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CB479">
      <w:pPr>
        <w:tabs>
          <w:tab w:val="left" w:pos="709"/>
        </w:tabs>
        <w:spacing w:line="360" w:lineRule="auto"/>
        <w:jc w:val="center"/>
        <w:rPr>
          <w:rFonts w:ascii="宋体" w:hAnsi="宋体"/>
          <w:b/>
          <w:bCs/>
          <w:sz w:val="22"/>
          <w:szCs w:val="22"/>
        </w:rPr>
      </w:pPr>
      <w:bookmarkStart w:id="1" w:name="_GoBack"/>
      <w:bookmarkEnd w:id="1"/>
      <w:bookmarkStart w:id="0" w:name="_Hlk489617946"/>
      <w:r>
        <w:rPr>
          <w:rFonts w:ascii="宋体" w:hAnsi="宋体"/>
          <w:b/>
          <w:bCs/>
          <w:sz w:val="22"/>
          <w:szCs w:val="22"/>
        </w:rPr>
        <w:t>更改历史</w:t>
      </w:r>
      <w:bookmarkEnd w:id="0"/>
    </w:p>
    <w:tbl>
      <w:tblPr>
        <w:tblStyle w:val="12"/>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4959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71577F00">
            <w:pPr>
              <w:jc w:val="center"/>
              <w:rPr>
                <w:rFonts w:ascii="宋体" w:hAnsi="宋体"/>
              </w:rPr>
            </w:pPr>
            <w:r>
              <w:rPr>
                <w:rFonts w:ascii="宋体" w:hAnsi="宋体"/>
                <w:b/>
                <w:sz w:val="22"/>
                <w:szCs w:val="22"/>
              </w:rPr>
              <w:t>版本号</w:t>
            </w:r>
          </w:p>
        </w:tc>
        <w:tc>
          <w:tcPr>
            <w:tcW w:w="1401" w:type="dxa"/>
            <w:shd w:val="clear" w:color="auto" w:fill="auto"/>
            <w:vAlign w:val="center"/>
          </w:tcPr>
          <w:p w14:paraId="5E947C50">
            <w:pPr>
              <w:jc w:val="center"/>
              <w:rPr>
                <w:rFonts w:ascii="宋体" w:hAnsi="宋体"/>
              </w:rPr>
            </w:pPr>
            <w:r>
              <w:rPr>
                <w:rFonts w:ascii="宋体" w:hAnsi="宋体"/>
                <w:b/>
                <w:sz w:val="22"/>
                <w:szCs w:val="22"/>
              </w:rPr>
              <w:t>文件更改号</w:t>
            </w:r>
          </w:p>
        </w:tc>
        <w:tc>
          <w:tcPr>
            <w:tcW w:w="4739" w:type="dxa"/>
            <w:shd w:val="clear" w:color="auto" w:fill="auto"/>
            <w:vAlign w:val="center"/>
          </w:tcPr>
          <w:p w14:paraId="2E067066">
            <w:pPr>
              <w:jc w:val="center"/>
              <w:rPr>
                <w:rFonts w:ascii="宋体" w:hAnsi="宋体"/>
              </w:rPr>
            </w:pPr>
            <w:r>
              <w:rPr>
                <w:rFonts w:ascii="宋体" w:hAnsi="宋体"/>
                <w:b/>
                <w:bCs/>
                <w:sz w:val="22"/>
                <w:szCs w:val="22"/>
              </w:rPr>
              <w:t>更改概要</w:t>
            </w:r>
          </w:p>
        </w:tc>
        <w:tc>
          <w:tcPr>
            <w:tcW w:w="1738" w:type="dxa"/>
            <w:vAlign w:val="center"/>
          </w:tcPr>
          <w:p w14:paraId="44D8C0D5">
            <w:pPr>
              <w:jc w:val="center"/>
              <w:rPr>
                <w:rFonts w:ascii="宋体" w:hAnsi="宋体"/>
                <w:b/>
                <w:bCs/>
              </w:rPr>
            </w:pPr>
            <w:r>
              <w:rPr>
                <w:rFonts w:ascii="宋体" w:hAnsi="宋体"/>
                <w:b/>
                <w:bCs/>
                <w:sz w:val="22"/>
                <w:szCs w:val="22"/>
              </w:rPr>
              <w:t>修改人</w:t>
            </w:r>
          </w:p>
        </w:tc>
        <w:tc>
          <w:tcPr>
            <w:tcW w:w="1736" w:type="dxa"/>
            <w:vAlign w:val="center"/>
          </w:tcPr>
          <w:p w14:paraId="59C15FA3">
            <w:pPr>
              <w:jc w:val="center"/>
              <w:rPr>
                <w:rFonts w:ascii="宋体" w:hAnsi="宋体"/>
                <w:b/>
                <w:bCs/>
              </w:rPr>
            </w:pPr>
            <w:r>
              <w:rPr>
                <w:rFonts w:ascii="宋体" w:hAnsi="宋体"/>
                <w:b/>
                <w:bCs/>
                <w:sz w:val="22"/>
                <w:szCs w:val="22"/>
              </w:rPr>
              <w:t>批准人</w:t>
            </w:r>
          </w:p>
        </w:tc>
      </w:tr>
      <w:tr w14:paraId="3C28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0FCAE971">
            <w:pPr>
              <w:jc w:val="center"/>
              <w:rPr>
                <w:rFonts w:ascii="宋体" w:hAnsi="宋体"/>
              </w:rPr>
            </w:pPr>
            <w:r>
              <w:rPr>
                <w:rFonts w:ascii="宋体" w:hAnsi="宋体"/>
                <w:sz w:val="22"/>
                <w:szCs w:val="22"/>
              </w:rPr>
              <w:t>01</w:t>
            </w:r>
          </w:p>
        </w:tc>
        <w:tc>
          <w:tcPr>
            <w:tcW w:w="1401" w:type="dxa"/>
            <w:shd w:val="clear" w:color="auto" w:fill="auto"/>
            <w:vAlign w:val="center"/>
          </w:tcPr>
          <w:p w14:paraId="7DE4385D">
            <w:pPr>
              <w:jc w:val="center"/>
              <w:rPr>
                <w:rFonts w:ascii="宋体" w:hAnsi="宋体"/>
              </w:rPr>
            </w:pPr>
            <w:r>
              <w:rPr>
                <w:rFonts w:ascii="宋体" w:hAnsi="宋体"/>
                <w:sz w:val="22"/>
                <w:szCs w:val="22"/>
              </w:rPr>
              <w:t>首发行</w:t>
            </w:r>
          </w:p>
        </w:tc>
        <w:tc>
          <w:tcPr>
            <w:tcW w:w="4739" w:type="dxa"/>
            <w:shd w:val="clear" w:color="auto" w:fill="auto"/>
            <w:vAlign w:val="center"/>
          </w:tcPr>
          <w:p w14:paraId="5B13D511">
            <w:pPr>
              <w:jc w:val="center"/>
              <w:rPr>
                <w:rFonts w:ascii="宋体" w:hAnsi="宋体"/>
                <w:lang w:eastAsia="zh-TW"/>
              </w:rPr>
            </w:pPr>
            <w:r>
              <w:rPr>
                <w:rFonts w:hint="eastAsia" w:ascii="宋体" w:hAnsi="宋体"/>
                <w:sz w:val="22"/>
                <w:szCs w:val="22"/>
                <w:lang w:eastAsia="zh-TW"/>
              </w:rPr>
              <w:t>/</w:t>
            </w:r>
          </w:p>
        </w:tc>
        <w:tc>
          <w:tcPr>
            <w:tcW w:w="1738" w:type="dxa"/>
            <w:vAlign w:val="center"/>
          </w:tcPr>
          <w:p w14:paraId="5A907E40">
            <w:pPr>
              <w:jc w:val="center"/>
              <w:rPr>
                <w:rFonts w:ascii="宋体" w:hAnsi="宋体"/>
              </w:rPr>
            </w:pPr>
            <w:r>
              <w:rPr>
                <w:rFonts w:ascii="宋体" w:hAnsi="宋体"/>
                <w:sz w:val="22"/>
                <w:szCs w:val="22"/>
              </w:rPr>
              <w:t>/</w:t>
            </w:r>
          </w:p>
        </w:tc>
        <w:tc>
          <w:tcPr>
            <w:tcW w:w="1736" w:type="dxa"/>
            <w:vAlign w:val="center"/>
          </w:tcPr>
          <w:p w14:paraId="2B49F799">
            <w:pPr>
              <w:jc w:val="center"/>
              <w:rPr>
                <w:rFonts w:ascii="宋体" w:hAnsi="宋体"/>
              </w:rPr>
            </w:pPr>
            <w:r>
              <w:rPr>
                <w:rFonts w:ascii="宋体" w:hAnsi="宋体"/>
                <w:sz w:val="22"/>
                <w:szCs w:val="22"/>
              </w:rPr>
              <w:t>/</w:t>
            </w:r>
          </w:p>
        </w:tc>
      </w:tr>
      <w:tr w14:paraId="033A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48F8A2A0">
            <w:pPr>
              <w:jc w:val="center"/>
              <w:rPr>
                <w:rFonts w:ascii="宋体" w:hAnsi="宋体"/>
              </w:rPr>
            </w:pPr>
          </w:p>
        </w:tc>
        <w:tc>
          <w:tcPr>
            <w:tcW w:w="1401" w:type="dxa"/>
            <w:shd w:val="clear" w:color="auto" w:fill="auto"/>
            <w:vAlign w:val="center"/>
          </w:tcPr>
          <w:p w14:paraId="35852A3A">
            <w:pPr>
              <w:jc w:val="center"/>
              <w:rPr>
                <w:rFonts w:ascii="宋体" w:hAnsi="宋体"/>
              </w:rPr>
            </w:pPr>
          </w:p>
        </w:tc>
        <w:tc>
          <w:tcPr>
            <w:tcW w:w="4739" w:type="dxa"/>
            <w:shd w:val="clear" w:color="auto" w:fill="auto"/>
            <w:vAlign w:val="center"/>
          </w:tcPr>
          <w:p w14:paraId="3F0F1690">
            <w:pPr>
              <w:jc w:val="center"/>
              <w:rPr>
                <w:rFonts w:ascii="宋体" w:hAnsi="宋体"/>
              </w:rPr>
            </w:pPr>
          </w:p>
        </w:tc>
        <w:tc>
          <w:tcPr>
            <w:tcW w:w="1738" w:type="dxa"/>
            <w:vAlign w:val="center"/>
          </w:tcPr>
          <w:p w14:paraId="480EEDB2">
            <w:pPr>
              <w:jc w:val="center"/>
              <w:rPr>
                <w:rFonts w:ascii="宋体" w:hAnsi="宋体"/>
              </w:rPr>
            </w:pPr>
          </w:p>
        </w:tc>
        <w:tc>
          <w:tcPr>
            <w:tcW w:w="1736" w:type="dxa"/>
            <w:vAlign w:val="center"/>
          </w:tcPr>
          <w:p w14:paraId="64DCA29F">
            <w:pPr>
              <w:jc w:val="center"/>
              <w:rPr>
                <w:rFonts w:ascii="宋体" w:hAnsi="宋体"/>
              </w:rPr>
            </w:pPr>
          </w:p>
        </w:tc>
      </w:tr>
      <w:tr w14:paraId="4B41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1B606A42">
            <w:pPr>
              <w:jc w:val="center"/>
              <w:rPr>
                <w:rFonts w:ascii="宋体" w:hAnsi="宋体"/>
              </w:rPr>
            </w:pPr>
          </w:p>
        </w:tc>
        <w:tc>
          <w:tcPr>
            <w:tcW w:w="1401" w:type="dxa"/>
            <w:shd w:val="clear" w:color="auto" w:fill="auto"/>
            <w:vAlign w:val="center"/>
          </w:tcPr>
          <w:p w14:paraId="4381F49A">
            <w:pPr>
              <w:jc w:val="center"/>
              <w:rPr>
                <w:rFonts w:ascii="宋体" w:hAnsi="宋体"/>
              </w:rPr>
            </w:pPr>
          </w:p>
        </w:tc>
        <w:tc>
          <w:tcPr>
            <w:tcW w:w="4739" w:type="dxa"/>
            <w:shd w:val="clear" w:color="auto" w:fill="auto"/>
            <w:vAlign w:val="center"/>
          </w:tcPr>
          <w:p w14:paraId="458DAA66">
            <w:pPr>
              <w:jc w:val="center"/>
              <w:rPr>
                <w:rFonts w:ascii="宋体" w:hAnsi="宋体"/>
              </w:rPr>
            </w:pPr>
          </w:p>
        </w:tc>
        <w:tc>
          <w:tcPr>
            <w:tcW w:w="1738" w:type="dxa"/>
            <w:vAlign w:val="center"/>
          </w:tcPr>
          <w:p w14:paraId="746AD41F">
            <w:pPr>
              <w:jc w:val="center"/>
              <w:rPr>
                <w:rFonts w:ascii="宋体" w:hAnsi="宋体"/>
              </w:rPr>
            </w:pPr>
          </w:p>
        </w:tc>
        <w:tc>
          <w:tcPr>
            <w:tcW w:w="1736" w:type="dxa"/>
            <w:vAlign w:val="center"/>
          </w:tcPr>
          <w:p w14:paraId="5240031F">
            <w:pPr>
              <w:jc w:val="center"/>
              <w:rPr>
                <w:rFonts w:ascii="宋体" w:hAnsi="宋体"/>
              </w:rPr>
            </w:pPr>
          </w:p>
        </w:tc>
      </w:tr>
      <w:tr w14:paraId="24A3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78067D79">
            <w:pPr>
              <w:jc w:val="center"/>
              <w:rPr>
                <w:rFonts w:ascii="宋体" w:hAnsi="宋体"/>
              </w:rPr>
            </w:pPr>
          </w:p>
        </w:tc>
        <w:tc>
          <w:tcPr>
            <w:tcW w:w="1401" w:type="dxa"/>
            <w:shd w:val="clear" w:color="auto" w:fill="auto"/>
            <w:vAlign w:val="center"/>
          </w:tcPr>
          <w:p w14:paraId="6BF27A1F">
            <w:pPr>
              <w:jc w:val="center"/>
              <w:rPr>
                <w:rFonts w:ascii="宋体" w:hAnsi="宋体"/>
              </w:rPr>
            </w:pPr>
          </w:p>
        </w:tc>
        <w:tc>
          <w:tcPr>
            <w:tcW w:w="4739" w:type="dxa"/>
            <w:shd w:val="clear" w:color="auto" w:fill="auto"/>
            <w:vAlign w:val="center"/>
          </w:tcPr>
          <w:p w14:paraId="5F272AF3">
            <w:pPr>
              <w:jc w:val="center"/>
              <w:rPr>
                <w:rFonts w:ascii="宋体" w:hAnsi="宋体"/>
              </w:rPr>
            </w:pPr>
          </w:p>
        </w:tc>
        <w:tc>
          <w:tcPr>
            <w:tcW w:w="1738" w:type="dxa"/>
            <w:vAlign w:val="center"/>
          </w:tcPr>
          <w:p w14:paraId="53D76F55">
            <w:pPr>
              <w:jc w:val="center"/>
              <w:rPr>
                <w:rFonts w:ascii="宋体" w:hAnsi="宋体"/>
              </w:rPr>
            </w:pPr>
          </w:p>
        </w:tc>
        <w:tc>
          <w:tcPr>
            <w:tcW w:w="1736" w:type="dxa"/>
            <w:vAlign w:val="center"/>
          </w:tcPr>
          <w:p w14:paraId="5216C2F3">
            <w:pPr>
              <w:jc w:val="center"/>
              <w:rPr>
                <w:rFonts w:ascii="宋体" w:hAnsi="宋体"/>
              </w:rPr>
            </w:pPr>
          </w:p>
        </w:tc>
      </w:tr>
      <w:tr w14:paraId="645D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B1AA5C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4F99D9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2F2EEF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6655EB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B444BAD">
            <w:pPr>
              <w:jc w:val="center"/>
              <w:rPr>
                <w:rFonts w:ascii="宋体" w:hAnsi="宋体"/>
              </w:rPr>
            </w:pPr>
          </w:p>
        </w:tc>
      </w:tr>
      <w:tr w14:paraId="2A22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4A1481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D668D1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60F6B7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815F9A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AF49C1C">
            <w:pPr>
              <w:jc w:val="center"/>
              <w:rPr>
                <w:rFonts w:ascii="宋体" w:hAnsi="宋体"/>
              </w:rPr>
            </w:pPr>
          </w:p>
        </w:tc>
      </w:tr>
      <w:tr w14:paraId="3B2D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A0607D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4D9615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4FC746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96EEE74">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12D8A2F">
            <w:pPr>
              <w:jc w:val="center"/>
              <w:rPr>
                <w:rFonts w:ascii="宋体" w:hAnsi="宋体"/>
              </w:rPr>
            </w:pPr>
          </w:p>
        </w:tc>
      </w:tr>
      <w:tr w14:paraId="55E6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1A1804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79D6A1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35F576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297B28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F81176A">
            <w:pPr>
              <w:jc w:val="center"/>
              <w:rPr>
                <w:rFonts w:ascii="宋体" w:hAnsi="宋体"/>
              </w:rPr>
            </w:pPr>
          </w:p>
        </w:tc>
      </w:tr>
      <w:tr w14:paraId="5006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DC1D18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820C02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86C08B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30DF19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05814E6">
            <w:pPr>
              <w:jc w:val="center"/>
              <w:rPr>
                <w:rFonts w:ascii="宋体" w:hAnsi="宋体"/>
              </w:rPr>
            </w:pPr>
          </w:p>
        </w:tc>
      </w:tr>
      <w:tr w14:paraId="2E63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BE65C5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C091D8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AE518C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5BCB79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7CF2D6D">
            <w:pPr>
              <w:jc w:val="center"/>
              <w:rPr>
                <w:rFonts w:ascii="宋体" w:hAnsi="宋体"/>
              </w:rPr>
            </w:pPr>
          </w:p>
        </w:tc>
      </w:tr>
      <w:tr w14:paraId="1F1C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0E6FC3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DFAF7A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6AD793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D93E75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A805DC8">
            <w:pPr>
              <w:jc w:val="center"/>
              <w:rPr>
                <w:rFonts w:ascii="宋体" w:hAnsi="宋体"/>
              </w:rPr>
            </w:pPr>
          </w:p>
        </w:tc>
      </w:tr>
      <w:tr w14:paraId="04AC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5E9014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0759B4B">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A1D059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EF1B72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2978277">
            <w:pPr>
              <w:jc w:val="center"/>
              <w:rPr>
                <w:rFonts w:ascii="宋体" w:hAnsi="宋体"/>
              </w:rPr>
            </w:pPr>
          </w:p>
        </w:tc>
      </w:tr>
      <w:tr w14:paraId="1ADC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594C68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E7A1A2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22DB39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17026B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13100EE">
            <w:pPr>
              <w:jc w:val="center"/>
              <w:rPr>
                <w:rFonts w:ascii="宋体" w:hAnsi="宋体"/>
              </w:rPr>
            </w:pPr>
          </w:p>
        </w:tc>
      </w:tr>
      <w:tr w14:paraId="5AC3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9AB7C2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CAA2CA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D83ADF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CB24D4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6580D00">
            <w:pPr>
              <w:jc w:val="center"/>
              <w:rPr>
                <w:rFonts w:ascii="宋体" w:hAnsi="宋体"/>
              </w:rPr>
            </w:pPr>
          </w:p>
        </w:tc>
      </w:tr>
      <w:tr w14:paraId="4772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502411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4E1DA9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0B7DC5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4F240E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B8FE6B5">
            <w:pPr>
              <w:jc w:val="center"/>
              <w:rPr>
                <w:rFonts w:ascii="宋体" w:hAnsi="宋体"/>
              </w:rPr>
            </w:pPr>
          </w:p>
        </w:tc>
      </w:tr>
      <w:tr w14:paraId="44E9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498166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4A68E1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E1B1BC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E8632B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0E7FB8F">
            <w:pPr>
              <w:jc w:val="center"/>
              <w:rPr>
                <w:rFonts w:ascii="宋体" w:hAnsi="宋体"/>
              </w:rPr>
            </w:pPr>
          </w:p>
        </w:tc>
      </w:tr>
      <w:tr w14:paraId="3A5D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400956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B4A0F5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43B69F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EFB430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1BCE3C9">
            <w:pPr>
              <w:jc w:val="center"/>
              <w:rPr>
                <w:rFonts w:ascii="宋体" w:hAnsi="宋体"/>
              </w:rPr>
            </w:pPr>
          </w:p>
        </w:tc>
      </w:tr>
      <w:tr w14:paraId="6983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9B5BDD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F09CAC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C7FB3F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357AFD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F23C55F">
            <w:pPr>
              <w:jc w:val="center"/>
              <w:rPr>
                <w:rFonts w:ascii="宋体" w:hAnsi="宋体"/>
              </w:rPr>
            </w:pPr>
          </w:p>
        </w:tc>
      </w:tr>
      <w:tr w14:paraId="0E7E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1C4B1F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A11CB4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733407A">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BFCFA5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1DE35DF">
            <w:pPr>
              <w:jc w:val="center"/>
              <w:rPr>
                <w:rFonts w:ascii="宋体" w:hAnsi="宋体"/>
              </w:rPr>
            </w:pPr>
          </w:p>
        </w:tc>
      </w:tr>
      <w:tr w14:paraId="7292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C49091A">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C755D9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44B820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FF7F19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9143447">
            <w:pPr>
              <w:jc w:val="center"/>
              <w:rPr>
                <w:rFonts w:ascii="宋体" w:hAnsi="宋体"/>
              </w:rPr>
            </w:pPr>
          </w:p>
        </w:tc>
      </w:tr>
      <w:tr w14:paraId="6A43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FDE85B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E9ED4E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289652B">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70E410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52C5769">
            <w:pPr>
              <w:jc w:val="center"/>
              <w:rPr>
                <w:rFonts w:ascii="宋体" w:hAnsi="宋体"/>
              </w:rPr>
            </w:pPr>
          </w:p>
        </w:tc>
      </w:tr>
      <w:tr w14:paraId="6D6A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CF0D6C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BFAE30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9EFB7C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220717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041E6DB">
            <w:pPr>
              <w:jc w:val="center"/>
              <w:rPr>
                <w:rFonts w:ascii="宋体" w:hAnsi="宋体"/>
              </w:rPr>
            </w:pPr>
          </w:p>
        </w:tc>
      </w:tr>
      <w:tr w14:paraId="4692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B2A44B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04EBB9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8B5E33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7E085C5">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66E8972">
            <w:pPr>
              <w:jc w:val="center"/>
              <w:rPr>
                <w:rFonts w:ascii="宋体" w:hAnsi="宋体"/>
              </w:rPr>
            </w:pPr>
          </w:p>
        </w:tc>
      </w:tr>
      <w:tr w14:paraId="1444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3AE5E28">
            <w:pPr>
              <w:jc w:val="center"/>
              <w:rPr>
                <w:rFonts w:ascii="宋体" w:hAnsi="宋体"/>
              </w:rPr>
            </w:pPr>
            <w:r>
              <w:rPr>
                <w:rFonts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9A1ADC">
            <w:pPr>
              <w:ind w:left="1006"/>
              <w:jc w:val="left"/>
              <w:rPr>
                <w:rFonts w:ascii="宋体" w:hAnsi="宋体"/>
                <w:sz w:val="20"/>
                <w:szCs w:val="21"/>
              </w:rPr>
            </w:pPr>
          </w:p>
          <w:p w14:paraId="226A1D7C">
            <w:pPr>
              <w:ind w:left="1006"/>
              <w:jc w:val="left"/>
              <w:rPr>
                <w:rFonts w:ascii="宋体" w:hAnsi="宋体"/>
              </w:rPr>
            </w:pPr>
            <w:r>
              <w:rPr>
                <w:rFonts w:hint="eastAsia" w:ascii="宋体" w:hAnsi="宋体"/>
                <w:sz w:val="22"/>
                <w:szCs w:val="22"/>
                <w:lang w:eastAsia="zh-TW"/>
              </w:rPr>
              <w:t xml:space="preserve">   </w:t>
            </w:r>
            <w:r>
              <w:rPr>
                <w:rFonts w:ascii="宋体" w:hAnsi="宋体"/>
                <w:sz w:val="22"/>
                <w:szCs w:val="22"/>
                <w:lang w:eastAsia="zh-TW"/>
              </w:rPr>
              <w:t xml:space="preserve"> </w:t>
            </w:r>
            <w:r>
              <w:rPr>
                <w:rFonts w:hint="eastAsia" w:ascii="宋体" w:hAnsi="宋体"/>
                <w:sz w:val="22"/>
                <w:szCs w:val="22"/>
                <w:lang w:eastAsia="zh-TW"/>
              </w:rPr>
              <w:t xml:space="preserve">   </w:t>
            </w:r>
            <w:r>
              <w:rPr>
                <w:rFonts w:ascii="宋体" w:hAnsi="宋体"/>
                <w:sz w:val="22"/>
                <w:szCs w:val="22"/>
              </w:rPr>
              <w:t xml:space="preserve"> </w:t>
            </w:r>
          </w:p>
        </w:tc>
      </w:tr>
    </w:tbl>
    <w:p w14:paraId="6FBACFBF">
      <w:pPr>
        <w:spacing w:line="360" w:lineRule="auto"/>
        <w:rPr>
          <w:rFonts w:ascii="宋体" w:hAnsi="宋体"/>
          <w:b/>
          <w:sz w:val="22"/>
          <w:szCs w:val="22"/>
        </w:rPr>
      </w:pPr>
    </w:p>
    <w:p w14:paraId="521891E9">
      <w:pPr>
        <w:spacing w:line="360" w:lineRule="auto"/>
        <w:rPr>
          <w:rFonts w:ascii="宋体" w:hAnsi="宋体"/>
          <w:b/>
          <w:sz w:val="22"/>
          <w:szCs w:val="22"/>
        </w:rPr>
      </w:pPr>
    </w:p>
    <w:p w14:paraId="6B6C6B63">
      <w:pPr>
        <w:pStyle w:val="5"/>
        <w:rPr>
          <w:rFonts w:ascii="Times New Roman" w:hAnsi="Times New Roman"/>
          <w:color w:val="000000"/>
          <w:sz w:val="21"/>
          <w:szCs w:val="21"/>
        </w:rPr>
      </w:pPr>
      <w:r>
        <w:rPr>
          <w:rFonts w:ascii="Times New Roman" w:hAnsi="Times New Roman"/>
          <w:color w:val="000000"/>
        </w:rPr>
        <w:t xml:space="preserve">1   </w:t>
      </w:r>
      <w:r>
        <w:rPr>
          <w:rFonts w:hint="eastAsia" w:ascii="Times New Roman" w:hAnsi="宋体"/>
          <w:color w:val="000000"/>
        </w:rPr>
        <w:t>目的</w:t>
      </w:r>
    </w:p>
    <w:p w14:paraId="6D323C31">
      <w:pPr>
        <w:pStyle w:val="5"/>
        <w:ind w:left="420" w:leftChars="200"/>
        <w:rPr>
          <w:rFonts w:ascii="Times New Roman" w:hAnsi="Times New Roman"/>
          <w:color w:val="000000"/>
        </w:rPr>
      </w:pPr>
      <w:r>
        <w:rPr>
          <w:rFonts w:hint="eastAsia" w:ascii="Times New Roman" w:hAnsi="宋体"/>
          <w:color w:val="000000"/>
        </w:rPr>
        <w:t>制定了医疗器械产品及付属物的分类原则，使其符合</w:t>
      </w:r>
      <w:r>
        <w:rPr>
          <w:rFonts w:ascii="Times New Roman" w:hAnsi="Times New Roman"/>
          <w:color w:val="000000"/>
        </w:rPr>
        <w:t>MDD</w:t>
      </w:r>
      <w:r>
        <w:rPr>
          <w:rFonts w:hint="eastAsia" w:ascii="Times New Roman" w:hAnsi="宋体"/>
          <w:color w:val="000000"/>
        </w:rPr>
        <w:t>的分类标准和要求</w:t>
      </w:r>
      <w:r>
        <w:rPr>
          <w:rFonts w:ascii="Times New Roman" w:hAnsi="Times New Roman"/>
          <w:color w:val="000000"/>
        </w:rPr>
        <w:t>,</w:t>
      </w:r>
      <w:r>
        <w:rPr>
          <w:rFonts w:hint="eastAsia" w:ascii="Times New Roman" w:hAnsi="宋体"/>
          <w:color w:val="000000"/>
        </w:rPr>
        <w:t>以便正确选择医疗器械的符合性评价模式。</w:t>
      </w:r>
    </w:p>
    <w:p w14:paraId="1D02EA00">
      <w:pPr>
        <w:pStyle w:val="5"/>
        <w:ind w:left="420" w:leftChars="200"/>
        <w:rPr>
          <w:rFonts w:ascii="Times New Roman" w:hAnsi="Times New Roman"/>
          <w:color w:val="000000"/>
        </w:rPr>
      </w:pPr>
    </w:p>
    <w:p w14:paraId="1DBCAC4A">
      <w:pPr>
        <w:pStyle w:val="5"/>
        <w:rPr>
          <w:rFonts w:ascii="Times New Roman" w:hAnsi="Times New Roman"/>
          <w:color w:val="000000"/>
        </w:rPr>
      </w:pPr>
      <w:r>
        <w:rPr>
          <w:rFonts w:ascii="Times New Roman" w:hAnsi="Times New Roman"/>
          <w:color w:val="000000"/>
        </w:rPr>
        <w:t xml:space="preserve">2   </w:t>
      </w:r>
      <w:r>
        <w:rPr>
          <w:rFonts w:hint="eastAsia" w:ascii="Times New Roman" w:hAnsi="宋体"/>
          <w:color w:val="000000"/>
        </w:rPr>
        <w:t>范围</w:t>
      </w:r>
    </w:p>
    <w:p w14:paraId="0CD963F3">
      <w:pPr>
        <w:pStyle w:val="5"/>
        <w:ind w:firstLine="480" w:firstLineChars="200"/>
        <w:rPr>
          <w:rFonts w:ascii="Times New Roman" w:hAnsi="宋体"/>
          <w:color w:val="000000"/>
        </w:rPr>
      </w:pPr>
      <w:r>
        <w:rPr>
          <w:rFonts w:hint="eastAsia" w:ascii="Times New Roman" w:hAnsi="宋体"/>
          <w:color w:val="000000"/>
        </w:rPr>
        <w:t>适用于带有</w:t>
      </w:r>
      <w:r>
        <w:rPr>
          <w:rFonts w:ascii="Times New Roman" w:hAnsi="Times New Roman"/>
          <w:color w:val="000000"/>
        </w:rPr>
        <w:t>CE</w:t>
      </w:r>
      <w:r>
        <w:rPr>
          <w:rFonts w:hint="eastAsia" w:ascii="Times New Roman" w:hAnsi="宋体"/>
          <w:color w:val="000000"/>
        </w:rPr>
        <w:t>标志的各类医疗器械产品的分类，对新开发生产医疗器械也按照本程序分类。</w:t>
      </w:r>
    </w:p>
    <w:p w14:paraId="5D7B02D4">
      <w:pPr>
        <w:pStyle w:val="5"/>
        <w:ind w:firstLine="480" w:firstLineChars="200"/>
        <w:rPr>
          <w:rFonts w:ascii="Times New Roman" w:hAnsi="Times New Roman"/>
          <w:color w:val="000000"/>
        </w:rPr>
      </w:pPr>
    </w:p>
    <w:p w14:paraId="7C307AFD">
      <w:pPr>
        <w:pStyle w:val="5"/>
        <w:rPr>
          <w:rFonts w:ascii="Times New Roman" w:hAnsi="Times New Roman"/>
          <w:color w:val="000000"/>
        </w:rPr>
      </w:pPr>
      <w:r>
        <w:rPr>
          <w:rFonts w:ascii="Times New Roman" w:hAnsi="Times New Roman"/>
          <w:color w:val="000000"/>
        </w:rPr>
        <w:t xml:space="preserve">3   </w:t>
      </w:r>
      <w:r>
        <w:rPr>
          <w:rFonts w:hint="eastAsia" w:ascii="Times New Roman" w:hAnsi="宋体"/>
          <w:color w:val="000000"/>
        </w:rPr>
        <w:t>职责</w:t>
      </w:r>
      <w:r>
        <w:rPr>
          <w:rFonts w:ascii="Times New Roman" w:hAnsi="Times New Roman"/>
          <w:color w:val="000000"/>
        </w:rPr>
        <w:t xml:space="preserve"> </w:t>
      </w:r>
    </w:p>
    <w:p w14:paraId="0EA7A139">
      <w:pPr>
        <w:pStyle w:val="5"/>
        <w:rPr>
          <w:rFonts w:ascii="Times New Roman" w:hAnsi="Times New Roman"/>
          <w:color w:val="000000"/>
        </w:rPr>
      </w:pPr>
      <w:r>
        <w:rPr>
          <w:rFonts w:ascii="Times New Roman" w:hAnsi="Times New Roman"/>
          <w:color w:val="000000"/>
        </w:rPr>
        <w:t>3.1</w:t>
      </w:r>
      <w:r>
        <w:rPr>
          <w:rFonts w:hint="eastAsia" w:ascii="Times New Roman" w:hAnsi="宋体"/>
          <w:color w:val="000000"/>
        </w:rPr>
        <w:t>技术部按照本程序的规定对各种医疗器械包括新开发生产的器械进行分类，并编制相关的技术文件和记录。</w:t>
      </w:r>
    </w:p>
    <w:p w14:paraId="3C3B0ADB">
      <w:pPr>
        <w:pStyle w:val="5"/>
        <w:rPr>
          <w:rFonts w:ascii="Times New Roman" w:hAnsi="宋体"/>
          <w:color w:val="000000"/>
        </w:rPr>
      </w:pPr>
      <w:r>
        <w:rPr>
          <w:rFonts w:ascii="Times New Roman" w:hAnsi="Times New Roman"/>
          <w:color w:val="000000"/>
        </w:rPr>
        <w:t>3.2</w:t>
      </w:r>
      <w:r>
        <w:rPr>
          <w:rFonts w:hint="eastAsia" w:ascii="Times New Roman" w:hAnsi="宋体"/>
          <w:color w:val="000000"/>
        </w:rPr>
        <w:t>质量部负责将产品类别变更而产生的技术文件通报给公告机构。</w:t>
      </w:r>
    </w:p>
    <w:p w14:paraId="13675A6E">
      <w:pPr>
        <w:pStyle w:val="5"/>
        <w:rPr>
          <w:rFonts w:ascii="Times New Roman" w:hAnsi="Times New Roman"/>
          <w:color w:val="000000"/>
        </w:rPr>
      </w:pPr>
    </w:p>
    <w:p w14:paraId="392EE627">
      <w:pPr>
        <w:pStyle w:val="5"/>
        <w:rPr>
          <w:rFonts w:ascii="Times New Roman" w:hAnsi="Times New Roman"/>
          <w:color w:val="000000"/>
        </w:rPr>
      </w:pPr>
      <w:r>
        <w:rPr>
          <w:rFonts w:ascii="Times New Roman" w:hAnsi="Times New Roman"/>
          <w:color w:val="000000"/>
        </w:rPr>
        <w:t xml:space="preserve">4   </w:t>
      </w:r>
      <w:r>
        <w:rPr>
          <w:rFonts w:hint="eastAsia" w:ascii="Times New Roman" w:hAnsi="宋体"/>
          <w:color w:val="000000"/>
        </w:rPr>
        <w:t>定义</w:t>
      </w:r>
      <w:r>
        <w:rPr>
          <w:rFonts w:ascii="Times New Roman" w:hAnsi="Times New Roman"/>
          <w:color w:val="000000"/>
        </w:rPr>
        <w:t xml:space="preserve"> </w:t>
      </w:r>
    </w:p>
    <w:p w14:paraId="1D73480D">
      <w:pPr>
        <w:pStyle w:val="5"/>
        <w:ind w:left="480" w:hanging="480" w:hangingChars="200"/>
        <w:rPr>
          <w:rFonts w:ascii="Times New Roman" w:hAnsi="Times New Roman"/>
          <w:color w:val="000000"/>
        </w:rPr>
      </w:pPr>
      <w:r>
        <w:rPr>
          <w:rFonts w:ascii="Times New Roman" w:hAnsi="Times New Roman"/>
          <w:color w:val="000000"/>
        </w:rPr>
        <w:t xml:space="preserve">4.1 </w:t>
      </w:r>
      <w:r>
        <w:rPr>
          <w:rFonts w:hint="eastAsia" w:ascii="Times New Roman" w:hAnsi="宋体"/>
          <w:color w:val="000000"/>
        </w:rPr>
        <w:t>医疗器械是指制造商生产用于诊断、预防、追踪、治疗或减轻疾病的仪器、设备或器材，这些器材不可借用药力、免疫力或新陈代谢的方法在人体内达到其主要设计的目的，但可用这些器材辅助其功能的实现。</w:t>
      </w:r>
    </w:p>
    <w:p w14:paraId="2945C6AC">
      <w:pPr>
        <w:pStyle w:val="5"/>
        <w:rPr>
          <w:rFonts w:ascii="Times New Roman" w:hAnsi="宋体"/>
          <w:color w:val="000000"/>
        </w:rPr>
      </w:pPr>
      <w:r>
        <w:rPr>
          <w:rFonts w:ascii="Times New Roman" w:hAnsi="Times New Roman"/>
          <w:color w:val="000000"/>
        </w:rPr>
        <w:t xml:space="preserve">4.2 </w:t>
      </w:r>
      <w:r>
        <w:rPr>
          <w:rFonts w:hint="eastAsia" w:ascii="Times New Roman" w:hAnsi="宋体"/>
          <w:color w:val="000000"/>
        </w:rPr>
        <w:t>器械附属物是指器件本身不能独立使用的器材，只有与其它器材合并使用才能实现其功能。</w:t>
      </w:r>
    </w:p>
    <w:p w14:paraId="5037BF9F">
      <w:pPr>
        <w:pStyle w:val="5"/>
        <w:rPr>
          <w:rFonts w:ascii="Times New Roman" w:hAnsi="Times New Roman"/>
          <w:color w:val="000000"/>
        </w:rPr>
      </w:pPr>
    </w:p>
    <w:p w14:paraId="247C934F">
      <w:pPr>
        <w:pStyle w:val="5"/>
        <w:rPr>
          <w:rFonts w:ascii="Times New Roman" w:hAnsi="Times New Roman"/>
          <w:color w:val="000000"/>
        </w:rPr>
      </w:pPr>
      <w:r>
        <w:rPr>
          <w:rFonts w:ascii="Times New Roman" w:hAnsi="Times New Roman"/>
          <w:color w:val="000000"/>
        </w:rPr>
        <w:t xml:space="preserve">5  </w:t>
      </w:r>
      <w:r>
        <w:rPr>
          <w:rFonts w:ascii="Times New Roman" w:hAnsi="宋体"/>
          <w:color w:val="000000"/>
        </w:rPr>
        <w:t xml:space="preserve"> </w:t>
      </w:r>
      <w:r>
        <w:rPr>
          <w:rFonts w:hint="eastAsia" w:ascii="Times New Roman" w:hAnsi="宋体"/>
          <w:color w:val="000000"/>
        </w:rPr>
        <w:t>程序</w:t>
      </w:r>
    </w:p>
    <w:p w14:paraId="19A3C171">
      <w:pPr>
        <w:pStyle w:val="5"/>
        <w:rPr>
          <w:rFonts w:ascii="Times New Roman" w:hAnsi="Times New Roman"/>
          <w:bCs/>
          <w:iCs/>
          <w:color w:val="000000"/>
        </w:rPr>
      </w:pPr>
      <w:r>
        <w:rPr>
          <w:rFonts w:ascii="Times New Roman" w:hAnsi="Times New Roman"/>
          <w:bCs/>
          <w:iCs/>
          <w:color w:val="000000"/>
        </w:rPr>
        <w:t>5.1</w:t>
      </w:r>
      <w:r>
        <w:rPr>
          <w:rFonts w:hint="eastAsia" w:ascii="Times New Roman" w:hAnsi="宋体"/>
          <w:bCs/>
          <w:iCs/>
          <w:color w:val="000000"/>
        </w:rPr>
        <w:t>产品的分类</w:t>
      </w:r>
    </w:p>
    <w:p w14:paraId="67359279">
      <w:pPr>
        <w:pStyle w:val="5"/>
        <w:ind w:firstLine="240" w:firstLineChars="100"/>
        <w:rPr>
          <w:rFonts w:ascii="Times New Roman" w:hAnsi="Times New Roman"/>
          <w:color w:val="000000"/>
        </w:rPr>
      </w:pPr>
      <w:r>
        <w:rPr>
          <w:rFonts w:ascii="Times New Roman" w:hAnsi="Times New Roman"/>
          <w:color w:val="000000"/>
        </w:rPr>
        <w:t>5.1.1</w:t>
      </w:r>
      <w:r>
        <w:rPr>
          <w:rFonts w:hint="eastAsia" w:ascii="Times New Roman" w:hAnsi="宋体"/>
          <w:color w:val="000000"/>
        </w:rPr>
        <w:t>分类执行原则：</w:t>
      </w:r>
    </w:p>
    <w:p w14:paraId="3EBF45E3">
      <w:pPr>
        <w:pStyle w:val="5"/>
        <w:ind w:firstLine="720" w:firstLineChars="300"/>
        <w:rPr>
          <w:rFonts w:ascii="Times New Roman" w:hAnsi="Times New Roman"/>
          <w:color w:val="000000"/>
        </w:rPr>
      </w:pPr>
      <w:r>
        <w:rPr>
          <w:rFonts w:ascii="Times New Roman" w:hAnsi="宋体"/>
          <w:color w:val="000000"/>
        </w:rPr>
        <w:t xml:space="preserve">a) </w:t>
      </w:r>
      <w:r>
        <w:rPr>
          <w:rFonts w:hint="eastAsia" w:ascii="Times New Roman" w:hAnsi="宋体"/>
          <w:color w:val="000000"/>
        </w:rPr>
        <w:t>分类规则的应用由器械的预期使用目的决定</w:t>
      </w:r>
      <w:r>
        <w:rPr>
          <w:rFonts w:hint="eastAsia" w:ascii="Times New Roman" w:hAnsi="Times New Roman"/>
          <w:color w:val="000000"/>
        </w:rPr>
        <w:t>；</w:t>
      </w:r>
    </w:p>
    <w:p w14:paraId="362F8300">
      <w:pPr>
        <w:pStyle w:val="5"/>
        <w:ind w:left="630" w:leftChars="300"/>
        <w:rPr>
          <w:rFonts w:ascii="Times New Roman" w:hAnsi="Times New Roman"/>
          <w:color w:val="000000"/>
        </w:rPr>
      </w:pPr>
      <w:r>
        <w:rPr>
          <w:rFonts w:ascii="Times New Roman" w:hAnsi="宋体"/>
          <w:color w:val="000000"/>
        </w:rPr>
        <w:t xml:space="preserve">b) </w:t>
      </w:r>
      <w:r>
        <w:rPr>
          <w:rFonts w:hint="eastAsia" w:ascii="Times New Roman" w:hAnsi="宋体"/>
          <w:color w:val="000000"/>
        </w:rPr>
        <w:t>若器械是和其它器械配合使用</w:t>
      </w:r>
      <w:r>
        <w:rPr>
          <w:rFonts w:hint="eastAsia" w:ascii="Times New Roman" w:hAnsi="Times New Roman"/>
          <w:color w:val="000000"/>
        </w:rPr>
        <w:t>，</w:t>
      </w:r>
      <w:r>
        <w:rPr>
          <w:rFonts w:hint="eastAsia" w:ascii="Times New Roman" w:hAnsi="宋体"/>
          <w:color w:val="000000"/>
        </w:rPr>
        <w:t>分类规则分别适用于每种器械</w:t>
      </w:r>
      <w:r>
        <w:rPr>
          <w:rFonts w:ascii="Times New Roman" w:hAnsi="Times New Roman"/>
          <w:color w:val="000000"/>
        </w:rPr>
        <w:t>,</w:t>
      </w:r>
      <w:r>
        <w:rPr>
          <w:rFonts w:hint="eastAsia" w:ascii="Times New Roman" w:hAnsi="宋体"/>
          <w:color w:val="000000"/>
        </w:rPr>
        <w:t>器械附件可以和其它一起使用的器械分开独自分类。</w:t>
      </w:r>
    </w:p>
    <w:p w14:paraId="4DF5F60C">
      <w:pPr>
        <w:pStyle w:val="5"/>
        <w:ind w:firstLine="720" w:firstLineChars="300"/>
        <w:rPr>
          <w:rFonts w:ascii="Times New Roman" w:hAnsi="Times New Roman"/>
          <w:color w:val="000000"/>
        </w:rPr>
      </w:pPr>
      <w:r>
        <w:rPr>
          <w:rFonts w:ascii="Times New Roman" w:hAnsi="宋体"/>
          <w:color w:val="000000"/>
        </w:rPr>
        <w:t xml:space="preserve">c) </w:t>
      </w:r>
      <w:r>
        <w:rPr>
          <w:rFonts w:hint="eastAsia" w:ascii="Times New Roman" w:hAnsi="宋体"/>
          <w:color w:val="000000"/>
        </w:rPr>
        <w:t>启动或影响某种器械的软件与器械本身属于同一类型</w:t>
      </w:r>
      <w:r>
        <w:rPr>
          <w:rFonts w:hint="eastAsia" w:ascii="Times New Roman" w:hAnsi="Times New Roman"/>
          <w:color w:val="000000"/>
        </w:rPr>
        <w:t>。</w:t>
      </w:r>
    </w:p>
    <w:p w14:paraId="19C012B6">
      <w:pPr>
        <w:pStyle w:val="5"/>
        <w:ind w:left="630" w:leftChars="300"/>
        <w:rPr>
          <w:rFonts w:ascii="Times New Roman" w:hAnsi="Times New Roman"/>
          <w:color w:val="000000"/>
        </w:rPr>
      </w:pPr>
      <w:r>
        <w:rPr>
          <w:rFonts w:ascii="Times New Roman" w:hAnsi="宋体"/>
          <w:color w:val="000000"/>
        </w:rPr>
        <w:t xml:space="preserve">d) </w:t>
      </w:r>
      <w:r>
        <w:rPr>
          <w:rFonts w:hint="eastAsia" w:ascii="Times New Roman" w:hAnsi="宋体"/>
          <w:color w:val="000000"/>
        </w:rPr>
        <w:t>若器械不是作为主要作用使用的或原则上作为主机的一个特定部分</w:t>
      </w:r>
      <w:r>
        <w:rPr>
          <w:rFonts w:ascii="Times New Roman" w:hAnsi="Times New Roman"/>
          <w:color w:val="000000"/>
        </w:rPr>
        <w:t>,</w:t>
      </w:r>
      <w:r>
        <w:rPr>
          <w:rFonts w:hint="eastAsia" w:ascii="Times New Roman" w:hAnsi="宋体"/>
          <w:color w:val="000000"/>
        </w:rPr>
        <w:t>它必须根据最关键的特定使用情况进行分类</w:t>
      </w:r>
      <w:r>
        <w:rPr>
          <w:rFonts w:hint="eastAsia" w:ascii="Times New Roman" w:hAnsi="Times New Roman"/>
          <w:color w:val="000000"/>
        </w:rPr>
        <w:t>。</w:t>
      </w:r>
    </w:p>
    <w:p w14:paraId="18BA37CA">
      <w:pPr>
        <w:pStyle w:val="5"/>
        <w:ind w:left="720" w:hanging="720" w:hangingChars="300"/>
        <w:rPr>
          <w:rFonts w:ascii="Times New Roman" w:hAnsi="Times New Roman"/>
          <w:color w:val="000000"/>
        </w:rPr>
      </w:pPr>
      <w:r>
        <w:rPr>
          <w:rFonts w:ascii="Times New Roman" w:hAnsi="Times New Roman"/>
          <w:color w:val="000000"/>
        </w:rPr>
        <w:t xml:space="preserve">      e) </w:t>
      </w:r>
      <w:r>
        <w:rPr>
          <w:rFonts w:hint="eastAsia" w:ascii="Times New Roman" w:hAnsi="宋体"/>
          <w:color w:val="000000"/>
        </w:rPr>
        <w:t>若几条规则适用于同一器械</w:t>
      </w:r>
      <w:r>
        <w:rPr>
          <w:rFonts w:ascii="Times New Roman" w:hAnsi="Times New Roman"/>
          <w:color w:val="000000"/>
        </w:rPr>
        <w:t>,</w:t>
      </w:r>
      <w:r>
        <w:rPr>
          <w:rFonts w:hint="eastAsia" w:ascii="Times New Roman" w:hAnsi="宋体"/>
          <w:color w:val="000000"/>
        </w:rPr>
        <w:t>以制造商对器械的特定使用为基础</w:t>
      </w:r>
      <w:r>
        <w:rPr>
          <w:rFonts w:ascii="Times New Roman" w:hAnsi="Times New Roman"/>
          <w:color w:val="000000"/>
        </w:rPr>
        <w:t xml:space="preserve">, </w:t>
      </w:r>
      <w:r>
        <w:rPr>
          <w:rFonts w:hint="eastAsia" w:ascii="Times New Roman" w:hAnsi="宋体"/>
          <w:color w:val="000000"/>
        </w:rPr>
        <w:t>采用导致较高分类的最关键的规则。</w:t>
      </w:r>
    </w:p>
    <w:p w14:paraId="7F159B14">
      <w:pPr>
        <w:pStyle w:val="5"/>
        <w:ind w:firstLine="240" w:firstLineChars="100"/>
        <w:rPr>
          <w:rFonts w:ascii="Times New Roman" w:hAnsi="Times New Roman"/>
          <w:color w:val="000000"/>
        </w:rPr>
      </w:pPr>
      <w:r>
        <w:rPr>
          <w:rFonts w:ascii="Times New Roman" w:hAnsi="Times New Roman"/>
          <w:color w:val="000000"/>
        </w:rPr>
        <w:t>5.1.2</w:t>
      </w:r>
      <w:r>
        <w:rPr>
          <w:rFonts w:hint="eastAsia" w:ascii="Times New Roman" w:hAnsi="宋体"/>
          <w:color w:val="000000"/>
        </w:rPr>
        <w:t>明确分类医疗</w:t>
      </w:r>
      <w:r>
        <w:rPr>
          <w:rFonts w:hint="eastAsia" w:ascii="Times New Roman" w:hAnsi="宋体"/>
          <w:color w:val="000000"/>
          <w:kern w:val="0"/>
        </w:rPr>
        <w:t>器械的预期用途和使用方法及部位</w:t>
      </w:r>
      <w:r>
        <w:rPr>
          <w:rFonts w:hint="eastAsia" w:ascii="Times New Roman" w:hAnsi="Times New Roman"/>
          <w:color w:val="000000"/>
          <w:kern w:val="0"/>
        </w:rPr>
        <w:t>，</w:t>
      </w:r>
      <w:r>
        <w:rPr>
          <w:rFonts w:hint="eastAsia" w:ascii="Times New Roman" w:hAnsi="宋体"/>
          <w:color w:val="000000"/>
          <w:kern w:val="0"/>
        </w:rPr>
        <w:t>以确定</w:t>
      </w:r>
      <w:r>
        <w:rPr>
          <w:rFonts w:hint="eastAsia" w:ascii="Times New Roman" w:hAnsi="Times New Roman"/>
          <w:color w:val="000000"/>
          <w:kern w:val="0"/>
        </w:rPr>
        <w:t>：</w:t>
      </w:r>
    </w:p>
    <w:p w14:paraId="73E62C31">
      <w:pPr>
        <w:pStyle w:val="5"/>
        <w:ind w:firstLine="720" w:firstLineChars="300"/>
        <w:rPr>
          <w:rFonts w:ascii="Times New Roman" w:hAnsi="Times New Roman"/>
          <w:color w:val="000000"/>
        </w:rPr>
      </w:pPr>
      <w:r>
        <w:rPr>
          <w:rFonts w:ascii="Times New Roman" w:hAnsi="宋体"/>
          <w:color w:val="000000"/>
          <w:kern w:val="0"/>
        </w:rPr>
        <w:t xml:space="preserve">a) </w:t>
      </w:r>
      <w:r>
        <w:rPr>
          <w:rFonts w:hint="eastAsia" w:ascii="Times New Roman" w:hAnsi="宋体"/>
          <w:color w:val="000000"/>
          <w:kern w:val="0"/>
        </w:rPr>
        <w:t>器械通常连续使用时间为</w:t>
      </w:r>
      <w:r>
        <w:rPr>
          <w:rFonts w:hint="eastAsia" w:ascii="Times New Roman" w:hAnsi="Times New Roman"/>
          <w:color w:val="000000"/>
        </w:rPr>
        <w:t>：</w:t>
      </w:r>
    </w:p>
    <w:tbl>
      <w:tblPr>
        <w:tblStyle w:val="12"/>
        <w:tblW w:w="43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79"/>
        <w:gridCol w:w="1841"/>
      </w:tblGrid>
      <w:tr w14:paraId="03E3C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82" w:type="dxa"/>
            <w:tcBorders>
              <w:top w:val="single" w:color="auto" w:sz="4" w:space="0"/>
              <w:left w:val="single" w:color="auto" w:sz="4" w:space="0"/>
              <w:bottom w:val="single" w:color="auto" w:sz="4" w:space="0"/>
              <w:right w:val="single" w:color="auto" w:sz="4" w:space="0"/>
            </w:tcBorders>
            <w:vAlign w:val="center"/>
          </w:tcPr>
          <w:p w14:paraId="05242CD6">
            <w:pPr>
              <w:pStyle w:val="5"/>
              <w:rPr>
                <w:rFonts w:ascii="Times New Roman" w:hAnsi="Times New Roman"/>
                <w:color w:val="000000"/>
              </w:rPr>
            </w:pPr>
            <w:r>
              <w:rPr>
                <w:rFonts w:hint="eastAsia" w:ascii="Times New Roman" w:hAnsi="宋体"/>
                <w:color w:val="000000"/>
              </w:rPr>
              <w:t>暂时使用</w:t>
            </w:r>
          </w:p>
        </w:tc>
        <w:tc>
          <w:tcPr>
            <w:tcW w:w="1843" w:type="dxa"/>
            <w:tcBorders>
              <w:top w:val="single" w:color="auto" w:sz="4" w:space="0"/>
              <w:left w:val="single" w:color="auto" w:sz="4" w:space="0"/>
              <w:bottom w:val="single" w:color="auto" w:sz="4" w:space="0"/>
              <w:right w:val="single" w:color="auto" w:sz="4" w:space="0"/>
            </w:tcBorders>
            <w:vAlign w:val="center"/>
          </w:tcPr>
          <w:p w14:paraId="656AFEE2">
            <w:pPr>
              <w:pStyle w:val="5"/>
              <w:rPr>
                <w:rFonts w:ascii="Times New Roman" w:hAnsi="Times New Roman"/>
                <w:color w:val="000000"/>
              </w:rPr>
            </w:pPr>
            <w:r>
              <w:rPr>
                <w:rFonts w:ascii="Times New Roman" w:hAnsi="Times New Roman"/>
                <w:color w:val="000000"/>
              </w:rPr>
              <w:t>&lt;60</w:t>
            </w:r>
            <w:r>
              <w:rPr>
                <w:rFonts w:hint="eastAsia" w:ascii="Times New Roman" w:hAnsi="宋体"/>
                <w:color w:val="000000"/>
              </w:rPr>
              <w:t>分钟</w:t>
            </w:r>
          </w:p>
        </w:tc>
      </w:tr>
      <w:tr w14:paraId="47167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82" w:type="dxa"/>
            <w:tcBorders>
              <w:top w:val="single" w:color="auto" w:sz="4" w:space="0"/>
              <w:left w:val="single" w:color="auto" w:sz="4" w:space="0"/>
              <w:bottom w:val="single" w:color="auto" w:sz="4" w:space="0"/>
              <w:right w:val="single" w:color="auto" w:sz="4" w:space="0"/>
            </w:tcBorders>
            <w:vAlign w:val="center"/>
          </w:tcPr>
          <w:p w14:paraId="25DC21DA">
            <w:pPr>
              <w:pStyle w:val="5"/>
              <w:rPr>
                <w:rFonts w:ascii="Times New Roman" w:hAnsi="Times New Roman"/>
                <w:color w:val="000000"/>
              </w:rPr>
            </w:pPr>
            <w:r>
              <w:rPr>
                <w:rFonts w:hint="eastAsia" w:ascii="Times New Roman" w:hAnsi="宋体"/>
                <w:color w:val="000000"/>
              </w:rPr>
              <w:t>短期使用</w:t>
            </w:r>
          </w:p>
        </w:tc>
        <w:tc>
          <w:tcPr>
            <w:tcW w:w="1843" w:type="dxa"/>
            <w:tcBorders>
              <w:top w:val="single" w:color="auto" w:sz="4" w:space="0"/>
              <w:left w:val="single" w:color="auto" w:sz="4" w:space="0"/>
              <w:bottom w:val="single" w:color="auto" w:sz="4" w:space="0"/>
              <w:right w:val="single" w:color="auto" w:sz="4" w:space="0"/>
            </w:tcBorders>
            <w:vAlign w:val="center"/>
          </w:tcPr>
          <w:p w14:paraId="48179663">
            <w:pPr>
              <w:pStyle w:val="5"/>
              <w:rPr>
                <w:rFonts w:ascii="Times New Roman" w:hAnsi="Times New Roman"/>
                <w:color w:val="000000"/>
              </w:rPr>
            </w:pPr>
            <w:r>
              <w:rPr>
                <w:rFonts w:ascii="Times New Roman" w:hAnsi="Times New Roman"/>
                <w:color w:val="000000"/>
              </w:rPr>
              <w:t xml:space="preserve">&lt;30 </w:t>
            </w:r>
            <w:r>
              <w:rPr>
                <w:rFonts w:hint="eastAsia" w:ascii="Times New Roman" w:hAnsi="宋体"/>
                <w:color w:val="000000"/>
              </w:rPr>
              <w:t>天</w:t>
            </w:r>
          </w:p>
        </w:tc>
      </w:tr>
      <w:tr w14:paraId="39BEC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82" w:type="dxa"/>
            <w:tcBorders>
              <w:top w:val="single" w:color="auto" w:sz="4" w:space="0"/>
              <w:left w:val="single" w:color="auto" w:sz="4" w:space="0"/>
              <w:bottom w:val="single" w:color="auto" w:sz="4" w:space="0"/>
              <w:right w:val="single" w:color="auto" w:sz="4" w:space="0"/>
            </w:tcBorders>
            <w:vAlign w:val="center"/>
          </w:tcPr>
          <w:p w14:paraId="2625BF30">
            <w:pPr>
              <w:pStyle w:val="5"/>
              <w:rPr>
                <w:rFonts w:ascii="Times New Roman" w:hAnsi="Times New Roman"/>
                <w:color w:val="000000"/>
              </w:rPr>
            </w:pPr>
            <w:r>
              <w:rPr>
                <w:rFonts w:hint="eastAsia" w:ascii="Times New Roman" w:hAnsi="宋体"/>
                <w:color w:val="000000"/>
              </w:rPr>
              <w:t>长期使用</w:t>
            </w:r>
          </w:p>
        </w:tc>
        <w:tc>
          <w:tcPr>
            <w:tcW w:w="1843" w:type="dxa"/>
            <w:tcBorders>
              <w:top w:val="single" w:color="auto" w:sz="4" w:space="0"/>
              <w:left w:val="single" w:color="auto" w:sz="4" w:space="0"/>
              <w:bottom w:val="single" w:color="auto" w:sz="4" w:space="0"/>
              <w:right w:val="single" w:color="auto" w:sz="4" w:space="0"/>
            </w:tcBorders>
            <w:vAlign w:val="center"/>
          </w:tcPr>
          <w:p w14:paraId="47CF78F2">
            <w:pPr>
              <w:pStyle w:val="5"/>
              <w:rPr>
                <w:rFonts w:ascii="Times New Roman" w:hAnsi="Times New Roman"/>
                <w:color w:val="000000"/>
              </w:rPr>
            </w:pPr>
            <w:r>
              <w:rPr>
                <w:rFonts w:ascii="Times New Roman" w:hAnsi="Times New Roman"/>
                <w:color w:val="000000"/>
              </w:rPr>
              <w:t xml:space="preserve">&gt;30 </w:t>
            </w:r>
            <w:r>
              <w:rPr>
                <w:rFonts w:hint="eastAsia" w:ascii="Times New Roman" w:hAnsi="宋体"/>
                <w:color w:val="000000"/>
              </w:rPr>
              <w:t>天</w:t>
            </w:r>
          </w:p>
        </w:tc>
      </w:tr>
    </w:tbl>
    <w:p w14:paraId="7554C794">
      <w:pPr>
        <w:pStyle w:val="5"/>
        <w:ind w:left="630" w:leftChars="300"/>
        <w:rPr>
          <w:rFonts w:ascii="Times New Roman" w:hAnsi="Times New Roman"/>
          <w:color w:val="000000"/>
          <w:sz w:val="21"/>
          <w:szCs w:val="21"/>
        </w:rPr>
      </w:pPr>
      <w:r>
        <w:rPr>
          <w:rFonts w:ascii="Times New Roman" w:hAnsi="宋体"/>
          <w:color w:val="000000"/>
        </w:rPr>
        <w:t xml:space="preserve">b) </w:t>
      </w:r>
      <w:r>
        <w:rPr>
          <w:rFonts w:hint="eastAsia" w:ascii="Times New Roman" w:hAnsi="宋体"/>
          <w:color w:val="000000"/>
        </w:rPr>
        <w:t>使用器械是否通过创伤性方法</w:t>
      </w:r>
      <w:r>
        <w:rPr>
          <w:rFonts w:ascii="Times New Roman" w:hAnsi="Times New Roman"/>
          <w:color w:val="000000"/>
        </w:rPr>
        <w:t xml:space="preserve">, </w:t>
      </w:r>
      <w:r>
        <w:rPr>
          <w:rFonts w:hint="eastAsia" w:ascii="Times New Roman" w:hAnsi="宋体"/>
          <w:color w:val="000000"/>
        </w:rPr>
        <w:t>分为非创伤性</w:t>
      </w:r>
      <w:r>
        <w:rPr>
          <w:rFonts w:ascii="Times New Roman" w:hAnsi="Times New Roman"/>
          <w:color w:val="000000"/>
        </w:rPr>
        <w:t>/</w:t>
      </w:r>
      <w:r>
        <w:rPr>
          <w:rFonts w:hint="eastAsia" w:ascii="Times New Roman" w:hAnsi="宋体"/>
          <w:color w:val="000000"/>
        </w:rPr>
        <w:t>非植入性医疗器械</w:t>
      </w:r>
      <w:r>
        <w:rPr>
          <w:rFonts w:ascii="Times New Roman" w:hAnsi="Times New Roman"/>
          <w:color w:val="000000"/>
        </w:rPr>
        <w:t xml:space="preserve">/ </w:t>
      </w:r>
      <w:r>
        <w:rPr>
          <w:rFonts w:hint="eastAsia" w:ascii="Times New Roman" w:hAnsi="宋体"/>
          <w:color w:val="000000"/>
        </w:rPr>
        <w:t>通过人体自然孔径创伤侵入器械</w:t>
      </w:r>
      <w:r>
        <w:rPr>
          <w:rFonts w:ascii="Times New Roman" w:hAnsi="Times New Roman"/>
          <w:color w:val="000000"/>
        </w:rPr>
        <w:t>/</w:t>
      </w:r>
      <w:r>
        <w:rPr>
          <w:rFonts w:hint="eastAsia" w:ascii="Times New Roman" w:hAnsi="宋体"/>
          <w:color w:val="000000"/>
        </w:rPr>
        <w:t>植入器械。</w:t>
      </w:r>
    </w:p>
    <w:p w14:paraId="559387CB">
      <w:pPr>
        <w:pStyle w:val="5"/>
        <w:ind w:firstLine="720" w:firstLineChars="300"/>
        <w:rPr>
          <w:rFonts w:ascii="Times New Roman" w:hAnsi="Times New Roman"/>
          <w:color w:val="000000"/>
        </w:rPr>
      </w:pPr>
      <w:r>
        <w:rPr>
          <w:rFonts w:ascii="Times New Roman" w:hAnsi="宋体"/>
          <w:color w:val="000000"/>
        </w:rPr>
        <w:t xml:space="preserve">c) </w:t>
      </w:r>
      <w:r>
        <w:rPr>
          <w:rFonts w:hint="eastAsia" w:ascii="Times New Roman" w:hAnsi="宋体"/>
          <w:color w:val="000000"/>
        </w:rPr>
        <w:t>器械的适用位置</w:t>
      </w:r>
      <w:r>
        <w:rPr>
          <w:rFonts w:ascii="Times New Roman" w:hAnsi="Times New Roman"/>
          <w:color w:val="000000"/>
        </w:rPr>
        <w:t>:</w:t>
      </w:r>
      <w:r>
        <w:rPr>
          <w:rFonts w:hint="eastAsia" w:ascii="Times New Roman" w:hAnsi="Times New Roman"/>
          <w:color w:val="000000"/>
        </w:rPr>
        <w:t>：</w:t>
      </w:r>
      <w:r>
        <w:rPr>
          <w:rFonts w:hint="eastAsia" w:ascii="Times New Roman" w:hAnsi="宋体"/>
          <w:color w:val="000000"/>
        </w:rPr>
        <w:t>中央循环系统</w:t>
      </w:r>
      <w:r>
        <w:rPr>
          <w:rFonts w:ascii="Times New Roman" w:hAnsi="Times New Roman"/>
          <w:color w:val="000000"/>
        </w:rPr>
        <w:t xml:space="preserve">/ </w:t>
      </w:r>
      <w:r>
        <w:rPr>
          <w:rFonts w:hint="eastAsia" w:ascii="Times New Roman" w:hAnsi="宋体"/>
          <w:color w:val="000000"/>
        </w:rPr>
        <w:t>中枢神经系统</w:t>
      </w:r>
      <w:r>
        <w:rPr>
          <w:rFonts w:ascii="Times New Roman" w:hAnsi="Times New Roman"/>
          <w:color w:val="000000"/>
        </w:rPr>
        <w:t>/</w:t>
      </w:r>
      <w:r>
        <w:rPr>
          <w:rFonts w:hint="eastAsia" w:ascii="Times New Roman" w:hAnsi="宋体"/>
          <w:color w:val="000000"/>
        </w:rPr>
        <w:t>其它地方。</w:t>
      </w:r>
    </w:p>
    <w:p w14:paraId="7A01F14C">
      <w:pPr>
        <w:pStyle w:val="5"/>
        <w:ind w:left="630" w:leftChars="300"/>
        <w:rPr>
          <w:rFonts w:ascii="Times New Roman" w:hAnsi="Times New Roman"/>
          <w:color w:val="000000"/>
        </w:rPr>
      </w:pPr>
      <w:r>
        <w:rPr>
          <w:rFonts w:ascii="Times New Roman" w:hAnsi="宋体"/>
          <w:color w:val="000000"/>
        </w:rPr>
        <w:t xml:space="preserve">d) </w:t>
      </w:r>
      <w:r>
        <w:rPr>
          <w:rFonts w:hint="eastAsia" w:ascii="Times New Roman" w:hAnsi="宋体"/>
          <w:color w:val="000000"/>
        </w:rPr>
        <w:t>器械是否有能源供应</w:t>
      </w:r>
      <w:r>
        <w:rPr>
          <w:rFonts w:hint="eastAsia" w:ascii="Times New Roman" w:hAnsi="Times New Roman"/>
          <w:color w:val="000000"/>
        </w:rPr>
        <w:t>，</w:t>
      </w:r>
      <w:r>
        <w:rPr>
          <w:rFonts w:hint="eastAsia" w:ascii="Times New Roman" w:hAnsi="宋体"/>
          <w:color w:val="000000"/>
        </w:rPr>
        <w:t>分为无源医疗器械和有源医疗器械</w:t>
      </w:r>
      <w:r>
        <w:rPr>
          <w:rFonts w:hint="eastAsia" w:ascii="Times New Roman" w:hAnsi="Times New Roman"/>
          <w:color w:val="000000"/>
        </w:rPr>
        <w:t>，</w:t>
      </w:r>
      <w:r>
        <w:rPr>
          <w:rFonts w:hint="eastAsia" w:ascii="Times New Roman" w:hAnsi="宋体"/>
          <w:color w:val="000000"/>
        </w:rPr>
        <w:t>有源医疗器械又分为有源治疗器械和有源诊断器械。</w:t>
      </w:r>
    </w:p>
    <w:p w14:paraId="14868A42">
      <w:pPr>
        <w:pStyle w:val="5"/>
        <w:ind w:firstLine="240" w:firstLineChars="100"/>
        <w:rPr>
          <w:rFonts w:ascii="Times New Roman" w:hAnsi="Times New Roman"/>
          <w:color w:val="000000"/>
        </w:rPr>
      </w:pPr>
      <w:r>
        <w:rPr>
          <w:rFonts w:ascii="Times New Roman" w:hAnsi="Times New Roman"/>
          <w:color w:val="000000"/>
        </w:rPr>
        <w:t>5.1.3</w:t>
      </w:r>
      <w:r>
        <w:rPr>
          <w:rFonts w:hint="eastAsia" w:ascii="Times New Roman" w:hAnsi="宋体"/>
          <w:color w:val="000000"/>
        </w:rPr>
        <w:t>产品及附件分类</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14:paraId="2A56BBA1">
      <w:pPr>
        <w:pStyle w:val="5"/>
        <w:rPr>
          <w:rFonts w:ascii="Times New Roman" w:hAnsi="Times New Roman"/>
          <w:color w:val="000000"/>
        </w:rPr>
      </w:pPr>
      <w:r>
        <w:rPr>
          <w:rFonts w:ascii="Times New Roman" w:hAnsi="Times New Roman"/>
          <w:color w:val="000000"/>
        </w:rPr>
        <w:tab/>
      </w:r>
      <w:r>
        <w:rPr>
          <w:rFonts w:ascii="Times New Roman" w:hAnsi="Times New Roman"/>
          <w:color w:val="000000"/>
        </w:rPr>
        <w:t xml:space="preserve">  </w:t>
      </w:r>
      <w:r>
        <w:rPr>
          <w:rFonts w:hint="eastAsia" w:ascii="Times New Roman" w:hAnsi="宋体"/>
          <w:color w:val="000000"/>
        </w:rPr>
        <w:t>按</w:t>
      </w:r>
      <w:r>
        <w:rPr>
          <w:rFonts w:ascii="Times New Roman" w:hAnsi="Times New Roman"/>
          <w:color w:val="000000"/>
        </w:rPr>
        <w:t>MDD</w:t>
      </w:r>
      <w:r>
        <w:rPr>
          <w:rFonts w:hint="eastAsia" w:ascii="Times New Roman" w:hAnsi="宋体"/>
          <w:color w:val="000000"/>
        </w:rPr>
        <w:t>附录</w:t>
      </w:r>
      <w:r>
        <w:rPr>
          <w:rFonts w:ascii="Times New Roman" w:hAnsi="Times New Roman"/>
          <w:color w:val="000000"/>
        </w:rPr>
        <w:t>IX</w:t>
      </w:r>
      <w:r>
        <w:rPr>
          <w:rFonts w:hint="eastAsia" w:ascii="Times New Roman" w:hAnsi="宋体"/>
          <w:color w:val="000000"/>
        </w:rPr>
        <w:t>中</w:t>
      </w:r>
      <w:r>
        <w:rPr>
          <w:rFonts w:ascii="Times New Roman" w:hAnsi="Times New Roman"/>
          <w:color w:val="000000"/>
        </w:rPr>
        <w:t>18</w:t>
      </w:r>
      <w:r>
        <w:rPr>
          <w:rFonts w:hint="eastAsia" w:ascii="Times New Roman" w:hAnsi="宋体"/>
          <w:color w:val="000000"/>
        </w:rPr>
        <w:t>条规则</w:t>
      </w:r>
      <w:r>
        <w:rPr>
          <w:rFonts w:ascii="Times New Roman" w:hAnsi="Times New Roman"/>
          <w:color w:val="000000"/>
        </w:rPr>
        <w:t xml:space="preserve">, </w:t>
      </w:r>
      <w:r>
        <w:rPr>
          <w:rFonts w:hint="eastAsia" w:ascii="Times New Roman" w:hAnsi="宋体"/>
          <w:color w:val="000000"/>
        </w:rPr>
        <w:t>将医疗器械分为</w:t>
      </w:r>
      <w:r>
        <w:rPr>
          <w:rFonts w:ascii="Times New Roman" w:hAnsi="Times New Roman"/>
          <w:color w:val="000000"/>
        </w:rPr>
        <w:t>I, IIa, IIb, III</w:t>
      </w:r>
      <w:r>
        <w:rPr>
          <w:rFonts w:hint="eastAsia" w:ascii="Times New Roman" w:hAnsi="宋体"/>
          <w:color w:val="000000"/>
        </w:rPr>
        <w:t>类</w:t>
      </w:r>
      <w:r>
        <w:rPr>
          <w:rFonts w:ascii="Times New Roman" w:hAnsi="Times New Roman"/>
          <w:color w:val="000000"/>
        </w:rPr>
        <w:t>.</w:t>
      </w:r>
    </w:p>
    <w:p w14:paraId="711E4198">
      <w:pPr>
        <w:pStyle w:val="5"/>
        <w:rPr>
          <w:rFonts w:ascii="Times New Roman" w:hAnsi="Times New Roman"/>
          <w:color w:val="000000"/>
        </w:rPr>
      </w:pPr>
    </w:p>
    <w:p w14:paraId="0DDD61C7">
      <w:pPr>
        <w:pStyle w:val="5"/>
        <w:ind w:firstLine="480" w:firstLineChars="200"/>
        <w:rPr>
          <w:rFonts w:ascii="Times New Roman" w:hAnsi="Times New Roman"/>
          <w:color w:val="000000"/>
          <w:sz w:val="21"/>
          <w:szCs w:val="21"/>
        </w:rPr>
      </w:pPr>
      <w:r>
        <w:rPr>
          <w:rFonts w:ascii="Times New Roman" w:hAnsi="Times New Roman"/>
          <w:color w:val="000000"/>
        </w:rPr>
        <w:t xml:space="preserve">a) </w:t>
      </w:r>
      <w:r>
        <w:rPr>
          <w:rFonts w:hint="eastAsia" w:ascii="Times New Roman" w:hAnsi="宋体"/>
          <w:color w:val="000000"/>
        </w:rPr>
        <w:t>规则</w:t>
      </w:r>
      <w:r>
        <w:rPr>
          <w:rFonts w:ascii="Times New Roman" w:hAnsi="Times New Roman"/>
          <w:color w:val="000000"/>
        </w:rPr>
        <w:t xml:space="preserve">1-4, </w:t>
      </w:r>
      <w:r>
        <w:rPr>
          <w:rFonts w:hint="eastAsia" w:ascii="Times New Roman" w:hAnsi="宋体"/>
          <w:color w:val="000000"/>
        </w:rPr>
        <w:t>所有非创伤性医疗器械</w:t>
      </w:r>
      <w:r>
        <w:rPr>
          <w:rFonts w:ascii="Times New Roman" w:hAnsi="Times New Roman"/>
          <w:color w:val="000000"/>
        </w:rPr>
        <w:t>(</w:t>
      </w:r>
      <w:r>
        <w:rPr>
          <w:rFonts w:hint="eastAsia" w:ascii="Times New Roman" w:hAnsi="宋体"/>
          <w:color w:val="000000"/>
        </w:rPr>
        <w:t>非植入性器械</w:t>
      </w:r>
      <w:r>
        <w:rPr>
          <w:rFonts w:ascii="Times New Roman" w:hAnsi="Times New Roman"/>
          <w:color w:val="000000"/>
        </w:rPr>
        <w:t>)</w:t>
      </w:r>
      <w:r>
        <w:rPr>
          <w:rFonts w:hint="eastAsia" w:ascii="Times New Roman" w:hAnsi="宋体"/>
          <w:color w:val="000000"/>
        </w:rPr>
        <w:t>均属</w:t>
      </w:r>
      <w:r>
        <w:rPr>
          <w:rFonts w:ascii="Times New Roman" w:hAnsi="Times New Roman"/>
          <w:color w:val="000000"/>
        </w:rPr>
        <w:t>I</w:t>
      </w:r>
      <w:r>
        <w:rPr>
          <w:rFonts w:hint="eastAsia" w:ascii="Times New Roman" w:hAnsi="宋体"/>
          <w:color w:val="000000"/>
        </w:rPr>
        <w:t>类</w:t>
      </w:r>
      <w:r>
        <w:rPr>
          <w:rFonts w:ascii="Times New Roman" w:hAnsi="Times New Roman"/>
          <w:color w:val="000000"/>
        </w:rPr>
        <w:t xml:space="preserve">; </w:t>
      </w:r>
      <w:r>
        <w:rPr>
          <w:rFonts w:hint="eastAsia" w:ascii="Times New Roman" w:hAnsi="宋体"/>
          <w:color w:val="000000"/>
        </w:rPr>
        <w:t>除非它们</w:t>
      </w:r>
      <w:r>
        <w:rPr>
          <w:rFonts w:ascii="Times New Roman" w:hAnsi="Times New Roman"/>
          <w:color w:val="000000"/>
        </w:rPr>
        <w:t>:</w:t>
      </w:r>
    </w:p>
    <w:tbl>
      <w:tblPr>
        <w:tblStyle w:val="12"/>
        <w:tblW w:w="8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1"/>
        <w:gridCol w:w="1494"/>
      </w:tblGrid>
      <w:tr w14:paraId="521A4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16" w:type="dxa"/>
            <w:tcBorders>
              <w:top w:val="single" w:color="auto" w:sz="4" w:space="0"/>
              <w:left w:val="single" w:color="auto" w:sz="4" w:space="0"/>
              <w:bottom w:val="single" w:color="auto" w:sz="4" w:space="0"/>
              <w:right w:val="single" w:color="auto" w:sz="4" w:space="0"/>
            </w:tcBorders>
            <w:vAlign w:val="center"/>
          </w:tcPr>
          <w:p w14:paraId="5A8B4CE2">
            <w:pPr>
              <w:pStyle w:val="5"/>
              <w:rPr>
                <w:rFonts w:ascii="Times New Roman" w:hAnsi="Times New Roman"/>
                <w:color w:val="000000"/>
              </w:rPr>
            </w:pPr>
            <w:r>
              <w:rPr>
                <w:rFonts w:hint="eastAsia" w:ascii="Times New Roman" w:hAnsi="宋体"/>
                <w:color w:val="000000"/>
              </w:rPr>
              <w:t>用于储存体液或器官等</w:t>
            </w:r>
            <w:r>
              <w:rPr>
                <w:rFonts w:ascii="Times New Roman" w:hAnsi="Times New Roman"/>
                <w:color w:val="000000"/>
              </w:rPr>
              <w:t>(</w:t>
            </w:r>
            <w:r>
              <w:rPr>
                <w:rFonts w:hint="eastAsia" w:ascii="Times New Roman" w:hAnsi="宋体"/>
                <w:color w:val="000000"/>
              </w:rPr>
              <w:t>血袋例外</w:t>
            </w:r>
            <w:r>
              <w:rPr>
                <w:rFonts w:ascii="Times New Roman" w:hAnsi="Times New Roman"/>
                <w:color w:val="000000"/>
              </w:rPr>
              <w:t>)</w:t>
            </w:r>
          </w:p>
        </w:tc>
        <w:tc>
          <w:tcPr>
            <w:tcW w:w="1493" w:type="dxa"/>
            <w:tcBorders>
              <w:top w:val="single" w:color="auto" w:sz="4" w:space="0"/>
              <w:left w:val="single" w:color="auto" w:sz="4" w:space="0"/>
              <w:bottom w:val="single" w:color="auto" w:sz="4" w:space="0"/>
              <w:right w:val="single" w:color="auto" w:sz="4" w:space="0"/>
            </w:tcBorders>
            <w:vAlign w:val="center"/>
          </w:tcPr>
          <w:p w14:paraId="74A31C0F">
            <w:pPr>
              <w:pStyle w:val="5"/>
              <w:rPr>
                <w:rFonts w:ascii="Times New Roman" w:hAnsi="Times New Roman"/>
                <w:color w:val="000000"/>
              </w:rPr>
            </w:pPr>
            <w:r>
              <w:rPr>
                <w:rFonts w:ascii="Times New Roman" w:hAnsi="Times New Roman"/>
                <w:color w:val="000000"/>
              </w:rPr>
              <w:t xml:space="preserve">IIa </w:t>
            </w:r>
          </w:p>
        </w:tc>
      </w:tr>
      <w:tr w14:paraId="6EF92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16" w:type="dxa"/>
            <w:tcBorders>
              <w:top w:val="single" w:color="auto" w:sz="4" w:space="0"/>
              <w:left w:val="single" w:color="auto" w:sz="4" w:space="0"/>
              <w:bottom w:val="single" w:color="auto" w:sz="4" w:space="0"/>
              <w:right w:val="single" w:color="auto" w:sz="4" w:space="0"/>
            </w:tcBorders>
            <w:vAlign w:val="center"/>
          </w:tcPr>
          <w:p w14:paraId="15310ADB">
            <w:pPr>
              <w:pStyle w:val="5"/>
              <w:rPr>
                <w:rFonts w:ascii="Times New Roman" w:hAnsi="Times New Roman"/>
                <w:color w:val="000000"/>
              </w:rPr>
            </w:pPr>
            <w:r>
              <w:rPr>
                <w:rFonts w:hint="eastAsia" w:ascii="Times New Roman" w:hAnsi="宋体"/>
                <w:color w:val="000000"/>
              </w:rPr>
              <w:t>与</w:t>
            </w:r>
            <w:r>
              <w:rPr>
                <w:rFonts w:ascii="Times New Roman" w:hAnsi="Times New Roman"/>
                <w:color w:val="000000"/>
              </w:rPr>
              <w:t xml:space="preserve"> IIa </w:t>
            </w:r>
            <w:r>
              <w:rPr>
                <w:rFonts w:hint="eastAsia" w:ascii="Times New Roman" w:hAnsi="宋体"/>
                <w:color w:val="000000"/>
              </w:rPr>
              <w:t>类或更高类型的有源医疗器械连接在一起</w:t>
            </w:r>
          </w:p>
        </w:tc>
        <w:tc>
          <w:tcPr>
            <w:tcW w:w="1493" w:type="dxa"/>
            <w:tcBorders>
              <w:top w:val="single" w:color="auto" w:sz="4" w:space="0"/>
              <w:left w:val="single" w:color="auto" w:sz="4" w:space="0"/>
              <w:bottom w:val="single" w:color="auto" w:sz="4" w:space="0"/>
              <w:right w:val="single" w:color="auto" w:sz="4" w:space="0"/>
            </w:tcBorders>
            <w:vAlign w:val="center"/>
          </w:tcPr>
          <w:p w14:paraId="6081A3D0">
            <w:pPr>
              <w:pStyle w:val="5"/>
              <w:rPr>
                <w:rFonts w:ascii="Times New Roman" w:hAnsi="Times New Roman"/>
                <w:color w:val="000000"/>
              </w:rPr>
            </w:pPr>
            <w:r>
              <w:rPr>
                <w:rFonts w:ascii="Times New Roman" w:hAnsi="Times New Roman"/>
                <w:color w:val="000000"/>
              </w:rPr>
              <w:t xml:space="preserve">IIa </w:t>
            </w:r>
          </w:p>
        </w:tc>
      </w:tr>
      <w:tr w14:paraId="057A9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16" w:type="dxa"/>
            <w:tcBorders>
              <w:top w:val="single" w:color="auto" w:sz="4" w:space="0"/>
              <w:left w:val="single" w:color="auto" w:sz="4" w:space="0"/>
              <w:bottom w:val="single" w:color="auto" w:sz="4" w:space="0"/>
              <w:right w:val="single" w:color="auto" w:sz="4" w:space="0"/>
            </w:tcBorders>
            <w:vAlign w:val="center"/>
          </w:tcPr>
          <w:p w14:paraId="5361290C">
            <w:pPr>
              <w:pStyle w:val="5"/>
              <w:rPr>
                <w:rFonts w:ascii="Times New Roman" w:hAnsi="Times New Roman"/>
                <w:color w:val="000000"/>
              </w:rPr>
            </w:pPr>
            <w:r>
              <w:rPr>
                <w:rFonts w:hint="eastAsia" w:ascii="Times New Roman" w:hAnsi="宋体"/>
                <w:color w:val="000000"/>
              </w:rPr>
              <w:t>改变体液成份</w:t>
            </w:r>
            <w:r>
              <w:rPr>
                <w:rFonts w:ascii="Times New Roman" w:hAnsi="Times New Roman"/>
                <w:color w:val="000000"/>
              </w:rPr>
              <w:t>:</w:t>
            </w:r>
          </w:p>
        </w:tc>
        <w:tc>
          <w:tcPr>
            <w:tcW w:w="1493" w:type="dxa"/>
            <w:tcBorders>
              <w:top w:val="single" w:color="auto" w:sz="4" w:space="0"/>
              <w:left w:val="single" w:color="auto" w:sz="4" w:space="0"/>
              <w:bottom w:val="single" w:color="auto" w:sz="4" w:space="0"/>
              <w:right w:val="single" w:color="auto" w:sz="4" w:space="0"/>
            </w:tcBorders>
            <w:vAlign w:val="center"/>
          </w:tcPr>
          <w:p w14:paraId="3F9F042F">
            <w:pPr>
              <w:pStyle w:val="5"/>
              <w:rPr>
                <w:rFonts w:ascii="Times New Roman" w:hAnsi="Times New Roman"/>
                <w:color w:val="000000"/>
              </w:rPr>
            </w:pPr>
            <w:r>
              <w:rPr>
                <w:rFonts w:ascii="Times New Roman" w:hAnsi="Times New Roman"/>
                <w:color w:val="000000"/>
              </w:rPr>
              <w:t xml:space="preserve">IIa /IIb </w:t>
            </w:r>
          </w:p>
        </w:tc>
      </w:tr>
      <w:tr w14:paraId="4E7F8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16" w:type="dxa"/>
            <w:tcBorders>
              <w:top w:val="single" w:color="auto" w:sz="4" w:space="0"/>
              <w:left w:val="single" w:color="auto" w:sz="4" w:space="0"/>
              <w:bottom w:val="single" w:color="auto" w:sz="4" w:space="0"/>
              <w:right w:val="single" w:color="auto" w:sz="4" w:space="0"/>
            </w:tcBorders>
            <w:vAlign w:val="center"/>
          </w:tcPr>
          <w:p w14:paraId="226D9392">
            <w:pPr>
              <w:pStyle w:val="5"/>
              <w:rPr>
                <w:rFonts w:ascii="Times New Roman" w:hAnsi="Times New Roman"/>
                <w:color w:val="000000"/>
              </w:rPr>
            </w:pPr>
            <w:r>
              <w:rPr>
                <w:rFonts w:hint="eastAsia" w:ascii="Times New Roman" w:hAnsi="宋体"/>
                <w:color w:val="000000"/>
              </w:rPr>
              <w:t>与受伤的皮肤联系在一起的一些伤口敷料</w:t>
            </w:r>
          </w:p>
        </w:tc>
        <w:tc>
          <w:tcPr>
            <w:tcW w:w="1493" w:type="dxa"/>
            <w:tcBorders>
              <w:top w:val="single" w:color="auto" w:sz="4" w:space="0"/>
              <w:left w:val="single" w:color="auto" w:sz="4" w:space="0"/>
              <w:bottom w:val="single" w:color="auto" w:sz="4" w:space="0"/>
              <w:right w:val="single" w:color="auto" w:sz="4" w:space="0"/>
            </w:tcBorders>
            <w:vAlign w:val="center"/>
          </w:tcPr>
          <w:p w14:paraId="656A3FE9">
            <w:pPr>
              <w:pStyle w:val="5"/>
              <w:rPr>
                <w:rFonts w:ascii="Times New Roman" w:hAnsi="Times New Roman"/>
                <w:color w:val="000000"/>
              </w:rPr>
            </w:pPr>
            <w:r>
              <w:rPr>
                <w:rFonts w:ascii="Times New Roman" w:hAnsi="Times New Roman"/>
                <w:color w:val="000000"/>
              </w:rPr>
              <w:t xml:space="preserve">IIa /IIb </w:t>
            </w:r>
          </w:p>
        </w:tc>
      </w:tr>
    </w:tbl>
    <w:p w14:paraId="0BE8BB3D">
      <w:pPr>
        <w:pStyle w:val="5"/>
        <w:ind w:firstLine="420" w:firstLineChars="200"/>
        <w:rPr>
          <w:rFonts w:ascii="Times New Roman" w:hAnsi="Times New Roman"/>
          <w:color w:val="000000"/>
          <w:sz w:val="21"/>
          <w:szCs w:val="21"/>
        </w:rPr>
      </w:pPr>
    </w:p>
    <w:p w14:paraId="039365E3">
      <w:pPr>
        <w:pStyle w:val="5"/>
        <w:ind w:firstLine="480" w:firstLineChars="200"/>
        <w:rPr>
          <w:rFonts w:ascii="Times New Roman" w:hAnsi="Times New Roman"/>
          <w:color w:val="000000"/>
        </w:rPr>
      </w:pPr>
      <w:r>
        <w:rPr>
          <w:rFonts w:ascii="Times New Roman" w:hAnsi="Times New Roman"/>
          <w:color w:val="000000"/>
        </w:rPr>
        <w:t xml:space="preserve">b) </w:t>
      </w:r>
      <w:r>
        <w:rPr>
          <w:rFonts w:hint="eastAsia" w:ascii="Times New Roman" w:hAnsi="宋体"/>
          <w:color w:val="000000"/>
        </w:rPr>
        <w:t>规则</w:t>
      </w:r>
      <w:r>
        <w:rPr>
          <w:rFonts w:ascii="Times New Roman" w:hAnsi="Times New Roman"/>
          <w:color w:val="000000"/>
        </w:rPr>
        <w:t xml:space="preserve">5, </w:t>
      </w:r>
      <w:r>
        <w:rPr>
          <w:rFonts w:hint="eastAsia" w:ascii="Times New Roman" w:hAnsi="宋体"/>
          <w:color w:val="000000"/>
        </w:rPr>
        <w:t>适用于侵入人体孔径的医疗器械</w:t>
      </w:r>
    </w:p>
    <w:tbl>
      <w:tblPr>
        <w:tblStyle w:val="12"/>
        <w:tblW w:w="8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6"/>
        <w:gridCol w:w="1439"/>
      </w:tblGrid>
      <w:tr w14:paraId="29F9B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42" w:type="dxa"/>
            <w:tcBorders>
              <w:top w:val="single" w:color="auto" w:sz="4" w:space="0"/>
              <w:left w:val="single" w:color="auto" w:sz="4" w:space="0"/>
              <w:bottom w:val="single" w:color="auto" w:sz="4" w:space="0"/>
              <w:right w:val="single" w:color="auto" w:sz="4" w:space="0"/>
            </w:tcBorders>
          </w:tcPr>
          <w:p w14:paraId="4F51F428">
            <w:pPr>
              <w:pStyle w:val="5"/>
              <w:rPr>
                <w:rFonts w:ascii="Times New Roman" w:hAnsi="Times New Roman"/>
                <w:color w:val="000000"/>
              </w:rPr>
            </w:pPr>
            <w:r>
              <w:rPr>
                <w:rFonts w:hint="eastAsia" w:ascii="Times New Roman" w:hAnsi="宋体"/>
                <w:color w:val="000000"/>
              </w:rPr>
              <w:t>暂时使用</w:t>
            </w:r>
            <w:r>
              <w:rPr>
                <w:rFonts w:ascii="Times New Roman" w:hAnsi="Times New Roman"/>
                <w:color w:val="000000"/>
              </w:rPr>
              <w:t xml:space="preserve"> (&lt;30 </w:t>
            </w:r>
            <w:r>
              <w:rPr>
                <w:rFonts w:hint="eastAsia" w:ascii="Times New Roman" w:hAnsi="宋体"/>
                <w:color w:val="000000"/>
              </w:rPr>
              <w:t>分钟</w:t>
            </w:r>
            <w:r>
              <w:rPr>
                <w:rFonts w:ascii="Times New Roman" w:hAnsi="Times New Roman"/>
                <w:color w:val="000000"/>
              </w:rPr>
              <w:t xml:space="preserve">, </w:t>
            </w:r>
            <w:r>
              <w:rPr>
                <w:rFonts w:hint="eastAsia" w:ascii="Times New Roman" w:hAnsi="宋体"/>
                <w:color w:val="000000"/>
              </w:rPr>
              <w:t>如检查手套</w:t>
            </w:r>
            <w:r>
              <w:rPr>
                <w:rFonts w:ascii="Times New Roman" w:hAnsi="Times New Roman"/>
                <w:color w:val="000000"/>
              </w:rPr>
              <w:t xml:space="preserve">, </w:t>
            </w:r>
            <w:r>
              <w:rPr>
                <w:rFonts w:hint="eastAsia" w:ascii="Times New Roman" w:hAnsi="宋体"/>
                <w:color w:val="000000"/>
              </w:rPr>
              <w:t>牙科压缩材料</w:t>
            </w:r>
            <w:r>
              <w:rPr>
                <w:rFonts w:ascii="Times New Roman" w:hAnsi="Times New Roman"/>
                <w:color w:val="000000"/>
              </w:rPr>
              <w:t>)</w:t>
            </w:r>
          </w:p>
        </w:tc>
        <w:tc>
          <w:tcPr>
            <w:tcW w:w="1440" w:type="dxa"/>
            <w:tcBorders>
              <w:top w:val="single" w:color="auto" w:sz="4" w:space="0"/>
              <w:left w:val="single" w:color="auto" w:sz="4" w:space="0"/>
              <w:bottom w:val="single" w:color="auto" w:sz="4" w:space="0"/>
              <w:right w:val="single" w:color="auto" w:sz="4" w:space="0"/>
            </w:tcBorders>
          </w:tcPr>
          <w:p w14:paraId="5BAD9112">
            <w:pPr>
              <w:pStyle w:val="5"/>
              <w:rPr>
                <w:rFonts w:ascii="Times New Roman" w:hAnsi="Times New Roman"/>
                <w:color w:val="000000"/>
              </w:rPr>
            </w:pPr>
            <w:r>
              <w:rPr>
                <w:rFonts w:ascii="Times New Roman" w:hAnsi="Times New Roman"/>
                <w:color w:val="000000"/>
              </w:rPr>
              <w:t xml:space="preserve">I </w:t>
            </w:r>
          </w:p>
        </w:tc>
      </w:tr>
      <w:tr w14:paraId="29349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42" w:type="dxa"/>
            <w:tcBorders>
              <w:top w:val="single" w:color="auto" w:sz="4" w:space="0"/>
              <w:left w:val="single" w:color="auto" w:sz="4" w:space="0"/>
              <w:bottom w:val="single" w:color="auto" w:sz="4" w:space="0"/>
              <w:right w:val="single" w:color="auto" w:sz="4" w:space="0"/>
            </w:tcBorders>
          </w:tcPr>
          <w:p w14:paraId="06D8B6B6">
            <w:pPr>
              <w:pStyle w:val="5"/>
              <w:rPr>
                <w:rFonts w:ascii="Times New Roman" w:hAnsi="Times New Roman"/>
                <w:color w:val="000000"/>
              </w:rPr>
            </w:pPr>
            <w:r>
              <w:rPr>
                <w:rFonts w:hint="eastAsia" w:ascii="Times New Roman" w:hAnsi="宋体"/>
                <w:color w:val="000000"/>
              </w:rPr>
              <w:t>短期使用</w:t>
            </w:r>
            <w:r>
              <w:rPr>
                <w:rFonts w:ascii="Times New Roman" w:hAnsi="Times New Roman"/>
                <w:color w:val="000000"/>
              </w:rPr>
              <w:t xml:space="preserve"> (&lt;30 </w:t>
            </w:r>
            <w:r>
              <w:rPr>
                <w:rFonts w:hint="eastAsia" w:ascii="Times New Roman" w:hAnsi="宋体"/>
                <w:color w:val="000000"/>
              </w:rPr>
              <w:t>天</w:t>
            </w:r>
            <w:r>
              <w:rPr>
                <w:rFonts w:ascii="Times New Roman" w:hAnsi="Times New Roman"/>
                <w:color w:val="000000"/>
              </w:rPr>
              <w:t xml:space="preserve">, </w:t>
            </w:r>
            <w:r>
              <w:rPr>
                <w:rFonts w:hint="eastAsia" w:ascii="Times New Roman" w:hAnsi="宋体"/>
                <w:color w:val="000000"/>
              </w:rPr>
              <w:t>如导管</w:t>
            </w:r>
            <w:r>
              <w:rPr>
                <w:rFonts w:ascii="Times New Roman" w:hAnsi="Times New Roman"/>
                <w:color w:val="000000"/>
              </w:rPr>
              <w:t xml:space="preserve">, </w:t>
            </w:r>
            <w:r>
              <w:rPr>
                <w:rFonts w:hint="eastAsia" w:ascii="Times New Roman" w:hAnsi="宋体"/>
                <w:color w:val="000000"/>
              </w:rPr>
              <w:t>隐性眼镜</w:t>
            </w:r>
            <w:r>
              <w:rPr>
                <w:rFonts w:ascii="Times New Roman" w:hAnsi="Times New Roman"/>
                <w:color w:val="000000"/>
              </w:rPr>
              <w:t>)</w:t>
            </w:r>
          </w:p>
        </w:tc>
        <w:tc>
          <w:tcPr>
            <w:tcW w:w="1440" w:type="dxa"/>
            <w:tcBorders>
              <w:top w:val="single" w:color="auto" w:sz="4" w:space="0"/>
              <w:left w:val="single" w:color="auto" w:sz="4" w:space="0"/>
              <w:bottom w:val="single" w:color="auto" w:sz="4" w:space="0"/>
              <w:right w:val="single" w:color="auto" w:sz="4" w:space="0"/>
            </w:tcBorders>
          </w:tcPr>
          <w:p w14:paraId="41A7BFE5">
            <w:pPr>
              <w:pStyle w:val="5"/>
              <w:rPr>
                <w:rFonts w:ascii="Times New Roman" w:hAnsi="Times New Roman"/>
                <w:color w:val="000000"/>
              </w:rPr>
            </w:pPr>
            <w:r>
              <w:rPr>
                <w:rFonts w:ascii="Times New Roman" w:hAnsi="Times New Roman"/>
                <w:color w:val="000000"/>
              </w:rPr>
              <w:t xml:space="preserve">IIa </w:t>
            </w:r>
          </w:p>
        </w:tc>
      </w:tr>
      <w:tr w14:paraId="11B21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42" w:type="dxa"/>
            <w:tcBorders>
              <w:top w:val="single" w:color="auto" w:sz="4" w:space="0"/>
              <w:left w:val="single" w:color="auto" w:sz="4" w:space="0"/>
              <w:bottom w:val="single" w:color="auto" w:sz="4" w:space="0"/>
              <w:right w:val="single" w:color="auto" w:sz="4" w:space="0"/>
            </w:tcBorders>
          </w:tcPr>
          <w:p w14:paraId="67DE514B">
            <w:pPr>
              <w:pStyle w:val="5"/>
              <w:rPr>
                <w:rFonts w:ascii="Times New Roman" w:hAnsi="Times New Roman"/>
                <w:color w:val="000000"/>
              </w:rPr>
            </w:pPr>
            <w:r>
              <w:rPr>
                <w:rFonts w:hint="eastAsia" w:ascii="Times New Roman" w:hAnsi="宋体"/>
                <w:color w:val="000000"/>
              </w:rPr>
              <w:t>长期使用</w:t>
            </w:r>
            <w:r>
              <w:rPr>
                <w:rFonts w:ascii="Times New Roman" w:hAnsi="Times New Roman"/>
                <w:color w:val="000000"/>
              </w:rPr>
              <w:t xml:space="preserve"> (&gt; 30</w:t>
            </w:r>
            <w:r>
              <w:rPr>
                <w:rFonts w:hint="eastAsia" w:ascii="Times New Roman" w:hAnsi="宋体"/>
                <w:color w:val="000000"/>
              </w:rPr>
              <w:t>天</w:t>
            </w:r>
            <w:r>
              <w:rPr>
                <w:rFonts w:ascii="Times New Roman" w:hAnsi="Times New Roman"/>
                <w:color w:val="000000"/>
              </w:rPr>
              <w:t xml:space="preserve">, </w:t>
            </w:r>
            <w:r>
              <w:rPr>
                <w:rFonts w:hint="eastAsia" w:ascii="Times New Roman" w:hAnsi="宋体"/>
                <w:color w:val="000000"/>
              </w:rPr>
              <w:t>如正常牙线</w:t>
            </w:r>
            <w:r>
              <w:rPr>
                <w:rFonts w:ascii="Times New Roman" w:hAnsi="Times New Roman"/>
                <w:color w:val="000000"/>
              </w:rPr>
              <w:t>)</w:t>
            </w:r>
          </w:p>
        </w:tc>
        <w:tc>
          <w:tcPr>
            <w:tcW w:w="1440" w:type="dxa"/>
            <w:tcBorders>
              <w:top w:val="single" w:color="auto" w:sz="4" w:space="0"/>
              <w:left w:val="single" w:color="auto" w:sz="4" w:space="0"/>
              <w:bottom w:val="single" w:color="auto" w:sz="4" w:space="0"/>
              <w:right w:val="single" w:color="auto" w:sz="4" w:space="0"/>
            </w:tcBorders>
          </w:tcPr>
          <w:p w14:paraId="227A4924">
            <w:pPr>
              <w:pStyle w:val="5"/>
              <w:rPr>
                <w:rFonts w:ascii="Times New Roman" w:hAnsi="Times New Roman"/>
                <w:color w:val="000000"/>
              </w:rPr>
            </w:pPr>
            <w:r>
              <w:rPr>
                <w:rFonts w:ascii="Times New Roman" w:hAnsi="Times New Roman"/>
                <w:color w:val="000000"/>
              </w:rPr>
              <w:t xml:space="preserve">IIb </w:t>
            </w:r>
          </w:p>
        </w:tc>
      </w:tr>
    </w:tbl>
    <w:p w14:paraId="10D883CE">
      <w:pPr>
        <w:pStyle w:val="5"/>
        <w:ind w:firstLine="420" w:firstLineChars="200"/>
        <w:rPr>
          <w:rFonts w:ascii="Times New Roman" w:hAnsi="Times New Roman"/>
          <w:color w:val="000000"/>
          <w:sz w:val="21"/>
          <w:szCs w:val="21"/>
        </w:rPr>
      </w:pPr>
    </w:p>
    <w:p w14:paraId="2E795D64">
      <w:pPr>
        <w:pStyle w:val="5"/>
        <w:ind w:firstLine="480" w:firstLineChars="200"/>
        <w:rPr>
          <w:rFonts w:ascii="Times New Roman" w:hAnsi="Times New Roman"/>
          <w:color w:val="000000"/>
        </w:rPr>
      </w:pPr>
      <w:r>
        <w:rPr>
          <w:rFonts w:ascii="Times New Roman" w:hAnsi="Times New Roman"/>
          <w:color w:val="000000"/>
        </w:rPr>
        <w:t xml:space="preserve">c) </w:t>
      </w:r>
      <w:r>
        <w:rPr>
          <w:rFonts w:hint="eastAsia" w:ascii="Times New Roman" w:hAnsi="宋体"/>
          <w:color w:val="000000"/>
        </w:rPr>
        <w:t>规则</w:t>
      </w:r>
      <w:r>
        <w:rPr>
          <w:rFonts w:ascii="Times New Roman" w:hAnsi="Times New Roman"/>
          <w:color w:val="000000"/>
        </w:rPr>
        <w:t xml:space="preserve">6-8, </w:t>
      </w:r>
      <w:r>
        <w:rPr>
          <w:rFonts w:hint="eastAsia" w:ascii="Times New Roman" w:hAnsi="宋体"/>
          <w:color w:val="000000"/>
        </w:rPr>
        <w:t>适用于外科创伤性器械</w:t>
      </w:r>
      <w:r>
        <w:rPr>
          <w:rFonts w:ascii="Times New Roman" w:hAnsi="Times New Roman"/>
          <w:color w:val="000000"/>
        </w:rPr>
        <w:t>:</w:t>
      </w:r>
    </w:p>
    <w:tbl>
      <w:tblPr>
        <w:tblStyle w:val="12"/>
        <w:tblW w:w="81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1"/>
        <w:gridCol w:w="1439"/>
      </w:tblGrid>
      <w:tr w14:paraId="63762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27" w:type="dxa"/>
            <w:tcBorders>
              <w:top w:val="single" w:color="auto" w:sz="4" w:space="0"/>
              <w:left w:val="single" w:color="auto" w:sz="4" w:space="0"/>
              <w:bottom w:val="single" w:color="auto" w:sz="4" w:space="0"/>
              <w:right w:val="single" w:color="auto" w:sz="4" w:space="0"/>
            </w:tcBorders>
          </w:tcPr>
          <w:p w14:paraId="5629EA66">
            <w:pPr>
              <w:pStyle w:val="5"/>
              <w:rPr>
                <w:rFonts w:ascii="Times New Roman" w:hAnsi="Times New Roman"/>
                <w:color w:val="000000"/>
              </w:rPr>
            </w:pPr>
            <w:r>
              <w:rPr>
                <w:rFonts w:hint="eastAsia" w:ascii="Times New Roman" w:hAnsi="宋体"/>
                <w:color w:val="000000"/>
              </w:rPr>
              <w:t>多次使用的外科器械</w:t>
            </w:r>
            <w:r>
              <w:rPr>
                <w:rFonts w:ascii="Times New Roman" w:hAnsi="Times New Roman"/>
                <w:color w:val="000000"/>
              </w:rPr>
              <w:t>(</w:t>
            </w:r>
            <w:r>
              <w:rPr>
                <w:rFonts w:hint="eastAsia" w:ascii="Times New Roman" w:hAnsi="宋体"/>
                <w:color w:val="000000"/>
              </w:rPr>
              <w:t>如钳子</w:t>
            </w:r>
            <w:r>
              <w:rPr>
                <w:rFonts w:ascii="Times New Roman" w:hAnsi="Times New Roman"/>
                <w:color w:val="000000"/>
              </w:rPr>
              <w:t xml:space="preserve">, </w:t>
            </w:r>
            <w:r>
              <w:rPr>
                <w:rFonts w:hint="eastAsia" w:ascii="Times New Roman" w:hAnsi="宋体"/>
                <w:color w:val="000000"/>
              </w:rPr>
              <w:t>剪子等</w:t>
            </w:r>
            <w:r>
              <w:rPr>
                <w:rFonts w:ascii="Times New Roman" w:hAnsi="Times New Roman"/>
                <w:color w:val="000000"/>
              </w:rPr>
              <w:t>)</w:t>
            </w:r>
          </w:p>
        </w:tc>
        <w:tc>
          <w:tcPr>
            <w:tcW w:w="1440" w:type="dxa"/>
            <w:tcBorders>
              <w:top w:val="single" w:color="auto" w:sz="4" w:space="0"/>
              <w:left w:val="single" w:color="auto" w:sz="4" w:space="0"/>
              <w:bottom w:val="single" w:color="auto" w:sz="4" w:space="0"/>
              <w:right w:val="single" w:color="auto" w:sz="4" w:space="0"/>
            </w:tcBorders>
          </w:tcPr>
          <w:p w14:paraId="77F03A97">
            <w:pPr>
              <w:pStyle w:val="5"/>
              <w:rPr>
                <w:rFonts w:ascii="Times New Roman" w:hAnsi="Times New Roman"/>
                <w:color w:val="000000"/>
              </w:rPr>
            </w:pPr>
            <w:r>
              <w:rPr>
                <w:rFonts w:ascii="Times New Roman" w:hAnsi="Times New Roman"/>
                <w:color w:val="000000"/>
              </w:rPr>
              <w:t xml:space="preserve">I </w:t>
            </w:r>
          </w:p>
        </w:tc>
      </w:tr>
      <w:tr w14:paraId="24CA3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27" w:type="dxa"/>
            <w:tcBorders>
              <w:top w:val="single" w:color="auto" w:sz="4" w:space="0"/>
              <w:left w:val="single" w:color="auto" w:sz="4" w:space="0"/>
              <w:bottom w:val="single" w:color="auto" w:sz="4" w:space="0"/>
              <w:right w:val="single" w:color="auto" w:sz="4" w:space="0"/>
            </w:tcBorders>
          </w:tcPr>
          <w:p w14:paraId="730D70A2">
            <w:pPr>
              <w:pStyle w:val="5"/>
              <w:rPr>
                <w:rFonts w:ascii="Times New Roman" w:hAnsi="Times New Roman"/>
                <w:color w:val="000000"/>
              </w:rPr>
            </w:pPr>
            <w:r>
              <w:rPr>
                <w:rFonts w:hint="eastAsia" w:ascii="Times New Roman" w:hAnsi="宋体"/>
                <w:color w:val="000000"/>
              </w:rPr>
              <w:t>暂时或短期使用的器械</w:t>
            </w:r>
            <w:r>
              <w:rPr>
                <w:rFonts w:ascii="Times New Roman" w:hAnsi="Times New Roman"/>
                <w:color w:val="000000"/>
              </w:rPr>
              <w:t>(</w:t>
            </w:r>
            <w:r>
              <w:rPr>
                <w:rFonts w:hint="eastAsia" w:ascii="Times New Roman" w:hAnsi="宋体"/>
                <w:color w:val="000000"/>
              </w:rPr>
              <w:t>如缝合针</w:t>
            </w:r>
            <w:r>
              <w:rPr>
                <w:rFonts w:ascii="Times New Roman" w:hAnsi="Times New Roman"/>
                <w:color w:val="000000"/>
              </w:rPr>
              <w:t xml:space="preserve">, </w:t>
            </w:r>
            <w:r>
              <w:rPr>
                <w:rFonts w:hint="eastAsia" w:ascii="Times New Roman" w:hAnsi="宋体"/>
                <w:color w:val="000000"/>
              </w:rPr>
              <w:t>针灸针</w:t>
            </w:r>
            <w:r>
              <w:rPr>
                <w:rFonts w:ascii="Times New Roman" w:hAnsi="Times New Roman"/>
                <w:color w:val="000000"/>
              </w:rPr>
              <w:t xml:space="preserve">, </w:t>
            </w:r>
            <w:r>
              <w:rPr>
                <w:rFonts w:hint="eastAsia" w:ascii="Times New Roman" w:hAnsi="宋体"/>
                <w:color w:val="000000"/>
              </w:rPr>
              <w:t>外科手套等</w:t>
            </w:r>
            <w:r>
              <w:rPr>
                <w:rFonts w:ascii="Times New Roman" w:hAnsi="Times New Roman"/>
                <w:color w:val="000000"/>
              </w:rPr>
              <w:t>)</w:t>
            </w:r>
          </w:p>
        </w:tc>
        <w:tc>
          <w:tcPr>
            <w:tcW w:w="1440" w:type="dxa"/>
            <w:tcBorders>
              <w:top w:val="single" w:color="auto" w:sz="4" w:space="0"/>
              <w:left w:val="single" w:color="auto" w:sz="4" w:space="0"/>
              <w:bottom w:val="single" w:color="auto" w:sz="4" w:space="0"/>
              <w:right w:val="single" w:color="auto" w:sz="4" w:space="0"/>
            </w:tcBorders>
          </w:tcPr>
          <w:p w14:paraId="7AC38C56">
            <w:pPr>
              <w:pStyle w:val="5"/>
              <w:rPr>
                <w:rFonts w:ascii="Times New Roman" w:hAnsi="Times New Roman"/>
                <w:color w:val="000000"/>
              </w:rPr>
            </w:pPr>
            <w:r>
              <w:rPr>
                <w:rFonts w:ascii="Times New Roman" w:hAnsi="Times New Roman"/>
                <w:color w:val="000000"/>
              </w:rPr>
              <w:t xml:space="preserve">IIa </w:t>
            </w:r>
          </w:p>
        </w:tc>
      </w:tr>
      <w:tr w14:paraId="00E0B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27" w:type="dxa"/>
            <w:tcBorders>
              <w:top w:val="single" w:color="auto" w:sz="4" w:space="0"/>
              <w:left w:val="single" w:color="auto" w:sz="4" w:space="0"/>
              <w:bottom w:val="single" w:color="auto" w:sz="4" w:space="0"/>
              <w:right w:val="single" w:color="auto" w:sz="4" w:space="0"/>
            </w:tcBorders>
          </w:tcPr>
          <w:p w14:paraId="1685ABD5">
            <w:pPr>
              <w:pStyle w:val="5"/>
              <w:rPr>
                <w:rFonts w:ascii="Times New Roman" w:hAnsi="Times New Roman"/>
                <w:color w:val="000000"/>
              </w:rPr>
            </w:pPr>
            <w:r>
              <w:rPr>
                <w:rFonts w:hint="eastAsia" w:ascii="Times New Roman" w:hAnsi="宋体"/>
                <w:color w:val="000000"/>
              </w:rPr>
              <w:t>长期使用的器械</w:t>
            </w:r>
            <w:r>
              <w:rPr>
                <w:rFonts w:ascii="Times New Roman" w:hAnsi="Times New Roman"/>
                <w:color w:val="000000"/>
              </w:rPr>
              <w:t>(</w:t>
            </w:r>
            <w:r>
              <w:rPr>
                <w:rFonts w:hint="eastAsia" w:ascii="Times New Roman" w:hAnsi="宋体"/>
                <w:color w:val="000000"/>
              </w:rPr>
              <w:t>如假关节</w:t>
            </w:r>
            <w:r>
              <w:rPr>
                <w:rFonts w:ascii="Times New Roman" w:hAnsi="Times New Roman"/>
                <w:color w:val="000000"/>
              </w:rPr>
              <w:t>,</w:t>
            </w:r>
            <w:r>
              <w:rPr>
                <w:rFonts w:hint="eastAsia" w:ascii="Times New Roman" w:hAnsi="宋体"/>
                <w:color w:val="000000"/>
              </w:rPr>
              <w:t>眼内晶体等</w:t>
            </w:r>
            <w:r>
              <w:rPr>
                <w:rFonts w:ascii="Times New Roman" w:hAnsi="Times New Roman"/>
                <w:color w:val="000000"/>
              </w:rPr>
              <w:t>)</w:t>
            </w:r>
          </w:p>
        </w:tc>
        <w:tc>
          <w:tcPr>
            <w:tcW w:w="1440" w:type="dxa"/>
            <w:tcBorders>
              <w:top w:val="single" w:color="auto" w:sz="4" w:space="0"/>
              <w:left w:val="single" w:color="auto" w:sz="4" w:space="0"/>
              <w:bottom w:val="single" w:color="auto" w:sz="4" w:space="0"/>
              <w:right w:val="single" w:color="auto" w:sz="4" w:space="0"/>
            </w:tcBorders>
          </w:tcPr>
          <w:p w14:paraId="7294BFDC">
            <w:pPr>
              <w:pStyle w:val="5"/>
              <w:rPr>
                <w:rFonts w:ascii="Times New Roman" w:hAnsi="Times New Roman"/>
                <w:color w:val="000000"/>
              </w:rPr>
            </w:pPr>
            <w:r>
              <w:rPr>
                <w:rFonts w:ascii="Times New Roman" w:hAnsi="Times New Roman"/>
                <w:color w:val="000000"/>
              </w:rPr>
              <w:t xml:space="preserve">IIb </w:t>
            </w:r>
          </w:p>
        </w:tc>
      </w:tr>
    </w:tbl>
    <w:p w14:paraId="0327CD33">
      <w:pPr>
        <w:pStyle w:val="5"/>
        <w:ind w:firstLine="420" w:firstLineChars="200"/>
        <w:rPr>
          <w:rFonts w:ascii="Times New Roman" w:hAnsi="Times New Roman"/>
          <w:color w:val="000000"/>
          <w:sz w:val="21"/>
          <w:szCs w:val="21"/>
        </w:rPr>
      </w:pPr>
    </w:p>
    <w:p w14:paraId="0D7AA9C0">
      <w:pPr>
        <w:pStyle w:val="5"/>
        <w:ind w:firstLine="480" w:firstLineChars="200"/>
        <w:rPr>
          <w:rFonts w:ascii="Times New Roman" w:hAnsi="Times New Roman"/>
          <w:color w:val="000000"/>
        </w:rPr>
      </w:pPr>
      <w:r>
        <w:rPr>
          <w:rFonts w:ascii="Times New Roman" w:hAnsi="Times New Roman"/>
          <w:color w:val="000000"/>
        </w:rPr>
        <w:t xml:space="preserve">d) </w:t>
      </w:r>
      <w:r>
        <w:rPr>
          <w:rFonts w:hint="eastAsia" w:ascii="Times New Roman" w:hAnsi="宋体"/>
          <w:color w:val="000000"/>
        </w:rPr>
        <w:t>规则</w:t>
      </w:r>
      <w:r>
        <w:rPr>
          <w:rFonts w:ascii="Times New Roman" w:hAnsi="Times New Roman"/>
          <w:color w:val="000000"/>
        </w:rPr>
        <w:t>9</w:t>
      </w:r>
      <w:r>
        <w:rPr>
          <w:rFonts w:hint="eastAsia" w:ascii="Times New Roman" w:hAnsi="宋体"/>
          <w:color w:val="000000"/>
        </w:rPr>
        <w:t>，有源治疗器械</w:t>
      </w:r>
      <w:r>
        <w:rPr>
          <w:rFonts w:ascii="Times New Roman" w:hAnsi="Times New Roman"/>
          <w:color w:val="000000"/>
        </w:rPr>
        <w:t xml:space="preserve">: </w:t>
      </w:r>
    </w:p>
    <w:tbl>
      <w:tblPr>
        <w:tblStyle w:val="12"/>
        <w:tblW w:w="8280" w:type="dxa"/>
        <w:tblInd w:w="8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0"/>
        <w:gridCol w:w="1260"/>
      </w:tblGrid>
      <w:tr w14:paraId="51FCA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020" w:type="dxa"/>
            <w:tcBorders>
              <w:top w:val="single" w:color="auto" w:sz="4" w:space="0"/>
              <w:left w:val="single" w:color="auto" w:sz="4" w:space="0"/>
              <w:bottom w:val="single" w:color="auto" w:sz="4" w:space="0"/>
              <w:right w:val="single" w:color="auto" w:sz="4" w:space="0"/>
            </w:tcBorders>
          </w:tcPr>
          <w:p w14:paraId="6AB7E489">
            <w:pPr>
              <w:pStyle w:val="5"/>
              <w:rPr>
                <w:rFonts w:ascii="Times New Roman" w:hAnsi="Times New Roman"/>
                <w:color w:val="000000"/>
              </w:rPr>
            </w:pPr>
            <w:r>
              <w:rPr>
                <w:rFonts w:hint="eastAsia" w:ascii="Times New Roman" w:hAnsi="宋体"/>
                <w:color w:val="000000"/>
              </w:rPr>
              <w:t>给予或交换能量的治疗器械</w:t>
            </w:r>
            <w:r>
              <w:rPr>
                <w:rFonts w:ascii="Times New Roman" w:hAnsi="Times New Roman"/>
                <w:color w:val="000000"/>
              </w:rPr>
              <w:t>(</w:t>
            </w:r>
            <w:r>
              <w:rPr>
                <w:rFonts w:hint="eastAsia" w:ascii="Times New Roman" w:hAnsi="宋体"/>
                <w:color w:val="000000"/>
              </w:rPr>
              <w:t>肌肉刺激器</w:t>
            </w:r>
            <w:r>
              <w:rPr>
                <w:rFonts w:ascii="Times New Roman" w:hAnsi="Times New Roman"/>
                <w:color w:val="000000"/>
              </w:rPr>
              <w:t xml:space="preserve">, </w:t>
            </w:r>
            <w:r>
              <w:rPr>
                <w:rFonts w:hint="eastAsia" w:ascii="Times New Roman" w:hAnsi="宋体"/>
                <w:color w:val="000000"/>
              </w:rPr>
              <w:t>电钻</w:t>
            </w:r>
            <w:r>
              <w:rPr>
                <w:rFonts w:ascii="Times New Roman" w:hAnsi="Times New Roman"/>
                <w:color w:val="000000"/>
              </w:rPr>
              <w:t xml:space="preserve">, </w:t>
            </w:r>
            <w:r>
              <w:rPr>
                <w:rFonts w:hint="eastAsia" w:ascii="Times New Roman" w:hAnsi="宋体"/>
                <w:color w:val="000000"/>
              </w:rPr>
              <w:t>皮肤光疗机、助听器</w:t>
            </w:r>
            <w:r>
              <w:rPr>
                <w:rFonts w:ascii="Times New Roman" w:hAnsi="Times New Roman"/>
                <w:color w:val="000000"/>
              </w:rPr>
              <w:t>)</w:t>
            </w:r>
          </w:p>
        </w:tc>
        <w:tc>
          <w:tcPr>
            <w:tcW w:w="1260" w:type="dxa"/>
            <w:tcBorders>
              <w:top w:val="single" w:color="auto" w:sz="4" w:space="0"/>
              <w:left w:val="single" w:color="auto" w:sz="4" w:space="0"/>
              <w:bottom w:val="single" w:color="auto" w:sz="4" w:space="0"/>
              <w:right w:val="single" w:color="auto" w:sz="4" w:space="0"/>
            </w:tcBorders>
          </w:tcPr>
          <w:p w14:paraId="16405971">
            <w:pPr>
              <w:pStyle w:val="5"/>
              <w:rPr>
                <w:rFonts w:ascii="Times New Roman" w:hAnsi="Times New Roman"/>
                <w:color w:val="000000"/>
              </w:rPr>
            </w:pPr>
            <w:r>
              <w:rPr>
                <w:rFonts w:ascii="Times New Roman" w:hAnsi="Times New Roman"/>
                <w:color w:val="000000"/>
              </w:rPr>
              <w:t>IIa</w:t>
            </w:r>
          </w:p>
        </w:tc>
      </w:tr>
      <w:tr w14:paraId="0530F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20" w:type="dxa"/>
            <w:tcBorders>
              <w:top w:val="single" w:color="auto" w:sz="4" w:space="0"/>
              <w:left w:val="single" w:color="auto" w:sz="4" w:space="0"/>
              <w:bottom w:val="single" w:color="auto" w:sz="4" w:space="0"/>
              <w:right w:val="single" w:color="auto" w:sz="4" w:space="0"/>
            </w:tcBorders>
          </w:tcPr>
          <w:p w14:paraId="534E3551">
            <w:pPr>
              <w:pStyle w:val="5"/>
              <w:rPr>
                <w:rFonts w:ascii="Times New Roman" w:hAnsi="Times New Roman"/>
                <w:color w:val="000000"/>
                <w:spacing w:val="-6"/>
              </w:rPr>
            </w:pPr>
            <w:r>
              <w:rPr>
                <w:rFonts w:hint="eastAsia" w:ascii="Times New Roman" w:hAnsi="宋体"/>
                <w:color w:val="000000"/>
                <w:spacing w:val="-6"/>
              </w:rPr>
              <w:t>以一种潜在危险方式工作的</w:t>
            </w:r>
            <w:r>
              <w:rPr>
                <w:rFonts w:ascii="Times New Roman" w:hAnsi="Times New Roman"/>
                <w:color w:val="000000"/>
                <w:spacing w:val="-6"/>
              </w:rPr>
              <w:t>(</w:t>
            </w:r>
            <w:r>
              <w:rPr>
                <w:rFonts w:hint="eastAsia" w:ascii="Times New Roman" w:hAnsi="宋体"/>
                <w:color w:val="000000"/>
                <w:spacing w:val="-6"/>
              </w:rPr>
              <w:t>如婴儿培养箱</w:t>
            </w:r>
            <w:r>
              <w:rPr>
                <w:rFonts w:ascii="Times New Roman" w:hAnsi="Times New Roman"/>
                <w:color w:val="000000"/>
                <w:spacing w:val="-6"/>
              </w:rPr>
              <w:t xml:space="preserve">, </w:t>
            </w:r>
            <w:r>
              <w:rPr>
                <w:rFonts w:hint="eastAsia" w:ascii="Times New Roman" w:hAnsi="宋体"/>
                <w:color w:val="000000"/>
                <w:spacing w:val="-6"/>
              </w:rPr>
              <w:t>高频电刀</w:t>
            </w:r>
            <w:r>
              <w:rPr>
                <w:rFonts w:ascii="Times New Roman" w:hAnsi="Times New Roman"/>
                <w:color w:val="000000"/>
                <w:spacing w:val="-6"/>
              </w:rPr>
              <w:t xml:space="preserve">, </w:t>
            </w:r>
            <w:r>
              <w:rPr>
                <w:rFonts w:hint="eastAsia" w:ascii="Times New Roman" w:hAnsi="宋体"/>
                <w:color w:val="000000"/>
                <w:spacing w:val="-6"/>
              </w:rPr>
              <w:t>超声碎石器、</w:t>
            </w:r>
            <w:r>
              <w:rPr>
                <w:rFonts w:ascii="Times New Roman" w:hAnsi="Times New Roman"/>
                <w:color w:val="000000"/>
                <w:spacing w:val="-6"/>
              </w:rPr>
              <w:t>X</w:t>
            </w:r>
            <w:r>
              <w:rPr>
                <w:rFonts w:hint="eastAsia" w:ascii="Times New Roman" w:hAnsi="宋体"/>
                <w:color w:val="000000"/>
                <w:spacing w:val="-6"/>
              </w:rPr>
              <w:t>光机</w:t>
            </w:r>
            <w:r>
              <w:rPr>
                <w:rFonts w:ascii="Times New Roman" w:hAnsi="Times New Roman"/>
                <w:color w:val="000000"/>
                <w:spacing w:val="-6"/>
              </w:rPr>
              <w:t>)</w:t>
            </w:r>
          </w:p>
        </w:tc>
        <w:tc>
          <w:tcPr>
            <w:tcW w:w="1260" w:type="dxa"/>
            <w:tcBorders>
              <w:top w:val="single" w:color="auto" w:sz="4" w:space="0"/>
              <w:left w:val="single" w:color="auto" w:sz="4" w:space="0"/>
              <w:bottom w:val="single" w:color="auto" w:sz="4" w:space="0"/>
              <w:right w:val="single" w:color="auto" w:sz="4" w:space="0"/>
            </w:tcBorders>
          </w:tcPr>
          <w:p w14:paraId="531C837E">
            <w:pPr>
              <w:pStyle w:val="5"/>
              <w:rPr>
                <w:rFonts w:ascii="Times New Roman" w:hAnsi="Times New Roman"/>
                <w:color w:val="000000"/>
              </w:rPr>
            </w:pPr>
            <w:r>
              <w:rPr>
                <w:rFonts w:ascii="Times New Roman" w:hAnsi="Times New Roman"/>
                <w:color w:val="000000"/>
              </w:rPr>
              <w:t xml:space="preserve">IIb </w:t>
            </w:r>
          </w:p>
        </w:tc>
      </w:tr>
    </w:tbl>
    <w:p w14:paraId="0658E593">
      <w:pPr>
        <w:pStyle w:val="5"/>
        <w:ind w:firstLine="420" w:firstLineChars="200"/>
        <w:rPr>
          <w:rFonts w:ascii="Times New Roman" w:hAnsi="Times New Roman"/>
          <w:color w:val="000000"/>
          <w:sz w:val="21"/>
          <w:szCs w:val="21"/>
        </w:rPr>
      </w:pPr>
    </w:p>
    <w:p w14:paraId="1691E375">
      <w:pPr>
        <w:pStyle w:val="5"/>
        <w:ind w:firstLine="480" w:firstLineChars="200"/>
        <w:rPr>
          <w:rFonts w:ascii="Times New Roman" w:hAnsi="Times New Roman"/>
          <w:color w:val="000000"/>
        </w:rPr>
      </w:pPr>
      <w:r>
        <w:rPr>
          <w:rFonts w:ascii="Times New Roman" w:hAnsi="Times New Roman"/>
          <w:color w:val="000000"/>
        </w:rPr>
        <w:t xml:space="preserve">e) </w:t>
      </w:r>
      <w:r>
        <w:rPr>
          <w:rFonts w:hint="eastAsia" w:ascii="Times New Roman" w:hAnsi="宋体"/>
          <w:color w:val="000000"/>
        </w:rPr>
        <w:t>规则</w:t>
      </w:r>
      <w:r>
        <w:rPr>
          <w:rFonts w:ascii="Times New Roman" w:hAnsi="Times New Roman"/>
          <w:color w:val="000000"/>
        </w:rPr>
        <w:t xml:space="preserve">10, </w:t>
      </w:r>
      <w:r>
        <w:rPr>
          <w:rFonts w:hint="eastAsia" w:ascii="Times New Roman" w:hAnsi="宋体"/>
          <w:color w:val="000000"/>
        </w:rPr>
        <w:t>有源诊断器械</w:t>
      </w:r>
      <w:r>
        <w:rPr>
          <w:rFonts w:ascii="Times New Roman" w:hAnsi="Times New Roman"/>
          <w:color w:val="000000"/>
        </w:rPr>
        <w:t>:</w:t>
      </w:r>
    </w:p>
    <w:tbl>
      <w:tblPr>
        <w:tblStyle w:val="12"/>
        <w:tblW w:w="8280" w:type="dxa"/>
        <w:tblInd w:w="8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0"/>
        <w:gridCol w:w="1260"/>
      </w:tblGrid>
      <w:tr w14:paraId="6471A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20" w:type="dxa"/>
            <w:tcBorders>
              <w:top w:val="single" w:color="auto" w:sz="4" w:space="0"/>
              <w:left w:val="single" w:color="auto" w:sz="4" w:space="0"/>
              <w:bottom w:val="single" w:color="auto" w:sz="4" w:space="0"/>
              <w:right w:val="single" w:color="auto" w:sz="4" w:space="0"/>
            </w:tcBorders>
          </w:tcPr>
          <w:p w14:paraId="400F5501">
            <w:pPr>
              <w:pStyle w:val="5"/>
              <w:rPr>
                <w:rFonts w:ascii="Times New Roman" w:hAnsi="Times New Roman"/>
                <w:color w:val="000000"/>
              </w:rPr>
            </w:pPr>
            <w:r>
              <w:rPr>
                <w:rFonts w:hint="eastAsia" w:ascii="Times New Roman" w:hAnsi="宋体"/>
                <w:color w:val="000000"/>
              </w:rPr>
              <w:t>提供能量</w:t>
            </w:r>
            <w:r>
              <w:rPr>
                <w:rFonts w:ascii="Times New Roman" w:hAnsi="Times New Roman"/>
                <w:color w:val="000000"/>
              </w:rPr>
              <w:t>(</w:t>
            </w:r>
            <w:r>
              <w:rPr>
                <w:rFonts w:hint="eastAsia" w:ascii="Times New Roman" w:hAnsi="宋体"/>
                <w:color w:val="000000"/>
              </w:rPr>
              <w:t>如核磁共振</w:t>
            </w:r>
            <w:r>
              <w:rPr>
                <w:rFonts w:ascii="Times New Roman" w:hAnsi="Times New Roman"/>
                <w:color w:val="000000"/>
              </w:rPr>
              <w:t xml:space="preserve">, </w:t>
            </w:r>
            <w:r>
              <w:rPr>
                <w:rFonts w:hint="eastAsia" w:ascii="Times New Roman" w:hAnsi="宋体"/>
                <w:color w:val="000000"/>
              </w:rPr>
              <w:t>超声诊断仪等</w:t>
            </w:r>
            <w:r>
              <w:rPr>
                <w:rFonts w:ascii="Times New Roman" w:hAnsi="Times New Roman"/>
                <w:color w:val="000000"/>
              </w:rPr>
              <w:t>)</w:t>
            </w:r>
          </w:p>
        </w:tc>
        <w:tc>
          <w:tcPr>
            <w:tcW w:w="1260" w:type="dxa"/>
            <w:tcBorders>
              <w:top w:val="single" w:color="auto" w:sz="4" w:space="0"/>
              <w:left w:val="single" w:color="auto" w:sz="4" w:space="0"/>
              <w:bottom w:val="single" w:color="auto" w:sz="4" w:space="0"/>
              <w:right w:val="single" w:color="auto" w:sz="4" w:space="0"/>
            </w:tcBorders>
          </w:tcPr>
          <w:p w14:paraId="7060AFAC">
            <w:pPr>
              <w:pStyle w:val="5"/>
              <w:rPr>
                <w:rFonts w:ascii="Times New Roman" w:hAnsi="Times New Roman"/>
                <w:color w:val="000000"/>
              </w:rPr>
            </w:pPr>
            <w:r>
              <w:rPr>
                <w:rFonts w:ascii="Times New Roman" w:hAnsi="Times New Roman"/>
                <w:color w:val="000000"/>
              </w:rPr>
              <w:t xml:space="preserve">IIa </w:t>
            </w:r>
            <w:r>
              <w:rPr>
                <w:rFonts w:hint="eastAsia" w:ascii="Times New Roman" w:hAnsi="宋体"/>
                <w:color w:val="000000"/>
              </w:rPr>
              <w:t>类</w:t>
            </w:r>
          </w:p>
        </w:tc>
      </w:tr>
      <w:tr w14:paraId="48EA9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20" w:type="dxa"/>
            <w:tcBorders>
              <w:top w:val="single" w:color="auto" w:sz="4" w:space="0"/>
              <w:left w:val="single" w:color="auto" w:sz="4" w:space="0"/>
              <w:bottom w:val="single" w:color="auto" w:sz="4" w:space="0"/>
              <w:right w:val="single" w:color="auto" w:sz="4" w:space="0"/>
            </w:tcBorders>
          </w:tcPr>
          <w:p w14:paraId="16D95C0C">
            <w:pPr>
              <w:pStyle w:val="5"/>
              <w:rPr>
                <w:rFonts w:ascii="Times New Roman" w:hAnsi="Times New Roman"/>
                <w:color w:val="000000"/>
              </w:rPr>
            </w:pPr>
            <w:r>
              <w:rPr>
                <w:rFonts w:hint="eastAsia" w:ascii="Times New Roman" w:hAnsi="宋体"/>
                <w:color w:val="000000"/>
              </w:rPr>
              <w:t>诊断</w:t>
            </w:r>
            <w:r>
              <w:rPr>
                <w:rFonts w:ascii="Times New Roman" w:hAnsi="Times New Roman"/>
                <w:color w:val="000000"/>
              </w:rPr>
              <w:t>/</w:t>
            </w:r>
            <w:r>
              <w:rPr>
                <w:rFonts w:hint="eastAsia" w:ascii="Times New Roman" w:hAnsi="宋体"/>
                <w:color w:val="000000"/>
              </w:rPr>
              <w:t>监视体内放射药物分布</w:t>
            </w:r>
            <w:r>
              <w:rPr>
                <w:rFonts w:ascii="Times New Roman" w:hAnsi="Times New Roman"/>
                <w:color w:val="000000"/>
              </w:rPr>
              <w:t>(</w:t>
            </w:r>
            <w:r>
              <w:rPr>
                <w:rFonts w:hint="eastAsia" w:ascii="Times New Roman" w:hAnsi="宋体"/>
                <w:color w:val="000000"/>
              </w:rPr>
              <w:t>如</w:t>
            </w:r>
            <w:r>
              <w:rPr>
                <w:rFonts w:ascii="Times New Roman" w:hAnsi="Times New Roman"/>
                <w:color w:val="000000"/>
                <w:position w:val="12"/>
              </w:rPr>
              <w:fldChar w:fldCharType="begin"/>
            </w:r>
            <w:r>
              <w:rPr>
                <w:rFonts w:ascii="Times New Roman" w:hAnsi="Times New Roman"/>
                <w:color w:val="000000"/>
                <w:position w:val="12"/>
              </w:rPr>
              <w:instrText xml:space="preserve">symbol 99 \f "Math A" \s 13</w:instrText>
            </w:r>
            <w:r>
              <w:rPr>
                <w:rFonts w:ascii="Times New Roman" w:hAnsi="Times New Roman"/>
                <w:color w:val="000000"/>
                <w:position w:val="12"/>
              </w:rPr>
              <w:fldChar w:fldCharType="separate"/>
            </w:r>
            <w:r>
              <w:rPr>
                <w:rFonts w:ascii="Times New Roman" w:hAnsi="Times New Roman"/>
                <w:color w:val="000000"/>
                <w:position w:val="12"/>
              </w:rPr>
              <w:t>c</w:t>
            </w:r>
            <w:r>
              <w:rPr>
                <w:rFonts w:ascii="Times New Roman" w:hAnsi="Times New Roman"/>
                <w:color w:val="000000"/>
                <w:position w:val="12"/>
              </w:rPr>
              <w:fldChar w:fldCharType="end"/>
            </w:r>
            <w:r>
              <w:rPr>
                <w:rFonts w:ascii="Times New Roman" w:hAnsi="Times New Roman"/>
                <w:color w:val="000000"/>
                <w:position w:val="12"/>
              </w:rPr>
              <w:t xml:space="preserve"> </w:t>
            </w:r>
            <w:r>
              <w:rPr>
                <w:rFonts w:hint="eastAsia" w:ascii="Times New Roman" w:hAnsi="宋体"/>
                <w:color w:val="000000"/>
              </w:rPr>
              <w:t>照相机</w:t>
            </w:r>
            <w:r>
              <w:rPr>
                <w:rFonts w:ascii="Times New Roman" w:hAnsi="Times New Roman"/>
                <w:color w:val="000000"/>
              </w:rPr>
              <w:t xml:space="preserve">, </w:t>
            </w:r>
            <w:r>
              <w:rPr>
                <w:rFonts w:hint="eastAsia" w:ascii="Times New Roman" w:hAnsi="宋体"/>
                <w:color w:val="000000"/>
              </w:rPr>
              <w:t>正电子放射成像仪等</w:t>
            </w:r>
          </w:p>
        </w:tc>
        <w:tc>
          <w:tcPr>
            <w:tcW w:w="1260" w:type="dxa"/>
            <w:tcBorders>
              <w:top w:val="single" w:color="auto" w:sz="4" w:space="0"/>
              <w:left w:val="single" w:color="auto" w:sz="4" w:space="0"/>
              <w:bottom w:val="single" w:color="auto" w:sz="4" w:space="0"/>
              <w:right w:val="single" w:color="auto" w:sz="4" w:space="0"/>
            </w:tcBorders>
          </w:tcPr>
          <w:p w14:paraId="1B831949">
            <w:pPr>
              <w:pStyle w:val="5"/>
              <w:rPr>
                <w:rFonts w:ascii="Times New Roman" w:hAnsi="Times New Roman"/>
                <w:color w:val="000000"/>
              </w:rPr>
            </w:pPr>
            <w:r>
              <w:rPr>
                <w:rFonts w:ascii="Times New Roman" w:hAnsi="Times New Roman"/>
                <w:color w:val="000000"/>
              </w:rPr>
              <w:t xml:space="preserve">IIa </w:t>
            </w:r>
            <w:r>
              <w:rPr>
                <w:rFonts w:hint="eastAsia" w:ascii="Times New Roman" w:hAnsi="宋体"/>
                <w:color w:val="000000"/>
              </w:rPr>
              <w:t>类</w:t>
            </w:r>
          </w:p>
        </w:tc>
      </w:tr>
      <w:tr w14:paraId="3ABB6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20" w:type="dxa"/>
            <w:tcBorders>
              <w:top w:val="single" w:color="auto" w:sz="4" w:space="0"/>
              <w:left w:val="single" w:color="auto" w:sz="4" w:space="0"/>
              <w:bottom w:val="single" w:color="auto" w:sz="4" w:space="0"/>
              <w:right w:val="single" w:color="auto" w:sz="4" w:space="0"/>
            </w:tcBorders>
          </w:tcPr>
          <w:p w14:paraId="2AAE341A">
            <w:pPr>
              <w:pStyle w:val="5"/>
              <w:rPr>
                <w:rFonts w:ascii="Times New Roman" w:hAnsi="Times New Roman"/>
                <w:color w:val="000000"/>
              </w:rPr>
            </w:pPr>
            <w:r>
              <w:rPr>
                <w:rFonts w:hint="eastAsia" w:ascii="Times New Roman" w:hAnsi="宋体"/>
                <w:color w:val="000000"/>
              </w:rPr>
              <w:t>诊断</w:t>
            </w:r>
            <w:r>
              <w:rPr>
                <w:rFonts w:ascii="Times New Roman" w:hAnsi="Times New Roman"/>
                <w:color w:val="000000"/>
              </w:rPr>
              <w:t>/</w:t>
            </w:r>
            <w:r>
              <w:rPr>
                <w:rFonts w:hint="eastAsia" w:ascii="Times New Roman" w:hAnsi="宋体"/>
                <w:color w:val="000000"/>
              </w:rPr>
              <w:t>监视生理功能</w:t>
            </w:r>
            <w:r>
              <w:rPr>
                <w:rFonts w:ascii="Times New Roman" w:hAnsi="Times New Roman"/>
                <w:color w:val="000000"/>
              </w:rPr>
              <w:t>(</w:t>
            </w:r>
            <w:r>
              <w:rPr>
                <w:rFonts w:hint="eastAsia" w:ascii="Times New Roman" w:hAnsi="宋体"/>
                <w:color w:val="000000"/>
              </w:rPr>
              <w:t>如心电图机</w:t>
            </w:r>
            <w:r>
              <w:rPr>
                <w:rFonts w:ascii="Times New Roman" w:hAnsi="Times New Roman"/>
                <w:color w:val="000000"/>
              </w:rPr>
              <w:t xml:space="preserve">, </w:t>
            </w:r>
            <w:r>
              <w:rPr>
                <w:rFonts w:hint="eastAsia" w:ascii="Times New Roman" w:hAnsi="宋体"/>
                <w:color w:val="000000"/>
              </w:rPr>
              <w:t>脑电图机</w:t>
            </w:r>
            <w:r>
              <w:rPr>
                <w:rFonts w:ascii="Times New Roman" w:hAnsi="Times New Roman"/>
                <w:color w:val="000000"/>
              </w:rPr>
              <w:t xml:space="preserve"> </w:t>
            </w:r>
            <w:r>
              <w:rPr>
                <w:rFonts w:hint="eastAsia" w:ascii="Times New Roman" w:hAnsi="宋体"/>
                <w:color w:val="000000"/>
              </w:rPr>
              <w:t>等</w:t>
            </w:r>
            <w:r>
              <w:rPr>
                <w:rFonts w:ascii="Times New Roman" w:hAnsi="Times New Roman"/>
                <w:color w:val="000000"/>
              </w:rPr>
              <w:t>)</w:t>
            </w:r>
          </w:p>
        </w:tc>
        <w:tc>
          <w:tcPr>
            <w:tcW w:w="1260" w:type="dxa"/>
            <w:tcBorders>
              <w:top w:val="single" w:color="auto" w:sz="4" w:space="0"/>
              <w:left w:val="single" w:color="auto" w:sz="4" w:space="0"/>
              <w:bottom w:val="single" w:color="auto" w:sz="4" w:space="0"/>
              <w:right w:val="single" w:color="auto" w:sz="4" w:space="0"/>
            </w:tcBorders>
          </w:tcPr>
          <w:p w14:paraId="4FFDD0C5">
            <w:pPr>
              <w:pStyle w:val="5"/>
              <w:rPr>
                <w:rFonts w:ascii="Times New Roman" w:hAnsi="Times New Roman"/>
                <w:color w:val="000000"/>
              </w:rPr>
            </w:pPr>
            <w:r>
              <w:rPr>
                <w:rFonts w:ascii="Times New Roman" w:hAnsi="Times New Roman"/>
                <w:color w:val="000000"/>
              </w:rPr>
              <w:t xml:space="preserve">IIa </w:t>
            </w:r>
            <w:r>
              <w:rPr>
                <w:rFonts w:hint="eastAsia" w:ascii="Times New Roman" w:hAnsi="宋体"/>
                <w:color w:val="000000"/>
              </w:rPr>
              <w:t>类</w:t>
            </w:r>
          </w:p>
        </w:tc>
      </w:tr>
      <w:tr w14:paraId="467FD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20" w:type="dxa"/>
            <w:tcBorders>
              <w:top w:val="single" w:color="auto" w:sz="4" w:space="0"/>
              <w:left w:val="single" w:color="auto" w:sz="4" w:space="0"/>
              <w:bottom w:val="single" w:color="auto" w:sz="4" w:space="0"/>
              <w:right w:val="single" w:color="auto" w:sz="4" w:space="0"/>
            </w:tcBorders>
          </w:tcPr>
          <w:p w14:paraId="285BDD1E">
            <w:pPr>
              <w:pStyle w:val="5"/>
              <w:rPr>
                <w:rFonts w:ascii="Times New Roman" w:hAnsi="Times New Roman"/>
                <w:color w:val="000000"/>
              </w:rPr>
            </w:pPr>
            <w:r>
              <w:rPr>
                <w:rFonts w:hint="eastAsia" w:ascii="Times New Roman" w:hAnsi="宋体"/>
                <w:color w:val="000000"/>
              </w:rPr>
              <w:t>危险情况下</w:t>
            </w:r>
            <w:r>
              <w:rPr>
                <w:rFonts w:ascii="Times New Roman" w:hAnsi="Times New Roman"/>
                <w:color w:val="000000"/>
              </w:rPr>
              <w:t xml:space="preserve">, </w:t>
            </w:r>
            <w:r>
              <w:rPr>
                <w:rFonts w:hint="eastAsia" w:ascii="Times New Roman" w:hAnsi="宋体"/>
                <w:color w:val="000000"/>
              </w:rPr>
              <w:t>监视生理功能</w:t>
            </w:r>
            <w:r>
              <w:rPr>
                <w:rFonts w:ascii="Times New Roman" w:hAnsi="Times New Roman"/>
                <w:color w:val="000000"/>
              </w:rPr>
              <w:t>(</w:t>
            </w:r>
            <w:r>
              <w:rPr>
                <w:rFonts w:hint="eastAsia" w:ascii="Times New Roman" w:hAnsi="宋体"/>
                <w:color w:val="000000"/>
              </w:rPr>
              <w:t>如手术中的血气分析仪等</w:t>
            </w:r>
            <w:r>
              <w:rPr>
                <w:rFonts w:ascii="Times New Roman" w:hAnsi="Times New Roman"/>
                <w:color w:val="000000"/>
              </w:rPr>
              <w:t>)</w:t>
            </w:r>
          </w:p>
        </w:tc>
        <w:tc>
          <w:tcPr>
            <w:tcW w:w="1260" w:type="dxa"/>
            <w:tcBorders>
              <w:top w:val="single" w:color="auto" w:sz="4" w:space="0"/>
              <w:left w:val="single" w:color="auto" w:sz="4" w:space="0"/>
              <w:bottom w:val="single" w:color="auto" w:sz="4" w:space="0"/>
              <w:right w:val="single" w:color="auto" w:sz="4" w:space="0"/>
            </w:tcBorders>
          </w:tcPr>
          <w:p w14:paraId="7C8A2A8C">
            <w:pPr>
              <w:pStyle w:val="5"/>
              <w:rPr>
                <w:rFonts w:ascii="Times New Roman" w:hAnsi="Times New Roman"/>
                <w:color w:val="000000"/>
              </w:rPr>
            </w:pPr>
            <w:r>
              <w:rPr>
                <w:rFonts w:ascii="Times New Roman" w:hAnsi="Times New Roman"/>
                <w:color w:val="000000"/>
              </w:rPr>
              <w:t>IIb</w:t>
            </w:r>
            <w:r>
              <w:rPr>
                <w:rFonts w:hint="eastAsia" w:ascii="Times New Roman" w:hAnsi="宋体"/>
                <w:color w:val="000000"/>
              </w:rPr>
              <w:t>类</w:t>
            </w:r>
          </w:p>
        </w:tc>
      </w:tr>
      <w:tr w14:paraId="16E74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20" w:type="dxa"/>
            <w:tcBorders>
              <w:top w:val="single" w:color="auto" w:sz="4" w:space="0"/>
              <w:left w:val="single" w:color="auto" w:sz="4" w:space="0"/>
              <w:bottom w:val="single" w:color="auto" w:sz="4" w:space="0"/>
              <w:right w:val="single" w:color="auto" w:sz="4" w:space="0"/>
            </w:tcBorders>
          </w:tcPr>
          <w:p w14:paraId="15F4AAD3">
            <w:pPr>
              <w:pStyle w:val="5"/>
              <w:rPr>
                <w:rFonts w:ascii="Times New Roman" w:hAnsi="Times New Roman"/>
                <w:color w:val="000000"/>
              </w:rPr>
            </w:pPr>
            <w:r>
              <w:rPr>
                <w:rFonts w:hint="eastAsia" w:ascii="Times New Roman" w:hAnsi="宋体"/>
                <w:color w:val="000000"/>
              </w:rPr>
              <w:t>发出电离辐射</w:t>
            </w:r>
            <w:r>
              <w:rPr>
                <w:rFonts w:ascii="Times New Roman" w:hAnsi="Times New Roman"/>
                <w:color w:val="000000"/>
              </w:rPr>
              <w:t>(</w:t>
            </w:r>
            <w:r>
              <w:rPr>
                <w:rFonts w:hint="eastAsia" w:ascii="Times New Roman" w:hAnsi="宋体"/>
                <w:color w:val="000000"/>
              </w:rPr>
              <w:t>如</w:t>
            </w:r>
            <w:r>
              <w:rPr>
                <w:rFonts w:ascii="Times New Roman" w:hAnsi="Times New Roman"/>
                <w:color w:val="000000"/>
              </w:rPr>
              <w:t>X</w:t>
            </w:r>
            <w:r>
              <w:rPr>
                <w:rFonts w:hint="eastAsia" w:ascii="Times New Roman" w:hAnsi="宋体"/>
                <w:color w:val="000000"/>
              </w:rPr>
              <w:t>射线诊断仪等</w:t>
            </w:r>
            <w:r>
              <w:rPr>
                <w:rFonts w:ascii="Times New Roman" w:hAnsi="Times New Roman"/>
                <w:color w:val="000000"/>
              </w:rPr>
              <w:t>)</w:t>
            </w:r>
          </w:p>
        </w:tc>
        <w:tc>
          <w:tcPr>
            <w:tcW w:w="1260" w:type="dxa"/>
            <w:tcBorders>
              <w:top w:val="single" w:color="auto" w:sz="4" w:space="0"/>
              <w:left w:val="single" w:color="auto" w:sz="4" w:space="0"/>
              <w:bottom w:val="single" w:color="auto" w:sz="4" w:space="0"/>
              <w:right w:val="single" w:color="auto" w:sz="4" w:space="0"/>
            </w:tcBorders>
          </w:tcPr>
          <w:p w14:paraId="519545FA">
            <w:pPr>
              <w:pStyle w:val="5"/>
              <w:rPr>
                <w:rFonts w:ascii="Times New Roman" w:hAnsi="Times New Roman"/>
                <w:color w:val="000000"/>
              </w:rPr>
            </w:pPr>
            <w:r>
              <w:rPr>
                <w:rFonts w:ascii="Times New Roman" w:hAnsi="Times New Roman"/>
                <w:color w:val="000000"/>
              </w:rPr>
              <w:t>IIb</w:t>
            </w:r>
            <w:r>
              <w:rPr>
                <w:rFonts w:hint="eastAsia" w:ascii="Times New Roman" w:hAnsi="宋体"/>
                <w:color w:val="000000"/>
              </w:rPr>
              <w:t>类</w:t>
            </w:r>
          </w:p>
        </w:tc>
      </w:tr>
    </w:tbl>
    <w:p w14:paraId="2F48F993">
      <w:pPr>
        <w:pStyle w:val="5"/>
        <w:rPr>
          <w:rFonts w:ascii="Times New Roman" w:hAnsi="Times New Roman"/>
          <w:color w:val="000000"/>
          <w:sz w:val="21"/>
          <w:szCs w:val="21"/>
        </w:rPr>
      </w:pPr>
    </w:p>
    <w:p w14:paraId="03DF22B9">
      <w:pPr>
        <w:pStyle w:val="5"/>
        <w:ind w:firstLine="480" w:firstLineChars="200"/>
        <w:rPr>
          <w:rFonts w:ascii="Times New Roman" w:hAnsi="Times New Roman"/>
          <w:color w:val="000000"/>
        </w:rPr>
      </w:pPr>
      <w:r>
        <w:rPr>
          <w:rFonts w:ascii="Times New Roman" w:hAnsi="Times New Roman"/>
          <w:color w:val="000000"/>
        </w:rPr>
        <w:t xml:space="preserve">f) </w:t>
      </w:r>
      <w:r>
        <w:rPr>
          <w:rFonts w:hint="eastAsia" w:ascii="Times New Roman" w:hAnsi="宋体"/>
          <w:color w:val="000000"/>
        </w:rPr>
        <w:t>规则</w:t>
      </w:r>
      <w:r>
        <w:rPr>
          <w:rFonts w:ascii="Times New Roman" w:hAnsi="Times New Roman"/>
          <w:color w:val="000000"/>
        </w:rPr>
        <w:t xml:space="preserve">11, </w:t>
      </w:r>
      <w:r>
        <w:rPr>
          <w:rFonts w:hint="eastAsia" w:ascii="Times New Roman" w:hAnsi="宋体"/>
          <w:color w:val="000000"/>
        </w:rPr>
        <w:t>控制药物或其它物质进出人体的有源器械</w:t>
      </w:r>
      <w:r>
        <w:rPr>
          <w:rFonts w:ascii="Times New Roman" w:hAnsi="Times New Roman"/>
          <w:color w:val="000000"/>
        </w:rPr>
        <w:t>:</w:t>
      </w:r>
    </w:p>
    <w:tbl>
      <w:tblPr>
        <w:tblStyle w:val="12"/>
        <w:tblW w:w="8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8"/>
        <w:gridCol w:w="1262"/>
      </w:tblGrid>
      <w:tr w14:paraId="61BE9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3" w:type="dxa"/>
            <w:tcBorders>
              <w:top w:val="single" w:color="auto" w:sz="4" w:space="0"/>
              <w:left w:val="single" w:color="auto" w:sz="4" w:space="0"/>
              <w:bottom w:val="single" w:color="auto" w:sz="4" w:space="0"/>
              <w:right w:val="single" w:color="auto" w:sz="4" w:space="0"/>
            </w:tcBorders>
          </w:tcPr>
          <w:p w14:paraId="29E20CED">
            <w:pPr>
              <w:pStyle w:val="5"/>
              <w:rPr>
                <w:rFonts w:ascii="Times New Roman" w:hAnsi="Times New Roman"/>
                <w:color w:val="000000"/>
              </w:rPr>
            </w:pPr>
            <w:r>
              <w:rPr>
                <w:rFonts w:hint="eastAsia" w:ascii="Times New Roman" w:hAnsi="宋体"/>
                <w:color w:val="000000"/>
              </w:rPr>
              <w:t>控制药物或其它物质进出人体的有源器械</w:t>
            </w:r>
            <w:r>
              <w:rPr>
                <w:rFonts w:ascii="Times New Roman" w:hAnsi="Times New Roman"/>
                <w:color w:val="000000"/>
              </w:rPr>
              <w:t>(</w:t>
            </w:r>
            <w:r>
              <w:rPr>
                <w:rFonts w:hint="eastAsia" w:ascii="Times New Roman" w:hAnsi="宋体"/>
                <w:color w:val="000000"/>
              </w:rPr>
              <w:t>吸引设备</w:t>
            </w:r>
            <w:r>
              <w:rPr>
                <w:rFonts w:ascii="Times New Roman" w:hAnsi="Times New Roman"/>
                <w:color w:val="000000"/>
              </w:rPr>
              <w:t xml:space="preserve">, </w:t>
            </w:r>
            <w:r>
              <w:rPr>
                <w:rFonts w:hint="eastAsia" w:ascii="Times New Roman" w:hAnsi="宋体"/>
                <w:color w:val="000000"/>
              </w:rPr>
              <w:t>供给泵</w:t>
            </w:r>
            <w:r>
              <w:rPr>
                <w:rFonts w:ascii="Times New Roman" w:hAnsi="Times New Roman"/>
                <w:color w:val="000000"/>
              </w:rPr>
              <w:t>)</w:t>
            </w:r>
          </w:p>
        </w:tc>
        <w:tc>
          <w:tcPr>
            <w:tcW w:w="1261" w:type="dxa"/>
            <w:tcBorders>
              <w:top w:val="single" w:color="auto" w:sz="4" w:space="0"/>
              <w:left w:val="single" w:color="auto" w:sz="4" w:space="0"/>
              <w:bottom w:val="single" w:color="auto" w:sz="4" w:space="0"/>
              <w:right w:val="single" w:color="auto" w:sz="4" w:space="0"/>
            </w:tcBorders>
          </w:tcPr>
          <w:p w14:paraId="3F461B75">
            <w:pPr>
              <w:pStyle w:val="5"/>
              <w:rPr>
                <w:rFonts w:ascii="Times New Roman" w:hAnsi="Times New Roman"/>
                <w:color w:val="000000"/>
              </w:rPr>
            </w:pPr>
            <w:r>
              <w:rPr>
                <w:rFonts w:ascii="Times New Roman" w:hAnsi="Times New Roman"/>
                <w:color w:val="000000"/>
              </w:rPr>
              <w:t xml:space="preserve">IIa </w:t>
            </w:r>
            <w:r>
              <w:rPr>
                <w:rFonts w:hint="eastAsia" w:ascii="Times New Roman" w:hAnsi="宋体"/>
                <w:color w:val="000000"/>
              </w:rPr>
              <w:t>类</w:t>
            </w:r>
          </w:p>
        </w:tc>
      </w:tr>
      <w:tr w14:paraId="0FF2C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03" w:type="dxa"/>
            <w:tcBorders>
              <w:top w:val="single" w:color="auto" w:sz="4" w:space="0"/>
              <w:left w:val="single" w:color="auto" w:sz="4" w:space="0"/>
              <w:bottom w:val="single" w:color="auto" w:sz="4" w:space="0"/>
              <w:right w:val="single" w:color="auto" w:sz="4" w:space="0"/>
            </w:tcBorders>
          </w:tcPr>
          <w:p w14:paraId="1382BCED">
            <w:pPr>
              <w:pStyle w:val="5"/>
              <w:rPr>
                <w:rFonts w:ascii="Times New Roman" w:hAnsi="Times New Roman"/>
                <w:color w:val="000000"/>
                <w:spacing w:val="-14"/>
              </w:rPr>
            </w:pPr>
            <w:r>
              <w:rPr>
                <w:rFonts w:hint="eastAsia" w:ascii="Times New Roman" w:hAnsi="宋体"/>
                <w:color w:val="000000"/>
                <w:spacing w:val="-14"/>
              </w:rPr>
              <w:t>如以一种潜在危险方式工作的</w:t>
            </w:r>
            <w:r>
              <w:rPr>
                <w:rFonts w:ascii="Times New Roman" w:hAnsi="Times New Roman"/>
                <w:color w:val="000000"/>
                <w:spacing w:val="-14"/>
              </w:rPr>
              <w:t>(</w:t>
            </w:r>
            <w:r>
              <w:rPr>
                <w:rFonts w:hint="eastAsia" w:ascii="Times New Roman" w:hAnsi="宋体"/>
                <w:color w:val="000000"/>
                <w:spacing w:val="-14"/>
              </w:rPr>
              <w:t>麻醉机</w:t>
            </w:r>
            <w:r>
              <w:rPr>
                <w:rFonts w:ascii="Times New Roman" w:hAnsi="Times New Roman"/>
                <w:color w:val="000000"/>
                <w:spacing w:val="-14"/>
              </w:rPr>
              <w:t xml:space="preserve">, </w:t>
            </w:r>
            <w:r>
              <w:rPr>
                <w:rFonts w:hint="eastAsia" w:ascii="Times New Roman" w:hAnsi="宋体"/>
                <w:color w:val="000000"/>
                <w:spacing w:val="-14"/>
              </w:rPr>
              <w:t>呼吸机</w:t>
            </w:r>
            <w:r>
              <w:rPr>
                <w:rFonts w:ascii="Times New Roman" w:hAnsi="Times New Roman"/>
                <w:color w:val="000000"/>
                <w:spacing w:val="-14"/>
              </w:rPr>
              <w:t xml:space="preserve">, </w:t>
            </w:r>
            <w:r>
              <w:rPr>
                <w:rFonts w:hint="eastAsia" w:ascii="Times New Roman" w:hAnsi="宋体"/>
                <w:color w:val="000000"/>
                <w:spacing w:val="-14"/>
              </w:rPr>
              <w:t>透析机</w:t>
            </w:r>
            <w:r>
              <w:rPr>
                <w:rFonts w:ascii="Times New Roman" w:hAnsi="Times New Roman"/>
                <w:color w:val="000000"/>
                <w:spacing w:val="-14"/>
              </w:rPr>
              <w:t xml:space="preserve">, </w:t>
            </w:r>
            <w:r>
              <w:rPr>
                <w:rFonts w:hint="eastAsia" w:ascii="Times New Roman" w:hAnsi="宋体"/>
                <w:color w:val="000000"/>
                <w:spacing w:val="-14"/>
              </w:rPr>
              <w:t>高压氧舱</w:t>
            </w:r>
            <w:r>
              <w:rPr>
                <w:rFonts w:ascii="Times New Roman" w:hAnsi="Times New Roman"/>
                <w:color w:val="000000"/>
                <w:spacing w:val="-14"/>
              </w:rPr>
              <w:t>)</w:t>
            </w:r>
          </w:p>
        </w:tc>
        <w:tc>
          <w:tcPr>
            <w:tcW w:w="1261" w:type="dxa"/>
            <w:tcBorders>
              <w:top w:val="single" w:color="auto" w:sz="4" w:space="0"/>
              <w:left w:val="single" w:color="auto" w:sz="4" w:space="0"/>
              <w:bottom w:val="single" w:color="auto" w:sz="4" w:space="0"/>
              <w:right w:val="single" w:color="auto" w:sz="4" w:space="0"/>
            </w:tcBorders>
          </w:tcPr>
          <w:p w14:paraId="0672D0FC">
            <w:pPr>
              <w:pStyle w:val="5"/>
              <w:rPr>
                <w:rFonts w:ascii="Times New Roman" w:hAnsi="Times New Roman"/>
                <w:color w:val="000000"/>
              </w:rPr>
            </w:pPr>
            <w:r>
              <w:rPr>
                <w:rFonts w:ascii="Times New Roman" w:hAnsi="Times New Roman"/>
                <w:color w:val="000000"/>
              </w:rPr>
              <w:t>IIb</w:t>
            </w:r>
            <w:r>
              <w:rPr>
                <w:rFonts w:hint="eastAsia" w:ascii="Times New Roman" w:hAnsi="宋体"/>
                <w:color w:val="000000"/>
              </w:rPr>
              <w:t>类</w:t>
            </w:r>
          </w:p>
        </w:tc>
      </w:tr>
    </w:tbl>
    <w:p w14:paraId="7D060269">
      <w:pPr>
        <w:pStyle w:val="5"/>
        <w:ind w:firstLine="420" w:firstLineChars="200"/>
        <w:rPr>
          <w:rFonts w:ascii="Times New Roman" w:hAnsi="Times New Roman"/>
          <w:color w:val="000000"/>
          <w:sz w:val="21"/>
          <w:szCs w:val="21"/>
        </w:rPr>
      </w:pPr>
    </w:p>
    <w:p w14:paraId="5AFC6699">
      <w:pPr>
        <w:pStyle w:val="5"/>
        <w:ind w:firstLine="480" w:firstLineChars="200"/>
        <w:rPr>
          <w:rFonts w:ascii="Times New Roman" w:hAnsi="Times New Roman"/>
          <w:color w:val="000000"/>
        </w:rPr>
      </w:pPr>
      <w:r>
        <w:rPr>
          <w:rFonts w:ascii="Times New Roman" w:hAnsi="Times New Roman"/>
          <w:color w:val="000000"/>
        </w:rPr>
        <w:t xml:space="preserve">g) </w:t>
      </w:r>
      <w:r>
        <w:rPr>
          <w:rFonts w:hint="eastAsia" w:ascii="Times New Roman" w:hAnsi="宋体"/>
          <w:color w:val="000000"/>
        </w:rPr>
        <w:t>规则</w:t>
      </w:r>
      <w:r>
        <w:rPr>
          <w:rFonts w:ascii="Times New Roman" w:hAnsi="Times New Roman"/>
          <w:color w:val="000000"/>
        </w:rPr>
        <w:t xml:space="preserve">12, </w:t>
      </w:r>
      <w:r>
        <w:rPr>
          <w:rFonts w:hint="eastAsia" w:ascii="Times New Roman" w:hAnsi="宋体"/>
          <w:color w:val="000000"/>
        </w:rPr>
        <w:t>所有其他有源医疗器械属于</w:t>
      </w:r>
      <w:r>
        <w:rPr>
          <w:rFonts w:ascii="Times New Roman" w:hAnsi="Times New Roman"/>
          <w:color w:val="000000"/>
        </w:rPr>
        <w:t>I</w:t>
      </w:r>
      <w:r>
        <w:rPr>
          <w:rFonts w:hint="eastAsia" w:ascii="Times New Roman" w:hAnsi="宋体"/>
          <w:color w:val="000000"/>
        </w:rPr>
        <w:t>类</w:t>
      </w:r>
    </w:p>
    <w:p w14:paraId="1B274936">
      <w:pPr>
        <w:pStyle w:val="5"/>
        <w:ind w:firstLine="960" w:firstLineChars="400"/>
        <w:rPr>
          <w:rFonts w:ascii="Times New Roman" w:hAnsi="Times New Roman"/>
          <w:color w:val="000000"/>
        </w:rPr>
      </w:pPr>
      <w:r>
        <w:rPr>
          <w:rFonts w:hint="eastAsia" w:ascii="Times New Roman" w:hAnsi="宋体"/>
          <w:color w:val="000000"/>
        </w:rPr>
        <w:t>如观察灯</w:t>
      </w:r>
      <w:r>
        <w:rPr>
          <w:rFonts w:ascii="Times New Roman" w:hAnsi="Times New Roman"/>
          <w:color w:val="000000"/>
        </w:rPr>
        <w:t xml:space="preserve">, </w:t>
      </w:r>
      <w:r>
        <w:rPr>
          <w:rFonts w:hint="eastAsia" w:ascii="Times New Roman" w:hAnsi="宋体"/>
          <w:color w:val="000000"/>
        </w:rPr>
        <w:t>牙科椅</w:t>
      </w:r>
      <w:r>
        <w:rPr>
          <w:rFonts w:ascii="Times New Roman" w:hAnsi="Times New Roman"/>
          <w:color w:val="000000"/>
        </w:rPr>
        <w:t xml:space="preserve">, </w:t>
      </w:r>
      <w:r>
        <w:rPr>
          <w:rFonts w:hint="eastAsia" w:ascii="Times New Roman" w:hAnsi="宋体"/>
          <w:color w:val="000000"/>
        </w:rPr>
        <w:t>轮椅</w:t>
      </w:r>
      <w:r>
        <w:rPr>
          <w:rFonts w:ascii="Times New Roman" w:hAnsi="Times New Roman"/>
          <w:color w:val="000000"/>
        </w:rPr>
        <w:t>,</w:t>
      </w:r>
      <w:r>
        <w:rPr>
          <w:rFonts w:hint="eastAsia" w:ascii="Times New Roman" w:hAnsi="宋体"/>
          <w:color w:val="000000"/>
        </w:rPr>
        <w:t>牙科用治疗灯</w:t>
      </w:r>
      <w:r>
        <w:rPr>
          <w:rFonts w:ascii="Times New Roman" w:hAnsi="Times New Roman"/>
          <w:color w:val="000000"/>
        </w:rPr>
        <w:t xml:space="preserve">, </w:t>
      </w:r>
      <w:r>
        <w:rPr>
          <w:rFonts w:hint="eastAsia" w:ascii="Times New Roman" w:hAnsi="宋体"/>
          <w:color w:val="000000"/>
        </w:rPr>
        <w:t>记录处理观察诊断图象用的有源器械等</w:t>
      </w:r>
    </w:p>
    <w:p w14:paraId="77B14EE0">
      <w:pPr>
        <w:pStyle w:val="5"/>
        <w:ind w:firstLine="480" w:firstLineChars="200"/>
        <w:rPr>
          <w:rFonts w:ascii="Times New Roman" w:hAnsi="Times New Roman"/>
          <w:color w:val="000000"/>
        </w:rPr>
      </w:pPr>
      <w:r>
        <w:rPr>
          <w:rFonts w:ascii="Times New Roman" w:hAnsi="Times New Roman"/>
          <w:color w:val="000000"/>
        </w:rPr>
        <w:t xml:space="preserve">h) </w:t>
      </w:r>
      <w:r>
        <w:rPr>
          <w:rFonts w:hint="eastAsia" w:ascii="Times New Roman" w:hAnsi="宋体"/>
          <w:color w:val="000000"/>
        </w:rPr>
        <w:t>规则</w:t>
      </w:r>
      <w:r>
        <w:rPr>
          <w:rFonts w:ascii="Times New Roman" w:hAnsi="Times New Roman"/>
          <w:color w:val="000000"/>
        </w:rPr>
        <w:t>13,</w:t>
      </w:r>
      <w:r>
        <w:rPr>
          <w:rFonts w:hint="eastAsia" w:ascii="Times New Roman" w:hAnsi="宋体"/>
          <w:color w:val="000000"/>
        </w:rPr>
        <w:t>与医用物质结合的器械属于</w:t>
      </w:r>
      <w:r>
        <w:rPr>
          <w:rFonts w:ascii="Times New Roman" w:hAnsi="Times New Roman"/>
          <w:color w:val="000000"/>
        </w:rPr>
        <w:t>III</w:t>
      </w:r>
      <w:r>
        <w:rPr>
          <w:rFonts w:hint="eastAsia" w:ascii="Times New Roman" w:hAnsi="宋体"/>
          <w:color w:val="000000"/>
        </w:rPr>
        <w:t>类</w:t>
      </w:r>
    </w:p>
    <w:p w14:paraId="1C1D5EA9">
      <w:pPr>
        <w:pStyle w:val="5"/>
        <w:ind w:firstLine="960" w:firstLineChars="400"/>
        <w:rPr>
          <w:rFonts w:ascii="Times New Roman" w:hAnsi="Times New Roman"/>
          <w:color w:val="000000"/>
        </w:rPr>
      </w:pPr>
      <w:r>
        <w:rPr>
          <w:rFonts w:hint="eastAsia" w:ascii="Times New Roman" w:hAnsi="宋体"/>
          <w:color w:val="000000"/>
        </w:rPr>
        <w:t>如杀精子的避孕套</w:t>
      </w:r>
      <w:r>
        <w:rPr>
          <w:rFonts w:ascii="Times New Roman" w:hAnsi="Times New Roman"/>
          <w:color w:val="000000"/>
        </w:rPr>
        <w:t xml:space="preserve">, </w:t>
      </w:r>
      <w:r>
        <w:rPr>
          <w:rFonts w:hint="eastAsia" w:ascii="Times New Roman" w:hAnsi="宋体"/>
          <w:color w:val="000000"/>
        </w:rPr>
        <w:t>含抗生素的牙髓材料等</w:t>
      </w:r>
    </w:p>
    <w:p w14:paraId="3A063628">
      <w:pPr>
        <w:pStyle w:val="5"/>
        <w:ind w:firstLine="480" w:firstLineChars="200"/>
        <w:rPr>
          <w:rFonts w:ascii="Times New Roman" w:hAnsi="Times New Roman"/>
          <w:color w:val="000000"/>
        </w:rPr>
      </w:pPr>
      <w:r>
        <w:rPr>
          <w:rFonts w:ascii="Times New Roman" w:hAnsi="Times New Roman"/>
          <w:color w:val="000000"/>
        </w:rPr>
        <w:t xml:space="preserve">i) </w:t>
      </w:r>
      <w:r>
        <w:rPr>
          <w:rFonts w:hint="eastAsia" w:ascii="Times New Roman" w:hAnsi="宋体"/>
          <w:color w:val="000000"/>
        </w:rPr>
        <w:t>规则</w:t>
      </w:r>
      <w:r>
        <w:rPr>
          <w:rFonts w:ascii="Times New Roman" w:hAnsi="Times New Roman"/>
          <w:color w:val="000000"/>
        </w:rPr>
        <w:t xml:space="preserve">14, </w:t>
      </w:r>
      <w:r>
        <w:rPr>
          <w:rFonts w:hint="eastAsia" w:ascii="Times New Roman" w:hAnsi="宋体"/>
          <w:color w:val="000000"/>
        </w:rPr>
        <w:t>避孕用具属于</w:t>
      </w:r>
      <w:r>
        <w:rPr>
          <w:rFonts w:ascii="Times New Roman" w:hAnsi="Times New Roman"/>
          <w:color w:val="000000"/>
        </w:rPr>
        <w:t>IIb / III</w:t>
      </w:r>
      <w:r>
        <w:rPr>
          <w:rFonts w:hint="eastAsia" w:ascii="Times New Roman" w:hAnsi="宋体"/>
          <w:color w:val="000000"/>
        </w:rPr>
        <w:t>类</w:t>
      </w:r>
    </w:p>
    <w:p w14:paraId="25C1C1F9">
      <w:pPr>
        <w:pStyle w:val="5"/>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hint="eastAsia" w:ascii="Times New Roman" w:hAnsi="宋体"/>
          <w:color w:val="000000"/>
        </w:rPr>
        <w:t>如</w:t>
      </w:r>
      <w:r>
        <w:rPr>
          <w:rFonts w:ascii="Times New Roman" w:hAnsi="Times New Roman"/>
          <w:color w:val="000000"/>
        </w:rPr>
        <w:t xml:space="preserve">: </w:t>
      </w:r>
      <w:r>
        <w:rPr>
          <w:rFonts w:hint="eastAsia" w:ascii="Times New Roman" w:hAnsi="宋体"/>
          <w:color w:val="000000"/>
        </w:rPr>
        <w:t>避孕套</w:t>
      </w:r>
      <w:r>
        <w:rPr>
          <w:rFonts w:ascii="Times New Roman" w:hAnsi="Times New Roman"/>
          <w:color w:val="000000"/>
        </w:rPr>
        <w:t xml:space="preserve">, </w:t>
      </w:r>
      <w:r>
        <w:rPr>
          <w:rFonts w:hint="eastAsia" w:ascii="Times New Roman" w:hAnsi="宋体"/>
          <w:color w:val="000000"/>
        </w:rPr>
        <w:t>子宫套等属于</w:t>
      </w:r>
      <w:r>
        <w:rPr>
          <w:rFonts w:ascii="Times New Roman" w:hAnsi="Times New Roman"/>
          <w:color w:val="000000"/>
        </w:rPr>
        <w:t xml:space="preserve"> IIb </w:t>
      </w:r>
      <w:r>
        <w:rPr>
          <w:rFonts w:hint="eastAsia" w:ascii="Times New Roman" w:hAnsi="宋体"/>
          <w:color w:val="000000"/>
        </w:rPr>
        <w:t>类</w:t>
      </w:r>
      <w:r>
        <w:rPr>
          <w:rFonts w:ascii="Times New Roman" w:hAnsi="Times New Roman"/>
          <w:color w:val="000000"/>
        </w:rPr>
        <w:t xml:space="preserve">; </w:t>
      </w:r>
      <w:r>
        <w:rPr>
          <w:rFonts w:hint="eastAsia" w:ascii="Times New Roman" w:hAnsi="宋体"/>
          <w:color w:val="000000"/>
        </w:rPr>
        <w:t>子宫内避孕器等属</w:t>
      </w:r>
      <w:r>
        <w:rPr>
          <w:rFonts w:ascii="Times New Roman" w:hAnsi="Times New Roman"/>
          <w:color w:val="000000"/>
        </w:rPr>
        <w:t xml:space="preserve"> III</w:t>
      </w:r>
      <w:r>
        <w:rPr>
          <w:rFonts w:hint="eastAsia" w:ascii="Times New Roman" w:hAnsi="宋体"/>
          <w:color w:val="000000"/>
        </w:rPr>
        <w:t>类</w:t>
      </w:r>
      <w:r>
        <w:rPr>
          <w:rFonts w:ascii="Times New Roman" w:hAnsi="Times New Roman"/>
          <w:color w:val="000000"/>
        </w:rPr>
        <w:t>)</w:t>
      </w:r>
    </w:p>
    <w:p w14:paraId="52A5ED0B">
      <w:pPr>
        <w:pStyle w:val="5"/>
        <w:ind w:firstLine="480" w:firstLineChars="200"/>
        <w:rPr>
          <w:rFonts w:ascii="Times New Roman" w:hAnsi="Times New Roman"/>
          <w:color w:val="000000"/>
        </w:rPr>
      </w:pPr>
      <w:r>
        <w:rPr>
          <w:rFonts w:ascii="Times New Roman" w:hAnsi="Times New Roman"/>
          <w:color w:val="000000"/>
        </w:rPr>
        <w:t xml:space="preserve">j) </w:t>
      </w:r>
      <w:r>
        <w:rPr>
          <w:rFonts w:hint="eastAsia" w:ascii="Times New Roman" w:hAnsi="宋体"/>
          <w:color w:val="000000"/>
        </w:rPr>
        <w:t>规则</w:t>
      </w:r>
      <w:r>
        <w:rPr>
          <w:rFonts w:ascii="Times New Roman" w:hAnsi="Times New Roman"/>
          <w:color w:val="000000"/>
        </w:rPr>
        <w:t xml:space="preserve">15, </w:t>
      </w:r>
      <w:r>
        <w:rPr>
          <w:rFonts w:hint="eastAsia" w:ascii="Times New Roman" w:hAnsi="宋体"/>
          <w:color w:val="000000"/>
        </w:rPr>
        <w:t>清洗或消毒的器械属于</w:t>
      </w:r>
      <w:r>
        <w:rPr>
          <w:rFonts w:ascii="Times New Roman" w:hAnsi="Times New Roman"/>
          <w:color w:val="000000"/>
        </w:rPr>
        <w:t xml:space="preserve">IIa </w:t>
      </w:r>
      <w:r>
        <w:rPr>
          <w:rFonts w:hint="eastAsia" w:ascii="Times New Roman" w:hAnsi="宋体"/>
          <w:color w:val="000000"/>
        </w:rPr>
        <w:t>类</w:t>
      </w:r>
    </w:p>
    <w:p w14:paraId="31BAC243">
      <w:pPr>
        <w:pStyle w:val="5"/>
        <w:rPr>
          <w:rFonts w:ascii="Times New Roman" w:hAnsi="Times New Roman"/>
          <w:color w:val="000000"/>
        </w:rPr>
      </w:pPr>
      <w:r>
        <w:rPr>
          <w:rFonts w:ascii="Times New Roman" w:hAnsi="Times New Roman"/>
          <w:color w:val="000000"/>
        </w:rPr>
        <w:t xml:space="preserve">       </w:t>
      </w:r>
      <w:r>
        <w:rPr>
          <w:rFonts w:hint="eastAsia" w:ascii="Times New Roman" w:hAnsi="宋体"/>
          <w:color w:val="000000"/>
        </w:rPr>
        <w:t>如医疗器械</w:t>
      </w:r>
      <w:r>
        <w:rPr>
          <w:rFonts w:ascii="Times New Roman" w:hAnsi="Times New Roman"/>
          <w:color w:val="000000"/>
        </w:rPr>
        <w:t>(</w:t>
      </w:r>
      <w:r>
        <w:rPr>
          <w:rFonts w:hint="eastAsia" w:ascii="Times New Roman" w:hAnsi="宋体"/>
          <w:color w:val="000000"/>
        </w:rPr>
        <w:t>内窥镜消毒</w:t>
      </w:r>
      <w:r>
        <w:rPr>
          <w:rFonts w:ascii="Times New Roman" w:hAnsi="Times New Roman"/>
          <w:color w:val="000000"/>
        </w:rPr>
        <w:t>)</w:t>
      </w:r>
      <w:r>
        <w:rPr>
          <w:rFonts w:hint="eastAsia" w:ascii="Times New Roman" w:hAnsi="宋体"/>
          <w:color w:val="000000"/>
        </w:rPr>
        <w:t>和接触镜</w:t>
      </w:r>
      <w:r>
        <w:rPr>
          <w:rFonts w:ascii="Times New Roman" w:hAnsi="Times New Roman"/>
          <w:color w:val="000000"/>
        </w:rPr>
        <w:t>(</w:t>
      </w:r>
      <w:r>
        <w:rPr>
          <w:rFonts w:hint="eastAsia" w:ascii="Times New Roman" w:hAnsi="宋体"/>
          <w:color w:val="000000"/>
        </w:rPr>
        <w:t>消毒液、护理液</w:t>
      </w:r>
      <w:r>
        <w:rPr>
          <w:rFonts w:ascii="Times New Roman" w:hAnsi="Times New Roman"/>
          <w:color w:val="000000"/>
        </w:rPr>
        <w:t>)</w:t>
      </w:r>
    </w:p>
    <w:p w14:paraId="672CC6FD">
      <w:pPr>
        <w:pStyle w:val="5"/>
        <w:ind w:firstLine="480" w:firstLineChars="200"/>
        <w:rPr>
          <w:rFonts w:ascii="Times New Roman" w:hAnsi="Times New Roman"/>
          <w:color w:val="000000"/>
        </w:rPr>
      </w:pPr>
    </w:p>
    <w:p w14:paraId="1F6ABD4E">
      <w:pPr>
        <w:pStyle w:val="5"/>
        <w:ind w:firstLine="480" w:firstLineChars="200"/>
        <w:rPr>
          <w:rFonts w:ascii="Times New Roman" w:hAnsi="Times New Roman"/>
          <w:color w:val="000000"/>
        </w:rPr>
      </w:pPr>
      <w:r>
        <w:rPr>
          <w:rFonts w:ascii="Times New Roman" w:hAnsi="Times New Roman"/>
          <w:color w:val="000000"/>
        </w:rPr>
        <w:t xml:space="preserve">k) </w:t>
      </w:r>
      <w:r>
        <w:rPr>
          <w:rFonts w:hint="eastAsia" w:ascii="Times New Roman" w:hAnsi="宋体"/>
          <w:color w:val="000000"/>
        </w:rPr>
        <w:t>规则</w:t>
      </w:r>
      <w:r>
        <w:rPr>
          <w:rFonts w:ascii="Times New Roman" w:hAnsi="Times New Roman"/>
          <w:color w:val="000000"/>
        </w:rPr>
        <w:t xml:space="preserve">16, </w:t>
      </w:r>
      <w:r>
        <w:rPr>
          <w:rFonts w:hint="eastAsia" w:ascii="Times New Roman" w:hAnsi="宋体"/>
          <w:color w:val="000000"/>
        </w:rPr>
        <w:t>用于记录</w:t>
      </w:r>
      <w:r>
        <w:rPr>
          <w:rFonts w:ascii="Times New Roman" w:hAnsi="Times New Roman"/>
          <w:color w:val="000000"/>
        </w:rPr>
        <w:t>X</w:t>
      </w:r>
      <w:r>
        <w:rPr>
          <w:rFonts w:hint="eastAsia" w:ascii="Times New Roman" w:hAnsi="宋体"/>
          <w:color w:val="000000"/>
        </w:rPr>
        <w:t>射线图象的无源医疗器械属于</w:t>
      </w:r>
      <w:r>
        <w:rPr>
          <w:rFonts w:ascii="Times New Roman" w:hAnsi="Times New Roman"/>
          <w:color w:val="000000"/>
        </w:rPr>
        <w:t>IIa</w:t>
      </w:r>
      <w:r>
        <w:rPr>
          <w:rFonts w:hint="eastAsia" w:ascii="Times New Roman" w:hAnsi="宋体"/>
          <w:color w:val="000000"/>
        </w:rPr>
        <w:t>类</w:t>
      </w:r>
      <w:r>
        <w:rPr>
          <w:rFonts w:ascii="Times New Roman" w:hAnsi="Times New Roman"/>
          <w:color w:val="000000"/>
        </w:rPr>
        <w:t>.(</w:t>
      </w:r>
      <w:r>
        <w:rPr>
          <w:rFonts w:hint="eastAsia" w:ascii="Times New Roman" w:hAnsi="宋体"/>
          <w:color w:val="000000"/>
        </w:rPr>
        <w:t>如</w:t>
      </w:r>
      <w:r>
        <w:rPr>
          <w:rFonts w:ascii="Times New Roman" w:hAnsi="Times New Roman"/>
          <w:color w:val="000000"/>
        </w:rPr>
        <w:t>X</w:t>
      </w:r>
      <w:r>
        <w:rPr>
          <w:rFonts w:hint="eastAsia" w:ascii="Times New Roman" w:hAnsi="宋体"/>
          <w:color w:val="000000"/>
        </w:rPr>
        <w:t>光片等</w:t>
      </w:r>
      <w:r>
        <w:rPr>
          <w:rFonts w:ascii="Times New Roman" w:hAnsi="Times New Roman"/>
          <w:color w:val="000000"/>
        </w:rPr>
        <w:t>)</w:t>
      </w:r>
      <w:r>
        <w:rPr>
          <w:rFonts w:ascii="Times New Roman" w:hAnsi="Times New Roman"/>
          <w:color w:val="000000"/>
        </w:rPr>
        <w:tab/>
      </w:r>
    </w:p>
    <w:p w14:paraId="029F8EA2">
      <w:pPr>
        <w:pStyle w:val="5"/>
        <w:ind w:firstLine="480" w:firstLineChars="200"/>
        <w:rPr>
          <w:rFonts w:ascii="Times New Roman" w:hAnsi="Times New Roman"/>
          <w:color w:val="000000"/>
          <w:sz w:val="21"/>
          <w:szCs w:val="21"/>
        </w:rPr>
      </w:pPr>
      <w:r>
        <w:rPr>
          <w:rFonts w:ascii="Times New Roman" w:hAnsi="宋体"/>
          <w:color w:val="000000"/>
        </w:rPr>
        <w:t xml:space="preserve">l) </w:t>
      </w:r>
      <w:r>
        <w:rPr>
          <w:rFonts w:hint="eastAsia" w:ascii="Times New Roman" w:hAnsi="宋体"/>
          <w:color w:val="000000"/>
        </w:rPr>
        <w:t>规则</w:t>
      </w:r>
      <w:r>
        <w:rPr>
          <w:rFonts w:ascii="Times New Roman" w:hAnsi="Times New Roman"/>
          <w:color w:val="000000"/>
        </w:rPr>
        <w:t xml:space="preserve">17, </w:t>
      </w:r>
      <w:r>
        <w:rPr>
          <w:rFonts w:hint="eastAsia" w:ascii="Times New Roman" w:hAnsi="宋体"/>
          <w:color w:val="000000"/>
        </w:rPr>
        <w:t>利用动物组织的器械属于</w:t>
      </w:r>
      <w:r>
        <w:rPr>
          <w:rFonts w:ascii="Times New Roman" w:hAnsi="Times New Roman"/>
          <w:color w:val="000000"/>
        </w:rPr>
        <w:t>III</w:t>
      </w:r>
      <w:r>
        <w:rPr>
          <w:rFonts w:hint="eastAsia" w:ascii="Times New Roman" w:hAnsi="宋体"/>
          <w:color w:val="000000"/>
        </w:rPr>
        <w:t>类</w:t>
      </w:r>
    </w:p>
    <w:p w14:paraId="735FC3B7">
      <w:pPr>
        <w:pStyle w:val="5"/>
        <w:ind w:firstLine="960" w:firstLineChars="400"/>
        <w:rPr>
          <w:rFonts w:ascii="Times New Roman" w:hAnsi="Times New Roman"/>
          <w:color w:val="000000"/>
        </w:rPr>
      </w:pPr>
      <w:r>
        <w:rPr>
          <w:rFonts w:hint="eastAsia" w:ascii="Times New Roman" w:hAnsi="宋体"/>
          <w:color w:val="000000"/>
        </w:rPr>
        <w:t>如生物心脏瓣膜</w:t>
      </w:r>
      <w:r>
        <w:rPr>
          <w:rFonts w:ascii="Times New Roman" w:hAnsi="Times New Roman"/>
          <w:color w:val="000000"/>
        </w:rPr>
        <w:t xml:space="preserve">, </w:t>
      </w:r>
      <w:r>
        <w:rPr>
          <w:rFonts w:hint="eastAsia" w:ascii="Times New Roman" w:hAnsi="宋体"/>
          <w:color w:val="000000"/>
        </w:rPr>
        <w:t>肠线</w:t>
      </w:r>
      <w:r>
        <w:rPr>
          <w:rFonts w:ascii="Times New Roman" w:hAnsi="Times New Roman"/>
          <w:color w:val="000000"/>
        </w:rPr>
        <w:t xml:space="preserve">, </w:t>
      </w:r>
      <w:r>
        <w:rPr>
          <w:rFonts w:hint="eastAsia" w:ascii="Times New Roman" w:hAnsi="宋体"/>
          <w:color w:val="000000"/>
        </w:rPr>
        <w:t>胶原等除与完好皮肤连接在一起的</w:t>
      </w:r>
    </w:p>
    <w:p w14:paraId="59DCB937">
      <w:pPr>
        <w:pStyle w:val="5"/>
        <w:ind w:firstLine="480" w:firstLineChars="200"/>
        <w:rPr>
          <w:rFonts w:ascii="Times New Roman" w:hAnsi="Times New Roman"/>
          <w:color w:val="000000"/>
        </w:rPr>
      </w:pPr>
      <w:r>
        <w:rPr>
          <w:rFonts w:ascii="Times New Roman" w:hAnsi="Times New Roman"/>
          <w:color w:val="000000"/>
        </w:rPr>
        <w:t xml:space="preserve">m) </w:t>
      </w:r>
      <w:r>
        <w:rPr>
          <w:rFonts w:hint="eastAsia" w:ascii="Times New Roman" w:hAnsi="宋体"/>
          <w:color w:val="000000"/>
        </w:rPr>
        <w:t>规则</w:t>
      </w:r>
      <w:r>
        <w:rPr>
          <w:rFonts w:ascii="Times New Roman" w:hAnsi="Times New Roman"/>
          <w:color w:val="000000"/>
        </w:rPr>
        <w:t xml:space="preserve">18, </w:t>
      </w:r>
      <w:r>
        <w:rPr>
          <w:rFonts w:hint="eastAsia" w:ascii="Times New Roman" w:hAnsi="宋体"/>
          <w:color w:val="000000"/>
        </w:rPr>
        <w:t>血袋属于</w:t>
      </w:r>
      <w:r>
        <w:rPr>
          <w:rFonts w:ascii="Times New Roman" w:hAnsi="Times New Roman"/>
          <w:color w:val="000000"/>
        </w:rPr>
        <w:t>IIb</w:t>
      </w:r>
      <w:r>
        <w:rPr>
          <w:rFonts w:hint="eastAsia" w:ascii="Times New Roman" w:hAnsi="宋体"/>
          <w:color w:val="000000"/>
        </w:rPr>
        <w:t>类</w:t>
      </w:r>
      <w:r>
        <w:rPr>
          <w:rFonts w:ascii="Times New Roman" w:hAnsi="Times New Roman"/>
          <w:color w:val="000000"/>
        </w:rPr>
        <w:t>5.1.3.8</w:t>
      </w:r>
      <w:r>
        <w:rPr>
          <w:rFonts w:ascii="Times New Roman" w:hAnsi="Times New Roman"/>
          <w:color w:val="000000"/>
        </w:rPr>
        <w:tab/>
      </w:r>
      <w:r>
        <w:rPr>
          <w:rFonts w:hint="eastAsia" w:ascii="Times New Roman" w:hAnsi="宋体"/>
          <w:color w:val="000000"/>
        </w:rPr>
        <w:t>规则</w:t>
      </w:r>
      <w:r>
        <w:rPr>
          <w:rFonts w:ascii="Times New Roman" w:hAnsi="Times New Roman"/>
          <w:color w:val="000000"/>
        </w:rPr>
        <w:t>13,</w:t>
      </w:r>
      <w:r>
        <w:rPr>
          <w:rFonts w:hint="eastAsia" w:ascii="Times New Roman" w:hAnsi="宋体"/>
          <w:color w:val="000000"/>
        </w:rPr>
        <w:t>与医用物质结合的器械属于</w:t>
      </w:r>
      <w:r>
        <w:rPr>
          <w:rFonts w:ascii="Times New Roman" w:hAnsi="Times New Roman"/>
          <w:color w:val="000000"/>
        </w:rPr>
        <w:t>III</w:t>
      </w:r>
      <w:r>
        <w:rPr>
          <w:rFonts w:hint="eastAsia" w:ascii="Times New Roman" w:hAnsi="宋体"/>
          <w:color w:val="000000"/>
        </w:rPr>
        <w:t>类</w:t>
      </w:r>
    </w:p>
    <w:p w14:paraId="10720E9D">
      <w:pPr>
        <w:pStyle w:val="5"/>
        <w:ind w:firstLine="960" w:firstLineChars="400"/>
        <w:rPr>
          <w:rFonts w:ascii="Times New Roman" w:hAnsi="Times New Roman"/>
          <w:color w:val="000000"/>
        </w:rPr>
      </w:pPr>
      <w:r>
        <w:rPr>
          <w:rFonts w:hint="eastAsia" w:ascii="Times New Roman" w:hAnsi="宋体"/>
          <w:color w:val="000000"/>
        </w:rPr>
        <w:t>如杀精子的避孕套</w:t>
      </w:r>
      <w:r>
        <w:rPr>
          <w:rFonts w:ascii="Times New Roman" w:hAnsi="Times New Roman"/>
          <w:color w:val="000000"/>
        </w:rPr>
        <w:t xml:space="preserve">, </w:t>
      </w:r>
      <w:r>
        <w:rPr>
          <w:rFonts w:hint="eastAsia" w:ascii="Times New Roman" w:hAnsi="宋体"/>
          <w:color w:val="000000"/>
        </w:rPr>
        <w:t>含抗生素的牙髓材料等</w:t>
      </w:r>
    </w:p>
    <w:p w14:paraId="17B2E7EB">
      <w:pPr>
        <w:pStyle w:val="5"/>
        <w:rPr>
          <w:rFonts w:ascii="Times New Roman" w:hAnsi="Times New Roman"/>
          <w:color w:val="000000"/>
        </w:rPr>
      </w:pPr>
      <w:r>
        <w:rPr>
          <w:rFonts w:ascii="Times New Roman" w:hAnsi="Times New Roman"/>
          <w:bCs/>
          <w:iCs/>
          <w:color w:val="000000"/>
        </w:rPr>
        <w:t xml:space="preserve">5.2   </w:t>
      </w:r>
      <w:r>
        <w:rPr>
          <w:rFonts w:hint="eastAsia" w:ascii="Times New Roman" w:hAnsi="宋体"/>
          <w:bCs/>
          <w:iCs/>
          <w:color w:val="000000"/>
        </w:rPr>
        <w:t>产品类别变更</w:t>
      </w:r>
      <w:r>
        <w:rPr>
          <w:rFonts w:ascii="Times New Roman" w:hAnsi="Times New Roman"/>
          <w:color w:val="000000"/>
        </w:rPr>
        <w:tab/>
      </w:r>
    </w:p>
    <w:p w14:paraId="153F7B42">
      <w:pPr>
        <w:pStyle w:val="5"/>
        <w:ind w:left="690" w:leftChars="100" w:hanging="480" w:hangingChars="200"/>
        <w:rPr>
          <w:rFonts w:ascii="Times New Roman" w:hAnsi="Times New Roman"/>
          <w:color w:val="000000"/>
        </w:rPr>
      </w:pPr>
      <w:r>
        <w:rPr>
          <w:rFonts w:ascii="Times New Roman" w:hAnsi="Times New Roman"/>
          <w:iCs/>
          <w:color w:val="000000"/>
        </w:rPr>
        <w:t xml:space="preserve">5.2.1 </w:t>
      </w:r>
      <w:r>
        <w:rPr>
          <w:rFonts w:hint="eastAsia" w:ascii="Times New Roman" w:hAnsi="宋体"/>
          <w:iCs/>
          <w:color w:val="000000"/>
        </w:rPr>
        <w:t>产品类别的发生变更时</w:t>
      </w:r>
      <w:r>
        <w:rPr>
          <w:rFonts w:hint="eastAsia" w:ascii="Times New Roman" w:hAnsi="宋体"/>
          <w:color w:val="000000"/>
        </w:rPr>
        <w:t>，由技术部将变更的技术文件传递给品质部，由品质部按《产品和体系发生重大变更公告控制程序》的相关规定通报公告机构。</w:t>
      </w:r>
    </w:p>
    <w:p w14:paraId="0EA8AB46">
      <w:pPr>
        <w:pStyle w:val="5"/>
        <w:ind w:firstLine="240" w:firstLineChars="100"/>
        <w:rPr>
          <w:rFonts w:ascii="Times New Roman" w:hAnsi="Times New Roman"/>
          <w:color w:val="000000"/>
        </w:rPr>
      </w:pPr>
      <w:r>
        <w:rPr>
          <w:rFonts w:ascii="Times New Roman" w:hAnsi="Times New Roman"/>
          <w:color w:val="000000"/>
        </w:rPr>
        <w:t xml:space="preserve">5.2.2 </w:t>
      </w:r>
      <w:r>
        <w:rPr>
          <w:rFonts w:hint="eastAsia" w:ascii="Times New Roman" w:hAnsi="宋体"/>
          <w:color w:val="000000"/>
        </w:rPr>
        <w:t>技术部负责组织由于产品类别变更而涉及的技术文件的修改和发放。并按《文件</w:t>
      </w:r>
      <w:r>
        <w:rPr>
          <w:rFonts w:hint="eastAsia" w:ascii="Times New Roman" w:hAnsi="宋体"/>
          <w:color w:val="000000"/>
          <w:spacing w:val="-18"/>
        </w:rPr>
        <w:t>控</w:t>
      </w:r>
      <w:r>
        <w:rPr>
          <w:rFonts w:ascii="Times New Roman" w:hAnsi="宋体"/>
          <w:color w:val="000000"/>
          <w:spacing w:val="-18"/>
        </w:rPr>
        <w:t xml:space="preserve"> </w:t>
      </w:r>
      <w:r>
        <w:rPr>
          <w:rFonts w:hint="eastAsia" w:ascii="Times New Roman" w:hAnsi="宋体"/>
          <w:color w:val="000000"/>
          <w:spacing w:val="-18"/>
        </w:rPr>
        <w:t>制</w:t>
      </w:r>
      <w:r>
        <w:rPr>
          <w:rFonts w:ascii="Times New Roman" w:hAnsi="宋体"/>
          <w:color w:val="000000"/>
          <w:spacing w:val="-18"/>
        </w:rPr>
        <w:t xml:space="preserve"> </w:t>
      </w:r>
      <w:r>
        <w:rPr>
          <w:rFonts w:hint="eastAsia" w:ascii="Times New Roman" w:hAnsi="宋体"/>
          <w:color w:val="000000"/>
        </w:rPr>
        <w:t>程序》执行。</w:t>
      </w:r>
    </w:p>
    <w:p w14:paraId="363E61BA">
      <w:pPr>
        <w:pStyle w:val="5"/>
        <w:ind w:firstLine="240" w:firstLineChars="100"/>
        <w:rPr>
          <w:rFonts w:ascii="Times New Roman" w:hAnsi="Times New Roman"/>
          <w:color w:val="000000"/>
        </w:rPr>
      </w:pPr>
      <w:r>
        <w:rPr>
          <w:rFonts w:ascii="Times New Roman" w:hAnsi="Times New Roman"/>
          <w:color w:val="000000"/>
        </w:rPr>
        <w:t xml:space="preserve">5.2.3 </w:t>
      </w:r>
      <w:r>
        <w:rPr>
          <w:rFonts w:hint="eastAsia" w:ascii="Times New Roman" w:hAnsi="宋体"/>
          <w:color w:val="000000"/>
        </w:rPr>
        <w:t>产品类别确定、变更过程中产生的文件，按</w:t>
      </w:r>
      <w:r>
        <w:rPr>
          <w:rFonts w:ascii="Times New Roman" w:hAnsi="Times New Roman"/>
          <w:color w:val="000000"/>
        </w:rPr>
        <w:t>CE</w:t>
      </w:r>
      <w:r>
        <w:rPr>
          <w:rFonts w:hint="eastAsia" w:ascii="Times New Roman" w:hAnsi="宋体"/>
          <w:color w:val="000000"/>
        </w:rPr>
        <w:t>技术文件进行控制和管理。</w:t>
      </w:r>
    </w:p>
    <w:p w14:paraId="66B1367B">
      <w:pPr>
        <w:pStyle w:val="5"/>
        <w:rPr>
          <w:rFonts w:ascii="Times New Roman" w:hAnsi="Times New Roman"/>
          <w:color w:val="000000"/>
        </w:rPr>
      </w:pPr>
    </w:p>
    <w:p w14:paraId="5BBB30AF">
      <w:pPr>
        <w:pStyle w:val="5"/>
        <w:rPr>
          <w:rFonts w:ascii="Times New Roman" w:hAnsi="Times New Roman"/>
          <w:color w:val="000000"/>
        </w:rPr>
      </w:pPr>
      <w:r>
        <w:rPr>
          <w:rFonts w:ascii="Times New Roman" w:hAnsi="Times New Roman"/>
          <w:color w:val="000000"/>
        </w:rPr>
        <w:t xml:space="preserve">6.  </w:t>
      </w:r>
      <w:r>
        <w:rPr>
          <w:rFonts w:hint="eastAsia" w:ascii="Times New Roman" w:hAnsi="宋体"/>
          <w:color w:val="000000"/>
        </w:rPr>
        <w:t>相关文件</w:t>
      </w:r>
    </w:p>
    <w:p w14:paraId="17DD8868">
      <w:pPr>
        <w:pStyle w:val="5"/>
        <w:rPr>
          <w:rFonts w:ascii="Times New Roman" w:hAnsi="宋体"/>
          <w:color w:val="000000"/>
        </w:rPr>
      </w:pPr>
      <w:r>
        <w:rPr>
          <w:rFonts w:ascii="Times New Roman" w:hAnsi="Times New Roman"/>
          <w:color w:val="000000"/>
        </w:rPr>
        <w:t>6.1</w:t>
      </w:r>
      <w:r>
        <w:rPr>
          <w:rFonts w:hint="eastAsia" w:ascii="Times New Roman" w:hAnsi="宋体"/>
          <w:color w:val="000000"/>
        </w:rPr>
        <w:t>《产品和体系发生重大变更公告控制程序》</w:t>
      </w:r>
      <w:r>
        <w:rPr>
          <w:rFonts w:ascii="Times New Roman" w:hAnsi="宋体"/>
          <w:color w:val="000000"/>
        </w:rPr>
        <w:t xml:space="preserve">                     </w:t>
      </w:r>
    </w:p>
    <w:p w14:paraId="658DFBE8">
      <w:pPr>
        <w:pStyle w:val="5"/>
        <w:rPr>
          <w:rFonts w:hint="eastAsia" w:ascii="Times New Roman" w:hAnsi="Times New Roman"/>
          <w:color w:val="000000"/>
        </w:rPr>
      </w:pPr>
    </w:p>
    <w:p w14:paraId="7983443D">
      <w:pPr>
        <w:pStyle w:val="5"/>
        <w:rPr>
          <w:rFonts w:ascii="Times New Roman" w:hAnsi="宋体"/>
          <w:color w:val="000000"/>
        </w:rPr>
      </w:pPr>
      <w:r>
        <w:rPr>
          <w:rFonts w:ascii="Times New Roman" w:hAnsi="Times New Roman"/>
          <w:color w:val="000000"/>
        </w:rPr>
        <w:t xml:space="preserve">7. </w:t>
      </w:r>
      <w:r>
        <w:rPr>
          <w:rFonts w:hint="eastAsia" w:ascii="Times New Roman" w:hAnsi="宋体"/>
          <w:color w:val="000000"/>
        </w:rPr>
        <w:t>产品分类管理流程图</w:t>
      </w:r>
    </w:p>
    <w:p w14:paraId="531CAF36">
      <w:pPr>
        <w:pStyle w:val="5"/>
        <w:rPr>
          <w:rFonts w:ascii="Times New Roman" w:hAnsi="Times New Roman"/>
          <w:color w:val="000000"/>
        </w:rPr>
      </w:pPr>
    </w:p>
    <w:p w14:paraId="44CF2C15">
      <w:pPr>
        <w:pStyle w:val="5"/>
        <w:rPr>
          <w:rFonts w:ascii="Times New Roman" w:hAnsi="Times New Roman"/>
          <w:color w:val="000000"/>
        </w:rPr>
      </w:pPr>
      <w:r>
        <w:rPr>
          <w:rFonts w:cs="Courier New"/>
        </w:rPr>
        <w:pict>
          <v:shape id="_x0000_s1042" o:spid="_x0000_s1042" o:spt="202" type="#_x0000_t202" style="position:absolute;left:0pt;margin-left:138.6pt;margin-top:3.45pt;height:23.4pt;width:135pt;z-index:251659264;mso-width-relative:page;mso-height-relative:page;" coordsize="21600,21600">
            <v:path/>
            <v:fill focussize="0,0"/>
            <v:stroke joinstyle="miter"/>
            <v:imagedata o:title=""/>
            <o:lock v:ext="edit"/>
            <v:textbox>
              <w:txbxContent>
                <w:p w14:paraId="4405CE80">
                  <w:r>
                    <w:t>CE</w:t>
                  </w:r>
                  <w:r>
                    <w:rPr>
                      <w:rFonts w:hint="eastAsia"/>
                    </w:rPr>
                    <w:t>产品类别</w:t>
                  </w:r>
                </w:p>
              </w:txbxContent>
            </v:textbox>
          </v:shape>
        </w:pict>
      </w:r>
      <w:r>
        <w:rPr>
          <w:rFonts w:cs="Courier New"/>
        </w:rPr>
        <w:pict>
          <v:line id="_x0000_s1043" o:spid="_x0000_s1043" o:spt="20" style="position:absolute;left:0pt;margin-left:192.6pt;margin-top:26.85pt;height:15.6pt;width:0pt;z-index:251660288;mso-width-relative:page;mso-height-relative:page;" coordsize="21600,21600">
            <v:path arrowok="t"/>
            <v:fill focussize="0,0"/>
            <v:stroke endarrow="block"/>
            <v:imagedata o:title=""/>
            <o:lock v:ext="edit"/>
          </v:line>
        </w:pict>
      </w:r>
      <w:r>
        <w:rPr>
          <w:rFonts w:cs="Courier New"/>
        </w:rPr>
        <w:pict>
          <v:shape id="_x0000_s1044" o:spid="_x0000_s1044" o:spt="202" type="#_x0000_t202" style="position:absolute;left:0pt;margin-left:138.6pt;margin-top:42.45pt;height:23.4pt;width:135pt;z-index:251661312;mso-width-relative:page;mso-height-relative:page;" coordsize="21600,21600">
            <v:path/>
            <v:fill focussize="0,0"/>
            <v:stroke joinstyle="miter"/>
            <v:imagedata o:title=""/>
            <o:lock v:ext="edit"/>
            <v:textbox>
              <w:txbxContent>
                <w:p w14:paraId="1B755260">
                  <w:r>
                    <w:t>CE</w:t>
                  </w:r>
                  <w:r>
                    <w:rPr>
                      <w:rFonts w:hint="eastAsia"/>
                    </w:rPr>
                    <w:t>产品类别发生变更</w:t>
                  </w:r>
                </w:p>
              </w:txbxContent>
            </v:textbox>
          </v:shape>
        </w:pict>
      </w:r>
      <w:r>
        <w:rPr>
          <w:rFonts w:cs="Courier New"/>
        </w:rPr>
        <w:pict>
          <v:shape id="_x0000_s1045" o:spid="_x0000_s1045" o:spt="202" type="#_x0000_t202" style="position:absolute;left:0pt;margin-left:138.6pt;margin-top:81.45pt;height:23.4pt;width:135pt;z-index:251662336;mso-width-relative:page;mso-height-relative:page;" coordsize="21600,21600">
            <v:path/>
            <v:fill focussize="0,0"/>
            <v:stroke joinstyle="miter"/>
            <v:imagedata o:title=""/>
            <o:lock v:ext="edit"/>
            <v:textbox>
              <w:txbxContent>
                <w:p w14:paraId="2D5F6DA9">
                  <w:r>
                    <w:rPr>
                      <w:rFonts w:hint="eastAsia"/>
                    </w:rPr>
                    <w:t>技术部更改相关图纸</w:t>
                  </w:r>
                </w:p>
              </w:txbxContent>
            </v:textbox>
          </v:shape>
        </w:pict>
      </w:r>
      <w:r>
        <w:rPr>
          <w:rFonts w:cs="Courier New"/>
        </w:rPr>
        <w:pict>
          <v:shape id="_x0000_s1046" o:spid="_x0000_s1046" o:spt="202" type="#_x0000_t202" style="position:absolute;left:0pt;margin-left:138.6pt;margin-top:128.25pt;height:23.4pt;width:135pt;z-index:251663360;mso-width-relative:page;mso-height-relative:page;" coordsize="21600,21600">
            <v:path/>
            <v:fill focussize="0,0"/>
            <v:stroke joinstyle="miter"/>
            <v:imagedata o:title=""/>
            <o:lock v:ext="edit"/>
            <v:textbox>
              <w:txbxContent>
                <w:p w14:paraId="6BCB6C58">
                  <w:r>
                    <w:rPr>
                      <w:rFonts w:hint="eastAsia"/>
                    </w:rPr>
                    <w:t>质量部通报公告机构</w:t>
                  </w:r>
                </w:p>
              </w:txbxContent>
            </v:textbox>
          </v:shape>
        </w:pict>
      </w:r>
      <w:r>
        <w:rPr>
          <w:rFonts w:cs="Courier New"/>
        </w:rPr>
        <w:pict>
          <v:line id="_x0000_s1047" o:spid="_x0000_s1047" o:spt="20" style="position:absolute;left:0pt;margin-left:192.6pt;margin-top:65.85pt;height:15.6pt;width:0pt;z-index:251663360;mso-width-relative:page;mso-height-relative:page;" coordsize="21600,21600">
            <v:path arrowok="t"/>
            <v:fill focussize="0,0"/>
            <v:stroke endarrow="block"/>
            <v:imagedata o:title=""/>
            <o:lock v:ext="edit"/>
          </v:line>
        </w:pict>
      </w:r>
      <w:r>
        <w:rPr>
          <w:rFonts w:cs="Courier New"/>
        </w:rPr>
        <w:pict>
          <v:line id="_x0000_s1048" o:spid="_x0000_s1048" o:spt="20" style="position:absolute;left:0pt;margin-left:192.6pt;margin-top:104.85pt;height:23.4pt;width:0pt;z-index:251664384;mso-width-relative:page;mso-height-relative:page;" coordsize="21600,21600">
            <v:path arrowok="t"/>
            <v:fill focussize="0,0"/>
            <v:stroke endarrow="block"/>
            <v:imagedata o:title=""/>
            <o:lock v:ext="edit"/>
          </v:line>
        </w:pict>
      </w:r>
      <w:r>
        <w:rPr>
          <w:rFonts w:cs="Courier New"/>
        </w:rPr>
        <w:pict>
          <v:line id="_x0000_s1049" o:spid="_x0000_s1049" o:spt="20" style="position:absolute;left:0pt;margin-left:273.6pt;margin-top:50.25pt;height:0pt;width:36pt;z-index:251665408;mso-width-relative:page;mso-height-relative:page;" coordsize="21600,21600">
            <v:path arrowok="t"/>
            <v:fill focussize="0,0"/>
            <v:stroke endarrow="block"/>
            <v:imagedata o:title=""/>
            <o:lock v:ext="edit"/>
          </v:line>
        </w:pict>
      </w:r>
      <w:r>
        <w:rPr>
          <w:rFonts w:cs="Courier New"/>
        </w:rPr>
        <w:pict>
          <v:shape id="_x0000_s1050" o:spid="_x0000_s1050" o:spt="202" type="#_x0000_t202" style="position:absolute;left:0pt;margin-left:309.6pt;margin-top:42.45pt;height:23.4pt;width:126pt;z-index:251666432;mso-width-relative:page;mso-height-relative:page;" coordsize="21600,21600">
            <v:path/>
            <v:fill focussize="0,0"/>
            <v:stroke joinstyle="miter"/>
            <v:imagedata o:title=""/>
            <o:lock v:ext="edit"/>
            <v:textbox>
              <w:txbxContent>
                <w:p w14:paraId="790FEBA8">
                  <w:r>
                    <w:rPr>
                      <w:rFonts w:hint="eastAsia" w:hAnsi="宋体"/>
                    </w:rPr>
                    <w:t>文件</w:t>
                  </w:r>
                  <w:r>
                    <w:rPr>
                      <w:rFonts w:hint="eastAsia"/>
                      <w:spacing w:val="-18"/>
                    </w:rPr>
                    <w:t>控制</w:t>
                  </w:r>
                  <w:r>
                    <w:rPr>
                      <w:rFonts w:hint="eastAsia" w:hAnsi="宋体"/>
                    </w:rPr>
                    <w:t>程序</w:t>
                  </w:r>
                </w:p>
              </w:txbxContent>
            </v:textbox>
          </v:shape>
        </w:pict>
      </w:r>
    </w:p>
    <w:p w14:paraId="4109079F">
      <w:pPr>
        <w:pStyle w:val="5"/>
        <w:rPr>
          <w:rFonts w:ascii="Times New Roman" w:hAnsi="Times New Roman"/>
          <w:color w:val="000000"/>
        </w:rPr>
      </w:pPr>
    </w:p>
    <w:p w14:paraId="2AF140EE">
      <w:pPr>
        <w:pStyle w:val="5"/>
        <w:rPr>
          <w:rFonts w:ascii="Times New Roman" w:hAnsi="Times New Roman"/>
          <w:color w:val="000000"/>
        </w:rPr>
      </w:pPr>
    </w:p>
    <w:p w14:paraId="3C7BAB95">
      <w:pPr>
        <w:pStyle w:val="5"/>
        <w:rPr>
          <w:rFonts w:ascii="Times New Roman" w:hAnsi="Times New Roman"/>
          <w:color w:val="000000"/>
        </w:rPr>
      </w:pPr>
    </w:p>
    <w:p w14:paraId="4C796109">
      <w:pPr>
        <w:pStyle w:val="5"/>
        <w:rPr>
          <w:rFonts w:ascii="Times New Roman" w:hAnsi="Times New Roman"/>
          <w:color w:val="000000"/>
        </w:rPr>
      </w:pPr>
    </w:p>
    <w:p w14:paraId="40651E22">
      <w:pPr>
        <w:pStyle w:val="5"/>
        <w:rPr>
          <w:rFonts w:ascii="Times New Roman" w:hAnsi="Times New Roman"/>
          <w:color w:val="000000"/>
        </w:rPr>
      </w:pPr>
    </w:p>
    <w:p w14:paraId="3EA53588">
      <w:pPr>
        <w:pStyle w:val="5"/>
        <w:rPr>
          <w:rFonts w:ascii="Times New Roman" w:hAnsi="Times New Roman"/>
          <w:color w:val="000000"/>
        </w:rPr>
      </w:pPr>
    </w:p>
    <w:p w14:paraId="04A41D89">
      <w:pPr>
        <w:pStyle w:val="5"/>
        <w:rPr>
          <w:rFonts w:ascii="Times New Roman" w:hAnsi="Times New Roman"/>
          <w:color w:val="000000"/>
        </w:rPr>
      </w:pPr>
    </w:p>
    <w:p w14:paraId="72F05761">
      <w:pPr>
        <w:pStyle w:val="5"/>
        <w:rPr>
          <w:rFonts w:ascii="Times New Roman" w:hAnsi="Times New Roman"/>
          <w:color w:val="000000"/>
        </w:rPr>
      </w:pPr>
    </w:p>
    <w:p w14:paraId="464CB1D2">
      <w:pPr>
        <w:pStyle w:val="5"/>
        <w:rPr>
          <w:rFonts w:ascii="Times New Roman" w:hAnsi="Times New Roman"/>
          <w:color w:val="000000"/>
        </w:rPr>
      </w:pPr>
    </w:p>
    <w:p w14:paraId="16A9571F">
      <w:pPr>
        <w:pStyle w:val="5"/>
        <w:rPr>
          <w:rFonts w:ascii="Times New Roman" w:hAnsi="Times New Roman"/>
          <w:color w:val="000000"/>
        </w:rPr>
      </w:pPr>
    </w:p>
    <w:p w14:paraId="3DC05532">
      <w:pPr>
        <w:rPr>
          <w:rFonts w:asciiTheme="minorHAnsi" w:hAnsiTheme="minorHAnsi" w:cstheme="minorBidi"/>
          <w:color w:val="000000"/>
          <w:szCs w:val="21"/>
        </w:rPr>
      </w:pPr>
    </w:p>
    <w:p w14:paraId="632D4EB0">
      <w:pPr>
        <w:rPr>
          <w:szCs w:val="22"/>
        </w:rPr>
      </w:pPr>
    </w:p>
    <w:p w14:paraId="5A31FD14">
      <w:pPr>
        <w:tabs>
          <w:tab w:val="left" w:pos="0"/>
          <w:tab w:val="left" w:pos="1418"/>
        </w:tabs>
        <w:spacing w:line="360" w:lineRule="auto"/>
        <w:rPr>
          <w:rFonts w:hint="eastAsia" w:ascii="宋体" w:hAnsi="宋体"/>
          <w:sz w:val="22"/>
          <w:szCs w:val="22"/>
        </w:rPr>
      </w:pPr>
    </w:p>
    <w:p w14:paraId="1194CD80">
      <w:pPr>
        <w:tabs>
          <w:tab w:val="left" w:pos="709"/>
        </w:tabs>
        <w:spacing w:line="360" w:lineRule="auto"/>
        <w:jc w:val="center"/>
        <w:rPr>
          <w:rFonts w:hint="eastAsia" w:eastAsia="等线"/>
          <w:lang w:eastAsia="zh-CN"/>
        </w:rPr>
      </w:pPr>
    </w:p>
    <w:p w14:paraId="18AE0963">
      <w:pPr>
        <w:tabs>
          <w:tab w:val="left" w:pos="709"/>
        </w:tabs>
        <w:spacing w:line="360" w:lineRule="auto"/>
        <w:jc w:val="center"/>
        <w:rPr>
          <w:rFonts w:hint="eastAsia" w:eastAsia="等线"/>
          <w:lang w:eastAsia="zh-CN"/>
        </w:rPr>
      </w:pPr>
    </w:p>
    <w:p w14:paraId="43B2A1DB">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page" w:tblpX="1629" w:tblpY="20"/>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3E22615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726D89D9">
          <w:pPr>
            <w:tabs>
              <w:tab w:val="left" w:pos="709"/>
            </w:tabs>
            <w:rPr>
              <w:rFonts w:ascii="Cambria" w:hAnsi="Cambria"/>
              <w:sz w:val="20"/>
            </w:rPr>
          </w:pPr>
        </w:p>
      </w:tc>
    </w:tr>
  </w:tbl>
  <w:p w14:paraId="4557C82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59A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page" w:tblpX="1729" w:tblpY="44"/>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2DF04D8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0C86AA81">
          <w:pPr>
            <w:tabs>
              <w:tab w:val="left" w:pos="709"/>
            </w:tabs>
            <w:rPr>
              <w:rFonts w:ascii="Cambria" w:hAnsi="Cambria"/>
              <w:sz w:val="20"/>
            </w:rPr>
          </w:pPr>
        </w:p>
      </w:tc>
    </w:tr>
  </w:tbl>
  <w:p w14:paraId="4A44693D">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1757C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2" w:type="dxa"/>
          <w:vMerge w:val="restart"/>
          <w:tcBorders>
            <w:right w:val="single" w:color="auto" w:sz="4" w:space="0"/>
          </w:tcBorders>
          <w:vAlign w:val="center"/>
        </w:tcPr>
        <w:p w14:paraId="6EC92910">
          <w:pPr>
            <w:tabs>
              <w:tab w:val="left" w:pos="461"/>
            </w:tabs>
            <w:jc w:val="center"/>
            <w:rPr>
              <w:b/>
              <w:lang w:val="zh-CN"/>
            </w:rPr>
          </w:pPr>
        </w:p>
      </w:tc>
      <w:tc>
        <w:tcPr>
          <w:tcW w:w="5379" w:type="dxa"/>
          <w:vMerge w:val="restart"/>
          <w:tcBorders>
            <w:left w:val="single" w:color="auto" w:sz="4" w:space="0"/>
          </w:tcBorders>
          <w:vAlign w:val="center"/>
        </w:tcPr>
        <w:p w14:paraId="022B58DA">
          <w:pPr>
            <w:tabs>
              <w:tab w:val="left" w:pos="461"/>
            </w:tabs>
            <w:jc w:val="center"/>
            <w:rPr>
              <w:b/>
              <w:lang w:val="zh-CN"/>
            </w:rPr>
          </w:pPr>
          <w:r>
            <w:rPr>
              <w:rFonts w:hint="eastAsia"/>
              <w:b/>
              <w:sz w:val="32"/>
              <w:szCs w:val="32"/>
            </w:rPr>
            <w:t>产品分类控制程序</w:t>
          </w:r>
        </w:p>
      </w:tc>
      <w:tc>
        <w:tcPr>
          <w:tcW w:w="1418" w:type="dxa"/>
          <w:vAlign w:val="center"/>
        </w:tcPr>
        <w:p w14:paraId="5E754C30">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文件编号</w:t>
          </w:r>
        </w:p>
      </w:tc>
      <w:tc>
        <w:tcPr>
          <w:tcW w:w="2139" w:type="dxa"/>
          <w:vAlign w:val="center"/>
        </w:tcPr>
        <w:p w14:paraId="66C0B08C">
          <w:pPr>
            <w:jc w:val="center"/>
            <w:rPr>
              <w:szCs w:val="22"/>
            </w:rPr>
          </w:pPr>
          <w:r>
            <w:rPr>
              <w:sz w:val="22"/>
              <w:szCs w:val="22"/>
            </w:rPr>
            <w:t>RD-OP-003</w:t>
          </w:r>
        </w:p>
      </w:tc>
    </w:tr>
    <w:tr w14:paraId="6FAC9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5DFC522A">
          <w:pPr>
            <w:jc w:val="center"/>
          </w:pPr>
        </w:p>
      </w:tc>
      <w:tc>
        <w:tcPr>
          <w:tcW w:w="5379" w:type="dxa"/>
          <w:vMerge w:val="continue"/>
          <w:tcBorders>
            <w:left w:val="single" w:color="auto" w:sz="4" w:space="0"/>
          </w:tcBorders>
          <w:vAlign w:val="center"/>
        </w:tcPr>
        <w:p w14:paraId="12C7045B">
          <w:pPr>
            <w:jc w:val="center"/>
          </w:pPr>
        </w:p>
      </w:tc>
      <w:tc>
        <w:tcPr>
          <w:tcW w:w="1418" w:type="dxa"/>
          <w:vAlign w:val="center"/>
        </w:tcPr>
        <w:p w14:paraId="6E41437B">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rPr>
            <w:t>版本号</w:t>
          </w:r>
        </w:p>
      </w:tc>
      <w:tc>
        <w:tcPr>
          <w:tcW w:w="2139" w:type="dxa"/>
          <w:vAlign w:val="center"/>
        </w:tcPr>
        <w:p w14:paraId="155E8884">
          <w:pPr>
            <w:jc w:val="center"/>
            <w:rPr>
              <w:szCs w:val="22"/>
            </w:rPr>
          </w:pPr>
          <w:r>
            <w:rPr>
              <w:sz w:val="22"/>
              <w:szCs w:val="22"/>
            </w:rPr>
            <w:t>01</w:t>
          </w:r>
        </w:p>
      </w:tc>
    </w:tr>
    <w:tr w14:paraId="4CA7B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479522A3">
          <w:pPr>
            <w:jc w:val="center"/>
            <w:rPr>
              <w:b/>
              <w:sz w:val="32"/>
              <w:lang w:val="zh-CN"/>
            </w:rPr>
          </w:pPr>
        </w:p>
      </w:tc>
      <w:tc>
        <w:tcPr>
          <w:tcW w:w="5379" w:type="dxa"/>
          <w:vMerge w:val="continue"/>
          <w:tcBorders>
            <w:left w:val="single" w:color="auto" w:sz="4" w:space="0"/>
          </w:tcBorders>
          <w:vAlign w:val="center"/>
        </w:tcPr>
        <w:p w14:paraId="5DF31459">
          <w:pPr>
            <w:jc w:val="center"/>
            <w:rPr>
              <w:b/>
              <w:sz w:val="32"/>
              <w:lang w:val="zh-CN"/>
            </w:rPr>
          </w:pPr>
        </w:p>
      </w:tc>
      <w:tc>
        <w:tcPr>
          <w:tcW w:w="1418" w:type="dxa"/>
          <w:vAlign w:val="center"/>
        </w:tcPr>
        <w:p w14:paraId="182E0695">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生效日期</w:t>
          </w:r>
        </w:p>
      </w:tc>
      <w:tc>
        <w:tcPr>
          <w:tcW w:w="2139" w:type="dxa"/>
          <w:vAlign w:val="center"/>
        </w:tcPr>
        <w:p w14:paraId="78E2A97B">
          <w:pPr>
            <w:jc w:val="center"/>
            <w:rPr>
              <w:szCs w:val="22"/>
            </w:rPr>
          </w:pPr>
          <w:r>
            <w:rPr>
              <w:sz w:val="22"/>
              <w:szCs w:val="22"/>
              <w:lang w:eastAsia="zh-TW"/>
            </w:rPr>
            <w:t>2020年02月01日</w:t>
          </w:r>
        </w:p>
      </w:tc>
    </w:tr>
    <w:tr w14:paraId="64C1C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7526D5FD">
          <w:pPr>
            <w:jc w:val="center"/>
            <w:rPr>
              <w:b/>
            </w:rPr>
          </w:pPr>
        </w:p>
      </w:tc>
      <w:tc>
        <w:tcPr>
          <w:tcW w:w="5379" w:type="dxa"/>
          <w:vMerge w:val="continue"/>
          <w:tcBorders>
            <w:left w:val="single" w:color="auto" w:sz="4" w:space="0"/>
          </w:tcBorders>
          <w:vAlign w:val="center"/>
        </w:tcPr>
        <w:p w14:paraId="22804720">
          <w:pPr>
            <w:jc w:val="center"/>
            <w:rPr>
              <w:b/>
            </w:rPr>
          </w:pPr>
        </w:p>
      </w:tc>
      <w:tc>
        <w:tcPr>
          <w:tcW w:w="1418" w:type="dxa"/>
          <w:vAlign w:val="center"/>
        </w:tcPr>
        <w:p w14:paraId="115D6FA7">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39" w:type="dxa"/>
          <w:vAlign w:val="center"/>
        </w:tcPr>
        <w:p w14:paraId="1FE39307">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8</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8</w:t>
          </w:r>
          <w:r>
            <w:rPr>
              <w:szCs w:val="22"/>
            </w:rPr>
            <w:fldChar w:fldCharType="end"/>
          </w:r>
          <w:r>
            <w:rPr>
              <w:sz w:val="22"/>
              <w:szCs w:val="22"/>
            </w:rPr>
            <w:t>页</w:t>
          </w:r>
        </w:p>
      </w:tc>
    </w:tr>
  </w:tbl>
  <w:p w14:paraId="3D81185F">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FF8AB">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69882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7ADBDB72">
          <w:pPr>
            <w:jc w:val="center"/>
          </w:pPr>
        </w:p>
      </w:tc>
      <w:tc>
        <w:tcPr>
          <w:tcW w:w="5620" w:type="dxa"/>
          <w:vMerge w:val="restart"/>
          <w:tcBorders>
            <w:left w:val="single" w:color="auto" w:sz="4" w:space="0"/>
          </w:tcBorders>
          <w:vAlign w:val="center"/>
        </w:tcPr>
        <w:p w14:paraId="336B4875">
          <w:pPr>
            <w:jc w:val="center"/>
            <w:rPr>
              <w:rFonts w:ascii="宋体" w:hAnsi="宋体"/>
            </w:rPr>
          </w:pPr>
          <w:r>
            <w:rPr>
              <w:rFonts w:hint="eastAsia"/>
              <w:b/>
              <w:sz w:val="32"/>
              <w:szCs w:val="32"/>
            </w:rPr>
            <w:t>产品分类控制程序</w:t>
          </w:r>
        </w:p>
      </w:tc>
      <w:tc>
        <w:tcPr>
          <w:tcW w:w="1459" w:type="dxa"/>
          <w:vAlign w:val="center"/>
        </w:tcPr>
        <w:p w14:paraId="18D5F986">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61718138">
          <w:pPr>
            <w:jc w:val="center"/>
            <w:rPr>
              <w:szCs w:val="22"/>
            </w:rPr>
          </w:pPr>
          <w:r>
            <w:rPr>
              <w:sz w:val="22"/>
              <w:szCs w:val="22"/>
            </w:rPr>
            <w:t>RD-OP-003</w:t>
          </w:r>
        </w:p>
      </w:tc>
    </w:tr>
    <w:tr w14:paraId="6A97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6A779E4D">
          <w:pPr>
            <w:jc w:val="center"/>
            <w:rPr>
              <w:b/>
            </w:rPr>
          </w:pPr>
        </w:p>
      </w:tc>
      <w:tc>
        <w:tcPr>
          <w:tcW w:w="5620" w:type="dxa"/>
          <w:vMerge w:val="continue"/>
          <w:tcBorders>
            <w:left w:val="single" w:color="auto" w:sz="4" w:space="0"/>
          </w:tcBorders>
          <w:vAlign w:val="center"/>
        </w:tcPr>
        <w:p w14:paraId="641BEDA4">
          <w:pPr>
            <w:jc w:val="center"/>
            <w:rPr>
              <w:b/>
            </w:rPr>
          </w:pPr>
        </w:p>
      </w:tc>
      <w:tc>
        <w:tcPr>
          <w:tcW w:w="1459" w:type="dxa"/>
          <w:vAlign w:val="center"/>
        </w:tcPr>
        <w:p w14:paraId="3507DAD2">
          <w:pPr>
            <w:pStyle w:val="2"/>
            <w:jc w:val="center"/>
            <w:rPr>
              <w:rFonts w:ascii="Times New Roman" w:hAnsi="Times New Roman" w:eastAsia="宋体"/>
              <w:color w:val="auto"/>
              <w:sz w:val="22"/>
              <w:szCs w:val="22"/>
            </w:rPr>
          </w:pPr>
          <w:r>
            <w:rPr>
              <w:rFonts w:ascii="Times New Roman" w:hAnsi="Times New Roman" w:eastAsia="宋体"/>
              <w:color w:val="auto"/>
              <w:sz w:val="22"/>
              <w:szCs w:val="22"/>
            </w:rPr>
            <w:t>版本号</w:t>
          </w:r>
        </w:p>
      </w:tc>
      <w:tc>
        <w:tcPr>
          <w:tcW w:w="555" w:type="dxa"/>
          <w:vAlign w:val="center"/>
        </w:tcPr>
        <w:p w14:paraId="046C110B">
          <w:pPr>
            <w:jc w:val="center"/>
            <w:rPr>
              <w:szCs w:val="22"/>
            </w:rPr>
          </w:pPr>
          <w:r>
            <w:rPr>
              <w:sz w:val="22"/>
              <w:szCs w:val="22"/>
            </w:rPr>
            <w:t>01</w:t>
          </w:r>
        </w:p>
      </w:tc>
      <w:tc>
        <w:tcPr>
          <w:tcW w:w="1201" w:type="dxa"/>
          <w:vAlign w:val="center"/>
        </w:tcPr>
        <w:p w14:paraId="190A01C7">
          <w:pPr>
            <w:jc w:val="center"/>
            <w:rPr>
              <w:szCs w:val="22"/>
            </w:rPr>
          </w:pPr>
          <w:r>
            <w:rPr>
              <w:sz w:val="22"/>
              <w:szCs w:val="22"/>
            </w:rPr>
            <w:t>修改次数</w:t>
          </w:r>
        </w:p>
      </w:tc>
      <w:tc>
        <w:tcPr>
          <w:tcW w:w="401" w:type="dxa"/>
          <w:vAlign w:val="center"/>
        </w:tcPr>
        <w:p w14:paraId="7D50C89A">
          <w:pPr>
            <w:jc w:val="center"/>
            <w:rPr>
              <w:szCs w:val="22"/>
            </w:rPr>
          </w:pPr>
          <w:r>
            <w:rPr>
              <w:szCs w:val="22"/>
            </w:rPr>
            <w:t>0</w:t>
          </w:r>
        </w:p>
      </w:tc>
    </w:tr>
    <w:tr w14:paraId="1FD8C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370BA060">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54D577D9">
          <w:pPr>
            <w:jc w:val="left"/>
          </w:pPr>
        </w:p>
      </w:tc>
      <w:tc>
        <w:tcPr>
          <w:tcW w:w="1459" w:type="dxa"/>
          <w:tcBorders>
            <w:bottom w:val="single" w:color="auto" w:sz="4" w:space="0"/>
          </w:tcBorders>
          <w:vAlign w:val="center"/>
        </w:tcPr>
        <w:p w14:paraId="55A8F42D">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1DA303CE">
          <w:pPr>
            <w:jc w:val="center"/>
            <w:rPr>
              <w:szCs w:val="22"/>
            </w:rPr>
          </w:pPr>
          <w:r>
            <w:rPr>
              <w:sz w:val="22"/>
              <w:szCs w:val="22"/>
              <w:lang w:eastAsia="zh-TW"/>
            </w:rPr>
            <w:t>2020年02月01日</w:t>
          </w:r>
        </w:p>
      </w:tc>
    </w:tr>
    <w:tr w14:paraId="39006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74513E1E">
          <w:pPr>
            <w:jc w:val="center"/>
          </w:pPr>
          <w:r>
            <w:rPr>
              <w:sz w:val="22"/>
              <w:szCs w:val="22"/>
            </w:rPr>
            <w:t>审核/</w:t>
          </w:r>
          <w:r>
            <w:rPr>
              <w:sz w:val="22"/>
              <w:szCs w:val="22"/>
              <w:lang w:eastAsia="zh-HK"/>
            </w:rPr>
            <w:t>日期</w:t>
          </w:r>
        </w:p>
      </w:tc>
      <w:tc>
        <w:tcPr>
          <w:tcW w:w="5620" w:type="dxa"/>
          <w:vAlign w:val="center"/>
        </w:tcPr>
        <w:p w14:paraId="4BBBC29B">
          <w:pPr>
            <w:jc w:val="left"/>
          </w:pPr>
        </w:p>
      </w:tc>
      <w:tc>
        <w:tcPr>
          <w:tcW w:w="1459" w:type="dxa"/>
          <w:tcBorders>
            <w:top w:val="single" w:color="auto" w:sz="4" w:space="0"/>
            <w:bottom w:val="single" w:color="auto" w:sz="4" w:space="0"/>
          </w:tcBorders>
          <w:vAlign w:val="center"/>
        </w:tcPr>
        <w:p w14:paraId="229B53E0">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063EABB0">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1</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8</w:t>
          </w:r>
          <w:r>
            <w:rPr>
              <w:szCs w:val="22"/>
            </w:rPr>
            <w:fldChar w:fldCharType="end"/>
          </w:r>
          <w:r>
            <w:rPr>
              <w:sz w:val="22"/>
              <w:szCs w:val="22"/>
            </w:rPr>
            <w:t>页</w:t>
          </w:r>
        </w:p>
      </w:tc>
    </w:tr>
    <w:tr w14:paraId="11097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687A3FB0">
          <w:pPr>
            <w:jc w:val="center"/>
            <w:rPr>
              <w:lang w:eastAsia="zh-HK"/>
            </w:rPr>
          </w:pPr>
          <w:r>
            <w:rPr>
              <w:sz w:val="22"/>
              <w:szCs w:val="22"/>
            </w:rPr>
            <w:t>批准/</w:t>
          </w:r>
          <w:r>
            <w:rPr>
              <w:sz w:val="22"/>
              <w:szCs w:val="22"/>
              <w:lang w:eastAsia="zh-HK"/>
            </w:rPr>
            <w:t>日期</w:t>
          </w:r>
        </w:p>
      </w:tc>
      <w:tc>
        <w:tcPr>
          <w:tcW w:w="5620" w:type="dxa"/>
          <w:vAlign w:val="center"/>
        </w:tcPr>
        <w:p w14:paraId="0651383D">
          <w:pPr>
            <w:jc w:val="left"/>
          </w:pPr>
        </w:p>
      </w:tc>
      <w:tc>
        <w:tcPr>
          <w:tcW w:w="1459" w:type="dxa"/>
          <w:tcBorders>
            <w:top w:val="single" w:color="auto" w:sz="4" w:space="0"/>
          </w:tcBorders>
          <w:vAlign w:val="center"/>
        </w:tcPr>
        <w:p w14:paraId="032FD77F">
          <w:pPr>
            <w:jc w:val="center"/>
            <w:rPr>
              <w:szCs w:val="22"/>
            </w:rPr>
          </w:pPr>
          <w:r>
            <w:rPr>
              <w:sz w:val="22"/>
              <w:szCs w:val="22"/>
            </w:rPr>
            <w:t>受控状态</w:t>
          </w:r>
        </w:p>
      </w:tc>
      <w:tc>
        <w:tcPr>
          <w:tcW w:w="2157" w:type="dxa"/>
          <w:gridSpan w:val="3"/>
          <w:tcBorders>
            <w:top w:val="single" w:color="auto" w:sz="4" w:space="0"/>
          </w:tcBorders>
          <w:vAlign w:val="center"/>
        </w:tcPr>
        <w:p w14:paraId="237CB164">
          <w:pPr>
            <w:jc w:val="center"/>
            <w:rPr>
              <w:szCs w:val="22"/>
            </w:rPr>
          </w:pPr>
          <w:r>
            <w:rPr>
              <w:sz w:val="22"/>
              <w:szCs w:val="22"/>
            </w:rPr>
            <w:t>受控</w:t>
          </w:r>
        </w:p>
      </w:tc>
    </w:tr>
  </w:tbl>
  <w:p w14:paraId="7D4DA726">
    <w:pPr>
      <w:pStyle w:val="9"/>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33F9E"/>
    <w:rsid w:val="00037C71"/>
    <w:rsid w:val="000437F5"/>
    <w:rsid w:val="000508A1"/>
    <w:rsid w:val="000546B6"/>
    <w:rsid w:val="000566AC"/>
    <w:rsid w:val="000622BC"/>
    <w:rsid w:val="0006596D"/>
    <w:rsid w:val="0007577B"/>
    <w:rsid w:val="000901DF"/>
    <w:rsid w:val="00093A75"/>
    <w:rsid w:val="000C2C7E"/>
    <w:rsid w:val="000C3E3B"/>
    <w:rsid w:val="000E66F8"/>
    <w:rsid w:val="000F2CDC"/>
    <w:rsid w:val="000F5249"/>
    <w:rsid w:val="000F7932"/>
    <w:rsid w:val="000F7A88"/>
    <w:rsid w:val="00106F25"/>
    <w:rsid w:val="00131552"/>
    <w:rsid w:val="00134242"/>
    <w:rsid w:val="00141BA5"/>
    <w:rsid w:val="00153B22"/>
    <w:rsid w:val="00153CBD"/>
    <w:rsid w:val="00171B4F"/>
    <w:rsid w:val="001849B4"/>
    <w:rsid w:val="0019274F"/>
    <w:rsid w:val="001A03E9"/>
    <w:rsid w:val="001A05E9"/>
    <w:rsid w:val="001A71D9"/>
    <w:rsid w:val="001B054E"/>
    <w:rsid w:val="001B1494"/>
    <w:rsid w:val="001D03FE"/>
    <w:rsid w:val="001D0749"/>
    <w:rsid w:val="001D22E3"/>
    <w:rsid w:val="001D75F1"/>
    <w:rsid w:val="001E6A24"/>
    <w:rsid w:val="001E6B14"/>
    <w:rsid w:val="001F68C6"/>
    <w:rsid w:val="00205D30"/>
    <w:rsid w:val="0020683E"/>
    <w:rsid w:val="00214FC3"/>
    <w:rsid w:val="002200D3"/>
    <w:rsid w:val="002403C0"/>
    <w:rsid w:val="00240898"/>
    <w:rsid w:val="00244DDA"/>
    <w:rsid w:val="002515CA"/>
    <w:rsid w:val="00251F12"/>
    <w:rsid w:val="00251F32"/>
    <w:rsid w:val="00255F32"/>
    <w:rsid w:val="0025692B"/>
    <w:rsid w:val="002610A2"/>
    <w:rsid w:val="002653C0"/>
    <w:rsid w:val="00266C76"/>
    <w:rsid w:val="0027440C"/>
    <w:rsid w:val="00280AC4"/>
    <w:rsid w:val="00284EC9"/>
    <w:rsid w:val="00286F70"/>
    <w:rsid w:val="002875EB"/>
    <w:rsid w:val="00291C6F"/>
    <w:rsid w:val="00297513"/>
    <w:rsid w:val="002B0688"/>
    <w:rsid w:val="002B1725"/>
    <w:rsid w:val="002B17FF"/>
    <w:rsid w:val="002B4957"/>
    <w:rsid w:val="002C0FC6"/>
    <w:rsid w:val="002F2FC0"/>
    <w:rsid w:val="00303F87"/>
    <w:rsid w:val="00313BCC"/>
    <w:rsid w:val="00326510"/>
    <w:rsid w:val="00331C87"/>
    <w:rsid w:val="00332C36"/>
    <w:rsid w:val="00347BD9"/>
    <w:rsid w:val="00361C94"/>
    <w:rsid w:val="0036433E"/>
    <w:rsid w:val="00386B06"/>
    <w:rsid w:val="0038751A"/>
    <w:rsid w:val="003C752B"/>
    <w:rsid w:val="003D384C"/>
    <w:rsid w:val="003F52E6"/>
    <w:rsid w:val="00412719"/>
    <w:rsid w:val="00414551"/>
    <w:rsid w:val="00416532"/>
    <w:rsid w:val="00416B16"/>
    <w:rsid w:val="004214BE"/>
    <w:rsid w:val="00423F19"/>
    <w:rsid w:val="00431F7A"/>
    <w:rsid w:val="00447ECD"/>
    <w:rsid w:val="00452825"/>
    <w:rsid w:val="00475633"/>
    <w:rsid w:val="00476C9A"/>
    <w:rsid w:val="00480942"/>
    <w:rsid w:val="004841EE"/>
    <w:rsid w:val="0048621C"/>
    <w:rsid w:val="00497C2C"/>
    <w:rsid w:val="004A218D"/>
    <w:rsid w:val="004B6B07"/>
    <w:rsid w:val="004C2B4D"/>
    <w:rsid w:val="004C3C1F"/>
    <w:rsid w:val="004C6221"/>
    <w:rsid w:val="004C6D60"/>
    <w:rsid w:val="004C70E4"/>
    <w:rsid w:val="004F228A"/>
    <w:rsid w:val="004F2CD9"/>
    <w:rsid w:val="004F35F6"/>
    <w:rsid w:val="004F44E1"/>
    <w:rsid w:val="004F5BF5"/>
    <w:rsid w:val="004F6DBC"/>
    <w:rsid w:val="004F707A"/>
    <w:rsid w:val="00507256"/>
    <w:rsid w:val="005072DD"/>
    <w:rsid w:val="005172E4"/>
    <w:rsid w:val="00532A6F"/>
    <w:rsid w:val="00534135"/>
    <w:rsid w:val="0053448C"/>
    <w:rsid w:val="005427AF"/>
    <w:rsid w:val="00554A69"/>
    <w:rsid w:val="00556451"/>
    <w:rsid w:val="00556DF7"/>
    <w:rsid w:val="00560CB9"/>
    <w:rsid w:val="00574BE9"/>
    <w:rsid w:val="00576701"/>
    <w:rsid w:val="005802B2"/>
    <w:rsid w:val="005A72EA"/>
    <w:rsid w:val="005B3CC2"/>
    <w:rsid w:val="005B58C7"/>
    <w:rsid w:val="005E4724"/>
    <w:rsid w:val="005F6765"/>
    <w:rsid w:val="005F76E9"/>
    <w:rsid w:val="00600029"/>
    <w:rsid w:val="006004CE"/>
    <w:rsid w:val="006076EA"/>
    <w:rsid w:val="006118D1"/>
    <w:rsid w:val="006123F7"/>
    <w:rsid w:val="006136C0"/>
    <w:rsid w:val="0061490E"/>
    <w:rsid w:val="00615CF6"/>
    <w:rsid w:val="006307CE"/>
    <w:rsid w:val="00633DC0"/>
    <w:rsid w:val="00646410"/>
    <w:rsid w:val="0065667F"/>
    <w:rsid w:val="00660700"/>
    <w:rsid w:val="00661863"/>
    <w:rsid w:val="00664881"/>
    <w:rsid w:val="00666262"/>
    <w:rsid w:val="006707BA"/>
    <w:rsid w:val="006709E2"/>
    <w:rsid w:val="00677BB1"/>
    <w:rsid w:val="0068156C"/>
    <w:rsid w:val="00682560"/>
    <w:rsid w:val="006849FC"/>
    <w:rsid w:val="00690808"/>
    <w:rsid w:val="006A2A6F"/>
    <w:rsid w:val="006B0E20"/>
    <w:rsid w:val="006E4313"/>
    <w:rsid w:val="006F53F0"/>
    <w:rsid w:val="0070661D"/>
    <w:rsid w:val="00715EA3"/>
    <w:rsid w:val="00744415"/>
    <w:rsid w:val="00751A63"/>
    <w:rsid w:val="007722F0"/>
    <w:rsid w:val="00785BE2"/>
    <w:rsid w:val="00793B92"/>
    <w:rsid w:val="0079736C"/>
    <w:rsid w:val="007B5C07"/>
    <w:rsid w:val="007B6DE9"/>
    <w:rsid w:val="007C29E7"/>
    <w:rsid w:val="007D105F"/>
    <w:rsid w:val="007E1B4C"/>
    <w:rsid w:val="007E352C"/>
    <w:rsid w:val="007E608D"/>
    <w:rsid w:val="007F20CC"/>
    <w:rsid w:val="007F410D"/>
    <w:rsid w:val="00802148"/>
    <w:rsid w:val="00803259"/>
    <w:rsid w:val="00804B88"/>
    <w:rsid w:val="0081142B"/>
    <w:rsid w:val="00814881"/>
    <w:rsid w:val="00825130"/>
    <w:rsid w:val="00831623"/>
    <w:rsid w:val="00833520"/>
    <w:rsid w:val="00862D06"/>
    <w:rsid w:val="008743CB"/>
    <w:rsid w:val="00881AE2"/>
    <w:rsid w:val="0088239F"/>
    <w:rsid w:val="00895E5D"/>
    <w:rsid w:val="008975EF"/>
    <w:rsid w:val="008A472F"/>
    <w:rsid w:val="008C19BF"/>
    <w:rsid w:val="008D76CA"/>
    <w:rsid w:val="008E7FB2"/>
    <w:rsid w:val="00900309"/>
    <w:rsid w:val="009006D5"/>
    <w:rsid w:val="00911FB5"/>
    <w:rsid w:val="009432A6"/>
    <w:rsid w:val="00943388"/>
    <w:rsid w:val="009513FC"/>
    <w:rsid w:val="00955B42"/>
    <w:rsid w:val="00956605"/>
    <w:rsid w:val="0097035E"/>
    <w:rsid w:val="00973017"/>
    <w:rsid w:val="00984FD4"/>
    <w:rsid w:val="00996157"/>
    <w:rsid w:val="009C4077"/>
    <w:rsid w:val="009C5332"/>
    <w:rsid w:val="009E2C62"/>
    <w:rsid w:val="009E34F2"/>
    <w:rsid w:val="009E462A"/>
    <w:rsid w:val="009F13E4"/>
    <w:rsid w:val="009F23A2"/>
    <w:rsid w:val="00A05E34"/>
    <w:rsid w:val="00A0635C"/>
    <w:rsid w:val="00A4645D"/>
    <w:rsid w:val="00A51344"/>
    <w:rsid w:val="00A53D80"/>
    <w:rsid w:val="00A73790"/>
    <w:rsid w:val="00A91035"/>
    <w:rsid w:val="00A9234D"/>
    <w:rsid w:val="00A941EE"/>
    <w:rsid w:val="00A95AFE"/>
    <w:rsid w:val="00AA1189"/>
    <w:rsid w:val="00AC6A80"/>
    <w:rsid w:val="00AD22E7"/>
    <w:rsid w:val="00AD6DCA"/>
    <w:rsid w:val="00AF468E"/>
    <w:rsid w:val="00B07A94"/>
    <w:rsid w:val="00B1191C"/>
    <w:rsid w:val="00B11EAA"/>
    <w:rsid w:val="00B23254"/>
    <w:rsid w:val="00B263C0"/>
    <w:rsid w:val="00B34C28"/>
    <w:rsid w:val="00B3536F"/>
    <w:rsid w:val="00B4049A"/>
    <w:rsid w:val="00B42140"/>
    <w:rsid w:val="00B43A3B"/>
    <w:rsid w:val="00B50CC3"/>
    <w:rsid w:val="00B553E2"/>
    <w:rsid w:val="00B56E5C"/>
    <w:rsid w:val="00B6571D"/>
    <w:rsid w:val="00B76457"/>
    <w:rsid w:val="00B77D84"/>
    <w:rsid w:val="00B8253A"/>
    <w:rsid w:val="00B91B69"/>
    <w:rsid w:val="00BA3637"/>
    <w:rsid w:val="00BA4135"/>
    <w:rsid w:val="00BB0A40"/>
    <w:rsid w:val="00BC439F"/>
    <w:rsid w:val="00BD094F"/>
    <w:rsid w:val="00BD4C88"/>
    <w:rsid w:val="00BE78BB"/>
    <w:rsid w:val="00BF261B"/>
    <w:rsid w:val="00BF57E1"/>
    <w:rsid w:val="00C023E1"/>
    <w:rsid w:val="00C10432"/>
    <w:rsid w:val="00C10857"/>
    <w:rsid w:val="00C30A2C"/>
    <w:rsid w:val="00C80ADC"/>
    <w:rsid w:val="00C8340F"/>
    <w:rsid w:val="00C84227"/>
    <w:rsid w:val="00C8464D"/>
    <w:rsid w:val="00C852B8"/>
    <w:rsid w:val="00C925B0"/>
    <w:rsid w:val="00CB0017"/>
    <w:rsid w:val="00CB7F06"/>
    <w:rsid w:val="00CC1794"/>
    <w:rsid w:val="00CF1042"/>
    <w:rsid w:val="00CF4928"/>
    <w:rsid w:val="00D105BA"/>
    <w:rsid w:val="00D10C16"/>
    <w:rsid w:val="00D17336"/>
    <w:rsid w:val="00D2724C"/>
    <w:rsid w:val="00D3378C"/>
    <w:rsid w:val="00D36A83"/>
    <w:rsid w:val="00D3765F"/>
    <w:rsid w:val="00D426AA"/>
    <w:rsid w:val="00D449D5"/>
    <w:rsid w:val="00D61F9C"/>
    <w:rsid w:val="00D6726B"/>
    <w:rsid w:val="00D67D05"/>
    <w:rsid w:val="00D803C6"/>
    <w:rsid w:val="00D97902"/>
    <w:rsid w:val="00DD5484"/>
    <w:rsid w:val="00DF0978"/>
    <w:rsid w:val="00DF4776"/>
    <w:rsid w:val="00E005C9"/>
    <w:rsid w:val="00E1250F"/>
    <w:rsid w:val="00E336AC"/>
    <w:rsid w:val="00E34118"/>
    <w:rsid w:val="00E43D41"/>
    <w:rsid w:val="00E76CDA"/>
    <w:rsid w:val="00E82FAE"/>
    <w:rsid w:val="00E94EA9"/>
    <w:rsid w:val="00EB272E"/>
    <w:rsid w:val="00EB512C"/>
    <w:rsid w:val="00EB6962"/>
    <w:rsid w:val="00EB7F2A"/>
    <w:rsid w:val="00EE7BF7"/>
    <w:rsid w:val="00EE7D19"/>
    <w:rsid w:val="00EF2779"/>
    <w:rsid w:val="00EF43BF"/>
    <w:rsid w:val="00EF6F95"/>
    <w:rsid w:val="00F0486F"/>
    <w:rsid w:val="00F12707"/>
    <w:rsid w:val="00F129C7"/>
    <w:rsid w:val="00F43E3F"/>
    <w:rsid w:val="00F45155"/>
    <w:rsid w:val="00F51A0A"/>
    <w:rsid w:val="00F51B24"/>
    <w:rsid w:val="00F57173"/>
    <w:rsid w:val="00FA1881"/>
    <w:rsid w:val="00FA39C2"/>
    <w:rsid w:val="00FA4DFA"/>
    <w:rsid w:val="00FB5F13"/>
    <w:rsid w:val="00FB6D29"/>
    <w:rsid w:val="00FC5195"/>
    <w:rsid w:val="00FC7941"/>
    <w:rsid w:val="00FF5C4C"/>
    <w:rsid w:val="072E1FD6"/>
    <w:rsid w:val="082C2F7F"/>
    <w:rsid w:val="099875AF"/>
    <w:rsid w:val="09A84481"/>
    <w:rsid w:val="09B95487"/>
    <w:rsid w:val="0D760E4F"/>
    <w:rsid w:val="12573988"/>
    <w:rsid w:val="14C16373"/>
    <w:rsid w:val="153C7197"/>
    <w:rsid w:val="1C6255EB"/>
    <w:rsid w:val="1CAB4357"/>
    <w:rsid w:val="1D7618D3"/>
    <w:rsid w:val="1E853402"/>
    <w:rsid w:val="244377DA"/>
    <w:rsid w:val="26BB5D3D"/>
    <w:rsid w:val="26F56E09"/>
    <w:rsid w:val="27F77165"/>
    <w:rsid w:val="28463F09"/>
    <w:rsid w:val="2B287A91"/>
    <w:rsid w:val="2EAB0CDE"/>
    <w:rsid w:val="2EBE6C9C"/>
    <w:rsid w:val="318159E9"/>
    <w:rsid w:val="32CA5C81"/>
    <w:rsid w:val="37494A4E"/>
    <w:rsid w:val="3A780D9F"/>
    <w:rsid w:val="3B615CF3"/>
    <w:rsid w:val="40292B8B"/>
    <w:rsid w:val="409656CC"/>
    <w:rsid w:val="430738B3"/>
    <w:rsid w:val="47513AA6"/>
    <w:rsid w:val="47A67B87"/>
    <w:rsid w:val="483C5B88"/>
    <w:rsid w:val="48AD081C"/>
    <w:rsid w:val="4CEF7EDD"/>
    <w:rsid w:val="4D531D9D"/>
    <w:rsid w:val="4D66257A"/>
    <w:rsid w:val="4E3B2CA7"/>
    <w:rsid w:val="4EB91BCA"/>
    <w:rsid w:val="522C54F0"/>
    <w:rsid w:val="534052DF"/>
    <w:rsid w:val="54795253"/>
    <w:rsid w:val="555E13CF"/>
    <w:rsid w:val="57CE37F7"/>
    <w:rsid w:val="58E4740C"/>
    <w:rsid w:val="59F50E44"/>
    <w:rsid w:val="5D86000E"/>
    <w:rsid w:val="5DCE2191"/>
    <w:rsid w:val="5E932007"/>
    <w:rsid w:val="5F8E41B7"/>
    <w:rsid w:val="5FD0209A"/>
    <w:rsid w:val="616A11FA"/>
    <w:rsid w:val="61714984"/>
    <w:rsid w:val="677833FA"/>
    <w:rsid w:val="678B7834"/>
    <w:rsid w:val="755C2BC7"/>
    <w:rsid w:val="768F381D"/>
    <w:rsid w:val="76A21DAB"/>
    <w:rsid w:val="76CC387F"/>
    <w:rsid w:val="78695E9C"/>
    <w:rsid w:val="7CA15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6"/>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9"/>
    <w:qFormat/>
    <w:uiPriority w:val="0"/>
    <w:pPr>
      <w:spacing w:line="240" w:lineRule="atLeast"/>
      <w:ind w:firstLine="640" w:firstLineChars="200"/>
    </w:pPr>
    <w:rPr>
      <w:sz w:val="32"/>
    </w:rPr>
  </w:style>
  <w:style w:type="paragraph" w:styleId="5">
    <w:name w:val="Plain Text"/>
    <w:basedOn w:val="1"/>
    <w:link w:val="21"/>
    <w:qFormat/>
    <w:uiPriority w:val="0"/>
    <w:rPr>
      <w:rFonts w:ascii="宋体" w:hAnsi="Courier New"/>
      <w:sz w:val="24"/>
      <w:szCs w:val="20"/>
    </w:rPr>
  </w:style>
  <w:style w:type="paragraph" w:styleId="6">
    <w:name w:val="Body Text Indent 2"/>
    <w:basedOn w:val="1"/>
    <w:link w:val="23"/>
    <w:semiHidden/>
    <w:unhideWhenUsed/>
    <w:qFormat/>
    <w:uiPriority w:val="99"/>
    <w:pPr>
      <w:spacing w:after="120" w:line="480" w:lineRule="auto"/>
      <w:ind w:left="360"/>
    </w:pPr>
  </w:style>
  <w:style w:type="paragraph" w:styleId="7">
    <w:name w:val="Balloon Text"/>
    <w:basedOn w:val="1"/>
    <w:link w:val="20"/>
    <w:semiHidden/>
    <w:unhideWhenUsed/>
    <w:qFormat/>
    <w:uiPriority w:val="99"/>
    <w:rPr>
      <w:sz w:val="18"/>
      <w:szCs w:val="18"/>
    </w:rPr>
  </w:style>
  <w:style w:type="paragraph" w:styleId="8">
    <w:name w:val="footer"/>
    <w:basedOn w:val="1"/>
    <w:link w:val="15"/>
    <w:unhideWhenUsed/>
    <w:qFormat/>
    <w:uiPriority w:val="99"/>
    <w:pPr>
      <w:tabs>
        <w:tab w:val="center" w:pos="4680"/>
        <w:tab w:val="right" w:pos="9360"/>
      </w:tabs>
    </w:pPr>
  </w:style>
  <w:style w:type="paragraph" w:styleId="9">
    <w:name w:val="header"/>
    <w:basedOn w:val="1"/>
    <w:link w:val="14"/>
    <w:unhideWhenUsed/>
    <w:qFormat/>
    <w:uiPriority w:val="99"/>
    <w:pPr>
      <w:tabs>
        <w:tab w:val="center" w:pos="4680"/>
        <w:tab w:val="right" w:pos="9360"/>
      </w:tabs>
    </w:pPr>
  </w:style>
  <w:style w:type="paragraph" w:styleId="10">
    <w:name w:val="Body Text Indent 3"/>
    <w:basedOn w:val="1"/>
    <w:link w:val="24"/>
    <w:semiHidden/>
    <w:unhideWhenUsed/>
    <w:qFormat/>
    <w:uiPriority w:val="99"/>
    <w:pPr>
      <w:spacing w:after="120"/>
      <w:ind w:left="360"/>
    </w:pPr>
    <w:rPr>
      <w:sz w:val="16"/>
      <w:szCs w:val="16"/>
    </w:rPr>
  </w:style>
  <w:style w:type="paragraph" w:styleId="11">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customStyle="1" w:styleId="14">
    <w:name w:val="页眉 字符"/>
    <w:basedOn w:val="13"/>
    <w:link w:val="9"/>
    <w:qFormat/>
    <w:uiPriority w:val="99"/>
    <w:rPr>
      <w:rFonts w:ascii="Times New Roman" w:hAnsi="Times New Roman" w:eastAsia="宋体" w:cs="Times New Roman"/>
      <w:kern w:val="2"/>
      <w:sz w:val="21"/>
      <w:szCs w:val="24"/>
      <w:lang w:eastAsia="zh-CN"/>
    </w:rPr>
  </w:style>
  <w:style w:type="character" w:customStyle="1" w:styleId="15">
    <w:name w:val="页脚 字符"/>
    <w:basedOn w:val="13"/>
    <w:link w:val="8"/>
    <w:qFormat/>
    <w:uiPriority w:val="99"/>
    <w:rPr>
      <w:rFonts w:ascii="Times New Roman" w:hAnsi="Times New Roman" w:eastAsia="宋体" w:cs="Times New Roman"/>
      <w:kern w:val="2"/>
      <w:sz w:val="21"/>
      <w:szCs w:val="24"/>
      <w:lang w:eastAsia="zh-CN"/>
    </w:rPr>
  </w:style>
  <w:style w:type="character" w:customStyle="1" w:styleId="16">
    <w:name w:val="标题 3 字符"/>
    <w:basedOn w:val="13"/>
    <w:link w:val="2"/>
    <w:qFormat/>
    <w:uiPriority w:val="9"/>
    <w:rPr>
      <w:rFonts w:ascii="Calibri Light" w:hAnsi="Calibri Light" w:eastAsia="Yu Gothic Light" w:cs="Times New Roman"/>
      <w:color w:val="1F3763"/>
      <w:sz w:val="24"/>
      <w:szCs w:val="24"/>
    </w:rPr>
  </w:style>
  <w:style w:type="paragraph" w:customStyle="1" w:styleId="17">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8">
    <w:name w:val="List Paragraph"/>
    <w:basedOn w:val="1"/>
    <w:qFormat/>
    <w:uiPriority w:val="99"/>
    <w:pPr>
      <w:ind w:left="720"/>
      <w:contextualSpacing/>
    </w:pPr>
  </w:style>
  <w:style w:type="character" w:customStyle="1" w:styleId="19">
    <w:name w:val="正文文本缩进 字符"/>
    <w:basedOn w:val="13"/>
    <w:link w:val="4"/>
    <w:qFormat/>
    <w:uiPriority w:val="0"/>
    <w:rPr>
      <w:rFonts w:ascii="Times New Roman" w:hAnsi="Times New Roman" w:eastAsia="宋体" w:cs="Times New Roman"/>
      <w:kern w:val="2"/>
      <w:sz w:val="32"/>
      <w:szCs w:val="24"/>
      <w:lang w:eastAsia="zh-CN"/>
    </w:rPr>
  </w:style>
  <w:style w:type="character" w:customStyle="1" w:styleId="20">
    <w:name w:val="批注框文本 字符"/>
    <w:basedOn w:val="13"/>
    <w:link w:val="7"/>
    <w:semiHidden/>
    <w:qFormat/>
    <w:uiPriority w:val="99"/>
    <w:rPr>
      <w:rFonts w:ascii="Times New Roman" w:hAnsi="Times New Roman" w:eastAsia="宋体" w:cs="Times New Roman"/>
      <w:kern w:val="2"/>
      <w:sz w:val="18"/>
      <w:szCs w:val="18"/>
      <w:lang w:eastAsia="zh-CN"/>
    </w:rPr>
  </w:style>
  <w:style w:type="character" w:customStyle="1" w:styleId="21">
    <w:name w:val="纯文本 字符"/>
    <w:basedOn w:val="13"/>
    <w:link w:val="5"/>
    <w:qFormat/>
    <w:uiPriority w:val="0"/>
    <w:rPr>
      <w:rFonts w:ascii="宋体" w:hAnsi="Courier New" w:eastAsia="宋体" w:cs="Times New Roman"/>
      <w:kern w:val="2"/>
      <w:sz w:val="24"/>
      <w:szCs w:val="20"/>
      <w:lang w:eastAsia="zh-CN"/>
    </w:rPr>
  </w:style>
  <w:style w:type="character" w:customStyle="1" w:styleId="22">
    <w:name w:val="short_text"/>
    <w:basedOn w:val="13"/>
    <w:qFormat/>
    <w:uiPriority w:val="0"/>
  </w:style>
  <w:style w:type="character" w:customStyle="1" w:styleId="23">
    <w:name w:val="正文文本缩进 2 字符"/>
    <w:basedOn w:val="13"/>
    <w:link w:val="6"/>
    <w:semiHidden/>
    <w:qFormat/>
    <w:uiPriority w:val="99"/>
    <w:rPr>
      <w:rFonts w:ascii="Times New Roman" w:hAnsi="Times New Roman" w:eastAsia="宋体" w:cs="Times New Roman"/>
      <w:kern w:val="2"/>
      <w:sz w:val="21"/>
      <w:szCs w:val="24"/>
      <w:lang w:eastAsia="zh-CN"/>
    </w:rPr>
  </w:style>
  <w:style w:type="character" w:customStyle="1" w:styleId="24">
    <w:name w:val="正文文本缩进 3 字符"/>
    <w:basedOn w:val="13"/>
    <w:link w:val="10"/>
    <w:semiHidden/>
    <w:qFormat/>
    <w:uiPriority w:val="99"/>
    <w:rPr>
      <w:rFonts w:ascii="Times New Roman" w:hAnsi="Times New Roman" w:eastAsia="宋体" w:cs="Times New Roman"/>
      <w:kern w:val="2"/>
      <w:sz w:val="16"/>
      <w:szCs w:val="16"/>
      <w:lang w:eastAsia="zh-CN"/>
    </w:rPr>
  </w:style>
  <w:style w:type="character" w:customStyle="1" w:styleId="25">
    <w:name w:val="label_list"/>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689D9-7720-4DD1-AFE0-385D58A93D20}">
  <ds:schemaRefs/>
</ds:datastoreItem>
</file>

<file path=docProps/app.xml><?xml version="1.0" encoding="utf-8"?>
<Properties xmlns="http://schemas.openxmlformats.org/officeDocument/2006/extended-properties" xmlns:vt="http://schemas.openxmlformats.org/officeDocument/2006/docPropsVTypes">
  <Template>Normal</Template>
  <Pages>4</Pages>
  <Words>1810</Words>
  <Characters>2000</Characters>
  <Lines>17</Lines>
  <Paragraphs>5</Paragraphs>
  <TotalTime>0</TotalTime>
  <ScaleCrop>false</ScaleCrop>
  <LinksUpToDate>false</LinksUpToDate>
  <CharactersWithSpaces>2197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2020-04-20T15:22:00Z</dcterms:created>
  <dc:creator>cslau</dc:creator>
  <cp:lastModifiedBy>太极箫客</cp:lastModifiedBy>
  <cp:lastPrinted>2017-09-30T14:47:00Z</cp:lastPrinted>
  <dcterms:modified xsi:type="dcterms:W3CDTF">2025-08-14T06:24:47Z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1934960D0B0D45AA99F131165A17963A_12</vt:lpwstr>
  </property>
</Properties>
</file>