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79F7E">
      <w:pPr>
        <w:tabs>
          <w:tab w:val="left" w:pos="709"/>
        </w:tabs>
        <w:spacing w:line="360" w:lineRule="auto"/>
        <w:jc w:val="center"/>
        <w:rPr>
          <w:rFonts w:ascii="宋体" w:hAnsi="宋体"/>
          <w:b/>
          <w:bCs/>
          <w:sz w:val="24"/>
        </w:rPr>
      </w:pPr>
      <w:bookmarkStart w:id="3" w:name="_GoBack"/>
      <w:bookmarkEnd w:id="3"/>
      <w:bookmarkStart w:id="0" w:name="_Hlk489617946"/>
      <w:r>
        <w:rPr>
          <w:rFonts w:hint="eastAsia" w:ascii="宋体" w:hAnsi="宋体"/>
          <w:b/>
          <w:bCs/>
          <w:sz w:val="24"/>
        </w:rPr>
        <w:t>更改历史</w:t>
      </w:r>
      <w:bookmarkEnd w:id="0"/>
    </w:p>
    <w:tbl>
      <w:tblPr>
        <w:tblStyle w:val="10"/>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50"/>
        <w:gridCol w:w="4739"/>
        <w:gridCol w:w="1738"/>
        <w:gridCol w:w="1736"/>
      </w:tblGrid>
      <w:tr w14:paraId="5AEF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shd w:val="clear" w:color="auto" w:fill="auto"/>
            <w:vAlign w:val="center"/>
          </w:tcPr>
          <w:p w14:paraId="3D5C05A1">
            <w:pPr>
              <w:jc w:val="center"/>
              <w:rPr>
                <w:rFonts w:ascii="宋体" w:hAnsi="宋体"/>
                <w:szCs w:val="21"/>
              </w:rPr>
            </w:pPr>
            <w:bookmarkStart w:id="1" w:name="_Hlk490654609"/>
            <w:r>
              <w:rPr>
                <w:rFonts w:ascii="宋体" w:hAnsi="宋体"/>
                <w:b/>
                <w:szCs w:val="21"/>
              </w:rPr>
              <w:t>版本号</w:t>
            </w:r>
          </w:p>
        </w:tc>
        <w:tc>
          <w:tcPr>
            <w:tcW w:w="1550" w:type="dxa"/>
            <w:shd w:val="clear" w:color="auto" w:fill="auto"/>
            <w:vAlign w:val="center"/>
          </w:tcPr>
          <w:p w14:paraId="4C98F701">
            <w:pPr>
              <w:jc w:val="center"/>
              <w:rPr>
                <w:rFonts w:ascii="宋体" w:hAnsi="宋体"/>
                <w:szCs w:val="21"/>
              </w:rPr>
            </w:pPr>
            <w:r>
              <w:rPr>
                <w:rFonts w:ascii="宋体" w:hAnsi="宋体"/>
                <w:b/>
                <w:szCs w:val="21"/>
              </w:rPr>
              <w:t>文件更改号</w:t>
            </w:r>
          </w:p>
        </w:tc>
        <w:tc>
          <w:tcPr>
            <w:tcW w:w="4739" w:type="dxa"/>
            <w:shd w:val="clear" w:color="auto" w:fill="auto"/>
            <w:vAlign w:val="center"/>
          </w:tcPr>
          <w:p w14:paraId="4E84832C">
            <w:pPr>
              <w:jc w:val="center"/>
              <w:rPr>
                <w:rFonts w:ascii="宋体" w:hAnsi="宋体"/>
                <w:szCs w:val="21"/>
              </w:rPr>
            </w:pPr>
            <w:r>
              <w:rPr>
                <w:rFonts w:ascii="宋体" w:hAnsi="宋体"/>
                <w:b/>
                <w:bCs/>
                <w:szCs w:val="21"/>
              </w:rPr>
              <w:t>更改概要</w:t>
            </w:r>
          </w:p>
        </w:tc>
        <w:tc>
          <w:tcPr>
            <w:tcW w:w="1738" w:type="dxa"/>
            <w:vAlign w:val="center"/>
          </w:tcPr>
          <w:p w14:paraId="6E4C1DF2">
            <w:pPr>
              <w:jc w:val="center"/>
              <w:rPr>
                <w:rFonts w:ascii="宋体" w:hAnsi="宋体"/>
                <w:b/>
                <w:bCs/>
                <w:szCs w:val="21"/>
              </w:rPr>
            </w:pPr>
            <w:r>
              <w:rPr>
                <w:rFonts w:ascii="宋体" w:hAnsi="宋体"/>
                <w:b/>
                <w:bCs/>
                <w:szCs w:val="21"/>
              </w:rPr>
              <w:t>修改人</w:t>
            </w:r>
          </w:p>
        </w:tc>
        <w:tc>
          <w:tcPr>
            <w:tcW w:w="1736" w:type="dxa"/>
            <w:vAlign w:val="center"/>
          </w:tcPr>
          <w:p w14:paraId="259A02A5">
            <w:pPr>
              <w:jc w:val="center"/>
              <w:rPr>
                <w:rFonts w:ascii="宋体" w:hAnsi="宋体"/>
                <w:b/>
                <w:bCs/>
                <w:szCs w:val="21"/>
              </w:rPr>
            </w:pPr>
            <w:r>
              <w:rPr>
                <w:rFonts w:ascii="宋体" w:hAnsi="宋体"/>
                <w:b/>
                <w:bCs/>
                <w:szCs w:val="21"/>
              </w:rPr>
              <w:t>批准人</w:t>
            </w:r>
          </w:p>
        </w:tc>
      </w:tr>
      <w:tr w14:paraId="7060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shd w:val="clear" w:color="auto" w:fill="auto"/>
            <w:vAlign w:val="center"/>
          </w:tcPr>
          <w:p w14:paraId="402BADBB">
            <w:pPr>
              <w:jc w:val="center"/>
              <w:rPr>
                <w:rFonts w:ascii="宋体" w:hAnsi="宋体"/>
                <w:szCs w:val="21"/>
              </w:rPr>
            </w:pPr>
            <w:r>
              <w:rPr>
                <w:rFonts w:ascii="宋体" w:hAnsi="宋体"/>
                <w:szCs w:val="21"/>
              </w:rPr>
              <w:t>01</w:t>
            </w:r>
          </w:p>
        </w:tc>
        <w:tc>
          <w:tcPr>
            <w:tcW w:w="1550" w:type="dxa"/>
            <w:shd w:val="clear" w:color="auto" w:fill="auto"/>
            <w:vAlign w:val="center"/>
          </w:tcPr>
          <w:p w14:paraId="3EF70384">
            <w:pPr>
              <w:jc w:val="center"/>
              <w:rPr>
                <w:rFonts w:ascii="宋体" w:hAnsi="宋体"/>
                <w:szCs w:val="21"/>
              </w:rPr>
            </w:pPr>
            <w:r>
              <w:rPr>
                <w:rFonts w:ascii="宋体" w:hAnsi="宋体"/>
                <w:szCs w:val="21"/>
              </w:rPr>
              <w:t>首发行</w:t>
            </w:r>
          </w:p>
        </w:tc>
        <w:tc>
          <w:tcPr>
            <w:tcW w:w="4739" w:type="dxa"/>
            <w:shd w:val="clear" w:color="auto" w:fill="auto"/>
            <w:vAlign w:val="center"/>
          </w:tcPr>
          <w:p w14:paraId="677F7993">
            <w:pPr>
              <w:jc w:val="center"/>
              <w:rPr>
                <w:rFonts w:ascii="宋体" w:hAnsi="宋体"/>
                <w:szCs w:val="21"/>
                <w:lang w:eastAsia="zh-TW"/>
              </w:rPr>
            </w:pPr>
            <w:r>
              <w:rPr>
                <w:rFonts w:hint="eastAsia" w:ascii="宋体" w:hAnsi="宋体"/>
                <w:szCs w:val="21"/>
                <w:lang w:eastAsia="zh-TW"/>
              </w:rPr>
              <w:t>/</w:t>
            </w:r>
          </w:p>
        </w:tc>
        <w:tc>
          <w:tcPr>
            <w:tcW w:w="1738" w:type="dxa"/>
            <w:vAlign w:val="center"/>
          </w:tcPr>
          <w:p w14:paraId="08587D34">
            <w:pPr>
              <w:jc w:val="center"/>
              <w:rPr>
                <w:rFonts w:ascii="宋体" w:hAnsi="宋体"/>
                <w:szCs w:val="21"/>
              </w:rPr>
            </w:pPr>
            <w:r>
              <w:rPr>
                <w:rFonts w:ascii="宋体" w:hAnsi="宋体"/>
                <w:szCs w:val="21"/>
              </w:rPr>
              <w:t>/</w:t>
            </w:r>
          </w:p>
        </w:tc>
        <w:tc>
          <w:tcPr>
            <w:tcW w:w="1736" w:type="dxa"/>
            <w:vAlign w:val="center"/>
          </w:tcPr>
          <w:p w14:paraId="6902C656">
            <w:pPr>
              <w:jc w:val="center"/>
              <w:rPr>
                <w:rFonts w:ascii="宋体" w:hAnsi="宋体"/>
                <w:szCs w:val="21"/>
              </w:rPr>
            </w:pPr>
            <w:r>
              <w:rPr>
                <w:rFonts w:ascii="宋体" w:hAnsi="宋体"/>
                <w:szCs w:val="21"/>
              </w:rPr>
              <w:t>/</w:t>
            </w:r>
          </w:p>
        </w:tc>
      </w:tr>
      <w:tr w14:paraId="3209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shd w:val="clear" w:color="auto" w:fill="auto"/>
            <w:vAlign w:val="center"/>
          </w:tcPr>
          <w:p w14:paraId="4CEA2E3E">
            <w:pPr>
              <w:jc w:val="center"/>
              <w:rPr>
                <w:rFonts w:ascii="宋体" w:hAnsi="宋体"/>
                <w:sz w:val="24"/>
              </w:rPr>
            </w:pPr>
          </w:p>
        </w:tc>
        <w:tc>
          <w:tcPr>
            <w:tcW w:w="1550" w:type="dxa"/>
            <w:shd w:val="clear" w:color="auto" w:fill="auto"/>
            <w:vAlign w:val="center"/>
          </w:tcPr>
          <w:p w14:paraId="7D51DBF1">
            <w:pPr>
              <w:jc w:val="center"/>
              <w:rPr>
                <w:rFonts w:ascii="宋体" w:hAnsi="宋体"/>
                <w:sz w:val="24"/>
              </w:rPr>
            </w:pPr>
          </w:p>
        </w:tc>
        <w:tc>
          <w:tcPr>
            <w:tcW w:w="4739" w:type="dxa"/>
            <w:shd w:val="clear" w:color="auto" w:fill="auto"/>
            <w:vAlign w:val="center"/>
          </w:tcPr>
          <w:p w14:paraId="426B182F">
            <w:pPr>
              <w:jc w:val="center"/>
              <w:rPr>
                <w:rFonts w:ascii="宋体" w:hAnsi="宋体"/>
                <w:sz w:val="24"/>
              </w:rPr>
            </w:pPr>
          </w:p>
        </w:tc>
        <w:tc>
          <w:tcPr>
            <w:tcW w:w="1738" w:type="dxa"/>
            <w:vAlign w:val="center"/>
          </w:tcPr>
          <w:p w14:paraId="3FA18DC9">
            <w:pPr>
              <w:jc w:val="center"/>
              <w:rPr>
                <w:rFonts w:ascii="宋体" w:hAnsi="宋体"/>
                <w:sz w:val="24"/>
              </w:rPr>
            </w:pPr>
          </w:p>
        </w:tc>
        <w:tc>
          <w:tcPr>
            <w:tcW w:w="1736" w:type="dxa"/>
            <w:vAlign w:val="center"/>
          </w:tcPr>
          <w:p w14:paraId="239AC753">
            <w:pPr>
              <w:jc w:val="center"/>
              <w:rPr>
                <w:rFonts w:ascii="宋体" w:hAnsi="宋体"/>
                <w:sz w:val="24"/>
              </w:rPr>
            </w:pPr>
          </w:p>
        </w:tc>
      </w:tr>
      <w:tr w14:paraId="1E26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shd w:val="clear" w:color="auto" w:fill="auto"/>
            <w:vAlign w:val="center"/>
          </w:tcPr>
          <w:p w14:paraId="478BD37F">
            <w:pPr>
              <w:jc w:val="center"/>
              <w:rPr>
                <w:rFonts w:ascii="宋体" w:hAnsi="宋体"/>
                <w:sz w:val="24"/>
              </w:rPr>
            </w:pPr>
          </w:p>
        </w:tc>
        <w:tc>
          <w:tcPr>
            <w:tcW w:w="1550" w:type="dxa"/>
            <w:shd w:val="clear" w:color="auto" w:fill="auto"/>
            <w:vAlign w:val="center"/>
          </w:tcPr>
          <w:p w14:paraId="48F21AFE">
            <w:pPr>
              <w:jc w:val="center"/>
              <w:rPr>
                <w:rFonts w:ascii="宋体" w:hAnsi="宋体"/>
                <w:sz w:val="24"/>
              </w:rPr>
            </w:pPr>
          </w:p>
        </w:tc>
        <w:tc>
          <w:tcPr>
            <w:tcW w:w="4739" w:type="dxa"/>
            <w:shd w:val="clear" w:color="auto" w:fill="auto"/>
            <w:vAlign w:val="center"/>
          </w:tcPr>
          <w:p w14:paraId="6913B560">
            <w:pPr>
              <w:jc w:val="center"/>
              <w:rPr>
                <w:rFonts w:ascii="宋体" w:hAnsi="宋体"/>
                <w:sz w:val="24"/>
              </w:rPr>
            </w:pPr>
          </w:p>
        </w:tc>
        <w:tc>
          <w:tcPr>
            <w:tcW w:w="1738" w:type="dxa"/>
            <w:vAlign w:val="center"/>
          </w:tcPr>
          <w:p w14:paraId="7F8B4A0A">
            <w:pPr>
              <w:jc w:val="center"/>
              <w:rPr>
                <w:rFonts w:ascii="宋体" w:hAnsi="宋体"/>
                <w:sz w:val="24"/>
              </w:rPr>
            </w:pPr>
          </w:p>
        </w:tc>
        <w:tc>
          <w:tcPr>
            <w:tcW w:w="1736" w:type="dxa"/>
            <w:vAlign w:val="center"/>
          </w:tcPr>
          <w:p w14:paraId="4C686E67">
            <w:pPr>
              <w:jc w:val="center"/>
              <w:rPr>
                <w:rFonts w:ascii="宋体" w:hAnsi="宋体"/>
                <w:sz w:val="24"/>
              </w:rPr>
            </w:pPr>
          </w:p>
        </w:tc>
      </w:tr>
      <w:tr w14:paraId="3FE9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shd w:val="clear" w:color="auto" w:fill="auto"/>
            <w:vAlign w:val="center"/>
          </w:tcPr>
          <w:p w14:paraId="69D66315">
            <w:pPr>
              <w:jc w:val="center"/>
              <w:rPr>
                <w:rFonts w:ascii="宋体" w:hAnsi="宋体"/>
                <w:sz w:val="24"/>
              </w:rPr>
            </w:pPr>
          </w:p>
        </w:tc>
        <w:tc>
          <w:tcPr>
            <w:tcW w:w="1550" w:type="dxa"/>
            <w:shd w:val="clear" w:color="auto" w:fill="auto"/>
            <w:vAlign w:val="center"/>
          </w:tcPr>
          <w:p w14:paraId="3AA57878">
            <w:pPr>
              <w:jc w:val="center"/>
              <w:rPr>
                <w:rFonts w:ascii="宋体" w:hAnsi="宋体"/>
                <w:sz w:val="24"/>
              </w:rPr>
            </w:pPr>
          </w:p>
        </w:tc>
        <w:tc>
          <w:tcPr>
            <w:tcW w:w="4739" w:type="dxa"/>
            <w:shd w:val="clear" w:color="auto" w:fill="auto"/>
            <w:vAlign w:val="center"/>
          </w:tcPr>
          <w:p w14:paraId="2AB10FE2">
            <w:pPr>
              <w:jc w:val="center"/>
              <w:rPr>
                <w:rFonts w:ascii="宋体" w:hAnsi="宋体"/>
                <w:sz w:val="24"/>
              </w:rPr>
            </w:pPr>
          </w:p>
        </w:tc>
        <w:tc>
          <w:tcPr>
            <w:tcW w:w="1738" w:type="dxa"/>
            <w:vAlign w:val="center"/>
          </w:tcPr>
          <w:p w14:paraId="24206E69">
            <w:pPr>
              <w:jc w:val="center"/>
              <w:rPr>
                <w:rFonts w:ascii="宋体" w:hAnsi="宋体"/>
                <w:sz w:val="24"/>
              </w:rPr>
            </w:pPr>
          </w:p>
        </w:tc>
        <w:tc>
          <w:tcPr>
            <w:tcW w:w="1736" w:type="dxa"/>
            <w:vAlign w:val="center"/>
          </w:tcPr>
          <w:p w14:paraId="10D08D60">
            <w:pPr>
              <w:jc w:val="center"/>
              <w:rPr>
                <w:rFonts w:ascii="宋体" w:hAnsi="宋体"/>
                <w:sz w:val="24"/>
              </w:rPr>
            </w:pPr>
          </w:p>
        </w:tc>
      </w:tr>
      <w:tr w14:paraId="25B9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59C8B4D0">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28601DC4">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6D4D3A8">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50A95FAB">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7AFC1394">
            <w:pPr>
              <w:jc w:val="center"/>
              <w:rPr>
                <w:rFonts w:ascii="宋体" w:hAnsi="宋体"/>
                <w:sz w:val="24"/>
              </w:rPr>
            </w:pPr>
          </w:p>
        </w:tc>
      </w:tr>
      <w:tr w14:paraId="3DAD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7E6411B5">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5F9DDC69">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C96DCD0">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17633863">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3FCA53CE">
            <w:pPr>
              <w:jc w:val="center"/>
              <w:rPr>
                <w:rFonts w:ascii="宋体" w:hAnsi="宋体"/>
                <w:sz w:val="24"/>
              </w:rPr>
            </w:pPr>
          </w:p>
        </w:tc>
      </w:tr>
      <w:tr w14:paraId="16C5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5488C355">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170EF20D">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E9B4779">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062F2AB6">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5E46B210">
            <w:pPr>
              <w:jc w:val="center"/>
              <w:rPr>
                <w:rFonts w:ascii="宋体" w:hAnsi="宋体"/>
                <w:sz w:val="24"/>
              </w:rPr>
            </w:pPr>
          </w:p>
        </w:tc>
      </w:tr>
      <w:tr w14:paraId="073E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61D8E9C5">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13FB51DC">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D369774">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54E0E279">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5B040689">
            <w:pPr>
              <w:jc w:val="center"/>
              <w:rPr>
                <w:rFonts w:ascii="宋体" w:hAnsi="宋体"/>
                <w:sz w:val="24"/>
              </w:rPr>
            </w:pPr>
          </w:p>
        </w:tc>
      </w:tr>
      <w:tr w14:paraId="0141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064A7AB7">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71020904">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57B1A50">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06582788">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4B0188B2">
            <w:pPr>
              <w:jc w:val="center"/>
              <w:rPr>
                <w:rFonts w:ascii="宋体" w:hAnsi="宋体"/>
                <w:sz w:val="24"/>
              </w:rPr>
            </w:pPr>
          </w:p>
        </w:tc>
      </w:tr>
      <w:tr w14:paraId="0E8D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435E9AAA">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0258A830">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6655DAD">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05478FCC">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6EC5D583">
            <w:pPr>
              <w:jc w:val="center"/>
              <w:rPr>
                <w:rFonts w:ascii="宋体" w:hAnsi="宋体"/>
                <w:sz w:val="24"/>
              </w:rPr>
            </w:pPr>
          </w:p>
        </w:tc>
      </w:tr>
      <w:tr w14:paraId="22B5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07ECD11A">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75FE8E7C">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C4CBB3B">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5FE63DE6">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6991623B">
            <w:pPr>
              <w:jc w:val="center"/>
              <w:rPr>
                <w:rFonts w:ascii="宋体" w:hAnsi="宋体"/>
                <w:sz w:val="24"/>
              </w:rPr>
            </w:pPr>
          </w:p>
        </w:tc>
      </w:tr>
      <w:tr w14:paraId="69B2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295C4F8E">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693E7223">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28A8A12">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3A1D2E33">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6F2292BB">
            <w:pPr>
              <w:jc w:val="center"/>
              <w:rPr>
                <w:rFonts w:ascii="宋体" w:hAnsi="宋体"/>
                <w:sz w:val="24"/>
              </w:rPr>
            </w:pPr>
          </w:p>
        </w:tc>
      </w:tr>
      <w:tr w14:paraId="0923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36B88E1E">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0D38836A">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3E6206B">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434A1732">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68216150">
            <w:pPr>
              <w:jc w:val="center"/>
              <w:rPr>
                <w:rFonts w:ascii="宋体" w:hAnsi="宋体"/>
                <w:sz w:val="24"/>
              </w:rPr>
            </w:pPr>
          </w:p>
        </w:tc>
      </w:tr>
      <w:tr w14:paraId="7E6D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45329191">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7E2D313F">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E928EBB">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425714E5">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7553AE70">
            <w:pPr>
              <w:jc w:val="center"/>
              <w:rPr>
                <w:rFonts w:ascii="宋体" w:hAnsi="宋体"/>
                <w:sz w:val="24"/>
              </w:rPr>
            </w:pPr>
          </w:p>
        </w:tc>
      </w:tr>
      <w:tr w14:paraId="6B8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068CCF90">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6E5BD0EC">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A857BC7">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249DDE7F">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24DE056D">
            <w:pPr>
              <w:jc w:val="center"/>
              <w:rPr>
                <w:rFonts w:ascii="宋体" w:hAnsi="宋体"/>
                <w:sz w:val="24"/>
              </w:rPr>
            </w:pPr>
          </w:p>
        </w:tc>
      </w:tr>
      <w:tr w14:paraId="5FCB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4A5DAE12">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21E2A3C0">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1AE701D">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5E063574">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157A91ED">
            <w:pPr>
              <w:jc w:val="center"/>
              <w:rPr>
                <w:rFonts w:ascii="宋体" w:hAnsi="宋体"/>
                <w:sz w:val="24"/>
              </w:rPr>
            </w:pPr>
          </w:p>
        </w:tc>
      </w:tr>
      <w:tr w14:paraId="7FF6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52656794">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2BEA2766">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859CF36">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27F5C58C">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19A948AA">
            <w:pPr>
              <w:jc w:val="center"/>
              <w:rPr>
                <w:rFonts w:ascii="宋体" w:hAnsi="宋体"/>
                <w:sz w:val="24"/>
              </w:rPr>
            </w:pPr>
          </w:p>
        </w:tc>
      </w:tr>
      <w:tr w14:paraId="1038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44555E94">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0FD7F1DD">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33BA24B">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55EE0A9A">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0F43209E">
            <w:pPr>
              <w:jc w:val="center"/>
              <w:rPr>
                <w:rFonts w:ascii="宋体" w:hAnsi="宋体"/>
                <w:sz w:val="24"/>
              </w:rPr>
            </w:pPr>
          </w:p>
        </w:tc>
      </w:tr>
      <w:tr w14:paraId="6FCF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09BCA204">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033F00EF">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3F03090">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4CE320A9">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61CA5DB7">
            <w:pPr>
              <w:jc w:val="center"/>
              <w:rPr>
                <w:rFonts w:ascii="宋体" w:hAnsi="宋体"/>
                <w:sz w:val="24"/>
              </w:rPr>
            </w:pPr>
          </w:p>
        </w:tc>
      </w:tr>
      <w:tr w14:paraId="4BC5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10784839">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398BE0C5">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B5B15A3">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49B5ECAE">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4ADBE35D">
            <w:pPr>
              <w:jc w:val="center"/>
              <w:rPr>
                <w:rFonts w:ascii="宋体" w:hAnsi="宋体"/>
                <w:sz w:val="24"/>
              </w:rPr>
            </w:pPr>
          </w:p>
        </w:tc>
      </w:tr>
      <w:tr w14:paraId="211D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36E8293D">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3B29EFB2">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124DA5C">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081D028D">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2E533196">
            <w:pPr>
              <w:jc w:val="center"/>
              <w:rPr>
                <w:rFonts w:ascii="宋体" w:hAnsi="宋体"/>
                <w:sz w:val="24"/>
              </w:rPr>
            </w:pPr>
          </w:p>
        </w:tc>
      </w:tr>
      <w:tr w14:paraId="4DBE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72271B99">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21D11441">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F6DDEC6">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5E668995">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0356E166">
            <w:pPr>
              <w:jc w:val="center"/>
              <w:rPr>
                <w:rFonts w:ascii="宋体" w:hAnsi="宋体"/>
                <w:sz w:val="24"/>
              </w:rPr>
            </w:pPr>
          </w:p>
        </w:tc>
      </w:tr>
      <w:tr w14:paraId="2911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7B40F5F9">
            <w:pPr>
              <w:jc w:val="center"/>
              <w:rPr>
                <w:rFonts w:ascii="宋体" w:hAnsi="宋体"/>
                <w:sz w:val="24"/>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296F0815">
            <w:pPr>
              <w:jc w:val="center"/>
              <w:rPr>
                <w:rFonts w:ascii="宋体" w:hAnsi="宋体"/>
                <w:sz w:val="24"/>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0F591DD1">
            <w:pPr>
              <w:jc w:val="center"/>
              <w:rPr>
                <w:rFonts w:ascii="宋体" w:hAnsi="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6889F4C2">
            <w:pPr>
              <w:jc w:val="center"/>
              <w:rPr>
                <w:rFonts w:ascii="宋体" w:hAnsi="宋体"/>
                <w:sz w:val="24"/>
              </w:rPr>
            </w:pPr>
          </w:p>
        </w:tc>
        <w:tc>
          <w:tcPr>
            <w:tcW w:w="1736" w:type="dxa"/>
            <w:tcBorders>
              <w:top w:val="single" w:color="auto" w:sz="4" w:space="0"/>
              <w:left w:val="single" w:color="auto" w:sz="4" w:space="0"/>
              <w:bottom w:val="single" w:color="auto" w:sz="4" w:space="0"/>
              <w:right w:val="single" w:color="auto" w:sz="4" w:space="0"/>
            </w:tcBorders>
            <w:vAlign w:val="center"/>
          </w:tcPr>
          <w:p w14:paraId="4D998EF8">
            <w:pPr>
              <w:jc w:val="center"/>
              <w:rPr>
                <w:rFonts w:ascii="宋体" w:hAnsi="宋体"/>
                <w:sz w:val="24"/>
              </w:rPr>
            </w:pPr>
          </w:p>
        </w:tc>
      </w:tr>
      <w:tr w14:paraId="73ED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35EBF9A4">
            <w:pPr>
              <w:jc w:val="center"/>
              <w:rPr>
                <w:rFonts w:ascii="宋体" w:hAnsi="宋体"/>
                <w:sz w:val="24"/>
              </w:rPr>
            </w:pPr>
            <w:r>
              <w:rPr>
                <w:rFonts w:ascii="宋体" w:hAnsi="宋体"/>
                <w:sz w:val="24"/>
              </w:rPr>
              <w:t>发放范围</w:t>
            </w:r>
          </w:p>
        </w:tc>
        <w:tc>
          <w:tcPr>
            <w:tcW w:w="97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B4025ED">
            <w:pPr>
              <w:ind w:left="1006"/>
              <w:jc w:val="left"/>
              <w:rPr>
                <w:rFonts w:ascii="宋体" w:hAnsi="宋体"/>
                <w:sz w:val="20"/>
                <w:szCs w:val="21"/>
              </w:rPr>
            </w:pPr>
            <w:r>
              <w:rPr>
                <w:rFonts w:ascii="宋体" w:hAnsi="宋体"/>
                <w:sz w:val="20"/>
                <w:szCs w:val="21"/>
              </w:rPr>
              <w:t>□总经理</w:t>
            </w:r>
            <w:r>
              <w:rPr>
                <w:rFonts w:hint="eastAsia" w:ascii="宋体" w:hAnsi="宋体"/>
                <w:sz w:val="20"/>
                <w:szCs w:val="21"/>
              </w:rPr>
              <w:t xml:space="preserve">      </w:t>
            </w:r>
            <w:r>
              <w:rPr>
                <w:rFonts w:ascii="宋体" w:hAnsi="宋体"/>
                <w:sz w:val="20"/>
                <w:szCs w:val="21"/>
              </w:rPr>
              <w:t xml:space="preserve"> </w:t>
            </w:r>
            <w:r>
              <w:rPr>
                <w:rFonts w:hint="eastAsia" w:ascii="宋体" w:hAnsi="宋体"/>
                <w:sz w:val="20"/>
                <w:szCs w:val="21"/>
              </w:rPr>
              <w:t xml:space="preserve"> </w:t>
            </w:r>
            <w:r>
              <w:rPr>
                <w:rFonts w:ascii="宋体" w:hAnsi="宋体"/>
                <w:sz w:val="20"/>
                <w:szCs w:val="21"/>
              </w:rPr>
              <w:t>□</w:t>
            </w:r>
            <w:r>
              <w:rPr>
                <w:rFonts w:hint="eastAsia" w:ascii="宋体" w:hAnsi="宋体"/>
                <w:sz w:val="20"/>
                <w:szCs w:val="21"/>
              </w:rPr>
              <w:t xml:space="preserve">管理者代表 </w:t>
            </w:r>
            <w:r>
              <w:rPr>
                <w:rFonts w:ascii="宋体" w:hAnsi="宋体"/>
                <w:sz w:val="20"/>
                <w:szCs w:val="21"/>
              </w:rPr>
              <w:t xml:space="preserve"> </w:t>
            </w:r>
            <w:r>
              <w:rPr>
                <w:rFonts w:hint="eastAsia" w:ascii="宋体" w:hAnsi="宋体"/>
                <w:sz w:val="20"/>
                <w:szCs w:val="21"/>
              </w:rPr>
              <w:t xml:space="preserve">   </w:t>
            </w:r>
            <w:r>
              <w:rPr>
                <w:rFonts w:ascii="宋体" w:hAnsi="宋体"/>
                <w:sz w:val="20"/>
                <w:szCs w:val="21"/>
              </w:rPr>
              <w:t>□</w:t>
            </w:r>
            <w:r>
              <w:rPr>
                <w:rFonts w:hint="eastAsia" w:ascii="宋体" w:hAnsi="宋体"/>
                <w:sz w:val="20"/>
                <w:szCs w:val="21"/>
              </w:rPr>
              <w:t xml:space="preserve">经营部 </w:t>
            </w:r>
            <w:r>
              <w:rPr>
                <w:rFonts w:ascii="宋体" w:hAnsi="宋体"/>
                <w:sz w:val="20"/>
                <w:szCs w:val="21"/>
              </w:rPr>
              <w:t xml:space="preserve"> </w:t>
            </w:r>
            <w:r>
              <w:rPr>
                <w:rFonts w:hint="eastAsia" w:ascii="宋体" w:hAnsi="宋体"/>
                <w:sz w:val="20"/>
                <w:szCs w:val="21"/>
              </w:rPr>
              <w:t xml:space="preserve">     </w:t>
            </w:r>
            <w:r>
              <w:rPr>
                <w:rFonts w:ascii="宋体" w:hAnsi="宋体"/>
                <w:sz w:val="20"/>
                <w:szCs w:val="21"/>
              </w:rPr>
              <w:t xml:space="preserve"> □行政</w:t>
            </w:r>
            <w:r>
              <w:rPr>
                <w:rFonts w:hint="eastAsia" w:ascii="宋体" w:hAnsi="宋体"/>
                <w:sz w:val="20"/>
                <w:szCs w:val="21"/>
              </w:rPr>
              <w:t>人事</w:t>
            </w:r>
            <w:r>
              <w:rPr>
                <w:rFonts w:ascii="宋体" w:hAnsi="宋体"/>
                <w:sz w:val="20"/>
                <w:szCs w:val="21"/>
              </w:rPr>
              <w:t xml:space="preserve">部     </w:t>
            </w:r>
          </w:p>
          <w:p w14:paraId="4F14B273">
            <w:pPr>
              <w:ind w:left="1006"/>
              <w:jc w:val="left"/>
              <w:rPr>
                <w:rFonts w:ascii="宋体" w:hAnsi="宋体"/>
                <w:sz w:val="24"/>
              </w:rPr>
            </w:pPr>
            <w:r>
              <w:rPr>
                <w:rFonts w:ascii="宋体" w:hAnsi="宋体"/>
                <w:sz w:val="20"/>
                <w:szCs w:val="21"/>
              </w:rPr>
              <w:t>□</w:t>
            </w:r>
            <w:r>
              <w:rPr>
                <w:rFonts w:hint="eastAsia" w:ascii="宋体" w:hAnsi="宋体"/>
                <w:sz w:val="20"/>
                <w:szCs w:val="21"/>
              </w:rPr>
              <w:t>S</w:t>
            </w:r>
            <w:r>
              <w:rPr>
                <w:rFonts w:ascii="宋体" w:hAnsi="宋体"/>
                <w:sz w:val="20"/>
                <w:szCs w:val="21"/>
              </w:rPr>
              <w:t>CM</w:t>
            </w:r>
            <w:r>
              <w:rPr>
                <w:rFonts w:hint="eastAsia" w:ascii="宋体" w:hAnsi="宋体"/>
                <w:sz w:val="20"/>
                <w:szCs w:val="21"/>
              </w:rPr>
              <w:t xml:space="preserve">   </w:t>
            </w:r>
            <w:r>
              <w:rPr>
                <w:rFonts w:ascii="宋体" w:hAnsi="宋体"/>
                <w:sz w:val="20"/>
                <w:szCs w:val="21"/>
              </w:rPr>
              <w:t xml:space="preserve"> </w:t>
            </w:r>
            <w:r>
              <w:rPr>
                <w:rFonts w:hint="eastAsia" w:ascii="宋体" w:hAnsi="宋体"/>
                <w:sz w:val="20"/>
                <w:szCs w:val="21"/>
              </w:rPr>
              <w:t xml:space="preserve">   </w:t>
            </w:r>
            <w:r>
              <w:rPr>
                <w:rFonts w:ascii="宋体" w:hAnsi="宋体"/>
                <w:sz w:val="20"/>
                <w:szCs w:val="21"/>
              </w:rPr>
              <w:t xml:space="preserve">    □生产</w:t>
            </w:r>
            <w:r>
              <w:rPr>
                <w:rFonts w:hint="eastAsia" w:ascii="宋体" w:hAnsi="宋体"/>
                <w:sz w:val="20"/>
                <w:szCs w:val="21"/>
              </w:rPr>
              <w:t>技术</w:t>
            </w:r>
            <w:r>
              <w:rPr>
                <w:rFonts w:ascii="宋体" w:hAnsi="宋体"/>
                <w:sz w:val="20"/>
                <w:szCs w:val="21"/>
              </w:rPr>
              <w:t>部</w:t>
            </w:r>
            <w:r>
              <w:rPr>
                <w:rFonts w:hint="eastAsia" w:ascii="宋体" w:hAnsi="宋体"/>
                <w:sz w:val="20"/>
                <w:szCs w:val="21"/>
              </w:rPr>
              <w:t xml:space="preserve">   </w:t>
            </w:r>
            <w:r>
              <w:rPr>
                <w:rFonts w:ascii="宋体" w:hAnsi="宋体"/>
                <w:sz w:val="20"/>
                <w:szCs w:val="21"/>
              </w:rPr>
              <w:t xml:space="preserve"> </w:t>
            </w:r>
            <w:r>
              <w:rPr>
                <w:rFonts w:hint="eastAsia" w:ascii="宋体" w:hAnsi="宋体"/>
                <w:sz w:val="20"/>
                <w:szCs w:val="21"/>
              </w:rPr>
              <w:t xml:space="preserve"> </w:t>
            </w:r>
            <w:r>
              <w:rPr>
                <w:rFonts w:ascii="宋体" w:hAnsi="宋体"/>
                <w:sz w:val="20"/>
                <w:szCs w:val="21"/>
              </w:rPr>
              <w:t>□质管部</w:t>
            </w:r>
            <w:r>
              <w:rPr>
                <w:rFonts w:hint="eastAsia" w:ascii="宋体" w:hAnsi="宋体"/>
                <w:szCs w:val="21"/>
                <w:lang w:eastAsia="zh-TW"/>
              </w:rPr>
              <w:t xml:space="preserve">   </w:t>
            </w:r>
            <w:r>
              <w:rPr>
                <w:rFonts w:ascii="宋体" w:hAnsi="宋体"/>
                <w:szCs w:val="21"/>
                <w:lang w:eastAsia="zh-TW"/>
              </w:rPr>
              <w:t xml:space="preserve"> </w:t>
            </w:r>
            <w:r>
              <w:rPr>
                <w:rFonts w:hint="eastAsia" w:ascii="宋体" w:hAnsi="宋体"/>
                <w:szCs w:val="21"/>
                <w:lang w:eastAsia="zh-TW"/>
              </w:rPr>
              <w:t xml:space="preserve">  </w:t>
            </w:r>
            <w:r>
              <w:rPr>
                <w:rFonts w:hint="eastAsia" w:ascii="宋体" w:hAnsi="宋体"/>
                <w:sz w:val="24"/>
                <w:lang w:eastAsia="zh-TW"/>
              </w:rPr>
              <w:t xml:space="preserve"> </w:t>
            </w:r>
            <w:r>
              <w:rPr>
                <w:rFonts w:ascii="宋体" w:hAnsi="宋体"/>
                <w:sz w:val="24"/>
              </w:rPr>
              <w:t xml:space="preserve"> </w:t>
            </w:r>
          </w:p>
        </w:tc>
      </w:tr>
      <w:bookmarkEnd w:id="1"/>
    </w:tbl>
    <w:p w14:paraId="451EDCEE">
      <w:pPr>
        <w:spacing w:line="360" w:lineRule="auto"/>
        <w:rPr>
          <w:rFonts w:hAnsi="宋体" w:asciiTheme="minorEastAsia" w:eastAsiaTheme="minorEastAsia"/>
          <w:b/>
          <w:sz w:val="24"/>
        </w:rPr>
      </w:pPr>
    </w:p>
    <w:p w14:paraId="0EC24AD0">
      <w:pPr>
        <w:numPr>
          <w:ilvl w:val="0"/>
          <w:numId w:val="1"/>
        </w:numPr>
        <w:tabs>
          <w:tab w:val="left" w:pos="709"/>
        </w:tabs>
        <w:spacing w:line="360" w:lineRule="auto"/>
        <w:ind w:left="709" w:hanging="709"/>
        <w:rPr>
          <w:rFonts w:ascii="宋体" w:hAnsi="宋体"/>
          <w:b/>
          <w:bCs/>
          <w:sz w:val="24"/>
        </w:rPr>
      </w:pPr>
      <w:bookmarkStart w:id="2" w:name="_Hlk489618160"/>
      <w:r>
        <w:rPr>
          <w:rFonts w:hint="eastAsia" w:ascii="宋体" w:hAnsi="宋体"/>
          <w:b/>
          <w:bCs/>
          <w:sz w:val="24"/>
        </w:rPr>
        <w:t>目的</w:t>
      </w:r>
      <w:bookmarkEnd w:id="2"/>
    </w:p>
    <w:p w14:paraId="686CDCB7">
      <w:pPr>
        <w:tabs>
          <w:tab w:val="left" w:pos="709"/>
        </w:tabs>
        <w:spacing w:line="360" w:lineRule="auto"/>
        <w:ind w:left="709"/>
        <w:rPr>
          <w:rFonts w:ascii="宋体" w:hAnsi="宋体"/>
          <w:b/>
          <w:bCs/>
          <w:sz w:val="24"/>
        </w:rPr>
      </w:pPr>
      <w:r>
        <w:rPr>
          <w:rFonts w:hint="eastAsia" w:ascii="宋体" w:hAnsi="宋体"/>
          <w:sz w:val="24"/>
        </w:rPr>
        <w:t>通过执行医疗器械警戒系统法规规章，对医疗器械不良事件进行监测，最大限度地控制本公司产品潜在的风险，确保本公司产品安全、有效，将符合不良事件报告准则的医疗器械向上级行政主管部门报告；同时进一步提高对产品性能和功能的要求，推进公司对产品的改进和新产品的研制。</w:t>
      </w:r>
    </w:p>
    <w:p w14:paraId="2DE635D7">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范围</w:t>
      </w:r>
    </w:p>
    <w:p w14:paraId="2E1E5208">
      <w:pPr>
        <w:tabs>
          <w:tab w:val="left" w:pos="709"/>
        </w:tabs>
        <w:spacing w:line="360" w:lineRule="auto"/>
        <w:ind w:left="709"/>
        <w:rPr>
          <w:rFonts w:ascii="宋体" w:hAnsi="宋体"/>
          <w:b/>
          <w:bCs/>
          <w:sz w:val="24"/>
        </w:rPr>
      </w:pPr>
      <w:r>
        <w:rPr>
          <w:rFonts w:hint="eastAsia" w:ascii="宋体" w:hAnsi="宋体"/>
          <w:sz w:val="24"/>
        </w:rPr>
        <w:t>本程序适用于本公司上市销售或在临床过程中的医疗器械不良事件的监测和上市的医疗器械再评价的管理。</w:t>
      </w:r>
    </w:p>
    <w:p w14:paraId="6FCEF84D">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定义和术语</w:t>
      </w:r>
    </w:p>
    <w:p w14:paraId="054AC758">
      <w:pPr>
        <w:numPr>
          <w:ilvl w:val="1"/>
          <w:numId w:val="1"/>
        </w:numPr>
        <w:tabs>
          <w:tab w:val="left" w:pos="0"/>
          <w:tab w:val="left" w:pos="1418"/>
        </w:tabs>
        <w:spacing w:line="360" w:lineRule="auto"/>
        <w:ind w:left="1418" w:hanging="709"/>
        <w:rPr>
          <w:rFonts w:ascii="宋体" w:hAnsi="宋体"/>
          <w:szCs w:val="21"/>
        </w:rPr>
      </w:pPr>
      <w:r>
        <w:rPr>
          <w:rFonts w:hint="eastAsia" w:ascii="宋体" w:hAnsi="宋体"/>
          <w:szCs w:val="21"/>
        </w:rPr>
        <w:t>医疗器械不良事件：是指获准上市的质量合格的医疗器械在正常使用情况下发生的，导致或者可能导致人体伤害的各种有害事件。</w:t>
      </w:r>
    </w:p>
    <w:p w14:paraId="5AE313D9">
      <w:pPr>
        <w:numPr>
          <w:ilvl w:val="1"/>
          <w:numId w:val="1"/>
        </w:numPr>
        <w:tabs>
          <w:tab w:val="left" w:pos="0"/>
          <w:tab w:val="left" w:pos="1418"/>
        </w:tabs>
        <w:spacing w:line="360" w:lineRule="auto"/>
        <w:ind w:left="1418" w:hanging="709"/>
        <w:rPr>
          <w:rFonts w:ascii="宋体" w:hAnsi="宋体"/>
          <w:szCs w:val="21"/>
        </w:rPr>
      </w:pPr>
      <w:r>
        <w:rPr>
          <w:rFonts w:hint="eastAsia" w:ascii="宋体" w:hAnsi="宋体"/>
          <w:szCs w:val="21"/>
        </w:rPr>
        <w:t>医疗器械不良事件监测：是指对医疗器械不良事件的发现、报告、评价和控制的过程。</w:t>
      </w:r>
    </w:p>
    <w:p w14:paraId="2497EBE1">
      <w:pPr>
        <w:numPr>
          <w:ilvl w:val="1"/>
          <w:numId w:val="1"/>
        </w:numPr>
        <w:tabs>
          <w:tab w:val="left" w:pos="0"/>
          <w:tab w:val="left" w:pos="1418"/>
        </w:tabs>
        <w:spacing w:line="360" w:lineRule="auto"/>
        <w:ind w:left="1418" w:hanging="709"/>
        <w:rPr>
          <w:rFonts w:ascii="宋体" w:hAnsi="宋体"/>
          <w:szCs w:val="21"/>
        </w:rPr>
      </w:pPr>
      <w:r>
        <w:rPr>
          <w:rFonts w:hint="eastAsia" w:ascii="宋体" w:hAnsi="宋体"/>
          <w:szCs w:val="21"/>
        </w:rPr>
        <w:t>医疗器械再评价：是指对获准上市的医疗器械的安全性、有效性进行重新评价，并实施相应措施的过程。</w:t>
      </w:r>
    </w:p>
    <w:p w14:paraId="4F3E8001">
      <w:pPr>
        <w:numPr>
          <w:ilvl w:val="1"/>
          <w:numId w:val="1"/>
        </w:numPr>
        <w:tabs>
          <w:tab w:val="left" w:pos="0"/>
          <w:tab w:val="left" w:pos="1418"/>
        </w:tabs>
        <w:spacing w:line="360" w:lineRule="auto"/>
        <w:ind w:left="1418" w:hanging="709"/>
        <w:rPr>
          <w:rFonts w:ascii="宋体" w:hAnsi="宋体"/>
          <w:szCs w:val="21"/>
        </w:rPr>
      </w:pPr>
      <w:r>
        <w:rPr>
          <w:rFonts w:hint="eastAsia" w:ascii="宋体" w:hAnsi="宋体"/>
          <w:szCs w:val="21"/>
        </w:rPr>
        <w:t>严重伤害：是指有下列情况之一者：</w:t>
      </w:r>
    </w:p>
    <w:p w14:paraId="50A3D579">
      <w:pPr>
        <w:pStyle w:val="16"/>
        <w:numPr>
          <w:ilvl w:val="2"/>
          <w:numId w:val="1"/>
        </w:numPr>
        <w:tabs>
          <w:tab w:val="left" w:pos="0"/>
          <w:tab w:val="left" w:pos="1418"/>
        </w:tabs>
        <w:spacing w:line="360" w:lineRule="auto"/>
        <w:ind w:left="2127" w:hanging="709"/>
        <w:rPr>
          <w:rFonts w:ascii="宋体" w:hAnsi="宋体"/>
          <w:szCs w:val="21"/>
        </w:rPr>
      </w:pPr>
      <w:r>
        <w:rPr>
          <w:rFonts w:hint="eastAsia" w:ascii="宋体" w:hAnsi="宋体"/>
          <w:szCs w:val="21"/>
        </w:rPr>
        <w:t>危及生命；</w:t>
      </w:r>
    </w:p>
    <w:p w14:paraId="24605144">
      <w:pPr>
        <w:pStyle w:val="16"/>
        <w:numPr>
          <w:ilvl w:val="2"/>
          <w:numId w:val="1"/>
        </w:numPr>
        <w:tabs>
          <w:tab w:val="left" w:pos="0"/>
          <w:tab w:val="left" w:pos="1418"/>
        </w:tabs>
        <w:spacing w:line="360" w:lineRule="auto"/>
        <w:ind w:left="2127" w:hanging="709"/>
        <w:rPr>
          <w:rFonts w:ascii="宋体" w:hAnsi="宋体"/>
          <w:szCs w:val="21"/>
        </w:rPr>
      </w:pPr>
      <w:r>
        <w:rPr>
          <w:rFonts w:hint="eastAsia" w:ascii="宋体" w:hAnsi="宋体"/>
          <w:szCs w:val="21"/>
        </w:rPr>
        <w:t>导致机体功能的永久性伤害或者机体结构的永久性损伤；</w:t>
      </w:r>
    </w:p>
    <w:p w14:paraId="1C68BCD0">
      <w:pPr>
        <w:pStyle w:val="16"/>
        <w:numPr>
          <w:ilvl w:val="2"/>
          <w:numId w:val="1"/>
        </w:numPr>
        <w:tabs>
          <w:tab w:val="left" w:pos="0"/>
          <w:tab w:val="left" w:pos="1418"/>
        </w:tabs>
        <w:spacing w:line="360" w:lineRule="auto"/>
        <w:ind w:left="2127" w:hanging="709"/>
        <w:rPr>
          <w:rFonts w:ascii="宋体" w:hAnsi="宋体"/>
          <w:szCs w:val="21"/>
        </w:rPr>
      </w:pPr>
      <w:r>
        <w:rPr>
          <w:rFonts w:hint="eastAsia" w:ascii="宋体" w:hAnsi="宋体"/>
          <w:szCs w:val="21"/>
        </w:rPr>
        <w:t>必须采取医疗措施才能避免上述永久性伤害或者损伤。</w:t>
      </w:r>
    </w:p>
    <w:p w14:paraId="25A35E9B">
      <w:pPr>
        <w:numPr>
          <w:ilvl w:val="1"/>
          <w:numId w:val="1"/>
        </w:numPr>
        <w:tabs>
          <w:tab w:val="left" w:pos="0"/>
          <w:tab w:val="left" w:pos="1418"/>
        </w:tabs>
        <w:spacing w:line="360" w:lineRule="auto"/>
        <w:ind w:left="1418" w:hanging="709"/>
        <w:rPr>
          <w:rFonts w:ascii="宋体" w:hAnsi="宋体"/>
          <w:szCs w:val="21"/>
        </w:rPr>
      </w:pPr>
      <w:r>
        <w:rPr>
          <w:rFonts w:hint="eastAsia" w:ascii="宋体" w:hAnsi="宋体"/>
          <w:szCs w:val="21"/>
        </w:rPr>
        <w:t>医疗卫生机构：是指依照《医疗机构管理条例》的规定，取得《医疗机构执业许可证》的医疗机构和其他隶属于卫生主管部门的卫生机构。</w:t>
      </w:r>
    </w:p>
    <w:p w14:paraId="037D8889">
      <w:pPr>
        <w:numPr>
          <w:ilvl w:val="0"/>
          <w:numId w:val="1"/>
        </w:numPr>
        <w:tabs>
          <w:tab w:val="left" w:pos="709"/>
        </w:tabs>
        <w:spacing w:line="360" w:lineRule="auto"/>
        <w:ind w:left="709" w:hanging="709"/>
        <w:rPr>
          <w:rFonts w:ascii="宋体" w:hAnsi="宋体"/>
          <w:b/>
          <w:bCs/>
          <w:szCs w:val="21"/>
        </w:rPr>
      </w:pPr>
      <w:r>
        <w:rPr>
          <w:rFonts w:hint="eastAsia" w:ascii="宋体" w:hAnsi="宋体"/>
          <w:b/>
          <w:bCs/>
          <w:szCs w:val="21"/>
        </w:rPr>
        <w:t>职责</w:t>
      </w:r>
    </w:p>
    <w:p w14:paraId="7C79B118">
      <w:pPr>
        <w:numPr>
          <w:ilvl w:val="1"/>
          <w:numId w:val="1"/>
        </w:numPr>
        <w:tabs>
          <w:tab w:val="left" w:pos="0"/>
          <w:tab w:val="left" w:pos="1418"/>
        </w:tabs>
        <w:spacing w:line="360" w:lineRule="auto"/>
        <w:ind w:left="1418" w:hanging="709"/>
        <w:rPr>
          <w:rFonts w:ascii="宋体" w:hAnsi="宋体"/>
          <w:szCs w:val="21"/>
        </w:rPr>
      </w:pPr>
      <w:r>
        <w:rPr>
          <w:rFonts w:hint="eastAsia" w:ascii="宋体" w:hAnsi="宋体"/>
          <w:szCs w:val="21"/>
        </w:rPr>
        <w:t>经营部负责市场上产品不良事件信息的收集，收集渠道包括：通过用户反馈表、调查表、走访记录、顾客抱怨等形式。</w:t>
      </w:r>
    </w:p>
    <w:p w14:paraId="433A9629">
      <w:pPr>
        <w:numPr>
          <w:ilvl w:val="1"/>
          <w:numId w:val="1"/>
        </w:numPr>
        <w:tabs>
          <w:tab w:val="left" w:pos="0"/>
          <w:tab w:val="left" w:pos="1418"/>
        </w:tabs>
        <w:spacing w:line="360" w:lineRule="auto"/>
        <w:ind w:left="1418" w:hanging="709"/>
        <w:rPr>
          <w:rFonts w:ascii="宋体" w:hAnsi="宋体"/>
          <w:szCs w:val="21"/>
        </w:rPr>
      </w:pPr>
      <w:r>
        <w:rPr>
          <w:rFonts w:hint="eastAsia" w:ascii="宋体" w:hAnsi="宋体"/>
          <w:szCs w:val="21"/>
        </w:rPr>
        <w:t>质管部负责建立医疗器械不良事件监测管理制度，负责对收集的不良事件信息进行分析上报。</w:t>
      </w:r>
    </w:p>
    <w:p w14:paraId="7914B0EE">
      <w:pPr>
        <w:numPr>
          <w:ilvl w:val="1"/>
          <w:numId w:val="1"/>
        </w:numPr>
        <w:tabs>
          <w:tab w:val="left" w:pos="0"/>
          <w:tab w:val="left" w:pos="1418"/>
        </w:tabs>
        <w:spacing w:line="360" w:lineRule="auto"/>
        <w:ind w:left="1418" w:hanging="709"/>
        <w:rPr>
          <w:rFonts w:ascii="宋体" w:hAnsi="宋体"/>
          <w:szCs w:val="21"/>
        </w:rPr>
      </w:pPr>
      <w:r>
        <w:rPr>
          <w:rFonts w:hint="eastAsia" w:ascii="宋体" w:hAnsi="宋体"/>
          <w:szCs w:val="21"/>
        </w:rPr>
        <w:t>质管部负责通过产品设计回顾性研究、产品阶段性风险分析和有关医疗器械安全风险研究文献等获悉产品的不良事件信息，开展医疗器械再评价。</w:t>
      </w:r>
    </w:p>
    <w:p w14:paraId="3270398A">
      <w:pPr>
        <w:numPr>
          <w:ilvl w:val="1"/>
          <w:numId w:val="1"/>
        </w:numPr>
        <w:tabs>
          <w:tab w:val="left" w:pos="0"/>
          <w:tab w:val="left" w:pos="1418"/>
        </w:tabs>
        <w:spacing w:line="360" w:lineRule="auto"/>
        <w:ind w:left="1418" w:hanging="709"/>
        <w:rPr>
          <w:rFonts w:ascii="宋体" w:hAnsi="宋体"/>
          <w:szCs w:val="21"/>
        </w:rPr>
      </w:pPr>
      <w:r>
        <w:rPr>
          <w:rFonts w:hint="eastAsia" w:ascii="宋体" w:hAnsi="宋体"/>
          <w:szCs w:val="21"/>
        </w:rPr>
        <w:t>管理者代表应在当企业生产的医疗器械发生重大质量问题时，应当立即向企业负责人报告，协助企业负责人迅速采取风险控制措施，并在24小时内向所在地省、自治区、直辖市药品监督管理部门报告；</w:t>
      </w:r>
    </w:p>
    <w:p w14:paraId="6EC25822">
      <w:pPr>
        <w:numPr>
          <w:ilvl w:val="1"/>
          <w:numId w:val="1"/>
        </w:numPr>
        <w:tabs>
          <w:tab w:val="left" w:pos="0"/>
          <w:tab w:val="left" w:pos="1418"/>
        </w:tabs>
        <w:spacing w:line="360" w:lineRule="auto"/>
        <w:ind w:left="1418" w:hanging="709"/>
        <w:rPr>
          <w:rFonts w:ascii="宋体" w:hAnsi="宋体"/>
          <w:szCs w:val="21"/>
        </w:rPr>
      </w:pPr>
      <w:r>
        <w:rPr>
          <w:rFonts w:hint="eastAsia" w:ascii="宋体" w:hAnsi="宋体"/>
          <w:szCs w:val="21"/>
        </w:rPr>
        <w:t>管理者代表还应负责组织上市后产品质量的信息收集工作，及时向企业负责人报告有关产品投诉情况、不良事件监测情况、产品存在的安全隐患，以及接受各级药品监督管理部门监督检查等外部审核中发现的质量管理体系缺陷及其整改情况等；</w:t>
      </w:r>
    </w:p>
    <w:p w14:paraId="13505587">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不良事件监测领导小组</w:t>
      </w:r>
    </w:p>
    <w:p w14:paraId="48AA0D81">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 xml:space="preserve">组长：总经理；成员：各职能部门负责人主要职责： </w:t>
      </w:r>
    </w:p>
    <w:p w14:paraId="1AB25509">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组织不良事件的分析、评价；</w:t>
      </w:r>
    </w:p>
    <w:p w14:paraId="552EF5E8">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组织开展不良事件与产品的相关性研究；</w:t>
      </w:r>
    </w:p>
    <w:p w14:paraId="226E351D">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组织制订、实施针对不良事件的补救措施；</w:t>
      </w:r>
    </w:p>
    <w:p w14:paraId="187E46E1">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审查“可疑医疗器械不良事件报告表”；</w:t>
      </w:r>
    </w:p>
    <w:p w14:paraId="74D0375E">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向主管部门报告。</w:t>
      </w:r>
    </w:p>
    <w:p w14:paraId="20CE8882">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工作程序</w:t>
      </w:r>
    </w:p>
    <w:p w14:paraId="772ADA73">
      <w:pPr>
        <w:numPr>
          <w:ilvl w:val="1"/>
          <w:numId w:val="1"/>
        </w:numPr>
        <w:tabs>
          <w:tab w:val="left" w:pos="0"/>
          <w:tab w:val="left" w:pos="1418"/>
        </w:tabs>
        <w:spacing w:line="360" w:lineRule="auto"/>
        <w:ind w:left="1418" w:hanging="709"/>
        <w:rPr>
          <w:rFonts w:ascii="宋体" w:hAnsi="宋体"/>
          <w:sz w:val="24"/>
        </w:rPr>
      </w:pPr>
      <w:r>
        <w:rPr>
          <w:rFonts w:hint="eastAsia" w:ascii="宋体" w:hAnsi="宋体" w:cs="宋体"/>
          <w:color w:val="000000"/>
          <w:kern w:val="0"/>
          <w:sz w:val="24"/>
        </w:rPr>
        <w:t>医疗器械不良事件监测</w:t>
      </w:r>
    </w:p>
    <w:p w14:paraId="4A0CD31C">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不良信息的收集</w:t>
      </w:r>
    </w:p>
    <w:p w14:paraId="799502B0">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不良事件监测员需定期监测本公司类似产品的“事故警报”，对收到的或收集的与本公司产品类似的不良事件应填写《不良事件讯息档案》。</w:t>
      </w:r>
    </w:p>
    <w:p w14:paraId="7F0EACD9">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经营部应主动向经销商和使用单位收集本公司的产品发生的所有可疑医疗器械不良事件，并指定专人对售出的产品进行质量跟踪调查。调查方式有：电话、传真、E-mail等形式，且将调查结果做好《客户投诉∕反馈报告》记录，以保证产品的可追溯性。</w:t>
      </w:r>
    </w:p>
    <w:p w14:paraId="32695547">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经营部负责收集客户通过来信、来电、邮件等形式提供的抱怨、投诉等与产品有过关的信息。</w:t>
      </w:r>
    </w:p>
    <w:p w14:paraId="3A284894">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质管部负责收集来自上级监督管理部门的不良反应报告、质量问题投诉和文件、签发检定结果等信息。</w:t>
      </w:r>
    </w:p>
    <w:p w14:paraId="01B7A173">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各部门发现的关于产品存在安全隐患的信息，由本部门负责人负责收集。</w:t>
      </w:r>
    </w:p>
    <w:p w14:paraId="4132FAAA">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不良事件的报告</w:t>
      </w:r>
    </w:p>
    <w:p w14:paraId="118BB469">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不良事件报告员依据法规所赋予的权限，应当遵循可疑即报的原则，可以越级报告，但是应当及时向当地医疗器械不良事件监测技术机构通报。</w:t>
      </w:r>
    </w:p>
    <w:p w14:paraId="429C7994">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sz w:val="24"/>
        </w:rPr>
        <w:t>不良事件报告员对所报告事件的内容应保证真实和证据有效，并对所报告的内容负责。</w:t>
      </w:r>
    </w:p>
    <w:p w14:paraId="1E796DE3">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sz w:val="24"/>
        </w:rPr>
        <w:t>发现或者知悉应报告的医疗器械不良事件后，应当填写《可疑医疗器械不良事件报告表》。</w:t>
      </w:r>
    </w:p>
    <w:p w14:paraId="02723EFA">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各部门将收集到的产品信息进行初评，若发现导致或者可能导致严重伤害或死亡的医疗器械不良事件，须在24小时内报告管理者代表。管理者代表对接收到的信息进行确认，若确认为导致或者可能导致严重伤害或死亡的医疗器械不良事件，在24小时内组织召开不良事件处理会议，会议由公司总经理主持，同时由经营部通知该不良事件所涉及产品有关的顾客停止使用该产品。</w:t>
      </w:r>
    </w:p>
    <w:p w14:paraId="4164F6AE">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根据《可疑医疗器械不良事件报告表》所要求的内容，经营部负责不良事件的外部调查，质管部负责追溯发生不良事件产品的信息及原因分析。</w:t>
      </w:r>
    </w:p>
    <w:p w14:paraId="417DD47B">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质管部负责人负责填写《可疑医疗器械不良事件报告表》向市药品监督管理局不良事件监测技术机构报告。其中，导致死亡事件的，在发现或者知悉之日起5个工作内，导致严重伤害、可能导致严重伤害或死亡的事件于发现或者知悉之日起15个工作工作日内报告；对于突发、群发的医疗器械不良事件，应当立即向省药品监督管理局和省药品不良反应监测中心报告，并在24小时内报送《可疑医疗器械不良事件报告表》。</w:t>
      </w:r>
    </w:p>
    <w:p w14:paraId="6E2C3C3B">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不良事件确认后需要对产品进行召回的按《忠告性通知和产品召回控制程序》进行操作。</w:t>
      </w:r>
    </w:p>
    <w:p w14:paraId="5672876E">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在首次报告后的20个工作日内，质管部就可疑事件</w:t>
      </w:r>
      <w:r>
        <w:rPr>
          <w:rFonts w:hint="eastAsia" w:ascii="宋体" w:hAnsi="宋体"/>
          <w:sz w:val="24"/>
        </w:rPr>
        <w:t>组织展开调查再评价，将调查的详细情况填写在</w:t>
      </w:r>
      <w:r>
        <w:rPr>
          <w:rFonts w:hint="eastAsia" w:ascii="宋体" w:hAnsi="宋体" w:cs="宋体"/>
          <w:color w:val="000000"/>
          <w:sz w:val="24"/>
        </w:rPr>
        <w:t>《医疗器械不良事件补充报告表》，报告市药品监督管理局不良事件监测技术机构。</w:t>
      </w:r>
    </w:p>
    <w:p w14:paraId="7E6948C2">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若整个不良事件处理过程中出现首次报告和前款规定的补充报告以外的情况或者公司采取了进一步措施时，质管部需要将相关资料报告市药品监督管理局不良事件监测技术机构。</w:t>
      </w:r>
    </w:p>
    <w:p w14:paraId="7456C290">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sz w:val="24"/>
        </w:rPr>
        <w:t>经营部在不良事件处理结果形成后，将处理结果以报告形式告知经销商或者使用单位。</w:t>
      </w:r>
    </w:p>
    <w:p w14:paraId="1068C544">
      <w:pPr>
        <w:numPr>
          <w:ilvl w:val="3"/>
          <w:numId w:val="1"/>
        </w:numPr>
        <w:tabs>
          <w:tab w:val="left" w:pos="0"/>
          <w:tab w:val="left" w:pos="1418"/>
        </w:tabs>
        <w:spacing w:line="360" w:lineRule="auto"/>
        <w:ind w:left="2694" w:hanging="851"/>
        <w:rPr>
          <w:rFonts w:ascii="宋体" w:hAnsi="宋体" w:cs="宋体"/>
          <w:color w:val="000000"/>
          <w:sz w:val="24"/>
        </w:rPr>
      </w:pPr>
      <w:r>
        <w:rPr>
          <w:rFonts w:hint="eastAsia" w:ascii="宋体" w:hAnsi="宋体" w:cs="宋体"/>
          <w:color w:val="000000"/>
          <w:kern w:val="0"/>
          <w:sz w:val="24"/>
        </w:rPr>
        <w:t>质管部每年1月底前负责对上一年度医疗器械不良事件监测情况进行汇总分析，并填写《医疗器械不良事件年度汇总报告表》，报告市药品监督管理局不良事件监测技术机构。</w:t>
      </w:r>
    </w:p>
    <w:p w14:paraId="64FC4B5E">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医疗器械再评价</w:t>
      </w:r>
      <w:r>
        <w:rPr>
          <w:rFonts w:hint="eastAsia" w:ascii="宋体" w:hAnsi="宋体"/>
          <w:sz w:val="24"/>
        </w:rPr>
        <w:tab/>
      </w:r>
    </w:p>
    <w:p w14:paraId="0EF210AA">
      <w:pPr>
        <w:numPr>
          <w:ilvl w:val="3"/>
          <w:numId w:val="1"/>
        </w:numPr>
        <w:tabs>
          <w:tab w:val="left" w:pos="0"/>
          <w:tab w:val="left" w:pos="1418"/>
        </w:tabs>
        <w:spacing w:line="360" w:lineRule="auto"/>
        <w:ind w:left="2694" w:hanging="851"/>
        <w:rPr>
          <w:rFonts w:ascii="宋体" w:hAnsi="宋体"/>
          <w:color w:val="000000"/>
          <w:kern w:val="0"/>
          <w:sz w:val="24"/>
        </w:rPr>
      </w:pPr>
      <w:r>
        <w:rPr>
          <w:rFonts w:hint="eastAsia" w:ascii="宋体" w:hAnsi="宋体" w:cs="宋体"/>
          <w:color w:val="000000"/>
          <w:kern w:val="0"/>
          <w:sz w:val="24"/>
        </w:rPr>
        <w:t>以下情况需要对医疗器械进行再评价：</w:t>
      </w:r>
    </w:p>
    <w:p w14:paraId="337BF7F5">
      <w:pPr>
        <w:pStyle w:val="16"/>
        <w:numPr>
          <w:ilvl w:val="0"/>
          <w:numId w:val="2"/>
        </w:numPr>
        <w:tabs>
          <w:tab w:val="left" w:pos="0"/>
          <w:tab w:val="left" w:pos="1418"/>
        </w:tabs>
        <w:spacing w:line="360" w:lineRule="auto"/>
        <w:ind w:hanging="557"/>
        <w:rPr>
          <w:rFonts w:ascii="宋体" w:hAnsi="宋体" w:cs="宋体"/>
          <w:color w:val="000000"/>
          <w:sz w:val="24"/>
        </w:rPr>
      </w:pPr>
      <w:r>
        <w:rPr>
          <w:rFonts w:hint="eastAsia" w:ascii="宋体" w:hAnsi="宋体" w:cs="宋体"/>
          <w:color w:val="000000"/>
          <w:sz w:val="24"/>
        </w:rPr>
        <w:t>医疗器械发生不良事件时；</w:t>
      </w:r>
    </w:p>
    <w:p w14:paraId="5699ED0F">
      <w:pPr>
        <w:pStyle w:val="16"/>
        <w:numPr>
          <w:ilvl w:val="0"/>
          <w:numId w:val="2"/>
        </w:numPr>
        <w:tabs>
          <w:tab w:val="left" w:pos="0"/>
          <w:tab w:val="left" w:pos="1418"/>
        </w:tabs>
        <w:spacing w:line="360" w:lineRule="auto"/>
        <w:ind w:hanging="557"/>
        <w:rPr>
          <w:rFonts w:ascii="宋体" w:hAnsi="宋体" w:cs="宋体"/>
          <w:color w:val="000000"/>
          <w:sz w:val="24"/>
        </w:rPr>
      </w:pPr>
      <w:r>
        <w:rPr>
          <w:rFonts w:hint="eastAsia" w:ascii="宋体" w:hAnsi="宋体" w:cs="宋体"/>
          <w:color w:val="000000"/>
          <w:sz w:val="24"/>
        </w:rPr>
        <w:t>产品重新注册时；</w:t>
      </w:r>
    </w:p>
    <w:p w14:paraId="2F10F9D5">
      <w:pPr>
        <w:pStyle w:val="16"/>
        <w:numPr>
          <w:ilvl w:val="0"/>
          <w:numId w:val="2"/>
        </w:numPr>
        <w:tabs>
          <w:tab w:val="left" w:pos="0"/>
          <w:tab w:val="left" w:pos="1418"/>
        </w:tabs>
        <w:spacing w:line="360" w:lineRule="auto"/>
        <w:ind w:hanging="557"/>
        <w:rPr>
          <w:rFonts w:ascii="宋体" w:hAnsi="宋体" w:cs="宋体"/>
          <w:color w:val="000000"/>
          <w:sz w:val="24"/>
        </w:rPr>
      </w:pPr>
      <w:r>
        <w:rPr>
          <w:rFonts w:hint="eastAsia" w:ascii="宋体" w:hAnsi="宋体" w:cs="宋体"/>
          <w:color w:val="000000"/>
          <w:sz w:val="24"/>
        </w:rPr>
        <w:t>监督管理部门要求企业进行上市后产品的再评价时；</w:t>
      </w:r>
    </w:p>
    <w:p w14:paraId="655F22FB">
      <w:pPr>
        <w:pStyle w:val="16"/>
        <w:numPr>
          <w:ilvl w:val="0"/>
          <w:numId w:val="2"/>
        </w:numPr>
        <w:tabs>
          <w:tab w:val="left" w:pos="0"/>
          <w:tab w:val="left" w:pos="1418"/>
        </w:tabs>
        <w:spacing w:line="360" w:lineRule="auto"/>
        <w:ind w:hanging="557"/>
        <w:rPr>
          <w:rFonts w:ascii="宋体" w:hAnsi="宋体" w:cs="宋体"/>
          <w:color w:val="000000"/>
          <w:sz w:val="24"/>
        </w:rPr>
      </w:pPr>
      <w:r>
        <w:rPr>
          <w:rFonts w:hint="eastAsia" w:ascii="宋体" w:hAnsi="宋体" w:cs="宋体"/>
          <w:color w:val="000000"/>
          <w:sz w:val="24"/>
        </w:rPr>
        <w:t>设计、工艺或材料有重大改变时；</w:t>
      </w:r>
    </w:p>
    <w:p w14:paraId="5814CD09">
      <w:pPr>
        <w:pStyle w:val="16"/>
        <w:numPr>
          <w:ilvl w:val="0"/>
          <w:numId w:val="2"/>
        </w:numPr>
        <w:tabs>
          <w:tab w:val="left" w:pos="0"/>
          <w:tab w:val="left" w:pos="1418"/>
        </w:tabs>
        <w:spacing w:line="360" w:lineRule="auto"/>
        <w:ind w:hanging="557"/>
        <w:rPr>
          <w:rFonts w:ascii="宋体" w:hAnsi="宋体" w:cs="宋体"/>
          <w:color w:val="000000"/>
          <w:sz w:val="24"/>
        </w:rPr>
      </w:pPr>
      <w:r>
        <w:rPr>
          <w:rFonts w:hint="eastAsia" w:ascii="宋体" w:hAnsi="宋体" w:cs="宋体"/>
          <w:color w:val="000000"/>
          <w:sz w:val="24"/>
        </w:rPr>
        <w:t>企业内部发现产品存在潜在风险时。</w:t>
      </w:r>
    </w:p>
    <w:p w14:paraId="2591FE8C">
      <w:pPr>
        <w:numPr>
          <w:ilvl w:val="3"/>
          <w:numId w:val="1"/>
        </w:numPr>
        <w:tabs>
          <w:tab w:val="left" w:pos="0"/>
          <w:tab w:val="left" w:pos="1418"/>
        </w:tabs>
        <w:spacing w:line="360" w:lineRule="auto"/>
        <w:ind w:left="2694" w:hanging="851"/>
        <w:rPr>
          <w:rFonts w:ascii="宋体" w:hAnsi="宋体" w:cs="宋体"/>
          <w:color w:val="000000"/>
          <w:kern w:val="0"/>
          <w:sz w:val="24"/>
        </w:rPr>
      </w:pPr>
      <w:r>
        <w:rPr>
          <w:rFonts w:hint="eastAsia" w:ascii="宋体" w:hAnsi="宋体" w:cs="宋体"/>
          <w:color w:val="000000"/>
          <w:kern w:val="0"/>
          <w:sz w:val="24"/>
        </w:rPr>
        <w:t>质管部应当及时分析产品的不良事件情况，开展医疗器械再评价。医疗器械再评价方法可通过以下情况开展再评价。</w:t>
      </w:r>
    </w:p>
    <w:p w14:paraId="49D4F675">
      <w:pPr>
        <w:pStyle w:val="16"/>
        <w:numPr>
          <w:ilvl w:val="0"/>
          <w:numId w:val="3"/>
        </w:numPr>
        <w:tabs>
          <w:tab w:val="left" w:pos="0"/>
          <w:tab w:val="left" w:pos="1418"/>
        </w:tabs>
        <w:spacing w:line="360" w:lineRule="auto"/>
        <w:ind w:left="3119" w:hanging="567"/>
        <w:rPr>
          <w:rFonts w:ascii="宋体" w:hAnsi="宋体" w:cs="宋体"/>
          <w:color w:val="000000"/>
          <w:sz w:val="24"/>
        </w:rPr>
      </w:pPr>
      <w:r>
        <w:rPr>
          <w:rFonts w:hint="eastAsia" w:ascii="宋体" w:hAnsi="宋体" w:cs="宋体"/>
          <w:color w:val="000000"/>
          <w:sz w:val="24"/>
        </w:rPr>
        <w:t xml:space="preserve">产品设计回顾性研究； </w:t>
      </w:r>
    </w:p>
    <w:p w14:paraId="21F49709">
      <w:pPr>
        <w:pStyle w:val="16"/>
        <w:numPr>
          <w:ilvl w:val="0"/>
          <w:numId w:val="3"/>
        </w:numPr>
        <w:tabs>
          <w:tab w:val="left" w:pos="0"/>
          <w:tab w:val="left" w:pos="1418"/>
        </w:tabs>
        <w:spacing w:line="360" w:lineRule="auto"/>
        <w:ind w:left="3119" w:hanging="567"/>
        <w:rPr>
          <w:rFonts w:ascii="宋体" w:hAnsi="宋体" w:cs="宋体"/>
          <w:color w:val="000000"/>
          <w:sz w:val="24"/>
        </w:rPr>
      </w:pPr>
      <w:r>
        <w:rPr>
          <w:rFonts w:hint="eastAsia" w:ascii="宋体" w:hAnsi="宋体" w:cs="宋体"/>
          <w:color w:val="000000"/>
          <w:sz w:val="24"/>
        </w:rPr>
        <w:t>质量体系自查结果；</w:t>
      </w:r>
    </w:p>
    <w:p w14:paraId="1AEC12CB">
      <w:pPr>
        <w:pStyle w:val="16"/>
        <w:numPr>
          <w:ilvl w:val="0"/>
          <w:numId w:val="3"/>
        </w:numPr>
        <w:tabs>
          <w:tab w:val="left" w:pos="0"/>
          <w:tab w:val="left" w:pos="1418"/>
        </w:tabs>
        <w:spacing w:line="360" w:lineRule="auto"/>
        <w:ind w:left="3119" w:hanging="567"/>
        <w:rPr>
          <w:rFonts w:ascii="宋体" w:hAnsi="宋体" w:cs="宋体"/>
          <w:color w:val="000000"/>
          <w:sz w:val="24"/>
        </w:rPr>
      </w:pPr>
      <w:r>
        <w:rPr>
          <w:rFonts w:hint="eastAsia" w:ascii="宋体" w:hAnsi="宋体" w:cs="宋体"/>
          <w:color w:val="000000"/>
          <w:sz w:val="24"/>
        </w:rPr>
        <w:t>产品阶段性风险分析；</w:t>
      </w:r>
    </w:p>
    <w:p w14:paraId="4F82F2F4">
      <w:pPr>
        <w:pStyle w:val="16"/>
        <w:numPr>
          <w:ilvl w:val="0"/>
          <w:numId w:val="3"/>
        </w:numPr>
        <w:tabs>
          <w:tab w:val="left" w:pos="0"/>
          <w:tab w:val="left" w:pos="1418"/>
        </w:tabs>
        <w:spacing w:line="360" w:lineRule="auto"/>
        <w:ind w:left="3119" w:hanging="567"/>
        <w:rPr>
          <w:rFonts w:ascii="宋体" w:hAnsi="宋体" w:cs="宋体"/>
          <w:color w:val="000000"/>
          <w:sz w:val="24"/>
        </w:rPr>
      </w:pPr>
      <w:r>
        <w:rPr>
          <w:rFonts w:hint="eastAsia" w:ascii="宋体" w:hAnsi="宋体" w:cs="宋体"/>
          <w:color w:val="000000"/>
          <w:sz w:val="24"/>
        </w:rPr>
        <w:t>有关医疗器械安全风险研究文献等获悉其医疗器械存在安全隐患的。</w:t>
      </w:r>
    </w:p>
    <w:p w14:paraId="5904D2AB">
      <w:pPr>
        <w:numPr>
          <w:ilvl w:val="3"/>
          <w:numId w:val="1"/>
        </w:numPr>
        <w:tabs>
          <w:tab w:val="left" w:pos="0"/>
          <w:tab w:val="left" w:pos="1418"/>
        </w:tabs>
        <w:spacing w:line="360" w:lineRule="auto"/>
        <w:ind w:left="2694" w:hanging="851"/>
        <w:rPr>
          <w:rFonts w:ascii="宋体" w:hAnsi="宋体" w:cs="宋体"/>
          <w:color w:val="000000"/>
          <w:kern w:val="0"/>
          <w:sz w:val="24"/>
        </w:rPr>
      </w:pPr>
      <w:r>
        <w:rPr>
          <w:rFonts w:hint="eastAsia" w:ascii="宋体" w:hAnsi="宋体" w:cs="宋体"/>
          <w:color w:val="000000"/>
          <w:kern w:val="0"/>
          <w:sz w:val="24"/>
        </w:rPr>
        <w:t>在开展医疗器械再评价的过程中，应当根据产品上市后获知和掌握的产品安全有效信息和使用经验，对原医疗器械注册资料中的安全风险分析报告、产品技术报告、适用的产品标准及说明、临床试验报告、标签、说明书等技术数据和内容进行重新评价。</w:t>
      </w:r>
    </w:p>
    <w:p w14:paraId="571ACB8B">
      <w:pPr>
        <w:numPr>
          <w:ilvl w:val="3"/>
          <w:numId w:val="1"/>
        </w:numPr>
        <w:tabs>
          <w:tab w:val="left" w:pos="0"/>
          <w:tab w:val="left" w:pos="1418"/>
        </w:tabs>
        <w:spacing w:line="360" w:lineRule="auto"/>
        <w:ind w:left="2694" w:hanging="851"/>
        <w:rPr>
          <w:rFonts w:ascii="宋体" w:hAnsi="宋体" w:cs="宋体"/>
          <w:color w:val="000000"/>
          <w:kern w:val="0"/>
          <w:sz w:val="24"/>
        </w:rPr>
      </w:pPr>
      <w:r>
        <w:rPr>
          <w:rFonts w:hint="eastAsia" w:ascii="宋体" w:hAnsi="宋体" w:cs="宋体"/>
          <w:color w:val="000000"/>
          <w:kern w:val="0"/>
          <w:sz w:val="24"/>
        </w:rPr>
        <w:t>再评价方案、实施进展情况和再评价结果按照以下规定报告：</w:t>
      </w:r>
    </w:p>
    <w:p w14:paraId="281C8853">
      <w:pPr>
        <w:pStyle w:val="16"/>
        <w:numPr>
          <w:ilvl w:val="0"/>
          <w:numId w:val="4"/>
        </w:numPr>
        <w:tabs>
          <w:tab w:val="left" w:pos="0"/>
          <w:tab w:val="left" w:pos="1418"/>
        </w:tabs>
        <w:spacing w:line="360" w:lineRule="auto"/>
        <w:ind w:left="3119" w:hanging="567"/>
        <w:rPr>
          <w:rFonts w:ascii="宋体" w:hAnsi="宋体" w:cs="宋体"/>
          <w:color w:val="000000"/>
          <w:sz w:val="24"/>
        </w:rPr>
      </w:pPr>
      <w:r>
        <w:rPr>
          <w:rFonts w:hint="eastAsia" w:ascii="宋体" w:hAnsi="宋体" w:cs="宋体"/>
          <w:color w:val="000000"/>
          <w:sz w:val="24"/>
        </w:rPr>
        <w:t>第三类医疗器械，应向国家药品监督管理局报告；第一类和第二类医疗器械，应向市或省药品监督管理局报告；</w:t>
      </w:r>
    </w:p>
    <w:p w14:paraId="68325CD1">
      <w:pPr>
        <w:pStyle w:val="16"/>
        <w:numPr>
          <w:ilvl w:val="0"/>
          <w:numId w:val="4"/>
        </w:numPr>
        <w:tabs>
          <w:tab w:val="left" w:pos="0"/>
          <w:tab w:val="left" w:pos="1418"/>
        </w:tabs>
        <w:spacing w:line="360" w:lineRule="auto"/>
        <w:ind w:left="3119" w:hanging="567"/>
        <w:rPr>
          <w:rFonts w:ascii="宋体" w:hAnsi="宋体" w:cs="宋体"/>
          <w:color w:val="000000"/>
          <w:sz w:val="24"/>
        </w:rPr>
      </w:pPr>
      <w:r>
        <w:rPr>
          <w:rFonts w:hint="eastAsia" w:ascii="宋体" w:hAnsi="宋体" w:cs="宋体"/>
          <w:color w:val="000000"/>
          <w:sz w:val="24"/>
        </w:rPr>
        <w:t>医疗器械生产企业应当在再评价方案开始实施前和结束后30个工作日内分别提交再评价方案和再评价结果报告。</w:t>
      </w:r>
    </w:p>
    <w:p w14:paraId="3C2B7A6E">
      <w:pPr>
        <w:numPr>
          <w:ilvl w:val="3"/>
          <w:numId w:val="1"/>
        </w:numPr>
        <w:tabs>
          <w:tab w:val="left" w:pos="0"/>
          <w:tab w:val="left" w:pos="1418"/>
        </w:tabs>
        <w:spacing w:line="360" w:lineRule="auto"/>
        <w:ind w:left="3060"/>
        <w:rPr>
          <w:rFonts w:ascii="宋体" w:hAnsi="宋体" w:cs="宋体"/>
          <w:color w:val="000000"/>
          <w:sz w:val="24"/>
        </w:rPr>
      </w:pPr>
      <w:r>
        <w:rPr>
          <w:rFonts w:hint="eastAsia" w:ascii="宋体" w:hAnsi="宋体" w:cs="宋体"/>
          <w:color w:val="000000"/>
          <w:sz w:val="24"/>
        </w:rPr>
        <w:t>再评价方案实施期限超过1年的，医疗器械生产企业应当报告年度进展情况。</w:t>
      </w:r>
    </w:p>
    <w:p w14:paraId="3B90B465">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质管部根据开展再评价的结论，必要时应按《医疗器械注册管理办法》的规定履行重新注册手续。</w:t>
      </w:r>
    </w:p>
    <w:p w14:paraId="6FD093A3">
      <w:pPr>
        <w:numPr>
          <w:ilvl w:val="1"/>
          <w:numId w:val="1"/>
        </w:numPr>
        <w:tabs>
          <w:tab w:val="left" w:pos="0"/>
          <w:tab w:val="left" w:pos="1418"/>
        </w:tabs>
        <w:spacing w:line="360" w:lineRule="auto"/>
        <w:ind w:left="1418" w:hanging="709"/>
        <w:rPr>
          <w:rFonts w:ascii="宋体" w:hAnsi="宋体" w:cs="宋体"/>
          <w:color w:val="000000"/>
          <w:kern w:val="0"/>
          <w:sz w:val="24"/>
        </w:rPr>
      </w:pPr>
      <w:r>
        <w:rPr>
          <w:rFonts w:hint="eastAsia" w:ascii="宋体" w:hAnsi="宋体" w:cs="宋体"/>
          <w:color w:val="000000"/>
          <w:kern w:val="0"/>
          <w:sz w:val="24"/>
        </w:rPr>
        <w:t>措施</w:t>
      </w:r>
    </w:p>
    <w:p w14:paraId="1AE0BE74">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医疗器械不良事件报告后，经销商和使用单位应当配合本公司和主管部门对报告事件进行调查，提供相关资料并采取必要的控制措施。</w:t>
      </w:r>
    </w:p>
    <w:p w14:paraId="7DF5F3A0">
      <w:pPr>
        <w:pStyle w:val="16"/>
        <w:numPr>
          <w:ilvl w:val="2"/>
          <w:numId w:val="1"/>
        </w:numPr>
        <w:tabs>
          <w:tab w:val="left" w:pos="0"/>
          <w:tab w:val="left" w:pos="1418"/>
        </w:tabs>
        <w:spacing w:line="360" w:lineRule="auto"/>
        <w:ind w:left="2127" w:hanging="709"/>
        <w:rPr>
          <w:rFonts w:ascii="宋体" w:hAnsi="宋体"/>
          <w:sz w:val="24"/>
        </w:rPr>
      </w:pPr>
      <w:r>
        <w:rPr>
          <w:rFonts w:hint="eastAsia" w:ascii="宋体" w:hAnsi="宋体"/>
          <w:sz w:val="24"/>
        </w:rPr>
        <w:t>根据医疗器械不良事件的危害程度，公司必要时应当采取警示、检查、重新标签、修改说明书、替换、收回、销毁等控制措施。</w:t>
      </w:r>
    </w:p>
    <w:p w14:paraId="026CC87A">
      <w:pPr>
        <w:numPr>
          <w:ilvl w:val="1"/>
          <w:numId w:val="1"/>
        </w:numPr>
        <w:tabs>
          <w:tab w:val="left" w:pos="0"/>
          <w:tab w:val="left" w:pos="1418"/>
        </w:tabs>
        <w:spacing w:line="360" w:lineRule="auto"/>
        <w:ind w:left="1418" w:hanging="709"/>
        <w:rPr>
          <w:rFonts w:ascii="宋体" w:hAnsi="宋体" w:cs="宋体"/>
          <w:color w:val="000000"/>
          <w:kern w:val="0"/>
          <w:sz w:val="24"/>
        </w:rPr>
      </w:pPr>
      <w:r>
        <w:rPr>
          <w:rFonts w:hint="eastAsia" w:ascii="宋体" w:hAnsi="宋体" w:cs="宋体"/>
          <w:color w:val="000000"/>
          <w:kern w:val="0"/>
          <w:sz w:val="24"/>
        </w:rPr>
        <w:t>质管部应当建立并保存医疗器械不良事件监测记录。记录应当保存至医疗器械标明的使用期后2年，但是记录保存期限应不少于5年。医疗器械不良事件监测记录包括《医疗器械不良事件监测和再评价管理办法》中有关要求，以及不良事件发现、报告、评价和控制过程中有关的文件记录。</w:t>
      </w:r>
    </w:p>
    <w:p w14:paraId="30A335C0">
      <w:pPr>
        <w:widowControl/>
        <w:spacing w:after="160" w:line="259" w:lineRule="auto"/>
        <w:jc w:val="left"/>
        <w:rPr>
          <w:rFonts w:ascii="宋体" w:hAnsi="宋体" w:cs="宋体"/>
          <w:color w:val="000000"/>
          <w:kern w:val="0"/>
          <w:sz w:val="24"/>
        </w:rPr>
      </w:pPr>
      <w:r>
        <w:rPr>
          <w:rFonts w:ascii="宋体" w:hAnsi="宋体" w:cs="宋体"/>
          <w:color w:val="000000"/>
          <w:kern w:val="0"/>
          <w:sz w:val="24"/>
        </w:rPr>
        <w:br w:type="page"/>
      </w:r>
    </w:p>
    <w:p w14:paraId="7152D9E5">
      <w:pPr>
        <w:numPr>
          <w:ilvl w:val="1"/>
          <w:numId w:val="1"/>
        </w:numPr>
        <w:tabs>
          <w:tab w:val="left" w:pos="0"/>
          <w:tab w:val="left" w:pos="1418"/>
        </w:tabs>
        <w:spacing w:line="360" w:lineRule="auto"/>
        <w:ind w:left="1418" w:hanging="709"/>
        <w:rPr>
          <w:rFonts w:ascii="宋体" w:hAnsi="宋体" w:cs="宋体"/>
          <w:color w:val="000000"/>
          <w:kern w:val="0"/>
          <w:sz w:val="24"/>
        </w:rPr>
      </w:pPr>
      <w:r>
        <w:rPr>
          <w:rFonts w:hint="eastAsia" w:ascii="宋体" w:hAnsi="宋体" w:cs="宋体"/>
          <w:color w:val="000000"/>
          <w:kern w:val="0"/>
          <w:sz w:val="24"/>
        </w:rPr>
        <w:t>不良事件监测流程图</w:t>
      </w:r>
    </w:p>
    <w:p w14:paraId="204AB8B2">
      <w:pPr>
        <w:tabs>
          <w:tab w:val="left" w:pos="709"/>
        </w:tabs>
        <w:spacing w:line="360" w:lineRule="auto"/>
        <w:rPr>
          <w:rFonts w:ascii="宋体" w:hAnsi="宋体"/>
          <w:b/>
          <w:bCs/>
          <w:sz w:val="24"/>
        </w:rPr>
      </w:pPr>
    </w:p>
    <w:p w14:paraId="30D6F206">
      <w:pPr>
        <w:widowControl/>
        <w:snapToGrid w:val="0"/>
        <w:rPr>
          <w:rFonts w:ascii="宋体" w:hAnsi="宋体"/>
          <w:color w:val="000000"/>
          <w:sz w:val="24"/>
        </w:rPr>
      </w:pPr>
      <w:r>
        <w:rPr>
          <w:rFonts w:ascii="宋体" w:hAnsi="宋体"/>
          <w:sz w:val="24"/>
        </w:rPr>
        <w:pict>
          <v:shape id="Text Box 29" o:spid="_x0000_s1026" o:spt="202" type="#_x0000_t202" style="position:absolute;left:0pt;margin-left:265pt;margin-top:9.7pt;height:23.4pt;width:63pt;z-index:251672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">
            <v:path/>
            <v:fill focussize="0,0"/>
            <v:stroke joinstyle="miter"/>
            <v:imagedata o:title=""/>
            <o:lock v:ext="edit"/>
            <v:textbox>
              <w:txbxContent>
                <w:p w14:paraId="0E355ED5">
                  <w:pPr>
                    <w:jc w:val="center"/>
                  </w:pPr>
                  <w:r>
                    <w:rPr>
                      <w:rFonts w:hint="eastAsia" w:cs="宋体"/>
                    </w:rPr>
                    <w:t>信息处理</w:t>
                  </w:r>
                </w:p>
              </w:txbxContent>
            </v:textbox>
          </v:shape>
        </w:pict>
      </w:r>
      <w:r>
        <w:rPr>
          <w:rFonts w:ascii="宋体" w:hAnsi="宋体"/>
          <w:sz w:val="24"/>
        </w:rPr>
        <w:pict>
          <v:line id="Straight Connector 28" o:spid="_x0000_s1052" o:spt="20" style="position:absolute;left:0pt;margin-left:228.1pt;margin-top:21.9pt;height:0pt;width:36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eM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">
            <v:path arrowok="t"/>
            <v:fill focussize="0,0"/>
            <v:stroke endarrow="block"/>
            <v:imagedata o:title=""/>
            <o:lock v:ext="edit"/>
          </v:line>
        </w:pict>
      </w:r>
      <w:r>
        <w:rPr>
          <w:rFonts w:ascii="宋体" w:hAnsi="宋体"/>
          <w:sz w:val="24"/>
        </w:rPr>
        <w:pict>
          <v:line id="Straight Connector 27" o:spid="_x0000_s1051" o:spt="20" style="position:absolute;left:0pt;margin-left:126.4pt;margin-top:22.5pt;height:0pt;width:36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Jvt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">
            <v:path arrowok="t"/>
            <v:fill focussize="0,0"/>
            <v:stroke endarrow="block"/>
            <v:imagedata o:title=""/>
            <o:lock v:ext="edit"/>
          </v:line>
        </w:pict>
      </w:r>
      <w:r>
        <w:rPr>
          <w:rFonts w:ascii="宋体" w:hAnsi="宋体"/>
          <w:sz w:val="24"/>
        </w:rPr>
        <w:pict>
          <v:shape id="Text Box 26" o:spid="_x0000_s1027" o:spt="202" type="#_x0000_t202" style="position:absolute;left:0pt;margin-left:66.6pt;margin-top:10.6pt;height:23.4pt;width:5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">
            <v:path/>
            <v:fill focussize="0,0"/>
            <v:stroke joinstyle="miter"/>
            <v:imagedata o:title=""/>
            <o:lock v:ext="edit"/>
            <v:textbox>
              <w:txbxContent>
                <w:p w14:paraId="223B805C">
                  <w:pPr>
                    <w:jc w:val="center"/>
                  </w:pPr>
                  <w:r>
                    <w:rPr>
                      <w:rFonts w:hint="eastAsia" w:cs="宋体"/>
                    </w:rPr>
                    <w:t>收集信息</w:t>
                  </w:r>
                </w:p>
              </w:txbxContent>
            </v:textbox>
          </v:shape>
        </w:pict>
      </w:r>
      <w:r>
        <w:rPr>
          <w:rFonts w:ascii="宋体" w:hAnsi="宋体"/>
          <w:sz w:val="24"/>
        </w:rPr>
        <w:pict>
          <v:shape id="Text Box 25" o:spid="_x0000_s1028" o:spt="202" type="#_x0000_t202" style="position:absolute;left:0pt;margin-left:165.2pt;margin-top:10.3pt;height:23.4pt;width:63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">
            <v:path/>
            <v:fill focussize="0,0"/>
            <v:stroke joinstyle="miter"/>
            <v:imagedata o:title=""/>
            <o:lock v:ext="edit"/>
            <v:textbox>
              <w:txbxContent>
                <w:p w14:paraId="204E2097">
                  <w:pPr>
                    <w:jc w:val="center"/>
                  </w:pPr>
                  <w:r>
                    <w:rPr>
                      <w:rFonts w:hint="eastAsia" w:cs="宋体"/>
                    </w:rPr>
                    <w:t>收集信息</w:t>
                  </w:r>
                </w:p>
              </w:txbxContent>
            </v:textbox>
          </v:shape>
        </w:pict>
      </w:r>
    </w:p>
    <w:p w14:paraId="1BFD6C58">
      <w:pPr>
        <w:widowControl/>
        <w:snapToGrid w:val="0"/>
        <w:rPr>
          <w:rFonts w:ascii="宋体" w:hAnsi="宋体"/>
          <w:color w:val="000000"/>
          <w:sz w:val="24"/>
        </w:rPr>
      </w:pPr>
      <w:r>
        <w:rPr>
          <w:rFonts w:ascii="宋体" w:hAnsi="宋体"/>
          <w:sz w:val="24"/>
        </w:rPr>
        <w:pict>
          <v:shape id="Text Box 23" o:spid="_x0000_s1029" o:spt="202" type="#_x0000_t202" style="position:absolute;left:0pt;margin-left:227pt;margin-top:8.85pt;height:23.4pt;width:36pt;z-index:-2516377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7DhAIAABc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">
            <v:path/>
            <v:fill focussize="0,0"/>
            <v:stroke on="f" joinstyle="miter"/>
            <v:imagedata o:title=""/>
            <o:lock v:ext="edit"/>
            <v:textbox>
              <w:txbxContent>
                <w:p w14:paraId="14B60B09">
                  <w:pPr>
                    <w:jc w:val="center"/>
                    <w:rPr>
                      <w:sz w:val="18"/>
                      <w:szCs w:val="18"/>
                    </w:rPr>
                  </w:pPr>
                  <w:r>
                    <w:rPr>
                      <w:rFonts w:hint="eastAsia" w:cs="宋体"/>
                      <w:sz w:val="18"/>
                      <w:szCs w:val="18"/>
                    </w:rPr>
                    <w:t>否</w:t>
                  </w:r>
                </w:p>
              </w:txbxContent>
            </v:textbox>
          </v:shape>
        </w:pict>
      </w:r>
      <w:r>
        <w:rPr>
          <w:rFonts w:ascii="宋体" w:hAnsi="宋体"/>
          <w:sz w:val="24"/>
        </w:rPr>
        <w:pict>
          <v:shape id="Text Box 24" o:spid="_x0000_s1030" o:spt="202" type="#_x0000_t202" style="position:absolute;left:0pt;margin-left:126pt;margin-top:21.1pt;height:23.4pt;width:36pt;z-index:-25163980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RHgwIAABc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">
            <v:path/>
            <v:fill focussize="0,0"/>
            <v:stroke on="f" joinstyle="miter"/>
            <v:imagedata o:title=""/>
            <o:lock v:ext="edit"/>
            <v:textbox>
              <w:txbxContent>
                <w:p w14:paraId="3B827466">
                  <w:pPr>
                    <w:jc w:val="center"/>
                    <w:rPr>
                      <w:sz w:val="18"/>
                      <w:szCs w:val="18"/>
                    </w:rPr>
                  </w:pPr>
                  <w:r>
                    <w:rPr>
                      <w:rFonts w:hint="eastAsia" w:cs="宋体"/>
                      <w:sz w:val="18"/>
                      <w:szCs w:val="18"/>
                    </w:rPr>
                    <w:t>反馈</w:t>
                  </w:r>
                </w:p>
              </w:txbxContent>
            </v:textbox>
          </v:shape>
        </w:pict>
      </w:r>
    </w:p>
    <w:p w14:paraId="79790315">
      <w:pPr>
        <w:jc w:val="center"/>
        <w:rPr>
          <w:rFonts w:ascii="宋体" w:hAnsi="宋体"/>
          <w:color w:val="000000"/>
          <w:sz w:val="24"/>
        </w:rPr>
      </w:pPr>
      <w:r>
        <w:rPr>
          <w:rFonts w:ascii="宋体" w:hAnsi="宋体"/>
          <w:sz w:val="24"/>
        </w:rPr>
        <w:pict>
          <v:line id="Straight Connector 20" o:spid="_x0000_s1050" o:spt="20" style="position:absolute;left:0pt;margin-left:198pt;margin-top:2.75pt;height:36.6pt;width:0pt;z-index:2516838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">
            <v:path arrowok="t"/>
            <v:fill focussize="0,0"/>
            <v:stroke endarrow="block"/>
            <v:imagedata o:title=""/>
            <o:lock v:ext="edit"/>
          </v:line>
        </w:pict>
      </w:r>
      <w:r>
        <w:rPr>
          <w:rFonts w:ascii="宋体" w:hAnsi="宋体"/>
          <w:sz w:val="24"/>
        </w:rPr>
        <w:pict>
          <v:line id="Straight Connector 22" o:spid="_x0000_s1049" o:spt="20" style="position:absolute;left:0pt;flip:x;margin-left:297.1pt;margin-top:2.85pt;height:36.15pt;width:0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8Wn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">
            <v:path arrowok="t"/>
            <v:fill focussize="0,0"/>
            <v:stroke endarrow="block"/>
            <v:imagedata o:title=""/>
            <o:lock v:ext="edit"/>
          </v:line>
        </w:pict>
      </w:r>
      <w:r>
        <w:rPr>
          <w:rFonts w:ascii="宋体" w:hAnsi="宋体"/>
          <w:sz w:val="24"/>
        </w:rPr>
        <w:pict>
          <v:shape id="Text Box 21" o:spid="_x0000_s1031" o:spt="202" type="#_x0000_t202" style="position:absolute;left:0pt;margin-left:27.1pt;margin-top:12.15pt;height:159.65pt;width:36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">
            <v:path/>
            <v:fill focussize="0,0"/>
            <v:stroke joinstyle="miter"/>
            <v:imagedata o:title=""/>
            <o:lock v:ext="edit"/>
            <v:textbox>
              <w:txbxContent>
                <w:p w14:paraId="2C7215D6">
                  <w:pPr>
                    <w:jc w:val="center"/>
                    <w:rPr>
                      <w:sz w:val="18"/>
                      <w:szCs w:val="18"/>
                    </w:rPr>
                  </w:pPr>
                  <w:r>
                    <w:rPr>
                      <w:rFonts w:hint="eastAsia" w:ascii="宋体" w:hAnsi="宋体" w:cs="宋体"/>
                      <w:color w:val="000000"/>
                      <w:kern w:val="0"/>
                      <w:sz w:val="18"/>
                      <w:szCs w:val="18"/>
                    </w:rPr>
                    <w:t>药品监督管理局不良事件监测技术机构</w:t>
                  </w:r>
                </w:p>
              </w:txbxContent>
            </v:textbox>
          </v:shape>
        </w:pict>
      </w:r>
      <w:r>
        <w:rPr>
          <w:rFonts w:ascii="宋体" w:hAnsi="宋体"/>
          <w:sz w:val="24"/>
        </w:rPr>
        <w:pict>
          <v:shape id="Text Box 19" o:spid="_x0000_s1032" o:spt="202" type="#_x0000_t202" style="position:absolute;left:0pt;margin-left:300pt;margin-top:15.6pt;height:23.4pt;width:36pt;z-index:-2516367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">
            <v:path/>
            <v:fill focussize="0,0"/>
            <v:stroke on="f" joinstyle="miter"/>
            <v:imagedata o:title=""/>
            <o:lock v:ext="edit"/>
            <v:textbox>
              <w:txbxContent>
                <w:p w14:paraId="4923F06A">
                  <w:pPr>
                    <w:jc w:val="center"/>
                    <w:rPr>
                      <w:sz w:val="18"/>
                      <w:szCs w:val="18"/>
                    </w:rPr>
                  </w:pPr>
                  <w:r>
                    <w:rPr>
                      <w:rFonts w:hint="eastAsia" w:cs="宋体"/>
                      <w:sz w:val="18"/>
                      <w:szCs w:val="18"/>
                    </w:rPr>
                    <w:t>告知</w:t>
                  </w:r>
                </w:p>
              </w:txbxContent>
            </v:textbox>
          </v:shape>
        </w:pict>
      </w:r>
      <w:r>
        <w:rPr>
          <w:rFonts w:ascii="宋体" w:hAnsi="宋体"/>
          <w:sz w:val="24"/>
        </w:rPr>
        <w:pict>
          <v:shape id="Text Box 18" o:spid="_x0000_s1033" o:spt="202" type="#_x0000_t202" style="position:absolute;left:0pt;margin-left:99pt;margin-top:7.8pt;height:23.4pt;width:36pt;z-index:-2516408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">
            <v:path/>
            <v:fill focussize="0,0"/>
            <v:stroke on="f" joinstyle="miter"/>
            <v:imagedata o:title=""/>
            <o:lock v:ext="edit"/>
            <v:textbox>
              <w:txbxContent>
                <w:p w14:paraId="70A518A1">
                  <w:pPr>
                    <w:jc w:val="center"/>
                    <w:rPr>
                      <w:sz w:val="18"/>
                      <w:szCs w:val="18"/>
                    </w:rPr>
                  </w:pPr>
                  <w:r>
                    <w:rPr>
                      <w:rFonts w:hint="eastAsia" w:cs="宋体"/>
                      <w:sz w:val="18"/>
                      <w:szCs w:val="18"/>
                    </w:rPr>
                    <w:t>上报</w:t>
                  </w:r>
                </w:p>
              </w:txbxContent>
            </v:textbox>
          </v:shape>
        </w:pict>
      </w:r>
      <w:r>
        <w:rPr>
          <w:rFonts w:ascii="宋体" w:hAnsi="宋体"/>
          <w:sz w:val="24"/>
        </w:rPr>
        <w:pict>
          <v:shape id="Text Box 17" o:spid="_x0000_s1034" o:spt="202" type="#_x0000_t202" style="position:absolute;left:0pt;margin-left:198pt;margin-top:7.8pt;height:23.4pt;width:36pt;z-index:-2516387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">
            <v:path/>
            <v:fill focussize="0,0"/>
            <v:stroke on="f" joinstyle="miter"/>
            <v:imagedata o:title=""/>
            <o:lock v:ext="edit"/>
            <v:textbox>
              <w:txbxContent>
                <w:p w14:paraId="044FEA17">
                  <w:pPr>
                    <w:jc w:val="center"/>
                    <w:rPr>
                      <w:sz w:val="18"/>
                      <w:szCs w:val="18"/>
                    </w:rPr>
                  </w:pPr>
                  <w:r>
                    <w:rPr>
                      <w:rFonts w:hint="eastAsia" w:cs="宋体"/>
                      <w:sz w:val="18"/>
                      <w:szCs w:val="18"/>
                    </w:rPr>
                    <w:t>是</w:t>
                  </w:r>
                </w:p>
              </w:txbxContent>
            </v:textbox>
          </v:shape>
        </w:pict>
      </w:r>
    </w:p>
    <w:p w14:paraId="3AE710CD">
      <w:pPr>
        <w:jc w:val="center"/>
        <w:rPr>
          <w:rFonts w:ascii="宋体" w:hAnsi="宋体"/>
          <w:color w:val="000000"/>
          <w:sz w:val="24"/>
        </w:rPr>
      </w:pPr>
      <w:r>
        <w:rPr>
          <w:rFonts w:ascii="宋体" w:hAnsi="宋体"/>
          <w:sz w:val="24"/>
        </w:rPr>
        <w:pict>
          <v:line id="Straight Connector 14" o:spid="_x0000_s1048" o:spt="20" style="position:absolute;left:0pt;flip:x;margin-left:63pt;margin-top:7.55pt;height:0pt;width:13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hdOgIAAGQEAAAOAAAAZHJzL2Uyb0RvYy54bWysVMGO2jAQvVfqP1i+QxIaW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">
            <v:path arrowok="t"/>
            <v:fill focussize="0,0"/>
            <v:stroke endarrow="block"/>
            <v:imagedata o:title=""/>
            <o:lock v:ext="edit"/>
          </v:line>
        </w:pict>
      </w:r>
      <w:r>
        <w:rPr>
          <w:rFonts w:ascii="宋体" w:hAnsi="宋体"/>
          <w:sz w:val="24"/>
        </w:rPr>
        <w:pict>
          <v:shape id="Text Box 16" o:spid="_x0000_s1035" o:spt="202" type="#_x0000_t202" style="position:absolute;left:0pt;margin-left:153.6pt;margin-top:23.8pt;height:23.4pt;width:90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">
            <v:path/>
            <v:fill focussize="0,0"/>
            <v:stroke joinstyle="miter"/>
            <v:imagedata o:title=""/>
            <o:lock v:ext="edit"/>
            <v:textbox>
              <w:txbxContent>
                <w:p w14:paraId="1891882D">
                  <w:pPr>
                    <w:jc w:val="center"/>
                  </w:pPr>
                  <w:r>
                    <w:rPr>
                      <w:rFonts w:hint="eastAsia" w:cs="宋体"/>
                    </w:rPr>
                    <w:t>调查</w:t>
                  </w:r>
                  <w:r>
                    <w:t>/</w:t>
                  </w:r>
                  <w:r>
                    <w:rPr>
                      <w:rFonts w:hint="eastAsia" w:cs="宋体"/>
                    </w:rPr>
                    <w:t>分析</w:t>
                  </w:r>
                  <w:r>
                    <w:t>/</w:t>
                  </w:r>
                  <w:r>
                    <w:rPr>
                      <w:rFonts w:hint="eastAsia" w:cs="宋体"/>
                    </w:rPr>
                    <w:t>鉴定</w:t>
                  </w:r>
                </w:p>
              </w:txbxContent>
            </v:textbox>
          </v:shape>
        </w:pict>
      </w:r>
      <w:r>
        <w:rPr>
          <w:rFonts w:ascii="宋体" w:hAnsi="宋体"/>
          <w:sz w:val="24"/>
        </w:rPr>
        <w:pict>
          <v:shape id="Text Box 15" o:spid="_x0000_s1036" o:spt="202" type="#_x0000_t202" style="position:absolute;left:0pt;margin-left:265.5pt;margin-top:23.15pt;height:23.4pt;width:63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">
            <v:path/>
            <v:fill focussize="0,0"/>
            <v:stroke joinstyle="miter"/>
            <v:imagedata o:title=""/>
            <o:lock v:ext="edit"/>
            <v:textbox>
              <w:txbxContent>
                <w:p w14:paraId="70AD8C48">
                  <w:pPr>
                    <w:jc w:val="center"/>
                  </w:pPr>
                  <w:r>
                    <w:rPr>
                      <w:rFonts w:hint="eastAsia" w:cs="宋体"/>
                    </w:rPr>
                    <w:t>医疗机构</w:t>
                  </w:r>
                </w:p>
              </w:txbxContent>
            </v:textbox>
          </v:shape>
        </w:pict>
      </w:r>
    </w:p>
    <w:p w14:paraId="4F4C4E23">
      <w:pPr>
        <w:jc w:val="center"/>
        <w:rPr>
          <w:rFonts w:ascii="宋体" w:hAnsi="宋体"/>
          <w:color w:val="000000"/>
          <w:sz w:val="24"/>
        </w:rPr>
      </w:pPr>
    </w:p>
    <w:p w14:paraId="340945CE">
      <w:pPr>
        <w:jc w:val="center"/>
        <w:rPr>
          <w:rFonts w:ascii="宋体" w:hAnsi="宋体"/>
          <w:color w:val="000000"/>
          <w:sz w:val="24"/>
        </w:rPr>
      </w:pPr>
      <w:r>
        <w:rPr>
          <w:rFonts w:ascii="宋体" w:hAnsi="宋体"/>
          <w:sz w:val="24"/>
        </w:rPr>
        <w:pict>
          <v:shape id="Text Box 11" o:spid="_x0000_s1037" o:spt="202" type="#_x0000_t202" style="position:absolute;left:0pt;margin-left:90pt;margin-top:23.4pt;height:23.4pt;width:54pt;z-index:-25164595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">
            <v:path/>
            <v:fill focussize="0,0"/>
            <v:stroke on="f" joinstyle="miter"/>
            <v:imagedata o:title=""/>
            <o:lock v:ext="edit"/>
            <v:textbox>
              <w:txbxContent>
                <w:p w14:paraId="14F2F3D8">
                  <w:pPr>
                    <w:jc w:val="center"/>
                    <w:rPr>
                      <w:sz w:val="18"/>
                      <w:szCs w:val="18"/>
                    </w:rPr>
                  </w:pPr>
                  <w:r>
                    <w:rPr>
                      <w:rFonts w:hint="eastAsia" w:cs="宋体"/>
                      <w:sz w:val="18"/>
                      <w:szCs w:val="18"/>
                    </w:rPr>
                    <w:t>合格</w:t>
                  </w:r>
                </w:p>
              </w:txbxContent>
            </v:textbox>
          </v:shape>
        </w:pict>
      </w:r>
      <w:r>
        <w:rPr>
          <w:rFonts w:ascii="宋体" w:hAnsi="宋体"/>
          <w:sz w:val="24"/>
        </w:rPr>
        <w:pict>
          <v:shape id="Text Box 10" o:spid="_x0000_s1038" o:spt="202" type="#_x0000_t202" style="position:absolute;left:0pt;margin-left:252pt;margin-top:15.6pt;height:23.4pt;width:36pt;z-index:-25164697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">
            <v:path/>
            <v:fill focussize="0,0"/>
            <v:stroke on="f" joinstyle="miter"/>
            <v:imagedata o:title=""/>
            <o:lock v:ext="edit"/>
            <v:textbox>
              <w:txbxContent>
                <w:p w14:paraId="6A59D42E">
                  <w:pPr>
                    <w:jc w:val="center"/>
                    <w:rPr>
                      <w:sz w:val="18"/>
                      <w:szCs w:val="18"/>
                    </w:rPr>
                  </w:pPr>
                  <w:r>
                    <w:rPr>
                      <w:rFonts w:hint="eastAsia" w:cs="宋体"/>
                      <w:sz w:val="18"/>
                      <w:szCs w:val="18"/>
                    </w:rPr>
                    <w:t>反馈</w:t>
                  </w:r>
                </w:p>
              </w:txbxContent>
            </v:textbox>
          </v:shape>
        </w:pict>
      </w:r>
    </w:p>
    <w:p w14:paraId="5A18B4DB">
      <w:pPr>
        <w:jc w:val="center"/>
        <w:rPr>
          <w:rFonts w:ascii="宋体" w:hAnsi="宋体"/>
          <w:color w:val="000000"/>
          <w:sz w:val="24"/>
        </w:rPr>
      </w:pPr>
      <w:r>
        <w:rPr>
          <w:rFonts w:ascii="宋体" w:hAnsi="宋体"/>
          <w:sz w:val="24"/>
        </w:rPr>
        <w:pict>
          <v:line id="Straight Connector 12" o:spid="_x0000_s1046" o:spt="20" style="position:absolute;left:0pt;flip:x;margin-left:198pt;margin-top:0.5pt;height:33.5pt;width:0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O5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">
            <v:path arrowok="t"/>
            <v:fill focussize="0,0"/>
            <v:stroke endarrow="block"/>
            <v:imagedata o:title=""/>
            <o:lock v:ext="edit"/>
          </v:line>
        </w:pict>
      </w:r>
      <w:r>
        <w:rPr>
          <w:rFonts w:ascii="宋体" w:hAnsi="宋体"/>
          <w:sz w:val="24"/>
        </w:rPr>
        <w:pict>
          <v:line id="Straight Connector 13" o:spid="_x0000_s1047" o:spt="20" style="position:absolute;left:0pt;flip:x y;margin-left:297.1pt;margin-top:-0.35pt;height:41.2pt;width:0pt;z-index:2516817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">
            <v:path arrowok="t"/>
            <v:fill focussize="0,0"/>
            <v:stroke endarrow="block"/>
            <v:imagedata o:title=""/>
            <o:lock v:ext="edit"/>
          </v:line>
        </w:pict>
      </w:r>
    </w:p>
    <w:p w14:paraId="39041E1B">
      <w:pPr>
        <w:jc w:val="center"/>
        <w:rPr>
          <w:rFonts w:ascii="宋体" w:hAnsi="宋体"/>
          <w:color w:val="000000"/>
          <w:sz w:val="24"/>
        </w:rPr>
      </w:pPr>
      <w:r>
        <w:rPr>
          <w:rFonts w:ascii="宋体" w:hAnsi="宋体"/>
          <w:sz w:val="24"/>
        </w:rPr>
        <w:pict>
          <v:shape id="Text Box 8" o:spid="_x0000_s1039" o:spt="202" type="#_x0000_t202" style="position:absolute;left:0pt;margin-left:142.6pt;margin-top:18.45pt;height:24pt;width:113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">
            <v:path/>
            <v:fill focussize="0,0"/>
            <v:stroke joinstyle="miter"/>
            <v:imagedata o:title=""/>
            <o:lock v:ext="edit"/>
            <v:textbox>
              <w:txbxContent>
                <w:p w14:paraId="5AA00AEB">
                  <w:pPr>
                    <w:jc w:val="center"/>
                  </w:pPr>
                  <w:r>
                    <w:rPr>
                      <w:rFonts w:hint="eastAsia" w:cs="宋体"/>
                    </w:rPr>
                    <w:t>结论及纠正预防措施</w:t>
                  </w:r>
                </w:p>
              </w:txbxContent>
            </v:textbox>
          </v:shape>
        </w:pict>
      </w:r>
    </w:p>
    <w:p w14:paraId="2FD2379D">
      <w:pPr>
        <w:spacing w:line="360" w:lineRule="auto"/>
        <w:rPr>
          <w:rFonts w:ascii="宋体" w:hAnsi="宋体"/>
          <w:color w:val="000000"/>
          <w:sz w:val="24"/>
        </w:rPr>
      </w:pPr>
      <w:r>
        <w:rPr>
          <w:rFonts w:ascii="宋体" w:hAnsi="宋体"/>
          <w:sz w:val="24"/>
        </w:rPr>
        <w:pict>
          <v:line id="Straight Connector 6" o:spid="_x0000_s1043" o:spt="20" style="position:absolute;left:0pt;margin-left:63.1pt;margin-top:13.7pt;height:0pt;width:79.5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">
            <v:path arrowok="t"/>
            <v:fill focussize="0,0"/>
            <v:stroke startarrow="block" endarrow="block"/>
            <v:imagedata o:title=""/>
            <o:lock v:ext="edit"/>
          </v:line>
        </w:pict>
      </w:r>
      <w:r>
        <w:rPr>
          <w:rFonts w:ascii="宋体" w:hAnsi="宋体"/>
          <w:sz w:val="24"/>
        </w:rPr>
        <w:pict>
          <v:line id="Straight Connector 9" o:spid="_x0000_s1045" o:spt="20" style="position:absolute;left:0pt;margin-left:257.75pt;margin-top:9.75pt;height:0pt;width:41.1pt;z-index:2516807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S1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">
            <v:path arrowok="t"/>
            <v:fill focussize="0,0"/>
            <v:stroke endarrow="block"/>
            <v:imagedata o:title=""/>
            <o:lock v:ext="edit"/>
          </v:line>
        </w:pict>
      </w:r>
    </w:p>
    <w:p w14:paraId="5EA7C9B8">
      <w:pPr>
        <w:tabs>
          <w:tab w:val="left" w:pos="709"/>
        </w:tabs>
        <w:spacing w:line="360" w:lineRule="auto"/>
        <w:rPr>
          <w:rFonts w:ascii="宋体" w:hAnsi="宋体"/>
          <w:b/>
          <w:bCs/>
          <w:sz w:val="24"/>
        </w:rPr>
      </w:pPr>
      <w:r>
        <w:rPr>
          <w:rFonts w:ascii="宋体" w:hAnsi="宋体"/>
          <w:sz w:val="24"/>
        </w:rPr>
        <w:pict>
          <v:line id="Straight Connector 7" o:spid="_x0000_s1042" o:spt="20" style="position:absolute;left:0pt;flip:x;margin-left:198pt;margin-top:3.25pt;height:43.6pt;width:0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">
            <v:path arrowok="t"/>
            <v:fill focussize="0,0"/>
            <v:stroke endarrow="block"/>
            <v:imagedata o:title=""/>
            <o:lock v:ext="edit"/>
          </v:line>
        </w:pict>
      </w:r>
      <w:r>
        <w:rPr>
          <w:rFonts w:ascii="宋体" w:hAnsi="宋体"/>
          <w:sz w:val="24"/>
        </w:rPr>
        <w:pict>
          <v:shape id="Text Box 4" o:spid="_x0000_s1040" o:spt="202" type="#_x0000_t202" style="position:absolute;left:0pt;margin-left:85.5pt;margin-top:1.35pt;height:23.4pt;width:36pt;z-index:-2516336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">
            <v:path/>
            <v:fill focussize="0,0"/>
            <v:stroke on="f" joinstyle="miter"/>
            <v:imagedata o:title=""/>
            <o:lock v:ext="edit"/>
            <v:textbox>
              <w:txbxContent>
                <w:p w14:paraId="1B006F84">
                  <w:pPr>
                    <w:jc w:val="center"/>
                    <w:rPr>
                      <w:sz w:val="18"/>
                      <w:szCs w:val="18"/>
                    </w:rPr>
                  </w:pPr>
                  <w:r>
                    <w:rPr>
                      <w:rFonts w:hint="eastAsia" w:cs="宋体"/>
                      <w:sz w:val="18"/>
                      <w:szCs w:val="18"/>
                    </w:rPr>
                    <w:t>反馈</w:t>
                  </w:r>
                </w:p>
              </w:txbxContent>
            </v:textbox>
          </v:shape>
        </w:pict>
      </w:r>
    </w:p>
    <w:p w14:paraId="5ADBB30C">
      <w:pPr>
        <w:tabs>
          <w:tab w:val="left" w:pos="709"/>
        </w:tabs>
        <w:spacing w:line="360" w:lineRule="auto"/>
        <w:rPr>
          <w:rFonts w:ascii="宋体" w:hAnsi="宋体"/>
          <w:b/>
          <w:bCs/>
          <w:sz w:val="24"/>
        </w:rPr>
      </w:pPr>
    </w:p>
    <w:p w14:paraId="6CB8F5F7">
      <w:pPr>
        <w:tabs>
          <w:tab w:val="left" w:pos="709"/>
        </w:tabs>
        <w:spacing w:line="360" w:lineRule="auto"/>
        <w:rPr>
          <w:rFonts w:ascii="宋体" w:hAnsi="宋体"/>
          <w:b/>
          <w:bCs/>
          <w:sz w:val="24"/>
        </w:rPr>
      </w:pPr>
      <w:r>
        <w:rPr>
          <w:rFonts w:ascii="宋体" w:hAnsi="宋体"/>
          <w:sz w:val="24"/>
        </w:rPr>
        <w:pict>
          <v:shape id="Text Box 3" o:spid="_x0000_s1041" o:spt="202" type="#_x0000_t202" style="position:absolute;left:0pt;margin-left:157.5pt;margin-top:0.15pt;height:21.6pt;width:81pt;z-index:2516848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">
            <v:path/>
            <v:fill focussize="0,0"/>
            <v:stroke joinstyle="miter"/>
            <v:imagedata o:title=""/>
            <o:lock v:ext="edit"/>
            <v:textbox>
              <w:txbxContent>
                <w:p w14:paraId="7F391532">
                  <w:pPr>
                    <w:jc w:val="center"/>
                  </w:pPr>
                  <w:r>
                    <w:rPr>
                      <w:rFonts w:hint="eastAsia" w:cs="宋体"/>
                    </w:rPr>
                    <w:t>质量管理体系</w:t>
                  </w:r>
                </w:p>
              </w:txbxContent>
            </v:textbox>
          </v:shape>
        </w:pict>
      </w:r>
    </w:p>
    <w:p w14:paraId="10B733C1">
      <w:pPr>
        <w:tabs>
          <w:tab w:val="left" w:pos="709"/>
        </w:tabs>
        <w:spacing w:line="360" w:lineRule="auto"/>
        <w:rPr>
          <w:rFonts w:ascii="宋体" w:hAnsi="宋体"/>
          <w:b/>
          <w:bCs/>
          <w:sz w:val="24"/>
        </w:rPr>
      </w:pPr>
    </w:p>
    <w:p w14:paraId="36FE5B58">
      <w:pPr>
        <w:tabs>
          <w:tab w:val="left" w:pos="709"/>
        </w:tabs>
        <w:spacing w:line="360" w:lineRule="auto"/>
        <w:rPr>
          <w:rFonts w:ascii="宋体" w:hAnsi="宋体"/>
          <w:b/>
          <w:bCs/>
          <w:sz w:val="24"/>
        </w:rPr>
      </w:pPr>
    </w:p>
    <w:p w14:paraId="2F018C6F">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相关文件</w:t>
      </w:r>
    </w:p>
    <w:p w14:paraId="15321789">
      <w:pPr>
        <w:numPr>
          <w:ilvl w:val="1"/>
          <w:numId w:val="1"/>
        </w:numPr>
        <w:tabs>
          <w:tab w:val="left" w:pos="0"/>
          <w:tab w:val="left" w:pos="1418"/>
        </w:tabs>
        <w:spacing w:line="360" w:lineRule="auto"/>
        <w:ind w:left="1418" w:hanging="709"/>
        <w:rPr>
          <w:rFonts w:ascii="宋体" w:hAnsi="宋体"/>
          <w:sz w:val="24"/>
        </w:rPr>
      </w:pPr>
      <w:r>
        <w:rPr>
          <w:rFonts w:ascii="宋体" w:hAnsi="宋体"/>
          <w:sz w:val="24"/>
        </w:rPr>
        <w:t>RD-OP-001</w:t>
      </w:r>
      <w:r>
        <w:rPr>
          <w:rFonts w:hint="eastAsia" w:ascii="宋体" w:hAnsi="宋体"/>
          <w:sz w:val="24"/>
        </w:rPr>
        <w:t xml:space="preserve"> 《设计和开发控制程序》</w:t>
      </w:r>
    </w:p>
    <w:p w14:paraId="1C5DC4E5">
      <w:pPr>
        <w:numPr>
          <w:ilvl w:val="1"/>
          <w:numId w:val="1"/>
        </w:numPr>
        <w:tabs>
          <w:tab w:val="left" w:pos="0"/>
          <w:tab w:val="left" w:pos="1418"/>
        </w:tabs>
        <w:spacing w:line="360" w:lineRule="auto"/>
        <w:ind w:left="1418" w:hanging="709"/>
        <w:rPr>
          <w:rFonts w:ascii="宋体" w:hAnsi="宋体"/>
          <w:sz w:val="24"/>
        </w:rPr>
      </w:pPr>
      <w:r>
        <w:rPr>
          <w:rFonts w:ascii="宋体" w:hAnsi="宋体"/>
          <w:sz w:val="24"/>
        </w:rPr>
        <w:t>MK-OP-003</w:t>
      </w:r>
      <w:r>
        <w:rPr>
          <w:rFonts w:hint="eastAsia" w:ascii="宋体" w:hAnsi="宋体"/>
          <w:sz w:val="24"/>
        </w:rPr>
        <w:t xml:space="preserve"> 《忠告性通知、产品召回控制程序》</w:t>
      </w:r>
    </w:p>
    <w:p w14:paraId="350045AD">
      <w:pPr>
        <w:numPr>
          <w:ilvl w:val="1"/>
          <w:numId w:val="1"/>
        </w:numPr>
        <w:tabs>
          <w:tab w:val="left" w:pos="0"/>
          <w:tab w:val="left" w:pos="1418"/>
        </w:tabs>
        <w:spacing w:line="360" w:lineRule="auto"/>
        <w:ind w:left="1418" w:hanging="709"/>
        <w:rPr>
          <w:rFonts w:ascii="宋体" w:hAnsi="宋体"/>
          <w:sz w:val="24"/>
        </w:rPr>
      </w:pPr>
      <w:r>
        <w:rPr>
          <w:rFonts w:hint="eastAsia" w:ascii="宋体" w:hAnsi="宋体"/>
          <w:sz w:val="24"/>
        </w:rPr>
        <w:t>YY/T 0316-2016 医疗器械风险管理对医疗器械的应用</w:t>
      </w:r>
    </w:p>
    <w:p w14:paraId="655FB266">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相关记录表单</w:t>
      </w:r>
    </w:p>
    <w:p w14:paraId="2375F5E6">
      <w:pPr>
        <w:numPr>
          <w:ilvl w:val="1"/>
          <w:numId w:val="1"/>
        </w:numPr>
        <w:tabs>
          <w:tab w:val="left" w:pos="0"/>
          <w:tab w:val="left" w:pos="1418"/>
        </w:tabs>
        <w:spacing w:line="360" w:lineRule="auto"/>
        <w:ind w:left="1418" w:hanging="709"/>
        <w:rPr>
          <w:rFonts w:ascii="宋体" w:hAnsi="宋体"/>
          <w:sz w:val="24"/>
        </w:rPr>
      </w:pPr>
      <w:r>
        <w:rPr>
          <w:rFonts w:ascii="宋体" w:hAnsi="宋体"/>
          <w:sz w:val="24"/>
        </w:rPr>
        <w:t>QA-FM-031</w:t>
      </w:r>
      <w:r>
        <w:rPr>
          <w:rFonts w:hint="eastAsia" w:ascii="宋体" w:hAnsi="宋体"/>
          <w:sz w:val="24"/>
        </w:rPr>
        <w:t xml:space="preserve"> 《</w:t>
      </w:r>
      <w:r>
        <w:rPr>
          <w:rFonts w:hint="eastAsia" w:ascii="宋体" w:hAnsi="宋体" w:cs="宋体"/>
          <w:color w:val="000000"/>
          <w:sz w:val="24"/>
        </w:rPr>
        <w:t>不良事件讯息档案</w:t>
      </w:r>
      <w:r>
        <w:rPr>
          <w:rFonts w:hint="eastAsia" w:ascii="宋体" w:hAnsi="宋体"/>
          <w:sz w:val="24"/>
        </w:rPr>
        <w:t>》</w:t>
      </w:r>
    </w:p>
    <w:p w14:paraId="48C1B7E4">
      <w:pPr>
        <w:numPr>
          <w:ilvl w:val="1"/>
          <w:numId w:val="1"/>
        </w:numPr>
        <w:tabs>
          <w:tab w:val="left" w:pos="0"/>
          <w:tab w:val="left" w:pos="1418"/>
        </w:tabs>
        <w:spacing w:line="360" w:lineRule="auto"/>
        <w:ind w:left="1418" w:hanging="709"/>
        <w:rPr>
          <w:rFonts w:ascii="宋体" w:hAnsi="宋体"/>
          <w:sz w:val="24"/>
        </w:rPr>
      </w:pPr>
      <w:r>
        <w:rPr>
          <w:rFonts w:ascii="宋体" w:hAnsi="宋体"/>
          <w:sz w:val="24"/>
        </w:rPr>
        <w:t>QA-FM-032</w:t>
      </w:r>
      <w:r>
        <w:rPr>
          <w:rFonts w:hint="eastAsia" w:ascii="宋体" w:hAnsi="宋体"/>
          <w:sz w:val="24"/>
        </w:rPr>
        <w:t xml:space="preserve"> 《可疑医疗器械不良事件报告表》</w:t>
      </w:r>
    </w:p>
    <w:p w14:paraId="03D14569">
      <w:pPr>
        <w:numPr>
          <w:ilvl w:val="1"/>
          <w:numId w:val="1"/>
        </w:numPr>
        <w:tabs>
          <w:tab w:val="left" w:pos="0"/>
          <w:tab w:val="left" w:pos="1418"/>
        </w:tabs>
        <w:spacing w:line="360" w:lineRule="auto"/>
        <w:ind w:left="1418" w:hanging="709"/>
        <w:rPr>
          <w:rFonts w:ascii="宋体" w:hAnsi="宋体"/>
          <w:sz w:val="24"/>
        </w:rPr>
      </w:pPr>
      <w:r>
        <w:rPr>
          <w:rFonts w:ascii="宋体" w:hAnsi="宋体"/>
          <w:sz w:val="24"/>
        </w:rPr>
        <w:t>QA-FM-033</w:t>
      </w:r>
      <w:r>
        <w:rPr>
          <w:rFonts w:hint="eastAsia" w:ascii="宋体" w:hAnsi="宋体"/>
          <w:sz w:val="24"/>
        </w:rPr>
        <w:t xml:space="preserve"> 《医疗器械不良事件补充报告表》</w:t>
      </w:r>
    </w:p>
    <w:p w14:paraId="2E088616">
      <w:pPr>
        <w:tabs>
          <w:tab w:val="left" w:pos="0"/>
          <w:tab w:val="left" w:pos="1418"/>
        </w:tabs>
        <w:spacing w:line="360" w:lineRule="auto"/>
        <w:ind w:left="709"/>
        <w:rPr>
          <w:rFonts w:ascii="宋体" w:hAnsi="宋体"/>
          <w:sz w:val="24"/>
        </w:rPr>
      </w:pPr>
    </w:p>
    <w:p w14:paraId="219F823F">
      <w:pPr>
        <w:tabs>
          <w:tab w:val="left" w:pos="709"/>
        </w:tabs>
        <w:spacing w:line="360" w:lineRule="auto"/>
        <w:jc w:val="center"/>
        <w:rPr>
          <w:rFonts w:hint="eastAsia" w:eastAsia="等线"/>
          <w:lang w:eastAsia="zh-CN"/>
        </w:rPr>
      </w:pPr>
    </w:p>
    <w:p w14:paraId="65935CD0">
      <w:pPr>
        <w:tabs>
          <w:tab w:val="left" w:pos="709"/>
        </w:tabs>
        <w:spacing w:line="360" w:lineRule="auto"/>
        <w:jc w:val="center"/>
        <w:rPr>
          <w:rFonts w:hint="eastAsia" w:eastAsia="等线"/>
          <w:lang w:eastAsia="zh-CN"/>
        </w:rPr>
      </w:pPr>
    </w:p>
    <w:p w14:paraId="19575C4A">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first"/>
      <w:footerReference r:id="rId6" w:type="first"/>
      <w:headerReference r:id="rId3" w:type="default"/>
      <w:footerReference r:id="rId5" w:type="default"/>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Spec="center" w:tblpY="12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1CF0259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2F1DD880">
          <w:pPr>
            <w:tabs>
              <w:tab w:val="left" w:pos="709"/>
            </w:tabs>
            <w:rPr>
              <w:rFonts w:ascii="Cambria" w:hAnsi="Cambria"/>
              <w:sz w:val="20"/>
            </w:rPr>
          </w:pPr>
        </w:p>
      </w:tc>
    </w:tr>
  </w:tbl>
  <w:p w14:paraId="7BFB896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026C">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5645"/>
      <w:gridCol w:w="1487"/>
      <w:gridCol w:w="2245"/>
    </w:tblGrid>
    <w:tr w14:paraId="14626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639" w:type="dxa"/>
          <w:vMerge w:val="restart"/>
          <w:tcBorders>
            <w:right w:val="single" w:color="auto" w:sz="4" w:space="0"/>
          </w:tcBorders>
          <w:vAlign w:val="center"/>
        </w:tcPr>
        <w:p w14:paraId="587407C8">
          <w:pPr>
            <w:tabs>
              <w:tab w:val="left" w:pos="461"/>
            </w:tabs>
            <w:jc w:val="center"/>
            <w:rPr>
              <w:b/>
              <w:lang w:val="zh-CN"/>
            </w:rPr>
          </w:pPr>
        </w:p>
      </w:tc>
      <w:tc>
        <w:tcPr>
          <w:tcW w:w="5645" w:type="dxa"/>
          <w:vMerge w:val="restart"/>
          <w:tcBorders>
            <w:left w:val="single" w:color="auto" w:sz="4" w:space="0"/>
          </w:tcBorders>
          <w:vAlign w:val="center"/>
        </w:tcPr>
        <w:p w14:paraId="3ED64F10">
          <w:pPr>
            <w:tabs>
              <w:tab w:val="left" w:pos="461"/>
            </w:tabs>
            <w:jc w:val="center"/>
            <w:rPr>
              <w:b/>
              <w:lang w:val="zh-CN"/>
            </w:rPr>
          </w:pPr>
          <w:r>
            <w:rPr>
              <w:rFonts w:hint="eastAsia" w:ascii="宋体" w:hAnsi="宋体" w:cs="宋体"/>
              <w:b/>
              <w:bCs/>
              <w:color w:val="000000"/>
              <w:kern w:val="0"/>
              <w:sz w:val="32"/>
              <w:szCs w:val="32"/>
            </w:rPr>
            <w:t>医疗器械不良事件监测和再评价控制程序</w:t>
          </w:r>
        </w:p>
      </w:tc>
      <w:tc>
        <w:tcPr>
          <w:tcW w:w="1487" w:type="dxa"/>
          <w:vAlign w:val="center"/>
        </w:tcPr>
        <w:p w14:paraId="76C10898">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文件编号</w:t>
          </w:r>
        </w:p>
      </w:tc>
      <w:tc>
        <w:tcPr>
          <w:tcW w:w="2245" w:type="dxa"/>
          <w:vAlign w:val="center"/>
        </w:tcPr>
        <w:p w14:paraId="7C218D25">
          <w:pPr>
            <w:jc w:val="center"/>
          </w:pPr>
          <w:r>
            <w:rPr>
              <w:sz w:val="22"/>
              <w:szCs w:val="22"/>
            </w:rPr>
            <w:t>QA-OP-010</w:t>
          </w:r>
        </w:p>
      </w:tc>
    </w:tr>
    <w:tr w14:paraId="704B4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20D7F560">
          <w:pPr>
            <w:jc w:val="center"/>
          </w:pPr>
        </w:p>
      </w:tc>
      <w:tc>
        <w:tcPr>
          <w:tcW w:w="5645" w:type="dxa"/>
          <w:vMerge w:val="continue"/>
          <w:tcBorders>
            <w:left w:val="single" w:color="auto" w:sz="4" w:space="0"/>
          </w:tcBorders>
          <w:vAlign w:val="center"/>
        </w:tcPr>
        <w:p w14:paraId="6647E69D">
          <w:pPr>
            <w:jc w:val="center"/>
          </w:pPr>
        </w:p>
      </w:tc>
      <w:tc>
        <w:tcPr>
          <w:tcW w:w="1487" w:type="dxa"/>
          <w:vAlign w:val="center"/>
        </w:tcPr>
        <w:p w14:paraId="657ED559">
          <w:pPr>
            <w:pStyle w:val="2"/>
            <w:jc w:val="center"/>
            <w:rPr>
              <w:rFonts w:ascii="Times New Roman" w:hAnsi="Times New Roman" w:eastAsia="宋体"/>
              <w:color w:val="auto"/>
              <w:sz w:val="22"/>
            </w:rPr>
          </w:pPr>
          <w:r>
            <w:rPr>
              <w:rFonts w:ascii="Times New Roman" w:hAnsi="Times New Roman" w:eastAsia="宋体"/>
              <w:color w:val="auto"/>
              <w:sz w:val="22"/>
              <w:szCs w:val="22"/>
            </w:rPr>
            <w:t>版本号</w:t>
          </w:r>
        </w:p>
      </w:tc>
      <w:tc>
        <w:tcPr>
          <w:tcW w:w="2245" w:type="dxa"/>
          <w:vAlign w:val="center"/>
        </w:tcPr>
        <w:p w14:paraId="33CD55F3">
          <w:pPr>
            <w:jc w:val="center"/>
          </w:pPr>
          <w:r>
            <w:rPr>
              <w:sz w:val="22"/>
              <w:szCs w:val="22"/>
            </w:rPr>
            <w:t>01</w:t>
          </w:r>
        </w:p>
      </w:tc>
    </w:tr>
    <w:tr w14:paraId="67420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38763207">
          <w:pPr>
            <w:jc w:val="center"/>
            <w:rPr>
              <w:b/>
              <w:sz w:val="32"/>
              <w:lang w:val="zh-CN"/>
            </w:rPr>
          </w:pPr>
        </w:p>
      </w:tc>
      <w:tc>
        <w:tcPr>
          <w:tcW w:w="5645" w:type="dxa"/>
          <w:vMerge w:val="continue"/>
          <w:tcBorders>
            <w:left w:val="single" w:color="auto" w:sz="4" w:space="0"/>
          </w:tcBorders>
          <w:vAlign w:val="center"/>
        </w:tcPr>
        <w:p w14:paraId="5D81974A">
          <w:pPr>
            <w:jc w:val="center"/>
            <w:rPr>
              <w:b/>
              <w:sz w:val="32"/>
              <w:lang w:val="zh-CN"/>
            </w:rPr>
          </w:pPr>
        </w:p>
      </w:tc>
      <w:tc>
        <w:tcPr>
          <w:tcW w:w="1487" w:type="dxa"/>
          <w:vAlign w:val="center"/>
        </w:tcPr>
        <w:p w14:paraId="0E9D8EC1">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生效日期</w:t>
          </w:r>
        </w:p>
      </w:tc>
      <w:tc>
        <w:tcPr>
          <w:tcW w:w="2245" w:type="dxa"/>
          <w:vAlign w:val="center"/>
        </w:tcPr>
        <w:p w14:paraId="4E878C0B">
          <w:pPr>
            <w:jc w:val="center"/>
          </w:pPr>
          <w:r>
            <w:rPr>
              <w:sz w:val="22"/>
              <w:szCs w:val="22"/>
              <w:lang w:eastAsia="zh-TW"/>
            </w:rPr>
            <w:t>2020年02月01日</w:t>
          </w:r>
        </w:p>
      </w:tc>
    </w:tr>
    <w:tr w14:paraId="6FFEF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639" w:type="dxa"/>
          <w:vMerge w:val="continue"/>
          <w:tcBorders>
            <w:right w:val="single" w:color="auto" w:sz="4" w:space="0"/>
          </w:tcBorders>
          <w:vAlign w:val="center"/>
        </w:tcPr>
        <w:p w14:paraId="34412C25">
          <w:pPr>
            <w:jc w:val="center"/>
            <w:rPr>
              <w:b/>
            </w:rPr>
          </w:pPr>
        </w:p>
      </w:tc>
      <w:tc>
        <w:tcPr>
          <w:tcW w:w="5645" w:type="dxa"/>
          <w:vMerge w:val="continue"/>
          <w:tcBorders>
            <w:left w:val="single" w:color="auto" w:sz="4" w:space="0"/>
          </w:tcBorders>
          <w:vAlign w:val="center"/>
        </w:tcPr>
        <w:p w14:paraId="475D7156">
          <w:pPr>
            <w:jc w:val="center"/>
            <w:rPr>
              <w:b/>
            </w:rPr>
          </w:pPr>
        </w:p>
      </w:tc>
      <w:tc>
        <w:tcPr>
          <w:tcW w:w="1487" w:type="dxa"/>
          <w:vAlign w:val="center"/>
        </w:tcPr>
        <w:p w14:paraId="33EC0F6C">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245" w:type="dxa"/>
          <w:vAlign w:val="center"/>
        </w:tcPr>
        <w:p w14:paraId="0CDCF686">
          <w:pPr>
            <w:jc w:val="cente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t>2</w:t>
          </w:r>
          <w:r>
            <w:rPr>
              <w:sz w:val="22"/>
              <w:szCs w:val="22"/>
            </w:rPr>
            <w:fldChar w:fldCharType="end"/>
          </w:r>
          <w:r>
            <w:rPr>
              <w:sz w:val="22"/>
              <w:szCs w:val="22"/>
            </w:rPr>
            <w:t>页，共</w:t>
          </w:r>
          <w:r>
            <w:fldChar w:fldCharType="begin"/>
          </w:r>
          <w:r>
            <w:instrText xml:space="preserve"> NUMPAGES  \* Arabic  \* MERGEFORMAT </w:instrText>
          </w:r>
          <w:r>
            <w:fldChar w:fldCharType="separate"/>
          </w:r>
          <w:r>
            <w:t>7</w:t>
          </w:r>
          <w:r>
            <w:fldChar w:fldCharType="end"/>
          </w:r>
          <w:r>
            <w:rPr>
              <w:sz w:val="22"/>
              <w:szCs w:val="22"/>
            </w:rPr>
            <w:t>页</w:t>
          </w:r>
        </w:p>
      </w:tc>
    </w:tr>
  </w:tbl>
  <w:p w14:paraId="5418B880">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5620"/>
      <w:gridCol w:w="1459"/>
      <w:gridCol w:w="555"/>
      <w:gridCol w:w="1201"/>
      <w:gridCol w:w="401"/>
    </w:tblGrid>
    <w:tr w14:paraId="7B6FC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0" w:type="dxa"/>
          <w:vMerge w:val="restart"/>
          <w:tcBorders>
            <w:right w:val="single" w:color="auto" w:sz="4" w:space="0"/>
          </w:tcBorders>
          <w:vAlign w:val="center"/>
        </w:tcPr>
        <w:p w14:paraId="5E4A7F28">
          <w:pPr>
            <w:jc w:val="center"/>
          </w:pPr>
        </w:p>
      </w:tc>
      <w:tc>
        <w:tcPr>
          <w:tcW w:w="5620" w:type="dxa"/>
          <w:vMerge w:val="restart"/>
          <w:tcBorders>
            <w:left w:val="single" w:color="auto" w:sz="4" w:space="0"/>
          </w:tcBorders>
          <w:vAlign w:val="center"/>
        </w:tcPr>
        <w:p w14:paraId="7F9BBC33">
          <w:pPr>
            <w:jc w:val="center"/>
            <w:rPr>
              <w:rFonts w:ascii="宋体" w:hAnsi="宋体"/>
            </w:rPr>
          </w:pPr>
          <w:r>
            <w:rPr>
              <w:rFonts w:hint="eastAsia" w:ascii="宋体" w:hAnsi="宋体" w:cs="宋体"/>
              <w:b/>
              <w:bCs/>
              <w:color w:val="000000"/>
              <w:kern w:val="0"/>
              <w:sz w:val="32"/>
              <w:szCs w:val="32"/>
            </w:rPr>
            <w:t>医疗器械不良事件监测和再评价控制程序</w:t>
          </w:r>
        </w:p>
      </w:tc>
      <w:tc>
        <w:tcPr>
          <w:tcW w:w="1459" w:type="dxa"/>
          <w:vAlign w:val="center"/>
        </w:tcPr>
        <w:p w14:paraId="001A3E0D">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文件编号</w:t>
          </w:r>
        </w:p>
      </w:tc>
      <w:tc>
        <w:tcPr>
          <w:tcW w:w="2157" w:type="dxa"/>
          <w:gridSpan w:val="3"/>
          <w:vAlign w:val="center"/>
        </w:tcPr>
        <w:p w14:paraId="05CA713B">
          <w:pPr>
            <w:jc w:val="center"/>
          </w:pPr>
          <w:r>
            <w:rPr>
              <w:sz w:val="22"/>
              <w:szCs w:val="22"/>
            </w:rPr>
            <w:t>QA-OP-010</w:t>
          </w:r>
        </w:p>
      </w:tc>
    </w:tr>
    <w:tr w14:paraId="3D253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80" w:type="dxa"/>
          <w:vMerge w:val="continue"/>
          <w:tcBorders>
            <w:right w:val="single" w:color="auto" w:sz="4" w:space="0"/>
          </w:tcBorders>
          <w:vAlign w:val="center"/>
        </w:tcPr>
        <w:p w14:paraId="06A00A8C">
          <w:pPr>
            <w:jc w:val="center"/>
            <w:rPr>
              <w:b/>
            </w:rPr>
          </w:pPr>
        </w:p>
      </w:tc>
      <w:tc>
        <w:tcPr>
          <w:tcW w:w="5620" w:type="dxa"/>
          <w:vMerge w:val="continue"/>
          <w:tcBorders>
            <w:left w:val="single" w:color="auto" w:sz="4" w:space="0"/>
          </w:tcBorders>
          <w:vAlign w:val="center"/>
        </w:tcPr>
        <w:p w14:paraId="4EE3A7FB">
          <w:pPr>
            <w:jc w:val="center"/>
            <w:rPr>
              <w:b/>
            </w:rPr>
          </w:pPr>
        </w:p>
      </w:tc>
      <w:tc>
        <w:tcPr>
          <w:tcW w:w="1459" w:type="dxa"/>
          <w:vAlign w:val="center"/>
        </w:tcPr>
        <w:p w14:paraId="1FF5F490">
          <w:pPr>
            <w:pStyle w:val="2"/>
            <w:jc w:val="center"/>
            <w:rPr>
              <w:rFonts w:ascii="Times New Roman" w:hAnsi="Times New Roman" w:eastAsia="宋体"/>
              <w:color w:val="auto"/>
              <w:sz w:val="22"/>
            </w:rPr>
          </w:pPr>
          <w:r>
            <w:rPr>
              <w:rFonts w:ascii="Times New Roman" w:hAnsi="Times New Roman" w:eastAsia="宋体"/>
              <w:color w:val="auto"/>
              <w:sz w:val="22"/>
              <w:szCs w:val="22"/>
            </w:rPr>
            <w:t>版本号</w:t>
          </w:r>
        </w:p>
      </w:tc>
      <w:tc>
        <w:tcPr>
          <w:tcW w:w="555" w:type="dxa"/>
          <w:vAlign w:val="center"/>
        </w:tcPr>
        <w:p w14:paraId="2EAA74DA">
          <w:pPr>
            <w:jc w:val="center"/>
          </w:pPr>
          <w:r>
            <w:rPr>
              <w:sz w:val="22"/>
              <w:szCs w:val="22"/>
            </w:rPr>
            <w:t>01</w:t>
          </w:r>
        </w:p>
      </w:tc>
      <w:tc>
        <w:tcPr>
          <w:tcW w:w="1201" w:type="dxa"/>
          <w:vAlign w:val="center"/>
        </w:tcPr>
        <w:p w14:paraId="2E9BCA00">
          <w:pPr>
            <w:jc w:val="center"/>
          </w:pPr>
          <w:r>
            <w:rPr>
              <w:sz w:val="22"/>
              <w:szCs w:val="22"/>
            </w:rPr>
            <w:t>修改次数</w:t>
          </w:r>
        </w:p>
      </w:tc>
      <w:tc>
        <w:tcPr>
          <w:tcW w:w="401" w:type="dxa"/>
          <w:vAlign w:val="center"/>
        </w:tcPr>
        <w:p w14:paraId="51BE2EE6">
          <w:pPr>
            <w:jc w:val="center"/>
            <w:rPr>
              <w:rFonts w:ascii="宋体" w:hAnsi="宋体"/>
            </w:rPr>
          </w:pPr>
          <w:r>
            <w:rPr>
              <w:rFonts w:ascii="宋体" w:hAnsi="宋体"/>
            </w:rPr>
            <w:t>0</w:t>
          </w:r>
        </w:p>
      </w:tc>
    </w:tr>
    <w:tr w14:paraId="60C0E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80" w:type="dxa"/>
          <w:tcBorders>
            <w:right w:val="single" w:color="auto" w:sz="4" w:space="0"/>
          </w:tcBorders>
          <w:vAlign w:val="center"/>
        </w:tcPr>
        <w:p w14:paraId="74485379">
          <w:pPr>
            <w:jc w:val="center"/>
            <w:rPr>
              <w:lang w:eastAsia="zh-HK"/>
            </w:rPr>
          </w:pPr>
          <w:r>
            <w:rPr>
              <w:sz w:val="22"/>
              <w:szCs w:val="22"/>
            </w:rPr>
            <w:t>编制/</w:t>
          </w:r>
          <w:r>
            <w:rPr>
              <w:sz w:val="22"/>
              <w:szCs w:val="22"/>
              <w:lang w:eastAsia="zh-HK"/>
            </w:rPr>
            <w:t>日期</w:t>
          </w:r>
        </w:p>
      </w:tc>
      <w:tc>
        <w:tcPr>
          <w:tcW w:w="5620" w:type="dxa"/>
          <w:tcBorders>
            <w:bottom w:val="single" w:color="auto" w:sz="4" w:space="0"/>
          </w:tcBorders>
          <w:vAlign w:val="center"/>
        </w:tcPr>
        <w:p w14:paraId="25F20F90">
          <w:pPr>
            <w:jc w:val="left"/>
          </w:pPr>
        </w:p>
      </w:tc>
      <w:tc>
        <w:tcPr>
          <w:tcW w:w="1459" w:type="dxa"/>
          <w:tcBorders>
            <w:bottom w:val="single" w:color="auto" w:sz="4" w:space="0"/>
          </w:tcBorders>
          <w:vAlign w:val="center"/>
        </w:tcPr>
        <w:p w14:paraId="366C5F32">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生效日期</w:t>
          </w:r>
        </w:p>
      </w:tc>
      <w:tc>
        <w:tcPr>
          <w:tcW w:w="2157" w:type="dxa"/>
          <w:gridSpan w:val="3"/>
          <w:tcBorders>
            <w:bottom w:val="single" w:color="auto" w:sz="4" w:space="0"/>
          </w:tcBorders>
          <w:vAlign w:val="center"/>
        </w:tcPr>
        <w:p w14:paraId="73DF67A5">
          <w:pPr>
            <w:jc w:val="center"/>
          </w:pPr>
          <w:r>
            <w:rPr>
              <w:sz w:val="22"/>
              <w:szCs w:val="22"/>
            </w:rPr>
            <w:t>2020年02月01日</w:t>
          </w:r>
        </w:p>
      </w:tc>
    </w:tr>
    <w:tr w14:paraId="4E605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780" w:type="dxa"/>
          <w:vAlign w:val="center"/>
        </w:tcPr>
        <w:p w14:paraId="0C9BEFE7">
          <w:pPr>
            <w:jc w:val="center"/>
          </w:pPr>
          <w:r>
            <w:rPr>
              <w:sz w:val="22"/>
              <w:szCs w:val="22"/>
            </w:rPr>
            <w:t>审核/</w:t>
          </w:r>
          <w:r>
            <w:rPr>
              <w:sz w:val="22"/>
              <w:szCs w:val="22"/>
              <w:lang w:eastAsia="zh-HK"/>
            </w:rPr>
            <w:t>日期</w:t>
          </w:r>
        </w:p>
      </w:tc>
      <w:tc>
        <w:tcPr>
          <w:tcW w:w="5620" w:type="dxa"/>
          <w:vAlign w:val="center"/>
        </w:tcPr>
        <w:p w14:paraId="6315558E">
          <w:pPr>
            <w:jc w:val="left"/>
          </w:pPr>
        </w:p>
      </w:tc>
      <w:tc>
        <w:tcPr>
          <w:tcW w:w="1459" w:type="dxa"/>
          <w:tcBorders>
            <w:top w:val="single" w:color="auto" w:sz="4" w:space="0"/>
            <w:bottom w:val="single" w:color="auto" w:sz="4" w:space="0"/>
          </w:tcBorders>
          <w:vAlign w:val="center"/>
        </w:tcPr>
        <w:p w14:paraId="48C68ECE">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157" w:type="dxa"/>
          <w:gridSpan w:val="3"/>
          <w:tcBorders>
            <w:top w:val="single" w:color="auto" w:sz="4" w:space="0"/>
            <w:bottom w:val="single" w:color="auto" w:sz="4" w:space="0"/>
          </w:tcBorders>
          <w:vAlign w:val="center"/>
        </w:tcPr>
        <w:p w14:paraId="637B0D24">
          <w:pPr>
            <w:jc w:val="cente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t>1</w:t>
          </w:r>
          <w:r>
            <w:rPr>
              <w:sz w:val="22"/>
              <w:szCs w:val="22"/>
            </w:rPr>
            <w:fldChar w:fldCharType="end"/>
          </w:r>
          <w:r>
            <w:rPr>
              <w:sz w:val="22"/>
              <w:szCs w:val="22"/>
            </w:rPr>
            <w:t>页，共</w:t>
          </w:r>
          <w:r>
            <w:fldChar w:fldCharType="begin"/>
          </w:r>
          <w:r>
            <w:instrText xml:space="preserve"> NUMPAGES  \* Arabic  \* MERGEFORMAT </w:instrText>
          </w:r>
          <w:r>
            <w:fldChar w:fldCharType="separate"/>
          </w:r>
          <w:r>
            <w:t>7</w:t>
          </w:r>
          <w:r>
            <w:fldChar w:fldCharType="end"/>
          </w:r>
          <w:r>
            <w:rPr>
              <w:sz w:val="22"/>
              <w:szCs w:val="22"/>
            </w:rPr>
            <w:t>页</w:t>
          </w:r>
        </w:p>
      </w:tc>
    </w:tr>
    <w:tr w14:paraId="38D37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780" w:type="dxa"/>
          <w:vAlign w:val="center"/>
        </w:tcPr>
        <w:p w14:paraId="38E9C978">
          <w:pPr>
            <w:jc w:val="center"/>
            <w:rPr>
              <w:lang w:eastAsia="zh-HK"/>
            </w:rPr>
          </w:pPr>
          <w:r>
            <w:rPr>
              <w:sz w:val="22"/>
              <w:szCs w:val="22"/>
            </w:rPr>
            <w:t>批准/</w:t>
          </w:r>
          <w:r>
            <w:rPr>
              <w:sz w:val="22"/>
              <w:szCs w:val="22"/>
              <w:lang w:eastAsia="zh-HK"/>
            </w:rPr>
            <w:t>日期</w:t>
          </w:r>
        </w:p>
      </w:tc>
      <w:tc>
        <w:tcPr>
          <w:tcW w:w="5620" w:type="dxa"/>
          <w:vAlign w:val="center"/>
        </w:tcPr>
        <w:p w14:paraId="73EDC0BD">
          <w:pPr>
            <w:jc w:val="left"/>
          </w:pPr>
        </w:p>
      </w:tc>
      <w:tc>
        <w:tcPr>
          <w:tcW w:w="1459" w:type="dxa"/>
          <w:tcBorders>
            <w:top w:val="single" w:color="auto" w:sz="4" w:space="0"/>
          </w:tcBorders>
          <w:vAlign w:val="center"/>
        </w:tcPr>
        <w:p w14:paraId="23F8548B">
          <w:pPr>
            <w:jc w:val="center"/>
          </w:pPr>
          <w:r>
            <w:rPr>
              <w:sz w:val="22"/>
              <w:szCs w:val="22"/>
            </w:rPr>
            <w:t>受控状态</w:t>
          </w:r>
        </w:p>
      </w:tc>
      <w:tc>
        <w:tcPr>
          <w:tcW w:w="2157" w:type="dxa"/>
          <w:gridSpan w:val="3"/>
          <w:tcBorders>
            <w:top w:val="single" w:color="auto" w:sz="4" w:space="0"/>
          </w:tcBorders>
          <w:vAlign w:val="center"/>
        </w:tcPr>
        <w:p w14:paraId="31A914EE">
          <w:pPr>
            <w:jc w:val="center"/>
          </w:pPr>
          <w:r>
            <w:rPr>
              <w:sz w:val="22"/>
              <w:szCs w:val="22"/>
            </w:rPr>
            <w:t>受控</w:t>
          </w:r>
        </w:p>
      </w:tc>
    </w:tr>
  </w:tbl>
  <w:p w14:paraId="13E5EA02">
    <w:pPr>
      <w:pStyle w:val="8"/>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55850"/>
    <w:multiLevelType w:val="multilevel"/>
    <w:tmpl w:val="07155850"/>
    <w:lvl w:ilvl="0" w:tentative="0">
      <w:start w:val="1"/>
      <w:numFmt w:val="decimal"/>
      <w:lvlText w:val="%1)"/>
      <w:lvlJc w:val="left"/>
      <w:pPr>
        <w:ind w:left="3480" w:hanging="420"/>
      </w:pPr>
    </w:lvl>
    <w:lvl w:ilvl="1" w:tentative="0">
      <w:start w:val="1"/>
      <w:numFmt w:val="lowerLetter"/>
      <w:lvlText w:val="%2)"/>
      <w:lvlJc w:val="left"/>
      <w:pPr>
        <w:ind w:left="3900" w:hanging="420"/>
      </w:pPr>
    </w:lvl>
    <w:lvl w:ilvl="2" w:tentative="0">
      <w:start w:val="1"/>
      <w:numFmt w:val="lowerRoman"/>
      <w:lvlText w:val="%3."/>
      <w:lvlJc w:val="right"/>
      <w:pPr>
        <w:ind w:left="4320" w:hanging="420"/>
      </w:pPr>
    </w:lvl>
    <w:lvl w:ilvl="3" w:tentative="0">
      <w:start w:val="1"/>
      <w:numFmt w:val="decimal"/>
      <w:lvlText w:val="%4."/>
      <w:lvlJc w:val="left"/>
      <w:pPr>
        <w:ind w:left="4740" w:hanging="420"/>
      </w:pPr>
    </w:lvl>
    <w:lvl w:ilvl="4" w:tentative="0">
      <w:start w:val="1"/>
      <w:numFmt w:val="lowerLetter"/>
      <w:lvlText w:val="%5)"/>
      <w:lvlJc w:val="left"/>
      <w:pPr>
        <w:ind w:left="5160" w:hanging="420"/>
      </w:pPr>
    </w:lvl>
    <w:lvl w:ilvl="5" w:tentative="0">
      <w:start w:val="1"/>
      <w:numFmt w:val="lowerRoman"/>
      <w:lvlText w:val="%6."/>
      <w:lvlJc w:val="right"/>
      <w:pPr>
        <w:ind w:left="5580" w:hanging="420"/>
      </w:pPr>
    </w:lvl>
    <w:lvl w:ilvl="6" w:tentative="0">
      <w:start w:val="1"/>
      <w:numFmt w:val="decimal"/>
      <w:lvlText w:val="%7."/>
      <w:lvlJc w:val="left"/>
      <w:pPr>
        <w:ind w:left="6000" w:hanging="420"/>
      </w:pPr>
    </w:lvl>
    <w:lvl w:ilvl="7" w:tentative="0">
      <w:start w:val="1"/>
      <w:numFmt w:val="lowerLetter"/>
      <w:lvlText w:val="%8)"/>
      <w:lvlJc w:val="left"/>
      <w:pPr>
        <w:ind w:left="6420" w:hanging="420"/>
      </w:pPr>
    </w:lvl>
    <w:lvl w:ilvl="8" w:tentative="0">
      <w:start w:val="1"/>
      <w:numFmt w:val="lowerRoman"/>
      <w:lvlText w:val="%9."/>
      <w:lvlJc w:val="right"/>
      <w:pPr>
        <w:ind w:left="6840" w:hanging="420"/>
      </w:pPr>
    </w:lvl>
  </w:abstractNum>
  <w:abstractNum w:abstractNumId="1">
    <w:nsid w:val="1E6F4510"/>
    <w:multiLevelType w:val="multilevel"/>
    <w:tmpl w:val="1E6F4510"/>
    <w:lvl w:ilvl="0" w:tentative="0">
      <w:start w:val="1"/>
      <w:numFmt w:val="decimal"/>
      <w:lvlText w:val="%1)"/>
      <w:lvlJc w:val="left"/>
      <w:pPr>
        <w:ind w:left="3480" w:hanging="420"/>
      </w:pPr>
    </w:lvl>
    <w:lvl w:ilvl="1" w:tentative="0">
      <w:start w:val="1"/>
      <w:numFmt w:val="lowerLetter"/>
      <w:lvlText w:val="%2)"/>
      <w:lvlJc w:val="left"/>
      <w:pPr>
        <w:ind w:left="3900" w:hanging="420"/>
      </w:pPr>
    </w:lvl>
    <w:lvl w:ilvl="2" w:tentative="0">
      <w:start w:val="1"/>
      <w:numFmt w:val="lowerRoman"/>
      <w:lvlText w:val="%3."/>
      <w:lvlJc w:val="right"/>
      <w:pPr>
        <w:ind w:left="4320" w:hanging="420"/>
      </w:pPr>
    </w:lvl>
    <w:lvl w:ilvl="3" w:tentative="0">
      <w:start w:val="1"/>
      <w:numFmt w:val="decimal"/>
      <w:lvlText w:val="%4."/>
      <w:lvlJc w:val="left"/>
      <w:pPr>
        <w:ind w:left="4740" w:hanging="420"/>
      </w:pPr>
    </w:lvl>
    <w:lvl w:ilvl="4" w:tentative="0">
      <w:start w:val="1"/>
      <w:numFmt w:val="lowerLetter"/>
      <w:lvlText w:val="%5)"/>
      <w:lvlJc w:val="left"/>
      <w:pPr>
        <w:ind w:left="5160" w:hanging="420"/>
      </w:pPr>
    </w:lvl>
    <w:lvl w:ilvl="5" w:tentative="0">
      <w:start w:val="1"/>
      <w:numFmt w:val="lowerRoman"/>
      <w:lvlText w:val="%6."/>
      <w:lvlJc w:val="right"/>
      <w:pPr>
        <w:ind w:left="5580" w:hanging="420"/>
      </w:pPr>
    </w:lvl>
    <w:lvl w:ilvl="6" w:tentative="0">
      <w:start w:val="1"/>
      <w:numFmt w:val="decimal"/>
      <w:lvlText w:val="%7."/>
      <w:lvlJc w:val="left"/>
      <w:pPr>
        <w:ind w:left="6000" w:hanging="420"/>
      </w:pPr>
    </w:lvl>
    <w:lvl w:ilvl="7" w:tentative="0">
      <w:start w:val="1"/>
      <w:numFmt w:val="lowerLetter"/>
      <w:lvlText w:val="%8)"/>
      <w:lvlJc w:val="left"/>
      <w:pPr>
        <w:ind w:left="6420" w:hanging="420"/>
      </w:pPr>
    </w:lvl>
    <w:lvl w:ilvl="8" w:tentative="0">
      <w:start w:val="1"/>
      <w:numFmt w:val="lowerRoman"/>
      <w:lvlText w:val="%9."/>
      <w:lvlJc w:val="right"/>
      <w:pPr>
        <w:ind w:left="6840" w:hanging="420"/>
      </w:pPr>
    </w:lvl>
  </w:abstractNum>
  <w:abstractNum w:abstractNumId="2">
    <w:nsid w:val="377C550F"/>
    <w:multiLevelType w:val="multilevel"/>
    <w:tmpl w:val="377C550F"/>
    <w:lvl w:ilvl="0" w:tentative="0">
      <w:start w:val="1"/>
      <w:numFmt w:val="decimal"/>
      <w:lvlText w:val="%1.0"/>
      <w:lvlJc w:val="left"/>
      <w:pPr>
        <w:ind w:left="1789" w:hanging="360"/>
      </w:pPr>
      <w:rPr>
        <w:rFonts w:hint="default" w:ascii="宋体" w:hAnsi="宋体" w:eastAsia="宋体"/>
        <w:b/>
        <w:sz w:val="22"/>
        <w:lang w:val="en-GB"/>
      </w:rPr>
    </w:lvl>
    <w:lvl w:ilvl="1" w:tentative="0">
      <w:start w:val="1"/>
      <w:numFmt w:val="decimal"/>
      <w:lvlText w:val="%1.%2"/>
      <w:lvlJc w:val="left"/>
      <w:pPr>
        <w:ind w:left="2209" w:hanging="360"/>
      </w:pPr>
      <w:rPr>
        <w:rFonts w:hint="default" w:ascii="宋体" w:hAnsi="宋体" w:eastAsia="宋体"/>
        <w:b w:val="0"/>
        <w:sz w:val="22"/>
        <w:szCs w:val="22"/>
      </w:rPr>
    </w:lvl>
    <w:lvl w:ilvl="2" w:tentative="0">
      <w:start w:val="1"/>
      <w:numFmt w:val="decimal"/>
      <w:lvlText w:val="%1.%2.%3"/>
      <w:lvlJc w:val="left"/>
      <w:pPr>
        <w:ind w:left="1980" w:hanging="720"/>
      </w:pPr>
      <w:rPr>
        <w:rFonts w:hint="default" w:ascii="宋体" w:hAnsi="宋体" w:eastAsia="宋体" w:cs="Arial"/>
        <w:b w:val="0"/>
        <w:sz w:val="22"/>
      </w:rPr>
    </w:lvl>
    <w:lvl w:ilvl="3" w:tentative="0">
      <w:start w:val="1"/>
      <w:numFmt w:val="decimal"/>
      <w:lvlText w:val="%1.%2.%3.%4."/>
      <w:lvlJc w:val="left"/>
      <w:pPr>
        <w:ind w:left="3491" w:hanging="1080"/>
      </w:pPr>
      <w:rPr>
        <w:rFonts w:hint="default" w:ascii="宋体" w:hAnsi="宋体" w:eastAsia="宋体" w:cs="Arial"/>
        <w:b w:val="0"/>
      </w:rPr>
    </w:lvl>
    <w:lvl w:ilvl="4" w:tentative="0">
      <w:start w:val="1"/>
      <w:numFmt w:val="lowerLetter"/>
      <w:lvlText w:val="%5."/>
      <w:lvlJc w:val="left"/>
      <w:pPr>
        <w:ind w:left="4189" w:hanging="1080"/>
      </w:pPr>
      <w:rPr>
        <w:rFonts w:hint="default" w:ascii="Arial" w:hAnsi="Arial" w:eastAsia="PMingLiU" w:cs="Arial"/>
      </w:rPr>
    </w:lvl>
    <w:lvl w:ilvl="5" w:tentative="0">
      <w:start w:val="1"/>
      <w:numFmt w:val="decimal"/>
      <w:lvlText w:val="%1.%2.%3.%4.%5.%6"/>
      <w:lvlJc w:val="left"/>
      <w:pPr>
        <w:ind w:left="4969" w:hanging="1440"/>
      </w:pPr>
      <w:rPr>
        <w:rFonts w:hint="default"/>
      </w:rPr>
    </w:lvl>
    <w:lvl w:ilvl="6" w:tentative="0">
      <w:start w:val="1"/>
      <w:numFmt w:val="decimal"/>
      <w:lvlText w:val="%1.%2.%3.%4.%5.%6.%7"/>
      <w:lvlJc w:val="left"/>
      <w:pPr>
        <w:ind w:left="5389" w:hanging="1440"/>
      </w:pPr>
      <w:rPr>
        <w:rFonts w:hint="default"/>
      </w:rPr>
    </w:lvl>
    <w:lvl w:ilvl="7" w:tentative="0">
      <w:start w:val="1"/>
      <w:numFmt w:val="decimal"/>
      <w:lvlText w:val="%1.%2.%3.%4.%5.%6.%7.%8"/>
      <w:lvlJc w:val="left"/>
      <w:pPr>
        <w:ind w:left="6169" w:hanging="1800"/>
      </w:pPr>
      <w:rPr>
        <w:rFonts w:hint="default"/>
      </w:rPr>
    </w:lvl>
    <w:lvl w:ilvl="8" w:tentative="0">
      <w:start w:val="1"/>
      <w:numFmt w:val="decimal"/>
      <w:lvlText w:val="%1.%2.%3.%4.%5.%6.%7.%8.%9"/>
      <w:lvlJc w:val="left"/>
      <w:pPr>
        <w:ind w:left="6589" w:hanging="1800"/>
      </w:pPr>
      <w:rPr>
        <w:rFonts w:hint="default"/>
      </w:rPr>
    </w:lvl>
  </w:abstractNum>
  <w:abstractNum w:abstractNumId="3">
    <w:nsid w:val="6B9B604A"/>
    <w:multiLevelType w:val="multilevel"/>
    <w:tmpl w:val="6B9B604A"/>
    <w:lvl w:ilvl="0" w:tentative="0">
      <w:start w:val="1"/>
      <w:numFmt w:val="decimal"/>
      <w:lvlText w:val="%1)"/>
      <w:lvlJc w:val="left"/>
      <w:pPr>
        <w:ind w:left="3109" w:hanging="420"/>
      </w:pPr>
    </w:lvl>
    <w:lvl w:ilvl="1" w:tentative="0">
      <w:start w:val="1"/>
      <w:numFmt w:val="lowerLetter"/>
      <w:lvlText w:val="%2)"/>
      <w:lvlJc w:val="left"/>
      <w:pPr>
        <w:ind w:left="3529" w:hanging="420"/>
      </w:pPr>
    </w:lvl>
    <w:lvl w:ilvl="2" w:tentative="0">
      <w:start w:val="1"/>
      <w:numFmt w:val="lowerRoman"/>
      <w:lvlText w:val="%3."/>
      <w:lvlJc w:val="right"/>
      <w:pPr>
        <w:ind w:left="3949" w:hanging="420"/>
      </w:pPr>
    </w:lvl>
    <w:lvl w:ilvl="3" w:tentative="0">
      <w:start w:val="1"/>
      <w:numFmt w:val="decimal"/>
      <w:lvlText w:val="%4."/>
      <w:lvlJc w:val="left"/>
      <w:pPr>
        <w:ind w:left="4369" w:hanging="420"/>
      </w:pPr>
    </w:lvl>
    <w:lvl w:ilvl="4" w:tentative="0">
      <w:start w:val="1"/>
      <w:numFmt w:val="lowerLetter"/>
      <w:lvlText w:val="%5)"/>
      <w:lvlJc w:val="left"/>
      <w:pPr>
        <w:ind w:left="4789" w:hanging="420"/>
      </w:pPr>
    </w:lvl>
    <w:lvl w:ilvl="5" w:tentative="0">
      <w:start w:val="1"/>
      <w:numFmt w:val="lowerRoman"/>
      <w:lvlText w:val="%6."/>
      <w:lvlJc w:val="right"/>
      <w:pPr>
        <w:ind w:left="5209" w:hanging="420"/>
      </w:pPr>
    </w:lvl>
    <w:lvl w:ilvl="6" w:tentative="0">
      <w:start w:val="1"/>
      <w:numFmt w:val="decimal"/>
      <w:lvlText w:val="%7."/>
      <w:lvlJc w:val="left"/>
      <w:pPr>
        <w:ind w:left="5629" w:hanging="420"/>
      </w:pPr>
    </w:lvl>
    <w:lvl w:ilvl="7" w:tentative="0">
      <w:start w:val="1"/>
      <w:numFmt w:val="lowerLetter"/>
      <w:lvlText w:val="%8)"/>
      <w:lvlJc w:val="left"/>
      <w:pPr>
        <w:ind w:left="6049" w:hanging="420"/>
      </w:pPr>
    </w:lvl>
    <w:lvl w:ilvl="8" w:tentative="0">
      <w:start w:val="1"/>
      <w:numFmt w:val="lowerRoman"/>
      <w:lvlText w:val="%9."/>
      <w:lvlJc w:val="right"/>
      <w:pPr>
        <w:ind w:left="6469"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11509"/>
    <w:rsid w:val="0001313C"/>
    <w:rsid w:val="00033F9E"/>
    <w:rsid w:val="00037C71"/>
    <w:rsid w:val="000437F5"/>
    <w:rsid w:val="00046756"/>
    <w:rsid w:val="000508A1"/>
    <w:rsid w:val="000546B6"/>
    <w:rsid w:val="000566AC"/>
    <w:rsid w:val="000622BC"/>
    <w:rsid w:val="0006596D"/>
    <w:rsid w:val="0007577B"/>
    <w:rsid w:val="000901DF"/>
    <w:rsid w:val="00093A75"/>
    <w:rsid w:val="000B0243"/>
    <w:rsid w:val="000B7330"/>
    <w:rsid w:val="000C2C7E"/>
    <w:rsid w:val="000C3E3B"/>
    <w:rsid w:val="000C7339"/>
    <w:rsid w:val="000F5249"/>
    <w:rsid w:val="000F7932"/>
    <w:rsid w:val="000F7A88"/>
    <w:rsid w:val="001077B9"/>
    <w:rsid w:val="00131552"/>
    <w:rsid w:val="00153CBD"/>
    <w:rsid w:val="001704DC"/>
    <w:rsid w:val="001849B4"/>
    <w:rsid w:val="0018520C"/>
    <w:rsid w:val="001A03E9"/>
    <w:rsid w:val="001B054E"/>
    <w:rsid w:val="001B1456"/>
    <w:rsid w:val="001B1494"/>
    <w:rsid w:val="001B4EE5"/>
    <w:rsid w:val="001C6FE4"/>
    <w:rsid w:val="001D03FE"/>
    <w:rsid w:val="001D22E3"/>
    <w:rsid w:val="001D75F1"/>
    <w:rsid w:val="001E6B14"/>
    <w:rsid w:val="001F68C6"/>
    <w:rsid w:val="00201B89"/>
    <w:rsid w:val="00205D30"/>
    <w:rsid w:val="00214FC3"/>
    <w:rsid w:val="002200D3"/>
    <w:rsid w:val="00232AD5"/>
    <w:rsid w:val="00232C81"/>
    <w:rsid w:val="002403C0"/>
    <w:rsid w:val="00240898"/>
    <w:rsid w:val="00244DDA"/>
    <w:rsid w:val="002515CA"/>
    <w:rsid w:val="00251F12"/>
    <w:rsid w:val="00255F32"/>
    <w:rsid w:val="002653C0"/>
    <w:rsid w:val="00266C76"/>
    <w:rsid w:val="0027305B"/>
    <w:rsid w:val="0027440C"/>
    <w:rsid w:val="0027532D"/>
    <w:rsid w:val="00280AC4"/>
    <w:rsid w:val="00284EC9"/>
    <w:rsid w:val="00286F70"/>
    <w:rsid w:val="002875EB"/>
    <w:rsid w:val="00297513"/>
    <w:rsid w:val="002C0FC6"/>
    <w:rsid w:val="002C1588"/>
    <w:rsid w:val="002F2FC0"/>
    <w:rsid w:val="00303F87"/>
    <w:rsid w:val="00313BCC"/>
    <w:rsid w:val="00331C87"/>
    <w:rsid w:val="00332C36"/>
    <w:rsid w:val="00347BD9"/>
    <w:rsid w:val="00361C94"/>
    <w:rsid w:val="0036433E"/>
    <w:rsid w:val="0038751A"/>
    <w:rsid w:val="0038797D"/>
    <w:rsid w:val="003B3281"/>
    <w:rsid w:val="003C752B"/>
    <w:rsid w:val="003D384C"/>
    <w:rsid w:val="00401E20"/>
    <w:rsid w:val="00412719"/>
    <w:rsid w:val="00414551"/>
    <w:rsid w:val="00416532"/>
    <w:rsid w:val="004214BE"/>
    <w:rsid w:val="00423F19"/>
    <w:rsid w:val="00431F7A"/>
    <w:rsid w:val="00447ECD"/>
    <w:rsid w:val="00463622"/>
    <w:rsid w:val="004743C6"/>
    <w:rsid w:val="004841EE"/>
    <w:rsid w:val="0048621C"/>
    <w:rsid w:val="00497C2C"/>
    <w:rsid w:val="004A218D"/>
    <w:rsid w:val="004C3C1F"/>
    <w:rsid w:val="004C6221"/>
    <w:rsid w:val="004C6D60"/>
    <w:rsid w:val="004C70E4"/>
    <w:rsid w:val="004F228A"/>
    <w:rsid w:val="004F2CD9"/>
    <w:rsid w:val="004F35F6"/>
    <w:rsid w:val="004F44E1"/>
    <w:rsid w:val="004F5BF5"/>
    <w:rsid w:val="00507256"/>
    <w:rsid w:val="005072DD"/>
    <w:rsid w:val="005172E4"/>
    <w:rsid w:val="00524C41"/>
    <w:rsid w:val="00531223"/>
    <w:rsid w:val="00532A6F"/>
    <w:rsid w:val="00534135"/>
    <w:rsid w:val="0053448C"/>
    <w:rsid w:val="005427AF"/>
    <w:rsid w:val="00551031"/>
    <w:rsid w:val="005542B0"/>
    <w:rsid w:val="00554A69"/>
    <w:rsid w:val="00556451"/>
    <w:rsid w:val="00556DF7"/>
    <w:rsid w:val="00560CB9"/>
    <w:rsid w:val="00573E47"/>
    <w:rsid w:val="00576701"/>
    <w:rsid w:val="005802B2"/>
    <w:rsid w:val="005A72EA"/>
    <w:rsid w:val="005B3CC2"/>
    <w:rsid w:val="005B58C7"/>
    <w:rsid w:val="005C638B"/>
    <w:rsid w:val="005E1C2F"/>
    <w:rsid w:val="005E4724"/>
    <w:rsid w:val="005F6765"/>
    <w:rsid w:val="005F76E9"/>
    <w:rsid w:val="00600029"/>
    <w:rsid w:val="006004CE"/>
    <w:rsid w:val="00604282"/>
    <w:rsid w:val="006076EA"/>
    <w:rsid w:val="006118D1"/>
    <w:rsid w:val="006123F7"/>
    <w:rsid w:val="006136C0"/>
    <w:rsid w:val="0061490E"/>
    <w:rsid w:val="00615CF6"/>
    <w:rsid w:val="006307CE"/>
    <w:rsid w:val="00633DC0"/>
    <w:rsid w:val="00650CBE"/>
    <w:rsid w:val="0065667F"/>
    <w:rsid w:val="00660700"/>
    <w:rsid w:val="00661863"/>
    <w:rsid w:val="00664881"/>
    <w:rsid w:val="00666262"/>
    <w:rsid w:val="006707BA"/>
    <w:rsid w:val="006709E2"/>
    <w:rsid w:val="00677BB1"/>
    <w:rsid w:val="0068156C"/>
    <w:rsid w:val="006849FC"/>
    <w:rsid w:val="006A2A6F"/>
    <w:rsid w:val="006B0E20"/>
    <w:rsid w:val="006E4313"/>
    <w:rsid w:val="00715EA3"/>
    <w:rsid w:val="00744415"/>
    <w:rsid w:val="00753F88"/>
    <w:rsid w:val="007722F0"/>
    <w:rsid w:val="00785BE2"/>
    <w:rsid w:val="00793B92"/>
    <w:rsid w:val="0079736C"/>
    <w:rsid w:val="007B5C07"/>
    <w:rsid w:val="007B6DE9"/>
    <w:rsid w:val="007C29E7"/>
    <w:rsid w:val="007D105F"/>
    <w:rsid w:val="007D6B32"/>
    <w:rsid w:val="007E1B4C"/>
    <w:rsid w:val="007E608D"/>
    <w:rsid w:val="007F20CC"/>
    <w:rsid w:val="00802148"/>
    <w:rsid w:val="00803259"/>
    <w:rsid w:val="008040AC"/>
    <w:rsid w:val="00824249"/>
    <w:rsid w:val="00825130"/>
    <w:rsid w:val="00833520"/>
    <w:rsid w:val="00843F7C"/>
    <w:rsid w:val="00862D06"/>
    <w:rsid w:val="0087050D"/>
    <w:rsid w:val="008743CB"/>
    <w:rsid w:val="0088239F"/>
    <w:rsid w:val="008918C1"/>
    <w:rsid w:val="008975EF"/>
    <w:rsid w:val="008A472F"/>
    <w:rsid w:val="008C19BF"/>
    <w:rsid w:val="008C3B6D"/>
    <w:rsid w:val="008C77E7"/>
    <w:rsid w:val="008D76CA"/>
    <w:rsid w:val="008E7FB2"/>
    <w:rsid w:val="008F1509"/>
    <w:rsid w:val="009006D5"/>
    <w:rsid w:val="0091295A"/>
    <w:rsid w:val="009432A6"/>
    <w:rsid w:val="00943388"/>
    <w:rsid w:val="009513FC"/>
    <w:rsid w:val="00955B42"/>
    <w:rsid w:val="00956553"/>
    <w:rsid w:val="00956605"/>
    <w:rsid w:val="0097035E"/>
    <w:rsid w:val="00973017"/>
    <w:rsid w:val="00984FD4"/>
    <w:rsid w:val="00991561"/>
    <w:rsid w:val="00996157"/>
    <w:rsid w:val="0099675E"/>
    <w:rsid w:val="009C4077"/>
    <w:rsid w:val="009E2C62"/>
    <w:rsid w:val="009E34F2"/>
    <w:rsid w:val="009F13E4"/>
    <w:rsid w:val="009F23A2"/>
    <w:rsid w:val="00A05E34"/>
    <w:rsid w:val="00A142F5"/>
    <w:rsid w:val="00A53D80"/>
    <w:rsid w:val="00A73790"/>
    <w:rsid w:val="00A91035"/>
    <w:rsid w:val="00A941EE"/>
    <w:rsid w:val="00AC392E"/>
    <w:rsid w:val="00AD22E7"/>
    <w:rsid w:val="00AD6DCA"/>
    <w:rsid w:val="00B038F3"/>
    <w:rsid w:val="00B07A94"/>
    <w:rsid w:val="00B1191C"/>
    <w:rsid w:val="00B23254"/>
    <w:rsid w:val="00B263C0"/>
    <w:rsid w:val="00B3536F"/>
    <w:rsid w:val="00B4049A"/>
    <w:rsid w:val="00B42140"/>
    <w:rsid w:val="00B50CC3"/>
    <w:rsid w:val="00B553E2"/>
    <w:rsid w:val="00B56E5C"/>
    <w:rsid w:val="00B77D84"/>
    <w:rsid w:val="00B8253A"/>
    <w:rsid w:val="00B83CF8"/>
    <w:rsid w:val="00B91B69"/>
    <w:rsid w:val="00BA3637"/>
    <w:rsid w:val="00BA4135"/>
    <w:rsid w:val="00BA4FA8"/>
    <w:rsid w:val="00BB0A40"/>
    <w:rsid w:val="00BC439F"/>
    <w:rsid w:val="00BD094F"/>
    <w:rsid w:val="00BE78BB"/>
    <w:rsid w:val="00BF261B"/>
    <w:rsid w:val="00BF57E1"/>
    <w:rsid w:val="00C023E1"/>
    <w:rsid w:val="00C10857"/>
    <w:rsid w:val="00C30A2C"/>
    <w:rsid w:val="00C80ADC"/>
    <w:rsid w:val="00C8340F"/>
    <w:rsid w:val="00C8464D"/>
    <w:rsid w:val="00C852B8"/>
    <w:rsid w:val="00CA6877"/>
    <w:rsid w:val="00CB0017"/>
    <w:rsid w:val="00CB7F06"/>
    <w:rsid w:val="00CC1794"/>
    <w:rsid w:val="00CF1042"/>
    <w:rsid w:val="00CF4928"/>
    <w:rsid w:val="00D137BD"/>
    <w:rsid w:val="00D17336"/>
    <w:rsid w:val="00D3765F"/>
    <w:rsid w:val="00D426AA"/>
    <w:rsid w:val="00D6029D"/>
    <w:rsid w:val="00D61F9C"/>
    <w:rsid w:val="00D6726B"/>
    <w:rsid w:val="00D67D05"/>
    <w:rsid w:val="00D803C6"/>
    <w:rsid w:val="00D84010"/>
    <w:rsid w:val="00D912DF"/>
    <w:rsid w:val="00DA6072"/>
    <w:rsid w:val="00DF0978"/>
    <w:rsid w:val="00DF4776"/>
    <w:rsid w:val="00E005C9"/>
    <w:rsid w:val="00E1250F"/>
    <w:rsid w:val="00E336AC"/>
    <w:rsid w:val="00E34118"/>
    <w:rsid w:val="00E42790"/>
    <w:rsid w:val="00E43D41"/>
    <w:rsid w:val="00E57A27"/>
    <w:rsid w:val="00E666CC"/>
    <w:rsid w:val="00E76CDA"/>
    <w:rsid w:val="00EB272E"/>
    <w:rsid w:val="00EB512C"/>
    <w:rsid w:val="00EB6962"/>
    <w:rsid w:val="00EB7F2A"/>
    <w:rsid w:val="00EE7D19"/>
    <w:rsid w:val="00EF2779"/>
    <w:rsid w:val="00EF43BF"/>
    <w:rsid w:val="00F0486F"/>
    <w:rsid w:val="00F059E2"/>
    <w:rsid w:val="00F12707"/>
    <w:rsid w:val="00F129C7"/>
    <w:rsid w:val="00F22D91"/>
    <w:rsid w:val="00F275CC"/>
    <w:rsid w:val="00F43E3F"/>
    <w:rsid w:val="00F45155"/>
    <w:rsid w:val="00F51A0A"/>
    <w:rsid w:val="00F51B24"/>
    <w:rsid w:val="00F57173"/>
    <w:rsid w:val="00F727D9"/>
    <w:rsid w:val="00F82AF1"/>
    <w:rsid w:val="00FA1906"/>
    <w:rsid w:val="00FA4DFA"/>
    <w:rsid w:val="00FB26EA"/>
    <w:rsid w:val="00FB5F13"/>
    <w:rsid w:val="00FB6D29"/>
    <w:rsid w:val="00FC0556"/>
    <w:rsid w:val="00FE7536"/>
    <w:rsid w:val="00FF2453"/>
    <w:rsid w:val="00FF5C4C"/>
    <w:rsid w:val="248270F7"/>
    <w:rsid w:val="2CD83D6A"/>
    <w:rsid w:val="30FC35F2"/>
    <w:rsid w:val="3DD80320"/>
    <w:rsid w:val="4AD42A61"/>
    <w:rsid w:val="4D6B480F"/>
    <w:rsid w:val="4EC35E19"/>
    <w:rsid w:val="60CB6DEA"/>
    <w:rsid w:val="74F81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Body Text Indent"/>
    <w:basedOn w:val="1"/>
    <w:link w:val="17"/>
    <w:qFormat/>
    <w:uiPriority w:val="0"/>
    <w:pPr>
      <w:spacing w:line="240" w:lineRule="atLeast"/>
      <w:ind w:firstLine="640" w:firstLineChars="200"/>
    </w:pPr>
    <w:rPr>
      <w:sz w:val="32"/>
    </w:rPr>
  </w:style>
  <w:style w:type="paragraph" w:styleId="5">
    <w:name w:val="Plain Text"/>
    <w:basedOn w:val="1"/>
    <w:link w:val="19"/>
    <w:qFormat/>
    <w:uiPriority w:val="0"/>
    <w:rPr>
      <w:rFonts w:ascii="宋体" w:hAnsi="Courier New"/>
      <w:sz w:val="24"/>
      <w:szCs w:val="20"/>
    </w:rPr>
  </w:style>
  <w:style w:type="paragraph" w:styleId="6">
    <w:name w:val="Balloon Text"/>
    <w:basedOn w:val="1"/>
    <w:link w:val="18"/>
    <w:semiHidden/>
    <w:unhideWhenUsed/>
    <w:qFormat/>
    <w:uiPriority w:val="99"/>
    <w:rPr>
      <w:sz w:val="18"/>
      <w:szCs w:val="18"/>
    </w:rPr>
  </w:style>
  <w:style w:type="paragraph" w:styleId="7">
    <w:name w:val="footer"/>
    <w:basedOn w:val="1"/>
    <w:link w:val="13"/>
    <w:unhideWhenUsed/>
    <w:uiPriority w:val="99"/>
    <w:pPr>
      <w:tabs>
        <w:tab w:val="center" w:pos="4680"/>
        <w:tab w:val="right" w:pos="9360"/>
      </w:tabs>
    </w:pPr>
  </w:style>
  <w:style w:type="paragraph" w:styleId="8">
    <w:name w:val="header"/>
    <w:basedOn w:val="1"/>
    <w:link w:val="12"/>
    <w:unhideWhenUsed/>
    <w:qFormat/>
    <w:uiPriority w:val="99"/>
    <w:pPr>
      <w:tabs>
        <w:tab w:val="center" w:pos="4680"/>
        <w:tab w:val="right" w:pos="9360"/>
      </w:tabs>
    </w:pPr>
  </w:style>
  <w:style w:type="paragraph" w:styleId="9">
    <w:name w:val="Normal (Web)"/>
    <w:basedOn w:val="1"/>
    <w:semiHidden/>
    <w:unhideWhenUsed/>
    <w:uiPriority w:val="99"/>
    <w:pPr>
      <w:widowControl/>
      <w:spacing w:before="100" w:beforeAutospacing="1" w:after="100" w:afterAutospacing="1"/>
      <w:jc w:val="left"/>
    </w:pPr>
    <w:rPr>
      <w:rFonts w:eastAsiaTheme="minorEastAsia"/>
      <w:kern w:val="0"/>
      <w:sz w:val="24"/>
      <w:lang w:eastAsia="zh-TW"/>
    </w:rPr>
  </w:style>
  <w:style w:type="character" w:customStyle="1" w:styleId="12">
    <w:name w:val="页眉 字符"/>
    <w:basedOn w:val="11"/>
    <w:link w:val="8"/>
    <w:qFormat/>
    <w:uiPriority w:val="99"/>
    <w:rPr>
      <w:rFonts w:ascii="Times New Roman" w:hAnsi="Times New Roman" w:eastAsia="宋体" w:cs="Times New Roman"/>
      <w:kern w:val="2"/>
      <w:sz w:val="21"/>
      <w:szCs w:val="24"/>
      <w:lang w:eastAsia="zh-CN"/>
    </w:rPr>
  </w:style>
  <w:style w:type="character" w:customStyle="1" w:styleId="13">
    <w:name w:val="页脚 字符"/>
    <w:basedOn w:val="11"/>
    <w:link w:val="7"/>
    <w:uiPriority w:val="99"/>
    <w:rPr>
      <w:rFonts w:ascii="Times New Roman" w:hAnsi="Times New Roman" w:eastAsia="宋体" w:cs="Times New Roman"/>
      <w:kern w:val="2"/>
      <w:sz w:val="21"/>
      <w:szCs w:val="24"/>
      <w:lang w:eastAsia="zh-CN"/>
    </w:rPr>
  </w:style>
  <w:style w:type="character" w:customStyle="1" w:styleId="14">
    <w:name w:val="标题 3 字符"/>
    <w:basedOn w:val="11"/>
    <w:link w:val="2"/>
    <w:qFormat/>
    <w:uiPriority w:val="9"/>
    <w:rPr>
      <w:rFonts w:ascii="Calibri Light" w:hAnsi="Calibri Light" w:eastAsia="Yu Gothic Light" w:cs="Times New Roman"/>
      <w:color w:val="1F3763"/>
      <w:sz w:val="24"/>
      <w:szCs w:val="24"/>
    </w:rPr>
  </w:style>
  <w:style w:type="paragraph" w:customStyle="1" w:styleId="15">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6">
    <w:name w:val="List Paragraph"/>
    <w:basedOn w:val="1"/>
    <w:qFormat/>
    <w:uiPriority w:val="34"/>
    <w:pPr>
      <w:ind w:left="720"/>
      <w:contextualSpacing/>
    </w:pPr>
  </w:style>
  <w:style w:type="character" w:customStyle="1" w:styleId="17">
    <w:name w:val="正文文本缩进 字符"/>
    <w:basedOn w:val="11"/>
    <w:link w:val="4"/>
    <w:qFormat/>
    <w:uiPriority w:val="0"/>
    <w:rPr>
      <w:rFonts w:ascii="Times New Roman" w:hAnsi="Times New Roman" w:eastAsia="宋体" w:cs="Times New Roman"/>
      <w:kern w:val="2"/>
      <w:sz w:val="32"/>
      <w:szCs w:val="24"/>
      <w:lang w:eastAsia="zh-CN"/>
    </w:rPr>
  </w:style>
  <w:style w:type="character" w:customStyle="1" w:styleId="18">
    <w:name w:val="批注框文本 字符"/>
    <w:basedOn w:val="11"/>
    <w:link w:val="6"/>
    <w:semiHidden/>
    <w:qFormat/>
    <w:uiPriority w:val="99"/>
    <w:rPr>
      <w:rFonts w:ascii="Times New Roman" w:hAnsi="Times New Roman" w:eastAsia="宋体" w:cs="Times New Roman"/>
      <w:kern w:val="2"/>
      <w:sz w:val="18"/>
      <w:szCs w:val="18"/>
      <w:lang w:eastAsia="zh-CN"/>
    </w:rPr>
  </w:style>
  <w:style w:type="character" w:customStyle="1" w:styleId="19">
    <w:name w:val="纯文本 字符"/>
    <w:basedOn w:val="11"/>
    <w:link w:val="5"/>
    <w:qFormat/>
    <w:uiPriority w:val="0"/>
    <w:rPr>
      <w:rFonts w:ascii="宋体" w:hAnsi="Courier New" w:eastAsia="宋体" w:cs="Times New Roman"/>
      <w:kern w:val="2"/>
      <w:sz w:val="24"/>
      <w:szCs w:val="20"/>
      <w:lang w:eastAsia="zh-CN"/>
    </w:rPr>
  </w:style>
  <w:style w:type="paragraph" w:customStyle="1" w:styleId="20">
    <w:name w:val="小四1.5倍距"/>
    <w:basedOn w:val="1"/>
    <w:qFormat/>
    <w:uiPriority w:val="99"/>
    <w:pPr>
      <w:adjustRightInd w:val="0"/>
      <w:snapToGrid w:val="0"/>
      <w:spacing w:line="360" w:lineRule="auto"/>
      <w:ind w:firstLine="482"/>
    </w:pPr>
    <w:rPr>
      <w:rFonts w:ascii="宋体" w:cs="宋体"/>
      <w:sz w:val="24"/>
    </w:rPr>
  </w:style>
  <w:style w:type="character" w:customStyle="1" w:styleId="21">
    <w:name w:val="tpc_title1"/>
    <w:qFormat/>
    <w:uiPriority w:val="99"/>
    <w:rPr>
      <w:rFonts w:cs="Times New Roman"/>
      <w:b/>
      <w:bCs/>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52"/>
    <customShpInfo spid="_x0000_s1051"/>
    <customShpInfo spid="_x0000_s1027"/>
    <customShpInfo spid="_x0000_s1028"/>
    <customShpInfo spid="_x0000_s1029"/>
    <customShpInfo spid="_x0000_s1030"/>
    <customShpInfo spid="_x0000_s1050"/>
    <customShpInfo spid="_x0000_s1049"/>
    <customShpInfo spid="_x0000_s1031"/>
    <customShpInfo spid="_x0000_s1032"/>
    <customShpInfo spid="_x0000_s1033"/>
    <customShpInfo spid="_x0000_s1034"/>
    <customShpInfo spid="_x0000_s1048"/>
    <customShpInfo spid="_x0000_s1035"/>
    <customShpInfo spid="_x0000_s1036"/>
    <customShpInfo spid="_x0000_s1037"/>
    <customShpInfo spid="_x0000_s1038"/>
    <customShpInfo spid="_x0000_s1046"/>
    <customShpInfo spid="_x0000_s1047"/>
    <customShpInfo spid="_x0000_s1039"/>
    <customShpInfo spid="_x0000_s1043"/>
    <customShpInfo spid="_x0000_s1045"/>
    <customShpInfo spid="_x0000_s1042"/>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CB2C03-48F7-4CCA-ACAE-304CC30A866C}">
  <ds:schemaRefs/>
</ds:datastoreItem>
</file>

<file path=docProps/app.xml><?xml version="1.0" encoding="utf-8"?>
<Properties xmlns="http://schemas.openxmlformats.org/officeDocument/2006/extended-properties" xmlns:vt="http://schemas.openxmlformats.org/officeDocument/2006/docPropsVTypes">
  <Template>Normal</Template>
  <Pages>7</Pages>
  <Words>3040</Words>
  <Characters>3472</Characters>
  <Lines>24</Lines>
  <Paragraphs>6</Paragraphs>
  <TotalTime>18</TotalTime>
  <ScaleCrop>false</ScaleCrop>
  <LinksUpToDate>false</LinksUpToDate>
  <CharactersWithSpaces>3532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2017-09-11T17:55:00Z</dcterms:created>
  <dc:creator>cslau</dc:creator>
  <cp:lastModifiedBy>太极箫客</cp:lastModifiedBy>
  <cp:lastPrinted>2017-09-25T13:51:00Z</cp:lastPrinted>
  <dcterms:modified xsi:type="dcterms:W3CDTF">2025-08-14T06:23:26Z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244F8D4133B44EB3987548FB39A1D840_12</vt:lpwstr>
  </property>
</Properties>
</file>