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063FC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1B29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04AAFA42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1EF4375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2967B24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0590693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635653B5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4003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4122F0C9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13760E9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53A36F8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7359467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27BDC41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574C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65BAA0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4B57B8F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68D0930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0CA5E0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26C2A0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B5F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28500F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40427D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4161F8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173B8F4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7179AE3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070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DEE0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DEB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4DA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8FF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40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71F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8D24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8F7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3D6D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C61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F87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66E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87B5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CFA2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9BE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49A8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F51A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2D1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A0E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7616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CAFA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3F7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B90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BA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D529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68B4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3BB0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F5F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AA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FB8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E9EE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4A3A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2C87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26A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BF9B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A58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14AD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6131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6A1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039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915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62E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E637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76CA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20BB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40F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EBC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C2F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6213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FAEE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1C5E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1DA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033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FE3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6DD6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6150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8838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722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BDE0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B72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7D73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C2E7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92A7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50B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AD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0BD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0D51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E8C2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FC5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B5D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2DCA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83F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D6BB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9C85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0954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AA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524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2B1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2A67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90BD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59A3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13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A6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6F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CE5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49BB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3AA8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8E93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01D2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69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CD21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3FED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F5B2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3CE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F30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D20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9037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FB7B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6747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15C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BCA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655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122E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B8C6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E7B3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257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AB2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EB0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019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DB91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2A6CC04A">
      <w:pPr>
        <w:spacing w:line="360" w:lineRule="auto"/>
        <w:rPr>
          <w:rFonts w:ascii="Arial" w:hAnsi="Arial" w:cs="Arial"/>
          <w:sz w:val="22"/>
          <w:szCs w:val="22"/>
        </w:rPr>
      </w:pPr>
    </w:p>
    <w:p w14:paraId="56684083">
      <w:pPr>
        <w:spacing w:line="360" w:lineRule="auto"/>
        <w:rPr>
          <w:rFonts w:ascii="Arial" w:hAnsi="Arial" w:cs="Arial"/>
          <w:sz w:val="22"/>
          <w:szCs w:val="22"/>
        </w:rPr>
      </w:pPr>
    </w:p>
    <w:p w14:paraId="6E0560C2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807009E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1．目的                                                              </w:t>
      </w:r>
    </w:p>
    <w:p w14:paraId="3AD36438">
      <w:pPr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按要求规范生产设备的操作，以防错误使用生产设备。</w:t>
      </w:r>
    </w:p>
    <w:p w14:paraId="6057559F">
      <w:pPr>
        <w:ind w:firstLine="315" w:firstLineChars="150"/>
        <w:rPr>
          <w:szCs w:val="21"/>
        </w:rPr>
      </w:pPr>
    </w:p>
    <w:p w14:paraId="28B2AA1B">
      <w:pPr>
        <w:spacing w:line="400" w:lineRule="exact"/>
        <w:rPr>
          <w:szCs w:val="21"/>
        </w:rPr>
      </w:pPr>
      <w:r>
        <w:rPr>
          <w:rFonts w:hint="eastAsia"/>
          <w:szCs w:val="21"/>
        </w:rPr>
        <w:t>2．范围</w:t>
      </w:r>
    </w:p>
    <w:p w14:paraId="3D752C22">
      <w:pPr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适用于</w:t>
      </w:r>
      <w:r>
        <w:rPr>
          <w:rFonts w:hint="eastAsia"/>
          <w:color w:val="000000"/>
          <w:szCs w:val="21"/>
        </w:rPr>
        <w:t>臭氧发生器</w:t>
      </w:r>
      <w:r>
        <w:rPr>
          <w:rFonts w:hint="eastAsia"/>
          <w:szCs w:val="21"/>
        </w:rPr>
        <w:t>的操作过程。</w:t>
      </w:r>
    </w:p>
    <w:p w14:paraId="1073C6FE">
      <w:pPr>
        <w:ind w:firstLine="315" w:firstLineChars="150"/>
        <w:rPr>
          <w:szCs w:val="21"/>
        </w:rPr>
      </w:pPr>
    </w:p>
    <w:p w14:paraId="0C6AA116">
      <w:pPr>
        <w:spacing w:line="400" w:lineRule="exact"/>
        <w:rPr>
          <w:szCs w:val="21"/>
        </w:rPr>
      </w:pPr>
      <w:r>
        <w:rPr>
          <w:rFonts w:hint="eastAsia"/>
          <w:szCs w:val="21"/>
        </w:rPr>
        <w:t>3．职责</w:t>
      </w:r>
    </w:p>
    <w:p w14:paraId="773BC27A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>3.1 生产技术部根据设备说明及实际应用情况制定本规程。</w:t>
      </w:r>
    </w:p>
    <w:p w14:paraId="05FCCA44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>3.2 设备操作员按本规程使用、维护生产设备。（检查、维护内部的，须由公司相关机电人员执行。）</w:t>
      </w:r>
    </w:p>
    <w:p w14:paraId="658B0A59">
      <w:pPr>
        <w:ind w:firstLine="105" w:firstLineChars="50"/>
        <w:rPr>
          <w:szCs w:val="21"/>
        </w:rPr>
      </w:pPr>
    </w:p>
    <w:p w14:paraId="71376E49">
      <w:pPr>
        <w:spacing w:line="400" w:lineRule="exact"/>
        <w:rPr>
          <w:szCs w:val="21"/>
        </w:rPr>
      </w:pPr>
      <w:r>
        <w:rPr>
          <w:rFonts w:hint="eastAsia"/>
          <w:szCs w:val="21"/>
        </w:rPr>
        <w:t>4．工作原理</w:t>
      </w:r>
    </w:p>
    <w:p w14:paraId="48F7BE10"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臭氧发生器有高压放电原件，属于精密设备。通过高电压作用，使氧分子发生电化学反应从而产生臭氧。臭氧具有强烈的杀菌消毒作用，可以达到溶菌的目的，即可以达到“彻底、永久地消灭物体表面所有微生物”的效果。</w:t>
      </w:r>
    </w:p>
    <w:p w14:paraId="3DFFDCC0">
      <w:pPr>
        <w:rPr>
          <w:szCs w:val="21"/>
        </w:rPr>
      </w:pPr>
    </w:p>
    <w:p w14:paraId="33961A44">
      <w:pPr>
        <w:spacing w:line="400" w:lineRule="exact"/>
        <w:rPr>
          <w:szCs w:val="21"/>
        </w:rPr>
      </w:pPr>
      <w:r>
        <w:rPr>
          <w:rFonts w:hint="eastAsia"/>
          <w:szCs w:val="21"/>
        </w:rPr>
        <w:t>5．开机前检查</w:t>
      </w:r>
    </w:p>
    <w:p w14:paraId="2CCB990A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5.1 开机前保持消毒间相应密闭，预防臭氧泄漏。 </w:t>
      </w:r>
    </w:p>
    <w:p w14:paraId="487BBF96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>5.2 检查设置的开机、关机时间是否符合工作所需。</w:t>
      </w:r>
    </w:p>
    <w:p w14:paraId="525B5D36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>5.3 检查臭氧机的出风口需通畅。</w:t>
      </w:r>
    </w:p>
    <w:p w14:paraId="6371C92B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>5.4 检查显示面上的时钟是否准确。</w:t>
      </w:r>
    </w:p>
    <w:p w14:paraId="0287D8E0">
      <w:pPr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t>5.5 检查设备显示面、外观等有否异常。</w:t>
      </w:r>
    </w:p>
    <w:p w14:paraId="1635661B">
      <w:pPr>
        <w:ind w:firstLine="105" w:firstLineChars="50"/>
        <w:rPr>
          <w:szCs w:val="21"/>
        </w:rPr>
      </w:pPr>
    </w:p>
    <w:p w14:paraId="4BEF8551">
      <w:pPr>
        <w:spacing w:line="400" w:lineRule="exact"/>
        <w:rPr>
          <w:szCs w:val="21"/>
        </w:rPr>
      </w:pPr>
      <w:r>
        <w:rPr>
          <w:rFonts w:hint="eastAsia"/>
          <w:szCs w:val="21"/>
        </w:rPr>
        <w:t>6．操作步骤</w:t>
      </w:r>
    </w:p>
    <w:p w14:paraId="0EED4568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6.1 安装使用操作</w:t>
      </w:r>
    </w:p>
    <w:p w14:paraId="7C55A852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6.1.1 不使用键盘15秒后键盘会自动上锁，可见左下角显示的上锁标识。</w:t>
      </w:r>
    </w:p>
    <w:p w14:paraId="7DCBB753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6.1.2 开锁：连按4次红色“取消/恢复”键，则自动开锁，标识消失。</w:t>
      </w:r>
    </w:p>
    <w:p w14:paraId="136D5A69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6.1.3 分别按：“校星期”、“校时”、“校分”，以调整北京时间。</w:t>
      </w:r>
    </w:p>
    <w:p w14:paraId="6E5A5302">
      <w:pPr>
        <w:rPr>
          <w:szCs w:val="21"/>
        </w:rPr>
      </w:pPr>
      <w:r>
        <w:rPr>
          <w:rFonts w:hint="eastAsia"/>
          <w:szCs w:val="21"/>
        </w:rPr>
        <w:t>6.2 定时制臭氧开、关机设置</w:t>
      </w:r>
    </w:p>
    <w:p w14:paraId="14FF05BF">
      <w:pPr>
        <w:rPr>
          <w:szCs w:val="21"/>
        </w:rPr>
      </w:pPr>
      <w:r>
        <w:rPr>
          <w:rFonts w:hint="eastAsia"/>
          <w:szCs w:val="21"/>
        </w:rPr>
        <w:t xml:space="preserve">  6.2.1 按以下步骤设置臭氧机定时开、关机时间，通常臭氧消毒时间设置为4</w:t>
      </w:r>
      <w:r>
        <w:rPr>
          <w:szCs w:val="21"/>
        </w:rPr>
        <w:t>5</w:t>
      </w:r>
      <w:r>
        <w:rPr>
          <w:rFonts w:hint="eastAsia"/>
          <w:szCs w:val="21"/>
        </w:rPr>
        <w:t>min-</w:t>
      </w:r>
      <w:r>
        <w:rPr>
          <w:szCs w:val="21"/>
        </w:rPr>
        <w:t>60</w:t>
      </w:r>
      <w:r>
        <w:rPr>
          <w:rFonts w:hint="eastAsia"/>
          <w:szCs w:val="21"/>
        </w:rPr>
        <w:t>min。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 xml:space="preserve"> </w:t>
      </w:r>
    </w:p>
    <w:p w14:paraId="0DDF9D32">
      <w:pPr>
        <w:rPr>
          <w:szCs w:val="21"/>
        </w:rPr>
      </w:pPr>
      <w:r>
        <w:rPr>
          <w:rFonts w:hint="eastAsia"/>
          <w:szCs w:val="21"/>
        </w:rPr>
        <w:t xml:space="preserve">  6.2.2 开机步骤</w:t>
      </w:r>
    </w:p>
    <w:p w14:paraId="08C2288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在以上已设置开、关机情况下，只需插上电源（电源指示灯显绿色亮），即完成开机操作。</w:t>
      </w:r>
    </w:p>
    <w:p w14:paraId="0CB05AA6">
      <w:pPr>
        <w:rPr>
          <w:szCs w:val="21"/>
        </w:rPr>
      </w:pPr>
      <w:r>
        <w:rPr>
          <w:rFonts w:hint="eastAsia"/>
          <w:szCs w:val="21"/>
        </w:rPr>
        <w:t xml:space="preserve">  6.2.3 关机步骤</w:t>
      </w:r>
    </w:p>
    <w:p w14:paraId="2DEE1D6C">
      <w:pPr>
        <w:rPr>
          <w:szCs w:val="21"/>
        </w:rPr>
      </w:pPr>
      <w:r>
        <w:rPr>
          <w:rFonts w:hint="eastAsia"/>
          <w:szCs w:val="21"/>
        </w:rPr>
        <w:t xml:space="preserve">       关机，拔掉电源。</w:t>
      </w:r>
    </w:p>
    <w:p w14:paraId="730734B5">
      <w:pPr>
        <w:rPr>
          <w:szCs w:val="21"/>
        </w:rPr>
      </w:pPr>
      <w:r>
        <w:rPr>
          <w:szCs w:val="21"/>
        </w:rPr>
        <w:t>6.3</w:t>
      </w:r>
      <w:r>
        <w:rPr>
          <w:rFonts w:hint="eastAsia"/>
          <w:szCs w:val="21"/>
        </w:rPr>
        <w:t>消毒频率要求</w:t>
      </w:r>
    </w:p>
    <w:p w14:paraId="1E4C6B7D">
      <w:pPr>
        <w:rPr>
          <w:rFonts w:hint="eastAsia"/>
          <w:szCs w:val="21"/>
        </w:rPr>
      </w:pPr>
      <w:r>
        <w:rPr>
          <w:rFonts w:hint="eastAsia"/>
          <w:szCs w:val="21"/>
        </w:rPr>
        <w:t>对洁净车间应每天消毒一次。</w:t>
      </w:r>
    </w:p>
    <w:p w14:paraId="6120BCDF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7</w:t>
      </w:r>
      <w:r>
        <w:rPr>
          <w:rFonts w:ascii="Arial" w:hAnsi="Arial" w:cs="Arial"/>
        </w:rPr>
        <w:t>.</w:t>
      </w:r>
      <w:r>
        <w:rPr>
          <w:rFonts w:hint="eastAsia" w:ascii="Arial" w:hAnsi="Arial" w:cs="Arial"/>
        </w:rPr>
        <w:t>质量记录</w:t>
      </w:r>
    </w:p>
    <w:p w14:paraId="5F55D06E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P</w:t>
      </w:r>
      <w:r>
        <w:rPr>
          <w:rFonts w:ascii="Arial" w:hAnsi="Arial" w:cs="Arial"/>
        </w:rPr>
        <w:t>D-FM-025</w:t>
      </w:r>
      <w:r>
        <w:rPr>
          <w:rFonts w:hint="eastAsia" w:ascii="Arial" w:hAnsi="Arial" w:cs="Arial"/>
        </w:rPr>
        <w:t>《臭氧消毒记录表》</w:t>
      </w:r>
    </w:p>
    <w:p w14:paraId="5866DCB5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62CAA3F6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F46D505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1A565C0B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42" w:type="dxa"/>
          <w:shd w:val="clear" w:color="auto" w:fill="auto"/>
        </w:tcPr>
        <w:p w14:paraId="7B3ADC7B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70E6A395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2264490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67699941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607AD9AA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臭氧消毒设备管理规程</w:t>
          </w:r>
        </w:p>
      </w:tc>
      <w:tc>
        <w:tcPr>
          <w:tcW w:w="1418" w:type="dxa"/>
          <w:vAlign w:val="center"/>
        </w:tcPr>
        <w:p w14:paraId="7922553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098877C6">
          <w:pPr>
            <w:jc w:val="center"/>
            <w:rPr>
              <w:sz w:val="20"/>
            </w:rPr>
          </w:pPr>
          <w:r>
            <w:rPr>
              <w:sz w:val="20"/>
            </w:rPr>
            <w:t>PD-RG-013</w:t>
          </w:r>
        </w:p>
      </w:tc>
    </w:tr>
    <w:tr w14:paraId="7431D34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BC5504F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30D97A0">
          <w:pPr>
            <w:jc w:val="center"/>
          </w:pPr>
        </w:p>
      </w:tc>
      <w:tc>
        <w:tcPr>
          <w:tcW w:w="1418" w:type="dxa"/>
          <w:vAlign w:val="center"/>
        </w:tcPr>
        <w:p w14:paraId="29871135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64B1481B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2C41A33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535394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087C259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220FA1C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0553A8AC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41F7821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5671D72A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7ED67E3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8D792E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04E9C8E3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7FCA834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04B4D9C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31174F98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65A95DB5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臭氧消毒设备管理规程</w:t>
          </w:r>
        </w:p>
      </w:tc>
      <w:tc>
        <w:tcPr>
          <w:tcW w:w="1415" w:type="dxa"/>
          <w:vAlign w:val="center"/>
        </w:tcPr>
        <w:p w14:paraId="53249DA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7657D0D9">
          <w:pPr>
            <w:jc w:val="center"/>
            <w:rPr>
              <w:sz w:val="20"/>
            </w:rPr>
          </w:pPr>
          <w:r>
            <w:rPr>
              <w:sz w:val="20"/>
            </w:rPr>
            <w:t>PD-RG-013</w:t>
          </w:r>
        </w:p>
      </w:tc>
    </w:tr>
    <w:tr w14:paraId="3A0084D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78BE1511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710BAB35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7B0C2D16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7E4E8A99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2E926EC0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31F8A5BA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206CC55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66F97894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4DB12A62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11C2AE9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207D8BC2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26D3EF3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1ED1F7DA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43BC3A3C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0C755D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04B3B7C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1B76387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317335C3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3B6D26C4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4456E027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4FF5F0AB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526A36DF">
    <w:pPr>
      <w:pStyle w:val="7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6576C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3541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41E4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14BF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1BF7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4415"/>
    <w:rsid w:val="007476D8"/>
    <w:rsid w:val="007600F4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859A9"/>
    <w:rsid w:val="008975EF"/>
    <w:rsid w:val="008A0137"/>
    <w:rsid w:val="008A472F"/>
    <w:rsid w:val="008A74C8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63931"/>
    <w:rsid w:val="00A73790"/>
    <w:rsid w:val="00A76A12"/>
    <w:rsid w:val="00A91035"/>
    <w:rsid w:val="00A941EE"/>
    <w:rsid w:val="00AD22E7"/>
    <w:rsid w:val="00AD3CF3"/>
    <w:rsid w:val="00AD4501"/>
    <w:rsid w:val="00AD6DCA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2C55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E55D8"/>
    <w:rsid w:val="00CF1042"/>
    <w:rsid w:val="00CF4928"/>
    <w:rsid w:val="00D17336"/>
    <w:rsid w:val="00D23923"/>
    <w:rsid w:val="00D35C91"/>
    <w:rsid w:val="00D3765F"/>
    <w:rsid w:val="00D4201C"/>
    <w:rsid w:val="00D50FE1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45812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087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D7E0-3125-4875-AAAA-EE22308B3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592</Words>
  <Characters>657</Characters>
  <Lines>6</Lines>
  <Paragraphs>1</Paragraphs>
  <TotalTime>6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2020-04-17T06:18:00Z</dcterms:created>
  <dc:creator>cslau</dc:creator>
  <cp:lastModifiedBy>太极箫客</cp:lastModifiedBy>
  <cp:lastPrinted>2017-10-23T03:47:00Z</cp:lastPrinted>
  <dcterms:modified xsi:type="dcterms:W3CDTF">2025-08-14T06:22:34Z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C27504A4E1584F45B13C319633D648AC_12</vt:lpwstr>
  </property>
</Properties>
</file>