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tblInd w:w="0" w:type="dxa"/>
        <w:tblLayout w:type="autofit"/>
        <w:tblCellMar>
          <w:top w:w="0" w:type="dxa"/>
          <w:left w:w="108" w:type="dxa"/>
          <w:bottom w:w="0" w:type="dxa"/>
          <w:right w:w="108" w:type="dxa"/>
        </w:tblCellMar>
      </w:tblPr>
      <w:tblGrid>
        <w:gridCol w:w="1403"/>
        <w:gridCol w:w="7777"/>
      </w:tblGrid>
      <w:tr w14:paraId="3826BBF7">
        <w:tblPrEx>
          <w:tblCellMar>
            <w:top w:w="0" w:type="dxa"/>
            <w:left w:w="108" w:type="dxa"/>
            <w:bottom w:w="0" w:type="dxa"/>
            <w:right w:w="108" w:type="dxa"/>
          </w:tblCellMar>
        </w:tblPrEx>
        <w:tc>
          <w:tcPr>
            <w:tcW w:w="1403" w:type="dxa"/>
          </w:tcPr>
          <w:p w14:paraId="13D3C365">
            <w:pPr>
              <w:spacing w:line="240" w:lineRule="auto"/>
              <w:jc w:val="left"/>
            </w:pPr>
            <w:r>
              <w:pict>
                <v:shape id="_x0000_i1025" o:spt="75" type="#_x0000_t75" style="height:72.75pt;width:59.25pt;" filled="f" o:preferrelative="t" stroked="f" coordsize="21600,21600">
                  <v:path/>
                  <v:fill on="f" focussize="0,0"/>
                  <v:stroke on="f" joinstyle="miter"/>
                  <v:imagedata r:id="rId10" o:title=""/>
                  <o:lock v:ext="edit" aspectratio="t"/>
                  <w10:wrap type="none"/>
                  <w10:anchorlock/>
                </v:shape>
              </w:pict>
            </w:r>
          </w:p>
        </w:tc>
        <w:tc>
          <w:tcPr>
            <w:tcW w:w="7777" w:type="dxa"/>
          </w:tcPr>
          <w:p w14:paraId="29955FDA">
            <w:pPr>
              <w:spacing w:line="240" w:lineRule="auto"/>
              <w:jc w:val="center"/>
              <w:rPr>
                <w:rFonts w:ascii="Arial" w:hAnsi="Arial" w:cs="Arial"/>
                <w:b/>
                <w:sz w:val="28"/>
                <w:szCs w:val="28"/>
              </w:rPr>
            </w:pPr>
            <w:r>
              <w:rPr>
                <w:rFonts w:ascii="Arial" w:hAnsi="Arial" w:cs="Arial"/>
                <w:b/>
                <w:sz w:val="28"/>
                <w:szCs w:val="28"/>
              </w:rPr>
              <w:t>Medical Device Division</w:t>
            </w:r>
          </w:p>
          <w:p w14:paraId="1953C911">
            <w:pPr>
              <w:spacing w:line="240" w:lineRule="auto"/>
              <w:jc w:val="center"/>
              <w:rPr>
                <w:rFonts w:ascii="Arial" w:hAnsi="Arial" w:cs="Arial"/>
                <w:b/>
                <w:sz w:val="28"/>
                <w:szCs w:val="28"/>
              </w:rPr>
            </w:pPr>
            <w:r>
              <w:rPr>
                <w:rFonts w:ascii="Arial" w:hAnsi="Arial" w:cs="Arial"/>
                <w:b/>
                <w:sz w:val="28"/>
                <w:szCs w:val="28"/>
              </w:rPr>
              <w:t>Department of Health</w:t>
            </w:r>
          </w:p>
          <w:p w14:paraId="2B3C9272">
            <w:pPr>
              <w:spacing w:line="240" w:lineRule="auto"/>
              <w:jc w:val="center"/>
              <w:rPr>
                <w:rFonts w:ascii="Arial" w:hAnsi="Arial" w:cs="Arial"/>
                <w:b/>
                <w:sz w:val="28"/>
                <w:szCs w:val="28"/>
                <w:lang w:eastAsia="zh-TW"/>
              </w:rPr>
            </w:pPr>
          </w:p>
          <w:p w14:paraId="1509361B">
            <w:pPr>
              <w:spacing w:line="240" w:lineRule="auto"/>
              <w:jc w:val="center"/>
              <w:rPr>
                <w:rFonts w:ascii="Arial" w:hAnsi="Arial" w:cs="Arial"/>
                <w:b/>
                <w:sz w:val="28"/>
                <w:szCs w:val="28"/>
                <w:lang w:eastAsia="zh-TW"/>
              </w:rPr>
            </w:pPr>
            <w:r>
              <w:rPr>
                <w:rFonts w:ascii="Arial" w:hAnsi="Arial" w:cs="Arial"/>
                <w:b/>
                <w:sz w:val="28"/>
                <w:szCs w:val="28"/>
                <w:lang w:eastAsia="zh-TW"/>
              </w:rPr>
              <w:t>Medical Device Administrative Control System</w:t>
            </w:r>
          </w:p>
          <w:p w14:paraId="0BBF7A11">
            <w:pPr>
              <w:spacing w:line="240" w:lineRule="auto"/>
              <w:jc w:val="center"/>
              <w:rPr>
                <w:rFonts w:ascii="Arial" w:hAnsi="Arial" w:cs="Arial"/>
                <w:b/>
                <w:sz w:val="28"/>
                <w:szCs w:val="28"/>
                <w:lang w:eastAsia="zh-TW"/>
              </w:rPr>
            </w:pPr>
            <w:r>
              <w:rPr>
                <w:rFonts w:ascii="Arial" w:hAnsi="Arial" w:cs="Arial"/>
                <w:b/>
                <w:sz w:val="28"/>
                <w:szCs w:val="28"/>
                <w:lang w:eastAsia="zh-TW"/>
              </w:rPr>
              <w:t xml:space="preserve">Application for the Listing of </w:t>
            </w:r>
          </w:p>
          <w:p w14:paraId="32C81D69">
            <w:pPr>
              <w:spacing w:line="240" w:lineRule="auto"/>
              <w:jc w:val="center"/>
              <w:rPr>
                <w:rFonts w:ascii="Arial" w:hAnsi="Arial" w:cs="Arial"/>
                <w:b/>
                <w:sz w:val="28"/>
                <w:szCs w:val="28"/>
                <w:lang w:eastAsia="zh-TW"/>
              </w:rPr>
            </w:pPr>
            <w:r>
              <w:rPr>
                <w:rFonts w:ascii="Arial" w:hAnsi="Arial" w:cs="Arial"/>
                <w:b/>
                <w:sz w:val="28"/>
                <w:szCs w:val="28"/>
                <w:lang w:eastAsia="zh-TW"/>
              </w:rPr>
              <w:t>In Vitro Diagnostic Medical Devices (IVDMD)</w:t>
            </w:r>
          </w:p>
          <w:p w14:paraId="5BD056EA">
            <w:pPr>
              <w:spacing w:line="240" w:lineRule="auto"/>
              <w:jc w:val="center"/>
              <w:rPr>
                <w:rFonts w:ascii="Arial" w:hAnsi="Arial" w:cs="Arial"/>
                <w:b/>
                <w:sz w:val="26"/>
                <w:lang w:eastAsia="zh-TW"/>
              </w:rPr>
            </w:pPr>
            <w:r>
              <w:rPr>
                <w:rFonts w:ascii="Arial" w:hAnsi="Arial" w:cs="Arial"/>
                <w:b/>
                <w:sz w:val="28"/>
                <w:szCs w:val="28"/>
                <w:lang w:eastAsia="zh-TW"/>
              </w:rPr>
              <w:t>(Trial Scheme)</w:t>
            </w:r>
          </w:p>
        </w:tc>
      </w:tr>
    </w:tbl>
    <w:p w14:paraId="27C639F2">
      <w:pPr>
        <w:spacing w:line="240" w:lineRule="auto"/>
        <w:jc w:val="center"/>
        <w:rPr>
          <w:b/>
          <w:bCs/>
          <w:u w:val="single"/>
          <w:lang w:val="en-US" w:eastAsia="zh-TW"/>
        </w:rPr>
      </w:pPr>
      <w:r>
        <w:rPr>
          <w:b/>
          <w:sz w:val="28"/>
          <w:szCs w:val="28"/>
          <w:lang w:eastAsia="zh-TW"/>
        </w:rPr>
        <w:t xml:space="preserve"> </w:t>
      </w:r>
    </w:p>
    <w:tbl>
      <w:tblPr>
        <w:tblStyle w:val="30"/>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autofit"/>
        <w:tblCellMar>
          <w:top w:w="0" w:type="dxa"/>
          <w:left w:w="108" w:type="dxa"/>
          <w:bottom w:w="0" w:type="dxa"/>
          <w:right w:w="108" w:type="dxa"/>
        </w:tblCellMar>
      </w:tblPr>
      <w:tblGrid>
        <w:gridCol w:w="1374"/>
        <w:gridCol w:w="532"/>
        <w:gridCol w:w="851"/>
        <w:gridCol w:w="567"/>
        <w:gridCol w:w="1719"/>
        <w:gridCol w:w="265"/>
        <w:gridCol w:w="1276"/>
        <w:gridCol w:w="142"/>
        <w:gridCol w:w="850"/>
        <w:gridCol w:w="301"/>
        <w:gridCol w:w="1365"/>
      </w:tblGrid>
      <w:tr w14:paraId="2EA381C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9287" w:type="dxa"/>
            <w:gridSpan w:val="11"/>
            <w:tcBorders>
              <w:top w:val="single" w:color="auto" w:sz="18" w:space="0"/>
            </w:tcBorders>
          </w:tcPr>
          <w:p w14:paraId="2B72D4EC">
            <w:pPr>
              <w:spacing w:before="20" w:after="20"/>
              <w:ind w:right="238"/>
              <w:jc w:val="center"/>
              <w:rPr>
                <w:rFonts w:ascii="Arial" w:hAnsi="Arial" w:cs="Arial"/>
                <w:b/>
                <w:bCs/>
                <w:u w:val="single"/>
              </w:rPr>
            </w:pPr>
            <w:r>
              <w:rPr>
                <w:rFonts w:ascii="Arial" w:hAnsi="Arial" w:cs="Arial"/>
                <w:b/>
                <w:bCs/>
                <w:i/>
                <w:sz w:val="20"/>
                <w:u w:val="single"/>
              </w:rPr>
              <w:t>For official use only</w:t>
            </w:r>
          </w:p>
        </w:tc>
      </w:tr>
      <w:tr w14:paraId="527F494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1951" w:type="dxa"/>
            <w:gridSpan w:val="2"/>
          </w:tcPr>
          <w:p w14:paraId="103B69D4">
            <w:pPr>
              <w:spacing w:before="20" w:after="20"/>
              <w:ind w:right="238"/>
              <w:rPr>
                <w:rFonts w:ascii="Arial" w:hAnsi="Arial" w:cs="Arial"/>
                <w:b/>
                <w:bCs/>
                <w:u w:val="single"/>
              </w:rPr>
            </w:pPr>
            <w:r>
              <w:rPr>
                <w:rFonts w:ascii="Arial" w:hAnsi="Arial" w:cs="Arial"/>
                <w:bCs/>
                <w:i/>
                <w:sz w:val="20"/>
              </w:rPr>
              <w:t>Date Received:</w:t>
            </w:r>
          </w:p>
        </w:tc>
        <w:tc>
          <w:tcPr>
            <w:tcW w:w="1418" w:type="dxa"/>
            <w:gridSpan w:val="2"/>
          </w:tcPr>
          <w:p w14:paraId="3FC88946">
            <w:pPr>
              <w:spacing w:before="20" w:after="20"/>
              <w:ind w:right="238"/>
              <w:rPr>
                <w:rFonts w:ascii="Arial" w:hAnsi="Arial" w:cs="Arial"/>
                <w:bCs/>
                <w:u w:val="single"/>
                <w:lang w:eastAsia="zh-HK"/>
              </w:rPr>
            </w:pPr>
            <w:r>
              <w:rPr>
                <w:rFonts w:ascii="Arial" w:hAnsi="Arial" w:cs="Arial"/>
                <w:bCs/>
                <w:u w:val="single"/>
                <w:lang w:eastAsia="zh-HK"/>
              </w:rPr>
              <w:t>_______</w:t>
            </w:r>
          </w:p>
        </w:tc>
        <w:tc>
          <w:tcPr>
            <w:tcW w:w="1984" w:type="dxa"/>
            <w:gridSpan w:val="2"/>
          </w:tcPr>
          <w:p w14:paraId="2DB23E4C">
            <w:pPr>
              <w:spacing w:before="20" w:after="20"/>
              <w:ind w:right="238"/>
              <w:rPr>
                <w:rFonts w:ascii="Arial" w:hAnsi="Arial" w:cs="Arial"/>
                <w:b/>
                <w:bCs/>
                <w:u w:val="single"/>
              </w:rPr>
            </w:pPr>
            <w:r>
              <w:rPr>
                <w:rFonts w:ascii="Arial" w:hAnsi="Arial" w:cs="Arial"/>
                <w:bCs/>
                <w:i/>
                <w:sz w:val="20"/>
              </w:rPr>
              <w:t>Application No.:</w:t>
            </w:r>
          </w:p>
        </w:tc>
        <w:tc>
          <w:tcPr>
            <w:tcW w:w="1418" w:type="dxa"/>
            <w:gridSpan w:val="2"/>
          </w:tcPr>
          <w:p w14:paraId="1485DE35">
            <w:pPr>
              <w:spacing w:before="20" w:after="20"/>
              <w:ind w:right="238"/>
              <w:rPr>
                <w:rFonts w:ascii="Arial" w:hAnsi="Arial" w:cs="Arial"/>
                <w:bCs/>
                <w:u w:val="single"/>
                <w:lang w:eastAsia="zh-HK"/>
              </w:rPr>
            </w:pPr>
            <w:r>
              <w:rPr>
                <w:rFonts w:ascii="Arial" w:hAnsi="Arial" w:cs="Arial"/>
                <w:bCs/>
                <w:u w:val="single"/>
                <w:lang w:eastAsia="zh-HK"/>
              </w:rPr>
              <w:t>_______</w:t>
            </w:r>
          </w:p>
        </w:tc>
        <w:tc>
          <w:tcPr>
            <w:tcW w:w="1151" w:type="dxa"/>
            <w:gridSpan w:val="2"/>
          </w:tcPr>
          <w:p w14:paraId="5C24E6F2">
            <w:pPr>
              <w:spacing w:before="20" w:after="20"/>
              <w:ind w:right="238"/>
              <w:rPr>
                <w:rFonts w:ascii="Arial" w:hAnsi="Arial" w:cs="Arial"/>
                <w:b/>
                <w:bCs/>
                <w:u w:val="single"/>
              </w:rPr>
            </w:pPr>
            <w:r>
              <w:rPr>
                <w:rFonts w:ascii="Arial" w:hAnsi="Arial" w:cs="Arial"/>
                <w:bCs/>
                <w:i/>
                <w:sz w:val="20"/>
              </w:rPr>
              <w:t>Officer:</w:t>
            </w:r>
          </w:p>
        </w:tc>
        <w:tc>
          <w:tcPr>
            <w:tcW w:w="1365" w:type="dxa"/>
          </w:tcPr>
          <w:p w14:paraId="762FE080">
            <w:pPr>
              <w:spacing w:before="20" w:after="20"/>
              <w:ind w:right="238"/>
              <w:rPr>
                <w:rFonts w:ascii="Arial" w:hAnsi="Arial" w:cs="Arial"/>
                <w:bCs/>
                <w:u w:val="single"/>
                <w:lang w:eastAsia="zh-HK"/>
              </w:rPr>
            </w:pPr>
            <w:r>
              <w:rPr>
                <w:rFonts w:ascii="Arial" w:hAnsi="Arial" w:cs="Arial"/>
                <w:bCs/>
                <w:u w:val="single"/>
                <w:lang w:eastAsia="zh-HK"/>
              </w:rPr>
              <w:t>______</w:t>
            </w:r>
          </w:p>
        </w:tc>
      </w:tr>
      <w:tr w14:paraId="3A759402">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2802" w:type="dxa"/>
            <w:gridSpan w:val="3"/>
          </w:tcPr>
          <w:p w14:paraId="4638D2F9">
            <w:pPr>
              <w:spacing w:before="20" w:after="20"/>
              <w:ind w:right="238"/>
              <w:rPr>
                <w:rFonts w:ascii="Arial" w:hAnsi="Arial" w:cs="Arial"/>
                <w:b/>
                <w:bCs/>
                <w:u w:val="single"/>
              </w:rPr>
            </w:pPr>
            <w:r>
              <w:rPr>
                <w:rFonts w:ascii="Arial" w:hAnsi="Arial" w:cs="Arial"/>
                <w:bCs/>
                <w:i/>
                <w:sz w:val="20"/>
              </w:rPr>
              <w:t>Date Approved/Rejected:</w:t>
            </w:r>
          </w:p>
        </w:tc>
        <w:tc>
          <w:tcPr>
            <w:tcW w:w="2286" w:type="dxa"/>
            <w:gridSpan w:val="2"/>
          </w:tcPr>
          <w:p w14:paraId="706DBDA6">
            <w:pPr>
              <w:spacing w:before="20" w:after="20"/>
              <w:ind w:right="238"/>
              <w:rPr>
                <w:rFonts w:ascii="Arial" w:hAnsi="Arial" w:cs="Arial"/>
                <w:bCs/>
                <w:u w:val="single"/>
                <w:lang w:eastAsia="zh-HK"/>
              </w:rPr>
            </w:pPr>
            <w:r>
              <w:rPr>
                <w:rFonts w:ascii="Arial" w:hAnsi="Arial" w:cs="Arial"/>
                <w:bCs/>
                <w:u w:val="single"/>
                <w:lang w:eastAsia="zh-HK"/>
              </w:rPr>
              <w:t>_____________</w:t>
            </w:r>
          </w:p>
        </w:tc>
        <w:tc>
          <w:tcPr>
            <w:tcW w:w="1541" w:type="dxa"/>
            <w:gridSpan w:val="2"/>
          </w:tcPr>
          <w:p w14:paraId="273026F2">
            <w:pPr>
              <w:spacing w:before="20" w:after="20"/>
              <w:ind w:right="238"/>
              <w:rPr>
                <w:rFonts w:ascii="Arial" w:hAnsi="Arial" w:cs="Arial"/>
                <w:b/>
                <w:bCs/>
                <w:u w:val="single"/>
              </w:rPr>
            </w:pPr>
            <w:r>
              <w:rPr>
                <w:rFonts w:ascii="Arial" w:hAnsi="Arial" w:cs="Arial"/>
                <w:bCs/>
                <w:i/>
                <w:sz w:val="20"/>
              </w:rPr>
              <w:t>Listing No.:</w:t>
            </w:r>
          </w:p>
        </w:tc>
        <w:tc>
          <w:tcPr>
            <w:tcW w:w="2658" w:type="dxa"/>
            <w:gridSpan w:val="4"/>
          </w:tcPr>
          <w:p w14:paraId="3FFFBD1A">
            <w:pPr>
              <w:spacing w:before="20" w:after="20"/>
              <w:ind w:right="238"/>
              <w:rPr>
                <w:rFonts w:ascii="Arial" w:hAnsi="Arial" w:cs="Arial"/>
                <w:bCs/>
                <w:u w:val="single"/>
                <w:lang w:eastAsia="zh-HK"/>
              </w:rPr>
            </w:pPr>
            <w:r>
              <w:rPr>
                <w:rFonts w:ascii="Arial" w:hAnsi="Arial" w:cs="Arial"/>
                <w:bCs/>
                <w:u w:val="single"/>
                <w:lang w:eastAsia="zh-HK"/>
              </w:rPr>
              <w:t>________________</w:t>
            </w:r>
          </w:p>
        </w:tc>
      </w:tr>
      <w:tr w14:paraId="7449C7B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2802" w:type="dxa"/>
            <w:gridSpan w:val="3"/>
          </w:tcPr>
          <w:p w14:paraId="26CF720A">
            <w:pPr>
              <w:spacing w:before="20" w:after="20"/>
              <w:ind w:right="238"/>
              <w:rPr>
                <w:rFonts w:ascii="Arial" w:hAnsi="Arial" w:cs="Arial"/>
                <w:b/>
                <w:bCs/>
                <w:u w:val="single"/>
              </w:rPr>
            </w:pPr>
            <w:r>
              <w:rPr>
                <w:rFonts w:ascii="Arial" w:hAnsi="Arial" w:cs="Arial"/>
                <w:bCs/>
                <w:i/>
                <w:sz w:val="20"/>
              </w:rPr>
              <w:t>Tracking Required:</w:t>
            </w:r>
          </w:p>
        </w:tc>
        <w:tc>
          <w:tcPr>
            <w:tcW w:w="2286" w:type="dxa"/>
            <w:gridSpan w:val="2"/>
          </w:tcPr>
          <w:p w14:paraId="75BF4BCC">
            <w:pPr>
              <w:spacing w:before="20" w:after="20"/>
              <w:ind w:right="238"/>
              <w:rPr>
                <w:rFonts w:ascii="Arial" w:hAnsi="Arial" w:cs="Arial"/>
                <w:b/>
                <w:bCs/>
                <w:u w:val="single"/>
              </w:rPr>
            </w:pPr>
            <w:r>
              <w:rPr>
                <w:rFonts w:ascii="Arial" w:hAnsi="Arial" w:cs="Arial"/>
                <w:bCs/>
                <w:i/>
                <w:sz w:val="20"/>
                <w:u w:val="single"/>
              </w:rPr>
              <w:t>______Y / N______</w:t>
            </w:r>
          </w:p>
        </w:tc>
        <w:tc>
          <w:tcPr>
            <w:tcW w:w="2533" w:type="dxa"/>
            <w:gridSpan w:val="4"/>
          </w:tcPr>
          <w:p w14:paraId="2C2A1AFF">
            <w:pPr>
              <w:spacing w:before="20" w:after="20"/>
              <w:ind w:right="238"/>
              <w:rPr>
                <w:rFonts w:ascii="Arial" w:hAnsi="Arial" w:cs="Arial"/>
                <w:b/>
                <w:bCs/>
                <w:u w:val="single"/>
              </w:rPr>
            </w:pPr>
            <w:r>
              <w:rPr>
                <w:rFonts w:ascii="Arial" w:hAnsi="Arial" w:cs="Arial"/>
                <w:bCs/>
                <w:i/>
                <w:sz w:val="20"/>
              </w:rPr>
              <w:t>PMS Report Required:</w:t>
            </w:r>
          </w:p>
        </w:tc>
        <w:tc>
          <w:tcPr>
            <w:tcW w:w="1666" w:type="dxa"/>
            <w:gridSpan w:val="2"/>
          </w:tcPr>
          <w:p w14:paraId="37BF4847">
            <w:pPr>
              <w:spacing w:before="20" w:after="20"/>
              <w:ind w:right="238"/>
              <w:jc w:val="left"/>
              <w:rPr>
                <w:rFonts w:ascii="Arial" w:hAnsi="Arial" w:cs="Arial"/>
                <w:b/>
                <w:bCs/>
                <w:u w:val="single"/>
              </w:rPr>
            </w:pPr>
            <w:r>
              <w:rPr>
                <w:rFonts w:ascii="Arial" w:hAnsi="Arial" w:cs="Arial"/>
                <w:bCs/>
                <w:i/>
                <w:sz w:val="20"/>
                <w:u w:val="single"/>
              </w:rPr>
              <w:t>___Y / N___</w:t>
            </w:r>
          </w:p>
        </w:tc>
      </w:tr>
      <w:tr w14:paraId="1BE7A2C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1384" w:type="dxa"/>
          </w:tcPr>
          <w:p w14:paraId="0549B241">
            <w:pPr>
              <w:spacing w:before="20" w:after="20"/>
              <w:ind w:right="238"/>
              <w:rPr>
                <w:rFonts w:ascii="Arial" w:hAnsi="Arial" w:cs="Arial"/>
                <w:b/>
                <w:bCs/>
                <w:u w:val="single"/>
              </w:rPr>
            </w:pPr>
            <w:r>
              <w:rPr>
                <w:rFonts w:ascii="Arial" w:hAnsi="Arial" w:cs="Arial"/>
                <w:bCs/>
                <w:i/>
                <w:sz w:val="20"/>
              </w:rPr>
              <w:t>Remarks:</w:t>
            </w:r>
          </w:p>
        </w:tc>
        <w:tc>
          <w:tcPr>
            <w:tcW w:w="7903" w:type="dxa"/>
            <w:gridSpan w:val="10"/>
          </w:tcPr>
          <w:p w14:paraId="176D1FAC">
            <w:pPr>
              <w:spacing w:before="20" w:after="20"/>
              <w:ind w:right="238"/>
              <w:rPr>
                <w:rFonts w:ascii="Arial" w:hAnsi="Arial" w:cs="Arial"/>
                <w:bCs/>
                <w:u w:val="single"/>
                <w:lang w:eastAsia="zh-HK"/>
              </w:rPr>
            </w:pPr>
            <w:r>
              <w:rPr>
                <w:rFonts w:ascii="Arial" w:hAnsi="Arial" w:cs="Arial"/>
                <w:bCs/>
                <w:u w:val="single"/>
                <w:lang w:eastAsia="zh-HK"/>
              </w:rPr>
              <w:t>_______________________________________________________</w:t>
            </w:r>
          </w:p>
        </w:tc>
      </w:tr>
      <w:tr w14:paraId="0C816A8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287" w:type="dxa"/>
            <w:gridSpan w:val="11"/>
            <w:tcBorders>
              <w:bottom w:val="single" w:color="auto" w:sz="18" w:space="0"/>
            </w:tcBorders>
          </w:tcPr>
          <w:p w14:paraId="067C8892">
            <w:pPr>
              <w:spacing w:before="20" w:after="20"/>
              <w:ind w:right="238"/>
              <w:rPr>
                <w:rFonts w:ascii="Arial" w:hAnsi="Arial" w:cs="Arial"/>
                <w:bCs/>
                <w:u w:val="single"/>
                <w:lang w:eastAsia="zh-HK"/>
              </w:rPr>
            </w:pPr>
            <w:r>
              <w:rPr>
                <w:rFonts w:ascii="Arial" w:hAnsi="Arial" w:cs="Arial"/>
                <w:bCs/>
                <w:u w:val="single"/>
                <w:lang w:eastAsia="zh-HK"/>
              </w:rPr>
              <w:t>_________________________________________________________________</w:t>
            </w:r>
          </w:p>
          <w:p w14:paraId="1A855B26">
            <w:pPr>
              <w:spacing w:before="20" w:after="20"/>
              <w:ind w:right="238"/>
              <w:rPr>
                <w:rFonts w:ascii="Arial" w:hAnsi="Arial" w:cs="Arial"/>
                <w:bCs/>
                <w:u w:val="single"/>
                <w:lang w:eastAsia="zh-HK"/>
              </w:rPr>
            </w:pPr>
            <w:r>
              <w:rPr>
                <w:rFonts w:ascii="Arial" w:hAnsi="Arial" w:cs="Arial"/>
                <w:bCs/>
                <w:u w:val="single"/>
                <w:lang w:eastAsia="zh-HK"/>
              </w:rPr>
              <w:t>_________________________________________________________________</w:t>
            </w:r>
          </w:p>
        </w:tc>
      </w:tr>
    </w:tbl>
    <w:p w14:paraId="65FBD958">
      <w:pPr>
        <w:spacing w:line="240" w:lineRule="auto"/>
        <w:jc w:val="center"/>
        <w:rPr>
          <w:b/>
          <w:bCs/>
          <w:u w:val="single"/>
          <w:lang w:val="en-US" w:eastAsia="zh-TW"/>
        </w:rPr>
      </w:pPr>
    </w:p>
    <w:p w14:paraId="33FA081D">
      <w:pPr>
        <w:spacing w:line="240" w:lineRule="auto"/>
        <w:jc w:val="center"/>
        <w:rPr>
          <w:b/>
          <w:bCs/>
          <w:u w:val="single"/>
          <w:lang w:val="en-US" w:eastAsia="zh-TW"/>
        </w:rPr>
      </w:pPr>
      <w:r>
        <w:rPr>
          <w:lang w:val="en-US" w:eastAsia="zh-TW"/>
        </w:rPr>
        <w:pict>
          <v:shape id="_x0000_s1026" o:spid="_x0000_s1026" o:spt="202" type="#_x0000_t202" style="position:absolute;left:0pt;margin-left:-6.75pt;margin-top:8.25pt;height:313.95pt;width:464.25pt;mso-wrap-distance-bottom:0pt;mso-wrap-distance-left:9pt;mso-wrap-distance-right:9pt;mso-wrap-distance-top:0pt;z-index:251659264;mso-width-relative:page;mso-height-relative:page;" coordsize="21600,21600">
            <v:path/>
            <v:fill focussize="0,0"/>
            <v:stroke weight="1.5pt" joinstyle="miter"/>
            <v:imagedata o:title=""/>
            <o:lock v:ext="edit"/>
            <v:textbox>
              <w:txbxContent>
                <w:p w14:paraId="1EE692CB">
                  <w:pPr>
                    <w:spacing w:before="20" w:after="20" w:line="240" w:lineRule="auto"/>
                    <w:jc w:val="center"/>
                    <w:rPr>
                      <w:rFonts w:ascii="Arial" w:hAnsi="Arial" w:cs="Arial"/>
                      <w:b/>
                      <w:sz w:val="20"/>
                      <w:u w:val="single"/>
                      <w:lang w:eastAsia="zh-TW"/>
                    </w:rPr>
                  </w:pPr>
                  <w:r>
                    <w:rPr>
                      <w:rFonts w:ascii="Arial" w:hAnsi="Arial" w:cs="Arial"/>
                      <w:b/>
                      <w:sz w:val="20"/>
                      <w:u w:val="single"/>
                      <w:lang w:eastAsia="zh-TW"/>
                    </w:rPr>
                    <w:t>Please read this section carefully before completing the form</w:t>
                  </w:r>
                </w:p>
                <w:p w14:paraId="2B5C5078">
                  <w:pPr>
                    <w:spacing w:before="20" w:after="20" w:line="240" w:lineRule="auto"/>
                    <w:rPr>
                      <w:rFonts w:ascii="Arial" w:hAnsi="Arial" w:cs="Arial"/>
                      <w:b/>
                      <w:sz w:val="20"/>
                      <w:lang w:eastAsia="zh-TW"/>
                    </w:rPr>
                  </w:pPr>
                </w:p>
                <w:p w14:paraId="4D2C9DC8">
                  <w:pPr>
                    <w:numPr>
                      <w:ilvl w:val="0"/>
                      <w:numId w:val="10"/>
                    </w:numPr>
                    <w:spacing w:line="240" w:lineRule="auto"/>
                    <w:rPr>
                      <w:b/>
                      <w:sz w:val="22"/>
                      <w:szCs w:val="22"/>
                      <w:lang w:eastAsia="zh-TW"/>
                    </w:rPr>
                  </w:pPr>
                  <w:r>
                    <w:rPr>
                      <w:b/>
                      <w:sz w:val="22"/>
                      <w:szCs w:val="22"/>
                      <w:lang w:eastAsia="zh-TW"/>
                    </w:rPr>
                    <w:t xml:space="preserve">This form is designed for listing applications under the </w:t>
                  </w:r>
                  <w:r>
                    <w:rPr>
                      <w:b/>
                      <w:sz w:val="22"/>
                      <w:szCs w:val="22"/>
                      <w:u w:val="single"/>
                      <w:lang w:eastAsia="zh-TW"/>
                    </w:rPr>
                    <w:t>Trial Schemes</w:t>
                  </w:r>
                  <w:r>
                    <w:rPr>
                      <w:b/>
                      <w:sz w:val="22"/>
                      <w:szCs w:val="22"/>
                      <w:lang w:eastAsia="zh-TW"/>
                    </w:rPr>
                    <w:t xml:space="preserve"> of the Medical Device Administrative Control System (MDACS). For other listing applications of Medical Devices under MDACS, please use application form </w:t>
                  </w:r>
                  <w:r>
                    <w:rPr>
                      <w:b/>
                      <w:i/>
                      <w:sz w:val="22"/>
                      <w:szCs w:val="22"/>
                      <w:u w:val="single"/>
                      <w:lang w:eastAsia="zh-TW"/>
                    </w:rPr>
                    <w:t>MD-C2&amp;3&amp;4 (2022 Edition)</w:t>
                  </w:r>
                  <w:r>
                    <w:rPr>
                      <w:b/>
                      <w:sz w:val="22"/>
                      <w:szCs w:val="22"/>
                      <w:lang w:eastAsia="zh-TW"/>
                    </w:rPr>
                    <w:t xml:space="preserve">. For details about the trial schemes, please refer to MDD website </w:t>
                  </w:r>
                  <w:r>
                    <w:rPr>
                      <w:b/>
                      <w:i/>
                      <w:sz w:val="22"/>
                      <w:szCs w:val="22"/>
                      <w:u w:val="single"/>
                      <w:lang w:eastAsia="zh-TW"/>
                    </w:rPr>
                    <w:t>www.mdd.gov.hk</w:t>
                  </w:r>
                </w:p>
                <w:p w14:paraId="53201DD8">
                  <w:pPr>
                    <w:numPr>
                      <w:ilvl w:val="0"/>
                      <w:numId w:val="11"/>
                    </w:numPr>
                    <w:spacing w:before="20" w:after="20" w:line="240" w:lineRule="auto"/>
                    <w:rPr>
                      <w:rFonts w:ascii="Arial" w:hAnsi="Arial" w:cs="Arial"/>
                      <w:sz w:val="20"/>
                      <w:lang w:eastAsia="zh-TW"/>
                    </w:rPr>
                  </w:pPr>
                  <w:r>
                    <w:rPr>
                      <w:rFonts w:ascii="Arial" w:hAnsi="Arial" w:cs="Arial"/>
                      <w:sz w:val="20"/>
                      <w:lang w:eastAsia="zh-HK"/>
                    </w:rPr>
                    <w:t>Please note that information included in those parts that are marked with asterisks (*) may be included on The List of Medical Devices and uploaded to the MDD website if this application is approved. They include (i)</w:t>
                  </w:r>
                  <w:r>
                    <w:rPr>
                      <w:rFonts w:ascii="Arial" w:hAnsi="Arial" w:cs="Arial"/>
                      <w:sz w:val="20"/>
                      <w:lang w:eastAsia="zh-TW"/>
                    </w:rPr>
                    <w:t xml:space="preserve"> </w:t>
                  </w:r>
                  <w:r>
                    <w:rPr>
                      <w:rFonts w:ascii="Arial" w:hAnsi="Arial" w:cs="Arial"/>
                      <w:sz w:val="20"/>
                      <w:lang w:eastAsia="zh-HK"/>
                    </w:rPr>
                    <w:t>the manufacturer’s name, address of its head office and its website (A001), (ii) the LRP’s name, address in Hong Kong, and contact telephone number for public enquiries (B001), (iii) the make, brand name and model of the device (C001), and (iv) the intended use of the device (C005). The details will normally appear on The List of Medical Devices as they appear on this form. Where under an item both the prompts “in English” and “in Chinese” appear, the entry for that item shall be given in both languages wherever applicable such that they could be accordingly recorded on The List of Medical Devices for the reference of the public.</w:t>
                  </w:r>
                </w:p>
                <w:p w14:paraId="2EFA98BC">
                  <w:pPr>
                    <w:numPr>
                      <w:ilvl w:val="0"/>
                      <w:numId w:val="11"/>
                    </w:numPr>
                    <w:spacing w:before="20" w:after="20" w:line="240" w:lineRule="auto"/>
                    <w:rPr>
                      <w:rFonts w:ascii="Arial" w:hAnsi="Arial" w:cs="Arial"/>
                      <w:sz w:val="20"/>
                      <w:lang w:eastAsia="zh-TW"/>
                    </w:rPr>
                  </w:pPr>
                  <w:r>
                    <w:rPr>
                      <w:rFonts w:ascii="Arial" w:hAnsi="Arial" w:cs="Arial"/>
                      <w:sz w:val="20"/>
                      <w:lang w:eastAsia="zh-TW"/>
                    </w:rPr>
                    <w:t>Please check the corresponding boxes in the “Encl.” column if any document is enclosed under respective indexes of the submission folder.</w:t>
                  </w:r>
                </w:p>
                <w:p w14:paraId="53E7AC3D">
                  <w:pPr>
                    <w:numPr>
                      <w:ilvl w:val="0"/>
                      <w:numId w:val="11"/>
                    </w:numPr>
                    <w:spacing w:before="20" w:after="20" w:line="240" w:lineRule="auto"/>
                    <w:rPr>
                      <w:rFonts w:ascii="Arial" w:hAnsi="Arial" w:cs="Arial"/>
                      <w:sz w:val="20"/>
                      <w:lang w:eastAsia="zh-HK"/>
                    </w:rPr>
                  </w:pPr>
                  <w:r>
                    <w:rPr>
                      <w:rFonts w:ascii="Arial" w:hAnsi="Arial" w:cs="Arial"/>
                      <w:sz w:val="20"/>
                      <w:lang w:eastAsia="zh-TW"/>
                    </w:rPr>
                    <w:t>Please note that the submitted information may be forwarded to third parties (such as but not limited to foreign regulatory authority, notified body or conformity assessment body) for validation purposes.</w:t>
                  </w:r>
                </w:p>
                <w:p w14:paraId="5673F745">
                  <w:pPr>
                    <w:numPr>
                      <w:ilvl w:val="0"/>
                      <w:numId w:val="11"/>
                    </w:numPr>
                    <w:spacing w:before="20" w:after="20" w:line="240" w:lineRule="auto"/>
                    <w:rPr>
                      <w:rFonts w:ascii="Arial" w:hAnsi="Arial" w:cs="Arial"/>
                      <w:sz w:val="20"/>
                      <w:lang w:eastAsia="zh-HK"/>
                    </w:rPr>
                  </w:pPr>
                  <w:r>
                    <w:rPr>
                      <w:rFonts w:ascii="Arial" w:hAnsi="Arial" w:cs="Arial"/>
                      <w:sz w:val="20"/>
                      <w:lang w:eastAsia="zh-HK"/>
                    </w:rPr>
                    <w:t>Submitted documents not in Chinese or English shall be accompanied by Chinese or English translations.</w:t>
                  </w:r>
                </w:p>
                <w:p w14:paraId="1E1473BC">
                  <w:pPr>
                    <w:numPr>
                      <w:ilvl w:val="0"/>
                      <w:numId w:val="11"/>
                    </w:numPr>
                    <w:spacing w:before="20" w:after="20" w:line="240" w:lineRule="auto"/>
                    <w:rPr>
                      <w:rFonts w:ascii="Arial" w:hAnsi="Arial" w:cs="Arial"/>
                      <w:sz w:val="20"/>
                      <w:lang w:eastAsia="zh-HK"/>
                    </w:rPr>
                  </w:pPr>
                  <w:r>
                    <w:rPr>
                      <w:rFonts w:ascii="Arial" w:hAnsi="Arial" w:cs="Arial"/>
                      <w:sz w:val="20"/>
                      <w:lang w:eastAsia="zh-HK"/>
                    </w:rPr>
                    <w:t>Only submissions with duly completed application forms and required documents will be processed. Materials provided with any submission will not be returned.</w:t>
                  </w:r>
                </w:p>
              </w:txbxContent>
            </v:textbox>
            <w10:wrap type="square"/>
          </v:shape>
        </w:pict>
      </w:r>
      <w:r>
        <w:rPr>
          <w:b/>
          <w:bCs/>
          <w:u w:val="single"/>
          <w:lang w:val="en-US" w:eastAsia="zh-TW"/>
        </w:rPr>
        <w:br w:type="page"/>
      </w:r>
    </w:p>
    <w:tbl>
      <w:tblPr>
        <w:tblStyle w:val="30"/>
        <w:tblW w:w="0" w:type="auto"/>
        <w:jc w:val="center"/>
        <w:tblLayout w:type="fixed"/>
        <w:tblCellMar>
          <w:top w:w="113" w:type="dxa"/>
          <w:left w:w="113" w:type="dxa"/>
          <w:bottom w:w="113" w:type="dxa"/>
          <w:right w:w="113" w:type="dxa"/>
        </w:tblCellMar>
      </w:tblPr>
      <w:tblGrid>
        <w:gridCol w:w="748"/>
        <w:gridCol w:w="387"/>
        <w:gridCol w:w="1173"/>
        <w:gridCol w:w="1200"/>
        <w:gridCol w:w="1080"/>
        <w:gridCol w:w="133"/>
        <w:gridCol w:w="3587"/>
        <w:gridCol w:w="720"/>
      </w:tblGrid>
      <w:tr w14:paraId="5280F1AD">
        <w:tblPrEx>
          <w:tblCellMar>
            <w:top w:w="113" w:type="dxa"/>
            <w:left w:w="113" w:type="dxa"/>
            <w:bottom w:w="113" w:type="dxa"/>
            <w:right w:w="113" w:type="dxa"/>
          </w:tblCellMar>
        </w:tblPrEx>
        <w:trPr>
          <w:trHeight w:val="27"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4D986890">
            <w:pPr>
              <w:spacing w:line="240" w:lineRule="auto"/>
              <w:jc w:val="center"/>
              <w:rPr>
                <w:rFonts w:ascii="Arial" w:hAnsi="Arial" w:cs="Arial"/>
                <w:b/>
                <w:sz w:val="20"/>
              </w:rPr>
            </w:pPr>
            <w:r>
              <w:rPr>
                <w:rFonts w:ascii="Arial" w:hAnsi="Arial" w:cs="Arial"/>
                <w:b/>
                <w:sz w:val="20"/>
              </w:rPr>
              <w:t>Note</w:t>
            </w:r>
          </w:p>
        </w:tc>
        <w:tc>
          <w:tcPr>
            <w:tcW w:w="7560" w:type="dxa"/>
            <w:gridSpan w:val="6"/>
            <w:tcBorders>
              <w:top w:val="double" w:color="auto" w:sz="4" w:space="0"/>
              <w:left w:val="single" w:color="auto" w:sz="4" w:space="0"/>
              <w:bottom w:val="double" w:color="auto" w:sz="4" w:space="0"/>
              <w:right w:val="single" w:color="auto" w:sz="4" w:space="0"/>
            </w:tcBorders>
            <w:vAlign w:val="center"/>
          </w:tcPr>
          <w:p w14:paraId="1A9FCA33">
            <w:pPr>
              <w:spacing w:line="240" w:lineRule="auto"/>
              <w:rPr>
                <w:rFonts w:ascii="Arial" w:hAnsi="Arial" w:cs="Arial"/>
                <w:b/>
                <w:sz w:val="20"/>
              </w:rPr>
            </w:pPr>
            <w:r>
              <w:rPr>
                <w:rFonts w:ascii="Arial" w:hAnsi="Arial" w:cs="Arial"/>
                <w:b/>
                <w:sz w:val="20"/>
              </w:rPr>
              <w:t>Part A: Particulars of Manufacturer</w:t>
            </w:r>
          </w:p>
        </w:tc>
        <w:tc>
          <w:tcPr>
            <w:tcW w:w="720" w:type="dxa"/>
            <w:tcBorders>
              <w:top w:val="double" w:color="auto" w:sz="4" w:space="0"/>
              <w:left w:val="single" w:color="auto" w:sz="4" w:space="0"/>
              <w:bottom w:val="double" w:color="auto" w:sz="4" w:space="0"/>
              <w:right w:val="double" w:color="auto" w:sz="4" w:space="0"/>
            </w:tcBorders>
            <w:vAlign w:val="center"/>
          </w:tcPr>
          <w:p w14:paraId="56E1455F">
            <w:pPr>
              <w:spacing w:line="240" w:lineRule="auto"/>
              <w:jc w:val="center"/>
              <w:rPr>
                <w:rFonts w:ascii="Arial" w:hAnsi="Arial" w:cs="Arial"/>
                <w:b/>
                <w:sz w:val="20"/>
              </w:rPr>
            </w:pPr>
            <w:r>
              <w:rPr>
                <w:rFonts w:ascii="Arial" w:hAnsi="Arial" w:cs="Arial"/>
                <w:b/>
                <w:sz w:val="20"/>
              </w:rPr>
              <w:t>Encl.</w:t>
            </w:r>
          </w:p>
        </w:tc>
      </w:tr>
      <w:tr w14:paraId="73221B1D">
        <w:tblPrEx>
          <w:tblCellMar>
            <w:top w:w="113" w:type="dxa"/>
            <w:left w:w="113" w:type="dxa"/>
            <w:bottom w:w="113" w:type="dxa"/>
            <w:right w:w="113" w:type="dxa"/>
          </w:tblCellMar>
        </w:tblPrEx>
        <w:trPr>
          <w:trHeight w:val="20" w:hRule="atLeast"/>
          <w:jc w:val="center"/>
        </w:trPr>
        <w:tc>
          <w:tcPr>
            <w:tcW w:w="748" w:type="dxa"/>
            <w:vMerge w:val="restart"/>
            <w:tcBorders>
              <w:top w:val="double" w:color="auto" w:sz="4" w:space="0"/>
              <w:left w:val="double" w:color="auto" w:sz="4" w:space="0"/>
              <w:right w:val="single" w:color="auto" w:sz="4" w:space="0"/>
            </w:tcBorders>
            <w:vAlign w:val="center"/>
          </w:tcPr>
          <w:p w14:paraId="3A4749D4">
            <w:pPr>
              <w:jc w:val="center"/>
              <w:rPr>
                <w:rFonts w:ascii="Arial" w:hAnsi="Arial" w:cs="Arial"/>
                <w:sz w:val="20"/>
                <w:lang w:eastAsia="zh-TW"/>
              </w:rPr>
            </w:pPr>
            <w:r>
              <w:rPr>
                <w:rFonts w:ascii="Arial" w:hAnsi="Arial" w:cs="Arial"/>
                <w:sz w:val="20"/>
                <w:lang w:eastAsia="zh-TW"/>
              </w:rPr>
              <w:t>A001</w:t>
            </w:r>
          </w:p>
        </w:tc>
        <w:tc>
          <w:tcPr>
            <w:tcW w:w="1560" w:type="dxa"/>
            <w:gridSpan w:val="2"/>
            <w:vMerge w:val="restart"/>
            <w:tcBorders>
              <w:top w:val="double" w:color="auto" w:sz="4" w:space="0"/>
              <w:left w:val="single" w:color="auto" w:sz="4" w:space="0"/>
              <w:bottom w:val="single" w:color="auto" w:sz="4" w:space="0"/>
              <w:right w:val="single" w:color="auto" w:sz="4" w:space="0"/>
            </w:tcBorders>
            <w:vAlign w:val="center"/>
          </w:tcPr>
          <w:p w14:paraId="69FD76B9">
            <w:pPr>
              <w:spacing w:before="40" w:after="40" w:line="240" w:lineRule="auto"/>
              <w:rPr>
                <w:rFonts w:ascii="Arial" w:hAnsi="Arial" w:cs="Arial"/>
                <w:sz w:val="20"/>
                <w:lang w:eastAsia="zh-TW"/>
              </w:rPr>
            </w:pPr>
            <w:r>
              <w:rPr>
                <w:rFonts w:ascii="Arial" w:hAnsi="Arial" w:cs="Arial"/>
                <w:sz w:val="20"/>
              </w:rPr>
              <w:t>Manufacturer’s name</w:t>
            </w:r>
            <w:r>
              <w:rPr>
                <w:rFonts w:ascii="Arial" w:hAnsi="Arial" w:cs="Arial"/>
                <w:sz w:val="20"/>
                <w:lang w:eastAsia="zh-TW"/>
              </w:rPr>
              <w:t>*</w:t>
            </w:r>
          </w:p>
        </w:tc>
        <w:tc>
          <w:tcPr>
            <w:tcW w:w="1200" w:type="dxa"/>
            <w:tcBorders>
              <w:top w:val="double" w:color="auto" w:sz="4" w:space="0"/>
              <w:left w:val="single" w:color="auto" w:sz="4" w:space="0"/>
              <w:bottom w:val="single" w:color="auto" w:sz="4" w:space="0"/>
              <w:right w:val="single" w:color="auto" w:sz="4" w:space="0"/>
            </w:tcBorders>
            <w:vAlign w:val="center"/>
          </w:tcPr>
          <w:p w14:paraId="216EC482">
            <w:pPr>
              <w:spacing w:before="40" w:after="40"/>
              <w:jc w:val="left"/>
              <w:rPr>
                <w:rFonts w:ascii="Arial" w:hAnsi="Arial" w:cs="Arial"/>
                <w:i/>
                <w:sz w:val="20"/>
                <w:lang w:eastAsia="zh-TW"/>
              </w:rPr>
            </w:pPr>
            <w:r>
              <w:rPr>
                <w:rFonts w:ascii="Arial" w:hAnsi="Arial" w:cs="Arial"/>
                <w:i/>
                <w:sz w:val="20"/>
                <w:lang w:eastAsia="zh-TW"/>
              </w:rPr>
              <w:t>in English</w:t>
            </w:r>
          </w:p>
        </w:tc>
        <w:tc>
          <w:tcPr>
            <w:tcW w:w="4800" w:type="dxa"/>
            <w:gridSpan w:val="3"/>
            <w:tcBorders>
              <w:top w:val="double" w:color="auto" w:sz="4" w:space="0"/>
              <w:left w:val="single" w:color="auto" w:sz="4" w:space="0"/>
              <w:bottom w:val="single" w:color="auto" w:sz="4" w:space="0"/>
              <w:right w:val="single" w:color="auto" w:sz="4" w:space="0"/>
            </w:tcBorders>
            <w:vAlign w:val="center"/>
          </w:tcPr>
          <w:p w14:paraId="6A657777">
            <w:pPr>
              <w:spacing w:before="40" w:after="40"/>
              <w:jc w:val="left"/>
              <w:rPr>
                <w:rFonts w:ascii="Arial" w:hAnsi="Arial" w:cs="Arial"/>
                <w:sz w:val="20"/>
                <w:lang w:eastAsia="zh-TW"/>
              </w:rPr>
            </w:pPr>
            <w:bookmarkStart w:id="0" w:name="Text1"/>
            <w:bookmarkStart w:id="30" w:name="_GoBack"/>
            <w:r>
              <w:rPr>
                <w:rFonts w:ascii="Arial" w:hAnsi="Arial" w:cs="Arial"/>
                <w:sz w:val="20"/>
                <w:lang w:eastAsia="zh-TW"/>
              </w:rPr>
              <w:fldChar w:fldCharType="begin">
                <w:ffData>
                  <w:name w:val="Text1"/>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0"/>
            <w:bookmarkEnd w:id="30"/>
          </w:p>
        </w:tc>
        <w:tc>
          <w:tcPr>
            <w:tcW w:w="720" w:type="dxa"/>
            <w:vMerge w:val="restart"/>
            <w:tcBorders>
              <w:top w:val="double" w:color="auto" w:sz="4" w:space="0"/>
              <w:left w:val="single" w:color="auto" w:sz="4" w:space="0"/>
              <w:right w:val="double" w:color="auto" w:sz="4" w:space="0"/>
            </w:tcBorders>
            <w:shd w:val="clear" w:color="auto" w:fill="404040"/>
            <w:vAlign w:val="center"/>
          </w:tcPr>
          <w:p w14:paraId="0624CF90">
            <w:pPr>
              <w:jc w:val="center"/>
              <w:rPr>
                <w:rFonts w:ascii="Arial" w:hAnsi="Arial" w:cs="Arial"/>
                <w:sz w:val="20"/>
              </w:rPr>
            </w:pPr>
          </w:p>
        </w:tc>
      </w:tr>
      <w:tr w14:paraId="4B0456B0">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54DDB304">
            <w:pPr>
              <w:jc w:val="center"/>
              <w:rPr>
                <w:rFonts w:ascii="Arial" w:hAnsi="Arial" w:cs="Arial"/>
                <w:sz w:val="20"/>
              </w:rPr>
            </w:pPr>
          </w:p>
        </w:tc>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CB2AA86">
            <w:pPr>
              <w:spacing w:before="40" w:after="40"/>
              <w:rPr>
                <w:rFonts w:ascii="Arial" w:hAnsi="Arial" w:cs="Arial"/>
                <w:sz w:val="20"/>
              </w:rPr>
            </w:pPr>
          </w:p>
        </w:tc>
        <w:tc>
          <w:tcPr>
            <w:tcW w:w="1200" w:type="dxa"/>
            <w:tcBorders>
              <w:top w:val="single" w:color="auto" w:sz="4" w:space="0"/>
              <w:left w:val="single" w:color="auto" w:sz="4" w:space="0"/>
              <w:bottom w:val="single" w:color="auto" w:sz="4" w:space="0"/>
              <w:right w:val="single" w:color="auto" w:sz="4" w:space="0"/>
            </w:tcBorders>
            <w:vAlign w:val="center"/>
          </w:tcPr>
          <w:p w14:paraId="55C5F112">
            <w:pPr>
              <w:spacing w:before="40" w:after="40"/>
              <w:jc w:val="left"/>
              <w:rPr>
                <w:rFonts w:ascii="Arial" w:hAnsi="Arial" w:cs="Arial"/>
                <w:i/>
                <w:sz w:val="20"/>
              </w:rPr>
            </w:pPr>
            <w:r>
              <w:rPr>
                <w:rFonts w:ascii="Arial" w:hAnsi="Arial" w:cs="Arial"/>
                <w:i/>
                <w:sz w:val="20"/>
                <w:lang w:eastAsia="zh-TW"/>
              </w:rPr>
              <w:t>in Chinese</w:t>
            </w:r>
          </w:p>
        </w:tc>
        <w:tc>
          <w:tcPr>
            <w:tcW w:w="4800" w:type="dxa"/>
            <w:gridSpan w:val="3"/>
            <w:tcBorders>
              <w:top w:val="single" w:color="auto" w:sz="4" w:space="0"/>
              <w:left w:val="single" w:color="auto" w:sz="4" w:space="0"/>
              <w:bottom w:val="single" w:color="auto" w:sz="4" w:space="0"/>
              <w:right w:val="single" w:color="auto" w:sz="4" w:space="0"/>
            </w:tcBorders>
            <w:vAlign w:val="center"/>
          </w:tcPr>
          <w:p w14:paraId="2C72CCAC">
            <w:pPr>
              <w:spacing w:before="40" w:after="40"/>
              <w:jc w:val="left"/>
              <w:rPr>
                <w:rFonts w:ascii="Arial" w:hAnsi="Arial" w:cs="Arial"/>
                <w:i/>
                <w:sz w:val="20"/>
                <w:lang w:eastAsia="zh-TW"/>
              </w:rPr>
            </w:pPr>
            <w:bookmarkStart w:id="1" w:name="Text2"/>
            <w:r>
              <w:rPr>
                <w:rFonts w:ascii="Arial" w:hAnsi="Arial" w:cs="Arial"/>
                <w:i/>
                <w:sz w:val="20"/>
                <w:lang w:eastAsia="zh-TW"/>
              </w:rPr>
              <w:fldChar w:fldCharType="begin">
                <w:ffData>
                  <w:name w:val="Text2"/>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1"/>
          </w:p>
        </w:tc>
        <w:tc>
          <w:tcPr>
            <w:tcW w:w="720" w:type="dxa"/>
            <w:vMerge w:val="continue"/>
            <w:tcBorders>
              <w:left w:val="single" w:color="auto" w:sz="4" w:space="0"/>
              <w:right w:val="double" w:color="auto" w:sz="4" w:space="0"/>
            </w:tcBorders>
            <w:shd w:val="clear" w:color="auto" w:fill="404040"/>
            <w:vAlign w:val="center"/>
          </w:tcPr>
          <w:p w14:paraId="38755302">
            <w:pPr>
              <w:jc w:val="center"/>
              <w:rPr>
                <w:rFonts w:ascii="Arial" w:hAnsi="Arial" w:cs="Arial"/>
                <w:sz w:val="20"/>
              </w:rPr>
            </w:pPr>
          </w:p>
        </w:tc>
      </w:tr>
      <w:tr w14:paraId="6E380E4D">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3B91C636">
            <w:pPr>
              <w:jc w:val="center"/>
              <w:rPr>
                <w:rFonts w:ascii="Arial" w:hAnsi="Arial" w:cs="Arial"/>
                <w:sz w:val="20"/>
              </w:rPr>
            </w:pPr>
          </w:p>
        </w:tc>
        <w:tc>
          <w:tcPr>
            <w:tcW w:w="1560" w:type="dxa"/>
            <w:gridSpan w:val="2"/>
            <w:vMerge w:val="restart"/>
            <w:tcBorders>
              <w:top w:val="single" w:color="auto" w:sz="4" w:space="0"/>
              <w:left w:val="single" w:color="auto" w:sz="4" w:space="0"/>
              <w:right w:val="single" w:color="auto" w:sz="4" w:space="0"/>
            </w:tcBorders>
            <w:vAlign w:val="center"/>
          </w:tcPr>
          <w:p w14:paraId="03417CA1">
            <w:pPr>
              <w:spacing w:before="40" w:after="40"/>
              <w:jc w:val="left"/>
              <w:rPr>
                <w:rFonts w:ascii="Arial" w:hAnsi="Arial" w:cs="Arial"/>
                <w:sz w:val="20"/>
              </w:rPr>
            </w:pPr>
            <w:r>
              <w:rPr>
                <w:rFonts w:ascii="Arial" w:hAnsi="Arial" w:cs="Arial"/>
                <w:sz w:val="20"/>
              </w:rPr>
              <w:t>Address of Head Office</w:t>
            </w:r>
            <w:r>
              <w:rPr>
                <w:rFonts w:ascii="Arial" w:hAnsi="Arial" w:cs="Arial"/>
                <w:sz w:val="20"/>
                <w:lang w:eastAsia="zh-TW"/>
              </w:rPr>
              <w:t>*</w:t>
            </w:r>
            <w:r>
              <w:rPr>
                <w:rFonts w:ascii="Arial" w:hAnsi="Arial" w:cs="Arial"/>
                <w:sz w:val="20"/>
              </w:rPr>
              <w:t xml:space="preserve">: </w:t>
            </w:r>
          </w:p>
        </w:tc>
        <w:tc>
          <w:tcPr>
            <w:tcW w:w="1200" w:type="dxa"/>
            <w:tcBorders>
              <w:top w:val="single" w:color="auto" w:sz="4" w:space="0"/>
              <w:left w:val="single" w:color="auto" w:sz="4" w:space="0"/>
              <w:bottom w:val="single" w:color="auto" w:sz="4" w:space="0"/>
              <w:right w:val="single" w:color="auto" w:sz="4" w:space="0"/>
            </w:tcBorders>
            <w:vAlign w:val="center"/>
          </w:tcPr>
          <w:p w14:paraId="5A860FB8">
            <w:pPr>
              <w:spacing w:before="40" w:after="40"/>
              <w:jc w:val="left"/>
              <w:rPr>
                <w:rFonts w:ascii="Arial" w:hAnsi="Arial" w:cs="Arial"/>
                <w:i/>
                <w:sz w:val="20"/>
                <w:lang w:eastAsia="zh-TW"/>
              </w:rPr>
            </w:pPr>
            <w:r>
              <w:rPr>
                <w:rFonts w:ascii="Arial" w:hAnsi="Arial" w:cs="Arial"/>
                <w:i/>
                <w:sz w:val="20"/>
                <w:lang w:eastAsia="zh-TW"/>
              </w:rPr>
              <w:t>in English</w:t>
            </w:r>
          </w:p>
        </w:tc>
        <w:tc>
          <w:tcPr>
            <w:tcW w:w="4800" w:type="dxa"/>
            <w:gridSpan w:val="3"/>
            <w:tcBorders>
              <w:top w:val="single" w:color="auto" w:sz="4" w:space="0"/>
              <w:left w:val="single" w:color="auto" w:sz="4" w:space="0"/>
              <w:bottom w:val="single" w:color="auto" w:sz="4" w:space="0"/>
              <w:right w:val="single" w:color="auto" w:sz="4" w:space="0"/>
            </w:tcBorders>
            <w:vAlign w:val="center"/>
          </w:tcPr>
          <w:p w14:paraId="2AA47B0D">
            <w:pPr>
              <w:spacing w:before="40" w:after="40"/>
              <w:rPr>
                <w:rFonts w:ascii="Arial" w:hAnsi="Arial" w:cs="Arial"/>
                <w:sz w:val="20"/>
              </w:rPr>
            </w:pPr>
            <w:bookmarkStart w:id="2" w:name="Text3"/>
            <w:r>
              <w:rPr>
                <w:rFonts w:ascii="Arial" w:hAnsi="Arial" w:cs="Arial"/>
                <w:sz w:val="20"/>
              </w:rPr>
              <w:fldChar w:fldCharType="begin">
                <w:ffData>
                  <w:name w:val="Text3"/>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2"/>
          </w:p>
        </w:tc>
        <w:tc>
          <w:tcPr>
            <w:tcW w:w="720" w:type="dxa"/>
            <w:vMerge w:val="continue"/>
            <w:tcBorders>
              <w:left w:val="single" w:color="auto" w:sz="4" w:space="0"/>
              <w:right w:val="double" w:color="auto" w:sz="4" w:space="0"/>
            </w:tcBorders>
            <w:shd w:val="clear" w:color="auto" w:fill="404040"/>
            <w:vAlign w:val="center"/>
          </w:tcPr>
          <w:p w14:paraId="6EE47436">
            <w:pPr>
              <w:jc w:val="center"/>
              <w:rPr>
                <w:rFonts w:ascii="Arial" w:hAnsi="Arial" w:cs="Arial"/>
                <w:sz w:val="20"/>
              </w:rPr>
            </w:pPr>
          </w:p>
        </w:tc>
      </w:tr>
      <w:tr w14:paraId="4BC35D27">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31C76AAF">
            <w:pPr>
              <w:jc w:val="center"/>
              <w:rPr>
                <w:rFonts w:ascii="Arial" w:hAnsi="Arial" w:cs="Arial"/>
                <w:sz w:val="20"/>
              </w:rPr>
            </w:pPr>
          </w:p>
        </w:tc>
        <w:tc>
          <w:tcPr>
            <w:tcW w:w="1560" w:type="dxa"/>
            <w:gridSpan w:val="2"/>
            <w:vMerge w:val="continue"/>
            <w:tcBorders>
              <w:left w:val="single" w:color="auto" w:sz="4" w:space="0"/>
              <w:bottom w:val="single" w:color="auto" w:sz="4" w:space="0"/>
              <w:right w:val="single" w:color="auto" w:sz="4" w:space="0"/>
            </w:tcBorders>
            <w:vAlign w:val="center"/>
          </w:tcPr>
          <w:p w14:paraId="30347491">
            <w:pPr>
              <w:spacing w:before="40" w:after="40"/>
              <w:rPr>
                <w:rFonts w:ascii="Arial" w:hAnsi="Arial" w:cs="Arial"/>
                <w:sz w:val="20"/>
              </w:rPr>
            </w:pPr>
          </w:p>
        </w:tc>
        <w:tc>
          <w:tcPr>
            <w:tcW w:w="1200" w:type="dxa"/>
            <w:tcBorders>
              <w:top w:val="single" w:color="auto" w:sz="4" w:space="0"/>
              <w:left w:val="single" w:color="auto" w:sz="4" w:space="0"/>
              <w:bottom w:val="single" w:color="auto" w:sz="4" w:space="0"/>
              <w:right w:val="single" w:color="auto" w:sz="4" w:space="0"/>
            </w:tcBorders>
            <w:vAlign w:val="center"/>
          </w:tcPr>
          <w:p w14:paraId="2CC2D6F2">
            <w:pPr>
              <w:spacing w:before="40" w:after="40"/>
              <w:jc w:val="left"/>
              <w:rPr>
                <w:rFonts w:ascii="Arial" w:hAnsi="Arial" w:cs="Arial"/>
                <w:i/>
                <w:sz w:val="20"/>
                <w:lang w:eastAsia="zh-TW"/>
              </w:rPr>
            </w:pPr>
            <w:r>
              <w:rPr>
                <w:rFonts w:ascii="Arial" w:hAnsi="Arial" w:cs="Arial"/>
                <w:i/>
                <w:sz w:val="20"/>
                <w:lang w:eastAsia="zh-TW"/>
              </w:rPr>
              <w:t>in Chinese</w:t>
            </w:r>
          </w:p>
        </w:tc>
        <w:tc>
          <w:tcPr>
            <w:tcW w:w="4800" w:type="dxa"/>
            <w:gridSpan w:val="3"/>
            <w:tcBorders>
              <w:top w:val="single" w:color="auto" w:sz="4" w:space="0"/>
              <w:left w:val="single" w:color="auto" w:sz="4" w:space="0"/>
              <w:bottom w:val="single" w:color="auto" w:sz="4" w:space="0"/>
              <w:right w:val="single" w:color="auto" w:sz="4" w:space="0"/>
            </w:tcBorders>
            <w:vAlign w:val="center"/>
          </w:tcPr>
          <w:p w14:paraId="36D84A26">
            <w:pPr>
              <w:spacing w:before="40" w:after="40"/>
              <w:rPr>
                <w:rFonts w:ascii="Arial" w:hAnsi="Arial" w:cs="Arial"/>
                <w:i/>
                <w:sz w:val="20"/>
                <w:lang w:eastAsia="zh-TW"/>
              </w:rPr>
            </w:pPr>
            <w:bookmarkStart w:id="3" w:name="Text4"/>
            <w:r>
              <w:rPr>
                <w:rFonts w:ascii="Arial" w:hAnsi="Arial" w:cs="Arial"/>
                <w:i/>
                <w:sz w:val="20"/>
                <w:lang w:eastAsia="zh-TW"/>
              </w:rPr>
              <w:fldChar w:fldCharType="begin">
                <w:ffData>
                  <w:name w:val="Text4"/>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3"/>
          </w:p>
        </w:tc>
        <w:tc>
          <w:tcPr>
            <w:tcW w:w="720" w:type="dxa"/>
            <w:vMerge w:val="continue"/>
            <w:tcBorders>
              <w:left w:val="single" w:color="auto" w:sz="4" w:space="0"/>
              <w:right w:val="double" w:color="auto" w:sz="4" w:space="0"/>
            </w:tcBorders>
            <w:shd w:val="clear" w:color="auto" w:fill="404040"/>
            <w:vAlign w:val="center"/>
          </w:tcPr>
          <w:p w14:paraId="09497AEB">
            <w:pPr>
              <w:jc w:val="center"/>
              <w:rPr>
                <w:rFonts w:ascii="Arial" w:hAnsi="Arial" w:cs="Arial"/>
                <w:sz w:val="20"/>
              </w:rPr>
            </w:pPr>
          </w:p>
        </w:tc>
      </w:tr>
      <w:tr w14:paraId="2BAFDDBE">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5C3ACA57">
            <w:pPr>
              <w:jc w:val="center"/>
              <w:rPr>
                <w:rFonts w:ascii="Arial" w:hAnsi="Arial" w:cs="Arial"/>
                <w:sz w:val="20"/>
              </w:rPr>
            </w:pPr>
          </w:p>
        </w:tc>
        <w:tc>
          <w:tcPr>
            <w:tcW w:w="3840" w:type="dxa"/>
            <w:gridSpan w:val="4"/>
            <w:tcBorders>
              <w:top w:val="single" w:color="auto" w:sz="4" w:space="0"/>
              <w:left w:val="single" w:color="auto" w:sz="4" w:space="0"/>
              <w:bottom w:val="single" w:color="auto" w:sz="4" w:space="0"/>
              <w:right w:val="single" w:color="auto" w:sz="4" w:space="0"/>
            </w:tcBorders>
            <w:vAlign w:val="center"/>
          </w:tcPr>
          <w:p w14:paraId="4310AC5C">
            <w:pPr>
              <w:spacing w:before="40" w:after="40"/>
              <w:rPr>
                <w:rFonts w:ascii="Arial" w:hAnsi="Arial" w:cs="Arial"/>
                <w:sz w:val="20"/>
                <w:lang w:eastAsia="zh-HK"/>
              </w:rPr>
            </w:pPr>
            <w:r>
              <w:rPr>
                <w:rFonts w:ascii="Arial" w:hAnsi="Arial" w:cs="Arial"/>
                <w:sz w:val="20"/>
              </w:rPr>
              <w:t>Post Code:</w:t>
            </w:r>
            <w:r>
              <w:rPr>
                <w:rFonts w:ascii="Arial" w:hAnsi="Arial" w:cs="Arial"/>
                <w:i/>
                <w:iCs/>
                <w:sz w:val="20"/>
                <w:lang w:eastAsia="zh-HK"/>
              </w:rPr>
              <w:t xml:space="preserve"> </w:t>
            </w:r>
            <w:bookmarkStart w:id="4" w:name="Text5"/>
            <w:r>
              <w:rPr>
                <w:rFonts w:ascii="Arial" w:hAnsi="Arial" w:cs="Arial"/>
                <w:i/>
                <w:iCs/>
                <w:sz w:val="20"/>
                <w:lang w:eastAsia="zh-HK"/>
              </w:rPr>
              <w:fldChar w:fldCharType="begin">
                <w:ffData>
                  <w:name w:val="Text5"/>
                  <w:enabled/>
                  <w:calcOnExit w:val="0"/>
                  <w:textInput/>
                </w:ffData>
              </w:fldChar>
            </w:r>
            <w:r>
              <w:rPr>
                <w:rFonts w:ascii="Arial" w:hAnsi="Arial" w:cs="Arial"/>
                <w:i/>
                <w:iCs/>
                <w:sz w:val="20"/>
                <w:lang w:eastAsia="zh-HK"/>
              </w:rPr>
              <w:instrText xml:space="preserve"> FORMTEXT </w:instrText>
            </w:r>
            <w:r>
              <w:rPr>
                <w:rFonts w:ascii="Arial" w:hAnsi="Arial" w:cs="Arial"/>
                <w:i/>
                <w:iCs/>
                <w:sz w:val="20"/>
                <w:lang w:eastAsia="zh-HK"/>
              </w:rPr>
              <w:fldChar w:fldCharType="separate"/>
            </w:r>
            <w:r>
              <w:rPr>
                <w:rFonts w:ascii="Arial" w:hAnsi="Arial" w:cs="Arial"/>
                <w:i/>
                <w:iCs/>
                <w:sz w:val="20"/>
                <w:lang w:eastAsia="zh-HK"/>
              </w:rPr>
              <w:t>     </w:t>
            </w:r>
            <w:r>
              <w:rPr>
                <w:rFonts w:ascii="Arial" w:hAnsi="Arial" w:cs="Arial"/>
                <w:i/>
                <w:iCs/>
                <w:sz w:val="20"/>
                <w:lang w:eastAsia="zh-HK"/>
              </w:rPr>
              <w:fldChar w:fldCharType="end"/>
            </w:r>
            <w:bookmarkEnd w:id="4"/>
          </w:p>
        </w:tc>
        <w:tc>
          <w:tcPr>
            <w:tcW w:w="3720" w:type="dxa"/>
            <w:gridSpan w:val="2"/>
            <w:tcBorders>
              <w:top w:val="single" w:color="auto" w:sz="4" w:space="0"/>
              <w:left w:val="single" w:color="auto" w:sz="4" w:space="0"/>
              <w:bottom w:val="single" w:color="auto" w:sz="4" w:space="0"/>
              <w:right w:val="single" w:color="auto" w:sz="4" w:space="0"/>
            </w:tcBorders>
            <w:vAlign w:val="center"/>
          </w:tcPr>
          <w:p w14:paraId="7B448A1C">
            <w:pPr>
              <w:spacing w:before="40" w:after="40"/>
              <w:rPr>
                <w:rFonts w:ascii="Arial" w:hAnsi="Arial" w:cs="Arial"/>
                <w:sz w:val="20"/>
              </w:rPr>
            </w:pPr>
            <w:r>
              <w:rPr>
                <w:rFonts w:ascii="Arial" w:hAnsi="Arial" w:cs="Arial"/>
                <w:sz w:val="20"/>
              </w:rPr>
              <w:t xml:space="preserve">Country:  </w:t>
            </w:r>
            <w:bookmarkStart w:id="5" w:name="Text6"/>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5"/>
          </w:p>
        </w:tc>
        <w:tc>
          <w:tcPr>
            <w:tcW w:w="720" w:type="dxa"/>
            <w:vMerge w:val="continue"/>
            <w:tcBorders>
              <w:left w:val="single" w:color="auto" w:sz="4" w:space="0"/>
              <w:right w:val="double" w:color="auto" w:sz="4" w:space="0"/>
            </w:tcBorders>
            <w:shd w:val="clear" w:color="auto" w:fill="404040"/>
            <w:vAlign w:val="center"/>
          </w:tcPr>
          <w:p w14:paraId="05258891">
            <w:pPr>
              <w:jc w:val="center"/>
              <w:rPr>
                <w:rFonts w:ascii="Arial" w:hAnsi="Arial" w:cs="Arial"/>
                <w:sz w:val="20"/>
              </w:rPr>
            </w:pPr>
          </w:p>
        </w:tc>
      </w:tr>
      <w:tr w14:paraId="5EADCCBA">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00499AC3">
            <w:pPr>
              <w:jc w:val="center"/>
              <w:rPr>
                <w:rFonts w:ascii="Arial" w:hAnsi="Arial" w:cs="Arial"/>
                <w:sz w:val="20"/>
              </w:rPr>
            </w:pPr>
          </w:p>
        </w:tc>
        <w:tc>
          <w:tcPr>
            <w:tcW w:w="3840" w:type="dxa"/>
            <w:gridSpan w:val="4"/>
            <w:tcBorders>
              <w:top w:val="single" w:color="auto" w:sz="4" w:space="0"/>
              <w:left w:val="single" w:color="auto" w:sz="4" w:space="0"/>
              <w:bottom w:val="single" w:color="auto" w:sz="4" w:space="0"/>
              <w:right w:val="single" w:color="auto" w:sz="4" w:space="0"/>
            </w:tcBorders>
            <w:vAlign w:val="center"/>
          </w:tcPr>
          <w:p w14:paraId="74EDD888">
            <w:pPr>
              <w:spacing w:before="40" w:after="40"/>
              <w:rPr>
                <w:rFonts w:ascii="Arial" w:hAnsi="Arial" w:cs="Arial"/>
                <w:sz w:val="20"/>
              </w:rPr>
            </w:pPr>
            <w:r>
              <w:rPr>
                <w:rFonts w:ascii="Arial" w:hAnsi="Arial" w:cs="Arial"/>
                <w:sz w:val="20"/>
              </w:rPr>
              <w:t xml:space="preserve">Contact person:  </w:t>
            </w:r>
            <w:bookmarkStart w:id="6" w:name="Text9"/>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6"/>
          </w:p>
        </w:tc>
        <w:tc>
          <w:tcPr>
            <w:tcW w:w="3720" w:type="dxa"/>
            <w:gridSpan w:val="2"/>
            <w:tcBorders>
              <w:top w:val="single" w:color="auto" w:sz="4" w:space="0"/>
              <w:left w:val="single" w:color="auto" w:sz="4" w:space="0"/>
              <w:bottom w:val="single" w:color="auto" w:sz="4" w:space="0"/>
              <w:right w:val="single" w:color="auto" w:sz="4" w:space="0"/>
            </w:tcBorders>
            <w:vAlign w:val="center"/>
          </w:tcPr>
          <w:p w14:paraId="7BD9361E">
            <w:pPr>
              <w:spacing w:before="40" w:after="40"/>
              <w:rPr>
                <w:rFonts w:ascii="Arial" w:hAnsi="Arial" w:cs="Arial"/>
                <w:sz w:val="20"/>
              </w:rPr>
            </w:pPr>
            <w:r>
              <w:rPr>
                <w:rFonts w:ascii="Arial" w:hAnsi="Arial" w:cs="Arial"/>
                <w:sz w:val="20"/>
              </w:rPr>
              <w:t xml:space="preserve">Telephone:  </w:t>
            </w:r>
            <w:bookmarkStart w:id="7" w:name="Text7"/>
            <w:r>
              <w:rPr>
                <w:rFonts w:ascii="Arial" w:hAnsi="Arial" w:cs="Arial"/>
                <w:sz w:val="20"/>
              </w:rPr>
              <w:fldChar w:fldCharType="begin">
                <w:ffData>
                  <w:name w:val="Text7"/>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7"/>
          </w:p>
        </w:tc>
        <w:tc>
          <w:tcPr>
            <w:tcW w:w="720" w:type="dxa"/>
            <w:vMerge w:val="continue"/>
            <w:tcBorders>
              <w:left w:val="single" w:color="auto" w:sz="4" w:space="0"/>
              <w:right w:val="double" w:color="auto" w:sz="4" w:space="0"/>
            </w:tcBorders>
            <w:shd w:val="clear" w:color="auto" w:fill="404040"/>
            <w:vAlign w:val="center"/>
          </w:tcPr>
          <w:p w14:paraId="735F3EDC">
            <w:pPr>
              <w:jc w:val="center"/>
              <w:rPr>
                <w:rFonts w:ascii="Arial" w:hAnsi="Arial" w:cs="Arial"/>
                <w:sz w:val="20"/>
              </w:rPr>
            </w:pPr>
          </w:p>
        </w:tc>
      </w:tr>
      <w:tr w14:paraId="2414AA18">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25A2B4E1">
            <w:pPr>
              <w:jc w:val="center"/>
              <w:rPr>
                <w:rFonts w:ascii="Arial" w:hAnsi="Arial" w:cs="Arial"/>
                <w:sz w:val="20"/>
              </w:rPr>
            </w:pPr>
          </w:p>
        </w:tc>
        <w:tc>
          <w:tcPr>
            <w:tcW w:w="3840" w:type="dxa"/>
            <w:gridSpan w:val="4"/>
            <w:tcBorders>
              <w:top w:val="single" w:color="auto" w:sz="4" w:space="0"/>
              <w:left w:val="single" w:color="auto" w:sz="4" w:space="0"/>
              <w:bottom w:val="single" w:color="auto" w:sz="4" w:space="0"/>
              <w:right w:val="single" w:color="auto" w:sz="4" w:space="0"/>
            </w:tcBorders>
            <w:vAlign w:val="center"/>
          </w:tcPr>
          <w:p w14:paraId="1926F6B8">
            <w:pPr>
              <w:spacing w:before="40" w:after="40"/>
              <w:rPr>
                <w:rFonts w:ascii="Arial" w:hAnsi="Arial" w:cs="Arial"/>
                <w:sz w:val="20"/>
              </w:rPr>
            </w:pPr>
            <w:r>
              <w:rPr>
                <w:rFonts w:ascii="Arial" w:hAnsi="Arial" w:cs="Arial"/>
                <w:sz w:val="20"/>
              </w:rPr>
              <w:t xml:space="preserve">Fax:  </w:t>
            </w:r>
            <w:bookmarkStart w:id="8" w:name="Text10"/>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8"/>
          </w:p>
        </w:tc>
        <w:tc>
          <w:tcPr>
            <w:tcW w:w="3720" w:type="dxa"/>
            <w:gridSpan w:val="2"/>
            <w:tcBorders>
              <w:top w:val="single" w:color="auto" w:sz="4" w:space="0"/>
              <w:left w:val="single" w:color="auto" w:sz="4" w:space="0"/>
              <w:bottom w:val="single" w:color="auto" w:sz="4" w:space="0"/>
              <w:right w:val="single" w:color="auto" w:sz="4" w:space="0"/>
            </w:tcBorders>
            <w:vAlign w:val="center"/>
          </w:tcPr>
          <w:p w14:paraId="108A9D46">
            <w:pPr>
              <w:spacing w:before="40" w:after="40"/>
              <w:rPr>
                <w:rFonts w:ascii="Arial" w:hAnsi="Arial" w:cs="Arial"/>
                <w:sz w:val="20"/>
                <w:lang w:val="pt-BR"/>
              </w:rPr>
            </w:pPr>
            <w:r>
              <w:rPr>
                <w:rFonts w:ascii="Arial" w:hAnsi="Arial" w:cs="Arial"/>
                <w:sz w:val="20"/>
                <w:lang w:val="pt-BR"/>
              </w:rPr>
              <w:t xml:space="preserve">Email:  </w:t>
            </w:r>
            <w:bookmarkStart w:id="9" w:name="Text8"/>
            <w:r>
              <w:rPr>
                <w:rFonts w:ascii="Arial" w:hAnsi="Arial" w:cs="Arial"/>
                <w:sz w:val="20"/>
                <w:lang w:val="pt-BR"/>
              </w:rPr>
              <w:fldChar w:fldCharType="begin">
                <w:ffData>
                  <w:name w:val="Text8"/>
                  <w:enabled/>
                  <w:calcOnExit w:val="0"/>
                  <w:textInput/>
                </w:ffData>
              </w:fldChar>
            </w:r>
            <w:r>
              <w:rPr>
                <w:rFonts w:ascii="Arial" w:hAnsi="Arial" w:cs="Arial"/>
                <w:sz w:val="20"/>
                <w:lang w:val="pt-BR"/>
              </w:rPr>
              <w:instrText xml:space="preserve"> FORMTEXT </w:instrText>
            </w:r>
            <w:r>
              <w:rPr>
                <w:rFonts w:ascii="Arial" w:hAnsi="Arial" w:cs="Arial"/>
                <w:sz w:val="20"/>
                <w:lang w:val="pt-BR"/>
              </w:rPr>
              <w:fldChar w:fldCharType="separate"/>
            </w:r>
            <w:r>
              <w:rPr>
                <w:rFonts w:ascii="Arial" w:hAnsi="Arial" w:cs="Arial"/>
                <w:sz w:val="20"/>
                <w:lang w:val="pt-BR"/>
              </w:rPr>
              <w:t>     </w:t>
            </w:r>
            <w:r>
              <w:rPr>
                <w:rFonts w:ascii="Arial" w:hAnsi="Arial" w:cs="Arial"/>
                <w:sz w:val="20"/>
                <w:lang w:val="pt-BR"/>
              </w:rPr>
              <w:fldChar w:fldCharType="end"/>
            </w:r>
            <w:bookmarkEnd w:id="9"/>
          </w:p>
        </w:tc>
        <w:tc>
          <w:tcPr>
            <w:tcW w:w="720" w:type="dxa"/>
            <w:vMerge w:val="continue"/>
            <w:tcBorders>
              <w:left w:val="single" w:color="auto" w:sz="4" w:space="0"/>
              <w:right w:val="double" w:color="auto" w:sz="4" w:space="0"/>
            </w:tcBorders>
            <w:shd w:val="clear" w:color="auto" w:fill="404040"/>
            <w:vAlign w:val="center"/>
          </w:tcPr>
          <w:p w14:paraId="710B40F0">
            <w:pPr>
              <w:jc w:val="center"/>
              <w:rPr>
                <w:rFonts w:ascii="Arial" w:hAnsi="Arial" w:cs="Arial"/>
                <w:sz w:val="20"/>
                <w:lang w:val="pt-BR"/>
              </w:rPr>
            </w:pPr>
          </w:p>
        </w:tc>
      </w:tr>
      <w:tr w14:paraId="38B56CED">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62EFB08C">
            <w:pPr>
              <w:jc w:val="center"/>
              <w:rPr>
                <w:rFonts w:ascii="Arial" w:hAnsi="Arial" w:cs="Arial"/>
                <w:sz w:val="20"/>
                <w:lang w:val="pt-BR"/>
              </w:rPr>
            </w:pPr>
          </w:p>
        </w:tc>
        <w:tc>
          <w:tcPr>
            <w:tcW w:w="7560" w:type="dxa"/>
            <w:gridSpan w:val="6"/>
            <w:tcBorders>
              <w:top w:val="single" w:color="auto" w:sz="4" w:space="0"/>
              <w:left w:val="single" w:color="auto" w:sz="4" w:space="0"/>
              <w:bottom w:val="single" w:color="auto" w:sz="4" w:space="0"/>
              <w:right w:val="single" w:color="auto" w:sz="4" w:space="0"/>
            </w:tcBorders>
            <w:vAlign w:val="center"/>
          </w:tcPr>
          <w:p w14:paraId="000B74C7">
            <w:pPr>
              <w:spacing w:before="40" w:after="40" w:line="240" w:lineRule="auto"/>
              <w:ind w:left="366" w:right="113" w:hanging="366"/>
              <w:rPr>
                <w:rFonts w:ascii="Arial" w:hAnsi="Arial" w:cs="Arial"/>
                <w:i/>
                <w:sz w:val="20"/>
                <w:lang w:val="pt-BR" w:eastAsia="zh-TW"/>
              </w:rPr>
            </w:pPr>
            <w:r>
              <w:rPr>
                <w:rFonts w:ascii="Arial" w:hAnsi="Arial" w:cs="Arial"/>
                <w:sz w:val="20"/>
                <w:lang w:val="pt-BR" w:eastAsia="zh-TW"/>
              </w:rPr>
              <w:t xml:space="preserve">Website*: </w:t>
            </w:r>
            <w:bookmarkStart w:id="10" w:name="Text11"/>
            <w:r>
              <w:rPr>
                <w:rFonts w:ascii="Arial" w:hAnsi="Arial" w:cs="Arial"/>
                <w:sz w:val="20"/>
                <w:lang w:val="pt-BR" w:eastAsia="zh-TW"/>
              </w:rPr>
              <w:fldChar w:fldCharType="begin">
                <w:ffData>
                  <w:name w:val="Text11"/>
                  <w:enabled/>
                  <w:calcOnExit w:val="0"/>
                  <w:textInput/>
                </w:ffData>
              </w:fldChar>
            </w:r>
            <w:r>
              <w:rPr>
                <w:rFonts w:ascii="Arial" w:hAnsi="Arial" w:cs="Arial"/>
                <w:sz w:val="20"/>
                <w:lang w:val="pt-BR" w:eastAsia="zh-TW"/>
              </w:rPr>
              <w:instrText xml:space="preserve"> FORMTEXT </w:instrText>
            </w:r>
            <w:r>
              <w:rPr>
                <w:rFonts w:ascii="Arial" w:hAnsi="Arial" w:cs="Arial"/>
                <w:sz w:val="20"/>
                <w:lang w:val="pt-BR" w:eastAsia="zh-TW"/>
              </w:rPr>
              <w:fldChar w:fldCharType="separate"/>
            </w:r>
            <w:r>
              <w:rPr>
                <w:rFonts w:ascii="Arial" w:hAnsi="Arial" w:cs="Arial"/>
                <w:sz w:val="20"/>
                <w:lang w:val="pt-BR" w:eastAsia="zh-TW"/>
              </w:rPr>
              <w:t>     </w:t>
            </w:r>
            <w:r>
              <w:rPr>
                <w:rFonts w:ascii="Arial" w:hAnsi="Arial" w:cs="Arial"/>
                <w:sz w:val="20"/>
                <w:lang w:val="pt-BR" w:eastAsia="zh-TW"/>
              </w:rPr>
              <w:fldChar w:fldCharType="end"/>
            </w:r>
            <w:bookmarkEnd w:id="10"/>
          </w:p>
        </w:tc>
        <w:tc>
          <w:tcPr>
            <w:tcW w:w="720" w:type="dxa"/>
            <w:vMerge w:val="continue"/>
            <w:tcBorders>
              <w:left w:val="single" w:color="auto" w:sz="4" w:space="0"/>
              <w:right w:val="double" w:color="auto" w:sz="4" w:space="0"/>
            </w:tcBorders>
            <w:shd w:val="clear" w:color="auto" w:fill="404040"/>
            <w:vAlign w:val="center"/>
          </w:tcPr>
          <w:p w14:paraId="13BF6F59">
            <w:pPr>
              <w:spacing w:line="240" w:lineRule="auto"/>
              <w:jc w:val="center"/>
              <w:rPr>
                <w:rFonts w:ascii="Arial" w:hAnsi="Arial" w:cs="Arial"/>
                <w:sz w:val="20"/>
                <w:lang w:val="pt-BR"/>
              </w:rPr>
            </w:pPr>
          </w:p>
        </w:tc>
      </w:tr>
      <w:tr w14:paraId="738A588D">
        <w:tblPrEx>
          <w:tblCellMar>
            <w:top w:w="113" w:type="dxa"/>
            <w:left w:w="113" w:type="dxa"/>
            <w:bottom w:w="113" w:type="dxa"/>
            <w:right w:w="113" w:type="dxa"/>
          </w:tblCellMar>
        </w:tblPrEx>
        <w:trPr>
          <w:trHeight w:val="20"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1D61C885">
            <w:pPr>
              <w:jc w:val="center"/>
              <w:rPr>
                <w:rFonts w:ascii="Arial" w:hAnsi="Arial" w:cs="Arial"/>
                <w:sz w:val="20"/>
              </w:rPr>
            </w:pPr>
            <w:r>
              <w:rPr>
                <w:rFonts w:ascii="Arial" w:hAnsi="Arial" w:cs="Arial"/>
                <w:sz w:val="20"/>
                <w:lang w:eastAsia="zh-TW"/>
              </w:rPr>
              <w:t>A</w:t>
            </w:r>
            <w:r>
              <w:rPr>
                <w:rFonts w:ascii="Arial" w:hAnsi="Arial" w:cs="Arial"/>
                <w:sz w:val="20"/>
              </w:rPr>
              <w:t>002</w:t>
            </w:r>
          </w:p>
        </w:tc>
        <w:tc>
          <w:tcPr>
            <w:tcW w:w="7560" w:type="dxa"/>
            <w:gridSpan w:val="6"/>
            <w:tcBorders>
              <w:top w:val="single" w:color="auto" w:sz="4" w:space="0"/>
              <w:left w:val="single" w:color="auto" w:sz="4" w:space="0"/>
              <w:bottom w:val="single" w:color="auto" w:sz="4" w:space="0"/>
              <w:right w:val="single" w:color="auto" w:sz="4" w:space="0"/>
            </w:tcBorders>
            <w:vAlign w:val="center"/>
          </w:tcPr>
          <w:p w14:paraId="7EB8BC38">
            <w:pPr>
              <w:spacing w:before="40" w:after="40" w:line="240" w:lineRule="auto"/>
              <w:ind w:left="366" w:right="113" w:hanging="366"/>
              <w:rPr>
                <w:rFonts w:ascii="Arial" w:hAnsi="Arial" w:cs="Arial"/>
                <w:sz w:val="20"/>
                <w:lang w:eastAsia="zh-HK"/>
              </w:rPr>
            </w:pPr>
            <w:bookmarkStart w:id="11" w:name="Check1"/>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bookmarkEnd w:id="11"/>
            <w:r>
              <w:rPr>
                <w:rFonts w:ascii="Arial" w:hAnsi="Arial" w:cs="Arial"/>
                <w:sz w:val="20"/>
                <w:lang w:eastAsia="zh-TW"/>
              </w:rPr>
              <w:tab/>
            </w:r>
            <w:r>
              <w:rPr>
                <w:rFonts w:ascii="Arial" w:hAnsi="Arial" w:cs="Arial"/>
                <w:sz w:val="20"/>
              </w:rPr>
              <w:t xml:space="preserve">Registered place of business in Hong Kong </w:t>
            </w:r>
            <w:r>
              <w:rPr>
                <w:rFonts w:ascii="Arial" w:hAnsi="Arial" w:cs="Arial"/>
                <w:sz w:val="20"/>
                <w:lang w:eastAsia="zh-TW"/>
              </w:rPr>
              <w:t>(If applicable)</w:t>
            </w:r>
            <w:r>
              <w:rPr>
                <w:rFonts w:ascii="Arial" w:hAnsi="Arial" w:cs="Arial"/>
                <w:sz w:val="20"/>
              </w:rPr>
              <w:t xml:space="preserve">: </w:t>
            </w:r>
            <w:bookmarkStart w:id="12" w:name="Text12"/>
            <w:r>
              <w:rPr>
                <w:rFonts w:ascii="Arial" w:hAnsi="Arial" w:cs="Arial"/>
                <w:sz w:val="20"/>
                <w:u w:val="single"/>
              </w:rPr>
              <w:fldChar w:fldCharType="begin">
                <w:ffData>
                  <w:name w:val="Text12"/>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bookmarkEnd w:id="12"/>
          </w:p>
        </w:tc>
        <w:tc>
          <w:tcPr>
            <w:tcW w:w="720" w:type="dxa"/>
            <w:vMerge w:val="restart"/>
            <w:tcBorders>
              <w:top w:val="single" w:color="auto" w:sz="4" w:space="0"/>
              <w:left w:val="single" w:color="auto" w:sz="4" w:space="0"/>
              <w:bottom w:val="single" w:color="auto" w:sz="4" w:space="0"/>
              <w:right w:val="double" w:color="auto" w:sz="4" w:space="0"/>
            </w:tcBorders>
            <w:vAlign w:val="center"/>
          </w:tcPr>
          <w:p w14:paraId="32C657FF">
            <w:pPr>
              <w:spacing w:line="240" w:lineRule="auto"/>
              <w:jc w:val="center"/>
              <w:rPr>
                <w:rFonts w:ascii="Arial" w:hAnsi="Arial" w:cs="Arial"/>
                <w:sz w:val="20"/>
                <w:lang w:eastAsia="zh-TW"/>
              </w:rPr>
            </w:pPr>
            <w:r>
              <w:rPr>
                <w:rFonts w:ascii="Arial" w:hAnsi="Arial" w:cs="Arial"/>
                <w:sz w:val="20"/>
              </w:rPr>
              <w:t>(A1)</w:t>
            </w:r>
          </w:p>
          <w:p w14:paraId="2A8A1016">
            <w:pPr>
              <w:spacing w:line="240" w:lineRule="auto"/>
              <w:jc w:val="center"/>
              <w:rPr>
                <w:rFonts w:ascii="Arial" w:hAnsi="Arial" w:cs="Arial"/>
                <w:sz w:val="20"/>
                <w:lang w:eastAsia="zh-TW"/>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4630134A">
        <w:tblPrEx>
          <w:tblCellMar>
            <w:top w:w="113" w:type="dxa"/>
            <w:left w:w="113" w:type="dxa"/>
            <w:bottom w:w="113" w:type="dxa"/>
            <w:right w:w="113" w:type="dxa"/>
          </w:tblCellMar>
        </w:tblPrEx>
        <w:trPr>
          <w:trHeight w:val="20"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362486A3">
            <w:pPr>
              <w:jc w:val="center"/>
              <w:rPr>
                <w:rFonts w:ascii="Arial" w:hAnsi="Arial" w:cs="Arial"/>
                <w:sz w:val="20"/>
              </w:rPr>
            </w:pPr>
          </w:p>
        </w:tc>
        <w:tc>
          <w:tcPr>
            <w:tcW w:w="387" w:type="dxa"/>
            <w:vMerge w:val="restart"/>
            <w:tcBorders>
              <w:top w:val="single" w:color="auto" w:sz="4" w:space="0"/>
              <w:left w:val="single" w:color="auto" w:sz="4" w:space="0"/>
              <w:right w:val="single" w:color="auto" w:sz="4" w:space="0"/>
            </w:tcBorders>
            <w:shd w:val="clear" w:color="auto" w:fill="404040"/>
            <w:vAlign w:val="center"/>
          </w:tcPr>
          <w:p w14:paraId="08F94959">
            <w:pPr>
              <w:spacing w:before="40" w:after="40"/>
              <w:ind w:left="369" w:right="113" w:hanging="369"/>
              <w:rPr>
                <w:rFonts w:ascii="Arial" w:hAnsi="Arial" w:cs="Arial"/>
                <w:sz w:val="20"/>
              </w:rPr>
            </w:pPr>
          </w:p>
        </w:tc>
        <w:tc>
          <w:tcPr>
            <w:tcW w:w="7173" w:type="dxa"/>
            <w:gridSpan w:val="5"/>
            <w:tcBorders>
              <w:top w:val="single" w:color="auto" w:sz="4" w:space="0"/>
              <w:left w:val="single" w:color="auto" w:sz="4" w:space="0"/>
              <w:bottom w:val="single" w:color="auto" w:sz="4" w:space="0"/>
              <w:right w:val="single" w:color="auto" w:sz="4" w:space="0"/>
            </w:tcBorders>
            <w:vAlign w:val="center"/>
          </w:tcPr>
          <w:p w14:paraId="4BA94CCD">
            <w:pPr>
              <w:spacing w:before="40" w:after="40"/>
              <w:ind w:left="369" w:right="113"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Copy of business registration certificate (with business registration number </w:t>
            </w:r>
            <w:bookmarkStart w:id="13" w:name="Text13"/>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bookmarkEnd w:id="13"/>
            <w:r>
              <w:rPr>
                <w:rFonts w:ascii="Arial" w:hAnsi="Arial" w:cs="Arial"/>
                <w:sz w:val="20"/>
              </w:rPr>
              <w:t xml:space="preserve"> ) is enclosed</w:t>
            </w:r>
          </w:p>
        </w:tc>
        <w:tc>
          <w:tcPr>
            <w:tcW w:w="720" w:type="dxa"/>
            <w:vMerge w:val="continue"/>
            <w:tcBorders>
              <w:top w:val="double" w:color="auto" w:sz="4" w:space="0"/>
              <w:left w:val="single" w:color="auto" w:sz="4" w:space="0"/>
              <w:bottom w:val="single" w:color="auto" w:sz="4" w:space="0"/>
              <w:right w:val="double" w:color="auto" w:sz="4" w:space="0"/>
            </w:tcBorders>
            <w:vAlign w:val="center"/>
          </w:tcPr>
          <w:p w14:paraId="217D0FEE">
            <w:pPr>
              <w:spacing w:line="240" w:lineRule="auto"/>
              <w:jc w:val="center"/>
              <w:rPr>
                <w:rFonts w:ascii="Arial" w:hAnsi="Arial" w:cs="Arial"/>
                <w:sz w:val="20"/>
              </w:rPr>
            </w:pPr>
          </w:p>
        </w:tc>
      </w:tr>
      <w:tr w14:paraId="5F5356E7">
        <w:tblPrEx>
          <w:tblCellMar>
            <w:top w:w="113" w:type="dxa"/>
            <w:left w:w="113" w:type="dxa"/>
            <w:bottom w:w="113" w:type="dxa"/>
            <w:right w:w="113" w:type="dxa"/>
          </w:tblCellMar>
        </w:tblPrEx>
        <w:trPr>
          <w:trHeight w:val="20"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71DDFD53">
            <w:pPr>
              <w:jc w:val="center"/>
              <w:rPr>
                <w:rFonts w:ascii="Arial" w:hAnsi="Arial" w:cs="Arial"/>
                <w:sz w:val="20"/>
              </w:rPr>
            </w:pPr>
          </w:p>
        </w:tc>
        <w:tc>
          <w:tcPr>
            <w:tcW w:w="387" w:type="dxa"/>
            <w:vMerge w:val="continue"/>
            <w:tcBorders>
              <w:left w:val="single" w:color="auto" w:sz="4" w:space="0"/>
              <w:right w:val="single" w:color="auto" w:sz="4" w:space="0"/>
            </w:tcBorders>
            <w:shd w:val="clear" w:color="auto" w:fill="404040"/>
          </w:tcPr>
          <w:p w14:paraId="2D99701B">
            <w:pPr>
              <w:spacing w:before="40" w:after="40" w:line="240" w:lineRule="auto"/>
              <w:rPr>
                <w:rFonts w:ascii="Arial" w:hAnsi="Arial" w:cs="Arial"/>
                <w:sz w:val="20"/>
              </w:rPr>
            </w:pPr>
          </w:p>
        </w:tc>
        <w:tc>
          <w:tcPr>
            <w:tcW w:w="3586" w:type="dxa"/>
            <w:gridSpan w:val="4"/>
            <w:tcBorders>
              <w:top w:val="single" w:color="auto" w:sz="4" w:space="0"/>
              <w:left w:val="single" w:color="auto" w:sz="4" w:space="0"/>
              <w:bottom w:val="single" w:color="auto" w:sz="4" w:space="0"/>
              <w:right w:val="single" w:color="auto" w:sz="4" w:space="0"/>
            </w:tcBorders>
          </w:tcPr>
          <w:p w14:paraId="11A203A1">
            <w:pPr>
              <w:spacing w:before="40" w:after="40" w:line="240" w:lineRule="auto"/>
              <w:rPr>
                <w:rFonts w:ascii="Arial" w:hAnsi="Arial" w:cs="Arial"/>
                <w:sz w:val="20"/>
              </w:rPr>
            </w:pPr>
            <w:r>
              <w:rPr>
                <w:rFonts w:ascii="Arial" w:hAnsi="Arial" w:cs="Arial"/>
                <w:sz w:val="20"/>
              </w:rPr>
              <w:t xml:space="preserve">Contact person: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587" w:type="dxa"/>
            <w:tcBorders>
              <w:top w:val="single" w:color="auto" w:sz="4" w:space="0"/>
              <w:left w:val="single" w:color="auto" w:sz="4" w:space="0"/>
              <w:bottom w:val="single" w:color="auto" w:sz="4" w:space="0"/>
              <w:right w:val="single" w:color="auto" w:sz="4" w:space="0"/>
            </w:tcBorders>
          </w:tcPr>
          <w:p w14:paraId="3C39C741">
            <w:pPr>
              <w:spacing w:before="40" w:after="40" w:line="240" w:lineRule="auto"/>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bottom w:val="single" w:color="auto" w:sz="4" w:space="0"/>
              <w:right w:val="double" w:color="auto" w:sz="4" w:space="0"/>
            </w:tcBorders>
            <w:vAlign w:val="center"/>
          </w:tcPr>
          <w:p w14:paraId="10DD12A7">
            <w:pPr>
              <w:spacing w:line="240" w:lineRule="auto"/>
              <w:jc w:val="center"/>
              <w:rPr>
                <w:rFonts w:ascii="Arial" w:hAnsi="Arial" w:cs="Arial"/>
                <w:sz w:val="20"/>
              </w:rPr>
            </w:pPr>
          </w:p>
        </w:tc>
      </w:tr>
      <w:tr w14:paraId="1EB865D2">
        <w:tblPrEx>
          <w:tblCellMar>
            <w:top w:w="113" w:type="dxa"/>
            <w:left w:w="113" w:type="dxa"/>
            <w:bottom w:w="113" w:type="dxa"/>
            <w:right w:w="113" w:type="dxa"/>
          </w:tblCellMar>
        </w:tblPrEx>
        <w:trPr>
          <w:trHeight w:val="20"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0EDE567B">
            <w:pPr>
              <w:spacing w:line="240" w:lineRule="auto"/>
              <w:jc w:val="center"/>
              <w:rPr>
                <w:rFonts w:ascii="Arial" w:hAnsi="Arial" w:cs="Arial"/>
                <w:sz w:val="20"/>
              </w:rPr>
            </w:pPr>
          </w:p>
        </w:tc>
        <w:tc>
          <w:tcPr>
            <w:tcW w:w="387" w:type="dxa"/>
            <w:vMerge w:val="continue"/>
            <w:tcBorders>
              <w:left w:val="single" w:color="auto" w:sz="4" w:space="0"/>
              <w:bottom w:val="single" w:color="auto" w:sz="4" w:space="0"/>
              <w:right w:val="single" w:color="auto" w:sz="4" w:space="0"/>
            </w:tcBorders>
            <w:shd w:val="clear" w:color="auto" w:fill="404040"/>
          </w:tcPr>
          <w:p w14:paraId="03F95E0B">
            <w:pPr>
              <w:spacing w:before="40" w:after="40" w:line="240" w:lineRule="auto"/>
              <w:rPr>
                <w:rFonts w:ascii="Arial" w:hAnsi="Arial" w:cs="Arial"/>
                <w:sz w:val="20"/>
              </w:rPr>
            </w:pPr>
          </w:p>
        </w:tc>
        <w:tc>
          <w:tcPr>
            <w:tcW w:w="3586" w:type="dxa"/>
            <w:gridSpan w:val="4"/>
            <w:tcBorders>
              <w:top w:val="single" w:color="auto" w:sz="4" w:space="0"/>
              <w:left w:val="single" w:color="auto" w:sz="4" w:space="0"/>
              <w:bottom w:val="single" w:color="auto" w:sz="4" w:space="0"/>
              <w:right w:val="single" w:color="auto" w:sz="4" w:space="0"/>
            </w:tcBorders>
          </w:tcPr>
          <w:p w14:paraId="50846151">
            <w:pPr>
              <w:spacing w:before="40" w:after="40" w:line="240" w:lineRule="auto"/>
              <w:rPr>
                <w:rFonts w:ascii="Arial" w:hAnsi="Arial" w:cs="Arial"/>
                <w:sz w:val="20"/>
              </w:rPr>
            </w:pPr>
            <w:r>
              <w:rPr>
                <w:rFonts w:ascii="Arial" w:hAnsi="Arial" w:cs="Arial"/>
                <w:sz w:val="20"/>
              </w:rPr>
              <w:t xml:space="preserve">Fax: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587" w:type="dxa"/>
            <w:tcBorders>
              <w:top w:val="single" w:color="auto" w:sz="4" w:space="0"/>
              <w:left w:val="single" w:color="auto" w:sz="4" w:space="0"/>
              <w:bottom w:val="single" w:color="auto" w:sz="4" w:space="0"/>
              <w:right w:val="single" w:color="auto" w:sz="4" w:space="0"/>
            </w:tcBorders>
          </w:tcPr>
          <w:p w14:paraId="5CE53382">
            <w:pPr>
              <w:spacing w:before="40" w:after="40" w:line="240" w:lineRule="auto"/>
              <w:rPr>
                <w:rFonts w:ascii="Arial" w:hAnsi="Arial" w:cs="Arial"/>
                <w:sz w:val="20"/>
              </w:rPr>
            </w:pPr>
            <w:r>
              <w:rPr>
                <w:rFonts w:ascii="Arial" w:hAnsi="Arial" w:cs="Arial"/>
                <w:sz w:val="20"/>
              </w:rPr>
              <w:t xml:space="preserve">Email: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bottom w:val="single" w:color="auto" w:sz="4" w:space="0"/>
              <w:right w:val="double" w:color="auto" w:sz="4" w:space="0"/>
            </w:tcBorders>
            <w:vAlign w:val="center"/>
          </w:tcPr>
          <w:p w14:paraId="0FBC670B">
            <w:pPr>
              <w:spacing w:line="240" w:lineRule="auto"/>
              <w:jc w:val="center"/>
              <w:rPr>
                <w:rFonts w:ascii="Arial" w:hAnsi="Arial" w:cs="Arial"/>
                <w:sz w:val="20"/>
              </w:rPr>
            </w:pPr>
          </w:p>
        </w:tc>
      </w:tr>
      <w:tr w14:paraId="10F4B6ED">
        <w:tblPrEx>
          <w:tblCellMar>
            <w:top w:w="113" w:type="dxa"/>
            <w:left w:w="113" w:type="dxa"/>
            <w:bottom w:w="113" w:type="dxa"/>
            <w:right w:w="113" w:type="dxa"/>
          </w:tblCellMar>
        </w:tblPrEx>
        <w:trPr>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2C3484D">
            <w:pPr>
              <w:jc w:val="center"/>
              <w:rPr>
                <w:rFonts w:ascii="Arial" w:hAnsi="Arial" w:cs="Arial"/>
                <w:sz w:val="20"/>
              </w:rPr>
            </w:pPr>
            <w:r>
              <w:rPr>
                <w:rFonts w:ascii="Arial" w:hAnsi="Arial" w:cs="Arial"/>
                <w:sz w:val="20"/>
                <w:lang w:eastAsia="zh-TW"/>
              </w:rPr>
              <w:t>A</w:t>
            </w:r>
            <w:r>
              <w:rPr>
                <w:rFonts w:ascii="Arial" w:hAnsi="Arial" w:cs="Arial"/>
                <w:sz w:val="20"/>
              </w:rPr>
              <w:t>003</w:t>
            </w:r>
          </w:p>
        </w:tc>
        <w:tc>
          <w:tcPr>
            <w:tcW w:w="7560" w:type="dxa"/>
            <w:gridSpan w:val="6"/>
            <w:tcBorders>
              <w:top w:val="single" w:color="auto" w:sz="4" w:space="0"/>
              <w:left w:val="single" w:color="auto" w:sz="4" w:space="0"/>
              <w:bottom w:val="single" w:color="auto" w:sz="4" w:space="0"/>
              <w:right w:val="single" w:color="auto" w:sz="4" w:space="0"/>
            </w:tcBorders>
            <w:vAlign w:val="center"/>
          </w:tcPr>
          <w:p w14:paraId="3BA111ED">
            <w:pPr>
              <w:pStyle w:val="11"/>
              <w:spacing w:before="40" w:after="40"/>
              <w:rPr>
                <w:rFonts w:ascii="Arial" w:hAnsi="Arial" w:cs="Arial"/>
                <w:sz w:val="20"/>
                <w:lang w:val="en-GB"/>
              </w:rPr>
            </w:pPr>
            <w:r>
              <w:rPr>
                <w:rFonts w:ascii="Arial" w:hAnsi="Arial" w:cs="Arial"/>
                <w:sz w:val="20"/>
                <w:lang w:val="en-GB" w:eastAsia="zh-TW"/>
              </w:rPr>
              <w:t xml:space="preserve">Established </w:t>
            </w:r>
            <w:r>
              <w:rPr>
                <w:rFonts w:ascii="Arial" w:hAnsi="Arial" w:cs="Arial"/>
                <w:sz w:val="20"/>
                <w:lang w:val="en-GB"/>
              </w:rPr>
              <w:t xml:space="preserve">Quality </w:t>
            </w:r>
            <w:r>
              <w:rPr>
                <w:rFonts w:ascii="Arial" w:hAnsi="Arial" w:cs="Arial"/>
                <w:sz w:val="20"/>
                <w:lang w:val="en-GB" w:eastAsia="zh-TW"/>
              </w:rPr>
              <w:t xml:space="preserve">Management </w:t>
            </w:r>
            <w:r>
              <w:rPr>
                <w:rFonts w:ascii="Arial" w:hAnsi="Arial" w:cs="Arial"/>
                <w:sz w:val="20"/>
                <w:lang w:val="en-GB"/>
              </w:rPr>
              <w:t>System</w:t>
            </w:r>
          </w:p>
          <w:p w14:paraId="094D611A">
            <w:pPr>
              <w:spacing w:before="40" w:after="40" w:line="240" w:lineRule="auto"/>
              <w:ind w:left="366" w:right="113" w:hanging="366"/>
              <w:jc w:val="left"/>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Full quality </w:t>
            </w:r>
            <w:r>
              <w:rPr>
                <w:rFonts w:ascii="Arial" w:hAnsi="Arial" w:cs="Arial"/>
                <w:sz w:val="20"/>
                <w:lang w:eastAsia="zh-TW"/>
              </w:rPr>
              <w:t xml:space="preserve">management </w:t>
            </w:r>
            <w:r>
              <w:rPr>
                <w:rFonts w:ascii="Arial" w:hAnsi="Arial" w:cs="Arial"/>
                <w:sz w:val="20"/>
              </w:rPr>
              <w:t>system covering device design, production, and post-production processes</w:t>
            </w:r>
          </w:p>
          <w:p w14:paraId="4A96F78A">
            <w:pPr>
              <w:spacing w:before="40" w:after="40" w:line="240" w:lineRule="auto"/>
              <w:ind w:left="366" w:right="113" w:hanging="366"/>
              <w:jc w:val="left"/>
              <w:rPr>
                <w:rFonts w:ascii="Arial" w:hAnsi="Arial" w:cs="Arial"/>
                <w:sz w:val="20"/>
                <w:u w:val="single"/>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Partial q</w:t>
            </w:r>
            <w:r>
              <w:rPr>
                <w:rFonts w:ascii="Arial" w:hAnsi="Arial" w:cs="Arial"/>
                <w:sz w:val="20"/>
              </w:rPr>
              <w:t xml:space="preserve">uality </w:t>
            </w:r>
            <w:r>
              <w:rPr>
                <w:rFonts w:ascii="Arial" w:hAnsi="Arial" w:cs="Arial"/>
                <w:sz w:val="20"/>
                <w:lang w:eastAsia="zh-TW"/>
              </w:rPr>
              <w:t xml:space="preserve">management </w:t>
            </w:r>
            <w:r>
              <w:rPr>
                <w:rFonts w:ascii="Arial" w:hAnsi="Arial" w:cs="Arial"/>
                <w:sz w:val="20"/>
              </w:rPr>
              <w:t xml:space="preserve">system covering processes: </w:t>
            </w:r>
            <w:r>
              <w:rPr>
                <w:rFonts w:ascii="Arial" w:hAnsi="Arial" w:cs="Arial"/>
                <w:sz w:val="20"/>
                <w:u w:val="single"/>
              </w:rPr>
              <w:fldChar w:fldCharType="begin">
                <w:ffData>
                  <w:name w:val="Text24"/>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5B4BF173">
            <w:pPr>
              <w:spacing w:before="40" w:after="40" w:line="240" w:lineRule="auto"/>
              <w:ind w:left="366" w:right="113" w:hanging="366"/>
              <w:jc w:val="left"/>
              <w:rPr>
                <w:rFonts w:ascii="Arial" w:hAnsi="Arial" w:cs="Arial"/>
                <w:sz w:val="20"/>
                <w:lang w:eastAsia="zh-HK"/>
              </w:rPr>
            </w:pPr>
          </w:p>
          <w:p w14:paraId="1BB0BA3C">
            <w:pPr>
              <w:pStyle w:val="13"/>
              <w:spacing w:before="40" w:after="40" w:line="240" w:lineRule="auto"/>
              <w:rPr>
                <w:rFonts w:ascii="Arial" w:hAnsi="Arial" w:cs="Arial"/>
                <w:sz w:val="20"/>
                <w:lang w:val="en-GB" w:eastAsia="en-US"/>
              </w:rPr>
            </w:pPr>
            <w:r>
              <w:rPr>
                <w:rFonts w:ascii="Arial" w:hAnsi="Arial" w:cs="Arial"/>
                <w:sz w:val="20"/>
                <w:lang w:val="en-GB" w:eastAsia="en-US"/>
              </w:rPr>
              <w:t>Standards with which the system complies:</w:t>
            </w:r>
          </w:p>
          <w:p w14:paraId="340E8798">
            <w:pPr>
              <w:spacing w:before="40" w:after="40" w:line="240" w:lineRule="auto"/>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ISO13485</w:t>
            </w:r>
          </w:p>
          <w:p w14:paraId="5A6463A1">
            <w:pPr>
              <w:spacing w:before="40" w:after="40" w:line="240" w:lineRule="auto"/>
              <w:jc w:val="left"/>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YY/T 0287</w:t>
            </w:r>
          </w:p>
          <w:p w14:paraId="497E9E34">
            <w:pPr>
              <w:spacing w:before="40" w:after="40" w:line="240" w:lineRule="auto"/>
              <w:ind w:left="369" w:right="113" w:hanging="369"/>
              <w:jc w:val="left"/>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 xml:space="preserve">System certified by </w:t>
            </w:r>
            <w:r>
              <w:rPr>
                <w:rFonts w:ascii="Arial" w:hAnsi="Arial" w:cs="Arial"/>
                <w:sz w:val="20"/>
                <w:u w:val="single"/>
              </w:rPr>
              <w:fldChar w:fldCharType="begin">
                <w:ffData>
                  <w:name w:val="Text24"/>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rPr>
              <w:t xml:space="preserve"> (certification body), and a copy of the certificate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5282D1C4">
            <w:pPr>
              <w:pStyle w:val="59"/>
              <w:rPr>
                <w:rFonts w:ascii="Arial" w:hAnsi="Arial" w:cs="Arial"/>
                <w:sz w:val="20"/>
                <w:szCs w:val="20"/>
                <w:lang w:eastAsia="zh-TW"/>
              </w:rPr>
            </w:pPr>
            <w:r>
              <w:rPr>
                <w:rFonts w:ascii="Arial" w:hAnsi="Arial" w:cs="Arial"/>
                <w:sz w:val="20"/>
                <w:szCs w:val="20"/>
              </w:rPr>
              <w:t>(A2)</w:t>
            </w:r>
          </w:p>
          <w:p w14:paraId="78E6599F">
            <w:pPr>
              <w:pStyle w:val="59"/>
              <w:rPr>
                <w:rFonts w:ascii="Arial" w:hAnsi="Arial" w:cs="Arial"/>
                <w:sz w:val="20"/>
                <w:szCs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24199C5F">
        <w:tblPrEx>
          <w:tblCellMar>
            <w:top w:w="113" w:type="dxa"/>
            <w:left w:w="113" w:type="dxa"/>
            <w:bottom w:w="113" w:type="dxa"/>
            <w:right w:w="113" w:type="dxa"/>
          </w:tblCellMar>
        </w:tblPrEx>
        <w:trPr>
          <w:trHeight w:val="1445" w:hRule="atLeast"/>
          <w:jc w:val="center"/>
        </w:trPr>
        <w:tc>
          <w:tcPr>
            <w:tcW w:w="748" w:type="dxa"/>
            <w:tcBorders>
              <w:top w:val="single" w:color="auto" w:sz="4" w:space="0"/>
              <w:left w:val="double" w:color="auto" w:sz="4" w:space="0"/>
              <w:bottom w:val="double" w:color="auto" w:sz="4" w:space="0"/>
              <w:right w:val="single" w:color="auto" w:sz="4" w:space="0"/>
            </w:tcBorders>
            <w:vAlign w:val="center"/>
          </w:tcPr>
          <w:p w14:paraId="19006BAE">
            <w:pPr>
              <w:spacing w:line="240" w:lineRule="auto"/>
              <w:jc w:val="center"/>
              <w:rPr>
                <w:rFonts w:ascii="Arial" w:hAnsi="Arial" w:cs="Arial"/>
                <w:sz w:val="20"/>
              </w:rPr>
            </w:pPr>
            <w:r>
              <w:rPr>
                <w:rFonts w:ascii="Arial" w:hAnsi="Arial" w:cs="Arial"/>
                <w:sz w:val="20"/>
                <w:lang w:eastAsia="zh-TW"/>
              </w:rPr>
              <w:t>A</w:t>
            </w:r>
            <w:r>
              <w:rPr>
                <w:rFonts w:ascii="Arial" w:hAnsi="Arial" w:cs="Arial"/>
                <w:sz w:val="20"/>
              </w:rPr>
              <w:t>004</w:t>
            </w:r>
          </w:p>
        </w:tc>
        <w:tc>
          <w:tcPr>
            <w:tcW w:w="7560" w:type="dxa"/>
            <w:gridSpan w:val="6"/>
            <w:tcBorders>
              <w:top w:val="single" w:color="auto" w:sz="4" w:space="0"/>
              <w:left w:val="single" w:color="auto" w:sz="4" w:space="0"/>
              <w:bottom w:val="double" w:color="auto" w:sz="4" w:space="0"/>
              <w:right w:val="single" w:color="auto" w:sz="4" w:space="0"/>
            </w:tcBorders>
            <w:vAlign w:val="center"/>
          </w:tcPr>
          <w:p w14:paraId="3FBB45A6">
            <w:pPr>
              <w:spacing w:before="40" w:after="40" w:line="240" w:lineRule="auto"/>
              <w:ind w:right="86"/>
              <w:rPr>
                <w:rFonts w:ascii="Arial" w:hAnsi="Arial" w:cs="Arial"/>
                <w:i/>
                <w:sz w:val="20"/>
                <w:lang w:eastAsia="zh-HK"/>
              </w:rPr>
            </w:pPr>
            <w:r>
              <w:rPr>
                <w:rFonts w:ascii="Arial" w:hAnsi="Arial" w:cs="Arial"/>
                <w:sz w:val="20"/>
              </w:rPr>
              <w:t xml:space="preserve">Has the manufacturer designated </w:t>
            </w:r>
            <w:r>
              <w:rPr>
                <w:rFonts w:ascii="Arial" w:hAnsi="Arial" w:cs="Arial"/>
                <w:sz w:val="20"/>
                <w:lang w:eastAsia="zh-TW"/>
              </w:rPr>
              <w:t>any</w:t>
            </w:r>
            <w:r>
              <w:rPr>
                <w:rFonts w:ascii="Arial" w:hAnsi="Arial" w:cs="Arial"/>
                <w:sz w:val="20"/>
              </w:rPr>
              <w:t xml:space="preserve"> Local Responsible Person (LRP)?</w:t>
            </w:r>
            <w:r>
              <w:rPr>
                <w:rFonts w:ascii="Arial" w:hAnsi="Arial" w:cs="Arial"/>
                <w:i/>
                <w:sz w:val="20"/>
              </w:rPr>
              <w:t xml:space="preserve"> </w:t>
            </w:r>
          </w:p>
          <w:p w14:paraId="5D1883D7">
            <w:pPr>
              <w:spacing w:before="100" w:after="100" w:line="240" w:lineRule="auto"/>
              <w:ind w:right="85"/>
              <w:rPr>
                <w:rFonts w:ascii="Arial" w:hAnsi="Arial" w:cs="Arial"/>
                <w:i/>
                <w:sz w:val="20"/>
                <w:lang w:eastAsia="zh-HK"/>
              </w:rPr>
            </w:pPr>
            <w:r>
              <w:rPr>
                <w:rFonts w:ascii="Arial" w:hAnsi="Arial" w:cs="Arial"/>
                <w:i/>
                <w:sz w:val="20"/>
              </w:rPr>
              <w:t>(N.B. If the manufacturer has no registered place of business in Hong Kong</w:t>
            </w:r>
            <w:r>
              <w:rPr>
                <w:rFonts w:ascii="Arial" w:hAnsi="Arial" w:cs="Arial"/>
                <w:i/>
                <w:sz w:val="20"/>
                <w:lang w:eastAsia="zh-TW"/>
              </w:rPr>
              <w:t>,</w:t>
            </w:r>
            <w:r>
              <w:rPr>
                <w:rFonts w:ascii="Arial" w:hAnsi="Arial" w:cs="Arial"/>
                <w:i/>
                <w:sz w:val="20"/>
              </w:rPr>
              <w:t xml:space="preserve"> it must designate a legal person incorporated in Hong Kong or a legal person with a registered place of business in Hong Kong as the LRP.)</w:t>
            </w:r>
          </w:p>
          <w:p w14:paraId="7A541375">
            <w:pPr>
              <w:tabs>
                <w:tab w:val="left" w:pos="2513"/>
              </w:tabs>
              <w:spacing w:before="100" w:after="100" w:line="240" w:lineRule="auto"/>
              <w:ind w:left="2938" w:right="29" w:rightChars="12" w:hanging="2938"/>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w:t>
            </w:r>
            <w:r>
              <w:rPr>
                <w:rFonts w:ascii="Arial" w:hAnsi="Arial" w:cs="Arial"/>
                <w:sz w:val="20"/>
              </w:rPr>
              <w:t xml:space="preserve">Yes      </w:t>
            </w: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No, manufacturer itself acts as the LRP</w:t>
            </w: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28E29AC1">
            <w:pPr>
              <w:spacing w:line="240" w:lineRule="auto"/>
              <w:jc w:val="center"/>
              <w:rPr>
                <w:rFonts w:ascii="Arial" w:hAnsi="Arial" w:cs="Arial"/>
                <w:sz w:val="20"/>
              </w:rPr>
            </w:pPr>
          </w:p>
        </w:tc>
      </w:tr>
    </w:tbl>
    <w:p w14:paraId="76298C36">
      <w:pPr>
        <w:rPr>
          <w:lang w:val="pt-BR" w:eastAsia="zh-TW"/>
        </w:rPr>
        <w:sectPr>
          <w:headerReference r:id="rId5" w:type="default"/>
          <w:footerReference r:id="rId6" w:type="default"/>
          <w:pgSz w:w="11906" w:h="16838"/>
          <w:pgMar w:top="1440" w:right="1440" w:bottom="1440" w:left="1440" w:header="720" w:footer="720" w:gutter="0"/>
          <w:cols w:space="708" w:num="1"/>
          <w:docGrid w:linePitch="360" w:charSpace="0"/>
        </w:sectPr>
      </w:pPr>
    </w:p>
    <w:tbl>
      <w:tblPr>
        <w:tblStyle w:val="30"/>
        <w:tblW w:w="0" w:type="auto"/>
        <w:jc w:val="center"/>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748"/>
        <w:gridCol w:w="2059"/>
        <w:gridCol w:w="1417"/>
        <w:gridCol w:w="482"/>
        <w:gridCol w:w="3606"/>
        <w:gridCol w:w="720"/>
      </w:tblGrid>
      <w:tr w14:paraId="15B54346">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113" w:type="dxa"/>
            <w:left w:w="113" w:type="dxa"/>
            <w:bottom w:w="113" w:type="dxa"/>
            <w:right w:w="113" w:type="dxa"/>
          </w:tblCellMar>
        </w:tblPrEx>
        <w:trPr>
          <w:cantSplit/>
          <w:trHeight w:val="27" w:hRule="atLeast"/>
          <w:jc w:val="center"/>
        </w:trPr>
        <w:tc>
          <w:tcPr>
            <w:tcW w:w="748" w:type="dxa"/>
            <w:tcBorders>
              <w:top w:val="double" w:color="auto" w:sz="4" w:space="0"/>
              <w:left w:val="double" w:color="auto" w:sz="4" w:space="0"/>
              <w:bottom w:val="double" w:color="auto" w:sz="4" w:space="0"/>
            </w:tcBorders>
            <w:vAlign w:val="center"/>
          </w:tcPr>
          <w:p w14:paraId="35570920">
            <w:pPr>
              <w:spacing w:line="240" w:lineRule="auto"/>
              <w:jc w:val="center"/>
              <w:rPr>
                <w:rFonts w:ascii="Arial" w:hAnsi="Arial" w:cs="Arial"/>
                <w:sz w:val="20"/>
              </w:rPr>
            </w:pPr>
            <w:r>
              <w:rPr>
                <w:rFonts w:ascii="Arial" w:hAnsi="Arial" w:cs="Arial"/>
                <w:sz w:val="20"/>
              </w:rPr>
              <w:br w:type="page"/>
            </w:r>
            <w:r>
              <w:rPr>
                <w:rFonts w:ascii="Arial" w:hAnsi="Arial" w:cs="Arial"/>
                <w:b/>
                <w:sz w:val="20"/>
              </w:rPr>
              <w:t>Note</w:t>
            </w:r>
          </w:p>
        </w:tc>
        <w:tc>
          <w:tcPr>
            <w:tcW w:w="7564" w:type="dxa"/>
            <w:gridSpan w:val="4"/>
            <w:tcBorders>
              <w:top w:val="double" w:color="auto" w:sz="4" w:space="0"/>
              <w:bottom w:val="double" w:color="auto" w:sz="4" w:space="0"/>
            </w:tcBorders>
            <w:vAlign w:val="center"/>
          </w:tcPr>
          <w:p w14:paraId="46B55968">
            <w:pPr>
              <w:spacing w:line="240" w:lineRule="auto"/>
              <w:rPr>
                <w:rFonts w:ascii="Arial" w:hAnsi="Arial" w:cs="Arial"/>
                <w:b/>
                <w:sz w:val="20"/>
              </w:rPr>
            </w:pPr>
            <w:r>
              <w:rPr>
                <w:rFonts w:ascii="Arial" w:hAnsi="Arial" w:cs="Arial"/>
                <w:b/>
                <w:sz w:val="20"/>
              </w:rPr>
              <w:t>Part B: Particulars of Local Responsible Person (LRP)</w:t>
            </w:r>
          </w:p>
        </w:tc>
        <w:tc>
          <w:tcPr>
            <w:tcW w:w="720" w:type="dxa"/>
            <w:tcBorders>
              <w:top w:val="double" w:color="auto" w:sz="4" w:space="0"/>
              <w:bottom w:val="double" w:color="auto" w:sz="4" w:space="0"/>
            </w:tcBorders>
            <w:vAlign w:val="center"/>
          </w:tcPr>
          <w:p w14:paraId="237F29C7">
            <w:pPr>
              <w:spacing w:line="240" w:lineRule="auto"/>
              <w:jc w:val="center"/>
              <w:rPr>
                <w:rFonts w:ascii="Arial" w:hAnsi="Arial" w:cs="Arial"/>
                <w:b/>
                <w:sz w:val="20"/>
                <w:lang w:eastAsia="zh-TW"/>
              </w:rPr>
            </w:pPr>
            <w:r>
              <w:rPr>
                <w:rFonts w:ascii="Arial" w:hAnsi="Arial" w:cs="Arial"/>
                <w:b/>
                <w:sz w:val="20"/>
                <w:lang w:eastAsia="zh-TW"/>
              </w:rPr>
              <w:t>Encl.</w:t>
            </w:r>
          </w:p>
        </w:tc>
      </w:tr>
      <w:tr w14:paraId="1BFC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restart"/>
            <w:tcBorders>
              <w:top w:val="double" w:color="auto" w:sz="4" w:space="0"/>
              <w:left w:val="double" w:color="auto" w:sz="4" w:space="0"/>
              <w:right w:val="single" w:color="auto" w:sz="4" w:space="0"/>
            </w:tcBorders>
            <w:vAlign w:val="center"/>
          </w:tcPr>
          <w:p w14:paraId="049FD9AA">
            <w:pPr>
              <w:jc w:val="center"/>
              <w:rPr>
                <w:rFonts w:ascii="Arial" w:hAnsi="Arial" w:cs="Arial"/>
                <w:sz w:val="20"/>
                <w:lang w:eastAsia="zh-TW"/>
              </w:rPr>
            </w:pPr>
            <w:r>
              <w:rPr>
                <w:rFonts w:ascii="Arial" w:hAnsi="Arial" w:cs="Arial"/>
                <w:sz w:val="20"/>
                <w:lang w:eastAsia="zh-TW"/>
              </w:rPr>
              <w:t>B001</w:t>
            </w:r>
          </w:p>
        </w:tc>
        <w:tc>
          <w:tcPr>
            <w:tcW w:w="2059" w:type="dxa"/>
            <w:vMerge w:val="restart"/>
            <w:tcBorders>
              <w:top w:val="double" w:color="auto" w:sz="4" w:space="0"/>
              <w:left w:val="single" w:color="auto" w:sz="4" w:space="0"/>
              <w:right w:val="single" w:color="auto" w:sz="4" w:space="0"/>
            </w:tcBorders>
            <w:vAlign w:val="center"/>
          </w:tcPr>
          <w:p w14:paraId="151768B0">
            <w:pPr>
              <w:spacing w:before="40" w:after="40" w:line="240" w:lineRule="auto"/>
              <w:rPr>
                <w:rFonts w:ascii="Arial" w:hAnsi="Arial" w:cs="Arial"/>
                <w:sz w:val="20"/>
                <w:lang w:eastAsia="zh-TW"/>
              </w:rPr>
            </w:pPr>
            <w:r>
              <w:rPr>
                <w:rFonts w:ascii="Arial" w:hAnsi="Arial" w:cs="Arial"/>
                <w:sz w:val="20"/>
              </w:rPr>
              <w:t>LRP’s name</w:t>
            </w:r>
            <w:r>
              <w:rPr>
                <w:rFonts w:ascii="Arial" w:hAnsi="Arial" w:cs="Arial"/>
                <w:sz w:val="20"/>
                <w:lang w:eastAsia="zh-TW"/>
              </w:rPr>
              <w:t>*</w:t>
            </w:r>
          </w:p>
        </w:tc>
        <w:tc>
          <w:tcPr>
            <w:tcW w:w="1417" w:type="dxa"/>
            <w:tcBorders>
              <w:top w:val="double" w:color="auto" w:sz="4" w:space="0"/>
              <w:left w:val="single" w:color="auto" w:sz="4" w:space="0"/>
              <w:bottom w:val="single" w:color="auto" w:sz="4" w:space="0"/>
              <w:right w:val="single" w:color="auto" w:sz="4" w:space="0"/>
            </w:tcBorders>
            <w:vAlign w:val="center"/>
          </w:tcPr>
          <w:p w14:paraId="743D7437">
            <w:pPr>
              <w:spacing w:before="40" w:after="40" w:line="240" w:lineRule="auto"/>
              <w:jc w:val="left"/>
              <w:rPr>
                <w:rFonts w:ascii="Arial" w:hAnsi="Arial" w:cs="Arial"/>
                <w:i/>
                <w:sz w:val="20"/>
              </w:rPr>
            </w:pPr>
            <w:r>
              <w:rPr>
                <w:rFonts w:ascii="Arial" w:hAnsi="Arial" w:cs="Arial"/>
                <w:i/>
                <w:sz w:val="20"/>
                <w:lang w:eastAsia="zh-TW"/>
              </w:rPr>
              <w:t>In English</w:t>
            </w:r>
          </w:p>
        </w:tc>
        <w:tc>
          <w:tcPr>
            <w:tcW w:w="4088" w:type="dxa"/>
            <w:gridSpan w:val="2"/>
            <w:tcBorders>
              <w:top w:val="double" w:color="auto" w:sz="4" w:space="0"/>
              <w:left w:val="single" w:color="auto" w:sz="4" w:space="0"/>
              <w:bottom w:val="single" w:color="auto" w:sz="4" w:space="0"/>
              <w:right w:val="single" w:color="auto" w:sz="4" w:space="0"/>
            </w:tcBorders>
            <w:vAlign w:val="center"/>
          </w:tcPr>
          <w:p w14:paraId="52845727">
            <w:pPr>
              <w:spacing w:before="40" w:after="40" w:line="240" w:lineRule="auto"/>
              <w:rPr>
                <w:rFonts w:ascii="Arial" w:hAnsi="Arial" w:cs="Arial"/>
                <w:sz w:val="20"/>
              </w:rPr>
            </w:pPr>
            <w:bookmarkStart w:id="14" w:name="Text24"/>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14"/>
          </w:p>
        </w:tc>
        <w:tc>
          <w:tcPr>
            <w:tcW w:w="720" w:type="dxa"/>
            <w:vMerge w:val="restart"/>
            <w:tcBorders>
              <w:top w:val="double" w:color="auto" w:sz="4" w:space="0"/>
              <w:left w:val="nil"/>
              <w:right w:val="double" w:color="auto" w:sz="4" w:space="0"/>
            </w:tcBorders>
            <w:vAlign w:val="center"/>
          </w:tcPr>
          <w:p w14:paraId="4CD8C1E2">
            <w:pPr>
              <w:spacing w:line="240" w:lineRule="auto"/>
              <w:jc w:val="center"/>
              <w:rPr>
                <w:rFonts w:ascii="Arial" w:hAnsi="Arial" w:cs="Arial"/>
                <w:sz w:val="20"/>
                <w:lang w:eastAsia="zh-TW"/>
              </w:rPr>
            </w:pPr>
            <w:r>
              <w:rPr>
                <w:rFonts w:ascii="Arial" w:hAnsi="Arial" w:cs="Arial"/>
                <w:sz w:val="20"/>
                <w:lang w:eastAsia="zh-TW"/>
              </w:rPr>
              <w:t>(B1)</w:t>
            </w:r>
          </w:p>
          <w:p w14:paraId="56BD219B">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4737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4DADA468">
            <w:pPr>
              <w:jc w:val="center"/>
              <w:rPr>
                <w:rFonts w:ascii="Arial" w:hAnsi="Arial" w:cs="Arial"/>
                <w:sz w:val="20"/>
              </w:rPr>
            </w:pPr>
          </w:p>
        </w:tc>
        <w:tc>
          <w:tcPr>
            <w:tcW w:w="2059" w:type="dxa"/>
            <w:vMerge w:val="continue"/>
            <w:tcBorders>
              <w:left w:val="single" w:color="auto" w:sz="4" w:space="0"/>
              <w:bottom w:val="single" w:color="auto" w:sz="4" w:space="0"/>
              <w:right w:val="single" w:color="auto" w:sz="4" w:space="0"/>
            </w:tcBorders>
            <w:vAlign w:val="center"/>
          </w:tcPr>
          <w:p w14:paraId="4AD85ADE">
            <w:pPr>
              <w:spacing w:before="40" w:after="40" w:line="240" w:lineRule="auto"/>
              <w:rPr>
                <w:rFonts w:ascii="Arial" w:hAnsi="Arial" w:cs="Arial"/>
                <w:sz w:val="20"/>
                <w:lang w:eastAsia="zh-TW"/>
              </w:rPr>
            </w:pPr>
          </w:p>
        </w:tc>
        <w:tc>
          <w:tcPr>
            <w:tcW w:w="1417" w:type="dxa"/>
            <w:tcBorders>
              <w:top w:val="single" w:color="auto" w:sz="4" w:space="0"/>
              <w:left w:val="single" w:color="auto" w:sz="4" w:space="0"/>
              <w:bottom w:val="single" w:color="auto" w:sz="4" w:space="0"/>
              <w:right w:val="single" w:color="auto" w:sz="4" w:space="0"/>
            </w:tcBorders>
            <w:vAlign w:val="center"/>
          </w:tcPr>
          <w:p w14:paraId="5F304C36">
            <w:pPr>
              <w:spacing w:before="40" w:after="40" w:line="240" w:lineRule="auto"/>
              <w:jc w:val="left"/>
              <w:rPr>
                <w:rFonts w:ascii="Arial" w:hAnsi="Arial" w:cs="Arial"/>
                <w:i/>
                <w:sz w:val="20"/>
              </w:rPr>
            </w:pPr>
            <w:r>
              <w:rPr>
                <w:rFonts w:ascii="Arial" w:hAnsi="Arial" w:cs="Arial"/>
                <w:i/>
                <w:sz w:val="20"/>
                <w:lang w:eastAsia="zh-TW"/>
              </w:rPr>
              <w:t>In Chinese</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34BF561E">
            <w:pPr>
              <w:spacing w:before="40" w:after="40" w:line="240" w:lineRule="auto"/>
              <w:rPr>
                <w:rFonts w:ascii="Arial" w:hAnsi="Arial" w:cs="Arial"/>
                <w:i/>
                <w:sz w:val="20"/>
                <w:lang w:eastAsia="zh-TW"/>
              </w:rPr>
            </w:pP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nil"/>
              <w:right w:val="double" w:color="auto" w:sz="4" w:space="0"/>
            </w:tcBorders>
            <w:vAlign w:val="center"/>
          </w:tcPr>
          <w:p w14:paraId="1A2114D6">
            <w:pPr>
              <w:spacing w:line="240" w:lineRule="auto"/>
              <w:jc w:val="center"/>
              <w:rPr>
                <w:rFonts w:ascii="Arial" w:hAnsi="Arial" w:cs="Arial"/>
                <w:sz w:val="20"/>
                <w:lang w:eastAsia="zh-TW"/>
              </w:rPr>
            </w:pPr>
          </w:p>
        </w:tc>
      </w:tr>
      <w:tr w14:paraId="0645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422" w:hRule="atLeast"/>
          <w:jc w:val="center"/>
        </w:trPr>
        <w:tc>
          <w:tcPr>
            <w:tcW w:w="748" w:type="dxa"/>
            <w:vMerge w:val="continue"/>
            <w:tcBorders>
              <w:left w:val="double" w:color="auto" w:sz="4" w:space="0"/>
              <w:right w:val="single" w:color="auto" w:sz="4" w:space="0"/>
            </w:tcBorders>
            <w:vAlign w:val="center"/>
          </w:tcPr>
          <w:p w14:paraId="7DF7A876">
            <w:pPr>
              <w:jc w:val="center"/>
              <w:rPr>
                <w:rFonts w:ascii="Arial" w:hAnsi="Arial" w:cs="Arial"/>
                <w:sz w:val="20"/>
                <w:lang w:eastAsia="zh-TW"/>
              </w:rPr>
            </w:pPr>
          </w:p>
        </w:tc>
        <w:tc>
          <w:tcPr>
            <w:tcW w:w="2059" w:type="dxa"/>
            <w:vMerge w:val="restart"/>
            <w:tcBorders>
              <w:top w:val="single" w:color="auto" w:sz="4" w:space="0"/>
              <w:left w:val="single" w:color="auto" w:sz="4" w:space="0"/>
              <w:right w:val="single" w:color="auto" w:sz="4" w:space="0"/>
            </w:tcBorders>
            <w:vAlign w:val="center"/>
          </w:tcPr>
          <w:p w14:paraId="271EE92E">
            <w:pPr>
              <w:spacing w:before="40" w:after="40" w:line="240" w:lineRule="auto"/>
              <w:ind w:right="82" w:rightChars="34"/>
              <w:jc w:val="left"/>
              <w:rPr>
                <w:rFonts w:ascii="Arial" w:hAnsi="Arial" w:cs="Arial"/>
                <w:sz w:val="20"/>
                <w:lang w:eastAsia="zh-TW"/>
              </w:rPr>
            </w:pPr>
            <w:r>
              <w:rPr>
                <w:rFonts w:ascii="Arial" w:hAnsi="Arial" w:cs="Arial"/>
                <w:sz w:val="20"/>
              </w:rPr>
              <w:t xml:space="preserve">Address in Hong Kong </w:t>
            </w:r>
            <w:r>
              <w:rPr>
                <w:rFonts w:ascii="Arial" w:hAnsi="Arial" w:cs="Arial"/>
                <w:i/>
                <w:sz w:val="20"/>
              </w:rPr>
              <w:t>(Please give the registered place of business, if any)</w:t>
            </w:r>
            <w:r>
              <w:rPr>
                <w:rFonts w:ascii="Arial" w:hAnsi="Arial" w:cs="Arial"/>
                <w:i/>
                <w:sz w:val="20"/>
                <w:lang w:eastAsia="zh-TW"/>
              </w:rPr>
              <w:t>*</w:t>
            </w:r>
          </w:p>
        </w:tc>
        <w:tc>
          <w:tcPr>
            <w:tcW w:w="1417" w:type="dxa"/>
            <w:tcBorders>
              <w:top w:val="single" w:color="auto" w:sz="4" w:space="0"/>
              <w:left w:val="single" w:color="auto" w:sz="4" w:space="0"/>
              <w:bottom w:val="single" w:color="auto" w:sz="4" w:space="0"/>
              <w:right w:val="single" w:color="auto" w:sz="4" w:space="0"/>
            </w:tcBorders>
            <w:vAlign w:val="center"/>
          </w:tcPr>
          <w:p w14:paraId="1C0211C3">
            <w:pPr>
              <w:spacing w:before="40" w:after="40" w:line="240" w:lineRule="auto"/>
              <w:jc w:val="left"/>
              <w:rPr>
                <w:rFonts w:ascii="Arial" w:hAnsi="Arial" w:cs="Arial"/>
                <w:i/>
                <w:sz w:val="20"/>
              </w:rPr>
            </w:pPr>
            <w:r>
              <w:rPr>
                <w:rFonts w:ascii="Arial" w:hAnsi="Arial" w:cs="Arial"/>
                <w:i/>
                <w:sz w:val="20"/>
                <w:lang w:eastAsia="zh-TW"/>
              </w:rPr>
              <w:t>In English</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4EB2EFD2">
            <w:pPr>
              <w:spacing w:before="40" w:after="40" w:line="240" w:lineRule="auto"/>
              <w:jc w:val="left"/>
              <w:rPr>
                <w:rFonts w:ascii="Arial" w:hAnsi="Arial" w:cs="Arial"/>
                <w:sz w:val="20"/>
                <w:lang w:eastAsia="zh-TW"/>
              </w:rPr>
            </w:pP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6DF596EC">
            <w:pPr>
              <w:spacing w:line="240" w:lineRule="auto"/>
              <w:jc w:val="center"/>
              <w:rPr>
                <w:rFonts w:ascii="Arial" w:hAnsi="Arial" w:cs="Arial"/>
                <w:sz w:val="20"/>
              </w:rPr>
            </w:pPr>
          </w:p>
        </w:tc>
      </w:tr>
      <w:tr w14:paraId="3F4E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7CA7218A">
            <w:pPr>
              <w:jc w:val="center"/>
              <w:rPr>
                <w:rFonts w:ascii="Arial" w:hAnsi="Arial" w:cs="Arial"/>
                <w:sz w:val="20"/>
              </w:rPr>
            </w:pPr>
          </w:p>
        </w:tc>
        <w:tc>
          <w:tcPr>
            <w:tcW w:w="2059" w:type="dxa"/>
            <w:vMerge w:val="continue"/>
            <w:tcBorders>
              <w:left w:val="single" w:color="auto" w:sz="4" w:space="0"/>
              <w:bottom w:val="single" w:color="auto" w:sz="4" w:space="0"/>
              <w:right w:val="single" w:color="auto" w:sz="4" w:space="0"/>
            </w:tcBorders>
            <w:vAlign w:val="center"/>
          </w:tcPr>
          <w:p w14:paraId="31A8064C">
            <w:pPr>
              <w:spacing w:before="40" w:after="40" w:line="240" w:lineRule="auto"/>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3D99BDEF">
            <w:pPr>
              <w:spacing w:before="40" w:after="40" w:line="240" w:lineRule="auto"/>
              <w:jc w:val="left"/>
              <w:rPr>
                <w:rFonts w:ascii="Arial" w:hAnsi="Arial" w:cs="Arial"/>
                <w:i/>
                <w:sz w:val="20"/>
              </w:rPr>
            </w:pPr>
            <w:r>
              <w:rPr>
                <w:rFonts w:ascii="Arial" w:hAnsi="Arial" w:cs="Arial"/>
                <w:i/>
                <w:sz w:val="20"/>
                <w:lang w:eastAsia="zh-TW"/>
              </w:rPr>
              <w:t>In Chinese</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5EB0C4F0">
            <w:pPr>
              <w:spacing w:before="40" w:after="40" w:line="240" w:lineRule="auto"/>
              <w:jc w:val="left"/>
              <w:rPr>
                <w:rFonts w:ascii="Arial" w:hAnsi="Arial" w:cs="Arial"/>
                <w:i/>
                <w:sz w:val="20"/>
                <w:lang w:eastAsia="zh-TW"/>
              </w:rPr>
            </w:pP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434A9678">
            <w:pPr>
              <w:spacing w:line="240" w:lineRule="auto"/>
              <w:jc w:val="center"/>
              <w:rPr>
                <w:rFonts w:ascii="Arial" w:hAnsi="Arial" w:cs="Arial"/>
                <w:sz w:val="20"/>
                <w:lang w:eastAsia="zh-TW"/>
              </w:rPr>
            </w:pPr>
          </w:p>
        </w:tc>
      </w:tr>
      <w:tr w14:paraId="25AE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0956477D">
            <w:pPr>
              <w:jc w:val="center"/>
              <w:rPr>
                <w:rFonts w:ascii="Arial" w:hAnsi="Arial" w:cs="Arial"/>
                <w:sz w:val="20"/>
                <w:lang w:eastAsia="zh-TW"/>
              </w:rPr>
            </w:pPr>
          </w:p>
        </w:tc>
        <w:tc>
          <w:tcPr>
            <w:tcW w:w="3958" w:type="dxa"/>
            <w:gridSpan w:val="3"/>
            <w:tcBorders>
              <w:top w:val="single" w:color="auto" w:sz="4" w:space="0"/>
              <w:left w:val="single" w:color="auto" w:sz="4" w:space="0"/>
              <w:bottom w:val="single" w:color="auto" w:sz="4" w:space="0"/>
              <w:right w:val="single" w:color="auto" w:sz="4" w:space="0"/>
            </w:tcBorders>
            <w:vAlign w:val="center"/>
          </w:tcPr>
          <w:p w14:paraId="3E4E602D">
            <w:pPr>
              <w:spacing w:before="40" w:after="40" w:line="240" w:lineRule="auto"/>
              <w:rPr>
                <w:rFonts w:ascii="Arial" w:hAnsi="Arial" w:cs="Arial"/>
                <w:sz w:val="20"/>
              </w:rPr>
            </w:pPr>
            <w:r>
              <w:rPr>
                <w:rFonts w:ascii="Arial" w:hAnsi="Arial" w:cs="Arial"/>
                <w:sz w:val="20"/>
              </w:rPr>
              <w:t xml:space="preserve">Contact person: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606" w:type="dxa"/>
            <w:tcBorders>
              <w:top w:val="single" w:color="auto" w:sz="4" w:space="0"/>
              <w:left w:val="single" w:color="auto" w:sz="4" w:space="0"/>
              <w:bottom w:val="single" w:color="auto" w:sz="4" w:space="0"/>
              <w:right w:val="single" w:color="auto" w:sz="4" w:space="0"/>
            </w:tcBorders>
            <w:vAlign w:val="center"/>
          </w:tcPr>
          <w:p w14:paraId="41BF05AD">
            <w:pPr>
              <w:spacing w:before="40" w:after="40" w:line="240" w:lineRule="auto"/>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33ADF80F">
            <w:pPr>
              <w:spacing w:line="240" w:lineRule="auto"/>
              <w:jc w:val="center"/>
              <w:rPr>
                <w:rFonts w:ascii="Arial" w:hAnsi="Arial" w:cs="Arial"/>
                <w:sz w:val="20"/>
              </w:rPr>
            </w:pPr>
          </w:p>
        </w:tc>
      </w:tr>
      <w:tr w14:paraId="55AB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36C81D1B">
            <w:pPr>
              <w:jc w:val="center"/>
              <w:rPr>
                <w:rFonts w:ascii="Arial" w:hAnsi="Arial" w:cs="Arial"/>
                <w:sz w:val="20"/>
              </w:rPr>
            </w:pPr>
          </w:p>
        </w:tc>
        <w:tc>
          <w:tcPr>
            <w:tcW w:w="3958" w:type="dxa"/>
            <w:gridSpan w:val="3"/>
            <w:tcBorders>
              <w:top w:val="single" w:color="auto" w:sz="4" w:space="0"/>
              <w:left w:val="single" w:color="auto" w:sz="4" w:space="0"/>
              <w:bottom w:val="single" w:color="auto" w:sz="4" w:space="0"/>
              <w:right w:val="single" w:color="auto" w:sz="4" w:space="0"/>
            </w:tcBorders>
            <w:vAlign w:val="center"/>
          </w:tcPr>
          <w:p w14:paraId="25C346F2">
            <w:pPr>
              <w:spacing w:before="40" w:after="40" w:line="240" w:lineRule="auto"/>
              <w:rPr>
                <w:rFonts w:ascii="Arial" w:hAnsi="Arial" w:cs="Arial"/>
                <w:sz w:val="20"/>
                <w:lang w:eastAsia="zh-TW"/>
              </w:rPr>
            </w:pPr>
            <w:r>
              <w:rPr>
                <w:rFonts w:ascii="Arial" w:hAnsi="Arial" w:cs="Arial"/>
                <w:sz w:val="20"/>
                <w:lang w:eastAsia="zh-TW"/>
              </w:rPr>
              <w:t xml:space="preserve">Position: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606" w:type="dxa"/>
            <w:tcBorders>
              <w:top w:val="single" w:color="auto" w:sz="4" w:space="0"/>
              <w:left w:val="single" w:color="auto" w:sz="4" w:space="0"/>
              <w:bottom w:val="single" w:color="auto" w:sz="4" w:space="0"/>
              <w:right w:val="single" w:color="auto" w:sz="4" w:space="0"/>
            </w:tcBorders>
            <w:vAlign w:val="center"/>
          </w:tcPr>
          <w:p w14:paraId="42F72BF6">
            <w:pPr>
              <w:pStyle w:val="59"/>
              <w:spacing w:before="40" w:after="40"/>
              <w:jc w:val="both"/>
              <w:rPr>
                <w:rFonts w:ascii="Arial" w:hAnsi="Arial" w:cs="Arial"/>
                <w:sz w:val="20"/>
                <w:szCs w:val="20"/>
                <w:lang w:val="pt-BR"/>
              </w:rPr>
            </w:pPr>
            <w:r>
              <w:rPr>
                <w:rFonts w:ascii="Arial" w:hAnsi="Arial" w:cs="Arial"/>
                <w:sz w:val="20"/>
                <w:szCs w:val="20"/>
                <w:lang w:val="pt-BR"/>
              </w:rPr>
              <w:t xml:space="preserve">Email: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34FE2FF4">
            <w:pPr>
              <w:spacing w:line="240" w:lineRule="auto"/>
              <w:jc w:val="center"/>
              <w:rPr>
                <w:rFonts w:ascii="Arial" w:hAnsi="Arial" w:cs="Arial"/>
                <w:sz w:val="20"/>
                <w:lang w:val="pt-BR"/>
              </w:rPr>
            </w:pPr>
          </w:p>
        </w:tc>
      </w:tr>
      <w:tr w14:paraId="5ACA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072EC853">
            <w:pPr>
              <w:jc w:val="center"/>
              <w:rPr>
                <w:rFonts w:ascii="Arial" w:hAnsi="Arial" w:cs="Arial"/>
                <w:sz w:val="20"/>
                <w:lang w:val="pt-BR"/>
              </w:rPr>
            </w:pPr>
          </w:p>
        </w:tc>
        <w:tc>
          <w:tcPr>
            <w:tcW w:w="3958" w:type="dxa"/>
            <w:gridSpan w:val="3"/>
            <w:tcBorders>
              <w:top w:val="single" w:color="auto" w:sz="4" w:space="0"/>
              <w:left w:val="single" w:color="auto" w:sz="4" w:space="0"/>
              <w:bottom w:val="single" w:color="auto" w:sz="4" w:space="0"/>
              <w:right w:val="single" w:color="auto" w:sz="4" w:space="0"/>
            </w:tcBorders>
          </w:tcPr>
          <w:p w14:paraId="48447D0C">
            <w:pPr>
              <w:spacing w:before="40" w:after="40" w:line="240" w:lineRule="auto"/>
              <w:ind w:left="369" w:hanging="369"/>
              <w:rPr>
                <w:rFonts w:ascii="Arial" w:hAnsi="Arial" w:cs="Arial"/>
                <w:sz w:val="20"/>
                <w:lang w:eastAsia="zh-TW"/>
              </w:rPr>
            </w:pPr>
            <w:r>
              <w:rPr>
                <w:rFonts w:ascii="Arial" w:hAnsi="Arial" w:cs="Arial"/>
                <w:sz w:val="20"/>
                <w:lang w:eastAsia="zh-TW"/>
              </w:rPr>
              <w:t>Contact telephone for public enquiries:*</w:t>
            </w:r>
          </w:p>
          <w:p w14:paraId="28A11A7E">
            <w:pPr>
              <w:spacing w:before="40" w:after="40" w:line="240" w:lineRule="auto"/>
              <w:ind w:left="369" w:hanging="369"/>
              <w:rPr>
                <w:rFonts w:ascii="Arial" w:hAnsi="Arial" w:cs="Arial"/>
                <w:sz w:val="20"/>
                <w:lang w:eastAsia="zh-TW"/>
              </w:rPr>
            </w:pPr>
            <w:r>
              <w:rPr>
                <w:rFonts w:ascii="Arial" w:hAnsi="Arial" w:cs="Arial"/>
                <w:sz w:val="20"/>
                <w:lang w:eastAsia="zh-TW"/>
              </w:rPr>
              <w:t xml:space="preserve">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606" w:type="dxa"/>
            <w:tcBorders>
              <w:top w:val="single" w:color="auto" w:sz="4" w:space="0"/>
              <w:left w:val="single" w:color="auto" w:sz="4" w:space="0"/>
              <w:bottom w:val="single" w:color="auto" w:sz="4" w:space="0"/>
              <w:right w:val="single" w:color="auto" w:sz="4" w:space="0"/>
            </w:tcBorders>
          </w:tcPr>
          <w:p w14:paraId="72513EFB">
            <w:pPr>
              <w:spacing w:before="40" w:after="40" w:line="240" w:lineRule="auto"/>
              <w:ind w:left="369" w:hanging="369"/>
              <w:rPr>
                <w:rFonts w:ascii="Arial" w:hAnsi="Arial" w:cs="Arial"/>
                <w:i/>
                <w:sz w:val="20"/>
                <w:lang w:eastAsia="zh-TW"/>
              </w:rPr>
            </w:pPr>
            <w:r>
              <w:rPr>
                <w:rFonts w:ascii="Arial" w:hAnsi="Arial" w:cs="Arial"/>
                <w:sz w:val="20"/>
              </w:rPr>
              <w:t xml:space="preserve">Fax: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nil"/>
              <w:right w:val="double" w:color="auto" w:sz="4" w:space="0"/>
            </w:tcBorders>
            <w:vAlign w:val="center"/>
          </w:tcPr>
          <w:p w14:paraId="127786FA">
            <w:pPr>
              <w:spacing w:line="240" w:lineRule="auto"/>
              <w:jc w:val="center"/>
              <w:rPr>
                <w:rFonts w:ascii="Arial" w:hAnsi="Arial" w:cs="Arial"/>
                <w:sz w:val="20"/>
              </w:rPr>
            </w:pPr>
          </w:p>
        </w:tc>
      </w:tr>
      <w:tr w14:paraId="1154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66E873B8">
            <w:pPr>
              <w:jc w:val="center"/>
              <w:rPr>
                <w:rFonts w:ascii="Arial" w:hAnsi="Arial" w:cs="Arial"/>
                <w:sz w:val="20"/>
              </w:rPr>
            </w:pPr>
          </w:p>
        </w:tc>
        <w:tc>
          <w:tcPr>
            <w:tcW w:w="7564" w:type="dxa"/>
            <w:gridSpan w:val="4"/>
            <w:tcBorders>
              <w:top w:val="single" w:color="auto" w:sz="4" w:space="0"/>
              <w:left w:val="single" w:color="auto" w:sz="4" w:space="0"/>
              <w:bottom w:val="single" w:color="auto" w:sz="4" w:space="0"/>
              <w:right w:val="single" w:color="auto" w:sz="4" w:space="0"/>
            </w:tcBorders>
          </w:tcPr>
          <w:p w14:paraId="57798F34">
            <w:pPr>
              <w:spacing w:before="40" w:after="40" w:line="240" w:lineRule="auto"/>
              <w:ind w:left="369" w:hanging="369"/>
              <w:rPr>
                <w:rFonts w:ascii="Arial" w:hAnsi="Arial" w:cs="Arial"/>
                <w:sz w:val="20"/>
                <w:lang w:eastAsia="zh-TW"/>
              </w:rPr>
            </w:pPr>
            <w:r>
              <w:rPr>
                <w:rFonts w:ascii="Arial" w:hAnsi="Arial" w:cs="Arial"/>
                <w:sz w:val="20"/>
                <w:lang w:eastAsia="zh-TW"/>
              </w:rPr>
              <w:t xml:space="preserve">Mobile telephone for urgent use (24 hours):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nil"/>
              <w:right w:val="double" w:color="auto" w:sz="4" w:space="0"/>
            </w:tcBorders>
            <w:vAlign w:val="center"/>
          </w:tcPr>
          <w:p w14:paraId="614327DE">
            <w:pPr>
              <w:spacing w:line="240" w:lineRule="auto"/>
              <w:jc w:val="center"/>
              <w:rPr>
                <w:rFonts w:ascii="Arial" w:hAnsi="Arial" w:cs="Arial"/>
                <w:sz w:val="20"/>
              </w:rPr>
            </w:pPr>
          </w:p>
        </w:tc>
      </w:tr>
      <w:tr w14:paraId="12B4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1ED5E769">
            <w:pPr>
              <w:jc w:val="center"/>
              <w:rPr>
                <w:rFonts w:ascii="Arial" w:hAnsi="Arial" w:cs="Arial"/>
                <w:sz w:val="20"/>
              </w:rPr>
            </w:pP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1547FF1C">
            <w:pPr>
              <w:spacing w:line="276" w:lineRule="auto"/>
              <w:ind w:left="369" w:hanging="369"/>
              <w:rPr>
                <w:rFonts w:ascii="Arial" w:hAnsi="Arial" w:cs="Arial"/>
                <w:sz w:val="20"/>
                <w:u w:val="single"/>
              </w:rPr>
            </w:pPr>
            <w:r>
              <w:rPr>
                <w:rFonts w:hint="eastAsia" w:ascii="Arial" w:hAnsi="Arial" w:cs="Arial"/>
                <w:sz w:val="20"/>
                <w:u w:val="single"/>
              </w:rPr>
              <w:t>B</w:t>
            </w:r>
            <w:r>
              <w:rPr>
                <w:rFonts w:ascii="Arial" w:hAnsi="Arial" w:cs="Arial"/>
                <w:sz w:val="20"/>
                <w:u w:val="single"/>
              </w:rPr>
              <w:t>usiness Registration</w:t>
            </w:r>
          </w:p>
          <w:p w14:paraId="048FB4B3">
            <w:pPr>
              <w:spacing w:before="40" w:after="40" w:line="240" w:lineRule="auto"/>
              <w:ind w:left="369"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Copy of business registration certificate (with business registration number: </w:t>
            </w:r>
            <w:bookmarkStart w:id="15" w:name="Text25"/>
            <w:r>
              <w:rPr>
                <w:rFonts w:ascii="Arial" w:hAnsi="Arial" w:cs="Arial"/>
                <w:sz w:val="20"/>
                <w:u w:val="single"/>
                <w:lang w:eastAsia="zh-TW"/>
              </w:rPr>
              <w:fldChar w:fldCharType="begin">
                <w:ffData>
                  <w:name w:val="Text25"/>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5"/>
            <w:r>
              <w:rPr>
                <w:rFonts w:ascii="Arial" w:hAnsi="Arial" w:cs="Arial"/>
                <w:sz w:val="20"/>
              </w:rPr>
              <w:t>) is enclosed</w:t>
            </w:r>
          </w:p>
          <w:p w14:paraId="2BDFCE20">
            <w:pPr>
              <w:spacing w:before="40" w:after="40" w:line="240" w:lineRule="auto"/>
              <w:ind w:left="369"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Not applicable</w:t>
            </w:r>
          </w:p>
        </w:tc>
        <w:tc>
          <w:tcPr>
            <w:tcW w:w="720" w:type="dxa"/>
            <w:vMerge w:val="continue"/>
            <w:tcBorders>
              <w:left w:val="nil"/>
              <w:bottom w:val="single" w:color="auto" w:sz="4" w:space="0"/>
              <w:right w:val="double" w:color="auto" w:sz="4" w:space="0"/>
            </w:tcBorders>
            <w:vAlign w:val="center"/>
          </w:tcPr>
          <w:p w14:paraId="6BD049B7">
            <w:pPr>
              <w:spacing w:line="240" w:lineRule="auto"/>
              <w:jc w:val="center"/>
              <w:rPr>
                <w:rFonts w:ascii="Arial" w:hAnsi="Arial" w:cs="Arial"/>
                <w:sz w:val="20"/>
              </w:rPr>
            </w:pPr>
          </w:p>
        </w:tc>
      </w:tr>
      <w:tr w14:paraId="4CF8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73C2B148">
            <w:pPr>
              <w:jc w:val="center"/>
              <w:rPr>
                <w:rFonts w:ascii="Arial" w:hAnsi="Arial" w:cs="Arial"/>
                <w:sz w:val="20"/>
              </w:rPr>
            </w:pPr>
            <w:r>
              <w:rPr>
                <w:rFonts w:ascii="Arial" w:hAnsi="Arial" w:cs="Arial"/>
                <w:sz w:val="20"/>
                <w:lang w:eastAsia="zh-TW"/>
              </w:rPr>
              <w:t>B</w:t>
            </w:r>
            <w:r>
              <w:rPr>
                <w:rFonts w:ascii="Arial" w:hAnsi="Arial" w:cs="Arial"/>
                <w:sz w:val="20"/>
              </w:rPr>
              <w:t>002</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41F576C1">
            <w:pPr>
              <w:spacing w:before="40" w:after="40" w:line="240" w:lineRule="auto"/>
              <w:ind w:left="366" w:hanging="366"/>
              <w:rPr>
                <w:rFonts w:ascii="Arial" w:hAnsi="Arial" w:cs="Arial"/>
                <w:sz w:val="20"/>
                <w:u w:val="single"/>
                <w:lang w:eastAsia="zh-HK"/>
              </w:rPr>
            </w:pPr>
            <w:r>
              <w:rPr>
                <w:rFonts w:ascii="Arial" w:hAnsi="Arial" w:cs="Arial"/>
                <w:sz w:val="20"/>
              </w:rPr>
              <w:t xml:space="preserve">Date designated as LRP by the manufacturer: </w:t>
            </w:r>
            <w:bookmarkStart w:id="16" w:name="Text26"/>
            <w:r>
              <w:rPr>
                <w:rFonts w:ascii="Arial" w:hAnsi="Arial" w:cs="Arial"/>
                <w:sz w:val="20"/>
                <w:u w:val="single"/>
                <w:lang w:eastAsia="zh-TW"/>
              </w:rPr>
              <w:fldChar w:fldCharType="begin">
                <w:ffData>
                  <w:name w:val="Text26"/>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6"/>
          </w:p>
          <w:p w14:paraId="455F0AF7">
            <w:pPr>
              <w:spacing w:before="40" w:after="40" w:line="240" w:lineRule="auto"/>
              <w:ind w:left="369"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ab/>
            </w:r>
            <w:r>
              <w:rPr>
                <w:rFonts w:ascii="Arial" w:hAnsi="Arial" w:cs="Arial"/>
                <w:sz w:val="20"/>
              </w:rPr>
              <w:t>Manufacturer’s designation letter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7EA950F8">
            <w:pPr>
              <w:spacing w:line="240" w:lineRule="auto"/>
              <w:jc w:val="center"/>
              <w:rPr>
                <w:rFonts w:ascii="Arial" w:hAnsi="Arial" w:cs="Arial"/>
                <w:sz w:val="20"/>
                <w:lang w:eastAsia="zh-TW"/>
              </w:rPr>
            </w:pPr>
            <w:r>
              <w:rPr>
                <w:rFonts w:ascii="Arial" w:hAnsi="Arial" w:cs="Arial"/>
                <w:sz w:val="20"/>
              </w:rPr>
              <w:t>(B</w:t>
            </w:r>
            <w:r>
              <w:rPr>
                <w:rFonts w:ascii="Arial" w:hAnsi="Arial" w:cs="Arial"/>
                <w:sz w:val="20"/>
                <w:lang w:eastAsia="zh-TW"/>
              </w:rPr>
              <w:t>2</w:t>
            </w:r>
            <w:r>
              <w:rPr>
                <w:rFonts w:ascii="Arial" w:hAnsi="Arial" w:cs="Arial"/>
                <w:sz w:val="20"/>
              </w:rPr>
              <w:t>)</w:t>
            </w:r>
          </w:p>
          <w:p w14:paraId="01C4C625">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017D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4DB8EB2B">
            <w:pPr>
              <w:jc w:val="center"/>
              <w:rPr>
                <w:rFonts w:ascii="Arial" w:hAnsi="Arial" w:cs="Arial"/>
                <w:sz w:val="20"/>
                <w:lang w:eastAsia="zh-TW"/>
              </w:rPr>
            </w:pPr>
            <w:r>
              <w:rPr>
                <w:rFonts w:ascii="Arial" w:hAnsi="Arial" w:cs="Arial"/>
                <w:sz w:val="20"/>
                <w:lang w:eastAsia="zh-TW"/>
              </w:rPr>
              <w:t>B</w:t>
            </w:r>
            <w:r>
              <w:rPr>
                <w:rFonts w:ascii="Arial" w:hAnsi="Arial" w:cs="Arial"/>
                <w:sz w:val="20"/>
              </w:rPr>
              <w:t>00</w:t>
            </w:r>
            <w:r>
              <w:rPr>
                <w:rFonts w:ascii="Arial" w:hAnsi="Arial" w:cs="Arial"/>
                <w:sz w:val="20"/>
                <w:lang w:eastAsia="zh-TW"/>
              </w:rPr>
              <w:t>3</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59BEB80F">
            <w:pPr>
              <w:spacing w:before="40" w:after="40" w:line="240" w:lineRule="auto"/>
              <w:rPr>
                <w:rFonts w:ascii="Arial" w:hAnsi="Arial" w:cs="Arial"/>
                <w:sz w:val="20"/>
                <w:u w:val="single"/>
              </w:rPr>
            </w:pPr>
            <w:r>
              <w:rPr>
                <w:rFonts w:ascii="Arial" w:hAnsi="Arial" w:cs="Arial"/>
                <w:sz w:val="20"/>
                <w:u w:val="single"/>
                <w:lang w:eastAsia="zh-TW"/>
              </w:rPr>
              <w:t xml:space="preserve">Established </w:t>
            </w:r>
            <w:r>
              <w:rPr>
                <w:rFonts w:ascii="Arial" w:hAnsi="Arial" w:cs="Arial"/>
                <w:sz w:val="20"/>
                <w:u w:val="single"/>
              </w:rPr>
              <w:t xml:space="preserve">Quality </w:t>
            </w:r>
            <w:r>
              <w:rPr>
                <w:rFonts w:ascii="Arial" w:hAnsi="Arial" w:cs="Arial"/>
                <w:sz w:val="20"/>
                <w:u w:val="single"/>
                <w:lang w:eastAsia="zh-TW"/>
              </w:rPr>
              <w:t xml:space="preserve">Management </w:t>
            </w:r>
            <w:r>
              <w:rPr>
                <w:rFonts w:ascii="Arial" w:hAnsi="Arial" w:cs="Arial"/>
                <w:sz w:val="20"/>
                <w:u w:val="single"/>
              </w:rPr>
              <w:t>System</w:t>
            </w:r>
          </w:p>
          <w:p w14:paraId="0F207808">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ISO9001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w:t>
            </w:r>
            <w:r>
              <w:rPr>
                <w:rFonts w:ascii="Arial" w:hAnsi="Arial" w:cs="Arial"/>
                <w:sz w:val="20"/>
              </w:rPr>
              <w:t xml:space="preserve"> ISO13485</w:t>
            </w:r>
            <w:r>
              <w:rPr>
                <w:rFonts w:ascii="Arial" w:hAnsi="Arial" w:cs="Arial"/>
                <w:sz w:val="20"/>
                <w:lang w:eastAsia="zh-TW"/>
              </w:rPr>
              <w:t xml:space="preserve">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N</w:t>
            </w:r>
            <w:r>
              <w:rPr>
                <w:rFonts w:ascii="Arial" w:hAnsi="Arial" w:cs="Arial"/>
                <w:sz w:val="20"/>
              </w:rPr>
              <w:t>one</w:t>
            </w:r>
          </w:p>
          <w:p w14:paraId="3205DDE5">
            <w:pPr>
              <w:spacing w:before="40" w:after="40" w:line="240" w:lineRule="auto"/>
              <w:ind w:right="113"/>
              <w:rPr>
                <w:rFonts w:ascii="Arial" w:hAnsi="Arial" w:cs="Arial"/>
                <w:sz w:val="20"/>
              </w:rPr>
            </w:pPr>
            <w:r>
              <w:rPr>
                <w:rFonts w:ascii="Arial" w:hAnsi="Arial" w:cs="Arial"/>
                <w:sz w:val="20"/>
                <w:lang w:eastAsia="zh-TW"/>
              </w:rPr>
              <w:t xml:space="preserve"> </w:t>
            </w:r>
            <w:r>
              <w:rPr>
                <w:rFonts w:ascii="Arial" w:hAnsi="Arial" w:cs="Arial"/>
                <w:sz w:val="20"/>
              </w:rPr>
              <w:t xml:space="preserve">      </w:t>
            </w:r>
            <w:r>
              <w:rPr>
                <w:rFonts w:ascii="Arial" w:hAnsi="Arial" w:cs="Arial"/>
                <w:sz w:val="20"/>
                <w:lang w:eastAsia="zh-TW"/>
              </w:rPr>
              <w:t xml:space="preserve">  </w:t>
            </w:r>
          </w:p>
          <w:p w14:paraId="7E8D6273">
            <w:pPr>
              <w:spacing w:before="40" w:after="40" w:line="240" w:lineRule="auto"/>
              <w:ind w:left="369" w:right="113"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System certified by </w:t>
            </w:r>
            <w:bookmarkStart w:id="17" w:name="Text27"/>
            <w:r>
              <w:rPr>
                <w:rFonts w:ascii="Arial" w:hAnsi="Arial" w:cs="Arial"/>
                <w:sz w:val="20"/>
                <w:u w:val="single"/>
                <w:lang w:eastAsia="zh-TW"/>
              </w:rPr>
              <w:fldChar w:fldCharType="begin">
                <w:ffData>
                  <w:name w:val="Text27"/>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7"/>
            <w:r>
              <w:rPr>
                <w:rFonts w:ascii="Arial" w:hAnsi="Arial" w:cs="Arial"/>
                <w:sz w:val="20"/>
              </w:rPr>
              <w:t xml:space="preserve"> (certification body), and a copy of the certificate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40EE3A17">
            <w:pPr>
              <w:spacing w:line="240" w:lineRule="auto"/>
              <w:jc w:val="center"/>
              <w:rPr>
                <w:rFonts w:ascii="Arial" w:hAnsi="Arial" w:cs="Arial"/>
                <w:sz w:val="20"/>
                <w:lang w:eastAsia="zh-TW"/>
              </w:rPr>
            </w:pPr>
            <w:r>
              <w:rPr>
                <w:rFonts w:ascii="Arial" w:hAnsi="Arial" w:cs="Arial"/>
                <w:sz w:val="20"/>
              </w:rPr>
              <w:t>(</w:t>
            </w:r>
            <w:r>
              <w:rPr>
                <w:rFonts w:ascii="Arial" w:hAnsi="Arial" w:cs="Arial"/>
                <w:sz w:val="20"/>
                <w:lang w:eastAsia="zh-TW"/>
              </w:rPr>
              <w:t>B3</w:t>
            </w:r>
            <w:r>
              <w:rPr>
                <w:rFonts w:ascii="Arial" w:hAnsi="Arial" w:cs="Arial"/>
                <w:sz w:val="20"/>
              </w:rPr>
              <w:t>)</w:t>
            </w:r>
          </w:p>
          <w:p w14:paraId="645BA29F">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2F11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411" w:hRule="atLeast"/>
          <w:jc w:val="center"/>
        </w:trPr>
        <w:tc>
          <w:tcPr>
            <w:tcW w:w="748" w:type="dxa"/>
            <w:vMerge w:val="restart"/>
            <w:tcBorders>
              <w:top w:val="single" w:color="auto" w:sz="4" w:space="0"/>
              <w:left w:val="double" w:color="auto" w:sz="4" w:space="0"/>
              <w:right w:val="single" w:color="auto" w:sz="4" w:space="0"/>
            </w:tcBorders>
            <w:vAlign w:val="center"/>
          </w:tcPr>
          <w:p w14:paraId="38D5FFFE">
            <w:pPr>
              <w:jc w:val="center"/>
              <w:rPr>
                <w:rFonts w:ascii="Arial" w:hAnsi="Arial" w:cs="Arial"/>
                <w:sz w:val="20"/>
                <w:lang w:eastAsia="zh-TW"/>
              </w:rPr>
            </w:pPr>
            <w:r>
              <w:rPr>
                <w:rFonts w:ascii="Arial" w:hAnsi="Arial" w:cs="Arial"/>
                <w:sz w:val="20"/>
                <w:lang w:eastAsia="zh-TW"/>
              </w:rPr>
              <w:t>B</w:t>
            </w:r>
            <w:r>
              <w:rPr>
                <w:rFonts w:ascii="Arial" w:hAnsi="Arial" w:cs="Arial"/>
                <w:sz w:val="20"/>
              </w:rPr>
              <w:t>004</w:t>
            </w:r>
          </w:p>
        </w:tc>
        <w:tc>
          <w:tcPr>
            <w:tcW w:w="7564" w:type="dxa"/>
            <w:gridSpan w:val="4"/>
            <w:tcBorders>
              <w:top w:val="single" w:color="auto" w:sz="4" w:space="0"/>
              <w:left w:val="single" w:color="auto" w:sz="4" w:space="0"/>
              <w:right w:val="single" w:color="auto" w:sz="4" w:space="0"/>
            </w:tcBorders>
            <w:vAlign w:val="center"/>
          </w:tcPr>
          <w:p w14:paraId="46A5775C">
            <w:pPr>
              <w:spacing w:before="40" w:after="40" w:line="240" w:lineRule="auto"/>
              <w:rPr>
                <w:rFonts w:ascii="Arial" w:hAnsi="Arial" w:cs="Arial"/>
                <w:sz w:val="20"/>
                <w:u w:val="single"/>
                <w:lang w:eastAsia="zh-TW"/>
              </w:rPr>
            </w:pPr>
            <w:r>
              <w:rPr>
                <w:rFonts w:ascii="Arial" w:hAnsi="Arial" w:cs="Arial"/>
                <w:sz w:val="20"/>
                <w:u w:val="single"/>
              </w:rPr>
              <w:t>Documented Procedures Established</w:t>
            </w:r>
            <w:r>
              <w:rPr>
                <w:rFonts w:ascii="Arial" w:hAnsi="Arial" w:cs="Arial"/>
                <w:sz w:val="20"/>
                <w:u w:val="single"/>
                <w:lang w:eastAsia="zh-TW"/>
              </w:rPr>
              <w:t xml:space="preserve"> and Maintained</w:t>
            </w:r>
          </w:p>
          <w:p w14:paraId="0D216F44">
            <w:pPr>
              <w:spacing w:before="40" w:after="40" w:line="240" w:lineRule="auto"/>
              <w:rPr>
                <w:rFonts w:ascii="Arial" w:hAnsi="Arial" w:cs="Arial"/>
                <w:sz w:val="20"/>
                <w:u w:val="single"/>
                <w:lang w:eastAsia="zh-TW"/>
              </w:rPr>
            </w:pPr>
          </w:p>
          <w:p w14:paraId="193235F6">
            <w:pPr>
              <w:spacing w:before="40" w:after="40" w:line="240" w:lineRule="auto"/>
              <w:ind w:left="300"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The applicant </w:t>
            </w:r>
            <w:r>
              <w:rPr>
                <w:rFonts w:ascii="Arial" w:hAnsi="Arial" w:cs="Arial"/>
                <w:sz w:val="20"/>
                <w:u w:val="single"/>
                <w:lang w:eastAsia="zh-TW"/>
              </w:rPr>
              <w:t>does not</w:t>
            </w:r>
            <w:r>
              <w:rPr>
                <w:rFonts w:ascii="Arial" w:hAnsi="Arial" w:cs="Arial"/>
                <w:sz w:val="20"/>
                <w:lang w:eastAsia="zh-TW"/>
              </w:rPr>
              <w:t xml:space="preserve"> have any medical device listed under the Medical Device Administrative Control System</w:t>
            </w:r>
          </w:p>
          <w:p w14:paraId="0802C864">
            <w:pPr>
              <w:spacing w:before="40" w:after="40" w:line="240" w:lineRule="auto"/>
              <w:ind w:left="629" w:leftChars="137"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The procedures indicated in items (i) to (</w:t>
            </w:r>
            <w:r>
              <w:rPr>
                <w:rFonts w:hint="eastAsia" w:ascii="Arial" w:hAnsi="Arial" w:cs="Arial"/>
                <w:sz w:val="20"/>
                <w:lang w:eastAsia="zh-TW"/>
              </w:rPr>
              <w:t>v</w:t>
            </w:r>
            <w:r>
              <w:rPr>
                <w:rFonts w:ascii="Arial" w:hAnsi="Arial" w:cs="Arial"/>
                <w:sz w:val="20"/>
                <w:lang w:eastAsia="zh-TW"/>
              </w:rPr>
              <w:t>i) below are enclosed</w:t>
            </w:r>
          </w:p>
          <w:p w14:paraId="0BF02F70">
            <w:pPr>
              <w:spacing w:before="40" w:after="40" w:line="240" w:lineRule="auto"/>
              <w:ind w:left="631" w:leftChars="138" w:hanging="300" w:hangingChars="150"/>
              <w:rPr>
                <w:rFonts w:ascii="Arial" w:hAnsi="Arial" w:cs="Arial"/>
                <w:sz w:val="20"/>
                <w:lang w:eastAsia="zh-TW"/>
              </w:rPr>
            </w:pPr>
          </w:p>
          <w:p w14:paraId="5BFC3EFE">
            <w:pPr>
              <w:numPr>
                <w:ilvl w:val="0"/>
                <w:numId w:val="12"/>
              </w:numPr>
              <w:spacing w:before="40" w:after="40" w:line="240" w:lineRule="auto"/>
              <w:rPr>
                <w:rFonts w:ascii="Arial" w:hAnsi="Arial" w:cs="Arial"/>
                <w:sz w:val="20"/>
                <w:lang w:eastAsia="zh-TW"/>
              </w:rPr>
            </w:pPr>
            <w:r>
              <w:rPr>
                <w:rFonts w:ascii="Arial" w:hAnsi="Arial" w:cs="Arial"/>
                <w:sz w:val="20"/>
                <w:lang w:eastAsia="zh-TW"/>
              </w:rPr>
              <w:t xml:space="preserve">Keeping of transaction records </w:t>
            </w:r>
          </w:p>
          <w:p w14:paraId="4849B1BE">
            <w:pPr>
              <w:numPr>
                <w:ilvl w:val="0"/>
                <w:numId w:val="12"/>
              </w:numPr>
              <w:spacing w:before="40" w:after="40" w:line="240" w:lineRule="auto"/>
              <w:rPr>
                <w:rFonts w:ascii="Arial" w:hAnsi="Arial" w:cs="Arial"/>
                <w:sz w:val="20"/>
                <w:lang w:eastAsia="zh-TW"/>
              </w:rPr>
            </w:pPr>
            <w:r>
              <w:rPr>
                <w:rFonts w:ascii="Arial" w:hAnsi="Arial" w:cs="Arial"/>
                <w:sz w:val="20"/>
                <w:lang w:eastAsia="zh-TW"/>
              </w:rPr>
              <w:t>Management of product recalls and field safety notices</w:t>
            </w:r>
          </w:p>
          <w:p w14:paraId="46A61FB0">
            <w:pPr>
              <w:numPr>
                <w:ilvl w:val="0"/>
                <w:numId w:val="12"/>
              </w:numPr>
              <w:spacing w:before="40" w:after="40" w:line="240" w:lineRule="auto"/>
              <w:rPr>
                <w:rFonts w:ascii="Arial" w:hAnsi="Arial" w:cs="Arial"/>
                <w:sz w:val="20"/>
                <w:lang w:eastAsia="zh-TW"/>
              </w:rPr>
            </w:pPr>
            <w:r>
              <w:rPr>
                <w:rFonts w:ascii="Arial" w:hAnsi="Arial" w:cs="Arial"/>
                <w:sz w:val="20"/>
                <w:lang w:eastAsia="zh-TW"/>
              </w:rPr>
              <w:t>Handling of reportable adverse incidents in Hong Kong</w:t>
            </w:r>
          </w:p>
          <w:p w14:paraId="38F1796F">
            <w:pPr>
              <w:numPr>
                <w:ilvl w:val="0"/>
                <w:numId w:val="12"/>
              </w:numPr>
              <w:spacing w:before="40" w:after="40" w:line="240" w:lineRule="auto"/>
              <w:rPr>
                <w:rFonts w:ascii="Arial" w:hAnsi="Arial" w:cs="Arial"/>
                <w:sz w:val="20"/>
                <w:lang w:eastAsia="zh-TW"/>
              </w:rPr>
            </w:pPr>
            <w:r>
              <w:rPr>
                <w:rFonts w:ascii="Arial" w:hAnsi="Arial" w:cs="Arial"/>
                <w:sz w:val="20"/>
                <w:lang w:eastAsia="zh-TW"/>
              </w:rPr>
              <w:t>Temperature requirements of IVDMDs during storage and transportation</w:t>
            </w:r>
          </w:p>
          <w:p w14:paraId="397A3A01">
            <w:pPr>
              <w:numPr>
                <w:ilvl w:val="0"/>
                <w:numId w:val="12"/>
              </w:numPr>
              <w:spacing w:before="40" w:after="40" w:line="240" w:lineRule="auto"/>
              <w:rPr>
                <w:rFonts w:ascii="Arial" w:hAnsi="Arial" w:cs="Arial"/>
                <w:sz w:val="20"/>
                <w:lang w:eastAsia="zh-TW"/>
              </w:rPr>
            </w:pPr>
            <w:r>
              <w:rPr>
                <w:rFonts w:ascii="Arial" w:hAnsi="Arial" w:cs="Arial"/>
                <w:sz w:val="20"/>
                <w:lang w:eastAsia="zh-TW"/>
              </w:rPr>
              <w:t>Complaints handling</w:t>
            </w:r>
          </w:p>
          <w:p w14:paraId="5DE35231">
            <w:pPr>
              <w:numPr>
                <w:ilvl w:val="0"/>
                <w:numId w:val="12"/>
              </w:numPr>
              <w:spacing w:before="40" w:after="40" w:line="240" w:lineRule="auto"/>
              <w:rPr>
                <w:rFonts w:ascii="Arial" w:hAnsi="Arial" w:cs="Arial"/>
                <w:sz w:val="20"/>
                <w:lang w:eastAsia="zh-TW"/>
              </w:rPr>
            </w:pPr>
            <w:r>
              <w:rPr>
                <w:rFonts w:ascii="Arial" w:hAnsi="Arial" w:cs="Arial"/>
                <w:sz w:val="20"/>
                <w:lang w:eastAsia="zh-TW"/>
              </w:rPr>
              <w:t>Maintenance and service arrangements (if applicable)</w:t>
            </w:r>
          </w:p>
        </w:tc>
        <w:tc>
          <w:tcPr>
            <w:tcW w:w="720" w:type="dxa"/>
            <w:vMerge w:val="restart"/>
            <w:tcBorders>
              <w:top w:val="single" w:color="auto" w:sz="4" w:space="0"/>
              <w:left w:val="single" w:color="auto" w:sz="4" w:space="0"/>
              <w:right w:val="double" w:color="auto" w:sz="4" w:space="0"/>
            </w:tcBorders>
            <w:vAlign w:val="center"/>
          </w:tcPr>
          <w:p w14:paraId="4862FBEF">
            <w:pPr>
              <w:spacing w:line="240" w:lineRule="auto"/>
              <w:jc w:val="center"/>
              <w:rPr>
                <w:rFonts w:ascii="Arial" w:hAnsi="Arial" w:cs="Arial"/>
                <w:sz w:val="20"/>
                <w:lang w:eastAsia="zh-TW"/>
              </w:rPr>
            </w:pPr>
            <w:r>
              <w:rPr>
                <w:rFonts w:ascii="Arial" w:hAnsi="Arial" w:cs="Arial"/>
                <w:sz w:val="20"/>
              </w:rPr>
              <w:t>(B4)</w:t>
            </w:r>
          </w:p>
          <w:p w14:paraId="4348C399">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7D35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27CDA58A">
            <w:pPr>
              <w:jc w:val="center"/>
              <w:rPr>
                <w:rFonts w:ascii="Arial" w:hAnsi="Arial" w:cs="Arial"/>
                <w:sz w:val="20"/>
                <w:lang w:eastAsia="zh-TW"/>
              </w:rPr>
            </w:pPr>
          </w:p>
        </w:tc>
        <w:tc>
          <w:tcPr>
            <w:tcW w:w="7564" w:type="dxa"/>
            <w:gridSpan w:val="4"/>
            <w:tcBorders>
              <w:left w:val="single" w:color="auto" w:sz="4" w:space="0"/>
              <w:right w:val="single" w:color="auto" w:sz="4" w:space="0"/>
            </w:tcBorders>
            <w:vAlign w:val="center"/>
          </w:tcPr>
          <w:p w14:paraId="6F10564B">
            <w:pPr>
              <w:spacing w:before="40" w:after="40" w:line="240" w:lineRule="auto"/>
              <w:ind w:left="300" w:hanging="300" w:hangingChars="150"/>
              <w:rPr>
                <w:rFonts w:ascii="Arial" w:hAnsi="Arial" w:cs="Arial"/>
                <w:sz w:val="20"/>
                <w:lang w:eastAsia="zh-TW"/>
              </w:rPr>
            </w:pPr>
          </w:p>
          <w:p w14:paraId="62EAA6EA">
            <w:pPr>
              <w:spacing w:before="40" w:after="40" w:line="240" w:lineRule="auto"/>
              <w:ind w:left="300"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The applicant already has one or more medical device listed under the Medical Device Administrative Control System (</w:t>
            </w:r>
            <w:r>
              <w:rPr>
                <w:rFonts w:ascii="Arial" w:hAnsi="Arial" w:cs="Arial"/>
                <w:b/>
                <w:sz w:val="20"/>
                <w:lang w:eastAsia="zh-TW"/>
              </w:rPr>
              <w:t xml:space="preserve">LRP number: </w:t>
            </w:r>
            <w:bookmarkStart w:id="18" w:name="Text28"/>
            <w:r>
              <w:rPr>
                <w:rFonts w:ascii="Arial" w:hAnsi="Arial" w:cs="Arial"/>
                <w:sz w:val="20"/>
                <w:u w:val="single"/>
                <w:lang w:eastAsia="zh-TW"/>
              </w:rPr>
              <w:fldChar w:fldCharType="begin">
                <w:ffData>
                  <w:name w:val="Text28"/>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8"/>
            <w:r>
              <w:rPr>
                <w:rFonts w:ascii="Arial" w:hAnsi="Arial" w:cs="Arial"/>
                <w:sz w:val="20"/>
                <w:lang w:eastAsia="zh-TW"/>
              </w:rPr>
              <w:t>)</w:t>
            </w:r>
          </w:p>
          <w:p w14:paraId="043F0FEC">
            <w:pPr>
              <w:spacing w:before="40" w:after="40" w:line="240" w:lineRule="auto"/>
              <w:ind w:left="631" w:leftChars="138" w:hanging="300" w:hangingChars="150"/>
              <w:rPr>
                <w:rFonts w:ascii="Arial" w:hAnsi="Arial" w:cs="Arial"/>
                <w:i/>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There is no change to the procedures indicated in items (i) to (vi). </w:t>
            </w:r>
            <w:r>
              <w:rPr>
                <w:rFonts w:ascii="Arial" w:hAnsi="Arial" w:cs="Arial"/>
                <w:i/>
                <w:sz w:val="20"/>
                <w:lang w:eastAsia="zh-TW"/>
              </w:rPr>
              <w:t>(Please go to B005)</w:t>
            </w:r>
            <w:r>
              <w:rPr>
                <w:rFonts w:ascii="Arial" w:hAnsi="Arial" w:cs="Arial"/>
                <w:sz w:val="20"/>
                <w:lang w:eastAsia="zh-TW"/>
              </w:rPr>
              <w:t>; OR</w:t>
            </w:r>
            <w:r>
              <w:rPr>
                <w:rFonts w:ascii="Arial" w:hAnsi="Arial" w:cs="Arial"/>
                <w:i/>
                <w:sz w:val="20"/>
                <w:lang w:eastAsia="zh-TW"/>
              </w:rPr>
              <w:t xml:space="preserve"> </w:t>
            </w:r>
          </w:p>
          <w:p w14:paraId="2AE24DA3">
            <w:pPr>
              <w:spacing w:before="40" w:after="40" w:line="240" w:lineRule="auto"/>
              <w:ind w:left="631" w:leftChars="138"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The procedures indicated in items (i) to (vi) have been updated and enclosed. </w:t>
            </w:r>
          </w:p>
          <w:p w14:paraId="47928155">
            <w:pPr>
              <w:spacing w:before="40" w:after="40" w:line="240" w:lineRule="auto"/>
              <w:ind w:left="631" w:leftChars="138" w:hanging="300" w:hangingChars="150"/>
              <w:rPr>
                <w:rFonts w:ascii="Arial" w:hAnsi="Arial" w:cs="Arial"/>
                <w:sz w:val="20"/>
                <w:lang w:eastAsia="zh-TW"/>
              </w:rPr>
            </w:pPr>
          </w:p>
        </w:tc>
        <w:tc>
          <w:tcPr>
            <w:tcW w:w="720" w:type="dxa"/>
            <w:vMerge w:val="continue"/>
            <w:tcBorders>
              <w:left w:val="single" w:color="auto" w:sz="4" w:space="0"/>
              <w:right w:val="double" w:color="auto" w:sz="4" w:space="0"/>
            </w:tcBorders>
            <w:vAlign w:val="center"/>
          </w:tcPr>
          <w:p w14:paraId="7C43B96D">
            <w:pPr>
              <w:spacing w:line="240" w:lineRule="auto"/>
              <w:jc w:val="center"/>
              <w:rPr>
                <w:rFonts w:ascii="Arial" w:hAnsi="Arial" w:cs="Arial"/>
                <w:sz w:val="20"/>
              </w:rPr>
            </w:pPr>
          </w:p>
        </w:tc>
      </w:tr>
      <w:tr w14:paraId="0A8E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613C82F3">
            <w:pPr>
              <w:jc w:val="center"/>
              <w:rPr>
                <w:rFonts w:ascii="Arial" w:hAnsi="Arial" w:cs="Arial"/>
                <w:sz w:val="20"/>
              </w:rPr>
            </w:pPr>
            <w:r>
              <w:rPr>
                <w:rFonts w:ascii="Arial" w:hAnsi="Arial" w:cs="Arial"/>
                <w:sz w:val="20"/>
                <w:lang w:eastAsia="zh-TW"/>
              </w:rPr>
              <w:t>B</w:t>
            </w:r>
            <w:r>
              <w:rPr>
                <w:rFonts w:ascii="Arial" w:hAnsi="Arial" w:cs="Arial"/>
                <w:sz w:val="20"/>
              </w:rPr>
              <w:t>00</w:t>
            </w:r>
            <w:r>
              <w:rPr>
                <w:rFonts w:ascii="Arial" w:hAnsi="Arial" w:cs="Arial"/>
                <w:sz w:val="20"/>
                <w:lang w:eastAsia="zh-TW"/>
              </w:rPr>
              <w:t>5</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51FD1C92">
            <w:pPr>
              <w:spacing w:before="40" w:after="40" w:line="240" w:lineRule="auto"/>
              <w:ind w:left="369" w:right="113"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The LRP is also an importer and/or distributor of the device named in Part C</w:t>
            </w:r>
          </w:p>
          <w:p w14:paraId="3CB9BC70">
            <w:pPr>
              <w:spacing w:before="40" w:after="40" w:line="240" w:lineRule="auto"/>
              <w:ind w:left="369" w:right="113" w:hanging="369"/>
              <w:jc w:val="left"/>
              <w:rPr>
                <w:rFonts w:ascii="Arial" w:hAnsi="Arial" w:cs="Arial"/>
                <w:sz w:val="20"/>
                <w:lang w:eastAsia="zh-TW"/>
              </w:rPr>
            </w:pPr>
            <w:r>
              <w:rPr>
                <w:rFonts w:ascii="Arial" w:hAnsi="Arial" w:cs="Arial"/>
                <w:sz w:val="20"/>
                <w:lang w:eastAsia="zh-TW"/>
              </w:rPr>
              <w:t xml:space="preserve">       Listing No. of Importer (if applicable):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lang w:eastAsia="zh-TW"/>
              </w:rPr>
              <w:t xml:space="preserve"> </w:t>
            </w:r>
            <w:r>
              <w:rPr>
                <w:rFonts w:ascii="Arial" w:hAnsi="Arial" w:cs="Arial"/>
                <w:sz w:val="20"/>
                <w:lang w:eastAsia="zh-TW"/>
              </w:rPr>
              <w:br w:type="textWrapping"/>
            </w:r>
            <w:r>
              <w:rPr>
                <w:rFonts w:ascii="Arial" w:hAnsi="Arial" w:cs="Arial"/>
                <w:sz w:val="20"/>
                <w:lang w:eastAsia="zh-TW"/>
              </w:rPr>
              <w:t xml:space="preserve">Listing No. of Distributor (if applicable):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lang w:eastAsia="zh-TW"/>
              </w:rPr>
              <w:t xml:space="preserve"> </w:t>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5AD6D848">
            <w:pPr>
              <w:spacing w:line="240" w:lineRule="auto"/>
              <w:jc w:val="center"/>
              <w:rPr>
                <w:rFonts w:ascii="Arial" w:hAnsi="Arial" w:cs="Arial"/>
                <w:sz w:val="20"/>
              </w:rPr>
            </w:pPr>
          </w:p>
        </w:tc>
      </w:tr>
      <w:tr w14:paraId="5566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double" w:color="auto" w:sz="4" w:space="0"/>
              <w:right w:val="single" w:color="auto" w:sz="4" w:space="0"/>
            </w:tcBorders>
            <w:vAlign w:val="center"/>
          </w:tcPr>
          <w:p w14:paraId="0F929548">
            <w:pPr>
              <w:jc w:val="center"/>
              <w:rPr>
                <w:rFonts w:ascii="Arial" w:hAnsi="Arial" w:cs="Arial"/>
                <w:sz w:val="20"/>
                <w:lang w:eastAsia="zh-TW"/>
              </w:rPr>
            </w:pPr>
            <w:r>
              <w:rPr>
                <w:rFonts w:ascii="Arial" w:hAnsi="Arial" w:cs="Arial"/>
                <w:sz w:val="20"/>
                <w:lang w:eastAsia="zh-TW"/>
              </w:rPr>
              <w:t>B006</w:t>
            </w:r>
          </w:p>
        </w:tc>
        <w:tc>
          <w:tcPr>
            <w:tcW w:w="7564" w:type="dxa"/>
            <w:gridSpan w:val="4"/>
            <w:tcBorders>
              <w:top w:val="single" w:color="auto" w:sz="4" w:space="0"/>
              <w:left w:val="single" w:color="auto" w:sz="4" w:space="0"/>
              <w:bottom w:val="double" w:color="auto" w:sz="4" w:space="0"/>
              <w:right w:val="single" w:color="auto" w:sz="4" w:space="0"/>
            </w:tcBorders>
            <w:vAlign w:val="center"/>
          </w:tcPr>
          <w:p w14:paraId="60860E30">
            <w:pPr>
              <w:spacing w:before="40" w:after="40" w:line="240" w:lineRule="auto"/>
              <w:ind w:left="369" w:right="113" w:hanging="369"/>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The device named in Part C is currently a listed device</w:t>
            </w:r>
            <w:r>
              <w:rPr>
                <w:rFonts w:ascii="Arial" w:hAnsi="Arial" w:cs="Arial"/>
                <w:sz w:val="20"/>
                <w:lang w:eastAsia="zh-TW"/>
              </w:rPr>
              <w:t xml:space="preserve"> (under another LRP)</w:t>
            </w:r>
            <w:r>
              <w:rPr>
                <w:rFonts w:ascii="Arial" w:hAnsi="Arial" w:cs="Arial"/>
                <w:sz w:val="20"/>
              </w:rPr>
              <w:t>, with Listing No.</w:t>
            </w:r>
            <w:r>
              <w:rPr>
                <w:rFonts w:ascii="Arial" w:hAnsi="Arial" w:cs="Arial"/>
                <w:sz w:val="20"/>
                <w:lang w:eastAsia="zh-TW"/>
              </w:rPr>
              <w:t xml:space="preserv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lang w:eastAsia="zh-TW"/>
              </w:rPr>
              <w:t xml:space="preserve"> (if applicable)</w:t>
            </w: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2EA54738">
            <w:pPr>
              <w:spacing w:line="240" w:lineRule="auto"/>
              <w:jc w:val="center"/>
              <w:rPr>
                <w:rFonts w:ascii="Arial" w:hAnsi="Arial" w:cs="Arial"/>
                <w:sz w:val="20"/>
              </w:rPr>
            </w:pPr>
          </w:p>
        </w:tc>
      </w:tr>
    </w:tbl>
    <w:p w14:paraId="23D72A24">
      <w:r>
        <w:br w:type="page"/>
      </w:r>
    </w:p>
    <w:tbl>
      <w:tblPr>
        <w:tblStyle w:val="30"/>
        <w:tblW w:w="9028" w:type="dxa"/>
        <w:jc w:val="center"/>
        <w:tblLayout w:type="fixed"/>
        <w:tblCellMar>
          <w:top w:w="113" w:type="dxa"/>
          <w:left w:w="113" w:type="dxa"/>
          <w:bottom w:w="113" w:type="dxa"/>
          <w:right w:w="113" w:type="dxa"/>
        </w:tblCellMar>
      </w:tblPr>
      <w:tblGrid>
        <w:gridCol w:w="748"/>
        <w:gridCol w:w="1500"/>
        <w:gridCol w:w="60"/>
        <w:gridCol w:w="1200"/>
        <w:gridCol w:w="4800"/>
        <w:gridCol w:w="720"/>
      </w:tblGrid>
      <w:tr w14:paraId="365686CF">
        <w:tblPrEx>
          <w:tblCellMar>
            <w:top w:w="113" w:type="dxa"/>
            <w:left w:w="113" w:type="dxa"/>
            <w:bottom w:w="113" w:type="dxa"/>
            <w:right w:w="113" w:type="dxa"/>
          </w:tblCellMar>
        </w:tblPrEx>
        <w:trPr>
          <w:cantSplit/>
          <w:trHeight w:val="27"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73F85641">
            <w:pPr>
              <w:spacing w:line="276" w:lineRule="auto"/>
              <w:jc w:val="center"/>
              <w:rPr>
                <w:rFonts w:ascii="Arial" w:hAnsi="Arial" w:cs="Arial"/>
                <w:b/>
                <w:bCs/>
                <w:sz w:val="20"/>
                <w:lang w:eastAsia="zh-TW"/>
              </w:rPr>
            </w:pPr>
            <w:r>
              <w:br w:type="page"/>
            </w:r>
            <w:r>
              <w:rPr>
                <w:rFonts w:ascii="Arial" w:hAnsi="Arial" w:cs="Arial"/>
                <w:b/>
                <w:bCs/>
                <w:sz w:val="20"/>
                <w:lang w:eastAsia="zh-TW"/>
              </w:rPr>
              <w:t>Note</w:t>
            </w:r>
          </w:p>
        </w:tc>
        <w:tc>
          <w:tcPr>
            <w:tcW w:w="7560" w:type="dxa"/>
            <w:gridSpan w:val="4"/>
            <w:tcBorders>
              <w:top w:val="double" w:color="auto" w:sz="4" w:space="0"/>
              <w:left w:val="single" w:color="auto" w:sz="4" w:space="0"/>
              <w:bottom w:val="double" w:color="auto" w:sz="4" w:space="0"/>
              <w:right w:val="single" w:color="auto" w:sz="4" w:space="0"/>
            </w:tcBorders>
            <w:vAlign w:val="center"/>
          </w:tcPr>
          <w:p w14:paraId="0215C38D">
            <w:pPr>
              <w:spacing w:line="276" w:lineRule="auto"/>
              <w:rPr>
                <w:rFonts w:ascii="Arial" w:hAnsi="Arial" w:cs="Arial"/>
                <w:b/>
                <w:bCs/>
                <w:i/>
                <w:sz w:val="20"/>
                <w:lang w:eastAsia="zh-TW"/>
              </w:rPr>
            </w:pPr>
            <w:r>
              <w:rPr>
                <w:rFonts w:ascii="Arial" w:hAnsi="Arial" w:cs="Arial"/>
                <w:b/>
                <w:bCs/>
                <w:sz w:val="20"/>
              </w:rPr>
              <w:t xml:space="preserve">Part C: Particulars of the </w:t>
            </w:r>
            <w:r>
              <w:rPr>
                <w:rFonts w:ascii="Arial" w:hAnsi="Arial" w:cs="Arial"/>
                <w:b/>
                <w:bCs/>
                <w:sz w:val="20"/>
                <w:lang w:eastAsia="zh-TW"/>
              </w:rPr>
              <w:t>In Vitro</w:t>
            </w:r>
            <w:r>
              <w:rPr>
                <w:rFonts w:ascii="Arial" w:hAnsi="Arial" w:cs="Arial"/>
                <w:b/>
                <w:bCs/>
                <w:i/>
                <w:sz w:val="20"/>
                <w:lang w:eastAsia="zh-TW"/>
              </w:rPr>
              <w:t xml:space="preserve"> </w:t>
            </w:r>
            <w:r>
              <w:rPr>
                <w:rFonts w:ascii="Arial" w:hAnsi="Arial" w:cs="Arial"/>
                <w:b/>
                <w:bCs/>
                <w:sz w:val="20"/>
                <w:lang w:eastAsia="zh-TW"/>
              </w:rPr>
              <w:t>Diagnostic Medical D</w:t>
            </w:r>
            <w:r>
              <w:rPr>
                <w:rFonts w:ascii="Arial" w:hAnsi="Arial" w:cs="Arial"/>
                <w:b/>
                <w:bCs/>
                <w:sz w:val="20"/>
              </w:rPr>
              <w:t>evice</w:t>
            </w:r>
            <w:r>
              <w:rPr>
                <w:rFonts w:ascii="Arial" w:hAnsi="Arial" w:cs="Arial"/>
                <w:b/>
                <w:bCs/>
                <w:sz w:val="20"/>
                <w:lang w:eastAsia="zh-TW"/>
              </w:rPr>
              <w:t xml:space="preserve"> (IVDMD)</w:t>
            </w:r>
          </w:p>
        </w:tc>
        <w:tc>
          <w:tcPr>
            <w:tcW w:w="720" w:type="dxa"/>
            <w:tcBorders>
              <w:top w:val="double" w:color="auto" w:sz="4" w:space="0"/>
              <w:left w:val="nil"/>
              <w:bottom w:val="double" w:color="auto" w:sz="4" w:space="0"/>
              <w:right w:val="double" w:color="auto" w:sz="4" w:space="0"/>
            </w:tcBorders>
            <w:vAlign w:val="center"/>
          </w:tcPr>
          <w:p w14:paraId="65E7492A">
            <w:pPr>
              <w:spacing w:line="276" w:lineRule="auto"/>
              <w:jc w:val="center"/>
              <w:rPr>
                <w:rFonts w:ascii="Arial" w:hAnsi="Arial" w:cs="Arial"/>
                <w:b/>
                <w:bCs/>
                <w:sz w:val="20"/>
                <w:lang w:eastAsia="zh-TW"/>
              </w:rPr>
            </w:pPr>
            <w:r>
              <w:rPr>
                <w:rFonts w:ascii="Arial" w:hAnsi="Arial" w:cs="Arial"/>
                <w:b/>
                <w:bCs/>
                <w:sz w:val="20"/>
                <w:lang w:eastAsia="zh-TW"/>
              </w:rPr>
              <w:t>Encl.</w:t>
            </w:r>
          </w:p>
        </w:tc>
      </w:tr>
      <w:tr w14:paraId="6A37208C">
        <w:tblPrEx>
          <w:tblCellMar>
            <w:top w:w="113" w:type="dxa"/>
            <w:left w:w="113" w:type="dxa"/>
            <w:bottom w:w="113" w:type="dxa"/>
            <w:right w:w="113" w:type="dxa"/>
          </w:tblCellMar>
        </w:tblPrEx>
        <w:trPr>
          <w:cantSplit/>
          <w:trHeight w:val="20"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3199E8EA">
            <w:pPr>
              <w:jc w:val="center"/>
              <w:rPr>
                <w:rFonts w:ascii="Arial" w:hAnsi="Arial" w:cs="Arial"/>
                <w:sz w:val="20"/>
                <w:lang w:eastAsia="zh-TW"/>
              </w:rPr>
            </w:pPr>
            <w:r>
              <w:rPr>
                <w:rFonts w:ascii="Arial" w:hAnsi="Arial" w:cs="Arial"/>
                <w:sz w:val="20"/>
                <w:lang w:eastAsia="zh-TW"/>
              </w:rPr>
              <w:t>C001</w:t>
            </w:r>
          </w:p>
        </w:tc>
        <w:tc>
          <w:tcPr>
            <w:tcW w:w="1560" w:type="dxa"/>
            <w:gridSpan w:val="2"/>
            <w:vMerge w:val="restart"/>
            <w:tcBorders>
              <w:top w:val="single" w:color="auto" w:sz="4" w:space="0"/>
              <w:left w:val="single" w:color="auto" w:sz="4" w:space="0"/>
              <w:right w:val="single" w:color="auto" w:sz="4" w:space="0"/>
            </w:tcBorders>
            <w:vAlign w:val="center"/>
          </w:tcPr>
          <w:p w14:paraId="50CF136E">
            <w:pPr>
              <w:spacing w:before="40" w:after="40"/>
              <w:rPr>
                <w:rFonts w:ascii="Arial" w:hAnsi="Arial" w:cs="Arial"/>
                <w:sz w:val="20"/>
                <w:lang w:eastAsia="zh-TW"/>
              </w:rPr>
            </w:pPr>
            <w:r>
              <w:rPr>
                <w:rFonts w:ascii="Arial" w:hAnsi="Arial" w:cs="Arial"/>
                <w:sz w:val="20"/>
                <w:lang w:eastAsia="zh-TW"/>
              </w:rPr>
              <w:t>Make*</w:t>
            </w:r>
          </w:p>
        </w:tc>
        <w:tc>
          <w:tcPr>
            <w:tcW w:w="1200" w:type="dxa"/>
            <w:tcBorders>
              <w:top w:val="single" w:color="auto" w:sz="4" w:space="0"/>
              <w:left w:val="single" w:color="auto" w:sz="4" w:space="0"/>
              <w:bottom w:val="single" w:color="auto" w:sz="4" w:space="0"/>
              <w:right w:val="single" w:color="auto" w:sz="4" w:space="0"/>
            </w:tcBorders>
            <w:vAlign w:val="center"/>
          </w:tcPr>
          <w:p w14:paraId="3CEC5261">
            <w:pPr>
              <w:spacing w:before="40" w:after="40"/>
              <w:jc w:val="left"/>
              <w:rPr>
                <w:rFonts w:ascii="Arial" w:hAnsi="Arial" w:cs="Arial"/>
                <w:i/>
                <w:sz w:val="20"/>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07AA453B">
            <w:pPr>
              <w:spacing w:before="40" w:after="40"/>
              <w:rPr>
                <w:rFonts w:ascii="Arial" w:hAnsi="Arial" w:cs="Arial"/>
                <w:i/>
                <w:sz w:val="20"/>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restart"/>
            <w:tcBorders>
              <w:top w:val="single" w:color="auto" w:sz="4" w:space="0"/>
              <w:left w:val="single" w:color="auto" w:sz="4" w:space="0"/>
              <w:right w:val="double" w:color="auto" w:sz="4" w:space="0"/>
            </w:tcBorders>
            <w:shd w:val="clear" w:color="auto" w:fill="404040"/>
            <w:vAlign w:val="center"/>
          </w:tcPr>
          <w:p w14:paraId="674A2B0F">
            <w:pPr>
              <w:jc w:val="center"/>
              <w:rPr>
                <w:rFonts w:ascii="Arial" w:hAnsi="Arial" w:cs="Arial"/>
                <w:sz w:val="20"/>
              </w:rPr>
            </w:pPr>
          </w:p>
        </w:tc>
      </w:tr>
      <w:tr w14:paraId="0DEFA1F4">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1D5AF201">
            <w:pPr>
              <w:jc w:val="center"/>
              <w:rPr>
                <w:rFonts w:ascii="Arial" w:hAnsi="Arial" w:cs="Arial"/>
                <w:sz w:val="20"/>
              </w:rPr>
            </w:pPr>
          </w:p>
        </w:tc>
        <w:tc>
          <w:tcPr>
            <w:tcW w:w="1560" w:type="dxa"/>
            <w:gridSpan w:val="2"/>
            <w:vMerge w:val="continue"/>
            <w:tcBorders>
              <w:left w:val="single" w:color="auto" w:sz="4" w:space="0"/>
              <w:bottom w:val="single" w:color="auto" w:sz="4" w:space="0"/>
              <w:right w:val="single" w:color="auto" w:sz="4" w:space="0"/>
            </w:tcBorders>
            <w:vAlign w:val="center"/>
          </w:tcPr>
          <w:p w14:paraId="73A31627">
            <w:pPr>
              <w:spacing w:before="40" w:after="40"/>
              <w:rPr>
                <w:rFonts w:ascii="Arial" w:hAnsi="Arial" w:cs="Arial"/>
                <w:sz w:val="20"/>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32C9A1E2">
            <w:pPr>
              <w:spacing w:before="40" w:after="40"/>
              <w:jc w:val="left"/>
              <w:rPr>
                <w:rFonts w:ascii="Arial" w:hAnsi="Arial" w:cs="Arial"/>
                <w:i/>
                <w:sz w:val="20"/>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13ECCABB">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78F00344">
            <w:pPr>
              <w:jc w:val="center"/>
              <w:rPr>
                <w:rFonts w:ascii="Arial" w:hAnsi="Arial" w:cs="Arial"/>
                <w:sz w:val="20"/>
              </w:rPr>
            </w:pPr>
          </w:p>
        </w:tc>
      </w:tr>
      <w:tr w14:paraId="0B7C05D1">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1F310196">
            <w:pPr>
              <w:jc w:val="center"/>
              <w:rPr>
                <w:rFonts w:ascii="Arial" w:hAnsi="Arial" w:cs="Arial"/>
                <w:sz w:val="20"/>
              </w:rPr>
            </w:pPr>
          </w:p>
        </w:tc>
        <w:tc>
          <w:tcPr>
            <w:tcW w:w="1560" w:type="dxa"/>
            <w:gridSpan w:val="2"/>
            <w:vMerge w:val="restart"/>
            <w:tcBorders>
              <w:left w:val="single" w:color="auto" w:sz="4" w:space="0"/>
              <w:right w:val="single" w:color="auto" w:sz="4" w:space="0"/>
            </w:tcBorders>
            <w:vAlign w:val="center"/>
          </w:tcPr>
          <w:p w14:paraId="6026469B">
            <w:pPr>
              <w:spacing w:before="40" w:after="40"/>
              <w:rPr>
                <w:rFonts w:ascii="Arial" w:hAnsi="Arial" w:cs="Arial"/>
                <w:sz w:val="20"/>
                <w:lang w:eastAsia="zh-TW"/>
              </w:rPr>
            </w:pPr>
            <w:r>
              <w:rPr>
                <w:rFonts w:ascii="Arial" w:hAnsi="Arial" w:cs="Arial"/>
                <w:sz w:val="20"/>
                <w:lang w:eastAsia="zh-TW"/>
              </w:rPr>
              <w:t>Brand Name*</w:t>
            </w:r>
          </w:p>
        </w:tc>
        <w:tc>
          <w:tcPr>
            <w:tcW w:w="1200" w:type="dxa"/>
            <w:tcBorders>
              <w:top w:val="single" w:color="auto" w:sz="4" w:space="0"/>
              <w:left w:val="single" w:color="auto" w:sz="4" w:space="0"/>
              <w:bottom w:val="single" w:color="auto" w:sz="4" w:space="0"/>
              <w:right w:val="single" w:color="auto" w:sz="4" w:space="0"/>
            </w:tcBorders>
            <w:vAlign w:val="center"/>
          </w:tcPr>
          <w:p w14:paraId="1FCB46EB">
            <w:pPr>
              <w:spacing w:before="40" w:after="40"/>
              <w:jc w:val="left"/>
              <w:rPr>
                <w:rFonts w:ascii="Arial" w:hAnsi="Arial" w:cs="Arial"/>
                <w:i/>
                <w:sz w:val="20"/>
                <w:lang w:eastAsia="zh-TW"/>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675223F5">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10FB52F5">
            <w:pPr>
              <w:jc w:val="center"/>
              <w:rPr>
                <w:rFonts w:ascii="Arial" w:hAnsi="Arial" w:cs="Arial"/>
                <w:sz w:val="20"/>
              </w:rPr>
            </w:pPr>
          </w:p>
        </w:tc>
      </w:tr>
      <w:tr w14:paraId="688C9583">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666BBB88">
            <w:pPr>
              <w:jc w:val="center"/>
              <w:rPr>
                <w:rFonts w:ascii="Arial" w:hAnsi="Arial" w:cs="Arial"/>
                <w:sz w:val="20"/>
              </w:rPr>
            </w:pPr>
          </w:p>
        </w:tc>
        <w:tc>
          <w:tcPr>
            <w:tcW w:w="1560" w:type="dxa"/>
            <w:gridSpan w:val="2"/>
            <w:vMerge w:val="continue"/>
            <w:tcBorders>
              <w:left w:val="single" w:color="auto" w:sz="4" w:space="0"/>
              <w:bottom w:val="single" w:color="auto" w:sz="4" w:space="0"/>
              <w:right w:val="single" w:color="auto" w:sz="4" w:space="0"/>
            </w:tcBorders>
            <w:vAlign w:val="center"/>
          </w:tcPr>
          <w:p w14:paraId="6AD6275A">
            <w:pPr>
              <w:spacing w:before="40" w:after="40"/>
              <w:rPr>
                <w:rFonts w:ascii="Arial" w:hAnsi="Arial" w:cs="Arial"/>
                <w:sz w:val="20"/>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3CC1B290">
            <w:pPr>
              <w:spacing w:before="40" w:after="40"/>
              <w:jc w:val="left"/>
              <w:rPr>
                <w:rFonts w:ascii="Arial" w:hAnsi="Arial" w:cs="Arial"/>
                <w:i/>
                <w:sz w:val="20"/>
                <w:lang w:eastAsia="zh-TW"/>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1C3F9A74">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696A1945">
            <w:pPr>
              <w:jc w:val="center"/>
              <w:rPr>
                <w:rFonts w:ascii="Arial" w:hAnsi="Arial" w:cs="Arial"/>
                <w:sz w:val="20"/>
              </w:rPr>
            </w:pPr>
          </w:p>
        </w:tc>
      </w:tr>
      <w:tr w14:paraId="1B822647">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2B2FB964">
            <w:pPr>
              <w:jc w:val="center"/>
              <w:rPr>
                <w:rFonts w:ascii="Arial" w:hAnsi="Arial" w:cs="Arial"/>
                <w:sz w:val="20"/>
              </w:rPr>
            </w:pPr>
          </w:p>
        </w:tc>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44870493">
            <w:pPr>
              <w:spacing w:before="40" w:after="40"/>
              <w:rPr>
                <w:rFonts w:ascii="Arial" w:hAnsi="Arial" w:cs="Arial"/>
                <w:sz w:val="20"/>
                <w:lang w:eastAsia="zh-TW"/>
              </w:rPr>
            </w:pPr>
            <w:r>
              <w:rPr>
                <w:rFonts w:ascii="Arial" w:hAnsi="Arial" w:cs="Arial"/>
                <w:sz w:val="20"/>
                <w:lang w:eastAsia="zh-TW"/>
              </w:rPr>
              <w:t>Model*</w:t>
            </w:r>
          </w:p>
        </w:tc>
        <w:tc>
          <w:tcPr>
            <w:tcW w:w="1200" w:type="dxa"/>
            <w:tcBorders>
              <w:top w:val="single" w:color="auto" w:sz="4" w:space="0"/>
              <w:left w:val="single" w:color="auto" w:sz="4" w:space="0"/>
              <w:bottom w:val="single" w:color="auto" w:sz="4" w:space="0"/>
              <w:right w:val="single" w:color="auto" w:sz="4" w:space="0"/>
            </w:tcBorders>
            <w:vAlign w:val="center"/>
          </w:tcPr>
          <w:p w14:paraId="0BBE1E42">
            <w:pPr>
              <w:spacing w:before="40" w:after="40"/>
              <w:jc w:val="left"/>
              <w:rPr>
                <w:rFonts w:ascii="Arial" w:hAnsi="Arial" w:cs="Arial"/>
                <w:i/>
                <w:sz w:val="20"/>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51CC3D3D">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081AE0D4">
            <w:pPr>
              <w:jc w:val="center"/>
              <w:rPr>
                <w:rFonts w:ascii="Arial" w:hAnsi="Arial" w:cs="Arial"/>
                <w:sz w:val="20"/>
              </w:rPr>
            </w:pPr>
          </w:p>
        </w:tc>
      </w:tr>
      <w:tr w14:paraId="6CB5DDC0">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2C8F9596">
            <w:pPr>
              <w:jc w:val="center"/>
              <w:rPr>
                <w:rFonts w:ascii="Arial" w:hAnsi="Arial" w:cs="Arial"/>
                <w:sz w:val="20"/>
              </w:rPr>
            </w:pPr>
          </w:p>
        </w:tc>
        <w:tc>
          <w:tcPr>
            <w:tcW w:w="1560" w:type="dxa"/>
            <w:gridSpan w:val="2"/>
            <w:vMerge w:val="continue"/>
            <w:tcBorders>
              <w:top w:val="double" w:color="auto" w:sz="4" w:space="0"/>
              <w:left w:val="single" w:color="auto" w:sz="4" w:space="0"/>
              <w:bottom w:val="single" w:color="auto" w:sz="4" w:space="0"/>
              <w:right w:val="single" w:color="auto" w:sz="4" w:space="0"/>
            </w:tcBorders>
            <w:vAlign w:val="center"/>
          </w:tcPr>
          <w:p w14:paraId="1728013F">
            <w:pPr>
              <w:spacing w:before="40" w:after="40"/>
              <w:rPr>
                <w:rFonts w:ascii="Arial" w:hAnsi="Arial" w:cs="Arial"/>
                <w:sz w:val="20"/>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184625FA">
            <w:pPr>
              <w:spacing w:before="40" w:after="40"/>
              <w:jc w:val="left"/>
              <w:rPr>
                <w:rFonts w:ascii="Arial" w:hAnsi="Arial" w:cs="Arial"/>
                <w:i/>
                <w:sz w:val="20"/>
                <w:lang w:eastAsia="zh-TW"/>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71296DD6">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4C878581">
            <w:pPr>
              <w:jc w:val="center"/>
              <w:rPr>
                <w:rFonts w:ascii="Arial" w:hAnsi="Arial" w:cs="Arial"/>
                <w:sz w:val="20"/>
              </w:rPr>
            </w:pPr>
          </w:p>
        </w:tc>
      </w:tr>
      <w:tr w14:paraId="300F0ABA">
        <w:tblPrEx>
          <w:tblCellMar>
            <w:top w:w="113" w:type="dxa"/>
            <w:left w:w="113" w:type="dxa"/>
            <w:bottom w:w="113" w:type="dxa"/>
            <w:right w:w="113" w:type="dxa"/>
          </w:tblCellMar>
        </w:tblPrEx>
        <w:trPr>
          <w:cantSplit/>
          <w:trHeight w:val="719"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228E038">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2</w:t>
            </w:r>
          </w:p>
        </w:tc>
        <w:tc>
          <w:tcPr>
            <w:tcW w:w="7560" w:type="dxa"/>
            <w:gridSpan w:val="4"/>
            <w:tcBorders>
              <w:top w:val="single" w:color="auto" w:sz="4" w:space="0"/>
              <w:left w:val="single" w:color="auto" w:sz="4" w:space="0"/>
              <w:right w:val="single" w:color="auto" w:sz="4" w:space="0"/>
            </w:tcBorders>
            <w:vAlign w:val="center"/>
          </w:tcPr>
          <w:p w14:paraId="3D5D3CA0">
            <w:pPr>
              <w:spacing w:before="40" w:after="40" w:line="240" w:lineRule="auto"/>
              <w:ind w:right="113"/>
              <w:rPr>
                <w:rFonts w:ascii="Arial" w:hAnsi="Arial" w:cs="Arial"/>
                <w:sz w:val="20"/>
                <w:lang w:eastAsia="zh-TW"/>
              </w:rPr>
            </w:pPr>
            <w:r>
              <w:rPr>
                <w:rFonts w:ascii="Arial" w:hAnsi="Arial" w:cs="Arial"/>
                <w:sz w:val="20"/>
                <w:lang w:eastAsia="zh-TW"/>
              </w:rPr>
              <w:t>An IVDMD may include reagents, calibrators, control materials, specimen receptacles, software and related instruments or apparatus or other articles.  Please specify all the component(s) of this IVDMD that apply.</w:t>
            </w:r>
          </w:p>
          <w:p w14:paraId="016BC27F">
            <w:pPr>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Reagent(s)</w:t>
            </w:r>
            <w:r>
              <w:rPr>
                <w:rFonts w:ascii="Arial" w:hAnsi="Arial" w:cs="Arial"/>
                <w:sz w:val="20"/>
              </w:rPr>
              <w:t xml:space="preserve">      </w:t>
            </w:r>
          </w:p>
          <w:p w14:paraId="7B11E137">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Control material(s)</w:t>
            </w:r>
          </w:p>
          <w:p w14:paraId="37B1B8CB">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Calibrator(s)</w:t>
            </w:r>
          </w:p>
          <w:p w14:paraId="25D376F5">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Others (Please specify)</w:t>
            </w:r>
          </w:p>
          <w:p w14:paraId="540A938F">
            <w:pPr>
              <w:spacing w:before="40" w:after="40" w:line="240" w:lineRule="auto"/>
              <w:ind w:right="113"/>
              <w:rPr>
                <w:rFonts w:ascii="Arial" w:hAnsi="Arial" w:cs="Arial"/>
                <w:sz w:val="20"/>
                <w:u w:val="single"/>
                <w:lang w:eastAsia="zh-HK"/>
              </w:rPr>
            </w:pP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40D6BC61">
            <w:pPr>
              <w:spacing w:before="40" w:after="40" w:line="240" w:lineRule="auto"/>
              <w:ind w:right="113"/>
              <w:rPr>
                <w:rFonts w:ascii="Arial" w:hAnsi="Arial" w:cs="Arial"/>
                <w:sz w:val="20"/>
                <w:lang w:eastAsia="zh-TW"/>
              </w:rPr>
            </w:pPr>
            <w:r>
              <w:rPr>
                <w:rFonts w:ascii="Arial" w:hAnsi="Arial" w:cs="Arial"/>
                <w:sz w:val="20"/>
                <w:lang w:eastAsia="zh-TW"/>
              </w:rPr>
              <w:t>In addition, please provide the additional required information of the IVDMD in the following space, if any.  Use separate sheets if required.</w:t>
            </w:r>
          </w:p>
          <w:p w14:paraId="1946DC46">
            <w:pPr>
              <w:spacing w:before="40" w:after="40" w:line="240" w:lineRule="auto"/>
              <w:ind w:right="113"/>
              <w:rPr>
                <w:rFonts w:ascii="Arial" w:hAnsi="Arial" w:cs="Arial"/>
                <w:sz w:val="20"/>
                <w:u w:val="single"/>
                <w:lang w:eastAsia="zh-HK"/>
              </w:rPr>
            </w:pP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3A48B68E">
            <w:pPr>
              <w:spacing w:before="40" w:after="40" w:line="240" w:lineRule="auto"/>
              <w:ind w:right="113"/>
              <w:rPr>
                <w:rFonts w:ascii="Arial" w:hAnsi="Arial" w:cs="Arial"/>
                <w:sz w:val="20"/>
                <w:lang w:eastAsia="zh-TW"/>
              </w:rPr>
            </w:pPr>
          </w:p>
        </w:tc>
        <w:tc>
          <w:tcPr>
            <w:tcW w:w="720" w:type="dxa"/>
            <w:tcBorders>
              <w:top w:val="single" w:color="auto" w:sz="4" w:space="0"/>
              <w:left w:val="nil"/>
              <w:bottom w:val="single" w:color="auto" w:sz="4" w:space="0"/>
              <w:right w:val="double" w:color="auto" w:sz="4" w:space="0"/>
            </w:tcBorders>
            <w:vAlign w:val="center"/>
          </w:tcPr>
          <w:p w14:paraId="5D4D2907">
            <w:pPr>
              <w:spacing w:line="240" w:lineRule="auto"/>
              <w:jc w:val="center"/>
              <w:rPr>
                <w:rFonts w:ascii="Arial" w:hAnsi="Arial" w:cs="Arial"/>
                <w:sz w:val="20"/>
                <w:lang w:eastAsia="zh-TW"/>
              </w:rPr>
            </w:pPr>
            <w:r>
              <w:rPr>
                <w:rFonts w:ascii="Arial" w:hAnsi="Arial" w:cs="Arial"/>
                <w:sz w:val="20"/>
                <w:lang w:eastAsia="zh-TW"/>
              </w:rPr>
              <w:t>(C1)</w:t>
            </w:r>
          </w:p>
          <w:p w14:paraId="5F880C69">
            <w:pPr>
              <w:spacing w:line="240" w:lineRule="auto"/>
              <w:jc w:val="center"/>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711F3B9B">
        <w:tblPrEx>
          <w:tblCellMar>
            <w:top w:w="113" w:type="dxa"/>
            <w:left w:w="113" w:type="dxa"/>
            <w:bottom w:w="113" w:type="dxa"/>
            <w:right w:w="113" w:type="dxa"/>
          </w:tblCellMar>
        </w:tblPrEx>
        <w:trPr>
          <w:cantSplit/>
          <w:trHeight w:val="20" w:hRule="atLeast"/>
          <w:jc w:val="center"/>
        </w:trPr>
        <w:tc>
          <w:tcPr>
            <w:tcW w:w="748" w:type="dxa"/>
            <w:vMerge w:val="restart"/>
            <w:tcBorders>
              <w:top w:val="single" w:color="auto" w:sz="4" w:space="0"/>
              <w:left w:val="double" w:color="auto" w:sz="4" w:space="0"/>
              <w:right w:val="single" w:color="auto" w:sz="4" w:space="0"/>
            </w:tcBorders>
            <w:vAlign w:val="center"/>
          </w:tcPr>
          <w:p w14:paraId="1C91E112">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3</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20EF08F2">
            <w:pPr>
              <w:spacing w:before="40" w:after="40" w:line="240" w:lineRule="auto"/>
              <w:ind w:right="113"/>
              <w:rPr>
                <w:rFonts w:ascii="Arial" w:hAnsi="Arial" w:cs="Arial"/>
                <w:i/>
                <w:sz w:val="20"/>
                <w:lang w:eastAsia="zh-TW"/>
              </w:rPr>
            </w:pPr>
            <w:r>
              <w:rPr>
                <w:rFonts w:ascii="Arial" w:hAnsi="Arial" w:cs="Arial"/>
                <w:sz w:val="20"/>
              </w:rPr>
              <w:t xml:space="preserve">Description of the device: </w:t>
            </w:r>
            <w:r>
              <w:rPr>
                <w:rFonts w:ascii="Arial" w:hAnsi="Arial" w:cs="Arial"/>
                <w:i/>
                <w:sz w:val="20"/>
              </w:rPr>
              <w:t xml:space="preserve">(Please enter the appropriate </w:t>
            </w:r>
            <w:r>
              <w:rPr>
                <w:rFonts w:ascii="Arial" w:hAnsi="Arial" w:cs="Arial"/>
                <w:i/>
                <w:sz w:val="20"/>
                <w:lang w:eastAsia="zh-TW"/>
              </w:rPr>
              <w:t>AMDNS</w:t>
            </w:r>
            <w:r>
              <w:rPr>
                <w:rFonts w:ascii="Arial" w:hAnsi="Arial" w:cs="Arial"/>
                <w:i/>
                <w:sz w:val="20"/>
              </w:rPr>
              <w:t xml:space="preserve"> </w:t>
            </w:r>
            <w:r>
              <w:rPr>
                <w:rFonts w:ascii="Arial" w:hAnsi="Arial" w:cs="Arial"/>
                <w:i/>
                <w:sz w:val="20"/>
                <w:lang w:eastAsia="zh-TW"/>
              </w:rPr>
              <w:t>term.  If none of the terms in AMDNS appears appropriate, enter a short description of the device.</w:t>
            </w:r>
            <w:r>
              <w:rPr>
                <w:rFonts w:ascii="Arial" w:hAnsi="Arial" w:cs="Arial"/>
                <w:i/>
                <w:sz w:val="20"/>
              </w:rPr>
              <w:t>)</w:t>
            </w:r>
          </w:p>
          <w:p w14:paraId="1C1CC9C4">
            <w:pPr>
              <w:spacing w:before="40" w:after="40" w:line="240" w:lineRule="auto"/>
              <w:ind w:right="113"/>
              <w:jc w:val="left"/>
              <w:rPr>
                <w:rFonts w:ascii="Arial" w:hAnsi="Arial" w:cs="Arial"/>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p w14:paraId="47DE46F2">
            <w:pPr>
              <w:spacing w:before="40" w:after="40" w:line="240" w:lineRule="auto"/>
              <w:rPr>
                <w:rFonts w:ascii="Arial" w:hAnsi="Arial" w:cs="Arial"/>
                <w:i/>
                <w:sz w:val="20"/>
                <w:lang w:val="en-US" w:eastAsia="zh-TW"/>
              </w:rPr>
            </w:pPr>
          </w:p>
        </w:tc>
        <w:tc>
          <w:tcPr>
            <w:tcW w:w="720" w:type="dxa"/>
            <w:vMerge w:val="restart"/>
            <w:tcBorders>
              <w:top w:val="single" w:color="auto" w:sz="4" w:space="0"/>
              <w:left w:val="single" w:color="auto" w:sz="4" w:space="0"/>
              <w:right w:val="double" w:color="auto" w:sz="4" w:space="0"/>
            </w:tcBorders>
            <w:shd w:val="clear" w:color="auto" w:fill="404040"/>
            <w:vAlign w:val="center"/>
          </w:tcPr>
          <w:p w14:paraId="057C3B8F">
            <w:pPr>
              <w:spacing w:line="240" w:lineRule="auto"/>
              <w:jc w:val="center"/>
              <w:rPr>
                <w:rFonts w:ascii="Arial" w:hAnsi="Arial" w:cs="Arial"/>
                <w:sz w:val="20"/>
                <w:lang w:val="en-US"/>
              </w:rPr>
            </w:pPr>
          </w:p>
          <w:p w14:paraId="08FADCD6">
            <w:pPr>
              <w:spacing w:line="240" w:lineRule="auto"/>
              <w:jc w:val="center"/>
              <w:rPr>
                <w:rFonts w:ascii="Arial" w:hAnsi="Arial" w:cs="Arial"/>
                <w:sz w:val="20"/>
                <w:lang w:val="en-US"/>
              </w:rPr>
            </w:pPr>
          </w:p>
        </w:tc>
      </w:tr>
      <w:tr w14:paraId="189953ED">
        <w:tblPrEx>
          <w:tblCellMar>
            <w:top w:w="113" w:type="dxa"/>
            <w:left w:w="113" w:type="dxa"/>
            <w:bottom w:w="113" w:type="dxa"/>
            <w:right w:w="113" w:type="dxa"/>
          </w:tblCellMar>
        </w:tblPrEx>
        <w:trPr>
          <w:cantSplit/>
          <w:trHeight w:val="411" w:hRule="atLeast"/>
          <w:jc w:val="center"/>
        </w:trPr>
        <w:tc>
          <w:tcPr>
            <w:tcW w:w="748" w:type="dxa"/>
            <w:vMerge w:val="continue"/>
            <w:tcBorders>
              <w:top w:val="single" w:color="auto" w:sz="4" w:space="0"/>
              <w:left w:val="double" w:color="auto" w:sz="4" w:space="0"/>
              <w:right w:val="single" w:color="auto" w:sz="4" w:space="0"/>
            </w:tcBorders>
            <w:vAlign w:val="center"/>
          </w:tcPr>
          <w:p w14:paraId="0B65FD12">
            <w:pPr>
              <w:jc w:val="center"/>
              <w:rPr>
                <w:rFonts w:ascii="Arial" w:hAnsi="Arial" w:cs="Arial"/>
                <w:sz w:val="20"/>
                <w:lang w:eastAsia="zh-TW"/>
              </w:rPr>
            </w:pP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AB33CF4">
            <w:pPr>
              <w:spacing w:before="40" w:after="40" w:line="240" w:lineRule="auto"/>
              <w:ind w:right="113"/>
              <w:jc w:val="left"/>
              <w:rPr>
                <w:rFonts w:ascii="Arial" w:hAnsi="Arial" w:cs="Arial"/>
                <w:sz w:val="20"/>
                <w:lang w:eastAsia="zh-TW"/>
              </w:rPr>
            </w:pPr>
            <w:r>
              <w:rPr>
                <w:rFonts w:ascii="Arial" w:hAnsi="Arial" w:cs="Arial"/>
                <w:sz w:val="20"/>
                <w:lang w:eastAsia="zh-TW"/>
              </w:rPr>
              <w:t xml:space="preserve">AMDNS Code:  </w:t>
            </w:r>
          </w:p>
          <w:p w14:paraId="46823ED0">
            <w:pPr>
              <w:spacing w:before="40" w:after="40" w:line="240" w:lineRule="auto"/>
              <w:ind w:right="113"/>
              <w:jc w:val="left"/>
              <w:rPr>
                <w:rFonts w:ascii="Arial" w:hAnsi="Arial" w:cs="Arial"/>
                <w:sz w:val="20"/>
                <w:lang w:eastAsia="zh-TW"/>
              </w:rPr>
            </w:pPr>
            <w:bookmarkStart w:id="19" w:name="Text23"/>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19"/>
          </w:p>
        </w:tc>
        <w:tc>
          <w:tcPr>
            <w:tcW w:w="720" w:type="dxa"/>
            <w:vMerge w:val="continue"/>
            <w:tcBorders>
              <w:left w:val="single" w:color="auto" w:sz="4" w:space="0"/>
              <w:right w:val="double" w:color="auto" w:sz="4" w:space="0"/>
            </w:tcBorders>
            <w:shd w:val="clear" w:color="auto" w:fill="404040"/>
            <w:vAlign w:val="center"/>
          </w:tcPr>
          <w:p w14:paraId="4B3ABE7B">
            <w:pPr>
              <w:spacing w:line="240" w:lineRule="auto"/>
              <w:jc w:val="center"/>
              <w:rPr>
                <w:rFonts w:ascii="Arial" w:hAnsi="Arial" w:cs="Arial"/>
                <w:sz w:val="20"/>
                <w:lang w:val="en-US"/>
              </w:rPr>
            </w:pPr>
          </w:p>
        </w:tc>
      </w:tr>
      <w:tr w14:paraId="1212D46C">
        <w:tblPrEx>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bottom w:val="single" w:color="auto" w:sz="4" w:space="0"/>
              <w:right w:val="single" w:color="auto" w:sz="4" w:space="0"/>
            </w:tcBorders>
            <w:vAlign w:val="center"/>
          </w:tcPr>
          <w:p w14:paraId="7F9029F9">
            <w:pPr>
              <w:jc w:val="center"/>
              <w:rPr>
                <w:rFonts w:ascii="Arial" w:hAnsi="Arial" w:cs="Arial"/>
                <w:sz w:val="20"/>
                <w:lang w:val="en-US"/>
              </w:rPr>
            </w:pP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217CF03C">
            <w:pPr>
              <w:pStyle w:val="27"/>
              <w:spacing w:before="40" w:after="40"/>
              <w:rPr>
                <w:rFonts w:ascii="Arial" w:hAnsi="Arial" w:cs="Arial"/>
                <w:i/>
                <w:sz w:val="20"/>
                <w:lang w:eastAsia="zh-TW"/>
              </w:rPr>
            </w:pPr>
            <w:r>
              <w:rPr>
                <w:rFonts w:ascii="Arial" w:hAnsi="Arial" w:cs="Arial"/>
                <w:sz w:val="20"/>
                <w:lang w:eastAsia="zh-TW"/>
              </w:rPr>
              <w:t>Other Codes</w:t>
            </w:r>
            <w:r>
              <w:rPr>
                <w:rFonts w:ascii="Arial" w:hAnsi="Arial" w:cs="Arial"/>
                <w:sz w:val="20"/>
              </w:rPr>
              <w:t xml:space="preserve"> </w:t>
            </w:r>
            <w:r>
              <w:rPr>
                <w:rFonts w:ascii="Arial" w:hAnsi="Arial" w:cs="Arial"/>
                <w:i/>
                <w:sz w:val="20"/>
              </w:rPr>
              <w:t>(Please e</w:t>
            </w:r>
            <w:r>
              <w:rPr>
                <w:rFonts w:ascii="Arial" w:hAnsi="Arial" w:cs="Arial"/>
                <w:i/>
                <w:sz w:val="20"/>
                <w:lang w:eastAsia="zh-TW"/>
              </w:rPr>
              <w:t>nter if known):</w:t>
            </w:r>
          </w:p>
          <w:p w14:paraId="0F6E1BE6">
            <w:pPr>
              <w:pStyle w:val="27"/>
              <w:spacing w:before="40" w:after="40"/>
              <w:rPr>
                <w:rFonts w:ascii="Arial" w:hAnsi="Arial" w:cs="Arial"/>
                <w:i/>
                <w:sz w:val="20"/>
                <w:lang w:eastAsia="zh-TW"/>
              </w:rPr>
            </w:pPr>
            <w:bookmarkStart w:id="20" w:name="Text22"/>
            <w:r>
              <w:rPr>
                <w:rFonts w:ascii="Arial" w:hAnsi="Arial" w:cs="Arial"/>
                <w:i/>
                <w:sz w:val="20"/>
                <w:lang w:eastAsia="zh-TW"/>
              </w:rPr>
              <w:fldChar w:fldCharType="begin">
                <w:ffData>
                  <w:name w:val="Text22"/>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0"/>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1AB2C3A0">
            <w:pPr>
              <w:spacing w:line="240" w:lineRule="auto"/>
              <w:jc w:val="center"/>
              <w:rPr>
                <w:rFonts w:ascii="Arial" w:hAnsi="Arial" w:cs="Arial"/>
                <w:sz w:val="20"/>
                <w:lang w:val="en-US"/>
              </w:rPr>
            </w:pPr>
          </w:p>
        </w:tc>
      </w:tr>
      <w:tr w14:paraId="6277FB2F">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065262C7">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4</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31DDD945">
            <w:pPr>
              <w:pStyle w:val="27"/>
              <w:spacing w:before="40" w:after="40"/>
              <w:rPr>
                <w:rFonts w:ascii="Arial" w:hAnsi="Arial" w:cs="Arial"/>
                <w:sz w:val="20"/>
                <w:lang w:val="en-GB"/>
              </w:rPr>
            </w:pPr>
            <w:r>
              <w:rPr>
                <w:rFonts w:ascii="Arial" w:hAnsi="Arial" w:cs="Arial"/>
                <w:sz w:val="20"/>
                <w:lang w:val="en-GB"/>
              </w:rPr>
              <w:t>Other common descriptions of the device:</w:t>
            </w:r>
          </w:p>
          <w:p w14:paraId="2CF39CAC">
            <w:pPr>
              <w:spacing w:before="40" w:after="40" w:line="240" w:lineRule="auto"/>
              <w:ind w:right="113"/>
              <w:rPr>
                <w:rFonts w:ascii="Arial" w:hAnsi="Arial" w:cs="Arial"/>
                <w:i/>
                <w:sz w:val="20"/>
                <w:lang w:val="en-US" w:eastAsia="zh-TW"/>
              </w:rPr>
            </w:pPr>
            <w:bookmarkStart w:id="21" w:name="Text21"/>
            <w:r>
              <w:rPr>
                <w:rFonts w:ascii="Arial" w:hAnsi="Arial" w:cs="Arial"/>
                <w:i/>
                <w:sz w:val="20"/>
                <w:lang w:val="en-US" w:eastAsia="zh-TW"/>
              </w:rPr>
              <w:fldChar w:fldCharType="begin">
                <w:ffData>
                  <w:name w:val="Text21"/>
                  <w:enabled/>
                  <w:calcOnExit w:val="0"/>
                  <w:textInput/>
                </w:ffData>
              </w:fldChar>
            </w:r>
            <w:r>
              <w:rPr>
                <w:rFonts w:ascii="Arial" w:hAnsi="Arial" w:cs="Arial"/>
                <w:i/>
                <w:sz w:val="20"/>
                <w:lang w:val="en-US" w:eastAsia="zh-TW"/>
              </w:rPr>
              <w:instrText xml:space="preserve"> FORMTEXT </w:instrText>
            </w:r>
            <w:r>
              <w:rPr>
                <w:rFonts w:ascii="Arial" w:hAnsi="Arial" w:cs="Arial"/>
                <w:i/>
                <w:sz w:val="20"/>
                <w:lang w:val="en-US" w:eastAsia="zh-TW"/>
              </w:rPr>
              <w:fldChar w:fldCharType="separate"/>
            </w:r>
            <w:r>
              <w:rPr>
                <w:rFonts w:ascii="Arial" w:hAnsi="Arial" w:cs="Arial"/>
                <w:i/>
                <w:sz w:val="20"/>
                <w:lang w:val="en-US" w:eastAsia="zh-TW"/>
              </w:rPr>
              <w:t>     </w:t>
            </w:r>
            <w:r>
              <w:rPr>
                <w:rFonts w:ascii="Arial" w:hAnsi="Arial" w:cs="Arial"/>
                <w:i/>
                <w:sz w:val="20"/>
                <w:lang w:val="en-US" w:eastAsia="zh-TW"/>
              </w:rPr>
              <w:fldChar w:fldCharType="end"/>
            </w:r>
            <w:bookmarkEnd w:id="21"/>
          </w:p>
          <w:p w14:paraId="6B62D815">
            <w:pPr>
              <w:spacing w:before="40" w:after="40" w:line="240" w:lineRule="auto"/>
              <w:ind w:right="113"/>
              <w:rPr>
                <w:rFonts w:ascii="Arial" w:hAnsi="Arial" w:cs="Arial"/>
                <w:i/>
                <w:sz w:val="20"/>
                <w:lang w:val="en-US" w:eastAsia="zh-TW"/>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37E4A7E9">
            <w:pPr>
              <w:spacing w:line="240" w:lineRule="auto"/>
              <w:jc w:val="center"/>
              <w:rPr>
                <w:rFonts w:ascii="Arial" w:hAnsi="Arial" w:cs="Arial"/>
                <w:sz w:val="20"/>
                <w:lang w:val="en-US" w:eastAsia="zh-TW"/>
              </w:rPr>
            </w:pPr>
          </w:p>
        </w:tc>
      </w:tr>
      <w:tr w14:paraId="46333172">
        <w:tblPrEx>
          <w:tblCellMar>
            <w:top w:w="113" w:type="dxa"/>
            <w:left w:w="113" w:type="dxa"/>
            <w:bottom w:w="113" w:type="dxa"/>
            <w:right w:w="113" w:type="dxa"/>
          </w:tblCellMar>
        </w:tblPrEx>
        <w:trPr>
          <w:cantSplit/>
          <w:trHeight w:val="1490" w:hRule="atLeast"/>
          <w:jc w:val="center"/>
        </w:trPr>
        <w:tc>
          <w:tcPr>
            <w:tcW w:w="748" w:type="dxa"/>
            <w:vMerge w:val="restart"/>
            <w:tcBorders>
              <w:left w:val="double" w:color="auto" w:sz="4" w:space="0"/>
              <w:right w:val="single" w:color="auto" w:sz="4" w:space="0"/>
            </w:tcBorders>
            <w:vAlign w:val="center"/>
          </w:tcPr>
          <w:p w14:paraId="6A296816">
            <w:pPr>
              <w:jc w:val="center"/>
              <w:rPr>
                <w:rFonts w:ascii="Arial" w:hAnsi="Arial" w:cs="Arial"/>
                <w:sz w:val="20"/>
                <w:lang w:eastAsia="zh-TW"/>
              </w:rPr>
            </w:pPr>
            <w:r>
              <w:rPr>
                <w:rFonts w:ascii="Arial" w:hAnsi="Arial" w:cs="Arial"/>
                <w:sz w:val="20"/>
                <w:lang w:eastAsia="zh-TW"/>
              </w:rPr>
              <w:t>C005</w:t>
            </w:r>
          </w:p>
        </w:tc>
        <w:tc>
          <w:tcPr>
            <w:tcW w:w="1500" w:type="dxa"/>
            <w:vMerge w:val="restart"/>
            <w:tcBorders>
              <w:top w:val="single" w:color="auto" w:sz="4" w:space="0"/>
              <w:left w:val="single" w:color="auto" w:sz="4" w:space="0"/>
              <w:right w:val="single" w:color="auto" w:sz="4" w:space="0"/>
            </w:tcBorders>
            <w:vAlign w:val="center"/>
          </w:tcPr>
          <w:p w14:paraId="2867DDDD">
            <w:pPr>
              <w:spacing w:before="40" w:after="40" w:line="240" w:lineRule="auto"/>
              <w:jc w:val="left"/>
              <w:rPr>
                <w:rFonts w:ascii="Arial" w:hAnsi="Arial" w:cs="Arial"/>
                <w:sz w:val="20"/>
                <w:lang w:eastAsia="zh-TW"/>
              </w:rPr>
            </w:pPr>
            <w:r>
              <w:rPr>
                <w:rFonts w:ascii="Arial" w:hAnsi="Arial" w:cs="Arial"/>
                <w:sz w:val="20"/>
              </w:rPr>
              <w:t>Intended use of the device</w:t>
            </w:r>
            <w:r>
              <w:rPr>
                <w:rFonts w:ascii="Arial" w:hAnsi="Arial" w:cs="Arial"/>
                <w:sz w:val="20"/>
                <w:lang w:eastAsia="zh-TW"/>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33D43EE">
            <w:pPr>
              <w:spacing w:before="40" w:after="40"/>
              <w:jc w:val="center"/>
              <w:rPr>
                <w:rFonts w:ascii="Arial" w:hAnsi="Arial" w:cs="Arial"/>
                <w:i/>
                <w:sz w:val="20"/>
                <w:lang w:eastAsia="zh-TW"/>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4053CBB7">
            <w:pPr>
              <w:spacing w:before="40" w:after="40" w:line="240" w:lineRule="auto"/>
              <w:jc w:val="left"/>
              <w:rPr>
                <w:rFonts w:ascii="Arial" w:hAnsi="Arial" w:cs="Arial"/>
                <w:i/>
                <w:sz w:val="20"/>
                <w:lang w:eastAsia="zh-TW"/>
              </w:rPr>
            </w:pPr>
            <w:bookmarkStart w:id="22" w:name="Text20"/>
            <w:r>
              <w:rPr>
                <w:rFonts w:ascii="Arial" w:hAnsi="Arial" w:cs="Arial"/>
                <w:i/>
                <w:sz w:val="20"/>
                <w:lang w:eastAsia="zh-TW"/>
              </w:rPr>
              <w:fldChar w:fldCharType="begin">
                <w:ffData>
                  <w:name w:val="Text20"/>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2"/>
          </w:p>
        </w:tc>
        <w:tc>
          <w:tcPr>
            <w:tcW w:w="720" w:type="dxa"/>
            <w:vMerge w:val="restart"/>
            <w:tcBorders>
              <w:top w:val="single" w:color="auto" w:sz="4" w:space="0"/>
              <w:left w:val="single" w:color="auto" w:sz="4" w:space="0"/>
              <w:right w:val="double" w:color="auto" w:sz="4" w:space="0"/>
            </w:tcBorders>
            <w:shd w:val="clear" w:color="auto" w:fill="404040"/>
            <w:vAlign w:val="center"/>
          </w:tcPr>
          <w:p w14:paraId="685A32A5">
            <w:pPr>
              <w:spacing w:line="240" w:lineRule="auto"/>
              <w:jc w:val="center"/>
              <w:rPr>
                <w:rFonts w:ascii="Arial" w:hAnsi="Arial" w:cs="Arial"/>
                <w:sz w:val="20"/>
              </w:rPr>
            </w:pPr>
          </w:p>
        </w:tc>
      </w:tr>
      <w:tr w14:paraId="7924C375">
        <w:tblPrEx>
          <w:tblCellMar>
            <w:top w:w="113" w:type="dxa"/>
            <w:left w:w="113" w:type="dxa"/>
            <w:bottom w:w="113" w:type="dxa"/>
            <w:right w:w="113" w:type="dxa"/>
          </w:tblCellMar>
        </w:tblPrEx>
        <w:trPr>
          <w:cantSplit/>
          <w:trHeight w:val="1356" w:hRule="atLeast"/>
          <w:jc w:val="center"/>
        </w:trPr>
        <w:tc>
          <w:tcPr>
            <w:tcW w:w="748" w:type="dxa"/>
            <w:vMerge w:val="continue"/>
            <w:tcBorders>
              <w:left w:val="double" w:color="auto" w:sz="4" w:space="0"/>
              <w:bottom w:val="single" w:color="auto" w:sz="4" w:space="0"/>
              <w:right w:val="single" w:color="auto" w:sz="4" w:space="0"/>
            </w:tcBorders>
            <w:vAlign w:val="center"/>
          </w:tcPr>
          <w:p w14:paraId="56332390">
            <w:pPr>
              <w:jc w:val="center"/>
              <w:rPr>
                <w:rFonts w:ascii="Arial" w:hAnsi="Arial" w:cs="Arial"/>
                <w:sz w:val="20"/>
              </w:rPr>
            </w:pPr>
          </w:p>
        </w:tc>
        <w:tc>
          <w:tcPr>
            <w:tcW w:w="1500" w:type="dxa"/>
            <w:vMerge w:val="continue"/>
            <w:tcBorders>
              <w:left w:val="single" w:color="auto" w:sz="4" w:space="0"/>
              <w:bottom w:val="single" w:color="auto" w:sz="4" w:space="0"/>
              <w:right w:val="single" w:color="auto" w:sz="4" w:space="0"/>
            </w:tcBorders>
            <w:vAlign w:val="center"/>
          </w:tcPr>
          <w:p w14:paraId="19925C94">
            <w:pPr>
              <w:spacing w:before="40" w:after="40" w:line="240" w:lineRule="auto"/>
              <w:rPr>
                <w:rFonts w:ascii="Arial" w:hAnsi="Arial" w:cs="Arial"/>
                <w:sz w:val="20"/>
                <w:lang w:eastAsia="zh-TW"/>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D63C288">
            <w:pPr>
              <w:spacing w:before="40" w:after="40" w:line="240" w:lineRule="auto"/>
              <w:jc w:val="center"/>
              <w:rPr>
                <w:rFonts w:ascii="Arial" w:hAnsi="Arial" w:cs="Arial"/>
                <w:i/>
                <w:sz w:val="20"/>
                <w:lang w:eastAsia="zh-TW"/>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5512EDA3">
            <w:pPr>
              <w:spacing w:before="40" w:after="40" w:line="240" w:lineRule="auto"/>
              <w:rPr>
                <w:rFonts w:ascii="Arial" w:hAnsi="Arial" w:cs="Arial"/>
                <w:sz w:val="20"/>
                <w:lang w:eastAsia="zh-TW"/>
              </w:rPr>
            </w:pPr>
            <w:bookmarkStart w:id="23" w:name="Text19"/>
            <w:r>
              <w:rPr>
                <w:rFonts w:ascii="Arial" w:hAnsi="Arial" w:cs="Arial"/>
                <w:sz w:val="20"/>
                <w:lang w:eastAsia="zh-TW"/>
              </w:rPr>
              <w:fldChar w:fldCharType="begin">
                <w:ffData>
                  <w:name w:val="Text19"/>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23"/>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6956B2B6">
            <w:pPr>
              <w:spacing w:line="240" w:lineRule="auto"/>
              <w:jc w:val="center"/>
              <w:rPr>
                <w:rFonts w:ascii="Arial" w:hAnsi="Arial" w:cs="Arial"/>
                <w:sz w:val="20"/>
                <w:lang w:eastAsia="zh-TW"/>
              </w:rPr>
            </w:pPr>
          </w:p>
        </w:tc>
      </w:tr>
      <w:tr w14:paraId="2FDBED2F">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7FABDB43">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6</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21EFC6D6">
            <w:pPr>
              <w:spacing w:before="40" w:after="40" w:line="240" w:lineRule="auto"/>
              <w:ind w:right="113"/>
              <w:rPr>
                <w:rFonts w:ascii="Arial" w:hAnsi="Arial" w:cs="Arial"/>
                <w:sz w:val="20"/>
              </w:rPr>
            </w:pPr>
            <w:r>
              <w:rPr>
                <w:rFonts w:ascii="Arial" w:hAnsi="Arial" w:cs="Arial"/>
                <w:sz w:val="20"/>
              </w:rPr>
              <w:t>Accessories</w:t>
            </w:r>
            <w:r>
              <w:rPr>
                <w:rFonts w:ascii="Arial" w:hAnsi="Arial" w:cs="Arial"/>
                <w:sz w:val="20"/>
                <w:lang w:eastAsia="zh-TW"/>
              </w:rPr>
              <w:t xml:space="preserve"> and parts covered by the Marketing Approvals and Essential Principles under Note D001 of Part D. </w:t>
            </w:r>
            <w:r>
              <w:rPr>
                <w:rFonts w:ascii="Arial" w:hAnsi="Arial" w:cs="Arial"/>
                <w:i/>
                <w:sz w:val="20"/>
                <w:lang w:eastAsia="zh-TW"/>
              </w:rPr>
              <w:t>(P</w:t>
            </w:r>
            <w:r>
              <w:rPr>
                <w:rFonts w:ascii="Arial" w:hAnsi="Arial" w:cs="Arial"/>
                <w:i/>
                <w:sz w:val="20"/>
              </w:rPr>
              <w:t xml:space="preserve">lease </w:t>
            </w:r>
            <w:r>
              <w:rPr>
                <w:rFonts w:ascii="Arial" w:hAnsi="Arial" w:cs="Arial"/>
                <w:i/>
                <w:sz w:val="20"/>
                <w:lang w:eastAsia="zh-TW"/>
              </w:rPr>
              <w:t>provide its identifier(s) (e.g. part number) and description). (Use separate sheet if required</w:t>
            </w:r>
            <w:r>
              <w:rPr>
                <w:rFonts w:ascii="Arial" w:hAnsi="Arial" w:cs="Arial"/>
                <w:i/>
                <w:sz w:val="20"/>
              </w:rPr>
              <w:t>)</w:t>
            </w:r>
            <w:r>
              <w:rPr>
                <w:rFonts w:ascii="Arial" w:hAnsi="Arial" w:cs="Arial"/>
                <w:sz w:val="20"/>
              </w:rPr>
              <w:t>:</w:t>
            </w:r>
          </w:p>
          <w:p w14:paraId="647980BF">
            <w:pPr>
              <w:spacing w:before="40" w:after="40" w:line="240" w:lineRule="auto"/>
              <w:rPr>
                <w:rFonts w:ascii="Arial" w:hAnsi="Arial" w:cs="Arial"/>
                <w:i/>
                <w:sz w:val="20"/>
                <w:lang w:eastAsia="zh-TW"/>
              </w:rPr>
            </w:pPr>
            <w:bookmarkStart w:id="24" w:name="Text18"/>
            <w:r>
              <w:rPr>
                <w:rFonts w:ascii="Arial" w:hAnsi="Arial" w:cs="Arial"/>
                <w:i/>
                <w:sz w:val="20"/>
                <w:lang w:eastAsia="zh-TW"/>
              </w:rPr>
              <w:fldChar w:fldCharType="begin">
                <w:ffData>
                  <w:name w:val="Text18"/>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4"/>
          </w:p>
        </w:tc>
        <w:tc>
          <w:tcPr>
            <w:tcW w:w="720" w:type="dxa"/>
            <w:tcBorders>
              <w:top w:val="single" w:color="auto" w:sz="4" w:space="0"/>
              <w:left w:val="single" w:color="auto" w:sz="4" w:space="0"/>
              <w:bottom w:val="single" w:color="auto" w:sz="4" w:space="0"/>
              <w:right w:val="double" w:color="auto" w:sz="4" w:space="0"/>
            </w:tcBorders>
            <w:vAlign w:val="center"/>
          </w:tcPr>
          <w:p w14:paraId="0775B886">
            <w:pPr>
              <w:spacing w:line="240" w:lineRule="auto"/>
              <w:jc w:val="center"/>
              <w:rPr>
                <w:rFonts w:ascii="Arial" w:hAnsi="Arial" w:cs="Arial"/>
                <w:sz w:val="20"/>
                <w:lang w:eastAsia="zh-TW"/>
              </w:rPr>
            </w:pPr>
            <w:r>
              <w:rPr>
                <w:rFonts w:ascii="Arial" w:hAnsi="Arial" w:cs="Arial"/>
                <w:sz w:val="20"/>
              </w:rPr>
              <w:t>(C1)</w:t>
            </w:r>
          </w:p>
          <w:p w14:paraId="274439F4">
            <w:pPr>
              <w:spacing w:line="240" w:lineRule="auto"/>
              <w:jc w:val="center"/>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43FB5006">
        <w:tblPrEx>
          <w:tblCellMar>
            <w:top w:w="113" w:type="dxa"/>
            <w:left w:w="113" w:type="dxa"/>
            <w:bottom w:w="113" w:type="dxa"/>
            <w:right w:w="113" w:type="dxa"/>
          </w:tblCellMar>
        </w:tblPrEx>
        <w:trPr>
          <w:cantSplit/>
          <w:trHeight w:val="1779"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4E482AC4">
            <w:pPr>
              <w:jc w:val="center"/>
              <w:rPr>
                <w:rFonts w:ascii="Arial" w:hAnsi="Arial" w:cs="Arial"/>
                <w:sz w:val="20"/>
                <w:lang w:eastAsia="zh-TW"/>
              </w:rPr>
            </w:pPr>
            <w:r>
              <w:rPr>
                <w:rFonts w:ascii="Arial" w:hAnsi="Arial" w:cs="Arial"/>
                <w:sz w:val="20"/>
                <w:lang w:eastAsia="zh-TW"/>
              </w:rPr>
              <w:t>C007</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2E56543">
            <w:pPr>
              <w:spacing w:before="40" w:after="40"/>
              <w:ind w:right="240"/>
              <w:rPr>
                <w:rFonts w:ascii="Arial" w:hAnsi="Arial" w:cs="Arial"/>
                <w:sz w:val="20"/>
              </w:rPr>
            </w:pPr>
            <w:r>
              <w:rPr>
                <w:rFonts w:ascii="Arial" w:hAnsi="Arial" w:cs="Arial"/>
                <w:sz w:val="20"/>
                <w:lang w:eastAsia="zh-TW"/>
              </w:rPr>
              <w:t>The device</w:t>
            </w:r>
          </w:p>
          <w:tbl>
            <w:tblPr>
              <w:tblStyle w:val="30"/>
              <w:tblW w:w="6874" w:type="dxa"/>
              <w:tblInd w:w="240" w:type="dxa"/>
              <w:tblLayout w:type="fixed"/>
              <w:tblCellMar>
                <w:top w:w="0" w:type="dxa"/>
                <w:left w:w="108" w:type="dxa"/>
                <w:bottom w:w="0" w:type="dxa"/>
                <w:right w:w="108" w:type="dxa"/>
              </w:tblCellMar>
            </w:tblPr>
            <w:tblGrid>
              <w:gridCol w:w="578"/>
              <w:gridCol w:w="715"/>
              <w:gridCol w:w="5581"/>
            </w:tblGrid>
            <w:tr w14:paraId="5769904C">
              <w:tblPrEx>
                <w:tblCellMar>
                  <w:top w:w="0" w:type="dxa"/>
                  <w:left w:w="108" w:type="dxa"/>
                  <w:bottom w:w="0" w:type="dxa"/>
                  <w:right w:w="108" w:type="dxa"/>
                </w:tblCellMar>
              </w:tblPrEx>
              <w:tc>
                <w:tcPr>
                  <w:tcW w:w="578" w:type="dxa"/>
                  <w:tcBorders>
                    <w:top w:val="nil"/>
                    <w:left w:val="nil"/>
                    <w:bottom w:val="nil"/>
                    <w:right w:val="nil"/>
                  </w:tcBorders>
                  <w:vAlign w:val="center"/>
                </w:tcPr>
                <w:p w14:paraId="5C8E3C9F">
                  <w:pPr>
                    <w:spacing w:before="40" w:after="40" w:line="240" w:lineRule="auto"/>
                    <w:rPr>
                      <w:rFonts w:ascii="Arial" w:hAnsi="Arial" w:cs="Arial"/>
                      <w:sz w:val="20"/>
                      <w:lang w:eastAsia="zh-TW"/>
                    </w:rPr>
                  </w:pPr>
                  <w:r>
                    <w:rPr>
                      <w:rFonts w:ascii="Arial" w:hAnsi="Arial" w:cs="Arial"/>
                      <w:sz w:val="20"/>
                      <w:lang w:eastAsia="zh-TW"/>
                    </w:rPr>
                    <w:t>Yes</w:t>
                  </w:r>
                </w:p>
              </w:tc>
              <w:tc>
                <w:tcPr>
                  <w:tcW w:w="715" w:type="dxa"/>
                  <w:tcBorders>
                    <w:top w:val="nil"/>
                    <w:left w:val="nil"/>
                    <w:bottom w:val="nil"/>
                    <w:right w:val="nil"/>
                  </w:tcBorders>
                  <w:vAlign w:val="center"/>
                </w:tcPr>
                <w:p w14:paraId="6048C36F">
                  <w:pPr>
                    <w:spacing w:before="40" w:after="40" w:line="240" w:lineRule="auto"/>
                    <w:ind w:right="113"/>
                    <w:rPr>
                      <w:rFonts w:ascii="Arial" w:hAnsi="Arial" w:cs="Arial"/>
                      <w:sz w:val="20"/>
                      <w:lang w:eastAsia="zh-TW"/>
                    </w:rPr>
                  </w:pPr>
                  <w:r>
                    <w:rPr>
                      <w:rFonts w:ascii="Arial" w:hAnsi="Arial" w:cs="Arial"/>
                      <w:sz w:val="20"/>
                      <w:lang w:eastAsia="zh-TW"/>
                    </w:rPr>
                    <w:t>No</w:t>
                  </w:r>
                </w:p>
              </w:tc>
              <w:tc>
                <w:tcPr>
                  <w:tcW w:w="5581" w:type="dxa"/>
                  <w:tcBorders>
                    <w:top w:val="nil"/>
                    <w:left w:val="nil"/>
                    <w:bottom w:val="nil"/>
                    <w:right w:val="nil"/>
                  </w:tcBorders>
                </w:tcPr>
                <w:p w14:paraId="1E52E55F">
                  <w:pPr>
                    <w:spacing w:before="40" w:after="40"/>
                    <w:ind w:right="240"/>
                    <w:rPr>
                      <w:rFonts w:ascii="Arial" w:hAnsi="Arial" w:cs="Arial"/>
                      <w:sz w:val="20"/>
                    </w:rPr>
                  </w:pPr>
                </w:p>
              </w:tc>
            </w:tr>
            <w:tr w14:paraId="26F3827A">
              <w:tblPrEx>
                <w:tblCellMar>
                  <w:top w:w="0" w:type="dxa"/>
                  <w:left w:w="108" w:type="dxa"/>
                  <w:bottom w:w="0" w:type="dxa"/>
                  <w:right w:w="108" w:type="dxa"/>
                </w:tblCellMar>
              </w:tblPrEx>
              <w:tc>
                <w:tcPr>
                  <w:tcW w:w="578" w:type="dxa"/>
                  <w:tcBorders>
                    <w:top w:val="nil"/>
                    <w:left w:val="nil"/>
                    <w:bottom w:val="nil"/>
                    <w:right w:val="nil"/>
                  </w:tcBorders>
                </w:tcPr>
                <w:p w14:paraId="20E5F728">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15" w:type="dxa"/>
                  <w:tcBorders>
                    <w:top w:val="nil"/>
                    <w:left w:val="nil"/>
                    <w:bottom w:val="nil"/>
                    <w:right w:val="nil"/>
                  </w:tcBorders>
                </w:tcPr>
                <w:p w14:paraId="711B8203">
                  <w:pPr>
                    <w:spacing w:before="40" w:after="40" w:line="240" w:lineRule="auto"/>
                    <w:ind w:right="-28"/>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5581" w:type="dxa"/>
                  <w:tcBorders>
                    <w:top w:val="nil"/>
                    <w:left w:val="nil"/>
                    <w:bottom w:val="nil"/>
                    <w:right w:val="nil"/>
                  </w:tcBorders>
                  <w:vAlign w:val="center"/>
                </w:tcPr>
                <w:p w14:paraId="37DFA37B">
                  <w:pPr>
                    <w:spacing w:before="40" w:after="40" w:line="240" w:lineRule="auto"/>
                    <w:ind w:right="113"/>
                    <w:rPr>
                      <w:rFonts w:ascii="Arial" w:hAnsi="Arial" w:cs="Arial"/>
                      <w:sz w:val="20"/>
                      <w:lang w:eastAsia="zh-TW"/>
                    </w:rPr>
                  </w:pPr>
                  <w:r>
                    <w:rPr>
                      <w:rFonts w:ascii="Arial" w:hAnsi="Arial" w:cs="Arial"/>
                      <w:sz w:val="20"/>
                      <w:lang w:eastAsia="zh-TW"/>
                    </w:rPr>
                    <w:t xml:space="preserve">is </w:t>
                  </w:r>
                  <w:r>
                    <w:rPr>
                      <w:rFonts w:ascii="Arial" w:hAnsi="Arial" w:cs="Arial"/>
                      <w:sz w:val="20"/>
                    </w:rPr>
                    <w:t>manufactured from or incorporating human cells/tissues/derivatives</w:t>
                  </w:r>
                </w:p>
              </w:tc>
            </w:tr>
            <w:tr w14:paraId="2EFDF4F8">
              <w:tblPrEx>
                <w:tblCellMar>
                  <w:top w:w="0" w:type="dxa"/>
                  <w:left w:w="108" w:type="dxa"/>
                  <w:bottom w:w="0" w:type="dxa"/>
                  <w:right w:w="108" w:type="dxa"/>
                </w:tblCellMar>
              </w:tblPrEx>
              <w:tc>
                <w:tcPr>
                  <w:tcW w:w="578" w:type="dxa"/>
                  <w:tcBorders>
                    <w:top w:val="nil"/>
                    <w:left w:val="nil"/>
                    <w:bottom w:val="nil"/>
                    <w:right w:val="nil"/>
                  </w:tcBorders>
                </w:tcPr>
                <w:p w14:paraId="509406B2">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15" w:type="dxa"/>
                  <w:tcBorders>
                    <w:top w:val="nil"/>
                    <w:left w:val="nil"/>
                    <w:bottom w:val="nil"/>
                    <w:right w:val="nil"/>
                  </w:tcBorders>
                </w:tcPr>
                <w:p w14:paraId="61E85C55">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5581" w:type="dxa"/>
                  <w:tcBorders>
                    <w:top w:val="nil"/>
                    <w:left w:val="nil"/>
                    <w:bottom w:val="nil"/>
                    <w:right w:val="nil"/>
                  </w:tcBorders>
                  <w:vAlign w:val="center"/>
                </w:tcPr>
                <w:p w14:paraId="16877C6A">
                  <w:pPr>
                    <w:spacing w:before="40" w:after="40" w:line="240" w:lineRule="auto"/>
                    <w:ind w:right="113"/>
                    <w:rPr>
                      <w:rFonts w:ascii="Arial" w:hAnsi="Arial" w:cs="Arial"/>
                      <w:sz w:val="20"/>
                      <w:lang w:eastAsia="zh-TW"/>
                    </w:rPr>
                  </w:pPr>
                  <w:r>
                    <w:rPr>
                      <w:rFonts w:ascii="Arial" w:hAnsi="Arial" w:cs="Arial"/>
                      <w:sz w:val="20"/>
                      <w:lang w:eastAsia="zh-TW"/>
                    </w:rPr>
                    <w:t xml:space="preserve">is </w:t>
                  </w:r>
                  <w:r>
                    <w:rPr>
                      <w:rFonts w:ascii="Arial" w:hAnsi="Arial" w:cs="Arial"/>
                      <w:sz w:val="20"/>
                    </w:rPr>
                    <w:t>manufactured from or incorporating animal cells/tissues/derivatives</w:t>
                  </w:r>
                </w:p>
              </w:tc>
            </w:tr>
          </w:tbl>
          <w:p w14:paraId="3DD25BAA">
            <w:pPr>
              <w:spacing w:before="40" w:after="40"/>
              <w:ind w:left="240" w:right="240"/>
              <w:rPr>
                <w:rFonts w:ascii="Arial" w:hAnsi="Arial" w:cs="Arial"/>
                <w:sz w:val="20"/>
                <w:lang w:eastAsia="zh-TW"/>
              </w:rPr>
            </w:pPr>
          </w:p>
          <w:p w14:paraId="7777FB91">
            <w:pPr>
              <w:spacing w:before="40" w:after="40" w:line="240" w:lineRule="auto"/>
              <w:ind w:right="113"/>
              <w:rPr>
                <w:rFonts w:ascii="Arial" w:hAnsi="Arial" w:cs="Arial"/>
                <w:sz w:val="20"/>
                <w:lang w:eastAsia="zh-TW"/>
              </w:rPr>
            </w:pPr>
            <w:r>
              <w:rPr>
                <w:rFonts w:ascii="Arial" w:hAnsi="Arial" w:cs="Arial"/>
                <w:sz w:val="20"/>
                <w:lang w:eastAsia="zh-TW"/>
              </w:rPr>
              <w:t>If the IVDMD contains substance(s) from human or animal origin, please state the location of such descriptions inside the submitted documentation, e.g. the Instruction for Use, or the additional information provided separately.</w:t>
            </w:r>
          </w:p>
          <w:p w14:paraId="19D898B6">
            <w:pPr>
              <w:spacing w:before="40" w:after="40"/>
              <w:ind w:right="-6"/>
              <w:rPr>
                <w:rFonts w:ascii="Arial" w:hAnsi="Arial" w:cs="Arial"/>
                <w:sz w:val="20"/>
                <w:lang w:eastAsia="zh-TW"/>
              </w:rPr>
            </w:pP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3A58E65A">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2</w:t>
            </w:r>
            <w:r>
              <w:rPr>
                <w:rFonts w:ascii="Arial" w:hAnsi="Arial" w:cs="Arial"/>
                <w:sz w:val="20"/>
              </w:rPr>
              <w:t>)</w:t>
            </w:r>
          </w:p>
          <w:p w14:paraId="11D44C9B">
            <w:pPr>
              <w:spacing w:line="240" w:lineRule="auto"/>
              <w:jc w:val="center"/>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3BE0AABE">
        <w:tblPrEx>
          <w:tblCellMar>
            <w:top w:w="113" w:type="dxa"/>
            <w:left w:w="113" w:type="dxa"/>
            <w:bottom w:w="113" w:type="dxa"/>
            <w:right w:w="113" w:type="dxa"/>
          </w:tblCellMar>
        </w:tblPrEx>
        <w:trPr>
          <w:cantSplit/>
          <w:trHeight w:val="17" w:hRule="atLeast"/>
          <w:jc w:val="center"/>
        </w:trPr>
        <w:tc>
          <w:tcPr>
            <w:tcW w:w="748" w:type="dxa"/>
            <w:vMerge w:val="restart"/>
            <w:tcBorders>
              <w:top w:val="single" w:color="auto" w:sz="4" w:space="0"/>
              <w:left w:val="double" w:color="auto" w:sz="4" w:space="0"/>
              <w:right w:val="single" w:color="auto" w:sz="4" w:space="0"/>
            </w:tcBorders>
            <w:vAlign w:val="center"/>
          </w:tcPr>
          <w:p w14:paraId="083199C4">
            <w:pPr>
              <w:jc w:val="center"/>
              <w:rPr>
                <w:rFonts w:ascii="Arial" w:hAnsi="Arial" w:cs="Arial"/>
                <w:sz w:val="20"/>
                <w:lang w:eastAsia="zh-TW"/>
              </w:rPr>
            </w:pPr>
            <w:r>
              <w:rPr>
                <w:rFonts w:ascii="Arial" w:hAnsi="Arial" w:cs="Arial"/>
                <w:sz w:val="20"/>
                <w:lang w:eastAsia="zh-TW"/>
              </w:rPr>
              <w:t>C</w:t>
            </w:r>
            <w:r>
              <w:rPr>
                <w:rFonts w:ascii="Arial" w:hAnsi="Arial" w:cs="Arial"/>
                <w:sz w:val="20"/>
              </w:rPr>
              <w:t>0</w:t>
            </w:r>
            <w:r>
              <w:rPr>
                <w:rFonts w:ascii="Arial" w:hAnsi="Arial" w:cs="Arial"/>
                <w:sz w:val="20"/>
                <w:lang w:eastAsia="zh-TW"/>
              </w:rPr>
              <w:t>08</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34DF8B62">
            <w:pPr>
              <w:spacing w:before="40" w:after="40"/>
              <w:ind w:right="240"/>
              <w:rPr>
                <w:rFonts w:ascii="Arial" w:hAnsi="Arial" w:cs="Arial"/>
                <w:sz w:val="20"/>
                <w:lang w:eastAsia="zh-TW"/>
              </w:rPr>
            </w:pPr>
            <w:r>
              <w:rPr>
                <w:rFonts w:ascii="Arial" w:hAnsi="Arial" w:cs="Arial"/>
                <w:sz w:val="20"/>
              </w:rPr>
              <w:t xml:space="preserve">Class of the </w:t>
            </w:r>
            <w:r>
              <w:rPr>
                <w:rFonts w:ascii="Arial" w:hAnsi="Arial" w:cs="Arial"/>
                <w:sz w:val="20"/>
                <w:lang w:eastAsia="zh-TW"/>
              </w:rPr>
              <w:t>IVDMD</w:t>
            </w:r>
            <w:r>
              <w:rPr>
                <w:rFonts w:ascii="Arial" w:hAnsi="Arial" w:cs="Arial"/>
                <w:sz w:val="20"/>
              </w:rPr>
              <w:t>:</w:t>
            </w:r>
          </w:p>
          <w:tbl>
            <w:tblPr>
              <w:tblStyle w:val="30"/>
              <w:tblW w:w="6395" w:type="dxa"/>
              <w:tblInd w:w="240" w:type="dxa"/>
              <w:tblLayout w:type="fixed"/>
              <w:tblCellMar>
                <w:top w:w="0" w:type="dxa"/>
                <w:left w:w="108" w:type="dxa"/>
                <w:bottom w:w="0" w:type="dxa"/>
                <w:right w:w="108" w:type="dxa"/>
              </w:tblCellMar>
            </w:tblPr>
            <w:tblGrid>
              <w:gridCol w:w="1598"/>
              <w:gridCol w:w="1599"/>
              <w:gridCol w:w="1599"/>
              <w:gridCol w:w="1599"/>
            </w:tblGrid>
            <w:tr w14:paraId="08C1B9E2">
              <w:tblPrEx>
                <w:tblCellMar>
                  <w:top w:w="0" w:type="dxa"/>
                  <w:left w:w="108" w:type="dxa"/>
                  <w:bottom w:w="0" w:type="dxa"/>
                  <w:right w:w="108" w:type="dxa"/>
                </w:tblCellMar>
              </w:tblPrEx>
              <w:tc>
                <w:tcPr>
                  <w:tcW w:w="1598" w:type="dxa"/>
                  <w:tcBorders>
                    <w:top w:val="nil"/>
                    <w:left w:val="nil"/>
                    <w:bottom w:val="nil"/>
                    <w:right w:val="nil"/>
                  </w:tcBorders>
                </w:tcPr>
                <w:p w14:paraId="0ACEC86C">
                  <w:pPr>
                    <w:tabs>
                      <w:tab w:val="left" w:pos="1702"/>
                      <w:tab w:val="left" w:pos="2492"/>
                    </w:tabs>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Class B</w:t>
                  </w:r>
                  <w:r>
                    <w:rPr>
                      <w:rFonts w:ascii="Arial" w:hAnsi="Arial" w:cs="Arial"/>
                      <w:sz w:val="20"/>
                    </w:rPr>
                    <w:t xml:space="preserve"> </w:t>
                  </w:r>
                </w:p>
              </w:tc>
              <w:tc>
                <w:tcPr>
                  <w:tcW w:w="1599" w:type="dxa"/>
                  <w:tcBorders>
                    <w:top w:val="nil"/>
                    <w:left w:val="nil"/>
                    <w:bottom w:val="nil"/>
                    <w:right w:val="nil"/>
                  </w:tcBorders>
                </w:tcPr>
                <w:p w14:paraId="34D0311E">
                  <w:pPr>
                    <w:tabs>
                      <w:tab w:val="left" w:pos="1702"/>
                      <w:tab w:val="left" w:pos="2492"/>
                    </w:tabs>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Class C</w:t>
                  </w:r>
                  <w:r>
                    <w:rPr>
                      <w:rFonts w:ascii="Arial" w:hAnsi="Arial" w:cs="Arial"/>
                      <w:sz w:val="20"/>
                    </w:rPr>
                    <w:t xml:space="preserve"> </w:t>
                  </w:r>
                </w:p>
              </w:tc>
              <w:tc>
                <w:tcPr>
                  <w:tcW w:w="1599" w:type="dxa"/>
                  <w:tcBorders>
                    <w:top w:val="nil"/>
                    <w:left w:val="nil"/>
                    <w:bottom w:val="nil"/>
                    <w:right w:val="nil"/>
                  </w:tcBorders>
                </w:tcPr>
                <w:p w14:paraId="4AC83BCB">
                  <w:pPr>
                    <w:tabs>
                      <w:tab w:val="left" w:pos="1702"/>
                      <w:tab w:val="left" w:pos="2492"/>
                    </w:tabs>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Class </w:t>
                  </w:r>
                  <w:r>
                    <w:rPr>
                      <w:rFonts w:ascii="Arial" w:hAnsi="Arial" w:cs="Arial"/>
                      <w:sz w:val="20"/>
                      <w:lang w:eastAsia="zh-TW"/>
                    </w:rPr>
                    <w:t>D</w:t>
                  </w:r>
                  <w:r>
                    <w:rPr>
                      <w:rFonts w:ascii="Arial" w:hAnsi="Arial" w:cs="Arial"/>
                      <w:sz w:val="20"/>
                    </w:rPr>
                    <w:t xml:space="preserve"> </w:t>
                  </w:r>
                </w:p>
              </w:tc>
              <w:tc>
                <w:tcPr>
                  <w:tcW w:w="1599" w:type="dxa"/>
                  <w:tcBorders>
                    <w:top w:val="nil"/>
                    <w:left w:val="nil"/>
                    <w:bottom w:val="nil"/>
                    <w:right w:val="nil"/>
                  </w:tcBorders>
                </w:tcPr>
                <w:p w14:paraId="748DC1D1">
                  <w:pPr>
                    <w:tabs>
                      <w:tab w:val="left" w:pos="1702"/>
                      <w:tab w:val="left" w:pos="2492"/>
                    </w:tabs>
                    <w:spacing w:before="40" w:after="40"/>
                    <w:ind w:right="240"/>
                    <w:rPr>
                      <w:rFonts w:ascii="Arial" w:hAnsi="Arial" w:cs="Arial"/>
                      <w:sz w:val="20"/>
                    </w:rPr>
                  </w:pPr>
                </w:p>
              </w:tc>
            </w:tr>
          </w:tbl>
          <w:p w14:paraId="5BE9C907">
            <w:pPr>
              <w:spacing w:before="40" w:after="40"/>
              <w:ind w:right="240"/>
              <w:rPr>
                <w:rFonts w:ascii="Arial" w:hAnsi="Arial" w:cs="Arial"/>
                <w:i/>
                <w:sz w:val="20"/>
                <w:u w:val="single"/>
                <w:lang w:eastAsia="zh-TW"/>
              </w:rPr>
            </w:pPr>
          </w:p>
        </w:tc>
        <w:tc>
          <w:tcPr>
            <w:tcW w:w="720" w:type="dxa"/>
            <w:vMerge w:val="restart"/>
            <w:tcBorders>
              <w:top w:val="single" w:color="auto" w:sz="4" w:space="0"/>
              <w:left w:val="single" w:color="auto" w:sz="4" w:space="0"/>
              <w:bottom w:val="single" w:color="auto" w:sz="4" w:space="0"/>
              <w:right w:val="double" w:color="auto" w:sz="4" w:space="0"/>
            </w:tcBorders>
            <w:shd w:val="clear" w:color="auto" w:fill="404040"/>
            <w:vAlign w:val="center"/>
          </w:tcPr>
          <w:p w14:paraId="0FB12D71">
            <w:pPr>
              <w:spacing w:line="240" w:lineRule="auto"/>
              <w:jc w:val="center"/>
              <w:rPr>
                <w:rFonts w:ascii="Arial" w:hAnsi="Arial" w:cs="Arial"/>
                <w:sz w:val="20"/>
                <w:lang w:eastAsia="zh-TW"/>
              </w:rPr>
            </w:pPr>
          </w:p>
        </w:tc>
      </w:tr>
      <w:tr w14:paraId="3379FFEB">
        <w:tblPrEx>
          <w:tblCellMar>
            <w:top w:w="113" w:type="dxa"/>
            <w:left w:w="113" w:type="dxa"/>
            <w:bottom w:w="113" w:type="dxa"/>
            <w:right w:w="113" w:type="dxa"/>
          </w:tblCellMar>
        </w:tblPrEx>
        <w:trPr>
          <w:cantSplit/>
          <w:trHeight w:val="17" w:hRule="atLeast"/>
          <w:jc w:val="center"/>
        </w:trPr>
        <w:tc>
          <w:tcPr>
            <w:tcW w:w="748" w:type="dxa"/>
            <w:vMerge w:val="continue"/>
            <w:tcBorders>
              <w:left w:val="double" w:color="auto" w:sz="4" w:space="0"/>
              <w:bottom w:val="single" w:color="auto" w:sz="4" w:space="0"/>
              <w:right w:val="single" w:color="auto" w:sz="4" w:space="0"/>
            </w:tcBorders>
            <w:vAlign w:val="center"/>
          </w:tcPr>
          <w:p w14:paraId="660323D9">
            <w:pPr>
              <w:jc w:val="center"/>
              <w:rPr>
                <w:rFonts w:ascii="Arial" w:hAnsi="Arial" w:cs="Arial"/>
                <w:sz w:val="20"/>
                <w:lang w:eastAsia="zh-TW"/>
              </w:rPr>
            </w:pP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E9556BC">
            <w:pPr>
              <w:spacing w:before="40" w:after="40" w:line="240" w:lineRule="auto"/>
              <w:rPr>
                <w:rFonts w:ascii="Arial" w:hAnsi="Arial" w:cs="Arial"/>
                <w:sz w:val="20"/>
              </w:rPr>
            </w:pPr>
            <w:r>
              <w:rPr>
                <w:rFonts w:ascii="Arial" w:hAnsi="Arial" w:cs="Arial"/>
                <w:sz w:val="20"/>
              </w:rPr>
              <w:t>Reasons for</w:t>
            </w:r>
            <w:r>
              <w:rPr>
                <w:rFonts w:ascii="Arial" w:hAnsi="Arial" w:cs="Arial"/>
                <w:sz w:val="20"/>
                <w:lang w:eastAsia="zh-TW"/>
              </w:rPr>
              <w:t xml:space="preserve"> the classification</w:t>
            </w:r>
            <w:r>
              <w:rPr>
                <w:rFonts w:ascii="Arial" w:hAnsi="Arial" w:cs="Arial"/>
                <w:sz w:val="20"/>
              </w:rPr>
              <w:t>:</w:t>
            </w:r>
          </w:p>
          <w:p w14:paraId="13403D72">
            <w:pPr>
              <w:spacing w:before="40" w:after="40" w:line="240" w:lineRule="auto"/>
              <w:ind w:right="113"/>
              <w:rPr>
                <w:rFonts w:ascii="Arial" w:hAnsi="Arial" w:cs="Arial"/>
                <w:sz w:val="20"/>
                <w:lang w:eastAsia="zh-TW"/>
              </w:rPr>
            </w:pPr>
            <w:bookmarkStart w:id="25" w:name="Text17"/>
            <w:r>
              <w:rPr>
                <w:rFonts w:ascii="Arial" w:hAnsi="Arial" w:cs="Arial"/>
                <w:sz w:val="20"/>
                <w:lang w:eastAsia="zh-TW"/>
              </w:rPr>
              <w:fldChar w:fldCharType="begin">
                <w:ffData>
                  <w:name w:val="Text17"/>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25"/>
          </w:p>
          <w:p w14:paraId="6312B38D">
            <w:pPr>
              <w:spacing w:before="40" w:after="40" w:line="240" w:lineRule="auto"/>
              <w:ind w:right="113"/>
              <w:rPr>
                <w:rFonts w:ascii="Arial" w:hAnsi="Arial" w:cs="Arial"/>
                <w:sz w:val="20"/>
                <w:lang w:eastAsia="zh-TW"/>
              </w:rPr>
            </w:pP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597E19D3">
            <w:pPr>
              <w:spacing w:line="240" w:lineRule="auto"/>
              <w:jc w:val="center"/>
              <w:rPr>
                <w:rFonts w:ascii="Arial" w:hAnsi="Arial" w:cs="Arial"/>
                <w:sz w:val="20"/>
                <w:lang w:eastAsia="zh-TW"/>
              </w:rPr>
            </w:pPr>
          </w:p>
        </w:tc>
      </w:tr>
      <w:tr w14:paraId="352C2D01">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62AFF5F1">
            <w:pPr>
              <w:jc w:val="center"/>
              <w:rPr>
                <w:rFonts w:ascii="Arial" w:hAnsi="Arial" w:cs="Arial"/>
                <w:sz w:val="20"/>
                <w:lang w:eastAsia="zh-TW"/>
              </w:rPr>
            </w:pPr>
            <w:r>
              <w:rPr>
                <w:rFonts w:ascii="Arial" w:hAnsi="Arial" w:cs="Arial"/>
                <w:sz w:val="20"/>
                <w:lang w:eastAsia="zh-TW"/>
              </w:rPr>
              <w:t>C</w:t>
            </w:r>
            <w:r>
              <w:rPr>
                <w:rFonts w:ascii="Arial" w:hAnsi="Arial" w:cs="Arial"/>
                <w:sz w:val="20"/>
              </w:rPr>
              <w:t>0</w:t>
            </w:r>
            <w:r>
              <w:rPr>
                <w:rFonts w:ascii="Arial" w:hAnsi="Arial" w:cs="Arial"/>
                <w:sz w:val="20"/>
                <w:lang w:eastAsia="zh-TW"/>
              </w:rPr>
              <w:t>09</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3AE4C102">
            <w:pPr>
              <w:spacing w:before="40" w:after="40" w:line="240" w:lineRule="auto"/>
              <w:rPr>
                <w:rFonts w:ascii="Arial" w:hAnsi="Arial" w:cs="Arial"/>
                <w:sz w:val="20"/>
              </w:rPr>
            </w:pPr>
            <w:r>
              <w:rPr>
                <w:rFonts w:ascii="Arial" w:hAnsi="Arial" w:cs="Arial"/>
                <w:sz w:val="20"/>
                <w:u w:val="single"/>
              </w:rPr>
              <w:t>Manufacturing site</w:t>
            </w:r>
            <w:r>
              <w:rPr>
                <w:rFonts w:ascii="Arial" w:hAnsi="Arial" w:cs="Arial"/>
                <w:sz w:val="20"/>
                <w:u w:val="single"/>
                <w:lang w:eastAsia="zh-TW"/>
              </w:rPr>
              <w:t>(</w:t>
            </w:r>
            <w:r>
              <w:rPr>
                <w:rFonts w:ascii="Arial" w:hAnsi="Arial" w:cs="Arial"/>
                <w:sz w:val="20"/>
                <w:u w:val="single"/>
              </w:rPr>
              <w:t>s</w:t>
            </w:r>
            <w:r>
              <w:rPr>
                <w:rFonts w:ascii="Arial" w:hAnsi="Arial" w:cs="Arial"/>
                <w:sz w:val="20"/>
                <w:u w:val="single"/>
                <w:lang w:eastAsia="zh-TW"/>
              </w:rPr>
              <w:t xml:space="preserve">) </w:t>
            </w:r>
            <w:r>
              <w:rPr>
                <w:rFonts w:ascii="Arial" w:hAnsi="Arial" w:cs="Arial"/>
                <w:i/>
                <w:sz w:val="20"/>
                <w:lang w:eastAsia="zh-TW"/>
              </w:rPr>
              <w:t>(Use separate sheet if required)</w:t>
            </w:r>
            <w:r>
              <w:rPr>
                <w:rFonts w:ascii="Arial" w:hAnsi="Arial" w:cs="Arial"/>
                <w:sz w:val="20"/>
              </w:rPr>
              <w:t>:</w:t>
            </w:r>
          </w:p>
          <w:p w14:paraId="4249B148">
            <w:pPr>
              <w:spacing w:before="40" w:after="40" w:line="240" w:lineRule="auto"/>
              <w:rPr>
                <w:rFonts w:ascii="Arial" w:hAnsi="Arial" w:cs="Arial"/>
                <w:i/>
                <w:sz w:val="20"/>
                <w:lang w:eastAsia="zh-TW"/>
              </w:rPr>
            </w:pPr>
            <w:bookmarkStart w:id="26" w:name="Text16"/>
            <w:r>
              <w:rPr>
                <w:rFonts w:ascii="Arial" w:hAnsi="Arial" w:cs="Arial"/>
                <w:i/>
                <w:sz w:val="20"/>
                <w:lang w:eastAsia="zh-TW"/>
              </w:rPr>
              <w:fldChar w:fldCharType="begin">
                <w:ffData>
                  <w:name w:val="Text16"/>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6"/>
          </w:p>
          <w:p w14:paraId="26C23AF5">
            <w:pPr>
              <w:spacing w:before="40" w:after="40" w:line="240" w:lineRule="auto"/>
              <w:rPr>
                <w:rFonts w:ascii="Arial" w:hAnsi="Arial" w:cs="Arial"/>
                <w:i/>
                <w:sz w:val="20"/>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0222754A">
            <w:pPr>
              <w:spacing w:line="240" w:lineRule="auto"/>
              <w:jc w:val="center"/>
              <w:rPr>
                <w:rFonts w:ascii="Arial" w:hAnsi="Arial" w:cs="Arial"/>
                <w:sz w:val="20"/>
                <w:lang w:eastAsia="zh-TW"/>
              </w:rPr>
            </w:pPr>
            <w:r>
              <w:rPr>
                <w:rFonts w:ascii="Arial" w:hAnsi="Arial" w:cs="Arial"/>
                <w:sz w:val="20"/>
              </w:rPr>
              <w:t>(C1)</w:t>
            </w:r>
          </w:p>
          <w:p w14:paraId="7881B514">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168EDB08">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72580F78">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0</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610D011E">
            <w:pPr>
              <w:pStyle w:val="11"/>
              <w:spacing w:before="40" w:after="40"/>
              <w:rPr>
                <w:rFonts w:ascii="Arial" w:hAnsi="Arial" w:cs="Arial"/>
                <w:sz w:val="20"/>
                <w:lang w:val="en-GB"/>
              </w:rPr>
            </w:pPr>
            <w:r>
              <w:rPr>
                <w:rFonts w:ascii="Arial" w:hAnsi="Arial" w:cs="Arial"/>
                <w:sz w:val="20"/>
                <w:lang w:val="en-GB"/>
              </w:rPr>
              <w:t xml:space="preserve">History </w:t>
            </w:r>
            <w:r>
              <w:rPr>
                <w:rFonts w:ascii="Arial" w:hAnsi="Arial" w:cs="Arial"/>
                <w:sz w:val="20"/>
                <w:lang w:val="en-GB" w:eastAsia="zh-TW"/>
              </w:rPr>
              <w:t xml:space="preserve">of </w:t>
            </w:r>
            <w:r>
              <w:rPr>
                <w:rFonts w:ascii="Arial" w:hAnsi="Arial" w:cs="Arial"/>
                <w:sz w:val="20"/>
                <w:lang w:eastAsia="zh-TW"/>
              </w:rPr>
              <w:t>previous recalls, reportable adverse incidents, banning in other countries or post-market surveillance studies</w:t>
            </w:r>
          </w:p>
          <w:p w14:paraId="24F71069">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No</w:t>
            </w:r>
          </w:p>
          <w:p w14:paraId="68E99C2F">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Yes (Please check the appropriate boxes and provide details):</w:t>
            </w:r>
          </w:p>
          <w:p w14:paraId="2FFA3B9D">
            <w:pPr>
              <w:spacing w:before="40" w:after="40" w:line="240" w:lineRule="auto"/>
              <w:ind w:left="366" w:right="113" w:hanging="366"/>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Recalls completed or in progress</w:t>
            </w:r>
          </w:p>
          <w:p w14:paraId="6272C2DC">
            <w:pPr>
              <w:spacing w:before="40" w:after="40" w:line="240" w:lineRule="auto"/>
              <w:ind w:left="366" w:right="113" w:hanging="366"/>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w:t>
            </w:r>
            <w:r>
              <w:rPr>
                <w:rFonts w:ascii="Arial" w:hAnsi="Arial" w:cs="Arial"/>
                <w:sz w:val="20"/>
              </w:rPr>
              <w:t>eportable adverse incidents bearing implications to the device</w:t>
            </w:r>
          </w:p>
          <w:p w14:paraId="3503347B">
            <w:pPr>
              <w:spacing w:before="40" w:after="40" w:line="240" w:lineRule="auto"/>
              <w:ind w:left="366" w:right="113" w:hanging="366"/>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device banned previously in other countries </w:t>
            </w:r>
          </w:p>
          <w:p w14:paraId="180B7D04">
            <w:pPr>
              <w:spacing w:before="40" w:after="40" w:line="240" w:lineRule="auto"/>
              <w:ind w:left="369" w:right="113" w:hanging="369"/>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Proactive post-market surveillance studies</w:t>
            </w:r>
          </w:p>
        </w:tc>
        <w:tc>
          <w:tcPr>
            <w:tcW w:w="720" w:type="dxa"/>
            <w:tcBorders>
              <w:top w:val="single" w:color="auto" w:sz="4" w:space="0"/>
              <w:left w:val="single" w:color="auto" w:sz="4" w:space="0"/>
              <w:bottom w:val="single" w:color="auto" w:sz="4" w:space="0"/>
              <w:right w:val="double" w:color="auto" w:sz="4" w:space="0"/>
            </w:tcBorders>
            <w:vAlign w:val="center"/>
          </w:tcPr>
          <w:p w14:paraId="63882602">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2</w:t>
            </w:r>
            <w:r>
              <w:rPr>
                <w:rFonts w:ascii="Arial" w:hAnsi="Arial" w:cs="Arial"/>
                <w:sz w:val="20"/>
              </w:rPr>
              <w:t>)</w:t>
            </w:r>
          </w:p>
          <w:p w14:paraId="69486565">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419601AE">
        <w:tblPrEx>
          <w:tblCellMar>
            <w:top w:w="113" w:type="dxa"/>
            <w:left w:w="113" w:type="dxa"/>
            <w:bottom w:w="113" w:type="dxa"/>
            <w:right w:w="113" w:type="dxa"/>
          </w:tblCellMar>
        </w:tblPrEx>
        <w:trPr>
          <w:cantSplit/>
          <w:trHeight w:val="586"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00C3C784">
            <w:pPr>
              <w:jc w:val="center"/>
              <w:rPr>
                <w:rFonts w:ascii="Arial" w:hAnsi="Arial" w:cs="Arial"/>
                <w:sz w:val="20"/>
                <w:lang w:eastAsia="zh-TW"/>
              </w:rPr>
            </w:pPr>
            <w:r>
              <w:rPr>
                <w:lang w:eastAsia="zh-TW"/>
              </w:rPr>
              <w:br w:type="page"/>
            </w:r>
            <w:r>
              <w:rPr>
                <w:rFonts w:ascii="Arial" w:hAnsi="Arial" w:cs="Arial"/>
                <w:sz w:val="20"/>
                <w:lang w:eastAsia="zh-TW"/>
              </w:rPr>
              <w:t>C</w:t>
            </w:r>
            <w:r>
              <w:rPr>
                <w:rFonts w:ascii="Arial" w:hAnsi="Arial" w:cs="Arial"/>
                <w:sz w:val="20"/>
              </w:rPr>
              <w:t>01</w:t>
            </w:r>
            <w:r>
              <w:rPr>
                <w:rFonts w:ascii="Arial" w:hAnsi="Arial" w:cs="Arial"/>
                <w:sz w:val="20"/>
                <w:lang w:eastAsia="zh-TW"/>
              </w:rPr>
              <w:t>1</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37BC1887">
            <w:pPr>
              <w:spacing w:before="40" w:after="40" w:line="240" w:lineRule="auto"/>
              <w:rPr>
                <w:rFonts w:ascii="Arial" w:hAnsi="Arial" w:cs="Arial"/>
                <w:sz w:val="20"/>
                <w:u w:val="single"/>
              </w:rPr>
            </w:pPr>
            <w:r>
              <w:rPr>
                <w:rFonts w:ascii="Arial" w:hAnsi="Arial" w:cs="Arial"/>
                <w:sz w:val="20"/>
                <w:u w:val="single"/>
              </w:rPr>
              <w:t>Usage</w:t>
            </w:r>
          </w:p>
          <w:p w14:paraId="338BC192">
            <w:pPr>
              <w:spacing w:before="40" w:after="40" w:line="240" w:lineRule="auto"/>
              <w:ind w:left="366"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w:t>
            </w:r>
            <w:r>
              <w:rPr>
                <w:rFonts w:ascii="Arial" w:hAnsi="Arial" w:cs="Arial"/>
                <w:sz w:val="20"/>
                <w:lang w:eastAsia="zh-TW"/>
              </w:rPr>
              <w:t>IVDMD</w:t>
            </w:r>
            <w:r>
              <w:rPr>
                <w:rFonts w:ascii="Arial" w:hAnsi="Arial" w:cs="Arial"/>
                <w:sz w:val="20"/>
              </w:rPr>
              <w:t xml:space="preserve"> is for single use</w:t>
            </w:r>
          </w:p>
          <w:p w14:paraId="480A7645">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w:t>
            </w:r>
            <w:r>
              <w:rPr>
                <w:rFonts w:ascii="Arial" w:hAnsi="Arial" w:cs="Arial"/>
                <w:sz w:val="20"/>
                <w:lang w:eastAsia="zh-TW"/>
              </w:rPr>
              <w:t>IVDMD</w:t>
            </w:r>
            <w:r>
              <w:rPr>
                <w:rFonts w:ascii="Arial" w:hAnsi="Arial" w:cs="Arial"/>
                <w:sz w:val="20"/>
              </w:rPr>
              <w:t xml:space="preserve"> is supplied as sterile product</w:t>
            </w:r>
          </w:p>
          <w:p w14:paraId="3307B604">
            <w:pPr>
              <w:spacing w:before="40" w:after="40" w:line="240" w:lineRule="auto"/>
              <w:ind w:left="369"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Disposal of used device or any part thereof (including any used accessories or consumables) requires special precautions.</w:t>
            </w:r>
          </w:p>
          <w:p w14:paraId="515AE47A">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device is </w:t>
            </w:r>
            <w:r>
              <w:rPr>
                <w:rFonts w:ascii="Arial" w:hAnsi="Arial" w:cs="Arial"/>
                <w:sz w:val="20"/>
                <w:lang w:eastAsia="zh-TW"/>
              </w:rPr>
              <w:t>intended to be used/operated by healthcare professionals only</w:t>
            </w:r>
          </w:p>
          <w:p w14:paraId="76CDFC20">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device is </w:t>
            </w:r>
            <w:r>
              <w:rPr>
                <w:rFonts w:ascii="Arial" w:hAnsi="Arial" w:cs="Arial"/>
                <w:sz w:val="20"/>
                <w:lang w:eastAsia="zh-TW"/>
              </w:rPr>
              <w:t>intended to be used/operated by laypersons</w:t>
            </w:r>
            <w:r>
              <w:rPr>
                <w:rFonts w:ascii="Arial" w:hAnsi="Arial" w:cs="Arial"/>
                <w:sz w:val="20"/>
                <w:lang w:eastAsia="zh-TW"/>
              </w:rPr>
              <w:tab/>
            </w:r>
            <w:r>
              <w:rPr>
                <w:rFonts w:ascii="Arial" w:hAnsi="Arial" w:cs="Arial"/>
                <w:sz w:val="20"/>
                <w:lang w:eastAsia="zh-TW"/>
              </w:rPr>
              <w:t xml:space="preserve"> </w:t>
            </w:r>
          </w:p>
          <w:p w14:paraId="433125D4">
            <w:pPr>
              <w:spacing w:before="40" w:after="40" w:line="240" w:lineRule="auto"/>
              <w:ind w:left="384" w:leftChars="160"/>
              <w:jc w:val="left"/>
              <w:rPr>
                <w:rFonts w:ascii="Arial" w:hAnsi="Arial" w:cs="Arial"/>
                <w:sz w:val="20"/>
                <w:u w:val="single"/>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It is intended for self-use</w:t>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58DBB0EB">
            <w:pPr>
              <w:spacing w:line="240" w:lineRule="auto"/>
              <w:jc w:val="center"/>
              <w:rPr>
                <w:rFonts w:ascii="Arial" w:hAnsi="Arial" w:cs="Arial"/>
                <w:sz w:val="20"/>
              </w:rPr>
            </w:pPr>
          </w:p>
        </w:tc>
      </w:tr>
      <w:tr w14:paraId="180C15BE">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758C0973">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2</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642C1289">
            <w:pPr>
              <w:spacing w:before="40" w:after="40" w:line="240" w:lineRule="auto"/>
              <w:rPr>
                <w:rFonts w:ascii="Arial" w:hAnsi="Arial" w:cs="Arial"/>
                <w:sz w:val="20"/>
                <w:u w:val="single"/>
                <w:lang w:eastAsia="zh-TW"/>
              </w:rPr>
            </w:pPr>
            <w:r>
              <w:rPr>
                <w:rFonts w:ascii="Arial" w:hAnsi="Arial" w:cs="Arial"/>
                <w:sz w:val="20"/>
                <w:u w:val="single"/>
                <w:lang w:eastAsia="zh-TW"/>
              </w:rPr>
              <w:t>Repair &amp; Servicing</w:t>
            </w:r>
          </w:p>
          <w:p w14:paraId="1CA276F6">
            <w:pPr>
              <w:tabs>
                <w:tab w:val="left" w:pos="880"/>
              </w:tabs>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The </w:t>
            </w:r>
            <w:r>
              <w:rPr>
                <w:rFonts w:ascii="Arial" w:hAnsi="Arial" w:cs="Arial"/>
                <w:sz w:val="20"/>
                <w:lang w:eastAsia="zh-TW"/>
              </w:rPr>
              <w:t>IVDMD</w:t>
            </w:r>
            <w:r>
              <w:rPr>
                <w:rFonts w:ascii="Arial" w:hAnsi="Arial" w:cs="Arial"/>
                <w:sz w:val="20"/>
              </w:rPr>
              <w:t xml:space="preserve"> requires regular </w:t>
            </w:r>
            <w:r>
              <w:rPr>
                <w:rFonts w:ascii="Arial" w:hAnsi="Arial" w:cs="Arial"/>
                <w:sz w:val="20"/>
                <w:lang w:eastAsia="zh-TW"/>
              </w:rPr>
              <w:t>servicing</w:t>
            </w:r>
            <w:r>
              <w:rPr>
                <w:rFonts w:ascii="Arial" w:hAnsi="Arial" w:cs="Arial"/>
                <w:sz w:val="20"/>
              </w:rPr>
              <w:t>/testing/checking</w:t>
            </w:r>
            <w:r>
              <w:rPr>
                <w:rFonts w:ascii="Arial" w:hAnsi="Arial" w:cs="Arial"/>
                <w:sz w:val="20"/>
                <w:lang w:eastAsia="zh-TW"/>
              </w:rPr>
              <w:t>/calibration</w:t>
            </w:r>
          </w:p>
          <w:p w14:paraId="5986A89D">
            <w:pPr>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Repairs and s</w:t>
            </w:r>
            <w:r>
              <w:rPr>
                <w:rFonts w:ascii="Arial" w:hAnsi="Arial" w:cs="Arial"/>
                <w:sz w:val="20"/>
              </w:rPr>
              <w:t>ervic</w:t>
            </w:r>
            <w:r>
              <w:rPr>
                <w:rFonts w:ascii="Arial" w:hAnsi="Arial" w:cs="Arial"/>
                <w:sz w:val="20"/>
                <w:lang w:eastAsia="zh-TW"/>
              </w:rPr>
              <w:t>ing</w:t>
            </w:r>
            <w:r>
              <w:rPr>
                <w:rFonts w:ascii="Arial" w:hAnsi="Arial" w:cs="Arial"/>
                <w:sz w:val="20"/>
              </w:rPr>
              <w:t xml:space="preserve"> provided by the LRP or appointed party in Hong Kong</w:t>
            </w:r>
          </w:p>
          <w:p w14:paraId="4DD9A7EA">
            <w:pPr>
              <w:spacing w:before="40" w:after="40" w:line="240" w:lineRule="auto"/>
              <w:ind w:left="366" w:right="113" w:hanging="366"/>
              <w:rPr>
                <w:rFonts w:ascii="Arial" w:hAnsi="Arial" w:cs="Arial"/>
                <w:sz w:val="20"/>
              </w:rPr>
            </w:pPr>
            <w:r>
              <w:rPr>
                <w:rFonts w:ascii="Arial" w:hAnsi="Arial" w:cs="Arial"/>
                <w:sz w:val="20"/>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w:t>
            </w:r>
            <w:r>
              <w:rPr>
                <w:rFonts w:ascii="Arial" w:hAnsi="Arial" w:cs="Arial"/>
                <w:sz w:val="20"/>
              </w:rPr>
              <w:t xml:space="preserve">All </w:t>
            </w:r>
            <w:r>
              <w:rPr>
                <w:rFonts w:ascii="Arial" w:hAnsi="Arial" w:cs="Arial"/>
                <w:sz w:val="20"/>
                <w:lang w:eastAsia="zh-TW"/>
              </w:rPr>
              <w:t xml:space="preserve">repairs and </w:t>
            </w:r>
            <w:r>
              <w:rPr>
                <w:rFonts w:ascii="Arial" w:hAnsi="Arial" w:cs="Arial"/>
                <w:sz w:val="20"/>
              </w:rPr>
              <w:t>servic</w:t>
            </w:r>
            <w:r>
              <w:rPr>
                <w:rFonts w:ascii="Arial" w:hAnsi="Arial" w:cs="Arial"/>
                <w:sz w:val="20"/>
                <w:lang w:eastAsia="zh-TW"/>
              </w:rPr>
              <w:t>ing</w:t>
            </w:r>
            <w:r>
              <w:rPr>
                <w:rFonts w:ascii="Arial" w:hAnsi="Arial" w:cs="Arial"/>
                <w:sz w:val="20"/>
              </w:rPr>
              <w:t xml:space="preserve"> performed in Hong Kong</w:t>
            </w:r>
          </w:p>
          <w:p w14:paraId="00DFF21C">
            <w:pPr>
              <w:spacing w:before="40" w:after="40" w:line="240" w:lineRule="auto"/>
              <w:ind w:left="366" w:right="113" w:hanging="366"/>
              <w:rPr>
                <w:rFonts w:ascii="Arial" w:hAnsi="Arial" w:cs="Arial"/>
                <w:sz w:val="20"/>
              </w:rPr>
            </w:pPr>
            <w:r>
              <w:rPr>
                <w:rFonts w:ascii="Arial" w:hAnsi="Arial" w:cs="Arial"/>
                <w:sz w:val="20"/>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Part of the</w:t>
            </w:r>
            <w:r>
              <w:rPr>
                <w:rFonts w:ascii="Arial" w:hAnsi="Arial" w:cs="Arial"/>
                <w:sz w:val="20"/>
                <w:lang w:eastAsia="zh-TW"/>
              </w:rPr>
              <w:t xml:space="preserve"> repairs and </w:t>
            </w:r>
            <w:r>
              <w:rPr>
                <w:rFonts w:ascii="Arial" w:hAnsi="Arial" w:cs="Arial"/>
                <w:sz w:val="20"/>
              </w:rPr>
              <w:t>servic</w:t>
            </w:r>
            <w:r>
              <w:rPr>
                <w:rFonts w:ascii="Arial" w:hAnsi="Arial" w:cs="Arial"/>
                <w:sz w:val="20"/>
                <w:lang w:eastAsia="zh-TW"/>
              </w:rPr>
              <w:t>ing</w:t>
            </w:r>
            <w:r>
              <w:rPr>
                <w:rFonts w:ascii="Arial" w:hAnsi="Arial" w:cs="Arial"/>
                <w:sz w:val="20"/>
              </w:rPr>
              <w:t xml:space="preserve"> performed in Hong Kong</w:t>
            </w:r>
          </w:p>
          <w:p w14:paraId="64E48C2A">
            <w:pPr>
              <w:spacing w:before="40" w:after="40" w:line="240" w:lineRule="auto"/>
              <w:ind w:left="369" w:right="113" w:hanging="369"/>
              <w:rPr>
                <w:rFonts w:ascii="Arial" w:hAnsi="Arial" w:cs="Arial"/>
                <w:sz w:val="20"/>
                <w:u w:val="single"/>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Technical support provided by the manufacturer </w:t>
            </w:r>
            <w:r>
              <w:rPr>
                <w:rFonts w:ascii="Arial" w:hAnsi="Arial" w:cs="Arial"/>
                <w:sz w:val="20"/>
                <w:lang w:eastAsia="zh-HK"/>
              </w:rPr>
              <w:t>, please specify:</w:t>
            </w:r>
            <w:r>
              <w:rPr>
                <w:rFonts w:ascii="Arial" w:hAnsi="Arial" w:cs="Arial"/>
                <w:sz w:val="20"/>
                <w:u w:val="single"/>
              </w:rPr>
              <w:t xml:space="preserv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1A232C98">
            <w:pPr>
              <w:spacing w:before="40" w:after="40" w:line="240" w:lineRule="auto"/>
              <w:ind w:right="113"/>
              <w:rPr>
                <w:rFonts w:ascii="Arial" w:hAnsi="Arial" w:cs="Arial"/>
                <w:sz w:val="20"/>
                <w:u w:val="single"/>
                <w:lang w:eastAsia="zh-HK"/>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52963539">
            <w:pPr>
              <w:spacing w:line="240" w:lineRule="auto"/>
              <w:jc w:val="center"/>
              <w:rPr>
                <w:rFonts w:ascii="Arial" w:hAnsi="Arial" w:cs="Arial"/>
                <w:sz w:val="20"/>
                <w:lang w:eastAsia="zh-HK"/>
              </w:rPr>
            </w:pPr>
            <w:r>
              <w:rPr>
                <w:rFonts w:ascii="Arial" w:hAnsi="Arial" w:cs="Arial"/>
                <w:sz w:val="20"/>
                <w:lang w:eastAsia="zh-HK"/>
              </w:rPr>
              <w:t xml:space="preserve">   </w:t>
            </w:r>
          </w:p>
        </w:tc>
      </w:tr>
      <w:tr w14:paraId="6C8AB06A">
        <w:tblPrEx>
          <w:tblCellMar>
            <w:top w:w="113" w:type="dxa"/>
            <w:left w:w="113" w:type="dxa"/>
            <w:bottom w:w="113" w:type="dxa"/>
            <w:right w:w="113" w:type="dxa"/>
          </w:tblCellMar>
        </w:tblPrEx>
        <w:trPr>
          <w:cantSplit/>
          <w:trHeight w:val="1295"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B13EB1C">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3</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3B880293">
            <w:pPr>
              <w:pStyle w:val="11"/>
              <w:spacing w:before="40" w:after="40"/>
              <w:rPr>
                <w:rFonts w:ascii="Arial" w:hAnsi="Arial" w:cs="Arial"/>
                <w:sz w:val="20"/>
                <w:lang w:val="en-GB" w:eastAsia="zh-TW"/>
              </w:rPr>
            </w:pPr>
            <w:r>
              <w:rPr>
                <w:rFonts w:ascii="Arial" w:hAnsi="Arial" w:cs="Arial"/>
                <w:sz w:val="20"/>
              </w:rPr>
              <w:t>Labelling Requirements</w:t>
            </w:r>
          </w:p>
          <w:p w14:paraId="1F514BB7">
            <w:pPr>
              <w:pStyle w:val="13"/>
              <w:spacing w:before="40" w:after="40" w:line="276" w:lineRule="auto"/>
              <w:rPr>
                <w:rFonts w:ascii="Arial" w:hAnsi="Arial" w:cs="Arial"/>
                <w:sz w:val="20"/>
                <w:lang w:val="en-GB"/>
              </w:rPr>
            </w:pPr>
            <w:r>
              <w:rPr>
                <w:rFonts w:ascii="Arial" w:hAnsi="Arial" w:cs="Arial"/>
                <w:sz w:val="20"/>
                <w:lang w:val="en-GB"/>
              </w:rPr>
              <w:t>Instructions for use are available (Note: Devices intended for self-use by consumers  must be accompanied by instructions for use written in both English and Chinese):</w:t>
            </w:r>
          </w:p>
          <w:p w14:paraId="6252DD90">
            <w:pPr>
              <w:spacing w:before="40" w:after="40" w:line="240" w:lineRule="auto"/>
              <w:ind w:left="369" w:right="113"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in English  </w:t>
            </w:r>
            <w:r>
              <w:rPr>
                <w:rFonts w:ascii="Arial" w:hAnsi="Arial" w:cs="Arial"/>
                <w:sz w:val="20"/>
                <w:lang w:eastAsia="zh-TW"/>
              </w:rPr>
              <w:t xml:space="preserve">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w:t>
            </w:r>
            <w:r>
              <w:rPr>
                <w:rFonts w:ascii="Arial" w:hAnsi="Arial" w:cs="Arial"/>
                <w:sz w:val="20"/>
              </w:rPr>
              <w:t>in Chinese</w:t>
            </w:r>
            <w:r>
              <w:rPr>
                <w:rFonts w:ascii="Arial" w:hAnsi="Arial" w:cs="Arial"/>
                <w:sz w:val="20"/>
                <w:lang w:eastAsia="zh-TW"/>
              </w:rPr>
              <w:t xml:space="preserve">  </w:t>
            </w:r>
          </w:p>
          <w:p w14:paraId="4B88E0DA">
            <w:pPr>
              <w:spacing w:before="40" w:after="40" w:line="240" w:lineRule="auto"/>
              <w:ind w:left="369" w:right="113" w:hanging="369"/>
              <w:rPr>
                <w:rFonts w:ascii="Arial" w:hAnsi="Arial" w:cs="Arial"/>
                <w:sz w:val="20"/>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A set of copies of device l</w:t>
            </w:r>
            <w:r>
              <w:rPr>
                <w:rFonts w:ascii="Arial" w:hAnsi="Arial" w:cs="Arial"/>
                <w:sz w:val="20"/>
              </w:rPr>
              <w:t>abelling</w:t>
            </w:r>
            <w:r>
              <w:rPr>
                <w:rFonts w:ascii="Arial" w:hAnsi="Arial" w:cs="Arial"/>
                <w:sz w:val="20"/>
                <w:lang w:eastAsia="zh-TW"/>
              </w:rPr>
              <w:t xml:space="preserve"> is</w:t>
            </w:r>
            <w:r>
              <w:rPr>
                <w:rFonts w:ascii="Arial" w:hAnsi="Arial" w:cs="Arial"/>
                <w:sz w:val="20"/>
              </w:rPr>
              <w:t xml:space="preserve"> enclosed</w:t>
            </w:r>
          </w:p>
          <w:p w14:paraId="5DC641C1">
            <w:pPr>
              <w:spacing w:before="40" w:after="40" w:line="240" w:lineRule="auto"/>
              <w:ind w:left="369" w:right="113" w:hanging="369"/>
              <w:rPr>
                <w:rFonts w:ascii="Arial" w:hAnsi="Arial" w:cs="Arial"/>
                <w:sz w:val="20"/>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Electronic labelling is available:</w:t>
            </w:r>
            <w:r>
              <w:t xml:space="preserv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5727F1D5">
            <w:pPr>
              <w:spacing w:before="40" w:after="40" w:line="240" w:lineRule="auto"/>
              <w:ind w:left="369" w:right="113"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Sample of Special Listing Information is</w:t>
            </w:r>
            <w:r>
              <w:rPr>
                <w:rFonts w:ascii="Arial" w:hAnsi="Arial" w:cs="Arial"/>
                <w:sz w:val="20"/>
              </w:rPr>
              <w:t xml:space="preserve"> enclosed </w:t>
            </w:r>
          </w:p>
          <w:p w14:paraId="0023D2BF">
            <w:pPr>
              <w:spacing w:before="40" w:after="40" w:line="240" w:lineRule="auto"/>
              <w:rPr>
                <w:rFonts w:ascii="Arial" w:hAnsi="Arial" w:cs="Arial"/>
                <w:sz w:val="20"/>
              </w:rPr>
            </w:pPr>
            <w:r>
              <w:rPr>
                <w:rFonts w:ascii="Arial" w:hAnsi="Arial" w:cs="Arial"/>
                <w:sz w:val="20"/>
              </w:rPr>
              <w:t xml:space="preserve">Please indicate where in the </w:t>
            </w:r>
            <w:r>
              <w:rPr>
                <w:rFonts w:ascii="Arial" w:hAnsi="Arial" w:cs="Arial"/>
                <w:sz w:val="20"/>
                <w:lang w:eastAsia="zh-TW"/>
              </w:rPr>
              <w:t>labelling</w:t>
            </w:r>
            <w:r>
              <w:rPr>
                <w:rFonts w:ascii="Arial" w:hAnsi="Arial" w:cs="Arial"/>
                <w:sz w:val="20"/>
              </w:rPr>
              <w:t xml:space="preserve"> the following information is given:</w:t>
            </w:r>
          </w:p>
          <w:p w14:paraId="18E02B32">
            <w:pPr>
              <w:pStyle w:val="23"/>
              <w:numPr>
                <w:ilvl w:val="0"/>
                <w:numId w:val="13"/>
              </w:numPr>
              <w:tabs>
                <w:tab w:val="left" w:pos="6636"/>
                <w:tab w:val="left" w:pos="7060"/>
                <w:tab w:val="clear" w:pos="4153"/>
                <w:tab w:val="clear" w:pos="8306"/>
              </w:tabs>
              <w:snapToGrid/>
              <w:spacing w:before="40" w:after="40" w:line="240" w:lineRule="auto"/>
              <w:ind w:right="113"/>
              <w:rPr>
                <w:rFonts w:ascii="Arial" w:hAnsi="Arial" w:cs="Arial"/>
                <w:u w:val="single"/>
              </w:rPr>
            </w:pPr>
            <w:r>
              <w:rPr>
                <w:rFonts w:ascii="Arial" w:hAnsi="Arial" w:cs="Arial"/>
              </w:rPr>
              <w:t xml:space="preserve">Indications for use of the </w:t>
            </w:r>
            <w:r>
              <w:rPr>
                <w:rFonts w:ascii="Arial" w:hAnsi="Arial" w:cs="Arial"/>
                <w:lang w:eastAsia="zh-TW"/>
              </w:rPr>
              <w:t>IVDMD</w:t>
            </w:r>
            <w:r>
              <w:rPr>
                <w:rFonts w:ascii="Arial" w:hAnsi="Arial" w:cs="Arial"/>
              </w:rPr>
              <w:t xml:space="preserve">: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54DC722E">
            <w:pPr>
              <w:pStyle w:val="23"/>
              <w:numPr>
                <w:ilvl w:val="0"/>
                <w:numId w:val="13"/>
              </w:numPr>
              <w:tabs>
                <w:tab w:val="left" w:pos="6636"/>
                <w:tab w:val="left" w:pos="7060"/>
                <w:tab w:val="clear" w:pos="4153"/>
                <w:tab w:val="clear" w:pos="8306"/>
              </w:tabs>
              <w:snapToGrid/>
              <w:spacing w:before="40" w:after="40" w:line="240" w:lineRule="auto"/>
              <w:ind w:right="113"/>
              <w:jc w:val="left"/>
              <w:rPr>
                <w:rFonts w:ascii="Arial" w:hAnsi="Arial" w:cs="Arial"/>
              </w:rPr>
            </w:pPr>
            <w:r>
              <w:rPr>
                <w:rFonts w:ascii="Arial" w:hAnsi="Arial" w:cs="Arial"/>
              </w:rPr>
              <w:t xml:space="preserve">Contraindications against use of the </w:t>
            </w:r>
            <w:r>
              <w:rPr>
                <w:rFonts w:ascii="Arial" w:hAnsi="Arial" w:cs="Arial"/>
                <w:lang w:eastAsia="zh-TW"/>
              </w:rPr>
              <w:t>IVDMD</w:t>
            </w:r>
            <w:r>
              <w:rPr>
                <w:rFonts w:ascii="Arial" w:hAnsi="Arial" w:cs="Arial"/>
              </w:rPr>
              <w:t>:</w:t>
            </w:r>
            <w:r>
              <w:rPr>
                <w:rFonts w:ascii="Arial" w:hAnsi="Arial" w:cs="Arial"/>
                <w:lang w:eastAsia="zh-HK"/>
              </w:rPr>
              <w:t xml:space="preserve">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7A586C79">
            <w:pPr>
              <w:pStyle w:val="23"/>
              <w:numPr>
                <w:ilvl w:val="0"/>
                <w:numId w:val="13"/>
              </w:numPr>
              <w:tabs>
                <w:tab w:val="left" w:pos="6636"/>
                <w:tab w:val="left" w:pos="7060"/>
                <w:tab w:val="clear" w:pos="4153"/>
                <w:tab w:val="clear" w:pos="8306"/>
              </w:tabs>
              <w:snapToGrid/>
              <w:spacing w:before="40" w:after="40" w:line="240" w:lineRule="auto"/>
              <w:ind w:right="113"/>
              <w:jc w:val="left"/>
              <w:rPr>
                <w:rFonts w:ascii="Arial" w:hAnsi="Arial" w:cs="Arial"/>
              </w:rPr>
            </w:pPr>
            <w:r>
              <w:rPr>
                <w:rFonts w:ascii="Arial" w:hAnsi="Arial" w:cs="Arial"/>
              </w:rPr>
              <w:t xml:space="preserve">Cleaning, disinfection and/or sterilization procedures: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5CA4BBF1">
            <w:pPr>
              <w:pStyle w:val="23"/>
              <w:numPr>
                <w:ilvl w:val="0"/>
                <w:numId w:val="13"/>
              </w:numPr>
              <w:tabs>
                <w:tab w:val="left" w:pos="6636"/>
                <w:tab w:val="left" w:pos="7060"/>
                <w:tab w:val="clear" w:pos="4153"/>
                <w:tab w:val="clear" w:pos="8306"/>
              </w:tabs>
              <w:snapToGrid/>
              <w:spacing w:before="40" w:after="40" w:line="240" w:lineRule="auto"/>
              <w:ind w:left="357" w:right="113" w:hanging="357"/>
              <w:rPr>
                <w:rFonts w:ascii="Arial" w:hAnsi="Arial" w:cs="Arial"/>
                <w:u w:val="single"/>
              </w:rPr>
            </w:pPr>
            <w:r>
              <w:rPr>
                <w:rFonts w:ascii="Arial" w:hAnsi="Arial" w:cs="Arial"/>
              </w:rPr>
              <w:t xml:space="preserve">User precautions: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127528E9">
            <w:pPr>
              <w:pStyle w:val="23"/>
              <w:numPr>
                <w:ilvl w:val="0"/>
                <w:numId w:val="13"/>
              </w:numPr>
              <w:tabs>
                <w:tab w:val="left" w:pos="6636"/>
                <w:tab w:val="left" w:pos="7060"/>
                <w:tab w:val="clear" w:pos="4153"/>
                <w:tab w:val="clear" w:pos="8306"/>
              </w:tabs>
              <w:snapToGrid/>
              <w:spacing w:before="40" w:after="40" w:line="240" w:lineRule="auto"/>
              <w:ind w:left="357" w:right="113" w:hanging="357"/>
              <w:rPr>
                <w:rFonts w:ascii="Arial" w:hAnsi="Arial" w:cs="Arial"/>
                <w:u w:val="single"/>
              </w:rPr>
            </w:pPr>
            <w:r>
              <w:rPr>
                <w:rFonts w:ascii="Arial" w:hAnsi="Arial" w:cs="Arial"/>
              </w:rPr>
              <w:t xml:space="preserve">Disposal precautions: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6F9AAEC5">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3</w:t>
            </w:r>
            <w:r>
              <w:rPr>
                <w:rFonts w:ascii="Arial" w:hAnsi="Arial" w:cs="Arial"/>
                <w:sz w:val="20"/>
              </w:rPr>
              <w:t>)</w:t>
            </w:r>
          </w:p>
          <w:p w14:paraId="2506D962">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5C32D545">
        <w:tblPrEx>
          <w:tblCellMar>
            <w:top w:w="113" w:type="dxa"/>
            <w:left w:w="113" w:type="dxa"/>
            <w:bottom w:w="113" w:type="dxa"/>
            <w:right w:w="113" w:type="dxa"/>
          </w:tblCellMar>
        </w:tblPrEx>
        <w:trPr>
          <w:cantSplit/>
          <w:trHeight w:val="308" w:hRule="atLeast"/>
          <w:jc w:val="center"/>
        </w:trPr>
        <w:tc>
          <w:tcPr>
            <w:tcW w:w="748" w:type="dxa"/>
            <w:tcBorders>
              <w:top w:val="single" w:color="auto" w:sz="4" w:space="0"/>
              <w:left w:val="double" w:color="auto" w:sz="4" w:space="0"/>
              <w:right w:val="single" w:color="auto" w:sz="4" w:space="0"/>
            </w:tcBorders>
            <w:vAlign w:val="center"/>
          </w:tcPr>
          <w:p w14:paraId="71661011">
            <w:pPr>
              <w:jc w:val="center"/>
              <w:rPr>
                <w:rFonts w:ascii="Arial" w:hAnsi="Arial" w:cs="Arial"/>
                <w:sz w:val="20"/>
                <w:lang w:eastAsia="zh-TW"/>
              </w:rPr>
            </w:pPr>
            <w:r>
              <w:rPr>
                <w:rFonts w:ascii="Arial" w:hAnsi="Arial" w:cs="Arial"/>
                <w:sz w:val="20"/>
                <w:lang w:eastAsia="zh-TW"/>
              </w:rPr>
              <w:t>C014</w:t>
            </w:r>
          </w:p>
        </w:tc>
        <w:tc>
          <w:tcPr>
            <w:tcW w:w="7560" w:type="dxa"/>
            <w:gridSpan w:val="4"/>
            <w:tcBorders>
              <w:top w:val="single" w:color="auto" w:sz="4" w:space="0"/>
              <w:left w:val="single" w:color="auto" w:sz="4" w:space="0"/>
              <w:right w:val="single" w:color="auto" w:sz="4" w:space="0"/>
            </w:tcBorders>
            <w:vAlign w:val="center"/>
          </w:tcPr>
          <w:p w14:paraId="1EC5732B">
            <w:pPr>
              <w:pStyle w:val="11"/>
              <w:spacing w:before="40" w:after="40"/>
              <w:rPr>
                <w:rFonts w:ascii="Arial" w:hAnsi="Arial" w:cs="Arial"/>
                <w:sz w:val="20"/>
                <w:lang w:val="en-GB" w:eastAsia="zh-TW"/>
              </w:rPr>
            </w:pPr>
            <w:r>
              <w:rPr>
                <w:rFonts w:ascii="Arial" w:hAnsi="Arial" w:cs="Arial"/>
                <w:sz w:val="20"/>
                <w:lang w:eastAsia="zh-TW"/>
              </w:rPr>
              <w:t>Licencing</w:t>
            </w:r>
            <w:r>
              <w:rPr>
                <w:rFonts w:ascii="Arial" w:hAnsi="Arial" w:cs="Arial"/>
                <w:sz w:val="20"/>
              </w:rPr>
              <w:t xml:space="preserve"> Requirements</w:t>
            </w:r>
          </w:p>
          <w:p w14:paraId="66A97685">
            <w:pPr>
              <w:pStyle w:val="13"/>
              <w:spacing w:before="40" w:after="40" w:line="240" w:lineRule="auto"/>
              <w:rPr>
                <w:rFonts w:ascii="Arial" w:hAnsi="Arial" w:cs="Arial"/>
                <w:sz w:val="20"/>
                <w:lang w:val="en-GB"/>
              </w:rPr>
            </w:pPr>
            <w:r>
              <w:rPr>
                <w:rFonts w:ascii="Arial" w:hAnsi="Arial" w:cs="Arial"/>
                <w:sz w:val="20"/>
                <w:lang w:val="en-GB"/>
              </w:rPr>
              <w:t xml:space="preserve">The device is subject to provisions under the following ordinances and a copy of the required licence(s) is/are enclosed: </w:t>
            </w:r>
          </w:p>
          <w:tbl>
            <w:tblPr>
              <w:tblStyle w:val="30"/>
              <w:tblW w:w="6395" w:type="dxa"/>
              <w:tblInd w:w="240" w:type="dxa"/>
              <w:tblLayout w:type="fixed"/>
              <w:tblCellMar>
                <w:top w:w="0" w:type="dxa"/>
                <w:left w:w="108" w:type="dxa"/>
                <w:bottom w:w="0" w:type="dxa"/>
                <w:right w:w="108" w:type="dxa"/>
              </w:tblCellMar>
            </w:tblPr>
            <w:tblGrid>
              <w:gridCol w:w="711"/>
              <w:gridCol w:w="709"/>
              <w:gridCol w:w="4975"/>
            </w:tblGrid>
            <w:tr w14:paraId="7B41DAF0">
              <w:tblPrEx>
                <w:tblCellMar>
                  <w:top w:w="0" w:type="dxa"/>
                  <w:left w:w="108" w:type="dxa"/>
                  <w:bottom w:w="0" w:type="dxa"/>
                  <w:right w:w="108" w:type="dxa"/>
                </w:tblCellMar>
              </w:tblPrEx>
              <w:tc>
                <w:tcPr>
                  <w:tcW w:w="711" w:type="dxa"/>
                  <w:tcBorders>
                    <w:top w:val="nil"/>
                    <w:left w:val="nil"/>
                    <w:bottom w:val="nil"/>
                    <w:right w:val="nil"/>
                  </w:tcBorders>
                  <w:vAlign w:val="center"/>
                </w:tcPr>
                <w:p w14:paraId="61BEB978">
                  <w:pPr>
                    <w:spacing w:before="40" w:after="40" w:line="240" w:lineRule="auto"/>
                    <w:rPr>
                      <w:rFonts w:ascii="Arial" w:hAnsi="Arial" w:cs="Arial"/>
                      <w:sz w:val="20"/>
                      <w:lang w:eastAsia="zh-TW"/>
                    </w:rPr>
                  </w:pPr>
                  <w:r>
                    <w:rPr>
                      <w:rFonts w:ascii="Arial" w:hAnsi="Arial" w:cs="Arial"/>
                      <w:sz w:val="20"/>
                      <w:lang w:eastAsia="zh-TW"/>
                    </w:rPr>
                    <w:t>Yes</w:t>
                  </w:r>
                </w:p>
              </w:tc>
              <w:tc>
                <w:tcPr>
                  <w:tcW w:w="709" w:type="dxa"/>
                  <w:tcBorders>
                    <w:top w:val="nil"/>
                    <w:left w:val="nil"/>
                    <w:bottom w:val="nil"/>
                    <w:right w:val="nil"/>
                  </w:tcBorders>
                  <w:vAlign w:val="center"/>
                </w:tcPr>
                <w:p w14:paraId="5D9580E4">
                  <w:pPr>
                    <w:spacing w:before="40" w:after="40" w:line="240" w:lineRule="auto"/>
                    <w:ind w:right="113"/>
                    <w:rPr>
                      <w:rFonts w:ascii="Arial" w:hAnsi="Arial" w:cs="Arial"/>
                      <w:sz w:val="20"/>
                      <w:lang w:eastAsia="zh-TW"/>
                    </w:rPr>
                  </w:pPr>
                  <w:r>
                    <w:rPr>
                      <w:rFonts w:ascii="Arial" w:hAnsi="Arial" w:cs="Arial"/>
                      <w:sz w:val="20"/>
                      <w:lang w:eastAsia="zh-TW"/>
                    </w:rPr>
                    <w:t>No</w:t>
                  </w:r>
                </w:p>
              </w:tc>
              <w:tc>
                <w:tcPr>
                  <w:tcW w:w="4975" w:type="dxa"/>
                  <w:tcBorders>
                    <w:top w:val="nil"/>
                    <w:left w:val="nil"/>
                    <w:bottom w:val="nil"/>
                    <w:right w:val="nil"/>
                  </w:tcBorders>
                </w:tcPr>
                <w:p w14:paraId="054EEC97">
                  <w:pPr>
                    <w:spacing w:before="40" w:after="40"/>
                    <w:ind w:right="240"/>
                    <w:rPr>
                      <w:rFonts w:ascii="Arial" w:hAnsi="Arial" w:cs="Arial"/>
                      <w:sz w:val="20"/>
                    </w:rPr>
                  </w:pPr>
                </w:p>
              </w:tc>
            </w:tr>
            <w:tr w14:paraId="1BB3F604">
              <w:tblPrEx>
                <w:tblCellMar>
                  <w:top w:w="0" w:type="dxa"/>
                  <w:left w:w="108" w:type="dxa"/>
                  <w:bottom w:w="0" w:type="dxa"/>
                  <w:right w:w="108" w:type="dxa"/>
                </w:tblCellMar>
              </w:tblPrEx>
              <w:tc>
                <w:tcPr>
                  <w:tcW w:w="711" w:type="dxa"/>
                  <w:tcBorders>
                    <w:top w:val="nil"/>
                    <w:left w:val="nil"/>
                    <w:bottom w:val="nil"/>
                    <w:right w:val="nil"/>
                  </w:tcBorders>
                </w:tcPr>
                <w:p w14:paraId="27209BA9">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161F9FC5">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62496AA6">
                  <w:pPr>
                    <w:spacing w:before="40" w:after="40"/>
                    <w:ind w:right="240"/>
                    <w:rPr>
                      <w:rFonts w:ascii="Arial" w:hAnsi="Arial" w:cs="Arial"/>
                      <w:sz w:val="20"/>
                      <w:u w:val="single"/>
                      <w:lang w:eastAsia="zh-TW"/>
                    </w:rPr>
                  </w:pPr>
                  <w:r>
                    <w:rPr>
                      <w:rFonts w:ascii="Arial" w:hAnsi="Arial" w:cs="Arial"/>
                      <w:sz w:val="20"/>
                      <w:lang w:eastAsia="zh-TW"/>
                    </w:rPr>
                    <w:t>Radiation Ordinance (Cap. 303)</w:t>
                  </w:r>
                </w:p>
              </w:tc>
            </w:tr>
            <w:tr w14:paraId="586407A5">
              <w:tblPrEx>
                <w:tblCellMar>
                  <w:top w:w="0" w:type="dxa"/>
                  <w:left w:w="108" w:type="dxa"/>
                  <w:bottom w:w="0" w:type="dxa"/>
                  <w:right w:w="108" w:type="dxa"/>
                </w:tblCellMar>
              </w:tblPrEx>
              <w:tc>
                <w:tcPr>
                  <w:tcW w:w="711" w:type="dxa"/>
                  <w:tcBorders>
                    <w:top w:val="nil"/>
                    <w:left w:val="nil"/>
                    <w:bottom w:val="nil"/>
                    <w:right w:val="nil"/>
                  </w:tcBorders>
                </w:tcPr>
                <w:p w14:paraId="473D3511">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19307FC2">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17D051AD">
                  <w:pPr>
                    <w:spacing w:before="40" w:after="40"/>
                    <w:ind w:right="240"/>
                    <w:rPr>
                      <w:rFonts w:ascii="Arial" w:hAnsi="Arial" w:cs="Arial"/>
                      <w:sz w:val="20"/>
                      <w:u w:val="single"/>
                      <w:lang w:eastAsia="zh-TW"/>
                    </w:rPr>
                  </w:pPr>
                  <w:r>
                    <w:rPr>
                      <w:rFonts w:ascii="Arial" w:hAnsi="Arial" w:cs="Arial"/>
                      <w:sz w:val="20"/>
                      <w:lang w:eastAsia="zh-TW"/>
                    </w:rPr>
                    <w:t>Pharmacy and Poisons Ordinance (Cap. 138)</w:t>
                  </w:r>
                </w:p>
              </w:tc>
            </w:tr>
            <w:tr w14:paraId="0962E938">
              <w:tblPrEx>
                <w:tblCellMar>
                  <w:top w:w="0" w:type="dxa"/>
                  <w:left w:w="108" w:type="dxa"/>
                  <w:bottom w:w="0" w:type="dxa"/>
                  <w:right w:w="108" w:type="dxa"/>
                </w:tblCellMar>
              </w:tblPrEx>
              <w:tc>
                <w:tcPr>
                  <w:tcW w:w="711" w:type="dxa"/>
                  <w:tcBorders>
                    <w:top w:val="nil"/>
                    <w:left w:val="nil"/>
                    <w:bottom w:val="nil"/>
                    <w:right w:val="nil"/>
                  </w:tcBorders>
                </w:tcPr>
                <w:p w14:paraId="16E20322">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3CBBB384">
                  <w:pPr>
                    <w:spacing w:before="40" w:after="40"/>
                    <w:ind w:right="240"/>
                    <w:rPr>
                      <w:rFonts w:ascii="Arial" w:hAnsi="Arial" w:cs="Arial"/>
                      <w:b/>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69C69F4E">
                  <w:pPr>
                    <w:spacing w:before="40" w:after="40"/>
                    <w:ind w:right="240"/>
                    <w:rPr>
                      <w:rFonts w:ascii="Arial" w:hAnsi="Arial" w:cs="Arial"/>
                      <w:sz w:val="20"/>
                      <w:u w:val="single"/>
                      <w:lang w:eastAsia="zh-TW"/>
                    </w:rPr>
                  </w:pPr>
                  <w:r>
                    <w:rPr>
                      <w:rFonts w:ascii="Arial" w:hAnsi="Arial" w:cs="Arial"/>
                      <w:sz w:val="20"/>
                      <w:lang w:eastAsia="zh-TW"/>
                    </w:rPr>
                    <w:t>Antibiotics Ordinance (Cap. 137)</w:t>
                  </w:r>
                </w:p>
              </w:tc>
            </w:tr>
            <w:tr w14:paraId="73D62B14">
              <w:tblPrEx>
                <w:tblCellMar>
                  <w:top w:w="0" w:type="dxa"/>
                  <w:left w:w="108" w:type="dxa"/>
                  <w:bottom w:w="0" w:type="dxa"/>
                  <w:right w:w="108" w:type="dxa"/>
                </w:tblCellMar>
              </w:tblPrEx>
              <w:tc>
                <w:tcPr>
                  <w:tcW w:w="711" w:type="dxa"/>
                  <w:tcBorders>
                    <w:top w:val="nil"/>
                    <w:left w:val="nil"/>
                    <w:bottom w:val="nil"/>
                    <w:right w:val="nil"/>
                  </w:tcBorders>
                </w:tcPr>
                <w:p w14:paraId="7FC3EBA2">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0274D439">
                  <w:pPr>
                    <w:spacing w:before="40" w:after="40"/>
                    <w:ind w:right="240"/>
                    <w:rPr>
                      <w:rFonts w:ascii="Arial" w:hAnsi="Arial" w:cs="Arial"/>
                      <w:b/>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45F683F6">
                  <w:pPr>
                    <w:spacing w:before="40" w:after="40"/>
                    <w:ind w:right="240"/>
                    <w:rPr>
                      <w:rFonts w:ascii="Arial" w:hAnsi="Arial" w:cs="Arial"/>
                      <w:sz w:val="20"/>
                      <w:lang w:eastAsia="zh-TW"/>
                    </w:rPr>
                  </w:pPr>
                  <w:r>
                    <w:rPr>
                      <w:rFonts w:ascii="Arial" w:hAnsi="Arial" w:cs="Arial"/>
                      <w:sz w:val="20"/>
                      <w:lang w:eastAsia="zh-TW"/>
                    </w:rPr>
                    <w:t>Dangerous Drugs Ordinance (Cap. 134)</w:t>
                  </w:r>
                </w:p>
              </w:tc>
            </w:tr>
          </w:tbl>
          <w:p w14:paraId="255B6D01">
            <w:pPr>
              <w:pStyle w:val="13"/>
              <w:spacing w:before="40" w:after="40" w:line="240" w:lineRule="auto"/>
              <w:rPr>
                <w:rFonts w:ascii="Arial" w:hAnsi="Arial" w:cs="Arial"/>
                <w:sz w:val="20"/>
              </w:rPr>
            </w:pPr>
          </w:p>
        </w:tc>
        <w:tc>
          <w:tcPr>
            <w:tcW w:w="720" w:type="dxa"/>
            <w:tcBorders>
              <w:top w:val="single" w:color="auto" w:sz="4" w:space="0"/>
              <w:left w:val="single" w:color="auto" w:sz="4" w:space="0"/>
              <w:right w:val="double" w:color="auto" w:sz="4" w:space="0"/>
            </w:tcBorders>
            <w:vAlign w:val="center"/>
          </w:tcPr>
          <w:p w14:paraId="11C92837">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4</w:t>
            </w:r>
            <w:r>
              <w:rPr>
                <w:rFonts w:ascii="Arial" w:hAnsi="Arial" w:cs="Arial"/>
                <w:sz w:val="20"/>
              </w:rPr>
              <w:t>)</w:t>
            </w:r>
          </w:p>
          <w:p w14:paraId="328BCC9F">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518A5F35">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38F0C308">
            <w:pPr>
              <w:jc w:val="center"/>
              <w:rPr>
                <w:rFonts w:ascii="Arial" w:hAnsi="Arial" w:cs="Arial"/>
                <w:sz w:val="20"/>
                <w:lang w:eastAsia="zh-TW"/>
              </w:rPr>
            </w:pPr>
            <w:r>
              <w:rPr>
                <w:rFonts w:ascii="Arial" w:hAnsi="Arial" w:cs="Arial"/>
                <w:sz w:val="20"/>
                <w:lang w:eastAsia="zh-TW"/>
              </w:rPr>
              <w:t>C015</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2CE93F8F">
            <w:pPr>
              <w:pStyle w:val="11"/>
              <w:spacing w:before="40" w:after="40"/>
              <w:rPr>
                <w:rFonts w:ascii="Arial" w:hAnsi="Arial" w:cs="Arial"/>
                <w:sz w:val="20"/>
                <w:lang w:val="en-GB" w:eastAsia="zh-TW"/>
              </w:rPr>
            </w:pPr>
            <w:r>
              <w:rPr>
                <w:rFonts w:ascii="Arial" w:hAnsi="Arial" w:cs="Arial"/>
                <w:sz w:val="20"/>
                <w:lang w:val="en-GB" w:eastAsia="zh-TW"/>
              </w:rPr>
              <w:t>Verification during IVDMD batch release (for Class D IVDMD only)</w:t>
            </w:r>
          </w:p>
          <w:p w14:paraId="6726CBB7">
            <w:pPr>
              <w:tabs>
                <w:tab w:val="left" w:pos="880"/>
              </w:tabs>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lang w:eastAsia="zh-TW"/>
              </w:rPr>
              <w:t>Batch Verification by the Notified Body as the IVDMD</w:t>
            </w:r>
            <w:r>
              <w:rPr>
                <w:rFonts w:ascii="Arial" w:hAnsi="Arial" w:cs="Arial"/>
                <w:sz w:val="20"/>
              </w:rPr>
              <w:t xml:space="preserve"> </w:t>
            </w:r>
            <w:r>
              <w:rPr>
                <w:rFonts w:ascii="Arial" w:hAnsi="Arial" w:cs="Arial"/>
                <w:sz w:val="20"/>
                <w:lang w:eastAsia="zh-TW"/>
              </w:rPr>
              <w:t>is included in Annex II List A of European Council Directive 98/79/EC</w:t>
            </w:r>
          </w:p>
          <w:p w14:paraId="70C948AD">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Others, please provide details</w:t>
            </w:r>
          </w:p>
          <w:p w14:paraId="3F725AC6">
            <w:pPr>
              <w:spacing w:before="40" w:after="40" w:line="240" w:lineRule="auto"/>
              <w:ind w:left="366" w:right="113" w:hanging="366"/>
              <w:rPr>
                <w:rFonts w:ascii="Arial" w:hAnsi="Arial" w:cs="Arial"/>
                <w:sz w:val="20"/>
                <w:lang w:eastAsia="zh-TW"/>
              </w:rPr>
            </w:pPr>
            <w:r>
              <w:rPr>
                <w:rFonts w:ascii="Arial" w:hAnsi="Arial" w:cs="Arial"/>
                <w:sz w:val="20"/>
                <w:lang w:eastAsia="zh-TW"/>
              </w:rPr>
              <w:tab/>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53BCF01E">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5</w:t>
            </w:r>
            <w:r>
              <w:rPr>
                <w:rFonts w:ascii="Arial" w:hAnsi="Arial" w:cs="Arial"/>
                <w:sz w:val="20"/>
              </w:rPr>
              <w:t>)</w:t>
            </w:r>
          </w:p>
          <w:p w14:paraId="00A654CF">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1CCDDA9D">
        <w:tblPrEx>
          <w:tblCellMar>
            <w:top w:w="113" w:type="dxa"/>
            <w:left w:w="113" w:type="dxa"/>
            <w:bottom w:w="113" w:type="dxa"/>
            <w:right w:w="113"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7502D309">
            <w:pPr>
              <w:jc w:val="center"/>
              <w:rPr>
                <w:rFonts w:ascii="Arial" w:hAnsi="Arial" w:cs="Arial"/>
                <w:sz w:val="20"/>
                <w:lang w:eastAsia="zh-TW"/>
              </w:rPr>
            </w:pPr>
            <w:r>
              <w:rPr>
                <w:rFonts w:ascii="Arial" w:hAnsi="Arial" w:cs="Arial"/>
                <w:sz w:val="20"/>
                <w:lang w:eastAsia="zh-TW"/>
              </w:rPr>
              <w:t>C016</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98A14A7">
            <w:pPr>
              <w:pStyle w:val="11"/>
              <w:spacing w:before="40" w:after="40"/>
              <w:rPr>
                <w:rFonts w:ascii="Arial" w:hAnsi="Arial" w:cs="Arial"/>
                <w:sz w:val="20"/>
                <w:lang w:val="en-GB"/>
              </w:rPr>
            </w:pPr>
            <w:r>
              <w:rPr>
                <w:rFonts w:ascii="Arial" w:hAnsi="Arial" w:cs="Arial"/>
                <w:sz w:val="20"/>
                <w:lang w:val="en-GB" w:eastAsia="zh-TW"/>
              </w:rPr>
              <w:t>Con</w:t>
            </w:r>
            <w:r>
              <w:rPr>
                <w:rFonts w:ascii="Arial" w:hAnsi="Arial" w:cs="Arial"/>
                <w:sz w:val="20"/>
                <w:lang w:val="en-GB"/>
              </w:rPr>
              <w:t>form</w:t>
            </w:r>
            <w:r>
              <w:rPr>
                <w:rFonts w:ascii="Arial" w:hAnsi="Arial" w:cs="Arial"/>
                <w:sz w:val="20"/>
                <w:lang w:val="en-GB" w:eastAsia="zh-TW"/>
              </w:rPr>
              <w:t>ity Assessme</w:t>
            </w:r>
            <w:r>
              <w:rPr>
                <w:rFonts w:ascii="Arial" w:hAnsi="Arial" w:cs="Arial"/>
                <w:sz w:val="20"/>
                <w:lang w:val="en-GB"/>
              </w:rPr>
              <w:t>nt</w:t>
            </w:r>
          </w:p>
          <w:p w14:paraId="02B813B5">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MDACS Conformity Assessment C</w:t>
            </w:r>
            <w:r>
              <w:rPr>
                <w:rFonts w:ascii="Arial" w:hAnsi="Arial" w:cs="Arial"/>
                <w:sz w:val="20"/>
              </w:rPr>
              <w:t xml:space="preserve">ertificate </w:t>
            </w:r>
            <w:r>
              <w:rPr>
                <w:rFonts w:ascii="Arial" w:hAnsi="Arial" w:cs="Arial"/>
                <w:sz w:val="20"/>
                <w:lang w:eastAsia="zh-TW"/>
              </w:rPr>
              <w:t>issued by Conformity Assessment Bodies recognized by MDD.</w:t>
            </w:r>
          </w:p>
          <w:p w14:paraId="4106B201">
            <w:pPr>
              <w:spacing w:before="40" w:after="40" w:line="240" w:lineRule="auto"/>
              <w:ind w:left="366" w:right="113" w:hanging="366"/>
              <w:rPr>
                <w:rFonts w:ascii="Arial" w:hAnsi="Arial" w:cs="Arial"/>
                <w:sz w:val="20"/>
                <w:u w:val="single"/>
                <w:lang w:eastAsia="zh-HK"/>
              </w:rPr>
            </w:pPr>
            <w:r>
              <w:rPr>
                <w:rFonts w:ascii="Arial" w:hAnsi="Arial" w:cs="Arial"/>
                <w:b/>
                <w:sz w:val="20"/>
                <w:lang w:eastAsia="zh-TW"/>
              </w:rPr>
              <w:tab/>
            </w:r>
            <w:r>
              <w:rPr>
                <w:rFonts w:ascii="Arial" w:hAnsi="Arial" w:cs="Arial"/>
                <w:sz w:val="20"/>
                <w:lang w:eastAsia="zh-TW"/>
              </w:rPr>
              <w:t xml:space="preserve">MDACS Conformity Assessment Body number: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349C7011">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6</w:t>
            </w:r>
            <w:r>
              <w:rPr>
                <w:rFonts w:ascii="Arial" w:hAnsi="Arial" w:cs="Arial"/>
                <w:sz w:val="20"/>
              </w:rPr>
              <w:t>)</w:t>
            </w:r>
          </w:p>
          <w:p w14:paraId="3511D8F2">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7DF6D42D">
        <w:tblPrEx>
          <w:tblCellMar>
            <w:top w:w="113" w:type="dxa"/>
            <w:left w:w="113" w:type="dxa"/>
            <w:bottom w:w="113" w:type="dxa"/>
            <w:right w:w="113"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62E5762E">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7</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576E0343">
            <w:pPr>
              <w:pStyle w:val="11"/>
              <w:spacing w:before="40" w:after="40"/>
              <w:rPr>
                <w:rFonts w:ascii="Arial" w:hAnsi="Arial" w:cs="Arial"/>
                <w:sz w:val="20"/>
                <w:lang w:val="en-GB"/>
              </w:rPr>
            </w:pPr>
            <w:r>
              <w:rPr>
                <w:rFonts w:ascii="Arial" w:hAnsi="Arial" w:cs="Arial"/>
                <w:sz w:val="20"/>
                <w:lang w:val="en-GB"/>
              </w:rPr>
              <w:t xml:space="preserve">Performance and </w:t>
            </w:r>
            <w:r>
              <w:rPr>
                <w:rFonts w:ascii="Arial" w:hAnsi="Arial" w:cs="Arial"/>
                <w:sz w:val="20"/>
                <w:lang w:val="en-GB" w:eastAsia="zh-TW"/>
              </w:rPr>
              <w:t>Risk Analysis</w:t>
            </w:r>
          </w:p>
          <w:p w14:paraId="6091D0C3">
            <w:pPr>
              <w:tabs>
                <w:tab w:val="left" w:pos="6636"/>
                <w:tab w:val="left" w:pos="6825"/>
              </w:tabs>
              <w:spacing w:before="40" w:after="40" w:line="240" w:lineRule="auto"/>
              <w:ind w:right="-6"/>
              <w:jc w:val="left"/>
              <w:rPr>
                <w:rFonts w:ascii="Arial" w:hAnsi="Arial" w:cs="Arial"/>
                <w:sz w:val="20"/>
                <w:u w:val="single"/>
                <w:lang w:eastAsia="zh-HK"/>
              </w:rPr>
            </w:pPr>
            <w:r>
              <w:rPr>
                <w:rFonts w:ascii="Arial" w:hAnsi="Arial" w:cs="Arial"/>
                <w:sz w:val="20"/>
                <w:lang w:eastAsia="zh-HK"/>
              </w:rPr>
              <w:t>Specifications, i</w:t>
            </w:r>
            <w:r>
              <w:rPr>
                <w:rFonts w:ascii="Arial" w:hAnsi="Arial" w:cs="Arial"/>
                <w:sz w:val="20"/>
              </w:rPr>
              <w:t xml:space="preserve">nternational or national standards with which the device complies: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1649F7AB">
            <w:pPr>
              <w:tabs>
                <w:tab w:val="left" w:pos="6636"/>
                <w:tab w:val="left" w:pos="6825"/>
              </w:tabs>
              <w:spacing w:before="40" w:after="40" w:line="240" w:lineRule="auto"/>
              <w:ind w:right="113"/>
              <w:rPr>
                <w:rFonts w:ascii="Arial" w:hAnsi="Arial" w:cs="Arial"/>
                <w:sz w:val="20"/>
                <w:u w:val="single"/>
                <w:lang w:eastAsia="zh-HK"/>
              </w:rPr>
            </w:pPr>
          </w:p>
          <w:p w14:paraId="14F261C8">
            <w:pPr>
              <w:tabs>
                <w:tab w:val="left" w:pos="880"/>
              </w:tabs>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Risk analysis conducted: report or summary is enclosed.</w:t>
            </w:r>
          </w:p>
          <w:p w14:paraId="2B16599F">
            <w:pPr>
              <w:tabs>
                <w:tab w:val="left" w:pos="880"/>
              </w:tabs>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Type test performed: report or test certificate is enclosed </w:t>
            </w:r>
          </w:p>
        </w:tc>
        <w:tc>
          <w:tcPr>
            <w:tcW w:w="720" w:type="dxa"/>
            <w:tcBorders>
              <w:top w:val="single" w:color="auto" w:sz="4" w:space="0"/>
              <w:left w:val="single" w:color="auto" w:sz="4" w:space="0"/>
              <w:bottom w:val="single" w:color="auto" w:sz="4" w:space="0"/>
              <w:right w:val="double" w:color="auto" w:sz="4" w:space="0"/>
            </w:tcBorders>
            <w:vAlign w:val="center"/>
          </w:tcPr>
          <w:p w14:paraId="39B284E0">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7</w:t>
            </w:r>
            <w:r>
              <w:rPr>
                <w:rFonts w:ascii="Arial" w:hAnsi="Arial" w:cs="Arial"/>
                <w:sz w:val="20"/>
              </w:rPr>
              <w:t>)</w:t>
            </w:r>
          </w:p>
          <w:p w14:paraId="322A908F">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77061497">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2A93235">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8</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443901AB">
            <w:pPr>
              <w:pStyle w:val="11"/>
              <w:spacing w:before="40" w:after="40"/>
              <w:rPr>
                <w:rFonts w:ascii="Arial" w:hAnsi="Arial" w:cs="Arial"/>
                <w:sz w:val="20"/>
                <w:u w:val="none"/>
                <w:lang w:eastAsia="zh-TW"/>
              </w:rPr>
            </w:pPr>
            <w:r>
              <w:rPr>
                <w:rFonts w:ascii="Arial" w:hAnsi="Arial" w:cs="Arial"/>
                <w:sz w:val="20"/>
                <w:lang w:eastAsia="zh-TW"/>
              </w:rPr>
              <w:t>Performa</w:t>
            </w:r>
            <w:r>
              <w:rPr>
                <w:rFonts w:ascii="Arial" w:hAnsi="Arial" w:cs="Arial"/>
                <w:sz w:val="20"/>
              </w:rPr>
              <w:t>nc</w:t>
            </w:r>
            <w:r>
              <w:rPr>
                <w:rFonts w:ascii="Arial" w:hAnsi="Arial" w:cs="Arial"/>
                <w:sz w:val="20"/>
                <w:lang w:eastAsia="zh-TW"/>
              </w:rPr>
              <w:t>e</w:t>
            </w:r>
            <w:r>
              <w:rPr>
                <w:rFonts w:ascii="Arial" w:hAnsi="Arial" w:cs="Arial"/>
                <w:sz w:val="20"/>
              </w:rPr>
              <w:t xml:space="preserve"> Evaluation</w:t>
            </w:r>
            <w:r>
              <w:rPr>
                <w:rFonts w:ascii="Arial" w:hAnsi="Arial" w:cs="Arial"/>
                <w:sz w:val="20"/>
                <w:u w:val="none"/>
                <w:lang w:eastAsia="zh-TW"/>
              </w:rPr>
              <w:t xml:space="preserve"> </w:t>
            </w:r>
          </w:p>
          <w:p w14:paraId="41ED714C">
            <w:pPr>
              <w:tabs>
                <w:tab w:val="left" w:pos="6636"/>
                <w:tab w:val="left" w:pos="6919"/>
              </w:tabs>
              <w:spacing w:before="40" w:after="40" w:line="240" w:lineRule="auto"/>
              <w:ind w:left="366" w:right="113" w:hanging="366"/>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b/>
                <w:sz w:val="20"/>
              </w:rPr>
              <w:tab/>
            </w:r>
            <w:r>
              <w:rPr>
                <w:rFonts w:ascii="Arial" w:hAnsi="Arial" w:cs="Arial"/>
                <w:sz w:val="20"/>
                <w:lang w:eastAsia="zh-TW"/>
              </w:rPr>
              <w:t>Performa</w:t>
            </w:r>
            <w:r>
              <w:rPr>
                <w:rFonts w:ascii="Arial" w:hAnsi="Arial" w:cs="Arial"/>
                <w:sz w:val="20"/>
              </w:rPr>
              <w:t>nc</w:t>
            </w:r>
            <w:r>
              <w:rPr>
                <w:rFonts w:ascii="Arial" w:hAnsi="Arial" w:cs="Arial"/>
                <w:sz w:val="20"/>
                <w:lang w:eastAsia="zh-TW"/>
              </w:rPr>
              <w:t>e</w:t>
            </w:r>
            <w:r>
              <w:rPr>
                <w:rFonts w:ascii="Arial" w:hAnsi="Arial" w:cs="Arial"/>
                <w:sz w:val="20"/>
              </w:rPr>
              <w:t xml:space="preserve"> </w:t>
            </w:r>
            <w:r>
              <w:rPr>
                <w:rFonts w:ascii="Arial" w:hAnsi="Arial" w:cs="Arial"/>
                <w:sz w:val="20"/>
                <w:lang w:eastAsia="zh-TW"/>
              </w:rPr>
              <w:t>e</w:t>
            </w:r>
            <w:r>
              <w:rPr>
                <w:rFonts w:ascii="Arial" w:hAnsi="Arial" w:cs="Arial"/>
                <w:sz w:val="20"/>
              </w:rPr>
              <w:t>valuation</w:t>
            </w:r>
            <w:r>
              <w:rPr>
                <w:rFonts w:ascii="Arial" w:hAnsi="Arial" w:cs="Arial"/>
                <w:sz w:val="20"/>
                <w:lang w:eastAsia="zh-TW"/>
              </w:rPr>
              <w:t xml:space="preserve"> report of the IVDMD is enclosed</w:t>
            </w:r>
          </w:p>
          <w:p w14:paraId="3A0AA21C">
            <w:pPr>
              <w:tabs>
                <w:tab w:val="left" w:pos="6636"/>
                <w:tab w:val="left" w:pos="6919"/>
              </w:tabs>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Demonstration of equivalence to another IVDMD (equivalent IVDMD) or a published method of diagnosis where safety and efficacy of which are well established:</w:t>
            </w:r>
          </w:p>
          <w:p w14:paraId="20483C0B">
            <w:pPr>
              <w:spacing w:before="40" w:after="40" w:line="240" w:lineRule="auto"/>
              <w:ind w:left="692" w:right="113" w:hanging="36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Performa</w:t>
            </w:r>
            <w:r>
              <w:rPr>
                <w:rFonts w:ascii="Arial" w:hAnsi="Arial" w:cs="Arial"/>
                <w:sz w:val="20"/>
              </w:rPr>
              <w:t>nc</w:t>
            </w:r>
            <w:r>
              <w:rPr>
                <w:rFonts w:ascii="Arial" w:hAnsi="Arial" w:cs="Arial"/>
                <w:sz w:val="20"/>
                <w:lang w:eastAsia="zh-TW"/>
              </w:rPr>
              <w:t>e</w:t>
            </w:r>
            <w:r>
              <w:rPr>
                <w:rFonts w:ascii="Arial" w:hAnsi="Arial" w:cs="Arial"/>
                <w:sz w:val="20"/>
              </w:rPr>
              <w:t xml:space="preserve"> </w:t>
            </w:r>
            <w:r>
              <w:rPr>
                <w:rFonts w:ascii="Arial" w:hAnsi="Arial" w:cs="Arial"/>
                <w:sz w:val="20"/>
                <w:lang w:eastAsia="zh-TW"/>
              </w:rPr>
              <w:t>e</w:t>
            </w:r>
            <w:r>
              <w:rPr>
                <w:rFonts w:ascii="Arial" w:hAnsi="Arial" w:cs="Arial"/>
                <w:sz w:val="20"/>
              </w:rPr>
              <w:t>valuation</w:t>
            </w:r>
            <w:r>
              <w:rPr>
                <w:rFonts w:ascii="Arial" w:hAnsi="Arial" w:cs="Arial"/>
                <w:sz w:val="20"/>
                <w:lang w:eastAsia="zh-TW"/>
              </w:rPr>
              <w:t xml:space="preserve"> report of the equivalent IVDMD or a published method of diagnosis and a report of demonstration of equivalence are enclosed</w:t>
            </w:r>
          </w:p>
          <w:p w14:paraId="6A9B6BE6">
            <w:pPr>
              <w:spacing w:before="40" w:after="40" w:line="240" w:lineRule="auto"/>
              <w:ind w:left="692" w:right="113" w:hanging="36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Report demonstrating full equivalence to a well established product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03BF4EB7">
            <w:pPr>
              <w:pStyle w:val="59"/>
              <w:rPr>
                <w:rFonts w:ascii="Arial" w:hAnsi="Arial" w:cs="Arial"/>
                <w:sz w:val="20"/>
                <w:szCs w:val="20"/>
                <w:lang w:eastAsia="zh-TW"/>
              </w:rPr>
            </w:pPr>
            <w:r>
              <w:rPr>
                <w:rFonts w:ascii="Arial" w:hAnsi="Arial" w:cs="Arial"/>
                <w:sz w:val="20"/>
                <w:szCs w:val="20"/>
              </w:rPr>
              <w:t>(C</w:t>
            </w:r>
            <w:r>
              <w:rPr>
                <w:rFonts w:ascii="Arial" w:hAnsi="Arial" w:cs="Arial"/>
                <w:sz w:val="20"/>
                <w:szCs w:val="20"/>
                <w:lang w:eastAsia="zh-TW"/>
              </w:rPr>
              <w:t>8</w:t>
            </w:r>
            <w:r>
              <w:rPr>
                <w:rFonts w:ascii="Arial" w:hAnsi="Arial" w:cs="Arial"/>
                <w:sz w:val="20"/>
                <w:szCs w:val="20"/>
              </w:rPr>
              <w:t>)</w:t>
            </w:r>
          </w:p>
          <w:p w14:paraId="75ADF378">
            <w:pPr>
              <w:pStyle w:val="59"/>
              <w:rPr>
                <w:rFonts w:ascii="Arial" w:hAnsi="Arial" w:cs="Arial"/>
                <w:b/>
                <w:sz w:val="20"/>
                <w:szCs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bl>
    <w:p w14:paraId="193E3772">
      <w:pPr>
        <w:rPr>
          <w:lang w:eastAsia="zh-TW"/>
        </w:rPr>
      </w:pPr>
      <w:r>
        <w:rPr>
          <w:lang w:eastAsia="zh-TW"/>
        </w:rPr>
        <w:br w:type="page"/>
      </w:r>
    </w:p>
    <w:tbl>
      <w:tblPr>
        <w:tblStyle w:val="30"/>
        <w:tblW w:w="0" w:type="auto"/>
        <w:tblInd w:w="113" w:type="dxa"/>
        <w:tblLayout w:type="fixed"/>
        <w:tblCellMar>
          <w:top w:w="113" w:type="dxa"/>
          <w:left w:w="113" w:type="dxa"/>
          <w:bottom w:w="113" w:type="dxa"/>
          <w:right w:w="113" w:type="dxa"/>
        </w:tblCellMar>
      </w:tblPr>
      <w:tblGrid>
        <w:gridCol w:w="748"/>
        <w:gridCol w:w="7560"/>
        <w:gridCol w:w="720"/>
      </w:tblGrid>
      <w:tr w14:paraId="6BB97A21">
        <w:tblPrEx>
          <w:tblCellMar>
            <w:top w:w="113" w:type="dxa"/>
            <w:left w:w="113" w:type="dxa"/>
            <w:bottom w:w="113" w:type="dxa"/>
            <w:right w:w="113" w:type="dxa"/>
          </w:tblCellMar>
        </w:tblPrEx>
        <w:trPr>
          <w:cantSplit/>
          <w:trHeight w:val="27" w:hRule="atLeast"/>
        </w:trPr>
        <w:tc>
          <w:tcPr>
            <w:tcW w:w="748" w:type="dxa"/>
            <w:tcBorders>
              <w:top w:val="double" w:color="auto" w:sz="4" w:space="0"/>
              <w:left w:val="double" w:color="auto" w:sz="4" w:space="0"/>
              <w:bottom w:val="double" w:color="auto" w:sz="4" w:space="0"/>
              <w:right w:val="single" w:color="auto" w:sz="4" w:space="0"/>
            </w:tcBorders>
            <w:vAlign w:val="center"/>
          </w:tcPr>
          <w:p w14:paraId="1A92081C">
            <w:pPr>
              <w:spacing w:line="276" w:lineRule="auto"/>
              <w:jc w:val="center"/>
              <w:rPr>
                <w:rFonts w:ascii="Arial" w:hAnsi="Arial" w:cs="Arial"/>
                <w:b/>
                <w:bCs/>
                <w:sz w:val="20"/>
                <w:lang w:eastAsia="zh-TW"/>
              </w:rPr>
            </w:pPr>
            <w:r>
              <w:rPr>
                <w:rFonts w:ascii="Arial" w:hAnsi="Arial" w:cs="Arial"/>
                <w:b/>
                <w:bCs/>
                <w:sz w:val="20"/>
                <w:lang w:eastAsia="zh-TW"/>
              </w:rPr>
              <w:t>Note</w:t>
            </w:r>
          </w:p>
        </w:tc>
        <w:tc>
          <w:tcPr>
            <w:tcW w:w="7560" w:type="dxa"/>
            <w:tcBorders>
              <w:top w:val="double" w:color="auto" w:sz="4" w:space="0"/>
              <w:left w:val="single" w:color="auto" w:sz="4" w:space="0"/>
              <w:bottom w:val="double" w:color="auto" w:sz="4" w:space="0"/>
              <w:right w:val="single" w:color="auto" w:sz="4" w:space="0"/>
            </w:tcBorders>
            <w:vAlign w:val="center"/>
          </w:tcPr>
          <w:p w14:paraId="155FCA9E">
            <w:pPr>
              <w:spacing w:line="276" w:lineRule="auto"/>
              <w:rPr>
                <w:rFonts w:ascii="Arial" w:hAnsi="Arial" w:cs="Arial"/>
                <w:b/>
                <w:bCs/>
                <w:sz w:val="20"/>
              </w:rPr>
            </w:pPr>
            <w:r>
              <w:rPr>
                <w:rFonts w:ascii="Arial" w:hAnsi="Arial" w:cs="Arial"/>
                <w:b/>
                <w:bCs/>
                <w:sz w:val="20"/>
              </w:rPr>
              <w:t>Part D: Marketing Approvals and Essential Principles</w:t>
            </w:r>
          </w:p>
        </w:tc>
        <w:tc>
          <w:tcPr>
            <w:tcW w:w="720" w:type="dxa"/>
            <w:tcBorders>
              <w:top w:val="double" w:color="auto" w:sz="4" w:space="0"/>
              <w:left w:val="single" w:color="auto" w:sz="4" w:space="0"/>
              <w:bottom w:val="double" w:color="auto" w:sz="4" w:space="0"/>
              <w:right w:val="double" w:color="auto" w:sz="4" w:space="0"/>
            </w:tcBorders>
            <w:vAlign w:val="center"/>
          </w:tcPr>
          <w:p w14:paraId="79F3BF1D">
            <w:pPr>
              <w:spacing w:line="276" w:lineRule="auto"/>
              <w:jc w:val="center"/>
              <w:rPr>
                <w:rFonts w:ascii="Arial" w:hAnsi="Arial" w:cs="Arial"/>
                <w:b/>
                <w:bCs/>
                <w:sz w:val="20"/>
                <w:lang w:eastAsia="zh-TW"/>
              </w:rPr>
            </w:pPr>
            <w:r>
              <w:rPr>
                <w:rFonts w:ascii="Arial" w:hAnsi="Arial" w:cs="Arial"/>
                <w:b/>
                <w:bCs/>
                <w:sz w:val="20"/>
                <w:lang w:eastAsia="zh-TW"/>
              </w:rPr>
              <w:t>Encl.</w:t>
            </w:r>
          </w:p>
        </w:tc>
      </w:tr>
      <w:tr w14:paraId="2422243F">
        <w:tblPrEx>
          <w:tblCellMar>
            <w:top w:w="113" w:type="dxa"/>
            <w:left w:w="113" w:type="dxa"/>
            <w:bottom w:w="113" w:type="dxa"/>
            <w:right w:w="113" w:type="dxa"/>
          </w:tblCellMar>
        </w:tblPrEx>
        <w:trPr>
          <w:cantSplit/>
          <w:trHeight w:val="411" w:hRule="atLeast"/>
        </w:trPr>
        <w:tc>
          <w:tcPr>
            <w:tcW w:w="748" w:type="dxa"/>
            <w:tcBorders>
              <w:top w:val="double" w:color="auto" w:sz="4" w:space="0"/>
              <w:left w:val="double" w:color="auto" w:sz="4" w:space="0"/>
              <w:bottom w:val="double" w:color="auto" w:sz="4" w:space="0"/>
              <w:right w:val="single" w:color="auto" w:sz="4" w:space="0"/>
            </w:tcBorders>
            <w:vAlign w:val="center"/>
          </w:tcPr>
          <w:p w14:paraId="20DDC259">
            <w:pPr>
              <w:jc w:val="center"/>
              <w:rPr>
                <w:rFonts w:ascii="Arial" w:hAnsi="Arial" w:cs="Arial"/>
                <w:sz w:val="20"/>
              </w:rPr>
            </w:pPr>
            <w:r>
              <w:rPr>
                <w:rFonts w:ascii="Arial" w:hAnsi="Arial" w:cs="Arial"/>
                <w:sz w:val="20"/>
                <w:lang w:eastAsia="zh-TW"/>
              </w:rPr>
              <w:t>D</w:t>
            </w:r>
            <w:r>
              <w:rPr>
                <w:rFonts w:ascii="Arial" w:hAnsi="Arial" w:cs="Arial"/>
                <w:sz w:val="20"/>
              </w:rPr>
              <w:t>001</w:t>
            </w:r>
          </w:p>
        </w:tc>
        <w:tc>
          <w:tcPr>
            <w:tcW w:w="7560" w:type="dxa"/>
            <w:tcBorders>
              <w:top w:val="double" w:color="auto" w:sz="4" w:space="0"/>
              <w:left w:val="single" w:color="auto" w:sz="4" w:space="0"/>
              <w:bottom w:val="double" w:color="auto" w:sz="4" w:space="0"/>
              <w:right w:val="single" w:color="auto" w:sz="4" w:space="0"/>
            </w:tcBorders>
            <w:vAlign w:val="center"/>
          </w:tcPr>
          <w:p w14:paraId="4865B942">
            <w:pPr>
              <w:pStyle w:val="11"/>
              <w:spacing w:before="40" w:after="40"/>
              <w:rPr>
                <w:rFonts w:ascii="Arial" w:hAnsi="Arial" w:cs="Arial"/>
                <w:sz w:val="20"/>
                <w:u w:val="none"/>
                <w:lang w:val="en-GB" w:eastAsia="zh-TW"/>
              </w:rPr>
            </w:pPr>
            <w:r>
              <w:rPr>
                <w:rFonts w:ascii="Arial" w:hAnsi="Arial" w:cs="Arial"/>
                <w:sz w:val="20"/>
                <w:lang w:val="en-GB"/>
              </w:rPr>
              <w:t>Marketing Approvals in Mainland China and/or Foreign Countries</w:t>
            </w:r>
            <w:r>
              <w:rPr>
                <w:rFonts w:ascii="Arial" w:hAnsi="Arial" w:cs="Arial"/>
                <w:sz w:val="20"/>
                <w:u w:val="none"/>
                <w:lang w:val="en-GB" w:eastAsia="zh-TW"/>
              </w:rPr>
              <w:t xml:space="preserve"> </w:t>
            </w:r>
          </w:p>
          <w:p w14:paraId="3A611A3B">
            <w:pPr>
              <w:spacing w:before="40" w:after="40" w:line="240" w:lineRule="auto"/>
              <w:ind w:left="366"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 xml:space="preserve">Approval obtained for the </w:t>
            </w:r>
            <w:r>
              <w:rPr>
                <w:rFonts w:ascii="Arial" w:hAnsi="Arial" w:cs="Arial"/>
                <w:sz w:val="20"/>
                <w:lang w:eastAsia="zh-TW"/>
              </w:rPr>
              <w:t>IVDMD</w:t>
            </w:r>
            <w:r>
              <w:rPr>
                <w:rFonts w:ascii="Arial" w:hAnsi="Arial" w:cs="Arial"/>
                <w:sz w:val="20"/>
              </w:rPr>
              <w:t xml:space="preserve"> to be placed on the market of the following countries:</w:t>
            </w:r>
          </w:p>
          <w:p w14:paraId="02B0B308">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Mainland China (National Medical Products Administration)</w:t>
            </w:r>
          </w:p>
          <w:p w14:paraId="32DFD975">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Australia (The Therapeutic Goods Administration)</w:t>
            </w:r>
          </w:p>
          <w:p w14:paraId="48A56DB4">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Canada (Health Canada)</w:t>
            </w:r>
          </w:p>
          <w:p w14:paraId="5C9ACFDA">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Member countries of European Union that have implemented relevant EU directives or regulations </w:t>
            </w:r>
            <w:r>
              <w:rPr>
                <w:rFonts w:ascii="Arial" w:hAnsi="Arial" w:cs="Arial"/>
                <w:sz w:val="20"/>
                <w:lang w:eastAsia="zh-TW"/>
              </w:rPr>
              <w:t>and a copy of the EC Declaration of Conformity is enclosed</w:t>
            </w:r>
          </w:p>
          <w:p w14:paraId="72E50B9E">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Japan (Ministry of Health, Labour and Welfare)</w:t>
            </w:r>
          </w:p>
          <w:p w14:paraId="1D446D7D">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ab/>
            </w:r>
            <w:r>
              <w:rPr>
                <w:rFonts w:ascii="Arial" w:hAnsi="Arial" w:cs="Arial"/>
                <w:sz w:val="20"/>
              </w:rPr>
              <w:t>United States of America (U.S. Food and Drug Administration)</w:t>
            </w:r>
          </w:p>
          <w:p w14:paraId="19D6B099">
            <w:pPr>
              <w:spacing w:before="40" w:after="40" w:line="240" w:lineRule="auto"/>
              <w:rPr>
                <w:rFonts w:ascii="Arial" w:hAnsi="Arial" w:cs="Arial"/>
                <w:sz w:val="20"/>
                <w:lang w:eastAsia="zh-TW"/>
              </w:rPr>
            </w:pPr>
          </w:p>
          <w:p w14:paraId="4194377C">
            <w:pPr>
              <w:spacing w:before="40" w:after="40" w:line="240" w:lineRule="auto"/>
              <w:rPr>
                <w:rFonts w:ascii="Arial" w:hAnsi="Arial" w:cs="Arial"/>
                <w:sz w:val="20"/>
                <w:u w:val="single"/>
              </w:rPr>
            </w:pPr>
            <w:r>
              <w:rPr>
                <w:rFonts w:hint="eastAsia" w:ascii="Arial" w:hAnsi="Arial" w:cs="Arial"/>
                <w:sz w:val="20"/>
                <w:u w:val="single"/>
              </w:rPr>
              <w:t>Essential Principles</w:t>
            </w:r>
          </w:p>
          <w:p w14:paraId="73401450">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Earliest approval obtained on or before 31 Dec</w:t>
            </w:r>
            <w:r>
              <w:rPr>
                <w:rFonts w:ascii="Arial" w:hAnsi="Arial" w:cs="Arial"/>
                <w:sz w:val="20"/>
                <w:lang w:eastAsia="zh-TW"/>
              </w:rPr>
              <w:t>ember</w:t>
            </w:r>
            <w:r>
              <w:rPr>
                <w:rFonts w:ascii="Arial" w:hAnsi="Arial" w:cs="Arial"/>
                <w:sz w:val="20"/>
              </w:rPr>
              <w:t xml:space="preserve"> 200</w:t>
            </w:r>
            <w:r>
              <w:rPr>
                <w:rFonts w:ascii="Arial" w:hAnsi="Arial" w:cs="Arial"/>
                <w:sz w:val="20"/>
                <w:lang w:eastAsia="zh-TW"/>
              </w:rPr>
              <w:t>4</w:t>
            </w:r>
          </w:p>
          <w:p w14:paraId="7248EC4F">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Earliest approval obtained on or after 1 January 200</w:t>
            </w:r>
            <w:r>
              <w:rPr>
                <w:rFonts w:ascii="Arial" w:hAnsi="Arial" w:cs="Arial"/>
                <w:sz w:val="20"/>
                <w:lang w:eastAsia="zh-TW"/>
              </w:rPr>
              <w:t>5</w:t>
            </w:r>
          </w:p>
          <w:p w14:paraId="4DDF6981">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ab/>
            </w:r>
            <w:r>
              <w:rPr>
                <w:rFonts w:ascii="Arial" w:hAnsi="Arial" w:cs="Arial"/>
                <w:sz w:val="20"/>
              </w:rPr>
              <w:t xml:space="preserve">Essential Principles Conformity Checklist </w:t>
            </w:r>
            <w:r>
              <w:rPr>
                <w:rFonts w:ascii="Arial" w:hAnsi="Arial" w:cs="Arial"/>
                <w:sz w:val="20"/>
                <w:lang w:eastAsia="zh-HK"/>
              </w:rPr>
              <w:t>f</w:t>
            </w:r>
            <w:r>
              <w:rPr>
                <w:rFonts w:ascii="Arial" w:hAnsi="Arial" w:cs="Arial"/>
                <w:sz w:val="20"/>
              </w:rPr>
              <w:t>or In Vitro Diagnostic Medical Devices</w:t>
            </w:r>
            <w:r>
              <w:rPr>
                <w:rFonts w:ascii="Arial" w:hAnsi="Arial" w:cs="Arial"/>
                <w:sz w:val="20"/>
                <w:lang w:eastAsia="zh-HK"/>
              </w:rPr>
              <w:t xml:space="preserve"> (</w:t>
            </w:r>
            <w:r>
              <w:rPr>
                <w:rFonts w:ascii="Arial" w:hAnsi="Arial" w:cs="Arial"/>
                <w:sz w:val="20"/>
              </w:rPr>
              <w:t>MD</w:t>
            </w:r>
            <w:r>
              <w:rPr>
                <w:rFonts w:ascii="Arial" w:hAnsi="Arial" w:cs="Arial"/>
                <w:sz w:val="20"/>
                <w:lang w:eastAsia="zh-HK"/>
              </w:rPr>
              <w:t>IVD</w:t>
            </w:r>
            <w:r>
              <w:rPr>
                <w:rFonts w:ascii="Arial" w:hAnsi="Arial" w:cs="Arial"/>
                <w:sz w:val="20"/>
              </w:rPr>
              <w:t>-CCL</w:t>
            </w:r>
            <w:r>
              <w:rPr>
                <w:rFonts w:ascii="Arial" w:hAnsi="Arial" w:cs="Arial"/>
                <w:sz w:val="20"/>
                <w:lang w:eastAsia="zh-HK"/>
              </w:rPr>
              <w:t>)</w:t>
            </w:r>
            <w:r>
              <w:rPr>
                <w:rFonts w:ascii="Arial" w:hAnsi="Arial" w:cs="Arial"/>
                <w:sz w:val="20"/>
                <w:lang w:eastAsia="zh-TW"/>
              </w:rPr>
              <w:t xml:space="preserve"> is attached; OR</w:t>
            </w:r>
          </w:p>
          <w:p w14:paraId="058045E5">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b/>
                <w:sz w:val="20"/>
              </w:rPr>
              <w:t xml:space="preserve"> </w:t>
            </w:r>
            <w:r>
              <w:rPr>
                <w:rFonts w:ascii="Arial" w:hAnsi="Arial" w:cs="Arial"/>
                <w:b/>
                <w:sz w:val="20"/>
                <w:lang w:eastAsia="zh-TW"/>
              </w:rPr>
              <w:tab/>
            </w:r>
            <w:r>
              <w:rPr>
                <w:rFonts w:ascii="Arial" w:hAnsi="Arial" w:cs="Arial"/>
                <w:sz w:val="20"/>
              </w:rPr>
              <w:t>Essential Requirements Checklist / General Safety and Performance Requirements in accordance with relevant EU directives or regulations and Essential Principles Declaration of Conformity</w:t>
            </w:r>
            <w:r>
              <w:rPr>
                <w:rFonts w:ascii="Arial" w:hAnsi="Arial" w:cs="Arial"/>
                <w:sz w:val="20"/>
                <w:lang w:eastAsia="zh-TW"/>
              </w:rPr>
              <w:t xml:space="preserve"> are enclosed</w:t>
            </w:r>
          </w:p>
        </w:tc>
        <w:tc>
          <w:tcPr>
            <w:tcW w:w="720" w:type="dxa"/>
            <w:tcBorders>
              <w:top w:val="double" w:color="auto" w:sz="4" w:space="0"/>
              <w:left w:val="single" w:color="auto" w:sz="4" w:space="0"/>
              <w:bottom w:val="double" w:color="auto" w:sz="4" w:space="0"/>
              <w:right w:val="double" w:color="auto" w:sz="4" w:space="0"/>
            </w:tcBorders>
            <w:vAlign w:val="center"/>
          </w:tcPr>
          <w:p w14:paraId="03A3C9F0">
            <w:pPr>
              <w:spacing w:line="240" w:lineRule="auto"/>
              <w:jc w:val="center"/>
              <w:rPr>
                <w:rFonts w:ascii="Arial" w:hAnsi="Arial" w:cs="Arial"/>
                <w:sz w:val="20"/>
                <w:lang w:eastAsia="zh-TW"/>
              </w:rPr>
            </w:pPr>
            <w:r>
              <w:rPr>
                <w:rFonts w:ascii="Arial" w:hAnsi="Arial" w:cs="Arial"/>
                <w:sz w:val="20"/>
              </w:rPr>
              <w:t>(D1)</w:t>
            </w:r>
          </w:p>
          <w:p w14:paraId="7EB7EF7E">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bl>
    <w:p w14:paraId="5761EED8">
      <w:pPr>
        <w:spacing w:line="240" w:lineRule="auto"/>
        <w:jc w:val="center"/>
        <w:rPr>
          <w:lang w:eastAsia="zh-HK"/>
        </w:rPr>
      </w:pPr>
    </w:p>
    <w:p w14:paraId="6C9B82DF">
      <w:pPr>
        <w:spacing w:line="240" w:lineRule="auto"/>
        <w:jc w:val="center"/>
        <w:rPr>
          <w:rFonts w:ascii="Arial" w:hAnsi="Arial" w:cs="Arial"/>
          <w:b/>
          <w:sz w:val="28"/>
          <w:szCs w:val="28"/>
          <w:lang w:eastAsia="zh-HK"/>
        </w:rPr>
      </w:pPr>
      <w:r>
        <w:rPr>
          <w:lang w:eastAsia="zh-HK"/>
        </w:rPr>
        <w:br w:type="page"/>
      </w:r>
      <w:r>
        <w:rPr>
          <w:rFonts w:ascii="Arial" w:hAnsi="Arial" w:cs="Arial"/>
          <w:b/>
          <w:sz w:val="28"/>
          <w:szCs w:val="28"/>
          <w:lang w:eastAsia="zh-HK"/>
        </w:rPr>
        <w:t>DECLARATION</w:t>
      </w:r>
    </w:p>
    <w:p w14:paraId="133C2D99">
      <w:pPr>
        <w:spacing w:line="240" w:lineRule="auto"/>
        <w:jc w:val="center"/>
        <w:rPr>
          <w:rFonts w:ascii="Arial" w:hAnsi="Arial" w:cs="Arial"/>
          <w:b/>
          <w:sz w:val="28"/>
          <w:szCs w:val="28"/>
          <w:lang w:eastAsia="zh-HK"/>
        </w:rPr>
      </w:pPr>
    </w:p>
    <w:p w14:paraId="7E6A3713">
      <w:pPr>
        <w:spacing w:line="240" w:lineRule="auto"/>
        <w:ind w:left="436" w:hanging="436" w:hangingChars="218"/>
        <w:jc w:val="left"/>
        <w:rPr>
          <w:rFonts w:ascii="Arial" w:hAnsi="Arial" w:cs="Arial"/>
          <w:sz w:val="20"/>
          <w:lang w:eastAsia="zh-TW"/>
        </w:rPr>
      </w:pPr>
      <w:r>
        <w:rPr>
          <w:rFonts w:ascii="Arial" w:hAnsi="Arial" w:cs="Arial"/>
          <w:sz w:val="20"/>
          <w:lang w:eastAsia="zh-TW"/>
        </w:rPr>
        <w:t>1.</w:t>
      </w:r>
      <w:r>
        <w:rPr>
          <w:rFonts w:ascii="Arial" w:hAnsi="Arial" w:cs="Arial"/>
          <w:sz w:val="20"/>
          <w:lang w:eastAsia="zh-TW"/>
        </w:rPr>
        <w:tab/>
      </w:r>
      <w:r>
        <w:rPr>
          <w:rFonts w:ascii="Arial" w:hAnsi="Arial" w:cs="Arial"/>
          <w:sz w:val="20"/>
          <w:lang w:eastAsia="zh-TW"/>
        </w:rPr>
        <w:t xml:space="preserve">To the maximum extent permitted by law and in consideration of the Department of Health of the Government of the Hong Kong Special Administrative Region (“the Government”) processing our application under the MDACS, we,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i/>
          <w:sz w:val="20"/>
          <w:lang w:eastAsia="zh-TW"/>
        </w:rPr>
        <w:t>_</w:t>
      </w:r>
      <w:r>
        <w:rPr>
          <w:rFonts w:ascii="Arial" w:hAnsi="Arial" w:cs="Arial"/>
          <w:i/>
          <w:sz w:val="20"/>
          <w:u w:val="single"/>
          <w:lang w:eastAsia="zh-TW"/>
        </w:rPr>
        <w:t>[name and address of the Applicant]</w:t>
      </w:r>
      <w:r>
        <w:rPr>
          <w:rFonts w:ascii="Arial" w:hAnsi="Arial" w:cs="Arial"/>
          <w:sz w:val="20"/>
          <w:u w:val="single"/>
          <w:lang w:eastAsia="zh-TW"/>
        </w:rPr>
        <w:t>,</w:t>
      </w:r>
      <w:r>
        <w:rPr>
          <w:rFonts w:ascii="Arial" w:hAnsi="Arial" w:cs="Arial"/>
          <w:sz w:val="20"/>
          <w:lang w:eastAsia="zh-TW"/>
        </w:rPr>
        <w:t xml:space="preserve"> agree to exempt, relieve, exonerate, indemnify and hold harmless, and to keep indemnified and harmless, as the case may be, the Government from and/or against any and all losses, claims, demands and proceedings (including but not limited to all costs, charges and expenses) whatsoever and howsoever suffered or incurred by, or made or issued against, the Government, as the case may be, by any third party in respect of any loss of or damage to any property or injury to or death of any person arising out of and/or relating and/or incidental to:</w:t>
      </w:r>
    </w:p>
    <w:p w14:paraId="7621A002">
      <w:pPr>
        <w:numPr>
          <w:ilvl w:val="1"/>
          <w:numId w:val="14"/>
        </w:numPr>
        <w:spacing w:line="240" w:lineRule="auto"/>
        <w:rPr>
          <w:rFonts w:ascii="Arial" w:hAnsi="Arial" w:cs="Arial"/>
          <w:sz w:val="20"/>
          <w:lang w:eastAsia="zh-TW"/>
        </w:rPr>
      </w:pPr>
      <w:r>
        <w:rPr>
          <w:rFonts w:ascii="Arial" w:hAnsi="Arial" w:cs="Arial"/>
          <w:sz w:val="20"/>
          <w:lang w:eastAsia="zh-TW"/>
        </w:rPr>
        <w:t>any act, neglect or default on our part or on the part of our employees or agents;</w:t>
      </w:r>
    </w:p>
    <w:p w14:paraId="247F0A0E">
      <w:pPr>
        <w:numPr>
          <w:ilvl w:val="1"/>
          <w:numId w:val="14"/>
        </w:numPr>
        <w:spacing w:line="240" w:lineRule="auto"/>
        <w:rPr>
          <w:rFonts w:ascii="Arial" w:hAnsi="Arial" w:cs="Arial"/>
          <w:sz w:val="20"/>
          <w:lang w:eastAsia="zh-TW"/>
        </w:rPr>
      </w:pPr>
      <w:r>
        <w:rPr>
          <w:rFonts w:ascii="Arial" w:hAnsi="Arial" w:cs="Arial"/>
          <w:sz w:val="20"/>
          <w:lang w:eastAsia="zh-TW"/>
        </w:rPr>
        <w:t>any defect in the design, material, workmanship or installation of our device or devices;</w:t>
      </w:r>
    </w:p>
    <w:p w14:paraId="0B4C3A85">
      <w:pPr>
        <w:numPr>
          <w:ilvl w:val="1"/>
          <w:numId w:val="14"/>
        </w:numPr>
        <w:spacing w:line="240" w:lineRule="auto"/>
        <w:rPr>
          <w:rFonts w:ascii="Arial" w:hAnsi="Arial" w:cs="Arial"/>
          <w:sz w:val="20"/>
          <w:lang w:eastAsia="zh-TW"/>
        </w:rPr>
      </w:pPr>
      <w:r>
        <w:rPr>
          <w:rFonts w:ascii="Arial" w:hAnsi="Arial" w:cs="Arial"/>
          <w:sz w:val="20"/>
          <w:lang w:eastAsia="zh-TW"/>
        </w:rPr>
        <w:t>any use of any of the information supplied by us or our employees or agents in relation to our device or devices whether or not such information has materially contributed to the inclusion of the device or devices on the List of Medical Devices and whether or not such information is misleading, wrong or inaccurate.</w:t>
      </w:r>
    </w:p>
    <w:p w14:paraId="039E17EC">
      <w:pPr>
        <w:numPr>
          <w:ilvl w:val="0"/>
          <w:numId w:val="14"/>
        </w:numPr>
        <w:spacing w:line="240" w:lineRule="auto"/>
        <w:rPr>
          <w:rFonts w:ascii="Arial" w:hAnsi="Arial" w:cs="Arial"/>
          <w:sz w:val="20"/>
          <w:lang w:eastAsia="zh-TW"/>
        </w:rPr>
      </w:pPr>
      <w:r>
        <w:rPr>
          <w:rFonts w:ascii="Arial" w:hAnsi="Arial" w:cs="Arial"/>
          <w:sz w:val="20"/>
          <w:lang w:eastAsia="zh-TW"/>
        </w:rPr>
        <w:t>We also agree and accept that:</w:t>
      </w:r>
    </w:p>
    <w:p w14:paraId="67823C87">
      <w:pPr>
        <w:numPr>
          <w:ilvl w:val="1"/>
          <w:numId w:val="14"/>
        </w:numPr>
        <w:spacing w:line="240" w:lineRule="auto"/>
        <w:rPr>
          <w:rFonts w:ascii="Arial" w:hAnsi="Arial" w:cs="Arial"/>
          <w:sz w:val="20"/>
          <w:lang w:eastAsia="zh-TW"/>
        </w:rPr>
      </w:pPr>
      <w:r>
        <w:rPr>
          <w:rFonts w:ascii="Arial" w:hAnsi="Arial" w:cs="Arial"/>
          <w:sz w:val="20"/>
          <w:lang w:eastAsia="zh-TW"/>
        </w:rPr>
        <w:t>the Government, its employees or agents shall not be liable to us for any loss of or damage to property caused by the act, default or neglect of the Government or its employees or agents in the processing of our application, the inclusion or non-inclusion of any of our information and/or device or devices on the List of Medical Devices or any cause whatsoever arising out of or in connection with the implementation and management of the MDACS;</w:t>
      </w:r>
    </w:p>
    <w:p w14:paraId="4F5F9EAA">
      <w:pPr>
        <w:numPr>
          <w:ilvl w:val="1"/>
          <w:numId w:val="14"/>
        </w:numPr>
        <w:spacing w:line="240" w:lineRule="auto"/>
        <w:rPr>
          <w:rFonts w:ascii="Arial" w:hAnsi="Arial" w:cs="Arial"/>
          <w:sz w:val="20"/>
          <w:lang w:eastAsia="zh-TW"/>
        </w:rPr>
      </w:pPr>
      <w:r>
        <w:rPr>
          <w:rFonts w:ascii="Arial" w:hAnsi="Arial" w:cs="Arial"/>
          <w:sz w:val="20"/>
          <w:lang w:eastAsia="zh-TW"/>
        </w:rPr>
        <w:t>neither the Government nor any of its employees or agents makes any representation, statement, warranty or guarantee, express or implied, that the devices (including any spares or replacement parts) listed or considered for listing under the MDACS, whether or not they are included in the List of Medical Devices, are of merchantable quality or are fit for the purposes for which they are commonly bought and that the spares or replacement parts are readily available.</w:t>
      </w:r>
    </w:p>
    <w:p w14:paraId="20F2DE82">
      <w:pPr>
        <w:numPr>
          <w:ilvl w:val="0"/>
          <w:numId w:val="14"/>
        </w:numPr>
        <w:spacing w:line="240" w:lineRule="auto"/>
        <w:rPr>
          <w:rFonts w:ascii="Arial" w:hAnsi="Arial" w:cs="Arial"/>
          <w:sz w:val="20"/>
          <w:lang w:eastAsia="zh-TW"/>
        </w:rPr>
      </w:pPr>
      <w:r>
        <w:rPr>
          <w:rFonts w:ascii="Arial" w:hAnsi="Arial" w:cs="Arial"/>
          <w:sz w:val="20"/>
          <w:lang w:eastAsia="zh-TW"/>
        </w:rPr>
        <w:t>We confirm that the information contained in our application is true and correct and that our device or devices (including any spares or replacement parts) are of merchantable quality and are fit for the purposes for which they are commonly bought.</w:t>
      </w:r>
    </w:p>
    <w:p w14:paraId="0E886142">
      <w:pPr>
        <w:numPr>
          <w:ilvl w:val="0"/>
          <w:numId w:val="14"/>
        </w:numPr>
        <w:spacing w:line="240" w:lineRule="auto"/>
        <w:rPr>
          <w:rFonts w:ascii="Arial" w:hAnsi="Arial" w:cs="Arial"/>
          <w:sz w:val="20"/>
          <w:lang w:eastAsia="zh-TW"/>
        </w:rPr>
      </w:pPr>
      <w:r>
        <w:rPr>
          <w:rFonts w:ascii="Arial" w:hAnsi="Arial" w:cs="Arial"/>
          <w:sz w:val="20"/>
          <w:lang w:eastAsia="zh-TW"/>
        </w:rPr>
        <w:t>We</w:t>
      </w:r>
      <w:r>
        <w:rPr>
          <w:rFonts w:ascii="Arial" w:hAnsi="Arial" w:cs="Arial"/>
          <w:sz w:val="20"/>
        </w:rPr>
        <w:t xml:space="preserve"> fully understand and agree that any future changes or additions to the requirements of the Medical Device Administrative Control System (MDACS) can be imposed by the Department of Health without prior notice. </w:t>
      </w:r>
      <w:r>
        <w:rPr>
          <w:rFonts w:ascii="Arial" w:hAnsi="Arial" w:cs="Arial"/>
          <w:sz w:val="20"/>
          <w:lang w:eastAsia="zh-TW"/>
        </w:rPr>
        <w:t>We</w:t>
      </w:r>
      <w:r>
        <w:rPr>
          <w:rFonts w:ascii="Arial" w:hAnsi="Arial" w:cs="Arial"/>
          <w:sz w:val="20"/>
        </w:rPr>
        <w:t xml:space="preserve"> hereby undertake to comply with the latest requirements of the MDACS that are in force.  It is one of the current requirements of the MDACS that the LRP will, within two weeks after receiving the request from the Department of Health, produce the originals or certified copies of the documents that, according to the claims in this submission, are within the possession of the LRP or the manufacturer.</w:t>
      </w:r>
    </w:p>
    <w:p w14:paraId="0CD1B9D5">
      <w:pPr>
        <w:numPr>
          <w:ilvl w:val="0"/>
          <w:numId w:val="14"/>
        </w:numPr>
        <w:spacing w:line="240" w:lineRule="auto"/>
        <w:rPr>
          <w:rFonts w:ascii="Arial" w:hAnsi="Arial" w:cs="Arial"/>
          <w:sz w:val="20"/>
        </w:rPr>
      </w:pPr>
      <w:r>
        <w:rPr>
          <w:rFonts w:ascii="Arial" w:hAnsi="Arial" w:cs="Arial"/>
          <w:sz w:val="20"/>
          <w:lang w:eastAsia="zh-TW"/>
        </w:rPr>
        <w:t>We</w:t>
      </w:r>
      <w:r>
        <w:rPr>
          <w:rFonts w:ascii="Arial" w:hAnsi="Arial" w:cs="Arial"/>
          <w:sz w:val="20"/>
        </w:rPr>
        <w:t xml:space="preserve"> confirm that </w:t>
      </w:r>
      <w:r>
        <w:rPr>
          <w:rFonts w:ascii="Arial" w:hAnsi="Arial" w:cs="Arial"/>
          <w:sz w:val="20"/>
          <w:lang w:eastAsia="zh-TW"/>
        </w:rPr>
        <w:t>we</w:t>
      </w:r>
      <w:r>
        <w:rPr>
          <w:rFonts w:ascii="Arial" w:hAnsi="Arial" w:cs="Arial"/>
          <w:sz w:val="20"/>
        </w:rPr>
        <w:t xml:space="preserve"> have neither amended </w:t>
      </w:r>
      <w:r>
        <w:rPr>
          <w:rFonts w:ascii="Arial" w:hAnsi="Arial" w:cs="Arial"/>
          <w:sz w:val="20"/>
          <w:lang w:eastAsia="zh-TW"/>
        </w:rPr>
        <w:t>any</w:t>
      </w:r>
      <w:r>
        <w:rPr>
          <w:rFonts w:ascii="Arial" w:hAnsi="Arial" w:cs="Arial"/>
          <w:sz w:val="20"/>
        </w:rPr>
        <w:t xml:space="preserve"> wording in this form, nor otherwise altered the form in any material manner, apart from filling in the appropriate blanks / boxes. </w:t>
      </w:r>
    </w:p>
    <w:p w14:paraId="65E55828">
      <w:pPr>
        <w:spacing w:line="240" w:lineRule="auto"/>
        <w:rPr>
          <w:rFonts w:ascii="Arial" w:hAnsi="Arial" w:cs="Arial"/>
          <w:sz w:val="20"/>
        </w:rPr>
      </w:pPr>
    </w:p>
    <w:p w14:paraId="4C1E5D50">
      <w:pPr>
        <w:spacing w:line="240" w:lineRule="auto"/>
        <w:rPr>
          <w:rFonts w:ascii="Arial" w:hAnsi="Arial" w:cs="Arial"/>
          <w:sz w:val="20"/>
        </w:rPr>
      </w:pPr>
    </w:p>
    <w:p w14:paraId="06C54ADA">
      <w:pPr>
        <w:spacing w:line="240" w:lineRule="auto"/>
        <w:rPr>
          <w:rFonts w:ascii="Arial" w:hAnsi="Arial" w:cs="Arial"/>
          <w:sz w:val="20"/>
        </w:rPr>
      </w:pPr>
    </w:p>
    <w:tbl>
      <w:tblPr>
        <w:tblStyle w:val="30"/>
        <w:tblW w:w="0" w:type="auto"/>
        <w:tblInd w:w="119" w:type="dxa"/>
        <w:tblLayout w:type="autofit"/>
        <w:tblCellMar>
          <w:top w:w="0" w:type="dxa"/>
          <w:left w:w="108" w:type="dxa"/>
          <w:bottom w:w="0" w:type="dxa"/>
          <w:right w:w="108" w:type="dxa"/>
        </w:tblCellMar>
      </w:tblPr>
      <w:tblGrid>
        <w:gridCol w:w="5636"/>
      </w:tblGrid>
      <w:tr w14:paraId="181DB70F">
        <w:tc>
          <w:tcPr>
            <w:tcW w:w="5636" w:type="dxa"/>
          </w:tcPr>
          <w:p w14:paraId="7DE86E59">
            <w:pPr>
              <w:spacing w:before="120" w:beforeLines="50"/>
              <w:ind w:left="240" w:right="10"/>
              <w:rPr>
                <w:rFonts w:ascii="Arial" w:hAnsi="Arial" w:cs="Arial"/>
                <w:sz w:val="20"/>
                <w:u w:val="single"/>
                <w:lang w:eastAsia="zh-HK"/>
              </w:rPr>
            </w:pPr>
            <w:r>
              <w:rPr>
                <w:rFonts w:ascii="Arial" w:hAnsi="Arial" w:cs="Arial"/>
                <w:sz w:val="20"/>
              </w:rPr>
              <w:t xml:space="preserve">Signature:  </w:t>
            </w:r>
            <w:r>
              <w:rPr>
                <w:rFonts w:ascii="Arial" w:hAnsi="Arial" w:cs="Arial"/>
                <w:sz w:val="20"/>
                <w:u w:val="single"/>
              </w:rPr>
              <w:t>___________________________</w:t>
            </w:r>
            <w:r>
              <w:rPr>
                <w:rFonts w:ascii="Arial" w:hAnsi="Arial" w:cs="Arial"/>
                <w:sz w:val="20"/>
                <w:u w:val="single"/>
                <w:lang w:eastAsia="zh-HK"/>
              </w:rPr>
              <w:t>_______</w:t>
            </w:r>
          </w:p>
        </w:tc>
      </w:tr>
      <w:tr w14:paraId="2201440E">
        <w:tblPrEx>
          <w:tblCellMar>
            <w:top w:w="0" w:type="dxa"/>
            <w:left w:w="108" w:type="dxa"/>
            <w:bottom w:w="0" w:type="dxa"/>
            <w:right w:w="108" w:type="dxa"/>
          </w:tblCellMar>
        </w:tblPrEx>
        <w:tc>
          <w:tcPr>
            <w:tcW w:w="5636" w:type="dxa"/>
          </w:tcPr>
          <w:p w14:paraId="66FD425B">
            <w:pPr>
              <w:ind w:left="240" w:right="240"/>
              <w:rPr>
                <w:rFonts w:ascii="Arial" w:hAnsi="Arial" w:cs="Arial"/>
                <w:sz w:val="20"/>
                <w:lang w:eastAsia="zh-HK"/>
              </w:rPr>
            </w:pPr>
            <w:r>
              <w:rPr>
                <w:lang w:val="en-US" w:eastAsia="zh-TW"/>
              </w:rPr>
              <w:pict>
                <v:shape id="_x0000_s1038" o:spid="_x0000_s1038" o:spt="32" type="#_x0000_t32" style="position:absolute;left:0pt;margin-left:44.5pt;margin-top:11.85pt;height:0pt;width:210.45pt;z-index:251659264;mso-width-relative:page;mso-height-relative:page;" o:connectortype="straight" filled="f" coordsize="21600,21600">
                  <v:path arrowok="t"/>
                  <v:fill on="f" focussize="0,0"/>
                  <v:stroke/>
                  <v:imagedata o:title=""/>
                  <o:lock v:ext="edit"/>
                </v:shape>
              </w:pict>
            </w:r>
            <w:r>
              <w:rPr>
                <w:rFonts w:ascii="Arial" w:hAnsi="Arial" w:cs="Arial"/>
                <w:sz w:val="20"/>
              </w:rPr>
              <w:t>Name:</w:t>
            </w:r>
            <w:bookmarkStart w:id="27" w:name="Text59"/>
            <w:r>
              <w:rPr>
                <w:rFonts w:ascii="Arial" w:hAnsi="Arial" w:cs="Arial"/>
                <w:sz w:val="20"/>
              </w:rPr>
              <w:t xml:space="preserve"> </w:t>
            </w:r>
            <w:bookmarkStart w:id="28" w:name="Text15"/>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27"/>
            <w:bookmarkEnd w:id="28"/>
          </w:p>
        </w:tc>
      </w:tr>
      <w:tr w14:paraId="7926A0B4">
        <w:tblPrEx>
          <w:tblCellMar>
            <w:top w:w="0" w:type="dxa"/>
            <w:left w:w="108" w:type="dxa"/>
            <w:bottom w:w="0" w:type="dxa"/>
            <w:right w:w="108" w:type="dxa"/>
          </w:tblCellMar>
        </w:tblPrEx>
        <w:tc>
          <w:tcPr>
            <w:tcW w:w="5636" w:type="dxa"/>
          </w:tcPr>
          <w:p w14:paraId="5E71082D">
            <w:pPr>
              <w:ind w:left="240" w:right="-130" w:rightChars="-54"/>
              <w:rPr>
                <w:rFonts w:ascii="Arial" w:hAnsi="Arial" w:cs="Arial"/>
                <w:sz w:val="20"/>
                <w:lang w:eastAsia="zh-HK"/>
              </w:rPr>
            </w:pPr>
            <w:r>
              <w:rPr>
                <w:lang w:val="en-US" w:eastAsia="zh-TW"/>
              </w:rPr>
              <w:pict>
                <v:shape id="_x0000_s1034" o:spid="_x0000_s1034" o:spt="32" type="#_x0000_t32" style="position:absolute;left:0pt;margin-left:53.9pt;margin-top:11.5pt;height:0pt;width:201.05pt;z-index:251659264;mso-width-relative:page;mso-height-relative:page;" o:connectortype="straight" filled="f" coordsize="21600,21600">
                  <v:path arrowok="t"/>
                  <v:fill on="f" focussize="0,0"/>
                  <v:stroke/>
                  <v:imagedata o:title=""/>
                  <o:lock v:ext="edit"/>
                </v:shape>
              </w:pict>
            </w:r>
            <w:r>
              <w:rPr>
                <w:rFonts w:ascii="Arial" w:hAnsi="Arial" w:cs="Arial"/>
                <w:sz w:val="20"/>
              </w:rPr>
              <w:t>Position:</w:t>
            </w:r>
            <w:bookmarkStart w:id="29" w:name="Text60"/>
            <w:r>
              <w:rPr>
                <w:rFonts w:ascii="Arial" w:hAnsi="Arial" w:cs="Arial"/>
                <w:sz w:val="20"/>
              </w:rPr>
              <w:t xml:space="preserve"> </w: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29"/>
          </w:p>
        </w:tc>
      </w:tr>
      <w:tr w14:paraId="5A8A8320">
        <w:tblPrEx>
          <w:tblCellMar>
            <w:top w:w="0" w:type="dxa"/>
            <w:left w:w="108" w:type="dxa"/>
            <w:bottom w:w="0" w:type="dxa"/>
            <w:right w:w="108" w:type="dxa"/>
          </w:tblCellMar>
        </w:tblPrEx>
        <w:tc>
          <w:tcPr>
            <w:tcW w:w="5636" w:type="dxa"/>
          </w:tcPr>
          <w:p w14:paraId="773DF356">
            <w:pPr>
              <w:ind w:left="240" w:right="240"/>
              <w:rPr>
                <w:rFonts w:ascii="Arial" w:hAnsi="Arial" w:cs="Arial"/>
                <w:sz w:val="20"/>
                <w:u w:val="single"/>
                <w:lang w:eastAsia="zh-HK"/>
              </w:rPr>
            </w:pPr>
            <w:r>
              <w:rPr>
                <w:lang w:val="en-US" w:eastAsia="zh-TW"/>
              </w:rPr>
              <w:pict>
                <v:shape id="_x0000_s1035" o:spid="_x0000_s1035" o:spt="32" type="#_x0000_t32" style="position:absolute;left:0pt;margin-left:137.2pt;margin-top:9.95pt;height:0pt;width:117.75pt;z-index:251659264;mso-width-relative:page;mso-height-relative:page;" o:connectortype="straight" filled="f" coordsize="21600,21600">
                  <v:path arrowok="t"/>
                  <v:fill on="f" focussize="0,0"/>
                  <v:stroke/>
                  <v:imagedata o:title=""/>
                  <o:lock v:ext="edit"/>
                </v:shape>
              </w:pict>
            </w:r>
            <w:r>
              <w:rPr>
                <w:rFonts w:ascii="Arial" w:hAnsi="Arial" w:cs="Arial"/>
                <w:sz w:val="20"/>
                <w:lang w:eastAsia="zh-TW"/>
              </w:rPr>
              <w:t xml:space="preserve">Contact telephone number: </w: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r>
      <w:tr w14:paraId="6F83B2D3">
        <w:tblPrEx>
          <w:tblCellMar>
            <w:top w:w="0" w:type="dxa"/>
            <w:left w:w="108" w:type="dxa"/>
            <w:bottom w:w="0" w:type="dxa"/>
            <w:right w:w="108" w:type="dxa"/>
          </w:tblCellMar>
        </w:tblPrEx>
        <w:tc>
          <w:tcPr>
            <w:tcW w:w="5636" w:type="dxa"/>
          </w:tcPr>
          <w:p w14:paraId="44C936EF">
            <w:pPr>
              <w:ind w:left="240" w:right="240"/>
              <w:rPr>
                <w:rFonts w:ascii="Arial" w:hAnsi="Arial" w:cs="Arial"/>
                <w:sz w:val="20"/>
              </w:rPr>
            </w:pPr>
            <w:r>
              <w:rPr>
                <w:rFonts w:ascii="Arial" w:hAnsi="Arial" w:cs="Arial"/>
                <w:sz w:val="20"/>
                <w:lang w:eastAsia="zh-TW"/>
              </w:rPr>
              <w:t>The Applicant</w:t>
            </w:r>
            <w:r>
              <w:rPr>
                <w:rFonts w:ascii="Arial" w:hAnsi="Arial" w:cs="Arial"/>
                <w:sz w:val="20"/>
              </w:rPr>
              <w:t xml:space="preserve"> </w:t>
            </w:r>
            <w:r>
              <w:rPr>
                <w:rFonts w:ascii="Arial" w:hAnsi="Arial" w:cs="Arial"/>
                <w:sz w:val="20"/>
                <w:lang w:eastAsia="zh-TW"/>
              </w:rPr>
              <w:t>(</w:t>
            </w:r>
            <w:r>
              <w:rPr>
                <w:rFonts w:ascii="Arial" w:hAnsi="Arial" w:cs="Arial"/>
                <w:sz w:val="20"/>
              </w:rPr>
              <w:t>Local Responsible Person</w:t>
            </w:r>
            <w:r>
              <w:rPr>
                <w:rFonts w:ascii="Arial" w:hAnsi="Arial" w:cs="Arial"/>
                <w:sz w:val="20"/>
                <w:lang w:eastAsia="zh-TW"/>
              </w:rPr>
              <w:t>)</w:t>
            </w:r>
            <w:r>
              <w:rPr>
                <w:rFonts w:ascii="Arial" w:hAnsi="Arial" w:cs="Arial"/>
                <w:sz w:val="20"/>
              </w:rPr>
              <w:t>:</w:t>
            </w:r>
          </w:p>
          <w:p w14:paraId="5F452CEA">
            <w:pPr>
              <w:ind w:left="240" w:right="240"/>
              <w:rPr>
                <w:rFonts w:ascii="Arial" w:hAnsi="Arial" w:cs="Arial"/>
                <w:i/>
                <w:sz w:val="20"/>
                <w:lang w:eastAsia="zh-HK"/>
              </w:rPr>
            </w:pPr>
            <w:r>
              <w:rPr>
                <w:lang w:val="en-US" w:eastAsia="zh-TW"/>
              </w:rPr>
              <w:pict>
                <v:shape id="_x0000_s1036" o:spid="_x0000_s1036" o:spt="32" type="#_x0000_t32" style="position:absolute;left:0pt;margin-left:13.6pt;margin-top:11.45pt;height:0pt;width:241.35pt;z-index:251659264;mso-width-relative:page;mso-height-relative:page;" o:connectortype="straight" filled="f" coordsize="21600,21600">
                  <v:path arrowok="t"/>
                  <v:fill on="f" focussize="0,0"/>
                  <v:stroke/>
                  <v:imagedata o:title=""/>
                  <o:lock v:ext="edit"/>
                </v:shape>
              </w:pic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r>
      <w:tr w14:paraId="2D37533E">
        <w:tblPrEx>
          <w:tblCellMar>
            <w:top w:w="0" w:type="dxa"/>
            <w:left w:w="108" w:type="dxa"/>
            <w:bottom w:w="0" w:type="dxa"/>
            <w:right w:w="108" w:type="dxa"/>
          </w:tblCellMar>
        </w:tblPrEx>
        <w:tc>
          <w:tcPr>
            <w:tcW w:w="5636" w:type="dxa"/>
          </w:tcPr>
          <w:p w14:paraId="7FB05807">
            <w:pPr>
              <w:spacing w:after="48" w:afterLines="20"/>
              <w:ind w:left="240" w:right="240"/>
              <w:rPr>
                <w:rFonts w:ascii="Arial" w:hAnsi="Arial" w:cs="Arial"/>
                <w:sz w:val="20"/>
                <w:lang w:eastAsia="zh-HK"/>
              </w:rPr>
            </w:pPr>
            <w:r>
              <w:rPr>
                <w:lang w:val="en-US" w:eastAsia="zh-TW"/>
              </w:rPr>
              <w:pict>
                <v:shape id="_x0000_s1037" o:spid="_x0000_s1037" o:spt="32" type="#_x0000_t32" style="position:absolute;left:0pt;margin-left:40.1pt;margin-top:11.15pt;height:0pt;width:214.85pt;z-index:251659264;mso-width-relative:page;mso-height-relative:page;" o:connectortype="straight" filled="f" coordsize="21600,21600">
                  <v:path arrowok="t"/>
                  <v:fill on="f" focussize="0,0"/>
                  <v:stroke/>
                  <v:imagedata o:title=""/>
                  <o:lock v:ext="edit"/>
                </v:shape>
              </w:pict>
            </w:r>
            <w:r>
              <w:rPr>
                <w:rFonts w:ascii="Arial" w:hAnsi="Arial" w:cs="Arial"/>
                <w:sz w:val="20"/>
              </w:rPr>
              <w:t xml:space="preserve">Date: </w: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r>
    </w:tbl>
    <w:p w14:paraId="3AD016DC">
      <w:pPr>
        <w:spacing w:line="240" w:lineRule="auto"/>
        <w:rPr>
          <w:rFonts w:ascii="Arial" w:hAnsi="Arial" w:cs="Arial"/>
          <w:sz w:val="20"/>
        </w:rPr>
      </w:pPr>
    </w:p>
    <w:p w14:paraId="1C4AA5A4">
      <w:pPr>
        <w:pStyle w:val="48"/>
        <w:numPr>
          <w:ilvl w:val="0"/>
          <w:numId w:val="0"/>
        </w:numPr>
        <w:ind w:left="567"/>
        <w:jc w:val="center"/>
        <w:rPr>
          <w:rFonts w:ascii="Arial" w:hAnsi="Arial" w:cs="Arial"/>
          <w:szCs w:val="28"/>
          <w:lang w:eastAsia="zh-TW"/>
        </w:rPr>
      </w:pPr>
      <w:r>
        <w:rPr>
          <w:rFonts w:ascii="Arial" w:hAnsi="Arial" w:cs="Arial"/>
          <w:b w:val="0"/>
          <w:i/>
          <w:sz w:val="22"/>
          <w:szCs w:val="22"/>
          <w:u w:val="single"/>
        </w:rPr>
        <w:br w:type="page"/>
      </w:r>
      <w:r>
        <w:rPr>
          <w:rFonts w:ascii="Arial" w:hAnsi="Arial" w:cs="Arial"/>
          <w:szCs w:val="28"/>
          <w:lang w:eastAsia="zh-TW"/>
        </w:rPr>
        <w:t>Personal Data (Privacy) Ordinance</w:t>
      </w:r>
    </w:p>
    <w:p w14:paraId="753313E9">
      <w:pPr>
        <w:pStyle w:val="48"/>
        <w:numPr>
          <w:ilvl w:val="0"/>
          <w:numId w:val="0"/>
        </w:numPr>
        <w:ind w:left="567"/>
        <w:jc w:val="center"/>
        <w:rPr>
          <w:rFonts w:ascii="Arial" w:hAnsi="Arial" w:cs="Arial"/>
          <w:szCs w:val="28"/>
          <w:u w:val="single"/>
          <w:lang w:eastAsia="zh-TW"/>
        </w:rPr>
      </w:pPr>
      <w:r>
        <w:rPr>
          <w:rFonts w:ascii="Arial" w:hAnsi="Arial" w:cs="Arial"/>
          <w:szCs w:val="28"/>
          <w:u w:val="single"/>
          <w:lang w:eastAsia="zh-TW"/>
        </w:rPr>
        <w:t>Statement of Purposes</w:t>
      </w:r>
    </w:p>
    <w:p w14:paraId="464B2055">
      <w:pPr>
        <w:pStyle w:val="48"/>
        <w:numPr>
          <w:ilvl w:val="0"/>
          <w:numId w:val="0"/>
        </w:numPr>
        <w:spacing w:line="240" w:lineRule="auto"/>
        <w:ind w:left="567"/>
        <w:rPr>
          <w:rFonts w:ascii="Arial" w:hAnsi="Arial" w:cs="Arial"/>
          <w:sz w:val="24"/>
          <w:szCs w:val="24"/>
          <w:u w:val="single"/>
          <w:lang w:eastAsia="zh-TW"/>
        </w:rPr>
      </w:pPr>
    </w:p>
    <w:p w14:paraId="6CA55331">
      <w:pPr>
        <w:pStyle w:val="48"/>
        <w:numPr>
          <w:ilvl w:val="0"/>
          <w:numId w:val="15"/>
        </w:numPr>
        <w:jc w:val="both"/>
        <w:rPr>
          <w:rFonts w:ascii="Arial" w:hAnsi="Arial" w:cs="Arial"/>
          <w:szCs w:val="28"/>
          <w:lang w:eastAsia="zh-TW"/>
        </w:rPr>
      </w:pPr>
      <w:r>
        <w:rPr>
          <w:rFonts w:ascii="Arial" w:hAnsi="Arial" w:cs="Arial"/>
          <w:szCs w:val="28"/>
          <w:lang w:eastAsia="zh-TW"/>
        </w:rPr>
        <w:t>Purpose of Collection</w:t>
      </w:r>
    </w:p>
    <w:p w14:paraId="319CF6C2">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The personal data that are provided by you with whom the Department of Health (DH) interacts in connection with the Medical Device Administrative Control System (MDACS) will be used by the DH for the management and implementation of the MDACS.</w:t>
      </w:r>
    </w:p>
    <w:p w14:paraId="1B06EF2D">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The provision of personal data is voluntary.  If you do not provide sufficient information in the application as specified, we may not be able to process your application and assess your eligibility for a listing certificate.</w:t>
      </w:r>
    </w:p>
    <w:p w14:paraId="28AB1652">
      <w:pPr>
        <w:pStyle w:val="48"/>
        <w:numPr>
          <w:ilvl w:val="0"/>
          <w:numId w:val="0"/>
        </w:numPr>
        <w:spacing w:line="240" w:lineRule="auto"/>
        <w:ind w:left="1047"/>
        <w:jc w:val="both"/>
        <w:rPr>
          <w:rFonts w:ascii="Arial" w:hAnsi="Arial" w:cs="Arial"/>
          <w:b w:val="0"/>
          <w:sz w:val="24"/>
          <w:szCs w:val="24"/>
          <w:lang w:eastAsia="zh-TW"/>
        </w:rPr>
      </w:pPr>
    </w:p>
    <w:p w14:paraId="2E4E5F6D">
      <w:pPr>
        <w:pStyle w:val="48"/>
        <w:numPr>
          <w:ilvl w:val="0"/>
          <w:numId w:val="15"/>
        </w:numPr>
        <w:jc w:val="both"/>
        <w:rPr>
          <w:rFonts w:ascii="Arial" w:hAnsi="Arial" w:cs="Arial"/>
          <w:szCs w:val="28"/>
          <w:lang w:eastAsia="zh-TW"/>
        </w:rPr>
      </w:pPr>
      <w:r>
        <w:rPr>
          <w:rFonts w:ascii="Arial" w:hAnsi="Arial" w:cs="Arial"/>
          <w:szCs w:val="28"/>
          <w:lang w:eastAsia="zh-TW"/>
        </w:rPr>
        <w:t>Classes of Transferees</w:t>
      </w:r>
    </w:p>
    <w:p w14:paraId="169C1AA1">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The personal data you provided are mainly for use within the DH but they may also be disclosed to other Government bureaux / departments, or relevant parties for the purpose mentioned in paragraph 1 above, if required.  Apart from this, the data may only be disclosed to parties where you have given consent to such disclosure or where such disclosure is allowed under the Personal Data (Privacy) Ordinance.</w:t>
      </w:r>
    </w:p>
    <w:p w14:paraId="54A1686F">
      <w:pPr>
        <w:pStyle w:val="48"/>
        <w:numPr>
          <w:ilvl w:val="0"/>
          <w:numId w:val="0"/>
        </w:numPr>
        <w:spacing w:line="240" w:lineRule="auto"/>
        <w:ind w:left="1047"/>
        <w:jc w:val="both"/>
        <w:rPr>
          <w:rFonts w:ascii="Arial" w:hAnsi="Arial" w:cs="Arial"/>
          <w:b w:val="0"/>
          <w:sz w:val="24"/>
          <w:szCs w:val="24"/>
          <w:lang w:eastAsia="zh-TW"/>
        </w:rPr>
      </w:pPr>
    </w:p>
    <w:p w14:paraId="5D6203BE">
      <w:pPr>
        <w:pStyle w:val="48"/>
        <w:numPr>
          <w:ilvl w:val="0"/>
          <w:numId w:val="15"/>
        </w:numPr>
        <w:jc w:val="both"/>
        <w:rPr>
          <w:rFonts w:ascii="Arial" w:hAnsi="Arial" w:cs="Arial"/>
          <w:szCs w:val="28"/>
          <w:lang w:eastAsia="zh-TW"/>
        </w:rPr>
      </w:pPr>
      <w:r>
        <w:rPr>
          <w:rFonts w:ascii="Arial" w:hAnsi="Arial" w:cs="Arial"/>
          <w:szCs w:val="28"/>
          <w:lang w:eastAsia="zh-TW"/>
        </w:rPr>
        <w:t>Access to Personal Data</w:t>
      </w:r>
    </w:p>
    <w:p w14:paraId="67FA9F3D">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You have a right to request access to and correction of your personal data as provided in accordance with the Personal Data (Privacy) Ordinance (Cap. 486).</w:t>
      </w:r>
    </w:p>
    <w:p w14:paraId="5B6C8F35">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Your right of access includes the right to obtain a copy of your personal data provided by you during the occasion as mentioned in paragraph 1 above. A fee may be imposed for complying with a data access request.</w:t>
      </w:r>
    </w:p>
    <w:p w14:paraId="27E2C011">
      <w:pPr>
        <w:pStyle w:val="48"/>
        <w:numPr>
          <w:ilvl w:val="0"/>
          <w:numId w:val="0"/>
        </w:numPr>
        <w:spacing w:line="240" w:lineRule="auto"/>
        <w:ind w:left="1047"/>
        <w:rPr>
          <w:rFonts w:ascii="Arial" w:hAnsi="Arial" w:cs="Arial"/>
          <w:b w:val="0"/>
          <w:sz w:val="24"/>
          <w:szCs w:val="24"/>
          <w:lang w:eastAsia="zh-TW"/>
        </w:rPr>
      </w:pPr>
    </w:p>
    <w:p w14:paraId="44A3444D">
      <w:pPr>
        <w:pStyle w:val="48"/>
        <w:numPr>
          <w:ilvl w:val="0"/>
          <w:numId w:val="15"/>
        </w:numPr>
        <w:jc w:val="both"/>
        <w:rPr>
          <w:rFonts w:ascii="Arial" w:hAnsi="Arial" w:cs="Arial"/>
          <w:szCs w:val="28"/>
          <w:lang w:eastAsia="zh-TW"/>
        </w:rPr>
      </w:pPr>
      <w:r>
        <w:rPr>
          <w:rFonts w:ascii="Arial" w:hAnsi="Arial" w:cs="Arial"/>
          <w:szCs w:val="28"/>
          <w:lang w:eastAsia="zh-TW"/>
        </w:rPr>
        <w:t>Enquiries</w:t>
      </w:r>
    </w:p>
    <w:p w14:paraId="3668F26F">
      <w:pPr>
        <w:pStyle w:val="48"/>
        <w:numPr>
          <w:ilvl w:val="0"/>
          <w:numId w:val="0"/>
        </w:numPr>
        <w:ind w:left="480"/>
        <w:jc w:val="both"/>
        <w:rPr>
          <w:rFonts w:ascii="Arial" w:hAnsi="Arial" w:cs="Arial"/>
          <w:b w:val="0"/>
          <w:sz w:val="24"/>
          <w:szCs w:val="24"/>
          <w:lang w:eastAsia="zh-TW"/>
        </w:rPr>
      </w:pPr>
      <w:r>
        <w:rPr>
          <w:rFonts w:ascii="Arial" w:hAnsi="Arial" w:cs="Arial"/>
          <w:b w:val="0"/>
          <w:sz w:val="24"/>
          <w:szCs w:val="24"/>
          <w:lang w:eastAsia="zh-TW"/>
        </w:rPr>
        <w:t>Enquiries in relation to the personal data, including requests for making access or corrections to the data, should be addressed to:</w:t>
      </w:r>
    </w:p>
    <w:p w14:paraId="59E9B2F8">
      <w:pPr>
        <w:pStyle w:val="48"/>
        <w:numPr>
          <w:ilvl w:val="0"/>
          <w:numId w:val="0"/>
        </w:numPr>
        <w:ind w:left="1287" w:firstLine="153"/>
        <w:rPr>
          <w:rFonts w:ascii="Arial" w:hAnsi="Arial" w:cs="Arial"/>
          <w:b w:val="0"/>
          <w:sz w:val="24"/>
          <w:szCs w:val="24"/>
          <w:lang w:eastAsia="zh-TW"/>
        </w:rPr>
      </w:pPr>
    </w:p>
    <w:p w14:paraId="6292C831">
      <w:pPr>
        <w:pStyle w:val="48"/>
        <w:numPr>
          <w:ilvl w:val="0"/>
          <w:numId w:val="0"/>
        </w:numPr>
        <w:ind w:left="1287" w:firstLine="153"/>
        <w:rPr>
          <w:rFonts w:ascii="Arial" w:hAnsi="Arial" w:cs="Arial"/>
          <w:b w:val="0"/>
          <w:sz w:val="24"/>
          <w:szCs w:val="24"/>
          <w:lang w:eastAsia="zh-TW"/>
        </w:rPr>
      </w:pPr>
      <w:r>
        <w:rPr>
          <w:rFonts w:ascii="Arial" w:hAnsi="Arial" w:cs="Arial"/>
          <w:b w:val="0"/>
          <w:sz w:val="24"/>
          <w:szCs w:val="24"/>
          <w:lang w:eastAsia="zh-TW"/>
        </w:rPr>
        <w:t>Executive Officer (Medical Device)</w:t>
      </w:r>
    </w:p>
    <w:p w14:paraId="072436D3">
      <w:pPr>
        <w:pStyle w:val="48"/>
        <w:numPr>
          <w:ilvl w:val="0"/>
          <w:numId w:val="0"/>
        </w:numPr>
        <w:ind w:left="1134" w:firstLine="306"/>
        <w:rPr>
          <w:rFonts w:ascii="Arial" w:hAnsi="Arial" w:cs="Arial"/>
          <w:b w:val="0"/>
          <w:sz w:val="24"/>
          <w:szCs w:val="24"/>
          <w:lang w:eastAsia="zh-TW"/>
        </w:rPr>
      </w:pPr>
      <w:r>
        <w:rPr>
          <w:rFonts w:ascii="Arial" w:hAnsi="Arial" w:cs="Arial"/>
          <w:b w:val="0"/>
          <w:sz w:val="24"/>
          <w:szCs w:val="24"/>
          <w:lang w:eastAsia="zh-TW"/>
        </w:rPr>
        <w:t>Medical Device Division, Department of Health</w:t>
      </w:r>
    </w:p>
    <w:p w14:paraId="6CE09BDA">
      <w:pPr>
        <w:pStyle w:val="48"/>
        <w:numPr>
          <w:ilvl w:val="0"/>
          <w:numId w:val="0"/>
        </w:numPr>
        <w:ind w:left="981" w:firstLine="459"/>
        <w:rPr>
          <w:rFonts w:ascii="Arial" w:hAnsi="Arial" w:cs="Arial"/>
          <w:b w:val="0"/>
          <w:sz w:val="24"/>
          <w:szCs w:val="24"/>
          <w:lang w:eastAsia="zh-TW"/>
        </w:rPr>
      </w:pPr>
      <w:r>
        <w:rPr>
          <w:rFonts w:ascii="Arial" w:hAnsi="Arial" w:cs="Arial"/>
          <w:b w:val="0"/>
          <w:sz w:val="24"/>
          <w:szCs w:val="24"/>
          <w:lang w:eastAsia="zh-TW"/>
        </w:rPr>
        <w:t xml:space="preserve">Room 604, 6/F, 14 Taikoo Wan Road, </w:t>
      </w:r>
    </w:p>
    <w:p w14:paraId="29E05F1C">
      <w:pPr>
        <w:pStyle w:val="48"/>
        <w:numPr>
          <w:ilvl w:val="0"/>
          <w:numId w:val="0"/>
        </w:numPr>
        <w:ind w:left="828" w:firstLine="612"/>
        <w:rPr>
          <w:rFonts w:ascii="Arial" w:hAnsi="Arial" w:cs="Arial"/>
          <w:b w:val="0"/>
          <w:sz w:val="24"/>
          <w:szCs w:val="24"/>
          <w:lang w:eastAsia="zh-TW"/>
        </w:rPr>
      </w:pPr>
      <w:r>
        <w:rPr>
          <w:rFonts w:ascii="Arial" w:hAnsi="Arial" w:cs="Arial"/>
          <w:b w:val="0"/>
          <w:sz w:val="24"/>
          <w:szCs w:val="24"/>
          <w:lang w:eastAsia="zh-TW"/>
        </w:rPr>
        <w:t>Taikoo Shing, Hong Kong</w:t>
      </w:r>
    </w:p>
    <w:p w14:paraId="2A8781B3">
      <w:pPr>
        <w:pStyle w:val="48"/>
        <w:numPr>
          <w:ilvl w:val="0"/>
          <w:numId w:val="0"/>
        </w:numPr>
        <w:ind w:left="1287" w:firstLine="153"/>
        <w:rPr>
          <w:rFonts w:ascii="Arial" w:hAnsi="Arial" w:cs="Arial"/>
          <w:b w:val="0"/>
          <w:sz w:val="24"/>
          <w:szCs w:val="24"/>
          <w:lang w:eastAsia="zh-TW"/>
        </w:rPr>
      </w:pPr>
      <w:r>
        <w:rPr>
          <w:rFonts w:ascii="Arial" w:hAnsi="Arial" w:cs="Arial"/>
          <w:b w:val="0"/>
          <w:sz w:val="24"/>
          <w:szCs w:val="24"/>
          <w:lang w:eastAsia="zh-TW"/>
        </w:rPr>
        <w:t>Telephone number: 3107 8453</w:t>
      </w:r>
    </w:p>
    <w:p w14:paraId="69BD2CFE">
      <w:pPr>
        <w:pStyle w:val="48"/>
        <w:numPr>
          <w:ilvl w:val="0"/>
          <w:numId w:val="0"/>
        </w:numPr>
        <w:ind w:left="1134" w:firstLine="306"/>
        <w:rPr>
          <w:rFonts w:ascii="Arial" w:hAnsi="Arial" w:cs="Arial"/>
          <w:b w:val="0"/>
          <w:sz w:val="24"/>
          <w:szCs w:val="24"/>
          <w:lang w:eastAsia="zh-TW"/>
        </w:rPr>
      </w:pPr>
      <w:r>
        <w:rPr>
          <w:rFonts w:ascii="Arial" w:hAnsi="Arial" w:cs="Arial"/>
          <w:b w:val="0"/>
          <w:sz w:val="24"/>
          <w:szCs w:val="24"/>
          <w:lang w:eastAsia="zh-TW"/>
        </w:rPr>
        <w:t xml:space="preserve">Email address: mdd@dh.gov.hk.  </w:t>
      </w:r>
    </w:p>
    <w:p w14:paraId="4DDDC1F1">
      <w:pPr>
        <w:pStyle w:val="48"/>
        <w:numPr>
          <w:ilvl w:val="0"/>
          <w:numId w:val="0"/>
        </w:numPr>
        <w:ind w:left="605" w:leftChars="16" w:hanging="567"/>
        <w:jc w:val="both"/>
        <w:rPr>
          <w:rFonts w:ascii="Arial" w:hAnsi="Arial" w:cs="Arial"/>
          <w:b w:val="0"/>
          <w:sz w:val="24"/>
          <w:szCs w:val="24"/>
          <w:lang w:eastAsia="zh-TW"/>
        </w:rPr>
      </w:pPr>
    </w:p>
    <w:p w14:paraId="1A01A32E">
      <w:pPr>
        <w:pStyle w:val="48"/>
        <w:numPr>
          <w:ilvl w:val="0"/>
          <w:numId w:val="0"/>
        </w:numPr>
        <w:ind w:left="38" w:leftChars="16" w:firstLine="682"/>
        <w:jc w:val="both"/>
        <w:rPr>
          <w:rFonts w:ascii="Arial" w:hAnsi="Arial" w:cs="Arial"/>
          <w:b w:val="0"/>
          <w:sz w:val="24"/>
          <w:szCs w:val="24"/>
          <w:lang w:eastAsia="zh-TW"/>
        </w:rPr>
      </w:pPr>
      <w:r>
        <w:rPr>
          <w:rFonts w:ascii="Arial" w:hAnsi="Arial" w:cs="Arial"/>
          <w:b w:val="0"/>
          <w:sz w:val="24"/>
          <w:szCs w:val="24"/>
          <w:lang w:eastAsia="zh-TW"/>
        </w:rPr>
        <w:t>Please quote your application number when you make the enquiries.</w:t>
      </w:r>
    </w:p>
    <w:p w14:paraId="7CF17A9E">
      <w:pPr>
        <w:rPr>
          <w:lang w:eastAsia="zh-TW"/>
        </w:rPr>
      </w:pPr>
    </w:p>
    <w:sectPr>
      <w:headerReference r:id="rId7" w:type="default"/>
      <w:footerReference r:id="rId8" w:type="default"/>
      <w:pgSz w:w="11906" w:h="16838"/>
      <w:pgMar w:top="1440" w:right="1418" w:bottom="1440" w:left="1418" w:header="720" w:footer="72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細明體">
    <w:altName w:val="PMingLiU-ExtB"/>
    <w:panose1 w:val="02020509000000000000"/>
    <w:charset w:val="88"/>
    <w:family w:val="modern"/>
    <w:pitch w:val="default"/>
    <w:sig w:usb0="00000000" w:usb1="00000000" w:usb2="00000016" w:usb3="00000000" w:csb0="00100001" w:csb1="00000000"/>
  </w:font>
  <w:font w:name="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Frutiger UltraBlack">
    <w:altName w:val="Calibri"/>
    <w:panose1 w:val="00000000000000000000"/>
    <w:charset w:val="00"/>
    <w:family w:val="auto"/>
    <w:pitch w:val="default"/>
    <w:sig w:usb0="00000000" w:usb1="00000000" w:usb2="00000000" w:usb3="00000000" w:csb0="00000001" w:csb1="00000000"/>
  </w:font>
  <w:font w:name="Courier">
    <w:altName w:val="Courier New"/>
    <w:panose1 w:val="02060409020205020404"/>
    <w:charset w:val="00"/>
    <w:family w:val="modern"/>
    <w:pitch w:val="default"/>
    <w:sig w:usb0="00000000" w:usb1="00000000" w:usb2="00000000" w:usb3="00000000" w:csb0="00000001" w:csb1="00000000"/>
  </w:font>
  <w:font w:name="Frutiger Light">
    <w:altName w:val="Courier New"/>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0BB2">
    <w:pPr>
      <w:pStyle w:val="22"/>
      <w:rPr>
        <w:rFonts w:ascii="Arial" w:hAnsi="Arial" w:cs="Arial"/>
        <w:b/>
        <w:lang w:eastAsia="zh-HK"/>
      </w:rPr>
    </w:pPr>
    <w:r>
      <w:rPr>
        <w:rStyle w:val="33"/>
        <w:rFonts w:ascii="Arial" w:hAnsi="Arial" w:cs="Arial"/>
        <w:b/>
      </w:rPr>
      <w:t>MD-IVD</w:t>
    </w:r>
    <w:r>
      <w:rPr>
        <w:rStyle w:val="33"/>
        <w:rFonts w:ascii="Arial" w:hAnsi="Arial" w:cs="Arial"/>
        <w:b/>
        <w:lang w:eastAsia="zh-TW"/>
      </w:rPr>
      <w:t xml:space="preserve"> (2022-T2 Edition)                                                                                                            </w:t>
    </w:r>
    <w:r>
      <w:rPr>
        <w:rFonts w:ascii="Arial" w:hAnsi="Arial" w:cs="Arial"/>
        <w:b/>
        <w:lang w:val="en-US" w:eastAsia="zh-TW"/>
      </w:rPr>
      <w:t xml:space="preserve"> </w:t>
    </w:r>
    <w:r>
      <w:rPr>
        <w:rFonts w:ascii="Arial" w:hAnsi="Arial" w:cs="Arial"/>
        <w:b/>
        <w:bCs/>
      </w:rPr>
      <w:fldChar w:fldCharType="begin"/>
    </w:r>
    <w:r>
      <w:rPr>
        <w:rFonts w:ascii="Arial" w:hAnsi="Arial" w:cs="Arial"/>
        <w:b/>
        <w:bCs/>
      </w:rPr>
      <w:instrText xml:space="preserve">PAGE</w:instrText>
    </w:r>
    <w:r>
      <w:rPr>
        <w:rFonts w:ascii="Arial" w:hAnsi="Arial" w:cs="Arial"/>
        <w:b/>
        <w:bCs/>
      </w:rPr>
      <w:fldChar w:fldCharType="separate"/>
    </w:r>
    <w:r>
      <w:rPr>
        <w:rFonts w:ascii="Arial" w:hAnsi="Arial" w:cs="Arial"/>
        <w:b/>
        <w:bCs/>
      </w:rPr>
      <w:t>1</w:t>
    </w:r>
    <w:r>
      <w:rPr>
        <w:rFonts w:ascii="Arial" w:hAnsi="Arial" w:cs="Arial"/>
        <w:b/>
        <w:bCs/>
      </w:rPr>
      <w:fldChar w:fldCharType="end"/>
    </w:r>
    <w:r>
      <w:rPr>
        <w:rFonts w:ascii="Arial" w:hAnsi="Arial" w:cs="Arial"/>
        <w:b/>
        <w:lang w:val="en-US" w:eastAsia="zh-TW"/>
      </w:rPr>
      <w:t xml:space="preserve"> / </w:t>
    </w:r>
    <w:r>
      <w:rPr>
        <w:rFonts w:ascii="Arial" w:hAnsi="Arial" w:cs="Arial"/>
        <w:b/>
        <w:bCs/>
        <w:lang w:eastAsia="zh-HK"/>
      </w:rPr>
      <w:t>12</w:t>
    </w:r>
  </w:p>
  <w:p w14:paraId="74F8236D">
    <w:pPr>
      <w:pStyle w:val="22"/>
      <w:jc w:val="center"/>
      <w:rPr>
        <w:rStyle w:val="33"/>
        <w:lang w:eastAsia="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C3DE7">
    <w:pPr>
      <w:pStyle w:val="22"/>
      <w:wordWrap w:val="0"/>
      <w:ind w:right="200"/>
      <w:jc w:val="right"/>
      <w:rPr>
        <w:lang w:eastAsia="zh-HK"/>
      </w:rPr>
    </w:pPr>
    <w:r>
      <w:rPr>
        <w:rStyle w:val="33"/>
        <w:rFonts w:ascii="Arial" w:hAnsi="Arial" w:cs="Arial"/>
        <w:b/>
      </w:rPr>
      <w:t>MD-IVD</w:t>
    </w:r>
    <w:r>
      <w:rPr>
        <w:rStyle w:val="33"/>
        <w:rFonts w:ascii="Arial" w:hAnsi="Arial" w:cs="Arial"/>
        <w:b/>
        <w:lang w:eastAsia="zh-TW"/>
      </w:rPr>
      <w:t xml:space="preserve"> (202</w:t>
    </w:r>
    <w:r>
      <w:rPr>
        <w:rStyle w:val="33"/>
        <w:rFonts w:hint="eastAsia" w:ascii="Arial" w:hAnsi="Arial" w:cs="Arial"/>
        <w:b/>
        <w:lang w:eastAsia="zh-TW"/>
      </w:rPr>
      <w:t>2-T</w:t>
    </w:r>
    <w:r>
      <w:rPr>
        <w:rStyle w:val="33"/>
        <w:rFonts w:ascii="Arial" w:hAnsi="Arial" w:cs="Arial"/>
        <w:b/>
        <w:lang w:eastAsia="zh-TW"/>
      </w:rPr>
      <w:t xml:space="preserve"> Edition)                                                                                                          </w:t>
    </w:r>
    <w:r>
      <w:rPr>
        <w:rFonts w:ascii="Arial" w:hAnsi="Arial" w:cs="Arial"/>
        <w:b/>
        <w:lang w:val="en-US" w:eastAsia="zh-TW"/>
      </w:rPr>
      <w:t xml:space="preserve"> </w:t>
    </w:r>
    <w:r>
      <w:rPr>
        <w:rFonts w:ascii="Arial" w:hAnsi="Arial" w:cs="Arial"/>
        <w:b/>
        <w:bCs/>
      </w:rPr>
      <w:fldChar w:fldCharType="begin"/>
    </w:r>
    <w:r>
      <w:rPr>
        <w:rFonts w:ascii="Arial" w:hAnsi="Arial" w:cs="Arial"/>
        <w:b/>
        <w:bCs/>
      </w:rPr>
      <w:instrText xml:space="preserve">PAGE</w:instrText>
    </w:r>
    <w:r>
      <w:rPr>
        <w:rFonts w:ascii="Arial" w:hAnsi="Arial" w:cs="Arial"/>
        <w:b/>
        <w:bCs/>
      </w:rPr>
      <w:fldChar w:fldCharType="separate"/>
    </w:r>
    <w:r>
      <w:rPr>
        <w:rFonts w:ascii="Arial" w:hAnsi="Arial" w:cs="Arial"/>
        <w:b/>
        <w:bCs/>
      </w:rPr>
      <w:t>3</w:t>
    </w:r>
    <w:r>
      <w:rPr>
        <w:rFonts w:ascii="Arial" w:hAnsi="Arial" w:cs="Arial"/>
        <w:b/>
        <w:bCs/>
      </w:rPr>
      <w:fldChar w:fldCharType="end"/>
    </w:r>
    <w:r>
      <w:rPr>
        <w:rFonts w:ascii="Arial" w:hAnsi="Arial" w:cs="Arial"/>
        <w:b/>
        <w:lang w:val="en-US" w:eastAsia="zh-TW"/>
      </w:rPr>
      <w:t xml:space="preserve"> / </w:t>
    </w:r>
    <w:r>
      <w:rPr>
        <w:rFonts w:ascii="Arial" w:hAnsi="Arial" w:cs="Arial"/>
        <w:b/>
        <w:bCs/>
        <w:lang w:eastAsia="zh-HK"/>
      </w:rPr>
      <w:t>12</w:t>
    </w:r>
  </w:p>
  <w:p w14:paraId="0BD1A144">
    <w:pPr>
      <w:pStyle w:val="2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029D3">
    <w:pPr>
      <w:pStyle w:val="23"/>
      <w:jc w:val="right"/>
      <w:rPr>
        <w:b/>
        <w:sz w:val="24"/>
        <w:szCs w:val="24"/>
        <w:lang w:eastAsia="zh-TW"/>
      </w:rPr>
    </w:pPr>
    <w:r>
      <w:rPr>
        <w:b/>
        <w:sz w:val="24"/>
        <w:szCs w:val="24"/>
        <w:lang w:eastAsia="zh-TW"/>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527E">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742E4"/>
    <w:multiLevelType w:val="singleLevel"/>
    <w:tmpl w:val="030742E4"/>
    <w:lvl w:ilvl="0" w:tentative="0">
      <w:start w:val="1"/>
      <w:numFmt w:val="bullet"/>
      <w:pStyle w:val="47"/>
      <w:lvlText w:val=""/>
      <w:lvlJc w:val="left"/>
      <w:pPr>
        <w:tabs>
          <w:tab w:val="left" w:pos="425"/>
        </w:tabs>
        <w:ind w:left="425" w:hanging="425"/>
      </w:pPr>
      <w:rPr>
        <w:rFonts w:hint="default" w:ascii="Wingdings" w:hAnsi="Wingdings"/>
        <w:sz w:val="16"/>
      </w:rPr>
    </w:lvl>
  </w:abstractNum>
  <w:abstractNum w:abstractNumId="1">
    <w:nsid w:val="0E8D5BDF"/>
    <w:multiLevelType w:val="multilevel"/>
    <w:tmpl w:val="0E8D5BDF"/>
    <w:lvl w:ilvl="0" w:tentative="0">
      <w:start w:val="1"/>
      <w:numFmt w:val="bullet"/>
      <w:pStyle w:val="65"/>
      <w:lvlText w:val=""/>
      <w:lvlJc w:val="left"/>
      <w:pPr>
        <w:tabs>
          <w:tab w:val="left" w:pos="1200"/>
        </w:tabs>
        <w:ind w:left="1200" w:hanging="480"/>
      </w:pPr>
      <w:rPr>
        <w:rFonts w:hint="default" w:ascii="Wingdings" w:hAnsi="Wingdings"/>
      </w:rPr>
    </w:lvl>
    <w:lvl w:ilvl="1" w:tentative="0">
      <w:start w:val="1"/>
      <w:numFmt w:val="bullet"/>
      <w:lvlText w:val=""/>
      <w:lvlJc w:val="left"/>
      <w:pPr>
        <w:tabs>
          <w:tab w:val="left" w:pos="1680"/>
        </w:tabs>
        <w:ind w:left="1680" w:hanging="480"/>
      </w:pPr>
      <w:rPr>
        <w:rFonts w:hint="default" w:ascii="Wingdings" w:hAnsi="Wingdings"/>
      </w:rPr>
    </w:lvl>
    <w:lvl w:ilvl="2" w:tentative="0">
      <w:start w:val="1"/>
      <w:numFmt w:val="bullet"/>
      <w:lvlText w:val=""/>
      <w:lvlJc w:val="left"/>
      <w:pPr>
        <w:tabs>
          <w:tab w:val="left" w:pos="2160"/>
        </w:tabs>
        <w:ind w:left="2160" w:hanging="480"/>
      </w:pPr>
      <w:rPr>
        <w:rFonts w:hint="default" w:ascii="Wingdings" w:hAnsi="Wingdings"/>
      </w:rPr>
    </w:lvl>
    <w:lvl w:ilvl="3" w:tentative="0">
      <w:start w:val="1"/>
      <w:numFmt w:val="bullet"/>
      <w:lvlText w:val=""/>
      <w:lvlJc w:val="left"/>
      <w:pPr>
        <w:tabs>
          <w:tab w:val="left" w:pos="2640"/>
        </w:tabs>
        <w:ind w:left="2640" w:hanging="480"/>
      </w:pPr>
      <w:rPr>
        <w:rFonts w:hint="default" w:ascii="Wingdings" w:hAnsi="Wingdings"/>
      </w:rPr>
    </w:lvl>
    <w:lvl w:ilvl="4" w:tentative="0">
      <w:start w:val="1"/>
      <w:numFmt w:val="bullet"/>
      <w:lvlText w:val=""/>
      <w:lvlJc w:val="left"/>
      <w:pPr>
        <w:tabs>
          <w:tab w:val="left" w:pos="3120"/>
        </w:tabs>
        <w:ind w:left="3120" w:hanging="480"/>
      </w:pPr>
      <w:rPr>
        <w:rFonts w:hint="default" w:ascii="Wingdings" w:hAnsi="Wingdings"/>
      </w:rPr>
    </w:lvl>
    <w:lvl w:ilvl="5" w:tentative="0">
      <w:start w:val="1"/>
      <w:numFmt w:val="bullet"/>
      <w:lvlText w:val=""/>
      <w:lvlJc w:val="left"/>
      <w:pPr>
        <w:tabs>
          <w:tab w:val="left" w:pos="3600"/>
        </w:tabs>
        <w:ind w:left="3600" w:hanging="480"/>
      </w:pPr>
      <w:rPr>
        <w:rFonts w:hint="default" w:ascii="Wingdings" w:hAnsi="Wingdings"/>
      </w:rPr>
    </w:lvl>
    <w:lvl w:ilvl="6" w:tentative="0">
      <w:start w:val="1"/>
      <w:numFmt w:val="bullet"/>
      <w:lvlText w:val=""/>
      <w:lvlJc w:val="left"/>
      <w:pPr>
        <w:tabs>
          <w:tab w:val="left" w:pos="4080"/>
        </w:tabs>
        <w:ind w:left="4080" w:hanging="480"/>
      </w:pPr>
      <w:rPr>
        <w:rFonts w:hint="default" w:ascii="Wingdings" w:hAnsi="Wingdings"/>
      </w:rPr>
    </w:lvl>
    <w:lvl w:ilvl="7" w:tentative="0">
      <w:start w:val="1"/>
      <w:numFmt w:val="bullet"/>
      <w:lvlText w:val=""/>
      <w:lvlJc w:val="left"/>
      <w:pPr>
        <w:tabs>
          <w:tab w:val="left" w:pos="4560"/>
        </w:tabs>
        <w:ind w:left="4560" w:hanging="480"/>
      </w:pPr>
      <w:rPr>
        <w:rFonts w:hint="default" w:ascii="Wingdings" w:hAnsi="Wingdings"/>
      </w:rPr>
    </w:lvl>
    <w:lvl w:ilvl="8" w:tentative="0">
      <w:start w:val="1"/>
      <w:numFmt w:val="bullet"/>
      <w:lvlText w:val=""/>
      <w:lvlJc w:val="left"/>
      <w:pPr>
        <w:tabs>
          <w:tab w:val="left" w:pos="5040"/>
        </w:tabs>
        <w:ind w:left="5040" w:hanging="480"/>
      </w:pPr>
      <w:rPr>
        <w:rFonts w:hint="default" w:ascii="Wingdings" w:hAnsi="Wingdings"/>
      </w:rPr>
    </w:lvl>
  </w:abstractNum>
  <w:abstractNum w:abstractNumId="2">
    <w:nsid w:val="170D785E"/>
    <w:multiLevelType w:val="multilevel"/>
    <w:tmpl w:val="170D785E"/>
    <w:lvl w:ilvl="0" w:tentative="0">
      <w:start w:val="1"/>
      <w:numFmt w:val="bullet"/>
      <w:pStyle w:val="67"/>
      <w:lvlText w:val=""/>
      <w:lvlJc w:val="left"/>
      <w:pPr>
        <w:tabs>
          <w:tab w:val="left" w:pos="2640"/>
        </w:tabs>
        <w:ind w:left="2640" w:hanging="480"/>
      </w:pPr>
      <w:rPr>
        <w:rFonts w:hint="default" w:ascii="Wingdings" w:hAnsi="Wingdings"/>
      </w:rPr>
    </w:lvl>
    <w:lvl w:ilvl="1" w:tentative="0">
      <w:start w:val="1"/>
      <w:numFmt w:val="bullet"/>
      <w:lvlText w:val=""/>
      <w:lvlJc w:val="left"/>
      <w:pPr>
        <w:tabs>
          <w:tab w:val="left" w:pos="3120"/>
        </w:tabs>
        <w:ind w:left="3120" w:hanging="480"/>
      </w:pPr>
      <w:rPr>
        <w:rFonts w:hint="default" w:ascii="Wingdings" w:hAnsi="Wingdings"/>
      </w:rPr>
    </w:lvl>
    <w:lvl w:ilvl="2" w:tentative="0">
      <w:start w:val="1"/>
      <w:numFmt w:val="bullet"/>
      <w:lvlText w:val=""/>
      <w:lvlJc w:val="left"/>
      <w:pPr>
        <w:tabs>
          <w:tab w:val="left" w:pos="3600"/>
        </w:tabs>
        <w:ind w:left="3600" w:hanging="480"/>
      </w:pPr>
      <w:rPr>
        <w:rFonts w:hint="default" w:ascii="Wingdings" w:hAnsi="Wingdings"/>
      </w:rPr>
    </w:lvl>
    <w:lvl w:ilvl="3" w:tentative="0">
      <w:start w:val="1"/>
      <w:numFmt w:val="bullet"/>
      <w:lvlText w:val=""/>
      <w:lvlJc w:val="left"/>
      <w:pPr>
        <w:tabs>
          <w:tab w:val="left" w:pos="4080"/>
        </w:tabs>
        <w:ind w:left="4080" w:hanging="480"/>
      </w:pPr>
      <w:rPr>
        <w:rFonts w:hint="default" w:ascii="Wingdings" w:hAnsi="Wingdings"/>
      </w:rPr>
    </w:lvl>
    <w:lvl w:ilvl="4" w:tentative="0">
      <w:start w:val="1"/>
      <w:numFmt w:val="bullet"/>
      <w:lvlText w:val=""/>
      <w:lvlJc w:val="left"/>
      <w:pPr>
        <w:tabs>
          <w:tab w:val="left" w:pos="4560"/>
        </w:tabs>
        <w:ind w:left="4560" w:hanging="480"/>
      </w:pPr>
      <w:rPr>
        <w:rFonts w:hint="default" w:ascii="Wingdings" w:hAnsi="Wingdings"/>
      </w:rPr>
    </w:lvl>
    <w:lvl w:ilvl="5" w:tentative="0">
      <w:start w:val="1"/>
      <w:numFmt w:val="bullet"/>
      <w:lvlText w:val=""/>
      <w:lvlJc w:val="left"/>
      <w:pPr>
        <w:tabs>
          <w:tab w:val="left" w:pos="5040"/>
        </w:tabs>
        <w:ind w:left="5040" w:hanging="480"/>
      </w:pPr>
      <w:rPr>
        <w:rFonts w:hint="default" w:ascii="Wingdings" w:hAnsi="Wingdings"/>
      </w:rPr>
    </w:lvl>
    <w:lvl w:ilvl="6" w:tentative="0">
      <w:start w:val="1"/>
      <w:numFmt w:val="bullet"/>
      <w:lvlText w:val=""/>
      <w:lvlJc w:val="left"/>
      <w:pPr>
        <w:tabs>
          <w:tab w:val="left" w:pos="5520"/>
        </w:tabs>
        <w:ind w:left="5520" w:hanging="480"/>
      </w:pPr>
      <w:rPr>
        <w:rFonts w:hint="default" w:ascii="Wingdings" w:hAnsi="Wingdings"/>
      </w:rPr>
    </w:lvl>
    <w:lvl w:ilvl="7" w:tentative="0">
      <w:start w:val="1"/>
      <w:numFmt w:val="bullet"/>
      <w:lvlText w:val=""/>
      <w:lvlJc w:val="left"/>
      <w:pPr>
        <w:tabs>
          <w:tab w:val="left" w:pos="6000"/>
        </w:tabs>
        <w:ind w:left="6000" w:hanging="480"/>
      </w:pPr>
      <w:rPr>
        <w:rFonts w:hint="default" w:ascii="Wingdings" w:hAnsi="Wingdings"/>
      </w:rPr>
    </w:lvl>
    <w:lvl w:ilvl="8" w:tentative="0">
      <w:start w:val="1"/>
      <w:numFmt w:val="bullet"/>
      <w:lvlText w:val=""/>
      <w:lvlJc w:val="left"/>
      <w:pPr>
        <w:tabs>
          <w:tab w:val="left" w:pos="6480"/>
        </w:tabs>
        <w:ind w:left="6480" w:hanging="480"/>
      </w:pPr>
      <w:rPr>
        <w:rFonts w:hint="default" w:ascii="Wingdings" w:hAnsi="Wingdings"/>
      </w:rPr>
    </w:lvl>
  </w:abstractNum>
  <w:abstractNum w:abstractNumId="3">
    <w:nsid w:val="272864F6"/>
    <w:multiLevelType w:val="multilevel"/>
    <w:tmpl w:val="272864F6"/>
    <w:lvl w:ilvl="0" w:tentative="0">
      <w:start w:val="1"/>
      <w:numFmt w:val="none"/>
      <w:pStyle w:val="48"/>
      <w:isLgl/>
      <w:lvlText w:val="1."/>
      <w:lvlJc w:val="left"/>
      <w:pPr>
        <w:tabs>
          <w:tab w:val="left" w:pos="720"/>
        </w:tabs>
        <w:ind w:left="567" w:hanging="567"/>
      </w:pPr>
      <w:rPr>
        <w:rFonts w:hint="eastAsia" w:cs="Times New Roman"/>
      </w:rPr>
    </w:lvl>
    <w:lvl w:ilvl="1" w:tentative="0">
      <w:start w:val="1"/>
      <w:numFmt w:val="decimal"/>
      <w:isLgl/>
      <w:lvlText w:val="%1.%2"/>
      <w:lvlJc w:val="left"/>
      <w:pPr>
        <w:tabs>
          <w:tab w:val="left" w:pos="1571"/>
        </w:tabs>
        <w:ind w:left="1571" w:hanging="720"/>
      </w:pPr>
      <w:rPr>
        <w:rFonts w:hint="eastAsia" w:cs="Times New Roman"/>
      </w:rPr>
    </w:lvl>
    <w:lvl w:ilvl="2" w:tentative="0">
      <w:start w:val="1"/>
      <w:numFmt w:val="decimal"/>
      <w:isLgl/>
      <w:lvlText w:val="%1.%2.%3"/>
      <w:lvlJc w:val="left"/>
      <w:pPr>
        <w:tabs>
          <w:tab w:val="left" w:pos="3000"/>
        </w:tabs>
        <w:ind w:left="2645" w:hanging="725"/>
      </w:pPr>
      <w:rPr>
        <w:rFonts w:hint="eastAsia" w:cs="Times New Roman"/>
      </w:rPr>
    </w:lvl>
    <w:lvl w:ilvl="3" w:tentative="0">
      <w:start w:val="1"/>
      <w:numFmt w:val="none"/>
      <w:pStyle w:val="52"/>
      <w:isLgl/>
      <w:lvlText w:val="3.2.1"/>
      <w:lvlJc w:val="left"/>
      <w:pPr>
        <w:tabs>
          <w:tab w:val="left" w:pos="2160"/>
        </w:tabs>
        <w:ind w:left="1418" w:hanging="851"/>
      </w:pPr>
      <w:rPr>
        <w:rFonts w:hint="eastAsia" w:cs="Times New Roman"/>
      </w:rPr>
    </w:lvl>
    <w:lvl w:ilvl="4" w:tentative="0">
      <w:start w:val="1"/>
      <w:numFmt w:val="decimal"/>
      <w:lvlText w:val="(%5)"/>
      <w:lvlJc w:val="left"/>
      <w:pPr>
        <w:tabs>
          <w:tab w:val="left" w:pos="2400"/>
        </w:tabs>
        <w:ind w:left="2400" w:hanging="480"/>
      </w:pPr>
      <w:rPr>
        <w:rFonts w:hint="eastAsia" w:cs="Times New Roman"/>
      </w:rPr>
    </w:lvl>
    <w:lvl w:ilvl="5" w:tentative="0">
      <w:start w:val="1"/>
      <w:numFmt w:val="decimal"/>
      <w:lvlText w:val="%1.%2.%3.%4.%5.%6"/>
      <w:lvlJc w:val="left"/>
      <w:pPr>
        <w:tabs>
          <w:tab w:val="left" w:pos="2880"/>
        </w:tabs>
        <w:ind w:left="2880" w:hanging="480"/>
      </w:pPr>
      <w:rPr>
        <w:rFonts w:hint="eastAsia" w:cs="Times New Roman"/>
      </w:rPr>
    </w:lvl>
    <w:lvl w:ilvl="6" w:tentative="0">
      <w:start w:val="1"/>
      <w:numFmt w:val="decimal"/>
      <w:lvlText w:val="%1.%2.%3.%4.%5.%6.%7"/>
      <w:lvlJc w:val="left"/>
      <w:pPr>
        <w:tabs>
          <w:tab w:val="left" w:pos="3360"/>
        </w:tabs>
        <w:ind w:left="3360" w:hanging="480"/>
      </w:pPr>
      <w:rPr>
        <w:rFonts w:hint="eastAsia" w:cs="Times New Roman"/>
      </w:rPr>
    </w:lvl>
    <w:lvl w:ilvl="7" w:tentative="0">
      <w:start w:val="1"/>
      <w:numFmt w:val="decimal"/>
      <w:lvlText w:val="%1.%2.%3.%4.%5.%6.%7.%8"/>
      <w:lvlJc w:val="left"/>
      <w:pPr>
        <w:tabs>
          <w:tab w:val="left" w:pos="3840"/>
        </w:tabs>
        <w:ind w:left="3840" w:hanging="480"/>
      </w:pPr>
      <w:rPr>
        <w:rFonts w:hint="eastAsia" w:cs="Times New Roman"/>
      </w:rPr>
    </w:lvl>
    <w:lvl w:ilvl="8" w:tentative="0">
      <w:start w:val="1"/>
      <w:numFmt w:val="decimal"/>
      <w:lvlText w:val="%1.%2.%3.%4.%5.%6.%7.%8.%9"/>
      <w:lvlJc w:val="left"/>
      <w:pPr>
        <w:tabs>
          <w:tab w:val="left" w:pos="4320"/>
        </w:tabs>
        <w:ind w:left="4320" w:hanging="480"/>
      </w:pPr>
      <w:rPr>
        <w:rFonts w:hint="eastAsia" w:cs="Times New Roman"/>
      </w:rPr>
    </w:lvl>
  </w:abstractNum>
  <w:abstractNum w:abstractNumId="4">
    <w:nsid w:val="2F1168A1"/>
    <w:multiLevelType w:val="multilevel"/>
    <w:tmpl w:val="2F1168A1"/>
    <w:lvl w:ilvl="0" w:tentative="0">
      <w:start w:val="1"/>
      <w:numFmt w:val="bullet"/>
      <w:pStyle w:val="68"/>
      <w:lvlText w:val=""/>
      <w:lvlJc w:val="left"/>
      <w:pPr>
        <w:tabs>
          <w:tab w:val="left" w:pos="3734"/>
        </w:tabs>
        <w:ind w:left="3734" w:hanging="480"/>
      </w:pPr>
      <w:rPr>
        <w:rFonts w:hint="default" w:ascii="Wingdings" w:hAnsi="Wingdings"/>
        <w:sz w:val="20"/>
      </w:rPr>
    </w:lvl>
    <w:lvl w:ilvl="1" w:tentative="0">
      <w:start w:val="1"/>
      <w:numFmt w:val="bullet"/>
      <w:lvlText w:val=""/>
      <w:lvlJc w:val="left"/>
      <w:pPr>
        <w:tabs>
          <w:tab w:val="left" w:pos="3869"/>
        </w:tabs>
        <w:ind w:left="3869" w:hanging="480"/>
      </w:pPr>
      <w:rPr>
        <w:rFonts w:hint="default" w:ascii="Wingdings" w:hAnsi="Wingdings"/>
      </w:rPr>
    </w:lvl>
    <w:lvl w:ilvl="2" w:tentative="0">
      <w:start w:val="1"/>
      <w:numFmt w:val="bullet"/>
      <w:lvlText w:val=""/>
      <w:lvlJc w:val="left"/>
      <w:pPr>
        <w:tabs>
          <w:tab w:val="left" w:pos="4349"/>
        </w:tabs>
        <w:ind w:left="4349" w:hanging="480"/>
      </w:pPr>
      <w:rPr>
        <w:rFonts w:hint="default" w:ascii="Wingdings" w:hAnsi="Wingdings"/>
      </w:rPr>
    </w:lvl>
    <w:lvl w:ilvl="3" w:tentative="0">
      <w:start w:val="1"/>
      <w:numFmt w:val="bullet"/>
      <w:lvlText w:val=""/>
      <w:lvlJc w:val="left"/>
      <w:pPr>
        <w:tabs>
          <w:tab w:val="left" w:pos="4829"/>
        </w:tabs>
        <w:ind w:left="4829" w:hanging="480"/>
      </w:pPr>
      <w:rPr>
        <w:rFonts w:hint="default" w:ascii="Wingdings" w:hAnsi="Wingdings"/>
      </w:rPr>
    </w:lvl>
    <w:lvl w:ilvl="4" w:tentative="0">
      <w:start w:val="1"/>
      <w:numFmt w:val="bullet"/>
      <w:lvlText w:val=""/>
      <w:lvlJc w:val="left"/>
      <w:pPr>
        <w:tabs>
          <w:tab w:val="left" w:pos="5309"/>
        </w:tabs>
        <w:ind w:left="5309" w:hanging="480"/>
      </w:pPr>
      <w:rPr>
        <w:rFonts w:hint="default" w:ascii="Wingdings" w:hAnsi="Wingdings"/>
      </w:rPr>
    </w:lvl>
    <w:lvl w:ilvl="5" w:tentative="0">
      <w:start w:val="1"/>
      <w:numFmt w:val="bullet"/>
      <w:lvlText w:val=""/>
      <w:lvlJc w:val="left"/>
      <w:pPr>
        <w:tabs>
          <w:tab w:val="left" w:pos="5789"/>
        </w:tabs>
        <w:ind w:left="5789" w:hanging="480"/>
      </w:pPr>
      <w:rPr>
        <w:rFonts w:hint="default" w:ascii="Wingdings" w:hAnsi="Wingdings"/>
      </w:rPr>
    </w:lvl>
    <w:lvl w:ilvl="6" w:tentative="0">
      <w:start w:val="1"/>
      <w:numFmt w:val="bullet"/>
      <w:lvlText w:val=""/>
      <w:lvlJc w:val="left"/>
      <w:pPr>
        <w:tabs>
          <w:tab w:val="left" w:pos="6269"/>
        </w:tabs>
        <w:ind w:left="6269" w:hanging="480"/>
      </w:pPr>
      <w:rPr>
        <w:rFonts w:hint="default" w:ascii="Wingdings" w:hAnsi="Wingdings"/>
      </w:rPr>
    </w:lvl>
    <w:lvl w:ilvl="7" w:tentative="0">
      <w:start w:val="1"/>
      <w:numFmt w:val="bullet"/>
      <w:lvlText w:val=""/>
      <w:lvlJc w:val="left"/>
      <w:pPr>
        <w:tabs>
          <w:tab w:val="left" w:pos="6749"/>
        </w:tabs>
        <w:ind w:left="6749" w:hanging="480"/>
      </w:pPr>
      <w:rPr>
        <w:rFonts w:hint="default" w:ascii="Wingdings" w:hAnsi="Wingdings"/>
      </w:rPr>
    </w:lvl>
    <w:lvl w:ilvl="8" w:tentative="0">
      <w:start w:val="1"/>
      <w:numFmt w:val="bullet"/>
      <w:lvlText w:val=""/>
      <w:lvlJc w:val="left"/>
      <w:pPr>
        <w:tabs>
          <w:tab w:val="left" w:pos="7229"/>
        </w:tabs>
        <w:ind w:left="7229" w:hanging="480"/>
      </w:pPr>
      <w:rPr>
        <w:rFonts w:hint="default" w:ascii="Wingdings" w:hAnsi="Wingdings"/>
      </w:rPr>
    </w:lvl>
  </w:abstractNum>
  <w:abstractNum w:abstractNumId="5">
    <w:nsid w:val="35AA6D3B"/>
    <w:multiLevelType w:val="multilevel"/>
    <w:tmpl w:val="35AA6D3B"/>
    <w:lvl w:ilvl="0" w:tentative="0">
      <w:start w:val="1"/>
      <w:numFmt w:val="lowerRoman"/>
      <w:lvlText w:val="(%1)"/>
      <w:lvlJc w:val="left"/>
      <w:pPr>
        <w:ind w:left="1051" w:hanging="720"/>
      </w:pPr>
      <w:rPr>
        <w:rFonts w:hint="default" w:cs="Times New Roman"/>
      </w:rPr>
    </w:lvl>
    <w:lvl w:ilvl="1" w:tentative="0">
      <w:start w:val="1"/>
      <w:numFmt w:val="ideographTraditional"/>
      <w:lvlText w:val="%2、"/>
      <w:lvlJc w:val="left"/>
      <w:pPr>
        <w:ind w:left="1291" w:hanging="480"/>
      </w:pPr>
      <w:rPr>
        <w:rFonts w:cs="Times New Roman"/>
      </w:rPr>
    </w:lvl>
    <w:lvl w:ilvl="2" w:tentative="0">
      <w:start w:val="1"/>
      <w:numFmt w:val="lowerRoman"/>
      <w:lvlText w:val="%3."/>
      <w:lvlJc w:val="right"/>
      <w:pPr>
        <w:ind w:left="1771" w:hanging="480"/>
      </w:pPr>
      <w:rPr>
        <w:rFonts w:cs="Times New Roman"/>
      </w:rPr>
    </w:lvl>
    <w:lvl w:ilvl="3" w:tentative="0">
      <w:start w:val="1"/>
      <w:numFmt w:val="decimal"/>
      <w:lvlText w:val="%4."/>
      <w:lvlJc w:val="left"/>
      <w:pPr>
        <w:ind w:left="2251" w:hanging="480"/>
      </w:pPr>
      <w:rPr>
        <w:rFonts w:cs="Times New Roman"/>
      </w:rPr>
    </w:lvl>
    <w:lvl w:ilvl="4" w:tentative="0">
      <w:start w:val="1"/>
      <w:numFmt w:val="ideographTraditional"/>
      <w:lvlText w:val="%5、"/>
      <w:lvlJc w:val="left"/>
      <w:pPr>
        <w:ind w:left="2731" w:hanging="480"/>
      </w:pPr>
      <w:rPr>
        <w:rFonts w:cs="Times New Roman"/>
      </w:rPr>
    </w:lvl>
    <w:lvl w:ilvl="5" w:tentative="0">
      <w:start w:val="1"/>
      <w:numFmt w:val="lowerRoman"/>
      <w:lvlText w:val="%6."/>
      <w:lvlJc w:val="right"/>
      <w:pPr>
        <w:ind w:left="3211" w:hanging="480"/>
      </w:pPr>
      <w:rPr>
        <w:rFonts w:cs="Times New Roman"/>
      </w:rPr>
    </w:lvl>
    <w:lvl w:ilvl="6" w:tentative="0">
      <w:start w:val="1"/>
      <w:numFmt w:val="decimal"/>
      <w:lvlText w:val="%7."/>
      <w:lvlJc w:val="left"/>
      <w:pPr>
        <w:ind w:left="3691" w:hanging="480"/>
      </w:pPr>
      <w:rPr>
        <w:rFonts w:cs="Times New Roman"/>
      </w:rPr>
    </w:lvl>
    <w:lvl w:ilvl="7" w:tentative="0">
      <w:start w:val="1"/>
      <w:numFmt w:val="ideographTraditional"/>
      <w:lvlText w:val="%8、"/>
      <w:lvlJc w:val="left"/>
      <w:pPr>
        <w:ind w:left="4171" w:hanging="480"/>
      </w:pPr>
      <w:rPr>
        <w:rFonts w:cs="Times New Roman"/>
      </w:rPr>
    </w:lvl>
    <w:lvl w:ilvl="8" w:tentative="0">
      <w:start w:val="1"/>
      <w:numFmt w:val="lowerRoman"/>
      <w:lvlText w:val="%9."/>
      <w:lvlJc w:val="right"/>
      <w:pPr>
        <w:ind w:left="4651" w:hanging="480"/>
      </w:pPr>
      <w:rPr>
        <w:rFonts w:cs="Times New Roman"/>
      </w:rPr>
    </w:lvl>
  </w:abstractNum>
  <w:abstractNum w:abstractNumId="6">
    <w:nsid w:val="3DC607C8"/>
    <w:multiLevelType w:val="multilevel"/>
    <w:tmpl w:val="3DC607C8"/>
    <w:lvl w:ilvl="0" w:tentative="0">
      <w:start w:val="1"/>
      <w:numFmt w:val="bullet"/>
      <w:lvlText w:val="*"/>
      <w:lvlJc w:val="left"/>
      <w:pPr>
        <w:ind w:left="480" w:hanging="480"/>
      </w:pPr>
      <w:rPr>
        <w:rFonts w:hint="default" w:ascii="Calibri" w:hAnsi="Calibri"/>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3F3C2394"/>
    <w:multiLevelType w:val="multilevel"/>
    <w:tmpl w:val="3F3C2394"/>
    <w:lvl w:ilvl="0" w:tentative="0">
      <w:start w:val="1"/>
      <w:numFmt w:val="decimal"/>
      <w:pStyle w:val="49"/>
      <w:lvlText w:val="%1."/>
      <w:lvlJc w:val="left"/>
      <w:pPr>
        <w:ind w:left="567" w:hanging="567"/>
      </w:pPr>
      <w:rPr>
        <w:rFonts w:hint="eastAsia" w:cs="Times New Roman"/>
        <w:sz w:val="28"/>
        <w:szCs w:val="28"/>
      </w:rPr>
    </w:lvl>
    <w:lvl w:ilvl="1" w:tentative="0">
      <w:start w:val="1"/>
      <w:numFmt w:val="decimal"/>
      <w:lvlText w:val="%1.%2."/>
      <w:lvlJc w:val="left"/>
      <w:pPr>
        <w:ind w:left="792" w:hanging="432"/>
      </w:pPr>
      <w:rPr>
        <w:rFonts w:hint="eastAsia" w:cs="Times New Roman"/>
      </w:rPr>
    </w:lvl>
    <w:lvl w:ilvl="2" w:tentative="0">
      <w:start w:val="1"/>
      <w:numFmt w:val="decimal"/>
      <w:lvlText w:val="8.%3"/>
      <w:lvlJc w:val="left"/>
      <w:pPr>
        <w:ind w:left="567" w:hanging="567"/>
      </w:pPr>
      <w:rPr>
        <w:rFonts w:hint="eastAsia" w:cs="Times New Roman"/>
      </w:rPr>
    </w:lvl>
    <w:lvl w:ilvl="3" w:tentative="0">
      <w:start w:val="1"/>
      <w:numFmt w:val="decimal"/>
      <w:lvlText w:val="%1.%2.%3.%4."/>
      <w:lvlJc w:val="left"/>
      <w:pPr>
        <w:ind w:left="1728" w:hanging="648"/>
      </w:pPr>
      <w:rPr>
        <w:rFonts w:hint="eastAsia" w:cs="Times New Roman"/>
      </w:rPr>
    </w:lvl>
    <w:lvl w:ilvl="4" w:tentative="0">
      <w:start w:val="1"/>
      <w:numFmt w:val="decimal"/>
      <w:lvlText w:val="%1.%2.%3.%4.%5."/>
      <w:lvlJc w:val="left"/>
      <w:pPr>
        <w:ind w:left="2232" w:hanging="792"/>
      </w:pPr>
      <w:rPr>
        <w:rFonts w:hint="eastAsia" w:cs="Times New Roman"/>
      </w:rPr>
    </w:lvl>
    <w:lvl w:ilvl="5" w:tentative="0">
      <w:start w:val="1"/>
      <w:numFmt w:val="decimal"/>
      <w:lvlText w:val="%1.%2.%3.%4.%5.%6."/>
      <w:lvlJc w:val="left"/>
      <w:pPr>
        <w:ind w:left="2736" w:hanging="936"/>
      </w:pPr>
      <w:rPr>
        <w:rFonts w:hint="eastAsia" w:cs="Times New Roman"/>
      </w:rPr>
    </w:lvl>
    <w:lvl w:ilvl="6" w:tentative="0">
      <w:start w:val="1"/>
      <w:numFmt w:val="decimal"/>
      <w:lvlText w:val="%1.%2.%3.%4.%5.%6.%7."/>
      <w:lvlJc w:val="left"/>
      <w:pPr>
        <w:ind w:left="3240" w:hanging="1080"/>
      </w:pPr>
      <w:rPr>
        <w:rFonts w:hint="eastAsia" w:cs="Times New Roman"/>
      </w:rPr>
    </w:lvl>
    <w:lvl w:ilvl="7" w:tentative="0">
      <w:start w:val="1"/>
      <w:numFmt w:val="decimal"/>
      <w:lvlText w:val="%1.%2.%3.%4.%5.%6.%7.%8."/>
      <w:lvlJc w:val="left"/>
      <w:pPr>
        <w:ind w:left="3744" w:hanging="1224"/>
      </w:pPr>
      <w:rPr>
        <w:rFonts w:hint="eastAsia" w:cs="Times New Roman"/>
      </w:rPr>
    </w:lvl>
    <w:lvl w:ilvl="8" w:tentative="0">
      <w:start w:val="1"/>
      <w:numFmt w:val="decimal"/>
      <w:lvlText w:val="%1.%2.%3.%4.%5.%6.%7.%8.%9."/>
      <w:lvlJc w:val="left"/>
      <w:pPr>
        <w:ind w:left="4320" w:hanging="1440"/>
      </w:pPr>
      <w:rPr>
        <w:rFonts w:hint="eastAsia" w:cs="Times New Roman"/>
      </w:rPr>
    </w:lvl>
  </w:abstractNum>
  <w:abstractNum w:abstractNumId="8">
    <w:nsid w:val="421B4CA4"/>
    <w:multiLevelType w:val="singleLevel"/>
    <w:tmpl w:val="421B4CA4"/>
    <w:lvl w:ilvl="0" w:tentative="0">
      <w:start w:val="1"/>
      <w:numFmt w:val="lowerLetter"/>
      <w:pStyle w:val="78"/>
      <w:lvlText w:val="(%1)"/>
      <w:lvlJc w:val="left"/>
      <w:pPr>
        <w:tabs>
          <w:tab w:val="left" w:pos="720"/>
        </w:tabs>
        <w:ind w:left="454" w:hanging="454"/>
      </w:pPr>
      <w:rPr>
        <w:rFonts w:hint="eastAsia" w:cs="Times New Roman"/>
      </w:rPr>
    </w:lvl>
  </w:abstractNum>
  <w:abstractNum w:abstractNumId="9">
    <w:nsid w:val="43F9783E"/>
    <w:multiLevelType w:val="multilevel"/>
    <w:tmpl w:val="43F9783E"/>
    <w:lvl w:ilvl="0" w:tentative="0">
      <w:start w:val="1"/>
      <w:numFmt w:val="bullet"/>
      <w:pStyle w:val="66"/>
      <w:lvlText w:val=""/>
      <w:lvlJc w:val="left"/>
      <w:pPr>
        <w:tabs>
          <w:tab w:val="left" w:pos="1920"/>
        </w:tabs>
        <w:ind w:left="1920" w:hanging="480"/>
      </w:pPr>
      <w:rPr>
        <w:rFonts w:hint="default" w:ascii="Wingdings" w:hAnsi="Wingdings"/>
      </w:rPr>
    </w:lvl>
    <w:lvl w:ilvl="1" w:tentative="0">
      <w:start w:val="1"/>
      <w:numFmt w:val="bullet"/>
      <w:lvlText w:val=""/>
      <w:lvlJc w:val="left"/>
      <w:pPr>
        <w:tabs>
          <w:tab w:val="left" w:pos="2400"/>
        </w:tabs>
        <w:ind w:left="2400" w:hanging="480"/>
      </w:pPr>
      <w:rPr>
        <w:rFonts w:hint="default" w:ascii="Wingdings" w:hAnsi="Wingdings"/>
      </w:rPr>
    </w:lvl>
    <w:lvl w:ilvl="2" w:tentative="0">
      <w:start w:val="1"/>
      <w:numFmt w:val="bullet"/>
      <w:lvlText w:val=""/>
      <w:lvlJc w:val="left"/>
      <w:pPr>
        <w:tabs>
          <w:tab w:val="left" w:pos="2880"/>
        </w:tabs>
        <w:ind w:left="2880" w:hanging="480"/>
      </w:pPr>
      <w:rPr>
        <w:rFonts w:hint="default" w:ascii="Wingdings" w:hAnsi="Wingdings"/>
      </w:rPr>
    </w:lvl>
    <w:lvl w:ilvl="3" w:tentative="0">
      <w:start w:val="1"/>
      <w:numFmt w:val="bullet"/>
      <w:lvlText w:val=""/>
      <w:lvlJc w:val="left"/>
      <w:pPr>
        <w:tabs>
          <w:tab w:val="left" w:pos="3360"/>
        </w:tabs>
        <w:ind w:left="3360" w:hanging="480"/>
      </w:pPr>
      <w:rPr>
        <w:rFonts w:hint="default" w:ascii="Wingdings" w:hAnsi="Wingdings"/>
      </w:rPr>
    </w:lvl>
    <w:lvl w:ilvl="4" w:tentative="0">
      <w:start w:val="1"/>
      <w:numFmt w:val="bullet"/>
      <w:lvlText w:val=""/>
      <w:lvlJc w:val="left"/>
      <w:pPr>
        <w:tabs>
          <w:tab w:val="left" w:pos="3840"/>
        </w:tabs>
        <w:ind w:left="3840" w:hanging="480"/>
      </w:pPr>
      <w:rPr>
        <w:rFonts w:hint="default" w:ascii="Wingdings" w:hAnsi="Wingdings"/>
      </w:rPr>
    </w:lvl>
    <w:lvl w:ilvl="5" w:tentative="0">
      <w:start w:val="1"/>
      <w:numFmt w:val="bullet"/>
      <w:lvlText w:val=""/>
      <w:lvlJc w:val="left"/>
      <w:pPr>
        <w:tabs>
          <w:tab w:val="left" w:pos="4320"/>
        </w:tabs>
        <w:ind w:left="4320" w:hanging="480"/>
      </w:pPr>
      <w:rPr>
        <w:rFonts w:hint="default" w:ascii="Wingdings" w:hAnsi="Wingdings"/>
      </w:rPr>
    </w:lvl>
    <w:lvl w:ilvl="6" w:tentative="0">
      <w:start w:val="1"/>
      <w:numFmt w:val="bullet"/>
      <w:lvlText w:val=""/>
      <w:lvlJc w:val="left"/>
      <w:pPr>
        <w:tabs>
          <w:tab w:val="left" w:pos="4800"/>
        </w:tabs>
        <w:ind w:left="4800" w:hanging="480"/>
      </w:pPr>
      <w:rPr>
        <w:rFonts w:hint="default" w:ascii="Wingdings" w:hAnsi="Wingdings"/>
      </w:rPr>
    </w:lvl>
    <w:lvl w:ilvl="7" w:tentative="0">
      <w:start w:val="1"/>
      <w:numFmt w:val="bullet"/>
      <w:lvlText w:val=""/>
      <w:lvlJc w:val="left"/>
      <w:pPr>
        <w:tabs>
          <w:tab w:val="left" w:pos="5280"/>
        </w:tabs>
        <w:ind w:left="5280" w:hanging="480"/>
      </w:pPr>
      <w:rPr>
        <w:rFonts w:hint="default" w:ascii="Wingdings" w:hAnsi="Wingdings"/>
      </w:rPr>
    </w:lvl>
    <w:lvl w:ilvl="8" w:tentative="0">
      <w:start w:val="1"/>
      <w:numFmt w:val="bullet"/>
      <w:lvlText w:val=""/>
      <w:lvlJc w:val="left"/>
      <w:pPr>
        <w:tabs>
          <w:tab w:val="left" w:pos="5760"/>
        </w:tabs>
        <w:ind w:left="5760" w:hanging="480"/>
      </w:pPr>
      <w:rPr>
        <w:rFonts w:hint="default" w:ascii="Wingdings" w:hAnsi="Wingdings"/>
      </w:rPr>
    </w:lvl>
  </w:abstractNum>
  <w:abstractNum w:abstractNumId="10">
    <w:nsid w:val="46F27AB6"/>
    <w:multiLevelType w:val="multilevel"/>
    <w:tmpl w:val="46F27AB6"/>
    <w:lvl w:ilvl="0" w:tentative="0">
      <w:start w:val="1"/>
      <w:numFmt w:val="decimal"/>
      <w:lvlText w:val="%1."/>
      <w:lvlJc w:val="left"/>
      <w:pPr>
        <w:tabs>
          <w:tab w:val="left" w:pos="480"/>
        </w:tabs>
        <w:ind w:left="480" w:hanging="480"/>
      </w:pPr>
      <w:rPr>
        <w:rFonts w:cs="Times New Roman"/>
        <w:sz w:val="28"/>
        <w:szCs w:val="28"/>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1">
    <w:nsid w:val="474610B7"/>
    <w:multiLevelType w:val="multilevel"/>
    <w:tmpl w:val="474610B7"/>
    <w:lvl w:ilvl="0" w:tentative="0">
      <w:start w:val="1"/>
      <w:numFmt w:val="decimal"/>
      <w:lvlText w:val="%1."/>
      <w:lvlJc w:val="left"/>
      <w:pPr>
        <w:tabs>
          <w:tab w:val="left" w:pos="480"/>
        </w:tabs>
        <w:ind w:left="480" w:hanging="480"/>
      </w:pPr>
      <w:rPr>
        <w:rFonts w:cs="Times New Roman"/>
      </w:rPr>
    </w:lvl>
    <w:lvl w:ilvl="1" w:tentative="0">
      <w:start w:val="1"/>
      <w:numFmt w:val="lowerLetter"/>
      <w:lvlText w:val="%2."/>
      <w:lvlJc w:val="left"/>
      <w:pPr>
        <w:tabs>
          <w:tab w:val="left" w:pos="960"/>
        </w:tabs>
        <w:ind w:left="960" w:hanging="480"/>
      </w:pPr>
      <w:rPr>
        <w:rFonts w:hint="eastAsia"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2">
    <w:nsid w:val="51E50C75"/>
    <w:multiLevelType w:val="multilevel"/>
    <w:tmpl w:val="51E50C75"/>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3">
    <w:nsid w:val="54766E9F"/>
    <w:multiLevelType w:val="multilevel"/>
    <w:tmpl w:val="54766E9F"/>
    <w:lvl w:ilvl="0" w:tentative="0">
      <w:start w:val="1"/>
      <w:numFmt w:val="decimal"/>
      <w:lvlText w:val="(%1)"/>
      <w:lvlJc w:val="left"/>
      <w:pPr>
        <w:tabs>
          <w:tab w:val="left" w:pos="360"/>
        </w:tabs>
        <w:ind w:left="360" w:hanging="360"/>
      </w:pPr>
      <w:rPr>
        <w:rFonts w:hint="default" w:cs="Times New Roman"/>
        <w:u w:val="none"/>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4">
    <w:nsid w:val="740A0242"/>
    <w:multiLevelType w:val="multilevel"/>
    <w:tmpl w:val="740A0242"/>
    <w:lvl w:ilvl="0" w:tentative="0">
      <w:start w:val="1"/>
      <w:numFmt w:val="decimal"/>
      <w:pStyle w:val="50"/>
      <w:lvlText w:val="3.%1"/>
      <w:lvlJc w:val="left"/>
      <w:pPr>
        <w:ind w:left="567" w:hanging="567"/>
      </w:pPr>
      <w:rPr>
        <w:rFonts w:hint="eastAsia" w:cs="Times New Roman"/>
      </w:rPr>
    </w:lvl>
    <w:lvl w:ilvl="1" w:tentative="0">
      <w:start w:val="1"/>
      <w:numFmt w:val="decimal"/>
      <w:lvlText w:val="%1.%2."/>
      <w:lvlJc w:val="left"/>
      <w:pPr>
        <w:ind w:left="792" w:hanging="432"/>
      </w:pPr>
      <w:rPr>
        <w:rFonts w:hint="eastAsia" w:cs="Times New Roman"/>
      </w:rPr>
    </w:lvl>
    <w:lvl w:ilvl="2" w:tentative="0">
      <w:start w:val="1"/>
      <w:numFmt w:val="decimal"/>
      <w:lvlText w:val="%1.%2.%3."/>
      <w:lvlJc w:val="left"/>
      <w:pPr>
        <w:ind w:left="1224" w:hanging="504"/>
      </w:pPr>
      <w:rPr>
        <w:rFonts w:hint="eastAsia" w:cs="Times New Roman"/>
      </w:rPr>
    </w:lvl>
    <w:lvl w:ilvl="3" w:tentative="0">
      <w:start w:val="1"/>
      <w:numFmt w:val="decimal"/>
      <w:lvlText w:val="%1.%2.%3.%4."/>
      <w:lvlJc w:val="left"/>
      <w:pPr>
        <w:ind w:left="1728" w:hanging="648"/>
      </w:pPr>
      <w:rPr>
        <w:rFonts w:hint="eastAsia" w:cs="Times New Roman"/>
      </w:rPr>
    </w:lvl>
    <w:lvl w:ilvl="4" w:tentative="0">
      <w:start w:val="1"/>
      <w:numFmt w:val="decimal"/>
      <w:lvlText w:val="%1.%2.%3.%4.%5."/>
      <w:lvlJc w:val="left"/>
      <w:pPr>
        <w:ind w:left="2232" w:hanging="792"/>
      </w:pPr>
      <w:rPr>
        <w:rFonts w:hint="eastAsia" w:cs="Times New Roman"/>
      </w:rPr>
    </w:lvl>
    <w:lvl w:ilvl="5" w:tentative="0">
      <w:start w:val="1"/>
      <w:numFmt w:val="decimal"/>
      <w:lvlText w:val="%1.%2.%3.%4.%5.%6."/>
      <w:lvlJc w:val="left"/>
      <w:pPr>
        <w:ind w:left="2736" w:hanging="936"/>
      </w:pPr>
      <w:rPr>
        <w:rFonts w:hint="eastAsia" w:cs="Times New Roman"/>
      </w:rPr>
    </w:lvl>
    <w:lvl w:ilvl="6" w:tentative="0">
      <w:start w:val="1"/>
      <w:numFmt w:val="decimal"/>
      <w:lvlText w:val="%1.%2.%3.%4.%5.%6.%7."/>
      <w:lvlJc w:val="left"/>
      <w:pPr>
        <w:ind w:left="3240" w:hanging="1080"/>
      </w:pPr>
      <w:rPr>
        <w:rFonts w:hint="eastAsia" w:cs="Times New Roman"/>
      </w:rPr>
    </w:lvl>
    <w:lvl w:ilvl="7" w:tentative="0">
      <w:start w:val="1"/>
      <w:numFmt w:val="decimal"/>
      <w:lvlText w:val="%1.%2.%3.%4.%5.%6.%7.%8."/>
      <w:lvlJc w:val="left"/>
      <w:pPr>
        <w:ind w:left="3744" w:hanging="1224"/>
      </w:pPr>
      <w:rPr>
        <w:rFonts w:hint="eastAsia" w:cs="Times New Roman"/>
      </w:rPr>
    </w:lvl>
    <w:lvl w:ilvl="8" w:tentative="0">
      <w:start w:val="1"/>
      <w:numFmt w:val="decimal"/>
      <w:lvlText w:val="%1.%2.%3.%4.%5.%6.%7.%8.%9."/>
      <w:lvlJc w:val="left"/>
      <w:pPr>
        <w:ind w:left="4320" w:hanging="1440"/>
      </w:pPr>
      <w:rPr>
        <w:rFonts w:hint="eastAsia" w:cs="Times New Roman"/>
      </w:rPr>
    </w:lvl>
  </w:abstractNum>
  <w:num w:numId="1">
    <w:abstractNumId w:val="0"/>
  </w:num>
  <w:num w:numId="2">
    <w:abstractNumId w:val="3"/>
  </w:num>
  <w:num w:numId="3">
    <w:abstractNumId w:val="7"/>
  </w:num>
  <w:num w:numId="4">
    <w:abstractNumId w:val="14"/>
  </w:num>
  <w:num w:numId="5">
    <w:abstractNumId w:val="1"/>
  </w:num>
  <w:num w:numId="6">
    <w:abstractNumId w:val="9"/>
  </w:num>
  <w:num w:numId="7">
    <w:abstractNumId w:val="2"/>
  </w:num>
  <w:num w:numId="8">
    <w:abstractNumId w:val="4"/>
  </w:num>
  <w:num w:numId="9">
    <w:abstractNumId w:val="8"/>
  </w:num>
  <w:num w:numId="10">
    <w:abstractNumId w:val="6"/>
  </w:num>
  <w:num w:numId="11">
    <w:abstractNumId w:val="12"/>
  </w:num>
  <w:num w:numId="12">
    <w:abstractNumId w:val="5"/>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l7K/ap7hbHaFLH5kM1fzh5fVqQbRLnVGSfVfbAh8NbC7XZgi7vdMVv/4AEHUp2NbG4mD+mLyK2HrxJxnd+//rw==" w:salt="yNzElkjPanhPmm8vKOtqpQ=="/>
  <w:defaultTabStop w:val="720"/>
  <w:drawingGridHorizontalSpacing w:val="120"/>
  <w:displayHorizontalDrawingGridEvery w:val="2"/>
  <w:displayVerticalDrawingGridEvery w:val="2"/>
  <w:noPunctuationKerning w:val="1"/>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tzQyMDM2NbQ0tLC0MDFQ0lEKTi0uzszPAykwrAUAaQhKKiwAAAA="/>
  </w:docVars>
  <w:rsids>
    <w:rsidRoot w:val="005838DF"/>
    <w:rsid w:val="00000CE4"/>
    <w:rsid w:val="00001584"/>
    <w:rsid w:val="00001C27"/>
    <w:rsid w:val="00002F60"/>
    <w:rsid w:val="00003990"/>
    <w:rsid w:val="000057E2"/>
    <w:rsid w:val="00006315"/>
    <w:rsid w:val="00006546"/>
    <w:rsid w:val="00007855"/>
    <w:rsid w:val="00010FAD"/>
    <w:rsid w:val="00012FF8"/>
    <w:rsid w:val="0001345F"/>
    <w:rsid w:val="000262D4"/>
    <w:rsid w:val="00031C20"/>
    <w:rsid w:val="00031EB4"/>
    <w:rsid w:val="000328A1"/>
    <w:rsid w:val="0003312E"/>
    <w:rsid w:val="000332F9"/>
    <w:rsid w:val="000337C4"/>
    <w:rsid w:val="0003446B"/>
    <w:rsid w:val="00036471"/>
    <w:rsid w:val="0003648B"/>
    <w:rsid w:val="00037862"/>
    <w:rsid w:val="000400FA"/>
    <w:rsid w:val="000407D9"/>
    <w:rsid w:val="00041F22"/>
    <w:rsid w:val="000421B3"/>
    <w:rsid w:val="00042C36"/>
    <w:rsid w:val="00043995"/>
    <w:rsid w:val="00045096"/>
    <w:rsid w:val="000451B3"/>
    <w:rsid w:val="00045976"/>
    <w:rsid w:val="00056416"/>
    <w:rsid w:val="000601A9"/>
    <w:rsid w:val="000605DA"/>
    <w:rsid w:val="00060948"/>
    <w:rsid w:val="000617B2"/>
    <w:rsid w:val="00062977"/>
    <w:rsid w:val="000634C7"/>
    <w:rsid w:val="00063655"/>
    <w:rsid w:val="00063C4B"/>
    <w:rsid w:val="000645AF"/>
    <w:rsid w:val="00065E4B"/>
    <w:rsid w:val="000663DB"/>
    <w:rsid w:val="00072FB3"/>
    <w:rsid w:val="000759D6"/>
    <w:rsid w:val="000774C6"/>
    <w:rsid w:val="00080D9F"/>
    <w:rsid w:val="000852E9"/>
    <w:rsid w:val="00085CCA"/>
    <w:rsid w:val="00090F89"/>
    <w:rsid w:val="00092A15"/>
    <w:rsid w:val="00093F0E"/>
    <w:rsid w:val="000943F3"/>
    <w:rsid w:val="00095114"/>
    <w:rsid w:val="00096777"/>
    <w:rsid w:val="000A0C98"/>
    <w:rsid w:val="000A1989"/>
    <w:rsid w:val="000A2048"/>
    <w:rsid w:val="000A4261"/>
    <w:rsid w:val="000A4373"/>
    <w:rsid w:val="000A525C"/>
    <w:rsid w:val="000A5E5F"/>
    <w:rsid w:val="000A6007"/>
    <w:rsid w:val="000A60B2"/>
    <w:rsid w:val="000A7EDE"/>
    <w:rsid w:val="000B209E"/>
    <w:rsid w:val="000B457F"/>
    <w:rsid w:val="000B46A2"/>
    <w:rsid w:val="000C1207"/>
    <w:rsid w:val="000C3D05"/>
    <w:rsid w:val="000C531C"/>
    <w:rsid w:val="000C58A1"/>
    <w:rsid w:val="000C730D"/>
    <w:rsid w:val="000C761D"/>
    <w:rsid w:val="000D030F"/>
    <w:rsid w:val="000D1C01"/>
    <w:rsid w:val="000D2387"/>
    <w:rsid w:val="000D3839"/>
    <w:rsid w:val="000D473B"/>
    <w:rsid w:val="000D488B"/>
    <w:rsid w:val="000D4986"/>
    <w:rsid w:val="000D69FB"/>
    <w:rsid w:val="000E1D58"/>
    <w:rsid w:val="000E3B45"/>
    <w:rsid w:val="000E3FA2"/>
    <w:rsid w:val="000E4191"/>
    <w:rsid w:val="000F0CFE"/>
    <w:rsid w:val="000F216E"/>
    <w:rsid w:val="000F2C6C"/>
    <w:rsid w:val="000F42F6"/>
    <w:rsid w:val="00101532"/>
    <w:rsid w:val="00101EB7"/>
    <w:rsid w:val="0010222D"/>
    <w:rsid w:val="00103558"/>
    <w:rsid w:val="00104BB0"/>
    <w:rsid w:val="00105F88"/>
    <w:rsid w:val="001117FD"/>
    <w:rsid w:val="00112331"/>
    <w:rsid w:val="0011323F"/>
    <w:rsid w:val="001136A3"/>
    <w:rsid w:val="00115349"/>
    <w:rsid w:val="00120A5F"/>
    <w:rsid w:val="00122394"/>
    <w:rsid w:val="001224D3"/>
    <w:rsid w:val="00123060"/>
    <w:rsid w:val="001237F8"/>
    <w:rsid w:val="0012392A"/>
    <w:rsid w:val="00132BF4"/>
    <w:rsid w:val="001335F1"/>
    <w:rsid w:val="0013384C"/>
    <w:rsid w:val="001349C2"/>
    <w:rsid w:val="00141743"/>
    <w:rsid w:val="00142BDD"/>
    <w:rsid w:val="001440D4"/>
    <w:rsid w:val="00145F76"/>
    <w:rsid w:val="001519C8"/>
    <w:rsid w:val="001544C4"/>
    <w:rsid w:val="0015478F"/>
    <w:rsid w:val="00157401"/>
    <w:rsid w:val="001578E5"/>
    <w:rsid w:val="00157D12"/>
    <w:rsid w:val="00160012"/>
    <w:rsid w:val="00160EA2"/>
    <w:rsid w:val="00160F31"/>
    <w:rsid w:val="00161B8A"/>
    <w:rsid w:val="0016222D"/>
    <w:rsid w:val="00163BB7"/>
    <w:rsid w:val="0017028B"/>
    <w:rsid w:val="00171710"/>
    <w:rsid w:val="001735DB"/>
    <w:rsid w:val="001736DB"/>
    <w:rsid w:val="00174946"/>
    <w:rsid w:val="001754AE"/>
    <w:rsid w:val="00175A9F"/>
    <w:rsid w:val="00175CB1"/>
    <w:rsid w:val="00175D72"/>
    <w:rsid w:val="00180144"/>
    <w:rsid w:val="001836B0"/>
    <w:rsid w:val="0018553E"/>
    <w:rsid w:val="0018699F"/>
    <w:rsid w:val="00186B51"/>
    <w:rsid w:val="00186FC8"/>
    <w:rsid w:val="00190009"/>
    <w:rsid w:val="00190FC1"/>
    <w:rsid w:val="00191DED"/>
    <w:rsid w:val="00192083"/>
    <w:rsid w:val="0019236F"/>
    <w:rsid w:val="001926A4"/>
    <w:rsid w:val="00192BA6"/>
    <w:rsid w:val="001939A4"/>
    <w:rsid w:val="00193CEB"/>
    <w:rsid w:val="00194952"/>
    <w:rsid w:val="001955F0"/>
    <w:rsid w:val="00195C01"/>
    <w:rsid w:val="00197F49"/>
    <w:rsid w:val="001A0243"/>
    <w:rsid w:val="001A14B7"/>
    <w:rsid w:val="001A428C"/>
    <w:rsid w:val="001A47E0"/>
    <w:rsid w:val="001A4E9D"/>
    <w:rsid w:val="001B18C9"/>
    <w:rsid w:val="001B1D5B"/>
    <w:rsid w:val="001B21CE"/>
    <w:rsid w:val="001B4FEE"/>
    <w:rsid w:val="001B6AED"/>
    <w:rsid w:val="001C0100"/>
    <w:rsid w:val="001C0FEF"/>
    <w:rsid w:val="001C3152"/>
    <w:rsid w:val="001C4F31"/>
    <w:rsid w:val="001C555A"/>
    <w:rsid w:val="001C693D"/>
    <w:rsid w:val="001D19BE"/>
    <w:rsid w:val="001D2372"/>
    <w:rsid w:val="001E079E"/>
    <w:rsid w:val="001E1B34"/>
    <w:rsid w:val="001E2982"/>
    <w:rsid w:val="001E2989"/>
    <w:rsid w:val="001E4AB8"/>
    <w:rsid w:val="001E52CC"/>
    <w:rsid w:val="001F13AD"/>
    <w:rsid w:val="001F2EDC"/>
    <w:rsid w:val="001F3000"/>
    <w:rsid w:val="001F3C9C"/>
    <w:rsid w:val="001F431E"/>
    <w:rsid w:val="001F56F8"/>
    <w:rsid w:val="001F598D"/>
    <w:rsid w:val="0020091D"/>
    <w:rsid w:val="002019F7"/>
    <w:rsid w:val="0020234F"/>
    <w:rsid w:val="0020453F"/>
    <w:rsid w:val="00204AA0"/>
    <w:rsid w:val="00204B2D"/>
    <w:rsid w:val="00204FA9"/>
    <w:rsid w:val="002059FF"/>
    <w:rsid w:val="00207891"/>
    <w:rsid w:val="0021072D"/>
    <w:rsid w:val="00210D36"/>
    <w:rsid w:val="00211ECE"/>
    <w:rsid w:val="00212573"/>
    <w:rsid w:val="002149DD"/>
    <w:rsid w:val="0021540B"/>
    <w:rsid w:val="002164F6"/>
    <w:rsid w:val="0021792D"/>
    <w:rsid w:val="002200D5"/>
    <w:rsid w:val="002204A9"/>
    <w:rsid w:val="002204BF"/>
    <w:rsid w:val="00221E0B"/>
    <w:rsid w:val="002256C7"/>
    <w:rsid w:val="002266BF"/>
    <w:rsid w:val="00226786"/>
    <w:rsid w:val="00226DB6"/>
    <w:rsid w:val="002274F4"/>
    <w:rsid w:val="00230CB6"/>
    <w:rsid w:val="00230DE4"/>
    <w:rsid w:val="002312C7"/>
    <w:rsid w:val="0023327C"/>
    <w:rsid w:val="00235942"/>
    <w:rsid w:val="00235BCC"/>
    <w:rsid w:val="00237C33"/>
    <w:rsid w:val="00241036"/>
    <w:rsid w:val="0024321D"/>
    <w:rsid w:val="002455C8"/>
    <w:rsid w:val="00247178"/>
    <w:rsid w:val="00252667"/>
    <w:rsid w:val="00252D3A"/>
    <w:rsid w:val="00255381"/>
    <w:rsid w:val="00255907"/>
    <w:rsid w:val="00255990"/>
    <w:rsid w:val="00256D85"/>
    <w:rsid w:val="00256E33"/>
    <w:rsid w:val="00260DF2"/>
    <w:rsid w:val="00260F03"/>
    <w:rsid w:val="00262C81"/>
    <w:rsid w:val="00263785"/>
    <w:rsid w:val="0026635A"/>
    <w:rsid w:val="00266A72"/>
    <w:rsid w:val="00267076"/>
    <w:rsid w:val="002700D4"/>
    <w:rsid w:val="00270B16"/>
    <w:rsid w:val="0027249C"/>
    <w:rsid w:val="002729C8"/>
    <w:rsid w:val="00273304"/>
    <w:rsid w:val="00273498"/>
    <w:rsid w:val="0027414B"/>
    <w:rsid w:val="002746A5"/>
    <w:rsid w:val="00274D27"/>
    <w:rsid w:val="00275A8C"/>
    <w:rsid w:val="002766AC"/>
    <w:rsid w:val="00276A07"/>
    <w:rsid w:val="0027702B"/>
    <w:rsid w:val="002774F2"/>
    <w:rsid w:val="00277BC2"/>
    <w:rsid w:val="002841B0"/>
    <w:rsid w:val="002842F0"/>
    <w:rsid w:val="00284E17"/>
    <w:rsid w:val="00286873"/>
    <w:rsid w:val="00287424"/>
    <w:rsid w:val="002939F0"/>
    <w:rsid w:val="00293F74"/>
    <w:rsid w:val="002955E4"/>
    <w:rsid w:val="00296DBF"/>
    <w:rsid w:val="002A143E"/>
    <w:rsid w:val="002A26DD"/>
    <w:rsid w:val="002A3393"/>
    <w:rsid w:val="002A44BF"/>
    <w:rsid w:val="002A70D9"/>
    <w:rsid w:val="002A7489"/>
    <w:rsid w:val="002B26E6"/>
    <w:rsid w:val="002B3751"/>
    <w:rsid w:val="002B5B03"/>
    <w:rsid w:val="002C0299"/>
    <w:rsid w:val="002C047F"/>
    <w:rsid w:val="002C17A1"/>
    <w:rsid w:val="002C5952"/>
    <w:rsid w:val="002C6C91"/>
    <w:rsid w:val="002C728B"/>
    <w:rsid w:val="002D3898"/>
    <w:rsid w:val="002D4460"/>
    <w:rsid w:val="002D4BDC"/>
    <w:rsid w:val="002D5556"/>
    <w:rsid w:val="002D5633"/>
    <w:rsid w:val="002D7160"/>
    <w:rsid w:val="002E0326"/>
    <w:rsid w:val="002E0BE9"/>
    <w:rsid w:val="002E150F"/>
    <w:rsid w:val="002E2125"/>
    <w:rsid w:val="002E23B5"/>
    <w:rsid w:val="002E496F"/>
    <w:rsid w:val="002E52E8"/>
    <w:rsid w:val="002E604F"/>
    <w:rsid w:val="002E7171"/>
    <w:rsid w:val="002E7D96"/>
    <w:rsid w:val="002F117B"/>
    <w:rsid w:val="002F154D"/>
    <w:rsid w:val="002F6E8E"/>
    <w:rsid w:val="003011FF"/>
    <w:rsid w:val="00302ACF"/>
    <w:rsid w:val="00303CF8"/>
    <w:rsid w:val="003063D8"/>
    <w:rsid w:val="003067E6"/>
    <w:rsid w:val="00306EE9"/>
    <w:rsid w:val="00307C6D"/>
    <w:rsid w:val="00310AB0"/>
    <w:rsid w:val="00313C3D"/>
    <w:rsid w:val="003157A4"/>
    <w:rsid w:val="00315A21"/>
    <w:rsid w:val="00317561"/>
    <w:rsid w:val="00323889"/>
    <w:rsid w:val="003261F1"/>
    <w:rsid w:val="00326F44"/>
    <w:rsid w:val="00327624"/>
    <w:rsid w:val="0033193F"/>
    <w:rsid w:val="00332C36"/>
    <w:rsid w:val="00333667"/>
    <w:rsid w:val="00333A9B"/>
    <w:rsid w:val="0033529E"/>
    <w:rsid w:val="00335CB3"/>
    <w:rsid w:val="0033679E"/>
    <w:rsid w:val="00337430"/>
    <w:rsid w:val="00340864"/>
    <w:rsid w:val="00342183"/>
    <w:rsid w:val="0034513D"/>
    <w:rsid w:val="00346EAA"/>
    <w:rsid w:val="00347909"/>
    <w:rsid w:val="00350F4F"/>
    <w:rsid w:val="00352197"/>
    <w:rsid w:val="00354BB1"/>
    <w:rsid w:val="00354C82"/>
    <w:rsid w:val="00356EB5"/>
    <w:rsid w:val="0036145E"/>
    <w:rsid w:val="00361524"/>
    <w:rsid w:val="0036551E"/>
    <w:rsid w:val="00366F5A"/>
    <w:rsid w:val="00366F62"/>
    <w:rsid w:val="00367EB1"/>
    <w:rsid w:val="003705C4"/>
    <w:rsid w:val="00371CF7"/>
    <w:rsid w:val="0037218D"/>
    <w:rsid w:val="00372C04"/>
    <w:rsid w:val="00373E70"/>
    <w:rsid w:val="003758B2"/>
    <w:rsid w:val="00375D7C"/>
    <w:rsid w:val="00376119"/>
    <w:rsid w:val="00376CA8"/>
    <w:rsid w:val="003774BB"/>
    <w:rsid w:val="003800BF"/>
    <w:rsid w:val="00380AA7"/>
    <w:rsid w:val="00381DFD"/>
    <w:rsid w:val="003839DD"/>
    <w:rsid w:val="00384002"/>
    <w:rsid w:val="003840CF"/>
    <w:rsid w:val="00384919"/>
    <w:rsid w:val="0038717D"/>
    <w:rsid w:val="0039252D"/>
    <w:rsid w:val="00393D25"/>
    <w:rsid w:val="00395C21"/>
    <w:rsid w:val="00395EC2"/>
    <w:rsid w:val="00397408"/>
    <w:rsid w:val="00397472"/>
    <w:rsid w:val="003A0A38"/>
    <w:rsid w:val="003A1308"/>
    <w:rsid w:val="003A1C85"/>
    <w:rsid w:val="003A1D61"/>
    <w:rsid w:val="003A5539"/>
    <w:rsid w:val="003A651E"/>
    <w:rsid w:val="003B0379"/>
    <w:rsid w:val="003B49FA"/>
    <w:rsid w:val="003B540A"/>
    <w:rsid w:val="003B7394"/>
    <w:rsid w:val="003B73EB"/>
    <w:rsid w:val="003C079A"/>
    <w:rsid w:val="003C091F"/>
    <w:rsid w:val="003C1950"/>
    <w:rsid w:val="003C1D7C"/>
    <w:rsid w:val="003C37DB"/>
    <w:rsid w:val="003C49FA"/>
    <w:rsid w:val="003D59EC"/>
    <w:rsid w:val="003D787C"/>
    <w:rsid w:val="003E0137"/>
    <w:rsid w:val="003E0354"/>
    <w:rsid w:val="003E28F5"/>
    <w:rsid w:val="003E72FE"/>
    <w:rsid w:val="003E7A7A"/>
    <w:rsid w:val="003F0907"/>
    <w:rsid w:val="003F1306"/>
    <w:rsid w:val="003F3473"/>
    <w:rsid w:val="003F3621"/>
    <w:rsid w:val="003F49C3"/>
    <w:rsid w:val="003F58C8"/>
    <w:rsid w:val="003F6D7C"/>
    <w:rsid w:val="003F7C67"/>
    <w:rsid w:val="004008E8"/>
    <w:rsid w:val="00400DB7"/>
    <w:rsid w:val="00401EEA"/>
    <w:rsid w:val="00403CF3"/>
    <w:rsid w:val="00404E1B"/>
    <w:rsid w:val="00406473"/>
    <w:rsid w:val="004065AB"/>
    <w:rsid w:val="004078C5"/>
    <w:rsid w:val="00410CBA"/>
    <w:rsid w:val="0041153E"/>
    <w:rsid w:val="00413130"/>
    <w:rsid w:val="0041415F"/>
    <w:rsid w:val="00414D74"/>
    <w:rsid w:val="00417AD5"/>
    <w:rsid w:val="00422583"/>
    <w:rsid w:val="0042347F"/>
    <w:rsid w:val="00424ED3"/>
    <w:rsid w:val="00425E17"/>
    <w:rsid w:val="004264BB"/>
    <w:rsid w:val="004322C6"/>
    <w:rsid w:val="004342DD"/>
    <w:rsid w:val="00435A42"/>
    <w:rsid w:val="00437D97"/>
    <w:rsid w:val="00442843"/>
    <w:rsid w:val="0044657C"/>
    <w:rsid w:val="00446FF1"/>
    <w:rsid w:val="00451E01"/>
    <w:rsid w:val="004547CC"/>
    <w:rsid w:val="00454C89"/>
    <w:rsid w:val="004553E3"/>
    <w:rsid w:val="00456221"/>
    <w:rsid w:val="00456339"/>
    <w:rsid w:val="00456727"/>
    <w:rsid w:val="004567F3"/>
    <w:rsid w:val="00456BA3"/>
    <w:rsid w:val="00460888"/>
    <w:rsid w:val="004623CF"/>
    <w:rsid w:val="004634C5"/>
    <w:rsid w:val="004637B9"/>
    <w:rsid w:val="0046398A"/>
    <w:rsid w:val="004710DE"/>
    <w:rsid w:val="004723D7"/>
    <w:rsid w:val="00473E0C"/>
    <w:rsid w:val="00474EC6"/>
    <w:rsid w:val="00477176"/>
    <w:rsid w:val="00480B9C"/>
    <w:rsid w:val="004811A4"/>
    <w:rsid w:val="00482501"/>
    <w:rsid w:val="004847B7"/>
    <w:rsid w:val="00485705"/>
    <w:rsid w:val="00487E4A"/>
    <w:rsid w:val="00491B90"/>
    <w:rsid w:val="00493D00"/>
    <w:rsid w:val="00494074"/>
    <w:rsid w:val="0049686F"/>
    <w:rsid w:val="00497369"/>
    <w:rsid w:val="004A43FF"/>
    <w:rsid w:val="004A44E3"/>
    <w:rsid w:val="004A45A8"/>
    <w:rsid w:val="004B1FCE"/>
    <w:rsid w:val="004B37A0"/>
    <w:rsid w:val="004B40F9"/>
    <w:rsid w:val="004B6529"/>
    <w:rsid w:val="004B6FF0"/>
    <w:rsid w:val="004B7768"/>
    <w:rsid w:val="004B7BD4"/>
    <w:rsid w:val="004C06D1"/>
    <w:rsid w:val="004C0C84"/>
    <w:rsid w:val="004C3353"/>
    <w:rsid w:val="004C4E94"/>
    <w:rsid w:val="004C6C02"/>
    <w:rsid w:val="004C7150"/>
    <w:rsid w:val="004D5BFE"/>
    <w:rsid w:val="004E06A0"/>
    <w:rsid w:val="004E3DFE"/>
    <w:rsid w:val="004E61EB"/>
    <w:rsid w:val="004E70CB"/>
    <w:rsid w:val="004F108E"/>
    <w:rsid w:val="004F1181"/>
    <w:rsid w:val="004F2C19"/>
    <w:rsid w:val="004F40F8"/>
    <w:rsid w:val="004F43DA"/>
    <w:rsid w:val="004F7596"/>
    <w:rsid w:val="004F7BFA"/>
    <w:rsid w:val="004F7F02"/>
    <w:rsid w:val="00500515"/>
    <w:rsid w:val="00504E4A"/>
    <w:rsid w:val="00505363"/>
    <w:rsid w:val="00505F91"/>
    <w:rsid w:val="00510A3E"/>
    <w:rsid w:val="00511BCA"/>
    <w:rsid w:val="00512818"/>
    <w:rsid w:val="00512A0F"/>
    <w:rsid w:val="00512FEF"/>
    <w:rsid w:val="00514882"/>
    <w:rsid w:val="00514DC7"/>
    <w:rsid w:val="005151D8"/>
    <w:rsid w:val="00515D58"/>
    <w:rsid w:val="0051671D"/>
    <w:rsid w:val="00516DA4"/>
    <w:rsid w:val="00517A94"/>
    <w:rsid w:val="005228F4"/>
    <w:rsid w:val="00523B5B"/>
    <w:rsid w:val="00524482"/>
    <w:rsid w:val="005249CF"/>
    <w:rsid w:val="00525785"/>
    <w:rsid w:val="00532A35"/>
    <w:rsid w:val="00532AF7"/>
    <w:rsid w:val="00533454"/>
    <w:rsid w:val="005339E4"/>
    <w:rsid w:val="00533BE1"/>
    <w:rsid w:val="0053489B"/>
    <w:rsid w:val="00534959"/>
    <w:rsid w:val="00537221"/>
    <w:rsid w:val="00537EF8"/>
    <w:rsid w:val="005424A0"/>
    <w:rsid w:val="005434A0"/>
    <w:rsid w:val="00545145"/>
    <w:rsid w:val="0054520F"/>
    <w:rsid w:val="00546940"/>
    <w:rsid w:val="00550B65"/>
    <w:rsid w:val="00551F44"/>
    <w:rsid w:val="00554018"/>
    <w:rsid w:val="005553F3"/>
    <w:rsid w:val="00560430"/>
    <w:rsid w:val="0056140C"/>
    <w:rsid w:val="0056547C"/>
    <w:rsid w:val="00565BD1"/>
    <w:rsid w:val="005700E9"/>
    <w:rsid w:val="00572A6A"/>
    <w:rsid w:val="00574BDB"/>
    <w:rsid w:val="0058164E"/>
    <w:rsid w:val="00582233"/>
    <w:rsid w:val="00582AE6"/>
    <w:rsid w:val="005835FF"/>
    <w:rsid w:val="005838DF"/>
    <w:rsid w:val="005854CA"/>
    <w:rsid w:val="00586FB1"/>
    <w:rsid w:val="00590DEB"/>
    <w:rsid w:val="00590DF8"/>
    <w:rsid w:val="0059670B"/>
    <w:rsid w:val="005975C2"/>
    <w:rsid w:val="005A41D6"/>
    <w:rsid w:val="005A427C"/>
    <w:rsid w:val="005A496E"/>
    <w:rsid w:val="005A5A11"/>
    <w:rsid w:val="005A602B"/>
    <w:rsid w:val="005A65BD"/>
    <w:rsid w:val="005B0149"/>
    <w:rsid w:val="005B0718"/>
    <w:rsid w:val="005B2D32"/>
    <w:rsid w:val="005B2F64"/>
    <w:rsid w:val="005B30ED"/>
    <w:rsid w:val="005B3CB2"/>
    <w:rsid w:val="005B491D"/>
    <w:rsid w:val="005B4F08"/>
    <w:rsid w:val="005B58F7"/>
    <w:rsid w:val="005C10D3"/>
    <w:rsid w:val="005C3973"/>
    <w:rsid w:val="005C39D6"/>
    <w:rsid w:val="005C4D06"/>
    <w:rsid w:val="005C515C"/>
    <w:rsid w:val="005D002F"/>
    <w:rsid w:val="005D0BBA"/>
    <w:rsid w:val="005D3C24"/>
    <w:rsid w:val="005D4024"/>
    <w:rsid w:val="005D489C"/>
    <w:rsid w:val="005D5C19"/>
    <w:rsid w:val="005D6A28"/>
    <w:rsid w:val="005D6A67"/>
    <w:rsid w:val="005D7F00"/>
    <w:rsid w:val="005E2F25"/>
    <w:rsid w:val="005E3DF9"/>
    <w:rsid w:val="005E4B52"/>
    <w:rsid w:val="005E6FE4"/>
    <w:rsid w:val="005E71A5"/>
    <w:rsid w:val="005E7B1D"/>
    <w:rsid w:val="005F0092"/>
    <w:rsid w:val="005F0096"/>
    <w:rsid w:val="005F0753"/>
    <w:rsid w:val="005F139F"/>
    <w:rsid w:val="005F2571"/>
    <w:rsid w:val="005F46A6"/>
    <w:rsid w:val="005F4A3A"/>
    <w:rsid w:val="005F4A4F"/>
    <w:rsid w:val="005F4F65"/>
    <w:rsid w:val="005F58DF"/>
    <w:rsid w:val="005F6E41"/>
    <w:rsid w:val="005F7356"/>
    <w:rsid w:val="00601599"/>
    <w:rsid w:val="006029FE"/>
    <w:rsid w:val="00602F94"/>
    <w:rsid w:val="00603EA2"/>
    <w:rsid w:val="006052D9"/>
    <w:rsid w:val="00606F2E"/>
    <w:rsid w:val="006073B8"/>
    <w:rsid w:val="00610937"/>
    <w:rsid w:val="006112B3"/>
    <w:rsid w:val="0061424C"/>
    <w:rsid w:val="00616C85"/>
    <w:rsid w:val="00623783"/>
    <w:rsid w:val="00626DAC"/>
    <w:rsid w:val="00626F6D"/>
    <w:rsid w:val="00627D96"/>
    <w:rsid w:val="00630480"/>
    <w:rsid w:val="00634801"/>
    <w:rsid w:val="00636D9A"/>
    <w:rsid w:val="00636F59"/>
    <w:rsid w:val="00637537"/>
    <w:rsid w:val="006418C6"/>
    <w:rsid w:val="006442ED"/>
    <w:rsid w:val="00644724"/>
    <w:rsid w:val="0064590D"/>
    <w:rsid w:val="00645F08"/>
    <w:rsid w:val="0065147C"/>
    <w:rsid w:val="00651604"/>
    <w:rsid w:val="0065301F"/>
    <w:rsid w:val="00653A02"/>
    <w:rsid w:val="0065669B"/>
    <w:rsid w:val="0065723C"/>
    <w:rsid w:val="006579CC"/>
    <w:rsid w:val="00657D9D"/>
    <w:rsid w:val="00662E28"/>
    <w:rsid w:val="00665DBB"/>
    <w:rsid w:val="0067027F"/>
    <w:rsid w:val="006705C9"/>
    <w:rsid w:val="00673F7A"/>
    <w:rsid w:val="00674E68"/>
    <w:rsid w:val="00676022"/>
    <w:rsid w:val="00676E27"/>
    <w:rsid w:val="006779F0"/>
    <w:rsid w:val="00677C55"/>
    <w:rsid w:val="006805A8"/>
    <w:rsid w:val="00681848"/>
    <w:rsid w:val="0068261B"/>
    <w:rsid w:val="00685309"/>
    <w:rsid w:val="00687EDD"/>
    <w:rsid w:val="006921C7"/>
    <w:rsid w:val="0069294D"/>
    <w:rsid w:val="00693E5F"/>
    <w:rsid w:val="006940CD"/>
    <w:rsid w:val="006950B3"/>
    <w:rsid w:val="006963A5"/>
    <w:rsid w:val="006A0484"/>
    <w:rsid w:val="006A31E1"/>
    <w:rsid w:val="006A5D3D"/>
    <w:rsid w:val="006B24FD"/>
    <w:rsid w:val="006B2F51"/>
    <w:rsid w:val="006B35B6"/>
    <w:rsid w:val="006B4899"/>
    <w:rsid w:val="006B66A5"/>
    <w:rsid w:val="006B75CE"/>
    <w:rsid w:val="006C3325"/>
    <w:rsid w:val="006C4369"/>
    <w:rsid w:val="006C4463"/>
    <w:rsid w:val="006C66A2"/>
    <w:rsid w:val="006C66D8"/>
    <w:rsid w:val="006D0177"/>
    <w:rsid w:val="006D0899"/>
    <w:rsid w:val="006D2E18"/>
    <w:rsid w:val="006D43DE"/>
    <w:rsid w:val="006D6040"/>
    <w:rsid w:val="006D65A5"/>
    <w:rsid w:val="006D767B"/>
    <w:rsid w:val="006E040D"/>
    <w:rsid w:val="006E1DE7"/>
    <w:rsid w:val="006E6D8D"/>
    <w:rsid w:val="006E7C0B"/>
    <w:rsid w:val="006F1940"/>
    <w:rsid w:val="006F23B6"/>
    <w:rsid w:val="006F24C1"/>
    <w:rsid w:val="006F33A4"/>
    <w:rsid w:val="006F3D17"/>
    <w:rsid w:val="006F45A2"/>
    <w:rsid w:val="006F55A5"/>
    <w:rsid w:val="0070179C"/>
    <w:rsid w:val="00701D17"/>
    <w:rsid w:val="007020C8"/>
    <w:rsid w:val="00702AD0"/>
    <w:rsid w:val="0070307D"/>
    <w:rsid w:val="007050AA"/>
    <w:rsid w:val="00711976"/>
    <w:rsid w:val="007131A9"/>
    <w:rsid w:val="00714495"/>
    <w:rsid w:val="00716623"/>
    <w:rsid w:val="007207BE"/>
    <w:rsid w:val="00721B3E"/>
    <w:rsid w:val="00723545"/>
    <w:rsid w:val="00724837"/>
    <w:rsid w:val="007265B8"/>
    <w:rsid w:val="00726B65"/>
    <w:rsid w:val="0073093A"/>
    <w:rsid w:val="00731273"/>
    <w:rsid w:val="00732EEA"/>
    <w:rsid w:val="007339FA"/>
    <w:rsid w:val="007350A3"/>
    <w:rsid w:val="00736643"/>
    <w:rsid w:val="00736D1F"/>
    <w:rsid w:val="00736DE4"/>
    <w:rsid w:val="00737E27"/>
    <w:rsid w:val="00737ECC"/>
    <w:rsid w:val="007417DA"/>
    <w:rsid w:val="007419DC"/>
    <w:rsid w:val="00744970"/>
    <w:rsid w:val="007455DB"/>
    <w:rsid w:val="00746D66"/>
    <w:rsid w:val="0075250E"/>
    <w:rsid w:val="007548E4"/>
    <w:rsid w:val="007570D1"/>
    <w:rsid w:val="00760821"/>
    <w:rsid w:val="00760A86"/>
    <w:rsid w:val="00761346"/>
    <w:rsid w:val="007615A8"/>
    <w:rsid w:val="007632E6"/>
    <w:rsid w:val="00766B31"/>
    <w:rsid w:val="0077083C"/>
    <w:rsid w:val="0077216C"/>
    <w:rsid w:val="00772942"/>
    <w:rsid w:val="007730E7"/>
    <w:rsid w:val="00774617"/>
    <w:rsid w:val="007750C1"/>
    <w:rsid w:val="007755A6"/>
    <w:rsid w:val="00776F50"/>
    <w:rsid w:val="00780A03"/>
    <w:rsid w:val="00780A8B"/>
    <w:rsid w:val="007822AA"/>
    <w:rsid w:val="00783B75"/>
    <w:rsid w:val="00783D91"/>
    <w:rsid w:val="0078414A"/>
    <w:rsid w:val="0079007C"/>
    <w:rsid w:val="00792234"/>
    <w:rsid w:val="0079233F"/>
    <w:rsid w:val="00792724"/>
    <w:rsid w:val="007932E2"/>
    <w:rsid w:val="00794A19"/>
    <w:rsid w:val="00795CFF"/>
    <w:rsid w:val="00796C09"/>
    <w:rsid w:val="007A02CF"/>
    <w:rsid w:val="007A0B09"/>
    <w:rsid w:val="007A1282"/>
    <w:rsid w:val="007A24B0"/>
    <w:rsid w:val="007A2599"/>
    <w:rsid w:val="007A294B"/>
    <w:rsid w:val="007A2DDA"/>
    <w:rsid w:val="007A365C"/>
    <w:rsid w:val="007A3937"/>
    <w:rsid w:val="007B1779"/>
    <w:rsid w:val="007B36A5"/>
    <w:rsid w:val="007B3717"/>
    <w:rsid w:val="007B3AF6"/>
    <w:rsid w:val="007B453E"/>
    <w:rsid w:val="007B55BE"/>
    <w:rsid w:val="007B61D1"/>
    <w:rsid w:val="007B744C"/>
    <w:rsid w:val="007B7479"/>
    <w:rsid w:val="007C19AE"/>
    <w:rsid w:val="007C62E2"/>
    <w:rsid w:val="007C6BFE"/>
    <w:rsid w:val="007C6FC6"/>
    <w:rsid w:val="007D04B4"/>
    <w:rsid w:val="007D0924"/>
    <w:rsid w:val="007D0E73"/>
    <w:rsid w:val="007D3757"/>
    <w:rsid w:val="007D4040"/>
    <w:rsid w:val="007D4FAF"/>
    <w:rsid w:val="007E00B9"/>
    <w:rsid w:val="007E207B"/>
    <w:rsid w:val="007E2FDF"/>
    <w:rsid w:val="007E3086"/>
    <w:rsid w:val="007E4B78"/>
    <w:rsid w:val="007E6250"/>
    <w:rsid w:val="007E6277"/>
    <w:rsid w:val="007E760E"/>
    <w:rsid w:val="007E796D"/>
    <w:rsid w:val="007F3A16"/>
    <w:rsid w:val="007F6470"/>
    <w:rsid w:val="007F69EE"/>
    <w:rsid w:val="007F6E66"/>
    <w:rsid w:val="007F77ED"/>
    <w:rsid w:val="00800761"/>
    <w:rsid w:val="008033BB"/>
    <w:rsid w:val="00806A75"/>
    <w:rsid w:val="00812840"/>
    <w:rsid w:val="00813207"/>
    <w:rsid w:val="008148CC"/>
    <w:rsid w:val="00815055"/>
    <w:rsid w:val="008150C4"/>
    <w:rsid w:val="00815DBE"/>
    <w:rsid w:val="00817006"/>
    <w:rsid w:val="00817753"/>
    <w:rsid w:val="00817A98"/>
    <w:rsid w:val="0082077F"/>
    <w:rsid w:val="0082080C"/>
    <w:rsid w:val="00820A02"/>
    <w:rsid w:val="00822F49"/>
    <w:rsid w:val="00827642"/>
    <w:rsid w:val="00827D75"/>
    <w:rsid w:val="00830670"/>
    <w:rsid w:val="00831C95"/>
    <w:rsid w:val="00831D9B"/>
    <w:rsid w:val="00832357"/>
    <w:rsid w:val="0083294E"/>
    <w:rsid w:val="00833C09"/>
    <w:rsid w:val="00836C4A"/>
    <w:rsid w:val="0083715D"/>
    <w:rsid w:val="00842434"/>
    <w:rsid w:val="008437BA"/>
    <w:rsid w:val="008446CD"/>
    <w:rsid w:val="008447BF"/>
    <w:rsid w:val="00844C9F"/>
    <w:rsid w:val="00844E1D"/>
    <w:rsid w:val="00845683"/>
    <w:rsid w:val="00847AAE"/>
    <w:rsid w:val="00847E22"/>
    <w:rsid w:val="00851079"/>
    <w:rsid w:val="00852720"/>
    <w:rsid w:val="00852CBA"/>
    <w:rsid w:val="00852F66"/>
    <w:rsid w:val="00853558"/>
    <w:rsid w:val="00854CB8"/>
    <w:rsid w:val="00855873"/>
    <w:rsid w:val="008560B1"/>
    <w:rsid w:val="0085756D"/>
    <w:rsid w:val="00857DFE"/>
    <w:rsid w:val="008616E2"/>
    <w:rsid w:val="00863251"/>
    <w:rsid w:val="00864020"/>
    <w:rsid w:val="008645DE"/>
    <w:rsid w:val="00865510"/>
    <w:rsid w:val="00866445"/>
    <w:rsid w:val="00867EE8"/>
    <w:rsid w:val="00870126"/>
    <w:rsid w:val="008717F5"/>
    <w:rsid w:val="00874EBF"/>
    <w:rsid w:val="00875BEF"/>
    <w:rsid w:val="00877BEC"/>
    <w:rsid w:val="00880994"/>
    <w:rsid w:val="008812BC"/>
    <w:rsid w:val="00881874"/>
    <w:rsid w:val="008841F4"/>
    <w:rsid w:val="00884BE8"/>
    <w:rsid w:val="00886677"/>
    <w:rsid w:val="00886F68"/>
    <w:rsid w:val="0089005D"/>
    <w:rsid w:val="008900A8"/>
    <w:rsid w:val="0089080E"/>
    <w:rsid w:val="00892CE7"/>
    <w:rsid w:val="00893182"/>
    <w:rsid w:val="00895B3D"/>
    <w:rsid w:val="00895C12"/>
    <w:rsid w:val="008967BA"/>
    <w:rsid w:val="00896CC4"/>
    <w:rsid w:val="008A2BAE"/>
    <w:rsid w:val="008A52E6"/>
    <w:rsid w:val="008A5BE6"/>
    <w:rsid w:val="008B0110"/>
    <w:rsid w:val="008B24F9"/>
    <w:rsid w:val="008B2839"/>
    <w:rsid w:val="008B2D2E"/>
    <w:rsid w:val="008B35AA"/>
    <w:rsid w:val="008B42EE"/>
    <w:rsid w:val="008B4B9F"/>
    <w:rsid w:val="008B57BC"/>
    <w:rsid w:val="008B5C29"/>
    <w:rsid w:val="008C0AB1"/>
    <w:rsid w:val="008C3D63"/>
    <w:rsid w:val="008C4B73"/>
    <w:rsid w:val="008C5148"/>
    <w:rsid w:val="008D2D7E"/>
    <w:rsid w:val="008D319D"/>
    <w:rsid w:val="008D32A2"/>
    <w:rsid w:val="008D32D9"/>
    <w:rsid w:val="008D380A"/>
    <w:rsid w:val="008D4054"/>
    <w:rsid w:val="008D5946"/>
    <w:rsid w:val="008E1007"/>
    <w:rsid w:val="008E19C7"/>
    <w:rsid w:val="008E1B5A"/>
    <w:rsid w:val="008E4AA0"/>
    <w:rsid w:val="008E4AFF"/>
    <w:rsid w:val="008E6350"/>
    <w:rsid w:val="008E741D"/>
    <w:rsid w:val="008E7BDC"/>
    <w:rsid w:val="008E7DAA"/>
    <w:rsid w:val="008F2266"/>
    <w:rsid w:val="008F3670"/>
    <w:rsid w:val="008F7F1D"/>
    <w:rsid w:val="0090172C"/>
    <w:rsid w:val="00901A7D"/>
    <w:rsid w:val="00901ACA"/>
    <w:rsid w:val="0090385E"/>
    <w:rsid w:val="00906590"/>
    <w:rsid w:val="0091153E"/>
    <w:rsid w:val="009124BD"/>
    <w:rsid w:val="00912BBE"/>
    <w:rsid w:val="0091624A"/>
    <w:rsid w:val="00916C54"/>
    <w:rsid w:val="00917348"/>
    <w:rsid w:val="00917C6F"/>
    <w:rsid w:val="00920331"/>
    <w:rsid w:val="00920977"/>
    <w:rsid w:val="00922985"/>
    <w:rsid w:val="00922F9E"/>
    <w:rsid w:val="009237E0"/>
    <w:rsid w:val="0092432A"/>
    <w:rsid w:val="0092635E"/>
    <w:rsid w:val="009264DC"/>
    <w:rsid w:val="0093029C"/>
    <w:rsid w:val="00931E91"/>
    <w:rsid w:val="00932C56"/>
    <w:rsid w:val="0093309C"/>
    <w:rsid w:val="00933AA1"/>
    <w:rsid w:val="009409AA"/>
    <w:rsid w:val="00941F32"/>
    <w:rsid w:val="00942B92"/>
    <w:rsid w:val="009458EC"/>
    <w:rsid w:val="00945D60"/>
    <w:rsid w:val="0094740D"/>
    <w:rsid w:val="00950C8D"/>
    <w:rsid w:val="00950DB9"/>
    <w:rsid w:val="00954351"/>
    <w:rsid w:val="00955E27"/>
    <w:rsid w:val="0095602C"/>
    <w:rsid w:val="00957E76"/>
    <w:rsid w:val="009611E6"/>
    <w:rsid w:val="0096225B"/>
    <w:rsid w:val="0096385B"/>
    <w:rsid w:val="00965E7F"/>
    <w:rsid w:val="00970F46"/>
    <w:rsid w:val="00973B19"/>
    <w:rsid w:val="009751CE"/>
    <w:rsid w:val="0097562E"/>
    <w:rsid w:val="00976ECA"/>
    <w:rsid w:val="00977182"/>
    <w:rsid w:val="009778FB"/>
    <w:rsid w:val="0098297D"/>
    <w:rsid w:val="009854CF"/>
    <w:rsid w:val="00986494"/>
    <w:rsid w:val="00987990"/>
    <w:rsid w:val="00990845"/>
    <w:rsid w:val="00995315"/>
    <w:rsid w:val="00996279"/>
    <w:rsid w:val="00996314"/>
    <w:rsid w:val="0099647C"/>
    <w:rsid w:val="009A15C2"/>
    <w:rsid w:val="009A17DE"/>
    <w:rsid w:val="009A1998"/>
    <w:rsid w:val="009A6594"/>
    <w:rsid w:val="009B0317"/>
    <w:rsid w:val="009B13B2"/>
    <w:rsid w:val="009B1A7E"/>
    <w:rsid w:val="009B1CC4"/>
    <w:rsid w:val="009B2D16"/>
    <w:rsid w:val="009B32CA"/>
    <w:rsid w:val="009B45B7"/>
    <w:rsid w:val="009B5BDD"/>
    <w:rsid w:val="009B5D81"/>
    <w:rsid w:val="009B671C"/>
    <w:rsid w:val="009B705D"/>
    <w:rsid w:val="009B7F20"/>
    <w:rsid w:val="009C0C8F"/>
    <w:rsid w:val="009C4A2D"/>
    <w:rsid w:val="009C6E5E"/>
    <w:rsid w:val="009D127C"/>
    <w:rsid w:val="009D1E2E"/>
    <w:rsid w:val="009D5BC2"/>
    <w:rsid w:val="009D720E"/>
    <w:rsid w:val="009D7561"/>
    <w:rsid w:val="009E2F93"/>
    <w:rsid w:val="009E2FE9"/>
    <w:rsid w:val="009E3F0D"/>
    <w:rsid w:val="009E4A81"/>
    <w:rsid w:val="009F2F4C"/>
    <w:rsid w:val="009F2FBA"/>
    <w:rsid w:val="009F5B12"/>
    <w:rsid w:val="009F6ED9"/>
    <w:rsid w:val="009F7115"/>
    <w:rsid w:val="00A00ED0"/>
    <w:rsid w:val="00A01E17"/>
    <w:rsid w:val="00A02A4A"/>
    <w:rsid w:val="00A05A52"/>
    <w:rsid w:val="00A05C28"/>
    <w:rsid w:val="00A072C2"/>
    <w:rsid w:val="00A07A4C"/>
    <w:rsid w:val="00A1076E"/>
    <w:rsid w:val="00A1481D"/>
    <w:rsid w:val="00A153A6"/>
    <w:rsid w:val="00A22AF8"/>
    <w:rsid w:val="00A22CB3"/>
    <w:rsid w:val="00A2447B"/>
    <w:rsid w:val="00A245C4"/>
    <w:rsid w:val="00A25A47"/>
    <w:rsid w:val="00A2745C"/>
    <w:rsid w:val="00A277CE"/>
    <w:rsid w:val="00A30D85"/>
    <w:rsid w:val="00A31107"/>
    <w:rsid w:val="00A31A57"/>
    <w:rsid w:val="00A3253F"/>
    <w:rsid w:val="00A32DB8"/>
    <w:rsid w:val="00A34143"/>
    <w:rsid w:val="00A3460C"/>
    <w:rsid w:val="00A35A53"/>
    <w:rsid w:val="00A40B43"/>
    <w:rsid w:val="00A41D66"/>
    <w:rsid w:val="00A43448"/>
    <w:rsid w:val="00A4532D"/>
    <w:rsid w:val="00A4626B"/>
    <w:rsid w:val="00A46F57"/>
    <w:rsid w:val="00A51B7A"/>
    <w:rsid w:val="00A54325"/>
    <w:rsid w:val="00A561CE"/>
    <w:rsid w:val="00A608E4"/>
    <w:rsid w:val="00A609BE"/>
    <w:rsid w:val="00A60F5D"/>
    <w:rsid w:val="00A636F7"/>
    <w:rsid w:val="00A63A50"/>
    <w:rsid w:val="00A64342"/>
    <w:rsid w:val="00A6461C"/>
    <w:rsid w:val="00A653BB"/>
    <w:rsid w:val="00A67C72"/>
    <w:rsid w:val="00A71ACD"/>
    <w:rsid w:val="00A72B1C"/>
    <w:rsid w:val="00A72E01"/>
    <w:rsid w:val="00A734B9"/>
    <w:rsid w:val="00A7445C"/>
    <w:rsid w:val="00A80F7C"/>
    <w:rsid w:val="00A87CC9"/>
    <w:rsid w:val="00A94B65"/>
    <w:rsid w:val="00A957DB"/>
    <w:rsid w:val="00A95E55"/>
    <w:rsid w:val="00AA08EC"/>
    <w:rsid w:val="00AA11B3"/>
    <w:rsid w:val="00AA1D53"/>
    <w:rsid w:val="00AA2170"/>
    <w:rsid w:val="00AA217F"/>
    <w:rsid w:val="00AA654C"/>
    <w:rsid w:val="00AB0B58"/>
    <w:rsid w:val="00AB1AF0"/>
    <w:rsid w:val="00AB1CA8"/>
    <w:rsid w:val="00AB1F3C"/>
    <w:rsid w:val="00AB3A86"/>
    <w:rsid w:val="00AB4F81"/>
    <w:rsid w:val="00AB57BC"/>
    <w:rsid w:val="00AB59D0"/>
    <w:rsid w:val="00AB5BDC"/>
    <w:rsid w:val="00AB5C48"/>
    <w:rsid w:val="00AB69DB"/>
    <w:rsid w:val="00AB6AE2"/>
    <w:rsid w:val="00AB74B6"/>
    <w:rsid w:val="00AB7A32"/>
    <w:rsid w:val="00AC0627"/>
    <w:rsid w:val="00AC1B6C"/>
    <w:rsid w:val="00AD16D9"/>
    <w:rsid w:val="00AD3BD2"/>
    <w:rsid w:val="00AD5374"/>
    <w:rsid w:val="00AD54AC"/>
    <w:rsid w:val="00AE2FFE"/>
    <w:rsid w:val="00AE339A"/>
    <w:rsid w:val="00AE4A65"/>
    <w:rsid w:val="00AE4C1F"/>
    <w:rsid w:val="00AE5405"/>
    <w:rsid w:val="00AE5432"/>
    <w:rsid w:val="00AE61DB"/>
    <w:rsid w:val="00AE6FF5"/>
    <w:rsid w:val="00AE795D"/>
    <w:rsid w:val="00AE7F8F"/>
    <w:rsid w:val="00AF1EDD"/>
    <w:rsid w:val="00AF2C95"/>
    <w:rsid w:val="00AF5AEA"/>
    <w:rsid w:val="00AF66F6"/>
    <w:rsid w:val="00AF77E7"/>
    <w:rsid w:val="00B00EF7"/>
    <w:rsid w:val="00B01F83"/>
    <w:rsid w:val="00B03566"/>
    <w:rsid w:val="00B07152"/>
    <w:rsid w:val="00B07771"/>
    <w:rsid w:val="00B128E7"/>
    <w:rsid w:val="00B1305C"/>
    <w:rsid w:val="00B13945"/>
    <w:rsid w:val="00B13BB0"/>
    <w:rsid w:val="00B13D9D"/>
    <w:rsid w:val="00B13E69"/>
    <w:rsid w:val="00B146B4"/>
    <w:rsid w:val="00B146BA"/>
    <w:rsid w:val="00B163A2"/>
    <w:rsid w:val="00B203EE"/>
    <w:rsid w:val="00B216D3"/>
    <w:rsid w:val="00B216D7"/>
    <w:rsid w:val="00B22322"/>
    <w:rsid w:val="00B2272D"/>
    <w:rsid w:val="00B22DE5"/>
    <w:rsid w:val="00B24506"/>
    <w:rsid w:val="00B249E5"/>
    <w:rsid w:val="00B25F89"/>
    <w:rsid w:val="00B276B9"/>
    <w:rsid w:val="00B31C33"/>
    <w:rsid w:val="00B324A3"/>
    <w:rsid w:val="00B34C77"/>
    <w:rsid w:val="00B34E54"/>
    <w:rsid w:val="00B35C2C"/>
    <w:rsid w:val="00B363E9"/>
    <w:rsid w:val="00B36AC6"/>
    <w:rsid w:val="00B37DAE"/>
    <w:rsid w:val="00B403CD"/>
    <w:rsid w:val="00B411EF"/>
    <w:rsid w:val="00B4131A"/>
    <w:rsid w:val="00B41999"/>
    <w:rsid w:val="00B44B74"/>
    <w:rsid w:val="00B467F8"/>
    <w:rsid w:val="00B47E8C"/>
    <w:rsid w:val="00B50AA0"/>
    <w:rsid w:val="00B50AFC"/>
    <w:rsid w:val="00B544EC"/>
    <w:rsid w:val="00B54F7E"/>
    <w:rsid w:val="00B5595A"/>
    <w:rsid w:val="00B55B9C"/>
    <w:rsid w:val="00B56DC1"/>
    <w:rsid w:val="00B57750"/>
    <w:rsid w:val="00B60257"/>
    <w:rsid w:val="00B60260"/>
    <w:rsid w:val="00B665B7"/>
    <w:rsid w:val="00B70C58"/>
    <w:rsid w:val="00B71171"/>
    <w:rsid w:val="00B719FD"/>
    <w:rsid w:val="00B71FC2"/>
    <w:rsid w:val="00B766CD"/>
    <w:rsid w:val="00B766DD"/>
    <w:rsid w:val="00B7767B"/>
    <w:rsid w:val="00B82A8D"/>
    <w:rsid w:val="00B8419D"/>
    <w:rsid w:val="00B85BC6"/>
    <w:rsid w:val="00B86E4C"/>
    <w:rsid w:val="00B8768C"/>
    <w:rsid w:val="00B94369"/>
    <w:rsid w:val="00B97EC5"/>
    <w:rsid w:val="00BA015E"/>
    <w:rsid w:val="00BA0D00"/>
    <w:rsid w:val="00BA44F9"/>
    <w:rsid w:val="00BA4732"/>
    <w:rsid w:val="00BA47CB"/>
    <w:rsid w:val="00BA7D7F"/>
    <w:rsid w:val="00BB006E"/>
    <w:rsid w:val="00BB11B0"/>
    <w:rsid w:val="00BB1EAD"/>
    <w:rsid w:val="00BB2915"/>
    <w:rsid w:val="00BB435B"/>
    <w:rsid w:val="00BB46F4"/>
    <w:rsid w:val="00BB6908"/>
    <w:rsid w:val="00BB753F"/>
    <w:rsid w:val="00BB7A24"/>
    <w:rsid w:val="00BB7F89"/>
    <w:rsid w:val="00BC09CA"/>
    <w:rsid w:val="00BC1A08"/>
    <w:rsid w:val="00BC1A7E"/>
    <w:rsid w:val="00BC262A"/>
    <w:rsid w:val="00BC2680"/>
    <w:rsid w:val="00BC27C7"/>
    <w:rsid w:val="00BC4D0C"/>
    <w:rsid w:val="00BC5F97"/>
    <w:rsid w:val="00BC741C"/>
    <w:rsid w:val="00BC743D"/>
    <w:rsid w:val="00BD01BB"/>
    <w:rsid w:val="00BD264C"/>
    <w:rsid w:val="00BD2AEE"/>
    <w:rsid w:val="00BD3C27"/>
    <w:rsid w:val="00BD4A3B"/>
    <w:rsid w:val="00BD662C"/>
    <w:rsid w:val="00BD7049"/>
    <w:rsid w:val="00BD71BB"/>
    <w:rsid w:val="00BE1737"/>
    <w:rsid w:val="00BE194F"/>
    <w:rsid w:val="00BE1A30"/>
    <w:rsid w:val="00BE3E27"/>
    <w:rsid w:val="00BF0FCB"/>
    <w:rsid w:val="00BF2547"/>
    <w:rsid w:val="00BF25DF"/>
    <w:rsid w:val="00BF2BC3"/>
    <w:rsid w:val="00BF2C4E"/>
    <w:rsid w:val="00BF394A"/>
    <w:rsid w:val="00BF46CC"/>
    <w:rsid w:val="00BF4926"/>
    <w:rsid w:val="00BF5BAE"/>
    <w:rsid w:val="00BF72DC"/>
    <w:rsid w:val="00C006C8"/>
    <w:rsid w:val="00C011FD"/>
    <w:rsid w:val="00C03237"/>
    <w:rsid w:val="00C03FB6"/>
    <w:rsid w:val="00C04230"/>
    <w:rsid w:val="00C05B6F"/>
    <w:rsid w:val="00C06253"/>
    <w:rsid w:val="00C12E47"/>
    <w:rsid w:val="00C1652C"/>
    <w:rsid w:val="00C23543"/>
    <w:rsid w:val="00C242A7"/>
    <w:rsid w:val="00C25C1E"/>
    <w:rsid w:val="00C263DD"/>
    <w:rsid w:val="00C27766"/>
    <w:rsid w:val="00C315B3"/>
    <w:rsid w:val="00C31EA0"/>
    <w:rsid w:val="00C32307"/>
    <w:rsid w:val="00C32422"/>
    <w:rsid w:val="00C34A40"/>
    <w:rsid w:val="00C3576E"/>
    <w:rsid w:val="00C374CB"/>
    <w:rsid w:val="00C404E2"/>
    <w:rsid w:val="00C40F5A"/>
    <w:rsid w:val="00C41159"/>
    <w:rsid w:val="00C452D0"/>
    <w:rsid w:val="00C45772"/>
    <w:rsid w:val="00C470EB"/>
    <w:rsid w:val="00C479D1"/>
    <w:rsid w:val="00C5117B"/>
    <w:rsid w:val="00C53DE6"/>
    <w:rsid w:val="00C5531C"/>
    <w:rsid w:val="00C56BBB"/>
    <w:rsid w:val="00C575F8"/>
    <w:rsid w:val="00C57773"/>
    <w:rsid w:val="00C61850"/>
    <w:rsid w:val="00C62956"/>
    <w:rsid w:val="00C63E1D"/>
    <w:rsid w:val="00C64961"/>
    <w:rsid w:val="00C66FAA"/>
    <w:rsid w:val="00C67691"/>
    <w:rsid w:val="00C72777"/>
    <w:rsid w:val="00C7386B"/>
    <w:rsid w:val="00C74DCD"/>
    <w:rsid w:val="00C7553A"/>
    <w:rsid w:val="00C75991"/>
    <w:rsid w:val="00C770B5"/>
    <w:rsid w:val="00C77D7E"/>
    <w:rsid w:val="00C80FB0"/>
    <w:rsid w:val="00C8108D"/>
    <w:rsid w:val="00C81E90"/>
    <w:rsid w:val="00C84A23"/>
    <w:rsid w:val="00C86309"/>
    <w:rsid w:val="00C864C5"/>
    <w:rsid w:val="00C87CA0"/>
    <w:rsid w:val="00C9116A"/>
    <w:rsid w:val="00C91C38"/>
    <w:rsid w:val="00C9298D"/>
    <w:rsid w:val="00C93D32"/>
    <w:rsid w:val="00C9601B"/>
    <w:rsid w:val="00C979A2"/>
    <w:rsid w:val="00CA0D96"/>
    <w:rsid w:val="00CA1339"/>
    <w:rsid w:val="00CA1BE3"/>
    <w:rsid w:val="00CA3958"/>
    <w:rsid w:val="00CA42EB"/>
    <w:rsid w:val="00CA5455"/>
    <w:rsid w:val="00CA6351"/>
    <w:rsid w:val="00CB4D57"/>
    <w:rsid w:val="00CB7222"/>
    <w:rsid w:val="00CB742A"/>
    <w:rsid w:val="00CC0B1C"/>
    <w:rsid w:val="00CC119E"/>
    <w:rsid w:val="00CC1530"/>
    <w:rsid w:val="00CC4CE4"/>
    <w:rsid w:val="00CC574A"/>
    <w:rsid w:val="00CC59D8"/>
    <w:rsid w:val="00CC5A59"/>
    <w:rsid w:val="00CC5CD3"/>
    <w:rsid w:val="00CC6CCA"/>
    <w:rsid w:val="00CC71DA"/>
    <w:rsid w:val="00CD034A"/>
    <w:rsid w:val="00CD0933"/>
    <w:rsid w:val="00CD2FEC"/>
    <w:rsid w:val="00CD39D4"/>
    <w:rsid w:val="00CD6007"/>
    <w:rsid w:val="00CD610D"/>
    <w:rsid w:val="00CD6325"/>
    <w:rsid w:val="00CE043C"/>
    <w:rsid w:val="00CE083B"/>
    <w:rsid w:val="00CE0DA1"/>
    <w:rsid w:val="00CE201D"/>
    <w:rsid w:val="00CE2206"/>
    <w:rsid w:val="00CE3555"/>
    <w:rsid w:val="00CE4F4C"/>
    <w:rsid w:val="00CE75CA"/>
    <w:rsid w:val="00CF0D85"/>
    <w:rsid w:val="00CF13F3"/>
    <w:rsid w:val="00CF1903"/>
    <w:rsid w:val="00CF22D8"/>
    <w:rsid w:val="00CF38B5"/>
    <w:rsid w:val="00CF6449"/>
    <w:rsid w:val="00D01D57"/>
    <w:rsid w:val="00D03397"/>
    <w:rsid w:val="00D0383C"/>
    <w:rsid w:val="00D045EA"/>
    <w:rsid w:val="00D1438A"/>
    <w:rsid w:val="00D1491C"/>
    <w:rsid w:val="00D15120"/>
    <w:rsid w:val="00D168B6"/>
    <w:rsid w:val="00D17328"/>
    <w:rsid w:val="00D17852"/>
    <w:rsid w:val="00D2023F"/>
    <w:rsid w:val="00D20314"/>
    <w:rsid w:val="00D20378"/>
    <w:rsid w:val="00D211D7"/>
    <w:rsid w:val="00D2226C"/>
    <w:rsid w:val="00D24231"/>
    <w:rsid w:val="00D24671"/>
    <w:rsid w:val="00D34A8A"/>
    <w:rsid w:val="00D36372"/>
    <w:rsid w:val="00D376A2"/>
    <w:rsid w:val="00D41C52"/>
    <w:rsid w:val="00D4208A"/>
    <w:rsid w:val="00D42409"/>
    <w:rsid w:val="00D436C8"/>
    <w:rsid w:val="00D4490D"/>
    <w:rsid w:val="00D44A59"/>
    <w:rsid w:val="00D45A3B"/>
    <w:rsid w:val="00D46EA5"/>
    <w:rsid w:val="00D50122"/>
    <w:rsid w:val="00D5215E"/>
    <w:rsid w:val="00D541D3"/>
    <w:rsid w:val="00D54DDC"/>
    <w:rsid w:val="00D55483"/>
    <w:rsid w:val="00D564AF"/>
    <w:rsid w:val="00D5790C"/>
    <w:rsid w:val="00D63FC5"/>
    <w:rsid w:val="00D64DC6"/>
    <w:rsid w:val="00D65902"/>
    <w:rsid w:val="00D663B1"/>
    <w:rsid w:val="00D66EBA"/>
    <w:rsid w:val="00D670DE"/>
    <w:rsid w:val="00D70AD4"/>
    <w:rsid w:val="00D71FCF"/>
    <w:rsid w:val="00D7407C"/>
    <w:rsid w:val="00D74312"/>
    <w:rsid w:val="00D749D6"/>
    <w:rsid w:val="00D7622C"/>
    <w:rsid w:val="00D83371"/>
    <w:rsid w:val="00D833B4"/>
    <w:rsid w:val="00D83A46"/>
    <w:rsid w:val="00D85085"/>
    <w:rsid w:val="00D87708"/>
    <w:rsid w:val="00D93DC2"/>
    <w:rsid w:val="00D95468"/>
    <w:rsid w:val="00D96A9A"/>
    <w:rsid w:val="00DA05D1"/>
    <w:rsid w:val="00DA12ED"/>
    <w:rsid w:val="00DA23DC"/>
    <w:rsid w:val="00DA49A9"/>
    <w:rsid w:val="00DA4A99"/>
    <w:rsid w:val="00DA664D"/>
    <w:rsid w:val="00DA7C3B"/>
    <w:rsid w:val="00DB0720"/>
    <w:rsid w:val="00DB234F"/>
    <w:rsid w:val="00DB46CD"/>
    <w:rsid w:val="00DB4DF1"/>
    <w:rsid w:val="00DB5045"/>
    <w:rsid w:val="00DB5A67"/>
    <w:rsid w:val="00DB5CF8"/>
    <w:rsid w:val="00DB6254"/>
    <w:rsid w:val="00DB6CA7"/>
    <w:rsid w:val="00DB73DC"/>
    <w:rsid w:val="00DB776A"/>
    <w:rsid w:val="00DC0151"/>
    <w:rsid w:val="00DC1C33"/>
    <w:rsid w:val="00DC2509"/>
    <w:rsid w:val="00DC2705"/>
    <w:rsid w:val="00DC43AC"/>
    <w:rsid w:val="00DC5075"/>
    <w:rsid w:val="00DC71C2"/>
    <w:rsid w:val="00DC7988"/>
    <w:rsid w:val="00DD0F5C"/>
    <w:rsid w:val="00DD1E1F"/>
    <w:rsid w:val="00DD264B"/>
    <w:rsid w:val="00DD3658"/>
    <w:rsid w:val="00DD42B2"/>
    <w:rsid w:val="00DD4C33"/>
    <w:rsid w:val="00DD5BD4"/>
    <w:rsid w:val="00DD610E"/>
    <w:rsid w:val="00DD6244"/>
    <w:rsid w:val="00DE0396"/>
    <w:rsid w:val="00DE091F"/>
    <w:rsid w:val="00DE0B5A"/>
    <w:rsid w:val="00DE16D1"/>
    <w:rsid w:val="00DF0C66"/>
    <w:rsid w:val="00DF19CD"/>
    <w:rsid w:val="00DF1B1D"/>
    <w:rsid w:val="00DF259C"/>
    <w:rsid w:val="00DF2839"/>
    <w:rsid w:val="00DF30C5"/>
    <w:rsid w:val="00DF4C2C"/>
    <w:rsid w:val="00DF5BE5"/>
    <w:rsid w:val="00DF7A70"/>
    <w:rsid w:val="00E003D5"/>
    <w:rsid w:val="00E01258"/>
    <w:rsid w:val="00E0156E"/>
    <w:rsid w:val="00E02503"/>
    <w:rsid w:val="00E05A5B"/>
    <w:rsid w:val="00E11926"/>
    <w:rsid w:val="00E12C1B"/>
    <w:rsid w:val="00E14908"/>
    <w:rsid w:val="00E15552"/>
    <w:rsid w:val="00E15838"/>
    <w:rsid w:val="00E16F90"/>
    <w:rsid w:val="00E21E9F"/>
    <w:rsid w:val="00E237BD"/>
    <w:rsid w:val="00E23F6B"/>
    <w:rsid w:val="00E305F3"/>
    <w:rsid w:val="00E30F1A"/>
    <w:rsid w:val="00E31215"/>
    <w:rsid w:val="00E31B79"/>
    <w:rsid w:val="00E36639"/>
    <w:rsid w:val="00E374EA"/>
    <w:rsid w:val="00E41057"/>
    <w:rsid w:val="00E41497"/>
    <w:rsid w:val="00E430DC"/>
    <w:rsid w:val="00E46020"/>
    <w:rsid w:val="00E4608A"/>
    <w:rsid w:val="00E46998"/>
    <w:rsid w:val="00E46A80"/>
    <w:rsid w:val="00E47E22"/>
    <w:rsid w:val="00E500B0"/>
    <w:rsid w:val="00E52602"/>
    <w:rsid w:val="00E52992"/>
    <w:rsid w:val="00E530C2"/>
    <w:rsid w:val="00E5334E"/>
    <w:rsid w:val="00E54CC6"/>
    <w:rsid w:val="00E55AF4"/>
    <w:rsid w:val="00E56623"/>
    <w:rsid w:val="00E56FAB"/>
    <w:rsid w:val="00E57A6B"/>
    <w:rsid w:val="00E60271"/>
    <w:rsid w:val="00E61D9F"/>
    <w:rsid w:val="00E625DF"/>
    <w:rsid w:val="00E63315"/>
    <w:rsid w:val="00E63486"/>
    <w:rsid w:val="00E64164"/>
    <w:rsid w:val="00E641C5"/>
    <w:rsid w:val="00E64FCE"/>
    <w:rsid w:val="00E667BB"/>
    <w:rsid w:val="00E70841"/>
    <w:rsid w:val="00E72D25"/>
    <w:rsid w:val="00E7496A"/>
    <w:rsid w:val="00E76013"/>
    <w:rsid w:val="00E77259"/>
    <w:rsid w:val="00E772E4"/>
    <w:rsid w:val="00E776CD"/>
    <w:rsid w:val="00E83404"/>
    <w:rsid w:val="00E84578"/>
    <w:rsid w:val="00E8519B"/>
    <w:rsid w:val="00E905F6"/>
    <w:rsid w:val="00E90E89"/>
    <w:rsid w:val="00E933C3"/>
    <w:rsid w:val="00E93DD7"/>
    <w:rsid w:val="00E95525"/>
    <w:rsid w:val="00E955B1"/>
    <w:rsid w:val="00E9620F"/>
    <w:rsid w:val="00E97128"/>
    <w:rsid w:val="00EA4E60"/>
    <w:rsid w:val="00EA5520"/>
    <w:rsid w:val="00EA5B71"/>
    <w:rsid w:val="00EA77B1"/>
    <w:rsid w:val="00EB175B"/>
    <w:rsid w:val="00EB1A68"/>
    <w:rsid w:val="00EB1ED1"/>
    <w:rsid w:val="00EB2921"/>
    <w:rsid w:val="00EB360A"/>
    <w:rsid w:val="00EB5F98"/>
    <w:rsid w:val="00EB7212"/>
    <w:rsid w:val="00EB7E00"/>
    <w:rsid w:val="00EC3A02"/>
    <w:rsid w:val="00EC5E35"/>
    <w:rsid w:val="00ED3C05"/>
    <w:rsid w:val="00ED46B3"/>
    <w:rsid w:val="00ED54A4"/>
    <w:rsid w:val="00ED5C00"/>
    <w:rsid w:val="00ED703A"/>
    <w:rsid w:val="00EE1D9D"/>
    <w:rsid w:val="00EE2378"/>
    <w:rsid w:val="00EE27FE"/>
    <w:rsid w:val="00EE3BB5"/>
    <w:rsid w:val="00EE3D89"/>
    <w:rsid w:val="00EE7735"/>
    <w:rsid w:val="00EF0484"/>
    <w:rsid w:val="00EF0607"/>
    <w:rsid w:val="00EF08DF"/>
    <w:rsid w:val="00EF17BD"/>
    <w:rsid w:val="00EF44A2"/>
    <w:rsid w:val="00EF5F7C"/>
    <w:rsid w:val="00EF7044"/>
    <w:rsid w:val="00EF7231"/>
    <w:rsid w:val="00F02E01"/>
    <w:rsid w:val="00F04512"/>
    <w:rsid w:val="00F053C9"/>
    <w:rsid w:val="00F06B4E"/>
    <w:rsid w:val="00F110D1"/>
    <w:rsid w:val="00F12E7F"/>
    <w:rsid w:val="00F142BA"/>
    <w:rsid w:val="00F142CB"/>
    <w:rsid w:val="00F1648F"/>
    <w:rsid w:val="00F1687B"/>
    <w:rsid w:val="00F169FC"/>
    <w:rsid w:val="00F177CC"/>
    <w:rsid w:val="00F237F6"/>
    <w:rsid w:val="00F23F4A"/>
    <w:rsid w:val="00F23F6D"/>
    <w:rsid w:val="00F26F5F"/>
    <w:rsid w:val="00F30FBD"/>
    <w:rsid w:val="00F3160E"/>
    <w:rsid w:val="00F32F49"/>
    <w:rsid w:val="00F339C8"/>
    <w:rsid w:val="00F37F1C"/>
    <w:rsid w:val="00F413E6"/>
    <w:rsid w:val="00F42058"/>
    <w:rsid w:val="00F44015"/>
    <w:rsid w:val="00F452C4"/>
    <w:rsid w:val="00F457FC"/>
    <w:rsid w:val="00F47CAC"/>
    <w:rsid w:val="00F51F7D"/>
    <w:rsid w:val="00F52FC2"/>
    <w:rsid w:val="00F54A3C"/>
    <w:rsid w:val="00F5641B"/>
    <w:rsid w:val="00F569E3"/>
    <w:rsid w:val="00F60AA3"/>
    <w:rsid w:val="00F617EE"/>
    <w:rsid w:val="00F63326"/>
    <w:rsid w:val="00F636B4"/>
    <w:rsid w:val="00F67142"/>
    <w:rsid w:val="00F67398"/>
    <w:rsid w:val="00F6758D"/>
    <w:rsid w:val="00F67753"/>
    <w:rsid w:val="00F679F4"/>
    <w:rsid w:val="00F71146"/>
    <w:rsid w:val="00F72637"/>
    <w:rsid w:val="00F7458D"/>
    <w:rsid w:val="00F75582"/>
    <w:rsid w:val="00F77AAF"/>
    <w:rsid w:val="00F82F6A"/>
    <w:rsid w:val="00F833C6"/>
    <w:rsid w:val="00F870B0"/>
    <w:rsid w:val="00F873AD"/>
    <w:rsid w:val="00F90DD3"/>
    <w:rsid w:val="00F9171D"/>
    <w:rsid w:val="00F92586"/>
    <w:rsid w:val="00F9547D"/>
    <w:rsid w:val="00F958F0"/>
    <w:rsid w:val="00F95DE1"/>
    <w:rsid w:val="00F96D06"/>
    <w:rsid w:val="00FA03A9"/>
    <w:rsid w:val="00FA13AB"/>
    <w:rsid w:val="00FA3207"/>
    <w:rsid w:val="00FA7B36"/>
    <w:rsid w:val="00FB38EA"/>
    <w:rsid w:val="00FB3AE3"/>
    <w:rsid w:val="00FB5CBF"/>
    <w:rsid w:val="00FB73D7"/>
    <w:rsid w:val="00FB7BB1"/>
    <w:rsid w:val="00FC0EB2"/>
    <w:rsid w:val="00FC55DC"/>
    <w:rsid w:val="00FC5B7C"/>
    <w:rsid w:val="00FC632A"/>
    <w:rsid w:val="00FC6BB8"/>
    <w:rsid w:val="00FC6F50"/>
    <w:rsid w:val="00FC72A3"/>
    <w:rsid w:val="00FC7524"/>
    <w:rsid w:val="00FD1EFB"/>
    <w:rsid w:val="00FD25A1"/>
    <w:rsid w:val="00FD3F73"/>
    <w:rsid w:val="00FD6D15"/>
    <w:rsid w:val="00FD7CD1"/>
    <w:rsid w:val="00FE0CCC"/>
    <w:rsid w:val="00FE63BB"/>
    <w:rsid w:val="00FE648B"/>
    <w:rsid w:val="00FF2813"/>
    <w:rsid w:val="6A9845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4"/>
        <o:r id="V:Rule2" type="connector" idref="#_x0000_s1035"/>
        <o:r id="V:Rule3" type="connector" idref="#_x0000_s1036"/>
        <o:r id="V:Rule4" type="connector" idref="#_x0000_s1037"/>
        <o:r id="V:Rule5" type="connector" idref="#_x0000_s1038"/>
      </o:rules>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line="360" w:lineRule="auto"/>
      <w:jc w:val="both"/>
      <w:textAlignment w:val="baseline"/>
    </w:pPr>
    <w:rPr>
      <w:rFonts w:ascii="Times New Roman" w:hAnsi="Times New Roman" w:eastAsia="PMingLiU" w:cs="Times New Roman"/>
      <w:sz w:val="24"/>
      <w:lang w:val="en-GB" w:eastAsia="en-US" w:bidi="ar-SA"/>
    </w:rPr>
  </w:style>
  <w:style w:type="paragraph" w:styleId="2">
    <w:name w:val="heading 1"/>
    <w:basedOn w:val="1"/>
    <w:next w:val="1"/>
    <w:link w:val="38"/>
    <w:qFormat/>
    <w:uiPriority w:val="9"/>
    <w:pPr>
      <w:keepNext/>
      <w:ind w:right="-4"/>
      <w:jc w:val="center"/>
      <w:outlineLvl w:val="0"/>
    </w:pPr>
    <w:rPr>
      <w:b/>
      <w:sz w:val="40"/>
      <w:u w:val="single"/>
      <w:lang w:eastAsia="zh-TW"/>
    </w:rPr>
  </w:style>
  <w:style w:type="paragraph" w:styleId="3">
    <w:name w:val="heading 2"/>
    <w:basedOn w:val="1"/>
    <w:next w:val="1"/>
    <w:link w:val="39"/>
    <w:qFormat/>
    <w:uiPriority w:val="9"/>
    <w:pPr>
      <w:keepNext/>
      <w:jc w:val="center"/>
      <w:outlineLvl w:val="1"/>
    </w:pPr>
    <w:rPr>
      <w:b/>
      <w:sz w:val="32"/>
      <w:u w:val="single"/>
      <w:lang w:eastAsia="zh-TW"/>
    </w:rPr>
  </w:style>
  <w:style w:type="paragraph" w:styleId="4">
    <w:name w:val="heading 3"/>
    <w:basedOn w:val="1"/>
    <w:next w:val="1"/>
    <w:link w:val="40"/>
    <w:qFormat/>
    <w:uiPriority w:val="9"/>
    <w:pPr>
      <w:keepNext/>
      <w:jc w:val="center"/>
      <w:outlineLvl w:val="2"/>
    </w:pPr>
    <w:rPr>
      <w:b/>
      <w:sz w:val="28"/>
      <w:u w:val="single"/>
      <w:lang w:eastAsia="zh-TW"/>
    </w:rPr>
  </w:style>
  <w:style w:type="paragraph" w:styleId="5">
    <w:name w:val="heading 4"/>
    <w:basedOn w:val="1"/>
    <w:next w:val="1"/>
    <w:link w:val="41"/>
    <w:qFormat/>
    <w:uiPriority w:val="9"/>
    <w:pPr>
      <w:keepNext/>
      <w:jc w:val="center"/>
      <w:outlineLvl w:val="3"/>
    </w:pPr>
    <w:rPr>
      <w:i/>
      <w:u w:val="single"/>
      <w:lang w:eastAsia="zh-TW"/>
    </w:rPr>
  </w:style>
  <w:style w:type="paragraph" w:styleId="6">
    <w:name w:val="heading 5"/>
    <w:basedOn w:val="1"/>
    <w:next w:val="7"/>
    <w:link w:val="42"/>
    <w:qFormat/>
    <w:uiPriority w:val="9"/>
    <w:pPr>
      <w:keepNext/>
      <w:outlineLvl w:val="4"/>
    </w:pPr>
    <w:rPr>
      <w:b/>
      <w:lang w:eastAsia="zh-TW"/>
    </w:rPr>
  </w:style>
  <w:style w:type="paragraph" w:styleId="8">
    <w:name w:val="heading 6"/>
    <w:basedOn w:val="1"/>
    <w:next w:val="1"/>
    <w:link w:val="43"/>
    <w:qFormat/>
    <w:uiPriority w:val="9"/>
    <w:pPr>
      <w:keepNext/>
      <w:ind w:left="1440" w:leftChars="600"/>
      <w:outlineLvl w:val="5"/>
    </w:pPr>
    <w:rPr>
      <w:i/>
      <w:iCs/>
      <w:u w:val="single"/>
    </w:rPr>
  </w:style>
  <w:style w:type="paragraph" w:styleId="9">
    <w:name w:val="heading 7"/>
    <w:basedOn w:val="1"/>
    <w:next w:val="1"/>
    <w:link w:val="44"/>
    <w:qFormat/>
    <w:uiPriority w:val="9"/>
    <w:pPr>
      <w:keepNext/>
      <w:spacing w:before="120" w:beforeLines="50" w:after="120" w:afterLines="50" w:line="240" w:lineRule="auto"/>
      <w:jc w:val="center"/>
      <w:outlineLvl w:val="6"/>
    </w:pPr>
    <w:rPr>
      <w:b/>
      <w:bCs/>
      <w:sz w:val="22"/>
      <w:lang w:val="en-US"/>
    </w:rPr>
  </w:style>
  <w:style w:type="paragraph" w:styleId="10">
    <w:name w:val="heading 8"/>
    <w:basedOn w:val="1"/>
    <w:next w:val="1"/>
    <w:link w:val="45"/>
    <w:qFormat/>
    <w:uiPriority w:val="9"/>
    <w:pPr>
      <w:keepNext/>
      <w:jc w:val="center"/>
      <w:outlineLvl w:val="7"/>
    </w:pPr>
    <w:rPr>
      <w:b/>
      <w:bCs/>
      <w:i/>
    </w:rPr>
  </w:style>
  <w:style w:type="paragraph" w:styleId="11">
    <w:name w:val="heading 9"/>
    <w:basedOn w:val="1"/>
    <w:next w:val="1"/>
    <w:link w:val="46"/>
    <w:qFormat/>
    <w:uiPriority w:val="9"/>
    <w:pPr>
      <w:keepNext/>
      <w:spacing w:line="240" w:lineRule="auto"/>
      <w:outlineLvl w:val="8"/>
    </w:pPr>
    <w:rPr>
      <w:sz w:val="22"/>
      <w:u w:val="single"/>
      <w:lang w:val="en-US"/>
    </w:rPr>
  </w:style>
  <w:style w:type="character" w:default="1" w:styleId="32">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99"/>
    <w:pPr>
      <w:ind w:left="720" w:right="720"/>
    </w:pPr>
    <w:rPr>
      <w:rFonts w:ascii="細明體" w:hAnsi="Courier New" w:eastAsia="細明體"/>
    </w:rPr>
  </w:style>
  <w:style w:type="paragraph" w:styleId="12">
    <w:name w:val="annotation text"/>
    <w:basedOn w:val="1"/>
    <w:link w:val="86"/>
    <w:qFormat/>
    <w:uiPriority w:val="99"/>
    <w:pPr>
      <w:jc w:val="left"/>
    </w:pPr>
  </w:style>
  <w:style w:type="paragraph" w:styleId="13">
    <w:name w:val="Body Text 3"/>
    <w:basedOn w:val="1"/>
    <w:link w:val="80"/>
    <w:qFormat/>
    <w:uiPriority w:val="99"/>
    <w:rPr>
      <w:sz w:val="22"/>
      <w:lang w:val="en-US" w:eastAsia="zh-TW"/>
    </w:rPr>
  </w:style>
  <w:style w:type="paragraph" w:styleId="14">
    <w:name w:val="Body Text"/>
    <w:basedOn w:val="1"/>
    <w:link w:val="69"/>
    <w:qFormat/>
    <w:uiPriority w:val="99"/>
    <w:rPr>
      <w:rFonts w:ascii="Frutiger UltraBlack" w:hAnsi="Frutiger UltraBlack"/>
    </w:rPr>
  </w:style>
  <w:style w:type="paragraph" w:styleId="15">
    <w:name w:val="Body Text Indent"/>
    <w:basedOn w:val="1"/>
    <w:link w:val="60"/>
    <w:qFormat/>
    <w:uiPriority w:val="99"/>
    <w:pPr>
      <w:ind w:left="1440" w:hanging="720"/>
    </w:pPr>
  </w:style>
  <w:style w:type="paragraph" w:styleId="16">
    <w:name w:val="Block Text"/>
    <w:basedOn w:val="1"/>
    <w:qFormat/>
    <w:uiPriority w:val="99"/>
    <w:pPr>
      <w:spacing w:line="240" w:lineRule="auto"/>
      <w:ind w:left="366" w:right="113" w:hanging="366"/>
    </w:pPr>
    <w:rPr>
      <w:sz w:val="22"/>
      <w:lang w:val="en-US"/>
    </w:rPr>
  </w:style>
  <w:style w:type="paragraph" w:styleId="17">
    <w:name w:val="toc 3"/>
    <w:basedOn w:val="1"/>
    <w:next w:val="1"/>
    <w:autoRedefine/>
    <w:qFormat/>
    <w:uiPriority w:val="39"/>
    <w:pPr>
      <w:ind w:left="960" w:leftChars="400"/>
    </w:pPr>
  </w:style>
  <w:style w:type="paragraph" w:styleId="18">
    <w:name w:val="Plain Text"/>
    <w:basedOn w:val="1"/>
    <w:link w:val="58"/>
    <w:qFormat/>
    <w:uiPriority w:val="99"/>
    <w:rPr>
      <w:rFonts w:ascii="細明體" w:hAnsi="Courier New" w:eastAsia="細明體"/>
    </w:rPr>
  </w:style>
  <w:style w:type="paragraph" w:styleId="19">
    <w:name w:val="Date"/>
    <w:basedOn w:val="1"/>
    <w:next w:val="1"/>
    <w:link w:val="74"/>
    <w:qFormat/>
    <w:uiPriority w:val="99"/>
    <w:pPr>
      <w:jc w:val="right"/>
    </w:pPr>
  </w:style>
  <w:style w:type="paragraph" w:styleId="20">
    <w:name w:val="Body Text Indent 2"/>
    <w:basedOn w:val="1"/>
    <w:link w:val="71"/>
    <w:qFormat/>
    <w:uiPriority w:val="99"/>
    <w:pPr>
      <w:ind w:left="1985" w:leftChars="600" w:hanging="545" w:hangingChars="227"/>
    </w:pPr>
  </w:style>
  <w:style w:type="paragraph" w:styleId="21">
    <w:name w:val="Balloon Text"/>
    <w:basedOn w:val="1"/>
    <w:link w:val="82"/>
    <w:semiHidden/>
    <w:qFormat/>
    <w:uiPriority w:val="99"/>
    <w:rPr>
      <w:rFonts w:ascii="Arial" w:hAnsi="Arial"/>
      <w:sz w:val="18"/>
      <w:szCs w:val="18"/>
    </w:rPr>
  </w:style>
  <w:style w:type="paragraph" w:styleId="22">
    <w:name w:val="footer"/>
    <w:basedOn w:val="1"/>
    <w:link w:val="61"/>
    <w:qFormat/>
    <w:uiPriority w:val="99"/>
    <w:pPr>
      <w:tabs>
        <w:tab w:val="center" w:pos="4153"/>
        <w:tab w:val="right" w:pos="8306"/>
      </w:tabs>
      <w:jc w:val="left"/>
    </w:pPr>
    <w:rPr>
      <w:sz w:val="20"/>
    </w:rPr>
  </w:style>
  <w:style w:type="paragraph" w:styleId="23">
    <w:name w:val="header"/>
    <w:basedOn w:val="1"/>
    <w:link w:val="62"/>
    <w:qFormat/>
    <w:uiPriority w:val="99"/>
    <w:pPr>
      <w:tabs>
        <w:tab w:val="center" w:pos="4153"/>
        <w:tab w:val="right" w:pos="8306"/>
      </w:tabs>
      <w:snapToGrid w:val="0"/>
    </w:pPr>
    <w:rPr>
      <w:sz w:val="20"/>
    </w:rPr>
  </w:style>
  <w:style w:type="paragraph" w:styleId="24">
    <w:name w:val="Signature"/>
    <w:basedOn w:val="1"/>
    <w:link w:val="64"/>
    <w:qFormat/>
    <w:uiPriority w:val="99"/>
    <w:pPr>
      <w:ind w:left="4320"/>
      <w:jc w:val="center"/>
    </w:pPr>
  </w:style>
  <w:style w:type="paragraph" w:styleId="25">
    <w:name w:val="Body Text Indent 3"/>
    <w:basedOn w:val="1"/>
    <w:link w:val="72"/>
    <w:uiPriority w:val="99"/>
    <w:pPr>
      <w:ind w:left="1416" w:leftChars="590"/>
    </w:pPr>
  </w:style>
  <w:style w:type="paragraph" w:styleId="26">
    <w:name w:val="toc 2"/>
    <w:basedOn w:val="1"/>
    <w:next w:val="1"/>
    <w:autoRedefine/>
    <w:qFormat/>
    <w:uiPriority w:val="39"/>
    <w:pPr>
      <w:ind w:left="480" w:leftChars="200"/>
    </w:pPr>
  </w:style>
  <w:style w:type="paragraph" w:styleId="27">
    <w:name w:val="Body Text 2"/>
    <w:basedOn w:val="1"/>
    <w:link w:val="79"/>
    <w:qFormat/>
    <w:uiPriority w:val="99"/>
    <w:pPr>
      <w:spacing w:line="240" w:lineRule="auto"/>
      <w:ind w:right="113" w:rightChars="47"/>
    </w:pPr>
    <w:rPr>
      <w:sz w:val="22"/>
      <w:lang w:val="en-US"/>
    </w:rPr>
  </w:style>
  <w:style w:type="paragraph" w:styleId="28">
    <w:name w:val="Title"/>
    <w:basedOn w:val="1"/>
    <w:link w:val="63"/>
    <w:qFormat/>
    <w:uiPriority w:val="10"/>
    <w:pPr>
      <w:jc w:val="center"/>
    </w:pPr>
    <w:rPr>
      <w:b/>
    </w:rPr>
  </w:style>
  <w:style w:type="paragraph" w:styleId="29">
    <w:name w:val="annotation subject"/>
    <w:basedOn w:val="12"/>
    <w:next w:val="12"/>
    <w:link w:val="87"/>
    <w:qFormat/>
    <w:uiPriority w:val="99"/>
    <w:rPr>
      <w:b/>
      <w:bCs/>
    </w:rPr>
  </w:style>
  <w:style w:type="table" w:styleId="31">
    <w:name w:val="Table Grid"/>
    <w:basedOn w:val="30"/>
    <w:qFormat/>
    <w:uiPriority w:val="39"/>
    <w:pPr>
      <w:overflowPunct w:val="0"/>
      <w:autoSpaceDE w:val="0"/>
      <w:autoSpaceDN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qFormat/>
    <w:uiPriority w:val="99"/>
    <w:rPr>
      <w:rFonts w:cs="Times New Roman"/>
    </w:rPr>
  </w:style>
  <w:style w:type="character" w:styleId="34">
    <w:name w:val="FollowedHyperlink"/>
    <w:qFormat/>
    <w:uiPriority w:val="99"/>
    <w:rPr>
      <w:color w:val="800080"/>
      <w:u w:val="single"/>
    </w:rPr>
  </w:style>
  <w:style w:type="character" w:styleId="35">
    <w:name w:val="Hyperlink"/>
    <w:qFormat/>
    <w:uiPriority w:val="99"/>
    <w:rPr>
      <w:color w:val="0000FF"/>
      <w:u w:val="single"/>
    </w:rPr>
  </w:style>
  <w:style w:type="character" w:styleId="36">
    <w:name w:val="annotation reference"/>
    <w:qFormat/>
    <w:uiPriority w:val="99"/>
    <w:rPr>
      <w:sz w:val="18"/>
    </w:rPr>
  </w:style>
  <w:style w:type="character" w:styleId="37">
    <w:name w:val="footnote reference"/>
    <w:semiHidden/>
    <w:qFormat/>
    <w:uiPriority w:val="99"/>
    <w:rPr>
      <w:vertAlign w:val="superscript"/>
    </w:rPr>
  </w:style>
  <w:style w:type="character" w:customStyle="1" w:styleId="38">
    <w:name w:val="標題 1 字元"/>
    <w:link w:val="2"/>
    <w:uiPriority w:val="9"/>
    <w:rPr>
      <w:rFonts w:ascii="Calibri Light" w:hAnsi="Calibri Light" w:eastAsia="PMingLiU" w:cs="Times New Roman"/>
      <w:b/>
      <w:bCs/>
      <w:kern w:val="52"/>
      <w:sz w:val="52"/>
      <w:szCs w:val="52"/>
      <w:lang w:val="en-GB" w:eastAsia="en-US"/>
    </w:rPr>
  </w:style>
  <w:style w:type="character" w:customStyle="1" w:styleId="39">
    <w:name w:val="標題 2 字元"/>
    <w:link w:val="3"/>
    <w:semiHidden/>
    <w:qFormat/>
    <w:uiPriority w:val="9"/>
    <w:rPr>
      <w:rFonts w:ascii="Calibri Light" w:hAnsi="Calibri Light" w:eastAsia="PMingLiU" w:cs="Times New Roman"/>
      <w:b/>
      <w:bCs/>
      <w:sz w:val="48"/>
      <w:szCs w:val="48"/>
      <w:lang w:val="en-GB" w:eastAsia="en-US"/>
    </w:rPr>
  </w:style>
  <w:style w:type="character" w:customStyle="1" w:styleId="40">
    <w:name w:val="標題 3 字元"/>
    <w:link w:val="4"/>
    <w:semiHidden/>
    <w:qFormat/>
    <w:uiPriority w:val="9"/>
    <w:rPr>
      <w:rFonts w:ascii="Calibri Light" w:hAnsi="Calibri Light" w:eastAsia="PMingLiU" w:cs="Times New Roman"/>
      <w:b/>
      <w:bCs/>
      <w:sz w:val="36"/>
      <w:szCs w:val="36"/>
      <w:lang w:val="en-GB" w:eastAsia="en-US"/>
    </w:rPr>
  </w:style>
  <w:style w:type="character" w:customStyle="1" w:styleId="41">
    <w:name w:val="標題 4 字元"/>
    <w:link w:val="5"/>
    <w:semiHidden/>
    <w:uiPriority w:val="9"/>
    <w:rPr>
      <w:rFonts w:ascii="Calibri Light" w:hAnsi="Calibri Light" w:eastAsia="PMingLiU" w:cs="Times New Roman"/>
      <w:sz w:val="36"/>
      <w:szCs w:val="36"/>
      <w:lang w:val="en-GB" w:eastAsia="en-US"/>
    </w:rPr>
  </w:style>
  <w:style w:type="character" w:customStyle="1" w:styleId="42">
    <w:name w:val="標題 5 字元"/>
    <w:link w:val="6"/>
    <w:semiHidden/>
    <w:qFormat/>
    <w:uiPriority w:val="9"/>
    <w:rPr>
      <w:rFonts w:ascii="Calibri Light" w:hAnsi="Calibri Light" w:eastAsia="PMingLiU" w:cs="Times New Roman"/>
      <w:b/>
      <w:bCs/>
      <w:sz w:val="36"/>
      <w:szCs w:val="36"/>
      <w:lang w:val="en-GB" w:eastAsia="en-US"/>
    </w:rPr>
  </w:style>
  <w:style w:type="character" w:customStyle="1" w:styleId="43">
    <w:name w:val="標題 6 字元"/>
    <w:link w:val="8"/>
    <w:semiHidden/>
    <w:qFormat/>
    <w:uiPriority w:val="9"/>
    <w:rPr>
      <w:rFonts w:ascii="Calibri Light" w:hAnsi="Calibri Light" w:eastAsia="PMingLiU" w:cs="Times New Roman"/>
      <w:sz w:val="36"/>
      <w:szCs w:val="36"/>
      <w:lang w:val="en-GB" w:eastAsia="en-US"/>
    </w:rPr>
  </w:style>
  <w:style w:type="character" w:customStyle="1" w:styleId="44">
    <w:name w:val="標題 7 字元"/>
    <w:link w:val="9"/>
    <w:semiHidden/>
    <w:qFormat/>
    <w:uiPriority w:val="9"/>
    <w:rPr>
      <w:rFonts w:ascii="Calibri Light" w:hAnsi="Calibri Light" w:eastAsia="PMingLiU" w:cs="Times New Roman"/>
      <w:b/>
      <w:bCs/>
      <w:sz w:val="36"/>
      <w:szCs w:val="36"/>
      <w:lang w:val="en-GB" w:eastAsia="en-US"/>
    </w:rPr>
  </w:style>
  <w:style w:type="character" w:customStyle="1" w:styleId="45">
    <w:name w:val="標題 8 字元"/>
    <w:link w:val="10"/>
    <w:semiHidden/>
    <w:qFormat/>
    <w:uiPriority w:val="9"/>
    <w:rPr>
      <w:rFonts w:ascii="Calibri Light" w:hAnsi="Calibri Light" w:eastAsia="PMingLiU" w:cs="Times New Roman"/>
      <w:sz w:val="36"/>
      <w:szCs w:val="36"/>
      <w:lang w:val="en-GB" w:eastAsia="en-US"/>
    </w:rPr>
  </w:style>
  <w:style w:type="character" w:customStyle="1" w:styleId="46">
    <w:name w:val="標題 9 字元"/>
    <w:link w:val="11"/>
    <w:semiHidden/>
    <w:qFormat/>
    <w:uiPriority w:val="9"/>
    <w:rPr>
      <w:rFonts w:ascii="Calibri Light" w:hAnsi="Calibri Light" w:eastAsia="PMingLiU" w:cs="Times New Roman"/>
      <w:sz w:val="36"/>
      <w:szCs w:val="36"/>
      <w:lang w:val="en-GB" w:eastAsia="en-US"/>
    </w:rPr>
  </w:style>
  <w:style w:type="paragraph" w:customStyle="1" w:styleId="47">
    <w:name w:val="bullet"/>
    <w:autoRedefine/>
    <w:qFormat/>
    <w:uiPriority w:val="0"/>
    <w:pPr>
      <w:numPr>
        <w:ilvl w:val="0"/>
        <w:numId w:val="1"/>
      </w:numPr>
      <w:spacing w:before="60"/>
      <w:ind w:left="432" w:hanging="432"/>
    </w:pPr>
    <w:rPr>
      <w:rFonts w:ascii="Times New Roman" w:hAnsi="Times New Roman" w:eastAsia="PMingLiU" w:cs="Times New Roman"/>
      <w:sz w:val="24"/>
      <w:lang w:val="en-US" w:eastAsia="en-US" w:bidi="ar-SA"/>
    </w:rPr>
  </w:style>
  <w:style w:type="paragraph" w:customStyle="1" w:styleId="48">
    <w:name w:val="hanging"/>
    <w:qFormat/>
    <w:uiPriority w:val="0"/>
    <w:pPr>
      <w:numPr>
        <w:ilvl w:val="0"/>
        <w:numId w:val="2"/>
      </w:numPr>
      <w:spacing w:before="60" w:after="60" w:line="360" w:lineRule="auto"/>
    </w:pPr>
    <w:rPr>
      <w:rFonts w:ascii="Times New Roman" w:hAnsi="Times New Roman" w:eastAsia="PMingLiU" w:cs="Times New Roman"/>
      <w:b/>
      <w:sz w:val="28"/>
      <w:lang w:val="en-US" w:eastAsia="en-US" w:bidi="ar-SA"/>
    </w:rPr>
  </w:style>
  <w:style w:type="paragraph" w:customStyle="1" w:styleId="49">
    <w:name w:val="hanging1"/>
    <w:autoRedefine/>
    <w:qFormat/>
    <w:uiPriority w:val="0"/>
    <w:pPr>
      <w:numPr>
        <w:ilvl w:val="0"/>
        <w:numId w:val="3"/>
      </w:numPr>
      <w:spacing w:before="60" w:line="360" w:lineRule="auto"/>
      <w:jc w:val="both"/>
    </w:pPr>
    <w:rPr>
      <w:rFonts w:ascii="Arial" w:hAnsi="Arial" w:eastAsia="PMingLiU" w:cs="Arial"/>
      <w:b/>
      <w:sz w:val="28"/>
      <w:szCs w:val="28"/>
      <w:lang w:val="en-GB" w:eastAsia="zh-TW" w:bidi="ar-SA"/>
    </w:rPr>
  </w:style>
  <w:style w:type="paragraph" w:customStyle="1" w:styleId="50">
    <w:name w:val="hanging2"/>
    <w:autoRedefine/>
    <w:uiPriority w:val="0"/>
    <w:pPr>
      <w:numPr>
        <w:ilvl w:val="0"/>
        <w:numId w:val="4"/>
      </w:numPr>
      <w:adjustRightInd w:val="0"/>
      <w:spacing w:before="60" w:line="360" w:lineRule="auto"/>
      <w:jc w:val="both"/>
      <w:outlineLvl w:val="1"/>
    </w:pPr>
    <w:rPr>
      <w:rFonts w:ascii="Arial" w:hAnsi="Arial" w:eastAsia="PMingLiU" w:cs="Arial"/>
      <w:sz w:val="24"/>
      <w:szCs w:val="24"/>
      <w:lang w:val="en-US" w:eastAsia="en-US" w:bidi="ar-SA"/>
    </w:rPr>
  </w:style>
  <w:style w:type="paragraph" w:customStyle="1" w:styleId="51">
    <w:name w:val="hanging3"/>
    <w:autoRedefine/>
    <w:qFormat/>
    <w:uiPriority w:val="0"/>
    <w:pPr>
      <w:spacing w:before="60" w:line="360" w:lineRule="auto"/>
      <w:ind w:left="1416" w:leftChars="235" w:hanging="852" w:hangingChars="355"/>
      <w:jc w:val="both"/>
    </w:pPr>
    <w:rPr>
      <w:rFonts w:ascii="Arial" w:hAnsi="Arial" w:eastAsia="PMingLiU" w:cs="Arial"/>
      <w:sz w:val="24"/>
      <w:lang w:val="en-US" w:eastAsia="en-US" w:bidi="ar-SA"/>
    </w:rPr>
  </w:style>
  <w:style w:type="paragraph" w:customStyle="1" w:styleId="52">
    <w:name w:val="hanging4"/>
    <w:autoRedefine/>
    <w:qFormat/>
    <w:uiPriority w:val="0"/>
    <w:pPr>
      <w:numPr>
        <w:ilvl w:val="3"/>
        <w:numId w:val="2"/>
      </w:numPr>
      <w:tabs>
        <w:tab w:val="left" w:pos="3252"/>
      </w:tabs>
      <w:adjustRightInd w:val="0"/>
      <w:spacing w:before="60" w:line="360" w:lineRule="auto"/>
      <w:ind w:left="3240" w:hanging="1080"/>
      <w:jc w:val="both"/>
      <w:outlineLvl w:val="2"/>
    </w:pPr>
    <w:rPr>
      <w:rFonts w:ascii="Times New Roman" w:hAnsi="Times New Roman" w:eastAsia="PMingLiU" w:cs="Times New Roman"/>
      <w:sz w:val="24"/>
      <w:lang w:val="en-US" w:eastAsia="zh-TW" w:bidi="ar-SA"/>
    </w:rPr>
  </w:style>
  <w:style w:type="paragraph" w:customStyle="1" w:styleId="53">
    <w:name w:val="indent1"/>
    <w:basedOn w:val="49"/>
    <w:autoRedefine/>
    <w:qFormat/>
    <w:uiPriority w:val="0"/>
    <w:pPr>
      <w:numPr>
        <w:numId w:val="0"/>
      </w:numPr>
      <w:snapToGrid w:val="0"/>
      <w:spacing w:before="0" w:after="240"/>
      <w:ind w:left="564" w:leftChars="-1" w:hanging="566" w:hangingChars="236"/>
    </w:pPr>
    <w:rPr>
      <w:b w:val="0"/>
      <w:sz w:val="24"/>
      <w:szCs w:val="24"/>
    </w:rPr>
  </w:style>
  <w:style w:type="paragraph" w:customStyle="1" w:styleId="54">
    <w:name w:val="indent2"/>
    <w:basedOn w:val="50"/>
    <w:autoRedefine/>
    <w:qFormat/>
    <w:uiPriority w:val="0"/>
    <w:pPr>
      <w:numPr>
        <w:numId w:val="0"/>
      </w:numPr>
      <w:spacing w:before="0" w:after="240"/>
      <w:ind w:left="567"/>
    </w:pPr>
  </w:style>
  <w:style w:type="paragraph" w:customStyle="1" w:styleId="55">
    <w:name w:val="indent3"/>
    <w:basedOn w:val="51"/>
    <w:autoRedefine/>
    <w:qFormat/>
    <w:uiPriority w:val="0"/>
    <w:pPr>
      <w:ind w:left="2160" w:leftChars="0" w:firstLine="0" w:firstLineChars="0"/>
    </w:pPr>
  </w:style>
  <w:style w:type="paragraph" w:customStyle="1" w:styleId="56">
    <w:name w:val="indent4"/>
    <w:basedOn w:val="52"/>
    <w:autoRedefine/>
    <w:qFormat/>
    <w:uiPriority w:val="0"/>
    <w:pPr>
      <w:numPr>
        <w:ilvl w:val="0"/>
        <w:numId w:val="0"/>
      </w:numPr>
      <w:ind w:left="3254"/>
    </w:pPr>
  </w:style>
  <w:style w:type="paragraph" w:customStyle="1" w:styleId="57">
    <w:name w:val="text box"/>
    <w:basedOn w:val="1"/>
    <w:autoRedefine/>
    <w:qFormat/>
    <w:uiPriority w:val="0"/>
    <w:pPr>
      <w:framePr w:hSpace="187" w:vSpace="187" w:wrap="around" w:vAnchor="text" w:hAnchor="text" w:y="1"/>
      <w:spacing w:before="60"/>
      <w:ind w:right="259"/>
    </w:pPr>
  </w:style>
  <w:style w:type="character" w:customStyle="1" w:styleId="58">
    <w:name w:val="純文字 字元"/>
    <w:link w:val="18"/>
    <w:semiHidden/>
    <w:uiPriority w:val="99"/>
    <w:rPr>
      <w:rFonts w:ascii="細明體" w:hAnsi="Courier New" w:eastAsia="細明體" w:cs="Courier New"/>
      <w:sz w:val="24"/>
      <w:szCs w:val="24"/>
      <w:lang w:val="en-GB" w:eastAsia="en-US"/>
    </w:rPr>
  </w:style>
  <w:style w:type="paragraph" w:customStyle="1" w:styleId="59">
    <w:name w:val="內文隔行"/>
    <w:basedOn w:val="1"/>
    <w:autoRedefine/>
    <w:qFormat/>
    <w:uiPriority w:val="0"/>
    <w:pPr>
      <w:spacing w:line="240" w:lineRule="auto"/>
      <w:jc w:val="center"/>
    </w:pPr>
    <w:rPr>
      <w:sz w:val="22"/>
      <w:szCs w:val="22"/>
    </w:rPr>
  </w:style>
  <w:style w:type="character" w:customStyle="1" w:styleId="60">
    <w:name w:val="本文縮排 字元"/>
    <w:link w:val="15"/>
    <w:semiHidden/>
    <w:qFormat/>
    <w:uiPriority w:val="99"/>
    <w:rPr>
      <w:sz w:val="24"/>
      <w:lang w:val="en-GB" w:eastAsia="en-US"/>
    </w:rPr>
  </w:style>
  <w:style w:type="character" w:customStyle="1" w:styleId="61">
    <w:name w:val="頁尾 字元"/>
    <w:link w:val="22"/>
    <w:qFormat/>
    <w:locked/>
    <w:uiPriority w:val="99"/>
    <w:rPr>
      <w:lang w:val="en-GB" w:eastAsia="en-US"/>
    </w:rPr>
  </w:style>
  <w:style w:type="character" w:customStyle="1" w:styleId="62">
    <w:name w:val="頁首 字元"/>
    <w:link w:val="23"/>
    <w:semiHidden/>
    <w:qFormat/>
    <w:uiPriority w:val="99"/>
    <w:rPr>
      <w:lang w:val="en-GB" w:eastAsia="en-US"/>
    </w:rPr>
  </w:style>
  <w:style w:type="character" w:customStyle="1" w:styleId="63">
    <w:name w:val="標題 字元"/>
    <w:link w:val="28"/>
    <w:qFormat/>
    <w:uiPriority w:val="10"/>
    <w:rPr>
      <w:rFonts w:ascii="Calibri Light" w:hAnsi="Calibri Light" w:cs="Times New Roman"/>
      <w:b/>
      <w:bCs/>
      <w:sz w:val="32"/>
      <w:szCs w:val="32"/>
      <w:lang w:val="en-GB" w:eastAsia="en-US"/>
    </w:rPr>
  </w:style>
  <w:style w:type="character" w:customStyle="1" w:styleId="64">
    <w:name w:val="簽名 字元"/>
    <w:link w:val="24"/>
    <w:semiHidden/>
    <w:qFormat/>
    <w:uiPriority w:val="99"/>
    <w:rPr>
      <w:sz w:val="24"/>
      <w:lang w:val="en-GB" w:eastAsia="en-US"/>
    </w:rPr>
  </w:style>
  <w:style w:type="paragraph" w:customStyle="1" w:styleId="65">
    <w:name w:val="bullet1"/>
    <w:basedOn w:val="53"/>
    <w:qFormat/>
    <w:uiPriority w:val="0"/>
    <w:pPr>
      <w:numPr>
        <w:ilvl w:val="0"/>
        <w:numId w:val="5"/>
      </w:numPr>
    </w:pPr>
  </w:style>
  <w:style w:type="paragraph" w:customStyle="1" w:styleId="66">
    <w:name w:val="bullet2"/>
    <w:basedOn w:val="54"/>
    <w:qFormat/>
    <w:uiPriority w:val="0"/>
    <w:pPr>
      <w:numPr>
        <w:ilvl w:val="0"/>
        <w:numId w:val="6"/>
      </w:numPr>
    </w:pPr>
  </w:style>
  <w:style w:type="paragraph" w:customStyle="1" w:styleId="67">
    <w:name w:val="bullet3"/>
    <w:basedOn w:val="55"/>
    <w:qFormat/>
    <w:uiPriority w:val="0"/>
    <w:pPr>
      <w:numPr>
        <w:ilvl w:val="0"/>
        <w:numId w:val="7"/>
      </w:numPr>
    </w:pPr>
  </w:style>
  <w:style w:type="paragraph" w:customStyle="1" w:styleId="68">
    <w:name w:val="bullet4"/>
    <w:basedOn w:val="56"/>
    <w:qFormat/>
    <w:uiPriority w:val="0"/>
    <w:pPr>
      <w:numPr>
        <w:numId w:val="8"/>
      </w:numPr>
      <w:tabs>
        <w:tab w:val="left" w:pos="3734"/>
      </w:tabs>
    </w:pPr>
  </w:style>
  <w:style w:type="character" w:customStyle="1" w:styleId="69">
    <w:name w:val="本文 字元"/>
    <w:link w:val="14"/>
    <w:semiHidden/>
    <w:qFormat/>
    <w:uiPriority w:val="99"/>
    <w:rPr>
      <w:sz w:val="24"/>
      <w:lang w:val="en-GB" w:eastAsia="en-US"/>
    </w:rPr>
  </w:style>
  <w:style w:type="paragraph" w:customStyle="1" w:styleId="70">
    <w:name w:val="indent"/>
    <w:basedOn w:val="48"/>
    <w:uiPriority w:val="0"/>
    <w:rPr>
      <w:b w:val="0"/>
    </w:rPr>
  </w:style>
  <w:style w:type="character" w:customStyle="1" w:styleId="71">
    <w:name w:val="本文縮排 2 字元"/>
    <w:link w:val="20"/>
    <w:semiHidden/>
    <w:qFormat/>
    <w:uiPriority w:val="99"/>
    <w:rPr>
      <w:sz w:val="24"/>
      <w:lang w:val="en-GB" w:eastAsia="en-US"/>
    </w:rPr>
  </w:style>
  <w:style w:type="character" w:customStyle="1" w:styleId="72">
    <w:name w:val="本文縮排 3 字元"/>
    <w:link w:val="25"/>
    <w:semiHidden/>
    <w:uiPriority w:val="99"/>
    <w:rPr>
      <w:sz w:val="16"/>
      <w:szCs w:val="16"/>
      <w:lang w:val="en-GB" w:eastAsia="en-US"/>
    </w:rPr>
  </w:style>
  <w:style w:type="character" w:customStyle="1" w:styleId="73">
    <w:name w:val="hanging2 Char"/>
    <w:uiPriority w:val="0"/>
    <w:rPr>
      <w:rFonts w:eastAsia="PMingLiU"/>
      <w:sz w:val="24"/>
      <w:lang w:val="en-US" w:eastAsia="en-US"/>
    </w:rPr>
  </w:style>
  <w:style w:type="character" w:customStyle="1" w:styleId="74">
    <w:name w:val="日期 字元"/>
    <w:link w:val="19"/>
    <w:semiHidden/>
    <w:qFormat/>
    <w:uiPriority w:val="99"/>
    <w:rPr>
      <w:sz w:val="24"/>
      <w:lang w:val="en-GB" w:eastAsia="en-US"/>
    </w:rPr>
  </w:style>
  <w:style w:type="paragraph" w:customStyle="1" w:styleId="75">
    <w:name w:val="Appendix"/>
    <w:qFormat/>
    <w:uiPriority w:val="0"/>
    <w:pPr>
      <w:spacing w:before="60"/>
    </w:pPr>
    <w:rPr>
      <w:rFonts w:ascii="Times New Roman" w:hAnsi="Times New Roman" w:eastAsia="PMingLiU" w:cs="Times New Roman"/>
      <w:b/>
      <w:sz w:val="24"/>
      <w:lang w:val="en-US" w:eastAsia="zh-TW" w:bidi="ar-SA"/>
    </w:rPr>
  </w:style>
  <w:style w:type="paragraph" w:customStyle="1" w:styleId="76">
    <w:name w:val="Envelope"/>
    <w:qFormat/>
    <w:uiPriority w:val="0"/>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eastAsia="PMingLiU" w:cs="Times New Roman"/>
      <w:sz w:val="24"/>
      <w:lang w:val="en-GB" w:eastAsia="zh-TW" w:bidi="ar-SA"/>
    </w:rPr>
  </w:style>
  <w:style w:type="paragraph" w:customStyle="1" w:styleId="77">
    <w:name w:val="Temp - Logo"/>
    <w:qFormat/>
    <w:uiPriority w:val="0"/>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eastAsia="PMingLiU" w:cs="Times New Roman"/>
      <w:spacing w:val="-3"/>
      <w:sz w:val="24"/>
      <w:lang w:val="en-GB" w:eastAsia="zh-TW" w:bidi="ar-SA"/>
    </w:rPr>
  </w:style>
  <w:style w:type="paragraph" w:customStyle="1" w:styleId="78">
    <w:name w:val="item"/>
    <w:basedOn w:val="1"/>
    <w:autoRedefine/>
    <w:qFormat/>
    <w:uiPriority w:val="0"/>
    <w:pPr>
      <w:numPr>
        <w:ilvl w:val="0"/>
        <w:numId w:val="9"/>
      </w:numPr>
      <w:tabs>
        <w:tab w:val="left" w:pos="1440"/>
      </w:tabs>
      <w:spacing w:line="240" w:lineRule="auto"/>
      <w:ind w:left="1440" w:hanging="720"/>
    </w:pPr>
    <w:rPr>
      <w:rFonts w:ascii="Frutiger Light" w:hAnsi="Frutiger Light"/>
      <w:lang w:eastAsia="zh-TW"/>
    </w:rPr>
  </w:style>
  <w:style w:type="character" w:customStyle="1" w:styleId="79">
    <w:name w:val="本文 2 字元"/>
    <w:link w:val="27"/>
    <w:semiHidden/>
    <w:qFormat/>
    <w:uiPriority w:val="99"/>
    <w:rPr>
      <w:sz w:val="24"/>
      <w:lang w:val="en-GB" w:eastAsia="en-US"/>
    </w:rPr>
  </w:style>
  <w:style w:type="character" w:customStyle="1" w:styleId="80">
    <w:name w:val="本文 3 字元"/>
    <w:link w:val="13"/>
    <w:semiHidden/>
    <w:qFormat/>
    <w:uiPriority w:val="99"/>
    <w:rPr>
      <w:sz w:val="16"/>
      <w:szCs w:val="16"/>
      <w:lang w:val="en-GB" w:eastAsia="en-US"/>
    </w:rPr>
  </w:style>
  <w:style w:type="character" w:customStyle="1" w:styleId="81">
    <w:name w:val="cataloguedetail-doctitle1"/>
    <w:qFormat/>
    <w:uiPriority w:val="0"/>
    <w:rPr>
      <w:rFonts w:ascii="Verdana" w:hAnsi="Verdana"/>
      <w:b/>
      <w:color w:val="002597"/>
      <w:sz w:val="15"/>
    </w:rPr>
  </w:style>
  <w:style w:type="character" w:customStyle="1" w:styleId="82">
    <w:name w:val="註解方塊文字 字元"/>
    <w:link w:val="21"/>
    <w:semiHidden/>
    <w:qFormat/>
    <w:uiPriority w:val="99"/>
    <w:rPr>
      <w:rFonts w:ascii="Calibri Light" w:hAnsi="Calibri Light" w:eastAsia="PMingLiU" w:cs="Times New Roman"/>
      <w:sz w:val="18"/>
      <w:szCs w:val="18"/>
      <w:lang w:val="en-GB" w:eastAsia="en-US"/>
    </w:rPr>
  </w:style>
  <w:style w:type="paragraph" w:customStyle="1" w:styleId="83">
    <w:name w:val=".."/>
    <w:basedOn w:val="1"/>
    <w:next w:val="1"/>
    <w:qFormat/>
    <w:uiPriority w:val="0"/>
    <w:pPr>
      <w:widowControl w:val="0"/>
      <w:overflowPunct/>
      <w:spacing w:line="240" w:lineRule="auto"/>
      <w:jc w:val="left"/>
      <w:textAlignment w:val="auto"/>
    </w:pPr>
    <w:rPr>
      <w:szCs w:val="24"/>
      <w:lang w:val="en-US" w:eastAsia="zh-TW"/>
    </w:rPr>
  </w:style>
  <w:style w:type="paragraph" w:styleId="84">
    <w:name w:val="List Paragraph"/>
    <w:basedOn w:val="1"/>
    <w:qFormat/>
    <w:uiPriority w:val="34"/>
    <w:pPr>
      <w:widowControl w:val="0"/>
      <w:overflowPunct/>
      <w:autoSpaceDE/>
      <w:autoSpaceDN/>
      <w:adjustRightInd/>
      <w:spacing w:line="240" w:lineRule="auto"/>
      <w:ind w:left="480" w:leftChars="200"/>
      <w:jc w:val="left"/>
      <w:textAlignment w:val="auto"/>
    </w:pPr>
    <w:rPr>
      <w:rFonts w:ascii="Calibri" w:hAnsi="Calibri"/>
      <w:kern w:val="2"/>
      <w:szCs w:val="22"/>
      <w:lang w:val="en-US" w:eastAsia="zh-TW"/>
    </w:rPr>
  </w:style>
  <w:style w:type="paragraph" w:customStyle="1" w:styleId="85">
    <w:name w:val="Revision"/>
    <w:hidden/>
    <w:semiHidden/>
    <w:qFormat/>
    <w:uiPriority w:val="99"/>
    <w:rPr>
      <w:rFonts w:ascii="Times New Roman" w:hAnsi="Times New Roman" w:eastAsia="PMingLiU" w:cs="Times New Roman"/>
      <w:sz w:val="24"/>
      <w:lang w:val="en-GB" w:eastAsia="en-US" w:bidi="ar-SA"/>
    </w:rPr>
  </w:style>
  <w:style w:type="character" w:customStyle="1" w:styleId="86">
    <w:name w:val="註解文字 字元"/>
    <w:link w:val="12"/>
    <w:qFormat/>
    <w:locked/>
    <w:uiPriority w:val="99"/>
    <w:rPr>
      <w:rFonts w:eastAsia="PMingLiU"/>
      <w:snapToGrid w:val="0"/>
      <w:sz w:val="24"/>
      <w:lang w:val="en-GB" w:eastAsia="en-US"/>
    </w:rPr>
  </w:style>
  <w:style w:type="character" w:customStyle="1" w:styleId="87">
    <w:name w:val="註解主旨 字元"/>
    <w:link w:val="29"/>
    <w:qFormat/>
    <w:locked/>
    <w:uiPriority w:val="99"/>
    <w:rPr>
      <w:rFonts w:eastAsia="PMingLiU"/>
      <w:b/>
      <w:snapToGrid w:val="0"/>
      <w:sz w:val="24"/>
      <w:lang w:val="en-GB" w:eastAsia="en-US"/>
    </w:rPr>
  </w:style>
  <w:style w:type="paragraph" w:customStyle="1" w:styleId="88">
    <w:name w:val="TOC Heading"/>
    <w:basedOn w:val="2"/>
    <w:next w:val="1"/>
    <w:unhideWhenUsed/>
    <w:qFormat/>
    <w:uiPriority w:val="39"/>
    <w:pPr>
      <w:keepLines/>
      <w:overflowPunct/>
      <w:autoSpaceDE/>
      <w:autoSpaceDN/>
      <w:adjustRightInd/>
      <w:spacing w:before="240" w:line="259" w:lineRule="auto"/>
      <w:ind w:right="0"/>
      <w:jc w:val="left"/>
      <w:textAlignment w:val="auto"/>
      <w:outlineLvl w:val="9"/>
    </w:pPr>
    <w:rPr>
      <w:rFonts w:ascii="Calibri Light" w:hAnsi="Calibri Light"/>
      <w:b w:val="0"/>
      <w:color w:val="2E74B5"/>
      <w:sz w:val="32"/>
      <w:szCs w:val="32"/>
      <w:u w:val="none"/>
      <w:lang w:val="en-US"/>
    </w:rPr>
  </w:style>
  <w:style w:type="character" w:customStyle="1" w:styleId="89">
    <w:name w:val="itemdetailsdescriptio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8"/>
    <customShpInfo spid="_x0000_s1034"/>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20CC11-FC1D-476E-AD5B-24486D57249E}">
  <ds:schemaRefs/>
</ds:datastoreItem>
</file>

<file path=docProps/app.xml><?xml version="1.0" encoding="utf-8"?>
<Properties xmlns="http://schemas.openxmlformats.org/officeDocument/2006/extended-properties" xmlns:vt="http://schemas.openxmlformats.org/officeDocument/2006/docPropsVTypes">
  <Template>Normal</Template>
  <Company>DH/NDAU</Company>
  <Pages>12</Pages>
  <Words>2255</Words>
  <Characters>12810</Characters>
  <Lines>129</Lines>
  <Paragraphs>36</Paragraphs>
  <TotalTime>82</TotalTime>
  <ScaleCrop>false</ScaleCrop>
  <LinksUpToDate>false</LinksUpToDate>
  <CharactersWithSpaces>14987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2020-03-24T06:38:00Z</dcterms:created>
  <dc:creator>MDD</dc:creator>
  <cp:lastModifiedBy>太极箫客</cp:lastModifiedBy>
  <cp:lastPrinted>2011-05-30T06:13:00Z</cp:lastPrinted>
  <dcterms:modified xsi:type="dcterms:W3CDTF">2025-08-14T08:08:24Z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4907AB453C5C457495BE8EA01F21AC3A_12</vt:lpwstr>
  </property>
</Properties>
</file>