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03E08">
      <w:pPr>
        <w:pStyle w:val="38"/>
        <w:shd w:val="clear" w:color="auto" w:fill="auto"/>
        <w:topLinePunct/>
        <w:adjustRightInd w:val="0"/>
        <w:snapToGrid w:val="0"/>
        <w:spacing w:before="163" w:beforeLines="50" w:after="0" w:line="300" w:lineRule="auto"/>
        <w:jc w:val="both"/>
        <w:rPr>
          <w:rFonts w:eastAsia="宋体"/>
          <w:snapToGrid w:val="0"/>
          <w:spacing w:val="0"/>
          <w:kern w:val="0"/>
          <w:sz w:val="40"/>
          <w:szCs w:val="44"/>
        </w:rPr>
      </w:pPr>
      <w:bookmarkStart w:id="0" w:name="_GoBack"/>
      <w:bookmarkEnd w:id="0"/>
      <w:r>
        <w:rPr>
          <w:rFonts w:eastAsia="宋体"/>
          <w:snapToGrid w:val="0"/>
          <w:spacing w:val="0"/>
          <w:kern w:val="0"/>
          <w:sz w:val="40"/>
          <w:szCs w:val="44"/>
        </w:rPr>
        <w:t>辐射-放射性电子产品的检查和现场测试：附件C：</w:t>
      </w:r>
    </w:p>
    <w:p w14:paraId="28ADBFDE">
      <w:pPr>
        <w:pStyle w:val="38"/>
        <w:shd w:val="clear" w:color="auto" w:fill="auto"/>
        <w:topLinePunct/>
        <w:adjustRightInd w:val="0"/>
        <w:snapToGrid w:val="0"/>
        <w:spacing w:after="0" w:line="300" w:lineRule="auto"/>
        <w:jc w:val="both"/>
        <w:rPr>
          <w:rFonts w:eastAsia="宋体"/>
          <w:snapToGrid w:val="0"/>
          <w:spacing w:val="0"/>
          <w:kern w:val="0"/>
          <w:sz w:val="40"/>
          <w:szCs w:val="44"/>
        </w:rPr>
      </w:pPr>
      <w:r>
        <w:rPr>
          <w:rFonts w:eastAsia="宋体"/>
          <w:snapToGrid w:val="0"/>
          <w:spacing w:val="0"/>
          <w:kern w:val="0"/>
          <w:sz w:val="40"/>
          <w:szCs w:val="44"/>
        </w:rPr>
        <w:t>太阳灯产品检查和测试的具体说明</w:t>
      </w:r>
    </w:p>
    <w:p w14:paraId="147696A6">
      <w:pPr>
        <w:pStyle w:val="40"/>
        <w:shd w:val="clear" w:color="auto" w:fill="auto"/>
        <w:topLinePunct/>
        <w:adjustRightInd w:val="0"/>
        <w:snapToGrid w:val="0"/>
        <w:spacing w:before="326" w:beforeLines="100" w:after="0" w:line="300" w:lineRule="auto"/>
        <w:jc w:val="both"/>
        <w:rPr>
          <w:rFonts w:eastAsia="宋体"/>
          <w:b/>
          <w:snapToGrid w:val="0"/>
          <w:kern w:val="0"/>
          <w:sz w:val="24"/>
          <w:szCs w:val="22"/>
        </w:rPr>
      </w:pPr>
      <w:r>
        <w:rPr>
          <w:rFonts w:eastAsia="宋体"/>
          <w:b/>
          <w:snapToGrid w:val="0"/>
          <w:kern w:val="0"/>
          <w:sz w:val="24"/>
          <w:szCs w:val="22"/>
        </w:rPr>
        <w:t>背景</w:t>
      </w:r>
    </w:p>
    <w:p w14:paraId="0740059B">
      <w:pPr>
        <w:pStyle w:val="40"/>
        <w:shd w:val="clear" w:color="auto" w:fill="auto"/>
        <w:topLinePunct/>
        <w:adjustRightInd w:val="0"/>
        <w:snapToGrid w:val="0"/>
        <w:spacing w:before="326" w:beforeLines="100" w:after="0" w:line="300" w:lineRule="auto"/>
        <w:jc w:val="both"/>
        <w:rPr>
          <w:rFonts w:eastAsia="宋体"/>
          <w:snapToGrid w:val="0"/>
          <w:kern w:val="0"/>
          <w:sz w:val="21"/>
          <w:szCs w:val="22"/>
        </w:rPr>
      </w:pPr>
      <w:r>
        <w:rPr>
          <w:rFonts w:eastAsia="宋体"/>
          <w:snapToGrid w:val="0"/>
          <w:kern w:val="0"/>
          <w:sz w:val="21"/>
          <w:szCs w:val="22"/>
        </w:rPr>
        <w:t>太阳灯产品</w:t>
      </w:r>
      <w:r>
        <w:rPr>
          <w:rFonts w:hint="eastAsia" w:eastAsia="宋体"/>
          <w:snapToGrid w:val="0"/>
          <w:kern w:val="0"/>
          <w:sz w:val="21"/>
          <w:szCs w:val="22"/>
        </w:rPr>
        <w:t>为旨在</w:t>
      </w:r>
      <w:r>
        <w:rPr>
          <w:rFonts w:eastAsia="宋体"/>
          <w:snapToGrid w:val="0"/>
          <w:kern w:val="0"/>
          <w:sz w:val="21"/>
          <w:szCs w:val="22"/>
        </w:rPr>
        <w:t>使用一个或多个紫外灯的电子产品，预期可通过在特定波长范围内的紫外线辐射来照射人体的任何部位以诱导皮肤晒黑。符合性能标准的紫外灯可在规定的波长范围内产生辐射，并用于太阳灯产品。</w:t>
      </w:r>
    </w:p>
    <w:p w14:paraId="4BDFA14C">
      <w:pPr>
        <w:pStyle w:val="40"/>
        <w:shd w:val="clear" w:color="auto" w:fill="auto"/>
        <w:topLinePunct/>
        <w:adjustRightInd w:val="0"/>
        <w:snapToGrid w:val="0"/>
        <w:spacing w:before="326" w:beforeLines="100" w:after="0" w:line="300" w:lineRule="auto"/>
        <w:jc w:val="both"/>
        <w:rPr>
          <w:rFonts w:eastAsia="宋体"/>
          <w:snapToGrid w:val="0"/>
          <w:kern w:val="0"/>
          <w:sz w:val="21"/>
          <w:szCs w:val="22"/>
        </w:rPr>
      </w:pPr>
      <w:r>
        <w:rPr>
          <w:rFonts w:eastAsia="宋体"/>
          <w:snapToGrid w:val="0"/>
          <w:kern w:val="0"/>
          <w:sz w:val="21"/>
          <w:szCs w:val="22"/>
        </w:rPr>
        <w:t>太阳灯产品包括便携式家用</w:t>
      </w:r>
      <w:r>
        <w:rPr>
          <w:rFonts w:hint="eastAsia" w:eastAsia="宋体"/>
          <w:snapToGrid w:val="0"/>
          <w:kern w:val="0"/>
          <w:sz w:val="21"/>
          <w:szCs w:val="22"/>
        </w:rPr>
        <w:t>装置</w:t>
      </w:r>
      <w:r>
        <w:rPr>
          <w:rFonts w:eastAsia="宋体"/>
          <w:snapToGrid w:val="0"/>
          <w:kern w:val="0"/>
          <w:sz w:val="21"/>
          <w:szCs w:val="22"/>
        </w:rPr>
        <w:t>、台式机、日晒床和日晒间。这些</w:t>
      </w:r>
      <w:r>
        <w:rPr>
          <w:rFonts w:hint="eastAsia" w:eastAsia="宋体"/>
          <w:snapToGrid w:val="0"/>
          <w:kern w:val="0"/>
          <w:sz w:val="21"/>
          <w:szCs w:val="22"/>
        </w:rPr>
        <w:t>装置</w:t>
      </w:r>
      <w:r>
        <w:rPr>
          <w:rFonts w:eastAsia="宋体"/>
          <w:snapToGrid w:val="0"/>
          <w:kern w:val="0"/>
          <w:sz w:val="21"/>
          <w:szCs w:val="22"/>
        </w:rPr>
        <w:t>可以与不同类型的荧光灯、射灯（RS）</w:t>
      </w:r>
      <w:r>
        <w:rPr>
          <w:rFonts w:hint="eastAsia" w:eastAsia="宋体"/>
          <w:snapToGrid w:val="0"/>
          <w:kern w:val="0"/>
          <w:sz w:val="21"/>
          <w:szCs w:val="22"/>
        </w:rPr>
        <w:t>或</w:t>
      </w:r>
      <w:r>
        <w:rPr>
          <w:rFonts w:eastAsia="宋体"/>
          <w:snapToGrid w:val="0"/>
          <w:kern w:val="0"/>
          <w:sz w:val="21"/>
          <w:szCs w:val="22"/>
        </w:rPr>
        <w:t>不同</w:t>
      </w:r>
      <w:r>
        <w:rPr>
          <w:rFonts w:hint="eastAsia" w:eastAsia="宋体"/>
          <w:snapToGrid w:val="0"/>
          <w:kern w:val="0"/>
          <w:sz w:val="21"/>
          <w:szCs w:val="22"/>
        </w:rPr>
        <w:t>能量输出</w:t>
      </w:r>
      <w:r>
        <w:rPr>
          <w:rFonts w:eastAsia="宋体"/>
          <w:snapToGrid w:val="0"/>
          <w:kern w:val="0"/>
          <w:sz w:val="21"/>
          <w:szCs w:val="22"/>
        </w:rPr>
        <w:t>级</w:t>
      </w:r>
      <w:r>
        <w:rPr>
          <w:rFonts w:hint="eastAsia" w:eastAsia="宋体"/>
          <w:snapToGrid w:val="0"/>
          <w:kern w:val="0"/>
          <w:sz w:val="21"/>
          <w:szCs w:val="22"/>
        </w:rPr>
        <w:t>和</w:t>
      </w:r>
      <w:r>
        <w:rPr>
          <w:rFonts w:eastAsia="宋体"/>
          <w:snapToGrid w:val="0"/>
          <w:kern w:val="0"/>
          <w:sz w:val="21"/>
          <w:szCs w:val="22"/>
        </w:rPr>
        <w:t>不同辐射波长的高强度放电灯（HID）相结合。</w:t>
      </w:r>
    </w:p>
    <w:p w14:paraId="5BEBE017">
      <w:pPr>
        <w:pStyle w:val="40"/>
        <w:shd w:val="clear" w:color="auto" w:fill="auto"/>
        <w:topLinePunct/>
        <w:adjustRightInd w:val="0"/>
        <w:snapToGrid w:val="0"/>
        <w:spacing w:before="326" w:beforeLines="100" w:after="0" w:line="300" w:lineRule="auto"/>
        <w:jc w:val="both"/>
        <w:rPr>
          <w:rFonts w:eastAsia="宋体"/>
          <w:snapToGrid w:val="0"/>
          <w:kern w:val="0"/>
          <w:sz w:val="21"/>
          <w:szCs w:val="22"/>
        </w:rPr>
      </w:pPr>
      <w:r>
        <w:rPr>
          <w:rFonts w:eastAsia="宋体"/>
          <w:snapToGrid w:val="0"/>
          <w:kern w:val="0"/>
          <w:sz w:val="21"/>
          <w:szCs w:val="22"/>
        </w:rPr>
        <w:t>由于太阳灯产品之前是在</w:t>
      </w:r>
      <w:r>
        <w:rPr>
          <w:rFonts w:ascii="宋体" w:hAnsi="宋体" w:eastAsia="宋体"/>
          <w:snapToGrid w:val="0"/>
          <w:kern w:val="0"/>
          <w:sz w:val="21"/>
          <w:szCs w:val="22"/>
        </w:rPr>
        <w:t>“</w:t>
      </w:r>
      <w:r>
        <w:rPr>
          <w:rFonts w:eastAsia="宋体"/>
          <w:snapToGrid w:val="0"/>
          <w:kern w:val="0"/>
          <w:sz w:val="21"/>
          <w:szCs w:val="22"/>
        </w:rPr>
        <w:t>健康与安全辐射控制法案</w:t>
      </w:r>
      <w:r>
        <w:rPr>
          <w:rFonts w:ascii="宋体" w:hAnsi="宋体" w:eastAsia="宋体"/>
          <w:snapToGrid w:val="0"/>
          <w:kern w:val="0"/>
          <w:sz w:val="21"/>
          <w:szCs w:val="22"/>
        </w:rPr>
        <w:t>”</w:t>
      </w:r>
      <w:r>
        <w:rPr>
          <w:rFonts w:eastAsia="宋体"/>
          <w:snapToGrid w:val="0"/>
          <w:kern w:val="0"/>
          <w:sz w:val="21"/>
          <w:szCs w:val="22"/>
        </w:rPr>
        <w:t>（RCHSA）分章C-电子产品辐射控制（EPRC）的第531节所定义的辐射-放射性电子产品，并属于</w:t>
      </w:r>
      <w:r>
        <w:rPr>
          <w:rFonts w:ascii="宋体" w:hAnsi="宋体" w:eastAsia="宋体"/>
          <w:snapToGrid w:val="0"/>
          <w:kern w:val="0"/>
          <w:sz w:val="21"/>
          <w:szCs w:val="22"/>
        </w:rPr>
        <w:t>“</w:t>
      </w:r>
      <w:r>
        <w:rPr>
          <w:rFonts w:eastAsia="宋体"/>
          <w:snapToGrid w:val="0"/>
          <w:kern w:val="0"/>
          <w:sz w:val="21"/>
          <w:szCs w:val="22"/>
        </w:rPr>
        <w:t>联邦食品、药品和化妆品法案</w:t>
      </w:r>
      <w:r>
        <w:rPr>
          <w:rFonts w:ascii="宋体" w:hAnsi="宋体" w:eastAsia="宋体"/>
          <w:snapToGrid w:val="0"/>
          <w:kern w:val="0"/>
          <w:sz w:val="21"/>
          <w:szCs w:val="22"/>
        </w:rPr>
        <w:t>”</w:t>
      </w:r>
      <w:r>
        <w:rPr>
          <w:rFonts w:eastAsia="宋体"/>
          <w:snapToGrid w:val="0"/>
          <w:kern w:val="0"/>
          <w:sz w:val="21"/>
          <w:szCs w:val="22"/>
        </w:rPr>
        <w:t>（FFDCA，该法案）第201 (h)（3）中定义的医疗器械，该产品受两项法律的监管。</w:t>
      </w:r>
    </w:p>
    <w:p w14:paraId="22E871B9">
      <w:pPr>
        <w:pStyle w:val="40"/>
        <w:shd w:val="clear" w:color="auto" w:fill="auto"/>
        <w:topLinePunct/>
        <w:adjustRightInd w:val="0"/>
        <w:snapToGrid w:val="0"/>
        <w:spacing w:before="326" w:beforeLines="100" w:after="0" w:line="300" w:lineRule="auto"/>
        <w:jc w:val="both"/>
        <w:rPr>
          <w:rFonts w:eastAsia="宋体"/>
          <w:snapToGrid w:val="0"/>
          <w:kern w:val="0"/>
          <w:sz w:val="21"/>
          <w:szCs w:val="22"/>
        </w:rPr>
      </w:pPr>
      <w:r>
        <w:rPr>
          <w:rFonts w:eastAsia="宋体"/>
          <w:snapToGrid w:val="0"/>
          <w:kern w:val="0"/>
          <w:sz w:val="21"/>
          <w:szCs w:val="22"/>
        </w:rPr>
        <w:t>经（EPRC）第534节许可，于1980年5月7日颁布了太阳灯产品和旨在用于这些产品的紫外线灯的性能标准（21 CFR 1040.20）。该标准旨在通过以下方式减少不必要的暴露和过度暴露于太阳灯辐射，以降低太阳灯相关的伤害：（1）限制不必要且会造成不合理风险的较短波长辐射，（2）提供充分的警示标签和包含安全信息的用户说明书，以及（3）需要特殊的灯座、护目镜、计时器和控制装置，以帮助用户限制暴露的持续时间和暴露量。</w:t>
      </w:r>
    </w:p>
    <w:p w14:paraId="1988D097">
      <w:pPr>
        <w:pStyle w:val="40"/>
        <w:shd w:val="clear" w:color="auto" w:fill="auto"/>
        <w:topLinePunct/>
        <w:adjustRightInd w:val="0"/>
        <w:snapToGrid w:val="0"/>
        <w:spacing w:before="326" w:beforeLines="100" w:after="0" w:line="300" w:lineRule="auto"/>
        <w:jc w:val="both"/>
        <w:rPr>
          <w:rFonts w:eastAsia="宋体"/>
          <w:snapToGrid w:val="0"/>
          <w:kern w:val="0"/>
          <w:sz w:val="21"/>
          <w:szCs w:val="22"/>
        </w:rPr>
      </w:pPr>
      <w:r>
        <w:rPr>
          <w:rFonts w:eastAsia="宋体"/>
          <w:snapToGrid w:val="0"/>
          <w:kern w:val="0"/>
          <w:sz w:val="21"/>
          <w:szCs w:val="22"/>
        </w:rPr>
        <w:t>该性能标准颁布时，常见的太阳灯产品为台式家用便携式</w:t>
      </w:r>
      <w:r>
        <w:rPr>
          <w:rFonts w:hint="eastAsia" w:eastAsia="宋体"/>
          <w:snapToGrid w:val="0"/>
          <w:kern w:val="0"/>
          <w:sz w:val="21"/>
          <w:szCs w:val="22"/>
        </w:rPr>
        <w:t>装置</w:t>
      </w:r>
      <w:r>
        <w:rPr>
          <w:rFonts w:eastAsia="宋体"/>
          <w:snapToGrid w:val="0"/>
          <w:kern w:val="0"/>
          <w:sz w:val="21"/>
          <w:szCs w:val="22"/>
        </w:rPr>
        <w:t>，含有一个或两个大部分波长范围在260至320纳米（UVB）辐射输出的RS灯。在1979 - 1980年，</w:t>
      </w:r>
      <w:r>
        <w:rPr>
          <w:rFonts w:hint="eastAsia" w:eastAsia="宋体"/>
          <w:snapToGrid w:val="0"/>
          <w:kern w:val="0"/>
          <w:sz w:val="21"/>
          <w:szCs w:val="22"/>
        </w:rPr>
        <w:t>新型波长</w:t>
      </w:r>
      <w:r>
        <w:rPr>
          <w:rFonts w:eastAsia="宋体"/>
          <w:snapToGrid w:val="0"/>
          <w:kern w:val="0"/>
          <w:sz w:val="21"/>
          <w:szCs w:val="22"/>
        </w:rPr>
        <w:t>太阳灯产品上市</w:t>
      </w:r>
      <w:r>
        <w:rPr>
          <w:rFonts w:hint="eastAsia" w:eastAsia="宋体"/>
          <w:snapToGrid w:val="0"/>
          <w:kern w:val="0"/>
          <w:sz w:val="21"/>
          <w:szCs w:val="22"/>
        </w:rPr>
        <w:t>。</w:t>
      </w:r>
      <w:r>
        <w:rPr>
          <w:rFonts w:eastAsia="宋体"/>
          <w:snapToGrid w:val="0"/>
          <w:kern w:val="0"/>
          <w:sz w:val="21"/>
          <w:szCs w:val="22"/>
        </w:rPr>
        <w:t>这些产品（一般称为</w:t>
      </w:r>
      <w:r>
        <w:rPr>
          <w:rFonts w:hint="eastAsia" w:eastAsia="宋体"/>
          <w:snapToGrid w:val="0"/>
          <w:kern w:val="0"/>
          <w:sz w:val="21"/>
          <w:szCs w:val="22"/>
        </w:rPr>
        <w:t>日晒</w:t>
      </w:r>
      <w:r>
        <w:rPr>
          <w:rFonts w:eastAsia="宋体"/>
          <w:snapToGrid w:val="0"/>
          <w:kern w:val="0"/>
          <w:sz w:val="21"/>
          <w:szCs w:val="22"/>
        </w:rPr>
        <w:t>间）的测量值通常为3'×3'×7'，</w:t>
      </w:r>
      <w:r>
        <w:rPr>
          <w:rFonts w:hint="eastAsia" w:eastAsia="宋体"/>
          <w:snapToGrid w:val="0"/>
          <w:kern w:val="0"/>
          <w:sz w:val="21"/>
          <w:szCs w:val="22"/>
        </w:rPr>
        <w:t>且</w:t>
      </w:r>
      <w:r>
        <w:rPr>
          <w:rFonts w:eastAsia="宋体"/>
          <w:snapToGrid w:val="0"/>
          <w:kern w:val="0"/>
          <w:sz w:val="21"/>
          <w:szCs w:val="22"/>
        </w:rPr>
        <w:t>每个角落</w:t>
      </w:r>
      <w:r>
        <w:rPr>
          <w:rFonts w:hint="eastAsia" w:eastAsia="宋体"/>
          <w:snapToGrid w:val="0"/>
          <w:kern w:val="0"/>
          <w:sz w:val="21"/>
          <w:szCs w:val="22"/>
        </w:rPr>
        <w:t>配有</w:t>
      </w:r>
      <w:r>
        <w:rPr>
          <w:rFonts w:eastAsia="宋体"/>
          <w:snapToGrid w:val="0"/>
          <w:kern w:val="0"/>
          <w:sz w:val="21"/>
          <w:szCs w:val="22"/>
        </w:rPr>
        <w:t>一个或两个荧光紫外灯。这些产品也具有相对较高的UVB输出。</w:t>
      </w:r>
    </w:p>
    <w:p w14:paraId="77519B7A">
      <w:pPr>
        <w:pStyle w:val="40"/>
        <w:shd w:val="clear" w:color="auto" w:fill="auto"/>
        <w:topLinePunct/>
        <w:adjustRightInd w:val="0"/>
        <w:snapToGrid w:val="0"/>
        <w:spacing w:before="326" w:beforeLines="100" w:after="0" w:line="300" w:lineRule="auto"/>
        <w:jc w:val="both"/>
        <w:rPr>
          <w:rFonts w:eastAsia="宋体"/>
          <w:snapToGrid w:val="0"/>
          <w:kern w:val="0"/>
          <w:sz w:val="21"/>
          <w:szCs w:val="22"/>
        </w:rPr>
      </w:pPr>
      <w:r>
        <w:rPr>
          <w:rFonts w:eastAsia="宋体"/>
          <w:snapToGrid w:val="0"/>
          <w:kern w:val="0"/>
          <w:sz w:val="21"/>
          <w:szCs w:val="22"/>
        </w:rPr>
        <w:t>1983年初，另一种产品以床和／或顶罩的形状进入市场，其荧光灯主要以320-400纳米（UVA）放射性辐射，而UVB</w:t>
      </w:r>
      <w:r>
        <w:rPr>
          <w:rFonts w:hint="eastAsia" w:eastAsia="宋体"/>
          <w:snapToGrid w:val="0"/>
          <w:kern w:val="0"/>
          <w:sz w:val="21"/>
          <w:szCs w:val="22"/>
        </w:rPr>
        <w:t>的</w:t>
      </w:r>
      <w:r>
        <w:rPr>
          <w:rFonts w:eastAsia="宋体"/>
          <w:snapToGrid w:val="0"/>
          <w:kern w:val="0"/>
          <w:sz w:val="21"/>
          <w:szCs w:val="22"/>
        </w:rPr>
        <w:t>范围通常小于5％。这种类型的产品需要更长的暴露时间才能实现其预期目的，相对于较旧类型的产品，其慢性晒伤的风险降低。大多数生产商</w:t>
      </w:r>
      <w:r>
        <w:rPr>
          <w:rFonts w:hint="eastAsia" w:eastAsia="宋体"/>
          <w:snapToGrid w:val="0"/>
          <w:kern w:val="0"/>
          <w:sz w:val="21"/>
          <w:szCs w:val="22"/>
        </w:rPr>
        <w:t>要求</w:t>
      </w:r>
      <w:r>
        <w:rPr>
          <w:rFonts w:eastAsia="宋体"/>
          <w:snapToGrid w:val="0"/>
          <w:kern w:val="0"/>
          <w:sz w:val="21"/>
          <w:szCs w:val="22"/>
        </w:rPr>
        <w:t>在21 CFR 1010.4下有所差异，以配备产品计时器，常常可允许暴露超过数分钟。由于</w:t>
      </w:r>
      <w:r>
        <w:rPr>
          <w:rFonts w:hint="eastAsia" w:eastAsia="宋体"/>
          <w:snapToGrid w:val="0"/>
          <w:kern w:val="0"/>
          <w:sz w:val="21"/>
          <w:szCs w:val="22"/>
        </w:rPr>
        <w:t>这些产品</w:t>
      </w:r>
      <w:r>
        <w:rPr>
          <w:rFonts w:eastAsia="宋体"/>
          <w:snapToGrid w:val="0"/>
          <w:kern w:val="0"/>
          <w:sz w:val="21"/>
          <w:szCs w:val="22"/>
        </w:rPr>
        <w:t>通常需要30分钟才能达到预期效果，所以允许这些差异要有两个条件：（1）计时器最大间隔不得超过要求的产品标签中规定的最大推荐暴露时间，以及（2）UVB与UVA的比值不得超过0.05（UVB不超过5％）。生产商必须在产品上</w:t>
      </w:r>
      <w:r>
        <w:rPr>
          <w:rFonts w:hint="eastAsia" w:eastAsia="宋体"/>
          <w:snapToGrid w:val="0"/>
          <w:kern w:val="0"/>
          <w:sz w:val="21"/>
          <w:szCs w:val="22"/>
        </w:rPr>
        <w:t>指明</w:t>
      </w:r>
      <w:r>
        <w:rPr>
          <w:rFonts w:eastAsia="宋体"/>
          <w:snapToGrid w:val="0"/>
          <w:kern w:val="0"/>
          <w:sz w:val="21"/>
          <w:szCs w:val="22"/>
        </w:rPr>
        <w:t>差异编号和生效日期）。</w:t>
      </w:r>
    </w:p>
    <w:p w14:paraId="7DDEFDF2">
      <w:pPr>
        <w:spacing w:after="0" w:line="240" w:lineRule="auto"/>
        <w:rPr>
          <w:rFonts w:ascii="Arial" w:hAnsi="Arial" w:eastAsia="宋体" w:cs="Arial"/>
          <w:snapToGrid w:val="0"/>
          <w:sz w:val="21"/>
          <w:szCs w:val="22"/>
        </w:rPr>
      </w:pPr>
      <w:r>
        <w:rPr>
          <w:rFonts w:eastAsia="宋体"/>
          <w:snapToGrid w:val="0"/>
          <w:sz w:val="21"/>
          <w:szCs w:val="22"/>
        </w:rPr>
        <w:br w:type="page"/>
      </w:r>
    </w:p>
    <w:p w14:paraId="6A6CABEB">
      <w:pPr>
        <w:pStyle w:val="40"/>
        <w:shd w:val="clear" w:color="auto" w:fill="auto"/>
        <w:topLinePunct/>
        <w:adjustRightInd w:val="0"/>
        <w:snapToGrid w:val="0"/>
        <w:spacing w:before="326" w:beforeLines="100" w:after="0" w:line="300" w:lineRule="auto"/>
        <w:jc w:val="both"/>
        <w:rPr>
          <w:rFonts w:eastAsia="宋体"/>
          <w:snapToGrid w:val="0"/>
          <w:kern w:val="0"/>
          <w:sz w:val="21"/>
          <w:szCs w:val="22"/>
        </w:rPr>
      </w:pPr>
      <w:r>
        <w:rPr>
          <w:rFonts w:eastAsia="宋体"/>
          <w:snapToGrid w:val="0"/>
          <w:kern w:val="0"/>
          <w:sz w:val="21"/>
          <w:szCs w:val="22"/>
        </w:rPr>
        <w:t>其中一些产品包含高强度放电灯（HID）。这些灯通常用于面部日晒，尽管一些全身</w:t>
      </w:r>
      <w:r>
        <w:rPr>
          <w:rFonts w:hint="eastAsia" w:eastAsia="宋体"/>
          <w:snapToGrid w:val="0"/>
          <w:kern w:val="0"/>
          <w:sz w:val="21"/>
          <w:szCs w:val="22"/>
        </w:rPr>
        <w:t>暴露</w:t>
      </w:r>
      <w:r>
        <w:rPr>
          <w:rFonts w:eastAsia="宋体"/>
          <w:snapToGrid w:val="0"/>
          <w:kern w:val="0"/>
          <w:sz w:val="21"/>
          <w:szCs w:val="22"/>
        </w:rPr>
        <w:t>系统只使用这种灯。然而，在大多数情况下，这些灯与紫外线荧光灯一起使用。HID灯比荧光灯小得多（</w:t>
      </w:r>
      <w:r>
        <w:rPr>
          <w:rFonts w:hint="eastAsia" w:eastAsia="宋体"/>
          <w:snapToGrid w:val="0"/>
          <w:kern w:val="0"/>
          <w:sz w:val="21"/>
          <w:szCs w:val="22"/>
        </w:rPr>
        <w:t>一般</w:t>
      </w:r>
      <w:r>
        <w:rPr>
          <w:rFonts w:eastAsia="宋体"/>
          <w:snapToGrid w:val="0"/>
          <w:kern w:val="0"/>
          <w:sz w:val="21"/>
          <w:szCs w:val="22"/>
        </w:rPr>
        <w:t>长度约为3</w:t>
      </w:r>
      <w:r>
        <w:rPr>
          <w:rFonts w:hint="eastAsia" w:ascii="宋体" w:hAnsi="宋体" w:eastAsia="宋体"/>
          <w:snapToGrid w:val="0"/>
          <w:kern w:val="0"/>
          <w:sz w:val="21"/>
          <w:szCs w:val="22"/>
        </w:rPr>
        <w:t>"</w:t>
      </w:r>
      <w:r>
        <w:rPr>
          <w:rFonts w:eastAsia="宋体"/>
          <w:snapToGrid w:val="0"/>
          <w:kern w:val="0"/>
          <w:sz w:val="21"/>
          <w:szCs w:val="22"/>
        </w:rPr>
        <w:t>、直径约为1/2</w:t>
      </w:r>
      <w:r>
        <w:rPr>
          <w:rFonts w:hint="eastAsia" w:ascii="宋体" w:hAnsi="宋体" w:eastAsia="宋体"/>
          <w:snapToGrid w:val="0"/>
          <w:kern w:val="0"/>
          <w:sz w:val="21"/>
          <w:szCs w:val="22"/>
        </w:rPr>
        <w:t>"</w:t>
      </w:r>
      <w:r>
        <w:rPr>
          <w:rFonts w:eastAsia="宋体"/>
          <w:snapToGrid w:val="0"/>
          <w:kern w:val="0"/>
          <w:sz w:val="21"/>
          <w:szCs w:val="22"/>
        </w:rPr>
        <w:t>），它们通常</w:t>
      </w:r>
      <w:r>
        <w:rPr>
          <w:rFonts w:hint="eastAsia" w:eastAsia="宋体"/>
          <w:snapToGrid w:val="0"/>
          <w:kern w:val="0"/>
          <w:sz w:val="21"/>
          <w:szCs w:val="22"/>
        </w:rPr>
        <w:t>配有</w:t>
      </w:r>
      <w:r>
        <w:rPr>
          <w:rFonts w:eastAsia="宋体"/>
          <w:snapToGrid w:val="0"/>
          <w:kern w:val="0"/>
          <w:sz w:val="21"/>
          <w:szCs w:val="22"/>
        </w:rPr>
        <w:t>一个外部透明的玻璃外壳。</w:t>
      </w:r>
    </w:p>
    <w:p w14:paraId="49B4C9E7">
      <w:pPr>
        <w:pStyle w:val="40"/>
        <w:shd w:val="clear" w:color="auto" w:fill="auto"/>
        <w:topLinePunct/>
        <w:adjustRightInd w:val="0"/>
        <w:snapToGrid w:val="0"/>
        <w:spacing w:before="326" w:beforeLines="100" w:after="0" w:line="300" w:lineRule="auto"/>
        <w:jc w:val="both"/>
        <w:rPr>
          <w:rFonts w:eastAsia="宋体"/>
          <w:snapToGrid w:val="0"/>
          <w:kern w:val="0"/>
          <w:sz w:val="21"/>
          <w:szCs w:val="22"/>
        </w:rPr>
      </w:pPr>
      <w:r>
        <w:rPr>
          <w:rFonts w:eastAsia="宋体"/>
          <w:snapToGrid w:val="0"/>
          <w:kern w:val="0"/>
          <w:sz w:val="21"/>
          <w:szCs w:val="22"/>
        </w:rPr>
        <w:t>1985年9月6日发布了性能标准的修订稿，并于1986年9月8日生效。修订的目的是为了适应与原始标准制定的设计概念有明显不同的新产品。此外，FDA在应用原始标准方面的经验表明，某些要求对某些产品不适当或不适用。这些修订旨在建立适用于日晒的现有技术和新太阳灯产品设计的标准。该修订程序为不符合原标准或修订标准的产品测试提供指导</w:t>
      </w:r>
      <w:r>
        <w:rPr>
          <w:rFonts w:hint="eastAsia" w:eastAsia="宋体"/>
          <w:snapToGrid w:val="0"/>
          <w:kern w:val="0"/>
          <w:sz w:val="21"/>
          <w:szCs w:val="22"/>
        </w:rPr>
        <w:t>（</w:t>
      </w:r>
      <w:r>
        <w:rPr>
          <w:rFonts w:eastAsia="宋体"/>
          <w:snapToGrid w:val="0"/>
          <w:kern w:val="0"/>
          <w:sz w:val="21"/>
          <w:szCs w:val="22"/>
        </w:rPr>
        <w:t>如适用</w:t>
      </w:r>
      <w:r>
        <w:rPr>
          <w:rFonts w:hint="eastAsia" w:eastAsia="宋体"/>
          <w:snapToGrid w:val="0"/>
          <w:kern w:val="0"/>
          <w:sz w:val="21"/>
          <w:szCs w:val="22"/>
        </w:rPr>
        <w:t>）</w:t>
      </w:r>
      <w:r>
        <w:rPr>
          <w:rFonts w:eastAsia="宋体"/>
          <w:snapToGrid w:val="0"/>
          <w:kern w:val="0"/>
          <w:sz w:val="21"/>
          <w:szCs w:val="22"/>
        </w:rPr>
        <w:t>。</w:t>
      </w:r>
    </w:p>
    <w:p w14:paraId="628FD280">
      <w:pPr>
        <w:pStyle w:val="40"/>
        <w:pBdr>
          <w:top w:val="single" w:color="7E7E7E" w:themeColor="text1" w:themeTint="80" w:sz="4" w:space="1"/>
        </w:pBdr>
        <w:shd w:val="clear" w:color="auto" w:fill="auto"/>
        <w:topLinePunct/>
        <w:adjustRightInd w:val="0"/>
        <w:snapToGrid w:val="0"/>
        <w:spacing w:before="326" w:beforeLines="100" w:after="0" w:line="300" w:lineRule="auto"/>
        <w:jc w:val="both"/>
        <w:rPr>
          <w:rFonts w:eastAsia="宋体"/>
          <w:b/>
          <w:snapToGrid w:val="0"/>
          <w:kern w:val="0"/>
          <w:sz w:val="2"/>
          <w:szCs w:val="2"/>
        </w:rPr>
      </w:pPr>
    </w:p>
    <w:p w14:paraId="7F1FD613">
      <w:pPr>
        <w:pStyle w:val="40"/>
        <w:pBdr>
          <w:top w:val="single" w:color="7E7E7E" w:themeColor="text1" w:themeTint="80" w:sz="4" w:space="1"/>
        </w:pBdr>
        <w:shd w:val="clear" w:color="auto" w:fill="auto"/>
        <w:topLinePunct/>
        <w:adjustRightInd w:val="0"/>
        <w:snapToGrid w:val="0"/>
        <w:spacing w:before="326" w:beforeLines="100" w:after="0" w:line="300" w:lineRule="auto"/>
        <w:jc w:val="both"/>
        <w:rPr>
          <w:rFonts w:eastAsia="宋体"/>
          <w:b/>
          <w:snapToGrid w:val="0"/>
          <w:kern w:val="0"/>
          <w:sz w:val="24"/>
          <w:szCs w:val="22"/>
        </w:rPr>
      </w:pPr>
      <w:r>
        <w:rPr>
          <w:rFonts w:eastAsia="宋体"/>
          <w:b/>
          <w:snapToGrid w:val="0"/>
          <w:kern w:val="0"/>
          <w:sz w:val="24"/>
          <w:szCs w:val="22"/>
        </w:rPr>
        <w:t>具体说明</w:t>
      </w:r>
    </w:p>
    <w:p w14:paraId="2184E4FA">
      <w:pPr>
        <w:pStyle w:val="40"/>
        <w:shd w:val="clear" w:color="auto" w:fill="auto"/>
        <w:topLinePunct/>
        <w:adjustRightInd w:val="0"/>
        <w:snapToGrid w:val="0"/>
        <w:spacing w:before="326" w:beforeLines="100" w:after="0" w:line="300" w:lineRule="auto"/>
        <w:jc w:val="both"/>
        <w:rPr>
          <w:rFonts w:eastAsia="宋体"/>
          <w:snapToGrid w:val="0"/>
          <w:kern w:val="0"/>
          <w:sz w:val="21"/>
          <w:szCs w:val="22"/>
        </w:rPr>
      </w:pPr>
      <w:r>
        <w:rPr>
          <w:rFonts w:eastAsia="宋体"/>
          <w:snapToGrid w:val="0"/>
          <w:kern w:val="0"/>
          <w:sz w:val="21"/>
          <w:szCs w:val="22"/>
        </w:rPr>
        <w:t>一些电光学专家</w:t>
      </w:r>
      <w:r>
        <w:rPr>
          <w:rFonts w:hint="eastAsia" w:eastAsia="宋体"/>
          <w:snapToGrid w:val="0"/>
          <w:kern w:val="0"/>
          <w:sz w:val="21"/>
          <w:szCs w:val="22"/>
        </w:rPr>
        <w:t>、</w:t>
      </w:r>
      <w:r>
        <w:rPr>
          <w:rFonts w:eastAsia="宋体"/>
          <w:snapToGrid w:val="0"/>
          <w:kern w:val="0"/>
          <w:sz w:val="21"/>
          <w:szCs w:val="22"/>
        </w:rPr>
        <w:t>X-射线审查员和其他放射卫生专家已经接受过EPRC一般要求的培训，也可能针对太阳灯产品的性能标准进行了专门的培训。只有经过培训的人员才能进行这些检查和现场测试，并可以培训更多的现场工作人员或陪同</w:t>
      </w:r>
      <w:r>
        <w:rPr>
          <w:rFonts w:hint="eastAsia" w:eastAsia="宋体"/>
          <w:snapToGrid w:val="0"/>
          <w:kern w:val="0"/>
          <w:sz w:val="21"/>
          <w:szCs w:val="22"/>
        </w:rPr>
        <w:t>的</w:t>
      </w:r>
      <w:r>
        <w:rPr>
          <w:rFonts w:eastAsia="宋体"/>
          <w:snapToGrid w:val="0"/>
          <w:kern w:val="0"/>
          <w:sz w:val="21"/>
          <w:szCs w:val="22"/>
        </w:rPr>
        <w:t>医疗器械研究员进行EPRC／医疗器械的联合检查。如果一名EOS接受了EPRC和QSU检查的培训，这名EOS可以独自进行两个部分的检查。</w:t>
      </w:r>
    </w:p>
    <w:p w14:paraId="6E8F3F83">
      <w:pPr>
        <w:pStyle w:val="40"/>
        <w:shd w:val="clear" w:color="auto" w:fill="auto"/>
        <w:topLinePunct/>
        <w:adjustRightInd w:val="0"/>
        <w:snapToGrid w:val="0"/>
        <w:spacing w:before="326" w:beforeLines="100" w:after="0" w:line="300" w:lineRule="auto"/>
        <w:jc w:val="both"/>
        <w:rPr>
          <w:rFonts w:eastAsia="宋体"/>
          <w:snapToGrid w:val="0"/>
          <w:kern w:val="0"/>
          <w:sz w:val="21"/>
          <w:szCs w:val="22"/>
        </w:rPr>
      </w:pPr>
      <w:r>
        <w:rPr>
          <w:rFonts w:eastAsia="宋体"/>
          <w:snapToGrid w:val="0"/>
          <w:kern w:val="0"/>
          <w:sz w:val="21"/>
          <w:szCs w:val="22"/>
        </w:rPr>
        <w:t>各地区办公室有权（根据21 CFR 5.37及5.89授权）对太阳灯产品的违规和／或缺陷做出声明。</w:t>
      </w:r>
      <w:r>
        <w:rPr>
          <w:rFonts w:hint="eastAsia" w:eastAsia="宋体"/>
          <w:snapToGrid w:val="0"/>
          <w:kern w:val="0"/>
          <w:sz w:val="21"/>
          <w:szCs w:val="22"/>
        </w:rPr>
        <w:t>现场</w:t>
      </w:r>
      <w:r>
        <w:rPr>
          <w:rFonts w:eastAsia="宋体"/>
          <w:snapToGrid w:val="0"/>
          <w:kern w:val="0"/>
          <w:sz w:val="21"/>
          <w:szCs w:val="22"/>
        </w:rPr>
        <w:t>还有权根据21 CFR 1004批准太阳灯生产商的纠正措施计划，并可根据21 CFR 1003.31同意豁免（来自通知和产品维修）。请咨询CDRH</w:t>
      </w:r>
      <w:r>
        <w:rPr>
          <w:rFonts w:hint="eastAsia" w:eastAsia="宋体"/>
          <w:snapToGrid w:val="0"/>
          <w:kern w:val="0"/>
          <w:sz w:val="21"/>
          <w:szCs w:val="22"/>
        </w:rPr>
        <w:t>以帮助</w:t>
      </w:r>
      <w:r>
        <w:rPr>
          <w:rFonts w:eastAsia="宋体"/>
          <w:snapToGrid w:val="0"/>
          <w:kern w:val="0"/>
          <w:sz w:val="21"/>
          <w:szCs w:val="22"/>
        </w:rPr>
        <w:t>确定适当的执法行动或其他支持。发给生产商的任何信函的副本必须发送到HFZ-240。</w:t>
      </w:r>
    </w:p>
    <w:p w14:paraId="34F6AA67">
      <w:pPr>
        <w:pStyle w:val="40"/>
        <w:pBdr>
          <w:top w:val="single" w:color="7E7E7E" w:themeColor="text1" w:themeTint="80" w:sz="4" w:space="1"/>
        </w:pBdr>
        <w:shd w:val="clear" w:color="auto" w:fill="auto"/>
        <w:topLinePunct/>
        <w:adjustRightInd w:val="0"/>
        <w:snapToGrid w:val="0"/>
        <w:spacing w:before="326" w:beforeLines="100" w:after="0" w:line="300" w:lineRule="auto"/>
        <w:jc w:val="both"/>
        <w:rPr>
          <w:rFonts w:eastAsia="宋体"/>
          <w:b/>
          <w:snapToGrid w:val="0"/>
          <w:kern w:val="0"/>
          <w:sz w:val="2"/>
          <w:szCs w:val="2"/>
        </w:rPr>
      </w:pPr>
    </w:p>
    <w:p w14:paraId="3607CC98">
      <w:pPr>
        <w:pStyle w:val="40"/>
        <w:pBdr>
          <w:top w:val="single" w:color="7E7E7E" w:themeColor="text1" w:themeTint="80" w:sz="4" w:space="1"/>
        </w:pBdr>
        <w:shd w:val="clear" w:color="auto" w:fill="auto"/>
        <w:topLinePunct/>
        <w:adjustRightInd w:val="0"/>
        <w:snapToGrid w:val="0"/>
        <w:spacing w:before="326" w:beforeLines="100" w:after="0" w:line="300" w:lineRule="auto"/>
        <w:jc w:val="both"/>
        <w:rPr>
          <w:rFonts w:eastAsia="宋体"/>
          <w:b/>
          <w:snapToGrid w:val="0"/>
          <w:kern w:val="0"/>
          <w:sz w:val="24"/>
          <w:szCs w:val="22"/>
        </w:rPr>
      </w:pPr>
      <w:r>
        <w:rPr>
          <w:rFonts w:eastAsia="宋体"/>
          <w:b/>
          <w:snapToGrid w:val="0"/>
          <w:kern w:val="0"/>
          <w:sz w:val="24"/>
          <w:szCs w:val="22"/>
        </w:rPr>
        <w:t>参考</w:t>
      </w:r>
      <w:r>
        <w:rPr>
          <w:rFonts w:hint="eastAsia" w:eastAsia="宋体"/>
          <w:b/>
          <w:snapToGrid w:val="0"/>
          <w:kern w:val="0"/>
          <w:sz w:val="24"/>
          <w:szCs w:val="22"/>
        </w:rPr>
        <w:t>文件</w:t>
      </w:r>
    </w:p>
    <w:p w14:paraId="061EF15A">
      <w:pPr>
        <w:pStyle w:val="40"/>
        <w:shd w:val="clear" w:color="auto" w:fill="auto"/>
        <w:topLinePunct/>
        <w:adjustRightInd w:val="0"/>
        <w:snapToGrid w:val="0"/>
        <w:spacing w:before="326" w:beforeLines="100" w:after="0" w:line="300" w:lineRule="auto"/>
        <w:jc w:val="both"/>
        <w:rPr>
          <w:rFonts w:eastAsia="宋体"/>
          <w:snapToGrid w:val="0"/>
          <w:kern w:val="0"/>
          <w:sz w:val="21"/>
          <w:szCs w:val="22"/>
        </w:rPr>
      </w:pPr>
      <w:r>
        <w:rPr>
          <w:rFonts w:eastAsia="宋体"/>
          <w:snapToGrid w:val="0"/>
          <w:kern w:val="0"/>
          <w:sz w:val="21"/>
          <w:szCs w:val="22"/>
        </w:rPr>
        <w:t>太阳灯产品，性能标准– 21CFR 1040.20</w:t>
      </w:r>
    </w:p>
    <w:p w14:paraId="4B4F14F6">
      <w:pPr>
        <w:pStyle w:val="40"/>
        <w:shd w:val="clear" w:color="auto" w:fill="auto"/>
        <w:topLinePunct/>
        <w:adjustRightInd w:val="0"/>
        <w:snapToGrid w:val="0"/>
        <w:spacing w:before="0" w:after="0" w:line="300" w:lineRule="auto"/>
        <w:jc w:val="both"/>
        <w:rPr>
          <w:rFonts w:eastAsia="宋体"/>
          <w:b/>
          <w:snapToGrid w:val="0"/>
          <w:kern w:val="0"/>
          <w:sz w:val="21"/>
          <w:szCs w:val="22"/>
        </w:rPr>
      </w:pPr>
      <w:r>
        <w:rPr>
          <w:rFonts w:eastAsia="宋体"/>
          <w:b/>
          <w:snapToGrid w:val="0"/>
          <w:kern w:val="0"/>
          <w:sz w:val="21"/>
          <w:szCs w:val="22"/>
        </w:rPr>
        <w:drawing>
          <wp:inline distT="0" distB="0" distL="0" distR="0">
            <wp:extent cx="4545330" cy="329565"/>
            <wp:effectExtent l="19050" t="0" r="7464"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cstate="print"/>
                    <a:srcRect/>
                    <a:stretch>
                      <a:fillRect/>
                    </a:stretch>
                  </pic:blipFill>
                  <pic:spPr>
                    <a:xfrm>
                      <a:off x="0" y="0"/>
                      <a:ext cx="4547243" cy="330088"/>
                    </a:xfrm>
                    <a:prstGeom prst="rect">
                      <a:avLst/>
                    </a:prstGeom>
                    <a:noFill/>
                    <a:ln w="9525">
                      <a:noFill/>
                      <a:miter lim="800000"/>
                      <a:headEnd/>
                      <a:tailEnd/>
                    </a:ln>
                  </pic:spPr>
                </pic:pic>
              </a:graphicData>
            </a:graphic>
          </wp:inline>
        </w:drawing>
      </w:r>
    </w:p>
    <w:p w14:paraId="725092FE">
      <w:pPr>
        <w:pStyle w:val="40"/>
        <w:shd w:val="clear" w:color="auto" w:fill="auto"/>
        <w:topLinePunct/>
        <w:adjustRightInd w:val="0"/>
        <w:snapToGrid w:val="0"/>
        <w:spacing w:before="163" w:beforeLines="50" w:after="0" w:line="300" w:lineRule="auto"/>
        <w:jc w:val="both"/>
        <w:rPr>
          <w:rFonts w:eastAsia="宋体"/>
          <w:b/>
          <w:snapToGrid w:val="0"/>
          <w:kern w:val="0"/>
          <w:sz w:val="21"/>
          <w:szCs w:val="22"/>
          <w:u w:val="single"/>
        </w:rPr>
      </w:pPr>
      <w:r>
        <w:rPr>
          <w:rFonts w:eastAsia="宋体"/>
          <w:b/>
          <w:snapToGrid w:val="0"/>
          <w:kern w:val="0"/>
          <w:sz w:val="21"/>
          <w:szCs w:val="22"/>
          <w:u w:val="single"/>
        </w:rPr>
        <w:t>太阳灯产品质量控制指南</w:t>
      </w:r>
    </w:p>
    <w:p w14:paraId="242A4460">
      <w:pPr>
        <w:pStyle w:val="40"/>
        <w:shd w:val="clear" w:color="auto" w:fill="auto"/>
        <w:topLinePunct/>
        <w:adjustRightInd w:val="0"/>
        <w:snapToGrid w:val="0"/>
        <w:spacing w:before="0" w:after="0" w:line="300" w:lineRule="auto"/>
        <w:jc w:val="both"/>
        <w:rPr>
          <w:rFonts w:eastAsia="宋体"/>
          <w:snapToGrid w:val="0"/>
          <w:kern w:val="0"/>
          <w:sz w:val="21"/>
          <w:szCs w:val="22"/>
        </w:rPr>
      </w:pPr>
      <w:r>
        <w:rPr>
          <w:rFonts w:eastAsia="宋体"/>
          <w:snapToGrid w:val="0"/>
          <w:kern w:val="0"/>
          <w:sz w:val="21"/>
          <w:szCs w:val="22"/>
        </w:rPr>
        <w:drawing>
          <wp:inline distT="0" distB="0" distL="0" distR="0">
            <wp:extent cx="5848350" cy="3048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9" cstate="print"/>
                    <a:srcRect/>
                    <a:stretch>
                      <a:fillRect/>
                    </a:stretch>
                  </pic:blipFill>
                  <pic:spPr>
                    <a:xfrm>
                      <a:off x="0" y="0"/>
                      <a:ext cx="5846400" cy="304698"/>
                    </a:xfrm>
                    <a:prstGeom prst="rect">
                      <a:avLst/>
                    </a:prstGeom>
                    <a:noFill/>
                    <a:ln w="9525">
                      <a:noFill/>
                      <a:miter lim="800000"/>
                      <a:headEnd/>
                      <a:tailEnd/>
                    </a:ln>
                  </pic:spPr>
                </pic:pic>
              </a:graphicData>
            </a:graphic>
          </wp:inline>
        </w:drawing>
      </w:r>
    </w:p>
    <w:p w14:paraId="59EB2355">
      <w:pPr>
        <w:pStyle w:val="40"/>
        <w:shd w:val="clear" w:color="auto" w:fill="auto"/>
        <w:topLinePunct/>
        <w:adjustRightInd w:val="0"/>
        <w:snapToGrid w:val="0"/>
        <w:spacing w:before="163" w:beforeLines="50" w:after="0" w:line="300" w:lineRule="auto"/>
        <w:jc w:val="both"/>
        <w:rPr>
          <w:rFonts w:eastAsia="宋体"/>
          <w:b/>
          <w:snapToGrid w:val="0"/>
          <w:kern w:val="0"/>
          <w:sz w:val="21"/>
          <w:szCs w:val="22"/>
          <w:u w:val="single"/>
        </w:rPr>
      </w:pPr>
      <w:r>
        <w:rPr>
          <w:rFonts w:eastAsia="宋体"/>
          <w:b/>
          <w:snapToGrid w:val="0"/>
          <w:kern w:val="0"/>
          <w:sz w:val="21"/>
          <w:szCs w:val="22"/>
          <w:u w:val="single"/>
        </w:rPr>
        <w:t>太阳灯产品必需的警示标签政策</w:t>
      </w:r>
    </w:p>
    <w:p w14:paraId="5A4687C8">
      <w:pPr>
        <w:pStyle w:val="40"/>
        <w:shd w:val="clear" w:color="auto" w:fill="auto"/>
        <w:topLinePunct/>
        <w:adjustRightInd w:val="0"/>
        <w:snapToGrid w:val="0"/>
        <w:spacing w:before="0" w:after="0" w:line="300" w:lineRule="auto"/>
        <w:jc w:val="both"/>
        <w:rPr>
          <w:rFonts w:eastAsia="宋体"/>
          <w:snapToGrid w:val="0"/>
          <w:kern w:val="0"/>
          <w:sz w:val="21"/>
          <w:szCs w:val="22"/>
        </w:rPr>
      </w:pPr>
      <w:r>
        <w:rPr>
          <w:rFonts w:eastAsia="宋体"/>
          <w:snapToGrid w:val="0"/>
          <w:kern w:val="0"/>
          <w:sz w:val="21"/>
          <w:szCs w:val="22"/>
        </w:rPr>
        <w:drawing>
          <wp:inline distT="0" distB="0" distL="0" distR="0">
            <wp:extent cx="5847715" cy="16192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0" cstate="print"/>
                    <a:srcRect/>
                    <a:stretch>
                      <a:fillRect/>
                    </a:stretch>
                  </pic:blipFill>
                  <pic:spPr>
                    <a:xfrm>
                      <a:off x="0" y="0"/>
                      <a:ext cx="5846400" cy="161871"/>
                    </a:xfrm>
                    <a:prstGeom prst="rect">
                      <a:avLst/>
                    </a:prstGeom>
                    <a:noFill/>
                    <a:ln w="9525">
                      <a:noFill/>
                      <a:miter lim="800000"/>
                      <a:headEnd/>
                      <a:tailEnd/>
                    </a:ln>
                  </pic:spPr>
                </pic:pic>
              </a:graphicData>
            </a:graphic>
          </wp:inline>
        </w:drawing>
      </w:r>
    </w:p>
    <w:p w14:paraId="4150466B">
      <w:pPr>
        <w:pStyle w:val="40"/>
        <w:shd w:val="clear" w:color="auto" w:fill="auto"/>
        <w:topLinePunct/>
        <w:adjustRightInd w:val="0"/>
        <w:snapToGrid w:val="0"/>
        <w:spacing w:before="163" w:beforeLines="50" w:after="0" w:line="300" w:lineRule="auto"/>
        <w:jc w:val="both"/>
        <w:rPr>
          <w:rFonts w:eastAsia="宋体"/>
          <w:b/>
          <w:snapToGrid w:val="0"/>
          <w:kern w:val="0"/>
          <w:sz w:val="21"/>
          <w:szCs w:val="22"/>
          <w:u w:val="single"/>
        </w:rPr>
      </w:pPr>
      <w:r>
        <w:rPr>
          <w:rFonts w:eastAsia="宋体"/>
          <w:b/>
          <w:snapToGrid w:val="0"/>
          <w:kern w:val="0"/>
          <w:sz w:val="21"/>
          <w:szCs w:val="22"/>
          <w:u w:val="single"/>
        </w:rPr>
        <w:t>太阳灯产品的最大计时器间隔和暴露时间表的政策</w:t>
      </w:r>
    </w:p>
    <w:p w14:paraId="3D8E75E1">
      <w:pPr>
        <w:pStyle w:val="40"/>
        <w:shd w:val="clear" w:color="auto" w:fill="auto"/>
        <w:topLinePunct/>
        <w:adjustRightInd w:val="0"/>
        <w:snapToGrid w:val="0"/>
        <w:spacing w:before="0" w:after="0" w:line="300" w:lineRule="auto"/>
        <w:jc w:val="both"/>
        <w:rPr>
          <w:rFonts w:eastAsia="宋体"/>
          <w:snapToGrid w:val="0"/>
          <w:kern w:val="0"/>
          <w:sz w:val="21"/>
          <w:szCs w:val="22"/>
        </w:rPr>
      </w:pPr>
      <w:r>
        <w:rPr>
          <w:rFonts w:eastAsia="宋体"/>
          <w:snapToGrid w:val="0"/>
          <w:kern w:val="0"/>
          <w:sz w:val="21"/>
          <w:szCs w:val="22"/>
        </w:rPr>
        <w:drawing>
          <wp:inline distT="0" distB="0" distL="0" distR="0">
            <wp:extent cx="5845810" cy="12192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1" cstate="print"/>
                    <a:srcRect/>
                    <a:stretch>
                      <a:fillRect/>
                    </a:stretch>
                  </pic:blipFill>
                  <pic:spPr>
                    <a:xfrm>
                      <a:off x="0" y="0"/>
                      <a:ext cx="5846400" cy="122400"/>
                    </a:xfrm>
                    <a:prstGeom prst="rect">
                      <a:avLst/>
                    </a:prstGeom>
                    <a:noFill/>
                    <a:ln w="9525">
                      <a:noFill/>
                      <a:miter lim="800000"/>
                      <a:headEnd/>
                      <a:tailEnd/>
                    </a:ln>
                  </pic:spPr>
                </pic:pic>
              </a:graphicData>
            </a:graphic>
          </wp:inline>
        </w:drawing>
      </w:r>
    </w:p>
    <w:p w14:paraId="3A2B45C5">
      <w:pPr>
        <w:pStyle w:val="40"/>
        <w:shd w:val="clear" w:color="auto" w:fill="auto"/>
        <w:topLinePunct/>
        <w:adjustRightInd w:val="0"/>
        <w:snapToGrid w:val="0"/>
        <w:spacing w:before="163" w:beforeLines="50" w:after="0" w:line="300" w:lineRule="auto"/>
        <w:jc w:val="both"/>
        <w:rPr>
          <w:rFonts w:eastAsia="宋体"/>
          <w:b/>
          <w:snapToGrid w:val="0"/>
          <w:kern w:val="0"/>
          <w:sz w:val="21"/>
          <w:szCs w:val="22"/>
          <w:u w:val="single"/>
        </w:rPr>
      </w:pPr>
      <w:r>
        <w:rPr>
          <w:rFonts w:eastAsia="宋体"/>
          <w:b/>
          <w:snapToGrid w:val="0"/>
          <w:kern w:val="0"/>
          <w:sz w:val="21"/>
          <w:szCs w:val="22"/>
          <w:u w:val="single"/>
        </w:rPr>
        <w:t>灯的兼容性政策</w:t>
      </w:r>
    </w:p>
    <w:p w14:paraId="3839AEF1">
      <w:pPr>
        <w:pStyle w:val="40"/>
        <w:shd w:val="clear" w:color="auto" w:fill="auto"/>
        <w:topLinePunct/>
        <w:adjustRightInd w:val="0"/>
        <w:snapToGrid w:val="0"/>
        <w:spacing w:before="0" w:after="0" w:line="300" w:lineRule="auto"/>
        <w:jc w:val="both"/>
        <w:rPr>
          <w:rFonts w:eastAsia="宋体"/>
          <w:snapToGrid w:val="0"/>
          <w:kern w:val="0"/>
          <w:sz w:val="21"/>
          <w:szCs w:val="22"/>
        </w:rPr>
      </w:pPr>
      <w:r>
        <w:rPr>
          <w:rFonts w:eastAsia="宋体"/>
          <w:snapToGrid w:val="0"/>
          <w:kern w:val="0"/>
          <w:sz w:val="21"/>
          <w:szCs w:val="22"/>
        </w:rPr>
        <w:drawing>
          <wp:inline distT="0" distB="0" distL="0" distR="0">
            <wp:extent cx="5845810" cy="12192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2" cstate="print"/>
                    <a:srcRect/>
                    <a:stretch>
                      <a:fillRect/>
                    </a:stretch>
                  </pic:blipFill>
                  <pic:spPr>
                    <a:xfrm>
                      <a:off x="0" y="0"/>
                      <a:ext cx="5846400" cy="122400"/>
                    </a:xfrm>
                    <a:prstGeom prst="rect">
                      <a:avLst/>
                    </a:prstGeom>
                    <a:noFill/>
                    <a:ln w="9525">
                      <a:noFill/>
                      <a:miter lim="800000"/>
                      <a:headEnd/>
                      <a:tailEnd/>
                    </a:ln>
                  </pic:spPr>
                </pic:pic>
              </a:graphicData>
            </a:graphic>
          </wp:inline>
        </w:drawing>
      </w:r>
    </w:p>
    <w:p w14:paraId="2A88D9BB">
      <w:pPr>
        <w:pStyle w:val="40"/>
        <w:shd w:val="clear" w:color="auto" w:fill="auto"/>
        <w:topLinePunct/>
        <w:adjustRightInd w:val="0"/>
        <w:snapToGrid w:val="0"/>
        <w:spacing w:before="163" w:beforeLines="50" w:after="0" w:line="300" w:lineRule="auto"/>
        <w:jc w:val="both"/>
        <w:rPr>
          <w:rFonts w:eastAsia="宋体"/>
          <w:snapToGrid w:val="0"/>
          <w:kern w:val="0"/>
          <w:sz w:val="21"/>
          <w:szCs w:val="22"/>
        </w:rPr>
      </w:pPr>
      <w:r>
        <w:rPr>
          <w:rFonts w:eastAsia="宋体"/>
          <w:b/>
          <w:snapToGrid w:val="0"/>
          <w:kern w:val="0"/>
          <w:sz w:val="21"/>
          <w:szCs w:val="22"/>
          <w:u w:val="single"/>
        </w:rPr>
        <w:t>太阳灯产品报告指南</w:t>
      </w:r>
      <w:r>
        <w:rPr>
          <w:rFonts w:eastAsia="宋体"/>
          <w:snapToGrid w:val="0"/>
          <w:kern w:val="0"/>
          <w:sz w:val="21"/>
          <w:szCs w:val="22"/>
        </w:rPr>
        <w:drawing>
          <wp:inline distT="0" distB="0" distL="0" distR="0">
            <wp:extent cx="4289425" cy="174625"/>
            <wp:effectExtent l="1905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13" cstate="print"/>
                    <a:srcRect/>
                    <a:stretch>
                      <a:fillRect/>
                    </a:stretch>
                  </pic:blipFill>
                  <pic:spPr>
                    <a:xfrm>
                      <a:off x="0" y="0"/>
                      <a:ext cx="4344314" cy="177139"/>
                    </a:xfrm>
                    <a:prstGeom prst="rect">
                      <a:avLst/>
                    </a:prstGeom>
                    <a:noFill/>
                    <a:ln w="9525">
                      <a:noFill/>
                      <a:miter lim="800000"/>
                      <a:headEnd/>
                      <a:tailEnd/>
                    </a:ln>
                  </pic:spPr>
                </pic:pic>
              </a:graphicData>
            </a:graphic>
          </wp:inline>
        </w:drawing>
      </w:r>
    </w:p>
    <w:p w14:paraId="2A663F24">
      <w:pPr>
        <w:pStyle w:val="40"/>
        <w:shd w:val="clear" w:color="auto" w:fill="auto"/>
        <w:topLinePunct/>
        <w:adjustRightInd w:val="0"/>
        <w:snapToGrid w:val="0"/>
        <w:spacing w:before="0" w:after="0" w:line="300" w:lineRule="auto"/>
        <w:jc w:val="both"/>
        <w:rPr>
          <w:rFonts w:eastAsia="宋体"/>
          <w:snapToGrid w:val="0"/>
          <w:kern w:val="0"/>
          <w:sz w:val="21"/>
          <w:szCs w:val="22"/>
        </w:rPr>
      </w:pPr>
      <w:r>
        <w:rPr>
          <w:rFonts w:eastAsia="宋体"/>
          <w:snapToGrid w:val="0"/>
          <w:kern w:val="0"/>
          <w:sz w:val="21"/>
          <w:szCs w:val="22"/>
        </w:rPr>
        <w:t>（日期为1995年9月）</w:t>
      </w:r>
    </w:p>
    <w:p w14:paraId="2BE62205">
      <w:pPr>
        <w:pStyle w:val="40"/>
        <w:shd w:val="clear" w:color="auto" w:fill="auto"/>
        <w:topLinePunct/>
        <w:adjustRightInd w:val="0"/>
        <w:snapToGrid w:val="0"/>
        <w:spacing w:before="163" w:beforeLines="50" w:after="0" w:line="300" w:lineRule="auto"/>
        <w:jc w:val="both"/>
        <w:rPr>
          <w:rFonts w:eastAsia="宋体"/>
          <w:snapToGrid w:val="0"/>
          <w:kern w:val="0"/>
          <w:sz w:val="21"/>
          <w:szCs w:val="24"/>
        </w:rPr>
      </w:pPr>
      <w:r>
        <w:rPr>
          <w:rFonts w:eastAsia="宋体"/>
          <w:b/>
          <w:snapToGrid w:val="0"/>
          <w:kern w:val="0"/>
          <w:sz w:val="21"/>
          <w:szCs w:val="22"/>
          <w:u w:val="single"/>
        </w:rPr>
        <w:t>请参考太阳灯产品主页</w:t>
      </w:r>
      <w:r>
        <w:rPr>
          <w:rFonts w:eastAsia="宋体"/>
          <w:snapToGrid w:val="0"/>
          <w:kern w:val="0"/>
          <w:sz w:val="21"/>
          <w:szCs w:val="24"/>
        </w:rPr>
        <w:drawing>
          <wp:inline distT="0" distB="0" distL="0" distR="0">
            <wp:extent cx="673100" cy="140970"/>
            <wp:effectExtent l="1905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4" cstate="print"/>
                    <a:srcRect/>
                    <a:stretch>
                      <a:fillRect/>
                    </a:stretch>
                  </pic:blipFill>
                  <pic:spPr>
                    <a:xfrm>
                      <a:off x="0" y="0"/>
                      <a:ext cx="675553" cy="142064"/>
                    </a:xfrm>
                    <a:prstGeom prst="rect">
                      <a:avLst/>
                    </a:prstGeom>
                    <a:noFill/>
                    <a:ln w="9525">
                      <a:noFill/>
                      <a:miter lim="800000"/>
                      <a:headEnd/>
                      <a:tailEnd/>
                    </a:ln>
                  </pic:spPr>
                </pic:pic>
              </a:graphicData>
            </a:graphic>
          </wp:inline>
        </w:drawing>
      </w:r>
    </w:p>
    <w:p w14:paraId="0CB5C378">
      <w:pPr>
        <w:pStyle w:val="40"/>
        <w:shd w:val="clear" w:color="auto" w:fill="auto"/>
        <w:topLinePunct/>
        <w:adjustRightInd w:val="0"/>
        <w:snapToGrid w:val="0"/>
        <w:spacing w:before="0" w:after="0" w:line="300" w:lineRule="auto"/>
        <w:jc w:val="both"/>
        <w:rPr>
          <w:rFonts w:eastAsia="宋体"/>
          <w:snapToGrid w:val="0"/>
          <w:kern w:val="0"/>
          <w:sz w:val="21"/>
          <w:szCs w:val="22"/>
        </w:rPr>
      </w:pPr>
      <w:r>
        <w:rPr>
          <w:rFonts w:eastAsia="宋体"/>
          <w:snapToGrid w:val="0"/>
          <w:kern w:val="0"/>
          <w:sz w:val="21"/>
          <w:szCs w:val="22"/>
        </w:rPr>
        <w:drawing>
          <wp:inline distT="0" distB="0" distL="0" distR="0">
            <wp:extent cx="5848350" cy="18097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5" cstate="print"/>
                    <a:srcRect/>
                    <a:stretch>
                      <a:fillRect/>
                    </a:stretch>
                  </pic:blipFill>
                  <pic:spPr>
                    <a:xfrm>
                      <a:off x="0" y="0"/>
                      <a:ext cx="5846400" cy="180915"/>
                    </a:xfrm>
                    <a:prstGeom prst="rect">
                      <a:avLst/>
                    </a:prstGeom>
                    <a:noFill/>
                    <a:ln w="9525">
                      <a:noFill/>
                      <a:miter lim="800000"/>
                      <a:headEnd/>
                      <a:tailEnd/>
                    </a:ln>
                  </pic:spPr>
                </pic:pic>
              </a:graphicData>
            </a:graphic>
          </wp:inline>
        </w:drawing>
      </w:r>
    </w:p>
    <w:p w14:paraId="1B1EC3B6">
      <w:pPr>
        <w:pStyle w:val="40"/>
        <w:shd w:val="clear" w:color="auto" w:fill="auto"/>
        <w:topLinePunct/>
        <w:adjustRightInd w:val="0"/>
        <w:snapToGrid w:val="0"/>
        <w:spacing w:before="163" w:beforeLines="50" w:after="0" w:line="300" w:lineRule="auto"/>
        <w:jc w:val="both"/>
        <w:rPr>
          <w:rFonts w:eastAsia="宋体"/>
          <w:snapToGrid w:val="0"/>
          <w:kern w:val="0"/>
          <w:sz w:val="21"/>
          <w:szCs w:val="22"/>
        </w:rPr>
      </w:pPr>
      <w:r>
        <w:rPr>
          <w:rFonts w:eastAsia="宋体"/>
          <w:snapToGrid w:val="0"/>
          <w:kern w:val="0"/>
          <w:sz w:val="21"/>
          <w:szCs w:val="22"/>
        </w:rPr>
        <w:t>太阳灯产品代码</w:t>
      </w:r>
    </w:p>
    <w:tbl>
      <w:tblPr>
        <w:tblStyle w:val="17"/>
        <w:tblW w:w="5000" w:type="pct"/>
        <w:tblInd w:w="0"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autofit"/>
        <w:tblCellMar>
          <w:top w:w="0" w:type="dxa"/>
          <w:left w:w="108" w:type="dxa"/>
          <w:bottom w:w="0" w:type="dxa"/>
          <w:right w:w="108" w:type="dxa"/>
        </w:tblCellMar>
      </w:tblPr>
      <w:tblGrid>
        <w:gridCol w:w="1311"/>
        <w:gridCol w:w="1344"/>
        <w:gridCol w:w="555"/>
        <w:gridCol w:w="673"/>
        <w:gridCol w:w="991"/>
        <w:gridCol w:w="4368"/>
      </w:tblGrid>
      <w:tr w14:paraId="74BB79DE">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rPr>
          <w:trHeight w:val="330" w:hRule="atLeast"/>
        </w:trPr>
        <w:tc>
          <w:tcPr>
            <w:tcW w:w="710" w:type="pct"/>
          </w:tcPr>
          <w:p w14:paraId="2B182F6E">
            <w:pPr>
              <w:pStyle w:val="40"/>
              <w:shd w:val="clear" w:color="auto" w:fill="auto"/>
              <w:topLinePunct/>
              <w:adjustRightInd w:val="0"/>
              <w:snapToGrid w:val="0"/>
              <w:spacing w:before="48" w:beforeLines="15" w:after="0" w:line="276" w:lineRule="auto"/>
              <w:jc w:val="both"/>
              <w:rPr>
                <w:rFonts w:eastAsia="宋体"/>
                <w:b/>
                <w:snapToGrid w:val="0"/>
                <w:kern w:val="0"/>
                <w:sz w:val="18"/>
              </w:rPr>
            </w:pPr>
            <w:r>
              <w:rPr>
                <w:rFonts w:eastAsia="宋体"/>
                <w:b/>
                <w:snapToGrid w:val="0"/>
                <w:kern w:val="0"/>
                <w:sz w:val="18"/>
              </w:rPr>
              <w:t>二维码翻译</w:t>
            </w:r>
          </w:p>
        </w:tc>
        <w:tc>
          <w:tcPr>
            <w:tcW w:w="727" w:type="pct"/>
          </w:tcPr>
          <w:p w14:paraId="79AC2D3F">
            <w:pPr>
              <w:pStyle w:val="40"/>
              <w:shd w:val="clear" w:color="auto" w:fill="auto"/>
              <w:topLinePunct/>
              <w:adjustRightInd w:val="0"/>
              <w:snapToGrid w:val="0"/>
              <w:spacing w:before="48" w:beforeLines="15" w:after="0" w:line="276" w:lineRule="auto"/>
              <w:jc w:val="both"/>
              <w:rPr>
                <w:rFonts w:eastAsia="宋体"/>
                <w:b/>
                <w:snapToGrid w:val="0"/>
                <w:kern w:val="0"/>
                <w:sz w:val="18"/>
              </w:rPr>
            </w:pPr>
            <w:r>
              <w:rPr>
                <w:rFonts w:eastAsia="宋体"/>
                <w:b/>
                <w:snapToGrid w:val="0"/>
                <w:kern w:val="0"/>
                <w:sz w:val="18"/>
              </w:rPr>
              <w:t>产品名称</w:t>
            </w:r>
          </w:p>
        </w:tc>
        <w:tc>
          <w:tcPr>
            <w:tcW w:w="663" w:type="pct"/>
            <w:gridSpan w:val="2"/>
          </w:tcPr>
          <w:p w14:paraId="5133B90C">
            <w:pPr>
              <w:pStyle w:val="40"/>
              <w:shd w:val="clear" w:color="auto" w:fill="auto"/>
              <w:topLinePunct/>
              <w:adjustRightInd w:val="0"/>
              <w:snapToGrid w:val="0"/>
              <w:spacing w:before="48" w:beforeLines="15" w:after="0" w:line="276" w:lineRule="auto"/>
              <w:jc w:val="both"/>
              <w:rPr>
                <w:rFonts w:eastAsia="宋体"/>
                <w:b/>
                <w:snapToGrid w:val="0"/>
                <w:kern w:val="0"/>
                <w:sz w:val="18"/>
              </w:rPr>
            </w:pPr>
            <w:r>
              <w:rPr>
                <w:rFonts w:eastAsia="宋体"/>
                <w:b/>
                <w:snapToGrid w:val="0"/>
                <w:kern w:val="0"/>
                <w:sz w:val="18"/>
              </w:rPr>
              <w:t>产品代码</w:t>
            </w:r>
          </w:p>
        </w:tc>
        <w:tc>
          <w:tcPr>
            <w:tcW w:w="536" w:type="pct"/>
          </w:tcPr>
          <w:p w14:paraId="35E3EED8">
            <w:pPr>
              <w:pStyle w:val="40"/>
              <w:shd w:val="clear" w:color="auto" w:fill="auto"/>
              <w:topLinePunct/>
              <w:adjustRightInd w:val="0"/>
              <w:snapToGrid w:val="0"/>
              <w:spacing w:before="48" w:beforeLines="15" w:after="0" w:line="276" w:lineRule="auto"/>
              <w:jc w:val="both"/>
              <w:rPr>
                <w:rFonts w:eastAsia="宋体"/>
                <w:b/>
                <w:snapToGrid w:val="0"/>
                <w:kern w:val="0"/>
                <w:sz w:val="18"/>
              </w:rPr>
            </w:pPr>
            <w:r>
              <w:rPr>
                <w:rFonts w:eastAsia="宋体"/>
                <w:b/>
                <w:snapToGrid w:val="0"/>
                <w:kern w:val="0"/>
                <w:sz w:val="18"/>
              </w:rPr>
              <w:t>CFR</w:t>
            </w:r>
          </w:p>
        </w:tc>
        <w:tc>
          <w:tcPr>
            <w:tcW w:w="2364" w:type="pct"/>
          </w:tcPr>
          <w:p w14:paraId="0AF36EBE">
            <w:pPr>
              <w:pStyle w:val="40"/>
              <w:shd w:val="clear" w:color="auto" w:fill="auto"/>
              <w:topLinePunct/>
              <w:adjustRightInd w:val="0"/>
              <w:snapToGrid w:val="0"/>
              <w:spacing w:before="48" w:beforeLines="15" w:after="0" w:line="276" w:lineRule="auto"/>
              <w:jc w:val="both"/>
              <w:rPr>
                <w:rFonts w:eastAsia="宋体"/>
                <w:b/>
                <w:snapToGrid w:val="0"/>
                <w:kern w:val="0"/>
                <w:sz w:val="18"/>
              </w:rPr>
            </w:pPr>
            <w:r>
              <w:rPr>
                <w:rFonts w:eastAsia="宋体"/>
                <w:b/>
                <w:snapToGrid w:val="0"/>
                <w:kern w:val="0"/>
                <w:sz w:val="18"/>
              </w:rPr>
              <w:t>定义</w:t>
            </w:r>
          </w:p>
        </w:tc>
      </w:tr>
      <w:tr w14:paraId="5F0AAE1E">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710" w:type="pct"/>
          </w:tcPr>
          <w:p w14:paraId="0206084D">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太阳灯产品（已认证）</w:t>
            </w:r>
          </w:p>
        </w:tc>
        <w:tc>
          <w:tcPr>
            <w:tcW w:w="727" w:type="pct"/>
          </w:tcPr>
          <w:p w14:paraId="043A50D3">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日晒间</w:t>
            </w:r>
          </w:p>
        </w:tc>
        <w:tc>
          <w:tcPr>
            <w:tcW w:w="300" w:type="pct"/>
          </w:tcPr>
          <w:p w14:paraId="6610E9CA">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79</w:t>
            </w:r>
          </w:p>
        </w:tc>
        <w:tc>
          <w:tcPr>
            <w:tcW w:w="364" w:type="pct"/>
          </w:tcPr>
          <w:p w14:paraId="4CF26C1E">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LEJ</w:t>
            </w:r>
          </w:p>
        </w:tc>
        <w:tc>
          <w:tcPr>
            <w:tcW w:w="536" w:type="pct"/>
          </w:tcPr>
          <w:p w14:paraId="3C16F10F">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1040.20</w:t>
            </w:r>
          </w:p>
        </w:tc>
        <w:tc>
          <w:tcPr>
            <w:tcW w:w="2364" w:type="pct"/>
          </w:tcPr>
          <w:p w14:paraId="2EBB34C1">
            <w:pPr>
              <w:pStyle w:val="40"/>
              <w:shd w:val="clear" w:color="auto" w:fill="auto"/>
              <w:topLinePunct/>
              <w:adjustRightInd w:val="0"/>
              <w:snapToGrid w:val="0"/>
              <w:spacing w:before="48" w:beforeLines="15" w:after="0" w:line="276" w:lineRule="auto"/>
              <w:jc w:val="both"/>
              <w:rPr>
                <w:rFonts w:eastAsia="宋体"/>
                <w:snapToGrid w:val="0"/>
                <w:kern w:val="0"/>
                <w:sz w:val="18"/>
              </w:rPr>
            </w:pPr>
          </w:p>
        </w:tc>
      </w:tr>
      <w:tr w14:paraId="715EF41A">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710" w:type="pct"/>
          </w:tcPr>
          <w:p w14:paraId="2A71986B">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太阳灯产品（已认证）</w:t>
            </w:r>
          </w:p>
        </w:tc>
        <w:tc>
          <w:tcPr>
            <w:tcW w:w="727" w:type="pct"/>
          </w:tcPr>
          <w:p w14:paraId="6EE2D820">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日晒床，太阳灯产品（已认证），非医用</w:t>
            </w:r>
          </w:p>
        </w:tc>
        <w:tc>
          <w:tcPr>
            <w:tcW w:w="300" w:type="pct"/>
          </w:tcPr>
          <w:p w14:paraId="0D526E58">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95</w:t>
            </w:r>
          </w:p>
        </w:tc>
        <w:tc>
          <w:tcPr>
            <w:tcW w:w="364" w:type="pct"/>
          </w:tcPr>
          <w:p w14:paraId="036A90DF">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REF</w:t>
            </w:r>
          </w:p>
        </w:tc>
        <w:tc>
          <w:tcPr>
            <w:tcW w:w="536" w:type="pct"/>
          </w:tcPr>
          <w:p w14:paraId="4928832D">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1040.20</w:t>
            </w:r>
          </w:p>
        </w:tc>
        <w:tc>
          <w:tcPr>
            <w:tcW w:w="2364" w:type="pct"/>
          </w:tcPr>
          <w:p w14:paraId="10892A83">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床或其他平台，</w:t>
            </w:r>
            <w:r>
              <w:rPr>
                <w:rFonts w:hint="eastAsia" w:eastAsia="宋体"/>
                <w:snapToGrid w:val="0"/>
                <w:kern w:val="0"/>
                <w:sz w:val="18"/>
              </w:rPr>
              <w:t>旨在</w:t>
            </w:r>
            <w:r>
              <w:rPr>
                <w:rFonts w:eastAsia="宋体"/>
                <w:snapToGrid w:val="0"/>
                <w:kern w:val="0"/>
                <w:sz w:val="18"/>
              </w:rPr>
              <w:t>与一个或多个紫外线灯结合，用于人体任何部位的辐射，通过空气中波长在200 -400纳米之间的紫外线辐射来诱导皮肤晒黑，无医疗要求</w:t>
            </w:r>
          </w:p>
        </w:tc>
      </w:tr>
      <w:tr w14:paraId="75BB6845">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710" w:type="pct"/>
          </w:tcPr>
          <w:p w14:paraId="0838591A">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太阳灯产品（已认证）</w:t>
            </w:r>
          </w:p>
        </w:tc>
        <w:tc>
          <w:tcPr>
            <w:tcW w:w="727" w:type="pct"/>
          </w:tcPr>
          <w:p w14:paraId="11AE02F3">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日晒灯，太阳灯产品（已认证），非医用</w:t>
            </w:r>
          </w:p>
        </w:tc>
        <w:tc>
          <w:tcPr>
            <w:tcW w:w="300" w:type="pct"/>
          </w:tcPr>
          <w:p w14:paraId="0C0F3A76">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95</w:t>
            </w:r>
          </w:p>
        </w:tc>
        <w:tc>
          <w:tcPr>
            <w:tcW w:w="364" w:type="pct"/>
          </w:tcPr>
          <w:p w14:paraId="2432A5F7">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REG</w:t>
            </w:r>
          </w:p>
        </w:tc>
        <w:tc>
          <w:tcPr>
            <w:tcW w:w="536" w:type="pct"/>
          </w:tcPr>
          <w:p w14:paraId="50A72CAE">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1040.20</w:t>
            </w:r>
          </w:p>
        </w:tc>
        <w:tc>
          <w:tcPr>
            <w:tcW w:w="2364" w:type="pct"/>
          </w:tcPr>
          <w:p w14:paraId="353CA5A9">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一种在空气中产生波长范围为200-400纳米紫外线的灯，用于任何没有医疗要求的太阳灯产品或灯具。</w:t>
            </w:r>
          </w:p>
        </w:tc>
      </w:tr>
      <w:tr w14:paraId="58856C90">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710" w:type="pct"/>
          </w:tcPr>
          <w:p w14:paraId="72766D6F">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太阳灯产品（已认证）</w:t>
            </w:r>
          </w:p>
        </w:tc>
        <w:tc>
          <w:tcPr>
            <w:tcW w:w="727" w:type="pct"/>
          </w:tcPr>
          <w:p w14:paraId="51833954">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台式太阳灯系统（已认证），非医用</w:t>
            </w:r>
          </w:p>
        </w:tc>
        <w:tc>
          <w:tcPr>
            <w:tcW w:w="300" w:type="pct"/>
          </w:tcPr>
          <w:p w14:paraId="65F8EC13">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95</w:t>
            </w:r>
          </w:p>
        </w:tc>
        <w:tc>
          <w:tcPr>
            <w:tcW w:w="364" w:type="pct"/>
          </w:tcPr>
          <w:p w14:paraId="53DBE4CC">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REH</w:t>
            </w:r>
          </w:p>
        </w:tc>
        <w:tc>
          <w:tcPr>
            <w:tcW w:w="536" w:type="pct"/>
          </w:tcPr>
          <w:p w14:paraId="56E670BA">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1040.20</w:t>
            </w:r>
          </w:p>
        </w:tc>
        <w:tc>
          <w:tcPr>
            <w:tcW w:w="2364" w:type="pct"/>
          </w:tcPr>
          <w:p w14:paraId="56B0E43D">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放置在桌面上的太阳灯系统，主要通过空气中波长在200-400纳米之间的紫外线辐射用于</w:t>
            </w:r>
            <w:r>
              <w:rPr>
                <w:rFonts w:hint="eastAsia" w:eastAsia="宋体"/>
                <w:snapToGrid w:val="0"/>
                <w:kern w:val="0"/>
                <w:sz w:val="18"/>
              </w:rPr>
              <w:t>面部</w:t>
            </w:r>
            <w:r>
              <w:rPr>
                <w:rFonts w:eastAsia="宋体"/>
                <w:snapToGrid w:val="0"/>
                <w:kern w:val="0"/>
                <w:sz w:val="18"/>
              </w:rPr>
              <w:t>晒黑，无医疗要求</w:t>
            </w:r>
          </w:p>
        </w:tc>
      </w:tr>
      <w:tr w14:paraId="6B615C43">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710" w:type="pct"/>
          </w:tcPr>
          <w:p w14:paraId="0B58B24D">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太阳灯产品（已认证）</w:t>
            </w:r>
          </w:p>
        </w:tc>
        <w:tc>
          <w:tcPr>
            <w:tcW w:w="727" w:type="pct"/>
          </w:tcPr>
          <w:p w14:paraId="24171094">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其他</w:t>
            </w:r>
          </w:p>
        </w:tc>
        <w:tc>
          <w:tcPr>
            <w:tcW w:w="300" w:type="pct"/>
          </w:tcPr>
          <w:p w14:paraId="140F4248">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95</w:t>
            </w:r>
          </w:p>
        </w:tc>
        <w:tc>
          <w:tcPr>
            <w:tcW w:w="364" w:type="pct"/>
          </w:tcPr>
          <w:p w14:paraId="6065D9C9">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RZZ</w:t>
            </w:r>
          </w:p>
        </w:tc>
        <w:tc>
          <w:tcPr>
            <w:tcW w:w="536" w:type="pct"/>
          </w:tcPr>
          <w:p w14:paraId="028DD986">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未知</w:t>
            </w:r>
          </w:p>
        </w:tc>
        <w:tc>
          <w:tcPr>
            <w:tcW w:w="2364" w:type="pct"/>
          </w:tcPr>
          <w:p w14:paraId="401D9741">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太阳灯产品是指任何电子产品，</w:t>
            </w:r>
            <w:r>
              <w:rPr>
                <w:rFonts w:hint="eastAsia" w:eastAsia="宋体"/>
                <w:snapToGrid w:val="0"/>
                <w:kern w:val="0"/>
                <w:sz w:val="18"/>
              </w:rPr>
              <w:t>旨在</w:t>
            </w:r>
            <w:r>
              <w:rPr>
                <w:rFonts w:eastAsia="宋体"/>
                <w:snapToGrid w:val="0"/>
                <w:kern w:val="0"/>
                <w:sz w:val="18"/>
              </w:rPr>
              <w:t>与一个或多个紫外线灯结合，通过空气中波长在200-400纳米之间的紫外线，用于人体任何部位的辐射，来诱导皮肤晒黑</w:t>
            </w:r>
          </w:p>
        </w:tc>
      </w:tr>
    </w:tbl>
    <w:p w14:paraId="3BADB2EB">
      <w:pPr>
        <w:pStyle w:val="40"/>
        <w:shd w:val="clear" w:color="auto" w:fill="auto"/>
        <w:topLinePunct/>
        <w:adjustRightInd w:val="0"/>
        <w:snapToGrid w:val="0"/>
        <w:spacing w:before="163" w:beforeLines="50" w:after="0" w:line="300" w:lineRule="auto"/>
        <w:jc w:val="both"/>
        <w:rPr>
          <w:rFonts w:eastAsia="宋体"/>
          <w:snapToGrid w:val="0"/>
          <w:kern w:val="0"/>
          <w:sz w:val="21"/>
          <w:szCs w:val="22"/>
        </w:rPr>
      </w:pPr>
    </w:p>
    <w:p w14:paraId="02846F54">
      <w:pPr>
        <w:pStyle w:val="40"/>
        <w:shd w:val="clear" w:color="auto" w:fill="auto"/>
        <w:topLinePunct/>
        <w:adjustRightInd w:val="0"/>
        <w:snapToGrid w:val="0"/>
        <w:spacing w:before="163" w:beforeLines="50" w:after="0" w:line="300" w:lineRule="auto"/>
        <w:jc w:val="both"/>
        <w:rPr>
          <w:rFonts w:eastAsia="宋体"/>
          <w:b/>
          <w:snapToGrid w:val="0"/>
          <w:kern w:val="0"/>
          <w:sz w:val="21"/>
          <w:szCs w:val="22"/>
        </w:rPr>
      </w:pPr>
      <w:r>
        <w:rPr>
          <w:rFonts w:eastAsia="宋体"/>
          <w:b/>
          <w:snapToGrid w:val="0"/>
          <w:kern w:val="0"/>
          <w:sz w:val="21"/>
          <w:szCs w:val="22"/>
        </w:rPr>
        <w:t>不符合项分类</w:t>
      </w:r>
    </w:p>
    <w:tbl>
      <w:tblPr>
        <w:tblStyle w:val="17"/>
        <w:tblW w:w="0" w:type="auto"/>
        <w:tblInd w:w="0"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autofit"/>
        <w:tblCellMar>
          <w:top w:w="0" w:type="dxa"/>
          <w:left w:w="108" w:type="dxa"/>
          <w:bottom w:w="0" w:type="dxa"/>
          <w:right w:w="108" w:type="dxa"/>
        </w:tblCellMar>
      </w:tblPr>
      <w:tblGrid>
        <w:gridCol w:w="1312"/>
        <w:gridCol w:w="6325"/>
        <w:gridCol w:w="819"/>
        <w:gridCol w:w="786"/>
      </w:tblGrid>
      <w:tr w14:paraId="2B0911F9">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9242" w:type="dxa"/>
            <w:gridSpan w:val="4"/>
          </w:tcPr>
          <w:p w14:paraId="2333FDF2">
            <w:pPr>
              <w:pStyle w:val="40"/>
              <w:shd w:val="clear" w:color="auto" w:fill="auto"/>
              <w:topLinePunct/>
              <w:adjustRightInd w:val="0"/>
              <w:snapToGrid w:val="0"/>
              <w:spacing w:before="48" w:beforeLines="15" w:after="0" w:line="276" w:lineRule="auto"/>
              <w:jc w:val="both"/>
              <w:rPr>
                <w:rFonts w:eastAsia="宋体"/>
                <w:b/>
                <w:snapToGrid w:val="0"/>
                <w:kern w:val="0"/>
                <w:sz w:val="18"/>
              </w:rPr>
            </w:pPr>
            <w:r>
              <w:rPr>
                <w:rFonts w:eastAsia="宋体"/>
                <w:b/>
                <w:snapToGrid w:val="0"/>
                <w:kern w:val="0"/>
                <w:sz w:val="18"/>
              </w:rPr>
              <w:t>性能要求</w:t>
            </w:r>
          </w:p>
        </w:tc>
      </w:tr>
      <w:tr w14:paraId="39761A97">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12" w:type="dxa"/>
          </w:tcPr>
          <w:p w14:paraId="2D582C9B">
            <w:pPr>
              <w:pStyle w:val="40"/>
              <w:shd w:val="clear" w:color="auto" w:fill="auto"/>
              <w:topLinePunct/>
              <w:adjustRightInd w:val="0"/>
              <w:snapToGrid w:val="0"/>
              <w:spacing w:before="48" w:beforeLines="15" w:after="0" w:line="276" w:lineRule="auto"/>
              <w:rPr>
                <w:rFonts w:eastAsia="宋体"/>
                <w:snapToGrid w:val="0"/>
                <w:kern w:val="0"/>
                <w:sz w:val="18"/>
              </w:rPr>
            </w:pPr>
            <w:r>
              <w:rPr>
                <w:rFonts w:eastAsia="宋体"/>
                <w:snapToGrid w:val="0"/>
                <w:kern w:val="0"/>
                <w:sz w:val="18"/>
              </w:rPr>
              <w:t>1040.20 (c) (1)</w:t>
            </w:r>
          </w:p>
        </w:tc>
        <w:tc>
          <w:tcPr>
            <w:tcW w:w="6325" w:type="dxa"/>
          </w:tcPr>
          <w:p w14:paraId="5C45E7E3">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不符合紫外线辐射比率的限值，UVC/UVB不</w:t>
            </w:r>
            <w:r>
              <w:rPr>
                <w:rFonts w:hint="eastAsia" w:eastAsia="宋体"/>
                <w:snapToGrid w:val="0"/>
                <w:kern w:val="0"/>
                <w:sz w:val="18"/>
              </w:rPr>
              <w:t>得</w:t>
            </w:r>
            <w:r>
              <w:rPr>
                <w:rFonts w:eastAsia="宋体"/>
                <w:snapToGrid w:val="0"/>
                <w:kern w:val="0"/>
                <w:sz w:val="18"/>
              </w:rPr>
              <w:t>超过0.003</w:t>
            </w:r>
          </w:p>
        </w:tc>
        <w:tc>
          <w:tcPr>
            <w:tcW w:w="819" w:type="dxa"/>
          </w:tcPr>
          <w:p w14:paraId="61BBEB37">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次要</w:t>
            </w:r>
          </w:p>
        </w:tc>
        <w:tc>
          <w:tcPr>
            <w:tcW w:w="786" w:type="dxa"/>
          </w:tcPr>
          <w:p w14:paraId="7B198F52">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B类</w:t>
            </w:r>
          </w:p>
        </w:tc>
      </w:tr>
      <w:tr w14:paraId="676515C3">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12" w:type="dxa"/>
          </w:tcPr>
          <w:p w14:paraId="13BD11D0">
            <w:pPr>
              <w:pStyle w:val="40"/>
              <w:shd w:val="clear" w:color="auto" w:fill="auto"/>
              <w:topLinePunct/>
              <w:adjustRightInd w:val="0"/>
              <w:snapToGrid w:val="0"/>
              <w:spacing w:before="48" w:beforeLines="15" w:after="0" w:line="276" w:lineRule="auto"/>
              <w:rPr>
                <w:rFonts w:eastAsia="宋体"/>
                <w:snapToGrid w:val="0"/>
                <w:kern w:val="0"/>
                <w:sz w:val="18"/>
              </w:rPr>
            </w:pPr>
            <w:r>
              <w:rPr>
                <w:rFonts w:eastAsia="宋体"/>
                <w:snapToGrid w:val="0"/>
                <w:kern w:val="0"/>
                <w:sz w:val="18"/>
              </w:rPr>
              <w:t>1040.20 (c) (2) (i)</w:t>
            </w:r>
          </w:p>
        </w:tc>
        <w:tc>
          <w:tcPr>
            <w:tcW w:w="6325" w:type="dxa"/>
          </w:tcPr>
          <w:p w14:paraId="6192A45D">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无法将多个计时器设置合并为一个计时器系统</w:t>
            </w:r>
            <w:r>
              <w:rPr>
                <w:rFonts w:hint="eastAsia" w:eastAsia="宋体"/>
                <w:snapToGrid w:val="0"/>
                <w:kern w:val="0"/>
                <w:sz w:val="18"/>
              </w:rPr>
              <w:t>，以适应</w:t>
            </w:r>
            <w:r>
              <w:rPr>
                <w:rFonts w:eastAsia="宋体"/>
                <w:snapToGrid w:val="0"/>
                <w:kern w:val="0"/>
                <w:sz w:val="18"/>
              </w:rPr>
              <w:t>建议暴露</w:t>
            </w:r>
            <w:r>
              <w:rPr>
                <w:rFonts w:hint="eastAsia" w:eastAsia="宋体"/>
                <w:snapToGrid w:val="0"/>
                <w:kern w:val="0"/>
                <w:sz w:val="18"/>
              </w:rPr>
              <w:t>的</w:t>
            </w:r>
            <w:r>
              <w:rPr>
                <w:rFonts w:eastAsia="宋体"/>
                <w:snapToGrid w:val="0"/>
                <w:kern w:val="0"/>
                <w:sz w:val="18"/>
              </w:rPr>
              <w:t>时间间隔</w:t>
            </w:r>
          </w:p>
        </w:tc>
        <w:tc>
          <w:tcPr>
            <w:tcW w:w="819" w:type="dxa"/>
          </w:tcPr>
          <w:p w14:paraId="7837DAD2">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主要</w:t>
            </w:r>
          </w:p>
        </w:tc>
        <w:tc>
          <w:tcPr>
            <w:tcW w:w="786" w:type="dxa"/>
          </w:tcPr>
          <w:p w14:paraId="42A20737">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A类</w:t>
            </w:r>
          </w:p>
        </w:tc>
      </w:tr>
      <w:tr w14:paraId="3FD20DF2">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12" w:type="dxa"/>
          </w:tcPr>
          <w:p w14:paraId="0833ECA1">
            <w:pPr>
              <w:pStyle w:val="40"/>
              <w:shd w:val="clear" w:color="auto" w:fill="auto"/>
              <w:topLinePunct/>
              <w:adjustRightInd w:val="0"/>
              <w:snapToGrid w:val="0"/>
              <w:spacing w:before="48" w:beforeLines="15" w:after="0" w:line="276" w:lineRule="auto"/>
              <w:rPr>
                <w:rFonts w:eastAsia="宋体"/>
                <w:snapToGrid w:val="0"/>
                <w:kern w:val="0"/>
                <w:sz w:val="18"/>
              </w:rPr>
            </w:pPr>
            <w:r>
              <w:rPr>
                <w:rFonts w:eastAsia="宋体"/>
                <w:snapToGrid w:val="0"/>
                <w:kern w:val="0"/>
                <w:sz w:val="18"/>
              </w:rPr>
              <w:t>1040.20 (c) (2) (ii)</w:t>
            </w:r>
          </w:p>
        </w:tc>
        <w:tc>
          <w:tcPr>
            <w:tcW w:w="6325" w:type="dxa"/>
          </w:tcPr>
          <w:p w14:paraId="592D64DB">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最大计时器时间间隔</w:t>
            </w:r>
            <w:r>
              <w:rPr>
                <w:rFonts w:hint="eastAsia" w:eastAsia="宋体"/>
                <w:snapToGrid w:val="0"/>
                <w:kern w:val="0"/>
                <w:sz w:val="18"/>
              </w:rPr>
              <w:t>是</w:t>
            </w:r>
            <w:r>
              <w:rPr>
                <w:rFonts w:eastAsia="宋体"/>
                <w:snapToGrid w:val="0"/>
                <w:kern w:val="0"/>
                <w:sz w:val="18"/>
              </w:rPr>
              <w:t>生产商建议的最大暴露时间（如标签上所示）的3倍以上</w:t>
            </w:r>
          </w:p>
        </w:tc>
        <w:tc>
          <w:tcPr>
            <w:tcW w:w="819" w:type="dxa"/>
          </w:tcPr>
          <w:p w14:paraId="1185B247">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主要</w:t>
            </w:r>
          </w:p>
        </w:tc>
        <w:tc>
          <w:tcPr>
            <w:tcW w:w="786" w:type="dxa"/>
          </w:tcPr>
          <w:p w14:paraId="73C104EB">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A类</w:t>
            </w:r>
          </w:p>
        </w:tc>
      </w:tr>
      <w:tr w14:paraId="4FEA534B">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12" w:type="dxa"/>
          </w:tcPr>
          <w:p w14:paraId="65B066A4">
            <w:pPr>
              <w:pStyle w:val="40"/>
              <w:shd w:val="clear" w:color="auto" w:fill="auto"/>
              <w:topLinePunct/>
              <w:adjustRightInd w:val="0"/>
              <w:snapToGrid w:val="0"/>
              <w:spacing w:before="48" w:beforeLines="15" w:after="0" w:line="276" w:lineRule="auto"/>
              <w:rPr>
                <w:rFonts w:eastAsia="宋体"/>
                <w:snapToGrid w:val="0"/>
                <w:kern w:val="0"/>
                <w:sz w:val="18"/>
              </w:rPr>
            </w:pPr>
            <w:r>
              <w:rPr>
                <w:rFonts w:eastAsia="宋体"/>
                <w:snapToGrid w:val="0"/>
                <w:kern w:val="0"/>
                <w:sz w:val="18"/>
              </w:rPr>
              <w:t>1040.20 (c) (2) (ii)</w:t>
            </w:r>
          </w:p>
        </w:tc>
        <w:tc>
          <w:tcPr>
            <w:tcW w:w="6325" w:type="dxa"/>
          </w:tcPr>
          <w:p w14:paraId="6CFC85EE">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最大计时器时间间隔</w:t>
            </w:r>
            <w:r>
              <w:rPr>
                <w:rFonts w:hint="eastAsia" w:eastAsia="宋体"/>
                <w:snapToGrid w:val="0"/>
                <w:kern w:val="0"/>
                <w:sz w:val="18"/>
              </w:rPr>
              <w:t>是</w:t>
            </w:r>
            <w:r>
              <w:rPr>
                <w:rFonts w:eastAsia="宋体"/>
                <w:snapToGrid w:val="0"/>
                <w:kern w:val="0"/>
                <w:sz w:val="18"/>
              </w:rPr>
              <w:t>生产商建议的最大暴露时间（如标签上所示）的2-3倍</w:t>
            </w:r>
            <w:r>
              <w:rPr>
                <w:rFonts w:hint="eastAsia" w:eastAsia="宋体"/>
                <w:snapToGrid w:val="0"/>
                <w:kern w:val="0"/>
                <w:sz w:val="18"/>
              </w:rPr>
              <w:t>以上</w:t>
            </w:r>
          </w:p>
        </w:tc>
        <w:tc>
          <w:tcPr>
            <w:tcW w:w="819" w:type="dxa"/>
          </w:tcPr>
          <w:p w14:paraId="0E3A8F5A">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次要</w:t>
            </w:r>
          </w:p>
        </w:tc>
        <w:tc>
          <w:tcPr>
            <w:tcW w:w="786" w:type="dxa"/>
          </w:tcPr>
          <w:p w14:paraId="2747F9EB">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B类</w:t>
            </w:r>
          </w:p>
        </w:tc>
      </w:tr>
      <w:tr w14:paraId="67F8D9BB">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12" w:type="dxa"/>
          </w:tcPr>
          <w:p w14:paraId="6CCA946F">
            <w:pPr>
              <w:pStyle w:val="40"/>
              <w:shd w:val="clear" w:color="auto" w:fill="auto"/>
              <w:topLinePunct/>
              <w:adjustRightInd w:val="0"/>
              <w:snapToGrid w:val="0"/>
              <w:spacing w:before="48" w:beforeLines="15" w:after="0" w:line="276" w:lineRule="auto"/>
              <w:rPr>
                <w:rFonts w:eastAsia="宋体"/>
                <w:snapToGrid w:val="0"/>
                <w:kern w:val="0"/>
                <w:sz w:val="18"/>
              </w:rPr>
            </w:pPr>
            <w:r>
              <w:rPr>
                <w:rFonts w:eastAsia="宋体"/>
                <w:snapToGrid w:val="0"/>
                <w:kern w:val="0"/>
                <w:sz w:val="18"/>
              </w:rPr>
              <w:t>1040.20 (c) (2) (ii)</w:t>
            </w:r>
          </w:p>
        </w:tc>
        <w:tc>
          <w:tcPr>
            <w:tcW w:w="6325" w:type="dxa"/>
          </w:tcPr>
          <w:p w14:paraId="57B6D510">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最大计时器时间间隔</w:t>
            </w:r>
            <w:r>
              <w:rPr>
                <w:rFonts w:hint="eastAsia" w:eastAsia="宋体"/>
                <w:snapToGrid w:val="0"/>
                <w:kern w:val="0"/>
                <w:sz w:val="18"/>
              </w:rPr>
              <w:t>是</w:t>
            </w:r>
            <w:r>
              <w:rPr>
                <w:rFonts w:eastAsia="宋体"/>
                <w:snapToGrid w:val="0"/>
                <w:kern w:val="0"/>
                <w:sz w:val="18"/>
              </w:rPr>
              <w:t>生产商建议的最大暴露时间（如标签上所示）的2倍以下</w:t>
            </w:r>
          </w:p>
        </w:tc>
        <w:tc>
          <w:tcPr>
            <w:tcW w:w="819" w:type="dxa"/>
          </w:tcPr>
          <w:p w14:paraId="181E4533">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关注</w:t>
            </w:r>
          </w:p>
        </w:tc>
        <w:tc>
          <w:tcPr>
            <w:tcW w:w="786" w:type="dxa"/>
          </w:tcPr>
          <w:p w14:paraId="5C071B21">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C类</w:t>
            </w:r>
          </w:p>
        </w:tc>
      </w:tr>
      <w:tr w14:paraId="74088B8B">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12" w:type="dxa"/>
          </w:tcPr>
          <w:p w14:paraId="394957C6">
            <w:pPr>
              <w:pStyle w:val="40"/>
              <w:shd w:val="clear" w:color="auto" w:fill="auto"/>
              <w:topLinePunct/>
              <w:adjustRightInd w:val="0"/>
              <w:snapToGrid w:val="0"/>
              <w:spacing w:before="48" w:beforeLines="15" w:after="0" w:line="276" w:lineRule="auto"/>
              <w:rPr>
                <w:rFonts w:eastAsia="宋体"/>
                <w:snapToGrid w:val="0"/>
                <w:kern w:val="0"/>
                <w:sz w:val="18"/>
              </w:rPr>
            </w:pPr>
            <w:r>
              <w:rPr>
                <w:rFonts w:eastAsia="宋体"/>
                <w:snapToGrid w:val="0"/>
                <w:kern w:val="0"/>
                <w:sz w:val="18"/>
              </w:rPr>
              <w:t>1040.20 (c) (2) (iii)</w:t>
            </w:r>
          </w:p>
        </w:tc>
        <w:tc>
          <w:tcPr>
            <w:tcW w:w="6325" w:type="dxa"/>
          </w:tcPr>
          <w:p w14:paraId="4876EDB0">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最大计时器间隔误差&gt;30%</w:t>
            </w:r>
          </w:p>
        </w:tc>
        <w:tc>
          <w:tcPr>
            <w:tcW w:w="819" w:type="dxa"/>
          </w:tcPr>
          <w:p w14:paraId="7EDF3A5F">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主要</w:t>
            </w:r>
          </w:p>
        </w:tc>
        <w:tc>
          <w:tcPr>
            <w:tcW w:w="786" w:type="dxa"/>
          </w:tcPr>
          <w:p w14:paraId="7445EDB8">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A类</w:t>
            </w:r>
          </w:p>
        </w:tc>
      </w:tr>
      <w:tr w14:paraId="469AC1F8">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12" w:type="dxa"/>
          </w:tcPr>
          <w:p w14:paraId="725B83A1">
            <w:pPr>
              <w:pStyle w:val="40"/>
              <w:shd w:val="clear" w:color="auto" w:fill="auto"/>
              <w:topLinePunct/>
              <w:adjustRightInd w:val="0"/>
              <w:snapToGrid w:val="0"/>
              <w:spacing w:before="48" w:beforeLines="15" w:after="0" w:line="276" w:lineRule="auto"/>
              <w:rPr>
                <w:rFonts w:eastAsia="宋体"/>
                <w:snapToGrid w:val="0"/>
                <w:kern w:val="0"/>
                <w:sz w:val="18"/>
              </w:rPr>
            </w:pPr>
            <w:r>
              <w:rPr>
                <w:rFonts w:eastAsia="宋体"/>
                <w:snapToGrid w:val="0"/>
                <w:kern w:val="0"/>
                <w:sz w:val="18"/>
              </w:rPr>
              <w:t>1040.20 (c) (2) (iii)</w:t>
            </w:r>
          </w:p>
        </w:tc>
        <w:tc>
          <w:tcPr>
            <w:tcW w:w="6325" w:type="dxa"/>
          </w:tcPr>
          <w:p w14:paraId="3DC038B2">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最大计时器间隔误差</w:t>
            </w:r>
            <w:r>
              <w:rPr>
                <w:rFonts w:hint="eastAsia" w:eastAsia="宋体"/>
                <w:snapToGrid w:val="0"/>
                <w:kern w:val="0"/>
                <w:sz w:val="18"/>
              </w:rPr>
              <w:t>在</w:t>
            </w:r>
            <w:r>
              <w:rPr>
                <w:rFonts w:eastAsia="宋体"/>
                <w:snapToGrid w:val="0"/>
                <w:kern w:val="0"/>
                <w:sz w:val="18"/>
              </w:rPr>
              <w:t>20%</w:t>
            </w:r>
            <w:r>
              <w:rPr>
                <w:rFonts w:hint="eastAsia" w:eastAsia="宋体"/>
                <w:snapToGrid w:val="0"/>
                <w:kern w:val="0"/>
                <w:sz w:val="18"/>
              </w:rPr>
              <w:t>~</w:t>
            </w:r>
            <w:r>
              <w:rPr>
                <w:rFonts w:eastAsia="宋体"/>
                <w:snapToGrid w:val="0"/>
                <w:kern w:val="0"/>
                <w:sz w:val="18"/>
              </w:rPr>
              <w:t>30%</w:t>
            </w:r>
            <w:r>
              <w:rPr>
                <w:rFonts w:hint="eastAsia" w:eastAsia="宋体"/>
                <w:snapToGrid w:val="0"/>
                <w:kern w:val="0"/>
                <w:sz w:val="18"/>
              </w:rPr>
              <w:t>之间</w:t>
            </w:r>
          </w:p>
        </w:tc>
        <w:tc>
          <w:tcPr>
            <w:tcW w:w="819" w:type="dxa"/>
          </w:tcPr>
          <w:p w14:paraId="4FE8E1A1">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次要</w:t>
            </w:r>
          </w:p>
        </w:tc>
        <w:tc>
          <w:tcPr>
            <w:tcW w:w="786" w:type="dxa"/>
          </w:tcPr>
          <w:p w14:paraId="49717B1C">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B类</w:t>
            </w:r>
          </w:p>
        </w:tc>
      </w:tr>
      <w:tr w14:paraId="034EF29E">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12" w:type="dxa"/>
          </w:tcPr>
          <w:p w14:paraId="0603F972">
            <w:pPr>
              <w:pStyle w:val="40"/>
              <w:shd w:val="clear" w:color="auto" w:fill="auto"/>
              <w:topLinePunct/>
              <w:adjustRightInd w:val="0"/>
              <w:snapToGrid w:val="0"/>
              <w:spacing w:before="48" w:beforeLines="15" w:after="0" w:line="276" w:lineRule="auto"/>
              <w:rPr>
                <w:rFonts w:eastAsia="宋体"/>
                <w:snapToGrid w:val="0"/>
                <w:kern w:val="0"/>
                <w:sz w:val="18"/>
              </w:rPr>
            </w:pPr>
            <w:r>
              <w:rPr>
                <w:rFonts w:eastAsia="宋体"/>
                <w:snapToGrid w:val="0"/>
                <w:kern w:val="0"/>
                <w:sz w:val="18"/>
              </w:rPr>
              <w:t>1040.20 (c) (2) (iii)</w:t>
            </w:r>
          </w:p>
        </w:tc>
        <w:tc>
          <w:tcPr>
            <w:tcW w:w="6325" w:type="dxa"/>
          </w:tcPr>
          <w:p w14:paraId="2297303E">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最大计时器间隔误差</w:t>
            </w:r>
            <w:r>
              <w:rPr>
                <w:rFonts w:hint="eastAsia" w:eastAsia="宋体"/>
                <w:snapToGrid w:val="0"/>
                <w:kern w:val="0"/>
                <w:sz w:val="18"/>
              </w:rPr>
              <w:t>在</w:t>
            </w:r>
            <w:r>
              <w:rPr>
                <w:rFonts w:eastAsia="宋体"/>
                <w:snapToGrid w:val="0"/>
                <w:kern w:val="0"/>
                <w:sz w:val="18"/>
              </w:rPr>
              <w:t>10%</w:t>
            </w:r>
            <w:r>
              <w:rPr>
                <w:rFonts w:hint="eastAsia" w:eastAsia="宋体"/>
                <w:snapToGrid w:val="0"/>
                <w:kern w:val="0"/>
                <w:sz w:val="18"/>
              </w:rPr>
              <w:t>~</w:t>
            </w:r>
            <w:r>
              <w:rPr>
                <w:rFonts w:eastAsia="宋体"/>
                <w:snapToGrid w:val="0"/>
                <w:kern w:val="0"/>
                <w:sz w:val="18"/>
              </w:rPr>
              <w:t>20%</w:t>
            </w:r>
            <w:r>
              <w:rPr>
                <w:rFonts w:hint="eastAsia" w:eastAsia="宋体"/>
                <w:snapToGrid w:val="0"/>
                <w:kern w:val="0"/>
                <w:sz w:val="18"/>
              </w:rPr>
              <w:t>之间</w:t>
            </w:r>
          </w:p>
        </w:tc>
        <w:tc>
          <w:tcPr>
            <w:tcW w:w="819" w:type="dxa"/>
          </w:tcPr>
          <w:p w14:paraId="0A871BE0">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关注</w:t>
            </w:r>
          </w:p>
        </w:tc>
        <w:tc>
          <w:tcPr>
            <w:tcW w:w="786" w:type="dxa"/>
          </w:tcPr>
          <w:p w14:paraId="499BEBAE">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C类</w:t>
            </w:r>
          </w:p>
        </w:tc>
      </w:tr>
      <w:tr w14:paraId="6F284D12">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12" w:type="dxa"/>
          </w:tcPr>
          <w:p w14:paraId="0A76FE05">
            <w:pPr>
              <w:pStyle w:val="40"/>
              <w:shd w:val="clear" w:color="auto" w:fill="auto"/>
              <w:topLinePunct/>
              <w:adjustRightInd w:val="0"/>
              <w:snapToGrid w:val="0"/>
              <w:spacing w:before="48" w:beforeLines="15" w:after="0" w:line="276" w:lineRule="auto"/>
              <w:rPr>
                <w:rFonts w:eastAsia="宋体"/>
                <w:snapToGrid w:val="0"/>
                <w:kern w:val="0"/>
                <w:sz w:val="18"/>
              </w:rPr>
            </w:pPr>
            <w:r>
              <w:rPr>
                <w:rFonts w:eastAsia="宋体"/>
                <w:snapToGrid w:val="0"/>
                <w:kern w:val="0"/>
                <w:sz w:val="18"/>
              </w:rPr>
              <w:t>1040.20 (c) (2) (iv)</w:t>
            </w:r>
          </w:p>
        </w:tc>
        <w:tc>
          <w:tcPr>
            <w:tcW w:w="6325" w:type="dxa"/>
          </w:tcPr>
          <w:p w14:paraId="3F2B9F58">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计时器自动重启，并导致辐射重新开始。</w:t>
            </w:r>
          </w:p>
        </w:tc>
        <w:tc>
          <w:tcPr>
            <w:tcW w:w="819" w:type="dxa"/>
          </w:tcPr>
          <w:p w14:paraId="4BA09F25">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主要</w:t>
            </w:r>
          </w:p>
        </w:tc>
        <w:tc>
          <w:tcPr>
            <w:tcW w:w="786" w:type="dxa"/>
          </w:tcPr>
          <w:p w14:paraId="425765C4">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A类</w:t>
            </w:r>
          </w:p>
        </w:tc>
      </w:tr>
      <w:tr w14:paraId="13B1103C">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12" w:type="dxa"/>
          </w:tcPr>
          <w:p w14:paraId="345971D3">
            <w:pPr>
              <w:pStyle w:val="40"/>
              <w:shd w:val="clear" w:color="auto" w:fill="auto"/>
              <w:topLinePunct/>
              <w:adjustRightInd w:val="0"/>
              <w:snapToGrid w:val="0"/>
              <w:spacing w:before="48" w:beforeLines="15" w:after="0" w:line="276" w:lineRule="auto"/>
              <w:rPr>
                <w:rFonts w:eastAsia="宋体"/>
                <w:snapToGrid w:val="0"/>
                <w:kern w:val="0"/>
                <w:sz w:val="18"/>
              </w:rPr>
            </w:pPr>
            <w:r>
              <w:rPr>
                <w:rFonts w:eastAsia="宋体"/>
                <w:snapToGrid w:val="0"/>
                <w:kern w:val="0"/>
                <w:sz w:val="18"/>
              </w:rPr>
              <w:t>1040.20 (c) (3)</w:t>
            </w:r>
          </w:p>
        </w:tc>
        <w:tc>
          <w:tcPr>
            <w:tcW w:w="6325" w:type="dxa"/>
          </w:tcPr>
          <w:p w14:paraId="170EBF57">
            <w:pPr>
              <w:pStyle w:val="40"/>
              <w:shd w:val="clear" w:color="auto" w:fill="auto"/>
              <w:topLinePunct/>
              <w:adjustRightInd w:val="0"/>
              <w:snapToGrid w:val="0"/>
              <w:spacing w:before="48" w:beforeLines="15" w:after="0" w:line="276" w:lineRule="auto"/>
              <w:jc w:val="both"/>
              <w:rPr>
                <w:rFonts w:eastAsia="宋体"/>
                <w:snapToGrid w:val="0"/>
                <w:kern w:val="0"/>
                <w:sz w:val="18"/>
                <w:highlight w:val="yellow"/>
              </w:rPr>
            </w:pPr>
            <w:r>
              <w:rPr>
                <w:rFonts w:hint="eastAsia" w:eastAsia="宋体"/>
                <w:snapToGrid w:val="0"/>
                <w:kern w:val="0"/>
                <w:sz w:val="18"/>
              </w:rPr>
              <w:t>不能包含辐射发射的终止控制装置（在最小计时器系统上）</w:t>
            </w:r>
          </w:p>
        </w:tc>
        <w:tc>
          <w:tcPr>
            <w:tcW w:w="819" w:type="dxa"/>
          </w:tcPr>
          <w:p w14:paraId="4E7D090E">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主要</w:t>
            </w:r>
          </w:p>
        </w:tc>
        <w:tc>
          <w:tcPr>
            <w:tcW w:w="786" w:type="dxa"/>
          </w:tcPr>
          <w:p w14:paraId="39490E60">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A类</w:t>
            </w:r>
          </w:p>
        </w:tc>
      </w:tr>
      <w:tr w14:paraId="45E0AA14">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12" w:type="dxa"/>
          </w:tcPr>
          <w:p w14:paraId="42864311">
            <w:pPr>
              <w:pStyle w:val="40"/>
              <w:shd w:val="clear" w:color="auto" w:fill="auto"/>
              <w:topLinePunct/>
              <w:adjustRightInd w:val="0"/>
              <w:snapToGrid w:val="0"/>
              <w:spacing w:before="48" w:beforeLines="15" w:after="0" w:line="276" w:lineRule="auto"/>
              <w:rPr>
                <w:rFonts w:eastAsia="宋体"/>
                <w:snapToGrid w:val="0"/>
                <w:kern w:val="0"/>
                <w:sz w:val="18"/>
              </w:rPr>
            </w:pPr>
            <w:r>
              <w:rPr>
                <w:rFonts w:eastAsia="宋体"/>
                <w:snapToGrid w:val="0"/>
                <w:kern w:val="0"/>
                <w:sz w:val="18"/>
              </w:rPr>
              <w:t>1040.20 (c) (4) (i)</w:t>
            </w:r>
          </w:p>
        </w:tc>
        <w:tc>
          <w:tcPr>
            <w:tcW w:w="6325" w:type="dxa"/>
          </w:tcPr>
          <w:p w14:paraId="6D275735">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没有护目镜</w:t>
            </w:r>
          </w:p>
        </w:tc>
        <w:tc>
          <w:tcPr>
            <w:tcW w:w="819" w:type="dxa"/>
          </w:tcPr>
          <w:p w14:paraId="5C6370B9">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次要</w:t>
            </w:r>
          </w:p>
        </w:tc>
        <w:tc>
          <w:tcPr>
            <w:tcW w:w="786" w:type="dxa"/>
          </w:tcPr>
          <w:p w14:paraId="65DEBCE8">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B类</w:t>
            </w:r>
          </w:p>
        </w:tc>
      </w:tr>
    </w:tbl>
    <w:p w14:paraId="64F735F8">
      <w:pPr>
        <w:widowControl w:val="0"/>
        <w:topLinePunct/>
        <w:adjustRightInd w:val="0"/>
        <w:snapToGrid w:val="0"/>
        <w:spacing w:before="163" w:beforeLines="50" w:after="0" w:line="300" w:lineRule="auto"/>
        <w:jc w:val="both"/>
        <w:rPr>
          <w:rFonts w:ascii="Arial" w:hAnsi="Arial" w:eastAsia="宋体" w:cs="Arial"/>
          <w:snapToGrid w:val="0"/>
          <w:sz w:val="21"/>
        </w:rPr>
      </w:pPr>
      <w:r>
        <w:rPr>
          <w:rFonts w:ascii="Arial" w:hAnsi="Arial" w:eastAsia="宋体" w:cs="Arial"/>
          <w:snapToGrid w:val="0"/>
          <w:sz w:val="21"/>
        </w:rPr>
        <w:br w:type="page"/>
      </w:r>
    </w:p>
    <w:tbl>
      <w:tblPr>
        <w:tblStyle w:val="17"/>
        <w:tblW w:w="0" w:type="auto"/>
        <w:tblInd w:w="0"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autofit"/>
        <w:tblCellMar>
          <w:top w:w="0" w:type="dxa"/>
          <w:left w:w="108" w:type="dxa"/>
          <w:bottom w:w="0" w:type="dxa"/>
          <w:right w:w="108" w:type="dxa"/>
        </w:tblCellMar>
      </w:tblPr>
      <w:tblGrid>
        <w:gridCol w:w="1312"/>
        <w:gridCol w:w="6327"/>
        <w:gridCol w:w="818"/>
        <w:gridCol w:w="785"/>
      </w:tblGrid>
      <w:tr w14:paraId="45291844">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12" w:type="dxa"/>
          </w:tcPr>
          <w:p w14:paraId="76C6C2D0">
            <w:pPr>
              <w:pStyle w:val="40"/>
              <w:shd w:val="clear" w:color="auto" w:fill="auto"/>
              <w:topLinePunct/>
              <w:adjustRightInd w:val="0"/>
              <w:snapToGrid w:val="0"/>
              <w:spacing w:before="48" w:beforeLines="15" w:after="0" w:line="276" w:lineRule="auto"/>
              <w:rPr>
                <w:rFonts w:eastAsia="宋体"/>
                <w:snapToGrid w:val="0"/>
                <w:kern w:val="0"/>
                <w:sz w:val="18"/>
              </w:rPr>
            </w:pPr>
            <w:r>
              <w:rPr>
                <w:rFonts w:eastAsia="宋体"/>
                <w:snapToGrid w:val="0"/>
                <w:kern w:val="0"/>
                <w:sz w:val="18"/>
              </w:rPr>
              <w:t>1040.20 (c) (4) (ii)</w:t>
            </w:r>
          </w:p>
        </w:tc>
        <w:tc>
          <w:tcPr>
            <w:tcW w:w="6327" w:type="dxa"/>
          </w:tcPr>
          <w:p w14:paraId="3CC425D5">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 xml:space="preserve">护目镜对UVC和UVB（200nm至320nm）的光谱透射率超过0.001 </w:t>
            </w:r>
          </w:p>
        </w:tc>
        <w:tc>
          <w:tcPr>
            <w:tcW w:w="818" w:type="dxa"/>
          </w:tcPr>
          <w:p w14:paraId="62A89EFB">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次要</w:t>
            </w:r>
          </w:p>
        </w:tc>
        <w:tc>
          <w:tcPr>
            <w:tcW w:w="785" w:type="dxa"/>
          </w:tcPr>
          <w:p w14:paraId="2CCF0593">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B类</w:t>
            </w:r>
          </w:p>
        </w:tc>
      </w:tr>
      <w:tr w14:paraId="1027B2BE">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12" w:type="dxa"/>
          </w:tcPr>
          <w:p w14:paraId="51047AE5">
            <w:pPr>
              <w:pStyle w:val="40"/>
              <w:shd w:val="clear" w:color="auto" w:fill="auto"/>
              <w:topLinePunct/>
              <w:adjustRightInd w:val="0"/>
              <w:snapToGrid w:val="0"/>
              <w:spacing w:before="48" w:beforeLines="15" w:after="0" w:line="276" w:lineRule="auto"/>
              <w:rPr>
                <w:rFonts w:eastAsia="宋体"/>
                <w:snapToGrid w:val="0"/>
                <w:kern w:val="0"/>
                <w:sz w:val="18"/>
              </w:rPr>
            </w:pPr>
            <w:r>
              <w:rPr>
                <w:rFonts w:eastAsia="宋体"/>
                <w:snapToGrid w:val="0"/>
                <w:kern w:val="0"/>
                <w:sz w:val="18"/>
              </w:rPr>
              <w:t>1040.20 (c) (4) (ii)</w:t>
            </w:r>
          </w:p>
        </w:tc>
        <w:tc>
          <w:tcPr>
            <w:tcW w:w="6327" w:type="dxa"/>
          </w:tcPr>
          <w:p w14:paraId="590E77FC">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 xml:space="preserve">护目镜对UVA（&gt;320nm至400nm）的光谱透射率超过0.01 </w:t>
            </w:r>
          </w:p>
        </w:tc>
        <w:tc>
          <w:tcPr>
            <w:tcW w:w="818" w:type="dxa"/>
          </w:tcPr>
          <w:p w14:paraId="68CC64A6">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次要</w:t>
            </w:r>
          </w:p>
        </w:tc>
        <w:tc>
          <w:tcPr>
            <w:tcW w:w="785" w:type="dxa"/>
          </w:tcPr>
          <w:p w14:paraId="4477B953">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B类</w:t>
            </w:r>
          </w:p>
        </w:tc>
      </w:tr>
      <w:tr w14:paraId="5CE0E725">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12" w:type="dxa"/>
          </w:tcPr>
          <w:p w14:paraId="09B95E9C">
            <w:pPr>
              <w:pStyle w:val="40"/>
              <w:shd w:val="clear" w:color="auto" w:fill="auto"/>
              <w:topLinePunct/>
              <w:adjustRightInd w:val="0"/>
              <w:snapToGrid w:val="0"/>
              <w:spacing w:before="48" w:beforeLines="15" w:after="0" w:line="276" w:lineRule="auto"/>
              <w:rPr>
                <w:rFonts w:eastAsia="宋体"/>
                <w:snapToGrid w:val="0"/>
                <w:kern w:val="0"/>
                <w:sz w:val="18"/>
              </w:rPr>
            </w:pPr>
            <w:r>
              <w:rPr>
                <w:rFonts w:eastAsia="宋体"/>
                <w:snapToGrid w:val="0"/>
                <w:kern w:val="0"/>
                <w:sz w:val="18"/>
              </w:rPr>
              <w:t>1040.20 (c) (4) (ii)</w:t>
            </w:r>
          </w:p>
        </w:tc>
        <w:tc>
          <w:tcPr>
            <w:tcW w:w="6327" w:type="dxa"/>
          </w:tcPr>
          <w:p w14:paraId="5C13841F">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护目镜的光谱透射率（&gt; 400nm）使用户</w:t>
            </w:r>
            <w:r>
              <w:rPr>
                <w:rFonts w:hint="eastAsia" w:eastAsia="宋体"/>
                <w:snapToGrid w:val="0"/>
                <w:kern w:val="0"/>
                <w:sz w:val="18"/>
              </w:rPr>
              <w:t>在</w:t>
            </w:r>
            <w:r>
              <w:rPr>
                <w:rFonts w:eastAsia="宋体"/>
                <w:snapToGrid w:val="0"/>
                <w:kern w:val="0"/>
                <w:sz w:val="18"/>
              </w:rPr>
              <w:t>重置计时器</w:t>
            </w:r>
            <w:r>
              <w:rPr>
                <w:rFonts w:hint="eastAsia" w:eastAsia="宋体"/>
                <w:snapToGrid w:val="0"/>
                <w:kern w:val="0"/>
                <w:sz w:val="18"/>
              </w:rPr>
              <w:t>时</w:t>
            </w:r>
            <w:r>
              <w:rPr>
                <w:rFonts w:eastAsia="宋体"/>
                <w:snapToGrid w:val="0"/>
                <w:kern w:val="0"/>
                <w:sz w:val="18"/>
              </w:rPr>
              <w:t>无法看清</w:t>
            </w:r>
          </w:p>
        </w:tc>
        <w:tc>
          <w:tcPr>
            <w:tcW w:w="818" w:type="dxa"/>
          </w:tcPr>
          <w:p w14:paraId="0A5FA2B8">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次要</w:t>
            </w:r>
          </w:p>
        </w:tc>
        <w:tc>
          <w:tcPr>
            <w:tcW w:w="785" w:type="dxa"/>
          </w:tcPr>
          <w:p w14:paraId="3E03C2C9">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B类</w:t>
            </w:r>
          </w:p>
        </w:tc>
      </w:tr>
      <w:tr w14:paraId="488213D7">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12" w:type="dxa"/>
          </w:tcPr>
          <w:p w14:paraId="59BFDAB9">
            <w:pPr>
              <w:pStyle w:val="40"/>
              <w:shd w:val="clear" w:color="auto" w:fill="auto"/>
              <w:topLinePunct/>
              <w:adjustRightInd w:val="0"/>
              <w:snapToGrid w:val="0"/>
              <w:spacing w:before="48" w:beforeLines="15" w:after="0" w:line="276" w:lineRule="auto"/>
              <w:rPr>
                <w:rFonts w:eastAsia="宋体"/>
                <w:snapToGrid w:val="0"/>
                <w:kern w:val="0"/>
                <w:sz w:val="18"/>
              </w:rPr>
            </w:pPr>
            <w:r>
              <w:rPr>
                <w:rFonts w:eastAsia="宋体"/>
                <w:snapToGrid w:val="0"/>
                <w:kern w:val="0"/>
                <w:sz w:val="18"/>
              </w:rPr>
              <w:t>1040.20 (c) (5)</w:t>
            </w:r>
          </w:p>
        </w:tc>
        <w:tc>
          <w:tcPr>
            <w:tcW w:w="6327" w:type="dxa"/>
          </w:tcPr>
          <w:p w14:paraId="2F164CF2">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可以在</w:t>
            </w:r>
            <w:r>
              <w:rPr>
                <w:rFonts w:ascii="宋体" w:hAnsi="宋体" w:eastAsia="宋体"/>
                <w:snapToGrid w:val="0"/>
                <w:kern w:val="0"/>
                <w:sz w:val="18"/>
              </w:rPr>
              <w:t>“</w:t>
            </w:r>
            <w:r>
              <w:rPr>
                <w:rFonts w:eastAsia="宋体"/>
                <w:snapToGrid w:val="0"/>
                <w:kern w:val="0"/>
                <w:sz w:val="18"/>
              </w:rPr>
              <w:t>单触点螺杆</w:t>
            </w:r>
            <w:r>
              <w:rPr>
                <w:rFonts w:ascii="宋体" w:hAnsi="宋体" w:eastAsia="宋体"/>
                <w:snapToGrid w:val="0"/>
                <w:kern w:val="0"/>
                <w:sz w:val="18"/>
              </w:rPr>
              <w:t>”</w:t>
            </w:r>
            <w:r>
              <w:rPr>
                <w:rFonts w:eastAsia="宋体"/>
                <w:snapToGrid w:val="0"/>
                <w:kern w:val="0"/>
                <w:sz w:val="18"/>
              </w:rPr>
              <w:t>或</w:t>
            </w:r>
            <w:r>
              <w:rPr>
                <w:rFonts w:ascii="宋体" w:hAnsi="宋体" w:eastAsia="宋体"/>
                <w:snapToGrid w:val="0"/>
                <w:kern w:val="0"/>
                <w:sz w:val="18"/>
              </w:rPr>
              <w:t>“</w:t>
            </w:r>
            <w:r>
              <w:rPr>
                <w:rFonts w:eastAsia="宋体"/>
                <w:snapToGrid w:val="0"/>
                <w:kern w:val="0"/>
                <w:sz w:val="18"/>
              </w:rPr>
              <w:t>双触点螺杆</w:t>
            </w:r>
            <w:r>
              <w:rPr>
                <w:rFonts w:ascii="宋体" w:hAnsi="宋体" w:eastAsia="宋体"/>
                <w:snapToGrid w:val="0"/>
                <w:kern w:val="0"/>
                <w:sz w:val="18"/>
              </w:rPr>
              <w:t>”</w:t>
            </w:r>
            <w:r>
              <w:rPr>
                <w:rFonts w:eastAsia="宋体"/>
                <w:snapToGrid w:val="0"/>
                <w:kern w:val="0"/>
                <w:sz w:val="18"/>
              </w:rPr>
              <w:t>的灯座中插入和操作紫外灯。</w:t>
            </w:r>
          </w:p>
        </w:tc>
        <w:tc>
          <w:tcPr>
            <w:tcW w:w="818" w:type="dxa"/>
          </w:tcPr>
          <w:p w14:paraId="665792C2">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主要</w:t>
            </w:r>
          </w:p>
        </w:tc>
        <w:tc>
          <w:tcPr>
            <w:tcW w:w="785" w:type="dxa"/>
          </w:tcPr>
          <w:p w14:paraId="555E29F5">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A类</w:t>
            </w:r>
          </w:p>
        </w:tc>
      </w:tr>
      <w:tr w14:paraId="3E49E9AC">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9242" w:type="dxa"/>
            <w:gridSpan w:val="4"/>
          </w:tcPr>
          <w:p w14:paraId="2F8F6AF7">
            <w:pPr>
              <w:pStyle w:val="40"/>
              <w:shd w:val="clear" w:color="auto" w:fill="auto"/>
              <w:topLinePunct/>
              <w:adjustRightInd w:val="0"/>
              <w:snapToGrid w:val="0"/>
              <w:spacing w:before="48" w:beforeLines="15" w:after="0" w:line="276" w:lineRule="auto"/>
              <w:rPr>
                <w:rFonts w:eastAsia="宋体"/>
                <w:b/>
                <w:snapToGrid w:val="0"/>
                <w:kern w:val="0"/>
                <w:sz w:val="18"/>
              </w:rPr>
            </w:pPr>
            <w:r>
              <w:rPr>
                <w:rFonts w:eastAsia="宋体"/>
                <w:b/>
                <w:snapToGrid w:val="0"/>
                <w:kern w:val="0"/>
                <w:sz w:val="18"/>
              </w:rPr>
              <w:t>太阳灯产品的标签要求</w:t>
            </w:r>
          </w:p>
        </w:tc>
      </w:tr>
      <w:tr w14:paraId="3A3BB8DD">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12" w:type="dxa"/>
          </w:tcPr>
          <w:p w14:paraId="77CA6551">
            <w:pPr>
              <w:pStyle w:val="40"/>
              <w:shd w:val="clear" w:color="auto" w:fill="auto"/>
              <w:topLinePunct/>
              <w:adjustRightInd w:val="0"/>
              <w:snapToGrid w:val="0"/>
              <w:spacing w:before="48" w:beforeLines="15" w:after="0" w:line="276" w:lineRule="auto"/>
              <w:rPr>
                <w:rFonts w:eastAsia="宋体"/>
                <w:snapToGrid w:val="0"/>
                <w:kern w:val="0"/>
                <w:sz w:val="18"/>
              </w:rPr>
            </w:pPr>
            <w:r>
              <w:rPr>
                <w:rFonts w:eastAsia="宋体"/>
                <w:snapToGrid w:val="0"/>
                <w:kern w:val="0"/>
                <w:sz w:val="18"/>
              </w:rPr>
              <w:t>1040.20 (d) (1) (i)</w:t>
            </w:r>
          </w:p>
        </w:tc>
        <w:tc>
          <w:tcPr>
            <w:tcW w:w="6327" w:type="dxa"/>
          </w:tcPr>
          <w:p w14:paraId="3ADCBC38">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无警告声明</w:t>
            </w:r>
            <w:r>
              <w:rPr>
                <w:rFonts w:ascii="宋体" w:hAnsi="宋体" w:eastAsia="宋体"/>
                <w:snapToGrid w:val="0"/>
                <w:kern w:val="0"/>
                <w:sz w:val="18"/>
              </w:rPr>
              <w:t>“</w:t>
            </w:r>
            <w:r>
              <w:rPr>
                <w:rFonts w:eastAsia="宋体"/>
                <w:snapToGrid w:val="0"/>
                <w:kern w:val="0"/>
                <w:sz w:val="18"/>
              </w:rPr>
              <w:t>危险，紫外线辐射...</w:t>
            </w:r>
            <w:r>
              <w:rPr>
                <w:rFonts w:ascii="宋体" w:hAnsi="宋体" w:eastAsia="宋体"/>
                <w:snapToGrid w:val="0"/>
                <w:kern w:val="0"/>
                <w:sz w:val="18"/>
              </w:rPr>
              <w:t>”</w:t>
            </w:r>
          </w:p>
        </w:tc>
        <w:tc>
          <w:tcPr>
            <w:tcW w:w="818" w:type="dxa"/>
          </w:tcPr>
          <w:p w14:paraId="347FC87D">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次要</w:t>
            </w:r>
          </w:p>
        </w:tc>
        <w:tc>
          <w:tcPr>
            <w:tcW w:w="785" w:type="dxa"/>
          </w:tcPr>
          <w:p w14:paraId="16021898">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B类</w:t>
            </w:r>
          </w:p>
        </w:tc>
      </w:tr>
      <w:tr w14:paraId="0A5210CC">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12" w:type="dxa"/>
          </w:tcPr>
          <w:p w14:paraId="3F6232E2">
            <w:pPr>
              <w:pStyle w:val="40"/>
              <w:shd w:val="clear" w:color="auto" w:fill="auto"/>
              <w:topLinePunct/>
              <w:adjustRightInd w:val="0"/>
              <w:snapToGrid w:val="0"/>
              <w:spacing w:before="48" w:beforeLines="15" w:after="0" w:line="276" w:lineRule="auto"/>
              <w:rPr>
                <w:rFonts w:eastAsia="宋体"/>
                <w:snapToGrid w:val="0"/>
                <w:kern w:val="0"/>
                <w:sz w:val="18"/>
              </w:rPr>
            </w:pPr>
            <w:r>
              <w:rPr>
                <w:rFonts w:eastAsia="宋体"/>
                <w:snapToGrid w:val="0"/>
                <w:kern w:val="0"/>
                <w:sz w:val="18"/>
              </w:rPr>
              <w:t>1040.20 (d) (1) (ii)</w:t>
            </w:r>
          </w:p>
        </w:tc>
        <w:tc>
          <w:tcPr>
            <w:tcW w:w="6327" w:type="dxa"/>
          </w:tcPr>
          <w:p w14:paraId="6441149C">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无建议的暴露位置</w:t>
            </w:r>
          </w:p>
        </w:tc>
        <w:tc>
          <w:tcPr>
            <w:tcW w:w="818" w:type="dxa"/>
          </w:tcPr>
          <w:p w14:paraId="0B3C5CE6">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次要</w:t>
            </w:r>
          </w:p>
        </w:tc>
        <w:tc>
          <w:tcPr>
            <w:tcW w:w="785" w:type="dxa"/>
          </w:tcPr>
          <w:p w14:paraId="388A7CB2">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B类</w:t>
            </w:r>
          </w:p>
        </w:tc>
      </w:tr>
      <w:tr w14:paraId="648E78F9">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12" w:type="dxa"/>
          </w:tcPr>
          <w:p w14:paraId="4FF42220">
            <w:pPr>
              <w:pStyle w:val="40"/>
              <w:shd w:val="clear" w:color="auto" w:fill="auto"/>
              <w:topLinePunct/>
              <w:adjustRightInd w:val="0"/>
              <w:snapToGrid w:val="0"/>
              <w:spacing w:before="48" w:beforeLines="15" w:after="0" w:line="276" w:lineRule="auto"/>
              <w:rPr>
                <w:rFonts w:eastAsia="宋体"/>
                <w:snapToGrid w:val="0"/>
                <w:kern w:val="0"/>
                <w:sz w:val="18"/>
              </w:rPr>
            </w:pPr>
            <w:r>
              <w:rPr>
                <w:rFonts w:eastAsia="宋体"/>
                <w:snapToGrid w:val="0"/>
                <w:kern w:val="0"/>
                <w:sz w:val="18"/>
              </w:rPr>
              <w:t>1040.20 (d) (1) (iii)</w:t>
            </w:r>
          </w:p>
        </w:tc>
        <w:tc>
          <w:tcPr>
            <w:tcW w:w="6327" w:type="dxa"/>
          </w:tcPr>
          <w:p w14:paraId="36018243">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无建议的暴露位置及警示其他位置可能会导致过度</w:t>
            </w:r>
            <w:r>
              <w:rPr>
                <w:rFonts w:hint="eastAsia" w:eastAsia="宋体"/>
                <w:snapToGrid w:val="0"/>
                <w:kern w:val="0"/>
                <w:sz w:val="18"/>
              </w:rPr>
              <w:t>暴露</w:t>
            </w:r>
            <w:r>
              <w:rPr>
                <w:rFonts w:eastAsia="宋体"/>
                <w:snapToGrid w:val="0"/>
                <w:kern w:val="0"/>
                <w:sz w:val="18"/>
              </w:rPr>
              <w:t>的说明</w:t>
            </w:r>
          </w:p>
        </w:tc>
        <w:tc>
          <w:tcPr>
            <w:tcW w:w="818" w:type="dxa"/>
          </w:tcPr>
          <w:p w14:paraId="29D7C0C9">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次要</w:t>
            </w:r>
          </w:p>
        </w:tc>
        <w:tc>
          <w:tcPr>
            <w:tcW w:w="785" w:type="dxa"/>
          </w:tcPr>
          <w:p w14:paraId="603E0C4E">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B类</w:t>
            </w:r>
          </w:p>
        </w:tc>
      </w:tr>
      <w:tr w14:paraId="0F622CBD">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12" w:type="dxa"/>
          </w:tcPr>
          <w:p w14:paraId="0A3A341B">
            <w:pPr>
              <w:pStyle w:val="40"/>
              <w:shd w:val="clear" w:color="auto" w:fill="auto"/>
              <w:topLinePunct/>
              <w:adjustRightInd w:val="0"/>
              <w:snapToGrid w:val="0"/>
              <w:spacing w:before="48" w:beforeLines="15" w:after="0" w:line="276" w:lineRule="auto"/>
              <w:rPr>
                <w:rFonts w:eastAsia="宋体"/>
                <w:snapToGrid w:val="0"/>
                <w:kern w:val="0"/>
                <w:sz w:val="18"/>
              </w:rPr>
            </w:pPr>
            <w:r>
              <w:rPr>
                <w:rFonts w:eastAsia="宋体"/>
                <w:snapToGrid w:val="0"/>
                <w:kern w:val="0"/>
                <w:sz w:val="18"/>
              </w:rPr>
              <w:t>1040.20 (d) (1) (iv)</w:t>
            </w:r>
          </w:p>
        </w:tc>
        <w:tc>
          <w:tcPr>
            <w:tcW w:w="6327" w:type="dxa"/>
          </w:tcPr>
          <w:p w14:paraId="6F199751">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无建议的暴露时间表</w:t>
            </w:r>
          </w:p>
        </w:tc>
        <w:tc>
          <w:tcPr>
            <w:tcW w:w="818" w:type="dxa"/>
          </w:tcPr>
          <w:p w14:paraId="15BA220D">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次要</w:t>
            </w:r>
          </w:p>
        </w:tc>
        <w:tc>
          <w:tcPr>
            <w:tcW w:w="785" w:type="dxa"/>
          </w:tcPr>
          <w:p w14:paraId="559B5FD4">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B类</w:t>
            </w:r>
          </w:p>
        </w:tc>
      </w:tr>
      <w:tr w14:paraId="1180F387">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12" w:type="dxa"/>
          </w:tcPr>
          <w:p w14:paraId="1CC7FECD">
            <w:pPr>
              <w:pStyle w:val="40"/>
              <w:shd w:val="clear" w:color="auto" w:fill="auto"/>
              <w:topLinePunct/>
              <w:adjustRightInd w:val="0"/>
              <w:snapToGrid w:val="0"/>
              <w:spacing w:before="48" w:beforeLines="15" w:after="0" w:line="276" w:lineRule="auto"/>
              <w:rPr>
                <w:rFonts w:eastAsia="宋体"/>
                <w:snapToGrid w:val="0"/>
                <w:kern w:val="0"/>
                <w:sz w:val="18"/>
              </w:rPr>
            </w:pPr>
            <w:r>
              <w:rPr>
                <w:rFonts w:eastAsia="宋体"/>
                <w:snapToGrid w:val="0"/>
                <w:kern w:val="0"/>
                <w:sz w:val="18"/>
              </w:rPr>
              <w:t>1040.20 (d) (1) (v)</w:t>
            </w:r>
          </w:p>
        </w:tc>
        <w:tc>
          <w:tcPr>
            <w:tcW w:w="6327" w:type="dxa"/>
          </w:tcPr>
          <w:p w14:paraId="2BB22D73">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在预期的结果说明之前没有计时</w:t>
            </w:r>
          </w:p>
        </w:tc>
        <w:tc>
          <w:tcPr>
            <w:tcW w:w="818" w:type="dxa"/>
          </w:tcPr>
          <w:p w14:paraId="04D8CF80">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关注</w:t>
            </w:r>
          </w:p>
        </w:tc>
        <w:tc>
          <w:tcPr>
            <w:tcW w:w="785" w:type="dxa"/>
          </w:tcPr>
          <w:p w14:paraId="13377BD9">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C类</w:t>
            </w:r>
          </w:p>
        </w:tc>
      </w:tr>
      <w:tr w14:paraId="33235E2F">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12" w:type="dxa"/>
          </w:tcPr>
          <w:p w14:paraId="301E6DE8">
            <w:pPr>
              <w:pStyle w:val="40"/>
              <w:shd w:val="clear" w:color="auto" w:fill="auto"/>
              <w:topLinePunct/>
              <w:adjustRightInd w:val="0"/>
              <w:snapToGrid w:val="0"/>
              <w:spacing w:before="48" w:beforeLines="15" w:after="0" w:line="276" w:lineRule="auto"/>
              <w:rPr>
                <w:rFonts w:eastAsia="宋体"/>
                <w:snapToGrid w:val="0"/>
                <w:kern w:val="0"/>
                <w:sz w:val="18"/>
              </w:rPr>
            </w:pPr>
            <w:r>
              <w:rPr>
                <w:rFonts w:eastAsia="宋体"/>
                <w:snapToGrid w:val="0"/>
                <w:kern w:val="0"/>
                <w:sz w:val="18"/>
              </w:rPr>
              <w:t>1040.20 (d) (vi)</w:t>
            </w:r>
          </w:p>
        </w:tc>
        <w:tc>
          <w:tcPr>
            <w:tcW w:w="6327" w:type="dxa"/>
          </w:tcPr>
          <w:p w14:paraId="522CAC6A">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未指定紫外灯</w:t>
            </w:r>
          </w:p>
        </w:tc>
        <w:tc>
          <w:tcPr>
            <w:tcW w:w="818" w:type="dxa"/>
          </w:tcPr>
          <w:p w14:paraId="3E311E70">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次要</w:t>
            </w:r>
          </w:p>
        </w:tc>
        <w:tc>
          <w:tcPr>
            <w:tcW w:w="785" w:type="dxa"/>
          </w:tcPr>
          <w:p w14:paraId="64108CB0">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B类</w:t>
            </w:r>
          </w:p>
        </w:tc>
      </w:tr>
      <w:tr w14:paraId="01B650AF">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9242" w:type="dxa"/>
            <w:gridSpan w:val="4"/>
          </w:tcPr>
          <w:p w14:paraId="38939BDE">
            <w:pPr>
              <w:pStyle w:val="40"/>
              <w:shd w:val="clear" w:color="auto" w:fill="auto"/>
              <w:topLinePunct/>
              <w:adjustRightInd w:val="0"/>
              <w:snapToGrid w:val="0"/>
              <w:spacing w:before="48" w:beforeLines="15" w:after="0" w:line="276" w:lineRule="auto"/>
              <w:rPr>
                <w:rFonts w:eastAsia="宋体"/>
                <w:b/>
                <w:snapToGrid w:val="0"/>
                <w:kern w:val="0"/>
                <w:sz w:val="18"/>
              </w:rPr>
            </w:pPr>
            <w:r>
              <w:rPr>
                <w:rFonts w:eastAsia="宋体"/>
                <w:b/>
                <w:snapToGrid w:val="0"/>
                <w:kern w:val="0"/>
                <w:sz w:val="18"/>
              </w:rPr>
              <w:t>紫外灯的标签要求</w:t>
            </w:r>
          </w:p>
        </w:tc>
      </w:tr>
      <w:tr w14:paraId="47C78976">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12" w:type="dxa"/>
          </w:tcPr>
          <w:p w14:paraId="277390D6">
            <w:pPr>
              <w:pStyle w:val="40"/>
              <w:shd w:val="clear" w:color="auto" w:fill="auto"/>
              <w:topLinePunct/>
              <w:adjustRightInd w:val="0"/>
              <w:snapToGrid w:val="0"/>
              <w:spacing w:before="48" w:beforeLines="15" w:after="0" w:line="276" w:lineRule="auto"/>
              <w:rPr>
                <w:rFonts w:eastAsia="宋体"/>
                <w:snapToGrid w:val="0"/>
                <w:kern w:val="0"/>
                <w:sz w:val="18"/>
              </w:rPr>
            </w:pPr>
            <w:r>
              <w:rPr>
                <w:rFonts w:eastAsia="宋体"/>
                <w:snapToGrid w:val="0"/>
                <w:kern w:val="0"/>
                <w:sz w:val="18"/>
              </w:rPr>
              <w:t>1040.20 (d) (2) (i)</w:t>
            </w:r>
          </w:p>
        </w:tc>
        <w:tc>
          <w:tcPr>
            <w:tcW w:w="6327" w:type="dxa"/>
          </w:tcPr>
          <w:p w14:paraId="1EE8EBE9">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无</w:t>
            </w:r>
            <w:r>
              <w:rPr>
                <w:rFonts w:ascii="宋体" w:hAnsi="宋体" w:eastAsia="宋体"/>
                <w:snapToGrid w:val="0"/>
                <w:kern w:val="0"/>
                <w:sz w:val="18"/>
              </w:rPr>
              <w:t>“</w:t>
            </w:r>
            <w:r>
              <w:rPr>
                <w:rFonts w:eastAsia="宋体"/>
                <w:snapToGrid w:val="0"/>
                <w:kern w:val="0"/>
                <w:sz w:val="18"/>
              </w:rPr>
              <w:t>太阳灯-危险-紫外线辐射。</w:t>
            </w:r>
            <w:r>
              <w:rPr>
                <w:rFonts w:hint="eastAsia" w:eastAsia="宋体"/>
                <w:snapToGrid w:val="0"/>
                <w:kern w:val="0"/>
                <w:sz w:val="18"/>
              </w:rPr>
              <w:t>遵循</w:t>
            </w:r>
            <w:r>
              <w:rPr>
                <w:rFonts w:eastAsia="宋体"/>
                <w:snapToGrid w:val="0"/>
                <w:kern w:val="0"/>
                <w:sz w:val="18"/>
              </w:rPr>
              <w:t>说明书</w:t>
            </w:r>
            <w:r>
              <w:rPr>
                <w:rFonts w:ascii="宋体" w:hAnsi="宋体" w:eastAsia="宋体"/>
                <w:snapToGrid w:val="0"/>
                <w:kern w:val="0"/>
                <w:sz w:val="18"/>
              </w:rPr>
              <w:t>”</w:t>
            </w:r>
          </w:p>
        </w:tc>
        <w:tc>
          <w:tcPr>
            <w:tcW w:w="818" w:type="dxa"/>
          </w:tcPr>
          <w:p w14:paraId="4BF7EB7C">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次要</w:t>
            </w:r>
          </w:p>
        </w:tc>
        <w:tc>
          <w:tcPr>
            <w:tcW w:w="785" w:type="dxa"/>
          </w:tcPr>
          <w:p w14:paraId="097D8ED1">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B类</w:t>
            </w:r>
          </w:p>
        </w:tc>
      </w:tr>
      <w:tr w14:paraId="0D7D8132">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12" w:type="dxa"/>
          </w:tcPr>
          <w:p w14:paraId="17D5C631">
            <w:pPr>
              <w:pStyle w:val="40"/>
              <w:shd w:val="clear" w:color="auto" w:fill="auto"/>
              <w:topLinePunct/>
              <w:adjustRightInd w:val="0"/>
              <w:snapToGrid w:val="0"/>
              <w:spacing w:before="48" w:beforeLines="15" w:after="0" w:line="276" w:lineRule="auto"/>
              <w:rPr>
                <w:rFonts w:eastAsia="宋体"/>
                <w:snapToGrid w:val="0"/>
                <w:kern w:val="0"/>
                <w:sz w:val="18"/>
              </w:rPr>
            </w:pPr>
            <w:r>
              <w:rPr>
                <w:rFonts w:eastAsia="宋体"/>
                <w:snapToGrid w:val="0"/>
                <w:kern w:val="0"/>
                <w:sz w:val="18"/>
              </w:rPr>
              <w:t>1040.20 (d) (2) (ii)</w:t>
            </w:r>
          </w:p>
        </w:tc>
        <w:tc>
          <w:tcPr>
            <w:tcW w:w="6327" w:type="dxa"/>
          </w:tcPr>
          <w:p w14:paraId="1CD5A83E">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无型号识别</w:t>
            </w:r>
          </w:p>
        </w:tc>
        <w:tc>
          <w:tcPr>
            <w:tcW w:w="818" w:type="dxa"/>
          </w:tcPr>
          <w:p w14:paraId="2F71ED4D">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次要</w:t>
            </w:r>
          </w:p>
        </w:tc>
        <w:tc>
          <w:tcPr>
            <w:tcW w:w="785" w:type="dxa"/>
          </w:tcPr>
          <w:p w14:paraId="5C80EDB5">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B类</w:t>
            </w:r>
          </w:p>
        </w:tc>
      </w:tr>
      <w:tr w14:paraId="2EC47167">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12" w:type="dxa"/>
          </w:tcPr>
          <w:p w14:paraId="434FF330">
            <w:pPr>
              <w:pStyle w:val="40"/>
              <w:shd w:val="clear" w:color="auto" w:fill="auto"/>
              <w:topLinePunct/>
              <w:adjustRightInd w:val="0"/>
              <w:snapToGrid w:val="0"/>
              <w:spacing w:before="48" w:beforeLines="15" w:after="0" w:line="276" w:lineRule="auto"/>
              <w:rPr>
                <w:rFonts w:eastAsia="宋体"/>
                <w:snapToGrid w:val="0"/>
                <w:kern w:val="0"/>
                <w:sz w:val="18"/>
              </w:rPr>
            </w:pPr>
            <w:r>
              <w:rPr>
                <w:rFonts w:eastAsia="宋体"/>
                <w:snapToGrid w:val="0"/>
                <w:kern w:val="0"/>
                <w:sz w:val="18"/>
              </w:rPr>
              <w:t>1040.20 (d) (2) (iii)</w:t>
            </w:r>
          </w:p>
        </w:tc>
        <w:tc>
          <w:tcPr>
            <w:tcW w:w="6327" w:type="dxa"/>
          </w:tcPr>
          <w:p w14:paraId="73193E69">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无</w:t>
            </w:r>
            <w:r>
              <w:rPr>
                <w:rFonts w:ascii="宋体" w:hAnsi="宋体" w:eastAsia="宋体"/>
                <w:snapToGrid w:val="0"/>
                <w:kern w:val="0"/>
                <w:sz w:val="18"/>
              </w:rPr>
              <w:t>“</w:t>
            </w:r>
            <w:r>
              <w:rPr>
                <w:rFonts w:eastAsia="宋体"/>
                <w:snapToGrid w:val="0"/>
                <w:kern w:val="0"/>
                <w:sz w:val="18"/>
              </w:rPr>
              <w:t>仅用于配备计时器的灯具</w:t>
            </w:r>
            <w:r>
              <w:rPr>
                <w:rFonts w:ascii="宋体" w:hAnsi="宋体" w:eastAsia="宋体"/>
                <w:snapToGrid w:val="0"/>
                <w:kern w:val="0"/>
                <w:sz w:val="18"/>
              </w:rPr>
              <w:t>”</w:t>
            </w:r>
          </w:p>
        </w:tc>
        <w:tc>
          <w:tcPr>
            <w:tcW w:w="818" w:type="dxa"/>
          </w:tcPr>
          <w:p w14:paraId="4BB6906C">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次要</w:t>
            </w:r>
          </w:p>
        </w:tc>
        <w:tc>
          <w:tcPr>
            <w:tcW w:w="785" w:type="dxa"/>
          </w:tcPr>
          <w:p w14:paraId="39A7ECF8">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B类</w:t>
            </w:r>
          </w:p>
        </w:tc>
      </w:tr>
      <w:tr w14:paraId="6692C718">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9242" w:type="dxa"/>
            <w:gridSpan w:val="4"/>
          </w:tcPr>
          <w:p w14:paraId="6C3E2E70">
            <w:pPr>
              <w:pStyle w:val="40"/>
              <w:shd w:val="clear" w:color="auto" w:fill="auto"/>
              <w:topLinePunct/>
              <w:adjustRightInd w:val="0"/>
              <w:snapToGrid w:val="0"/>
              <w:spacing w:before="48" w:beforeLines="15" w:after="0" w:line="276" w:lineRule="auto"/>
              <w:rPr>
                <w:rFonts w:eastAsia="宋体"/>
                <w:b/>
                <w:snapToGrid w:val="0"/>
                <w:kern w:val="0"/>
                <w:sz w:val="18"/>
              </w:rPr>
            </w:pPr>
            <w:r>
              <w:rPr>
                <w:rFonts w:eastAsia="宋体"/>
                <w:b/>
                <w:snapToGrid w:val="0"/>
                <w:kern w:val="0"/>
                <w:sz w:val="18"/>
              </w:rPr>
              <w:t>太阳灯产品和紫外线灯的标签规范</w:t>
            </w:r>
          </w:p>
        </w:tc>
      </w:tr>
      <w:tr w14:paraId="718BE783">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12" w:type="dxa"/>
          </w:tcPr>
          <w:p w14:paraId="709FF5E7">
            <w:pPr>
              <w:pStyle w:val="40"/>
              <w:shd w:val="clear" w:color="auto" w:fill="auto"/>
              <w:topLinePunct/>
              <w:adjustRightInd w:val="0"/>
              <w:snapToGrid w:val="0"/>
              <w:spacing w:before="48" w:beforeLines="15" w:after="0" w:line="276" w:lineRule="auto"/>
              <w:rPr>
                <w:rFonts w:eastAsia="宋体"/>
                <w:snapToGrid w:val="0"/>
                <w:kern w:val="0"/>
                <w:sz w:val="18"/>
              </w:rPr>
            </w:pPr>
            <w:r>
              <w:rPr>
                <w:rFonts w:eastAsia="宋体"/>
                <w:snapToGrid w:val="0"/>
                <w:kern w:val="0"/>
                <w:sz w:val="18"/>
              </w:rPr>
              <w:t>1040.20 (d) (3) (i)</w:t>
            </w:r>
          </w:p>
        </w:tc>
        <w:tc>
          <w:tcPr>
            <w:tcW w:w="6327" w:type="dxa"/>
          </w:tcPr>
          <w:p w14:paraId="0A4444A6">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在完全组装使用时，无法永久地固定或刻在太阳灯产品的外表面上，以便</w:t>
            </w:r>
            <w:r>
              <w:rPr>
                <w:rFonts w:hint="eastAsia" w:eastAsia="宋体"/>
                <w:snapToGrid w:val="0"/>
                <w:kern w:val="0"/>
                <w:sz w:val="18"/>
              </w:rPr>
              <w:t>人员</w:t>
            </w:r>
            <w:r>
              <w:rPr>
                <w:rFonts w:eastAsia="宋体"/>
                <w:snapToGrid w:val="0"/>
                <w:kern w:val="0"/>
                <w:sz w:val="18"/>
              </w:rPr>
              <w:t>暴露于使用的产品前可立即清晰</w:t>
            </w:r>
            <w:r>
              <w:rPr>
                <w:rFonts w:hint="eastAsia" w:eastAsia="宋体"/>
                <w:snapToGrid w:val="0"/>
                <w:kern w:val="0"/>
                <w:sz w:val="18"/>
              </w:rPr>
              <w:t>识别</w:t>
            </w:r>
          </w:p>
        </w:tc>
        <w:tc>
          <w:tcPr>
            <w:tcW w:w="818" w:type="dxa"/>
          </w:tcPr>
          <w:p w14:paraId="62739058">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次要</w:t>
            </w:r>
          </w:p>
        </w:tc>
        <w:tc>
          <w:tcPr>
            <w:tcW w:w="785" w:type="dxa"/>
          </w:tcPr>
          <w:p w14:paraId="0C484E0C">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B类</w:t>
            </w:r>
          </w:p>
        </w:tc>
      </w:tr>
      <w:tr w14:paraId="289361AF">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12" w:type="dxa"/>
          </w:tcPr>
          <w:p w14:paraId="48ED8606">
            <w:pPr>
              <w:pStyle w:val="40"/>
              <w:shd w:val="clear" w:color="auto" w:fill="auto"/>
              <w:topLinePunct/>
              <w:adjustRightInd w:val="0"/>
              <w:snapToGrid w:val="0"/>
              <w:spacing w:before="48" w:beforeLines="15" w:after="0" w:line="276" w:lineRule="auto"/>
              <w:rPr>
                <w:rFonts w:eastAsia="宋体"/>
                <w:snapToGrid w:val="0"/>
                <w:kern w:val="0"/>
                <w:sz w:val="18"/>
              </w:rPr>
            </w:pPr>
            <w:r>
              <w:rPr>
                <w:rFonts w:eastAsia="宋体"/>
                <w:snapToGrid w:val="0"/>
                <w:kern w:val="0"/>
                <w:sz w:val="18"/>
              </w:rPr>
              <w:t>1040.20 (d) (3) (ii)</w:t>
            </w:r>
          </w:p>
        </w:tc>
        <w:tc>
          <w:tcPr>
            <w:tcW w:w="6327" w:type="dxa"/>
          </w:tcPr>
          <w:p w14:paraId="70B206DB">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无法永久地粘贴或刻在紫外灯上，以便可以清晰</w:t>
            </w:r>
            <w:r>
              <w:rPr>
                <w:rFonts w:hint="eastAsia" w:eastAsia="宋体"/>
                <w:snapToGrid w:val="0"/>
                <w:kern w:val="0"/>
                <w:sz w:val="18"/>
              </w:rPr>
              <w:t>识别</w:t>
            </w:r>
          </w:p>
        </w:tc>
        <w:tc>
          <w:tcPr>
            <w:tcW w:w="818" w:type="dxa"/>
          </w:tcPr>
          <w:p w14:paraId="7990FD1D">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次要</w:t>
            </w:r>
          </w:p>
        </w:tc>
        <w:tc>
          <w:tcPr>
            <w:tcW w:w="785" w:type="dxa"/>
          </w:tcPr>
          <w:p w14:paraId="0B542B93">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B类</w:t>
            </w:r>
          </w:p>
        </w:tc>
      </w:tr>
      <w:tr w14:paraId="525960AF">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12" w:type="dxa"/>
          </w:tcPr>
          <w:p w14:paraId="7006AB38">
            <w:pPr>
              <w:pStyle w:val="40"/>
              <w:shd w:val="clear" w:color="auto" w:fill="auto"/>
              <w:topLinePunct/>
              <w:adjustRightInd w:val="0"/>
              <w:snapToGrid w:val="0"/>
              <w:spacing w:before="48" w:beforeLines="15" w:after="0" w:line="276" w:lineRule="auto"/>
              <w:rPr>
                <w:rFonts w:eastAsia="宋体"/>
                <w:snapToGrid w:val="0"/>
                <w:kern w:val="0"/>
                <w:sz w:val="18"/>
              </w:rPr>
            </w:pPr>
            <w:r>
              <w:rPr>
                <w:rFonts w:eastAsia="宋体"/>
                <w:snapToGrid w:val="0"/>
                <w:kern w:val="0"/>
                <w:sz w:val="18"/>
              </w:rPr>
              <w:t>1040.20 (d) (3) (iv)</w:t>
            </w:r>
          </w:p>
        </w:tc>
        <w:tc>
          <w:tcPr>
            <w:tcW w:w="6327" w:type="dxa"/>
          </w:tcPr>
          <w:p w14:paraId="4AD02FFB">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在紫外灯的货架包装上没有标识和认证标签，在紫外灯上没有生产商名称代码和生产日期</w:t>
            </w:r>
          </w:p>
        </w:tc>
        <w:tc>
          <w:tcPr>
            <w:tcW w:w="818" w:type="dxa"/>
          </w:tcPr>
          <w:p w14:paraId="0D7011C0">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次要</w:t>
            </w:r>
          </w:p>
        </w:tc>
        <w:tc>
          <w:tcPr>
            <w:tcW w:w="785" w:type="dxa"/>
          </w:tcPr>
          <w:p w14:paraId="1813DE8C">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B类</w:t>
            </w:r>
          </w:p>
        </w:tc>
      </w:tr>
      <w:tr w14:paraId="699E42B2">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12" w:type="dxa"/>
          </w:tcPr>
          <w:p w14:paraId="47D8712F">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1040.20 (d) (3) (v)</w:t>
            </w:r>
          </w:p>
        </w:tc>
        <w:tc>
          <w:tcPr>
            <w:tcW w:w="6327" w:type="dxa"/>
          </w:tcPr>
          <w:p w14:paraId="5DCC7F10">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标签</w:t>
            </w:r>
            <w:r>
              <w:rPr>
                <w:rFonts w:hint="eastAsia" w:eastAsia="宋体"/>
                <w:snapToGrid w:val="0"/>
                <w:kern w:val="0"/>
                <w:sz w:val="18"/>
              </w:rPr>
              <w:t>中</w:t>
            </w:r>
            <w:r>
              <w:rPr>
                <w:rFonts w:eastAsia="宋体"/>
                <w:snapToGrid w:val="0"/>
                <w:kern w:val="0"/>
                <w:sz w:val="18"/>
              </w:rPr>
              <w:t>包含虚假或误导性的声明或插图，精简了所要求的说明或本章所禁止内容的影响</w:t>
            </w:r>
            <w:r>
              <w:rPr>
                <w:rFonts w:hint="eastAsia" w:eastAsia="宋体"/>
                <w:snapToGrid w:val="0"/>
                <w:kern w:val="0"/>
                <w:sz w:val="18"/>
              </w:rPr>
              <w:t>说明</w:t>
            </w:r>
          </w:p>
        </w:tc>
        <w:tc>
          <w:tcPr>
            <w:tcW w:w="818" w:type="dxa"/>
          </w:tcPr>
          <w:p w14:paraId="0413977E">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主要</w:t>
            </w:r>
          </w:p>
        </w:tc>
        <w:tc>
          <w:tcPr>
            <w:tcW w:w="785" w:type="dxa"/>
          </w:tcPr>
          <w:p w14:paraId="75560A17">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A类</w:t>
            </w:r>
          </w:p>
        </w:tc>
      </w:tr>
      <w:tr w14:paraId="5198E010">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9242" w:type="dxa"/>
            <w:gridSpan w:val="4"/>
          </w:tcPr>
          <w:p w14:paraId="23C063C5">
            <w:pPr>
              <w:pStyle w:val="40"/>
              <w:shd w:val="clear" w:color="auto" w:fill="auto"/>
              <w:topLinePunct/>
              <w:adjustRightInd w:val="0"/>
              <w:snapToGrid w:val="0"/>
              <w:spacing w:before="48" w:beforeLines="15" w:after="0" w:line="276" w:lineRule="auto"/>
              <w:jc w:val="both"/>
              <w:rPr>
                <w:rFonts w:eastAsia="宋体"/>
                <w:b/>
                <w:snapToGrid w:val="0"/>
                <w:kern w:val="0"/>
                <w:sz w:val="18"/>
              </w:rPr>
            </w:pPr>
            <w:r>
              <w:rPr>
                <w:rFonts w:eastAsia="宋体"/>
                <w:b/>
                <w:snapToGrid w:val="0"/>
                <w:kern w:val="0"/>
                <w:sz w:val="18"/>
              </w:rPr>
              <w:t>提供给太阳灯产品用户的说明书</w:t>
            </w:r>
          </w:p>
        </w:tc>
      </w:tr>
      <w:tr w14:paraId="2E5ABA20">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12" w:type="dxa"/>
          </w:tcPr>
          <w:p w14:paraId="2FDA9F73">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1040.20 (e)</w:t>
            </w:r>
          </w:p>
        </w:tc>
        <w:tc>
          <w:tcPr>
            <w:tcW w:w="6327" w:type="dxa"/>
          </w:tcPr>
          <w:p w14:paraId="56D0AEFA">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提供给购买者的使用说明不足以避免或减少潜在伤害</w:t>
            </w:r>
          </w:p>
        </w:tc>
        <w:tc>
          <w:tcPr>
            <w:tcW w:w="818" w:type="dxa"/>
          </w:tcPr>
          <w:p w14:paraId="13FC7CE7">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次要</w:t>
            </w:r>
          </w:p>
        </w:tc>
        <w:tc>
          <w:tcPr>
            <w:tcW w:w="785" w:type="dxa"/>
          </w:tcPr>
          <w:p w14:paraId="727FFEE2">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B类</w:t>
            </w:r>
          </w:p>
        </w:tc>
      </w:tr>
      <w:tr w14:paraId="613DB537">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12" w:type="dxa"/>
          </w:tcPr>
          <w:p w14:paraId="5750B682">
            <w:pPr>
              <w:pStyle w:val="40"/>
              <w:shd w:val="clear" w:color="auto" w:fill="auto"/>
              <w:topLinePunct/>
              <w:adjustRightInd w:val="0"/>
              <w:snapToGrid w:val="0"/>
              <w:spacing w:before="48" w:beforeLines="15" w:after="0" w:line="276" w:lineRule="auto"/>
              <w:rPr>
                <w:rFonts w:eastAsia="宋体"/>
                <w:snapToGrid w:val="0"/>
                <w:kern w:val="0"/>
                <w:sz w:val="18"/>
              </w:rPr>
            </w:pPr>
            <w:r>
              <w:rPr>
                <w:rFonts w:eastAsia="宋体"/>
                <w:snapToGrid w:val="0"/>
                <w:kern w:val="0"/>
                <w:sz w:val="18"/>
              </w:rPr>
              <w:t>1040.20 (e) (1) (i)</w:t>
            </w:r>
          </w:p>
        </w:tc>
        <w:tc>
          <w:tcPr>
            <w:tcW w:w="6327" w:type="dxa"/>
          </w:tcPr>
          <w:p w14:paraId="549CC3F7">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未复制</w:t>
            </w:r>
            <w:r>
              <w:rPr>
                <w:rFonts w:ascii="宋体" w:hAnsi="宋体" w:eastAsia="宋体"/>
                <w:snapToGrid w:val="0"/>
                <w:kern w:val="0"/>
                <w:sz w:val="18"/>
              </w:rPr>
              <w:t>“</w:t>
            </w:r>
            <w:r>
              <w:rPr>
                <w:rFonts w:eastAsia="宋体"/>
                <w:snapToGrid w:val="0"/>
                <w:kern w:val="0"/>
                <w:sz w:val="18"/>
              </w:rPr>
              <w:t>危险，紫外线辐射警告声明…</w:t>
            </w:r>
            <w:r>
              <w:rPr>
                <w:rFonts w:ascii="宋体" w:hAnsi="宋体" w:eastAsia="宋体"/>
                <w:snapToGrid w:val="0"/>
                <w:kern w:val="0"/>
                <w:sz w:val="18"/>
              </w:rPr>
              <w:t>”</w:t>
            </w:r>
          </w:p>
        </w:tc>
        <w:tc>
          <w:tcPr>
            <w:tcW w:w="818" w:type="dxa"/>
          </w:tcPr>
          <w:p w14:paraId="7100F2F0">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次要</w:t>
            </w:r>
          </w:p>
        </w:tc>
        <w:tc>
          <w:tcPr>
            <w:tcW w:w="785" w:type="dxa"/>
          </w:tcPr>
          <w:p w14:paraId="0880DC0D">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B类</w:t>
            </w:r>
          </w:p>
        </w:tc>
      </w:tr>
      <w:tr w14:paraId="274480A8">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12" w:type="dxa"/>
          </w:tcPr>
          <w:p w14:paraId="3DFB3953">
            <w:pPr>
              <w:pStyle w:val="40"/>
              <w:shd w:val="clear" w:color="auto" w:fill="auto"/>
              <w:topLinePunct/>
              <w:adjustRightInd w:val="0"/>
              <w:snapToGrid w:val="0"/>
              <w:spacing w:before="48" w:beforeLines="15" w:after="0" w:line="276" w:lineRule="auto"/>
              <w:rPr>
                <w:rFonts w:eastAsia="宋体"/>
                <w:snapToGrid w:val="0"/>
                <w:kern w:val="0"/>
                <w:sz w:val="18"/>
              </w:rPr>
            </w:pPr>
            <w:r>
              <w:rPr>
                <w:rFonts w:eastAsia="宋体"/>
                <w:snapToGrid w:val="0"/>
                <w:kern w:val="0"/>
                <w:sz w:val="18"/>
              </w:rPr>
              <w:t>1040.20 (e) (1) (ii)</w:t>
            </w:r>
          </w:p>
        </w:tc>
        <w:tc>
          <w:tcPr>
            <w:tcW w:w="6327" w:type="dxa"/>
          </w:tcPr>
          <w:p w14:paraId="195742F8">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无最大用户数量的说明，并警示只提供</w:t>
            </w:r>
            <w:r>
              <w:rPr>
                <w:rFonts w:hint="eastAsia" w:eastAsia="宋体"/>
                <w:snapToGrid w:val="0"/>
                <w:kern w:val="0"/>
                <w:sz w:val="18"/>
              </w:rPr>
              <w:t>此</w:t>
            </w:r>
            <w:r>
              <w:rPr>
                <w:rFonts w:eastAsia="宋体"/>
                <w:snapToGrid w:val="0"/>
                <w:kern w:val="0"/>
                <w:sz w:val="18"/>
              </w:rPr>
              <w:t>数量的护目镜</w:t>
            </w:r>
          </w:p>
        </w:tc>
        <w:tc>
          <w:tcPr>
            <w:tcW w:w="818" w:type="dxa"/>
          </w:tcPr>
          <w:p w14:paraId="670128E3">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关注</w:t>
            </w:r>
          </w:p>
        </w:tc>
        <w:tc>
          <w:tcPr>
            <w:tcW w:w="785" w:type="dxa"/>
          </w:tcPr>
          <w:p w14:paraId="618396ED">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C类</w:t>
            </w:r>
          </w:p>
        </w:tc>
      </w:tr>
      <w:tr w14:paraId="4250C307">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12" w:type="dxa"/>
          </w:tcPr>
          <w:p w14:paraId="47EF90E1">
            <w:pPr>
              <w:pStyle w:val="40"/>
              <w:shd w:val="clear" w:color="auto" w:fill="auto"/>
              <w:topLinePunct/>
              <w:adjustRightInd w:val="0"/>
              <w:snapToGrid w:val="0"/>
              <w:spacing w:before="48" w:beforeLines="15" w:after="0" w:line="276" w:lineRule="auto"/>
              <w:rPr>
                <w:rFonts w:eastAsia="宋体"/>
                <w:snapToGrid w:val="0"/>
                <w:kern w:val="0"/>
                <w:sz w:val="18"/>
              </w:rPr>
            </w:pPr>
            <w:r>
              <w:rPr>
                <w:rFonts w:eastAsia="宋体"/>
                <w:snapToGrid w:val="0"/>
                <w:kern w:val="0"/>
                <w:sz w:val="18"/>
              </w:rPr>
              <w:t>1040.20 (e) (1) (iii)</w:t>
            </w:r>
          </w:p>
        </w:tc>
        <w:tc>
          <w:tcPr>
            <w:tcW w:w="6327" w:type="dxa"/>
          </w:tcPr>
          <w:p w14:paraId="3315E2C6">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没有关于产品正确操作的说明，包括功能、使用、</w:t>
            </w:r>
            <w:r>
              <w:rPr>
                <w:rFonts w:hint="eastAsia" w:eastAsia="宋体"/>
                <w:snapToGrid w:val="0"/>
                <w:kern w:val="0"/>
                <w:sz w:val="18"/>
              </w:rPr>
              <w:t>计</w:t>
            </w:r>
            <w:r>
              <w:rPr>
                <w:rFonts w:eastAsia="宋体"/>
                <w:snapToGrid w:val="0"/>
                <w:kern w:val="0"/>
                <w:sz w:val="18"/>
              </w:rPr>
              <w:t>时器的设置和其他控制，以及护目镜的使用</w:t>
            </w:r>
          </w:p>
        </w:tc>
        <w:tc>
          <w:tcPr>
            <w:tcW w:w="818" w:type="dxa"/>
          </w:tcPr>
          <w:p w14:paraId="39FB682D">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次要</w:t>
            </w:r>
          </w:p>
        </w:tc>
        <w:tc>
          <w:tcPr>
            <w:tcW w:w="785" w:type="dxa"/>
          </w:tcPr>
          <w:p w14:paraId="29F96D05">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B类</w:t>
            </w:r>
          </w:p>
        </w:tc>
      </w:tr>
      <w:tr w14:paraId="3D776B66">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12" w:type="dxa"/>
          </w:tcPr>
          <w:p w14:paraId="70C1D4CC">
            <w:pPr>
              <w:pStyle w:val="40"/>
              <w:shd w:val="clear" w:color="auto" w:fill="auto"/>
              <w:topLinePunct/>
              <w:adjustRightInd w:val="0"/>
              <w:snapToGrid w:val="0"/>
              <w:spacing w:before="48" w:beforeLines="15" w:after="0" w:line="276" w:lineRule="auto"/>
              <w:rPr>
                <w:rFonts w:eastAsia="宋体"/>
                <w:snapToGrid w:val="0"/>
                <w:kern w:val="0"/>
                <w:sz w:val="18"/>
              </w:rPr>
            </w:pPr>
            <w:r>
              <w:rPr>
                <w:rFonts w:eastAsia="宋体"/>
                <w:snapToGrid w:val="0"/>
                <w:kern w:val="0"/>
                <w:sz w:val="18"/>
              </w:rPr>
              <w:t>1040.20 (e) (1) (iv)</w:t>
            </w:r>
          </w:p>
        </w:tc>
        <w:tc>
          <w:tcPr>
            <w:tcW w:w="6327" w:type="dxa"/>
          </w:tcPr>
          <w:p w14:paraId="698463ED">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没有根据人员皮肤类型确定正确的暴露时间和时间表的说明</w:t>
            </w:r>
          </w:p>
        </w:tc>
        <w:tc>
          <w:tcPr>
            <w:tcW w:w="818" w:type="dxa"/>
          </w:tcPr>
          <w:p w14:paraId="4887F806">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次要</w:t>
            </w:r>
          </w:p>
        </w:tc>
        <w:tc>
          <w:tcPr>
            <w:tcW w:w="785" w:type="dxa"/>
          </w:tcPr>
          <w:p w14:paraId="7D1A86D5">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B类</w:t>
            </w:r>
          </w:p>
        </w:tc>
      </w:tr>
    </w:tbl>
    <w:p w14:paraId="428BFE93">
      <w:pPr>
        <w:widowControl w:val="0"/>
        <w:topLinePunct/>
        <w:adjustRightInd w:val="0"/>
        <w:snapToGrid w:val="0"/>
        <w:spacing w:before="163" w:beforeLines="50" w:after="0" w:line="300" w:lineRule="auto"/>
        <w:jc w:val="both"/>
        <w:rPr>
          <w:rFonts w:ascii="Arial" w:hAnsi="Arial" w:eastAsia="宋体" w:cs="Arial"/>
          <w:snapToGrid w:val="0"/>
          <w:sz w:val="21"/>
        </w:rPr>
      </w:pPr>
      <w:r>
        <w:rPr>
          <w:rFonts w:ascii="Arial" w:hAnsi="Arial" w:eastAsia="宋体" w:cs="Arial"/>
          <w:snapToGrid w:val="0"/>
          <w:sz w:val="21"/>
        </w:rPr>
        <w:br w:type="page"/>
      </w:r>
    </w:p>
    <w:tbl>
      <w:tblPr>
        <w:tblStyle w:val="17"/>
        <w:tblW w:w="0" w:type="auto"/>
        <w:tblInd w:w="0"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autofit"/>
        <w:tblCellMar>
          <w:top w:w="0" w:type="dxa"/>
          <w:left w:w="108" w:type="dxa"/>
          <w:bottom w:w="0" w:type="dxa"/>
          <w:right w:w="108" w:type="dxa"/>
        </w:tblCellMar>
      </w:tblPr>
      <w:tblGrid>
        <w:gridCol w:w="1312"/>
        <w:gridCol w:w="6325"/>
        <w:gridCol w:w="819"/>
        <w:gridCol w:w="786"/>
      </w:tblGrid>
      <w:tr w14:paraId="5DE7428C">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12" w:type="dxa"/>
          </w:tcPr>
          <w:p w14:paraId="74AEA308">
            <w:pPr>
              <w:pStyle w:val="40"/>
              <w:shd w:val="clear" w:color="auto" w:fill="auto"/>
              <w:topLinePunct/>
              <w:adjustRightInd w:val="0"/>
              <w:snapToGrid w:val="0"/>
              <w:spacing w:before="48" w:beforeLines="15" w:after="0" w:line="276" w:lineRule="auto"/>
              <w:rPr>
                <w:rFonts w:eastAsia="宋体"/>
                <w:snapToGrid w:val="0"/>
                <w:kern w:val="0"/>
                <w:sz w:val="18"/>
              </w:rPr>
            </w:pPr>
            <w:r>
              <w:rPr>
                <w:rFonts w:eastAsia="宋体"/>
                <w:snapToGrid w:val="0"/>
                <w:kern w:val="0"/>
                <w:sz w:val="18"/>
              </w:rPr>
              <w:t>1040.20 (e) (1) (v)</w:t>
            </w:r>
          </w:p>
        </w:tc>
        <w:tc>
          <w:tcPr>
            <w:tcW w:w="6325" w:type="dxa"/>
          </w:tcPr>
          <w:p w14:paraId="6B97B926">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未说明如何得到维修及推荐的与产品兼容的更换部件和配件（包括兼容的护目镜、紫外灯、计时器、反射镜和过滤器），如按说明进行安装或使用，则可持续符合标准</w:t>
            </w:r>
          </w:p>
        </w:tc>
        <w:tc>
          <w:tcPr>
            <w:tcW w:w="819" w:type="dxa"/>
          </w:tcPr>
          <w:p w14:paraId="3ECB738C">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次要</w:t>
            </w:r>
          </w:p>
        </w:tc>
        <w:tc>
          <w:tcPr>
            <w:tcW w:w="786" w:type="dxa"/>
          </w:tcPr>
          <w:p w14:paraId="6FAAB168">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B类</w:t>
            </w:r>
          </w:p>
        </w:tc>
      </w:tr>
      <w:tr w14:paraId="2F9955BA">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12" w:type="dxa"/>
          </w:tcPr>
          <w:p w14:paraId="0A234E7B">
            <w:pPr>
              <w:pStyle w:val="40"/>
              <w:shd w:val="clear" w:color="auto" w:fill="auto"/>
              <w:topLinePunct/>
              <w:adjustRightInd w:val="0"/>
              <w:snapToGrid w:val="0"/>
              <w:spacing w:before="48" w:beforeLines="15" w:after="0" w:line="276" w:lineRule="auto"/>
              <w:rPr>
                <w:rFonts w:eastAsia="宋体"/>
                <w:snapToGrid w:val="0"/>
                <w:kern w:val="0"/>
                <w:sz w:val="18"/>
              </w:rPr>
            </w:pPr>
            <w:r>
              <w:rPr>
                <w:rFonts w:eastAsia="宋体"/>
                <w:snapToGrid w:val="0"/>
                <w:kern w:val="0"/>
                <w:sz w:val="18"/>
              </w:rPr>
              <w:t>1040.20 (e) (2) (i)</w:t>
            </w:r>
          </w:p>
        </w:tc>
        <w:tc>
          <w:tcPr>
            <w:tcW w:w="6325" w:type="dxa"/>
          </w:tcPr>
          <w:p w14:paraId="561B2E18">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紫外灯的用户说明未与太阳灯产品一起售出，未复制</w:t>
            </w:r>
            <w:r>
              <w:rPr>
                <w:rFonts w:ascii="宋体" w:hAnsi="宋体" w:eastAsia="宋体"/>
                <w:snapToGrid w:val="0"/>
                <w:kern w:val="0"/>
                <w:sz w:val="18"/>
              </w:rPr>
              <w:t>“</w:t>
            </w:r>
            <w:r>
              <w:rPr>
                <w:rFonts w:eastAsia="宋体"/>
                <w:snapToGrid w:val="0"/>
                <w:kern w:val="0"/>
                <w:sz w:val="18"/>
              </w:rPr>
              <w:t>危险，紫外线辐射...警告声明</w:t>
            </w:r>
            <w:r>
              <w:rPr>
                <w:rFonts w:ascii="宋体" w:hAnsi="宋体" w:eastAsia="宋体"/>
                <w:snapToGrid w:val="0"/>
                <w:kern w:val="0"/>
                <w:sz w:val="18"/>
              </w:rPr>
              <w:t>”</w:t>
            </w:r>
            <w:r>
              <w:rPr>
                <w:rFonts w:eastAsia="宋体"/>
                <w:snapToGrid w:val="0"/>
                <w:kern w:val="0"/>
                <w:sz w:val="18"/>
              </w:rPr>
              <w:t>和</w:t>
            </w:r>
            <w:r>
              <w:rPr>
                <w:rFonts w:ascii="宋体" w:hAnsi="宋体" w:eastAsia="宋体"/>
                <w:snapToGrid w:val="0"/>
                <w:kern w:val="0"/>
                <w:sz w:val="18"/>
              </w:rPr>
              <w:t>“</w:t>
            </w:r>
            <w:r>
              <w:rPr>
                <w:rFonts w:eastAsia="宋体"/>
                <w:snapToGrid w:val="0"/>
                <w:kern w:val="0"/>
                <w:sz w:val="18"/>
              </w:rPr>
              <w:t>太阳灯-危险，紫外线辐射。</w:t>
            </w:r>
            <w:r>
              <w:rPr>
                <w:rFonts w:hint="eastAsia" w:eastAsia="宋体"/>
                <w:snapToGrid w:val="0"/>
                <w:kern w:val="0"/>
                <w:sz w:val="18"/>
              </w:rPr>
              <w:t>遵循</w:t>
            </w:r>
            <w:r>
              <w:rPr>
                <w:rFonts w:eastAsia="宋体"/>
                <w:snapToGrid w:val="0"/>
                <w:kern w:val="0"/>
                <w:sz w:val="18"/>
              </w:rPr>
              <w:t>说明书</w:t>
            </w:r>
            <w:r>
              <w:rPr>
                <w:rFonts w:ascii="宋体" w:hAnsi="宋体" w:eastAsia="宋体"/>
                <w:snapToGrid w:val="0"/>
                <w:kern w:val="0"/>
                <w:sz w:val="18"/>
              </w:rPr>
              <w:t>”</w:t>
            </w:r>
            <w:r>
              <w:rPr>
                <w:rFonts w:eastAsia="宋体"/>
                <w:snapToGrid w:val="0"/>
                <w:kern w:val="0"/>
                <w:sz w:val="18"/>
              </w:rPr>
              <w:t>和</w:t>
            </w:r>
            <w:r>
              <w:rPr>
                <w:rFonts w:ascii="宋体" w:hAnsi="宋体" w:eastAsia="宋体"/>
                <w:snapToGrid w:val="0"/>
                <w:kern w:val="0"/>
                <w:sz w:val="18"/>
              </w:rPr>
              <w:t>“</w:t>
            </w:r>
            <w:r>
              <w:rPr>
                <w:rFonts w:eastAsia="宋体"/>
                <w:snapToGrid w:val="0"/>
                <w:kern w:val="0"/>
                <w:sz w:val="18"/>
              </w:rPr>
              <w:t>仅用于配备计时器的灯具</w:t>
            </w:r>
            <w:r>
              <w:rPr>
                <w:rFonts w:ascii="宋体" w:hAnsi="宋体" w:eastAsia="宋体"/>
                <w:snapToGrid w:val="0"/>
                <w:kern w:val="0"/>
                <w:sz w:val="18"/>
              </w:rPr>
              <w:t>”</w:t>
            </w:r>
            <w:r>
              <w:rPr>
                <w:rFonts w:eastAsia="宋体"/>
                <w:snapToGrid w:val="0"/>
                <w:kern w:val="0"/>
                <w:sz w:val="18"/>
              </w:rPr>
              <w:t>标签</w:t>
            </w:r>
          </w:p>
        </w:tc>
        <w:tc>
          <w:tcPr>
            <w:tcW w:w="819" w:type="dxa"/>
          </w:tcPr>
          <w:p w14:paraId="0FDE0F25">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次要</w:t>
            </w:r>
          </w:p>
        </w:tc>
        <w:tc>
          <w:tcPr>
            <w:tcW w:w="786" w:type="dxa"/>
          </w:tcPr>
          <w:p w14:paraId="6F16C516">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B类</w:t>
            </w:r>
          </w:p>
        </w:tc>
      </w:tr>
      <w:tr w14:paraId="498B3885">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12" w:type="dxa"/>
          </w:tcPr>
          <w:p w14:paraId="26546AFC">
            <w:pPr>
              <w:pStyle w:val="40"/>
              <w:shd w:val="clear" w:color="auto" w:fill="auto"/>
              <w:topLinePunct/>
              <w:adjustRightInd w:val="0"/>
              <w:snapToGrid w:val="0"/>
              <w:spacing w:before="48" w:beforeLines="15" w:after="0" w:line="276" w:lineRule="auto"/>
              <w:rPr>
                <w:rFonts w:eastAsia="宋体"/>
                <w:snapToGrid w:val="0"/>
                <w:kern w:val="0"/>
                <w:sz w:val="18"/>
              </w:rPr>
            </w:pPr>
            <w:r>
              <w:rPr>
                <w:rFonts w:eastAsia="宋体"/>
                <w:snapToGrid w:val="0"/>
                <w:kern w:val="0"/>
                <w:sz w:val="18"/>
              </w:rPr>
              <w:t>1040.20 (e) (2) (ii)</w:t>
            </w:r>
          </w:p>
        </w:tc>
        <w:tc>
          <w:tcPr>
            <w:tcW w:w="6325" w:type="dxa"/>
          </w:tcPr>
          <w:p w14:paraId="58BD9CB8">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与太阳灯产品一起售出的紫外灯用户说明书中，未警示应遵守说明书以避免或尽量减少潜在的伤害</w:t>
            </w:r>
          </w:p>
        </w:tc>
        <w:tc>
          <w:tcPr>
            <w:tcW w:w="819" w:type="dxa"/>
          </w:tcPr>
          <w:p w14:paraId="2EF77837">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次要</w:t>
            </w:r>
          </w:p>
        </w:tc>
        <w:tc>
          <w:tcPr>
            <w:tcW w:w="786" w:type="dxa"/>
          </w:tcPr>
          <w:p w14:paraId="5B1ACB38">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B类</w:t>
            </w:r>
          </w:p>
        </w:tc>
      </w:tr>
      <w:tr w14:paraId="527F676C">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12" w:type="dxa"/>
          </w:tcPr>
          <w:p w14:paraId="4964C25E">
            <w:pPr>
              <w:pStyle w:val="40"/>
              <w:shd w:val="clear" w:color="auto" w:fill="auto"/>
              <w:topLinePunct/>
              <w:adjustRightInd w:val="0"/>
              <w:snapToGrid w:val="0"/>
              <w:spacing w:before="48" w:beforeLines="15" w:after="0" w:line="276" w:lineRule="auto"/>
              <w:rPr>
                <w:rFonts w:eastAsia="宋体"/>
                <w:snapToGrid w:val="0"/>
                <w:kern w:val="0"/>
                <w:sz w:val="18"/>
              </w:rPr>
            </w:pPr>
            <w:r>
              <w:rPr>
                <w:rFonts w:eastAsia="宋体"/>
                <w:snapToGrid w:val="0"/>
                <w:kern w:val="0"/>
                <w:sz w:val="18"/>
              </w:rPr>
              <w:t>1040.20 (e) (2) (iii)</w:t>
            </w:r>
          </w:p>
        </w:tc>
        <w:tc>
          <w:tcPr>
            <w:tcW w:w="6325" w:type="dxa"/>
          </w:tcPr>
          <w:p w14:paraId="1111E60F">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紫外灯的用户说明书未与太阳灯产品一起出售，没有对所有要更换</w:t>
            </w:r>
            <w:r>
              <w:rPr>
                <w:rFonts w:hint="eastAsia" w:eastAsia="宋体"/>
                <w:snapToGrid w:val="0"/>
                <w:kern w:val="0"/>
                <w:sz w:val="18"/>
              </w:rPr>
              <w:t>的</w:t>
            </w:r>
            <w:r>
              <w:rPr>
                <w:rFonts w:eastAsia="宋体"/>
                <w:snapToGrid w:val="0"/>
                <w:kern w:val="0"/>
                <w:sz w:val="18"/>
              </w:rPr>
              <w:t>灯具品牌和型号进行明确的标识</w:t>
            </w:r>
          </w:p>
        </w:tc>
        <w:tc>
          <w:tcPr>
            <w:tcW w:w="819" w:type="dxa"/>
          </w:tcPr>
          <w:p w14:paraId="78AFCC3B">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次要</w:t>
            </w:r>
          </w:p>
        </w:tc>
        <w:tc>
          <w:tcPr>
            <w:tcW w:w="786" w:type="dxa"/>
          </w:tcPr>
          <w:p w14:paraId="0EE79DD5">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B类</w:t>
            </w:r>
          </w:p>
        </w:tc>
      </w:tr>
      <w:tr w14:paraId="5BB297B0">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9242" w:type="dxa"/>
            <w:gridSpan w:val="4"/>
          </w:tcPr>
          <w:p w14:paraId="0FC07107">
            <w:pPr>
              <w:pStyle w:val="40"/>
              <w:shd w:val="clear" w:color="auto" w:fill="auto"/>
              <w:topLinePunct/>
              <w:adjustRightInd w:val="0"/>
              <w:snapToGrid w:val="0"/>
              <w:spacing w:before="48" w:beforeLines="15" w:after="0" w:line="276" w:lineRule="auto"/>
              <w:rPr>
                <w:rFonts w:eastAsia="宋体"/>
                <w:b/>
                <w:snapToGrid w:val="0"/>
                <w:kern w:val="0"/>
                <w:sz w:val="18"/>
              </w:rPr>
            </w:pPr>
            <w:r>
              <w:rPr>
                <w:rFonts w:eastAsia="宋体"/>
                <w:b/>
                <w:snapToGrid w:val="0"/>
                <w:kern w:val="0"/>
                <w:sz w:val="18"/>
              </w:rPr>
              <w:t>符合性测定的检测</w:t>
            </w:r>
          </w:p>
        </w:tc>
      </w:tr>
      <w:tr w14:paraId="697ED9F3">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12" w:type="dxa"/>
          </w:tcPr>
          <w:p w14:paraId="45E93427">
            <w:pPr>
              <w:pStyle w:val="40"/>
              <w:shd w:val="clear" w:color="auto" w:fill="auto"/>
              <w:topLinePunct/>
              <w:adjustRightInd w:val="0"/>
              <w:snapToGrid w:val="0"/>
              <w:spacing w:before="48" w:beforeLines="15" w:after="0" w:line="276" w:lineRule="auto"/>
              <w:rPr>
                <w:rFonts w:eastAsia="宋体"/>
                <w:snapToGrid w:val="0"/>
                <w:kern w:val="0"/>
                <w:sz w:val="18"/>
              </w:rPr>
            </w:pPr>
            <w:r>
              <w:rPr>
                <w:rFonts w:eastAsia="宋体"/>
                <w:snapToGrid w:val="0"/>
                <w:kern w:val="0"/>
                <w:sz w:val="18"/>
              </w:rPr>
              <w:t>1040.20 (f)</w:t>
            </w:r>
          </w:p>
        </w:tc>
        <w:tc>
          <w:tcPr>
            <w:tcW w:w="6325" w:type="dxa"/>
          </w:tcPr>
          <w:p w14:paraId="22745F70">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未说明随着产品的老化，在辐射放射性或辐射安全性衰减的变化过程中所有的误差和统计学的不确定性</w:t>
            </w:r>
          </w:p>
        </w:tc>
        <w:tc>
          <w:tcPr>
            <w:tcW w:w="819" w:type="dxa"/>
          </w:tcPr>
          <w:p w14:paraId="00A61A69">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次要</w:t>
            </w:r>
          </w:p>
        </w:tc>
        <w:tc>
          <w:tcPr>
            <w:tcW w:w="786" w:type="dxa"/>
          </w:tcPr>
          <w:p w14:paraId="6FB6F163">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B类</w:t>
            </w:r>
          </w:p>
        </w:tc>
      </w:tr>
      <w:tr w14:paraId="4601E8B9">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12" w:type="dxa"/>
          </w:tcPr>
          <w:p w14:paraId="0A0F4C8D">
            <w:pPr>
              <w:pStyle w:val="40"/>
              <w:shd w:val="clear" w:color="auto" w:fill="auto"/>
              <w:topLinePunct/>
              <w:adjustRightInd w:val="0"/>
              <w:snapToGrid w:val="0"/>
              <w:spacing w:before="48" w:beforeLines="15" w:after="0" w:line="276" w:lineRule="auto"/>
              <w:rPr>
                <w:rFonts w:eastAsia="宋体"/>
                <w:snapToGrid w:val="0"/>
                <w:kern w:val="0"/>
                <w:sz w:val="18"/>
              </w:rPr>
            </w:pPr>
            <w:r>
              <w:rPr>
                <w:rFonts w:eastAsia="宋体"/>
                <w:snapToGrid w:val="0"/>
                <w:kern w:val="0"/>
                <w:sz w:val="18"/>
              </w:rPr>
              <w:t>1040.20 (f)</w:t>
            </w:r>
          </w:p>
        </w:tc>
        <w:tc>
          <w:tcPr>
            <w:tcW w:w="6325" w:type="dxa"/>
          </w:tcPr>
          <w:p w14:paraId="1187764B">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在生产商推荐的操作条件下无法进行认证测量</w:t>
            </w:r>
          </w:p>
        </w:tc>
        <w:tc>
          <w:tcPr>
            <w:tcW w:w="819" w:type="dxa"/>
          </w:tcPr>
          <w:p w14:paraId="60DC8492">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次要</w:t>
            </w:r>
          </w:p>
        </w:tc>
        <w:tc>
          <w:tcPr>
            <w:tcW w:w="786" w:type="dxa"/>
          </w:tcPr>
          <w:p w14:paraId="2C8D8A2A">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B类</w:t>
            </w:r>
          </w:p>
        </w:tc>
      </w:tr>
      <w:tr w14:paraId="232180D5">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1312" w:type="dxa"/>
          </w:tcPr>
          <w:p w14:paraId="178CEEE5">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1040.20 (f)</w:t>
            </w:r>
          </w:p>
        </w:tc>
        <w:tc>
          <w:tcPr>
            <w:tcW w:w="6325" w:type="dxa"/>
          </w:tcPr>
          <w:p w14:paraId="07D98224">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无法将测量仪器置于推荐的暴露位置，并朝向可致最大辐射的检测方向</w:t>
            </w:r>
          </w:p>
        </w:tc>
        <w:tc>
          <w:tcPr>
            <w:tcW w:w="819" w:type="dxa"/>
          </w:tcPr>
          <w:p w14:paraId="21532E89">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次要</w:t>
            </w:r>
          </w:p>
        </w:tc>
        <w:tc>
          <w:tcPr>
            <w:tcW w:w="786" w:type="dxa"/>
          </w:tcPr>
          <w:p w14:paraId="482D915B">
            <w:pPr>
              <w:pStyle w:val="40"/>
              <w:shd w:val="clear" w:color="auto" w:fill="auto"/>
              <w:topLinePunct/>
              <w:adjustRightInd w:val="0"/>
              <w:snapToGrid w:val="0"/>
              <w:spacing w:before="48" w:beforeLines="15" w:after="0" w:line="276" w:lineRule="auto"/>
              <w:jc w:val="both"/>
              <w:rPr>
                <w:rFonts w:eastAsia="宋体"/>
                <w:snapToGrid w:val="0"/>
                <w:kern w:val="0"/>
                <w:sz w:val="18"/>
              </w:rPr>
            </w:pPr>
            <w:r>
              <w:rPr>
                <w:rFonts w:eastAsia="宋体"/>
                <w:snapToGrid w:val="0"/>
                <w:kern w:val="0"/>
                <w:sz w:val="18"/>
              </w:rPr>
              <w:t>B类</w:t>
            </w:r>
          </w:p>
        </w:tc>
      </w:tr>
    </w:tbl>
    <w:p w14:paraId="45F9B408">
      <w:pPr>
        <w:pStyle w:val="40"/>
        <w:shd w:val="clear" w:color="auto" w:fill="auto"/>
        <w:topLinePunct/>
        <w:adjustRightInd w:val="0"/>
        <w:snapToGrid w:val="0"/>
        <w:spacing w:before="163" w:beforeLines="50" w:after="0" w:line="300" w:lineRule="auto"/>
        <w:jc w:val="both"/>
        <w:rPr>
          <w:rFonts w:eastAsia="宋体"/>
          <w:b/>
          <w:snapToGrid w:val="0"/>
          <w:kern w:val="0"/>
          <w:sz w:val="21"/>
          <w:szCs w:val="22"/>
        </w:rPr>
      </w:pPr>
      <w:r>
        <w:rPr>
          <w:rFonts w:eastAsia="宋体"/>
          <w:b/>
          <w:snapToGrid w:val="0"/>
          <w:kern w:val="0"/>
          <w:sz w:val="21"/>
          <w:szCs w:val="22"/>
        </w:rPr>
        <w:t>太阳灯产品检查和现场测试清单样稿</w:t>
      </w:r>
    </w:p>
    <w:p w14:paraId="5F1D8D36">
      <w:pPr>
        <w:pStyle w:val="40"/>
        <w:shd w:val="clear" w:color="auto" w:fill="auto"/>
        <w:topLinePunct/>
        <w:adjustRightInd w:val="0"/>
        <w:snapToGrid w:val="0"/>
        <w:spacing w:before="0" w:after="0" w:line="300" w:lineRule="auto"/>
        <w:jc w:val="center"/>
        <w:rPr>
          <w:rFonts w:eastAsia="宋体"/>
          <w:b/>
          <w:snapToGrid w:val="0"/>
          <w:kern w:val="0"/>
          <w:sz w:val="21"/>
          <w:szCs w:val="22"/>
        </w:rPr>
      </w:pPr>
      <w:r>
        <w:rPr>
          <w:rFonts w:hint="eastAsia" w:eastAsia="宋体"/>
          <w:b/>
          <w:snapToGrid w:val="0"/>
          <w:kern w:val="0"/>
          <w:sz w:val="21"/>
          <w:szCs w:val="22"/>
        </w:rPr>
        <w:t>于</w:t>
      </w:r>
      <w:r>
        <w:rPr>
          <w:rFonts w:eastAsia="宋体"/>
          <w:b/>
          <w:snapToGrid w:val="0"/>
          <w:kern w:val="0"/>
          <w:sz w:val="21"/>
          <w:szCs w:val="22"/>
        </w:rPr>
        <w:t>1986年9月8日后生产</w:t>
      </w:r>
      <w:r>
        <w:rPr>
          <w:rFonts w:hint="eastAsia" w:eastAsia="宋体"/>
          <w:b/>
          <w:snapToGrid w:val="0"/>
          <w:kern w:val="0"/>
          <w:sz w:val="21"/>
          <w:szCs w:val="22"/>
        </w:rPr>
        <w:t>的</w:t>
      </w:r>
      <w:r>
        <w:rPr>
          <w:rFonts w:eastAsia="宋体"/>
          <w:b/>
          <w:snapToGrid w:val="0"/>
          <w:kern w:val="0"/>
          <w:sz w:val="21"/>
          <w:szCs w:val="22"/>
        </w:rPr>
        <w:t>太阳灯产品现场测试清单的检查报告</w:t>
      </w:r>
    </w:p>
    <w:p w14:paraId="662A7BEA">
      <w:pPr>
        <w:pStyle w:val="40"/>
        <w:shd w:val="clear" w:color="auto" w:fill="auto"/>
        <w:topLinePunct/>
        <w:adjustRightInd w:val="0"/>
        <w:snapToGrid w:val="0"/>
        <w:spacing w:before="0" w:after="0" w:line="300" w:lineRule="auto"/>
        <w:jc w:val="center"/>
        <w:rPr>
          <w:rFonts w:eastAsia="宋体"/>
          <w:snapToGrid w:val="0"/>
          <w:kern w:val="0"/>
          <w:sz w:val="21"/>
          <w:szCs w:val="22"/>
        </w:rPr>
      </w:pPr>
      <w:r>
        <w:rPr>
          <w:rFonts w:eastAsia="宋体"/>
          <w:snapToGrid w:val="0"/>
          <w:kern w:val="0"/>
          <w:sz w:val="21"/>
          <w:szCs w:val="22"/>
        </w:rPr>
        <w:t>（包括法规的相关部分）</w:t>
      </w:r>
    </w:p>
    <w:p w14:paraId="22E4F2AC">
      <w:pPr>
        <w:pStyle w:val="40"/>
        <w:shd w:val="clear" w:color="auto" w:fill="auto"/>
        <w:topLinePunct/>
        <w:adjustRightInd w:val="0"/>
        <w:snapToGrid w:val="0"/>
        <w:spacing w:before="163" w:beforeLines="50" w:after="0" w:line="300" w:lineRule="auto"/>
        <w:jc w:val="both"/>
        <w:rPr>
          <w:rFonts w:eastAsia="宋体"/>
          <w:snapToGrid w:val="0"/>
          <w:kern w:val="0"/>
          <w:sz w:val="21"/>
          <w:szCs w:val="22"/>
        </w:rPr>
      </w:pPr>
      <w:r>
        <w:rPr>
          <w:rFonts w:hint="eastAsia" w:eastAsia="宋体"/>
          <w:snapToGrid w:val="0"/>
          <w:kern w:val="0"/>
          <w:sz w:val="21"/>
          <w:szCs w:val="22"/>
        </w:rPr>
        <w:t>机构</w:t>
      </w:r>
      <w:r>
        <w:rPr>
          <w:rFonts w:eastAsia="宋体"/>
          <w:snapToGrid w:val="0"/>
          <w:kern w:val="0"/>
          <w:sz w:val="21"/>
          <w:szCs w:val="22"/>
        </w:rPr>
        <w:t>名称：</w:t>
      </w:r>
    </w:p>
    <w:p w14:paraId="550F5013">
      <w:pPr>
        <w:pStyle w:val="40"/>
        <w:shd w:val="clear" w:color="auto" w:fill="auto"/>
        <w:topLinePunct/>
        <w:adjustRightInd w:val="0"/>
        <w:snapToGrid w:val="0"/>
        <w:spacing w:before="163" w:beforeLines="50" w:after="0" w:line="300" w:lineRule="auto"/>
        <w:jc w:val="both"/>
        <w:rPr>
          <w:rFonts w:eastAsia="宋体"/>
          <w:snapToGrid w:val="0"/>
          <w:kern w:val="0"/>
          <w:sz w:val="21"/>
          <w:szCs w:val="22"/>
        </w:rPr>
      </w:pPr>
      <w:r>
        <w:rPr>
          <w:rFonts w:eastAsia="宋体"/>
          <w:snapToGrid w:val="0"/>
          <w:kern w:val="0"/>
          <w:sz w:val="21"/>
          <w:szCs w:val="22"/>
        </w:rPr>
        <w:t>受访者：</w:t>
      </w:r>
    </w:p>
    <w:p w14:paraId="6BF710D5">
      <w:pPr>
        <w:pStyle w:val="40"/>
        <w:shd w:val="clear" w:color="auto" w:fill="auto"/>
        <w:topLinePunct/>
        <w:adjustRightInd w:val="0"/>
        <w:snapToGrid w:val="0"/>
        <w:spacing w:before="163" w:beforeLines="50" w:after="0" w:line="300" w:lineRule="auto"/>
        <w:jc w:val="both"/>
        <w:rPr>
          <w:rFonts w:eastAsia="宋体"/>
          <w:snapToGrid w:val="0"/>
          <w:kern w:val="0"/>
          <w:sz w:val="21"/>
          <w:szCs w:val="22"/>
        </w:rPr>
      </w:pPr>
      <w:r>
        <w:rPr>
          <w:rFonts w:eastAsia="宋体"/>
          <w:snapToGrid w:val="0"/>
          <w:kern w:val="0"/>
          <w:sz w:val="21"/>
          <w:szCs w:val="22"/>
        </w:rPr>
        <w:t>地址：</w:t>
      </w:r>
    </w:p>
    <w:p w14:paraId="3CD5693E">
      <w:pPr>
        <w:pStyle w:val="40"/>
        <w:shd w:val="clear" w:color="auto" w:fill="auto"/>
        <w:topLinePunct/>
        <w:adjustRightInd w:val="0"/>
        <w:snapToGrid w:val="0"/>
        <w:spacing w:before="163" w:beforeLines="50" w:after="0" w:line="300" w:lineRule="auto"/>
        <w:jc w:val="both"/>
        <w:rPr>
          <w:rFonts w:eastAsia="宋体"/>
          <w:snapToGrid w:val="0"/>
          <w:kern w:val="0"/>
          <w:sz w:val="21"/>
          <w:szCs w:val="22"/>
        </w:rPr>
      </w:pPr>
      <w:r>
        <w:rPr>
          <w:rFonts w:eastAsia="宋体"/>
          <w:snapToGrid w:val="0"/>
          <w:kern w:val="0"/>
          <w:sz w:val="21"/>
          <w:szCs w:val="22"/>
        </w:rPr>
        <w:t>电话</w:t>
      </w:r>
    </w:p>
    <w:p w14:paraId="704E89AC">
      <w:pPr>
        <w:pStyle w:val="40"/>
        <w:shd w:val="clear" w:color="auto" w:fill="auto"/>
        <w:topLinePunct/>
        <w:adjustRightInd w:val="0"/>
        <w:snapToGrid w:val="0"/>
        <w:spacing w:before="163" w:beforeLines="50" w:after="0" w:line="300" w:lineRule="auto"/>
        <w:jc w:val="both"/>
        <w:rPr>
          <w:rFonts w:eastAsia="宋体"/>
          <w:snapToGrid w:val="0"/>
          <w:kern w:val="0"/>
          <w:sz w:val="21"/>
          <w:szCs w:val="22"/>
        </w:rPr>
      </w:pPr>
      <w:r>
        <w:rPr>
          <w:rFonts w:eastAsia="宋体"/>
          <w:snapToGrid w:val="0"/>
          <w:kern w:val="0"/>
          <w:sz w:val="21"/>
          <w:szCs w:val="22"/>
        </w:rPr>
        <w:t>现场测试日期</w:t>
      </w:r>
    </w:p>
    <w:p w14:paraId="28654CC8">
      <w:pPr>
        <w:pStyle w:val="40"/>
        <w:shd w:val="clear" w:color="auto" w:fill="auto"/>
        <w:topLinePunct/>
        <w:adjustRightInd w:val="0"/>
        <w:snapToGrid w:val="0"/>
        <w:spacing w:before="163" w:beforeLines="50" w:after="0" w:line="300" w:lineRule="auto"/>
        <w:jc w:val="both"/>
        <w:rPr>
          <w:rFonts w:eastAsia="宋体"/>
          <w:b/>
          <w:snapToGrid w:val="0"/>
          <w:kern w:val="0"/>
          <w:sz w:val="21"/>
          <w:szCs w:val="22"/>
        </w:rPr>
      </w:pPr>
      <w:r>
        <w:rPr>
          <w:rFonts w:eastAsia="宋体"/>
          <w:b/>
          <w:snapToGrid w:val="0"/>
          <w:kern w:val="0"/>
          <w:sz w:val="21"/>
          <w:szCs w:val="22"/>
        </w:rPr>
        <w:t>警示标签【21 CFR 1040.20 (d) (1) 】</w:t>
      </w:r>
    </w:p>
    <w:p w14:paraId="6F0D86F9">
      <w:pPr>
        <w:pStyle w:val="40"/>
        <w:shd w:val="clear" w:color="auto" w:fill="auto"/>
        <w:topLinePunct/>
        <w:adjustRightInd w:val="0"/>
        <w:snapToGrid w:val="0"/>
        <w:spacing w:before="163" w:beforeLines="50" w:after="0" w:line="300" w:lineRule="auto"/>
        <w:jc w:val="both"/>
        <w:rPr>
          <w:rFonts w:eastAsia="宋体"/>
          <w:snapToGrid w:val="0"/>
          <w:kern w:val="0"/>
          <w:sz w:val="21"/>
          <w:szCs w:val="22"/>
        </w:rPr>
      </w:pPr>
      <w:r>
        <w:rPr>
          <w:rFonts w:hint="eastAsia" w:eastAsia="宋体"/>
          <w:snapToGrid w:val="0"/>
          <w:kern w:val="0"/>
          <w:sz w:val="21"/>
          <w:szCs w:val="22"/>
        </w:rPr>
        <w:t>可视性：是／否：</w:t>
      </w:r>
      <w:r>
        <w:rPr>
          <w:rFonts w:eastAsia="宋体"/>
          <w:snapToGrid w:val="0"/>
          <w:kern w:val="0"/>
          <w:sz w:val="21"/>
          <w:szCs w:val="22"/>
        </w:rPr>
        <w:tab/>
      </w:r>
      <w:r>
        <w:rPr>
          <w:rFonts w:hint="eastAsia" w:eastAsia="宋体"/>
          <w:snapToGrid w:val="0"/>
          <w:kern w:val="0"/>
          <w:sz w:val="21"/>
          <w:szCs w:val="22"/>
        </w:rPr>
        <w:t>一米外清晰可辨：是／否</w:t>
      </w:r>
      <w:r>
        <w:rPr>
          <w:rFonts w:eastAsia="宋体"/>
          <w:snapToGrid w:val="0"/>
          <w:kern w:val="0"/>
          <w:sz w:val="21"/>
          <w:szCs w:val="22"/>
        </w:rPr>
        <w:tab/>
      </w:r>
      <w:r>
        <w:rPr>
          <w:rFonts w:hint="eastAsia" w:eastAsia="宋体"/>
          <w:snapToGrid w:val="0"/>
          <w:kern w:val="0"/>
          <w:sz w:val="21"/>
          <w:szCs w:val="22"/>
        </w:rPr>
        <w:t>暴露位置：是／否</w:t>
      </w:r>
      <w:r>
        <w:rPr>
          <w:rFonts w:eastAsia="宋体"/>
          <w:snapToGrid w:val="0"/>
          <w:kern w:val="0"/>
          <w:sz w:val="21"/>
          <w:szCs w:val="22"/>
        </w:rPr>
        <w:tab/>
      </w:r>
      <w:r>
        <w:rPr>
          <w:rFonts w:ascii="宋体" w:hAnsi="宋体" w:eastAsia="宋体"/>
          <w:snapToGrid w:val="0"/>
          <w:kern w:val="0"/>
          <w:sz w:val="21"/>
          <w:szCs w:val="22"/>
        </w:rPr>
        <w:t>“</w:t>
      </w:r>
      <w:r>
        <w:rPr>
          <w:rFonts w:hint="eastAsia" w:eastAsia="宋体"/>
          <w:snapToGrid w:val="0"/>
          <w:kern w:val="0"/>
          <w:sz w:val="21"/>
          <w:szCs w:val="22"/>
        </w:rPr>
        <w:t>危险</w:t>
      </w:r>
      <w:r>
        <w:rPr>
          <w:rFonts w:ascii="宋体" w:hAnsi="宋体" w:eastAsia="宋体"/>
          <w:snapToGrid w:val="0"/>
          <w:kern w:val="0"/>
          <w:sz w:val="21"/>
          <w:szCs w:val="22"/>
        </w:rPr>
        <w:t>”</w:t>
      </w:r>
      <w:r>
        <w:rPr>
          <w:rFonts w:hint="eastAsia" w:eastAsia="宋体"/>
          <w:snapToGrid w:val="0"/>
          <w:kern w:val="0"/>
          <w:sz w:val="21"/>
          <w:szCs w:val="22"/>
        </w:rPr>
        <w:t>声明：是／否</w:t>
      </w:r>
    </w:p>
    <w:p w14:paraId="26430C3B">
      <w:pPr>
        <w:pStyle w:val="40"/>
        <w:shd w:val="clear" w:color="auto" w:fill="auto"/>
        <w:topLinePunct/>
        <w:adjustRightInd w:val="0"/>
        <w:snapToGrid w:val="0"/>
        <w:spacing w:before="163" w:beforeLines="50" w:after="0" w:line="300" w:lineRule="auto"/>
        <w:jc w:val="both"/>
        <w:rPr>
          <w:rFonts w:eastAsia="宋体"/>
          <w:snapToGrid w:val="0"/>
          <w:kern w:val="0"/>
          <w:sz w:val="21"/>
          <w:szCs w:val="22"/>
        </w:rPr>
      </w:pPr>
      <w:r>
        <w:rPr>
          <w:rFonts w:eastAsia="宋体"/>
          <w:snapToGrid w:val="0"/>
          <w:kern w:val="0"/>
          <w:sz w:val="21"/>
          <w:szCs w:val="22"/>
        </w:rPr>
        <w:t>以上任一项若为</w:t>
      </w:r>
      <w:r>
        <w:rPr>
          <w:rFonts w:ascii="宋体" w:hAnsi="宋体" w:eastAsia="宋体"/>
          <w:snapToGrid w:val="0"/>
          <w:kern w:val="0"/>
          <w:sz w:val="21"/>
          <w:szCs w:val="22"/>
        </w:rPr>
        <w:t>“</w:t>
      </w:r>
      <w:r>
        <w:rPr>
          <w:rFonts w:eastAsia="宋体"/>
          <w:snapToGrid w:val="0"/>
          <w:kern w:val="0"/>
          <w:sz w:val="21"/>
          <w:szCs w:val="22"/>
        </w:rPr>
        <w:t>否</w:t>
      </w:r>
      <w:r>
        <w:rPr>
          <w:rFonts w:ascii="宋体" w:hAnsi="宋体" w:eastAsia="宋体"/>
          <w:snapToGrid w:val="0"/>
          <w:kern w:val="0"/>
          <w:sz w:val="21"/>
          <w:szCs w:val="22"/>
        </w:rPr>
        <w:t>”</w:t>
      </w:r>
      <w:r>
        <w:rPr>
          <w:rFonts w:eastAsia="宋体"/>
          <w:snapToGrid w:val="0"/>
          <w:kern w:val="0"/>
          <w:sz w:val="21"/>
          <w:szCs w:val="22"/>
        </w:rPr>
        <w:t>，</w:t>
      </w:r>
    </w:p>
    <w:p w14:paraId="0E9A2306">
      <w:pPr>
        <w:pStyle w:val="40"/>
        <w:shd w:val="clear" w:color="auto" w:fill="auto"/>
        <w:topLinePunct/>
        <w:adjustRightInd w:val="0"/>
        <w:snapToGrid w:val="0"/>
        <w:spacing w:before="0" w:after="0" w:line="300" w:lineRule="auto"/>
        <w:jc w:val="both"/>
        <w:rPr>
          <w:rFonts w:eastAsia="宋体"/>
          <w:snapToGrid w:val="0"/>
          <w:kern w:val="0"/>
          <w:sz w:val="21"/>
          <w:szCs w:val="22"/>
        </w:rPr>
      </w:pPr>
      <w:r>
        <w:rPr>
          <w:rFonts w:eastAsia="宋体"/>
          <w:snapToGrid w:val="0"/>
          <w:kern w:val="0"/>
          <w:sz w:val="21"/>
          <w:szCs w:val="22"/>
        </w:rPr>
        <w:t>说明：___________________________________________________________________</w:t>
      </w:r>
    </w:p>
    <w:p w14:paraId="7EE19C66">
      <w:pPr>
        <w:pStyle w:val="40"/>
        <w:shd w:val="clear" w:color="auto" w:fill="auto"/>
        <w:topLinePunct/>
        <w:adjustRightInd w:val="0"/>
        <w:snapToGrid w:val="0"/>
        <w:spacing w:before="163" w:beforeLines="50" w:after="0" w:line="300" w:lineRule="auto"/>
        <w:jc w:val="both"/>
        <w:rPr>
          <w:rFonts w:eastAsia="宋体"/>
          <w:snapToGrid w:val="0"/>
          <w:kern w:val="0"/>
          <w:sz w:val="21"/>
          <w:szCs w:val="22"/>
        </w:rPr>
      </w:pPr>
      <w:r>
        <w:rPr>
          <w:rFonts w:eastAsia="宋体"/>
          <w:snapToGrid w:val="0"/>
          <w:kern w:val="0"/>
          <w:sz w:val="21"/>
          <w:szCs w:val="22"/>
        </w:rPr>
        <w:t>暴露时间表：最少_____分钟／最多_____分钟。警示标签</w:t>
      </w:r>
    </w:p>
    <w:p w14:paraId="4B662E4A">
      <w:pPr>
        <w:pStyle w:val="40"/>
        <w:shd w:val="clear" w:color="auto" w:fill="auto"/>
        <w:topLinePunct/>
        <w:adjustRightInd w:val="0"/>
        <w:snapToGrid w:val="0"/>
        <w:spacing w:before="0" w:after="0" w:line="300" w:lineRule="auto"/>
        <w:jc w:val="both"/>
        <w:rPr>
          <w:rFonts w:eastAsia="宋体"/>
          <w:snapToGrid w:val="0"/>
          <w:kern w:val="0"/>
          <w:sz w:val="21"/>
          <w:szCs w:val="22"/>
        </w:rPr>
      </w:pPr>
      <w:r>
        <w:rPr>
          <w:rFonts w:eastAsia="宋体"/>
          <w:snapToGrid w:val="0"/>
          <w:kern w:val="0"/>
          <w:sz w:val="21"/>
          <w:szCs w:val="22"/>
        </w:rPr>
        <w:t>位置：___________________________________________________________________</w:t>
      </w:r>
    </w:p>
    <w:p w14:paraId="3943EF1F">
      <w:pPr>
        <w:pStyle w:val="40"/>
        <w:shd w:val="clear" w:color="auto" w:fill="auto"/>
        <w:topLinePunct/>
        <w:adjustRightInd w:val="0"/>
        <w:snapToGrid w:val="0"/>
        <w:spacing w:before="163" w:beforeLines="50" w:after="0" w:line="300" w:lineRule="auto"/>
        <w:jc w:val="both"/>
        <w:rPr>
          <w:rFonts w:eastAsia="宋体"/>
          <w:snapToGrid w:val="0"/>
          <w:kern w:val="0"/>
          <w:sz w:val="21"/>
          <w:szCs w:val="22"/>
        </w:rPr>
      </w:pPr>
      <w:r>
        <w:rPr>
          <w:rFonts w:eastAsia="宋体"/>
          <w:snapToGrid w:val="0"/>
          <w:kern w:val="0"/>
          <w:sz w:val="21"/>
          <w:szCs w:val="22"/>
        </w:rPr>
        <w:t>装置上所有灯的指定类型清单</w:t>
      </w:r>
    </w:p>
    <w:p w14:paraId="109C1B00">
      <w:pPr>
        <w:pStyle w:val="40"/>
        <w:shd w:val="clear" w:color="auto" w:fill="auto"/>
        <w:topLinePunct/>
        <w:adjustRightInd w:val="0"/>
        <w:snapToGrid w:val="0"/>
        <w:spacing w:before="0" w:after="0" w:line="300" w:lineRule="auto"/>
        <w:jc w:val="both"/>
        <w:rPr>
          <w:rFonts w:eastAsia="宋体"/>
          <w:snapToGrid w:val="0"/>
          <w:kern w:val="0"/>
          <w:sz w:val="21"/>
          <w:szCs w:val="22"/>
        </w:rPr>
      </w:pPr>
      <w:r>
        <w:rPr>
          <w:rFonts w:eastAsia="宋体"/>
          <w:snapToGrid w:val="0"/>
          <w:kern w:val="0"/>
          <w:sz w:val="21"/>
          <w:szCs w:val="22"/>
        </w:rPr>
        <w:t>标签：___________________________________________________________________</w:t>
      </w:r>
    </w:p>
    <w:p w14:paraId="5131C2A8">
      <w:pPr>
        <w:pStyle w:val="40"/>
        <w:shd w:val="clear" w:color="auto" w:fill="auto"/>
        <w:topLinePunct/>
        <w:adjustRightInd w:val="0"/>
        <w:snapToGrid w:val="0"/>
        <w:spacing w:before="163" w:beforeLines="50" w:after="0" w:line="300" w:lineRule="auto"/>
        <w:jc w:val="both"/>
        <w:rPr>
          <w:rFonts w:eastAsia="宋体"/>
          <w:b/>
          <w:snapToGrid w:val="0"/>
          <w:kern w:val="0"/>
          <w:sz w:val="21"/>
          <w:szCs w:val="22"/>
        </w:rPr>
      </w:pPr>
      <w:r>
        <w:rPr>
          <w:rFonts w:eastAsia="宋体"/>
          <w:b/>
          <w:snapToGrid w:val="0"/>
          <w:kern w:val="0"/>
          <w:sz w:val="21"/>
          <w:szCs w:val="22"/>
        </w:rPr>
        <w:t>认证标签【21 CFR 1040.20（d）和21 CFR 1010.2】</w:t>
      </w:r>
    </w:p>
    <w:p w14:paraId="44D82C13">
      <w:pPr>
        <w:pStyle w:val="40"/>
        <w:shd w:val="clear" w:color="auto" w:fill="auto"/>
        <w:topLinePunct/>
        <w:adjustRightInd w:val="0"/>
        <w:snapToGrid w:val="0"/>
        <w:spacing w:before="163" w:beforeLines="50" w:after="0" w:line="300" w:lineRule="auto"/>
        <w:jc w:val="both"/>
        <w:rPr>
          <w:rFonts w:eastAsia="宋体"/>
          <w:snapToGrid w:val="0"/>
          <w:kern w:val="0"/>
          <w:sz w:val="21"/>
          <w:szCs w:val="22"/>
        </w:rPr>
      </w:pPr>
      <w:r>
        <w:rPr>
          <w:rFonts w:eastAsia="宋体"/>
          <w:snapToGrid w:val="0"/>
          <w:kern w:val="0"/>
          <w:sz w:val="21"/>
          <w:szCs w:val="22"/>
        </w:rPr>
        <w:t>适当的认证：是／否</w:t>
      </w:r>
      <w:r>
        <w:rPr>
          <w:rFonts w:hint="eastAsia" w:eastAsia="宋体"/>
          <w:snapToGrid w:val="0"/>
          <w:kern w:val="0"/>
          <w:sz w:val="21"/>
          <w:szCs w:val="22"/>
        </w:rPr>
        <w:tab/>
      </w:r>
      <w:r>
        <w:rPr>
          <w:rFonts w:eastAsia="宋体"/>
          <w:snapToGrid w:val="0"/>
          <w:kern w:val="0"/>
          <w:sz w:val="21"/>
          <w:szCs w:val="22"/>
        </w:rPr>
        <w:t>英文撰写：是／否</w:t>
      </w:r>
      <w:r>
        <w:rPr>
          <w:rFonts w:hint="eastAsia" w:eastAsia="宋体"/>
          <w:snapToGrid w:val="0"/>
          <w:kern w:val="0"/>
          <w:sz w:val="21"/>
          <w:szCs w:val="22"/>
        </w:rPr>
        <w:tab/>
      </w:r>
      <w:r>
        <w:rPr>
          <w:rFonts w:eastAsia="宋体"/>
          <w:snapToGrid w:val="0"/>
          <w:kern w:val="0"/>
          <w:sz w:val="21"/>
          <w:szCs w:val="22"/>
        </w:rPr>
        <w:t>清晰可辨：是／否</w:t>
      </w:r>
    </w:p>
    <w:p w14:paraId="021D664A">
      <w:pPr>
        <w:spacing w:after="0" w:line="240" w:lineRule="auto"/>
        <w:rPr>
          <w:rFonts w:ascii="Arial" w:hAnsi="Arial" w:eastAsia="宋体" w:cs="Arial"/>
          <w:snapToGrid w:val="0"/>
          <w:sz w:val="21"/>
          <w:szCs w:val="22"/>
        </w:rPr>
      </w:pPr>
      <w:r>
        <w:rPr>
          <w:rFonts w:eastAsia="宋体"/>
          <w:snapToGrid w:val="0"/>
          <w:sz w:val="21"/>
          <w:szCs w:val="22"/>
        </w:rPr>
        <w:br w:type="page"/>
      </w:r>
    </w:p>
    <w:p w14:paraId="490308AB">
      <w:pPr>
        <w:pStyle w:val="40"/>
        <w:shd w:val="clear" w:color="auto" w:fill="auto"/>
        <w:topLinePunct/>
        <w:adjustRightInd w:val="0"/>
        <w:snapToGrid w:val="0"/>
        <w:spacing w:before="163" w:beforeLines="50" w:after="0" w:line="300" w:lineRule="auto"/>
        <w:jc w:val="both"/>
        <w:rPr>
          <w:rFonts w:eastAsia="宋体"/>
          <w:snapToGrid w:val="0"/>
          <w:kern w:val="0"/>
          <w:sz w:val="21"/>
          <w:szCs w:val="22"/>
        </w:rPr>
      </w:pPr>
      <w:r>
        <w:rPr>
          <w:rFonts w:eastAsia="宋体"/>
          <w:snapToGrid w:val="0"/>
          <w:kern w:val="0"/>
          <w:sz w:val="21"/>
          <w:szCs w:val="22"/>
        </w:rPr>
        <w:t>以上任一项若为</w:t>
      </w:r>
      <w:r>
        <w:rPr>
          <w:rFonts w:ascii="宋体" w:hAnsi="宋体" w:eastAsia="宋体"/>
          <w:snapToGrid w:val="0"/>
          <w:kern w:val="0"/>
          <w:sz w:val="21"/>
          <w:szCs w:val="22"/>
        </w:rPr>
        <w:t>“</w:t>
      </w:r>
      <w:r>
        <w:rPr>
          <w:rFonts w:eastAsia="宋体"/>
          <w:snapToGrid w:val="0"/>
          <w:kern w:val="0"/>
          <w:sz w:val="21"/>
          <w:szCs w:val="22"/>
        </w:rPr>
        <w:t>否</w:t>
      </w:r>
      <w:r>
        <w:rPr>
          <w:rFonts w:ascii="宋体" w:hAnsi="宋体" w:eastAsia="宋体"/>
          <w:snapToGrid w:val="0"/>
          <w:kern w:val="0"/>
          <w:sz w:val="21"/>
          <w:szCs w:val="22"/>
        </w:rPr>
        <w:t>”</w:t>
      </w:r>
      <w:r>
        <w:rPr>
          <w:rFonts w:eastAsia="宋体"/>
          <w:snapToGrid w:val="0"/>
          <w:kern w:val="0"/>
          <w:sz w:val="21"/>
          <w:szCs w:val="22"/>
        </w:rPr>
        <w:t>，</w:t>
      </w:r>
    </w:p>
    <w:p w14:paraId="6A8469C9">
      <w:pPr>
        <w:pStyle w:val="40"/>
        <w:shd w:val="clear" w:color="auto" w:fill="auto"/>
        <w:topLinePunct/>
        <w:adjustRightInd w:val="0"/>
        <w:snapToGrid w:val="0"/>
        <w:spacing w:before="0" w:after="0" w:line="300" w:lineRule="auto"/>
        <w:jc w:val="both"/>
        <w:rPr>
          <w:rFonts w:eastAsia="宋体"/>
          <w:snapToGrid w:val="0"/>
          <w:kern w:val="0"/>
          <w:sz w:val="21"/>
          <w:szCs w:val="22"/>
        </w:rPr>
      </w:pPr>
      <w:r>
        <w:rPr>
          <w:rFonts w:eastAsia="宋体"/>
          <w:snapToGrid w:val="0"/>
          <w:kern w:val="0"/>
          <w:sz w:val="21"/>
          <w:szCs w:val="22"/>
        </w:rPr>
        <w:t>说明：_______________________________________________________</w:t>
      </w:r>
    </w:p>
    <w:p w14:paraId="6E30F684">
      <w:pPr>
        <w:pStyle w:val="40"/>
        <w:shd w:val="clear" w:color="auto" w:fill="auto"/>
        <w:topLinePunct/>
        <w:adjustRightInd w:val="0"/>
        <w:snapToGrid w:val="0"/>
        <w:spacing w:before="163" w:beforeLines="50" w:after="0" w:line="300" w:lineRule="auto"/>
        <w:jc w:val="both"/>
        <w:rPr>
          <w:rFonts w:eastAsia="宋体"/>
          <w:b/>
          <w:snapToGrid w:val="0"/>
          <w:kern w:val="0"/>
          <w:sz w:val="21"/>
          <w:szCs w:val="22"/>
        </w:rPr>
      </w:pPr>
      <w:r>
        <w:rPr>
          <w:rFonts w:eastAsia="宋体"/>
          <w:b/>
          <w:snapToGrid w:val="0"/>
          <w:kern w:val="0"/>
          <w:sz w:val="21"/>
          <w:szCs w:val="22"/>
        </w:rPr>
        <w:t>识别标签【21 CFR 1040.20（d）和21 CFR 1010.3】（如标签所示）</w:t>
      </w:r>
    </w:p>
    <w:p w14:paraId="41EA4B20">
      <w:pPr>
        <w:pStyle w:val="40"/>
        <w:shd w:val="clear" w:color="auto" w:fill="auto"/>
        <w:topLinePunct/>
        <w:adjustRightInd w:val="0"/>
        <w:snapToGrid w:val="0"/>
        <w:spacing w:before="163" w:beforeLines="50" w:after="0" w:line="300" w:lineRule="auto"/>
        <w:jc w:val="both"/>
        <w:rPr>
          <w:rFonts w:eastAsia="宋体"/>
          <w:snapToGrid w:val="0"/>
          <w:kern w:val="0"/>
          <w:sz w:val="21"/>
          <w:szCs w:val="22"/>
        </w:rPr>
      </w:pPr>
      <w:r>
        <w:rPr>
          <w:rFonts w:eastAsia="宋体"/>
          <w:snapToGrid w:val="0"/>
          <w:kern w:val="0"/>
          <w:sz w:val="21"/>
          <w:szCs w:val="22"/>
        </w:rPr>
        <w:t>生产商的名称和地址：___________________________________________</w:t>
      </w:r>
    </w:p>
    <w:p w14:paraId="21F38262">
      <w:pPr>
        <w:pStyle w:val="40"/>
        <w:shd w:val="clear" w:color="auto" w:fill="auto"/>
        <w:topLinePunct/>
        <w:adjustRightInd w:val="0"/>
        <w:snapToGrid w:val="0"/>
        <w:spacing w:before="163" w:beforeLines="50" w:after="0" w:line="300" w:lineRule="auto"/>
        <w:jc w:val="both"/>
        <w:rPr>
          <w:rFonts w:eastAsia="宋体"/>
          <w:snapToGrid w:val="0"/>
          <w:kern w:val="0"/>
          <w:sz w:val="21"/>
          <w:szCs w:val="22"/>
        </w:rPr>
      </w:pPr>
      <w:r>
        <w:rPr>
          <w:rFonts w:eastAsia="宋体"/>
          <w:snapToGrid w:val="0"/>
          <w:kern w:val="0"/>
          <w:sz w:val="21"/>
          <w:szCs w:val="22"/>
        </w:rPr>
        <w:t>型号：___________________</w:t>
      </w:r>
      <w:r>
        <w:rPr>
          <w:rFonts w:hint="eastAsia" w:eastAsia="宋体"/>
          <w:snapToGrid w:val="0"/>
          <w:kern w:val="0"/>
          <w:sz w:val="21"/>
          <w:szCs w:val="22"/>
        </w:rPr>
        <w:t>序列号</w:t>
      </w:r>
      <w:r>
        <w:rPr>
          <w:rFonts w:eastAsia="宋体"/>
          <w:snapToGrid w:val="0"/>
          <w:kern w:val="0"/>
          <w:sz w:val="21"/>
          <w:szCs w:val="22"/>
        </w:rPr>
        <w:t xml:space="preserve">：______________ </w:t>
      </w:r>
    </w:p>
    <w:p w14:paraId="00EDA502">
      <w:pPr>
        <w:pStyle w:val="40"/>
        <w:shd w:val="clear" w:color="auto" w:fill="auto"/>
        <w:topLinePunct/>
        <w:adjustRightInd w:val="0"/>
        <w:snapToGrid w:val="0"/>
        <w:spacing w:before="0" w:after="0" w:line="300" w:lineRule="auto"/>
        <w:jc w:val="both"/>
        <w:rPr>
          <w:rFonts w:eastAsia="宋体"/>
          <w:snapToGrid w:val="0"/>
          <w:kern w:val="0"/>
          <w:sz w:val="21"/>
          <w:szCs w:val="22"/>
        </w:rPr>
      </w:pPr>
      <w:r>
        <w:rPr>
          <w:rFonts w:eastAsia="宋体"/>
          <w:snapToGrid w:val="0"/>
          <w:kern w:val="0"/>
          <w:sz w:val="21"/>
          <w:szCs w:val="22"/>
        </w:rPr>
        <w:t>生产日期：_________________</w:t>
      </w:r>
    </w:p>
    <w:p w14:paraId="69424E6A">
      <w:pPr>
        <w:pStyle w:val="40"/>
        <w:shd w:val="clear" w:color="auto" w:fill="auto"/>
        <w:topLinePunct/>
        <w:adjustRightInd w:val="0"/>
        <w:snapToGrid w:val="0"/>
        <w:spacing w:before="163" w:beforeLines="50" w:after="0" w:line="300" w:lineRule="auto"/>
        <w:jc w:val="both"/>
        <w:rPr>
          <w:rFonts w:eastAsia="宋体"/>
          <w:b/>
          <w:snapToGrid w:val="0"/>
          <w:kern w:val="0"/>
          <w:sz w:val="21"/>
          <w:szCs w:val="22"/>
        </w:rPr>
      </w:pPr>
      <w:r>
        <w:rPr>
          <w:rFonts w:eastAsia="宋体"/>
          <w:b/>
          <w:snapToGrid w:val="0"/>
          <w:kern w:val="0"/>
          <w:sz w:val="21"/>
          <w:szCs w:val="22"/>
        </w:rPr>
        <w:t>护目镜</w:t>
      </w:r>
      <w:r>
        <w:rPr>
          <w:rFonts w:eastAsia="宋体"/>
          <w:b/>
          <w:snapToGrid w:val="0"/>
          <w:kern w:val="0"/>
          <w:sz w:val="21"/>
          <w:szCs w:val="24"/>
        </w:rPr>
        <w:t>【21 CFR 1040.20 (C) (4)】</w:t>
      </w:r>
    </w:p>
    <w:p w14:paraId="337A905C">
      <w:pPr>
        <w:widowControl w:val="0"/>
        <w:topLinePunct/>
        <w:adjustRightInd w:val="0"/>
        <w:snapToGrid w:val="0"/>
        <w:spacing w:before="163" w:beforeLines="50" w:after="0" w:line="300" w:lineRule="auto"/>
        <w:jc w:val="both"/>
        <w:rPr>
          <w:rFonts w:ascii="Arial" w:hAnsi="Arial" w:eastAsia="宋体" w:cs="Arial"/>
          <w:snapToGrid w:val="0"/>
          <w:sz w:val="21"/>
          <w:szCs w:val="22"/>
        </w:rPr>
      </w:pPr>
      <w:r>
        <w:rPr>
          <w:rFonts w:ascii="Arial" w:hAnsi="Arial" w:eastAsia="宋体" w:cs="Arial"/>
          <w:snapToGrid w:val="0"/>
          <w:sz w:val="21"/>
          <w:szCs w:val="22"/>
        </w:rPr>
        <w:t>太阳灯产品的最大用户数量：___________________________</w:t>
      </w:r>
    </w:p>
    <w:p w14:paraId="0B972E2C">
      <w:pPr>
        <w:widowControl w:val="0"/>
        <w:topLinePunct/>
        <w:adjustRightInd w:val="0"/>
        <w:snapToGrid w:val="0"/>
        <w:spacing w:before="163" w:beforeLines="50" w:after="0" w:line="300" w:lineRule="auto"/>
        <w:jc w:val="both"/>
        <w:rPr>
          <w:rFonts w:ascii="Arial" w:hAnsi="Arial" w:eastAsia="宋体" w:cs="Arial"/>
          <w:snapToGrid w:val="0"/>
          <w:sz w:val="21"/>
          <w:szCs w:val="22"/>
        </w:rPr>
      </w:pPr>
      <w:r>
        <w:rPr>
          <w:rFonts w:ascii="Arial" w:hAnsi="Arial" w:eastAsia="宋体" w:cs="Arial"/>
          <w:snapToGrid w:val="0"/>
          <w:sz w:val="21"/>
          <w:szCs w:val="22"/>
        </w:rPr>
        <w:t>护目镜数量：_______</w:t>
      </w:r>
      <w:r>
        <w:rPr>
          <w:rFonts w:hint="eastAsia" w:ascii="Arial" w:hAnsi="Arial" w:eastAsia="宋体" w:cs="Arial"/>
          <w:snapToGrid w:val="0"/>
          <w:sz w:val="21"/>
          <w:szCs w:val="22"/>
        </w:rPr>
        <w:tab/>
      </w:r>
      <w:r>
        <w:rPr>
          <w:rFonts w:ascii="Arial" w:hAnsi="Arial" w:eastAsia="宋体" w:cs="Arial"/>
          <w:snapToGrid w:val="0"/>
          <w:sz w:val="21"/>
          <w:szCs w:val="22"/>
        </w:rPr>
        <w:t>型号类型：___________________</w:t>
      </w:r>
    </w:p>
    <w:p w14:paraId="63EF5365">
      <w:pPr>
        <w:widowControl w:val="0"/>
        <w:topLinePunct/>
        <w:adjustRightInd w:val="0"/>
        <w:snapToGrid w:val="0"/>
        <w:spacing w:after="0" w:line="300" w:lineRule="auto"/>
        <w:jc w:val="both"/>
        <w:rPr>
          <w:rFonts w:ascii="Arial" w:hAnsi="Arial" w:eastAsia="宋体" w:cs="Arial"/>
          <w:snapToGrid w:val="0"/>
          <w:sz w:val="21"/>
          <w:szCs w:val="22"/>
        </w:rPr>
      </w:pPr>
      <w:r>
        <w:rPr>
          <w:rFonts w:ascii="Arial" w:hAnsi="Arial" w:eastAsia="宋体" w:cs="Arial"/>
          <w:snapToGrid w:val="0"/>
          <w:sz w:val="21"/>
          <w:szCs w:val="22"/>
        </w:rPr>
        <w:t>生产商：____________</w:t>
      </w:r>
    </w:p>
    <w:p w14:paraId="651D4220">
      <w:pPr>
        <w:widowControl w:val="0"/>
        <w:topLinePunct/>
        <w:adjustRightInd w:val="0"/>
        <w:snapToGrid w:val="0"/>
        <w:spacing w:before="163" w:beforeLines="50" w:after="0" w:line="300" w:lineRule="auto"/>
        <w:jc w:val="both"/>
        <w:rPr>
          <w:rFonts w:ascii="Arial" w:hAnsi="Arial" w:eastAsia="宋体" w:cs="Arial"/>
          <w:snapToGrid w:val="0"/>
          <w:sz w:val="21"/>
          <w:szCs w:val="22"/>
        </w:rPr>
      </w:pPr>
      <w:r>
        <w:rPr>
          <w:rFonts w:ascii="Arial" w:hAnsi="Arial" w:eastAsia="宋体" w:cs="Arial"/>
          <w:snapToGrid w:val="0"/>
          <w:sz w:val="21"/>
          <w:szCs w:val="22"/>
        </w:rPr>
        <w:t>护目镜数量：______</w:t>
      </w:r>
      <w:r>
        <w:rPr>
          <w:rFonts w:hint="eastAsia" w:ascii="Arial" w:hAnsi="Arial" w:eastAsia="宋体" w:cs="Arial"/>
          <w:snapToGrid w:val="0"/>
          <w:sz w:val="21"/>
          <w:szCs w:val="22"/>
        </w:rPr>
        <w:tab/>
      </w:r>
      <w:r>
        <w:rPr>
          <w:rFonts w:ascii="Arial" w:hAnsi="Arial" w:eastAsia="宋体" w:cs="Arial"/>
          <w:snapToGrid w:val="0"/>
          <w:sz w:val="21"/>
          <w:szCs w:val="22"/>
        </w:rPr>
        <w:t>型号类型：___________________</w:t>
      </w:r>
    </w:p>
    <w:p w14:paraId="72116618">
      <w:pPr>
        <w:widowControl w:val="0"/>
        <w:topLinePunct/>
        <w:adjustRightInd w:val="0"/>
        <w:snapToGrid w:val="0"/>
        <w:spacing w:after="0" w:line="300" w:lineRule="auto"/>
        <w:jc w:val="both"/>
        <w:rPr>
          <w:rFonts w:ascii="Arial" w:hAnsi="Arial" w:eastAsia="宋体" w:cs="Arial"/>
          <w:snapToGrid w:val="0"/>
          <w:sz w:val="21"/>
          <w:szCs w:val="22"/>
        </w:rPr>
      </w:pPr>
      <w:r>
        <w:rPr>
          <w:rFonts w:ascii="Arial" w:hAnsi="Arial" w:eastAsia="宋体" w:cs="Arial"/>
          <w:snapToGrid w:val="0"/>
          <w:sz w:val="21"/>
          <w:szCs w:val="22"/>
        </w:rPr>
        <w:t>生产商：____________</w:t>
      </w:r>
    </w:p>
    <w:p w14:paraId="09370935">
      <w:pPr>
        <w:pStyle w:val="40"/>
        <w:shd w:val="clear" w:color="auto" w:fill="auto"/>
        <w:topLinePunct/>
        <w:adjustRightInd w:val="0"/>
        <w:snapToGrid w:val="0"/>
        <w:spacing w:before="163" w:beforeLines="50" w:after="0" w:line="300" w:lineRule="auto"/>
        <w:jc w:val="both"/>
        <w:rPr>
          <w:rFonts w:eastAsia="宋体"/>
          <w:b/>
          <w:snapToGrid w:val="0"/>
          <w:kern w:val="0"/>
          <w:sz w:val="21"/>
          <w:szCs w:val="22"/>
        </w:rPr>
      </w:pPr>
      <w:r>
        <w:rPr>
          <w:rFonts w:eastAsia="宋体"/>
          <w:b/>
          <w:snapToGrid w:val="0"/>
          <w:kern w:val="0"/>
          <w:sz w:val="21"/>
          <w:szCs w:val="22"/>
        </w:rPr>
        <w:t>装置中的灯【21 CFR 1040.20 (d) (1) &amp; (d) (2) 】和灯的兼容性【21 CFR 1040.20 (e) 2 (iii) 】</w:t>
      </w:r>
    </w:p>
    <w:p w14:paraId="6FA1F244">
      <w:pPr>
        <w:widowControl w:val="0"/>
        <w:topLinePunct/>
        <w:adjustRightInd w:val="0"/>
        <w:snapToGrid w:val="0"/>
        <w:spacing w:before="163" w:beforeLines="50" w:after="0" w:line="300" w:lineRule="auto"/>
        <w:jc w:val="both"/>
        <w:rPr>
          <w:rFonts w:ascii="Arial" w:hAnsi="Arial" w:eastAsia="宋体" w:cs="Arial"/>
          <w:snapToGrid w:val="0"/>
          <w:sz w:val="21"/>
          <w:szCs w:val="22"/>
        </w:rPr>
      </w:pPr>
      <w:r>
        <w:rPr>
          <w:rFonts w:ascii="Arial" w:hAnsi="Arial" w:eastAsia="宋体" w:cs="Arial"/>
          <w:snapToGrid w:val="0"/>
          <w:sz w:val="21"/>
          <w:szCs w:val="22"/>
        </w:rPr>
        <w:t>装置中灯的总数：____________</w:t>
      </w:r>
      <w:r>
        <w:rPr>
          <w:rFonts w:hint="eastAsia" w:ascii="Arial" w:hAnsi="Arial" w:eastAsia="宋体" w:cs="Arial"/>
          <w:snapToGrid w:val="0"/>
          <w:sz w:val="21"/>
          <w:szCs w:val="22"/>
        </w:rPr>
        <w:tab/>
      </w:r>
      <w:r>
        <w:rPr>
          <w:rFonts w:ascii="Arial" w:hAnsi="Arial" w:eastAsia="宋体" w:cs="Arial"/>
          <w:snapToGrid w:val="0"/>
          <w:sz w:val="21"/>
          <w:szCs w:val="22"/>
        </w:rPr>
        <w:t>灯的兼容性信息：是／否／不适用</w:t>
      </w:r>
    </w:p>
    <w:p w14:paraId="3AB311C8">
      <w:pPr>
        <w:widowControl w:val="0"/>
        <w:topLinePunct/>
        <w:adjustRightInd w:val="0"/>
        <w:snapToGrid w:val="0"/>
        <w:spacing w:before="163" w:beforeLines="50" w:after="0" w:line="300" w:lineRule="auto"/>
        <w:jc w:val="both"/>
        <w:rPr>
          <w:rFonts w:ascii="Arial" w:hAnsi="Arial" w:eastAsia="宋体" w:cs="Arial"/>
          <w:snapToGrid w:val="0"/>
          <w:sz w:val="21"/>
          <w:szCs w:val="22"/>
        </w:rPr>
      </w:pPr>
      <w:r>
        <w:rPr>
          <w:rFonts w:ascii="Arial" w:hAnsi="Arial" w:eastAsia="宋体" w:cs="Arial"/>
          <w:snapToGrid w:val="0"/>
          <w:sz w:val="21"/>
          <w:szCs w:val="22"/>
        </w:rPr>
        <w:t xml:space="preserve">灯的指定型号：____________________________ </w:t>
      </w:r>
      <w:r>
        <w:rPr>
          <w:rFonts w:hint="eastAsia" w:ascii="Arial" w:hAnsi="Arial" w:eastAsia="宋体" w:cs="Arial"/>
          <w:snapToGrid w:val="0"/>
          <w:sz w:val="21"/>
          <w:szCs w:val="22"/>
        </w:rPr>
        <w:tab/>
      </w:r>
      <w:r>
        <w:rPr>
          <w:rFonts w:ascii="Arial" w:hAnsi="Arial" w:eastAsia="宋体" w:cs="Arial"/>
          <w:snapToGrid w:val="0"/>
          <w:sz w:val="21"/>
          <w:szCs w:val="22"/>
        </w:rPr>
        <w:t>灯的数量：_____________</w:t>
      </w:r>
      <w:r>
        <w:rPr>
          <w:rFonts w:eastAsia="宋体"/>
          <w:snapToGrid w:val="0"/>
          <w:sz w:val="21"/>
          <w:szCs w:val="22"/>
        </w:rPr>
        <w:t>______</w:t>
      </w:r>
      <w:r>
        <w:rPr>
          <w:rFonts w:ascii="Arial" w:hAnsi="Arial" w:eastAsia="宋体" w:cs="Arial"/>
          <w:snapToGrid w:val="0"/>
          <w:sz w:val="21"/>
          <w:szCs w:val="22"/>
        </w:rPr>
        <w:t>_____</w:t>
      </w:r>
    </w:p>
    <w:p w14:paraId="646F7269">
      <w:pPr>
        <w:widowControl w:val="0"/>
        <w:topLinePunct/>
        <w:adjustRightInd w:val="0"/>
        <w:snapToGrid w:val="0"/>
        <w:spacing w:after="0" w:line="300" w:lineRule="auto"/>
        <w:jc w:val="both"/>
        <w:rPr>
          <w:rFonts w:ascii="Arial" w:hAnsi="Arial" w:eastAsia="宋体" w:cs="Arial"/>
          <w:snapToGrid w:val="0"/>
          <w:sz w:val="21"/>
          <w:szCs w:val="22"/>
        </w:rPr>
      </w:pPr>
      <w:r>
        <w:rPr>
          <w:rFonts w:ascii="Arial" w:hAnsi="Arial" w:eastAsia="宋体" w:cs="Arial"/>
          <w:snapToGrid w:val="0"/>
          <w:sz w:val="21"/>
          <w:szCs w:val="22"/>
        </w:rPr>
        <w:t>生产商：________________</w:t>
      </w:r>
    </w:p>
    <w:p w14:paraId="31F1FB09">
      <w:pPr>
        <w:widowControl w:val="0"/>
        <w:topLinePunct/>
        <w:adjustRightInd w:val="0"/>
        <w:snapToGrid w:val="0"/>
        <w:spacing w:before="163" w:beforeLines="50" w:after="0" w:line="300" w:lineRule="auto"/>
        <w:jc w:val="both"/>
        <w:rPr>
          <w:rFonts w:ascii="Arial" w:hAnsi="Arial" w:eastAsia="宋体" w:cs="Arial"/>
          <w:snapToGrid w:val="0"/>
          <w:sz w:val="21"/>
          <w:szCs w:val="22"/>
        </w:rPr>
      </w:pPr>
      <w:r>
        <w:rPr>
          <w:rFonts w:ascii="Arial" w:hAnsi="Arial" w:eastAsia="宋体" w:cs="Arial"/>
          <w:snapToGrid w:val="0"/>
          <w:sz w:val="21"/>
          <w:szCs w:val="22"/>
        </w:rPr>
        <w:t xml:space="preserve">灯的指定型号：____________________________ </w:t>
      </w:r>
      <w:r>
        <w:rPr>
          <w:rFonts w:hint="eastAsia" w:ascii="Arial" w:hAnsi="Arial" w:eastAsia="宋体" w:cs="Arial"/>
          <w:snapToGrid w:val="0"/>
          <w:sz w:val="21"/>
          <w:szCs w:val="22"/>
        </w:rPr>
        <w:tab/>
      </w:r>
      <w:r>
        <w:rPr>
          <w:rFonts w:ascii="Arial" w:hAnsi="Arial" w:eastAsia="宋体" w:cs="Arial"/>
          <w:snapToGrid w:val="0"/>
          <w:sz w:val="21"/>
          <w:szCs w:val="22"/>
        </w:rPr>
        <w:t>灯的数量：____________</w:t>
      </w:r>
      <w:r>
        <w:rPr>
          <w:rFonts w:eastAsia="宋体"/>
          <w:snapToGrid w:val="0"/>
          <w:sz w:val="21"/>
          <w:szCs w:val="22"/>
        </w:rPr>
        <w:t>_______</w:t>
      </w:r>
      <w:r>
        <w:rPr>
          <w:rFonts w:ascii="Arial" w:hAnsi="Arial" w:eastAsia="宋体" w:cs="Arial"/>
          <w:snapToGrid w:val="0"/>
          <w:sz w:val="21"/>
          <w:szCs w:val="22"/>
        </w:rPr>
        <w:t>______</w:t>
      </w:r>
    </w:p>
    <w:p w14:paraId="5FA2CCA0">
      <w:pPr>
        <w:widowControl w:val="0"/>
        <w:topLinePunct/>
        <w:adjustRightInd w:val="0"/>
        <w:snapToGrid w:val="0"/>
        <w:spacing w:after="0" w:line="300" w:lineRule="auto"/>
        <w:jc w:val="both"/>
        <w:rPr>
          <w:rFonts w:ascii="Arial" w:hAnsi="Arial" w:eastAsia="宋体" w:cs="Arial"/>
          <w:snapToGrid w:val="0"/>
          <w:sz w:val="21"/>
          <w:szCs w:val="22"/>
        </w:rPr>
      </w:pPr>
      <w:r>
        <w:rPr>
          <w:rFonts w:ascii="Arial" w:hAnsi="Arial" w:eastAsia="宋体" w:cs="Arial"/>
          <w:snapToGrid w:val="0"/>
          <w:sz w:val="21"/>
          <w:szCs w:val="22"/>
        </w:rPr>
        <w:t>生产商：________________</w:t>
      </w:r>
    </w:p>
    <w:p w14:paraId="05B9AE35">
      <w:pPr>
        <w:widowControl w:val="0"/>
        <w:topLinePunct/>
        <w:adjustRightInd w:val="0"/>
        <w:snapToGrid w:val="0"/>
        <w:spacing w:before="163" w:beforeLines="50" w:after="0" w:line="300" w:lineRule="auto"/>
        <w:jc w:val="both"/>
        <w:rPr>
          <w:rFonts w:ascii="Arial" w:hAnsi="Arial" w:eastAsia="宋体" w:cs="Arial"/>
          <w:snapToGrid w:val="0"/>
          <w:sz w:val="21"/>
          <w:szCs w:val="22"/>
        </w:rPr>
      </w:pPr>
      <w:r>
        <w:rPr>
          <w:rFonts w:hint="eastAsia" w:ascii="Arial" w:hAnsi="Arial" w:eastAsia="宋体" w:cs="Arial"/>
          <w:snapToGrid w:val="0"/>
          <w:sz w:val="21"/>
          <w:szCs w:val="22"/>
        </w:rPr>
        <w:t>机构</w:t>
      </w:r>
      <w:r>
        <w:rPr>
          <w:rFonts w:ascii="Arial" w:hAnsi="Arial" w:eastAsia="宋体" w:cs="Arial"/>
          <w:snapToGrid w:val="0"/>
          <w:sz w:val="21"/>
          <w:szCs w:val="22"/>
        </w:rPr>
        <w:t>用灯的供应商（名称、地址、传真和电话）：________________</w:t>
      </w:r>
      <w:r>
        <w:rPr>
          <w:rFonts w:eastAsia="宋体"/>
          <w:snapToGrid w:val="0"/>
          <w:sz w:val="21"/>
          <w:szCs w:val="22"/>
        </w:rPr>
        <w:t>____________</w:t>
      </w:r>
      <w:r>
        <w:rPr>
          <w:rFonts w:ascii="Arial" w:hAnsi="Arial" w:eastAsia="宋体" w:cs="Arial"/>
          <w:snapToGrid w:val="0"/>
          <w:sz w:val="21"/>
          <w:szCs w:val="22"/>
        </w:rPr>
        <w:t>_____</w:t>
      </w:r>
    </w:p>
    <w:p w14:paraId="7A19AA7A">
      <w:pPr>
        <w:pStyle w:val="40"/>
        <w:shd w:val="clear" w:color="auto" w:fill="auto"/>
        <w:topLinePunct/>
        <w:adjustRightInd w:val="0"/>
        <w:snapToGrid w:val="0"/>
        <w:spacing w:before="163" w:beforeLines="50" w:after="0" w:line="300" w:lineRule="auto"/>
        <w:jc w:val="both"/>
        <w:rPr>
          <w:rFonts w:eastAsia="宋体"/>
          <w:b/>
          <w:snapToGrid w:val="0"/>
          <w:kern w:val="0"/>
          <w:sz w:val="21"/>
          <w:szCs w:val="22"/>
        </w:rPr>
      </w:pPr>
      <w:r>
        <w:rPr>
          <w:rFonts w:eastAsia="宋体"/>
          <w:b/>
          <w:snapToGrid w:val="0"/>
          <w:kern w:val="0"/>
          <w:sz w:val="21"/>
          <w:szCs w:val="22"/>
        </w:rPr>
        <w:t>计时器【21 CFR 1040.20 (C) (2) 】</w:t>
      </w:r>
    </w:p>
    <w:p w14:paraId="0702D803">
      <w:pPr>
        <w:pStyle w:val="40"/>
        <w:shd w:val="clear" w:color="auto" w:fill="auto"/>
        <w:topLinePunct/>
        <w:adjustRightInd w:val="0"/>
        <w:snapToGrid w:val="0"/>
        <w:spacing w:before="163" w:beforeLines="50" w:after="0" w:line="300" w:lineRule="auto"/>
        <w:jc w:val="both"/>
        <w:rPr>
          <w:rFonts w:eastAsia="宋体"/>
          <w:snapToGrid w:val="0"/>
          <w:kern w:val="0"/>
          <w:sz w:val="21"/>
          <w:szCs w:val="22"/>
        </w:rPr>
      </w:pPr>
      <w:r>
        <w:rPr>
          <w:rFonts w:eastAsia="宋体"/>
          <w:snapToGrid w:val="0"/>
          <w:kern w:val="0"/>
          <w:sz w:val="21"/>
          <w:szCs w:val="22"/>
        </w:rPr>
        <w:t>计时器类型：数字式／</w:t>
      </w:r>
      <w:r>
        <w:rPr>
          <w:rFonts w:hint="eastAsia" w:eastAsia="宋体"/>
          <w:snapToGrid w:val="0"/>
          <w:kern w:val="0"/>
          <w:sz w:val="21"/>
          <w:szCs w:val="22"/>
        </w:rPr>
        <w:t>电子</w:t>
      </w:r>
      <w:r>
        <w:rPr>
          <w:rFonts w:eastAsia="宋体"/>
          <w:snapToGrid w:val="0"/>
          <w:kern w:val="0"/>
          <w:sz w:val="21"/>
          <w:szCs w:val="22"/>
        </w:rPr>
        <w:t>式／发条式／标记式／其他：______________________________</w:t>
      </w:r>
    </w:p>
    <w:p w14:paraId="0232D40D">
      <w:pPr>
        <w:pStyle w:val="40"/>
        <w:shd w:val="clear" w:color="auto" w:fill="auto"/>
        <w:topLinePunct/>
        <w:adjustRightInd w:val="0"/>
        <w:snapToGrid w:val="0"/>
        <w:spacing w:before="163" w:beforeLines="50" w:after="0" w:line="300" w:lineRule="auto"/>
        <w:jc w:val="both"/>
        <w:rPr>
          <w:rFonts w:eastAsia="宋体"/>
          <w:snapToGrid w:val="0"/>
          <w:kern w:val="0"/>
          <w:sz w:val="21"/>
          <w:szCs w:val="22"/>
        </w:rPr>
      </w:pPr>
      <w:r>
        <w:rPr>
          <w:rFonts w:eastAsia="宋体"/>
          <w:snapToGrid w:val="0"/>
          <w:kern w:val="0"/>
          <w:sz w:val="21"/>
          <w:szCs w:val="22"/>
        </w:rPr>
        <w:t>计时器能力：________（最小时间）________（最大时间）时间间隔（即，1分钟增量）：</w:t>
      </w:r>
    </w:p>
    <w:p w14:paraId="4E8ECCE9">
      <w:pPr>
        <w:pStyle w:val="40"/>
        <w:shd w:val="clear" w:color="auto" w:fill="auto"/>
        <w:topLinePunct/>
        <w:adjustRightInd w:val="0"/>
        <w:snapToGrid w:val="0"/>
        <w:spacing w:before="0" w:after="0" w:line="300" w:lineRule="auto"/>
        <w:jc w:val="both"/>
        <w:rPr>
          <w:rFonts w:eastAsia="宋体"/>
          <w:snapToGrid w:val="0"/>
          <w:kern w:val="0"/>
          <w:sz w:val="21"/>
          <w:szCs w:val="22"/>
        </w:rPr>
      </w:pPr>
      <w:r>
        <w:rPr>
          <w:rFonts w:eastAsia="宋体"/>
          <w:snapToGrid w:val="0"/>
          <w:kern w:val="0"/>
          <w:sz w:val="21"/>
          <w:szCs w:val="22"/>
        </w:rPr>
        <w:t>________________</w:t>
      </w:r>
    </w:p>
    <w:p w14:paraId="2CAD6A65">
      <w:pPr>
        <w:pStyle w:val="40"/>
        <w:shd w:val="clear" w:color="auto" w:fill="auto"/>
        <w:topLinePunct/>
        <w:adjustRightInd w:val="0"/>
        <w:snapToGrid w:val="0"/>
        <w:spacing w:before="163" w:beforeLines="50" w:after="0" w:line="300" w:lineRule="auto"/>
        <w:jc w:val="both"/>
        <w:rPr>
          <w:rFonts w:eastAsia="宋体"/>
          <w:snapToGrid w:val="0"/>
          <w:kern w:val="0"/>
          <w:sz w:val="21"/>
          <w:szCs w:val="22"/>
        </w:rPr>
      </w:pPr>
      <w:r>
        <w:rPr>
          <w:rFonts w:eastAsia="宋体"/>
          <w:snapToGrid w:val="0"/>
          <w:kern w:val="0"/>
          <w:sz w:val="21"/>
          <w:szCs w:val="22"/>
        </w:rPr>
        <w:t>时间间隔符合暴露时间表：是／否，若</w:t>
      </w:r>
      <w:r>
        <w:rPr>
          <w:rFonts w:ascii="宋体" w:hAnsi="宋体" w:eastAsia="宋体"/>
          <w:snapToGrid w:val="0"/>
          <w:kern w:val="0"/>
          <w:sz w:val="21"/>
          <w:szCs w:val="22"/>
        </w:rPr>
        <w:t>“</w:t>
      </w:r>
      <w:r>
        <w:rPr>
          <w:rFonts w:eastAsia="宋体"/>
          <w:snapToGrid w:val="0"/>
          <w:kern w:val="0"/>
          <w:sz w:val="21"/>
          <w:szCs w:val="22"/>
        </w:rPr>
        <w:t>否</w:t>
      </w:r>
      <w:r>
        <w:rPr>
          <w:rFonts w:ascii="宋体" w:hAnsi="宋体" w:eastAsia="宋体"/>
          <w:snapToGrid w:val="0"/>
          <w:kern w:val="0"/>
          <w:sz w:val="21"/>
          <w:szCs w:val="22"/>
        </w:rPr>
        <w:t>”</w:t>
      </w:r>
      <w:r>
        <w:rPr>
          <w:rFonts w:eastAsia="宋体"/>
          <w:snapToGrid w:val="0"/>
          <w:kern w:val="0"/>
          <w:sz w:val="21"/>
          <w:szCs w:val="22"/>
        </w:rPr>
        <w:t>：</w:t>
      </w:r>
    </w:p>
    <w:p w14:paraId="54190C00">
      <w:pPr>
        <w:pStyle w:val="40"/>
        <w:shd w:val="clear" w:color="auto" w:fill="auto"/>
        <w:topLinePunct/>
        <w:adjustRightInd w:val="0"/>
        <w:snapToGrid w:val="0"/>
        <w:spacing w:before="0" w:after="0" w:line="300" w:lineRule="auto"/>
        <w:jc w:val="both"/>
        <w:rPr>
          <w:rFonts w:eastAsia="宋体"/>
          <w:snapToGrid w:val="0"/>
          <w:kern w:val="0"/>
          <w:sz w:val="21"/>
          <w:szCs w:val="22"/>
        </w:rPr>
      </w:pPr>
      <w:r>
        <w:rPr>
          <w:rFonts w:eastAsia="宋体"/>
          <w:snapToGrid w:val="0"/>
          <w:kern w:val="0"/>
          <w:sz w:val="21"/>
          <w:szCs w:val="22"/>
        </w:rPr>
        <w:t>说明：________________________</w:t>
      </w:r>
    </w:p>
    <w:p w14:paraId="1359DE26">
      <w:pPr>
        <w:pStyle w:val="40"/>
        <w:shd w:val="clear" w:color="auto" w:fill="auto"/>
        <w:topLinePunct/>
        <w:adjustRightInd w:val="0"/>
        <w:snapToGrid w:val="0"/>
        <w:spacing w:before="163" w:beforeLines="50" w:after="0" w:line="300" w:lineRule="auto"/>
        <w:jc w:val="both"/>
        <w:rPr>
          <w:rFonts w:eastAsia="宋体"/>
          <w:snapToGrid w:val="0"/>
          <w:kern w:val="0"/>
          <w:sz w:val="21"/>
          <w:szCs w:val="22"/>
        </w:rPr>
      </w:pPr>
      <w:r>
        <w:rPr>
          <w:rFonts w:eastAsia="宋体"/>
          <w:snapToGrid w:val="0"/>
          <w:kern w:val="0"/>
          <w:sz w:val="21"/>
          <w:szCs w:val="22"/>
        </w:rPr>
        <w:t>计时器生产商名称和</w:t>
      </w:r>
    </w:p>
    <w:p w14:paraId="2AE41BA8">
      <w:pPr>
        <w:pStyle w:val="40"/>
        <w:shd w:val="clear" w:color="auto" w:fill="auto"/>
        <w:topLinePunct/>
        <w:adjustRightInd w:val="0"/>
        <w:snapToGrid w:val="0"/>
        <w:spacing w:before="0" w:after="0" w:line="300" w:lineRule="auto"/>
        <w:jc w:val="both"/>
        <w:rPr>
          <w:rFonts w:eastAsia="宋体"/>
          <w:snapToGrid w:val="0"/>
          <w:kern w:val="0"/>
          <w:sz w:val="21"/>
          <w:szCs w:val="22"/>
        </w:rPr>
      </w:pPr>
      <w:r>
        <w:rPr>
          <w:rFonts w:eastAsia="宋体"/>
          <w:snapToGrid w:val="0"/>
          <w:kern w:val="0"/>
          <w:sz w:val="21"/>
          <w:szCs w:val="22"/>
        </w:rPr>
        <w:t>地址：________________________</w:t>
      </w:r>
    </w:p>
    <w:p w14:paraId="07080DED">
      <w:pPr>
        <w:pStyle w:val="40"/>
        <w:shd w:val="clear" w:color="auto" w:fill="auto"/>
        <w:topLinePunct/>
        <w:adjustRightInd w:val="0"/>
        <w:snapToGrid w:val="0"/>
        <w:spacing w:before="163" w:beforeLines="50" w:after="0" w:line="300" w:lineRule="auto"/>
        <w:jc w:val="both"/>
        <w:rPr>
          <w:rFonts w:eastAsia="宋体"/>
          <w:snapToGrid w:val="0"/>
          <w:kern w:val="0"/>
          <w:sz w:val="21"/>
          <w:szCs w:val="22"/>
        </w:rPr>
      </w:pPr>
      <w:r>
        <w:rPr>
          <w:rFonts w:eastAsia="宋体"/>
          <w:snapToGrid w:val="0"/>
          <w:kern w:val="0"/>
          <w:sz w:val="21"/>
          <w:szCs w:val="22"/>
        </w:rPr>
        <w:t>计时器准确度：10%：____分_____秒，50%：____分_____秒</w:t>
      </w:r>
    </w:p>
    <w:p w14:paraId="34D286DB">
      <w:pPr>
        <w:pStyle w:val="40"/>
        <w:shd w:val="clear" w:color="auto" w:fill="auto"/>
        <w:topLinePunct/>
        <w:adjustRightInd w:val="0"/>
        <w:snapToGrid w:val="0"/>
        <w:spacing w:before="0" w:after="0" w:line="300" w:lineRule="auto"/>
        <w:jc w:val="both"/>
        <w:rPr>
          <w:rFonts w:eastAsia="宋体"/>
          <w:snapToGrid w:val="0"/>
          <w:kern w:val="0"/>
          <w:sz w:val="21"/>
          <w:szCs w:val="22"/>
        </w:rPr>
      </w:pPr>
      <w:r>
        <w:rPr>
          <w:rFonts w:eastAsia="宋体"/>
          <w:snapToGrid w:val="0"/>
          <w:kern w:val="0"/>
          <w:sz w:val="21"/>
          <w:szCs w:val="22"/>
        </w:rPr>
        <w:t>100%：____分_____秒</w:t>
      </w:r>
    </w:p>
    <w:p w14:paraId="5FD16FE8">
      <w:pPr>
        <w:pStyle w:val="40"/>
        <w:shd w:val="clear" w:color="auto" w:fill="auto"/>
        <w:topLinePunct/>
        <w:adjustRightInd w:val="0"/>
        <w:snapToGrid w:val="0"/>
        <w:spacing w:before="163" w:beforeLines="50" w:after="0" w:line="300" w:lineRule="auto"/>
        <w:jc w:val="both"/>
        <w:rPr>
          <w:rFonts w:eastAsia="宋体"/>
          <w:snapToGrid w:val="0"/>
          <w:kern w:val="0"/>
          <w:sz w:val="21"/>
          <w:szCs w:val="22"/>
        </w:rPr>
      </w:pPr>
      <w:r>
        <w:rPr>
          <w:rFonts w:eastAsia="宋体"/>
          <w:snapToGrid w:val="0"/>
          <w:kern w:val="0"/>
          <w:sz w:val="21"/>
          <w:szCs w:val="22"/>
        </w:rPr>
        <w:t>（注意：计时器的准确度是以分和秒为单位，对太阳灯产品最大计时器能力的10％、50％和100％进行记录。如果（C）（2）/（3）的所有其他要求保持不变，远程计时器是可接受的。）</w:t>
      </w:r>
    </w:p>
    <w:p w14:paraId="0E018C93">
      <w:pPr>
        <w:pStyle w:val="40"/>
        <w:shd w:val="clear" w:color="auto" w:fill="auto"/>
        <w:topLinePunct/>
        <w:adjustRightInd w:val="0"/>
        <w:snapToGrid w:val="0"/>
        <w:spacing w:before="163" w:beforeLines="50" w:after="0" w:line="300" w:lineRule="auto"/>
        <w:jc w:val="both"/>
        <w:rPr>
          <w:rFonts w:eastAsia="宋体"/>
          <w:b/>
          <w:snapToGrid w:val="0"/>
          <w:kern w:val="0"/>
          <w:sz w:val="21"/>
          <w:szCs w:val="22"/>
        </w:rPr>
      </w:pPr>
      <w:r>
        <w:rPr>
          <w:rFonts w:eastAsia="宋体"/>
          <w:b/>
          <w:snapToGrid w:val="0"/>
          <w:kern w:val="0"/>
          <w:sz w:val="21"/>
          <w:szCs w:val="22"/>
        </w:rPr>
        <w:t>终止控制【21 CFR 1040.20 (C) (3)】</w:t>
      </w:r>
    </w:p>
    <w:p w14:paraId="3C6C0329">
      <w:pPr>
        <w:pStyle w:val="40"/>
        <w:shd w:val="clear" w:color="auto" w:fill="auto"/>
        <w:topLinePunct/>
        <w:adjustRightInd w:val="0"/>
        <w:snapToGrid w:val="0"/>
        <w:spacing w:before="163" w:beforeLines="50" w:after="0" w:line="300" w:lineRule="auto"/>
        <w:jc w:val="both"/>
        <w:rPr>
          <w:rFonts w:eastAsia="宋体"/>
          <w:snapToGrid w:val="0"/>
          <w:kern w:val="0"/>
          <w:sz w:val="21"/>
          <w:szCs w:val="22"/>
        </w:rPr>
      </w:pPr>
      <w:r>
        <w:rPr>
          <w:rFonts w:eastAsia="宋体"/>
          <w:snapToGrid w:val="0"/>
          <w:kern w:val="0"/>
          <w:sz w:val="21"/>
          <w:szCs w:val="22"/>
        </w:rPr>
        <w:t>存在：是／否</w:t>
      </w:r>
      <w:r>
        <w:rPr>
          <w:rFonts w:hint="eastAsia" w:eastAsia="宋体"/>
          <w:snapToGrid w:val="0"/>
          <w:kern w:val="0"/>
          <w:sz w:val="21"/>
          <w:szCs w:val="22"/>
        </w:rPr>
        <w:tab/>
      </w:r>
      <w:r>
        <w:rPr>
          <w:rFonts w:eastAsia="宋体"/>
          <w:snapToGrid w:val="0"/>
          <w:kern w:val="0"/>
          <w:sz w:val="21"/>
          <w:szCs w:val="22"/>
        </w:rPr>
        <w:t>描述：拨动／推拉／按钮／其他：______________</w:t>
      </w:r>
    </w:p>
    <w:p w14:paraId="1EB4343E">
      <w:pPr>
        <w:pStyle w:val="40"/>
        <w:shd w:val="clear" w:color="auto" w:fill="auto"/>
        <w:topLinePunct/>
        <w:adjustRightInd w:val="0"/>
        <w:snapToGrid w:val="0"/>
        <w:spacing w:before="0" w:after="0" w:line="300" w:lineRule="auto"/>
        <w:jc w:val="both"/>
        <w:rPr>
          <w:rFonts w:eastAsia="宋体"/>
          <w:snapToGrid w:val="0"/>
          <w:kern w:val="0"/>
          <w:sz w:val="21"/>
          <w:szCs w:val="22"/>
        </w:rPr>
      </w:pPr>
      <w:r>
        <w:rPr>
          <w:rFonts w:eastAsia="宋体"/>
          <w:snapToGrid w:val="0"/>
          <w:kern w:val="0"/>
          <w:sz w:val="21"/>
          <w:szCs w:val="22"/>
        </w:rPr>
        <w:t>如何重新</w:t>
      </w:r>
      <w:r>
        <w:rPr>
          <w:rFonts w:hint="eastAsia" w:eastAsia="宋体"/>
          <w:snapToGrid w:val="0"/>
          <w:kern w:val="0"/>
          <w:sz w:val="21"/>
          <w:szCs w:val="22"/>
        </w:rPr>
        <w:t>启动</w:t>
      </w:r>
      <w:r>
        <w:rPr>
          <w:rFonts w:eastAsia="宋体"/>
          <w:snapToGrid w:val="0"/>
          <w:kern w:val="0"/>
          <w:sz w:val="21"/>
          <w:szCs w:val="22"/>
        </w:rPr>
        <w:t>暴露：______________________</w:t>
      </w:r>
    </w:p>
    <w:p w14:paraId="58E27A3B">
      <w:pPr>
        <w:pStyle w:val="40"/>
        <w:shd w:val="clear" w:color="auto" w:fill="auto"/>
        <w:topLinePunct/>
        <w:adjustRightInd w:val="0"/>
        <w:snapToGrid w:val="0"/>
        <w:spacing w:before="163" w:beforeLines="50" w:after="0" w:line="300" w:lineRule="auto"/>
        <w:jc w:val="both"/>
        <w:rPr>
          <w:rFonts w:eastAsia="宋体"/>
          <w:b/>
          <w:snapToGrid w:val="0"/>
          <w:kern w:val="0"/>
          <w:sz w:val="21"/>
          <w:szCs w:val="22"/>
        </w:rPr>
      </w:pPr>
      <w:r>
        <w:rPr>
          <w:rFonts w:eastAsia="宋体"/>
          <w:b/>
          <w:snapToGrid w:val="0"/>
          <w:kern w:val="0"/>
          <w:sz w:val="21"/>
          <w:szCs w:val="22"/>
        </w:rPr>
        <w:t>用户说明书【21 CFR 1040.20 (e) (1)】（即用户手册／操作手册）</w:t>
      </w:r>
    </w:p>
    <w:p w14:paraId="1B7B9095">
      <w:pPr>
        <w:pStyle w:val="40"/>
        <w:shd w:val="clear" w:color="auto" w:fill="auto"/>
        <w:topLinePunct/>
        <w:adjustRightInd w:val="0"/>
        <w:snapToGrid w:val="0"/>
        <w:spacing w:before="163" w:beforeLines="50" w:after="0" w:line="300" w:lineRule="auto"/>
        <w:jc w:val="both"/>
        <w:rPr>
          <w:rFonts w:eastAsia="宋体"/>
          <w:snapToGrid w:val="0"/>
          <w:kern w:val="0"/>
          <w:sz w:val="21"/>
          <w:szCs w:val="22"/>
        </w:rPr>
      </w:pPr>
      <w:r>
        <w:rPr>
          <w:rFonts w:eastAsia="宋体"/>
          <w:snapToGrid w:val="0"/>
          <w:kern w:val="0"/>
          <w:sz w:val="21"/>
          <w:szCs w:val="22"/>
        </w:rPr>
        <w:t>由生产商提供：是／否，客户可用：是／否，包含确定暴露时间表和皮肤类型的说明书：</w:t>
      </w:r>
    </w:p>
    <w:p w14:paraId="5715696B">
      <w:pPr>
        <w:pStyle w:val="40"/>
        <w:shd w:val="clear" w:color="auto" w:fill="auto"/>
        <w:topLinePunct/>
        <w:adjustRightInd w:val="0"/>
        <w:snapToGrid w:val="0"/>
        <w:spacing w:before="163" w:beforeLines="50" w:after="0" w:line="300" w:lineRule="auto"/>
        <w:jc w:val="both"/>
        <w:rPr>
          <w:rFonts w:eastAsia="宋体"/>
          <w:snapToGrid w:val="0"/>
          <w:kern w:val="0"/>
          <w:sz w:val="21"/>
          <w:szCs w:val="22"/>
        </w:rPr>
      </w:pPr>
      <w:r>
        <w:rPr>
          <w:rFonts w:eastAsia="宋体"/>
          <w:snapToGrid w:val="0"/>
          <w:kern w:val="0"/>
          <w:sz w:val="21"/>
          <w:szCs w:val="22"/>
        </w:rPr>
        <w:t>是／否，包含</w:t>
      </w:r>
      <w:r>
        <w:rPr>
          <w:rFonts w:ascii="宋体" w:hAnsi="宋体" w:eastAsia="宋体"/>
          <w:snapToGrid w:val="0"/>
          <w:kern w:val="0"/>
          <w:sz w:val="21"/>
          <w:szCs w:val="22"/>
        </w:rPr>
        <w:t>“</w:t>
      </w:r>
      <w:r>
        <w:rPr>
          <w:rFonts w:eastAsia="宋体"/>
          <w:snapToGrid w:val="0"/>
          <w:kern w:val="0"/>
          <w:sz w:val="21"/>
          <w:szCs w:val="22"/>
        </w:rPr>
        <w:t>警示标签</w:t>
      </w:r>
      <w:r>
        <w:rPr>
          <w:rFonts w:ascii="宋体" w:hAnsi="宋体" w:eastAsia="宋体"/>
          <w:snapToGrid w:val="0"/>
          <w:kern w:val="0"/>
          <w:sz w:val="21"/>
          <w:szCs w:val="22"/>
        </w:rPr>
        <w:t>”</w:t>
      </w:r>
      <w:r>
        <w:rPr>
          <w:rFonts w:eastAsia="宋体"/>
          <w:snapToGrid w:val="0"/>
          <w:kern w:val="0"/>
          <w:sz w:val="21"/>
          <w:szCs w:val="22"/>
        </w:rPr>
        <w:t>的复件：是／否，包含更换部件和维修的说明：是／否，以上若</w:t>
      </w:r>
      <w:r>
        <w:rPr>
          <w:rFonts w:ascii="宋体" w:hAnsi="宋体" w:eastAsia="宋体"/>
          <w:snapToGrid w:val="0"/>
          <w:kern w:val="0"/>
          <w:sz w:val="21"/>
          <w:szCs w:val="22"/>
        </w:rPr>
        <w:t>“</w:t>
      </w:r>
      <w:r>
        <w:rPr>
          <w:rFonts w:eastAsia="宋体"/>
          <w:snapToGrid w:val="0"/>
          <w:kern w:val="0"/>
          <w:sz w:val="21"/>
          <w:szCs w:val="22"/>
        </w:rPr>
        <w:t>否</w:t>
      </w:r>
      <w:r>
        <w:rPr>
          <w:rFonts w:ascii="宋体" w:hAnsi="宋体" w:eastAsia="宋体"/>
          <w:snapToGrid w:val="0"/>
          <w:kern w:val="0"/>
          <w:sz w:val="21"/>
          <w:szCs w:val="22"/>
        </w:rPr>
        <w:t>”</w:t>
      </w:r>
      <w:r>
        <w:rPr>
          <w:rFonts w:eastAsia="宋体"/>
          <w:snapToGrid w:val="0"/>
          <w:kern w:val="0"/>
          <w:sz w:val="21"/>
          <w:szCs w:val="22"/>
        </w:rPr>
        <w:t>，</w:t>
      </w:r>
    </w:p>
    <w:p w14:paraId="2524D18E">
      <w:pPr>
        <w:pStyle w:val="40"/>
        <w:shd w:val="clear" w:color="auto" w:fill="auto"/>
        <w:topLinePunct/>
        <w:adjustRightInd w:val="0"/>
        <w:snapToGrid w:val="0"/>
        <w:spacing w:before="0" w:after="0" w:line="300" w:lineRule="auto"/>
        <w:jc w:val="both"/>
        <w:rPr>
          <w:rFonts w:eastAsia="宋体"/>
          <w:snapToGrid w:val="0"/>
          <w:kern w:val="0"/>
          <w:sz w:val="21"/>
          <w:szCs w:val="22"/>
        </w:rPr>
      </w:pPr>
      <w:r>
        <w:rPr>
          <w:rFonts w:eastAsia="宋体"/>
          <w:snapToGrid w:val="0"/>
          <w:kern w:val="0"/>
          <w:sz w:val="21"/>
          <w:szCs w:val="22"/>
        </w:rPr>
        <w:t>说明：___________________________________</w:t>
      </w:r>
    </w:p>
    <w:p w14:paraId="0A534AE3">
      <w:pPr>
        <w:pStyle w:val="40"/>
        <w:shd w:val="clear" w:color="auto" w:fill="auto"/>
        <w:topLinePunct/>
        <w:adjustRightInd w:val="0"/>
        <w:snapToGrid w:val="0"/>
        <w:spacing w:before="163" w:beforeLines="50" w:after="0" w:line="300" w:lineRule="auto"/>
        <w:jc w:val="center"/>
        <w:rPr>
          <w:rFonts w:eastAsia="宋体"/>
          <w:snapToGrid w:val="0"/>
          <w:kern w:val="0"/>
          <w:sz w:val="21"/>
          <w:szCs w:val="22"/>
        </w:rPr>
      </w:pPr>
      <w:r>
        <w:rPr>
          <w:rFonts w:eastAsia="宋体"/>
          <w:snapToGrid w:val="0"/>
          <w:kern w:val="0"/>
          <w:sz w:val="21"/>
          <w:szCs w:val="22"/>
        </w:rPr>
        <w:t>____________</w:t>
      </w:r>
    </w:p>
    <w:p w14:paraId="0C91CA40">
      <w:pPr>
        <w:pStyle w:val="40"/>
        <w:shd w:val="clear" w:color="auto" w:fill="auto"/>
        <w:topLinePunct/>
        <w:adjustRightInd w:val="0"/>
        <w:snapToGrid w:val="0"/>
        <w:spacing w:before="0" w:after="0" w:line="300" w:lineRule="auto"/>
        <w:jc w:val="center"/>
        <w:rPr>
          <w:rFonts w:eastAsia="宋体"/>
          <w:snapToGrid w:val="0"/>
          <w:kern w:val="0"/>
          <w:sz w:val="21"/>
          <w:szCs w:val="22"/>
        </w:rPr>
      </w:pPr>
      <w:r>
        <w:rPr>
          <w:rFonts w:eastAsia="宋体"/>
          <w:snapToGrid w:val="0"/>
          <w:kern w:val="0"/>
          <w:sz w:val="21"/>
          <w:szCs w:val="22"/>
        </w:rPr>
        <w:t>检查地区</w:t>
      </w:r>
    </w:p>
    <w:p w14:paraId="7B8B4882">
      <w:pPr>
        <w:pStyle w:val="40"/>
        <w:shd w:val="clear" w:color="auto" w:fill="auto"/>
        <w:topLinePunct/>
        <w:adjustRightInd w:val="0"/>
        <w:snapToGrid w:val="0"/>
        <w:spacing w:before="163" w:beforeLines="50" w:after="0" w:line="300" w:lineRule="auto"/>
        <w:jc w:val="center"/>
        <w:rPr>
          <w:rFonts w:eastAsia="宋体"/>
          <w:snapToGrid w:val="0"/>
          <w:kern w:val="0"/>
          <w:sz w:val="21"/>
          <w:szCs w:val="22"/>
        </w:rPr>
      </w:pPr>
      <w:r>
        <w:rPr>
          <w:rFonts w:eastAsia="宋体"/>
          <w:snapToGrid w:val="0"/>
          <w:kern w:val="0"/>
          <w:sz w:val="21"/>
          <w:szCs w:val="22"/>
        </w:rPr>
        <w:t>__________</w:t>
      </w:r>
    </w:p>
    <w:p w14:paraId="2F5396F0">
      <w:pPr>
        <w:pStyle w:val="40"/>
        <w:shd w:val="clear" w:color="auto" w:fill="auto"/>
        <w:topLinePunct/>
        <w:adjustRightInd w:val="0"/>
        <w:snapToGrid w:val="0"/>
        <w:spacing w:before="0" w:after="0" w:line="300" w:lineRule="auto"/>
        <w:jc w:val="center"/>
        <w:rPr>
          <w:rFonts w:eastAsia="宋体"/>
          <w:snapToGrid w:val="0"/>
          <w:kern w:val="0"/>
          <w:sz w:val="21"/>
          <w:szCs w:val="22"/>
        </w:rPr>
      </w:pPr>
      <w:r>
        <w:rPr>
          <w:rFonts w:eastAsia="宋体"/>
          <w:snapToGrid w:val="0"/>
          <w:kern w:val="0"/>
          <w:sz w:val="21"/>
          <w:szCs w:val="22"/>
        </w:rPr>
        <w:t>人员姓名和职位</w:t>
      </w:r>
    </w:p>
    <w:p w14:paraId="47DFD36F">
      <w:pPr>
        <w:pStyle w:val="40"/>
        <w:shd w:val="clear" w:color="auto" w:fill="auto"/>
        <w:topLinePunct/>
        <w:adjustRightInd w:val="0"/>
        <w:snapToGrid w:val="0"/>
        <w:spacing w:before="163" w:beforeLines="50" w:after="0" w:line="300" w:lineRule="auto"/>
        <w:jc w:val="center"/>
        <w:rPr>
          <w:rFonts w:eastAsia="宋体"/>
          <w:b/>
          <w:snapToGrid w:val="0"/>
          <w:kern w:val="0"/>
          <w:sz w:val="21"/>
          <w:szCs w:val="24"/>
        </w:rPr>
      </w:pPr>
      <w:r>
        <w:rPr>
          <w:rFonts w:eastAsia="宋体"/>
          <w:b/>
          <w:snapToGrid w:val="0"/>
          <w:kern w:val="0"/>
          <w:sz w:val="21"/>
          <w:szCs w:val="24"/>
        </w:rPr>
        <w:t>检查清单报告</w:t>
      </w:r>
    </w:p>
    <w:p w14:paraId="607FB5E4">
      <w:pPr>
        <w:pStyle w:val="40"/>
        <w:shd w:val="clear" w:color="auto" w:fill="auto"/>
        <w:topLinePunct/>
        <w:adjustRightInd w:val="0"/>
        <w:snapToGrid w:val="0"/>
        <w:spacing w:before="0" w:after="0" w:line="300" w:lineRule="auto"/>
        <w:jc w:val="center"/>
        <w:rPr>
          <w:rFonts w:eastAsia="宋体"/>
          <w:snapToGrid w:val="0"/>
          <w:kern w:val="0"/>
          <w:sz w:val="21"/>
          <w:szCs w:val="22"/>
        </w:rPr>
      </w:pPr>
      <w:r>
        <w:rPr>
          <w:rFonts w:eastAsia="宋体"/>
          <w:snapToGrid w:val="0"/>
          <w:kern w:val="0"/>
          <w:sz w:val="21"/>
          <w:szCs w:val="22"/>
        </w:rPr>
        <w:t>1986年9月8日</w:t>
      </w:r>
      <w:r>
        <w:rPr>
          <w:rFonts w:hint="eastAsia" w:eastAsia="宋体"/>
          <w:snapToGrid w:val="0"/>
          <w:kern w:val="0"/>
          <w:sz w:val="21"/>
          <w:szCs w:val="22"/>
        </w:rPr>
        <w:t>前</w:t>
      </w:r>
      <w:r>
        <w:rPr>
          <w:rFonts w:eastAsia="宋体"/>
          <w:snapToGrid w:val="0"/>
          <w:kern w:val="0"/>
          <w:sz w:val="21"/>
          <w:szCs w:val="22"/>
        </w:rPr>
        <w:t>制造的太阳灯产品</w:t>
      </w:r>
    </w:p>
    <w:p w14:paraId="30D8381D">
      <w:pPr>
        <w:pStyle w:val="40"/>
        <w:shd w:val="clear" w:color="auto" w:fill="auto"/>
        <w:topLinePunct/>
        <w:adjustRightInd w:val="0"/>
        <w:snapToGrid w:val="0"/>
        <w:spacing w:before="0" w:after="0" w:line="300" w:lineRule="auto"/>
        <w:jc w:val="center"/>
        <w:rPr>
          <w:rFonts w:eastAsia="宋体"/>
          <w:snapToGrid w:val="0"/>
          <w:kern w:val="0"/>
          <w:sz w:val="21"/>
          <w:szCs w:val="22"/>
        </w:rPr>
      </w:pPr>
      <w:r>
        <w:rPr>
          <w:rFonts w:eastAsia="宋体"/>
          <w:snapToGrid w:val="0"/>
          <w:kern w:val="0"/>
          <w:sz w:val="21"/>
          <w:szCs w:val="22"/>
        </w:rPr>
        <w:t>（包括</w:t>
      </w:r>
      <w:r>
        <w:rPr>
          <w:rFonts w:hint="eastAsia" w:eastAsia="宋体"/>
          <w:snapToGrid w:val="0"/>
          <w:kern w:val="0"/>
          <w:sz w:val="21"/>
          <w:szCs w:val="22"/>
        </w:rPr>
        <w:t>法规</w:t>
      </w:r>
      <w:r>
        <w:rPr>
          <w:rFonts w:eastAsia="宋体"/>
          <w:snapToGrid w:val="0"/>
          <w:kern w:val="0"/>
          <w:sz w:val="21"/>
          <w:szCs w:val="22"/>
        </w:rPr>
        <w:t>的相关部分）</w:t>
      </w:r>
    </w:p>
    <w:p w14:paraId="113260A2">
      <w:pPr>
        <w:pStyle w:val="40"/>
        <w:shd w:val="clear" w:color="auto" w:fill="auto"/>
        <w:topLinePunct/>
        <w:adjustRightInd w:val="0"/>
        <w:snapToGrid w:val="0"/>
        <w:spacing w:before="163" w:beforeLines="50" w:after="0" w:line="300" w:lineRule="auto"/>
        <w:jc w:val="both"/>
        <w:rPr>
          <w:rFonts w:eastAsia="宋体"/>
          <w:snapToGrid w:val="0"/>
          <w:kern w:val="0"/>
          <w:sz w:val="21"/>
          <w:szCs w:val="22"/>
        </w:rPr>
      </w:pPr>
      <w:r>
        <w:rPr>
          <w:rFonts w:hint="eastAsia" w:eastAsia="宋体"/>
          <w:snapToGrid w:val="0"/>
          <w:kern w:val="0"/>
          <w:sz w:val="21"/>
          <w:szCs w:val="22"/>
        </w:rPr>
        <w:t>机构</w:t>
      </w:r>
      <w:r>
        <w:rPr>
          <w:rFonts w:eastAsia="宋体"/>
          <w:snapToGrid w:val="0"/>
          <w:kern w:val="0"/>
          <w:sz w:val="21"/>
          <w:szCs w:val="22"/>
        </w:rPr>
        <w:t>名称：</w:t>
      </w:r>
    </w:p>
    <w:p w14:paraId="3CA6AD06">
      <w:pPr>
        <w:pStyle w:val="40"/>
        <w:shd w:val="clear" w:color="auto" w:fill="auto"/>
        <w:topLinePunct/>
        <w:adjustRightInd w:val="0"/>
        <w:snapToGrid w:val="0"/>
        <w:spacing w:before="163" w:beforeLines="50" w:after="0" w:line="300" w:lineRule="auto"/>
        <w:jc w:val="both"/>
        <w:rPr>
          <w:rFonts w:eastAsia="宋体"/>
          <w:snapToGrid w:val="0"/>
          <w:kern w:val="0"/>
          <w:sz w:val="21"/>
          <w:szCs w:val="22"/>
        </w:rPr>
      </w:pPr>
      <w:r>
        <w:rPr>
          <w:rFonts w:eastAsia="宋体"/>
          <w:snapToGrid w:val="0"/>
          <w:kern w:val="0"/>
          <w:sz w:val="21"/>
          <w:szCs w:val="22"/>
        </w:rPr>
        <w:t>受访者：</w:t>
      </w:r>
    </w:p>
    <w:p w14:paraId="32432E59">
      <w:pPr>
        <w:pStyle w:val="40"/>
        <w:shd w:val="clear" w:color="auto" w:fill="auto"/>
        <w:topLinePunct/>
        <w:adjustRightInd w:val="0"/>
        <w:snapToGrid w:val="0"/>
        <w:spacing w:before="163" w:beforeLines="50" w:after="0" w:line="300" w:lineRule="auto"/>
        <w:jc w:val="both"/>
        <w:rPr>
          <w:rFonts w:eastAsia="宋体"/>
          <w:snapToGrid w:val="0"/>
          <w:kern w:val="0"/>
          <w:sz w:val="21"/>
          <w:szCs w:val="22"/>
        </w:rPr>
      </w:pPr>
      <w:r>
        <w:rPr>
          <w:rFonts w:eastAsia="宋体"/>
          <w:snapToGrid w:val="0"/>
          <w:kern w:val="0"/>
          <w:sz w:val="21"/>
          <w:szCs w:val="22"/>
        </w:rPr>
        <w:t>地址：</w:t>
      </w:r>
    </w:p>
    <w:p w14:paraId="75D6C0F1">
      <w:pPr>
        <w:pStyle w:val="40"/>
        <w:shd w:val="clear" w:color="auto" w:fill="auto"/>
        <w:topLinePunct/>
        <w:adjustRightInd w:val="0"/>
        <w:snapToGrid w:val="0"/>
        <w:spacing w:before="163" w:beforeLines="50" w:after="0" w:line="300" w:lineRule="auto"/>
        <w:jc w:val="both"/>
        <w:rPr>
          <w:rFonts w:eastAsia="宋体"/>
          <w:snapToGrid w:val="0"/>
          <w:kern w:val="0"/>
          <w:sz w:val="21"/>
          <w:szCs w:val="22"/>
        </w:rPr>
      </w:pPr>
      <w:r>
        <w:rPr>
          <w:rFonts w:eastAsia="宋体"/>
          <w:snapToGrid w:val="0"/>
          <w:kern w:val="0"/>
          <w:sz w:val="21"/>
          <w:szCs w:val="22"/>
        </w:rPr>
        <w:t>电话：</w:t>
      </w:r>
    </w:p>
    <w:p w14:paraId="37D6C7D1">
      <w:pPr>
        <w:pStyle w:val="40"/>
        <w:shd w:val="clear" w:color="auto" w:fill="auto"/>
        <w:topLinePunct/>
        <w:adjustRightInd w:val="0"/>
        <w:snapToGrid w:val="0"/>
        <w:spacing w:before="163" w:beforeLines="50" w:after="0" w:line="300" w:lineRule="auto"/>
        <w:jc w:val="both"/>
        <w:rPr>
          <w:rFonts w:eastAsia="宋体"/>
          <w:snapToGrid w:val="0"/>
          <w:kern w:val="0"/>
          <w:sz w:val="21"/>
          <w:szCs w:val="22"/>
        </w:rPr>
      </w:pPr>
      <w:r>
        <w:rPr>
          <w:rFonts w:eastAsia="宋体"/>
          <w:snapToGrid w:val="0"/>
          <w:kern w:val="0"/>
          <w:sz w:val="21"/>
          <w:szCs w:val="22"/>
        </w:rPr>
        <w:t>现场测试日期：</w:t>
      </w:r>
    </w:p>
    <w:p w14:paraId="0448B44B">
      <w:pPr>
        <w:pStyle w:val="40"/>
        <w:shd w:val="clear" w:color="auto" w:fill="auto"/>
        <w:topLinePunct/>
        <w:adjustRightInd w:val="0"/>
        <w:snapToGrid w:val="0"/>
        <w:spacing w:before="163" w:beforeLines="50" w:after="0" w:line="300" w:lineRule="auto"/>
        <w:jc w:val="both"/>
        <w:rPr>
          <w:rFonts w:eastAsia="宋体"/>
          <w:snapToGrid w:val="0"/>
          <w:kern w:val="0"/>
          <w:sz w:val="21"/>
          <w:szCs w:val="22"/>
        </w:rPr>
      </w:pPr>
      <w:r>
        <w:rPr>
          <w:rFonts w:eastAsia="宋体"/>
          <w:snapToGrid w:val="0"/>
          <w:kern w:val="0"/>
          <w:sz w:val="21"/>
          <w:szCs w:val="22"/>
        </w:rPr>
        <w:t>生产商名称：</w:t>
      </w:r>
    </w:p>
    <w:p w14:paraId="07C2506F">
      <w:pPr>
        <w:pStyle w:val="40"/>
        <w:shd w:val="clear" w:color="auto" w:fill="auto"/>
        <w:topLinePunct/>
        <w:adjustRightInd w:val="0"/>
        <w:snapToGrid w:val="0"/>
        <w:spacing w:before="163" w:beforeLines="50" w:after="0" w:line="300" w:lineRule="auto"/>
        <w:jc w:val="both"/>
        <w:rPr>
          <w:rFonts w:eastAsia="宋体"/>
          <w:snapToGrid w:val="0"/>
          <w:kern w:val="0"/>
          <w:sz w:val="21"/>
          <w:szCs w:val="22"/>
        </w:rPr>
      </w:pPr>
      <w:r>
        <w:rPr>
          <w:rFonts w:eastAsia="宋体"/>
          <w:snapToGrid w:val="0"/>
          <w:kern w:val="0"/>
          <w:sz w:val="21"/>
          <w:szCs w:val="22"/>
        </w:rPr>
        <w:t>生产商地址：</w:t>
      </w:r>
    </w:p>
    <w:p w14:paraId="0BA1B7DF">
      <w:pPr>
        <w:pStyle w:val="40"/>
        <w:shd w:val="clear" w:color="auto" w:fill="auto"/>
        <w:topLinePunct/>
        <w:adjustRightInd w:val="0"/>
        <w:snapToGrid w:val="0"/>
        <w:spacing w:before="163" w:beforeLines="50" w:after="0" w:line="300" w:lineRule="auto"/>
        <w:jc w:val="both"/>
        <w:rPr>
          <w:rFonts w:eastAsia="宋体"/>
          <w:snapToGrid w:val="0"/>
          <w:kern w:val="0"/>
          <w:sz w:val="21"/>
          <w:szCs w:val="22"/>
        </w:rPr>
      </w:pPr>
      <w:r>
        <w:rPr>
          <w:rFonts w:eastAsia="宋体"/>
          <w:snapToGrid w:val="0"/>
          <w:kern w:val="0"/>
          <w:sz w:val="21"/>
          <w:szCs w:val="22"/>
        </w:rPr>
        <w:t>住宅区__________</w:t>
      </w:r>
      <w:r>
        <w:rPr>
          <w:rFonts w:hint="eastAsia" w:eastAsia="宋体"/>
          <w:snapToGrid w:val="0"/>
          <w:kern w:val="0"/>
          <w:sz w:val="21"/>
          <w:szCs w:val="22"/>
        </w:rPr>
        <w:t>___</w:t>
      </w:r>
      <w:r>
        <w:rPr>
          <w:rFonts w:eastAsia="宋体"/>
          <w:snapToGrid w:val="0"/>
          <w:kern w:val="0"/>
          <w:sz w:val="21"/>
          <w:szCs w:val="22"/>
        </w:rPr>
        <w:t xml:space="preserve"> CFN/FEI__________</w:t>
      </w:r>
      <w:r>
        <w:rPr>
          <w:rFonts w:hint="eastAsia" w:eastAsia="宋体"/>
          <w:snapToGrid w:val="0"/>
          <w:kern w:val="0"/>
          <w:sz w:val="21"/>
          <w:szCs w:val="22"/>
        </w:rPr>
        <w:t>__________</w:t>
      </w:r>
      <w:r>
        <w:rPr>
          <w:rFonts w:eastAsia="宋体"/>
          <w:snapToGrid w:val="0"/>
          <w:kern w:val="0"/>
          <w:sz w:val="21"/>
          <w:szCs w:val="22"/>
        </w:rPr>
        <w:t>产品类型：________________</w:t>
      </w:r>
    </w:p>
    <w:p w14:paraId="22ABED2F">
      <w:pPr>
        <w:pStyle w:val="40"/>
        <w:shd w:val="clear" w:color="auto" w:fill="auto"/>
        <w:topLinePunct/>
        <w:adjustRightInd w:val="0"/>
        <w:snapToGrid w:val="0"/>
        <w:spacing w:before="163" w:beforeLines="50" w:after="0" w:line="300" w:lineRule="auto"/>
        <w:jc w:val="both"/>
        <w:rPr>
          <w:rFonts w:eastAsia="宋体"/>
          <w:snapToGrid w:val="0"/>
          <w:kern w:val="0"/>
          <w:sz w:val="21"/>
          <w:szCs w:val="22"/>
        </w:rPr>
      </w:pPr>
      <w:r>
        <w:rPr>
          <w:rFonts w:eastAsia="宋体"/>
          <w:snapToGrid w:val="0"/>
          <w:kern w:val="0"/>
          <w:sz w:val="21"/>
          <w:szCs w:val="22"/>
        </w:rPr>
        <w:t>型号______________系列号日期_________________生产________/________/_______</w:t>
      </w:r>
    </w:p>
    <w:p w14:paraId="133A5230">
      <w:pPr>
        <w:pStyle w:val="40"/>
        <w:shd w:val="clear" w:color="auto" w:fill="auto"/>
        <w:topLinePunct/>
        <w:adjustRightInd w:val="0"/>
        <w:snapToGrid w:val="0"/>
        <w:spacing w:before="163" w:beforeLines="50" w:after="0" w:line="300" w:lineRule="auto"/>
        <w:jc w:val="both"/>
        <w:rPr>
          <w:rFonts w:eastAsia="宋体"/>
          <w:snapToGrid w:val="0"/>
          <w:kern w:val="0"/>
          <w:sz w:val="21"/>
          <w:szCs w:val="22"/>
        </w:rPr>
      </w:pPr>
      <w:r>
        <w:rPr>
          <w:rFonts w:eastAsia="宋体"/>
          <w:snapToGrid w:val="0"/>
          <w:kern w:val="0"/>
          <w:sz w:val="21"/>
          <w:szCs w:val="22"/>
        </w:rPr>
        <w:t>灯：UV-A____ UV-B____ HID____标签正确</w:t>
      </w:r>
    </w:p>
    <w:p w14:paraId="0D070737">
      <w:pPr>
        <w:pStyle w:val="40"/>
        <w:shd w:val="clear" w:color="auto" w:fill="auto"/>
        <w:topLinePunct/>
        <w:adjustRightInd w:val="0"/>
        <w:snapToGrid w:val="0"/>
        <w:spacing w:before="0" w:after="0" w:line="300" w:lineRule="auto"/>
        <w:jc w:val="both"/>
        <w:rPr>
          <w:rFonts w:eastAsia="宋体"/>
          <w:snapToGrid w:val="0"/>
          <w:kern w:val="0"/>
          <w:sz w:val="21"/>
          <w:szCs w:val="22"/>
        </w:rPr>
      </w:pPr>
      <w:r>
        <w:rPr>
          <w:rFonts w:eastAsia="宋体"/>
          <w:snapToGrid w:val="0"/>
          <w:kern w:val="0"/>
          <w:sz w:val="21"/>
          <w:szCs w:val="22"/>
        </w:rPr>
        <w:t>______生产商／型号：___________</w:t>
      </w:r>
    </w:p>
    <w:p w14:paraId="4E87F98F">
      <w:pPr>
        <w:pStyle w:val="40"/>
        <w:shd w:val="clear" w:color="auto" w:fill="auto"/>
        <w:topLinePunct/>
        <w:adjustRightInd w:val="0"/>
        <w:snapToGrid w:val="0"/>
        <w:spacing w:before="163" w:beforeLines="50" w:after="0" w:line="300" w:lineRule="auto"/>
        <w:jc w:val="both"/>
        <w:rPr>
          <w:rFonts w:eastAsia="宋体"/>
          <w:snapToGrid w:val="0"/>
          <w:kern w:val="0"/>
          <w:sz w:val="21"/>
          <w:szCs w:val="22"/>
        </w:rPr>
      </w:pPr>
      <w:r>
        <w:rPr>
          <w:rFonts w:eastAsia="宋体"/>
          <w:snapToGrid w:val="0"/>
          <w:kern w:val="0"/>
          <w:sz w:val="21"/>
          <w:szCs w:val="22"/>
        </w:rPr>
        <w:t>计时器最大设置_______ 层级_____ 与暴露时间表一致：_____</w:t>
      </w:r>
      <w:r>
        <w:rPr>
          <w:rFonts w:hint="eastAsia" w:eastAsia="宋体"/>
          <w:snapToGrid w:val="0"/>
          <w:kern w:val="0"/>
          <w:sz w:val="21"/>
          <w:szCs w:val="22"/>
        </w:rPr>
        <w:t>_______________</w:t>
      </w:r>
      <w:r>
        <w:rPr>
          <w:rFonts w:eastAsia="宋体"/>
          <w:snapToGrid w:val="0"/>
          <w:kern w:val="0"/>
          <w:sz w:val="21"/>
          <w:szCs w:val="22"/>
        </w:rPr>
        <w:t>______</w:t>
      </w:r>
    </w:p>
    <w:p w14:paraId="1148B108">
      <w:pPr>
        <w:pStyle w:val="40"/>
        <w:shd w:val="clear" w:color="auto" w:fill="auto"/>
        <w:topLinePunct/>
        <w:adjustRightInd w:val="0"/>
        <w:snapToGrid w:val="0"/>
        <w:spacing w:before="163" w:beforeLines="50" w:after="0" w:line="300" w:lineRule="auto"/>
        <w:jc w:val="both"/>
        <w:rPr>
          <w:rFonts w:eastAsia="宋体"/>
          <w:snapToGrid w:val="0"/>
          <w:kern w:val="0"/>
          <w:sz w:val="21"/>
          <w:szCs w:val="22"/>
        </w:rPr>
      </w:pPr>
      <w:r>
        <w:rPr>
          <w:rFonts w:eastAsia="宋体"/>
          <w:snapToGrid w:val="0"/>
          <w:kern w:val="0"/>
          <w:sz w:val="21"/>
          <w:szCs w:val="22"/>
        </w:rPr>
        <w:t>计时器超过最大的推荐暴露时间_____</w:t>
      </w:r>
      <w:r>
        <w:rPr>
          <w:rFonts w:hint="eastAsia" w:eastAsia="宋体"/>
          <w:snapToGrid w:val="0"/>
          <w:kern w:val="0"/>
          <w:sz w:val="21"/>
          <w:szCs w:val="22"/>
        </w:rPr>
        <w:t>____</w:t>
      </w:r>
      <w:r>
        <w:rPr>
          <w:rFonts w:eastAsia="宋体"/>
          <w:snapToGrid w:val="0"/>
          <w:kern w:val="0"/>
          <w:sz w:val="21"/>
          <w:szCs w:val="22"/>
        </w:rPr>
        <w:t>__准确度@10%___</w:t>
      </w:r>
      <w:r>
        <w:rPr>
          <w:rFonts w:hint="eastAsia" w:eastAsia="宋体"/>
          <w:snapToGrid w:val="0"/>
          <w:kern w:val="0"/>
          <w:sz w:val="21"/>
          <w:szCs w:val="22"/>
        </w:rPr>
        <w:t>__</w:t>
      </w:r>
      <w:r>
        <w:rPr>
          <w:rFonts w:eastAsia="宋体"/>
          <w:snapToGrid w:val="0"/>
          <w:kern w:val="0"/>
          <w:sz w:val="21"/>
          <w:szCs w:val="22"/>
        </w:rPr>
        <w:t>__50%_____100%_____</w:t>
      </w:r>
    </w:p>
    <w:p w14:paraId="70EB13C0">
      <w:pPr>
        <w:pStyle w:val="40"/>
        <w:shd w:val="clear" w:color="auto" w:fill="auto"/>
        <w:topLinePunct/>
        <w:adjustRightInd w:val="0"/>
        <w:snapToGrid w:val="0"/>
        <w:spacing w:before="163" w:beforeLines="50" w:after="0" w:line="300" w:lineRule="auto"/>
        <w:jc w:val="both"/>
        <w:rPr>
          <w:rFonts w:eastAsia="宋体"/>
          <w:snapToGrid w:val="0"/>
          <w:kern w:val="0"/>
          <w:sz w:val="21"/>
          <w:szCs w:val="22"/>
        </w:rPr>
      </w:pPr>
      <w:r>
        <w:rPr>
          <w:rFonts w:eastAsia="宋体"/>
          <w:snapToGrid w:val="0"/>
          <w:kern w:val="0"/>
          <w:sz w:val="21"/>
          <w:szCs w:val="22"/>
        </w:rPr>
        <w:t>计时器类型____</w:t>
      </w:r>
      <w:r>
        <w:rPr>
          <w:rFonts w:hint="eastAsia" w:eastAsia="宋体"/>
          <w:snapToGrid w:val="0"/>
          <w:kern w:val="0"/>
          <w:sz w:val="21"/>
          <w:szCs w:val="22"/>
        </w:rPr>
        <w:t>___</w:t>
      </w:r>
      <w:r>
        <w:rPr>
          <w:rFonts w:eastAsia="宋体"/>
          <w:snapToGrid w:val="0"/>
          <w:kern w:val="0"/>
          <w:sz w:val="21"/>
          <w:szCs w:val="22"/>
        </w:rPr>
        <w:t>_（如：标记式）计时器生产商________________用户如何终止暴露？</w:t>
      </w:r>
    </w:p>
    <w:p w14:paraId="4F7627EE">
      <w:pPr>
        <w:pStyle w:val="40"/>
        <w:shd w:val="clear" w:color="auto" w:fill="auto"/>
        <w:topLinePunct/>
        <w:adjustRightInd w:val="0"/>
        <w:snapToGrid w:val="0"/>
        <w:spacing w:before="163" w:beforeLines="50" w:after="0" w:line="300" w:lineRule="auto"/>
        <w:jc w:val="both"/>
        <w:rPr>
          <w:rFonts w:eastAsia="宋体"/>
          <w:snapToGrid w:val="0"/>
          <w:kern w:val="0"/>
          <w:sz w:val="21"/>
          <w:szCs w:val="22"/>
        </w:rPr>
      </w:pPr>
      <w:r>
        <w:rPr>
          <w:rFonts w:eastAsia="宋体"/>
          <w:snapToGrid w:val="0"/>
          <w:kern w:val="0"/>
          <w:sz w:val="21"/>
          <w:szCs w:val="22"/>
        </w:rPr>
        <w:t>________________</w:t>
      </w:r>
    </w:p>
    <w:p w14:paraId="3ECA3013">
      <w:pPr>
        <w:pStyle w:val="40"/>
        <w:shd w:val="clear" w:color="auto" w:fill="auto"/>
        <w:topLinePunct/>
        <w:adjustRightInd w:val="0"/>
        <w:snapToGrid w:val="0"/>
        <w:spacing w:before="163" w:beforeLines="50" w:after="0" w:line="300" w:lineRule="auto"/>
        <w:jc w:val="both"/>
        <w:rPr>
          <w:rFonts w:eastAsia="宋体"/>
          <w:snapToGrid w:val="0"/>
          <w:kern w:val="0"/>
          <w:sz w:val="21"/>
          <w:szCs w:val="22"/>
        </w:rPr>
      </w:pPr>
      <w:r>
        <w:rPr>
          <w:rFonts w:eastAsia="宋体"/>
          <w:snapToGrid w:val="0"/>
          <w:kern w:val="0"/>
          <w:sz w:val="21"/>
          <w:szCs w:val="22"/>
        </w:rPr>
        <w:t>如何重新</w:t>
      </w:r>
      <w:r>
        <w:rPr>
          <w:rFonts w:hint="eastAsia" w:eastAsia="宋体"/>
          <w:snapToGrid w:val="0"/>
          <w:kern w:val="0"/>
          <w:sz w:val="21"/>
          <w:szCs w:val="22"/>
        </w:rPr>
        <w:t>启动</w:t>
      </w:r>
      <w:r>
        <w:rPr>
          <w:rFonts w:eastAsia="宋体"/>
          <w:snapToGrid w:val="0"/>
          <w:kern w:val="0"/>
          <w:sz w:val="21"/>
          <w:szCs w:val="22"/>
        </w:rPr>
        <w:t>暴露？______________护目镜___________充足</w:t>
      </w:r>
      <w:r>
        <w:rPr>
          <w:rFonts w:hint="eastAsia" w:eastAsia="宋体"/>
          <w:snapToGrid w:val="0"/>
          <w:kern w:val="0"/>
          <w:sz w:val="21"/>
          <w:szCs w:val="22"/>
        </w:rPr>
        <w:t>数量</w:t>
      </w:r>
      <w:r>
        <w:rPr>
          <w:rFonts w:eastAsia="宋体"/>
          <w:snapToGrid w:val="0"/>
          <w:kern w:val="0"/>
          <w:sz w:val="21"/>
          <w:szCs w:val="22"/>
        </w:rPr>
        <w:t>__________</w:t>
      </w:r>
    </w:p>
    <w:p w14:paraId="299AD572">
      <w:pPr>
        <w:pStyle w:val="40"/>
        <w:shd w:val="clear" w:color="auto" w:fill="auto"/>
        <w:topLinePunct/>
        <w:adjustRightInd w:val="0"/>
        <w:snapToGrid w:val="0"/>
        <w:spacing w:before="163" w:beforeLines="50" w:after="0" w:line="300" w:lineRule="auto"/>
        <w:jc w:val="both"/>
        <w:rPr>
          <w:rFonts w:eastAsia="宋体"/>
          <w:snapToGrid w:val="0"/>
          <w:kern w:val="0"/>
          <w:sz w:val="21"/>
          <w:szCs w:val="22"/>
        </w:rPr>
      </w:pPr>
      <w:r>
        <w:rPr>
          <w:rFonts w:eastAsia="宋体"/>
          <w:snapToGrid w:val="0"/>
          <w:kern w:val="0"/>
          <w:sz w:val="21"/>
          <w:szCs w:val="22"/>
        </w:rPr>
        <w:t>使用护目镜可以看见标签_________护目镜生产商和</w:t>
      </w:r>
    </w:p>
    <w:p w14:paraId="673C1152">
      <w:pPr>
        <w:pStyle w:val="40"/>
        <w:shd w:val="clear" w:color="auto" w:fill="auto"/>
        <w:topLinePunct/>
        <w:adjustRightInd w:val="0"/>
        <w:snapToGrid w:val="0"/>
        <w:spacing w:before="0" w:after="0" w:line="300" w:lineRule="auto"/>
        <w:jc w:val="both"/>
        <w:rPr>
          <w:rFonts w:eastAsia="宋体"/>
          <w:snapToGrid w:val="0"/>
          <w:kern w:val="0"/>
          <w:sz w:val="21"/>
          <w:szCs w:val="22"/>
        </w:rPr>
      </w:pPr>
      <w:r>
        <w:rPr>
          <w:rFonts w:eastAsia="宋体"/>
          <w:snapToGrid w:val="0"/>
          <w:kern w:val="0"/>
          <w:sz w:val="21"/>
          <w:szCs w:val="22"/>
        </w:rPr>
        <w:t>型号____________</w:t>
      </w:r>
    </w:p>
    <w:p w14:paraId="6B7471FB">
      <w:pPr>
        <w:pStyle w:val="40"/>
        <w:shd w:val="clear" w:color="auto" w:fill="auto"/>
        <w:topLinePunct/>
        <w:adjustRightInd w:val="0"/>
        <w:snapToGrid w:val="0"/>
        <w:spacing w:before="163" w:beforeLines="50" w:after="0" w:line="300" w:lineRule="auto"/>
        <w:jc w:val="both"/>
        <w:rPr>
          <w:rFonts w:eastAsia="宋体"/>
          <w:snapToGrid w:val="0"/>
          <w:kern w:val="0"/>
          <w:sz w:val="21"/>
          <w:szCs w:val="22"/>
        </w:rPr>
      </w:pPr>
      <w:r>
        <w:rPr>
          <w:rFonts w:eastAsia="宋体"/>
          <w:snapToGrid w:val="0"/>
          <w:kern w:val="0"/>
          <w:sz w:val="21"/>
          <w:szCs w:val="22"/>
        </w:rPr>
        <w:t>认证标签：_____（Va__________）永久固定___</w:t>
      </w:r>
      <w:r>
        <w:rPr>
          <w:rFonts w:hint="eastAsia" w:eastAsia="宋体"/>
          <w:snapToGrid w:val="0"/>
          <w:kern w:val="0"/>
          <w:sz w:val="21"/>
          <w:szCs w:val="22"/>
        </w:rPr>
        <w:t>____</w:t>
      </w:r>
      <w:r>
        <w:rPr>
          <w:rFonts w:eastAsia="宋体"/>
          <w:snapToGrid w:val="0"/>
          <w:kern w:val="0"/>
          <w:sz w:val="21"/>
          <w:szCs w:val="22"/>
        </w:rPr>
        <w:t>________可以看见___</w:t>
      </w:r>
      <w:r>
        <w:rPr>
          <w:rFonts w:hint="eastAsia" w:eastAsia="宋体"/>
          <w:snapToGrid w:val="0"/>
          <w:kern w:val="0"/>
          <w:sz w:val="21"/>
          <w:szCs w:val="22"/>
        </w:rPr>
        <w:t>__</w:t>
      </w:r>
      <w:r>
        <w:rPr>
          <w:rFonts w:eastAsia="宋体"/>
          <w:snapToGrid w:val="0"/>
          <w:kern w:val="0"/>
          <w:sz w:val="21"/>
          <w:szCs w:val="22"/>
        </w:rPr>
        <w:t>________</w:t>
      </w:r>
    </w:p>
    <w:p w14:paraId="0D515888">
      <w:pPr>
        <w:pStyle w:val="40"/>
        <w:shd w:val="clear" w:color="auto" w:fill="auto"/>
        <w:topLinePunct/>
        <w:adjustRightInd w:val="0"/>
        <w:snapToGrid w:val="0"/>
        <w:spacing w:before="163" w:beforeLines="50" w:after="0" w:line="300" w:lineRule="auto"/>
        <w:jc w:val="both"/>
        <w:rPr>
          <w:rFonts w:eastAsia="宋体"/>
          <w:snapToGrid w:val="0"/>
          <w:kern w:val="0"/>
          <w:sz w:val="21"/>
          <w:szCs w:val="22"/>
        </w:rPr>
      </w:pPr>
      <w:r>
        <w:rPr>
          <w:rFonts w:eastAsia="宋体"/>
          <w:snapToGrid w:val="0"/>
          <w:kern w:val="0"/>
          <w:sz w:val="21"/>
          <w:szCs w:val="22"/>
        </w:rPr>
        <w:t xml:space="preserve">位置_____________ </w:t>
      </w:r>
      <w:r>
        <w:rPr>
          <w:rFonts w:hint="eastAsia" w:eastAsia="宋体"/>
          <w:snapToGrid w:val="0"/>
          <w:kern w:val="0"/>
          <w:sz w:val="21"/>
          <w:szCs w:val="22"/>
        </w:rPr>
        <w:tab/>
      </w:r>
      <w:r>
        <w:rPr>
          <w:rFonts w:eastAsia="宋体"/>
          <w:snapToGrid w:val="0"/>
          <w:kern w:val="0"/>
          <w:sz w:val="21"/>
          <w:szCs w:val="22"/>
        </w:rPr>
        <w:t>措辞正确____</w:t>
      </w:r>
      <w:r>
        <w:rPr>
          <w:rFonts w:hint="eastAsia" w:eastAsia="宋体"/>
          <w:snapToGrid w:val="0"/>
          <w:kern w:val="0"/>
          <w:sz w:val="21"/>
          <w:szCs w:val="22"/>
        </w:rPr>
        <w:t>____</w:t>
      </w:r>
      <w:r>
        <w:rPr>
          <w:rFonts w:eastAsia="宋体"/>
          <w:snapToGrid w:val="0"/>
          <w:kern w:val="0"/>
          <w:sz w:val="21"/>
          <w:szCs w:val="22"/>
        </w:rPr>
        <w:t>___生产商识别标签___</w:t>
      </w:r>
      <w:r>
        <w:rPr>
          <w:rFonts w:hint="eastAsia" w:eastAsia="宋体"/>
          <w:snapToGrid w:val="0"/>
          <w:kern w:val="0"/>
          <w:sz w:val="21"/>
          <w:szCs w:val="22"/>
        </w:rPr>
        <w:t>_________</w:t>
      </w:r>
      <w:r>
        <w:rPr>
          <w:rFonts w:eastAsia="宋体"/>
          <w:snapToGrid w:val="0"/>
          <w:kern w:val="0"/>
          <w:sz w:val="21"/>
          <w:szCs w:val="22"/>
        </w:rPr>
        <w:t>___</w:t>
      </w:r>
    </w:p>
    <w:p w14:paraId="5EAA49AF">
      <w:pPr>
        <w:pStyle w:val="40"/>
        <w:shd w:val="clear" w:color="auto" w:fill="auto"/>
        <w:topLinePunct/>
        <w:adjustRightInd w:val="0"/>
        <w:snapToGrid w:val="0"/>
        <w:spacing w:before="0" w:after="0" w:line="300" w:lineRule="auto"/>
        <w:jc w:val="both"/>
        <w:rPr>
          <w:rFonts w:eastAsia="宋体"/>
          <w:snapToGrid w:val="0"/>
          <w:kern w:val="0"/>
          <w:sz w:val="21"/>
          <w:szCs w:val="22"/>
        </w:rPr>
      </w:pPr>
      <w:r>
        <w:rPr>
          <w:rFonts w:eastAsia="宋体"/>
          <w:snapToGrid w:val="0"/>
          <w:kern w:val="0"/>
          <w:sz w:val="21"/>
          <w:szCs w:val="22"/>
        </w:rPr>
        <w:t>可以看见______</w:t>
      </w:r>
      <w:r>
        <w:rPr>
          <w:rFonts w:hint="eastAsia" w:eastAsia="宋体"/>
          <w:snapToGrid w:val="0"/>
          <w:kern w:val="0"/>
          <w:sz w:val="21"/>
          <w:szCs w:val="22"/>
        </w:rPr>
        <w:t>___</w:t>
      </w:r>
      <w:r>
        <w:rPr>
          <w:rFonts w:eastAsia="宋体"/>
          <w:snapToGrid w:val="0"/>
          <w:kern w:val="0"/>
          <w:sz w:val="21"/>
          <w:szCs w:val="22"/>
        </w:rPr>
        <w:t>_____</w:t>
      </w:r>
    </w:p>
    <w:p w14:paraId="73493879">
      <w:pPr>
        <w:pStyle w:val="40"/>
        <w:shd w:val="clear" w:color="auto" w:fill="auto"/>
        <w:topLinePunct/>
        <w:adjustRightInd w:val="0"/>
        <w:snapToGrid w:val="0"/>
        <w:spacing w:before="163" w:beforeLines="50" w:after="0" w:line="300" w:lineRule="auto"/>
        <w:jc w:val="both"/>
        <w:rPr>
          <w:rFonts w:eastAsia="宋体"/>
          <w:snapToGrid w:val="0"/>
          <w:kern w:val="0"/>
          <w:sz w:val="21"/>
          <w:szCs w:val="22"/>
        </w:rPr>
      </w:pPr>
      <w:r>
        <w:rPr>
          <w:rFonts w:eastAsia="宋体"/>
          <w:snapToGrid w:val="0"/>
          <w:kern w:val="0"/>
          <w:sz w:val="21"/>
          <w:szCs w:val="22"/>
        </w:rPr>
        <w:t>全名／地址______________</w:t>
      </w:r>
      <w:r>
        <w:rPr>
          <w:rFonts w:hint="eastAsia" w:eastAsia="宋体"/>
          <w:snapToGrid w:val="0"/>
          <w:kern w:val="0"/>
          <w:sz w:val="21"/>
          <w:szCs w:val="22"/>
        </w:rPr>
        <w:tab/>
      </w:r>
      <w:r>
        <w:rPr>
          <w:rFonts w:eastAsia="宋体"/>
          <w:snapToGrid w:val="0"/>
          <w:kern w:val="0"/>
          <w:sz w:val="21"/>
          <w:szCs w:val="22"/>
        </w:rPr>
        <w:t>生产日期______</w:t>
      </w:r>
      <w:r>
        <w:rPr>
          <w:rFonts w:hint="eastAsia" w:eastAsia="宋体"/>
          <w:snapToGrid w:val="0"/>
          <w:kern w:val="0"/>
          <w:sz w:val="21"/>
          <w:szCs w:val="22"/>
        </w:rPr>
        <w:tab/>
      </w:r>
      <w:r>
        <w:rPr>
          <w:rFonts w:eastAsia="宋体"/>
          <w:snapToGrid w:val="0"/>
          <w:kern w:val="0"/>
          <w:sz w:val="21"/>
          <w:szCs w:val="22"/>
        </w:rPr>
        <w:t>生产地点_________</w:t>
      </w:r>
      <w:r>
        <w:rPr>
          <w:rFonts w:hint="eastAsia" w:eastAsia="宋体"/>
          <w:snapToGrid w:val="0"/>
          <w:kern w:val="0"/>
          <w:sz w:val="21"/>
          <w:szCs w:val="22"/>
        </w:rPr>
        <w:t>________</w:t>
      </w:r>
      <w:r>
        <w:rPr>
          <w:rFonts w:eastAsia="宋体"/>
          <w:snapToGrid w:val="0"/>
          <w:kern w:val="0"/>
          <w:sz w:val="21"/>
          <w:szCs w:val="22"/>
        </w:rPr>
        <w:t>__</w:t>
      </w:r>
    </w:p>
    <w:p w14:paraId="455771AF">
      <w:pPr>
        <w:pStyle w:val="40"/>
        <w:shd w:val="clear" w:color="auto" w:fill="auto"/>
        <w:topLinePunct/>
        <w:adjustRightInd w:val="0"/>
        <w:snapToGrid w:val="0"/>
        <w:spacing w:before="163" w:beforeLines="50" w:after="0" w:line="300" w:lineRule="auto"/>
        <w:jc w:val="both"/>
        <w:rPr>
          <w:rFonts w:eastAsia="宋体"/>
          <w:snapToGrid w:val="0"/>
          <w:kern w:val="0"/>
          <w:sz w:val="21"/>
          <w:szCs w:val="22"/>
        </w:rPr>
      </w:pPr>
      <w:r>
        <w:rPr>
          <w:rFonts w:eastAsia="宋体"/>
          <w:snapToGrid w:val="0"/>
          <w:kern w:val="0"/>
          <w:sz w:val="21"/>
          <w:szCs w:val="22"/>
        </w:rPr>
        <w:t>警示标签：清晰可辨________位置___________</w:t>
      </w:r>
      <w:r>
        <w:rPr>
          <w:rFonts w:hint="eastAsia" w:eastAsia="宋体"/>
          <w:snapToGrid w:val="0"/>
          <w:kern w:val="0"/>
          <w:sz w:val="21"/>
          <w:szCs w:val="22"/>
        </w:rPr>
        <w:tab/>
      </w:r>
      <w:r>
        <w:rPr>
          <w:rFonts w:eastAsia="宋体"/>
          <w:snapToGrid w:val="0"/>
          <w:kern w:val="0"/>
          <w:sz w:val="21"/>
          <w:szCs w:val="22"/>
        </w:rPr>
        <w:t>危险声明___________</w:t>
      </w:r>
      <w:r>
        <w:rPr>
          <w:rFonts w:hint="eastAsia" w:eastAsia="宋体"/>
          <w:snapToGrid w:val="0"/>
          <w:kern w:val="0"/>
          <w:sz w:val="21"/>
          <w:szCs w:val="22"/>
        </w:rPr>
        <w:t>________</w:t>
      </w:r>
      <w:r>
        <w:rPr>
          <w:rFonts w:eastAsia="宋体"/>
          <w:snapToGrid w:val="0"/>
          <w:kern w:val="0"/>
          <w:sz w:val="21"/>
          <w:szCs w:val="22"/>
        </w:rPr>
        <w:t>__</w:t>
      </w:r>
    </w:p>
    <w:p w14:paraId="49A62784">
      <w:pPr>
        <w:pStyle w:val="40"/>
        <w:shd w:val="clear" w:color="auto" w:fill="auto"/>
        <w:topLinePunct/>
        <w:adjustRightInd w:val="0"/>
        <w:snapToGrid w:val="0"/>
        <w:spacing w:before="163" w:beforeLines="50" w:after="0" w:line="300" w:lineRule="auto"/>
        <w:jc w:val="both"/>
        <w:rPr>
          <w:rFonts w:eastAsia="宋体"/>
          <w:snapToGrid w:val="0"/>
          <w:kern w:val="0"/>
          <w:sz w:val="21"/>
          <w:szCs w:val="22"/>
        </w:rPr>
      </w:pPr>
      <w:r>
        <w:rPr>
          <w:rFonts w:eastAsia="宋体"/>
          <w:snapToGrid w:val="0"/>
          <w:kern w:val="0"/>
          <w:sz w:val="21"/>
          <w:szCs w:val="22"/>
        </w:rPr>
        <w:t>灯的类型____________最小暴露距离_________</w:t>
      </w:r>
      <w:r>
        <w:rPr>
          <w:rFonts w:hint="eastAsia" w:eastAsia="宋体"/>
          <w:snapToGrid w:val="0"/>
          <w:kern w:val="0"/>
          <w:sz w:val="21"/>
          <w:szCs w:val="22"/>
        </w:rPr>
        <w:t>如何</w:t>
      </w:r>
      <w:r>
        <w:rPr>
          <w:rFonts w:eastAsia="宋体"/>
          <w:snapToGrid w:val="0"/>
          <w:kern w:val="0"/>
          <w:sz w:val="21"/>
          <w:szCs w:val="22"/>
        </w:rPr>
        <w:t>测量______警告：最小暴露距离</w:t>
      </w:r>
    </w:p>
    <w:p w14:paraId="23D9004C">
      <w:pPr>
        <w:pStyle w:val="40"/>
        <w:shd w:val="clear" w:color="auto" w:fill="auto"/>
        <w:topLinePunct/>
        <w:adjustRightInd w:val="0"/>
        <w:snapToGrid w:val="0"/>
        <w:spacing w:before="0" w:after="0" w:line="300" w:lineRule="auto"/>
        <w:jc w:val="both"/>
        <w:rPr>
          <w:rFonts w:eastAsia="宋体"/>
          <w:snapToGrid w:val="0"/>
          <w:kern w:val="0"/>
          <w:sz w:val="21"/>
          <w:szCs w:val="22"/>
        </w:rPr>
      </w:pPr>
      <w:r>
        <w:rPr>
          <w:rFonts w:eastAsia="宋体"/>
          <w:snapToGrid w:val="0"/>
          <w:kern w:val="0"/>
          <w:sz w:val="21"/>
          <w:szCs w:val="22"/>
        </w:rPr>
        <w:t>___________________________________</w:t>
      </w:r>
    </w:p>
    <w:p w14:paraId="637D5DC5">
      <w:pPr>
        <w:pStyle w:val="40"/>
        <w:shd w:val="clear" w:color="auto" w:fill="auto"/>
        <w:topLinePunct/>
        <w:adjustRightInd w:val="0"/>
        <w:snapToGrid w:val="0"/>
        <w:spacing w:before="163" w:beforeLines="50" w:after="0" w:line="300" w:lineRule="auto"/>
        <w:jc w:val="both"/>
        <w:rPr>
          <w:rFonts w:eastAsia="宋体"/>
          <w:snapToGrid w:val="0"/>
          <w:kern w:val="0"/>
          <w:sz w:val="21"/>
          <w:szCs w:val="22"/>
        </w:rPr>
      </w:pPr>
      <w:r>
        <w:rPr>
          <w:rFonts w:eastAsia="宋体"/>
          <w:snapToGrid w:val="0"/>
          <w:kern w:val="0"/>
          <w:sz w:val="21"/>
          <w:szCs w:val="22"/>
        </w:rPr>
        <w:t xml:space="preserve">警告：护目镜_________ </w:t>
      </w:r>
      <w:r>
        <w:rPr>
          <w:rFonts w:hint="eastAsia" w:eastAsia="宋体"/>
          <w:snapToGrid w:val="0"/>
          <w:kern w:val="0"/>
          <w:sz w:val="21"/>
          <w:szCs w:val="22"/>
        </w:rPr>
        <w:tab/>
      </w:r>
      <w:r>
        <w:rPr>
          <w:rFonts w:eastAsia="宋体"/>
          <w:snapToGrid w:val="0"/>
          <w:kern w:val="0"/>
          <w:sz w:val="21"/>
          <w:szCs w:val="22"/>
        </w:rPr>
        <w:t xml:space="preserve">警告：最大暴露时间________ </w:t>
      </w:r>
      <w:r>
        <w:rPr>
          <w:rFonts w:hint="eastAsia" w:eastAsia="宋体"/>
          <w:snapToGrid w:val="0"/>
          <w:kern w:val="0"/>
          <w:sz w:val="21"/>
          <w:szCs w:val="22"/>
        </w:rPr>
        <w:tab/>
      </w:r>
      <w:r>
        <w:rPr>
          <w:rFonts w:eastAsia="宋体"/>
          <w:snapToGrid w:val="0"/>
          <w:kern w:val="0"/>
          <w:sz w:val="21"/>
          <w:szCs w:val="22"/>
        </w:rPr>
        <w:t>暴露时间表</w:t>
      </w:r>
    </w:p>
    <w:p w14:paraId="1A53C179">
      <w:pPr>
        <w:pStyle w:val="40"/>
        <w:shd w:val="clear" w:color="auto" w:fill="auto"/>
        <w:topLinePunct/>
        <w:adjustRightInd w:val="0"/>
        <w:snapToGrid w:val="0"/>
        <w:spacing w:before="0" w:after="0" w:line="300" w:lineRule="auto"/>
        <w:jc w:val="both"/>
        <w:rPr>
          <w:rFonts w:eastAsia="宋体"/>
          <w:snapToGrid w:val="0"/>
          <w:kern w:val="0"/>
          <w:sz w:val="21"/>
          <w:szCs w:val="22"/>
        </w:rPr>
      </w:pPr>
      <w:r>
        <w:rPr>
          <w:rFonts w:eastAsia="宋体"/>
          <w:snapToGrid w:val="0"/>
          <w:kern w:val="0"/>
          <w:sz w:val="21"/>
          <w:szCs w:val="22"/>
        </w:rPr>
        <w:t>____________________________________</w:t>
      </w:r>
    </w:p>
    <w:p w14:paraId="5195AD9B">
      <w:pPr>
        <w:pStyle w:val="40"/>
        <w:shd w:val="clear" w:color="auto" w:fill="auto"/>
        <w:topLinePunct/>
        <w:adjustRightInd w:val="0"/>
        <w:snapToGrid w:val="0"/>
        <w:spacing w:before="163" w:beforeLines="50" w:after="0" w:line="300" w:lineRule="auto"/>
        <w:jc w:val="both"/>
        <w:rPr>
          <w:rFonts w:eastAsia="宋体"/>
          <w:snapToGrid w:val="0"/>
          <w:kern w:val="0"/>
          <w:sz w:val="21"/>
          <w:szCs w:val="22"/>
        </w:rPr>
      </w:pPr>
      <w:r>
        <w:rPr>
          <w:rFonts w:eastAsia="宋体"/>
          <w:snapToGrid w:val="0"/>
          <w:kern w:val="0"/>
          <w:sz w:val="21"/>
          <w:szCs w:val="22"/>
        </w:rPr>
        <w:t>结果预计时间_____________任何误导性陈述？</w:t>
      </w:r>
    </w:p>
    <w:p w14:paraId="2250131D">
      <w:pPr>
        <w:pStyle w:val="40"/>
        <w:shd w:val="clear" w:color="auto" w:fill="auto"/>
        <w:topLinePunct/>
        <w:adjustRightInd w:val="0"/>
        <w:snapToGrid w:val="0"/>
        <w:spacing w:before="163" w:beforeLines="50" w:after="0" w:line="300" w:lineRule="auto"/>
        <w:jc w:val="both"/>
        <w:rPr>
          <w:rFonts w:eastAsia="宋体"/>
          <w:snapToGrid w:val="0"/>
          <w:kern w:val="0"/>
          <w:sz w:val="21"/>
          <w:szCs w:val="22"/>
        </w:rPr>
      </w:pPr>
      <w:r>
        <w:rPr>
          <w:rFonts w:eastAsia="宋体"/>
          <w:snapToGrid w:val="0"/>
          <w:kern w:val="0"/>
          <w:sz w:val="21"/>
          <w:szCs w:val="22"/>
        </w:rPr>
        <w:t>用户说明：由生产商___</w:t>
      </w:r>
      <w:r>
        <w:rPr>
          <w:rFonts w:hint="eastAsia" w:eastAsia="宋体"/>
          <w:snapToGrid w:val="0"/>
          <w:kern w:val="0"/>
          <w:sz w:val="21"/>
          <w:szCs w:val="22"/>
        </w:rPr>
        <w:t>_____</w:t>
      </w:r>
      <w:r>
        <w:rPr>
          <w:rFonts w:eastAsia="宋体"/>
          <w:snapToGrid w:val="0"/>
          <w:kern w:val="0"/>
          <w:sz w:val="21"/>
          <w:szCs w:val="22"/>
        </w:rPr>
        <w:t>____提供。客户可用</w:t>
      </w:r>
    </w:p>
    <w:p w14:paraId="02A0F89B">
      <w:pPr>
        <w:pStyle w:val="40"/>
        <w:shd w:val="clear" w:color="auto" w:fill="auto"/>
        <w:topLinePunct/>
        <w:adjustRightInd w:val="0"/>
        <w:snapToGrid w:val="0"/>
        <w:spacing w:before="0" w:after="0" w:line="300" w:lineRule="auto"/>
        <w:jc w:val="both"/>
        <w:rPr>
          <w:rFonts w:eastAsia="宋体"/>
          <w:snapToGrid w:val="0"/>
          <w:kern w:val="0"/>
          <w:sz w:val="21"/>
          <w:szCs w:val="22"/>
        </w:rPr>
      </w:pPr>
      <w:r>
        <w:rPr>
          <w:rFonts w:eastAsia="宋体"/>
          <w:snapToGrid w:val="0"/>
          <w:kern w:val="0"/>
          <w:sz w:val="21"/>
          <w:szCs w:val="22"/>
        </w:rPr>
        <w:t>_____________________________________</w:t>
      </w:r>
    </w:p>
    <w:p w14:paraId="1AA3BEED">
      <w:pPr>
        <w:pStyle w:val="40"/>
        <w:shd w:val="clear" w:color="auto" w:fill="auto"/>
        <w:topLinePunct/>
        <w:adjustRightInd w:val="0"/>
        <w:snapToGrid w:val="0"/>
        <w:spacing w:before="163" w:beforeLines="50" w:after="0" w:line="300" w:lineRule="auto"/>
        <w:jc w:val="both"/>
        <w:rPr>
          <w:rFonts w:eastAsia="宋体"/>
          <w:snapToGrid w:val="0"/>
          <w:kern w:val="0"/>
          <w:sz w:val="21"/>
          <w:szCs w:val="22"/>
        </w:rPr>
      </w:pPr>
      <w:r>
        <w:rPr>
          <w:rFonts w:eastAsia="宋体"/>
          <w:snapToGrid w:val="0"/>
          <w:kern w:val="0"/>
          <w:sz w:val="21"/>
          <w:szCs w:val="22"/>
        </w:rPr>
        <w:t>包含警告标签的复印件_____</w:t>
      </w:r>
      <w:r>
        <w:rPr>
          <w:rFonts w:hint="eastAsia" w:eastAsia="宋体"/>
          <w:snapToGrid w:val="0"/>
          <w:kern w:val="0"/>
          <w:sz w:val="21"/>
          <w:szCs w:val="22"/>
        </w:rPr>
        <w:t>_____</w:t>
      </w:r>
      <w:r>
        <w:rPr>
          <w:rFonts w:eastAsia="宋体"/>
          <w:snapToGrid w:val="0"/>
          <w:kern w:val="0"/>
          <w:sz w:val="21"/>
          <w:szCs w:val="22"/>
        </w:rPr>
        <w:t>_更换部件的说明____</w:t>
      </w:r>
      <w:r>
        <w:rPr>
          <w:rFonts w:hint="eastAsia" w:eastAsia="宋体"/>
          <w:snapToGrid w:val="0"/>
          <w:kern w:val="0"/>
          <w:sz w:val="21"/>
          <w:szCs w:val="22"/>
        </w:rPr>
        <w:t>___</w:t>
      </w:r>
      <w:r>
        <w:rPr>
          <w:rFonts w:eastAsia="宋体"/>
          <w:snapToGrid w:val="0"/>
          <w:kern w:val="0"/>
          <w:sz w:val="21"/>
          <w:szCs w:val="22"/>
        </w:rPr>
        <w:t>__人员／护目镜数量的说明</w:t>
      </w:r>
    </w:p>
    <w:p w14:paraId="3DBBFFF4">
      <w:pPr>
        <w:pStyle w:val="40"/>
        <w:shd w:val="clear" w:color="auto" w:fill="auto"/>
        <w:topLinePunct/>
        <w:adjustRightInd w:val="0"/>
        <w:snapToGrid w:val="0"/>
        <w:spacing w:before="163" w:beforeLines="50" w:after="0" w:line="300" w:lineRule="auto"/>
        <w:jc w:val="both"/>
        <w:rPr>
          <w:rFonts w:eastAsia="宋体"/>
          <w:snapToGrid w:val="0"/>
          <w:kern w:val="0"/>
          <w:sz w:val="21"/>
          <w:szCs w:val="22"/>
        </w:rPr>
      </w:pPr>
      <w:r>
        <w:rPr>
          <w:rFonts w:eastAsia="宋体"/>
          <w:snapToGrid w:val="0"/>
          <w:kern w:val="0"/>
          <w:sz w:val="21"/>
          <w:szCs w:val="22"/>
        </w:rPr>
        <w:t>_____________________________________</w:t>
      </w:r>
    </w:p>
    <w:p w14:paraId="38A4EB5A">
      <w:pPr>
        <w:pStyle w:val="40"/>
        <w:shd w:val="clear" w:color="auto" w:fill="auto"/>
        <w:topLinePunct/>
        <w:adjustRightInd w:val="0"/>
        <w:snapToGrid w:val="0"/>
        <w:spacing w:before="163" w:beforeLines="50" w:after="0" w:line="300" w:lineRule="auto"/>
        <w:jc w:val="both"/>
        <w:rPr>
          <w:rFonts w:eastAsia="宋体"/>
          <w:snapToGrid w:val="0"/>
          <w:kern w:val="0"/>
          <w:sz w:val="21"/>
          <w:szCs w:val="22"/>
        </w:rPr>
      </w:pPr>
      <w:r>
        <w:rPr>
          <w:rFonts w:eastAsia="宋体"/>
          <w:snapToGrid w:val="0"/>
          <w:kern w:val="0"/>
          <w:sz w:val="21"/>
          <w:szCs w:val="22"/>
        </w:rPr>
        <w:t>设备建议：用户位置指示__________计时器误差小于10％______温度</w:t>
      </w:r>
    </w:p>
    <w:p w14:paraId="54B2C09E">
      <w:pPr>
        <w:pStyle w:val="40"/>
        <w:shd w:val="clear" w:color="auto" w:fill="auto"/>
        <w:topLinePunct/>
        <w:adjustRightInd w:val="0"/>
        <w:snapToGrid w:val="0"/>
        <w:spacing w:before="163" w:beforeLines="50" w:after="0" w:line="300" w:lineRule="auto"/>
        <w:jc w:val="both"/>
        <w:rPr>
          <w:rFonts w:eastAsia="宋体"/>
          <w:snapToGrid w:val="0"/>
          <w:kern w:val="0"/>
          <w:sz w:val="21"/>
          <w:szCs w:val="22"/>
        </w:rPr>
      </w:pPr>
      <w:r>
        <w:rPr>
          <w:rFonts w:eastAsia="宋体"/>
          <w:snapToGrid w:val="0"/>
          <w:kern w:val="0"/>
          <w:sz w:val="21"/>
          <w:szCs w:val="22"/>
        </w:rPr>
        <w:t>控制______________</w:t>
      </w:r>
    </w:p>
    <w:p w14:paraId="659678B8">
      <w:pPr>
        <w:pStyle w:val="40"/>
        <w:shd w:val="clear" w:color="auto" w:fill="auto"/>
        <w:topLinePunct/>
        <w:adjustRightInd w:val="0"/>
        <w:snapToGrid w:val="0"/>
        <w:spacing w:before="163" w:beforeLines="50" w:after="0" w:line="300" w:lineRule="auto"/>
        <w:jc w:val="both"/>
        <w:rPr>
          <w:rFonts w:eastAsia="宋体"/>
          <w:snapToGrid w:val="0"/>
          <w:kern w:val="0"/>
          <w:sz w:val="21"/>
          <w:szCs w:val="22"/>
        </w:rPr>
      </w:pPr>
      <w:r>
        <w:rPr>
          <w:rFonts w:eastAsia="宋体"/>
          <w:snapToGrid w:val="0"/>
          <w:kern w:val="0"/>
          <w:sz w:val="21"/>
          <w:szCs w:val="22"/>
        </w:rPr>
        <w:t>电气安全性_____机械安全性________灯的防护________访问和支持_______</w:t>
      </w:r>
    </w:p>
    <w:p w14:paraId="3E76C0D5">
      <w:pPr>
        <w:pStyle w:val="40"/>
        <w:shd w:val="clear" w:color="auto" w:fill="auto"/>
        <w:topLinePunct/>
        <w:adjustRightInd w:val="0"/>
        <w:snapToGrid w:val="0"/>
        <w:spacing w:before="163" w:beforeLines="50" w:after="0" w:line="300" w:lineRule="auto"/>
        <w:jc w:val="center"/>
        <w:rPr>
          <w:rFonts w:eastAsia="宋体"/>
          <w:snapToGrid w:val="0"/>
          <w:kern w:val="0"/>
          <w:sz w:val="21"/>
          <w:szCs w:val="22"/>
        </w:rPr>
      </w:pPr>
      <w:r>
        <w:rPr>
          <w:rFonts w:eastAsia="宋体"/>
          <w:snapToGrid w:val="0"/>
          <w:kern w:val="0"/>
          <w:sz w:val="21"/>
          <w:szCs w:val="22"/>
        </w:rPr>
        <w:t>___________</w:t>
      </w:r>
    </w:p>
    <w:p w14:paraId="10893A67">
      <w:pPr>
        <w:pStyle w:val="40"/>
        <w:shd w:val="clear" w:color="auto" w:fill="auto"/>
        <w:topLinePunct/>
        <w:adjustRightInd w:val="0"/>
        <w:snapToGrid w:val="0"/>
        <w:spacing w:before="0" w:after="0" w:line="300" w:lineRule="auto"/>
        <w:jc w:val="center"/>
        <w:rPr>
          <w:rFonts w:eastAsia="宋体"/>
          <w:snapToGrid w:val="0"/>
          <w:kern w:val="0"/>
          <w:sz w:val="21"/>
          <w:szCs w:val="22"/>
        </w:rPr>
      </w:pPr>
      <w:r>
        <w:rPr>
          <w:rFonts w:eastAsia="宋体"/>
          <w:snapToGrid w:val="0"/>
          <w:kern w:val="0"/>
          <w:sz w:val="21"/>
          <w:szCs w:val="22"/>
        </w:rPr>
        <w:t>姓名和职位</w:t>
      </w:r>
    </w:p>
    <w:p w14:paraId="3FE1B82D">
      <w:pPr>
        <w:pStyle w:val="40"/>
        <w:shd w:val="clear" w:color="auto" w:fill="auto"/>
        <w:topLinePunct/>
        <w:adjustRightInd w:val="0"/>
        <w:snapToGrid w:val="0"/>
        <w:spacing w:before="163" w:beforeLines="50" w:after="0" w:line="300" w:lineRule="auto"/>
        <w:jc w:val="center"/>
        <w:rPr>
          <w:rFonts w:eastAsia="宋体"/>
          <w:snapToGrid w:val="0"/>
          <w:kern w:val="0"/>
          <w:sz w:val="21"/>
          <w:szCs w:val="22"/>
        </w:rPr>
      </w:pPr>
      <w:r>
        <w:rPr>
          <w:rFonts w:eastAsia="宋体"/>
          <w:snapToGrid w:val="0"/>
          <w:kern w:val="0"/>
          <w:sz w:val="21"/>
          <w:szCs w:val="22"/>
        </w:rPr>
        <w:t>___________</w:t>
      </w:r>
    </w:p>
    <w:p w14:paraId="7AEBD030">
      <w:pPr>
        <w:pStyle w:val="40"/>
        <w:shd w:val="clear" w:color="auto" w:fill="auto"/>
        <w:topLinePunct/>
        <w:adjustRightInd w:val="0"/>
        <w:snapToGrid w:val="0"/>
        <w:spacing w:before="0" w:after="0" w:line="300" w:lineRule="auto"/>
        <w:jc w:val="center"/>
        <w:rPr>
          <w:rFonts w:eastAsia="宋体"/>
          <w:snapToGrid w:val="0"/>
          <w:kern w:val="0"/>
          <w:sz w:val="21"/>
          <w:szCs w:val="22"/>
        </w:rPr>
      </w:pPr>
      <w:r>
        <w:rPr>
          <w:rFonts w:eastAsia="宋体"/>
          <w:snapToGrid w:val="0"/>
          <w:kern w:val="0"/>
          <w:sz w:val="21"/>
          <w:szCs w:val="22"/>
        </w:rPr>
        <w:t>检查地区</w:t>
      </w:r>
    </w:p>
    <w:tbl>
      <w:tblPr>
        <w:tblStyle w:val="17"/>
        <w:tblW w:w="0" w:type="auto"/>
        <w:tblInd w:w="0"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autofit"/>
        <w:tblCellMar>
          <w:top w:w="0" w:type="dxa"/>
          <w:left w:w="108" w:type="dxa"/>
          <w:bottom w:w="0" w:type="dxa"/>
          <w:right w:w="108" w:type="dxa"/>
        </w:tblCellMar>
      </w:tblPr>
      <w:tblGrid>
        <w:gridCol w:w="9242"/>
      </w:tblGrid>
      <w:tr w14:paraId="3937040C">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9242" w:type="dxa"/>
            <w:tcBorders>
              <w:top w:val="single" w:color="0070C0" w:sz="4" w:space="0"/>
              <w:left w:val="single" w:color="0070C0" w:sz="4" w:space="0"/>
              <w:bottom w:val="single" w:color="0070C0" w:sz="4" w:space="0"/>
              <w:right w:val="single" w:color="0070C0" w:sz="4" w:space="0"/>
            </w:tcBorders>
          </w:tcPr>
          <w:p w14:paraId="4667242C">
            <w:pPr>
              <w:pStyle w:val="40"/>
              <w:shd w:val="clear" w:color="auto" w:fill="auto"/>
              <w:topLinePunct/>
              <w:adjustRightInd w:val="0"/>
              <w:snapToGrid w:val="0"/>
              <w:spacing w:before="163" w:beforeLines="50" w:after="0" w:line="300" w:lineRule="auto"/>
              <w:rPr>
                <w:rFonts w:eastAsia="宋体"/>
                <w:snapToGrid w:val="0"/>
                <w:kern w:val="0"/>
                <w:sz w:val="21"/>
                <w:szCs w:val="22"/>
              </w:rPr>
            </w:pPr>
            <w:r>
              <w:rPr>
                <w:rFonts w:eastAsia="宋体"/>
                <w:b/>
                <w:snapToGrid w:val="0"/>
                <w:kern w:val="0"/>
                <w:sz w:val="21"/>
                <w:szCs w:val="22"/>
                <w:u w:val="single"/>
              </w:rPr>
              <w:t>指南文件</w:t>
            </w:r>
            <w:r>
              <w:rPr>
                <w:rFonts w:hint="eastAsia" w:eastAsia="宋体"/>
                <w:b/>
                <w:snapToGrid w:val="0"/>
                <w:kern w:val="0"/>
                <w:sz w:val="21"/>
                <w:szCs w:val="22"/>
                <w:u w:val="single"/>
              </w:rPr>
              <w:t>更多信息</w:t>
            </w:r>
            <w:r>
              <w:rPr>
                <w:rFonts w:eastAsia="宋体"/>
                <w:b/>
                <w:snapToGrid w:val="0"/>
                <w:kern w:val="0"/>
                <w:sz w:val="21"/>
                <w:szCs w:val="22"/>
                <w:u w:val="single"/>
              </w:rPr>
              <w:t>（医疗器械和辐射放射性产品）</w:t>
            </w:r>
            <w:r>
              <w:rPr>
                <w:rFonts w:eastAsia="宋体"/>
                <w:snapToGrid w:val="0"/>
                <w:kern w:val="0"/>
                <w:sz w:val="21"/>
                <w:szCs w:val="22"/>
              </w:rPr>
              <w:drawing>
                <wp:inline distT="0" distB="0" distL="0" distR="0">
                  <wp:extent cx="5979160" cy="16510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16" cstate="print"/>
                          <a:srcRect/>
                          <a:stretch>
                            <a:fillRect/>
                          </a:stretch>
                        </pic:blipFill>
                        <pic:spPr>
                          <a:xfrm>
                            <a:off x="0" y="0"/>
                            <a:ext cx="5979600" cy="165600"/>
                          </a:xfrm>
                          <a:prstGeom prst="rect">
                            <a:avLst/>
                          </a:prstGeom>
                          <a:noFill/>
                          <a:ln w="9525">
                            <a:noFill/>
                            <a:miter lim="800000"/>
                            <a:headEnd/>
                            <a:tailEnd/>
                          </a:ln>
                        </pic:spPr>
                      </pic:pic>
                    </a:graphicData>
                  </a:graphic>
                </wp:inline>
              </w:drawing>
            </w:r>
          </w:p>
        </w:tc>
      </w:tr>
      <w:tr w14:paraId="66D720CC">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9242" w:type="dxa"/>
            <w:tcBorders>
              <w:top w:val="single" w:color="0070C0" w:sz="4" w:space="0"/>
            </w:tcBorders>
          </w:tcPr>
          <w:p w14:paraId="430B5A6D">
            <w:pPr>
              <w:pStyle w:val="40"/>
              <w:shd w:val="clear" w:color="auto" w:fill="auto"/>
              <w:topLinePunct/>
              <w:adjustRightInd w:val="0"/>
              <w:snapToGrid w:val="0"/>
              <w:spacing w:before="163" w:beforeLines="50" w:after="0" w:line="300" w:lineRule="auto"/>
              <w:rPr>
                <w:rFonts w:eastAsia="宋体"/>
                <w:b/>
                <w:snapToGrid w:val="0"/>
                <w:kern w:val="0"/>
                <w:sz w:val="21"/>
                <w:szCs w:val="22"/>
              </w:rPr>
            </w:pPr>
            <w:r>
              <w:rPr>
                <w:rFonts w:eastAsia="宋体"/>
                <w:b/>
                <w:snapToGrid w:val="0"/>
                <w:kern w:val="0"/>
                <w:sz w:val="21"/>
                <w:szCs w:val="22"/>
                <w:u w:val="single"/>
              </w:rPr>
              <w:t>跨中心的最终指南</w:t>
            </w:r>
            <w:r>
              <w:rPr>
                <w:rFonts w:eastAsia="宋体"/>
                <w:b/>
                <w:snapToGrid w:val="0"/>
                <w:kern w:val="0"/>
                <w:sz w:val="21"/>
                <w:szCs w:val="22"/>
              </w:rPr>
              <w:drawing>
                <wp:inline distT="0" distB="0" distL="0" distR="0">
                  <wp:extent cx="5741670" cy="15811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17" cstate="print"/>
                          <a:srcRect/>
                          <a:stretch>
                            <a:fillRect/>
                          </a:stretch>
                        </pic:blipFill>
                        <pic:spPr>
                          <a:xfrm>
                            <a:off x="0" y="0"/>
                            <a:ext cx="5742000" cy="158400"/>
                          </a:xfrm>
                          <a:prstGeom prst="rect">
                            <a:avLst/>
                          </a:prstGeom>
                          <a:noFill/>
                          <a:ln w="9525">
                            <a:noFill/>
                            <a:miter lim="800000"/>
                            <a:headEnd/>
                            <a:tailEnd/>
                          </a:ln>
                        </pic:spPr>
                      </pic:pic>
                    </a:graphicData>
                  </a:graphic>
                </wp:inline>
              </w:drawing>
            </w:r>
          </w:p>
        </w:tc>
      </w:tr>
      <w:tr w14:paraId="44309B14">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9242" w:type="dxa"/>
          </w:tcPr>
          <w:p w14:paraId="707356B3">
            <w:pPr>
              <w:pStyle w:val="40"/>
              <w:shd w:val="clear" w:color="auto" w:fill="auto"/>
              <w:topLinePunct/>
              <w:adjustRightInd w:val="0"/>
              <w:snapToGrid w:val="0"/>
              <w:spacing w:before="163" w:beforeLines="50" w:after="0" w:line="300" w:lineRule="auto"/>
              <w:rPr>
                <w:rFonts w:eastAsia="宋体"/>
                <w:b/>
                <w:snapToGrid w:val="0"/>
                <w:kern w:val="0"/>
                <w:sz w:val="21"/>
                <w:szCs w:val="22"/>
              </w:rPr>
            </w:pPr>
            <w:r>
              <w:rPr>
                <w:rFonts w:eastAsia="宋体"/>
                <w:b/>
                <w:snapToGrid w:val="0"/>
                <w:kern w:val="0"/>
                <w:sz w:val="21"/>
                <w:szCs w:val="22"/>
                <w:u w:val="single"/>
              </w:rPr>
              <w:t>合规办公室最终指南</w:t>
            </w:r>
            <w:r>
              <w:rPr>
                <w:rFonts w:eastAsia="宋体"/>
                <w:b/>
                <w:snapToGrid w:val="0"/>
                <w:kern w:val="0"/>
                <w:sz w:val="21"/>
                <w:szCs w:val="22"/>
              </w:rPr>
              <w:drawing>
                <wp:inline distT="0" distB="0" distL="0" distR="0">
                  <wp:extent cx="5741670" cy="15811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18" cstate="print"/>
                          <a:srcRect/>
                          <a:stretch>
                            <a:fillRect/>
                          </a:stretch>
                        </pic:blipFill>
                        <pic:spPr>
                          <a:xfrm>
                            <a:off x="0" y="0"/>
                            <a:ext cx="5742000" cy="158400"/>
                          </a:xfrm>
                          <a:prstGeom prst="rect">
                            <a:avLst/>
                          </a:prstGeom>
                          <a:noFill/>
                          <a:ln w="9525">
                            <a:noFill/>
                            <a:miter lim="800000"/>
                            <a:headEnd/>
                            <a:tailEnd/>
                          </a:ln>
                        </pic:spPr>
                      </pic:pic>
                    </a:graphicData>
                  </a:graphic>
                </wp:inline>
              </w:drawing>
            </w:r>
          </w:p>
        </w:tc>
      </w:tr>
      <w:tr w14:paraId="4BB6D2E0">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9242" w:type="dxa"/>
          </w:tcPr>
          <w:p w14:paraId="38933CB7">
            <w:pPr>
              <w:pStyle w:val="40"/>
              <w:shd w:val="clear" w:color="auto" w:fill="auto"/>
              <w:topLinePunct/>
              <w:adjustRightInd w:val="0"/>
              <w:snapToGrid w:val="0"/>
              <w:spacing w:before="163" w:beforeLines="50" w:after="0" w:line="300" w:lineRule="auto"/>
              <w:rPr>
                <w:rFonts w:eastAsia="宋体"/>
                <w:b/>
                <w:snapToGrid w:val="0"/>
                <w:kern w:val="0"/>
                <w:sz w:val="21"/>
                <w:szCs w:val="22"/>
              </w:rPr>
            </w:pPr>
            <w:r>
              <w:rPr>
                <w:rFonts w:eastAsia="宋体"/>
                <w:b/>
                <w:snapToGrid w:val="0"/>
                <w:kern w:val="0"/>
                <w:sz w:val="21"/>
                <w:szCs w:val="22"/>
                <w:u w:val="single"/>
              </w:rPr>
              <w:t>中心主任办公室最终指南</w:t>
            </w:r>
            <w:r>
              <w:rPr>
                <w:rFonts w:eastAsia="宋体"/>
                <w:b/>
                <w:snapToGrid w:val="0"/>
                <w:kern w:val="0"/>
                <w:sz w:val="21"/>
                <w:szCs w:val="22"/>
              </w:rPr>
              <w:drawing>
                <wp:inline distT="0" distB="0" distL="0" distR="0">
                  <wp:extent cx="5741670" cy="15811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19" cstate="print"/>
                          <a:srcRect/>
                          <a:stretch>
                            <a:fillRect/>
                          </a:stretch>
                        </pic:blipFill>
                        <pic:spPr>
                          <a:xfrm>
                            <a:off x="0" y="0"/>
                            <a:ext cx="5742000" cy="158400"/>
                          </a:xfrm>
                          <a:prstGeom prst="rect">
                            <a:avLst/>
                          </a:prstGeom>
                          <a:noFill/>
                          <a:ln w="9525">
                            <a:noFill/>
                            <a:miter lim="800000"/>
                            <a:headEnd/>
                            <a:tailEnd/>
                          </a:ln>
                        </pic:spPr>
                      </pic:pic>
                    </a:graphicData>
                  </a:graphic>
                </wp:inline>
              </w:drawing>
            </w:r>
          </w:p>
        </w:tc>
      </w:tr>
      <w:tr w14:paraId="245B2483">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9242" w:type="dxa"/>
          </w:tcPr>
          <w:p w14:paraId="575906CD">
            <w:pPr>
              <w:pStyle w:val="40"/>
              <w:shd w:val="clear" w:color="auto" w:fill="auto"/>
              <w:topLinePunct/>
              <w:adjustRightInd w:val="0"/>
              <w:snapToGrid w:val="0"/>
              <w:spacing w:before="163" w:beforeLines="50" w:after="0" w:line="300" w:lineRule="auto"/>
              <w:rPr>
                <w:rFonts w:eastAsia="宋体"/>
                <w:b/>
                <w:snapToGrid w:val="0"/>
                <w:kern w:val="0"/>
                <w:sz w:val="21"/>
                <w:szCs w:val="22"/>
              </w:rPr>
            </w:pPr>
            <w:r>
              <w:rPr>
                <w:rFonts w:hint="eastAsia" w:eastAsia="宋体"/>
                <w:b/>
                <w:snapToGrid w:val="0"/>
                <w:kern w:val="0"/>
                <w:sz w:val="21"/>
                <w:szCs w:val="22"/>
                <w:u w:val="single"/>
              </w:rPr>
              <w:t>交流</w:t>
            </w:r>
            <w:r>
              <w:rPr>
                <w:rFonts w:eastAsia="宋体"/>
                <w:b/>
                <w:snapToGrid w:val="0"/>
                <w:kern w:val="0"/>
                <w:sz w:val="21"/>
                <w:szCs w:val="22"/>
                <w:u w:val="single"/>
              </w:rPr>
              <w:t>和教育办公室最终指南</w:t>
            </w:r>
            <w:r>
              <w:rPr>
                <w:rFonts w:eastAsia="宋体"/>
                <w:b/>
                <w:snapToGrid w:val="0"/>
                <w:kern w:val="0"/>
                <w:sz w:val="21"/>
                <w:szCs w:val="22"/>
              </w:rPr>
              <w:drawing>
                <wp:inline distT="0" distB="0" distL="0" distR="0">
                  <wp:extent cx="5741670" cy="15811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20" cstate="print"/>
                          <a:srcRect/>
                          <a:stretch>
                            <a:fillRect/>
                          </a:stretch>
                        </pic:blipFill>
                        <pic:spPr>
                          <a:xfrm>
                            <a:off x="0" y="0"/>
                            <a:ext cx="5742000" cy="158400"/>
                          </a:xfrm>
                          <a:prstGeom prst="rect">
                            <a:avLst/>
                          </a:prstGeom>
                          <a:noFill/>
                          <a:ln w="9525">
                            <a:noFill/>
                            <a:miter lim="800000"/>
                            <a:headEnd/>
                            <a:tailEnd/>
                          </a:ln>
                        </pic:spPr>
                      </pic:pic>
                    </a:graphicData>
                  </a:graphic>
                </wp:inline>
              </w:drawing>
            </w:r>
          </w:p>
        </w:tc>
      </w:tr>
      <w:tr w14:paraId="74B3270E">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9242" w:type="dxa"/>
          </w:tcPr>
          <w:p w14:paraId="19B5D3AE">
            <w:pPr>
              <w:pStyle w:val="40"/>
              <w:shd w:val="clear" w:color="auto" w:fill="auto"/>
              <w:topLinePunct/>
              <w:adjustRightInd w:val="0"/>
              <w:snapToGrid w:val="0"/>
              <w:spacing w:before="163" w:beforeLines="50" w:after="0" w:line="300" w:lineRule="auto"/>
              <w:rPr>
                <w:rFonts w:eastAsia="宋体"/>
                <w:b/>
                <w:snapToGrid w:val="0"/>
                <w:kern w:val="0"/>
                <w:sz w:val="21"/>
                <w:szCs w:val="22"/>
              </w:rPr>
            </w:pPr>
            <w:r>
              <w:rPr>
                <w:rFonts w:eastAsia="宋体"/>
                <w:b/>
                <w:snapToGrid w:val="0"/>
                <w:kern w:val="0"/>
                <w:sz w:val="21"/>
                <w:szCs w:val="22"/>
                <w:u w:val="single"/>
              </w:rPr>
              <w:t>器械评价办公室最终指南2010-2016</w:t>
            </w:r>
            <w:r>
              <w:rPr>
                <w:rFonts w:eastAsia="宋体"/>
                <w:b/>
                <w:snapToGrid w:val="0"/>
                <w:kern w:val="0"/>
                <w:sz w:val="21"/>
                <w:szCs w:val="22"/>
              </w:rPr>
              <w:drawing>
                <wp:inline distT="0" distB="0" distL="0" distR="0">
                  <wp:extent cx="5741670" cy="15811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noChangeArrowheads="1"/>
                          </pic:cNvPicPr>
                        </pic:nvPicPr>
                        <pic:blipFill>
                          <a:blip r:embed="rId21" cstate="print"/>
                          <a:srcRect/>
                          <a:stretch>
                            <a:fillRect/>
                          </a:stretch>
                        </pic:blipFill>
                        <pic:spPr>
                          <a:xfrm>
                            <a:off x="0" y="0"/>
                            <a:ext cx="5742000" cy="158400"/>
                          </a:xfrm>
                          <a:prstGeom prst="rect">
                            <a:avLst/>
                          </a:prstGeom>
                          <a:noFill/>
                          <a:ln w="9525">
                            <a:noFill/>
                            <a:miter lim="800000"/>
                            <a:headEnd/>
                            <a:tailEnd/>
                          </a:ln>
                        </pic:spPr>
                      </pic:pic>
                    </a:graphicData>
                  </a:graphic>
                </wp:inline>
              </w:drawing>
            </w:r>
          </w:p>
        </w:tc>
      </w:tr>
      <w:tr w14:paraId="03E056E8">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9242" w:type="dxa"/>
          </w:tcPr>
          <w:p w14:paraId="72FF257D">
            <w:pPr>
              <w:pStyle w:val="40"/>
              <w:shd w:val="clear" w:color="auto" w:fill="auto"/>
              <w:topLinePunct/>
              <w:adjustRightInd w:val="0"/>
              <w:snapToGrid w:val="0"/>
              <w:spacing w:before="163" w:beforeLines="50" w:after="0" w:line="300" w:lineRule="auto"/>
              <w:rPr>
                <w:rFonts w:eastAsia="宋体"/>
                <w:b/>
                <w:snapToGrid w:val="0"/>
                <w:kern w:val="0"/>
                <w:sz w:val="21"/>
                <w:szCs w:val="22"/>
              </w:rPr>
            </w:pPr>
            <w:r>
              <w:rPr>
                <w:rFonts w:eastAsia="宋体"/>
                <w:b/>
                <w:snapToGrid w:val="0"/>
                <w:kern w:val="0"/>
                <w:sz w:val="21"/>
                <w:szCs w:val="22"/>
                <w:u w:val="single"/>
              </w:rPr>
              <w:t>器械评价办公室最终指南1998-2009</w:t>
            </w:r>
            <w:r>
              <w:rPr>
                <w:rFonts w:eastAsia="宋体"/>
                <w:b/>
                <w:snapToGrid w:val="0"/>
                <w:kern w:val="0"/>
                <w:sz w:val="21"/>
                <w:szCs w:val="22"/>
              </w:rPr>
              <w:drawing>
                <wp:inline distT="0" distB="0" distL="0" distR="0">
                  <wp:extent cx="5741670" cy="15811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noChangeArrowheads="1"/>
                          </pic:cNvPicPr>
                        </pic:nvPicPr>
                        <pic:blipFill>
                          <a:blip r:embed="rId22" cstate="print"/>
                          <a:srcRect/>
                          <a:stretch>
                            <a:fillRect/>
                          </a:stretch>
                        </pic:blipFill>
                        <pic:spPr>
                          <a:xfrm>
                            <a:off x="0" y="0"/>
                            <a:ext cx="5742000" cy="158400"/>
                          </a:xfrm>
                          <a:prstGeom prst="rect">
                            <a:avLst/>
                          </a:prstGeom>
                          <a:noFill/>
                          <a:ln w="9525">
                            <a:noFill/>
                            <a:miter lim="800000"/>
                            <a:headEnd/>
                            <a:tailEnd/>
                          </a:ln>
                        </pic:spPr>
                      </pic:pic>
                    </a:graphicData>
                  </a:graphic>
                </wp:inline>
              </w:drawing>
            </w:r>
          </w:p>
        </w:tc>
      </w:tr>
      <w:tr w14:paraId="5EFF5C1C">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9242" w:type="dxa"/>
          </w:tcPr>
          <w:p w14:paraId="64F593B0">
            <w:pPr>
              <w:pStyle w:val="40"/>
              <w:shd w:val="clear" w:color="auto" w:fill="auto"/>
              <w:topLinePunct/>
              <w:adjustRightInd w:val="0"/>
              <w:snapToGrid w:val="0"/>
              <w:spacing w:before="163" w:beforeLines="50" w:after="0" w:line="300" w:lineRule="auto"/>
              <w:rPr>
                <w:rFonts w:eastAsia="宋体"/>
                <w:b/>
                <w:snapToGrid w:val="0"/>
                <w:kern w:val="0"/>
                <w:sz w:val="21"/>
                <w:szCs w:val="22"/>
              </w:rPr>
            </w:pPr>
            <w:r>
              <w:rPr>
                <w:rFonts w:eastAsia="宋体"/>
                <w:b/>
                <w:snapToGrid w:val="0"/>
                <w:kern w:val="0"/>
                <w:sz w:val="21"/>
                <w:szCs w:val="22"/>
                <w:u w:val="single"/>
              </w:rPr>
              <w:t>器械评价办公室最终指南1976-1997</w:t>
            </w:r>
            <w:r>
              <w:rPr>
                <w:rFonts w:eastAsia="宋体"/>
                <w:b/>
                <w:snapToGrid w:val="0"/>
                <w:kern w:val="0"/>
                <w:sz w:val="21"/>
                <w:szCs w:val="22"/>
              </w:rPr>
              <w:drawing>
                <wp:inline distT="0" distB="0" distL="0" distR="0">
                  <wp:extent cx="5741670" cy="15811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noChangeArrowheads="1"/>
                          </pic:cNvPicPr>
                        </pic:nvPicPr>
                        <pic:blipFill>
                          <a:blip r:embed="rId23" cstate="print"/>
                          <a:srcRect/>
                          <a:stretch>
                            <a:fillRect/>
                          </a:stretch>
                        </pic:blipFill>
                        <pic:spPr>
                          <a:xfrm>
                            <a:off x="0" y="0"/>
                            <a:ext cx="5742000" cy="158400"/>
                          </a:xfrm>
                          <a:prstGeom prst="rect">
                            <a:avLst/>
                          </a:prstGeom>
                          <a:noFill/>
                          <a:ln w="9525">
                            <a:noFill/>
                            <a:miter lim="800000"/>
                            <a:headEnd/>
                            <a:tailEnd/>
                          </a:ln>
                        </pic:spPr>
                      </pic:pic>
                    </a:graphicData>
                  </a:graphic>
                </wp:inline>
              </w:drawing>
            </w:r>
          </w:p>
        </w:tc>
      </w:tr>
      <w:tr w14:paraId="382503DF">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9242" w:type="dxa"/>
          </w:tcPr>
          <w:p w14:paraId="35470196">
            <w:pPr>
              <w:pStyle w:val="40"/>
              <w:shd w:val="clear" w:color="auto" w:fill="auto"/>
              <w:topLinePunct/>
              <w:adjustRightInd w:val="0"/>
              <w:snapToGrid w:val="0"/>
              <w:spacing w:before="163" w:beforeLines="50" w:after="0" w:line="300" w:lineRule="auto"/>
              <w:rPr>
                <w:rFonts w:eastAsia="宋体"/>
                <w:b/>
                <w:snapToGrid w:val="0"/>
                <w:kern w:val="0"/>
                <w:sz w:val="21"/>
                <w:szCs w:val="22"/>
              </w:rPr>
            </w:pPr>
            <w:r>
              <w:rPr>
                <w:rFonts w:eastAsia="宋体"/>
                <w:b/>
                <w:snapToGrid w:val="0"/>
                <w:kern w:val="0"/>
                <w:sz w:val="21"/>
                <w:szCs w:val="22"/>
                <w:u w:val="single"/>
              </w:rPr>
              <w:t>体外诊断和放射卫生办公室最终指南</w:t>
            </w:r>
            <w:r>
              <w:rPr>
                <w:rFonts w:eastAsia="宋体"/>
                <w:b/>
                <w:snapToGrid w:val="0"/>
                <w:kern w:val="0"/>
                <w:sz w:val="21"/>
                <w:szCs w:val="22"/>
              </w:rPr>
              <w:drawing>
                <wp:inline distT="0" distB="0" distL="0" distR="0">
                  <wp:extent cx="5741670" cy="15811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noChangeArrowheads="1"/>
                          </pic:cNvPicPr>
                        </pic:nvPicPr>
                        <pic:blipFill>
                          <a:blip r:embed="rId24" cstate="print"/>
                          <a:srcRect/>
                          <a:stretch>
                            <a:fillRect/>
                          </a:stretch>
                        </pic:blipFill>
                        <pic:spPr>
                          <a:xfrm>
                            <a:off x="0" y="0"/>
                            <a:ext cx="5742000" cy="158400"/>
                          </a:xfrm>
                          <a:prstGeom prst="rect">
                            <a:avLst/>
                          </a:prstGeom>
                          <a:noFill/>
                          <a:ln w="9525">
                            <a:noFill/>
                            <a:miter lim="800000"/>
                            <a:headEnd/>
                            <a:tailEnd/>
                          </a:ln>
                        </pic:spPr>
                      </pic:pic>
                    </a:graphicData>
                  </a:graphic>
                </wp:inline>
              </w:drawing>
            </w:r>
          </w:p>
        </w:tc>
      </w:tr>
      <w:tr w14:paraId="720AACC7">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9242" w:type="dxa"/>
          </w:tcPr>
          <w:p w14:paraId="5A7A1076">
            <w:pPr>
              <w:pStyle w:val="40"/>
              <w:shd w:val="clear" w:color="auto" w:fill="auto"/>
              <w:topLinePunct/>
              <w:adjustRightInd w:val="0"/>
              <w:snapToGrid w:val="0"/>
              <w:spacing w:before="163" w:beforeLines="50" w:after="0" w:line="300" w:lineRule="auto"/>
              <w:rPr>
                <w:rFonts w:eastAsia="宋体"/>
                <w:b/>
                <w:snapToGrid w:val="0"/>
                <w:kern w:val="0"/>
                <w:sz w:val="21"/>
                <w:szCs w:val="22"/>
              </w:rPr>
            </w:pPr>
            <w:r>
              <w:rPr>
                <w:rFonts w:eastAsia="宋体"/>
                <w:b/>
                <w:snapToGrid w:val="0"/>
                <w:kern w:val="0"/>
                <w:sz w:val="21"/>
                <w:szCs w:val="22"/>
                <w:u w:val="single"/>
              </w:rPr>
              <w:t>监测和生物统计学办公室最终指南</w:t>
            </w:r>
            <w:r>
              <w:rPr>
                <w:rFonts w:eastAsia="宋体"/>
                <w:b/>
                <w:snapToGrid w:val="0"/>
                <w:kern w:val="0"/>
                <w:sz w:val="21"/>
                <w:szCs w:val="22"/>
              </w:rPr>
              <w:drawing>
                <wp:inline distT="0" distB="0" distL="0" distR="0">
                  <wp:extent cx="5741670" cy="15811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noChangeArrowheads="1"/>
                          </pic:cNvPicPr>
                        </pic:nvPicPr>
                        <pic:blipFill>
                          <a:blip r:embed="rId25" cstate="print"/>
                          <a:srcRect/>
                          <a:stretch>
                            <a:fillRect/>
                          </a:stretch>
                        </pic:blipFill>
                        <pic:spPr>
                          <a:xfrm>
                            <a:off x="0" y="0"/>
                            <a:ext cx="5742000" cy="158400"/>
                          </a:xfrm>
                          <a:prstGeom prst="rect">
                            <a:avLst/>
                          </a:prstGeom>
                          <a:noFill/>
                          <a:ln w="9525">
                            <a:noFill/>
                            <a:miter lim="800000"/>
                            <a:headEnd/>
                            <a:tailEnd/>
                          </a:ln>
                        </pic:spPr>
                      </pic:pic>
                    </a:graphicData>
                  </a:graphic>
                </wp:inline>
              </w:drawing>
            </w:r>
          </w:p>
        </w:tc>
      </w:tr>
      <w:tr w14:paraId="6A10206D">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9242" w:type="dxa"/>
          </w:tcPr>
          <w:p w14:paraId="0066B409">
            <w:pPr>
              <w:pStyle w:val="40"/>
              <w:shd w:val="clear" w:color="auto" w:fill="auto"/>
              <w:topLinePunct/>
              <w:adjustRightInd w:val="0"/>
              <w:snapToGrid w:val="0"/>
              <w:spacing w:before="163" w:beforeLines="50" w:after="0" w:line="300" w:lineRule="auto"/>
              <w:rPr>
                <w:rFonts w:eastAsia="宋体"/>
                <w:b/>
                <w:snapToGrid w:val="0"/>
                <w:kern w:val="0"/>
                <w:sz w:val="21"/>
                <w:szCs w:val="22"/>
              </w:rPr>
            </w:pPr>
            <w:r>
              <w:rPr>
                <w:rFonts w:eastAsia="宋体"/>
                <w:b/>
                <w:snapToGrid w:val="0"/>
                <w:kern w:val="0"/>
                <w:sz w:val="21"/>
                <w:szCs w:val="22"/>
                <w:u w:val="single"/>
              </w:rPr>
              <w:t>科学和工程实验室办公室最终指南</w:t>
            </w:r>
            <w:r>
              <w:rPr>
                <w:rFonts w:eastAsia="宋体"/>
                <w:b/>
                <w:snapToGrid w:val="0"/>
                <w:kern w:val="0"/>
                <w:sz w:val="21"/>
                <w:szCs w:val="22"/>
              </w:rPr>
              <w:drawing>
                <wp:inline distT="0" distB="0" distL="0" distR="0">
                  <wp:extent cx="5741670" cy="15811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noChangeArrowheads="1"/>
                          </pic:cNvPicPr>
                        </pic:nvPicPr>
                        <pic:blipFill>
                          <a:blip r:embed="rId26" cstate="print"/>
                          <a:srcRect/>
                          <a:stretch>
                            <a:fillRect/>
                          </a:stretch>
                        </pic:blipFill>
                        <pic:spPr>
                          <a:xfrm>
                            <a:off x="0" y="0"/>
                            <a:ext cx="5742000" cy="158400"/>
                          </a:xfrm>
                          <a:prstGeom prst="rect">
                            <a:avLst/>
                          </a:prstGeom>
                          <a:noFill/>
                          <a:ln w="9525">
                            <a:noFill/>
                            <a:miter lim="800000"/>
                            <a:headEnd/>
                            <a:tailEnd/>
                          </a:ln>
                        </pic:spPr>
                      </pic:pic>
                    </a:graphicData>
                  </a:graphic>
                </wp:inline>
              </w:drawing>
            </w:r>
          </w:p>
        </w:tc>
      </w:tr>
      <w:tr w14:paraId="0C7A30A6">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9242" w:type="dxa"/>
          </w:tcPr>
          <w:p w14:paraId="64C19408">
            <w:pPr>
              <w:pStyle w:val="40"/>
              <w:shd w:val="clear" w:color="auto" w:fill="auto"/>
              <w:topLinePunct/>
              <w:adjustRightInd w:val="0"/>
              <w:snapToGrid w:val="0"/>
              <w:spacing w:before="163" w:beforeLines="50" w:after="0" w:line="300" w:lineRule="auto"/>
              <w:rPr>
                <w:rFonts w:eastAsia="宋体"/>
                <w:b/>
                <w:snapToGrid w:val="0"/>
                <w:kern w:val="0"/>
                <w:sz w:val="21"/>
                <w:szCs w:val="22"/>
              </w:rPr>
            </w:pPr>
            <w:r>
              <w:rPr>
                <w:rFonts w:eastAsia="宋体"/>
                <w:b/>
                <w:snapToGrid w:val="0"/>
                <w:kern w:val="0"/>
                <w:sz w:val="21"/>
                <w:szCs w:val="22"/>
                <w:u w:val="single"/>
              </w:rPr>
              <w:t>指南草案</w:t>
            </w:r>
            <w:r>
              <w:rPr>
                <w:rFonts w:eastAsia="宋体"/>
                <w:b/>
                <w:snapToGrid w:val="0"/>
                <w:kern w:val="0"/>
                <w:sz w:val="21"/>
                <w:szCs w:val="22"/>
              </w:rPr>
              <w:drawing>
                <wp:inline distT="0" distB="0" distL="0" distR="0">
                  <wp:extent cx="5195570" cy="151130"/>
                  <wp:effectExtent l="19050" t="0" r="4952"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noChangeArrowheads="1"/>
                          </pic:cNvPicPr>
                        </pic:nvPicPr>
                        <pic:blipFill>
                          <a:blip r:embed="rId27" cstate="print"/>
                          <a:srcRect/>
                          <a:stretch>
                            <a:fillRect/>
                          </a:stretch>
                        </pic:blipFill>
                        <pic:spPr>
                          <a:xfrm>
                            <a:off x="0" y="0"/>
                            <a:ext cx="5360823" cy="156198"/>
                          </a:xfrm>
                          <a:prstGeom prst="rect">
                            <a:avLst/>
                          </a:prstGeom>
                          <a:noFill/>
                          <a:ln w="9525">
                            <a:noFill/>
                            <a:miter lim="800000"/>
                            <a:headEnd/>
                            <a:tailEnd/>
                          </a:ln>
                        </pic:spPr>
                      </pic:pic>
                    </a:graphicData>
                  </a:graphic>
                </wp:inline>
              </w:drawing>
            </w:r>
          </w:p>
        </w:tc>
      </w:tr>
      <w:tr w14:paraId="516F8FC3">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9242" w:type="dxa"/>
          </w:tcPr>
          <w:p w14:paraId="106E5B62">
            <w:pPr>
              <w:pStyle w:val="40"/>
              <w:shd w:val="clear" w:color="auto" w:fill="auto"/>
              <w:topLinePunct/>
              <w:adjustRightInd w:val="0"/>
              <w:snapToGrid w:val="0"/>
              <w:spacing w:before="163" w:beforeLines="50" w:after="0" w:line="300" w:lineRule="auto"/>
              <w:rPr>
                <w:rFonts w:eastAsia="宋体"/>
                <w:b/>
                <w:snapToGrid w:val="0"/>
                <w:kern w:val="0"/>
                <w:sz w:val="21"/>
                <w:szCs w:val="22"/>
              </w:rPr>
            </w:pPr>
            <w:r>
              <w:rPr>
                <w:rFonts w:eastAsia="宋体"/>
                <w:b/>
                <w:snapToGrid w:val="0"/>
                <w:kern w:val="0"/>
                <w:sz w:val="21"/>
                <w:szCs w:val="22"/>
                <w:u w:val="single"/>
              </w:rPr>
              <w:t>辐射放射性产品指南</w:t>
            </w:r>
            <w:r>
              <w:rPr>
                <w:rFonts w:eastAsia="宋体"/>
                <w:b/>
                <w:snapToGrid w:val="0"/>
                <w:kern w:val="0"/>
                <w:sz w:val="21"/>
                <w:szCs w:val="22"/>
              </w:rPr>
              <w:drawing>
                <wp:inline distT="0" distB="0" distL="0" distR="0">
                  <wp:extent cx="5741670" cy="15811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noChangeArrowheads="1"/>
                          </pic:cNvPicPr>
                        </pic:nvPicPr>
                        <pic:blipFill>
                          <a:blip r:embed="rId28" cstate="print"/>
                          <a:srcRect/>
                          <a:stretch>
                            <a:fillRect/>
                          </a:stretch>
                        </pic:blipFill>
                        <pic:spPr>
                          <a:xfrm>
                            <a:off x="0" y="0"/>
                            <a:ext cx="5742000" cy="158400"/>
                          </a:xfrm>
                          <a:prstGeom prst="rect">
                            <a:avLst/>
                          </a:prstGeom>
                          <a:noFill/>
                          <a:ln w="9525">
                            <a:noFill/>
                            <a:miter lim="800000"/>
                            <a:headEnd/>
                            <a:tailEnd/>
                          </a:ln>
                        </pic:spPr>
                      </pic:pic>
                    </a:graphicData>
                  </a:graphic>
                </wp:inline>
              </w:drawing>
            </w:r>
          </w:p>
        </w:tc>
      </w:tr>
      <w:tr w14:paraId="31834C4E">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108" w:type="dxa"/>
            <w:bottom w:w="0" w:type="dxa"/>
            <w:right w:w="108" w:type="dxa"/>
          </w:tblCellMar>
        </w:tblPrEx>
        <w:tc>
          <w:tcPr>
            <w:tcW w:w="9242" w:type="dxa"/>
          </w:tcPr>
          <w:p w14:paraId="4FBE9AAC">
            <w:pPr>
              <w:pStyle w:val="40"/>
              <w:shd w:val="clear" w:color="auto" w:fill="auto"/>
              <w:topLinePunct/>
              <w:adjustRightInd w:val="0"/>
              <w:snapToGrid w:val="0"/>
              <w:spacing w:before="163" w:beforeLines="50" w:after="0" w:line="300" w:lineRule="auto"/>
              <w:rPr>
                <w:rFonts w:eastAsia="宋体"/>
                <w:b/>
                <w:snapToGrid w:val="0"/>
                <w:kern w:val="0"/>
                <w:sz w:val="21"/>
                <w:szCs w:val="22"/>
              </w:rPr>
            </w:pPr>
            <w:r>
              <w:rPr>
                <w:rFonts w:eastAsia="宋体"/>
                <w:b/>
                <w:snapToGrid w:val="0"/>
                <w:kern w:val="0"/>
                <w:sz w:val="21"/>
                <w:szCs w:val="22"/>
                <w:u w:val="single"/>
              </w:rPr>
              <w:t>撤回指南</w:t>
            </w:r>
            <w:r>
              <w:rPr>
                <w:rFonts w:eastAsia="宋体"/>
                <w:b/>
                <w:snapToGrid w:val="0"/>
                <w:kern w:val="0"/>
                <w:sz w:val="21"/>
                <w:szCs w:val="22"/>
              </w:rPr>
              <w:drawing>
                <wp:inline distT="0" distB="0" distL="0" distR="0">
                  <wp:extent cx="5427345" cy="146050"/>
                  <wp:effectExtent l="19050" t="0" r="1853"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pic:cNvPicPr>
                        </pic:nvPicPr>
                        <pic:blipFill>
                          <a:blip r:embed="rId29" cstate="print"/>
                          <a:srcRect/>
                          <a:stretch>
                            <a:fillRect/>
                          </a:stretch>
                        </pic:blipFill>
                        <pic:spPr>
                          <a:xfrm>
                            <a:off x="0" y="0"/>
                            <a:ext cx="5593606" cy="151140"/>
                          </a:xfrm>
                          <a:prstGeom prst="rect">
                            <a:avLst/>
                          </a:prstGeom>
                          <a:noFill/>
                          <a:ln w="9525">
                            <a:noFill/>
                            <a:miter lim="800000"/>
                            <a:headEnd/>
                            <a:tailEnd/>
                          </a:ln>
                        </pic:spPr>
                      </pic:pic>
                    </a:graphicData>
                  </a:graphic>
                </wp:inline>
              </w:drawing>
            </w:r>
          </w:p>
        </w:tc>
      </w:tr>
    </w:tbl>
    <w:p w14:paraId="38060EE7">
      <w:pPr>
        <w:pStyle w:val="40"/>
        <w:shd w:val="clear" w:color="auto" w:fill="auto"/>
        <w:topLinePunct/>
        <w:adjustRightInd w:val="0"/>
        <w:snapToGrid w:val="0"/>
        <w:spacing w:before="163" w:beforeLines="50" w:after="0" w:line="300" w:lineRule="auto"/>
        <w:jc w:val="both"/>
        <w:rPr>
          <w:rFonts w:eastAsia="宋体"/>
          <w:snapToGrid w:val="0"/>
          <w:kern w:val="0"/>
          <w:sz w:val="21"/>
          <w:szCs w:val="22"/>
        </w:rPr>
      </w:pPr>
    </w:p>
    <w:p w14:paraId="225D5DC7">
      <w:pPr>
        <w:pStyle w:val="38"/>
        <w:shd w:val="clear" w:color="auto" w:fill="auto"/>
        <w:topLinePunct/>
        <w:adjustRightInd w:val="0"/>
        <w:snapToGrid w:val="0"/>
        <w:spacing w:before="163" w:beforeLines="50" w:after="0" w:line="300" w:lineRule="auto"/>
        <w:jc w:val="both"/>
        <w:rPr>
          <w:rFonts w:hint="eastAsia" w:eastAsia="宋体"/>
          <w:lang w:eastAsia="zh-CN"/>
        </w:rPr>
      </w:pPr>
    </w:p>
    <w:p w14:paraId="2E649723">
      <w:pPr>
        <w:pStyle w:val="38"/>
        <w:shd w:val="clear" w:color="auto" w:fill="auto"/>
        <w:topLinePunct/>
        <w:adjustRightInd w:val="0"/>
        <w:snapToGrid w:val="0"/>
        <w:spacing w:before="163" w:beforeLines="50" w:after="0" w:line="300" w:lineRule="auto"/>
        <w:jc w:val="center"/>
        <w:rPr>
          <w:rFonts w:hint="eastAsia" w:eastAsia="宋体"/>
          <w:lang w:eastAsia="zh-CN"/>
        </w:rPr>
      </w:pPr>
    </w:p>
    <w:p w14:paraId="131C0F1F">
      <w:pPr>
        <w:pStyle w:val="38"/>
        <w:shd w:val="clear" w:color="auto" w:fill="auto"/>
        <w:topLinePunct/>
        <w:adjustRightInd w:val="0"/>
        <w:snapToGrid w:val="0"/>
        <w:spacing w:before="163" w:beforeLines="50" w:after="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30"/>
                    <a:stretch>
                      <a:fillRect/>
                    </a:stretch>
                  </pic:blipFill>
                  <pic:spPr>
                    <a:xfrm>
                      <a:off x="0" y="0"/>
                      <a:ext cx="5210175" cy="7343775"/>
                    </a:xfrm>
                    <a:prstGeom prst="rect">
                      <a:avLst/>
                    </a:prstGeom>
                  </pic:spPr>
                </pic:pic>
              </a:graphicData>
            </a:graphic>
          </wp:inline>
        </w:drawing>
      </w:r>
    </w:p>
    <w:sectPr>
      <w:headerReference r:id="rId5" w:type="default"/>
      <w:footerReference r:id="rId6" w:type="default"/>
      <w:pgSz w:w="11906" w:h="16838"/>
      <w:pgMar w:top="1134" w:right="1440" w:bottom="1134" w:left="1440" w:header="567" w:footer="283"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Arial">
    <w:panose1 w:val="020B0604020202020204"/>
    <w:charset w:val="00"/>
    <w:family w:val="swiss"/>
    <w:pitch w:val="default"/>
    <w:sig w:usb0="E0002EFF" w:usb1="C000785B" w:usb2="00000009" w:usb3="00000000" w:csb0="400001FF" w:csb1="FFFF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F92AA">
    <w:pPr>
      <w:pStyle w:val="14"/>
      <w:tabs>
        <w:tab w:val="right" w:pos="9015"/>
        <w:tab w:val="clear" w:pos="8306"/>
      </w:tabs>
      <w:rPr>
        <w:rFonts w:ascii="Arial" w:hAnsi="Arial" w:eastAsia="宋体" w:cs="Arial"/>
        <w:sz w:val="16"/>
      </w:rPr>
    </w:pPr>
    <w:r>
      <w:rPr>
        <w:rFonts w:ascii="Arial" w:hAnsi="Arial" w:eastAsia="宋体" w:cs="Arial"/>
        <w:sz w:val="16"/>
      </w:rPr>
      <w:drawing>
        <wp:inline distT="0" distB="0" distL="0" distR="0">
          <wp:extent cx="4733925" cy="1092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33925" cy="109628"/>
                  </a:xfrm>
                  <a:prstGeom prst="rect">
                    <a:avLst/>
                  </a:prstGeom>
                  <a:noFill/>
                  <a:ln>
                    <a:noFill/>
                  </a:ln>
                </pic:spPr>
              </pic:pic>
            </a:graphicData>
          </a:graphic>
        </wp:inline>
      </w:drawing>
    </w:r>
    <w:r>
      <w:rPr>
        <w:rFonts w:ascii="Arial" w:hAnsi="Arial" w:eastAsia="宋体" w:cs="Arial"/>
        <w:sz w:val="16"/>
      </w:rPr>
      <w:tab/>
    </w:r>
    <w:r>
      <w:rPr>
        <w:rFonts w:ascii="Arial" w:hAnsi="Arial" w:eastAsia="宋体" w:cs="Arial"/>
        <w:sz w:val="16"/>
        <w:lang w:val="zh-CN"/>
      </w:rPr>
      <w:t xml:space="preserve"> </w:t>
    </w:r>
    <w:r>
      <w:rPr>
        <w:rFonts w:ascii="Arial" w:hAnsi="Arial" w:eastAsia="宋体" w:cs="Arial"/>
        <w:sz w:val="16"/>
      </w:rPr>
      <w:fldChar w:fldCharType="begin"/>
    </w:r>
    <w:r>
      <w:rPr>
        <w:rFonts w:ascii="Arial" w:hAnsi="Arial" w:eastAsia="宋体" w:cs="Arial"/>
        <w:sz w:val="16"/>
      </w:rPr>
      <w:instrText xml:space="preserve">PAGE  \* Arabic  \* MERGEFORMAT</w:instrText>
    </w:r>
    <w:r>
      <w:rPr>
        <w:rFonts w:ascii="Arial" w:hAnsi="Arial" w:eastAsia="宋体" w:cs="Arial"/>
        <w:sz w:val="16"/>
      </w:rPr>
      <w:fldChar w:fldCharType="separate"/>
    </w:r>
    <w:r>
      <w:rPr>
        <w:rFonts w:ascii="Arial" w:hAnsi="Arial" w:eastAsia="宋体" w:cs="Arial"/>
        <w:sz w:val="16"/>
        <w:lang w:val="zh-CN"/>
      </w:rPr>
      <w:t>4</w:t>
    </w:r>
    <w:r>
      <w:rPr>
        <w:rFonts w:ascii="Arial" w:hAnsi="Arial" w:eastAsia="宋体" w:cs="Arial"/>
        <w:sz w:val="16"/>
      </w:rPr>
      <w:fldChar w:fldCharType="end"/>
    </w:r>
    <w:r>
      <w:rPr>
        <w:rFonts w:ascii="Arial" w:hAnsi="Arial" w:eastAsia="宋体" w:cs="Arial"/>
        <w:sz w:val="16"/>
        <w:lang w:val="zh-CN"/>
      </w:rPr>
      <w:t>/</w:t>
    </w:r>
    <w:r>
      <w:rPr>
        <w:rFonts w:ascii="Arial" w:hAnsi="Arial" w:eastAsia="宋体" w:cs="Arial"/>
        <w:sz w:val="16"/>
      </w:rPr>
      <w:fldChar w:fldCharType="begin"/>
    </w:r>
    <w:r>
      <w:rPr>
        <w:rFonts w:ascii="Arial" w:hAnsi="Arial" w:eastAsia="宋体" w:cs="Arial"/>
        <w:sz w:val="16"/>
      </w:rPr>
      <w:instrText xml:space="preserve">NUMPAGES  \* Arabic  \* MERGEFORMAT</w:instrText>
    </w:r>
    <w:r>
      <w:rPr>
        <w:rFonts w:ascii="Arial" w:hAnsi="Arial" w:eastAsia="宋体" w:cs="Arial"/>
        <w:sz w:val="16"/>
      </w:rPr>
      <w:fldChar w:fldCharType="separate"/>
    </w:r>
    <w:r>
      <w:rPr>
        <w:rFonts w:ascii="Arial" w:hAnsi="Arial" w:eastAsia="宋体" w:cs="Arial"/>
        <w:sz w:val="16"/>
        <w:lang w:val="zh-CN"/>
      </w:rPr>
      <w:t>10</w:t>
    </w:r>
    <w:r>
      <w:rPr>
        <w:rFonts w:ascii="Arial" w:hAnsi="Arial" w:eastAsia="宋体"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51063">
    <w:pPr>
      <w:pStyle w:val="15"/>
      <w:pBdr>
        <w:bottom w:val="none" w:color="auto" w:sz="0" w:space="0"/>
      </w:pBdr>
      <w:spacing w:after="0" w:line="300" w:lineRule="auto"/>
      <w:jc w:val="both"/>
      <w:rPr>
        <w:rFonts w:ascii="Arial" w:hAnsi="Arial" w:eastAsia="宋体" w:cs="Arial"/>
        <w:sz w:val="16"/>
      </w:rPr>
    </w:pPr>
    <w:r>
      <w:rPr>
        <w:rFonts w:ascii="Arial" w:hAnsi="Arial" w:eastAsia="宋体" w:cs="Arial"/>
        <w:sz w:val="16"/>
      </w:rPr>
      <w:t xml:space="preserve">20171819 </w:t>
    </w:r>
    <w:r>
      <w:rPr>
        <w:rFonts w:hint="eastAsia" w:ascii="Arial" w:hAnsi="Arial" w:eastAsia="宋体" w:cs="Arial"/>
        <w:sz w:val="16"/>
      </w:rPr>
      <w:t>指导性文件（医疗器械和辐射</w:t>
    </w:r>
    <w:r>
      <w:rPr>
        <w:rFonts w:ascii="Arial" w:hAnsi="Arial" w:eastAsia="宋体" w:cs="Arial"/>
        <w:sz w:val="16"/>
      </w:rPr>
      <w:t>-</w:t>
    </w:r>
    <w:r>
      <w:rPr>
        <w:rFonts w:hint="eastAsia" w:ascii="Arial" w:hAnsi="Arial" w:eastAsia="宋体" w:cs="Arial"/>
        <w:sz w:val="16"/>
      </w:rPr>
      <w:t>放射性产品）</w:t>
    </w:r>
    <w:r>
      <w:rPr>
        <w:rFonts w:ascii="Arial" w:hAnsi="Arial" w:eastAsia="宋体" w:cs="Arial"/>
        <w:sz w:val="16"/>
      </w:rPr>
      <w:t>&gt;</w:t>
    </w:r>
    <w:r>
      <w:rPr>
        <w:rFonts w:hint="eastAsia" w:ascii="Arial" w:hAnsi="Arial" w:eastAsia="宋体" w:cs="Arial"/>
        <w:sz w:val="16"/>
      </w:rPr>
      <w:t>辐射</w:t>
    </w:r>
    <w:r>
      <w:rPr>
        <w:rFonts w:ascii="Arial" w:hAnsi="Arial" w:eastAsia="宋体" w:cs="Arial"/>
        <w:sz w:val="16"/>
      </w:rPr>
      <w:t>-</w:t>
    </w:r>
    <w:r>
      <w:rPr>
        <w:rFonts w:hint="eastAsia" w:ascii="Arial" w:hAnsi="Arial" w:eastAsia="宋体" w:cs="Arial"/>
        <w:sz w:val="16"/>
      </w:rPr>
      <w:t>放射性电子产品的检查和现场测试</w:t>
    </w:r>
  </w:p>
  <w:p w14:paraId="63BB1ADA">
    <w:pPr>
      <w:pStyle w:val="15"/>
      <w:pBdr>
        <w:bottom w:val="none" w:color="auto" w:sz="0" w:space="0"/>
      </w:pBdr>
      <w:spacing w:after="0" w:line="300" w:lineRule="auto"/>
      <w:jc w:val="both"/>
      <w:rPr>
        <w:rFonts w:ascii="Arial" w:hAnsi="Arial" w:eastAsia="宋体" w:cs="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2"/>
      <w:numFmt w:val="decimal"/>
      <w:pStyle w:val="2"/>
      <w:lvlText w:val="%1."/>
      <w:lvlJc w:val="left"/>
      <w:pPr>
        <w:tabs>
          <w:tab w:val="left" w:pos="502"/>
        </w:tabs>
        <w:ind w:left="0" w:firstLine="0"/>
      </w:pPr>
      <w:rPr>
        <w:rFonts w:hint="default" w:ascii="Times New Roman" w:hAnsi="Times New Roman" w:cs="Times New Roman"/>
        <w:b/>
        <w:i w:val="0"/>
        <w:sz w:val="24"/>
        <w:szCs w:val="36"/>
      </w:rPr>
    </w:lvl>
    <w:lvl w:ilvl="1" w:tentative="0">
      <w:start w:val="1"/>
      <w:numFmt w:val="decimal"/>
      <w:pStyle w:val="4"/>
      <w:lvlText w:val="%1.%2"/>
      <w:lvlJc w:val="left"/>
      <w:pPr>
        <w:tabs>
          <w:tab w:val="left" w:pos="360"/>
        </w:tabs>
        <w:ind w:left="0" w:firstLine="0"/>
      </w:pPr>
      <w:rPr>
        <w:rFonts w:hint="default" w:ascii="Times New Roman" w:hAnsi="Times New Roman" w:cs="Times New Roman"/>
        <w:b/>
      </w:rPr>
    </w:lvl>
    <w:lvl w:ilvl="2" w:tentative="0">
      <w:start w:val="1"/>
      <w:numFmt w:val="decimal"/>
      <w:pStyle w:val="5"/>
      <w:lvlText w:val="%1.%2.%3"/>
      <w:lvlJc w:val="left"/>
      <w:pPr>
        <w:tabs>
          <w:tab w:val="left" w:pos="9270"/>
        </w:tabs>
        <w:ind w:left="0" w:firstLine="0"/>
      </w:pPr>
      <w:rPr>
        <w:rFonts w:hint="eastAsia" w:cs="Times New Roman"/>
      </w:rPr>
    </w:lvl>
    <w:lvl w:ilvl="3" w:tentative="0">
      <w:start w:val="1"/>
      <w:numFmt w:val="decimal"/>
      <w:pStyle w:val="6"/>
      <w:lvlText w:val="%1.%2.%3.%4"/>
      <w:lvlJc w:val="left"/>
      <w:pPr>
        <w:tabs>
          <w:tab w:val="left" w:pos="0"/>
        </w:tabs>
        <w:ind w:left="0" w:firstLine="0"/>
      </w:pPr>
      <w:rPr>
        <w:rFonts w:hint="eastAsia" w:cs="Times New Roman"/>
      </w:rPr>
    </w:lvl>
    <w:lvl w:ilvl="4" w:tentative="0">
      <w:start w:val="1"/>
      <w:numFmt w:val="decimal"/>
      <w:pStyle w:val="7"/>
      <w:lvlText w:val="%1.%2.%3.%4.%5"/>
      <w:lvlJc w:val="left"/>
      <w:pPr>
        <w:tabs>
          <w:tab w:val="left" w:pos="0"/>
        </w:tabs>
        <w:ind w:left="0" w:firstLine="0"/>
      </w:pPr>
      <w:rPr>
        <w:rFonts w:hint="eastAsia" w:cs="Times New Roman"/>
        <w:b/>
        <w:i w:val="0"/>
      </w:rPr>
    </w:lvl>
    <w:lvl w:ilvl="5" w:tentative="0">
      <w:start w:val="1"/>
      <w:numFmt w:val="decimal"/>
      <w:pStyle w:val="8"/>
      <w:lvlText w:val="%1.%2.%3.%4.%5.%6"/>
      <w:lvlJc w:val="left"/>
      <w:pPr>
        <w:tabs>
          <w:tab w:val="left" w:pos="0"/>
        </w:tabs>
        <w:ind w:left="0" w:firstLine="0"/>
      </w:pPr>
      <w:rPr>
        <w:rFonts w:hint="eastAsia" w:cs="Times New Roman"/>
      </w:rPr>
    </w:lvl>
    <w:lvl w:ilvl="6" w:tentative="0">
      <w:start w:val="1"/>
      <w:numFmt w:val="decimal"/>
      <w:pStyle w:val="9"/>
      <w:lvlText w:val="%1.%2.%3.%4.%5.%6.%7"/>
      <w:lvlJc w:val="left"/>
      <w:pPr>
        <w:tabs>
          <w:tab w:val="left" w:pos="0"/>
        </w:tabs>
        <w:ind w:left="0" w:firstLine="0"/>
      </w:pPr>
      <w:rPr>
        <w:rFonts w:hint="eastAsia" w:cs="Times New Roman"/>
      </w:rPr>
    </w:lvl>
    <w:lvl w:ilvl="7" w:tentative="0">
      <w:start w:val="1"/>
      <w:numFmt w:val="decimal"/>
      <w:pStyle w:val="10"/>
      <w:lvlText w:val="%1.%2.%3.%4.%5.%6.%7.%8"/>
      <w:lvlJc w:val="left"/>
      <w:pPr>
        <w:tabs>
          <w:tab w:val="left" w:pos="0"/>
        </w:tabs>
        <w:ind w:left="0" w:firstLine="0"/>
      </w:pPr>
      <w:rPr>
        <w:rFonts w:hint="eastAsia" w:cs="Times New Roman"/>
      </w:rPr>
    </w:lvl>
    <w:lvl w:ilvl="8" w:tentative="0">
      <w:start w:val="1"/>
      <w:numFmt w:val="decimal"/>
      <w:pStyle w:val="11"/>
      <w:lvlText w:val="%1.%2.%3.%4.%5.%6.%7.%8.%9"/>
      <w:lvlJc w:val="left"/>
      <w:pPr>
        <w:tabs>
          <w:tab w:val="left" w:pos="0"/>
        </w:tabs>
        <w:ind w:left="0" w:firstLine="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dit="readOnly"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0AE"/>
    <w:rsid w:val="00006D96"/>
    <w:rsid w:val="00032BEB"/>
    <w:rsid w:val="00045BD5"/>
    <w:rsid w:val="00047066"/>
    <w:rsid w:val="0009084B"/>
    <w:rsid w:val="0009090C"/>
    <w:rsid w:val="000935BC"/>
    <w:rsid w:val="000B1F6B"/>
    <w:rsid w:val="00126900"/>
    <w:rsid w:val="00157E0E"/>
    <w:rsid w:val="00163550"/>
    <w:rsid w:val="00194967"/>
    <w:rsid w:val="001A0E3C"/>
    <w:rsid w:val="001A12CE"/>
    <w:rsid w:val="001A1729"/>
    <w:rsid w:val="001C7AE0"/>
    <w:rsid w:val="001E195B"/>
    <w:rsid w:val="00215748"/>
    <w:rsid w:val="00222DF1"/>
    <w:rsid w:val="002727D7"/>
    <w:rsid w:val="00297EFF"/>
    <w:rsid w:val="002A299D"/>
    <w:rsid w:val="002A5949"/>
    <w:rsid w:val="002A5A14"/>
    <w:rsid w:val="002D495C"/>
    <w:rsid w:val="00303001"/>
    <w:rsid w:val="00352FA8"/>
    <w:rsid w:val="00385B2B"/>
    <w:rsid w:val="003B79B9"/>
    <w:rsid w:val="004030E6"/>
    <w:rsid w:val="00417D1E"/>
    <w:rsid w:val="00425F60"/>
    <w:rsid w:val="004378CD"/>
    <w:rsid w:val="00463704"/>
    <w:rsid w:val="00464162"/>
    <w:rsid w:val="00477862"/>
    <w:rsid w:val="00487F9C"/>
    <w:rsid w:val="004A6C56"/>
    <w:rsid w:val="004B767B"/>
    <w:rsid w:val="004C0418"/>
    <w:rsid w:val="004F5819"/>
    <w:rsid w:val="004F777A"/>
    <w:rsid w:val="005176BA"/>
    <w:rsid w:val="00577B70"/>
    <w:rsid w:val="0059685B"/>
    <w:rsid w:val="005C7592"/>
    <w:rsid w:val="005E4251"/>
    <w:rsid w:val="00600412"/>
    <w:rsid w:val="0060105C"/>
    <w:rsid w:val="00635DED"/>
    <w:rsid w:val="00637A5A"/>
    <w:rsid w:val="00653E30"/>
    <w:rsid w:val="00660E89"/>
    <w:rsid w:val="006650AE"/>
    <w:rsid w:val="006676F6"/>
    <w:rsid w:val="00693E61"/>
    <w:rsid w:val="00697D0F"/>
    <w:rsid w:val="006F29A8"/>
    <w:rsid w:val="00702CA5"/>
    <w:rsid w:val="00713B58"/>
    <w:rsid w:val="007D6E29"/>
    <w:rsid w:val="007E1329"/>
    <w:rsid w:val="007E25C5"/>
    <w:rsid w:val="007F413E"/>
    <w:rsid w:val="00803ADF"/>
    <w:rsid w:val="00804F30"/>
    <w:rsid w:val="00827991"/>
    <w:rsid w:val="00833D7A"/>
    <w:rsid w:val="008523DC"/>
    <w:rsid w:val="008631AA"/>
    <w:rsid w:val="008679FC"/>
    <w:rsid w:val="0087160A"/>
    <w:rsid w:val="00873236"/>
    <w:rsid w:val="0088443F"/>
    <w:rsid w:val="0089453F"/>
    <w:rsid w:val="008956C8"/>
    <w:rsid w:val="008B58EF"/>
    <w:rsid w:val="008C7AFA"/>
    <w:rsid w:val="0091342C"/>
    <w:rsid w:val="00920DFF"/>
    <w:rsid w:val="00926459"/>
    <w:rsid w:val="00955166"/>
    <w:rsid w:val="00966B44"/>
    <w:rsid w:val="009922CD"/>
    <w:rsid w:val="009952D3"/>
    <w:rsid w:val="009B6B24"/>
    <w:rsid w:val="009D4E56"/>
    <w:rsid w:val="009E0633"/>
    <w:rsid w:val="009E4640"/>
    <w:rsid w:val="00A06D23"/>
    <w:rsid w:val="00A634F7"/>
    <w:rsid w:val="00A63A59"/>
    <w:rsid w:val="00A93428"/>
    <w:rsid w:val="00A93A3A"/>
    <w:rsid w:val="00AB12F9"/>
    <w:rsid w:val="00AE07E4"/>
    <w:rsid w:val="00AE2BC6"/>
    <w:rsid w:val="00B373CF"/>
    <w:rsid w:val="00B65E6C"/>
    <w:rsid w:val="00B86C9C"/>
    <w:rsid w:val="00BC0B56"/>
    <w:rsid w:val="00BE46E5"/>
    <w:rsid w:val="00C14776"/>
    <w:rsid w:val="00C57BB7"/>
    <w:rsid w:val="00C870C6"/>
    <w:rsid w:val="00CB7840"/>
    <w:rsid w:val="00CC0F50"/>
    <w:rsid w:val="00CC719A"/>
    <w:rsid w:val="00CD7F05"/>
    <w:rsid w:val="00CF0DFC"/>
    <w:rsid w:val="00D11EA1"/>
    <w:rsid w:val="00D13035"/>
    <w:rsid w:val="00DC0105"/>
    <w:rsid w:val="00DC3789"/>
    <w:rsid w:val="00DC5B72"/>
    <w:rsid w:val="00DD2020"/>
    <w:rsid w:val="00E052C7"/>
    <w:rsid w:val="00E07FE8"/>
    <w:rsid w:val="00E12CA4"/>
    <w:rsid w:val="00E33203"/>
    <w:rsid w:val="00E8061F"/>
    <w:rsid w:val="00E870A5"/>
    <w:rsid w:val="00F02160"/>
    <w:rsid w:val="00F4313B"/>
    <w:rsid w:val="00F61FFD"/>
    <w:rsid w:val="00F744D4"/>
    <w:rsid w:val="00F822D0"/>
    <w:rsid w:val="00FA5F7F"/>
    <w:rsid w:val="07EE6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360" w:lineRule="auto"/>
    </w:pPr>
    <w:rPr>
      <w:rFonts w:asciiTheme="minorHAnsi" w:hAnsiTheme="minorHAnsi" w:eastAsiaTheme="minorEastAsia" w:cstheme="minorBidi"/>
      <w:kern w:val="0"/>
      <w:sz w:val="24"/>
      <w:szCs w:val="21"/>
      <w:lang w:val="en-US" w:eastAsia="zh-CN" w:bidi="ar-SA"/>
    </w:rPr>
  </w:style>
  <w:style w:type="paragraph" w:styleId="2">
    <w:name w:val="heading 1"/>
    <w:basedOn w:val="3"/>
    <w:next w:val="1"/>
    <w:link w:val="19"/>
    <w:qFormat/>
    <w:uiPriority w:val="9"/>
    <w:pPr>
      <w:keepLines/>
      <w:pageBreakBefore/>
      <w:numPr>
        <w:ilvl w:val="0"/>
        <w:numId w:val="1"/>
      </w:numPr>
      <w:tabs>
        <w:tab w:val="left" w:pos="864"/>
        <w:tab w:val="left" w:pos="1152"/>
        <w:tab w:val="right" w:leader="dot" w:pos="8640"/>
      </w:tabs>
      <w:spacing w:before="40" w:after="40" w:line="240" w:lineRule="auto"/>
      <w:outlineLvl w:val="0"/>
    </w:pPr>
    <w:rPr>
      <w:rFonts w:ascii="Times New Roman" w:hAnsi="Times New Roman" w:eastAsia="Times New Roman" w:cs="Times New Roman"/>
      <w:b/>
      <w:caps/>
      <w:kern w:val="28"/>
      <w:szCs w:val="20"/>
      <w:lang w:eastAsia="en-US"/>
    </w:rPr>
  </w:style>
  <w:style w:type="paragraph" w:styleId="4">
    <w:name w:val="heading 2"/>
    <w:basedOn w:val="2"/>
    <w:next w:val="1"/>
    <w:link w:val="20"/>
    <w:qFormat/>
    <w:uiPriority w:val="9"/>
    <w:pPr>
      <w:pageBreakBefore w:val="0"/>
      <w:numPr>
        <w:ilvl w:val="1"/>
      </w:numPr>
      <w:tabs>
        <w:tab w:val="left" w:pos="851"/>
        <w:tab w:val="clear" w:pos="864"/>
        <w:tab w:val="clear" w:pos="1152"/>
      </w:tabs>
      <w:spacing w:before="0" w:after="0" w:line="360" w:lineRule="auto"/>
      <w:outlineLvl w:val="1"/>
    </w:pPr>
    <w:rPr>
      <w:rFonts w:eastAsia="宋体"/>
      <w:caps w:val="0"/>
      <w:lang w:eastAsia="zh-CN"/>
    </w:rPr>
  </w:style>
  <w:style w:type="paragraph" w:styleId="5">
    <w:name w:val="heading 3"/>
    <w:basedOn w:val="4"/>
    <w:next w:val="1"/>
    <w:link w:val="21"/>
    <w:qFormat/>
    <w:uiPriority w:val="9"/>
    <w:pPr>
      <w:keepNext/>
      <w:numPr>
        <w:ilvl w:val="2"/>
      </w:numPr>
      <w:tabs>
        <w:tab w:val="left" w:pos="720"/>
        <w:tab w:val="clear" w:pos="851"/>
      </w:tabs>
      <w:outlineLvl w:val="2"/>
    </w:pPr>
    <w:rPr>
      <w:szCs w:val="24"/>
    </w:rPr>
  </w:style>
  <w:style w:type="paragraph" w:styleId="6">
    <w:name w:val="heading 4"/>
    <w:basedOn w:val="5"/>
    <w:next w:val="1"/>
    <w:link w:val="22"/>
    <w:qFormat/>
    <w:uiPriority w:val="9"/>
    <w:pPr>
      <w:numPr>
        <w:ilvl w:val="3"/>
      </w:numPr>
      <w:tabs>
        <w:tab w:val="left" w:pos="851"/>
      </w:tabs>
      <w:outlineLvl w:val="3"/>
    </w:pPr>
  </w:style>
  <w:style w:type="paragraph" w:styleId="7">
    <w:name w:val="heading 5"/>
    <w:basedOn w:val="6"/>
    <w:next w:val="1"/>
    <w:link w:val="23"/>
    <w:qFormat/>
    <w:uiPriority w:val="9"/>
    <w:pPr>
      <w:numPr>
        <w:ilvl w:val="4"/>
      </w:numPr>
      <w:outlineLvl w:val="4"/>
    </w:pPr>
    <w:rPr>
      <w:i/>
    </w:rPr>
  </w:style>
  <w:style w:type="paragraph" w:styleId="8">
    <w:name w:val="heading 6"/>
    <w:basedOn w:val="7"/>
    <w:next w:val="1"/>
    <w:link w:val="24"/>
    <w:qFormat/>
    <w:uiPriority w:val="9"/>
    <w:pPr>
      <w:numPr>
        <w:ilvl w:val="5"/>
      </w:numPr>
      <w:outlineLvl w:val="5"/>
    </w:pPr>
  </w:style>
  <w:style w:type="paragraph" w:styleId="9">
    <w:name w:val="heading 7"/>
    <w:basedOn w:val="8"/>
    <w:next w:val="1"/>
    <w:link w:val="25"/>
    <w:qFormat/>
    <w:uiPriority w:val="9"/>
    <w:pPr>
      <w:numPr>
        <w:ilvl w:val="6"/>
      </w:numPr>
      <w:outlineLvl w:val="6"/>
    </w:pPr>
  </w:style>
  <w:style w:type="paragraph" w:styleId="10">
    <w:name w:val="heading 8"/>
    <w:basedOn w:val="9"/>
    <w:next w:val="1"/>
    <w:link w:val="26"/>
    <w:qFormat/>
    <w:uiPriority w:val="9"/>
    <w:pPr>
      <w:numPr>
        <w:ilvl w:val="7"/>
      </w:numPr>
      <w:outlineLvl w:val="7"/>
    </w:pPr>
  </w:style>
  <w:style w:type="paragraph" w:styleId="11">
    <w:name w:val="heading 9"/>
    <w:basedOn w:val="10"/>
    <w:next w:val="1"/>
    <w:link w:val="27"/>
    <w:qFormat/>
    <w:uiPriority w:val="9"/>
    <w:pPr>
      <w:numPr>
        <w:ilvl w:val="8"/>
      </w:numPr>
      <w:outlineLvl w:val="8"/>
    </w:p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toc 1"/>
    <w:basedOn w:val="1"/>
    <w:next w:val="1"/>
    <w:autoRedefine/>
    <w:semiHidden/>
    <w:unhideWhenUsed/>
    <w:qFormat/>
    <w:uiPriority w:val="39"/>
  </w:style>
  <w:style w:type="paragraph" w:styleId="12">
    <w:name w:val="caption"/>
    <w:basedOn w:val="1"/>
    <w:next w:val="1"/>
    <w:link w:val="28"/>
    <w:unhideWhenUsed/>
    <w:qFormat/>
    <w:uiPriority w:val="0"/>
    <w:pPr>
      <w:spacing w:after="200" w:line="240" w:lineRule="auto"/>
    </w:pPr>
    <w:rPr>
      <w:i/>
      <w:iCs/>
      <w:color w:val="1F497D" w:themeColor="text2"/>
      <w:sz w:val="18"/>
      <w:szCs w:val="18"/>
      <w14:textFill>
        <w14:solidFill>
          <w14:schemeClr w14:val="tx2"/>
        </w14:solidFill>
      </w14:textFill>
    </w:rPr>
  </w:style>
  <w:style w:type="paragraph" w:styleId="13">
    <w:name w:val="Balloon Text"/>
    <w:basedOn w:val="1"/>
    <w:link w:val="43"/>
    <w:semiHidden/>
    <w:unhideWhenUsed/>
    <w:qFormat/>
    <w:uiPriority w:val="99"/>
    <w:pPr>
      <w:spacing w:after="0" w:line="240" w:lineRule="auto"/>
    </w:pPr>
    <w:rPr>
      <w:sz w:val="18"/>
      <w:szCs w:val="18"/>
    </w:rPr>
  </w:style>
  <w:style w:type="paragraph" w:styleId="14">
    <w:name w:val="footer"/>
    <w:basedOn w:val="1"/>
    <w:link w:val="42"/>
    <w:unhideWhenUsed/>
    <w:qFormat/>
    <w:uiPriority w:val="99"/>
    <w:pPr>
      <w:tabs>
        <w:tab w:val="center" w:pos="4153"/>
        <w:tab w:val="right" w:pos="8306"/>
      </w:tabs>
      <w:snapToGrid w:val="0"/>
      <w:spacing w:line="240" w:lineRule="auto"/>
    </w:pPr>
    <w:rPr>
      <w:sz w:val="18"/>
      <w:szCs w:val="18"/>
    </w:rPr>
  </w:style>
  <w:style w:type="paragraph" w:styleId="15">
    <w:name w:val="header"/>
    <w:basedOn w:val="1"/>
    <w:link w:val="4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标题 1 Char"/>
    <w:basedOn w:val="18"/>
    <w:link w:val="2"/>
    <w:qFormat/>
    <w:uiPriority w:val="9"/>
    <w:rPr>
      <w:rFonts w:ascii="Times New Roman" w:hAnsi="Times New Roman" w:eastAsia="Times New Roman" w:cs="Times New Roman"/>
      <w:b/>
      <w:caps/>
      <w:kern w:val="28"/>
      <w:sz w:val="22"/>
      <w:szCs w:val="20"/>
      <w:lang w:eastAsia="en-US"/>
    </w:rPr>
  </w:style>
  <w:style w:type="character" w:customStyle="1" w:styleId="20">
    <w:name w:val="标题 2 Char"/>
    <w:basedOn w:val="18"/>
    <w:link w:val="4"/>
    <w:qFormat/>
    <w:uiPriority w:val="9"/>
    <w:rPr>
      <w:rFonts w:ascii="Times New Roman" w:hAnsi="Times New Roman" w:eastAsia="宋体" w:cs="Times New Roman"/>
      <w:b/>
      <w:kern w:val="28"/>
      <w:sz w:val="24"/>
      <w:szCs w:val="20"/>
    </w:rPr>
  </w:style>
  <w:style w:type="character" w:customStyle="1" w:styleId="21">
    <w:name w:val="标题 3 Char"/>
    <w:basedOn w:val="18"/>
    <w:link w:val="5"/>
    <w:qFormat/>
    <w:uiPriority w:val="9"/>
    <w:rPr>
      <w:rFonts w:ascii="Times New Roman" w:hAnsi="Times New Roman" w:eastAsia="宋体" w:cs="Times New Roman"/>
      <w:b/>
      <w:kern w:val="28"/>
      <w:sz w:val="24"/>
      <w:szCs w:val="24"/>
    </w:rPr>
  </w:style>
  <w:style w:type="character" w:customStyle="1" w:styleId="22">
    <w:name w:val="标题 4 Char"/>
    <w:basedOn w:val="18"/>
    <w:link w:val="6"/>
    <w:qFormat/>
    <w:uiPriority w:val="9"/>
    <w:rPr>
      <w:rFonts w:ascii="Times New Roman" w:hAnsi="Times New Roman" w:eastAsia="宋体" w:cs="Times New Roman"/>
      <w:b/>
      <w:kern w:val="28"/>
      <w:sz w:val="24"/>
      <w:szCs w:val="24"/>
    </w:rPr>
  </w:style>
  <w:style w:type="character" w:customStyle="1" w:styleId="23">
    <w:name w:val="标题 5 Char"/>
    <w:basedOn w:val="18"/>
    <w:link w:val="7"/>
    <w:qFormat/>
    <w:uiPriority w:val="9"/>
    <w:rPr>
      <w:rFonts w:ascii="Times New Roman" w:hAnsi="Times New Roman" w:eastAsia="宋体" w:cs="Times New Roman"/>
      <w:b/>
      <w:i/>
      <w:kern w:val="28"/>
      <w:sz w:val="24"/>
      <w:szCs w:val="24"/>
    </w:rPr>
  </w:style>
  <w:style w:type="character" w:customStyle="1" w:styleId="24">
    <w:name w:val="标题 6 Char"/>
    <w:basedOn w:val="18"/>
    <w:link w:val="8"/>
    <w:qFormat/>
    <w:uiPriority w:val="9"/>
    <w:rPr>
      <w:rFonts w:ascii="Times New Roman" w:hAnsi="Times New Roman" w:eastAsia="宋体" w:cs="Times New Roman"/>
      <w:b/>
      <w:i/>
      <w:kern w:val="28"/>
      <w:sz w:val="24"/>
      <w:szCs w:val="24"/>
    </w:rPr>
  </w:style>
  <w:style w:type="character" w:customStyle="1" w:styleId="25">
    <w:name w:val="标题 7 Char"/>
    <w:basedOn w:val="18"/>
    <w:link w:val="9"/>
    <w:qFormat/>
    <w:uiPriority w:val="9"/>
    <w:rPr>
      <w:rFonts w:ascii="Times New Roman" w:hAnsi="Times New Roman" w:eastAsia="宋体" w:cs="Times New Roman"/>
      <w:b/>
      <w:i/>
      <w:kern w:val="28"/>
      <w:sz w:val="24"/>
      <w:szCs w:val="24"/>
    </w:rPr>
  </w:style>
  <w:style w:type="character" w:customStyle="1" w:styleId="26">
    <w:name w:val="标题 8 Char"/>
    <w:basedOn w:val="18"/>
    <w:link w:val="10"/>
    <w:qFormat/>
    <w:uiPriority w:val="9"/>
    <w:rPr>
      <w:rFonts w:ascii="Times New Roman" w:hAnsi="Times New Roman" w:eastAsia="宋体" w:cs="Times New Roman"/>
      <w:b/>
      <w:i/>
      <w:kern w:val="28"/>
      <w:sz w:val="24"/>
      <w:szCs w:val="24"/>
    </w:rPr>
  </w:style>
  <w:style w:type="character" w:customStyle="1" w:styleId="27">
    <w:name w:val="标题 9 Char"/>
    <w:basedOn w:val="18"/>
    <w:link w:val="11"/>
    <w:qFormat/>
    <w:uiPriority w:val="9"/>
    <w:rPr>
      <w:rFonts w:ascii="Times New Roman" w:hAnsi="Times New Roman" w:eastAsia="宋体" w:cs="Times New Roman"/>
      <w:b/>
      <w:i/>
      <w:kern w:val="28"/>
      <w:sz w:val="24"/>
      <w:szCs w:val="24"/>
    </w:rPr>
  </w:style>
  <w:style w:type="character" w:customStyle="1" w:styleId="28">
    <w:name w:val="题注 Char"/>
    <w:link w:val="12"/>
    <w:qFormat/>
    <w:uiPriority w:val="0"/>
    <w:rPr>
      <w:i/>
      <w:iCs/>
      <w:color w:val="1F497D" w:themeColor="text2"/>
      <w:kern w:val="0"/>
      <w:sz w:val="18"/>
      <w:szCs w:val="18"/>
      <w14:textFill>
        <w14:solidFill>
          <w14:schemeClr w14:val="tx2"/>
        </w14:solidFill>
      </w14:textFill>
    </w:rPr>
  </w:style>
  <w:style w:type="paragraph" w:styleId="29">
    <w:name w:val="List Paragraph"/>
    <w:basedOn w:val="1"/>
    <w:unhideWhenUsed/>
    <w:qFormat/>
    <w:uiPriority w:val="34"/>
    <w:pPr>
      <w:ind w:firstLine="420" w:firstLineChars="200"/>
    </w:pPr>
  </w:style>
  <w:style w:type="paragraph" w:customStyle="1" w:styleId="30">
    <w:name w:val="Para"/>
    <w:basedOn w:val="1"/>
    <w:link w:val="31"/>
    <w:qFormat/>
    <w:uiPriority w:val="99"/>
    <w:pPr>
      <w:spacing w:after="240" w:line="312" w:lineRule="atLeast"/>
    </w:pPr>
    <w:rPr>
      <w:rFonts w:ascii="Times" w:hAnsi="Times" w:eastAsia="Times New Roman" w:cs="Times New Roman"/>
      <w:szCs w:val="20"/>
      <w:lang w:eastAsia="en-US"/>
    </w:rPr>
  </w:style>
  <w:style w:type="character" w:customStyle="1" w:styleId="31">
    <w:name w:val="Para Char"/>
    <w:link w:val="30"/>
    <w:qFormat/>
    <w:locked/>
    <w:uiPriority w:val="99"/>
    <w:rPr>
      <w:rFonts w:ascii="Times" w:hAnsi="Times" w:eastAsia="Times New Roman" w:cs="Times New Roman"/>
      <w:kern w:val="0"/>
      <w:sz w:val="24"/>
      <w:szCs w:val="20"/>
      <w:lang w:eastAsia="en-US"/>
    </w:rPr>
  </w:style>
  <w:style w:type="paragraph" w:customStyle="1" w:styleId="32">
    <w:name w:val="List Paragraph1"/>
    <w:basedOn w:val="1"/>
    <w:qFormat/>
    <w:uiPriority w:val="34"/>
    <w:pPr>
      <w:ind w:left="720"/>
      <w:contextualSpacing/>
    </w:pPr>
  </w:style>
  <w:style w:type="paragraph" w:customStyle="1" w:styleId="33">
    <w:name w:val="申报正文"/>
    <w:basedOn w:val="1"/>
    <w:link w:val="34"/>
    <w:qFormat/>
    <w:uiPriority w:val="0"/>
    <w:pPr>
      <w:widowControl w:val="0"/>
      <w:adjustRightInd w:val="0"/>
      <w:snapToGrid w:val="0"/>
      <w:spacing w:beforeLines="50" w:afterLines="50" w:line="300" w:lineRule="auto"/>
      <w:ind w:firstLine="200" w:firstLineChars="200"/>
      <w:jc w:val="both"/>
    </w:pPr>
    <w:rPr>
      <w:rFonts w:ascii="Times New Roman" w:hAnsi="宋体" w:eastAsia="宋体" w:cs="Times New Roman"/>
      <w:kern w:val="2"/>
      <w:szCs w:val="24"/>
    </w:rPr>
  </w:style>
  <w:style w:type="character" w:customStyle="1" w:styleId="34">
    <w:name w:val="申报正文 Char"/>
    <w:link w:val="33"/>
    <w:qFormat/>
    <w:uiPriority w:val="0"/>
    <w:rPr>
      <w:rFonts w:ascii="Times New Roman" w:hAnsi="宋体" w:eastAsia="宋体" w:cs="Times New Roman"/>
      <w:sz w:val="24"/>
      <w:szCs w:val="24"/>
    </w:rPr>
  </w:style>
  <w:style w:type="paragraph" w:customStyle="1" w:styleId="35">
    <w:name w:val="标注"/>
    <w:basedOn w:val="1"/>
    <w:link w:val="36"/>
    <w:qFormat/>
    <w:uiPriority w:val="0"/>
    <w:pPr>
      <w:widowControl w:val="0"/>
      <w:adjustRightInd w:val="0"/>
      <w:snapToGrid w:val="0"/>
      <w:spacing w:after="0" w:line="240" w:lineRule="auto"/>
      <w:jc w:val="both"/>
    </w:pPr>
    <w:rPr>
      <w:rFonts w:ascii="Times New Roman" w:hAnsi="宋体" w:eastAsia="宋体" w:cs="Times New Roman"/>
      <w:kern w:val="2"/>
      <w:sz w:val="21"/>
    </w:rPr>
  </w:style>
  <w:style w:type="character" w:customStyle="1" w:styleId="36">
    <w:name w:val="标注 Char"/>
    <w:link w:val="35"/>
    <w:qFormat/>
    <w:uiPriority w:val="0"/>
    <w:rPr>
      <w:rFonts w:ascii="Times New Roman" w:hAnsi="宋体" w:eastAsia="宋体" w:cs="Times New Roman"/>
      <w:szCs w:val="21"/>
    </w:rPr>
  </w:style>
  <w:style w:type="character" w:customStyle="1" w:styleId="37">
    <w:name w:val="正文文本 (3)_"/>
    <w:basedOn w:val="18"/>
    <w:link w:val="38"/>
    <w:qFormat/>
    <w:uiPriority w:val="0"/>
    <w:rPr>
      <w:rFonts w:ascii="Arial" w:hAnsi="Arial" w:eastAsia="Arial" w:cs="Arial"/>
      <w:b/>
      <w:bCs/>
      <w:spacing w:val="-10"/>
      <w:sz w:val="50"/>
      <w:szCs w:val="50"/>
      <w:shd w:val="clear" w:color="auto" w:fill="FFFFFF"/>
    </w:rPr>
  </w:style>
  <w:style w:type="paragraph" w:customStyle="1" w:styleId="38">
    <w:name w:val="正文文本 (3)"/>
    <w:basedOn w:val="1"/>
    <w:link w:val="37"/>
    <w:qFormat/>
    <w:uiPriority w:val="0"/>
    <w:pPr>
      <w:widowControl w:val="0"/>
      <w:shd w:val="clear" w:color="auto" w:fill="FFFFFF"/>
      <w:spacing w:after="60" w:line="528" w:lineRule="exact"/>
    </w:pPr>
    <w:rPr>
      <w:rFonts w:ascii="Arial" w:hAnsi="Arial" w:eastAsia="Arial" w:cs="Arial"/>
      <w:b/>
      <w:bCs/>
      <w:spacing w:val="-10"/>
      <w:kern w:val="2"/>
      <w:sz w:val="50"/>
      <w:szCs w:val="50"/>
    </w:rPr>
  </w:style>
  <w:style w:type="character" w:customStyle="1" w:styleId="39">
    <w:name w:val="正文文本 (2)_"/>
    <w:basedOn w:val="18"/>
    <w:link w:val="40"/>
    <w:qFormat/>
    <w:uiPriority w:val="0"/>
    <w:rPr>
      <w:rFonts w:ascii="Arial" w:hAnsi="Arial" w:eastAsia="Arial" w:cs="Arial"/>
      <w:sz w:val="20"/>
      <w:szCs w:val="20"/>
      <w:shd w:val="clear" w:color="auto" w:fill="FFFFFF"/>
    </w:rPr>
  </w:style>
  <w:style w:type="paragraph" w:customStyle="1" w:styleId="40">
    <w:name w:val="正文文本 (2)"/>
    <w:basedOn w:val="1"/>
    <w:link w:val="39"/>
    <w:qFormat/>
    <w:uiPriority w:val="0"/>
    <w:pPr>
      <w:widowControl w:val="0"/>
      <w:shd w:val="clear" w:color="auto" w:fill="FFFFFF"/>
      <w:spacing w:before="180" w:after="180" w:line="288" w:lineRule="exact"/>
    </w:pPr>
    <w:rPr>
      <w:rFonts w:ascii="Arial" w:hAnsi="Arial" w:eastAsia="Arial" w:cs="Arial"/>
      <w:kern w:val="2"/>
      <w:sz w:val="20"/>
      <w:szCs w:val="20"/>
    </w:rPr>
  </w:style>
  <w:style w:type="character" w:customStyle="1" w:styleId="41">
    <w:name w:val="页眉 Char"/>
    <w:basedOn w:val="18"/>
    <w:link w:val="15"/>
    <w:qFormat/>
    <w:uiPriority w:val="99"/>
    <w:rPr>
      <w:kern w:val="0"/>
      <w:sz w:val="18"/>
      <w:szCs w:val="18"/>
    </w:rPr>
  </w:style>
  <w:style w:type="character" w:customStyle="1" w:styleId="42">
    <w:name w:val="页脚 Char"/>
    <w:basedOn w:val="18"/>
    <w:link w:val="14"/>
    <w:qFormat/>
    <w:uiPriority w:val="99"/>
    <w:rPr>
      <w:kern w:val="0"/>
      <w:sz w:val="18"/>
      <w:szCs w:val="18"/>
    </w:rPr>
  </w:style>
  <w:style w:type="character" w:customStyle="1" w:styleId="43">
    <w:name w:val="批注框文本 Char"/>
    <w:basedOn w:val="18"/>
    <w:link w:val="13"/>
    <w:semiHidden/>
    <w:qFormat/>
    <w:uiPriority w:val="99"/>
    <w:rPr>
      <w:kern w:val="0"/>
      <w:sz w:val="18"/>
      <w:szCs w:val="18"/>
    </w:rPr>
  </w:style>
  <w:style w:type="character" w:customStyle="1" w:styleId="44">
    <w:name w:val="正文文本 (2) + MS Gothic"/>
    <w:basedOn w:val="39"/>
    <w:qFormat/>
    <w:uiPriority w:val="0"/>
    <w:rPr>
      <w:rFonts w:ascii="MS Gothic" w:hAnsi="MS Gothic" w:eastAsia="MS Gothic" w:cs="MS Gothic"/>
      <w:color w:val="000000"/>
      <w:spacing w:val="-30"/>
      <w:w w:val="120"/>
      <w:position w:val="0"/>
      <w:sz w:val="18"/>
      <w:szCs w:val="18"/>
      <w:u w:val="none"/>
      <w:shd w:val="clear" w:color="auto" w:fill="FFFFFF"/>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fontTable" Target="fontTable.xml"/><Relationship Id="rId32" Type="http://schemas.openxmlformats.org/officeDocument/2006/relationships/customXml" Target="../customXml/item1.xml"/><Relationship Id="rId31" Type="http://schemas.openxmlformats.org/officeDocument/2006/relationships/numbering" Target="numbering.xml"/><Relationship Id="rId30" Type="http://schemas.openxmlformats.org/officeDocument/2006/relationships/image" Target="media/image24.png"/><Relationship Id="rId3" Type="http://schemas.openxmlformats.org/officeDocument/2006/relationships/footnotes" Target="footnotes.xml"/><Relationship Id="rId29" Type="http://schemas.openxmlformats.org/officeDocument/2006/relationships/image" Target="media/image23.png"/><Relationship Id="rId28" Type="http://schemas.openxmlformats.org/officeDocument/2006/relationships/image" Target="media/image22.png"/><Relationship Id="rId27" Type="http://schemas.openxmlformats.org/officeDocument/2006/relationships/image" Target="media/image21.png"/><Relationship Id="rId26" Type="http://schemas.openxmlformats.org/officeDocument/2006/relationships/image" Target="media/image20.png"/><Relationship Id="rId25" Type="http://schemas.openxmlformats.org/officeDocument/2006/relationships/image" Target="media/image19.pn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8988DB-21E9-4F2F-A216-AD48BDB728B0}">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Company>
  <Pages>10</Pages>
  <Words>2334</Words>
  <Characters>2788</Characters>
  <Lines>57</Lines>
  <Paragraphs>16</Paragraphs>
  <TotalTime>0</TotalTime>
  <ScaleCrop>false</ScaleCrop>
  <LinksUpToDate>false</LinksUpToDate>
  <CharactersWithSpaces>2843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2017-12-18T14:55:00Z</dcterms:created>
  <dc:creator>y li</dc:creator>
  <cp:lastModifiedBy>太极箫客</cp:lastModifiedBy>
  <dcterms:modified xsi:type="dcterms:W3CDTF">2025-08-14T08:03:06Z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143072102074491691D856E2DC849BA0_12</vt:lpwstr>
  </property>
</Properties>
</file>