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DFE34">
      <w:pPr>
        <w:spacing w:line="220" w:lineRule="atLeast"/>
        <w:rPr>
          <w:rFonts w:asciiTheme="minorEastAsia" w:hAnsiTheme="minorEastAsia" w:eastAsiaTheme="minorEastAsia"/>
          <w:sz w:val="24"/>
          <w:szCs w:val="24"/>
        </w:rPr>
      </w:pPr>
      <w:bookmarkStart w:id="0" w:name="_GoBack"/>
      <w:bookmarkEnd w:id="0"/>
      <w:r>
        <w:rPr>
          <w:rFonts w:hint="eastAsia" w:asciiTheme="majorEastAsia" w:hAnsiTheme="majorEastAsia" w:eastAsiaTheme="majorEastAsia"/>
          <w:b/>
          <w:sz w:val="24"/>
          <w:szCs w:val="24"/>
        </w:rPr>
        <w:t xml:space="preserve">                                      </w:t>
      </w:r>
      <w:r>
        <w:rPr>
          <w:rFonts w:hint="eastAsia" w:asciiTheme="minorEastAsia" w:hAnsiTheme="minorEastAsia" w:eastAsiaTheme="minorEastAsia"/>
          <w:sz w:val="24"/>
          <w:szCs w:val="24"/>
        </w:rPr>
        <w:t>记录编号：2014-02-16-06</w:t>
      </w:r>
    </w:p>
    <w:p w14:paraId="57FD26C7">
      <w:pPr>
        <w:spacing w:line="220" w:lineRule="atLeast"/>
        <w:ind w:right="560" w:firstLine="2520" w:firstLineChars="105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版本：0</w:t>
      </w:r>
    </w:p>
    <w:p w14:paraId="0F963E18">
      <w:pPr>
        <w:spacing w:line="220" w:lineRule="atLeas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设计开发计划</w:t>
      </w:r>
    </w:p>
    <w:p w14:paraId="66E7A881">
      <w:pPr>
        <w:spacing w:line="220" w:lineRule="atLeast"/>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生产计划—附件6</w:t>
      </w:r>
    </w:p>
    <w:p w14:paraId="794CB420">
      <w:pPr>
        <w:spacing w:line="220" w:lineRule="atLeast"/>
        <w:rPr>
          <w:rFonts w:asciiTheme="majorEastAsia" w:hAnsiTheme="majorEastAsia" w:eastAsiaTheme="majorEastAsia"/>
          <w:sz w:val="28"/>
          <w:szCs w:val="28"/>
        </w:rPr>
      </w:pPr>
    </w:p>
    <w:p w14:paraId="1C718E81">
      <w:pPr>
        <w:spacing w:line="220" w:lineRule="atLeast"/>
        <w:rPr>
          <w:rFonts w:asciiTheme="majorEastAsia" w:hAnsiTheme="majorEastAsia" w:eastAsiaTheme="majorEastAsia"/>
          <w:sz w:val="28"/>
          <w:szCs w:val="28"/>
          <w:u w:val="single"/>
        </w:rPr>
      </w:pPr>
      <w:r>
        <w:rPr>
          <w:rFonts w:hint="eastAsia" w:asciiTheme="majorEastAsia" w:hAnsiTheme="majorEastAsia" w:eastAsiaTheme="majorEastAsia"/>
          <w:sz w:val="28"/>
          <w:szCs w:val="28"/>
        </w:rPr>
        <w:t>项目名称：</w:t>
      </w:r>
      <w:r>
        <w:rPr>
          <w:rFonts w:hint="eastAsia" w:asciiTheme="majorEastAsia" w:hAnsiTheme="majorEastAsia" w:eastAsiaTheme="majorEastAsia"/>
          <w:sz w:val="28"/>
          <w:szCs w:val="28"/>
          <w:u w:val="single"/>
        </w:rPr>
        <w:t xml:space="preserve">  </w:t>
      </w:r>
      <w:r>
        <w:rPr>
          <w:rFonts w:hint="eastAsia" w:cs="Calibri" w:asciiTheme="minorEastAsia" w:hAnsiTheme="minorEastAsia" w:eastAsiaTheme="minorEastAsia"/>
          <w:sz w:val="28"/>
          <w:szCs w:val="28"/>
          <w:u w:val="single"/>
        </w:rPr>
        <w:t xml:space="preserve"> </w:t>
      </w:r>
      <w:r>
        <w:rPr>
          <w:rFonts w:cs="Calibri" w:asciiTheme="minorEastAsia" w:hAnsiTheme="minorEastAsia" w:eastAsiaTheme="minorEastAsia"/>
          <w:sz w:val="28"/>
          <w:szCs w:val="28"/>
          <w:u w:val="single"/>
        </w:rPr>
        <w:t xml:space="preserve">                                      </w:t>
      </w:r>
      <w:r>
        <w:rPr>
          <w:rFonts w:hint="eastAsia" w:asciiTheme="majorEastAsia" w:hAnsiTheme="majorEastAsia" w:eastAsiaTheme="majorEastAsia"/>
          <w:sz w:val="28"/>
          <w:szCs w:val="28"/>
        </w:rPr>
        <w:t>__</w:t>
      </w:r>
      <w:r>
        <w:rPr>
          <w:rFonts w:hint="eastAsia" w:cs="Calibri" w:asciiTheme="minorEastAsia" w:hAnsiTheme="minorEastAsia" w:eastAsiaTheme="minorEastAsia"/>
          <w:sz w:val="28"/>
          <w:szCs w:val="28"/>
          <w:u w:val="single"/>
        </w:rPr>
        <w:t xml:space="preserve"> </w:t>
      </w:r>
      <w:r>
        <w:rPr>
          <w:rFonts w:hint="eastAsia" w:asciiTheme="majorEastAsia" w:hAnsiTheme="majorEastAsia" w:eastAsiaTheme="majorEastAsia"/>
          <w:sz w:val="28"/>
          <w:szCs w:val="28"/>
        </w:rPr>
        <w:t>__</w:t>
      </w:r>
    </w:p>
    <w:p w14:paraId="1307A42F">
      <w:pPr>
        <w:spacing w:line="220" w:lineRule="atLeast"/>
        <w:rPr>
          <w:rFonts w:asciiTheme="majorEastAsia" w:hAnsiTheme="majorEastAsia" w:eastAsiaTheme="majorEastAsia"/>
          <w:sz w:val="28"/>
          <w:szCs w:val="28"/>
        </w:rPr>
      </w:pPr>
    </w:p>
    <w:p w14:paraId="39303A07">
      <w:pPr>
        <w:spacing w:line="220" w:lineRule="atLeast"/>
        <w:rPr>
          <w:rFonts w:asciiTheme="majorEastAsia" w:hAnsiTheme="majorEastAsia" w:eastAsiaTheme="majorEastAsia"/>
          <w:sz w:val="28"/>
          <w:szCs w:val="28"/>
        </w:rPr>
      </w:pPr>
      <w:r>
        <w:rPr>
          <w:rFonts w:hint="eastAsia" w:asciiTheme="majorEastAsia" w:hAnsiTheme="majorEastAsia" w:eastAsiaTheme="majorEastAsia"/>
          <w:sz w:val="28"/>
          <w:szCs w:val="28"/>
        </w:rPr>
        <w:t>项目编号：___</w:t>
      </w:r>
      <w:r>
        <w:rPr>
          <w:rFonts w:hint="eastAsia" w:asciiTheme="minorEastAsia" w:hAnsiTheme="minorEastAsia" w:eastAsiaTheme="minorEastAsia"/>
          <w:sz w:val="28"/>
          <w:szCs w:val="28"/>
          <w:u w:val="single"/>
        </w:rPr>
        <w:t xml:space="preserve"> </w:t>
      </w:r>
      <w:r>
        <w:rPr>
          <w:rFonts w:asciiTheme="minorEastAsia" w:hAnsiTheme="minorEastAsia" w:eastAsiaTheme="minorEastAsia"/>
          <w:sz w:val="28"/>
          <w:szCs w:val="28"/>
          <w:u w:val="single"/>
        </w:rPr>
        <w:t xml:space="preserve">                </w:t>
      </w:r>
      <w:r>
        <w:rPr>
          <w:rFonts w:hint="eastAsia" w:asciiTheme="majorEastAsia" w:hAnsiTheme="majorEastAsia" w:eastAsiaTheme="majorEastAsia"/>
          <w:sz w:val="28"/>
          <w:szCs w:val="28"/>
        </w:rPr>
        <w:t>__________________________</w:t>
      </w:r>
    </w:p>
    <w:p w14:paraId="3886F711">
      <w:pPr>
        <w:spacing w:line="220" w:lineRule="atLeast"/>
        <w:rPr>
          <w:rFonts w:asciiTheme="majorEastAsia" w:hAnsiTheme="majorEastAsia" w:eastAsiaTheme="majorEastAsia"/>
          <w:sz w:val="28"/>
          <w:szCs w:val="28"/>
        </w:rPr>
      </w:pPr>
    </w:p>
    <w:p w14:paraId="0ADFD5AB">
      <w:pPr>
        <w:spacing w:line="220" w:lineRule="atLeast"/>
        <w:rPr>
          <w:rFonts w:asciiTheme="majorEastAsia" w:hAnsiTheme="majorEastAsia" w:eastAsiaTheme="majorEastAsia"/>
          <w:sz w:val="28"/>
          <w:szCs w:val="28"/>
        </w:rPr>
      </w:pPr>
      <w:r>
        <w:rPr>
          <w:rFonts w:hint="eastAsia" w:asciiTheme="majorEastAsia" w:hAnsiTheme="majorEastAsia" w:eastAsiaTheme="majorEastAsia"/>
          <w:sz w:val="28"/>
          <w:szCs w:val="28"/>
        </w:rPr>
        <w:t>文件起草人：____________________________________________</w:t>
      </w:r>
    </w:p>
    <w:p w14:paraId="707095C5">
      <w:pPr>
        <w:spacing w:line="220" w:lineRule="atLeast"/>
        <w:rPr>
          <w:rFonts w:asciiTheme="majorEastAsia" w:hAnsiTheme="majorEastAsia" w:eastAsiaTheme="majorEastAsia"/>
          <w:sz w:val="28"/>
          <w:szCs w:val="28"/>
        </w:rPr>
      </w:pPr>
    </w:p>
    <w:p w14:paraId="647485B7">
      <w:pPr>
        <w:spacing w:line="220" w:lineRule="atLeast"/>
        <w:rPr>
          <w:rFonts w:asciiTheme="majorEastAsia" w:hAnsiTheme="majorEastAsia" w:eastAsiaTheme="majorEastAsia"/>
          <w:sz w:val="28"/>
          <w:szCs w:val="28"/>
        </w:rPr>
      </w:pPr>
      <w:r>
        <w:rPr>
          <w:rFonts w:hint="eastAsia" w:asciiTheme="majorEastAsia" w:hAnsiTheme="majorEastAsia" w:eastAsiaTheme="majorEastAsia"/>
          <w:sz w:val="28"/>
          <w:szCs w:val="28"/>
        </w:rPr>
        <w:t>日期：_________</w:t>
      </w:r>
      <w:r>
        <w:rPr>
          <w:rFonts w:hint="eastAsia" w:asciiTheme="majorEastAsia" w:hAnsiTheme="majorEastAsia" w:eastAsiaTheme="majorEastAsia"/>
          <w:sz w:val="28"/>
          <w:szCs w:val="28"/>
          <w:u w:val="single"/>
        </w:rPr>
        <w:t xml:space="preserve">2014-06-18 </w:t>
      </w:r>
      <w:r>
        <w:rPr>
          <w:rFonts w:hint="eastAsia" w:asciiTheme="majorEastAsia" w:hAnsiTheme="majorEastAsia" w:eastAsiaTheme="majorEastAsia"/>
          <w:sz w:val="28"/>
          <w:szCs w:val="28"/>
        </w:rPr>
        <w:t>______________________________</w:t>
      </w:r>
    </w:p>
    <w:p w14:paraId="17A778B3">
      <w:pPr>
        <w:spacing w:line="220" w:lineRule="atLeast"/>
        <w:rPr>
          <w:rFonts w:asciiTheme="majorEastAsia" w:hAnsiTheme="majorEastAsia" w:eastAsiaTheme="majorEastAsia"/>
          <w:sz w:val="28"/>
          <w:szCs w:val="28"/>
        </w:rPr>
      </w:pPr>
    </w:p>
    <w:p w14:paraId="6BBE5B8E">
      <w:pPr>
        <w:spacing w:line="220" w:lineRule="atLeast"/>
        <w:rPr>
          <w:rFonts w:asciiTheme="majorEastAsia" w:hAnsiTheme="majorEastAsia" w:eastAsiaTheme="majorEastAsia"/>
          <w:sz w:val="28"/>
          <w:szCs w:val="28"/>
        </w:rPr>
      </w:pPr>
      <w:r>
        <w:rPr>
          <w:rFonts w:hint="eastAsia" w:asciiTheme="majorEastAsia" w:hAnsiTheme="majorEastAsia" w:eastAsiaTheme="majorEastAsia"/>
          <w:sz w:val="28"/>
          <w:szCs w:val="28"/>
        </w:rPr>
        <w:t>修订号：__________</w:t>
      </w:r>
      <w:r>
        <w:rPr>
          <w:rFonts w:hint="eastAsia" w:asciiTheme="majorEastAsia" w:hAnsiTheme="majorEastAsia" w:eastAsiaTheme="majorEastAsia"/>
          <w:sz w:val="28"/>
          <w:szCs w:val="28"/>
          <w:u w:val="single"/>
        </w:rPr>
        <w:t>0_</w:t>
      </w:r>
      <w:r>
        <w:rPr>
          <w:rFonts w:hint="eastAsia" w:asciiTheme="majorEastAsia" w:hAnsiTheme="majorEastAsia" w:eastAsiaTheme="majorEastAsia"/>
          <w:sz w:val="28"/>
          <w:szCs w:val="28"/>
        </w:rPr>
        <w:t>_____________________________________</w:t>
      </w:r>
    </w:p>
    <w:p w14:paraId="6273080A">
      <w:pPr>
        <w:spacing w:line="220" w:lineRule="atLeast"/>
        <w:rPr>
          <w:rFonts w:asciiTheme="majorEastAsia" w:hAnsiTheme="majorEastAsia" w:eastAsiaTheme="majorEastAsia"/>
          <w:sz w:val="28"/>
          <w:szCs w:val="28"/>
        </w:rPr>
      </w:pPr>
    </w:p>
    <w:p w14:paraId="6D33AB5D">
      <w:pPr>
        <w:spacing w:line="220" w:lineRule="atLeast"/>
        <w:rPr>
          <w:rFonts w:asciiTheme="majorEastAsia" w:hAnsiTheme="majorEastAsia" w:eastAsiaTheme="majorEastAsia"/>
          <w:sz w:val="28"/>
          <w:szCs w:val="28"/>
        </w:rPr>
      </w:pPr>
      <w:r>
        <w:rPr>
          <w:rFonts w:hint="eastAsia" w:asciiTheme="majorEastAsia" w:hAnsiTheme="majorEastAsia" w:eastAsiaTheme="majorEastAsia"/>
          <w:b/>
          <w:sz w:val="28"/>
          <w:szCs w:val="28"/>
        </w:rPr>
        <w:t>本计划为整个生产过程（从开始到成品，包括灭菌）提供了输入。</w:t>
      </w:r>
    </w:p>
    <w:p w14:paraId="3628626F">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新产品设计是否适合于当前爱德万思德生产过程和能力？如果不适合，需要开发或要求什么新的生产能力？</w:t>
      </w:r>
    </w:p>
    <w:p w14:paraId="363155B9">
      <w:pPr>
        <w:spacing w:line="220" w:lineRule="atLeast"/>
        <w:rPr>
          <w:rFonts w:asciiTheme="majorEastAsia" w:hAnsiTheme="majorEastAsia" w:eastAsiaTheme="majorEastAsia"/>
          <w:sz w:val="28"/>
          <w:szCs w:val="28"/>
        </w:rPr>
      </w:pPr>
    </w:p>
    <w:p w14:paraId="2BFC3DD2">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确定在哪些设备上进行新产品的加工。这一项目需要从公司一个工厂到另一个工厂的转移吗？描述这一转移的过程。</w:t>
      </w:r>
    </w:p>
    <w:p w14:paraId="4BADB997">
      <w:pPr>
        <w:spacing w:line="220" w:lineRule="atLeast"/>
        <w:rPr>
          <w:rFonts w:asciiTheme="majorEastAsia" w:hAnsiTheme="majorEastAsia" w:eastAsiaTheme="majorEastAsia"/>
          <w:sz w:val="28"/>
          <w:szCs w:val="28"/>
        </w:rPr>
      </w:pPr>
    </w:p>
    <w:p w14:paraId="1C7B944A">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确定新产品的工艺流程。</w:t>
      </w:r>
    </w:p>
    <w:p w14:paraId="259E3373">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新产品的工艺流程如下：</w:t>
      </w:r>
    </w:p>
    <w:p w14:paraId="5DF056AC">
      <w:pPr>
        <w:spacing w:line="220" w:lineRule="atLeast"/>
        <w:ind w:firstLine="555"/>
        <w:jc w:val="center"/>
        <w:rPr>
          <w:rFonts w:asciiTheme="majorEastAsia" w:hAnsiTheme="majorEastAsia" w:eastAsiaTheme="majorEastAsia"/>
          <w:sz w:val="28"/>
          <w:szCs w:val="28"/>
        </w:rPr>
      </w:pPr>
    </w:p>
    <w:p w14:paraId="4CA75762">
      <w:pPr>
        <w:spacing w:line="220" w:lineRule="atLeast"/>
        <w:ind w:firstLine="555"/>
        <w:jc w:val="center"/>
        <w:rPr>
          <w:rFonts w:asciiTheme="majorEastAsia" w:hAnsiTheme="majorEastAsia" w:eastAsiaTheme="majorEastAsia"/>
          <w:sz w:val="28"/>
          <w:szCs w:val="28"/>
        </w:rPr>
      </w:pPr>
    </w:p>
    <w:p w14:paraId="19880435">
      <w:pPr>
        <w:spacing w:line="220" w:lineRule="atLeast"/>
        <w:ind w:firstLine="555"/>
        <w:jc w:val="center"/>
        <w:rPr>
          <w:rFonts w:asciiTheme="majorEastAsia" w:hAnsiTheme="majorEastAsia" w:eastAsiaTheme="majorEastAsia"/>
          <w:sz w:val="28"/>
          <w:szCs w:val="28"/>
        </w:rPr>
      </w:pPr>
    </w:p>
    <w:p w14:paraId="603EE0EF">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描述新的或改进的计划和工艺。</w:t>
      </w:r>
    </w:p>
    <w:p w14:paraId="7D63E1BB">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w:t>
      </w:r>
    </w:p>
    <w:p w14:paraId="4E67F00C">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新产品的材料对爱德万思而言是新材料吗？如果是，描述新材料，并咨询研究部门。</w:t>
      </w:r>
    </w:p>
    <w:p w14:paraId="3E1E9215">
      <w:pPr>
        <w:spacing w:line="220" w:lineRule="atLeast"/>
        <w:rPr>
          <w:rFonts w:asciiTheme="majorEastAsia" w:hAnsiTheme="majorEastAsia" w:eastAsiaTheme="majorEastAsia"/>
          <w:sz w:val="28"/>
          <w:szCs w:val="28"/>
        </w:rPr>
      </w:pPr>
    </w:p>
    <w:p w14:paraId="5835D9A8">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新产品加工过程中有任何新的加工材料吗?如果有，描述新材料，并咨询质量和研究部门。</w:t>
      </w:r>
    </w:p>
    <w:p w14:paraId="03F8FDC5">
      <w:pPr>
        <w:spacing w:line="220" w:lineRule="atLeast"/>
        <w:rPr>
          <w:rFonts w:asciiTheme="majorEastAsia" w:hAnsiTheme="majorEastAsia" w:eastAsiaTheme="majorEastAsia"/>
          <w:sz w:val="28"/>
          <w:szCs w:val="28"/>
        </w:rPr>
      </w:pPr>
    </w:p>
    <w:p w14:paraId="1F4F2581">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生产材料、工装夹具、防护罩等含有邻苯二甲酸盐或双酚A吗？咨询材料研究部门确定所用的材料中不含上述物质及其它命令禁止的物质。</w:t>
      </w:r>
    </w:p>
    <w:p w14:paraId="206D349E">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无邻苯二甲酸盐或双酚A等有害物质。</w:t>
      </w:r>
    </w:p>
    <w:p w14:paraId="5A54E3F9">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确定可能影响设计的与生产相关的安全性和可靠性要求，例如可清洗性。</w:t>
      </w:r>
    </w:p>
    <w:p w14:paraId="702F5A9C">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产品的清洗利用超声清洗机，较为容易去除污物。</w:t>
      </w:r>
    </w:p>
    <w:p w14:paraId="47209FE5">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描述配件和原材料的利用率。</w:t>
      </w:r>
    </w:p>
    <w:p w14:paraId="4B1394CA">
      <w:pPr>
        <w:spacing w:line="220" w:lineRule="atLeast"/>
        <w:rPr>
          <w:rFonts w:asciiTheme="majorEastAsia" w:hAnsiTheme="majorEastAsia" w:eastAsiaTheme="majorEastAsia"/>
          <w:sz w:val="28"/>
          <w:szCs w:val="28"/>
        </w:rPr>
      </w:pPr>
    </w:p>
    <w:p w14:paraId="5B1780C5">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制订使新产品对生产计划影响最小化的计划。</w:t>
      </w:r>
    </w:p>
    <w:p w14:paraId="2011B7FF">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新产品为公司主要开发计划，无其它生产计划影响。</w:t>
      </w:r>
    </w:p>
    <w:p w14:paraId="2188A0C1">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描述直接影响生产进程的关键任务。</w:t>
      </w:r>
    </w:p>
    <w:p w14:paraId="43B84EA0">
      <w:pPr>
        <w:spacing w:line="220" w:lineRule="atLeast"/>
        <w:rPr>
          <w:rFonts w:asciiTheme="minorEastAsia" w:hAnsiTheme="minorEastAsia" w:eastAsiaTheme="minorEastAsia"/>
          <w:sz w:val="28"/>
          <w:szCs w:val="28"/>
        </w:rPr>
      </w:pPr>
    </w:p>
    <w:p w14:paraId="0FEE26C9">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列出所有的供应局限。列出应对供应局限的计划。</w:t>
      </w:r>
    </w:p>
    <w:p w14:paraId="3D49AAC0">
      <w:pPr>
        <w:spacing w:line="220" w:lineRule="atLeast"/>
        <w:rPr>
          <w:rFonts w:asciiTheme="majorEastAsia" w:hAnsiTheme="majorEastAsia" w:eastAsiaTheme="majorEastAsia"/>
          <w:sz w:val="28"/>
          <w:szCs w:val="28"/>
        </w:rPr>
      </w:pPr>
    </w:p>
    <w:p w14:paraId="09DB9E14">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确定所需的设备和确认要求。</w:t>
      </w:r>
    </w:p>
    <w:p w14:paraId="5651F0D1">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环氧乙烷灭菌确认、包装确认等。</w:t>
      </w:r>
    </w:p>
    <w:p w14:paraId="21AC9CB9">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确定工装、工具和护罩的要求。</w:t>
      </w:r>
    </w:p>
    <w:p w14:paraId="24822820">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w:t>
      </w:r>
    </w:p>
    <w:p w14:paraId="3C784345">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确定操作培训要求。</w:t>
      </w:r>
    </w:p>
    <w:p w14:paraId="40E54B60">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w:t>
      </w:r>
    </w:p>
    <w:p w14:paraId="19CCC9CB">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描述新的或修订文件的要求。</w:t>
      </w:r>
    </w:p>
    <w:p w14:paraId="27A13564">
      <w:pPr>
        <w:spacing w:line="220" w:lineRule="atLeast"/>
        <w:ind w:firstLine="555"/>
        <w:rPr>
          <w:rFonts w:asciiTheme="majorEastAsia" w:hAnsiTheme="majorEastAsia" w:eastAsiaTheme="majorEastAsia"/>
          <w:sz w:val="28"/>
          <w:szCs w:val="28"/>
        </w:rPr>
      </w:pPr>
    </w:p>
    <w:p w14:paraId="2A8B21E6">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列出所有工艺确认的要求。</w:t>
      </w:r>
    </w:p>
    <w:p w14:paraId="609B2C0D">
      <w:pPr>
        <w:spacing w:line="220" w:lineRule="atLeast"/>
        <w:rPr>
          <w:rFonts w:asciiTheme="majorEastAsia" w:hAnsiTheme="majorEastAsia" w:eastAsiaTheme="majorEastAsia"/>
          <w:sz w:val="28"/>
          <w:szCs w:val="28"/>
        </w:rPr>
      </w:pPr>
    </w:p>
    <w:p w14:paraId="1A77F308">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列出现有相似产品所有已知的由于加工缺陷导致的不良事件。</w:t>
      </w:r>
    </w:p>
    <w:p w14:paraId="7A73D542">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无。</w:t>
      </w:r>
    </w:p>
    <w:p w14:paraId="38026E02">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制订生产风险管理的计划。</w:t>
      </w:r>
    </w:p>
    <w:p w14:paraId="6CF67DED">
      <w:pPr>
        <w:spacing w:line="220" w:lineRule="atLeast"/>
        <w:rPr>
          <w:rFonts w:asciiTheme="majorEastAsia" w:hAnsiTheme="majorEastAsia" w:eastAsiaTheme="majorEastAsia"/>
          <w:sz w:val="28"/>
          <w:szCs w:val="28"/>
        </w:rPr>
      </w:pPr>
    </w:p>
    <w:p w14:paraId="3045AA00">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描述可能影响项目的经济/成本问题。</w:t>
      </w:r>
    </w:p>
    <w:p w14:paraId="6EFEB5E0">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无。</w:t>
      </w:r>
    </w:p>
    <w:p w14:paraId="6BA38DBD">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在产品出厂前灭菌吗？如果灭菌，列出使用的灭菌过程。</w:t>
      </w:r>
    </w:p>
    <w:p w14:paraId="3CA23DD9">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产品使用环氧乙烷EO灭菌。</w:t>
      </w:r>
    </w:p>
    <w:p w14:paraId="11D958B6">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列出所有灭菌确认的要求。</w:t>
      </w:r>
    </w:p>
    <w:p w14:paraId="2EDBFB94">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需有灭菌确认报告。</w:t>
      </w:r>
    </w:p>
    <w:p w14:paraId="07E30BA1">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描述支持新产品设计开发计划的所有假设。列出所有应急计划。</w:t>
      </w:r>
    </w:p>
    <w:p w14:paraId="12F4F609">
      <w:pPr>
        <w:spacing w:line="220" w:lineRule="atLeast"/>
        <w:ind w:firstLine="555"/>
        <w:rPr>
          <w:rFonts w:asciiTheme="majorEastAsia" w:hAnsiTheme="majorEastAsia" w:eastAsiaTheme="majorEastAsia"/>
          <w:sz w:val="28"/>
          <w:szCs w:val="28"/>
        </w:rPr>
      </w:pPr>
      <w:r>
        <w:rPr>
          <w:rFonts w:hint="eastAsia" w:asciiTheme="majorEastAsia" w:hAnsiTheme="majorEastAsia" w:eastAsiaTheme="majorEastAsia"/>
          <w:sz w:val="28"/>
          <w:szCs w:val="28"/>
        </w:rPr>
        <w:t>无。</w:t>
      </w:r>
    </w:p>
    <w:p w14:paraId="6674D112">
      <w:pPr>
        <w:spacing w:line="220" w:lineRule="atLeast"/>
        <w:rPr>
          <w:rFonts w:asciiTheme="majorEastAsia" w:hAnsiTheme="majorEastAsia" w:eastAsiaTheme="majorEastAsia"/>
          <w:b/>
          <w:sz w:val="28"/>
          <w:szCs w:val="28"/>
        </w:rPr>
      </w:pPr>
      <w:r>
        <w:rPr>
          <w:rFonts w:hint="eastAsia" w:asciiTheme="majorEastAsia" w:hAnsiTheme="majorEastAsia" w:eastAsiaTheme="majorEastAsia"/>
          <w:b/>
          <w:sz w:val="28"/>
          <w:szCs w:val="28"/>
        </w:rPr>
        <w:t>列出新产品灭菌所适用的指导性文件和标准。</w:t>
      </w:r>
    </w:p>
    <w:p w14:paraId="563BD40B">
      <w:pPr>
        <w:spacing w:line="220" w:lineRule="atLeast"/>
        <w:ind w:firstLine="555"/>
        <w:rPr>
          <w:rFonts w:asciiTheme="majorEastAsia" w:hAnsiTheme="majorEastAsia" w:eastAsiaTheme="majorEastAsia"/>
          <w:sz w:val="28"/>
          <w:szCs w:val="28"/>
        </w:rPr>
      </w:pPr>
    </w:p>
    <w:p w14:paraId="758EB024">
      <w:pPr>
        <w:spacing w:line="220" w:lineRule="atLeast"/>
        <w:ind w:firstLine="555"/>
        <w:rPr>
          <w:rFonts w:asciiTheme="majorEastAsia" w:hAnsiTheme="majorEastAsia" w:eastAsiaTheme="majorEastAsia"/>
          <w:sz w:val="28"/>
          <w:szCs w:val="28"/>
        </w:rPr>
      </w:pPr>
    </w:p>
    <w:p w14:paraId="48A80039">
      <w:pPr>
        <w:spacing w:line="220" w:lineRule="atLeast"/>
        <w:rPr>
          <w:rFonts w:hint="eastAsia" w:asciiTheme="majorEastAsia" w:hAnsiTheme="majorEastAsia" w:eastAsiaTheme="majorEastAsia"/>
          <w:sz w:val="28"/>
          <w:szCs w:val="28"/>
        </w:rPr>
      </w:pPr>
    </w:p>
    <w:p w14:paraId="29257C09">
      <w:pPr>
        <w:spacing w:line="220" w:lineRule="atLeast"/>
        <w:rPr>
          <w:rFonts w:hint="eastAsia" w:eastAsia="微软雅黑"/>
          <w:lang w:eastAsia="zh-CN"/>
        </w:rPr>
      </w:pPr>
    </w:p>
    <w:p w14:paraId="7D7A8BEF">
      <w:pPr>
        <w:spacing w:line="220" w:lineRule="atLeast"/>
        <w:jc w:val="center"/>
        <w:rPr>
          <w:rFonts w:hint="eastAsia" w:eastAsia="微软雅黑"/>
          <w:lang w:eastAsia="zh-CN"/>
        </w:rPr>
      </w:pPr>
    </w:p>
    <w:p w14:paraId="293BDDF0">
      <w:pPr>
        <w:spacing w:line="220" w:lineRule="atLeast"/>
        <w:jc w:val="center"/>
        <w:rPr>
          <w:rFonts w:hint="eastAsia" w:eastAsia="微软雅黑"/>
          <w:lang w:eastAsia="zh-CN"/>
        </w:rPr>
      </w:pPr>
      <w:r>
        <w:rPr>
          <w:rFonts w:hint="eastAsia" w:eastAsia="微软雅黑"/>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7"/>
                    <a:stretch>
                      <a:fillRect/>
                    </a:stretch>
                  </pic:blipFill>
                  <pic:spPr>
                    <a:xfrm>
                      <a:off x="0" y="0"/>
                      <a:ext cx="5210175" cy="7343775"/>
                    </a:xfrm>
                    <a:prstGeom prst="rect">
                      <a:avLst/>
                    </a:prstGeom>
                  </pic:spPr>
                </pic:pic>
              </a:graphicData>
            </a:graphic>
          </wp:inline>
        </w:drawing>
      </w:r>
    </w:p>
    <w:sectPr>
      <w:footerReference r:id="rId5" w:type="default"/>
      <w:pgSz w:w="11906" w:h="16838"/>
      <w:pgMar w:top="1440" w:right="1800" w:bottom="1440" w:left="1800" w:header="708" w:footer="708" w:gutter="0"/>
      <w:pgNumType w:fmt="numberInDash" w:start="1" w:chapStyle="1"/>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25615">
    <w:pPr>
      <w:pStyle w:val="3"/>
      <w:jc w:val="right"/>
    </w:pPr>
    <w:r>
      <w:rPr>
        <w:rFonts w:hint="eastAsia"/>
      </w:rPr>
      <w:t>共4页 ，第</w:t>
    </w:r>
    <w:r>
      <w:fldChar w:fldCharType="begin"/>
    </w:r>
    <w:r>
      <w:instrText xml:space="preserve"> PAGE   \* MERGEFORMAT </w:instrText>
    </w:r>
    <w:r>
      <w:fldChar w:fldCharType="separate"/>
    </w:r>
    <w:r>
      <w:rPr>
        <w:lang w:val="zh-CN"/>
      </w:rPr>
      <w:t>-</w:t>
    </w:r>
    <w:r>
      <w:t xml:space="preserve"> 1 -</w:t>
    </w:r>
    <w:r>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013275"/>
    <w:rsid w:val="0002046A"/>
    <w:rsid w:val="00044BC4"/>
    <w:rsid w:val="000920E6"/>
    <w:rsid w:val="000E0E58"/>
    <w:rsid w:val="0010753F"/>
    <w:rsid w:val="00137D92"/>
    <w:rsid w:val="001B0014"/>
    <w:rsid w:val="001C05E9"/>
    <w:rsid w:val="001D14BE"/>
    <w:rsid w:val="00266544"/>
    <w:rsid w:val="002E3C9C"/>
    <w:rsid w:val="0031519E"/>
    <w:rsid w:val="003230DD"/>
    <w:rsid w:val="00323B43"/>
    <w:rsid w:val="00327CEF"/>
    <w:rsid w:val="003467C2"/>
    <w:rsid w:val="0036739D"/>
    <w:rsid w:val="003D37D8"/>
    <w:rsid w:val="003E1E90"/>
    <w:rsid w:val="003F57F4"/>
    <w:rsid w:val="0040376D"/>
    <w:rsid w:val="00426133"/>
    <w:rsid w:val="00434852"/>
    <w:rsid w:val="004358AB"/>
    <w:rsid w:val="004D27DB"/>
    <w:rsid w:val="004E5B06"/>
    <w:rsid w:val="004F513C"/>
    <w:rsid w:val="00572262"/>
    <w:rsid w:val="005F1875"/>
    <w:rsid w:val="005F4746"/>
    <w:rsid w:val="005F5559"/>
    <w:rsid w:val="005F6013"/>
    <w:rsid w:val="00610E47"/>
    <w:rsid w:val="00632176"/>
    <w:rsid w:val="00677CAD"/>
    <w:rsid w:val="00691DEB"/>
    <w:rsid w:val="006949BB"/>
    <w:rsid w:val="006A10E2"/>
    <w:rsid w:val="006A7C22"/>
    <w:rsid w:val="006B20FD"/>
    <w:rsid w:val="006C5E26"/>
    <w:rsid w:val="00700250"/>
    <w:rsid w:val="0073163B"/>
    <w:rsid w:val="00733BFA"/>
    <w:rsid w:val="00734D2A"/>
    <w:rsid w:val="007B32DE"/>
    <w:rsid w:val="007C2017"/>
    <w:rsid w:val="007C4153"/>
    <w:rsid w:val="007E2D77"/>
    <w:rsid w:val="007F18DE"/>
    <w:rsid w:val="00822C4B"/>
    <w:rsid w:val="008231D9"/>
    <w:rsid w:val="00875AC5"/>
    <w:rsid w:val="008B7726"/>
    <w:rsid w:val="00907A48"/>
    <w:rsid w:val="00915D34"/>
    <w:rsid w:val="00930C25"/>
    <w:rsid w:val="00955A3C"/>
    <w:rsid w:val="00960D3F"/>
    <w:rsid w:val="00961287"/>
    <w:rsid w:val="00964819"/>
    <w:rsid w:val="00980DA3"/>
    <w:rsid w:val="009D0283"/>
    <w:rsid w:val="009F13AF"/>
    <w:rsid w:val="009F2560"/>
    <w:rsid w:val="00A070B1"/>
    <w:rsid w:val="00A16665"/>
    <w:rsid w:val="00A46B5A"/>
    <w:rsid w:val="00A852E6"/>
    <w:rsid w:val="00A85F97"/>
    <w:rsid w:val="00A96711"/>
    <w:rsid w:val="00AA38EA"/>
    <w:rsid w:val="00AE40C7"/>
    <w:rsid w:val="00B04A2D"/>
    <w:rsid w:val="00B65DF8"/>
    <w:rsid w:val="00BE51BF"/>
    <w:rsid w:val="00C364E1"/>
    <w:rsid w:val="00C431E0"/>
    <w:rsid w:val="00C808CC"/>
    <w:rsid w:val="00CF77A1"/>
    <w:rsid w:val="00D31D50"/>
    <w:rsid w:val="00D91511"/>
    <w:rsid w:val="00DD7538"/>
    <w:rsid w:val="00DE437D"/>
    <w:rsid w:val="00DF7194"/>
    <w:rsid w:val="00E56ECC"/>
    <w:rsid w:val="00EB0D01"/>
    <w:rsid w:val="00FF04D2"/>
    <w:rsid w:val="3C002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pPr>
      <w:spacing w:after="0"/>
    </w:pPr>
    <w:rPr>
      <w:sz w:val="18"/>
      <w:szCs w:val="18"/>
    </w:rPr>
  </w:style>
  <w:style w:type="paragraph" w:styleId="3">
    <w:name w:val="footer"/>
    <w:basedOn w:val="1"/>
    <w:link w:val="9"/>
    <w:semiHidden/>
    <w:unhideWhenUsed/>
    <w:uiPriority w:val="99"/>
    <w:pPr>
      <w:tabs>
        <w:tab w:val="center" w:pos="4153"/>
        <w:tab w:val="right" w:pos="8306"/>
      </w:tabs>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jc w:val="center"/>
    </w:pPr>
    <w:rPr>
      <w:sz w:val="18"/>
      <w:szCs w:val="18"/>
    </w:rPr>
  </w:style>
  <w:style w:type="table" w:styleId="6">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semiHidden/>
    <w:uiPriority w:val="99"/>
    <w:rPr>
      <w:rFonts w:ascii="Tahoma" w:hAnsi="Tahoma"/>
      <w:sz w:val="18"/>
      <w:szCs w:val="18"/>
    </w:rPr>
  </w:style>
  <w:style w:type="character" w:customStyle="1" w:styleId="9">
    <w:name w:val="页脚 Char"/>
    <w:basedOn w:val="7"/>
    <w:link w:val="3"/>
    <w:semiHidden/>
    <w:uiPriority w:val="99"/>
    <w:rPr>
      <w:rFonts w:ascii="Tahoma" w:hAnsi="Tahoma"/>
      <w:sz w:val="18"/>
      <w:szCs w:val="18"/>
    </w:rPr>
  </w:style>
  <w:style w:type="character" w:customStyle="1" w:styleId="10">
    <w:name w:val="批注框文本 Char"/>
    <w:basedOn w:val="7"/>
    <w:link w:val="2"/>
    <w:semiHidden/>
    <w:uiPriority w:val="99"/>
    <w:rPr>
      <w:rFonts w:ascii="Tahoma" w:hAnsi="Tahoma"/>
      <w:sz w:val="18"/>
      <w:szCs w:val="18"/>
    </w:rPr>
  </w:style>
  <w:style w:type="paragraph" w:styleId="11">
    <w:name w:val="List Paragraph"/>
    <w:basedOn w:val="1"/>
    <w:qFormat/>
    <w:uiPriority w:val="34"/>
    <w:pPr>
      <w:widowControl w:val="0"/>
      <w:adjustRightInd/>
      <w:snapToGrid/>
      <w:spacing w:after="0"/>
      <w:ind w:firstLine="420" w:firstLineChars="200"/>
      <w:jc w:val="both"/>
    </w:pPr>
    <w:rPr>
      <w:rFonts w:asciiTheme="minorHAnsi" w:hAnsiTheme="minorHAnsi" w:eastAsiaTheme="minorEastAsia"/>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A6534B0-96B8-4C4D-BB58-38B93A786A83}">
  <ds:schemaRefs/>
</ds:datastoreItem>
</file>

<file path=docProps/app.xml><?xml version="1.0" encoding="utf-8"?>
<Properties xmlns="http://schemas.openxmlformats.org/officeDocument/2006/extended-properties" xmlns:vt="http://schemas.openxmlformats.org/officeDocument/2006/docPropsVTypes">
  <Template>Normal</Template>
  <Pages>3</Pages>
  <Words>768</Words>
  <Characters>948</Characters>
  <Lines>8</Lines>
  <Paragraphs>2</Paragraphs>
  <TotalTime>361</TotalTime>
  <ScaleCrop>false</ScaleCrop>
  <LinksUpToDate>false</LinksUpToDate>
  <CharactersWithSpaces>1078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cp:lastModifiedBy>太极箫客</cp:lastModifiedBy>
  <dcterms:modified xsi:type="dcterms:W3CDTF">2025-08-14T07:27:11Z</dcterms:modified>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7637D42AF7AC49C3B17B0884E11363E5_12</vt:lpwstr>
  </property>
</Properties>
</file>