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D6962">
      <w:pPr>
        <w:spacing w:line="520" w:lineRule="exact"/>
        <w:ind w:right="-102" w:rightChars="-32" w:firstLine="0" w:firstLineChars="0"/>
        <w:jc w:val="left"/>
        <w:rPr>
          <w:rFonts w:eastAsia="黑体"/>
          <w:color w:val="000000"/>
          <w:szCs w:val="32"/>
        </w:rPr>
      </w:pPr>
      <w:bookmarkStart w:id="10" w:name="_GoBack"/>
      <w:bookmarkEnd w:id="10"/>
      <w:r>
        <w:rPr>
          <w:rFonts w:eastAsia="黑体"/>
          <w:color w:val="000000"/>
          <w:szCs w:val="32"/>
        </w:rPr>
        <w:t>附件3</w:t>
      </w:r>
    </w:p>
    <w:p w14:paraId="6D4670B1">
      <w:pPr>
        <w:spacing w:line="520" w:lineRule="exact"/>
        <w:ind w:right="-102" w:rightChars="-32" w:firstLine="0" w:firstLineChars="0"/>
        <w:jc w:val="center"/>
        <w:rPr>
          <w:rFonts w:eastAsia="方正小标宋简体"/>
          <w:color w:val="000000"/>
          <w:sz w:val="44"/>
          <w:szCs w:val="44"/>
        </w:rPr>
      </w:pPr>
    </w:p>
    <w:p w14:paraId="4BE7CB0D">
      <w:pPr>
        <w:spacing w:line="520" w:lineRule="exact"/>
        <w:ind w:right="-102" w:rightChars="-32" w:firstLine="0" w:firstLineChars="0"/>
        <w:jc w:val="center"/>
        <w:rPr>
          <w:rFonts w:eastAsia="方正小标宋简体"/>
          <w:color w:val="000000"/>
          <w:sz w:val="44"/>
          <w:szCs w:val="44"/>
        </w:rPr>
      </w:pPr>
      <w:r>
        <w:rPr>
          <w:rFonts w:eastAsia="方正小标宋简体"/>
          <w:color w:val="000000"/>
          <w:sz w:val="44"/>
          <w:szCs w:val="44"/>
        </w:rPr>
        <w:t>疝修补补片注册审查指导原则</w:t>
      </w:r>
    </w:p>
    <w:p w14:paraId="2F1DAD10">
      <w:pPr>
        <w:spacing w:line="520" w:lineRule="exact"/>
        <w:ind w:right="-102" w:rightChars="-32" w:firstLine="0" w:firstLineChars="0"/>
        <w:jc w:val="center"/>
        <w:rPr>
          <w:rFonts w:eastAsia="方正小标宋简体"/>
          <w:color w:val="000000"/>
          <w:sz w:val="44"/>
          <w:szCs w:val="44"/>
        </w:rPr>
      </w:pPr>
      <w:r>
        <w:rPr>
          <w:rFonts w:eastAsia="方正小标宋简体"/>
          <w:color w:val="000000"/>
          <w:sz w:val="44"/>
          <w:szCs w:val="44"/>
        </w:rPr>
        <w:t>（2023年修订版）</w:t>
      </w:r>
    </w:p>
    <w:p w14:paraId="208518CE">
      <w:pPr>
        <w:spacing w:line="520" w:lineRule="exact"/>
        <w:ind w:firstLine="640"/>
        <w:rPr>
          <w:rFonts w:eastAsia="仿宋"/>
          <w:szCs w:val="32"/>
        </w:rPr>
      </w:pPr>
    </w:p>
    <w:p w14:paraId="2D155015">
      <w:pPr>
        <w:spacing w:line="520" w:lineRule="exact"/>
        <w:ind w:firstLine="640"/>
        <w:rPr>
          <w:color w:val="000000"/>
          <w:szCs w:val="32"/>
        </w:rPr>
      </w:pPr>
      <w:r>
        <w:rPr>
          <w:color w:val="000000"/>
          <w:szCs w:val="32"/>
        </w:rPr>
        <w:t>本指导原则旨在为药品监管部门对疝修补补片注册申报资料的技术审评提供技术指导，同时也为注册申请人进行疝修补补片的注册申报提供参考。</w:t>
      </w:r>
    </w:p>
    <w:p w14:paraId="25AE06C7">
      <w:pPr>
        <w:spacing w:line="520" w:lineRule="exact"/>
        <w:ind w:firstLine="640"/>
        <w:rPr>
          <w:color w:val="000000"/>
          <w:szCs w:val="32"/>
        </w:rPr>
      </w:pPr>
      <w:r>
        <w:rPr>
          <w:color w:val="000000"/>
          <w:szCs w:val="32"/>
        </w:rPr>
        <w:t>本指导原则系对疝修补补片注册申报资料的一般要求，注册申请人可依据具体产品的特性对注册申报资料的内容进行充实和细化。注册申请人还可依据具体产品的特性确定其中的具体内容是否适用，若不适用，需具体阐述其理由及相应的科学依据。</w:t>
      </w:r>
    </w:p>
    <w:p w14:paraId="2046CF45">
      <w:pPr>
        <w:spacing w:line="520" w:lineRule="exact"/>
        <w:ind w:firstLine="640"/>
        <w:rPr>
          <w:color w:val="000000"/>
          <w:szCs w:val="32"/>
        </w:rPr>
      </w:pPr>
      <w:r>
        <w:rPr>
          <w:color w:val="000000"/>
          <w:szCs w:val="32"/>
        </w:rPr>
        <w:t>本指导原则是对注册申请人和技术审评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w:t>
      </w:r>
    </w:p>
    <w:p w14:paraId="578A4EC6">
      <w:pPr>
        <w:spacing w:line="520" w:lineRule="exact"/>
        <w:ind w:firstLine="640"/>
        <w:rPr>
          <w:color w:val="000000"/>
          <w:szCs w:val="32"/>
        </w:rPr>
      </w:pPr>
      <w:r>
        <w:rPr>
          <w:color w:val="000000"/>
          <w:szCs w:val="32"/>
        </w:rPr>
        <w:t>本指导原则是在现行法规和标准体系以及当前认知水平下制定的，随着法规和标准的不断完善，以及科学技术的不断发展，本指导原则相关内容也将进行适时的调整。</w:t>
      </w:r>
    </w:p>
    <w:p w14:paraId="6FFCF16C">
      <w:pPr>
        <w:spacing w:line="520" w:lineRule="exact"/>
        <w:ind w:firstLine="640"/>
        <w:outlineLvl w:val="0"/>
        <w:rPr>
          <w:rFonts w:eastAsia="黑体"/>
          <w:szCs w:val="32"/>
        </w:rPr>
      </w:pPr>
      <w:r>
        <w:rPr>
          <w:rFonts w:eastAsia="黑体"/>
          <w:szCs w:val="32"/>
        </w:rPr>
        <w:t>一、适用范围</w:t>
      </w:r>
    </w:p>
    <w:p w14:paraId="55C6A0DD">
      <w:pPr>
        <w:spacing w:line="520" w:lineRule="exact"/>
        <w:ind w:firstLine="640"/>
        <w:rPr>
          <w:color w:val="000000"/>
          <w:szCs w:val="32"/>
        </w:rPr>
      </w:pPr>
      <w:r>
        <w:rPr>
          <w:color w:val="000000"/>
          <w:szCs w:val="32"/>
        </w:rPr>
        <w:t>本指导原则所涉及的疝修补补片是指植入体内以修补疝或腹壁缺损、加强薄弱腹壁的补片类产品，材料涵盖聚丙烯/聚酯/聚四氟乙烯/聚偏二氟乙烯等不可吸收合成材料、聚乳酸/聚己内酯等可吸收合成材料、动物源性材料、同种异体材料、复合材料等。</w:t>
      </w:r>
    </w:p>
    <w:p w14:paraId="40161607">
      <w:pPr>
        <w:spacing w:line="520" w:lineRule="exact"/>
        <w:ind w:firstLine="640"/>
        <w:outlineLvl w:val="0"/>
        <w:rPr>
          <w:rFonts w:eastAsia="黑体"/>
          <w:szCs w:val="32"/>
        </w:rPr>
      </w:pPr>
      <w:r>
        <w:rPr>
          <w:rFonts w:eastAsia="黑体"/>
          <w:szCs w:val="32"/>
        </w:rPr>
        <w:t>二、注册审查要点</w:t>
      </w:r>
    </w:p>
    <w:p w14:paraId="2A57D8EB">
      <w:pPr>
        <w:spacing w:line="520" w:lineRule="exact"/>
        <w:ind w:firstLine="640"/>
        <w:rPr>
          <w:color w:val="000000"/>
          <w:szCs w:val="32"/>
        </w:rPr>
      </w:pPr>
      <w:r>
        <w:rPr>
          <w:color w:val="000000"/>
          <w:szCs w:val="32"/>
        </w:rPr>
        <w:t>注册申报资料宜符合国家药品监督管理局《关于公布医疗器械注册申报资料要求和批准证明文件格式的公告》中对注册申报资料的要求，同时宜符合以下要求：</w:t>
      </w:r>
    </w:p>
    <w:p w14:paraId="07298910">
      <w:pPr>
        <w:spacing w:line="520" w:lineRule="exact"/>
        <w:ind w:firstLine="640"/>
        <w:outlineLvl w:val="1"/>
        <w:rPr>
          <w:rFonts w:eastAsia="楷体_GB2312"/>
          <w:szCs w:val="32"/>
        </w:rPr>
      </w:pPr>
      <w:r>
        <w:rPr>
          <w:rFonts w:eastAsia="楷体_GB2312"/>
          <w:szCs w:val="32"/>
        </w:rPr>
        <w:t>（一）监管信息</w:t>
      </w:r>
    </w:p>
    <w:p w14:paraId="5F7BEE8C">
      <w:pPr>
        <w:spacing w:line="520" w:lineRule="exact"/>
        <w:ind w:firstLine="640"/>
        <w:outlineLvl w:val="2"/>
        <w:rPr>
          <w:szCs w:val="32"/>
        </w:rPr>
      </w:pPr>
      <w:r>
        <w:rPr>
          <w:szCs w:val="32"/>
        </w:rPr>
        <w:t>1.管理类别</w:t>
      </w:r>
    </w:p>
    <w:p w14:paraId="307B527E">
      <w:pPr>
        <w:spacing w:line="520" w:lineRule="exact"/>
        <w:ind w:firstLine="640"/>
        <w:rPr>
          <w:color w:val="000000"/>
          <w:szCs w:val="32"/>
        </w:rPr>
      </w:pPr>
      <w:r>
        <w:rPr>
          <w:color w:val="000000"/>
          <w:szCs w:val="32"/>
        </w:rPr>
        <w:t>该类产品在《医疗器械分类目录》中分类编码为13-09-04。产品的管理类别为Ⅲ类。</w:t>
      </w:r>
    </w:p>
    <w:p w14:paraId="06187941">
      <w:pPr>
        <w:spacing w:line="520" w:lineRule="exact"/>
        <w:ind w:firstLine="640"/>
        <w:outlineLvl w:val="2"/>
        <w:rPr>
          <w:szCs w:val="32"/>
        </w:rPr>
      </w:pPr>
      <w:r>
        <w:rPr>
          <w:szCs w:val="32"/>
        </w:rPr>
        <w:t>2.注册单元划分</w:t>
      </w:r>
    </w:p>
    <w:p w14:paraId="73F05F0B">
      <w:pPr>
        <w:spacing w:line="520" w:lineRule="exact"/>
        <w:ind w:firstLine="640"/>
        <w:rPr>
          <w:color w:val="000000"/>
          <w:szCs w:val="32"/>
        </w:rPr>
      </w:pPr>
      <w:r>
        <w:rPr>
          <w:color w:val="000000"/>
          <w:szCs w:val="32"/>
        </w:rPr>
        <w:t>申报产品注册单元划分需依据《医疗器械注册与备案管理办法》、《医疗器械注册单元划分指导原则》要求，着重考虑产品的技术原理、结构组成、性能指标及适用范围等因素。可考虑划分为不同注册单元的情况举例：</w:t>
      </w:r>
    </w:p>
    <w:p w14:paraId="677B1E2F">
      <w:pPr>
        <w:spacing w:line="520" w:lineRule="exact"/>
        <w:ind w:firstLine="640"/>
        <w:rPr>
          <w:color w:val="000000"/>
          <w:szCs w:val="32"/>
        </w:rPr>
      </w:pPr>
      <w:r>
        <w:rPr>
          <w:color w:val="000000"/>
          <w:szCs w:val="32"/>
        </w:rPr>
        <w:t>2.1不同的材料组成/化学成分；</w:t>
      </w:r>
    </w:p>
    <w:p w14:paraId="7941CE35">
      <w:pPr>
        <w:spacing w:line="520" w:lineRule="exact"/>
        <w:ind w:firstLine="640"/>
        <w:rPr>
          <w:color w:val="000000"/>
          <w:szCs w:val="32"/>
        </w:rPr>
      </w:pPr>
      <w:r>
        <w:rPr>
          <w:color w:val="000000"/>
          <w:szCs w:val="32"/>
        </w:rPr>
        <w:t>2.2不同的适用范围，如：因放置在腹腔内和腹腔外而设计不同的补片。</w:t>
      </w:r>
    </w:p>
    <w:p w14:paraId="6C90BEFD">
      <w:pPr>
        <w:spacing w:line="520" w:lineRule="exact"/>
        <w:ind w:firstLine="640"/>
        <w:rPr>
          <w:color w:val="000000"/>
          <w:szCs w:val="32"/>
        </w:rPr>
      </w:pPr>
      <w:r>
        <w:rPr>
          <w:rFonts w:eastAsia="宋体"/>
          <w:color w:val="000000"/>
          <w:szCs w:val="32"/>
        </w:rPr>
        <w:t>2.2.1</w:t>
      </w:r>
      <w:r>
        <w:rPr>
          <w:color w:val="000000"/>
          <w:szCs w:val="32"/>
        </w:rPr>
        <w:t>下列适应证补片可能会放置在腹腔内：补片置入腹腔内的腹壁疝（手术切口疝、造口疝、脐疝、白线疝、半月线疝等）、食管裂孔疝、膈疝、盆底疝等。</w:t>
      </w:r>
    </w:p>
    <w:p w14:paraId="07FBD3F1">
      <w:pPr>
        <w:spacing w:line="520" w:lineRule="exact"/>
        <w:ind w:firstLine="640"/>
        <w:rPr>
          <w:color w:val="000000"/>
          <w:szCs w:val="32"/>
        </w:rPr>
      </w:pPr>
      <w:r>
        <w:rPr>
          <w:rFonts w:eastAsia="宋体"/>
          <w:color w:val="000000"/>
          <w:szCs w:val="32"/>
        </w:rPr>
        <w:t>2.2.2</w:t>
      </w:r>
      <w:r>
        <w:rPr>
          <w:color w:val="000000"/>
          <w:szCs w:val="32"/>
        </w:rPr>
        <w:t>下列适应证补片可能会放置在腹腔外：补片不置入腹腔内的腹壁疝（手术切口疝、造口疝、脐疝、白线疝、半月线疝等）、腹股沟疝、股疝等。</w:t>
      </w:r>
    </w:p>
    <w:p w14:paraId="62FE8AE8">
      <w:pPr>
        <w:spacing w:line="520" w:lineRule="exact"/>
        <w:ind w:firstLine="640"/>
        <w:outlineLvl w:val="1"/>
        <w:rPr>
          <w:rFonts w:eastAsia="楷体_GB2312"/>
          <w:szCs w:val="32"/>
        </w:rPr>
      </w:pPr>
      <w:r>
        <w:rPr>
          <w:rFonts w:eastAsia="楷体_GB2312"/>
          <w:szCs w:val="32"/>
        </w:rPr>
        <w:t>（二）综述资料</w:t>
      </w:r>
    </w:p>
    <w:p w14:paraId="5A23D5A0">
      <w:pPr>
        <w:spacing w:line="520" w:lineRule="exact"/>
        <w:ind w:firstLine="640"/>
        <w:outlineLvl w:val="2"/>
        <w:rPr>
          <w:szCs w:val="32"/>
        </w:rPr>
      </w:pPr>
      <w:r>
        <w:rPr>
          <w:szCs w:val="32"/>
        </w:rPr>
        <w:t>1.器械及操作原理描述</w:t>
      </w:r>
    </w:p>
    <w:p w14:paraId="2BC731D2">
      <w:pPr>
        <w:spacing w:line="520" w:lineRule="exact"/>
        <w:ind w:firstLine="640"/>
        <w:rPr>
          <w:color w:val="000000"/>
          <w:szCs w:val="32"/>
        </w:rPr>
      </w:pPr>
      <w:r>
        <w:rPr>
          <w:color w:val="000000"/>
          <w:szCs w:val="32"/>
        </w:rPr>
        <w:t>1.1产品名称</w:t>
      </w:r>
    </w:p>
    <w:p w14:paraId="13CEFED6">
      <w:pPr>
        <w:spacing w:line="520" w:lineRule="exact"/>
        <w:ind w:firstLine="640"/>
        <w:rPr>
          <w:color w:val="000000"/>
          <w:szCs w:val="32"/>
        </w:rPr>
      </w:pPr>
      <w:r>
        <w:rPr>
          <w:color w:val="000000"/>
          <w:szCs w:val="32"/>
        </w:rPr>
        <w:t>提供申报产品名称的确定依据。产品名称需符合《医疗器械通用名称命名规则》、《无源植入器械通用名称命名指导原则》等相关文件的要求。产品通用名称一般为“疝修补补片”，可增加其他合适的特征词。</w:t>
      </w:r>
    </w:p>
    <w:p w14:paraId="07131E67">
      <w:pPr>
        <w:adjustRightInd w:val="0"/>
        <w:snapToGrid w:val="0"/>
        <w:spacing w:line="520" w:lineRule="exact"/>
        <w:ind w:firstLine="640"/>
        <w:rPr>
          <w:color w:val="000000"/>
          <w:szCs w:val="32"/>
        </w:rPr>
      </w:pPr>
      <w:r>
        <w:rPr>
          <w:color w:val="000000"/>
          <w:kern w:val="0"/>
          <w:szCs w:val="32"/>
        </w:rPr>
        <w:t>进口产</w:t>
      </w:r>
      <w:r>
        <w:rPr>
          <w:color w:val="000000"/>
          <w:szCs w:val="32"/>
        </w:rPr>
        <w:t>品的英文/原文名称应与境外申请人注册地或者生产场所所在国家（地区）取得的医疗器械主管部门允许该产品上市销售的上市证明性文件一致。</w:t>
      </w:r>
    </w:p>
    <w:p w14:paraId="038213EA">
      <w:pPr>
        <w:spacing w:line="520" w:lineRule="exact"/>
        <w:ind w:firstLine="640"/>
        <w:rPr>
          <w:color w:val="000000"/>
          <w:szCs w:val="32"/>
        </w:rPr>
      </w:pPr>
      <w:bookmarkStart w:id="0" w:name="_Hlk120867296"/>
      <w:r>
        <w:rPr>
          <w:color w:val="000000"/>
          <w:szCs w:val="32"/>
        </w:rPr>
        <w:t>1.2需描述产品工作原理、作用机理、各组件在产品中的功能、各组件连接方式（适用于多组件连接的产品）、区别于其他同类产品的特征等。</w:t>
      </w:r>
    </w:p>
    <w:bookmarkEnd w:id="0"/>
    <w:p w14:paraId="304297DB">
      <w:pPr>
        <w:spacing w:line="520" w:lineRule="exact"/>
        <w:ind w:firstLine="640"/>
        <w:rPr>
          <w:color w:val="000000"/>
          <w:szCs w:val="32"/>
        </w:rPr>
      </w:pPr>
      <w:bookmarkStart w:id="1" w:name="_Hlk120869201"/>
      <w:r>
        <w:rPr>
          <w:color w:val="000000"/>
          <w:szCs w:val="32"/>
        </w:rPr>
        <w:t>1.3产品结构及组成</w:t>
      </w:r>
    </w:p>
    <w:bookmarkEnd w:id="1"/>
    <w:p w14:paraId="05C8679B">
      <w:pPr>
        <w:spacing w:line="520" w:lineRule="exact"/>
        <w:ind w:firstLine="640"/>
        <w:rPr>
          <w:color w:val="000000"/>
          <w:szCs w:val="32"/>
        </w:rPr>
      </w:pPr>
      <w:r>
        <w:rPr>
          <w:rFonts w:eastAsia="宋体"/>
          <w:color w:val="000000"/>
          <w:szCs w:val="32"/>
        </w:rPr>
        <w:t>1.3.1</w:t>
      </w:r>
      <w:r>
        <w:rPr>
          <w:color w:val="000000"/>
          <w:szCs w:val="32"/>
        </w:rPr>
        <w:t>疝修补补片的总体外型描述（平片/立体、单层/多层）及图示（参考下文示例）：提供产品形状（矩形平片、椭圆形平片、立体三维结构等）、尺寸（如长度、宽度、厚度、单丝直径、孔尺寸或孔面积等）、网孔密度或网孔比例（含有编织网孔的补片</w:t>
      </w:r>
      <w:r>
        <w:rPr>
          <w:szCs w:val="32"/>
        </w:rPr>
        <w:t>，必要时提供图示标注网孔测量尺寸</w:t>
      </w:r>
      <w:r>
        <w:rPr>
          <w:color w:val="000000"/>
          <w:szCs w:val="32"/>
        </w:rPr>
        <w:t>）、孔隙率（</w:t>
      </w:r>
      <w:r>
        <w:rPr>
          <w:szCs w:val="32"/>
        </w:rPr>
        <w:t>含有表面微孔结构设计的补片</w:t>
      </w:r>
      <w:r>
        <w:rPr>
          <w:color w:val="000000"/>
          <w:szCs w:val="32"/>
        </w:rPr>
        <w:t>）、编织特性（如双纤维交替编织等）及图示（参考下文示例）、多层补片各层间连接方式（超声热合、缝合等）、单位面积重量（g/m</w:t>
      </w:r>
      <w:r>
        <w:rPr>
          <w:color w:val="000000"/>
          <w:szCs w:val="32"/>
          <w:vertAlign w:val="superscript"/>
        </w:rPr>
        <w:t>2</w:t>
      </w:r>
      <w:r>
        <w:rPr>
          <w:color w:val="000000"/>
          <w:szCs w:val="32"/>
        </w:rPr>
        <w:t>，对于部分可吸收产品还需单独明确不可吸收主体部分的单位面积重量）等信息。参照附1表1形式分别列出产品的基本信息（可根据具体情况增减项目）。</w:t>
      </w:r>
    </w:p>
    <w:p w14:paraId="743B5DE0">
      <w:pPr>
        <w:spacing w:line="520" w:lineRule="exact"/>
        <w:ind w:firstLine="640"/>
        <w:rPr>
          <w:szCs w:val="32"/>
        </w:rPr>
      </w:pPr>
      <w:r>
        <w:rPr>
          <w:rFonts w:eastAsia="宋体"/>
          <w:szCs w:val="32"/>
        </w:rPr>
        <w:t>1.3.2</w:t>
      </w:r>
      <w:r>
        <w:rPr>
          <w:szCs w:val="32"/>
        </w:rPr>
        <w:t>提供产品典型型号规格的整体结构示意图、局部细节示意图（如编织方式、孔隙结构、分层结构图示、染色位置及范围），必要时同时提供补片正面及侧面示意图以表现产品的立体结构。若材料设计、编织工艺等原因导致补片具有各向异性，产品示意图中明确纵向、横向的具体方向。对于由多个部件组成的产品，需提供每个组成部分的结构描述及相应图示（例如多种纤维混合编织、特殊功能的膜层、加强环、支撑环、提拉带、置入工具等）。图示举例见附1图1、图2。</w:t>
      </w:r>
    </w:p>
    <w:p w14:paraId="248D5FE6">
      <w:pPr>
        <w:spacing w:line="520" w:lineRule="exact"/>
        <w:ind w:firstLine="640"/>
        <w:rPr>
          <w:color w:val="000000"/>
          <w:szCs w:val="32"/>
        </w:rPr>
      </w:pPr>
      <w:r>
        <w:rPr>
          <w:color w:val="000000"/>
          <w:szCs w:val="32"/>
        </w:rPr>
        <w:t>1.4产品组成材料</w:t>
      </w:r>
    </w:p>
    <w:p w14:paraId="5EA4C867">
      <w:pPr>
        <w:spacing w:line="520" w:lineRule="exact"/>
        <w:ind w:firstLine="640"/>
        <w:rPr>
          <w:szCs w:val="32"/>
        </w:rPr>
      </w:pPr>
      <w:r>
        <w:rPr>
          <w:rFonts w:eastAsia="宋体"/>
          <w:szCs w:val="32"/>
        </w:rPr>
        <w:t>1.4.1</w:t>
      </w:r>
      <w:r>
        <w:rPr>
          <w:szCs w:val="32"/>
        </w:rPr>
        <w:t>明确疝修补补片各部件所有组成材料的基本信息，如：化学名称、化学结构式/分子式（如适用）、材料商品名（如适用）、材料代号/牌号（如适用）等。上述基本信息对于由动物或人体组织材料经处理制成的产品可能不适用。</w:t>
      </w:r>
    </w:p>
    <w:p w14:paraId="72A90D0D">
      <w:pPr>
        <w:spacing w:line="520" w:lineRule="exact"/>
        <w:ind w:firstLine="640"/>
        <w:rPr>
          <w:szCs w:val="32"/>
        </w:rPr>
      </w:pPr>
      <w:r>
        <w:rPr>
          <w:rFonts w:eastAsia="宋体"/>
          <w:szCs w:val="32"/>
        </w:rPr>
        <w:t>1.4.2</w:t>
      </w:r>
      <w:r>
        <w:rPr>
          <w:szCs w:val="32"/>
        </w:rPr>
        <w:t>对于动物源性材料，明确动物种类及取材部位。</w:t>
      </w:r>
    </w:p>
    <w:p w14:paraId="5A66B2AB">
      <w:pPr>
        <w:spacing w:line="520" w:lineRule="exact"/>
        <w:ind w:firstLine="640"/>
        <w:rPr>
          <w:szCs w:val="32"/>
        </w:rPr>
      </w:pPr>
      <w:r>
        <w:rPr>
          <w:rFonts w:eastAsia="宋体"/>
          <w:szCs w:val="32"/>
        </w:rPr>
        <w:t>1.4.3</w:t>
      </w:r>
      <w:r>
        <w:rPr>
          <w:szCs w:val="32"/>
        </w:rPr>
        <w:t>对于同种异体材料，明确取材部位。需对供体进行人免疫缺陷病毒、乙型肝炎病毒、丙型肝炎病毒、梅毒螺旋体等病毒和/或传染性病原体的检测，并概述检测方法（其中人免疫缺陷病毒需采用PCR方法检测）。</w:t>
      </w:r>
    </w:p>
    <w:p w14:paraId="30E12935">
      <w:pPr>
        <w:spacing w:line="520" w:lineRule="exact"/>
        <w:ind w:firstLine="640"/>
        <w:rPr>
          <w:szCs w:val="32"/>
        </w:rPr>
      </w:pPr>
      <w:r>
        <w:rPr>
          <w:rFonts w:eastAsia="宋体"/>
          <w:szCs w:val="32"/>
        </w:rPr>
        <w:t>1.4.4</w:t>
      </w:r>
      <w:r>
        <w:rPr>
          <w:szCs w:val="32"/>
        </w:rPr>
        <w:t>若原材料外购，需明确原材料供应商，提交原材料的质控标准及检测报告。如适用，注册申请人可提交主文档授权信，并对主文档引用的情况进行说明。若原材料为自行合成，需阐述材料生产过程中的质量控制标准并提交相关的检测报告。</w:t>
      </w:r>
    </w:p>
    <w:p w14:paraId="48F69CFC">
      <w:pPr>
        <w:spacing w:line="520" w:lineRule="exact"/>
        <w:ind w:firstLine="640"/>
        <w:outlineLvl w:val="2"/>
        <w:rPr>
          <w:szCs w:val="32"/>
        </w:rPr>
      </w:pPr>
      <w:r>
        <w:rPr>
          <w:szCs w:val="32"/>
        </w:rPr>
        <w:t>2.型号规格</w:t>
      </w:r>
    </w:p>
    <w:p w14:paraId="37F15B5F">
      <w:pPr>
        <w:spacing w:line="520" w:lineRule="exact"/>
        <w:ind w:firstLine="640"/>
        <w:rPr>
          <w:szCs w:val="32"/>
        </w:rPr>
      </w:pPr>
      <w:bookmarkStart w:id="2" w:name="_Hlk120960386"/>
      <w:r>
        <w:rPr>
          <w:szCs w:val="32"/>
        </w:rPr>
        <w:t>提供产品各型号规格的划分依据，明确各型号间的异同点</w:t>
      </w:r>
      <w:bookmarkEnd w:id="2"/>
      <w:r>
        <w:rPr>
          <w:szCs w:val="32"/>
        </w:rPr>
        <w:t>（同一型号系列的产品需具有材料、特性、结构上的同一性）。</w:t>
      </w:r>
    </w:p>
    <w:p w14:paraId="414B0D99">
      <w:pPr>
        <w:spacing w:line="520" w:lineRule="exact"/>
        <w:ind w:firstLine="640"/>
        <w:outlineLvl w:val="2"/>
        <w:rPr>
          <w:szCs w:val="32"/>
        </w:rPr>
      </w:pPr>
      <w:r>
        <w:rPr>
          <w:szCs w:val="32"/>
        </w:rPr>
        <w:t>3.包装说明</w:t>
      </w:r>
    </w:p>
    <w:p w14:paraId="7755885C">
      <w:pPr>
        <w:spacing w:line="520" w:lineRule="exact"/>
        <w:ind w:firstLine="640"/>
        <w:rPr>
          <w:szCs w:val="32"/>
        </w:rPr>
      </w:pPr>
      <w:r>
        <w:rPr>
          <w:szCs w:val="32"/>
        </w:rPr>
        <w:t>说明与灭菌方法相适应的产品无菌屏障系统的信息。建议列表提供包装结构示意图、材料、尺寸等，并明确与产品一起销售的附件的包装情况（如适用）。</w:t>
      </w:r>
    </w:p>
    <w:p w14:paraId="275D3333">
      <w:pPr>
        <w:spacing w:line="520" w:lineRule="exact"/>
        <w:ind w:firstLine="640"/>
        <w:outlineLvl w:val="2"/>
        <w:rPr>
          <w:szCs w:val="32"/>
        </w:rPr>
      </w:pPr>
      <w:r>
        <w:rPr>
          <w:szCs w:val="32"/>
        </w:rPr>
        <w:t>4.研发历程及与同类和/或前代产品的参考和比较</w:t>
      </w:r>
    </w:p>
    <w:p w14:paraId="3D81F615">
      <w:pPr>
        <w:spacing w:line="520" w:lineRule="exact"/>
        <w:ind w:firstLine="640"/>
        <w:rPr>
          <w:szCs w:val="32"/>
        </w:rPr>
      </w:pPr>
      <w:r>
        <w:rPr>
          <w:szCs w:val="32"/>
        </w:rPr>
        <w:t>阐述申请注册产品的研发背景和目的。如有参考的同类产品或前代产品，应当提供同类产品或前代产品的信息，并说明选择其作为研发参考的原因。以对比表形式，比较说明申报产品与同类产品和/或前代产品在工作原理、结构组成、制造材料、性能指标、作用方式，以及适用范围等方面的异同。如与参考产品存在差异，宜结合差异及安全有效清单要求，分析差异是否需要进行额外的、特殊的安全有效性评价。</w:t>
      </w:r>
    </w:p>
    <w:p w14:paraId="3DCA5334">
      <w:pPr>
        <w:spacing w:line="520" w:lineRule="exact"/>
        <w:ind w:firstLine="640"/>
        <w:outlineLvl w:val="2"/>
        <w:rPr>
          <w:szCs w:val="32"/>
        </w:rPr>
      </w:pPr>
      <w:r>
        <w:rPr>
          <w:szCs w:val="32"/>
        </w:rPr>
        <w:t>5.适用范围和禁忌证</w:t>
      </w:r>
    </w:p>
    <w:p w14:paraId="15E6C7FC">
      <w:pPr>
        <w:spacing w:line="520" w:lineRule="exact"/>
        <w:ind w:firstLine="640"/>
        <w:rPr>
          <w:szCs w:val="32"/>
        </w:rPr>
      </w:pPr>
      <w:r>
        <w:rPr>
          <w:szCs w:val="32"/>
        </w:rPr>
        <w:t>注册申请人需根据注册资料规范申报产品的适用范围，如限定使用部位。一般情况描述为：</w:t>
      </w:r>
      <w:bookmarkStart w:id="3" w:name="_Hlk120965270"/>
      <w:r>
        <w:rPr>
          <w:szCs w:val="32"/>
        </w:rPr>
        <w:t>该产品适</w:t>
      </w:r>
      <w:bookmarkEnd w:id="3"/>
      <w:r>
        <w:rPr>
          <w:szCs w:val="32"/>
        </w:rPr>
        <w:t>用于外科开放手术或腹腔镜手术中</w:t>
      </w:r>
      <w:bookmarkStart w:id="4" w:name="_Hlk120966441"/>
      <w:r>
        <w:rPr>
          <w:szCs w:val="32"/>
        </w:rPr>
        <w:t>××</w:t>
      </w:r>
      <w:bookmarkEnd w:id="4"/>
      <w:r>
        <w:rPr>
          <w:szCs w:val="32"/>
        </w:rPr>
        <w:t>部位××疝的修补。</w:t>
      </w:r>
    </w:p>
    <w:p w14:paraId="5192DD12">
      <w:pPr>
        <w:spacing w:line="520" w:lineRule="exact"/>
        <w:ind w:firstLine="640"/>
        <w:outlineLvl w:val="1"/>
        <w:rPr>
          <w:rFonts w:eastAsia="楷体_GB2312"/>
          <w:szCs w:val="32"/>
        </w:rPr>
      </w:pPr>
      <w:r>
        <w:rPr>
          <w:rFonts w:eastAsia="楷体_GB2312"/>
          <w:szCs w:val="32"/>
        </w:rPr>
        <w:t>（三）非临床资料</w:t>
      </w:r>
    </w:p>
    <w:p w14:paraId="0A37E32B">
      <w:pPr>
        <w:spacing w:line="520" w:lineRule="exact"/>
        <w:ind w:firstLine="640"/>
        <w:outlineLvl w:val="2"/>
        <w:rPr>
          <w:szCs w:val="32"/>
        </w:rPr>
      </w:pPr>
      <w:bookmarkStart w:id="5" w:name="_Hlk120966524"/>
      <w:r>
        <w:rPr>
          <w:szCs w:val="32"/>
        </w:rPr>
        <w:t>1.产品的风险管理资料</w:t>
      </w:r>
    </w:p>
    <w:p w14:paraId="1D12A41E">
      <w:pPr>
        <w:spacing w:line="520" w:lineRule="exact"/>
        <w:ind w:firstLine="640"/>
        <w:rPr>
          <w:szCs w:val="32"/>
        </w:rPr>
      </w:pPr>
      <w:r>
        <w:rPr>
          <w:szCs w:val="32"/>
        </w:rPr>
        <w:t>根据GB/T 42062《医疗器械 风险管理对医疗器械的应用》，对疝修补补片的原材料、生产加工过程、产品包装、灭菌、运输、贮存、使用等产品寿命周期的各个环节，从生物学危害、环境危害、有关使用的危害、由功能失效、维护、老化引起的危害等方面进行风险分析，详述所采取的风险控制措施。对于含有动物源性材料成分的产品，参照《动物源性医疗器械产品注册申报资料指导原则》完善产品风险管理资料。</w:t>
      </w:r>
    </w:p>
    <w:bookmarkEnd w:id="5"/>
    <w:p w14:paraId="6F2ECEEA">
      <w:pPr>
        <w:spacing w:line="520" w:lineRule="exact"/>
        <w:ind w:firstLine="640"/>
        <w:outlineLvl w:val="2"/>
        <w:rPr>
          <w:szCs w:val="32"/>
        </w:rPr>
      </w:pPr>
      <w:bookmarkStart w:id="6" w:name="_Hlk120966666"/>
      <w:r>
        <w:rPr>
          <w:szCs w:val="32"/>
        </w:rPr>
        <w:t>2.产品技术要求</w:t>
      </w:r>
    </w:p>
    <w:bookmarkEnd w:id="6"/>
    <w:p w14:paraId="71C4D3CD">
      <w:pPr>
        <w:spacing w:line="520" w:lineRule="exact"/>
        <w:ind w:firstLine="640"/>
        <w:rPr>
          <w:szCs w:val="32"/>
        </w:rPr>
      </w:pPr>
      <w:bookmarkStart w:id="7" w:name="_Hlk120966799"/>
      <w:r>
        <w:rPr>
          <w:szCs w:val="32"/>
        </w:rPr>
        <w:t>疝修补补片参考的主要相关国家标准及行业标准举例见参考文献部分（未标明年代号表示应参照最新标准），同时产品技术要求需按照《医疗器械产品技术要求编写指导原则》的要求进行编制。</w:t>
      </w:r>
    </w:p>
    <w:p w14:paraId="26FE55C9">
      <w:pPr>
        <w:spacing w:line="520" w:lineRule="exact"/>
        <w:ind w:firstLine="640"/>
        <w:rPr>
          <w:szCs w:val="32"/>
        </w:rPr>
      </w:pPr>
      <w:r>
        <w:rPr>
          <w:szCs w:val="32"/>
        </w:rPr>
        <w:t>2.1产品型号规格及其划分说明</w:t>
      </w:r>
    </w:p>
    <w:p w14:paraId="062DD2AB">
      <w:pPr>
        <w:spacing w:line="520" w:lineRule="exact"/>
        <w:ind w:firstLine="640"/>
        <w:rPr>
          <w:szCs w:val="32"/>
        </w:rPr>
      </w:pPr>
      <w:r>
        <w:rPr>
          <w:szCs w:val="32"/>
        </w:rPr>
        <w:t>明确产品型号规格，阐明各型号规格间的区别及划分说明，型号规格的表述需在全部注册申报资料中保持一致。</w:t>
      </w:r>
    </w:p>
    <w:p w14:paraId="26F7AB03">
      <w:pPr>
        <w:spacing w:line="520" w:lineRule="exact"/>
        <w:ind w:firstLine="640"/>
        <w:rPr>
          <w:szCs w:val="32"/>
        </w:rPr>
      </w:pPr>
      <w:r>
        <w:rPr>
          <w:szCs w:val="32"/>
        </w:rPr>
        <w:t>2.2性能指标</w:t>
      </w:r>
    </w:p>
    <w:p w14:paraId="0668511C">
      <w:pPr>
        <w:spacing w:line="520" w:lineRule="exact"/>
        <w:ind w:firstLine="640"/>
        <w:rPr>
          <w:szCs w:val="32"/>
        </w:rPr>
      </w:pPr>
      <w:r>
        <w:rPr>
          <w:szCs w:val="32"/>
        </w:rPr>
        <w:t>产品性能指标可参考附2制定，对于可进行客观判定的成品的功能性、安全性指标，应将其列入产品技术要求。注册申请人需依据具体产品的特性确定各性能指标是否适用，若不适用需详细说明理由并提供支持性资料。注册申请人需开发相关的检测方法保证产品技术要求中的项目采用成品进行测试，若现有技术不能在成品上检测该项目，则提供使用中间品或原材料开展该项目的研究资料，同时需要论证产品技术要求中其他替代项目支持了相关的功能性或安全性。如产品有特定设计，注册申请人还应根据产品设计特征设定相应的性能指标，并将其列入产品技术要求。</w:t>
      </w:r>
    </w:p>
    <w:p w14:paraId="6AFC496E">
      <w:pPr>
        <w:spacing w:line="520" w:lineRule="exact"/>
        <w:ind w:firstLine="640"/>
        <w:rPr>
          <w:szCs w:val="32"/>
        </w:rPr>
      </w:pPr>
      <w:r>
        <w:rPr>
          <w:szCs w:val="32"/>
        </w:rPr>
        <w:t>2.3检验方法</w:t>
      </w:r>
    </w:p>
    <w:p w14:paraId="6B99EBE2">
      <w:pPr>
        <w:spacing w:line="520" w:lineRule="exact"/>
        <w:ind w:firstLine="640"/>
        <w:rPr>
          <w:szCs w:val="32"/>
        </w:rPr>
      </w:pPr>
      <w:r>
        <w:rPr>
          <w:szCs w:val="32"/>
        </w:rPr>
        <w:t>产品的检验方法需根据技术性能指标设定，检验方法宜优先采用国家标准/行业标准中的方法。对于相关国家标准/行业标准中不适用的条款，需说明不适用的原因。所有引用的标准注明其编号、年号或版本号。自建检验方法可以产品技术要求附录形式进行说明。</w:t>
      </w:r>
    </w:p>
    <w:p w14:paraId="0AFB1EBD">
      <w:pPr>
        <w:spacing w:line="520" w:lineRule="exact"/>
        <w:ind w:firstLine="640"/>
        <w:rPr>
          <w:szCs w:val="32"/>
        </w:rPr>
      </w:pPr>
      <w:r>
        <w:rPr>
          <w:szCs w:val="32"/>
        </w:rPr>
        <w:t>2.4附录</w:t>
      </w:r>
    </w:p>
    <w:p w14:paraId="5ED6DFD9">
      <w:pPr>
        <w:spacing w:line="520" w:lineRule="exact"/>
        <w:ind w:firstLine="640"/>
        <w:rPr>
          <w:szCs w:val="32"/>
        </w:rPr>
      </w:pPr>
      <w:r>
        <w:rPr>
          <w:szCs w:val="32"/>
        </w:rPr>
        <w:t>建议注册申请人以资料性附录形式提供产品的结构图示及材料信息，内容及形式可参考综述资料部分。</w:t>
      </w:r>
    </w:p>
    <w:p w14:paraId="74566198">
      <w:pPr>
        <w:spacing w:line="520" w:lineRule="exact"/>
        <w:ind w:firstLine="640"/>
        <w:outlineLvl w:val="2"/>
        <w:rPr>
          <w:szCs w:val="32"/>
        </w:rPr>
      </w:pPr>
      <w:r>
        <w:rPr>
          <w:szCs w:val="32"/>
        </w:rPr>
        <w:t>3.产品检验报告</w:t>
      </w:r>
    </w:p>
    <w:p w14:paraId="30EAF549">
      <w:pPr>
        <w:spacing w:line="520" w:lineRule="exact"/>
        <w:ind w:firstLine="640"/>
        <w:rPr>
          <w:szCs w:val="32"/>
        </w:rPr>
      </w:pPr>
      <w:r>
        <w:rPr>
          <w:szCs w:val="32"/>
        </w:rPr>
        <w:t>提供检验样品型号规格的选择依据。所检验型号规格需为能够代表本注册单元内所有型号规格的典型产品。若一个型号规格不能覆盖，除选择典型型号规格进行全性能检验外，还应选择其它型号规格产品进行补充性检验。</w:t>
      </w:r>
    </w:p>
    <w:p w14:paraId="40D0CF1B">
      <w:pPr>
        <w:spacing w:line="520" w:lineRule="exact"/>
        <w:ind w:firstLine="640"/>
        <w:rPr>
          <w:szCs w:val="32"/>
        </w:rPr>
      </w:pPr>
      <w:r>
        <w:rPr>
          <w:szCs w:val="32"/>
        </w:rPr>
        <w:t>一般情况下，若注册申报各型号的材料组成及化学成分完全相同时，对采用不同编织形式的型号，例如不同的编织方法、单丝直径、纤维数量、孔尺寸/孔面积等，可考虑分别检测编织形式的差异所影响到的相关产品物理性能。</w:t>
      </w:r>
    </w:p>
    <w:bookmarkEnd w:id="7"/>
    <w:p w14:paraId="25A613A1">
      <w:pPr>
        <w:spacing w:line="520" w:lineRule="exact"/>
        <w:ind w:firstLine="640"/>
        <w:outlineLvl w:val="2"/>
        <w:rPr>
          <w:szCs w:val="32"/>
        </w:rPr>
      </w:pPr>
      <w:bookmarkStart w:id="8" w:name="_Hlk120970644"/>
      <w:r>
        <w:rPr>
          <w:szCs w:val="32"/>
        </w:rPr>
        <w:t>4.产品性能研究</w:t>
      </w:r>
    </w:p>
    <w:p w14:paraId="6F4BD2A4">
      <w:pPr>
        <w:spacing w:line="520" w:lineRule="exact"/>
        <w:ind w:firstLine="640"/>
        <w:rPr>
          <w:szCs w:val="32"/>
        </w:rPr>
      </w:pPr>
      <w:r>
        <w:rPr>
          <w:szCs w:val="32"/>
        </w:rPr>
        <w:t>4.1说明产品技术要求中性能指标及检验方法的确定依据，需提供采用的原因及理论基础。依据产品性能研究结果，结合临床需求制定性能指标接受标准。对于自建方法，需提供相应的依据、理论基础及方法学验证资料，同时保证检验方法具有可操作性和可重现性。</w:t>
      </w:r>
    </w:p>
    <w:p w14:paraId="4ADCBE89">
      <w:pPr>
        <w:spacing w:line="520" w:lineRule="exact"/>
        <w:ind w:firstLine="640"/>
        <w:rPr>
          <w:szCs w:val="32"/>
        </w:rPr>
      </w:pPr>
      <w:r>
        <w:rPr>
          <w:szCs w:val="32"/>
        </w:rPr>
        <w:t>4.2对于疝修补补片，性能研究项目包括但不限于附件表格所列项目。注册申请人需根据具体产品特性，考虑增加其他适用的性能研究项目。对于附件表格列举的项目中，如有不适用项，亦需说明具体理由。性能研究优先采用终产品，选择典型型号规格。研究项目所用样本数量宜适当，同时结合风险和伤害情况等因素确定数量，适用时对验证结果进行统计学分析。</w:t>
      </w:r>
    </w:p>
    <w:p w14:paraId="11866969">
      <w:pPr>
        <w:spacing w:line="520" w:lineRule="exact"/>
        <w:ind w:firstLine="640"/>
        <w:rPr>
          <w:szCs w:val="32"/>
        </w:rPr>
      </w:pPr>
      <w:r>
        <w:rPr>
          <w:szCs w:val="32"/>
        </w:rPr>
        <w:t>4.3性能研究资料至少包括以下内容：</w:t>
      </w:r>
    </w:p>
    <w:p w14:paraId="6C869A3D">
      <w:pPr>
        <w:spacing w:line="520" w:lineRule="exact"/>
        <w:ind w:firstLine="640"/>
        <w:rPr>
          <w:szCs w:val="32"/>
        </w:rPr>
      </w:pPr>
      <w:r>
        <w:rPr>
          <w:rFonts w:eastAsia="宋体"/>
          <w:szCs w:val="32"/>
        </w:rPr>
        <w:t>4.3.1</w:t>
      </w:r>
      <w:r>
        <w:rPr>
          <w:szCs w:val="32"/>
        </w:rPr>
        <w:t>性能研究汇总列表，包括研究项目、接受标准、试验方法简述、参考技术文件、测试型号规格、测试样品批号、样品数量等。</w:t>
      </w:r>
    </w:p>
    <w:p w14:paraId="02D7FFBD">
      <w:pPr>
        <w:spacing w:line="520" w:lineRule="exact"/>
        <w:ind w:firstLine="640"/>
        <w:rPr>
          <w:szCs w:val="32"/>
        </w:rPr>
      </w:pPr>
      <w:r>
        <w:rPr>
          <w:rFonts w:eastAsia="宋体"/>
          <w:szCs w:val="32"/>
        </w:rPr>
        <w:t>4.3.2</w:t>
      </w:r>
      <w:r>
        <w:rPr>
          <w:szCs w:val="32"/>
        </w:rPr>
        <w:t>各研究项目的接受标准及确定依据。</w:t>
      </w:r>
    </w:p>
    <w:p w14:paraId="337AA697">
      <w:pPr>
        <w:spacing w:line="520" w:lineRule="exact"/>
        <w:ind w:firstLine="640"/>
        <w:rPr>
          <w:szCs w:val="32"/>
        </w:rPr>
      </w:pPr>
      <w:r>
        <w:rPr>
          <w:rFonts w:eastAsia="宋体"/>
          <w:szCs w:val="32"/>
        </w:rPr>
        <w:t>4.3.3</w:t>
      </w:r>
      <w:r>
        <w:rPr>
          <w:szCs w:val="32"/>
        </w:rPr>
        <w:t>各研究项目的具体试验方法。</w:t>
      </w:r>
    </w:p>
    <w:p w14:paraId="0355B9CA">
      <w:pPr>
        <w:spacing w:line="520" w:lineRule="exact"/>
        <w:ind w:firstLine="640"/>
        <w:rPr>
          <w:szCs w:val="32"/>
        </w:rPr>
      </w:pPr>
      <w:r>
        <w:rPr>
          <w:rFonts w:eastAsia="宋体"/>
          <w:szCs w:val="32"/>
        </w:rPr>
        <w:t>4.3.4</w:t>
      </w:r>
      <w:r>
        <w:rPr>
          <w:szCs w:val="32"/>
        </w:rPr>
        <w:t>典型型号规格及选择依据，不同研究项目选择的典型型号规格不同时，宜分别明确。</w:t>
      </w:r>
    </w:p>
    <w:p w14:paraId="0AC53714">
      <w:pPr>
        <w:spacing w:line="520" w:lineRule="exact"/>
        <w:ind w:firstLine="640"/>
        <w:rPr>
          <w:szCs w:val="32"/>
        </w:rPr>
      </w:pPr>
      <w:r>
        <w:rPr>
          <w:rFonts w:eastAsia="宋体"/>
          <w:szCs w:val="32"/>
        </w:rPr>
        <w:t>4.3.5</w:t>
      </w:r>
      <w:r>
        <w:rPr>
          <w:szCs w:val="32"/>
        </w:rPr>
        <w:t>研究项目所用样品数量及确定依据，每个研究项目宜分别明确样品数量，对于需要结合统计学考虑样品数量的研究项目宜明确样品数量确定依据。</w:t>
      </w:r>
    </w:p>
    <w:p w14:paraId="4ADEB2B0">
      <w:pPr>
        <w:spacing w:line="520" w:lineRule="exact"/>
        <w:ind w:firstLine="640"/>
        <w:rPr>
          <w:szCs w:val="32"/>
        </w:rPr>
      </w:pPr>
      <w:r>
        <w:rPr>
          <w:rFonts w:eastAsia="宋体"/>
          <w:szCs w:val="32"/>
        </w:rPr>
        <w:t>4.3.6</w:t>
      </w:r>
      <w:r>
        <w:rPr>
          <w:szCs w:val="32"/>
        </w:rPr>
        <w:t>研究结果及分析、研究结论。如为定量指标，宜采用数值表示结果，提供测试值总结。</w:t>
      </w:r>
    </w:p>
    <w:p w14:paraId="5C79DB29">
      <w:pPr>
        <w:spacing w:line="520" w:lineRule="exact"/>
        <w:ind w:firstLine="640"/>
        <w:rPr>
          <w:szCs w:val="32"/>
        </w:rPr>
      </w:pPr>
      <w:r>
        <w:rPr>
          <w:szCs w:val="32"/>
        </w:rPr>
        <w:t>4.4对部分性能研究项目的说明</w:t>
      </w:r>
    </w:p>
    <w:bookmarkEnd w:id="8"/>
    <w:p w14:paraId="49D989D6">
      <w:pPr>
        <w:spacing w:line="520" w:lineRule="exact"/>
        <w:ind w:firstLine="640"/>
        <w:rPr>
          <w:szCs w:val="32"/>
        </w:rPr>
      </w:pPr>
      <w:r>
        <w:rPr>
          <w:rFonts w:eastAsia="宋体"/>
          <w:szCs w:val="32"/>
        </w:rPr>
        <w:t>4.4.1</w:t>
      </w:r>
      <w:r>
        <w:rPr>
          <w:szCs w:val="32"/>
        </w:rPr>
        <w:t>提供与临床应用相关的产品结构、组成及性能方面的设计验证资料，如立体结构设计、多层复合设计等。</w:t>
      </w:r>
    </w:p>
    <w:p w14:paraId="3989BDB2">
      <w:pPr>
        <w:spacing w:line="520" w:lineRule="exact"/>
        <w:ind w:firstLine="640"/>
        <w:rPr>
          <w:szCs w:val="32"/>
        </w:rPr>
      </w:pPr>
      <w:r>
        <w:rPr>
          <w:rFonts w:eastAsia="宋体"/>
          <w:szCs w:val="32"/>
        </w:rPr>
        <w:t>4.4.2</w:t>
      </w:r>
      <w:r>
        <w:rPr>
          <w:szCs w:val="32"/>
        </w:rPr>
        <w:t>测试最终产品中任何已知或有潜在毒性、致癌性的化学成分含量，如有机溶剂、重金属、交联剂等，并提供以上物质的人体限量/阈值及其依据。</w:t>
      </w:r>
    </w:p>
    <w:p w14:paraId="743F1F2A">
      <w:pPr>
        <w:spacing w:line="520" w:lineRule="exact"/>
        <w:ind w:firstLine="640"/>
        <w:rPr>
          <w:szCs w:val="32"/>
        </w:rPr>
      </w:pPr>
      <w:r>
        <w:rPr>
          <w:rFonts w:eastAsia="宋体"/>
          <w:szCs w:val="32"/>
        </w:rPr>
        <w:t>4.4.3</w:t>
      </w:r>
      <w:r>
        <w:rPr>
          <w:szCs w:val="32"/>
        </w:rPr>
        <w:t>对于含有可降解/可吸收成分的产品，提供产品降解周期的研究资料，提供产品及降解产物在体内代谢情况的支持性资料。</w:t>
      </w:r>
    </w:p>
    <w:p w14:paraId="349B95BB">
      <w:pPr>
        <w:spacing w:line="520" w:lineRule="exact"/>
        <w:ind w:firstLine="640"/>
        <w:rPr>
          <w:szCs w:val="32"/>
        </w:rPr>
      </w:pPr>
      <w:r>
        <w:rPr>
          <w:rFonts w:eastAsia="宋体"/>
          <w:szCs w:val="32"/>
        </w:rPr>
        <w:t>4.4.4</w:t>
      </w:r>
      <w:r>
        <w:rPr>
          <w:szCs w:val="32"/>
        </w:rPr>
        <w:t>对于长期植入体内可能发生皱缩的不可吸收疝补片产品，提供相关支持性资料，评价因皱缩带来的疝复发等风险。</w:t>
      </w:r>
    </w:p>
    <w:p w14:paraId="4FCBE9FE">
      <w:pPr>
        <w:spacing w:line="520" w:lineRule="exact"/>
        <w:ind w:firstLine="640"/>
        <w:outlineLvl w:val="2"/>
        <w:rPr>
          <w:szCs w:val="32"/>
        </w:rPr>
      </w:pPr>
      <w:r>
        <w:rPr>
          <w:szCs w:val="32"/>
        </w:rPr>
        <w:t>5.生物学特性研究</w:t>
      </w:r>
    </w:p>
    <w:p w14:paraId="5CDCA4EA">
      <w:pPr>
        <w:spacing w:line="520" w:lineRule="exact"/>
        <w:ind w:firstLine="640"/>
        <w:rPr>
          <w:szCs w:val="32"/>
        </w:rPr>
      </w:pPr>
      <w:r>
        <w:rPr>
          <w:szCs w:val="32"/>
        </w:rPr>
        <w:t>疝修补补片属于与组织持久接触的植入性医疗器械，需参照GB/T 16886《医疗器械生物学评价》进行生物学评价，需考虑的生物相容性风险包括但不限于：细胞毒性、迟发型超敏反应、皮内反应、遗传毒性、局部植入反应、急性全身毒性、亚慢性毒性、材料介导的致热性等。</w:t>
      </w:r>
    </w:p>
    <w:p w14:paraId="17AF9793">
      <w:pPr>
        <w:spacing w:line="520" w:lineRule="exact"/>
        <w:ind w:firstLine="640"/>
        <w:rPr>
          <w:szCs w:val="32"/>
        </w:rPr>
      </w:pPr>
      <w:r>
        <w:rPr>
          <w:szCs w:val="32"/>
        </w:rPr>
        <w:t>若申报产品中的材料从未在国内已上市的长期植入性医疗器械中使用，需明确该材料中是否存在已知和潜在毒性、致癌性、免疫原性物质，并需对材料的长期生物相容性进行评价，如长期植入反应、慢性毒性、致癌性等，并对其植入人体后的稳定性进行评价。</w:t>
      </w:r>
    </w:p>
    <w:p w14:paraId="4656B1D4">
      <w:pPr>
        <w:spacing w:line="520" w:lineRule="exact"/>
        <w:ind w:firstLine="640"/>
        <w:outlineLvl w:val="2"/>
        <w:rPr>
          <w:szCs w:val="32"/>
        </w:rPr>
      </w:pPr>
      <w:r>
        <w:rPr>
          <w:szCs w:val="32"/>
        </w:rPr>
        <w:t>6.生物安全性研究</w:t>
      </w:r>
    </w:p>
    <w:p w14:paraId="06F0DA2D">
      <w:pPr>
        <w:spacing w:line="520" w:lineRule="exact"/>
        <w:ind w:firstLine="640"/>
        <w:rPr>
          <w:szCs w:val="32"/>
        </w:rPr>
      </w:pPr>
      <w:r>
        <w:rPr>
          <w:szCs w:val="32"/>
        </w:rPr>
        <w:t>对于含有动物源性材料成分的产品，需明确动物地理来源、动物种类、年龄、取材部位、组织性质，参照《动物源性医疗器械产品注册申报资料指导原则（2017年修订版）》完善产品生物安全性研究资料。</w:t>
      </w:r>
    </w:p>
    <w:p w14:paraId="60EEA0C0">
      <w:pPr>
        <w:spacing w:line="520" w:lineRule="exact"/>
        <w:ind w:firstLine="640"/>
        <w:rPr>
          <w:szCs w:val="32"/>
        </w:rPr>
      </w:pPr>
      <w:r>
        <w:rPr>
          <w:szCs w:val="32"/>
        </w:rPr>
        <w:t>对于含有同种异体材料成分的产品，考虑到可能引发的伦理问题，注册申请人需提供与组织供应单位签署的长期协议及供体志愿捐赠书。在志愿捐赠书中，需明确供者所献组织的实际用途，并由供者本人/其法定代理人/其直系亲属签名同意。注册申请人还需提供对保存供体可追溯性文件的承诺。提供供者可能感染的病毒和/或传染性病原体（如人免疫缺陷病毒、乙型肝炎病毒、丙型肝炎病毒、梅毒螺旋体等）的检验资料，包括供体血清学检测报告、检测所用的具体方法及依据等，其中人免疫缺陷病毒需采用聚合酶链式反应（PCR）方法检测。需提供病毒和／或传染性病原体的风险分析并详述相应的控制措施，参照《同种异体植入性医疗器械病毒灭活工艺验证技术审查指导原则》提供灭活和去除病毒和／或传染性病原体工艺有效性的验证试验数据。提供涉及产品免疫原性（免疫反应）的风险分析、控制工艺描述及验证性资料。</w:t>
      </w:r>
    </w:p>
    <w:p w14:paraId="3D99CCA1">
      <w:pPr>
        <w:spacing w:line="520" w:lineRule="exact"/>
        <w:ind w:firstLine="640"/>
        <w:outlineLvl w:val="2"/>
        <w:rPr>
          <w:szCs w:val="32"/>
        </w:rPr>
      </w:pPr>
      <w:r>
        <w:rPr>
          <w:szCs w:val="32"/>
        </w:rPr>
        <w:t>7.灭菌工艺研究</w:t>
      </w:r>
    </w:p>
    <w:p w14:paraId="504BFF06">
      <w:pPr>
        <w:spacing w:line="520" w:lineRule="exact"/>
        <w:ind w:firstLine="640"/>
        <w:rPr>
          <w:szCs w:val="32"/>
        </w:rPr>
      </w:pPr>
      <w:r>
        <w:rPr>
          <w:szCs w:val="32"/>
        </w:rPr>
        <w:t>明确灭菌工艺（方法和参数）和无菌保证水平（SAL）。提供灭菌确认报告。疝修补补片的无菌保证水平需达到10</w:t>
      </w:r>
      <w:r>
        <w:rPr>
          <w:szCs w:val="32"/>
          <w:vertAlign w:val="superscript"/>
        </w:rPr>
        <w:t>-6</w:t>
      </w:r>
      <w:r>
        <w:rPr>
          <w:szCs w:val="32"/>
        </w:rPr>
        <w:t>，除非有无法实现的充分理由以及其无菌保证水平可接受的证明。</w:t>
      </w:r>
    </w:p>
    <w:p w14:paraId="0E836E69">
      <w:pPr>
        <w:spacing w:line="520" w:lineRule="exact"/>
        <w:ind w:firstLine="640"/>
        <w:rPr>
          <w:szCs w:val="32"/>
        </w:rPr>
      </w:pPr>
      <w:r>
        <w:rPr>
          <w:szCs w:val="32"/>
        </w:rPr>
        <w:t>提供产品对灭菌工艺耐受性的支持性资料。</w:t>
      </w:r>
    </w:p>
    <w:p w14:paraId="632F74D4">
      <w:pPr>
        <w:spacing w:line="520" w:lineRule="exact"/>
        <w:ind w:firstLine="640"/>
        <w:rPr>
          <w:szCs w:val="32"/>
        </w:rPr>
      </w:pPr>
      <w:r>
        <w:rPr>
          <w:szCs w:val="32"/>
        </w:rPr>
        <w:t>对于经辐照灭菌的产品，明确辐照剂量并提供其确定依据。如果采用环氧乙烷灭菌法，需确定环氧乙烷、2-氯乙醇等适用的相关衍生物在产品上的残留水平、最高残留上限并提供其依据。</w:t>
      </w:r>
    </w:p>
    <w:p w14:paraId="2EA1DC2F">
      <w:pPr>
        <w:spacing w:line="520" w:lineRule="exact"/>
        <w:ind w:firstLine="640"/>
        <w:outlineLvl w:val="2"/>
        <w:rPr>
          <w:szCs w:val="32"/>
        </w:rPr>
      </w:pPr>
      <w:r>
        <w:rPr>
          <w:szCs w:val="32"/>
        </w:rPr>
        <w:t>8.动物试验研究</w:t>
      </w:r>
    </w:p>
    <w:p w14:paraId="1288B185">
      <w:pPr>
        <w:spacing w:line="520" w:lineRule="exact"/>
        <w:ind w:firstLine="640"/>
        <w:rPr>
          <w:szCs w:val="32"/>
        </w:rPr>
      </w:pPr>
      <w:r>
        <w:rPr>
          <w:szCs w:val="32"/>
        </w:rPr>
        <w:t>参照《医疗器械动物试验研究注册审查指导原则 第一部分：决策原则》确定是否需要进行动物试验。</w:t>
      </w:r>
    </w:p>
    <w:p w14:paraId="210F08DF">
      <w:pPr>
        <w:spacing w:line="520" w:lineRule="exact"/>
        <w:ind w:firstLine="640"/>
        <w:rPr>
          <w:szCs w:val="32"/>
        </w:rPr>
      </w:pPr>
      <w:r>
        <w:rPr>
          <w:szCs w:val="32"/>
        </w:rPr>
        <w:t>对于经决策需开展动物试验的腹腔内置入的疝修补补片，需参照《腹腔内置疝修补补片动物试验技术审查指导原则》提供产品植入动物腹腔内的试验资料，记录并分析补片与腔内组织的粘连情况，以验证产品可用于腹腔内疝修补。</w:t>
      </w:r>
    </w:p>
    <w:p w14:paraId="58D40669">
      <w:pPr>
        <w:spacing w:line="520" w:lineRule="exact"/>
        <w:ind w:firstLine="640"/>
        <w:rPr>
          <w:szCs w:val="32"/>
        </w:rPr>
      </w:pPr>
      <w:r>
        <w:rPr>
          <w:szCs w:val="32"/>
        </w:rPr>
        <w:t>对于经决策需开展动物试验的具有重塑及再生功效的疝补片，提供相关功效的动物试验研究资料，评价补片植入动物体内后的组织重塑再生过程与结果，收集重塑再生的组织病理学证据及不同观察点取出物主要物理性能数据（例如拉伸强度、顶破强度等）。</w:t>
      </w:r>
    </w:p>
    <w:p w14:paraId="5906DB36">
      <w:pPr>
        <w:spacing w:line="520" w:lineRule="exact"/>
        <w:ind w:firstLine="640"/>
        <w:rPr>
          <w:szCs w:val="32"/>
        </w:rPr>
      </w:pPr>
      <w:r>
        <w:rPr>
          <w:szCs w:val="32"/>
        </w:rPr>
        <w:t>参照《医疗器械动物试验研究注册审查指导原则 第二部分：试验设计、实施质量保证》设计并开展动物试验，提供规范的动物试验研究资料。</w:t>
      </w:r>
    </w:p>
    <w:p w14:paraId="77148420">
      <w:pPr>
        <w:spacing w:line="520" w:lineRule="exact"/>
        <w:ind w:firstLine="640"/>
        <w:outlineLvl w:val="2"/>
        <w:rPr>
          <w:szCs w:val="32"/>
        </w:rPr>
      </w:pPr>
      <w:r>
        <w:rPr>
          <w:szCs w:val="32"/>
        </w:rPr>
        <w:t>9.稳定性研究</w:t>
      </w:r>
    </w:p>
    <w:p w14:paraId="691DB3D6">
      <w:pPr>
        <w:spacing w:line="520" w:lineRule="exact"/>
        <w:ind w:firstLine="640"/>
        <w:rPr>
          <w:szCs w:val="32"/>
        </w:rPr>
      </w:pPr>
      <w:r>
        <w:rPr>
          <w:szCs w:val="32"/>
        </w:rPr>
        <w:t>注册申请人需提供货架有效期、使用稳定性、运输稳定性研究资料。</w:t>
      </w:r>
    </w:p>
    <w:p w14:paraId="33890E75">
      <w:pPr>
        <w:spacing w:line="520" w:lineRule="exact"/>
        <w:ind w:firstLine="640"/>
        <w:rPr>
          <w:szCs w:val="32"/>
        </w:rPr>
      </w:pPr>
      <w:r>
        <w:rPr>
          <w:szCs w:val="32"/>
        </w:rPr>
        <w:t>货架有效期验证资料可参照《无源植入性医疗器械稳定性研究指导原则》提供，一般包括器械自身性能测试和包装系统性能测试两个方面。对于不同包装形式的产品需考虑分别提供验证资料。</w:t>
      </w:r>
    </w:p>
    <w:p w14:paraId="2BFC5FB1">
      <w:pPr>
        <w:spacing w:line="520" w:lineRule="exact"/>
        <w:ind w:firstLine="640"/>
        <w:rPr>
          <w:szCs w:val="32"/>
        </w:rPr>
      </w:pPr>
      <w:r>
        <w:rPr>
          <w:szCs w:val="32"/>
        </w:rPr>
        <w:t>货架有效期验证试验通常可分为加速稳定性试验和实时稳定性试验两类。在进行实时老化试验设计时，注册申请人需根据产品的实际运输和储存条件确定适当的温度、湿度、光照等条件。在进行加速稳定性试验时，注册申请人需根据产品的材料特性确定适当的试验条件，并分析开展加速稳定性试验的合理性。</w:t>
      </w:r>
    </w:p>
    <w:p w14:paraId="0BEFE431">
      <w:pPr>
        <w:spacing w:line="520" w:lineRule="exact"/>
        <w:ind w:firstLine="640"/>
        <w:rPr>
          <w:szCs w:val="32"/>
        </w:rPr>
      </w:pPr>
      <w:r>
        <w:rPr>
          <w:szCs w:val="32"/>
        </w:rPr>
        <w:t>注册申请人需提供疝补片使用稳定性相关的研究资料、文献资料等支持性资料，证明产品的性能功能在植入人体后持续满足使用要求。</w:t>
      </w:r>
    </w:p>
    <w:p w14:paraId="0D11EBF1">
      <w:pPr>
        <w:spacing w:line="520" w:lineRule="exact"/>
        <w:ind w:firstLine="640"/>
        <w:outlineLvl w:val="2"/>
        <w:rPr>
          <w:szCs w:val="32"/>
        </w:rPr>
      </w:pPr>
      <w:r>
        <w:rPr>
          <w:szCs w:val="32"/>
        </w:rPr>
        <w:t>10.其他资料</w:t>
      </w:r>
    </w:p>
    <w:p w14:paraId="0395429D">
      <w:pPr>
        <w:spacing w:after="120" w:afterLines="50" w:line="520" w:lineRule="exact"/>
        <w:ind w:firstLine="640"/>
        <w:rPr>
          <w:szCs w:val="32"/>
        </w:rPr>
      </w:pPr>
      <w:r>
        <w:rPr>
          <w:szCs w:val="32"/>
        </w:rPr>
        <w:t>对于符合《免于临床评价医疗器械目录》（以下简称《目录》）下分类编码为13-09-04的疝修补补片，注册申请人需按照《列入免于临床评价医疗器械目录产品对比说明技术指导原则》提交申报产品相关信息与《目录》所述内容的对比资料和申报产品与已获准境内注册的《目录》中医疗器械的对比说明。申报产品与已获准境内注册产品的对比要点可参考附1表2。</w:t>
      </w:r>
    </w:p>
    <w:p w14:paraId="10292E25">
      <w:pPr>
        <w:spacing w:line="520" w:lineRule="exact"/>
        <w:ind w:firstLine="640"/>
        <w:outlineLvl w:val="1"/>
        <w:rPr>
          <w:rFonts w:eastAsia="楷体_GB2312"/>
          <w:szCs w:val="32"/>
        </w:rPr>
      </w:pPr>
      <w:r>
        <w:rPr>
          <w:rFonts w:eastAsia="楷体_GB2312"/>
          <w:szCs w:val="32"/>
        </w:rPr>
        <w:t>（四）临床评价资料</w:t>
      </w:r>
    </w:p>
    <w:p w14:paraId="16DC0242">
      <w:pPr>
        <w:spacing w:line="520" w:lineRule="exact"/>
        <w:ind w:firstLine="640"/>
        <w:rPr>
          <w:szCs w:val="32"/>
        </w:rPr>
      </w:pPr>
      <w:r>
        <w:rPr>
          <w:szCs w:val="32"/>
        </w:rPr>
        <w:t>对于不属于《目录》描述范围的产品，注册申请人需按照《医疗器械临床评价技术指导原则》及相关文件要求提交临床评价资料。</w:t>
      </w:r>
    </w:p>
    <w:p w14:paraId="114F5607">
      <w:pPr>
        <w:spacing w:line="520" w:lineRule="exact"/>
        <w:ind w:firstLine="640"/>
        <w:rPr>
          <w:szCs w:val="32"/>
        </w:rPr>
      </w:pPr>
      <w:r>
        <w:rPr>
          <w:szCs w:val="32"/>
        </w:rPr>
        <w:t>注册申请人可参照《决策是否开展医疗器械临床试验技术指导原则》决策是否需要开展临床试验，若申报产品开展临床试验，则需严格按照《医疗器械临床试验质量管理规范》进行临床试验，并提交完整的临床试验资料。临床试验的设计可参考《医疗器械临床试验设计指导原则》、《疝修补补片临床试验指导原则》。注册申请人如有境外临床试验数据，可参照《接受医疗器械境外临床试验数据技术指导原则》的要求提交相关资料。</w:t>
      </w:r>
    </w:p>
    <w:p w14:paraId="2BA3F8ED">
      <w:pPr>
        <w:spacing w:line="520" w:lineRule="exact"/>
        <w:ind w:firstLine="640"/>
        <w:outlineLvl w:val="1"/>
        <w:rPr>
          <w:rFonts w:eastAsia="楷体_GB2312"/>
          <w:szCs w:val="32"/>
        </w:rPr>
      </w:pPr>
      <w:r>
        <w:rPr>
          <w:rFonts w:eastAsia="楷体_GB2312"/>
          <w:szCs w:val="32"/>
        </w:rPr>
        <w:t>（五）产品说明书和标签样稿</w:t>
      </w:r>
    </w:p>
    <w:p w14:paraId="4C916048">
      <w:pPr>
        <w:spacing w:line="520" w:lineRule="exact"/>
        <w:ind w:firstLine="640"/>
        <w:rPr>
          <w:szCs w:val="32"/>
        </w:rPr>
      </w:pPr>
      <w:r>
        <w:rPr>
          <w:szCs w:val="32"/>
        </w:rPr>
        <w:t>1.产品说明书和标签样稿需符合《医疗器械说明书和标签管理规定》要求，还需符合YY/T 0640《无源外科植入物 通用要求》中的相关规定。</w:t>
      </w:r>
    </w:p>
    <w:p w14:paraId="00278F3D">
      <w:pPr>
        <w:spacing w:line="520" w:lineRule="exact"/>
        <w:ind w:firstLine="640"/>
        <w:rPr>
          <w:szCs w:val="32"/>
        </w:rPr>
      </w:pPr>
      <w:r>
        <w:rPr>
          <w:szCs w:val="32"/>
        </w:rPr>
        <w:t>2.性能特征描述需以注册申请人提交的研究资料及产品技术要求为准。</w:t>
      </w:r>
    </w:p>
    <w:p w14:paraId="08AECBEA">
      <w:pPr>
        <w:spacing w:line="520" w:lineRule="exact"/>
        <w:ind w:firstLine="640"/>
        <w:rPr>
          <w:szCs w:val="32"/>
        </w:rPr>
      </w:pPr>
      <w:r>
        <w:rPr>
          <w:szCs w:val="32"/>
        </w:rPr>
        <w:t>3.适用范围及禁忌证描述应以注册申请人提交的研究资料及临床评价资料为准。对于不能置于腹腔内的疝修补补片，需在禁忌证或警示部分予以说明。</w:t>
      </w:r>
    </w:p>
    <w:p w14:paraId="34D17EB1">
      <w:pPr>
        <w:spacing w:line="520" w:lineRule="exact"/>
        <w:ind w:firstLine="640"/>
        <w:rPr>
          <w:szCs w:val="32"/>
        </w:rPr>
      </w:pPr>
      <w:r>
        <w:rPr>
          <w:szCs w:val="32"/>
        </w:rPr>
        <w:t>禁忌证举例：疝修补补片不能用于妊娠患者、婴幼儿及生长发育期儿童；不能用于未处理的感染部位等。</w:t>
      </w:r>
    </w:p>
    <w:p w14:paraId="63F6145F">
      <w:pPr>
        <w:spacing w:line="520" w:lineRule="exact"/>
        <w:ind w:firstLine="640"/>
        <w:rPr>
          <w:szCs w:val="32"/>
        </w:rPr>
      </w:pPr>
      <w:r>
        <w:rPr>
          <w:szCs w:val="32"/>
        </w:rPr>
        <w:t>4.对于具有一定程度上降低自身与腹腔内组织粘连设计的腹腔内置疝补片，说明书中宜客观描述，不得使用“防粘连”等绝对化表述。</w:t>
      </w:r>
    </w:p>
    <w:p w14:paraId="7278676C">
      <w:pPr>
        <w:spacing w:line="520" w:lineRule="exact"/>
        <w:ind w:firstLine="640"/>
        <w:outlineLvl w:val="0"/>
        <w:rPr>
          <w:rFonts w:eastAsia="黑体"/>
          <w:szCs w:val="32"/>
        </w:rPr>
      </w:pPr>
      <w:r>
        <w:rPr>
          <w:rFonts w:eastAsia="黑体"/>
          <w:szCs w:val="32"/>
        </w:rPr>
        <w:t>三、参考文献</w:t>
      </w:r>
    </w:p>
    <w:p w14:paraId="102499C4">
      <w:pPr>
        <w:spacing w:line="520" w:lineRule="exact"/>
        <w:ind w:firstLine="640"/>
        <w:rPr>
          <w:szCs w:val="32"/>
        </w:rPr>
      </w:pPr>
      <w:r>
        <w:rPr>
          <w:szCs w:val="32"/>
        </w:rPr>
        <w:t>[1]中华人民共和国国务院.医疗器械监督管理条例:中华人民共和国国务院令第739号[Z].</w:t>
      </w:r>
    </w:p>
    <w:p w14:paraId="672BADAC">
      <w:pPr>
        <w:spacing w:line="520" w:lineRule="exact"/>
        <w:ind w:firstLine="640"/>
        <w:rPr>
          <w:szCs w:val="32"/>
        </w:rPr>
      </w:pPr>
      <w:r>
        <w:rPr>
          <w:szCs w:val="32"/>
        </w:rPr>
        <w:t>[2]国家市场监督管理总局.医疗器械注册与备案管理办法:国家市场监督管理总局令第47号[Z].</w:t>
      </w:r>
    </w:p>
    <w:p w14:paraId="11B2858A">
      <w:pPr>
        <w:spacing w:line="520" w:lineRule="exact"/>
        <w:ind w:firstLine="640"/>
        <w:rPr>
          <w:szCs w:val="32"/>
        </w:rPr>
      </w:pPr>
      <w:r>
        <w:rPr>
          <w:szCs w:val="32"/>
        </w:rPr>
        <w:t>[3]原国家食品药品监督管理总局.医疗器械说明书和标签管理规定:原国家食品药品监督管理总局令第6号[Z].</w:t>
      </w:r>
    </w:p>
    <w:p w14:paraId="08B9C1BF">
      <w:pPr>
        <w:spacing w:line="520" w:lineRule="exact"/>
        <w:ind w:firstLine="640"/>
        <w:rPr>
          <w:szCs w:val="32"/>
        </w:rPr>
      </w:pPr>
      <w:r>
        <w:rPr>
          <w:szCs w:val="32"/>
        </w:rPr>
        <w:t>[4]国家药品监督管理局.医疗器械通用名称命名指导原则:国家药品监督管理局通告2019年第99号[Z].</w:t>
      </w:r>
    </w:p>
    <w:p w14:paraId="594A8238">
      <w:pPr>
        <w:spacing w:line="520" w:lineRule="exact"/>
        <w:ind w:firstLine="640"/>
        <w:rPr>
          <w:szCs w:val="32"/>
        </w:rPr>
      </w:pPr>
      <w:r>
        <w:rPr>
          <w:szCs w:val="32"/>
        </w:rPr>
        <w:t>[5]国家药品监督管理局.关于公布医疗器械注册申报资料要求和批准证明文件格式的公告:国家药品监督管理局公告2021年第121号[Z].</w:t>
      </w:r>
    </w:p>
    <w:p w14:paraId="1A728346">
      <w:pPr>
        <w:spacing w:line="520" w:lineRule="exact"/>
        <w:ind w:firstLine="640"/>
        <w:rPr>
          <w:szCs w:val="32"/>
        </w:rPr>
      </w:pPr>
      <w:r>
        <w:rPr>
          <w:szCs w:val="32"/>
        </w:rPr>
        <w:t>[6]原国家食品药品监督管理总局.医疗器械分类目录:原国家食品药品监督管理总局公告2017年第104号[Z].</w:t>
      </w:r>
    </w:p>
    <w:p w14:paraId="3622E19B">
      <w:pPr>
        <w:spacing w:line="520" w:lineRule="exact"/>
        <w:ind w:firstLine="640"/>
        <w:rPr>
          <w:szCs w:val="32"/>
        </w:rPr>
      </w:pPr>
      <w:r>
        <w:rPr>
          <w:szCs w:val="32"/>
        </w:rPr>
        <w:t>[7]原国家食品药品监督管理总局.医疗器械注册单元划分指导原则:原国家食品药品监督管理总局通告2017年第187号[Z].</w:t>
      </w:r>
    </w:p>
    <w:p w14:paraId="7335D497">
      <w:pPr>
        <w:spacing w:line="520" w:lineRule="exact"/>
        <w:ind w:firstLine="640"/>
        <w:rPr>
          <w:szCs w:val="32"/>
        </w:rPr>
      </w:pPr>
      <w:r>
        <w:rPr>
          <w:szCs w:val="32"/>
        </w:rPr>
        <w:t>[8]国家药品监督管理局.医疗器械产品技术要求编写指导原则:国家药品监督管理局通告2022年第8号</w:t>
      </w:r>
      <w:r>
        <w:rPr>
          <w:rFonts w:eastAsia="黑体"/>
          <w:szCs w:val="32"/>
        </w:rPr>
        <w:t>[Z].</w:t>
      </w:r>
    </w:p>
    <w:p w14:paraId="7329AA86">
      <w:pPr>
        <w:spacing w:line="520" w:lineRule="exact"/>
        <w:ind w:firstLine="640"/>
        <w:rPr>
          <w:szCs w:val="32"/>
        </w:rPr>
      </w:pPr>
      <w:r>
        <w:rPr>
          <w:szCs w:val="32"/>
        </w:rPr>
        <w:t>[9]GB/T 16886,医疗器械生物学评价 系列标准[S].</w:t>
      </w:r>
    </w:p>
    <w:p w14:paraId="207FD8AF">
      <w:pPr>
        <w:spacing w:line="520" w:lineRule="exact"/>
        <w:ind w:firstLine="640"/>
        <w:rPr>
          <w:szCs w:val="32"/>
        </w:rPr>
      </w:pPr>
      <w:r>
        <w:rPr>
          <w:szCs w:val="32"/>
        </w:rPr>
        <w:t>[10]GB/T 14233.1,医用输液、输血、注射器具检验方法 第1部分：化学分析方法[S].</w:t>
      </w:r>
    </w:p>
    <w:p w14:paraId="63A86ABE">
      <w:pPr>
        <w:spacing w:line="520" w:lineRule="exact"/>
        <w:ind w:firstLine="640"/>
        <w:rPr>
          <w:szCs w:val="32"/>
        </w:rPr>
      </w:pPr>
      <w:r>
        <w:rPr>
          <w:szCs w:val="32"/>
        </w:rPr>
        <w:t>[11]GB/T 14233.2,医用输液、输血、注射器具检验方法 第2部分：生物学试验方法[S].</w:t>
      </w:r>
    </w:p>
    <w:p w14:paraId="4F13EB91">
      <w:pPr>
        <w:spacing w:line="520" w:lineRule="exact"/>
        <w:ind w:firstLine="640"/>
        <w:rPr>
          <w:szCs w:val="32"/>
        </w:rPr>
      </w:pPr>
      <w:r>
        <w:rPr>
          <w:szCs w:val="32"/>
        </w:rPr>
        <w:t>[12]《中华人民共和国药典》[S].</w:t>
      </w:r>
    </w:p>
    <w:p w14:paraId="4A40ECC5">
      <w:pPr>
        <w:spacing w:line="520" w:lineRule="exact"/>
        <w:ind w:firstLine="640"/>
        <w:rPr>
          <w:szCs w:val="32"/>
        </w:rPr>
      </w:pPr>
      <w:r>
        <w:rPr>
          <w:szCs w:val="32"/>
        </w:rPr>
        <w:t>[13]GB/T 42062,医疗器械 风险管理对医疗器械的应用[S].</w:t>
      </w:r>
    </w:p>
    <w:p w14:paraId="37C82C44">
      <w:pPr>
        <w:spacing w:line="520" w:lineRule="exact"/>
        <w:ind w:firstLine="640"/>
        <w:rPr>
          <w:szCs w:val="32"/>
        </w:rPr>
      </w:pPr>
      <w:r>
        <w:rPr>
          <w:szCs w:val="32"/>
        </w:rPr>
        <w:t>[14]YY/T 0640,无源外科植入物 通用要求[S].</w:t>
      </w:r>
    </w:p>
    <w:p w14:paraId="1556F95C">
      <w:pPr>
        <w:spacing w:line="520" w:lineRule="exact"/>
        <w:ind w:firstLine="640"/>
        <w:rPr>
          <w:szCs w:val="32"/>
        </w:rPr>
      </w:pPr>
      <w:r>
        <w:rPr>
          <w:szCs w:val="32"/>
        </w:rPr>
        <w:t>[15]YY 0167,非吸收性外科缝线[S].</w:t>
      </w:r>
    </w:p>
    <w:p w14:paraId="44A8EAEE">
      <w:pPr>
        <w:spacing w:line="520" w:lineRule="exact"/>
        <w:ind w:firstLine="640"/>
        <w:rPr>
          <w:szCs w:val="32"/>
        </w:rPr>
      </w:pPr>
      <w:r>
        <w:rPr>
          <w:szCs w:val="32"/>
        </w:rPr>
        <w:t>[16]YY 1116,可吸收性外科缝线[S].</w:t>
      </w:r>
    </w:p>
    <w:p w14:paraId="1F498242">
      <w:pPr>
        <w:spacing w:line="520" w:lineRule="exact"/>
        <w:ind w:firstLine="640"/>
        <w:rPr>
          <w:szCs w:val="32"/>
        </w:rPr>
      </w:pPr>
      <w:r>
        <w:rPr>
          <w:szCs w:val="32"/>
        </w:rPr>
        <w:t>[17]YY/T 0661,外科植入物用聚（L-乳酸）树脂的标准规范[S].</w:t>
      </w:r>
    </w:p>
    <w:p w14:paraId="6216D0A0">
      <w:pPr>
        <w:spacing w:line="520" w:lineRule="exact"/>
        <w:ind w:firstLine="640"/>
        <w:rPr>
          <w:szCs w:val="32"/>
        </w:rPr>
      </w:pPr>
      <w:r>
        <w:rPr>
          <w:szCs w:val="32"/>
        </w:rPr>
        <w:t>[18]YY/T 0510,外科植入物用无定形聚丙交酯树脂和丙交酯-乙交酯共聚树脂[S].</w:t>
      </w:r>
    </w:p>
    <w:p w14:paraId="204E823D">
      <w:pPr>
        <w:spacing w:line="520" w:lineRule="exact"/>
        <w:ind w:firstLine="640"/>
        <w:rPr>
          <w:rFonts w:eastAsia="黑体"/>
          <w:szCs w:val="32"/>
        </w:rPr>
      </w:pPr>
      <w:r>
        <w:rPr>
          <w:szCs w:val="32"/>
        </w:rPr>
        <w:t>[19]FDA-Guidance for the Preparation of a Premarket Notification Application for a Surgical Mesh,1999.3</w:t>
      </w:r>
      <w:r>
        <w:rPr>
          <w:rFonts w:eastAsia="黑体"/>
          <w:szCs w:val="32"/>
        </w:rPr>
        <w:t>[Z].</w:t>
      </w:r>
    </w:p>
    <w:p w14:paraId="7EE71827">
      <w:pPr>
        <w:spacing w:line="520" w:lineRule="exact"/>
        <w:ind w:firstLine="640"/>
        <w:rPr>
          <w:szCs w:val="32"/>
        </w:rPr>
      </w:pPr>
      <w:r>
        <w:rPr>
          <w:szCs w:val="32"/>
        </w:rPr>
        <w:t>[20]原国家食品药品监督管理总局.</w:t>
      </w:r>
      <w:r>
        <w:rPr>
          <w:color w:val="000000"/>
          <w:kern w:val="0"/>
          <w:szCs w:val="32"/>
        </w:rPr>
        <w:t>无源植入性医疗器械产品注册申报资料指导原则：食药监办械函〔2009〕519号</w:t>
      </w:r>
      <w:r>
        <w:rPr>
          <w:szCs w:val="32"/>
        </w:rPr>
        <w:t>[Z].</w:t>
      </w:r>
    </w:p>
    <w:p w14:paraId="029680A4">
      <w:pPr>
        <w:spacing w:line="520" w:lineRule="exact"/>
        <w:ind w:firstLine="640"/>
        <w:rPr>
          <w:szCs w:val="32"/>
        </w:rPr>
      </w:pPr>
      <w:r>
        <w:rPr>
          <w:szCs w:val="32"/>
        </w:rPr>
        <w:t>[21]国家药品监督管理局.医疗器械动物试验研究注册审查指导原则系列指导原则:国家药品监督管理局通告2021年第75号[Z].</w:t>
      </w:r>
    </w:p>
    <w:p w14:paraId="62D1B96A">
      <w:pPr>
        <w:spacing w:line="520" w:lineRule="exact"/>
        <w:ind w:firstLine="640"/>
        <w:rPr>
          <w:szCs w:val="32"/>
        </w:rPr>
      </w:pPr>
      <w:r>
        <w:rPr>
          <w:szCs w:val="32"/>
        </w:rPr>
        <w:t>[22]国家药品监督管理局医疗器械技术审评中心.无源植入性医疗器械稳定性研究指导原则:国家药品监督管理局医疗器械技术审评中心2022年第12号[Z].</w:t>
      </w:r>
    </w:p>
    <w:p w14:paraId="22C30D4D">
      <w:pPr>
        <w:spacing w:line="520" w:lineRule="exact"/>
        <w:ind w:firstLine="640"/>
        <w:rPr>
          <w:szCs w:val="32"/>
        </w:rPr>
      </w:pPr>
      <w:r>
        <w:rPr>
          <w:szCs w:val="32"/>
        </w:rPr>
        <w:t>[23]国家药品监督管理局医疗器械技术审评中心.同种异体植入性医疗器械病毒灭活工艺验证指导原则（2020年修订版）:国家药品监督管理局医疗器械技术审评中心2020年第62号[Z].</w:t>
      </w:r>
    </w:p>
    <w:p w14:paraId="2FE1FBC5">
      <w:pPr>
        <w:spacing w:line="520" w:lineRule="exact"/>
        <w:ind w:firstLine="640"/>
        <w:rPr>
          <w:szCs w:val="32"/>
        </w:rPr>
      </w:pPr>
      <w:r>
        <w:rPr>
          <w:szCs w:val="32"/>
        </w:rPr>
        <w:t>[24]YY/T1788,外科植入物 动物源性补片类产品通用要求》[S].</w:t>
      </w:r>
    </w:p>
    <w:p w14:paraId="0B848245">
      <w:pPr>
        <w:spacing w:line="520" w:lineRule="exact"/>
        <w:ind w:firstLine="640"/>
        <w:rPr>
          <w:szCs w:val="32"/>
        </w:rPr>
      </w:pPr>
      <w:r>
        <w:rPr>
          <w:szCs w:val="32"/>
        </w:rPr>
        <w:t>[25]YY/T 1814,外科植入物 合成不可吸收补片 疝修补补片[S].</w:t>
      </w:r>
    </w:p>
    <w:p w14:paraId="75865267">
      <w:pPr>
        <w:pageBreakBefore/>
        <w:autoSpaceDE w:val="0"/>
        <w:autoSpaceDN w:val="0"/>
        <w:adjustRightInd w:val="0"/>
        <w:spacing w:after="120" w:afterLines="50" w:line="520" w:lineRule="exact"/>
        <w:ind w:firstLine="0" w:firstLineChars="0"/>
        <w:rPr>
          <w:rFonts w:eastAsia="黑体"/>
          <w:szCs w:val="32"/>
        </w:rPr>
      </w:pPr>
      <w:r>
        <w:rPr>
          <w:rFonts w:eastAsia="黑体"/>
          <w:szCs w:val="32"/>
        </w:rPr>
        <w:t>附1</w:t>
      </w:r>
    </w:p>
    <w:p w14:paraId="3D14223E">
      <w:pPr>
        <w:spacing w:line="520" w:lineRule="exact"/>
        <w:ind w:firstLine="0" w:firstLineChars="0"/>
        <w:jc w:val="center"/>
        <w:rPr>
          <w:rFonts w:eastAsia="黑体"/>
          <w:sz w:val="28"/>
          <w:szCs w:val="28"/>
        </w:rPr>
      </w:pPr>
      <w:r>
        <w:rPr>
          <w:rFonts w:eastAsia="黑体"/>
          <w:sz w:val="28"/>
          <w:szCs w:val="28"/>
        </w:rPr>
        <w:t>表1 疝补片基本信息</w:t>
      </w:r>
    </w:p>
    <w:tbl>
      <w:tblPr>
        <w:tblStyle w:val="18"/>
        <w:tblW w:w="9089" w:type="dxa"/>
        <w:jc w:val="center"/>
        <w:tblLayout w:type="fixed"/>
        <w:tblCellMar>
          <w:top w:w="0" w:type="dxa"/>
          <w:left w:w="40" w:type="dxa"/>
          <w:bottom w:w="0" w:type="dxa"/>
          <w:right w:w="40" w:type="dxa"/>
        </w:tblCellMar>
      </w:tblPr>
      <w:tblGrid>
        <w:gridCol w:w="1135"/>
        <w:gridCol w:w="709"/>
        <w:gridCol w:w="992"/>
        <w:gridCol w:w="992"/>
        <w:gridCol w:w="992"/>
        <w:gridCol w:w="1276"/>
        <w:gridCol w:w="1551"/>
        <w:gridCol w:w="1442"/>
      </w:tblGrid>
      <w:tr w14:paraId="167722A1">
        <w:tblPrEx>
          <w:tblCellMar>
            <w:top w:w="0" w:type="dxa"/>
            <w:left w:w="40" w:type="dxa"/>
            <w:bottom w:w="0" w:type="dxa"/>
            <w:right w:w="40" w:type="dxa"/>
          </w:tblCellMar>
        </w:tblPrEx>
        <w:trPr>
          <w:trHeight w:val="835" w:hRule="atLeast"/>
          <w:jc w:val="center"/>
        </w:trPr>
        <w:tc>
          <w:tcPr>
            <w:tcW w:w="1135" w:type="dxa"/>
            <w:tcBorders>
              <w:top w:val="single" w:color="auto" w:sz="6" w:space="0"/>
              <w:left w:val="single" w:color="auto" w:sz="6" w:space="0"/>
              <w:bottom w:val="single" w:color="auto" w:sz="6" w:space="0"/>
              <w:right w:val="single" w:color="auto" w:sz="4" w:space="0"/>
            </w:tcBorders>
            <w:vAlign w:val="center"/>
          </w:tcPr>
          <w:p w14:paraId="487282DC">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型号规格</w:t>
            </w:r>
          </w:p>
        </w:tc>
        <w:tc>
          <w:tcPr>
            <w:tcW w:w="709" w:type="dxa"/>
            <w:tcBorders>
              <w:top w:val="single" w:color="auto" w:sz="6" w:space="0"/>
              <w:left w:val="single" w:color="auto" w:sz="4" w:space="0"/>
              <w:bottom w:val="single" w:color="auto" w:sz="6" w:space="0"/>
              <w:right w:val="single" w:color="auto" w:sz="6" w:space="0"/>
            </w:tcBorders>
            <w:vAlign w:val="center"/>
          </w:tcPr>
          <w:p w14:paraId="6C12FFB2">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形状</w:t>
            </w:r>
          </w:p>
        </w:tc>
        <w:tc>
          <w:tcPr>
            <w:tcW w:w="992" w:type="dxa"/>
            <w:tcBorders>
              <w:top w:val="single" w:color="auto" w:sz="6" w:space="0"/>
              <w:left w:val="single" w:color="auto" w:sz="6" w:space="0"/>
              <w:bottom w:val="single" w:color="auto" w:sz="6" w:space="0"/>
              <w:right w:val="single" w:color="auto" w:sz="4" w:space="0"/>
            </w:tcBorders>
            <w:vAlign w:val="center"/>
          </w:tcPr>
          <w:p w14:paraId="2FE83E56">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长度</w:t>
            </w:r>
          </w:p>
          <w:p w14:paraId="7BAC27A7">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（mm）</w:t>
            </w:r>
          </w:p>
        </w:tc>
        <w:tc>
          <w:tcPr>
            <w:tcW w:w="992" w:type="dxa"/>
            <w:tcBorders>
              <w:top w:val="single" w:color="auto" w:sz="6" w:space="0"/>
              <w:left w:val="single" w:color="auto" w:sz="4" w:space="0"/>
              <w:bottom w:val="single" w:color="auto" w:sz="6" w:space="0"/>
              <w:right w:val="single" w:color="auto" w:sz="6" w:space="0"/>
            </w:tcBorders>
            <w:vAlign w:val="center"/>
          </w:tcPr>
          <w:p w14:paraId="167A3DA3">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宽度</w:t>
            </w:r>
          </w:p>
          <w:p w14:paraId="6A9B5561">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（mm）</w:t>
            </w:r>
          </w:p>
        </w:tc>
        <w:tc>
          <w:tcPr>
            <w:tcW w:w="992" w:type="dxa"/>
            <w:tcBorders>
              <w:top w:val="single" w:color="auto" w:sz="6" w:space="0"/>
              <w:left w:val="single" w:color="auto" w:sz="6" w:space="0"/>
              <w:bottom w:val="single" w:color="auto" w:sz="6" w:space="0"/>
              <w:right w:val="single" w:color="auto" w:sz="6" w:space="0"/>
            </w:tcBorders>
            <w:vAlign w:val="center"/>
          </w:tcPr>
          <w:p w14:paraId="642748CC">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厚度</w:t>
            </w:r>
          </w:p>
          <w:p w14:paraId="52209CCA">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（mm）</w:t>
            </w:r>
          </w:p>
        </w:tc>
        <w:tc>
          <w:tcPr>
            <w:tcW w:w="1276" w:type="dxa"/>
            <w:tcBorders>
              <w:top w:val="single" w:color="auto" w:sz="6" w:space="0"/>
              <w:left w:val="single" w:color="auto" w:sz="6" w:space="0"/>
              <w:bottom w:val="single" w:color="auto" w:sz="6" w:space="0"/>
              <w:right w:val="single" w:color="auto" w:sz="6" w:space="0"/>
            </w:tcBorders>
            <w:vAlign w:val="center"/>
          </w:tcPr>
          <w:p w14:paraId="482BD3B0">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孔尺寸或孔面积</w:t>
            </w:r>
          </w:p>
        </w:tc>
        <w:tc>
          <w:tcPr>
            <w:tcW w:w="1551" w:type="dxa"/>
            <w:tcBorders>
              <w:top w:val="single" w:color="auto" w:sz="6" w:space="0"/>
              <w:left w:val="single" w:color="auto" w:sz="6" w:space="0"/>
              <w:bottom w:val="single" w:color="auto" w:sz="6" w:space="0"/>
              <w:right w:val="single" w:color="auto" w:sz="6" w:space="0"/>
            </w:tcBorders>
            <w:vAlign w:val="center"/>
          </w:tcPr>
          <w:p w14:paraId="5464ECC4">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网孔密度或网孔比例</w:t>
            </w:r>
          </w:p>
        </w:tc>
        <w:tc>
          <w:tcPr>
            <w:tcW w:w="1442" w:type="dxa"/>
            <w:tcBorders>
              <w:top w:val="single" w:color="auto" w:sz="6" w:space="0"/>
              <w:left w:val="single" w:color="auto" w:sz="6" w:space="0"/>
              <w:bottom w:val="single" w:color="auto" w:sz="6" w:space="0"/>
              <w:right w:val="single" w:color="auto" w:sz="6" w:space="0"/>
            </w:tcBorders>
            <w:vAlign w:val="center"/>
          </w:tcPr>
          <w:p w14:paraId="3EDBEF46">
            <w:pPr>
              <w:autoSpaceDE w:val="0"/>
              <w:autoSpaceDN w:val="0"/>
              <w:adjustRightInd w:val="0"/>
              <w:spacing w:line="440" w:lineRule="exact"/>
              <w:ind w:firstLine="0" w:firstLineChars="0"/>
              <w:jc w:val="center"/>
              <w:rPr>
                <w:rFonts w:ascii="黑体" w:hAnsi="黑体" w:eastAsia="黑体"/>
                <w:color w:val="000000"/>
                <w:kern w:val="0"/>
                <w:sz w:val="28"/>
                <w:szCs w:val="28"/>
              </w:rPr>
            </w:pPr>
            <w:r>
              <w:rPr>
                <w:rFonts w:ascii="黑体" w:hAnsi="黑体" w:eastAsia="黑体"/>
                <w:bCs/>
                <w:color w:val="000000"/>
                <w:kern w:val="0"/>
                <w:sz w:val="28"/>
                <w:szCs w:val="28"/>
              </w:rPr>
              <w:t>单位面积重量（g/m</w:t>
            </w:r>
            <w:r>
              <w:rPr>
                <w:rFonts w:ascii="黑体" w:hAnsi="黑体" w:eastAsia="黑体"/>
                <w:bCs/>
                <w:color w:val="000000"/>
                <w:kern w:val="0"/>
                <w:sz w:val="28"/>
                <w:szCs w:val="28"/>
                <w:vertAlign w:val="superscript"/>
              </w:rPr>
              <w:t>2</w:t>
            </w:r>
            <w:r>
              <w:rPr>
                <w:rFonts w:ascii="黑体" w:hAnsi="黑体" w:eastAsia="黑体"/>
                <w:bCs/>
                <w:color w:val="000000"/>
                <w:kern w:val="0"/>
                <w:sz w:val="28"/>
                <w:szCs w:val="28"/>
              </w:rPr>
              <w:t>）</w:t>
            </w:r>
          </w:p>
        </w:tc>
      </w:tr>
      <w:tr w14:paraId="7E11B053">
        <w:tblPrEx>
          <w:tblCellMar>
            <w:top w:w="0" w:type="dxa"/>
            <w:left w:w="40" w:type="dxa"/>
            <w:bottom w:w="0" w:type="dxa"/>
            <w:right w:w="40" w:type="dxa"/>
          </w:tblCellMar>
        </w:tblPrEx>
        <w:trPr>
          <w:trHeight w:val="549" w:hRule="atLeast"/>
          <w:jc w:val="center"/>
        </w:trPr>
        <w:tc>
          <w:tcPr>
            <w:tcW w:w="1135" w:type="dxa"/>
            <w:tcBorders>
              <w:top w:val="single" w:color="auto" w:sz="6" w:space="0"/>
              <w:left w:val="single" w:color="auto" w:sz="6" w:space="0"/>
              <w:bottom w:val="single" w:color="auto" w:sz="6" w:space="0"/>
              <w:right w:val="single" w:color="auto" w:sz="4" w:space="0"/>
            </w:tcBorders>
            <w:vAlign w:val="center"/>
          </w:tcPr>
          <w:p w14:paraId="737837ED">
            <w:pPr>
              <w:pStyle w:val="57"/>
              <w:widowControl/>
              <w:snapToGrid w:val="0"/>
              <w:spacing w:line="440" w:lineRule="exact"/>
              <w:jc w:val="center"/>
              <w:rPr>
                <w:rStyle w:val="58"/>
                <w:rFonts w:eastAsia="仿宋_GB2312"/>
                <w:b w:val="0"/>
                <w:sz w:val="28"/>
                <w:szCs w:val="28"/>
              </w:rPr>
            </w:pPr>
            <w:r>
              <w:rPr>
                <w:rStyle w:val="58"/>
                <w:rFonts w:eastAsia="仿宋_GB2312"/>
                <w:b w:val="0"/>
                <w:sz w:val="28"/>
                <w:szCs w:val="28"/>
              </w:rPr>
              <w:t>XXXX</w:t>
            </w:r>
          </w:p>
        </w:tc>
        <w:tc>
          <w:tcPr>
            <w:tcW w:w="709" w:type="dxa"/>
            <w:tcBorders>
              <w:top w:val="single" w:color="auto" w:sz="6" w:space="0"/>
              <w:left w:val="single" w:color="auto" w:sz="4" w:space="0"/>
              <w:bottom w:val="single" w:color="auto" w:sz="6" w:space="0"/>
              <w:right w:val="single" w:color="auto" w:sz="6" w:space="0"/>
            </w:tcBorders>
            <w:vAlign w:val="center"/>
          </w:tcPr>
          <w:p w14:paraId="66067D33">
            <w:pPr>
              <w:pStyle w:val="57"/>
              <w:widowControl/>
              <w:snapToGrid w:val="0"/>
              <w:spacing w:line="440" w:lineRule="exact"/>
              <w:jc w:val="center"/>
              <w:rPr>
                <w:rStyle w:val="58"/>
                <w:rFonts w:eastAsia="仿宋_GB2312"/>
                <w:b w:val="0"/>
                <w:sz w:val="28"/>
                <w:szCs w:val="28"/>
              </w:rPr>
            </w:pPr>
          </w:p>
        </w:tc>
        <w:tc>
          <w:tcPr>
            <w:tcW w:w="992" w:type="dxa"/>
            <w:tcBorders>
              <w:top w:val="single" w:color="auto" w:sz="6" w:space="0"/>
              <w:left w:val="single" w:color="auto" w:sz="6" w:space="0"/>
              <w:bottom w:val="single" w:color="auto" w:sz="6" w:space="0"/>
              <w:right w:val="single" w:color="auto" w:sz="4" w:space="0"/>
            </w:tcBorders>
            <w:vAlign w:val="center"/>
          </w:tcPr>
          <w:p w14:paraId="21FE0258">
            <w:pPr>
              <w:pStyle w:val="57"/>
              <w:widowControl/>
              <w:snapToGrid w:val="0"/>
              <w:spacing w:line="440" w:lineRule="exact"/>
              <w:jc w:val="center"/>
              <w:rPr>
                <w:rStyle w:val="58"/>
                <w:rFonts w:eastAsia="仿宋_GB2312"/>
                <w:b w:val="0"/>
                <w:sz w:val="28"/>
                <w:szCs w:val="28"/>
              </w:rPr>
            </w:pPr>
          </w:p>
        </w:tc>
        <w:tc>
          <w:tcPr>
            <w:tcW w:w="992" w:type="dxa"/>
            <w:tcBorders>
              <w:top w:val="single" w:color="auto" w:sz="6" w:space="0"/>
              <w:left w:val="single" w:color="auto" w:sz="4" w:space="0"/>
              <w:bottom w:val="single" w:color="auto" w:sz="6" w:space="0"/>
              <w:right w:val="single" w:color="auto" w:sz="6" w:space="0"/>
            </w:tcBorders>
            <w:vAlign w:val="center"/>
          </w:tcPr>
          <w:p w14:paraId="28ACA444">
            <w:pPr>
              <w:pStyle w:val="57"/>
              <w:widowControl/>
              <w:snapToGrid w:val="0"/>
              <w:spacing w:line="440" w:lineRule="exact"/>
              <w:jc w:val="center"/>
              <w:rPr>
                <w:rStyle w:val="58"/>
                <w:rFonts w:eastAsia="仿宋_GB2312"/>
                <w:b w:val="0"/>
                <w:sz w:val="28"/>
                <w:szCs w:val="28"/>
              </w:rPr>
            </w:pPr>
          </w:p>
        </w:tc>
        <w:tc>
          <w:tcPr>
            <w:tcW w:w="992" w:type="dxa"/>
            <w:tcBorders>
              <w:top w:val="single" w:color="auto" w:sz="6" w:space="0"/>
              <w:left w:val="single" w:color="auto" w:sz="6" w:space="0"/>
              <w:bottom w:val="single" w:color="auto" w:sz="6" w:space="0"/>
              <w:right w:val="single" w:color="auto" w:sz="6" w:space="0"/>
            </w:tcBorders>
            <w:vAlign w:val="center"/>
          </w:tcPr>
          <w:p w14:paraId="02268452">
            <w:pPr>
              <w:pStyle w:val="57"/>
              <w:widowControl/>
              <w:snapToGrid w:val="0"/>
              <w:spacing w:line="440" w:lineRule="exact"/>
              <w:jc w:val="center"/>
              <w:rPr>
                <w:rStyle w:val="58"/>
                <w:rFonts w:eastAsia="仿宋_GB2312"/>
                <w:b w:val="0"/>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14:paraId="1AAEF96F">
            <w:pPr>
              <w:pStyle w:val="57"/>
              <w:widowControl/>
              <w:snapToGrid w:val="0"/>
              <w:spacing w:line="440" w:lineRule="exact"/>
              <w:jc w:val="center"/>
              <w:rPr>
                <w:rStyle w:val="58"/>
                <w:rFonts w:eastAsia="仿宋_GB2312"/>
                <w:b w:val="0"/>
                <w:sz w:val="28"/>
                <w:szCs w:val="28"/>
              </w:rPr>
            </w:pPr>
          </w:p>
        </w:tc>
        <w:tc>
          <w:tcPr>
            <w:tcW w:w="1551" w:type="dxa"/>
            <w:tcBorders>
              <w:top w:val="single" w:color="auto" w:sz="6" w:space="0"/>
              <w:left w:val="single" w:color="auto" w:sz="6" w:space="0"/>
              <w:bottom w:val="single" w:color="auto" w:sz="6" w:space="0"/>
              <w:right w:val="single" w:color="auto" w:sz="6" w:space="0"/>
            </w:tcBorders>
            <w:vAlign w:val="center"/>
          </w:tcPr>
          <w:p w14:paraId="45A3E148">
            <w:pPr>
              <w:pStyle w:val="57"/>
              <w:widowControl/>
              <w:snapToGrid w:val="0"/>
              <w:spacing w:line="440" w:lineRule="exact"/>
              <w:jc w:val="center"/>
              <w:rPr>
                <w:rStyle w:val="58"/>
                <w:rFonts w:eastAsia="仿宋_GB2312"/>
                <w:b w:val="0"/>
                <w:sz w:val="28"/>
                <w:szCs w:val="28"/>
              </w:rPr>
            </w:pPr>
          </w:p>
        </w:tc>
        <w:tc>
          <w:tcPr>
            <w:tcW w:w="1442" w:type="dxa"/>
            <w:tcBorders>
              <w:top w:val="single" w:color="auto" w:sz="6" w:space="0"/>
              <w:left w:val="single" w:color="auto" w:sz="6" w:space="0"/>
              <w:bottom w:val="single" w:color="auto" w:sz="6" w:space="0"/>
              <w:right w:val="single" w:color="auto" w:sz="6" w:space="0"/>
            </w:tcBorders>
            <w:vAlign w:val="center"/>
          </w:tcPr>
          <w:p w14:paraId="3B065C5A">
            <w:pPr>
              <w:pStyle w:val="57"/>
              <w:widowControl/>
              <w:snapToGrid w:val="0"/>
              <w:spacing w:line="440" w:lineRule="exact"/>
              <w:jc w:val="center"/>
              <w:rPr>
                <w:rStyle w:val="58"/>
                <w:rFonts w:eastAsia="仿宋_GB2312"/>
                <w:b w:val="0"/>
                <w:sz w:val="28"/>
                <w:szCs w:val="28"/>
              </w:rPr>
            </w:pPr>
          </w:p>
        </w:tc>
      </w:tr>
    </w:tbl>
    <w:p w14:paraId="07A652DF">
      <w:pPr>
        <w:spacing w:line="520" w:lineRule="exact"/>
        <w:ind w:firstLine="560"/>
        <w:jc w:val="center"/>
        <w:rPr>
          <w:rFonts w:eastAsia="黑体"/>
          <w:sz w:val="28"/>
          <w:szCs w:val="28"/>
        </w:rPr>
      </w:pPr>
    </w:p>
    <w:p w14:paraId="12C5EC16">
      <w:pPr>
        <w:spacing w:line="520" w:lineRule="exact"/>
        <w:ind w:firstLine="0" w:firstLineChars="0"/>
        <w:jc w:val="center"/>
        <w:rPr>
          <w:rFonts w:eastAsia="黑体"/>
          <w:sz w:val="28"/>
          <w:szCs w:val="28"/>
        </w:rPr>
      </w:pPr>
      <w:r>
        <w:rPr>
          <w:rFonts w:eastAsia="黑体"/>
          <w:sz w:val="28"/>
          <w:szCs w:val="28"/>
        </w:rPr>
        <w:t>表2 申报产品与已获准境内注册产品的对比要点</w:t>
      </w:r>
    </w:p>
    <w:tbl>
      <w:tblPr>
        <w:tblStyle w:val="18"/>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2"/>
        <w:gridCol w:w="6191"/>
      </w:tblGrid>
      <w:tr w14:paraId="6B02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vAlign w:val="center"/>
          </w:tcPr>
          <w:p w14:paraId="4DFECEE0">
            <w:pPr>
              <w:spacing w:line="440" w:lineRule="exact"/>
              <w:ind w:firstLine="0" w:firstLineChars="0"/>
              <w:jc w:val="center"/>
              <w:rPr>
                <w:rFonts w:ascii="黑体" w:hAnsi="黑体" w:eastAsia="黑体"/>
                <w:sz w:val="28"/>
                <w:szCs w:val="24"/>
              </w:rPr>
            </w:pPr>
            <w:r>
              <w:rPr>
                <w:rFonts w:ascii="黑体" w:hAnsi="黑体" w:eastAsia="黑体"/>
                <w:sz w:val="28"/>
                <w:szCs w:val="24"/>
              </w:rPr>
              <w:t>与目录中已获境内注册产品对比项目</w:t>
            </w:r>
          </w:p>
        </w:tc>
        <w:tc>
          <w:tcPr>
            <w:tcW w:w="6191" w:type="dxa"/>
            <w:vAlign w:val="center"/>
          </w:tcPr>
          <w:p w14:paraId="43533AC5">
            <w:pPr>
              <w:spacing w:line="440" w:lineRule="exact"/>
              <w:ind w:firstLine="0" w:firstLineChars="0"/>
              <w:jc w:val="center"/>
              <w:rPr>
                <w:rFonts w:ascii="黑体" w:hAnsi="黑体" w:eastAsia="黑体"/>
                <w:sz w:val="28"/>
                <w:szCs w:val="24"/>
              </w:rPr>
            </w:pPr>
            <w:r>
              <w:rPr>
                <w:rFonts w:ascii="黑体" w:hAnsi="黑体" w:eastAsia="黑体"/>
                <w:sz w:val="28"/>
                <w:szCs w:val="24"/>
              </w:rPr>
              <w:t>具体关注要求项目</w:t>
            </w:r>
          </w:p>
        </w:tc>
      </w:tr>
      <w:tr w14:paraId="46E4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882" w:type="dxa"/>
            <w:vAlign w:val="center"/>
          </w:tcPr>
          <w:p w14:paraId="58B9C976">
            <w:pPr>
              <w:spacing w:line="440" w:lineRule="exact"/>
              <w:ind w:firstLine="0" w:firstLineChars="0"/>
              <w:rPr>
                <w:sz w:val="28"/>
                <w:szCs w:val="24"/>
              </w:rPr>
            </w:pPr>
            <w:r>
              <w:rPr>
                <w:sz w:val="28"/>
                <w:szCs w:val="24"/>
              </w:rPr>
              <w:t>基本原理（工作原理/作用机理）</w:t>
            </w:r>
          </w:p>
        </w:tc>
        <w:tc>
          <w:tcPr>
            <w:tcW w:w="6191" w:type="dxa"/>
            <w:vAlign w:val="center"/>
          </w:tcPr>
          <w:p w14:paraId="6A72884F">
            <w:pPr>
              <w:spacing w:line="440" w:lineRule="exact"/>
              <w:ind w:firstLine="0" w:firstLineChars="0"/>
              <w:rPr>
                <w:sz w:val="28"/>
                <w:szCs w:val="24"/>
              </w:rPr>
            </w:pPr>
            <w:r>
              <w:rPr>
                <w:sz w:val="28"/>
                <w:szCs w:val="24"/>
              </w:rPr>
              <w:t>明确瘢痕化修复或组织重塑再生修复。</w:t>
            </w:r>
          </w:p>
        </w:tc>
      </w:tr>
      <w:tr w14:paraId="4AC1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82" w:type="dxa"/>
            <w:vAlign w:val="center"/>
          </w:tcPr>
          <w:p w14:paraId="3BA1A8DC">
            <w:pPr>
              <w:spacing w:line="440" w:lineRule="exact"/>
              <w:ind w:firstLine="0" w:firstLineChars="0"/>
              <w:rPr>
                <w:sz w:val="28"/>
                <w:szCs w:val="24"/>
              </w:rPr>
            </w:pPr>
            <w:r>
              <w:rPr>
                <w:sz w:val="28"/>
                <w:szCs w:val="24"/>
              </w:rPr>
              <w:t>结构组成</w:t>
            </w:r>
          </w:p>
        </w:tc>
        <w:tc>
          <w:tcPr>
            <w:tcW w:w="6191" w:type="dxa"/>
            <w:vAlign w:val="center"/>
          </w:tcPr>
          <w:p w14:paraId="43D7D989">
            <w:pPr>
              <w:spacing w:line="440" w:lineRule="exact"/>
              <w:ind w:firstLine="0" w:firstLineChars="0"/>
              <w:rPr>
                <w:sz w:val="28"/>
                <w:szCs w:val="24"/>
              </w:rPr>
            </w:pPr>
            <w:r>
              <w:rPr>
                <w:sz w:val="28"/>
                <w:szCs w:val="24"/>
              </w:rPr>
              <w:t>形状；单层/多层；是否带有工具配件；是否还有特殊部件（缝合环、缝线等）。</w:t>
            </w:r>
          </w:p>
        </w:tc>
      </w:tr>
      <w:tr w14:paraId="2A28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82" w:type="dxa"/>
            <w:vAlign w:val="center"/>
          </w:tcPr>
          <w:p w14:paraId="72BD404E">
            <w:pPr>
              <w:spacing w:line="440" w:lineRule="exact"/>
              <w:ind w:firstLine="0" w:firstLineChars="0"/>
              <w:rPr>
                <w:sz w:val="28"/>
                <w:szCs w:val="24"/>
              </w:rPr>
            </w:pPr>
            <w:r>
              <w:rPr>
                <w:sz w:val="28"/>
                <w:szCs w:val="24"/>
              </w:rPr>
              <w:t>制造材料</w:t>
            </w:r>
          </w:p>
        </w:tc>
        <w:tc>
          <w:tcPr>
            <w:tcW w:w="6191" w:type="dxa"/>
            <w:vAlign w:val="center"/>
          </w:tcPr>
          <w:p w14:paraId="6158E3CC">
            <w:pPr>
              <w:spacing w:line="440" w:lineRule="exact"/>
              <w:ind w:firstLine="0" w:firstLineChars="0"/>
              <w:rPr>
                <w:sz w:val="28"/>
                <w:szCs w:val="24"/>
              </w:rPr>
            </w:pPr>
            <w:r>
              <w:rPr>
                <w:sz w:val="28"/>
                <w:szCs w:val="24"/>
              </w:rPr>
              <w:t>各部件组成材料。</w:t>
            </w:r>
          </w:p>
        </w:tc>
      </w:tr>
      <w:tr w14:paraId="47DC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82" w:type="dxa"/>
            <w:vAlign w:val="center"/>
          </w:tcPr>
          <w:p w14:paraId="5C75D9AF">
            <w:pPr>
              <w:spacing w:line="440" w:lineRule="exact"/>
              <w:ind w:firstLine="0" w:firstLineChars="0"/>
              <w:rPr>
                <w:sz w:val="28"/>
                <w:szCs w:val="24"/>
              </w:rPr>
            </w:pPr>
            <w:r>
              <w:rPr>
                <w:sz w:val="28"/>
                <w:szCs w:val="24"/>
              </w:rPr>
              <w:t>性能要求</w:t>
            </w:r>
          </w:p>
        </w:tc>
        <w:tc>
          <w:tcPr>
            <w:tcW w:w="6191" w:type="dxa"/>
            <w:vAlign w:val="center"/>
          </w:tcPr>
          <w:p w14:paraId="302CE5B8">
            <w:pPr>
              <w:spacing w:line="440" w:lineRule="exact"/>
              <w:ind w:firstLine="0" w:firstLineChars="0"/>
              <w:rPr>
                <w:sz w:val="28"/>
                <w:szCs w:val="24"/>
              </w:rPr>
            </w:pPr>
            <w:r>
              <w:rPr>
                <w:sz w:val="28"/>
                <w:szCs w:val="24"/>
              </w:rPr>
              <w:t>1.机械性能：拉伸伸长率可与文献中人体相应组织的相关机械性能进行对比，若存在差异则与市售产品进行对比研究，证明两者等同性；单位面积重量、孔尺寸</w:t>
            </w:r>
            <w:r>
              <w:rPr>
                <w:color w:val="000000"/>
                <w:sz w:val="28"/>
                <w:szCs w:val="28"/>
              </w:rPr>
              <w:t>或孔面积</w:t>
            </w:r>
            <w:r>
              <w:rPr>
                <w:sz w:val="28"/>
                <w:szCs w:val="24"/>
              </w:rPr>
              <w:t>、</w:t>
            </w:r>
            <w:r>
              <w:rPr>
                <w:color w:val="000000"/>
                <w:sz w:val="28"/>
                <w:szCs w:val="28"/>
              </w:rPr>
              <w:t>网孔密度或网孔比例（含有编织网孔的补片）、孔隙率（含有表面微孔结构设计的补片）</w:t>
            </w:r>
            <w:r>
              <w:rPr>
                <w:sz w:val="28"/>
                <w:szCs w:val="24"/>
              </w:rPr>
              <w:t>一般宜与市售产品相当；撕裂强度（仅适用于裤形补片）、缝合强度、连接强度等项目宜不差于已上市产品。</w:t>
            </w:r>
          </w:p>
          <w:p w14:paraId="457580D6">
            <w:pPr>
              <w:spacing w:line="440" w:lineRule="exact"/>
              <w:ind w:firstLine="0" w:firstLineChars="0"/>
              <w:rPr>
                <w:sz w:val="28"/>
                <w:szCs w:val="24"/>
              </w:rPr>
            </w:pPr>
            <w:r>
              <w:rPr>
                <w:sz w:val="28"/>
                <w:szCs w:val="24"/>
              </w:rPr>
              <w:t>2.尺寸：相同修复机理、相同适用范围、类似结构的型号进行对比，不建议超出境内已批准产品的尺寸范围，如超出尺寸范围建议提供临床评价资料。</w:t>
            </w:r>
          </w:p>
        </w:tc>
      </w:tr>
      <w:tr w14:paraId="2547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882" w:type="dxa"/>
            <w:vAlign w:val="center"/>
          </w:tcPr>
          <w:p w14:paraId="6D434E5E">
            <w:pPr>
              <w:spacing w:line="440" w:lineRule="exact"/>
              <w:ind w:firstLine="0" w:firstLineChars="0"/>
              <w:rPr>
                <w:sz w:val="28"/>
                <w:szCs w:val="24"/>
              </w:rPr>
            </w:pPr>
            <w:r>
              <w:rPr>
                <w:sz w:val="28"/>
                <w:szCs w:val="24"/>
              </w:rPr>
              <w:t>灭菌/消毒方式</w:t>
            </w:r>
          </w:p>
        </w:tc>
        <w:tc>
          <w:tcPr>
            <w:tcW w:w="6191" w:type="dxa"/>
            <w:vAlign w:val="center"/>
          </w:tcPr>
          <w:p w14:paraId="4A2269F4">
            <w:pPr>
              <w:spacing w:line="440" w:lineRule="exact"/>
              <w:ind w:firstLine="0" w:firstLineChars="0"/>
              <w:rPr>
                <w:sz w:val="28"/>
                <w:szCs w:val="24"/>
              </w:rPr>
            </w:pPr>
            <w:r>
              <w:rPr>
                <w:sz w:val="28"/>
                <w:szCs w:val="24"/>
              </w:rPr>
              <w:t>需对比分析。</w:t>
            </w:r>
          </w:p>
        </w:tc>
      </w:tr>
      <w:tr w14:paraId="5778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82" w:type="dxa"/>
            <w:vAlign w:val="center"/>
          </w:tcPr>
          <w:p w14:paraId="4535B4E8">
            <w:pPr>
              <w:spacing w:line="440" w:lineRule="exact"/>
              <w:ind w:firstLine="0" w:firstLineChars="0"/>
              <w:rPr>
                <w:sz w:val="28"/>
                <w:szCs w:val="24"/>
              </w:rPr>
            </w:pPr>
            <w:r>
              <w:rPr>
                <w:sz w:val="28"/>
                <w:szCs w:val="24"/>
              </w:rPr>
              <w:t>适用范围</w:t>
            </w:r>
          </w:p>
        </w:tc>
        <w:tc>
          <w:tcPr>
            <w:tcW w:w="6191" w:type="dxa"/>
            <w:vAlign w:val="center"/>
          </w:tcPr>
          <w:p w14:paraId="386A0CC3">
            <w:pPr>
              <w:spacing w:line="440" w:lineRule="exact"/>
              <w:ind w:firstLine="0" w:firstLineChars="0"/>
              <w:rPr>
                <w:sz w:val="28"/>
                <w:szCs w:val="24"/>
              </w:rPr>
            </w:pPr>
            <w:r>
              <w:rPr>
                <w:sz w:val="28"/>
                <w:szCs w:val="24"/>
              </w:rPr>
              <w:t>不超出豁免目录及对比市售产品的范围。</w:t>
            </w:r>
          </w:p>
        </w:tc>
      </w:tr>
      <w:tr w14:paraId="3E51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82" w:type="dxa"/>
            <w:vAlign w:val="center"/>
          </w:tcPr>
          <w:p w14:paraId="3FD0D6B0">
            <w:pPr>
              <w:spacing w:line="440" w:lineRule="exact"/>
              <w:ind w:firstLine="0" w:firstLineChars="0"/>
              <w:rPr>
                <w:sz w:val="28"/>
                <w:szCs w:val="24"/>
              </w:rPr>
            </w:pPr>
            <w:r>
              <w:rPr>
                <w:sz w:val="28"/>
                <w:szCs w:val="24"/>
              </w:rPr>
              <w:t>使用方法</w:t>
            </w:r>
          </w:p>
        </w:tc>
        <w:tc>
          <w:tcPr>
            <w:tcW w:w="6191" w:type="dxa"/>
            <w:vAlign w:val="center"/>
          </w:tcPr>
          <w:p w14:paraId="49C8FB00">
            <w:pPr>
              <w:spacing w:line="440" w:lineRule="exact"/>
              <w:ind w:firstLine="0" w:firstLineChars="0"/>
              <w:rPr>
                <w:sz w:val="28"/>
                <w:szCs w:val="24"/>
              </w:rPr>
            </w:pPr>
            <w:r>
              <w:rPr>
                <w:sz w:val="28"/>
                <w:szCs w:val="24"/>
              </w:rPr>
              <w:t>开放手术/腔镜手术不超出已上市产品范围。</w:t>
            </w:r>
          </w:p>
        </w:tc>
      </w:tr>
      <w:tr w14:paraId="5A7B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vAlign w:val="center"/>
          </w:tcPr>
          <w:p w14:paraId="69D9CC6B">
            <w:pPr>
              <w:spacing w:line="440" w:lineRule="exact"/>
              <w:ind w:firstLine="0" w:firstLineChars="0"/>
              <w:rPr>
                <w:sz w:val="28"/>
                <w:szCs w:val="24"/>
              </w:rPr>
            </w:pPr>
            <w:r>
              <w:rPr>
                <w:sz w:val="28"/>
                <w:szCs w:val="24"/>
              </w:rPr>
              <w:t>对比项目可根据实际情况予以增加。</w:t>
            </w:r>
          </w:p>
        </w:tc>
        <w:tc>
          <w:tcPr>
            <w:tcW w:w="6191" w:type="dxa"/>
            <w:vAlign w:val="center"/>
          </w:tcPr>
          <w:p w14:paraId="63840334">
            <w:pPr>
              <w:spacing w:line="440" w:lineRule="exact"/>
              <w:ind w:firstLine="0" w:firstLineChars="0"/>
              <w:rPr>
                <w:sz w:val="28"/>
                <w:szCs w:val="24"/>
              </w:rPr>
            </w:pPr>
            <w:r>
              <w:rPr>
                <w:sz w:val="28"/>
                <w:szCs w:val="24"/>
              </w:rPr>
              <w:t>结合腹腔内置补片及重塑再生补片的动物试验，对申报产品与市售产品进行等同性分析。</w:t>
            </w:r>
          </w:p>
        </w:tc>
      </w:tr>
    </w:tbl>
    <w:p w14:paraId="5BCEB936">
      <w:pPr>
        <w:spacing w:line="520" w:lineRule="exact"/>
        <w:ind w:firstLine="640"/>
        <w:rPr>
          <w:szCs w:val="32"/>
        </w:rPr>
      </w:pPr>
      <w:r>
        <w:rPr>
          <w:szCs w:val="32"/>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368300</wp:posOffset>
            </wp:positionV>
            <wp:extent cx="1600200" cy="108966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00200" cy="1089660"/>
                    </a:xfrm>
                    <a:prstGeom prst="rect">
                      <a:avLst/>
                    </a:prstGeom>
                    <a:noFill/>
                    <a:ln>
                      <a:noFill/>
                    </a:ln>
                  </pic:spPr>
                </pic:pic>
              </a:graphicData>
            </a:graphic>
          </wp:anchor>
        </w:drawing>
      </w:r>
      <w:r>
        <w:rPr>
          <w:szCs w:val="32"/>
        </w:rPr>
        <mc:AlternateContent>
          <mc:Choice Requires="wpc">
            <w:drawing>
              <wp:anchor distT="0" distB="0" distL="114300" distR="114300" simplePos="0" relativeHeight="251662336" behindDoc="0" locked="0" layoutInCell="1" allowOverlap="1">
                <wp:simplePos x="0" y="0"/>
                <wp:positionH relativeFrom="column">
                  <wp:posOffset>342900</wp:posOffset>
                </wp:positionH>
                <wp:positionV relativeFrom="paragraph">
                  <wp:posOffset>328930</wp:posOffset>
                </wp:positionV>
                <wp:extent cx="2515235" cy="1653540"/>
                <wp:effectExtent l="0" t="19050" r="0" b="0"/>
                <wp:wrapNone/>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文本框 30"/>
                        <wps:cNvSpPr txBox="1">
                          <a:spLocks noChangeArrowheads="1"/>
                        </wps:cNvSpPr>
                        <wps:spPr bwMode="auto">
                          <a:xfrm>
                            <a:off x="2113915" y="314960"/>
                            <a:ext cx="228600" cy="495935"/>
                          </a:xfrm>
                          <a:prstGeom prst="rect">
                            <a:avLst/>
                          </a:prstGeom>
                          <a:solidFill>
                            <a:srgbClr val="FFFFFF"/>
                          </a:solidFill>
                          <a:ln>
                            <a:noFill/>
                          </a:ln>
                          <a:effectLst/>
                        </wps:spPr>
                        <wps:txbx>
                          <w:txbxContent>
                            <w:p w14:paraId="06CCD036">
                              <w:pPr>
                                <w:ind w:firstLine="640"/>
                                <w:rPr>
                                  <w:szCs w:val="21"/>
                                </w:rPr>
                              </w:pPr>
                              <w:r>
                                <w:rPr>
                                  <w:rFonts w:hint="eastAsia"/>
                                  <w:szCs w:val="21"/>
                                </w:rPr>
                                <w:t>宽</w:t>
                              </w:r>
                            </w:p>
                            <w:p w14:paraId="7A5C54F2">
                              <w:pPr>
                                <w:ind w:firstLine="640"/>
                                <w:rPr>
                                  <w:szCs w:val="21"/>
                                </w:rPr>
                              </w:pPr>
                              <w:r>
                                <w:rPr>
                                  <w:rFonts w:hint="eastAsia"/>
                                  <w:szCs w:val="21"/>
                                </w:rPr>
                                <w:t>度</w:t>
                              </w:r>
                            </w:p>
                          </w:txbxContent>
                        </wps:txbx>
                        <wps:bodyPr rot="0" vert="horz" wrap="square" lIns="91440" tIns="45720" rIns="91440" bIns="45720" anchor="t" anchorCtr="0" upright="1">
                          <a:noAutofit/>
                        </wps:bodyPr>
                      </wps:wsp>
                      <wps:wsp>
                        <wps:cNvPr id="18" name="文本框 29"/>
                        <wps:cNvSpPr txBox="1">
                          <a:spLocks noChangeArrowheads="1"/>
                        </wps:cNvSpPr>
                        <wps:spPr bwMode="auto">
                          <a:xfrm>
                            <a:off x="984250" y="1136015"/>
                            <a:ext cx="571500" cy="266700"/>
                          </a:xfrm>
                          <a:prstGeom prst="rect">
                            <a:avLst/>
                          </a:prstGeom>
                          <a:solidFill>
                            <a:srgbClr val="FFFFFF"/>
                          </a:solidFill>
                          <a:ln>
                            <a:noFill/>
                          </a:ln>
                          <a:effectLst/>
                        </wps:spPr>
                        <wps:txbx>
                          <w:txbxContent>
                            <w:p w14:paraId="33F2DFAF">
                              <w:pPr>
                                <w:ind w:firstLine="640"/>
                                <w:rPr>
                                  <w:szCs w:val="21"/>
                                </w:rPr>
                              </w:pPr>
                              <w:r>
                                <w:rPr>
                                  <w:rFonts w:hint="eastAsia"/>
                                  <w:szCs w:val="21"/>
                                </w:rPr>
                                <w:t>长度</w:t>
                              </w:r>
                            </w:p>
                            <w:p w14:paraId="077C1272">
                              <w:pPr>
                                <w:ind w:firstLine="640"/>
                                <w:rPr>
                                  <w:szCs w:val="21"/>
                                </w:rPr>
                              </w:pPr>
                            </w:p>
                          </w:txbxContent>
                        </wps:txbx>
                        <wps:bodyPr rot="0" vert="horz" wrap="square" lIns="91440" tIns="45720" rIns="91440" bIns="45720" anchor="t" anchorCtr="0" upright="1">
                          <a:noAutofit/>
                        </wps:bodyPr>
                      </wps:wsp>
                      <wps:wsp>
                        <wps:cNvPr id="19" name="直线 27"/>
                        <wps:cNvCnPr>
                          <a:cxnSpLocks noChangeShapeType="1"/>
                        </wps:cNvCnPr>
                        <wps:spPr bwMode="auto">
                          <a:xfrm>
                            <a:off x="406400" y="1188085"/>
                            <a:ext cx="1715135" cy="635"/>
                          </a:xfrm>
                          <a:prstGeom prst="line">
                            <a:avLst/>
                          </a:prstGeom>
                          <a:noFill/>
                          <a:ln w="9525">
                            <a:solidFill>
                              <a:srgbClr val="000000"/>
                            </a:solidFill>
                            <a:round/>
                            <a:headEnd type="triangle" w="med" len="med"/>
                            <a:tailEnd type="triangle" w="med" len="med"/>
                          </a:ln>
                          <a:effectLst/>
                        </wps:spPr>
                        <wps:bodyPr/>
                      </wps:wsp>
                      <wps:wsp>
                        <wps:cNvPr id="20" name="直线 28"/>
                        <wps:cNvCnPr>
                          <a:cxnSpLocks noChangeShapeType="1"/>
                        </wps:cNvCnPr>
                        <wps:spPr bwMode="auto">
                          <a:xfrm>
                            <a:off x="2152650" y="49530"/>
                            <a:ext cx="1905" cy="1089025"/>
                          </a:xfrm>
                          <a:prstGeom prst="line">
                            <a:avLst/>
                          </a:prstGeom>
                          <a:noFill/>
                          <a:ln w="9525">
                            <a:solidFill>
                              <a:srgbClr val="000000"/>
                            </a:solidFill>
                            <a:round/>
                            <a:headEnd type="triangle" w="med" len="med"/>
                            <a:tailEnd type="triangle" w="med" len="med"/>
                          </a:ln>
                          <a:effectLst/>
                        </wps:spPr>
                        <wps:bodyPr/>
                      </wps:wsp>
                      <pic:pic xmlns:pic="http://schemas.openxmlformats.org/drawingml/2006/picture">
                        <pic:nvPicPr>
                          <pic:cNvPr id="21" name="图片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74650" y="0"/>
                            <a:ext cx="1715770" cy="1091565"/>
                          </a:xfrm>
                          <a:prstGeom prst="rect">
                            <a:avLst/>
                          </a:prstGeom>
                          <a:noFill/>
                          <a:ln>
                            <a:noFill/>
                          </a:ln>
                          <a:effectLst/>
                        </pic:spPr>
                      </pic:pic>
                    </wpc:wpc>
                  </a:graphicData>
                </a:graphic>
              </wp:anchor>
            </w:drawing>
          </mc:Choice>
          <mc:Fallback>
            <w:pict>
              <v:group id="_x0000_s1026" o:spid="_x0000_s1026" o:spt="203" style="position:absolute;left:0pt;margin-left:27pt;margin-top:25.9pt;height:130.2pt;width:198.05pt;z-index:251662336;mso-width-relative:page;mso-height-relative:page;" coordsize="2515235,1653540" editas="canvas" o:gfxdata="UEsDBAoAAAAAAIdO4kAAAAAAAAAAAAAAAAAEAAAAZHJzL1BLAwQUAAAACACHTuJApqT1ztoAAAAJ&#10;AQAADwAAAGRycy9kb3ducmV2LnhtbE2PwUrDQBCG74LvsIzgRexmYysSs+mhIBYpFFPteZsdk2B2&#10;Ns1uk/r2Tk96GoZ/+Of78uXZdWLEIbSeNKhZAgKp8ralWsPH7uX+CUSIhqzpPKGGHwywLK6vcpNZ&#10;P9E7jmWsBZdQyIyGJsY+kzJUDToTZr5H4uzLD85EXoda2sFMXO46mSbJo3SmJf7QmB5XDVbf5clp&#10;mKrtuN9tXuX2br/2dFwfV+Xnm9a3Nyp5BhHxHP+O4YLP6FAw08GfyAbRaVjMWSXyVGzA+XyRKBAH&#10;DQ8qTUEWufxvUPwCUEsDBBQAAAAIAIdO4kDH8wuXwQQAAJIPAAAOAAAAZHJzL2Uyb0RvYy54bWzt&#10;V8tu4zYU3RfoPxDaO5ZkPSwhziDjPDDAtA2a6QfQFGUJlUiWpGNniq4KdNB90c10032XXRQt0H7N&#10;JL/RS0q0Y2c6DvoIupgASUiKvLz38PDw3sMnq7ZBV1SqmrOJFxz4HqKM8KJm84n32YuzwdhDSmNW&#10;4IYzOvGuqfKeHH34weFS5DTkFW8KKhEYYSpfiolXaS3y4VCRirZYHXBBGXwsuWyxhq6cDwuJl2C9&#10;bYah7yfDJZeFkJxQpWD0pPvo9RblQwzysqwJPeFk0VKmO6uSNlhDSKqqhfKOrLdlSYn+pCwV1aiZ&#10;eBCptn9hE2jPzN/h0SHO5xKLqia9C/ghLuzE1OKawaZrUydYY7SQ9T1TbU0kV7zUB4S3wy4QiwhE&#10;Efg72JxLvhA2lnm+nIs16HBQO6j/bbPk46sLiepi4oWJhxhu4cRvv/vtzS9fIxgAdJZinsOkcyku&#10;xYXsB+ZdzwS8KmVr/kMoaGVxvV7jSlcaERgM4yAOR7GHCHwLkngURz3ypILjubeOVKd7Vg7dxkPj&#10;39qdpQBOqg1Q6p8BdVlhQS3+ymDQAxWkDqib71/d/PDTzY/foJGNx2wP8wxQSK+ecgg9sKxQ4jkn&#10;nyvE+LTCbE6PpeTLiuICHAwMyhDGeqnBXOXKGJktP+IFnAheaG4N7aAdBsEoCwBYwHUURFnSw7oG&#10;PhwnPlDd4B5lcQZnYDZz4OFcSKXPKW+RaUw8CffF7oOvnivdTXVTzCEr3tTFWd00tiPns2kj0RWG&#10;u3Vmf3rrW9MaZiYzbpZ1FrsRam9nv42LuItdr2YrmGoGZ7y4BiAk724u6BY0Ki5femgJt3biqS8W&#10;WFIPNc8YgJkFEVALaduJ4jSEjrz7ZXb3C2YETE087aGuOdWdNCyErOcV7NQdH+PHcABlbRHZeNUf&#10;GxCu8/W/Zx5Ic3dFN8wLMwO6cepRmZeNozAGcM2FDkaJDyQEN3DumBenQeyYFyZJCu3u8B2DHa3e&#10;M8+S8P/OvMwx7/b1z7e//oHC9A7tpuxCmsMnK3a5o3RWQl9cCxCxLaHrlrhrv1foIj+JDJ0s3cZj&#10;f7xDtwDoFrgXJtknc03NjKzj/C9kbi1WOG8YWoKsxGFsF2wpm7orgL796Um+NQ0ecVbYy2EU/5QV&#10;SFs8tKzhLWhAu2CHlhagYRQyMtOyszWum4fOBknfq6qdlJpbaGB/PNUyGtwnFj13xo/KnRCSj6TX&#10;KngEu6d6o1RB5rvMxB9nPhz0O4XqPXd67oia5PDbJ6XQupdr7S8FYJVewOt9dGissauLmhglMZ1N&#10;vhUGjj9vXv9+++0rNLJK4iZ1SyCVqclOkqUEpDNGd96Rd21bGZrulhuzphYu4THtf7dMQTKn7YwW&#10;kHk9K7pcAx5QyIncU2pLiC/D8bHvZ+HTwTT2p4PIT08Hx1mUDlL/NI38aBxMg+lXRp+CKF8oCjDg&#10;5kTUrp4JontH89Z6oa9pukrEVjRdbueebnDNJo/ORRAdA4nxVUnyKYBtdUtpSTWpzHAJOV8/DpPX&#10;HyzMG2QN6CbdNStcetCXE6M0cld3J7U1ip+mIC22pvAhC0723Nx9ye2W6htf1gNvV9eN2zYe6Fpp&#10;taWaxakvK00teLdvZ21K6aM/AVBLAwQKAAAAAACHTuJAAAAAAAAAAAAAAAAACgAAAGRycy9tZWRp&#10;YS9QSwMEFAAAAAgAh07iQFWr20RhZQEAV2UBABQAAABkcnMvbWVkaWEvaW1hZ2UxLnBuZwD//wAA&#10;iVBORw0KGgoAAAANSUhEUgAAAUgAAADKCAIAAABIeU4DAAAAAXNSR0IArs4c6QAAAAlwSFlzAAAO&#10;xAAADsMB2mqY3AAA/7VJREFUeF7s/Wevru26H/SN3ueYvTx1tV1ctk0ReYcISgIm3yAvEkqiKK+S&#10;N5GQIMh8lQQXIGAFCZBwAQyRIkUKNhji2N57r/qU2cuYc/SW3//4jzG8vNa2mHr8zlr3evbc97ju&#10;6zqv8zzOo7dz8eLiYuE3n99A4DcQ+McLAkv/eC3nN6v5DQR+A4FA4DeE/Rs8+A0E/jGEwG8I+x/D&#10;Tf3Nkn4Dgd8Q9m9w4DcQ+McQAosf4zxbXFz8x3Dpv1nSbyDwjwsELi8vf2UpH0XYh4eHf+tv/a1v&#10;vvkGF1haXLwaI2P5v6u/SvxXL5ir+dvN83t+zcXLXsxz8/t8LufK/O/qagdbcsvVgIuXZUCLC97e&#10;2/K/v//+K9YzL+uM8uqrAfOyeVt/cdnAVyNczSA35H9XA+TXm6euZnl5aVqu/jKTux5wltBX5FLu&#10;7FoKlI5wcbPsa1hdg+jq/ht4XAFkgNRxr9aUQS1r1pUFXr/lH9iUAf4NL/6lLe/1gK0zvbjGhl/m&#10;3H9//Cyq919cBDJXW3wzl5nH9YYOyBcWLy4vbt480Jr/DeiugFGwXM3iCpaDGIuLS4sbG5sX5xcn&#10;Jyd5JK/MO5ZXlt13dn5mwvPgkvtXlpeXlpdP586Bhv9b8qbVtbXcfHY2L4WtwaHFpXyBQj5d08XF&#10;uV9WVlb9cnZ27vry8gqI+MkIBjeCq/48P3Pn0trahhcG9G66uFxZWfHTso9be/O57V1YWlpaW19z&#10;x87ODgi/e/dudXVlc3NrZWV5a3NrdWX17Oy0mLy+voasjo6PNzc21tfXNzY2DOHb0vKS5Xvq8OjI&#10;W27t7vrTnVZtwQcHh15hJmdnJ+Z/fJzlf/HF56trq1fIc/3//scJ2wK+/vrrf+Pf+Df+4//4Pz49&#10;PV1dWQH6wQsA9eWGsANda75C7aGe7PRE00wmmB2+EOU/G3m9/931QGvmZN7+dJvNCNu4IhRwOx2o&#10;Bh+LQ7kryOnPDHZNACV8b1+6OD/P/1sKWpSpFLMvjDIz8apSYecQnnV5aX4Z8YoErnhLHhmM9OvS&#10;hUkuLgSFh1EZrJM0nVlCkXLGW1j2xznMyOfUIvv7FVle0Wf3IkDI8jKRGS5z6fJN9O9/WTgfQPZV&#10;y31LIQb1w4+uyb6oXB5bWjLlAPaarUDcoPIV+ZZjBhguZ8B55zIMXlg4Pwt1eHS4wWxxSbN750uG&#10;WoLk5+emB8H9GWqCKiZfVB4cMGhJy1jZgVl4/hlqWb5z5w5C2nu/h1qMCRKub21vGvPk5Bj9GGlp&#10;adXV7e1t5LC39yaAPT1dWV49v7iE+7d2bkHRw6PD05PTUECkwwJaNY2joyN0hRZD+Rfna2trO9vb&#10;5nZ4eBKiCQDPEdjW1tbm5sb79+8Na2bGce3O3XumlNVd4hrnq6trm5ubK+hvdeX+/QcvX75w55rX&#10;rK8hztWV5YcP7wPSi+fPkNyDBw9u3bpl2Fub26D/4cOH27dvYylfffWLk5PT733/ew8fPgRJ87l7&#10;987R0f7p2Rk4nFjU6urm1tb+wf7eu/cH+5Z/+eHDPi6wvrGK2C8uz54/fXVwsP+v/u/+Nw/yums2&#10;XXT6H1XFAe7bb7/9s3/2z/7lv/yXQRaowvbmwaLUtVjKZl+R4TV+D/KXprqFIxQHNa4E3PWdN4gL&#10;xMP5oCxEvJKCF+cnXoi4SxoVFYMeC2G2g+VDpaH0TKN4H4xbWF5Yz8US9mBTRzDQ8JBQvpfZM/8/&#10;I6DrmShm7qbiXlhS/gxSurCyvGJm8CD4mQvF+kzqCtcvh50bOKIgD7rf7MNpZurzrlBJhs2XiyUI&#10;F1rA/k9JktPTYJvRoE45DSLxv9XVVXCAhyUJY56cnmxtbIUVLUW8eCkeb4Zuhmoz+KWLxyfHJMBw&#10;vMwtuzDMF26eBt3zAczz04xQXWF1dR1YTPpy8XR5ZfbFxFeWfXE1QLpc8KxhTRKooCkAwDvyxAKh&#10;/drK2vHRkSW7xRvRg/+Oj48XiccF8zxGRN6wsbl5eHAAFBsbq0fHR5aGDE5PL05Pz9DP+Tm6Xfao&#10;lRwdAczM8DJCz3aZhNsiMLP7CyMqF9xAys02nsGjEMP6uitoNfA5PiWB1zc219fW9vf3Dw6O7t27&#10;f3Bw4F3hxVa4tPTq9avV1eXg1uXC7u1bxKrRjOCKofCI27u3V1bWAPyTJ5+8fv2aHNnY3ADMo8PD&#10;27s7np3J25dsipGrcWxvbQEpun3/gTh/Z6jvf//7Fvvs2bN79+6B2LfffoOR7d6+jelYyJs3b0d/&#10;uTjYP3z37sPq+vrWzvYwuIu9vfevXr15/erV//lf/z8++eTxdyFsSvi//W//23/lr/yVM3AJSoV+&#10;zK/CsqQSBjF0Psw7iFGxM8priHJkcOjgSqSE/Q+KD2b3ezBkdbWixg8VHahmfXX1mDYyupa3gPsK&#10;lIXTZwjeAFdSCM/zUtC3YcOwLjfWNhbOFre2NvY/7BM+F0MioTeIv7KC9QZfUddgHlykEh2RDIgc&#10;Yz4+vX3rlgFv7d7af//BA954fHy0vbVjBHt2eHSAEuD08cnJ5vrmBjwbqUdB2tzcQYWwGGMO3q9Q&#10;og6MQPWCNVtbERRmW5lgOXDdqwHn1q3br1+/gcRnJyfLqwHs/fv3bW30sYODqJs4wuXi7u6uVR8c&#10;7r9/v+eVZuhPjH9vbw+mFrON+dlnn/kXwA/2D1Dg+sb66fHp9q1tAsSVo8MjAgoa+3Lv/j0jmPm7&#10;t++Ddta7vPz48SPzfPnq1fm5FW1gDffv3oNzpr33bg9DsVmw8/bt3XsPHlwur8JOS3344MH7D3vW&#10;cu/enft37z//9im4wV2oub29c/fuXRt0cHy0f3yAjQAFSrVGEtLqvAWRYA3Z1KXl46OT7Z2tD/sf&#10;1tdWPet1UPrN67d2EXwAf3d3J7xvefnduz0sAz9fW1s9OT6+e+8eiQdidhUaQCukZS3n50giCGhH&#10;goyXi+DjWUt2lSEwfApx2i4Is7i2voosoZK3WxphCwE2N9er0q9Ha0dra6NQIOQziBh5DpVGMyLB&#10;bZjlnhyf2G4cEtC2N7dDqEf7YBJxEsESMWYm2Me7PZR8jNOdn54hlbX1vOvkJMzx8tKoSzu3b+99&#10;2H/79p2devHilb341//N/9OTJ4++I2H/W3/23/qrf/mvztgYZ4QA0Gxv7qDzs3M6ZuYXLA/vphSR&#10;OlSyCENgBFxgXFyOVIyMGuMkguhyCbzCvxHsyFh45go29mF/zx4MR6SirD+4e//D+w/ggnCwq+pL&#10;IIVd2ezN7a1yEwYJnHjz9g1wGy1s9c5t0L9//97Ll69mg0NgO7d2wBEy+Q6VIZbHQZAV9OTJ47d7&#10;e1AZozo8OLy1k8l8+umnCMbNWBO9CK83/08/+ZQa8PQprK2+sIyJIBj3v3r1ejY4OOSNkPLJkych&#10;j4tzqhQBvr2zY7fu37t3cHT0YW9vc30DToxSsPjF5196/PmLFxZIdwDVe/fv41PfPv3mYH//9u07&#10;r9+82d29c/fObSB+8eIFCrx95w6EvXVr59GjR1TQv/3//dt3792NGN/ccsXGg8O333xL/Qv0Ts/u&#10;P0Ced1+/BLxX0B380bbl4JhPnz7zJ6Fn7atrlMz7MP4P//APMXS4aiiTQZnuQcN4jcX6bqp3SJut&#10;rTdv3kAA+wIRjw4OHz54uLO1fXx8SLWu9rS2bn+ZmivfPn/64vVLYEHkdtCYIEDWIQ7gNGEQxrxM&#10;78WL57YmMuLiHP9aX9sEQ9vhp4qyu3fvHR0xQRdIMFrx3h6zdu3OndvGwSPMx3JQtI1GgUPebKNY&#10;4B63F244OfEnUEfTgSpI1Ky2dzYPMBSs8OSMZYvmvcJ6Pet1G2trFkgI7+xso0OKoJ+MECrABTGd&#10;Mz9Fd3i3twddoTdOurWzRWbQiUBs77154lbbGLE/0RHUun1nF6fGU/xEMPAghB2vR1l4++4tytrZ&#10;ubWytgr9UfXbN++/evatCfzv/w//sml/F8L++ptv/s1/6//y1/7yX1laWFpdWiXvqA12/cmjJ7d3&#10;d9+9e3NyejRrPvev3YLTz54+I61DmecXOByTA7Xb+KBRlDS8bnVpcfXRoydQBEsD31hKK2HMdyxv&#10;/x0lw/f3e/v37j2EVXfu3n399s3h8RHUrCZpMUbDni0bKCumoL6lQlmjDf+59KD5PH78+Gc//Skr&#10;eN4Sj8ejhw8xnq+++ioOj7U1EsOifvjDH0Kan/30Z7AcuNHtJ5984lmPwG93bm1vozqs4csvv0TG&#10;P/nJT7zr008/OTqyv6cuss/A4atf/MKeee+HD++//PIL5GGq3zz9Fvp6l3FgrddhKt989TWdBrrD&#10;QiD98svvv3379sc//jEBjlG62W2k1s9+9tPxu0Sbx84fPLh7cPDh/fvDxcsluqt3QcSoAGenOCAp&#10;6ruXgonHf/GLX3hj6RC2Rau6vEQ8wb+RGG4GEG//gz/4AyN53FMAtXt7Fy/D0RA2OIMtSYYrUSiA&#10;Cy4a5MGDGJPgjKuhh9GDzqJUE3ZR28MKiVxXjNwXAQW1KBLu/NxFOhm5bark4XiJFrwRzNGD+00G&#10;6te+pbdvbRHRoXxMDZW6By6Zqs0aE7qq+7lpGMr3Mg4bPqo7DknRY6l+8KBhSUgiZkbesu/DAuj/&#10;p77YOCg6Qj5uNhLSaD7eYu/23rxhpt+5d/fV69cm7IoxPVUVxitc8er68Dorr/bG/uRLJ1a3mY04&#10;Pjre3KKue3k8Z27wVFkDDQ5bQzF+MogZ5aH17Z/+9Of7zKu11X/5X/5f4be/QtjLdOyxc/+hH3hg&#10;F/+L/+K/+OmPfxy1Z3H50yef/enf+1PkGBPOBlBHiFygZD9QPm28uXL4LS9RqoM04GlLzMV03Ra1&#10;c30dM5qdCzfa3//g9VVNsUY2xvkZrkmekQbwbI89RC59CIpkBOwQs+TVQJzgbkvAyNyKprwX4XBv&#10;38bqXF5CeCiQmnp4sP/i+XPAqnZKvMfyCe0F7YrxsQKw1EFNw5J4IWZq5MGB6fnVBEIwi8ESF024&#10;Op6FxEs7QLC1dcz6EKTeBUVcPGYdVqlhWRwfmy2AWAtODMIB4PYOru9Od7hhkD6Wxvh+6WOuZebr&#10;a+vbDK3Tk/d7HDx1/y4Y0weAYEltE7MagzxeCNCIELigSkXfAe1IjlMmcT5G4OABB7iFL6Bwawe0&#10;ne0d93g7XYk+Q3e/Re7fvWN6lGGUSS0fdxZjZwusvdqKGClghXcS20w0UBmfc1RfL/V2byTHmF4u&#10;Dv9d4AEGMRzKllVlGA8CxNgvI0ZOsdLHxBtLOP+6s3Lb0qIDDmpZxQjhk+p0hir/6vZ1Ji4athx2&#10;7MU4rgwFSu4cAz7UiITKHI1pLzpb/xrELvMdwE8Q6/1e6v4KLY/UyCqPK5qVpLObgzO97qmo9GN6&#10;xLfC7bZMgc+0h0aOhyIYeVCaZRpnDm6bVSytUIrffXjv13/in/w9LO5XCPjjElRCM1SD+K6Qzfc+&#10;/3x359YR1WJry2y6ksyYa20EL/jeu3vXRg6tBu6sUAurJeOpeiCyMZSQ5RULK84Bn1cZE36P23Pd&#10;g9j0CGQInXVj9xiWt6BtG0qL8+pyercZx5jlzRAlzHJ48zj8FhBqNR9YW6nVbTaCP2PqMAc2N73a&#10;DW4esydMymi3btHzI/GIIQup2Hen7Zk98OpLqnvs82xS1kLuucuzdLkxtBkk+UTAblPhRCzilqAh&#10;G8QE/OvOChxjGiSwHcNsHPkBnesuvnn9Gl3tZBXB1Iw9dFVrrahWaVYPTQWa69Zl/MqQLrxCI3xw&#10;nI7mjMvggxV9EcKrqzu7NMC1W/TbpcUPLMbzM/bI2ubGKelh5gTa+73Z9yhuT59+a8CGGMwqjHKI&#10;MwTMAX3K1IdELPYTF91pa+7cvu0SPuIGG1p0KrmaAwZaxzKmX0ZpQPsIhn7Fauy2mzP4yQnicRFv&#10;qiR0m2V2pZWQI/SCfgYZ6rLhITAvJaVskS/AZY6+VAiZUtXmsY8YjPTzU0qKtzQC1y0oVhTO9+/d&#10;j5dgqJf8M4I5DHuiSIfO3dxNN4iXVhr7Up0idt/S0pMnnzK6YvPu7K7F4mSL3OYhBy4zefPuHSK3&#10;X2VPv/L5SIn94a/953/9xz/5w6XL80/uP/gn/tSfjs9zY/3y/NLKMXbuk5Oj42Vm89IiJevynDUV&#10;vYXBwIMye0O1OC3QgTVYDnfX+GO52RfplKxi/iy0Co7gYuNnbVwQECKUYEcZmXF+RBsV7dgkwBDS&#10;+Vn4cej87NQ9HgEI9AKI5CT3rAEDmm1e1lN2DifXydkpRLiZhiVUPiC8iP2z860NBBaLmhTyS52u&#10;M/IqLHAnLjeSLIRUIUAlwbCZb5DbF0MNzzZe9IjaBadDsUWjGBGjG0cBsajx03vhULvwUtwwqAK6&#10;ExdABnHMxPzB0NIijVdYtZs2Ij6te/d48qBLdW+UaWQfd8bAG5Zq5CqE7hnPYhzIxcjqSmXQo7iu&#10;oCLoYpLG9CsDJAxr/JRGMyUjVK4WlcdfSEKuXlzSAhY2VtexK8YF/AN8MLEWiMnvElsaiPg1Z2Is&#10;F6SGXVkvbwgdC6h3d2/PDGMFRBUabl7QmcxoOgd1eqNqf5pt1I0RjHVzeDyG6/jGO9Vq1KVwPKfA&#10;n1WXFFkK1OyDqjBUyUZjS2Z9ly9RBLgbFxbZyZRBMCGxDWgE7zVJ9r9HaF6EwYQ+op2RTLy9JgMI&#10;LHbD3rl9ZyxKfG0TPq/ysMYDjx+FSo1m8h4xiMACOMDxWNek5tnZ7VuI6JLmeEILAKXLyz/+J3+3&#10;Wtgvfz6SsN//tb/2n//Bj3+ftvH43sPf+70/PeGKRYaB+UFd84Bk0V38d3LKTWJB1sFpeXgUapz4&#10;YeL4dqJc0ALGzXDMYNva3K5aaJ1zMcokEgrcxfTPrWp779075E0/h/3VMDH4Oj9ctHlx8C6Ll2C0&#10;cVl5F24yAirCs7I3+qBPpOg6iNR4q3JYBQ8Nw+vqZrIHDG6cbjaEs2GU8Ginp4j0SpWtEJhn47vm&#10;5PE3goTlptHl+NW/rlYvMGx917U5Eyse0R0bLFzP9MCPCbNRuxGv8TcbB4rYWm4tCnMnaajd3VsD&#10;sWX687CJc7pG9cAK6uqrhDAoldSrELoTm6jtVxqIRLq8/Pzzzwlwj3f5o8fSxGNxQM8YnaPZWiER&#10;ZtFjCiEA8g0zXfnel19iQOI0797vbW2bwCFyEl6OikUtOz+D7+ZQBlcdtaEmvN2SqeXxpy4Gv6uA&#10;lC0WyAHUxB2GPmMCuG4C7iyXKScq1zBCAe7fhnISplhd9To3uzjZK/Sg2InjvIx6VdXK+kpjs/Vj&#10;4k0mCXcgGZaw3ch/Q5VxjOqe4CUML7s3Mt9b2MeZ+ceLTvPyL8DlhriL4wz2wtOzE7iK+bpeaTFI&#10;Stk+s1I47HX2yL9+2f+QcAYY7X14jwPeu3f3Rz/6/njm/4HPx6niI3nGR3Lx9t2bp99+Syx4pdkj&#10;5EQvDlhWmxtbm94HWByxr988X99Yvnf/jjvMqfpPd/GLL76o86AUgjtAGgNWobWpvZMCs7mxbSfE&#10;9t+8ee1BvjduT3JjFONb6AHHcDMluTY20I/KF4r1HYiNU8eGYfe5TIT2ORU3N0Of82zlGE2vCBS9&#10;cWw2F3nC7Css9HjtC9d5et1ZCqk0zsWHD4fXCIYdQzLuA49UG3Slom/U7AMk5yL1eMTOvi+kq5/q&#10;XfOTB+2rf/l1JzYzWUqCcLS45WWePKqHUFNp9dmz517N2eF+pGiQzspyrL3uMXeCm0FcBGQeB1kJ&#10;luO9bnCbG8x53njn5cuXtSz8yztlkkaLTXH7tsDE2vLKh7d7yc+5uDyiPR2f+E9cUDgEqo5Ai3ls&#10;tnbu6asX69ubS5Qm89/aXN1cPzg8iMtt+HsdVxxvrAkKFKzf2//wgsvz7NQ83VOnQwWvSQJm5fD4&#10;tKP4mFV9/uBG0e08vd3jFRtWV9ZZgkS99Y2ByZAuJevKruleVP8f8pY9JhQf0erOKuFlx5EiR7Gq&#10;4EA17eoFptGX5rZl1mjSLjY22fBgwkg04cWVVbY07Whp9/bO5nYCB/AI4xI1KPsI+g07GI4jAW5l&#10;a1usHdnbUxKRJsLfvIAJmZIZQuxhQKtNofguhD25RglTJSHhJBJslhElsPpMfRuryelJClG05Xig&#10;TDR4X75r2YVp9T07l9kzv4+OBCpgVRWwMoJh0nCRO5q6TlW+eP36lXHQ+cNHjzxIjgAxHwyMNDd7&#10;VsHrQdSCa1QcgbvvuEBhBwkeP34S64tTdgxy190J46GyO01SPIkbGdLUehcUsq+0SiNHwBLCF+eo&#10;qGyo+GdiBilNeuO3T5+WnVspovIW340DiMLFcBTNPH/+3M3IrHlIbjA3y/EgTzvFwUt5oT2OHVjg&#10;CLFF9iCu4UohGd1szNfq0sUMnzqEq55VRPdL1EJergE7jlBd3b8mMO6SMxGNikePg4mAReXq2zdv&#10;TuiWF5eI/vL8wpcYXfSyeMiOb+/c8q8p3dq9be8Aze48fPQQmifWvbaaDBcgivdErCgfXwTqbHEE&#10;LxVMGqY9ZbEPay7k62IwW9uHzUWHGhECq223+dujugz6UsuM3jgukmpJniLK/NQrMWpGz7oWy3F0&#10;+TOUnKyxtSiW9dVRgocvVJHptgJs5nOVGhXdwYPuKd/pOF7E0GDAiVVJm0MS6HN9Q3rFBbEsaYLC&#10;T6lHSUlwWBUqzjzLTUog3jXWaFRedyJ70l6GzObW+sXCOb8yv+kg9qbJgAMkqbbyXQg7ZJ1kOjNa&#10;tRekKktra2M9Ju457xRFN7E+tsc6vhbeBkxQEM8LC7DaTh3I6t/qnIqskkbk2q2sL5+cHWbxo6eN&#10;FSdfB4vjH8ZKAGht//CAafHZJ5/cEgbj7Ik081737tvlJ0/EnKLFVezXUKFV+hP9GPPFy5fv9z/s&#10;3rp17/Yd0ttOeFeJpEw9woR5vLpC9Xjx6iVFiIrCpKFTiJnBAvoc349FWVE9/B6EDUYwmhWFbTH8&#10;7uyeyu40+NHh7t070JoxRIhNCgPl6hgXqzbhEfiEeutsK3PxK3w1IEHq1yI3MnVlnNsrnq214s6h&#10;kPcVa+4vcvviLa4UXarg9eONdWGWgMGuMeEyX3jvu4vl1FV0I7cXFl+/fc2eW1ohoSNVXI9Ne3pG&#10;2ZZhA6sIFNIQGguG07h486Ts4J5+Ktej0dRkhQBlwaVwyO/dpAJ9KprqOKurl/pyY5oVPtULJvqG&#10;9ljg8VAQ2wh4DMEYhv7sRer2KB2xricJkI0fIWwC1/p5yME9TICScXX9tcXlJLVJEcHCojZnzkmI&#10;Pb9YZYVeWxBjGSSrqmpOiT8ZMqzRkf9WN9Iobouy0UZ8541XKQBsdbtm1VCxOn8lH+z26O4uHhcs&#10;9SK5aKuE9mrSX/k5b7Eg1jclaIDkdyXsMVBmyT5hVfFSTHyoW3VFukmXDRYibfPDWT98iO1U1lvR&#10;UTK40Vv86U5wAw7h+9rG1W/HEBK+S2IiyLI4Xa/FyMsiss11l5BmLHbuiu0q4XWPu7NaXJUx/5ap&#10;u+gn+Tt3B2/KbqvkV7uLPu8FWzIcD+kIxIJB4s88PhbawTPGjo0zfMTIHb9aTuyfROZDA/Pebfz2&#10;m2+/ASqDcfVFVdvYIANfvnhZg7Y6NtZL7NxI+1q5xWxT8hQtxveIkfH2yXOkE7nBtGt3eLYBWGNW&#10;YzRCeUFFuts8WNU9atcAoYhYeUXBudEAK3b6Z1XcK22LyoduLy/ff9iHB8myG2c4D7k14obBCa6p&#10;wWwzNCuE5b/C357eaLbg5u0+fsJwh1CRanKE0LFHbsz7KhHF2iTtPH/uLWM8x5HpJwoFJBmFKfm5&#10;hHm0HtHRvT3EbCG+GACTl6VV8rthcx4E7QaTq7glXD/+FB6NeEnY2JMsDRn8W22Omn2zdyXvKgI+&#10;HWeQMERCYzs65rqP2Kg2Uaga37vc74v9GmUhu+nx+sm7XnMOJe8kw5xMxq6PDuReHh/sUwiOTEti&#10;yGeffgqTL86GDH7t81HOMwD6a3/tr/3kZz+jzt/a2Prd3/ndxJ+HCJNhfxWWOPO+2tKWX+VwOF0U&#10;UXeO7yrWSNnBbEnU8jIFHz8hpzotuoVVcauLzjojEql2EcvuHncFm5M3gu1sF+rF9UtRp4ywClit&#10;7o7JsKgcKGkZtsyydDKsJCx2zGMBsEWbbHr0TJpgFLME3a6cyZZmYg20eKTqWa3BmrjuxGhdz7DD&#10;rXy/8Zx1nv6sIiOIQqEo4XkcKLwpWairq8L4ggImnAR18mfYULHkBqo3VF0cAodK7wZFPQvp63Tw&#10;a2c7b4kvB70V1SpMzMd1f5Ygyxw95afUPKFzsa7Rq4G7T4W3rq1J2ABkf1YJKpsot+2LCvYoR+Pl&#10;8m8n4+NmKlch2Wn4tTzo8DBOmQo0f95IiHI9t5WJW4LHy14N3u0YqRSO9svIb+Y0Hfd0kt5Y/3ko&#10;M1GXBB2yanGKkTTwnPZBS0BDZKyRvbSSf+gw/hdT9cV0VKRMgUsSdKBSmPtMyUZcS8cr2eMnbzGZ&#10;CpWivTs72g0VSOkwKVZw3KjLsbxav3B8cPzVz3/xu3/it6M3/YOfjyLsd3vv/upf+au/+PkvlMps&#10;rW58/3vfX9vYhLbJs5vMfog0Nkk0tMjweUftmaoiJX6wcFtBTET7t8vo3iPJhJcuFyypMmeMxmRB&#10;NvdjIh8rPK7gCoIz8tr2Ju8FBLUrydetduCnBnhutjlYcn6GPDwoUWTiatFaO4ESdnW/zor/dmlh&#10;mRnPQArWyrKU4LJ/kAIp6tyQvp2ofoEy6/oq7nbh5t9spG6PizV9q7D0Zl+q95avqdHBgy2KaQoR&#10;LCY0kFKhh8B1rGIpruwECKMMW+Zoqj510dXAQcm+e1fdHyXpoZl8KhyKygVOtUQDluCr2xvQ9e5d&#10;EG5hoX6vKXBjHK5GG04Y4BhTDVFNXtfe+/exmMZRbNUV+DW4qpr1dYWJD4Dyx4wZnBqPUVzjg0y8&#10;cHjrbMfkF6RE8bgQ604V1F1dqctUO76nSmm+9ONdrpSDgEzpvFvgz+p6FeYoJ4rGRRQWgtBGjK8e&#10;i8n1KYeTVhC9ZsASF3eH9a+3V2uTkH/33n0RG2oMD12ZbDljOM4UgdHYvMLabxDGG8qse7OhphYo&#10;Yp8NtLaa4Dl2wdM+NadWdIok2SR/6p/6PWrFrxD2R3nFMzNGY+odzxAtVRUjwpO8lS8I80hZz/IS&#10;gmEG09MEouBrebMvNox3IaaF2BhC5f4R7ltZY2jyxLgnsjr88pJwQ5CRVCAlSH54wrOPCqyHy7P0&#10;b5y3r98kxBSMZAqlDgXCw7ziq38bYnUzhdaNxFFELqF3cvz+8ODVu7e2CKlUd0WWnq1o8mxtB/N8&#10;9uKZvZAReWt3h02XrD/FC/nvEOdGV3jzuHMknF+ltd7Qqt2lUkKdCisArJeOPtkvpfZf9gg0LQn0&#10;Do4OME1pdnnlKU9M6h3fv3uHjD68f3dBtxRHwG9WEgKpDulBr24KBLBzzpWS/ZQKwZUVubG1wF3x&#10;VCm5UR93kuT1FdkI6rEbSoqV6j4ShNkwhKZEekE7nmcY6i08zjRvaQgUjf2jw9WNtZZDVnJ6BchH&#10;0Z6gwHClCPYrRB+XLP69urC0iZcNWCY9KSncqeE65+WKultr3LClWEOVGEy4im5/8mcJrKpHSfeG&#10;vEvb7q+xU8289FNSjxhMbdPZVHAsod7USMrWWF47OzpbNskN+Q1cj+zQ5GpxZPJjmW4lASVVlcvR&#10;4XHyC7aTqjgJVNhiJJy3G7/qOuxB8wsXy5zLDaBESRkRDdurn5o8F5XYkXvEKHBPD3rtMJGwMy96&#10;/vwlBZKKVNT9ToTNKx1Xd6LhuMWb12/kM8IQzkNuXp669+/FbxBs7A3zkxBjJRUmtT+HXANBfLgI&#10;Z3L37tzLOg8C1hItxiPVRiSASwwZxdKY7H8Z6VNZhYlGsk0BcIxh2DYWC19Y8k8rdrzIPW7myi5a&#10;uC6skvDYwgX/2U2/ZdfLKQCllo9ZNWg0BRIbz54/M8LjJ48F0rm1p+pU2vBbWj73NhSJqB9bA9lU&#10;ha6IsOqblOBJmYrEriWPifji2XhQ50XdGHQCXVjyGJUbADAQF5/fSlmVhHw2f2OkYMhH4GPyJdcS&#10;ofcCtVVUqyx9ls25zbtu+EspxEyglH/LEysSa3bGHJlgu6VZY8qaU9NDQCX+H4uZqjwtDeCiCafM&#10;Q4eAETXDXiNCy3FGO72SV9UIzC1kT0IASzJqU2mVaqKzMEoq/FB45XZKnqljpd4+eKUwj4Qsl6xN&#10;587ypprK/VL+7gMIdqf6vPuNVjWtXKbDTvFixLvl251kuwNq8hHNxVCCBUib8ky9wBcg4IbC1Clo&#10;pETEA1XFM0WsmV1S7Mv3K+GzI0txu4zIFZ1Frikn9rog4RQ4do1R4nAuyrbob1aBqpk8dMzstRHc&#10;KxjqTrQ9LQm+E2FPGLuF0NiP5Oq3+x/eHR7vn54faXfRMJ01wCIg685BiGpNdfDGMoF2w1krB6o+&#10;QY4qzIUvVi28Ykzl5mfnx9KY3r17xZr45NNHHjo8Yi2HVCknFkzTQx6ANTsUnDCOixRXFxu8NeZ0&#10;sVjlHgdmEeAUb15cpZezAj0FiG4IjIbdmGFwatRpX/LnWYSDn8r+a3ma8GQfrGdXx5nsSnlEnzJa&#10;NdJoX+NirDFS5L4xNQuH2Evz8b2qZkkif6otHandQWp5IqGmnddDUT3Qv50nmDf5DByqOzQl03f4&#10;XaeUCdQM6Z2+WB1Q8PBVoHXMsgypjKEx8ZkxcQHNulSJSSLb3tgUrJIA0Gzi6sNlsu4BfG8pRVlR&#10;5X/cHEGogMu6Yl5PHK5StOQ6AnZSbgdzAjqsZLwklfz+LT0XLH3djerUHeyOVAn3Z2200nZB0dn6&#10;0hVBTau7gjNFfZ11cCzCu0yvWLZ9WJvX8CVNKH/hXJkZ+kTSanxPz2Wt0JNVMk6sK0XgzGHibRhZ&#10;3PgxHm0l8QuUxiEtVpZierQXiAmUNMoFUHfGTHwNCnB5LGcOKwGLSGEh4NlPPvnUjL8rYY8yGZ4d&#10;vTf9KIZ7UQaXmd94SZNpfGxMlb3xXiYcmhjGwuKrFy9ZbKEMgmUyAS1VqRbnhGdFhmeH0hEBg0jY&#10;nelCSxD9SznsOQ4JpgnrnRwCgkIxsxkARbDM3Ioz0W+731ZefPWllr9vCcgxIgQSply2LooqSOXi&#10;xYNKOcTzxfe+NPDrt28B8Uc/+lHXCPU9G3VgKuaRls9k/MaedGeVf2+v18rNBUhp0s1NVIK+oZlJ&#10;3vSl6dkuGqHmbsVmDT/PNgRdsvcikrlSuipJgV8D3kX/ul5i9qnj0MdPVUENVa2hlFx5WMPB9/Id&#10;q7NMgzcpyEtjHk4euNQJG+KvZOYrtt3dzf4OzXdKltABO5/ia3lxlzZpWFQM7OAManoEgEqN5YZV&#10;42sW4WSQndpAyFspHHO/T0crR26Qqftevdcb+2cZt+/lHTUWvMIIVexBpqBLctxpUig3Zdmk7prK&#10;+YH4Nc/pBpBcSXzPG1pZ7AqZ2z4DVNfNLXyHSUrg6aiUxiBZDgEzeRNe5L1xJSSzZRthNlu5odOC&#10;qzp55pzaMsbrKa0hzQ0W6YMK/sJWUBjzB2nfv3f7e19+bnX/CIQ92u+0D5GreMqK0AQGirbcKslu&#10;KbkOf60ELq74TM7z0ntRIl1HpqkAgjVxklIqEox2DxKl3Yi5u/j69dvy6BgzBP5u8unIHEKAEhr5&#10;tnghUIznsWi4E0zDzZGfg7U1MovoJenyeBd3Nrd0CcAhuNHv3taC54IaA7OhLzhGxU0df+LMdfM+&#10;evzIw1BZdliZaGnDmPV/Rj6M9lsnnEFKlv40mmQPkOnFhgDcA7MrZv2LMiuOKklsueu2FtczSPl3&#10;Q6NtflIN2Z8tOWIHlYRKxn5KVdm1m6rzRLSlouj0k3WL3vrSIrR/0Q+uVP95GUE5TmmmjgD7U0cR&#10;gABa/CbHJ6upzzL7WKRiMG6u6k4FsJDqC3VWVyrWZ3bDhtwAU8vUwjIm27MMpXpHeW6ZqbwTuC1b&#10;2RQqhw1VTPO9lo7vlfBD5NPY4Jqn29YCoZtlgcasW6HSvmBB0uN+JUsQnc2NNTSyMddMNQntEG6M&#10;BbxxVhdc9W/bQvXmJi/6buMiybQPQjuzZdXjqoFHGbyEotYY7naj2XWeKcTd3GZjsrSjGI6ibqVS&#10;0CrzpBI/fkQV+0dIUEl8iIIdCFxxeqsCOJtkpuIxLNjqbxZTq9Xk6poyxSrJdiCdQ+DK1iaexs+Q&#10;FN+m4A6P0IqBWu2/0daS5zIma9YvNimEgP6hAXdCwmnrXEfvqQyIHWigcWkDC+hOhy+O77TikRVe&#10;golF5zPB83qzy8U9Eq4xKdbBpLGfae9213aYarG2ylK1ktndmFXNohv1KbhVxa8WtRs6pYqgKplW&#10;5NcWVFVi9yIz27AGLGwrsV0UCCg86wUwvmfff3g/lfehFvzCG0nXmzw2j7em2p1141VMGdDFmpeV&#10;YzeEccX+ps6xamoJIO892BcCSihOhmRtH1ZihFjMK3P2aWVoSbG6gzfWyrW0sO9JySjMy3mn2jTa&#10;36hpie2bp8GrdtVEDwqtrR5KSpFkvpYWf4MeV3HTqvoduXTudR40jS6221F9xE83vLuspFZMuY9/&#10;o23JmojvYFGZydHhCcyCePTsQUi0aihMROSJEqS4OBs9/RuT51FOUT9LuywCXXF4cMwbonMFJovQ&#10;Bp4T9WJimEWSwN2PbdXID0pcBY9ivaYZ1nAi8Aivp7UtpSpReiOwtMvfr3w+KtylJ8l/+p/8p0+/&#10;+ZZQ3lxb/9EPfmsKccOQukmAaw3g0j/TJ2qAGBt4wsiUyfT0WVmSiZUM9qRqNY8ff2WkbWBg6dk4&#10;5ZkWOX2CwJrFFd+gX4l2/4nmIWqZsuMUS2pRclrOo4MRaRbYKaWNw+g2zdyoII2+MAhRZcyvJTOf&#10;Kmm+hAdNl6Jsdnwm2bP4PMbj6qI5u6crrWSoyo38XKx46ZemglWOhdlfe3Qr/JE12tjeiou4VkCV&#10;ncr2XqkxbJIh9VG39NmKOnhxgYDTqEwd29ISpm3+3lWuFC1pGjmMI+eMc86fNwiHoZQlVfEbCXDb&#10;xbKkMiDP+p6sC1ro9JR7++H93fv3NU44Fof3N7fNxRljkevUIzLMXbvRKagqFfutIbfV1WiGv0s0&#10;CDfsZ3f7FsRQ0MKHIFd8QvTxLVUvjcQbyQxhoK/SUevNIEJQo7+4wcg39guwF1zl5h40SIFfm6W6&#10;G4B7JLx+WAz1Z/LYsvCUOy+mbwl0VhY97sJojmjbv7pD+JeGPpmwmWEmeUF30WnUnLP1XgrxIKjN&#10;pTq6TsMsPkAnk46Unla/zOZk0YzLrUhl+YPGMS1DR6PpVPBUVAxXEj+yxOPUw9rBkyPpU599/smv&#10;a+MfFe6aXViE4+kHm5C1olngyHS9so6HB9S5za1MaLyLdDOyiDe7rNSdAfHikkQrFpuWVxSAWBcf&#10;DsTG7uzekQhEr9aSDHdM8GzhEn4ANc06rxheYG2kEKADMe2WKz72zwU1LzkqVcaudmjEY2oDJgBb&#10;AetXEKyE7M3+Nbg/q/G6DTKzqO06NvTD3/qtCuQMS/S9e6c3g15Lcn/e680g0/u1WIO6FEWT+umc&#10;NP3DIHVWZaWXaUBbeiNOIZZsIfB5++Yt6rQ3796+tccceyV72+Nf99u6733ve3bUtMuP0oRAm6QH&#10;9zlMdFnyHXpVXlmmaQukeYuNQKWQ1UUz0V62FnXVjSK0mRi/BoI7TR4cqj5USteNv/f2nbiap2Ry&#10;IRWLDI/7cICXWIL9ok9o39c1lniMXI9DbLQPGrm8nyTxNJCYHhJLb9+yS6PT+lVecIpn2PPnZ8q5&#10;6yTxU6uaw/sm984Vc0gbmS0tPuNCA6K+zq5VApekoy5fG19VplruZqgaF5X/ZRmF6vBEYmhMyATY&#10;5JbE3h7SRaZuhq2Ib4nhNjkE0+WP62ws6+oCsDq8brT9THg5PQLIcyNUCcKPTA16tyFf1PVMOeSD&#10;AaVHp2lz/SxErgQBphYDBblnJhMUBZwJbQTDqatyOzUUosRubf/9pJdfFtofR9i8fugwS6IxhAyS&#10;0ijiKhBCQA1M7XdqqgUtBKvPlS6u2zkMzYSC2RfBOfSH64eu9M1Mzp09udwSugWddN2+WF+lU118&#10;2Nu/q93r3XtATX6DIL4uT5wE0F5vgpqHUCB6wFnksERxSj7qAyFwLKTgx5c/+L7KwTJp15uCpkDK&#10;I6V2056swzM7QUwF1lSm7a2vn37Lq0cvqoUczwpPj+CqrBXmRhwmk500rVGqfBb/fAqTGw5q8Frs&#10;UfnESrDwxaV3r9+wn5jv4vm2KArYVHR51k7/7Gc/q+DyIHrzE7ey36T6mQNFKYtqCfcopUWpGhQI&#10;uLZl31hFIJCvnjl/9pFK5oo4F3uDjwlUOEBx7TSSmKChzenZ+7cprZGEN+0pGaW3DEzYulN5mXeZ&#10;fyeMCcM/OZXTkPQkta7ThRqFk9yjsFxwspBHRGHSH+jY1KWh1dKhiVWpLtFStWFUBiU2tDTVIm4I&#10;pm4Ct0UGTmK2yTeFzp/VI0zPgNW6fTzYRHr3xGsYYwQ/TYZMGhUHv/muOAhS0JQQ3KTKuRnoELor&#10;pb32Y0CxteCqGnRKbni7pwfOirIk5K52jQNwkct4eYl4qeOJ6PIWnIIhm/wu+WTmb8lJ97qS6nCp&#10;nOtGbgNvat03NrJHF6dffu/T3Vu7wcJfJujr7x+nir95+5/8J/+J5H7ZmFura1JKP/nsU5aWbZsA&#10;+kZToOwC4NZ88m7AhTSuRynKfsTBw/PwWg3mOCoQP/yRpuIxCsbs0JlsPHxIJToDuTVVM7JVn7qo&#10;Zki3Opa4vWOZ44IApJYTZCmO7oxwOzzCRD/9/HMSSjoxRbZ7bxAcuk0/4Z8rbvZIhZ6LtiTNbEdV&#10;qxiX1+HXBuejh4/v8MbMJpOvmPQ4scDds9Ewx6ddFdpFGGaTMBoczkvDca9rIUr/0IfCC2vDlS4u&#10;TNK/HklT2zETrjj3oGkF+5hbS8qha8p6XRlo9c9qbn6KKTSdRkrVfnKxlnDNilJ4NJQpLWokz96V&#10;x02vsvhEuWgr5ZKyHofvNPieV3rc/8co41cc8VKVvnOoNTGU0LrOfDJhskthmXJUTRfGdVyN1LMW&#10;3qQm36uTW2xVqjrta/7UDWFYr3ax7Butus0qSmZuc33KG6/ov2ssEPIi1jjX3Wgfdr7J4eCBMWAd&#10;IzYSbR5n+FEKFFjLqVghePf5wMfWiBpY9m0CXhcvxskV0kbgzaectxvk4zYwobAUVlnLtLulEUOa&#10;En8Jp5pIn63VFv3rIPoXB/AFUXNy+uTTR79+YMBHSWwjxgLx/2YPjK7scFrpx/mhR460Qr6Gmqy9&#10;wU+NMBemCCNpa2fnv/jqK9oXiSrSguFx/6QZ2OifPpIxhEXxUTrb8+dJnyosLIOOwI+uMBuv4pKQ&#10;PUuVVogx6ro2qWko7P4hsJRtYPAceymAGUvYldqiTTKry9fcMPgbhbnuJTtUXV3T5XL6YlXFstka&#10;bdAlnrBqdxCxXCwQGvnQMcsv1J93FWZIvXT/jf3sIrSr7uB61UvvMtsWhFZ+1mFmYg0+JY9ld7fz&#10;NP9qd5UqfRECK2vwU7LEZkeq7VcXaCTJzaVhP3ld1VrTaLk4bktJThtA/bGHYgc+ob6gqrj68JfK&#10;fAMOEYYn4obeUvd+uYYHbf0YZUlxjY4jwWNn+6WiVM1VRkrXTDBIdagK4ZKx0UrqtU0qPMojgK4O&#10;bWP6UvC6Xkj2Ef+aTD0L5VxlIlVVwsg2t6xRuOSxmp/tDUqxSnkuUXpq/lvUtg3zFZ1GRNabWmtU&#10;ne6rewGU13lpU4Dqn6dpp0369MBJGvLwviJ5eY37Ta+zSmJFrHmqcKpM0nZuPuPlycecyxfqNEFZ&#10;YuWudxd+8uOfJEfo1z4fJbHfvn3zH/+n/6kiYvKF5vw7v/27cuIovIlISbfa3sTDkdE4OfNBnTjw&#10;u7dcRwu2EdPHlbFn8a1haXzaCW5Td2bLz9DoFNalJDB5EMur6HbEr67O6aOWjt880kmr2vMHj8zA&#10;5ci99RWncUtinqeEmF3XsMO/yVEZQ3Rsnjhai3AVAgYEmXKN8lqsp81MCs2Go9wD59xQNZs1lz7e&#10;O7dUF0+XlEQ+WaH0T/kGtqbytrLFWyB30S70f932ZHSqvDeUTzl8v5fk/sHFPlJW3bdXn6whHcNu&#10;MfPhdCE62FfM4LSCnuMBwjIoO3dSxe0RSBMGNzGCpvS2e2lEyvjMfSlyu7/ar1/NzZ/WSx9jGgvA&#10;7m7v4NCAP1gVI4uJ4s80bBrXSfCV1z1FE1fOfElyjeR7xGwn+4pkS4v/a1ViM32/9+OcZ5R4tmaI&#10;hVcG3vxrHFPyihvNpep6rNNxdFuLt9Sd7qJfBx+idVe1uaFnEPCpHmEEojiMbGk5dZ5ocp0Wnf48&#10;pfaRkDFhmuw4nDGIMQknUSLbjMDcSreVpVUTknkWBYftvXhrRxcQPXBV2idZzcg3ynYFIepoSa9B&#10;27HLxfjHAv+gsXXFkh9OlD3ddtRJQG23f/aLr8Wb/9if/N3v2MwwfJfnOe6zHIKRLJsjrTOW4us0&#10;p4uzRAYGZITatKdlKic1Ci/BvmqsCnHRZGPGYdsrq7e2dmrhmFlEFotrNc5wiCuTdDqTp5FOXCYL&#10;dM5tnEJ//KNswcmd3bumwYFHs55EtA9oA5Hxw3HYaqiCRNOiQI3hRZxw1xuTTM/6tIt2QFw1lbyK&#10;4JooZQVa6b+0XZ//MI4zkSc4as7cQe63QKE40OA4dH8jzNNEJQWe8L50VcGISdUTGxIdCQxirkgk&#10;wuNLFdXoan10qq6j6urwc66Ve4EU91yXSz7WDzXkQ6rlR+6xMqAjZ7gHK0Ms05+dlZ+KhdWkjN8j&#10;2Xyvo+EmZS1tAy+kDNxZWk3ngyn5yAEjPtgEhaWTD/7RoKbh7GRExSZKK6VR9dMwfGLybsaIK3hD&#10;LZwsaQkWYinoXDR+lQuP+NMjNqKRs+L3jRhvf5juDiiVgG0oOJc99WJ1+1rdLvq1W1nJWSGX9HD+&#10;V/pXshKiNVtC4i8XSdRpvq3JVPJXrzaZUn6XVgnhou9lQPiU9oNCgbApndv2g7QaGE8uRlCiCmAJ&#10;2A6+e3PluYwwx2hG/3IDtbx44nWeSjRnVT/zo3150e/2/+D3/5ALDx7EN/Brn49SxQsAFmYyvBau&#10;NL06J7UxDIebJrhxhV0pouSnOTn9Q/VI5holOX0Io0eaZRibKH9stXyMYLSUW4W7Q/r0Jjg+sZG0&#10;uJXHjx8oRJU6no4cPC20g+PgK5nDN9skJLDoQTaBwpSUhNdcO8lJ0W4MeIWzzP3ANKGOBHW9vazd&#10;PF3vPW05XowpXWWNUuLR1szfh6yuTtu8dBOoothIUvnuOEtiwMc8npoqGFltufFkc8Mf3VBTvE1X&#10;6mP3pTH2onWY9yqJFKsyG69M9bqtjwb0MQOmzM6zNRw8Uq3b9DxrfGTv7TUfGP+oHdZ6aa2JNp/p&#10;RWUnYJ06pIWFp8+fYdxxExQXJ9Pb24zTZg+VM2ZFD7ccFztUFekBJ59zOp6hriYU1Da2uibG11hw&#10;JZG8MZjrnC94y+MqS7sdtVDGgxAPk+8x94ZDFTMtweN8pUa2dr+WAuvX8L3ZVqGxyR3KaQTTaqYn&#10;B5S/eIsrjZlFOM3pCNCpU3WlvMOs7LJ1lZla65w9ohuURpQOM9nEEBF5WWHFb/jxEDCKMBZ0R10a&#10;qqWO/ToFw53FzKoYNWz9Wa/hnbtq9RPIaGLYr3w+lrBtZPsxAal3IfBEUMKYo4ejIIjklTS0ODA0&#10;60TYOVdrejJOQ4K4JWjvE+qI93InfNSGmWK1LJ0b7tzdZULvH7zHEVAQuGgcJc7NJbR/oAhGGGxZ&#10;62z3T4QpEVSOBLNivXXBxi2t9iwh5G0C1Ze814b5Ur8obxgIQvSwyeVlHZF8yPzERY/Tj769ikt4&#10;1cz9ScsKDSzLOSXzee+uXKYjEwJiKFKh5N+SkO0xZhxIaauUFt8d0AS8EVemd5iSaZQBGcHNjcBf&#10;eVZGWqIEkKyryasTzBtnbLwPwLiUKEuzcbzXfgNO0dGwBi/lVAUwvRrzFTil6qp8dW6j2niFkz29&#10;uqHWd04FS60Ir/F1vSq2YobRdKaOuhpHF1tFeoyyMKyy0aGZwKcWR+3/3jkiPRZHbM5fcnSbkjsB&#10;xw2euvH5jZkWjWO0HusY1Jzwr/lbKdWjOr+3dI11ZNyQojHLx9vLLOL37HTaV12VnXdWdVv41+BW&#10;180tO3ZD2+ndqMq1gSneSPvdGzWse2ncus61caDiUf9gWlUwYVwz1Rnj4uENWV3TUUGk2yYmaXcY&#10;kBm2lj5Mdphg2zy5grOXhcVHqL/aH/X5OMKmGHD9MOXY7fEH7Eu23rq1zTF6+OGIq5zzHzHnPAdO&#10;o7dvKSU0nhxriI6ZYUzrk1MnDURv1ExHLbeCwUuxYnUUsUakwgMHbd8uNuEsxwkoo2EFTRq5pxw4&#10;tZCuWekl4opfafAeQTdwbVK/E6BKCdp1T9wY1T3Vb8zd9gDhxwc/U2royBWPkzj2zKI0M7o2AkN1&#10;VVxDFYKT2JOWY8cnO7dvSauUEMvKeHD/HutZpTTffnIeKSOHR1XIKy0JLo+DWMJppiu5cveWPu/v&#10;9/d1mdTlb/vWDte9edrLmA8jmeGrL505+oRVvhitIRwMgvny9g10X5IN5s7BePVnbxSVMvsdE+fO&#10;0WhCGL63q5mZVB+B8ZZZh0gTUavGV+4VXAmlpKw/eoHIG4Ut/BdnXEx/KFj4+IEzIqNSTl8NPuPV&#10;rbWN3a0dkKnIHYWFGZm6K1/YDvASskJTC9rZYdWnBe9UJuvFKeUhdSnVkrzLnXUQmqQZmnPde50q&#10;Gq6xPe7LZI/7k8URq3VGcLHLjPY2fwKdKzWp/FkdKj5gIWJcm7tr/H/YnVjPBHCiVfm3b69BUS7g&#10;YzIvXr+SyJ5msgeOZFEhD2G3VFWOPNNjK/5zIyTa7CiN9RXRW5Zc2MTEWY0QzW4KBPpnqbRWTNX7&#10;gCI9UmLwE1tUE5Wz+oitJKAkLrf9JplRfwRtfxRhT8mmnk/MuHhdtyOskjKbpj9cgqrJk/Tb1r76&#10;1yWxPeH96auMnMDRTnNrpTZoGJJ/k5U1jJZ1ZngCfzaAwZbTMNjuvuPFkSRKstc22BUeT03J5jqf&#10;quITP0lSN/jkzUMqB6AlFjmJ6+NeuGZ+tgTUzMHEcrOZjErsOwYRtLa0hHWuMw2mewZCAuUgyjSg&#10;gbhxsfB/nJ8JsrdR8fynOzzhqclGzqOMLrC+0eIQu6IHvdaIxoETEuwpFOZAFzBIDQdrFCCo56wC&#10;sNKe+B0RF7FQU9mvTSbxFFk3V3gZr/p+WCvaGDX4LgPBe1FsOtpPXmDJtbqrAUEjGsS8rr7r+oGq&#10;IPgkcr6vk9wDBAMu0TKmcS+g8XeAXsAe6X2VlQmnnWrEPIGaRMrscNx4WbUTEfd1Akprjam9e4CA&#10;2wBksDmmb7Nf09jgRBwoI1StKIMwK6+LtjJ2XO0Ur6iqjF/UiqldXWqppLV3keZjzpQagaIqvY/l&#10;eyr6sEokhtUciyvT16JAUjWjLa60twv1uVSvKU+Z3cE70kfd+HKWIrZOnchnRdvnl1fPmm+O+zqm&#10;LyTSZnW4jw0q0da0EWRlIUDpzsoM7VEN+zDZY6o4/n9LdlB6YO84dCWcK2nkmuHevQMJu6Jf/nyU&#10;V/zV65f/0X/0/3jz8qUwu6SFP/bH/jjaYNbQf4Xf58hlITjLC7vNoZChkTSgDh8f12tt73LKolfN&#10;mOg2UDypsvpdpdyPql8LBLBqHRELgNWMFIAIItKxhbK68ddZOxM2SNceb9cIwcge70u9q6C31XW9&#10;uvkG0WvFuQia9iz2/+xl3bkRnmmukNh4GJPKhKl4QeoAPfgaT+/w1zjDw0Emr2hwLlGi8hS3hTnW&#10;C3B1LHu0jKqRjbXWC+DBG6u1XrdKb7NypxvqYBuMDW+E2UN0cSAlaeSDup/onD4g4KaaiwW+AT3r&#10;FXXh1G40IC5WA7JKuxsCKBEy9vmbNxbSNGaKiSw+8wn3kTeqIyeJurIKRFMt8wHzih40Lx1+Giux&#10;7dyjlcXdEAN42hVchWdvLElXJkX6qkSvsrdqcCFZjWOU7ghSRGVF4e9JziFXr8xdF6tnFQc6jou1&#10;rn0vzGsmgEDFbxw+msNeHcrZ/lMeiZ34K/tSE9cIvL8YQlpExWO3IYVriD95zTibp6qDGN+Es9eT&#10;T0U5w0WgMcjUU2DAvGLQvvdX1e/ah3xSBMrjqSw8fGorfR1evXwrJrKxtfZbv/sjLPVXCPsjJTaP&#10;P+6Ct0lzRTjUwhzX1maRyGc4Tqgz9StjaVh5POYDO2RcRB82HFUwpSNjZZn9SHsJRWlTjRsWKSu+&#10;jNMCjKkyz5FuZRN56/h42B/EI1MQHEHToSfvCIfp3dMao/J7H788ePggPaiGm9grNxikntI6kNxc&#10;qwzsSocNF3ljfB68H6N0kI0Uco/7pRQY87VxRfkSmn4OPiGVGkI1kAb5NonQOhTKQUrYJSSv8CKy&#10;sTpnEZEJVxu1VDrW9ZUAkc+KdRbJQNp46I2TzFOQpkpjbU5+72JzEaX2/KDdVWS1Us5PjIKKvqtZ&#10;pcdWeFaWmdNXttkSnurj7oz+NNZK5MzFuTSEKOo49HVb0jgR5lybPjU6bVybbYhdaDc476fZmqtu&#10;foVMbwA94/RcEUuoOkYGuN5g2/hQwq3qsumDpWHjmKoPODQrKdOekhgf+zvWynRfyFFTa0luG5xh&#10;7JQd3ChT3WvPlvZyWjjuMGcwMeL4FpJhvqIkkWC4EiemYdUpwNR1E7ZryCu2t7Gl6W78r9ctaGs5&#10;lxmZZynlajki25tUs0Xo/eFgj7XXqOqe7rLv39mGWAp/1BE/H0fY2jVEy9drS5WeTACFHFoFn+7t&#10;v5M+ChDaidD4945O94F3Ma4zbeDSzz3uskjDODFPzj599MXluUZiRyqzk7MWJzMF9RYHU1LERbmm&#10;Qg7oq0lyeuN0pDJrCCSbU12TNb7HiLJD6dPQmt4Y78679wfvD8hSGCAtpDAqKoevL6/wkfoydtah&#10;etr8v33hqLSSLwOqX6QfRFhEieK36dzsE0PwnVoiVsJStAT5FVL+5cTr18li858lyyCvKmX8zrMo&#10;KNPoikjGhVZVwqu7rgr2at1+AoF6ZapMloU3SO5jSvhF+p8tL9x/EG8lLj/VfMYUgzv0eCfvRQap&#10;CVe3VpmjdxVrnYvgOli1yTn6cX/9bfHejNLr/2s70MAvihqGe8iZ4vxwhdkyt8QblQjHu3t26nTS&#10;dJhcw5Xefdg3ybSjNJ8m24DDJMAkKmalgBy95bqtos3CYcN5fymZv8Vz9UXHu46HHelap1VTct0x&#10;F8sBE/fcgAtX7XdDlUuWIKuip0J0jY0te0wzZsfNs4rDB1JplVOsxXRXt9d3oLSM5slED9DAoap+&#10;ZGYUN2ebBr/ZiUSeOCyVAmGPMhUMDP3n2OlFjQd4XnRjmWqwaOZCv4lUpmgsn9K/V1R63WjpHFoe&#10;TAM2YSFVFc7PmPOhUVRKwfVZ1IBhNYz+11XxjyTs1GL7D/5YnnNhTeLlq5c6n01Q98Onnzx21MjL&#10;N2/hiww1x8Tr/fnk8WOoL1Xdi4kn5i//Uy3PNqxVeMhy0wvJ2uhyog+m6wRJr0AYFTJx28mzcwD6&#10;FE57bwVdBQ7l+MHDh/KD7b2e9fSo06Nj1QuKT2BS5Ua1teQwHx6KaRtHvYRgMGb+9ddfOXbYndAL&#10;trXwEOb1RFuGH3hVi6aGvHn3VhFIPLrXASE52x4Rt3ed9ilVloQTKMdlSkXmX5u2sR9fGmg1c5iH&#10;WtASajcrK6pr2htFjNyJLVZ4ds/cOZD/EgQcsmtp6ZF8dAiTcHSY9/T500l+VDeWbJMejsG3X+3a&#10;OBbuuimNdRMFz8fFKkfN9xoncw5aIH386qV8S3R7s3VuMkuv5xy6v0Gp6LqjpGAnPG/YgKCCs7sf&#10;PrjHzckCvHMr0dByCsM2HoGfdD7WWPeY0WruUoLcNmp2dtmX6g6W0xxBR9JxxaQcgD5165ZhKf+u&#10;V+PwoqpFEexzXIE5EK1QYIdvYDQ48jWuT07K6b40FYaadtA6FWPmCNtpJcIPNv3J0GQ6X8a2LwOq&#10;thLXg1BTwlEnChzSD3uFMpKJeYFIVl10EbyjSkS7jhdNJ/Z0fUL0REAKUtNcJJ8y3CJMdSvcKG6z&#10;VG4neURWPfKm/OfMsIRdNu/eu/3Jp4+/ffothfw7EnZiAKkNj6wgfnmqDBTOc8JRjiOmhwJfA+mR&#10;MqhjfRjjSExLjes6Cno7twh5glM6GfroIJ4SNsOIDmWS7hVvYPBEQWoawzhgIsSGqU2z1VEdqynV&#10;joqyNPQfnOZnp7HvrKfdxFhNvaEZ14Yt2TDEEgs5U1wVTcj5KaMah3qhkfkUJ9xZ3Lp6alzuVY/L&#10;uWOerTn3+6E7fYdPhnW/xBWa8NRCJABuzGaM+G6eUczG1Czz8myVbYvqi9qJoVTnYkXEDV+3617h&#10;2QrbwbNYqjm6aPxYRm7fCJM3YCPPrsP1mhXFzsGMIHo413gEIoKuD6Os84lLJuG3vDvuBoA2JX+Y&#10;YaySOayzIPKWuLuWVu7s3FLuQ8hIQPKf4liblGzTsf/7drO176n8m9boQwbJVK/ByXVaW6nmyWgl&#10;YTSu1BgxYf96xGzNxJfigwlXjzX5viVKF7E+RLaYxNA07guBjS09ZzciS8bg5TbtGA5fnus8TI/X&#10;tsfdJ9pbnHAl4J9S3II23QjvulH4g+uXJwdH75mDeCsmaJ7V/7t3bLzzy0W07AwKPlvdPE+cEilN&#10;MLsTHoHHe8SwvKrlGn02BjY0G1DYJkOBv52ipxVbLOTBvRzkFAPt18maE+5jzsd+8fLFf/iX/tL+&#10;u7215dUH9x7+6Ie/RYJFYNq8UXC0cOGiE5jnS3SPKq6cRzd8lV6I/XE5Jyi66rgPivQRHSY5iOFz&#10;ISGkhcFzLGNMuAYcNXUbwE0DJ0jsuBlnm+d6rEcggExuBpzJJ00sKbmz4nAceyvJPaoG6xE40bix&#10;oDfoTItZrJrHXiV4xp++k1fqbmO8XjFqebh1eX9zMK3agH6C00o4xb3Tuym+jdBt4ufX/SjLLKoE&#10;loZrZzaY0VWYlRuqGFfHtoV9e+fjLVXCG/a0qKKy0TxofPKqmOSRJpbUEK0E8FNvLiup/mLkPutd&#10;tUFuMNXFysliWM5CSb/bcf9otjF1O0YGRoPXvC9R2WXqEo5q0sRXMg5HXqUuYByTBqyBUwCapD0d&#10;9wUfDT/TVXnm4IM0e+ZDFts7Pe9L2E8aIYwYSZF0nLacHcYsVRe9axiHqOuhvLiMUT5lNnn9HDaQ&#10;KS3UNUU5PtvX3us0Fq9/4ZfrTgCJJwlGan2d4BLhmey3MvpqyxESKZdgUGbMuNAdkjPJeQ2xshDt&#10;KiXbyQERh6OrGkHIWisYTov655LNiVVNs0SPzLDxIPof4poKiytHcvQsZVdgxQW7IxUySZwg8KPf&#10;+WEf/OXPRxG28yv+0l/6SwfvP4DRvdv3Hj18JByC92BhFA1gTytpS+WTvlQJFNUEHmRjBtczP0J1&#10;e2v/KEFae4n96tqtzlM5W7ol80OMJz1GDlxcTFv8KNAJKKxYPaDbF3hpzRVW1jD+BsU92oMqAIzo&#10;tukeiCf2KBmdtbI8UuHAtk8jJymxg3PG4fxJcc919MWVph+OuQuC8d+mO/SiqO1VJ92SbrVWpBJN&#10;aT6ulNh8MbFSlLfX51lpbF99KR12ITeEXUQsUlY7rX14Y0rU+uq7KvrcaWRcqRngtU1uTIDq8C3Y&#10;vhmqYrwIGr48hj0toNpgCbXBsFCglvr7HJA62yQUgiwaWpu84KsmM3YL9k860OzfHDft1VDO+FHs&#10;+UhG3/CgX4vZJmbL5CxOmXyiHuGSSWEMxDyY46La63I8haGi4XPWOPxi3a54BT3Fr9UaDIQFmLZ/&#10;/dlSHziZXosjvaPN8iovEO+xJuQ4YkLYlWE5CIbyzwWc6ZnilhXO2AA1PN3GuG3SCzmssDzRJAOK&#10;hRT26KYAgWFldnDcSQsXSezR+8jjyLRyiJ4fwyeHe8nbS/ErMyoHm81ZnHPE95D3lR9xmVQrSRcU&#10;YYhC3NyEcWc6r0+S9aV4F0/Bj37nt74rYb988Zf+wxA2BL+9e+d3fud3rUeRG2g2HjDNiRfWBaXG&#10;3a9qN7s70gYN+5I0r7jP2hwTVQsVbCDsSP5pB6F7c8piZ22yRCwpvZHgbnQzgfvkVNzgYlXTCfYE&#10;J4yalpKjIec0X8Xb06XcJ0bORG6AhkVqDlU4p3PLGj0L26MkltKqJI8mDLf2p2P5IuIXSId2pmR3&#10;SlR1w7i/1pHXjRqZT7Sm60NqK7SLedUwa8qafPS0cRHVXRd9dz5VmAG2amq5QNww16bBlQE2q/Br&#10;sx3L6eB0AyfVVljIVbZrEeARLrqz1myV/JoGVR+MY4QbzQWzjpowFkra8Z2ctrbk7l3epnyM3J2f&#10;hIUlfJMKg+naUaBOCuA0/eo5e0PMsRTCjAbU11CiVKcn5QSEruLMnYx7rvTzUWG6zHL7HNugd91m&#10;rtdsqXniCwBW9/HG4ATKyWKTwjTKeASgnUNO8yWwSQZD6pTSFIK4aUbdiIQ5xoCv6/iQcAKN6h3l&#10;JrEH4W0++kOfjNa2lnQsmZFnOZGqJ6UUJ6NxXGfjuWf6eKdybjhsTuee3Yxikk7Gw9YRdtJAxhqt&#10;GA83n5BYkPYkdG49dOMvfvhl2kL/g5+Pcp6BCH4WxkmWGpc+kPMDlvi9qjRaAJbGF58a9Q1VIvEc&#10;VBRYWN0edGhupypjEyeZA9/PIEd7sCxAhahJcwiz1Zbp8rc3HF+0qGCMy2Sq3mqBm5UbSjlVd6ux&#10;d4Nb2DQVS2Ofj6e6rLfKXi5O8MnI18QmkzQpJ9PI6lDJg/dW/a4D0/dKQms0iAFLeOU4Lhqw2Iac&#10;LN9konTOnZ121NcpYygdetZokNIqkrh6HfxvcmgXC5+4/Ro7rEcg7G9iYGUBIzCTxlTVtz7wkpAv&#10;iLw85cZArYJQHDX/Zhj57sPrNlrSkMfUVNiOvjR0IsAJI5W1v9978eY1Yni3/35jZ0uPC77eKLGD&#10;8iIFKVG4rkI3mteZGIBYkR3pexn7CRgFidPWovd4143+YhLpGo8HoZyBTPkv4HS7OzFTatzBwstk&#10;7zm1Ey9YXTnXuG4ahfbZGGWOjqE6r8oG07VrgaAUriL+pI6YZ9V+zVFZdnQ7b+v+lrmEpKf1Vfsu&#10;s5wvKZ4IhL2JZ9DAFy4MC7OxE9CmJway181VzXMC4JlwERWejMJVAZCUt+KwDYFGw2LiJCp6h36n&#10;PRZPh0IdzuPyze9C2NFYplHDqP7pw8bKIoo/+yytMyqRYDJA3Luf/rJW0tlACIglnBPiH+3FB49/&#10;9PihFmZRNmKZJCUDjBhdvpMMIY5UCKfKfzKT0ysyrstZPxBVtTaZ8TBlSPs7GCy1ME6aJh7XUKy4&#10;q7z1J983hHDRDeizBBPf/vs56mDSvKoa0EHe78VTrV1pzU7zNEKDZxWGpUxAaB+fuqBcKak3saSU&#10;2RM2fK9BW2bXELcxOdhKln6yT5GHnLfTTXG8GKngwQeLXkZwxZhFi140q1Kpt7d7YfPGjXljE1Z/&#10;Mc9qHLYs80/ZWXrb72xNCdq0SSqFl61U7S87KF8jx3pDEvWZxGlstLSpDk90TSsoeodAwN479DOK&#10;/Zq1t1QbnFPJG5UBPti7rJ4xZb9b0V1nux39ZYol61JsQ1xMpNOOV3Sbqvu7wCoao4sl/dMg3QIx&#10;C3RJePJ/xTK/NpEEusw2UYzkU5HMugKmk2iXeU0q6QZWMi9Pn+zVq245UJNfiQ7I25QUyeUV4k5M&#10;kPMg3bKn/wooF727L6OTR0LkkJC1np20KHV3ymPCc68E1XUT/uiYIeBoWHxDoDWHAq4wsOn/jmp3&#10;Do//Itu+I2GPPzwSW19up+fucgNwnE57GGKaY1aeGXG+pEzcSZ/p8Fx7z3o8VXM0nosK0vGw8554&#10;ipvQtfFlLK07mHcOmqCyo+XxIY1XfHoD+FJRZm9CpZLG4xMJesUQd+wpd8jq+jgwQvxxulw337fx&#10;wWnMdQRC1VHT66Lm/EpnzV2modcoyRNR8ELaTmrOOUQNCGOqblRr8Kd/DVXxmCuTm3bDfWqGuV4x&#10;7lPRavww4+tzp8oXqkEYx58V777k0LI0GOPfOaeEJd7GSLtWZUtsJWy44tkBSNTR8vVyVdd5jyuH&#10;SwCzZGJ1CZyZzZafiI9kWC6AafFvRaXb3DnfyxNrMox9mEc6fipt5+PtVUPi5Ls6ufL6kMZANUxn&#10;VmoOGSoteyP50Wc7luZFrhdPynNvnIXj2dJqNqKvpHWjvtVtWcKr5lXoVSHC7+hI2aZRHMp5ryBg&#10;4bNpq8uOxRpr6NpiutpfOztZot24CCcdr48F9iJs8ZoUOU3MLHPWX2BlDQrxy6ZzQxKuYGKcgmzP&#10;Kj4jciOBs8Uas8Z7qo235D8FfxQxPAXtnM2xVsqZbkl0hbRRAHmISdA5mxlDMZl0QU1Z665OXonA&#10;fzfCjhI72wlR6TMmJiKbjv/E3exH6hDSCnhN6hhbaRyzscGqQwo4Vc+sLWeuUcPkZsQhxLnJFlol&#10;NaTSGK1+MlCIwra941kbkpTsMYBLYOkEFidZmpFGe1maNC+ujhNyG78JA3PdG8GhukNVNaPAg1Yy&#10;QoLmJI8ut5qmAqfH8CACcyWGmT0fQZ2kpSJxNVv6Ximwu1W7USw6mZX7IbC6tSstvXTUmWMWQaV3&#10;C4/qhOsNpmQmY87kegUvIx98TB6xJp0vxQD6fqW4lQ5mnrTlMogbM9s8XamsblTcv83ereCtvjPm&#10;RNxQtKT4DpCrw3GS5x59nrhqvLfKS+nE9S7WhJsPD9+ZlG3NWUWgqkpLMv05W1/tKaG1cVtwndT9&#10;QfGJ8lcuM4I6fVF8ql4VUBW5vcd7vSr+s1GSXS+HBbqaaUWw8iNfqiWV5Vl4KbM8vbOdDEIhgIUB&#10;cjCnO2XtHc3IWqqyllPZwTelpmCkPUSVH+M7C58rbHrfpUMuhmNRKCV9BHJaz4K2RTEw0OFoKxFa&#10;ObZZgmO0lamnGI442sqk3F31kLLFBQtZPfxyVQWZDpahjhaKLqcVQs3yMb5/na4/Ltz1/MWL/+A/&#10;+L/LAGEz3Nm9/cMf/DApwWTcSHLwTTh9CdXF/Wh+EcnXpeSgIhHFbGxA/MMT9pxzsG15ekqNyyRp&#10;4cXL6hVmPZsXaxY1lvyy34mEzSlis6DKK9hQy6fI141xpfZ/GaR/KT+tcCylVU5m16fprNoSJGMt&#10;7hxSz6eo02GbRNESVH+6WBPa/Wz+CpxOyfUiEP6l0V9Fd8Vdve41BAxemrxxcRmzO4rryY+BIqgr&#10;AjDtJXIM4O6teIbE2CLNJ8xjOTf6f2NXBjRsS7tMtQnwnX+B49Vp0kDRSh/hC3hLCBLieF563URv&#10;jBkMCPRYOUVRTBxyOmkt1SfLcei78U5N1jAIdDIVp1VkGkX3FC3A/VibVxfmVWRq8Vo0/uJiG6e5&#10;aNqlWNMoZXajG1+40TtCe3NQ0Q0AawZ3c5vO1KcKf5MfNgqXom9XqXHP9CRl3F5ls7ue/LY0Shk1&#10;LCrd0vbutn/fH3xAZhRXaXZcxdBc1QHk0vAn2uNQPlRjzXs6nsiEQo4hs+9m5XXmbLZksmQ01dcw&#10;OdthiydZaHT1GEozh2TOR7kNrKbZHrF07YsVlqp2mfji1lVL/F+m748Kdz17/vzf//f+fQzYYr78&#10;9HOdcTkejkXkp1Rt1MyY/LQI96A7EaIyWvMw4/SLpqg4zCXnD6acIyfCTow+57Fpb5pyWerbPmUG&#10;IzRmHteW/VowgksxxirbXSCblJyBOcllOqV6viZKtVzbP5bn+xgnmgdN/BPHrhLhp4k/py8PehZk&#10;Z8EZISfsRbsMyyzjr7EHLUo/5lB67iDV591TW6N8xKe4WAdbUdZ8mq3pYjVnT5mq7z7NrJxzW0Ku&#10;VcutoWOmEBq1TLN4CYxMLwmcucE8OfAcCpkDhiO6SzMVSh5sBOjKUpi0zaHSaeJbucdiH5SyW7wP&#10;ySSZBloeScfgkfxY6NSbJl7lWVvQvkidQFOAb8jJRaAzk3LGitxkVl41DE5PqMrPZiX4s4pAuc8k&#10;FKS8f3Aj0GYl2evGqPzZLCBjAmMTxau6m0M5dVltnanu9x1kbiwRN9/sWlltDqmdk3qVuVAMadpI&#10;OmWGxzFt1FQR1tCD7ZlFDVfy4+a6brNsq6Xk8cahk+IWE7ji+OPXnEavy46LK5e/4YydktdVP/XU&#10;1XE6w2sKlkkchFcYXwz+urF4WyLnhluVTXdD1RHjyL8itT/KK96m5uiDwqbuIpJQbsBlCgMAFCnG&#10;3TBKLwjGK6tZ1O4O92Cwis3B3jiVzbLMTyDExWBw4KgTYnkT12VebmzlsGWElYP11FucsHlcZ66U&#10;rlAgFfd7X36PbGGZQMwcjmSQo6Mvv/+9W3duP3vxnBcnocZxcth77roxtKJfvX7zDq4xw2/P4Z4t&#10;ad57u3fKXCK9HZVy+5YU16kdxlSPemYofbukC3ztuQ0GDSYbuWRZEV3Vt6hTraFKHciUdA1Sw9vE&#10;jFCq9qns8myla1FcvzxHPqVr1uISnxMADgTOZH2Ur0GkORPBmedU94s0GHLWzERrq2b37bW34WKD&#10;C+VKcblV+Z9+kuDQLiVN4EWunXB5E8KWRyElPqcOS8lai88m5xaoZ7BL8vAnvDsyOxLDipLYe3W0&#10;SIyLEJhw5oHihwV2aY6rGzq02M7KS+2RiZlnk+fTG3NdVkaKmcexEpSg0N2o3KO8RjDG+rs+Hd7b&#10;XfFqUQOv6HKMacBSdU0D8ykvqGVRnSvKy+jcYCMJZQ1zWFgRY47a1SAcIyVJlqc5pE+wmo1Nt1mT&#10;ipcyYRErWeE8CI1olLbdz3rXw0iddlI2ZsIxQuN8jYfIqpEEfoekKT433Mr0atrAPe80N3jXY1LI&#10;JACv9mFFBVrjLGGdv/b5OMIOqsTDlc4703nLRLF27fJfvHjp1EUZYLLTeCItQcTcrwjj1u10DqtX&#10;sc9+/vlnSWCcVAqzsTcwLInWrjjrTEe7Q8Hy92AkkIYdUOEsQFK6tcUTmJ1OSBsKtvOJK1ATnJRk&#10;Yi4AhyajK06tjPonajZX39s3r3Rcun8/WrSnWDhA6UVMV18Cce2WAGhKIdmuhm2VcvInxuitG0ZW&#10;OaBDyoIy1HVwQAv1aYirFGuoZmvXudWfjPCDH/zgxuvupzGkUx2BDbmt2NYyQPNv//NGOCgV7neb&#10;5GqOFq/gWRoiCbP4wQ9/8G4vdUspS5i0cD953BV8xJUuBCRbQxKZcxL4j7t9g7FQ8R5lNepfTsxI&#10;IGNaO3pwvB6OLtchgrS8Oh0txvao0ybQAJ7l9Ao+ZVFlMfmXYkX/vLXDUE313ZBWGaJnv/jiS9+n&#10;92uKnIEXPnz62We8SuCAzo0MdO757LPPgPQ62/zqqDOAgmm1QeoLqHfDolwv8Lt2L3XdnXW2la1c&#10;E1uEIazgiBIG41e8JbN83SHN8ckNNY5oyxGC0cOnP8cFPdj9/B1d6c1tN2hQZlfCq7d/cvVjq+Ys&#10;m2Re5mPkhCGScnPVSr3+S3vXkUdF1wyBczdFTZ12JWgVENznOxK2meUdw+pgHhAoYPLKUNR0yR2S&#10;8ybBD/iA3Ya0sPZJlMsuwpg5xCMdyNUM1MKMvocuw1+XYzjjjtNQLclDUd0Tq7RhrX/sYYUJxk6G&#10;LQvKZNrKy/fqVI3iYBPpgqGZTpxAjG2W7baQ/vsPe5WQ3sSM1I4vmDeCt9o7i3MalSedC28qDYCd&#10;aVQF6qdIbP6qNVzvSweJ484xpRDDmFJudo/Fkr2ecpu3l5691EXQa1C3yJ2eMNcnh1VBrfbORoAZ&#10;zUij33m/0CBCfPr0W88+fvQIzn391df1BneNFdE93wcMW+PlXYg/STKZzLo3WiZmYZ4uBt0ncTy5&#10;38T1mSNHXnop4LiKtnklscLqnFrzQTVNHcp6NJPw3nolRzeOVKccRQs4O31/sE8dY4T4Ve/HCtjO&#10;tvqwl9oESlOD2+TZWBNnVa96ct6o5VFce0RZuNuAq7aGQapS+TPiZJT8mk7VQVwvIY2Knv11gxFK&#10;eB2fk1IIOu4xknY1dZhVglJtzua6TDtajiupWTSl/XgDkwdV9KjvpnaBR1ysCmYj/FnUrUKEwSXB&#10;ZrxOPq5Ed4voi8tw3GwRHnNCe9QrJEyxqKJh4TGOxtrqgDYOW/6OhN3HZv3p/Mag5jybdmIJFKEH&#10;/YnHDS7HjXHFGSD7/8omjDBI7+EUafg4GUFUHSCMxrAcuR2GyqACkx6ATP1zA52MCBwZm2S1b7/9&#10;dk6T3WD28DqYhDyntuMztzKX5NCifAihFirJaDqBpD6CNsUY/+abr/g86hdw9hhwKrc0AZWJSb1R&#10;1K24OOGktFIAVnpXuD49dmPz/rjHXjx/ofgsJ42OXEVRvqhhVhyLlpxeYnejbuzeNmbWeH7ugALT&#10;I0BqmZsttl1XiosgYF0NO1uCbWbX+rcl02UEETjJN4ySYkxWcZBMotvWFpp0szOJuFKMlmPjru20&#10;so+KUxdrLYN/0Ch22yrUZkiocm5FZ7h2ECsyM5EIcmm82ZxnmF1mQortbKepA2MEX4vjSMpqjJQq&#10;OINhSb+L6jFZmboyAC+EuTZTkjkztcppQQ2XGsGGuFWwfTeB58+ephu8AOSY1jWAC5C6LQ1iWPdX&#10;byr1VgXodasuX/YTsJfmC8xy256dUTOn+p37GWIz88Ukq3LQgGxKU9+Qk/FKjFmHc+XQrBSTpR06&#10;rPYWI2OF1f/rvPTSMhGvBhwf18s6jTqelHGAj3I0R5FEh4+/abxOs5a4bKcr1lWyanM3alnY3Koe&#10;noLhda39yufjnGfPnv17/+6/l2TX1fUffO8HDx4/pl+phpWWs7vT8EbONYq3Y9riczbEiBq9NPs1&#10;sXg+Llpu+nXJD8nSU6dfjkuFhScJF0vdWWslUNyb0x4E69BAGx+hP2rDtEL7ienLI3rdqGR4sJtT&#10;yUhNkTAQ18cYb0p1svEJWKo8S3tNI8BtZGlWoqeKl+MEmCOaJsQaRo4HUT8wmwR1HAeZ3MLsIoGW&#10;urlBI/sKcSVR59zJlAZdKNfEa6lpCeOlECIuUEhAK6l88CcqhZ122qrtRLuO1zfLGIls4aP6pTIM&#10;P8UfM2eS+7S2tGkSQXQpILRH8tAWNJo6BYzl5casrKi1UvSqRKWJ2o7odWZeh008VCesHUOBGAB6&#10;HCJGsc/sIy7SJZcDWYOEib3nTKbrU+/8abRaQHmR8HhcblOuQ1cc4xAwLb2qDcS1X4PE0d6bnFch&#10;NqTr4FHWU9rXGMENdWRafhPj6zavOK23CV0NHl41JDGxBlmB169l/R7E3Xr/2PMFaphmpneTAToM&#10;YiiN30HvkLSMCRXJdDiYBF5n9On2N63dqqR4ti76AqS+23IWF7sjFuUYDDPZueVImXFhApDuFBs4&#10;voJzZlfIofOMDLyMY9wg7FzrMu3w3+uDE90DLF3v3Qf3PfUdCfsv/oW/YBnrS6ufPnqsNdLoEhHe&#10;9OWDKcKEjlQiNDDTmsTsyYmPMYYPKcHdT1KY+RKAaFQ+OWqBRmMeB7IqP3nmIAzoIzUTVQMMCdRl&#10;UbNtuWfXVpzylfCYaA36rcpt8Yl55ECjmAzu9K8NQL10RYPnKKIpbeXwDB91YjH6Xpk8Lbk0E9XN&#10;GdEs0jEUw01RWmg7nk21Au62u5gMJyeXiVMm8yzAx2MQ/zq1ApETaqg2yjNaTQN2DRvjLHHFDAGw&#10;BljY3HziaJw4GXbeExuJTSO0I2/lT8yENCa6KvPoYudw4RJ4GHzd5r5UrPlSCvG6yvyImkmhraBz&#10;GxGNOUp4YNqZIYaiWBxzCZDnZNw6/+wLDiUxBv6/evnKmlen+4ineqdXR1efOtCCDrZ1sXjxcJtz&#10;ZzOZnUXVmC+ZRaSPDVXN2acaNZPNT0SiOWB8pV4Pepd/rcuUPN731hA11ZJxWVg5WmkAd+j9NanK&#10;+zrhBskqFWpqwT3MAWTm/IaJQ4wri5YcTT5xPs1GZTpNedgl6zcNKrqbVbOrMNev4c/SfL9QAPzk&#10;pXRtcKYwTIehjRtT2W1PPnkSka6Nb8zPOAgLqKgS1wc819aw0tI/jrZ75/Z39IqHw81J30bXRMGZ&#10;chsraxTWW7tbnJ6qWD7si2nxPMdSDcNOQjRCTuSzHLFFvymZHk6pN0ES1Bzy+vZNqkD0l1hcvnf7&#10;Tr5e5ZNHPUO6et9NAZBF6ppyrC+CPOAkPExEotoUQFgnz5DBa30NNqTSlXosx4AC62lhLyxVLoSW&#10;UXduS55L05WTIy73qw5HUouLKNiTDFOLDVpIkZuzI9H5T3/y01KmX0f1Wk4LuzmgGGFwPVQC3Pjb&#10;7G7ptpjUba4qVZqsC8T9NZzw5jCUwWP3FGk87qkK2xDk9QHL49eII9pPXgQDUMLgTY7msxHtshAR&#10;MYk6TV/ti7CwYXCxdUta1Lk4bxxyMqeR1h3o8doIaqR0kMSIe0CBEdxWp8k4hNqB7CqkHHth3LY4&#10;VPV8OrxHSiSx88deKBHWUdSJdZxKTrK9Jz10hEpCd6YafNwEVcJL8NmyyaulzlREF7w+oHE1mel5&#10;7NfuiKXdeMhrGEYNHO+jFeoa0t1J8dYYGre5LVSVpZnJFRtqv6fodyP/O0PfQb57VOZS8PrTLuDP&#10;acbgOMTJny32Vtlxsy9f/eIrjzAAxYjaHK62uhkOesRcN0FDlXuCxugC/wh9xVN7OrniIEIxQ7lC&#10;LEIuEJp2GCfjabKONMXLIeltxxdn3SLfWLrkazmqnuXa1RGX76VM7LiXDTxm9srt27xZoSUXjeCY&#10;GKGwR4+fFGXTxDtJ/EgiXaOZiUnzSZFMJKaTPVk5qTQajWSMgKtu+5WZU9M7h5hentMy4A2OHC0g&#10;VBcGX3YQlXiozVNOyWVx4J3pFJckvniVmsTKPMCuEllXCUgAJsPqOPkDiqgO9uu5reLAOYdf8H4R&#10;9bVCRwVNH8xpmip0odOIVNk4FARRktKQdr9pCWhwjANnKeIGxteF+Kii4hE98M8VL+sfrmcOxBAe&#10;soFY/MmN/VR8Be+d0XHv7nCcACFKrKyvtfUcbT+iBlO4YShxxWNasdVzFCn91Q01d32pdjCkGPW4&#10;ArNurTIaU0Jv1R3cUAR1czlXffi9GO1gXFnd8S4WzMMaUswcpk9MDBuKcl6YlJYqlkfqXp2tObp0&#10;sujidpmPkctVDVsNqCq3x69VCeidHBgdnWhygtUEku2IDG/6+lSGqc8WjAQN6F02V7nacaqAVID5&#10;yZX6wDDWhH5wB8eMn5zloHAa2RxfdVVrHG6Is9C6MYhwBAMarX5TY9ZkAzqM0sk71OAdiYMJN31X&#10;51k1peABlWB5mWvKSFKjHHdE3NGfxUkcc4sAtnd3+DRzFDgzUpm+lD39oxmiWcbVoQpWyzrNU9Oe&#10;mlPOyGm75BxwBdqjGk31+ere3gc7DUblVZZ9587t6eylIfmGaPm0wnAW+RrLCeUk0hgHe2r64t+K&#10;nu/sAchxuyXiOpYh1MkNXKD64jhBrEnLA/fWVNpyM4y2wwCWvTzVwknbnkLx6YaDy05/z7GpzJXL&#10;MB6RHGMWvFd2WuGMPOb079v+e/3yJR+Bp9LILfnzsDxHC0IaAWZfdOpw/Hb2TH/IZNOsQCna2t37&#10;95588glSKZP2xvD+8aNUR0XkQZrj4/C70aJz8sFUgBTRSy2N0vm1qFZKKJHEUtjcfPzksaCUF7mn&#10;9N/xIxCWFmUf4n7pijM5uVV03WlMaOfV+EjFV8MERjYIXuNX/IUfqEKsCnO9AGU0JYwayV1gTQaj&#10;VcUtzZDEYZTXyk65Q1VrqB9v63wqio0wxnx2YayBmADQ0p+jCeZTge+lxTHP0uaI8/GiJeXVGRXF&#10;DdFmN+Qc5YRkTlA5zEkHpUkNMPky1twzcy6xVFrUbWaN7jRnd7549tKxdvDE1OmdaDueEtmpF+qg&#10;410fjnAVFSqc61716XYz+idZMMVkWzvptOGN5Y83n4+KYyc5bBJrkVR1UX+STnGYLTtS64Nl0toA&#10;QcqCGYMK4HbBjQS0zMDKe5qMNfesYFg1fr9JbkkKbhhVmG46eycywXZqvySoMIeJM4cOE0cZn4rI&#10;QJmlBU9hZo7+a89jK/RIJHdQYYn9+8mnn0QNi+EQoUrQQ5c0J124qi2tmlq7DhCjrE5mmMFblmz+&#10;iK1wNLC31BCtuRgUGQevU+erOZN1jd94XQNd7SJKIOgjSwvITp9fvHj+FB//oEPN+3eznDUJhyUA&#10;xVKGIpOrXjY8Y8xKKrO9UUS9HVhqsEHuKt5ui8PiOpvSCLWxm+89CJ3SGtNw58sXaasW1L/uQFIi&#10;t61cEQkhGpmzWn3SuPQ6WmnG0hygzULlIxAQqVpr5p1qbUtXrM58pJFULJdiS70355YYcJws8aVV&#10;x7FSN/TO1BDNp6ztRlqWpMuwDO7OGzLzvaiIWcY9MSyj+ks5V+mwBi2JTgDGCU/kTmcYtBxONPk2&#10;HRMcqhdUEcjap93iFYscCqxNV2f+qKVRJUv8qe5Y5550gkUKk1K2OCHDKzP28FBExp+1Mso4KnjK&#10;gLzaCNEQxyddpelXqNqfH+UVf/rs6Z//83Ge2dc/8Tu/+8X3vu996IF5qKLayLaYCE1nbwirBkVn&#10;iSnCMbNoquMu+uWVX5fsXdVI1cOJUxLCaVeyECVKUA3i5FziZGHN8YvKBqpOJykn+5pM+tGfvaXu&#10;ompo4lguhlP2KIarbr4xxqZCjmXgEIIcd55mSinkDoOoC6oGzDCywKv8vnwkXQQmAduvZXBzLQgK&#10;n0ypB49owuRXt+Ujpzfe9TNMOfQ07MZ6PTgNK5WaLDmTlUxvipLJGccaPVr+UgrpzgGjF9V69GuO&#10;55tmJk0p75yjREyXgopcfMojVWv7lDtTvaA5WevmhxGQXE5EoMVMdDKE6jYgvb17G1lQS8QXbANu&#10;FyUzR1tkjdf0yRuZzvJiVIiGoKKzBLNTL3Tl3QTViVzGcV1g3hCedRnK9G6QGDvwuGdd6fl7hUwZ&#10;WTUOq6ujuIpJmv5f91ronT51MRRoJctiQgWJBVajKWs2MnwwuKDYmm580wfG4y1AuiFOpG7LNnJK&#10;ZHxAcKScq+y+CG/aVQrKRmevr46Fm7WkX4KaEY9n5Dh6jtc3ZzLjx/pltpUtGzqKhNIDk2dn0grw&#10;Wd/Lp6Ys7Vdp+6MIW6z13/l3/h1v3FxZ/60vfvjFZ7qUrkEKGhrvNA69qAPM0iKzEJrARFPzXUOj&#10;bLPk2znhtYg1TDFZogInppvEcvOeEySoJQKYSY3AENONaOH9/h79PM63VAKlxQa0E35AEIBrY4p8&#10;hrXH9RgVy4d2ZZ2eRi+Ys9p7gsxeHDAXh/uKkKWaU0GbNhh2QkoYobhVMRj5PPanXwW9TMycs83D&#10;KTF4r6tfqtpdFzgCUHaDQHechZCCj4rhbeUNLJcyYQy1lcAMDW+us034PpMuP2k2RmuuRbWv4m5x&#10;tNMbJ0JEgYuFw83FciKvcEN9aRVNlbFlGWDbvmXhHVOGkYYk7N44OPPhlfFTTu25tS2BFxpFR6VT&#10;6Y68hi9s0VxGm4gCfGtzi9mZJh6JKQZuacQprUAfPw65KX6ECdnGiZIAQsWy5fhS5x+pWN2+nLr/&#10;1sNfh6jH68yLl2cKS8ogrlRfGVrTdA0E09xzIZZzo4kGd3+l6xVDvK5IL81XIQ+jZO6lW1EzSU1/&#10;UU6+h3Os/MAlgmGaookuTip7JH/1HY+7wThVlMr16h1wv3uqgFQCTbs0rQfmEJvZjgTtD2K8dDJF&#10;LasAz1a/13R30aYQS5CqTo3y1u/oFb+SAF1cGhFrMSVV2SvlHqtQgRzpujZ1eanNTk9Scnv6P6R/&#10;4Ky2K6wSi+2F4Dm9xlxMrSnHbzK1RZXJOtIvfgs5Ex8O96f09FIChttCP6P+VUnTPBxCNK+rIhro&#10;XRFVTj4pZrm49ObVa5sNFyF/3H46MeUUMe0Ecr4M1yvNoAozHAK+ClsgM1TFQpBPn7ZrG8m7rvK0&#10;xpvlvVVJXJSsAnUcnZH8w0SSTqXoPX32rH0CAKEoi4tZlPhHnH/p2biPbXMlNgWlwqRjNqe6odfa&#10;byZT1xR0r3ivMZnMyflUdygBu9/NTTjxp7nB9bKVOJFOHEi8Sw4Qx+EmSf8MArkhEnttTbJwAHLG&#10;qxcVnbfmzv17OSZ1SlktHoK+fvkK6UQzUhcksez9nv1PRX3y2LUKmTOYhq0DrPdW9ppV5Ztx/FQY&#10;Fv4lksrzKvmWXKW9Ute/xeYS9mzZEeaacjXCfDTHUjIoW7XbyqCrrle/rTrTx6swlshztPNER/Hv&#10;CFYByAn1p0HCOBQowBrFGHw26KrL3Uj7fDr5sg+fDDhqVOff7+Yzm5gi1rTTDzak3JjTILxseHF2&#10;UI+XlogJpp4Eecb41X7/mGEwBZTyweItTwXad7OxK4vCgVaS7+VYnf2T43cHHyYhfvPu3fuImBBN&#10;L/dDduaJ6LEKsCYee7aYl4CbEt9oL2kGYlFxUE0bWikrEN02ITalDaLEdochWpxI/PPiPC7f6aET&#10;MXVdd4lZFF8tjBXg31odrpcGqsVZPM0Kk1Q5Bh6JzI3SBdDuTC7RdRq9+03vxn9rKKg5Z3oeaMao&#10;3uWDvP5xGcDIZ8+eG7zFiUbzlgauLDbTGi+O62RLWh0cHUnAtmH+xNfq7vKgwBIAsp3prZxuRfGq&#10;HpUwBiz1xg056U2+l6FUXkXSXkfIrCg7PWGhKr2N8bizCmfBVVKx6qsIWQ8wG7+rX62i6sCokXHk&#10;FB0p8FHadS/Ef0/YZRsP79x1idqA+IZVXXVcZj0GF3PMW/p5X2mSw0pKupVL/jRss1Nqgd8sqv6R&#10;G0kYbnjdsLW8r7RktPE2yW9Y2z8+FD2le3h7eUfkx3xuxilMqrxYVEVr6bCKj0aEOjpp7+MLZ5sw&#10;QWpUsQlFXNxEqcPBmlfHpcok/PtsvQCsPV+WBOzd/cRKx6Php+r/VUCuZHsOYEhawdR7hJtf7do1&#10;1xjcjtLRVB+/jmvwivf9OknXDPko51kGZSTkPOGcVknrpZvBxNev3m6ub92/90AzDFVRPObYz95e&#10;0iE+//TTQc2YQ1UOXUyQRqsGnHIU8i6vbqrRHtkSWGkaawjiSwzLBOf8J4wAA0sfR73dTlKG2fDd&#10;TQsHq8XKixhUejpMKHaMj6K1dF/sHmtLw5qNbfzYrebw5rqYhFAKWx0tN3O7LsmM9ZX9TqIVpIEU&#10;zIGWMTXS2Fw/2kfxg2fIv/EbkyFnCVQ20mtf8aYWcgWhxfZZClHObz954nwSsFLFEaGEkRmzJ9r5&#10;VIXzkUJTfdVFa284zW3GrE5bXREbQtWYiOn1yF54XO+Ombihot6L4Ieffuu3fqtJLP34CZhN1XtH&#10;FUotmcd3dbG8c9uzb97vST1IL86zc078H/7gB1qQiL5UtS5jpQfZdzOUKdcIAhB53GLdVt+nK96r&#10;XMROlSf6VLJdNSpfo25kSqWZ0p6bPetil18dPsJ84fKVpldiMw5am/MYysJAwM1V112vU9MWj6fm&#10;ykFTl2QoTY7tnlrACw3MWE8phk2Do1iF4MVym0ODINVkgK6KmV11OC/vqH3kddVHKlfM1vdWv9T7&#10;Va5qJNtho02HNuaZcj0rxgPKWyPKxythaPdbrMM5vMflMv34X5z6yrD9NRv7owjbiBish2MpbVhe&#10;Di7x8XogR4PcQSkgcOLM1FdL4xcGS0uOdHu9qmQckyM+NXtq9/n+k6Q5LTFykALwnWvxuysWLNE6&#10;bTfkbMeOSXzFbvMM68kuKCbbbZYENJdff6PyIeO7kobkE1t+/foF+OQpzmrHUwpUOiIz4gdvinrF&#10;T2J7bDxD0XFfFtLT1ZI0NhhQS68trGliUmIgJhaQ8AzPfBZ4LOqubkxZ5KRYxOtL+aSziU4hWhks&#10;1BkOxVguC9FCK2bLyIIWg6Z2GiuPTR7Wli2vnmaPm55paaWWspJiSS0OW2uebqg8t8clYNer8dbk&#10;Kxfwr9dVtnvcgz0kzFu8PRhzndgz+kKculaR2xy+NWhqtGnZ6RN1NKrviDtwM4G203GbtwMIqqZL&#10;ubV+9STix58XbcLbp5YrGe+WU7ujjoBSlxFGCAMUj1dIwrNeUaquilssd2cjZ6EWvRPY+ek8HQ2l&#10;u5+5jiuxYKweVNouHwlKXzu9zHPv/R48FJvU8Sjnb5gejX1cgPpU23cduEx2DgNMelkNtH5GBchb&#10;rMK/HbnbXSMi+Dd6ShWT3lPm0o4Ok9Qw53iOMm9HGicrBdU1Qy0X1u3FgjrjyFD9tc9HOc8Q1V/8&#10;i38R6721uf17v/vHB76RxjVgotJM/8fkG47DI75BWTWOYpmDF6vIzW1pBKVvCoIVRU5T5YlegGnU&#10;yrj3oqtIWktEYQr0wSW1suPXRa5IDbhG2Zb5nAS3HICbTx70gWzCj4aqSE9feLmrtbKi8Lg5DeUI&#10;dj4SajnRnLzX1OjlmAZuvOKWR9vnIJRxeUGG1M+ZDlAL8ZxzGGFNI2ogdI5DgOiEI9NCglFSx4VP&#10;JvMJWOrv8SlCJxYqlK1542z/UGAIFVkKy6Vn+3VGZFXQauCgGrvx+lNNp5o5HAUCIKocKI3xBgII&#10;5MhaJjPEI43V30TFyhMbX6mIKz34Xp9WvWX1EU4Qd84hmPTh9OsXF5he7rAtcf7ZL6uIT/sqoSLh&#10;Vm+MTRj2tNcZlnlV6lpXYDyfgGvkcGmyQq9FGv40eKN3ZX8986Q/lcitooa02yoevS70MM/Wl95C&#10;lzq3qpA3kuK9/qXIjbqb3jAdOUHcjJ88DE1WEkCeNHlIyxjH6Bt0GPCm218Vt7JCD9a4uGFGgd4v&#10;OTJsXBxPQg46kCfsGoKPj2AYgSlZZh1vw1hz/HsOMgF8M5+tj8K4mVy3XyHtjyJsPqEh7AWZpF8+&#10;+fTTJ59kkSur9x/eT88DGulUgac2RX//NrtLn/1YxF6cuY5aToyDKucbBSAulunC41P4zlPJQiPG&#10;oj9Sxqcp9DwbXKxDKOcV6pQGmbQQxURTxlj3rwAMg0DLyDDA6cGWvik8KrXEJIqjwDF+lXNM30l5&#10;Rfjr+QXcTUECOa5fPIdt3OaoUcTlPK4jJDR+ch/qmZujoDngPNSSfhppx5eCSuzK0Yep0TEmYzwq&#10;aPJAOPXjPqnhF+NQ3lJiKD3wZPrgzzKTVjXZlEDByoCLtVqLl3Yuzd7mU+QuKlfQYd4VU830iHIx&#10;R+0NowzcPOXmIlydOtVjK65rsvZdwx9j7NVij/SmN4HAcfwgPM+AkwBkjqRIg7gYw3POdgWpx9kC&#10;gThRz/fPrzbH9JSSGQ6l5DK1JpYaAcdJ6dh8LK2qh0/dJdVBbFo1F89WApds6k3s9a7LxWpGRu6U&#10;urS5Hrl93XLoyvVQynEPMMr2C2UqU9U8P8KFyxoZR3XX1IyEihc2RM/7HQWmNrPHq5T1S6VxpVoX&#10;0vEHtvler6GZ8EkNr1zY3ko9omfG3l6EOW5zc52gvkOZIMzkdPruBsDk94CKE2b9Bz4fpYoP65rs&#10;eWFejuwxYOiZoJM6LCJ4EZSjuJqB/dI5OJreaYKodm44dMuoLYlDhX8/kAEXqIbzWX93dCqC0yhP&#10;SyNkN5I5B6P41A1uX+/dF1vlCefpDWYYFgrZX7rfWCjkZDqWzzExq3d1DjuLA4PqACCOFuNwNCkc&#10;h6TN4Q/SXadvgfRgJYrxS+9HQzMxb5S8V6tYYVOOrUmQ3jFQUS3bgcS7xt6R67JBdiX3cDqux0WU&#10;LyI9KVG0nUWdDjtHrAUFp0NIpesHm8qyHvxLW9LuJTiXbY0TIQRQFPdsBUWVi8orVyolyihL+TVB&#10;UZqL1YGDIuPFcb+3lGG5UmlZ1bElvgBuBzN5G3ae+jzmknplCBjH7c72LQcqmhijYzV6fu15obu2&#10;rMtN4cIRobPdmX/M+DlvrGyouF6JPV0conaOORAfsu8Vp8P1/HnlJ5/Hk51eJaWsbaRxJEGX5sEx&#10;NK7akpZ1uhmGwE/w6dr963FAsxFtleP7+/cxBqG8OgBOdwbN1tYtJC7IM/pKxGkcMjP9grSM2583&#10;hF0dwXbX+2D8SNphPcWHOtXqCEq0eA6KzIBRDJ3HFjncFiBVzWQ3+jeslIV41cwzh5ZHXP9q4tnH&#10;Oc9uWIFdHMGYYy6tG28jI6dLzikBaTYjECKFVKLZxhutKXnR7CDyNNGmxU8+eXKja5kTyrH3nENp&#10;9TpdBy2SJmn/bk69i59gHB6ILfHnaSRaVa1SyOKjYh1SscLwkF0UKnG4KIFYwGhQS1pDLooc8pRp&#10;qUatiW4PoeQkkZPLCI/bXj/QczqQnCOO0FHd00QCxUgkyLGya6uPHvEtrbx9I4wVpxRqYv+LFzDL&#10;Xz1/wfmGp1o8XSaqy0Swy5uqcJp29DG3gZU8pw/vTSV5yFF6SbCc4QJxPWLwamJFfagJjfzbuijf&#10;/Vqar6VdNc8X+FF3uuWjald6/UZFxCwwXBNrjK0hlhJ23xXj5dpEZ7xCcgnlsX3I7JyVs6ChSmky&#10;pwOsJnBlRYYxn1/87OfRMrY2uS7Sam4+yMwehbA1XYhfOioVwPjPwkVSlNsYsC+dxSZcNJxLWljU&#10;dl/QNk1KMHtY25ZfJ+MwCACFyvJ83N1O736qHV5jsG4tc6t7wveCyPUC2bMDxmgo9Okc6KeL7loS&#10;WonFTceM5eiYsBTXSTffCqvGF6ogpCfk9Nzsqv1b09rNnZVXNxbgZkbNEXn0/sO+M0CFS/D9CIFF&#10;3o2kEk6zt5vDFehxEemDc6mUiA9L9C3hxu8isfNMCCOQGP0+5wakIno+1M49bbFOT+7eS74+DjX2&#10;1IUEhopiMwt1hZXFrYfw9Dmz3wkpp7FpBKk9FvlKPWba5mWiJ8chY3AHkQ5S671a3GxA7NskjAzN&#10;E9dxtNJOHRpxkuPj0k74fbwLRPTghx1aEUVL1rQdTW9HOSGpeicjpSJQMWjIPRfKv3y/zQQIpox3&#10;jbxKteMEyRLCff0W74/bjPX4QbvCCEYIwTEu2YUfHt3DVBoLvGmZYanaFwc4JHXx/R5x0KMUEPbt&#10;uzkaOl17T5JHDdSoTl6qR0axjb83Ru/GBmdyJRX4l9/5PjVIO1EmSZxxCiI2U3J/InaTfgOShq0q&#10;fkPAjVwY0Lui3UQ5fx8baQyW6PDTFhIfx7w5JwCHMGIavXj+PIx1MCyk1W7NipzmoDKqe/h4WlbF&#10;kmocZJRMHvK7INPe4SZm6JxHpa/D3TTGmWUmHbV7Xe/xACFnDCTRKO7DnHTjYjNVOtUryTaFYqMj&#10;xNTKG4db1er2b8TDfDxoAjVDTKOaTrRR1K4wPnXo2XFuhHThhQNanS3mLDeV/4y/HjbWTOTRvyK6&#10;63pI5zzqu3OOr88/rDJV/mIC1og792KKMHLuj6yhJIGDlHSAcJnrvKMh5KnbH8MnZvZ0kopqCf7j&#10;oP0uhB0eFjaWh23WWwX30zPRn6nmdaj1+5TpzJFjgkzTro20m5L6aRDRI85yBpKvdjzFvBcgRSiB&#10;BbNnywH0796+10JDtqJ5UwPhnmHUUVQaGw0nA3SZJ/Z1OpxdZQUmmn2tl44+RlAzS1jFh3sf3mzt&#10;yH5VnrFGY5gpJWE7tlkyz1ykoktdWHHoh9aplLiYZHHXh6fU9+iLTU0wZm2VZm6lTYlBM+aD9jxi&#10;kjfEY7GQMopfC8tm/lUU/VsnZ12pERSDSbBtDFSSCtz8i7NQOsLRG+pvlGs0sassSENVFUchJZs6&#10;TvvGGG/zAZyqux70Z/lLGaW3F62BpSRX2QK81RcqaUtdlW/4VfG4lnAQNOdHx0SqvgC8KX25s0sT&#10;ocrTICFn+PUY2O4fGzo8pbMqp/NsZFekVxwubh5BMCboPIUGzLPMzs128Jtvvq5q7VNd44ZvesOo&#10;uMnG8UH533zzTfXhTjv00GbA6vYGJXyvaEXe0SwS2cqpQCtry4otT3lzT3UQWOe/4i/v8ifSEb93&#10;NQXwTNaWzU03Hrga0KFtksyvZS4Jgo4JUMBWh0/od0K49szzDb774l+qDqbWdxk/GxfP0fR1G/sx&#10;cmgKqH5VXn9srvjTp3+B8+ziQlnmP/V7f9owW9u38GxMfPrCkgA5n5nV4fXYapAALaWNTvZxLOEw&#10;VxK7RRp4X4uZkR9wz3FFyXwaVZwGgLRx4zN6qe/tnjlEmHN2Be6yQw4AHNuyu5tjeEcLGp+nAGmK&#10;it+8fT3SeI4yjBEReTXOzNBArXcwwhbQ/NFhjjqIZuvMiumYHTpMonu6phvdT9AXLnpjGPPIw2K8&#10;OytSSuHVjRukrVR0Z6BzfZB9adu+mqRh69O60uKW9DPRyyEQ9BIGf6VN3WCVZh4EDY+UlqB7YDva&#10;3Ui/0FjFgu/tyoj7ePwGXLV7yw7MtnKjCNruaISqH82ZTMrh7HF+nMbWzIk2R+kqJSUhJ+sm3z29&#10;KE7PCJmrdCMuif144/gMXyRkfXWsXHfK6zAOLAUCdMk3c0gwMtHQq7hRCH44FDFlXXUElPv42LVp&#10;OTJ9ciam5dca+XMgQa3xuPSqA1/LxhBc96jsD6qh6voXfGr5Z0XnZxotJMCRZMo0z8Zn7C4YpB1G&#10;wmCnkxgf46WMsoZAZOC4v6JsZu5BBq9IJjKf1KBckeFKY4Lb/HnafpydJoiIuc/JFsikCnK6GEw/&#10;AwMObUcmka+3kh20HY1S7vZ139UbCv8or7hc8T//5/98fJsb23/69/70vXsPafXsw3QfIZCdch6P&#10;S5rFzlxjXww7R8ZpcuiiaY3UnT41i6brJLMAguKaCk2RpwXNnA+FItMdcuFcs1tcU+M7YxlKyBsq&#10;aIwew5Xsgm0OrNhKI5E4by7OmammYsFh0XfuSGj0xjRI8l4GodzVW5LeMCExs6NkD6Xtjbdf5RK6&#10;mCyi1RwLy3ILSUnlTVc9Kr0GGvFX2cLGXezNuOvyGURMAMOXWhxVLurL9cWvvUiGw/tas7WQS8zF&#10;sJqCI696gEEUP0ypmR5F61Jy+X3Hr9GOII1QAVhfWlHWn35y5w3H8WtfVwFuYlXI3XxtW0pRSKVq&#10;aHiOK7fk7fVN6a6BSQ7Om4Mx5l2MA9rOnF88zXQWFu8/fDCHisSUTylVw0t4EA6QniQNztV1F3Wv&#10;Zn9kDot6YVH6DusZTkWvOTnZ0rFY4XfCSVswwVZbcvVtE6aeD09M2pn7i9kAWPY0WR+xn10sV63e&#10;64Y6sawhyY4LS2ySMMXaDtell9WewtCd5jHxDivNqa7nMblDe5p2xZRIRg0AdlblL3F3KdXaJKj8&#10;7/j2ZvorkK5yqwvnWg2eqsoTinBy1njdQAf6jl4NSWOlq18E31A4vXjvPfDbmRw6ouHc2w+eJEx4&#10;o8utfvnzUYQt3PXv/nv/rknsbm7903/qn8z5B7oaDbOM8IHHW1e17GVa1a/sxyhgBOxFQ5cVblA8&#10;IE5XQ/XDCQya3BySlFolK9nc2dJzHEeMk2PiQ9yw9+7em3YlEYt5KR1159aTx5/sxesQow4YBy63&#10;2WnMe6iQGhg4mmPG1j77/PPXb16/VDWJGWqImbNLV6Sa+4lJPP305myqpeVHjx6D8vNnzyDwnGEw&#10;nc+mCNkNpY06eBN6GxOg16tGloWZeVEWujT0WloqvfkTrd48WLV8dDkpqDnoA3KMHAgkK0kqYKsv&#10;FBtGIiXk686wyKFqqAYCvtTt5N8altC6j3d6TWuLxTRyplpVzEWerelmxOJwZxPgVE7hZKmFmI6U&#10;bitbARwI2JIbF8UUkpO3/wEl8wBlmebGmzKJZe6P420ibXSOeeNV7mp4k8OuUhcUVdk2IYyW3KVf&#10;HjNpdcWGMvfkd3aZuA3xb4/tQKWlOftiMoBs5tUFyoX70i7W465zV6TLfwPyZNTkPUOqKvDXgZgc&#10;RTTR2Hxs5hjtim2n0AXkB8OpwYaqmVB9LSxyVC1Ffu5sa/HpkBcPVA2Z3mzObo6yAP+EUcawaqsz&#10;2w16ia0QljkuMGKvUScrYg+lA8TBqcgw8/rBg3vl17/8+ahwV0RKuhsMcwl3iZ9gqqTT6cbMimTm&#10;Ua3S9TGfRn8b49CLCR+Igs27n2MpztKlJU5vNyP+gV6gIJBr9mnXPHaFBymHFqOaWlZjc+t6ckiE&#10;QApOUpEC7jTtmIUCclLkx5SNeLg+UM71upezN9cmZTL+55NVjQoFKVv17YrWq1bhV0PZ7Prnm/lw&#10;Q28JJE4nej/Re7MTQyoebB/iqmpl1SV+N1cf68UmTpUhxrC8ZFov8D6cnYY1uMewWKGnzN9bfKl5&#10;BiyAj/BgSefpNv8WNcHcv81MonCZtpu9tOLdmE1fqzJVHb6ppjWtLbn8gsWHPmxcJKFTpm7v5hCy&#10;xfRdSPu3OX+Ld1CsMEztJK2aCNvdu3ckmUJSqyW2WN1Noio2j88p740VBiNlEU1lojlomzPbEQks&#10;ZxkGcE/rXkzcJSXhOj/H7o+HPKlNBaNxjGa9tqAg4gFx0SrK3epiNKzrjx4/Jj9QLfVdEiXOXq84&#10;FAW0TpXMJxtkEAKF6JlpYHk5cWf6QJKnqTwf+VwLq9OYB08oftyYmltasJMzwEGZjaBg1wtENa+q&#10;K3kv2HZ6ZX/lR5OP7EwLLSsbBspnYJWWqUBhnq9eiery/n7XDirDCa48n6kLnybpL1++GLYXNjks&#10;M9k52Kr/mLjf//73PWJTR2qdCDuDMJzw52xGmnKamd3VSwRZxdBainJIxwDcnKUCD5KgHvV9DltS&#10;shq1rJEnrDraaRzdqog3UpGT5jvbfA/a8UYwJsMlqSB372lyfMndhZXIYkkJyKWj2G7BwpcvX6WP&#10;72SVR2kc55b24zXpSSvzqaT1qdVaki7jqCAqxVpUGVy5QGXg119/bYFuG058+eWXX5aM3eP+sskK&#10;4TreitD8LSktXllxsZY8PACrstFKe1wjCs4UGHvvZHeEDk0AGftiwpWQnVhxCD4QVgD47u07y+/B&#10;D+SJzWPS4bZw11s87qVTrJK+PB4ZrE1yuyMiwrvniA9cVQWIEaQ+9uzv91O3kyNNp+OPk3Rbruxx&#10;DMjuN4JgVhB3MjpzKtWjBw/tVMNgJLOLpUYBDlILDHlVMGuMG3zsu1gpmTHNm6K82FljFjJlu4VM&#10;xXhFaJmpP3MyCcmhk9m6dIY7PFu4BnOjkKzR5BEsMp1E0o0rnkgzboJdbjNjY9rfhSWOIHEpGC+u&#10;bPINwQawF3KxZE+G3rwiDDfH4xD1ySyu+TOyZA5UGDHTPvkuVuGaJZyvLq9t79xqZjjVx9xi9q4p&#10;R1V3tCR48ge//4fPn79oxOlXPh8lsaNaS3lTFBUaS2OglU2M550W0Cjn4f2Ht7Z3efGmdVJyDDKD&#10;ae/i9Tk/XF3uCZhGmCdCGIXwTBQzx8FFbC/fvnV7dVFftJPdO7e2bokrnnKM0GTSewAROnB3ZeOb&#10;r587GAh56SmXrOCYRhcvXj+X4aaeWavxtLnT//Ts9MXrV2aLh+vKhuadWLy2viXfNdG284utDV7i&#10;HdWscpCePXuRIzVki8Ri317NbBZfvHgGP5AGeFV3gjTwNiHECZPU0GjvxHq/a3v3WGlb0lBTUHNO&#10;qKgDtlFcN9fXVc9fk4pio14363zuuKJ9Z6FQEHJqB/RtDUkt/CZRetDjnZK5cdF5qe8dp3p7vfdl&#10;IpYQBFpYTKPvydUFHFEm6Ty3d2491NKM64FDjr462d3WoobEII5lgYtOt3+7985QqjjtyDdff62+&#10;NElSdkVtNviuO0br4OjijEMyFjXed3R8785dOvTLFy9ruJZXVmvo8tv5g4d1x2ZzslwwYk/Sg3pz&#10;A8jcRn1DTExuEd1Y+uupG/dv3FpLqfRmt8JmI1u+tTcoUA3Rv4BW8HpvATJbvOwMV8oSUb7PG8iI&#10;OAujNGfgMkj5Tt3XpqkLnU9it2/e8l3LGjlI373DzR3t6xPZT4cJB78ppo7bMoIqoU2aGpk0lRFc&#10;wXR+FvKrNwqI33hXd9ywV3bB+Gs8OK6HBDgarbDGVdkWQiSr6S+CgmgM4vkx489ls9D2j7zyZz//&#10;OZ3yOxJ2uMs4kDDOH/3wh8A3CY9xlk5Mh/aofpXQIxZEHXVajkRqVoBniUozptjUYTsKEjElxUUe&#10;EvVvKpNnz+bEH+xTg4SY1viTojmw5o35+puvkucoSDYiJdQ1ah6gGw2QIqZwE87wN6/dqSXbqBmx&#10;i9gnNCuHV9zans6EFKMlBkxiJ04Im3BMOiILU1KQixaTO5XU5bJwsEYe/dNabuo6XYe4gczOTpO0&#10;pl7nqv1VT+H0aeOkWlbuLPK5jm5db3y+9jlnr19bgA29SvDVkAcOV/mJ4d1T5NR4Vc3+Jl1UWNXC&#10;bzG5QUY5OokMUgcixCfHZNqD+1f/yYpQT9myqoJe7VR1g9hof8Y3M1WE4acM6QSKz4E6mfack6xc&#10;/stRwi3ZbQkQjpVRzdN3MKmrr/ZFPVXApV4dWEh4HR0wegoXqjYTXNLjmDXfSg0og4BMa1eGmabF&#10;SoNYfq3hE/t2rOXB/hTtg3ANGRdzhsniAib1/PkzDLTswAztSLfATEp4Q13BybGzLtvgyfW0l0HJ&#10;cwTfcproczVOv5DL+MDrTPn0s0+7I/6kgCRVXvURXF7nkArRlo+M+yn2v09ltYvl4DUrTC9FjRPn&#10;T7hoeK5sAoGG+DIvlxnwP//FL372i59XK/yVz0c5z55++/TP/7k/781PHjz8n/9z/7wCUzsaq5X6&#10;f2ubHZ8DwLUizCeniRPIbDN/dJYgUj02EL8O7bofMvdIoOk2ygcbO5mmRN8zy5unogTSb7gkz9mZ&#10;OQIKVvnV4HVsRBEA4DnuVIg8+R4kdqot19NZYZj3EEYyiuQViGg4xLRihOdIPYcQnHmg7TEosAXn&#10;V4yjd1Rlt7lWCVCBMx6EaOOl6vJgF8OMrr2jdtpLqyp38+xQKbM6v4/R6gAL95mSJrfVaO+cDVLF&#10;so66stROxuvwi6JC0aIkhCYL9hp+NfLDXexXOiXy/ESJIkywKKEN++NFPqXqrpdjMikI0/0Pu3XK&#10;KlhPMErIJ1UKCVNnzMWIeh7mYT0etIS0kRvgmHO5lYFi8XKYhzskqbN8yiRjl07vHcCnzAfs1z1w&#10;wNnb27K6Vkb9HZ6tcYHeLC1+pkGtKgXFnHHRXR3eVD/l8H0BlAscxWaEkUVnDhirgtXBFi4zc26W&#10;RE48nDLpIZ7orZJMBZLxrbRISBNsPghwmFNcrjN/S6KZEKsNhHnXk9hxng6ckxTYHTfz2lDlxWbo&#10;7cWxokfMB+orX6NqIk2Bx/FhPiBtnJcvX/+dv/t3Dk+O/syf+V+oG/8uqnjqOgR5c2LoJY0iyXQb&#10;GtxEQOVI1w970w/QbBIg4RlB3jB8oog5By/rVJ0fk4/jM4lEEeMhGwZkHE6TPKhDtX5x4bLW08zw&#10;Gqu1juJdEOLmSFzV8mBnfOCts88xvc7mscNGC5aHJHIYCAHlXcBRUekR25OS7jkXyrbw+jDq377Z&#10;u3fn3qeffAqP0mYwGSuCIsd2Og0SRrqacEWu7xh8vo9kC9MGex7d9BCZoEsOBruKmhZX7EERvVpW&#10;GUTTIaJwTjaiZbqIJt1W4m/RciWVe2qb3fQDqqipve11kwmXfkYGr6PenYVeHWNt4qvydDrnTu3G&#10;mPH+ZVq734PGZ7lQH3NygPYd09Q2fEovFErW5gZjEo3CzoQsoZryg9XIJY60BF3mdQWXAevJSymF&#10;CtmxqnQdiscrZ6gkMZlvpWSZWotxVvmPRASZLtbj3FoFTgWDVddgdt0r6typHlGVu3wWkC2/Zoub&#10;vc6sIEq9g+Wz/h2dJoK9HrjQ3vgRbZbRsKPxqKV4KTnHyzl2IiE/hv1pmNpEeCM5YthrjD9r95am&#10;uHqvOUeJS/EMTSGp4Lwn3ngjYInfqWXK4VvekjZoi4qOPR5oTLlEWg8Yh7KrD6stpxYlSTk5KvEM&#10;c5m/0v71j5LYH2VjhxlwAypcWNA/8NKmWCEy6FGDUJpHAmanoW8i8qvQgrcOpKJaOxuAqsa0cxZE&#10;fDa8ee8pbJYBUnTJtlzdjCDNCTh1Td3wTgZkPYcJAu/v2zAMRXOBpi5qq+aYbiEWJPro8aNYns0B&#10;1mhRzt30SADiaoAD7UTLRtiATmCDC3NC6GXGHT49mFIZ5r5gsKO8RuYkBXU+TYODwbG6J33ZPPmX&#10;Q+3udEjgy1cHH/ZT2jUuHDfb2uuuDFetcCtdS9VQwZc4dY6OSpbFxaohLrZctPKnkPF4+YI7bzKx&#10;Winpin9rp8C24qsHEUB0aTz+1SvhQ2CpNuvf1JbONOqBc5HBm9p4Vd9zmI5fU0bSJru0wQ8s09iT&#10;ZIhccTDUPsHj1YTrbigv8x24QpbsKdFQzZKmzCPujzX13vGY2v30rpQlarccEL+xmfSkEdSWGRN8&#10;OMs4Za6O7/Gnj2W2IY8xa4yYQ9mTT9WcG9WmALfYhA+R0ByIG7PFmdDTe7SSEzDxB5Cso3TyWEVh&#10;dObUC+08hzpTpmVs8GLt5GgaZd0Hx6eK++89eJB2vQlzxMfh2Q5Sd2aaf3HCJaM7ntcKiQlnaI8h&#10;8vKOUYIipvg3ORRiwIn4pKda3HWmh6QoGy9evf7gnumHnMrJpclHYgnmeLM/4vNRhN06Mv8gJ2Jv&#10;mAizh4l7Cvnf78W3iF5sgMWgm+hkXjghXEpClMPp3oyiBvoxXezi+EXjEgxM0zM8LLbirppkzTD3&#10;WJ57Ov2BXczpNlcKO19a7Nk0zfXhhBsoL2NvJZWquFhOOXQEjjaq4qiHxrxQWU1Qk/zOIVtbIe7O&#10;dcYhTuxW0atqv++dhhfVtE4nhgkI8e5AxnQjOjv76huHOYSLF7HgR3G92lf2aTI6K3mKwcWkQawQ&#10;Upl6tNDBA7CyBP8a0z3AaISbIFltOR+PWH5odQInMYYnKzbOn0mr4j1WfSrNE9es+hdanaS0WBMe&#10;mPbsrgPgB+JiZG/9gs5OgEMwgK+LJzy7rCvAaFJmWhB1m24IzE8hQSGDSZRlSnEpmWc15H5q/KdH&#10;Ygy3aJtNIyH06vCrrt7llGDqMqjC0h3v0lz0Z/XqwqdaUv+sSE987Nq4VbKUY5uHr3mq2UFwgI+j&#10;CzFyVPFpX1O/2tT/p6onuLOaI+JSo30elGhuP0d6tS17VOwFovrVQ/Rpq5QN7b4Xn2te1X7uJlYH&#10;GeYeBACWK0kwSALtDV35h9Asi+rp5l+n7I8i7D5WPJtObxfbm7fu3n0gf0xHp7ROIIffJ+dRuzLb&#10;z+qemL9j2ZKLU8vHr4nCTcr3lQa1nrQzgCo9F4lnC8OnG9yz4NIVTi91xMYnUgo56ELJFBWiOIcQ&#10;dRHbpHDKORLJGz0bh5lTnQeHQK1qrce55Dkdw/2WL2yHnt4KMyEtn33OI0Nfq2kum92Kby0pbp4S&#10;gClWVaKGxYjq8+0nE/BKL6jHK+Qx7qK8a5zhHgGQWhl2Aua5YoeivV+f8mGbG3wu2VcM4hfGrMZe&#10;e9Xg1eQrsf17YyO4KJuoLxpNckkTSP+KD4cdisIeHgtFPLh7j8IAMyzNsD7pEhEhszlFILElq8Qm&#10;9DgmQLxo6X/y3r/UqErFIP34EarFlNjajciibKiZiMWqMBbCEAnNyQoTkXLd/vp0N4ta5ql4tkBw&#10;W/B48k/dUJnhHvd7r635+c9/1lbk3g433T9OrAjwEc5XKdyudLNCrpOgNo/H11OlqUp+yXu+R+YX&#10;5Wo3lSlUfXBninw1ytU7ZbqL3tSHu9+qLa3k2jGr7plS2bdpDIZGl6nbz+BFFaCoxlFCqDJfzhLG&#10;MQgPjdMycHoN2C8xS9oiHf67S+x4pUe/zUmVKhxev8nCJqlIjNEMAjXuFFmul8h4c5qfxThM0sgw&#10;/iS4pu6FP1qE3QmMU8e/sr68aIoMKu2sF968e0tIotZpoKdPybL18WGqAI9CuHsL84IAcEtqRFWy&#10;9LBLo6WcFhQDBrVP+JH2gmFMBr5jnM+IGJbezi2VCVT0EzyIcbm9qY1hzBXzFkiL+R2tb9olrCtd&#10;Onq394YkxzXEPPTOMA0cg61RBhQxmPLMeM7rv6kuytPUUk1K+E0iVLXrovtQcvAMFbEx8ZkP75Nw&#10;lo52jl4eRbobDEvqlC6DvzrddtxsFfs1aMG5OAH161OoIZDsO12KEjjcZhbSROTfOydH3gcMZWHT&#10;S0lmeoiEipwNurbq0F8z71TTOYTemAzgnBNoNim5kiki7+Ka0XMu4B/R5cZwqAbeyVcrvip4mt5I&#10;1OyEl0br8Yl1MJ+RFk2ej9wDASDtokqT81M0polKEOA5F8mKJxvM9FFLWoJ70Dg30AC0cpYSap1S&#10;5cvVuYCx7NXI9WvWPCnrrKbg186zrGGO9eGOTWgZbPuUK9WqCoGyoZFrV36ywtOvw6/TGWgAFku+&#10;KOFOf1pdzYrGQeqgKXFV+2AcpeImKYCbqPnDgfQZXC+Znd9dYkcDSXnXIiuLCa1Z51TVooRkoQEX&#10;+clkUrOJMNiAuKE5gcwbJww73k3/qpynsYpzQ0kcLyfOO/roFFvSAoJbVd+SAxsvuYUBhoGqAfMW&#10;+pvQF8BRhKmZTAGjIWNK0IQlKcPYxMWbt4mlYcVQEHKzhFRH0xlT/+2Uw4WwxpgPOrZCUB7KSw6C&#10;VW1cb+/sotvEdA9VzEGdpL27BfRHC3iZ1CvcN6kBKWoPsY3iR5DybbDBuj1NV6qJiwCIrwrqas72&#10;xgQ0u6hksLuj9aWHZ453jG8m/awnrTXxsIpiq65CXj9wETeVoeO4LqpV7HikstdLG2oyGXMIRoa+&#10;OGA3yeuzxdMNUQyJuh/SfIpqSFhI2r99azfnDJ87OTwqeY8xyjkNtJ4R5qCa/Pbx2Kct6agn5pPY&#10;8pxTFxYwCFoNFknUwW5pOF1mkiciPKtj+1IR7Z6KRJ/JzQjZW0iJsKKy+F05NiI652f5d9xv8T4Y&#10;zNurB3UXyiz861MyK7uEJLVBSrcmU0YWtXmijJXh7qym2V/LN93f7Yg3CIjGQ1tR3JvreDPO5EH8&#10;/UNCb3TvqeKmruLF2cGyoTIR43hLdfjaCzW7gKL2Wvl7flee+EZmgchUSJq8L+/7lc9HqeK1sZs/&#10;6Kj0VsBzpVVKxLIFKTGPi/N36ngnchDFeyHe6XqeeMthcUSiWsUo2AyFuH9FELVjMbAic6KYg3Yj&#10;+K9mJXvR7DTrh08qeBGDoY6O92UI2E1y/sGDh5V1yfVx5KfCssUFkXDdbKAHpRpMDg+sfOH+/btH&#10;xwdad6NeG6GLhlVIomB/HR+lyQk4fvvtU7giQYrMM6zx5QCo6D46OXjy8JHNT+306TEXVCUJRIRg&#10;3QniNMltE9ujL1TBq1PXzbYcQc5psldHC+C+VEIkD3h6wiAHrmOxYZrgDSPoK/zrcQ82OQkN12lU&#10;e7Jvr0RqJp9HKpf8mwOVkoHDLFxYobUIVl3K4rntsO9iMGwYtTMMERppbncjc6KB8UFORSFDiMfc&#10;Vi3KVhh1o9RIUvBfGl9PMxMzWj1nMBtW1CRxHUGUwZVcfWpbVqz5yc1W0d9tdzUU49dDbmnND614&#10;T4uunNwS03SIrTmqcRb07dZeDtt67EZYkEq94lWS3VbJfGNYdcIV8i7S82vguFhLvtdvrIw6PipR&#10;qzOXmMHfF/tyw0263hZgVh8p47Dk0k4hECfUcK7B9gQygaJx7CvBMOnAacjfEw5GOfL916nalY8i&#10;7GH84bjGcm6bLnymWGMmgmi8KZRaSKBp67RAW5ZYEv/WALI2Bp0w7lnq0/imzYfAk18Fx+TqpET7&#10;Ajj4fuIwi3xWDUvs8yukc/CFRIXBGKF5yd6x6jF0nY9p+20DjKTT8l7+AC57diwJQaAP2LEAyj8f&#10;lviO/U2VjiJNZ+hepD8+n6S2FQjB6kqEqT2oFT2JRynKWVnQxZHIfvnm1YkexmPHyreRPME1CLOC&#10;4hcXUIHZg41zFN8ogXYrzOj6tGpwsM027OBQT8x3mBIWRudFJubJYUHpqKAoj6jlVkMdWHw6yXLx&#10;Nh4uDrXJBjZaN3Vk12V8eElPcsTE9n1u3Wffnn31i/0Ph6mTxeyLkXWk1bRDAxSzYvOcHHpAoNtT&#10;skNnUztLhiYn5qqKe86gnNkIeVRio66qr65WGycKmw9La3Adk+JvLupXeveLx03e/lpRhblx/AS7&#10;2unFnWPJ79BrakUbHD+dMXe0iPAFYyr9B+9DOdFophFAog9Z1PXhLRXgpfO+Eb2Zm1fYLDMhe968&#10;SW8ZPwHReECv/Hbj7Q+PqMHlfp8bluFiA7pV8kv5ZmvddaNWwJYR+DXiYZS+srmMc5ZAb7lJGXQJ&#10;3pW8bkJrGGTfeDPgd5HYqelxdBNms7HJ1n2ofYfamtF+eUeTx5vOJzlkM8dEkyHn51gsrTZVQZMR&#10;lYqztTXnOVKJWGujWsTvN62/nL2A0A5pVwTNpJeLj/LfamGR9U9UTP1WIpz+HO9G2nomxsBMjzZI&#10;pQyi+yEH68y5cCnLHGsWoXLZ7TmgUHoTJZZn8/CAgMJcyP3JJYqdBmqgSWtwaMGcF6ykAe+Y1lOx&#10;wT5QrMkqwFSRR+GIwXOMNfAFcGkcs7MR4otXL/0Le+wupCxJI7kmP7luG+y3WOCk8SCKExly4CAB&#10;C6cQk6xeB5srr2Bkj9qrTKvkgW10AddvENEjyXMakcWoGB3+HGVqzPd27+2LVwc//dnB7//d4//m&#10;v3nxN/7W8//h7z79+tnLZB9csOtyBkOV5ySlDmKltEthU07DkECeJIzmXnOMV7O90ajtXQJjLCMV&#10;SONH8BkNSy5tk7cWOXjMm0Mer0fbljy9a53EwvWtXHz3e9/7cvT3FFeXxVhO/XOlf+tCSz37GiNi&#10;vyDCaq3ABSwUQ3fKUrNfJpP8KCFMMczV2N7IrHpBKadqRcm4fqkqKRU/pbfxYuQQTEbARLYUxkUJ&#10;ncaVEUsJ905j1ckAvPLwebwavus3Ircm+rw03ZQMUrdZtQbvikqSc87CiagsxJjUWuLEb6DiTmOC&#10;CVorkfP62RSuoqP9I/KNwP1HkthxaKd5ICcnsXyQVon0pakSsmFNfEl9CGtBpujRqfB1cmUCiPC5&#10;8uY4qNPzEdKwisIx0xI4Zpj+2+koFjV2BatO8HB9RSsipdl//5Rwr4ibKkeGRbdBbM9ePPNaD5lM&#10;atqYx1PkdHyY9BWahVh1vHErK88Fe9a3dETb2dyWvr+5wQG+Kk6Xxq9nCRRV3bWdIpZmHphTXVcj&#10;DdgZvHDMMvrF+PzPFDkFp717ztmVOMXxKz0/h5mNjoQsy8WtnZelqnt9QpMuOgUAx3nvgwePKLn8&#10;Z3Qu2XVv38Wl3GMAKvaNM9zt6uA4Y1bttEySEEDUJLkHolSGwMLNtU2t2IU9ae2vXqXn71//63/n&#10;b/43T9/vbfz0Zx/+u//+6e//wVMaE45MW5iGXkE4CCvcxX0ooRCfSoOOMWdN3jQaOq4taj64gIgD&#10;+/kBRzZ7YbI7G8XAJT0yKTE5D8R/73Rvf7vHf4mLgeeEz2VfAk52B20/efKYsLShYFUJWSRu1MrF&#10;qKAnJxQlwCkX9mnEyA1j8vBKaL2o0H3lm2++Hf08XXKrpde7aZwy1mrs1Z/r56tUqIpbP0Up1kWD&#10;GM1tbVxNBwKx3d07w4Il/Ia/uL98rXyhakhVcRMu9WJzbVgAByp+m+o3HHMfoEkzVJ2zOEUc5vyz&#10;7nXn7EHWZRq/Cm2oatYQUnwpHX//qBKQj1fFdZHNsk9OzYZzw74yRMGusii20ASxUgeTVsRxXViA&#10;WFH+7KG+BweEDIyOiRhPbMJKk2wUIQCaqTEamNrgyTANpjb1OqxhevoYCh54XeM9337z7bwoPrxp&#10;XhsuGHV9vGVpv7SyfLaIox9q7q6GkFnk2s62xINwYgsB4jY/KVVYYlJvzk9Xcz45Y5LIxSNW4WzO&#10;PeX6Sl/x8Lh7Dx9oFkG/yHkRU0zm8cpVE7ai+s9M78H9B34qSdiFWYUEGHyd7aseaLI75+MpgLXZ&#10;WIAFVjj77iJBBDtRu3ki4zrG4ArN6JNPPqniNyLlqIEcngJxe1JTeuUf/v7Tt6+hg8bJt9DRyxdH&#10;L5+RUGlrxVLVvQsXy5iKmdM0hnw9e/DwASJ0sQo2KJmemZScurkejyW8tvbg0UMFAg1EuRk+jCzN&#10;kQw5ZVpw6Pjo/cGHZy+fA9c4/9I2w23AgkMhS2+pCo07zOGLyaJvJCkF4QO9cLc52wSjquI6qJIv&#10;PCOjK1y1JQa6uqzhg3tM37C2uNy2D5ZgxqUa8qv87A7eKM/kYm7uOapJ4XzZoNrQf95VK8m7qup3&#10;9xvPqz1v2ug+M5sYB6WsTlY390pE8bSXS3HcNQeHrpDN4EmCGVvMsAkNptIuNUXE4XRYyZyTNfZH&#10;fT7axo7uHK8JUTyUEP6EtWPuYSQ9X04kI2GSmNPtdKvoIsWSnGHTe+MXv/gFMqDBspVMTAabxTOs&#10;aGb0xtTlpWiJt+N9o6NzNB/39XQmwM3UrAsRNQxwlSWvU+p7NE2Z8XZhJloxFzfS411v5yl+HVpG&#10;8ukP9s13+nnnBC+Bn2SoR270XJGoaUkT2N/jnxPH3tpeh+QYdvpHnjHFJV2l58ZG4mFrEUL+9055&#10;AGangEyULlEuhjeWh7mMHzuQl3/x4MF9vCanAuS0p2Sh2zvoiM733r0nNoNbiYovCJEVD/xrVqON&#10;x0rHFurUGB506vqoGLEZBmXjlEphxkRW2/kYQpugu9+/Ozw/oXDk5JNkgB9eoGr9L54/Qz4vbGVO&#10;wE7ibUr5Id+Pf/wTqk1YZA4MSW9D81Q3wTsYj3n6KETdFRQ0vipRxjwRj1wpYPa6vMC/0Yf1D969&#10;JRtZgqCoK88r9CUeDDLHqkabg1c4l6UZR6oCZQ32J8Vg8jfpNcbzXihk8ComHgRAcc06wAf14mqy&#10;9lQTTxOOXGmm1BzYVIWibosxoZN2Wit3/HZRKsGqRrVnkswXDWs1PWcHAmPrppWi702XjH504OQp&#10;/tdxNaQqNn9WO7MAIaHk8M5ZsSizdv5NnCz1uWm5OWfsLMXcS8MJ3u8caZgsPbieIonp7uBmF60c&#10;OZhGyIrCldTJQOrXPx9J2KY2gF5xjGbSAx7cxUeXRUbv3L1NL+D9kthhb7UrsgWU8cNjM9lTARPj&#10;TOBX8/r9nHSLBdCQRWQ0e5QZR2riYuAbEZxowYI/c+ZmTguKCz1IspC2oYLP6Xt5zI2Zc1Zsgzvp&#10;r6JimNiGyMfmdmoWTsUwaCzBYadNOQb08H2yIBOcmGTtTz59TOsRCu8hcm9fv7UZ09Db0UJ6DwQR&#10;cmjBwdH9e/eVbfMP8MUahCWv3zC7y0STlHqxQBcSuk9dWk4OjrHCKBLpTRvN9G+JlZEWH2srKvZo&#10;c9B3jOdhAZoxxhA5efr0m7ev33A/NlXATPnqX714ufdWmsrVAc6DqQQ4OIe18YvPmQqJD1HJIZkr&#10;OUBnOFna98lbAMDFBYdpYnZQg42TKkMqaEq+JQ7NeevpDO9GvkOKqK4VSY2iPCiwtQqTR37wcvTZ&#10;Ca0fR3XSyA7G045IdgunsSZ0HxQL07f2nKy2E7T2ovjMVNhovH92Il+cK+X1qxf+cKSCDIJ0mo/B&#10;cvriGe/EK2qXP5MctMIw3uFnIeuHGSbl1lv4OKbF2orgGetPSB1jvXtn1wFRcrqUTwp+Ok+C+wPD&#10;SpurtBmVr5oMuX6ppwN5lx3Ey9gztCc6iFaZlgnpK7C5fTvugGQfCnrv8zjoBqBNPYGU5Bm6dARM&#10;mqiE6ejJMylS8Q1dJFkjlCqdY06Si+2cN+oj5MRhtno6i8AQRKHucgKNgaR6UmkFwJv2JE7hvmov&#10;Nb4VRproOfU+3R0YEQLGB7BxSkuuvHG/QtsfRdjBOWw95+ldvNtjRPHySSPTav+CLkJ67vGYWqQY&#10;gwg+9/3J8as3r9PWbPFi69bmwrJTzpLRrZ77lAaE71wqWDegonylHadkKSF/964w5mnOTEqYKk3V&#10;NBt9cP+x3k4I7XBfmxjWBTNbG4YYb3OyB+Qw4oJMMtwVPvJ3YxtYrq2200miPF063DtZW9l69fLd&#10;+emlo9R2tm6fHV+o71pe4LeLE3Ir+b87bOWjfeniS4cfTi4dICqsu7R+cbpwtJ9srbevVL8kqwR/&#10;w6O05+T8Ojk6O/hAGl3c2tr1+AH3w4eD50+fU26EIWW18z9TFyyYoJoK6COVk1zV7HaohS3hDCkd&#10;XdcKJ+med27fE4WhjabH2/qm0AatPO6LOVCeimYC8vlgJERJqg+r7z2DYs39YuGG9R/8f/teqbbU&#10;vf2N9dtCWhKK9NMhN1L6Lp1jZRWXpYdsbu+83nsthsfVuLoh8SEH9PzgBz9AtELzChPTRDx2/iG2&#10;i+DSt+jogIYRgqbprK9ubW9+OEBKbyM3IKnOCjnm5fK9Yu6D97J7Dvbfs5Awc1kMGIczz/k6hQP2&#10;9t9pILtza+P9/rvpLyKPIJnj796/VVy7vHqxsS2QFo+NzljuPzz6gIi88eTsKNnMZ4fr25ph7ObY&#10;lrGJUNG9B/cePnr48NF9tPZ2743slTSKl26MynJ4ywqlo6Wye3tvo7lpuEgJxZBubbMfEWHkUDoi&#10;OTdyaWtnywgolM715s1zznuJGhuba/ce3iWl3GDH+CDdbOFWyhgHCtVvLGJlGxguSr5/7y7f8PQN&#10;1xP6jVOiPRhUx+jfvKQS0roxLNbydJXfevvmVbDqNGfakI4CZLu7tFFqCwjwIxztHZBn+2nsl1YZ&#10;KDO91n9dYn9U2aYA71/4C38BNuzuPNm9/eX5wrbWNG/eWobkpc1vvt17/ebk4GhBR3f6494HaoTm&#10;RwvPn7/3hHjw8urOsxfv0anjNCR0MK+UbPCdv37FvUdhW6CMLy1z5Gy/fLH/lt54sWaz3Lxz64G6&#10;4KdP37x8sbe5de/Fy30J6XzzegdBMKX9WGNk8ynsp3ivJRCuY9KZpqU5o35945ZEXZIeDzoUrF7d&#10;0OJV+szeB/kxTnvGmETOVlLuubLsvAbaNWKRgHPn7gOMhcbAopGfj/0qrwf8aeKlafxaDgrQmWTr&#10;FqcC/CVEtQSnaDx9/oKh7E7G0L3797mgCPKnz19SMtK8NduXU45v3b5j4ylzxKMbuN9417FFpAvI&#10;2KJ1YWZsKcHF5LWvrkIgRW1KzeFo8pmZ5RvKgx0h7gjbM2aKupDD4wO1NPQXU1JpFst9bev5q/Pf&#10;/3sAnaoXoHGRKFUw8tnnT5ZWVKFfHp5ob368tfPgm6evNe3Y3FK1onL79ldfPd9Yv8W5+fbt4db2&#10;vf0Dnjy2sRoezsVt3R/5pw6OtZr4IA/32bM3kn1YAGAChmeijKd8Wu9URjHCkvW8oFSWIyB5bh/2&#10;RRPWtI3wp53SBuPg0Fnrm6YtVclEhddE25OLqfcGyUkzVeqXA0yZWglPvn+/7zCIhw+fbG7IR1x9&#10;955+4XSkuJz4+HjoLZay7Eua8+lISdpGjY8ZRsxG5uPOyfrKoVQTF2A85lQz+owbJt0ulKag8PA4&#10;deyEzTTeSLOHHnlf8x6rtX3Yt1O9SOPw3FhSaZ6X3pjpTxxtrgXV7fOTbC7SXsuqZ89zjs/S8pt3&#10;EnUX4yXaWGewCC6qN0n60/mZaRvWQYaclZAhjqHjo53bu4zZow+H/93f+ltnC2f/2r/2r7T7wC9/&#10;rg7y/SPt7140+7/5N//mn/kX/6Xly9Xb69/f3Pyhg+5dpqtwvmp/w55MQh/n9vpaUhqZ+weyO8kf&#10;4dkViWTUSFHlUf+mbcj2lgTm129evXz90vpdRDCPHz0hcF6+4l+RVBhwu59WySExdmCPtuHaUS8l&#10;93uRiZX2CWdHiWotLjqJlgiJc+48xyMCUM4hmvqHly+fZ8Mm7Q6HNkP6sIYYrCmvGIVWZ9SoAPW4&#10;ti80xYy+6UV6gLCfybHUHl1eckpRR7lw4i9ZWibobZYN4cGKBmgCUJhZJfB+755eSF798tXLr7/+&#10;KifI7juGckMHRYPzAGl2HWVbdpoDhu7eg8GkC9Xa/iYVdGsLs3Bn+jqxGxem4t2ElhYlijlkY0K7&#10;fKpx2ypltTQGzpRkLL98QVwniQXMXrw5/xt/4+tXr+PNYqRJ7x8nnPNDuAlPYTUFPAuJjZHkfCRB&#10;1ZyuUqlZ0C4SenlRuo4k0EI7uHz8MEdG5YRNKXFbyYumhX7xxefE46eff5pmPWIf5+dPn764s+u4&#10;ApEFieWOB343dWNB/fsw8d7dCUrFxrPqHK4Y5yUIW90anUgYmXxm+EwS2+onnz6xR0+fPh//ThpX&#10;Pn7yhC7ALtPiiq7ezBzvZe+Th+AS0r0w4L0UHCt9WUtRKumGLeekR92Lx00tfqn+TJDJgedK1jt+&#10;nGQU/t1k3Ug5mAIitmdU+mmqHVefS2+xg+niJo8ZsrHW+YyoGVpdA3ZgtpCYLLFMWbCKcb1faOcq&#10;ZpGGhNNhciCwJxSf6PrkJqMgZmB8lmsxuHh+Xr5IJzKdkt7xAZ2d/eh7P/r6D376F/7C//V06ei/&#10;+q//6m//1m81PH7z+TjC/hv/7Z/5F/8M/nN/+0e7t/7Y4UlK7ax5c2f35as3wtlTArnAmIqGoGLu&#10;3RuGd0TN+Hu18x+Xac5qaeTOWbMKAqKcj98C0dk/g8QfPr2q269jfqJ1pQ7WVSkiGSFVJBhEswvO&#10;rDw1bGnyFlup7U5tVGp3OEt0YKKYJnKgkDtd6BKCmliKGwk3zM/Mk0DCDJXul/J50sOrFDOm9zX+&#10;irRisd9OBeWcgy1tZnr5y2xngs6cUh50niiUy02MjzF8a5vBSczmVMppGc3qwwJovK9epcmZHY1b&#10;5iKneX7v+9+DZ3/wBz+edIWD6R+T8wk+/fSzv/f7/7/9A97UaSUxbvwvvvxUqpugAJsXXlGZtzc2&#10;Hz96CCNfvHzF3glDZuJSSRnSi5pAvXUEFa43B8Po6KIfEaacUDauBIyQjJJ59/5dAmEyIpXIaNt8&#10;ur258eX3vnj75sW7N2+ePH6iq5kCfFv/6Wef0GB//LOfpfnJ1sa33z5Tcy0J6Aff+/zbb1+x12z+&#10;67fvCOfHD299+b27ixeLP/2xbrDTOheyR8StPHwgPhKzX0m8nJStzV29rv7E7315sSCbfe3HP/mZ&#10;m+/cvgt5MMQH92+La75+8VZKkbz9FgLb0k8+ecyBN/X42xqkIQ9sgk6e5Mb9g9/90W+ZMDNEsFM1&#10;Cr7MM/rixfNHjx8+e/qKURnSvTz74svPf/8P/h4gPHj4hA2VvuLTIRc2phZgM+0NktVzsUh4UrzI&#10;G561HJx8wU5JNwRyW3tsYsN2a4C2vbWeCrBD6cuXwiJU7levnjn3lWZxfppwy+niyd07W7olseJX&#10;1uIPjvcD740MW2KypZ2QWCPnsbzaaUk2tXEL3EnHZ0ePHzz52Y//+7/6l/+j5bWT//Kv/1WHnH83&#10;wv6b/+K/8Gcg629/70/9c//s/xJ2vXz+kiPh088+/9nPf1HPKmWH1pF0GSnvByl2rRMSAKiOHFqE&#10;ZA6mTkpdsi+Qp2bAeHzCeovJc0okcHqDJ8V+KrHiIRRXTIhVy9gj9IDOECGmx38Yjxi1JC1czuLX&#10;oWRjiVQsuWITZE4LcUown7cWkzkcbzVJ5ulJHlUK5zAHrgM6jzERPVEeQ5cWPm0Y57jrq9xJdq85&#10;x61NSTg6QW/G52ihJ6XkO1w4FVFxk3I9JeacYhSzpcJhfBRvW4od4/Q5rka31oPDly9e4Yf4LDcB&#10;IEk4JaC++vrnVu3XcLW0lNn8/PMvf/azn6W8DfJE77j87HOy6tEvvvr5029frC4ngIfkifHPP/2c&#10;WHj1+uXJRQKqSfk+Or597yHt+ttnr5nUGBDHEaDdvUMZuP/ixUsBjTQfYy5enGzf2v7BD75nVlib&#10;8gK25e6t7Q/v3/7J3/tjKdj6kHiHUi27B7PRj3rsZ89eEVtuTp8JWa4r519+9il3HkOHuRMzMWbg&#10;/p/4458vnC3/4mdveBSIPtSiNQGV5PMvHp8cfnj7WiwuLhFkH+5wd+n23S22GBJil09f/qDEl188&#10;ubu79c3XT1N8p0oPjo/8/+STByjfDgIYyIPe8N8zWmH83amadFp7HDS8Io8+efDZF4+//eabV6/e&#10;LlysqlDU4o6m4z9QFeZw/Xvf+95Pf/JT2KLK4t69Ow8e3fv6q690ULQfv//3fqJ+kcfRdRrh29ev&#10;Htx98od/YHe077/FJPz+97/49tuvb28lQeCnv/g5JQQ6gZUpP3/+VHLC1189e/eWB9SJG2v/xJ/+&#10;0f/7//X/cf66yO+LFyIOTow+/u3f+cGL5xwBryYvJfGRNCC4e/vNO7xVXSDF3kLPNthMW0f/7X/7&#10;l1fWj//L//Kv/KMQ9r+0srD8o+//9v/sf/rP52RpwoqIePz42YvnSXiS6+O4LH4eHT9VCF/XskD3&#10;mBPJFRfrT4bAtAHe5g6FJdALGaTeK2YVxfJYykSSZnPkLc9bqgJhT+sBlQRHxR1+kZjt2jrsxghf&#10;vkp4g/SjyT9+8EifI1S292EvR9VzA8iBuxdbF5iePv2WBCOmOEIblcU495JwqeDpRFt8k7+1s8tj&#10;/bOf/Zx6RnX0YBMJLFlyGK0Je9re0LJvFWdBtfSudI+Rys8HvrCAN/PpvXj5whZOducd0RqU/PXX&#10;38jd+PLLz80tqQsLBAWbvBn/rp1bZgKTa8ZPY2C8mqb92eefJZB7O2eACs5xj2FPDMvVZeeB7VCE&#10;n798yqtEPKvbt3weRNaQ7nY6KYbUb++mG/f+0rffHn37rRFOY7VMiyGHCj68f08AGc+hFySssAGe&#10;9wlGQkZQCsApSpSgR4/u2xNC/vmLl+IrtPL3B++wlU+fPAG9p9++wscwymdP03Tx4YOdB7dvqST4&#10;8U+/xh5ZStPW78Pnnzx48uCzr796I8qUboTpxMsavXj44J42vT/76c94QmEFni7N9u79WxKooQ1U&#10;kZavXTmjOoeZ8hCunn/5xad77/b5MlIKSlXekW36QYOPTz75VN4e/jqH16cpJXH927/z2256/coZ&#10;YEs2jruaGOC3fuT456OLn/3k29u7d3H1ScGge6/88Idf4Odff/MthsAc4/GllXPFffbFk6ffPH3+&#10;nJW0hedSg+iOIPP5p0/+zv/wY32DmM96jaRMaPny808/efH09bffvogrk+7tiGWtVO7s4MrPnr8V&#10;dKP++4F58/gRpXf7+VNZgPEm0HG87t49HrcdSsfbPdVWfMycCat3nIq3sfQTKszCJho4P93n1t3e&#10;OfrJT//r9c2T//K/+s9+nbA/1nn25//cn1NK9flnn/6xP/7HRZ5wUGyEI0cOmRY5DDP+bXYFFss1&#10;ncSLdJDRh0gyzT4yjqS6ta1vuAY5eo1pdn55ipbWnjy450TDg8MPSQDjoHKszyaNZt2veg45q/bD&#10;+71ojasL3//y0+fPviZPYUU6yy8vQ01tV9wg8TrHwkRlFn5zisDDN7IzXz1na/FlKMdgL9+5vf0+&#10;CVAvhZw5bk3yDgfE1pqcS50Xd7c3iQ5XP3vyaGnxYv/9WzUp6ftAaTg/evzothw2J/x9eP9yM2dj&#10;ny5eiqVtPHp42/Gb55e6zxMIWkpIPqV5OoNy8ehEPglR9ur2nQ3i//YuSQl3qQhSzU91WOPPJqG1&#10;FRLu/ezzBxfn6plUhjskeUEsc3ubpnC2vQM3FGYt3r+v2OCDnOKV1bPbuytPPnE4sTxE6fSvpYQ/&#10;fMhxqO/6Pd177j3YWl3HTHX851L66k/+ye9RsF++cAxwoqxUcXCChbJCv//D3c8+33ry6cbv/s7j&#10;Jw82fvtHD//pf/L7n3/GJLpQq/LDH/Lmrn7yePdP/d4PFhf2H9x3nPDmrZ3lu3fW799Ze/Jkh/9u&#10;c33h4d2t5YUDVTz3728srR598eVt1Zb3Hyog219YPNyBjdvnjx9u3ruttQ4LRajyaGXp4NGjzQcP&#10;1Tms3L+7sbJw/PD+zru3366tnPzOb38i0UmDsMN9rTKVlC2fHAnyy/BRq/yWTbUklLH/+vGju/LQ&#10;zk73P3lyH0Ht7qydHkttPiK6Xzz76u4dPkhho9d37m2/fvXUUVTCEHLRtnc1bls6Oone5+wn/i/n&#10;fPKc3767ne6X8gvWHUj0Ymt79/Wbd/zwpM27vbebO5xb8CqRQtfFZDmzeNQT73PeGwP7VDmazkcx&#10;y3m/J2i9ONkxRyi5jRkPZEyII6ytvX71Dj0zu6ky1F7OTjrUruimgmX4P+fMYkxesba1QstzXOcE&#10;o0S2D4UnPvvsM45yFoacjDRmP5c5SX9Z+Ff/1f81PeI7Oc/+xt/4M//Cv0gm/Ikf/s4//8/+87v3&#10;7lALdPkWJdLUJg6CyfeYhCpeidgKxIf/hIP3T7RbOxNQ4KHC1F/FPZZq4ctzqbzLbEXx1V88/fbo&#10;IJ5SHvz7d29rzU+jfPPq1aQx0cYvPv/iix/98Ad/+2//D8+ePcU8eMOpyT/8/g9FKX7x1VfNNJhO&#10;R/GiPX704Pd//Pc4OUVwyAWxdJLwBz/8wc9//vPEt9UVbGympfudO1xQzRZo7o2PY0S4rNQSJOvm&#10;8JDGSpuV8GhXmgvFydQeip9//pm4yjNeQVNK0tgaRmbjaYBE8U9++tO0xboqALrqGyHqijQnDzkH&#10;UuXgGCc8SO3e3LbNk6uoY0HKfeYVnP7JzVQVRl6R6mACaUByZkpNWBVu47yxozEDk02Rtkpm+PRp&#10;ei2wVJznJ1fwr/5nP9l7tywwd/jheG1p6+Ly/T/1z3zyJ/7UIxS7JabKBU1XYEnRSDc3nHmYInMZ&#10;ZnPSeDJkktSStPlk101XA1HVOedHdaf4ruqv5Bdhe4JPvFMvXryWxOSQQy3W5AKYWdJC32aPLDBZ&#10;LmsOG30Uq1KbCkr1oYwRvqQEh2y9yQNNzt9aSBI++59hbPnpb73MDleQu5uUr2nSyLbKqVeTMn3v&#10;wUNjojrATCKnmipZFRzeq1uEMJWK8pd+iUyPhIKjzysUoi9KA+fLhD/0NWeZMx8FxSgUVsriZVP5&#10;km65C4s224TFw8Bc7fre27fwDdeQFjkOUR5WXpe1+w+fvHn9juqED2AZYsUTo03p7x/+4U8ma2OX&#10;A8J8COT79x/84hdfMYvsbDoUHTP0HGnw8OXz1woCPOTt5kaM0zS5G/kRWEPJPF84+rt/5/9pz/86&#10;59lv/6qN/VES++m33/65P/d/ozB/+ckXf/K3f/fD4Qe1EWKyH1RfJzqYzt7I1ce0UtaTvq0bDx7e&#10;f3+w9+YdqbIlMoh4futHP2IpKnLGCSZjk9dxF028lVCh8WgqCuJItx9ppyPVdI4mFaugpN25Kyvj&#10;gHtzb3+PzQys7rDsSamdBHph1QQmx36eFEWmrxv4b0NIU8Rnv5N/KqNLkZBULSa14GMOHM/jkwwH&#10;7+MaY01MxvLyZBQqS2IBnshNidU9ieWpMbxqrJESAuPYJwYzdptE+slRjQtuKPm+nudryV2BCjmT&#10;cKx9ZulnTz6l+evoEC+hZggXcjwzfRoj3NpFlul0RvFJs5eUBAj3Sd1LKnL6TOXsRZpRioFSHmMa&#10;JsvFYnqT1JW4MTvj9/+uFrxHu/d2onXnINrTJ5+sff/7d1aXT7l4lFRQW7Sjf/fhrS/kOQWH6xtn&#10;8drQ+wYn0BvZg3fvSRyWuEqnoGF6F+9FjPOHj+6NR008yWkHexpY7txau/9AlS6HpaN/dmgum9sr&#10;P/jhJw8eqoo1DWaihHB0K9edz3zt1u31Tz+9f3jILrh48AAYjzc3CIcLLXMePb7NWan9rDiJ000f&#10;PWHcrvK1O5ybAxT7cgzBnTv8lMqhpXAzoRjeUZHu392m6G0uO75j//tf3n94j1L26hMTuMM5fnbv&#10;zvrt7aUnj3Yuzz5srJ199kSi8tKj+1v37qw8uq/V+fnO5vn9u6u3thZu7yx+8cm9R/dvWd+dnZW7&#10;u+v5896WLw8fONRdS6+Ve3e1nV7//PP71LQH97bu7Cw8uLf26MH67R1bfOvJw+07t1xf/+Tx9g++&#10;fLi9cfnw/sbnn+7cubX45eeOt1n67LM7d+8p/7r8wfcfPniw8dmnu48ebn35vTv3HkgNXvnssx0p&#10;8K48fLhx/yEX+ofHT7bvPZCt/OrbZz/lZ/jX/rf/Sp0+v/z5qASVST2K1w3ZpGkeVW8qy6jfr147&#10;HuXD9q1NZzO/f6/ncywQ/xLeZC2JK2oinSAJLosO2XgnNQUjcDqpQilknLjzufJaeKnQ93xOO5BD&#10;fyjQKOAqV3ozcRxEJ4v4nRxPCV+cFjr50TBx3h6hbnpIri3TSA+Oh/CNuIqxa11aeGBXqPu3Pe/V&#10;K4u2mkO1Sddzps9GvfVodergpxxvd7c1G/FUTNLvlEAlbwkQ/NQYTwsY+RF5AsDlzq1doQ4agUYu&#10;TiZVPaBRyQOtFyWKTeEUNkEUeB0aCJRERFYF/49k6TEUWVNp3zUncttqU2oplTAeUewtMmclOiQH&#10;f85wI3oeP3j4o+//QA2+hVsDgm/BE20iEQcpk5e0Pkq7wosjh3Fsa9uuqF537sND9q0YgPU4CYCz&#10;wxeVJYJe6b99cY4v27V0gFAJox3c7Vs5eUHn5lPRFpF29rNIj64vaTgrkVYZGUw4OZNGKk9B1Hnr&#10;Bz/8gnH0i69+LLPJ6uXXZIs36QVrDKVXr5/hGqKb/rMplr+6xpL/Bkah/DDz2CYqeQQdlUm8M5Qb&#10;DpyMfOBoIbESQltOi2RVyOY0BTGZnBmTLo9rEtQs4WRHq/LtpbVNLYffLS4fYweHp+8uFw51YVTN&#10;tL7KlDx+cHdLXJSye2dnh9N6LWHWvc0NcT6UvHj/XqgX5a8sHa+t4BfL97DoFVl0F3cwnFXQljZ/&#10;+uiR9bKbTj/99DbRrohjbfXw3p3lO7v8Arzfq48fbt+7IzrsQI/zLz67y9JnXj96cJf1unuL83j/&#10;8SMeKwzx8vPPdh88YD+jlwM5dcxc1tm9u1yh7+/cFWn78MMfPcCfb23r1eceyQV/dKj6Ywk72S0o&#10;lWpyfiZgk46cTu0hIFLDKNB/QQ7OUWnQF8vfIc9kN1MfVLja0imfXH39+oU8Tugb//CIR9KdO4F7&#10;Oud7pJ4qzY/cM53MgrtSnxYpI0tSeZJCD4coReShLBy+J6npiFM4jQZDl6PryHidOGQywGEq6df0&#10;o/i6LxYeP5RPuubIe/o/c2s8T4lnom2qJRjJDWrBDVWilQ/oarrMKQDWnoBLWdVOEjAncT/Z5ulo&#10;aI4oNdkOCQSqV1SySjcBHQtnreYcJkXROdTuwj0VrXiBcdLyTRnJokRODSEUqy992NPyRYWp2gz0&#10;b7078bIdiLHnjFEcK1XTYQ18LcpvUrhrQKDw27RzTtehHNp6efnVV1+dXsi39bcKCt6JKFPq6vhy&#10;VKfvvVUGxz3BnamNtDyci1u3GagEdVK4eMhybPiHdxRvfjuBVgB4cP8R151kRhl7/pwQS3LgzUeR&#10;Fxg4koWfhVtOSEnzRS4xXIgHzwyEkb795qmLDBf6J12Gf8u/VH0729Io6lTqkfMfm5yHIydLca8z&#10;RpSCNrckpTXpgpOwIo8xBpB8al333uyRIRw4wvWK2yAVn48MkfXtXUrgu4Pj/WNZSetKhR0Npdm3&#10;sIf2SihGjtL6ltUQ7ufce7yMJM87yYVsnO0doExR+uG7c/k1lydS+i6peovnmpSSBPCKH0u6oUh5&#10;Ws5c0v5g1QXeDDXhojCsxBnKmER/rOjFm9fPXr+SF6osKUeBLabFCFc0dzzPEQGSAE8OsTqX5nvw&#10;4Y0jT/gaYdvuzvbRwQccPCKKI+SUTrGdXAPt5P6oz0cRdiPfMolZnjqTkRibFGiL38NHBUVl2EnN&#10;QktoI4H8hGbj/pXCwS+4IWSZIEcOypWBqsvPFtlE08K604bh4APpu7udKAox61loJG0oHchv3xEu&#10;EbA6Oj9JNxgN8W3T1s69uw95IJNi9X7v0FHM6VMtxyTyRLbduw/viC9i3tlASWU5ScGTZ+MWXl57&#10;9PARQWcmR4zYyzaaZ4ty5EnPjEU3Bb0h2umYOYdgSFE40FInkkpzK2JnonSrsn5nayZMlzPoLqSL&#10;SRulPtPBKRGTUaxdwQceBl6POUFw0RcE03PFeF/EQh/JoNJKHoWI3m3vYD09zEQKIpuFI/q+iKdu&#10;4bqHxj2DgcRYkMNIYL549QKvYezof4y74R0e5PVJo8Itmtv91EXeA614cXIW/dnhw4faJDmxUfoH&#10;IzneaQwpmTA8jQfplcf/Lh0iiUNyB1Y5FxSEe/wcPdcT0VbbU5GSBI92AmIEJuI1Z4lbFE8ldMd0&#10;mJcwxNtlzk7z6bTRRpxInamplxZbAzCT3X1djTMVcglVMoIwBWyarZHo3zQgTKJ9EqqT/MkxIaD4&#10;4P7DdNe5vJAdILl1CqfSdLk5ajrkDHKy25N8xM1MHEzGGD7gZBnjLaInGQzwgWXpm3QaX+TzJpTd&#10;Ln1T8zB55pMFlAxV7fo4eSk1RFJCvdNCNE21cqYVgmc0RcokIUfrvhxOnMxCJy5cvN17rbPw3nu9&#10;X/nI3vImSCiiUmFVYeH7SlleQTMpt5z2+E+6+wVl+C/vZIaBmAabtEC4mff9Oml/FGFXFU8RKc2w&#10;nVPV3KXhixcnZqtaBrCsMJ6J+F1zJGiyJtUV3qZviD+LXqYgDHhS+35LVAl1SdlECNrQSwlYItuJ&#10;OF4x804h9/QzRh6Ai7xls7QZU7rPp2FlqnJarOd1fDyQoyor2Rsde7oFTdw7RcImH4dcUDO1DRKM&#10;45lcWJDmMVWQJJhIT5KBmBIvp6xRbBN9zsFISQ+Q1JmTg+4rAxCc+xDjd0oxJ253ZxwbKSaanhCp&#10;2Y6SPweAxi8qxDVHVanozjFUEd2yERkiOUIQT8b94Fb66vtp8TKJg/EbJd+OMjEWQQ5/G7ujJ7+j&#10;KzWV6YOVsyZ4nG32nPiLyPGPvXdvMYU5AGDxyy/v/O4fY+YvnR2/vnd34Uc/2v3001saReGMNEhx&#10;Fd9grwhLjk+ZbpB4iMS4VlY2E3NqHlN4i5KnFDkVaYPraVcKdC14mmSeFGzPnEngZC5MXS2mn3lO&#10;wE8d9VQBT8e4MYICHOzS5MtepylSjg3pv8MI3Bh0JTDS2iGFzXGjTlXjAlM1OQOTju6LSI3cTGw9&#10;J0klhSHnxd/WD1MP43fvcqrklFt6L92AWom4MR3TnMr6mJz0KdiOceWMC5fmsFmpbylRWcn5hPgy&#10;xWJaxTEZ0i1OJVy3PnihLc8U5CTAnzyH5JOlUCaezvXN7XW8x4LsaehlipQn6yYJV5MTkAM25ERJ&#10;NUst18qKgwSIc4jB6pki0zQgSfFK6lz+iM/HEvZ1bVgaUKWB7vR5TD3NqvpnCWNxm9m86QVpF+PF&#10;1WnWYkx6WqBl+70/lXQOKJlCMfqjXRTuz+kCp2fivbbBsIMxYe028pMnn/AYie2mcCqB3NSyGMoK&#10;pyncHAE3B5oNmz8J+5pjvXi101J36sbAyyNpOR5XVArrW5Hju1fgER1hJGpQLn7+SMX4MxnAfjfz&#10;aek+jf6n245khpbCtzuXhXuF70nROTnp+bVtA5b+RHPIVik/p4sIyBzuK0lPoxKZ3sdHuKZsOQo9&#10;9ezl2zccsqRze6S1FElM3r9Giwd+QuspepvO21OxmC7TdhmuJ+Fcz0kB9jPRIQeJn336yeYf++O3&#10;/5n/yZPf+u21f+qfuPs7P+QoSvY0J8fZwsWbd+LWcrBiXKSPSTYxgXqEbbFmjSz5pZNHNMdNDlVn&#10;m+Llnbf71w5Ol6KcFtZSymo6xgSZcdCwxeKY6Da1zjzJe3MFhGYjskBv98UNMF5KGbjFmzNxo4IR&#10;K0/KbZztoXlvlzU8peN1lKRzWjJbjlOeWUdJux2k4pTVk4Yn78ftmkORvNHINsWfmgt0GiZmNHLL&#10;q9MqYjwskCMINvVhhm0rhSYOzmJTqlkkL60alg5J7xvQRVlrheaUrKYE4Ao4LQq9jCN5hGJAl/zf&#10;acY+vh7iM+W6EjHGTXtZV9kEeNGvvPc/grY/irDLaWYCaUvY/B6ylCqIU/lOm0vtkUaf0xoiKm5U&#10;qVQFzfF96XxTp3lOb/sg9nuOxcYkjthJjStRacEJ48zuBs9SSBt5mHoOwd8BStzNE+7DIpFhGCmu&#10;TE2ZHD+yBqnhgsmk3JKge0wRjLGdw43PSMKmE5vewM6oKyorEGpar54cCXvQOTBYcZcRiSQPdwUh&#10;E25SKjUNDFf+u53Eca2rNdLduRFrqc4HqHKo6c43fXlTdZAWwgkOeYo3CzWml61KuFfY7r0kt5wL&#10;rrJZ3r1/p4aZhkzs53TbyWxL+ySFynzmU3wuJm7tz54/k75C4IFeGo/ONEaHT8towVYass4uWst9&#10;/8utP/V79598ssgNiyO7X/3smz2tGlMXZb09iqTlWZCS8Bw9K3aHUUeWKvpPU3u1qNPLNTSfsxkT&#10;y0j7nkKgEtv3TGy6PkyT2VSkWkdKZ6/7dbeAMc0V+PPmSKCyqoaOUvDu/6aJ2tBt2o9i96lbTkeU&#10;nETQPjbtuGCepu3mdiZBZiMe0gWhoZNpZXOM0mBKaN4q5EFIqTOhwzSQx3rblcVbvNefMWH5/eFe&#10;zMQkS/hfMHCOagwznVQWT/W9wa6h836hx9KUU0M++Uv9lHp7wpkv8zilI1wO4g13iyC2TAmn4Zur&#10;KwSbX4E6/WgU5Gqb5TQoMEnudZjmd1fFkRr/Z9mPeWT0tOC9B0fRiKGnQUT62rBXJxP0ULCkcqB8&#10;zmYnAIgapSmEBeo+k2eTvD399EcFYJPzaXIiRTVwMTiaDuTKP6aKg0ZHIY9dcRGs4/6etnsUeqIv&#10;ZtjlorpWDNSe8RLRIufVi7ru4xQJETv0SznSFPdOWv+coqg/9ikusIGoQL5SqOx8Fhg+EEbLLmDU&#10;OZMNPqceM5+277HwapX2CSgqpjyGX0yVT2oaDTUCh2s0wWobM/cnNRW8ph5GsnoaBsEe9ST8B6Kq&#10;GpskuQR6iRS+yRECU4fgULi0mHY92oHe2imiTNvguI7Uex7lTBmsZ/Rqbs9k2hweOFVb77fLu/fS&#10;TlB9S/L5bWjafaSLo7grSsjZ1xap3v5UrDg+USK9Hc455z582GOPCOOzN5GlB9umYggyoQSLbVOR&#10;lLu/Vc4ZpX3asGmqEZACbyzWVImv6TNrl9sdFTCtzp9uMA4lxUVfUH5PWfAdxk8iQATNeGptQs5+&#10;E/uNzT1EZSYTgg5v8i8WUUtw9AOu2WOWF18t/g6lR++9nI4MJ0wng0QqTjtU32udJXqPjxIFo7Zg&#10;yjgv3JtASTC8Ms/ka7d0hHDzUW0MBN/CMlJ9G0HdB3vsSQ/0YOjBBHyHOTYnVU7z0DG1QhQbqgMV&#10;Eca/m64hc1iqQ/NQgtyYP0IR/8jWSHnD1ARb5CRRxrCRki0FEw4FBOc06ri+58xN0iCQrT5jqVbS&#10;ztGQyfeKNc9n5df2myebK1q1baLQ2SSD6xA+Rldac7g+HfYdExHjs5oqdsv2Y0lXNUgV0soKUWZA&#10;GBZDneKq8uTebT4wHVfevU2pVmgv6tOGbCzOFB0HBGKo6ECZaPZ1i/92yWRLpOR3skCdlzBO/nyK&#10;pkWCsoD03x5uXQkPRERLTIxDx7LktMSrppnpDBmDxfzpEYXV0H/+Xw95N9cBndqDFGCTY0RH0t3n&#10;oEZyI2VY07WnSS9s8RhK76MQUT34M0X2FbVKgKnpO+gXFmzKdDzQG6s4Z3RwQ5oY5kUbks+IjCHi&#10;HB8be6cd5txTKjWCZ72rwqcEEwt4BnTdVIduVxEnmkSxbUjc6J01jndCUiBdOv19Oo3JzKlxFK2t&#10;WnS1gPGVpHloNWpTBafKSZRmcJ8i2Kj60SjTQ+Kqk0wOA64OAjkxHH9igiOZk3EUzjsUWGWqHNnb&#10;I2lTTpMdmcSKZEa700uBJdVGCfdkLcUEr6ja4vGKq7hzmVenqeIMTOZ8z+K/5Vt1ejNbrIplRxc4&#10;PTqHCNcpE+XXCNUIUqU4lVRwJifD8QfKXLpzl1iYasQ/grQ/ShW/UiByXsSRnO2EpK6Om6XTJodE&#10;XpCKTK5undEEnC3GRMdPFonEFCveV2viNGq2UC3k6byYKq4cGjg9GeuqAVbcA6QoTIwKEGHpWQ9s&#10;c91o7YblFQOjeG6AwHF/Rpi26mH/bcrrpbGCxt3jTvnbYmxUd5qPf3lLNGcxhD4GtAgZacXXVpv4&#10;iB5Hu8CqcxBbDsToxpuDfGwcN66EacHXLhxJEYfKc5yNKIq0cKu5fZvpmOaY7jSlshvjVIiNmQpu&#10;6TzkHje0eXisEXn1KYldRyFuA54cqTH1vdEIOOfGhZO2HnNUBQxQDe4YerXP74/28fSgxRzfNR02&#10;48SGmUDqY+b+HLJJk2C/gnbFqY8B/WqG1mUC7Wrm5rYNzc3THjyHQo42CNpuqOlYOvfgyMJ08HZn&#10;m4f5ku7I8Vy+bmuqHHsW1lDOFmhAqvo+264MSA3lLcOR2bdX+nwn5kUCbO1qBE/K5tp+oKu4aSDX&#10;nUUML56/8HaPU/bDl6/mnPbyoxfo95AIXLHRl0qduGhGPruhamb2a8KNrphG6dyXMogqEWkBmNSA&#10;cC5XRmu4OhRxktXiYTUxezGOg6vzIVwZ3pf0h7Zz9C62WGCin0+kaMTtP+zzUYQdQ3dAbpGWwSZh&#10;jnJysHfEGKc2dfr6pM1KDu6aRI40mvQROpXiToGz1Ok3SCxuSSrlETc1fQlTg7+xTpF+Ff+wvJd0&#10;Sx/Bq/rX0SJ7gALfZVzESh9WZ6lwyz2ffvpJ+euccpq4dAVsrbi6nVKU22MxKAUQPdmj7N6wXdQK&#10;zOh8dOb4WqQC393dFW0r9L1I64tUew6UK899TGP4VCoNqGj+5REdez/pq+aIQ9OnpuobD0rQxxIk&#10;qIaQnO1ANqZGKYW9VdoZYzlCIKU8aUldipLoMup2zPs0DoVw3L9yYCZdtCwAmofl66GfwzeTLTNv&#10;20SvoXNHHUXyA3+78MVZMBYvaR8qHb9OUKcY3NXF/B6+7L2WWUFk+eVlXlcEdQWc6Uo3qI8+xxku&#10;rPASJfTm6L0zVRiU5kGzZPOxzJKuK+Oio+/4ElRu+BpF1JtThWh2Oak72Fz3tzTgLb4XjD3Ny2yr&#10;SfmuiZpVzKbbw/wEFu1A5tme5heb4SjpCdZHMRzVRkLrZZqvaHFz1WMzLowwjhQaRlOwv9xMnkxN&#10;brKDc0h7WybB2FSVVmkl2CY+Mof4hft7pLpJjxYo27oxUnrgMXD1S50LSZ4drso+8nato2gk+m3Z&#10;3PH3fmeJPbaBiY4SIjazrtVOoiJ61pyHlhD5xNkAi66O8JM3LkoZQ21j9d1+jgcJgx+ZvrasddEl&#10;4kHbBO4dERgmkLSdhQvZ8GnuO580soSUB/svXr0CTqK4jBNQQnUj8FkdVDlsMWez64IiR+HDmyRC&#10;SlkZHcE9HqlHRPwsTVsB5dpMSOMHLTycyby+mQzT9E5PMx5I4fHwAsgBJ+RFUC6WFq1aX4e4W+aY&#10;rujVZ7Zf8taGf0XT5rSyLX6yiejGn5SopDY6dDOnZymAGzpB9rQD80h4iegmJAXVNCEfmVN1Nz23&#10;hnI0mUrR1nT/S6lTokoHBCatJH7K9ACLl94rkgn7YT+NDRcX7t7e5ZW6ta2ok1oL7+NblPRuZf5D&#10;zJr+ec+QqgbA2iflqL0qfqga4dVrPXm1ORajWnG1mMnMCTK4ATGbjCvNk4EK/q3CNcckLssgFgvj&#10;JYWLVCRSvSqAx4FmfOnpy2fmRLsalBxPpVuG6N9Jcu8rsqq+1StevWxEVkw2U/KlvINOB2K+F1HH&#10;mOeRugMbQc0Wp4HamSMojogNWf31esTdne53r9NMIqWyzt+RIhK1VOheK2ux2K1N9ZLnTm6ETGkW&#10;MIc0hjNOzxOQb7461FLZeocC0oMNHSsPpPy7q6tTvMk/FVQct2JOLwA9sPIcmJcTmbaN8L3Mqw5F&#10;cKBeVXWX2CBVjtjRR5aKQC34RyDsAaLnIYEwsnfLyMHyk7w90WkNff03zTCSBj711JEGOY1pvNlz&#10;JP3p9tauqgDoinzgItQ0lLVBuvgP47GgdcSQi29pVDiLjzd1BFfNniJNXBRCsftOIYw+LsmZ74me&#10;xjeWWugJSMBOI/Tw+uhgZ+d3bj+YPjiqAglzSa94rcZDApLRjVWdItnYb6rqJ35GCYcBVXotp7Oq&#10;NKsbrIrMjbKXTiCTMXAoleRUlFgGaOxkmzTKYVwyJlcX0eS0z3kUkIDp6wqF/O1b48+ZXujmDF+j&#10;9r3l/sH4EnxYUKIl0YRvIgYhHjf4K7zz7UuN1nKotdZN0M4rFFQIF/kdIQEXnIBPVZKniW+OudST&#10;3J9oA6WJb7V1Lq3BHKh//i0lz2wT74iDc066KAMq2qUj9Vz3Ll98WpbjM2ZwCKw6vxHgdwc0SPVb&#10;t5mebarm7I3iOhXI7qz9VeqleTQoXasn3oE5QKp40imNwzx+Adc9RWPK+cFRYoK3NYZH74sxPCcf&#10;R6drpGr0+ZyYa7OkzlU29Ojs8RZF9042zlD1dM5upk0U+PHYRQ9HypZmet6SnurTc9g2VW304NhT&#10;YfomU3WsexHFLUHc8OiCrpZFOYhnP//8c3yK/E9T1zmO2u//MG38o1TxutMDgoM0r/j8s89rDSXx&#10;60j/PrCQQ26zw2jZGlMKclo6RL3uJNx1QkKhczBiEr8pLbPZkTDTdCyEVCKZUH4cBtZvVXSSElL9&#10;K105dYHng7FB5CLs7VvB17pP6toBl7FYE0Kc096UAeo+HbOQ7xFtiwK20Y82OrGGHGGQHJwUk7dP&#10;tU21eWY+eaNXh93VEaXZ09g8ybsYXUBwbprpzE6IT2Dkb9/vUeVVeNeIremVlBIOQnZgarGjkpER&#10;XPpolZ8T70+eU46ektEdTzZPOB7B4KHIafvsO11fwAf8FZDLLvzk0aMY9gT+0pKqVIbSy2fPdnOw&#10;YSJD5gaYvs8J3mk1VRXa9QqHUZXT/7w2jlVXILsT2Md5FrKsfWu2+jqV/DxSJ3D9C26GwSCQ7rHj&#10;LDDajQvNDYO76YQD/sjJ/nZ63ls2V03Bq6uU+rOaS22rutmpQ+Ud/vSg13kWk3JbSt+GydqROX3t&#10;yrM9X2JXY3Pu1wDbgDSX+iM9i7V5O7c8MuvyvcLyY37vSUbQOEUkJdDx3TK9RQpDmJby3Tn2pDh2&#10;Tf+xvR1s4KdC1euMbMzqm+Ug7gHVHnjsc8OhQK/MrjRf4o+6NzgfqKoXH1owzWQfkKX/kFO6Poqw&#10;Q9ZzFpv8Qw2AhFcp1Yq74qCfkzdyJuMkgZjK+A+TEOOlzFcoGH+G/icbW5RSzub0u7lzO15+B7Uc&#10;H3NjUITCKUbDAbAcinF4QIEh+LvZ3q9aDY1Zod2mV8JMLUHgisK3yatL7KGK2YR/koJCzaC7egT9&#10;qyJkWmMHUAGw8IIwC3b++YVia/mu0+qMDRaqM16k0P7+zsRCdSvgJs55Ixw8LLH001VtHjWbI2ei&#10;PkkHNoRh7br3uqLBQ4zho5imBqkMUeiaPBjxNgazpCjKWo6k0JE7yXbXwbk4foJfuvCt6csV7CG/&#10;jABLot9yPh84wzCElFZNab6dIxdBANLnEO+lpYf3H5QmqZeSwmJHXWg28mQM2mizRcpSIylab3a1&#10;7oRwD2WePjRmhVKxzZdaSXV0j62e88O810XLpCBA/V53sTqzZ8sCSvNtk05NkUyOsRNObihHLro3&#10;smVWbm6gqzoa2ps5rJlhuUkNgRtfevys6XLP3/H2RuOrxWQ+SNrm6oRBmAB1XPoB8sVXX33tXWbr&#10;qfIvj8TnenKMvKUDR2G8SHatCWI6TRHrMSlB9SG/MqbaIzfSpeaAX13xqZ7itrLUxhT8asK+lxlh&#10;YTV5XC/DrfZRjpOZpEoizCJNu6Uhyv/7h8jsjyVsGRRIMQeWjuGiWMGWTPP0nKuQaopkmCGYiKZR&#10;lVkvSQYKsmJ7+vhqEbosSyEQ4ZVApQQdAzt2XQqVkmWeVaW74YLUBA+qULUlZXheS02Npa3roFNg&#10;41xpIGSJgELqdgtkLT6y8ODw0YMHnyuNHqZAMgkixPpaT2wJXKwjYWTClqRdWmEgjPUbbEcq3uVP&#10;Vm7lP/5BKwn3VVATrQEHzeF+sE74ka9BLqyiKFETcEfbAgey6LibTM8ypYPMWUsnHk+fCILizRsW&#10;e7oyKUqd7ivYUCMZ/AbgNgbYtLyak0bS8HAkG1jtbu/IMA+ndRBfyl2T+aQnlAoPy7E0oBOWk3kG&#10;qlHtJtYwhxlriJ9s51Jafe+Ix4q8jkLYFBFYRfrVeAkCTYqIe67JMpqkZ2tm19lenLZ3iBzV2a+e&#10;xVEVDIus72dSWYjuvUl6QVrqueL9hs3lApEf6pzHfva40Sq03ewD9V03/mR9R7cvTMynEwBtT5Wk&#10;CcMqycNE4u3LnCek7NSBaeiezHlKNV6PV4YR371rtCqJOKPH1RfAFnZR6tHTwz/BbIEoq5JelXNU&#10;rgmvuk/9C75H/Fz7tEMdk0hnhubTNMTuQqdaOndDmhaOgyByagA+jqmrjMCqBrEQmWPj1/xwfICv&#10;NEvr1z8fS9iQg6SRhpX6J5VAwaFbzf6rKtKdtp5yrGpu46xSSilph7Kb8ClguccjgGvNvkTczeGv&#10;ycGdZ6sBGrl6SPXYquJuTp/QiWa7A75W6RKVBSzjhH9H1dEOLqGy1kVH2xlfgMflafJ+wTO/Tj6Q&#10;kzpY8Mp+Vo+dkBHmkI+biT4n5ZGrUgJkg6QwcuHyzv17+nWhftZvkrsmpFG1YthBmCvtzr2NTqfL&#10;dPrZavS9p0hIrJnhdevObhQBoJz4kCaB1piDuCMedefdYxtau60dr9KHikHAsVKr6/H0bqgu0H+N&#10;ILOg9hti9MVoOZxRZIXjTY+B45ySB7x8M8WweGLGrivxVLPtDXH2ju2A6gxVgqmvq2RWXbEkURWg&#10;NiGytKja59fS/sB3Y5b4uy73X/Gp3V3+F4N3R6zUbd5rva7ciKmq7qZN10se5Ggc1U7dVkSvoI4N&#10;PNOuZ4GkRUq+13fgwb7dErxoTN+YxCbW+TeYCsig2naxfdav/jW+BVpXsa5kHEVsEh9qQZhYh2qM&#10;Olb30EJZhh3xp7fUbKlFU13JU/UUlOY9XsbkikcK8JpOfo2/OtkZ6XT1R1L2RxN2ctmN7KzmVPYF&#10;ITR/mU7LXUx3t7OpdvTtt9/gJetrDnO7m1SQrfVpNx8B2DiHxVhq3S0uN3JTC7kSw1vsNOyp3ugV&#10;OTVuiiKSaKm/wkQ+YsYPixViNkLye5M7XS4T/uc6ZEg24oe46IBveFArCuyBPB7RbAatHjdJOCZV&#10;0izZ+ay3d1N8QrBcnL9k0ngfLXx1Jaf5qeXVlW2inQW0mXCV2elvn36LRdXLEB+LrWIDLy9xWJHe&#10;D588hg7plDZ9GqLWnsbDl3oslvm710pi3rx9xWCBBHY9xDkpXJxbIyQ3vMWXcnpg8aIJiSv3yFl5&#10;Q/AaCUcCQCBeI845FMBEN5nqddXqoSypaPLEYCOotYrdAH2bagae5tnj+DqTesgrLaN9jIPXU551&#10;hcJc7BwPBTNNLWD8T8qV+grPNlfPaB53j+SzZp54vDpqpX3d8u6JAry8jDUYlmMF0LzdMivnSz9w&#10;o5ZI0cac60ZmTEwZz1UEEZy9vQfOTSQ1VGdw1/HfMOI5A9D/b6lScw3K8sZrc3XAdaVR7T5fEpsc&#10;7K2m7bZuULN0r/TNyct03cTqlawMcyXIP8ApeRuQxlHuZneaXtW9QA7eZaUeGSn9D41kfyxhT+ay&#10;AkqHUToZ0Ak7B6KyXlAyNvXKLq8i6HIGpQCe0zMs+/hADuijx48IPS6l5t+SHhqbxMqdTJIS9o0r&#10;u+B+DkVW1yRUUlKJAGZQVBzOwOl2AHZJtDjjDuWySgF2Mt5WdR3TUQQcdHRJm6Y5bEU7OK3wFp0L&#10;6fEc4jOBcZV34KwBYM7zOE8bd2vhQFPmZwn4ZPgCsG5tYxyg3HOFrhTXJKLgRBvaRwpv+J9XT+JE&#10;NHbimrZMbeIyIId7hjNLIWb8ktwMdsMaXWM8usl8VCsmeQYWkV0y4LWTovA4zc0uoqgyzfLsgDcd&#10;BeM6HrjpMZBqJ3o5ZZ6mLYmdF1aCCj4CSmS7LD0OOlaA68xak3H9/9/enWVddp1ZwY76izoUql2Q&#10;QF7QEegJ9IFL2kAToDPABVxyyT9IBqTTtqyQFHXJM+fc5ygsSxBYjB/GwCeVn0/ss/Yq37pa4x5j&#10;FAMRM1wFop1mQ0diLgaaA99ZwrUfpI4umBWwm/htkhrPWO0vPomh2v7aCFNwfhEjO3E96JZuX74X&#10;MxhTUIqGFQzMZJxKYxVateEMJ5M6YlbuueIm084ftuT5maYnQUxjnw9fA8MJ0T0CNWPKTaFvAIwu&#10;48ii0MjmsqbEzVJY/NOFQ8Qf0vOqTSUK4Np1CQUuY/JPHVoghcUM/ZMtfXrErj3dAqdOzyphJmPa&#10;Hg5+5l8crnpothNavTsVaVL6RJ7RC3OI0nFJ7YdPc5/Zu2QrZk8WFvsnnw9FbKwMmEpOVCrq6z88&#10;ImFagphhhv0JIRNXLMmE8cnWCbmCCqo7eQQepwzhS7gNps11mtVMoCN+/jmM9aQSfkh+9kjZg49y&#10;H5U179YyG0E1gnVA3MOWLk4SbEhj4vNSco2VPoQmJrksO1LWI+VB7iIruunWJEg2id+pxICTv4sK&#10;LVW4yQAgdRFm3oXb/jldseYDFwPFPQayWARSZemK4lDKCYXGhYGz5wUzX+RK7bdvbZq7uPwlkk88&#10;acEqSE5ByKWCgBUnSMKmfyphV7+OL44292C89zGi6weUUmmbZHHyb2HOTV+LucUyYZf5u9jE2s2Z&#10;+RCKJL30BEbmDx9q+4lqYxRvTYKt9SFGsoGv5UNpHU57nGA5pcAEwPE8Fz44D0Y02ZIvWuX9lO9t&#10;n7kC8e07aQVOclIAJr8oOo31Jon60SO3muWWVf+FKl9wuX/ZfA+UhXBuz6JRQ3Z5r+Y2v902YfKd&#10;Y4oIfYrutIp5y/Edja1XXVa/QtdEByFtLjYlziTA5w5enJDSZ09VkiGprSpWxGlFKp89BXOMHTqJ&#10;YYw+8jhihQ8Anoa8sLmtKzpmOf9ZLN8yPQxa7l77fqoxpTqiadu9yQV6y6UXp4Qrx+fJENuKtDcl&#10;jpsOHS8jpN5Yfz5iJ+i+cOAvq47ZrIC2Hp3fjrBYnRBfhiUwkCB70eqtMThC5TM50Fy3/llfxkOQ&#10;K6/bhdw7GctNoi+ToVXjmRMIXagQwmI5JrPU69TTiBor3uPCVU8qMSkZAF1Bpsu6BJMF6d2oevdO&#10;rtR1GO8ufXz/rtrs7vH46LOHalpPERr2BhmaxDflahaLbZ81OjxftCzvYhEN1WZFo55MtI5GEMkq&#10;0Ro6GeEDpjOZlMaHK7JW0C0QFKRst8OZJMJAPDEMFYABAPFf2bYNGtpUndxW6NATLE7xRUCvapo8&#10;Ada7qxduF3osog33DkWveXli5/Z8/UyU9XeomALSzZMdL8KCpgHOKK3ZhpuSPA9TDyiCogaW6Tsh&#10;3E+DRfstagXUWld92qERah4byxIG4rZX+6rNH8EiLTHwhjPGNW3Q0SlSCezTwECzfeBsm4ZOPDeZ&#10;jhitzd9xNi/GbEFKSvk9VyN9DWEamh5KPUib9oSUDHkWqCtGeIJuKg9mQ1PVwF5NDbGfNIDhp0kO&#10;MmdxMOgEz4H3uLQ207ct3KAzCkza0t6ErQJBjKhY2jpRf8x86D1KMTlrFC3pfSq8SQKJUebHy6cE&#10;Vn8U3f/04SC7HElabMqmTpqa2DCKUhiKdKGaSUuhYJgh/BONts4h5LZyzHli4ejCehtbSDMq6KNc&#10;nhae/C5UYKKLMyYvrZPJYHQ5zhH7psgx/MJIAu6PvhU2RHVOXQeFL68mdEz16Rfu2bhy5eOPpCJd&#10;qEIh0H9DZ+ZVLnYeVmffJwuZlflP0ZoDxrjuVbIlhDmqAJf4uNy0YoRGP5ThsbuRPDABr5kPCwfY&#10;I5Qm7iZnuKnF0WooKXVcP3NiWWbPVYdWnS+RzJPQNGswovDokYtjmHxvqvEodoV9LncavFHkOPu5&#10;ugjDQMBtDpYJA/2FgbMw+acJ+OJj+bFiqhP+d383ioA66MfUxqA2JTuzaDMdzqqydz3nlYTJiLKF&#10;jzLqHFyaiSV4ODSeaDrat+8Wr1kpe8DpbH/a3Mx2Qr5XFgcar1v1W99HIKIEVZqb3jsmNA02zPDq&#10;Feza+YHZ7ereah5YrPQRA1vAw69FLcbnBuRHItjxxY8DtydRT9UfsQ47rVt+COzvFCjNDBSdsXaQ&#10;DTRYmtZmLKtD0c78fHY4zwd4Nty7o0HakPMEQUUxrK8kXtqf0LI/ELFjVEpwxcvIkMIqWdljAiFn&#10;qm24z02XPGLRqUzQvIXE+lrqEN78TG4MbcLemPzo0Kzf1mzno1cLz2gAGSjXWFLhQDM5T1Du2dM4&#10;jd+++/zTz1wykpSON29oj8qSu56BxCt5EG9XEenb775mOjEZx4tKSM/iiw49Sp2D5/c++pj7Qvne&#10;3pwb7e5Ma/Z9DlXfFxQ1wmTaY+bR7nrvrInxrqnUpvjzLZF57s18+dYGcc670kWU64OPkhkirG28&#10;SM+End4ZDLfv/vrXf2/sy0qZfOuypSi+lgl+5+59hRkTrNJCJWCKiK50aWuKJD6ALK8WknpMqvKl&#10;PGdDiE1Vh4Dbrs6y7TMGO3fDrOhT4aa31xcVr8yCRrSHxuPq8DBGplqwJoT7MgqrN+tqOeHDljYa&#10;3ZzKXI7t3aHiOjf/pXPPpOQDePwTDNR4kuAqVgbtthv22dDT5zfbQFmZ5yRthuZVhqSAie0R4WMr&#10;fMdqZwCrwM+Pjb27ejqJCmIPhGRy9/kXVyKFXWL/4uQW6DLSXDeHTEBIxcQVnTwhiWyQ1U2szqxm&#10;vQM30oTFRyc14A9fy6EkOI0UrpltnDS0bs1qDMlezU62TZuI7pUZ7YfPhpjZrBpNWH0Yj+KyEUtf&#10;4UvKvaZI6I8x5w9E7COf20E2wAD4xJZobNONlss+iVzlLuVcxVATZYQT0zK5mU99nzl0x6mN2c9g&#10;ps34YTibIDtV21dNojGDdHvU4te/+lVERzJbLRM21Gt05sTWMeeq+uBq9bh5UkFBVabi3m1KiMa6&#10;Yq3UDxwm16HctplNG2ZSqpeZuDPYeZiMXTaxk+qRAAY7PtZdJTnoQVBTfcTCGeeUiTYx7k16GrPd&#10;ROugBHLC6K3MpEscUikpzIpMjByFFsY2E5Yy8cwu5+7rZ+6I+GIUcIi6DFC6mgM2tGUSPaK7Mv7V&#10;K7HSpbMeJ2emWQTmCbXMZJTUu4s824bPjLzPmOdsadZ4jnychuKfc2WPOiTQrTK5FyfE4caeD3ZN&#10;FVOciXgOqrKXfEhFKVZTz6V/+sl3CzdPqD4WShWf3LQN2Vh+MvREqjF5IDS+h5bF0nHygY9mmeoY&#10;+Dg2w5sQ3YkJdn5RMbwsDz96YCOipV+O4mCXJgzrfFwn8FZzKWrL0raiC8Zaqkmmoe5tE62jUdbs&#10;4ruhW48tc95fiz0Lm9O3J+ESwkfXliRraTsOu2oO/nronydyOQtOiqv/9ve/Q1XoVMXpn5MEstSt&#10;Vk1h38ZwplzRss8UJbkzBTs16zRlcnAqITD1hUzwmAo3Nj6a5LOqJhpMpLEYU2c0EtDnlQ1ECLho&#10;xaUnL57VjxV7yQqG5HqdxnWh00eIRauC2UqCVyujJYqT3MLVdOf+vSci1UWOUVGiMkVMnVI0DRkw&#10;efGc1RSSXJfM+F7QtZnxoSxMA7JTeb+JzZZ+4/bj5y9TtucdCcEF20/eXL387CXm43oTKQQMBAp9&#10;fqXuHdkpkbjPE3Gpz9rG02H1vSdqiMpjU9rfRS7Cdf1HIUAUIAL94v5Hd797/LVr5QTStWzz7Qlm&#10;zgfntAReJVE9o/3LdfUd3EzwngQ74Wj60ZJDYxaqwcxOmkaiMkp8J0lNBBgmm6EO562Z6OuAEn3Z&#10;WkU6mTaoc1R1CrBO/IUhM4ZDs8GMFxcoOlEIDRoy62SszItOh+Ot9DT4Bv1GYjbn2CBxjpozin4h&#10;Z57HAVG5w5MiUkiVWUVfaOhE2EytepXncxg6Nzej69DpG52hYScOjSczm/Aw0J6AtC0/pKcZr5Ou&#10;KUFZy8PEO24VvujHWczoPaFvJg9jeTgJaLZ0fS5mwSq0jOW4uoYpbTgfNS8iQD0OEf8JpA4H/0CO&#10;nZiABfAyUn/x+ecJq0I/XOMdTyYrdypmD1FDDhPaE1ll/C3IUJFsaow226kd5KiUh5MYPcwdXc2b&#10;HfMMG3n1JsV9uYutsHJLjK6ALLvmjFJJg1RsDjhcuXPWFS0xGmY1c8dLrk6ZlNvga6UUtDyz6B2A&#10;4SZBDcLG7ddy07MRuQIFc+ve8WilOkcKH92QtSkYVslL9S7JS4qqaiigDg7Dd6hEfEC6OplcIZrL&#10;N1tKDenIvQJPlZFiWGpVg8fueX3J6eDF3JH0+oXgOpstiDUlkLHr1DnOWfAamlSvJQh7ye1fgkOs&#10;Tnahi+1PThenMNitkByv+DRwy6fgWebs4Z77FdgBuEnpI6zDybMgYEMmwFvLGPIYUeXt3NDWcwzl&#10;SoBUrFkRd0l7mtnhpTRNF10ZULth1X/9139taWViwb2Zx1KnuXm4egAnhvZ8H54R9sVc9ngt6qgJ&#10;eCuTTFlr8UTxZpu5ecLDJUh5a+JDGHipnkws301m+sIgEDUx1owpgwcNzHxykGYTN1InSCiuO8mT&#10;9SnIksQaIqWr4aqW/pr54NzDcfswhjKJCedZS+1wEzecRSE8xiYtfZn8OEkEJCWiROWMlnkIVv7Z&#10;onjTY4MwINREKRXRU8vH5CGTilOqIhlkcWXHiR3/SqS4fXb8o9NDYHPdXz8NbSw7TaPAXyVvpwRi&#10;7WfmHFZwoUxKqJ2gywiflwJMuTDMxRayLAXPyOXoXSK85XFrtYZObqK94Z4ffPiFcsPIIK1KAQK6&#10;kSN1QuOWUxk2lkO1y9OLJpfa5f1zk9TMHMR19haREJ3IMvwi8liboa2xi3WS7RBx9ylPWWpmqUCq&#10;NnxKdiI5l2VXe/0sCCS3661lNtSx1R1Nzyjzt+e0kYOEQKoezAIoG02Z29R7kIF4Q+HuC+alII+0&#10;rxRgah2Yjx8+FAiQIZoqNzUHvJ615chWp/oQk2DhoTVOzYbhk4cnNsfRUjoL/iYen2m0/dkn4FF1&#10;2kstHpzrTD/5hIyNERG2FZbJ5jhDexjm31LN5uYU2E3mZCboEVxMNVvaQrwm6XuDTwN702wH8T65&#10;zSzF9p5ZMpBjVvQfOErUCsNkioTbpdQpN1wrBRwKfDYVfsYDk5Jsk/PHbMZOFnKnZw1C0Is+W/6k&#10;+qw3edeppJJbFl4L9Y+zgymduqrB5unvxJ8h7ST8Ie1EJA3Qvkmdo03j1YvL8pk4oJNNLyaGVY/D&#10;7i6zrvz45wM5dhfLflgmQ8RV8av5bgJ9rvSqnVgXyzriGWLhhGwTbKbdDXu3mIlJZzY4XWgYnl9b&#10;Gi21HGpTmYgIvqErWkWQUuIBW0vxJyqQuyQTOnI9xcOBUrTNuH8Fmwj/TvnpxKjFAmfDRNV+9IDq&#10;7kboCAjO7Gy9cLTjBhOHdAXWzZNcNOJ6thiXQYUPeNeNtfVGX5ZYLhyuXisaowpjia9yarYBiWux&#10;GanFAjwiREZau4QAp+hqZeO7QB/F6lXsnOFCS5ZBkSjd6QhG1wXkD/5E/OKoJy6p5uLqZ6nFEuRT&#10;5AzVgPDOKfzqXWozsRubqk7MdlLSaFMMdNVRIfBk72nd+wkaT+Xz0CuaGXdM0m7Ylun8E2cA5ZBB&#10;zwsOM+Fp1HOYtfoCth+n10ZkhcHseg0YXs20GZCAeIhjC0iGEK9yeyX2lF7bZAw3YnSASk1Nkdp4&#10;XpImHdog/BcC0+Nivq4ZpVddoIrxhI0nB0KuJQLXEloC/4iTG9aNc243xoo8HDJPLzvZtBqmnxvZ&#10;Y2nyLoBK+9Dh2GssSg8jiJP/oSi46uYcIYDa+74gPC3HCIcRZ8kx/Kyf6VDRI3hMkNpkS/xEmYUP&#10;FMUniHc3Q6BKw2LQxoVCTZXpqKB+CGxxXYQ/24PRpDNWd/HRz8cAtZ/ZZjdLH+JuHa1nXc5PI6ga&#10;+1slKgYFaKCqfgzXbyL5UCwn4QwzR+rsFyYmrMzcXEyj4JmH7qCIsFFwZzkYgZxK4/teHIUiuUVs&#10;rgE2EFBym1pZLRv8DVtCKt0dFX9yw97baFlAKAIEo93rl3QldAQHq9Lxgp4F2JgCU1gw1c6fmH+k&#10;zduIiNGfIgRYkxAx7GJEzbaaVcJUeLCuX1VnBn6/yn0hl9Qzy7UEblg/RfUYhXQKBIk86OPFbanZ&#10;Nxacb+ZTaK1o7GKC7nZ1MLStGKicZZbROzsAsIao4X+nTjTznW9sctn0wNirI4ulRNE2rUX2W6Kj&#10;srH9YFKLLaqgHCCODyWGBraoMoZw0Ui5p9LFms0UF+m9biroEbrAT15jzc7d5Cdq+Tvz8iZ2OJya&#10;2qD/2bps1CBQV7WfH9uyxlMuZuSDsYNAbQzqi19De3qy27H9OtirLHaEY24C3YfYKUahZkubBce7&#10;fp3BcoNOHNBm+DzU2GLHtGeuy+79RHRKeOdPcPIfPI7mCVmBHdZEvCEbJ0u5yyZdltYeNcxCWsoN&#10;4MTKHkyYiY0K9DyP0Ytjua6yZDuR9nIDZovlT/+pPtas1AvXo8W+igyHjOV0+UtzS55+kGcShHhM&#10;SL5SZzOejdyOy0kCI8b2C64l1DIeeIZzX+wmd1ruTz8VJBxp1DiW0qqOO6c9PMtLsJ8MiU7DNPhq&#10;a3JbdaXAFi0OycCEP/lE5bMg0ghtcUDtdFacZKQXO6Jc2RlBEf62WmPAd5M3+nLCkt1NqPNyarxe&#10;YWBARkk0TpW2Mv3KSY8YmaetwItyWjhkykXGMDnwHZqNI1mUF8HHGRz1MEHmLL+Mn4yoTXuajHPG&#10;4aFrxe/At8nPsLwo2pFaCqzl8F/Hk/yEIBZV1ltTU0dTwNAowpm5bd88GbmhZOmfOIawz921uRFQ&#10;Z/kfnp/5refTmc+LjZf0TSIChvx28qxzzUq3ZY6Ol9/G0KtxqU+QahSftNLLiWTaHeLDUHQI03tC&#10;5+jOtrSEq2DLUFvnMQnI9ymho6rBi6rivmxvR1Y0m2BiMiOIoxFFEX7b0D7zGW//088HIjYmlJBE&#10;6hJKB8tYdyV3pSyhMmAMfSnO/MTwh3fXdlSiIJSk6EoF3Ryk+z2i78hqdh3sXSVuaZVVF+PBXlmv&#10;Uf0CRLI7HrrlJ/mYNvoKdQmU9EYVMZsAFDO/IHw1GzwLnni5XbNmXbVidqhsyhVfzhWpSfmuqIwo&#10;pKRs76YAgpO7Zj/bpg/49vfgLSW9uEpSRZRVkg2a+iDhOWiXWZf9vG2gRWobl8rSRyK/AHq2MRDM&#10;NwZZxkw0bm2ZAGgK6YgtLzIHFWvYp/rL4qlgmXtk0VVF7NGQmVIMBAoB2RSHqr7xYPOCKPSTqLXK&#10;EY2qiBN4ILJdmutxzMGI4w8Wq5kekkJ3WruHy1Tz4nSTWUyyvSeaFbHrdOHZljZ5Mkl4r17zz6O/&#10;Aegk6riCJGfO4LYMTXsiKlh6jy0d31sQS34q8vuOkMlmkSJOABHRjWy5V7DFD6ImeB5FrNqBaSSx&#10;98mT5WzZkxGLYYjjVkECiRyxs3vjzyswtsiFnX6vK0nFi1Zfy0l5HYs2omhtMY69ZyeoOH7gGqNc&#10;LPnOCYYSRR5MiLt4tZe4kUApKgiYmqnYuIZbII13Z4c/c37r9eucGjoxz7mQNBjxTWnXGsQToPLj&#10;3q4P5di1JzRRxkaECTxHgVTJ+ozyWhJI7lIV+DsnMYUhLCVqY6qCmmWMJS1+FP2jXuhchuD4a2xU&#10;sz7ZrWTLmismjOWWudSmbYxqto/knGKJ+Gt8e+7wu8osnDieCYeGmCfWrs0gXxFI7HhEbqzL/VYc&#10;j7N4Rbmonp/uimAD95HJmSgH9OPbftV/bupp3nhv0nKxKyv9HeYTWjSLFjq62rGYkgwFhN62GGtS&#10;XD8WnkjycYAJZhxUAAMTGA8/YAL7kq358KNPP/1kRuZaE1rq/HLqGY4XjcDvy4w9Tnp8oBUj3uWy&#10;YYSpyWdThmd/mqvWudhn/U8egcyrQ7SgMT0PuxwoYVvnYxHT+XWylK9dEqLbCRpzwI6NlxpmRbG0&#10;3brp4JHwVIbvraBDOZe5E9bS/5VIFtnkmlf+wT/4BzoZ0Yn6XXdpCpTS9lNBzW3qGObhQvPTsMVY&#10;XkEGyJJD3bHx4Xz2qtXyRpUGlht08OP5OKe/Z14NcsxksvcY767Owstmwpv9Rd8io9iS86jSuPZx&#10;XKmi0avOUhqxd2Do3w5rMLPZ2ImLLjf5vb7JjzaVPWRoc9bh/LijKf+DOqUfxrFPBUZaTuwGlKPZ&#10;lrXidZGglKnonWmRBoMwveAyl2fmZo+IfJHPywEm+I0OhRM2yNt/RM2gUdnUOCTwhQNJ0UpqK06O&#10;3ovitBePeIsuC6dzQW+uMezFGtXnh0L+icLVS6w/MpcC05iM8KOA6QB6kp6NHgiOcM7iOlAwDZ1M&#10;TEJQdTubUNhIKWh3liT5lrcDr271haNa1ewupayhHYOJZRfusiFPmu0Ug9NMpo524OVhLBEk28ix&#10;DQ5NvRThLm7SJBYRTZ9KU7FVzE4z9szQNduV71aBK5uMX73CmxUhtsqFU/OJAPwOun50BvryomAa&#10;HN4BDYxCXnvtmU4CkjUiajZtxRKMxRi2I9vmewv/PNPxUHPOyJYWJo37dehntJ1X+PyDqJeJ4b9y&#10;hafa8/mZPvn4Y85kk9xZTJDxXD3tIR7+7/mEbR8vVkJG0I7wu+2wzqdCb8SRTuAxOR+q+NXQHtrA&#10;6fbeahHbGIAcml8XkAtAS+UDOdP2fQkpCT9oBTJ3blVbQXR8H9/aua/nMSGHbjk79OWo2sCF1pdN&#10;xge+iq7AbArLbOOe2/a//ut/mOTzRl5U6gq7+8HnwxA7prFVGNYRJhY6F+Gn4mQhMncOss7GCEnT&#10;cHVOC4aJPF3QssYJCat9Ypaq6DkC8Uvg0+j6VRovjjxGmmS0yPNqo7/wJh+0bAp9V8a+JD4jxTeT&#10;wHzUqY7FqAZYezHxbPtrFPKeLfNFggFAIUE4WATSAEDts08/c1QJEesZgyGfCR0DbhCgnzmETH4Q&#10;NlUtnF9W9osAq25HFHqQIfDmLGLU0Sw4xIvLLtRskuGZ3o0KjARM5Avfo0MqLOWa8NZmLN252OVi&#10;5A36K0ljRH2bOYDQg8sx6Yx2RopVFYrF5McUnBo4UfYle6pMwLmQcgvzSJgACAMuK/Q5FnfWCxbW&#10;MgfMIHXS+CQs0eZTZDz3RJ+jleA+SR2VCFD5iJcPH0b1ePGCJJL02RKCIdLI/YiRFz20+8vtXblS&#10;859c4C2r1mzSh+deHJ8PTX/8XW7h6UebEXp/lz8zAceO+b5TiARaqmT+sxEOUXc6PlvyOOSW3DJY&#10;sRdXIcJvdZByVyLic91XYY/zkqvCzCf/p3Tn85RAGgVZHO7ZKDuknflD+9FrTyZTjGCdbS6DE9jk&#10;AiBcswfxZyN2fF0pg3Jx5x63YK6zXeaGKmK52/ndnZvC6OJWw54Rp3JqAVhlp5qcrkM2PAAAZTtJ&#10;REFUrVzrZNOb+jrJuRQxjGvMauzFjMPr3MMaFh4qxNrxJHdZXaIX4egQhJSbKkVPn+n/Yw8Lyl6f&#10;n9YrqXlaOdxm0W1AiEhHmpIsKBICuQjYpC7sy9dfPPzkwe17u9xDDxP2yu6CXWMmDsxSzHaRCWZr&#10;iLELzWKzfZt8Y3MzkJ/G4RH+yCZXrv/2776G2xEmT7Xgvbs83rN1Z0Ypw02InacUFFYBecu3J2Pc&#10;0bG4uYgE4WHoUMcYKt9wjeur5P0sDUO3Yce9VmFiP5MFYxbiBl9AiEHD8EXHCcTv5axiXV69ea66&#10;06DW3HYcw5bQ7F6pNUdXjECn6ODzhhvXcCYwfcFnyVuGH5EVvIRako1/87e/han06s9I+y7E/vqR&#10;hBbGz0RZ9zbJBZaPJ4+GroKv4lk8ERN3x6D8tepENzQzdPIUIGGSYdQ0SScVl0Mc4Iff2KJ2NGdl&#10;xBMNpl8YbiLx6NGg0VkQ8fxzOkU5Ssq5l46738fccisOLbrFtnP5UbMeUwhQCWrWZLS6RJzmlTuP&#10;kRvEaqkgo+PjH+f1Lhd1+na9PzcnOpnMhD6wOGoFHSOV5Va7KJk/gtYfbBXPu3USprCBBYzhbGsq&#10;OctxjRhO8cj5uSu4mclno2sEYKa8E56YMYVcD0vZYRZemcEE4ovI6y2T3g3Z7mfQtvPGdnhBDUO/&#10;/VUKsuahDgeLhohZuPr8aPkCJKpWH54DUMitqsOKmjG8jazs8HaKuq0YlniGmY7a1eFEQTMWyGWG&#10;nvt1oWw4CYCOhe/Ktd/+ll6awgCL3xjAReasp1TPpg0r7MAkYX06VM1MpoG3dEiGot/Z8FQ0XgGz&#10;3s5LtJFDgvuws4lOn19n9rPC62PSTbUM9agFNlkLvhGbCGBfxdUBlo9VMHaYqq0wyc3NxOyhZla3&#10;asF69tCZmrA2noyBG3oZFGcpGnCMCmy2xHL/nO36vL3IkwaLNh0K2eFVcRnDmHjsrTPBmjS0DZ+c&#10;EhR9nos4h3sp/NZMIQ1Wp2FGlsBYG2+LJraakvnY5HnOvDJSbjKI8pj80G9MdZUGfQmRqgNCG6ms&#10;C4ljJihBzDVA5jO25whse67vLoJUgI8usAxZDaYfrYdZQMbDx6h3lAOtrWUqUkWD+BoYCG3jKN3P&#10;QuzKyGGtzAPMwr6HptYPaVrmxM6FDyRAMrbw8GSLnFCxj/Z29qzEQsQGOb1beL2ej091GxFLNUsG&#10;njzX0kkMV+mJgVmhi60lMPiLXefSJZL2Gb0nB4JjJcdp2rnUXQX9J4eCzYJikuFr1dItxN+JXiNJ&#10;E7p2G/vEpDG0mY78cxL1KIgvboq3xhxCblFGDtRvUJJJxEJMUKP6O5uJrBblUHU4V7YnE/53cokt&#10;+RYP1J3wGJkVdwy0hEq11hRm+sO3j+4+uGcI9UR2qepIw04aM7l8Reb5M6FubjpzXCiG05Ggslq8&#10;tmsGMPoqg5aZWL9OgPUG0tWYxqqjzKagAblgaoipTrTRlVf0iRYs6tME8G3Pbe9GmfrtFf+0tFkr&#10;J9esjXOwCsb/yVwJODeoKjSto3TudsaL4aGfQo7LwXKrSaPKDArN9DnFZPQaf1tNiHHjuS3NGc2i&#10;kfnn1IdNzzYq3x0RIIZ9+mZyeL34V3/1V3WzHVa06Q5gMsJ/Ar+J0PGdGveLL3JlTW4MCSzEomHO&#10;vi+c3vepdciKCXu45NlK1PGlbTO9NaVD+4FZEB7VC2N7B9i8JXZYtz9hFP9Aq3jN6gF6ocWffXY2&#10;21jSwU5TLyGOZaLB0BidWvKKQx2yQXezj8OQrA7EkUDRz+XqUGSRQ8hHlOp6/JyZF5stJDUz3m8r&#10;RB4I6rtkI5JfgpmOW5QmHo8ZzjpFZxwzATFDmAmTkdWvXhOspinZ3u54ywkNpUcgPfF9mQleNJN5&#10;mNZyiwKFS6LwkY9l+Uks6d0G2KMdWFzkii7pxymOcfk+AmcgjUenN6iHJt+LgY7jdMDGUtDb3zDn&#10;GDbShuZd0pkCT0ht5QvgxQAmuCWE6fPPWdQfkWNho4PBPA1kFMvXp2mMX6XqUC9w1S1tObt9UmK1&#10;Gdv0lslPYMZzoi33cDWAw2BUn4igIbw+vVQzqDuThEXFnl+9fXLcJH+TDO+JfyFqqvYcnnbMQatk&#10;vOBFH0i1TfN3aVgBsOvX1BKOCBMfb2Zieim5wf/YqgnhPQGbkO0sMxf9xOw8OjX120AjQ7Pwr6DF&#10;xMxmcaaURa6OehOj70jVpM5ZvPxz6RkAsdaKyN61JsVLZ2WLyR/gjRaYsNp1k2hQkJVY15WWk/5+&#10;9atfC9Ow5UroyBv1/16x2xMoKPAxyGl39Qrn+8/m2KmrdJ3bSLrDR3wtr0NpIpE3R9RGWy3MnyGR&#10;+rHFTHydYBOUIPFy3+f6Zdr4a84tWJo8OLJAjXIYTVKfJgnzeOm93JisKEk7YomLS6VkM8hLb+ao&#10;oPQKjnfzjUCCpiueNeTRyOX9fvLJZwnDFscZ4fbJQp1V7VyocOwQ1XLHS8ecbaWHzmziogWC7wmB&#10;WWltrZpN8JvkghfcuXuPOVaoNpjj0ey1BLsnOKjuO8hYDpZOzGSC5XmvtpOOyq+VJpCVjyvoMHQl&#10;JW4Ci3AVxY6ZBiSKuPuaUpbqYkH0a/JG7ty9RTBBSrBbyr/HLpm2hLEgmGPaEy+HWuZQmEuJ7CLe&#10;YYQzEFjfVEeXx9b81Ym/Opyk463Zb2c5HwMf5fJPODngGwLsRbxNHivkyzWztCFJggJLWyyTMcW5&#10;ULUkEYo8HYH2OmTbRqXwUylCrgfmF6hGENx+8VI6tJUQYeA2M+C3j0LNaR9EdseTsu0dfWa2s4A4&#10;i8zZRjBTi/5BN4MssM0BnEr6Tb3fhowKjNw41pZ5ea5Aqye9PJx+rsb2DULi1IoFMk6s2IVnxppw&#10;FJJUj0OurX3+cgHCPKDjixPoEM0BQOng9UfffgPyZ2n+GVbxGM84hN9Rk1n1rcpEbZAJzaRh5YDJ&#10;Msxk0f9Lcp6YaqmR1QlRpVhemTFgQlrfzYXV+jHL/WRJA+UIsa78vnMb24ppvsEttiaU1e0if/db&#10;lpiwsFwyHPLh+TBwLNFu2ggQaQ5AxLSH26TZBFpXHRqFXlbdYgamrVmg9ubjFQ+BJsAaORvnN+2p&#10;3yAsd4bzTkULQcgCE7oFBNoPAUYEzzUG/HMixkTK0ZFJ6Z5Mzmff3qDgwCoG5YqCEwegcSNH1VeH&#10;irnhlNyjJUa3bTe6bfSiJUxY8HxJS7oaBfR8fKB8IyACmDarSdRDJ8/HpvQwG3LE6QZmaunvuPrK&#10;UejzuPC0i12D7ap/2jR7jpSnk5RViHJkLFuNN4GEgYovXnlw/4HfCRFzR3ndbHd80ztwBS0912z7&#10;FidQkSQGRZLao0gZZlUxJ5fsmczAdcq8nwzt+94aEfddb9oPdHsTU/jTHm4/R6nPXG1LAwwTuHQC&#10;8Lh61slE66HoBvWQmDD9TvvlumJnJrPOvfLb3/5uioDVAchB3c5O4UcNturK8MOVP/p8mLsrrzB4&#10;53q3XWqnR0A2sAiXC1gQO5+4wIcrxUMnt2JUpj4LR8TO6rGTYwdhZ+feAGgscRs68+BErBQP5cwF&#10;Kw9yde7IXkqC0SZRYjy2yWQzUI0XnWsSTex0lkNUYJfyI3X/TMcbwnhLD0YfZwA9Gp8T/cGZEef1&#10;Mb1JmJPqG3gosZm9Cvul/uG6qd3n11FZoxsLSA0ina4vxtLnEDs6RbMpZkfYBGrgSZ2tCRQGGh2M&#10;UHGJ6y7mVnYNAgTlmW3ObvuVmWfMx6otCqh57u84zIAmxnyfnsX8wOXwMSxN5hQuMm3fDjimiYg6&#10;D7I1eV5Lb2FTFmK2vpjhjEBTX2dTmMnDT/bBlBQtHM3yut3mBpuNyospMncKjdQy+lqtDyMoEarL&#10;aaejzq7hudcn8xtucDVp2T+hDbQf+wFXucW2pbX8ag4+E45QmQVp63AixiSOUa6JM5uth6XgOXSb&#10;vFkF8uu+srE6N5OVc9bbTmFRaDqZhuhjFNs1DWLsV2Pz9O6qd66l3rj3jTUJ7rwVGkz4CnvnYP+5&#10;fuzFrknMvHpJeW2hIw0OTeRG5cYgEpZLAUhpzhRJzVXJQ9RpL2PsO8UZPz0cMNmUoXHUrKLNGKzk&#10;p48fql50mTm99pUUJkktTtfQNwI+2iwTuQixN5c//eTzZecG/h49cqicofiOfbJxppFJykNWoYm/&#10;oVx9YcQzS2jg+1DdtE1S9/NGDPpHoUyvGl0iQINfp7h8kyfBIWbOxFkteyrRtae40THteXT04Pts&#10;JP6OOU8q86svHnoyTXgQ4GM/JxinQFXubULvY4b1GXYtXGS47XUAahX+uVgIQ1sCi6GO/Yf3WCut&#10;QUgRpyDD00L3DQHCdi/PzL8moEP7P0YNV8NlTzcTg1ErHT7PlD0JZbHig9FtXeE7QsSIVAvOuyXq&#10;iZAH4GTQUb3xUor0xLr9c9TNZIxbBhX2exDWlovLhTvyNl3GHIWd6+ud0rG5+PLli+SrN5dBmeHk&#10;Ap+uzhrjmYzNhOafwzr7XGtcTJK2bnJKoTRFNBr1lHSaaSjjFlMWjGuSC3rpmYKTJKgtRgConKVR&#10;3Q41vDKaPrljtFj/Te0Nj7FRg5yJnztNuzGQSDzMz60rnoBU5Zxw7fjN0Npo87lw63A+90L1N9ev&#10;Xv/owUOe7ayzhWbCGZraavbT60zUJ16Wwv2o3fZ3MfezvgR0pDBJkOAPeKbc/yUOT+5XiBsQmYUz&#10;jhyvx7cIq+3lb//ut3K4eJ6YjiVgUaAXCTTI4OOyDpGWwUCB4ifP1sj/tl4zjc18XMIoXp+fdvg2&#10;QXc+HpCBufnnArYEPkIV81JZ0RIW6TFBwLsx3X733WDIw/W/Q/VkTMDJTa0yh9F+2GKLaj97CamE&#10;i9G3Se4ik8GV5ka3CWNN3r13P9dEDC3PXrrexJQr43/zm7+bFUCgQGowv3xt3z568DGFdKOT7VfT&#10;w18ztCGmYdxJsMaCMOZmVp4YZWK2pU1KHEUwjf3Tr5vVmUiNv4206U10kCPcDhsL+CIN+mfZHjfT&#10;cjR9uDTBSm/6mVUJYaeNZ3rHjREvkCjkhCD08SefALIU2EgY6RGa4sXdHFSqHm/LiLsJjAI6rPEV&#10;D3XruXnWFBLbJFsK2+QUNJCwNt6aSLI98TrZpPI2JS5u7cmYE2MH8BNbJpdZlBc9RHxZZ5KN+5R7&#10;HHa0vuUpT2FCu205C/w5I+apn+XuUtmglNI8JEu2RHZclNYwnjbpemIefhXBu0YmZ+bvOPNkG//0&#10;65jeqNFAyrwdmIe+D8Fwki0GGoNrZjPY6KIcFjgmQXgLe6/dvPH6ndt2vnv+2nWTl5nE1DRhbD8U&#10;SOo3HnvzgoGOtZRgajjzEHscJnO6OWUC+Win/TWNs5axWU0OH857Mp4zPN+57uGUZCbwbcUILdCZ&#10;jkrdHb+aq2mGqAFQb/+CZlHDbI7Gkxpc4DzESHzyi1f376mwzZN5XXQTjY+JJeUYXlP2mOuVNPgM&#10;xhJevv7DN/C297G/+dUvf03Sunlxm1+dVaHRFBFGZLkeckFIZKweenagA00TG0+YjD1U36K8qLHJ&#10;o8JbiCOb5WL0CG4Pq+3G+Ly1eL6KziNVs959Vxz+9LPPtJxsPOw1oqGZ6MLYK21tSnsOLQdFukVY&#10;wwlUa7gek4reJvtMuBgFGbBNnB4QTuzSeDLFzOMjK5PbJ7v5dfJ2X8wS5rzwbNK7ZsMIf8fhzb8k&#10;LH4QmwH3G0ew23yz7T7TjybVz9Hg1zkyp/Wg/wMDD4cdOxSvWPVS2XY6mTYD5M/UsUMYcrN0JOrf&#10;f/XVIH4WiOHnxptMiz9s6yd+aDbR5cwkvTsOMCnFK/sSEfZI6siuOYckPLtUhwmxt+SwolG14SpL&#10;AqONmrtXXOlx4/LLNy+hNJxnbIfDI3Vh1I4W8Dd9hIc9YlUq+Ce2ZPK83XF4U7Em6047qNAbVqzN&#10;IGyC2YSuwcf5MzbrVz9pP2zXm8beGnOY+reNMtb69/EQLeiNGQevGyfxkzazxud2zpQ3++7ZU3I+&#10;TuB2Tq4B2dkpbM5tzmxn8aJjvvqKBmQ/WT2uuzychPTxx1xQqSPCMU+ItgNZ5rXYusa45ms1nLmd&#10;kxPGeaxrkbBbi41aNWItJzzvJ/szWWxHCalmAz8/95NVz4IwcXqLnaQNJcD9dsmg/g6QquDkvtht&#10;3RBpaDk1wT6fbATH3eNmNdsNXWDEekYc34f5PpvnuOWU/BxBz90/R4zOfHvHNOz1KUnK6U9kMAGz&#10;mvhmscaaiX58zk8EsREX7/pp6OBMtTfE5JFhL0I2Y9j2cKxiLT203kiyLYk7i1XFwLaPTDxQ+qPP&#10;BxnPRurGhSah7Ulr1mQZO4xzg9kPfAY6URtKbvdEs8JTtIhpGgP0nFzM240P4y9ipbua8iwBKS1l&#10;X/ZSD3YvhKR1Nl6myNk7RpRbigQFtZo+oT6NVybdmaVbbwLI8iVvKAiRwEMVynLXZzHWYWg2ec80&#10;xqxmyRzyD3t36oYY3mrjRSe6U9Fy5HasQG/j85vDYNHf2Y0HBDva6m+XcGOEh1SUheQaw7iaAdOo&#10;YfUrofG5Pg5UzTTAoZJbASp0GJeo3pJDbNoMLVICY1UyATQW92AHTJ5dc4P9jxn61SpGNbZSX3ZN&#10;xyeffiryQV3Gy1eF9OZyVVlJ6itOrjb/8ZMd9xYyK2AArPGeJrzME0swhP5no7L8EUr/FDVIkxRf&#10;EEdJSseENJyF9pi+AuKuW+YiCiWd6n7GzF5Rmhxi45q8iY02TZoYfHqiQ/3MhzJUGViOSG1Q85yo&#10;7K33+eQYz0jJrHTD/1TXSyJsqjI2NAUKHLt6MjcYkQnGiInVmHF0c7PwURYPzVn7mdw258kyGvtO&#10;DNHy3l31J5XBkuIqOfKZwIuoVLGr3Rfi2Whudq8fr2j4QYh9IgVD5ggt83CMR/nntsziTTe6RCP+&#10;p/H7gswPdUd+dkijEWtgDf5OVuGZ9auyAKkrELm6dFqkF3RrNrVJuBnrokmeTneYmL1ogFdiVBuQ&#10;YNPNR88ICUVdD+YsLoGhRYaB76YB8WZw2kdHc4mNWk2CGiz6O71jovICBmY0Hl2zlj3cHAYoU0et&#10;0d+Rtl3mMvLvXCcPI1tAgBvc67u4e6xmm7lP0dJSUUyUvjVXc8VKYJQnAZwtUzCXCqvEmtstUhXD&#10;WscJWwAglS9KBSLXGWLYCJjMZBsYsiVb7fatJ88eEyPYgNxU6W4z9HZ2o1m8zRky62edzN459mXb&#10;tyETsK195Fvn43vQu5xWuHVSgFYG0GcQpdttadGSbsKqGtPg5jaUEGHu3G3GWJVZDf3GMHwZkvts&#10;maOto6Q+3eR8Bnu69WtArmhWRE1E3fak25sgosHquFEuLk/AYu6NNqJmk/v07Fc95Nr21BeJTrrJ&#10;DHLGxkaLrXfsxHAT0MYttMwkU5sfBUnqFQKB3FOCkGwylzXfvHWbIuMusVLSP+bUp399EGJv60fk&#10;JuqM/Za3KHWQ1W5Dw9NsyvXssgYjip7PYHDeNdsxy+qQf4Q/4p+az9dCIG0cHIOiI9KegK1YripQ&#10;OWbrJtoNSSbCbXNhF9BZt6PZMehXJA73W2Z8bw+fl3X4v37GWicljigMOQUkjhL5vrHGk4euxygV&#10;ZzzcZ7KlJ2YyQhay0iQeCzeKNn4tfSGqEQSQFTgZg+KMiLPN2N6ShtQhRZSGKkYM2IE5N3LLCHn5&#10;zIV+jYhARyQbvBO3z24gy9Xtf428OuoQTlDy7rjQGZimnWbtq7N7PZbqAG9KtcWkFJGg+AD0J7b0&#10;jPLZ7pnkbKX6xPm3LUP1SQdnfp59Jov1xhjf7YPNGSx5a6/MzD6zzDffMLDzoUasWFYzgh5UeZn5&#10;aKGHqW/VE1tJt2ZRf6cz+2IOo49e1HIiwESVbemACsgNCQft3ppDZExrSNvKdhGjhqt+aphgJAVd&#10;TepxcJP/RxFKWIMvI0yjBRMlZj6YS2gS30RIi/JdD2OEw5feG6VqbRw6sVkc6Wc/bhn/IMQ2p2G2&#10;Pozx4KMHwgncaTbxchLshg8EtLYm6NyWDSYmFC3cYhTLQwsw+5gjexve6it105c4lcVP6dISGju2&#10;AZNjWA9MNeY1eXJ0PdOrccKIPekjpX4EFZHZDjLWba83jfeJ3lahmYdGH2vVbKZyA43jLdRk7soJ&#10;CLPuDmI8meCKBACXM+Ew8wkm+jTPk9FVcAs6jVeEskyO4FMqA0xwO9pgaDjmdTPRp85TY7j58Dw6&#10;lguZVXbAJ7Ao+nLvLFStBZ064ogwkBkLhtILeNoyZ5Ut4b6FaE3K6FmrTvMUxjeJKMs0peFGQfwg&#10;UkMwr4c3GlSgiGBeTqZTtDNGQ4BcwawwSXIWMtZk9bPIM+TcRg3eYLVVkA8Qr6SsHrXHsgUmHLrf&#10;IBlbMVEWGec1wNet4sT2w1SMyAljVpl/vJ5J/QIereBNq4riNhfXbNQj2RobKSJxrhb4yEBDSxdm&#10;D98CovX81yWRw4qKcTvK1GQHS5g+paUvo6oeVrAKiRyIjgLOEBg+dEoCMRwMaI2DQEVo1rtyypev&#10;IiO5wSTloqKltZLKDz8fhNjJXU90ShJBmgAIDVPCrpdyvFamYzxqRwJn6CCT3GzWpJ3hz+B41LQb&#10;l3gJEUhowbgQZioc0Tjq+8obevnsOfZBglTtmO+bUkE+HnXf5k4lHjUdLo1FjCpvK4dL3opz7rUr&#10;f5D8TGkNRn2GimvWDT3M9SNDng/51+Go2JiAt858QINJDaPTTmtXZ1mshe9o1wmI18NcWUUth52Y&#10;NUIXD82Tb3M3xYiC/42O4BAvclMXbuzSj1xPi8a9etmSM54fbNykvVUFL5IzZPjq978Tj69AvTmA&#10;YFthVr5X80gUV0ShqqN7nlh9GJ5UwEj5N2+wxybXcjL/4mqGfl5RFGUG23HIWmhzeQslqcVY39y5&#10;d9emOwykp9WQnqfYFSNwb88DU7O329sdXBPjQhwNt0NElQSfNipGGUmacKqpLG/H7i2S39DemgqN&#10;BfRaT4eMlyb8sTHKATwOwiC/0NJESEjyBUji53OP71Y0VuGtL7/8BfDEG5vfBcKFu4pBiFNqSDtP&#10;my+yym3+MgJa2PCZfybR/SoIIdFMVI28aUXaOJGUA4j0kQ3X+5g/v/3kvtkXJ/hQQ+hBFCMuxhcv&#10;c82jgmAsVI4G8U2ehaibn9KwPzxtM3JRoDC1Ox1S637H9mveQ6rhSZnAtSRgnS7QGCaYdLSjUyjI&#10;6P0hqDBghGaE7GDNCSMnlcFeCSrap3RYDG7KRyey/5RrZcTRP18m6+pjQ0wY833IP6IzUTMTVV/1&#10;VOD+zLJ2usPnKWCTsrw1ju29CZ+++OcAcdxvEh2yHdpRrN4hTQQthT7CiTwZc/M5E/WCCGoSVQol&#10;LgHiDgg1GYec+AdiFFYCZ7l0u6O0NF/i8Fb3fxRtC5lPaFwUBMAK3bTQerjWtIxRW3sCnSZM2agE&#10;C7L9fvtNShDduqNK3C+++EWDPhKWC/QZb3dwHPIgzItTT0AktHA686hPPtr+AL7IdKtGkhTr3HU8&#10;562ZTOrxk048EVveJR+F61qWJHljqXv59vX1Czw/bmovjjhu87uooJGJpdCfDJ/jeuCDyk8mp7lo&#10;ZfOgmc2U1q+VxlNrxwO6M7G5Cn5NTsMbuOeugq+tYlSsA8YfNhioxSviupuAW5E2VhXsZkJlUVfc&#10;3psvv/yCsW35JLV+J8qDzXxO34obR7nYSqZNZ3pDBIjBop7z24mcvxF+5o7Wx9/SBPlJbhZrfkYx&#10;w7Fi8GXPbWJm8yZAcwZT3x2e+WWXI3EdSo7GHloeoJlwcsYfz8usLqXy/iJsUxoqCOmneOdqFLGS&#10;VcFOS7EllfcmX/myIynXinjp170yRjTV3SizkA2ScJnJDiO6+vH6aIEeHMbUmxGOnRxw135sbfx5&#10;fF6zKZw63ImO0GhzJnMVorIbm2TAq2vZkw1RCh3Awng8jIcMo1AFtcsZ9Bdki/ZXkg0ahfatbkOJ&#10;/GQaIVlHCaQguYe17twRH6GDigVJJNAniNz+DD28mJpKrkNCSq7RawhZN/h0zJdxa6LW6OaINYvD&#10;aKUnM/5NRXQ/TATFotni5Cat6NyLuKR/OlQLNKi9Wuz31tgdSP8m5gkgtoSctXdOVTt3qa0htNaP&#10;t7DpnUjPK2UMuq9UOezdglNZXEkNdEwfLkqBV4hRK09UJjmKE4ewFrDpAqy/j9WisFcR1EoZy7oj&#10;jMz6PE6WFZXDG2/itDTB3O/cqmY539c5X8dKSifjG0szm+b16ozHjdELBtFypM1379rPyeS+LxJu&#10;dFDgE2TRiR+cyLhO5vRjnw8Sxadi2UsiRCoWufzxZir7jRBmpE4inDaHkbw5sx/3OMh2pdNl/I2x&#10;D6lCC1pTaqbsCJMn2kmLGDZujxKzGV6V2+W9iKdJxNv9lYP+oaKNnsY11B2z3Rn4ddVFFoM5nWoK&#10;lb+LappDYjZz73poZwfQeJQGxprdawR7nsZQnxM++74d91ebUZOzWKFD/Y+a+HXTM7ERrGwLr5V8&#10;z6hOgepRmZEnzUwVz7FnNS9RK8KNQUww6nRh/e6ONw3UoIwaaEax1B/nCM4/ejoVcb7TTKBxl4Z1&#10;dwqtkuxAPYpl612iXHeym0N0/lMVvnnpo4A0NbXnkuOI/LLc0tN9Azsmn7M7attidFtkMiOFOSbo&#10;1Dw8GKjT5TPOBEAjsWneIi12h2PpnNLndYZDDJIzVEVUOJtadIH/N0rvIVjzUY2OGDS0YDX5DsaQ&#10;K43NwzOk2CYDP9LvWuZ0ZCW0CiJNZ0c8eWH8aRKKJ6xmCVCrKjpy7FdAZTnbgREs6LKYn5nc/GqH&#10;rTGi/+FUiyFpPIBBzjIbvhmToRkyia9A5vDuz0fsvL0ypzFfvbrmJrpGL8LJEM56EcdPwsduxO86&#10;iu6AjT1yNVyyqpk97NeQ3Axj80VmMSVm9voMU4bi4kLLQ8pNPdOn/KvQFU7oRNyT2r+pXnrS/QwX&#10;m1PDKoyu81mtx06dwdwt57tdzcc//eStBWYM1CYRGOhs1J3sqrHTGq+bWWjE2xONF1h+Fsu19Bbm&#10;5q+Hs6Kb0kxW2w2TDBM7mWqzM62wp8CrtavNbAL+qfHQw+uWUPaYSJzUKpX3VpvweN0IGVAeVpOo&#10;DA49GNsrqwOa2N7aj8HjyRsJiL9QeebUoUxQEGhXdAAV2DENak2AzDz1Um8GWtqJBvY8OYwNYaLw&#10;ZJintM2Lx+wB/ehnRzklfwc0bmP+E1kP+C6qy+ty4+rL50q+oTMqQ4WgRwyuhynZvu45uXcXNdGJ&#10;Wek/QgTh3OW4PGEV+gxxlqEmJ87YbtgQrDf8cNcxU7tbjxhFgFCZmjNwRoPpLMP8MvPYEKwa3o6y&#10;LypBszOCaU+BKT8jZKVIcIl4jCnjcDOsjKAb0oo838P5SmYpGEXYK2eRTec9UIcFUXKTKafFgZN/&#10;NseO7a2qq8W7BhoSAi/7yPy4GTjgyZCObTvi4Zm/jTNbpAksskczB+/JzB6aWp4nnHUpgVC1zfPR&#10;csdJgklVPhZp4AhphPUSmJ6KRosFSEvs1EYP/SY7zAwzIdyIEy6A4HbZ98FKOUPEHs28vi+ejxbO&#10;MjQxibGQsmdKEyAnyi7adBH8EcJOmYAetuBGPn7S1SxVlmmXgML69BfEe26GKM6cdpztnghCMGcj&#10;bitGlZrTSwYbMnuY0NSpIWMFpT55MQbwdyJ5MHnh3IkSYxku/jOhhbfYWiIXOAZ5QNmbKZDYvL2a&#10;YQPBI3MLufPF2m3RgqWMtb0dBQdkw2rsKvnPdO/kBYnz683qMR0FZCcjGH2Y44tpD+d1ZRuJYLA6&#10;vDV6+0O4PYgCQpYQenoqQlbSFAiJTFcJUZ4C4yhIgQ6CCw0itCOcoH4jG7jdJnqOW4C+yjRije+Z&#10;Ye5Xu51g2HlAz374cKx3/CMC5uxtrL/Dt1aPj7l02+IUBvCVHW7WF5VU4p3pCIQ9rNcq7c9wOMXe&#10;KF7XybDd+U4gn/gzuQDJ9p2zdQmhIyg/y49dVp1PgJ4HoGUlm4kSPBpuTN2aQGtmk4qNPS5n6iNR&#10;wxasbL966DMoX5SSfvZugKMh7359JSQhkmkurXcZn2xFURNiRTEO/GHk38pt4tB4PtVtWUSWChRL&#10;Ix1KjwWZzISfCcPjrttN//R9J+ddpzgEm16t/5HqsS8fPw2dzH+a0qTu8wQiFL55s6stt+oJcpOy&#10;lg2+rbNji+ValRI9TBjWs1nJJQUuIMs9fZ1ziNSUiyFMIt7uxQhPQx7FmaF4ZUOsGQUZIk0m1OCr&#10;33+1RB3NRgQhPAqrzRI/J/5MlzHcoK3PzSvMx6861+2MKWaSznPf5TVlQwm9+p/MPz3lTO8Gyv6a&#10;qoeT9czfZ1mQOkEGh5YKOU2QNuiGm15T7NWtw73UpPhE2t6+pYLlxytfPQo74bFVa++ovED9Vt0R&#10;ax2U6nP3Wmu/MBujjwOH+fR8tZyHdUA7H6cG7AjjQ2ZlShOshupbrye69XCwjUB4cYDUxIToreGc&#10;73m8BtWT7AZsFcpSo7IwTGWIYfKnpPEP0rEnyEdofHcptWlazHXpR8j/jnYsevMDLqNAg/sMXixa&#10;coWz3wEPhyslHsrwlm0gp4UzhG6AIanXoDZXZCZ4yjBJqJa0yPTfQrN6PsvA01Wmw3s+gX9sFlCe&#10;KQ54rVR2ueQpeO67liPVi2YZDJmn80vefFG9vsqDG2s2rjUkMYrdN+h2Y6R3anaAY1z0FPa49jvd&#10;s5I26QtmrpNZmH3fogZwSSB76YvCCWykCRAYkkzs33AQlUbs+0jtGbBMYLoAyajaSs4oJOB2gq5/&#10;8Ytfem6ByzQANKyyqMrq+xldV76Y+UQbOVirbbw8ts3WTGIhr02OsUC2CzY+FWx5IJMvtq7O4foC&#10;jay9skCsdBNDPv74k6r9R8RI0fiFckKsxOOQXtftRJVPP/3sD39wdXYuaVhAGtXqzh2VD3IHy7jl&#10;uEV3njwcTEPV90UncfdUQNP5QEL/Dx643yOfMdtxiyXGjhOcyb39nwwynmEtk7EHnPZtpMEonhTg&#10;Iw1N7mMzPw86ndwhEkJHkqaCTdT1cSL+lvcEO4qaP/L5IMQ+3ZsR/FTqQIBYIhjJdWwnl94JXx4V&#10;3/F0rEhcs52MQQ2BR9WGLWcW7Z9TXH3AXMyepYh0SI4uiE60u5+Le18omSJWo4GUIRzt/LBUaz9L&#10;g6582WSqPca+PRpv78ZPpucMwgap4Tv1TkdMIpW4gLpGpihjTV1kTSAbJx1FdeRT9s9AasMNaS3B&#10;iL4Pwz0HtcHG6uFLAC7XDeGwM9PWPNwW7ZVBzKgDjjfwRZ6fPnkOpTmAbt1mtgkamLCBfPGiV8xk&#10;Qrsskdh+m0U8Hk6CNbHufC7Z4YKGliMWhHOOH1rVN4+kat0lU0zwYc3lNqcvC8N3Ce6og1lNBjGQ&#10;dwfNsyCsJMiYts4H0Klm514OzN9l9L2ZhPrtOx6uh83N5jAOT6mZeGUrrJoHm0tPrRtyWWU6NxZd&#10;CJmHljNSzD66EwQUTAlLkxxxHPdzoPuyox/p7N8rxP5W3YmhO+y6/jaHNc2xF/LaZiThskJFuVW2&#10;dllz24ijyBO7/J3AP43DF796OHl7kp0VDY3x/DIwQlNc37k1+S2XHoRP6fhJIps/OWKnZud14ier&#10;2NoBRqTgn+LX/yt+bMIqNSx84KP7D+CYBYk3gAAjF6NqISEugL9Sl1g/48Zn6LdgM1tCjPmZ6F40&#10;w2365OF8eZmWJG5t7PFhh6MY88s3VdWN2CK1hDFh6RPIxz/HXrxrMv7p+I2u/VTcCXUL25zmZvSF&#10;cIe5XbmsaiorM31j0OAVDfyKSrHe6V4/+5jw/o5YaD9utiOZHOsvVJkctUELhUdscyWSgN02cCLD&#10;pjoBDDQjDQWyFwL+GiiSfBGynNlONbDAyer7XmqVi6MRjBjDuP26jQPHGZmtiLkEwZrCrKtB0qqO&#10;DIJTPRaCPUvlZuRsorg2Z+XQ5sy+MCpmdbtRYGZqfy1h6BrhpQqO4gpR1nLPcRqc4/aMqLdVIDa3&#10;BXIiRhpbb6UMXkMJVXzpiXHZSu3tBN3hm1dqGQ2ptD9wJr7UJIclrXos0Ty3aRX+ZZUdBv/pILqa&#10;ZVe32thSr0B+P9VqFc/lRLlthQVORbKNFj7Z2/B+MueInD1TDUCIV2z+pIYJpCXrwWFTte2A1FuD&#10;B23Oms4gaifF6sksXzoYMaSs4KQn/zHb/iCOPU7iL3YBRZJjnMChrN8v5re7jkvndtN3jschWZgJ&#10;QZLOOxK7L+Y96j7NcF9McvahhRnpTQzW1Et7DDgmQ4ZHuUD3228IjXdv3uKqFJekFiLbeuE48u25&#10;Zxth6w0aC1wrjSwdpxFdSfrbc6MYzt/hZ0+xanDlrq7xkqx9UFsYynVqo0r21zGPmvroXw9//+//&#10;fTuwgKpZ7C2B8GYgX0ZBpiBYstdNY4R8pGE5jHoDozqJOBpAzLWzhvriy88A26Q4bWaH81nFoigg&#10;vaU8nq2SrcrASWUTQD/Cn2vD64b13ceL4zNGD+dXZLamLz0ALKNYe5iPUnPNJNfSnhjLbviYauzh&#10;p8BhDfzKyjiCPhl72s00z4noTApT+DUYMNgB+1BhgfSRzLzuaiYpnFNai/aYion16ihVlr7aCQ5m&#10;ho1TBMoAWC44MrkSlLs/GM8Ygz0Z5RpyjjpMVBwmD1qolaG/tSwND302efCw85rMaNCzhmInE7dT&#10;TFmK9YRE6xo1H00c8Azkxle2z0bvhQRzm8VuhaaMV5nDaptPh5+VOm/9THfXaEHWU1OE71yDQhp4&#10;Tz7+6CELZGT/phCcTKbBQCtpGkwr76tt2JjnA3ReH/eGziZsnYPmSBcCAO9I8YqnSoeMn0Q3ywME&#10;29Mm+r1RxQWjJtoltIcE9p0L0HNak+smHY01+WvCR4Y6+soqWyIaelT5fJLSlBlDL2cwonLvuDLi&#10;564BytX2F/yH9hooW+7MXRPMfHY8qyI0N74+0RpD2IOdnCFG8q1ussAs5ztmH9wP/fbQKozSk45w&#10;MTae83765KuvU6ZfA0+84oALQM/UOQlQ3rqjjCmKBRMS8HkzsiXo6BW/Kg2vvsIRjj5z99B1UmuQ&#10;tmyKTK690dvmuE1hwrOWPoTttR+Yms/IKFQZzlj+NnlblPIgNXyEAN24xleq8ykpgZPuv9djnKvl&#10;3BIQIOYOXIFBRZGsmWyzn6+iDy9eDY0rZkZdtzrMGTkQXyf8Vg6MSEws8Xxx72CyUn1ErRLeI4rJ&#10;dx1uQ4h8OEhutqkBQssWFQzpMfRKHdm0Ea+xHG1sjoObhKKTgURV4lC0KYZenOhq3Al92m+fNS6V&#10;X1rRYbfqJTORZbziTpVgWTv0UGcjFrt5608/H8axG6aj008+/VjR+U8/+zRSjaVe3ES77t/KPQ/v&#10;rl5W4QASAj4zjmOm1ooUqUtA6Mt7AvEb+G3IhBV2JfZi4Ltt8hyFTHoRYBLc5tau3vMCN2ZL0FL0&#10;gh64uwjk6DEOBWkWzfKegSGONHMYx5i0DzkRIw5STiI7m/TsU73rycCTr6xL5Vp7Fn1VqZBbd1Ln&#10;yRWP33yLignT9XwQZj4TwLzohMANrACUnudy+8770ddff/nH5bXNZOYcgGLJlbcPG/UI/LY6JCws&#10;wtylrH3SK4ZFpMnPDNUwxBAbZfSFjOotoqw4M7ZCBS5HyFoBPjvA4FSp8gbXTksjp/yT1+HhxMXB&#10;usZPHj/7q7/6h/5SDjzBfr01DxC4t8MTUHeVz8gijrRQs4ljIHsXZY3b7AimLEwohXOefPLwY8H/&#10;DsWhn3PXXY6b+IWPHmCW2JcMzY8ffqIsDO8+GW1Zqw01cY/Sly3IKK72/ldfRZj69jv31Cl+qijv&#10;ZfebZPXFJbOdn9JMxti34UsgnaSzEn1W56FgTeqOajM9gkgBdX3x7FQ3fHXUEgVd09u3h4Nh8Lw1&#10;jtVPKx53HZx4aKy9OF4yqY34M0khFfwSKp/7HvUR/bd5Mb6w8zVTKGYXuvaw+qesZx+G2GFcuxP8&#10;sWuskP/p7r//SlncV7mZjkECDpP6XGveNHFPrDZh8axNp1rCM/aETJ7uag7ml6JPFAm8yllBw3Jr&#10;V0yUXhkIDqQM2jTsGscb4z/4bjh5LJ9eGdAb/be/U8A1EVF+D3kWLE2sELdwKzTVhCfNBucbOLEe&#10;jDL79pgqZSBrwRsvbnl39oIIImG1wtffwmZGvmxQSZjhIjfWAKP21TR8Z+a8p9IP8w1RRDqcao55&#10;Yv+U81EiLUFVFJ/4jZgbIw/j7/rR0vep4rNiOIh7d5M0jsYl6bLahGX2SuesPuVl64yY+qfB/Fja&#10;+A70PZwh3RUc0GZRa0zlTO9mO8HHvQXb3qnWQ1oT3t0AY5ureTzyp7qThfunblv44bgli2RkvRpA&#10;45SdvH4dBUEgfGl8xE0YzgBll6ETojZbjNenuJqJlbKE813Df5Jpr8VKuhtngeGWPqnNpCRzXjnH&#10;gd80QZsynPRF/zugCBcP3P6TBMF+goo2kGXOkjWGWvocj5kU6TNTouEmM056n8w4lX7ymolN2Z5c&#10;NjyfJTUYVP5fOSLlMextRc6ACrlDJwSwUXyrqyGj8SU/wq3z6MMQex34r2oH2Ww+4TiikrXzLIXL&#10;U+U5Bl5UFlaVVweMpjNYcDclT0ydBWT0e7rN9iIQA0D1Ifyp9m1j6XBQNWnnfAAT4crPEoaVWEhs&#10;/mT/HL0Ez85pilNcnYa+esnFfK8vB8lJAvNGbA7hJD2MHcOoDKNRYU8OA2Ri3D0s56voZnRFEsA1&#10;JV+LqWrGSjXFZ09u3EYKEg51ptxA2ekOGcZJhhXbmYlYeljAxqTEw6blarTsW2TdaXSzhJuYNrmB&#10;/BozxD1Ki7RNIOeWGW0mIkZ0dFFGFhsSNinJQenflylsUwFmHhsZ1Yz0e+f2PbGFvXIwCB8RoKrB&#10;uJxpTysZcRwD3LRHIKYQIhkmM3nBr+NRIw3jY5U4UjstGvXDhwu/o1qHkLVyDtEPe9RYP85xAguW&#10;5dzcwpBbx1+qYBmFzjK9oc+p3wsyOdSi7u146Zydo+PDq53+DNd2rLUrDpnIr4BcIt2du1wkak4c&#10;IcxjudPILMFwO8RqBGYVXWxwaBQPZ1HycCC9d+3VdttP+rFLlBGnWmTOix09fa43A01Hm90OVv1U&#10;ndIPRexxxcbQhwTOTIKDhecA5ZsX1GJ9LZX2ICJzX1XgHEEKrY3NPPHeyCCnS+C+ElUIJ+pB8Fgw&#10;ueofipxduXxLlb/k/cVHOj5wXmQIp3DicmP2WUDgbEKPXcVIFURQeJ6ScHs4DLKJ5HYYzSVzK/Mf&#10;lA+9QYCtHBOTSUqmMFDoWWS8b03D3o+ie2WJC/zdWSmBTQTljQvPN0ksaLmoRI/Pv/gS4WpQwRFL&#10;b09Q+nHyMUzT8H2Y4ESHM0P7lb80yBjmgG+i3Ti/hx999IkdlfQDBwJkuXVYsEqcf8LhogR+E5Oh&#10;f0KGdUWs1wPMJ2FqABP0BrcznDIpfIH1etj2LJnfoZEVE2fg3oRtM2Q5Tz5m46i88tnnnxPWLJxl&#10;c7KYD0qkE+1nrZyXfrp3NEYHqneWreKYjdXeQlxPhaDaczd67CLo6aKzLwSF6i98/fL1L75M4ddG&#10;boSsDBMWiWilXvQZhngRlRkAm8AYrHdJCl4cgOsHewTn45O9HjeHzfHaYPsoaLDJ5rjEbhQZOI0s&#10;GsKvE62H0v7OZAiWZpLwMCaZU57SYpDG5CqZJ8ymKZ9BFrK31fSWdbVDP/XFbk8krDaxyLMfF8av&#10;/ot/8S9+gpkfj73pfol/9a/+le3+9S9/+etf/RoeTjBeAYBhMkSSWalxsGuuQvIp1tgaZj4WHEJ7&#10;IQHolencuJVMIBWFBfxSqsldQNvJ57QaOgLQfdN5L/d8kwb1WoFsm1hydRlQmQASzfEGJjCuxb7G&#10;B4YocnXcQ+BfeWjoiEm9LYQoHjCtpDQZb8Ktk/Zr0L4PFWPSjMHM4TuikJhKUzkWa8nMw6xC4HuT&#10;VqIpCkNkpPxtGA0zhIVTkfI3nxDdOajGNEZ6d0JjR0P1s6C7PL5Bnofm6UXjalyxLQVJBY+X1SgV&#10;Hj5WZ7VMJmCXMAarkxA2kjF8y/FdTyrF4+8SzUaxmuqRKdWeAgSbQLUidCm8lCDwhsFpZtyDn5TY&#10;VVZLbIIlR0nJzoQ/TxIeDutqAD3Rd0DvE+bzJHwywI1U9aYXYxEAv3uSWqieZzKVxWCmVxx64eQl&#10;Iu0uYZYQ2geyrs8RxPFPcJR0mpx7ntiTccvA1atDgghbqqHEl7GfOBHcsPMi6E25JY3mHMOKgt/O&#10;BXG0WPzJPnu3BXBiId8GnunIjmn4GRDtzg+xJx6GexWGp3B5OIqzajnO/5tvv8azYiDD3m5zPKmW&#10;IzBJBYsU//OKesGuczKBf/pP/xk+/wMs/l/g2NZpeNTCGgIltbJajOlOfvOrM5u2WWIZ55NPtzK2&#10;3zifhO8rY3WvAYwtZxHp9Ioo6EggcN6CnYoeggB10KcMeIoQPHPYUHp+ixzwC7HAqq7ENPrw3v3b&#10;N2/H4tX8hvD+S5eVtvUvWzWTu4/nNCidezhwmSQMYvxa3Aj+D3+eUy53rScXYtx7746S1BxmuZzR&#10;4ImTvXv/LgxxZ6GFZOiW8tKnqerkd7//HVG5F817GHrv4S6g3TLFeIzwYfgj53w5jZEMrno4YUfC&#10;n1uX3dTVFMLEaZN6JrxVVYnHLlqAaLYnT7/+w6P79x6gDbfvpFIS0FUVkBhoaWoeGMXf+MyOIMcc&#10;XGhZcyqn75lA5FixK/Fj28skNk5SOHOb6ILlhJG/msQ85dPxDsTPgG7+xYEQSn+d4KDFP/VGOpuX&#10;+2xk8tCvceCLyClRqIYZ6dorJs8rFlqAkzcvjVYfNbH0KKPEJHEzqW/ub7/g/kzwO+Xj0jtVnF9/&#10;+81jtE5zhx5wLWt1cP4JzFCkKgj6VoguhwWvPVly8SA5cfXNPzldeR8kyi5VVJ5NZzpXqfyReztS&#10;OBIwGJt8sY3artptLBr9dJg0av0U1KMfWbsvwf9TdGOowE8md32wjp0xUpIiWGfGpjKJyAJ22N2O&#10;i5kTTE5LbC2nlcI9YYNBp9Jd4JlkEss7FXn3neUjNP67hN3Yi8Pj39zJdZ6Hj5NaxB5j3HKD18qY&#10;tsT+yzsXN9089FRROADGbgmfo3un/s7U0c18LMJn9nOIMS1xspDTNco0wzyiDb55dYVMe40y+fVB&#10;zlbm2s8kw+rMcgltP89f+MIKHiSY8Q6XpGlLjndPOpGtecIptTvOsEWNV08AqRxwIJVuK6sfEyN0&#10;gCXU6c6t+2QgDM0MXXjirV15VZttylPPrxt54iVzkfAYK3qn9AywJifl+r7y5zNzw/q0jwnjxg23&#10;ZJFv9Wl0VmX7YZ76nNs/xfVObvZpfeZbDnOJRoa02b1YDePi/mo2nsjq9cYDR90aZdKyV6ZVDR6i&#10;5/dOVUAVFU8ZmdUSasFWitPgXm9n4xP5iLaVEOOTdrDevG44YgccpqHYaUCXas2vER1ASP/nmkWt&#10;LJOVDsHVffgt8PPPu3fvcyukIpKS9ddCaIZ+0+ZGN02m4kbiplP9op68qdmTNCd9jGbtxbFiH23G&#10;scdUpsYPiWZ7qtkfwQwQLxhhyG832hiJOW6hsgPNpvvJzwdx7PSAcNZESEBN+byqDePMEWtrWDbL&#10;eV/Mbc1UpoQA0yQHBNug2Mnl/WDLifnORlSBz6QnXq69L6MI5ENok11OMPBh5SIsAXH0EOcp2CXu&#10;rzSYvBvfm5YtN5KHIb3dxNHLbWuoaYnrmbL6cjbAFgRTzKQp/sf9B0lXYiZYpr46oSxh8UC9TqJZ&#10;HR6JgrKuK1f5cvjkqCeggTdhZqqGUsXEsmMGzWejca3fRypfGYhk0k//0DrhzeFJxj/E+6z5XqDQ&#10;zGObuLxLs3Ix2K4TCL27RDYmGVq0WJrLZt8qKKl6iRZJFdkmE9mrrUXQwN4/+/yzBGoJHbt776vf&#10;fWXvuQcB/scu/XyWSiMUDtjuAIG+3ZN9NT+/IrAvn7+Eu2FrnKC1+Vmdcz9TVVOZ+XM7P/uZnW+0&#10;X1RHajmDC5HNlikd/+BhBCsAc04rsuopyboKMVWJHf9go37NkHarCgu2eY2hsO7fxILOyQfcih6Y&#10;Ta6n19JeJcn/yvXnT168c9lkEjlv3b8rsE9ZJzzZoTEsvAwDYgFtiMssMuaQRzdDDRdgP73arCwq&#10;YNyWDRZIQo4ljG3MeTEr4yR/n4l4wGMSzaAUQuRmohoydT7kOgT7Vyk7zVZ4R+2UN6/dPh0c+QnU&#10;/iDE3ru5ZlO8bsFx8sDmNzyMuHLSnXCaBNrivXVHW9uwy0pGsCEkPFuWYMhYLtC4gr3ODjBWNkKw&#10;v6nK0mCMaMtVTSfOOVVycCoKtR7v9Zt0rqh8rKXcZuzY+l8mica45dlYte2OtHyqnWzvFhVDFFlg&#10;ZkgvWlAyND9EjZmpvpYNhZmAQFqKVXeGFZhjPOtmhV8hKzAIoMCJfgkFOe/GFITRsm3mmHm2dy2z&#10;u8SK59bWklqA46WYE1PFrj0PPX0WCoa3A+KUsHwakMrGvIqXS+2khMf2HnZt0CE6hFGkUkCSsOJq&#10;a9N4oVBMsjdyP3E2KtbaZ87RaVKdIqnW3+YATY/QjbLJBUXCUrIK238aRdGUWOAWUmYDrc5e7fTt&#10;zFjumNiEVaeAXdte39VIo/4QnMb0WOZG+0bihw+T5KdJkcmJVHp3Fc8Dvu8HBn19+2YKv1p7teWw&#10;YpLFzm6ZIHQisozJ4wXunZDZSuJ7+ODhF5//4solmbxPd1l3b496iaihsJwIVZJTjcUQEuxMWEuz&#10;mo9wu7cTNDGfyXc+0SVPpWwnquhqSsosKTqphpyidPbWu8ZwKIBwNoX6t3fjcuOU3H7jRtdckTe7&#10;2Y8bzz4UseEVsdbYMziNTozp7ahMd4gdkpwsLJXMjkyMiqg54DGK+H5jqyLBlp9WCdn57R5se7G/&#10;o+tHm1qkjDKRTOPEOfQGtmlrMfMo7eIc0LNT5c2iYuScYGxNYut58hXuGsYCuuSQ3byl64hJ9ZAN&#10;KGcd1KeZLDjUxAGTq0hec8mtNtWpeMt6thur5RDrSO/fDt6+c6IxLOvZZGpxjRFLnxay0/XTVP35&#10;kxKNIEThcvQ92YVUZdFUsjWUB9nk6bS4kDp7bGQuNUMPCSVQpqaQFJw5MFZpy4ub4mogNshoJEZ8&#10;2vMm4pBY6ew6M+dMeCZIoAJyZVkTXB4gUEwcqJ2MJbLANPnQ7QLCbxYCbV2LtDP/OAir7wylR/19&#10;YVAApvMq7Yn1uuVbeUOCGYKy25RDyqvuLR1wHubpCIMBnWgWxnhcBoydEhkuOMlsfOEnRREmA9P5&#10;F2CvQ59UPoN1N28FPoPDztpB08nZBa+/fF3Gfjn1pJwww0TS2lWhitp3TdU5GU8rGxqTTWVhazeT&#10;s21yIDrKtfirCYmOwxMv7jaFEb5u6XA7SSD+qUNLHnEfFZjW5q/QL3+ZfnMZemyKx70/PZEffj4U&#10;sUcZJkCGeXZnh5NB6Wzccf2NWXru4WStLcBJDz89xEAaR3FBqFlL7zIOWA+qS7/aocZBvppSVT+S&#10;2lXi9+Rp7Mna2ErQhphMRhoGmlAdz9/f52Jzva5DO+szCoIcmpiho0ijkdxCnIfXL0iS0R4jVh/3&#10;XcwX6qFVBIIZ1VWlc7zuQ7xO6Yi2PJQOIahXNjJI8XaMaJHPUy+z8Aafx/pVYjeBzd9JE36FD/op&#10;9YEtWgV4tBVTxRC5ZD02xNbHfH37lqohJECiJcZDoL1NQ4Slox3eRGvRF26/WhAOO40hkihCpDnd&#10;37JhbONJYkxKs9OGfOzBRDXbu5Bv3cZ+XtnRNugh7Es6UHfA7Cx2LnSbRiYfDg+CNzE/jV2HoJyu&#10;iJoPYqNvS/3qy8q/R/9qpMAgyo6NYnpiN5wL9suvBDK5BYg20HgHPUJgV2O4Xej7cxmpCe2SVJOo&#10;JWd37eL3v/8KPj959q1zgJhV/oCl/6hvymmmjF/iSaO0H+hnnmYym7+1WNrgU4cjZ5unPd+cUxS9&#10;rrhJbfsyktqQMtSWsOlB9nWgYtXZ6oqoPhEEap5EZRGyPf+pEJUPRexc7Nmi4tnMN9nW2QYsL2SQ&#10;7arnNEvvVrtNn1EqjLGGTV+8mGSMlptdtjB8M2n/7xXxCXDY7jwVbfhcVhDW+Ja+iqwEOZ8zd30N&#10;Ln0vygEm4lOGQJWRAJrPovfjZX/8hKzuUBfysU2cjWp0IUXRe+QmueVAb4cZEO9NA14BtZ6TA0Q1&#10;Nnrt0v2799Hk3ICnsEbKazWDqh8niuMt2nznDbgNagIbwswn8gy9B+7DwMldoZvl3hGFEpYkMmFp&#10;rQAlJkbDmXkFpTe1YGVdUFQ/E3Q7jQDTEoxbT2exDXHt2F7Y7K2ZXuJYqngV7a4Lt1gfeRerr4iz&#10;aVkIzBXT0xLrqebiVkThW2xEuIFoBbw95WvfvVVwPleWNIBvpqaIV6tC/YoyHis6BSFHlsuoQujJ&#10;83Fo342oMl3acuZqmQiQs3v2HMketodgNVtjO9YvsVELFrZLdreoskqPh3o86lCBNgzQ2qP/94Yc&#10;0Jelpg7pzciSFRsL6oiCbYkhaFLAiuR2w0NljBvG04Mb0XEunpxQ+gooou0XdWB45uynmaXMtsnn&#10;K5URp4P+PWlUaZi2NqNEM6RP8Eld5Xxe4isuo52p58/n2IHdMqjF2SD0jmEu9TDH0ycnt6tMXCXR&#10;uopeLEGKMgkPZyfQAGWaGHwurLGWAXqpIow0jEMJtOC+fg456TTMGbFAFEq21EopIYE97JA9xr14&#10;la5eYYaJDT8u8VDNxbToPHJH8XCS+bAdRLAHkD4FstH2vvv6UUodny6sH9JybpHZ8IRGUz8RL58r&#10;R7vdQ0uLcsw+aJZ/jkzMyj0hbQAxIW2Cz/BzBs+Z0zalJQMlg+9SWIdrNHHXXYDpWmzPF1NVjrF4&#10;MlEQvZ2nESAzPhvXDmvMAiwtZMH5qVyXUW4zU7b8Udzd80eY8Cw02d6LGwI8QTkqCV1nbHOx58qb&#10;EGVV5+ZwYjkHVHhIaHri7W7ZTTufPOoyllG3KTJWxAu4haery0dcgGVZibxHz//w1VfwbDa2BfBM&#10;oIvdMb7D6/KXNWbSGp+wDxGtj2tAYiY0B/TXqa/SdJM9D6/bYHUMKbzHFrVga5GWFpnTcZ8ph2J9&#10;EJAw18rX25cLcRvU6RBtwnHD+TiZv9MsJpBOQNg2jlgQZnsPxFVGr4q3cagUepEQ9CtxmY11222W&#10;R3jcZNuJUeNDgzE9gHi7LexxRad+FmJ3fvHk2hoxPclwaYqCJY0dGXhAPAHJYAuRD3zH2x708641&#10;jJMzqtmUaR2jdiN7JaVDgFDuMKKqJeY/tU2bwe7gZnKdXZjRu7UzeLAjf/pnEPJJwj9MQxtzONO2&#10;s+Tp0uxc0RmHbdE+FDe1Mmw/MrMD061jQoglZakflgD45buf1KQZe9f5qLV/5jruypaL3KyOdJRD&#10;CQw1rc3zgeaMq16nhcZG3TCpuW09JAVMHNha1tsgyeZY+zAHFbMuE/AWxOAP3096YJ7pEURLqcNy&#10;7oN4swbxhJe5GBOOlvtfUxbCoIaOFPZGoM4T0r4As/iHKsOvMm5OAcOsu2G5iu5pggYT06bozvQY&#10;m1L97eS7keMRlFQ+rmitMWv/2g9nNnn/5F/Q4ONPPvZFz+OZrGuzVtZBkxsLHeAK+loRQ/cudYMt&#10;VjEtadYWj7woNXCxpaSYSJeXLjeBlKBL8JHGf1t1R/G4oGnZ71MAVzPctEeXJ1OMNE8ZHCcYwy+J&#10;CcWJJBXVCWYyQMNqOkIKHpL8+fs0efYcyDEbBRKGJmPRk7cHUR0u0lwIx4+y6fcefpgonoi6WQqY&#10;oyMNGsoa7E6Fvah9W8mEzJHqcTMUcazAlkyQO4VnHXlX23Etp2xrEHs2enYdn3mFVE/cGg/0fSPq&#10;H+Ub946IckqUx6AiYebqNpfLMszcM4+Rm6U6D1f9HW7n3ka26HeXlhmSOPgycwKAEsvzOtgjdshd&#10;nYOU16+Tgww0HLWpI0eMG08kS2nb3YBTVusn005i+a2E1kVr6GeQMflz7uKhYqSeGiOB2tiXNov2&#10;26AD7hmfJwhUpUzEFT9/HWxR1HVlH+N1a3ocAWU36QJ9P1mm0adMTUUcAI0QDKVHTA3CdGSgO+I/&#10;7yVAyFtDvPEQGGJQpB4+wd6pZl5HLwynE4hxjlyChLulIHb1JqUGdWs1/PLzL3Ro5v5uE/KXZPcg&#10;bsJs3aV386gHt919fpOKJPU9PyVw+lKKN/7yl7/YFRnSeUFoLihIsZcvMoeoPLkBS/9GBBIuA2na&#10;yUVi9SKZJ43k8y8+pVhzrTJt5M6AXMoTgb8hnzEc6nDZo9MUiEqelJbF4g3kal5x09hCzfJW79hQ&#10;zhnJy4WHgtt9J3qTjFhGobd4jIQDni4GHH4t4GIQ3tNXBfi4SHAJCz/1+SDEDtRSky6HP2BTW9v4&#10;5JBkeAJ6lrRgTqPHJkEUSRTBjes4gNI+V4UZMbnEP3TEAKbZydG9NSzN8+LqNa4sHogzZ5u4OE4V&#10;/hxFiQCfeu6NnYx4GdMDf0wppQzNEIgr11DOSHQvchGfdweUoTVuBXExaKwyl4VqEcOUfHcwrOvX&#10;eHEuvZOg6nidNrZIhnJDzAM+GfbzuuF294CVOtrxAcc5dIWN927fuX/zqDqidZI3Eiv3jJXoDV/t&#10;7pFvyCQ0G+PdIW33Rr8GQ9vecfXhgIcTYfQc/SUzufS3f/tb3SCzsp1CL64wDdyRgFk5k3pMuOUI&#10;gKtx7M21PnqEcIChWteyseMS5jNr2QhTCC4G+/ylxCwlgb959I1yonaJfSL57Y8fE5I5jWS8Kp5l&#10;eiYwEg/n4++tZBcLlvBBdt1rN7784hcB4ga0oV8jQ9p/Ll7QJK8cF/0FT8IVrz/MFTTPqVfuGsWc&#10;L66LG8MbCfgmH0UpV9BEa0V0RAM+sMmACfU3k7E+fwsqiSCcKFTa4e7xm+K50fFRB93aRuNWFiav&#10;vbU6c3NYQNXmkwUqrrMfiSDgGQ03auBqQkHjdU1OZSQI/H+2a6uLQS78L6kKLaUacWk4MtOV9o7S&#10;kJNDw/D/2OJoDoQj5sbE1TAl9O6uLeRPPx+E2CF/b3lVcv3VaqgNdi1+vHqU1fcBweBg1sgAbG/k&#10;TBRHAuiv7EqxaVALJx5719sUpyjkXMoRyoFjBO/BnAVrNvXSKwIJvRs8zElEY4Fuu//FxkSrjHyV&#10;NK7vHn3jyzjSXAgRd91KVZkSek9f+PoPX8dRzP1f2ygREZ3yCnxy2Qs3/t3bd03p9s1b3r0sPrFC&#10;xEjsjAXhYEfxekV/v/nis8+h1OKxNGaRIiDsAk0eTEvQvoJxPjO/VwE57uI0NMFylMKixhWNIhxi&#10;zNbHPyPohoxe8OU2Mim2XM6q5tHG48bjABSwnVn4MIHUfa04MP3t0BS68zZnNzZPCDKZplsmtIPP&#10;PL6Rd6nCS5IKo77/QP+STGwkuSAW7GvXqp+Hsmx/dBidKPZRVetuJ9QoBcHln766dfNOsu17t9bM&#10;rkak8cVrVQyEtSu31IiRV/ce3A9uuwPURb8th6S9ncelF0HIzuL/nj5+KpLU0KECyfnb1UvQGAeO&#10;LtOYuaSmFXpfKfxgEo+f8GBLzPYwuI0JD/O9C+fBF/0isQCF7VZxTs3wXGncfNiEslG1opzH0APz&#10;tE0kak3cNqH5HrFZOpeRTu13HcrEkymYqZBRtBpC+UyL8bDSDdIqAEZ4eWTPSlc/B7Er2OyYkwVd&#10;YHJ4kfSabzSaNKlyItOk9NCeKofzzQ5upkENRhcCadLDNx16TW9+9SSS8MncFWKWMIzUuNf/7BNT&#10;bqftTEw1BJZ4gQ1fvebmiBfi5mnyroN48/ajuwkhMCjI9hes4MzAwji1bSCFT5F9ewUDfaQiBxpL&#10;RMkOVszZce32zT+4nlvRvLdvP/3oYZJ/RFbcvQP6J99GNpML5a7Czz//5qkki2BL2hATrF1havNP&#10;NH+CljbhMd5JK9O0J3UPn61OY/s8NqiZL0TlPZlHt7zxlSKH/H8MY6gNrsLx4zRomp9/TmJMIrHi&#10;4m74JHozKlkOqlGyGF1OD6vcEp2zN07uQOc7MA3DweH6ycJtJmC7VXMixgi0Q19wu+jUiRiIr4de&#10;tZ8TLJfTgqaUH1ylIMwmNyWF9mQ+tkXmH2gWh7NcF9+1B3O/lhD+OjZk0jJHQesAyIFTtUH/Ljal&#10;5KPqiUg1K4NGZb2I4NAesJBX9+/J23lFt7TGgV9Ld8U4p5mHOy/DWfu0vxD/y6k9CCsrDR31D3BZ&#10;8qW9dSuoeBbNxWQOk6dgWhQ4PJPIgejsQQGVGO0iB006M/To7LSt7MbJKTi40pup+jVM+/XhgYro&#10;+Gdz7OjXSf4O7Al1OEkpAdbJhy0fx7tG2QjX9STWkQQquck1y4g/o2djJWPOvm+7wQTonHHCLB2e&#10;jcCjw5lJjIzMjTaLeaYWlOHDRANKmrFAHnDJjae7JEW9wWvXv/j0s9SaUGSzwQlJFxV81vIA4F3L&#10;SdE+sVK+fs4hgZIqlELXQFzwiiV7BabJ6q/f/r1f/fqBFGLTSATrS44xFGTRVLTKkfZkfYn1yz2u&#10;KcD4SK7CKWrKwcje5A3KRW+v3YQaf8msUztsY8US3vaoewSdg0h/X2cDqNnL7d42+UjeSm4JKKFN&#10;Ckp9wdB153Z8gSBSuFQ1twuJQVIzgaZwF6rdeKNBkaQB9Hn0AdlMd9ODnEU0rJspO+Wn6DU9ON93&#10;rIu7GuCCBM0Amy9O1kLKwGPPMyEc2CuNcgjycCBXwksamXAXMATc/XuT8fqUuxkCnNh33yrN69rl&#10;O5bAygU/OSgfffMV2w70Li+RAXpM23DKWuHhoz62NgD8xCUzcWptdVNqCNUmb0qTAScL2JxJeQE5&#10;NF0E8WW5CC4eEgadG4txAV/U5fJT7gNKbAzJPzHsI8owMFabOhonmU6XNJ+w4hbz8jwibGXvEdOJ&#10;cuPz/vpU4ohxIW6IXvPu7LNrTb/78xG7YdHXGLvFjGArts9Gm01tGChZ7J22hZ/GphASHJifKpa8&#10;vX0hCvcef4aVOSTPTXolpk/2gHwZoaKwgeuEgl29poadJTJc+M9BcGj7i3JSmx0sv7rv8N/Krl8B&#10;DLlxSqJfolkIAknzVsP0qiBAurp940HNBmUhKY0gzoybPB7UKAxI9Tus1TaLlX3U24UicRn5SdYS&#10;YaFZyjbSCcEXG+pt/MTltrdu3Hr74u2di9uoSWLIE8CPN8ZxHcNES81Ynd2PuM4kmsVeA6CRGiqQ&#10;QwPfR9eWJOzhJPPRzcGBNmY1yRkn1N4QREdUQFSmkhCyHXI1kkRCEWlw9doFKpLLVZri4sVWWX3B&#10;mJysw9w7GiMcYBpnWE2PEIPavRzlcD6muMeHYc+Bmo+/h2952VTlMOYz26R3Z/TOXs1umsO9hL0j&#10;eAxUj59+Jy6SAxVQys6QcZ0aGJfeff3oa6eWK59cSMaa1arANk0nQwDirq548RL2e4fGHhAnpNP5&#10;qQnffftYgBPlMwHINe+Zj6xpqhOpmKXVW7nqzCsvXt28cVPUfbNE/XQVZ2BMwX5mwJ9kNJQ2NGhk&#10;qAvm2/5ehIAiipIAS8ASPCRhuXePZpL4ANNSbkFLBZHkSlR+7JVebyPBRk98k3Dj1JJOoqGhcSN4&#10;vp2cSuIg/DOW3TrVDxyhdV4RUsUncpVZyUQbYvMjnw/TsSvI5wLCqj4jKhMdfW1KaqKUffes2B5o&#10;mGSVSLLWV7HeyWz+ng1Fo177O3L15LsnVRxc1pW7Ee1CFia8jpnizl3+mgVvExz0SeitbXD3jCcz&#10;nKwSIbY00qbbx1XYWbaW+RjJWaII3o3c1TBJmAYV0YpErV/vDQcN1Y5FvaGRvdQu34G1fyLPFRBS&#10;gM0QVo0RwSXTjuEnQmvSMIMDdVH6FYgYSb5E8olevZpy1VIHBwmP5tcwrGkK5WNR4/3dk0Meu53L&#10;perI6eWnLdBdIxwqEAMyD/O9+8JXI+PdviPx23u5yisZI3Eiwp3Et2LuE7Bn1BhiL5pq4XFndSnc&#10;kgDSY62CmtARnY6OW01MBq0uMKvebjuZeD/Ga4YOl/rw+CmnTrTiyvMJ2zCojN3YbGo00vMWDv5X&#10;f9t3z6etOGWT8ZwJkKrHCUUaq7me4UPUenAKnASNGp+7iF2SBMipyKo2VgyHM4gAj6B6FX7/Rak5&#10;RRCOms+sawJ+Aj22zmmCSeBrhGiFDccctbUDRhxmztUHbvE8I+46OudOlNNMCmOqetYjY38MHQ1o&#10;hXGLOCOLQ4dJ2mdg8N1PHppy6yDk689BbGEuRNBXv2fJaGCQvjr7I2neyivALFk3+R1O6Kwlpja4&#10;a7srnGBEtmwCTzT28opJGv5Ji9huzvoSXlcjdi6p63Vz9kUP8+VUiqZ43Gqsd7hcbcLpih45yrfn&#10;E/6zB6c45BGXlEA5SiPkdIwixE3SEiPzTihJizQF2cutAKweq4+mbMIRMi+uC0IUj6doTh28sc3o&#10;GY3TJvWRe6JZ9b0Eim9u1uuMx5nHHywklp6abV32M5nQJ/fO1TBuGsN5r0fMv3Fb9J37A5KMmcoI&#10;kEXiSiqQxn5DRSdFy/2Wr3IvVfhI5lrevFDx012WSWNkGQLrGjsv+xndp057H1Myk7NWP78aXBpR&#10;1mAr6nG8babUfcdhM10RM6OuU4NRMcu0vvpw1e5ZThxR/YzYGbc+pHxCE5sU1aCaw6O5WOupb2ZC&#10;KFuJ1bkhfUQtyMjntEK8zo2NO+HWp9HpwqJi/NsOAy3n0qpey508mCEwJMsYbnxrAIAErL5qqXZc&#10;1sPYoRxBoycS2F6lpznARoXL+TNosJElvNH7vk9193dls6LnX0rOmQ5ZcsactfRl0tBIpE024dGO&#10;TdI+FKJ+Lse+/OTF8//vb/4zojuc0d/MntNJolH0uh+/WrwVGni0mWQyH2bQtWrGOJIeZkjwz2M3&#10;0VSxmnWGh8UxHdW7o42egU4iPSumThqM7+fVKxFLdoHw5jNFToeAYEhox6c4DMMXTrN/ZtyeXwR4&#10;CYBJKUkm4rkigvaufSYdjCoN+lFI4/pOF9SPcvGkq1ZEPe4VSm5d+O8RQ55jEIjaCkEbeiRvcubA&#10;wsxtjk9kk1aNDs9BOWpVnhkii4otj04reAMnifW7cYgxtGq2LPcyw0usw0eU3gWwFqgIMbAgKgZb&#10;ThIbTOMs6leTrAWrNlETsLph16r8GnpmtiVXp/9TWv6cw1SDnTWrWGTXBI1eTLrRm+dRZC5dZkU3&#10;xK7pXLi+FwdLI22CaiYDe3cL0a1/jgHQ+VIPKAeUnW+wrVldktxqehNArGKkp/7tCtX8oILGiq37&#10;FdLbtwHGGEzPhTAoojnDDYYNsaFzRXYV4DNjMPmhboqxtQYDV+b2c+RjCkgAPjUq4umIfN7e/HMS&#10;gV0dsWbHRc6ygc33GnhM/BnhW7dbjqGHAucnP4rZH1Qa6b8pjfSv/3X0HyroN988ffZEMr0Ao9//&#10;4fcm9M2339BpHz367ttHiIrEFLfDuB+GgPeKxOvXF0mKyXp640DulKGfIOIyKMCx1Dn6BoBVDZpU&#10;hIH1zFiwnii2lDt9LDOXcgPU/AevqNlAXggWqZpL2JmFb5dUJLHkKn048gJuPSRfHp93IzzXXbHb&#10;5EaaoaAvcURdv/5APe1kM7/mAwcQjhQxEC8N7YwS8YxMZuZMia3lmFBkucoC6RhCBHsk8TP5dy9j&#10;gE2fF/D3nfTwSGuUrvfNnsPwQU+ICzMVwsGDrUbyLfYFikCkVXjYEsKuakjI+lKRl6VKScbAa29n&#10;cDgAaAvk4EUhjUlc8s/JcoYbHOu2dU6IRZktcV20JWsBCDfl+auA4F7MWzX7JWGj1DBZJU2PXead&#10;lZ4FiqEozGlw2o2v/vCVM9M+ST7Rg0pDQ6GYLUguke1zEikwkBcn8A/JeXytN9pmdWzCZ67vTBh8&#10;alInTEAuRFSVbB3LjiYz5s9yYfIjc22Q9EyoAcXpIot8CGI0KZ3RKygXUxY4fHrcWR9QzXNtAcsI&#10;x2yuU4C3z54A9gj2wMzQNWuPV0VmXnRWpH5J8gm/jd/3dcRV6OM7WNVJrGJXUpHOmCWjGXd1LGxk&#10;I60EPTObJXXPQfeqQFbPR73C7fo/+2c/Uhrp4L0/zs5PIse///f//h//438cj1fMl9F7l+QcetNI&#10;MmDrjjzaQvRSNrPGVKQCWcooJBgbIGqZEgVJUlYaAWqlCnc9jUGytS9lnfn9amyGgT9pTO7ubbHh&#10;RtJy48TsfCuOYmOBPudd3xgud1zXMKI4H5sP4s1w/pvf/Dbut4skAzbmMecxfXJx7CQiPIGpQ/AG&#10;3SEyVQYNcLN6EyWEoxnZ3sYw1ou+7dCk1gElqJqDGujBc4qiysTL87gaahRpduExc25PfYpI2Qgw&#10;LoCL2IFkO6Q2I3pgQ5aJBcCip0QlSUmj2hQuu3/ai59/+XlTNd4isfQ386w6DaSQI3FgjHyp+2uN&#10;dm2pINk/6nQvj2IsiB/h4vqDhw/o0oDKiPZ2QsT0nUyGPbZJLMmTvXqcAgLTIWQd5f5oFCGlDrkP&#10;awmfT8u2HAyZ/HXzVty5soCaxuxXFixboHPL/6//9b9iUNpPQUh0o6swmDOS/x9kCFdsWCxkcmBw&#10;wDDTEWaXVQXZbH0ft5/IGkLWmnwhvliHyCi+CX21BiOgQmLAQMrLXJWknfsJwm/PhUpjWjqyA3fu&#10;wD6ukNpEzyISqu1EJnj7jCeb2wwQ2bcQkYSjRutuknzuroj0GnZlB4gzk8xHUvXQy4ncgsJK+41L&#10;lgKfL59+9JC69hFJR5//6T/9J/v8b//tv/1H/+gfDYrOnw9C7P/wH/4DxJ5w3xuPw+kmGKS72tzF&#10;i3keVM+Xs0Lf+o4RbzNi3AUt/cJP1VT4w+4P1UdDFKlKb8H/VoascTKFxCuyzJeemqs1eNT7n+f0&#10;HpA3BhgLU+y9x+1wU7cm+LnuKN5dyV6xk6UWvF8n4zkn2xpW/90TvAZlJQKouDaBCghAFHkpjK6W&#10;hpkjJej0vH3z+sxUMy5h9gqbshU9+vqRsiQRaukjN2/Aj6lPy3BYyZTtYZEHR7pwQ7AUJU46pQOe&#10;v0rdkvpFk4dAgo2oTAhILkdkv2x99NfLvETizNRmg0bO+4uiunJrin2A4PgCEoYdOGNWWB3l3/w+&#10;eg0YCYmJZMtbYydDauHS8i53Vx5YVD3OXyQg5y7t/cUrNhX7YOHMgazZ6B/f/uBeuJ75rR57jlAt&#10;B9matujGDckzup34HdXG/SoIqBxBNu7796lawDQ+8NbJtBXmv6IuLICpFUOHv3H9iy+/SBHMxsnW&#10;ppyPjfXuJNvhlb8h1j3iVNczN/uQkvWvdKK3GBXrNmc5WRmvOllju+pljwlQWYOjkxILPc9eY7Fn&#10;a1818oT07+6hMfaxK0DirWb1xZE+3VMPw2FEp5dGhQDN4zsLlM8EkLmZcBoyYhf36sFHqYehvigy&#10;6i9Y+jf/5t/870DsoF0j2Zr41/+Nmhqym1OPqbPljmc8TzEFx9s2xI26OMLkY7Taizv+1DNNgFys&#10;jEenXl9gTYlC8LyFYDJKbPyp2nG8PD/18Vwix6nI29zX8XZHmuiRFxEquK60S8SHClcAbqkpglgN&#10;l2D/ULFQH8IC6rLIrYSXxkF2g4kD+U8Jv9gLsK5rqe4WATLZCyCJUgB0ojgR8mTttaKDDgm0HsZ2&#10;UruUhUcJbC6u2w5RrID7xe3Im5eUSQZDIXu8OI1wvnRThkbVDYsJP4xxAVnBpRO2QbIHB9z1UF0Z&#10;5mysIjN37s6UYMe1dA2QlNhvnsSmVck8DLmlda9ipM2CQCay6loH3jEfpqxXy05yJcSd+erNpw8/&#10;ton2cBZmMProSeJD5lrvQBcSnlOlKNagF4RXJEAlSS0hdtM2nxAlPv/ic429FTpYyhV8q3GO35bC&#10;EYJAGmLiepHbs6/dJF7do9iRmXOtfOyU6PJtM5+OPe2Uf04zm0zgDl49lvL1konTEaAF1LfIGNnT&#10;1IchFSdTjRFbrlUsCDHjrUiGs9BMseq4aSQRx7qRGGRWC2Aws4uDy4Wwrk+TgvosxGJ39MxZM7Gu&#10;AkUo0fT53XGtZwRUSz2bKpw3+TPTLse+vcCegIo7chJWyNlx/Ze//NV/7ke3GvxvQGxzCjaOwS5s&#10;JRw6mJeH58jVJpQF44PDwRNfx5/7MLx3Ya6V6OfeOgSJhvIf6Jz0i4M8hCgc+F1Mn1Bw0Ot2MSIz&#10;ItLuvpdMOhDETiDx5t+vdbOVSHWY9nF8i5QR3eGI2TvmGa0pgcEpkxUi1VjFUq/QoGPMY2aZRgjH&#10;uSpVFJnjqnCnmyzfkrOQdoxEwO5lJKMl3Kr4JbbhamwEmUNKGiTyOX5XjN3DI9MrpB1aIzGjjClW&#10;Gwk/JWy3dfW3JfVXs8bYKhsSuSYyUYvj5QbFZESkdDGWOLUQnbI0oe00pgpKoc7600n8i6kDJ1wj&#10;ORMhiCwddTIn//EUNUVfinJUWoZjo1Af3f+IlJFC0deOetK2ux6pJN4R6YHpLIgNI3ly+fVbdyrN&#10;KlFR8S1TftAPgaNpx0LecIN3b1N44OXL//abvyV2UTI4mcjV+HDiAgsqEx8SyOwWrkR6qFaqg+ci&#10;ICJAOmjx57EwHjdMOAR5SCntFi/Va6IzPYjPIbX6UnYmd0VHObotjCdJ4+ZAAI0+3/XWN7Y4vHtT&#10;mwHD7rUGLKvuPmUhtx28iLu+nDkNfJ8yP00+ne/2q6RqA0Bp9g99+S//5b/g2F5BOH4WYv+Tf/JP&#10;BqmTHoMHRU0GsPJsoeS4XyZx/rFzirI3TAtPPyFwMfP8OThvo+QPx91QuwQj4J8aQfWZ/2n2aXHx&#10;wPWj107o++47aJE5IWjBwZNoEDx4v933Mzqt7o/Detbt6NF7S0gWaunV5luKtgmcaMX+2cGOX0fT&#10;Rt5ieug/QyobcIAJRCVJAELeObCqWQTr5byTJaA1cxyvEzGavqrP1jNJVyN0o6EHUZw6VRcAJvZe&#10;J42UPszU3vVKMtUM0+MLJvMpRg6QQhMfMD5fGsmimbtKesMxbInY6N1xIQCJEHgxsZAcHzdvQC2d&#10;1T0ukEvsbyzGMRzUeENujzP18hUCQsT7SzHg2Ym6zYnh4YeJ8ZDA0xcFe5s2XSlmuGrU5y0KUKZg&#10;8yH7TdfAtEFyIluC2NGfkZvcP/MuuQbAVogowgWxp+0lRrnJbd6CcjtN/0QTmf+yRdeuPv7uWfPn&#10;0xvspE/BdQ3UMKZMTPauJS9m1GnRZ129ht54+3XrV5s2m6IG0cnr9PbE2g1N9l7CrCeRoX4mxz4j&#10;dtE1Bz/EDmAdcPQ94z3B8Y9jzY+iUhDj+6TTA3LnC03tqaHje2h/Prkf4PAZtX5slCDOUCKK6USD&#10;n/hMoFj74er57xmp8tN7OHbw/fcQe4axres8zklCOd7uQN3P/n8tCdvhINN5n4/XR0zXW//3tIrK&#10;KqVwk5ZGskYp9tIh5BwriiR/WmC4eJtG7BplaT8HKSrZPJDlkEpGHJvV1JSgtA0VaHavfiedTWPy&#10;Zbe7Reko9RFyv7luS4HPwrkO0tbj3i6l/8P+8t5mZ27H2W2SGZrrIQn5eTfFSlP7oYFcGThOhE6F&#10;+TbsoQJjolh5QGLUMRArbJW9GIsIASrJ1ZCxzWbEDL7nfviEWg3k0bWQxfGtTJVElplwXmgpFs1P&#10;qYgwyK0xZHbEgHRBIiSjkrnn76PMrKp+nRt4YvK+b8dmOvWB2z8Xsc/Gs4F1caP1SccNykx3qAPB&#10;P8HtvPKnuDSEOfe56R7vnm4SzJsjIQeH/b79XnwfbX5s6AMpBuebYyHvfUH+3Ob4Mnxb553S97rD&#10;JP0h14HYS8l7j5e+P6sfIPZpzscEDuxKsvfRGfQydFnzUZ07eH50fuZGwYxh17GBxb48CA4fsklP&#10;YoLC8cOZFHX2x5n1zpBDrhni75Db8yjGiTCd/rfIPiJybMNxat2/YM3owwGLaU3dKFZNDfoesXfi&#10;75G+7890cxnOv3dCm9LxGdnZFPO/kV+ShVgKNfp42FxyK033LwRx0s+bQ5jJez3kELcInqnxss1d&#10;v3HpfK85lpUdBPYEruU6xYxDNjpLr0asBPNHqzhDxYE+J2p4XtdeP5HI779vS9fsf4DYGfJ//DHw&#10;v/t3/24dDcr3PR7Mmsze2/G/fP3LDvxlB/7/3oH/+B//IyT9ARZ/kLvrb/7mb/7lv/yXQ+ax630v&#10;YZ/c+L1SuwbvkdgQ47G0c6MzWz7Ti335wbtlm+NR+zve872u/qdb+AO6uH/+KVf/wYvvM4SD8xyC&#10;w7GQ2t7O3PL89vdPxtrObU4L/F6IOct1Xeb47YcG6p835weyyY8+P7HZH+5Nue97vPfY1mN/3mu9&#10;pfzRWt4TRo5jmHD+/saOd78vUfSfx4PvBbGTgHYIGof14XvY6BFv9LOUcpx+Z3aGhO8fbtyIORVh&#10;fgAw7//zvR4yzpSg6C1j1tuhH/ucoeL9H98/7h+89ANoObPl9/fhDJxdcnfvR2DsT4Xf74ea7+2f&#10;//N/zoH/g3f/54h9HvXHV/yXp3/Zgb/swP/pHfhTivBBiP0/mfb46P/ptf1l/L/swP+bO/CjfP5/&#10;B2L/v7mdf1n1X3bg/+Id+F9T8/4vXshfpvaXHfjLDny/A/8dFbS8Mst2xSs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ARuAQBbQ29udGVudF9UeXBlc10ueG1sUEsBAhQACgAAAAAAh07iQAAAAAAAAAAAAAAAAAYAAAAA&#10;AAAAAAAQAAAA0WsBAF9yZWxzL1BLAQIUABQAAAAIAIdO4kCKFGY80QAAAJQBAAALAAAAAAAAAAEA&#10;IAAAAPVrAQBfcmVscy8ucmVsc1BLAQIUAAoAAAAAAIdO4kAAAAAAAAAAAAAAAAAEAAAAAAAAAAAA&#10;EAAAAAAAAABkcnMvUEsBAhQACgAAAAAAh07iQAAAAAAAAAAAAAAAAAoAAAAAAAAAAAAQAAAA72wB&#10;AGRycy9fcmVscy9QSwECFAAUAAAACACHTuJAqiYOvrYAAAAhAQAAGQAAAAAAAAABACAAAAAXbQEA&#10;ZHJzL19yZWxzL2Uyb0RvYy54bWwucmVsc1BLAQIUABQAAAAIAIdO4kCmpPXO2gAAAAkBAAAPAAAA&#10;AAAAAAEAIAAAACIAAABkcnMvZG93bnJldi54bWxQSwECFAAUAAAACACHTuJAx/MLl8EEAACSDwAA&#10;DgAAAAAAAAABACAAAAApAQAAZHJzL2Uyb0RvYy54bWxQSwECFAAKAAAAAACHTuJAAAAAAAAAAAAA&#10;AAAACgAAAAAAAAAAABAAAAAWBgAAZHJzL21lZGlhL1BLAQIUABQAAAAIAIdO4kBVq9tEYWUBAFdl&#10;AQAUAAAAAAAAAAEAIAAAAD4GAABkcnMvbWVkaWEvaW1hZ2UxLnBuZ1BLBQYAAAAACgAKAFICAAA5&#10;bwEAAAA=&#10;">
                <o:lock v:ext="edit" aspectratio="f"/>
                <v:shape id="_x0000_s1026" o:spid="_x0000_s1026" style="position:absolute;left:0;top:0;height:1653540;width:2515235;" filled="f" stroked="f" coordsize="21600,21600" o:gfxdata="UEsDBAoAAAAAAIdO4kAAAAAAAAAAAAAAAAAEAAAAZHJzL1BLAwQUAAAACACHTuJApqT1ztoAAAAJ&#10;AQAADwAAAGRycy9kb3ducmV2LnhtbE2PwUrDQBCG74LvsIzgRexmYysSs+mhIBYpFFPteZsdk2B2&#10;Ns1uk/r2Tk96GoZ/+Of78uXZdWLEIbSeNKhZAgKp8ralWsPH7uX+CUSIhqzpPKGGHwywLK6vcpNZ&#10;P9E7jmWsBZdQyIyGJsY+kzJUDToTZr5H4uzLD85EXoda2sFMXO46mSbJo3SmJf7QmB5XDVbf5clp&#10;mKrtuN9tXuX2br/2dFwfV+Xnm9a3Nyp5BhHxHP+O4YLP6FAw08GfyAbRaVjMWSXyVGzA+XyRKBAH&#10;DQ8qTUEWufxvUPwCUEsDBBQAAAAIAIdO4kDdZL1fggQAAA0PAAAOAAAAZHJzL2Uyb0RvYy54bWzt&#10;V81u4zYQvhfoOxC6J5ZkybKEOIuskxQLbNug2T4ATVEWUYlUSfonW/TaRV+gl+2l9x576qF9miav&#10;0RlKsmMnTQJ0G6DABkjCn9FwOPPx48ejF+u6IkuujVBy4gWHvke4ZCoXcj7xvn5zfjD2iLFU5rRS&#10;kk+8K268F8effnK0ajIeqlJVOdcEnEiTrZqJV1rbZIOBYSWvqTlUDZcwWShdUwtdPR/kmq7Ae10N&#10;Qt8fDVZK541WjBsDo6ftpNd51E9xqIpCMH6q2KLm0rZeNa+ohS2ZUjTGO3bRFgVn9suiMNySauLB&#10;Tq37C4tAe4Z/B8dHNJtr2pSCdSHQp4Swt6eaCgmLblydUkvJQos7rmrBtDKqsIdM1YN2Iy4jsIvA&#10;38vNlMolbTfDINd9gND6gH5nc4xbqnNRVZCNAXjPcAz/r6DaHKcruWvUjjjbzmbVABxMswGG+Xch&#10;Xpa04a6MJmNfLC80ETmgNfGIpDWg8vqnd9c//3r9yw9k6IqIy4PdZQOWdv1SrcHYFcQ0rxX7xhCp&#10;piWVc36itVqVnOYQYIDlh01sPsVdm8ygk9nqc5XDQnRhlXO0LnSNSYCaEfAeBsEwDWKPXE28YRCl&#10;ow5LfG0Jw/lwPPIBZQzmozROh7FbjGa9n0Yb+xlXNcHGxNMAVbcOXb42FuOiWW+CyxpViRxr5Dp6&#10;PptWmiwpwPrc/XTed8zurxrNuDsY3TL9jtu92/VsDYvj4EzlV5AIrdpDA5QBjVLptx5ZwYGZeObb&#10;BdXcI9UrCclMgyjCE+Y6UZyE0NG3Z2a3Z6hk4GriWY+0zaltT+Wi0WJewkpt+aQ6gQIUwmVkG1VX&#10;NgBcG+t/jzxgxX3khSkmHYN6VuSl4yiMIbkALMDgyAcQQhhQ1Q55cRLEPfLC0SiBdgunj8hDTP7v&#10;kJf2yLt5/9vN73+SMLkFu6m80Fh8tpaXe0znKPTNVQMktkN07Sf9sX+U6CJ/FCGcHNzGY3+8B7cA&#10;4BYAuzmmGz1Gc5WQSOs0+wea29xDeMOQFdBKHMbugx1mM7cJ0Hc/Hch3zLRayNwdDmT8M5kT6/Jh&#10;tYC7oALughVqngOHcRBD2HLWlorqqdbA0y3PPsCqLZXiKcS0Px9rId5b1uqxM35W7IRBHI46roJL&#10;sL2qt0wVpH6Hm8Afpz4U+kGi+oidDjuNYBn8dloLWne01uMqHL6yC7i9j4/Qm1xeCIZMgp2t3gqD&#10;Hj9/vf/j5sd3ZOiYpDdqPwGdItieyDINyBnknQd0166XAXZ3wphVoukFD7Y/7AuB6IzXM56D8nqV&#10;t1oDLlDQRP1V6tT7d+H4xPfT8OXBNPanB5GfnB2cpFFykPhnSeRH42AaTL9HfgqibGE4pIFWp43o&#10;nxJBdKc0974AuudE+whwj4lW2/VXN4TmFGEfIpAOpgRjNZp9Bcl2vGWs5paVOFyAVOzGwXgz4dK8&#10;zSwmHeUuftHLg07gDpOoP7p70hYZP0mAWlDbBj6o4NEjJ/cxcbvD+hjLZuB+dt2G7fYDXUet8GBp&#10;sLXzDLvdd1bbV+zx31BLAwQKAAAAAACHTuJAAAAAAAAAAAAAAAAACgAAAGRycy9tZWRpYS9QSwME&#10;FAAAAAgAh07iQFWr20RhZQEAV2UBABQAAABkcnMvbWVkaWEvaW1hZ2UxLnBuZwD//wAAiVBORw0K&#10;GgoAAAANSUhEUgAAAUgAAADKCAIAAABIeU4DAAAAAXNSR0IArs4c6QAAAAlwSFlzAAAOxAAADsMB&#10;2mqY3AAA/7VJREFUeF7s/Wevru26H/SN3ueYvTx1tV1ctk0ReYcISgIm3yAvEkqiKK+SN5GQIMh8&#10;lQQXIGAFCZBwAQyRIkUKNhji2N57r/qU2cuYc/SW3//4jzG8vNa2mHr8zlr3evbc97ju6zqv8zzO&#10;o7dz8eLiYuE3n99A4DcQ+McLAkv/eC3nN6v5DQR+A4FA4DeE/Rs8+A0E/jGEwG8I+x/DTf3Nkn4D&#10;gd8Q9m9w4DcQ+McQAosf4zxbXFz8x3Dpv1nSbyDwjwsELi8vf2UpH0XYh4eHf+tv/a1vvvkGF1ha&#10;XLwaI2P5v6u/SvxXL5ir+dvN83t+zcXLXsxz8/t8LufK/O/qagdbcsvVgIuXZUCLC97e2/K/v//+&#10;K9YzL+uM8uqrAfOyeVt/cdnAVyNczSA35H9XA+TXm6euZnl5aVqu/jKTux5wltBX5FLu7FoKlI5w&#10;cbPsa1hdg+jq/ht4XAFkgNRxr9aUQS1r1pUFXr/lH9iUAf4NL/6lLe/1gK0zvbjGhl/m3H9//Cyq&#10;919cBDJXW3wzl5nH9YYOyBcWLy4vbt480Jr/DeiugFGwXM3iCpaDGIuLS4sbG5sX5xcnJyd5JK/M&#10;O5ZXlt13dn5mwvPgkvtXlpeXlpdP586Bhv9b8qbVtbXcfHY2L4WtwaHFpXyBQj5d08XFuV9WVlb9&#10;cnZ27vry8gqI+MkIBjeCq/48P3Pn0trahhcG9G66uFxZWfHTso9be/O57V1YWlpaW19zx87ODgi/&#10;e/dudXVlc3NrZWV5a3NrdWX17Oy0mLy+voasjo6PNzc21tfXNzY2DOHb0vKS5Xvq8OjIW27t7vrT&#10;nVZtwQcHh15hJmdnJ+Z/fJzlf/HF56trq1fIc/3//scJ2wK+/vrrf+Pf+Df+4//4Pz49PV1dWQH6&#10;wQsA9eWGsANda75C7aGe7PRE00wmmB2+EOU/G3m9/931QGvmZN7+dJvNCNu4IhRwOx2oBh+LQ7kr&#10;yOnPDHZNACV8b1+6OD/P/1sKWpSpFLMvjDIz8apSYecQnnV5aX4Z8YoErnhLHhmM9OvShUkuLgSF&#10;h1EZrJM0nVlCkXLGW1j2xznMyOfUIvv7FVle0Wf3IkDI8jKRGS5z6fJN9O9/WTgfQPZVy31LIQb1&#10;w4+uyb6oXB5bWjLlAPaarUDcoPIV+ZZjBhguZ8B55zIMXlg4Pwt1eHS4wWxxSbN750uGWoLk5+em&#10;B8H9GWqCKiZfVB4cMGhJy1jZgVl4/hlqWb5z5w5C2nu/h1qMCRKub21vGvPk5Bj9GGlpadXV7e1t&#10;5LC39yaAPT1dWV49v7iE+7d2bkHRw6PD05PTUECkwwJaNY2joyN0hRZD+Rfna2trO9vb5nZ4eBKi&#10;CQDPEdjW1tbm5sb79+8Na2bGce3O3XumlNVd4hrnq6trm5ubK+hvdeX+/QcvX75w55rXrK8hztWV&#10;5YcP7wPSi+fPkNyDBw9u3bpl2Fub26D/4cOH27dvYylfffWLk5PT733/ew8fPgRJ87l7987R0f7p&#10;2Rk4nFjU6urm1tb+wf7eu/cH+5Z/+eHDPi6wvrGK2C8uz54/fXVwsP+v/u/+Nw/yums2XXT6H1XF&#10;Ae7bb7/9s3/2z/7lv/yXQRaowvbmwaLUtVjKZl+R4TV+D/KXprqFIxQHNa4E3PWdN4gLxMP5oCxE&#10;vJKCF+cnXoi4SxoVFYMeC2G2g+VDpaH0TKN4H4xbWF5Yz8US9mBTRzDQ8JBQvpfZM/8/I6DrmShm&#10;7qbiXlhS/gxSurCyvGJm8CD4mQvF+kzqCtcvh50bOKIgD7rf7MNpZurzrlBJhs2XiyUIF1rA/k9J&#10;ktPTYJvRoE45DSLxv9XVVXCAhyUJY56cnmxtbIUVLUW8eCkeb4Zuhmoz+KWLxyfHJMBwvMwtuzDM&#10;F26eBt3zAczz04xQXWF1dR1YTPpy8XR5ZfbFxFeWfXE1QLpc8KxhTRKooCkAwDvyxAKh/drK2vHR&#10;kSW7xRvRg/+Oj48XiccF8zxGRN6wsbl5eHAAFBsbq0fHR5aGDE5PL05Pz9DP+Tm6XfaolRwdAczM&#10;8DJCz3aZhNsiMLP7CyMqF9xAys02nsGjEMP6uitoNfA5PiWB1zc219fW9vf3Dw6O7t27f3Bw4F3h&#10;xVa4tPTq9avV1eXg1uXC7u1bxKrRjOCKofCI27u3V1bWAPyTJ5+8fv2aHNnY3ADMo8PD27s7np3J&#10;25dsipGrcWxvbQEpun3/gTh/Z6jvf//7Fvvs2bN79+6B2LfffoOR7d6+jelYyJs3b0d/uTjYP3z3&#10;7sPq+vrWzvYwuIu9vfevXr15/erV//lf/z8++eTxdyFsSvi//W//23/lr/yVM3AJSoV+zK/CsqQS&#10;BjF0Psw7iFGxM8priHJkcOjgSqSE/Q+KD2b3ezBkdbWixg8VHahmfXX1mDYyupa3gPsKlIXTZwje&#10;AFdSCM/zUtC3YcOwLjfWNhbOFre2NvY/7BM+F0MioTeIv7KC9QZfUddgHlykEh2RDIgcYz4+vX3r&#10;lgFv7d7af//BA954fHy0vbVjBHt2eHSAEuD08cnJ5vrmBjwbqUdB2tzcQYWwGGMO3q9Qog6MQPWC&#10;NVtbERRmW5lgOXDdqwHn1q3br1+/gcRnJyfLqwHs/fv3bW30sYODqJs4wuXi7u6uVR8c7r9/v+eV&#10;ZuhPjH9vbw+mFrON+dlnn/kXwA/2D1Dg+sb66fHp9q1tAsSVo8MjAgoa+3Lv/j0jmPm7t++Ddta7&#10;vPz48SPzfPnq1fm5FW1gDffv3oNzpr33bg9DsVmw8/bt3XsPHlwur8JOS3344MH7D3vWcu/enft3&#10;7z//9im4wV2oub29c/fuXRt0cHy0f3yAjQAFSrVGEtLqvAWRYA3Z1KXl46OT7Z2tD/sf1tdWPet1&#10;UPrN67d2EXwAf3d3J7xvefnduz0sAz9fW1s9OT6+e+8eiQdidhUaQCukZS3n50giCGhHgoyXi+Dj&#10;WUt2lSEwfApx2i4Is7i2voosoZK3WxphCwE2N9er0q9Ha0dra6NQIOQziBh5DpVGMyLBbZjlnhyf&#10;2G4cEtC2N7dDqEf7YBJxEsESMWYm2Me7PZR8jNOdn54hlbX1vOvkJMzx8tKoSzu3b+992H/79p2d&#10;evHilb341//N/9OTJ4++I2H/W3/23/qrf/mvztgYZ4QA0Gxv7qDzs3M6ZuYXLA/vphSROlSyCENg&#10;BFxgXFyOVIyMGuMkguhyCbzCvxHsyFh45go29mF/zx4MR6SirD+4e//D+w/ggnCwq+pLIIVd2ezN&#10;7a1yEwYJnHjz9g1wGy1s9c5t0L9//97Ll69mg0NgO7d2wBEy+Q6VIZbHQZAV9OTJ47d7e1AZozo8&#10;OLy1k8l8+umnCMbNWBO9CK83/08/+ZQa8PQprK2+sIyJIBj3v3r1ejY4OOSNkPLJkychj4tzqhQB&#10;vr2zY7fu37t3cHT0YW9vc30DToxSsPjF5196/PmLFxZIdwDVe/fv41PfPv3mYH//9u07r9+82d29&#10;c/fObSB+8eIFCrx95w6EvXVr59GjR1TQv/3//dt3792NGN/ccsXGg8O333xL/Qv0Ts/uP0Ced1+/&#10;BLxX0B380bbl4JhPnz7zJ6Fn7atrlMz7MP4P//APMXS4aiiTQZnuQcN4jcX6bqp3SJutrTdv3kAA&#10;+wIRjw4OHz54uLO1fXx8SLWu9rS2bn+ZmivfPn/64vVLYEHkdtCYIEDWIQ7gNGEQxrxM78WL57Ym&#10;MuLiHP9aX9sEQ9vhp4qyu3fvHR0xQRdIMFrx3h6zdu3OndvGwSPMx3JQtI1GgUPebKNY4B63F244&#10;OfEnUEfTgSpI1Ky2dzYPMBSs8OSMZYvmvcJ6Pet1G2trFkgI7+xso0OKoJ+MECrABTGdMz9Fd3i3&#10;twddoTdOurWzRWbQiUBs77154lbbGLE/0RHUun1nF6fGU/xEMPAghB2vR1l4++4tytrZubWytgr9&#10;UfXbN++/evatCfzv/w//sml/F8L++ptv/s1/6//y1/7yX1laWFpdWiXvqA12/cmjJ7d3d9+9e3Ny&#10;ejRrPvev3YLTz54+I61DmecXOByTA7Xb+KBRlDS8bnVpcfXRoydQBEsD31hKK2HMdyxv/x0lw/f3&#10;e/v37j2EVXfu3n399s3h8RHUrCZpMUbDni0bKCumoL6lQlmjDf+59KD5PH78+Gc//SkreN4Sj8ej&#10;hw8xnq+++ioOj7U1EsOifvjDH0Kan/30Z7AcuNHtJ5984lmPwG93bm1vozqs4csvv0TGP/nJT7zr&#10;008/OTqyv6cuss/A4atf/MKeee+HD++//PIL5GGq3zz9Fvp6l3FgrddhKt989TWdBrrDQiD98svv&#10;v3379sc//jEBjlG62W2k1s9+9tPxu0Sbx84fPLh7cPDh/fvDxcsluqt3QcSoAGenOCAp6ruXgonH&#10;f/GLX3hj6RC2Rau6vEQ8wb+RGG4GEG//gz/4AyN53FMAtXt7Fy/D0RA2OIMtSYYrUSiACy4a5MGD&#10;GJPgjKuhh9GDzqJUE3ZR28MKiVxXjNwXAQW1KBLu/NxFOhm5bark4XiJFrwRzNGD+00G6te+pbdv&#10;bRHRoXxMDZW6By6Zqs0aE7qq+7lpGMr3Mg4bPqo7DknRY6l+8KBhSUgiZkbesu/DAuj/p77YOCg6&#10;Qj5uNhLSaD7eYu/23rxhpt+5d/fV69cm7IoxPVUVxitc8er68Dorr/bG/uRLJ1a3mY04Pjre3KKu&#10;e3k8Z27wVFkDDQ5bQzF+MogZ5aH17Z/+9Of7zKu11X/5X/5f4be/QtjLdOyxc/+hH3hgF/+L/+K/&#10;+OmPfxy1Z3H50yef/enf+1PkGBPOBlBHiFygZD9QPm28uXL4LS9RqoM04GlLzMV03Ra1c30dM5qd&#10;Czfa3//g9VVNsUY2xvkZrkmekQbwbI89RC59CIpkBOwQs+TVQJzgbkvAyNyKprwX4XBv38bqXF5C&#10;eCiQmnp4sP/i+XPAqnZKvMfyCe0F7YrxsQKw1EFNw5J4IWZq5MGB6fnVBEIwi8ESF024Op6FxEs7&#10;QLC1dcz6EKTeBUVcPGYdVqlhWRwfmy2AWAtODMIB4PYOru9Od7hhkD6Wxvh+6WOuZebra+vbDK3T&#10;k/d7HDx1/y4Y0weAYEltE7MagzxeCNCIELigSkXfAe1IjlMmcT5G4OABB7iFL6Bwawe0ne0d93g7&#10;XYk+Q3e/Re7fvWN6lGGUSS0fdxZjZwusvdqKGClghXcS20w0UBmfc1RfL/V2byTHmF4uDv9d4AEG&#10;MRzKllVlGA8CxNgvI0ZOsdLHxBtLOP+6s3Lb0qIDDmpZxQjhk+p0hir/6vZ1Ji4athx27MU4rgwF&#10;Su4cAz7UiITKHI1pLzpb/xrELvMdwE8Q6/1e6v4KLY/UyCqPK5qVpLObgzO97qmo9GN6xLfC7bZM&#10;gc+0h0aOhyIYeVCaZRpnDm6bVSytUIrffXjv13/in/w9LO5XCPjjElRCM1SD+K6Qzfc+/3x359YR&#10;1WJry2y6ksyYa20EL/jeu3vXRg6tBu6sUAurJeOpeiCyMZSQ5RULK84Bn1cZE36P23Pdg9j0CGQI&#10;nXVj9xiWt6BtG0qL8+pyercZx5jlzRAlzHJ48zj8FhBqNR9YW6nVbTaCP2PqMAc2N73aDW4esydM&#10;ymi3btHzI/GIIQup2Hen7Zk98OpLqnvs82xS1kLuucuzdLkxtBkk+UTAblPhRCzilqAhG8QE/OvO&#10;ChxjGiSwHcNsHPkBnesuvnn9Gl3tZBXB1Iw9dFVrrahWaVYPTQWa69Zl/MqQLrxCI3xwnI7mjMvg&#10;gxV9EcKrqzu7NMC1W/TbpcUPLMbzM/bI2ubGKelh5gTa+73Z9yhuT59+a8CGGMwqjHKIMwTMAX3K&#10;1IdELPYTF91pa+7cvu0SPuIGG1p0KrmaAwZaxzKmX0ZpQPsIhn7Fauy2mzP4yQnicRFvqiR0m2V2&#10;pZWQI/SCfgYZ6rLhITAvJaVskS/AZY6+VAiZUtXmsY8YjPTzU0qKtzQC1y0oVhTO9+/dj5dgqJf8&#10;M4I5DHuiSIfO3dxNN4iXVhr7Up0idt/S0pMnnzK6YvPu7K7F4mSL3OYhBy4zefPuHSK3X2VPv/L5&#10;SIn94a/953/9xz/5w6XL80/uP/gn/tSfjs9zY/3y/NLKMXbuk5Oj42Vm89IiJevynDUVvYXBwIMy&#10;e0O1OC3QgTVYDnfX+GO52RfplKxi/iy0Co7gYuNnbVwQECKUYEcZmXF+RBsV7dgkwBDS+Vn4cej8&#10;7NQ9HgEI9AKI5CT3rAEDmm1e1lN2DifXydkpRLiZhiVUPiC8iP2z860NBBaLmhTyS52uM/IqLHAn&#10;LjeSLIRUIUAlwbCZb5DbF0MNzzZe9IjaBadDsUWjGBGjG0cBsajx03vhULvwUtwwqAK6ExdABnHM&#10;xPzB0NIijVdYtZs2Ij6te/d48qBLdW+UaWQfd8bAG5Zq5CqE7hnPYhzIxcjqSmXQo7iuoCLoYpLG&#10;9CsDJAxr/JRGMyUjVK4WlcdfSEKuXlzSAhY2VtexK8YF/AN8MLEWiMnvElsaiPg1Z2IsF6SGXVkv&#10;bwgdC6h3d2/PDGMFRBUabl7QmcxoOgd1eqNqf5pt1I0RjHVzeDyG6/jGO9Vq1KVwPKfAn1WXFFkK&#10;1OyDqjBUyUZjS2Z9ly9RBLgbFxbZyZRBMCGxDWgE7zVJ9r9HaF6EwYQ+op2RTLy9JgMILHbD3rl9&#10;ZyxKfG0TPq/ysMYDjx+FSo1m8h4xiMACOMDxWNek5tnZ7VuI6JLmeEILAKXLyz/+J3+3Wtgvfz6S&#10;sN//tb/2n//Bj3+ftvH43sPf+70/PeGKRYaB+UFd84Bk0V38d3LKTWJB1sFpeXgUapz4YeL4dqJc&#10;0ALGzXDMYNva3K5aaJ1zMcokEgrcxfTPrWp779075E0/h/3VMDH4Oj9ctHlx8C6Ll2C0cVl5F24y&#10;AirCs7I3+qBPpOg6iNR4q3JYBQ8Nw+vqZrIHDG6cbjaEs2GU8Ginp4j0SpWtEJhn47vm5PE3goTl&#10;ptHl+NW/rlYvMGx917U5Eyse0R0bLFzP9MCPCbNRuxGv8TcbB4rYWm4tCnMnaajd3VsDsWX687CJ&#10;c7pG9cAK6uqrhDAoldSrELoTm6jtVxqIRLq8/Pzzzwlwj3f5o8fSxGNxQM8YnaPZWiERZtFjCiEA&#10;8g0zXfnel19iQOI0797vbW2bwCFyEl6OikUtOz+D7+ZQBlcdtaEmvN2SqeXxpy4Gv6uAlC0WyAHU&#10;xB2GPmMCuG4C7iyXKScq1zBCAe7fhnISplhd9To3uzjZK/Sg2InjvIx6VdXK+kpjs/Vj4k0mCXcg&#10;GZaw3ch/Q5VxjOqe4CUML7s3Mt9b2MeZ+ceLTvPyL8DlhriL4wz2wtOzE7iK+bpeaTFIStk+s1I4&#10;7HX2yL9+2f+QcAYY7X14jwPeu3f3Rz/6/njm/4HPx6niI3nGR3Lx9t2bp99+Syx4pdkj5EQvDlhW&#10;mxtbm94HWByxr988X99Yvnf/jjvMqfpPd/GLL76o86AUgjtAGgNWobWpvZMCs7mxbSfE9t+8ee1B&#10;vjduT3JjFONb6AHHcDMluTY20I/KF4r1HYiNU8eGYfe5TIT2ORU3N0Of82zlGE2vCBS9cWw2F3nC&#10;7Css9HjtC9d5et1ZCqk0zsWHD4fXCIYdQzLuA49UG3Slom/U7AMk5yL1eMTOvi+kq5/qXfOTB+2r&#10;f/l1JzYzWUqCcLS45WWePKqHUFNp9dmz517N2eF+pGiQzspyrL3uMXeCm0FcBGQeB1kJluO9bnCb&#10;G8x53njn5cuXtSz8yztlkkaLTXH7tsDE2vLKh7d7yc+5uDyiPR2f+E9cUDgEqo5Ai3lstnbu6asX&#10;69ubS5Qm89/aXN1cPzg8iMtt+HsdVxxvrAkKFKzf2//wgsvz7NQ83VOnQwWvSQJm5fD4tKP4mFV9&#10;/uBG0e08vd3jFRtWV9ZZgkS99Y2ByZAuJevKruleVP8f8pY9JhQf0erOKuFlx5EiR7Gq4EA17eoF&#10;ptGX5rZl1mjSLjY22fBgwkg04cWVVbY07Whp9/bO5nYCB/AI4xI1KPsI+g07GI4jAW5la1usHdnb&#10;UxKRJsLfvIAJmZIZQuxhQKtNofguhD25RglTJSHhJBJslhElsPpMfRuryelJClG05XigTDR4X75r&#10;2YVp9T07l9kzv4+OBCpgVRWwMoJh0nCRO5q6TlW+eP36lXHQ+cNHjzxIjgAxHwyMNDd7VsHrQdSC&#10;a1QcgbvvuEBhBwkeP34S64tTdgxy190J46GyO01SPIkbGdLUehcUsq+0SiNHwBLCF+eoqGyo+Gdi&#10;BilNeuO3T5+WnVspovIW340DiMLFcBTNPH/+3M3IrHlIbjA3y/EgTzvFwUt5oT2OHVjgCLFF9iCu&#10;4UohGd1szNfq0sUMnzqEq55VRPdL1EJergE7jlBd3b8mMO6SMxGNikePg4mAReXq2zdvTuiWF5eI&#10;/vL8wpcYXfSyeMiOb+/c8q8p3dq9be8Aze48fPQQmifWvbaaDBcgivdErCgfXwTqbHEELxVMGqY9&#10;ZbEPay7k62IwW9uHzUWHGhECq223+dujugz6UsuM3jgukmpJniLK/NQrMWpGz7oWy3F0+TOUnKyx&#10;tSiW9dVRgocvVJHptgJs5nOVGhXdwYPuKd/pOF7E0GDAiVVJm0MS6HN9Q3rFBbEsaYLCT6lHSUlw&#10;WBUqzjzLTUog3jXWaFRedyJ70l6GzObW+sXCOb8yv+kg9qbJgAMkqbbyXQg7ZJ1kOjNatRekKktr&#10;a2M9Ju457xRFN7E+tsc6vhbeBkxQEM8LC7DaTh3I6t/qnIqskkbk2q2sL5+cHWbxo6eNFSdfB4vj&#10;H8ZKAGht//CAafHZJ5/cEgbj7Ik081737tvlJ0/EnKLFVezXUKFV+hP9GPPFy5fv9z/s3rp17/Yd&#10;0ttOeFeJpEw9woR5vLpC9Xjx6iVFiIrCpKFTiJnBAvoc349FWVE9/B6EDUYwmhWFbTH87uyeyu40&#10;+NHh7t070JoxRIhNCgPl6hgXqzbhEfiEeutsK3PxK3w1IEHq1yI3MnVlnNsrnq214s6hkPcVa+4v&#10;cvviLa4UXarg9eONdWGWgMGuMeEyX3jvu4vl1FV0I7cXFl+/fc2eW1ohoSNVXI9Ne3pG2ZZhA6sI&#10;FNIQGguG07h486Ts4J5+Ktej0dRkhQBlwaVwyO/dpAJ9KprqOKurl/pyY5oVPtULJvqG9ljg8VAQ&#10;2wh4DMEYhv7sRer2KB2xricJkI0fIWwC1/p5yME9TICScXX9tcXlJLVJEcHCojZnzkmIPb9YZYVe&#10;WxBjGSSrqmpOiT8ZMqzRkf9WN9Iobouy0UZ8541XKQBsdbtm1VCxOn8lH+z26O4uHhcs9SK5aKuE&#10;9mrSX/k5b7Eg1jclaIDkdyXsMVBmyT5hVfFSTHyoW3VFukmXDRYibfPDWT98iO1U1lvRUTK40Vv8&#10;6U5wAw7h+9rG1W/HEBK+S2IiyLI4Xa/FyMsiss11l5BmLHbuiu0q4XWPu7NaXJUx/5apu+gn+Tt3&#10;B2/KbqvkV7uLPu8FWzIcD+kIxIJB4s88PhbawTPGjo0zfMTIHb9aTuyfROZDA/Pebfz2m2+/ASqD&#10;cfVFVdvYIANfvnhZg7Y6NtZL7NxI+1q5xWxT8hQtxveIkfH2yXOkE7nBtGt3eLYBWGNWYzRCeUFF&#10;uts8WNU9atcAoYhYeUXBudEAK3b6Z1XcK22LyoduLy/ff9iHB8myG2c4D7k14obBCa6pwWwzNCuE&#10;5b/C357eaLbg5u0+fsJwh1CRanKE0LFHbsz7KhHF2iTtPH/uLWM8x5HpJwoFJBmFKfm5hHm0HtHR&#10;vT3EbCG+GACTl6VV8rthcx4E7QaTq7glXD/+FB6NeEnY2JMsDRn8W22Omn2zdyXvKgI+HWeQMERC&#10;Yzs65rqP2Kg2Uaga37vc74v9GmUhu+nx+sm7XnMOJe8kw5xMxq6PDuReHh/sUwiOTEtiyGeffgqT&#10;L86GDH7t81HOMwD6a3/tr/3kZz+jzt/a2Prd3/ndxJ+HCJNhfxWWOPO+2tKWX+VwOF0UUXeO7yrW&#10;SNnBbEnU8jIFHz8hpzotuoVVcauLzjojEql2EcvuHncFm5M3gu1sF+rF9UtRp4ywClit7o7JsKgc&#10;KGkZtsyydDKsJCx2zGMBsEWbbHr0TJpgFLME3a6cyZZmYg20eKTqWa3BmrjuxGhdz7DDrXy/8Zx1&#10;nv6sIiOIQqEo4XkcKLwpWairq8L4ggImnAR18mfYULHkBqo3VF0cAodK7wZFPQvp63Twa2c7b4kv&#10;B70V1SpMzMd1f5Ygyxw95afUPKFzsa7Rq4G7T4W3rq1J2ABkf1YJKpsot+2LCvYoR+Pl8m8n4+Nm&#10;Klch2Wn4tTzo8DBOmQo0f95IiHI9t5WJW4LHy14N3u0YqRSO9svIb+Y0Hfd0kt5Y/3koM1GXBB2y&#10;anGKkTTwnPZBS0BDZKyRvbSSf+gw/hdT9cV0VKRMgUsSdKBSmPtMyUZcS8cr2eMnbzGZCpWivTs7&#10;2g0VSOkwKVZw3KjLsbxav3B8cPzVz3/xu3/it6M3/YOfjyLsd3vv/upf+au/+PkvlMpsrW58/3vf&#10;X9vYhLbJs5vMfog0Nkk0tMjweUftmaoiJX6wcFtBTET7t8vo3iPJhJcuFyypMmeMxmRBNvdjIh8r&#10;PK7gCoIz8tr2Ju8FBLUrydetduCnBnhutjlYcn6GPDwoUWTiatFaO4ESdnW/zor/dmlhmRnPQArW&#10;yrKU4LJ/kAIp6tyQvp2ofoEy6/oq7nbh5t9spG6PizV9q7D0Zl+q95avqdHBgy2KaQoRLCY0kFKh&#10;h8B1rGIpruwECKMMW+Zoqj510dXAQcm+e1fdHyXpoZl8KhyKygVOtUQDluCr2xvQ9e5dEG5hoX6v&#10;KXBjHK5GG04Y4BhTDVFNXtfe+/exmMZRbNUV+DW4qpr1dYWJD4Dyx4wZnBqPUVzjg0y8cHjrbMfk&#10;F6RE8bgQ604V1F1dqctUO76nSmm+9ONdrpSDgEzpvFvgz+p6FeYoJ4rGRRQWgtBGjK8ei8n1KYeT&#10;VhC9ZsASF3eH9a+3V2uTkH/33n0RG2oMD12ZbDljOM4UgdHYvMLabxDGG8qse7OhphYoYp8NtLaa&#10;4Dl2wdM+NadWdIok2SR/6p/6PWrFrxD2R3nFMzNGY+odzxAtVRUjwpO8lS8I80hZz/ISgmEG09ME&#10;ouBrebMvNox3IaaF2BhC5f4R7ltZY2jyxLgnsjr88pJwQ5CRVCAlSH54wrOPCqyHy7P0b5y3r98k&#10;xBSMZAqlDgXCw7ziq38bYnUzhdaNxFFELqF3cvz+8ODVu7e2CKlUd0WWnq1o8mxtB/N89uKZvZAR&#10;eWt3h02XrD/FC/nvEOdGV3jzuHMknF+ltd7Qqt2lUkKdCisArJeOPtkvpfZf9gg0LQn0Do4OME1p&#10;dnnlKU9M6h3fv3uHjD68f3dBtxRHwG9WEgKpDulBr24KBLBzzpWS/ZQKwZUVubG1wF3xVCm5UR93&#10;kuT1FdkI6rEbSoqV6j4ShNkwhKZEekE7nmcY6i08zjRvaQgUjf2jw9WNtZZDVnJ6BchH0Z6gwHCl&#10;CPYrRB+XLP69urC0iZcNWCY9KSncqeE65+WKultr3LClWEOVGEy4im5/8mcJrKpHSfeGvEvb7q+x&#10;U8289FNSjxhMbdPZVHAsod7USMrWWF47OzpbNskN+Q1cj+zQ5GpxZPJjmW4lASVVlcvR4XHyC7aT&#10;qjgJVNhiJJy3G7/qOuxB8wsXy5zLDaBESRkRDdurn5o8F5XYkXvEKHBPD3rtMJGwMy96/vwlBZKK&#10;VNT9ToTNKx1Xd6LhuMWb12/kM8IQzkNuXp669+/FbxBs7A3zkxBjJRUmtT+HXANBfLgIZ3L37tzL&#10;Og8C1hItxiPVRiSASwwZxdKY7H8Z6VNZhYlGsk0BcIxh2DYWC19Y8k8rdrzIPW7myi5auC6skvDY&#10;wgX/2U2/ZdfLKQCllo9ZNWg0BRIbz54/M8LjJ48F0rm1p+pU2vBbWj73NhSJqB9bA9lUha6IsOqb&#10;lOBJmYrEriWPifji2XhQ50XdGHQCXVjyGJUbADAQF5/fSlmVhHw2f2OkYMhH4GPyJdcSofcCtVVU&#10;qyx9ls25zbtu+EspxEyglH/LEysSa3bGHJlgu6VZY8qaU9NDQCX+H4uZqjwtDeCiCafMQ4eAETXD&#10;XiNCy3FGO72SV9UIzC1kT0IASzJqU2mVaqKzMEoq/FB45XZKnqljpd4+eKUwj4Qsl6xN587ypprK&#10;/VL+7gMIdqf6vPuNVjWtXKbDTvFixLvl251kuwNq8hHNxVCCBUib8ky9wBcg4IbC1ClopETEA1XF&#10;M0WsmV1S7Mv3K+GzI0txu4zIFZ1Frikn9rog4RQ4do1R4nAuyrbob1aBqpk8dMzstRHcKxjqTrQ9&#10;LQm+E2FPGLuF0NiP5Oq3+x/eHR7vn54faXfRMJ01wCIg685BiGpNdfDGMoF2w1krB6o+QY4qzIUv&#10;Vi28Ykzl5mfnx9KY3r17xZr45NNHHjo8Yi2HVCknFkzTQx6ANTsUnDCOixRXFxu8NeZ0sVjlHgdm&#10;EeAUb15cpZezAj0FiG4IjIbdmGFwatRpX/LnWYSDn8r+a3ma8GQfrGdXx5nsSnlEnzJaNdJoX+Ni&#10;rDFS5L4xNQuH2Evz8b2qZkkif6otHandQWp5IqGmnddDUT3Qv50nmDf5DByqOzQl03f4XaeUCdQM&#10;6Z2+WB1Q8PBVoHXMsgypjKEx8ZkxcQHNulSJSSLb3tgUrJIA0Gzi6sNlsu4BfG8pRVlR5X/cHEGo&#10;gMu6Yl5PHK5StOQ6AnZSbgdzAjqsZLwklfz+LT0XLH3djerUHeyOVAn3Z2200nZB0dn60hVBTau7&#10;gjNFfZ11cCzCu0yvWLZ9WJvX8CVNKH/hXJkZ+kTSanxPz2Wt0JNVMk6sK0XgzGHibRhZ3PgxHm0l&#10;8QuUxiEtVpZierQXiAmUNMoFUHfGTHwNCnB5LGcOKwGLSGEh4NlPPvnUjL8rYY8yGZ4dvTf9KIZ7&#10;UQaXmd94SZNpfGxMlb3xXiYcmhjGwuKrFy9ZbKEMgmUyAS1VqRbnhGdFhmeH0hEBg0jYnelCSxD9&#10;SznsOQ4JpgnrnRwCgkIxsxkARbDM3Ioz0W+731ZefPWllr9vCcgxIgQSply2LooqSOXixYNKOcTz&#10;xfe+NPDrt28B8Uc/+lHXCPU9G3VgKuaRls9k/MaedGeVf2+v18rNBUhp0s1NVIK+oZlJ3vSl6dku&#10;GqHmbsVmDT/PNgRdsvcikrlSuipJgV8D3kX/ul5i9qnj0MdPVUENVa2hlFx5WMPB9/Idq7NMgzcp&#10;yEtjHk4euNQJG+KvZOYrtt3dzf4OzXdKltABO5/ia3lxlzZpWFQM7OAManoEgEqN5YZV42sW4WSQ&#10;ndpAyFspHHO/T0crR26Qqftevdcb+2cZt+/lHTUWvMIIVexBpqBLctxpUig3Zdmk7prK+YH4Nc/p&#10;BpBcSXzPG1pZ7AqZ2z4DVNfNLXyHSUrg6aiUxiBZDgEzeRNe5L1xJSSzZRthNlu5odOCqzp55pza&#10;MsbrKa0hzQ0W6YMK/sJWUBjzB2nfv3f7e19+bnX/CIQ92u+0D5GreMqK0AQGirbcKsluKbkOf60E&#10;Lq74TM7z0ntRIl1HpqkAgjVxklIqEox2DxKl3Yi5u/j69dvy6BgzBP5u8unIHEKAEhr5tnghUIzn&#10;sWi4E0zDzZGfg7U1MovoJenyeBd3Nrd0CcAhuNHv3taC54IaA7OhLzhGxU0df+LMdfM+evzIw1BZ&#10;dliZaGnDmPV/Rj6M9lsnnEFKlv40mmQPkOnFhgDcA7MrZv2LMiuOKklsueu2FtczSPl3Q6NtflIN&#10;2Z8tOWIHlYRKxn5KVdm1m6rzRLSlouj0k3WL3vrSIrR/0Q+uVP95GUE5TmmmjgD7U0cRgABa/CbH&#10;J6upzzL7WKRiMG6u6k4FsJDqC3VWVyrWZ3bDhtwAU8vUwjIm27MMpXpHeW6ZqbwTuC1b2RQqhw1V&#10;TPO9lo7vlfBD5NPY4Jqn29YCoZtlgcasW6HSvmBB0uN+JUsQnc2NNTSyMddMNQntEG6MBbxxVhdc&#10;9W/bQvXmJi/6buMiybQPQjuzZdXjqoFHGbyEotYY7naj2XWeKcTd3GZjsrSjGI6ibqVS0CrzpBI/&#10;fkQV+0dIUEl8iIIdCFxxeqsCOJtkpuIxLNjqbxZTq9Xk6poyxSrJdiCdQ+DK1iaexs+QFN+m4A6P&#10;0IqBWu2/0daS5zIma9YvNimEgP6hAXdCwmnrXEfvqQyIHWigcWkDC+hOhy+O77TikRVegolF5zPB&#10;83qzy8U9Eq4xKdbBpLGfae9213aYarG2ylK1ktndmFXNohv1KbhVxa8WtRs6pYqgKplW5NcWVFVi&#10;9yIz27AGLGwrsV0UCCg86wUwvmfff3g/lfehFvzCG0nXmzw2j7em2p1141VMGdDFmpeVYzeEccX+&#10;ps6xamoJIO892BcCSihOhmRtH1ZihFjMK3P2aWVoSbG6gzfWyrW0sO9JySjMy3mn2jTa36hpie2b&#10;p8GrdtVEDwqtrR5KSpFkvpYWf4MeV3HTqvoduXTudR40jS6221F9xE83vLuspFZMuY9/o23Jmojv&#10;YFGZydHhCcyCePTsQUi0aihMROSJEqS4OBs9/RuT51FOUT9LuywCXXF4cMwbonMFJovQBp4T9WJi&#10;mEWSwN2PbdXID0pcBY9ivaYZ1nAi8Aivp7UtpSpReiOwtMvfr3w+KtylJ8l/+p/8p0+/+ZZQ3lxb&#10;/9EPfmsKccOQukmAaw3g0j/TJ2qAGBt4wsiUyfT0WVmSiZUM9qRqNY8ff2WkbWBg6dk45ZkWOX2C&#10;wJrFFd+gX4l2/4nmIWqZsuMUS2pRclrOo4MRaRbYKaWNw+g2zdyoII2+MAhRZcyvJTOfKmm+hAdN&#10;l6Jsdnwm2bP4PMbj6qI5u6crrWSoyo38XKx46ZemglWOhdlfe3Qr/JE12tjeiou4VkCVncr2Xqkx&#10;bJIh9VG39NmKOnhxgYDTqEwd29ISpm3+3lWuFC1pGjmMI+eMc86fNwiHoZQlVfEbCXDbxbKkMiDP&#10;+p6sC1ro9JR7++H93fv3NU44Fof3N7fNxRljkevUIzLMXbvRKagqFfutIbfV1WiGv0s0CDfsZ3f7&#10;FsRQ0MKHIFd8QvTxLVUvjcQbyQxhoK/SUevNIEJQo7+4wcg39guwF1zl5h40SIFfm6W6G4B7JLx+&#10;WAz1Z/LYsvCUOy+mbwl0VhY97sJojmjbv7pD+JeGPpmwmWEmeUF30WnUnLP1XgrxIKjNpTq6TsMs&#10;PkAnk46Unla/zOZk0YzLrUhl+YPGMS1DR6PpVPBUVAxXEj+yxOPUw9rBkyPpU599/smva+MfFe6a&#10;XViE4+kHm5C1olngyHS9so6HB9S5za1MaLyLdDOyiDe7rNSdAfHikkQrFpuWVxSAWBcfDsTG7uze&#10;kQhEr9aSDHdM8GzhEn4ANc06rxheYG2kEKADMe2WKz72zwU1LzkqVcaudmjEY2oDJgBbAetXEKyE&#10;7M3+Nbg/q/G6DTKzqO06NvTD3/qtCuQMS/S9e6c3g15Lcn/e680g0/u1WIO6FEWT+umcNP3DIHVW&#10;ZaWXaUBbeiNOIZZsIfB5++Yt6rQ3796+tccceyV72+Nf99u6733ve3bUtMuP0oRAm6QH9zlMdFny&#10;HXpVXlmmaQukeYuNQKWQ1UUz0V62FnXVjSK0mRi/BoI7TR4cqj5USteNv/f2nbiap2RyIRWLDI/7&#10;cICXWIL9ok9o39c1lniMXI9DbLQPGrm8nyTxNJCYHhJLb9+yS6PT+lVecIpn2PPnZ8q56yTxU6ua&#10;w/sm984Vc0gbmS0tPuNCA6K+zq5VApekoy5fG19VplruZqgaF5X/ZRmF6vBEYmhMyATY5JbE3h7S&#10;RaZuhq2Ib4nhNjkE0+WP62ws6+oCsDq8brT9THg5PQLIcyNUCcKPTA16tyFf1PVMOeSDAaVHp2lz&#10;/SxErgQBphYDBblnJhMUBZwJbQTDqatyOzUUosRubf/9pJdfFtofR9i8fugwS6IxhAyS0ijiKhBC&#10;QA1M7XdqqgUtBKvPlS6u2zkMzYSC2RfBOfSH64eu9M1Mzp09udwSugWddN2+WF+lU1182Nu/q93r&#10;3XtATX6DIL4uT5wE0F5vgpqHUCB6wFnksERxSj7qAyFwLKTgx5c/+L7KwTJp15uCpkDKI6V2056s&#10;wzM7QUwF1lSm7a2vn37Lq0cvqoUczwpPj+CqrBXmRhwmk500rVGqfBb/fAqTGw5q8FrsUfnESrDw&#10;xaV3r9+wn5jv4vm2KArYVHR51k7/7Gc/q+DyIHrzE7ey36T6mQNFKYtqCfcopUWpGhQIuLZl31hF&#10;IJCvnjl/9pFK5oo4F3uDjwlUOEBx7TSSmKChzenZ+7cprZGEN+0pGaW3DEzYulN5mXeZfyeMCcM/&#10;OZXTkPQkta7ThRqFk9yjsFxwspBHRGHSH+jY1KWh1dKhiVWpLtFStWFUBiU2tDTVIm4Ipm4Ct0UG&#10;TmK2yTeFzp/VI0zPgNW6fTzYRHr3xGsYYwQ/TYZMGhUHv/muOAhS0JQQ3KTKuRnoELorpb32Y0Cx&#10;teCqGnRKbni7pwfOirIk5K52jQNwkct4eYl4qeOJ6PIWnIIhm/wu+WTmb8lJ97qS6nCpnOtGbgNv&#10;at03NrJHF6dffu/T3Vu7wcJfJujr7x+nir95+5/8J/+J5H7ZmFura1JKP/nsU5aWbZsA+kZToOwC&#10;4NZ88m7AhTSuRynKfsTBw/PwWg3mOCoQP/yRpuIxCsbs0JlsPHxIJToDuTVVM7JVn7qoZki3Opa4&#10;vWOZ44IApJYTZCmO7oxwOzzCRD/9/HMSSjoxRbZ7bxAcuk0/4Z8rbvZIhZ6LtiTNbEdVqxiX1+HX&#10;Buejh4/v8MbMJpOvmPQ4scDds9Ewx6ddFdpFGGaTMBoczkvDca9rIUr/0IfCC2vDlS4uTNK/HklT&#10;2zETrjj3oGkF+5hbS8qha8p6XRlo9c9qbn6KKTSdRkrVfnKxlnDNilJ4NJQpLWokz96Vx02vsvhE&#10;uWgr5ZKyHofvNPieV3rc/8co41cc8VKVvnOoNTGU0LrOfDJhskthmXJUTRfGdVyN1LMW3qQm36uT&#10;W2xVqjrta/7UDWFYr3ax7Butus0qSmZuc33KG6/ov2ssEPIi1jjX3Wgfdr7J4eCBMWAdIzYSbR5n&#10;+FEKFFjLqVghePf5wMfWiBpY9m0CXhcvxskV0kbgzaectxvk4zYwobAUVlnLtLulEUOaEn8Jp5pI&#10;n63VFv3rIPoXB/AFUXNy+uTTR79+YMBHSWwjxgLx/2YPjK7scFrpx/mhR460Qr6Gmqy9wU+NMBem&#10;CCNpa2fnv/jqK9oXiSrSguFx/6QZ2OifPpIxhEXxUTrb8+dJnyosLIOOwI+uMBuv4pKQPUuVVogx&#10;6ro2qWko7P4hsJRtYPAceymAGUvYldqiTTKry9fcMPgbhbnuJTtUXV3T5XL6YlXFstkabdAlnrBq&#10;dxCxXCwQGvnQMcsv1J93FWZIvXT/jf3sIrSr7uB61UvvMtsWhFZ+1mFmYg0+JY9ld7fzNP9qd5Uq&#10;fRECK2vwU7LEZkeq7VcXaCTJzaVhP3ld1VrTaLk4bktJThtA/bGHYgc+ob6gqrj68JfKfAMOEYYn&#10;4obeUvd+uYYHbf0YZUlxjY4jwWNn+6WiVM1VRkrXTDBIdagK4ZKx0UrqtU0qPMojgK4ObWP6UvC6&#10;Xkj2Ef+aTD0L5VxlIlVVwsg2t6xRuOSxmp/tDUqxSnkuUXpq/lvUtg3zFZ1GRNabWmtUne6rewGU&#10;13lpU4Dqn6dpp0369MBJGvLwviJ5eY37Ta+zSmJFrHmqcKpM0nZuPuPlycecyxfqNEFZYuWudxd+&#10;8uOfJEfo1z4fJbHfvn3zH/+n/6kiYvKF5vw7v/27cuIovIlISbfa3sTDkdE4OfNBnTjwu7dcRwu2&#10;EdPHlbFn8a1haXzaCW5Td2bLz9DoFNalJDB5EMur6HbEr67O6aOWjt880kmr2vMHj8zA5ci99RWn&#10;cUtinqeEmF3XsMO/yVEZQ3Rsnjhai3AVAgYEmXKN8lqsp81MCs2Go9wD59xQNZs1lz7eO7dUF0+X&#10;lEQ+WaH0T/kGtqbytrLFWyB30S70f932ZHSqvDeUTzl8v5fk/sHFPlJW3bdXn6whHcNuMfPhdCE6&#10;2FfM4LSCnuMBwjIoO3dSxe0RSBMGNzGCpvS2e2lEyvjMfSlyu7/ar1/NzZ/WSx9jGgvA7m7v4NCA&#10;P1gVI4uJ4s80bBrXSfCV1z1FE1fOfElyjeR7xGwn+4pkS4v/a1ViM32/9+OcZ5R4tmaIhVcG3vxr&#10;HFPyihvNpep6rNNxdFuLt9Sd7qJfBx+idVe1uaFnEPCpHmEEojiMbGk5dZ5ocp0Wnf48pfaRkDFh&#10;muw4nDGIMQknUSLbjMDcSreVpVUTknkWBYftvXhrRxcQPXBV2idZzcg3ynYFIepoSa9B27HLxfjH&#10;Av+gsXXFkh9OlD3ddtRJQG23f/aLr8Wb/9if/N3v2MwwfJfnOe6zHIKRLJsjrTOW4us0p4uzRAYG&#10;ZITatKdlKic1Ci/BvmqsCnHRZGPGYdsrq7e2dmrhmFlEFotrNc5wiCuTdDqTp5FOXCYLdM5tnEJ/&#10;/KNswcmd3bumwYFHs55EtA9oA5Hxw3HYaqiCRNOiQI3hRZxw1xuTTM/6tIt2QFw1lbyK4JooZQVa&#10;6b+0XZ//MI4zkSc4as7cQe63QKE40OA4dH8jzNNEJQWe8L50VcGISdUTGxIdCQxirkgkwuNLFdXo&#10;an10qq6j6urwc66Ve4EU91yXSz7WDzXkQ6rlR+6xMqAjZ7gHK0Ms05+dlZ+KhdWkjN8j2Xyvo+Em&#10;ZS1tAy+kDNxZWk3ngyn5yAEjPtgEhaWTD/7RoKbh7GRExSZKK6VR9dMwfGLybsaIK3hDLZwsaQkW&#10;YinoXDR+lQuP+NMjNqKRs+L3jRhvf5juDiiVgG0oOJc99WJ1+1rdLvq1W1nJWSGX9HD+V/pXshKi&#10;NVtC4i8XSdRpvq3JVPJXrzaZUn6XVgnhou9lQPiU9oNCgbApndv2g7QaGE8uRlCiCmAJ2A6+e3Pl&#10;uYwwx2hG/3IDtbx44nWeSjRnVT/zo3150e/2/+D3/5ALDx7EN/Brn49SxQsAFmYyvBauNL06J7Ux&#10;DIebJrhxhV0pouSnOTn9Q/VI5holOX0Io0eaZRibKH9stXyMYLSUW4W7Q/r0Jjg+sZG0uJXHjx8o&#10;RJU6no4cPC20g+PgK5nDN9skJLDoQTaBwpSUhNdcO8lJ0W4MeIWzzP3ANKGOBHW9vazdPF3vPW05&#10;XowpXWWNUuLR1szfh6yuTtu8dBOoothIUvnuOEtiwMc8npoqGFltufFkc8Mf3VBTvE1X6mP3pTH2&#10;onWY9yqJFKsyG69M9bqtjwb0MQOmzM6zNRw8Uq3b9DxrfGTv7TUfGP+oHdZ6aa2JNp/pRWUnYJ06&#10;pIWFp8+fYdxxExQXJ9Pb24zTZg+VM2ZFD7ccFztUFekBJ59zOp6hriYU1Da2uibG11hwJZG8MZjr&#10;nC94y+MqS7sdtVDGgxAPk+8x94ZDFTMtweN8pUa2dr+WAuvX8L3ZVqGxyR3KaQTTaqYnB5S/eIsr&#10;jZlFOM3pCNCpU3WlvMOs7LJ1lZla65w9ohuURpQOM9nEEBF5WWHFb/jxEDCKMBZ0R10aqqWO/ToF&#10;w53FzKoYNWz9Wa/hnbtq9RPIaGLYr3w+lrBtZPsxAal3IfBEUMKYo4ejIIjklTS0ODA060TYOVdr&#10;ejJOQ4K4JWjvE+qI93InfNSGmWK1LJ0b7tzdZULvH7zHEVAQuGgcJc7NJbR/oAhGGGxZ62z3T4Qp&#10;EVSOBLNivXXBxi2t9iwh5G0C1Ze814b5Ur8obxgIQvSwyeVlHZF8yPzERY/Tj769ikt41cz9ScsK&#10;DSzLOSXzee+uXKYjEwJiKFKh5N+SkO0xZhxIaauUFt8d0AS8EVemd5iSaZQBGcHNjcBfeVZGWqIE&#10;kKyryasTzBtnbLwPwLiUKEuzcbzXfgNO0dGwBi/lVAUwvRrzFTil6qp8dW6j2niFkz29uqHWd04F&#10;S60Ir/F1vSq2YobRdKaOuhpHF1tFeoyyMKyy0aGZwKcWR+3/3jkiPRZHbM5fcnSbkjsBxw2euvH5&#10;jZkWjWO0HusY1Jzwr/lbKdWjOr+3dI11ZNyQojHLx9vLLOL37HTaV12VnXdWdVv41+BW180tO3ZD&#10;2+ndqMq1gSneSPvdGzWse2ncus61caDiUf9gWlUwYVwz1Rnj4uENWV3TUUGk2yYmaXcYkBm2lj5M&#10;dphg2zy5grOXhcVHqL/aH/X5OMKmGHD9MOXY7fEH7Eu23rq1zTF6+OGIq5zzHzHnPAdOo7dvKSU0&#10;nhxriI6ZYUzrk1MnDURv1ExHLbeCwUuxYnUUsUakwgMHbd8uNuEsxwkoo2EFTRq5pxw4tZCuWekl&#10;4opfafAeQTdwbVK/E6BKCdp1T9wY1T3Vb8zd9gDhxwc/U2royBWPkzj2zKI0M7o2AkN1VVxDFYKT&#10;2JOWY8cnO7dvSauUEMvKeHD/HutZpTTffnIeKSOHR1XIKy0JLo+DWMJppiu5cveWPu/v9/d1mdTl&#10;b/vWDte9edrLmA8jmeGrL505+oRVvhitIRwMgvny9g10X5IN5s7BePVnbxSVMvsdE+fO0WhCGL63&#10;q5mZVB+B8ZZZh0gTUavGV+4VXAmlpKw/eoHIG4Ut/BdnXEx/KFj4+IEzIqNSTl8NPuPVrbWN3a0d&#10;kKnIHYWFGZm6K1/YDvASskJTC9rZYdWnBe9UJuvFKeUhdSnVkrzLnXUQmqQZmnPde50qGq6xPe7L&#10;ZI/7k8URq3VGcLHLjPY2fwKdKzWp/FkdKj5gIWJcm7tr/H/YnVjPBHCiVfm3b69BUS7gYzIvXr+S&#10;yJ5msgeOZFEhD2G3VFWOPNNjK/5zIyTa7CiN9RXRW5Zc2MTEWY0QzW4KBPpnqbRWTNX7gCI9UmLw&#10;E1tUE5Wz+oitJKAkLrf9JplRfwRtfxRhT8mmnk/MuHhdtyOskjKbpj9cgqrJk/Tb1r761yWxPeH9&#10;6auMnMDRTnNrpTZoGJJ/k5U1jJZ1ZngCfzaAwZbTMNjuvuPFkSRKstc22BUeT03J5jqfquITP0lS&#10;N/jkzUMqB6AlFjmJ6+NeuGZ+tgTUzMHEcrOZjErsOwYRtLa0hHWuMw2mewZCAuUgyjSggbhxsfB/&#10;nJ8JsrdR8fynOzzhqclGzqOMLrC+0eIQu6IHvdaIxoETEuwpFOZAFzBIDQdrFCCo56wCsNKe+B0R&#10;F7FQU9mvTSbxFFk3V3gZr/p+WCvaGDX4LgPBe1FsOtpPXmDJtbqrAUEjGsS8rr7r+oGqIPgkcr6v&#10;k9wDBAMu0TKmcS+g8XeAXsAe6X2VlQmnnWrEPIGaRMrscNx4WbUTEfd1Akprjam9e4CA2wBksDmm&#10;b7Nf09jgRBwoI1StKIMwK6+LtjJ2XO0Ur6iqjF/UiqldXWqppLV3keZjzpQagaIqvY/leyr6sEok&#10;htUciyvT16JAUjWjLa60twv1uVSvKU+Z3cE70kfd+HKWIrZOnchnRdvnl1fPmm+O+zqmLyTSZnW4&#10;jw0q0da0EWRlIUDpzsoM7VEN+zDZY6o4/n9LdlB6YO84dCWcK2nkmuHevQMJu6Jf/nyUV/zV65f/&#10;0X/0/3jz8qUwu6SFP/bH/jjaYNbQf4Xf58hlITjLC7vNoZChkTSgDh8f12tt73LKolfNmOg2UDyp&#10;svpdpdyPql8LBLBqHRELgNWMFIAIItKxhbK68ddZOxM2SNceb9cIwcge70u9q6C31XW9uvkG0WvF&#10;uQia9iz2/+xl3bkRnmmukNh4GJPKhKl4QeoAPfgaT+/w1zjDw0Emr2hwLlGi8hS3hTnWC3B1LHu0&#10;jKqRjbXWC+DBG6u1XrdKb7NypxvqYBuMDW+E2UN0cSAlaeSDup/onD4g4KaaiwW+AT3rFXXh1G40&#10;IC5WA7JKuxsCKBEy9vmbNxbSNGaKiSw+8wn3kTeqIyeJurIKRFMt8wHzih40Lx1+Giux7dyjlcXd&#10;EAN42hVchWdvLElXJkX6qkSvsrdqcCFZjWOU7ghSRGVF4e9JziFXr8xdF6tnFQc6jou1rn0vzGsm&#10;gEDFbxw+msNeHcrZ/lMeiZ34K/tSE9cIvL8YQlpExWO3IYVriD95zTibp6qDGN+Es9eTT0U5w0Wg&#10;McjUU2DAvGLQvvdX1e/ah3xSBMrjqSw8fGorfR1evXwrJrKxtfZbv/sjLPVXCPsjJTaPP+6Ct0lz&#10;RTjUwhzX1maRyGc4Tqgz9StjaVh5POYDO2RcRB82HFUwpSNjZZn9SHsJRWlTjRsWKSu+jNMCjKky&#10;z5FuZRN56/h42B/EI1MQHEHToSfvCIfp3dMao/J7H788ePggPaiGm9grNxikntI6kNxcqwzsSocN&#10;F3ljfB68H6N0kI0Uco/7pRQY87VxRfkSmn4OPiGVGkI1kAb5NonQOhTKQUrYJSSv8CKysTpnEZEJ&#10;Vxu1VDrW9ZUAkc+KdRbJQNp46I2TzFOQpkpjbU5+72JzEaX2/KDdVWS1Us5PjIKKvqtZpcdWeFaW&#10;mdNXttkSnurj7oz+NNZK5MzFuTSEKOo49HVb0jgR5lybPjU6bVybbYhdaDc476fZmqtufoVMbwA9&#10;4/RcEUuoOkYGuN5g2/hQwq3qsumDpWHjmKoPODQrKdOekhgf+zvWynRfyFFTa0luG5xh7JQd3ChT&#10;3WvPlvZyWjjuMGcwMeL4FpJhvqIkkWC4EiemYdUpwNR1E7ZryCu2t7Gl6W78r9ctaGs5lxmZZynl&#10;ajki25tUs0Xo/eFgj7XXqOqe7rLv39mGWAp/1BE/H0fY2jVEy9drS5WeTACFHFoFn+7tv5M+ChDa&#10;idD4945O94F3Ma4zbeDSzz3uskjDODFPzj599MXluUZiRyqzk7MWJzMF9RYHU1LERbmmQg7oq0ly&#10;euN0pDJrCCSbU12TNb7HiLJD6dPQmt4Y78679wfvD8hSGCAtpDAqKoevL6/wkfoydtahetr8v33h&#10;qLSSLwOqX6QfRFhEieK36dzsE0PwnVoiVsJStAT5FVL+5cTr18li858lyyCvKmX8zrMoKNPoikjG&#10;hVZVwqu7rgr2at1+AoF6ZapMloU3SO5jSvhF+p8tL9x/EG8lLj/VfMYUgzv0eCfvRQapCVe3Vpmj&#10;dxVrnYvgOli1yTn6cX/9bfHejNLr/2s70MAvihqGe8iZ4vxwhdkyt8QblQjHu3t26nTSdJhcw5Xe&#10;fdg3ybSjNJ8m24DDJMAkKmalgBy95bqtos3CYcN5fymZv8Vz9UXHu46HHelap1VTct0xF8sBE/fc&#10;gAtX7XdDlUuWIKuip0J0jY0te0wzZsfNs4rDB1JplVOsxXRXt9d3oLSM5slED9DAoap+ZGYUN2eb&#10;Br/ZiUSeOCyVAmGPMhUMDP3n2OlFjQd4XnRjmWqwaOZCv4lUpmgsn9K/V1R63WjpHFoeTAM2YSFV&#10;Fc7PmPOhUVRKwfVZ1IBhNYz+11XxjyTs1GL7D/5YnnNhTeLlq5c6n01Q98Onnzx21MjLN2/hiww1&#10;x8Tr/fnk8WOoL1Xdi4kn5i//Uy3PNqxVeMhy0wvJ2uhyog+m6wRJr0AYFTJx28mzcwD6FE57bwVd&#10;BQ7l+MHDh/KD7b2e9fSo06Nj1QuKT2BS5Ua1teQwHx6KaRtHvYRgMGb+9ddfOXbYndALtrXwEOb1&#10;RFuGH3hVi6aGvHn3VhFIPLrXASE52x4Rt3ed9ilVloQTKMdlSkXmX5u2sR9fGmg1c5iHWtASajcr&#10;K6pr2htFjNyJLVZ4ds/cOZD/EgQcsmtp6ZF8dAiTcHSY9/T500l+VDeWbJMejsG3X+3aOBbuuimN&#10;dRMFz8fFKkfN9xoncw5aIH386qV8S3R7s3VuMkuv5xy6v0Gp6LqjpGAnPG/YgKCCs7sfPrjHzckC&#10;vHMr0dByCsM2HoGfdD7WWPeY0WruUoLcNmp2dtmX6g6W0xxBR9JxxaQcgD5165ZhKf+uV+PwoqpF&#10;EexzXIE5EK1QYIdvYDQ48jWuT07K6b40FYaadtA6FWPmCNtpJcIPNv3J0GQ6X8a2LwOqthLXg1BT&#10;wlEnChzSD3uFMpKJeYFIVl10EbyjSkS7jhdNJ/Z0fUL0REAKUtNcJJ8y3CJMdSvcKG6zVG4neURW&#10;PfKm/OfMsIRdNu/eu/3Jp4+/ffothfw7EnZiAKkNj6wgfnmqDBTOc8JRjiOmhwJfA+mRMqhjfRjj&#10;SExLjes6Cno7twh5glM6GfroIJ4SNsOIDmWS7hVvYPBEQWoawzhgIsSGqU2z1VEdqynVjoqyNPQf&#10;nOZnp7HvrKfdxFhNvaEZ14Yt2TDEEgs5U1wVTcj5KaMah3qhkfkUJ9xZ3Lp6alzuVY/LuWOerTn3&#10;+6E7fYdPhnW/xBWa8NRCJABuzGaM+G6eUczG1Czz8myVbYvqi9qJoVTnYkXEDV+3617h2QrbwbNY&#10;qjm6aPxYRm7fCJM3YCPPrsP1mhXFzsGMIHo413gEIoKuD6Os84lLJuG3vDvuBoA2JX+YYaySOayz&#10;IPKWuLuWVu7s3FLuQ8hIQPKf4liblGzTsf/7drO176n8m9boQwbJVK/ByXVaW6nmyWglYTSu1Bgx&#10;Yf96xGzNxJfigwlXjzX5viVKF7E+RLaYxNA07guBjS09ZzciS8bg5TbtGA5fnus8TI/XtsfdJ9pb&#10;nHAl4J9S3II23QjvulH4g+uXJwdH75mDeCsmaJ7V/7t3bLzzy0W07AwKPlvdPE+cEilNMLsTHoHH&#10;e8SwvKrlGn02BjY0G1DYJkOBv52ipxVbLOTBvRzkFAPt18maE+5jzsd+8fLFf/iX/tL+u7215dUH&#10;9x7+6Ie/RYJFYNq8UXC0cOGiE5jnS3SPKq6cRzd8lV6I/XE5Jyi66rgPivQRHSY5iOFzISGkhcFz&#10;LGNMuAYcNXUbwE0DJ0jsuBlnm+d6rEcggExuBpzJJ00sKbmz4nAceyvJPaoG6xE40bixoDfoTItZ&#10;rJrHXiV4xp++k1fqbmO8XjFqebh1eX9zMK3agH6C00o4xb3Tuym+jdBt4ufX/SjLLKoEloZrZzaY&#10;0VWYlRuqGFfHtoV9e+fjLVXCG/a0qKKy0TxofPKqmOSRJpbUEK0E8FNvLiup/mLkPutdtUFuMNXF&#10;ysliWM5CSb/bcf9otjF1O0YGRoPXvC9R2WXqEo5q0sRXMg5HXqUuYByTBqyBUwCapD0d9wUfDT/T&#10;VXnm4IM0e+ZDFts7Pe9L2E8aIYwYSZF0nLacHcYsVRe9axiHqOuhvLiMUT5lNnn9HDaQKS3UNUU5&#10;PtvX3us0Fq9/4ZfrTgCJJwlGan2d4BLhmey3MvpqyxESKZdgUGbMuNAdkjPJeQ2xshDtKiXbyQER&#10;h6OrGkHIWisYTov655LNiVVNs0SPzLDxIPof4poKiytHcvQsZVdgxQW7IxUySZwg8KPf+WEf/OXP&#10;RxG28yv+0l/6SwfvP4DRvdv3Hj18JByC92BhFA1gTytpS+WTvlQJFNUEHmRjBtczP0J1e2v/KEFa&#10;e4n96tqtzlM5W7ol80OMJz1GDlxcTFv8KNAJKKxYPaDbF3hpzRVW1jD+BsU92oMqAIzotukeiCf2&#10;KBmdtbI8UuHAtk8jJymxg3PG4fxJcc919MWVph+OuQuC8d+mO/SiqO1VJ92SbrVWpBJNaT6ulNh8&#10;MbFSlLfX51lpbF99KR12ITeEXUQsUlY7rX14Y0rU+uq7KvrcaWRcqRngtU1uTIDq8C3YvhmqYrwI&#10;Gr48hj0toNpgCbXBsFCglvr7HJA62yQUgiwaWpu84KsmM3YL9k860OzfHDft1VDO+FHs+UhG3/Cg&#10;X4vZJmbL5CxOmXyiHuGSSWEMxDyY46La63I8haGi4XPWOPxi3a54BT3Fr9UaDIQFmLZ//dlSHziZ&#10;XosjvaPN8iovEO+xJuQ4YkLYlWE5CIbyzwWc6ZnilhXO2AA1PN3GuG3SCzmssDzRJAOKhRT26KYA&#10;gWFldnDcSQsXSezR+8jjyLRyiJ4fwyeHe8nbS/ErMyoHm81ZnHPE95D3lR9xmVQrSRcUYYhC3NyE&#10;cWc6r0+S9aV4F0/Bj37nt74rYb988Zf+wxA2BL+9e+d3fud3rUeRG2g2HjDNiRfWBaXG3a9qN7s7&#10;0gYN+5I0r7jP2hwTVQsVbCDsSP5pB6F7c8piZ22yRCwpvZHgbnQzgfvkVNzgYlXTCfYEJ4yalpKj&#10;Iec0X8Xb06XcJ0bORG6AhkVqDlU4p3PLGj0L26MkltKqJI8mDLf2p2P5IuIXSId2pmR3SlR1w7i/&#10;1pHXjRqZT7Sm60NqK7SLedUwa8qafPS0cRHVXRd9dz5VmAG2amq5QNww16bBlQE2q/Brsx3L6eB0&#10;AyfVVljIVbZrEeARLrqz1myV/JoGVR+MY4QbzQWzjpowFkra8Z2ctrbk7l3epnyM3J2fhIUlfJMK&#10;g+naUaBOCuA0/eo5e0PMsRTCjAbU11CiVKcn5QSEruLMnYx7rvTzUWG6zHL7HNugd91mrtdsqXni&#10;CwBW9/HG4ATKyWKTwjTKeASgnUNO8yWwSQZD6pTSFIK4aUbdiIQ5xoCv6/iQcAKN6h3lJrEH4W0+&#10;+kOfjNa2lnQsmZFnOZGqJ6UUJ6NxXGfjuWf6eKdybjhsTuee3Yxikk7Gw9YRdtJAxhqtGA83n5BY&#10;kPYkdG49dOMvfvhl2kL/g5+Pcp6BCH4WxkmWGpc+kPMDlvi9qjRaAJbGF58a9Q1VIvEcVBRYWN0e&#10;dGhupypjEyeZA9/PIEd7sCxAhahJcwiz1Zbp8rc3HF+0qGCMy2Sq3mqBm5UbSjlVd6uxd4Nb2DQV&#10;S2Ofj6e6rLfKXi5O8MnI18QmkzQpJ9PI6lDJg/dW/a4D0/dKQms0iAFLeOU4Lhqw2IacLN9konTO&#10;nZ121NcpYygdetZokNIqkrh6HfxvcmgXC5+4/Ro7rEcg7G9iYGUBIzCTxlTVtz7wkpAviLw85cZA&#10;rYJQHDX/Zhj57sPrNlrSkMfUVNiOvjR0IsAJI5W1v9978eY1Yni3/35jZ0uPC77eKLGD8iIFKVG4&#10;rkI3mteZGIBYkR3pexn7CRgFidPWovd4143+YhLpGo8HoZyBTPkv4HS7OzFTatzBwstk7zm1Ey9Y&#10;XTnXuG4ahfbZGGWOjqE6r8oG07VrgaAUriL+pI6YZ9V+zVFZdnQ7b+v+lrmEpKf1Vfsus5wvKZ4I&#10;hL2JZ9DAFy4MC7OxE9CmJway181VzXMC4JlwERWejMJVAZCUt+KwDYFGw2LiJCp6h36nPRZPh0Id&#10;zuPyze9C2NFYplHDqP7pw8bKIoo/+yytMyqRYDJA3Luf/rJW0tlACIglnBPiH+3FB49/9PihFmZR&#10;NmKZJCUDjBhdvpMMIY5UCKfKfzKT0ysyrstZPxBVtTaZ8TBlSPs7GCy1ME6aJh7XUKy4q7z1J983&#10;hHDRDeizBBPf/vs56mDSvKoa0EHe78VTrV1pzU7zNEKDZxWGpUxAaB+fuqBcKak3saSU2RM2fK9B&#10;W2bXELcxOdhKln6yT5GHnLfTTXG8GKngwQeLXkZwxZhFi140q1Kpt7d7YfPGjXljE1Z/Mc9qHLYs&#10;80/ZWXrb72xNCdq0SSqFl61U7S87KF8jx3pDEvWZxGlstLSpDk90TSsoeodAwN479DOK/Zq1t1Qb&#10;nFPJG5UBPti7rJ4xZb9b0V1nux39ZYol61JsQ1xMpNOOV3Sbqvu7wCoao4sl/dMg3QIxC3RJePJ/&#10;xTK/NpEEusw2UYzkU5HMugKmk2iXeU0q6QZWMi9Pn+zVq245UJNfiQ7I25QUyeUV4k5MkPMg3bKn&#10;/wooF727L6OTR0LkkJC1np20KHV3ymPCc68E1XUT/uiYIeBoWHxDoDWHAq4wsOn/jmp3Do//Itu+&#10;I2GPPzwSW19up+fucgNwnE57GGKaY1aeGXG+pEzcSZ/p8Fx7z3o8VXM0nosK0vGw8554ipvQtfFl&#10;LK07mHcOmqCyo+XxIY1XfHoD+FJRZm9CpZLG4xMJesUQd+wpd8jq+jgwQvxxulw337fxwWnMdQRC&#10;1VHT66Lm/EpnzV2modcoyRNR8ELaTmrOOUQNCGOqblRr8Kd/DVXxmCuTm3bDfWqGuV4x7lPRavww&#10;4+tzp8oXqkEYx58V777k0LI0GOPfOaeEJd7GSLtWZUtsJWy44tkBSNTR8vVyVdd5jyuHSwCzZGJ1&#10;CZyZzZafiI9kWC6AafFvRaXb3DnfyxNrMox9mEc6fipt5+PtVUPi5Ls6ufL6kMZANUxnVmoOGSot&#10;eyP50Wc7luZFrhdPynNvnIXj2dJqNqKvpHWjvtVtWcKr5lXoVSHC7+hI2aZRHMp5ryBg4bNpq8uO&#10;xRpr6NpiutpfOztZot24CCcdr48F9iJs8ZoUOU3MLHPWX2BlDQrxy6ZzQxKuYGKcgmzPKj4jciOB&#10;s8Uas8Z7qo235D8FfxQxPAXtnM2xVsqZbkl0hbRRAHmISdA5mxlDMZl0QU1Z665OXonAfzfCjhI7&#10;2wlR6TMmJiKbjv/E3exH6hDSCnhN6hhbaRyzscGqQwo4Vc+sLWeuUcPkZsQhxLnJFlolNaTSGK1+&#10;MlCIwra941kbkpTsMYBLYOkEFidZmpFGe1maNC+ujhNyG78JA3PdG8GhukNVNaPAg1YyQoLmJI8u&#10;t5qmAqfH8CACcyWGmT0fQZ2kpSJxNVv6Ximwu1W7USw6mZX7IbC6tSstvXTUmWMWQaV3C4/qhOsN&#10;pmQmY87kegUvIx98TB6xJp0vxQD6fqW4lQ5mnrTlMogbM9s8XamsblTcv83ereCtvjPmRNxQtKT4&#10;DpCrw3GS5x59nrhqvLfKS+nE9S7WhJsPD9+ZlG3NWUWgqkpLMv05W1/tKaG1cVtwndT9QfGJ8lcu&#10;M4I6fVF8ql4VUBW5vcd7vSr+s1GSXS+HBbqaaUWw8iNfqiWV5Vl4KbM8vbOdDEIhgIUBcjCnO2Xt&#10;Hc3IWqqyllPZwTelpmCkPUSVH+M7C58rbHrfpUMuhmNRKCV9BHJaz4K2RTEw0OFoKxFaObZZgmO0&#10;lamnGI442sqk3F31kLLFBQtZPfxyVQWZDpahjhaKLqcVQs3yMb5/na4/Ltz1/MWL/+A/+L/LAGEz&#10;3Nm9/cMf/DApwWTcSHLwTTh9CdXF/Wh+EcnXpeSgIhHFbGxA/MMT9pxzsG15ekqNyyRp4cXL6hVm&#10;PZsXaxY1lvyy34mEzSlis6DKK9hQy6fI141xpfZ/GaR/KT+tcCylVU5m16fprNoSJGMt7hxSz6eo&#10;02GbRNESVH+6WBPa/Wz+CpxOyfUiEP6l0V9Fd8Vdve41BAxemrxxcRmzO4rryY+BIqgrAjDtJXIM&#10;4O6teIbE2CLNJ8xjOTf6f2NXBjRsS7tMtQnwnX+B49Vp0kDRSh/hC3hLCBLieF563URvjBkMCPRY&#10;OUVRTBxyOmkt1SfLcei78U5N1jAIdDIVp1VkGkX3FC3A/VibVxfmVWRq8Vo0/uJiG6e5aNqlWNMo&#10;ZXajG1+40TtCe3NQ0Q0AawZ3c5vO1KcKf5MfNgqXom9XqXHP9CRl3F5ls7ue/LY0Shk1LCrd0vbu&#10;tn/fH3xAZhRXaXZcxdBc1QHk0vAn2uNQPlRjzXs6nsiEQo4hs+9m5XXmbLZksmQ01dcwOdthiydZ&#10;aHT1GEozh2TOR7kNrKbZHrF07YsVlqp2mfji1lVL/F+m748Kdz17/vzf//f+fQzYYr789HOdcTke&#10;jkXkp1Rt1MyY/LQI96A7EaIyWvMw4/SLpqg4zCXnD6acIyfCTow+57Fpb5pyWerbPmUGIzRmHteW&#10;/VowgksxxirbXSCblJyBOcllOqV6viZKtVzbP5bn+xgnmgdN/BPHrhLhp4k/py8PehZkZ8EZISfs&#10;RbsMyyzjr7EHLUo/5lB67iDV591TW6N8xKe4WAdbUdZ8mq3pYjVnT5mq7z7NrJxzW0KuVcutoWOm&#10;EBq1TLN4CYxMLwmcucE8OfAcCpkDhiO6SzMVSh5sBOjKUpi0zaHSaeJbucdiH5SyW7wPySSZBloe&#10;ScfgkfxY6NSbJl7lWVvQvkidQFOAb8jJRaAzk3LGitxkVl41DE5PqMrPZiX4s4pAuc8kFKS8f3Aj&#10;0GYl2evGqPzZLCBjAmMTxau6m0M5dVltnanu9x1kbiwRN9/sWlltDqmdk3qVuVAMadpIOmWGxzFt&#10;1FQR1tCD7ZlFDVfy4+a6brNsq6Xk8cahk+IWE7ji+OPXnEavy46LK5e/4YydktdVP/XU1XE6w2sK&#10;lkkchFcYXwz+urF4WyLnhluVTXdD1RHjyL8itT/KK96m5uiDwqbuIpJQbsBlCgMAFCnG3TBKLwjG&#10;K6tZ1O4O92Cwis3B3jiVzbLMTyDExWBw4KgTYnkT12VebmzlsGWElYP11FucsHlcZ66UrlAgFfd7&#10;X36PbGGZQMwcjmSQo6Mvv/+9W3duP3vxnBcnocZxcth77roxtKJfvX7zDq4xw2/P4Z4tad57u3fK&#10;XCK9HZVy+5YU16kdxlSPemYofbukC3ztuQ0GDSYbuWRZEV3Vt6hTraFKHciUdA1Sw9vEjFCq9qns&#10;8myla1FcvzxHPqVr1uISnxMADgTOZH2Ur0GkORPBmedU94s0GHLWzERrq2b37bW34WKDC+VKcblV&#10;+Z9+kuDQLiVN4EWunXB5E8KWRyElPqcOS8lai88m5xaoZ7BL8vAnvDsyOxLDipLYe3W0SIyLEJhw&#10;5oHihwV2aY6rGzq02M7KS+2RiZlnk+fTG3NdVkaKmcexEpSg0N2o3KO8RjDG+rs+Hd7bXfFqUQOv&#10;6HKMacBSdU0D8ykvqGVRnSvKy+jcYCMJZQ1zWFgRY47a1SAcIyVJlqc5pE+wmo1Nt1mTipcyYREr&#10;WeE8CI1olLbdz3rXw0iddlI2ZsIxQuN8jYfIqpEEfoekKT433Mr0atrAPe80N3jXY1LIJACv9mFF&#10;BVrjLGGdv/b5OMIOqsTDlc4703nLRLF27fJfvHjp1EUZYLLTeCItQcTcrwjj1u10DqtXsc9+/vln&#10;SWCcVAqzsTcwLInWrjjrTEe7Q8Hy92AkkIYdUOEsQFK6tcUTmJ1OSBsKtvOJK1ATnJRkYi4Ahyaj&#10;K06tjPonajZX39s3r3Rcun8/WrSnWDhA6UVMV18Cce2WAGhKIdmuhm2VcvInxuitG0ZWOaBDyoIy&#10;1HVwQAv1aYirFGuoZmvXudWfjPCDH/zgxuvupzGkUx2BDbmt2NYyQPNv//NGOCgV7neb5GqOFq/g&#10;WRoiCbP4wQ9/8G4vdUspS5i0cD953BV8xJUuBCRbQxKZcxL4j7t9g7FQ8R5lNepfTsxIIGNaO3pw&#10;vB6OLtchgrS8Oh0txvao0ybQAJ7l9Ao+ZVFlMfmXYkX/vLXDUE313ZBWGaJnv/jiS9+n92uKnIEX&#10;Pnz62We8SuCAzo0MdO757LPPgPQ62/zqqDOAgmm1QeoLqHfDolwv8Lt2L3XdnXW2la1cE1uEIazg&#10;iBIG41e8JbN83SHN8ckNNY5oyxGC0cOnP8cFPdj9/B1d6c1tN2hQZlfCq7d/cvVjq+Ysm2Re5mPk&#10;hCGScnPVSr3+S3vXkUdF1wyBczdFTZ12JWgVENznOxK2meUdw+pgHhAoYPLKUNR0yR2S8ybBD/iA&#10;3Ya0sPZJlMsuwpg5xCMdyNUM1MKMvocuw1+XYzjjjtNQLclDUd0Tq7RhrX/sYYUJxk6GLQvKZNrK&#10;y/fqVI3iYBPpgqGZTpxAjG2W7baQ/vsPe5WQ3sSM1I4vmDeCt9o7i3MalSedC28qDYCdaVQF6qdI&#10;bP6qNVzvSweJ484xpRDDmFJudo/Fkr2ecpu3l5691EXQa1C3yJ2eMNcnh1VBrfbORoAZzUij33m/&#10;0CBCfPr0W88+fvQIzn391df1BneNFdE93wcMW+PlXYg/STKZzLo3WiZmYZ4uBt0ncTy538T1mSNH&#10;Xnop4LiKtnklscLqnFrzQTVNHcp6NJPw3nolRzeOVKccRQs4O31/sE8dY4T4Ve/HCtjOtvqwl9oE&#10;SlOD2+TZWBNnVa96ct6o5VFce0RZuNuAq7aGQapS+TPiZJT8mk7VQVwvIY2Knv11gxFKeB2fk1II&#10;Ou4xknY1dZhVglJtzua6TDtajiupWTSl/XgDkwdV9KjvpnaBR1ysCmYj/FnUrUKEwSXBZrxOPq5E&#10;d4voi8tw3GwRHnNCe9QrJEyxqKJh4TGOxtrqgDYOW/6OhN3HZv3p/Mag5jybdmIJFKEH/YnHDS7H&#10;jXHFGSD7/8omjDBI7+EUafg4GUFUHSCMxrAcuR2GyqACkx6ATP1zA52MCBwZm2S1b7/9dk6T3WD2&#10;8DqYhDyntuMztzKX5NCifAihFirJaDqBpD6CNsUY/+abr/g86hdw9hhwKrc0AZWJSb1R1K24OOGk&#10;tFIAVnpXuD49dmPz/rjHXjx/ofgsJ42OXEVRvqhhVhyLlpxeYnejbuzeNmbWeH7ugALTI0BqmZst&#10;tl1XiosgYF0NO1uCbWbX+rcl02UEETjJN4ySYkxWcZBMotvWFpp0szOJuFKMlmPjru20so+KUxdr&#10;LYN/0Ch22yrUZkiocm5FZ7h2ECsyM5EIcmm82ZxnmF1mQortbKepA2MEX4vjSMpqjJQqOINhSb+L&#10;6jFZmboyAC+EuTZTkjkztcppQQ2XGsGGuFWwfTeB58+ephu8AOSY1jWAC5C6LQ1iWPdXbyr1VgXo&#10;dasuX/YTsJfmC8xy256dUTOn+p37GWIz88Ukq3LQgGxKU9+Qk/FKjFmHc+XQrBSTpR06rPYWI2OF&#10;1f/rvPTSMhGvBhwf18s6jTqelHGAj3I0R5FEh4+/abxOs5a4bKcr1lWyanM3alnY3KoenoLhda39&#10;yufjnGfPnv17/+6/l2TX1fUffO8HDx4/pl+phpWWs7vT8EbONYq3Y9riczbEiBq9NPs1sXg+Llpu&#10;+nXJD8nSU6dfjkuFhScJF0vdWWslUNyb0x4E69BAGx+hP2rDtEL7ienLI3rdqGR4sJtTyUhNkTAQ&#10;18cYb0p1svEJWKo8S3tNI8BtZGlWoqeKl+MEmCOaJsQaRo4HUT8wmwR1HAeZ3MLsIoGWurlBI/sK&#10;cSVR59zJlAZdKNfEa6lpCeOlECIuUEhAK6l88CcqhZ122qrtRLuO1zfLGIls4aP6pTIMP8UfM2eS&#10;+7S2tGkSQXQpILRH8tAWNJo6BYzl5casrKi1UvSqRKWJ2o7odWZeh008VCesHUOBGAB6HCJGsc/s&#10;Iy7SJZcDWYOEib3nTKbrU+/8abRaQHmR8HhcblOuQ1cc4xAwLb2qDcS1X4PE0d6bnFchNqTr4FHW&#10;U9rXGMENdWRafhPj6zavOK23CV0NHl41JDGxBlmB169l/R7E3Xr/2PMFaphmpneTAToMYiiN30Hv&#10;kLSMCRXJdDiYBF5n9On2N63dqqR4ti76AqS+23IWF7sjFuUYDDPZueVImXFhApDuFBs4voJzZlfI&#10;ofOMDLyMY9wg7FzrMu3w3+uDE90DLF3v3Qf3PfUdCfsv/oW/YBnrS6ufPnqsNdLoEhHe9OWDKcKE&#10;jlQiNDDTmsTsyYmPMYYPKcHdT1KY+RKAaFQ+OWqBRmMeB7IqP3nmIAzoIzUTVQMMCdRlUbNtuWfX&#10;VpzylfCYaA36rcpt8Yl55ECjmAzu9K8NQL10RYPnKKIpbeXwDB91YjH6Xpk8Lbk0E9XNGdEs0jEU&#10;w01RWmg7nk21Au62u5gMJyeXiVMm8yzAx2MQ/zq1ApETaqg2yjNaTQN2DRvjLHHFDAGwBljY3Hzi&#10;aJw4GXbeExuJTSO0I2/lT8yENCa6KvPoYudw4RJ4GHzd5r5UrPlSCvG6yvyImkmhraBzGxGNOUp4&#10;YNqZIYaiWBxzCZDnZNw6/+wLDiUxBv6/evnKmlen+4ineqdXR1efOtCCDrZ1sXjxcJtzZzOZnUXV&#10;mC+ZRaSPDVXN2acaNZPNT0SiOWB8pV4Pepd/rcuUPN731hA11ZJxWVg5WmkAd+j9NanK+zrhBskq&#10;FWpqwT3MAWTm/IaJQ4wri5YcTT5xPs1GZTpNedgl6zcNKrqbVbOrMNev4c/SfL9QAPzkpXRtcKYw&#10;TIehjRtT2W1PPnkSka6Nb8zPOAgLqKgS1wc819aw0tI/jrZ75/Z39IqHw81J30bXRMGZchsraxTW&#10;W7tbnJ6qWD7si2nxPMdSDcNOQjRCTuSzHLFFvymZHk6pN0ES1Bzy+vZNqkD0l1hcvnf7Tr5e5ZNH&#10;PUO6et9NAZBF6ppyrC+CPOAkPExEotoUQFgnz5DBa30NNqTSlXosx4AC62lhLyxVLoSWUXduS55L&#10;05WTIy73qw5HUouLKNiTDFOLDVpIkZuzI9H5T3/y01KmX0f1Wk4LuzmgGGFwPVQC3Pjb7G7ptpjU&#10;ba4qVZqsC8T9NZzw5jCUwWP3FGk87qkK2xDk9QHL49eII9pPXgQDUMLgTY7msxHtshARMYk6TV/t&#10;i7CwYXCxdUta1Lk4bxxyMqeR1h3o8doIaqR0kMSIe0CBEdxWp8k4hNqB7CqkHHth3LY4VPV8OrxH&#10;SiSx88deKBHWUdSJdZxKTrK9Jz10hEpCd6YafNwEVcJL8NmyyaulzlREF7w+oHE1mel57NfuiKXd&#10;eMhrGEYNHO+jFeoa0t1J8dYYGre5LVSVpZnJFRtqv6fodyP/O0PfQb57VOZS8PrTLuDPacbgOMTJ&#10;ny32Vtlxsy9f/eIrjzAAxYjaHK62uhkOesRcN0FDlXuCxugC/wh9xVN7OrniIEIxQ7lCLEIuEJp2&#10;GCfjabKONMXLIeltxxdn3SLfWLrkazmqnuXa1RGX76VM7LiXDTxm9srt27xZoSUXjeCYGKGwR4+f&#10;FGXTxDtJ/EgiXaOZiUnzSZFMJKaTPVk5qTQajWSMgKtu+5WZU9M7h5hentMy4A2OHC0gVBcGX3YQ&#10;lXiozVNOyWVx4J3pFJckvniVmsTKPMCuEllXCUgAJsPqOPkDiqgO9uu5reLAOYdf8H4R9bVCRwVN&#10;H8xpmip0odOIVNk4FARRktKQdr9pCWhwjANnKeIGxteF+Kii4hE98M8VL+sfrmcOxBAesoFY/MmN&#10;/VR8Be+d0XHv7nCcACFKrKyvtfUcbT+iBlO4YShxxWNasdVzFCn91Q01d32pdjCkGPW4ArNurTIa&#10;U0Jv1R3cUAR1czlXffi9GO1gXFnd8S4WzMMaUswcpk9MDBuKcl6YlJYqlkfqXp2tObp0sujidpmP&#10;kctVDVsNqCq3x69VCeidHBgdnWhygtUEku2IDG/6+lSGqc8WjAQN6F02V7nacaqAVID5yZX6wDDW&#10;hH5wB8eMn5zloHAa2RxfdVVrHG6Is9C6MYhwBAMarX5TY9ZkAzqM0sk71OAdiYMJN31X51k1peAB&#10;lWB5mWvKSFKjHHdE3NGfxUkcc4sAtnd3+DRzFDgzUpm+lD39oxmiWcbVoQpWyzrNU9OemlPOyGm7&#10;5BxwBdqjGk31+ere3gc7DUblVZZ9587t6eylIfmGaPm0wnAW+RrLCeUk0hgHe2r64t+Knu/sAchx&#10;uyXiOpYh1MkNXKD64jhBrEnLA/fWVNpyM4y2wwCWvTzVwknbnkLx6YaDy05/z7GpzJXLMB6RHGMW&#10;vFd2WuGMPOb079v+e/3yJR+Bp9LILfnzsDxHC0IaAWZfdOpw/Hb2TH/IZNOsQCna2t3795588glS&#10;KZP2xvD+8aNUR0XkQZrj4/C70aJz8sFUgBTRSy2N0vm1qFZKKJHEUtjcfPzksaCUF7mn9N/xIxCW&#10;FmUf4n7pijM5uVV03WlMaOfV+EjFV8MERjYIXuNX/IUfqEKsCnO9AGU0JYwayV1gTQajVcUtzZDE&#10;YZTXyk65Q1VrqB9v63wqio0wxnx2YayBmADQ0p+jCeZTge+lxTHP0uaI8/GiJeXVGRXFDdFmN+Qc&#10;5YRkTlA5zEkHpUkNMPky1twzcy6xVFrUbWaN7jRnd7549tKxdvDE1OmdaDueEtmpF+qg410fjnAV&#10;FSqc61716XYz+idZMMVkWzvptOGN5Y83n4+KYyc5bBJrkVR1UX+STnGYLTtS64Nl0toAQcqCGYMK&#10;4HbBjQS0zMDKe5qMNfesYFg1fr9JbkkKbhhVmG46eycywXZqvySoMIeJM4cOE0cZn4rIQJmlBU9h&#10;Zo7+a89jK/RIJHdQYYn9+8mnn0QNi+EQoUrQQ5c0J124qi2tmlq7DhCjrE5mmMFblmz+iK1wNLC3&#10;1BCtuRgUGQevU+erOZN1jd94XQNd7SJKIOgjSwvITp9fvHj+FB//oEPN+3eznDUJhyUAxVKGIpOr&#10;XjY8Y8xKKrO9UUS9HVhqsEHuKt5ui8PiOpvSCLWxm+89CJ3SGtNw58sXaasW1L/uQFIit61cEQkh&#10;GpmzWn3SuPQ6WmnG0hygzULlIxAQqVpr5p1qbUtXrM58pJFULJdiS70355YYcJws8aVVx7FSN/TO&#10;1BDNp6ztRlqWpMuwDO7OGzLzvaiIWcY9MSyj+ks5V+mwBi2JTgDGCU/kTmcYtBxONPk2HRMcqhdU&#10;Ecjap93iFYscCqxNV2f+qKVRJUv8qe5Y5550gkUKk1K2OCHDKzP28FBExp+1Mso4KnjKgLzaCNEQ&#10;xyddpelXqNqfH+UVf/rs6Z//83Ge2dc/8Tu/+8X3vu996IF5qKLayLaYCE1nbwirBkVniSnCMbNo&#10;quMu+uWVX5fsXdVI1cOJUxLCaVeyECVKUA3i5FziZGHN8YvKBqpOJykn+5pM+tGfvaXuompo4lgu&#10;hlP2KIarbr4xxqZCjmXgEIIcd55mSinkDoOoC6oGzDCywKv8vnwkXQQmAduvZXBzLQgKn0ypB49o&#10;wuRXt+Ujpzfe9TNMOfQ07MZ6PTgNK5WaLDmTlUxvipLJGccaPVr+UgrpzgGjF9V69GuO55tmJk0p&#10;75yjREyXgopcfMojVWv7lDtTvaA5WevmhxGQXE5EoMVMdDKE6jYgvb17G1lQS8QXbANuFyUzR1tk&#10;jdf0yRuZzvJiVIiGoKKzBLNTL3Tl3QTViVzGcV1g3hCedRnK9G6QGDvwuGdd6fl7hUwZWTUOq6uj&#10;uIpJmv5f91ronT51MRRoJctiQgWJBVajKWs2MnwwuKDYmm580wfG4y1AuiFOpG7LNnJKZHxAcKSc&#10;q+y+CG/aVQrKRmevr46Fm7WkX4KaEY9n5Dh6jtc3ZzLjx/pltpUtGzqKhNIDk2dn0grwWd/Lp6Ys&#10;7Vdp+6MIW6z13/l3/h1v3FxZ/60vfvjFZ7qUrkEKGhrvNA69qAPM0iKzEJrARFPzXUOjbLPk2znh&#10;tYg1TDFZogInppvEcvOeEySoJQKYSY3AENONaOH9/h79PM63VAKlxQa0E35AEIBrY4p8hrXH9RgV&#10;y4d2ZZ2eRi+Ys9p7gsxeHDAXh/uKkKWaU0GbNhh2QkoYobhVMRj5PPanXwW9TMycs83DKTF4r6tf&#10;qtpdFzgCUHaDQHechZCCj4rhbeUNLJcyYQy1lcAMDW+us034PpMuP2k2RmuuRbWv4m5xtNMbJ0JE&#10;gYuFw83FciKvcEN9aRVNlbFlGWDbvmXhHVOGkYYk7N44OPPhlfFTTu25tS2BFxpFR6VT6Y68hi9s&#10;0VxGm4gCfGtzi9mZJh6JKQZuacQprUAfPw65KX6ECdnGiZIAQsWy5fhS5x+pWN2+nLr/1sNfh6jH&#10;68yLl2cKS8ogrlRfGVrTdA0E09xzIZZzo4kGd3+l6xVDvK5IL81XIQ+jZO6lW1EzSU1/UU6+h3Os&#10;/MAlgmGaookuTip7JH/1HY+7wThVlMr16h1wv3uqgFQCTbs0rQfmEJvZjgTtD2K8dDJFLasAz1a/&#10;13R30aYQS5CqTo3y1u/oFb+SAF1cGhFrMSVV2SvlHqtQgRzpujZ1eanNTk9Scnv6P6R/4Ky2K6wS&#10;i+2F4Dm9xlxMrSnHbzK1RZXJOtIvfgs5Ex8O96f09FIChttCP6P+VUnTPBxCNK+rIhroXRFVTj4p&#10;Zrm49ObVa5sNFyF/3H46MeUUMe0Ecr4M1yvNoAozHAK+ClsgM1TFQpBPn7ZrG8m7rvK0xpvlvVVJ&#10;XJSsAnUcnZH8w0SSTqXoPX32rH0CAKEoi4tZlPhHnH/p2biPbXMlNgWlwqRjNqe6odfabyZT1xR0&#10;r3ivMZnMyflUdygBu9/NTTjxp7nB9bKVOJFOHEi8Sw4Qx+EmSf8MArkhEnttTbJwAHLGqxcVnbfm&#10;zv17OSZ1SlktHoK+fvkK6UQzUhcksez9nv1PRX3y2LUKmTOYhq0DrPdW9ppV5Ztx/FQYFv4lksrz&#10;KvmWXKW9Ute/xeYS9mzZEeaacjXCfDTHUjIoW7XbyqCrrle/rTrTx6swlshztPNER/HvCFYByAn1&#10;p0HCOBQowBrFGHw26KrL3Uj7fDr5sg+fDDhqVOff7+Yzm5gi1rTTDzak3JjTILxseHF2UI+XlogJ&#10;pp4Eecb41X7/mGEwBZTyweItTwXad7OxK4vCgVaS7+VYnf2T43cHHyYhfvPu3fuImBBNL/dDduaJ&#10;6LEKsCYee7aYl4CbEt9oL2kGYlFxUE0bWikrEN02ITalDaLEdochWpxI/PPiPC7f6aETMXVdd4lZ&#10;FF8tjBXg31odrpcGqsVZPM0Kk1Q5Bh6JzI3SBdDuTC7RdRq9+03vxn9rKKg5Z3oeaMao3uWDvP5x&#10;GcDIZ8+eG7zFiUbzlgauLDbTGi+O62RLWh0cHUnAtmH+xNfq7vKgwBIAsp3prZxuRfGqHpUwBiz1&#10;xg056U2+l6FUXkXSXkfIrCg7PWGhKr2N8bizCmfBVVKx6qsIWQ8wG7+rX62i6sCokXHkFB0p8FHa&#10;dS/Ef0/YZRsP79x1idqA+IZVXXVcZj0GF3PMW/p5X2mSw0pKupVL/jRss1Nqgd8sqv6RG0kYbnjd&#10;sLW8r7RktPE2yW9Y2z8+FD2le3h7eUfkx3xuxilMqrxYVEVr6bCKj0aEOjpp7+MLZ5swQWpUsQlF&#10;XNxEqcPBmlfHpcok/PtsvQCsPV+WBOzd/cRKx6Php+r/VUCuZHsOYEhawdR7hJtf7do11xjcjtLR&#10;VB+/jmvwivf9OknXDPko51kGZSTkPOGcVknrpZvBxNev3m6ub92/90AzDFVRPObYz95e0iE+//TT&#10;Qc2YQ1UOXUyQRqsGnHIU8i6vbqrRHtkSWGkaawjiSwzLBOf8J4wAA0sfR73dTlKG2fDdTQsHq8XK&#10;ixhUejpMKHaMj6K1dF/sHmtLw5qNbfzYrebw5rqYhFAKWx0tN3O7LsmM9ZX9TqIVpIEUzIGWMTXS&#10;2Fw/2kfxg2fIv/EbkyFnCVQ20mtf8aYWcgWhxfZZClHObz954nwSsFLFEaGEkRmzJ9r5VIXzkUJT&#10;fdVFa284zW3GrE5bXREbQtWYiOn1yF54XO+Ombihot6L4Ieffuu3fqtJLP34CZhN1XtHFUotmcd3&#10;dbG8c9uzb97vST1IL86zc078H/7gB1qQiL5UtS5jpQfZdzOUKdcIAhB53GLdVt+nK96rXMROlSf6&#10;VLJdNSpfo25kSqWZ0p6bPetil18dPsJ84fKVpldiMw5am/MYysJAwM1V112vU9MWj6fmykFTl2Qo&#10;TY7tnlrACw3MWE8phk2Do1iF4MVym0ODINVkgK6KmV11OC/vqH3kddVHKlfM1vdWv9T7Va5qJNth&#10;o02HNuaZcj0rxgPKWyPKxythaPdbrMM5vMflMv34X5z6yrD9NRv7owjbiBish2MpbVheDi7x8Xog&#10;R4PcQSkgcOLM1FdL4xcGS0uOdHu9qmQckyM+NXtq9/n+k6Q5LTFykALwnWvxuysWLNE6bTfkbMeO&#10;SXzFbvMM68kuKCbbbZYENJdff6PyIeO7kobkE1t+/foF+OQpzmrHUwpUOiIz4gdvinrFT2J7bDxD&#10;0XFfFtLT1ZI0NhhQS68trGliUmIgJhaQ8AzPfBZ4LOqubkxZ5KRYxOtL+aSziU4hWhks1BkOxVgu&#10;C9FCK2bLyIIWg6Z2GiuPTR7Wli2vnmaPm55paaWWspJiSS0OW2uebqg8t8clYNer8dbkKxfwr9dV&#10;tnvcgz0kzFu8PRhzndgz+kKculaR2xy+NWhqtGnZ6RN1NKrviDtwM4G203GbtwMIqqZLubV+9STi&#10;x58XbcLbp5YrGe+WU7ujjoBSlxFGCAMUj1dIwrNeUaquilssd2cjZ6EWvRPY+ek8HQ2lu5+5jiux&#10;YKweVNouHwlKXzu9zHPv/R48FJvU8Sjnb5gejX1cgPpU23cduEx2DgNMelkNtH5GBchbrMK/Hbnb&#10;XSMi+Dd6ShWT3lPm0o4Ok9Qw53iOMm9HGicrBdU1Qy0X1u3FgjrjyFD9tc9HOc8Q1V/8i38R6721&#10;uf17v/vHB76RxjVgotJM/8fkG47DI75BWTWOYpmDF6vIzW1pBKVvCoIVRU5T5YlegGnUyrj3oqtI&#10;WktEYQr0wSW1suPXRa5IDbhG2Zb5nAS3HICbTx70gWzCj4aqSE9feLmrtbKi8Lg5DeUIdj4SajnR&#10;nLzX1OjlmAZuvOKWR9vnIJRxeUGG1M+ZDlAL8ZxzGGFNI2ogdI5DgOiEI9NCglFSx4VPJvMJWOrv&#10;8SlCJxYqlK1542z/UGAIFVkKy6Vn+3VGZFXQauCgGrvx+lNNp5o5HAUCIKocKI3xBgII5MhaJjPE&#10;I43V30TFyhMbX6mIKz34Xp9WvWX1EU4Qd84hmPTh9OsXF5he7rAtcf7ZL6uIT/sqoSLhVm+MTRj2&#10;tNcZlnlV6lpXYDyfgGvkcGmyQq9FGv40eKN3ZX8986Q/lcitooa02yoevS70MM/Wl95Clzq3qpA3&#10;kuK9/qXIjbqb3jAdOUHcjJ88DE1WEkCeNHlIyxjH6Bt0GPCm218Vt7JCD9a4uGFGgd4vOTJsXBxP&#10;Qg46kCfsGoKPj2AYgSlZZh1vw1hz/HsOMgF8M5+tj8K4mVy3XyHtjyJsPqEh7AWZpF8++fTTJ59k&#10;kSur9x/eT88DGulUgac2RX//NrtLn/1YxF6cuY5aToyDKucbBSAulunC41P4zlPJQiPGoj9Sxqcp&#10;9DwbXKxDKOcV6pQGmbQQxURTxlj3rwAMg0DLyDDA6cGWvik8KrXEJIqjwDF+lXNM30l5Rfjr+QXc&#10;TUECOa5fPIdt3OaoUcTlPK4jJDR+ch/qmZujoDngPNSSfhppx5eCSuzK0Yep0TEmYzwqaPJAOPXj&#10;PqnhF+NQ3lJiKD3wZPrgzzKTVjXZlEDByoCLtVqLl3Yuzd7mU+QuKlfQYd4VU830iHIxR+0Nowzc&#10;POXmIlydOtVjK65rsvZdwx9j7NVij/SmN4HAcfwgPM+AkwBkjqRIg7gYw3POdgWpx9kCgThRz/fP&#10;rzbH9JSSGQ6l5DK1JpYaAcdJ6dh8LK2qh0/dJdVBbFo1F89WApds6k3s9a7LxWpGRu6UurS5Hrl9&#10;3XLoyvVQynEPMMr2C2UqU9U8P8KFyxoZR3XX1IyEihc2RM/7HQWmNrPHq5T1S6VxpVoX0vEHtvle&#10;r6GZ8EkNr1zY3ko9omfG3l6EOW5zc52gvkOZIMzkdPruBsDk94CKE2b9Bz4fpYoP65rseWFejuwx&#10;YOiZoJM6LCJ4EZSjuJqB/dI5OJreaYKodm44dMuoLYlDhX8/kAEXqIbzWX93dCqC0yhPSyNkN5I5&#10;B6P41A1uX+/dF1vlCefpDWYYFgrZX7rfWCjkZDqWzzExq3d1DjuLA4PqACCOFuNwNCkch6TN4Q/S&#10;XadvgfRgJYrxS+9HQzMxb5S8V6tYYVOOrUmQ3jFQUS3bgcS7xt6R67JBdiX3cDqux0WULyI9KVG0&#10;nUWdDjtHrAUFp0NIpesHm8qyHvxLW9LuJTiXbY0TIQRQFPdsBUWVi8orVyolyihL+TVBUZqL1YGD&#10;IuPFcb+3lGG5UmlZ1bElvgBuBzN5G3ae+jzmknplCBjH7c72LQcqmhijYzV6fu15obu2rMtN4cIR&#10;obPdmX/M+DlvrGyouF6JPV0conaOORAfsu8Vp8P1/HnlJ5/Hk51eJaWsbaRxJEGX5sExNK7akpZ1&#10;uhmGwE/w6dr963FAsxFtleP7+/cxBqG8OgBOdwbN1tYtJC7IM/pKxGkcMjP9grSM2583hF0dwXbX&#10;+2D8SNphPcWHOtXqCEq0eA6KzIBRDJ3HFjncFiBVzWQ3+jeslIV41cwzh5ZHXP9q4tnHOc9uWIFd&#10;HMGYYy6tG28jI6dLzikBaTYjECKFVKLZxhutKXnR7CDyNNGmxU8+eXKja5kTyrH3nENp9TpdBy2S&#10;Jmn/bk69i59gHB6ILfHnaSRaVa1SyOKjYh1SscLwkF0UKnG4KIFYwGhQS1pDLooc8pRpqUatiW4P&#10;oeQkkZPLCI/bXj/QczqQnCOO0FHd00QCxUgkyLGya6uPHvEtrbx9I4wVpxRqYv+LFzDLXz1/wfmG&#10;p1o8XSaqy0Swy5uqcJp29DG3gZU8pw/vTSV5yFF6SbCc4QJxPWLwamJFfagJjfzbuijf/Vqar6Vd&#10;Nc8X+FF3uuWjald6/UZFxCwwXBNrjK0hlhJ23xXj5dpEZ7xCcgnlsX3I7JyVs6ChSmkypwOsJnBl&#10;RYYxn1/87OfRMrY2uS7Sam4+yMwehbA1XYhfOioVwPjPwkVSlNsYsC+dxSZcNJxLWljUdl/QNk1K&#10;MHtY25ZfJ+MwCACFyvJ83N1O736qHV5jsG4tc6t7wveCyPUC2bMDxmgo9Okc6KeL7loSWonFTceM&#10;5eiYsBTXSTffCqvGF6ogpCfk9Nzsqv1b09rNnZVXNxbgZkbNEXn0/sO+M0CFS/D9CIFF3o2kEk6z&#10;t5vDFehxEemDc6mUiA9L9C3hxu8isfNMCCOQGP0+5wakIno+1M49bbFOT+7eS74+DjX21IUEhopi&#10;Mwt1hZXFrYfw9Dmz3wkpp7FpBKk9FvlKPWba5mWiJ8chY3AHkQ5S671a3GxA7NskjAzNE9dxtNJO&#10;HRpxkuPj0k74fbwLRPTghx1aEUVL1rQdTW9HOSGpeicjpSJQMWjIPRfKv3y/zQQIpox3jbxKteME&#10;yRLCff0W74/bjPX4QbvCCEYIwTEu2YUfHt3DVBoLvGmZYanaFwc4JHXx/R5x0KMUEPbtuzkaOl17&#10;T5JHDdSoTl6qR0axjb83Ru/GBmdyJRX4l9/5PjVIO1EmSZxxCiI2U3J/InaTfgOShq0qfkPAjVwY&#10;0Lui3UQ5fx8baQyW6PDTFhIfx7w5JwCHMGIavXj+PIx1MCyk1W7NipzmoDKqe/h4WlbFkmocZJRM&#10;HvK7INPe4SZm6JxHpa/D3TTGmWUmHbV7Xe/xACFnDCTRKO7DnHTjYjNVOtUryTaFYqMjxNTKG4db&#10;1er2b8TDfDxoAjVDTKOaTrRR1K4wPnXo2XFuhHThhQNanS3mLDeV/4y/HjbWTOTRvyK663pI5zzq&#10;u3OOr88/rDJV/mIC1og792KKMHLuj6yhJIGDlHSAcJnrvKMh5KnbH8MnZvZ0kopqCf7joP0uhB0e&#10;FjaWh23WWwX30zPRn6nmdaj1+5TpzJFjgkzTro20m5L6aRDRI85yBpKvdjzFvBcgRSiBBbNnywH0&#10;796+10JDtqJ5UwPhnmHUUVQaGw0nA3SZJ/Z1OpxdZQUmmn2tl44+RlAzS1jFh3sf3mztyH5VnrFG&#10;Y5gpJWE7tlkyz1ykoktdWHHoh9aplLiYZHHXh6fU9+iLTU0wZm2VZm6lTYlBM+aD9jxikjfEY7GQ&#10;MopfC8tm/lUU/VsnZ12pERSDSbBtDFSSCtz8i7NQOsLRG+pvlGs0sassSENVFUchJZs6TvvGGG/z&#10;AZyqux70Z/lLGaW3F62BpSRX2QK81RcqaUtdlW/4VfG4lnAQNOdHx0SqvgC8KX25s0sTocrTICFn&#10;+PUY2O4fGzo8pbMqp/NsZFekVxwubh5BMCboPIUGzLPMzs128Jtvvq5q7VNd44ZvesOouMnG8UH5&#10;33zzTfXhTjv00GbA6vYGJXyvaEXe0SwS2cqpQCtry4otT3lzT3UQWOe/4i/v8ifSEb93NQXwTNaW&#10;zU03Hrga0KFtksyvZS4Jgo4JUMBWh0/od0K49szzDb774l+qDqbWdxk/GxfP0fR1G/sxcmgKqH5V&#10;Xn9srvjTp3+B8+ziQlnmP/V7f9owW9u38GxMfPrCkgA5n5nV4fXYapAALaWNTvZxLOEwVxK7RRp4&#10;X4uZkR9wz3FFyXwaVZwGgLRx4zN6qe/tnjlEmHN2Be6yQw4AHNuyu5tjeEcLGp+nAGmKit+8fT3S&#10;eI4yjBEReTXOzNBArXcwwhbQ/NFhjjqIZuvMiumYHTpMonu6phvdT9AXLnpjGPPIw2K8OytSSuHV&#10;jRukrVR0Z6BzfZB9adu+mqRh69O60uKW9DPRyyEQ9BIGf6VN3WCVZh4EDY+UlqB7YDva3Ui/0FjF&#10;gu/tyoj7ePwGXLV7yw7MtnKjCNruaISqH82ZTMrh7HF+nMbWzIk2R+kqJSUhJ+sm3z29KE7PCJmr&#10;dCMuif144/gMXyRkfXWsXHfK6zAOLAUCdMk3c0gwMtHQq7hRCH44FDFlXXUElPv42LVpOTJ9ciam&#10;5dca+XMgQa3xuPSqA1/LxhBc96jsD6qh6voXfGr5Z0XnZxotJMCRZMo0z8Zn7C4YpB1GwmCnkxgf&#10;46WMsoZAZOC4v6JsZu5BBq9IJjKf1KBckeFKY4Lb/HnafpydJoiIuc/JFsikCnK6GEw/AwMObUcm&#10;ka+3kh20HY1S7vZ139UbCv8or7hc8T//5/98fJsb23/69/70vXsPafXsw3QfIZCdch6PS5rFzlxj&#10;Xww7R8ZpcuiiaY3UnT41i6brJLMAguKaCk2RpwXNnA+FItMdcuFcs1tcU+M7YxlKyBsqaIwew5Xs&#10;gm0OrNhKI5E4by7OmammYsFh0XfuSGj0xjRI8l4GodzVW5LeMCExs6NkD6Xtjbdf5RK6mCyi1RwL&#10;y3ILSUnlTVc9Kr0GGvFX2cLGXezNuOvyGURMAMOXWhxVLurL9cWvvUiGw/tas7WQS8zFsJqCI696&#10;gEEUP0ypmR5F61Jy+X3Hr9GOII1QAVhfWlHWn35y5w3H8WtfVwFuYlXI3XxtW0pRSKVqaHiOK7fk&#10;7fVN6a6BSQ7Om4Mx5l2MA9rOnF88zXQWFu8/fDCHisSUTylVw0t4EA6QniQNztV1F3WvZn9kDot6&#10;YVH6DusZTkWvOTnZ0rFY4XfCSVswwVZbcvVtE6aeD09M2pn7i9kAWPY0WR+xn10sV63e64Y6sawh&#10;yY4LS2ySMMXaDtell9WewtCd5jHxDivNqa7nMblDe5p2xZRIRg0AdlblL3F3KdXaJKj87/j2Zvor&#10;kK5yqwvnWg2eqsoTinBy1njdQAf6jl4NSWOlq18E31A4vXjvPfDbmRw6ouHc2w+eJEx4o8utfvnz&#10;UYQt3PXv/nv/rknsbm7903/qn8z5B7oaDbOM8IHHW1e17GVa1a/sxyhgBOxFQ5cVblA8IE5XQ/XD&#10;CQya3BySlFolK9nc2dJzHEeMk2PiQ9yw9+7em3YlEYt5KR1159aTx5/sxesQow4YBy632WnMe6iQ&#10;Ghg4mmPG1j77/PPXb16/VDWJGWqImbNLV6Sa+4lJPP305myqpeVHjx6D8vNnzyDwnGEwnc+mCNkN&#10;pY06eBN6GxOg16tGloWZeVEWujT0WloqvfkTrd48WLV8dDkpqDnoA3KMHAgkK0kqYKsvFBtGIiXk&#10;686wyKFqqAYCvtTt5N8altC6j3d6TWuLxTRyplpVzEWerelmxOJwZxPgVE7hZKmFmI6UbitbARwI&#10;2JIbF8UUkpO3/wEl8wBlmebGmzKJZe6P420ibXSOeeNV7mp4k8OuUhcUVdk2IYyW3KVfHjNpdcWG&#10;Mvfkd3aZuA3xb4/tQKWlOftiMoBs5tUFyoX70i7W465zV6TLfwPyZNTkPUOqKvDXgZgcRTTR2Hxs&#10;5hjtim2n0AXkB8OpwYaqmVB9LSxyVC1Ffu5sa/HpkBcPVA2Z3mzObo6yAP+EUcawaqsz2w16ia0Q&#10;ljkuMGKvUScrYg+lA8TBqcgw8/rBg3vl17/8+ahwV0RKuhsMcwl3iZ9gqqTT6cbMimTmUa3S9TGf&#10;Rn8b49CLCR+Igs27n2MpztKlJU5vNyP+gV6gIJBr9mnXPHaFBymHFqOaWlZjc+t6ckiEQApOUpEC&#10;7jTtmIUCclLkx5SNeLg+UM71upezN9cmZTL+55NVjQoFKVv17YrWq1bhV0PZ7Prnm/lwQ28JJE4n&#10;ej/Re7MTQyoebB/iqmpl1SV+N1cf68UmTpUhxrC8ZFov8D6cnYY1uMewWKGnzN9bfKl5BiyAj/Bg&#10;SefpNv8WNcHcv81MonCZtpu9tOLdmE1fqzJVHb6ppjWtLbn8gsWHPmxcJKFTpm7v5hCyxfRdSPu3&#10;OX+Ld1CsMEztJK2aCNvdu3ckmUJSqyW2WN1Noio2j88p740VBiNlEU1lojlomzPbEQksZxkGcE/r&#10;XkzcJSXhOj/H7o+HPKlNBaNxjGa9tqAg4gFx0SrK3epiNKzrjx4/Jj9QLfVdEiXOXq84FAW0TpXM&#10;JxtkEAKF6JlpYHk5cWf6QJKnqTwf+VwLq9OYB08oftyYmltasJMzwEGZjaBg1wtENa+qK3kv2HZ6&#10;ZX/lR5OP7EwLLSsbBspnYJWWqUBhnq9eiery/n7XDirDCa48n6kLnybpL1++GLYXNjksM9k52Kr/&#10;mLjf//73PWJTR2qdCDuDMJzw52xGmnKamd3VSwRZxdBainJIxwDcnKUCD5KgHvV9DltSshq1rJEn&#10;rDraaRzdqog3UpGT5jvbfA/a8UYwJsMlqSB372lyfMndhZXIYkkJyKWj2G7BwpcvX6WP72SVR2kc&#10;55b24zXpSSvzqaT1qdVaki7jqCAqxVpUGVy5QGXg119/bYFuG058+eWXX5aM3eP+sskK4TreitD8&#10;LSktXllxsZY8PACrstFKe1wjCs4UGHvvZHeEDk0AGftiwpWQnVhxCD4QVgD47u07y+/BD+SJzWPS&#10;4bZw11s87qVTrJK+PB4ZrE1yuyMiwrvniA9cVQWIEaQ+9uzv91O3kyNNp+OPk3RbruxxDMjuN4Jg&#10;VhB3MjpzKtWjBw/tVMNgJLOLpUYBDlILDHlVMGuMG3zsu1gpmTHNm6K82FljFjJlu4VMxXhFaJmp&#10;P3MyCcmhk9m6dIY7PFu4BnOjkKzR5BEsMp1E0o0rnkgzboJdbjNjY9rfhSWOIHEpGC+ubPINwQaw&#10;F3KxZE+G3rwiDDfH4xD1ySyu+TOyZA5UGDHTPvkuVuGaJZyvLq9t79xqZjjVx9xi9q4pR1V3tCR4&#10;8ge//4fPn79oxOlXPh8lsaNaS3lTFBUaS2OglU2M550W0Cjn4f2Ht7Z3efGmdVJyDDKDae/i9Tk/&#10;XF3uCZhGmCdCGIXwTBQzx8FFbC/fvnV7dVFftJPdO7e2bokrnnKM0GTSewAROnB3ZeObr587GAh5&#10;6SmXrOCYRhcvXj+X4aaeWavxtLnT//Ts9MXrV2aLh+vKhuadWLy2viXfNdG284utDV7iHdWscpCe&#10;PXuRIzVki8Ri317NbBZfvHgGP5AGeFV3gjTwNiHECZPU0GjvxHq/a3v3WGlb0lBTUHNOqKgDtlFc&#10;N9fXVc9fk4pio14363zuuKJ9Z6FQEHJqB/RtDUkt/CZRetDjnZK5cdF5qe8dp3p7vfdlIpYQBFpY&#10;TKPvydUFHFEm6Ty3d2491NKM64FDjr462d3WoobEII5lgYtOt3+7985QqjjtyDdff62+NElSdkVt&#10;NviuO0br4OjijEMyFjXed3R8785dOvTLFy9ruJZXVmvo8tv5g4d1x2ZzslwwYk/Sg3pzA8jcRn1D&#10;TExuEd1Y+uupG/dv3FpLqfRmt8JmI1u+tTcoUA3Rv4BW8HpvATJbvOwMV8oSUb7PG8iIOAujNGfg&#10;Mkj5Tt3XpqkLnU9it2/e8l3LGjlI373DzR3t6xPZT4cJB78ppo7bMoIqoU2aGpk0lRFcwXR+FvKr&#10;NwqI33hXd9ywV3bB+Gs8OK6HBDgarbDGVdkWQiSr6S+CgmgM4vkx489ls9D2j7zyZz//OZ3yOxJ2&#10;uMs4kDDOH/3wh8A3CY9xlk5Mh/aofpXQIxZEHXVajkRqVoBniUozptjUYTsKEjElxUUeEvVvKpNn&#10;z+bEH+xTg4SY1viTojmw5o35+puvkucoSDYiJdQ1ah6gGw2QIqZwE87wN6/dqSXbqBmxi9gnNCuH&#10;V9zans6EFKMlBkxiJ04Im3BMOiILU1KQixaTO5XU5bJwsEYe/dNabuo6XYe4gczOTpO0pl7nqv1V&#10;T+H0aeOkWlbuLPK5jm5db3y+9jlnr19bgA29SvDVkAcOV/mJ4d1T5NR4Vc3+Jl1UWNXCbzG5QUY5&#10;OokMUgcixCfHZNqD+1f/yYpQT9myqoJe7VR1g9hof8Y3M1WE4acM6QSKz4E6mfack6xc/stRwi3Z&#10;bQkQjpVRzdN3MKmrr/ZFPVXApV4dWEh4HR0wegoXqjYTXNLjmDXfSg0og4BMa1eGmabFSoNYfq3h&#10;E/t2rOXB/hTtg3ANGRdzhsniAib1/PkzDLTswAztSLfATEp4Q13BybGzLtvgyfW0l0HJcwTfcpro&#10;czVOv5DL+MDrTPn0s0+7I/6kgCRVXvURXF7nkArRlo+M+yn2v09ltYvl4DUrTC9FjRPnT7hoeK5s&#10;AoGG+DIvlxnwP//FL372i59XK/yVz0c5z55++/TP/7k/781PHjz8n/9z/7wCUzsaq5X6f2ubHZ8D&#10;wLUizCeniRPIbDN/dJYgUj02EL8O7bofMvdIoOk2ygcbO5mmRN8zy5unogTSb7gkz9mZOQIKVvnV&#10;4HVsRBEA4DnuVIg8+R4kdqot19NZYZj3EEYyiuQViGg4xLRihOdIPYcQnHmg7TEosAXnV4yjd1Rl&#10;t7lWCVCBMx6EaOOl6vJgF8OMrr2jdtpLqyp38+xQKbM6v4/R6gAL95mSJrfVaO+cDVLFso66stRO&#10;xuvwi6JC0aIkhCYL9hp+NfLDXexXOiXy/ESJIkywKKEN++NFPqXqrpdjMikI0/0Pu3XKKlhPMErI&#10;J1UKCVNnzMWIeh7mYT0etIS0kRvgmHO5lYFi8XKYhzskqbN8yiRjl07vHcCnzAfs1z1wwNnb27K6&#10;Vkb9HZ6tcYHeLC1+pkGtKgXFnHHRXR3eVD/l8H0BlAscxWaEkUVnDhirgtXBFi4zc26WRE48nDLp&#10;IZ7orZJMBZLxrbRISBNsPghwmFNcrjN/S6KZEKsNhHnXk9hxng6ckxTYHTfz2lDlxWbo7cWxokfM&#10;B+orX6NqIk2Bx/FhPiBtnJcvX/+dv/t3Dk+O/syf+V+oG/8uqnjqOgR5c2LoJY0iyXQbGtxEQOVI&#10;1w970w/QbBIg4RlB3jB8oog5By/rVJ0fk4/jM4lEEeMhGwZkHE6TPKhDtX5x4bLW08zwGqu1juJd&#10;EOLmSFzV8mBnfOCts88xvc7mscNGC5aHJHIYCAHlXcBRUekR25OS7jkXyrbw+jDq377Zu3fn3qef&#10;fAqP0mYwGSuCIsd2Og0SRrqacEWu7xh8vo9kC9MGex7d9BCZoEsOBruKmhZX7EERvVpWGUTTIaJw&#10;TjaiZbqIJt1W4m/RciWVe2qb3fQDqqipve11kwmXfkYGr6PenYVeHWNt4qvydDrnTu3GmPH+ZVq7&#10;34PGZ7lQH3NygPYd09Q2fEovFErW5gZjEo3CzoQsoZryg9XIJY60BF3mdQWXAevJSymFCtmxqnQd&#10;iscrZ6gkMZlvpWSZWotxVvmPRASZLtbj3FoFTgWDVddgdt0r6typHlGVu3wWkC2/Zoubvc6sIEq9&#10;g+Wz/h2dJoK9HrjQ3vgRbZbRsKPxqKV4KTnHyzl2IiE/hv1pmNpEeCM5YthrjD9r95amuHqvOUeJ&#10;S/EMTSGp4Lwn3ngjYInfqWXK4VvekjZoi4qOPR5oTLlEWg8Yh7KrD6stpxYlSTk5KvEMc5m/0v71&#10;j5LYH2VjhxlwAypcWNA/8NKmWCEy6FGDUJpHAmanoW8i8qvQgrcOpKJaOxuAqsa0cxZEfDa8ee8p&#10;bJYBUnTJtlzdjCDNCTh1Td3wTgZkPYcJAu/v2zAMRXOBpi5qq+aYbiEWJPro8aNYns0B1mhRzt30&#10;SADiaoAD7UTLRtiATmCDC3NC6GXGHT49mFIZ5r5gsKO8RuYkBXU+TYODwbG6J33ZPPmXQ+3udEjg&#10;y1cHH/ZT2jUuHDfb2uuuDFetcCtdS9VQwZc4dY6OSpbFxaohLrZctPKnkPF4+YI7bzKxWinpin9r&#10;p8C24qsHEUB0aTz+1SvhQ2CpNuvf1JbONOqBc5HBm9p4Vd9zmI5fU0bSJru0wQ8s09iTZIhccTDU&#10;PsHj1YTrbigv8x24QpbsKdFQzZKmzCPujzX13vGY2v30rpQlarccEL+xmfSkEdSWGRN8OMs4Za6O&#10;7/Gnj2W2IY8xa4yYQ9mTT9WcG9WmALfYhA+R0ByIG7PFmdDTe7SSEzDxB5Cso3TyWEVhdObUC+08&#10;hzpTpmVs8GLt5GgaZd0Hx6eK++89eJB2vQlzxMfh2Q5Sd2aaf3HCJaM7ntcKiQlnaI8h8vKOUYIi&#10;pvg3ORRiwIn4pKda3HWmh6QoGy9evf7gnumHnMrJpclHYgnmeLM/4vNRhN06Mv8gJ2JvmAizh4l7&#10;Cvnf78W3iF5sgMWgm+hkXjghXEpClMPp3oyiBvoxXezi+EXjEgxM0zM8LLbirppkzTD3WJ57Ov2B&#10;XczpNlcKO19a7Nk0zfXhhBsoL2NvJZWquFhOOXQEjjaq4qiHxrxQWU1Qk/zOIVtbIe7OdcYhTuxW&#10;0atqv++dhhfVtE4nhgkI8e5AxnQjOjv76huHOYSLF7HgR3G92lf2aTI6K3mKwcWkQawQUpl6tNDB&#10;A7CyBP8a0z3AaISbIFltOR+PWH5odQInMYYnKzbOn0mr4j1WfSrNE9es+hdanaS0WBMemPbsrgPg&#10;B+JiZG/9gs5OgEMwgK+LJzy7rCvAaFJmWhB1m24IzE8hQSGDSZRlSnEpmWc15H5q/KdHYgy3aJtN&#10;IyH06vCrrt7llGDqMqjC0h3v0lz0Z/XqwqdaUv+sSE987Nq4VbKUY5uHr3mq2UFwgI+jCzFyVPFp&#10;X1O/2tT/p6onuLOaI+JSo30elGhuP0d6tS17VOwFovrVQ/Rpq5QN7b4Xn2te1X7uJlYHGeYeBACW&#10;K0kwSALtDV35h9Asi+rp5l+n7I8i7D5WPJtObxfbm7fu3n0gf0xHp7ROIIffJ+dRuzLbz+qemL9j&#10;2ZKLU8vHr4nCTcr3lQa1nrQzgCo9F4lnC8OnG9yz4NIVTi91xMYnUgo56ELJFBWiOIcQdRHbpHDK&#10;ORLJGz0bh5lTnQeHQK1qrce55Dkdw/2WL2yHnt4KMyEtn33OI0Nfq2kum92Kby0pbp4SgClWVaKG&#10;xYjq8+0nE/BKL6jHK+Qx7qK8a5zhHgGQWhl2Aua5YoeivV+f8mGbG3wu2VcM4hfGrMZee9Xg1eQr&#10;sf17YyO4KJuoLxpNckkTSP+KD4cdisIeHgtFPLh7j8IAMyzNsD7pEhEhszlFILElq8Qm9DgmQLxo&#10;6X/y3r/UqErFIP34EarFlNjajciibKiZiMWqMBbCEAnNyQoTkXLd/vp0N4ta5ql4tkBwW/B48k/d&#10;UJnhHvd7r635+c9/1lbk3g433T9OrAjwEc5XKdyudLNCrpOgNo/H11OlqUp+yXu+R+YX5Wo3lSlU&#10;fXBninw1ytU7ZbqL3tSHu9+qLa3k2jGr7plS2bdpDIZGl6nbz+BFFaCoxlFCqDJfzhLGMQgPjdMy&#10;cHoN2C8xS9oiHf67S+x4pUe/zUmVKhxev8nCJqlIjNEMAjXuFFmul8h4c5qfxThM0sgw/iS4pu6F&#10;P1qE3QmMU8e/sr68aIoMKu2sF968e0tIotZpoKdPybL18WGqAI9CuHsL84IAcEtqRFWy9LBLo6Wc&#10;FhQDBrVP+JH2gmFMBr5jnM+IGJbezi2VCVT0EzyIcbm9qY1hzBXzFkiL+R2tb9olrCtdOnq394Yk&#10;xzXEPPTOMA0cg61RBhQxmPLMeM7rv6kuytPUUk1K+E0iVLXrovtQcvAMFbEx8ZkP75Nwlo52jl4e&#10;RbobDEvqlC6DvzrddtxsFfs1aMG5OAH161OoIZDsO12KEjjcZhbSROTfOydH3gcMZWHTS0lmeoiE&#10;ipwNurbq0F8z71TTOYTemAzgnBNoNim5kiki7+Ka0XMu4B/R5cZwqAbeyVcrvip4mt5I1OyEl0br&#10;8Yl1MJ+RFk2ej9wDASDtokqT81M0polKEOA5F8mKJxvM9FFLWoJ70Dg30AC0cpYSap1S5cvVuYCx&#10;7NXI9WvWPCnrrKbg186zrGGO9eGOTWgZbPuUK9WqCoGyoZFrV36ywtOvw6/TGWgAFku+KOFOf1pd&#10;zYrGQeqgKXFV+2AcpeImKYCbqPnDgfQZXC+Znd9dYkcDSXnXIiuLCa1Z51TVooRkoQEX+clkUrOJ&#10;MNiAuKE5gcwbJww73k3/qpynsYpzQ0kcLyfOO/roFFvSAoJbVd+SAxsvuYUBhoGqAfMW+pvQF8BR&#10;hKmZTAGjIWNK0IQlKcPYxMWbt4mlYcVQEHKzhFRH0xlT/+2Uw4WwxpgPOrZCUB7KSw6CVW1cb+/s&#10;otvEdA9VzEGdpL27BfRHC3iZ1CvcN6kBKWoPsY3iR5DybbDBuj1NV6qJiwCIrwrqas72xgQ0u6hk&#10;sLuj9aWHZ453jG8m/awnrTXxsIpiq65CXj9wETeVoeO4LqpV7HikstdLG2oyGXMIRoa+OGA3yeuz&#10;xdMNUQyJuh/SfIpqSFhI2r99azfnDJ87OTwqeY8xyjkNtJ4R5qCa/Pbx2Kct6agn5pPY8pxTFxYw&#10;CFoNFknUwW5pOF1mkiciPKtj+1IR7Z6KRJ/JzQjZW0iJsKKy+F05NiI652f5d9xv8T4YzNurB3UX&#10;yiz861MyK7uEJLVBSrcmU0YWtXmijJXh7qym2V/LN93f7Yg3CIjGQ1tR3JvreDPO5EH8/UNCb3Tv&#10;qeKmruLF2cGyoTIR43hLdfjaCzW7gKL2Wvl7flee+EZmgchUSJq8L+/7lc9HqeK1sZs/6Kj0VsBz&#10;pVVKxLIFKTGPi/N36ngnchDFeyHe6XqeeMthcUSiWsUo2AyFuH9FELVjMbAic6KYg3Yj+K9mJXvR&#10;7DTrh08qeBGDoY6O92UI2E1y/sGDh5V1yfVx5KfCssUFkXDdbKAHpRpMDg+sfOH+/btHxwdad6Ne&#10;G6GLhlVIomB/HR+lyQk4fvvtU7giQYrMM6zx5QCo6D46OXjy8JHNT+306TEXVCUJRIRg3QniNMlt&#10;E9ujL1TBq1PXzbYcQc5psldHC+C+VEIkD3h6wiAHrmOxYZrgDSPoK/zrcQ82OQkN12lUe7Jvr0Rq&#10;Jp9HKpf8mwOVkoHDLFxYobUIVl3K4rntsO9iMGwYtTMMERppbncjc6KB8UFORSFDiMfcVi3KVhh1&#10;o9RIUvBfGl9PMxMzWj1nMBtW1CRxHUGUwZVcfWpbVqz5yc1W0d9tdzUU49dDbmnND614T4uunNwS&#10;03SIrTmqcRb07dZeDtt67EZYkEq94lWS3VbJfGNYdcIV8i7S82vguFhLvtdvrIw6PipRqzOXmMHf&#10;F/tyw0263hZgVh8p47Dk0k4hECfUcK7B9gQygaJx7CvBMOnAacjfEw5GOfL916nalY8i7GH84bjG&#10;cm6bLnymWGMmgmi8KZRaSKBp67RAW5ZYEv/WALI2Bp0w7lnq0/imzYfAk18Fx+TqpET7Ajj4fuIw&#10;i3xWDUvs8yukc/CFRIXBGKF5yd6x6jF0nY9p+20DjKTT8l7+AC57diwJQaAP2LEAyj8flviO/U2V&#10;jiJNZ+hepD8+n6S2FQjB6kqEqT2oFT2JRynKWVnQxZHIfvnm1YkexmPHyreRPME1CLOC4hcXUIHZ&#10;g41zFN8ogXYrzOj6tGpwsM027OBQT8x3mBIWRudFJubJYUHpqKAoj6jlVkMdWHw6yXLxNh4uDrXJ&#10;BjZaN3Vk12V8eElPcsTE9n1u3Wffnn31i/0Ph6mTxeyLkXWk1bRDAxSzYvOcHHpAoNtTskNnUztL&#10;hiYn5qqKe86gnNkIeVRio66qr65WGycKmw9La3Adk+JvLupXeveLx03e/lpRhblx/AS72unFnWPJ&#10;79BrakUbHD+dMXe0iPAFYyr9B+9DOdFophFAog9Z1PXhLRXgpfO+Eb2Zm1fYLDMhe968SW8ZPwHR&#10;eECv/Hbj7Q+PqMHlfp8bluFiA7pV8kv5ZmvddaNWwJYR+DXiYZS+srmMc5ZAb7lJGXQJ3pW8bkJr&#10;GGTfeDPgd5HYqelxdBNms7HJ1n2ofYfamtF+eUeTx5vOJzlkM8dEkyHn51gsrTZVQZMRlYqztTXn&#10;OVKJWGujWsTvN62/nL2A0A5pVwTNpJeLj/LfamGR9U9UTP1WIpz+HO9G2nomxsBMjzZIpQyi+yEH&#10;68y5cCnLHGsWoXLZ7TmgUHoTJZZn8/CAgMJcyP3JJYqdBmqgSWtwaMGcF6ykAe+Y1lOxwT5QrMkq&#10;wFSRR+GIwXOMNfAFcGkcs7MR4otXL/0Le+wupCxJI7kmP7luG+y3WOCk8SCKExly4CABC6cQk6xe&#10;B5srr2Bkj9qrTKvkgW10AddvENEjyXMakcWoGB3+HGVqzPd27+2LVwc//dnB7//d4//mv3nxN/7W&#10;8//h7z79+tnLZB9csOtyBkOV5ySlDmKltEthU07DkECeJIzmXnOMV7O90ajtXQJjLCMVSONH8BkN&#10;Sy5tk7cWOXjMm0Mer0fbljy9a53EwvWtXHz3e9/7cvT3FFeXxVhO/XOlf+tCSz37GiNivyDCaq3A&#10;BSwUQ3fKUrNfJpP8KCFMMczV2N7IrHpBKadqRcm4fqkqKRU/pbfxYuQQTEbARLYUxkUJncaVEUsJ&#10;905j1ckAvPLwebwavus3Ircm+rw03ZQMUrdZtQbvikqSc87CiagsxJjUWuLEb6DiTmOCCVorkfP6&#10;2RSuoqP9I/KNwP1HkthxaKd5ICcnsXyQVon0pakSsmFNfEl9CGtBpujRqfB1cmUCiPC58uY4qNPz&#10;EdKwisIx0xI4Zpj+2+koFjV2BatO8HB9RSsipdl//5Rwr4ibKkeGRbdBbM9ePPNaD5lMatqYx1Pk&#10;dHyY9BWahVh1vHErK88Fe9a3dETb2dyWvr+5wQG+Kk6Xxq9nCRRV3bWdIpZmHphTXVcjDdgZvHDM&#10;MvrF+PzPFDkFp717ztmVOMXxKz0/h5mNjoQsy8WtnZelqnt9QpMuOgUAx3nvgwePKLn8Z3Qu2XVv&#10;38Wl3GMAKvaNM9zt6uA4Y1bttEySEEDUJLkHolSGwMLNtU2t2IU9ae2vXqXn71//63/nb/43T9/v&#10;bfz0Zx/+u//+6e//wVMaE45MW5iGXkE4CCvcxX0ooRCfSoOOMWdN3jQaOq4taj64gIgD+/kBRzZ7&#10;YbI7G8XAJT0yKTE5D8R/73Rvf7vHf4mLgeeEz2VfAk52B20/efKYsLShYFUJWSRu1MrFqKAnJxQl&#10;wCkX9mnEyA1j8vBKaL2o0H3lm2++Hf08XXKrpde7aZwy1mrs1Z/r56tUqIpbP0Up1kWDGM1tbVxN&#10;BwKx3d07w4Il/Ia/uL98rXyhakhVcRMu9WJzbVgAByp+m+o3HHMfoEkzVJ2zOEUc5vyz7nXn7EHW&#10;ZRq/Cm2oatYQUnwpHX//qBKQj1fFdZHNsk9OzYZzw74yRMGusii20ASxUgeTVsRxXViAWFH+7KG+&#10;BweEDIyOiRhPbMJKk2wUIQCaqTEamNrgyTANpjb1OqxhevoYCh54XeM9337z7bwoPrxpXhsuGHV9&#10;vGVpv7SyfLaIox9q7q6GkFnk2s62xINwYgsB4jY/KVVYYlJvzk9Xcz45Y5LIxSNW4WzOPeX6Sl/x&#10;8Lh7Dx9oFkG/yHkRU0zm8cpVE7ai+s9M78H9B34qSdiFWYUEGHyd7aseaLI75+MpgLXZWIAFVjj7&#10;7iJBBDtRu3ki4zrG4ArN6JNPPqniNyLlqIEcngJxe1JTeuUf/v7Tt6+hg8bJt9DRyxdHL5+RUGlr&#10;xVLVvQsXy5iKmdM0hnw9e/DwASJ0sQo2KJmemZScurkejyW8tvbg0UMFAg1EuRk+jCzNkQw5ZVpw&#10;6Pjo/cGHZy+fA9c4/9I2w23AgkMhS2+pCo07zOGLyaJvJCkF4QO9cLc52wSjquI6qJIvPCOjK1y1&#10;JQa6uqzhg3tM37C2uNy2D5ZgxqUa8qv87A7eKM/kYm7uOapJ4XzZoNrQf95VK8m7qup39xvPqz1v&#10;2ug+M5sYB6WsTlY390pE8bSXS3HcNQeHrpDN4EmCGVvMsAkNptIuNUXE4XRYyZyTNfZHfT7axo7u&#10;HK8JUTyUEP6EtWPuYSQ9X04kI2GSmNPtdKvoIsWSnGHTe+MXv/gFMqDBspVMTAabxTOsaGb0xtTl&#10;pWiJt+N9o6NzNB/39XQmwM3UrAsRNQxwlSWvU+p7NE2Z8XZhJloxFzfS411v5yl+HVpG8ukP9s13&#10;+nnnBC+Bn2SoR270XJGoaUkT2N/jnxPH3tpeh+QYdvpHnjHFJV2l58ZG4mFrEUL+9055AGangEyU&#10;LlEuhjeWh7mMHzuQl3/x4MF9vCanAuS0p2Sh2zvoiM733r0nNoNbiYovCJEVD/xrVqONx0rHFurU&#10;GB506vqoGLEZBmXjlEphxkRW2/kYQpugu9+/Ozw/oXDk5JNkgB9eoGr9L54/Qz4vbGVOwE7ibUr5&#10;Id+Pf/wTqk1YZA4MSW9D81Q3wTsYj3n6KETdFRQ0vipRxjwRj1wpYPa6vMC/0Yf1D969JRtZgqCo&#10;K88r9CUeDDLHqkabg1c4l6UZR6oCZQ32J8Vg8jfpNcbzXihk8ComHgRAcc06wAf14mqy9lQTTxOO&#10;XGmm1BzYVIWibosxoZN2Wit3/HZRKsGqRrVnkswXDWs1PWcHAmPrppWi702XjH504OQp/tdxNaQq&#10;Nn9WO7MAIaHk8M5ZsSizdv5NnCz1uWm5OWfsLMXcS8MJ3u8caZgsPbieIonp7uBmF60cOZhGyIrC&#10;ldTJQOrXPx9J2KY2gF5xjGbSAx7cxUeXRUbv3L1NL+D9kthhb7UrsgWU8cNjM9lTARPjTOBX8/r9&#10;nHSLBdCQRWQ0e5QZR2riYuAbEZxowYI/c+ZmTguKCz1IspC2oYLP6Xt5zI2Zc1Zsgzvpr6JimNiG&#10;yMfmdmoWTsUwaCzBYadNOQb08H2yIBOcmGTtTz59TOsRCu8hcm9fv7UZ09Db0UJ6DwQRcmjBwdH9&#10;e/eVbfMP8MUahCWv3zC7y0STlHqxQBcSuk9dWk4OjrHCKBLpTRvN9G+JlZEWH2srKvZoc9B3jOdh&#10;AZoxxhA5efr0m7ev33A/NlXATPnqX714ufdWmsrVAc6DqQQ4OIe18YvPmQqJD1HJIZkrOUBnOFna&#10;98lbAMDFBYdpYnZQg42TKkMqaEq+JQ7NeevpDO9GvkOKqK4VSY2iPCiwtQqTR37wcvTZCa0fR3XS&#10;yA7G045IdgunsSZ0HxQL07f2nKy2E7T2ovjMVNhovH92Il+cK+X1qxf+cKSCDIJ0mo/BcvriGe/E&#10;K2qXP5MctMIw3uFnIeuHGSbl1lv4OKbF2orgGetPSB1jvXtn1wFRcrqUTwp+Ok+C+wPDSpurtBmV&#10;r5oMuX6ppwN5lx3Ey9gztCc6iFaZlgnpK7C5fTvugGQfCnrv8zjoBqBNPYGU5Bm6dARMmqiE6ejJ&#10;MylS8Q1dJFkjlCqdY06Si+2cN+oj5MRhtno6i8AQRKHucgKNgaR6UmkFwJv2JE7hvmovNb4VRpro&#10;OfU+3R0YEQLGB7BxSkuuvHG/QtsfRdjBOWw95+ldvNtjRPHySSPTav+CLkJ67vGYWqQYgwg+9/3J&#10;8as3r9PWbPFi69bmwrJTzpLRrZ77lAaE71wqWDegonylHadkKSF/964w5mnOTEqYKk3VNBt9cP+x&#10;3k4I7XBfmxjWBTNbG4YYb3OyB+Qw4oJMMtwVPvJ3YxtYrq2200miPF063DtZW9l69fLd+emlo9R2&#10;tm6fHV+o71pe4LeLE3Ir+b87bOWjfeniS4cfTi4dICqsu7R+cbpwtJ9srbevVL8kqwR/w6O05+T8&#10;Ojk6O/hAGl3c2tr1+AH3w4eD50+fU26EIWW18z9TFyyYoJoK6COVk1zV7HaohS3hDCkdXdcKJ+me&#10;d27fE4WhjabH2/qm0AatPO6LOVCeimYC8vlgJERJqg+r7z2DYs39YuGG9R/8f/teqbbUvf2N9dtC&#10;WhKK9NMhN1L6Lp1jZRWXpYdsbu+83nsthsfVuLoh8SEH9PzgBz9AtELzChPTRDx2/iG2i+DSt+jo&#10;gIYRgqbprK9ubW9+OEBKbyM3IKnOCjnm5fK9Yu6D97J7Dvbfs5Awc1kMGIczz/k6hQP29t9pILtz&#10;a+P9/rvpLyKPIJnj796/VVy7vHqxsS2QFo+NzljuPzz6gIi88eTsKNnMZ4fr25ph7ObYlrGJUNG9&#10;B/cePnr48NF9tPZ2743slTSKl26MynJ4ywqlo6Wye3tvo7lpuEgJxZBubbMfEWHkUDoiOTdyaWtn&#10;ywgolM715s1zznuJGhuba/ce3iWl3GDH+CDdbOFWyhgHCtVvLGJlGxguSr5/7y7f8PQN1xP6jVOi&#10;PRhUx+jfvKQS0roxLNbydJXfevvmVbDqNGfakI4CZLu7tFFqCwjwIxztHZBn+2nsl1YZKDO91n9d&#10;Yn9U2aYA71/4C38BNuzuPNm9/eX5wrbWNG/eWobkpc1vvt17/ebk4GhBR3f6494HaoTmRwvPn7/3&#10;hHjw8urOsxfv0anjNCR0MK+UbPCdv37FvUdhW6CMLy1z5Gy/fLH/lt54sWaz3Lxz64G64KdP37x8&#10;sbe5de/Fy30J6XzzegdBMKX9WGNk8ynsp3ivJRCuY9KZpqU5o35945ZEXZIeDzoUrF7d0OJV+sze&#10;B/kxTnvGmETOVlLuubLsvAbaNWKRgHPn7gOMhcbAopGfj/0qrwf8aeKlafxaDgrQmWTrFqcC/CVE&#10;tQSnaDx9/oKh7E7G0L3797mgCPKnz19SMtK8NduXU45v3b5j4ylzxKMbuN9417FFpAvI2KJ1YWZs&#10;KcHF5LWvrkIgRW1KzeFo8pmZ5RvKgx0h7gjbM2aKupDD4wO1NPQXU1JpFst9bev5q/Pf/3sAnaoX&#10;oHGRKFUw8tnnT5ZWVKFfHp5ob368tfPgm6evNe3Y3FK1onL79ldfPd9Yv8W5+fbt4db2vf0Dnjy2&#10;sRoezsVt3R/5pw6OtZr4IA/32bM3kn1YAGAChmeijKd8Wu9URjHCkvW8oFSWIyB5bh/2RRPWtI3w&#10;p53SBuPg0Fnrm6YtVclEhddE25OLqfcGyUkzVeqXA0yZWglPvn+/7zCIhw+fbG7IR1x9955+4XSk&#10;uJz4+HjoLZay7Eua8+lISdpGjY8ZRsxG5uPOyfrKoVQTF2A85lQz+owbJt0ulKag8PA4deyEzTTe&#10;SLOHHnlf8x6rtX3Yt1O9SOPw3FhSaZ6X3pjpTxxtrgXV7fOTbC7SXsuqZ89zjs/S8pt3EnUX4yXa&#10;WGewCC6qN0n60/mZaRvWQYaclZAhjqHjo53bu4zZow+H/93f+ltnC2f/2r/2r7T7wC9/rg7y/SPt&#10;7140+7/5N//mn/kX/6Xly9Xb69/f3Pyhg+5dpqtwvmp/w55MQh/n9vpaUhqZ+weyO8kf4dkViWTU&#10;SFHlUf+mbcj2lgTm129evXz90vpdRDCPHz0hcF6+4l+RVBhwu59WySExdmCPtuHaUS8l93uRiZX2&#10;CWdHiWotLjqJlgiJc+48xyMCUM4hmvqHly+fZ8Mm7Q6HNkP6sIYYrCmvGIVWZ9SoAPW4ti80xYy+&#10;6UV6gLCfybHUHl1eckpRR7lw4i9ZWibobZYN4cGKBmgCUJhZJfB+755eSF798tXLr7/+KifI7juG&#10;ckMHRYPzAGl2HWVbdpoDhu7eg8GkC9Xa/iYVdGsLs3Bn+jqxGxem4t2ElhYlijlkY0K7fKpx2ypl&#10;tTQGzpRkLL98QVwniQXMXrw5/xt/4+tXr+PNYqRJ7x8nnPNDuAlPYTUFPAuJjZHkfCRB1ZyuUqlZ&#10;0C4SenlRuo4k0EI7uHz8MEdG5YRNKXFbyYumhX7xxefE46eff5pmPWIf5+dPn764s+u4ApEFieWO&#10;B343dWNB/fsw8d7dCUrFxrPqHK4Y5yUIW90anUgYmXxm+EwS2+onnz6xR0+fPh//ThpXPn7yhC7A&#10;LtPiiq7ezBzvZe+Th+AS0r0w4L0UHCt9WUtRKumGLeekR92Lx00tfqn+TJDJgedK1jt+nGQU/t1k&#10;3Ug5mAIitmdU+mmqHVefS2+xg+niJo8ZsrHW+YyoGVpdA3ZgtpCYLLFMWbCKcb1faOcqZpGGhNNh&#10;ciCwJxSf6PrkJqMgZmB8lmsxuHh+Xr5IJzKdkt7xAZ2d/eh7P/r6D376F/7C//V06ei/+q//6m//&#10;1m81PH7z+TjC/hv/7Z/5F/8M/nN/+0e7t/7Y4UlK7ax5c2f35as3wtlTArnAmIqGoGLu3RuGd0TN&#10;+Hu18x+Xac5qaeTOWbMKAqKcj98C0dk/g8QfPr2q269jfqJ1pQ7WVSkiGSFVJBhEswvOrDw1bGny&#10;Flup7U5tVGp3OEt0YKKYJnKgkDtd6BKCmliKGwk3zM/Mk0DCDJXul/J50sOrFDOm9zX+irRisd9O&#10;BeWcgy1tZnr5y2xngs6cUh50niiUy02MjzF8a5vBSczmVMppGc3qwwJovK9epcmZHY1b5iKneX7v&#10;+9+DZ3/wBz+edIWD6R+T8wk+/fSzv/f7/7/9A97UaSUxbvwvvvxUqpugAJsXXlGZtzc2Hz96CCNf&#10;vHzF3glDZuJSSRnSi5pAvXUEFa43B8Po6KIfEaacUDauBIyQjJJ59/5dAmEyIpXIaNt8ur258eX3&#10;vnj75sW7N2+ePH6iq5kCfFv/6Wef0GB//LOfpfnJ1sa33z5Tcy0J6Aff+/zbb1+x12z+67fvCOfH&#10;D299+b27ixeLP/2xbrDTOheyR8StPHwgPhKzX0m8nJStzV29rv7E7315sSCbfe3HP/mZm+/cvgt5&#10;MMQH92+La75+8VZKkbz9FgLb0k8+ecyBN/X42xqkIQ9sgk6e5Mb9g9/90W+ZMDNEsFM1Cr7MM/ri&#10;xfNHjx8+e/qKURnSvTz74svPf/8P/h4gPHj4hA2VvuLTIRc2phZgM+0NktVzsUh4UrzIG561HJx8&#10;wU5JNwRyW3tsYsN2a4C2vbWeCrBD6cuXwiJU7levnjn3lWZxfppwy+niyd07W7olseJX1uIPjvcD&#10;740MW2KypZ2QWCPnsbzaaUk2tXEL3EnHZ0ePHzz52Y//+7/6l/+j5bWT//Kv/1WHnH83wv6b/+K/&#10;8Gcg629/70/9c//s/xJ2vXz+kiPh088+/9nPf1HPKmWH1pF0GSnvByl2rRMSAKiOHFqEZA6mTkpd&#10;si+Qp2bAeHzCeovJc0okcHqDJ8V+KrHiIRRXTIhVy9gj9IDOECGmx38Yjxi1JC1czuLXoWRjiVQs&#10;uWITZE4LcUown7cWkzkcbzVJ5ulJHlUK5zAHrgM6jzERPVEeQ5cWPm0Y57jrq9xJdq85x61NSTg6&#10;QW/G52ihJ6XkO1w4FVFxk3I9JeacYhSzpcJhfBRvW4od4/Q5rka31oPDly9e4Yf4LDcBIEk4JaC+&#10;+vrnVu3XcLW0lNn8/PMvf/azn6W8DfJE77j87HOy6tEvvvr5029frC4ngIfkifHPP/2cWHj1+uXJ&#10;RQKqSfk+Or597yHt+ttnr5nUGBDHEaDdvUMZuP/ixUsBjTQfYy5enGzf2v7BD75nVlib8gK25e6t&#10;7Q/v3/7J3/tjKdj6kHiHUi27B7PRj3rsZ89eEVtuTp8JWa4r519+9il3HkOHuRMzMWbg/p/4458v&#10;nC3/4mdveBSIPtSiNQGV5PMvHp8cfnj7WiwuLhFkH+5wd+n23S22GBJil09f/qDEl188ubu79c3X&#10;T1N8p0oPjo/8/+STByjfDgIYyIPe8N8zWmH83amadFp7HDS8Io8+efDZF4+//eabV6/eLlysqlDU&#10;4o6m4z9QFeZw/Xvf+95Pf/JT2KLK4t69Ow8e3fv6q690ULQfv//3fqJ+kcfRdRrh29evHtx98od/&#10;YHe077/FJPz+97/49tuvb28lQeCnv/g5JQQ6gZUpP3/+VHLC1189e/eWB9SJG2v/xJ/+0f/7//X/&#10;cf66yO+LFyIOTow+/u3f+cGL5xwBryYvJfGRNCC4e/vNO7xVXSDF3kLPNthMW0f/7X/7l1fWj//L&#10;//Kv/KMQ9r+0srD8o+//9v/sf/rP52RpwoqIePz42YvnSXiS6+O4LH4eHT9VCF/XskD3mBPJFRfr&#10;T4bAtAHe5g6FJdALGaTeK2YVxfJYykSSZnPkLc9bqgJhT+sBlQRHxR1+kZjt2jrsxghfvkp4g/Sj&#10;yT9+8EifI1S292EvR9VzA8iBuxdbF5iePv2WBCOmOEIblcU495JwqeDpRFt8k7+1s8tj/bOf/Zx6&#10;RnX0YBMJLFlyGK0Je9re0LJvFWdBtfSudI+Rys8HvrCAN/PpvXj5whZOducd0RqU/PXX38jd+PLL&#10;z80tqQsLBAWbvBn/rp1bZgKTa8ZPY2C8mqb92eefJZB7O2eACs5xj2FPDMvVZeeB7VCEn798yqtE&#10;PKvbt3weRNaQ7nY6KYbUb++mG/f+0rffHn37rRFOY7VMiyGHCj68f08AGc+hFySssAGe9wlGQkZQ&#10;CsApSpSgR4/u2xNC/vmLl+IrtPL3B++wlU+fPAG9p9++wscwymdP03Tx4YOdB7dvqST48U+/xh5Z&#10;StPW78Pnnzx48uCzr796I8qUboTpxMsavXj44J42vT/76c94QmEFni7N9u79WxKooQ1UkZavXTmj&#10;OoeZ8hCunn/5xad77/b5MlIKSlXekW36QYOPTz75VN4e/jqH16cpJXH927/z2256/coZYEs2jrua&#10;GOC3fuT456OLn/3k29u7d3H1ScGge6/88Idf4Odff/MthsAc4/GllXPFffbFk6ffPH3+nJW0hedS&#10;g+iOIPP5p0/+zv/wY32DmM96jaRMaPny808/efH09bffvogrk+7tiGWtVO7s4MrPnr8VdKP++4F5&#10;8/gRpXf7+VNZgPEm0HG87t49HrcdSsfbPdVWfMycCat3nIq3sfQTKszCJho4P93n1t3eOfrJT//r&#10;9c2T//K/+s9+nbA/1nn25//cn1NK9flnn/6xP/7HRZ5wUGyEI0cOmRY5DDP+bXYFFss1ncSLdJDR&#10;h0gyzT4yjqS6ta1vuAY5eo1pdn55ipbWnjy450TDg8MPSQDjoHKszyaNZt2veg45q/bD+71ojasL&#10;3//y0+fPviZPYUU6yy8vQ01tV9wg8TrHwkRlFn5zisDDN7IzXz1na/FlKMdgL9+5vf0+CVAvhZw5&#10;bk3yDgfE1pqcS50Xd7c3iQ5XP3vyaGnxYv/9WzUp6ftAaTg/evzothw2J/x9eP9yM2djny5eiqVt&#10;PHp42/Gb55e6zxMIWkpIPqV5OoNy8ehEPglR9ur2nQ3i//YuSQl3qQhSzU91WOPPJqG1FRLu/ezz&#10;Bxfn6plUhjskeUEsc3ubpnC2vQM3FGYt3r+v2OCDnOKV1bPbuytPPnE4sTxE6fSvpYQ/fMhxqO/6&#10;Pd177j3YWl3HTHX851L66k/+ye9RsF++cAxwoqxUcXCChbJCv//D3c8+33ry6cbv/s7jJw82fvtH&#10;D//pf/L7n3/GJLpQq/LDH/Lmrn7yePdP/d4PFhf2H9x3nPDmrZ3lu3fW799Ze/Jkh/9uc33h4d2t&#10;5YUDVTz3728srR598eVt1Zb3Hyog219YPNyBjdvnjx9u3ruttQ4LRajyaGXp4NGjzQcP1Tms3L+7&#10;sbJw/PD+zru3366tnPzOb38i0UmDsMN9rTKVlC2fHAnyy/BRq/yWTbUklLH/+vGju/LQzk73P3ly&#10;H0Ht7qydHkttPiK6Xzz76u4dPkhho9d37m2/fvXUUVTCEHLRtnc1bls6Oone5+wn/i/nfPKc3767&#10;ne6X8gvWHUj0Ymt79/Wbd/zwpM27vbebO5xb8CqRQtfFZDmzeNQT73PeGwP7VDmazkcxy3m/J2i9&#10;ONkxRyi5jRkPZEyII6ytvX71Dj0zu6ky1F7OTjrUruimgmX4P+fMYkxesba1QstzXOcEo0S2D4Un&#10;PvvsM45yFoacjDRmP5c5SX9Z+Ff/1f81PeI7Oc/+xt/4M//Cv0gm/Ikf/s4//8/+87v37lALdPkW&#10;JdLUJg6CyfeYhCpeidgKxIf/hIP3T7RbOxNQ4KHC1F/FPZZq4ctzqbzLbEXx1V88/fboIJ5SHvz7&#10;d29rzU+jfPPq1aQx0cYvPv/iix/98Ad/+2//D8+ePcU8eMOpyT/8/g9FKX7x1VfNNJhOR/GiPX70&#10;4Pd//Pc4OUVwyAWxdJLwBz/8wc9//vPEt9UVbGympfudO1xQzRZo7o2PY0S4rNQSJOvm8JDGSpuV&#10;8GhXmgvFydQeip9//pm4yjNeQVNK0tgaRmbjaYBE8U9++tO0xboqALrqGyHqijQnDzkHUuXgGCc8&#10;SO3e3LbNk6uoY0HKfeYVnP7JzVQVRl6R6mACaUByZkpNWBVu47yxozEDk02Rtkpm+PRpei2wVJzn&#10;J1fwr/5nP9l7tywwd/jheG1p6+Ly/T/1z3zyJ/7UIxS7JabKBU1XYEnRSDc3nHmYInMZZnPSeDJk&#10;ktSStPlk101XA1HVOedHdaf4ruqv5Bdhe4JPvFMvXryWxOSQQy3W5AKYWdJC32aPLDBZLmsOG30U&#10;q1KbCkr1oYwRvqQEh2y9yQNNzt9aSBI++59hbPnpb73MDleQu5uUr2nSyLbKqVeTMn3vwUNjojrA&#10;TCKnmipZFRzeq1uEMJWK8pd+iUyPhIKjzysUoi9KA+fLhD/0NWeZMx8FxSgUVsriZVP5km65C4s2&#10;24TFw8Bc7fre27fwDdeQFjkOUR5WXpe1+w+fvHn9juqED2AZYsUTo03p7x/+4U8ma2OXA8J8COT7&#10;9x/84hdfMYvsbDoUHTP0HGnw8OXz1woCPOTt5kaM0zS5G/kRWEPJPF84+rt/5/9pz/8659lv/6qN&#10;/VES++m33/65P/d/ozB/+ckXf/K3f/fD4Qe1EWKyH1RfJzqYzt7I1ce0UtaTvq0bDx7ef3+w9+Yd&#10;qbIlMoh4futHP2IpKnLGCSZjk9dxF028lVCh8WgqCuJItx9ppyPVdI4mFaugpN25KyvjgHtzb3+P&#10;zQys7rDsSamdBHph1QQmx36eFEWmrxv4b0NIU8Rnv5N/KqNLkZBULSa14GMOHM/jkwwH7+MaY01M&#10;xvLyZBQqS2IBnshNidU9ieWpMbxqrJESAuPYJwYzdptE+slRjQtuKPm+nudryV2BCjmTcKx9Zuln&#10;Tz6l+evoEC+hZggXcjwzfRoj3NpFlul0RvFJs5eUBAj3Sd1LKnL6TOXsRZpRioFSHmMaJsvFYnqT&#10;1JW4MTvj9/+uFrxHu/d2onXnINrTJ5+sff/7d1aXT7l4lFRQW7Sjf/fhrS/kOQWH6xtn8drQ+wYn&#10;0BvZg3fvSRyWuEqnoGF6F+9FjPOHj+6NR008yWkHexpY7txau/9AlS6HpaN/dmgum9srP/jhJw8e&#10;qoo1DWaihHB0K9edz3zt1u31Tz+9f3jILrh48AAYjzc3CIcLLXMePb7NWan9rDiJ000fPWHcrvK1&#10;O5ybAxT7cgzBnTv8lMqhpXAzoRjeUZHu392m6G0uO75j//tf3n94j1L26hMTuMM5fnbvzvrt7aUn&#10;j3Yuzz5srJ199kSi8tKj+1v37qw8uq/V+fnO5vn9u6u3thZu7yx+8cm9R/dvWd+dnZW7u+v5896W&#10;Lw8fONRdS6+Ve3e1nV7//PP71LQH97bu7Cw8uLf26MH67R1bfOvJw+07t1xf/+Tx9g++fLi9cfnw&#10;/sbnn+7cubX45eeOt1n67LM7d+8p/7r8wfcfPniw8dmnu48ebn35vTv3HkgNXvnssx0p8K48fLhx&#10;/yEX+ofHT7bvPZCt/OrbZz/lZ/jX/rf/Sp0+v/z5qASVST2K1w3ZpGkeVW8qy6jfr147HuXD9q1N&#10;ZzO/f6/ncywQ/xLeZC2JK2oinSAJLosO2XgnNQUjcDqpQilknLjzufJaeKnQ93xOO5BDfyjQKOAq&#10;V3ozcRxEJ4v4nRxPCV+cFjr50TBx3h6hbnpIri3TSA+Oh/CNuIqxa11aeGBXqPu3Pe/VK4u2mkO1&#10;Sddzps9GvfVodergpxxvd7c1G/FUTNLvlEAlbwkQ/NQYTwsY+RF5AsDlzq1doQ4agUYuTiZVPaBR&#10;yQOtFyWKTeEUNkEUeB0aCJRERFYF/49k6TEUWVNp3zUncttqU2oplTAeUewtMmclOiQHf85wI3oe&#10;P3j4o+//QA2+hVsDgm/BE20iEQcpk5e0Pkq7wosjh3Fsa9uuqF537sND9q0YgPU4CYCzwxeVJYJe&#10;6b99cY4v27V0gFAJox3c7Vs5eUHn5lPRFpF29rNIj64vaTgrkVYZGUw4OZNGKk9B1HnrBz/8gnH0&#10;i69+LLPJ6uXXZIs36QVrDKVXr5/hGqKb/rMplr+6xpL/Bkah/DDz2CYqeQQdlUm8M5QbDpyMfOBo&#10;IbESQltOi2RVyOY0BTGZnBmTLo9rEtQs4WRHq/LtpbVNLYffLS4fYweHp+8uFw51YVTNtL7KlDx+&#10;cHdLXJSye2dnh9N6LWHWvc0NcT6UvHj/XqgX5a8sHa+t4BfL97DoFVl0F3cwnFXQljZ/+uiR9bKb&#10;Tj/99DbRrohjbfXw3p3lO7v8Arzfq48fbt+7IzrsQI/zLz67y9JnXj96cJf1unuL83j/8SMeKwzx&#10;8vPPdh88YD+jlwM5dcxc1tm9u1yh7+/cFWn78MMfPcCfb23r1eceyQV/dKj6Ywk72S0olWpyfiZg&#10;k46cTu0hIFLDKNB/QQ7OUWnQF8vfIc9kN1MfVLja0imfXH39+oU8Tugb//CIR9KdO4F7Oud7pJ4q&#10;zY/cM53MgrtSnxYpI0tSeZJCD4coReShLBy+J6npiFM4jQZDl6PryHidOGQywGEq6df0o/i6LxYe&#10;P5RPuubIe/o/c2s8T4lnom2qJRjJDWrBDVWilQ/oarrMKQDWnoBLWdVOEjAncT/Z5uloaI4oNdkO&#10;CQSqV1SySjcBHQtnreYcJkXROdTuwj0VrXiBcdLyTRnJokRODSEUqy992NPyRYWp2gz0b7078bId&#10;iLHnjFEcK1XTYQ18LcpvUrhrQKDw27RzTtehHNp6efnVV1+dXsi39bcKCt6JKFPq6vhyVKfvvVUG&#10;xz3BnamNtDyci1u3GagEdVK4eMhybPiHdxRvfjuBVgB4cP8R151kRhl7/pwQS3LgzUeRFxg4koWf&#10;hVtOSEnzRS4xXIgHzwyEkb795qmLDBf6J12Gf8u/VH0729Io6lTqkfMfm5yHIydLca8zRpSCNrck&#10;pTXpgpOwIo8xBpB8al333uyRIRw4wvWK2yAVn48MkfXtXUrgu4Pj/WNZSetKhR0Npdm3sIf2SihG&#10;jtL6ltUQ7ufce7yMJM87yYVsnO0doExR+uG7c/k1lydS+i6peovnmpSSBPCKH0u6oUh5Ws5c0v5g&#10;1QXeDDXhojCsxBnKmER/rOjFm9fPXr+SF6osKUeBLabFCFc0dzzPEQGSAE8OsTqX5nvw4Y0jT/ga&#10;YdvuzvbRwQccPCKKI+SUTrGdXAPt5P6oz0cRdiPfMolZnjqTkRibFGiL38NHBUVl2EnNQktoI4H8&#10;hGbj/pXCwS+4IWSZIEcOypWBqsvPFtlE08K604bh4APpu7udKAox61loJG0oHchv3xEuEbA6Oj9J&#10;NxgN8W3T1s69uw95IJNi9X7v0FHM6VMtxyTyRLbduw/viC9i3tlASWU5ScGTZ+MWXl579PARQWcm&#10;R4zYyzaaZ4ty5EnPjEU3Bb0h2umYOYdgSFE40FInkkpzK2JnonSrsn5nayZMlzPoLqSLSRulPtPB&#10;KRGTUaxdwQceBl6POUFw0RcE03PFeF/EQh/JoNJKHoWI3m3vYD09zEQKIpuFI/q+iKdu4bqHxj2D&#10;gcRYkMNIYL549QKvYezof4y74R0e5PVJo8Itmtv91EXeA614cXIW/dnhw4faJDmxUfoHIzneaQwp&#10;mTA8jQfplcf/Lh0iiUNyB1Y5FxSEe/wcPdcT0VbbU5GSBI92AmIEJuI1Z4lbFE8ldMd0mJcwxNtl&#10;zk7z6bTRRpxInamplxZbAzCT3X1djTMVcglVMoIwBWyarZHo3zQgTKJ9EqqT/MkxIaD44P7DdNe5&#10;vJAdILl1CqfSdLk5ajrkDHKy25N8xM1MHEzGGD7gZBnjLaInGQzwgWXpm3QaX+TzJpTdLn1T8zB5&#10;5pMFlAxV7fo4eSk1RFJCvdNCNE21cqYVgmc0RcokIUfrvhxOnMxCJy5cvN17rbPw3nu9X/nI3vIm&#10;SCiiUmFVYeH7SlleQTMpt5z2+E+6+wVl+C/vZIaBmAabtEC4mff9Oml/FGFXFU8RKc2wnVPV3KXh&#10;ixcnZqtaBrCsMJ6J+F1zJGiyJtUV3qZviD+LXqYgDHhS+35LVAl1SdlECNrQSwlYItuJOF4x804h&#10;9/QzRh6Ai7xls7QZU7rPp2FlqnJarOd1fDyQoyor2Rsde7oFTdw7RcImH4dcUDO1DRKM45lcWJDm&#10;MVWQJJhIT5KBmBIvp6xRbBN9zsFISQ+Q1JmTg+4rAxCc+xDjd0oxJ253ZxwbKSaanhCp2Y6SPweA&#10;xi8qxDVHVanozjFUEd2yERkiOUIQT8b94Fb66vtp8TKJg/EbJd+OMjEWQQ5/G7ujJ7+jKzWV6YOV&#10;syZ4nG32nPiLyPGPvXdvMYU5AGDxyy/v/O4fY+YvnR2/vnd34Uc/2v3001saReGMNEhxFd9grwhL&#10;jk+ZbpB4iMS4VlY2E3NqHlN4i5KnFDkVaYPraVcKdC14mmSeFGzPnEngZC5MXS2mn3lOwE8d9VQB&#10;T8e4MYICHOzS5MtepylSjg3pv8MI3Bh0JTDS2iGFzXGjTlXjAlM1OQOTju6LSI3cTGw9J0klhSHn&#10;xd/WD1MP43fvcqrklFt6L92AWom4MR3TnMr6mJz0KdiOceWMC5fmsFmpbylRWcn5hPgyxWJaxTEZ&#10;0i1OJVy3PnihLc8U5CTAnzyH5JOlUCaezvXN7XW8x4LsaehlipQn6yYJV5MTkAM25ERJNUst18qK&#10;gwSIc4jB6pki0zQgSfFK6lz+iM/HEvZ1bVgaUKWB7vR5TD3NqvpnCWNxm9m86QVpF+PF1WnWYkx6&#10;WqBl+70/lXQOKJlCMfqjXRTuz+kCp2fivbbBsIMxYe028pMnn/AYie2mcCqB3NSyGMoKpyncHAE3&#10;B5oNmz8J+5pjvXi101J36sbAyyNpOR5XVArrW5Hju1fgER1hJGpQLn7+SMX4MxnAfjfzaek+jf6n&#10;245khpbCtzuXhXuF70nROTnp+bVtA5b+RHPIVik/p4sIyBzuK0lPoxKZ3sdHuKZsOQo99ezl2zcc&#10;sqRze6S1FElM3r9Giwd+QuspepvO21OxmC7TdhmuJ+Fcz0kB9jPRIQeJn336yeYf++O3/5n/yZPf&#10;+u21f+qfuPs7P+QoSvY0J8fZwsWbd+LWcrBiXKSPSTYxgXqEbbFmjSz5pZNHNMdNDlVnm+Llnbf7&#10;1w5Ol6KcFtZSymo6xgSZcdCwxeKY6Da1zjzJe3MFhGYjskBv98UNMF5KGbjFmzNxo4IRK0/KbZzt&#10;oXlvlzU8peN1lKRzWjJbjlOeWUdJux2k4pTVk4Yn78ftmkORvNHINsWfmgt0GiZmNHLLq9MqYjws&#10;kCMINvVhhm0rhSYOzmJTqlkkL60alg5J7xvQRVlrheaUrKYE4Ao4LQq9jCN5hGJAl/zfacY+vh7i&#10;M+W6EjHGTXtZV9kEeNGvvPc/grY/irDLaWYCaUvY/B6ylCqIU/lOm0vtkUaf0xoiKm5UqVQFzfF9&#10;6XxTp3lOb/sg9nuOxcYkjthJjStRacEJ48zuBs9SSBt5mHoOwd8BStzNE+7DIpFhGCmuTE2ZHD+y&#10;Bqnhgsmk3JKge0wRjLGdw43PSMKmE5vewM6oKyorEGpar54cCXvQOTBYcZcRiSQPdwUhE25SKjUN&#10;DFf+u53Eca2rNdLduRFrqc4HqHKo6c43fXlTdZAWwgkOeYo3CzWml61KuFfY7r0kt5wLrrJZ3r1/&#10;p4aZhkzs53TbyWxL+ySFynzmU3wuJm7tz54/k75C4IFeGo/ONEaHT8towVYass4uWst9/8utP/V7&#10;9598ssgNiyO7X/3smz2tGlMXZb09iqTlWZCS8Bw9K3aHUUeWKvpPU3u1qNPLNTSfsxkTy0j7nkKg&#10;Etv3TGy6PkyT2VSkWkdKZ6/7dbeAMc0V+PPmSKCyqoaOUvDu/6aJ2tBt2o9i96lbTkeUnETQPjbt&#10;uGCepu3mdiZBZiMe0gWhoZNpZXOM0mBKaN4q5EFIqTOhwzSQx3rblcVbvNefMWH5/eFezMQkS/hf&#10;MHCOagwznVQWT/W9wa6h836hx9KUU0M++Uv9lHp7wpkv8zilI1wO4g13iyC2TAmn4ZurKwSbX4E6&#10;/WgU5Gqb5TQoMEnudZjmd1fFkRr/Z9mPeWT0tOC9B0fRiKGnQUT62rBXJxP0ULCkcqB8zmYnAIga&#10;pSmEBeo+k2eTvD399EcFYJPzaXIiRTVwMTiaDuTKP6aKg0ZHIY9dcRGs4/6etnsUeqIvZtjlorpW&#10;DNSe8RLRIufVi7ru4xQJETv0SznSFPdOWv+coqg/9ikusIGoQL5SqOx8Fhg+EEbLLmDUOZMNPqce&#10;M5+277HwapX2CSgqpjyGX0yVT2oaDTUCh2s0wWobM/cnNRW8ph5GsnoaBsEe9ST8B6KqGpskuQR6&#10;iRS+yRECU4fgULi0mHY92oHe2imiTNvguI7Uex7lTBmsZ/Rqbs9k2hweOFVb77fLu/fSTlB9S/L5&#10;bWjafaSLo7grSsjZ1xap3v5UrDg+USK9Hc455z582GOPCOOzN5GlB9umYggyoQSLbVORlLu/Vc4Z&#10;pX3asGmqEZACbyzWVImv6TNrl9sdFTCtzp9uMA4lxUVfUH5PWfAdxk8iQATNeGptQs5+E/uNzT1E&#10;ZSYTgg5v8i8WUUtw9AOu2WOWF18t/g6lR++9nI4MJ0wng0QqTjtU32udJXqPjxIFo7Zgyjgv3JtA&#10;STC8Ms/ka7d0hHDzUW0MBN/CMlJ9G0HdB3vsSQ/0YOjBBHyHOTYnVU7z0DG1QhQbqgMVEca/m64h&#10;c1iqQ/NQgtyYP0IR/8jWSHnD1ARb5CRRxrCRki0FEw4FBOc06ri+58xN0iCQrT5jqVbSztGQyfeK&#10;Nc9n5df2myebK1q1baLQ2SSD6xA+Rldac7g+HfYdExHjs5oqdsv2Y0lXNUgV0soKUWZAGBZDneKq&#10;8uTebT4wHVfevU2pVmgv6tOGbCzOFB0HBGKo6ECZaPZ1i/92yWRLpOR3skCdlzBO/nyKpkWCsoD0&#10;3x5uXQkPRERLTIxDx7LktMSrppnpDBmDxfzpEYXV0H/+Xw95N9cBndqDFGCTY0RH0t3noEZyI2VY&#10;07WnSS9s8RhK76MQUT34M0X2FbVKgKnpO+gXFmzKdDzQG6s4Z3RwQ5oY5kUbks+IjCHiHB8be6cd&#10;5txTKjWCZ72rwqcEEwt4BnTdVIduVxEnmkSxbUjc6J01jndCUiBdOv19Oo3JzKlxFK2tWnS1gPGV&#10;pHloNWpTBafKSZRmcJ8i2Kj60SjTQ+Kqk0wOA64OAjkxHH9igiOZk3EUzjsUWGWqHNnbI2lTTpMd&#10;mcSKZEa700uBJdVGCfdkLcUEr6ja4vGKq7hzmVenqeIMTOZ8z+K/5Vt1ejNbrIplRxc4PTqHCNcp&#10;E+XXCNUIUqU4lVRwJifD8QfKXLpzl1iYasQ/grQ/ShW/UiByXsSRnO2EpK6Om6XTJodEXpCKTK5u&#10;ndEEnC3GRMdPFonEFCveV2viNGq2UC3k6byYKq4cGjg9GeuqAVbcA6QoTIwKEGHpWQ9sc91o7Ybl&#10;FQOjeG6AwHF/Rpi26mH/bcrrpbGCxt3jTvnbYmxUd5qPf3lLNGcxhD4GtAgZacXXVpv4iB5Hu8Cq&#10;cxBbDsToxpuDfGwcN66EacHXLhxJEYfKc5yNKIq0cKu5fZvpmOaY7jSlshvjVIiNmQpu6TzkHje0&#10;eXisEXn1KYldRyFuA54cqTH1vdEIOOfGhZO2HnNUBQxQDe4YerXP74/28fSgxRzfNR0248SGmUDq&#10;Y+b+HLJJk2C/gnbFqY8B/WqG1mUC7Wrm5rYNzc3THjyHQo42CNpuqOlYOvfgyMJ08HZnm4f5ku7I&#10;8Vy+bmuqHHsW1lDOFmhAqvo+264MSA3lLcOR2bdX+nwn5kUCbO1qBE/K5tp+oKu4aSDXnUUML56/&#10;8HaPU/bDl6/mnPbyoxfo95AIXLHRl0qduGhGPruhamb2a8KNrphG6dyXMogqEWkBmNSAcC5XRmu4&#10;OhRxktXiYTUxezGOg6vzIVwZ3pf0h7Zz9C62WGCin0+kaMTtP+zzUYQdQ3dAbpGWwSZhjnJysHfE&#10;GKc2dfr6pM1KDu6aRI40mvQROpXiToGz1Ok3SCxuSSrlETc1fQlTg7+xTpF+Ff+wvJd0Sx/Bq/rX&#10;0SJ7gALfZVzESh9WZ6lwyz2ffvpJ+euccpq4dAVsrbi6nVKU22MxKAUQPdmj7N6wXdQKzOh8dOb4&#10;WqQC393dFW0r9L1I64tUew6UK899TGP4VCoNqGj+5REdez/pq+aIQ9OnpuobD0rQxxIkqIaQnO1A&#10;NqZGKYW9VdoZYzlCIKU8aUldipLoMup2zPs0DoVw3L9yYCZdtCwAmofl66GfwzeTLTNv20SvoXNH&#10;HUXyA3+78MVZMBYvaR8qHb9OUKcY3NXF/B6+7L2WWUFk+eVlXlcEdQWc6Uo3qI8+xxkurPASJfTm&#10;6L0zVRiU5kGzZPOxzJKuK+Oio+/4ElRu+BpF1JtThWh2Oak72Fz3tzTgLb4XjD3Ny2yrSfmuiZpV&#10;zKbbw/wEFu1A5tme5heb4SjpCdZHMRzVRkLrZZqvaHFz1WMzLowwjhQaRlOwv9xMnkxNbrKDc0h7&#10;WybB2FSVVmkl2CY+Mof4hft7pLpJjxYo27oxUnrgMXD1S50LSZ4drso+8nato2gk+m3Z3PH3fmeJ&#10;PbaBiY4SIjazrtVOoiJ61pyHlhD5xNkAi66O8JM3LkoZQ21j9d1+jgcJgx+ZvrasddEl4kHbBO4d&#10;ERgmkLSdhQvZ8GnuO580soSUB/svXr0CTqK4jBNQQnUj8FkdVDlsMWez64IiR+HDmyRCSlkZHcE9&#10;HqlHRPwsTVsB5dpMSOMHLTycyby+mQzT9E5PMx5I4fHwAsgBJ+RFUC6WFq1aX4e4W+aYrujVZ7Zf&#10;8taGf0XT5rSyLX6yiejGn5SopDY6dDOnZymAGzpB9rQD80h4iegmJAXVNCEfmVN1Nz23hnI0mUrR&#10;1nT/S6lTokoHBCatJH7K9ACLl94rkgn7YT+NDRcX7t7e5ZW6ta2ok1oL7+NblPRuZf5DzJr+ec+Q&#10;qgbA2iflqL0qfqga4dVrPXm1ORajWnG1mMnMCTK4ATGbjCvNk4EK/q3CNcckLssgFgvjJYWLVCRS&#10;vSqAx4FmfOnpy2fmRLsalBxPpVuG6N9Jcu8rsqq+1StevWxEVkw2U/KlvINOB2K+F1HHmOeRugMb&#10;Qc0Wp4HamSMojogNWf31esTdne53r9NMIqWyzt+RIhK1VOheK2ux2K1N9ZLnTm6ETGkWMIc0hjNO&#10;zxOQb7461FLZeocC0oMNHSsPpPy7q6tTvMk/FVQct2JOLwA9sPIcmJcTmbaN8L3Mqw5FcKBeVXWX&#10;2CBVjtjRR5aKQC34RyDsAaLnIYEwsnfLyMHyk7w90WkNff03zTCSBj711JEGOY1pvNlzJP3p9tau&#10;qgDoinzgItQ0lLVBuvgP47GgdcSQi29pVDiLjzd1BFfNniJNXBRCsftOIYw+LsmZ74mexjeWWugJ&#10;SMBOI/Tw+uhgZ+d3bj+YPjiqAglzSa94rcZDApLRjVWdItnYb6rqJ35GCYcBVXotp7OqNKsbrIrM&#10;jbKXTiCTMXAoleRUlFgGaOxkmzTKYVwyJlcX0eS0z3kUkIDp6wqF/O1b48+ZXujmDF+j9r3l/sH4&#10;EnxYUKIl0YRvIgYhHjf4K7zz7UuN1nKotdZN0M4rFFQIF/kdIQEXnIBPVZKniW+OudST3J9oA6WJ&#10;b7V1Lq3BHKh//i0lz2wT74iDc066KAMq2qUj9Vz3Ll98WpbjM2ZwCKw6vxHgdwc0SPVbt5mebarm&#10;7I3iOhXI7qz9VeqleTQoXasn3oE5QKp40imNwzx+Adc9RWPK+cFRYoK3NYZH74sxPCcfR6drpGr0&#10;+ZyYa7OkzlU29Ojs8RZF9042zlD1dM5upk0U+PHYRQ9HypZmet6SnurTc9g2VW304NhTYfomU3Ws&#10;exHFLUHc8OiCrpZFOYhnP//8c3yK/E9T1zmO2u//MG38o1TxutMDgoM0r/j8s89rDSXx60j/PrCQ&#10;Q26zw2jZGlMKclo6RL3uJNx1QkKhczBiEr8pLbPZkTDTdCyEVCKZUH4cBtZvVXSSElL9K105dYHn&#10;g7FB5CLs7VvB17pP6toBl7FYE0Kc096UAeo+HbOQ7xFtiwK20Y82OrGGHGGQHJwUk7dPtU21eWY+&#10;eaNXh93VEaXZ09g8ybsYXUBwbprpzE6IT2Dkb9/vUeVVeNeIremVlBIOQnZgarGjkpERXPpolZ8T&#10;70+eU46ektEdTzZPOB7B4KHIafvsO11fwAf8FZDLLvzk0aMY9gT+0pKqVIbSy2fPdnOwYSJD5gaY&#10;vs8J3mk1VRXa9QqHUZXT/7w2jlVXILsT2Md5FrKsfWu2+jqV/DxSJ3D9C26GwSCQ7rHjLDDajQvN&#10;DYO76YQD/sjJ/nZ63ls2V03Bq6uU+rOaS22rutmpQ+Ud/vSg13kWk3JbSt+GydqROX3tyrM9X2JX&#10;Y3Pu1wDbgDSX+iM9i7V5O7c8MuvyvcLyY37vSUbQOEUkJdDx3TK9RQpDmJby3Tn2pDh2Tf+xvR1s&#10;4KdC1euMbMzqm+Ug7gHVHnjsc8OhQK/MrjRf4o+6NzgfqKoXH1owzWQfkKX/kFO6PoqwQ9ZzFpv8&#10;Qw2AhFcp1Yq74qCfkzdyJuMkgZjK+A+TEOOlzFcoGH+G/icbW5RSzub0u7lzO15+B7UcH3NjUITC&#10;KUbDAbAcinF4QIEh+LvZ3q9aDY1Zod2mV8JMLUHgisK3yatL7KGK2YR/koJCzaC7egT9qyJkWmMH&#10;UAGw8IIwC3b++YVia/mu0+qMDRaqM16k0P7+zsRCdSvgJs55Ixw8LLH001VtHjWbI2eiPkkHNoRh&#10;7br3uqLBQ4zho5imBqkMUeiaPBjxNgazpCjKWo6k0JE7yXbXwbk4foJfuvCt6csV7CG/jABLot9y&#10;Ph84wzCElFZNab6dIxdBANLnEO+lpYf3H5QmqZeSwmJHXWg28mQM2mizRcpSIylab3a17oRwD2We&#10;PjRmhVKxzZdaSXV0j62e88O810XLpCBA/V53sTqzZ8sCSvNtk05NkUyOsRNObihHLro3smVWbm6g&#10;qzoa2ps5rJlhuUkNgRtfevys6XLP3/H2RuOrxWQ+SNrm6oRBmAB1XPoB8sVXX33tXWbrqfIvj8Tn&#10;enKMvKUDR2G8SHatCWI6TRHrMSlB9SG/MqbaIzfSpeaAX13xqZ7itrLUxhT8asK+lxlhYTV5XC/D&#10;rfZRjpOZpEoizCJNu6Uhyv/7h8jsjyVsGRRIMQeWjuGiWMGWTPP0nKuQaopkmCGYiKZRlVkvSQYK&#10;smJ7+vhqEbosSyEQ4ZVApQQdAzt2XQqVkmWeVaW74YLUBA+qULUlZXheS02Npa3roFNg41xpIGSJ&#10;gELqdgtkLT6y8ODw0YMHnyuNHqZAMgkixPpaT2wJXKwjYWTClqRdWmEgjPUbbEcq3uVPVm7lP/5B&#10;Kwn3VVATrQEHzeF+sE74ka9BLqyiKFETcEfbAgey6LibTM8ypYPMWUsnHk+fCILizRsWe7oyKUqd&#10;7ivYUCMZ/AbgNgbYtLyak0bS8HAkG1jtbu/IMA+ndRBfyl2T+aQnlAoPy7E0oBOWk3kGqlHtJtYw&#10;hxlriJ9s51Jafe+Ix4q8jkLYFBFYRfrVeAkCTYqIe67JMpqkZ2tm19lenLZ3iBzV2a+exVEVDIus&#10;72dSWYjuvUl6QVrqueL9hs3lApEf6pzHfva40Sq03ewD9V03/mR9R7cvTMynEwBtT5WkCcMqycNE&#10;4u3LnCek7NSBaeiezHlKNV6PV4YR371rtCqJOKPH1RfAFnZR6tHTwz/BbIEoq5JelXNUrgmvuk/9&#10;C75H/Fz7tEMdk0hnhubTNMTuQqdaOndDmhaOgyByagA+jqmrjMCqBrEQmWPj1/xwfICvNEvr1z8f&#10;S9iQg6SRhpX6J5VAwaFbzf6rKtKdtp5yrGpu46xSSilph7Kb8ClguccjgGvNvkTczeGvycGdZ6sB&#10;Grl6SPXYquJuTp/QiWa7A75W6RKVBSzjhH9H1dEOLqGy1kVH2xlfgMflafJ+wTO/Tj6QkzpY8Mp+&#10;Vo+dkBHmkI+biT4n5ZGrUgJkg6QwcuHyzv17+nWhftZvkrsmpFG1YthBmCvtzr2NTqfLdPrZavS9&#10;p0hIrJnhdevObhQBoJz4kCaB1piDuCMedefdYxtau60dr9KHikHAsVKr6/H0bqgu0H+NILOg9hti&#10;9MVoOZxRZIXjTY+B45ySB7x8M8WweGLGrivxVLPtDXH2ju2A6gxVgqmvq2RWXbEkURWgNiGytKja&#10;59fS/sB3Y5b4uy73X/Gp3V3+F4N3R6zUbd5rva7ciKmq7qZN10se5Ggc1U7dVkSvoI4NPNOuZ4Gk&#10;RUq+13fgwb7dErxoTN+YxCbW+TeYCsig2naxfdav/jW+BVpXsa5kHEVsEh9qQZhYh2qMOlb30EJZ&#10;hh3xp7fUbKlFU13JU/UUlOY9XsbkikcK8JpOfo2/OtkZ6XT1R1L2RxN2ctmN7KzmVPYFITR/mU7L&#10;XUx3t7OpdvTtt9/gJetrDnO7m1SQrfVpNx8B2DiHxVhq3S0uN3JTC7kSw1vsNOyp3ugVOTVuiiKS&#10;aKm/wkQ+YsYPixViNkLye5M7XS4T/uc6ZEg24oe46IBveFArCuyBPB7RbAatHjdJOCZV0izZ+ay3&#10;d1N8QrBcnL9k0ngfLXx1Jaf5qeXVlW2inQW0mXCV2elvn36LRdXLEB+LrWIDLy9xWJHeD588hg7p&#10;lDZ9GqLWnsbDl3oslvm710pi3rx9xWCBBHY9xDkpXJxbIyQ3vMWXcnpg8aIJiSv3yFl5Q/AaCUcC&#10;QCBeI845FMBEN5nqddXqoSypaPLEYCOotYrdAH2bagae5tnj+DqTesgrLaN9jIPXU551hcJc7BwP&#10;BTNNLWD8T8qV+grPNlfPaB53j+SzZp54vDpqpX3d8u6JAry8jDUYlmMF0LzdMivnSz9wo5ZI0cac&#10;60ZmTEwZz1UEEZy9vQfOTSQ1VGdw1/HfMOI5A9D/b6lScw3K8sZrc3XAdaVR7T5fEpsc7K2m7bZu&#10;ULN0r/TNyct03cTqlawMcyXIP8ApeRuQxlHuZneaXtW9QA7eZaUeGSn9D41kfyxhT+ayAkqHUToZ&#10;0Ak7B6KyXlAyNvXKLq8i6HIGpQCe0zMs+/hADuijx48IPS6l5t+SHhqbxMqdTJIS9o0ru+B+DkVW&#10;1yRUUlKJAGZQVBzOwOl2AHZJtDjjDuWySgF2Mt5WdR3TUQQcdHRJm6Y5bEU7OK3wFp0L6fEc4jOB&#10;cZV34KwBYM7zOE8bd2vhQFPmZwn4ZPgCsG5tYxyg3HOFrhTXJKLgRBvaRwpv+J9XT+JENHbimrZM&#10;beIyIId7hjNLIWb8ktwMdsMaXWM8usl8VCsmeQYWkV0y4LWTovA4zc0uoqgyzfLsgDcdBeM6Hrjp&#10;MZBqJ3o5ZZ6mLYmdF1aCCj4CSmS7LD0OOlaA68xak3H9/9/enWVddp1ZwY76izoUql2QQF7QEegJ&#10;9IFL2kAToDPABVxyyT9IBqTTtqyQFHXJM+fc5ygsSxBYjB/GwCeVn0/ss/Yq37pa4x5jFAMRM1wF&#10;op1mQ0diLgaaA99ZwrUfpI4umBWwm/htkhrPWO0vPomh2v7aCFNwfhEjO3E96JZuX74XMxhTUIqG&#10;FQzMZJxKYxVateEMJ5M6YlbuueIm084ftuT5maYnQUxjnw9fA8MJ0T0CNWPKTaFvAIwu48ii0Mjm&#10;sqbEzVJY/NOFQ8Qf0vOqTSUK4Np1CQUuY/JPHVoghcUM/ZMtfXrErj3dAqdOzyphJmPaHg5+5l8c&#10;rnpothNavTsVaVL6RJ7RC3OI0nFJ7YdPc5/Zu2QrZk8WFvsnnw9FbKwMmEpOVCrq6z88ImFagphh&#10;hv0JIRNXLMmE8cnWCbmCCqo7eQQepwzhS7gNps11mtVMoCN+/jmM9aQSfkh+9kjZg49yH5U179Yy&#10;G0E1gnVA3MOWLk4SbEhj4vNSco2VPoQmJrksO1LWI+VB7iIruunWJEg2id+pxICTv4sKLVW4yQAg&#10;dRFm3oXb/jldseYDFwPFPQayWARSZemK4lDKCYXGhYGz5wUzX+RK7bdvbZq7uPwlkk88acEqSE5B&#10;yKWCgBUnSMKmfyphV7+OL44292C89zGi6weUUmmbZHHyb2HOTV+LucUyYZf5u9jE2s2Z+RCKJL30&#10;BEbmDx9q+4lqYxRvTYKt9SFGsoGv5UNpHU57nGA5pcAEwPE8Fz44D0Y02ZIvWuX9lO9tn7kC8e07&#10;aQVOclIAJr8oOo31Jon60SO3muWWVf+FKl9wuX/ZfA+UhXBuz6JRQ3Z5r+Y2v902YfKdY4oIfYru&#10;tIp5y/Edja1XXVa/QtdEByFtLjYlziTA5w5enJDSZ09VkiGprSpWxGlFKp89BXOMHTqJYYw+8jhi&#10;hQ8Anoa8sLmtKzpmOf9ZLN8yPQxa7l77fqoxpTqiadu9yQV6y6UXp4Qrx+fJENuKtDcljpsOHS8j&#10;pN5Yfz5iJ+i+cOAvq47ZrIC2Hp3fjrBYnRBfhiUwkCB70eqtMThC5TM50Fy3/llfxkOQK6/bhdw7&#10;GctNoi+ToVXjmRMIXagQwmI5JrPU69TTiBor3uPCVU8qMSkZAF1Bpsu6BJMF6d2oevdOrtR1GO8u&#10;fXz/rtrs7vH46LOHalpPERr2BhmaxDflahaLbZ81OjxftCzvYhEN1WZFo55MtI5GEMkq0Ro6GeED&#10;pjOZlMaHK7JW0C0QFKRst8OZJMJAPDEMFYABAPFf2bYNGtpUndxW6NATLE7xRUCvapo8Ada7qxdu&#10;F3osog33DkWveXli5/Z8/UyU9XeomALSzZMdL8KCpgHOKK3ZhpuSPA9TDyiCogaW6Tsh3E+DRfst&#10;agXUWld92qERah4byxIG4rZX+6rNH8EiLTHwhjPGNW3Q0SlSCezTwECzfeBsm4ZOPDeZjhitzd9x&#10;Ni/GbEFKSvk9VyN9DWEamh5KPUib9oSUDHkWqCtGeIJuKg9mQ1PVwF5NDbGfNIDhp0kOMmdxMOgE&#10;z4H3uLQ207ct3KAzCkza0t6ErQJBjKhY2jpRf8x86D1KMTlrFC3pfSq8SQKJUebHy6cEVn8U3f/0&#10;4SC7HElabMqmTpqa2DCKUhiKdKGaSUuhYJgh/BONts4h5LZyzHli4ejCehtbSDMq6KNcnhae/C5U&#10;YKKLMyYvrZPJYHQ5zhH7psgx/MJIAu6PvhU2RHVOXQeFL68mdEz16Rfu2bhy5eOPpCJdqEIh0H9D&#10;Z+ZVLnYeVmffJwuZlflP0ZoDxrjuVbIlhDmqAJf4uNy0YoRGP5ThsbuRPDABr5kPCwfYI5Qm7iZn&#10;uKnF0WooKXVcP3NiWWbPVYdWnS+RzJPQNGswovDokYtjmHxvqvEodoV9LncavFHkOPu5ugjDQMBt&#10;DpYJA/2FgbMw+acJ+OJj+bFiqhP+d383ioA66MfUxqA2JTuzaDMdzqqydz3nlYTJiLKFjzLqHFya&#10;iSV4ODSeaDrat+8Wr1kpe8DpbH/a3Mx2Qr5XFgcar1v1W99HIKIEVZqb3jsmNA02zPDqFeza+YHZ&#10;7ereah5YrPQRA1vAw69FLcbnBuRHItjxxY8DtydRT9UfsQ47rVt+COzvFCjNDBSdsXaQDTRYmtZm&#10;LKtD0c78fHY4zwd4Nty7o0HakPMEQUUxrK8kXtqf0LI/ELFjVEpwxcvIkMIqWdljAiFnqm24z02X&#10;PGLRqUzQvIXE+lrqEN78TG4MbcLemPzo0Kzf1mzno1cLz2gAGSjXWFLhQDM5T1Du2dM4jd+++/zT&#10;z1wykpSON29oj8qSu56BxCt5EG9XEenb775mOjEZx4tKSM/iiw49Sp2D5/c++pj7Qvne3pwb7e5M&#10;a/Z9DlXfFxQ1wmTaY+bR7nrvrInxrqnUpvjzLZF57s18+dYGcc670kWU64OPkhkirG28SM+End4Z&#10;DLfv/vrXf2/sy0qZfOuypSi+lgl+5+59hRkTrNJCJWCKiK50aWuKJD6ALK8WknpMqvKlPGdDiE1V&#10;h4Dbrs6y7TMGO3fDrOhT4aa31xcVr8yCRrSHxuPq8DBGplqwJoT7MgqrN+tqOeHDljYa3ZzKXI7t&#10;3aHiOjf/pXPPpOQDePwTDNR4kuAqVgbtthv22dDT5zfbQFmZ5yRthuZVhqSAie0R4WMrfMdqZwCr&#10;wM+Pjb27ejqJCmIPhGRy9/kXVyKFXWL/4uQW6DLSXDeHTEBIxcQVnTwhiWyQ1U2szqxmvQM30oTF&#10;Ryc14A9fy6EkOI0UrpltnDS0bs1qDMlezU62TZuI7pUZ7YfPhpjZrBpNWH0Yj+KyEUtf4UvKvaZI&#10;6I8x5w9E7COf20E2wAD4xJZobNONlss+iVzlLuVcxVATZYQT0zK5mU99nzl0x6mN2c9gps34YTib&#10;IDtV21dNojGDdHvU4te/+lVERzJbLRM21Gt05sTWMeeq+uBq9bh5UkFBVabi3m1KiMa6Yq3UDxwm&#10;16HctplNG2ZSqpeZuDPYeZiMXTaxk+qRAAY7PtZdJTnoQVBTfcTCGeeUiTYx7k16GrPdROugBHLC&#10;6K3MpEscUikpzIpMjByFFsY2E5Yy8cwu5+7rZ+6I+GIUcIi6DFC6mgM2tGUSPaK7Mv7VK7HSpbMe&#10;J2emWQTmCbXMZJTUu4s824bPjLzPmOdsadZ4jnychuKfc2WPOiTQrTK5FyfE4caeD3ZNFVOciXgO&#10;qrKXfEhFKVZTz6V/+sl3CzdPqD4WShWf3LQN2Vh+MvREqjF5IDS+h5bF0nHygY9mmeoY+Dg2w5sQ&#10;3YkJdn5RMbwsDz96YCOipV+O4mCXJgzrfFwn8FZzKWrL0raiC8Zaqkmmoe5tE62jUdbs4ruhW48t&#10;c95fiz0Lm9O3J+ESwkfXliRraTsOu2oO/nronydyOQtOiqv/9ve/Q1XoVMXpn5MEstStVk1h38Zw&#10;plzRss8UJbkzBTs16zRlcnAqITD1hUzwmAo3Nj6a5LOqJhpMpLEYU2c0EtDnlQ1ECLhoxaUnL57V&#10;jxV7yQqG5HqdxnWh00eIRauC2UqCVyujJYqT3MLVdOf+vSci1UWOUVGiMkVMnVI0DRkwefGc1RSS&#10;XJfM+F7QtZnxoSxMA7JTeb+JzZZ+4/bj5y9TtucdCcEF20/eXL387CXm43oTKQQMBAp9fqXuHdkp&#10;kbjPE3Gpz9rG02H1vSdqiMpjU9rfRS7Cdf1HIUAUIAL94v5Hd797/LVr5QTStWzz7QlmzgfntARe&#10;JVE9o/3LdfUd3EzwngQ74Wj60ZJDYxaqwcxOmkaiMkp8J0lNBBgmm6EO562Z6OuAEn3ZWkU6mTao&#10;c1R1CrBO/IUhM4ZDs8GMFxcoOlEIDRoy62SszItOh+Ot9DT4Bv1GYjbn2CBxjpozin4hZ57HAVG5&#10;w5MiUkiVWUVfaOhE2EytepXncxg6Nzej69DpG52hYScOjSczm/Aw0J6AtC0/pKcZr5OuKUFZy8PE&#10;O24VvujHWczoPaFvJg9jeTgJaLZ0fS5mwSq0jOW4uoYpbTgfNS8iQD0OEf8JpA4H/0COnZiABfAy&#10;Un/x+ecJq0I/XOMdTyYrdypmD1FDDhPaE1ll/C3IUJFsaow226kd5KiUh5MYPcwdXc2bHfMMG3n1&#10;JsV9uYutsHJLjK6ALLvmjFJJg1RsDjhcuXPWFS0xGmY1c8dLrk6ZlNvga6UUtDyz6B2A4SZBDcLG&#10;7ddy07MRuQIFc+ve8WilOkcKH92QtSkYVslL9S7JS4qqaiigDg7Dd6hEfEC6OplcIZrLN1tKDenI&#10;vQJPlZFiWGpVg8fueX3J6eDF3JH0+oXgOpstiDUlkLHr1DnOWfAamlSvJQh7ye1fgkOsTnahi+1P&#10;ThenMNitkByv+DRwy6fgWebs4Z77FdgBuEnpI6zDybMgYEMmwFvLGPIYUeXt3NDWcwzlSoBUrFkR&#10;d0l7mtnhpTRNF10ZULth1X/9139taWViwb2Zx1KnuXm4egAnhvZ8H54R9sVc9ngt6qgJeCuTTFlr&#10;8UTxZpu5ecLDJUh5a+JDGHipnkws301m+sIgEDUx1owpgwcNzHxykGYTN1InSCiuO8mT9SnIksQa&#10;IqWr4aqW/pr54NzDcfswhjKJCedZS+1wEzecRSE8xiYtfZn8OEkEJCWiROWMlnkIVv7ZonjTY4Mw&#10;INREKRXRU8vH5CGTilOqIhlkcWXHiR3/SqS4fXb8o9NDYHPdXz8NbSw7TaPAXyVvpwRi7WfmHFZw&#10;oUxKqJ2gywiflwJMuTDMxRayLAXPyOXoXSK85XFrtYZObqK94Z4ffPiFcsPIIK1KAQK6kSN1QuOW&#10;Uxk2lkO1y9OLJpfa5f1zk9TMHMR19haREJ3IMvwi8liboa2xi3WS7RBx9ylPWWpmqUCqNnxKdiI5&#10;l2VXe/0sCCS3661lNtSx1R1Nzyjzt+e0kYOEQKoezAIoG02Z29R7kIF4Q+HuC+alII+0rxRgah2Y&#10;jx8+FAiQIZoqNzUHvJ615chWp/oQk2DhoTVOzYbhk4cnNsfRUjoL/iYen2m0/dkn4FF12kstHpzr&#10;TD/5hIyNERG2FZbJ5jhDexjm31LN5uYU2E3mZCboEVxMNVvaQrwm6XuDTwN702wH8T65zSzF9p5Z&#10;MpBjVvQfOErUCsNkioTbpdQpN1wrBRwKfDYVfsYDk5Jsk/PHbMZOFnKnZw1C0Is+W/6k+qw3edep&#10;pJJbFl4L9Y+zgymduqrB5unvxJ8h7ST8Ie1EJA3Qvkmdo03j1YvL8pk4oJNNLyaGVY/D7i6zrvz4&#10;5wM5dhfLflgmQ8RV8av5bgJ9rvSqnVgXyzriGWLhhGwTbKbdDXu3mIlJZzY4XWgYnl9bGi21HGpT&#10;mYgIvqErWkWQUuIBW0vxJyqQuyQTOnI9xcOBUrTNuH8Fmwj/TvnpxKjFAmfDRNV+9IDq7kboCAjO&#10;7Gy9cLTjBhOHdAXWzZNcNOJ6thiXQYUPeNeNtfVGX5ZYLhyuXisaowpjia9yarYBiWuxGanFAjwi&#10;REZau4QAp+hqZeO7QB/F6lXsnOFCS5ZBkSjd6QhG1wXkD/5E/OKoJy6p5uLqZ6nFEuRT5AzVgPDO&#10;KfzqXWozsRubqk7MdlLSaFMMdNVRIfBk72nd+wkaT+Xz0CuaGXdM0m7Ylun8E2cA5ZBBzwsOM+Fp&#10;1HOYtfoCth+n10ZkhcHseg0YXs20GZCAeIhjC0iGEK9yeyX2lF7bZAw3YnSASk1Nkdp4XpImHdog&#10;/BcC0+Nivq4ZpVddoIrxhI0nB0KuJQLXEloC/4iTG9aNc243xoo8HDJPLzvZtBqmnxvZY2nyLoBK&#10;+9Dh2GssSg8jiJP/oSi46uYcIYDa+74gPC3HCIcRZ8kx/Kyf6VDRI3hMkNpkS/xEmYUPFMUniHc3&#10;Q6BKw2LQxoVCTZXpqKB+CGxxXYQ/24PRpDNWd/HRz8cAtZ/ZZjdLH+JuHa1nXc5PI6ga+1slKgYF&#10;aKCqfgzXbyL5UCwn4QwzR+rsFyYmrMzcXEyj4JmH7qCIsFFwZzkYgZxK4/teHIUiuUVsrgE2EFBy&#10;m1pZLRv8DVtCKt0dFX9yw97baFlAKAIEo93rl3QldAQHq9Lxgp4F2JgCU1gw1c6fmH+kzduIiNGf&#10;IgRYkxAx7GJEzbaaVcJUeLCuX1VnBn6/yn0hl9Qzy7UEblg/RfUYhXQKBIk86OPFbanZNxacb+ZT&#10;aK1o7GKC7nZ1MLStGKicZZbROzsAsIao4X+nTjTznW9sctn0wNirI4ulRNE2rUX2W6KjsrH9YFKL&#10;LaqgHCCODyWGBraoMoZw0Ui5p9LFms0UF+m9biroEbrAT15jzc7d5Cdq+Tvz8iZ2OJya2qD/2bps&#10;1CBQV7WfH9uyxlMuZuSDsYNAbQzqi19De3qy27H9OtirLHaEY24C3YfYKUahZkubBce7fp3BcoNO&#10;HNBm+DzU2GLHtGeuy+79RHRKeOdPcPIfPI7mCVmBHdZEvCEbJ0u5yyZdltYeNcxCWsoN4MTKHkyY&#10;iY0K9DyP0Ytjua6yZDuR9nIDZovlT/+pPtas1AvXo8W+igyHjOV0+UtzS55+kGcShHhMSL5SZzOe&#10;jdyOy0kCI8b2C64l1DIeeIZzX+wmd1ruTz8VJBxp1DiW0qqOO6c9PMtLsJ8MiU7DNPhqa3JbdaXA&#10;Fi0OycCEP/lE5bMg0ghtcUDtdFacZKQXO6Jc2RlBEf62WmPAd5M3+nLCkt1NqPNyarxeYWBARkk0&#10;TpW2Mv3KSY8YmaetwItyWjhkykXGMDnwHZqNI1mUF8HHGRz1MEHmLL+Mn4yoTXuajHPG4aFrxe/A&#10;t8nPsLwo2pFaCqzl8F/Hk/yEIBZV1ltTU0dTwNAowpm5bd88GbmhZOmfOIawz921uRFQZ/kfnp/5&#10;refTmc+LjZf0TSIChvx28qxzzUq3ZY6Ol9/G0KtxqU+QahSftNLLiWTaHeLDUHQI03tC5+jOtrSE&#10;q2DLUFvnMQnI9ymho6rBi6rivmxvR1Y0m2BiMiOIoxFFEX7b0D7zGW//088HIjYmlJBE6hJKB8tY&#10;dyV3pSyhMmAMfSnO/MTwh3fXdlSiIJSk6EoF3Ryk+z2i78hqdh3sXSVuaZVVF+PBXlmvUf0CRLI7&#10;HrrlJ/mYNvoKdQmU9EYVMZsAFDO/IHw1GzwLnni5XbNmXbVidqhsyhVfzhWpSfmuqIwopKRs76YA&#10;gpO7Zj/bpg/49vfgLSW9uEpSRZRVkg2a+iDhOWiXWZf9vG2gRWobl8rSRyK/AHq2MRDMNwZZxkw0&#10;bm2ZAGgK6YgtLzIHFWvYp/rL4qlgmXtk0VVF7NGQmVIMBAoB2RSHqr7xYPOCKPSTqLXKEY2qiBN4&#10;ILJdmutxzMGI4w8Wq5kekkJ3WruHy1Tz4nSTWUyyvSeaFbHrdOHZljZ5Mkl4r17zz6O/Aegk6riC&#10;JGfO4LYMTXsiKlh6jy0d31sQS34q8vuOkMlmkSJOABHRjWy5V7DFD6ImeB5FrNqBaSSx98mT5WzZ&#10;kxGLYYjjVkECiRyxs3vjzyswtsiFnX6vK0nFi1Zfy0l5HYs2omhtMY69ZyeoOH7gGqNcLPnOCYYS&#10;RR5MiLt4tZe4kUApKgiYmqnYuIZbII13Z4c/c37r9eucGjoxz7mQNBjxTWnXGsQToPLj3q4P5di1&#10;JzRRxkaECTxHgVTJ+ozyWhJI7lIV+DsnMYUhLCVqY6qCmmWMJS1+FP2jXuhchuD4a2xUsz7ZrWTL&#10;mismjOWWudSmbYxqto/knGKJ+Gt8e+7wu8osnDieCYeGmCfWrs0gXxFI7HhEbqzL/VYcj7N4Rbmo&#10;np/uimAD95HJmSgH9OPbftV/bupp3nhv0nKxKyv9HeYTWjSLFjq62rGYkgwFhN62GGtSXD8Wnkjy&#10;cYAJZhxUAAMTGA8/YAL7kq358KNPP/1kRuZaE1rq/HLqGY4XjcDvy4w9Tnp8oBUj3uWyYYSpyWdT&#10;hmd/mqvWudhn/U8egcyrQ7SgMT0PuxwoYVvnYxHT+XWylK9dEqLbCRpzwI6NlxpmRbG03brp4JHw&#10;VIbvraBDOZe5E9bS/5VIFtnkmlf+wT/4BzoZ0Yn6XXdpCpTS9lNBzW3qGObhQvPTsMVYXkEGyJJD&#10;3bHx4Xz2qtXyRpUGlht08OP5OKe/Z14NcsxksvcY767Owstmwpv9Rd8io9iS86jSuPZxXKmi0avO&#10;Uhqxd2Do3w5rMLPZ2ImLLjf5vb7JjzaVPWRoc9bh/LijKf+DOqUfxrFPBUZaTuwGlKPZlrXidZGg&#10;lKnonWmRBoMwveAyl2fmZo+IfJHPywEm+I0OhRM2yNt/RM2gUdnUOCTwhQNJ0UpqK06O3ovitBeP&#10;eIsuC6dzQW+uMezFGtXnh0L+icLVS6w/MpcC05iM8KOA6QB6kp6NHgiOcM7iOlAwDZ1MTEJQdTub&#10;UNhIKWh3liT5lrcDr271haNa1ewupayhHYOJZRfusiFPmu0Ug9NMpo524OVhLBEk28ixDQ5NvRTh&#10;Lm7SJBYRTZ9KU7FVzE4z9szQNduV71aBK5uMX73CmxUhtsqFU/OJAPwOun50BvryomAaHN4BDYxC&#10;XnvtmU4CkjUiajZtxRKMxRi2I9vmewv/PNPxUHPOyJYWJo37dehntJ1X+PyDqJeJ4b9yhafa8/mZ&#10;Pvn4Y85kk9xZTJDxXD3tIR7+7/mEbR8vVkJG0I7wu+2wzqdCb8SRTuAxOR+q+NXQHtrA6fbeahHb&#10;GIAcml8XkAtAS+UDOdP2fQkpCT9oBTJ3blVbQXR8H9/aua/nMSGHbjk79OWo2sCF1pdNxge+iq7A&#10;bArLbOOe2/a//ut/mOTzRl5U6gq7+8HnwxA7prFVGNYRJhY6F+Gn4mQhMncOss7GCEnTcHVOC4aJ&#10;PF3QssYJCat9Ypaq6DkC8Uvg0+j6VRovjjxGmmS0yPNqo7/wJh+0bAp9V8a+JD4jxTeTwHzUqY7F&#10;qAZYezHxbPtrFPKeLfNFggFAIUE4WATSAEDts08/c1QJEesZgyGfCR0DbhCgnzmETH4QNlUtnF9W&#10;9osAq25HFHqQIfDmLGLU0Sw4xIvLLtRskuGZ3o0KjARM5Avfo0MqLOWa8NZmLN252OVi5A36K0lj&#10;RH2bOYDQg8sx6Yx2RopVFYrF5McUnBo4UfYle6pMwLmQcgvzSJgACAMuK/Q5FnfWCxbWMgfMIHXS&#10;+CQs0eZTZDz3RJ+jleA+SR2VCFD5iJcPH0b1ePGCJJL02RKCIdLI/YiRFz20+8vtXblS859c4C2r&#10;1mzSh+deHJ8PTX/8XW7h6UebEXp/lz8zAceO+b5TiARaqmT+sxEOUXc6PlvyOOSW3DJYsRdXIcJv&#10;dZByVyLic91XYY/zkqvCzCf/p3Tn85RAGgVZHO7ZKDuknflD+9FrTyZTjGCdbS6DE9jkAiBcswfx&#10;ZyN2fF0pg3Jx5x63YK6zXeaGKmK52/ndnZvC6OJWw54Rp3JqAVhlp5qcrkM2PAAAZTtJREFUrVzr&#10;ZNOb+jrJuRQxjGvMauzFjMPr3MMaFh4qxNrxJHdZXaIX4egQhJSbKkVPn+n/Yw8Lyl6fn9YrqXla&#10;Odxm0W1AiEhHmpIsKBICuQjYpC7sy9dfPPzkwe17u9xDDxP2yu6CXWMmDsxSzHaRCWZriLELzWKz&#10;fZt8Y3MzkJ/G4RH+yCZXrv/2776G2xEmT7Xgvbs83rN1Z0Ypw02InacUFFYBecu3J2Pc0bG4uYgE&#10;4WHoUMcYKt9wjeur5P0sDUO3Yce9VmFiP5MFYxbiBl9AiEHD8EXHCcTv5axiXV69ea6606DW3HYc&#10;w5bQ7F6pNUdXjECn6ODzhhvXcCYwfcFnyVuGH5EVvIRako1/87e/han06s9I+y7E/vqRhBbGz0RZ&#10;9zbJBZaPJ4+GroKv4lk8ERN3x6D8tepENzQzdPIUIGGSYdQ0SScVl0Mc4Iff2KJ2NGdlxBMNpl8Y&#10;biLx6NGg0VkQ8fxzOkU5Ssq5l46738fccisOLbrFtnP5UbMeUwhQCWrWZLS6RJzmlTuPkRvEaqkg&#10;o+PjH+f1Lhd1+na9PzcnOpnMhD6wOGoFHSOV5Va7KJk/gtYfbBXPu3USprCBBYzhbGsqOctxjRhO&#10;8cj5uSu4mclno2sEYKa8E56YMYVcD0vZYRZemcEE4ovI6y2T3g3Z7mfQtvPGdnhBDUO//VUKsuah&#10;DgeLhohZuPr8aPkCJKpWH54DUMitqsOKmjG8jazs8HaKuq0YlniGmY7a1eFEQTMWyGWGnvt1oWw4&#10;CYCOhe/Ktd/+ll6awgCL3xjAReasp1TPpg0r7MAkYX06VM1MpoG3dEiGot/Z8FQ0XgGz3s5LtJFD&#10;gvuws4lOn19n9rPC62PSTbUM9agFNlkLvhGbCGBfxdUBlo9VMHaYqq0wyc3NxOyhZla3asF69tCZ&#10;mrA2noyBG3oZFGcpGnCMCmy2xHL/nO36vL3IkwaLNh0K2eFVcRnDmHjsrTPBmjS0DZ+cEhR9nos4&#10;h3sp/NZMIQ1Wp2FGlsBYG2+LJraakvnY5HnOvDJSbjKI8pj80G9MdZUGfQmRqgNCG6msC4ljJihB&#10;zDVA5jO25whse67vLoJUgI8usAxZDaYfrYdZQMbDx6h3lAOtrWUqUkWD+BoYCG3jKN3PQuzKyGGt&#10;zAPMwr6HptYPaVrmxM6FDyRAMrbw8GSLnFCxj/Z29qzEQsQGOb1beL2ej091GxFLNUsGnjzX0kkM&#10;V+mJgVmhi60lMPiLXefSJZL2Gb0nB4JjJcdp2rnUXQX9J4eCzYJikuFr1dItxN+JXiNJE7p2G/vE&#10;pDG0mY78cxL1KIgvboq3xhxCblFGDtRvUJJJxEJMUKP6O5uJrBblUHU4V7YnE/53cokt+RYP1J3w&#10;GJkVdwy0hEq11hRm+sO3j+4+uGcI9UR2qepIw04aM7l8Reb5M6FubjpzXCiG05Ggslq8tmsGMPoq&#10;g5aZWL9OgPUG0tWYxqqjzKagAblgaoipTrTRlVf0iRYs6tME8G3Pbe9GmfrtFf+0tFkrJ9esjXOw&#10;Csb/yVwJODeoKjSto3TudsaL4aGfQo7LwXKrSaPKDArN9DnFZPQaf1tNiHHjuS3NGc2ikfnn1IdN&#10;zzYq3x0RIIZ9+mZyeL34V3/1V3WzHVa06Q5gMsJ/Ar+J0PGdGveLL3JlTW4MCSzEomHOvi+c3vep&#10;dciKCXu45NlK1PGlbTO9NaVD+4FZEB7VC2N7B9i8JXZYtz9hFP9Aq3jN6gF6ocWffXY221jSwU5T&#10;LyGOZaLB0BidWvKKQx2yQXezj8OQrA7EkUDRz+XqUGSRQ8hHlOp6/JyZF5stJDUz3m8rRB4I6rtk&#10;I5JfgpmOW5QmHo8ZzjpFZxwzATFDmAmTkdWvXhOspinZ3u54ywkNpUcgPfF9mQleNJN5mNZyiwKF&#10;S6LwkY9l+Uks6d0G2KMdWFzkii7pxymOcfk+AmcgjUenN6iHJt+LgY7jdMDGUtDb3zDnGDbShuZd&#10;0pkCT0ht5QvgxQAmuCWE6fPPWdQfkWNho4PBPA1kFMvXp2mMX6XqUC9w1S1tObt9UmK1Gdv0lslP&#10;YMZzoi33cDWAw2BUn4igIbw+vVQzqDuThEXFnl+9fXLcJH+TDO+JfyFqqvYcnnbMQatkvOBFH0i1&#10;TfN3aVgBsOvX1BKOCBMfb2Zieim5wf/YqgnhPQGbkO0sMxf9xOw8OjX120AjQ7Pwr6DFxMxmcaaU&#10;Ra6OehOj70jVpM5ZvPxz6RkAsdaKyN61JsVLZ2WLyR/gjRaYsNp1k2hQkJVY15WWk/5+9atfC9Ow&#10;5UroyBv1/16x2xMoKPAxyGl39Qrn+8/m2KmrdJ3bSLrDR3wtr0NpIpE3R9RGWy3MnyGR+rHFTHyd&#10;YBOUIPFy3+f6Zdr4a84tWJo8OLJAjXIYTVKfJgnzeOm93JisKEk7YomLS6VkM8hLb+aooPQKjnfz&#10;jUCCpiueNeTRyOX9fvLJZwnDFscZ4fbJQp1V7VyocOwQ1XLHS8ecbaWHzmziogWC7wmBWWltrZpN&#10;8JvkghfcuXuPOVaoNpjj0ey1BLsnOKjuO8hYDpZOzGSC5XmvtpOOyq+VJpCVjyvoMHQlJW4Ci3AV&#10;xY6ZBiSKuPuaUpbqYkH0a/JG7ty9RTBBSrBbyr/HLpm2hLEgmGPaEy+HWuZQmEuJ7CLeYYQzEFjf&#10;VEeXx9b81Ym/Opyk463Zb2c5HwMf5fJPODngGwLsRbxNHivkyzWztCFJggJLWyyTMcW5ULUkEYo8&#10;HYH2OmTbRqXwUylCrgfmF6hGENx+8VI6tJUQYeA2M+C3j0LNaR9EdseTsu0dfWa2s4A4i8zZRjBT&#10;i/5BN4MssM0BnEr6Tb3fhowKjNw41pZ5ea5Aqye9PJx+rsb2DULi1IoFMk6s2IVnxppwFJJUj0Ou&#10;rX3+cgHCPKDjixPoEM0BQOng9UfffgPyZ2n+GVbxGM84hN9Rk1n1rcpEbZAJzaRh5YDJMsxk0f9L&#10;cp6YaqmR1QlRpVhemTFgQlrfzYXV+jHL/WRJA+UIsa78vnMb24ppvsEttiaU1e0if/dblpiwsFwy&#10;HPLh+TBwLNFu2ggQaQ5AxLSH26TZBFpXHRqFXlbdYgamrVmg9ubjFQ+BJsAaORvnN+2p3yAsd4bz&#10;TkULQcgCE7oFBNoPAUYEzzUG/HMixkTK0ZFJ6Z5Mzmff3qDgwCoG5YqCEwegcSNH1VeHirnhlNyj&#10;JUa3bTe6bfSiJUxY8HxJS7oaBfR8fKB8IyACmDarSdRDJ8/HpvQwG3LE6QZmaunvuPrKUejzuPC0&#10;i12D7ap/2jR7jpSnk5RViHJkLFuNN4GEgYovXnlw/4HfCRFzR3ndbHd80ztwBS0912z7FidQkSQG&#10;RZLao0gZZlUxJ5fsmczAdcq8nwzt+94aEfddb9oPdHsTU/jTHm4/R6nPXG1LAwwTuHQC8Lh61slE&#10;66HoBvWQmDD9TvvlumJnJrPOvfLb3/5uioDVAchB3c5O4UcNturK8MOVP/p8mLsrrzB453q3XWqn&#10;R0A2sAiXC1gQO5+4wIcrxUMnt2JUpj4LR8TO6rGTYwdhZ+feAGgscRs68+BErBQP5cwFKw9yde7I&#10;XkqC0SZRYjy2yWQzUI0XnWsSTex0lkNUYJfyI3X/TMcbwnhLD0YfZwA9Gp8T/cGZEef1Mb1JmJPq&#10;G3gosZm9Cvul/uG6qd3n11FZoxsLSA0ina4vxtLnEDs6RbMpZkfYBGrgSZ2tCRQGGh2MUHGJ6y7m&#10;VnYNAgTlmW3ObvuVmWfMx6otCqh57u84zIAmxnyfnsX8wOXwMSxN5hQuMm3fDjimiYg6D7I1eV5L&#10;b2FTFmK2vpjhjEBTX2dTmMnDT/bBlBQtHM3yut3mBpuNyospMncKjdQy+lqtDyMoEarLaaejzq7h&#10;udcn8xtucDVp2T+hDbQf+wFXucW2pbX8ag4+E45QmQVp63AixiSOUa6JM5uth6XgOXSbvFkF8uu+&#10;srE6N5OVc9bbTmFRaDqZhuhjFNs1DWLsV2Pz9O6qd66l3rj3jTUJ7rwVGkz4CnvnYP+5fuzFrknM&#10;vHpJeW2hIw0OTeRG5cYgEpZLAUhpzhRJzVXJQ9RpL2PsO8UZPz0cMNmUoXHUrKLNGKzkp48fql50&#10;mTm99pUUJkktTtfQNwI+2iwTuQixN5c//eTzZecG/h49cqicofiOfbJxppFJykNWoYm/oVx9YcQz&#10;S2jg+1DdtE1S9/NGDPpHoUyvGl0iQINfp7h8kyfBIWbOxFkteyrRtae40THteXT04PtsJP6OOU8q&#10;86svHnoyTXgQ4GM/JxinQFXubULvY4b1GXYtXGS47XUAahX+uVgIQ1sCi6GO/Yf3WCutQUgRpyDD&#10;00L3DQHCdi/PzL8moEP7P0YNV8NlTzcTg1ErHT7PlD0JZbHig9FtXeE7QsSIVAvOuyXqiZAH4GTQ&#10;Ub3xUor0xLr9c9TNZIxbBhX2exDWlovLhTvyNl3GHIWd6+ud0rG5+PLli+SrN5dBmeHkAp+uzhrj&#10;mYzNhOafwzr7XGtcTJK2bnJKoTRFNBr1lHSaaSjjFlMWjGuSC3rpmYKTJKgtRgConKVR3Q41vDKa&#10;PrljtFj/Te0Nj7FRg5yJnztNuzGQSDzMz60rnoBU5Zxw7fjN0Npo87lw63A+90L1N9evXv/owUOe&#10;7ayzhWbCGZraavbT60zUJ16Wwv2o3fZ3MfezvgR0pDBJkOAPeKbc/yUOT+5XiBsQmYUzjhyvx7cI&#10;q+3lb//ut3K4eJ6YjiVgUaAXCTTI4OOyDpGWwUCB4ifP1sj/tl4zjc18XMIoXp+fdvg2QXc+HpCB&#10;ufnnArYEPkIV81JZ0RIW6TFBwLsx3X733WDIw/W/Q/VkTMDJTa0yh9F+2GKLaj97CamEi9G3Se4i&#10;k8GV5ka3CWNN3r13P9dEDC3PXrrexJQr43/zm7+bFUCgQGowv3xt3z568DGFdKOT7VfTw18ztCGm&#10;YdxJsMaCMOZmVp4YZWK2pU1KHEUwjf3Tr5vVmUiNv4206U10kCPcDhsL+CIN+mfZHjfTcjR9uDTB&#10;Sm/6mVUJYaeNZ3rHjREvkCjkhCD08SefALIU2EgY6RGa4sXdHFSqHm/LiLsJjAI6rPEVD3XruXnW&#10;FBLbJFsK2+QUNJCwNt6aSLI98TrZpPI2JS5u7cmYE2MH8BNbJpdZlBc9RHxZZ5KN+5R7HHa0vuUp&#10;T2FCu205C/w5I+apn+XuUtmglNI8JEu2RHZclNYwnjbpemIefhXBu0YmZ+bvOPNkG//065jeqNFA&#10;yrwdmIe+D8Fwki0GGoNrZjPY6KIcFjgmQXgLe6/dvPH6ndt2vnv+2nWTl5nE1DRhbD8USOo3Hnvz&#10;goGOtZRgajjzEHscJnO6OWUC+Win/TWNs5axWU0OH857Mp4zPN+57uGUZCbwbcUILdCZjkrdHb+a&#10;q2mGqAFQb/+CZlHDbI7Gkxpc4DzESHzyi1f376mwzZN5XXQTjY+JJeUYXlP2mOuVNPgMxhJevv7D&#10;N/C297G/+dUvf03Sunlxm1+dVaHRFBFGZLkeckFIZKweenagA00TG0+YjD1U36K8qLHJo8JbiCOb&#10;5WL0CG4Pq+3G+Ly1eL6KziNVs959Vxz+9LPPtJxsPOw1oqGZ6MLYK21tSnsOLQdFukVYwwlUa7ge&#10;k4reJvtMuBgFGbBNnB4QTuzSeDLFzOMjK5PbJ7v5dfJ2X8wS5rzwbNK7ZsMIf8fhzb8kLH4QmwH3&#10;G0ew23yz7T7TjybVz9Hg1zkyp/Wg/wMDD4cdOxSvWPVS2XY6mTYD5M/UsUMYcrN0JOrff/XVIH4W&#10;iOHnxptMiz9s6yd+aDbR5cwkvTsOMCnFK/sSEfZI6siuOYckPLtUhwmxt+SwolG14SpLAqONmrtX&#10;XOlx4/LLNy+hNJxnbIfDI3Vh1I4W8Dd9hIc9YlUq+Ce2ZPK83XF4U7Em6047qNAbVqzNIGyC2YSu&#10;wcf5MzbrVz9pP2zXm8beGnOY+reNMtb69/EQLeiNGQevGyfxkzazxud2zpQ3++7ZU3I+TuB2Tq4B&#10;2dkpbM5tzmxn8aJjvvqKBmQ/WT2uuzychPTxx1xQqSPCMU+ItgNZ5rXYusa45ms1nLmdkxPGeaxr&#10;kbBbi41aNWItJzzvJ/szWWxHCalmAz8/95NVz4IwcXqLnaQNJcD9dsmg/g6QquDkvtht3RBpaDk1&#10;wT6fbATH3eNmNdsNXWDEekYc34f5PpvnuOWU/BxBz90/R4zOfHvHNOz1KUnK6U9kMAGzmvhmscaa&#10;iX58zk8EsREX7/pp6OBMtTfE5JFhL0I2Y9j2cKxiLT203kiyLYk7i1XFwLaPTDxQ+qPPBxnPRurG&#10;hSah7Ulr1mQZO4xzg9kPfAY6URtKbvdEs8JTtIhpGgP0nFzM240P4y9ipbua8iwBKS1lX/ZSD3Yv&#10;hKR1Nl6myNk7RpRbigQFtZo+oT6NVybdmaVbbwLI8iVvKAiRwEMVynLXZzHWYWg2ec80xqxmyRzy&#10;D3t36oYY3mrjRSe6U9Fy5HasQG/j85vDYNHf2Y0HBDva6m+XcGOEh1SUheQaw7iaAdOoYfUrofG5&#10;Pg5UzTTAoZJbASp0GJeo3pJDbNoMLVICY1UyATQW92AHTJ5dc4P9jxn61SpGNbZSX3ZNxyeffiry&#10;QV3Gy1eF9OZyVVlJ6itOrjb/8ZMd9xYyK2AArPGeJrzME0swhP5no7L8EUr/FDVIkxRfEEdJSseE&#10;NJyF9pi+AuKuW+YiCiWd6n7GzF5Rmhxi45q8iY02TZoYfHqiQ/3MhzJUGViOSG1Q85yo7K33+eQY&#10;z0jJrHTD/1TXSyJsqjI2NAUKHLt6MjcYkQnGiInVmHF0c7PwURYPzVn7mdw258kyGvtODNHy3l31&#10;J5XBkuIqOfKZwIuoVLGr3Rfi2Whudq8fr2j4QYh9IgVD5ggt83CMR/nntsziTTe6RCP+p/H7gswP&#10;dUd+dkijEWtgDf5OVuGZ9auyAKkrELm6dFqkF3RrNrVJuBnrokmeTneYmL1ogFdiVBuQYNPNR88I&#10;CUVdD+YsLoGhRYaB76YB8WZw2kdHc4mNWk2CGiz6O71jovICBmY0Hl2zlj3cHAYoU0et0d+Rtl3m&#10;MvLvXCcPI1tAgBvc67u4e6xmm7lP0dJSUUyUvjVXc8VKYJQnAZwtUzCXCqvEmtstUhXDWscJWwAg&#10;lS9KBSLXGWLYCJjMZBsYsiVb7fatJ88eEyPYgNxU6W4z9HZ2o1m8zRky62edzN459mXbtyETsK19&#10;5Fvn43vQu5xWuHVSgFYG0GcQpdttadGSbsKqGtPg5jaUEGHu3G3GWJVZDf3GMHwZkvtsmaOto6Q+&#10;3eR8Bnu69WtArmhWRE1E3fak25sgosHquFEuLk/AYu6NNqJmk/v07Fc95Nr21BeJTrrJDHLGxkaL&#10;rXfsxHAT0MYttMwkU5sfBUnqFQKB3FOCkGwylzXfvHWbIuMusVLSP+bUp399EGJv60fkJuqM/Za3&#10;KHWQ1W5Dw9NsyvXssgYjip7PYHDeNdsxy+qQf4Q/4p+az9dCIG0cHIOiI9KegK1YripQOWbrJtoN&#10;SSbCbXNhF9BZt6PZMehXJA73W2Z8bw+fl3X4v37GWicljigMOQUkjhL5vrHGk4euxygVZzzcZ7Kl&#10;J2YyQhay0iQeCzeKNn4tfSGqEQSQFTgZg+KMiLPN2N6ShtQhRZSGKkYM2IE5N3LLCHn5zIV+jYhA&#10;RyQbvBO3z24gy9Xtf428OuoQTlDy7rjQGZimnWbtq7N7PZbqAG9KtcWkFJGg+AD0J7b0jPLZ7pnk&#10;bKX6xPm3LUP1SQdnfp59Jov1xhjf7YPNGSx5a6/MzD6zzDffMLDzoUasWFYzgh5UeZn5aKGHqW/V&#10;E1tJt2ZRf6cz+2IOo49e1HIiwESVbemACsgNCQft3ppDZExrSNvKdhGjhqt+aphgJAVdTepxcJP/&#10;RxFKWIMvI0yjBRMlZj6YS2gS30RIi/JdD2OEw5feG6VqbRw6sVkc6Wc/bhn/IMQ2p2G2Pozx4KMH&#10;wgncaTbxchLshg8EtLYm6NyWDSYmFC3cYhTLQwsw+5gjexve6it105c4lcVP6dISGju2AZNjWA9M&#10;NeY1eXJ0PdOrccKIPekjpX4EFZHZDjLWba83jfeJ3lahmYdGH2vVbKZyA43jLdRk7soJCLPuDmI8&#10;meCKBACXM+Ew8wkm+jTPk9FVcAs6jVeEskyO4FMqA0xwO9pgaDjmdTPRp85TY7j58Dw6lguZVXbA&#10;J7Ao+nLvLFStBZ064ogwkBkLhtILeNoyZ5Ut4b6FaE3K6FmrTvMUxjeJKMs0peFGQfwgUkMwr4c3&#10;GlSgiGBeTqZTtDNGQ4BcwawwSXIWMtZk9bPIM+TcRg3eYLVVkA8Qr6SsHrXHsgUmHLrfIBlbMVEW&#10;Gec1wNet4sT2w1SMyAljVpl/vJ5J/QIereBNq4riNhfXbNQj2RobKSJxrhb4yEBDSxdmD98CovX8&#10;1yWRw4qKcTvK1GQHS5g+paUvo6oeVrAKiRyIjgLOEBg+dEoCMRwMaI2DQEVo1rtyypevIiO5wSTl&#10;oqKltZLKDz8fhNjJXU90ShJBmgAIDVPCrpdyvFamYzxqRwJn6CCT3GzWpJ3hz+B41LQbl3gJEUho&#10;wbgQZioc0Tjq+8obevnsOfZBglTtmO+bUkE+HnXf5k4lHjUdLo1FjCpvK4dL3opz7rUrf5D8TGkN&#10;Rn2GimvWDT3M9SNDng/51+Go2JiAt858QINJDaPTTmtXZ1mshe9o1wmI18NcWUUth52YNUIXD82T&#10;b3M3xYiC/42O4BAvclMXbuzSj1xPi8a9etmSM54fbNykvVUFL5IzZPjq978Tj69AvTmAYFthVr5X&#10;80gUV0ShqqN7nlh9GJ5UwEj5N2+wxybXcjL/4mqGfl5RFGUG23HIWmhzeQslqcVY39y5d9emOwyk&#10;p9WQnqfYFSNwb88DU7O329sdXBPjQhwNt0NElQSfNipGGUmacKqpLG/H7i2S39DemgqNBfRaT4eM&#10;lyb8sTHKATwOwiC/0NJESEjyBUji53OP71Y0VuGtL7/8BfDEG5vfBcKFu4pBiFNqSDtPmy+yym3+&#10;MgJa2PCZfybR/SoIIdFMVI28aUXaOJGUA4j0kQ3X+5g/v/3kvtkXJ/hQQ+hBFCMuxhcvc82jgmAs&#10;VI4G8U2ehaibn9KwPzxtM3JRoDC1Ox1S637H9mveQ6rhSZnAtSRgnS7QGCaYdLSjUyjI6P0hqDBg&#10;hGaE7GDNCSMnlcFeCSrap3RYDG7KRyey/5RrZcTRP18m6+pjQ0wY833IP6IzUTMTVV/1VOD+zLJ2&#10;usPnKWCTsrw1ju29CZ+++OcAcdxvEh2yHdpRrN4hTQQthT7CiTwZc/M5E/WCCGoSVQolLgHiDgg1&#10;GYec+AdiFFYCZ7l0u6O0NF/i8Fb3fxRtC5lPaFwUBMAK3bTQerjWtIxRW3sCnSZM2agEC7L9fvtN&#10;ShDduqNK3C+++EWDPhKWC/QZb3dwHPIgzItTT0AktHA686hPPtr+AL7IdKtGkhTr3HU8562ZTOrx&#10;k048EVveJR+F61qWJHljqXv59vX1Czw/bmovjjhu87uooJGJpdCfDJ/jeuCDyk8mp7loZfOgmc2U&#10;1q+VxlNrxwO6M7G5Cn5NTsMbuOeugq+tYlSsA8YfNhioxSviupuAW5E2VhXsZkJlUVfc3psvv/yC&#10;sW35JLV+J8qDzXxO34obR7nYSqZNZ3pDBIjBop7z24mcvxF+5o7Wx9/SBPlJbhZrfkYxw7Fi8GXP&#10;bWJm8yZAcwZT3x2e+WWXI3EdSo7GHloeoJlwcsYfz8usLqXy/iJsUxoqCOmneOdqFLGSVcFOS7El&#10;lfcmX/myIynXinjp170yRjTV3SizkA2ScJnJDiO6+vH6aIEeHMbUmxGOnRxw135sbfx5fF6zKZw6&#10;3ImO0GhzJnMVorIbm2TAq2vZkw1RCh3Awng8jIcMo1AFtcsZ9Bdki/ZXkg0ahfatbkOJ/GQaIVlH&#10;CaQguYe17twRH6GDigVJJNAniNz+DD28mJpKrkNCSq7RawhZN/h0zJdxa6LW6OaINYvDaKUnM/5N&#10;RXQ/TATFotni5Cat6NyLuKR/OlQLNKi9Wuz31tgdSP8m5gkgtoSctXdOVTt3qa0htNaPt7DpnUjP&#10;K2UMuq9UOezdglNZXEkNdEwfLkqBV4hRK09UJjmKE4ewFrDpAqy/j9WisFcR1EoZy7ojjMz6PE6W&#10;FZXDG2/itDTB3O/cqmY539c5X8dKSifjG0szm+b16ozHjdELBtFypM1379rPyeS+LxJudFDgE2TR&#10;iR+cyLhO5vRjnw8Sxadi2UsiRCoWufzxZir7jRBmpE4inDaHkbw5sx/3OMh2pdNl/I2xD6lCC1pT&#10;aqbsCJMn2kmLGDZujxKzGV6V2+W9iKdJxNv9lYP+oaKNnsY11B2z3Rn4ddVFFoM5nWoKlb+LappD&#10;YjZz73poZwfQeJQGxprdawR7nsZQnxM++74d91ebUZOzWKFD/Y+a+HXTM7ERrGwLr5V8z6hOgepR&#10;mZEnzUwVz7FnNS9RK8KNQUww6nRh/e6ONw3UoIwaaEax1B/nCM4/ejoVcb7TTKBxl4Z1dwqtkuxA&#10;PYpl612iXHeym0N0/lMVvnnpo4A0NbXnkuOI/LLc0tN9Azsmn7M7attidFtkMiOFOSbo1Dw8GKjT&#10;5TPOBEAjsWneIi12h2PpnNLndYZDDJIzVEVUOJtadIH/N0rvIVjzUY2OGDS0YDX5DsaQK43NwzOk&#10;2CYDP9LvWuZ0ZCW0CiJNZ0c8eWH8aRKKJ6xmCVCrKjpy7FdAZTnbgREs6LKYn5nc/GqHrTGi/+FU&#10;iyFpPIBBzjIbvhmToRkyia9A5vDuz0fsvL0ypzFfvbrmJrpGL8LJEM56EcdPwsduxO86iu6AjT1y&#10;NVyyqpk97NeQ3Axj80VmMSVm9voMU4bi4kLLQ8pNPdOn/KvQFU7oRNyT2r+pXnrS/QwXm1PDKoyu&#10;81mtx06dwdwt57tdzcc//eStBWYM1CYRGOhs1J3sqrHTGq+bWWjE2xONF1h+Fsu19Bbm5q+Hs6Kb&#10;0kxW2w2TDBM7mWqzM62wp8CrtavNbAL+qfHQw+uWUPaYSJzUKpX3VpvweN0IGVAeVpOoDA49GNsr&#10;qwOa2N7aj8HjyRsJiL9QeebUoUxQEGhXdAAV2DENak2AzDz1Um8GWtqJBvY8OYwNYaLwZJintM2L&#10;x+wB/ehnRzklfwc0bmP+E1kP+C6qy+ty4+rL50q+oTMqQ4WgRwyuhynZvu45uXcXNdGJWek/QgTh&#10;3OW4PGEV+gxxlqEmJ87YbtgQrDf8cNcxU7tbjxhFgFCZmjNwRoPpLMP8MvPYEKwa3o6yLypBszOC&#10;aU+BKT8jZKVIcIl4jCnjcDOsjKAb0oo838P5SmYpGEXYK2eRTec9UIcFUXKTKafFgZN/NseO7a2q&#10;q8W7BhoSAi/7yPy4GTjgyZCObTvi4Zm/jTNbpAksskczB+/JzB6aWp4nnHUpgVC1zfPRcsdJgklV&#10;PhZp4AhphPUSmJ6KRosFSEvs1EYP/SY7zAwzIdyIEy6A4HbZ98FKOUPEHs28vi+ejxbOMjQxibGQ&#10;smdKEyAnyi7adBH8EcJOmYAetuBGPn7S1SxVlmmXgML69BfEe26GKM6cdpztnghCMGcjbitGlZrT&#10;SwYbMnuY0NSpIWMFpT55MQbwdyJ5MHnh3IkSYxku/jOhhbfYWiIXOAZ5QNmbKZDYvL2aYQPBI3ML&#10;ufPF2m3RgqWMtb0dBQdkw2rsKvnPdO/kBYnz683qMR0FZCcjGH2Y44tpD+d1ZRuJYLA6vDV6+0O4&#10;PYgCQpYQenoqQlbSFAiJTFcJUZ4C4yhIgQ6CCw0itCOcoH4jG7jdJnqOW4C+yjRije+ZYe5Xu51g&#10;2HlAz374cKx3/CMC5uxtrL/Dt1aPj7l02+IUBvCVHW7WF5VU4p3pCIQ9rNcq7c9wOMXeKF7XybDd&#10;+U4gn/gzuQDJ9p2zdQmhIyg/y49dVp1PgJ4HoGUlm4kSPBpuTN2aQGtmk4qNPS5n6iNRwxasbL96&#10;6DMoX5SSfvZugKMh7359JSQhkmkurXcZn2xFURNiRTEO/GHk38pt4tB4PtVtWUSWChRLIx1KjwWZ&#10;zISfCcPjrttN//R9J+ddpzgEm16t/5HqsS8fPw2dzH+a0qTu8wQiFL55s6stt+oJcpOylg2+rbNj&#10;i+ValRI9TBjWs1nJJQUuIMs9fZ1ziNSUiyFMIt7uxQhPQx7FmaF4ZUOsGQUZIk0m1OCr33+1RB3N&#10;RgQhPAqrzRI/J/5MlzHcoK3PzSvMx6861+2MKWaSznPf5TVlQwm9+p/MPz3lTO8Gyv6aqoeT9czf&#10;Z1mQOkEGh5YKOU2QNuiGm15T7NWtw73UpPhE2t6+pYLlxytfPQo74bFVa++ovED9Vt0Rax2U6nP3&#10;Wmu/MBujjwOH+fR8tZyHdUA7H6cG7AjjQ2ZlShOshupbrye69XCwjUB4cYDUxIToreGc73m8BtWT&#10;7AZsFcpSo7IwTGWIYfKnpPEP0rEnyEdofHcptWlazHXpR8j/jnYsevMDLqNAg/sMXixacoWz3wEP&#10;hyslHsrwlm0gp4UzhG6AIanXoDZXZCZ4yjBJqJa0yPTfQrN6PsvA01Wmw3s+gX9sFlCeKQ54rVR2&#10;ueQpeO67liPVi2YZDJmn80vefFG9vsqDG2s2rjUkMYrdN+h2Y6R3anaAY1z0FPa49jvds5I26Qtm&#10;rpNZmH3fogZwSSB76YvCCWykCRAYkkzs33AQlUbs+0jtGbBMYLoAyajaSs4oJOB2gq5/8Ytfem6B&#10;yzQANKyyqMrq+xldV76Y+UQbOVirbbw8ts3WTGIhr02OsUC2CzY+FWx5IJMvtq7O4foCjay9skCs&#10;dBNDPv74k6r9R8RI0fiFckKsxOOQXtftRJVPP/3sD39wdXYuaVhAGtXqzh2VD3IHy7jluEV3njwc&#10;TEPV90UncfdUQNP5QEL/Dx643yOfMdtxiyXGjhOcyb39nwwynmEtk7EHnPZtpMEonhTgIw1N7mMz&#10;Pw86ndwhEkJHkqaCTdT1cSL+lvcEO4qaP/L5IMQ+3ZsR/FTqQIBYIhjJdWwnl94JXx4V3/F0rEhc&#10;s52MQQ2BR9WGLWcW7Z9TXH3AXMyepYh0SI4uiE60u5+Le18omSJWo4GUIRzt/LBUaz9Lg6582WSq&#10;Pca+PRpv78ZPpucMwgap4Tv1TkdMIpW4gLpGpihjTV1kTSAbJx1FdeRT9s9AasMNaS3BiL4Pwz0H&#10;tcHG6uFLAC7XDeGwM9PWPNwW7ZVBzKgDjjfwRZ6fPnkOpTmAbt1mtgkamLCBfPGiV8xkQrsskdh+&#10;m0U8Hk6CNbHufC7Z4YKGliMWhHOOH1rVN4+kat0lU0zwYc3lNqcvC8N3Ce6og1lNBjGQdwfNsyCs&#10;JMiYts4H0Klm514OzN9l9L2ZhPrtOx6uh83N5jAOT6mZeGUrrJoHm0tPrRtyWWU6NxZdCJmHljNS&#10;zD66EwQUTAlLkxxxHPdzoPuyox/p7N8rxP5W3YmhO+y6/jaHNc2xF/LaZiThskJFuVW2dllz24ij&#10;yBO7/J3AP43DF796OHl7kp0VDY3x/DIwQlNc37k1+S2XHoRP6fhJIps/OWKnZud14ier2NoBRqTg&#10;n+LX/yt+bMIqNSx84KP7D+CYBYk3gAAjF6NqISEugL9Sl1g/48Zn6LdgM1tCjPmZ6F40w2365OF8&#10;eZmWJG5t7PFhh6MY88s3VdWN2CK1hDFh6RPIxz/HXrxrMv7p+I2u/VTcCXUL25zmZvSFcIe5Xbms&#10;aiorM31j0OAVDfyKSrHe6V4/+5jw/o5YaD9utiOZHOsvVJkctUELhUdscyWSgN02cCLDpjoBDDQj&#10;DQWyFwL+GiiSfBGynNlONbDAyer7XmqVi6MRjBjDuP26jQPHGZmtiLkEwZrCrKtB0qqODIJTPRaC&#10;PUvlZuRsorg2Z+XQ5sy+MCpmdbtRYGZqfy1h6BrhpQqO4gpR1nLPcRqc4/aMqLdVIDa3BXIiRhpb&#10;b6UMXkMJVXzpiXHZSu3tBN3hm1dqGQ2ptD9wJr7UJIclrXos0Ty3aRX+ZZUdBv/pILqaZVe32thS&#10;r0B+P9VqFc/lRLlthQVORbKNFj7Z2/B+MueInD1TDUCIV2z+pIYJpCXrwWFTte2A1FuDB23Oms4g&#10;aifF6sksXzoYMaSs4KQn/zHb/iCOPU7iL3YBRZJjnMChrN8v5re7jkvndtN3jschWZgJQZLOOxK7&#10;L+Y96j7NcF9McvahhRnpTQzW1Et7DDgmQ4ZHuUD3228IjXdv3uKqFJekFiLbeuE48u25Zxth6w0a&#10;C1wrjSwdpxFdSfrbc6MYzt/hZ0+xanDlrq7xkqx9UFsYynVqo0r21zGPmvroXw9//+//fTuwgKpZ&#10;7C2B8GYgX0ZBpiBYstdNY4R8pGE5jHoDozqJOBpAzLWzhvriy88A26Q4bWaH81nFoiggvaU8nq2S&#10;rcrASWUTQD/Cn2vD64b13ceL4zNGD+dXZLamLz0ALKNYe5iPUnPNJNfSnhjLbviYauzhp8BhDfzK&#10;yjiCPhl72s00z4noTApT+DUYMNgB+1BhgfSRzLzuaiYpnFNai/aYion16ihVlr7aCQ5mho1TBMoA&#10;WC44MrkSlLs/GM8Ygz0Z5RpyjjpMVBwmD1qolaG/tSwND302efCw85rMaNCzhmInE7dTTFmK9YRE&#10;6xo1H00c8Azkxle2z0bvhQRzm8VuhaaMV5nDaptPh5+VOm/9THfXaEHWU1OE71yDQhp4Tz7+6CEL&#10;ZGT/phCcTKbBQCtpGkwr76tt2JjnA3ReH/eGziZsnYPmSBcCAO9I8YqnSoeMn0Q3ywME29Mm+r1R&#10;xQWjJtoltIcE9p0L0HNak+smHY01+WvCR4Y6+soqWyIaelT5fJLSlBlDL2cwonLvuDLi564BytX2&#10;F/yH9hooW+7MXRPMfHY8qyI0N74+0RpD2IOdnCFG8q1ussAs5ztmH9wP/fbQKozSk45wMTae8376&#10;5KuvU6ZfA0+84oALQM/UOQlQ3rqjjCmKBRMS8HkzsiXo6BW/Kg2vvsIRjj5z99B1UmuQtmyKTK69&#10;0dvmuE1hwrOWPoTttR+Yms/IKFQZzlj+NnlblPIgNXyEAN24xleq8ykpgZPuv9djnKvl3BIQIOYO&#10;XIFBRZGsmWyzn6+iDy9eDY0rZkZdtzrMGTkQXyf8Vg6MSEws8Xxx72CyUn1ErRLeI4rJdx1uQ4h8&#10;OEhutqkBQssWFQzpMfRKHdm0Ea+xHG1sjoObhKKTgURV4lC0KYZenOhq3Al92m+fNS6VX1rRYbfq&#10;JTORZbziTpVgWTv0UGcjFrt5608/H8axG6aj008+/VjR+U8/+zRSjaVe3ES77t/KPQ/vrl5W4QAS&#10;Aj4zjmOm1ooUqUtA6Mt7AvEb+G3IhBV2JfZi4Ltt8hyFTHoRYBLc5tau3vMCN2ZL0FL0gh64uwjk&#10;6DEOBWkWzfKegSGONHMYx5i0DzkRIw5STiI7m/TsU73rycCTr6xL5Vp7Fn1VqZBbd1LnyRWP33yL&#10;ignT9XwQZj4TwLzohMANrACUnudy+8770ddff/nH5bXNZOYcgGLJlbcPG/UI/LY6JCwswtylrH3S&#10;K4ZFpMnPDNUwxBAbZfSFjOotoqw4M7ZCBS5HyFoBPjvA4FSp8gbXTksjp/yT1+HhxMXBusZPHj/7&#10;q7/6h/5SDjzBfr01DxC4t8MTUHeVz8gijrRQs4ljIHsXZY3b7AimLEwohXOefPLwY8H/DsWhn3PX&#10;XY6b+IWPHmCW2JcMzY8ffqIsDO8+GW1Zqw01cY/Sly3IKK72/ldfRZj69jv31Cl+qijvZfebZPXF&#10;JbOdn9JMxti34UsgnaSzEn1W56FgTeqOajM9gkgBdX3x7FQ3fHXUEgVd09u3h4Nh8Lw1jtVPKx53&#10;HZx4aKy9OF4yqY34M0khFfwSKp/7HvUR/bd5Mb6w8zVTKGYXuvaw+qesZx+G2GFcuxP8sWuskP/p&#10;7r//SlncV7mZjkECDpP6XGveNHFPrDZh8axNp1rCM/aETJ7uag7ml6JPFAm8yllBw3JrV0yUXhkI&#10;DqQM2jTsGscb4z/4bjh5LJ9eGdAb/be/U8A1EVF+D3kWLE2sELdwKzTVhCfNBucbOLEejDL79pgq&#10;ZSBrwRsvbnl39oIIImG1wtffwmZGvmxQSZjhIjfWAKP21TR8Z+a8p9IP8w1RRDqcao55Yv+U81Ei&#10;LUFVFJ/4jZgbIw/j7/rR0vep4rNiOIh7d5M0jsYl6bLahGX2SuesPuVl64yY+qfB/Fja+A70PZwh&#10;3RUc0GZRa0zlTO9mO8HHvQXb3qnWQ1oT3t0AY5ureTzyp7qThfunblv44bgli2RkvRpA45SdvH4d&#10;BUEgfGl8xE0YzgBll6ETojZbjNenuJqJlbKE813Df5Jpr8VKuhtngeGWPqnNpCRzXjnHgd80QZsy&#10;nPRF/zugCBcP3P6TBMF+goo2kGXOkjWGWvocj5kU6TNTouEmM056n8w4lX7ymolN2Z5cNjyfJTUY&#10;VP5fOSLlMextRc6ACrlDJwSwUXyrqyGj8SU/wq3z6MMQex34r2oH2Ww+4TiikrXzLIXLU+U5Bl5U&#10;FlaVVweMpjNYcDclT0ydBWT0e7rN9iIQA0D1Ifyp9m1j6XBQNWnnfAAT4crPEoaVWEhs/mT/HL0E&#10;z85pilNcnYa+esnFfK8vB8lJAvNGbA7hJD2MHcOoDKNRYU8OA2Ri3D0s56voZnRFEsA1JV+LqWrG&#10;SjXFZ09u3EYKEg51ptxA2ekOGcZJhhXbmYlYeljAxqTEw6blarTsW2TdaXSzhJuYNrmB/BozxD1K&#10;i7RNIOeWGW0mIkZ0dFFGFhsSNinJQenflylsUwFmHhsZ1Yz0e+f2PbGFvXIwCB8RoKrBuJxpTysZ&#10;cRwD3LRHIKYQIhkmM3nBr+NRIw3jY5U4UjstGvXDhwu/o1qHkLVyDtEPe9RYP85xAguW5dzcwpBb&#10;x1+qYBmFzjK9oc+p3wsyOdSi7u146Zydo+PDq53+DNd2rLUrDpnIr4BcIt2du1wkak4cIcxjudPI&#10;LMFwO8RqBGYVXWxwaBQPZ1HycCC9d+3VdttP+rFLlBGnWmTOix09fa43A01Hm90OVv1UndIPRexx&#10;xcbQhwTOTIKDhecA5ZsX1GJ9LZX2ICJzX1XgHEEKrY3NPPHeyCCnS+C+ElUIJ+pB8Fgwueofipxd&#10;uXxLlb/k/cVHOj5wXmQIp3DicmP2WUDgbEKPXcVIFURQeJ6ScHs4DLKJ5HYYzSVzK/MflA+9QYCt&#10;HBOTSUqmMFDoWWS8b03D3o+ie2WJC/zdWSmBTQTljQvPN0ksaLmoRI/Pv/gS4WpQwRFLb09Q+nHy&#10;MUzT8H2Y4ESHM0P7lb80yBjmgG+i3Ti/hx999IkdlfQDBwJkuXVYsEqcf8LhogR+E5Ohf0KGdUWs&#10;1wPMJ2FqABP0BrcznDIpfIH1etj2LJnfoZEVE2fg3oRtM2Q5Tz5m46i88tnnnxPWLJxlc7KYD0qk&#10;E+1nrZyXfrp3NEYHqneWreKYjdXeQlxPhaDaczd67CLo6aKzLwSF6i98/fL1L75M4ddGboSsDBMW&#10;iWilXvQZhngRlRkAm8AYrHdJCl4cgOsHewTn45O9HjeHzfHaYPsoaLDJ5rjEbhQZOI0sGsKvE62H&#10;0v7OZAiWZpLwMCaZU57SYpDG5CqZJ8ymKZ9BFrK31fSWdbVDP/XFbk8krDaxyLMfF8av/ot/8S9+&#10;gpkfj73pfol/9a/+le3+9S9/+etf/RoeTjBeAYBhMkSSWalxsGuuQvIp1tgaZj4WHEJ7IQHolenc&#10;uJVMIBWFBfxSqsldQNvJ57QaOgLQfdN5L/d8kwb1WoFsm1hydRlQmQASzfEGJjCuxb7GB4YocnXc&#10;Q+BfeWjoiEm9LYQoHjCtpDQZb8Ktk/Zr0L4PFWPSjMHM4TuikJhKUzkWa8nMw6xC4HuTVqIpCkNk&#10;pPxtGA0zhIVTkfI3nxDdOajGNEZ6d0JjR0P1s6C7PL5Bnofm6UXjalyxLQVJBY+X1SgVHj5WZ7VM&#10;JmCXMAarkxA2kjF8y/FdTyrF4+8SzUaxmuqRKdWeAgSbQLUidCm8lCDwhsFpZtyDn5TYVVZLbIIl&#10;R0nJzoQ/TxIeDutqAD3Rd0DvE+bzJHwywI1U9aYXYxEAv3uSWqieZzKVxWCmVxx64eQlIu0uYZYQ&#10;2geyrs8RxPFPcJR0mpx7ntiTccvA1atDgghbqqHEl7GfOBHcsPMi6E25JY3mHMOKgt/OBXG0WPzJ&#10;Pnu3BXBiId8GnunIjmn4GRDtzg+xJx6GexWGp3B5OIqzajnO/5tvv8azYiDD3m5zPKmWIzBJBYsU&#10;//OKesGuczKBf/pP/xk+/wMs/l/g2NZpeNTCGgIltbJajOlOfvOrM5u2WWIZ55NPtzK23zifhO8r&#10;Y3WvAYwtZxHp9Ioo6EggcN6CnYoeggB10KcMeIoQPHPYUHp+ixzwC7HAqq7ENPrw3v3bN2/H4tX8&#10;hvD+S5eVtvUvWzWTu4/nNCidezhwmSQMYvxa3Aj+D3+eUy53rScXYtx7746S1BxmuZzR4ImTvXv/&#10;LgxxZ6GFZOiW8tKnqerkd7//HVG5F817GHrv4S6g3TLFeIzwYfgj53w5jZEMrno4YUfCn1uX3dTV&#10;FMLEaZN6JrxVVYnHLlqAaLYnT7/+w6P79x6gDbfvpFIS0FUVkBhoaWoeGMXf+MyOIMccXGhZcyqn&#10;75lA5FixK/Fj28skNk5SOHOb6ILlhJG/msQ85dPxDsTPgG7+xYEQSn+d4KDFP/VGOpuX+2xk8tCv&#10;ceCLyClRqIYZ6dorJs8rFlqAkzcvjVYfNbH0KKPEJHEzqW/ub7/g/kzwO+Xj0jtVnF9/+81jtE5z&#10;hx5wLWt1cP4JzFCkKgj6VoguhwWvPVly8SA5cfXNPzldeR8kyi5VVJ5NZzpXqfyReztSOBIwGJt8&#10;sY3artptLBr9dJg0av0U1KMfWbsvwf9TdGOowE8md32wjp0xUpIiWGfGpjKJyAJ22N2Oi5kTTE5L&#10;bC2nlcI9YYNBp9Jd4JlkEss7FXn3neUjNP67hN3Yi8Pj39zJdZ6Hj5NaxB5j3HKD18qYtsT+yzsX&#10;N9089FRROADGbgmfo3un/s7U0c18LMJn9nOIMS1xspDTNco0wzyiDb55dYVMe40y+fVBzlbm2s8k&#10;w+rMcgltP89f+MIKHiSY8Q6XpGlLjndPOpGtecIptTvOsEWNV08AqRxwIJVuK6sfEyN0gCXU6c6t&#10;+2QgDM0MXXjirV15VZttylPPrxt54iVzkfAYK3qn9AywJifl+r7y5zNzw/q0jwnjxg23ZJFv9Wl0&#10;VmX7YZ76nNs/xfVObvZpfeZbDnOJRoa02b1YDePi/mo2nsjq9cYDR90aZdKyV6ZVDR6i5/dOVUAV&#10;FU8ZmdUSasFWitPgXm9n4xP5iLaVEOOTdrDevG44YgccpqHYaUCXas2vER1ASP/nmkWtLJOVDsHV&#10;ffgt8PPPu3fvcyukIpKS9ddCaIZ+0+ZGN02m4kbiplP9op68qdmTNCd9jGbtxbFiH23GscdUpsYP&#10;iWZ7qtkfwQwQLxhhyG832hiJOW6hsgPNpvvJzwdx7PSAcNZESEBN+byqDePMEWtrWDbLeV/Mbc1U&#10;poQA0yQHBNug2Mnl/WDLifnORlSBz6QnXq69L6MI5ENok11OMPBh5SIsAXH0EOcp2CXurzSYvBvf&#10;m5YtN5KHIb3dxNHLbWuoaYnrmbL6cjbAFgRTzKQp/sf9B0lXYiZYpr46oSxh8UC9TqJZHR6JgrKu&#10;K1f5cvjkqCeggTdhZqqGUsXEsmMGzWejca3fRypfGYhk0k//0DrhzeFJxj/E+6z5XqDQzGObuLxL&#10;s3Ix2K4TCL27RDYmGVq0WJrLZt8qKKl6iRZJFdkmE9mrrUXQwN4/+/yzBGoJHbt776vffWXvuQcB&#10;/scu/XyWSiMUDtjuAIG+3ZN9NT+/IrAvn7+Eu2FrnKC1+Vmdcz9TVVOZ+XM7P/uZnW+0X1RHajmD&#10;C5HNlikd/+BhBCsAc04rsuopyboKMVWJHf9go37NkHarCgu2eY2hsO7fxILOyQfcih6YTa6n19Je&#10;Jcn/yvXnT168c9lkEjlv3b8rsE9ZJzzZoTEsvAwDYgFtiMssMuaQRzdDDRdgP73arCwqYNyWDRZI&#10;Qo4ljG3MeTEr4yR/n4l4wGMSzaAUQuRmohoydT7kOgT7Vyk7zVZ4R+2UN6/dPh0c+QnU/iDE3ru5&#10;ZlO8bsFx8sDmNzyMuHLSnXCaBNrivXVHW9uwy0pGsCEkPFuWYMhYLtC4gr3ODjBWNkKwv6nK0mCM&#10;aMtVTSfOOVVycCoKtR7v9Zt0rqh8rKXcZuzY+l8mica45dlYte2OtHyqnWzvFhVDFFlgZkgvWlAy&#10;ND9EjZmpvpYNhZmAQFqKVXeGFZhjPOtmhV8hKzAIoMCJfgkFOe/GFITRsm3mmHm2dy2zu8SK59bW&#10;klqA46WYE1PFrj0PPX0WCoa3A+KUsHwakMrGvIqXS+2khMf2HnZt0CE6hFGkUkCSsOJqa9N4oVBM&#10;sjdyP3E2KtbaZ87RaVKdIqnW3+YATY/QjbLJBUXCUrIK238aRdGUWOAWUmYDrc5e7fTtzFjumNiE&#10;VaeAXdte39VIo/4QnMb0WOZG+0bihw+T5KdJkcmJVHp3Fc8Dvu8HBn19+2YKv1p7teWwYpLFzm6Z&#10;IHQisozJ4wXunZDZSuJ7+ODhF5//4solmbxPd1l3b496iaihsJwIVZJTjcUQEuxMWEuzmo9wu7cT&#10;NDGfyXc+0SVPpWwnquhqSsosKTqphpyidPbWu8ZwKIBwNoX6t3fjcuOU3H7jRtdckTe72Y8bzz4U&#10;seEVsdbYMziNTozp7ahMd4gdkpwsLJXMjkyMiqg54DGK+H5jqyLBlp9WCdn57R5se7G/o+tHm1qk&#10;jDKRTOPEOfQGtmlrMfMo7eIc0LNT5c2iYuScYGxNYut58hXuGsYCuuSQ3byl64hJ9ZANKGcd1KeZ&#10;LDjUxAGTq0hec8mtNtWpeMt6thur5RDrSO/fDt6+c6IxLOvZZGpxjRFLnxay0/XTVP35kxKNIETh&#10;cvQ92YVUZdFUsjWUB9nk6bS4kDp7bGQuNUMPCSVQpqaQFJw5MFZpy4ub4mogNshoJEZ82vMm4pBY&#10;6ew6M+dMeCZIoAJyZVkTXB4gUEwcqJ2MJbLANPnQ7QLCbxYCbV2LtDP/OAir7wylR/19YVAApvMq&#10;7Yn1uuVbeUOCGYKy25RDyqvuLR1wHubpCIMBnWgWxnhcBoydEhkuOMlsfOEnRREmA9P5F2CvQ59U&#10;PoN1N28FPoPDztpB08nZBa+/fF3Gfjn1pJwww0TS2lWhitp3TdU5GU8rGxqTTWVhazeTs21yIDrK&#10;tfirCYmOwxMv7jaFEb5u6XA7SSD+qUNLHnEfFZjW5q/QL3+ZfnMZemyKx70/PZEffj4UsUcZJkCG&#10;eXZnh5NB6Wzccf2NWXru4WStLcBJDz89xEAaR3FBqFlL7zIOWA+qS7/aocZBvppSVT+S2lXi9+Rp&#10;7Mna2ErQhphMRhoGmlAdz9/f52Jzva5DO+szCoIcmpiho0ijkdxCnIfXL0iS0R4jVh/3XcwX6qFV&#10;BIIZ1VWlc7zuQ7xO6Yi2PJQOIahXNjJI8XaMaJHPUy+z8Aafx/pVYjeBzd9JE36FD/op9YEtWgV4&#10;tBVTxRC5ZD02xNbHfH37lqohJECiJcZDoL1NQ4Slox3eRGvRF26/WhAOO40hkihCpDnd37JhbONJ&#10;YkxKs9OGfOzBRDXbu5Bv3cZ+XtnRNugh7Es6UHfA7Cx2LnSbRiYfDg+CNzE/jV2HoJyuiJoPYqNv&#10;S/3qy8q/R/9qpMAgyo6NYnpiN5wL9suvBDK5BYg20HgHPUJgV2O4Xej7cxmpCe2SVJOoJWd37eL3&#10;v/8KPj959q1zgJhV/oCl/6hvymmmjF/iSaO0H+hnnmYym7+1WNrgU4cjZ5unPd+cUxS9rrhJbfsy&#10;ktqQMtSWsOlB9nWgYtXZ6oqoPhEEap5EZRGyPf+pEJUPRexc7Nmi4tnMN9nW2QYsL2SQ7arnNEvv&#10;VrtNn1EqjLGGTV+8mGSMlptdtjB8M2n/7xXxCXDY7jwVbfhcVhDW+Ja+iqwEOZ8zd30NLn0vygEm&#10;4lOGQJWRAJrPovfjZX/8hKzuUBfysU2cjWp0IUXRe+QmueVAb4cZEO9NA14BtZ6TA0Q1Nnrt0v27&#10;99Hk3ICnsEbKazWDqh8niuMt2nznDbgNagIbwswn8gy9B+7DwMldoZvl3hGFEpYkMmFprQAlJkbD&#10;mXkFpTe1YGVdUFQ/E3Q7jQDTEoxbT2exDXHt2F7Y7K2ZXuJYqngV7a4Lt1gfeRerr4izaVkIzBXT&#10;0xLrqebiVkThW2xEuIFoBbw95WvfvVVwPleWNIBvpqaIV6tC/YoyHis6BSFHlsuoQujJ83Fo342o&#10;Ml3acuZqmQiQs3v2HMketodgNVtjO9YvsVELFrZLdreoskqPh3o86lCBNgzQ2qP/94Yc0Jelpg7p&#10;zciSFRsL6oiCbYkhaFLAiuR2w0NljBvG04Mb0XEunpxQ+gooou0XdWB45uynmaXMtsnnK5URp4P+&#10;PWlUaZi2NqNEM6RP8Eld5Xxe4isuo52p58/n2IHdMqjF2SD0jmEu9TDH0ycnt6tMXCXRuopeLEGK&#10;MgkPZyfQAGWaGHwurLGWAXqpIow0jEMJtOC+fg456TTMGbFAFEq21EopIYE97JA9xr14la5eYYaJ&#10;DT8u8VDNxbToPHJH8XCS+bAdRLAHkD4FstH2vvv6UUodny6sH9JybpHZ8IRGUz8RL58rR7vdQ0uL&#10;csw+aJZ/jkzMyj0hbQAxIW2Cz/BzBs+Z0zalJQMlg+9SWIdrNHHXXYDpWmzPF1NVjrF4MlEQvZ2n&#10;ESAzPhvXDmvMAiwtZMH5qVyXUW4zU7b8Udzd80eY8Cw02d6LGwI8QTkqCV1nbHOx58qbEGVV5+Zw&#10;YjkHVHhIaHri7W7ZTTufPOoyllG3KTJWxAu4haery0dcgGVZibxHz//w1VfwbDa2BfBMoIvdMb7D&#10;6/KXNWbSGp+wDxGtj2tAYiY0B/TXqa/SdJM9D6/bYHUMKbzHFrVga5GWFpnTcZ8ph2J9EJAw18rX&#10;25cLcRvU6RBtwnHD+TiZv9MsJpBOQNg2jlgQZnsPxFVGr4q3cagUepEQ9CtxmY11222WR3jcZNuJ&#10;UeNDgzE9gHi7LexxRad+FmJ3fvHk2hoxPclwaYqCJY0dGXhAPAHJYAuRD3zH2x708641jJMzqtmU&#10;aR2jdiN7JaVDgFDuMKKqJeY/tU2bwe7gZnKdXZjRu7UzeLAjf/pnEPJJwj9MQxtzONO2s+Tp0uxc&#10;0RmHbdE+FDe1Mmw/MrMD061jQoglZakflgD45buf1KQZe9f5qLV/5jruypaL3KyOdJRDCQw1rc3z&#10;geaMq16nhcZG3TCpuW09JAVMHNha1tsgyeZY+zAHFbMuE/AWxOAP3096YJ7pEURLqcNy7oN4swbx&#10;hJe5GBOOlvtfUxbCoIaOFPZGoM4T0r4As/iHKsOvMm5OAcOsu2G5iu5pggYT06bozvQYm1L97eS7&#10;keMRlFQ+rmitMWv/2g9nNnn/5F/Q4ONPPvZFz+OZrGuzVtZBkxsLHeAK+loRQ/cudYMtVjEtadYW&#10;j7woNXCxpaSYSJeXLjeBlKBL8JHGf1t1R/G4oGnZ71MAVzPctEeXJ1OMNE8ZHCcYwy+JCcWJJBXV&#10;CWYyQMNqOkIKHpL8+fs0efYcyDEbBRKGJmPRk7cHUR0u0lwIx4+y6fcefpgonoi6WQqYoyMNGsoa&#10;7E6Fvah9W8mEzJHqcTMUcazAlkyQO4VnHXlX23Etp2xrEHs2enYdn3mFVE/cGg/0fSPqH+Ub946I&#10;ckqUx6AiYebqNpfLMszcM4+Rm6U6D1f9HW7n3ka26HeXlhmSOPgycwKAEsvzOtgjdshdnYOU16+T&#10;gww0HLWpI0eMG08kS2nb3YBTVusn005i+a2E1kVr6GeQMflz7uKhYqSeGiOB2tiXNov226AD7hmf&#10;JwhUpUzEFT9/HWxR1HVlH+N1a3ocAWU36QJ9P1mm0adMTUUcAI0QDKVHTA3CdGSgO+I/7yVAyFtD&#10;vPEQGGJQpB4+wd6pZl5HLwynE4hxjlyChLulIHb1JqUGdWs1/PLzL3Ro5v5uE/KXZPcgbsJs3aV3&#10;86gHt919fpOKJPU9PyVw+lKKN/7yl7/YFRnSeUFoLihIsZcvMoeoPLkBS/9GBBIuA2nayUVi9SKZ&#10;J43k8y8+pVhzrTJt5M6AXMoTgb8hnzEc6nDZo9MUiEqelJbF4g3kal5x09hCzfJW79hQzhnJy4WH&#10;gtt9J3qTjFhGobd4jIQDni4GHH4t4GIQ3tNXBfi4SHAJCz/1+SDEDtRSky6HP2BTW9v45JBkeAJ6&#10;lrRgTqPHJkEUSRTBjes4gNI+V4UZMbnEP3TEAKbZydG9NSzN8+LqNa4sHogzZ5u4OE4V/hxFiQCf&#10;eu6NnYx4GdMDf0wppQzNEIgr11DOSHQvchGfdweUoTVuBXExaKwyl4VqEcOUfHcwrOvXeHEuvZOg&#10;6nidNrZIhnJDzAM+GfbzuuF294CVOtrxAcc5dIWN927fuX/zqDqidZI3Eiv3jJXoDV/t7pFvyCQ0&#10;G+PdIW33Rr8GQ9vecfXhgIcTYfQc/SUzufS3f/tb3SCzsp1CL64wDdyRgFk5k3pMuOUIgKtx7M21&#10;PnqEcIChWteyseMS5jNr2QhTCC4G+/ylxCwlgb959I1yonaJfSL57Y8fE5I5jWS8Kp5leiYwEg/n&#10;4++tZBcLlvBBdt1rN7784hcB4ga0oV8jQ9p/Ll7QJK8cF/0FT8IVrz/MFTTPqVfuGsWcL66LG8Mb&#10;CfgmH0UpV9BEa0V0RAM+sMmACfU3k7E+fwsqiSCcKFTa4e7xm+K50fFRB93aRuNWFiavvbU6c3NY&#10;QNXmkwUqrrMfiSDgGQ03auBqQkHjdU1OZSQI/H+2a6uLQS78L6kKLaUacWk4MtOV9o7SkJNDw/D/&#10;2OJoDoQj5sbE1TAl9O6uLeRPPx+E2CF/b3lVcv3VaqgNdi1+vHqU1fcBweBg1sgAbG/kTBRHAuiv&#10;7EqxaVALJx5719sUpyjkXMoRyoFjBO/BnAVrNvXSKwIJvRs8zElEY4Fuu//FxkSrjHyVNK7vHn3j&#10;yzjSXAgRd91KVZkSek9f+PoPX8dRzP1f2ygREZ3yCnxy2Qs3/t3bd03p9s1b3r0sPrFCxEjsjAXh&#10;YEfxekV/v/nis8+h1OKxNGaRIiDsAk0eTEvQvoJxPjO/VwE57uI0NMFylMKixhWNIhxizNbHPyPo&#10;hoxe8OU2Mim2XM6q5tHG48bjABSwnVn4MIHUfa04MP3t0BS68zZnNzZPCDKZplsmtIPPPL6Rd6nC&#10;S5IKo77/QP+STGwkuSAW7GvXqp+Hsmx/dBidKPZRVetuJ9QoBcHln766dfNOsu17t9bMrkak8cVr&#10;VQyEtSu31IiRV/ce3A9uuwPURb8th6S9ncelF0HIzuL/nj5+KpLU0KECyfnb1UvQGAeOLtOYuaSm&#10;FXpfKfxgEo+f8GBLzPYwuI0JD/O9C+fBF/0isQCF7VZxTs3wXGncfNiEslG1opzH0APztE0kak3c&#10;NqH5HrFZOpeRTu13HcrEkymYqZBRtBpC+UyL8bDSDdIqAEZ4eWTPSlc/B7Er2OyYkwVdYHJ4kfSa&#10;bzSaNKlyItOk9NCeKofzzQ5upkENRhcCadLDNx16TW9+9SSS8MncFWKWMIzUuNf/7BNTbqftTEw1&#10;BJZ4gQ1fvebmiBfi5mnyroN48/ajuwkhMCjI9hes4MzAwji1bSCFT5F9ewUDfaQiBxpLRMkOVszZ&#10;ce32zT+4nlvRvLdvP/3oYZJ/RFbcvQP6J99GNpML5a7Czz//5qkki2BL2hATrF1havNPNH+Cljbh&#10;Md5JK9O0J3UPn61OY/s8NqiZL0TlPZlHt7zxlSKH/H8MY6gNrsLx4zRomp9/TmJMIrHi4m74JHoz&#10;KlkOqlGyGF1OD6vcEp2zN07uQOc7MA3DweH6ycJtJmC7VXMixgi0Q19wu+jUiRiIr4detZ8TLJfT&#10;gqaUH1ylIMwmNyWF9mQ+tkXmH2gWh7NcF9+1B3O/lhD+OjZk0jJHQesAyIFTtUH/Ljal5KPqiUg1&#10;K4NGZb2I4NAesJBX9+/J23lFt7TGgV9Ld8U4p5mHOy/DWfu0vxD/y6k9CCsrDR31D3BZ8qW9dSuo&#10;eBbNxWQOk6dgWhQ4PJPIgejsQQGVGO0iB006M/To7LSt7MbJKTi40pup+jVM+/XhgYro+Gdz7OjX&#10;Sf4O7Al1OEkpAdbJhy0fx7tG2QjX9STWkQQquck1y4g/o2djJWPOvm+7wQTonHHCLB2ejcCjw5lJ&#10;jIzMjTaLeaYWlOHDRANKmrFAHnDJjae7JEW9wWvXv/j0s9SaUGSzwQlJFxV81vIA4F3LSdE+sVK+&#10;fs4hgZIqlELXQFzwiiV7BabJ6q/f/r1f/fqBFGLTSATrS44xFGTRVLTKkfZkfYn1yz2uKcD4SK7C&#10;KWrKwcje5A3KRW+v3YQaf8msUztsY8US3vaoewSdg0h/X2cDqNnL7d42+UjeSm4JKKFNCkp9wdB1&#10;53Z8gSBSuFQ1twuJQVIzgaZwF6rdeKNBkaQB9Hn0AdlMd9ODnEU0rJspO+Wn6DU9ON93rIu7GuCC&#10;BM0Amy9O1kLKwGPPMyEc2CuNcgjycCBXwksamXAXMATc/XuT8fqUuxkCnNh33yrN69rlO5bAygU/&#10;OSgfffMV2w70Li+RAXpM23DKWuHhoz62NgD8xCUzcWptdVNqCNUmb0qTAScL2JxJeQE5NF0E8WW5&#10;CC4eEgadG4txAV/U5fJT7gNKbAzJPzHsI8owMFabOhonmU6XNJ+w4hbz8jwibGXvEdOJcuPz/vpU&#10;4ohxIW6IXvPu7LNrTb/78xG7YdHXGLvFjGArts9Gm01tGChZ7J22hZ/GphASHJifKpa8vX0hCvce&#10;f4aVOSTPTXolpk/2gHwZoaKwgeuEgl29poadJTJc+M9BcGj7i3JSmx0sv7rv8N/Krl8BDLlxSqJf&#10;olkIAknzVsP0qiBAurp940HNBmUhKY0gzoybPB7UKAxI9Tus1TaLlX3U24UicRn5SdYSYaFZyjbS&#10;CcEXG+pt/MTltrdu3Hr74u2di9uoSWLIE8CPN8ZxHcNES81Ynd2PuM4kmsVeA6CRGiqQQwPfR9eW&#10;JOzhJPPRzcGBNmY1yRkn1N4QREdUQFSmkhCyHXI1kkRCEWlw9doFKpLLVZri4sVWWX3BmJysw9w7&#10;GiMcYBpnWE2PEIPavRzlcD6muMeHYc+Bmo+/h2952VTlMOYz26R3Z/TOXs1umsO9hL0jeAxUj59+&#10;Jy6SAxVQys6QcZ0aGJfeff3oa6eWK59cSMaa1arANk0nQwDirq548RL2e4fGHhAnpNP5qQnffftY&#10;gBPlMwHINe+Zj6xpqhOpmKXVW7nqzCsvXt28cVPUfbNE/XQVZ2BMwX5mwJ9kNJQ2NGhkqAvm2/5e&#10;hIAiipIAS8ASPCRhuXePZpL4ANNSbkFLBZHkSlR+7JVebyPBRk98k3Dj1JJOoqGhcSN4vp2cSuIg&#10;/DOW3TrVDxyhdV4RUsUncpVZyUQbYvMjnw/TsSvI5wLCqj4jKhMdfW1KaqKUffes2B5omGSVSLLW&#10;V7HeyWz+ng1Fo177O3L15LsnVRxc1pW7Ee1CFia8jpnizl3+mgVvExz0SeitbXD3jCcznKwSIbY0&#10;0qbbx1XYWbaW+RjJWaII3o3c1TBJmAYV0YpErV/vDQcN1Y5FvaGRvdQu34G1fyLPFRBSgM0QVo0R&#10;wSXTjuEnQmvSMIMDdVH6FYgYSb5E8olevZpy1VIHBwmP5tcwrGkK5WNR4/3dk0Meu53LperI6eWn&#10;LdBdIxwqEAMyD/O9+8JXI+PdviPx23u5yisZI3Eiwp3Et2LuE7Bn1BhiL5pq4XFndSnckgDSY62C&#10;mtARnY6OW01MBq0uMKvebjuZeD/Ga4YOl/rw+CmnTrTiyvMJ2zCojN3YbGo00vMWDv5Xf9t3z6et&#10;OGWT8ZwJkKrHCUUaq7me4UPUenAKnASNGp+7iF2SBMipyKo2VgyHM4gAj6B6FX7/Rak5RRCOms+s&#10;awJ+Aj22zmmCSeBrhGiFDccctbUDRhxmztUHbvE8I+46OudOlNNMCmOqetYjY38MHQ1ohXGLOCOL&#10;Q4dJ2mdg8N1PHppy6yDk689BbGEuRNBXv2fJaGCQvjr7I2neyivALFk3+R1O6Kwlpja4a7srnGBE&#10;tmwCTzT28opJGv5Ji9huzvoSXlcjdi6p63Vz9kUP8+VUiqZ43Gqsd7hcbcLpih45yrfnE/6zB6c4&#10;5BGXlEA5SiPkdIwixE3SEiPzTihJizQF2cutAKweq4+mbMIRMi+uC0IUj6doTh28sc3oGY3TJvWR&#10;e6JZ9b0Eim9u1uuMx5nHHywklp6abV32M5nQJ/fO1TBuGsN5r0fMv3Fb9J37A5KMmcoIkEXiSiqQ&#10;xn5DRSdFy/2Wr3IvVfhI5lrevFDx012WSWNkGQLrGjsv+xndp057H1Myk7NWP78aXBpR1mAr6nG8&#10;babUfcdhM10RM6OuU4NRMcu0vvpw1e5ZThxR/YzYGbc+pHxCE5sU1aCaw6O5WOupb2ZCKFuJ1bkh&#10;fUQtyMjntEK8zo2NO+HWp9HpwqJi/NsOAy3n0qpey508mCEwJMsYbnxrAIAErL5qqXZc1sPYoRxB&#10;oycS2F6lpznARoXL+TNosJElvNH7vk9193dls6LnX0rOmQ5ZcsactfRl0tBIpE024dGOTdI+FKJ+&#10;Lse+/OTF8//vb/4zojuc0d/MntNJolH0uh+/WrwVGni0mWQyH2bQtWrGOJIeZkjwz2M30VSxmnWG&#10;h8UxHdW7o42egU4iPSumThqM7+fVKxFLdoHw5jNFToeAYEhox6c4DMMXTrN/ZtyeXwR4CYBJKUkm&#10;4rkigvaufSYdjCoN+lFI4/pOF9SPcvGkq1ZEPe4VSm5d+O8RQ55jEIjaCkEbeiRvcubAwsxtjk9k&#10;k1aNDs9BOWpVnhkii4otj04reAMnifW7cYgxtGq2LPcyw0usw0eU3gWwFqgIMbAgKgZbThIbTOMs&#10;6leTrAWrNlETsLph16r8GnpmtiVXp/9TWv6cw1SDnTWrWGTXBI1eTLrRm+dRZC5dZkU3xK7pXLi+&#10;FwdLI22CaiYDe3cL0a1/jgHQ+VIPKAeUnW+wrVldktxqehNArGKkp/7tCtX8oILGiq37FdLbtwHG&#10;GEzPhTAoojnDDYYNsaFzRXYV4DNjMPmhboqxtQYDV+b2c+RjCkgAPjUq4umIfN7e/HMSgV0dsWbH&#10;Rc6ygc33GnhM/BnhW7dbjqGHAucnP4rZH1Qa6b8pjfSv/3X0HyroN988ffZEMr0Ao9//4fcm9M23&#10;39BpHz367ttHiIrEFLfDuB+GgPeKxOvXF0mKyXp640DulKGfIOIyKMCx1Dn6BoBVDZpUhIH1zFiw&#10;nii2lDt9LDOXcgPU/AevqNlAXggWqZpL2JmFb5dUJLHkKn048gJuPSRfHp93IzzXXbHb5EaaoaAv&#10;cURdv/5APe1kM7/mAwcQjhQxEC8N7YwS8YxMZuZMia3lmFBkucoC6RhCBHsk8TP5dy9jgE2fF/D3&#10;nfTwSGuUrvfNnsPwQU+ICzMVwsGDrUbyLfYFikCkVXjYEsKuakjI+lKRl6VKScbAa29ncDgAaAvk&#10;4EUhjUlc8s/JcoYbHOu2dU6IRZktcV20JWsBCDfl+auA4F7MWzX7JWGj1DBZJU2PXeadlZ4FiqEo&#10;zGlw2o2v/vCVM9M+ST7Rg0pDQ6GYLUguke1zEikwkBcn8A/JeXytN9pmdWzCZ67vTBh8alInTEAu&#10;RFSVbB3LjiYz5s9yYfIjc22Q9EyoAcXpIot8CGI0KZ3RKygXUxY4fHrcWR9QzXNtAcsIx2yuU4C3&#10;z54A9gj2wMzQNWuPV0VmXnRWpH5J8gm/jd/3dcRV6OM7WNVJrGJXUpHOmCWjGXd1LGxkI60EPTOb&#10;JXXPQfeqQFbPR73C7fo/+2c/Uhrp4L0/zs5PIse///f//h//438cj1fMl9F7l+QcetNIMmDrjjza&#10;QvRSNrPGVKQCWcooJBgbIGqZEgVJUlYaAWqlCnc9jUGytS9lnfn9amyGgT9pTO7ubbHhRtJy48Ts&#10;fCuOYmOBPudd3xgud1zXMKI4H5sP4s1w/pvf/Dbut4skAzbmMecxfXJx7CQiPIGpQ/AG3SEyVQYN&#10;cLN6EyWEoxnZ3sYw1ou+7dCk1gElqJqDGujBc4qiysTL87gaahRpduExc25PfYpI2QgwLoCL2IFk&#10;O6Q2I3pgQ5aJBcCip0QlSUmj2hQuu3/ai59/+XlTNd4isfQ386w6DaSQI3FgjHyp+2uNdm2pINk/&#10;6nQvj2IsiB/h4vqDhw/o0oDKiPZ2QsT0nUyGPbZJLMmTvXqcAgLTIWQd5f5oFCGlDrkPawmfT8u2&#10;HAyZ/HXzVty5soCaxuxXFixboHPL/6//9b9iUNpPQUh0o6swmDOS/x9kCFdsWCxkcmBwwDDTEWaX&#10;VQXZbH0ft5/IGkLWmnwhvliHyCi+CX21BiOgQmLAQMrLXJWknfsJwm/PhUpjWjqyA3fuwD6ukNpE&#10;zyISqu1EJnj7jCeb2wwQ2bcQkYSjRutuknzuroj0GnZlB4gzk8xHUvXQy4ncgsJK+41LlgKfL59+&#10;9JC69hFJR5//6T/9J/v8b//tv/1H/+gfDYrOnw9C7P/wH/4DxJ5w3xuPw+kmGKS72tzFi3keVM+X&#10;s0Lf+o4RbzNi3AUt/cJP1VT4w+4P1UdDFKlKb8H/VoascTKFxCuyzJeemqs1eNT7n+f0HpA3BhgL&#10;U+y9x+1wU7cm+LnuKN5dyV6xk6UWvF8n4zkn2xpW/90TvAZlJQKouDaBCghAFHkpjK6WhpkjJej0&#10;vH3z+sxUMy5h9gqbshU9+vqRsiQRaukjN2/Aj6lPy3BYyZTtYZEHR7pwQ7AUJU46pQOev0rdkvpF&#10;k4dAgo2oTAhILkdkv2x99NfLvETizNRmg0bO+4uiunJrin2A4PgCEoYdOGNWWB3l3/w+eg0YCYmJ&#10;ZMtbYydDauHS8i53Vx5YVD3OXyQg5y7t/cUrNhX7YOHMgazZ6B/f/uBeuJ75rR57jlAtB9matujG&#10;Dckzup34HdXG/SoIqBxBNu7796lawDQ+8NbJtBXmv6IuLICpFUOHv3H9iy+/SBHMxsnWppyPjfXu&#10;JNvhlb8h1j3iVNczN/uQkvWvdKK3GBXrNmc5WRmvOllju+pljwlQWYOjkxILPc9eY7Fna1818oT0&#10;7+6hMfaxK0DirWb1xZE+3VMPw2FEp5dGhQDN4zsLlM8EkLmZcBoyYhf36sFHqYehvigy6i9Y+jf/&#10;5t/870DsoF0j2Zr41/+Nmhqym1OPqbPljmc8TzEFx9s2xI26OMLkY7Taizv+1DNNgFysjEenXl9g&#10;TYlC8LyFYDJKbPyp2nG8PD/18Vwix6nI29zX8XZHmuiRFxEquK60S8SHClcAbqkpglgNl2D/ULFQ&#10;H8IC6rLIrYSXxkF2g4kD+U8Jv9gLsK5rqe4WATLZCyCJUgB0ojgR8mTttaKDDgm0HsZ2UruUhUcJ&#10;bC6u2w5RrID7xe3Im5eUSQZDIXu8OI1wvnRThkbVDYsJP4xxAVnBpRO2QbIHB9z1UF0Z5mysIjN3&#10;7s6UYMe1dA2QlNhvnsSmVck8DLmlda9ipM2CQCay6loH3jEfpqxXy05yJcSd+erNpw8/ton2cBZm&#10;MProSeJD5lrvQBcSnlOlKNagF4RXJEAlSS0hdtM2nxAlPv/ic429FTpYyhV8q3GO35bCEYJAGmLi&#10;epHbs6/dJF7do9iRmXOtfOyU6PJtM5+OPe2Uf04zm0zgDl49lvL1konTEaAF1LfIGNnT1IchFSdT&#10;jRFbrlUsCDHjrUiGs9BMseq4aSQRx7qRGGRWC2Aws4uDy4Wwrk+TgvosxGJ39MxZM7GuAkUo0fT5&#10;3XGtZwRUSz2bKpw3+TPTLse+vcCegIo7chJWyNlx/Ze//NV/7ke3GvxvQGxzCjaOwS5sJRw6mJeH&#10;58jVJpQF44PDwRNfx5/7MLx3Ya6V6OfeOgSJhvIf6Jz0i4M8hCgc+F1Mn1Bw0Ot2MSIzItLuvpdM&#10;OhDETiDx5t+vdbOVSHWY9nF8i5QR3eGI2TvmGa0pgcEpkxUi1VjFUq/QoGPMY2aZRgjHuSpVFJnj&#10;qnCnmyzfkrOQdoxEwO5lJKMl3Kr4JbbhamwEmUNKGiTyOX5XjN3DI9MrpB1aIzGjjClWGwk/JWy3&#10;dfW3JfVXs8bYKhsSuSYyUYvj5QbFZESkdDGWOLUQnbI0oe00pgpKoc7600n8i6kDJ1wjORMhiCwd&#10;dTIn//EUNUVfinJUWoZjo1Af3f+IlJFC0deOetK2ux6pJN4R6YHpLIgNI3ly+fVbdyrNKlFR8S1T&#10;ftAPgaNpx0LecIN3b1N44OXL//abvyV2UTI4mcjV+HDiAgsqEx8SyOwWrkR6qFaqg+ciICJAOmjx&#10;57EwHjdMOAR5SCntFi/Va6IzPYjPIbX6UnYmd0VHObotjCdJ4+ZAAI0+3/XWN7Y4vHtTmwHD7rUG&#10;LKvuPmUhtx28iLu+nDkNfJ8yP00+ne/2q6RqA0Bp9g99+S//5b/g2F5BOH4WYv+Tf/JPBqmTHoMH&#10;RU0GsPJsoeS4XyZx/rFzirI3TAtPPyFwMfP8OThvo+QPx91QuwQj4J8aQfWZ/2n2aXHxwPWj107o&#10;++47aJE5IWjBwZNoEDx4v933Mzqt7o/Detbt6NF7S0gWaunV5luKtgmcaMX+2cGOX0fTRt5ieug/&#10;QyobcIAJRCVJAELeObCqWQTr5byTJaA1cxyvEzGavqrP1jNJVyN0o6EHUZw6VRcAJvZeJ42UPszU&#10;3vVKMtUM0+MLJvMpRg6QQhMfMD5fGsmimbtKesMxbInY6N1xIQCJEHgxsZAcHzdvQC2d1T0ukEvs&#10;byzGMRzUeENujzP18hUCQsT7SzHg2Ym6zYnh4YeJ8ZDA0xcFe5s2XSlmuGrU5y0KUKZg8yH7TdfA&#10;tEFyIluC2NGfkZvcP/MuuQbAVogowgWxp+0lRrnJbd6CcjtN/0QTmf+yRdeuPv7uWfPn0xvspE/B&#10;dQ3UMKZMTPauJS9m1GnRZ129ht54+3XrV5s2m6IG0cnr9PbE2g1N9l7CrCeRoX4mxz4jdtE1Bz/E&#10;DmAdcPQ94z3B8Y9jzY+iUhDj+6TTA3LnC03tqaHje2h/Prkf4PAZtX5slCDOUCKK6USDn/hMoFj7&#10;4er57xmp8tN7OHbw/fcQe4axres8zklCOd7uQN3P/n8tCdvhINN5n4/XR0zXW//3tIrKKqVwk5ZG&#10;skYp9tIh5BwriiR/WmC4eJtG7BplaT8HKSrZPJDlkEpGHJvV1JSgtA0VaHavfiedTWPyZbe7Reko&#10;9RFyv7luS4HPwrkO0tbj3i6l/8P+8t5mZ27H2W2SGZrrIQn5eTfFSlP7oYFcGThOhE6F+TbsoQJj&#10;olh5QGLUMRArbJW9GIsIASrJ1ZCxzWbEDL7nfviEWg3k0bWQxfGtTJVElplwXmgpFs1PqYgwyK0x&#10;ZHbEgHRBIiSjkrnn76PMrKp+nRt4YvK+b8dmOvWB2z8Xsc/Gs4F1caP1SccNykx3qAPBP8HtvPKn&#10;uDSEOfe56R7vnm4SzJsjIQeH/b79XnwfbX5s6AMpBuebYyHvfUH+3Ob4Mnxb553S97rDJP0h14HY&#10;S8l7j5e+P6sfIPZpzscEDuxKsvfRGfQydFnzUZ07eH50fuZGwYxh17GBxb48CA4fsklPYoLC8cOZ&#10;FHX2x5n1zpBDrhni75Db8yjGiTCd/rfIPiJybMNxat2/YM3owwGLaU3dKFZNDfoesXfi75G+7890&#10;cxnOv3dCm9LxGdnZFPO/kV+ShVgKNfp42FxyK033LwRx0s+bQ5jJez3kELcInqnxss1dv3HpfK85&#10;lpUdBPYEruU6xYxDNjpLr0asBPNHqzhDxYE+J2p4XtdeP5HI779vS9fsf4DYGfJ//DHwv/t3/24d&#10;Dcr3PR7Mmsze2/G/fP3LDvxlB/7/3oH/+B//IyT9ARZ/kLvrb/7mb/7lv/yXQ+ax630vYZ/c+L1S&#10;uwbvkdgQ47G0c6MzWz7Ti335wbtlm+NR+zve872u/qdb+AO6uH/+KVf/wYvvM4SD8xyCw7GQ2t7O&#10;3PL89vdPxtrObU4L/F6IOct1Xeb47YcG6p835weyyY8+P7HZH+5Nue97vPfY1mN/3mu9pfzRWt4T&#10;Ro5jmHD+/saOd78vUfSfx4PvBbGTgHYIGof14XvY6BFv9LOUcpx+Z3aGhO8fbtyIORVhfgAw7//z&#10;vR4yzpSg6C1j1tuhH/ucoeL9H98/7h+89ANoObPl9/fhDJxdcnfvR2DsT4Xf74ea7+2f//N/zoH/&#10;g3f/54h9HvXHV/yXp3/Zgb/swP/pHfhTivBBiP0/mfb46P/ptf1l/L/swP+bO/CjfP5/B2L/v7md&#10;f1n1X3bg/+Id+F9T8/4vXshfpvaXHfjLDny/A/8dFbS8Mst2xS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VtAQBb&#10;Q29udGVudF9UeXBlc10ueG1sUEsBAhQACgAAAAAAh07iQAAAAAAAAAAAAAAAAAYAAAAAAAAAAAAQ&#10;AAAAkmsBAF9yZWxzL1BLAQIUABQAAAAIAIdO4kCKFGY80QAAAJQBAAALAAAAAAAAAAEAIAAAALZr&#10;AQBfcmVscy8ucmVsc1BLAQIUAAoAAAAAAIdO4kAAAAAAAAAAAAAAAAAEAAAAAAAAAAAAEAAAAAAA&#10;AABkcnMvUEsBAhQACgAAAAAAh07iQAAAAAAAAAAAAAAAAAoAAAAAAAAAAAAQAAAAsGwBAGRycy9f&#10;cmVscy9QSwECFAAUAAAACACHTuJAqiYOvrYAAAAhAQAAGQAAAAAAAAABACAAAADYbAEAZHJzL19y&#10;ZWxzL2Uyb0RvYy54bWwucmVsc1BLAQIUABQAAAAIAIdO4kCmpPXO2gAAAAkBAAAPAAAAAAAAAAEA&#10;IAAAACIAAABkcnMvZG93bnJldi54bWxQSwECFAAUAAAACACHTuJA3WS9X4IEAAANDwAADgAAAAAA&#10;AAABACAAAAApAQAAZHJzL2Uyb0RvYy54bWxQSwECFAAKAAAAAACHTuJAAAAAAAAAAAAAAAAACgAA&#10;AAAAAAAAABAAAADXBQAAZHJzL21lZGlhL1BLAQIUABQAAAAIAIdO4kBVq9tEYWUBAFdlAQAUAAAA&#10;AAAAAAEAIAAAAP8FAABkcnMvbWVkaWEvaW1hZ2UxLnBuZ1BLBQYAAAAACgAKAFICAAD6bgEAAAA=&#10;">
                  <v:fill on="f" focussize="0,0"/>
                  <v:stroke on="f"/>
                  <v:imagedata o:title=""/>
                  <o:lock v:ext="edit" aspectratio="t"/>
                </v:shape>
                <v:shape id="文本框 30" o:spid="_x0000_s1026" o:spt="202" type="#_x0000_t202" style="position:absolute;left:2113915;top:314960;height:495935;width:228600;" fillcolor="#FFFFFF" filled="t" stroked="f" coordsize="21600,21600" o:gfxdata="UEsDBAoAAAAAAIdO4kAAAAAAAAAAAAAAAAAEAAAAZHJzL1BLAwQUAAAACACHTuJAA0e/TtgAAAAJ&#10;AQAADwAAAGRycy9kb3ducmV2LnhtbE2Py07DMBBF90j8gzVIbBC1E5KWhjiVQAKx7eMDJvE0iRrb&#10;Uew27d8zrGA1Gt3RnXPKzdUO4kJT6L3TkCwUCHKNN71rNRz2n8+vIEJEZ3DwjjTcKMCmur8rsTB+&#10;dlu67GIruMSFAjV0MY6FlKHpyGJY+JEcZ0c/WYy8Tq00E85cbgeZKrWUFnvHHzoc6aOj5rQ7Ww3H&#10;7/kpX8/1VzysttnyHftV7W9aPz4k6g1EpGv8O4ZffEaHiplqf3YmiEFDnrFK5JmwAedZrhIQtYaX&#10;JE1BVqX8b1D9AFBLAwQUAAAACACHTuJA41yTDzsCAABYBAAADgAAAGRycy9lMm9Eb2MueG1srVRL&#10;btswEN0X6B0I7mtZ/iUWLAepgxQF0g+Q9gA0RVlEJQ47pC2lB2hu0FU33fdcOUeHlJK46SaLeiFw&#10;OKM38948eXXWNTU7KHQaTM7T0ZgzZSQU2uxy/vnT5atTzpwXphA1GJXzG+X42frli1VrMzWBCupC&#10;ISMQ47LW5rzy3mZJ4mSlGuFGYJWhZAnYCE8h7pICRUvoTZ1MxuNF0gIWFkEq5+j2ok/yARGfAwhl&#10;qaW6ALlvlPE9KqpaeKLkKm0dX8dpy1JJ/6EsnfKszjkx9fFJTei8Dc9kvRLZDoWttBxGEM8Z4Qmn&#10;RmhDTR+gLoQXbI/6H6hGSwQHpR9JaJKeSFSEWKTjJ9pcV8KqyIWkdvZBdPf/YOX7w0dkuiAnnHBm&#10;REMbv/txe/fz992v72waBWqty6ju2lKl715DR8WRrLNXIL84ZmBTCbNT54jQVkoUNGAapE2OXg0r&#10;cZkLINv2HRTUSOw9RKCuxCaoR3owQp+k6XSZzjm7yfk0nS0Xw55U55kM+cnpYkwblJSfLefL6Tw2&#10;E9k9jkXn3yhoWDjkHMkGsY84XDkf5hLZfUlo66DWxaWu6xjgbrupkR0EWeYy/gb0v8pqE4oNhNd6&#10;xP5GRdMNbe4Z99x9t+2oNFxuobghIRB6Q9LnSIcK8BtnLZkx5+7rXqDirH5rSMxlOpsF98ZgNj+Z&#10;UIDHme1xRhhJUDn3nPXHje8dv7eodxV16tdn4JwWUOqoyONUw9rIcFGo4eMIjj6OY9XjH8L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NHv07YAAAACQEAAA8AAAAAAAAAAQAgAAAAIgAAAGRycy9k&#10;b3ducmV2LnhtbFBLAQIUABQAAAAIAIdO4kDjXJMPOwIAAFgEAAAOAAAAAAAAAAEAIAAAACcBAABk&#10;cnMvZTJvRG9jLnhtbFBLBQYAAAAABgAGAFkBAADUBQAAAAA=&#10;">
                  <v:fill on="t" focussize="0,0"/>
                  <v:stroke on="f"/>
                  <v:imagedata o:title=""/>
                  <o:lock v:ext="edit" aspectratio="f"/>
                  <v:textbox>
                    <w:txbxContent>
                      <w:p w14:paraId="06CCD036">
                        <w:pPr>
                          <w:ind w:firstLine="640"/>
                          <w:rPr>
                            <w:szCs w:val="21"/>
                          </w:rPr>
                        </w:pPr>
                        <w:r>
                          <w:rPr>
                            <w:rFonts w:hint="eastAsia"/>
                            <w:szCs w:val="21"/>
                          </w:rPr>
                          <w:t>宽</w:t>
                        </w:r>
                      </w:p>
                      <w:p w14:paraId="7A5C54F2">
                        <w:pPr>
                          <w:ind w:firstLine="640"/>
                          <w:rPr>
                            <w:szCs w:val="21"/>
                          </w:rPr>
                        </w:pPr>
                        <w:r>
                          <w:rPr>
                            <w:rFonts w:hint="eastAsia"/>
                            <w:szCs w:val="21"/>
                          </w:rPr>
                          <w:t>度</w:t>
                        </w:r>
                      </w:p>
                    </w:txbxContent>
                  </v:textbox>
                </v:shape>
                <v:shape id="文本框 29" o:spid="_x0000_s1026" o:spt="202" type="#_x0000_t202" style="position:absolute;left:984250;top:1136015;height:266700;width:571500;" fillcolor="#FFFFFF" filled="t" stroked="f" coordsize="21600,21600" o:gfxdata="UEsDBAoAAAAAAIdO4kAAAAAAAAAAAAAAAAAEAAAAZHJzL1BLAwQUAAAACACHTuJAA0e/TtgAAAAJ&#10;AQAADwAAAGRycy9kb3ducmV2LnhtbE2Py07DMBBF90j8gzVIbBC1E5KWhjiVQAKx7eMDJvE0iRrb&#10;Uew27d8zrGA1Gt3RnXPKzdUO4kJT6L3TkCwUCHKNN71rNRz2n8+vIEJEZ3DwjjTcKMCmur8rsTB+&#10;dlu67GIruMSFAjV0MY6FlKHpyGJY+JEcZ0c/WYy8Tq00E85cbgeZKrWUFnvHHzoc6aOj5rQ7Ww3H&#10;7/kpX8/1VzysttnyHftV7W9aPz4k6g1EpGv8O4ZffEaHiplqf3YmiEFDnrFK5JmwAedZrhIQtYaX&#10;JE1BVqX8b1D9AFBLAwQUAAAACACHTuJAho1IPDoCAABYBAAADgAAAGRycy9lMm9Eb2MueG1srVTN&#10;btswDL4P2DsIui+OsyRtgjhFl6LDgO4H6PYAiizHwmxRo5TY2QNsb7DTLrvvufIco6S0zbpLD/PB&#10;IEXqI/nxsxcXfduwnUKnwRQ8Hww5U0ZCqc2m4J8+Xr8458x5YUrRgFEF3yvHL5bPny06O1cjqKEp&#10;FTICMW7e2YLX3tt5ljlZq1a4AVhlKFgBtsKTi5usRNERettko+FwmnWApUWQyjk6vUpBfkTEpwBC&#10;VWmprkBuW2V8QkXVCE8juVpbx5ex26pS0r+vKqc8awpOk/r4piJkr8M7Wy7EfIPC1loeWxBPaeHR&#10;TK3QhoreQ10JL9gW9T9QrZYIDio/kNBmaZDICE2RDx9xc1sLq+IsRLWz96S7/wcr3+0+INMlKYH2&#10;bkRLGz/8+H74+fvw6xsbzQJBnXVzyru1lOn7V9BTchzW2RuQnx0zsKqF2ahLROhqJUpqMA83s5Or&#10;CccFkHX3FkoqJLYeIlBfYRvYIz4Yoc/Ox6MJbWhPMPnL6TCfpD2p3jNJ8clZPhlSXFLCaDo9IzsU&#10;E/M7HIvOv1bQsmAUHEkGsY7Y3TifUu9SQlkHjS6vddNEBzfrVYNsJ0gy1/E5ov+V1piQbCBcS4jp&#10;REXRHcuE8cPEaXbfr3tKDYdrKPdEBEISJH2OZNSAXznrSIwFd1+2AhVnzRtDZM7y8TioNzrjydmI&#10;HDyNrE8jwkiCKrjnLJkrnxS/tag3NVVK6zNwSQuodGTkoavj2khwkdPjxxEUferHrIcfw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0e/TtgAAAAJAQAADwAAAAAAAAABACAAAAAiAAAAZHJzL2Rv&#10;d25yZXYueG1sUEsBAhQAFAAAAAgAh07iQIaNSDw6AgAAWAQAAA4AAAAAAAAAAQAgAAAAJwEAAGRy&#10;cy9lMm9Eb2MueG1sUEsFBgAAAAAGAAYAWQEAANMFAAAAAA==&#10;">
                  <v:fill on="t" focussize="0,0"/>
                  <v:stroke on="f"/>
                  <v:imagedata o:title=""/>
                  <o:lock v:ext="edit" aspectratio="f"/>
                  <v:textbox>
                    <w:txbxContent>
                      <w:p w14:paraId="33F2DFAF">
                        <w:pPr>
                          <w:ind w:firstLine="640"/>
                          <w:rPr>
                            <w:szCs w:val="21"/>
                          </w:rPr>
                        </w:pPr>
                        <w:r>
                          <w:rPr>
                            <w:rFonts w:hint="eastAsia"/>
                            <w:szCs w:val="21"/>
                          </w:rPr>
                          <w:t>长度</w:t>
                        </w:r>
                      </w:p>
                      <w:p w14:paraId="077C1272">
                        <w:pPr>
                          <w:ind w:firstLine="640"/>
                          <w:rPr>
                            <w:szCs w:val="21"/>
                          </w:rPr>
                        </w:pPr>
                      </w:p>
                    </w:txbxContent>
                  </v:textbox>
                </v:shape>
                <v:line id="直线 27" o:spid="_x0000_s1026" o:spt="20" style="position:absolute;left:406400;top:1188085;height:635;width:1715135;" filled="f" stroked="t" coordsize="21600,21600" o:gfxdata="UEsDBAoAAAAAAIdO4kAAAAAAAAAAAAAAAAAEAAAAZHJzL1BLAwQUAAAACACHTuJAbuLMkNgAAAAJ&#10;AQAADwAAAGRycy9kb3ducmV2LnhtbE2PwU7DMAyG70i8Q2QkbixJ2RArTSdtYhcOSOt4gKwxbVnj&#10;VE22FZ4ec2Iny/qtz99frCbfizOOsQtkQM8UCKQ6uI4aAx/77cMziJgsOdsHQgPfGGFV3t4UNnfh&#10;Qjs8V6kRDKGYWwNtSkMuZaxb9DbOwoDE2WcYvU28jo10o70w3PcyU+pJetsRf2jtgJsW62N18gYe&#10;u/VP9f7qlm/bfr3fHMPkv5Y7Y+7vtHoBkXBK/8fwp8/qULLTIZzIRdEbWMy5SuKpuQHn84XSIA4M&#10;11kGsizkdYPyF1BLAwQUAAAACACHTuJAzyLc6QwCAAAaBAAADgAAAGRycy9lMm9Eb2MueG1srVPB&#10;ctsgEL13pv/AcK8lubHjaCznYDe9pK1nkn4ABmQxBZYBbNnf0t/oqZd+Tn6jC7LTJr34UB00wL59&#10;u++xzG8PRpO99EGBbWg1KimRloNQdtvQr49372aUhMisYBqsbOhRBnq7ePtm3rtajqEDLaQnSGJD&#10;3buGdjG6uigC76RhYQROWgy24A2LuPXbQnjWI7vRxbgsp0UPXjgPXIaAp6shSE+M/hJCaFvF5Qr4&#10;zkgbB1YvNYsoKXTKBbrI3bat5PFL2wYZiW4oKo35j0VwvUn/YjFn9dYz1yl+aoFd0sIrTYYpi0Wf&#10;qVYsMrLz6h8qo7iHAG0ccTDFICQ7giqq8pU3Dx1zMmtBq4N7Nj38P1r+eb/2RAmchBtKLDN440/f&#10;fzz9/EXG18md3oUaQUu79kkfP9gHdw/8WyAWlh2zW5m7fDw6zKxSRvEiJW2Cwxqb/hMIxLBdhGzV&#10;ofUmUaIJ5NDQq3J6VeK1HJGmms3K2WS4HHmIhGO8uq4m1fsJJRwRU1ykUqw+szgf4kcJhqRFQ7Wy&#10;yTlWs/19iAP0DEnHFu6U1njOam1J39CbyXiSEwJoJVIwxYLfbpbakz1L85O/U90XMA87KzJZJ5n4&#10;YAWJ2Y/oFTqkJU0VjBSUaImPLq0yOjKlL0WjVm1TTzKP9UnV2d7hojYgjmuf1KZzHJls0Wm800z+&#10;vc+oP096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4syQ2AAAAAkBAAAPAAAAAAAAAAEAIAAA&#10;ACIAAABkcnMvZG93bnJldi54bWxQSwECFAAUAAAACACHTuJAzyLc6QwCAAAaBAAADgAAAAAAAAAB&#10;ACAAAAAnAQAAZHJzL2Uyb0RvYy54bWxQSwUGAAAAAAYABgBZAQAApQUAAAAA&#10;">
                  <v:fill on="f" focussize="0,0"/>
                  <v:stroke color="#000000" joinstyle="round" startarrow="block" endarrow="block"/>
                  <v:imagedata o:title=""/>
                  <o:lock v:ext="edit" aspectratio="f"/>
                </v:line>
                <v:line id="直线 28" o:spid="_x0000_s1026" o:spt="20" style="position:absolute;left:2152650;top:49530;height:1089025;width:1905;" filled="f" stroked="t" coordsize="21600,21600" o:gfxdata="UEsDBAoAAAAAAIdO4kAAAAAAAAAAAAAAAAAEAAAAZHJzL1BLAwQUAAAACACHTuJAbuLMkNgAAAAJ&#10;AQAADwAAAGRycy9kb3ducmV2LnhtbE2PwU7DMAyG70i8Q2QkbixJ2RArTSdtYhcOSOt4gKwxbVnj&#10;VE22FZ4ec2Iny/qtz99frCbfizOOsQtkQM8UCKQ6uI4aAx/77cMziJgsOdsHQgPfGGFV3t4UNnfh&#10;Qjs8V6kRDKGYWwNtSkMuZaxb9DbOwoDE2WcYvU28jo10o70w3PcyU+pJetsRf2jtgJsW62N18gYe&#10;u/VP9f7qlm/bfr3fHMPkv5Y7Y+7vtHoBkXBK/8fwp8/qULLTIZzIRdEbWMy5SuKpuQHn84XSIA4M&#10;11kGsizkdYPyF1BLAwQUAAAACACHTuJAmxzwvQoCAAAaBAAADgAAAGRycy9lMm9Eb2MueG1srVNL&#10;chshEN2nKneg2EfzSeSSpjzyQoqzcRJV2T4AAkZDBWgKkEY6S66RVTY5jq+RBo2c2NloERYUTTev&#10;+71urm8ORpO99EGBbWk1KSmRloNQdtvSx4fbdzNKQmRWMA1WtvQoA71ZvH1zPbhG1tCDFtITBLGh&#10;GVxL+xhdUxSB99KwMAEnLTo78IZFNP22EJ4NiG50UZflVTGAF84DlyHg7erkpCOivwQQuk5xuQK+&#10;M9LGE6qXmkWkFHrlAl3kartO8vi164KMRLcUmca8YxI8b9JeLK5Zs/XM9YqPJbBLSnjFyTBlMekz&#10;1IpFRnZe/QNlFPcQoIsTDqY4EcmKIIuqfKXNfc+czFxQ6uCeRQ//D5Z/2a89UaKlNUpimcGOP33/&#10;8fTzF6lnSZ3BhQaDlnbtEz9+sPfuDvi3QCwse2a3Mlf5cHT4skovihdPkhEc5tgMn0FgDNtFyFId&#10;Om8SJIpADpi/mtZXUyzi2NIP8+n7sTfyEAlHdzUvp5RwdFblbF7W05yKNWcU50P8JMGQdGipVjYp&#10;xxq2vwsxVcWac0i6tnCrtM7d15YMLZ1PETJ5AmglkjMbfrtZak/2LM1PXmPeF2EedlZksF4y8dEK&#10;ErMe0StUSEuaMhgpKNESP1065ejIlL40Gglom2qSeaxHVmd5T43agDiufWKb7nFkMu9xvNNM/m3n&#10;qD9fe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uLMkNgAAAAJAQAADwAAAAAAAAABACAAAAAi&#10;AAAAZHJzL2Rvd25yZXYueG1sUEsBAhQAFAAAAAgAh07iQJsc8L0KAgAAGgQAAA4AAAAAAAAAAQAg&#10;AAAAJwEAAGRycy9lMm9Eb2MueG1sUEsFBgAAAAAGAAYAWQEAAKMFAAAAAA==&#10;">
                  <v:fill on="f" focussize="0,0"/>
                  <v:stroke color="#000000" joinstyle="round" startarrow="block" endarrow="block"/>
                  <v:imagedata o:title=""/>
                  <o:lock v:ext="edit" aspectratio="f"/>
                </v:line>
                <v:shape id="图片 31" o:spid="_x0000_s1026" o:spt="75" type="#_x0000_t75" style="position:absolute;left:374650;top:0;height:1091565;width:1715770;" filled="f" o:preferrelative="t" stroked="f" coordsize="21600,21600" o:gfxdata="UEsDBAoAAAAAAIdO4kAAAAAAAAAAAAAAAAAEAAAAZHJzL1BLAwQUAAAACACHTuJA6XPz49cAAAAJ&#10;AQAADwAAAGRycy9kb3ducmV2LnhtbE2PwU7DMAyG70i8Q2Qkbixpu02oNN0BGEJwYuMBssY0FY1T&#10;NVlbeHrMCU6W9Vu/v6/aLb4XE46xC6QhWykQSE2wHbUa3o/7m1sQMRmypg+EGr4wwq6+vKhMacNM&#10;bzgdUiu4hGJpNLiUhlLK2Dj0Jq7CgMTZRxi9SbyOrbSjmbnc9zJXaiu96Yg/ODPgvcPm83D2Gh7n&#10;7f7YTp17/X5ZVCoe6Kl4LrS+vsrUHYiES/o7hl98RoeamU7hTDaKXsNmzSqJZ8YGnK83KgNx0lBk&#10;eQ6yruR/g/oHUEsDBBQAAAAIAIdO4kD7GjDESQIAAOoEAAAOAAAAZHJzL2Uyb0RvYy54bWytVNuO&#10;0zAQfUfiHyy/t4m7adNGTVel3UVIK1gh+ADXcRqL+CLbvawQz2i/gX/hbxC/wdjpZQsvK+AhyXjG&#10;Pj5zZibT671s0ZZbJ7QqMemnGHHFdCXUusQfP9z2xhg5T1VFW614iR+4w9ezly+mO1PwgW50W3GL&#10;AES5YmdK3HhviiRxrOGSur42XEGw1lZSD0u7TipLd4Au22SQpqNkp21lrGbcOfAuuyA+INrnAOq6&#10;FowvNdtIrnyHanlLPaTkGmEcnkW2dc2Zf1fXjnvUlhgy9fENl4C9Cu9kNqXF2lLTCHagQJ9D4bec&#10;JBUKLj1BLamnaGPFX0AZwfzGckADq4DnQAusf0ZT23vB7m0Hzd5u7y0SVYkHBCNFJRT7x7fvPx+/&#10;oisShAn3h03dERq43Gn2ySGlFw1Vaz53BgSGJoLjR5e1etdwWrngBpDkEiUuL2isWmFuRdsG9YL9&#10;fxsB2YLLFYck7ZuKxBLxvb9zPlwHVlekz4PxPE0ng1e9xTBd9LI0v+nNJ1ney9ObPEuzMVmQxZdw&#10;mmTFxnGQgbZLI44dQ7I/SiMFs9rp2veZlknXscdJgI4laRJ7Bm1p7MygVCR0/EaK4AqSBK7Osvcg&#10;duxX5y33rAnuGpQ7+GHzKRBlPisbauBMKDwt9rWV4QuU0L7EV3k2GsI0PJymIajCIEJyMsxzCDGI&#10;kXRChqNhrOgZw1jnX3MtUTBAYiAYJaZboN+ldNwSrlQ6FDqm0KoLB3DvPDzO7OH0mXbMB5ZRncO4&#10;hhl7ugb76S9q9gtQSwMECgAAAAAAh07iQAAAAAAAAAAAAAAAAAoAAABkcnMvbWVkaWEvUEsDBBQA&#10;AAAIAIdO4kBVq9tEYWUBAFdlAQAUAAAAZHJzL21lZGlhL2ltYWdlMS5wbmcA//8AAIlQTkcNChoK&#10;AAAADUlIRFIAAAFIAAAAyggCAAAASHlOAwAAAAFzUkdCAK7OHOkAAAAJcEhZcwAADsQAAA7DAdpq&#10;mNwAAP+1SURBVHhe7P1nr67tuh/0jd7nmL08dbVdXLZNEXmHCEoCJt8gLxJKoiivkjeRkCDIfJUE&#10;FyBgBQmQcAEMkSJFCjYY4tjee6/6lNnLmHP0lt//+I8xvLzWtph6/M5a93r23Pe47us6r/M8zqO3&#10;c/Hi4mLhN5/fQOA3EPjHCwJL/3gt5zer+Q0EfgOBQOA3hP0bPPgNBP4xhMBvCPsfw039zZJ+A4Hf&#10;EPZvcOA3EPjHEAKLH+M8W1xc/Mdw6b9Z0m8g8I8LBC4vL39lKR9F2IeHh3/rb/2tb775BhdYWly8&#10;GiNj+b+rv0r8Vy+Yq/nbzfN7fs3Fy17Mc/P7fC7nyvzv6moHW3LL1YCLl2VAiwve3tvyv7///ivW&#10;My/rjPLqqwHzsnlbf3HZwFcjXM0gN+R/VwPk15unrmZ5eWlarv4yk7secJbQV+RS7uxaCpSOcHGz&#10;7GtYXYPo6v4beFwBZIDUca/WlEEta9aVBV6/5R/YlAH+DS/+pS3v9YCtM724xoZf5tx/f/wsqvdf&#10;XAQyV1t8M5eZx/WGDsgXFi8uL27ePNCa/w3oroBRsFzN4gqWgxiLi0uLGxubF+cXJycneSSvzDuW&#10;V5bdd3Z+ZsLz4JL7V5aXl5aXT+fOgYb/W/Km1bW13Hx2Ni+FrcGhxaV8gUI+XdPFxblfVlZW/XJ2&#10;du768vIKiPjJCAY3gqv+PD9z59La2oYXBvRuurhcWVnx07KPW3vzue1dWFpaWltfc8fOzg4Iv3v3&#10;bnV1ZXNza2VleWtza3Vl9ezstJi8vr6GrI6Ojzc3NtbX1zc2Ngzh29LykuV76vDoyFtu7e76051W&#10;bcEHB4deYSZnZyfmf3yc5X/xxeera6tXyHP9//7HCdsCvv7663/j3/g3/uP/+D8+PT1dXVkB+sEL&#10;APXlhrADXWu+Qu2hnuz0RNNMJpgdvhDlPxt5vf/d9UBr5mTe/nSbzQjbuCIUcDsdqAYfi0O5K8jp&#10;zwx2TQAlfG9fujg/z/9bClqUqRSzL4wyM/GqUmHnEJ51eWl+GfGKBK54Sx4ZjPTr0oVJLi4EhYdR&#10;GayTNJ1ZQpFyxltY9sc5zMjn1CL7+xVZXtFn9yJAyPIykRkuc+nyTfTvf1k4H0D2Vct9SyEG9cOP&#10;rsm+qFweW1oy5QD2mq1A3KDyFfmWYwYYLmfAeecyDF5YOD8LdXh0uMFscUmze+dLhlqC5OfnpgfB&#10;/RlqgiomX1QeHDBoSctY2YFZeP4Zalm+c+cOQtp7v4dajAkSrm9tbxrz5OQY/RhpaWnV1e3tbeSw&#10;t/cmgD09XVlePb+4hPu3dm5B0cOjw9OT01BApMMCWjWNo6MjdIUWQ/kX52trazvb2+Z2eHgSogkA&#10;zxHY1tbW5ubG+/fvDWtmxnHtzt17ppTVXeIa56ura5ubmyvob3Xl/v0HL1++cOea16yvIc7VleWH&#10;D+8D0ovnz5DcgwcPbt26Zdhbm9ug/+HDh9u3b2MpX331i5OT0+99/3sPHz4ESfO5e/fO0dH+6dkZ&#10;OJxY1Orq5tbW/sH+3rv3B/uWf/nhwz4usL6xitgvLs+eP311cLD/r/7v/jcP8rprNl10+h9VxQHu&#10;22+//bN/9s/+5b/8l0EWqML25sGi1LVYymZfkeE1fg/yl6a6hSMUBzWuBNz1nTeIC8TD+aAsRLyS&#10;ghfnJ16IuEsaFRWDHgthtoPlQ6Wh9EyjeB+MW1heWM/FEvZgU0cw0PCQUL6X2TP/PyOg65koZu6m&#10;4l5YUv4MUrqwsrxiZvAg+JkLxfpM6grXL4edGziiIA+63+zDaWbq865QSYbNl4slCBdawP5PSZLT&#10;02Cb0aBOOQ0i8b/V1VVwgIclCWOenJ5sbWyFFS1FvHgpHm+GboZqM/ili8cnxyTAcLzMLbswzBdu&#10;ngbd8wHM89OMUF1hdXUdWEz6cvF0eWX2xcRXln1xNUC6XPCsYU0SqKApAMA78sQCof3aytrx0ZEl&#10;u8Ub0YP/jo+PF4nHBfM8RkTesLG5eXhwABQbG6tHx0eWhgxOTy9OT8/Qz/k5ul32qJUcHQHMzPAy&#10;Qs92mYTbIjCz+wsjKhfcQMrNNp7BoxDD+roraDXwOT4lgdc3NtfX1vb39w8Oju7du39wcOBd4cVW&#10;uLT06vWr1dXl4Nblwu7tW8Sq0YzgiqHwiNu7t1dW1gD8kyefvH79mhzZ2NwAzKPDw9u7O56dyduX&#10;bIqRq3Fsb20BKbp9/4E4f2eo73//+xb77Nmze/fugdi3336Dke3evo3pWMibN29Hf7k42D989+7D&#10;6vr61s72MLiLvb33r169ef3q1f/5X/8/Pvnk8XchbEr4v/1v/9t/5a/8lTNwCUqFfsyvwrKkEgYx&#10;dD7MO4hRsTPKa4hyZHDo4EqkhP0Pig9m93swZHW1osYPFR2oZn119Zg2MrqWt4D7CpSF02cI3gBX&#10;UgjP81LQt2HDsC431jYWzha3tjb2P+wTPhdDIqE3iL+ygvUGX1HXYB5cpBIdkQyIHGM+Pr1965YB&#10;b+3e2n//wQPeeHx8tL21YwR7dnh0gBLg9PHJyeb65gY8G6lHQdrc3EGFsBhjDt6vUKIOjED1gjVb&#10;WxEUZluZYDlw3asB59at269fv4HEZycny6sB7P37921t9LGDg6ibOMLl4u7urlUfHO6/f7/nlWbo&#10;T4x/b28PphazjfnZZ5/5F8AP9g9Q4PrG+unx6fatbQLElaPDIwIKGvty7/49I5j5u7fvg3bWu7z8&#10;+PEj83z56tX5uRVtYA33796Dc6a9924PQ7FZsPP27d17Dx5cLq/CTkt9+ODB+w971nLv3p37d+8/&#10;//YpuMFdqLm9vXP37l0bdHB8tH98gI0ABUq1RhLS6rwFkWAN2dSl5eOjk+2drQ/7H9bXVj3rdVD6&#10;zeu3dhF8AH93dye8b3n53bs9LAM/X1tbPTk+vnvvHokHYnYVGkArpGUt5+dIIghoR4KMl4vg41lL&#10;dpUhMHwKcdouCLO4tr6KLKGSt1saYQsBNjfXq9KvR2tHa2ujUCDkM4gYeQ6VRjMiwW2Y5Z4cn9hu&#10;HBLQtje3Q6hH+2AScRLBEjFmJtjHuz2UfIzTnZ+eIZW19bzr5CTM8fLSqEs7t2/vfdh/+/adnXrx&#10;4pW9+Nf/zf/TkyePviNh/1t/9t/6q3/5r87YGGeEANBsb+6g87NzOmbmFywP76YUkTpUsghDYARc&#10;YFxcjlSMjBrjJILocgm8wr8R7MhYeOYKNvZhf88eDEekoqw/uHv/w/sP4IJwsKvqSyCFXdnsze2t&#10;chMGCZx48/YNcBstbPXObdC/f//ey5evZoNDYDu3dsARMvkOlSGWx0GQFfTkyeO3e3tQGaM6PDi8&#10;tZPJfPrppwjGzVgTvQivN/9PP/mUGvD0KaytvrCMiSAY97969Xo2ODjkjZDyyZMnIY+Lc6oUAb69&#10;s2O37t+7d3B09GFvb3N9A06MUrD4xedfevz5ixcWSHcA1Xv37+NT3z795mB///btO6/fvNndvXP3&#10;zm0gfvHiBQq8fecOhL11a+fRo0dU0L/9//3bd+/djRjf3HLFxoPDt998S/0L9E7P7j9AnndfvwS8&#10;V9Ad/NG25eCYT58+8yehZ+2ra5TM+zD+D//wDzF0uGook0GZ7kHDeI3F+m6qd0ibra03b95AAPsC&#10;EY8ODh8+eLiztX18fEi1rva0tm5/mZor3z5/+uL1S2BB5HbQmCBA1iEO4DRhEMa8TO/Fi+e2JjLi&#10;4hz/Wl/bBEPb4aeKsrt37x0dMUEXSDBa8d4es3btzp3bxsEjzMdyULSNRoFD3myjWOAetxduODnx&#10;J1BH04EqSNSstnc2DzAUrPDkjGWL5r3Cej3rdRtraxZICO/sbKNDiqCfjBAqwAUxnTM/RXd4t7cH&#10;XaE3Trq1s0Vm0IlAbO+9eeJW2xixP9ER1Lp9ZxenxlP8RDDwIIQdr0dZePvuLcra2bm1srYK/VH1&#10;2zfvv3r2rQn87/8P/7JpfxfC/vqbb/7Nf+v/8tf+8l9ZWlhaXVol76gNdv3Joye3d3ffvXtzcno0&#10;az73r92C08+ePiOtQ5nnFzgckwO12/igUZQ0vG51aXH10aMnUARLA99YSithzHcsb/8dJcP393v7&#10;9+49hFV37t59/fbN4fER1KwmaTFGw54tGygrpqC+pUJZow3/ufSg+Tx+/PhnP/0pK3jeEo/Ho4cP&#10;MZ6vvvoqDo+1NRLDon74wx9Cmp/99GewHLjR7SeffOJZj8Bvd25tb6M6rOHLL79Exj/5yU+869NP&#10;Pzk6sr+nLrLPwOGrX/zCnnnvhw/vv/zyC+Rhqt88/Rb6epdxYK3XYSrffPU1nQa6w0Ig/fLL7799&#10;+/bHP/4xAY5RutltpNbPfvbT8btEm8fOHzy4e3Dw4f37w8XLJbqrd0HEqABnpzggKeq7l4KJx3/x&#10;i194Y+kQtkWrurxEPMG/kRhuBhBv/4M/+AMjedxTALV7excvw9EQNjiDLUmGK1EogAsuGuTBgxiT&#10;4IyroYfRg86iVBN2UdvDColcV4zcFwEFtSgS7vzcRToZuW2q5OF4iRa8EczRg/tNBurXvqW3b20R&#10;0aF8TA2VugcumarNGhO6qvu5aRjK9zIOGz6qOw5J0WOpfvCgYUlIImZG3rLvwwLo/6e+2DgoOkI+&#10;bjYS0mg+3mLv9t68YabfuXf31evXJuyKMT1VFcYrXPHq+vA6K6/2xv7kSydWt5mNOD463tyirnt5&#10;PGdu8FRZAw0OW0MxfjKIGeWh9e2f/vTn+8yrtdV/+V/+X+G3v0LYy3TssXP/oR94YBf/i//iv/jp&#10;j38ctWdx+dMnn/3p3/tT5BgTzgZQR4hcoGQ/UD5tvLly+C0vUaqDNOBpS8zFdN0WtXN9HTOanQs3&#10;2t//4PVVTbFGNsb5Ga5JnpEG8GyPPUQufQiKZATsELPk1UCc4G5LwMjciqa8F+Fwb9/G6lxeQngo&#10;kJp6eLD/4vlzwKp2SrzH8gntBe2K8bECsNRBTcOSeCFmauTBgen51QRCMIvBEhdNuDqehcRLO0Cw&#10;tXXM+hCk3gVFXDxmHVapYVkcH5stgFgLTgzCAeD2Dq7vTne4YZA+lsb4fuljrmXm62vr2wyt05P3&#10;exw8df8uGNMHgGBJbROzGoM8XgjQiBC4oEpF3wHtSI5TJnE+RuDgAQe4hS+gcGsHtJ3tHfd4O12J&#10;PkN3v0Xu371jepRhlEktH3cWY2cLrL3aihgpYIV3EttMNFAZn3NUXy/1dm8kx5heLg7/XeABBjEc&#10;ypZVZRgPAsTYLyNGTrHSx8QbSzj/urNy29KiAw5qWcUI4ZPqdIYq/+r2dSYuGrYcduzFOK4MBUru&#10;HAM+1IiEyhyNaS86W/8axC7zHcBPEOv9Xur+Ci2P1MgqjyualaSzm4Mzve6pqPRjesS3wu22TIHP&#10;tIdGjociGHlQmmUaZw5um1UsrVCK331479d/4p/8PSzuVwj44xJUQjNUg/iukM33Pv98d+fWEdVi&#10;a8tsupLMmGttBC/43rt710YOrQburFALqyXjqXogsjGUkOUVCyvOAZ9XGRN+j9tz3YPY9AhkCJ11&#10;Y/cYlregbRtKi/Pqcnq3GceY5c0QJcxyePM4/BYQajUfWFup1W02gj9j6jAHNje92g1uHrMnTMpo&#10;t27R8yPxiCELqdh3p+2ZPfDqS6p77PNsUtZC7rnLs3S5MbQZJPlEwG5T4UQs4pagIRvEBPzrzgoc&#10;YxoksB3DbBz5AZ3rLr55/Rpd7WQVwdSMPXRVa62oVmlWD00FmuvWZfzKkC68QiN8cJyO5ozL4IMV&#10;fRHCq6s7uzTAtVv026XFDyzG8zP2yNrmxinpYeYE2vu92fcobk+ffmvAhhjMKoxyiDMEzAF9ytSH&#10;RCz2ExfdaWvu3L7tEj7iBhtadCq5mgMGWscypl9GaUD7CIZ+xWrstpsz+MkJ4nERb6okdJtldqWV&#10;kCP0gn4GGeqy4SEwLyWlbJEvwGWOvlQImVLV5rGPGIz081NKirc0AtctKFYUzvfv3Y+XYKiX/DOC&#10;OQx7okiHzt3cTTeIl1Ya+1KdInbf0tKTJ58yumLz7uyuxeJki9zmIQcuM3nz7h0it19lT7/y+UiJ&#10;/eGv/ed//cc/+cOly/NP7j/4J/7Un47Pc2P98vzSyjF27pOTo+NlZvPSIiXr8pw1Fb2FwcCDMntD&#10;tTgt0IE1WA531/hjudkX6ZSsYv4stAqO4GLjZ21cEBAilGBHGZlxfkQbFe3YJMAQ0vlZ+HHo/OzU&#10;PR4BCPQCiOQk96wBA5ptXtZTdg4n18nZKUS4mYYlVD4gvIj9s/OtDQQWi5oU8kudrjPyKixwJy43&#10;kiyEVCFAJcGwmW+Q2xdDDc82XvSI2gWnQ7FFoxgRoxtHAbGo8dN74VC78FLcMKgCuhMXQAZxzMT8&#10;wdDSIo1XWLWbNiI+rXv3ePKgS3VvlGlkH3fGwBuWauQqhO4Zz2IcyMXI6kpl0KO4rqAi6GKSxvQr&#10;AyQMa/yURjMlI1SuFpXHX0hCrl5c0gIWNlbXsSvGBfwDfDCxFojJ7xJbGoj4NWdiLBekhl1ZL28I&#10;HQuod3dvzwxjBUQVGm5e0JnMaDoHdXqjan+abdSNEYx1c3g8huv4xjvVatSlcDynwJ9VlxRZCtTs&#10;g6owVMlGY0tmfZcvUQS4GxcW2cmUQTAhsQ1oBO81Sfa/R2hehMGEPqKdkUy8vSYDCCx2w965fWcs&#10;SnxtEz6v8rDGA48fhUqNZvIeMYjAAjjA8VjXpObZ2e1biOiS5nhCCwCly8s//id/t1rYL38+krDf&#10;/7W/9p//wY9/n7bx+N7D3/u9Pz3hikWGgflBXfOAZNFd/Hdyyk1iQdbBaXl4FGqc+GHi+HaiXNAC&#10;xs1wzGDb2tyuWmidczHKJBIK3MX0z61qe+/dO+RNP4f91TAx+Do/XLR5cfAui5dgtHFZeRduMgIq&#10;wrOyN/qgT6ToOojUeKtyWAUPDcPr6mayBwxunG42hLNhlPBop6eI9EqVrRCYZ+O75uTxN4KE5abR&#10;5fjVv65WLzBsfde1ORMrHtEdGyxcz/TAjwmzUbsRr/E3GweK2FpuLQpzJ2mo3d1bA7Fl+vOwiXO6&#10;RvXACurqq4QwKJXUqxC6E5uo7VcaiES6vPz8888JcI93+aPH0sRjcUDPGJ2j2VohEWbRYwohAPIN&#10;M1353pdfYkDiNO/e721tm8AhchJejopFLTs/g+/mUAZXHbWhJrzdkqnl8acuBr+rgJQtFsgB1MQd&#10;hj5jArhuAu4slyknKtcwQgHu34ZyEqZYXfU6N7s42Sv0oNiJ47yMelXVyvpKY7P1Y+JNJgl3IBmW&#10;sN3If0OVcYzqnuAlDC+7NzLfW9jHmfnHi07z8i/A5Ya4i+MM9sLTsxO4ivm6XmkxSErZPrNSOOx1&#10;9si/ftn/kHAGGO19eI8D3rt390c/+v545v+Bz8ep4iN5xkdy8fbdm6fffksseKXZI+RELw5YVpsb&#10;W5veB1gcsa/fPF/fWL53/447zKn6T3fxiy++qPOgFII7QBoDVqG1qb2TArO5sW0nxPbfvHntQb43&#10;bk9yYxTjW+gBx3AzJbk2NtCPyheK9R2IjVPHhmH3uUyE9jkVNzdDn/Ns5RhNrwgUvXFsNhd5wuwr&#10;LPR47QvXeXrdWQqpNM7Fhw+H1wiGHUMy7gOPVBt0paJv1OwDJOci9XjEzr4vpKuf6l3zkwftq3/5&#10;dSc2M1lKgnC0uOVlnjyqh1BTafXZs+dezdnhfqRokM7Kcqy97jF3gptBXARkHgdZCZbjvW5wmxvM&#10;ed545+XLl7Us/Ms7ZZJGi01x+7bAxNryyoe3e8nPubg8oj0dn/hPXFA4BKqOQIt5bLZ27umrF+vb&#10;m0uUJvPf2lzdXD84PIjLbfh7HVccb6wJChSs39v/8ILL8+zUPN1Tp0MFr0kCZuXw+LSj+JhVff7g&#10;RtHtPL3d4xUbVlfWWYJEvfWNgcmQLiXryq7pXlT/H/KWPSYUH9HqzirhZceRIkexquBANe3qBabR&#10;l+a2ZdZo0i42NtnwYMJINOHFlVW2NO1oaff2zuZ2AgfwCOMSNSj7CPoNOxiOIwFuZWtbrB3Z21MS&#10;kSbC37yACZmSGULsYUCrTaH4LoQ9uUYJUyUh4SQSbJYRJbD6TH0bq8npSQpRtOV4oEw0eF++a9mF&#10;afU9O5fZM7+PjgQqYFUVsDKCYdJwkTuauk5Vvnj9+pVx0PnDR488SI4AMR8MjDQ3e1bB60HUgmtU&#10;HIG777hAYQcJHj9+EuuLU3YMctfdCeOhsjtNUjyJGxnS1HoXFLKvtEojR8ASwhfnqKhsqPhnYgYp&#10;TXrjt0+flp1bKaLyFt+NA4jCxXAUzTx//tzNyKx5SG4wN8vxIE87xcFLeaE9jh1Y4AixRfYgruFK&#10;IRndbMzX6tLFDJ86hKueVUT3S9RCXq4BO45QXd2/JjDukjMRjYpHj4OJgEXl6ts3b07olheXiP7y&#10;/MKXGF30snjIjm/v3PKvKd3avW3vAM3uPHz0EJon1r22mgwXIIr3RKwoH18E6mxxBC8VTBqmPWWx&#10;D2su5OtiMFvbh81FhxoRAqttt/nbo7oM+lLLjN44LpJqSZ4iyvzUKzFqRs+6FstxdPkzlJyssbUo&#10;lvXVUYKHL1SR6bYCbOZzlRoV3cGD7inf6ThexNBgwIlVSZtDEuhzfUN6xQWxLGmCwk+pR0lJcFgV&#10;Ks48y01KIN411mhUXncie9Jehszm1vrFwjm/Mr/pIPamyYADJKm28l0IO2SdZDozWrUXpCpLa2tj&#10;PSbuOe8URTexPrbHOr4W3gZMUBDPCwuw2k4dyOrf6pyKrJJG5NqtrC+fnB1m8aOnjRUnXweL4x/G&#10;SgBobf/wgGnx2Sef3BIG4+yJNPNe9+7b5SdPxJyixVXs11ChVfoT/RjzxcuX7/c/7N66de/2HdLb&#10;TnhXiaRMPcKEeby6QvV48eolRYiKwqShU4iZwQL6HN+PRVlRPfwehA1GMJoVhW0x/O7snsruNPjR&#10;4e7dO9CaMUSITQoD5eoYF6s24RH4hHrrbCtz8St8NSBB6tciNzJ1ZZzbK56tteLOoZD3FWvuL3L7&#10;4i2uFF2q4PXjjXVhloDBrjHhMl9477uL5dRVdCO3FxZfv33NnltaIaEjVVyPTXt6RtmWYQOrCBTS&#10;EBoLhtO4ePOk7OCefirXo9HUZIUAZcGlcMjv3aQCfSqa6jirq5f6cmOaFT7VCyb6hvZY4PFQENsI&#10;eAzBGIb+7EXq9igdsa4nCZCNHyFsAtf6ecjBPUyAknF1/bXF5SS1SRHBwqI2Z85JiD2/WGWFXlsQ&#10;Yxkkq6pqTok/GTKs0ZH/VjfSKG6LstFGfOeNVykAbHW7ZtVQsTp/JR/s9ujuLh4XLPUiuWirhPZq&#10;0l/5OW+xINY3JWiA5Hcl7DFQZsk+YVXxUkx8qFt1RbpJlw0WIm3zw1k/fIjtVNZb0VEyuNFb/OlO&#10;cAMO4fvaxtVvxxASvktiIsiyOF2vxcjLIrLNdZeQZix27ortKuF1j7uzWlyVMf+WqbvoJ/k7dwdv&#10;ym6r5Fe7iz7vBVsyHA/pCMSCQeLPPD4W2sEzxo6NM3zEyB2/Wk7sn0TmQwPz3m389ptvvwEqg3H1&#10;RVXb2CADX754WYO2OjbWS+zcSPtaucVsU/IULcb3iJHx9slzpBO5wbRrd3i2AVhjVmM0QnlBRbrb&#10;PFjVPWrXAKGIWHlFwbnRACt2+mdV3Ctti8qHbi8v33/YhwfJshtnOA+5NeKGwQmuqcFsMzQrhOW/&#10;wt+e3mi24ObtPn7CcIdQkWpyhNCxR27M+yoRxdok7Tx/7i1jPMeR6ScKBSQZhSn5uYR5tB7R0b09&#10;xGwhvhgAk5elVfK7YXMeBO0Gk6u4JVw//hQejXhJ2NiTLA0Z/Fttjpp9s3cl7yoCPh1nkDBEQmM7&#10;Oua6j9ioNlGoGt+73O+L/RplIbvp8frJu15zDiXvJMOcTMaujw7kXh4f7FMIjkxLYshnn34Kky/O&#10;hgx+7fNRzjMA+mt/7a/95Gc/o87f2tj63d/53cSfhwiTYX8VljjzvtrSll/lcDhdFFF3ju8q1kjZ&#10;wWxJ1PIyBR8/Iac6LbqFVXGri846IxKpdhHL7h53BZuTN4LtbBfqxfVLUaeMsApYre6OybCoHChp&#10;GbbMsnQyrCQsdsxjAbBFm2x69EyaYBSzBN2unMmWZmINtHik6lmtwZq47sRoXc+ww618v/GcdZ7+&#10;rCIjiEKhKOF5HCi8KVmoq6vC+IICJpwEdfJn2FCx5AaqN1RdHAKHSu8GRT0L6et08GtnO2+JLwe9&#10;FdUqTMzHdX+WIMscPeWn1Dyhc7Gu0auBu0+Ft66tSdgAZH9WCSqbKLftiwr2KEfj5fJvJ+PjZipX&#10;Idlp+LU86PAwTpkKNH/eSIhyPbeViVuCx8teDd7tGKkUjvbLyG/mNB33dJLeWP95KDNRlwQdsmpx&#10;ipE08Jz2QUtAQ2Sskb20kn/oMP4XU/XFdFSkTIFLEnSgUpj7TMlGXEvHK9njJ28xmQqVor07O9oN&#10;FUjpMClWcNyoy7G8Wr9wfHD81c9/8bt/4rejN/2Dn48i7Hd77/7qX/mrv/j5L5TKbK1ufP9731/b&#10;2IS2ybObzH6INDZJNLTI8HlH7ZmqIiV+sHBbQUxE+7fL6N4jyYSXLhcsqTJnjMZkQTb3YyIfKzyu&#10;4AqCM/La9ibvBQS1K8nXrXbgpwZ4brY5WHJ+hjw8KFFk4mrRWjuBEnZ1v86K/3ZpYZkZz0AK1sqy&#10;lOCyf5ACKerckL6dqH6BMuv6Ku524ebfbKRuj4s1fauw9GZfqveWr6nRwYMtimkKESwmNJBSoYfA&#10;daxiKa7sBAijDFvmaKo+ddHVwEHJvntX3R8l6aGZfCocisoFTrVEA5bgq9sb0PXuXRBuYaF+rylw&#10;YxyuRhtOGOAYUw1RTV7X3vv3sZjGUWzVFfg1uKqa9XWFiQ+A8seMGZwaj1Fc44NMvHB462zH5Bek&#10;RPG4EOtOFdRdXanLVDu+p0ppvvTjXa6Ug4BM6bxb4M/qehXmKCeKxkUUFoLQRoyvHovJ9SmHk1YQ&#10;vWbAEhd3h/Wvt1drk5B/9959ERtqDA9dmWw5YzjOFIHR2LzC2m8QxhvKrHuzoaYWKGKfDbS2muA5&#10;dsHTPjWnVnSKJNkkf+qf+j1qxa8Q9kd5xTMzRmPqHc8QLVUVI8KTvJUvCPNIWc/yEoJhBtPTBKLg&#10;a3mzLzaMdyGmhdgYQuX+Ee5bWWNo8sS4J7I6/PKScEOQkVQgJUh+eMKzjwqsh8uz9G+ct6/fJMQU&#10;jGQKpQ4FwsO84qt/G2J1M4XWjcRRRC6hd3L8/vDg1bu3tgipVHdFlp6taPJsbQfzfPbimb2QEXlr&#10;d4dNl6w/xQv57xDnRld487hzJJxfpbXe0KrdpVJCnQorAKyXjj7ZL6X2X/YINC0J9A6ODjBNaXZ5&#10;5SlPTOod3797h4w+vH93QbcUR8BvVhICqQ7pQa9uCgSwc86Vkv2UCsGVFbmxtcBd8VQpuVEfd5Lk&#10;9RXZCOqxG0qKleo+EoTZMISmRHpBO55nGOotPM40b2kIFI39o8PVjbWWQ1ZyegXIR9GeoMBwpQj2&#10;K0Qflyz+vbqwtImXDVgmPSkp3KnhOuflirpba9ywpVhDlRhMuIpuf/JnCayqR0n3hrxL2+6vsVPN&#10;vPRTUo8YTG3T2VRwLKHe1EjK1lheOzs6WzbJDfkNXI/s0ORqcWTyY5luJQElVZXL0eFx8gu2k6o4&#10;CVTYYiSctxu/6jrsQfMLF8ucyw2gREkZEQ3bq5+aPBeV2JF7xChwTw967TCRsDMvev78JQWSilTU&#10;/U6EzSsdV3ei4bjFm9dv5DPCEM5Dbl6euvfvxW8QbOwN85MQYyUVJrU/h1wDQXy4CGdy9+7cyzoP&#10;AtYSLcYj1UYkgEsMGcXSmOx/GelTWYWJRrJNAXCMYdg2FgtfWPJPK3a8yD1u5souWrgurJLw2MIF&#10;/9lNv2XXyykApZaPWTVoNAUSG8+ePzPC4yePBdK5tafqVNrwW1o+9zYUiagfWwPZVIWuiLDqm5Tg&#10;SZmKxK4lj4n44tl4UOdF3Rh0Al1Y8hiVGwAwEBef30pZlYR8Nn9jpGDIR+Bj8iXXEqH3ArVVVKss&#10;fZbNuc27bvhLKcRMoJR/yxMrEmt2xhyZYLulWWPKmlPTQ0Al/h+Lmao8LQ3gogmnzEOHgBE1w14j&#10;QstxRju9klfVCMwtZE9CAEsyalNplWqiszBKKvxQeOV2Sp6pY6XePnilMI+ELJesTefO8qaayv1S&#10;/u4DCHan+rz7jVY1rVymw07xYsS75dudZLsDavIRzcVQggVIm/JMvcAXIOCGwtQpaKRExANVxTNF&#10;rJldUuzL9yvhsyNLcbuMyBWdRa4pJ/a6IOEUOHaNUeJwLsq26G9WgaqZPHTM7LUR3CsY6k60PS0J&#10;vhNhTxi7hdDYj+Tqt/sf3h0e75+eH2l30TCdNcAiIOvOQYhqTXXwxjKBdsNZKweqPkGOKsyFL1Yt&#10;vGJM5eZn58fSmN69e8Wa+OTTRx46PGIth1QpJxZM00MegDU7FJwwjosUVxcbvDXmdLFY5R4HZhHg&#10;FG9eXKWXswI9BYhuCIyG3ZhhcGrUaV/y51mEg5/K/mt5mvBkH6xnV8eZ7Ep5RJ8yWjXSaF/jYqwx&#10;UuS+MTULh9hL8/G9qmZJIn+qLR2p3UFqeSKhpp3XQ1E90L+dJ5g3+Qwcqjs0JdN3+F2nlAnUDOmd&#10;vlgdUPDwVaB1zLIMqYyhMfGZMXEBzbpUiUki297YFKySANBs4urDZbLuAXxvKUVZUeV/3BxBqIDL&#10;umJeTxyuUrTkOgJ2Um4HcwI6rGS8JJX8/i09Fyx93Y3q1B3sjlQJ92dttNJ2QdHZ+tIVQU2ru4Iz&#10;RX2ddXAswrtMr1i2fVib1/AlTSh/4VyZGfpE0mp8T89lrdCTVTJOrCtF4Mxh4m0YWdz4MR5tJfEL&#10;lMYhLVaWYnq0F4gJlDTKBVB3xkx8DQpweSxnDisBi0hhIeDZTz751Iy/K2GPMhmeHb03/SiGe1EG&#10;l5nfeEmTaXxsTJW98V4mHJoYxsLiqxcvWWyhDIJlMgEtVakW54RnRYZnh9IRAYNI2J3pQksQ/Us5&#10;7DkOCaYJ650cAoJCMbMZAEWwzNyKM9Fvu99WXnz1pZa/bwnIMSIEEqZcti6KKkjl4sWDSjnE88X3&#10;vjTw67dvAfFHP/pR1wj1PRt1YCrmkZbPZPzGnnRnlX9vr9fKzQVIadLNTVSCvqGZSd70penZLhqh&#10;5m7FZg0/zzYEXbL3IpK5UroqSYFfA95F/7peYvap49DHT1VBDVWtoZRceVjDwffyHauzTIM3KchL&#10;Yx5OHrjUCRvir2TmK7bd3c3+Ds13SpbQATuf4mt5cZc2aVhUDOzgDGp6BIBKjeWGVeNrFuFkkJ3a&#10;QMhbKRxzv09HK0dukKn7Xr3XG/tnGbfv5R01FrzCCFXsQaagS3LcaVIoN2XZpO6ayvmB+DXP6QaQ&#10;XEl8zxtaWewKmds+A1TXzS18h0lK4OmolMYgWQ4BM3kTXuS9cSUks2UbYTZbuaHTgqs6eeac2jLG&#10;6ymtIc0NFumDCv7CVlAY8wdp3793+3tffm51/wiEPdrvtA+Rq3jKitAEBoq23CrJbim5Dn+tBC6u&#10;+EzO89J7USJdR6apAII1cZJSKhKMdg8Spd2Iubv4+vXb8ugYMwT+bvLpyBxCgBIa+bZ4IVCM57Fo&#10;uBNMw82Rn4O1NTKL6CXp8ngXdza3dAnAIbjR797WgueCGgOzoS84RsVNHX/izHXzPnr8yMNQWXZY&#10;mWhpw5j1f0Y+jPZbJ5xBSpb+NJpkD5DpxYYA3AOzK2b9izIrjipJbLnrthbXM0j5d0OjbX5SDdmf&#10;LTliB5WESsZ+SlXZtZuq80S0paLo9JN1i9760iK0f9EPrlT/eRlBOU5ppo4A+1NHEYAAWvwmxyer&#10;qc8y+1ikYjBurupOBbCQ6gt1Vlcq1md2w4bcAFPL1MIyJtuzDKV6R3lumam8E7gtW9kUKocNVUzz&#10;vZaO75XwQ+TT2OCap9vWAqGbZYHGrFuh0r5gQdLjfiVLEJ3NjTU0sjHXTDUJ7RBujAW8cVYXXPVv&#10;20L15iYv+m7jIsm0D0I7s2XV46qBRxm8hKLWGO52o9l1ninE3dxmY7K0oxiOom6lUtAq86QSP35E&#10;FftHSFBJfIiCHQhccXqrAjibZKbiMSzY6m8WU6vV5OqaMsUqyXYgnUPgytYmnsbPkBTfpuAOj9CK&#10;gVrtv9HWkucyJmvWLzYphID+oQF3QsJp61xH76kMiB1ooHFpAwvoTocvju+04pEVXoKJReczwfN6&#10;s8vFPRKuMSnWwaSxn2nvdtd2mGqxtspStZLZ3ZhVzaIb9Sm4VcWvFrUbOqWKoCqZVuTXFlRVYvci&#10;M9uwBixsK7FdFAgoPOsFML5n3394P5X3oRb8whtJ15s8No+3ptqddeNVTBnQxZqXlWM3hHHF/qbO&#10;sWpqCSDvPdgXAkooToZkbR9WYoRYzCtz9mllaEmxuoM31sq1tLDvSckozMt5p9o02t+oaYntm6fB&#10;q3bVRA8Kra0eSkqRZL6WFn+DHldx06r6Hbl07nUeNI0utttRfcRPN7y7rKRWTLmPf6NtyZqI72BR&#10;mcnR4QnMgnj07EFItGooTETkiRKkuDgbPf0bk+dRTlE/S7ssAl1xeHDMG6JzBSaL0AaeE/ViYphF&#10;ksDdj23VyA9KXAWPYr2mGdZwIvAIr6e1LaUqUXojsLTL3698PircpSfJf/qf/KdPv/mWUN5cW//R&#10;D35rCnHDkLpJgGsN4NI/0ydqgBgbeMLIlMn09FlZkomVDPakajWPH39lpG1gYOnZOOWZFjl9gsCa&#10;xRXfoF+Jdv+J5iFqmbLjFEtqUXJazqODEWkW2CmljcPoNs3cqCCNvjAIUWXMryUznyppvoQHTZei&#10;bHZ8Jtmz+DzG4+qiObunK61kqMqN/FyseOmXpoJVjoXZX3t0K/yRNdrY3oqLuFZAlZ3K9l6pMWyS&#10;IfVRt/TZijp4cYGA06hMHdvSEqZt/t5VrhQtaRo5jCPnjHPOnzcIh6GUJVXxGwlw28WypDIgz/qe&#10;rAta6PSUe/vh/d379zVOOBaH9ze3zcUZY5Hr1CMyzF270SmoKhX7rSG31dVohr9LNAg37Gd3+xbE&#10;UNDChyBXfEL08S1VL43EG8kMYaCv0lHrzSBCUKO/uMHIN/YLsBdc5eYeNEiBX5uluhuAeyS8flgM&#10;9Wfy2LLwlDsvpm8JdFYWPe7CaI5o27+6Q/iXhj6ZsJlhJnlBd9Fp1Jyz9V4K8SCozaU6uk7DLD5A&#10;J5OOlJ5Wv8zmZNGMy61IZfmDxjEtQ0ej6VTwVFQMVxI/ssTj1MPawZMj6VOfff7Jr2vjHxXuml1Y&#10;hOPpB5uQtaJZ4Mh0vbKOhwfUuc2tTGi8i3Qzsog3u6zUnQHx4pJEKxabllcUgFgXHw7Exu7s3pEI&#10;RK/Wkgx3TPBs4RJ+ADXNOq8YXmBtpBCgAzHtlis+9s8FNS85KlXGrnZoxGNqAyYAWwHrVxCshOzN&#10;/jW4P6vxug0ys6jtOjb0w9/6rQrkDEv0vXunN4NeS3J/3uvNINP7tViDuhRFk/rpnDT9wyB1VmWl&#10;l2lAW3ojTiGWbCHwefvmLeq0N+/evrXHHHsle9vjX/fbuu9973t21LTLj9KEQJukB/c5THRZ8h16&#10;VV5ZpmkLpHmLjUClkNVFM9FethZ11Y0itJkYvwaCO00eHKo+VErXjb/39p24mqdkciEViwyP+3CA&#10;l1iC/aJPaN/XNZZ4jFyPQ2y0Dxq5vJ8k8TSQmB4SS2/fskuj0/pVXnCKZ9jz52fKuesk8VOrmsP7&#10;JvfOFXNIG5ktLT7jQgOivs6uVQKXpKMuXxtfVaZa7maoGheV/2UZherwRGJoTMgE2OSWxN4e0kWm&#10;boatiG+J4TY5BNPlj+tsLOvqArA6vG60/Ux4OT0CyHMjVAnCj0wNerchX9T1TDnkgwGlR6dpc/0s&#10;RK4EAaYWAwW5ZyYTFAWcCW0Ew6mrcjs1FKLEbm3//aSXXxbaH0fYvH7oMEuiMYQMktIo4ioQQkAN&#10;TO13aqoFLQSrz5Uurts5DM2EgtkXwTn0h+uHrvTNTM6dPbncEroFnXTdvlhfpVNdfNjbv6vd6917&#10;QE1+gyC+Lk+cBNBeb4Kah1AgesBZ5LBEcUo+6gMhcCyk4MeXP/i+ysEyadebgqZAyiOldtOerMMz&#10;O0FMBdZUpu2tr59+y6tHL6qFHM8KT4/gqqwV5kYcJpOdNK1RqnwW/3wKkxsOavBa7FH5xEqw8MWl&#10;d6/fsJ+Y7+L5tigK2FR0edZO/+xnP6vg8iB68xO3st+k+pkDRSmLagn3KKVFqRoUCLi2Zd9YRSCQ&#10;r545f/aRSuaKOBd7g48JVDhAce00kpigoc3p2fu3Ka2RhDftKRmltwxM2LpTeZl3mX8njAnDPzmV&#10;05D0JLWu04UahZPco7BccLKQR0Rh0h/o2NSlodXSoYlVqS7RUrVhVAYlNrQ01SJuCKZuArdFBk5i&#10;tsk3hc6f1SNMz4DVun082ER698RrGGMEP02GTBoVB7/5rjgIUtCUENykyrkZ6BC6K6W99mNAsbXg&#10;qhp0Sm54u6cHzoqyJOSudo0DcJHLeHmJeKnjiejyFpyCIZv8Lvlk5m/JSfe6kupwqZzrRm4Db2rd&#10;NzayRxenX37v091bu8HCXybo6+8fp4q/efuf/Cf/ieR+2Zhbq2tSSj/57FOWlm2bAPpGU6DsAuDW&#10;fPJuwIU0rkcpyn7EwcPz8FoN5jgqED/8kabiMQrG7NCZbDx8SCU6A7k1VTOyVZ+6qGZItzqWuL1j&#10;meOCAKSWE2Qpju6McDs8wkQ//fxzEko6MUW2e28QHLpNP+GfK272SIWei7YkzWxHVasYl9fh1wbn&#10;o4eP7/DGzCaTr5j0OLHA3bPRMMenXRXaRRhmkzAaHM5Lw3GvayFK/9CHwgtrw5UuLkzSvx5JU9sx&#10;E64496BpBfuYW0vKoWvKel0ZaPXPam5+iik0nUZK1X5ysZZwzYpSeDSUKS1qJM/elcdNr7L4RLlo&#10;K+WSsh6H7zT4nld63P/HKONXHPFSlb5zqDUxlNC6znwyYbJLYZlyVE0XxnVcjdSzFt6kJt+rk1ts&#10;Vao67Wv+1A1hWK92sewbrbrNKkpmbnN9yhuv6L9rLBDyItY4191oH3a+yeHggTFgHSM2Em0eZ/hR&#10;ChRYy6lYIXj3+cDH1ogaWPZtAl4XL8bJFdJG4M2nnLcb5OM2MKGwFFZZy7S7pRFDmhJ/CaeaSJ+t&#10;1Rb96yD6FwfwBVFzcvrk00e/fmDAR0lsI8YC8f9mD4yu7HBa6cf5oUeOtEK+hpqsvcFPjTAXpggj&#10;aWtn57/46ivaF4kq0oLhcf+kGdjonz6SMYRF8VE62/PnSZ8qLCyDjsCPrjAbr+KSkD1LlVaIMeq6&#10;NqlpKOz+IbCUbWDwHHspgBlL2JXaok0yq8vX3DD4G4W57iU7VF1d0+Vy+mJVxbLZGm3QJZ6wancQ&#10;sVwsEBr50DHLL9SfdxVmSL10/4397CK0q+7getVL7zLbFoRWftZhZmINPiWPZXe38zT/aneVKn0R&#10;Aitr8FOyxGZHqu1XF2gkyc2lYT95XdVa02i5OG5LSU4bQP2xh2IHPqG+oKq4+vCXynwDDhGGJ+KG&#10;3lL3frmGB239GGVJcY2OI8FjZ/ulolTNVUZK10wwSHWoCuGSsdFK6rVNKjzKI4CuDm1j+lLwul5I&#10;9hH/mkw9C+VcZSJVVcLINresUbjksZqf7Q1KsUp5LlF6av5b1LYN8xWdRkTWm1prVJ3uq3sBlNd5&#10;aVOA6p+naadN+vTASRry8L4ieXmN+02vs0piRax5qnCqTNJ2bj7j5cnHnMsX6jRBWWLlrncXfvLj&#10;nyRH6Nc+HyWx37598x//p/+pImLyheb8O7/9u3LiKLyJSEm32t7Ew5HRODnzQZ048Lu3XEcLthHT&#10;x5WxZ/GtYWl82gluU3dmy8/Q6BTWpSQweRDLq+h2xK+uzumjlo7fPNJJq9rzB4/MwOXIvfUVp3FL&#10;Yp6nhJhd17DDv8lRGUN0bJ44WotwFQIGBJlyjfJarKfNTArNhqPcA+fcUDWbNZc+3ju3VBdPl5RE&#10;Plmh9E/5Bram8rayxVsgd9Eu9H/d9mR0qrw3lE85fL+X5P7BxT5SVt23V5+sIR3DbjHz4XQhOthX&#10;zOC0gp7jAcIyKDt3UsXtEUgTBjcxgqb0tntpRMr4zH0pcru/2q9fzc2f1ksfYxoLwO5u7+DQgD9Y&#10;FSOLieLPNGwa10nwldc9RRNXznxJco3ke8RsJ/uKZEuL/2tVYjN9v/fjnGeUeLZmiIVXBt78axxT&#10;8oobzaXqeqzTcXRbi7fUne6iXwcfonVXtbmhZxDwqR5hBKI4jGxpOXWeaHKdFp3+PKX2kZAxYZrs&#10;OJwxiDEJJ1Ei24zA3Eq3laVVE5J5FgWH7b14a0cXED1wVdonWc3IN8p2BSHqaEmvQduxy8X4xwL/&#10;oLF1xZIfTpQ93XbUSUBtt3/2i6/Fm//Yn/zd79jMMHyX5znusxyCkSybI60zluLrNKeLs0QGBmSE&#10;2rSnZSonNQovwb5qrApx0WRjxmHbK6u3tnZq4ZhZRBaLazXOcIgrk3Q6k6eRTlwmC3TObZxCf/yj&#10;bMHJnd27psGBR7OeRLQPaAOR8cNx2GqogkTTokCN4UWccNcbk0zP+rSLdkBcNZW8iuCaKGUFWum/&#10;tF2f/zCOM5EnOGrO3EHut0ChONDgOHR/I8zTRCUFnvC+dFXBiEnVExsSHQkMYq5IJMLjSxXV6Gp9&#10;dKquo+rq8HOulXuBFPdcl0s+1g815EOq5UfusTKgI2e4BytDLNOfnZWfioXVpIzfI9l8r6PhJmUt&#10;bQMvpAzcWVpN54Mp+cgBIz7YBIWlkw/+0aCm4exkRMUmSiulUfXTMHxi8m7GiCt4Qy2cLGkJFmIp&#10;6Fw0fpULj/jTIzaikbPi940Yb3+Y7g4olYBtKDiXPfVidfta3S76tVtZyVkhl/Rw/lf6V7ISojVb&#10;QuIvF0nUab6tyVTyV682mVJ+l1YJ4aLvZUD4lPaDQoGwKZ3b9oO0GhhPLkZQogpgCdgOvntz5bmM&#10;MMdoRv9yA7W8eOJ1nko0Z1U/86N9edHv9v/g9/+QCw8exDfwa5+PUsULABZmMrwWrjS9Oie1MQyH&#10;mya4cYVdKaLkpzk5/UP1SOYaJTl9CKNHmmUYmyh/bLV8jGC0lFuFu0P69CY4PrGRtLiVx48fKESV&#10;Op6OHDwttIPj4CuZwzfbJCSw6EE2gcKUlITXXDvJSdFuDHiFs8z9wDShjgR1vb2s3Txd7z1tOV6M&#10;KV1ljVLi0dbM34esrk7bvHQTqKLYSFL57jhLYsDHPJ6aKhhZbbnxZHPDH91QU7xNV+pj96Ux9qJ1&#10;mPcqiRSrMhuvTPW6rY8G9DEDpszOszUcPFKt2/Q8a3xk7+01Hxj/qB3WemmtiTaf6UVlJ2CdOqSF&#10;hafPn2HccRMUFyfT29uM02YPlTNmRQ+3HBc7VBXpASefczqeoa4mFNQ2tromxtdYcCWRvDGY65wv&#10;eMvjKku7HbVQxoMQD5PvMfeGQxUzLcHjfKVGtna/lgLr1/C92VahsckdymkE02qmJweUv3iLK42Z&#10;RTjN6QjQqVN1pbzDrOyydZWZWuucPaIblEaUDjPZxBAReVlhxW/48RAwijAWdEddGqqljv06BcOd&#10;xcyqGDVs/Vmv4Z27avUTyGhi2K98PpawbWT7MQGpdyHwRFDCmKOHoyCI5JU0tDgwNOtE2DlXa3oy&#10;TkOCuCVo7xPqiPdyJ3zUhplitSydG+7c3WVC7x+8xxFQELhoHCXOzSW0f6AIRhhsWets90+EKRFU&#10;jgSzYr11wcYtrfYsIeRtAtWXvNeG+VK/KG8YCEL0sMnlZR2RfMj8xEWP04++vYpLeNXM/UnLCg0s&#10;yzkl83nvrlymIxMCYihSoeTfkpDtMWYcSGmrlBbfHdAEvBFXpneYkmmUARnBzY3AX3lWRlqiBJCs&#10;q8mrE8wbZ2y8D8C4lChLs3G8134DTtHRsAYv5VQFML0a8xU4peqqfHVuo9p4hZM9vbqh1ndOBUut&#10;CK/xdb0qtmKG0XSmjroaRxdbRXqMsjCsstGhmcCnFkft/945Ij0WR2zOX3J0m5I7AccNnrrx+Y2Z&#10;Fo1jtB7rGNSc8K/5WynVozq/t3SNdWTckKIxy8fbyyzi9+x02lddlZ13VnVb+NfgVtfNLTt2Q9vp&#10;3ajKtYEp3kj73Rs1rHtp3LrOtXGg4lH/YFpVMGFcM9UZ4+LhDVld01FBpNsmJml3GJAZtpY+THaY&#10;YNs8uYKzl4XFR6i/2h/1+TjCphhw/TDl2O3xB+xLtt66tc0xevjhiKuc8x8x5zwHTqO3byklNJ4c&#10;a4iOmWFM65NTJw1Eb9RMRy23gsFLsWJ1FLFGpMIDB23fLjbhLMcJKKNhBU0auaccOLWQrlnpJeKK&#10;X2nwHkE3cG1SvxOgSgnadU/cGNU91W/M3fYA4ccHP1Nq6MgVj5M49syiNDO6NgJDdVVcQxWCk9iT&#10;lmPHJzu3b0mrlBDLynhw/x7rWaU0335yHikjh0dVyCstCS6Pg1jCaaYruXL3lj7v7/f3dZnU5W/7&#10;1g7XvXnay5gPI5nhqy+dOfqEVb4YrSEcDIL58vYNdF+SDebOwXj1Z28UlTL7HRPnztFoQhi+t6uZ&#10;mVQfgfGWWYdIE1GrxlfuFVwJpaSsP3qByBuFLfwXZ1xMfyhY+PiBMyKjUk5fDT7j1a21jd2tHZCp&#10;yB2FhRmZuitf2A7wErJCUwva2WHVpwXvVCbrxSnlIXUp1ZK8y511EJqkGZpz3XudKhqusT3uy2SP&#10;+5PFEat1RnCxy4z2Nn8CnSs1qfxZHSo+YCFiXJu7a/x/2J1YzwRwolX5t2+vQVEu4GMyL16/ksie&#10;ZrIHjmRRIQ9ht1RVjjzTYyv+cyMk2uwojfUV0VuWXNjExFmNEM1uCgT6Z6m0VkzV+4AiPVJi8BNb&#10;VBOVs/qIrSSgJC63/SaZUX8EbX8UYU/Jpp5PzLh4XbcjrJIym6Y/XIKqyZP029a++tclsT3h/emr&#10;jJzA0U5za6U2aBiSf5OVNYyWdWZ4An82gMGW0zDY7r7jxZEkSrLXNtgVHk9NyeY6n6riEz9JUjf4&#10;5M1DKgegJRY5ievjXrhmfrYE1MzBxHKzmYxK7DsGEbS2tIR1rjMNpnsGQgLlIMo0oIG4cbHwf5yf&#10;CbK3UfH8pzs84anJRs6jjC6wvtHiELuiB73WiMaBExLsKRTmQBcwSA0HaxQgqOesArDSnvgdERex&#10;UFPZr00m8RRZN1d4Ga/6flgr2hg1+C4DwXtRbDraT15gybW6qwFBIxrEvK6+6/qBqiD4JHK+r5Pc&#10;AwQDLtEypnEvoPF3gF7AHul9lZUJp51qxDyBmkTK7HDceFm1ExH3dQJKa42pvXuAgNsAZLA5pm+z&#10;X9PY4EQcKCNUrSiDMCuvi7YydlztFK+oqoxf1IqpXV1qqaS1d5HmY86UGoGiKr2P5Xsq+rBKJIbV&#10;HIsr09eiQFI1oy2utLcL9blUrylPmd3BO9JH3fhyliK2Tp3IZ0Xb55dXz5pvjvs6pi8k0mZ1uI8N&#10;KtHWtBFkZSFA6c7KDO1RDfsw2WOqOP5/S3ZQemDvOHQlnCtp5Jrh3r0DCbuiX/58lFf81euX/9F/&#10;9P948/KlMLukhT/2x/442mDW0H+F3+fIZSE4ywu7zaGQoZE0oA4fH9drbe9yyqJXzZjoNlA8qbL6&#10;XaXcj6pfCwSwah0RC4DVjBSACCLSsYWyuvHXWTsTNkjXHm/XCMHIHu9Lvaugt9V1vbr5BtFrxbkI&#10;mvYs9v/sZd25EZ5prpDYeBiTyoSpeEHqAD34Gk/v8Nc4w8NBJq9ocC5RovIUt4U51gtwdSx7tIyq&#10;kY211gvgwRurtV63Sm+zcqcb6mAbjA1vhNlDdHEgJWnkg7qf6Jw+IOCmmosFvgE96xV14dRuNCAu&#10;VgOySrsbAigRMvb5mzcW0jRmioksPvMJ95E3qiMnibqyCkRTLfMB84oeNC8dfhorse3co5XF3RAD&#10;eNoVXIVnbyxJVyZF+qpEr7K3anAhWY1jlO4IUkRlReHvSc4hV6/MXRerZxUHOo6Lta59L8xrJoBA&#10;xW8cPprDXh3K2f5THomd+Cv7UhPXCLy/GEJaRMVjtyGFa4g/ec04m6eqgxjfhLPXk09FOcNFoDHI&#10;1FNgwLxi0L73V9Xv2od8UgTK46ksPHxqK30dXr18KyaysbX2W7/7Iyz1Vwj7IyU2jz/ugrdJc0U4&#10;1MIc19ZmkchnOE6oM/UrY2lYeTzmAztkXEQfNhxVMKUjY2WZ/Uh7CUVpU40bFikrvozTAoypMs+R&#10;bmUTeev4eNgfxCNTEBxB06En7wiH6d3TGqPyex+/PHj4ID2ohpvYKzcYpJ7SOpDcXKsM7EqHDRd5&#10;Y3wevB+jdJCNFHKP+6UUGPO1cUX5Epp+Dj4hlRpCNZAG+TaJ0DoUykFK2CUkr/AisrE6ZxGRCVcb&#10;tVQ61vWVAJHPinUWyUDaeOiNk8xTkKZKY21Ofu9icxGl9vyg3VVktVLOT4yCir6rWaXHVnhWlpnT&#10;V7bZEp7q4+6M/jTWSuTMxbk0hCjqOPR1W9I4EeZcmz41Om1cm22IXWg3OO+n2Zqrbn6FTG8APeP0&#10;XBFLqDpGBrjeYNv4UMKt6rLpg6Vh45iqDzg0KynTnpIYH/s71sp0X8hRU2tJbhucYeyUHdwoU91r&#10;z5b2clo47jBnMDHi+BaSYb6iJJFguBInpmHVKcDUdRO2a8grtrexpelu/K/XLWhrOZcZmWcp5Wo5&#10;ItubVLNF6P3hYI+116jqnu6y79/ZhlgKf9QRPx9H2No1RMvXa0uVnkwAhRxaBZ/u7b+TPgoQ2onQ&#10;+PeOTveBdzGuM23g0s897rJIwzgxT84+ffTF5blGYkcqs5OzFiczBfUWB1NSxEW5pkIO6KtJcnrj&#10;dKQyawgkm1NdkzW+x4iyQ+nT0JreGO/Ou/cH7w/IUhggLaQwKiqHry+v8JH6MnbWoXra/L994ai0&#10;ki8Dql+kH0RYRInit+nc7BND8J1aIlbCUrQE+RVS/uXE69fJYvOfJcsgrypl/M6zKCjT6IpIxoVW&#10;VcKru64K9mrdfgKBemWqTJaFN0juY0r4RfqfLS/cfxBvJS4/1XzGFIM79Hgn70UGqQlXt1aZo3cV&#10;a52L4DpYtck5+nF//W3x3ozS6/9rO9DAL4oahnvImeL8cIXZMrfEG5UIx7t7dup00nSYXMOV3n3Y&#10;N8m0ozSfJtuAwyTAJCpmpYAcveW6raLNwmHDeX8pmb/Fc/VFx7uOhx3pWqdVU3LdMRfLARP33IAL&#10;V+13Q5VLliCroqdCdI2NLXtMM2bHzbOKwwdSaZVTrMV0V7fXd6C0jObJRA/QwKGqfmRmFDdnmwa/&#10;2YlEnjgslQJhjzIVDAz959jpRY0HeF50Y5lqsGjmQr+JVKZoLJ/Sv1dUet1o6RxaHkwDNmEhVRXO&#10;z5jzoVFUSsH1WdSAYTWM/tdV8Y8k7NRi+w/+WJ5zYU3i5auXOp9NUPfDp588dtTIyzdv4YsMNcfE&#10;6/355PFjqC9V3YuJJ+Yv/1MtzzasVXjIctMLydrocqIPpusESa9AGBUycdvJs3MA+hROe28FXQUO&#10;5fjBw4fyg+29nvX0qNOjY9ULik9gUuVGtbXkMB8eimkbR72EYDBm/vXXXzl22J3QC7a18BDm9URb&#10;hh94VYumhrx591YRSDy61wEhOdseEbd3nfYpVZaEEyjHZUpF5l+btrEfXxpoNXOYh1rQEmo3Kyuq&#10;a9obRYzciS1WeHbP3DmQ/xIEHLJraemRfHQIk3B0mPf0+dNJflQ3lmyTHo7Bt1/t2jgW7ropjXUT&#10;Bc/HxSpHzfcaJ3MOWiB9/OqlfEt0e7N1bjJLr+ccur9Bqei6o6RgJzxv2ICggrO7Hz64x83JArxz&#10;K9HQcgrDNh6Bn3Q+1lj3mNFq7lKC3DZqdnbZl+oOltMcQUfSccWkHIA+deuWYSn/rlfj8KKqRRHs&#10;c1yBORCtUGCHb2A0OPI1rk9Oyum+NBWGmnbQOhVj5gjbaSXCDzb9ydBkOl/Gti8DqrYS14NQU8JR&#10;Jwoc0g97hTKSiXmBSFZddBG8o0pEu44XTSf2dH1C9ERAClLTXCSfMtwiTHUr3Chus1RuJ3lEVj3y&#10;pvznzLCEXTbv3rv9yaePv336LYX8OxJ2YgCpDY+sIH55qgwUznPCUY4jpocCXwPpkTKoY30Y40hM&#10;S43rOgp6O7cIeYJTOhn66CCeEjbDiA5lku4Vb2DwREFqGsM4YCLEhqlNs9VRHasp1Y6KsjT0H5zm&#10;Z6ex76yn3cRYTb2hGdeGLdkwxBILOVNcFU3I+SmjGod6oZH5FCfcWdy6empc7lWPy7ljnq059/uh&#10;O32HT4Z1v8QVmvDUQiQAbsxmjPhunlHMxtQs8/JslW2L6ovaiaFU52JFxA1ft+te4dkK28GzWKo5&#10;umj8WEZu3wiTN2Ajz67D9ZoVxc7BjCB6ONd4BCKCrg+jrPOJSybht7w77gaANiV/mGGskjmssyDy&#10;lri7llbu7NxS7kPISEDyn+JYm5Rs07H/+3azte+p/JvW6EMGyVSvwcl1Wlup5sloJWE0rtQYMWH/&#10;esRszcSX4oMJV481+b4lShexPkS2mMTQNO4LgY0tPWc3IkvG4OU27RgOX57rPEyP17bH3SfaW5xw&#10;JeCfUtyCNt0I77pR+IPrlycHR++Zg3grJmie1f+7d2y888tFtOwMCj5b3TxPnBIpTTC7Ex6Bx3vE&#10;sLyq5Rp9NgY2NBtQ2CZDgb+doqcVWyzkwb0c5BQD7dfJmhPuY87HfvHyxX/4l/7S/ru9teXVB/ce&#10;/uiHv0WCRWDavFFwtHDhohOY50t0jyqunEc3fJVeiP1xOScouuq4D4r0ER0mOYjhcyEhpIXBcyxj&#10;TLgGHDV1G8BNAydI7LgZZ5vneqxHIIBMbgacySdNLCm5s+JwHHsryT2qBusRONG4saA36EyLWaya&#10;x14leMafvpNX6m5jvF4xanm4dXl/czCt2oB+gtNKOMW907spvo3QbeLn1/0oyyyqBJaGa2c2mNFV&#10;mJUbqhhXx7aFfXvn4y1Vwhv2tKiistE8aHzyqpjkkSaW1BCtBPBTby4rqf5i5D7rXbVBbjDVxcrJ&#10;YljOQkm/23H/aLYxdTtGBkaD17wvUdll6hKOatLEVzIOR16lLmAckwasgVMAmqQ9HfcFHw0/01V5&#10;5uCDNHvmQxbbOz3vS9hPGiGMGEmRdJy2nB3GLFUXvWsYh6jroby4jFE+ZTZ5/Rw2kCkt1DVFOT7b&#10;197rNBavf+GX604AiScJRmp9neAS4ZnstzL6assREimXYFBmzLjQHZIzyXkNsbIQ7Sol28kBEYej&#10;qxpByForGE6L+ueSzYlVTbNEj8yw8SD6H+KaCosrR3L0LGVXYMUFuyMVMkmcIPCj3/lhH/zlz0cR&#10;tvMr/tJf+ksH7z+A0b3b9x49fCQcgvdgYRQNYE8raUvlk75UCRTVBB5kYwbXMz9CdXtr/yhBWnuJ&#10;/erarc5TOVu6JfNDjCc9Rg5cXExb/CjQCSisWD2g2xd4ac0VVtYw/gbFPdqDKgCM6LbpHogn9igZ&#10;nbWyPFLhwLZPIycpsYNzxuH8SXHPdfTFlaYfjrkLgvHfpjv0oqjtVSfdkm61VqQSTWk+rpTYfDGx&#10;UpS31+dZaWxffSkddiE3hF1ELFJWO619eGNK1Prquyr63GlkXKkZ4LVNbkyA6vAt2L4ZqmK8CBq+&#10;PIY9LaDaYAm1wbBQoJb6+xyQOtskFIIsGlqbvOCrJjN2C/ZPOtDs3xw37dVQzvhR7PlIRt/woF+L&#10;2SZmy+QsTpl8oh7hkklhDMQ8mOOi2utyPIWhouFz1jj8Yt2ueAU9xa/VGgyEBZi2f/3ZUh84mV6L&#10;I72jzfIqLxDvsSbkOGJC2JVhOQiG8s8FnOmZ4pYVztgANTzdxrht0gs5rLA80SQDioUU9uimAIFh&#10;ZXZw3EkLF0ns0fvI48i0coieH8Mnh3vJ20vxKzMqB5vNWZxzxPeQ95UfcZlUK0kXFGGIQtzchHFn&#10;Oq9PkvWleBdPwY9+57e+K2G/fPGX/sMQNgS/vXvnd37nd61HkRtoNh4wzYkX1gWlxt2vaje7O9IG&#10;DfuSNK+4z9ocE1ULFWwg7Ej+aQehe3PKYmdtskQsKb2R4G50M4H75FTc4GJV0wn2BCeMmpaSoyHn&#10;NF/F29Ol3CdGzkRugIZFag5VOKdzyxo9C9ujJJbSqiSPJgy39qdj+SLiF0iHdqZkd0pUdcO4v9aR&#10;140amU+0putDaiu0i3nVMGvKmnz0tHER1V0XfXc+VZgBtmpquUDcMNemwZUBNqvwa7Mdy+ngdAMn&#10;1VZYyFW2axHgES66s9ZslfyaBlUfjGOEG80Fs46aMBZK2vGdnLa25O5d3qZ8jNydn4SFJXyTCoPp&#10;2lGgTgrgNP3qOXtDzLEUwowG1NdQolSnJ+UEhK7izJ2Me67081Fhusxy+xzboHfdZq7XbKl54gsA&#10;VvfxxuAEyslik8I0yngEoJ1DTvMlsEkGQ+qU0hSCuGlG3YiEOcaAr+v4kHACjeod5SaxB+FtPvpD&#10;n4zWtpZ0LJmRZzmRqielFCejcVxn47ln+nincm44bE7nnt2MYpJOxsPWEXbSQMYarRgPN5+QWJD2&#10;JHRuPXTjL374ZdpC/4Ofj3KegQh+FsZJlhqXPpDzA5b4vao0WgCWxhefGvUNVSLxHFQUWFjdHnRo&#10;bqcqYxMnmQPfzyBHe7AsQIWoSXMIs9WW6fK3NxxftKhgjMtkqt5qgZuVG0o5VXersXeDW9g0FUtj&#10;n4+nuqy3yl4uTvDJyNfEJpM0KSfTyOpQyYP3Vv2uA9P3SkJrNIgBS3jlOC4asNiGnCzfZKJ0zp2d&#10;dtTXKWMoHXrWaJDSKpK4eh38b3JoFwufuP0aO6xHIOxvYmBlASMwk8ZU1bc+8JKQL4i8POXGQK2C&#10;UBw1/2YY+e7D6zZa0pDH1FTYjr40dCLACSOVtb/fe/HmNWJ4t/9+Y2dLjwu+3iixg/IiBSlRuK5C&#10;N5rXmRiAWJEd6XsZ+wkYBYnT1qL3eNeN/mIS6RqPB6GcgUz5L+B0uzsxU2rcwcLLZO85tRMvWF05&#10;17huGoX22Rhljo6hOq/KBtO1a4GgFK4i/qSOmGfVfs1RWXZ0O2/r/pa5hKSn9VX7LrOcLymeCIS9&#10;iWfQwBcuDAuzsRPQpicGstfNVc1zAuCZcBEVnozCVQGQlLfisA2BRsNi4iQqeod+pz0WT4dCHc7j&#10;8s3vQtjRWKZRw6j+6cPGyiKKP/ssrTMqkWAyQNy7n/6yVtLZQAiIJZwT4h/txQePf/T4oRZmUTZi&#10;mSQlA4wYXb6TDCGOVAinyn8yk9MrMq7LWT8QVbU2mfEwZUj7OxgstTBOmiYe11CsuKu89SffN4Rw&#10;0Q3oswQT3/77Oepg0ryqGtBB3u/FU61dac1O8zRCg2cVhqVMQGgfn7qgXCmpN7GklNkTNnyvQVtm&#10;1xC3MTnYSpZ+sk+Rh5y3001xvBip4MEHi15GcMWYRYteNKtSqbe3e2Hzxo15YxNWfzHPahy2LPNP&#10;2Vl62+9sTQnatEkqhZetVO0vOyhfI8d6QxL1mcRpbLS0qQ5PdE0rKHqHQMDeO/Qziv2atbdUG5xT&#10;yRuVAT7Yu6yeMWW/W9FdZ7sd/WWKJetSbENcTKTTjld0m6r7u8AqGqOLJf3TIN0CMQt0SXjyf8Uy&#10;vzaRBLrMNlGM5FORzLoCppNol3lNKukGVjIvT5/s1atuOVCTX4kOyNuUFMnlFeJOTJDzIN2yp/8K&#10;KBe9uy+jk0dC5JCQtZ6dtCh1d8pjwnOvBNV1E/7omCHgaFh8Q6A1hwKuMLDp/45qdw6P/yLbviNh&#10;jz88Eltfbqfn7nIDcJxOexhimmNWnhlxvqRM3Emf6fBce896PFVzNJ6LCtLxsPOeeIqb0LXxZSyt&#10;O5h3DpqgsqPl8SGNV3x6A/hSUWZvQqWSxuMTCXrFEHfsKXfI6vo4MEL8cbpcN9+38cFpzHUEQtVR&#10;0+ui5vxKZ81dpqHXKMkTUfBC2k5qzjlEDQhjqm5Ua/Cnfw1V8Zgrk5t2w31qhrleMe5T0Wr8MOPr&#10;c6fKF6pBGMefFe++5NCyNBjj3zmnhCXexki7VmVLbCVsuOLZAUjU0fL1clXXeY8rh0sAs2RidQmc&#10;mc2Wn4iPZFgugGnxb0Wl29w538sTazKMfZhHOn4qbefj7VVD4uS7Orny+pDGQDVMZ1ZqDhkqLXsj&#10;+dFnO5bmRa4XT8pzb5yF49nSajair6R1o77VbVnCq+ZV6FUhwu/oSNmmURzKea8gYOGzaavLjsUa&#10;a+jaYrraXzs7WaLduAgnHa+PBfYibPGaFDlNzCxz1l9gZQ0K8cumc0MSrmBinIJszyo+I3IjgbPF&#10;GrPGe6qNt+Q/BX8UMTwF7ZzNsVbKmW5JdIW0UQB5iEnQOZsZQzGZdEFNWeuuTl6JwH83wo4SO9sJ&#10;UekzJiYim47/xN3sR+oQ0gp4TeoYW2kcs7HBqkMKOFXPrC1nrlHD5GbEIcS5yRZaJTWk0hitfjJQ&#10;iMK2veNZG5KU7DGAS2DpBBYnWZqRRntZmjQvro4Tchu/CQNz3RvBobpDVTWjwINWMkKC5iSPLrea&#10;pgKnx/AgAnMlhpk9H0GdpKUicTVb+l4psLtVu1EsOpmV+yGwurUrLb101JljFkGldwuP6oTrDaZk&#10;JmPO5HoFLyMffEwesSadL8UA+n6luJUOZp605TKIGzPbPF2prG5U3L/N3q3grb4z5kTcULSk+A6Q&#10;q8NxkucefZ64ary3ykvpxPUu1oSbDw/fmZRtzVlFoKpKSzL9OVtf7SmhtXFbcJ3U/UHxifJXLjOC&#10;On1RfKpeFVAVub3He70q/rNRkl0vhwW6mmlFsPIjX6olleVZeCmzPL2znQxCIYCFAXIwpztl7R3N&#10;yFqqspZT2cE3paZgpD1ElR/jOwufK2x636VDLoZjUSglfQRyWs+CtkUxMNDhaCsRWjm2WYJjtJWp&#10;pxiOONrKpNxd9ZCyxQULWT38clUFmQ6WoY4Wii6nFULN8jG+f52uPy7c9fzFi//gP/i/ywBhM9zZ&#10;vf3DH/wwKcFk3Ehy8E04fQnVxf1ofhHJ16XkoCIRxWxsQPzDE/acc7BteXpKjcskaeHFy+oVZj2b&#10;F2sWNZb8st+JhM0pYrOgyivYUMunyNeNcaX2fxmkfyk/rXAspVVOZten6azaEiRjLe4cUs+nqNNh&#10;m0TRElR/ulgT2v1s/gqcTsn1IhD+pdFfRXfFXb3uNQQMXpq8cXEZszuK68mPgSKoKwIw7SVyDODu&#10;rXiGxNgizSfMYzk3+n9jVwY0bEu7TLUJ8J1/gePVadJA0Uof4Qt4SwgS4nheet1Eb4wZDAj0WDlF&#10;UUwccjppLdUny3Hou/FOTdYwCHQyFadVZBpF9xQtwP1Ym1cX5lVkavFaNP7iYhunuWjapVjTKGV2&#10;oxtfuNE7QntzUNENAGsGd3ObztSnCn+THzYKl6JvV6lxz/QkZdxeZbO7nvy2NEoZNSwq3dL27rZ/&#10;3x98QGYUV2l2XMXQXNUB5NLwJ9rjUD5UY817Op7IhEKOIbPvZuV15my2ZLJkNNXXMDnbYYsnWWh0&#10;9RhKM4dkzke5Daym2R6xdO2LFZaqdpn44tZVS/xfpu+PCnc9e/783//3/n0M2GK+/PRznXE5Ho5F&#10;5KdUbdTMmPy0CPegOxGiMlrzMOP0i6aoOMwl5w+mnCMnwk6MPuexaW+aclnq2z5lBiM0Zh7Xlv1a&#10;MIJLMcYq210gm5ScgTnJZTqler4mSrVc2z+W5/sYJ5oHTfwTx64S4aeJP6cvD3oWZGfBGSEn7EW7&#10;DMss46+xBy1KP+ZQeu4g1efdU1ujfMSnuFgHW1HWfJqt6WI1Z0+Zqu8+zaycc1tCrlXLraFjphAa&#10;tUyzeAmMTC8JnLnBPDnwHAqZA4YjukszFUoebAToylKYtM2h0mniW7nHYh+Uslu8D8kkmQZaHknH&#10;4JH8WOjUmyZe5Vlb0L5InUBTgG/IyUWgM5NyxorcZFZeNQxOT6jKz2Yl+LOKQLnPJBSkvH9wI9Bm&#10;Jdnrxqj82SwgYwJjE8WruptDOXVZbZ2p7vcdZG4sETff7FpZbQ6pnZN6lblQDGnaSDplhscxbdRU&#10;EdbQg+2ZRQ1X8uPmum6zbKul5PHGoZPiFhO44vjj15xGr8uOiyuXv+GMnZLXVT/11NVxOsNrCpZJ&#10;HIRXGF8M/rqxeFsi54ZblU13Q9UR48i/IrU/yivepubog8Km7iKSUG7AZQoDABQpxt0wSi8Ixiur&#10;WdTuDvdgsIrNwd44lc2yzE8gxMVgcOCoE2J5E9dlXm5s5bBlhJWD9dRbnLB5XGeulK5QIBX3e19+&#10;j2xhmUDMHI5kkKOjL7//vVt3bj978ZwXJ6HGcXLYe+66MbSiX71+8w6uMcNvz+GeLWnee7t3ylwi&#10;vR2VcvuWFNepHcZUj3pmKH27pAt87bkNBg0mG7lkWRFd1beoU62hSh3IlHQNUsPbxIxQqvap7PJs&#10;pWtRXL88Rz6la9biEp8TAA4EzmR9lK9BpDkTwZnnVPeLNBhy1sxEa6tm9+21t+FigwvlSnG5Vfmf&#10;fpLg0C4lTeBFrp1weRPClkchJT6nDkvJWovPJucWqGewS/LwJ7w7MjsSw4qS2Ht1tEiMixCYcOaB&#10;4ocFdmmOqxs6tNjOykvtkYmZZ5Pn0xtzXVZGipnHsRKUoNDdqNyjvEYwxvq7Ph3e213xalEDr+hy&#10;jGnAUnVNA/MpL6hlUZ0rysvo3GAjCWUNc1hYEWOO2tUgHCMlSZanOaRPsJqNTbdZk4qXMmERK1nh&#10;PAiNaJS23c9618NInXZSNmbCMULjfI2HyKqRBH6HpCk+N9zK9GrawD3vNDd412NSyCQAr/ZhRQVa&#10;4yxhnb/2+TjCDqrEw5XOO9N5y0Sxdu3yX7x46dRFGWCy03giLUHE3K8I49btdA6rV7HPfv75Z0lg&#10;nFQKs7E3MCyJ1q4460xHu0PB8vdgJJCGHVDhLEBSurXFE5idTkgbCrbziStQE5yUZGIuAIcmoytO&#10;rYz6J2o2V9/bN690XLp/P1q0p1g4QOlFTFdfAnHtlgBoSiHZroZtlXLyJ8borRtGVjmgQ8qCMtR1&#10;cEAL9WmIqxRrqGZr17nVn4zwgx/84Mbr7qcxpFMdgQ25rdjWMkDzb//zRjgoFe53m+Rqjhav4Fka&#10;Igmz+MEPf/BuL3VLKUuYtHA/edwVfMSVLgQkW0MSmXMS+I+7fYOxUPEeZTXqX07MSCBjWjt6cLwe&#10;ji7XIYK0vDodLcb2qNMm0ACe5fQKPmVRZTH5l2JF/7y1w1BN9d2QVhmiZ7/44kvfp/dripyBFz58&#10;+tlnvErggM6NDHTu+eyzz4D0Otv86qgzgIJptUHqC6h3w6JcL/C7di913Z11tpWtXBNbhCGs4IgS&#10;BuNXvCWzfN0hzfHJDTWOaMsRgtHDpz/HBT3Y/fwdXenNbTdoUGZXwqu3f3L1Y6vmLJtkXuZj5IQh&#10;knJz1Uq9/kt715FHRdcMgXM3RU2ddiVoFRDc5zsStpnlHcPqYB4QKGDyylDUdMkdkvMmwQ/4gN2G&#10;tLD2SZTLLsKYOcQjHcjVDNTCjL6HLsNfl2M4447TUC3JQ1HdE6u0Ya1/7GGFCcZOhi0LymTaysv3&#10;6lSN4mAT6YKhmU6cQIxtlu22kP77D3uVkN7EjNSOL5g3grfaO4tzGpUnnQtvKg2AnWlUBeqnSGz+&#10;qjVc70sHiePOMaUQw5hSbnaPxZK9nnKbt5eevdRF0GtQt8idnjDXJ4dVQa32zkaAGc1Io995v9Ag&#10;Qnz69FvPPn70CM59/dXX9QZ3jRXRPd8HDFvj5V2IP0kymcy6N1omZmGeLgbdJ3E8ud/E9ZkjR156&#10;KeC4irZ5JbHC6pxa80E1TR3KejST8N56JUc3jlSnHEULODt9f7BPHWOE+FXvxwrYzrb6sJfaBEpT&#10;g9vk2VgTZ1WvenLeqOVRXHtEWbjbgKu2hkGqUvkz4mSU/JpO1UFcLyGNip79dYMRSngdn5NSCDru&#10;MZJ2NXWYVYJSbc7mukw7Wo4rqVk0pf14A5MHVfSo76Z2gUdcrApmI/xZ1K1ChMElwWa8Tj6uRHeL&#10;6IvLcNxsER5zQnvUKyRMsaiiYeExjsba6oA2Dlv+joTdx2b96fzGoOY8m3ZiCRShB/2Jxw0ux41x&#10;xRkg+//KJowwSO/hFGn4OBlBVB0gjMawHLkdhsqgApMegEz9cwOdjAgcGZtktW+//XZOk91g9vA6&#10;mIQ8p7bjM7cyl+TQonwIoRYqyWg6gaQ+gjbFGP/mm6/4POoXcPYYcCq3NAGViUm9UdStuDjhpLRS&#10;AFZ6V7g+PXZj8/64x148f6H4LCeNjlxFUb6oYVYci5acXmJ3o27s3jZm1nh+7oAC0yNAapmbLbZd&#10;V4qLIGBdDTtbgm1m1/q3JdNlBBE4yTeMkmJMVnGQTKLb1haadLMzibhSjJZj467ttLKPilMXay2D&#10;f9Aodtsq1GZIqHJuRWe4dhArMjORCHJpvNmcZ5hdZkKK7WynqQNjBF+L40jKaoyUKjiDYUm/i+ox&#10;WZm6MgAvhLk2U5I5M7XKaUENlxrBhrhVsH03gefPnqYbvADkmNY1gAuQui0NYlj3V28q9VYF6HWr&#10;Ll/2E7CX5gvMctuenVEzp/qd+xliM/PFJKty0IBsSlPfkJPxSoxZh3Pl0KwUk6UdOqz2FiNjhdX/&#10;67z00jIRrwYcH9fLOo06npRxgI9yNEeRRIePv2m8TrOWuGynK9ZVsmpzN2pZ2NyqHp6C4XWt/crn&#10;45xnz579e//uv5dk19X1H3zvBw8eP6ZfqYaVlrO70/BGzjWKt2Pa4nM2xIgavTT7NbF4Pi5abvp1&#10;yQ/J0lOnX45LhYUnCRdL3VlrJVDcm9MeBOvQQBsfoT9qw7RC+4npyyN63ahkeLCbU8lITZEwENfH&#10;GG9KdbLxCViqPEt7TSPAbWRpVqKnipfjBJgjmibEGkaOB1E/MJsEdRwHmdzC7CKBlrq5QSP7CnEl&#10;UefcyZQGXSjXxGupaQnjpRAiLlBIQCupfPAnKoWddtqq7US7jtc3yxiJbOGj+qUyDD/FHzNnkvu0&#10;trRpEkF0KSC0R/LQFjSaOgWM5eXGrKyotVL0qkSlidqO6HVmXodNPFQnrB1DgRgAehwiRrHP7CMu&#10;0iWXA1mDhIm950ym61Pv/Gm0WkB5kfB4XG5TrkNXHOMQMC29qg3EtV+DxNHem5xXITak6+BR1lPa&#10;1xjBDXVkWn4T4+s2rzittwldDR5eNSQxsQZZgdevZf0exN16/9jzBWqYZqZ3kwE6DGIojd9B75C0&#10;jAkVyXQ4mAReZ/Tp9jet3aqkeLYu+gKkvttyFhe7IxblGAwz2bnlSJlxYQKQ7hQbOL6Cc2ZXyKHz&#10;jAy8jGPcIOxc6zLt8N/rgxPdAyxd790H9z31HQn7L/6Fv2AZ60urnz56rDXS6BIR3vTlgynChI5U&#10;IjQw05rE7MmJjzGGDynB3U9SmPkSgGhUPjlqgUZjHgeyKj955iAM6CM1E1UDDAnUZVGzbbln11ac&#10;8pXwmGgN+q3KbfGJeeRAo5gM7vSvDUC9dEWD5yiiKW3l8AwfdWIx+l6ZPC25NBPVzRnRLNIxFMNN&#10;UVpoO55NtQLutruYDCcnl4lTJvMswMdjEP86tQKRE2qoNsozWk0Ddg0b4yxxxQwBsAZY2Nx84mic&#10;OBl23hMbiU0jtCNv5U/MhDQmuirz6GLncOESeBh83ea+VKz5Ugrxusr8iJpJoa2gcxsRjTlKeGDa&#10;mSGGolgccwmQ52TcOv/sCw4lMQb+v3r5yppXp/uIp3qnV0dXnzrQgg62dbF48XCbc2czmZ1F1Zgv&#10;mUWkjw1VzdmnGjWTzU9EojlgfKVeD3qXf63LlDze99YQNdWScVlYOVppAHfo/TWpyvs64QbJKhVq&#10;asE9zAFk5vyGiUOMK4uWHE0+cT7NRmU6TXnYJes3DSq6m1WzqzDXr+HP0ny/UAD85KV0bXCmMEyH&#10;oY0bU9ltTz55EpGujW/MzzgIC6ioEtcHPNfWsNLSP462e+f2d/SKh8PNSd9G10TBmXIbK2sU1lu7&#10;W5yeqlg+7Itp8TzHUg3DTkI0Qk7ksxyxRb8pmR5OqTdBEtQc8vr2TapA9JdYXL53+06+XuWTRz1D&#10;unrfTQGQReqacqwvgjzgJDxMRKLaFEBYJ8+QwWt9DTak0pV6LMeAAutpYS8sVS6EllF3bkueS9OV&#10;kyMu96sOR1KLiyjYkwxTiw1aSJGbsyPR+U9/8tNSpl9H9VpOC7s5oBhhcD1UAtz42+xu6baY1G2u&#10;KlWarAvE/TWc8OYwlMFj9xRpPO6pCtsQ5PUBy+PXiCPaT14EA1DC4E2O5rMR7bIQETGJOk1f7Yuw&#10;sGFwsXVLWtS5OG8ccjKnkdYd6PHaCGqkdJDEiHtAgRHcVqfJOITagewqpBx7Ydy2OFT1fDq8R0ok&#10;sfPHXigR1lHUiXWcSk6yvSc9dIRKQnemGnzcBFXCS/DZssmrpc5URBe8PqBxNZnpeezX7oil3XjI&#10;axhGDRzvoxXqGtLdSfHWGBq3uS1UlaWZyRUbar+n6Hcj/ztD30G+e1TmUvD60y7gz2nG4DjEyZ8t&#10;9lbZcbMvX/3iK48wAMWI2hyutroZDnrEXDdBQ5V7gsboAv8IfcVTezq54iBCMUO5QixCLhCadhgn&#10;42myjjTFyyHpbccXZ90i31i65Gs5qp7l2tURl++lTOy4lw08ZvbK7du8WaElF43gmBihsEePnxRl&#10;08Q7SfxIIl2jmYlJ80mRTCSmkz1ZOak0Go1kjICrbvuVmVPTO4eYXp7TMuANjhwtIFQXBl92EJV4&#10;qM1TTsllceCd6RSXJL54lZrEyjzArhJZVwlIACbD6jj5A4qoDvbrua3iwDmHX/B+EfW1QkcFTR/M&#10;aZoqdKHTiFTZOBQEUZLSkHa/aQlocIwDZyniBsbXhfioouIRPfDPFS/rH65nDsQQHrKBWPzJjf1U&#10;fAXvndFx7+5wnAAhSqysr7X1HG0/ogZTuGEoccVjWrHVcxQp/dUNNXd9qXYwpBj1uAKzbq0yGlNC&#10;b9Ud3FAEdXM5V334vRjtYFxZ3fEuFszDGlLMHKZPTAwbinJemJSWKpZH6l6drTm6dLLo4naZj5HL&#10;VQ1bDagqt8evVQnonRwYHZ1ocoLVBJLtiAxv+vpUhqnPFowEDehdNle52nGqgFSA+cmV+sAw1oR+&#10;cAfHjJ+c5aBwGtkcX3VVaxxuiLPQujGIcAQDGq1+U2PWZAM6jNLJO9TgHYmDCTd9V+dZNaXgAZVg&#10;eZlrykhSoxx3RNzRn8VJHHOLALZ3d/g0cxQ4M1KZvpQ9/aMZolnG1aEKVss6zVPTnppTzshpu+Qc&#10;cAXaoxpN9fnq3t4HOw1G5VWWfefO7enspSH5hmj5tMJwFvkaywnlJNIYB3tq+uLfip7v7AHIcbsl&#10;4jqWIdTJDVyg+uI4QaxJywP31lTacjOMtsMAlr081cJJ255C8emGg8tOf8+xqcyVyzAekRxjFrxX&#10;dlrhjDzm9O/b/nv98iUfgafSyC3587A8RwtCGgFmX3TqcPx29kx/yGTTrEAp2trd+/eefPIJUimT&#10;9sbw/vGjVEdF5EGa4+Pwu9Gic/LBVIAU0UstjdL5tahWSiiRxFLY3Hz85LGglBe5p/Tf8SMQlhZl&#10;H+J+6YozOblVdN1pTGjn1fhIxVfDBEY2CF7jV/yFH6hCrApzvQBlNCWMGsldYE0Go1XFLc2QxGGU&#10;18pOuUNVa6gfb+t8KoqNMMZ8dmGsgZgA0NKfownmU4HvpcUxz9LmiPPxoiXl1RkVxQ3RZjfkHOWE&#10;ZE5QOcxJB6VJDTD5MtbcM3MusVRa1G1mje40Z3e+ePbSsXbwxNTpnWg7nhLZqRfqoONdH45wFRUq&#10;nOte9el2M/onWTDFZFs76bThjeWPN5+PimMnOWwSa5FUdVF/kk5xmC07UuuDZdLaAEHKghmDCuB2&#10;wY0EtMzAynuajDX3rGBYNX6/SW5JCm4YVZhuOnsnMsF2ar8kqDCHiTOHDhNHGZ+KyECZpQVPYWaO&#10;/mvPYyv0SCR3UGGJ/fvJp59EDYvhEKFK0EOXNCdduKotrZpauw4Qo6xOZpjBW5Zs/oitcDSwt9QQ&#10;rbkYFBkHr1PnqzmTdY3feF0DXe0iSiDoI0sLyE6fX7x4/hQf/6BDzft3s5w1CYclAMVShiKTq142&#10;PGPMSiqzvVFEvR1YarBB7irebovD4jqb0gi1sZvvPQid0hrTcOfLF2mrFtS/7kBSIretXBEJIRqZ&#10;s1p90rj0OlppxtIcoM1C5SMQEKlaa+adam1LV6zOfKSRVCyXYku9N+eWGHCcLPGlVcexUjf0ztQQ&#10;zaes7UZalqTLsAzuzhsy872oiFnGPTEso/pLOVfpsAYtiU4AxglP5E5nGLQcTjT5Nh0THKoXVBHI&#10;2qfd4hWLHAqsTVdn/qilUSVL/KnuWOeedIJFCpNStjghwysz9vBQRMaftTLKOCp4yoC82gjREMcn&#10;XaXpV6janx/lFX/67Omf//NxntnXP/E7v/vF977vfeiBeaii2si2mAhNZ28IqwZFZ4kpwjGzaKrj&#10;LvrllV+X7F3VSNXDiVMSwmlXshAlSlAN4uRc4mRhzfGLygaqTicpJ/uaTPrRn72l7qJqaOJYLoZT&#10;9iiGq26+McamQo5l4BCCHHeeZkop5A6DqAuqBswwssCr/L58JF0EJgHbr2Vwcy0ICp9MqQePaMLk&#10;V7flI6c33vUzTDn0NOzGej04DSuVmiw5k5VMb4qSyRnHGj1a/lIK6c4BoxfVevRrjuebZiZNKe+c&#10;o0RMl4KKXHzKI1Vr+5Q7U72gOVnr5ocRkFxORKDFTHQyhOo2IL29extZUEvEF2wDbhclM0dbZI3X&#10;9Mkbmc7yYlSIhqCiswSzUy905d0E1YlcxnFdYN4QnnUZyvRukBg78LhnXen5e4VMGVk1Dquro7iK&#10;SZr+X/da6J0+dTEUaCXLYkIFiQVWoylrNjJ8MLig2JpufNMHxuMtQLohTqRuyzZySmR8QHCknKvs&#10;vghv2lUKykZnr6+OhZu1pF+CmhGPZ+Q4eo7XN2cy48f6ZbaVLRs6ioTSA5NnZ9IK8Fnfy6emLO1X&#10;afujCFus9d/5d/4db9xcWf+tL374xWe6lK5BChoa7zQOvagDzNIisxCawERT811Do2yz5Ns54bWI&#10;NUwxWaICJ6abxHLznhMkqCUCmEmNwBDTjWjh/f4e/TzOt1QCpcUGtBN+QBCAa2OKfIa1x/UYFcuH&#10;dmWdnkYvmLPae4LMXhwwF4f7ipClmlNBmzYYdkJKGKG4VTEY+Tz2p18FvUzMnLPNwykxeK+rX6ra&#10;XRc4AlB2g0B3nIWQgo+K4W3lDSyXMmEMtZXADA1vrrNN+D6TLj9pNkZrrkW1r+JucbTTGydCRIGL&#10;hcPNxXIir3BDfWkVTZWxZRlg275l4R1ThpGGJOzeODjz4ZXxU07tubUtgRcaRUelU+mOvIYvbNFc&#10;RpuIAnxrc4vZmSYeiSkGbmnEKa1AHz8OuSl+hAnZxomSAELFsuX4UucfqVjdvpy6/9bDX4eox+vM&#10;i5dnCkvKIK5UXxla03QNBNPccyGWc6OJBnd/pesVQ7yuSC/NVyEPo2TupVtRM0lNf1FOvodzrPzA&#10;JYJhmqKJLk4qeyR/9R2Pu8E4VZTK9eodcL97qoBUAk27NK0H5hCb2Y4E7Q9ivHQyRS2rAM9Wv9d0&#10;d9GmEEuQqk6N8tbv6BW/kgBdXBoRazElVdkr5R6rUIEc6bo2dXmpzU5PUnJ7+j+kf+CstiusEovt&#10;heA5vcZcTK0px28ytUWVyTrSL34LORMfDven9PRSAobbQj+j/lVJ0zwcQjSvqyIa6F0RVU4+KWa5&#10;uPTm1WubDRchf9x+OjHlFDHtBHK+DNcrzaAKMxwCvgpbIDNUxUKQT5+2axvJu67ytMab5b1VSVyU&#10;rAJ1HJ2R/MNEkk6l6D199qx9AgChKIuLWZT4R5x/6dm4j21zJTYFpcKkYzanuqHX2m8mU9cUdK94&#10;rzGZzMn5VHcoAbvfzU048ae5wfWylTiRThxIvEsOEMfhJkn/DAK5IRJ7bU2ycAByxqsXFZ235s79&#10;ezkmdUpZLR6Cvn75CulEM1IXJLHs/Z79T0V98ti1CpkzmIatA6z3VvaaVeWbcfxUGBb+JZLK8yr5&#10;llylvVLXv8XmEvZs2RHmmnI1wnw0x1IyKFu128qgq65Xv60608erMJbIc7TzREfx7whWAcgJ9adB&#10;wjgUKMAaxRh8Nuiqy91I+3w6+bIPnww4alTn3+/mM5uYIta00w82pNyY0yC8bHhxdlCPl5aICaae&#10;BHnG+NV+/5hhMAWU8sHiLU8F2nezsSuLwoFWku/lWJ39k+N3Bx8mIX7z7t37iJgQTS/3Q3bmieix&#10;CrAmHnu2mJeAmxLfaC9pBmJRcVBNG1opKxDdNiE2pQ2ixHaHIVqcSPzz4jwu3+mhEzF1XXeJWRRf&#10;LYwV4N9aHa6XBqrFWTzNCpNUOQYeicyN0gXQ7kwu0XUavftN78Z/ayioOWd6HmjGqN7lg7z+cRnA&#10;yGfPnhu8xYlG85YGriw20xovjutkS1odHB1JwLZh/sTX6u7yoMASALKd6a2cbkXxqh6VMAYs9cYN&#10;OelNvpehVF5F0l5HyKwoOz1hoSq9jfG4swpnwVVSseqrCFkPMBu/q1+tourAqJFx5BQdKfBR2nUv&#10;xH9P2GUbD+/cdYnagPiGVV11XGY9BhdzzFv6eV9pksNKSrqVS/40bLNTaoHfLKr+kRtJGG543bC1&#10;vK+0ZLTxNslvWNs/PhQ9pXt4e3lH5Md8bsYpTKq8WFRFa+mwio9GhDo6ae/jC2ebMEFqVLEJRVzc&#10;RKnDwZpXx6XKJPz7bL0ArD1flgTs3f3ESsej4afq/1VArmR7DmBIWsHUe4SbX+3aNdcY3I7S0VQf&#10;v45r8Ir3/TpJ1wz5KOdZBmUk5DzhnFZJ66WbwcTXr95urm/dv/dAMwxVUTzm2M/eXtIhPv/000HN&#10;mENVDl1MkEarBpxyFPIur26q0R7ZElhpGmsI4ksMywTn/CeMAANLH0e93U5Shtnw3U0LB6vFyosY&#10;VHo6TCh2jI+itXRf7B5rS8OajW382K3m8Oa6mIRQClsdLTdzuy7JjPWV/U6iFaSBFMyBljE10thc&#10;P9pH8YNnyL/xG5MhZwlUNtJrX/GmFnIFocX2WQpRzm8/eeJ8ErBSxRGhhJEZsyfa+VSF85FCU33V&#10;RWtvOM1txqxOW10RG0LVmIjp9cheeFzvjpm4oaLei+CHn37rt36rSSz9+AmYTdV7RxVKLZnHd3Wx&#10;vHPbs2/e70k9SC/Os3NO/B/+4AdakIi+VLUuY6UH2XczlCnXCAIQedxi3Vbfpyveq1zETpUn+lSy&#10;XTUqX6NuZEqlmdKemz3rYpdfHT7CfOHylaZXYjMOWpvzGMrCQMDNVdddr1PTFo+n5spBU5dkKE2O&#10;7Z5awAsNzFhPKYZNg6NYheDFcptDgyDVZICuiplddTgv76h95HXVRypXzNb3Vr/U+1WuaiTbYaNN&#10;hzbmmXI9K8YDylsjyscrYWj3W6zDObzH5TL9+F+c+sqw/TUb+6MI24gYrIdjKW1YXg4u8fF6IEeD&#10;3EEpIHDizNRXS+MXBktLjnR7vapkHJMjPjV7avf5/pOkOS0xcpAC8J1r8bsrFizROm035GzHjkl8&#10;xW7zDOvJLigm222WBDSXX3+j8iHju5KG5BNbfv36BfjkKc5qx1MKVDoiM+IHb4p6xU9ie2w8Q9Fx&#10;XxbS09WSNDYYUEuvLaxpYlJiICYWkPAMz3wWeCzqrm5MWeSkWMTrS/mks4lOIVoZLNQZDsVYLgvR&#10;Qitmy8iCFoOmdhorj00e1pYtr55mj5ueaWmllrKSYkktDltrnm6oPLfHJWDXq/HW5CsX8K/XVbZ7&#10;3IM9JMxbvD0Yc53YM/pCnLpWkdscvjVoarRp2ekTdTSq74g7cDOBttNxm7cDCKqmS7m1fvUk4sef&#10;F23C26eWKxnvllO7o46AUpcRRggDFI9XSMKzXlGqropbLHdnI2ehFr0T2PnpPB0NpbufuY4rsWCs&#10;HlTaLh8JSl87vcxz7/0ePBSb1PEo52+YHo19XID6VNt3HbhMdg4DTHpZDbR+RgXIW6zCvx25210j&#10;Ivg3ekoVk95T5tKODpPUMOd4jjJvRxonKwXVNUMtF9btxYI648hQ/bXPRznPENVf/It/Eeu9tbn9&#10;e7/7xwe+kcY1YKLSTP/H5BuOwyO+QVk1jmKZgxeryM1taQSlbwqCFUVOU+WJXoBp1Mq496KrSFpL&#10;RGEK9MEltbLj10WuSA24RtmW+ZwEtxyAm08e9IFswo+GqkhPX3i5q7WyovC4OQ3lCHY+Emo50Zy8&#10;19To5ZgGbrzilkfb5yCUcXlBhtTPmQ5QC/GccxhhTSNqIHSOQ4DohCPTQoJRUseFTybzCVjq7/Ep&#10;QicWKpSteeNs/1BgCBVZCsulZ/t1RmRV0GrgoBq78fpTTaeaORwFAiCqHCiN8QYCCOTIWiYzxCON&#10;1d9ExcoTG1+piCs9+F6fVr1l9RFOEHfOIZj04fTrFxeYXu6wLXH+2S+riE/7KqEi4VZvjE0Y9rTX&#10;GZZ5VepaV2A8n4Br5HBpskKvRRr+NHijd2V/PfOkP5XIraKGtNsqHr0u9DDP1pfeQpc6t6qQN5Li&#10;vf6lyI26m94wHTlB3IyfPAxNVhJAnjR5SMsYx+gbdBjwpttfFbeyQg/WuLhhRoHeLzkybFwcT0IO&#10;OpAn7BqCj49gGIEpWWYdb8NYc/x7DjIBfDOfrY/CuJlct18h7Y8ibD6hIewFmaRfPvn00yefZJEr&#10;q/cf3k/PAxrpVIGnNkV//za7S5/9WMRenLmOWk6MgyrnGwUgLpbpwuNT+M5TyUIjxqI/UsanKfQ8&#10;G1ysQyjnFeqUBpm0EMVEU8ZY968ADINAy8gwwOnBlr4pPCq1xCSKo8AxfpVzTN9JeUX46/kF3E1B&#10;AjmuXzyHbdzmqFHE5TyuIyQ0fnIf6pmbo6A54DzUkn4aaceXgkrsytGHqdExJmM8KmjyQDj14z6p&#10;4RfjUN5SYig98GT64M8yk1Y12ZRAwcqAi7Vai5d2Ls3e5lPkLipX0GHeFVPN9IhyMUftDaMM3Dzl&#10;5iJcnTrVYyuua7L2XcMfY+zVYo/0pjeBwHH8IDzPgJMAZI6kSIO4GMNzznYFqcfZAoE4Uc/3z682&#10;x/SUkhkOpeQytSaWGgHHSenYfCytqodP3SXVQWxaNRfPVgKXbOpN7PWuy8VqRkbulLq0uR65fd1y&#10;6Mr1UMpxDzDK9gtlKlPVPD/ChcsaGUd119SMhIoXNkTP+x0Fpjazx6uU9UulcaVaF9LxB7b5Xq+h&#10;mfBJDa9c2N5KPaJnxt5ehDluc3OdoL5DmSDM5HT67gbA5PeAihNm/Qc+H6WKD+ua7HlhXo7sMWDo&#10;maCTOiwieBGUo7iagf3SOTia3mmCqHZuOHTLqC2JQ4V/P5ABF6iG81l/d3QqgtMoT0sjZDeSOQej&#10;+NQNbl/v3Rdb5Qnn6Q1mGBYK2V+631go5GQ6ls8xMat3dQ47iwOD6gAgjhbjcDQpHIekzeEP0l2n&#10;b4H0YCWK8UvvR0MzMW+UvFerWGFTjq1JkN4xUFEt24HEu8bekeuyQXYl93A6rsdFlC8iPSlRtJ1F&#10;nQ47R6wFBadDSKXrB5vKsh78S1vS7iU4l22NEyEEUBT3bAVFlYvKK1cqJcooS/k1QVGai9WBgyLj&#10;xXG/t5RhuVJpWdWxJb4AbgczeRt2nvo85pJ6ZQgYx+3O9i0HKpoYo2M1en7teaG7tqzLTeHCEaGz&#10;3Zl/zPg5b6xsqLheiT1dHKJ2jjkQH7LvFafD9fx55Sefx5OdXiWlrG2kcSRBl+bBMTSu2pKWdboZ&#10;hsBP8Ona/etxQLMRbZXj+/v3MQahvDoATncGzdbWLSQuyDP6SsRpHDIz/YK0jNufN4RdHcF21/tg&#10;/EjaYT3FhzrV6ghKtHgOisyAUQydxxY53BYgVc1kN/o3rJSFeNXMM4eWR1z/auLZxznPbliBXRzB&#10;mGMurRtvIyOnS84pAWk2IxAihVSi2cYbrSl50ewg8jTRpsVPPnlyo2uZE8qx95xDafU6XQctkiZp&#10;/25OvYufYBweiC3x52kkWlWtUsjio2IdUrHC8JBdFCpxuCiBWMBoUEtaQy6KHPKUaalGrYluD6Hk&#10;JJGTywiP214/0HM6kJwjjtBR3dNEAsVIJMixsmurjx7xLa28fSOMFacUamL/ixcwy189f8H5hqda&#10;PF0mqstEsMubqnCadvQxt4GVPKcP700lechRekmwnOECcT1i8GpiRX2oCY3827oo3/1amq+lXTXP&#10;F/hRd7rlo2pXev1GRcQsMFwTa4ytIZYSdt8V4+XaRGe8QnIJ5bF9yOyclbOgoUppMqcDrCZwZUWG&#10;MZ9f/Ozn0TK2Nrku0mpuPsjMHoWwNV2IXzoqFcD4z8JFUpTbGLAvncUmXDScS1pY1HZf0DZNSjB7&#10;WNuWXyfjMAgAhcryfNzdTu9+qh1eY7BuLXOre8L3gsj1AtmzA8ZoKPTpHOini+5aElqJxU3HjOXo&#10;mLAU10k33wqrxheqIKQn5PTc7Kr9W9PazZ2VVzcW4GZGzRF59P7DvjNAhUvw/QiBRd6NpBJOs7eb&#10;wxXocRHpg3OplIgPS/Qt4cbvIrHzTAgjkBj9PucGpCJ6PtTOPW2xTk/u3ku+Pg419tSFBIaKYjML&#10;dYWVxa2H8PQ5s98JKaexaQSpPRb5Sj1m2uZloifHIWNwB5EOUuu9WtxsQOzbJIwMzRPXcbTSTh0a&#10;cZLj49JO+H28C0T04IcdWhFFS9a0HU1vRzkhqXonI6UiUDFoyD0Xyr98v80ECKaMd428SrXjBMkS&#10;wn39Fu+P24z1+EG7wghGCMExLtmFHx7dw1QaC7xpmWGp2hcHOCR18f0ecdCjFBD27bs5Gjpde0+S&#10;Rw3UqE5eqkdGsY2/N0bvxgZnciUV+Jff+T41SDtRJkmccQoiNlNyfyJ2k34DkoatKn5DwI1cGNC7&#10;ot1EOX8fG2kMlujw0xYSH8e8OScAhzBiGr14/jyMdTAspNVuzYqc5qAyqnv4eFpWxZJqHGSUTB7y&#10;uyDT3uEmZuicR6Wvw900xpllJh21e13v8QAhZwwk0Sjuw5x042IzVTrVK8k2hWKjI8TUyhuHW9Xq&#10;9m/Ew3w8aAI1Q0yjmk60UdSuMD516NlxboR04YUDWp0t5iw3lf+Mvx421kzk0b8iuut6SOc86rtz&#10;jq/PP6wyVf5iAtaIO/diijBy7o+soSSBg5R0gHCZ67yjIeSp2x/DJ2b2dJKKagn+46D9LoQdHhY2&#10;lodt1lsF99Mz0Z+p5nWo9fuU6cyRY4JM066NtJuS+mkQ0SPOcgaSr3Y8xbwXIEUogQWzZ8sB9O/e&#10;vtdCQ7aieVMD4Z5h1FFUGhsNJwN0mSf2dTqcXWUFJpp9rZeOPkZQM0tYxYd7H95s7ch+VZ6xRmOY&#10;KSVhO7ZZMs9cpKJLXVhx6IfWqZS4mGRx14en1Pfoi01NMGZtlWZupU2JQTPmg/Y8YpI3xGOxkDKK&#10;XwvLZv5VFP1bJ2ddqREUg0mwbQxUkgrc/IuzUDrC0Rvqb5RrNLGrLEhDVRVHISWbOk77xhhv8wGc&#10;qrse9Gf5SxmltxetgaUkV9kCvNUXKmlLXZVv+FXxuJZwEDTnR8dEqr4AvCl9ubNLE6HK0yAhZ/j1&#10;GNjuHxs6PKWzKqfzbGRXpFccLm4eQTAm6DyFBsyzzM7NdvCbb76uau1TXeOGb3rDqLjJxvFB+d98&#10;80314U479NBmwOr2BiV8r2hF3tEsEtnKqUAra8uKLU95c091EFjnv+Iv7/In0hG/dzUF8EzWls1N&#10;Nx64GtChbZLMr2UuCYKOCVDAVodP6HdCuPbM8w2+++Jfqg6m1ncZPxsXz9H0dRv7MXJoCqh+VV5/&#10;bK7406d/gfPs4kJZ5j/1e3/aMFvbt/BsTHz6wpIAOZ+Z1eH12GqQAC2ljU72cSzhMFcSu0UaeF+L&#10;mZEfcM9xRcl8GlWcBoC0ceMzeqnv7Z45RJhzdgXuskMOABzbsrubY3hHCxqfpwBpiorfvH090niO&#10;MowREXk1zszQQK13MMIW0PzRYY46iGbrzIrpmB06TKJ7uqYb3U/QFy56YxjzyMNivDsrUkrh1Y0b&#10;pK1UdGegc32QfWnbvpqkYevTutLilvQz0cshEPQSBn+lTd1glWYeBA2PlJage2A72t1Iv9BYxYLv&#10;7cqI+3j8Bly1e8sOzLZyowja7miEqh/NmUzK4exxfpzG1syJNkfpKiUlISfrJt89vShOzwiZq3Qj&#10;Lon9eOP4DF8kZH11rFx3yuswDiwFAnTJN3NIMDLR0Ku4UQh+OBQxZV11BJT7+Ni1aTkyfXImpuXX&#10;GvlzIEGt8bj0qgNfy8YQXPeo7A+qoer6F3xq+WdF52caLSTAkWTKNM/GZ+wuGKQdRsJgp5MYH+Ol&#10;jLKGQGTguL+ibGbuQQavSCYyn9SgXJHhSmOC2/x52n6cnSaIiLnPyRbIpApyuhhMPwMDDm1HJpGv&#10;t5IdtB2NUu72dd/VGwr/KK+4XPE//+f/fHybG9t/+vf+9L17D2n17MN0HyGQnXIej0uaxc5cY18M&#10;O0fGaXLoommN1J0+NYum6ySzAILimgpNkacFzZwPhSLTHXLhXLNbXFPjO2MZSsgbKmiMHsOV7IJt&#10;DqzYSiOROG8uzpmppmLBYdF37kho9MY0SPJeBqHc1VuS3jAhMbOjZA+l7Y23X+USupgsotUcC8ty&#10;C0lJ5U1XPSq9BhrxV9nCxl3szbjr8hlETADDl1ocVS7qy/XFr71IhsP7WrO1kEvMxbCagiOveoBB&#10;FD9MqZkeRetScvl9x6/RjiCNUAFYX1pR1p9+cucNx/FrX1cBbmJVyN18bVtKUUilamh4jiu35O31&#10;TemugUkOzpuDMeZdjAPazpxfPM10FhbvP3wwh4rElE8pVcNLeBAOkJ4kDc7VdRd1r2Z/ZA6LemFR&#10;+g7rGU5Frzk52dKxWOF3wklbMMFWW3L1bROmng9PTNqZ+4vZAFj2NFkfsZ9dLFet3uuGOrGsIcmO&#10;C0tskjDF2g7XpZfVnsLQneYx8Q4rzamu5zG5Q3uadsWUSEYNAHZW5S9xdynV2iSo/O/49mb6K5Cu&#10;cqsL51oNnqrKE4pwctZ43UAH+o5eDUljpatfBN9QOL147z3w25kcOqLh3NsPniRMeKPLrX7581GE&#10;Ldz17/57/65J7G5u/dN/6p/M+Qe6Gg2zjPCBx1tXtexlWtWv7McoYATsRUOXFW5QPCBOV0P1wwkM&#10;mtwckpRaJSvZ3NnScxxHjJNj4kPcsPfu3pt2JRGLeSkddefWk8ef7MXrEKMOGAcut9lpzHuokBoY&#10;OJpjxtY++/zz129ev1Q1iRlqiJmzS1ekmvuJSTz99OZsqqXlR48eg/LzZ88g8JxhMJ3PpgjZDaWN&#10;OngTehsToNerRpaFmXlRFro09FpaKr35E63ePFi1fHQ5Kag56ANyjBwIJCtJKmCrLxQbRiIl5OvO&#10;sMihaqgGAr7U7eTfGpbQuo93ek1ri8U0cqZaVcxFnq3pZsTicGcT4FRO4WSphZiOlG4rWwEcCNiS&#10;GxfFFJKTt/8BJfMAZZnmxpsyiWXuj+NtIm10jnnjVe5qeJPDrlIXFFXZNiGMltylXx4zaXXFhjL3&#10;5Hd2mbgN8W+P7UClpTn7YjKAbObVBcqF+9Iu1uOuc1eky38D8mTU5D1Dqirw14GYHEU00dh8bOYY&#10;7Yptp9AF5AfDqcGGqplQfS0sclQtRX7ubGvx6ZAXD1QNmd5szm6OsgD/hFHGsGqrM9sNeomtEJY5&#10;LjBir1EnK2IPpQPEwanIMPP6wYN75de//PmocFdESrobDHMJd4mfYKqk0+nGzIpk5lGt0vUxn0Z/&#10;G+PQiwkfiILNu59jKc7SpSVObzcj/oFeoCCQa/Zp1zx2hQcphxajmlpWY3PrenJIhEAKTlKRAu40&#10;7ZiFAnJS5MeUjXi4PlDO9bqXszfXJmUy/ueTVY0KBSlb9e2K1qtW4VdD2ez655v5cENvCSROJ3o/&#10;0XuzE0MqHmwf4qpqZdUlfjdXH+vFJk6VIcawvGRaL/A+nJ2GNbjHsFihp8zfW3ypeQYsgI/wYEnn&#10;6Tb/FjXB3L/NTKJwmbabvbTi3ZhNX6syVR2+qaY1rS25/ILFhz5sXCShU6Zu7+YQssX0XUj7tzl/&#10;i3dQrDBM7SStmgjb3bt3JJlCUqsltljdTaIqNo/PKe+NFQYjZRFNZaI5aJsz2xEJLGcZBnBP615M&#10;3CUl4To/x+6PhzypTQWjcYxmvbagIOIBcdEqyt3qYjSs648ePyY/UC31XRIlzl6vOBQFtE6VzCcb&#10;ZBACheiZaWB5OXFn+kCSp6k8H/lcC6vTmAdPKH7cmJpbWrCTM8BBmY2gYNcLRDWvqit5L9h2emV/&#10;5UeTj+xMCy0rGwbKZ2CVlqlAYZ6vXonq8v5+1w4qwwmuPJ+pC58m6S9fvhi2FzY5LDPZOdiq/5i4&#10;3//+9z1iU0dqnQg7gzCc8OdsRppympnd1UsEWcXQWopySMcA3JylAg+SoB71fQ5bUrIatayRJ6w6&#10;2mkc3aqIN1KRk+Y723wP2vFGMCbDJakgd+9pcnzJ3YWVyGJJCcilo9huwcKXL1+lj+9klUdpHOeW&#10;9uM16Ukr86mk9anVWpIu46ggKsVaVBlcuUBl4Ndff22BbhtOfPnll1+WjN3j/rLJCuE63orQ/C0p&#10;LV5ZcbGWPDwAq7LRSntcIwrOFBh772R3hA5NABn7YsKVkJ1YcQg+EFYA+O7tO8vvwQ/kic1j0uG2&#10;cNdbPO6lU6ySvjweGaxNcrsjIsK754gPXFUFiBGkPvbs7/dTt5MjTafjj5N0W67scQzI7jeCYFYQ&#10;dzI6cyrVowcP7VTDYCSzi6VGAQ5SCwx5VTBrjBt87LtYKZkxzZuivNhZYxYyZbuFTMV4RWiZqT9z&#10;MgnJoZPZunSGOzxbuAZzo5Cs0eQRLDKdRNKNK55IM26CXW4zY2Pa34UljiBxKRgvrmzyDcEGsBdy&#10;sWRPht68Igw3x+MQ9cksrvkzsmQOVBgx0z75LlbhmiWcry6vbe/camY41cfcYvauKUdVd7QkePIH&#10;v/+Hz5+/aMTpVz4fJbGjWkt5UxQVGktjoJVNjOedFtAo5+H9h7e2d3nxpnVScgwyg2nv4vU5P1xd&#10;7gmYRpgnQhiF8EwUM8fBRWwv3751e3VRX7ST3Tu3tm6JK55yjNBk0nsAETpwd2Xjm6+fOxgIeekp&#10;l6zgmEYXL14/l+Gmnlmr8bS50//07PTF61dmi4fryobmnVi8tr4l3zXRtvOLrQ1e4h3VrHKQnj17&#10;kSM1ZIvEYt9ezWwWX7x4Bj+QBnhVd4I08DYhxAmT1NBo78R6v2t791hpW9JQU1BzTqioA7ZRXDfX&#10;11XPX5OKYqNeN+t87riifWehUBByagf0bQ1JLfwmUXrQ452SuXHReanvHad6e733ZSKWEARaWEyj&#10;78nVBRxRJuk8t3duPdTSjOuBQ46+Otnd1qKGxCCOZYGLTrd/u/fOUKo47cg3X3+tvjRJUnZFbTb4&#10;rjtG6+Do4oxDMhY13nd0fO/OXTr0yxcva7iWV1Zr6PLb+YOHdcdmc7JcMGJP0oN6cwPI3EZ9Q0xM&#10;bhHdWPrrqRv3b9xaS6n0ZrfCZiNbvrU3KFAN0b+AVvB6bwEyW7zsDFfKElG+zxvIiDgLozRn4DJI&#10;+U7d16apC51PYrdv3vJdyxo5SN+9w80d7esT2U+HCQe/KaaO2zKCKqFNmhqZNJURXMF0fhbyqzcK&#10;iN94V3fcsFd2wfhrPDiuhwQ4Gq2wxlXZFkIkq+kvgoJoDOL5MePPZbPQ9o+88mc//zmd8jsSdrjL&#10;OJAwzh/98IfANwmPcZZOTIf2qH6V0CMWRB11Wo5EalaAZ4lKM6bY1GE7ChIxJcVFHhL1byqTZ8/m&#10;xB/sU4OEmNb4k6I5sOaN+fqbr5LnKEg2IiXUNWoeoBsNkCKmcBPO8Dev3akl26gZsYvYJzQrh1fc&#10;2p7OhBSjJQZMYidOCJtwTDoiC1NSkIsWkzuV1OWycLBGHv3TWm7qOl2HuIHMzk6TtKZe56r9VU/h&#10;9GnjpFpW7izyuY5uXW98vvY5Z69fW4ANvUrw1ZAHDlf5ieHdU+TUeFXN/iZdVFjVwm8xuUFGOTqJ&#10;DFIHIsQnx2Tag/tX/8mKUE/ZsqqCXu1UdYPYaH/GNzNVhOGnDOkEis+BOpn2nJOsXP7LUcIt2W0J&#10;EI6VUc3TdzCpq6/2RT1VwKVeHVhIeB0dMHoKF6o2E1zS45g130oNKIOATGtXhpmmxUqDWH6t4RP7&#10;dqzlwf4U7YNwDRkXc4bJ4gIm9fz5Mwy07MAM7Ui3wExKeENdwcmxsy7b4Mn1tJdByXME33Ka6HM1&#10;Tr+Qy/jA60z59LNPuyP+pIAkVV71EVxe55AK0ZaPjPsp9r9PZbWL5eA1K0wvRY0T50+4aHiubAKB&#10;hvgyL5cZ8D//xS9+9oufVyv8lc9HOc+efvv0z/+5P+/NTx48/J//c/+8AlM7GquV+n9rmx2fA8C1&#10;Iswnp4kTyGwzf3SWIFI9NhC/Du26HzL3SKDpNsoHGzuZpkTfM8ubp6IE0m+4JM/ZmTkCClb51eB1&#10;bEQRAOA57lSIPPkeJHaqLdfTWWGY9xBGMorkFYhoOMS0YoTnSD2HEJx5oO0xKLAF51eMo3dUZbe5&#10;VglQgTMehGjjperyYBfDjK69o3baS6sqd/PsUCmzOr+P0eoAC/eZkia31WjvnA1SxbKOurLUTsbr&#10;8IuiQtGiJIQmC/YafjXyw13sVzol8vxEiSJMsCihDfvjRT6l6q6XYzIpCNP9D7t1yipYTzBKyCdV&#10;CglTZ8zFiHoe5mE9HrSEtJEb4JhzuZWBYvFymIc7JKmzfMokY5dO7x3Ap8wH7Nc9cMDZ29uyulZG&#10;/R2erXGB3iwtfqZBrSoFxZxx0V0d3lQ/5fB9AZQLHMVmhJFFZw4Yq4LVwRYuM3NulkROPJwy6SGe&#10;6K2STAWS8a20SEgTbD4IcJhTXK4zf0uimRCrDYR515PYcZ4OnJMU2B0389pQ5cVm6O3FsaJHzAfq&#10;K1+jaiJNgcfxYT4gbZyXL1//nb/7dw5Pjv7Mn/lfqBv/Lqp46joEeXNi6CWNIsl0GxrcREDlSNcP&#10;e9MP0GwSIOEZQd4wfKKIOQcv61SdH5OP4zOJRBHjIRsGZBxOkzyoQ7V+ceGy1tPM8BqrtY7iXRDi&#10;5khc1fJgZ3zgrbPPMb3O5rHDRguWhyRyGAgB5V3AUVHpEduTku45F8q28Pow6t++2bt3596nn3wK&#10;j9JmMBkrgiLHdjoNEka6mnBFru8YfL6PZAvTBnse3fQQmaBLDga7ipoWV+xBEb1aVhlE0yGicE42&#10;omW6iCbdVuJv0XIllXtqm930A6qoqb3tdZMJl35GBq+j3p2FXh1jbeKr8nQ6507txpjx/mVau9+D&#10;xme5UB9zcoD2HdPUNnxKLxRK1uYGYxKNws6ELKGa8oPVyCWOtARd5nUFlwHryUsphQrZsap0HYrH&#10;K2eoJDGZb6VkmVqLcVb5j0QEmS7W49xaBU4Fg1XXYHbdK+rcqR5Rlbt8FpAtv2aLm73OrCBKvYPl&#10;s/4dnSaCvR640N74EW2W0bCj8aileCk5x8s5diIhP4b9aZjaRHgjOWLYa4w/a/eWprh6rzlHiUvx&#10;DE0hqeC8J954I2CJ36llyuFb3pI2aIuKjj0eaEy5RFoPGIeyqw+rLacWJUk5OSrxDHOZv9L+9Y+S&#10;2B9lY4cZcAMqXFjQP/DSplghMuhRg1CaRwJmp6FvIvKr0IK3DqSiWjsbgKrGtHMWRHw2vHnvKWyW&#10;AVJ0ybZc3YwgzQk4dU3d8E4GZD2HCQLv79swDEVzgaYuaqvmmG4hFiT66PGjWJ7NAdZoUc7d9EgA&#10;4mqAA+1Ey0bYgE5ggwtzQuhlxh0+PZhSGea+YLCjvEbmJAV1Pk2Dg8Gxuid92Tz5l0Pt7nRI4MtX&#10;Bx/2U9o1Lhw329rrrgxXrXArXUvVUMGXOHWOjkqWxcWqIS62XLTyp5DxePmCO28ysVop6Yp/a6fA&#10;tuKrBxFAdGk8/tUr4UNgqTbr39SWzjTqgXORwZvaeFXfc5iOX1NG0ia7tMEPLNPYk2SIXHEw1D7B&#10;49WE624oL/MduEKW7CnRUM2Spswj7o819d7xmNr99K6UJWq3HBC/sZn0pBHUlhkTfDjLOGWuju/x&#10;p49ltiGPMWuMmEPZk0/VnBvVpgC32IQPkdAciBuzxZnQ03u0khMw8QeQrKN08lhFYXTm1AvtPIc6&#10;U6ZlbPBi7eRoGmXdB8enivvvPXiQdr0Jc8TH4dkOUndmmn9xwiWjO57XCokJZ2iPIfLyjlGCIqb4&#10;NzkUYsCJ+KSnWtx1poekKBsvXr3+4J7ph5zKyaXJR2IJ5nizP+LzUYTdOjL/ICdib5gIs4eJewr5&#10;3+/Ft4hebIDFoJvoZF44IVxKQpTD6d6Mogb6MV3s4vhF4xIMTNMzPCy24q6aZM0w91ieezr9gV3M&#10;6TZXCjtfWuzZNM314YQbKC9jbyWVqrhYTjl0BI42quKoh8a8UFlNUJP8ziFbWyHuznXGIU7sVtGr&#10;ar/vnYYX1bROJ4YJCPHuQMZ0Izo7++obhzmEixex4EdxvdpX9mkyOit5isHFpEGsEFKZerTQwQOw&#10;sgT/GtM9wGiEmyBZbTkfj1h+aHUCJzGGJys2zp9Jq+I9Vn0qzRPXrPoXWp2ktFgTHpj27K4D4Afi&#10;YmRv/YLOToBDMICviyc8u6wrwGhSZloQdZtuCMxPIUEhg0mUZUpxKZlnNeR+avynR2IMt2ibTSMh&#10;9Orwq67e5ZRg6jKowtId79Jc9Gf16sKnWlL/rEhPfOzauFWylGObh695qtlBcICPowsxclTxaV9T&#10;v9rU/6eqJ7izmiPiUqN9HpRobj9HerUte1TsBaL61UP0aauUDe2+F59rXtV+7iZWBxnmHgQAlitJ&#10;MEgC7Q1d+YfQLIvq6eZfp+yPIuw+VjybTm8X25u37t59IH9MR6e0TiCH3yfnUbsy28/qnpi/Y9mS&#10;i1PLx6+Jwk3K95UGtZ60M4AqPReJZwvDpxvcs+DSFU4vdcTGJ1IKOehCyRQVojiHEHUR26RwyjkS&#10;yRs9G4eZU50Hh0Ctaq3HueQ5HcP9li9sh57eCjMhLZ99ziNDX6tpLpvdim8tKW6eEoApVlWihsWI&#10;6vPtJxPwSi+oxyvkMe6ivGuc4R4BkFoZdgLmuWKHor1fn/Jhmxt8LtlXDOIXxqzGXnvV4NXkK7H9&#10;e2MjuCibqC8aTXJJE0j/ig+HHYrCHh4LRTy4e4/CADMszbA+6RIRIbM5RSCxJavEJvQ4JkC8aOl/&#10;8t6/1KhKxSD9+BGqxZTY2o3IomyomYjFqjAWwhAJzckKE5Fy3f76dDeLWuapeLZAcFvwePJP3VCZ&#10;4R73e6+t+fnPf9ZW5N4ON90/TqwI8BHOVyncrnSzQq6ToDaPx9dTpalKfsl7vkfmF+VqN5UpVH1w&#10;Z4p8NcrVO2W6i97Uh7vfqi2t5Noxq+6ZUtm3aQyGRpep28/gRRWgqMZRQqgyX84SxjEID43TMnB6&#10;DdgvMUvaIh3+u0vseKVHv81JlSocXr/JwiapSIzRDAI17hRZrpfIeHOan8U4TNLIMP4kuKbuhT9a&#10;hN0JjFPHv7K+vGiKDCrtrBfevHtLSKLWaaCnT8my9fFhqgCPQrh7C/OCAHBLakRVsvSwS6OlnBYU&#10;Awa1T/iR9oJhTAa+Y5zPiBiW3s4tlQlU9BM8iHG5vamNYcwV8xZIi/kdrW/aJawrXTp6t/eGJMc1&#10;xDz0zjANHIOtUQYUMZjyzHjO67+pLsrT1FJNSvhNIlS166L7UHLwDBWxMfGZD++TcJaOdo5eHkW6&#10;GwxL6pQug7863XbcbBX7NWjBuTgB9etTqCGQ7DtdihI43GYW0kTk3zsnR94HDGVh00tJZnqIhIqc&#10;Dbq26tBfM+9U0zmE3pgM4JwTaDYpuZIpIu/imtFzLuAf0eXGcKgG3slXK74qeJreSNTshJdG6/GJ&#10;dTCfkRZNno/cAwEg7aJKk/NTNKaJShDgORfJiicbzPRRS1qCe9A4N9AAtHKWEmqdUuXL1bmAsezV&#10;yPVr1jwp66ym4NfOs6xhjvXhjk1oGWz7lCvVqgqBsqGRa1d+ssLTr8Ov0xloABZLvijhTn9aXc2K&#10;xkHqoClxVftgHKXiJimAm6j5w4H0GVwvmZ3fXWJHA0l51yIriwmtWedU1aKEZKEBF/nJZFKziTDY&#10;gLihOYHMGycMO95N/6qcp7GKc0NJHC8nzjv66BRb0gKCW1XfkgMbL7mFAYaBqgHzFvqb0BfAUYSp&#10;mUwBoyFjStCEJSnD2MTFm7eJpWHFUBBys4RUR9MZU//tlMOFsMaYDzq2QlAeyksOglVtXG/v7KLb&#10;xHQPVcxBnaS9uwX0Rwt4mdQr3DepASlqD7GN4keQ8m2wwbo9TVeqiYsAiK8K6mrO9sYENLuoZLC7&#10;o/Wlh2eOd4xvJv2sJ6018bCKYquuQl4/cBE3laHjuC6qVex4pLLXSxtqMhlzCEaGvjhgN8nrs8XT&#10;DVEMibof0nyKakhYSNq/fWs35wyfOzk8KnmPMco5DbSeEeagmvz28dinLemoJ+aT2PKcUxcWMAha&#10;DRZJ1MFuaThdZpInIjyrY/tSEe2eikSfyc0I2VtIibCisvhdOTYiOudn+Xfcb/E+GMzbqwd1F8os&#10;/OtTMiu7hCS1QUq3JlNGFrV5ooyV4e6sptlfyzfd3+2INwiIxkNbUdyb63gzzuRB/P1DQm9076ni&#10;pq7ixdnBsqEyEeN4S3X42gs1u4Ci9lr5e35XnvhGZoHIVEiavC/v+5XPR6nitbGbP+io9FbAc6VV&#10;SsSyBSkxj4vzd+p4J3IQxXsh3ul6nnjLYXFEolrFKNgMhbh/RRC1YzGwInOimIN2I/ivZiV70ew0&#10;64dPKngRg6GOjvdlCNhNcv7Bg4eVdcn1ceSnwrLFBZFw3WygB6UaTA4PrHzh/v27R8cHWnejXhuh&#10;i4ZVSKJgfx0fpckJOH777VO4IkGKzDOs8eUAqOg+Ojl48vCRzU/t9OkxF1QlCUSEYN0J4jTJbRPb&#10;oy9UwatT1822HEHOabJXRwvgvlRCJA94esIgB65jsWGa4A0j6Cv863EPNjkJDddpVHuyb69Eaiaf&#10;RyqX/JsDlZKBwyxcWKG1CFZdyuK57bDvYjBsGLUzDBEaaW53I3OigfFBTkUhQ4jH3FYtylYYdaPU&#10;SFLwXxpfTzMTM1o9ZzAbVtQkcR1BlMGVXH1qW1as+cnNVtHfbXc1FOPXQ25pzQ+teE+LrpzcEtN0&#10;iK05qnEW9O3WXg7beuxGWJBKveJVkt1WyXxjWHXCFfIu0vNr4LhYS77Xb6yMOj4qUaszl5jB3xf7&#10;csNNut4WYFYfKeOw5NJOIRAn1HCuwfYEMoGicewrwTDpwGnI3xMORjny/dep2pWPIuxh/OG4xnJu&#10;my58plhjJoJovCmUWkigaeu0QFuWWBL/1gCyNgadMO5Z6tP4ps2HwJNfBcfk6qRE+wI4+H7iMIt8&#10;Vg1L7PMrpHPwhUSFwRihecneseoxdJ2PafttA4yk0/Je/gAue3YsCUGgD9ixAMo/H5b4jv1NlY4i&#10;TWfoXqQ/Pp+kthUIwepKhKk9qBU9iUcpyllZ0MWRyH755tWJHsZjx8q3kTzBNQizguIXF1CB2YON&#10;cxTfKIF2K8zo+rRqcLDNNuzgUE/Md5gSFkbnRSbmyWFB6aigKI+o5VZDHVh8Osly8TYeLg61yQY2&#10;Wjd1ZNdlfHhJT3LExPZ9bt1n35599Yv9D4epk8Xsi5F1pNW0QwMUs2LznBx6QKDbU7JDZ1M7S4Ym&#10;J+aqinvOoJzZCHlUYqOuqq+uVhsnCpsPS2twHZPiby7qV3r3i8dN3v5aUYW5cfwEu9rpxZ1jye/Q&#10;a2pFGxw/nTF3tIjwBWMq/QfvQznRaKYRQKIPWdT14S0V4KXzvhG9mZtX2CwzIXvevElvGT8B0XhA&#10;r/x24+0Pj6jB5X6fG5bhYgO6VfJL+WZr3XWjVsCWEfg14mGUvrK5jHOWQG+5SRl0Cd6VvG5Caxhk&#10;33gz4HeR2KnpcXQTZrOxydZ9qH2H2prRfnlHk8ebzic5ZDPHRJMh5+dYLK02VUGTEZWKs7U15zlS&#10;iVhro1rE7zetv5y9gNAOaVcEzaSXi4/y32phkfVPVEz9ViKc/hzvRtp6JsbATI82SKUMovshB+vM&#10;uXApyxxrFqFy2e05oFB6EyWWZ/PwgIDCXMj9ySWKnQZqoElrcGjBnBespAHvmNZTscE+UKzJKsBU&#10;kUfhiMFzjDXwBXBpHLOzEeKLVy/9C3vsLqQsSSO5Jj+5bhvst1jgpPEgihMZcuAgAQunEJOsXgeb&#10;K69gZI/aq0yr5IFtdAHXbxDRI8lzGpHFqBgd/hxlasz3du/ti1cHP/3Zwe//3eP/5r958Tf+1vP/&#10;4e8+/frZy2QfXLDrcgZDleckpQ5ipbRLYVNOw5BAniSM5l5zjFezvdGo7V0CYywjFUjjR/AZDUsu&#10;bZO3Fjl4zJtDHq9H25Y8vWudxML1rVx893vf+3L09xRXl8VYTv1zpX/rQks9+xojYr8gwmqtwAUs&#10;FEN3ylKzXyaT/CghTDHM1djeyKx6QSmnakXJuH6pKikVP6W38WLkEExGwES2FMZFCZ3GlRFLCfdO&#10;Y9XJALzy8Hm8Gr7rNyK3Jvq8NN2UDFK3WbUG74pKknPOwomoLMSY1FrixG+g4k5jgglaK5Hz+tkU&#10;rqKj/SPyjcD9R5LYcWineSAnJ7F8kFaJ9KWpErJhTXxJfQhrQabo0anwdXJlAojwufLmOKjT8xHS&#10;sIrCMdMSOGaY/tvpKBY1dgWrTvBwfUUrIqXZf/+UcK+ImypHhkW3QWzPXjzzWg+ZTGramMdT5HR8&#10;mPQVmoVYdbxxKyvPBXvWt3RE29nclr6/ucEBvipOl8avZwkUVd21nSKWZh6YU11XIw3YGbxwzDL6&#10;xfj8zxQ5Bae9e87ZlTjF8Ss9P4eZjY6ELMvFrZ2Xpap7fUKTLjoFAMd574MHjyi5/Gd0Ltl1b9/F&#10;pdxjACr2jTPc7ergOGNW7bRMkhBA1CS5B6JUhsDCzbVNrdiFPWntr16l5+9f/+t/52/+N0/f7238&#10;9Gcf/rv//unv/8FTGhOOTFuYhl5BOAgr3MV9KKEQn0qDjjFnTd40GjquLWo+uICIA/v5AUc2e2Gy&#10;OxvFwCU9MikxOQ/Ef+90b3+7x3+Ji4HnhM9lXwJOdgdtP3nymLC0oWBVCVkkbtTKxaigJycUJcAp&#10;F/ZpxMgNY/LwSmi9qNB95Ztvvh39PF1yq6XXu2mcMtZq7NWf6+erVKiKWz9FKdZFgxjNbW1cTQcC&#10;sd3dO8OCJfyGv7i/fK18oWpIVXETLvVic21YAAcqfpvqNxxzH6BJM1SdszhFHOb8s+515+xB1mUa&#10;vwptqGrWEFJ8KR1//6gSkI9XxXWRzbJPTs2Gc8O+MkTBrrIottAEsVIHk1bEcV1YgFhR/uyhvgcH&#10;hAyMjokYT2zCSpNsFCEAmqkxGpja4MkwDaY29TqsYXr6GAoeeF3jPd9+8+28KD68aV4bLhh1fbxl&#10;ab+0sny2iKMfau6uhpBZ5NrOtsSDcGILAeI2PylVWGJSb85PV3M+OWOSyMUjVuFszj3l+kpf8fC4&#10;ew8faBZBv8h5EVNM5vHKVRO2ovrPTO/B/Qd+KknYhVmFBBh8ne2rHmiyO+fjKYC12ViABVY4++4i&#10;QQQ7Ubt5IuM6xuAKzeiTTz6p4jci5aiBHJ4CcXtSU3rlH/7+07evoYPGybfQ0csXRy+fkVBpa8VS&#10;1b0LF8uYipnTNIZ8PXvw8AEidLEKNiiZnpmUnLq5Ho8lvLb24NFDBQINRLkZPowszZEMOWVacOj4&#10;6P3Bh2cvnwPXOP/SNsNtwIJDIUtvqQqNO8zhi8mibyQpBeEDvXC3OdsEo6riOqiSLzwjoytctSUG&#10;urqs4YN7TN+wtrjctg+WYMalGvKr/OwO3ijP5GJu7jmqSeF82aDa0H/eVSvJu6rqd/cbz6s9b9ro&#10;PjObGAelrE5WN/dKRPG0l0tx3DUHh66QzeBJghlbzLAJDabSLjVFxOF0WMmckzX2R30+2saO7hyv&#10;CVE8lBD+hLVj7mEkPV9OJCNhkpjT7XSr6CLFkpxh03vjF7/4BTKgwbKVTEwGm8UzrGhm9MbU5aVo&#10;ibfjfaOjczQf9/V0JsDN1KwLETUMcJUlr1PqezRNmfF2YSZaMRc30uNdb+cpfh1aRvLpD/bNd/p5&#10;5wQvgZ9kqEdu9FyRqGlJE9jf458Tx97aXofkGHb6R54xxSVdpefGRuJhaxFC/vdOeQBmp4BMlC5R&#10;LoY3loe5jB87kJd/8eDBfbwmpwLktKdkods76IjO9969JzaDW4mKLwiRFQ/8a1ajjcdKxxbq1Bge&#10;dOr6qBixGQZl45RKYcZEVtv5GEKboLvfvzs8P6Fw5OSTZIAfXqBq/S+eP0M+L2xlTsBO4m1K+SHf&#10;j3/8E6pNWGQODElvQ/NUN8E7GI95+ihE3RUUNL4qUcY8EY9cKWD2urzAv9GH9Q/evSUbWYKgqCvP&#10;K/QlHgwyx6pGm4NXOJelGUeqAmUN9ifFYPI36TXG814oZPAqJh4EQHHNOsAH9eJqsvZUE08Tjlxp&#10;ptQc2FSFom6LMaGTdlord/x2USrBqka1Z5LMFw1rNT1nBwJj66aVou9Nl4x+dODkKf7XcTWkKjZ/&#10;VjuzACGh5PDOWbEos3b+TZws9blpuTln7CzF3EvDCd7vHGmYLD24niKJ6e7gZhetHDmYRsiKwpXU&#10;yUDq1z8fSdimNoBecYxm0gMe3MVHl0VG79y9TS/g/ZLYYW+1K7IFlPHDYzPZUwET40zgV/P6/Zx0&#10;iwXQkEVkNHuUGUdq4mLgGxGcaMGCP3PmZk4Ligs9SLKQtqGCz+l7ecyNmXNWbIM76a+iYpjYhsjH&#10;5nZqFk7FMGgswWGnTTkG9PB9siATnJhk7U8+fUzrEQrvIXJvX7+1GdPQ29FCeg8EEXJowcHR/Xv3&#10;lW3zD/DFGoQlr98wu8tEk5R6sUAXErpPXVpODo6xwigS6U0bzfRviZWRFh9rKyr2aHPQd4znYQGa&#10;McYQOXn69Ju3r99wPzZVwEz56l+9eLn3VprK1QHOg6kEODiHtfGLz5kKiQ9RySGZKzlAZzhZ2vfJ&#10;WwDAxQWHaWJ2UIONkypDKmhKviUOzXnr6QzvRr5DiqiuFUmNojwosLUKk0d+8HL02QmtH0d10sgO&#10;xtOOSHYLp7EmdB8UC9O39pysthO09qL4zFTYaLx/diJfnCvl9asX/nCkggyCdJqPwXL64hnvxCtq&#10;lz+THLTCMN7hZyHrhxkm5dZb+DimxdqK4BnrT0gdY717Z9cBUXK6lE8KfjpPgvsDw0qbq7QZla+a&#10;DLl+qacDeZcdxMvYM7QnOohWmZYJ6SuwuX077oBkHwp67/M46AagTT2BlOQZunQETJqohOnoyTMp&#10;UvENXSRZI5QqnWNOkovtnDfqI+TEYbZ6OovAEESh7nICjYGkelJpBcCb9iRO4b5qLzW+FUaa6Dn1&#10;Pt0dGBECxgewcUpLrrxxv0LbH0XYwTlsPefpXbzbY0Tx8kkj02r/gi5Ceu7xmFqkGIMIPvf9yfGr&#10;N6/T1mzxYuvW5sKyU86S0a2e+5QGhO9cKlg3oKJ8pR2nZCkhf/euMOZpzkxKmCpN1TQbfXD/sd5O&#10;CO1wX5sY1gUzWxuGGG9zsgfkMOKCTDLcFT7yd2MbWK6tttNJojxdOtw7WVvZevXy3fnppaPUdrZu&#10;nx1fqO9aXuC3ixNyK/m/O2zlo33p4kuHH04uHSAqrLu0fnG6cLSfbK23r1S/JKsEf8OjtOfk/Do5&#10;Ojv4QBpd3Nra9fgB98OHg+dPn1NuhCFltfM/UxcsmKCaCugjlZNc1ex2qIUt4QwpHV3XCifpnndu&#10;3xOFoY2mx9v6ptAGrTzuizlQnopmAvL5YCRESaoPq+89g2LN/WLhhvUf/H/7Xqm21L39jfXbQloS&#10;ivTTITdS+i6dY2UVl6WHbG7vvN57LYbH1bi6IfEhB/T84Ac/QLRC8woT00Q8dv4htovg0rfo6ICG&#10;EYKm6ayvbm1vfjhASm8jNyCpzgo55uXyvWLug/eyew7237OQMHNZDBiHM8/5OoUD9vbfaSC7c2vj&#10;/f676S8ijyCZ4+/ev1Vcu7x6sbEtkBaPjc5Y7j88+oCIvPHk7CjZzGeH69uaYezm2JaxiVDRvQf3&#10;Hj56+PDRfbT2du+N7JU0ipdujMpyeMsKpaOlsnt7b6O5abhICcWQbm2zHxFh5FA6Ijk3cmlrZ8sI&#10;KJTO9ebNc857iRobm2v3Ht4lpdxgx/gg3WzhVsoYBwrVbyxiZRsYLkq+f+8u3/D0DdcT+o1Toj0Y&#10;VMfo37ykEtK6MSzW8nSV33r75lWw6jRn2pCOAmS7u7RRagsI8CMc7R2QZ/tp7JdWGSgzvdZ/XWJ/&#10;VNmmAO9f+At/ATbs7jzZvf3l+cK21jRv3lqG5KXNb77de/3m5OBoQUd3+uPeB2qE5kcLz5+/94R4&#10;8PLqzrMX79Gp4zQkdDCvlGzwnb9+xb1HYVugjC8tc+Rsv3yx/5beeLFms9y8c+uBuuCnT9+8fLG3&#10;uXXvxct9Cel883oHQTCl/VhjZPMp7Kd4ryUQrmPSmaalOaN+feOWRF2SHg86FKxe3dDiVfrM3gf5&#10;MU57xphEzlZS7rmy7LwG2jVikYBz5+4DjIXGwKKRn4/9Kq8H/GnipWn8Wg4K0Jlk6xanAvwlRLUE&#10;p2g8ff6CoexOxtC9+/e5oAjyp89fUjLSvDXbl1OOb92+Y+Mpc8SjG7jfeNexRaQLyNiidWFmbCnB&#10;xeS1r65CIEVtSs3haPKZmeUbyoMdIe4I2zNmirqQw+MDtTT0F1NSaRbLfW3r+avz3/97AJ2qF6Bx&#10;kShVMPLZ50+WVlShXx6eaG9+vLXz4JunrzXt2NxStaJy+/ZXXz3fWL/Fufn27eHW9r39A548trEa&#10;Hs7Fbd0f+acOjrWa+CAP99mzN5J9WABgAoZnooynfFrvVEYxwpL1vKBUliMgeW4f9kUT1rSN8Ked&#10;0gbj4NBZ65umLVXJRIXXRNuTi6n3BslJM1XqlwNMmVoJT75/v+8wiIcPn2xuyEdcffeefuF0pLic&#10;+Ph46C2WsuxLmvPpSEnaRo2PGUbMRubjzsn6yqFUExdgPOZUM/qMGybdLpSmoPDwOHXshM003kiz&#10;hx55X/Meq7V92LdTvUjj8NxYUmmel96Y6U8cba4F1e3zk2wu0l7LqmfPc47P0vKbdxJ1F+Ml2lhn&#10;sAguqjdJ+tP5mWkb1kGGnJWQIY6h46Od27uM2aMPh//d3/pbZwtn/9q/9q+0+8Avf64O8v0j7e9e&#10;NPu/+Tf/5p/5F/+l5cvV2+vf39z8oYPuXaarcL5qf8OeTEIf5/b6WlIamfsHsjvJH+HZFYlk1EhR&#10;5VH/pm3I9pYE5tdvXr18/dL6XUQwjx89IXBevuJfkVQYcLufVskhMXZgj7bh2lEvJfd7kYmV9gln&#10;R4lqLS46iZYIiXPuPMcjAlDOIZr6h5cvn2fDJu0OhzZD+rCGGKwprxiFVmfUqAD1uLYvNMWMvulF&#10;eoCwn8mx1B5dXnJKUUe5cOIvWVom6G2WDeHBigZoAlCYWSXwfu+eXkhe/fLVy6+//ionyO47hnJD&#10;B0WD8wBpdh1lW3aaA4bu3oPBpAvV2v4mFXRrC7NwZ/o6sRsXpuLdhJYWJYo5ZGNCu3yqcdsqZbU0&#10;Bs6UZCy/fEFcJ4kFzF68Of8bf+PrV6/jzWKkSe8fJ5zzQ7gJT2E1BTwLiY2R5HwkQdWcrlKpWdAu&#10;Enp5UbqOJNBCO7h8/DBHRuWETSlxW8mLpoV+8cXnxOOnn3+aZj1iH+fnT5++uLPruAKRBYnljgd+&#10;N3VjQf37MPHe3QlKxcaz6hyuGOclCFvdGp1IGJl8ZvhMEtvqJ58+sUdPnz4f/04aVz5+8oQuwC7T&#10;4oqu3swc72Xvk4fgEtK9MOC9FBwrfVlLUSrphi3npEfdi8dNLX6p/kyQyYHnStY7fpxkFP7dZN1I&#10;OZgCIrZnVPppqh1Xn0tvsYPp4iaPGbKx1vmMqBlaXQN2YLaQmCyxTFmwinG9X2jnKmaRhoTTYXIg&#10;sCcUn+j65CajIGZgfJZrMbh4fl6+SCcynZLe8QGdnf3oez/6+g9++hf+wv/1dOnov/qv/+pv/9Zv&#10;NTx+8/k4wv4b/+2f+Rf/DP5zf/tHu7f+2OFJSu2seXNn9+WrN8LZUwK5wJiKhqBi7t0bhndEzfh7&#10;tfMfl2nOamnkzlmzCgKinI/fAtHZP4PEHz69qtuvY36idaUO1lUpIhkhVSQYRLMLzqw8NWxp8hZb&#10;qe1ObVRqdzhLdGCimCZyoJA7XegSgppYihsJN8zPzJNAwgyV7pfyedLDqxQzpvc1/oq0YrHfTgXl&#10;nIMtbWZ6+ctsZ4LOnFIedJ4olMtNjI8xfGubwUnM5lTKaRnN6sMCaLyvXqXJmR2NW+Yip3l+7/vf&#10;g2d/8Ac/nnSFg+kfk/MJPv30s7/3+/+//QPe1GklMW78L778VKqboACbF15Rmbc3Nh8/eggjX7x8&#10;xd4JQ2biUkkZ0ouaQL11BBWuNwfD6OiiHxGmnFA2rgSMkIySeff+XQJhMiKVyGjbfLq9ufHl9754&#10;++bFuzdvnjx+oquZAnxb/+lnn9Bgf/yzn6X5ydbGt98+U3MtCegH3/v8229fsdds/uu37wjnxw9v&#10;ffm9u4sXiz/9sW6w0zoXskfErTx8ID4Ss19JvJyUrc1dva7+xO99ebEgm33txz/5mZvv3L4LeTDE&#10;B/dvi2u+fvFWSpG8/RYC29JPPnnMgTf1+NsapCEPbIJOnuTG/YPf/dFvmTAzRLBTNQq+zDP64sXz&#10;R48fPnv6ilEZ0r08++LLz3//D/4eIDx4+IQNlb7i0yEXNqYWYDPtDZLVc7FIeFK8yBuetRycfMFO&#10;STcEclt7bGLDdmuAtr21ngqwQ+nLl8IiVO5Xr54595VmcX6acMvp4sndO1u6JbHiV9biD473A++N&#10;DFtisqWdkFgj57G82mlJNrVxC9xJx2dHjx88+dmP//u/+pf/o+W1k//yr/9Vh5x/N8L+m//iv/Bn&#10;IOtvf+9P/XP/7P8Sdr18/pIj4dPPPv/Zz39Rzyplh9aRdBkp7wcpdq0TEgCojhxahGQOpk5KXbIv&#10;kKdmwHh8wnqLyXNKJHB6gyfFfiqx4iEUV0yIVcvYI/SAzhAhpsd/GI8YtSQtXM7i16FkY4lULLli&#10;E2ROC3FKMJ+3FpM5HG81SebpSR5VCucwB64DOo8xET1RHkOXFj5tGOe466vcSXavOcetTUk4OkFv&#10;xudooSel5DtcOBVRcZNyPSXmnGIUs6XCYXwUb1uKHeP0Oa5Gt9aDw5cvXuGH+Cw3ASBJOCWgvvr6&#10;51bt13C1tJTZ/PzzL3/2s5+lvA3yRO+4/OxzsurRL776+dNvX6wuJ4CH5Inxzz/9nFh49frlyUUC&#10;qkn5Pjq+fe8h7frbZ6+Z1BgQxxGg3b1DGbj/4sVLAY00H2MuXpxs39r+wQ++Z1ZYm/ICtuXure0P&#10;79/+yd/7YynY+pB4h1Ituwez0Y967GfPXhFbbk6fCVmuK+dffvYpdx5Dh7kTMzFm4P6f+OOfL5wt&#10;/+Jnb3gUiD7UojUBleTzLx6fHH54+1osLi4RZB/ucHfp9t0tthgSYpdPX/6gxJdfPLm7u/XN109T&#10;fKdKD46P/P/kkwco3w4CGMiD3vDfM1ph/N2pmnRaexw0vCKPPnnw2RePv/3mm1ev3i5crKpQ1OKO&#10;puM/UBXmcP173/veT3/yU9iiyuLevTsPHt37+quvdFC0H7//936ifpHH0XUa4dvXrx7cffKHf2B3&#10;tO+/xST8/ve/+Pbbr29vJUHgp7/4OSUEOoGVKT9//lRywtdfPXv3lgfUiRtr/8Sf/tH/+//1/3H+&#10;usjvixciDk6MPv7t3/nBi+ccAa8mLyXxkTQguHv7zTu8VV0gxd5CzzbYTFtH/+1/+5dX1o//y//y&#10;r/yjEPa/tLKw/KPv//b/7H/6z+dkacKKiHj8+NmL50l4kuvjuCx+Hh0/VQhf17JA95gTyRUX60+G&#10;wLQB3uYOhSXQCxmk3itmFcXyWMpEkmZz5C3PW6oCYU/rAZUER8UdfpGY7do67MYIX75KeIP0o8k/&#10;fvBInyNUtvdhL0fVcwPIgbsXWxeYnj79lgQjpjhCG5XFOPeScKng6URbfJO/tbPLY/2zn/2cekZ1&#10;9GATCSxZchitCXva3tCybxVnQbX0rnSPkcrPB76wgDfz6b14+cIWTnbnHdEalPz119/I3fjyy8/N&#10;LakLCwQFm7wZ/66dW2YCk2vGT2NgvJqm/dnnnyWQeztngArOcY9hTwzL1WXnge1QhJ+/fMqrRDyr&#10;27d8HkTWkO52OimG1G/vphv3/tK33x59+60RTmO1TIshhwo+vH9PABnPoRckrLABnvcJRkJGUArA&#10;KUqUoEeP7tsTQv75i5fiK7Ty9wfvsJVPnzwBvaffvsLHMMpnT9N08eGDnQe3b6kk+PFPv8YeWUrT&#10;1u/D5588ePLgs6+/eiPKlG6E6cTLGr14+OCeNr0/++nPeEJhBZ4uzfbu/VsSqKENVJGWr105ozqH&#10;mfIQrp5/+cWne+/2+TJSCkpV3pFt+kGDj08++VTeHv46h9enKSVx/du/89tuev3KGWBLNo67mhjg&#10;t37k+Oeji5/95Nvbu3dx9UnBoHuv/PCHX+DnX3/zLYbAHOPxpZVzxX32xZOn3zx9/pyVtIXnUoPo&#10;jiDz+adP/s7/8GN9g5jPeo2kTGj58vNPP3nx9PW3376IK5Pu7YhlrVTu7ODKz56/FXSj/vuBefP4&#10;EaV3+/lTWYDxJtBxvO7ePR63HUrH2z3VVnzMnAmrd5yKt7H0EyrMwiYaOD/d59bd3jn6yU//6/XN&#10;k//yv/rPfp2wP9Z59uf/3J9TSvX5Z5/+sT/+x0WecFBshCNHDpkWOQwz/m12BRbLNZ3Ei3SQ0YdI&#10;Ms0+Mo6kurWtb7gGOXqNaXZ+eYqW1p48uOdEw4PDD0kA46ByrM8mjWbdr3oOOav2w/u9aI2rC9//&#10;8tPnz74mT2FFOssvL0NNbVfcIPE6x8JEZRZ+c4rAwzeyM189Z2vxZSjHYC/fub39PglQL4WcOW5N&#10;8g4HxNaanEudF3e3N4kOVz978mhp8WL//Vs1Ken7QGk4P3r86LYcNif8fXj/cjNnY58uXoqlbTx6&#10;eNvxm+eXus8TCFpKSD6leTqDcvHoRD4JUfbq9p0N4v/2LkkJd6kIUs1PdVjjzyahtRUS7v3s8wcX&#10;5+qZVIY7JHlBLHN7m6Zwtr0DNxRmLd6/r9jgg5zildWz27srTz5xOLE8ROn0r6WEP3zIcajv+j3d&#10;e+492Fpdx0x1/OdS+upP/snvUbBfvnAMcKKsVHFwgoWyQr//w93PPt968unG7/7O4ycPNn77Rw//&#10;6X/y+59/xiS6UKvywx/y5q5+8nj3T/3eDxYX9h/cd5zw5q2d5bt31u/fWXvyZIf/bnN94eHdreWF&#10;A1U89+9vLK0effHlbdWW9x8qINtfWDzcgY3b548fbt67rbUOC0Wo8mhl6eDRo80HD9U5rNy/u7Gy&#10;cPzw/s67t9+urZz8zm9/ItFJg7DDfa0ylZQtnxwJ8svwUav8lk21JJSx//rxo7vy0M5O9z95ch9B&#10;7e6snR5LbT4iul88++ruHT5IYaPXd+5tv3711FFUwhBy0bZ3NW5bOjqJ3ufsJ/4v53zynN++u53u&#10;l/IL1h1I9GJre/f1m3f88KTNu723mzucW/AqkULXxWQ5s3jUE+9z3hsD+1Q5ms5HMct5vydovTjZ&#10;MUcouY0ZD2RMiCOsrb1+9Q49M7upMtRezk461K7opoJl+D/nzGJMXrG2tULLc1znBKNEtg+FJz77&#10;7DOOchaGnIw0Zj+XOUl/WfhX/9X/NT3iOznP/sbf+DP/wr9IJvyJH/7OP//P/vO79+5QC3T5FiXS&#10;1CYOgsn3mIQqXonYCsSH/4SD90+0WzsTUOChwtRfxT2WauHLc6m8y2xF8dVfPP326CCeUh78+3dv&#10;a81Po3zz6tWkMdHGLz7/4osf/fAHf/tv/w/Pnj3FPHjDqck//P4PRSl+8dVXzTSYTkfxoj1+9OD3&#10;f/z3ODlFcMgFsXSS8Ac//MHPf/7zxLfVFWxspqX7nTtcUM0WaO6Nj2NEuKzUEiTr5vCQxkqblfBo&#10;V5oLxcnUHoqff/6ZuMozXkFTStLYGkZm42mARPFPfvrTtMW6KgC66hsh6oo0Jw85B1Ll4BgnPEjt&#10;3ty2zZOrqGNByn3mFZz+yc1UFUZekepgAmlAcmZKTVgVbuO8saMxA5NNkbZKZvj0aXotsFSc5ydX&#10;8K/+Zz/Ze7csMHf44Xhtaevi8v0/9c988if+1CMUuyWmygVNV2BJ0Ug3N5x5mCJzGWZz0ngyZJLU&#10;krT5ZNdNVwNR1TnnR3Wn+K7qr+QXYXuCT7xTL168lsTkkEMt1uQCmFnSQt9mjywwWS5rDht9FKtS&#10;mwpK9aGMEb6kBIdsvckDTc7fWkgSPvufYWz56W+9zA5XkLublK9p0si2yqlXkzJ978FDY6I6wEwi&#10;p5oqWRUc3qtbhDCVivKXfolMj4SCo88rFKIvSgPny4Q/9DVnmTMfBcUoFFbK4mVT+ZJuuQuLNtuE&#10;xcPAXO363tu38A3XkBY5DlEeVl6XtfsPn7x5/Y7qhA9gGWLFE6NN6e8f/uFPJmtjlwPCfAjk+/cf&#10;/OIXXzGL7Gw6FB0z9Bxp8PDl89cKAjzk7eZGjNM0uRv5EVhDyTxfOPq7f+f/ac//OufZb/+qjf1R&#10;Evvpt9/+uT/3f6Mwf/nJF3/yt3/3w+EHtRFish9UXyc6mM7eyNXHtFLWk76tGw8e3n9/sPfmHamy&#10;JTKIeH7rRz9iKSpyxgkmY5PXcRdNvJVQofFoKgriSLcfaacj1XSOJhWroKTduSsr44B7c29/j80M&#10;rO6w7EmpnQR6YdUEJsd+nhRFpq8b+G9DSFPEZ7+TfyqjS5GQVC0mteBjDhzP45MMB+/jGmNNTMby&#10;8mQUKktiAZ7ITYnVPYnlqTG8aqyREgLj2CcGM3abRPrJUY0Lbij5vp7na8ldgQo5k3CsfWbpZ08+&#10;pfnr6BAvoWYIF3I8M30aI9zaRZbpdEbxSbOXlAQI90ndSypy+kzl7EWaUYqBUh5jGibLxWJ6k9SV&#10;uDE74/f/rha8R7v3dqJ15yDa0yefrH3/+3dWl0+5eJRUUFu0o3/34a0v5DkFh+sbZ/Ha0PsGJ9Ab&#10;2YN370kclrhKp6BhehfvRYzzh4/ujUdNPMlpB3saWO7cWrv/QJUuh6Wjf3ZoLpvbKz/44ScPHqqK&#10;NQ1mooRwdCvXnc987dbt9U8/vX94yC64ePAAGI83NwiHCy1zHj2+zVmp/aw4idNNHz1h3K7ytTuc&#10;mwMU+3IMwZ07/JTKoaVwM6EY3lGR7t/dpuhtLju+Y//7X95/eI9S9uoTE7jDOX5278767e2lJ492&#10;Ls8+bKydffZEovLSo/tb9+6sPLqv1fn5zub5/burt7YWbu8sfvHJvUf3b1nfnZ2Vu7vr+fPeli8P&#10;HzjUXUuvlXt3tZ1e//zz+9S0B/e27uwsPLi39ujB+u0dW3zrycPtO7dcX//k8fYPvny4vXH58P7G&#10;55/u3Lm1+OXnjrdZ+uyzO3fvKf+6/MH3Hz54sPHZp7uPHm59+b079x5IDV757LMdKfCuPHy4cf8h&#10;F/qHx0+27z2Qrfzq22c/5Wf41/63/0qdPr/8+agElUk9itcN2aRpHlVvKsuo369eOx7lw/atTWcz&#10;v3+v53MsEP8S3mQtiStqIp0gCS6LDtl4JzUFI3A6qUIpZJy487nyWnip0Pd8TjuQQ38o0CjgKld6&#10;M3EcRCeL+J0cTwlfnBY6+dEwcd4eoW56SK4t00gPjofwjbiKsWtdWnhgV6j7tz3v1SuLtppDtUnX&#10;c6bPRr31aHXq4Kccb3e3NRvxVEzS75RAJW8JEPzUGE8LGPkReQLA5c6tXaEOGoFGLk4mVT2gUckD&#10;rRclik3hFDZBFHgdGgiURERWBf+PZOkxFFlTad81J3LbalNqKZUwHlHsLTJnJTokB3/OcCN6Hj94&#10;+KPv/0ANvoVbA4JvwRNtIhEHKZOXtD5Ku8KLI4dxbGvbrqhed+7DQ/atGID1OAmAs8MXlSWCXum/&#10;fXGOL9u1dIBQCaMd3O1bOXlB5+ZT0RaRdvazSI+uL2k4K5FWGRlMODmTRipPQdR56wc//IJx9Iuv&#10;fiyzyerl12SLN+kFawylV6+f4Rqim/6zKZa/usaS/wZGofww89gmKnkEHZVJvDOUGw6cjHzgaCGx&#10;EkJbTotkVcjmNAUxmZwZky6PaxLULOFkR6vy7aW1TS2H3y0uH2MHh6fvLhcOdWFUzbS+ypQ8fnB3&#10;S1yUsntnZ4fTei1h1r3NDXE+lLx4/16oF+WvLB2vreAXy/ew6BVZdBd3MJxV0JY2f/rokfWym04/&#10;/fQ20a6IY2318N6d5Tu7/AK836uPH27fuyM67ECP8y8+u8vSZ14/enCX9bp7i/N4//EjHisM8fLz&#10;z3YfPGA/o5cDOXXMXNbZvbtcoe/v3BVp+/DDHz3An29t69XnHskFf3So+mMJO9ktKJVqcn4mYJOO&#10;nE7tISBSwyjQf0EOzlFp0BfL3yHPZDdTH1S42tIpn1x9/fqFPE7oG//wiEfSnTuBezrne6SeKs2P&#10;3DOdzIK7Up8WKSNLUnmSQg+HKEXkoSwcviep6YhTOI0GQ5ej68h4nThkMsBhKunX9KP4ui8WHj+U&#10;T7rmyHv6P3NrPE+JZ6JtqiUYyQ1qwQ1VopUP6Gq6zCkA1p6AS1nVThIwJ3E/2ebpaGiOKDXZDgkE&#10;qldUsko3AR0LZ63mHCZF0TnU7sI9Fa14gXHS8k0ZyaJETg0hFKsvfdjT8kWFqdoM9G+9O/GyHYix&#10;54xRHCtV02ENfC3Kb1K4a0Cg8Nu0c07XoRzaenn51VdfnV7It/W3CgreiShT6ur4clSn771VBsc9&#10;wZ2pjbQ8nItbtxmoBHVSuHjIcmz4h3cUb347gVYAeHD/EdedZEYZe/6cEEty4M1HkRcYOJKFn4Vb&#10;TkhJ80UuMVyIB88MhJG+/eapiwwX+iddhn/Lv1R9O9vSKOpU6pHzH5uchyMnS3GvM0aUgja3JKU1&#10;6YKTsCKPMQaQfGpd997skSEcOML1itsgFZ+PDJH17V1K4LuD4/1jWUnrSoUdDaXZt7CH9kooRo7S&#10;+pbVEO7n3Hu8jCTPO8mFbJztHaBMUfrhu3P5NZcnUvouqXqL55qUkgTwih9LuqFIeVrOXNL+YNUF&#10;3gw14aIwrMQZyphEf6zoxZvXz16/kheqLClHgS2mxQhXNHc8zxEBkgBPDrE6l+Z78OGNI0/4GmHb&#10;7s720cEHHDwiiiPklE6xnVwD7eT+qM9HEXYj3zKJWZ46k5EYmxRoi9/DRwVFZdhJzUJLaCOB/IRm&#10;4/6VwsEvuCFkmSBHDsqVgarLzxbZRNPCutOG4eAD6bu7nSgKMetZaCRtKB3Ib98RLhGwOjo/STcY&#10;DfFt09bOvbsPeSCTYvV+79BRzOlTLcck8kS23bsP74gvYt7ZQEllOUnBk2fjFl5ee/TwEUFnJkeM&#10;2Ms2mmeLcuRJz4xFNwW9IdrpmDmHYEhRONBSJ5JKcytiZ6J0q7J+Z2smTJcz6C6ki0kbpT7TwSkR&#10;k1GsXcEHHgZejzlBcNEXBNNzxXhfxEIfyaDSSh6FiN5t72A9PcxECiKbhSP6voinbuG6h8Y9g4HE&#10;WJDDSGC+ePUCr2Hs6H+Mu+EdHuT1SaPCLZrb/dRF3gOteHFyFv3Z4cOH2iQ5sVH6ByM53mkMKZkw&#10;PI0H6ZXH/y4dIolDcgdWORcUhHv8HD3XE9FW21ORkgSPdgJiBCbiNWeJWxRPJXTHdJiXMMTbZc5O&#10;8+m00UacSJ2pqZcWWwMwk919XY0zFXIJVTKCMAVsmq2R6N80IEyifRKqk/zJMSGg+OD+w3TXubyQ&#10;HSC5dQqn0nS5OWo65AxystuTfMTNTBxMxhg+4GQZ4y2iJxkM8IFl6Zt0Gl/k8yaU3S59U/MweeaT&#10;BZQMVe36OHkpNURSQr3TQjRNtXKmFYJnNEXKJCFH674cTpzMQicuXLzde62z8N57vV/5yN7yJkgo&#10;olJhVWHh+0pZXkEzKbec9vhPuvsFZfgv72SGgZgGm7RAuJn3/TppfxRhVxVPESnNsJ1T1dyl4YsX&#10;J2arWgawrDCeifhdcyRosibVFd6mb4g/i16mIAx4Uvt+S1QJdUnZRAja0EsJWCLbiTheMfNOIff0&#10;M0YegIu8ZbO0GVO6z6dhZapyWqzndXw8kKMqK9kbHXu6BU3cO0XCJh+HXFAztQ0SjOOZXFiQ5jFV&#10;kCSYSE+SgZgSL6esUWwTfc7BSEkPkNSZk4PuKwMQnPsQ43dKMSdud2ccGykmmp4QqdmOkj8HgMYv&#10;KsQ1R1Wp6M4xVBHdshEZIjlCEE/G/eBW+ur7afEyiYPxGyXfjjIxFkEOfxu7oye/oys1lemDlbMm&#10;eJxt9pz4i8jxj713bzGFOQBg8csv7/zuH2PmL50dv753d+FHP9r99NNbGkXhjDRIcRXfYK8IS45P&#10;mW6QeIjEuFZWNhNzah5TeIuSpxQ5FWmD62lXCnQteJpknhRsz5xJ4GQuTF0tpp95TsBPHfVUAU/H&#10;uDGCAhzs0uTLXqcpUo4N6b/DCNwYdCUw0tohhc1xo05V4wJTNTkDk47ui0iN3ExsPSdJJYUh58Xf&#10;1g9TD+N373Kq5JRbei/dgFqJuDEd05zK+pic9CnYjnHljAuX5rBZqW8pUVnJ+YT4MsViWsUxGdIt&#10;TiVctz54oS3PFOQkwJ88h+STpVAmns71ze11vMeC7GnoZYqUJ+smCVeTE5ADNuRESTVLLdfKioME&#10;iHOIweqZItM0IEnxSupc/ojPxxL2dW1YGlClge70eUw9zar6ZwljcZvZvOkFaRfjxdVp1mJMelqg&#10;Zfu9P5V0DiiZQjH6o10U7s/pAqdn4r22wbCDMWHtNvKTJ5/wGIntpnAqgdzUshjKCqcp3BwBNwea&#10;DZs/CfuaY714tdNSd+rGwMsjaTkeV1QK61uR47tX4BEdYSRqUC5+/kjF+DMZwH4382npPo3+p9uO&#10;ZIaWwrc7l4V7he9J0Tk56fm1bQOW/kRzyFYpP6eLCMgc7itJT6MSmd7HR7imbDkKPfXs5ds3HLKk&#10;c3uktRRJTN6/RosHfkLrKXqbzttTsZgu03YZrifhXM9JAfYz0SEHiZ99+snmH/vjt/+Z/8mT3/rt&#10;tX/qn7j7Oz/kKEr2NCfH2cLFm3fi1nKwYlykj0k2MYF6hG2xZo0s+aWTRzTHTQ5VZ5vi5Z23+9cO&#10;TpeinBbWUspqOsYEmXHQsMXimOg2tc48yXtzBYRmI7JAb/fFDTBeShm4xZszcaOCEStPym2c7aF5&#10;b5c1PKXjdZSkc1oyW45TnllHSbsdpOKU1ZOGJ+/H7ZpDkbzRyDbFn5oLdBomZjRyy6vTKmI8LJAj&#10;CDb1YYZtK4UmDs5iU6pZJC+tGpYOSe8b0EVZa4XmlKymBOAKOC0KvYwjeYRiQJf832nGPr4e4jPl&#10;uhIxxk17WVfZBHjRr7z3P4K2P4qwy2lmAmlL2PwespQqiFP5TptL7ZFGn9MaIipuVKlUBc3xfel8&#10;U6d5Tm/7IPZ7jsXGJI7YSY0rUWnBCePM7gbPUkgbeZh6DsHfAUrczRPuwyKRYRgprkxNmRw/sgap&#10;4YLJpNySoHtMEYyxncONz0jCphOb3sDOqCsqKxBqWq+eHAl70DkwWHGXEYkkD3cFIRNuUio1DQxX&#10;/rudxHGtqzXS3bkRa6nOB6hyqOnON315U3WQFsIJDnmKNws1ppetSrhX2O69JLecC66yWd69f6eG&#10;mYZM7Od028lsS/skhcp85lN8LiZu7c+eP5O+QuCBXhqPzjRGh0/LaMFWGrLOLlrLff/LrT/1e/ef&#10;fLLIDYsju1/97Js9rRpTF2W9PYqk5VmQkvAcPSt2h1FHlir6T1N7tajTyzU0n7MZE8tI+55CoBLb&#10;90xsuj5Mk9lUpFpHSmev+3W3gDHNFfjz5kigsqqGjlLw7v+midrQbdqPYvepW05HlJxE0D427bhg&#10;nqbt5nYmQWYjHtIFoaGTaWVzjNJgSmjeKuRBSKkzocM0kMd625XFW7zXnzFh+f3hXszEJEv4XzBw&#10;jmoMM51UFk/1vcGuofN+ocfSlFNDPvlL/ZR6e8KZL/M4pSNcDuINd4sgtkwJp+GbqysEm1+BOv1o&#10;FORqm+U0KDBJ7nWY5ndXxZEa/2fZj3lk9LTgvQdH0Yihp0FE+tqwVycT9FCwpHKgfM5mJwCIGqUp&#10;hAXqPpNnk7w9/fRHBWCT82lyIkU1cDE4mg7kyj+mioNGRyGPXXERrOP+nrZ7FHqiL2bY5aK6VgzU&#10;nvES0SLn1Yu67uMUCRE79Es50hT3Tlr/nKKoP/YpLrCBqEC+UqjsfBYYPhBGyy5g1DmTDT6nHjOf&#10;tu+x8GqV9gkoKqY8hl9MlU9qGg01AodrNMFqGzP3JzUVvKYeRrJ6GgbBHvUk/AeiqhqbJLkEeokU&#10;vskRAlOH4FC4tJh2PdqB3topokzb4LiO1Hse5UwZrGf0am7PZNocHjhVW++3y7v30k5QfUvy+W1o&#10;2n2ki6O4K0rI2dcWqd7+VKw4PlEivR3OOec+fNhjjwjjszeRpQfbpmIIMqEEi21TkZS7v1XOGaV9&#10;2rBpqhGQAm8s1lSJr+kza5fbHRUwrc6fbjAOJcVFX1B+T1nwHcZPIkAEzXhqbULOfhP7jc09RGUm&#10;E4IOb/IvFlFLcPQDrtljlhdfLf4OpUfvvZyODCdMJ4NEKk47VN9rnSV6j48SBaO2YMo4L9ybQEkw&#10;vDLP5Gu3dIRw81FtDATfwjJSfRtB3Qd77EkP9GDowQR8hzk2J1VO89AxtUIUG6oDFRHGv5uuIXNY&#10;qkPzUILcmD9CEf/I1kh5w9QEW+QkUcawkZItBRMOBQTnNOq4vufMTdIgkK0+Y6lW0s7RkMn3ijXP&#10;Z+XX9psnmytatW2i0Nkkg+sQPkZXWnO4Ph32HRMR47OaKnbL9mNJVzVIFdLKClFmQBgWQ53iqvLk&#10;3m0+MB1X3r1NqVZoL+rThmwszhQdBwRiqOhAmWj2dYv/dslkS6Tkd7JAnZcwTv58iqZFgrKA9N8e&#10;bl0JD0RES0yMQ8ey5LTEq6aZ6QwZg8X86RGF1dB//l8PeTfXAZ3agxRgk2NER9Ld56BGciNlWNO1&#10;p0kvbPEYSu+jEFE9+DNF9hW1SoCp6TvoFxZsynQ80BurOGd0cEOaGOZFG5LPiIwh4hwfG3unHebc&#10;Uyo1gme9q8KnBBMLeAZ03VSHblcRJ5pEsW1I3OidNY53QlIgXTr9fTqNycypcRStrVp0tYDxlaR5&#10;aDVqUwWnykmUZnCfItio+tEo00PiqpNMDgOuDgI5MRx/YoIjmZNxFM47FFhlqhzZ2yNpU06THZnE&#10;imRGu9NLgSXVRgn3ZC3FBK+o2uLxiqu4c5lXp6niDEzmfM/iv+VbdXozW6yKZUcXOD06hwjXKRPl&#10;1wjVCFKlOJVUcCYnw/EHyly6c5dYmGrEP4K0P0oVv1Igcl7EkZzthKSujpul0yaHRF6Qikyubp3R&#10;BJwtxkTHTxaJxBQr3ldr4jRqtlAt5Om8mCquHBo4PRnrqgFW3AOkKEyMChBh6VkPbHPdaO2G5RUD&#10;o3hugMBxf0aYtuph/23K66Wxgsbd407522JsVHeaj395SzRnMYQ+BrQIGWnF11ab+IgeR7vAqnMQ&#10;Ww7E6Mabg3xsHDeuhGnB1y4cSRGHynOcjSiKtHCruX2b6ZjmmO40pbIb41SIjZkKbuk85B43tHl4&#10;rBF59SmJXUchbgOeHKkx9b3RCDjnxoWTth5zVAUMUA3uGHq1z++P9vH0oMUc3zUdNuPEhplA6mPm&#10;/hyySZNgv4J2xamPAf1qhtZlAu1q5ua2Dc3N0x48h0KONgjabqjpWDr34MjCdPB2Z5uH+ZLuyPFc&#10;vm5rqhx7FtZQzhZoQKr6PtuuDEgN5S3Dkdm3V/p8J+ZFAmztagRPyubafqCruGkg151FDC+ev/B2&#10;j1P2w5ev5pz28qMX6PeQCFyx0ZdKnbhoRj67oWpm9mvCja6YRunclzKIKhFpAZjUgHAuV0ZruDoU&#10;cZLV4mE1MXsxjoOr8yFcGd6X9Ie2c/Qutlhgop9PpGjE7T/s81GEHUN3QG6RlsEmYY5ycrB3xBin&#10;NnX6+qTNSg7umkSONJr0ETqV4k6Bs9TpN0gsbkkq5RE3NX0JU4O/sU6RfhX/sLyXdEsfwav619Ei&#10;e4AC32VcxEofVmepcMs9n376SfnrnHKauHQFbK24up1SlNtjMSgFED3Zo+zesF3UCszofHTm+Fqk&#10;At/d3RVtK/S9SOuLVHsOlCvPfUxj+FQqDaho/uURHXs/6avmiEPTp6bqGw9K0McSJKiGkJztQDam&#10;RimFvVXaGWM5QiClPGlJXYqS6DLqdsz7NA6FcNy/cmAmXbQsAJqH5euhn8M3ky0zb9tEr6FzRx1F&#10;8gN/u/DFWTAWL2kfKh2/TlCnGNzVxfwevuy9lllBZPnlZV5XBHUFnOlKN6iPPscZLqzwEiX05ui9&#10;M1UYlOZBs2TzscySrivjoqPv+BJUbvgaRdSbU4VodjmpO9hc97c04C2+F4w9zctsq0n5romaVcym&#10;28P8BBbtQObZnuYXm+Eo6QnWRzEc1UZC62War2hxc9VjMy6MMI4UGkZTsL/cTJ5MTW6yg3NIe1sm&#10;wdhUlVZpJdgmPjKH+IX7e6S6SY8WKNu6MVJ64DFw9UudC0meHa7KPvJ2raNoJPpt2dzx935niT22&#10;gYmOEiI2s67VTqIietach5YQ+cTZAIuujvCTNy5KGUNtY/Xdfo4HCYMfmb62rHXRJeJB2wTuHREY&#10;JpC0nYUL2fBp7jufNLKElAf7L169Ak6iuIwTUEJ1I/BZHVQ5bDFns+uCIkfhw5skQkpZGR3BPR6p&#10;R0T8LE1bAeXaTEjjBy08nMm8vpkM0/ROTzMeSOHx8ALIASfkRVAulhatWl+HuFvmmK7o1We2X/LW&#10;hn9F0+a0si1+sonoxp+UqKQ2OnQzp2cpgBs6Qfa0A/NIeInoJiQF1TQhH5lTdTc9t4ZyNJlK0dZ0&#10;/0upU6JKBwQmrSR+yvQAi5feK5IJ+2E/jQ0XF+7e3uWVurWtqJNaC+/jW5T0bmX+Q8ya/nnPkKoG&#10;wNon5ai9Kn6oGuHVaz15tTkWo1pxtZjJzAkyuAExm4wrzZOBCv6twjXHJC7LIBYL4yWFi1QkUr0q&#10;gMeBZnzp6ctn5kS7GpQcT6VbhujfSXLvK7KqvtUrXr1sRFZMNlPypbyDTgdivhdRx5jnkboDG0HN&#10;FqeB2pkjKI6IDVn99XrE3Z3ud6/TTCKlss7fkSIStVToXitrsditTfWS505uhExpFjCHNIYzTs8T&#10;kG++OtRS2XqHAtKDDR0rD6T8u6urU7zJPxVUHLdiTi8APbDyHJiXE5m2jfC9zKsORXCgXlV1l9gg&#10;VY7Y0UeWikAt+Ecg7AGi5yGBMLJ3y8jB8pO8PdFpDX39N80wkgY+9dSRBjmNabzZcyT96fbWrqoA&#10;6Ip84CLUNJS1Qbr4D+OxoHXEkItvaVQ4i483dQRXzZ4iTVwUQrH7TiGMPi7Jme+JnsY3llroCUjA&#10;TiP08ProYGfnd24/mD44qgIJc0mveK3GQwKS0Y1VnSLZ2G+q6id+RgmHAVV6LaezqjSrG6yKzI2y&#10;l04gkzFwKJXkVJRYBmjsZJs0ymFcMiZXF9HktM95FJCA6esKhfztW+PPmV7o5gxfo/a95f7B+BJ8&#10;WFCiJdGEbyIGIR43+Cu88+1LjdZyqLXWTdDOKxRUCBf5HSEBF5yAT1WSp4lvjrnUk9yfaAOliW+1&#10;dS6twRyof/4tJc9sE++Ig3NOuigDKtqlI/Vc9y5ffFqW4zNmcAisOr8R4HcHNEj1W7eZnm2q5uyN&#10;4joVyO6s/VXqpXk0KF2rJ96BOUCqeNIpjcM8fgHXPUVjyvnBUWKCtzWGR++LMTwnH0ena6Rq9Pmc&#10;mGuzpM5VNvTo7PEWRfdONs5Q9XTObqZNFPjx2EUPR8qWZnrekp7q03PYNlVt9ODYU2H6JlN1rHsR&#10;xS1B3PDogq6WRTmIZz///HN8ivxPU9c5jtrv/zBt/KNU8brTA4KDNK/4/LPPaw0l8etI/z6wkENu&#10;s8No2RpTCnJaOkS97iTcdUJCoXMwYhK/KS2z2ZEw03QshFQimVB+HAbWb1V0khJS/StdOXWB54Ox&#10;QeQi7O1bwde6T+raAZexWBNCnNPelAHqPh2zkO8RbYsCttGPNjqxhhxhkBycFJO3T7VNtXlmPnmj&#10;V4fd1RGl2dPYPMm7GF1AcG6a6cxOiE9g5G/f71HlVXjXiK3plZQSDkJ2YGqxo5KREVz6aJWfE+9P&#10;nlOOnpLRHU82TzgeweChyGn77DtdX8AH/BWQyy785NGjGPYE/tKSqlSG0stnz3ZzsGEiQ+YGmL7P&#10;Cd5pNVUV2vUKh1GV0/+8No5VVyC7E9jHeRayrH1rtvo6lfw8Uidw/QtuhsEgkO6x4yww2o0LzQ2D&#10;u+mEA/7Iyf52et5bNldNwaurlPqzmkttq7rZqUPlHf70oNd5FpNyW0rfhsnakTl97cqzPV9iV2Nz&#10;7tcA24A0l/ojPYu1eTu3PDLr8r3C8mN+70lG0DhFJCXQ8d0yvUUKQ5iW8t059qQ4dk3/sb0dbOCn&#10;QtXrjGzM6pvlIO4B1R547HPDoUCvzK40X+KPujc4H6iqFx9aMM1kH5Cl/5BTuj6KsEPWcxab/EMN&#10;gIRXKdWKu+Kgn5M3cibjJIGYyvgPkxDjpcxXKBh/hv4nG1uUUs7m9Lu5cztefge1HB9zY1CEwilG&#10;wwGwHIpxeECBIfi72d6vWg2NWaHdplfCTC1B4IrCt8mrS+yhitmEf5KCQs2gu3oE/asiZFpjB1AB&#10;sPCCMAt2/vmFYmv5rtPqjA0WqjNepND+/s7EQnUr4CbOeSMcPCyx9NNVbR41myNnoj5JBzaEYe26&#10;97qiwUOM4aOYpgapDFHomjwY8TYGs6QoylqOpNCRO8l218G5OH6CX7rwrenLFewhv4wAS6Lfcj4f&#10;OMMwhJRWTWm+nSMXQQDS5xDvpaWH9x+UJqmXksJiR11oNvJkDNpos0XKUiMpWm92te6EcA9lnj40&#10;ZoVSsc2XWkl1dI+tnvPDvNdFy6QgQP1ed7E6s2fLAkrzbZNOTZFMjrETTm4oRy66N7JlVm5uoKs6&#10;GtqbOayZYblJDYEbX3r8rOlyz9/x9kbjq8VkPkja5uqEQZgAdVz6AfLFV1997V1m66nyL4/E53py&#10;jLylA0dhvEh2rQliOk0R6zEpQfUhvzKm2iM30qXmgF9d8ame4ray1MYU/GrCvpcZYWE1eVwvw632&#10;UY6TmaRKIswiTbulIcr/+4fI7I8lbBkUSDEHlo7holjBlkzz9JyrkGqKZJghmIimUZVZL0kGCrJi&#10;e/r4ahG6LEshEOGVQKUEHQM7dl0KlZJlnlWlu+GC1AQPqlC1JWV4XktNjaWt66BTYONcaSBkiYBC&#10;6nYLZC0+svDg8NGDB58rjR6mQDIJIsT6Wk9sCVysI2FkwpakXVphIIz1G2xHKt7lT1Zu5T/+QSsJ&#10;91VQE60BB83hfrBO+JGvQS6soihRE3BH2wIHsui4m0zPMqWDzFlLJx5PnwiC4s0bFnu6MilKne4r&#10;2FAjGfwG4DYG2LS8mpNG0vBwJBtY7W7vyDAPp3UQX8pdk/mkJ5QKD8uxNKATlpN5BqpR7SbWMIcZ&#10;a4ifbOdSWn3viMeKvI5C2BQRWEX61XgJAk2KiHuuyTKapGdrZtfZXpy2d4gc1dmvnsVRFQyLrO9n&#10;UlmI7r1JekFa6rni/YbN5QKRH+qcx372uNEqtN3sA/VdN/5kfUe3L0zMpxMAbU+VpAnDKsnDROLt&#10;y5wnpOzUgWnonsx5SjVej1eGEd+9a7QqiTijx9UXwBZ2UerR08M/wWyBKKuSXpVzVK4Jr7pP/Qu+&#10;R/xc+7RDHZNIZ4bm0zTE7kKnWjp3Q5oWjoMgcmoAPo6pq4zAqgaxEJlj49f8cHyArzRL69c/H0vY&#10;kIOkkYaV+ieVQMGhW83+qyrSnbaecqxqbuOsUkopaYeym/ApYLnHI4Brzb5E3M3hr8nBnWerARq5&#10;ekj12Kribk6f0IlmuwO+VukSlQUs44R/R9XRDi6hstZFR9sZX4DH5WnyfsEzv04+kJM6WPDKflaP&#10;nZAR5pCPm4k+J+WRq1ICZIOkMHLh8s79e/p1oX7Wb5K7JqRRtWLYQZgr7c69jU6ny3T62Wr0vadI&#10;SKyZ4XXrzm4UAaCc+JAmgdaYg7gjHnXn3WMbWrutHa/Sh4pBwLFSq+vx9G6oLtB/jSCzoPYbYvTF&#10;aDmcUWSF402PgeOckge8fDPFsHhixq4r8VSz7Q1x9o7tgOoMVYKpr6tkVl2xJFEVoDYhsrSo2ufX&#10;0v7Ad2OW+Lsu91/xqd1d/heDd0es1G3ea72u3Iipqu6mTddLHuRoHNVO3VZEr6CODTzTrmeBpEVK&#10;vtd34MG+3RK8aEzfmMQm1vk3mArIoNp2sX3Wr/41vgVaV7GuZBxFbBIfakGYWIdqjDpW99BCWYYd&#10;8ae31GypRVNdyVP1FJTmPV7G5IpHCvCaTn6NvzrZGel09UdS9kcTdnLZjeys5lT2BSE0f5lOy11M&#10;d7ezqXb07bff4CXraw5zu5tUkK31aTcfAdg4h8VYat0tLjdyUwu5EsNb7DTsqd7oFTk1booikmip&#10;v8JEPmLGD4sVYjZC8nuTO10uE/7nOmRINuKHuOiAb3hQKwrsgTwe0WwGrR43STgmVdIs2fmst3dT&#10;fEKwXJy/ZNJ4Hy18dSWn+anl1ZVtop0FtJlwldnpb59+i0XVyxAfi61iAy8vcViR3g+fPIYO6ZQ2&#10;fRqi1p7Gw5d6LJb5u9dKYt68fcVggQR2PcQ5KVycWyMkN7zFl3J6YPGiCYkr98hZeUPwGglHAkAg&#10;XiPOORTARDeZ6nXV6qEsqWjyxGAjqLWK3QB9m2oGnubZ4/g6k3rIKy2jfYyD11OedYXCXOwcDwUz&#10;TS1g/E/KlfoKzzZXz2ged4/ks2aeeLw6aqV93fLuiQK8vIw1GJZjBdC83TIr50s/cKOWSNHGnOtG&#10;ZkxMGc9VBBGcvb0Hzk0kNVRncNfx3zDiOQPQ/2+pUnMNyvLGa3N1wHWlUe0+XxKbHOytpu22blCz&#10;dK/0zcnLdN3E6pWsDHMlyD/AKXkbkMZR7mZ3ml7VvUAO3mWlHhkp/Q+NZH8sYU/msgJKh1E6GdAJ&#10;Oweisl5QMjb1yi6vIuhyBqUAntMzLPv4QA7oo8ePCD0upebfkh4am8TKnUySEvaNK7vgfg5FVtck&#10;VFJSiQBmUFQczsDpdgB2SbQ44w7lskoBdjLeVnUd01EEHHR0SZumOWxFOzit8BadC+nxHOIzgXGV&#10;d+CsAWDO8zhPG3dr4UBT5mcJ+GT4ArBubWMcoNxzha4U1ySi4EQb2kcKb/ifV0/iRDR24pq2TG3i&#10;MiCHe4YzSyFm/JLcDHbDGl1jPLrJfFQrJnkGFpFdMuC1k6LwOM3NLqKoMs3y7IA3HQXjOh646TGQ&#10;aid6OWWepi2JnRdWggo+Akpkuyw9DjpWgOvMWpNx/f/f3p1lXXadWcGO+os6FKpdkEBe0BHoCfSB&#10;S9pAE6AzwAVccsk/SAak07askBR1yTPn3OcoLEsQWIwfxsAnlZ9P7LP2Kt+6WuMeYxQDETNcBaKd&#10;ZkNHYi4GmgPfWcK1H6SOLpgVsJv4bZIaz1jtLz6Jodr+2ghTcH4RIztxPeiWbl++FzMYU1CKhhUM&#10;zGScSmMVWrXhDCeTOmJW7rniJtPOH7bk+ZmmJ0FMY58PXwPDCdE9AjVjyk2hbwCMLuPIotDI5rKm&#10;xM1SWPzThUPEH9Lzqk0lCuDadQkFLmPyTx1aIIXFDP2TLX16xK493QKnTs8qYSZj2h4OfuZfHK56&#10;aLYTWr07FWlS+kSe0QtziNJxSe2HT3Of2btkK2ZPFhb7J58PRWysDJhKTlQq6us/PCJhWoKYYYb9&#10;CSETVyzJhPHJ1gm5ggqqO3kEHqcM4Uu4DabNdZrVTKAjfv45jPWkEn5IfvZI2YOPch+VNe/WMhtB&#10;NYJ1QNzDli5OEmxIY+LzUnKNlT6EJia5LDtS1iPlQe4iK7rp1iRINonfqcSAk7+LCi1VuMkAIHUR&#10;Zt6F2/45XbHmAxcDxT0GslgEUmXpiuJQygmFxoWBs+cFM1/kSu23b22au7j8JZJPPGnBKkhOQcil&#10;goAVJ0jCpn8qYVe/ji+ONvdgvPcxousHlFJpm2Rx8m9hzk1fi7nFMmGX+bvYxNrNmfkQiiS99ARG&#10;5g8favuJamMUb02CrfUhRrKBr+VDaR1Oe5xgOaXABMDxPBc+OA9GNNmSL1rl/ZTvbZ+5AvHtO2kF&#10;TnJSACa/KDqN9SaJ+tEjt5rlllX/hSpfcLl/2XwPlIVwbs+iUUN2ea/mNr/dNmHynWOKCH2K7rSK&#10;ecvxHY2tV11Wv0LXRAchbS42Jc4kwOcOXpyQ0mdPVZIhqa0qVsRpRSqfPQVzjB06iWGMPvI4YoUP&#10;AJ6GvLC5rSs6Zjn/WSzfMj0MWu5e+36qMaU6omnbvckFesulF6eEK8fnyRDbirQ3JY6bDh0vI6Te&#10;WH8+YifovnDgL6uO2ayAth6d346wWJ0QX4YlMJAge9HqrTE4QuUzOdBct/5ZX8ZDkCuv24XcOxnL&#10;TaIvk6FV45kTCF2oEMJiOSaz1OvU04gaK97jwlVPKjEpGQBdQabLugSTBendqHr3Tq7UdRjvLn18&#10;/67a7O7x+Oizh2paTxEa9gYZmsQ35WoWi22fNTo8X7Qs72IRDdVmRaOeTLSORhDJKtEaOhnhA6Yz&#10;mZTGhyuyVtAtEBSkbLfDmSTCQDwxDBWAAQDxX9m2DRraVJ3cVujQEyxO8UVAr2qaPAHWu6sXbhd6&#10;LKIN9w5Fr3l5Yuf2fP1MlPV3qJgC0s2THS/CgqYBziit2YabkjwPUw8ogqIGluk7IdxPg0X7LWoF&#10;1FpXfdqhEWoeG8sSBuK2V/uqzR/BIi0x8IYzxjVt0NEpUgns08BAs33gbJuGTjw3mY4Yrc3fcTYv&#10;xmxBSkr5PVcjfQ1hGpoeSj1Im/aElAx5FqgrRniCbioPZkNT1cBeTQ2xnzSA4adJDjJncTDoBM+B&#10;97i0NtO3LdygMwpM2tLehK0CQYyoWNo6UX/MfOg9SjE5axQt6X0qvEkCiVHmx8unBFZ/FN3/9OEg&#10;uxxJWmzKpk6amtgwilIYinShmklLoWCYIfwTjbbOIeS2csx5YuHownobW0gzKuijXJ4WnvwuVGCi&#10;izMmL62TyWB0Oc4R+6bIMfzCSALuj74VNkR1Tl0HhS+vJnRM9ekX7tm4cuXjj6QiXahCIdB/Q2fm&#10;VS52HlZn3ycLmZX5T9GaA8a47lWyJYQ5qgCX+LjctGKERj+U4bG7kTwwAa+ZDwsH2COUJu4mZ7ip&#10;xdFqKCl1XD9zYllmz1WHVp0vkcyT0DRrMKLw6JGLY5h8b6rxKHaFfS53GrxR5Dj7uboIw0DAbQ6W&#10;CQP9hYGzMPmnCfjiY/mxYqoT/nd/N4qAOujH1MagNiU7s2gzHc6qsnc955WEyYiyhY8y6hxcmokl&#10;eDg0nmg62rfvFq9ZKXvA6Wx/2tzMdkK+VxYHGq9b9VvfRyCiBFWam947JjQNNszw6hXs2vmB2e3q&#10;3moeWKz0EQNbwMOvRS3G5wbkRyLY8cWPA7cnUU/VH7EOO61bfgjs7xQozQwUnbF2kA00WJrWZiyr&#10;Q9HO/Hx2OM8HeDbcu6NB2pDzBEFFMayvJF7an9CyPxCxY1RKcMXLyJDCKlnZYwIhZ6ptuM9Nlzxi&#10;0alM0LyFxPpa6hDe/ExuDG3C3pj86NCs39Zs56NXC89oABko11hS4UAzOU9Q7tnTOI3fvvv8089c&#10;MpKUjjdvaI/KkruegcQreRBvVxHp2+++ZjoxGceLSkjP4osOPUqdg+f3PvqY+0L53t6cG+3uTGv2&#10;fQ5V3xcUNcJk2mPm0e5676yJ8a6p1Kb48y2Ree7NfPnWBnHOu9JFlOuDj5IZIqxtvEjPhJ3eGQy3&#10;7/76139v7MtKmXzrsqUovpYJfufufYUZE6zSQiVgioiudGlriiQ+gCyvFpJ6TKrypTxnQ4hNVYeA&#10;267Osu0zBjt3w6zoU+Gmt9cXFa/Mgka0h8bj6vAwRqZasCaE+zIKqzfrajnhw5Y2Gt2cylyO7d2h&#10;4jo3/6Vzz6TkA3j8EwzUeJLgKlYG7bYb9tnQ0+c320BZmeckbYbmVYakgIntEeFjK3zHamcAq8DP&#10;j429u3o6iQpiD4Rkcvf5F1cihV1i/+LkFugy0lw3h0xASMXEFZ08IYlskNVNrM6sZr0DN9KExUcn&#10;NeAPX8uhJDiNFK6ZbZw0tG7NagzJXs1Otk2biO6VGe2Hz4aY2awaTVh9GI/ishFLX+FLyr2mSOiP&#10;MecPROwjn9tBNsAA+MSWaGzTjZbLPolc5S7lXMVQE2WEE9MyuZlPfZ85dMepjdnPYKbN+GE4myA7&#10;VdtXTaIxg3R71OLXv/pVREcyWy0TNtRrdObE1jHnqvrgavW4eVJBQVWm4t5tSojGumKt1A8cJteh&#10;3LaZTRtmUqqXmbgz2HmYjF02sZPqkQAGOz7WXSU56EFQU33EwhnnlIk2Me5Nehqz3UTroARywuit&#10;zKRLHFIpKcyKTIwchRbGNhOWMvHMLufu62fuiPhiFHCIugxQupoDNrRlEj2iuzL+1Sux0qWzHidn&#10;plkE5gm1zGSU1LuLPNuGz4y8z5jnbGnWeI58nIbin3Nljzok0K0yuRcnxOHGng92TRVTnIl4Dqqy&#10;l3xIRSlWU8+lf/rJdws3T6g+FkoVn9y0DdlYfjL0RKoxeSA0voeWxdJx8oGPZpnqGPg4NsObEN2J&#10;CXZ+UTG8LA8/emAjoqVfjuJglyYM63xcJ/BWcylqy9K2ogvGWqpJpqHubROto1HW7OK7oVuPLXPe&#10;X4s9C5vTtyfhEsJH15Yka2k7DrtqDv566J8ncjkLToqr//b3v0NV6FTF6Z+TBLLUrVZNYd/GcKZc&#10;0bLPFCW5MwU7Nes0ZXJwKiEw9YVM8JgKNzY+muSzqiYaTKSxGFNnNBLQ55UNRAi4aMWlJy+e1Y8V&#10;e8kKhuR6ncZ1odNHiEWrgtlKglcroyWKk9zC1XTn/r0nItVFjlFRojJFTJ1SNA0ZMHnxnNUUklyX&#10;zPhe0LWZ8aEsTAOyU3m/ic2WfuP24+cvU7bnHQnBBdtP3ly9/Owl5uN6EykEDAQKfX6l7h3ZKZG4&#10;zxNxqc/axtNh9b0naojKY1Pa30UuwnX9RyFAFCAC/eL+R3e/e/y1a+UE0rVs8+0JZs4H57QEXiVR&#10;PaP9y3X1HdxM8J4EO+Fo+tGSQ2MWqsHMTppGojJKfCdJTQQYJpuhDuetmejrgBJ92VpFOpk2qHNU&#10;dQqwTvyFITOGQ7PBjBcXKDpRCA0aMutkrMyLTofjrfQ0+Ab9RmI259ggcY6aM4p+IWeexwFRucOT&#10;IlJIlVlFX2joRNhMrXqV53MYOjc3o+vQ6RudoWEnDo0nM5vwMNCegLQtP6SnGa+TrilBWcvDxDtu&#10;Fb7ox1nM6D2hbyYPY3k4CWi2dH0uZsEqtIzluLqGKW04HzUvIkA9DhH/CaQOB/9Ajp2YgAXwMlJ/&#10;8fnnCatCP1zjHU8mK3cqZg9RQw4T2hNZZfwtyFCRbGqMNtupHeSolIeTGD3MHV3Nmx3zDBt59SbF&#10;fbmLrbByS4yugCy75oxSSYNUbA44XLlz1hUtMRpmNXPHS65OmZTb4GulFLQ8s+gdgOEmQQ3Cxu3X&#10;ctOzEbkCBXPr3vFopTpHCh/dkLUpGFbJS/UuyUuKqmoooA4Ow3eoRHxAujqZXCGayzdbSg3pyL0C&#10;T5WRYlhqVYPH7nl9yengxdyR9PqF4DqbLYg1JZCx69Q5zlnwGppUryUIe8ntX4JDrE52oYvtT04X&#10;pzDYrZAcr/g0cMun4Fnm7OGe+xXYAbhJ6SOsw8mzIGBDJsBbyxjyGFHl7dzQ1nMM5UqAVKxZEXdJ&#10;e5rZ4aU0TRddGVC7YdV//dd/bWllYsG9mcdSp7l5uHoAJ4b2fB+eEfbFXPZ4LeqoCXgrk0xZa/FE&#10;8WabuXnCwyVIeWviQxh4qZ5MLN9NZvrCIBA1MdaMKYMHDcx8cpBmEzdSJ0gorjvJk/UpyJLEGiKl&#10;q+Gqlv6a+eDcw3H7MIYyiQnnWUvtcBM3nEUhPMYmLX2Z/DhJBCQlokTljJZ5CFb+2aJ402ODMCDU&#10;RCkV0VPLx+Qhk4pTqiIZZHFlx4kd/0qkuH12/KPTQ2Bz3V8/DW0sO02jwF8lb6cEYu1n5hxWcKFM&#10;SqidoMsIn5cCTLkwzMUWsiwFz8jl6F0ivOVxa7WGTm6iveGeH3z4hXLDyCCtSgECupEjdULjllMZ&#10;NpZDtcvTiyaX2uX9c5PUzBzEdfYWkRCdyDL8IvJYm6GtsYt1ku0QcfcpT1lqZqlAqjZ8SnYiOZdl&#10;V3v9LAgkt+utZTbUsdUdTc8o87fntJGDhECqHswCKBtNmdvUe5CBeEPh7gvmpSCPtK8UYGodmI8f&#10;PhQIkCGaKjc1B7yeteXIVqf6EJNg4aE1Ts2G4ZOHJzbH0VI6C/4mHp9ptP3ZJ+BRddpLLR6c60w/&#10;+YSMjRERthWWyeY4Q3sY5t9SzebmFNhN5mQm6BFcTDVb2kK8Jul7g08De9NsB/E+uc0sxfaeWTKQ&#10;Y1b0HzhK1ArDZIqE26XUKTdcKwUcCnw2FX7GA5OSbJPzx2zGThZyp2cNQtCLPlv+pPqsN3nXqaSS&#10;WxZeC/WPs4Mpnbqqwebp78SfIe0k/CHtRCQN0L5JnaNN49WLy/KZOKCTTS8mhlWPw+4us678+OcD&#10;OXYXy35YJkPEVfGr+W4Cfa70qp1YF8s64hli4YRsE2ym3Q17t5iJSWc2OF1oGJ5fWxottRxqU5mI&#10;CL6hK1pFkFLiAVtL8ScqkLskEzpyPcXDgVK0zbh/BZsI/0756cSoxQJnw0TVfvSA6u5G6AgIzuxs&#10;vXC04wYTh3QF1s2TXDTierYYl0GFD3jXjbX1Rl+WWC4crl4rGqMKY4mvcmq2AYlrsRmpxQI8IkRG&#10;WruEAKfoamXju0AfxepV7JzhQkuWQZEo3ekIRtcF5A/+RPziqCcuqebi6mepxRLkU+QM1YDwzin8&#10;6l1qM7Ebm6pOzHZS0mhTDHTVUSHwZO9p3fsJGk/l89Armhl3TNJu2Jbp/BNnAOWQQc8LDjPhadRz&#10;mLX6ArYfp9dGZIXB7HoNGF7NtBmQgHiIYwtIhhCvcnsl9pRe22QMN2J0gEpNTZHaeF6SJh3aIPwX&#10;AtPjYr6uGaVXXaCK8YSNJwdCriUC1xJaAv+IkxvWjXNuN8aKPBwyTy872bQapp8b2WNp8i6ASvvQ&#10;4dhrLEoPI4iT/6EouOrmHCGA2vu+IDwtxwiHEWfJMfysn+lQ0SN4TJDaZEv8RJmFDxTFJ4h3N0Og&#10;SsNi0MaFQk2V6aigfghscV2EP9uD0aQzVnfx0c/HALWf2WY3Sx/ibh2tZ13OTyOoGvtbJSoGBWig&#10;qn4M128i+VAsJ+EMM0fq7BcmJqzM3FxMo+CZh+6giLBRcGc5GIGcSuP7XhyFIrlFbK4BNhBQcpta&#10;WS0b/A1bQirdHRV/csPe22hZQCgCBKPd65d0JXQEB6vS8YKeBdiYAlNYMNXOn5h/pM3biIjRnyIE&#10;WJMQMexiRM22mlXCVHiwrl9VZwZ+v8p9IZfUM8u1BG5YP0X1GIV0CgSJPOjjxW2p2TcWnG/mU2it&#10;aOxigu52dTC0rRionGWW0Ts7ALCGqOF/p040851vbHLZ9MDYqyOLpUTRNq1F9luio7Kx/WBSiy2q&#10;oBwgjg8lhga2qDKGcNFIuafSxZrNFBfpvW4q6BG6wE9eY83O3eQnavk78/Imdjicmtqg/9m6bNQg&#10;UFe1nx/bssZTLmbkg7GDQG0M6otfQ3t6stux/TrYqyx2hGNuAt2H2ClGoWZLmwXHu36dwXKDThzQ&#10;Zvg81Nhix7Rnrsvu/UR0SnjnT3DyHzyO5glZgR3WRLwhGydLucsmXZbWHjXMQlrKDeDEyh5MmImN&#10;CvQ8j9GLY7musmQ7kfZyA2aL5U//qT7WrNQL16PFvooMh4zldPlLc0uefpBnEoR4TEi+Umczno3c&#10;jstJAiPG9guuJdQyHniGc1/sJnda7k8/FSQcadQ4ltKqjjunPTzLS7CfDIlOwzT4amtyW3WlwBYt&#10;DsnAhD/5ROWzINIIbXFA7XRWnGSkFzuiXNkZQRH+tlpjwHeTN/pywpLdTajzcmq8XmFgQEZJNE6V&#10;tjL9ykmPGJmnrcCLclo4ZMpFxjA58B2ajSNZlBfBxxkc9TBB5iy/jJ+MqE17moxzxuGha8XvwLfJ&#10;z7C8KNqRWgqs5fBfx5P8hCAWVdZbU1NHU8DQKMKZuW3fPBm5oWTpnziGsM/dtbkRUGf5H56f+a3n&#10;05nPi42X9E0iAob8dvKsc81Kt2WOjpffxtCrcalPkGoUn7TSy4lk2h3iw1B0CNN7Qufozra0hKtg&#10;y1Bb5zEJyPcpoaOqwYuq4r5sb0dWNJtgYjIjiKMRRRF+29A+8xlv/9PPByI2JpSQROoSSgfLWHcl&#10;d6UsoTJgDH0pzvzE8Id313ZUoiCUpOhKBd0cpPs9ou/IanYd7F0lbmmVVRfjwV5Zr1H9AkSyOx66&#10;5Sf5mDb6CnUJlPRGFTGbABQzvyB8NRs8C554uV2zZl21YnaobMoVX84VqUn5rqiMKKSkbO+mAIKT&#10;u2Y/26YP+Pb34C0lvbhKUkWUVZINmvog4Tlol1mX/bxtoEVqG5fK0kcivwB6tjEQzDcGWcZMNG5t&#10;mQBoCumILS8yBxVr2Kf6y+KpYJl7ZNFVRezRkJlSDAQKAdkUh6q+8WDzgij0k6i1yhGNqogTeCCy&#10;XZrrcczBiOMPFquZHpJCd1q7h8tU8+J0k1lMsr0nmhWx63Th2ZY2eTJJeK9e88+jvwHoJOq4giRn&#10;zuC2DE17IipYeo8tHd9bEEt+KvL7jpDJZpEiTgAR0Y1suVewxQ+iJngeRazagWkksffJk+Vs2ZMR&#10;i2GI41ZBAokcsbN7488rMLbIhZ1+rytJxYtWX8tJeR2LNqJobTGOvWcnqDh+4BqjXCz5zgmGEkUe&#10;TIi7eLWXuJFAKSoImJqp2LiGWyCNd2eHP3N+6/XrnBo6Mc+5kDQY8U1p1xrEE6Dy496uD+XYtSc0&#10;UcZGhAk8R4FUyfqM8loSSO5SFfg7JzGFISwlamOqgppljCUtfhT9o17oXIbg+GtsVLM+2a1ky5or&#10;JozllrnUpm2MaraP5JxiifhrfHvu8LvKLJw4ngmHhpgn1q7NIF8RSOx4RG6sy/1WHI+zeEW5qJ6f&#10;7opgA/eRyZkoB/Tj237Vf27qad54b9JysSsr/R3mE1o0ixY6utqxmJIMBYTethhrUlw/Fp5I8nGA&#10;CWYcVAADExgPP2AC+5Kt+fCjTz/9ZEbmWhNa6vxy6hmOF43A78uMPU56fKAVI97lsmGEqclnU4Zn&#10;f5qr1rnYZ/1PHoHMq0O0oDE9D7scKGFb52MR0/l1spSvXRKi2wkac8COjZcaZkWxtN266eCR8FSG&#10;762gQzmXuRPW0v+VSBbZ5JpX/sE/+Ac6GdGJ+l13aQqU0vZTQc1t6hjm4ULz07DFWF5BBsiSQ92x&#10;8eF89qrV8kaVBpYbdPDj+Tinv2deDXLMZLL3GO+uzsLLZsKb/UXfIqPYkvOo0rj2cVypotGrzlIa&#10;sXdg6N8OazCz2diJiy43+b2+yY82lT1kaHPW4fy4oyn/gzqlH8axTwVGWk7sBpSj2Za14nWRoJSp&#10;6J1pkQaDML3gMpdn5maPiHyRz8sBJviNDoUTNsjbf0TNoFHZ1Dgk8IUDSdFKaitOjt6L4rQXj3iL&#10;Lgunc0FvrjHsxRrV54dC/onC1UusPzKXAtOYjPCjgOkAepKejR4IjnDO4jpQMA2dTExCUHU7m1DY&#10;SClod5Yk+Za3A69u9YWjWtXsLqWsoR2DiWUX7rIhT5rtFIPTTKaOduDlYSwRJNvIsQ0OTb0U4S5u&#10;0iQWEU2fSlOxVcxOM/bM0DXble9WgSubjF+9wpsVIbbKhVPziQD8Drp+dAb68qJgGhzeAQ2MQl57&#10;7ZlOApI1Imo2bcUSjMUYtiPb5nsL/zzT8VBzzsiWFiaN+3XoZ7SdV/j8g6iXieG/coWn2vP5mT75&#10;+GPOZJPcWUyQ8Vw97SEe/u/5hG0fL1ZCRtCO8LvtsM6nQm/EkU7gMTkfqvjV0B7awOn23moR2xiA&#10;HJpfF5ALQEvlAznT9n0JKQk/aAUyd25VW0F0fB/f2rmv5zEhh245O/TlqNrAhdaXTcYHvoquwGwK&#10;y2zjntv2v/7rf5jk80ZeVOoKu/vB58MQO6axVRjWESYWOhfhp+JkITJ3DrLOxghJ03B1TguGiTxd&#10;0LLGCQmrfWKWqug5AvFL4NPo+lUaL448RppktMjzaqO/8CYftGwKfVfGviQ+I8U3k8B81KmOxagG&#10;WHsx8Wz7axTyni3zRYIBQCFBOFgE0gBA7bNPP3NUCRHrGYMhnwkdA24QoJ85hEx+EDZVLZxfVvaL&#10;AKtuRxR6kCHw5ixi1NEsOMSLyy7UbJLhmd6NCowETOQL36NDKizlmvDWZizdudjlYuQN+itJY0R9&#10;mzmA0IPLMemMdkaKVRWKxeTHFJwaOFH2JXuqTMC5kHIL80iYAAgDLiv0ORZ31gsW1jIHzCB10vgk&#10;LNHmU2Q890Sfo5XgPkkdlQhQ+YiXDx9G9XjxgiSS9NkSgiHSyP2IkRc9tPvL7V25UvOfXOAtq9Zs&#10;0ofnXhyfD01//F1u4elHmxF6f5c/MwHHjvm+U4gEWqpk/rMRDlF3Oj5b8jjkltwyWLEXVyHCb3WQ&#10;clci4nPdV2GP85Krwswn/6d05/OUQBoFWRzu2Sg7pJ35Q/vRa08mU4xgnW0ugxPY5AIgXLMH8Wcj&#10;dnxdKYNycecet2Cus13mhipiudv53Z2bwujiVsOeEadyagFYZaeanK5DNjwAAGU7SURBVK1c62TT&#10;m/o6ybkUMYxrzGrsxYzD69zDGhYeKsTa8SR3WV2iF+HoEISUmypFT5/p/2MPC8pen5/WK6l5Wjnc&#10;ZtFtQIhIR5qSLCgSArkI2KQu7MvXXzz85MHte7vcQw8T9srugl1jJg7MUsx2kQlma4ixC81is32b&#10;fGNzM5CfxuER/sgmV67/9u++htsRJk+14L27PN6zdWdGKcNNiJ2nFBRWAXnLtydj3NGxuLmIBOFh&#10;6FDHGCrfcI3rq+T9LA1Dt2HHvVZhYj+TBWMW4gZfQIhBw/BFxwnE7+WsYl1evXmuutOg1tx2HMOW&#10;0OxeqTVHV4xAp+jg84Yb13AmMH3BZ8lbhh+RFbyEWpKNf/O3v4Wp9OrPSPsuxP76kYQWxs9EWfc2&#10;yQWWjyePhq6Cr+JZPBETd8eg/LXqRDc0M3TyFCBhkmHUNEknFZdDHOCH39iidjRnZcQTDaZfGG4i&#10;8ejRoNFZEPH8czpFOUrKuZeOu9/H3HIrDi26xbZz+VGzHlMIUAlq1mS0ukSc5pU7j5EbxGqpIKPj&#10;4x/n9S4Xdfp2vT83JzqZzIQ+sDhqBR0jleVWuyiZP4LWH2wVz7t1EqawgQWM4WxrKjnLcY0YTvHI&#10;+bkruJnJZ6NrBGCmvBOemDGFXA9L2WEWXpnBBOKLyOstk94N2e5n0LbzxnZ4QQ1Dv/1VCrLmoQ4H&#10;i4aIWbj6/Gj5AiSqVh+eA1DIrarDipoxvI2s7PB2irqtGJZ4hpmO2tXhREEzFshlhp77daFsOAmA&#10;joXvyrXf/pZemsIAi98YwEXmrKdUz6YNK+zAJGF9OlTNTKaBt3RIhqLf2fBUNF4Bs97OS7SRQ4L7&#10;sLOJTp9fZ/azwutj0k21DPWoBTZZC74RmwhgX8XVAZaPVTB2mKqtMMnNzcTsoWZWt2rBevbQmZqw&#10;Np6MgRt6GRRnKRpwjApstsRy/5zt+ry9yJMGizYdCtnhVXEZw5h47K0zwZo0tA2fnBIUfZ6LOId7&#10;KfzWTCENVqdhRpbAWBtviya2mpL52OR5zrwyUm4yiPKY/NBvTHWVBn0JkaoDQhuprAuJYyYoQcw1&#10;QOYztucIbHuu7y6CVICPLrAMWQ2mH62HWUDGw8eod5QDra1lKlJFg/gaGAht4yjdz0LsyshhrcwD&#10;zMK+h6bWD2la5sTOhQ8kQDK28PBki5xQsY/2dvasxELEBjm9W3i9no9PdRsRSzVLBp4819JJDFfp&#10;iYFZoYutJTD4i13n0iWS9hm9JweCYyXHadq51F0F/SeHgs2CYpLha9XSLcTfiV4jSRO6dhv7xKQx&#10;tJmO/HMS9SiIL26Kt8YcQm5RRg7Ub1CSScRCTFCj+jubiawW5VB1OFe2JxP+d3KJLfkWD9Sd8BiZ&#10;FXcMtIRKtdYUZvrDt4/uPrhnCPVEdqnqSMNOGjO5fEXm+TOhbm46c1wohtORoLJavLZrBjD6KoOW&#10;mVi/ToD1BtLVmMaqo8ymoAG5YGqIqU600ZVX9IkWLOrTBPBtz23vRpn67RX/tLRZKyfXrI1zsArG&#10;/8lcCTg3qCo0raN07nbGi+Ghn0KOy8Fyq0mjygwKzfQ5xWT0Gn9bTYhx47ktzRnNopH559SHTc82&#10;Kt8dESCGffpmcni9+Fd/9Vd1sx1WtOkOYDLCfwK/idDxnRr3iy9yZU1uDAksxKJhzr4vnN73qXXI&#10;igl7uOTZStTxpW0zvTWlQ/uBWRAe1QtjewfYvCV2WLc/YRT/QKt4zeoBeqHFn312NttY0sFOUy8h&#10;jmWiwdAYnVryikMdskF3s4/DkKwOxJFA0c/l6lBkkUPIR5TqevycmRebLSQ1M95vK0QeCOq7ZCOS&#10;X4KZjluUJh6PGc46RWccMwExQ5gJk5HVr14TrKYp2d7ueMsJDaVHID3xfZkJXjSTeZjWcosChUui&#10;8JGPZflJLOndBtijHVhc5Iou6ccpjnH5PgJnII1Hpzeohybfi4GO43TAxlLQ298w5xg20obmXdKZ&#10;Ak9IbeUL4MUAJrglhOnzz1nUH5FjYaODwTwNZBTL16dpjF+l6lAvcNUtbTm7fVJitRnb9JbJT2DG&#10;c6It93A1gMNgVJ+IoCG8Pr1UM6g7k4RFxZ5fvX1y3CR/kwzviX8haqr2HJ52zEGrZLzgRR9ItU3z&#10;d2lYAbDr19QSjggTH29mYnopucH/2KoJ4T0Bm5DtLDMX/cTsPDo19dtAI0Oz8K+gxcTMZnGmlEWu&#10;jnoTo+9I1aTOWbz8c+kZALHWisjetSbFS2dli8kf4I0WmLDadZNoUJCVWNeVlpP+fvWrXwvTsOVK&#10;6Mgb9f9esdsTKCjwMchpd/UK5/vP5tipq3Sd20i6w0d8La9DaSKRN0fURlstzJ8hkfqxxUx8nWAT&#10;lCDxct/n+mXa+GvOLViaPDiyQI1yGE1SnyYJ83jpvdyYrChJO2KJi0ulZDPIS2/mqKD0Co53841A&#10;gqYrnjXk0cjl/X7yyWcJwxbHGeH2yUKdVe1cqHDsENVyx0vHnG2lh85s4qIFgu8JgVlpba2aTfCb&#10;5IIX3Ll7jzlWqDaY49HstQS7Jzio7jvIWA6WTsxkguV5r7aTjsqvlSaQlY8r6DB0JSVuAotwFcWO&#10;mQYkirj7mlKW6mJB9GvyRu7cvUUwQUqwW8q/xy6ZtoSxIJhj2hMvh1rmUJhLiewi3mGEMxBY31RH&#10;l8fW/NWJvzqcpOOt2W9nOR8DH+XyTzg54BsC7EW8TR4r5Ms1s7QhSYICS1sskzHFuVC1JBGKPB2B&#10;9jpk20al8FMpQq4H5heoRhDcfvFSOrSVEGHgNjPgt49CzWkfRHbHk7LtHX1mtrOAOIvM2UYwU4v+&#10;QTeDLLDNAZxK+k2934aMCozcONaWeXmuQKsnvTycfq7G9g1C4tSKBTJOrNiFZ8aacBSSVI9Drq19&#10;/nIBwjyg44sT6BDNAUDp4PVH334D8mdp/hlW8RjPOITfUZNZ9a3KRG2QCc2kYeWAyTLMZNH/S3Ke&#10;mGqpkdUJUaVYXpkxYEJa382F1foxy/1kSQPlCLGu/L5zG9uKab7BLbYmlNXtIn/3W5aYsLBcMhzy&#10;4fkwcCzRbtoIEGkOQMS0h9uk2QRaVx0ahV5W3WIGpq1ZoPbm4xUPgSbAGjkb5zftqd8gLHeG805F&#10;C0HIAhO6BQTaDwFGBM81BvxzIsZEytGRSemeTM5n396g4MAqBuWKghMHoHEjR9VXh4q54ZTcoyVG&#10;t203um30oiVMWPB8SUu6GgX0fHygfCMgApg2q0nUQyfPx6b0MBtyxOkGZmrp77j6ylHo87jwtItd&#10;g+2qf9o0e46Up5OUVYhyZCxbjTeBhIGKL155cP+B3wkRc0d53Wx3fNM7cAUtPdds+xYnUJEkBkWS&#10;2qNIGWZVMSeX7JnMwHXKvJ8M7fveGhH3XW/aD3R7E1P40x5uP0epz1xtSwMME7h0AvC4etbJROuh&#10;6Ab1kJgw/U775bpiZyazzr3y29/+boqA1QHIQd3OTuFHDbbqyvDDlT/6fJi7K68weOd6t11qp0dA&#10;NrAIlwtYEDufuMCHK8VDJ7diVKY+C0fEzuqxk2MHYWfn3gBoLHEbOvPgRKwUD+XMBSsPcnXuyF5K&#10;gtEmUWI8tslkM1CNF51rEk3sdJZDVGCX8iN1/0zHG8J4Sw9GH2cAPRqfE/3BmRHn9TG9SZiT6ht4&#10;KLGZvQr7pf7huqnd59dRWaMbC0gNIp2uL8bS5xA7OkWzKWZH2ARq4EmdrQkUBhodjFBxiesu5lZ2&#10;DQIE5Zltzm77lZlnzMeqLQqoee7vOMyAJsZ8n57F/MDl8DEsTeYULjJt3w44pomIOg+yNXleS29h&#10;UxZitr6Y4YxAU19nU5jJw0/2wZQULRzN8rrd5gabjcqLKTJ3Co3UMvparQ8jKBGqy2mno86u4bnX&#10;J/MbbnA1adk/oQ20H/sBV7nFtqW1/GoOPhOOUJkFaetwIsYkjlGuiTObrYel4Dl0m7xZBfLrvrKx&#10;OjeTlXPW205hUWg6mYboYxTbNQ1i7Fdj8/Tuqneupd649401Ce68FRpM+Ap752D/uX7sxa5JzLx6&#10;SXltoSMNDk3kRuXGIBKWSwFIac4USc1VyUPUaS9j7DvFGT89HDDZlKFx1KyizRis5KePH6pedJk5&#10;vfaVFCZJLU7X0DcCPtosE7kIsTeXP/3k82XnBv4ePXKonKH4jn2ycaaRScpDVqGJv6FcfWHEM0to&#10;4PtQ3bRNUvfzRgz6R6FMrxpdIkCDX6e4fJMnwSFmzsRZLXsq0bWnuNEx7Xl09OD7bCT+jjlPKvOr&#10;Lx56Mk14EOBjPycYp0BV7m1C72OG9Rl2LVxkuO11AGoV/rlYCENbAouhjv2H91grrUFIEacgw9NC&#10;9w0BwnYvz8y/JqBD+z9GDVfDZU83E4NRKx0+z5Q9CWWx4oPRbV3hO0LEiFQLzrsl6omQB+Bk0FG9&#10;8VKK9MS6/XPUzWSMWwYV9nsQ1paLy4U78jZdxhyFnevrndKxufjy5YvkqzeXQZnh5AKfrs4a45mM&#10;zYTmn8M6+1xrXEyStm5ySqE0RTQa9ZR0mmko4xZTFoxrkgt66ZmCkySoLUYAqJylUd0ONbwymj65&#10;Y7RY/03tDY+xUYOciZ87TbsxkEg8zM+tK56AVOWccO34zdDaaPO5cOtwPvdC9TfXr17/6MFDnu2s&#10;s4Vmwhma2mr20+tM1CdelsL9qN32dzH3s74EdKQwSZDgD3im3P8lDk/uV4gbEJmFM44cr8e3CKvt&#10;5W//7rdyuHiemI4lYFGgFwk0yODjsg6RlsFAgeInz9bI/7ZeM43NfFzCKF6fn3b4NkF3Ph6Qgbn5&#10;5wK2BD5CFfNSWdESFukxQcC7Md1+991gyMP1v0P1ZEzAyU2tMofRfthii2o/ewmphIvRt0nuIpPB&#10;leZGtwljTd69dz/XRAwtz1663sSUK+N/85u/mxVAoEBqML98bd8+evAxhXSjk+1X08NfM7QhpmHc&#10;SbDGgjDmZlaeGGVitqVNShxFMI3906+b1ZlIjb+NtOlNdJAj3A4bC/giDfpn2R4303I0fbg0wUpv&#10;+plVCWGnjWd6x40RL5Ao5IQg9PEnnwCyFNhIGOkRmuLF3RxUqh5vy4i7CYwCOqzxFQ9167l51hQS&#10;2yRbCtvkFDSQsDbemkiyPfE62aTyNiUubu3JmBNjB/ATWyaXWZQXPUR8WWeSjfuUexx2tL7lKU9h&#10;QrttOQv8OSPmqZ/l7lLZoJTSPCRLtkR2XJTWMJ426XpiHn4VwbtGJmfm7zjzZBv/9OuY3qjRQMq8&#10;HZiHvg/BcJItBhqDa2Yz2OiiHBY4JkF4C3uv3bzx+p3bdr57/tp1k5eZxNQ0YWw/FEjqNx5784KB&#10;jrWUYGo48xB7HCZzujllAvlop/01jbOWsVlNDh/OezKeMzzfue7hlGQm8G3FCC3QmY5K3R2/mqtp&#10;hqgBUG//gmZRw2yOxpMaXOA8xEh88otX9++psM2TeV10E42PiSXlGF5T9pjrlTT4DMYSXr7+wzfw&#10;tvexv/nVL39N0rp5cZtfnVWh0RQRRmS5HnJBSGSsHnp2oANNExtPmIw9VN+ivKixyaPCW4gjm+Vi&#10;9AhuD6vtxvi8tXi+is4jVbPefVcc/vSzz7ScbDzsNaKhmejC2CttbUp7Di0HRbpFWMMJVGu4HpOK&#10;3ib7TLgYBRmwTZweEE7s0ngyxczjIyuT2ye7+XXydl/MEua88GzSu2bDCH/H4c2/JCx+EJsB9xtH&#10;sNt8s+0+048m1c/R4Nc5Mqf1oP8DAw+HHTsUr1j1Utl2Opk2A+TP1LFDGHKzdCTq33/11SB+Fojh&#10;58abTIs/bOsnfmg20eXMJL07DjApxSv7EhH2SOrIrjmHJDy7VIcJsbfksKJRteEqSwKjjZq7V1zp&#10;cePyyzcvoTScZ2yHwyN1YdSOFvA3fYSHPWJVKvgntmTyvN1xeFOxJutOO6jQG1aszSBsgtmErsHH&#10;+TM261c/aT9s15vG3hpzmPq3jTLW+vfxEC3ojRkHrxsn8ZM2s8bnds6UN/vu2VNyPk7gdk6uAdnZ&#10;KWzObc5sZ/GiY776igZkP1k9rrs8nIT08cdcUKkjwjFPiLYDWea12LrGuOZrNZy5nZMTxnmsa5Gw&#10;W4uNWjViLSc87yf7M1lsRwmpZgM/P/eTVc+CMHF6i52kDSXA/XbJoP4OkKrg5L7Ybd0QaWg5NcE+&#10;n2wEx93jZjXbDV1gxHpGHN+H+T6b57jllPwcQc/dP0eMznx7xzTs9SlJyulPZDABs5r4ZrHGmol+&#10;fM5PBLERF+/6aejgTLU3xOSRYS9CNmPY9nCsYi09tN5Isi2JO4tVxcC2j0w8UPqjzwcZz0bqxoUm&#10;oe1Ja9ZkGTuMc4PZD3wGOlEbSm73RLPCU7SIaRoD9JxczNuND+MvYqW7mvIsASktZV/2Ug92L4Sk&#10;dTZepsjZO0aUW4oEBbWaPqE+jVcm3ZmlW28CyPIlbygIkcBDFcpy12cx1mFoNnnPNMasZskc8g97&#10;d+qGGN5q40UnulPRcuR2rEBv4/Obw2DR39mNBwQ72upvl3BjhIdUlIXkGsO4mgHTqGH1K6HxuT4O&#10;VM00wKGSWwEqdBiXqN6SQ2zaDC1SAmNVMgE0FvdgB0yeXXOD/Y8Z+tUqRjW2Ul92Tccnn34q8kFd&#10;xstXhfTmclVZSeorTq42//GTHfcWMitgAKzxnia8zBNLMIT+Z6Oy/BFK/xQ1SJMUXxBHSUrHhDSc&#10;hfaYvgLirlvmIgolnep+xsxeUZocYuOavImNNk2aGHx6okP9zIcyVBlYjkhtUPOcqOyt9/nkGM9I&#10;yax0w/9U10sibKoyNjQFChy7ejI3GJEJxoiJ1ZhxdHOz8FEWD81Z+5ncNufJMhr7TgzR8t5d9SeV&#10;wZLiKjnymcCLqFSxq90X4tlobnavH69o+EGIfSIFQ+YILfNwjEf557bM4k03ukQj/qfx+4LMD3VH&#10;fnZIoxFrYA3+TlbhmfWrsgCpKxC5unRapBd0aza1SbgZ66JJnk53mJi9aIBXYlQbkGDTzUfPCAlF&#10;XQ/mLC6BoUWGge+mAfFmcNpHR3OJjVpNghos+ju9Y6LyAgZmNB5ds5Y93BwGKFNHrdHfkbZd5jLy&#10;71wnDyNbQIAb3Ou7uHusZpu5T9HSUlFMlL41V3PFSmCUJwGcLVMwlwqrxJrbLVIVw1rHCVsAIJUv&#10;SgUi1xli2AiYzGQbGLIlW+32rSfPHhMj2IDcVOluM/R2dqNZvM0ZMutnnczeOfZl27chE7CtfeRb&#10;5+N70LucVrh1UoBWBtBnEKXbbWnRkm7CqhrT4OY2lBBh7txtxliVWQ39xjB8GZL7bJmjraOkPt3k&#10;fAZ7uvVrQK5oVkRNRN32pNubIKLB6rhRLi5PwGLujTaiZpP79OxXPeTa9tQXiU66yQxyxsZGi613&#10;7MRwE9DGLbTMJFObHwVJ6hUCgdxTgpBsMpc137x1myLjLrFS0j/m1Kd/fRBib+tH5CbqjP2Wtyh1&#10;kNVuQ8PTbMr17LIGI4qez2Bw3jXbMcvqkH+EP+Kfms/XQiBtHByDoiPSnoCtWK4qUDlm6ybaDUkm&#10;wm1zYRfQWbej2THoVyQO91tmfG8Pn5d1+L9+xlonJY4oDDkFJI4S+b6xxpOHrscoFWc83GeypSdm&#10;MkIWstIkHgs3ijZ+LX0hqhEEkBU4GYPijIizzdjekobUIUWUhipGDNiBOTdyywh5+cyFfo2IQEck&#10;G7wTt89uIMvV7X+NvDrqEE5Q8u640BmYpp1m7auzez2W6gBvSrXFpBSRoPgA9Ce29Izy2e6Z5Gyl&#10;+sT5ty1D9UkHZ36efSaL9cYY3+2DzRkseWuvzMw+s8w33zCw86FGrFhWM4IeVHmZ+Wihh6lv1RNb&#10;SbdmUX+nM/tiDqOPXtRyIsBElW3pgArIDQkH7d6aQ2RMa0jbynYRo4arfmqYYCQFXU3qcXCT/0cR&#10;SliDLyNMowUTJWY+mEtoEt9ESIvyXQ9jhMOX3hulam0cOrFZHOlnP24Z/yDENqdhtj6M8eCjB8IJ&#10;3Gk28XIS7IYPBLS2Jujclg0mJhQt3GIUy0MLMPuYI3sb3uorddOXOJXFT+nSEho7tgGTY1gPTDXm&#10;NXlydD3Tq3HCiD3pI6V+BBWR2Q4y1m2vN433id5WoZmHRh9r1WymcgON4y3UZO7KCQiz7g5iPJng&#10;igQAlzPhMPMJJvo0z5PRVXALOo1XhLJMjuBTKgNMcDvaYGg45nUz0afOU2O4+fA8OpYLmVV2wCew&#10;KPpy7yxUrQWdOuKIMJAZC4bSC3jaMmeVLeG+hWhNyuhZq07zFMY3iSjLNKXhRkH8IFJDMK+HNxpU&#10;oIhgXk6mU7QzRkOAXMGsMElyFjLWZPWzyDPk3EYN3mC1VZAPEK+krB61x7IFJhy63yAZWzFRFhnn&#10;NcDXreLE9sNUjMgJY1aZf7yeSf0CHq3gTauK4jYX12zUI9kaGykica4W+MhAQ0sXZg/fAqL1/Ncl&#10;kcOKinE7ytRkB0uYPqWlL6OqHlawCokciI4CzhAYPnRKAjEcDGiNg0BFaNa7csqXryIjucEk5aKi&#10;pbWSyg8/H4TYyV1PdEoSQZoACA1Twq6XcrxWpmM8akcCZ+ggk9xs1qSd4c/geNS0G5d4CRFIaMG4&#10;EGYqHNE46vvKG3r57Dn2QYJU7Zjvm1JBPh513+ZOJR41HS6NRYwqbyuHS96Kc+61K3+Q/ExpDUZ9&#10;hopr1g09zPUjQ54P+dfhqNiYgLfOfECDSQ2j005rV2dZrIXvaNcJiNfDXFlFLYedmDVCFw/Nk29z&#10;N8WIgv+NjuAQL3JTF27s0o9cT4vGvXrZkjOeH2zcpL1VBS+SM2T46ve/E4+vQL05gGBbYVa+V/NI&#10;FFdEoaqje55YfRieVMBI+TdvsMcm13Iy/+Jqhn5eURRlBttxyFpoc3kLJanFWN/cuXfXpjsMpKfV&#10;kJ6n2BUjcG/PA1Ozt9vbHVwT40IcDbdDRJUEnzYqRhlJmnCqqSxvx+4tkt/Q3poKjQX0Wk+HjJcm&#10;/LExygE8DsIgv9DSREhI8gVI4udzj+9WNFbhrS+//AXwxBub3wXChbuKQYhTakg7T5svsspt/jIC&#10;WtjwmX8m0f0qCCHRTFSNvGlF2jiRlAOI9JEN1/uYP7/95L7ZFyf4UEPoQRQjLsYXL3PNo4JgLFSO&#10;BvFNnoWom5/SsD88bTNyUaAwtTsdUut+x/Zr3kOq4UmZwLUkYJ0u0BgmmHS0o1MoyOj9IagwYIRm&#10;hOxgzQkjJ5XBXgkq2qd0WAxuykcnsv+Ua2XE0T9fJuvqY0NMGPN9yD+iM1EzE1Vf9VTg/syydrrD&#10;5ylgk7K8NY7tvQmfvvjnAHHcbxIdsh3aUazeIU0ELYU+wok8GXPzORP1gghqElUKJS4B4g4INRmH&#10;nPgHYhRWAme5dLujtDRf4vBW938UbQuZT2hcFATACt200Hq41rSMUVt7Ap0mTNmoBAuy/X77TUoQ&#10;3bqjStwvvvhFgz4Slgv0GW93cBzyIMyLU09AJLRwOvOoTz7a/gC+yHSrRpIU69x1POetmUzq8ZNO&#10;PBFb3iUfhetaliR5Y6l7+fb19Qs8P25qL444bvO7qKCRiaXQnwyf43rgg8pPJqe5aGXzoJnNlNav&#10;lcZTa8cDujOxuQp+TU7DG7jnroKvrWJUrAPGHzYYqMUr4rqbgFuRNlYV7GZCZVFX3N6bL7/8grFt&#10;+SS1fifKg818Tt+KG0e52EqmTWd6QwSIwaKe89uJnL8RfuaO1sff0gT5SW4Wa35GMcOxYvBlz21i&#10;ZvMmQHMGU98dnvlllyNxHUqOxh5aHqCZcHLGH8/LrC6l8v4ibFMaKgjpp3jnahSxklXBTkuxJZX3&#10;Jl/5siMp14p46de9MkY01d0os5ANknCZyQ4juvrx+miBHhzG1JsRjp0ccNd+bG38eXxesymcOtyJ&#10;jtBocyZzFaKyG5tkwKtr2ZMNUQodwMJ4PIyHDKNQBbXLGfQXZIv2V5INGoX2rW5DifxkGiFZRwmk&#10;ILmHte7cER+hg4oFSSTQJ4jc/gw9vJiaSq5DQkqu0WsIWTf4dMyXcWui1ujmiDWLw2ilJzP+TUV0&#10;P0wExaLZ4uQmrejci7ikfzpUCzSovVrs99bYHUj/JuYJILaEnLV3TlU7d6mtIbTWj7ew6Z1Izytl&#10;DLqvVDns3YJTWVxJDXRMHy5KgVeIUStPVCY5ihOHsBaw6QKsv4/VorBXEdRKGcu6I4zM+jxOlhWV&#10;wxtv4rQ0wdzv3KpmOd/XOV/HSkon4xtLM5vm9eqMx43RCwbRcqTNd+/az8nkvi8SbnRQ4BNk0Ykf&#10;nMi4Tub0Y58PEsWnYtlLIkQqFrn88WYq+40QZqROIpw2h5G8ObMf9zjIdqXTZfyNsQ+pQgtaU2qm&#10;7AiTJ9pJixg2bo8SsxleldvlvYinScTb/ZWD/qGijZ7GNdQds90Z+HXVRRaDOZ1qCpW/i2qaQ2I2&#10;c+96aGcH0HiUBsaa3WsEe57GUJ8TPvu+HfdXm1GTs1ihQ/2Pmvh10zOxEaxsC6+VfM+oToHqUZmR&#10;J81MFc+xZzUvUSvCjUFMMOp0Yf3ujjcN1KCMGmhGsdQf5wjOP3o6FXG+00ygcZeGdXcKrZLsQD2K&#10;Zetdolx3sptDdP5TFb556aOANDW155LjiPyy3NLTfQM7Jp+zO2rbYnRbZDIjhTkm6NQ8PBio0+Uz&#10;zgRAI7Fp3iItdodj6ZzS53WGQwySM1RFVDibWnSB/zdK7yFY81GNjhg0tGA1+Q7GkCuNzcMzpNgm&#10;Az/S71rmdGQltAoiTWdHPHlh/GkSiiesZglQqyo6cuxXQGU524ERLOiymJ+Z3Pxqh60xov/hVIsh&#10;aTyAQc4yG74Zk6EZMomvQObw7s9H7Ly9MqcxX7265ia6Ri/CyRDOehHHT8LHbsTvOorugI09cjVc&#10;sqqZPezXkNwMY/NFZjElZvb6DFOG4uJCy0PKTT3Tp/yr0BVO6ETck9q/qV560v0MF5tTwyqMrvNZ&#10;rcdOncHcLee7Xc3HP/3krQVmDNQmERjobNSd7Kqx0xqvm1loxNsTjRdYfhbLtfQW5uavh7Oim9JM&#10;VtsNkwwTO5lqszOtsKfAq7WrzWwC/qnx0MPrllD2mEic1CqV91ab8HjdCBlQHlaTqAwOPRjbK6sD&#10;mtje2o/B48kbCYi/UHnm1KFMUBBoV3QAFdgxDWpNgMw89VJvBlraiQb2PDmMDWGi8GSYp7TNi8fs&#10;Af3oZ0c5JX8HNG5j/hNZD/guqsvrcuPqy+dKvqEzKkOFoEcMrocp2b7uObl3FzXRiVnpP0IE4dzl&#10;uDxhFfoMcZahJifO2G7YEKw3/HDXMVO7W48YRYBQmZozcEaD6SzD/DLz2BCsGt6Osi8qQbMzgmlP&#10;gSk/I2SlSHCJeIwp43AzrIygG9KKPN/D+UpmKRhF2CtnkU3nPVCHBVFykymnxYGTfzbHju2tqqvF&#10;uwYaEgIv+8j8uBk44MmQjm074uGZv40zW6QJLLJHMwfvycwemlqeJ5x1KYFQtc3z0XLHSYJJVT4W&#10;aeAIaYT1EpieikaLBUhL7NRGD/0mO8wMMyHciBMugOB22ffBSjlDxB7NvL4vno8WzjI0MYmxkLJn&#10;ShMgJ8ou2nQR/BHCTpmAHrbgRj5+0tUsVZZpl4DC+vQXxHtuhijOnHac7Z4IQjBnI24rRpWa00sG&#10;GzJ7mNDUqSFjBaU+eTEG8HcieTB54dyJEmMZLv4zoYW32FoiFzgGeUDZmymQ2Ly9mmEDwSNzC7nz&#10;xdpt0YKljLW9HQUHZMNq7Cr5z3Tv5AWJ8+vN6jEdBWQnIxh9mOOLaQ/ndWUbiWCwOrw1evtDuD2I&#10;AkKWEHp6KkJW0hQIiUxXCVGeAuMoSIEOggsNIrQjnKB+Ixu43SZ6jluAvso0Yo3vmWHuV7udYNh5&#10;QM9++HCsd/wjAubsbay/w7dWj4+5dNviFAbwlR1u1heVVOKd6QiEPazXKu3PcDjF3ihe18mw3flO&#10;IJ/4M7kAyfads3UJoSMoP8uPXVadT4CeB6BlJZuJEjwabkzdmkBrZpOKjT0uZ+ojUcMWrGy/eugz&#10;KF+Ukn72boCjIe9+fSUkIZJpLq13GZ9sRVETYkUxDvxh5N/KbeLQeD7VbVlElgoUSyMdSo8FmcyE&#10;nwnD467bTf/0fSfnXac4BJterf+R6rEvHz8Nncx/mtKk7vMEIhS+ebOrLbfqCXKTspYNvq2zY4vl&#10;WpUSPUwY1rNZySUFLiDLPX2dc4jUlIshTCLe7sUIT0MexZmheGVDrBkFGSJNJtTgq99/tUQdzUYE&#10;ITwKq80SPyf+TJcx3KCtz80rzMevOtftjClmks5z3+U1ZUMJvfqfzD895UzvBsr+mqqHk/XM32dZ&#10;kDpBBoeWCjlNkDbohpteU+zVrcO91KT4RNrevqWC5ccrXz0KO+GxVWvvqLxA/VbdEWsdlOpz91pr&#10;vzAbo48Dh/n0fLWch3VAOx+nBuwI40NmZUoTrIbqW68nuvVwsI1AeHGA1MSE6K3hnO95vAbVk+wG&#10;bBXKUqOyMExliGHyp6TxD9KxJ8hHaHx3KbVpWsx16UfI/452LHrzAy6jQIP7DF4sWnKFs98BD4cr&#10;JR7K8JZtIKeFM4RugCGp16A2V2QmeMowSaiWtMj030Kzej7LwNNVpsN7PoF/bBZQnikOeK1Udrnk&#10;KXjuu5Yj1YtmGQyZp/NL3nxRvb7KgxtrNq41JDGK3TfodmOkd2p2gGNc9BT2uPY73bOSNukLZq6T&#10;WZh936IGcEkge+mLwglspAkQGJJM7N9wEJVG7PtI7RmwTGC6AMmo2krOKCTgdoKuf/GLX3pugcs0&#10;ADSssqjK6vsZXVe+mPlEGzlYq228PLbN1kxiIa9NjrFAtgs2PhVseSCTL7auzuH6Ao2svbJArHQT&#10;Qz7++JOq/UfESNH4hXJCrMTjkF7X7USVTz/97A9/cHV2LmlYQBrV6s4dlQ9yB8u45bhFd548HExD&#10;1fdFJ3H3VEDT+UBC/w8euN8jnzHbcYslxo4TnMm9/Z8MMp5hLZOxB5z2baTBKJ4U4CMNTe5jMz8P&#10;Op3cIRJCR5Kmgk3U9XEi/pb3BDuKmj/y+SDEPt2bEfxU6kCAWCIYyXVsJ5feCV8eFd/xdKxIXLOd&#10;jEENgUfVhi1nFu2fU1x9wFzMnqWIdEiOLohOtLufi3tfKJkiVqOBlCEc7fywVGs/S4OufNlkqj3G&#10;vj0ab+/GT6bnDMIGqeE79U5HTCKVuIC6RqYoY01dZE0gGycdRXXkU/bPQGrDDWktwYi+D8M9B7XB&#10;xurhSwAu1w3hsDPT1jzcFu2VQcyoA4438EWenz55DqU5gG7dZrYJGpiwgXzxolfMZEK7LJHYfptF&#10;PB5OgjWx7nwu2eGChpYjFoRzjh9a1TePpGrdJVNM8GHN5TanLwvDdwnuqINZTQYxkHcHzbMgrCTI&#10;mLbOB9CpZudeDszfZfS9mYT67TserofNzeYwDk+pmXhlK6yaB5tLT60bclllOjcWXQiZh5YzUsw+&#10;uhMEFEwJS5MccRz3c6D7sqMf6ezfK8T+Vt2JoTvsuv42hzXNsRfy2mYk4bJCRblVtnZZc9uIo8gT&#10;u/ydwD+Nwxe/ejh5e5KdFQ2N8fwyMEJTXN+5Nfktlx6ET+n4SSKbPzlip2bndeInq9jaAUak4J/i&#10;1/8rfmzCKjUsfOCj+w/gmAWJN4AAIxejaiEhLoC/UpdYP+PGZ+i3YDNbQoz5meheNMNt+uThfHmZ&#10;liRubezxYYejGPPLN1XVjdgitYQxYekTyMc/x168azL+6fiNrv1U3Al1C9uc5mb0hXCHuV25rGoq&#10;KzN9Y9DgFQ38ikqx3uleP/uY8P6OWGg/brYjmRzrL1SZHLVBC4VHbHMlkoDdNnAiw6Y6AQw0Iw0F&#10;shcC/hooknwRspzZTjWwwMnq+15qlYujEYwYw7j9uo0DxxmZrYi5BMGawqyrQdKqjgyCUz0Wgj1L&#10;5WbkbKK4Nmfl0ObMvjAqZnW7UWBman8tYega4aUKjuIKUdZyz3EanOP2jKi3VSA2twVyIkYaW2+l&#10;DF5DCVV86Ylx2Urt7QTd4ZtXahkNqbQ/cCa+1CSHJa16LNE8t2kV/mWVHQb/6SC6mmVXt9rYUq9A&#10;fj/VahXP5US5bYUFTkWyjRY+2dvwfjLniJw9Uw1AiFds/qSGCaQl68FhU7XtgNRbgwdtzprOIGon&#10;xerJLF86GDGkrOCkJ/8x2/4gjj1O4i92AUWSY5zAoazfL+a3u45L53bTd47HIVmYCUGSzjsSuy/m&#10;Peo+zXBfTHL2oYUZ6U0M1tRLeww4JkOGR7lA99tvCI13b97iqhSXpBYi23rhOPLtuWcbYesNGgtc&#10;K40sHacRXUn623OjGM7f4WdPsWpw5a6u8ZKsfVBbGMp1aqNK9tcxj5r66F8Pf//v/307sICqWewt&#10;gfBmIF9GQaYgWLLXTWOEfKRhOYx6A6M6iTgaQMy1s4b64svPANukOG1mh/NZxaIoIL2lPJ6tkq3K&#10;wEllE0A/wp9rw+uG9d3Hi+MzRg/nV2S2pi89ACyjWHuYj1JzzSTX0p4Yy274mGrs4afAYQ38yso4&#10;gj4Ze9rNNM+J6EwKU/g1GDDYAftQYYH0kcy87momKZxTWov2mIqJ9eooVZa+2gkOZoaNUwTKAFgu&#10;ODK5EpS7PxjPGIM9GeUaco46TFQcJg9aqJWhv7UsDQ99NnnwsPOazGjQs4ZiJxO3U0xZivWEROsa&#10;NR9NHPAM5MZXts9G74UEc5vFboWmjFeZw2qbT4eflTpv/Ux312hB1lNThO9cg0IaeE8+/ughC2Rk&#10;/6YQnEymwUAraRpMK++rbdiY5wN0Xh/3hs4mbJ2D5kgXAgDvSPGKp0qHjJ9EN8sDBNvTJvq9UcUF&#10;oybaJbSHBPadC9BzWpPrJh2NNflrwkeGOvrKKlsiGnpU+XyS0pQZQy9nMKJy77gy4ueuAcrV9hf8&#10;h/YaKFvuzF0TzHx2PKsiNDe+PtEaQ9iDnZwhRvKtbrLALOc7Zh/cD/320CqM0pOOcDE2nvN++uSr&#10;r1OmXwNPvOKAC0DP1DkJUN66o4wpigUTEvB5M7Il6OgVvyoNr77CEY4+c/fQdVJrkLZsikyuvdHb&#10;5rhNYcKzlj6E7bUfmJrPyChUGc5Y/jZ5W5TyIDV8hADduMZXqvMpKYGT7r/XY5yr5dwSECDmDlyB&#10;QUWRrJlss5+vog8vXg2NK2ZGXbc6zBk5EF8n/FYOjEhMLPF8ce9gslJ9RK0S3iOKyXcdbkOIfDhI&#10;brapAULLFhUM6TH0Sh3ZtBGvsRxtbI6Dm4Sik4FEVeJQtCmGXpzoatwJfdpvnzUulV9a0WG36iUz&#10;kWW84k6VYFk79FBnIxa7eetPPx/GsRumo9NPPv1Y0flPP/s0Uo2lXtxEu+7fyj0P765eVuEAEgI+&#10;M45jptaKFKlLQOjLewLxG/htyIQVdiX2YuC7bfIchUx6EWAS3ObWrt7zAjdmS9BS9IIeuLsI5Ogx&#10;DgVpFs3ynoEhjjRzGMeYtA85ESMOUk4iO5v07FO968nAk6+sS+VaexZ9VamQW3dS58kVj998i4oJ&#10;0/V8EGY+E8C86ITADawAlJ7ncvvO+9HXX3/5x+W1zWTmHIBiyZW3Dxv1CPy2OiQsLMLcpax90iuG&#10;RaTJzwzVMMQQG2X0hYzqLaKsODO2QgUuR8haAT47wOBUqfIG105LI6f8k9fh4cTFwbrGTx4/+6u/&#10;+of+Ug48wX69NQ8QuLfDE1B3lc/IIo60ULOJYyB7F2WN2+wIpixMKIVznnzy8GPB/w7FoZ9z112O&#10;m/iFjx5gltiXDM2PH36iLAzvPhltWasNNXGP0pctyCiu9v5XX0WY+vY799Qpfqoo72X3m2T1xSWz&#10;nZ/STMbYt+FLIJ2ksxJ9VuehYE3qjmozPYJIAXV98exUN3x11BIFXdPbt4eDYfC8NY7VTysedx2c&#10;eGisvTheMqmN+DNJIRX8Eiqf+x71Ef23eTG+sPM1UyhmF7r2sPqnrGcfhthhXLsT/LFrrJD/6e6/&#10;/0pZ3Fe5mY5BAg6T+lxr3jRxT6w2YfGsTadawjP2hEye7moO5peiTxQJvMpZQcNya1dMlF4ZCA6k&#10;DNo07BrHG+M/+G44eSyfXhnQG/23v1PANRFRfg95FixNrBC3cCs01YQnzQbnGzixHowy+/aYKmUg&#10;a8EbL255d/aCCCJhtcLX38JmRr5sUEmY4SI31gCj9tU0fGfmvKfSD/MNUUQ6nGqOeWL/lPNRIi1B&#10;VRSf+I2YGyMP4+/60dL3qeKzYjiIe3eTNI7GJemy2oRl9krnrD7lZeuMmPqnwfxY2vgO9D2cId0V&#10;HNBmUWtM5UzvZjvBx70F296p1kNaE97dAGObq3k88qe6k4X7p25b+OG4JYtkZL0aQOOUnbx+HQVB&#10;IHxpfMRNGM4AZZehE6I2W4zXp7iaiZWyhPNdw3+Saa/FSrobZ4Hhlj6pzaQkc145x4HfNEGbMpz0&#10;Rf87oAgXD9z+kwTBfoKKNpBlzpI1hlr6HI+ZFOkzU6LhJjNOep/MOJV+8pqJTdmeXDY8nyU1GFT+&#10;Xzki5THsbUXOgAq5QycEsFF8q6sho/ElP8Kt8+jDEHsd+K9qB9lsPuE4opK18yyFy1PlOQZeVBZW&#10;lVcHjKYzWHA3JU9MnQVk9Hu6zfYiEANA9SH8qfZtY+lwUDVp53wAE+HKzxKGlVhIbP5k/xy9BM/O&#10;aYpTXJ2GvnrJxXyvLwfJSQLzRmwO4SQ9jB3DqAyjUWFPDgNkYtw9LOer6GZ0RRLANSVfi6lqxko1&#10;xWdPbtxGChIOdabcQNnpDhnGSYYV25mJWHpYwMakxMOm5Wq07Ftk3Wl0s4SbmDa5gfwaM8Q9Sou0&#10;TSDnlhltJiJGdHRRRhYbEjYpyUHp35cpbFMBZh4bGdWM9Hvn9j2xhb1yMAgfEaCqwbicaU8rGXEc&#10;A9y0RyCmECIZJjN5wa/jUSMN42OVOFI7LRr1w4cLv6Nah5C1cg7RD3vUWD/OcQILluXc3MKQW8df&#10;qmAZhc4yvaHPqd8LMjnUou7teOmcnaPjw6ud/gzXdqy1Kw6ZyK+AXCLdnbtcJGpOHCHMY7nTyCzB&#10;cDvEagRmFV1scGgUD2dR8nAgvXft1XbbT/qxS5QRp1pkzosdPX2uNwNNR5vdDlb9VJ3SD0XsccXG&#10;0IcEzkyCg4XnAOWbF9RifS2V9iAic19V4BxBCq2NzTzx3sggp0vgvhJVCCfqQfBYMLnqH4qcXbl8&#10;S5W/5P3FRzo+cF5kCKdw4nJj9llA4GxCj13FSBVEUHieknB7OAyyieR2GM0lcyvzH5QPvUGArRwT&#10;k0lKpjBQ6FlkvG9Nw96PontliQv83VkpgU0E5Y0LzzdJLGi5qESPz7/4EuFqUMERS29PUPpx8jFM&#10;0/B9mOBEhzND+5W/NMgY5oBvot04v4cfffSJHZX0AwcCZLl1WLBKnH/C4aIEfhOToX9ChnVFrNcD&#10;zCdhagAT9Aa3M5wyKXyB9XrY9iyZ36GRFRNn4N6EbTNkOU8+ZuOovPLZ558T1iycZXOymA9KpBPt&#10;Z62cl366dzRGB6p3lq3imI3V3kJcT4Wg2nM3euwi6Omisy8EheovfP3y9S++TOHXRm6ErAwTFolo&#10;pV70GYZ4EZUZAJvAGKx3SQpeHIDrB3sE5+OTvR43h83x2mD7KGiwyea4xG4UGTiNLBrCrxOth9L+&#10;zmQIlmaS8DAmmVOe0mKQxuQqmSfMpimfQRayt9X0lnW1Qz/1xW5PJKw2scizHxfGr/6Lf/EvfoKZ&#10;H4+96X6Jf/Wv/pXt/vUvf/nrX/0aHk4wXgGAYTJEklmpcbBrrkLyKdbYGmY+FhxCeyEB6JXp3LiV&#10;TCAVhQX8UqrJXUDbyee0GjoC0H3TeS/3fJMG9VqBbJtYcnUZUJkAEs3xBiYwrsW+xgeGKHJ13EPg&#10;X3lo6IhJvS2EKB4wraQ0GW/CrZP2a9C+DxVj0ozBzOE7opCYSlM5FmvJzMOsQuB7k1aiKQpDZKT8&#10;bRgNM4SFU5HyN58Q3TmoxjRGendCY0dD9bOguzy+QZ6H5ulF42pcsS0FSQWPl9UoFR4+Vme1TCZg&#10;lzAGq5MQNpIxfMvxXU8qxePvEs1GsZrqkSnVngIEm0C1InQpvJQg8IbBaWbcg5+U2FVWS2yCJUdJ&#10;yc6EP08SHg7ragA90XdA7xPm8yR8MsCNVPWmF2MRAL97klqonmcylcVgplcceuHkJSLtLmGWENoH&#10;sq7PEcTxT3CUdJqce57Yk3HLwNWrQ4IIW6qhxJexnzgR3LDzIuhNuSWN5hzDioLfzgVxtFj8yT57&#10;twVwYiHfBp7pyI5p+BkQ7c4PsScehnsVhqdweTiKs2o5zv+bb7/Gs2Igw95uczypliMwSQWLFP/z&#10;inrBrnMygX/6T/8ZPv8DLP5f4NjWaXjUwhoCJbWyWozpTn7zqzObtlliGeeTT7cytt84n4TvK2N1&#10;rwGMLWcR6fSKKOhIIHDegp2KHoIAddCnDHiKEDxz2FB6fosc8AuxwKquxDT68N792zdvx+LV/Ibw&#10;/kuXlbb1L1s1k7uP5zQonXs4cJkkDGL8WtwI/g9/nlMud60nF2Lce++OktQcZrmc0eCJk717/y4M&#10;cWehhWTolvLSp6nq5He//x1RuRfNexh67+EuoN0yxXiM8GH4I+d8OY2RDK56OGFHwp9bl93U1RTC&#10;xGmTeia8VVWJxy5agGi2J0+//sOj+/ceoA2376RSEtBVFZAYaGlqHhjF3/jMjiDHHFxoWXMqp++Z&#10;QORYsSvxY9vLJDZOUjhzm+iC5YSRv5rEPOXT8Q7Ez4Bu/sWBEEp/neCgxT/1Rjqbl/tsZPLQr3Hg&#10;i8gpUaiGGenaKybPKxZagJM3L41WHzWx9CijxCRxM6lv7m+/4P5M8Dvl49I7VZxff/vNY7ROc4ce&#10;cC1rdXD+CcxQpCoI+laILocFrz1ZcvEgOXH1zT85XXkfJMouVVSeTWc6V6n8kXs7UjgSMBibfLGN&#10;2q7abSwa/XSYNGr9FNSjH1m7L8H/U3RjqMBPJnd9sI6dMVKSIlhnxqYyicgCdtjdjouZE0xOS2wt&#10;p5XCPWGDQafSXeCZZBLLOxV5953lIzT+u4Td2IvD49/cyXWeh4+TWsQeY9xyg9fKmLbE/ss7Fzfd&#10;PPRUUTgAxm4Jn6N7p/7O1NHNfCzCZ/ZziDEtcbKQ0zXKNMM8og2+eXWFTHuNMvn1Qc5W5trPJMPq&#10;zHIJbT/PX/jCCh4kmPEOl6RpS453TzqRrXnCKbU7zrBFjVdPAKkccCCVbiurHxMjdIAl1OnOrftk&#10;IAzNDF144q1deVWbbcpTz68beeIlc5HwGCt6p/QMsCYn5fq+8uczc8P6tI8J48YNt2SRb/VpdFZl&#10;+2Ge+pzbP8X1Tm72aX3mWw5ziUaGtNm9WA3j4v5qNp7I6vXGA0fdGmXSslemVQ0eouf3TlVAFRVP&#10;GZnVEmrBVorT4F5vZ+MT+Yi2lRDjk3aw3rxuOGIHHKah2GlAl2rNrxEdQEj/55pFrSyTlQ7B1X34&#10;LfDzz7t373MrpCKSkvXXQmiGftPmRjdNpuJG4qZT/aKevKnZkzQnfYxm7cWxYh9txrHHVKbGD4lm&#10;e6rZH8EMEC8YYchvN9oYiTluobIDzab7yc8Hcez0gHDWREhATfm8qg3jzBFra1g2y3lfzG3NVKaE&#10;ANMkBwTboNjJ5f1gy4n5zkZUgc+kJ16uvS+jCORDaJNdTjDwYeUiLAFx9BDnKdgl7q80mLwb35uW&#10;LTeShyG93cTRy21rqGmJ65my+nI2wBYEU8ykKf7H/QdJV2ImWKa+OqEsYfFAvU6iWR0eiYKyritX&#10;+XL45KgnoIE3YWaqhlLFxLJjBs1no3Gt30cqXxmIZNJP/9A64c3hScY/xPus+V6g0Mxjm7i8S7Ny&#10;MdiuEwi9u0Q2JhlatFiay2bfKiipeokWSRXZJhPZq61F0MDeP/v8swRqCR27e++r331l77kHAf7H&#10;Lv18lkojFA7Y7gCBvt2TfTU/vyKwL5+/hLtha5ygtflZnXM/U1VTmflzOz/7mZ1vtF9UR2o5gwuR&#10;zZYpHf/gYQQrAHNOK7LqKcm6CjFViR3/YKN+zZB2qwoLtnmNobDu38SCzskH3IoemE2up9fSXiXJ&#10;/8r1509evHPZZBI5b92/K7BPWSc82aExLLwMA2IBbYjLLDLmkEc3Qw0XYD+92qwsKmDclg0WSEKO&#10;JYxtzHkxK+Mkf5+JeMBjEs2gFELkZqIaMnU+5DoE+1cpO81WeEftlDev3T4dHPkJ1P4gxN67uWZT&#10;vG7BcfLA5jc8jLhy0p1wmgTa4r11R1vbsMtKRrAhJDxblmDIWC7QuIK9zg4wVjZCsL+pytJgjGjL&#10;VU0nzjlVcnAqCrUe7/WbdK6ofKyl3Gbs2PpfJonGuOXZWLXtjrR8qp1s7xYVQxRZYGZIL1pQMjQ/&#10;RI2Zqb6WDYWZgEBailV3hhWYYzzrZoVfISswCKDAiX4JBTnvxhSE0bJt5ph5tncts7vEiufW1pJa&#10;gOOlmBNTxa49Dz19FgqGtwPilLB8GpDKxryKl0vtpITH9h52bdAhOoRRpFJAkrDiamvTeKFQTLI3&#10;cj9xNirW2mfO0WlSnSKp1t/mAE2P0I2yyQVFwlKyCtt/GkXRlFjgFlJmA63OXu307cxY7pjYhFWn&#10;gF3bXt/VSKP+EJzG9FjmRvtG4ocPk+SnSZHJiVR6dxXPA77vBwZ9fftmCr9ae7XlsGKSxc5umSB0&#10;IrKMyeMF7p2Q2Urie/jg4Ref/+LKJZm8T3dZd2+PeomoobCcCFWSU43FEBLsTFhLs5qPcLu3EzQx&#10;n8l3PtElT6VsJ6roakrKLCk6qYaconT21rvGcCiAcDaF+rd343LjlNx+40bXXJE3u9mPG88+FLHh&#10;FbHW2DM4jU6M6e2oTHeIHZKcLCyVzI5MjIqoOeAxivh+Y6siwZafVgnZ+e0ebHuxv6PrR5tapIwy&#10;kUzjxDn0BrZpazHzKO3iHNCzU+XNomLknGBsTWLrefIV7hrGArrkkN28peuISfWQDShnHdSnmSw4&#10;1MQBk6tIXnPJrTbVqXjLerYbq+UQ60jv3w7evnOiMSzr2WRqcY0RS58WstP101T9+ZMSjSBE4XL0&#10;PdmFVGXRVLI1lAfZ5Om0uJA6e2xkLjVDDwklUKamkBScOTBWacuLm+JqIDbIaCRGfNrzJuKQWOns&#10;OjPnTHgmSKACcmVZE1weIFBMHKidjCWywDT50O0Cwm8WAm1di7Qz/zgIq+8MpUf9fWFQAKbzKu2J&#10;9brlW3lDghmCstuUQ8qr7i0dcB7m6QiDAZ1oFsZ4XAaMnRIZLjjJbHzhJ0URJgPT+Rdgr0OfVD6D&#10;dTdvBT6Dw87aQdPJ2QWvv3xdxn459aScMMNE0tpVoYrad03VORlPKxsak01lYWs3k7NtciA6yrX4&#10;qwmJjsMTL+42hRG+bulwO0kg/qlDSx5xHxWY1uav0C9/mX5zGXpsise9Pz2RH34+FLFHGSZAhnl2&#10;Z4eTQels3HH9jVl67uFkrS3ASQ8/PcRAGkdxQahZS+8yDlgPqku/2qHGQb6aUlU/ktpV4vfkaezJ&#10;2thK0IaYTEYaBppQHc/f3+dic72uQzvrMwqCHJqYoaNIo5HcQpyH1y9IktEeI1Yf913MF+qhVQSC&#10;GdVVpXO87kO8TumItjyUDiGoVzYySPF2jGiRz1Mvs/AGn8f6VWI3gc3fSRN+hQ/6KfWBLVoFeLQV&#10;U8UQuWQ9NsTWx3x9+5aqISRAoiXGQ6C9TUOEpaMd3kRr0Rduv1oQDjuNIZIoQqQ53d+yYWzjSWJM&#10;SrPThnzswUQ127uQb93Gfl7Z0TboIexLOlB3wOwsdi50m0YmHw4PgjcxP41dh6CcroiaD2Kjb0v9&#10;6svKv0f/aqTAIMqOjWJ6YjecC/bLrwQyuQWINtB4Bz1CYFdjuF3o+3MZqQntklSTqCVnd+3i97//&#10;Cj4/efatc4CYVf6Apf+ob8pppoxf4kmjtB/oZ55mMpu/tVja4FOHI2ebpz3fnFMUva64SW37MpLa&#10;kDLUlrDpQfZ1oGLV2eqKqD4RBGqeRGURsj3/qRCVD0XsXOzZouLZzDfZ1tkGLC9kkO2q5zRL71a7&#10;TZ9RKoyxhk1fvJhkjJabXbYwfDNp/+8V8Qlw2O48FW34XFYQ1viWvoqsBDmfM3d9DS59L8oBJuJT&#10;hkCVkQCaz6L342V//ISs7lAX8rFNnI1qdCFF0XvkJrnlQG+HGRDvTQNeAbWekwNENTZ67dL9u/fR&#10;5NyAp7BGyms1g6ofJ4rjLdp85w24DWoCG8LMJ/IMvQfuw8DJXaGb5d4RhRKWJDJhaa0AJSZGw5l5&#10;BaU3tWBlXVBUPxN0O40A0xKMW09nsQ1x7dhe2OytmV7iWKp4Fe2uC7dYH3kXq6+Is2lZCMwV09MS&#10;66nm4lZE4VtsRLiBaAW8PeVr371VcD5XljSAb6amiFerQv2KMh4rOgUhR5bLqELoyfNxaN+NqDJd&#10;2nLmapkIkLN79hzJHraHYDVbYzvWL7FRCxa2S3a3qLJKj4d6POpQgTYM0Nqj//eGHNCXpaYO6c3I&#10;khUbC+qIgm2JIWhSwIrkdsNDZYwbxtODG9FxLp6cUPoKKKLtF3VgeObsp5mlzLbJ5yuVEaeD/j1p&#10;VGmYtjajRDOkT/BJXeV8XuIrLqOdqefP59iB3TKoxdkg9I5hLvUwx9MnJ7erTFwl0bqKXixBijIJ&#10;D2cn0ABlmhh8LqyxlgF6qSKMNIxDCbTgvn4OOek0zBmxQBRKttRKKSGBPeyQPca9eJWuXmGGiQ0/&#10;LvFQzcW06DxyR/FwkvmwHUSwB5A+BbLR9r77+lFKHZ8urB/Scm6R2fCERlM/ES+fK0e73UNLi3LM&#10;PmiWf45MzMo9IW0AMSFtgs/wcwbPmdM2pSUDJYPvUliHazRx112A6VpszxdTVY6xeDJREL2dpxEg&#10;Mz4b1w5rzAIsLWTB+alcl1FuM1O2/FHc3fNHmPAsNNneixsCPEE5KgldZ2xzsefKmxBlVefmcGI5&#10;B1R4SGh64u1u2U07nzzqMpZRtykyVsQLuIWnq8tHXIBlWYm8R8//8NVX8Gw2tgXwTKCL3TG+w+vy&#10;lzVm0hqfsA8RrY9rQGImNAf016mv0nSTPQ+v22B1DCm8xxa1YGuRlhaZ03GfKYdifRCQMNfK19uX&#10;C3Eb1OkQbcJxw/k4mb/TLCaQTkDYNo5YEGZ7D8RVRq+Kt3GoFHqREPQrcZmNddttlkd43GTbiVHj&#10;Q4MxPYB4uy3scUWnfhZid37x5NoaMT3JcGmKgiWNHRl4QDwByWALkQ98x9se9POuNYyTM6rZlGkd&#10;o3YjeyWlQ4BQ7jCiqiXmP7VNm8Hu4GZynV2Y0bu1M3iwI3/6ZxDyScI/TEMbczjTtrPk6dLsXNEZ&#10;h23RPhQ3tTJsPzKzA9OtY0KIJWWpH5YA+OW7n9SkGXvX+ai1f+Y67sqWi9ysjnSUQwkMNa3N84Hm&#10;jKtep4XGRt0wqbltPSQFTBzYWtbbIMnmWPswBxWzLhPwFsTgD99PemCe6RFES6nDcu6DeLMG8YSX&#10;uRgTjpb7X1MWwqCGjhT2RqDOE9K+ALP4hyrDrzJuTgHDrLthuYruaYIGE9Om6M70GJtS/e3ku5Hj&#10;EZRUPq5orTFr/9oPZzZ5/+Rf0ODjTz72Rc/jmaxrs1bWQZMbCx3gCvpaEUP3LnWDLVYxLWnWFo+8&#10;KDVwsaWkmEiXly43gZSgS/CRxn9bdUfxuKBp2e9TAFcz3LRHlydTjDRPGRwnGMMviQnFiSQV1Qlm&#10;MkDDajpCCh6S/Pn7NHn2HMgxGwUShiZj0ZO3B1EdLtJcCMePsun3Hn6YKJ6IulkKmKMjDRrKGuxO&#10;hb2ofVvJhMyR6nEzFHGswJZMkDuFZx15V9txLadsaxB7Nnp2HZ95hVRP3BoP9H0j6h/lG/eOiHJK&#10;lMegImHm6jaXyzLM3DOPkZulOg9X/R1u595Gtuh3l5YZkjj4MnMCgBLL8zrYI3bIXZ2DlNevk4MM&#10;NBy1qSNHjBtPJEtp292AU1brJ9NOYvmthNZFa+hnkDH5c+7ioWKknhojgdrYlzaL9tugA+4ZnycI&#10;VKVMxBU/fx1sUdR1ZR/jdWt6HAFlN+kCfT9ZptGnTE1FHACNEAylR0wNwnRkoDviP+8lQMhbQ7zx&#10;EBhiUKQePsHeqWZeRy8MpxOIcY5cgoS7pSB29SalBnVrNfzy8y90aOb+bhPyl2T3IG7CbN2ld/Oo&#10;B7fdfX6TiiT1PT8lcPpSijf+8pe/2BUZ0nlBaC4oSLGXLzKHqDy5AUv/RgQSLgNp2slFYvUimSeN&#10;5PMvPqVYc60ybeTOgFzKE4G/IZ8xHOpw2aPTFIhKnpSWxeIN5GpecdPYQs3yVu/YUM4ZycuFh4Lb&#10;fSd6k4xYRqG3eIyEA54uBhx+LeBiEN7TVwX4uEhwCQs/9fkgxA7UUpMuhz9gU1vb+OSQZHgCepa0&#10;YE6jxyZBFEkUwY3rOIDSPleFGTG5xD90xACm2cnRvTUszfPi6jWuLB6IM2ebuDhOFf4cRYkAn3ru&#10;jZ2MeBnTA39MKaUMzRCIK9dQzkh0L3IRn3cHlKE1bgVxMWisMpeFahHDlHx3MKzr13hxLr2ToOp4&#10;nTa2SIZyQ8wDPhn287rhdveAlTra8QHHOXSFjfdu37l/86g6onWSNxIr94yV6A1f7e6Rb8gkNBvj&#10;3SFt90a/BkPb3nH14YCHE2H0HP0lM7n0t3/7W90gs7KdQi+uMA3ckYBZOZN6TLjlCICrcezNtT56&#10;hHCAoVrXsrHjEuYza9kIUwguBvv8pcQsJYG/efSNcqJ2iX0i+e2PHxOSOY1kvCqeZXomMBIP5+Pv&#10;rWQXC5bwQXbdaze+/OIXAeIGtKFfI0Pafy5e0CSvHBf9BU/CFa8/zBU0z6lX7hrFnC+uixvDGwn4&#10;Jh9FKVfQRGtFdEQDPrDJgAn1N5OxPn8LKokgnChU2uHu8ZviudHxUQfd2kbjVhYmr721OnNzWEDV&#10;5pMFKq6zH4kg4BkNN2rgakJB43VNTmUkCPx/tmuri0Eu/C+pCi2lGnFpODLTlfaO0pCTQ8Pw/9ji&#10;aA6EI+bGxNUwJfTuri3kTz8fhNghf295VXL91WqoDXYtfrx6lNX3AcHgYNbIAGxv5EwURwLor+xK&#10;sWlQCycee9fbFKco5FzKEcqBYwTvwZwFazb10isCCb0bPMxJRGOBbrv/xcZEq4x8lTSu7x5948s4&#10;0lwIEXfdSlWZEnpPX/j6D1/HUcz9X9soERGd8gp8ctkLN/7d23dN6fbNW969LD6xQsRI7IwF4WBH&#10;8XpFf7/54rPPodTisTRmkSIg7AJNHkxL0L6CcT4zv1cBOe7iNDTBcpTCosYVjSIcYszWxz8j6IaM&#10;XvDlNjIptlzOqubRxuPG4wAUsJ1Z+DCB1H2tODD97dAUuvM2Zzc2TwgymaZbJrSDzzy+kXepwkuS&#10;CqO+/0D/kkxsJLkgFuxr16qfh7Jsf3QYnSj2UVXrbifUKAXB5Z++unXzTrLte7fWzK5GpPHFa1UM&#10;hLUrt9SIkVf3HtwPbrsD1EW/LYekvZ3HpRdByM7i/54+fiqS1NChAsn529VL0BgHji7TmLmkphV6&#10;Xyn8YBKPn/BgS8z2MLiNCQ/zvQvnwRf9IrEAhe1WcU7N8Fxp3HzYhLJRtaKcx9AD87RNJGpN3Dah&#10;+R6xWTqXkU7tdx3KxJMpmKmQUbQaQvlMi/Gw0g3SKgBGeHlkz0pXPwexK9jsmJMFXWByeJH0mm80&#10;mjSpciLTpPTQniqH880ObqZBDUYXAmnSwzcdek1vfvUkkvDJ3BViljCM1LjX/+wTU26n7UxMNQSW&#10;eIENX73m5ogX4uZp8q6DePP2o7sJITAoyPYXrODMwMI4tW0ghU+RfXsFA32kIgcaS0TJDlbM2XHt&#10;9s0/uJ5b0by3bz/96GGSf0RW3L0D+iffRjaTC+Wuws8//+apJItgS9oQE6xdYWrzTzR/gpY24THe&#10;SSvTtCd1D5+tTmP7PDaomS9E5T2ZR7e88ZUih/x/DGOoDa7C8eM0aJqff05iTCKx4uJu+CR6MypZ&#10;DqpRshhdTg+r3BKdszdO7kDnOzANw8Hh+snCbSZgu1VzIsYItENfcLvo1IkYiK+HXrWfEyyX04Km&#10;lB9cpSDMJjclhfZkPrZF5h9oFoezXBfftQdzv5YQ/jo2ZNIyR0HrAMiBU7VB/y42peSj6olINSuD&#10;RmW9iODQHrCQV/fvydt5Rbe0xoFfS3fFOKeZhzsvw1n7tL8Q/8upPQgrKw0d9Q9wWfKlvXUrqHgW&#10;zcVkDpOnYFoUODyTyIHo7EEBlRjtIgdNOjP06Oy0rezGySk4uNKbqfo1TPv14YGK6Phnc+zo10n+&#10;DuwJdThJKQHWyYctH8e7RtkI1/Uk1pEEKrnJNcuIP6NnYyVjzr5vu8EE6Jxxwiwdno3Ao8OZSYyM&#10;zI02i3mmFpThw0QDSpqxQB5wyY2nuyRFvcFr17/49LPUmlBks8EJSRcVfNbyAOBdy0nRPrFSvn7O&#10;IYGSKpRC10Bc8IolewWmyeqv3/69X/36gRRi00gE60uOMRRk0VS0ypH2ZH2J9cs9rinA+Eiuwilq&#10;ysHI3uQNykVvr92EGn/JrFM7bGPFEt72qHsEnYNIf19nA6jZy+3eNvlI3kpuCSihTQpKfcHQded2&#10;fIEgUrhUNbcLiUFSM4GmcBeq3XijQZGkAfR59AHZTHfTg5xFNKybKTvlp+g1PTjfd6yLuxrgggTN&#10;AJsvTtZCysBjzzMhHNgrjXII8nAgV8JLGplwFzAE3P17k/H6lLsZApzYd98qzeva5TuWwMoFPzko&#10;H33zFdsO9C4vkQF6TNtwylrh4aM+tjYA/MQlM3FqbXVTagjVJm9KkwEnC9icSXkBOTRdBPFluQgu&#10;HhIGnRuLcQFf1OXyU+4DSmwMyT8x7CPKMDBWmzoaJ5lOlzSfsOIW8/I8Imxl7xHTiXLj8/76VOKI&#10;cSFuiF7z7uyza02/+/MRu2HR1xi7xYxgK7bPRptNbRgoWeydtoWfxqYQEhyYnyqWvL19IQr3Hn+G&#10;lTkkz016JaZP9oB8GaGisIHrhIJdvaaGnSUyXPjPQXBo+4tyUpsdLL+67/Dfyq5fAQy5cUqiX6JZ&#10;CAJJ81bD9KogQLq6feNBzQZlISmNIM6Mmzwe1CgMSPU7rNU2i5V91NuFInEZ+UnWEmGhWco20gnB&#10;FxvqbfzE5ba3btx6++LtnYvbqEliyBPAjzfGcR3DREvNWJ3dj7jOJJrFXgOgkRoqkEMD30fXliTs&#10;4STz0c3BgTZmNckZJ9TeEERHVEBUppIQsh1yNZJEQhFpcPXaBSqSy1Wa4uLFVll9wZicrMPcOxoj&#10;HGAaZ1hNjxCD2r0c5XA+prjHh2HPgZqPv4dvedlU5TDmM9ukd2f0zl7NbprDvYS9I3gMVI+fficu&#10;kgMVUMrOkHGdGhiX3n396GunliufXEjGmtWqwDZNJ0MA4q6uePES9nuHxh4QJ6TT+akJ3337WIAT&#10;5TMByDXvmY+saaoTqZil1Vu56swrL17dvHFT1H2zRP10FWdgTMF+ZsCfZDSUNjRoZKgL5tv+XoSA&#10;IoqSAEvAEjwkYbl3j2aS+ADTUm5BSwWR5EpUfuyVXm8jwUZPfJNw49SSTqKhoXEjeL6dnEriIPwz&#10;lt061Q8coXVeEVLFJ3KVWclEG2LzI58P07EryOcCwqo+IyoTHX1tSmqilH33rNgeaJhklUiy1lex&#10;3sls/p4NRaNe+zty9eS7J1UcXNaVuxHtQhYmvI6Z4s5d/poFbxMc9EnorW1w94wnM5ysEiG2NNKm&#10;28dV2Fm2lvkYyVmiCN6N3NUwSZgGFdGKRK1f7w0HDdWORb2hkb3ULt+BtX8izxUQUoDNEFaNEcEl&#10;047hJ0Jr0jCDA3VR+hWIGEm+RPKJXr2actVSBwcJj+bXMKxpCuVjUeP93ZNDHrudy6XqyOnlpy3Q&#10;XSMcKhADMg/zvfvCVyPj3b4j8dt7ucorGSNxIsKdxLdi7hOwZ9QYYi+aauFxZ3Up3JIA0mOtgprQ&#10;EZ2OjltNTAatLjCr3m47mXg/xmuGDpf68Pgpp0604srzCdswqIzd2GxqNNLzFg7+V3/bd8+nrThl&#10;k/GcCZCqxwlFGqu5nuFD1HpwCpwEjRqfu4hdkgTIqciqNlYMhzOIAI+gehV+/0WpOUUQjprPrGsC&#10;fgI9ts5pgknga4RohQ3HHLW1A0YcZs7VB27xPCPuOjrnTpTTTApjqnrWI2N/DB0NaIVxizgji0OH&#10;SdpnYPDdTx6acusg5OvPQWxhLkTQV79nyWhgkL46+yNp3sorwCxZN/kdTuisJaY2uGu7K5xgRLZs&#10;Ak809vKKSRr+SYvYbs76El5XI3Yuqet1c/ZFD/PlVIqmeNxqrHe4XG3C6YoeOcq35xP+swenOOQR&#10;l5RAOUoj5HSMIsRN0hIj804oSYs0BdnLrQCsHquPpmzCETIvrgtCFI+naE4dvLHN6BmN0yb1kXui&#10;WfW9BIpvbtbrjMeZxx8sJJaemm1d9jOZ0Cf3ztUwbhrDea9HzL9xW/Sd+wOSjJnKCJBF4koqkMZ+&#10;Q0UnRcv9lq9yL1X4SOZa3rxQ8dNdlkljZBkC6xo7L/sZ3adOex9TMpOzVj+/GlwaUdZgK+pxvG2m&#10;1H3HYTNdETOjrlODUTHLtL76cNXuWU4cUf2M2Bm3PqR8QhObFNWgmsOjuVjrqW9mQihbidW5IX1E&#10;LcjI57RCvM6NjTvh1qfR6cKiYvzbDgMt59KqXsudPJghMCTLGG58awCABKy+aql2XNbD2KEcQaMn&#10;Ethepac5wEaFy/kzaLCRJbzR+75Pdfd3ZbOi519KzpkOWXLGnLX0ZdLQSKRNNuHRjk3SPhSifi7H&#10;vvzkxfP/72/+M6I7nNHfzJ7TSaJR9Lofv1q8FRp4tJlkMh9m0LVqxjiSHmZI8M9jN9FUsZp1hofF&#10;MR3Vu6ONnoFOIj0rpk4ajO/n1SsRS3aB8OYzRU6HgGBIaMenOAzDF06zf2bcnl8EeAmASSlJJuK5&#10;IoL2rn0mHYwqDfpRSOP6ThfUj3LxpKtWRD3uFUpuXfjvEUOeYxCI2gpBG3okb3LmwMLMbY5PZJNW&#10;jQ7PQTlqVZ4ZIouKLY9OK3gDJ4n1u3GIMbRqtiz3MsNLrMNHlN4FsBaoCDGwICoGW04SG0zjLOpX&#10;k6wFqzZRE7C6Ydeq/Bp6ZrYlV6f/U1r+nMNUg501q1hk1wSNXky60ZvnUWQuXWZFN8Su6Vy4vhcH&#10;SyNtgmomA3t3C9Gtf44B0PlSDygHlJ1vsK1ZXZLcanoTQKxipKf+7QrV/KCCxoqt+xXS27cBxhhM&#10;z4UwKKI5ww2GDbGhc0V2FeAzYzD5oW6KsbUGA1fm9nPkYwpIAD41KuLpiHze3vxzEoFdHbFmx0XO&#10;soHN9xp4TPwZ4Vu3W46hhwLnJz+K2R9UGum/KY30r/919B8q6DffPH32RDK9AKPf/+H3JvTNt9/Q&#10;aR89+u7bR4iKxBS3w7gfhoD3isTr1xdJisl6euNA7pShnyDiMijAsdQ5+gaAVQ2aVISB9cxYsJ4o&#10;tpQ7fSwzl3ID1PwHr6jZQF4IFqmaS9iZhW+XVCSx5Cp9OPICbj0kXx6fdyM8112x2+RGmqGgL3FE&#10;Xb/+QD3tZDO/5gMHEI4UMRAvDe2MEvGMTGbmTImt5ZhQZLnKAukYQgR7JPEz+XcvY4BNnxfw9530&#10;8EhrlK73zZ7D8EFPiAszFcLBg61G8i32BYpApFV42BLCrmpIyPpSkZelSknGwGtvZ3A4AGgL5OBF&#10;IY1JXPLPyXKGGxzrtnVOiEWZLXFdtCVrAQg35fmrgOBezFs1+yVho9QwWSVNj13mnZWeBYqhKMxp&#10;cNqNr/7wlTPTPkk+0YNKQ0OhmC1ILpHtcxIpMJAXJ/APyXl8rTfaZnVswmeu70wYfGpSJ0xALkRU&#10;lWwdy44mM+bPcmHyI3NtkPRMqAHF6SKLfAhiNCmd0SsoF1MWOHx63FkfUM1zbQHLCMdsrlOAt8+e&#10;APYI9sDM0DVrj1dFZl50VqR+SfIJv43f93XEVejjO1jVSaxiV1KRzpgloxl3dSxsZCOtBD0zmyV1&#10;z0H3qkBWz0e9wu36P/tnP1Ia6eC9P87OTyLHv//3//4f/+N/HI9XzJfRe5fkHHrTSDJg64482kL0&#10;UjazxlSkAlnKKCQYGyBqmRIFSVJWGgFqpQp3PY1BsrUvZZ35/WpshoE/aUzu7m2x4UbScuPE7Hwr&#10;jmJjgT7nXd8YLndc1zCiOB+bD+LNcP6b3/w27reLJAM25jHnMX1ycewkIjyBqUPwBt0hMlUGDXCz&#10;ehMlhKMZ2d7GMNaLvu3QpNYBJaiagxrowXOKosrEy/O4GmoUaXbhMXNuT32KSNkIMC6Ai9iBZDuk&#10;NiN6YEOWiQXAoqdEJUlJo9oULrt/2ouff/l5UzXeIrH0N/OsOg2kkCNxYIx8qftrjXZtqSDZP+p0&#10;L49iLIgf4eL6g4cP6NKAyoj2dkLE9J1Mhj22SSzJk716nAIC0yFkHeX+aBQhpQ65D2sJn0/LthwM&#10;mfx181bcubKAmsbsVxYsW6Bzy/+v//W/YlDaT0FIdKOrMJgzkv8fZAhXbFgsZHJgcMAw0xFml1UF&#10;2Wx9H7efyBpC1pp8Ib5Yh8govgl9tQYjoEJiwEDKy1yVpJ37CcJvz4VKY1o6sgN37sA+rpDaRM8i&#10;EqrtRCZ4+4wnm9sMENm3EJGEo0brbpJ87q6I9Bp2ZQeIM5PMR1L10MuJ3ILCSvuNS5YCny+ffvSQ&#10;uvYRSUef/+k//Sf7/G//7b/9R//oHw2Kzp8PQuz/8B/+A8SecN8bj8PpJhiku9rcxYt5HlTPl7NC&#10;3/qOEW8zYtwFLf3CT9VU+MPuD9VHQxSpSm/B/1aGrHEyhcQrssyXnpqrNXjU+5/n9B6QNwYYC1Ps&#10;vcftcFO3Jvi57ijeXclesZOlFrxfJ+M5J9saVv/dE7wGZSUCqLg2gQoIQBR5KYyuloaZIyXo9Lx9&#10;8/rMVDMuYfYKm7IVPfr6kbIkEWrpIzdvwI+pT8twWMmU7WGRB0e6cEOwFCVOOqUDnr9K3ZL6RZOH&#10;QIKNqEwISC5HZL9sffTXy7xE4szUZoNGzvuLorpya4p9gOD4AhKGHThjVlgd5d/8PnoNGAmJiWTL&#10;W2MnQ2rh0vIud1ceWFQ9zl8kIOcu7f3FKzYV+2DhzIGs2egf3/7gXrie+a0ee45QLQfZmrboxg3J&#10;M7qd+B3Vxv0qCKgcQTbu+/epWsA0PvDWybQV5r+iLiyAqRVDh79x/Ysvv0gRzMbJ1qacj4317iTb&#10;4ZW/IdY94lTXMzf7kJL1r3SitxgV6zZnOVkZrzpZY7vqZY8JUFmDo5MSCz3PXmOxZ2tfNfKE9O/u&#10;oTH2sStA4q1m9cWRPt1TD8NhRKeXRoUAzeM7C5TPBJC5mXAaMmIX9+rBR6mHob4oMuovWPo3/+bf&#10;/O9A7KBdI9ma+Nf/jZoasptTj6mz5Y5nPE8xBcfbNsSNujjC5GO02os7/tQzTYBcrIxHp15fYE2J&#10;QvC8hWAySmz8qdpxvDw/9fFcIsepyNvc1/F2R5rokRcRKriutEvEhwpXAG6pKYJYDZdg/1CxUB/C&#10;AuqyyK2El8ZBdoOJA/lPCb/YC7Cua6nuFgEy2QsgiVIAdKI4EfJk7bWigw4JtB7GdlK7lIVHCWwu&#10;rtsOUayA+8XtyJuXlEkGQyF7vDiNcL50U4ZG1Q2LCT+McQFZwaUTtkGyBwfc9VBdGeZsrCIzd+7O&#10;lGDHtXQNkJTYb57EplXJPAy5pXWvYqTNgkAmsupaB94xH6asV8tOciXEnfnqzacPP7aJ9nAWZjD6&#10;6EniQ+Za70AXEp5TpSjWoBeEVyRAJUktIXbTNp8QJT7/4nONvRU6WMoVfKtxjt+WwhGCQBpi4nqR&#10;27Ov3SRe3aPYkZlzrXzslOjybTOfjj3tlH9OM5tM4A5ePZby9ZKJ0xGgBdS3yBjZ09SHIRUnU40R&#10;W65VLAgx461IhrPQTLHquGkkEce6kRhkVgtgMLOLg8uFsK5Pk4L6LMRid/TMWTOxrgJFKNH0+d1x&#10;rWcEVEs9myqcN/kz0y7Hvr3AnoCKO3ISVsjZcf2Xv/zVf+5Htxr8b0Bscwo2jsEubCUcOpiXh+fI&#10;1SaUBeODw8ETX8ef+zC8d2Gulejn3joEiYbyH+ic9IuDPIQoHPhdTJ9QcNDrdjEiMyLS7r6XTDoQ&#10;xE4g8ebfr3WzlUh1mPZxfIuUEd3hiNk75hmtKYHBKZMVItVYxVKv0KBjzGNmmUYIx7kqVRSZ46pw&#10;p5ss35KzkHaMRMDuZSSjJdyq+CW24WpsBJlDShok8jl+V4zdwyPTK6QdWiMxo4wpVhsJPyVst3X1&#10;tyX1V7PG2CobErkmMlGL4+UGxWREpHQxlji1EJ2yNKHtNKYKSqHO+tNJ/IupAydcIzkTIYgsHXUy&#10;J//xFDVFX4pyVFqGY6NQH93/iJSRQtHXjnrStrseqSTeEemB6SyIDSN5cvn1W3cqzSpRUfEtU37Q&#10;D4GjacdC3nCDd29TeODly//2m78ldlEyOJnI1fhw4gILKhMfEsjsFq5EeqhWqoPnIiAiQDpo8eex&#10;MB43TDgEeUgp7RYv1WuiMz2IzyG1+lJ2JndFRzm6LYwnSePmQACNPt/11je2OLx7U5sBw+61Biyr&#10;7j5lIbcdvIi7vpw5DXyfMj9NPp3v9qukagNAafYPffkv/+W/4NheQTh+FmL/k3/yTwapkx6DB0VN&#10;BrDybKHkuF8mcf6xc4qyN0wLTz8hcDHz/Dk4b6PkD8fdULsEI+CfGkH1mf9p9mlx8cD1o9dO6Pvu&#10;O2iROSFowcGTaBA8eL/d9zM6re6Pw3rW7ejRe0tIFmrp1eZbirYJnGjF/tnBjl9H00beYnroP0Mq&#10;G3CACUQlSQBC3jmwqlkE6+W8kyWgNXMcrxMxmr6qz9YzSVcjdKOhB1GcOlUXACb2XieNlD7M1N71&#10;SjLVDNPjCybzKUYOkEITHzA+XxrJopm7SnrDMWyJ2OjdcSEAiRB4MbGQHB83b0AtndU9LpBL7G8s&#10;xjEc1HhDbo8z9fIVAkLE+0sx4NmJus2J4eGHifGQwNMXBXubNl0pZrhq1OctClCmYPMh+03XwLRB&#10;ciJbgtjRn5Gb3D/zLrkGwFaIKMIFsaftJUa5yW3egnI7Tf9EE5n/skXXrj7+7lnz59Mb7KRPwXUN&#10;1DCmTEz2riUvZtRp0WddvYbeePt161ebNpuiBtHJ6/T2xNoNTfZewqwnkaF+Jsc+I3bRNQc/xA5g&#10;HXD0PeM9wfGPY82PolIQ4/uk0wNy5wtN7amh43tofz65H+DwGbV+bJQgzlAiiulEg5/4TKBY++Hq&#10;+e8ZqfLTezh28P33EHuGsa3rPM5JQjne7kDdz/5/LQnb4SDTeZ+P10dM11v/97SKyiqlcJOWRrJG&#10;KfbSIeQcK4okf1pguHibRuwaZWk/Bykq2TyQ5ZBKRhyb1dSUoLQNFWh2r34nnU1j8mW3u0XpKPUR&#10;cr+5bkuBz8K5DtLW494upf/D/vLeZmdux9ltkhma6yEJ+Xk3xUpT+6GBXBk4ToROhfk27KECY6JY&#10;eUBi1DEQK2yVvRiLCAEqydWQsc1mxAy+5374hFoN5NG1kMXxrUyVRJaZcF5oKRbNT6mIMMitMWR2&#10;xIB0QSIko5K55++jzKyqfp0beGLyvm/HZjr1gds/F7HPxrOBdXGj9UnHDcpMd6gDwT/B7bzyp7g0&#10;hDn3ueke755uEsybIyEHh/2+/V58H21+bOgDKQbnm2Mh731B/tzm+DJ8W+ed0ve6wyT9IdeB2EvJ&#10;e4+Xvj+rHyD2ac7HBA7sSrL30Rn0MnRZ81GdO3h+dH7mRsGMYdexgcW+PAgOH7JJT2KCwvHDmRR1&#10;9seZ9c6QQ64Z4u+Q2/Moxokwnf63yD4icmzDcWrdv2DN6MMBi2lN3ShWTQ36HrF34u+Rvu/PdHMZ&#10;zr93QpvS8RnZ2RTzv5FfkoVYCjX6eNhccitN9y8EcdLPm0OYyXs95BC3CJ6p8bLNXb9x6XyvOZaV&#10;HQT2BK7lOsWMQzY6S69GrATzR6s4Q8WBPidqeF7XXj+RyO+/b0vX7H+A2Bnyf/wx8L/7d/9uHQ3K&#10;9z0ezJrM3tvxv3z9yw78ZQf+/96B//gf/yMk/QEWf5C762/+5m/+5b/8l0Pmset9L2Gf3Pi9UrsG&#10;75HYEOOxtHOjM1s+04t9+cG7ZZvjUfs73vO9rv6nW/gDurh//ilX/8GL7zOEg/McgsOxkNreztzy&#10;/Pb3T8bazm1OC/xeiDnLdV3m+O2HBuqfN+cHssmPPj+x2R/uTbnve7z32NZjf95rvaX80VreE0aO&#10;Y5hw/v7Gjne/L1H0n8eD7wWxk4B2CBqH9eF72OgRb/SzlHKcfmd2hoTvH27ciDkVYX4AMO//870e&#10;Ms6UoOgtY9bboR/7nKHi/R/fP+4fvPQDaDmz5ff34QycXXJ370dg7E+F3++Hmu/tn//zf86B/4N3&#10;/+eIfR71x1f8l6d/2YG/7MD/6R34U4rwQYj9P5n2+Oj/6bX9Zfy/7MD/mzvwo3z+fwdi/7+5nX9Z&#10;9V924P/iHfhfU/P+L17IX6b2lx34yw58vwP/HRW0vDLLdsU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JawEAW0Nv&#10;bnRlbnRfVHlwZXNdLnhtbFBLAQIUAAoAAAAAAIdO4kAAAAAAAAAAAAAAAAAGAAAAAAAAAAAAEAAA&#10;AFZpAQBfcmVscy9QSwECFAAUAAAACACHTuJAihRmPNEAAACUAQAACwAAAAAAAAABACAAAAB6aQEA&#10;X3JlbHMvLnJlbHNQSwECFAAKAAAAAACHTuJAAAAAAAAAAAAAAAAABAAAAAAAAAAAABAAAAAAAAAA&#10;ZHJzL1BLAQIUAAoAAAAAAIdO4kAAAAAAAAAAAAAAAAAKAAAAAAAAAAAAEAAAAHRqAQBkcnMvX3Jl&#10;bHMvUEsBAhQAFAAAAAgAh07iQKomDr62AAAAIQEAABkAAAAAAAAAAQAgAAAAnGoBAGRycy9fcmVs&#10;cy9lMm9Eb2MueG1sLnJlbHNQSwECFAAUAAAACACHTuJA6XPz49cAAAAJAQAADwAAAAAAAAABACAA&#10;AAAiAAAAZHJzL2Rvd25yZXYueG1sUEsBAhQAFAAAAAgAh07iQPsaMMRJAgAA6gQAAA4AAAAAAAAA&#10;AQAgAAAAJgEAAGRycy9lMm9Eb2MueG1sUEsBAhQACgAAAAAAh07iQAAAAAAAAAAAAAAAAAoAAAAA&#10;AAAAAAAQAAAAmwMAAGRycy9tZWRpYS9QSwECFAAUAAAACACHTuJAVavbRGFlAQBXZQEAFAAAAAAA&#10;AAABACAAAADDAwAAZHJzL21lZGlhL2ltYWdlMS5wbmdQSwUGAAAAAAoACgBSAgAAvmwBAAAA&#10;">
                  <v:fill on="f" focussize="0,0"/>
                  <v:stroke on="f"/>
                  <v:imagedata r:id="rId15" o:title=""/>
                  <o:lock v:ext="edit" aspectratio="t"/>
                </v:shape>
              </v:group>
            </w:pict>
          </mc:Fallback>
        </mc:AlternateContent>
      </w:r>
    </w:p>
    <w:p w14:paraId="24A43153">
      <w:pPr>
        <w:adjustRightInd w:val="0"/>
        <w:snapToGrid w:val="0"/>
        <w:spacing w:line="520" w:lineRule="exact"/>
        <w:ind w:firstLine="640"/>
        <w:rPr>
          <w:szCs w:val="32"/>
        </w:rPr>
      </w:pPr>
    </w:p>
    <w:p w14:paraId="4A04F56C">
      <w:pPr>
        <w:adjustRightInd w:val="0"/>
        <w:snapToGrid w:val="0"/>
        <w:spacing w:line="520" w:lineRule="exact"/>
        <w:ind w:firstLine="640"/>
        <w:rPr>
          <w:szCs w:val="32"/>
        </w:rPr>
      </w:pPr>
    </w:p>
    <w:p w14:paraId="3B4819E2">
      <w:pPr>
        <w:adjustRightInd w:val="0"/>
        <w:snapToGrid w:val="0"/>
        <w:spacing w:line="520" w:lineRule="exact"/>
        <w:ind w:firstLine="640"/>
        <w:rPr>
          <w:szCs w:val="32"/>
        </w:rPr>
      </w:pPr>
    </w:p>
    <w:p w14:paraId="5815D149">
      <w:pPr>
        <w:spacing w:line="520" w:lineRule="exact"/>
        <w:ind w:right="-102" w:rightChars="-32" w:firstLine="640"/>
        <w:jc w:val="center"/>
        <w:rPr>
          <w:rFonts w:eastAsia="黑体"/>
          <w:color w:val="000000"/>
          <w:sz w:val="28"/>
          <w:szCs w:val="28"/>
        </w:rPr>
      </w:pPr>
      <w:r>
        <w:drawing>
          <wp:anchor distT="0" distB="0" distL="114300" distR="114300" simplePos="0" relativeHeight="251669504" behindDoc="0" locked="0" layoutInCell="1" allowOverlap="1">
            <wp:simplePos x="0" y="0"/>
            <wp:positionH relativeFrom="column">
              <wp:posOffset>111125</wp:posOffset>
            </wp:positionH>
            <wp:positionV relativeFrom="paragraph">
              <wp:posOffset>525780</wp:posOffset>
            </wp:positionV>
            <wp:extent cx="5274310" cy="2794635"/>
            <wp:effectExtent l="0" t="0" r="2540" b="57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94635"/>
                    </a:xfrm>
                    <a:prstGeom prst="rect">
                      <a:avLst/>
                    </a:prstGeom>
                    <a:noFill/>
                    <a:ln>
                      <a:noFill/>
                    </a:ln>
                  </pic:spPr>
                </pic:pic>
              </a:graphicData>
            </a:graphic>
          </wp:anchor>
        </w:drawing>
      </w:r>
    </w:p>
    <w:p w14:paraId="580AC3B8">
      <w:pPr>
        <w:spacing w:line="520" w:lineRule="exact"/>
        <w:ind w:right="-102" w:rightChars="-32" w:firstLine="560"/>
        <w:jc w:val="center"/>
        <w:rPr>
          <w:rFonts w:eastAsia="黑体"/>
          <w:color w:val="000000"/>
          <w:sz w:val="28"/>
          <w:szCs w:val="28"/>
        </w:rPr>
      </w:pPr>
      <w:r>
        <w:rPr>
          <w:rFonts w:eastAsia="黑体"/>
          <w:color w:val="000000"/>
          <w:sz w:val="28"/>
          <w:szCs w:val="28"/>
        </w:rPr>
        <w:t>图1 图示举例一</w:t>
      </w:r>
    </w:p>
    <w:p w14:paraId="300360C2">
      <w:pPr>
        <w:adjustRightInd w:val="0"/>
        <w:snapToGrid w:val="0"/>
        <w:spacing w:line="520" w:lineRule="exact"/>
        <w:ind w:firstLine="640"/>
        <w:rPr>
          <w:szCs w:val="32"/>
        </w:rPr>
      </w:pPr>
      <w:r>
        <w:rPr>
          <w:szCs w:val="32"/>
        </w:rPr>
        <mc:AlternateContent>
          <mc:Choice Requires="wps">
            <w:drawing>
              <wp:anchor distT="0" distB="0" distL="114300" distR="114300" simplePos="0" relativeHeight="251665408" behindDoc="0" locked="0" layoutInCell="1" allowOverlap="1">
                <wp:simplePos x="0" y="0"/>
                <wp:positionH relativeFrom="column">
                  <wp:posOffset>3654425</wp:posOffset>
                </wp:positionH>
                <wp:positionV relativeFrom="paragraph">
                  <wp:posOffset>2440305</wp:posOffset>
                </wp:positionV>
                <wp:extent cx="571500" cy="314960"/>
                <wp:effectExtent l="5080" t="5715" r="13970" b="12700"/>
                <wp:wrapThrough wrapText="bothSides">
                  <wp:wrapPolygon>
                    <wp:start x="21600" y="0"/>
                    <wp:lineTo x="0" y="0"/>
                    <wp:lineTo x="0" y="21600"/>
                    <wp:lineTo x="21600" y="21600"/>
                    <wp:lineTo x="0" y="21600"/>
                    <wp:lineTo x="21600" y="21600"/>
                    <wp:lineTo x="21600" y="0"/>
                    <wp:lineTo x="0" y="0"/>
                    <wp:lineTo x="21600" y="0"/>
                  </wp:wrapPolygon>
                </wp:wrapThrough>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71500" cy="314960"/>
                        </a:xfrm>
                        <a:prstGeom prst="rect">
                          <a:avLst/>
                        </a:prstGeom>
                        <a:solidFill>
                          <a:srgbClr val="FFFFFF"/>
                        </a:solidFill>
                        <a:ln w="9525">
                          <a:solidFill>
                            <a:srgbClr val="FFFFFF"/>
                          </a:solidFill>
                          <a:miter lim="800000"/>
                        </a:ln>
                      </wps:spPr>
                      <wps:txbx>
                        <w:txbxContent>
                          <w:p w14:paraId="49507BE5">
                            <w:pPr>
                              <w:ind w:firstLine="640"/>
                              <w:rPr>
                                <w:rFonts w:ascii="黑体" w:hAnsi="黑体" w:eastAsia="黑体"/>
                              </w:rPr>
                            </w:pPr>
                            <w:r>
                              <w:rPr>
                                <w:rFonts w:hint="eastAsia" w:ascii="黑体" w:hAnsi="黑体" w:eastAsia="黑体"/>
                              </w:rPr>
                              <w:t>下层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7.75pt;margin-top:192.15pt;height:24.8pt;width:45pt;mso-wrap-distance-left:9pt;mso-wrap-distance-right:9pt;z-index:251665408;mso-width-relative:page;mso-height-relative:page;" fillcolor="#FFFFFF" filled="t" stroked="t" coordsize="21600,21600" wrapcoords="21600 0 0 0 0 21600 21600 21600 0 21600 21600 21600 21600 0 0 0 21600 0" o:gfxdata="UEsDBAoAAAAAAIdO4kAAAAAAAAAAAAAAAAAEAAAAZHJzL1BLAwQUAAAACACHTuJA+M95q9oAAAAL&#10;AQAADwAAAGRycy9kb3ducmV2LnhtbE2PwU7DMAyG70i8Q2QkLogla9cySt0JTSDOG1y4Za3XVjRO&#10;22TrxtOTncbR9qff35+vTqYTRxpdaxlhPlMgiEtbtVwjfH2+Py5BOK+50p1lQjiTg1Vxe5PrrLIT&#10;b+i49bUIIewyjdB432dSurIho93M9sThtrej0T6MYy2rUU8h3HQyUiqVRrccPjS6p3VD5c/2YBDs&#10;9HY2lgYVPXz/mo/167DZRwPi/d1cvYDwdPJXGC76QR2K4LSzB66c6BCSpyQJKEK8XMQgApGml80O&#10;YRHHzyCLXP7vUPwBUEsDBBQAAAAIAIdO4kCU+aCUPwIAAIgEAAAOAAAAZHJzL2Uyb0RvYy54bWyt&#10;VM1u2zAMvg/YOwi6L07SpG2MOkXXIsOA7gfo9gCKLMfCJFGjlNjdA2xvsNMuu++58hyjZTcLuksx&#10;zAeBFKmP5EfSF5etNWynMGhwBZ+MxpwpJ6HUblPwjx9WL845C1G4UhhwquD3KvDL5fNnF43P1RRq&#10;MKVCRiAu5I0veB2jz7MsyFpZEUbglSNjBWhFJBU3WYmiIXRrsul4fJo1gKVHkCoEur3pjXxAxKcA&#10;QlVpqW5Abq1ysUdFZUSkkkKtfeDLlG1VKRnfVVVQkZmCU6UxnRSE5HV3ZssLkW9Q+FrLIQXxlBQe&#10;1WSFdhT0AHUjomBb1H9BWS0RAlRxJMFmfSGJEapiMn7EzV0tvEq1ENXBH0gP/w9Wvt29R6bLgk9P&#10;OHPCUsf337/tf/za//zK6I4IanzIye/Ok2dsX0JLY5OKDf4W5KfAHFzXwm3UFSI0tRIlJTjpXmZH&#10;T3uc0IGsmzdQUiCxjZCA2gptxx7xwQidmnN/aI5qI5N0OT+bzMdkkWQ6mcwWp6l5mcgfHnsM8ZUC&#10;yzqh4Ei9T+Bidxtil4zIH1y6WAGMLlfamKTgZn1tkO0EzckqfSn/R27Gsabgi/l03tf/DxBWR1of&#10;o23Bz8fdN8QxbqCrY6jnKrbrdqB/DeU9EYfQDzCtLwk14BfOGhregofPW4GKM/PaEfmLyWzWTXtS&#10;ZvOzKSl4bFkfW4STBFXwyFkvXsd+Q7Ye9aamSH27HVxRwyqdyOw622c15E0DmjgelqnbgGM9ef35&#10;g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jPeavaAAAACwEAAA8AAAAAAAAAAQAgAAAAIgAA&#10;AGRycy9kb3ducmV2LnhtbFBLAQIUABQAAAAIAIdO4kCU+aCUPwIAAIgEAAAOAAAAAAAAAAEAIAAA&#10;ACkBAABkcnMvZTJvRG9jLnhtbFBLBQYAAAAABgAGAFkBAADaBQAAAAA=&#10;">
                <v:fill on="t" focussize="0,0"/>
                <v:stroke color="#FFFFFF" miterlimit="8" joinstyle="miter"/>
                <v:imagedata o:title=""/>
                <o:lock v:ext="edit" aspectratio="f"/>
                <v:textbox>
                  <w:txbxContent>
                    <w:p w14:paraId="49507BE5">
                      <w:pPr>
                        <w:ind w:firstLine="640"/>
                        <w:rPr>
                          <w:rFonts w:ascii="黑体" w:hAnsi="黑体" w:eastAsia="黑体"/>
                        </w:rPr>
                      </w:pPr>
                      <w:r>
                        <w:rPr>
                          <w:rFonts w:hint="eastAsia" w:ascii="黑体" w:hAnsi="黑体" w:eastAsia="黑体"/>
                        </w:rPr>
                        <w:t>下层</w:t>
                      </w:r>
                    </w:p>
                  </w:txbxContent>
                </v:textbox>
                <w10:wrap type="through"/>
              </v:shape>
            </w:pict>
          </mc:Fallback>
        </mc:AlternateContent>
      </w:r>
      <w:r>
        <w:rPr>
          <w:szCs w:val="32"/>
        </w:rPr>
        <mc:AlternateContent>
          <mc:Choice Requires="wps">
            <w:drawing>
              <wp:anchor distT="0" distB="0" distL="114300" distR="114300" simplePos="0" relativeHeight="251664384" behindDoc="0" locked="0" layoutInCell="1" allowOverlap="1">
                <wp:simplePos x="0" y="0"/>
                <wp:positionH relativeFrom="column">
                  <wp:posOffset>3607435</wp:posOffset>
                </wp:positionH>
                <wp:positionV relativeFrom="paragraph">
                  <wp:posOffset>1926590</wp:posOffset>
                </wp:positionV>
                <wp:extent cx="779145" cy="299085"/>
                <wp:effectExtent l="5080" t="6350" r="6350" b="8890"/>
                <wp:wrapThrough wrapText="bothSides">
                  <wp:wrapPolygon>
                    <wp:start x="21600" y="0"/>
                    <wp:lineTo x="0" y="0"/>
                    <wp:lineTo x="0" y="21600"/>
                    <wp:lineTo x="21600" y="21600"/>
                    <wp:lineTo x="0" y="21600"/>
                    <wp:lineTo x="21600" y="21600"/>
                    <wp:lineTo x="21600" y="0"/>
                    <wp:lineTo x="0" y="0"/>
                    <wp:lineTo x="21600" y="0"/>
                  </wp:wrapPolygon>
                </wp:wrapThrough>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779145" cy="299085"/>
                        </a:xfrm>
                        <a:prstGeom prst="rect">
                          <a:avLst/>
                        </a:prstGeom>
                        <a:solidFill>
                          <a:srgbClr val="FFFFFF"/>
                        </a:solidFill>
                        <a:ln w="9525">
                          <a:solidFill>
                            <a:srgbClr val="FFFFFF"/>
                          </a:solidFill>
                          <a:miter lim="800000"/>
                        </a:ln>
                        <a:effectLst/>
                      </wps:spPr>
                      <wps:txbx>
                        <w:txbxContent>
                          <w:p w14:paraId="3C9AAAAE">
                            <w:pPr>
                              <w:ind w:firstLine="640"/>
                              <w:rPr>
                                <w:rFonts w:ascii="黑体" w:hAnsi="黑体" w:eastAsia="黑体"/>
                              </w:rPr>
                            </w:pPr>
                            <w:r>
                              <w:rPr>
                                <w:rFonts w:hint="eastAsia" w:ascii="黑体" w:hAnsi="黑体" w:eastAsia="黑体"/>
                              </w:rPr>
                              <w:t>连接层</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84.05pt;margin-top:151.7pt;height:23.55pt;width:61.35pt;mso-wrap-distance-left:9pt;mso-wrap-distance-right:9pt;z-index:251664384;mso-width-relative:page;mso-height-relative:page;" fillcolor="#FFFFFF" filled="t" stroked="t" coordsize="21600,21600" wrapcoords="21600 0 0 0 0 21600 21600 21600 0 21600 21600 21600 21600 0 0 0 21600 0" o:gfxdata="UEsDBAoAAAAAAIdO4kAAAAAAAAAAAAAAAAAEAAAAZHJzL1BLAwQUAAAACACHTuJAMhirbNoAAAAL&#10;AQAADwAAAGRycy9kb3ducmV2LnhtbE2PwU6DQBCG7ya+w2ZMvNldWiGILD1UTWNMTcR6H2ALRHaW&#10;sEtbfXrHkx5n5ss/35+vz3YQRzP53pGGaKFAGKpd01OrYf/+dJOC8AGpwcGR0fBlPKyLy4scs8ad&#10;6M0cy9AKDiGfoYYuhDGT0tedsegXbjTEt4ObLAYep1Y2E5443A5yqVQiLfbEHzoczaYz9Wc5Ww3L&#10;HYbn8rDdJulL9b3fPLymjx+z1tdXkboHEcw5/MHwq8/qULBT5WZqvBg0xEkaMaphpVa3IJhI7hSX&#10;qXgTqxhkkcv/HYofUEsDBBQAAAAIAIdO4kDKa5uCRAIAAJYEAAAOAAAAZHJzL2Uyb0RvYy54bWyt&#10;VM2O0zAQviPxDpbvNG3U0jbadLXsqghp+ZEWHsB1nMbC9hjbbVIeAN6AExfuPFefg7GTLWW5rBA5&#10;WDOe8Tcz38zk4rLTiuyF8xJMSSejMSXCcKik2Zb0w/v1swUlPjBTMQVGlPQgPL1cPX1y0dpC5NCA&#10;qoQjCGJ80dqSNiHYIss8b4RmfgRWGDTW4DQLqLptVjnWIrpWWT4eP89acJV1wIX3eHvTG+mA6B4D&#10;CHUtubgBvtPChB7VCcUCluQbaT1dpWzrWvDwtq69CESVFCsN6cQgKG/ima0uWLF1zDaSDymwx6Tw&#10;oCbNpMGgJ6gbFhjZOfkXlJbcgYc6jDjorC8kMYJVTMYPuLlrmBWpFqTa2xPp/v/B8jf7d47IqqR5&#10;TolhGjt+/Pb1+P3n8ccXgndIUGt9gX53Fj1D9wI6HJtUrLe3wD96YuC6YWYrrpyDthGswgQn8WV2&#10;9rTH8RFk076GCgOxXYAE1NVOR/aQD4Lo2JzDqTmiC4Tj5Xy+nExnlHA05cvleDFLEVhx/9g6H14K&#10;0CQKJXXY+wTO9rc+xGRYce8SY3lQslpLpZLitptr5cie4Zys0zeg/+GmDGlLupzls77+f4DQMuD6&#10;KKlLuhjHb4ijTMxDpJEd8o3kRb565kK36YZmbKA6II0O+nHGZUahAfeZkhZHuaT+0445QYl6ZbAV&#10;yNs0zn5SprN5joo7t2zOLcxwhCppoKQXr0O/Lzvr5LbBSPfNv8L2rWWiNqbaZzU0Hcc1MT6sVtyH&#10;cz15/f6dr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hirbNoAAAALAQAADwAAAAAAAAABACAA&#10;AAAiAAAAZHJzL2Rvd25yZXYueG1sUEsBAhQAFAAAAAgAh07iQMprm4JEAgAAlgQAAA4AAAAAAAAA&#10;AQAgAAAAKQEAAGRycy9lMm9Eb2MueG1sUEsFBgAAAAAGAAYAWQEAAN8FAAAAAA==&#10;">
                <v:fill on="t" focussize="0,0"/>
                <v:stroke color="#FFFFFF" miterlimit="8" joinstyle="miter"/>
                <v:imagedata o:title=""/>
                <o:lock v:ext="edit" aspectratio="f"/>
                <v:textbox style="mso-fit-shape-to-text:t;">
                  <w:txbxContent>
                    <w:p w14:paraId="3C9AAAAE">
                      <w:pPr>
                        <w:ind w:firstLine="640"/>
                        <w:rPr>
                          <w:rFonts w:ascii="黑体" w:hAnsi="黑体" w:eastAsia="黑体"/>
                        </w:rPr>
                      </w:pPr>
                      <w:r>
                        <w:rPr>
                          <w:rFonts w:hint="eastAsia" w:ascii="黑体" w:hAnsi="黑体" w:eastAsia="黑体"/>
                        </w:rPr>
                        <w:t>连接层</w:t>
                      </w:r>
                    </w:p>
                  </w:txbxContent>
                </v:textbox>
                <w10:wrap type="through"/>
              </v:shape>
            </w:pict>
          </mc:Fallback>
        </mc:AlternateContent>
      </w:r>
      <w:r>
        <w:rPr>
          <w:szCs w:val="32"/>
        </w:rPr>
        <mc:AlternateContent>
          <mc:Choice Requires="wps">
            <w:drawing>
              <wp:anchor distT="0" distB="0" distL="114300" distR="114300" simplePos="0" relativeHeight="251663360" behindDoc="0" locked="0" layoutInCell="1" allowOverlap="1">
                <wp:simplePos x="0" y="0"/>
                <wp:positionH relativeFrom="column">
                  <wp:posOffset>3637915</wp:posOffset>
                </wp:positionH>
                <wp:positionV relativeFrom="paragraph">
                  <wp:posOffset>1646555</wp:posOffset>
                </wp:positionV>
                <wp:extent cx="493395" cy="299085"/>
                <wp:effectExtent l="7620" t="10160" r="13335" b="5080"/>
                <wp:wrapThrough wrapText="bothSides">
                  <wp:wrapPolygon>
                    <wp:start x="21600" y="0"/>
                    <wp:lineTo x="0" y="0"/>
                    <wp:lineTo x="0" y="21600"/>
                    <wp:lineTo x="21600" y="21600"/>
                    <wp:lineTo x="0" y="21600"/>
                    <wp:lineTo x="21600" y="21600"/>
                    <wp:lineTo x="21600" y="0"/>
                    <wp:lineTo x="0" y="0"/>
                    <wp:lineTo x="21600" y="0"/>
                  </wp:wrapPolygon>
                </wp:wrapThrough>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493395" cy="299085"/>
                        </a:xfrm>
                        <a:prstGeom prst="rect">
                          <a:avLst/>
                        </a:prstGeom>
                        <a:solidFill>
                          <a:srgbClr val="FFFFFF"/>
                        </a:solidFill>
                        <a:ln w="9525">
                          <a:solidFill>
                            <a:srgbClr val="FFFFFF"/>
                          </a:solidFill>
                          <a:miter lim="800000"/>
                        </a:ln>
                      </wps:spPr>
                      <wps:txbx>
                        <w:txbxContent>
                          <w:p w14:paraId="5AED9069">
                            <w:pPr>
                              <w:ind w:firstLine="640"/>
                              <w:rPr>
                                <w:rFonts w:ascii="黑体" w:hAnsi="黑体" w:eastAsia="黑体"/>
                              </w:rPr>
                            </w:pPr>
                            <w:r>
                              <w:rPr>
                                <w:rFonts w:hint="eastAsia" w:ascii="黑体" w:hAnsi="黑体" w:eastAsia="黑体"/>
                              </w:rPr>
                              <w:t>上层</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86.45pt;margin-top:129.65pt;height:23.55pt;width:38.85pt;mso-wrap-distance-left:9pt;mso-wrap-distance-right:9pt;z-index:251663360;mso-width-relative:page;mso-height-relative:page;" fillcolor="#FFFFFF" filled="t" stroked="t" coordsize="21600,21600" wrapcoords="21600 0 0 0 0 21600 21600 21600 0 21600 21600 21600 21600 0 0 0 21600 0" o:gfxdata="UEsDBAoAAAAAAIdO4kAAAAAAAAAAAAAAAAAEAAAAZHJzL1BLAwQUAAAACACHTuJAfFTDatsAAAAL&#10;AQAADwAAAGRycy9kb3ducmV2LnhtbE2PwU7DMAxA70j8Q2QkbixZR7OuNN1hgCY0gUQ37mmbtRWN&#10;UzXpNvh6zAmOlp+en7P1xfbsZEbfOVQwnwlgBitXd9goOOyf7xJgPmisde/QKPgyHtb59VWm09qd&#10;8d2citAwkqBPtYI2hCHl3FetsdrP3GCQdkc3Wh1oHBtej/pMctvzSAjJre6QLrR6MJvWVJ/FZBVE&#10;rzq8FMftVia78vuweXxLnj4mpW5v5uIBWDCX8AfDbz6lQ05NpZuw9qxXEC+jFaEki1cLYETIWEhg&#10;pYKFkPfA84z//yH/AVBLAwQUAAAACACHTuJA6Wc+/D8CAACIBAAADgAAAGRycy9lMm9Eb2MueG1s&#10;rVTNbtswDL4P2DsIuq9O0mRLjDpFlyDDgO4H6PYAiizHwiRRo5TY3QOsb7DTLrvvufoco2W3y7pL&#10;McwHgRSpj+RH0mfnrTXsoDBocAUfn4w4U05Cqd2u4B8/bJ7NOQtRuFIYcKrg1yrw8+XTJ2eNz9UE&#10;ajClQkYgLuSNL3gdo8+zLMhaWRFOwCtHxgrQikgq7rISRUPo1mST0eh51gCWHkGqEOh23Rv5gIiP&#10;AYSq0lKtQe6tcrFHRWVEpJJCrX3gy5RtVSkZ31VVUJGZglOlMZ0UhORtd2bLM5HvUPhayyEF8ZgU&#10;HtRkhXYU9B5qLaJge9R/QVktEQJU8USCzfpCEiNUxXj0gJurWniVaiGqg78nPfw/WPn28B6ZLgs+&#10;mXLmhKWO3367uf3+8/bHV0Z3RFDjQ05+V548Y/sSWhqbVGzwlyA/BeZgVQu3UxeI0NRKlJTguHuZ&#10;HT3tcUIHsm3eQEmBxD5CAmortB17xAcjdGrO9X1zVBuZpMvp4vR0MeNMkmmyWIzmsxRB5HePPYb4&#10;SoFlnVBwpN4ncHG4DLFLRuR3Ll2sAEaXG21MUnC3XRlkB0FzsknfgP6Hm3GsKfhiNpn19f8DhNWR&#10;1sdoW/D5qPuGOMYNdHUM9VzFdtsO9G+hvCbiEPoBpvUloQb8wllDw1vw8HkvUHFmXjsifzGeTrtp&#10;T8p09mJCCh5btscW4SRBFTxy1our2G/I3qPe1RTprt0X1LCNTmR2ne2zGvKmAU0cD8vUbcCxnrx+&#10;/0C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8VMNq2wAAAAsBAAAPAAAAAAAAAAEAIAAAACIA&#10;AABkcnMvZG93bnJldi54bWxQSwECFAAUAAAACACHTuJA6Wc+/D8CAACIBAAADgAAAAAAAAABACAA&#10;AAAqAQAAZHJzL2Uyb0RvYy54bWxQSwUGAAAAAAYABgBZAQAA2wUAAAAA&#10;">
                <v:fill on="t" focussize="0,0"/>
                <v:stroke color="#FFFFFF" miterlimit="8" joinstyle="miter"/>
                <v:imagedata o:title=""/>
                <o:lock v:ext="edit" aspectratio="f"/>
                <v:textbox style="mso-fit-shape-to-text:t;">
                  <w:txbxContent>
                    <w:p w14:paraId="5AED9069">
                      <w:pPr>
                        <w:ind w:firstLine="640"/>
                        <w:rPr>
                          <w:rFonts w:ascii="黑体" w:hAnsi="黑体" w:eastAsia="黑体"/>
                        </w:rPr>
                      </w:pPr>
                      <w:r>
                        <w:rPr>
                          <w:rFonts w:hint="eastAsia" w:ascii="黑体" w:hAnsi="黑体" w:eastAsia="黑体"/>
                        </w:rPr>
                        <w:t>上层</w:t>
                      </w:r>
                    </w:p>
                  </w:txbxContent>
                </v:textbox>
                <w10:wrap type="through"/>
              </v:shape>
            </w:pict>
          </mc:Fallback>
        </mc:AlternateContent>
      </w:r>
      <w:r>
        <w:rPr>
          <w:szCs w:val="32"/>
        </w:rPr>
        <w:drawing>
          <wp:anchor distT="0" distB="0" distL="114300" distR="114300" simplePos="0" relativeHeight="251666432" behindDoc="0" locked="0" layoutInCell="1" allowOverlap="1">
            <wp:simplePos x="0" y="0"/>
            <wp:positionH relativeFrom="column">
              <wp:posOffset>1767840</wp:posOffset>
            </wp:positionH>
            <wp:positionV relativeFrom="paragraph">
              <wp:posOffset>1623060</wp:posOffset>
            </wp:positionV>
            <wp:extent cx="1714500" cy="1173480"/>
            <wp:effectExtent l="0" t="0" r="0" b="762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14500" cy="1173480"/>
                    </a:xfrm>
                    <a:prstGeom prst="rect">
                      <a:avLst/>
                    </a:prstGeom>
                    <a:noFill/>
                    <a:ln>
                      <a:noFill/>
                    </a:ln>
                  </pic:spPr>
                </pic:pic>
              </a:graphicData>
            </a:graphic>
          </wp:anchor>
        </w:drawing>
      </w:r>
      <w:r>
        <w:rPr>
          <w:szCs w:val="32"/>
        </w:rPr>
        <w:drawing>
          <wp:anchor distT="0" distB="0" distL="114300" distR="114300" simplePos="0" relativeHeight="251660288" behindDoc="1" locked="0" layoutInCell="1" allowOverlap="1">
            <wp:simplePos x="0" y="0"/>
            <wp:positionH relativeFrom="column">
              <wp:posOffset>4110990</wp:posOffset>
            </wp:positionH>
            <wp:positionV relativeFrom="paragraph">
              <wp:posOffset>8890</wp:posOffset>
            </wp:positionV>
            <wp:extent cx="1434465" cy="136080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34465" cy="1360805"/>
                    </a:xfrm>
                    <a:prstGeom prst="rect">
                      <a:avLst/>
                    </a:prstGeom>
                    <a:noFill/>
                    <a:ln>
                      <a:noFill/>
                    </a:ln>
                  </pic:spPr>
                </pic:pic>
              </a:graphicData>
            </a:graphic>
          </wp:anchor>
        </w:drawing>
      </w:r>
      <w:r>
        <w:rPr>
          <w:szCs w:val="32"/>
        </w:rPr>
        <w:drawing>
          <wp:anchor distT="0" distB="0" distL="114300" distR="114300" simplePos="0" relativeHeight="251668480" behindDoc="1" locked="0" layoutInCell="1" allowOverlap="1">
            <wp:simplePos x="0" y="0"/>
            <wp:positionH relativeFrom="column">
              <wp:posOffset>2048510</wp:posOffset>
            </wp:positionH>
            <wp:positionV relativeFrom="paragraph">
              <wp:posOffset>19685</wp:posOffset>
            </wp:positionV>
            <wp:extent cx="1943100" cy="1350010"/>
            <wp:effectExtent l="0" t="0" r="0" b="2540"/>
            <wp:wrapTight wrapText="bothSides">
              <wp:wrapPolygon>
                <wp:start x="0" y="0"/>
                <wp:lineTo x="0" y="21336"/>
                <wp:lineTo x="21388" y="21336"/>
                <wp:lineTo x="21388"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43100" cy="1350010"/>
                    </a:xfrm>
                    <a:prstGeom prst="rect">
                      <a:avLst/>
                    </a:prstGeom>
                    <a:noFill/>
                    <a:ln>
                      <a:noFill/>
                    </a:ln>
                  </pic:spPr>
                </pic:pic>
              </a:graphicData>
            </a:graphic>
          </wp:anchor>
        </w:drawing>
      </w:r>
      <w:r>
        <w:rPr>
          <w:szCs w:val="32"/>
        </w:rPr>
        <w:drawing>
          <wp:anchor distT="0" distB="0" distL="114300" distR="114300" simplePos="0" relativeHeight="251667456" behindDoc="1" locked="0" layoutInCell="1" allowOverlap="1">
            <wp:simplePos x="0" y="0"/>
            <wp:positionH relativeFrom="column">
              <wp:posOffset>342900</wp:posOffset>
            </wp:positionH>
            <wp:positionV relativeFrom="paragraph">
              <wp:posOffset>19685</wp:posOffset>
            </wp:positionV>
            <wp:extent cx="1530350" cy="1316990"/>
            <wp:effectExtent l="0" t="0" r="0" b="0"/>
            <wp:wrapTight wrapText="bothSides">
              <wp:wrapPolygon>
                <wp:start x="0" y="0"/>
                <wp:lineTo x="0" y="21246"/>
                <wp:lineTo x="21241" y="21246"/>
                <wp:lineTo x="21241"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30350" cy="1316990"/>
                    </a:xfrm>
                    <a:prstGeom prst="rect">
                      <a:avLst/>
                    </a:prstGeom>
                    <a:noFill/>
                    <a:ln>
                      <a:noFill/>
                    </a:ln>
                  </pic:spPr>
                </pic:pic>
              </a:graphicData>
            </a:graphic>
          </wp:anchor>
        </w:drawing>
      </w:r>
    </w:p>
    <w:p w14:paraId="0CA3B012">
      <w:pPr>
        <w:spacing w:line="520" w:lineRule="exact"/>
        <w:ind w:firstLine="560"/>
        <w:jc w:val="center"/>
        <w:rPr>
          <w:rFonts w:eastAsia="黑体"/>
          <w:color w:val="000000"/>
          <w:sz w:val="28"/>
          <w:szCs w:val="28"/>
        </w:rPr>
      </w:pPr>
      <w:r>
        <w:rPr>
          <w:rFonts w:eastAsia="黑体"/>
          <w:color w:val="000000"/>
          <w:sz w:val="28"/>
          <w:szCs w:val="28"/>
        </w:rPr>
        <w:t>图2 图示举例二</w:t>
      </w:r>
    </w:p>
    <w:p w14:paraId="7EA661DA">
      <w:pPr>
        <w:pageBreakBefore/>
        <w:autoSpaceDE w:val="0"/>
        <w:autoSpaceDN w:val="0"/>
        <w:adjustRightInd w:val="0"/>
        <w:spacing w:after="120" w:afterLines="50" w:line="520" w:lineRule="exact"/>
        <w:ind w:firstLine="0" w:firstLineChars="0"/>
        <w:rPr>
          <w:rFonts w:eastAsia="黑体"/>
          <w:szCs w:val="32"/>
        </w:rPr>
      </w:pPr>
      <w:bookmarkStart w:id="9" w:name="_Hlk120972152"/>
      <w:r>
        <w:rPr>
          <w:rFonts w:eastAsia="黑体"/>
          <w:szCs w:val="32"/>
        </w:rPr>
        <w:t>附2</w:t>
      </w:r>
    </w:p>
    <w:p w14:paraId="5004D4B1">
      <w:pPr>
        <w:spacing w:line="520" w:lineRule="exact"/>
        <w:ind w:firstLine="0" w:firstLineChars="0"/>
        <w:jc w:val="center"/>
        <w:rPr>
          <w:rFonts w:eastAsia="方正小标宋简体"/>
          <w:sz w:val="44"/>
          <w:szCs w:val="44"/>
        </w:rPr>
      </w:pPr>
      <w:r>
        <w:rPr>
          <w:rFonts w:eastAsia="方正小标宋简体"/>
          <w:sz w:val="44"/>
          <w:szCs w:val="44"/>
        </w:rPr>
        <w:t>建议的性能研究项目</w:t>
      </w:r>
    </w:p>
    <w:p w14:paraId="5C32704F">
      <w:pPr>
        <w:spacing w:line="520" w:lineRule="exact"/>
        <w:ind w:firstLine="0" w:firstLineChars="0"/>
        <w:jc w:val="center"/>
        <w:rPr>
          <w:rFonts w:eastAsia="方正小标宋简体"/>
          <w:sz w:val="44"/>
          <w:szCs w:val="44"/>
        </w:rPr>
      </w:pPr>
    </w:p>
    <w:bookmarkEnd w:id="9"/>
    <w:tbl>
      <w:tblPr>
        <w:tblStyle w:val="18"/>
        <w:tblW w:w="9428" w:type="dxa"/>
        <w:tblInd w:w="-2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0"/>
        <w:gridCol w:w="1642"/>
        <w:gridCol w:w="1134"/>
        <w:gridCol w:w="1134"/>
        <w:gridCol w:w="1418"/>
        <w:gridCol w:w="3550"/>
      </w:tblGrid>
      <w:tr w14:paraId="0BCD3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550" w:type="dxa"/>
            <w:vAlign w:val="center"/>
          </w:tcPr>
          <w:p w14:paraId="646064BD">
            <w:pPr>
              <w:spacing w:line="440" w:lineRule="exact"/>
              <w:ind w:firstLine="0" w:firstLineChars="0"/>
              <w:jc w:val="center"/>
              <w:rPr>
                <w:rFonts w:ascii="黑体" w:hAnsi="黑体" w:eastAsia="黑体"/>
                <w:color w:val="000000"/>
                <w:sz w:val="28"/>
                <w:szCs w:val="28"/>
              </w:rPr>
            </w:pPr>
            <w:r>
              <w:rPr>
                <w:rFonts w:ascii="黑体" w:hAnsi="黑体" w:eastAsia="黑体"/>
                <w:color w:val="000000"/>
                <w:sz w:val="28"/>
                <w:szCs w:val="28"/>
              </w:rPr>
              <w:t>序号</w:t>
            </w:r>
          </w:p>
        </w:tc>
        <w:tc>
          <w:tcPr>
            <w:tcW w:w="2776" w:type="dxa"/>
            <w:gridSpan w:val="2"/>
            <w:vAlign w:val="center"/>
          </w:tcPr>
          <w:p w14:paraId="610589B7">
            <w:pPr>
              <w:spacing w:line="440" w:lineRule="exact"/>
              <w:ind w:firstLine="0" w:firstLineChars="0"/>
              <w:jc w:val="center"/>
              <w:rPr>
                <w:rFonts w:ascii="黑体" w:hAnsi="黑体" w:eastAsia="黑体"/>
                <w:color w:val="000000"/>
                <w:sz w:val="28"/>
                <w:szCs w:val="28"/>
              </w:rPr>
            </w:pPr>
            <w:r>
              <w:rPr>
                <w:rFonts w:ascii="黑体" w:hAnsi="黑体" w:eastAsia="黑体"/>
                <w:color w:val="000000"/>
                <w:sz w:val="28"/>
                <w:szCs w:val="28"/>
              </w:rPr>
              <w:t>建议的性能研究项目</w:t>
            </w:r>
          </w:p>
        </w:tc>
        <w:tc>
          <w:tcPr>
            <w:tcW w:w="1134" w:type="dxa"/>
            <w:vAlign w:val="center"/>
          </w:tcPr>
          <w:p w14:paraId="2C811044">
            <w:pPr>
              <w:spacing w:line="440" w:lineRule="exact"/>
              <w:ind w:firstLine="0" w:firstLineChars="0"/>
              <w:jc w:val="center"/>
              <w:rPr>
                <w:rFonts w:ascii="黑体" w:hAnsi="黑体" w:eastAsia="黑体"/>
                <w:color w:val="000000"/>
                <w:sz w:val="28"/>
                <w:szCs w:val="28"/>
              </w:rPr>
            </w:pPr>
            <w:r>
              <w:rPr>
                <w:rFonts w:ascii="黑体" w:hAnsi="黑体" w:eastAsia="黑体"/>
                <w:color w:val="000000"/>
                <w:sz w:val="28"/>
                <w:szCs w:val="28"/>
              </w:rPr>
              <w:t>是否建议列入产品技术要求</w:t>
            </w:r>
          </w:p>
        </w:tc>
        <w:tc>
          <w:tcPr>
            <w:tcW w:w="1418" w:type="dxa"/>
            <w:vAlign w:val="center"/>
          </w:tcPr>
          <w:p w14:paraId="6E59D1EC">
            <w:pPr>
              <w:spacing w:line="440" w:lineRule="exact"/>
              <w:ind w:firstLine="0" w:firstLineChars="0"/>
              <w:jc w:val="center"/>
              <w:rPr>
                <w:rFonts w:ascii="黑体" w:hAnsi="黑体" w:eastAsia="黑体"/>
                <w:color w:val="000000"/>
                <w:sz w:val="28"/>
                <w:szCs w:val="28"/>
              </w:rPr>
            </w:pPr>
            <w:r>
              <w:rPr>
                <w:rFonts w:ascii="黑体" w:hAnsi="黑体" w:eastAsia="黑体"/>
                <w:color w:val="000000"/>
                <w:sz w:val="28"/>
                <w:szCs w:val="28"/>
              </w:rPr>
              <w:t>是否需以研究资料形式提供</w:t>
            </w:r>
          </w:p>
        </w:tc>
        <w:tc>
          <w:tcPr>
            <w:tcW w:w="3550" w:type="dxa"/>
            <w:vAlign w:val="center"/>
          </w:tcPr>
          <w:p w14:paraId="06D7470B">
            <w:pPr>
              <w:spacing w:line="440" w:lineRule="exact"/>
              <w:ind w:firstLine="0" w:firstLineChars="0"/>
              <w:jc w:val="center"/>
              <w:rPr>
                <w:rFonts w:ascii="黑体" w:hAnsi="黑体" w:eastAsia="黑体"/>
                <w:color w:val="000000"/>
                <w:sz w:val="28"/>
                <w:szCs w:val="28"/>
              </w:rPr>
            </w:pPr>
            <w:r>
              <w:rPr>
                <w:rFonts w:ascii="黑体" w:hAnsi="黑体" w:eastAsia="黑体"/>
                <w:color w:val="000000"/>
                <w:sz w:val="28"/>
                <w:szCs w:val="28"/>
              </w:rPr>
              <w:t>备注</w:t>
            </w:r>
          </w:p>
        </w:tc>
      </w:tr>
      <w:tr w14:paraId="71835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9428" w:type="dxa"/>
            <w:gridSpan w:val="6"/>
          </w:tcPr>
          <w:p w14:paraId="59F6F0DE">
            <w:pPr>
              <w:spacing w:line="440" w:lineRule="exact"/>
              <w:ind w:firstLine="0" w:firstLineChars="0"/>
              <w:rPr>
                <w:b/>
                <w:color w:val="000000"/>
                <w:sz w:val="28"/>
                <w:szCs w:val="28"/>
              </w:rPr>
            </w:pPr>
            <w:r>
              <w:rPr>
                <w:b/>
                <w:color w:val="000000"/>
                <w:sz w:val="28"/>
                <w:szCs w:val="28"/>
              </w:rPr>
              <w:t>一般性要求</w:t>
            </w:r>
          </w:p>
        </w:tc>
      </w:tr>
      <w:tr w14:paraId="62509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55DF9DA6">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7EAFD56C">
            <w:pPr>
              <w:spacing w:line="440" w:lineRule="exact"/>
              <w:ind w:firstLine="0" w:firstLineChars="0"/>
              <w:rPr>
                <w:color w:val="000000"/>
                <w:sz w:val="28"/>
                <w:szCs w:val="28"/>
              </w:rPr>
            </w:pPr>
            <w:r>
              <w:rPr>
                <w:color w:val="000000"/>
                <w:sz w:val="28"/>
                <w:szCs w:val="28"/>
              </w:rPr>
              <w:t>外观</w:t>
            </w:r>
          </w:p>
        </w:tc>
        <w:tc>
          <w:tcPr>
            <w:tcW w:w="1134" w:type="dxa"/>
          </w:tcPr>
          <w:p w14:paraId="3A9B948F">
            <w:pPr>
              <w:spacing w:line="440" w:lineRule="exact"/>
              <w:ind w:firstLine="0" w:firstLineChars="0"/>
              <w:rPr>
                <w:color w:val="000000"/>
                <w:sz w:val="28"/>
                <w:szCs w:val="28"/>
              </w:rPr>
            </w:pPr>
            <w:r>
              <w:rPr>
                <w:color w:val="000000"/>
                <w:sz w:val="28"/>
                <w:szCs w:val="28"/>
              </w:rPr>
              <w:t>是</w:t>
            </w:r>
          </w:p>
        </w:tc>
        <w:tc>
          <w:tcPr>
            <w:tcW w:w="1418" w:type="dxa"/>
          </w:tcPr>
          <w:p w14:paraId="7D9F0365">
            <w:pPr>
              <w:spacing w:line="440" w:lineRule="exact"/>
              <w:ind w:firstLine="0" w:firstLineChars="0"/>
              <w:rPr>
                <w:color w:val="000000"/>
                <w:sz w:val="28"/>
                <w:szCs w:val="28"/>
              </w:rPr>
            </w:pPr>
            <w:r>
              <w:rPr>
                <w:color w:val="000000"/>
                <w:sz w:val="28"/>
                <w:szCs w:val="28"/>
              </w:rPr>
              <w:t>否</w:t>
            </w:r>
          </w:p>
        </w:tc>
        <w:tc>
          <w:tcPr>
            <w:tcW w:w="3550" w:type="dxa"/>
          </w:tcPr>
          <w:p w14:paraId="5852248A">
            <w:pPr>
              <w:spacing w:line="440" w:lineRule="exact"/>
              <w:ind w:firstLine="0" w:firstLineChars="0"/>
              <w:rPr>
                <w:color w:val="000000"/>
                <w:sz w:val="28"/>
                <w:szCs w:val="28"/>
              </w:rPr>
            </w:pPr>
            <w:r>
              <w:rPr>
                <w:color w:val="000000"/>
                <w:sz w:val="28"/>
                <w:szCs w:val="28"/>
              </w:rPr>
              <w:t>/</w:t>
            </w:r>
          </w:p>
        </w:tc>
      </w:tr>
      <w:tr w14:paraId="7DC29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3" w:hRule="atLeast"/>
        </w:trPr>
        <w:tc>
          <w:tcPr>
            <w:tcW w:w="550" w:type="dxa"/>
          </w:tcPr>
          <w:p w14:paraId="499EEF94">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7159CF10">
            <w:pPr>
              <w:spacing w:line="440" w:lineRule="exact"/>
              <w:ind w:firstLine="0" w:firstLineChars="0"/>
              <w:rPr>
                <w:color w:val="000000"/>
                <w:sz w:val="28"/>
                <w:szCs w:val="28"/>
              </w:rPr>
            </w:pPr>
            <w:r>
              <w:rPr>
                <w:color w:val="000000"/>
                <w:sz w:val="28"/>
                <w:szCs w:val="28"/>
              </w:rPr>
              <w:t>尺寸[长度、宽度、厚度、孔尺寸或孔面积、网孔密度或网孔比例（含有编织网孔的补片）、孔隙率（含有表面微孔结构设计的补片）、特殊形状或结构所涉及的其他尺寸及允差（包括上限及下限）]</w:t>
            </w:r>
          </w:p>
        </w:tc>
        <w:tc>
          <w:tcPr>
            <w:tcW w:w="1134" w:type="dxa"/>
          </w:tcPr>
          <w:p w14:paraId="1D6991E6">
            <w:pPr>
              <w:spacing w:line="440" w:lineRule="exact"/>
              <w:ind w:firstLine="0" w:firstLineChars="0"/>
              <w:rPr>
                <w:color w:val="000000"/>
                <w:sz w:val="28"/>
                <w:szCs w:val="28"/>
              </w:rPr>
            </w:pPr>
            <w:r>
              <w:rPr>
                <w:color w:val="000000"/>
                <w:sz w:val="28"/>
                <w:szCs w:val="28"/>
              </w:rPr>
              <w:t>是</w:t>
            </w:r>
          </w:p>
        </w:tc>
        <w:tc>
          <w:tcPr>
            <w:tcW w:w="1418" w:type="dxa"/>
          </w:tcPr>
          <w:p w14:paraId="760EEC68">
            <w:pPr>
              <w:spacing w:line="440" w:lineRule="exact"/>
              <w:ind w:firstLine="0" w:firstLineChars="0"/>
              <w:rPr>
                <w:color w:val="000000"/>
                <w:sz w:val="28"/>
                <w:szCs w:val="28"/>
              </w:rPr>
            </w:pPr>
            <w:r>
              <w:rPr>
                <w:color w:val="000000"/>
                <w:sz w:val="28"/>
                <w:szCs w:val="28"/>
              </w:rPr>
              <w:t>是</w:t>
            </w:r>
          </w:p>
        </w:tc>
        <w:tc>
          <w:tcPr>
            <w:tcW w:w="3550" w:type="dxa"/>
          </w:tcPr>
          <w:p w14:paraId="35905967">
            <w:pPr>
              <w:spacing w:line="440" w:lineRule="exact"/>
              <w:ind w:firstLine="0" w:firstLineChars="0"/>
              <w:rPr>
                <w:color w:val="000000"/>
                <w:sz w:val="28"/>
                <w:szCs w:val="28"/>
              </w:rPr>
            </w:pPr>
            <w:r>
              <w:rPr>
                <w:color w:val="000000"/>
                <w:sz w:val="28"/>
                <w:szCs w:val="28"/>
              </w:rPr>
              <w:t>/</w:t>
            </w:r>
          </w:p>
        </w:tc>
      </w:tr>
      <w:tr w14:paraId="2C8E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550" w:type="dxa"/>
          </w:tcPr>
          <w:p w14:paraId="2CF0AAA7">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7CF8D87">
            <w:pPr>
              <w:spacing w:line="440" w:lineRule="exact"/>
              <w:ind w:firstLine="0" w:firstLineChars="0"/>
              <w:rPr>
                <w:color w:val="000000"/>
                <w:sz w:val="28"/>
                <w:szCs w:val="28"/>
              </w:rPr>
            </w:pPr>
            <w:r>
              <w:rPr>
                <w:color w:val="000000"/>
                <w:sz w:val="28"/>
                <w:szCs w:val="28"/>
              </w:rPr>
              <w:t>单位面积重量—上限及下限</w:t>
            </w:r>
          </w:p>
        </w:tc>
        <w:tc>
          <w:tcPr>
            <w:tcW w:w="1134" w:type="dxa"/>
          </w:tcPr>
          <w:p w14:paraId="60754B1C">
            <w:pPr>
              <w:spacing w:line="440" w:lineRule="exact"/>
              <w:ind w:firstLine="0" w:firstLineChars="0"/>
              <w:rPr>
                <w:color w:val="000000"/>
                <w:sz w:val="28"/>
                <w:szCs w:val="28"/>
              </w:rPr>
            </w:pPr>
            <w:r>
              <w:rPr>
                <w:color w:val="000000"/>
                <w:sz w:val="28"/>
                <w:szCs w:val="28"/>
              </w:rPr>
              <w:t>是</w:t>
            </w:r>
          </w:p>
        </w:tc>
        <w:tc>
          <w:tcPr>
            <w:tcW w:w="1418" w:type="dxa"/>
          </w:tcPr>
          <w:p w14:paraId="0ECF4D90">
            <w:pPr>
              <w:spacing w:line="440" w:lineRule="exact"/>
              <w:ind w:firstLine="0" w:firstLineChars="0"/>
              <w:rPr>
                <w:color w:val="000000"/>
                <w:sz w:val="28"/>
                <w:szCs w:val="28"/>
              </w:rPr>
            </w:pPr>
            <w:r>
              <w:rPr>
                <w:color w:val="000000"/>
                <w:sz w:val="28"/>
                <w:szCs w:val="28"/>
              </w:rPr>
              <w:t>是</w:t>
            </w:r>
          </w:p>
        </w:tc>
        <w:tc>
          <w:tcPr>
            <w:tcW w:w="3550" w:type="dxa"/>
          </w:tcPr>
          <w:p w14:paraId="41DF3F5D">
            <w:pPr>
              <w:spacing w:line="440" w:lineRule="exact"/>
              <w:ind w:firstLine="0" w:firstLineChars="0"/>
              <w:rPr>
                <w:color w:val="000000"/>
                <w:sz w:val="28"/>
                <w:szCs w:val="28"/>
              </w:rPr>
            </w:pPr>
            <w:r>
              <w:rPr>
                <w:color w:val="000000"/>
                <w:sz w:val="28"/>
                <w:szCs w:val="28"/>
              </w:rPr>
              <w:t>适用于合成材料编织补片，补片展开后进行测试。</w:t>
            </w:r>
          </w:p>
        </w:tc>
      </w:tr>
      <w:tr w14:paraId="56614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7A6FB18D">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9FB5BB2">
            <w:pPr>
              <w:spacing w:line="440" w:lineRule="exact"/>
              <w:ind w:firstLine="0" w:firstLineChars="0"/>
              <w:rPr>
                <w:color w:val="000000"/>
                <w:sz w:val="28"/>
                <w:szCs w:val="28"/>
              </w:rPr>
            </w:pPr>
            <w:r>
              <w:rPr>
                <w:color w:val="000000"/>
                <w:sz w:val="28"/>
                <w:szCs w:val="28"/>
              </w:rPr>
              <w:t>对于染色的补片，应制定褪色试验要求</w:t>
            </w:r>
          </w:p>
        </w:tc>
        <w:tc>
          <w:tcPr>
            <w:tcW w:w="1134" w:type="dxa"/>
          </w:tcPr>
          <w:p w14:paraId="2AF97DAD">
            <w:pPr>
              <w:spacing w:line="440" w:lineRule="exact"/>
              <w:ind w:firstLine="0" w:firstLineChars="0"/>
              <w:rPr>
                <w:color w:val="000000"/>
                <w:sz w:val="28"/>
                <w:szCs w:val="28"/>
              </w:rPr>
            </w:pPr>
            <w:r>
              <w:rPr>
                <w:color w:val="000000"/>
                <w:sz w:val="28"/>
                <w:szCs w:val="28"/>
              </w:rPr>
              <w:t>是</w:t>
            </w:r>
          </w:p>
        </w:tc>
        <w:tc>
          <w:tcPr>
            <w:tcW w:w="1418" w:type="dxa"/>
          </w:tcPr>
          <w:p w14:paraId="405730A9">
            <w:pPr>
              <w:spacing w:line="440" w:lineRule="exact"/>
              <w:ind w:firstLine="0" w:firstLineChars="0"/>
              <w:rPr>
                <w:color w:val="000000"/>
                <w:sz w:val="28"/>
                <w:szCs w:val="28"/>
              </w:rPr>
            </w:pPr>
            <w:r>
              <w:rPr>
                <w:color w:val="000000"/>
                <w:sz w:val="28"/>
                <w:szCs w:val="28"/>
              </w:rPr>
              <w:t>否</w:t>
            </w:r>
          </w:p>
        </w:tc>
        <w:tc>
          <w:tcPr>
            <w:tcW w:w="3550" w:type="dxa"/>
          </w:tcPr>
          <w:p w14:paraId="6BF2A2ED">
            <w:pPr>
              <w:spacing w:line="440" w:lineRule="exact"/>
              <w:ind w:firstLine="0" w:firstLineChars="0"/>
              <w:rPr>
                <w:color w:val="000000"/>
                <w:sz w:val="28"/>
                <w:szCs w:val="28"/>
              </w:rPr>
            </w:pPr>
            <w:r>
              <w:rPr>
                <w:color w:val="000000"/>
                <w:sz w:val="28"/>
                <w:szCs w:val="28"/>
              </w:rPr>
              <w:t>/</w:t>
            </w:r>
          </w:p>
        </w:tc>
      </w:tr>
      <w:tr w14:paraId="2D691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6E12BCD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5FE2BCEC">
            <w:pPr>
              <w:spacing w:line="440" w:lineRule="exact"/>
              <w:ind w:firstLine="0" w:firstLineChars="0"/>
              <w:rPr>
                <w:color w:val="000000"/>
                <w:sz w:val="28"/>
                <w:szCs w:val="28"/>
              </w:rPr>
            </w:pPr>
            <w:r>
              <w:rPr>
                <w:color w:val="000000"/>
                <w:sz w:val="28"/>
                <w:szCs w:val="28"/>
              </w:rPr>
              <w:t>无菌</w:t>
            </w:r>
          </w:p>
        </w:tc>
        <w:tc>
          <w:tcPr>
            <w:tcW w:w="1134" w:type="dxa"/>
          </w:tcPr>
          <w:p w14:paraId="187694A9">
            <w:pPr>
              <w:spacing w:line="440" w:lineRule="exact"/>
              <w:ind w:firstLine="0" w:firstLineChars="0"/>
              <w:rPr>
                <w:color w:val="000000"/>
                <w:sz w:val="28"/>
                <w:szCs w:val="28"/>
              </w:rPr>
            </w:pPr>
            <w:r>
              <w:rPr>
                <w:color w:val="000000"/>
                <w:sz w:val="28"/>
                <w:szCs w:val="28"/>
              </w:rPr>
              <w:t>是</w:t>
            </w:r>
          </w:p>
        </w:tc>
        <w:tc>
          <w:tcPr>
            <w:tcW w:w="1418" w:type="dxa"/>
          </w:tcPr>
          <w:p w14:paraId="1831D297">
            <w:pPr>
              <w:spacing w:line="440" w:lineRule="exact"/>
              <w:ind w:firstLine="0" w:firstLineChars="0"/>
              <w:rPr>
                <w:color w:val="000000"/>
                <w:sz w:val="28"/>
                <w:szCs w:val="28"/>
              </w:rPr>
            </w:pPr>
            <w:r>
              <w:rPr>
                <w:color w:val="000000"/>
                <w:sz w:val="28"/>
                <w:szCs w:val="28"/>
              </w:rPr>
              <w:t>否</w:t>
            </w:r>
          </w:p>
        </w:tc>
        <w:tc>
          <w:tcPr>
            <w:tcW w:w="3550" w:type="dxa"/>
          </w:tcPr>
          <w:p w14:paraId="4A68B15D">
            <w:pPr>
              <w:spacing w:line="440" w:lineRule="exact"/>
              <w:ind w:firstLine="0" w:firstLineChars="0"/>
              <w:rPr>
                <w:color w:val="000000"/>
                <w:sz w:val="28"/>
                <w:szCs w:val="28"/>
              </w:rPr>
            </w:pPr>
            <w:r>
              <w:rPr>
                <w:color w:val="000000"/>
                <w:sz w:val="28"/>
                <w:szCs w:val="28"/>
              </w:rPr>
              <w:t>/</w:t>
            </w:r>
          </w:p>
        </w:tc>
      </w:tr>
      <w:tr w14:paraId="7E6EF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3325AED7">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47B14EC3">
            <w:pPr>
              <w:spacing w:line="440" w:lineRule="exact"/>
              <w:ind w:firstLine="0" w:firstLineChars="0"/>
              <w:rPr>
                <w:color w:val="000000"/>
                <w:sz w:val="28"/>
                <w:szCs w:val="28"/>
              </w:rPr>
            </w:pPr>
            <w:r>
              <w:rPr>
                <w:color w:val="000000"/>
                <w:sz w:val="28"/>
                <w:szCs w:val="28"/>
              </w:rPr>
              <w:t>细菌内毒素</w:t>
            </w:r>
          </w:p>
        </w:tc>
        <w:tc>
          <w:tcPr>
            <w:tcW w:w="1134" w:type="dxa"/>
          </w:tcPr>
          <w:p w14:paraId="782774D0">
            <w:pPr>
              <w:spacing w:line="440" w:lineRule="exact"/>
              <w:ind w:firstLine="0" w:firstLineChars="0"/>
              <w:rPr>
                <w:color w:val="000000"/>
                <w:sz w:val="28"/>
                <w:szCs w:val="28"/>
              </w:rPr>
            </w:pPr>
            <w:r>
              <w:rPr>
                <w:color w:val="000000"/>
                <w:sz w:val="28"/>
                <w:szCs w:val="28"/>
              </w:rPr>
              <w:t>否</w:t>
            </w:r>
          </w:p>
        </w:tc>
        <w:tc>
          <w:tcPr>
            <w:tcW w:w="1418" w:type="dxa"/>
          </w:tcPr>
          <w:p w14:paraId="1CB957EF">
            <w:pPr>
              <w:spacing w:line="440" w:lineRule="exact"/>
              <w:ind w:firstLine="0" w:firstLineChars="0"/>
              <w:rPr>
                <w:color w:val="000000"/>
                <w:sz w:val="28"/>
                <w:szCs w:val="28"/>
              </w:rPr>
            </w:pPr>
            <w:r>
              <w:rPr>
                <w:color w:val="000000"/>
                <w:sz w:val="28"/>
                <w:szCs w:val="28"/>
              </w:rPr>
              <w:t>是</w:t>
            </w:r>
          </w:p>
        </w:tc>
        <w:tc>
          <w:tcPr>
            <w:tcW w:w="3550" w:type="dxa"/>
          </w:tcPr>
          <w:p w14:paraId="0D6F35C8">
            <w:pPr>
              <w:spacing w:line="440" w:lineRule="exact"/>
              <w:ind w:firstLine="0" w:firstLineChars="0"/>
              <w:rPr>
                <w:color w:val="000000"/>
                <w:sz w:val="28"/>
                <w:szCs w:val="28"/>
              </w:rPr>
            </w:pPr>
            <w:r>
              <w:rPr>
                <w:color w:val="000000"/>
                <w:sz w:val="28"/>
                <w:szCs w:val="28"/>
              </w:rPr>
              <w:t>/</w:t>
            </w:r>
          </w:p>
        </w:tc>
      </w:tr>
      <w:tr w14:paraId="2FB1F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3" w:hRule="atLeast"/>
        </w:trPr>
        <w:tc>
          <w:tcPr>
            <w:tcW w:w="9428" w:type="dxa"/>
            <w:gridSpan w:val="6"/>
          </w:tcPr>
          <w:p w14:paraId="02271089">
            <w:pPr>
              <w:spacing w:line="440" w:lineRule="exact"/>
              <w:ind w:firstLine="0" w:firstLineChars="0"/>
              <w:rPr>
                <w:b/>
                <w:color w:val="000000"/>
                <w:sz w:val="28"/>
                <w:szCs w:val="28"/>
              </w:rPr>
            </w:pPr>
            <w:r>
              <w:rPr>
                <w:b/>
                <w:color w:val="000000"/>
                <w:sz w:val="28"/>
                <w:szCs w:val="28"/>
              </w:rPr>
              <w:t>机械性能要求</w:t>
            </w:r>
          </w:p>
        </w:tc>
      </w:tr>
      <w:tr w14:paraId="26027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550" w:type="dxa"/>
          </w:tcPr>
          <w:p w14:paraId="5A441A2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01AB641F">
            <w:pPr>
              <w:spacing w:line="440" w:lineRule="exact"/>
              <w:ind w:firstLine="0" w:firstLineChars="0"/>
              <w:rPr>
                <w:color w:val="000000"/>
                <w:sz w:val="28"/>
                <w:szCs w:val="28"/>
              </w:rPr>
            </w:pPr>
            <w:r>
              <w:rPr>
                <w:color w:val="000000"/>
                <w:sz w:val="28"/>
                <w:szCs w:val="28"/>
              </w:rPr>
              <w:t>拉伸强度—下限</w:t>
            </w:r>
          </w:p>
        </w:tc>
        <w:tc>
          <w:tcPr>
            <w:tcW w:w="1134" w:type="dxa"/>
          </w:tcPr>
          <w:p w14:paraId="272C9D9B">
            <w:pPr>
              <w:spacing w:line="440" w:lineRule="exact"/>
              <w:ind w:firstLine="0" w:firstLineChars="0"/>
              <w:rPr>
                <w:color w:val="000000"/>
                <w:sz w:val="28"/>
                <w:szCs w:val="28"/>
              </w:rPr>
            </w:pPr>
            <w:r>
              <w:rPr>
                <w:color w:val="000000"/>
                <w:sz w:val="28"/>
                <w:szCs w:val="28"/>
              </w:rPr>
              <w:t>是</w:t>
            </w:r>
          </w:p>
        </w:tc>
        <w:tc>
          <w:tcPr>
            <w:tcW w:w="1418" w:type="dxa"/>
          </w:tcPr>
          <w:p w14:paraId="75A6FA75">
            <w:pPr>
              <w:spacing w:line="440" w:lineRule="exact"/>
              <w:ind w:firstLine="0" w:firstLineChars="0"/>
              <w:rPr>
                <w:color w:val="000000"/>
                <w:sz w:val="28"/>
                <w:szCs w:val="28"/>
              </w:rPr>
            </w:pPr>
            <w:r>
              <w:rPr>
                <w:color w:val="000000"/>
                <w:sz w:val="28"/>
                <w:szCs w:val="28"/>
              </w:rPr>
              <w:t>是</w:t>
            </w:r>
          </w:p>
        </w:tc>
        <w:tc>
          <w:tcPr>
            <w:tcW w:w="3550" w:type="dxa"/>
          </w:tcPr>
          <w:p w14:paraId="21E33F5C">
            <w:pPr>
              <w:spacing w:line="440" w:lineRule="exact"/>
              <w:ind w:firstLine="0" w:firstLineChars="0"/>
              <w:rPr>
                <w:color w:val="000000"/>
                <w:sz w:val="28"/>
                <w:szCs w:val="28"/>
              </w:rPr>
            </w:pPr>
            <w:r>
              <w:rPr>
                <w:color w:val="000000"/>
                <w:sz w:val="28"/>
                <w:szCs w:val="28"/>
              </w:rPr>
              <w:t>若材料设计、编织工艺等原因导致补片具有各向异性，分别制定纵向、横向拉伸强度。</w:t>
            </w:r>
          </w:p>
        </w:tc>
      </w:tr>
      <w:tr w14:paraId="12E47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8" w:hRule="atLeast"/>
        </w:trPr>
        <w:tc>
          <w:tcPr>
            <w:tcW w:w="550" w:type="dxa"/>
          </w:tcPr>
          <w:p w14:paraId="46FA2BA3">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0668E2E9">
            <w:pPr>
              <w:spacing w:line="440" w:lineRule="exact"/>
              <w:ind w:firstLine="0" w:firstLineChars="0"/>
              <w:rPr>
                <w:color w:val="000000"/>
                <w:sz w:val="28"/>
                <w:szCs w:val="28"/>
              </w:rPr>
            </w:pPr>
            <w:r>
              <w:rPr>
                <w:color w:val="000000"/>
                <w:sz w:val="28"/>
                <w:szCs w:val="28"/>
              </w:rPr>
              <w:t>拉伸伸长率—上限及下限</w:t>
            </w:r>
          </w:p>
        </w:tc>
        <w:tc>
          <w:tcPr>
            <w:tcW w:w="1134" w:type="dxa"/>
          </w:tcPr>
          <w:p w14:paraId="00D5BE32">
            <w:pPr>
              <w:spacing w:line="440" w:lineRule="exact"/>
              <w:ind w:firstLine="0" w:firstLineChars="0"/>
              <w:rPr>
                <w:color w:val="000000"/>
                <w:sz w:val="28"/>
                <w:szCs w:val="28"/>
              </w:rPr>
            </w:pPr>
            <w:r>
              <w:rPr>
                <w:color w:val="000000"/>
                <w:sz w:val="28"/>
                <w:szCs w:val="28"/>
              </w:rPr>
              <w:t>是</w:t>
            </w:r>
          </w:p>
        </w:tc>
        <w:tc>
          <w:tcPr>
            <w:tcW w:w="1418" w:type="dxa"/>
          </w:tcPr>
          <w:p w14:paraId="22EE2476">
            <w:pPr>
              <w:spacing w:line="440" w:lineRule="exact"/>
              <w:ind w:firstLine="0" w:firstLineChars="0"/>
              <w:rPr>
                <w:color w:val="000000"/>
                <w:sz w:val="28"/>
                <w:szCs w:val="28"/>
              </w:rPr>
            </w:pPr>
            <w:r>
              <w:rPr>
                <w:color w:val="000000"/>
                <w:sz w:val="28"/>
                <w:szCs w:val="28"/>
              </w:rPr>
              <w:t>是</w:t>
            </w:r>
          </w:p>
        </w:tc>
        <w:tc>
          <w:tcPr>
            <w:tcW w:w="3550" w:type="dxa"/>
          </w:tcPr>
          <w:p w14:paraId="24F9815C">
            <w:pPr>
              <w:spacing w:line="440" w:lineRule="exact"/>
              <w:ind w:firstLine="0" w:firstLineChars="0"/>
              <w:rPr>
                <w:color w:val="000000"/>
                <w:sz w:val="28"/>
                <w:szCs w:val="28"/>
              </w:rPr>
            </w:pPr>
            <w:r>
              <w:rPr>
                <w:color w:val="000000"/>
                <w:sz w:val="28"/>
                <w:szCs w:val="28"/>
              </w:rPr>
              <w:t>若材料设计、编织工艺等原因导致补片具有各向异性，分别制定纵向、横向拉伸伸长率；建议制定人体生理条件可能受到的最大腹壁拉力下的拉伸伸长率，关于拉伸伸长率的接受标准，可参考文献中人体天然腹壁的伸长率情况并综合产品的实测数据进行限定。</w:t>
            </w:r>
          </w:p>
        </w:tc>
      </w:tr>
      <w:tr w14:paraId="4A86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61E17A0B">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213D758">
            <w:pPr>
              <w:spacing w:line="440" w:lineRule="exact"/>
              <w:ind w:firstLine="0" w:firstLineChars="0"/>
              <w:rPr>
                <w:color w:val="000000"/>
                <w:sz w:val="28"/>
                <w:szCs w:val="28"/>
              </w:rPr>
            </w:pPr>
            <w:r>
              <w:rPr>
                <w:color w:val="000000"/>
                <w:sz w:val="28"/>
                <w:szCs w:val="28"/>
              </w:rPr>
              <w:t>顶破强度—下限</w:t>
            </w:r>
          </w:p>
        </w:tc>
        <w:tc>
          <w:tcPr>
            <w:tcW w:w="1134" w:type="dxa"/>
          </w:tcPr>
          <w:p w14:paraId="6E3916F2">
            <w:pPr>
              <w:spacing w:line="440" w:lineRule="exact"/>
              <w:ind w:firstLine="0" w:firstLineChars="0"/>
              <w:rPr>
                <w:color w:val="000000"/>
                <w:sz w:val="28"/>
                <w:szCs w:val="28"/>
              </w:rPr>
            </w:pPr>
            <w:r>
              <w:rPr>
                <w:color w:val="000000"/>
                <w:sz w:val="28"/>
                <w:szCs w:val="28"/>
              </w:rPr>
              <w:t>是</w:t>
            </w:r>
          </w:p>
        </w:tc>
        <w:tc>
          <w:tcPr>
            <w:tcW w:w="1418" w:type="dxa"/>
          </w:tcPr>
          <w:p w14:paraId="1F3222CC">
            <w:pPr>
              <w:spacing w:line="440" w:lineRule="exact"/>
              <w:ind w:firstLine="0" w:firstLineChars="0"/>
              <w:rPr>
                <w:color w:val="000000"/>
                <w:sz w:val="28"/>
                <w:szCs w:val="28"/>
              </w:rPr>
            </w:pPr>
            <w:r>
              <w:rPr>
                <w:color w:val="000000"/>
                <w:sz w:val="28"/>
                <w:szCs w:val="28"/>
              </w:rPr>
              <w:t>是</w:t>
            </w:r>
          </w:p>
        </w:tc>
        <w:tc>
          <w:tcPr>
            <w:tcW w:w="3550" w:type="dxa"/>
          </w:tcPr>
          <w:p w14:paraId="616DC0B4">
            <w:pPr>
              <w:spacing w:line="440" w:lineRule="exact"/>
              <w:ind w:firstLine="0" w:firstLineChars="0"/>
              <w:rPr>
                <w:color w:val="000000"/>
                <w:sz w:val="28"/>
                <w:szCs w:val="28"/>
              </w:rPr>
            </w:pPr>
            <w:r>
              <w:rPr>
                <w:color w:val="000000"/>
                <w:sz w:val="28"/>
                <w:szCs w:val="28"/>
              </w:rPr>
              <w:t>/</w:t>
            </w:r>
          </w:p>
        </w:tc>
      </w:tr>
      <w:tr w14:paraId="163E1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28356B5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4630328">
            <w:pPr>
              <w:spacing w:line="440" w:lineRule="exact"/>
              <w:ind w:firstLine="0" w:firstLineChars="0"/>
              <w:rPr>
                <w:color w:val="000000"/>
                <w:sz w:val="28"/>
                <w:szCs w:val="28"/>
              </w:rPr>
            </w:pPr>
            <w:r>
              <w:rPr>
                <w:color w:val="000000"/>
                <w:sz w:val="28"/>
                <w:szCs w:val="28"/>
              </w:rPr>
              <w:t>顶破伸长率—上限及下限</w:t>
            </w:r>
          </w:p>
        </w:tc>
        <w:tc>
          <w:tcPr>
            <w:tcW w:w="1134" w:type="dxa"/>
          </w:tcPr>
          <w:p w14:paraId="057CCB42">
            <w:pPr>
              <w:spacing w:line="440" w:lineRule="exact"/>
              <w:ind w:firstLine="0" w:firstLineChars="0"/>
              <w:rPr>
                <w:color w:val="000000"/>
                <w:sz w:val="28"/>
                <w:szCs w:val="28"/>
              </w:rPr>
            </w:pPr>
            <w:r>
              <w:rPr>
                <w:color w:val="000000"/>
                <w:sz w:val="28"/>
                <w:szCs w:val="28"/>
              </w:rPr>
              <w:t>否</w:t>
            </w:r>
          </w:p>
        </w:tc>
        <w:tc>
          <w:tcPr>
            <w:tcW w:w="1418" w:type="dxa"/>
          </w:tcPr>
          <w:p w14:paraId="1F8E5F85">
            <w:pPr>
              <w:spacing w:line="440" w:lineRule="exact"/>
              <w:ind w:firstLine="0" w:firstLineChars="0"/>
              <w:rPr>
                <w:color w:val="000000"/>
                <w:sz w:val="28"/>
                <w:szCs w:val="28"/>
              </w:rPr>
            </w:pPr>
            <w:r>
              <w:rPr>
                <w:color w:val="000000"/>
                <w:sz w:val="28"/>
                <w:szCs w:val="28"/>
              </w:rPr>
              <w:t>是</w:t>
            </w:r>
          </w:p>
        </w:tc>
        <w:tc>
          <w:tcPr>
            <w:tcW w:w="3550" w:type="dxa"/>
          </w:tcPr>
          <w:p w14:paraId="33F3422A">
            <w:pPr>
              <w:spacing w:line="440" w:lineRule="exact"/>
              <w:ind w:firstLine="0" w:firstLineChars="0"/>
              <w:rPr>
                <w:color w:val="000000"/>
                <w:sz w:val="28"/>
                <w:szCs w:val="28"/>
              </w:rPr>
            </w:pPr>
            <w:r>
              <w:rPr>
                <w:color w:val="000000"/>
                <w:sz w:val="28"/>
                <w:szCs w:val="28"/>
              </w:rPr>
              <w:t>/</w:t>
            </w:r>
          </w:p>
        </w:tc>
      </w:tr>
      <w:tr w14:paraId="7DBDA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682D7466">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32D75B0D">
            <w:pPr>
              <w:spacing w:line="440" w:lineRule="exact"/>
              <w:ind w:firstLine="0" w:firstLineChars="0"/>
              <w:rPr>
                <w:color w:val="000000"/>
                <w:sz w:val="28"/>
                <w:szCs w:val="28"/>
              </w:rPr>
            </w:pPr>
            <w:r>
              <w:rPr>
                <w:color w:val="000000"/>
                <w:sz w:val="28"/>
                <w:szCs w:val="28"/>
              </w:rPr>
              <w:t>缝合强度—下限</w:t>
            </w:r>
          </w:p>
        </w:tc>
        <w:tc>
          <w:tcPr>
            <w:tcW w:w="1134" w:type="dxa"/>
          </w:tcPr>
          <w:p w14:paraId="0ACCCE14">
            <w:pPr>
              <w:spacing w:line="440" w:lineRule="exact"/>
              <w:ind w:firstLine="0" w:firstLineChars="0"/>
              <w:rPr>
                <w:color w:val="000000"/>
                <w:sz w:val="28"/>
                <w:szCs w:val="28"/>
              </w:rPr>
            </w:pPr>
            <w:r>
              <w:rPr>
                <w:color w:val="000000"/>
                <w:sz w:val="28"/>
                <w:szCs w:val="28"/>
              </w:rPr>
              <w:t>是</w:t>
            </w:r>
          </w:p>
        </w:tc>
        <w:tc>
          <w:tcPr>
            <w:tcW w:w="1418" w:type="dxa"/>
          </w:tcPr>
          <w:p w14:paraId="6E0A8C43">
            <w:pPr>
              <w:spacing w:line="440" w:lineRule="exact"/>
              <w:ind w:firstLine="0" w:firstLineChars="0"/>
              <w:rPr>
                <w:color w:val="000000"/>
                <w:sz w:val="28"/>
                <w:szCs w:val="28"/>
              </w:rPr>
            </w:pPr>
            <w:r>
              <w:rPr>
                <w:color w:val="000000"/>
                <w:sz w:val="28"/>
                <w:szCs w:val="28"/>
              </w:rPr>
              <w:t>是</w:t>
            </w:r>
          </w:p>
        </w:tc>
        <w:tc>
          <w:tcPr>
            <w:tcW w:w="3550" w:type="dxa"/>
          </w:tcPr>
          <w:p w14:paraId="25B3CC9E">
            <w:pPr>
              <w:spacing w:line="440" w:lineRule="exact"/>
              <w:ind w:firstLine="0" w:firstLineChars="0"/>
              <w:rPr>
                <w:color w:val="000000"/>
                <w:sz w:val="28"/>
                <w:szCs w:val="28"/>
              </w:rPr>
            </w:pPr>
            <w:r>
              <w:rPr>
                <w:color w:val="000000"/>
                <w:sz w:val="28"/>
                <w:szCs w:val="28"/>
              </w:rPr>
              <w:t>/</w:t>
            </w:r>
          </w:p>
        </w:tc>
      </w:tr>
      <w:tr w14:paraId="098E1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6ED5F0B6">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080580D">
            <w:pPr>
              <w:spacing w:line="440" w:lineRule="exact"/>
              <w:ind w:firstLine="0" w:firstLineChars="0"/>
              <w:rPr>
                <w:color w:val="000000"/>
                <w:sz w:val="28"/>
                <w:szCs w:val="28"/>
              </w:rPr>
            </w:pPr>
            <w:r>
              <w:rPr>
                <w:color w:val="000000"/>
                <w:sz w:val="28"/>
                <w:szCs w:val="28"/>
              </w:rPr>
              <w:t>连接强度—下限</w:t>
            </w:r>
          </w:p>
        </w:tc>
        <w:tc>
          <w:tcPr>
            <w:tcW w:w="1134" w:type="dxa"/>
          </w:tcPr>
          <w:p w14:paraId="76BEADC8">
            <w:pPr>
              <w:spacing w:line="440" w:lineRule="exact"/>
              <w:ind w:firstLine="0" w:firstLineChars="0"/>
              <w:rPr>
                <w:color w:val="000000"/>
                <w:sz w:val="28"/>
                <w:szCs w:val="28"/>
              </w:rPr>
            </w:pPr>
            <w:r>
              <w:rPr>
                <w:color w:val="000000"/>
                <w:sz w:val="28"/>
                <w:szCs w:val="28"/>
              </w:rPr>
              <w:t>是</w:t>
            </w:r>
          </w:p>
        </w:tc>
        <w:tc>
          <w:tcPr>
            <w:tcW w:w="1418" w:type="dxa"/>
          </w:tcPr>
          <w:p w14:paraId="0C1DC14E">
            <w:pPr>
              <w:spacing w:line="440" w:lineRule="exact"/>
              <w:ind w:firstLine="0" w:firstLineChars="0"/>
              <w:rPr>
                <w:color w:val="000000"/>
                <w:sz w:val="28"/>
                <w:szCs w:val="28"/>
              </w:rPr>
            </w:pPr>
            <w:r>
              <w:rPr>
                <w:color w:val="000000"/>
                <w:sz w:val="28"/>
                <w:szCs w:val="28"/>
              </w:rPr>
              <w:t>是</w:t>
            </w:r>
          </w:p>
        </w:tc>
        <w:tc>
          <w:tcPr>
            <w:tcW w:w="3550" w:type="dxa"/>
          </w:tcPr>
          <w:p w14:paraId="6C8D7352">
            <w:pPr>
              <w:spacing w:line="440" w:lineRule="exact"/>
              <w:ind w:firstLine="0" w:firstLineChars="0"/>
              <w:rPr>
                <w:color w:val="000000"/>
                <w:sz w:val="28"/>
                <w:szCs w:val="28"/>
              </w:rPr>
            </w:pPr>
            <w:r>
              <w:rPr>
                <w:color w:val="000000"/>
                <w:sz w:val="28"/>
                <w:szCs w:val="28"/>
              </w:rPr>
              <w:t>若是多层结构或由不同部件连接的产品，要求制定连接强度。</w:t>
            </w:r>
          </w:p>
        </w:tc>
      </w:tr>
      <w:tr w14:paraId="083B0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9" w:hRule="atLeast"/>
        </w:trPr>
        <w:tc>
          <w:tcPr>
            <w:tcW w:w="550" w:type="dxa"/>
          </w:tcPr>
          <w:p w14:paraId="2AB5CC05">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1B609AE9">
            <w:pPr>
              <w:spacing w:line="440" w:lineRule="exact"/>
              <w:ind w:firstLine="0" w:firstLineChars="0"/>
              <w:rPr>
                <w:color w:val="000000"/>
                <w:sz w:val="28"/>
                <w:szCs w:val="28"/>
              </w:rPr>
            </w:pPr>
            <w:r>
              <w:rPr>
                <w:color w:val="000000"/>
                <w:sz w:val="28"/>
                <w:szCs w:val="28"/>
              </w:rPr>
              <w:t>撕裂强度—下限</w:t>
            </w:r>
          </w:p>
        </w:tc>
        <w:tc>
          <w:tcPr>
            <w:tcW w:w="1134" w:type="dxa"/>
          </w:tcPr>
          <w:p w14:paraId="64238DDF">
            <w:pPr>
              <w:spacing w:line="440" w:lineRule="exact"/>
              <w:ind w:firstLine="0" w:firstLineChars="0"/>
              <w:rPr>
                <w:color w:val="000000"/>
                <w:sz w:val="28"/>
                <w:szCs w:val="28"/>
              </w:rPr>
            </w:pPr>
            <w:r>
              <w:rPr>
                <w:color w:val="000000"/>
                <w:sz w:val="28"/>
                <w:szCs w:val="28"/>
              </w:rPr>
              <w:t>是</w:t>
            </w:r>
          </w:p>
        </w:tc>
        <w:tc>
          <w:tcPr>
            <w:tcW w:w="1418" w:type="dxa"/>
          </w:tcPr>
          <w:p w14:paraId="43068AD0">
            <w:pPr>
              <w:spacing w:line="440" w:lineRule="exact"/>
              <w:ind w:firstLine="0" w:firstLineChars="0"/>
              <w:rPr>
                <w:color w:val="000000"/>
                <w:sz w:val="28"/>
                <w:szCs w:val="28"/>
              </w:rPr>
            </w:pPr>
            <w:r>
              <w:rPr>
                <w:color w:val="000000"/>
                <w:sz w:val="28"/>
                <w:szCs w:val="28"/>
              </w:rPr>
              <w:t>是</w:t>
            </w:r>
          </w:p>
        </w:tc>
        <w:tc>
          <w:tcPr>
            <w:tcW w:w="3550" w:type="dxa"/>
          </w:tcPr>
          <w:p w14:paraId="6D082F7E">
            <w:pPr>
              <w:spacing w:line="440" w:lineRule="exact"/>
              <w:ind w:firstLine="0" w:firstLineChars="0"/>
              <w:rPr>
                <w:color w:val="000000"/>
                <w:sz w:val="28"/>
                <w:szCs w:val="28"/>
              </w:rPr>
            </w:pPr>
            <w:r>
              <w:rPr>
                <w:color w:val="000000"/>
                <w:sz w:val="28"/>
                <w:szCs w:val="28"/>
              </w:rPr>
              <w:t>仅适用于存在贯穿开口的补片。</w:t>
            </w:r>
          </w:p>
          <w:p w14:paraId="6E12DE1F">
            <w:pPr>
              <w:spacing w:line="440" w:lineRule="exact"/>
              <w:ind w:firstLine="0" w:firstLineChars="0"/>
              <w:rPr>
                <w:color w:val="000000"/>
                <w:sz w:val="28"/>
                <w:szCs w:val="28"/>
              </w:rPr>
            </w:pPr>
            <w:r>
              <w:rPr>
                <w:color w:val="000000"/>
                <w:sz w:val="28"/>
                <w:szCs w:val="28"/>
              </w:rPr>
              <w:t>图示举例：</w:t>
            </w:r>
          </w:p>
          <w:p w14:paraId="64E03416">
            <w:pPr>
              <w:spacing w:line="440" w:lineRule="exact"/>
              <w:ind w:firstLine="0" w:firstLineChars="0"/>
              <w:rPr>
                <w:color w:val="000000"/>
                <w:sz w:val="28"/>
                <w:szCs w:val="28"/>
              </w:rPr>
            </w:pPr>
            <w:r>
              <w:rPr>
                <w:color w:val="000000"/>
                <w:sz w:val="28"/>
                <w:szCs w:val="28"/>
              </w:rPr>
              <w:drawing>
                <wp:anchor distT="0" distB="0" distL="114300" distR="114300" simplePos="0" relativeHeight="251659264" behindDoc="1" locked="0" layoutInCell="1" allowOverlap="1">
                  <wp:simplePos x="0" y="0"/>
                  <wp:positionH relativeFrom="column">
                    <wp:posOffset>267970</wp:posOffset>
                  </wp:positionH>
                  <wp:positionV relativeFrom="paragraph">
                    <wp:posOffset>26670</wp:posOffset>
                  </wp:positionV>
                  <wp:extent cx="1322070" cy="631825"/>
                  <wp:effectExtent l="0" t="0" r="0" b="0"/>
                  <wp:wrapTight wrapText="bothSides">
                    <wp:wrapPolygon>
                      <wp:start x="0" y="0"/>
                      <wp:lineTo x="0" y="20840"/>
                      <wp:lineTo x="21164" y="20840"/>
                      <wp:lineTo x="21164" y="0"/>
                      <wp:lineTo x="0" y="0"/>
                    </wp:wrapPolygon>
                  </wp:wrapTight>
                  <wp:docPr id="5" name="图片 5" descr="预裁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裁片示意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22070" cy="631825"/>
                          </a:xfrm>
                          <a:prstGeom prst="rect">
                            <a:avLst/>
                          </a:prstGeom>
                          <a:noFill/>
                          <a:ln>
                            <a:noFill/>
                          </a:ln>
                        </pic:spPr>
                      </pic:pic>
                    </a:graphicData>
                  </a:graphic>
                </wp:anchor>
              </w:drawing>
            </w:r>
          </w:p>
        </w:tc>
      </w:tr>
      <w:tr w14:paraId="221CF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5CA17A4A">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39DD578D">
            <w:pPr>
              <w:spacing w:line="440" w:lineRule="exact"/>
              <w:ind w:firstLine="0" w:firstLineChars="0"/>
              <w:rPr>
                <w:color w:val="000000"/>
                <w:sz w:val="28"/>
                <w:szCs w:val="28"/>
              </w:rPr>
            </w:pPr>
            <w:r>
              <w:rPr>
                <w:color w:val="000000"/>
                <w:sz w:val="28"/>
                <w:szCs w:val="28"/>
              </w:rPr>
              <w:t>缝合孔内向撕裂力</w:t>
            </w:r>
          </w:p>
        </w:tc>
        <w:tc>
          <w:tcPr>
            <w:tcW w:w="1134" w:type="dxa"/>
          </w:tcPr>
          <w:p w14:paraId="7B74A0EC">
            <w:pPr>
              <w:spacing w:line="440" w:lineRule="exact"/>
              <w:ind w:firstLine="0" w:firstLineChars="0"/>
              <w:rPr>
                <w:color w:val="000000"/>
                <w:sz w:val="28"/>
                <w:szCs w:val="28"/>
              </w:rPr>
            </w:pPr>
            <w:r>
              <w:rPr>
                <w:color w:val="000000"/>
                <w:sz w:val="28"/>
                <w:szCs w:val="28"/>
              </w:rPr>
              <w:t>是</w:t>
            </w:r>
          </w:p>
        </w:tc>
        <w:tc>
          <w:tcPr>
            <w:tcW w:w="1418" w:type="dxa"/>
          </w:tcPr>
          <w:p w14:paraId="444E82BB">
            <w:pPr>
              <w:spacing w:line="440" w:lineRule="exact"/>
              <w:ind w:firstLine="0" w:firstLineChars="0"/>
              <w:rPr>
                <w:color w:val="000000"/>
                <w:sz w:val="28"/>
                <w:szCs w:val="28"/>
              </w:rPr>
            </w:pPr>
            <w:r>
              <w:rPr>
                <w:color w:val="000000"/>
                <w:sz w:val="28"/>
                <w:szCs w:val="28"/>
              </w:rPr>
              <w:t>是</w:t>
            </w:r>
          </w:p>
        </w:tc>
        <w:tc>
          <w:tcPr>
            <w:tcW w:w="3550" w:type="dxa"/>
          </w:tcPr>
          <w:p w14:paraId="12FA29A9">
            <w:pPr>
              <w:spacing w:line="440" w:lineRule="exact"/>
              <w:ind w:firstLine="0" w:firstLineChars="0"/>
              <w:rPr>
                <w:sz w:val="28"/>
                <w:szCs w:val="28"/>
              </w:rPr>
            </w:pPr>
            <w:r>
              <w:rPr>
                <w:color w:val="000000"/>
                <w:sz w:val="28"/>
                <w:szCs w:val="28"/>
              </w:rPr>
              <w:t>适用于缝合时易发生受力不均情况的生物材料类、可吸收类膜状补片。</w:t>
            </w:r>
          </w:p>
        </w:tc>
      </w:tr>
      <w:tr w14:paraId="58639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1" w:hRule="atLeast"/>
        </w:trPr>
        <w:tc>
          <w:tcPr>
            <w:tcW w:w="550" w:type="dxa"/>
          </w:tcPr>
          <w:p w14:paraId="4C43A828">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5A96D774">
            <w:pPr>
              <w:spacing w:line="440" w:lineRule="exact"/>
              <w:ind w:firstLine="0" w:firstLineChars="0"/>
              <w:rPr>
                <w:color w:val="000000"/>
                <w:sz w:val="28"/>
                <w:szCs w:val="28"/>
              </w:rPr>
            </w:pPr>
            <w:r>
              <w:rPr>
                <w:color w:val="000000"/>
                <w:sz w:val="28"/>
                <w:szCs w:val="28"/>
              </w:rPr>
              <w:t>可展开性</w:t>
            </w:r>
          </w:p>
        </w:tc>
        <w:tc>
          <w:tcPr>
            <w:tcW w:w="1134" w:type="dxa"/>
          </w:tcPr>
          <w:p w14:paraId="67D45D92">
            <w:pPr>
              <w:spacing w:line="440" w:lineRule="exact"/>
              <w:ind w:firstLine="0" w:firstLineChars="0"/>
              <w:rPr>
                <w:color w:val="000000"/>
                <w:sz w:val="28"/>
                <w:szCs w:val="28"/>
              </w:rPr>
            </w:pPr>
            <w:r>
              <w:rPr>
                <w:color w:val="000000"/>
                <w:sz w:val="28"/>
                <w:szCs w:val="28"/>
              </w:rPr>
              <w:t>否</w:t>
            </w:r>
          </w:p>
        </w:tc>
        <w:tc>
          <w:tcPr>
            <w:tcW w:w="1418" w:type="dxa"/>
          </w:tcPr>
          <w:p w14:paraId="5916A179">
            <w:pPr>
              <w:spacing w:line="440" w:lineRule="exact"/>
              <w:ind w:firstLine="0" w:firstLineChars="0"/>
              <w:rPr>
                <w:color w:val="000000"/>
                <w:sz w:val="28"/>
                <w:szCs w:val="28"/>
              </w:rPr>
            </w:pPr>
            <w:r>
              <w:rPr>
                <w:color w:val="000000"/>
                <w:sz w:val="28"/>
                <w:szCs w:val="28"/>
              </w:rPr>
              <w:t>是</w:t>
            </w:r>
          </w:p>
        </w:tc>
        <w:tc>
          <w:tcPr>
            <w:tcW w:w="3550" w:type="dxa"/>
            <w:vMerge w:val="restart"/>
          </w:tcPr>
          <w:p w14:paraId="543D8D53">
            <w:pPr>
              <w:spacing w:line="440" w:lineRule="exact"/>
              <w:ind w:firstLine="0" w:firstLineChars="0"/>
              <w:rPr>
                <w:color w:val="000000"/>
                <w:sz w:val="28"/>
                <w:szCs w:val="28"/>
              </w:rPr>
            </w:pPr>
            <w:r>
              <w:rPr>
                <w:color w:val="000000"/>
                <w:sz w:val="28"/>
                <w:szCs w:val="28"/>
              </w:rPr>
              <w:t>适用于腔镜手术下使用、有一定延展性要求的补片。可展开性通过模拟使用进行评价；刚度通过定量测试间接反映疝补片的可展开性能。</w:t>
            </w:r>
          </w:p>
        </w:tc>
      </w:tr>
      <w:tr w14:paraId="2AA1B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7FD85715">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991CF25">
            <w:pPr>
              <w:spacing w:line="440" w:lineRule="exact"/>
              <w:ind w:firstLine="0" w:firstLineChars="0"/>
              <w:rPr>
                <w:color w:val="000000"/>
                <w:sz w:val="28"/>
                <w:szCs w:val="28"/>
              </w:rPr>
            </w:pPr>
            <w:r>
              <w:rPr>
                <w:color w:val="000000"/>
                <w:sz w:val="28"/>
                <w:szCs w:val="28"/>
              </w:rPr>
              <w:t>刚度</w:t>
            </w:r>
          </w:p>
        </w:tc>
        <w:tc>
          <w:tcPr>
            <w:tcW w:w="1134" w:type="dxa"/>
          </w:tcPr>
          <w:p w14:paraId="59C48480">
            <w:pPr>
              <w:spacing w:line="440" w:lineRule="exact"/>
              <w:ind w:firstLine="0" w:firstLineChars="0"/>
              <w:rPr>
                <w:color w:val="000000"/>
                <w:sz w:val="28"/>
                <w:szCs w:val="28"/>
              </w:rPr>
            </w:pPr>
            <w:r>
              <w:rPr>
                <w:color w:val="000000"/>
                <w:sz w:val="28"/>
                <w:szCs w:val="28"/>
              </w:rPr>
              <w:t>否</w:t>
            </w:r>
          </w:p>
        </w:tc>
        <w:tc>
          <w:tcPr>
            <w:tcW w:w="1418" w:type="dxa"/>
          </w:tcPr>
          <w:p w14:paraId="631BF5F8">
            <w:pPr>
              <w:spacing w:line="440" w:lineRule="exact"/>
              <w:ind w:firstLine="0" w:firstLineChars="0"/>
              <w:rPr>
                <w:color w:val="000000"/>
                <w:sz w:val="28"/>
                <w:szCs w:val="28"/>
              </w:rPr>
            </w:pPr>
            <w:r>
              <w:rPr>
                <w:color w:val="000000"/>
                <w:sz w:val="28"/>
                <w:szCs w:val="28"/>
              </w:rPr>
              <w:t>是</w:t>
            </w:r>
          </w:p>
        </w:tc>
        <w:tc>
          <w:tcPr>
            <w:tcW w:w="3550" w:type="dxa"/>
            <w:vMerge w:val="continue"/>
          </w:tcPr>
          <w:p w14:paraId="42B81245">
            <w:pPr>
              <w:spacing w:line="440" w:lineRule="exact"/>
              <w:ind w:firstLine="0" w:firstLineChars="0"/>
              <w:rPr>
                <w:sz w:val="28"/>
                <w:szCs w:val="28"/>
              </w:rPr>
            </w:pPr>
          </w:p>
        </w:tc>
      </w:tr>
      <w:tr w14:paraId="77AC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9428" w:type="dxa"/>
            <w:gridSpan w:val="6"/>
          </w:tcPr>
          <w:p w14:paraId="1A3B8011">
            <w:pPr>
              <w:spacing w:line="440" w:lineRule="exact"/>
              <w:ind w:firstLine="0" w:firstLineChars="0"/>
              <w:rPr>
                <w:color w:val="000000"/>
                <w:sz w:val="28"/>
                <w:szCs w:val="28"/>
              </w:rPr>
            </w:pPr>
            <w:r>
              <w:rPr>
                <w:b/>
                <w:bCs/>
                <w:color w:val="000000"/>
                <w:sz w:val="28"/>
                <w:szCs w:val="28"/>
              </w:rPr>
              <w:t>化学性能要求—表征相关</w:t>
            </w:r>
          </w:p>
        </w:tc>
      </w:tr>
      <w:tr w14:paraId="1AE0A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3BC23E80">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5E48FB1">
            <w:pPr>
              <w:spacing w:line="440" w:lineRule="exact"/>
              <w:ind w:firstLine="0" w:firstLineChars="0"/>
              <w:rPr>
                <w:color w:val="000000"/>
                <w:sz w:val="28"/>
                <w:szCs w:val="28"/>
              </w:rPr>
            </w:pPr>
            <w:r>
              <w:rPr>
                <w:sz w:val="28"/>
                <w:szCs w:val="28"/>
              </w:rPr>
              <w:t>人工合成材料的红外或核磁表征</w:t>
            </w:r>
          </w:p>
        </w:tc>
        <w:tc>
          <w:tcPr>
            <w:tcW w:w="1134" w:type="dxa"/>
          </w:tcPr>
          <w:p w14:paraId="4C692EF3">
            <w:pPr>
              <w:spacing w:line="440" w:lineRule="exact"/>
              <w:ind w:firstLine="0" w:firstLineChars="0"/>
              <w:rPr>
                <w:color w:val="000000"/>
                <w:sz w:val="28"/>
                <w:szCs w:val="28"/>
              </w:rPr>
            </w:pPr>
            <w:r>
              <w:rPr>
                <w:color w:val="000000"/>
                <w:sz w:val="28"/>
                <w:szCs w:val="28"/>
              </w:rPr>
              <w:t>否</w:t>
            </w:r>
          </w:p>
        </w:tc>
        <w:tc>
          <w:tcPr>
            <w:tcW w:w="1418" w:type="dxa"/>
          </w:tcPr>
          <w:p w14:paraId="7A3AFC36">
            <w:pPr>
              <w:spacing w:line="440" w:lineRule="exact"/>
              <w:ind w:firstLine="0" w:firstLineChars="0"/>
              <w:rPr>
                <w:color w:val="000000"/>
                <w:sz w:val="28"/>
                <w:szCs w:val="28"/>
              </w:rPr>
            </w:pPr>
            <w:r>
              <w:rPr>
                <w:color w:val="000000"/>
                <w:sz w:val="28"/>
                <w:szCs w:val="28"/>
              </w:rPr>
              <w:t>是</w:t>
            </w:r>
          </w:p>
        </w:tc>
        <w:tc>
          <w:tcPr>
            <w:tcW w:w="3550" w:type="dxa"/>
          </w:tcPr>
          <w:p w14:paraId="43EA9EF3">
            <w:pPr>
              <w:spacing w:line="440" w:lineRule="exact"/>
              <w:ind w:firstLine="0" w:firstLineChars="0"/>
              <w:rPr>
                <w:color w:val="000000"/>
                <w:sz w:val="28"/>
                <w:szCs w:val="28"/>
              </w:rPr>
            </w:pPr>
            <w:r>
              <w:rPr>
                <w:sz w:val="28"/>
                <w:szCs w:val="28"/>
              </w:rPr>
              <w:t>材料表征参考相关国行标。</w:t>
            </w:r>
          </w:p>
        </w:tc>
      </w:tr>
      <w:tr w14:paraId="675FF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trPr>
        <w:tc>
          <w:tcPr>
            <w:tcW w:w="550" w:type="dxa"/>
            <w:vMerge w:val="restart"/>
          </w:tcPr>
          <w:p w14:paraId="37D4139B">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1642" w:type="dxa"/>
            <w:vMerge w:val="restart"/>
          </w:tcPr>
          <w:p w14:paraId="5E00F54D">
            <w:pPr>
              <w:spacing w:line="440" w:lineRule="exact"/>
              <w:ind w:firstLine="0" w:firstLineChars="0"/>
              <w:rPr>
                <w:sz w:val="28"/>
                <w:szCs w:val="28"/>
              </w:rPr>
            </w:pPr>
            <w:r>
              <w:rPr>
                <w:color w:val="000000"/>
                <w:sz w:val="28"/>
                <w:szCs w:val="28"/>
              </w:rPr>
              <w:t>人工合成的</w:t>
            </w:r>
            <w:r>
              <w:rPr>
                <w:sz w:val="28"/>
                <w:szCs w:val="28"/>
              </w:rPr>
              <w:t>单一材料组成产品的特性粘数或平均分子量、分子量分布</w:t>
            </w:r>
          </w:p>
        </w:tc>
        <w:tc>
          <w:tcPr>
            <w:tcW w:w="1134" w:type="dxa"/>
          </w:tcPr>
          <w:p w14:paraId="65CF7C90">
            <w:pPr>
              <w:spacing w:line="440" w:lineRule="exact"/>
              <w:ind w:firstLine="0" w:firstLineChars="0"/>
              <w:rPr>
                <w:sz w:val="28"/>
                <w:szCs w:val="28"/>
              </w:rPr>
            </w:pPr>
            <w:r>
              <w:rPr>
                <w:sz w:val="28"/>
                <w:szCs w:val="28"/>
              </w:rPr>
              <w:t>不可降解材料</w:t>
            </w:r>
          </w:p>
        </w:tc>
        <w:tc>
          <w:tcPr>
            <w:tcW w:w="1134" w:type="dxa"/>
          </w:tcPr>
          <w:p w14:paraId="63EA883C">
            <w:pPr>
              <w:spacing w:line="440" w:lineRule="exact"/>
              <w:ind w:firstLine="0" w:firstLineChars="0"/>
              <w:rPr>
                <w:sz w:val="28"/>
                <w:szCs w:val="28"/>
              </w:rPr>
            </w:pPr>
            <w:r>
              <w:rPr>
                <w:color w:val="000000"/>
                <w:sz w:val="28"/>
                <w:szCs w:val="28"/>
              </w:rPr>
              <w:t>否</w:t>
            </w:r>
          </w:p>
        </w:tc>
        <w:tc>
          <w:tcPr>
            <w:tcW w:w="1418" w:type="dxa"/>
          </w:tcPr>
          <w:p w14:paraId="37796387">
            <w:pPr>
              <w:spacing w:line="440" w:lineRule="exact"/>
              <w:ind w:firstLine="0" w:firstLineChars="0"/>
              <w:rPr>
                <w:color w:val="000000"/>
                <w:sz w:val="28"/>
                <w:szCs w:val="28"/>
              </w:rPr>
            </w:pPr>
            <w:r>
              <w:rPr>
                <w:color w:val="000000"/>
                <w:sz w:val="28"/>
                <w:szCs w:val="28"/>
              </w:rPr>
              <w:t>是</w:t>
            </w:r>
          </w:p>
        </w:tc>
        <w:tc>
          <w:tcPr>
            <w:tcW w:w="3550" w:type="dxa"/>
          </w:tcPr>
          <w:p w14:paraId="46EC03F1">
            <w:pPr>
              <w:spacing w:line="440" w:lineRule="exact"/>
              <w:ind w:firstLine="0" w:firstLineChars="0"/>
              <w:rPr>
                <w:sz w:val="28"/>
                <w:szCs w:val="28"/>
              </w:rPr>
            </w:pPr>
            <w:r>
              <w:rPr>
                <w:sz w:val="28"/>
                <w:szCs w:val="28"/>
              </w:rPr>
              <w:t>若生产工艺对材料无影响，可用不可降解材料的原材料质量控制标准及报告代替研究资料。</w:t>
            </w:r>
          </w:p>
        </w:tc>
      </w:tr>
      <w:tr w14:paraId="1B9FC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0" w:type="dxa"/>
            <w:vMerge w:val="continue"/>
          </w:tcPr>
          <w:p w14:paraId="6865E2E8">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1642" w:type="dxa"/>
            <w:vMerge w:val="continue"/>
          </w:tcPr>
          <w:p w14:paraId="27BED186">
            <w:pPr>
              <w:spacing w:line="440" w:lineRule="exact"/>
              <w:ind w:firstLine="0" w:firstLineChars="0"/>
              <w:rPr>
                <w:sz w:val="28"/>
                <w:szCs w:val="28"/>
              </w:rPr>
            </w:pPr>
          </w:p>
        </w:tc>
        <w:tc>
          <w:tcPr>
            <w:tcW w:w="1134" w:type="dxa"/>
          </w:tcPr>
          <w:p w14:paraId="5E78C317">
            <w:pPr>
              <w:spacing w:line="440" w:lineRule="exact"/>
              <w:ind w:firstLine="0" w:firstLineChars="0"/>
              <w:rPr>
                <w:sz w:val="28"/>
                <w:szCs w:val="28"/>
              </w:rPr>
            </w:pPr>
            <w:r>
              <w:rPr>
                <w:sz w:val="28"/>
                <w:szCs w:val="28"/>
              </w:rPr>
              <w:t>可降解材料</w:t>
            </w:r>
          </w:p>
        </w:tc>
        <w:tc>
          <w:tcPr>
            <w:tcW w:w="1134" w:type="dxa"/>
          </w:tcPr>
          <w:p w14:paraId="59E13926">
            <w:pPr>
              <w:spacing w:line="440" w:lineRule="exact"/>
              <w:ind w:firstLine="0" w:firstLineChars="0"/>
              <w:rPr>
                <w:sz w:val="28"/>
                <w:szCs w:val="28"/>
              </w:rPr>
            </w:pPr>
            <w:r>
              <w:rPr>
                <w:sz w:val="28"/>
                <w:szCs w:val="28"/>
              </w:rPr>
              <w:t>是</w:t>
            </w:r>
          </w:p>
        </w:tc>
        <w:tc>
          <w:tcPr>
            <w:tcW w:w="1418" w:type="dxa"/>
          </w:tcPr>
          <w:p w14:paraId="305A40F2">
            <w:pPr>
              <w:spacing w:line="440" w:lineRule="exact"/>
              <w:ind w:firstLine="0" w:firstLineChars="0"/>
              <w:rPr>
                <w:color w:val="000000"/>
                <w:sz w:val="28"/>
                <w:szCs w:val="28"/>
              </w:rPr>
            </w:pPr>
            <w:r>
              <w:rPr>
                <w:color w:val="000000"/>
                <w:sz w:val="28"/>
                <w:szCs w:val="28"/>
              </w:rPr>
              <w:t>是</w:t>
            </w:r>
          </w:p>
        </w:tc>
        <w:tc>
          <w:tcPr>
            <w:tcW w:w="3550" w:type="dxa"/>
          </w:tcPr>
          <w:p w14:paraId="117A4B19">
            <w:pPr>
              <w:spacing w:line="440" w:lineRule="exact"/>
              <w:ind w:firstLine="0" w:firstLineChars="0"/>
              <w:rPr>
                <w:sz w:val="28"/>
                <w:szCs w:val="28"/>
              </w:rPr>
            </w:pPr>
            <w:r>
              <w:rPr>
                <w:sz w:val="28"/>
                <w:szCs w:val="28"/>
              </w:rPr>
              <w:t>采用终产品测试。</w:t>
            </w:r>
          </w:p>
        </w:tc>
      </w:tr>
      <w:tr w14:paraId="53293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5BA1A7A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63A8D5E1">
            <w:pPr>
              <w:spacing w:line="440" w:lineRule="exact"/>
              <w:ind w:firstLine="0" w:firstLineChars="0"/>
              <w:rPr>
                <w:color w:val="000000"/>
                <w:sz w:val="28"/>
                <w:szCs w:val="28"/>
              </w:rPr>
            </w:pPr>
            <w:r>
              <w:rPr>
                <w:color w:val="000000"/>
                <w:sz w:val="28"/>
                <w:szCs w:val="28"/>
              </w:rPr>
              <w:t>人工合成的</w:t>
            </w:r>
            <w:r>
              <w:rPr>
                <w:sz w:val="28"/>
                <w:szCs w:val="28"/>
              </w:rPr>
              <w:t>复合材料组成产品中可吸收部分的特性粘数或平均分子量、分子量分布</w:t>
            </w:r>
          </w:p>
        </w:tc>
        <w:tc>
          <w:tcPr>
            <w:tcW w:w="1134" w:type="dxa"/>
          </w:tcPr>
          <w:p w14:paraId="5F220562">
            <w:pPr>
              <w:spacing w:line="440" w:lineRule="exact"/>
              <w:ind w:firstLine="0" w:firstLineChars="0"/>
              <w:rPr>
                <w:color w:val="000000"/>
                <w:sz w:val="28"/>
                <w:szCs w:val="28"/>
              </w:rPr>
            </w:pPr>
            <w:r>
              <w:rPr>
                <w:sz w:val="28"/>
                <w:szCs w:val="28"/>
              </w:rPr>
              <w:t>是</w:t>
            </w:r>
          </w:p>
        </w:tc>
        <w:tc>
          <w:tcPr>
            <w:tcW w:w="1418" w:type="dxa"/>
          </w:tcPr>
          <w:p w14:paraId="373568FA">
            <w:pPr>
              <w:spacing w:line="440" w:lineRule="exact"/>
              <w:ind w:firstLine="0" w:firstLineChars="0"/>
              <w:rPr>
                <w:color w:val="000000"/>
                <w:sz w:val="28"/>
                <w:szCs w:val="28"/>
              </w:rPr>
            </w:pPr>
            <w:r>
              <w:rPr>
                <w:color w:val="000000"/>
                <w:sz w:val="28"/>
                <w:szCs w:val="28"/>
              </w:rPr>
              <w:t>是</w:t>
            </w:r>
          </w:p>
        </w:tc>
        <w:tc>
          <w:tcPr>
            <w:tcW w:w="3550" w:type="dxa"/>
          </w:tcPr>
          <w:p w14:paraId="170919A3">
            <w:pPr>
              <w:spacing w:line="440" w:lineRule="exact"/>
              <w:ind w:firstLine="0" w:firstLineChars="0"/>
              <w:rPr>
                <w:sz w:val="28"/>
                <w:szCs w:val="28"/>
              </w:rPr>
            </w:pPr>
            <w:r>
              <w:rPr>
                <w:sz w:val="28"/>
                <w:szCs w:val="28"/>
              </w:rPr>
              <w:t>采用终产品测试。</w:t>
            </w:r>
          </w:p>
        </w:tc>
      </w:tr>
      <w:tr w14:paraId="44E3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6FD80F24">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4EC9D189">
            <w:pPr>
              <w:spacing w:line="440" w:lineRule="exact"/>
              <w:ind w:firstLine="0" w:firstLineChars="0"/>
              <w:rPr>
                <w:color w:val="000000"/>
                <w:sz w:val="28"/>
                <w:szCs w:val="28"/>
              </w:rPr>
            </w:pPr>
            <w:r>
              <w:rPr>
                <w:color w:val="000000"/>
                <w:sz w:val="28"/>
                <w:szCs w:val="28"/>
              </w:rPr>
              <w:t>旋光度</w:t>
            </w:r>
          </w:p>
        </w:tc>
        <w:tc>
          <w:tcPr>
            <w:tcW w:w="1134" w:type="dxa"/>
          </w:tcPr>
          <w:p w14:paraId="2F785F8B">
            <w:pPr>
              <w:spacing w:line="440" w:lineRule="exact"/>
              <w:ind w:firstLine="0" w:firstLineChars="0"/>
              <w:rPr>
                <w:color w:val="000000"/>
                <w:sz w:val="28"/>
                <w:szCs w:val="28"/>
              </w:rPr>
            </w:pPr>
            <w:r>
              <w:rPr>
                <w:color w:val="000000"/>
                <w:sz w:val="28"/>
                <w:szCs w:val="28"/>
              </w:rPr>
              <w:t>否</w:t>
            </w:r>
          </w:p>
        </w:tc>
        <w:tc>
          <w:tcPr>
            <w:tcW w:w="1418" w:type="dxa"/>
          </w:tcPr>
          <w:p w14:paraId="37F62B1E">
            <w:pPr>
              <w:spacing w:line="440" w:lineRule="exact"/>
              <w:ind w:firstLine="0" w:firstLineChars="0"/>
              <w:rPr>
                <w:color w:val="000000"/>
                <w:sz w:val="28"/>
                <w:szCs w:val="28"/>
              </w:rPr>
            </w:pPr>
            <w:r>
              <w:rPr>
                <w:color w:val="000000"/>
                <w:sz w:val="28"/>
                <w:szCs w:val="28"/>
              </w:rPr>
              <w:t>是</w:t>
            </w:r>
          </w:p>
        </w:tc>
        <w:tc>
          <w:tcPr>
            <w:tcW w:w="3550" w:type="dxa"/>
          </w:tcPr>
          <w:p w14:paraId="79E0ECA5">
            <w:pPr>
              <w:spacing w:line="440" w:lineRule="exact"/>
              <w:ind w:firstLine="0" w:firstLineChars="0"/>
              <w:rPr>
                <w:color w:val="000000"/>
                <w:sz w:val="28"/>
                <w:szCs w:val="28"/>
              </w:rPr>
            </w:pPr>
            <w:r>
              <w:rPr>
                <w:sz w:val="28"/>
                <w:szCs w:val="28"/>
              </w:rPr>
              <w:t>适用于聚乳酸等具有旋光性的高分子材料。</w:t>
            </w:r>
          </w:p>
        </w:tc>
      </w:tr>
      <w:tr w14:paraId="15146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550" w:type="dxa"/>
          </w:tcPr>
          <w:p w14:paraId="64AB6199">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1DCC1C07">
            <w:pPr>
              <w:spacing w:line="440" w:lineRule="exact"/>
              <w:ind w:firstLine="0" w:firstLineChars="0"/>
              <w:rPr>
                <w:color w:val="000000"/>
                <w:sz w:val="28"/>
                <w:szCs w:val="28"/>
              </w:rPr>
            </w:pPr>
            <w:r>
              <w:rPr>
                <w:sz w:val="28"/>
                <w:szCs w:val="28"/>
              </w:rPr>
              <w:t>可降解共聚物中各单体形成结构单元的摩尔分数</w:t>
            </w:r>
          </w:p>
        </w:tc>
        <w:tc>
          <w:tcPr>
            <w:tcW w:w="1134" w:type="dxa"/>
          </w:tcPr>
          <w:p w14:paraId="3A5BEC2B">
            <w:pPr>
              <w:spacing w:line="440" w:lineRule="exact"/>
              <w:ind w:firstLine="0" w:firstLineChars="0"/>
              <w:rPr>
                <w:color w:val="000000"/>
                <w:sz w:val="28"/>
                <w:szCs w:val="28"/>
              </w:rPr>
            </w:pPr>
            <w:r>
              <w:rPr>
                <w:color w:val="000000"/>
                <w:sz w:val="28"/>
                <w:szCs w:val="28"/>
              </w:rPr>
              <w:t>否</w:t>
            </w:r>
          </w:p>
        </w:tc>
        <w:tc>
          <w:tcPr>
            <w:tcW w:w="1418" w:type="dxa"/>
          </w:tcPr>
          <w:p w14:paraId="73800D3A">
            <w:pPr>
              <w:spacing w:line="440" w:lineRule="exact"/>
              <w:ind w:firstLine="0" w:firstLineChars="0"/>
              <w:rPr>
                <w:color w:val="000000"/>
                <w:sz w:val="28"/>
                <w:szCs w:val="28"/>
              </w:rPr>
            </w:pPr>
            <w:r>
              <w:rPr>
                <w:color w:val="000000"/>
                <w:sz w:val="28"/>
                <w:szCs w:val="28"/>
              </w:rPr>
              <w:t>是</w:t>
            </w:r>
          </w:p>
        </w:tc>
        <w:tc>
          <w:tcPr>
            <w:tcW w:w="3550" w:type="dxa"/>
          </w:tcPr>
          <w:p w14:paraId="12886196">
            <w:pPr>
              <w:tabs>
                <w:tab w:val="left" w:pos="830"/>
              </w:tabs>
              <w:spacing w:line="440" w:lineRule="exact"/>
              <w:ind w:firstLine="0" w:firstLineChars="0"/>
              <w:rPr>
                <w:color w:val="000000"/>
                <w:sz w:val="28"/>
                <w:szCs w:val="28"/>
              </w:rPr>
            </w:pPr>
            <w:r>
              <w:rPr>
                <w:sz w:val="28"/>
                <w:szCs w:val="28"/>
              </w:rPr>
              <w:t>采用终产品或可替代样品测试。</w:t>
            </w:r>
          </w:p>
        </w:tc>
      </w:tr>
      <w:tr w14:paraId="15421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9428" w:type="dxa"/>
            <w:gridSpan w:val="6"/>
          </w:tcPr>
          <w:p w14:paraId="49BA9063">
            <w:pPr>
              <w:spacing w:line="440" w:lineRule="exact"/>
              <w:ind w:firstLine="0" w:firstLineChars="0"/>
              <w:rPr>
                <w:color w:val="000000"/>
                <w:sz w:val="28"/>
                <w:szCs w:val="28"/>
              </w:rPr>
            </w:pPr>
            <w:r>
              <w:rPr>
                <w:b/>
                <w:bCs/>
                <w:color w:val="000000"/>
                <w:sz w:val="28"/>
                <w:szCs w:val="28"/>
              </w:rPr>
              <w:t>化学性能要求—杂质控制相关</w:t>
            </w:r>
          </w:p>
        </w:tc>
      </w:tr>
      <w:tr w14:paraId="4AA6D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229FF53F">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6D904607">
            <w:pPr>
              <w:spacing w:line="440" w:lineRule="exact"/>
              <w:ind w:firstLine="0" w:firstLineChars="0"/>
              <w:rPr>
                <w:color w:val="000000"/>
                <w:sz w:val="28"/>
                <w:szCs w:val="28"/>
              </w:rPr>
            </w:pPr>
            <w:r>
              <w:rPr>
                <w:color w:val="000000"/>
                <w:sz w:val="28"/>
                <w:szCs w:val="28"/>
              </w:rPr>
              <w:t>重金属总量、有害微量元素—上限</w:t>
            </w:r>
          </w:p>
        </w:tc>
        <w:tc>
          <w:tcPr>
            <w:tcW w:w="1134" w:type="dxa"/>
          </w:tcPr>
          <w:p w14:paraId="52DB7A12">
            <w:pPr>
              <w:spacing w:line="440" w:lineRule="exact"/>
              <w:ind w:firstLine="0" w:firstLineChars="0"/>
              <w:rPr>
                <w:color w:val="000000"/>
                <w:sz w:val="28"/>
                <w:szCs w:val="28"/>
              </w:rPr>
            </w:pPr>
            <w:r>
              <w:rPr>
                <w:color w:val="000000"/>
                <w:sz w:val="28"/>
                <w:szCs w:val="28"/>
              </w:rPr>
              <w:t>是</w:t>
            </w:r>
          </w:p>
        </w:tc>
        <w:tc>
          <w:tcPr>
            <w:tcW w:w="1418" w:type="dxa"/>
          </w:tcPr>
          <w:p w14:paraId="48E6E45F">
            <w:pPr>
              <w:spacing w:line="440" w:lineRule="exact"/>
              <w:ind w:firstLine="0" w:firstLineChars="0"/>
              <w:rPr>
                <w:color w:val="000000"/>
                <w:sz w:val="28"/>
                <w:szCs w:val="28"/>
              </w:rPr>
            </w:pPr>
            <w:r>
              <w:rPr>
                <w:color w:val="000000"/>
                <w:sz w:val="28"/>
                <w:szCs w:val="28"/>
              </w:rPr>
              <w:t>否</w:t>
            </w:r>
          </w:p>
        </w:tc>
        <w:tc>
          <w:tcPr>
            <w:tcW w:w="3550" w:type="dxa"/>
          </w:tcPr>
          <w:p w14:paraId="5CD3F690">
            <w:pPr>
              <w:spacing w:line="440" w:lineRule="exact"/>
              <w:ind w:firstLine="0" w:firstLineChars="0"/>
              <w:rPr>
                <w:color w:val="000000"/>
                <w:sz w:val="28"/>
                <w:szCs w:val="28"/>
              </w:rPr>
            </w:pPr>
            <w:r>
              <w:rPr>
                <w:sz w:val="28"/>
                <w:szCs w:val="28"/>
              </w:rPr>
              <w:t>参考相关国行标、产品材料特性、生产工艺等选择适用的元素种类。</w:t>
            </w:r>
          </w:p>
        </w:tc>
      </w:tr>
      <w:tr w14:paraId="41EB9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7E376BB6">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2F2C3069">
            <w:pPr>
              <w:spacing w:line="440" w:lineRule="exact"/>
              <w:ind w:firstLine="0" w:firstLineChars="0"/>
              <w:rPr>
                <w:color w:val="000000"/>
                <w:sz w:val="28"/>
                <w:szCs w:val="28"/>
              </w:rPr>
            </w:pPr>
            <w:r>
              <w:rPr>
                <w:sz w:val="28"/>
                <w:szCs w:val="28"/>
              </w:rPr>
              <w:t>成品中有害小分子物质残留量—上限</w:t>
            </w:r>
          </w:p>
        </w:tc>
        <w:tc>
          <w:tcPr>
            <w:tcW w:w="1134" w:type="dxa"/>
          </w:tcPr>
          <w:p w14:paraId="4D49F965">
            <w:pPr>
              <w:spacing w:line="440" w:lineRule="exact"/>
              <w:ind w:firstLine="0" w:firstLineChars="0"/>
              <w:rPr>
                <w:color w:val="000000"/>
                <w:sz w:val="28"/>
                <w:szCs w:val="28"/>
              </w:rPr>
            </w:pPr>
            <w:r>
              <w:rPr>
                <w:color w:val="000000"/>
                <w:sz w:val="28"/>
                <w:szCs w:val="28"/>
              </w:rPr>
              <w:t>是</w:t>
            </w:r>
          </w:p>
        </w:tc>
        <w:tc>
          <w:tcPr>
            <w:tcW w:w="1418" w:type="dxa"/>
          </w:tcPr>
          <w:p w14:paraId="29F17BF2">
            <w:pPr>
              <w:spacing w:line="440" w:lineRule="exact"/>
              <w:ind w:firstLine="0" w:firstLineChars="0"/>
              <w:rPr>
                <w:color w:val="000000"/>
                <w:sz w:val="28"/>
                <w:szCs w:val="28"/>
              </w:rPr>
            </w:pPr>
            <w:r>
              <w:rPr>
                <w:color w:val="000000"/>
                <w:sz w:val="28"/>
                <w:szCs w:val="28"/>
              </w:rPr>
              <w:t>否</w:t>
            </w:r>
          </w:p>
        </w:tc>
        <w:tc>
          <w:tcPr>
            <w:tcW w:w="3550" w:type="dxa"/>
          </w:tcPr>
          <w:p w14:paraId="302CCE1A">
            <w:pPr>
              <w:spacing w:line="440" w:lineRule="exact"/>
              <w:ind w:firstLine="0" w:firstLineChars="0"/>
              <w:rPr>
                <w:color w:val="000000"/>
                <w:sz w:val="28"/>
                <w:szCs w:val="28"/>
              </w:rPr>
            </w:pPr>
            <w:r>
              <w:rPr>
                <w:sz w:val="28"/>
                <w:szCs w:val="28"/>
              </w:rPr>
              <w:t>结合产品生产工艺、有害小分子物质的人体可耐受水平综合考虑，采用终产品测试。</w:t>
            </w:r>
          </w:p>
        </w:tc>
      </w:tr>
      <w:tr w14:paraId="3166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550" w:type="dxa"/>
          </w:tcPr>
          <w:p w14:paraId="061E3F7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5174A705">
            <w:pPr>
              <w:spacing w:line="440" w:lineRule="exact"/>
              <w:ind w:firstLine="0" w:firstLineChars="0"/>
              <w:rPr>
                <w:sz w:val="28"/>
                <w:szCs w:val="28"/>
              </w:rPr>
            </w:pPr>
            <w:r>
              <w:rPr>
                <w:color w:val="000000"/>
                <w:sz w:val="28"/>
                <w:szCs w:val="28"/>
              </w:rPr>
              <w:t>对于人工合成的可吸收材料（如聚乳酸等）制成的产品，要求单体残留、催化剂残留、溶剂残留、水分残留—上限</w:t>
            </w:r>
          </w:p>
        </w:tc>
        <w:tc>
          <w:tcPr>
            <w:tcW w:w="1134" w:type="dxa"/>
          </w:tcPr>
          <w:p w14:paraId="033843E9">
            <w:pPr>
              <w:spacing w:line="440" w:lineRule="exact"/>
              <w:ind w:firstLine="0" w:firstLineChars="0"/>
              <w:rPr>
                <w:color w:val="000000"/>
                <w:sz w:val="28"/>
                <w:szCs w:val="28"/>
              </w:rPr>
            </w:pPr>
            <w:r>
              <w:rPr>
                <w:color w:val="000000"/>
                <w:sz w:val="28"/>
                <w:szCs w:val="28"/>
              </w:rPr>
              <w:t>是</w:t>
            </w:r>
          </w:p>
        </w:tc>
        <w:tc>
          <w:tcPr>
            <w:tcW w:w="1418" w:type="dxa"/>
          </w:tcPr>
          <w:p w14:paraId="2091F400">
            <w:pPr>
              <w:spacing w:line="440" w:lineRule="exact"/>
              <w:ind w:firstLine="0" w:firstLineChars="0"/>
              <w:rPr>
                <w:color w:val="000000"/>
                <w:sz w:val="28"/>
                <w:szCs w:val="28"/>
              </w:rPr>
            </w:pPr>
            <w:r>
              <w:rPr>
                <w:color w:val="000000"/>
                <w:sz w:val="28"/>
                <w:szCs w:val="28"/>
              </w:rPr>
              <w:t>否</w:t>
            </w:r>
          </w:p>
        </w:tc>
        <w:tc>
          <w:tcPr>
            <w:tcW w:w="3550" w:type="dxa"/>
          </w:tcPr>
          <w:p w14:paraId="1A4A59E1">
            <w:pPr>
              <w:spacing w:line="440" w:lineRule="exact"/>
              <w:ind w:firstLine="0" w:firstLineChars="0"/>
              <w:rPr>
                <w:sz w:val="28"/>
                <w:szCs w:val="28"/>
              </w:rPr>
            </w:pPr>
            <w:r>
              <w:rPr>
                <w:sz w:val="28"/>
                <w:szCs w:val="28"/>
              </w:rPr>
              <w:t>采用终产品测试。</w:t>
            </w:r>
          </w:p>
        </w:tc>
      </w:tr>
      <w:tr w14:paraId="35E00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4F0E0276">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678143E7">
            <w:pPr>
              <w:spacing w:line="440" w:lineRule="exact"/>
              <w:ind w:firstLine="0" w:firstLineChars="0"/>
              <w:rPr>
                <w:color w:val="000000"/>
                <w:sz w:val="28"/>
                <w:szCs w:val="28"/>
              </w:rPr>
            </w:pPr>
            <w:r>
              <w:rPr>
                <w:color w:val="000000"/>
                <w:sz w:val="28"/>
                <w:szCs w:val="28"/>
              </w:rPr>
              <w:t>对人工合成的不可吸收材料制成的产品，要求酸碱度、还原物质、蒸发残渣、紫外吸光度</w:t>
            </w:r>
          </w:p>
        </w:tc>
        <w:tc>
          <w:tcPr>
            <w:tcW w:w="1134" w:type="dxa"/>
          </w:tcPr>
          <w:p w14:paraId="6516E95B">
            <w:pPr>
              <w:spacing w:line="440" w:lineRule="exact"/>
              <w:ind w:firstLine="0" w:firstLineChars="0"/>
              <w:rPr>
                <w:color w:val="000000"/>
                <w:sz w:val="28"/>
                <w:szCs w:val="28"/>
              </w:rPr>
            </w:pPr>
            <w:r>
              <w:rPr>
                <w:color w:val="000000"/>
                <w:sz w:val="28"/>
                <w:szCs w:val="28"/>
              </w:rPr>
              <w:t>是</w:t>
            </w:r>
          </w:p>
        </w:tc>
        <w:tc>
          <w:tcPr>
            <w:tcW w:w="1418" w:type="dxa"/>
          </w:tcPr>
          <w:p w14:paraId="3B032C3D">
            <w:pPr>
              <w:spacing w:line="440" w:lineRule="exact"/>
              <w:ind w:firstLine="0" w:firstLineChars="0"/>
              <w:rPr>
                <w:color w:val="000000"/>
                <w:sz w:val="28"/>
                <w:szCs w:val="28"/>
              </w:rPr>
            </w:pPr>
            <w:r>
              <w:rPr>
                <w:color w:val="000000"/>
                <w:sz w:val="28"/>
                <w:szCs w:val="28"/>
              </w:rPr>
              <w:t>否</w:t>
            </w:r>
          </w:p>
        </w:tc>
        <w:tc>
          <w:tcPr>
            <w:tcW w:w="3550" w:type="dxa"/>
          </w:tcPr>
          <w:p w14:paraId="03C4F462">
            <w:pPr>
              <w:spacing w:line="440" w:lineRule="exact"/>
              <w:ind w:firstLine="0" w:firstLineChars="0"/>
              <w:rPr>
                <w:color w:val="000000"/>
                <w:sz w:val="28"/>
                <w:szCs w:val="28"/>
              </w:rPr>
            </w:pPr>
            <w:r>
              <w:rPr>
                <w:sz w:val="28"/>
                <w:szCs w:val="28"/>
              </w:rPr>
              <w:t>选择其中适用的项目进行要求。</w:t>
            </w:r>
          </w:p>
        </w:tc>
      </w:tr>
      <w:tr w14:paraId="77F35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6F6DD112">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62FA9E64">
            <w:pPr>
              <w:spacing w:line="440" w:lineRule="exact"/>
              <w:ind w:firstLine="0" w:firstLineChars="0"/>
              <w:rPr>
                <w:color w:val="000000"/>
                <w:sz w:val="28"/>
                <w:szCs w:val="28"/>
              </w:rPr>
            </w:pPr>
            <w:r>
              <w:rPr>
                <w:color w:val="000000"/>
                <w:sz w:val="28"/>
                <w:szCs w:val="28"/>
              </w:rPr>
              <w:t>对提纯的天然高分子材料（如胶原）制成的产品，要求纯度及含量</w:t>
            </w:r>
          </w:p>
        </w:tc>
        <w:tc>
          <w:tcPr>
            <w:tcW w:w="1134" w:type="dxa"/>
          </w:tcPr>
          <w:p w14:paraId="439B5019">
            <w:pPr>
              <w:spacing w:line="440" w:lineRule="exact"/>
              <w:ind w:firstLine="0" w:firstLineChars="0"/>
              <w:rPr>
                <w:color w:val="000000"/>
                <w:sz w:val="28"/>
                <w:szCs w:val="28"/>
              </w:rPr>
            </w:pPr>
            <w:r>
              <w:rPr>
                <w:color w:val="000000"/>
                <w:sz w:val="28"/>
                <w:szCs w:val="28"/>
              </w:rPr>
              <w:t>是</w:t>
            </w:r>
          </w:p>
        </w:tc>
        <w:tc>
          <w:tcPr>
            <w:tcW w:w="1418" w:type="dxa"/>
          </w:tcPr>
          <w:p w14:paraId="385CACE5">
            <w:pPr>
              <w:spacing w:line="440" w:lineRule="exact"/>
              <w:ind w:firstLine="0" w:firstLineChars="0"/>
              <w:rPr>
                <w:color w:val="000000"/>
                <w:sz w:val="28"/>
                <w:szCs w:val="28"/>
              </w:rPr>
            </w:pPr>
            <w:r>
              <w:rPr>
                <w:color w:val="000000"/>
                <w:sz w:val="28"/>
                <w:szCs w:val="28"/>
              </w:rPr>
              <w:t>是</w:t>
            </w:r>
          </w:p>
        </w:tc>
        <w:tc>
          <w:tcPr>
            <w:tcW w:w="3550" w:type="dxa"/>
          </w:tcPr>
          <w:p w14:paraId="5661908D">
            <w:pPr>
              <w:spacing w:line="440" w:lineRule="exact"/>
              <w:ind w:firstLine="0" w:firstLineChars="0"/>
              <w:rPr>
                <w:color w:val="000000"/>
                <w:sz w:val="28"/>
                <w:szCs w:val="28"/>
              </w:rPr>
            </w:pPr>
            <w:r>
              <w:rPr>
                <w:color w:val="000000"/>
                <w:sz w:val="28"/>
                <w:szCs w:val="28"/>
              </w:rPr>
              <w:t>/</w:t>
            </w:r>
          </w:p>
        </w:tc>
      </w:tr>
      <w:tr w14:paraId="6EC08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4D4582F5">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7EBDC1FF">
            <w:pPr>
              <w:spacing w:line="440" w:lineRule="exact"/>
              <w:ind w:firstLine="0" w:firstLineChars="0"/>
              <w:rPr>
                <w:color w:val="000000"/>
                <w:sz w:val="28"/>
                <w:szCs w:val="28"/>
              </w:rPr>
            </w:pPr>
            <w:r>
              <w:rPr>
                <w:color w:val="000000"/>
                <w:sz w:val="28"/>
                <w:szCs w:val="28"/>
              </w:rPr>
              <w:t>对提纯的天然高分子材料及脱细胞基质材料等制成的产品，要求炽灼残渣、终产品中有害大分子物质的残留量要求等</w:t>
            </w:r>
          </w:p>
        </w:tc>
        <w:tc>
          <w:tcPr>
            <w:tcW w:w="1134" w:type="dxa"/>
          </w:tcPr>
          <w:p w14:paraId="50C86166">
            <w:pPr>
              <w:spacing w:line="440" w:lineRule="exact"/>
              <w:ind w:firstLine="0" w:firstLineChars="0"/>
              <w:rPr>
                <w:color w:val="000000"/>
                <w:sz w:val="28"/>
                <w:szCs w:val="28"/>
              </w:rPr>
            </w:pPr>
            <w:r>
              <w:rPr>
                <w:color w:val="000000"/>
                <w:sz w:val="28"/>
                <w:szCs w:val="28"/>
              </w:rPr>
              <w:t>否</w:t>
            </w:r>
          </w:p>
        </w:tc>
        <w:tc>
          <w:tcPr>
            <w:tcW w:w="1418" w:type="dxa"/>
          </w:tcPr>
          <w:p w14:paraId="324D795F">
            <w:pPr>
              <w:spacing w:line="440" w:lineRule="exact"/>
              <w:ind w:firstLine="0" w:firstLineChars="0"/>
              <w:rPr>
                <w:color w:val="000000"/>
                <w:sz w:val="28"/>
                <w:szCs w:val="28"/>
              </w:rPr>
            </w:pPr>
            <w:r>
              <w:rPr>
                <w:color w:val="000000"/>
                <w:sz w:val="28"/>
                <w:szCs w:val="28"/>
              </w:rPr>
              <w:t>是</w:t>
            </w:r>
          </w:p>
        </w:tc>
        <w:tc>
          <w:tcPr>
            <w:tcW w:w="3550" w:type="dxa"/>
          </w:tcPr>
          <w:p w14:paraId="6135F9E4">
            <w:pPr>
              <w:spacing w:line="440" w:lineRule="exact"/>
              <w:ind w:firstLine="0" w:firstLineChars="0"/>
              <w:rPr>
                <w:sz w:val="28"/>
                <w:szCs w:val="28"/>
              </w:rPr>
            </w:pPr>
            <w:r>
              <w:rPr>
                <w:sz w:val="28"/>
                <w:szCs w:val="28"/>
              </w:rPr>
              <w:t>引起免疫原性的成分，如杂蛋白、DNA、脂质、残留细胞数等，不列入产品技术要求。</w:t>
            </w:r>
          </w:p>
        </w:tc>
      </w:tr>
      <w:tr w14:paraId="49E7C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6BB48803">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07D2C51E">
            <w:pPr>
              <w:spacing w:line="440" w:lineRule="exact"/>
              <w:ind w:firstLine="0" w:firstLineChars="0"/>
              <w:rPr>
                <w:color w:val="000000"/>
                <w:sz w:val="28"/>
                <w:szCs w:val="28"/>
              </w:rPr>
            </w:pPr>
            <w:r>
              <w:rPr>
                <w:color w:val="000000"/>
                <w:sz w:val="28"/>
                <w:szCs w:val="28"/>
              </w:rPr>
              <w:t>经EO灭菌产品的EO残留量—上限</w:t>
            </w:r>
          </w:p>
        </w:tc>
        <w:tc>
          <w:tcPr>
            <w:tcW w:w="1134" w:type="dxa"/>
          </w:tcPr>
          <w:p w14:paraId="3BE0C446">
            <w:pPr>
              <w:spacing w:line="440" w:lineRule="exact"/>
              <w:ind w:firstLine="0" w:firstLineChars="0"/>
              <w:rPr>
                <w:color w:val="000000"/>
                <w:sz w:val="28"/>
                <w:szCs w:val="28"/>
              </w:rPr>
            </w:pPr>
            <w:r>
              <w:rPr>
                <w:color w:val="000000"/>
                <w:sz w:val="28"/>
                <w:szCs w:val="28"/>
              </w:rPr>
              <w:t>是</w:t>
            </w:r>
          </w:p>
        </w:tc>
        <w:tc>
          <w:tcPr>
            <w:tcW w:w="1418" w:type="dxa"/>
          </w:tcPr>
          <w:p w14:paraId="38D689FF">
            <w:pPr>
              <w:spacing w:line="440" w:lineRule="exact"/>
              <w:ind w:firstLine="0" w:firstLineChars="0"/>
              <w:rPr>
                <w:color w:val="000000"/>
                <w:sz w:val="28"/>
                <w:szCs w:val="28"/>
              </w:rPr>
            </w:pPr>
            <w:r>
              <w:rPr>
                <w:color w:val="000000"/>
                <w:sz w:val="28"/>
                <w:szCs w:val="28"/>
              </w:rPr>
              <w:t>否</w:t>
            </w:r>
          </w:p>
        </w:tc>
        <w:tc>
          <w:tcPr>
            <w:tcW w:w="3550" w:type="dxa"/>
          </w:tcPr>
          <w:p w14:paraId="1978C9F1">
            <w:pPr>
              <w:spacing w:line="440" w:lineRule="exact"/>
              <w:ind w:firstLine="0" w:firstLineChars="0"/>
              <w:rPr>
                <w:color w:val="000000"/>
                <w:sz w:val="28"/>
                <w:szCs w:val="28"/>
              </w:rPr>
            </w:pPr>
            <w:r>
              <w:rPr>
                <w:color w:val="000000"/>
                <w:sz w:val="28"/>
                <w:szCs w:val="28"/>
              </w:rPr>
              <w:t>/</w:t>
            </w:r>
          </w:p>
        </w:tc>
      </w:tr>
      <w:tr w14:paraId="6BF67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9428" w:type="dxa"/>
            <w:gridSpan w:val="6"/>
          </w:tcPr>
          <w:p w14:paraId="5CF98880">
            <w:pPr>
              <w:spacing w:line="440" w:lineRule="exact"/>
              <w:ind w:firstLine="0" w:firstLineChars="0"/>
              <w:rPr>
                <w:b/>
                <w:color w:val="000000"/>
                <w:sz w:val="28"/>
                <w:szCs w:val="28"/>
              </w:rPr>
            </w:pPr>
            <w:r>
              <w:rPr>
                <w:b/>
                <w:color w:val="000000"/>
                <w:sz w:val="28"/>
                <w:szCs w:val="28"/>
              </w:rPr>
              <w:t>其他</w:t>
            </w:r>
          </w:p>
        </w:tc>
      </w:tr>
      <w:tr w14:paraId="4307B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695D1E79">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3466EF6F">
            <w:pPr>
              <w:spacing w:line="440" w:lineRule="exact"/>
              <w:ind w:firstLine="0" w:firstLineChars="0"/>
              <w:rPr>
                <w:color w:val="000000"/>
                <w:sz w:val="28"/>
                <w:szCs w:val="28"/>
              </w:rPr>
            </w:pPr>
            <w:r>
              <w:rPr>
                <w:color w:val="000000"/>
                <w:sz w:val="28"/>
                <w:szCs w:val="28"/>
              </w:rPr>
              <w:t>若疝修补补片带有工具等附件，还需制定除补片外其它附件相关的项目要求。</w:t>
            </w:r>
          </w:p>
        </w:tc>
        <w:tc>
          <w:tcPr>
            <w:tcW w:w="1134" w:type="dxa"/>
          </w:tcPr>
          <w:p w14:paraId="6BFC493E">
            <w:pPr>
              <w:spacing w:line="440" w:lineRule="exact"/>
              <w:ind w:firstLine="0" w:firstLineChars="0"/>
              <w:rPr>
                <w:color w:val="000000"/>
                <w:sz w:val="28"/>
                <w:szCs w:val="28"/>
              </w:rPr>
            </w:pPr>
            <w:r>
              <w:rPr>
                <w:color w:val="000000"/>
                <w:sz w:val="28"/>
                <w:szCs w:val="28"/>
              </w:rPr>
              <w:t>视具体项目要求而定。</w:t>
            </w:r>
          </w:p>
        </w:tc>
        <w:tc>
          <w:tcPr>
            <w:tcW w:w="1418" w:type="dxa"/>
          </w:tcPr>
          <w:p w14:paraId="4892BA25">
            <w:pPr>
              <w:spacing w:line="440" w:lineRule="exact"/>
              <w:ind w:firstLine="0" w:firstLineChars="0"/>
              <w:rPr>
                <w:color w:val="000000"/>
                <w:sz w:val="28"/>
                <w:szCs w:val="28"/>
              </w:rPr>
            </w:pPr>
            <w:r>
              <w:rPr>
                <w:color w:val="000000"/>
                <w:sz w:val="28"/>
                <w:szCs w:val="28"/>
              </w:rPr>
              <w:t>视具体项目要求而定。</w:t>
            </w:r>
          </w:p>
        </w:tc>
        <w:tc>
          <w:tcPr>
            <w:tcW w:w="3550" w:type="dxa"/>
          </w:tcPr>
          <w:p w14:paraId="3FFC0990">
            <w:pPr>
              <w:spacing w:line="440" w:lineRule="exact"/>
              <w:ind w:firstLine="0" w:firstLineChars="0"/>
              <w:rPr>
                <w:color w:val="000000"/>
                <w:sz w:val="28"/>
                <w:szCs w:val="28"/>
              </w:rPr>
            </w:pPr>
            <w:r>
              <w:rPr>
                <w:color w:val="000000"/>
                <w:sz w:val="28"/>
                <w:szCs w:val="28"/>
              </w:rPr>
              <w:t>/</w:t>
            </w:r>
          </w:p>
        </w:tc>
      </w:tr>
      <w:tr w14:paraId="11DB7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1A0EC9BB">
            <w:pPr>
              <w:pStyle w:val="38"/>
              <w:numPr>
                <w:ilvl w:val="0"/>
                <w:numId w:val="2"/>
              </w:numPr>
              <w:spacing w:line="440" w:lineRule="exact"/>
              <w:ind w:left="0" w:firstLine="0" w:firstLineChars="0"/>
              <w:rPr>
                <w:rFonts w:ascii="Times New Roman" w:hAnsi="Times New Roman" w:eastAsia="仿宋_GB2312"/>
                <w:color w:val="000000"/>
                <w:sz w:val="28"/>
                <w:szCs w:val="28"/>
              </w:rPr>
            </w:pPr>
          </w:p>
        </w:tc>
        <w:tc>
          <w:tcPr>
            <w:tcW w:w="2776" w:type="dxa"/>
            <w:gridSpan w:val="2"/>
          </w:tcPr>
          <w:p w14:paraId="445DC17B">
            <w:pPr>
              <w:spacing w:line="440" w:lineRule="exact"/>
              <w:ind w:firstLine="0" w:firstLineChars="0"/>
              <w:rPr>
                <w:color w:val="000000"/>
                <w:sz w:val="28"/>
                <w:szCs w:val="28"/>
              </w:rPr>
            </w:pPr>
            <w:r>
              <w:rPr>
                <w:sz w:val="28"/>
                <w:szCs w:val="28"/>
              </w:rPr>
              <w:t>含有合成可降解/可吸收材料成分产品的降解性能</w:t>
            </w:r>
          </w:p>
        </w:tc>
        <w:tc>
          <w:tcPr>
            <w:tcW w:w="1134" w:type="dxa"/>
          </w:tcPr>
          <w:p w14:paraId="5BD46E83">
            <w:pPr>
              <w:spacing w:line="440" w:lineRule="exact"/>
              <w:ind w:firstLine="0" w:firstLineChars="0"/>
              <w:rPr>
                <w:color w:val="000000"/>
                <w:sz w:val="28"/>
                <w:szCs w:val="28"/>
              </w:rPr>
            </w:pPr>
            <w:r>
              <w:rPr>
                <w:color w:val="000000"/>
                <w:sz w:val="28"/>
                <w:szCs w:val="28"/>
              </w:rPr>
              <w:t>否</w:t>
            </w:r>
          </w:p>
        </w:tc>
        <w:tc>
          <w:tcPr>
            <w:tcW w:w="1418" w:type="dxa"/>
          </w:tcPr>
          <w:p w14:paraId="7FA087D4">
            <w:pPr>
              <w:spacing w:line="440" w:lineRule="exact"/>
              <w:ind w:firstLine="0" w:firstLineChars="0"/>
              <w:rPr>
                <w:color w:val="000000"/>
                <w:sz w:val="28"/>
                <w:szCs w:val="28"/>
              </w:rPr>
            </w:pPr>
            <w:r>
              <w:rPr>
                <w:color w:val="000000"/>
                <w:sz w:val="28"/>
                <w:szCs w:val="28"/>
              </w:rPr>
              <w:t>是</w:t>
            </w:r>
          </w:p>
        </w:tc>
        <w:tc>
          <w:tcPr>
            <w:tcW w:w="3550" w:type="dxa"/>
          </w:tcPr>
          <w:p w14:paraId="4C87D3F7">
            <w:pPr>
              <w:spacing w:line="440" w:lineRule="exact"/>
              <w:ind w:firstLine="0" w:firstLineChars="0"/>
              <w:rPr>
                <w:color w:val="000000"/>
                <w:sz w:val="28"/>
                <w:szCs w:val="28"/>
              </w:rPr>
            </w:pPr>
            <w:r>
              <w:rPr>
                <w:color w:val="000000"/>
                <w:sz w:val="28"/>
                <w:szCs w:val="28"/>
              </w:rPr>
              <w:t>/</w:t>
            </w:r>
          </w:p>
        </w:tc>
      </w:tr>
    </w:tbl>
    <w:p w14:paraId="39E2F11A">
      <w:pPr>
        <w:spacing w:line="520" w:lineRule="exact"/>
        <w:ind w:firstLine="0" w:firstLineChars="0"/>
        <w:rPr>
          <w:rFonts w:hint="eastAsia"/>
        </w:rPr>
        <w:sectPr>
          <w:headerReference r:id="rId5" w:type="default"/>
          <w:footerReference r:id="rId6" w:type="default"/>
          <w:type w:val="continuous"/>
          <w:pgSz w:w="11906" w:h="16838"/>
          <w:pgMar w:top="1701" w:right="1588" w:bottom="1701" w:left="1588" w:header="851" w:footer="992" w:gutter="0"/>
          <w:cols w:space="425" w:num="1"/>
          <w:docGrid w:linePitch="312" w:charSpace="0"/>
        </w:sectPr>
      </w:pPr>
    </w:p>
    <w:p w14:paraId="6DA9EEDD">
      <w:pPr>
        <w:spacing w:line="520" w:lineRule="exact"/>
        <w:ind w:right="-128" w:rightChars="-40" w:firstLine="0" w:firstLineChars="0"/>
        <w:rPr>
          <w:rFonts w:hint="eastAsia"/>
          <w:bCs/>
          <w:sz w:val="28"/>
          <w:szCs w:val="28"/>
        </w:rPr>
      </w:pPr>
    </w:p>
    <w:p w14:paraId="2B23C983">
      <w:pPr>
        <w:spacing w:line="520" w:lineRule="exact"/>
        <w:ind w:right="-102" w:rightChars="-32" w:firstLine="0" w:firstLineChars="0"/>
        <w:jc w:val="left"/>
        <w:rPr>
          <w:rFonts w:hint="eastAsia" w:eastAsia="宋体"/>
          <w:lang w:eastAsia="zh-CN"/>
        </w:rPr>
      </w:pPr>
    </w:p>
    <w:p w14:paraId="545434A4">
      <w:pPr>
        <w:spacing w:line="520" w:lineRule="exact"/>
        <w:ind w:right="-102" w:rightChars="-32" w:firstLine="0" w:firstLineChars="0"/>
        <w:jc w:val="center"/>
        <w:rPr>
          <w:rFonts w:hint="eastAsia" w:eastAsia="宋体"/>
          <w:lang w:eastAsia="zh-CN"/>
        </w:rPr>
      </w:pPr>
    </w:p>
    <w:p w14:paraId="50129BDA">
      <w:pPr>
        <w:spacing w:line="520" w:lineRule="exact"/>
        <w:ind w:right="-102" w:rightChars="-32" w:firstLine="0" w:firstLineChars="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22"/>
                    <a:stretch>
                      <a:fillRect/>
                    </a:stretch>
                  </pic:blipFill>
                  <pic:spPr>
                    <a:xfrm>
                      <a:off x="0" y="0"/>
                      <a:ext cx="5210175" cy="7343775"/>
                    </a:xfrm>
                    <a:prstGeom prst="rect">
                      <a:avLst/>
                    </a:prstGeom>
                  </pic:spPr>
                </pic:pic>
              </a:graphicData>
            </a:graphic>
          </wp:inline>
        </w:drawing>
      </w:r>
    </w:p>
    <w:sectPr>
      <w:headerReference r:id="rId9" w:type="first"/>
      <w:footerReference r:id="rId12" w:type="first"/>
      <w:headerReference r:id="rId7" w:type="default"/>
      <w:footerReference r:id="rId10" w:type="default"/>
      <w:headerReference r:id="rId8" w:type="even"/>
      <w:footerReference r:id="rId11" w:type="even"/>
      <w:pgSz w:w="11906" w:h="16838"/>
      <w:pgMar w:top="2098" w:right="1588" w:bottom="2098" w:left="1588" w:header="851" w:footer="195"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6D20F">
    <w:pPr>
      <w:pStyle w:val="12"/>
      <w:ind w:firstLine="360"/>
      <w:jc w:val="right"/>
    </w:pPr>
    <w:sdt>
      <w:sdtPr>
        <w:id w:val="1399088857"/>
        <w:docPartObj>
          <w:docPartGallery w:val="AutoText"/>
        </w:docPartObj>
      </w:sdtPr>
      <w:sdtEndPr>
        <w:rPr>
          <w:sz w:val="28"/>
          <w:szCs w:val="28"/>
        </w:rPr>
      </w:sdtEndPr>
      <w:sdtContent>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21</w:t>
        </w:r>
        <w:r>
          <w:rPr>
            <w:sz w:val="28"/>
            <w:szCs w:val="28"/>
          </w:rPr>
          <w:fldChar w:fldCharType="end"/>
        </w:r>
      </w:sdtContent>
    </w:sdt>
    <w:r>
      <w:rPr>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BF38">
    <w:pPr>
      <w:pStyle w:val="12"/>
      <w:ind w:firstLine="560"/>
      <w:jc w:val="right"/>
    </w:pPr>
    <w:r>
      <w:rPr>
        <w:rStyle w:val="20"/>
        <w:sz w:val="28"/>
        <w:szCs w:val="28"/>
      </w:rPr>
      <w:t xml:space="preserve">— </w:t>
    </w:r>
    <w:sdt>
      <w:sdtPr>
        <w:id w:val="-91560520"/>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23</w:t>
        </w:r>
        <w:r>
          <w:rPr>
            <w:sz w:val="28"/>
            <w:szCs w:val="28"/>
          </w:rPr>
          <w:fldChar w:fldCharType="end"/>
        </w:r>
        <w:r>
          <w:t xml:space="preserve"> </w:t>
        </w:r>
        <w:r>
          <w:rPr>
            <w:rStyle w:val="20"/>
            <w:sz w:val="28"/>
            <w:szCs w:val="28"/>
          </w:rPr>
          <w:t>—</w:t>
        </w:r>
      </w:sdtContent>
    </w:sdt>
  </w:p>
  <w:p w14:paraId="5A53C526">
    <w:pPr>
      <w:ind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C4B7">
    <w:pPr>
      <w:pStyle w:val="12"/>
      <w:numPr>
        <w:ilvl w:val="0"/>
        <w:numId w:val="1"/>
      </w:numPr>
      <w:tabs>
        <w:tab w:val="left" w:pos="284"/>
      </w:tabs>
      <w:ind w:left="709" w:hanging="720" w:firstLineChars="0"/>
    </w:pPr>
    <w:sdt>
      <w:sdtPr>
        <w:id w:val="-257134119"/>
        <w:docPartObj>
          <w:docPartGallery w:val="AutoText"/>
        </w:docPartObj>
      </w:sdtPr>
      <w:sdtEndPr>
        <w:rPr>
          <w:sz w:val="28"/>
          <w:szCs w:val="28"/>
        </w:rPr>
      </w:sdtEndPr>
      <w:sdtContent>
        <w: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82</w:t>
        </w:r>
        <w:r>
          <w:rPr>
            <w:sz w:val="28"/>
            <w:szCs w:val="28"/>
          </w:rPr>
          <w:fldChar w:fldCharType="end"/>
        </w:r>
        <w:r>
          <w:rPr>
            <w:sz w:val="28"/>
            <w:szCs w:val="28"/>
          </w:rPr>
          <w:t xml:space="preserve"> —</w:t>
        </w:r>
      </w:sdtContent>
    </w:sdt>
  </w:p>
  <w:p w14:paraId="6AF2517A">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8A031">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4268">
    <w:pPr>
      <w:ind w:firstLine="640"/>
      <w:rPr>
        <w:rFonts w:ascii="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D376">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FD6A">
    <w:pPr>
      <w:pStyle w:val="13"/>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594B">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376CCE"/>
    <w:multiLevelType w:val="multilevel"/>
    <w:tmpl w:val="30376CCE"/>
    <w:lvl w:ilvl="0" w:tentative="0">
      <w:start w:val="2023"/>
      <w:numFmt w:val="bullet"/>
      <w:lvlText w:val="—"/>
      <w:lvlJc w:val="left"/>
      <w:pPr>
        <w:ind w:left="720" w:hanging="360"/>
      </w:pPr>
      <w:rPr>
        <w:rFonts w:hint="default" w:ascii="Times New Roman" w:hAnsi="Times New Roman" w:eastAsia="仿宋_GB2312" w:cs="Times New Roman"/>
        <w:sz w:val="28"/>
        <w:szCs w:val="28"/>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3D96605D"/>
    <w:multiLevelType w:val="multilevel"/>
    <w:tmpl w:val="3D96605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documentProtection w:enforcement="0"/>
  <w:defaultTabStop w:val="420"/>
  <w:evenAndOddHeaders w:val="1"/>
  <w:drawingGridHorizontalSpacing w:val="160"/>
  <w:drawingGridVerticalSpacing w:val="435"/>
  <w:displayHorizontalDrawingGridEvery w:val="0"/>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1694"/>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0647"/>
    <w:rsid w:val="000819EC"/>
    <w:rsid w:val="000822CD"/>
    <w:rsid w:val="00082B16"/>
    <w:rsid w:val="000830A3"/>
    <w:rsid w:val="000840DD"/>
    <w:rsid w:val="000845A0"/>
    <w:rsid w:val="00084794"/>
    <w:rsid w:val="00085835"/>
    <w:rsid w:val="00085A84"/>
    <w:rsid w:val="0008733B"/>
    <w:rsid w:val="00091AD0"/>
    <w:rsid w:val="000943AF"/>
    <w:rsid w:val="00094B53"/>
    <w:rsid w:val="000954FF"/>
    <w:rsid w:val="000968EE"/>
    <w:rsid w:val="00096D32"/>
    <w:rsid w:val="00097195"/>
    <w:rsid w:val="000A1017"/>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6AC"/>
    <w:rsid w:val="000C3DE1"/>
    <w:rsid w:val="000C43A4"/>
    <w:rsid w:val="000C45D5"/>
    <w:rsid w:val="000C4604"/>
    <w:rsid w:val="000C4A53"/>
    <w:rsid w:val="000C5789"/>
    <w:rsid w:val="000C6B9A"/>
    <w:rsid w:val="000C7196"/>
    <w:rsid w:val="000C7862"/>
    <w:rsid w:val="000D0273"/>
    <w:rsid w:val="000D0501"/>
    <w:rsid w:val="000D16EB"/>
    <w:rsid w:val="000D3621"/>
    <w:rsid w:val="000D37A7"/>
    <w:rsid w:val="000D5BC0"/>
    <w:rsid w:val="000D5D01"/>
    <w:rsid w:val="000D675C"/>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6919"/>
    <w:rsid w:val="001D725C"/>
    <w:rsid w:val="001E0167"/>
    <w:rsid w:val="001E0866"/>
    <w:rsid w:val="001E1BE1"/>
    <w:rsid w:val="001E1C08"/>
    <w:rsid w:val="001E277B"/>
    <w:rsid w:val="001E33B2"/>
    <w:rsid w:val="001E4A4F"/>
    <w:rsid w:val="001E5371"/>
    <w:rsid w:val="001E5610"/>
    <w:rsid w:val="001E5845"/>
    <w:rsid w:val="001F0474"/>
    <w:rsid w:val="001F0E37"/>
    <w:rsid w:val="001F114D"/>
    <w:rsid w:val="001F2701"/>
    <w:rsid w:val="001F2B52"/>
    <w:rsid w:val="001F2B78"/>
    <w:rsid w:val="001F38A9"/>
    <w:rsid w:val="001F4B8F"/>
    <w:rsid w:val="001F5267"/>
    <w:rsid w:val="001F7E54"/>
    <w:rsid w:val="002001A3"/>
    <w:rsid w:val="0020158F"/>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8D3"/>
    <w:rsid w:val="00222ACA"/>
    <w:rsid w:val="002233B6"/>
    <w:rsid w:val="002244EF"/>
    <w:rsid w:val="00225DD2"/>
    <w:rsid w:val="00227527"/>
    <w:rsid w:val="00227EC2"/>
    <w:rsid w:val="0023028B"/>
    <w:rsid w:val="00230468"/>
    <w:rsid w:val="002313A1"/>
    <w:rsid w:val="0023153B"/>
    <w:rsid w:val="00231FCC"/>
    <w:rsid w:val="002321F0"/>
    <w:rsid w:val="00232D24"/>
    <w:rsid w:val="00233053"/>
    <w:rsid w:val="00234C67"/>
    <w:rsid w:val="0023666F"/>
    <w:rsid w:val="00236C08"/>
    <w:rsid w:val="00241044"/>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4899"/>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ADC"/>
    <w:rsid w:val="002B6389"/>
    <w:rsid w:val="002B6CDA"/>
    <w:rsid w:val="002B71A8"/>
    <w:rsid w:val="002C0598"/>
    <w:rsid w:val="002C07D2"/>
    <w:rsid w:val="002C12A2"/>
    <w:rsid w:val="002C19A5"/>
    <w:rsid w:val="002C2791"/>
    <w:rsid w:val="002C35D5"/>
    <w:rsid w:val="002C40FF"/>
    <w:rsid w:val="002C566D"/>
    <w:rsid w:val="002C70AC"/>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4E0"/>
    <w:rsid w:val="002F085A"/>
    <w:rsid w:val="002F08FB"/>
    <w:rsid w:val="002F0B50"/>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E02"/>
    <w:rsid w:val="00311AC7"/>
    <w:rsid w:val="003125DF"/>
    <w:rsid w:val="00313061"/>
    <w:rsid w:val="003130E2"/>
    <w:rsid w:val="003131A3"/>
    <w:rsid w:val="003133CB"/>
    <w:rsid w:val="00314081"/>
    <w:rsid w:val="003141A0"/>
    <w:rsid w:val="00314272"/>
    <w:rsid w:val="00315E57"/>
    <w:rsid w:val="003177CD"/>
    <w:rsid w:val="00320545"/>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4FC1"/>
    <w:rsid w:val="00336975"/>
    <w:rsid w:val="0033702C"/>
    <w:rsid w:val="00337897"/>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425F"/>
    <w:rsid w:val="00364699"/>
    <w:rsid w:val="003649D9"/>
    <w:rsid w:val="00364F36"/>
    <w:rsid w:val="00365FFF"/>
    <w:rsid w:val="003660D0"/>
    <w:rsid w:val="00370310"/>
    <w:rsid w:val="003707B2"/>
    <w:rsid w:val="00371BD3"/>
    <w:rsid w:val="00372028"/>
    <w:rsid w:val="0037202F"/>
    <w:rsid w:val="00373E85"/>
    <w:rsid w:val="00373F7D"/>
    <w:rsid w:val="003750D3"/>
    <w:rsid w:val="00375C01"/>
    <w:rsid w:val="00376F16"/>
    <w:rsid w:val="00377AAF"/>
    <w:rsid w:val="003814E4"/>
    <w:rsid w:val="00382D92"/>
    <w:rsid w:val="00383CEC"/>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C44"/>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0"/>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E7257"/>
    <w:rsid w:val="003F010F"/>
    <w:rsid w:val="003F0168"/>
    <w:rsid w:val="003F1211"/>
    <w:rsid w:val="003F1A11"/>
    <w:rsid w:val="003F1BBA"/>
    <w:rsid w:val="003F2B7F"/>
    <w:rsid w:val="003F2B8A"/>
    <w:rsid w:val="003F3DAE"/>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F0B"/>
    <w:rsid w:val="00442FE7"/>
    <w:rsid w:val="004456A0"/>
    <w:rsid w:val="004458B8"/>
    <w:rsid w:val="004468C1"/>
    <w:rsid w:val="00446BEB"/>
    <w:rsid w:val="00447D43"/>
    <w:rsid w:val="00447FF2"/>
    <w:rsid w:val="004505FD"/>
    <w:rsid w:val="00450985"/>
    <w:rsid w:val="00450B0B"/>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185B"/>
    <w:rsid w:val="00472CE3"/>
    <w:rsid w:val="004739DD"/>
    <w:rsid w:val="00473D9C"/>
    <w:rsid w:val="00474C21"/>
    <w:rsid w:val="00474FB0"/>
    <w:rsid w:val="0047524E"/>
    <w:rsid w:val="004753B5"/>
    <w:rsid w:val="00477402"/>
    <w:rsid w:val="00477B81"/>
    <w:rsid w:val="00477C86"/>
    <w:rsid w:val="0048049D"/>
    <w:rsid w:val="004807DE"/>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8FB"/>
    <w:rsid w:val="00494CAD"/>
    <w:rsid w:val="00495425"/>
    <w:rsid w:val="00495D40"/>
    <w:rsid w:val="00496C08"/>
    <w:rsid w:val="004978C9"/>
    <w:rsid w:val="004A03C3"/>
    <w:rsid w:val="004A1AD7"/>
    <w:rsid w:val="004A205C"/>
    <w:rsid w:val="004A238C"/>
    <w:rsid w:val="004A2926"/>
    <w:rsid w:val="004A2C50"/>
    <w:rsid w:val="004A3649"/>
    <w:rsid w:val="004A5586"/>
    <w:rsid w:val="004A5CA2"/>
    <w:rsid w:val="004A6E44"/>
    <w:rsid w:val="004A79A0"/>
    <w:rsid w:val="004B04FD"/>
    <w:rsid w:val="004B0DF9"/>
    <w:rsid w:val="004B33BB"/>
    <w:rsid w:val="004B55FC"/>
    <w:rsid w:val="004B7EDC"/>
    <w:rsid w:val="004B7F30"/>
    <w:rsid w:val="004C0C18"/>
    <w:rsid w:val="004C0FA2"/>
    <w:rsid w:val="004C102E"/>
    <w:rsid w:val="004C1193"/>
    <w:rsid w:val="004C1418"/>
    <w:rsid w:val="004C1A12"/>
    <w:rsid w:val="004C4E22"/>
    <w:rsid w:val="004C4FF6"/>
    <w:rsid w:val="004C5AA1"/>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6A1"/>
    <w:rsid w:val="004E4DC5"/>
    <w:rsid w:val="004E62DF"/>
    <w:rsid w:val="004E786C"/>
    <w:rsid w:val="004F0010"/>
    <w:rsid w:val="004F18FE"/>
    <w:rsid w:val="004F1D7D"/>
    <w:rsid w:val="004F29CA"/>
    <w:rsid w:val="004F3320"/>
    <w:rsid w:val="004F3677"/>
    <w:rsid w:val="004F36D4"/>
    <w:rsid w:val="004F4386"/>
    <w:rsid w:val="004F5D71"/>
    <w:rsid w:val="005006BA"/>
    <w:rsid w:val="00500F7E"/>
    <w:rsid w:val="005041ED"/>
    <w:rsid w:val="00504404"/>
    <w:rsid w:val="00505023"/>
    <w:rsid w:val="00507311"/>
    <w:rsid w:val="005079CD"/>
    <w:rsid w:val="005123ED"/>
    <w:rsid w:val="00512EDD"/>
    <w:rsid w:val="00514830"/>
    <w:rsid w:val="00514C3A"/>
    <w:rsid w:val="0051604C"/>
    <w:rsid w:val="005168C6"/>
    <w:rsid w:val="005207D2"/>
    <w:rsid w:val="00521357"/>
    <w:rsid w:val="005215B0"/>
    <w:rsid w:val="00521B1D"/>
    <w:rsid w:val="00522F44"/>
    <w:rsid w:val="005241F3"/>
    <w:rsid w:val="00524255"/>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3BB"/>
    <w:rsid w:val="0053563C"/>
    <w:rsid w:val="00537367"/>
    <w:rsid w:val="00540C95"/>
    <w:rsid w:val="00541351"/>
    <w:rsid w:val="0054190D"/>
    <w:rsid w:val="00543A03"/>
    <w:rsid w:val="00543F5B"/>
    <w:rsid w:val="0054431D"/>
    <w:rsid w:val="0054464C"/>
    <w:rsid w:val="0054465A"/>
    <w:rsid w:val="00545A37"/>
    <w:rsid w:val="00546F52"/>
    <w:rsid w:val="0054728A"/>
    <w:rsid w:val="0055031F"/>
    <w:rsid w:val="00551153"/>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3029"/>
    <w:rsid w:val="00566E53"/>
    <w:rsid w:val="0056724D"/>
    <w:rsid w:val="00567265"/>
    <w:rsid w:val="005676BD"/>
    <w:rsid w:val="00570937"/>
    <w:rsid w:val="005714B8"/>
    <w:rsid w:val="00571727"/>
    <w:rsid w:val="00573716"/>
    <w:rsid w:val="005740C1"/>
    <w:rsid w:val="0057476C"/>
    <w:rsid w:val="005748FE"/>
    <w:rsid w:val="0057508A"/>
    <w:rsid w:val="0057514C"/>
    <w:rsid w:val="00576354"/>
    <w:rsid w:val="00576D93"/>
    <w:rsid w:val="0057721E"/>
    <w:rsid w:val="00577D6B"/>
    <w:rsid w:val="005805FC"/>
    <w:rsid w:val="00581E44"/>
    <w:rsid w:val="005825D0"/>
    <w:rsid w:val="005842AD"/>
    <w:rsid w:val="005851B1"/>
    <w:rsid w:val="005859E8"/>
    <w:rsid w:val="005876A6"/>
    <w:rsid w:val="00587AAE"/>
    <w:rsid w:val="00587FA6"/>
    <w:rsid w:val="00590083"/>
    <w:rsid w:val="0059061A"/>
    <w:rsid w:val="0059546B"/>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96A"/>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7AD"/>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2DE3"/>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C0"/>
    <w:rsid w:val="006B0FBA"/>
    <w:rsid w:val="006B131F"/>
    <w:rsid w:val="006B19D4"/>
    <w:rsid w:val="006B1CD1"/>
    <w:rsid w:val="006B3717"/>
    <w:rsid w:val="006B3812"/>
    <w:rsid w:val="006B3E0C"/>
    <w:rsid w:val="006B48C7"/>
    <w:rsid w:val="006B50AE"/>
    <w:rsid w:val="006B5A48"/>
    <w:rsid w:val="006B67EB"/>
    <w:rsid w:val="006B67EF"/>
    <w:rsid w:val="006B7DFC"/>
    <w:rsid w:val="006C0162"/>
    <w:rsid w:val="006C1CC3"/>
    <w:rsid w:val="006C2450"/>
    <w:rsid w:val="006C2DA1"/>
    <w:rsid w:val="006C304B"/>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6F7E50"/>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4772E"/>
    <w:rsid w:val="00750B9F"/>
    <w:rsid w:val="0075263E"/>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26E3"/>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6054"/>
    <w:rsid w:val="007964C6"/>
    <w:rsid w:val="00796578"/>
    <w:rsid w:val="0079675C"/>
    <w:rsid w:val="00797165"/>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58B1"/>
    <w:rsid w:val="007B6633"/>
    <w:rsid w:val="007B6BEB"/>
    <w:rsid w:val="007B6C43"/>
    <w:rsid w:val="007B724C"/>
    <w:rsid w:val="007B7D0C"/>
    <w:rsid w:val="007B7FAD"/>
    <w:rsid w:val="007C0F7B"/>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2A50"/>
    <w:rsid w:val="007E3337"/>
    <w:rsid w:val="007E4008"/>
    <w:rsid w:val="007E446F"/>
    <w:rsid w:val="007E5C69"/>
    <w:rsid w:val="007E5E30"/>
    <w:rsid w:val="007E6A9E"/>
    <w:rsid w:val="007E7CE9"/>
    <w:rsid w:val="007F1FB3"/>
    <w:rsid w:val="007F25C8"/>
    <w:rsid w:val="007F3748"/>
    <w:rsid w:val="007F3D40"/>
    <w:rsid w:val="007F551A"/>
    <w:rsid w:val="007F78DE"/>
    <w:rsid w:val="007F7CBB"/>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3FF4"/>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68"/>
    <w:rsid w:val="00884631"/>
    <w:rsid w:val="0088685D"/>
    <w:rsid w:val="0088755B"/>
    <w:rsid w:val="00891D4F"/>
    <w:rsid w:val="008923BE"/>
    <w:rsid w:val="00893361"/>
    <w:rsid w:val="00894F10"/>
    <w:rsid w:val="00895BCA"/>
    <w:rsid w:val="00895F4A"/>
    <w:rsid w:val="008962AE"/>
    <w:rsid w:val="00896628"/>
    <w:rsid w:val="008A0809"/>
    <w:rsid w:val="008A08E1"/>
    <w:rsid w:val="008A1342"/>
    <w:rsid w:val="008A1B9A"/>
    <w:rsid w:val="008A242B"/>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527"/>
    <w:rsid w:val="008E59E3"/>
    <w:rsid w:val="008E5EB9"/>
    <w:rsid w:val="008E6232"/>
    <w:rsid w:val="008E6F13"/>
    <w:rsid w:val="008E6F17"/>
    <w:rsid w:val="008E7CB5"/>
    <w:rsid w:val="008F00A5"/>
    <w:rsid w:val="008F0191"/>
    <w:rsid w:val="008F02D3"/>
    <w:rsid w:val="008F0376"/>
    <w:rsid w:val="008F12D4"/>
    <w:rsid w:val="008F253C"/>
    <w:rsid w:val="008F3286"/>
    <w:rsid w:val="008F3E3F"/>
    <w:rsid w:val="008F4228"/>
    <w:rsid w:val="008F546D"/>
    <w:rsid w:val="008F7B30"/>
    <w:rsid w:val="008F7D6E"/>
    <w:rsid w:val="00900985"/>
    <w:rsid w:val="009010A3"/>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F89"/>
    <w:rsid w:val="0093157E"/>
    <w:rsid w:val="009318E3"/>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273C"/>
    <w:rsid w:val="0096345D"/>
    <w:rsid w:val="00964BF2"/>
    <w:rsid w:val="00966298"/>
    <w:rsid w:val="009665CA"/>
    <w:rsid w:val="0096661C"/>
    <w:rsid w:val="00966B8C"/>
    <w:rsid w:val="00966D21"/>
    <w:rsid w:val="00967AA7"/>
    <w:rsid w:val="00967B7D"/>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63FA"/>
    <w:rsid w:val="009E6894"/>
    <w:rsid w:val="009E7EA6"/>
    <w:rsid w:val="009F111B"/>
    <w:rsid w:val="009F163C"/>
    <w:rsid w:val="009F1ECA"/>
    <w:rsid w:val="009F2D6B"/>
    <w:rsid w:val="009F2FF8"/>
    <w:rsid w:val="009F3C2E"/>
    <w:rsid w:val="009F3FB8"/>
    <w:rsid w:val="009F5CB7"/>
    <w:rsid w:val="009F680B"/>
    <w:rsid w:val="009F75CD"/>
    <w:rsid w:val="009F788A"/>
    <w:rsid w:val="00A00013"/>
    <w:rsid w:val="00A00A0B"/>
    <w:rsid w:val="00A01128"/>
    <w:rsid w:val="00A01A22"/>
    <w:rsid w:val="00A020E8"/>
    <w:rsid w:val="00A0227E"/>
    <w:rsid w:val="00A02751"/>
    <w:rsid w:val="00A03E79"/>
    <w:rsid w:val="00A047B9"/>
    <w:rsid w:val="00A05934"/>
    <w:rsid w:val="00A05AD8"/>
    <w:rsid w:val="00A0776A"/>
    <w:rsid w:val="00A10A3C"/>
    <w:rsid w:val="00A121F6"/>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315"/>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61FEC"/>
    <w:rsid w:val="00A62358"/>
    <w:rsid w:val="00A62AAB"/>
    <w:rsid w:val="00A62BBD"/>
    <w:rsid w:val="00A633D8"/>
    <w:rsid w:val="00A63779"/>
    <w:rsid w:val="00A63F68"/>
    <w:rsid w:val="00A64B0F"/>
    <w:rsid w:val="00A65DB6"/>
    <w:rsid w:val="00A67FF9"/>
    <w:rsid w:val="00A71021"/>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56B"/>
    <w:rsid w:val="00AF2EDA"/>
    <w:rsid w:val="00AF3901"/>
    <w:rsid w:val="00AF3EC4"/>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7123"/>
    <w:rsid w:val="00B0747E"/>
    <w:rsid w:val="00B10641"/>
    <w:rsid w:val="00B114DE"/>
    <w:rsid w:val="00B1165C"/>
    <w:rsid w:val="00B1283A"/>
    <w:rsid w:val="00B12F30"/>
    <w:rsid w:val="00B134CD"/>
    <w:rsid w:val="00B13DAC"/>
    <w:rsid w:val="00B14018"/>
    <w:rsid w:val="00B1537B"/>
    <w:rsid w:val="00B153A0"/>
    <w:rsid w:val="00B16215"/>
    <w:rsid w:val="00B16FD1"/>
    <w:rsid w:val="00B17853"/>
    <w:rsid w:val="00B207FC"/>
    <w:rsid w:val="00B21261"/>
    <w:rsid w:val="00B221DA"/>
    <w:rsid w:val="00B221FE"/>
    <w:rsid w:val="00B22379"/>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0FC"/>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29FE"/>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97BFD"/>
    <w:rsid w:val="00BA1E9A"/>
    <w:rsid w:val="00BA2334"/>
    <w:rsid w:val="00BA33EE"/>
    <w:rsid w:val="00BA35E2"/>
    <w:rsid w:val="00BA3C31"/>
    <w:rsid w:val="00BA591E"/>
    <w:rsid w:val="00BA690B"/>
    <w:rsid w:val="00BA760F"/>
    <w:rsid w:val="00BB0A57"/>
    <w:rsid w:val="00BB22D7"/>
    <w:rsid w:val="00BB26BF"/>
    <w:rsid w:val="00BB3EDC"/>
    <w:rsid w:val="00BB4DF2"/>
    <w:rsid w:val="00BB682D"/>
    <w:rsid w:val="00BB6CA1"/>
    <w:rsid w:val="00BB7659"/>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5F95"/>
    <w:rsid w:val="00BE6646"/>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3B1E"/>
    <w:rsid w:val="00C16B83"/>
    <w:rsid w:val="00C174FF"/>
    <w:rsid w:val="00C17708"/>
    <w:rsid w:val="00C1785F"/>
    <w:rsid w:val="00C17C17"/>
    <w:rsid w:val="00C2002E"/>
    <w:rsid w:val="00C20419"/>
    <w:rsid w:val="00C207FB"/>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8CF"/>
    <w:rsid w:val="00C97D08"/>
    <w:rsid w:val="00CA0557"/>
    <w:rsid w:val="00CA0FE1"/>
    <w:rsid w:val="00CA1BFC"/>
    <w:rsid w:val="00CA2381"/>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3D94"/>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0F4B"/>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45C47"/>
    <w:rsid w:val="00D46938"/>
    <w:rsid w:val="00D500A6"/>
    <w:rsid w:val="00D5010A"/>
    <w:rsid w:val="00D50764"/>
    <w:rsid w:val="00D51118"/>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EEE"/>
    <w:rsid w:val="00DB675A"/>
    <w:rsid w:val="00DB76DB"/>
    <w:rsid w:val="00DB76FB"/>
    <w:rsid w:val="00DC0762"/>
    <w:rsid w:val="00DC1908"/>
    <w:rsid w:val="00DC1CF1"/>
    <w:rsid w:val="00DC2120"/>
    <w:rsid w:val="00DC3B75"/>
    <w:rsid w:val="00DC40A7"/>
    <w:rsid w:val="00DC4775"/>
    <w:rsid w:val="00DC4D63"/>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E01515"/>
    <w:rsid w:val="00E02E7C"/>
    <w:rsid w:val="00E04B32"/>
    <w:rsid w:val="00E04F03"/>
    <w:rsid w:val="00E050F0"/>
    <w:rsid w:val="00E0567B"/>
    <w:rsid w:val="00E05691"/>
    <w:rsid w:val="00E076D9"/>
    <w:rsid w:val="00E07944"/>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3E5"/>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3FB4"/>
    <w:rsid w:val="00E84562"/>
    <w:rsid w:val="00E845DE"/>
    <w:rsid w:val="00E84FD1"/>
    <w:rsid w:val="00E85BCC"/>
    <w:rsid w:val="00E863CC"/>
    <w:rsid w:val="00E871A8"/>
    <w:rsid w:val="00E8788F"/>
    <w:rsid w:val="00E87A2C"/>
    <w:rsid w:val="00E87F5E"/>
    <w:rsid w:val="00E90362"/>
    <w:rsid w:val="00E91ECA"/>
    <w:rsid w:val="00E92088"/>
    <w:rsid w:val="00E93B7A"/>
    <w:rsid w:val="00E93F40"/>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F0"/>
    <w:rsid w:val="00F76334"/>
    <w:rsid w:val="00F772AF"/>
    <w:rsid w:val="00F77BE2"/>
    <w:rsid w:val="00F77C72"/>
    <w:rsid w:val="00F804F6"/>
    <w:rsid w:val="00F813F5"/>
    <w:rsid w:val="00F81B5C"/>
    <w:rsid w:val="00F822A6"/>
    <w:rsid w:val="00F82393"/>
    <w:rsid w:val="00F836B6"/>
    <w:rsid w:val="00F837F4"/>
    <w:rsid w:val="00F84D79"/>
    <w:rsid w:val="00F860D6"/>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FF7"/>
    <w:rsid w:val="00FA362D"/>
    <w:rsid w:val="00FA3E6D"/>
    <w:rsid w:val="00FA455D"/>
    <w:rsid w:val="00FA4EBF"/>
    <w:rsid w:val="00FA527F"/>
    <w:rsid w:val="00FA544A"/>
    <w:rsid w:val="00FA5677"/>
    <w:rsid w:val="00FA5A28"/>
    <w:rsid w:val="00FA5A51"/>
    <w:rsid w:val="00FA5F7D"/>
    <w:rsid w:val="00FA662E"/>
    <w:rsid w:val="00FA6D44"/>
    <w:rsid w:val="00FA6E08"/>
    <w:rsid w:val="00FA754D"/>
    <w:rsid w:val="00FA7E71"/>
    <w:rsid w:val="00FB065D"/>
    <w:rsid w:val="00FB1761"/>
    <w:rsid w:val="00FB18F8"/>
    <w:rsid w:val="00FB1C68"/>
    <w:rsid w:val="00FB316F"/>
    <w:rsid w:val="00FB36C5"/>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697D"/>
    <w:rsid w:val="00FD723A"/>
    <w:rsid w:val="00FD7FAA"/>
    <w:rsid w:val="00FE0027"/>
    <w:rsid w:val="00FE003A"/>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B2"/>
    <w:rsid w:val="00FF7794"/>
    <w:rsid w:val="3C6467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sdException w:qFormat="1" w:uiPriority="99" w:semiHidden="0" w:name="footnote text"/>
    <w:lsdException w:qFormat="1" w:unhideWhenUsed="0" w:uiPriority="99" w:semiHidden="0" w:name="annotation text"/>
    <w:lsdException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qFormat="1" w:uiPriority="99" w:semiHidden="0" w:name="footnote reference"/>
    <w:lsdException w:unhideWhenUsed="0" w:uiPriority="99" w:semiHidden="0" w:name="annotation reference"/>
    <w:lsdException w:uiPriority="99"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nhideWhenUsed="0" w:uiPriority="0" w:name="Document Map"/>
    <w:lsdException w:qFormat="1" w:uiPriority="0" w:semiHidden="0" w:name="Plain Text"/>
    <w:lsdException w:uiPriority="0" w:name="E-mail Signature"/>
    <w:lsdException w:unhideWhenUsed="0"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59"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24"/>
    <w:qFormat/>
    <w:locked/>
    <w:uiPriority w:val="0"/>
    <w:pPr>
      <w:keepNext/>
      <w:keepLines/>
      <w:spacing w:line="520" w:lineRule="exact"/>
      <w:outlineLvl w:val="0"/>
    </w:pPr>
    <w:rPr>
      <w:rFonts w:eastAsia="黑体"/>
      <w:bCs/>
      <w:kern w:val="44"/>
      <w:szCs w:val="44"/>
    </w:rPr>
  </w:style>
  <w:style w:type="paragraph" w:styleId="3">
    <w:name w:val="heading 2"/>
    <w:basedOn w:val="1"/>
    <w:next w:val="1"/>
    <w:link w:val="25"/>
    <w:unhideWhenUsed/>
    <w:qFormat/>
    <w:locked/>
    <w:uiPriority w:val="0"/>
    <w:pPr>
      <w:keepNext/>
      <w:keepLines/>
      <w:spacing w:line="520" w:lineRule="exact"/>
      <w:outlineLvl w:val="1"/>
    </w:pPr>
    <w:rPr>
      <w:rFonts w:ascii="Calibri Light" w:hAnsi="Calibri Light" w:eastAsia="楷体_GB2312"/>
      <w:bCs/>
      <w:szCs w:val="32"/>
    </w:rPr>
  </w:style>
  <w:style w:type="paragraph" w:styleId="4">
    <w:name w:val="heading 3"/>
    <w:basedOn w:val="1"/>
    <w:next w:val="1"/>
    <w:link w:val="26"/>
    <w:unhideWhenUsed/>
    <w:qFormat/>
    <w:locked/>
    <w:uiPriority w:val="0"/>
    <w:pPr>
      <w:keepNext/>
      <w:keepLines/>
      <w:spacing w:line="520" w:lineRule="exact"/>
      <w:ind w:firstLine="0" w:firstLineChars="0"/>
      <w:outlineLvl w:val="2"/>
    </w:pPr>
    <w:rPr>
      <w:rFonts w:ascii="仿宋_GB2312"/>
      <w:bCs/>
      <w:szCs w:val="32"/>
    </w:rPr>
  </w:style>
  <w:style w:type="paragraph" w:styleId="5">
    <w:name w:val="heading 4"/>
    <w:basedOn w:val="1"/>
    <w:next w:val="1"/>
    <w:link w:val="27"/>
    <w:unhideWhenUsed/>
    <w:qFormat/>
    <w:locked/>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50"/>
    <w:semiHidden/>
    <w:uiPriority w:val="0"/>
    <w:pPr>
      <w:shd w:val="clear" w:color="auto" w:fill="000080"/>
      <w:spacing w:line="240" w:lineRule="auto"/>
      <w:ind w:firstLine="0" w:firstLineChars="0"/>
    </w:pPr>
    <w:rPr>
      <w:rFonts w:eastAsia="宋体"/>
      <w:sz w:val="21"/>
      <w:szCs w:val="24"/>
    </w:rPr>
  </w:style>
  <w:style w:type="paragraph" w:styleId="7">
    <w:name w:val="annotation text"/>
    <w:basedOn w:val="1"/>
    <w:link w:val="31"/>
    <w:qFormat/>
    <w:uiPriority w:val="99"/>
    <w:pPr>
      <w:jc w:val="left"/>
    </w:pPr>
  </w:style>
  <w:style w:type="paragraph" w:styleId="8">
    <w:name w:val="Body Text"/>
    <w:basedOn w:val="1"/>
    <w:link w:val="47"/>
    <w:uiPriority w:val="0"/>
    <w:pPr>
      <w:spacing w:after="120" w:line="300" w:lineRule="auto"/>
    </w:pPr>
    <w:rPr>
      <w:snapToGrid w:val="0"/>
      <w:kern w:val="0"/>
      <w:szCs w:val="32"/>
    </w:rPr>
  </w:style>
  <w:style w:type="paragraph" w:styleId="9">
    <w:name w:val="Plain Text"/>
    <w:basedOn w:val="1"/>
    <w:link w:val="52"/>
    <w:unhideWhenUsed/>
    <w:qFormat/>
    <w:uiPriority w:val="0"/>
    <w:pPr>
      <w:spacing w:line="240" w:lineRule="auto"/>
      <w:ind w:firstLine="0" w:firstLineChars="0"/>
    </w:pPr>
    <w:rPr>
      <w:rFonts w:ascii="宋体" w:hAnsi="Courier New" w:eastAsia="宋体" w:cs="Courier New"/>
      <w:sz w:val="21"/>
      <w:szCs w:val="21"/>
    </w:rPr>
  </w:style>
  <w:style w:type="paragraph" w:styleId="10">
    <w:name w:val="Date"/>
    <w:basedOn w:val="1"/>
    <w:next w:val="1"/>
    <w:link w:val="60"/>
    <w:unhideWhenUsed/>
    <w:qFormat/>
    <w:uiPriority w:val="99"/>
    <w:pPr>
      <w:spacing w:line="240" w:lineRule="auto"/>
      <w:ind w:left="100" w:leftChars="2500" w:firstLine="0" w:firstLineChars="0"/>
    </w:pPr>
    <w:rPr>
      <w:rFonts w:ascii="Calibri" w:hAnsi="Calibri" w:eastAsia="宋体"/>
      <w:sz w:val="21"/>
      <w:szCs w:val="22"/>
    </w:rPr>
  </w:style>
  <w:style w:type="paragraph" w:styleId="11">
    <w:name w:val="Balloon Text"/>
    <w:basedOn w:val="1"/>
    <w:link w:val="33"/>
    <w:semiHidden/>
    <w:uiPriority w:val="0"/>
    <w:rPr>
      <w:sz w:val="18"/>
      <w:szCs w:val="18"/>
    </w:rPr>
  </w:style>
  <w:style w:type="paragraph" w:styleId="12">
    <w:name w:val="footer"/>
    <w:basedOn w:val="1"/>
    <w:link w:val="29"/>
    <w:qFormat/>
    <w:uiPriority w:val="99"/>
    <w:pPr>
      <w:tabs>
        <w:tab w:val="center" w:pos="4153"/>
        <w:tab w:val="right" w:pos="8306"/>
      </w:tabs>
      <w:snapToGrid w:val="0"/>
      <w:jc w:val="left"/>
    </w:pPr>
    <w:rPr>
      <w:sz w:val="18"/>
      <w:szCs w:val="18"/>
    </w:rPr>
  </w:style>
  <w:style w:type="paragraph" w:styleId="13">
    <w:name w:val="header"/>
    <w:basedOn w:val="1"/>
    <w:link w:val="28"/>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link w:val="51"/>
    <w:unhideWhenUsed/>
    <w:qFormat/>
    <w:uiPriority w:val="99"/>
    <w:pPr>
      <w:snapToGrid w:val="0"/>
      <w:spacing w:line="240" w:lineRule="auto"/>
      <w:ind w:firstLine="0" w:firstLineChars="0"/>
      <w:jc w:val="left"/>
    </w:pPr>
    <w:rPr>
      <w:rFonts w:eastAsia="宋体"/>
      <w:sz w:val="18"/>
      <w:szCs w:val="18"/>
    </w:rPr>
  </w:style>
  <w:style w:type="paragraph" w:styleId="15">
    <w:name w:val="Normal (Web)"/>
    <w:basedOn w:val="1"/>
    <w:semiHidden/>
    <w:uiPriority w:val="0"/>
    <w:pPr>
      <w:widowControl/>
      <w:spacing w:before="100" w:beforeAutospacing="1" w:after="100" w:afterAutospacing="1"/>
      <w:jc w:val="left"/>
    </w:pPr>
    <w:rPr>
      <w:rFonts w:ascii="宋体" w:hAnsi="宋体" w:cs="宋体"/>
      <w:kern w:val="0"/>
      <w:sz w:val="24"/>
      <w:szCs w:val="24"/>
    </w:rPr>
  </w:style>
  <w:style w:type="paragraph" w:styleId="16">
    <w:name w:val="Title"/>
    <w:basedOn w:val="1"/>
    <w:next w:val="1"/>
    <w:link w:val="37"/>
    <w:qFormat/>
    <w:locked/>
    <w:uiPriority w:val="0"/>
    <w:pPr>
      <w:spacing w:before="240" w:after="60"/>
      <w:jc w:val="center"/>
      <w:outlineLvl w:val="0"/>
    </w:pPr>
    <w:rPr>
      <w:rFonts w:ascii="Calibri Light" w:hAnsi="Calibri Light" w:eastAsia="方正小标宋_GBK"/>
      <w:b/>
      <w:bCs/>
      <w:sz w:val="44"/>
      <w:szCs w:val="32"/>
    </w:rPr>
  </w:style>
  <w:style w:type="paragraph" w:styleId="17">
    <w:name w:val="annotation subject"/>
    <w:basedOn w:val="7"/>
    <w:next w:val="7"/>
    <w:link w:val="35"/>
    <w:qFormat/>
    <w:uiPriority w:val="99"/>
    <w:rPr>
      <w:b/>
      <w:bCs/>
    </w:rPr>
  </w:style>
  <w:style w:type="character" w:styleId="20">
    <w:name w:val="page number"/>
    <w:qFormat/>
    <w:uiPriority w:val="0"/>
    <w:rPr>
      <w:rFonts w:cs="Times New Roman"/>
    </w:rPr>
  </w:style>
  <w:style w:type="character" w:styleId="21">
    <w:name w:val="line number"/>
    <w:basedOn w:val="19"/>
    <w:unhideWhenUsed/>
    <w:uiPriority w:val="99"/>
  </w:style>
  <w:style w:type="character" w:styleId="22">
    <w:name w:val="annotation reference"/>
    <w:uiPriority w:val="99"/>
    <w:rPr>
      <w:sz w:val="21"/>
      <w:szCs w:val="21"/>
    </w:rPr>
  </w:style>
  <w:style w:type="character" w:styleId="23">
    <w:name w:val="footnote reference"/>
    <w:unhideWhenUsed/>
    <w:qFormat/>
    <w:uiPriority w:val="99"/>
    <w:rPr>
      <w:vertAlign w:val="superscript"/>
    </w:rPr>
  </w:style>
  <w:style w:type="character" w:customStyle="1" w:styleId="24">
    <w:name w:val="标题 1 字符"/>
    <w:link w:val="2"/>
    <w:qFormat/>
    <w:uiPriority w:val="0"/>
    <w:rPr>
      <w:rFonts w:ascii="Times New Roman" w:hAnsi="Times New Roman" w:eastAsia="黑体"/>
      <w:bCs/>
      <w:kern w:val="44"/>
      <w:sz w:val="32"/>
      <w:szCs w:val="44"/>
    </w:rPr>
  </w:style>
  <w:style w:type="character" w:customStyle="1" w:styleId="25">
    <w:name w:val="标题 2 字符"/>
    <w:link w:val="3"/>
    <w:qFormat/>
    <w:uiPriority w:val="0"/>
    <w:rPr>
      <w:rFonts w:ascii="Calibri Light" w:hAnsi="Calibri Light" w:eastAsia="楷体_GB2312"/>
      <w:bCs/>
      <w:kern w:val="2"/>
      <w:sz w:val="32"/>
      <w:szCs w:val="32"/>
    </w:rPr>
  </w:style>
  <w:style w:type="character" w:customStyle="1" w:styleId="26">
    <w:name w:val="标题 3 字符"/>
    <w:link w:val="4"/>
    <w:qFormat/>
    <w:uiPriority w:val="0"/>
    <w:rPr>
      <w:rFonts w:ascii="仿宋_GB2312" w:hAnsi="Times New Roman" w:eastAsia="仿宋_GB2312"/>
      <w:bCs/>
      <w:kern w:val="2"/>
      <w:sz w:val="32"/>
      <w:szCs w:val="32"/>
    </w:rPr>
  </w:style>
  <w:style w:type="character" w:customStyle="1" w:styleId="27">
    <w:name w:val="标题 4 字符"/>
    <w:basedOn w:val="19"/>
    <w:link w:val="5"/>
    <w:qFormat/>
    <w:uiPriority w:val="0"/>
    <w:rPr>
      <w:rFonts w:asciiTheme="majorHAnsi" w:hAnsiTheme="majorHAnsi" w:eastAsiaTheme="majorEastAsia" w:cstheme="majorBidi"/>
      <w:b/>
      <w:bCs/>
      <w:kern w:val="2"/>
      <w:sz w:val="28"/>
      <w:szCs w:val="28"/>
    </w:rPr>
  </w:style>
  <w:style w:type="character" w:customStyle="1" w:styleId="28">
    <w:name w:val="页眉 字符"/>
    <w:link w:val="13"/>
    <w:locked/>
    <w:uiPriority w:val="99"/>
    <w:rPr>
      <w:rFonts w:cs="Times New Roman"/>
      <w:sz w:val="18"/>
      <w:szCs w:val="18"/>
    </w:rPr>
  </w:style>
  <w:style w:type="character" w:customStyle="1" w:styleId="29">
    <w:name w:val="页脚 字符"/>
    <w:link w:val="12"/>
    <w:qFormat/>
    <w:locked/>
    <w:uiPriority w:val="99"/>
    <w:rPr>
      <w:rFonts w:cs="Times New Roman"/>
      <w:sz w:val="18"/>
      <w:szCs w:val="18"/>
    </w:rPr>
  </w:style>
  <w:style w:type="character" w:customStyle="1" w:styleId="30">
    <w:name w:val="f101"/>
    <w:qFormat/>
    <w:uiPriority w:val="0"/>
    <w:rPr>
      <w:sz w:val="24"/>
    </w:rPr>
  </w:style>
  <w:style w:type="character" w:customStyle="1" w:styleId="31">
    <w:name w:val="批注文字 字符"/>
    <w:link w:val="7"/>
    <w:locked/>
    <w:uiPriority w:val="99"/>
    <w:rPr>
      <w:rFonts w:ascii="Times New Roman" w:hAnsi="Times New Roman" w:eastAsia="宋体" w:cs="Times New Roman"/>
      <w:sz w:val="20"/>
      <w:szCs w:val="20"/>
    </w:rPr>
  </w:style>
  <w:style w:type="paragraph" w:customStyle="1" w:styleId="32">
    <w:name w:val="列出段落1"/>
    <w:basedOn w:val="1"/>
    <w:qFormat/>
    <w:uiPriority w:val="34"/>
    <w:pPr>
      <w:widowControl/>
      <w:ind w:firstLine="420"/>
      <w:jc w:val="left"/>
    </w:pPr>
    <w:rPr>
      <w:rFonts w:ascii="宋体" w:hAnsi="宋体" w:cs="宋体"/>
      <w:kern w:val="0"/>
      <w:sz w:val="24"/>
      <w:szCs w:val="24"/>
    </w:rPr>
  </w:style>
  <w:style w:type="character" w:customStyle="1" w:styleId="33">
    <w:name w:val="批注框文本 字符"/>
    <w:link w:val="11"/>
    <w:qFormat/>
    <w:locked/>
    <w:uiPriority w:val="0"/>
    <w:rPr>
      <w:rFonts w:ascii="Times New Roman" w:hAnsi="Times New Roman" w:eastAsia="宋体" w:cs="Times New Roman"/>
      <w:sz w:val="18"/>
      <w:szCs w:val="18"/>
    </w:rPr>
  </w:style>
  <w:style w:type="paragraph" w:customStyle="1" w:styleId="34">
    <w:name w:val="默认段落字体 Para Char Char Char Char Char Char Char"/>
    <w:basedOn w:val="1"/>
    <w:uiPriority w:val="0"/>
    <w:pPr>
      <w:adjustRightInd w:val="0"/>
      <w:spacing w:line="360" w:lineRule="auto"/>
    </w:pPr>
    <w:rPr>
      <w:rFonts w:ascii="Tahoma" w:hAnsi="Tahoma"/>
      <w:kern w:val="0"/>
      <w:sz w:val="24"/>
    </w:rPr>
  </w:style>
  <w:style w:type="character" w:customStyle="1" w:styleId="35">
    <w:name w:val="批注主题 字符"/>
    <w:link w:val="17"/>
    <w:uiPriority w:val="99"/>
    <w:rPr>
      <w:rFonts w:ascii="Times New Roman" w:hAnsi="Times New Roman" w:eastAsia="宋体" w:cs="Times New Roman"/>
      <w:b/>
      <w:bCs/>
      <w:kern w:val="2"/>
      <w:sz w:val="21"/>
      <w:szCs w:val="20"/>
    </w:rPr>
  </w:style>
  <w:style w:type="paragraph" w:customStyle="1" w:styleId="36">
    <w:name w:val="Revision"/>
    <w:hidden/>
    <w:qFormat/>
    <w:uiPriority w:val="99"/>
    <w:rPr>
      <w:rFonts w:ascii="Times New Roman" w:hAnsi="Times New Roman" w:eastAsia="宋体" w:cs="Times New Roman"/>
      <w:kern w:val="2"/>
      <w:sz w:val="21"/>
      <w:lang w:val="en-US" w:eastAsia="zh-CN" w:bidi="ar-SA"/>
    </w:rPr>
  </w:style>
  <w:style w:type="character" w:customStyle="1" w:styleId="37">
    <w:name w:val="标题 字符"/>
    <w:link w:val="16"/>
    <w:uiPriority w:val="0"/>
    <w:rPr>
      <w:rFonts w:ascii="Calibri Light" w:hAnsi="Calibri Light" w:eastAsia="方正小标宋_GBK" w:cs="Times New Roman"/>
      <w:b/>
      <w:bCs/>
      <w:kern w:val="2"/>
      <w:sz w:val="44"/>
      <w:szCs w:val="32"/>
    </w:rPr>
  </w:style>
  <w:style w:type="paragraph" w:styleId="38">
    <w:name w:val="List Paragraph"/>
    <w:basedOn w:val="1"/>
    <w:link w:val="39"/>
    <w:qFormat/>
    <w:uiPriority w:val="34"/>
    <w:pPr>
      <w:spacing w:line="240" w:lineRule="auto"/>
    </w:pPr>
    <w:rPr>
      <w:rFonts w:ascii="Calibri" w:hAnsi="Calibri" w:eastAsia="宋体"/>
      <w:sz w:val="21"/>
      <w:szCs w:val="22"/>
    </w:rPr>
  </w:style>
  <w:style w:type="character" w:customStyle="1" w:styleId="39">
    <w:name w:val="列出段落 字符"/>
    <w:link w:val="38"/>
    <w:uiPriority w:val="34"/>
    <w:rPr>
      <w:kern w:val="2"/>
      <w:sz w:val="21"/>
      <w:szCs w:val="22"/>
    </w:rPr>
  </w:style>
  <w:style w:type="paragraph" w:customStyle="1" w:styleId="40">
    <w:name w:val="标题5"/>
    <w:basedOn w:val="1"/>
    <w:uiPriority w:val="0"/>
    <w:pPr>
      <w:snapToGrid w:val="0"/>
      <w:spacing w:before="50" w:after="50" w:line="245" w:lineRule="auto"/>
      <w:ind w:firstLine="0" w:firstLineChars="0"/>
      <w:jc w:val="left"/>
      <w:outlineLvl w:val="4"/>
    </w:pPr>
    <w:rPr>
      <w:rFonts w:eastAsia="方正小标宋简体"/>
      <w:spacing w:val="4"/>
      <w:sz w:val="20"/>
    </w:rPr>
  </w:style>
  <w:style w:type="paragraph" w:customStyle="1" w:styleId="41">
    <w:name w:val="段"/>
    <w:link w:val="42"/>
    <w:uiPriority w:val="99"/>
    <w:pPr>
      <w:autoSpaceDE w:val="0"/>
      <w:autoSpaceDN w:val="0"/>
      <w:ind w:firstLine="200"/>
      <w:jc w:val="both"/>
    </w:pPr>
    <w:rPr>
      <w:rFonts w:ascii="Times New Roman" w:hAnsi="Times New Roman" w:eastAsia="宋体" w:cs="Times New Roman"/>
      <w:sz w:val="21"/>
      <w:lang w:val="en-US" w:eastAsia="zh-CN" w:bidi="ar-SA"/>
    </w:rPr>
  </w:style>
  <w:style w:type="character" w:customStyle="1" w:styleId="42">
    <w:name w:val="段 Char"/>
    <w:link w:val="41"/>
    <w:uiPriority w:val="99"/>
    <w:rPr>
      <w:rFonts w:ascii="Times New Roman" w:hAnsi="Times New Roman"/>
      <w:sz w:val="21"/>
    </w:rPr>
  </w:style>
  <w:style w:type="paragraph" w:customStyle="1" w:styleId="43">
    <w:name w:val="表格正文文本"/>
    <w:basedOn w:val="1"/>
    <w:qFormat/>
    <w:uiPriority w:val="0"/>
    <w:pPr>
      <w:widowControl/>
      <w:spacing w:line="240" w:lineRule="auto"/>
      <w:ind w:firstLine="0" w:firstLineChars="0"/>
      <w:jc w:val="center"/>
    </w:pPr>
    <w:rPr>
      <w:rFonts w:ascii="Tahoma" w:hAnsi="Tahoma" w:eastAsia="宋体"/>
      <w:kern w:val="0"/>
      <w:sz w:val="18"/>
    </w:rPr>
  </w:style>
  <w:style w:type="paragraph" w:customStyle="1" w:styleId="44">
    <w:name w:val="调查项目"/>
    <w:basedOn w:val="1"/>
    <w:qFormat/>
    <w:uiPriority w:val="0"/>
    <w:pPr>
      <w:widowControl/>
      <w:spacing w:line="240" w:lineRule="auto"/>
      <w:ind w:firstLine="0" w:firstLineChars="0"/>
      <w:jc w:val="left"/>
      <w:outlineLvl w:val="1"/>
    </w:pPr>
    <w:rPr>
      <w:rFonts w:ascii="Tahoma" w:hAnsi="Tahoma" w:eastAsia="黑体"/>
      <w:bCs/>
      <w:color w:val="333399"/>
      <w:kern w:val="0"/>
      <w:sz w:val="18"/>
      <w:szCs w:val="18"/>
    </w:rPr>
  </w:style>
  <w:style w:type="paragraph" w:customStyle="1" w:styleId="45">
    <w:name w:val="列标题"/>
    <w:basedOn w:val="3"/>
    <w:qFormat/>
    <w:uiPriority w:val="0"/>
    <w:pPr>
      <w:keepNext w:val="0"/>
      <w:keepLines w:val="0"/>
      <w:widowControl/>
      <w:spacing w:line="240" w:lineRule="auto"/>
      <w:ind w:firstLine="0" w:firstLineChars="0"/>
      <w:jc w:val="center"/>
    </w:pPr>
    <w:rPr>
      <w:rFonts w:ascii="Tahoma" w:hAnsi="Tahoma" w:eastAsia="黑体"/>
      <w:color w:val="333399"/>
      <w:kern w:val="0"/>
      <w:sz w:val="18"/>
      <w:szCs w:val="18"/>
    </w:rPr>
  </w:style>
  <w:style w:type="character" w:customStyle="1" w:styleId="46">
    <w:name w:val="页脚 Char"/>
    <w:uiPriority w:val="99"/>
    <w:rPr>
      <w:rFonts w:ascii="Times New Roman" w:hAnsi="Times New Roman" w:eastAsia="宋体" w:cs="Times New Roman"/>
      <w:sz w:val="18"/>
      <w:szCs w:val="18"/>
    </w:rPr>
  </w:style>
  <w:style w:type="character" w:customStyle="1" w:styleId="47">
    <w:name w:val="正文文本 字符"/>
    <w:basedOn w:val="19"/>
    <w:link w:val="8"/>
    <w:uiPriority w:val="0"/>
    <w:rPr>
      <w:rFonts w:ascii="Times New Roman" w:hAnsi="Times New Roman" w:eastAsia="仿宋_GB2312"/>
      <w:snapToGrid w:val="0"/>
      <w:sz w:val="32"/>
      <w:szCs w:val="32"/>
    </w:rPr>
  </w:style>
  <w:style w:type="paragraph" w:customStyle="1" w:styleId="48">
    <w:name w:val="正文 A"/>
    <w:qFormat/>
    <w:uiPriority w:val="0"/>
    <w:pPr>
      <w:spacing w:after="160" w:line="259" w:lineRule="auto"/>
    </w:pPr>
    <w:rPr>
      <w:rFonts w:ascii="等线" w:hAnsi="等线" w:eastAsia="等线" w:cs="等线"/>
      <w:color w:val="000000"/>
      <w:sz w:val="22"/>
      <w:szCs w:val="22"/>
      <w:lang w:val="en-US" w:eastAsia="zh-CN" w:bidi="ar-SA"/>
    </w:rPr>
  </w:style>
  <w:style w:type="character" w:customStyle="1" w:styleId="49">
    <w:name w:val="页眉 Char"/>
    <w:uiPriority w:val="99"/>
    <w:rPr>
      <w:kern w:val="2"/>
      <w:sz w:val="18"/>
      <w:szCs w:val="18"/>
    </w:rPr>
  </w:style>
  <w:style w:type="character" w:customStyle="1" w:styleId="50">
    <w:name w:val="文档结构图 字符"/>
    <w:basedOn w:val="19"/>
    <w:link w:val="6"/>
    <w:semiHidden/>
    <w:uiPriority w:val="0"/>
    <w:rPr>
      <w:rFonts w:ascii="Times New Roman" w:hAnsi="Times New Roman"/>
      <w:kern w:val="2"/>
      <w:sz w:val="21"/>
      <w:szCs w:val="24"/>
      <w:shd w:val="clear" w:color="auto" w:fill="000080"/>
    </w:rPr>
  </w:style>
  <w:style w:type="character" w:customStyle="1" w:styleId="51">
    <w:name w:val="脚注文本 字符"/>
    <w:basedOn w:val="19"/>
    <w:link w:val="14"/>
    <w:uiPriority w:val="99"/>
    <w:rPr>
      <w:rFonts w:ascii="Times New Roman" w:hAnsi="Times New Roman"/>
      <w:kern w:val="2"/>
      <w:sz w:val="18"/>
      <w:szCs w:val="18"/>
    </w:rPr>
  </w:style>
  <w:style w:type="character" w:customStyle="1" w:styleId="52">
    <w:name w:val="纯文本 字符"/>
    <w:basedOn w:val="19"/>
    <w:link w:val="9"/>
    <w:qFormat/>
    <w:uiPriority w:val="99"/>
    <w:rPr>
      <w:rFonts w:ascii="宋体" w:hAnsi="Courier New" w:cs="Courier New"/>
      <w:kern w:val="2"/>
      <w:sz w:val="21"/>
      <w:szCs w:val="21"/>
    </w:rPr>
  </w:style>
  <w:style w:type="paragraph" w:customStyle="1" w:styleId="53">
    <w:name w:val="列表段落1"/>
    <w:basedOn w:val="1"/>
    <w:qFormat/>
    <w:uiPriority w:val="34"/>
    <w:pPr>
      <w:spacing w:line="240" w:lineRule="auto"/>
      <w:ind w:firstLine="420"/>
    </w:pPr>
    <w:rPr>
      <w:rFonts w:eastAsia="宋体"/>
      <w:sz w:val="21"/>
      <w:szCs w:val="24"/>
    </w:rPr>
  </w:style>
  <w:style w:type="paragraph" w:customStyle="1" w:styleId="54">
    <w:name w:val="王奕改内文"/>
    <w:basedOn w:val="1"/>
    <w:qFormat/>
    <w:uiPriority w:val="0"/>
    <w:pPr>
      <w:widowControl/>
      <w:spacing w:line="360" w:lineRule="auto"/>
    </w:pPr>
    <w:rPr>
      <w:rFonts w:ascii="宋体" w:hAnsi="宋体" w:eastAsia="宋体"/>
      <w:color w:val="000000"/>
      <w:spacing w:val="-4"/>
      <w:kern w:val="0"/>
      <w:sz w:val="24"/>
    </w:rPr>
  </w:style>
  <w:style w:type="character" w:customStyle="1" w:styleId="55">
    <w:name w:val="fontstyle01"/>
    <w:qFormat/>
    <w:uiPriority w:val="0"/>
    <w:rPr>
      <w:i/>
      <w:iCs/>
      <w:color w:val="262424"/>
      <w:sz w:val="20"/>
      <w:szCs w:val="20"/>
    </w:rPr>
  </w:style>
  <w:style w:type="character" w:customStyle="1" w:styleId="56">
    <w:name w:val="fontstyle21"/>
    <w:qFormat/>
    <w:uiPriority w:val="0"/>
    <w:rPr>
      <w:color w:val="262424"/>
      <w:sz w:val="20"/>
      <w:szCs w:val="20"/>
    </w:rPr>
  </w:style>
  <w:style w:type="paragraph" w:customStyle="1" w:styleId="57">
    <w:name w:val="Style21"/>
    <w:basedOn w:val="1"/>
    <w:qFormat/>
    <w:uiPriority w:val="0"/>
    <w:pPr>
      <w:autoSpaceDE w:val="0"/>
      <w:autoSpaceDN w:val="0"/>
      <w:adjustRightInd w:val="0"/>
      <w:spacing w:line="259" w:lineRule="exact"/>
      <w:ind w:firstLine="0" w:firstLineChars="0"/>
      <w:jc w:val="left"/>
    </w:pPr>
    <w:rPr>
      <w:rFonts w:eastAsia="宋体"/>
      <w:kern w:val="0"/>
      <w:sz w:val="24"/>
      <w:szCs w:val="24"/>
    </w:rPr>
  </w:style>
  <w:style w:type="character" w:customStyle="1" w:styleId="58">
    <w:name w:val="Font Style42"/>
    <w:qFormat/>
    <w:uiPriority w:val="0"/>
    <w:rPr>
      <w:rFonts w:ascii="Times New Roman" w:hAnsi="Times New Roman" w:cs="Times New Roman"/>
      <w:b/>
      <w:bCs/>
      <w:sz w:val="20"/>
      <w:szCs w:val="20"/>
    </w:rPr>
  </w:style>
  <w:style w:type="character" w:customStyle="1" w:styleId="59">
    <w:name w:val="批注框文本 Char"/>
    <w:uiPriority w:val="0"/>
    <w:rPr>
      <w:rFonts w:ascii="Calibri" w:hAnsi="Calibri" w:eastAsia="宋体"/>
      <w:kern w:val="2"/>
      <w:sz w:val="18"/>
      <w:szCs w:val="18"/>
      <w:lang w:val="en-US" w:eastAsia="zh-CN" w:bidi="ar-SA"/>
    </w:rPr>
  </w:style>
  <w:style w:type="character" w:customStyle="1" w:styleId="60">
    <w:name w:val="日期 字符"/>
    <w:basedOn w:val="19"/>
    <w:link w:val="10"/>
    <w:qFormat/>
    <w:uiPriority w:val="99"/>
    <w:rPr>
      <w:kern w:val="2"/>
      <w:sz w:val="21"/>
      <w:szCs w:val="22"/>
    </w:rPr>
  </w:style>
  <w:style w:type="character" w:customStyle="1" w:styleId="61">
    <w:name w:val="纯文本 Char"/>
    <w:qFormat/>
    <w:locked/>
    <w:uiPriority w:val="0"/>
    <w:rPr>
      <w:rFonts w:ascii="宋体" w:hAnsi="Courier New" w:eastAsia="宋体" w:cs="Courier New"/>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emf"/><Relationship Id="rId17" Type="http://schemas.openxmlformats.org/officeDocument/2006/relationships/image" Target="media/image4.emf"/><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622F37-3601-42ED-9F21-BA0409C1AED6}">
  <ds:schemaRefs/>
</ds:datastoreItem>
</file>

<file path=docProps/app.xml><?xml version="1.0" encoding="utf-8"?>
<Properties xmlns="http://schemas.openxmlformats.org/officeDocument/2006/extended-properties" xmlns:vt="http://schemas.openxmlformats.org/officeDocument/2006/docPropsVTypes">
  <Template>Normal</Template>
  <Company>thtfpc</Company>
  <Pages>23</Pages>
  <Words>7828</Words>
  <Characters>8372</Characters>
  <Lines>71</Lines>
  <Paragraphs>20</Paragraphs>
  <TotalTime>65</TotalTime>
  <ScaleCrop>false</ScaleCrop>
  <LinksUpToDate>false</LinksUpToDate>
  <CharactersWithSpaces>8413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2023-04-13T06:31:00Z</dcterms:created>
  <dc:creator>thtfpc user</dc:creator>
  <cp:lastModifiedBy>太极箫客</cp:lastModifiedBy>
  <cp:lastPrinted>2023-03-24T01:45:00Z</cp:lastPrinted>
  <dcterms:modified xsi:type="dcterms:W3CDTF">2025-08-14T07:08:34Z</dcterms:modified>
  <dc:title>微波治疗设备产品注册技术审评要点</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7BD25C850F9A484FBD10FA96656FA7A5_12</vt:lpwstr>
  </property>
</Properties>
</file>