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2EA7">
      <w:pPr>
        <w:rPr>
          <w:rFonts w:ascii="Calibri" w:hAnsi="Calibri" w:eastAsia="宋体"/>
        </w:rPr>
      </w:pPr>
      <w:bookmarkStart w:id="0" w:name="_GoBack"/>
      <w:bookmarkEnd w:id="0"/>
    </w:p>
    <w:p w14:paraId="0A398DD2">
      <w:pPr>
        <w:adjustRightInd w:val="0"/>
        <w:snapToGrid w:val="0"/>
        <w:spacing w:line="590" w:lineRule="exact"/>
        <w:ind w:right="320" w:firstLine="640" w:firstLineChars="200"/>
        <w:jc w:val="right"/>
        <w:rPr>
          <w:rFonts w:ascii="方正仿宋_GBK" w:hAnsi="Times New Roman" w:eastAsia="方正仿宋_GBK" w:cs="..ì."/>
          <w:color w:val="000000"/>
          <w:kern w:val="0"/>
          <w:sz w:val="32"/>
          <w:szCs w:val="32"/>
        </w:rPr>
      </w:pPr>
    </w:p>
    <w:p w14:paraId="5D0259E6">
      <w:pPr>
        <w:widowControl/>
        <w:jc w:val="left"/>
        <w:rPr>
          <w:rFonts w:ascii="方正仿宋_GBK" w:hAnsi="Times New Roman" w:eastAsia="方正仿宋_GBK" w:cs="..ì.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ascii="方正仿宋_GBK" w:eastAsia="方正仿宋_GBK"/>
          <w:sz w:val="32"/>
          <w:szCs w:val="32"/>
        </w:rPr>
        <w:t>2</w:t>
      </w:r>
    </w:p>
    <w:p w14:paraId="3E3FB7A1">
      <w:pPr>
        <w:pStyle w:val="12"/>
        <w:tabs>
          <w:tab w:val="center" w:pos="4950"/>
          <w:tab w:val="right" w:pos="9900"/>
        </w:tabs>
        <w:spacing w:before="50" w:after="50" w:line="580" w:lineRule="exact"/>
        <w:jc w:val="center"/>
        <w:rPr>
          <w:rFonts w:ascii="方正小标宋_GBK" w:hAnsi="宋体" w:eastAsia="方正小标宋_GBK" w:cs="方正小标宋简体"/>
          <w:kern w:val="2"/>
          <w:sz w:val="44"/>
          <w:szCs w:val="44"/>
        </w:rPr>
      </w:pPr>
      <w:r>
        <w:rPr>
          <w:rFonts w:hint="eastAsia" w:ascii="方正小标宋_GBK" w:hAnsi="宋体" w:eastAsia="方正小标宋_GBK" w:cs="方正小标宋简体"/>
          <w:kern w:val="2"/>
          <w:sz w:val="44"/>
          <w:szCs w:val="44"/>
        </w:rPr>
        <w:t>江苏省医疗器械临床试验完成或终止</w:t>
      </w:r>
    </w:p>
    <w:p w14:paraId="2D74649F">
      <w:pPr>
        <w:pStyle w:val="12"/>
        <w:tabs>
          <w:tab w:val="center" w:pos="4950"/>
          <w:tab w:val="right" w:pos="9900"/>
        </w:tabs>
        <w:spacing w:before="50" w:after="50" w:line="580" w:lineRule="exact"/>
        <w:jc w:val="center"/>
        <w:rPr>
          <w:rFonts w:ascii="方正小标宋_GBK" w:hAnsi="宋体" w:eastAsia="方正小标宋_GBK" w:cs="Times New Roman"/>
          <w:kern w:val="2"/>
          <w:sz w:val="44"/>
          <w:szCs w:val="44"/>
        </w:rPr>
      </w:pPr>
      <w:r>
        <w:rPr>
          <w:rFonts w:hint="eastAsia" w:ascii="方正小标宋_GBK" w:hAnsi="宋体" w:eastAsia="方正小标宋_GBK" w:cs="方正小标宋简体"/>
          <w:kern w:val="2"/>
          <w:sz w:val="44"/>
          <w:szCs w:val="44"/>
        </w:rPr>
        <w:t>报告表</w:t>
      </w:r>
    </w:p>
    <w:tbl>
      <w:tblPr>
        <w:tblStyle w:val="5"/>
        <w:tblW w:w="513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973"/>
        <w:gridCol w:w="296"/>
        <w:gridCol w:w="1012"/>
        <w:gridCol w:w="525"/>
        <w:gridCol w:w="615"/>
        <w:gridCol w:w="844"/>
        <w:gridCol w:w="242"/>
        <w:gridCol w:w="179"/>
        <w:gridCol w:w="576"/>
        <w:gridCol w:w="960"/>
        <w:gridCol w:w="1114"/>
        <w:gridCol w:w="222"/>
      </w:tblGrid>
      <w:tr w14:paraId="79DF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22" w:hRule="atLeast"/>
          <w:jc w:val="center"/>
        </w:trPr>
        <w:tc>
          <w:tcPr>
            <w:tcW w:w="1241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544E606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临床试验名称</w:t>
            </w:r>
          </w:p>
        </w:tc>
        <w:tc>
          <w:tcPr>
            <w:tcW w:w="3632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397236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9175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22" w:hRule="atLeast"/>
          <w:jc w:val="center"/>
        </w:trPr>
        <w:tc>
          <w:tcPr>
            <w:tcW w:w="1241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60148FE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临床试验备案编号</w:t>
            </w:r>
          </w:p>
        </w:tc>
        <w:tc>
          <w:tcPr>
            <w:tcW w:w="3632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59FBA1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3573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22" w:hRule="atLeast"/>
          <w:jc w:val="center"/>
        </w:trPr>
        <w:tc>
          <w:tcPr>
            <w:tcW w:w="1241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00B1798">
            <w:pPr>
              <w:spacing w:before="50" w:after="50" w:line="400" w:lineRule="exact"/>
              <w:jc w:val="center"/>
              <w:rPr>
                <w:rFonts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此次报告情况</w:t>
            </w:r>
          </w:p>
        </w:tc>
        <w:tc>
          <w:tcPr>
            <w:tcW w:w="3632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950115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□完成</w:t>
            </w:r>
            <w:r>
              <w:rPr>
                <w:rFonts w:ascii="方正仿宋_GBK" w:eastAsia="方正仿宋_GBK" w:cs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□终止</w:t>
            </w:r>
          </w:p>
        </w:tc>
      </w:tr>
      <w:tr w14:paraId="1859D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22" w:hRule="atLeast"/>
          <w:jc w:val="center"/>
        </w:trPr>
        <w:tc>
          <w:tcPr>
            <w:tcW w:w="1241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843E54">
            <w:pPr>
              <w:spacing w:before="50" w:after="50" w:line="400" w:lineRule="exact"/>
              <w:jc w:val="center"/>
              <w:rPr>
                <w:rFonts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试验用医疗器械</w:t>
            </w:r>
          </w:p>
        </w:tc>
        <w:tc>
          <w:tcPr>
            <w:tcW w:w="139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57DD7B">
            <w:pPr>
              <w:spacing w:before="50" w:after="50" w:line="4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cs="宋体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名</w:t>
            </w:r>
            <w:r>
              <w:rPr>
                <w:rFonts w:ascii="方正仿宋_GBK" w:eastAsia="方正仿宋_GBK" w:cs="宋体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称</w:t>
            </w:r>
          </w:p>
        </w:tc>
        <w:tc>
          <w:tcPr>
            <w:tcW w:w="223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D87DAA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D3E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22" w:hRule="atLeast"/>
          <w:jc w:val="center"/>
        </w:trPr>
        <w:tc>
          <w:tcPr>
            <w:tcW w:w="1241" w:type="pct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9652022">
            <w:pPr>
              <w:spacing w:before="50" w:after="50" w:line="400" w:lineRule="exact"/>
              <w:jc w:val="center"/>
              <w:rPr>
                <w:rFonts w:ascii="方正仿宋_GBK" w:eastAsia="方正仿宋_GBK" w:cs="宋体"/>
                <w:sz w:val="28"/>
                <w:szCs w:val="28"/>
              </w:rPr>
            </w:pPr>
          </w:p>
        </w:tc>
        <w:tc>
          <w:tcPr>
            <w:tcW w:w="139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E9D5B">
            <w:pPr>
              <w:spacing w:before="50" w:after="50" w:line="400" w:lineRule="exact"/>
              <w:ind w:firstLine="140" w:firstLineChars="5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型号规格</w:t>
            </w:r>
          </w:p>
        </w:tc>
        <w:tc>
          <w:tcPr>
            <w:tcW w:w="223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78034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AF15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22" w:hRule="atLeast"/>
          <w:jc w:val="center"/>
        </w:trPr>
        <w:tc>
          <w:tcPr>
            <w:tcW w:w="1241" w:type="pct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3FA0CC5">
            <w:pPr>
              <w:spacing w:before="50" w:after="50" w:line="400" w:lineRule="exact"/>
              <w:jc w:val="center"/>
              <w:rPr>
                <w:rFonts w:ascii="方正仿宋_GBK" w:eastAsia="方正仿宋_GBK" w:cs="宋体"/>
                <w:sz w:val="28"/>
                <w:szCs w:val="28"/>
              </w:rPr>
            </w:pPr>
          </w:p>
        </w:tc>
        <w:tc>
          <w:tcPr>
            <w:tcW w:w="139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C8B9C2">
            <w:pPr>
              <w:spacing w:before="50" w:after="50"/>
              <w:ind w:left="1008" w:leftChars="480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418B194C">
            <w:pPr>
              <w:spacing w:before="50" w:after="50"/>
              <w:ind w:firstLine="150" w:firstLineChars="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分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类</w:t>
            </w:r>
          </w:p>
          <w:p w14:paraId="10565FF0">
            <w:pPr>
              <w:spacing w:before="50" w:after="50" w:line="400" w:lineRule="exact"/>
              <w:ind w:left="105"/>
              <w:rPr>
                <w:rFonts w:ascii="方正仿宋_GBK" w:eastAsia="方正仿宋_GBK" w:cs="宋体"/>
                <w:sz w:val="28"/>
                <w:szCs w:val="28"/>
              </w:rPr>
            </w:pPr>
          </w:p>
        </w:tc>
        <w:tc>
          <w:tcPr>
            <w:tcW w:w="223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AB402B">
            <w:pPr>
              <w:spacing w:before="50" w:after="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□境内Ⅱ类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□境内Ⅲ类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□进口Ⅱ类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□进口Ⅲ类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</w:t>
            </w:r>
          </w:p>
          <w:p w14:paraId="30C9A47D">
            <w:pPr>
              <w:spacing w:before="50" w:after="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2.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□有源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□无源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□体外诊断试剂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               </w:t>
            </w:r>
          </w:p>
          <w:p w14:paraId="42B81458">
            <w:pPr>
              <w:spacing w:before="50" w:after="50" w:line="400" w:lineRule="exact"/>
              <w:ind w:left="92"/>
              <w:jc w:val="center"/>
              <w:rPr>
                <w:rFonts w:ascii="方正仿宋_GBK" w:eastAsia="方正仿宋_GBK" w:cs="宋体"/>
                <w:sz w:val="28"/>
                <w:szCs w:val="28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3.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□植入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□非植入</w:t>
            </w:r>
          </w:p>
        </w:tc>
      </w:tr>
      <w:tr w14:paraId="1BF5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622" w:hRule="atLeast"/>
          <w:jc w:val="center"/>
        </w:trPr>
        <w:tc>
          <w:tcPr>
            <w:tcW w:w="1241" w:type="pct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6E3C8A2">
            <w:pPr>
              <w:spacing w:before="50" w:after="50" w:line="400" w:lineRule="exact"/>
              <w:jc w:val="center"/>
              <w:rPr>
                <w:rFonts w:ascii="方正仿宋_GBK" w:eastAsia="方正仿宋_GBK" w:cs="宋体"/>
                <w:sz w:val="28"/>
                <w:szCs w:val="28"/>
              </w:rPr>
            </w:pPr>
          </w:p>
        </w:tc>
        <w:tc>
          <w:tcPr>
            <w:tcW w:w="139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4A147">
            <w:pPr>
              <w:spacing w:before="50" w:after="50" w:line="400" w:lineRule="exact"/>
              <w:ind w:left="105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是否为需进行临床试验审批的第三类医疗器械</w:t>
            </w:r>
          </w:p>
        </w:tc>
        <w:tc>
          <w:tcPr>
            <w:tcW w:w="223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C0400">
            <w:pPr>
              <w:spacing w:before="50" w:after="50" w:line="400" w:lineRule="exact"/>
              <w:ind w:left="92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□是</w:t>
            </w:r>
          </w:p>
          <w:p w14:paraId="42323A5C">
            <w:pPr>
              <w:spacing w:before="50" w:after="50" w:line="400" w:lineRule="exact"/>
              <w:ind w:left="92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□否</w:t>
            </w:r>
          </w:p>
        </w:tc>
      </w:tr>
      <w:tr w14:paraId="384D9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767" w:hRule="atLeast"/>
          <w:jc w:val="center"/>
        </w:trPr>
        <w:tc>
          <w:tcPr>
            <w:tcW w:w="124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0DA1C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试验方案版本号及日期</w:t>
            </w:r>
          </w:p>
        </w:tc>
        <w:tc>
          <w:tcPr>
            <w:tcW w:w="139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AC4414">
            <w:pPr>
              <w:spacing w:before="50" w:after="50" w:line="400" w:lineRule="exact"/>
              <w:ind w:firstLine="140" w:firstLineChars="50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20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BCA048">
            <w:pPr>
              <w:spacing w:before="50" w:after="50" w:line="400" w:lineRule="exact"/>
              <w:jc w:val="center"/>
              <w:rPr>
                <w:rFonts w:ascii="方正仿宋_GBK" w:eastAsia="方正仿宋_GBK"/>
                <w:spacing w:val="-4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pacing w:val="-4"/>
                <w:sz w:val="28"/>
                <w:szCs w:val="28"/>
              </w:rPr>
              <w:t>多中心</w:t>
            </w:r>
          </w:p>
          <w:p w14:paraId="0E5DF560">
            <w:pPr>
              <w:spacing w:before="50" w:after="50" w:line="400" w:lineRule="exact"/>
              <w:jc w:val="center"/>
              <w:rPr>
                <w:rFonts w:ascii="方正仿宋_GBK" w:eastAsia="方正仿宋_GBK"/>
                <w:spacing w:val="-4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pacing w:val="-4"/>
                <w:sz w:val="28"/>
                <w:szCs w:val="28"/>
              </w:rPr>
              <w:t>临床试验</w:t>
            </w:r>
          </w:p>
        </w:tc>
        <w:tc>
          <w:tcPr>
            <w:tcW w:w="1615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9B2A3C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□是</w:t>
            </w:r>
          </w:p>
          <w:p w14:paraId="6CB008C6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□否</w:t>
            </w:r>
          </w:p>
        </w:tc>
      </w:tr>
      <w:tr w14:paraId="1F32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450" w:hRule="atLeast"/>
          <w:jc w:val="center"/>
        </w:trPr>
        <w:tc>
          <w:tcPr>
            <w:tcW w:w="26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F388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临床试验机构</w:t>
            </w:r>
            <w:r>
              <w:rPr>
                <w:rFonts w:ascii="方正仿宋_GBK" w:eastAsia="方正仿宋_GBK" w:cs="宋体"/>
                <w:sz w:val="28"/>
                <w:szCs w:val="28"/>
              </w:rPr>
              <w:t>(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如多中心应注明组长单位</w:t>
            </w:r>
            <w:r>
              <w:rPr>
                <w:rFonts w:ascii="方正仿宋_GBK" w:eastAsia="方正仿宋_GBK" w:cs="宋体"/>
                <w:sz w:val="28"/>
                <w:szCs w:val="28"/>
              </w:rPr>
              <w:t>)</w:t>
            </w:r>
          </w:p>
        </w:tc>
        <w:tc>
          <w:tcPr>
            <w:tcW w:w="223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7608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研究者</w:t>
            </w:r>
          </w:p>
        </w:tc>
      </w:tr>
      <w:tr w14:paraId="42531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432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E72A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名称</w:t>
            </w: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EDC7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地址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ADBFC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联系人</w:t>
            </w: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3F1F">
            <w:pPr>
              <w:spacing w:before="50" w:after="50" w:line="400" w:lineRule="exact"/>
              <w:ind w:firstLine="140" w:firstLineChars="5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电话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434E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姓名</w:t>
            </w:r>
          </w:p>
        </w:tc>
        <w:tc>
          <w:tcPr>
            <w:tcW w:w="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2E645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科室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C43B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职务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B2C4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电话</w:t>
            </w:r>
          </w:p>
        </w:tc>
      </w:tr>
      <w:tr w14:paraId="2DF4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533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7488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3D4D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A026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77F2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43D9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B9DE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51EB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E56CD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388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570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F0C9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17FF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68EB0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CFC48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4A39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2E0B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44D3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0A8D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7C46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495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2154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9E36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5397C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B28E9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2479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07C7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449F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54DBF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4CD2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495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43C4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6DDF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02A5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2686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8718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8833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FD641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71A0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4F71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542" w:hRule="atLeast"/>
          <w:jc w:val="center"/>
        </w:trPr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CFD7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531C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1125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58638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DAA7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2F702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E65C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4112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1F3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592" w:hRule="atLeast"/>
          <w:jc w:val="center"/>
        </w:trPr>
        <w:tc>
          <w:tcPr>
            <w:tcW w:w="14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F869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备案时项目起止日期</w:t>
            </w:r>
          </w:p>
        </w:tc>
        <w:tc>
          <w:tcPr>
            <w:tcW w:w="346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A4B2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年</w:t>
            </w:r>
            <w:r>
              <w:rPr>
                <w:rFonts w:ascii="方正仿宋_GBK" w:eastAsia="方正仿宋_GBK" w:cs="宋体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月</w:t>
            </w:r>
            <w:r>
              <w:rPr>
                <w:rFonts w:ascii="方正仿宋_GBK" w:eastAsia="方正仿宋_GBK" w:cs="宋体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日</w:t>
            </w:r>
            <w:r>
              <w:rPr>
                <w:rFonts w:ascii="方正仿宋_GBK" w:hAnsi="µÈÏß Western" w:eastAsia="方正仿宋_GBK"/>
                <w:sz w:val="28"/>
                <w:szCs w:val="28"/>
              </w:rPr>
              <w:t>——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年</w:t>
            </w:r>
            <w:r>
              <w:rPr>
                <w:rFonts w:ascii="方正仿宋_GBK" w:eastAsia="方正仿宋_GBK" w:cs="宋体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月</w:t>
            </w:r>
            <w:r>
              <w:rPr>
                <w:rFonts w:ascii="方正仿宋_GBK" w:eastAsia="方正仿宋_GBK" w:cs="宋体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日</w:t>
            </w:r>
          </w:p>
        </w:tc>
      </w:tr>
      <w:tr w14:paraId="351B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09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DE94A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申办者</w:t>
            </w:r>
          </w:p>
        </w:tc>
        <w:tc>
          <w:tcPr>
            <w:tcW w:w="87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BB3E2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0A7DE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联系人</w:t>
            </w:r>
          </w:p>
        </w:tc>
        <w:tc>
          <w:tcPr>
            <w:tcW w:w="7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49D0F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49FEC5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电话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BFDA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" w:type="pct"/>
            <w:tcBorders>
              <w:left w:val="single" w:color="auto" w:sz="4" w:space="0"/>
            </w:tcBorders>
            <w:vAlign w:val="center"/>
          </w:tcPr>
          <w:p w14:paraId="13300ACE">
            <w:pPr>
              <w:spacing w:before="50" w:after="5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5C3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0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A2E13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申办者地址</w:t>
            </w:r>
          </w:p>
        </w:tc>
        <w:tc>
          <w:tcPr>
            <w:tcW w:w="195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693C0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3F0889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邮编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5D2B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" w:type="pct"/>
            <w:tcBorders>
              <w:left w:val="single" w:color="auto" w:sz="4" w:space="0"/>
            </w:tcBorders>
            <w:vAlign w:val="center"/>
          </w:tcPr>
          <w:p w14:paraId="7CFDF596">
            <w:pPr>
              <w:spacing w:before="50" w:after="5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24E6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0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550B9">
            <w:pPr>
              <w:spacing w:before="50" w:after="50" w:line="400" w:lineRule="exact"/>
              <w:ind w:firstLine="420" w:firstLineChars="15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代理人</w:t>
            </w:r>
          </w:p>
        </w:tc>
        <w:tc>
          <w:tcPr>
            <w:tcW w:w="87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67E1B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0B4C9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联系人</w:t>
            </w:r>
          </w:p>
        </w:tc>
        <w:tc>
          <w:tcPr>
            <w:tcW w:w="72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D48134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6D56DE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电话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7E94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" w:type="pct"/>
            <w:tcBorders>
              <w:left w:val="single" w:color="auto" w:sz="4" w:space="0"/>
            </w:tcBorders>
            <w:vAlign w:val="center"/>
          </w:tcPr>
          <w:p w14:paraId="12C6DE64">
            <w:pPr>
              <w:spacing w:before="50" w:after="5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28A0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0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91215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代理人地址</w:t>
            </w:r>
          </w:p>
        </w:tc>
        <w:tc>
          <w:tcPr>
            <w:tcW w:w="195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78520">
            <w:pPr>
              <w:spacing w:before="50" w:after="50"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FAD9C4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邮编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1670">
            <w:pPr>
              <w:spacing w:before="50" w:after="50"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" w:type="pct"/>
            <w:tcBorders>
              <w:left w:val="single" w:color="auto" w:sz="4" w:space="0"/>
            </w:tcBorders>
            <w:vAlign w:val="center"/>
          </w:tcPr>
          <w:p w14:paraId="13467F30">
            <w:pPr>
              <w:spacing w:before="50" w:after="5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E5D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1394" w:hRule="atLeast"/>
          <w:jc w:val="center"/>
        </w:trPr>
        <w:tc>
          <w:tcPr>
            <w:tcW w:w="140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541F3086">
            <w:pPr>
              <w:spacing w:before="50" w:after="50" w:line="400" w:lineRule="exact"/>
              <w:ind w:firstLine="560" w:firstLineChars="200"/>
              <w:rPr>
                <w:rFonts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报告内容</w:t>
            </w:r>
          </w:p>
        </w:tc>
        <w:tc>
          <w:tcPr>
            <w:tcW w:w="3464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4B956C01">
            <w:pPr>
              <w:spacing w:before="50" w:after="50" w:line="400" w:lineRule="exact"/>
              <w:rPr>
                <w:rFonts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本临床试验项目于</w:t>
            </w:r>
            <w:r>
              <w:rPr>
                <w:rFonts w:ascii="方正仿宋_GBK" w:eastAsia="方正仿宋_GBK" w:cs="宋体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年</w:t>
            </w:r>
            <w:r>
              <w:rPr>
                <w:rFonts w:ascii="方正仿宋_GBK" w:eastAsia="方正仿宋_GBK" w:cs="宋体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月</w:t>
            </w:r>
            <w:r>
              <w:rPr>
                <w:rFonts w:ascii="方正仿宋_GBK" w:eastAsia="方正仿宋_GBK" w:cs="宋体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日完成（或）终止。</w:t>
            </w:r>
          </w:p>
        </w:tc>
      </w:tr>
      <w:tr w14:paraId="0BE8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1394" w:hRule="atLeast"/>
          <w:jc w:val="center"/>
        </w:trPr>
        <w:tc>
          <w:tcPr>
            <w:tcW w:w="4873" w:type="pct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1CA1689F">
            <w:pPr>
              <w:spacing w:before="50" w:after="50" w:line="40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承诺报告事项及所附资料真实、合法。如有不实之处，本企业愿负相应的法律责任，并承担由此产生的一切后果。</w:t>
            </w:r>
          </w:p>
          <w:p w14:paraId="773760B1">
            <w:pPr>
              <w:spacing w:before="50" w:after="50" w:line="400" w:lineRule="exact"/>
              <w:ind w:firstLine="4900" w:firstLineChars="1750"/>
              <w:rPr>
                <w:rFonts w:ascii="方正仿宋_GBK" w:eastAsia="方正仿宋_GBK"/>
                <w:sz w:val="28"/>
                <w:szCs w:val="28"/>
              </w:rPr>
            </w:pPr>
          </w:p>
          <w:p w14:paraId="22856AB4">
            <w:pPr>
              <w:spacing w:before="50" w:after="50" w:line="400" w:lineRule="exact"/>
              <w:ind w:firstLine="4900" w:firstLineChars="175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申办者签章：</w:t>
            </w:r>
          </w:p>
          <w:p w14:paraId="735B2D5D">
            <w:pPr>
              <w:pStyle w:val="12"/>
              <w:spacing w:before="50" w:after="50" w:line="400" w:lineRule="exact"/>
              <w:jc w:val="right"/>
              <w:rPr>
                <w:rFonts w:ascii="方正仿宋_GBK" w:hAnsi="宋体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年</w:t>
            </w:r>
            <w:r>
              <w:rPr>
                <w:rFonts w:ascii="方正仿宋_GBK" w:hAnsi="宋体" w:eastAsia="方正仿宋_GBK" w:cs="宋体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月</w:t>
            </w:r>
            <w:r>
              <w:rPr>
                <w:rFonts w:ascii="方正仿宋_GBK" w:hAnsi="宋体" w:eastAsia="方正仿宋_GBK" w:cs="宋体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日</w:t>
            </w:r>
            <w:r>
              <w:rPr>
                <w:rFonts w:ascii="方正仿宋_GBK" w:hAnsi="宋体" w:eastAsia="方正仿宋_GBK" w:cs="宋体"/>
                <w:sz w:val="28"/>
                <w:szCs w:val="28"/>
              </w:rPr>
              <w:t xml:space="preserve"> </w:t>
            </w:r>
          </w:p>
        </w:tc>
      </w:tr>
      <w:tr w14:paraId="705C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" w:type="pct"/>
          <w:trHeight w:val="1220" w:hRule="atLeast"/>
          <w:jc w:val="center"/>
        </w:trPr>
        <w:tc>
          <w:tcPr>
            <w:tcW w:w="4873" w:type="pct"/>
            <w:gridSpan w:val="12"/>
          </w:tcPr>
          <w:p w14:paraId="6A27F983">
            <w:pPr>
              <w:spacing w:before="50" w:after="50" w:line="400" w:lineRule="exact"/>
              <w:rPr>
                <w:rFonts w:ascii="方正仿宋_GBK" w:eastAsia="方正仿宋_GBK" w:cs="宋体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</w:rPr>
              <w:t>备注：</w:t>
            </w:r>
            <w:r>
              <w:rPr>
                <w:rFonts w:ascii="方正仿宋_GBK" w:eastAsia="方正仿宋_GBK" w:cs="宋体"/>
                <w:sz w:val="28"/>
                <w:szCs w:val="28"/>
              </w:rPr>
              <w:t>1.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申办者应当在医疗器械临床试验终止或者完成后</w:t>
            </w:r>
            <w:r>
              <w:rPr>
                <w:rFonts w:ascii="方正仿宋_GBK" w:eastAsia="方正仿宋_GBK" w:cs="宋体"/>
                <w:sz w:val="28"/>
                <w:szCs w:val="28"/>
              </w:rPr>
              <w:t>10</w:t>
            </w:r>
            <w:r>
              <w:rPr>
                <w:rFonts w:hint="eastAsia" w:ascii="方正仿宋_GBK" w:eastAsia="方正仿宋_GBK" w:cs="宋体"/>
                <w:sz w:val="28"/>
                <w:szCs w:val="28"/>
              </w:rPr>
              <w:t>个工作日内，向所在地省药品监督管理部门报告。</w:t>
            </w:r>
          </w:p>
          <w:p w14:paraId="1A9C11A0">
            <w:pPr>
              <w:spacing w:before="50" w:after="50" w:line="400" w:lineRule="exact"/>
              <w:rPr>
                <w:rFonts w:ascii="方正仿宋_GBK" w:eastAsia="方正仿宋_GBK" w:cs="宋体"/>
                <w:sz w:val="28"/>
                <w:szCs w:val="28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2.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申办者同医疗器械注册申请人。</w:t>
            </w:r>
          </w:p>
        </w:tc>
      </w:tr>
    </w:tbl>
    <w:p w14:paraId="36B0C6CE">
      <w:pPr>
        <w:adjustRightInd w:val="0"/>
        <w:snapToGrid w:val="0"/>
        <w:spacing w:line="590" w:lineRule="exact"/>
        <w:ind w:right="320"/>
        <w:rPr>
          <w:rFonts w:ascii="方正仿宋_GBK" w:hAnsi="Times New Roman" w:eastAsia="方正仿宋_GBK" w:cs="..ì."/>
          <w:color w:val="000000"/>
          <w:kern w:val="0"/>
          <w:sz w:val="28"/>
          <w:szCs w:val="28"/>
        </w:rPr>
      </w:pPr>
    </w:p>
    <w:p w14:paraId="43A0D9F6">
      <w:pPr>
        <w:rPr>
          <w:rFonts w:hint="eastAsia" w:eastAsia="等线"/>
          <w:lang w:eastAsia="zh-CN"/>
        </w:rPr>
      </w:pPr>
    </w:p>
    <w:p w14:paraId="2EF2B30F">
      <w:pPr>
        <w:jc w:val="center"/>
        <w:rPr>
          <w:rFonts w:hint="eastAsia" w:eastAsia="等线"/>
          <w:lang w:eastAsia="zh-CN"/>
        </w:rPr>
      </w:pPr>
    </w:p>
    <w:p w14:paraId="35DBD533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0FAFCC0-48D8-4E77-AF73-0089C09A02A6}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58F5067A-7F51-4BC3-96A6-A92B2E97C6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952E01D-8826-4F87-8582-362C09CF3E77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FD2EFEDA-FA4E-4614-B8E4-76EB00CC95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C1C454A-D49D-439F-AE57-2CA5E22A88E1}"/>
  </w:font>
  <w:font w:name="µÈÏß Western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C129">
    <w:pPr>
      <w:pStyle w:val="3"/>
      <w:framePr w:wrap="around" w:vAnchor="text" w:hAnchor="margin" w:xAlign="outside" w:y="1"/>
      <w:rPr>
        <w:rStyle w:val="8"/>
        <w:rFonts w:ascii="方正仿宋_GBK" w:eastAsia="方正仿宋_GBK"/>
        <w:sz w:val="28"/>
        <w:szCs w:val="28"/>
      </w:rPr>
    </w:pPr>
    <w:r>
      <w:rPr>
        <w:rStyle w:val="8"/>
        <w:rFonts w:ascii="方正仿宋_GBK" w:eastAsia="方正仿宋_GBK"/>
        <w:sz w:val="28"/>
        <w:szCs w:val="28"/>
      </w:rPr>
      <w:t xml:space="preserve">— </w:t>
    </w:r>
    <w:r>
      <w:rPr>
        <w:rStyle w:val="8"/>
        <w:rFonts w:ascii="方正仿宋_GBK" w:eastAsia="方正仿宋_GBK"/>
        <w:sz w:val="28"/>
        <w:szCs w:val="28"/>
      </w:rPr>
      <w:fldChar w:fldCharType="begin"/>
    </w:r>
    <w:r>
      <w:rPr>
        <w:rStyle w:val="8"/>
        <w:rFonts w:ascii="方正仿宋_GBK" w:eastAsia="方正仿宋_GBK"/>
        <w:sz w:val="28"/>
        <w:szCs w:val="28"/>
      </w:rPr>
      <w:instrText xml:space="preserve">PAGE  </w:instrText>
    </w:r>
    <w:r>
      <w:rPr>
        <w:rStyle w:val="8"/>
        <w:rFonts w:ascii="方正仿宋_GBK" w:eastAsia="方正仿宋_GBK"/>
        <w:sz w:val="28"/>
        <w:szCs w:val="28"/>
      </w:rPr>
      <w:fldChar w:fldCharType="separate"/>
    </w:r>
    <w:r>
      <w:rPr>
        <w:rStyle w:val="8"/>
        <w:rFonts w:ascii="方正仿宋_GBK" w:eastAsia="方正仿宋_GBK"/>
        <w:sz w:val="28"/>
        <w:szCs w:val="28"/>
      </w:rPr>
      <w:t>4</w:t>
    </w:r>
    <w:r>
      <w:rPr>
        <w:rStyle w:val="8"/>
        <w:rFonts w:ascii="方正仿宋_GBK" w:eastAsia="方正仿宋_GBK"/>
        <w:sz w:val="28"/>
        <w:szCs w:val="28"/>
      </w:rPr>
      <w:fldChar w:fldCharType="end"/>
    </w:r>
    <w:r>
      <w:rPr>
        <w:rStyle w:val="8"/>
        <w:rFonts w:ascii="方正仿宋_GBK" w:eastAsia="方正仿宋_GBK"/>
        <w:sz w:val="28"/>
        <w:szCs w:val="28"/>
      </w:rPr>
      <w:t xml:space="preserve"> —</w:t>
    </w:r>
  </w:p>
  <w:p w14:paraId="2E5D2BEB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C54CC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70E04D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EC"/>
    <w:rsid w:val="000224EC"/>
    <w:rsid w:val="0003398D"/>
    <w:rsid w:val="00036858"/>
    <w:rsid w:val="00047674"/>
    <w:rsid w:val="00077782"/>
    <w:rsid w:val="00145E17"/>
    <w:rsid w:val="00172668"/>
    <w:rsid w:val="001726FC"/>
    <w:rsid w:val="00172E76"/>
    <w:rsid w:val="00181259"/>
    <w:rsid w:val="00187222"/>
    <w:rsid w:val="001A4E58"/>
    <w:rsid w:val="001B35A8"/>
    <w:rsid w:val="001B4B3B"/>
    <w:rsid w:val="001C6533"/>
    <w:rsid w:val="002037E1"/>
    <w:rsid w:val="00207DD7"/>
    <w:rsid w:val="0022047B"/>
    <w:rsid w:val="00276F99"/>
    <w:rsid w:val="002931FA"/>
    <w:rsid w:val="002C7A27"/>
    <w:rsid w:val="002D0FB7"/>
    <w:rsid w:val="002D3393"/>
    <w:rsid w:val="002E4785"/>
    <w:rsid w:val="002E5E9E"/>
    <w:rsid w:val="00301ABB"/>
    <w:rsid w:val="003303B0"/>
    <w:rsid w:val="003355D8"/>
    <w:rsid w:val="00337524"/>
    <w:rsid w:val="003853C9"/>
    <w:rsid w:val="0041598A"/>
    <w:rsid w:val="0044494B"/>
    <w:rsid w:val="00460383"/>
    <w:rsid w:val="00471140"/>
    <w:rsid w:val="00494F51"/>
    <w:rsid w:val="00496656"/>
    <w:rsid w:val="004A3A5C"/>
    <w:rsid w:val="004B2BB2"/>
    <w:rsid w:val="004B5EFC"/>
    <w:rsid w:val="004C7600"/>
    <w:rsid w:val="004D041D"/>
    <w:rsid w:val="004D6E26"/>
    <w:rsid w:val="004E04E1"/>
    <w:rsid w:val="004E5EA2"/>
    <w:rsid w:val="004F1620"/>
    <w:rsid w:val="005079A2"/>
    <w:rsid w:val="00514ADB"/>
    <w:rsid w:val="00561A89"/>
    <w:rsid w:val="00562EC5"/>
    <w:rsid w:val="005709CF"/>
    <w:rsid w:val="00593C7A"/>
    <w:rsid w:val="00596859"/>
    <w:rsid w:val="005B5DEF"/>
    <w:rsid w:val="00691A38"/>
    <w:rsid w:val="006B4F48"/>
    <w:rsid w:val="006B739E"/>
    <w:rsid w:val="006E5A60"/>
    <w:rsid w:val="00732AB4"/>
    <w:rsid w:val="0074019B"/>
    <w:rsid w:val="00747333"/>
    <w:rsid w:val="00767E19"/>
    <w:rsid w:val="0078033B"/>
    <w:rsid w:val="00783E49"/>
    <w:rsid w:val="00796D94"/>
    <w:rsid w:val="007B7B4B"/>
    <w:rsid w:val="008335D4"/>
    <w:rsid w:val="008342FE"/>
    <w:rsid w:val="00855E0E"/>
    <w:rsid w:val="00864985"/>
    <w:rsid w:val="00872F0A"/>
    <w:rsid w:val="008914FF"/>
    <w:rsid w:val="008D0399"/>
    <w:rsid w:val="008F698E"/>
    <w:rsid w:val="00921F68"/>
    <w:rsid w:val="00936574"/>
    <w:rsid w:val="00976C48"/>
    <w:rsid w:val="00996D0A"/>
    <w:rsid w:val="00A4639F"/>
    <w:rsid w:val="00AA4E54"/>
    <w:rsid w:val="00AD430D"/>
    <w:rsid w:val="00AF7F9C"/>
    <w:rsid w:val="00B20315"/>
    <w:rsid w:val="00B24A5D"/>
    <w:rsid w:val="00B45E6B"/>
    <w:rsid w:val="00B900CA"/>
    <w:rsid w:val="00BB47B9"/>
    <w:rsid w:val="00BD3995"/>
    <w:rsid w:val="00BD39AD"/>
    <w:rsid w:val="00C50AE5"/>
    <w:rsid w:val="00C83067"/>
    <w:rsid w:val="00CA23B5"/>
    <w:rsid w:val="00CC41F0"/>
    <w:rsid w:val="00CE5D48"/>
    <w:rsid w:val="00D06CBF"/>
    <w:rsid w:val="00D32801"/>
    <w:rsid w:val="00D35A81"/>
    <w:rsid w:val="00D44E04"/>
    <w:rsid w:val="00D531F1"/>
    <w:rsid w:val="00D753D1"/>
    <w:rsid w:val="00DA5215"/>
    <w:rsid w:val="00DB3E61"/>
    <w:rsid w:val="00DE16CA"/>
    <w:rsid w:val="00DF44F4"/>
    <w:rsid w:val="00DF63AF"/>
    <w:rsid w:val="00E307AC"/>
    <w:rsid w:val="00E36585"/>
    <w:rsid w:val="00E5124F"/>
    <w:rsid w:val="00E55513"/>
    <w:rsid w:val="00E5730B"/>
    <w:rsid w:val="00E7203E"/>
    <w:rsid w:val="00E76DF9"/>
    <w:rsid w:val="00E97616"/>
    <w:rsid w:val="00EC6746"/>
    <w:rsid w:val="00ED0CCF"/>
    <w:rsid w:val="00ED18F9"/>
    <w:rsid w:val="00ED3ECA"/>
    <w:rsid w:val="00ED652F"/>
    <w:rsid w:val="00EE0047"/>
    <w:rsid w:val="00F21A19"/>
    <w:rsid w:val="00F41819"/>
    <w:rsid w:val="00F64E6B"/>
    <w:rsid w:val="00F74D63"/>
    <w:rsid w:val="00F94B74"/>
    <w:rsid w:val="00FD3B37"/>
    <w:rsid w:val="00FF4437"/>
    <w:rsid w:val="00FF7B67"/>
    <w:rsid w:val="1358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customStyle="1" w:styleId="9">
    <w:name w:val="页眉 字符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Times New Roman" w:eastAsia="Times New Roman" w:cs="..ì.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日期 字符"/>
    <w:basedOn w:val="6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</Words>
  <Characters>388</Characters>
  <Lines>4</Lines>
  <Paragraphs>1</Paragraphs>
  <TotalTime>0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2022-06-28T01:29:00Z</dcterms:created>
  <dc:creator>李 韬</dc:creator>
  <cp:lastModifiedBy>太极箫客</cp:lastModifiedBy>
  <cp:lastPrinted>2022-06-27T09:40:00Z</cp:lastPrinted>
  <dcterms:modified xsi:type="dcterms:W3CDTF">2025-08-14T07:01:03Z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298658C9D80E4645A5A91788A7C00146_12</vt:lpwstr>
  </property>
</Properties>
</file>