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EBBD2">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i w:val="0"/>
          <w:iCs w:val="0"/>
          <w:caps w:val="0"/>
          <w:color w:val="000000"/>
          <w:spacing w:val="0"/>
          <w:sz w:val="36"/>
          <w:szCs w:val="36"/>
          <w:shd w:val="clear" w:fill="FFFFFF"/>
          <w:lang w:val="en-US" w:eastAsia="zh-CN"/>
        </w:rPr>
      </w:pPr>
      <w:bookmarkStart w:id="0" w:name="_GoBack"/>
      <w:bookmarkEnd w:id="0"/>
      <w:r>
        <w:rPr>
          <w:rFonts w:hint="eastAsia" w:ascii="黑体" w:hAnsi="黑体" w:eastAsia="黑体" w:cs="黑体"/>
          <w:i w:val="0"/>
          <w:iCs w:val="0"/>
          <w:caps w:val="0"/>
          <w:color w:val="000000"/>
          <w:spacing w:val="0"/>
          <w:sz w:val="36"/>
          <w:szCs w:val="36"/>
          <w:shd w:val="clear" w:fill="FFFFFF"/>
          <w:lang w:val="en-US" w:eastAsia="zh-CN"/>
        </w:rPr>
        <w:t>医疗器械监督管理条例培训考试试题</w:t>
      </w:r>
    </w:p>
    <w:p w14:paraId="2F957BC4">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黑体" w:hAnsi="黑体" w:eastAsia="黑体" w:cs="黑体"/>
          <w:i w:val="0"/>
          <w:iCs w:val="0"/>
          <w:caps w:val="0"/>
          <w:color w:val="000000"/>
          <w:spacing w:val="0"/>
          <w:sz w:val="36"/>
          <w:szCs w:val="36"/>
          <w:shd w:val="clear" w:fill="FFFFFF"/>
          <w:lang w:val="en-US" w:eastAsia="zh-CN"/>
        </w:rPr>
      </w:pPr>
    </w:p>
    <w:p w14:paraId="26FA93D6">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eastAsia" w:ascii="黑体" w:hAnsi="黑体" w:eastAsia="黑体" w:cs="黑体"/>
          <w:i w:val="0"/>
          <w:iCs w:val="0"/>
          <w:caps w:val="0"/>
          <w:color w:val="000000"/>
          <w:spacing w:val="0"/>
          <w:sz w:val="28"/>
          <w:szCs w:val="28"/>
          <w:u w:val="single"/>
          <w:shd w:val="clear" w:fill="FFFFFF"/>
          <w:lang w:val="en-US" w:eastAsia="zh-CN"/>
        </w:rPr>
      </w:pPr>
      <w:r>
        <w:rPr>
          <w:rFonts w:hint="eastAsia" w:ascii="黑体" w:hAnsi="黑体" w:eastAsia="黑体" w:cs="黑体"/>
          <w:i w:val="0"/>
          <w:iCs w:val="0"/>
          <w:caps w:val="0"/>
          <w:color w:val="000000"/>
          <w:spacing w:val="0"/>
          <w:sz w:val="28"/>
          <w:szCs w:val="28"/>
          <w:shd w:val="clear" w:fill="FFFFFF"/>
          <w:lang w:val="en-US" w:eastAsia="zh-CN"/>
        </w:rPr>
        <w:t xml:space="preserve">               时间：</w:t>
      </w:r>
      <w:r>
        <w:rPr>
          <w:rFonts w:hint="eastAsia" w:ascii="黑体" w:hAnsi="黑体" w:eastAsia="黑体" w:cs="黑体"/>
          <w:i w:val="0"/>
          <w:iCs w:val="0"/>
          <w:caps w:val="0"/>
          <w:color w:val="000000"/>
          <w:spacing w:val="0"/>
          <w:sz w:val="28"/>
          <w:szCs w:val="28"/>
          <w:u w:val="single"/>
          <w:shd w:val="clear" w:fill="FFFFFF"/>
          <w:lang w:val="en-US" w:eastAsia="zh-CN"/>
        </w:rPr>
        <w:t xml:space="preserve">         </w:t>
      </w:r>
      <w:r>
        <w:rPr>
          <w:rFonts w:hint="eastAsia" w:ascii="黑体" w:hAnsi="黑体" w:eastAsia="黑体" w:cs="黑体"/>
          <w:i w:val="0"/>
          <w:iCs w:val="0"/>
          <w:caps w:val="0"/>
          <w:color w:val="000000"/>
          <w:spacing w:val="0"/>
          <w:sz w:val="28"/>
          <w:szCs w:val="28"/>
          <w:shd w:val="clear" w:fill="FFFFFF"/>
          <w:lang w:val="en-US" w:eastAsia="zh-CN"/>
        </w:rPr>
        <w:t>姓名：</w:t>
      </w:r>
      <w:r>
        <w:rPr>
          <w:rFonts w:hint="eastAsia" w:ascii="黑体" w:hAnsi="黑体" w:eastAsia="黑体" w:cs="黑体"/>
          <w:i w:val="0"/>
          <w:iCs w:val="0"/>
          <w:caps w:val="0"/>
          <w:color w:val="000000"/>
          <w:spacing w:val="0"/>
          <w:sz w:val="28"/>
          <w:szCs w:val="28"/>
          <w:u w:val="single"/>
          <w:shd w:val="clear" w:fill="FFFFFF"/>
          <w:lang w:val="en-US" w:eastAsia="zh-CN"/>
        </w:rPr>
        <w:t xml:space="preserve">       </w:t>
      </w:r>
      <w:r>
        <w:rPr>
          <w:rFonts w:hint="eastAsia" w:ascii="黑体" w:hAnsi="黑体" w:eastAsia="黑体" w:cs="黑体"/>
          <w:i w:val="0"/>
          <w:iCs w:val="0"/>
          <w:caps w:val="0"/>
          <w:color w:val="000000"/>
          <w:spacing w:val="0"/>
          <w:sz w:val="28"/>
          <w:szCs w:val="28"/>
          <w:shd w:val="clear" w:fill="FFFFFF"/>
          <w:lang w:val="en-US" w:eastAsia="zh-CN"/>
        </w:rPr>
        <w:t xml:space="preserve"> 得分：</w:t>
      </w:r>
      <w:r>
        <w:rPr>
          <w:rFonts w:hint="eastAsia" w:ascii="黑体" w:hAnsi="黑体" w:eastAsia="黑体" w:cs="黑体"/>
          <w:i w:val="0"/>
          <w:iCs w:val="0"/>
          <w:caps w:val="0"/>
          <w:color w:val="000000"/>
          <w:spacing w:val="0"/>
          <w:sz w:val="28"/>
          <w:szCs w:val="28"/>
          <w:u w:val="single"/>
          <w:shd w:val="clear" w:fill="FFFFFF"/>
          <w:lang w:val="en-US" w:eastAsia="zh-CN"/>
        </w:rPr>
        <w:t xml:space="preserve">       </w:t>
      </w:r>
    </w:p>
    <w:p w14:paraId="2E76424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default" w:ascii="黑体" w:hAnsi="黑体" w:eastAsia="黑体" w:cs="黑体"/>
          <w:i w:val="0"/>
          <w:iCs w:val="0"/>
          <w:caps w:val="0"/>
          <w:color w:val="000000"/>
          <w:spacing w:val="0"/>
          <w:sz w:val="28"/>
          <w:szCs w:val="28"/>
          <w:u w:val="none"/>
          <w:shd w:val="clear" w:fill="FFFFFF"/>
          <w:lang w:val="en-US" w:eastAsia="zh-CN"/>
        </w:rPr>
      </w:pPr>
      <w:r>
        <w:rPr>
          <w:rFonts w:hint="eastAsia" w:ascii="黑体" w:hAnsi="黑体" w:eastAsia="黑体" w:cs="黑体"/>
          <w:i w:val="0"/>
          <w:iCs w:val="0"/>
          <w:caps w:val="0"/>
          <w:color w:val="000000"/>
          <w:spacing w:val="0"/>
          <w:sz w:val="28"/>
          <w:szCs w:val="28"/>
          <w:u w:val="none"/>
          <w:shd w:val="clear" w:fill="FFFFFF"/>
          <w:lang w:val="en-US" w:eastAsia="zh-CN"/>
        </w:rPr>
        <w:t>一、单选题（每题5分，共16题）</w:t>
      </w:r>
    </w:p>
    <w:p w14:paraId="1925FEE6">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val="en-US" w:eastAsia="zh-CN"/>
        </w:rPr>
        <w:t>1、</w:t>
      </w:r>
      <w:r>
        <w:rPr>
          <w:rFonts w:hint="eastAsia" w:ascii="宋体" w:hAnsi="宋体" w:eastAsia="宋体" w:cs="宋体"/>
          <w:i w:val="0"/>
          <w:iCs w:val="0"/>
          <w:caps w:val="0"/>
          <w:color w:val="000000"/>
          <w:spacing w:val="0"/>
          <w:sz w:val="21"/>
          <w:szCs w:val="21"/>
          <w:shd w:val="clear" w:fill="FFFFFF"/>
        </w:rPr>
        <w:t xml:space="preserve">《医疗器械监督管理条例》国务院令第739号自2021年6月1日起施行，在（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）从事医疗器械的研制、生产、经营、使用活动及其监督管理，适用本条例。</w:t>
      </w:r>
    </w:p>
    <w:p w14:paraId="19C9785A">
      <w:pPr>
        <w:keepNext w:val="0"/>
        <w:keepLines w:val="0"/>
        <w:pageBreakBefore w:val="0"/>
        <w:widowControl w:val="0"/>
        <w:numPr>
          <w:ilvl w:val="0"/>
          <w:numId w:val="1"/>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中华人民共和国境内     B.港、澳、台辖区内      C.欧盟国家     D.世界各国</w:t>
      </w:r>
    </w:p>
    <w:p w14:paraId="453B482B">
      <w:pPr>
        <w:keepNext w:val="0"/>
        <w:keepLines w:val="0"/>
        <w:pageBreakBefore w:val="0"/>
        <w:widowControl w:val="0"/>
        <w:numPr>
          <w:ilvl w:val="0"/>
          <w:numId w:val="2"/>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国产第一类医疗器械产品备案，由备案人向所在地设区的（</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）负责药品监督管理的部门提交备案资料。</w:t>
      </w:r>
    </w:p>
    <w:p w14:paraId="4AE2823B">
      <w:pPr>
        <w:keepNext w:val="0"/>
        <w:keepLines w:val="0"/>
        <w:pageBreakBefore w:val="0"/>
        <w:widowControl w:val="0"/>
        <w:numPr>
          <w:ilvl w:val="0"/>
          <w:numId w:val="3"/>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省级人民政府     B.市级人民政府      C.区级人民政府      D.县级人民政府</w:t>
      </w:r>
    </w:p>
    <w:p w14:paraId="4ED30EBC">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《医疗器械监督管理条例》（ 国务院令第739号 ）自（</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）开始实施。</w:t>
      </w:r>
    </w:p>
    <w:p w14:paraId="3C456EE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A、2019年12月01日               B、2020年06月01日   </w:t>
      </w:r>
    </w:p>
    <w:p w14:paraId="3C29A11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C、2021年06月01日               D、2021年12月1日</w:t>
      </w:r>
    </w:p>
    <w:p w14:paraId="50095E7F">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医疗器械按照风险程度分为（</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）类，其中（</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）类医疗器械风险程度最高</w:t>
      </w:r>
    </w:p>
    <w:p w14:paraId="1A6E5E2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A、3,1        B、3,3         C、5,5          D、2,2</w:t>
      </w:r>
    </w:p>
    <w:p w14:paraId="6CF0BC4C">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医疗器械注册人、备案人、受托生产企业应当按照（ ），建立健全与所生产医疗器械相适应的质量管理体系并保证其有效运行；严格按照经注册或者备案的产品技术要求组织生产，保证出厂的医疗器械符合强制性标准以及经注册或者备案的产品技术要求。</w:t>
      </w:r>
    </w:p>
    <w:p w14:paraId="35760F9A">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ISO9001:2015 idt GB/T19001-2016        B、ISO13485:2016 idt YY/T0287-2017</w:t>
      </w:r>
    </w:p>
    <w:p w14:paraId="3A5FAC27">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医疗器械监督管理条例                  D、医疗器械生产质量管理规范</w:t>
      </w:r>
    </w:p>
    <w:p w14:paraId="4FA82E34">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医疗器械注册人、备案人、受托生产企业应当定期对质量管理体系的运行情况进行（ ），并按照国务院药品监督管理部门的规定提交（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w:t>
      </w:r>
    </w:p>
    <w:p w14:paraId="62C52B1E">
      <w:pPr>
        <w:keepNext w:val="0"/>
        <w:keepLines w:val="0"/>
        <w:pageBreakBefore w:val="0"/>
        <w:widowControl w:val="0"/>
        <w:numPr>
          <w:ilvl w:val="0"/>
          <w:numId w:val="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内审，内审报告                       B、自查，自查报告     </w:t>
      </w:r>
    </w:p>
    <w:p w14:paraId="191F9921">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C、管理评审，管理评审报告               D、体系认证，体系认证证书</w:t>
      </w:r>
    </w:p>
    <w:p w14:paraId="164D9A8B">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第二类医疗器械生产实行（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）管理，经营实行（</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）管理</w:t>
      </w:r>
    </w:p>
    <w:p w14:paraId="03F33EAC">
      <w:pPr>
        <w:keepNext w:val="0"/>
        <w:keepLines w:val="0"/>
        <w:pageBreakBefore w:val="0"/>
        <w:widowControl w:val="0"/>
        <w:numPr>
          <w:ilvl w:val="0"/>
          <w:numId w:val="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许可，许可      B、备案，备案       C、许可，备案     D、备案，许可</w:t>
      </w:r>
    </w:p>
    <w:p w14:paraId="61FF910E">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医疗器械使用单位对重复使用的医疗器械，应当按照（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）进行处理。</w:t>
      </w:r>
    </w:p>
    <w:p w14:paraId="4E9AB535">
      <w:pPr>
        <w:keepNext w:val="0"/>
        <w:keepLines w:val="0"/>
        <w:pageBreakBefore w:val="0"/>
        <w:widowControl w:val="0"/>
        <w:numPr>
          <w:ilvl w:val="0"/>
          <w:numId w:val="7"/>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经注册或者备案的产品技术要求              </w:t>
      </w:r>
    </w:p>
    <w:p w14:paraId="547AB467">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B、产品说明书的要求     </w:t>
      </w:r>
    </w:p>
    <w:p w14:paraId="173D51A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C、国务院卫生主管部门制定的消毒和管理的规定          </w:t>
      </w:r>
    </w:p>
    <w:p w14:paraId="1421195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D、医疗器械使用质量管理规范</w:t>
      </w:r>
    </w:p>
    <w:p w14:paraId="75C5F334">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进口的医疗器械应当有（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）说明书、（</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）标签。</w:t>
      </w:r>
    </w:p>
    <w:p w14:paraId="436B7861">
      <w:pPr>
        <w:keepNext w:val="0"/>
        <w:keepLines w:val="0"/>
        <w:pageBreakBefore w:val="0"/>
        <w:widowControl w:val="0"/>
        <w:numPr>
          <w:ilvl w:val="0"/>
          <w:numId w:val="8"/>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中文，中文       B、中文，英文       C、英文，中文       D、英文，英文</w:t>
      </w:r>
    </w:p>
    <w:p w14:paraId="10C0C485">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医疗器械使用单位对需要定期检查、检验、校准、保养、维护的医疗器械，应当按照产品说明书的要求进行检查、检验、校准、保养、维护并予以记录，记录保存期限不得少于医疗器械规定使用期限终止后（</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w:t>
      </w:r>
    </w:p>
    <w:p w14:paraId="2BA0E60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A、2年          B、3年          C、5年        D、10年</w:t>
      </w:r>
    </w:p>
    <w:p w14:paraId="2E3F2AC7">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《医疗器械监督管理条例》属于(</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w:t>
      </w:r>
    </w:p>
    <w:p w14:paraId="7FC8017C">
      <w:pPr>
        <w:keepNext w:val="0"/>
        <w:keepLines w:val="0"/>
        <w:pageBreakBefore w:val="0"/>
        <w:widowControl w:val="0"/>
        <w:numPr>
          <w:ilvl w:val="0"/>
          <w:numId w:val="9"/>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规范性指令       B、规范性文件      C、法律       D、行政法规</w:t>
      </w:r>
    </w:p>
    <w:p w14:paraId="321982AD">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发布医疗器械广告，应当在发布前由(</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)确定的广告审查机关对广告内容进行审查，并取得医疗器械广告批准文号；未经审查，不得发布。</w:t>
      </w:r>
    </w:p>
    <w:p w14:paraId="14DB2383">
      <w:pPr>
        <w:keepNext w:val="0"/>
        <w:keepLines w:val="0"/>
        <w:pageBreakBefore w:val="0"/>
        <w:widowControl w:val="0"/>
        <w:numPr>
          <w:ilvl w:val="0"/>
          <w:numId w:val="1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国务院市场监督管理部门              B、省级以上人民政府药品监督管理部门     </w:t>
      </w:r>
    </w:p>
    <w:p w14:paraId="75056598">
      <w:pPr>
        <w:keepNext w:val="0"/>
        <w:keepLines w:val="0"/>
        <w:pageBreakBefore w:val="0"/>
        <w:widowControl w:val="0"/>
        <w:numPr>
          <w:ilvl w:val="0"/>
          <w:numId w:val="10"/>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省、自治区、直辖市人民政府          D、市级以上人民政府药品监督管理部门</w:t>
      </w:r>
    </w:p>
    <w:p w14:paraId="704376B1">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医疗器械注册人、备案人应当建立医疗器械不良事件监测体系，配备与其产品相适应的（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），对其产品主动开展不良事件监测，并按照国务院药品监督管理部门的规定，向医疗器械不良事件监测技术机构报告调查、分析、评价、产品风险控制等情况。</w:t>
      </w:r>
    </w:p>
    <w:p w14:paraId="74A4C64E">
      <w:pPr>
        <w:keepNext w:val="0"/>
        <w:keepLines w:val="0"/>
        <w:pageBreakBefore w:val="0"/>
        <w:widowControl w:val="0"/>
        <w:numPr>
          <w:ilvl w:val="0"/>
          <w:numId w:val="11"/>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质量管理体系并保持有效运行             </w:t>
      </w:r>
    </w:p>
    <w:p w14:paraId="2D5E918B">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B、质量检验机构或者专职检验人员以及检验设备</w:t>
      </w:r>
    </w:p>
    <w:p w14:paraId="3032D8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 xml:space="preserve">C、具备相应资质、能力的专业技术人员            </w:t>
      </w:r>
    </w:p>
    <w:p w14:paraId="4949CA0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D、不良事件监测机构和人员</w:t>
      </w:r>
    </w:p>
    <w:p w14:paraId="5EB32B19">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医疗器械，是指直接或者间接用于人体的仪器、设备、器具、体外诊断试剂及校准物、材料以及其他类似或者相关的物品，包括所需要的计算机软件；其效用主要通过（</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）等方式获得。</w:t>
      </w:r>
    </w:p>
    <w:p w14:paraId="2695B49F">
      <w:pPr>
        <w:keepNext w:val="0"/>
        <w:keepLines w:val="0"/>
        <w:pageBreakBefore w:val="0"/>
        <w:widowControl w:val="0"/>
        <w:numPr>
          <w:ilvl w:val="0"/>
          <w:numId w:val="12"/>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物理         B、药理学       C、免疫学       D、代谢</w:t>
      </w:r>
    </w:p>
    <w:p w14:paraId="6B0E43DD">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医疗器械注册证有效期（  ）年，医疗器械生产许可证有效期（  ）年，医疗器械经营许可证有效期（  ）年。</w:t>
      </w:r>
    </w:p>
    <w:p w14:paraId="7692B3D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A、5;4;5         B、5;5;5        C、4;4;4       D、4;5;3</w:t>
      </w:r>
    </w:p>
    <w:p w14:paraId="5D935C0D">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 ），没收违法行为发生期间自本单位（</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），并处所获收入30%以上3倍以下罚款，10年内禁止其从事医疗器械生产经营活动：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shd w:val="clear" w:fill="FFFFFF"/>
        </w:rPr>
        <w:t>（一）生产、经营、使用不符合强制性标准或者不符合经注册或者备案的产品技术要求的医疗器械；</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shd w:val="clear" w:fill="FFFFFF"/>
        </w:rPr>
        <w:t>（二）未按照经注册或者备案的产品技术要求组织生产，或者未依照本条例规定建立质量管理体系并保持有效运行，影响产品安全、有效；</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shd w:val="clear" w:fill="FFFFFF"/>
        </w:rPr>
        <w:t>（三）经营、使用无合格证明文件、过期、失效、淘汰的医疗器械，或者使用未依法注册的医疗器械；</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shd w:val="clear" w:fill="FFFFFF"/>
        </w:rPr>
        <w:t>（四）在负责药品监督管理的部门责令召回后仍拒不召回，或者在负责药品监督管理的部门责令停止或者暂停生产、进口、经营后，仍拒不停止生产、进口、经营医疗器械；</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shd w:val="clear" w:fill="FFFFFF"/>
        </w:rPr>
        <w:t>（五）委托不具备本条例规定条件的企业生产医疗器械，或者未对受托生产企业的生产行为进行管理；</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shd w:val="clear" w:fill="FFFFFF"/>
        </w:rPr>
        <w:t>（六）进口过期、失效、淘汰等已使用过的医疗器械。</w:t>
      </w:r>
    </w:p>
    <w:p w14:paraId="3A054BDA">
      <w:pPr>
        <w:keepNext w:val="0"/>
        <w:keepLines w:val="0"/>
        <w:pageBreakBefore w:val="0"/>
        <w:widowControl w:val="0"/>
        <w:numPr>
          <w:ilvl w:val="0"/>
          <w:numId w:val="13"/>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法定代表人、主要负责人、直接负责的主管人员和其他责任人员，所获收入</w:t>
      </w:r>
    </w:p>
    <w:p w14:paraId="01EE7AA3">
      <w:pPr>
        <w:keepNext w:val="0"/>
        <w:keepLines w:val="0"/>
        <w:pageBreakBefore w:val="0"/>
        <w:widowControl w:val="0"/>
        <w:numPr>
          <w:ilvl w:val="0"/>
          <w:numId w:val="13"/>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法定代表人、主要负责人、直接负责的主管人员和其他责任人员，50%收入</w:t>
      </w:r>
    </w:p>
    <w:p w14:paraId="08B1950B">
      <w:pPr>
        <w:keepNext w:val="0"/>
        <w:keepLines w:val="0"/>
        <w:pageBreakBefore w:val="0"/>
        <w:widowControl w:val="0"/>
        <w:numPr>
          <w:ilvl w:val="0"/>
          <w:numId w:val="13"/>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法定代表人、主要负责人、直接负责的主管人员和其他责任人员，90%收入</w:t>
      </w:r>
    </w:p>
    <w:p w14:paraId="4B5D3A65">
      <w:pPr>
        <w:keepNext w:val="0"/>
        <w:keepLines w:val="0"/>
        <w:pageBreakBefore w:val="0"/>
        <w:widowControl w:val="0"/>
        <w:numPr>
          <w:ilvl w:val="0"/>
          <w:numId w:val="13"/>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法定代表人、主要负责人、直接负责的主管人员，所获收入</w:t>
      </w:r>
    </w:p>
    <w:p w14:paraId="51C2E2CB">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default" w:ascii="黑体" w:hAnsi="黑体" w:eastAsia="黑体" w:cs="黑体"/>
          <w:i w:val="0"/>
          <w:iCs w:val="0"/>
          <w:caps w:val="0"/>
          <w:color w:val="000000"/>
          <w:spacing w:val="0"/>
          <w:sz w:val="28"/>
          <w:szCs w:val="28"/>
          <w:u w:val="none"/>
          <w:shd w:val="clear" w:fill="FFFFFF"/>
          <w:lang w:val="en-US" w:eastAsia="zh-CN"/>
        </w:rPr>
      </w:pPr>
      <w:r>
        <w:rPr>
          <w:rFonts w:hint="eastAsia" w:ascii="黑体" w:hAnsi="黑体" w:eastAsia="黑体" w:cs="黑体"/>
          <w:i w:val="0"/>
          <w:iCs w:val="0"/>
          <w:caps w:val="0"/>
          <w:color w:val="000000"/>
          <w:spacing w:val="0"/>
          <w:sz w:val="28"/>
          <w:szCs w:val="28"/>
          <w:u w:val="none"/>
          <w:shd w:val="clear" w:fill="FFFFFF"/>
          <w:lang w:val="en-US" w:eastAsia="zh-CN"/>
        </w:rPr>
        <w:t>二、多选题（每题5分，共14题）</w:t>
      </w:r>
    </w:p>
    <w:p w14:paraId="1924C988">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医疗器械监督管理遵循（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）的原则</w:t>
      </w:r>
    </w:p>
    <w:p w14:paraId="7868A3E7">
      <w:pPr>
        <w:keepNext w:val="0"/>
        <w:keepLines w:val="0"/>
        <w:pageBreakBefore w:val="0"/>
        <w:widowControl w:val="0"/>
        <w:numPr>
          <w:ilvl w:val="0"/>
          <w:numId w:val="14"/>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风险管理      B、全程管控     C、科学监管   D、社会共治   E、风险共担</w:t>
      </w:r>
    </w:p>
    <w:p w14:paraId="36F40A46">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 xml:space="preserve">从事医疗器械生产活动，应当具备下列条件：（ </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w:t>
      </w:r>
    </w:p>
    <w:p w14:paraId="770C152C">
      <w:pPr>
        <w:keepNext w:val="0"/>
        <w:keepLines w:val="0"/>
        <w:pageBreakBefore w:val="0"/>
        <w:widowControl w:val="0"/>
        <w:numPr>
          <w:ilvl w:val="0"/>
          <w:numId w:val="1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有与生产的医疗器械相适应的生产场地、环境条件、生产设备以及专业技术人员</w:t>
      </w:r>
    </w:p>
    <w:p w14:paraId="6C4230C0">
      <w:pPr>
        <w:keepNext w:val="0"/>
        <w:keepLines w:val="0"/>
        <w:pageBreakBefore w:val="0"/>
        <w:widowControl w:val="0"/>
        <w:numPr>
          <w:ilvl w:val="0"/>
          <w:numId w:val="1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有能对生产的医疗器械进行质量检验的机构或者专职检验人员以及检验设备</w:t>
      </w:r>
    </w:p>
    <w:p w14:paraId="4F0267FF">
      <w:pPr>
        <w:keepNext w:val="0"/>
        <w:keepLines w:val="0"/>
        <w:pageBreakBefore w:val="0"/>
        <w:widowControl w:val="0"/>
        <w:numPr>
          <w:ilvl w:val="0"/>
          <w:numId w:val="1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有保证医疗器械质量的管理制度</w:t>
      </w:r>
    </w:p>
    <w:p w14:paraId="1338326C">
      <w:pPr>
        <w:keepNext w:val="0"/>
        <w:keepLines w:val="0"/>
        <w:pageBreakBefore w:val="0"/>
        <w:widowControl w:val="0"/>
        <w:numPr>
          <w:ilvl w:val="0"/>
          <w:numId w:val="1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有与生产的医疗器械相适应的售后服务能力</w:t>
      </w:r>
    </w:p>
    <w:p w14:paraId="19F6A00B">
      <w:pPr>
        <w:keepNext w:val="0"/>
        <w:keepLines w:val="0"/>
        <w:pageBreakBefore w:val="0"/>
        <w:widowControl w:val="0"/>
        <w:numPr>
          <w:ilvl w:val="0"/>
          <w:numId w:val="1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符合产品研制、生产工艺文件规定的要求</w:t>
      </w:r>
    </w:p>
    <w:p w14:paraId="57785D72">
      <w:pPr>
        <w:keepNext w:val="0"/>
        <w:keepLines w:val="0"/>
        <w:pageBreakBefore w:val="0"/>
        <w:widowControl w:val="0"/>
        <w:numPr>
          <w:ilvl w:val="0"/>
          <w:numId w:val="15"/>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有保证医疗器械质量的管理方法</w:t>
      </w:r>
    </w:p>
    <w:p w14:paraId="6AA24428">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 xml:space="preserve"> )</w:t>
      </w:r>
    </w:p>
    <w:p w14:paraId="2DD5705F">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疾病的诊断、预防、监护、治疗或者缓解</w:t>
      </w:r>
    </w:p>
    <w:p w14:paraId="782B1DF1">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损伤的诊断、监护、治疗、缓解或者功能补偿</w:t>
      </w:r>
    </w:p>
    <w:p w14:paraId="47AE9A19">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生理结构或者生理过程的检验、替代、调节或者支持</w:t>
      </w:r>
    </w:p>
    <w:p w14:paraId="1FD0CBB4">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生命的支持或者维持</w:t>
      </w:r>
    </w:p>
    <w:p w14:paraId="681389A1">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妊娠控制</w:t>
      </w:r>
    </w:p>
    <w:p w14:paraId="54599E6D">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通过对来自人体的样本进行检查，为医疗或者诊断目的提供信息</w:t>
      </w:r>
    </w:p>
    <w:p w14:paraId="640B6AC3">
      <w:pPr>
        <w:keepNext w:val="0"/>
        <w:keepLines w:val="0"/>
        <w:pageBreakBefore w:val="0"/>
        <w:widowControl w:val="0"/>
        <w:numPr>
          <w:ilvl w:val="0"/>
          <w:numId w:val="16"/>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疾病的控制</w:t>
      </w:r>
    </w:p>
    <w:p w14:paraId="44DE191A">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firstLine="0" w:firstLineChars="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有下列情形之一的</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14:paraId="1E104A2A">
      <w:pPr>
        <w:keepNext w:val="0"/>
        <w:keepLines w:val="0"/>
        <w:pageBreakBefore w:val="0"/>
        <w:widowControl w:val="0"/>
        <w:numPr>
          <w:ilvl w:val="0"/>
          <w:numId w:val="17"/>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生产条件发生变化、不再符合医疗器械质量管理体系要求，未依照本条例规定整改、停止生产、报告</w:t>
      </w:r>
    </w:p>
    <w:p w14:paraId="1AFEA82C">
      <w:pPr>
        <w:keepNext w:val="0"/>
        <w:keepLines w:val="0"/>
        <w:pageBreakBefore w:val="0"/>
        <w:widowControl w:val="0"/>
        <w:numPr>
          <w:ilvl w:val="0"/>
          <w:numId w:val="17"/>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生产、经营说明书、标签不符合本条例规定的医疗器械</w:t>
      </w:r>
    </w:p>
    <w:p w14:paraId="145C3726">
      <w:pPr>
        <w:keepNext w:val="0"/>
        <w:keepLines w:val="0"/>
        <w:pageBreakBefore w:val="0"/>
        <w:widowControl w:val="0"/>
        <w:numPr>
          <w:ilvl w:val="0"/>
          <w:numId w:val="17"/>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未按照医疗器械说明书和标签标示要求运输、贮存医疗器械</w:t>
      </w:r>
    </w:p>
    <w:p w14:paraId="6AEFEC59">
      <w:pPr>
        <w:keepNext w:val="0"/>
        <w:keepLines w:val="0"/>
        <w:pageBreakBefore w:val="0"/>
        <w:widowControl w:val="0"/>
        <w:numPr>
          <w:ilvl w:val="0"/>
          <w:numId w:val="17"/>
        </w:numPr>
        <w:kinsoku/>
        <w:wordWrap/>
        <w:overflowPunct/>
        <w:topLinePunct w:val="0"/>
        <w:autoSpaceDE/>
        <w:autoSpaceDN/>
        <w:bidi w:val="0"/>
        <w:adjustRightInd/>
        <w:snapToGrid/>
        <w:spacing w:line="570" w:lineRule="exact"/>
        <w:ind w:leftChars="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转让过期、失效、淘汰或者检验不合格的在用医疗器械</w:t>
      </w:r>
    </w:p>
    <w:p w14:paraId="1488B638">
      <w:pPr>
        <w:bidi w:val="0"/>
        <w:rPr>
          <w:rFonts w:hint="eastAsia" w:asciiTheme="minorHAnsi" w:hAnsiTheme="minorHAnsi" w:eastAsiaTheme="minorEastAsia" w:cstheme="minorBidi"/>
          <w:kern w:val="2"/>
          <w:sz w:val="21"/>
          <w:szCs w:val="24"/>
          <w:lang w:val="en-US" w:eastAsia="zh-CN" w:bidi="ar-SA"/>
        </w:rPr>
      </w:pPr>
    </w:p>
    <w:p w14:paraId="5E4E2043">
      <w:pPr>
        <w:bidi w:val="0"/>
        <w:rPr>
          <w:rFonts w:hint="eastAsia"/>
          <w:lang w:val="en-US" w:eastAsia="zh-CN"/>
        </w:rPr>
      </w:pPr>
    </w:p>
    <w:p w14:paraId="1598E38D">
      <w:pPr>
        <w:bidi w:val="0"/>
        <w:rPr>
          <w:rFonts w:hint="eastAsia"/>
          <w:lang w:val="en-US" w:eastAsia="zh-CN"/>
        </w:rPr>
      </w:pPr>
    </w:p>
    <w:p w14:paraId="188DCBA0">
      <w:pPr>
        <w:bidi w:val="0"/>
        <w:rPr>
          <w:rFonts w:hint="eastAsia"/>
          <w:lang w:val="en-US" w:eastAsia="zh-CN"/>
        </w:rPr>
      </w:pPr>
    </w:p>
    <w:p w14:paraId="27A70F9E">
      <w:pPr>
        <w:bidi w:val="0"/>
        <w:rPr>
          <w:rFonts w:hint="eastAsia"/>
          <w:lang w:val="en-US" w:eastAsia="zh-CN"/>
        </w:rPr>
      </w:pPr>
    </w:p>
    <w:p w14:paraId="073EC309">
      <w:pPr>
        <w:bidi w:val="0"/>
        <w:rPr>
          <w:rFonts w:hint="eastAsia"/>
          <w:lang w:val="en-US" w:eastAsia="zh-CN"/>
        </w:rPr>
      </w:pPr>
    </w:p>
    <w:p w14:paraId="27358668">
      <w:pPr>
        <w:bidi w:val="0"/>
        <w:rPr>
          <w:rFonts w:hint="eastAsia"/>
          <w:lang w:val="en-US" w:eastAsia="zh-CN"/>
        </w:rPr>
      </w:pPr>
    </w:p>
    <w:p w14:paraId="62D82C16">
      <w:pPr>
        <w:bidi w:val="0"/>
        <w:rPr>
          <w:rFonts w:hint="eastAsia"/>
          <w:lang w:val="en-US" w:eastAsia="zh-CN"/>
        </w:rPr>
      </w:pPr>
    </w:p>
    <w:p w14:paraId="15B788D8">
      <w:pPr>
        <w:bidi w:val="0"/>
        <w:rPr>
          <w:rFonts w:hint="eastAsia"/>
          <w:lang w:val="en-US" w:eastAsia="zh-CN"/>
        </w:rPr>
      </w:pPr>
    </w:p>
    <w:p w14:paraId="311E42F9">
      <w:pPr>
        <w:bidi w:val="0"/>
        <w:rPr>
          <w:rFonts w:hint="eastAsia"/>
          <w:lang w:val="en-US" w:eastAsia="zh-CN"/>
        </w:rPr>
      </w:pPr>
    </w:p>
    <w:p w14:paraId="7B1FAEDB">
      <w:pPr>
        <w:tabs>
          <w:tab w:val="left" w:pos="3080"/>
        </w:tabs>
        <w:bidi w:val="0"/>
        <w:jc w:val="left"/>
        <w:rPr>
          <w:rFonts w:hint="eastAsia"/>
          <w:lang w:val="en-US" w:eastAsia="zh-CN"/>
        </w:rPr>
      </w:pPr>
    </w:p>
    <w:p w14:paraId="3BA43B1D">
      <w:pPr>
        <w:tabs>
          <w:tab w:val="left" w:pos="3080"/>
        </w:tabs>
        <w:bidi w:val="0"/>
        <w:jc w:val="center"/>
        <w:rPr>
          <w:rFonts w:hint="eastAsia"/>
          <w:lang w:val="en-US" w:eastAsia="zh-CN"/>
        </w:rPr>
      </w:pPr>
      <w:r>
        <w:rPr>
          <w:rFonts w:hint="eastAsia"/>
          <w:lang w:val="en-US" w:eastAsia="zh-CN"/>
        </w:rPr>
        <w:t>答案</w:t>
      </w:r>
    </w:p>
    <w:p w14:paraId="54FF098F">
      <w:pPr>
        <w:numPr>
          <w:ilvl w:val="0"/>
          <w:numId w:val="18"/>
        </w:numPr>
        <w:tabs>
          <w:tab w:val="left" w:pos="3080"/>
        </w:tabs>
        <w:bidi w:val="0"/>
        <w:jc w:val="left"/>
        <w:rPr>
          <w:rFonts w:hint="eastAsia"/>
          <w:lang w:val="en-US" w:eastAsia="zh-CN"/>
        </w:rPr>
      </w:pPr>
      <w:r>
        <w:rPr>
          <w:rFonts w:hint="eastAsia"/>
          <w:lang w:val="en-US" w:eastAsia="zh-CN"/>
        </w:rPr>
        <w:t>单选题</w:t>
      </w:r>
    </w:p>
    <w:p w14:paraId="6FB25AF9">
      <w:pPr>
        <w:numPr>
          <w:ilvl w:val="0"/>
          <w:numId w:val="19"/>
        </w:numPr>
        <w:tabs>
          <w:tab w:val="left" w:pos="3080"/>
        </w:tabs>
        <w:bidi w:val="0"/>
        <w:jc w:val="left"/>
        <w:rPr>
          <w:rFonts w:hint="eastAsia"/>
          <w:lang w:val="en-US" w:eastAsia="zh-CN"/>
        </w:rPr>
      </w:pPr>
      <w:r>
        <w:rPr>
          <w:rFonts w:hint="eastAsia"/>
          <w:lang w:val="en-US" w:eastAsia="zh-CN"/>
        </w:rPr>
        <w:t>A    2、A   3、C   4、B   5、D   6、B   7、C   8、C   9、A   10、C   11、D   12、C   13、D   14、A   15、B   16、A</w:t>
      </w:r>
    </w:p>
    <w:p w14:paraId="18135701">
      <w:pPr>
        <w:numPr>
          <w:ilvl w:val="0"/>
          <w:numId w:val="18"/>
        </w:numPr>
        <w:tabs>
          <w:tab w:val="left" w:pos="3080"/>
        </w:tabs>
        <w:bidi w:val="0"/>
        <w:ind w:left="0" w:leftChars="0" w:firstLine="0" w:firstLineChars="0"/>
        <w:jc w:val="left"/>
        <w:rPr>
          <w:rFonts w:hint="eastAsia"/>
          <w:lang w:val="en-US" w:eastAsia="zh-CN"/>
        </w:rPr>
      </w:pPr>
      <w:r>
        <w:rPr>
          <w:rFonts w:hint="eastAsia"/>
          <w:lang w:val="en-US" w:eastAsia="zh-CN"/>
        </w:rPr>
        <w:t>多选题</w:t>
      </w:r>
    </w:p>
    <w:p w14:paraId="04CD045E">
      <w:pPr>
        <w:numPr>
          <w:ilvl w:val="0"/>
          <w:numId w:val="0"/>
        </w:numPr>
        <w:tabs>
          <w:tab w:val="left" w:pos="3080"/>
        </w:tabs>
        <w:bidi w:val="0"/>
        <w:ind w:leftChars="0"/>
        <w:jc w:val="left"/>
        <w:rPr>
          <w:rFonts w:hint="default"/>
          <w:lang w:val="en-US" w:eastAsia="zh-CN"/>
        </w:rPr>
      </w:pPr>
      <w:r>
        <w:rPr>
          <w:rFonts w:hint="eastAsia"/>
          <w:lang w:val="en-US" w:eastAsia="zh-CN"/>
        </w:rPr>
        <w:t>17、ABCD    18、ABCDE   19、ABCDEF    20、ABCD</w:t>
      </w:r>
    </w:p>
    <w:p w14:paraId="7F4D98A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eastAsia="宋体"/>
          <w:lang w:eastAsia="zh-CN"/>
        </w:rPr>
      </w:pPr>
    </w:p>
    <w:p w14:paraId="6688E48A">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eastAsia="宋体"/>
          <w:lang w:eastAsia="zh-CN"/>
        </w:rPr>
      </w:pPr>
    </w:p>
    <w:p w14:paraId="2F207CC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838" w:right="859" w:bottom="880" w:left="11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73F8C"/>
    <w:multiLevelType w:val="singleLevel"/>
    <w:tmpl w:val="88A73F8C"/>
    <w:lvl w:ilvl="0" w:tentative="0">
      <w:start w:val="1"/>
      <w:numFmt w:val="upperLetter"/>
      <w:lvlText w:val="%1."/>
      <w:lvlJc w:val="left"/>
      <w:pPr>
        <w:tabs>
          <w:tab w:val="left" w:pos="312"/>
        </w:tabs>
      </w:pPr>
    </w:lvl>
  </w:abstractNum>
  <w:abstractNum w:abstractNumId="1">
    <w:nsid w:val="97480E35"/>
    <w:multiLevelType w:val="singleLevel"/>
    <w:tmpl w:val="97480E35"/>
    <w:lvl w:ilvl="0" w:tentative="0">
      <w:start w:val="1"/>
      <w:numFmt w:val="upperLetter"/>
      <w:lvlText w:val="%1."/>
      <w:lvlJc w:val="left"/>
      <w:pPr>
        <w:tabs>
          <w:tab w:val="left" w:pos="312"/>
        </w:tabs>
      </w:pPr>
    </w:lvl>
  </w:abstractNum>
  <w:abstractNum w:abstractNumId="2">
    <w:nsid w:val="AA104B8D"/>
    <w:multiLevelType w:val="singleLevel"/>
    <w:tmpl w:val="AA104B8D"/>
    <w:lvl w:ilvl="0" w:tentative="0">
      <w:start w:val="1"/>
      <w:numFmt w:val="upperLetter"/>
      <w:suff w:val="nothing"/>
      <w:lvlText w:val="%1、"/>
      <w:lvlJc w:val="left"/>
    </w:lvl>
  </w:abstractNum>
  <w:abstractNum w:abstractNumId="3">
    <w:nsid w:val="B1969AC1"/>
    <w:multiLevelType w:val="singleLevel"/>
    <w:tmpl w:val="B1969AC1"/>
    <w:lvl w:ilvl="0" w:tentative="0">
      <w:start w:val="1"/>
      <w:numFmt w:val="upperLetter"/>
      <w:suff w:val="nothing"/>
      <w:lvlText w:val="%1、"/>
      <w:lvlJc w:val="left"/>
    </w:lvl>
  </w:abstractNum>
  <w:abstractNum w:abstractNumId="4">
    <w:nsid w:val="CC7731FF"/>
    <w:multiLevelType w:val="singleLevel"/>
    <w:tmpl w:val="CC7731FF"/>
    <w:lvl w:ilvl="0" w:tentative="0">
      <w:start w:val="1"/>
      <w:numFmt w:val="chineseCounting"/>
      <w:suff w:val="nothing"/>
      <w:lvlText w:val="%1、"/>
      <w:lvlJc w:val="left"/>
      <w:rPr>
        <w:rFonts w:hint="eastAsia"/>
      </w:rPr>
    </w:lvl>
  </w:abstractNum>
  <w:abstractNum w:abstractNumId="5">
    <w:nsid w:val="CF71D3C7"/>
    <w:multiLevelType w:val="singleLevel"/>
    <w:tmpl w:val="CF71D3C7"/>
    <w:lvl w:ilvl="0" w:tentative="0">
      <w:start w:val="1"/>
      <w:numFmt w:val="upperLetter"/>
      <w:suff w:val="nothing"/>
      <w:lvlText w:val="%1、"/>
      <w:lvlJc w:val="left"/>
    </w:lvl>
  </w:abstractNum>
  <w:abstractNum w:abstractNumId="6">
    <w:nsid w:val="D1E4E7F3"/>
    <w:multiLevelType w:val="singleLevel"/>
    <w:tmpl w:val="D1E4E7F3"/>
    <w:lvl w:ilvl="0" w:tentative="0">
      <w:start w:val="1"/>
      <w:numFmt w:val="decimal"/>
      <w:suff w:val="nothing"/>
      <w:lvlText w:val="%1、"/>
      <w:lvlJc w:val="left"/>
    </w:lvl>
  </w:abstractNum>
  <w:abstractNum w:abstractNumId="7">
    <w:nsid w:val="11A9ADE6"/>
    <w:multiLevelType w:val="singleLevel"/>
    <w:tmpl w:val="11A9ADE6"/>
    <w:lvl w:ilvl="0" w:tentative="0">
      <w:start w:val="1"/>
      <w:numFmt w:val="upperLetter"/>
      <w:suff w:val="nothing"/>
      <w:lvlText w:val="%1、"/>
      <w:lvlJc w:val="left"/>
    </w:lvl>
  </w:abstractNum>
  <w:abstractNum w:abstractNumId="8">
    <w:nsid w:val="1A04FC1A"/>
    <w:multiLevelType w:val="singleLevel"/>
    <w:tmpl w:val="1A04FC1A"/>
    <w:lvl w:ilvl="0" w:tentative="0">
      <w:start w:val="1"/>
      <w:numFmt w:val="upperLetter"/>
      <w:suff w:val="nothing"/>
      <w:lvlText w:val="%1、"/>
      <w:lvlJc w:val="left"/>
    </w:lvl>
  </w:abstractNum>
  <w:abstractNum w:abstractNumId="9">
    <w:nsid w:val="22281468"/>
    <w:multiLevelType w:val="singleLevel"/>
    <w:tmpl w:val="22281468"/>
    <w:lvl w:ilvl="0" w:tentative="0">
      <w:start w:val="1"/>
      <w:numFmt w:val="upperLetter"/>
      <w:suff w:val="nothing"/>
      <w:lvlText w:val="%1、"/>
      <w:lvlJc w:val="left"/>
    </w:lvl>
  </w:abstractNum>
  <w:abstractNum w:abstractNumId="10">
    <w:nsid w:val="2616DF51"/>
    <w:multiLevelType w:val="singleLevel"/>
    <w:tmpl w:val="2616DF51"/>
    <w:lvl w:ilvl="0" w:tentative="0">
      <w:start w:val="1"/>
      <w:numFmt w:val="upperLetter"/>
      <w:suff w:val="nothing"/>
      <w:lvlText w:val="%1、"/>
      <w:lvlJc w:val="left"/>
    </w:lvl>
  </w:abstractNum>
  <w:abstractNum w:abstractNumId="11">
    <w:nsid w:val="2D918D11"/>
    <w:multiLevelType w:val="singleLevel"/>
    <w:tmpl w:val="2D918D11"/>
    <w:lvl w:ilvl="0" w:tentative="0">
      <w:start w:val="1"/>
      <w:numFmt w:val="upperLetter"/>
      <w:suff w:val="nothing"/>
      <w:lvlText w:val="%1、"/>
      <w:lvlJc w:val="left"/>
    </w:lvl>
  </w:abstractNum>
  <w:abstractNum w:abstractNumId="12">
    <w:nsid w:val="2FCEA830"/>
    <w:multiLevelType w:val="singleLevel"/>
    <w:tmpl w:val="2FCEA830"/>
    <w:lvl w:ilvl="0" w:tentative="0">
      <w:start w:val="1"/>
      <w:numFmt w:val="upperLetter"/>
      <w:suff w:val="nothing"/>
      <w:lvlText w:val="%1、"/>
      <w:lvlJc w:val="left"/>
    </w:lvl>
  </w:abstractNum>
  <w:abstractNum w:abstractNumId="13">
    <w:nsid w:val="35D3F975"/>
    <w:multiLevelType w:val="singleLevel"/>
    <w:tmpl w:val="35D3F975"/>
    <w:lvl w:ilvl="0" w:tentative="0">
      <w:start w:val="1"/>
      <w:numFmt w:val="upperLetter"/>
      <w:suff w:val="nothing"/>
      <w:lvlText w:val="%1、"/>
      <w:lvlJc w:val="left"/>
    </w:lvl>
  </w:abstractNum>
  <w:abstractNum w:abstractNumId="14">
    <w:nsid w:val="3ED1E44B"/>
    <w:multiLevelType w:val="singleLevel"/>
    <w:tmpl w:val="3ED1E44B"/>
    <w:lvl w:ilvl="0" w:tentative="0">
      <w:start w:val="2"/>
      <w:numFmt w:val="decimal"/>
      <w:suff w:val="nothing"/>
      <w:lvlText w:val="%1、"/>
      <w:lvlJc w:val="left"/>
    </w:lvl>
  </w:abstractNum>
  <w:abstractNum w:abstractNumId="15">
    <w:nsid w:val="44746F90"/>
    <w:multiLevelType w:val="singleLevel"/>
    <w:tmpl w:val="44746F90"/>
    <w:lvl w:ilvl="0" w:tentative="0">
      <w:start w:val="1"/>
      <w:numFmt w:val="upperLetter"/>
      <w:suff w:val="nothing"/>
      <w:lvlText w:val="%1、"/>
      <w:lvlJc w:val="left"/>
    </w:lvl>
  </w:abstractNum>
  <w:abstractNum w:abstractNumId="16">
    <w:nsid w:val="591D5808"/>
    <w:multiLevelType w:val="singleLevel"/>
    <w:tmpl w:val="591D5808"/>
    <w:lvl w:ilvl="0" w:tentative="0">
      <w:start w:val="1"/>
      <w:numFmt w:val="upperLetter"/>
      <w:suff w:val="nothing"/>
      <w:lvlText w:val="%1、"/>
      <w:lvlJc w:val="left"/>
    </w:lvl>
  </w:abstractNum>
  <w:abstractNum w:abstractNumId="17">
    <w:nsid w:val="5F77C774"/>
    <w:multiLevelType w:val="singleLevel"/>
    <w:tmpl w:val="5F77C774"/>
    <w:lvl w:ilvl="0" w:tentative="0">
      <w:start w:val="1"/>
      <w:numFmt w:val="upperLetter"/>
      <w:suff w:val="nothing"/>
      <w:lvlText w:val="%1、"/>
      <w:lvlJc w:val="left"/>
    </w:lvl>
  </w:abstractNum>
  <w:abstractNum w:abstractNumId="18">
    <w:nsid w:val="693A6ECB"/>
    <w:multiLevelType w:val="singleLevel"/>
    <w:tmpl w:val="693A6ECB"/>
    <w:lvl w:ilvl="0" w:tentative="0">
      <w:start w:val="1"/>
      <w:numFmt w:val="upperLetter"/>
      <w:suff w:val="nothing"/>
      <w:lvlText w:val="%1、"/>
      <w:lvlJc w:val="left"/>
    </w:lvl>
  </w:abstractNum>
  <w:num w:numId="1">
    <w:abstractNumId w:val="1"/>
  </w:num>
  <w:num w:numId="2">
    <w:abstractNumId w:val="14"/>
  </w:num>
  <w:num w:numId="3">
    <w:abstractNumId w:val="0"/>
  </w:num>
  <w:num w:numId="4">
    <w:abstractNumId w:val="16"/>
  </w:num>
  <w:num w:numId="5">
    <w:abstractNumId w:val="3"/>
  </w:num>
  <w:num w:numId="6">
    <w:abstractNumId w:val="13"/>
  </w:num>
  <w:num w:numId="7">
    <w:abstractNumId w:val="9"/>
  </w:num>
  <w:num w:numId="8">
    <w:abstractNumId w:val="8"/>
  </w:num>
  <w:num w:numId="9">
    <w:abstractNumId w:val="2"/>
  </w:num>
  <w:num w:numId="10">
    <w:abstractNumId w:val="5"/>
  </w:num>
  <w:num w:numId="11">
    <w:abstractNumId w:val="11"/>
  </w:num>
  <w:num w:numId="12">
    <w:abstractNumId w:val="10"/>
  </w:num>
  <w:num w:numId="13">
    <w:abstractNumId w:val="17"/>
  </w:num>
  <w:num w:numId="14">
    <w:abstractNumId w:val="15"/>
  </w:num>
  <w:num w:numId="15">
    <w:abstractNumId w:val="18"/>
  </w:num>
  <w:num w:numId="16">
    <w:abstractNumId w:val="12"/>
  </w:num>
  <w:num w:numId="17">
    <w:abstractNumId w:val="7"/>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E2C58"/>
    <w:rsid w:val="0E627828"/>
    <w:rsid w:val="183B6884"/>
    <w:rsid w:val="20DE2C58"/>
    <w:rsid w:val="291E246C"/>
    <w:rsid w:val="49DD7950"/>
    <w:rsid w:val="58AE363B"/>
    <w:rsid w:val="7E945B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2811</Words>
  <Characters>3084</Characters>
  <Lines>0</Lines>
  <Paragraphs>0</Paragraphs>
  <TotalTime>0</TotalTime>
  <ScaleCrop>false</ScaleCrop>
  <LinksUpToDate>false</LinksUpToDate>
  <CharactersWithSpaces>3676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2022-02-07T14:08:00Z</dcterms:created>
  <dc:creator>moren</dc:creator>
  <cp:lastModifiedBy>太极箫客</cp:lastModifiedBy>
  <dcterms:modified xsi:type="dcterms:W3CDTF">2025-08-14T06:42:03Z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0DEABA04F76E4C31AE1B8A0C89C854AA</vt:lpwstr>
  </property>
  <property fmtid="{D5CDD505-2E9C-101B-9397-08002B2CF9AE}" pid="4" name="KSOTemplateDocerSaveRecord">
    <vt:lpwstr>eyJoZGlkIjoiMDJiMzI3ODBiNTFmMWRjNDUyMjM1ZmZjODY5NDc2MWMiLCJ1c2VySWQiOiI0NTQ4Nzg1NzAifQ==</vt:lpwstr>
  </property>
</Properties>
</file>