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7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70"/>
      </w:tblGrid>
      <w:tr w14:paraId="74B3D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tbl>
            <w:tblPr>
              <w:tblStyle w:val="5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6"/>
              <w:gridCol w:w="1295"/>
              <w:gridCol w:w="2097"/>
              <w:gridCol w:w="2419"/>
              <w:gridCol w:w="2166"/>
            </w:tblGrid>
            <w:tr w14:paraId="059F16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D90A571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127A55D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区域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8FF94EF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检索渠道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0017EDA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网站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46C30F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关注模块</w:t>
                  </w:r>
                </w:p>
              </w:tc>
            </w:tr>
            <w:tr w14:paraId="4E2B0A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34029FD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F97B437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国际标准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9E96BA2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ISO  标准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AD314E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https://www.iso.org/home.html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ED5766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每周更新适用的标准知识库清单</w:t>
                  </w:r>
                </w:p>
              </w:tc>
            </w:tr>
            <w:tr w14:paraId="16B5F3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644E2B70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25E55AA1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AD29E6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IEC 标准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D133C3E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https://webstore.iec.ch/home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55FAEF2A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A37C9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5D4C50A4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53BE922C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0FA7FB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ASTM 标准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502989A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https://www.astm.org/Standard/index.html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3FA50EDB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5E89B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09310A27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395F227B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1BA97E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EN 标准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E6192B7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https://www.cencenelec.eu/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4046599C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91B9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279F71B3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2AD9B659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D353165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ISO update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CB4F15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https://www.iso.org/iso-update.html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49A938E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ISO标准每月发布的报告</w:t>
                  </w:r>
                </w:p>
              </w:tc>
            </w:tr>
            <w:tr w14:paraId="1536B2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2197A94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680521D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IMDRF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3DAEDEA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IMDRF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0E5F98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https://www.imdrf.org/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1A1BF59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国际医疗器械监管机构论坛(International  Medical Device Regulators Forum)</w:t>
                  </w:r>
                </w:p>
              </w:tc>
            </w:tr>
            <w:tr w14:paraId="209BB8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E649ADB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495A8F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欧盟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C7ECFE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欧盟官方公告-OJ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7FA02FE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https://eur-lex.europa.eu/homepage.html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D51A7B5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Access  to the Official Journal</w:t>
                  </w:r>
                </w:p>
              </w:tc>
            </w:tr>
            <w:tr w14:paraId="79B803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10EEAB66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2F3221E7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14B571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Medical Devices - Sector - Latest updates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258BB5D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https://ec.europa.eu/health/medical-devices-sector/latest-updates_en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118A67F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医疗器械相关资讯的更新</w:t>
                  </w:r>
                </w:p>
              </w:tc>
            </w:tr>
            <w:tr w14:paraId="63C0128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235B88F6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09A205BC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7C2B1E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Public Health-Latest updates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32F8BA9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https://ec.europa.eu/health/latest-updates_en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20DBAB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公共健康模块的咨询更新</w:t>
                  </w:r>
                </w:p>
              </w:tc>
            </w:tr>
            <w:tr w14:paraId="00E976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5A92E8E2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50FD06E9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5FEE63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EUDAMED的概览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ED1E5ED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https://health.ec.europa.eu/medical-devices-eudamed/overview_en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56EA62B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EUDAMED模块公布的时间表</w:t>
                  </w:r>
                </w:p>
              </w:tc>
            </w:tr>
            <w:tr w14:paraId="354CFF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1781114A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4D810F09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B2AB8BA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通用规范、指南的征求意见稿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0FDA1AB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https://ec.europa.eu/info/law/better-regulation/have-your-say/initiatives_en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D2FFEC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征求意见</w:t>
                  </w:r>
                </w:p>
              </w:tc>
            </w:tr>
            <w:tr w14:paraId="5C401F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65F616CD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2CD5933C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87E39B2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European Commission资讯更新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D780D6C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https://ec.europa.eu/growth/news_en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1A7C512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通告、公告更新</w:t>
                  </w:r>
                </w:p>
              </w:tc>
            </w:tr>
            <w:tr w14:paraId="5089FAE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2301806C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0BA86616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6610BF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Harmonised Standards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41508DA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https://ec.europa.eu/growth/single-market/european-standards/harmonised-standards/medical-devices_en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601724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MDR下的协调性标准</w:t>
                  </w:r>
                </w:p>
              </w:tc>
            </w:tr>
            <w:tr w14:paraId="147D2E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586AC249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12AC52F9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7F7D5DF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MDCG 指南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9D4CDC9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https://ec.europa.eu/health/md_sector/new_regulations/guidance_en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3E788EF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MDCG  所有模块下医疗器械的相关指南文件</w:t>
                  </w:r>
                </w:p>
              </w:tc>
            </w:tr>
            <w:tr w14:paraId="72ACE1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217AA4E1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79141D1B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3AD9F0E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EUDAMED数据库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6BB948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https://ec.europa.eu/health/md_eudamed/actors_registration_en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53D1072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欧盟EUDAMED数据库</w:t>
                  </w:r>
                </w:p>
              </w:tc>
            </w:tr>
            <w:tr w14:paraId="1CB2CB9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6D5C36CB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05AEF9C5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4B09CF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Team NB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6824B2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https://www.team-nb.org/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F8A037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公告机构组织发布的信息，会转载OJ、MDCG的资讯发布</w:t>
                  </w:r>
                </w:p>
              </w:tc>
            </w:tr>
            <w:tr w14:paraId="05B0BBA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1239028D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30239285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FB8D41A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CAMD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0ADD6D7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https://www.camd-europe.eu/news/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817D77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各主管当局的小组发布文章，如IVDR过渡期解答</w:t>
                  </w:r>
                </w:p>
              </w:tc>
            </w:tr>
            <w:tr w14:paraId="5A2F76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681BD8F2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0F5EAF9B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E83922B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Bfarm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88B52B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https://www.bfarm.de/EN/News/News-from-the-divisions/Medical-devices-news/_node.html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3F00652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德国主管当局信息更新</w:t>
                  </w:r>
                </w:p>
              </w:tc>
            </w:tr>
            <w:tr w14:paraId="16A647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69E47F66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7DF86D61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E890FB5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MDD下公告机构指导文件（NBOG）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B2C7B21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https://www.nbog.eu/nbog-documents/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47C7BCD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MDD下公告机构指导文件</w:t>
                  </w:r>
                </w:p>
              </w:tc>
            </w:tr>
            <w:tr w14:paraId="2FD974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03FEE1E9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642D5460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A0AD19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MEDDEV指南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C16C10E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https://ec.europa.eu/health/md_sector/current_directives_en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FF908F5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MEDDEV更新的医疗器械指南文件</w:t>
                  </w:r>
                </w:p>
              </w:tc>
            </w:tr>
            <w:tr w14:paraId="7C16CC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4628F2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419906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美国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3C46CDF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FDA近期发布的指南文件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191711E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https://www.fda.gov/medical-devices/guidance-documents-medical-devices-and-radiation-emitting-products/recent-final-medical-device-guidance-documents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3AD5807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关注最新的医疗器械指南文件</w:t>
                  </w:r>
                </w:p>
              </w:tc>
            </w:tr>
            <w:tr w14:paraId="021BEA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11C34548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0B458B57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5FF343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FDA历史发布的指南文件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A82F0E2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https://www.fda.gov/medical-devices/device-advice-comprehensive-regulatory-assistance/guidance-documents-medical-devices-and-radiation-emitting-products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C5FCBD7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关注医疗器械相关指南文件</w:t>
                  </w:r>
                </w:p>
              </w:tc>
            </w:tr>
            <w:tr w14:paraId="0711C47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0408792D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541D6F24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83DA6F7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21 CFR Part 800-898 Medical Devices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03B15B1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https://www.ecfr.gov/cgi-bin/text-idx?SID=3ee286332416f26a91d9e6d786a604ab&amp;mc=true&amp;tpl=/ecfrbrowse/Title21/21tab_02.tpl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5BBF77A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关注FDA医疗器械法规的变化</w:t>
                  </w:r>
                </w:p>
              </w:tc>
            </w:tr>
            <w:tr w14:paraId="49D03E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FA9AA3E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AF4F72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加拿大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2BA327C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加拿大MDR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C2FBC6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https://laws-lois.justice.gc.ca/eng/regulations/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E5B90D5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关注加拿大MDR医疗器械法规的变化</w:t>
                  </w:r>
                </w:p>
              </w:tc>
            </w:tr>
            <w:tr w14:paraId="594C32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54F21038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656519CB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29B7EB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医疗器械最新消息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   What's new: Medical devices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2587FD4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https://www.canada.ca/en/health-canada/services/drugs-health-products/medical-devices/what-new.html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82CC9F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关注加拿大医疗器械相关的最新动态</w:t>
                  </w:r>
                </w:p>
              </w:tc>
            </w:tr>
            <w:tr w14:paraId="20915CC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B311D0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632F2C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英国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B988B57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英国医疗器械监管Medical  devices regulation and safety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6267AA5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https://www.gov.uk/topic/medicines-medical-devices-blood/medical-devices-regulation-safety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D3BF777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关注英国医疗器械相关的最新动态</w:t>
                  </w:r>
                </w:p>
              </w:tc>
            </w:tr>
            <w:tr w14:paraId="5DA8A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03A23D1B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020EE85D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0F4EA11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英国医疗器械指南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EC43D1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https://www.gov.uk/government/collections/new-guidance-and-information-for-industry-from-the-mhra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968343B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关注英国医疗器械相关的指南文件</w:t>
                  </w:r>
                </w:p>
              </w:tc>
            </w:tr>
            <w:tr w14:paraId="209594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933DBEE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588F5C7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MDSAP区域（日本、巴西、澳大利亚）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249B59A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FDA官网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0C89469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https://www.fda.gov/medical-devices/medical-device-single-audit-program-mdsap/mdsap-international-regulations-english-australia-brazil-canada-japan-and-usa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9F25437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关注MDSAP五国的QMS相关法规</w:t>
                  </w:r>
                </w:p>
              </w:tc>
            </w:tr>
            <w:tr w14:paraId="2ADF5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5626627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AF5BDE9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澳大利亚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0836205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Therapeutic Goods Administration (TGA)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B543381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https://www.legislation.gov.au/Search/Therapeutic%20Goods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848C5F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关注如下三个法规的变化：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   1、Therapeutic Goods Act 1989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   治疗产品法案，其他法规基础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   2、Therapeutic Goods Regulations 1990 治疗产品法规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   3、Therapeutic Goods (Medical Devices) Regulations 2002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   治疗产品（医疗器械）法规，注册，符合性评估主要依据</w:t>
                  </w:r>
                </w:p>
              </w:tc>
            </w:tr>
            <w:tr w14:paraId="064615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540CDD7A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0C99641F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3A2A1B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TGA官网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   What's New on the Federal Register of Legislation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123135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https://www.legislation.gov.au/WhatsNew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9A9E86A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联邦立法纪事在最近21天内公布的材料清单，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   关注澳大利亚医疗器械相关的最新动态</w:t>
                  </w:r>
                </w:p>
              </w:tc>
            </w:tr>
            <w:tr w14:paraId="0EA1AD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49AE1ECC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37E050AD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383CB2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Therapeutic Goods Administration (TGA)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215438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https://www.tga.gov.au/latest-news-updates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4CC59E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Latest  news &amp; updates</w:t>
                  </w:r>
                </w:p>
              </w:tc>
            </w:tr>
            <w:tr w14:paraId="6694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6B95D58F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6E2EB659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11667A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Guidance and resources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39313C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https://www.tga.gov.au/resources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C69EC1E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所有指南文件的检索</w:t>
                  </w:r>
                </w:p>
              </w:tc>
            </w:tr>
            <w:tr w14:paraId="459917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59682E48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0CC4574D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355E1F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Publications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0CA950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https://www.tga.gov.au/resources/publication/publications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6C3EE4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公告发布</w:t>
                  </w:r>
                </w:p>
              </w:tc>
            </w:tr>
            <w:tr w14:paraId="2FC8BD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1D2B2173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1AAEFC97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61CEF1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Latest News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F0D3512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https://www.tga.gov.au/news/news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8B9ED1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最新资讯发布</w:t>
                  </w:r>
                </w:p>
              </w:tc>
            </w:tr>
            <w:tr w14:paraId="77F88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430F62C9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404D8C44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A0ADEF9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Consultations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E18E13C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https://www.tga.gov.au/resources/consultation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B85682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征求意见稿发布</w:t>
                  </w:r>
                </w:p>
              </w:tc>
            </w:tr>
            <w:tr w14:paraId="2D8826B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5ADE4CE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B2F626A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巴西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3DF6375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ANVISA官网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BF76F5F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https://www.gov.br/anvisa/pt-br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E7870B2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关注如下两个法规的变化：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   1、Resolution RDC 185/2001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   巴西ANVISA注册法规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  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   2、RDC 40/2015 Defines the enrollment/ notification requirements of medical  products.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   适用于Class I、II的登记备案要求</w:t>
                  </w:r>
                </w:p>
              </w:tc>
            </w:tr>
            <w:tr w14:paraId="639A342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5B413FD2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713A4E3A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4D7F95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第三方咨询机构Emergo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C85323B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https://www.emergobyul.com/resources/regulations-brazil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CE4E10B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Resolution-RDC-16-2013  （BGMP）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   GMP要求</w:t>
                  </w:r>
                </w:p>
              </w:tc>
            </w:tr>
            <w:tr w14:paraId="188A3F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DCF3E6B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29A539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日本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5854442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日本法规翻译网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4987C9C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http://www.japaneselawtranslation.go.jp/law/list/?ft=2&amp;re=2&amp;dn=1&amp;yo=medical+device&amp;ia=03&amp;ja=04&amp;ph=&amp;x=35&amp;y=15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8F134FA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关注日本医疗器械法规的变化</w:t>
                  </w:r>
                </w:p>
              </w:tc>
            </w:tr>
            <w:tr w14:paraId="1AA953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0AB3D651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3031A4B6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B88B84C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厚生劳动省官网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713482D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https://www.mhlw.go.jp/english/index.html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9C4B6E5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关注“Pharmaceuticals  and Medical Devices（药品和医疗器械）”模块的变化</w:t>
                  </w:r>
                </w:p>
              </w:tc>
            </w:tr>
            <w:tr w14:paraId="0AD0BEA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6CE7981E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0BC3A366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B603421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日本药品和医疗器械局（PMDA） 官网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4BCB90B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https://www.pmda.go.jp/english/index.html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713B9EE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关注日本“Medical  devices”医疗器械模块的更新</w:t>
                  </w:r>
                </w:p>
              </w:tc>
            </w:tr>
            <w:tr w14:paraId="1485FB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52DA777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37E4191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香港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DA6408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卫生部-医疗器械官网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E054CC2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https://www.mdd.gov.hk/tc/home/index.html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C5E9BA6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关注香港医疗器械“醫療儀器行政管理制度”</w:t>
                  </w:r>
                </w:p>
              </w:tc>
            </w:tr>
            <w:tr w14:paraId="47AD0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317194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831017F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l  马来西亚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B133D2D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马来西亚-医疗器械管理局(MDA)官网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C1ED19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https://www.mda.gov.my/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55BA3F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马来西亚医疗器械法规及指南文件</w:t>
                  </w:r>
                </w:p>
              </w:tc>
            </w:tr>
            <w:tr w14:paraId="37AAB3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319F1B9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55B351A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韩国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710F9B1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韩国食品和药品安全部官网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147CD9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https://www.mfds.go.kr/eng/index.do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AA644D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关注韩国Medical  Devices 模块的变化</w:t>
                  </w:r>
                </w:p>
              </w:tc>
            </w:tr>
            <w:tr w14:paraId="50EB86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AA8E0D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BC5D4D2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瑞士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F8251C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瑞士联邦法律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588492A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https://www.fedlex.admin.ch/eli/cc/2020/552/en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86B8C1F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关注Medical  Devices Ordinance法规</w:t>
                  </w:r>
                </w:p>
              </w:tc>
            </w:tr>
            <w:tr w14:paraId="50A9CD6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76931B62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048E84BA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A868C7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瑞士卫生部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6C69FB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https://www.swissmedic.ch/swissmedic/en/home/news.html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CEA396C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关注瑞士医疗器械法规的变化</w:t>
                  </w:r>
                </w:p>
              </w:tc>
            </w:tr>
            <w:tr w14:paraId="589951A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D3AF611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9FE9C6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菲律宾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7C2038A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菲律宾FDA官网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90E97EE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https://www.fda.gov.ph/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FE75449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关注菲律宾医疗器械法规的变化（FDA  circular, FDA Memorandum, Memorandun circular板块）</w:t>
                  </w:r>
                </w:p>
              </w:tc>
            </w:tr>
            <w:tr w14:paraId="0FD376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CDE6B6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BCB324C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东盟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D556C51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东盟ASEAN官网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129500B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https://asean.org/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8F0901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关注医疗器械法规的变化</w:t>
                  </w:r>
                </w:p>
              </w:tc>
            </w:tr>
            <w:tr w14:paraId="643E0A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3E63B792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12862B64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03B5C84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ASEAN DOCS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0590ED7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https://docs.asean.org/SitePages/DocumentSearch.aspx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39B349C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指南文件检索</w:t>
                  </w:r>
                </w:p>
              </w:tc>
            </w:tr>
            <w:tr w14:paraId="410F168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B2E7B68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1410599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WHO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68076A1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WHO官网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953D33B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https://www.who.int/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FDB7473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关注医疗器械法规的变化</w:t>
                  </w:r>
                </w:p>
              </w:tc>
            </w:tr>
            <w:tr w14:paraId="3D9310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7AE0F097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227ADB1A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5E342CDD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Emergency use listing (EUL)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2AA11E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https://www.who.int/teams/regulation-prequalification/eul/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17C6DF5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白名单</w:t>
                  </w:r>
                </w:p>
              </w:tc>
            </w:tr>
            <w:tr w14:paraId="1818AA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4DF060B9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vAlign w:val="center"/>
                </w:tcPr>
                <w:p w14:paraId="19BB7A51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850387D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Coronavirus disease (COVID-19) Pandemic —  Emergency Use Listing Procedure (EUL) open for IVDs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893DCB1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kern w:val="0"/>
                      <w:sz w:val="24"/>
                      <w:szCs w:val="24"/>
                    </w:rPr>
                    <w:t>https://extranet.who.int/pqweb/vitro-diagnostics/coronavirus-disease-covid-19-pandemic-%E2%80%94-emergency-use-listing-procedure-eul-open</w:t>
                  </w:r>
                </w:p>
              </w:tc>
              <w:tc>
                <w:tcPr>
                  <w:tcW w:w="0" w:type="auto"/>
                  <w:tcBorders>
                    <w:top w:val="single" w:color="E3EDF5" w:sz="6" w:space="0"/>
                    <w:left w:val="single" w:color="E3EDF5" w:sz="6" w:space="0"/>
                    <w:bottom w:val="single" w:color="E3EDF5" w:sz="6" w:space="0"/>
                    <w:right w:val="single" w:color="E3EDF5" w:sz="6" w:space="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B863E80">
                  <w:pPr>
                    <w:widowControl/>
                    <w:wordWrap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新冠EU</w:t>
                  </w:r>
                </w:p>
              </w:tc>
            </w:tr>
          </w:tbl>
          <w:p w14:paraId="0549A10B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Cs w:val="21"/>
              </w:rPr>
            </w:pPr>
          </w:p>
        </w:tc>
      </w:tr>
    </w:tbl>
    <w:p w14:paraId="3FDF30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76"/>
    <w:rsid w:val="00395664"/>
    <w:rsid w:val="003B4F28"/>
    <w:rsid w:val="00435B5E"/>
    <w:rsid w:val="00444ACF"/>
    <w:rsid w:val="005F4C76"/>
    <w:rsid w:val="00CC13C6"/>
    <w:rsid w:val="517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1112</Words>
  <Characters>4959</Characters>
  <Lines>38</Lines>
  <Paragraphs>10</Paragraphs>
  <TotalTime>0</TotalTime>
  <ScaleCrop>false</ScaleCrop>
  <LinksUpToDate>false</LinksUpToDate>
  <CharactersWithSpaces>5142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2024-03-06T11:13:00Z</dcterms:created>
  <dc:creator>Harry Harry</dc:creator>
  <cp:lastModifiedBy>太极箫客</cp:lastModifiedBy>
  <dcterms:modified xsi:type="dcterms:W3CDTF">2025-08-14T06:40:10Z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B146A8DF2EE24D0F940E9977FFA25F60_12</vt:lpwstr>
  </property>
</Properties>
</file>