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174F1">
      <w:pPr>
        <w:keepNext/>
        <w:keepLines/>
        <w:spacing w:before="260" w:after="260"/>
        <w:outlineLvl w:val="1"/>
        <w:rPr>
          <w:rFonts w:ascii="黑体" w:hAnsi="黑体" w:eastAsia="黑体" w:cstheme="majorBidi"/>
          <w:bCs/>
          <w:sz w:val="32"/>
          <w:szCs w:val="32"/>
        </w:rPr>
      </w:pPr>
      <w:bookmarkStart w:id="0" w:name="_GoBack"/>
      <w:bookmarkEnd w:id="0"/>
      <w:r>
        <w:rPr>
          <w:rFonts w:hint="eastAsia" w:ascii="黑体" w:hAnsi="黑体" w:eastAsia="黑体" w:cstheme="majorBidi"/>
          <w:bCs/>
          <w:sz w:val="32"/>
          <w:szCs w:val="32"/>
        </w:rPr>
        <w:t>附件</w:t>
      </w:r>
      <w:r>
        <w:rPr>
          <w:rFonts w:ascii="黑体" w:hAnsi="黑体" w:eastAsia="黑体" w:cstheme="majorBidi"/>
          <w:bCs/>
          <w:sz w:val="32"/>
          <w:szCs w:val="32"/>
        </w:rPr>
        <w:t>1</w:t>
      </w:r>
    </w:p>
    <w:p w14:paraId="196AF810">
      <w:pPr>
        <w:overflowPunct w:val="0"/>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医疗器械临床试验数据递交</w:t>
      </w:r>
    </w:p>
    <w:p w14:paraId="3C66E13E">
      <w:pPr>
        <w:overflowPunct w:val="0"/>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要求注册审查指导原则</w:t>
      </w:r>
    </w:p>
    <w:p w14:paraId="3AF61D03">
      <w:pPr>
        <w:overflowPunct w:val="0"/>
        <w:spacing w:line="560" w:lineRule="exact"/>
        <w:jc w:val="center"/>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（征求意见稿）</w:t>
      </w:r>
    </w:p>
    <w:p w14:paraId="0EC3C034">
      <w:pPr>
        <w:pStyle w:val="3"/>
        <w:ind w:firstLine="640"/>
      </w:pPr>
      <w:r>
        <w:rPr>
          <w:rFonts w:hint="eastAsia"/>
        </w:rPr>
        <w:t>一、前言</w:t>
      </w:r>
    </w:p>
    <w:p w14:paraId="06B142A4">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医疗器械临床试验数据是评价医疗器械安全有效性的重要支持性资料之一。规范地收集、整理、分析和递交医疗器械临床试验数据有助于提高临床</w:t>
      </w:r>
      <w:r>
        <w:rPr>
          <w:rFonts w:ascii="Times New Roman" w:hAnsi="Times New Roman" w:eastAsia="仿宋_GB2312" w:cs="Times New Roman"/>
          <w:bCs/>
          <w:sz w:val="32"/>
          <w:szCs w:val="32"/>
        </w:rPr>
        <w:t>试验</w:t>
      </w:r>
      <w:r>
        <w:rPr>
          <w:rFonts w:hint="eastAsia" w:ascii="Times New Roman" w:hAnsi="Times New Roman" w:eastAsia="仿宋_GB2312" w:cs="Times New Roman"/>
          <w:bCs/>
          <w:sz w:val="32"/>
          <w:szCs w:val="32"/>
        </w:rPr>
        <w:t>实施</w:t>
      </w:r>
      <w:r>
        <w:rPr>
          <w:rFonts w:ascii="Times New Roman" w:hAnsi="Times New Roman" w:eastAsia="仿宋_GB2312" w:cs="Times New Roman"/>
          <w:bCs/>
          <w:sz w:val="32"/>
          <w:szCs w:val="32"/>
        </w:rPr>
        <w:t>和管理</w:t>
      </w:r>
      <w:r>
        <w:rPr>
          <w:rFonts w:hint="eastAsia" w:ascii="Times New Roman" w:hAnsi="Times New Roman" w:eastAsia="仿宋_GB2312" w:cs="Times New Roman"/>
          <w:bCs/>
          <w:sz w:val="32"/>
          <w:szCs w:val="32"/>
        </w:rPr>
        <w:t>质量，同时有利于监管机构快速、高效的掌握临床试验的开展情况，提高审评效率。</w:t>
      </w:r>
    </w:p>
    <w:p w14:paraId="59564673">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为促进临床试验信息和数据互通，指导注册</w:t>
      </w:r>
      <w:r>
        <w:rPr>
          <w:rFonts w:ascii="Times New Roman" w:hAnsi="Times New Roman" w:eastAsia="仿宋_GB2312" w:cs="Times New Roman"/>
          <w:bCs/>
          <w:sz w:val="32"/>
          <w:szCs w:val="32"/>
        </w:rPr>
        <w:t>申请人</w:t>
      </w:r>
      <w:r>
        <w:rPr>
          <w:rFonts w:hint="eastAsia" w:ascii="Times New Roman" w:hAnsi="Times New Roman" w:eastAsia="仿宋_GB2312" w:cs="Times New Roman"/>
          <w:bCs/>
          <w:sz w:val="32"/>
          <w:szCs w:val="32"/>
        </w:rPr>
        <w:t>规范递交临床试验数据及相关资料，帮助更好地开展临床评价资料审评相关工作，制定本指导原则。</w:t>
      </w:r>
    </w:p>
    <w:p w14:paraId="5DD97E72">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本指导原则是在现行法规和标准体系以及当前认知水平下制定的，随着法规和标准的不断完善，以及科学技术的不断发展，本指导原则的相关内容也将进行相应的调整。</w:t>
      </w:r>
    </w:p>
    <w:p w14:paraId="7BD4BEFE">
      <w:pPr>
        <w:pStyle w:val="3"/>
        <w:ind w:firstLine="640"/>
      </w:pPr>
      <w:r>
        <w:rPr>
          <w:rFonts w:hint="eastAsia"/>
        </w:rPr>
        <w:t>二、适用范围</w:t>
      </w:r>
    </w:p>
    <w:p w14:paraId="2BAFFF79">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本指导原则适用于以产品注册为目的开展的医疗器械临床试验，不适用于按医疗器械管理的体外诊断试剂临床</w:t>
      </w:r>
      <w:r>
        <w:rPr>
          <w:rFonts w:ascii="Times New Roman" w:hAnsi="Times New Roman" w:eastAsia="仿宋_GB2312" w:cs="Times New Roman"/>
          <w:bCs/>
          <w:sz w:val="32"/>
          <w:szCs w:val="32"/>
        </w:rPr>
        <w:t>试验</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亦不适用于</w:t>
      </w:r>
      <w:r>
        <w:rPr>
          <w:rFonts w:hint="eastAsia" w:ascii="Times New Roman" w:hAnsi="Times New Roman" w:eastAsia="仿宋_GB2312" w:cs="Times New Roman"/>
          <w:bCs/>
          <w:sz w:val="32"/>
          <w:szCs w:val="32"/>
        </w:rPr>
        <w:t>真实世界</w:t>
      </w:r>
      <w:r>
        <w:rPr>
          <w:rFonts w:ascii="Times New Roman" w:hAnsi="Times New Roman" w:eastAsia="仿宋_GB2312" w:cs="Times New Roman"/>
          <w:bCs/>
          <w:sz w:val="32"/>
          <w:szCs w:val="32"/>
        </w:rPr>
        <w:t>研究</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本</w:t>
      </w:r>
      <w:r>
        <w:rPr>
          <w:rFonts w:hint="eastAsia" w:ascii="Times New Roman" w:hAnsi="Times New Roman" w:eastAsia="仿宋_GB2312" w:cs="Times New Roman"/>
          <w:bCs/>
          <w:sz w:val="32"/>
          <w:szCs w:val="32"/>
        </w:rPr>
        <w:t>指导原则</w:t>
      </w:r>
      <w:r>
        <w:rPr>
          <w:rFonts w:ascii="Times New Roman" w:hAnsi="Times New Roman" w:eastAsia="仿宋_GB2312" w:cs="Times New Roman"/>
          <w:bCs/>
          <w:sz w:val="32"/>
          <w:szCs w:val="32"/>
        </w:rPr>
        <w:t>仅</w:t>
      </w:r>
      <w:r>
        <w:rPr>
          <w:rFonts w:hint="eastAsia" w:ascii="Times New Roman" w:hAnsi="Times New Roman" w:eastAsia="仿宋_GB2312" w:cs="Times New Roman"/>
          <w:bCs/>
          <w:sz w:val="32"/>
          <w:szCs w:val="32"/>
        </w:rPr>
        <w:t>涉及</w:t>
      </w:r>
      <w:r>
        <w:rPr>
          <w:rFonts w:ascii="Times New Roman" w:hAnsi="Times New Roman" w:eastAsia="仿宋_GB2312" w:cs="Times New Roman"/>
          <w:bCs/>
          <w:sz w:val="32"/>
          <w:szCs w:val="32"/>
        </w:rPr>
        <w:t>临床</w:t>
      </w:r>
      <w:r>
        <w:rPr>
          <w:rFonts w:hint="eastAsia" w:ascii="Times New Roman" w:hAnsi="Times New Roman" w:eastAsia="仿宋_GB2312" w:cs="Times New Roman"/>
          <w:bCs/>
          <w:sz w:val="32"/>
          <w:szCs w:val="32"/>
        </w:rPr>
        <w:t>试验</w:t>
      </w:r>
      <w:r>
        <w:rPr>
          <w:rFonts w:ascii="Times New Roman" w:hAnsi="Times New Roman" w:eastAsia="仿宋_GB2312" w:cs="Times New Roman"/>
          <w:bCs/>
          <w:sz w:val="32"/>
          <w:szCs w:val="32"/>
        </w:rPr>
        <w:t>数据递交</w:t>
      </w:r>
      <w:r>
        <w:rPr>
          <w:rFonts w:hint="eastAsia" w:ascii="Times New Roman" w:hAnsi="Times New Roman" w:eastAsia="仿宋_GB2312" w:cs="Times New Roman"/>
          <w:bCs/>
          <w:sz w:val="32"/>
          <w:szCs w:val="32"/>
        </w:rPr>
        <w:t>相关</w:t>
      </w:r>
      <w:r>
        <w:rPr>
          <w:rFonts w:ascii="Times New Roman" w:hAnsi="Times New Roman" w:eastAsia="仿宋_GB2312" w:cs="Times New Roman"/>
          <w:bCs/>
          <w:sz w:val="32"/>
          <w:szCs w:val="32"/>
        </w:rPr>
        <w:t>内容，不涉及临床</w:t>
      </w:r>
      <w:r>
        <w:rPr>
          <w:rFonts w:hint="eastAsia" w:ascii="Times New Roman" w:hAnsi="Times New Roman" w:eastAsia="仿宋_GB2312" w:cs="Times New Roman"/>
          <w:bCs/>
          <w:sz w:val="32"/>
          <w:szCs w:val="32"/>
        </w:rPr>
        <w:t>试验</w:t>
      </w:r>
      <w:r>
        <w:rPr>
          <w:rFonts w:ascii="Times New Roman" w:hAnsi="Times New Roman" w:eastAsia="仿宋_GB2312" w:cs="Times New Roman"/>
          <w:bCs/>
          <w:sz w:val="32"/>
          <w:szCs w:val="32"/>
        </w:rPr>
        <w:t>过程中数据管理相关要求。</w:t>
      </w:r>
    </w:p>
    <w:p w14:paraId="19E89FB3">
      <w:pPr>
        <w:pStyle w:val="3"/>
        <w:ind w:firstLine="640"/>
      </w:pPr>
      <w:r>
        <w:rPr>
          <w:rFonts w:hint="eastAsia"/>
        </w:rPr>
        <w:t>三</w:t>
      </w:r>
      <w:r>
        <w:t>、基本原则</w:t>
      </w:r>
    </w:p>
    <w:p w14:paraId="0C43483C">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临床试验</w:t>
      </w:r>
      <w:r>
        <w:rPr>
          <w:rFonts w:ascii="Times New Roman" w:hAnsi="Times New Roman" w:eastAsia="仿宋_GB2312" w:cs="Times New Roman"/>
          <w:bCs/>
          <w:sz w:val="32"/>
          <w:szCs w:val="32"/>
        </w:rPr>
        <w:t>数据递交时应遵循</w:t>
      </w:r>
      <w:r>
        <w:rPr>
          <w:rFonts w:hint="eastAsia" w:ascii="Times New Roman" w:hAnsi="Times New Roman" w:eastAsia="仿宋_GB2312" w:cs="Times New Roman"/>
          <w:bCs/>
          <w:sz w:val="32"/>
          <w:szCs w:val="32"/>
        </w:rPr>
        <w:t>“真实”</w:t>
      </w:r>
      <w:r>
        <w:rPr>
          <w:rFonts w:ascii="Times New Roman" w:hAnsi="Times New Roman" w:eastAsia="仿宋_GB2312" w:cs="Times New Roman"/>
          <w:bCs/>
          <w:sz w:val="32"/>
          <w:szCs w:val="32"/>
        </w:rPr>
        <w:t>“可追溯”</w:t>
      </w:r>
      <w:r>
        <w:rPr>
          <w:rFonts w:hint="eastAsia" w:ascii="Times New Roman" w:hAnsi="Times New Roman" w:eastAsia="仿宋_GB2312" w:cs="Times New Roman"/>
          <w:bCs/>
          <w:sz w:val="32"/>
          <w:szCs w:val="32"/>
        </w:rPr>
        <w:t>和</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易读</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三项基本</w:t>
      </w:r>
      <w:r>
        <w:rPr>
          <w:rFonts w:ascii="Times New Roman" w:hAnsi="Times New Roman" w:eastAsia="仿宋_GB2312" w:cs="Times New Roman"/>
          <w:bCs/>
          <w:sz w:val="32"/>
          <w:szCs w:val="32"/>
        </w:rPr>
        <w:t>原则</w:t>
      </w:r>
      <w:r>
        <w:rPr>
          <w:rFonts w:hint="eastAsia" w:ascii="Times New Roman" w:hAnsi="Times New Roman" w:eastAsia="仿宋_GB2312" w:cs="Times New Roman"/>
          <w:bCs/>
          <w:sz w:val="32"/>
          <w:szCs w:val="32"/>
        </w:rPr>
        <w:t>。</w:t>
      </w:r>
    </w:p>
    <w:p w14:paraId="0C36CDBD">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“真实”是指</w:t>
      </w:r>
      <w:r>
        <w:rPr>
          <w:rFonts w:ascii="Times New Roman" w:hAnsi="Times New Roman" w:eastAsia="仿宋_GB2312" w:cs="Times New Roman"/>
          <w:bCs/>
          <w:sz w:val="32"/>
          <w:szCs w:val="32"/>
        </w:rPr>
        <w:t>递交的临床</w:t>
      </w:r>
      <w:r>
        <w:rPr>
          <w:rFonts w:hint="eastAsia" w:ascii="Times New Roman" w:hAnsi="Times New Roman" w:eastAsia="仿宋_GB2312" w:cs="Times New Roman"/>
          <w:bCs/>
          <w:sz w:val="32"/>
          <w:szCs w:val="32"/>
        </w:rPr>
        <w:t>试验数据应</w:t>
      </w:r>
      <w:r>
        <w:rPr>
          <w:rFonts w:ascii="Times New Roman" w:hAnsi="Times New Roman" w:eastAsia="仿宋_GB2312" w:cs="Times New Roman"/>
          <w:bCs/>
          <w:sz w:val="32"/>
          <w:szCs w:val="32"/>
        </w:rPr>
        <w:t>与实际病例报告表</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C</w:t>
      </w:r>
      <w:r>
        <w:rPr>
          <w:rFonts w:hint="eastAsia" w:ascii="Times New Roman" w:hAnsi="Times New Roman" w:eastAsia="仿宋_GB2312" w:cs="Times New Roman"/>
          <w:bCs/>
          <w:sz w:val="32"/>
          <w:szCs w:val="32"/>
        </w:rPr>
        <w:t>ase</w:t>
      </w:r>
      <w:r>
        <w:rPr>
          <w:rFonts w:ascii="Times New Roman" w:hAnsi="Times New Roman" w:eastAsia="仿宋_GB2312" w:cs="Times New Roman"/>
          <w:bCs/>
          <w:sz w:val="32"/>
          <w:szCs w:val="32"/>
        </w:rPr>
        <w:t xml:space="preserve"> Report Form，</w:t>
      </w:r>
      <w:r>
        <w:rPr>
          <w:rFonts w:hint="eastAsia" w:ascii="Times New Roman" w:hAnsi="Times New Roman" w:eastAsia="仿宋_GB2312" w:cs="Times New Roman"/>
          <w:bCs/>
          <w:sz w:val="32"/>
          <w:szCs w:val="32"/>
        </w:rPr>
        <w:t>CRF）中记录的</w:t>
      </w:r>
      <w:r>
        <w:rPr>
          <w:rFonts w:ascii="Times New Roman" w:hAnsi="Times New Roman" w:eastAsia="仿宋_GB2312" w:cs="Times New Roman"/>
          <w:bCs/>
          <w:sz w:val="32"/>
          <w:szCs w:val="32"/>
        </w:rPr>
        <w:t>数据</w:t>
      </w:r>
      <w:r>
        <w:rPr>
          <w:rFonts w:hint="eastAsia" w:ascii="Times New Roman" w:hAnsi="Times New Roman" w:eastAsia="仿宋_GB2312" w:cs="Times New Roman"/>
          <w:bCs/>
          <w:sz w:val="32"/>
          <w:szCs w:val="32"/>
        </w:rPr>
        <w:t>一致。数据录入</w:t>
      </w:r>
      <w:r>
        <w:rPr>
          <w:rFonts w:ascii="Times New Roman" w:hAnsi="Times New Roman" w:eastAsia="仿宋_GB2312" w:cs="Times New Roman"/>
          <w:bCs/>
          <w:sz w:val="32"/>
          <w:szCs w:val="32"/>
        </w:rPr>
        <w:t>过程中，不应擅自更改数据</w:t>
      </w:r>
      <w:r>
        <w:rPr>
          <w:rFonts w:hint="eastAsia" w:ascii="Times New Roman" w:hAnsi="Times New Roman" w:eastAsia="仿宋_GB2312" w:cs="Times New Roman"/>
          <w:bCs/>
          <w:sz w:val="32"/>
          <w:szCs w:val="32"/>
        </w:rPr>
        <w:t>。如</w:t>
      </w:r>
      <w:r>
        <w:rPr>
          <w:rFonts w:ascii="Times New Roman" w:hAnsi="Times New Roman" w:eastAsia="仿宋_GB2312" w:cs="Times New Roman"/>
          <w:bCs/>
          <w:sz w:val="32"/>
          <w:szCs w:val="32"/>
        </w:rPr>
        <w:t>确实</w:t>
      </w:r>
      <w:r>
        <w:rPr>
          <w:rFonts w:hint="eastAsia" w:ascii="Times New Roman" w:hAnsi="Times New Roman" w:eastAsia="仿宋_GB2312" w:cs="Times New Roman"/>
          <w:bCs/>
          <w:sz w:val="32"/>
          <w:szCs w:val="32"/>
        </w:rPr>
        <w:t>发现CRF表</w:t>
      </w:r>
      <w:r>
        <w:rPr>
          <w:rFonts w:ascii="Times New Roman" w:hAnsi="Times New Roman" w:eastAsia="仿宋_GB2312" w:cs="Times New Roman"/>
          <w:bCs/>
          <w:sz w:val="32"/>
          <w:szCs w:val="32"/>
        </w:rPr>
        <w:t>或</w:t>
      </w:r>
      <w:r>
        <w:rPr>
          <w:rFonts w:hint="eastAsia" w:ascii="Times New Roman" w:hAnsi="Times New Roman" w:eastAsia="仿宋_GB2312" w:cs="Times New Roman"/>
          <w:bCs/>
          <w:sz w:val="32"/>
          <w:szCs w:val="32"/>
        </w:rPr>
        <w:t>原始</w:t>
      </w:r>
      <w:r>
        <w:rPr>
          <w:rFonts w:ascii="Times New Roman" w:hAnsi="Times New Roman" w:eastAsia="仿宋_GB2312" w:cs="Times New Roman"/>
          <w:bCs/>
          <w:sz w:val="32"/>
          <w:szCs w:val="32"/>
        </w:rPr>
        <w:t>记录</w:t>
      </w:r>
      <w:r>
        <w:rPr>
          <w:rFonts w:hint="eastAsia" w:ascii="Times New Roman" w:hAnsi="Times New Roman" w:eastAsia="仿宋_GB2312" w:cs="Times New Roman"/>
          <w:bCs/>
          <w:sz w:val="32"/>
          <w:szCs w:val="32"/>
        </w:rPr>
        <w:t>存在异常值</w:t>
      </w:r>
      <w:r>
        <w:rPr>
          <w:rFonts w:ascii="Times New Roman" w:hAnsi="Times New Roman" w:eastAsia="仿宋_GB2312" w:cs="Times New Roman"/>
          <w:bCs/>
          <w:sz w:val="32"/>
          <w:szCs w:val="32"/>
        </w:rPr>
        <w:t>或笔误，应</w:t>
      </w:r>
      <w:r>
        <w:rPr>
          <w:rFonts w:hint="eastAsia" w:ascii="Times New Roman" w:hAnsi="Times New Roman" w:eastAsia="仿宋_GB2312" w:cs="Times New Roman"/>
          <w:bCs/>
          <w:sz w:val="32"/>
          <w:szCs w:val="32"/>
        </w:rPr>
        <w:t>通过有记录</w:t>
      </w:r>
      <w:r>
        <w:rPr>
          <w:rFonts w:ascii="Times New Roman" w:hAnsi="Times New Roman" w:eastAsia="仿宋_GB2312" w:cs="Times New Roman"/>
          <w:bCs/>
          <w:sz w:val="32"/>
          <w:szCs w:val="32"/>
        </w:rPr>
        <w:t>的形式</w:t>
      </w:r>
      <w:r>
        <w:rPr>
          <w:rFonts w:hint="eastAsia" w:ascii="Times New Roman" w:hAnsi="Times New Roman" w:eastAsia="仿宋_GB2312" w:cs="Times New Roman"/>
          <w:bCs/>
          <w:sz w:val="32"/>
          <w:szCs w:val="32"/>
        </w:rPr>
        <w:t>（如</w:t>
      </w:r>
      <w:r>
        <w:rPr>
          <w:rFonts w:ascii="Times New Roman" w:hAnsi="Times New Roman" w:eastAsia="仿宋_GB2312" w:cs="Times New Roman"/>
          <w:bCs/>
          <w:sz w:val="32"/>
          <w:szCs w:val="32"/>
        </w:rPr>
        <w:t>Q</w:t>
      </w:r>
      <w:r>
        <w:rPr>
          <w:rFonts w:hint="eastAsia" w:ascii="Times New Roman" w:hAnsi="Times New Roman" w:eastAsia="仿宋_GB2312" w:cs="Times New Roman"/>
          <w:bCs/>
          <w:sz w:val="32"/>
          <w:szCs w:val="32"/>
        </w:rPr>
        <w:t>uery质疑</w:t>
      </w:r>
      <w:r>
        <w:rPr>
          <w:rFonts w:ascii="Times New Roman" w:hAnsi="Times New Roman" w:eastAsia="仿宋_GB2312" w:cs="Times New Roman"/>
          <w:bCs/>
          <w:sz w:val="32"/>
          <w:szCs w:val="32"/>
        </w:rPr>
        <w:t>程序</w:t>
      </w:r>
      <w:r>
        <w:rPr>
          <w:rFonts w:hint="eastAsia" w:ascii="Times New Roman" w:hAnsi="Times New Roman" w:eastAsia="仿宋_GB2312" w:cs="Times New Roman"/>
          <w:bCs/>
          <w:sz w:val="32"/>
          <w:szCs w:val="32"/>
        </w:rPr>
        <w:t>）通知研究者</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在原始</w:t>
      </w:r>
      <w:r>
        <w:rPr>
          <w:rFonts w:ascii="Times New Roman" w:hAnsi="Times New Roman" w:eastAsia="仿宋_GB2312" w:cs="Times New Roman"/>
          <w:bCs/>
          <w:sz w:val="32"/>
          <w:szCs w:val="32"/>
        </w:rPr>
        <w:t>记录经过研究者签字</w:t>
      </w:r>
      <w:r>
        <w:rPr>
          <w:rFonts w:hint="eastAsia" w:ascii="Times New Roman" w:hAnsi="Times New Roman" w:eastAsia="仿宋_GB2312" w:cs="Times New Roman"/>
          <w:bCs/>
          <w:sz w:val="32"/>
          <w:szCs w:val="32"/>
        </w:rPr>
        <w:t>确认</w:t>
      </w:r>
      <w:r>
        <w:rPr>
          <w:rFonts w:ascii="Times New Roman" w:hAnsi="Times New Roman" w:eastAsia="仿宋_GB2312" w:cs="Times New Roman"/>
          <w:bCs/>
          <w:sz w:val="32"/>
          <w:szCs w:val="32"/>
        </w:rPr>
        <w:t>修改后</w:t>
      </w:r>
      <w:r>
        <w:rPr>
          <w:rFonts w:hint="eastAsia" w:ascii="Times New Roman" w:hAnsi="Times New Roman" w:eastAsia="仿宋_GB2312" w:cs="Times New Roman"/>
          <w:bCs/>
          <w:sz w:val="32"/>
          <w:szCs w:val="32"/>
        </w:rPr>
        <w:t>，方可</w:t>
      </w:r>
      <w:r>
        <w:rPr>
          <w:rFonts w:ascii="Times New Roman" w:hAnsi="Times New Roman" w:eastAsia="仿宋_GB2312" w:cs="Times New Roman"/>
          <w:bCs/>
          <w:sz w:val="32"/>
          <w:szCs w:val="32"/>
        </w:rPr>
        <w:t>更新数据。</w:t>
      </w:r>
    </w:p>
    <w:p w14:paraId="2D7F7805">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“可追溯”是</w:t>
      </w:r>
      <w:r>
        <w:rPr>
          <w:rFonts w:ascii="Times New Roman" w:hAnsi="Times New Roman" w:eastAsia="仿宋_GB2312" w:cs="Times New Roman"/>
          <w:bCs/>
          <w:sz w:val="32"/>
          <w:szCs w:val="32"/>
        </w:rPr>
        <w:t>指</w:t>
      </w:r>
      <w:r>
        <w:rPr>
          <w:rFonts w:hint="eastAsia" w:ascii="Times New Roman" w:hAnsi="Times New Roman" w:eastAsia="仿宋_GB2312" w:cs="Times New Roman"/>
          <w:bCs/>
          <w:sz w:val="32"/>
          <w:szCs w:val="32"/>
        </w:rPr>
        <w:t>按照注册</w:t>
      </w:r>
      <w:r>
        <w:rPr>
          <w:rFonts w:ascii="Times New Roman" w:hAnsi="Times New Roman" w:eastAsia="仿宋_GB2312" w:cs="Times New Roman"/>
          <w:bCs/>
          <w:sz w:val="32"/>
          <w:szCs w:val="32"/>
        </w:rPr>
        <w:t>申请人提交的数据和代码，可</w:t>
      </w:r>
      <w:r>
        <w:rPr>
          <w:rFonts w:hint="eastAsia" w:ascii="Times New Roman" w:hAnsi="Times New Roman" w:eastAsia="仿宋_GB2312" w:cs="Times New Roman"/>
          <w:bCs/>
          <w:sz w:val="32"/>
          <w:szCs w:val="32"/>
        </w:rPr>
        <w:t>从</w:t>
      </w:r>
      <w:r>
        <w:rPr>
          <w:rFonts w:ascii="Times New Roman" w:hAnsi="Times New Roman" w:eastAsia="仿宋_GB2312" w:cs="Times New Roman"/>
          <w:bCs/>
          <w:sz w:val="32"/>
          <w:szCs w:val="32"/>
        </w:rPr>
        <w:t>原始数据库</w:t>
      </w:r>
      <w:r>
        <w:rPr>
          <w:rFonts w:hint="eastAsia" w:ascii="Times New Roman" w:hAnsi="Times New Roman" w:eastAsia="仿宋_GB2312" w:cs="Times New Roman"/>
          <w:bCs/>
          <w:sz w:val="32"/>
          <w:szCs w:val="32"/>
        </w:rPr>
        <w:t>重现</w:t>
      </w:r>
      <w:r>
        <w:rPr>
          <w:rFonts w:ascii="Times New Roman" w:hAnsi="Times New Roman" w:eastAsia="仿宋_GB2312" w:cs="Times New Roman"/>
          <w:bCs/>
          <w:sz w:val="32"/>
          <w:szCs w:val="32"/>
        </w:rPr>
        <w:t>形成分析数据库</w:t>
      </w:r>
      <w:r>
        <w:rPr>
          <w:rFonts w:hint="eastAsia" w:ascii="Times New Roman" w:hAnsi="Times New Roman" w:eastAsia="仿宋_GB2312" w:cs="Times New Roman"/>
          <w:bCs/>
          <w:sz w:val="32"/>
          <w:szCs w:val="32"/>
        </w:rPr>
        <w:t>、临床试验</w:t>
      </w:r>
      <w:r>
        <w:rPr>
          <w:rFonts w:ascii="Times New Roman" w:hAnsi="Times New Roman" w:eastAsia="仿宋_GB2312" w:cs="Times New Roman"/>
          <w:bCs/>
          <w:sz w:val="32"/>
          <w:szCs w:val="32"/>
        </w:rPr>
        <w:t>报告</w:t>
      </w:r>
      <w:r>
        <w:rPr>
          <w:rFonts w:hint="eastAsia" w:ascii="Times New Roman" w:hAnsi="Times New Roman" w:eastAsia="仿宋_GB2312" w:cs="Times New Roman"/>
          <w:bCs/>
          <w:sz w:val="32"/>
          <w:szCs w:val="32"/>
        </w:rPr>
        <w:t>中的</w:t>
      </w:r>
      <w:r>
        <w:rPr>
          <w:rFonts w:ascii="Times New Roman" w:hAnsi="Times New Roman" w:eastAsia="仿宋_GB2312" w:cs="Times New Roman"/>
          <w:bCs/>
          <w:sz w:val="32"/>
          <w:szCs w:val="32"/>
        </w:rPr>
        <w:t>统计结果</w:t>
      </w:r>
      <w:r>
        <w:rPr>
          <w:rFonts w:hint="eastAsia" w:ascii="Times New Roman" w:hAnsi="Times New Roman" w:eastAsia="仿宋_GB2312" w:cs="Times New Roman"/>
          <w:bCs/>
          <w:sz w:val="32"/>
          <w:szCs w:val="32"/>
        </w:rPr>
        <w:t>，重现</w:t>
      </w:r>
      <w:r>
        <w:rPr>
          <w:rFonts w:ascii="Times New Roman" w:hAnsi="Times New Roman" w:eastAsia="仿宋_GB2312" w:cs="Times New Roman"/>
          <w:bCs/>
          <w:sz w:val="32"/>
          <w:szCs w:val="32"/>
        </w:rPr>
        <w:t>形成的数据和</w:t>
      </w:r>
      <w:r>
        <w:rPr>
          <w:rFonts w:hint="eastAsia" w:ascii="Times New Roman" w:hAnsi="Times New Roman" w:eastAsia="仿宋_GB2312" w:cs="Times New Roman"/>
          <w:bCs/>
          <w:sz w:val="32"/>
          <w:szCs w:val="32"/>
        </w:rPr>
        <w:t>统计结果</w:t>
      </w:r>
      <w:r>
        <w:rPr>
          <w:rFonts w:ascii="Times New Roman" w:hAnsi="Times New Roman" w:eastAsia="仿宋_GB2312" w:cs="Times New Roman"/>
          <w:bCs/>
          <w:sz w:val="32"/>
          <w:szCs w:val="32"/>
        </w:rPr>
        <w:t>与</w:t>
      </w:r>
      <w:r>
        <w:rPr>
          <w:rFonts w:hint="eastAsia" w:ascii="Times New Roman" w:hAnsi="Times New Roman" w:eastAsia="仿宋_GB2312" w:cs="Times New Roman"/>
          <w:bCs/>
          <w:sz w:val="32"/>
          <w:szCs w:val="32"/>
        </w:rPr>
        <w:t>注册</w:t>
      </w:r>
      <w:r>
        <w:rPr>
          <w:rFonts w:ascii="Times New Roman" w:hAnsi="Times New Roman" w:eastAsia="仿宋_GB2312" w:cs="Times New Roman"/>
          <w:bCs/>
          <w:sz w:val="32"/>
          <w:szCs w:val="32"/>
        </w:rPr>
        <w:t>申请人提交的</w:t>
      </w:r>
      <w:r>
        <w:rPr>
          <w:rFonts w:hint="eastAsia" w:ascii="Times New Roman" w:hAnsi="Times New Roman" w:eastAsia="仿宋_GB2312" w:cs="Times New Roman"/>
          <w:bCs/>
          <w:sz w:val="32"/>
          <w:szCs w:val="32"/>
        </w:rPr>
        <w:t>内容一致</w:t>
      </w:r>
      <w:r>
        <w:rPr>
          <w:rFonts w:ascii="Times New Roman" w:hAnsi="Times New Roman" w:eastAsia="仿宋_GB2312" w:cs="Times New Roman"/>
          <w:bCs/>
          <w:sz w:val="32"/>
          <w:szCs w:val="32"/>
        </w:rPr>
        <w:t>。</w:t>
      </w:r>
    </w:p>
    <w:p w14:paraId="0E2C1FAD">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“易读”是指审阅者</w:t>
      </w:r>
      <w:r>
        <w:rPr>
          <w:rFonts w:ascii="Times New Roman" w:hAnsi="Times New Roman" w:eastAsia="仿宋_GB2312" w:cs="Times New Roman"/>
          <w:bCs/>
          <w:sz w:val="32"/>
          <w:szCs w:val="32"/>
        </w:rPr>
        <w:t>熟悉</w:t>
      </w:r>
      <w:r>
        <w:rPr>
          <w:rFonts w:hint="eastAsia" w:ascii="Times New Roman" w:hAnsi="Times New Roman" w:eastAsia="仿宋_GB2312" w:cs="Times New Roman"/>
          <w:bCs/>
          <w:sz w:val="32"/>
          <w:szCs w:val="32"/>
        </w:rPr>
        <w:t>和</w:t>
      </w:r>
      <w:r>
        <w:rPr>
          <w:rFonts w:ascii="Times New Roman" w:hAnsi="Times New Roman" w:eastAsia="仿宋_GB2312" w:cs="Times New Roman"/>
          <w:bCs/>
          <w:sz w:val="32"/>
          <w:szCs w:val="32"/>
        </w:rPr>
        <w:t>掌握所递交数据</w:t>
      </w:r>
      <w:r>
        <w:rPr>
          <w:rFonts w:hint="eastAsia" w:ascii="Times New Roman" w:hAnsi="Times New Roman" w:eastAsia="仿宋_GB2312" w:cs="Times New Roman"/>
          <w:bCs/>
          <w:sz w:val="32"/>
          <w:szCs w:val="32"/>
        </w:rPr>
        <w:t>变量及其</w:t>
      </w:r>
      <w:r>
        <w:rPr>
          <w:rFonts w:ascii="Times New Roman" w:hAnsi="Times New Roman" w:eastAsia="仿宋_GB2312" w:cs="Times New Roman"/>
          <w:bCs/>
          <w:sz w:val="32"/>
          <w:szCs w:val="32"/>
        </w:rPr>
        <w:t>结构关系、</w:t>
      </w:r>
      <w:r>
        <w:rPr>
          <w:rFonts w:hint="eastAsia" w:ascii="Times New Roman" w:hAnsi="Times New Roman" w:eastAsia="仿宋_GB2312" w:cs="Times New Roman"/>
          <w:bCs/>
          <w:sz w:val="32"/>
          <w:szCs w:val="32"/>
        </w:rPr>
        <w:t>实现统计</w:t>
      </w:r>
      <w:r>
        <w:rPr>
          <w:rFonts w:ascii="Times New Roman" w:hAnsi="Times New Roman" w:eastAsia="仿宋_GB2312" w:cs="Times New Roman"/>
          <w:bCs/>
          <w:sz w:val="32"/>
          <w:szCs w:val="32"/>
        </w:rPr>
        <w:t>分析</w:t>
      </w:r>
      <w:r>
        <w:rPr>
          <w:rFonts w:hint="eastAsia" w:ascii="Times New Roman" w:hAnsi="Times New Roman" w:eastAsia="仿宋_GB2312" w:cs="Times New Roman"/>
          <w:bCs/>
          <w:sz w:val="32"/>
          <w:szCs w:val="32"/>
        </w:rPr>
        <w:t>复验</w:t>
      </w:r>
      <w:r>
        <w:rPr>
          <w:rFonts w:ascii="Times New Roman" w:hAnsi="Times New Roman" w:eastAsia="仿宋_GB2312" w:cs="Times New Roman"/>
          <w:bCs/>
          <w:sz w:val="32"/>
          <w:szCs w:val="32"/>
        </w:rPr>
        <w:t>的容易</w:t>
      </w:r>
      <w:r>
        <w:rPr>
          <w:rFonts w:hint="eastAsia" w:ascii="Times New Roman" w:hAnsi="Times New Roman" w:eastAsia="仿宋_GB2312" w:cs="Times New Roman"/>
          <w:bCs/>
          <w:sz w:val="32"/>
          <w:szCs w:val="32"/>
        </w:rPr>
        <w:t>程度。按照</w:t>
      </w:r>
      <w:r>
        <w:rPr>
          <w:rFonts w:ascii="Times New Roman" w:hAnsi="Times New Roman" w:eastAsia="仿宋_GB2312" w:cs="Times New Roman"/>
          <w:bCs/>
          <w:sz w:val="32"/>
          <w:szCs w:val="32"/>
        </w:rPr>
        <w:t>本指导原则</w:t>
      </w:r>
      <w:r>
        <w:rPr>
          <w:rFonts w:hint="eastAsia" w:ascii="Times New Roman" w:hAnsi="Times New Roman" w:eastAsia="仿宋_GB2312" w:cs="Times New Roman"/>
          <w:bCs/>
          <w:sz w:val="32"/>
          <w:szCs w:val="32"/>
        </w:rPr>
        <w:t>相关</w:t>
      </w:r>
      <w:r>
        <w:rPr>
          <w:rFonts w:ascii="Times New Roman" w:hAnsi="Times New Roman" w:eastAsia="仿宋_GB2312" w:cs="Times New Roman"/>
          <w:bCs/>
          <w:sz w:val="32"/>
          <w:szCs w:val="32"/>
        </w:rPr>
        <w:t>规范要求</w:t>
      </w:r>
      <w:r>
        <w:rPr>
          <w:rFonts w:hint="eastAsia" w:ascii="Times New Roman" w:hAnsi="Times New Roman" w:eastAsia="仿宋_GB2312" w:cs="Times New Roman"/>
          <w:bCs/>
          <w:sz w:val="32"/>
          <w:szCs w:val="32"/>
        </w:rPr>
        <w:t>递交临床试验</w:t>
      </w:r>
      <w:r>
        <w:rPr>
          <w:rFonts w:ascii="Times New Roman" w:hAnsi="Times New Roman" w:eastAsia="仿宋_GB2312" w:cs="Times New Roman"/>
          <w:bCs/>
          <w:sz w:val="32"/>
          <w:szCs w:val="32"/>
        </w:rPr>
        <w:t>数据有助于提高易读性。</w:t>
      </w:r>
    </w:p>
    <w:p w14:paraId="4DC7EABE">
      <w:pPr>
        <w:pStyle w:val="3"/>
        <w:ind w:firstLine="640"/>
      </w:pPr>
      <w:r>
        <w:rPr>
          <w:rFonts w:hint="eastAsia"/>
        </w:rPr>
        <w:t>四</w:t>
      </w:r>
      <w:r>
        <w:t>、</w:t>
      </w:r>
      <w:r>
        <w:rPr>
          <w:rFonts w:hint="eastAsia"/>
        </w:rPr>
        <w:t>临床试验</w:t>
      </w:r>
      <w:r>
        <w:t>数据相关资料及其说明</w:t>
      </w:r>
    </w:p>
    <w:p w14:paraId="09854C06">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医疗器械临床试验</w:t>
      </w:r>
      <w:r>
        <w:rPr>
          <w:rFonts w:ascii="Times New Roman" w:hAnsi="Times New Roman" w:eastAsia="仿宋_GB2312" w:cs="Times New Roman"/>
          <w:bCs/>
          <w:sz w:val="32"/>
          <w:szCs w:val="32"/>
        </w:rPr>
        <w:t>数据相关资料通常包括</w:t>
      </w:r>
      <w:r>
        <w:rPr>
          <w:rFonts w:hint="eastAsia" w:ascii="Times New Roman" w:hAnsi="Times New Roman" w:eastAsia="仿宋_GB2312" w:cs="Times New Roman"/>
          <w:bCs/>
          <w:sz w:val="32"/>
          <w:szCs w:val="32"/>
        </w:rPr>
        <w:t>原始数据库</w:t>
      </w:r>
      <w:r>
        <w:rPr>
          <w:rFonts w:ascii="Times New Roman" w:hAnsi="Times New Roman" w:eastAsia="仿宋_GB2312" w:cs="Times New Roman"/>
          <w:bCs/>
          <w:sz w:val="32"/>
          <w:szCs w:val="32"/>
        </w:rPr>
        <w:t>、分析数据库、说明</w:t>
      </w:r>
      <w:r>
        <w:rPr>
          <w:rFonts w:hint="eastAsia" w:ascii="Times New Roman" w:hAnsi="Times New Roman" w:eastAsia="仿宋_GB2312" w:cs="Times New Roman"/>
          <w:bCs/>
          <w:sz w:val="32"/>
          <w:szCs w:val="32"/>
        </w:rPr>
        <w:t>性</w:t>
      </w:r>
      <w:r>
        <w:rPr>
          <w:rFonts w:ascii="Times New Roman" w:hAnsi="Times New Roman" w:eastAsia="仿宋_GB2312" w:cs="Times New Roman"/>
          <w:bCs/>
          <w:sz w:val="32"/>
          <w:szCs w:val="32"/>
        </w:rPr>
        <w:t>文件</w:t>
      </w:r>
      <w:r>
        <w:rPr>
          <w:rFonts w:hint="eastAsia" w:ascii="Times New Roman" w:hAnsi="Times New Roman" w:eastAsia="仿宋_GB2312" w:cs="Times New Roman"/>
          <w:bCs/>
          <w:sz w:val="32"/>
          <w:szCs w:val="32"/>
        </w:rPr>
        <w:t>和程序</w:t>
      </w:r>
      <w:r>
        <w:rPr>
          <w:rFonts w:ascii="Times New Roman" w:hAnsi="Times New Roman" w:eastAsia="仿宋_GB2312" w:cs="Times New Roman"/>
          <w:bCs/>
          <w:sz w:val="32"/>
          <w:szCs w:val="32"/>
        </w:rPr>
        <w:t>代码</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以下</w:t>
      </w:r>
      <w:r>
        <w:rPr>
          <w:rFonts w:hint="eastAsia" w:ascii="Times New Roman" w:hAnsi="Times New Roman" w:eastAsia="仿宋_GB2312" w:cs="Times New Roman"/>
          <w:bCs/>
          <w:sz w:val="32"/>
          <w:szCs w:val="32"/>
        </w:rPr>
        <w:t>对</w:t>
      </w:r>
      <w:r>
        <w:rPr>
          <w:rFonts w:ascii="Times New Roman" w:hAnsi="Times New Roman" w:eastAsia="仿宋_GB2312" w:cs="Times New Roman"/>
          <w:bCs/>
          <w:sz w:val="32"/>
          <w:szCs w:val="32"/>
        </w:rPr>
        <w:t>各</w:t>
      </w:r>
      <w:r>
        <w:rPr>
          <w:rFonts w:hint="eastAsia" w:ascii="Times New Roman" w:hAnsi="Times New Roman" w:eastAsia="仿宋_GB2312" w:cs="Times New Roman"/>
          <w:bCs/>
          <w:sz w:val="32"/>
          <w:szCs w:val="32"/>
        </w:rPr>
        <w:t>申报</w:t>
      </w:r>
      <w:r>
        <w:rPr>
          <w:rFonts w:ascii="Times New Roman" w:hAnsi="Times New Roman" w:eastAsia="仿宋_GB2312" w:cs="Times New Roman"/>
          <w:bCs/>
          <w:sz w:val="32"/>
          <w:szCs w:val="32"/>
        </w:rPr>
        <w:t>资料具体格式和内容</w:t>
      </w:r>
      <w:r>
        <w:rPr>
          <w:rFonts w:hint="eastAsia" w:ascii="Times New Roman" w:hAnsi="Times New Roman" w:eastAsia="仿宋_GB2312" w:cs="Times New Roman"/>
          <w:bCs/>
          <w:sz w:val="32"/>
          <w:szCs w:val="32"/>
        </w:rPr>
        <w:t>提出</w:t>
      </w:r>
      <w:r>
        <w:rPr>
          <w:rFonts w:ascii="Times New Roman" w:hAnsi="Times New Roman" w:eastAsia="仿宋_GB2312" w:cs="Times New Roman"/>
          <w:bCs/>
          <w:sz w:val="32"/>
          <w:szCs w:val="32"/>
        </w:rPr>
        <w:t>要求。</w:t>
      </w:r>
      <w:r>
        <w:rPr>
          <w:rFonts w:hint="eastAsia" w:ascii="Times New Roman" w:hAnsi="Times New Roman" w:eastAsia="仿宋_GB2312" w:cs="Times New Roman"/>
          <w:bCs/>
          <w:sz w:val="32"/>
          <w:szCs w:val="32"/>
        </w:rPr>
        <w:t>注册申请人亦可</w:t>
      </w:r>
      <w:r>
        <w:rPr>
          <w:rFonts w:ascii="Times New Roman" w:hAnsi="Times New Roman" w:eastAsia="仿宋_GB2312" w:cs="Times New Roman"/>
          <w:bCs/>
          <w:sz w:val="32"/>
          <w:szCs w:val="32"/>
        </w:rPr>
        <w:t>参照</w:t>
      </w:r>
      <w:r>
        <w:rPr>
          <w:rFonts w:hint="eastAsia" w:ascii="Times New Roman" w:hAnsi="Times New Roman" w:eastAsia="仿宋_GB2312" w:cs="Times New Roman"/>
          <w:bCs/>
          <w:sz w:val="32"/>
          <w:szCs w:val="32"/>
        </w:rPr>
        <w:t>临床</w:t>
      </w:r>
      <w:r>
        <w:rPr>
          <w:rFonts w:ascii="Times New Roman" w:hAnsi="Times New Roman" w:eastAsia="仿宋_GB2312" w:cs="Times New Roman"/>
          <w:bCs/>
          <w:sz w:val="32"/>
          <w:szCs w:val="32"/>
        </w:rPr>
        <w:t>数据交换</w:t>
      </w:r>
      <w:r>
        <w:rPr>
          <w:rFonts w:hint="eastAsia" w:ascii="Times New Roman" w:hAnsi="Times New Roman" w:eastAsia="仿宋_GB2312" w:cs="Times New Roman"/>
          <w:bCs/>
          <w:sz w:val="32"/>
          <w:szCs w:val="32"/>
        </w:rPr>
        <w:t>标准</w:t>
      </w:r>
      <w:r>
        <w:rPr>
          <w:rFonts w:ascii="Times New Roman" w:hAnsi="Times New Roman" w:eastAsia="仿宋_GB2312" w:cs="Times New Roman"/>
          <w:bCs/>
          <w:sz w:val="32"/>
          <w:szCs w:val="32"/>
        </w:rPr>
        <w:t>协会（</w:t>
      </w:r>
      <w:r>
        <w:rPr>
          <w:rFonts w:hint="eastAsia" w:ascii="Times New Roman" w:hAnsi="Times New Roman" w:eastAsia="仿宋_GB2312" w:cs="Times New Roman"/>
          <w:bCs/>
          <w:sz w:val="32"/>
          <w:szCs w:val="32"/>
        </w:rPr>
        <w:t>C</w:t>
      </w:r>
      <w:r>
        <w:rPr>
          <w:rFonts w:ascii="Times New Roman" w:hAnsi="Times New Roman" w:eastAsia="仿宋_GB2312" w:cs="Times New Roman"/>
          <w:bCs/>
          <w:sz w:val="32"/>
          <w:szCs w:val="32"/>
        </w:rPr>
        <w:t>linical Data Interchange Standards Consortium,</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CDISC</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标准</w:t>
      </w:r>
      <w:r>
        <w:rPr>
          <w:rFonts w:ascii="Times New Roman" w:hAnsi="Times New Roman" w:eastAsia="仿宋_GB2312" w:cs="Times New Roman"/>
          <w:bCs/>
          <w:sz w:val="32"/>
          <w:szCs w:val="32"/>
        </w:rPr>
        <w:t>递交数据。</w:t>
      </w:r>
    </w:p>
    <w:p w14:paraId="662BD89A">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外文资料</w:t>
      </w:r>
      <w:r>
        <w:rPr>
          <w:rFonts w:ascii="Times New Roman" w:hAnsi="Times New Roman" w:eastAsia="仿宋_GB2312" w:cs="Times New Roman"/>
          <w:bCs/>
          <w:sz w:val="32"/>
          <w:szCs w:val="32"/>
        </w:rPr>
        <w:t>提供</w:t>
      </w:r>
      <w:r>
        <w:rPr>
          <w:rFonts w:hint="eastAsia" w:ascii="Times New Roman" w:hAnsi="Times New Roman" w:eastAsia="仿宋_GB2312" w:cs="Times New Roman"/>
          <w:bCs/>
          <w:sz w:val="32"/>
          <w:szCs w:val="32"/>
        </w:rPr>
        <w:t>中文</w:t>
      </w:r>
      <w:r>
        <w:rPr>
          <w:rFonts w:ascii="Times New Roman" w:hAnsi="Times New Roman" w:eastAsia="仿宋_GB2312" w:cs="Times New Roman"/>
          <w:bCs/>
          <w:sz w:val="32"/>
          <w:szCs w:val="32"/>
        </w:rPr>
        <w:t>翻译</w:t>
      </w:r>
      <w:r>
        <w:rPr>
          <w:rFonts w:hint="eastAsia" w:ascii="Times New Roman" w:hAnsi="Times New Roman" w:eastAsia="仿宋_GB2312" w:cs="Times New Roman"/>
          <w:bCs/>
          <w:sz w:val="32"/>
          <w:szCs w:val="32"/>
        </w:rPr>
        <w:t>件时</w:t>
      </w:r>
      <w:r>
        <w:rPr>
          <w:rFonts w:ascii="Times New Roman" w:hAnsi="Times New Roman" w:eastAsia="仿宋_GB2312" w:cs="Times New Roman"/>
          <w:bCs/>
          <w:sz w:val="32"/>
          <w:szCs w:val="32"/>
        </w:rPr>
        <w:t>，需注意对于</w:t>
      </w:r>
      <w:r>
        <w:rPr>
          <w:rFonts w:hint="eastAsia" w:ascii="Times New Roman" w:hAnsi="Times New Roman" w:eastAsia="仿宋_GB2312" w:cs="Times New Roman"/>
          <w:bCs/>
          <w:sz w:val="32"/>
          <w:szCs w:val="32"/>
        </w:rPr>
        <w:t>原始</w:t>
      </w:r>
      <w:r>
        <w:rPr>
          <w:rFonts w:ascii="Times New Roman" w:hAnsi="Times New Roman" w:eastAsia="仿宋_GB2312" w:cs="Times New Roman"/>
          <w:bCs/>
          <w:sz w:val="32"/>
          <w:szCs w:val="32"/>
        </w:rPr>
        <w:t>和分析</w:t>
      </w:r>
      <w:r>
        <w:rPr>
          <w:rFonts w:hint="eastAsia" w:ascii="Times New Roman" w:hAnsi="Times New Roman" w:eastAsia="仿宋_GB2312" w:cs="Times New Roman"/>
          <w:bCs/>
          <w:sz w:val="32"/>
          <w:szCs w:val="32"/>
        </w:rPr>
        <w:t>数据集，至少</w:t>
      </w:r>
      <w:r>
        <w:rPr>
          <w:rFonts w:ascii="Times New Roman" w:hAnsi="Times New Roman" w:eastAsia="仿宋_GB2312" w:cs="Times New Roman"/>
          <w:bCs/>
          <w:sz w:val="32"/>
          <w:szCs w:val="32"/>
        </w:rPr>
        <w:t>应</w:t>
      </w:r>
      <w:r>
        <w:rPr>
          <w:rFonts w:hint="eastAsia" w:ascii="Times New Roman" w:hAnsi="Times New Roman" w:eastAsia="仿宋_GB2312" w:cs="Times New Roman"/>
          <w:bCs/>
          <w:sz w:val="32"/>
          <w:szCs w:val="32"/>
        </w:rPr>
        <w:t>翻译变量</w:t>
      </w:r>
      <w:r>
        <w:rPr>
          <w:rFonts w:ascii="Times New Roman" w:hAnsi="Times New Roman" w:eastAsia="仿宋_GB2312" w:cs="Times New Roman"/>
          <w:bCs/>
          <w:sz w:val="32"/>
          <w:szCs w:val="32"/>
        </w:rPr>
        <w:t>标签</w:t>
      </w:r>
      <w:r>
        <w:rPr>
          <w:rFonts w:hint="eastAsia" w:ascii="Times New Roman" w:hAnsi="Times New Roman" w:eastAsia="仿宋_GB2312" w:cs="Times New Roman"/>
          <w:bCs/>
          <w:sz w:val="32"/>
          <w:szCs w:val="32"/>
        </w:rPr>
        <w:t>、观测值中</w:t>
      </w:r>
      <w:r>
        <w:rPr>
          <w:rFonts w:ascii="Times New Roman" w:hAnsi="Times New Roman" w:eastAsia="仿宋_GB2312" w:cs="Times New Roman"/>
          <w:bCs/>
          <w:sz w:val="32"/>
          <w:szCs w:val="32"/>
        </w:rPr>
        <w:t>的描述</w:t>
      </w:r>
      <w:r>
        <w:rPr>
          <w:rFonts w:hint="eastAsia" w:ascii="Times New Roman" w:hAnsi="Times New Roman" w:eastAsia="仿宋_GB2312" w:cs="Times New Roman"/>
          <w:bCs/>
          <w:sz w:val="32"/>
          <w:szCs w:val="32"/>
        </w:rPr>
        <w:t>性文本（如</w:t>
      </w:r>
      <w:r>
        <w:rPr>
          <w:rFonts w:ascii="Times New Roman" w:hAnsi="Times New Roman" w:eastAsia="仿宋_GB2312" w:cs="Times New Roman"/>
          <w:bCs/>
          <w:sz w:val="32"/>
          <w:szCs w:val="32"/>
        </w:rPr>
        <w:t>不良事件描述等</w:t>
      </w:r>
      <w:r>
        <w:rPr>
          <w:rFonts w:hint="eastAsia" w:ascii="Times New Roman" w:hAnsi="Times New Roman" w:eastAsia="仿宋_GB2312" w:cs="Times New Roman"/>
          <w:bCs/>
          <w:sz w:val="32"/>
          <w:szCs w:val="32"/>
        </w:rPr>
        <w:t>）。</w:t>
      </w:r>
    </w:p>
    <w:p w14:paraId="59C24337">
      <w:pPr>
        <w:pStyle w:val="4"/>
        <w:ind w:firstLineChars="0"/>
      </w:pPr>
      <w:r>
        <w:rPr>
          <w:rFonts w:hint="eastAsia"/>
        </w:rPr>
        <w:t>（一）原始数据库</w:t>
      </w:r>
    </w:p>
    <w:p w14:paraId="0C99884C">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原始数据库</w:t>
      </w:r>
      <w:r>
        <w:rPr>
          <w:rFonts w:ascii="Times New Roman" w:hAnsi="Times New Roman" w:eastAsia="仿宋_GB2312" w:cs="Times New Roman"/>
          <w:bCs/>
          <w:sz w:val="32"/>
          <w:szCs w:val="32"/>
        </w:rPr>
        <w:t>中的数据</w:t>
      </w:r>
      <w:r>
        <w:rPr>
          <w:rFonts w:hint="eastAsia" w:ascii="Times New Roman" w:hAnsi="Times New Roman" w:eastAsia="仿宋_GB2312" w:cs="Times New Roman"/>
          <w:bCs/>
          <w:sz w:val="32"/>
          <w:szCs w:val="32"/>
        </w:rPr>
        <w:t>通常</w:t>
      </w:r>
      <w:r>
        <w:rPr>
          <w:rFonts w:ascii="Times New Roman" w:hAnsi="Times New Roman" w:eastAsia="仿宋_GB2312" w:cs="Times New Roman"/>
          <w:bCs/>
          <w:sz w:val="32"/>
          <w:szCs w:val="32"/>
        </w:rPr>
        <w:t>来源于</w:t>
      </w:r>
      <w:r>
        <w:rPr>
          <w:rFonts w:hint="eastAsia" w:ascii="Times New Roman" w:hAnsi="Times New Roman" w:eastAsia="仿宋_GB2312" w:cs="Times New Roman"/>
          <w:bCs/>
          <w:sz w:val="32"/>
          <w:szCs w:val="32"/>
        </w:rPr>
        <w:t>C</w:t>
      </w:r>
      <w:r>
        <w:rPr>
          <w:rFonts w:ascii="Times New Roman" w:hAnsi="Times New Roman" w:eastAsia="仿宋_GB2312" w:cs="Times New Roman"/>
          <w:bCs/>
          <w:sz w:val="32"/>
          <w:szCs w:val="32"/>
        </w:rPr>
        <w:t>RF表</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原始数据库中的数据应与</w:t>
      </w:r>
      <w:r>
        <w:rPr>
          <w:rFonts w:hint="eastAsia" w:ascii="Times New Roman" w:hAnsi="Times New Roman" w:eastAsia="仿宋_GB2312" w:cs="Times New Roman"/>
          <w:bCs/>
          <w:sz w:val="32"/>
          <w:szCs w:val="32"/>
        </w:rPr>
        <w:t>C</w:t>
      </w:r>
      <w:r>
        <w:rPr>
          <w:rFonts w:ascii="Times New Roman" w:hAnsi="Times New Roman" w:eastAsia="仿宋_GB2312" w:cs="Times New Roman"/>
          <w:bCs/>
          <w:sz w:val="32"/>
          <w:szCs w:val="32"/>
        </w:rPr>
        <w:t>RF表中的数据</w:t>
      </w:r>
      <w:r>
        <w:rPr>
          <w:rFonts w:hint="eastAsia" w:ascii="Times New Roman" w:hAnsi="Times New Roman" w:eastAsia="仿宋_GB2312" w:cs="Times New Roman"/>
          <w:bCs/>
          <w:sz w:val="32"/>
          <w:szCs w:val="32"/>
        </w:rPr>
        <w:t>保持一致，缺失的数据不应进行填补</w:t>
      </w:r>
      <w:r>
        <w:rPr>
          <w:rFonts w:ascii="Times New Roman" w:hAnsi="Times New Roman" w:eastAsia="仿宋_GB2312" w:cs="Times New Roman"/>
          <w:bCs/>
          <w:sz w:val="32"/>
          <w:szCs w:val="32"/>
        </w:rPr>
        <w:t>。</w:t>
      </w:r>
    </w:p>
    <w:p w14:paraId="790E93FD">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原始</w:t>
      </w:r>
      <w:r>
        <w:rPr>
          <w:rFonts w:ascii="Times New Roman" w:hAnsi="Times New Roman" w:eastAsia="仿宋_GB2312" w:cs="Times New Roman"/>
          <w:bCs/>
          <w:sz w:val="32"/>
          <w:szCs w:val="32"/>
        </w:rPr>
        <w:t>数据库</w:t>
      </w:r>
      <w:r>
        <w:rPr>
          <w:rFonts w:hint="eastAsia" w:ascii="Times New Roman" w:hAnsi="Times New Roman" w:eastAsia="仿宋_GB2312" w:cs="Times New Roman"/>
          <w:bCs/>
          <w:sz w:val="32"/>
          <w:szCs w:val="32"/>
        </w:rPr>
        <w:t>通常由</w:t>
      </w:r>
      <w:r>
        <w:rPr>
          <w:rFonts w:ascii="Times New Roman" w:hAnsi="Times New Roman" w:eastAsia="仿宋_GB2312" w:cs="Times New Roman"/>
          <w:bCs/>
          <w:sz w:val="32"/>
          <w:szCs w:val="32"/>
        </w:rPr>
        <w:t>多个不同的</w:t>
      </w:r>
      <w:r>
        <w:rPr>
          <w:rFonts w:hint="eastAsia" w:ascii="Times New Roman" w:hAnsi="Times New Roman" w:eastAsia="仿宋_GB2312" w:cs="Times New Roman"/>
          <w:bCs/>
          <w:sz w:val="32"/>
          <w:szCs w:val="32"/>
        </w:rPr>
        <w:t>原始</w:t>
      </w:r>
      <w:r>
        <w:rPr>
          <w:rFonts w:ascii="Times New Roman" w:hAnsi="Times New Roman" w:eastAsia="仿宋_GB2312" w:cs="Times New Roman"/>
          <w:bCs/>
          <w:sz w:val="32"/>
          <w:szCs w:val="32"/>
        </w:rPr>
        <w:t>数据集组成，</w:t>
      </w:r>
      <w:r>
        <w:rPr>
          <w:rFonts w:hint="eastAsia" w:ascii="Times New Roman" w:hAnsi="Times New Roman" w:eastAsia="仿宋_GB2312" w:cs="Times New Roman"/>
          <w:bCs/>
          <w:sz w:val="32"/>
          <w:szCs w:val="32"/>
        </w:rPr>
        <w:t>单个原始数据集</w:t>
      </w:r>
      <w:r>
        <w:rPr>
          <w:rFonts w:ascii="Times New Roman" w:hAnsi="Times New Roman" w:eastAsia="仿宋_GB2312" w:cs="Times New Roman"/>
          <w:bCs/>
          <w:sz w:val="32"/>
          <w:szCs w:val="32"/>
        </w:rPr>
        <w:t>是</w:t>
      </w:r>
      <w:r>
        <w:rPr>
          <w:rFonts w:hint="eastAsia" w:ascii="Times New Roman" w:hAnsi="Times New Roman" w:eastAsia="仿宋_GB2312" w:cs="Times New Roman"/>
          <w:bCs/>
          <w:sz w:val="32"/>
          <w:szCs w:val="32"/>
        </w:rPr>
        <w:t>相同主题</w:t>
      </w:r>
      <w:r>
        <w:rPr>
          <w:rFonts w:ascii="Times New Roman" w:hAnsi="Times New Roman" w:eastAsia="仿宋_GB2312" w:cs="Times New Roman"/>
          <w:bCs/>
          <w:sz w:val="32"/>
          <w:szCs w:val="32"/>
        </w:rPr>
        <w:t>下多个变量的集合</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这些变量</w:t>
      </w:r>
      <w:r>
        <w:rPr>
          <w:rFonts w:hint="eastAsia" w:ascii="Times New Roman" w:hAnsi="Times New Roman" w:eastAsia="仿宋_GB2312" w:cs="Times New Roman"/>
          <w:bCs/>
          <w:sz w:val="32"/>
          <w:szCs w:val="32"/>
        </w:rPr>
        <w:t>的观测值</w:t>
      </w:r>
      <w:r>
        <w:rPr>
          <w:rFonts w:ascii="Times New Roman" w:hAnsi="Times New Roman" w:eastAsia="仿宋_GB2312" w:cs="Times New Roman"/>
          <w:bCs/>
          <w:sz w:val="32"/>
          <w:szCs w:val="32"/>
        </w:rPr>
        <w:t>共同</w:t>
      </w:r>
      <w:r>
        <w:rPr>
          <w:rFonts w:hint="eastAsia" w:ascii="Times New Roman" w:hAnsi="Times New Roman" w:eastAsia="仿宋_GB2312" w:cs="Times New Roman"/>
          <w:bCs/>
          <w:sz w:val="32"/>
          <w:szCs w:val="32"/>
        </w:rPr>
        <w:t>形成该原始</w:t>
      </w:r>
      <w:r>
        <w:rPr>
          <w:rFonts w:ascii="Times New Roman" w:hAnsi="Times New Roman" w:eastAsia="仿宋_GB2312" w:cs="Times New Roman"/>
          <w:bCs/>
          <w:sz w:val="32"/>
          <w:szCs w:val="32"/>
        </w:rPr>
        <w:t>数据集</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例如，</w:t>
      </w:r>
      <w:r>
        <w:rPr>
          <w:rFonts w:hint="eastAsia" w:ascii="Times New Roman" w:hAnsi="Times New Roman" w:eastAsia="仿宋_GB2312" w:cs="Times New Roman"/>
          <w:bCs/>
          <w:sz w:val="32"/>
          <w:szCs w:val="32"/>
        </w:rPr>
        <w:t>人口学</w:t>
      </w:r>
      <w:r>
        <w:rPr>
          <w:rFonts w:ascii="Times New Roman" w:hAnsi="Times New Roman" w:eastAsia="仿宋_GB2312" w:cs="Times New Roman"/>
          <w:bCs/>
          <w:sz w:val="32"/>
          <w:szCs w:val="32"/>
        </w:rPr>
        <w:t>资料</w:t>
      </w:r>
      <w:r>
        <w:rPr>
          <w:rFonts w:hint="eastAsia" w:ascii="Times New Roman" w:hAnsi="Times New Roman" w:eastAsia="仿宋_GB2312" w:cs="Times New Roman"/>
          <w:bCs/>
          <w:sz w:val="32"/>
          <w:szCs w:val="32"/>
        </w:rPr>
        <w:t>数据集可包括年龄、性别、身体质量指数（</w:t>
      </w:r>
      <w:r>
        <w:rPr>
          <w:rFonts w:ascii="Times New Roman" w:hAnsi="Times New Roman" w:eastAsia="仿宋_GB2312" w:cs="Times New Roman"/>
          <w:bCs/>
          <w:sz w:val="32"/>
          <w:szCs w:val="32"/>
        </w:rPr>
        <w:t>Body Mass Index</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 xml:space="preserve"> BMI）</w:t>
      </w:r>
      <w:r>
        <w:rPr>
          <w:rFonts w:hint="eastAsia" w:ascii="Times New Roman" w:hAnsi="Times New Roman" w:eastAsia="仿宋_GB2312" w:cs="Times New Roman"/>
          <w:bCs/>
          <w:sz w:val="32"/>
          <w:szCs w:val="32"/>
        </w:rPr>
        <w:t>等</w:t>
      </w:r>
      <w:r>
        <w:rPr>
          <w:rFonts w:ascii="Times New Roman" w:hAnsi="Times New Roman" w:eastAsia="仿宋_GB2312" w:cs="Times New Roman"/>
          <w:bCs/>
          <w:sz w:val="32"/>
          <w:szCs w:val="32"/>
        </w:rPr>
        <w:t>。不同临床试验</w:t>
      </w:r>
      <w:r>
        <w:rPr>
          <w:rFonts w:hint="eastAsia" w:ascii="Times New Roman" w:hAnsi="Times New Roman" w:eastAsia="仿宋_GB2312" w:cs="Times New Roman"/>
          <w:bCs/>
          <w:sz w:val="32"/>
          <w:szCs w:val="32"/>
        </w:rPr>
        <w:t>涉及的原始数据库不完全相同。单个原始数据集</w:t>
      </w:r>
      <w:r>
        <w:rPr>
          <w:rFonts w:ascii="Times New Roman" w:hAnsi="Times New Roman" w:eastAsia="仿宋_GB2312" w:cs="Times New Roman"/>
          <w:bCs/>
          <w:sz w:val="32"/>
          <w:szCs w:val="32"/>
        </w:rPr>
        <w:t>应</w:t>
      </w:r>
      <w:r>
        <w:rPr>
          <w:rFonts w:hint="eastAsia" w:ascii="Times New Roman" w:hAnsi="Times New Roman" w:eastAsia="仿宋_GB2312" w:cs="Times New Roman"/>
          <w:bCs/>
          <w:sz w:val="32"/>
          <w:szCs w:val="32"/>
        </w:rPr>
        <w:t>收集相同</w:t>
      </w:r>
      <w:r>
        <w:rPr>
          <w:rFonts w:ascii="Times New Roman" w:hAnsi="Times New Roman" w:eastAsia="仿宋_GB2312" w:cs="Times New Roman"/>
          <w:bCs/>
          <w:sz w:val="32"/>
          <w:szCs w:val="32"/>
        </w:rPr>
        <w:t>主题下</w:t>
      </w:r>
      <w:r>
        <w:rPr>
          <w:rFonts w:hint="eastAsia" w:ascii="Times New Roman" w:hAnsi="Times New Roman" w:eastAsia="仿宋_GB2312" w:cs="Times New Roman"/>
          <w:bCs/>
          <w:sz w:val="32"/>
          <w:szCs w:val="32"/>
        </w:rPr>
        <w:t>的变量</w:t>
      </w:r>
      <w:r>
        <w:rPr>
          <w:rFonts w:ascii="Times New Roman" w:hAnsi="Times New Roman" w:eastAsia="仿宋_GB2312" w:cs="Times New Roman"/>
          <w:bCs/>
          <w:sz w:val="32"/>
          <w:szCs w:val="32"/>
        </w:rPr>
        <w:t>，不</w:t>
      </w:r>
      <w:r>
        <w:rPr>
          <w:rFonts w:hint="eastAsia" w:ascii="Times New Roman" w:hAnsi="Times New Roman" w:eastAsia="仿宋_GB2312" w:cs="Times New Roman"/>
          <w:bCs/>
          <w:sz w:val="32"/>
          <w:szCs w:val="32"/>
        </w:rPr>
        <w:t>建议</w:t>
      </w:r>
      <w:r>
        <w:rPr>
          <w:rFonts w:ascii="Times New Roman" w:hAnsi="Times New Roman" w:eastAsia="仿宋_GB2312" w:cs="Times New Roman"/>
          <w:bCs/>
          <w:sz w:val="32"/>
          <w:szCs w:val="32"/>
        </w:rPr>
        <w:t>将</w:t>
      </w:r>
      <w:r>
        <w:rPr>
          <w:rFonts w:hint="eastAsia" w:ascii="Times New Roman" w:hAnsi="Times New Roman" w:eastAsia="仿宋_GB2312" w:cs="Times New Roman"/>
          <w:bCs/>
          <w:sz w:val="32"/>
          <w:szCs w:val="32"/>
        </w:rPr>
        <w:t>不同主题的</w:t>
      </w:r>
      <w:r>
        <w:rPr>
          <w:rFonts w:ascii="Times New Roman" w:hAnsi="Times New Roman" w:eastAsia="仿宋_GB2312" w:cs="Times New Roman"/>
          <w:bCs/>
          <w:sz w:val="32"/>
          <w:szCs w:val="32"/>
        </w:rPr>
        <w:t>变量集合</w:t>
      </w:r>
      <w:r>
        <w:rPr>
          <w:rFonts w:hint="eastAsia" w:ascii="Times New Roman" w:hAnsi="Times New Roman" w:eastAsia="仿宋_GB2312" w:cs="Times New Roman"/>
          <w:bCs/>
          <w:sz w:val="32"/>
          <w:szCs w:val="32"/>
        </w:rPr>
        <w:t>形成</w:t>
      </w:r>
      <w:r>
        <w:rPr>
          <w:rFonts w:ascii="Times New Roman" w:hAnsi="Times New Roman" w:eastAsia="仿宋_GB2312" w:cs="Times New Roman"/>
          <w:bCs/>
          <w:sz w:val="32"/>
          <w:szCs w:val="32"/>
        </w:rPr>
        <w:t>一个原始数据集，例如，</w:t>
      </w:r>
      <w:r>
        <w:rPr>
          <w:rFonts w:hint="eastAsia" w:ascii="Times New Roman" w:hAnsi="Times New Roman" w:eastAsia="仿宋_GB2312" w:cs="Times New Roman"/>
          <w:bCs/>
          <w:sz w:val="32"/>
          <w:szCs w:val="32"/>
        </w:rPr>
        <w:t>膝关节L</w:t>
      </w:r>
      <w:r>
        <w:rPr>
          <w:rFonts w:ascii="Times New Roman" w:hAnsi="Times New Roman" w:eastAsia="仿宋_GB2312" w:cs="Times New Roman"/>
          <w:bCs/>
          <w:sz w:val="32"/>
          <w:szCs w:val="32"/>
        </w:rPr>
        <w:t>ysholm评分和</w:t>
      </w:r>
      <w:r>
        <w:rPr>
          <w:rFonts w:hint="eastAsia" w:ascii="Times New Roman" w:hAnsi="Times New Roman" w:eastAsia="仿宋_GB2312" w:cs="Times New Roman"/>
          <w:bCs/>
          <w:sz w:val="32"/>
          <w:szCs w:val="32"/>
        </w:rPr>
        <w:t>IKDC2000评分相关</w:t>
      </w:r>
      <w:r>
        <w:rPr>
          <w:rFonts w:ascii="Times New Roman" w:hAnsi="Times New Roman" w:eastAsia="仿宋_GB2312" w:cs="Times New Roman"/>
          <w:bCs/>
          <w:sz w:val="32"/>
          <w:szCs w:val="32"/>
        </w:rPr>
        <w:t>变量建议分别形成两个原始数据集。</w:t>
      </w:r>
    </w:p>
    <w:p w14:paraId="3F503C95">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各</w:t>
      </w:r>
      <w:r>
        <w:rPr>
          <w:rFonts w:ascii="Times New Roman" w:hAnsi="Times New Roman" w:eastAsia="仿宋_GB2312" w:cs="Times New Roman"/>
          <w:bCs/>
          <w:sz w:val="32"/>
          <w:szCs w:val="32"/>
        </w:rPr>
        <w:t>数据集</w:t>
      </w:r>
      <w:r>
        <w:rPr>
          <w:rFonts w:hint="eastAsia" w:ascii="Times New Roman" w:hAnsi="Times New Roman" w:eastAsia="仿宋_GB2312" w:cs="Times New Roman"/>
          <w:bCs/>
          <w:sz w:val="32"/>
          <w:szCs w:val="32"/>
        </w:rPr>
        <w:t>需包括</w:t>
      </w:r>
      <w:r>
        <w:rPr>
          <w:rFonts w:ascii="Times New Roman" w:hAnsi="Times New Roman" w:eastAsia="仿宋_GB2312" w:cs="Times New Roman"/>
          <w:bCs/>
          <w:sz w:val="32"/>
          <w:szCs w:val="32"/>
        </w:rPr>
        <w:t>受试者唯一标识</w:t>
      </w:r>
      <w:r>
        <w:rPr>
          <w:rFonts w:hint="eastAsia" w:ascii="Times New Roman" w:hAnsi="Times New Roman" w:eastAsia="仿宋_GB2312" w:cs="Times New Roman"/>
          <w:bCs/>
          <w:sz w:val="32"/>
          <w:szCs w:val="32"/>
        </w:rPr>
        <w:t>变量，以实现同一</w:t>
      </w:r>
      <w:r>
        <w:rPr>
          <w:rFonts w:ascii="Times New Roman" w:hAnsi="Times New Roman" w:eastAsia="仿宋_GB2312" w:cs="Times New Roman"/>
          <w:bCs/>
          <w:sz w:val="32"/>
          <w:szCs w:val="32"/>
        </w:rPr>
        <w:t>受试者不同数据集</w:t>
      </w:r>
      <w:r>
        <w:rPr>
          <w:rFonts w:hint="eastAsia" w:ascii="Times New Roman" w:hAnsi="Times New Roman" w:eastAsia="仿宋_GB2312" w:cs="Times New Roman"/>
          <w:bCs/>
          <w:sz w:val="32"/>
          <w:szCs w:val="32"/>
        </w:rPr>
        <w:t>观测值的</w:t>
      </w:r>
      <w:r>
        <w:rPr>
          <w:rFonts w:ascii="Times New Roman" w:hAnsi="Times New Roman" w:eastAsia="仿宋_GB2312" w:cs="Times New Roman"/>
          <w:bCs/>
          <w:sz w:val="32"/>
          <w:szCs w:val="32"/>
        </w:rPr>
        <w:t>关联</w:t>
      </w:r>
      <w:r>
        <w:rPr>
          <w:rFonts w:hint="eastAsia" w:ascii="Times New Roman" w:hAnsi="Times New Roman" w:eastAsia="仿宋_GB2312" w:cs="Times New Roman"/>
          <w:bCs/>
          <w:sz w:val="32"/>
          <w:szCs w:val="32"/>
        </w:rPr>
        <w:t>。如</w:t>
      </w:r>
      <w:r>
        <w:rPr>
          <w:rFonts w:ascii="Times New Roman" w:hAnsi="Times New Roman" w:eastAsia="仿宋_GB2312" w:cs="Times New Roman"/>
          <w:bCs/>
          <w:sz w:val="32"/>
          <w:szCs w:val="32"/>
        </w:rPr>
        <w:t>涉及不同</w:t>
      </w:r>
      <w:r>
        <w:rPr>
          <w:rFonts w:hint="eastAsia" w:ascii="Times New Roman" w:hAnsi="Times New Roman" w:eastAsia="仿宋_GB2312" w:cs="Times New Roman"/>
          <w:bCs/>
          <w:sz w:val="32"/>
          <w:szCs w:val="32"/>
        </w:rPr>
        <w:t>访视</w:t>
      </w:r>
      <w:r>
        <w:rPr>
          <w:rFonts w:ascii="Times New Roman" w:hAnsi="Times New Roman" w:eastAsia="仿宋_GB2312" w:cs="Times New Roman"/>
          <w:bCs/>
          <w:sz w:val="32"/>
          <w:szCs w:val="32"/>
        </w:rPr>
        <w:t>时间点观测的数据</w:t>
      </w:r>
      <w:r>
        <w:rPr>
          <w:rFonts w:hint="eastAsia" w:ascii="Times New Roman" w:hAnsi="Times New Roman" w:eastAsia="仿宋_GB2312" w:cs="Times New Roman"/>
          <w:bCs/>
          <w:sz w:val="32"/>
          <w:szCs w:val="32"/>
        </w:rPr>
        <w:t>，应使用</w:t>
      </w:r>
      <w:r>
        <w:rPr>
          <w:rFonts w:ascii="Times New Roman" w:hAnsi="Times New Roman" w:eastAsia="仿宋_GB2312" w:cs="Times New Roman"/>
          <w:bCs/>
          <w:sz w:val="32"/>
          <w:szCs w:val="32"/>
        </w:rPr>
        <w:t>访视时间变量</w:t>
      </w:r>
      <w:r>
        <w:rPr>
          <w:rFonts w:hint="eastAsia" w:ascii="Times New Roman" w:hAnsi="Times New Roman" w:eastAsia="仿宋_GB2312" w:cs="Times New Roman"/>
          <w:bCs/>
          <w:sz w:val="32"/>
          <w:szCs w:val="32"/>
        </w:rPr>
        <w:t>进行</w:t>
      </w:r>
      <w:r>
        <w:rPr>
          <w:rFonts w:ascii="Times New Roman" w:hAnsi="Times New Roman" w:eastAsia="仿宋_GB2312" w:cs="Times New Roman"/>
          <w:bCs/>
          <w:sz w:val="32"/>
          <w:szCs w:val="32"/>
        </w:rPr>
        <w:t>标识</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例如</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术后</w:t>
      </w:r>
      <w:r>
        <w:rPr>
          <w:rFonts w:hint="eastAsia" w:ascii="Times New Roman" w:hAnsi="Times New Roman" w:eastAsia="仿宋_GB2312" w:cs="Times New Roman"/>
          <w:bCs/>
          <w:sz w:val="32"/>
          <w:szCs w:val="32"/>
        </w:rPr>
        <w:t>3个月和</w:t>
      </w:r>
      <w:r>
        <w:rPr>
          <w:rFonts w:ascii="Times New Roman" w:hAnsi="Times New Roman" w:eastAsia="仿宋_GB2312" w:cs="Times New Roman"/>
          <w:bCs/>
          <w:sz w:val="32"/>
          <w:szCs w:val="32"/>
        </w:rPr>
        <w:t>6</w:t>
      </w:r>
      <w:r>
        <w:rPr>
          <w:rFonts w:hint="eastAsia" w:ascii="Times New Roman" w:hAnsi="Times New Roman" w:eastAsia="仿宋_GB2312" w:cs="Times New Roman"/>
          <w:bCs/>
          <w:sz w:val="32"/>
          <w:szCs w:val="32"/>
        </w:rPr>
        <w:t>个月心脏</w:t>
      </w:r>
      <w:r>
        <w:rPr>
          <w:rFonts w:ascii="Times New Roman" w:hAnsi="Times New Roman" w:eastAsia="仿宋_GB2312" w:cs="Times New Roman"/>
          <w:bCs/>
          <w:sz w:val="32"/>
          <w:szCs w:val="32"/>
        </w:rPr>
        <w:t>超声</w:t>
      </w:r>
      <w:r>
        <w:rPr>
          <w:rFonts w:hint="eastAsia" w:ascii="Times New Roman" w:hAnsi="Times New Roman" w:eastAsia="仿宋_GB2312" w:cs="Times New Roman"/>
          <w:bCs/>
          <w:sz w:val="32"/>
          <w:szCs w:val="32"/>
        </w:rPr>
        <w:t>相关</w:t>
      </w:r>
      <w:r>
        <w:rPr>
          <w:rFonts w:ascii="Times New Roman" w:hAnsi="Times New Roman" w:eastAsia="仿宋_GB2312" w:cs="Times New Roman"/>
          <w:bCs/>
          <w:sz w:val="32"/>
          <w:szCs w:val="32"/>
        </w:rPr>
        <w:t>观测</w:t>
      </w:r>
      <w:r>
        <w:rPr>
          <w:rFonts w:hint="eastAsia" w:ascii="Times New Roman" w:hAnsi="Times New Roman" w:eastAsia="仿宋_GB2312" w:cs="Times New Roman"/>
          <w:bCs/>
          <w:sz w:val="32"/>
          <w:szCs w:val="32"/>
        </w:rPr>
        <w:t>值，</w:t>
      </w:r>
      <w:r>
        <w:rPr>
          <w:rFonts w:ascii="Times New Roman" w:hAnsi="Times New Roman" w:eastAsia="仿宋_GB2312" w:cs="Times New Roman"/>
          <w:bCs/>
          <w:sz w:val="32"/>
          <w:szCs w:val="32"/>
        </w:rPr>
        <w:t>访视</w:t>
      </w:r>
      <w:r>
        <w:rPr>
          <w:rFonts w:hint="eastAsia" w:ascii="Times New Roman" w:hAnsi="Times New Roman" w:eastAsia="仿宋_GB2312" w:cs="Times New Roman"/>
          <w:bCs/>
          <w:sz w:val="32"/>
          <w:szCs w:val="32"/>
        </w:rPr>
        <w:t>时间</w:t>
      </w:r>
      <w:r>
        <w:rPr>
          <w:rFonts w:ascii="Times New Roman" w:hAnsi="Times New Roman" w:eastAsia="仿宋_GB2312" w:cs="Times New Roman"/>
          <w:bCs/>
          <w:sz w:val="32"/>
          <w:szCs w:val="32"/>
        </w:rPr>
        <w:t>标识变量</w:t>
      </w:r>
      <w:r>
        <w:rPr>
          <w:rFonts w:hint="eastAsia" w:ascii="Times New Roman" w:hAnsi="Times New Roman" w:eastAsia="仿宋_GB2312" w:cs="Times New Roman"/>
          <w:bCs/>
          <w:sz w:val="32"/>
          <w:szCs w:val="32"/>
        </w:rPr>
        <w:t>可命名为V</w:t>
      </w:r>
      <w:r>
        <w:rPr>
          <w:rFonts w:ascii="Times New Roman" w:hAnsi="Times New Roman" w:eastAsia="仿宋_GB2312" w:cs="Times New Roman"/>
          <w:bCs/>
          <w:sz w:val="32"/>
          <w:szCs w:val="32"/>
        </w:rPr>
        <w:t>isit_3</w:t>
      </w:r>
      <w:r>
        <w:rPr>
          <w:rFonts w:hint="eastAsia" w:ascii="Times New Roman" w:hAnsi="Times New Roman" w:eastAsia="仿宋_GB2312" w:cs="Times New Roman"/>
          <w:bCs/>
          <w:sz w:val="32"/>
          <w:szCs w:val="32"/>
        </w:rPr>
        <w:t>、V</w:t>
      </w:r>
      <w:r>
        <w:rPr>
          <w:rFonts w:ascii="Times New Roman" w:hAnsi="Times New Roman" w:eastAsia="仿宋_GB2312" w:cs="Times New Roman"/>
          <w:bCs/>
          <w:sz w:val="32"/>
          <w:szCs w:val="32"/>
        </w:rPr>
        <w:t>isit_6</w:t>
      </w:r>
      <w:r>
        <w:rPr>
          <w:rFonts w:hint="eastAsia" w:ascii="Times New Roman" w:hAnsi="Times New Roman" w:eastAsia="仿宋_GB2312" w:cs="Times New Roman"/>
          <w:bCs/>
          <w:sz w:val="32"/>
          <w:szCs w:val="32"/>
        </w:rPr>
        <w:t>等</w:t>
      </w:r>
      <w:r>
        <w:rPr>
          <w:rFonts w:ascii="Times New Roman" w:hAnsi="Times New Roman" w:eastAsia="仿宋_GB2312" w:cs="Times New Roman"/>
          <w:bCs/>
          <w:sz w:val="32"/>
          <w:szCs w:val="32"/>
        </w:rPr>
        <w:t>进行区分。</w:t>
      </w:r>
      <w:r>
        <w:rPr>
          <w:rFonts w:hint="eastAsia" w:ascii="Times New Roman" w:hAnsi="Times New Roman" w:eastAsia="仿宋_GB2312" w:cs="Times New Roman"/>
          <w:bCs/>
          <w:sz w:val="32"/>
          <w:szCs w:val="32"/>
        </w:rPr>
        <w:t>若</w:t>
      </w:r>
      <w:r>
        <w:rPr>
          <w:rFonts w:ascii="Times New Roman" w:hAnsi="Times New Roman" w:eastAsia="仿宋_GB2312" w:cs="Times New Roman"/>
          <w:bCs/>
          <w:sz w:val="32"/>
          <w:szCs w:val="32"/>
        </w:rPr>
        <w:t>涉及两个</w:t>
      </w:r>
      <w:r>
        <w:rPr>
          <w:rFonts w:hint="eastAsia" w:ascii="Times New Roman" w:hAnsi="Times New Roman" w:eastAsia="仿宋_GB2312" w:cs="Times New Roman"/>
          <w:bCs/>
          <w:sz w:val="32"/>
          <w:szCs w:val="32"/>
        </w:rPr>
        <w:t>及</w:t>
      </w:r>
      <w:r>
        <w:rPr>
          <w:rFonts w:ascii="Times New Roman" w:hAnsi="Times New Roman" w:eastAsia="仿宋_GB2312" w:cs="Times New Roman"/>
          <w:bCs/>
          <w:sz w:val="32"/>
          <w:szCs w:val="32"/>
        </w:rPr>
        <w:t>两个</w:t>
      </w:r>
      <w:r>
        <w:rPr>
          <w:rFonts w:hint="eastAsia" w:ascii="Times New Roman" w:hAnsi="Times New Roman" w:eastAsia="仿宋_GB2312" w:cs="Times New Roman"/>
          <w:bCs/>
          <w:sz w:val="32"/>
          <w:szCs w:val="32"/>
        </w:rPr>
        <w:t>以上</w:t>
      </w:r>
      <w:r>
        <w:rPr>
          <w:rFonts w:ascii="Times New Roman" w:hAnsi="Times New Roman" w:eastAsia="仿宋_GB2312" w:cs="Times New Roman"/>
          <w:bCs/>
          <w:sz w:val="32"/>
          <w:szCs w:val="32"/>
        </w:rPr>
        <w:t>临床</w:t>
      </w:r>
      <w:r>
        <w:rPr>
          <w:rFonts w:hint="eastAsia" w:ascii="Times New Roman" w:hAnsi="Times New Roman" w:eastAsia="仿宋_GB2312" w:cs="Times New Roman"/>
          <w:bCs/>
          <w:sz w:val="32"/>
          <w:szCs w:val="32"/>
        </w:rPr>
        <w:t>试验</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数据集</w:t>
      </w:r>
      <w:r>
        <w:rPr>
          <w:rFonts w:ascii="Times New Roman" w:hAnsi="Times New Roman" w:eastAsia="仿宋_GB2312" w:cs="Times New Roman"/>
          <w:bCs/>
          <w:sz w:val="32"/>
          <w:szCs w:val="32"/>
        </w:rPr>
        <w:t>中</w:t>
      </w:r>
      <w:r>
        <w:rPr>
          <w:rFonts w:hint="eastAsia" w:ascii="Times New Roman" w:hAnsi="Times New Roman" w:eastAsia="仿宋_GB2312" w:cs="Times New Roman"/>
          <w:bCs/>
          <w:sz w:val="32"/>
          <w:szCs w:val="32"/>
        </w:rPr>
        <w:t>需</w:t>
      </w:r>
      <w:r>
        <w:rPr>
          <w:rFonts w:ascii="Times New Roman" w:hAnsi="Times New Roman" w:eastAsia="仿宋_GB2312" w:cs="Times New Roman"/>
          <w:bCs/>
          <w:sz w:val="32"/>
          <w:szCs w:val="32"/>
        </w:rPr>
        <w:t>包括</w:t>
      </w:r>
      <w:r>
        <w:rPr>
          <w:rFonts w:hint="eastAsia" w:ascii="Times New Roman" w:hAnsi="Times New Roman" w:eastAsia="仿宋_GB2312" w:cs="Times New Roman"/>
          <w:bCs/>
          <w:sz w:val="32"/>
          <w:szCs w:val="32"/>
        </w:rPr>
        <w:t>临床</w:t>
      </w:r>
      <w:r>
        <w:rPr>
          <w:rFonts w:ascii="Times New Roman" w:hAnsi="Times New Roman" w:eastAsia="仿宋_GB2312" w:cs="Times New Roman"/>
          <w:bCs/>
          <w:sz w:val="32"/>
          <w:szCs w:val="32"/>
        </w:rPr>
        <w:t>研究</w:t>
      </w:r>
      <w:r>
        <w:rPr>
          <w:rFonts w:hint="eastAsia" w:ascii="Times New Roman" w:hAnsi="Times New Roman" w:eastAsia="仿宋_GB2312" w:cs="Times New Roman"/>
          <w:bCs/>
          <w:sz w:val="32"/>
          <w:szCs w:val="32"/>
        </w:rPr>
        <w:t>标识变量。</w:t>
      </w:r>
    </w:p>
    <w:p w14:paraId="0430FAB9">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数据集</w:t>
      </w:r>
      <w:r>
        <w:rPr>
          <w:rFonts w:hint="eastAsia" w:ascii="Times New Roman" w:hAnsi="Times New Roman" w:eastAsia="仿宋_GB2312" w:cs="Times New Roman"/>
          <w:bCs/>
          <w:sz w:val="32"/>
          <w:szCs w:val="32"/>
        </w:rPr>
        <w:t>和变量</w:t>
      </w:r>
      <w:r>
        <w:rPr>
          <w:rFonts w:ascii="Times New Roman" w:hAnsi="Times New Roman" w:eastAsia="仿宋_GB2312" w:cs="Times New Roman"/>
          <w:bCs/>
          <w:sz w:val="32"/>
          <w:szCs w:val="32"/>
        </w:rPr>
        <w:t>命名应遵循</w:t>
      </w:r>
      <w:r>
        <w:rPr>
          <w:rFonts w:hint="eastAsia" w:ascii="Times New Roman" w:hAnsi="Times New Roman" w:eastAsia="仿宋_GB2312" w:cs="Times New Roman"/>
          <w:bCs/>
          <w:sz w:val="32"/>
          <w:szCs w:val="32"/>
        </w:rPr>
        <w:t>“易读”的</w:t>
      </w:r>
      <w:r>
        <w:rPr>
          <w:rFonts w:ascii="Times New Roman" w:hAnsi="Times New Roman" w:eastAsia="仿宋_GB2312" w:cs="Times New Roman"/>
          <w:bCs/>
          <w:sz w:val="32"/>
          <w:szCs w:val="32"/>
        </w:rPr>
        <w:t>原则</w:t>
      </w:r>
      <w:r>
        <w:rPr>
          <w:rFonts w:hint="eastAsia" w:ascii="Times New Roman" w:hAnsi="Times New Roman" w:eastAsia="仿宋_GB2312" w:cs="Times New Roman"/>
          <w:bCs/>
          <w:sz w:val="32"/>
          <w:szCs w:val="32"/>
        </w:rPr>
        <w:t>，建议在</w:t>
      </w:r>
      <w:r>
        <w:rPr>
          <w:rFonts w:ascii="Times New Roman" w:hAnsi="Times New Roman" w:eastAsia="仿宋_GB2312" w:cs="Times New Roman"/>
          <w:bCs/>
          <w:sz w:val="32"/>
          <w:szCs w:val="32"/>
        </w:rPr>
        <w:t>对其命名时</w:t>
      </w:r>
      <w:r>
        <w:rPr>
          <w:rFonts w:hint="eastAsia" w:ascii="Times New Roman" w:hAnsi="Times New Roman" w:eastAsia="仿宋_GB2312" w:cs="Times New Roman"/>
          <w:bCs/>
          <w:sz w:val="32"/>
          <w:szCs w:val="32"/>
        </w:rPr>
        <w:t>参考数据集</w:t>
      </w:r>
      <w:r>
        <w:rPr>
          <w:rFonts w:ascii="Times New Roman" w:hAnsi="Times New Roman" w:eastAsia="仿宋_GB2312" w:cs="Times New Roman"/>
          <w:bCs/>
          <w:sz w:val="32"/>
          <w:szCs w:val="32"/>
        </w:rPr>
        <w:t>或变量的英文</w:t>
      </w:r>
      <w:r>
        <w:rPr>
          <w:rFonts w:hint="eastAsia" w:ascii="Times New Roman" w:hAnsi="Times New Roman" w:eastAsia="仿宋_GB2312" w:cs="Times New Roman"/>
          <w:bCs/>
          <w:sz w:val="32"/>
          <w:szCs w:val="32"/>
        </w:rPr>
        <w:t>或</w:t>
      </w:r>
      <w:r>
        <w:rPr>
          <w:rFonts w:ascii="Times New Roman" w:hAnsi="Times New Roman" w:eastAsia="仿宋_GB2312" w:cs="Times New Roman"/>
          <w:bCs/>
          <w:sz w:val="32"/>
          <w:szCs w:val="32"/>
        </w:rPr>
        <w:t>拼音，</w:t>
      </w:r>
      <w:r>
        <w:rPr>
          <w:rFonts w:hint="eastAsia" w:ascii="Times New Roman" w:hAnsi="Times New Roman" w:eastAsia="仿宋_GB2312" w:cs="Times New Roman"/>
          <w:bCs/>
          <w:sz w:val="32"/>
          <w:szCs w:val="32"/>
        </w:rPr>
        <w:t>通过名称即可</w:t>
      </w:r>
      <w:r>
        <w:rPr>
          <w:rFonts w:ascii="Times New Roman" w:hAnsi="Times New Roman" w:eastAsia="仿宋_GB2312" w:cs="Times New Roman"/>
          <w:bCs/>
          <w:sz w:val="32"/>
          <w:szCs w:val="32"/>
        </w:rPr>
        <w:t>联想到该命名的实际含义。例如</w:t>
      </w:r>
      <w:r>
        <w:rPr>
          <w:rFonts w:hint="eastAsia" w:ascii="Times New Roman" w:hAnsi="Times New Roman" w:eastAsia="仿宋_GB2312" w:cs="Times New Roman"/>
          <w:bCs/>
          <w:sz w:val="32"/>
          <w:szCs w:val="32"/>
        </w:rPr>
        <w:t>，可</w:t>
      </w:r>
      <w:r>
        <w:rPr>
          <w:rFonts w:ascii="Times New Roman" w:hAnsi="Times New Roman" w:eastAsia="仿宋_GB2312" w:cs="Times New Roman"/>
          <w:bCs/>
          <w:sz w:val="32"/>
          <w:szCs w:val="32"/>
        </w:rPr>
        <w:t>参考Medical History</w:t>
      </w:r>
      <w:r>
        <w:rPr>
          <w:rFonts w:hint="eastAsia" w:ascii="Times New Roman" w:hAnsi="Times New Roman" w:eastAsia="仿宋_GB2312" w:cs="Times New Roman"/>
          <w:bCs/>
          <w:sz w:val="32"/>
          <w:szCs w:val="32"/>
        </w:rPr>
        <w:t>将病史</w:t>
      </w:r>
      <w:r>
        <w:rPr>
          <w:rFonts w:ascii="Times New Roman" w:hAnsi="Times New Roman" w:eastAsia="仿宋_GB2312" w:cs="Times New Roman"/>
          <w:bCs/>
          <w:sz w:val="32"/>
          <w:szCs w:val="32"/>
        </w:rPr>
        <w:t>数据集</w:t>
      </w:r>
      <w:r>
        <w:rPr>
          <w:rFonts w:hint="eastAsia" w:ascii="Times New Roman" w:hAnsi="Times New Roman" w:eastAsia="仿宋_GB2312" w:cs="Times New Roman"/>
          <w:bCs/>
          <w:sz w:val="32"/>
          <w:szCs w:val="32"/>
        </w:rPr>
        <w:t>命名为</w:t>
      </w:r>
      <w:r>
        <w:rPr>
          <w:rFonts w:ascii="Times New Roman" w:hAnsi="Times New Roman" w:eastAsia="仿宋_GB2312" w:cs="Times New Roman"/>
          <w:bCs/>
          <w:sz w:val="32"/>
          <w:szCs w:val="32"/>
        </w:rPr>
        <w:t>MH</w:t>
      </w:r>
      <w:r>
        <w:rPr>
          <w:rFonts w:hint="eastAsia" w:ascii="Times New Roman" w:hAnsi="Times New Roman" w:eastAsia="仿宋_GB2312" w:cs="Times New Roman"/>
          <w:bCs/>
          <w:sz w:val="32"/>
          <w:szCs w:val="32"/>
        </w:rPr>
        <w:t>，参考</w:t>
      </w:r>
      <w:r>
        <w:rPr>
          <w:rFonts w:ascii="Times New Roman" w:hAnsi="Times New Roman" w:eastAsia="仿宋_GB2312" w:cs="Times New Roman"/>
          <w:bCs/>
          <w:sz w:val="32"/>
          <w:szCs w:val="32"/>
        </w:rPr>
        <w:t>Concomitant Medication</w:t>
      </w:r>
      <w:r>
        <w:rPr>
          <w:rFonts w:hint="eastAsia" w:ascii="Times New Roman" w:hAnsi="Times New Roman" w:eastAsia="仿宋_GB2312" w:cs="Times New Roman"/>
          <w:bCs/>
          <w:sz w:val="32"/>
          <w:szCs w:val="32"/>
        </w:rPr>
        <w:t>将合并用药</w:t>
      </w:r>
      <w:r>
        <w:rPr>
          <w:rFonts w:ascii="Times New Roman" w:hAnsi="Times New Roman" w:eastAsia="仿宋_GB2312" w:cs="Times New Roman"/>
          <w:bCs/>
          <w:sz w:val="32"/>
          <w:szCs w:val="32"/>
        </w:rPr>
        <w:t>数据集</w:t>
      </w:r>
      <w:r>
        <w:rPr>
          <w:rFonts w:hint="eastAsia" w:ascii="Times New Roman" w:hAnsi="Times New Roman" w:eastAsia="仿宋_GB2312" w:cs="Times New Roman"/>
          <w:bCs/>
          <w:sz w:val="32"/>
          <w:szCs w:val="32"/>
        </w:rPr>
        <w:t>命名为</w:t>
      </w:r>
      <w:r>
        <w:rPr>
          <w:rFonts w:ascii="Times New Roman" w:hAnsi="Times New Roman" w:eastAsia="仿宋_GB2312" w:cs="Times New Roman"/>
          <w:bCs/>
          <w:sz w:val="32"/>
          <w:szCs w:val="32"/>
        </w:rPr>
        <w:t>CM</w:t>
      </w:r>
      <w:r>
        <w:rPr>
          <w:rFonts w:hint="eastAsia" w:ascii="Times New Roman" w:hAnsi="Times New Roman" w:eastAsia="仿宋_GB2312" w:cs="Times New Roman"/>
          <w:bCs/>
          <w:sz w:val="32"/>
          <w:szCs w:val="32"/>
        </w:rPr>
        <w:t>，将</w:t>
      </w:r>
      <w:r>
        <w:rPr>
          <w:rFonts w:ascii="Times New Roman" w:hAnsi="Times New Roman" w:eastAsia="仿宋_GB2312" w:cs="Times New Roman"/>
          <w:bCs/>
          <w:sz w:val="32"/>
          <w:szCs w:val="32"/>
        </w:rPr>
        <w:t>变量</w:t>
      </w:r>
      <w:r>
        <w:rPr>
          <w:rFonts w:hint="eastAsia" w:ascii="Times New Roman" w:hAnsi="Times New Roman" w:eastAsia="仿宋_GB2312" w:cs="Times New Roman"/>
          <w:bCs/>
          <w:sz w:val="32"/>
          <w:szCs w:val="32"/>
        </w:rPr>
        <w:t>“性别”</w:t>
      </w:r>
      <w:r>
        <w:rPr>
          <w:rFonts w:ascii="Times New Roman" w:hAnsi="Times New Roman" w:eastAsia="仿宋_GB2312" w:cs="Times New Roman"/>
          <w:bCs/>
          <w:sz w:val="32"/>
          <w:szCs w:val="32"/>
        </w:rPr>
        <w:t>命名为Gender，</w:t>
      </w:r>
      <w:r>
        <w:rPr>
          <w:rFonts w:hint="eastAsia" w:ascii="Times New Roman" w:hAnsi="Times New Roman" w:eastAsia="仿宋_GB2312" w:cs="Times New Roman"/>
          <w:bCs/>
          <w:sz w:val="32"/>
          <w:szCs w:val="32"/>
        </w:rPr>
        <w:t>变量</w:t>
      </w:r>
      <w:r>
        <w:rPr>
          <w:rFonts w:ascii="Times New Roman" w:hAnsi="Times New Roman" w:eastAsia="仿宋_GB2312" w:cs="Times New Roman"/>
          <w:bCs/>
          <w:sz w:val="32"/>
          <w:szCs w:val="32"/>
        </w:rPr>
        <w:t>“受试者姓名缩写”命名为sub_abbr</w:t>
      </w:r>
      <w:r>
        <w:rPr>
          <w:rFonts w:hint="eastAsia" w:ascii="Times New Roman" w:hAnsi="Times New Roman" w:eastAsia="仿宋_GB2312" w:cs="Times New Roman"/>
          <w:bCs/>
          <w:sz w:val="32"/>
          <w:szCs w:val="32"/>
        </w:rPr>
        <w:t>等。名称</w:t>
      </w:r>
      <w:r>
        <w:rPr>
          <w:rFonts w:ascii="Times New Roman" w:hAnsi="Times New Roman" w:eastAsia="仿宋_GB2312" w:cs="Times New Roman"/>
          <w:bCs/>
          <w:sz w:val="32"/>
          <w:szCs w:val="32"/>
        </w:rPr>
        <w:t>最大长度为</w:t>
      </w:r>
      <w:r>
        <w:rPr>
          <w:rFonts w:hint="eastAsia" w:ascii="Times New Roman" w:hAnsi="Times New Roman" w:eastAsia="仿宋_GB2312" w:cs="Times New Roman"/>
          <w:bCs/>
          <w:sz w:val="32"/>
          <w:szCs w:val="32"/>
        </w:rPr>
        <w:t>8</w:t>
      </w:r>
      <w:r>
        <w:rPr>
          <w:rFonts w:ascii="Times New Roman" w:hAnsi="Times New Roman" w:eastAsia="仿宋_GB2312" w:cs="Times New Roman"/>
          <w:bCs/>
          <w:sz w:val="32"/>
          <w:szCs w:val="32"/>
        </w:rPr>
        <w:t>字节</w:t>
      </w:r>
      <w:r>
        <w:rPr>
          <w:rFonts w:hint="eastAsia" w:ascii="Times New Roman" w:hAnsi="Times New Roman" w:eastAsia="仿宋_GB2312" w:cs="Times New Roman"/>
          <w:bCs/>
          <w:sz w:val="32"/>
          <w:szCs w:val="32"/>
        </w:rPr>
        <w:t>。若临床试验采用了</w:t>
      </w:r>
      <w:r>
        <w:rPr>
          <w:rFonts w:ascii="Times New Roman" w:hAnsi="Times New Roman" w:eastAsia="仿宋_GB2312" w:cs="Times New Roman"/>
          <w:bCs/>
          <w:sz w:val="32"/>
          <w:szCs w:val="32"/>
        </w:rPr>
        <w:t>随机分组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原始数据库中应包含随机号等变量。</w:t>
      </w:r>
    </w:p>
    <w:p w14:paraId="660F2F78">
      <w:pPr>
        <w:pStyle w:val="4"/>
        <w:ind w:firstLine="640"/>
      </w:pPr>
      <w:r>
        <w:rPr>
          <w:rFonts w:hint="eastAsia"/>
        </w:rPr>
        <w:t>（二）分析</w:t>
      </w:r>
      <w:r>
        <w:t>数据库</w:t>
      </w:r>
    </w:p>
    <w:p w14:paraId="6F9D0B7F">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分析数据库是为便于统计分析形成的数据库，用于产生临床试验报告中的统计结果（包括基线</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疗效</w:t>
      </w:r>
      <w:r>
        <w:rPr>
          <w:rFonts w:ascii="Times New Roman" w:hAnsi="Times New Roman" w:eastAsia="仿宋_GB2312" w:cs="Times New Roman"/>
          <w:bCs/>
          <w:sz w:val="32"/>
          <w:szCs w:val="32"/>
        </w:rPr>
        <w:t>和</w:t>
      </w:r>
      <w:r>
        <w:rPr>
          <w:rFonts w:hint="eastAsia" w:ascii="Times New Roman" w:hAnsi="Times New Roman" w:eastAsia="仿宋_GB2312" w:cs="Times New Roman"/>
          <w:bCs/>
          <w:sz w:val="32"/>
          <w:szCs w:val="32"/>
        </w:rPr>
        <w:t>安全性</w:t>
      </w:r>
      <w:r>
        <w:rPr>
          <w:rFonts w:ascii="Times New Roman" w:hAnsi="Times New Roman" w:eastAsia="仿宋_GB2312" w:cs="Times New Roman"/>
          <w:bCs/>
          <w:sz w:val="32"/>
          <w:szCs w:val="32"/>
        </w:rPr>
        <w:t>指标统计分析</w:t>
      </w:r>
      <w:r>
        <w:rPr>
          <w:rFonts w:hint="eastAsia" w:ascii="Times New Roman" w:hAnsi="Times New Roman" w:eastAsia="仿宋_GB2312" w:cs="Times New Roman"/>
          <w:bCs/>
          <w:sz w:val="32"/>
          <w:szCs w:val="32"/>
        </w:rPr>
        <w:t>等）。分析数据库主要包括</w:t>
      </w:r>
      <w:r>
        <w:rPr>
          <w:rFonts w:ascii="Times New Roman" w:hAnsi="Times New Roman" w:eastAsia="仿宋_GB2312" w:cs="Times New Roman"/>
          <w:bCs/>
          <w:sz w:val="32"/>
          <w:szCs w:val="32"/>
        </w:rPr>
        <w:t>原始数据库中的</w:t>
      </w:r>
      <w:r>
        <w:rPr>
          <w:rFonts w:hint="eastAsia" w:ascii="Times New Roman" w:hAnsi="Times New Roman" w:eastAsia="仿宋_GB2312" w:cs="Times New Roman"/>
          <w:bCs/>
          <w:sz w:val="32"/>
          <w:szCs w:val="32"/>
        </w:rPr>
        <w:t>变量数据和按照一定规则（如缺失值填补、量表子项</w:t>
      </w:r>
      <w:r>
        <w:rPr>
          <w:rFonts w:ascii="Times New Roman" w:hAnsi="Times New Roman" w:eastAsia="仿宋_GB2312" w:cs="Times New Roman"/>
          <w:bCs/>
          <w:sz w:val="32"/>
          <w:szCs w:val="32"/>
        </w:rPr>
        <w:t>评分加和等</w:t>
      </w:r>
      <w:r>
        <w:rPr>
          <w:rFonts w:hint="eastAsia" w:ascii="Times New Roman" w:hAnsi="Times New Roman" w:eastAsia="仿宋_GB2312" w:cs="Times New Roman"/>
          <w:bCs/>
          <w:sz w:val="32"/>
          <w:szCs w:val="32"/>
        </w:rPr>
        <w:t>）使用原始数据库</w:t>
      </w:r>
      <w:r>
        <w:rPr>
          <w:rFonts w:ascii="Times New Roman" w:hAnsi="Times New Roman" w:eastAsia="仿宋_GB2312" w:cs="Times New Roman"/>
          <w:bCs/>
          <w:sz w:val="32"/>
          <w:szCs w:val="32"/>
        </w:rPr>
        <w:t>变量数据</w:t>
      </w:r>
      <w:r>
        <w:rPr>
          <w:rFonts w:hint="eastAsia" w:ascii="Times New Roman" w:hAnsi="Times New Roman" w:eastAsia="仿宋_GB2312" w:cs="Times New Roman"/>
          <w:bCs/>
          <w:sz w:val="32"/>
          <w:szCs w:val="32"/>
        </w:rPr>
        <w:t>衍生的数据。</w:t>
      </w:r>
    </w:p>
    <w:p w14:paraId="76CEFF78">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分析</w:t>
      </w:r>
      <w:r>
        <w:rPr>
          <w:rFonts w:ascii="Times New Roman" w:hAnsi="Times New Roman" w:eastAsia="仿宋_GB2312" w:cs="Times New Roman"/>
          <w:bCs/>
          <w:sz w:val="32"/>
          <w:szCs w:val="32"/>
        </w:rPr>
        <w:t>数据库</w:t>
      </w:r>
      <w:r>
        <w:rPr>
          <w:rFonts w:hint="eastAsia" w:ascii="Times New Roman" w:hAnsi="Times New Roman" w:eastAsia="仿宋_GB2312" w:cs="Times New Roman"/>
          <w:bCs/>
          <w:sz w:val="32"/>
          <w:szCs w:val="32"/>
        </w:rPr>
        <w:t>通常由</w:t>
      </w:r>
      <w:r>
        <w:rPr>
          <w:rFonts w:ascii="Times New Roman" w:hAnsi="Times New Roman" w:eastAsia="仿宋_GB2312" w:cs="Times New Roman"/>
          <w:bCs/>
          <w:sz w:val="32"/>
          <w:szCs w:val="32"/>
        </w:rPr>
        <w:t>多个不同的数据集组成，</w:t>
      </w:r>
      <w:r>
        <w:rPr>
          <w:rFonts w:hint="eastAsia" w:ascii="Times New Roman" w:hAnsi="Times New Roman" w:eastAsia="仿宋_GB2312" w:cs="Times New Roman"/>
          <w:bCs/>
          <w:sz w:val="32"/>
          <w:szCs w:val="32"/>
        </w:rPr>
        <w:t>其中的数据集一般</w:t>
      </w:r>
      <w:r>
        <w:rPr>
          <w:rFonts w:ascii="Times New Roman" w:hAnsi="Times New Roman" w:eastAsia="仿宋_GB2312" w:cs="Times New Roman"/>
          <w:bCs/>
          <w:sz w:val="32"/>
          <w:szCs w:val="32"/>
        </w:rPr>
        <w:t>与</w:t>
      </w:r>
      <w:r>
        <w:rPr>
          <w:rFonts w:hint="eastAsia" w:ascii="Times New Roman" w:hAnsi="Times New Roman" w:eastAsia="仿宋_GB2312" w:cs="Times New Roman"/>
          <w:bCs/>
          <w:sz w:val="32"/>
          <w:szCs w:val="32"/>
        </w:rPr>
        <w:t>临床试验</w:t>
      </w:r>
      <w:r>
        <w:rPr>
          <w:rFonts w:ascii="Times New Roman" w:hAnsi="Times New Roman" w:eastAsia="仿宋_GB2312" w:cs="Times New Roman"/>
          <w:bCs/>
          <w:sz w:val="32"/>
          <w:szCs w:val="32"/>
        </w:rPr>
        <w:t>报告中的统计</w:t>
      </w:r>
      <w:r>
        <w:rPr>
          <w:rFonts w:hint="eastAsia" w:ascii="Times New Roman" w:hAnsi="Times New Roman" w:eastAsia="仿宋_GB2312" w:cs="Times New Roman"/>
          <w:bCs/>
          <w:sz w:val="32"/>
          <w:szCs w:val="32"/>
        </w:rPr>
        <w:t>结果项相</w:t>
      </w:r>
      <w:r>
        <w:rPr>
          <w:rFonts w:ascii="Times New Roman" w:hAnsi="Times New Roman" w:eastAsia="仿宋_GB2312" w:cs="Times New Roman"/>
          <w:bCs/>
          <w:sz w:val="32"/>
          <w:szCs w:val="32"/>
        </w:rPr>
        <w:t>对应。例如</w:t>
      </w:r>
      <w:r>
        <w:rPr>
          <w:rFonts w:hint="eastAsia" w:ascii="Times New Roman" w:hAnsi="Times New Roman" w:eastAsia="仿宋_GB2312" w:cs="Times New Roman"/>
          <w:bCs/>
          <w:sz w:val="32"/>
          <w:szCs w:val="32"/>
        </w:rPr>
        <w:t>，临床试验</w:t>
      </w:r>
      <w:r>
        <w:rPr>
          <w:rFonts w:ascii="Times New Roman" w:hAnsi="Times New Roman" w:eastAsia="仿宋_GB2312" w:cs="Times New Roman"/>
          <w:bCs/>
          <w:sz w:val="32"/>
          <w:szCs w:val="32"/>
        </w:rPr>
        <w:t>报告中</w:t>
      </w:r>
      <w:r>
        <w:rPr>
          <w:rFonts w:hint="eastAsia" w:ascii="Times New Roman" w:hAnsi="Times New Roman" w:eastAsia="仿宋_GB2312" w:cs="Times New Roman"/>
          <w:bCs/>
          <w:sz w:val="32"/>
          <w:szCs w:val="32"/>
        </w:rPr>
        <w:t>NIH</w:t>
      </w:r>
      <w:r>
        <w:rPr>
          <w:rFonts w:ascii="Times New Roman" w:hAnsi="Times New Roman" w:eastAsia="仿宋_GB2312" w:cs="Times New Roman"/>
          <w:bCs/>
          <w:sz w:val="32"/>
          <w:szCs w:val="32"/>
        </w:rPr>
        <w:t>SS</w:t>
      </w:r>
      <w:r>
        <w:rPr>
          <w:rFonts w:hint="eastAsia" w:ascii="Times New Roman" w:hAnsi="Times New Roman" w:eastAsia="仿宋_GB2312" w:cs="Times New Roman"/>
          <w:bCs/>
          <w:sz w:val="32"/>
          <w:szCs w:val="32"/>
        </w:rPr>
        <w:t>评分统计结果可</w:t>
      </w:r>
      <w:r>
        <w:rPr>
          <w:rFonts w:ascii="Times New Roman" w:hAnsi="Times New Roman" w:eastAsia="仿宋_GB2312" w:cs="Times New Roman"/>
          <w:bCs/>
          <w:sz w:val="32"/>
          <w:szCs w:val="32"/>
        </w:rPr>
        <w:t>对应</w:t>
      </w:r>
      <w:r>
        <w:rPr>
          <w:rFonts w:hint="eastAsia" w:ascii="Times New Roman" w:hAnsi="Times New Roman" w:eastAsia="仿宋_GB2312" w:cs="Times New Roman"/>
          <w:bCs/>
          <w:sz w:val="32"/>
          <w:szCs w:val="32"/>
        </w:rPr>
        <w:t>专门的</w:t>
      </w:r>
      <w:r>
        <w:rPr>
          <w:rFonts w:ascii="Times New Roman" w:hAnsi="Times New Roman" w:eastAsia="仿宋_GB2312" w:cs="Times New Roman"/>
          <w:bCs/>
          <w:sz w:val="32"/>
          <w:szCs w:val="32"/>
        </w:rPr>
        <w:t>分析数据</w:t>
      </w:r>
      <w:r>
        <w:rPr>
          <w:rFonts w:hint="eastAsia" w:ascii="Times New Roman" w:hAnsi="Times New Roman" w:eastAsia="仿宋_GB2312" w:cs="Times New Roman"/>
          <w:bCs/>
          <w:sz w:val="32"/>
          <w:szCs w:val="32"/>
        </w:rPr>
        <w:t>集</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该分析</w:t>
      </w:r>
      <w:r>
        <w:rPr>
          <w:rFonts w:ascii="Times New Roman" w:hAnsi="Times New Roman" w:eastAsia="仿宋_GB2312" w:cs="Times New Roman"/>
          <w:bCs/>
          <w:sz w:val="32"/>
          <w:szCs w:val="32"/>
        </w:rPr>
        <w:t>数据集是为了</w:t>
      </w:r>
      <w:r>
        <w:rPr>
          <w:rFonts w:hint="eastAsia" w:ascii="Times New Roman" w:hAnsi="Times New Roman" w:eastAsia="仿宋_GB2312" w:cs="Times New Roman"/>
          <w:bCs/>
          <w:sz w:val="32"/>
          <w:szCs w:val="32"/>
        </w:rPr>
        <w:t>生成NIH</w:t>
      </w:r>
      <w:r>
        <w:rPr>
          <w:rFonts w:ascii="Times New Roman" w:hAnsi="Times New Roman" w:eastAsia="仿宋_GB2312" w:cs="Times New Roman"/>
          <w:bCs/>
          <w:sz w:val="32"/>
          <w:szCs w:val="32"/>
        </w:rPr>
        <w:t>SS</w:t>
      </w:r>
      <w:r>
        <w:rPr>
          <w:rFonts w:hint="eastAsia" w:ascii="Times New Roman" w:hAnsi="Times New Roman" w:eastAsia="仿宋_GB2312" w:cs="Times New Roman"/>
          <w:bCs/>
          <w:sz w:val="32"/>
          <w:szCs w:val="32"/>
        </w:rPr>
        <w:t>评分统计结果而</w:t>
      </w:r>
      <w:r>
        <w:rPr>
          <w:rFonts w:ascii="Times New Roman" w:hAnsi="Times New Roman" w:eastAsia="仿宋_GB2312" w:cs="Times New Roman"/>
          <w:bCs/>
          <w:sz w:val="32"/>
          <w:szCs w:val="32"/>
        </w:rPr>
        <w:t>专门创建的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包含</w:t>
      </w:r>
      <w:r>
        <w:rPr>
          <w:rFonts w:hint="eastAsia" w:ascii="Times New Roman" w:hAnsi="Times New Roman" w:eastAsia="仿宋_GB2312" w:cs="Times New Roman"/>
          <w:bCs/>
          <w:sz w:val="32"/>
          <w:szCs w:val="32"/>
        </w:rPr>
        <w:t>生成该</w:t>
      </w:r>
      <w:r>
        <w:rPr>
          <w:rFonts w:ascii="Times New Roman" w:hAnsi="Times New Roman" w:eastAsia="仿宋_GB2312" w:cs="Times New Roman"/>
          <w:bCs/>
          <w:sz w:val="32"/>
          <w:szCs w:val="32"/>
        </w:rPr>
        <w:t>统计结果的全部变量数据</w:t>
      </w:r>
      <w:r>
        <w:rPr>
          <w:rFonts w:hint="eastAsia" w:ascii="Times New Roman" w:hAnsi="Times New Roman" w:eastAsia="仿宋_GB2312" w:cs="Times New Roman"/>
          <w:bCs/>
          <w:sz w:val="32"/>
          <w:szCs w:val="32"/>
        </w:rPr>
        <w:t>，其他不相关</w:t>
      </w:r>
      <w:r>
        <w:rPr>
          <w:rFonts w:ascii="Times New Roman" w:hAnsi="Times New Roman" w:eastAsia="仿宋_GB2312" w:cs="Times New Roman"/>
          <w:bCs/>
          <w:sz w:val="32"/>
          <w:szCs w:val="32"/>
        </w:rPr>
        <w:t>变量数据不</w:t>
      </w:r>
      <w:r>
        <w:rPr>
          <w:rFonts w:hint="eastAsia" w:ascii="Times New Roman" w:hAnsi="Times New Roman" w:eastAsia="仿宋_GB2312" w:cs="Times New Roman"/>
          <w:bCs/>
          <w:sz w:val="32"/>
          <w:szCs w:val="32"/>
        </w:rPr>
        <w:t>纳入</w:t>
      </w:r>
      <w:r>
        <w:rPr>
          <w:rFonts w:ascii="Times New Roman" w:hAnsi="Times New Roman" w:eastAsia="仿宋_GB2312" w:cs="Times New Roman"/>
          <w:bCs/>
          <w:sz w:val="32"/>
          <w:szCs w:val="32"/>
        </w:rPr>
        <w:t>到该数据集中。</w:t>
      </w:r>
      <w:r>
        <w:rPr>
          <w:rFonts w:hint="eastAsia" w:ascii="Times New Roman" w:hAnsi="Times New Roman" w:eastAsia="仿宋_GB2312" w:cs="Times New Roman"/>
          <w:bCs/>
          <w:sz w:val="32"/>
          <w:szCs w:val="32"/>
        </w:rPr>
        <w:t>为了便于统计分析复验，分析数据集中的变量应具有可追溯性，变量结构应清晰，不需繁琐的数据前处理即可开展统计分析。</w:t>
      </w:r>
    </w:p>
    <w:p w14:paraId="7E2B9401">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分析</w:t>
      </w:r>
      <w:r>
        <w:rPr>
          <w:rFonts w:ascii="Times New Roman" w:hAnsi="Times New Roman" w:eastAsia="仿宋_GB2312" w:cs="Times New Roman"/>
          <w:bCs/>
          <w:sz w:val="32"/>
          <w:szCs w:val="32"/>
        </w:rPr>
        <w:t>数据集</w:t>
      </w:r>
      <w:r>
        <w:rPr>
          <w:rFonts w:hint="eastAsia" w:ascii="Times New Roman" w:hAnsi="Times New Roman" w:eastAsia="仿宋_GB2312" w:cs="Times New Roman"/>
          <w:bCs/>
          <w:sz w:val="32"/>
          <w:szCs w:val="32"/>
        </w:rPr>
        <w:t>可</w:t>
      </w:r>
      <w:r>
        <w:rPr>
          <w:rFonts w:ascii="Times New Roman" w:hAnsi="Times New Roman" w:eastAsia="仿宋_GB2312" w:cs="Times New Roman"/>
          <w:bCs/>
          <w:sz w:val="32"/>
          <w:szCs w:val="32"/>
        </w:rPr>
        <w:t>基于其</w:t>
      </w:r>
      <w:r>
        <w:rPr>
          <w:rFonts w:hint="eastAsia" w:ascii="Times New Roman" w:hAnsi="Times New Roman" w:eastAsia="仿宋_GB2312" w:cs="Times New Roman"/>
          <w:bCs/>
          <w:sz w:val="32"/>
          <w:szCs w:val="32"/>
        </w:rPr>
        <w:t>产生</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相应</w:t>
      </w:r>
      <w:r>
        <w:rPr>
          <w:rFonts w:ascii="Times New Roman" w:hAnsi="Times New Roman" w:eastAsia="仿宋_GB2312" w:cs="Times New Roman"/>
          <w:bCs/>
          <w:sz w:val="32"/>
          <w:szCs w:val="32"/>
        </w:rPr>
        <w:t>统计结果</w:t>
      </w:r>
      <w:r>
        <w:rPr>
          <w:rFonts w:hint="eastAsia" w:ascii="Times New Roman" w:hAnsi="Times New Roman" w:eastAsia="仿宋_GB2312" w:cs="Times New Roman"/>
          <w:bCs/>
          <w:sz w:val="32"/>
          <w:szCs w:val="32"/>
        </w:rPr>
        <w:t>进行</w:t>
      </w:r>
      <w:r>
        <w:rPr>
          <w:rFonts w:ascii="Times New Roman" w:hAnsi="Times New Roman" w:eastAsia="仿宋_GB2312" w:cs="Times New Roman"/>
          <w:bCs/>
          <w:sz w:val="32"/>
          <w:szCs w:val="32"/>
        </w:rPr>
        <w:t>命名，</w:t>
      </w:r>
      <w:r>
        <w:rPr>
          <w:rFonts w:hint="eastAsia" w:ascii="Times New Roman" w:hAnsi="Times New Roman" w:eastAsia="仿宋_GB2312" w:cs="Times New Roman"/>
          <w:bCs/>
          <w:sz w:val="32"/>
          <w:szCs w:val="32"/>
        </w:rPr>
        <w:t>例如，生成不良事件比较结果的数据</w:t>
      </w:r>
      <w:r>
        <w:rPr>
          <w:rFonts w:ascii="Times New Roman" w:hAnsi="Times New Roman" w:eastAsia="仿宋_GB2312" w:cs="Times New Roman"/>
          <w:bCs/>
          <w:sz w:val="32"/>
          <w:szCs w:val="32"/>
        </w:rPr>
        <w:t>集可称为</w:t>
      </w:r>
      <w:r>
        <w:rPr>
          <w:rFonts w:hint="eastAsia" w:ascii="Times New Roman" w:hAnsi="Times New Roman" w:eastAsia="仿宋_GB2312" w:cs="Times New Roman"/>
          <w:bCs/>
          <w:sz w:val="32"/>
          <w:szCs w:val="32"/>
        </w:rPr>
        <w:t>ad_a</w:t>
      </w:r>
      <w:r>
        <w:rPr>
          <w:rFonts w:ascii="Times New Roman" w:hAnsi="Times New Roman" w:eastAsia="仿宋_GB2312" w:cs="Times New Roman"/>
          <w:bCs/>
          <w:sz w:val="32"/>
          <w:szCs w:val="32"/>
        </w:rPr>
        <w:t>e</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不良事件</w:t>
      </w:r>
      <w:r>
        <w:rPr>
          <w:rFonts w:hint="eastAsia" w:ascii="Times New Roman" w:hAnsi="Times New Roman" w:eastAsia="仿宋_GB2312" w:cs="Times New Roman"/>
          <w:bCs/>
          <w:sz w:val="32"/>
          <w:szCs w:val="32"/>
        </w:rPr>
        <w:t>分析</w:t>
      </w:r>
      <w:r>
        <w:rPr>
          <w:rFonts w:ascii="Times New Roman" w:hAnsi="Times New Roman" w:eastAsia="仿宋_GB2312" w:cs="Times New Roman"/>
          <w:bCs/>
          <w:sz w:val="32"/>
          <w:szCs w:val="32"/>
        </w:rPr>
        <w:t>数据集</w:t>
      </w:r>
      <w:r>
        <w:rPr>
          <w:rFonts w:hint="eastAsia" w:ascii="Times New Roman" w:hAnsi="Times New Roman" w:eastAsia="仿宋_GB2312" w:cs="Times New Roman"/>
          <w:bCs/>
          <w:sz w:val="32"/>
          <w:szCs w:val="32"/>
        </w:rPr>
        <w:t>）。建议</w:t>
      </w:r>
      <w:r>
        <w:rPr>
          <w:rFonts w:ascii="Times New Roman" w:hAnsi="Times New Roman" w:eastAsia="仿宋_GB2312" w:cs="Times New Roman"/>
          <w:bCs/>
          <w:sz w:val="32"/>
          <w:szCs w:val="32"/>
        </w:rPr>
        <w:t>在</w:t>
      </w:r>
      <w:r>
        <w:rPr>
          <w:rFonts w:hint="eastAsia" w:ascii="Times New Roman" w:hAnsi="Times New Roman" w:eastAsia="仿宋_GB2312" w:cs="Times New Roman"/>
          <w:bCs/>
          <w:sz w:val="32"/>
          <w:szCs w:val="32"/>
        </w:rPr>
        <w:t>分析数据集名称中</w:t>
      </w:r>
      <w:r>
        <w:rPr>
          <w:rFonts w:ascii="Times New Roman" w:hAnsi="Times New Roman" w:eastAsia="仿宋_GB2312" w:cs="Times New Roman"/>
          <w:bCs/>
          <w:sz w:val="32"/>
          <w:szCs w:val="32"/>
        </w:rPr>
        <w:t>加入ad</w:t>
      </w:r>
      <w:r>
        <w:rPr>
          <w:rFonts w:hint="eastAsia" w:ascii="Times New Roman" w:hAnsi="Times New Roman" w:eastAsia="仿宋_GB2312" w:cs="Times New Roman"/>
          <w:bCs/>
          <w:sz w:val="32"/>
          <w:szCs w:val="32"/>
        </w:rPr>
        <w:t>（analysis</w:t>
      </w:r>
      <w:r>
        <w:rPr>
          <w:rFonts w:ascii="Times New Roman" w:hAnsi="Times New Roman" w:eastAsia="仿宋_GB2312" w:cs="Times New Roman"/>
          <w:bCs/>
          <w:sz w:val="32"/>
          <w:szCs w:val="32"/>
        </w:rPr>
        <w:t xml:space="preserve"> data</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前缀，</w:t>
      </w:r>
      <w:r>
        <w:rPr>
          <w:rFonts w:hint="eastAsia" w:ascii="Times New Roman" w:hAnsi="Times New Roman" w:eastAsia="仿宋_GB2312" w:cs="Times New Roman"/>
          <w:bCs/>
          <w:sz w:val="32"/>
          <w:szCs w:val="32"/>
        </w:rPr>
        <w:t>以</w:t>
      </w:r>
      <w:r>
        <w:rPr>
          <w:rFonts w:ascii="Times New Roman" w:hAnsi="Times New Roman" w:eastAsia="仿宋_GB2312" w:cs="Times New Roman"/>
          <w:bCs/>
          <w:sz w:val="32"/>
          <w:szCs w:val="32"/>
        </w:rPr>
        <w:t>标识该数据</w:t>
      </w:r>
      <w:r>
        <w:rPr>
          <w:rFonts w:hint="eastAsia" w:ascii="Times New Roman" w:hAnsi="Times New Roman" w:eastAsia="仿宋_GB2312" w:cs="Times New Roman"/>
          <w:bCs/>
          <w:sz w:val="32"/>
          <w:szCs w:val="32"/>
        </w:rPr>
        <w:t>集</w:t>
      </w:r>
      <w:r>
        <w:rPr>
          <w:rFonts w:ascii="Times New Roman" w:hAnsi="Times New Roman" w:eastAsia="仿宋_GB2312" w:cs="Times New Roman"/>
          <w:bCs/>
          <w:sz w:val="32"/>
          <w:szCs w:val="32"/>
        </w:rPr>
        <w:t>为分析数据集。</w:t>
      </w:r>
    </w:p>
    <w:p w14:paraId="68D9DC7A">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变量</w:t>
      </w:r>
      <w:r>
        <w:rPr>
          <w:rFonts w:ascii="Times New Roman" w:hAnsi="Times New Roman" w:eastAsia="仿宋_GB2312" w:cs="Times New Roman"/>
          <w:bCs/>
          <w:sz w:val="32"/>
          <w:szCs w:val="32"/>
        </w:rPr>
        <w:t>命名</w:t>
      </w:r>
      <w:r>
        <w:rPr>
          <w:rFonts w:hint="eastAsia" w:ascii="Times New Roman" w:hAnsi="Times New Roman" w:eastAsia="仿宋_GB2312" w:cs="Times New Roman"/>
          <w:bCs/>
          <w:sz w:val="32"/>
          <w:szCs w:val="32"/>
        </w:rPr>
        <w:t>和</w:t>
      </w:r>
      <w:r>
        <w:rPr>
          <w:rFonts w:ascii="Times New Roman" w:hAnsi="Times New Roman" w:eastAsia="仿宋_GB2312" w:cs="Times New Roman"/>
          <w:bCs/>
          <w:sz w:val="32"/>
          <w:szCs w:val="32"/>
        </w:rPr>
        <w:t>变量长度</w:t>
      </w:r>
      <w:r>
        <w:rPr>
          <w:rFonts w:hint="eastAsia" w:ascii="Times New Roman" w:hAnsi="Times New Roman" w:eastAsia="仿宋_GB2312" w:cs="Times New Roman"/>
          <w:bCs/>
          <w:sz w:val="32"/>
          <w:szCs w:val="32"/>
        </w:rPr>
        <w:t>同原始数据库</w:t>
      </w:r>
      <w:r>
        <w:rPr>
          <w:rFonts w:ascii="Times New Roman" w:hAnsi="Times New Roman" w:eastAsia="仿宋_GB2312" w:cs="Times New Roman"/>
          <w:bCs/>
          <w:sz w:val="32"/>
          <w:szCs w:val="32"/>
        </w:rPr>
        <w:t>要求。</w:t>
      </w:r>
      <w:r>
        <w:rPr>
          <w:rFonts w:hint="eastAsia" w:ascii="Times New Roman" w:hAnsi="Times New Roman" w:eastAsia="仿宋_GB2312" w:cs="Times New Roman"/>
          <w:bCs/>
          <w:sz w:val="32"/>
          <w:szCs w:val="32"/>
        </w:rPr>
        <w:t>注意明确不同分析</w:t>
      </w:r>
      <w:r>
        <w:rPr>
          <w:rFonts w:ascii="Times New Roman" w:hAnsi="Times New Roman" w:eastAsia="仿宋_GB2312" w:cs="Times New Roman"/>
          <w:bCs/>
          <w:sz w:val="32"/>
          <w:szCs w:val="32"/>
        </w:rPr>
        <w:t>集</w:t>
      </w:r>
      <w:r>
        <w:rPr>
          <w:rFonts w:hint="eastAsia" w:ascii="Times New Roman" w:hAnsi="Times New Roman" w:eastAsia="仿宋_GB2312" w:cs="Times New Roman"/>
          <w:bCs/>
          <w:sz w:val="32"/>
          <w:szCs w:val="32"/>
        </w:rPr>
        <w:t>（如全分析</w:t>
      </w:r>
      <w:r>
        <w:rPr>
          <w:rFonts w:ascii="Times New Roman" w:hAnsi="Times New Roman" w:eastAsia="仿宋_GB2312" w:cs="Times New Roman"/>
          <w:bCs/>
          <w:sz w:val="32"/>
          <w:szCs w:val="32"/>
        </w:rPr>
        <w:t>集、</w:t>
      </w:r>
      <w:r>
        <w:rPr>
          <w:rFonts w:hint="eastAsia" w:ascii="Times New Roman" w:hAnsi="Times New Roman" w:eastAsia="仿宋_GB2312" w:cs="Times New Roman"/>
          <w:bCs/>
          <w:sz w:val="32"/>
          <w:szCs w:val="32"/>
        </w:rPr>
        <w:t>符合</w:t>
      </w:r>
      <w:r>
        <w:rPr>
          <w:rFonts w:ascii="Times New Roman" w:hAnsi="Times New Roman" w:eastAsia="仿宋_GB2312" w:cs="Times New Roman"/>
          <w:bCs/>
          <w:sz w:val="32"/>
          <w:szCs w:val="32"/>
        </w:rPr>
        <w:t>方案</w:t>
      </w:r>
      <w:r>
        <w:rPr>
          <w:rFonts w:hint="eastAsia" w:ascii="Times New Roman" w:hAnsi="Times New Roman" w:eastAsia="仿宋_GB2312" w:cs="Times New Roman"/>
          <w:bCs/>
          <w:sz w:val="32"/>
          <w:szCs w:val="32"/>
        </w:rPr>
        <w:t>集和</w:t>
      </w:r>
      <w:r>
        <w:rPr>
          <w:rFonts w:ascii="Times New Roman" w:hAnsi="Times New Roman" w:eastAsia="仿宋_GB2312" w:cs="Times New Roman"/>
          <w:bCs/>
          <w:sz w:val="32"/>
          <w:szCs w:val="32"/>
        </w:rPr>
        <w:t>安全集</w:t>
      </w:r>
      <w:r>
        <w:rPr>
          <w:rFonts w:hint="eastAsia" w:ascii="Times New Roman" w:hAnsi="Times New Roman" w:eastAsia="仿宋_GB2312" w:cs="Times New Roman"/>
          <w:bCs/>
          <w:sz w:val="32"/>
          <w:szCs w:val="32"/>
        </w:rPr>
        <w:t>等）标识</w:t>
      </w:r>
      <w:r>
        <w:rPr>
          <w:rFonts w:ascii="Times New Roman" w:hAnsi="Times New Roman" w:eastAsia="仿宋_GB2312" w:cs="Times New Roman"/>
          <w:bCs/>
          <w:sz w:val="32"/>
          <w:szCs w:val="32"/>
        </w:rPr>
        <w:t>变量，以及</w:t>
      </w:r>
      <w:r>
        <w:rPr>
          <w:rFonts w:hint="eastAsia" w:ascii="Times New Roman" w:hAnsi="Times New Roman" w:eastAsia="仿宋_GB2312" w:cs="Times New Roman"/>
          <w:bCs/>
          <w:sz w:val="32"/>
          <w:szCs w:val="32"/>
        </w:rPr>
        <w:t>形成数据库过程中产生的系统变量（如有），如序号、时间等。</w:t>
      </w:r>
    </w:p>
    <w:p w14:paraId="66AAE46B">
      <w:pPr>
        <w:pStyle w:val="4"/>
        <w:ind w:firstLine="640"/>
      </w:pPr>
      <w:r>
        <w:rPr>
          <w:rFonts w:hint="eastAsia"/>
        </w:rPr>
        <w:t>（三）说明性文件</w:t>
      </w:r>
    </w:p>
    <w:p w14:paraId="4509D6B4">
      <w:pPr>
        <w:pStyle w:val="5"/>
        <w:spacing w:before="0" w:after="0" w:line="560" w:lineRule="exact"/>
        <w:ind w:firstLine="640" w:firstLineChars="200"/>
        <w:rPr>
          <w:rFonts w:eastAsia="仿宋_GB2312"/>
          <w:b w:val="0"/>
          <w:sz w:val="32"/>
        </w:rPr>
      </w:pPr>
      <w:r>
        <w:rPr>
          <w:rFonts w:eastAsia="仿宋_GB2312"/>
          <w:b w:val="0"/>
          <w:sz w:val="32"/>
        </w:rPr>
        <w:t>1.</w:t>
      </w:r>
      <w:r>
        <w:rPr>
          <w:rFonts w:hint="eastAsia" w:eastAsia="仿宋_GB2312"/>
          <w:b w:val="0"/>
          <w:sz w:val="32"/>
        </w:rPr>
        <w:t>数据</w:t>
      </w:r>
      <w:r>
        <w:rPr>
          <w:rFonts w:eastAsia="仿宋_GB2312"/>
          <w:b w:val="0"/>
          <w:sz w:val="32"/>
        </w:rPr>
        <w:t>说明文件</w:t>
      </w:r>
    </w:p>
    <w:p w14:paraId="257E9E92">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数据说明文件用于描述原始数据库和分析数据库的内容和结构，是帮助监管机构快速掌握各数据库中各数据集、变量及其相互间的结构关系，实现准确理解递交数据内容和统计分析复验的重要工具。</w:t>
      </w:r>
    </w:p>
    <w:p w14:paraId="0595FF17">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建议采用</w:t>
      </w:r>
      <w:r>
        <w:rPr>
          <w:rFonts w:ascii="Times New Roman" w:hAnsi="Times New Roman" w:eastAsia="仿宋_GB2312" w:cs="Times New Roman"/>
          <w:bCs/>
          <w:sz w:val="32"/>
          <w:szCs w:val="32"/>
        </w:rPr>
        <w:t>Excel</w:t>
      </w:r>
      <w:r>
        <w:rPr>
          <w:rFonts w:hint="eastAsia" w:ascii="Times New Roman" w:hAnsi="Times New Roman" w:eastAsia="仿宋_GB2312" w:cs="Times New Roman"/>
          <w:bCs/>
          <w:sz w:val="32"/>
          <w:szCs w:val="32"/>
        </w:rPr>
        <w:t>文件</w:t>
      </w:r>
      <w:r>
        <w:rPr>
          <w:rFonts w:ascii="Times New Roman" w:hAnsi="Times New Roman" w:eastAsia="仿宋_GB2312" w:cs="Times New Roman"/>
          <w:bCs/>
          <w:sz w:val="32"/>
          <w:szCs w:val="32"/>
        </w:rPr>
        <w:t>，以表格的</w:t>
      </w:r>
      <w:r>
        <w:rPr>
          <w:rFonts w:hint="eastAsia" w:ascii="Times New Roman" w:hAnsi="Times New Roman" w:eastAsia="仿宋_GB2312" w:cs="Times New Roman"/>
          <w:bCs/>
          <w:sz w:val="32"/>
          <w:szCs w:val="32"/>
        </w:rPr>
        <w:t>形式</w:t>
      </w:r>
      <w:r>
        <w:rPr>
          <w:rFonts w:ascii="Times New Roman" w:hAnsi="Times New Roman" w:eastAsia="仿宋_GB2312" w:cs="Times New Roman"/>
          <w:bCs/>
          <w:sz w:val="32"/>
          <w:szCs w:val="32"/>
        </w:rPr>
        <w:t>列明</w:t>
      </w:r>
      <w:r>
        <w:rPr>
          <w:rFonts w:hint="eastAsia" w:ascii="Times New Roman" w:hAnsi="Times New Roman" w:eastAsia="仿宋_GB2312" w:cs="Times New Roman"/>
          <w:bCs/>
          <w:sz w:val="32"/>
          <w:szCs w:val="32"/>
        </w:rPr>
        <w:t>原始</w:t>
      </w:r>
      <w:r>
        <w:rPr>
          <w:rFonts w:ascii="Times New Roman" w:hAnsi="Times New Roman" w:eastAsia="仿宋_GB2312" w:cs="Times New Roman"/>
          <w:bCs/>
          <w:sz w:val="32"/>
          <w:szCs w:val="32"/>
        </w:rPr>
        <w:t>数据库和分析数据库中所含的数据集、变量</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标签</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赋值</w:t>
      </w:r>
      <w:r>
        <w:rPr>
          <w:rFonts w:hint="eastAsia" w:ascii="Times New Roman" w:hAnsi="Times New Roman" w:eastAsia="仿宋_GB2312" w:cs="Times New Roman"/>
          <w:bCs/>
          <w:sz w:val="32"/>
          <w:szCs w:val="32"/>
        </w:rPr>
        <w:t>及其对应</w:t>
      </w:r>
      <w:r>
        <w:rPr>
          <w:rFonts w:ascii="Times New Roman" w:hAnsi="Times New Roman" w:eastAsia="仿宋_GB2312" w:cs="Times New Roman"/>
          <w:bCs/>
          <w:sz w:val="32"/>
          <w:szCs w:val="32"/>
        </w:rPr>
        <w:t>关系，</w:t>
      </w:r>
      <w:r>
        <w:rPr>
          <w:rFonts w:hint="eastAsia" w:ascii="Times New Roman" w:hAnsi="Times New Roman" w:eastAsia="仿宋_GB2312" w:cs="Times New Roman"/>
          <w:bCs/>
          <w:sz w:val="32"/>
          <w:szCs w:val="32"/>
        </w:rPr>
        <w:t>具体</w:t>
      </w:r>
      <w:r>
        <w:rPr>
          <w:rFonts w:ascii="Times New Roman" w:hAnsi="Times New Roman" w:eastAsia="仿宋_GB2312" w:cs="Times New Roman"/>
          <w:bCs/>
          <w:sz w:val="32"/>
          <w:szCs w:val="32"/>
        </w:rPr>
        <w:t>可参考附录1</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变量</w:t>
      </w:r>
      <w:r>
        <w:rPr>
          <w:rFonts w:hint="eastAsia" w:ascii="Times New Roman" w:hAnsi="Times New Roman" w:eastAsia="仿宋_GB2312" w:cs="Times New Roman"/>
          <w:bCs/>
          <w:sz w:val="32"/>
          <w:szCs w:val="32"/>
        </w:rPr>
        <w:t>说明性文件</w:t>
      </w:r>
      <w:r>
        <w:rPr>
          <w:rFonts w:ascii="Times New Roman" w:hAnsi="Times New Roman" w:eastAsia="仿宋_GB2312" w:cs="Times New Roman"/>
          <w:bCs/>
          <w:sz w:val="32"/>
          <w:szCs w:val="32"/>
        </w:rPr>
        <w:t>示例</w:t>
      </w:r>
      <w:r>
        <w:rPr>
          <w:rFonts w:hint="eastAsia" w:ascii="Times New Roman" w:hAnsi="Times New Roman" w:eastAsia="仿宋_GB2312" w:cs="Times New Roman"/>
          <w:bCs/>
          <w:sz w:val="32"/>
          <w:szCs w:val="32"/>
        </w:rPr>
        <w:t>》。为了便于</w:t>
      </w:r>
      <w:r>
        <w:rPr>
          <w:rFonts w:ascii="Times New Roman" w:hAnsi="Times New Roman" w:eastAsia="仿宋_GB2312" w:cs="Times New Roman"/>
          <w:bCs/>
          <w:sz w:val="32"/>
          <w:szCs w:val="32"/>
        </w:rPr>
        <w:t>审阅，数据集</w:t>
      </w:r>
      <w:r>
        <w:rPr>
          <w:rFonts w:hint="eastAsia" w:ascii="Times New Roman" w:hAnsi="Times New Roman" w:eastAsia="仿宋_GB2312" w:cs="Times New Roman"/>
          <w:bCs/>
          <w:sz w:val="32"/>
          <w:szCs w:val="32"/>
        </w:rPr>
        <w:t>和变量</w:t>
      </w:r>
      <w:r>
        <w:rPr>
          <w:rFonts w:ascii="Times New Roman" w:hAnsi="Times New Roman" w:eastAsia="仿宋_GB2312" w:cs="Times New Roman"/>
          <w:bCs/>
          <w:sz w:val="32"/>
          <w:szCs w:val="32"/>
        </w:rPr>
        <w:t>应具有相应的中文标签，标签长度不宜过长。</w:t>
      </w:r>
      <w:r>
        <w:rPr>
          <w:rFonts w:hint="eastAsia" w:ascii="Times New Roman" w:hAnsi="Times New Roman" w:eastAsia="仿宋_GB2312" w:cs="Times New Roman"/>
          <w:bCs/>
          <w:sz w:val="32"/>
          <w:szCs w:val="32"/>
        </w:rPr>
        <w:t>若</w:t>
      </w:r>
      <w:r>
        <w:rPr>
          <w:rFonts w:ascii="Times New Roman" w:hAnsi="Times New Roman" w:eastAsia="仿宋_GB2312" w:cs="Times New Roman"/>
          <w:bCs/>
          <w:sz w:val="32"/>
          <w:szCs w:val="32"/>
        </w:rPr>
        <w:t>使用了外部词典</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如</w:t>
      </w:r>
      <w:r>
        <w:rPr>
          <w:rFonts w:hint="eastAsia" w:ascii="Times New Roman" w:hAnsi="Times New Roman" w:eastAsia="仿宋_GB2312" w:cs="Times New Roman"/>
          <w:bCs/>
          <w:sz w:val="32"/>
          <w:szCs w:val="32"/>
        </w:rPr>
        <w:t>M</w:t>
      </w:r>
      <w:r>
        <w:rPr>
          <w:rFonts w:ascii="Times New Roman" w:hAnsi="Times New Roman" w:eastAsia="仿宋_GB2312" w:cs="Times New Roman"/>
          <w:bCs/>
          <w:sz w:val="32"/>
          <w:szCs w:val="32"/>
        </w:rPr>
        <w:t>edDRA)</w:t>
      </w:r>
      <w:r>
        <w:rPr>
          <w:rFonts w:hint="eastAsia" w:ascii="Times New Roman" w:hAnsi="Times New Roman" w:eastAsia="仿宋_GB2312" w:cs="Times New Roman"/>
          <w:bCs/>
          <w:sz w:val="32"/>
          <w:szCs w:val="32"/>
        </w:rPr>
        <w:t>，应明确使用的外部字典名称和版本号</w:t>
      </w:r>
      <w:r>
        <w:rPr>
          <w:rFonts w:ascii="Times New Roman" w:hAnsi="Times New Roman" w:eastAsia="仿宋_GB2312" w:cs="Times New Roman"/>
          <w:bCs/>
          <w:sz w:val="32"/>
          <w:szCs w:val="32"/>
        </w:rPr>
        <w:t>。</w:t>
      </w:r>
    </w:p>
    <w:p w14:paraId="6667C3BC">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分析</w:t>
      </w:r>
      <w:r>
        <w:rPr>
          <w:rFonts w:ascii="Times New Roman" w:hAnsi="Times New Roman" w:eastAsia="仿宋_GB2312" w:cs="Times New Roman"/>
          <w:bCs/>
          <w:sz w:val="32"/>
          <w:szCs w:val="32"/>
        </w:rPr>
        <w:t>数据库</w:t>
      </w:r>
      <w:r>
        <w:rPr>
          <w:rFonts w:hint="eastAsia" w:ascii="Times New Roman" w:hAnsi="Times New Roman" w:eastAsia="仿宋_GB2312" w:cs="Times New Roman"/>
          <w:bCs/>
          <w:sz w:val="32"/>
          <w:szCs w:val="32"/>
        </w:rPr>
        <w:t>说明文件需列明衍生</w:t>
      </w:r>
      <w:r>
        <w:rPr>
          <w:rFonts w:ascii="Times New Roman" w:hAnsi="Times New Roman" w:eastAsia="仿宋_GB2312" w:cs="Times New Roman"/>
          <w:bCs/>
          <w:sz w:val="32"/>
          <w:szCs w:val="32"/>
        </w:rPr>
        <w:t>变量的</w:t>
      </w:r>
      <w:r>
        <w:rPr>
          <w:rFonts w:hint="eastAsia" w:ascii="Times New Roman" w:hAnsi="Times New Roman" w:eastAsia="仿宋_GB2312" w:cs="Times New Roman"/>
          <w:bCs/>
          <w:sz w:val="32"/>
          <w:szCs w:val="32"/>
        </w:rPr>
        <w:t>生成规则</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明确</w:t>
      </w:r>
      <w:r>
        <w:rPr>
          <w:rFonts w:ascii="Times New Roman" w:hAnsi="Times New Roman" w:eastAsia="仿宋_GB2312" w:cs="Times New Roman"/>
          <w:bCs/>
          <w:sz w:val="32"/>
          <w:szCs w:val="32"/>
        </w:rPr>
        <w:t>涉及到的</w:t>
      </w:r>
      <w:r>
        <w:rPr>
          <w:rFonts w:hint="eastAsia" w:ascii="Times New Roman" w:hAnsi="Times New Roman" w:eastAsia="仿宋_GB2312" w:cs="Times New Roman"/>
          <w:bCs/>
          <w:sz w:val="32"/>
          <w:szCs w:val="32"/>
        </w:rPr>
        <w:t>变量</w:t>
      </w:r>
      <w:r>
        <w:rPr>
          <w:rFonts w:ascii="Times New Roman" w:hAnsi="Times New Roman" w:eastAsia="仿宋_GB2312" w:cs="Times New Roman"/>
          <w:bCs/>
          <w:sz w:val="32"/>
          <w:szCs w:val="32"/>
        </w:rPr>
        <w:t>和计算方法。</w:t>
      </w:r>
      <w:r>
        <w:rPr>
          <w:rFonts w:hint="eastAsia" w:ascii="Times New Roman" w:hAnsi="Times New Roman" w:eastAsia="仿宋_GB2312" w:cs="Times New Roman"/>
          <w:bCs/>
          <w:sz w:val="32"/>
          <w:szCs w:val="32"/>
        </w:rPr>
        <w:t>例如，</w:t>
      </w:r>
      <w:r>
        <w:rPr>
          <w:rFonts w:ascii="Times New Roman" w:hAnsi="Times New Roman" w:eastAsia="仿宋_GB2312" w:cs="Times New Roman"/>
          <w:bCs/>
          <w:sz w:val="32"/>
          <w:szCs w:val="32"/>
        </w:rPr>
        <w:t>对缺失值的填补，应</w:t>
      </w:r>
      <w:r>
        <w:rPr>
          <w:rFonts w:hint="eastAsia" w:ascii="Times New Roman" w:hAnsi="Times New Roman" w:eastAsia="仿宋_GB2312" w:cs="Times New Roman"/>
          <w:bCs/>
          <w:sz w:val="32"/>
          <w:szCs w:val="32"/>
        </w:rPr>
        <w:t>明确</w:t>
      </w:r>
      <w:r>
        <w:rPr>
          <w:rFonts w:ascii="Times New Roman" w:hAnsi="Times New Roman" w:eastAsia="仿宋_GB2312" w:cs="Times New Roman"/>
          <w:bCs/>
          <w:sz w:val="32"/>
          <w:szCs w:val="32"/>
        </w:rPr>
        <w:t>填补方法，</w:t>
      </w:r>
      <w:r>
        <w:rPr>
          <w:rFonts w:hint="eastAsia" w:ascii="Times New Roman" w:hAnsi="Times New Roman" w:eastAsia="仿宋_GB2312" w:cs="Times New Roman"/>
          <w:bCs/>
          <w:sz w:val="32"/>
          <w:szCs w:val="32"/>
        </w:rPr>
        <w:t>填补</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程序</w:t>
      </w:r>
      <w:r>
        <w:rPr>
          <w:rFonts w:ascii="Times New Roman" w:hAnsi="Times New Roman" w:eastAsia="仿宋_GB2312" w:cs="Times New Roman"/>
          <w:bCs/>
          <w:sz w:val="32"/>
          <w:szCs w:val="32"/>
        </w:rPr>
        <w:t>代码也应提供。</w:t>
      </w:r>
    </w:p>
    <w:p w14:paraId="35CCEDD9">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注册</w:t>
      </w:r>
      <w:r>
        <w:rPr>
          <w:rFonts w:ascii="Times New Roman" w:hAnsi="Times New Roman" w:eastAsia="仿宋_GB2312" w:cs="Times New Roman"/>
          <w:bCs/>
          <w:sz w:val="32"/>
          <w:szCs w:val="32"/>
        </w:rPr>
        <w:t>申请人</w:t>
      </w:r>
      <w:r>
        <w:rPr>
          <w:rFonts w:hint="eastAsia" w:ascii="Times New Roman" w:hAnsi="Times New Roman" w:eastAsia="仿宋_GB2312" w:cs="Times New Roman"/>
          <w:bCs/>
          <w:sz w:val="32"/>
          <w:szCs w:val="32"/>
        </w:rPr>
        <w:t>应说明原始和分析数据集所用编码（如</w:t>
      </w:r>
      <w:r>
        <w:rPr>
          <w:rFonts w:ascii="Times New Roman" w:hAnsi="Times New Roman" w:eastAsia="仿宋_GB2312" w:cs="Times New Roman"/>
          <w:bCs/>
          <w:sz w:val="32"/>
          <w:szCs w:val="32"/>
        </w:rPr>
        <w:t>UTF-8、EUC-CN等），以避免所递交的数据集出现</w:t>
      </w:r>
      <w:r>
        <w:rPr>
          <w:rFonts w:hint="eastAsia" w:ascii="Times New Roman" w:hAnsi="Times New Roman" w:eastAsia="仿宋_GB2312" w:cs="Times New Roman"/>
          <w:bCs/>
          <w:sz w:val="32"/>
          <w:szCs w:val="32"/>
        </w:rPr>
        <w:t>乱码</w:t>
      </w:r>
      <w:r>
        <w:rPr>
          <w:rFonts w:ascii="Times New Roman" w:hAnsi="Times New Roman" w:eastAsia="仿宋_GB2312" w:cs="Times New Roman"/>
          <w:bCs/>
          <w:sz w:val="32"/>
          <w:szCs w:val="32"/>
        </w:rPr>
        <w:t>的情形。</w:t>
      </w:r>
    </w:p>
    <w:p w14:paraId="77363182">
      <w:pPr>
        <w:pStyle w:val="5"/>
        <w:spacing w:before="0" w:after="0" w:line="560" w:lineRule="exact"/>
        <w:ind w:firstLine="640" w:firstLineChars="200"/>
        <w:rPr>
          <w:rFonts w:eastAsia="仿宋_GB2312"/>
          <w:b w:val="0"/>
          <w:sz w:val="32"/>
        </w:rPr>
      </w:pPr>
      <w:r>
        <w:rPr>
          <w:rFonts w:hint="eastAsia" w:eastAsia="仿宋_GB2312"/>
          <w:b w:val="0"/>
          <w:sz w:val="32"/>
        </w:rPr>
        <w:t>2</w:t>
      </w:r>
      <w:r>
        <w:rPr>
          <w:rFonts w:eastAsia="仿宋_GB2312"/>
          <w:b w:val="0"/>
          <w:sz w:val="32"/>
        </w:rPr>
        <w:t>.</w:t>
      </w:r>
      <w:r>
        <w:rPr>
          <w:rFonts w:hint="eastAsia" w:eastAsia="仿宋_GB2312"/>
          <w:b w:val="0"/>
          <w:sz w:val="32"/>
        </w:rPr>
        <w:t>程序代码</w:t>
      </w:r>
      <w:r>
        <w:rPr>
          <w:rFonts w:eastAsia="仿宋_GB2312"/>
          <w:b w:val="0"/>
          <w:sz w:val="32"/>
        </w:rPr>
        <w:t>使用说明文件</w:t>
      </w:r>
    </w:p>
    <w:p w14:paraId="283CFD3B">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程序代码使用说明文件用来解释说明</w:t>
      </w:r>
      <w:r>
        <w:rPr>
          <w:rFonts w:ascii="Times New Roman" w:hAnsi="Times New Roman" w:eastAsia="仿宋_GB2312" w:cs="Times New Roman"/>
          <w:bCs/>
          <w:sz w:val="32"/>
          <w:szCs w:val="32"/>
        </w:rPr>
        <w:t>程序代码</w:t>
      </w:r>
      <w:r>
        <w:rPr>
          <w:rFonts w:hint="eastAsia" w:ascii="Times New Roman" w:hAnsi="Times New Roman" w:eastAsia="仿宋_GB2312" w:cs="Times New Roman"/>
          <w:bCs/>
          <w:sz w:val="32"/>
          <w:szCs w:val="32"/>
        </w:rPr>
        <w:t>文件</w:t>
      </w:r>
      <w:r>
        <w:rPr>
          <w:rFonts w:ascii="Times New Roman" w:hAnsi="Times New Roman" w:eastAsia="仿宋_GB2312" w:cs="Times New Roman"/>
          <w:bCs/>
          <w:sz w:val="32"/>
          <w:szCs w:val="32"/>
        </w:rPr>
        <w:t>使用</w:t>
      </w:r>
      <w:r>
        <w:rPr>
          <w:rFonts w:hint="eastAsia" w:ascii="Times New Roman" w:hAnsi="Times New Roman" w:eastAsia="仿宋_GB2312" w:cs="Times New Roman"/>
          <w:bCs/>
          <w:sz w:val="32"/>
          <w:szCs w:val="32"/>
        </w:rPr>
        <w:t>方法</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包括使用代码</w:t>
      </w:r>
      <w:r>
        <w:rPr>
          <w:rFonts w:ascii="Times New Roman" w:hAnsi="Times New Roman" w:eastAsia="仿宋_GB2312" w:cs="Times New Roman"/>
          <w:bCs/>
          <w:sz w:val="32"/>
          <w:szCs w:val="32"/>
        </w:rPr>
        <w:t>文件</w:t>
      </w:r>
      <w:r>
        <w:rPr>
          <w:rFonts w:hint="eastAsia" w:ascii="Times New Roman" w:hAnsi="Times New Roman" w:eastAsia="仿宋_GB2312" w:cs="Times New Roman"/>
          <w:bCs/>
          <w:sz w:val="32"/>
          <w:szCs w:val="32"/>
        </w:rPr>
        <w:t>时</w:t>
      </w:r>
      <w:r>
        <w:rPr>
          <w:rFonts w:ascii="Times New Roman" w:hAnsi="Times New Roman" w:eastAsia="仿宋_GB2312" w:cs="Times New Roman"/>
          <w:bCs/>
          <w:sz w:val="32"/>
          <w:szCs w:val="32"/>
        </w:rPr>
        <w:t>是否需修改以及</w:t>
      </w:r>
      <w:r>
        <w:rPr>
          <w:rFonts w:hint="eastAsia" w:ascii="Times New Roman" w:hAnsi="Times New Roman" w:eastAsia="仿宋_GB2312" w:cs="Times New Roman"/>
          <w:bCs/>
          <w:sz w:val="32"/>
          <w:szCs w:val="32"/>
        </w:rPr>
        <w:t>如何</w:t>
      </w:r>
      <w:r>
        <w:rPr>
          <w:rFonts w:ascii="Times New Roman" w:hAnsi="Times New Roman" w:eastAsia="仿宋_GB2312" w:cs="Times New Roman"/>
          <w:bCs/>
          <w:sz w:val="32"/>
          <w:szCs w:val="32"/>
        </w:rPr>
        <w:t>修改</w:t>
      </w:r>
      <w:r>
        <w:rPr>
          <w:rFonts w:hint="eastAsia" w:ascii="Times New Roman" w:hAnsi="Times New Roman" w:eastAsia="仿宋_GB2312" w:cs="Times New Roman"/>
          <w:bCs/>
          <w:sz w:val="32"/>
          <w:szCs w:val="32"/>
        </w:rPr>
        <w:t>程序代码，同时</w:t>
      </w:r>
      <w:r>
        <w:rPr>
          <w:rFonts w:ascii="Times New Roman" w:hAnsi="Times New Roman" w:eastAsia="仿宋_GB2312" w:cs="Times New Roman"/>
          <w:bCs/>
          <w:sz w:val="32"/>
          <w:szCs w:val="32"/>
        </w:rPr>
        <w:t>，以表格形式列明</w:t>
      </w:r>
      <w:r>
        <w:rPr>
          <w:rFonts w:hint="eastAsia" w:ascii="Times New Roman" w:hAnsi="Times New Roman" w:eastAsia="仿宋_GB2312" w:cs="Times New Roman"/>
          <w:bCs/>
          <w:sz w:val="32"/>
          <w:szCs w:val="32"/>
        </w:rPr>
        <w:t>各统计</w:t>
      </w:r>
      <w:r>
        <w:rPr>
          <w:rFonts w:ascii="Times New Roman" w:hAnsi="Times New Roman" w:eastAsia="仿宋_GB2312" w:cs="Times New Roman"/>
          <w:bCs/>
          <w:sz w:val="32"/>
          <w:szCs w:val="32"/>
        </w:rPr>
        <w:t>结果</w:t>
      </w:r>
      <w:r>
        <w:rPr>
          <w:rFonts w:hint="eastAsia" w:ascii="Times New Roman" w:hAnsi="Times New Roman" w:eastAsia="仿宋_GB2312" w:cs="Times New Roman"/>
          <w:bCs/>
          <w:sz w:val="32"/>
          <w:szCs w:val="32"/>
        </w:rPr>
        <w:t>所使用到的代码文件和数据集文件</w:t>
      </w:r>
      <w:r>
        <w:rPr>
          <w:rFonts w:ascii="Times New Roman" w:hAnsi="Times New Roman" w:eastAsia="仿宋_GB2312" w:cs="Times New Roman"/>
          <w:bCs/>
          <w:sz w:val="32"/>
          <w:szCs w:val="32"/>
        </w:rPr>
        <w:t>名称</w:t>
      </w:r>
      <w:r>
        <w:rPr>
          <w:rFonts w:hint="eastAsia" w:ascii="Times New Roman" w:hAnsi="Times New Roman" w:eastAsia="仿宋_GB2312" w:cs="Times New Roman"/>
          <w:bCs/>
          <w:sz w:val="32"/>
          <w:szCs w:val="32"/>
        </w:rPr>
        <w:t>。</w:t>
      </w:r>
    </w:p>
    <w:p w14:paraId="11CD5C8D">
      <w:pPr>
        <w:pStyle w:val="5"/>
        <w:spacing w:before="0" w:after="0" w:line="560" w:lineRule="exact"/>
        <w:ind w:firstLine="640" w:firstLineChars="200"/>
      </w:pPr>
      <w:r>
        <w:rPr>
          <w:rFonts w:eastAsia="仿宋_GB2312"/>
          <w:b w:val="0"/>
          <w:sz w:val="32"/>
        </w:rPr>
        <w:t>3.</w:t>
      </w:r>
      <w:r>
        <w:rPr>
          <w:rFonts w:hint="eastAsia" w:eastAsia="仿宋_GB2312"/>
          <w:b w:val="0"/>
          <w:sz w:val="32"/>
        </w:rPr>
        <w:t>注释病例报告表</w:t>
      </w:r>
    </w:p>
    <w:p w14:paraId="0E6441FA">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相对于</w:t>
      </w:r>
      <w:r>
        <w:rPr>
          <w:rFonts w:ascii="Times New Roman" w:hAnsi="Times New Roman" w:eastAsia="仿宋_GB2312" w:cs="Times New Roman"/>
          <w:bCs/>
          <w:sz w:val="32"/>
          <w:szCs w:val="32"/>
        </w:rPr>
        <w:t>空白</w:t>
      </w:r>
      <w:r>
        <w:rPr>
          <w:rFonts w:hint="eastAsia" w:ascii="Times New Roman" w:hAnsi="Times New Roman" w:eastAsia="仿宋_GB2312" w:cs="Times New Roman"/>
          <w:bCs/>
          <w:sz w:val="32"/>
          <w:szCs w:val="32"/>
        </w:rPr>
        <w:t>CRF</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注释CRF增加了</w:t>
      </w:r>
      <w:r>
        <w:rPr>
          <w:rFonts w:ascii="Times New Roman" w:hAnsi="Times New Roman" w:eastAsia="仿宋_GB2312" w:cs="Times New Roman"/>
          <w:bCs/>
          <w:sz w:val="32"/>
          <w:szCs w:val="32"/>
        </w:rPr>
        <w:t>注释内容</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反映了数据库中变量与</w:t>
      </w:r>
      <w:r>
        <w:rPr>
          <w:rFonts w:hint="eastAsia" w:ascii="Times New Roman" w:hAnsi="Times New Roman" w:eastAsia="仿宋_GB2312" w:cs="Times New Roman"/>
          <w:bCs/>
          <w:sz w:val="32"/>
          <w:szCs w:val="32"/>
        </w:rPr>
        <w:t>CRF表信息</w:t>
      </w:r>
      <w:r>
        <w:rPr>
          <w:rFonts w:ascii="Times New Roman" w:hAnsi="Times New Roman" w:eastAsia="仿宋_GB2312" w:cs="Times New Roman"/>
          <w:bCs/>
          <w:sz w:val="32"/>
          <w:szCs w:val="32"/>
        </w:rPr>
        <w:t>收集的对应关系。例如，在性别空白处注释变量名称Gender。</w:t>
      </w:r>
      <w:r>
        <w:rPr>
          <w:rFonts w:hint="eastAsia" w:ascii="Times New Roman" w:hAnsi="Times New Roman" w:eastAsia="仿宋_GB2312" w:cs="Times New Roman"/>
          <w:bCs/>
          <w:sz w:val="32"/>
          <w:szCs w:val="32"/>
        </w:rPr>
        <w:t>利用注释CRF，审阅者</w:t>
      </w:r>
      <w:r>
        <w:rPr>
          <w:rFonts w:ascii="Times New Roman" w:hAnsi="Times New Roman" w:eastAsia="仿宋_GB2312" w:cs="Times New Roman"/>
          <w:bCs/>
          <w:sz w:val="32"/>
          <w:szCs w:val="32"/>
        </w:rPr>
        <w:t>可</w:t>
      </w:r>
      <w:r>
        <w:rPr>
          <w:rFonts w:hint="eastAsia" w:ascii="Times New Roman" w:hAnsi="Times New Roman" w:eastAsia="仿宋_GB2312" w:cs="Times New Roman"/>
          <w:bCs/>
          <w:sz w:val="32"/>
          <w:szCs w:val="32"/>
        </w:rPr>
        <w:t>直观</w:t>
      </w:r>
      <w:r>
        <w:rPr>
          <w:rFonts w:ascii="Times New Roman" w:hAnsi="Times New Roman" w:eastAsia="仿宋_GB2312" w:cs="Times New Roman"/>
          <w:bCs/>
          <w:sz w:val="32"/>
          <w:szCs w:val="32"/>
        </w:rPr>
        <w:t>地</w:t>
      </w:r>
      <w:r>
        <w:rPr>
          <w:rFonts w:hint="eastAsia" w:ascii="Times New Roman" w:hAnsi="Times New Roman" w:eastAsia="仿宋_GB2312" w:cs="Times New Roman"/>
          <w:bCs/>
          <w:sz w:val="32"/>
          <w:szCs w:val="32"/>
        </w:rPr>
        <w:t>查阅各</w:t>
      </w:r>
      <w:r>
        <w:rPr>
          <w:rFonts w:ascii="Times New Roman" w:hAnsi="Times New Roman" w:eastAsia="仿宋_GB2312" w:cs="Times New Roman"/>
          <w:bCs/>
          <w:sz w:val="32"/>
          <w:szCs w:val="32"/>
        </w:rPr>
        <w:t>变量</w:t>
      </w:r>
      <w:r>
        <w:rPr>
          <w:rFonts w:hint="eastAsia" w:ascii="Times New Roman" w:hAnsi="Times New Roman" w:eastAsia="仿宋_GB2312" w:cs="Times New Roman"/>
          <w:bCs/>
          <w:sz w:val="32"/>
          <w:szCs w:val="32"/>
        </w:rPr>
        <w:t>在CRF表</w:t>
      </w:r>
      <w:r>
        <w:rPr>
          <w:rFonts w:ascii="Times New Roman" w:hAnsi="Times New Roman" w:eastAsia="仿宋_GB2312" w:cs="Times New Roman"/>
          <w:bCs/>
          <w:sz w:val="32"/>
          <w:szCs w:val="32"/>
        </w:rPr>
        <w:t>中的位置</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可核对</w:t>
      </w:r>
      <w:r>
        <w:rPr>
          <w:rFonts w:hint="eastAsia" w:ascii="Times New Roman" w:hAnsi="Times New Roman" w:eastAsia="仿宋_GB2312" w:cs="Times New Roman"/>
          <w:bCs/>
          <w:sz w:val="32"/>
          <w:szCs w:val="32"/>
        </w:rPr>
        <w:t>是否</w:t>
      </w:r>
      <w:r>
        <w:rPr>
          <w:rFonts w:ascii="Times New Roman" w:hAnsi="Times New Roman" w:eastAsia="仿宋_GB2312" w:cs="Times New Roman"/>
          <w:bCs/>
          <w:sz w:val="32"/>
          <w:szCs w:val="32"/>
        </w:rPr>
        <w:t>存在遗漏而未被纳入原始数据库中的</w:t>
      </w:r>
      <w:r>
        <w:rPr>
          <w:rFonts w:hint="eastAsia" w:ascii="Times New Roman" w:hAnsi="Times New Roman" w:eastAsia="仿宋_GB2312" w:cs="Times New Roman"/>
          <w:bCs/>
          <w:sz w:val="32"/>
          <w:szCs w:val="32"/>
        </w:rPr>
        <w:t>重要</w:t>
      </w:r>
      <w:r>
        <w:rPr>
          <w:rFonts w:ascii="Times New Roman" w:hAnsi="Times New Roman" w:eastAsia="仿宋_GB2312" w:cs="Times New Roman"/>
          <w:bCs/>
          <w:sz w:val="32"/>
          <w:szCs w:val="32"/>
        </w:rPr>
        <w:t>变量数据。</w:t>
      </w:r>
    </w:p>
    <w:p w14:paraId="65CDD37E">
      <w:pPr>
        <w:pStyle w:val="5"/>
        <w:spacing w:before="0" w:after="0" w:line="560" w:lineRule="exact"/>
        <w:ind w:firstLine="640" w:firstLineChars="200"/>
        <w:rPr>
          <w:rFonts w:eastAsia="仿宋_GB2312"/>
          <w:b w:val="0"/>
          <w:sz w:val="32"/>
        </w:rPr>
      </w:pPr>
      <w:r>
        <w:rPr>
          <w:rFonts w:eastAsia="仿宋_GB2312"/>
          <w:b w:val="0"/>
          <w:sz w:val="32"/>
        </w:rPr>
        <w:t>4</w:t>
      </w:r>
      <w:r>
        <w:rPr>
          <w:rFonts w:hint="eastAsia" w:eastAsia="仿宋_GB2312"/>
          <w:b w:val="0"/>
          <w:sz w:val="32"/>
        </w:rPr>
        <w:t>.其他</w:t>
      </w:r>
      <w:r>
        <w:rPr>
          <w:rFonts w:eastAsia="仿宋_GB2312"/>
          <w:b w:val="0"/>
          <w:sz w:val="32"/>
        </w:rPr>
        <w:t>说明性文件</w:t>
      </w:r>
    </w:p>
    <w:p w14:paraId="14285776">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除以上</w:t>
      </w:r>
      <w:r>
        <w:rPr>
          <w:rFonts w:ascii="Times New Roman" w:hAnsi="Times New Roman" w:eastAsia="仿宋_GB2312" w:cs="Times New Roman"/>
          <w:bCs/>
          <w:sz w:val="32"/>
          <w:szCs w:val="32"/>
        </w:rPr>
        <w:t>说明性文件外，</w:t>
      </w:r>
      <w:r>
        <w:rPr>
          <w:rFonts w:hint="eastAsia" w:ascii="Times New Roman" w:hAnsi="Times New Roman" w:eastAsia="仿宋_GB2312" w:cs="Times New Roman"/>
          <w:bCs/>
          <w:sz w:val="32"/>
          <w:szCs w:val="32"/>
        </w:rPr>
        <w:t>鼓励注册申请人</w:t>
      </w:r>
      <w:r>
        <w:rPr>
          <w:rFonts w:ascii="Times New Roman" w:hAnsi="Times New Roman" w:eastAsia="仿宋_GB2312" w:cs="Times New Roman"/>
          <w:bCs/>
          <w:sz w:val="32"/>
          <w:szCs w:val="32"/>
        </w:rPr>
        <w:t>提交其他</w:t>
      </w:r>
      <w:r>
        <w:rPr>
          <w:rFonts w:hint="eastAsia" w:ascii="Times New Roman" w:hAnsi="Times New Roman" w:eastAsia="仿宋_GB2312" w:cs="Times New Roman"/>
          <w:bCs/>
          <w:sz w:val="32"/>
          <w:szCs w:val="32"/>
        </w:rPr>
        <w:t>有利于审评</w:t>
      </w:r>
      <w:r>
        <w:rPr>
          <w:rFonts w:ascii="Times New Roman" w:hAnsi="Times New Roman" w:eastAsia="仿宋_GB2312" w:cs="Times New Roman"/>
          <w:bCs/>
          <w:sz w:val="32"/>
          <w:szCs w:val="32"/>
        </w:rPr>
        <w:t>人员快速</w:t>
      </w:r>
      <w:r>
        <w:rPr>
          <w:rFonts w:hint="eastAsia" w:ascii="Times New Roman" w:hAnsi="Times New Roman" w:eastAsia="仿宋_GB2312" w:cs="Times New Roman"/>
          <w:bCs/>
          <w:sz w:val="32"/>
          <w:szCs w:val="32"/>
        </w:rPr>
        <w:t>了解</w:t>
      </w:r>
      <w:r>
        <w:rPr>
          <w:rFonts w:ascii="Times New Roman" w:hAnsi="Times New Roman" w:eastAsia="仿宋_GB2312" w:cs="Times New Roman"/>
          <w:bCs/>
          <w:sz w:val="32"/>
          <w:szCs w:val="32"/>
        </w:rPr>
        <w:t>临床试验数据库</w:t>
      </w:r>
      <w:r>
        <w:rPr>
          <w:rFonts w:hint="eastAsia" w:ascii="Times New Roman" w:hAnsi="Times New Roman" w:eastAsia="仿宋_GB2312" w:cs="Times New Roman"/>
          <w:bCs/>
          <w:sz w:val="32"/>
          <w:szCs w:val="32"/>
        </w:rPr>
        <w:t>内容</w:t>
      </w:r>
      <w:r>
        <w:rPr>
          <w:rFonts w:ascii="Times New Roman" w:hAnsi="Times New Roman" w:eastAsia="仿宋_GB2312" w:cs="Times New Roman"/>
          <w:bCs/>
          <w:sz w:val="32"/>
          <w:szCs w:val="32"/>
        </w:rPr>
        <w:t>和结构</w:t>
      </w:r>
      <w:r>
        <w:rPr>
          <w:rFonts w:hint="eastAsia" w:ascii="Times New Roman" w:hAnsi="Times New Roman" w:eastAsia="仿宋_GB2312" w:cs="Times New Roman"/>
          <w:bCs/>
          <w:sz w:val="32"/>
          <w:szCs w:val="32"/>
        </w:rPr>
        <w:t>的说明性</w:t>
      </w:r>
      <w:r>
        <w:rPr>
          <w:rFonts w:ascii="Times New Roman" w:hAnsi="Times New Roman" w:eastAsia="仿宋_GB2312" w:cs="Times New Roman"/>
          <w:bCs/>
          <w:sz w:val="32"/>
          <w:szCs w:val="32"/>
        </w:rPr>
        <w:t>文件</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如</w:t>
      </w:r>
      <w:r>
        <w:rPr>
          <w:rFonts w:hint="eastAsia" w:ascii="Times New Roman" w:hAnsi="Times New Roman" w:eastAsia="仿宋_GB2312" w:cs="Times New Roman"/>
          <w:bCs/>
          <w:sz w:val="32"/>
          <w:szCs w:val="32"/>
        </w:rPr>
        <w:t>概览性</w:t>
      </w:r>
      <w:r>
        <w:rPr>
          <w:rFonts w:ascii="Times New Roman" w:hAnsi="Times New Roman" w:eastAsia="仿宋_GB2312" w:cs="Times New Roman"/>
          <w:bCs/>
          <w:sz w:val="32"/>
          <w:szCs w:val="32"/>
        </w:rPr>
        <w:t>文件</w:t>
      </w:r>
      <w:r>
        <w:rPr>
          <w:rFonts w:hint="eastAsia" w:ascii="Times New Roman" w:hAnsi="Times New Roman" w:eastAsia="仿宋_GB2312" w:cs="Times New Roman"/>
          <w:bCs/>
          <w:sz w:val="32"/>
          <w:szCs w:val="32"/>
        </w:rPr>
        <w:t>、其他特殊</w:t>
      </w:r>
      <w:r>
        <w:rPr>
          <w:rFonts w:ascii="Times New Roman" w:hAnsi="Times New Roman" w:eastAsia="仿宋_GB2312" w:cs="Times New Roman"/>
          <w:bCs/>
          <w:sz w:val="32"/>
          <w:szCs w:val="32"/>
        </w:rPr>
        <w:t>情况说明</w:t>
      </w:r>
      <w:r>
        <w:rPr>
          <w:rFonts w:hint="eastAsia" w:ascii="Times New Roman" w:hAnsi="Times New Roman" w:eastAsia="仿宋_GB2312" w:cs="Times New Roman"/>
          <w:bCs/>
          <w:sz w:val="32"/>
          <w:szCs w:val="32"/>
        </w:rPr>
        <w:t>文件等）</w:t>
      </w:r>
      <w:r>
        <w:rPr>
          <w:rFonts w:ascii="Times New Roman" w:hAnsi="Times New Roman" w:eastAsia="仿宋_GB2312" w:cs="Times New Roman"/>
          <w:bCs/>
          <w:sz w:val="32"/>
          <w:szCs w:val="32"/>
        </w:rPr>
        <w:t>。</w:t>
      </w:r>
    </w:p>
    <w:p w14:paraId="08EC26BD">
      <w:pPr>
        <w:pStyle w:val="4"/>
        <w:ind w:firstLine="640"/>
      </w:pPr>
      <w:r>
        <w:rPr>
          <w:rFonts w:hint="eastAsia"/>
        </w:rPr>
        <w:t>（四）程序代码</w:t>
      </w:r>
    </w:p>
    <w:p w14:paraId="6696E225">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需递交</w:t>
      </w:r>
      <w:r>
        <w:rPr>
          <w:rFonts w:ascii="Times New Roman" w:hAnsi="Times New Roman" w:eastAsia="仿宋_GB2312" w:cs="Times New Roman"/>
          <w:bCs/>
          <w:sz w:val="32"/>
          <w:szCs w:val="32"/>
        </w:rPr>
        <w:t>的代码</w:t>
      </w:r>
      <w:r>
        <w:rPr>
          <w:rFonts w:hint="eastAsia" w:ascii="Times New Roman" w:hAnsi="Times New Roman" w:eastAsia="仿宋_GB2312" w:cs="Times New Roman"/>
          <w:bCs/>
          <w:sz w:val="32"/>
          <w:szCs w:val="32"/>
        </w:rPr>
        <w:t>主要</w:t>
      </w:r>
      <w:r>
        <w:rPr>
          <w:rFonts w:ascii="Times New Roman" w:hAnsi="Times New Roman" w:eastAsia="仿宋_GB2312" w:cs="Times New Roman"/>
          <w:bCs/>
          <w:sz w:val="32"/>
          <w:szCs w:val="32"/>
        </w:rPr>
        <w:t>包括</w:t>
      </w:r>
      <w:r>
        <w:rPr>
          <w:rFonts w:hint="eastAsia" w:ascii="Times New Roman" w:hAnsi="Times New Roman" w:eastAsia="仿宋_GB2312" w:cs="Times New Roman"/>
          <w:bCs/>
          <w:sz w:val="32"/>
          <w:szCs w:val="32"/>
        </w:rPr>
        <w:t>：生成</w:t>
      </w:r>
      <w:r>
        <w:rPr>
          <w:rFonts w:ascii="Times New Roman" w:hAnsi="Times New Roman" w:eastAsia="仿宋_GB2312" w:cs="Times New Roman"/>
          <w:bCs/>
          <w:sz w:val="32"/>
          <w:szCs w:val="32"/>
        </w:rPr>
        <w:t>随机化</w:t>
      </w:r>
      <w:r>
        <w:rPr>
          <w:rFonts w:hint="eastAsia" w:ascii="Times New Roman" w:hAnsi="Times New Roman" w:eastAsia="仿宋_GB2312" w:cs="Times New Roman"/>
          <w:bCs/>
          <w:sz w:val="32"/>
          <w:szCs w:val="32"/>
        </w:rPr>
        <w:t>编码的</w:t>
      </w:r>
      <w:r>
        <w:rPr>
          <w:rFonts w:ascii="Times New Roman" w:hAnsi="Times New Roman" w:eastAsia="仿宋_GB2312" w:cs="Times New Roman"/>
          <w:bCs/>
          <w:sz w:val="32"/>
          <w:szCs w:val="32"/>
        </w:rPr>
        <w:t>代码、用于</w:t>
      </w:r>
      <w:r>
        <w:rPr>
          <w:rFonts w:hint="eastAsia" w:ascii="Times New Roman" w:hAnsi="Times New Roman" w:eastAsia="仿宋_GB2312" w:cs="Times New Roman"/>
          <w:bCs/>
          <w:sz w:val="32"/>
          <w:szCs w:val="32"/>
        </w:rPr>
        <w:t>原始数据库</w:t>
      </w:r>
      <w:r>
        <w:rPr>
          <w:rFonts w:ascii="Times New Roman" w:hAnsi="Times New Roman" w:eastAsia="仿宋_GB2312" w:cs="Times New Roman"/>
          <w:bCs/>
          <w:sz w:val="32"/>
          <w:szCs w:val="32"/>
        </w:rPr>
        <w:t>生成分析数据库的代码</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分析数据库生成统计结果的代码</w:t>
      </w:r>
      <w:r>
        <w:rPr>
          <w:rFonts w:hint="eastAsia" w:ascii="Times New Roman" w:hAnsi="Times New Roman" w:eastAsia="仿宋_GB2312" w:cs="Times New Roman"/>
          <w:bCs/>
          <w:sz w:val="32"/>
          <w:szCs w:val="32"/>
        </w:rPr>
        <w:t>等，用于</w:t>
      </w:r>
      <w:r>
        <w:rPr>
          <w:rFonts w:ascii="Times New Roman" w:hAnsi="Times New Roman" w:eastAsia="仿宋_GB2312" w:cs="Times New Roman"/>
          <w:bCs/>
          <w:sz w:val="32"/>
          <w:szCs w:val="32"/>
        </w:rPr>
        <w:t>调整</w:t>
      </w:r>
      <w:r>
        <w:rPr>
          <w:rFonts w:hint="eastAsia" w:ascii="Times New Roman" w:hAnsi="Times New Roman" w:eastAsia="仿宋_GB2312" w:cs="Times New Roman"/>
          <w:bCs/>
          <w:sz w:val="32"/>
          <w:szCs w:val="32"/>
        </w:rPr>
        <w:t>格式或生成</w:t>
      </w:r>
      <w:r>
        <w:rPr>
          <w:rFonts w:ascii="Times New Roman" w:hAnsi="Times New Roman" w:eastAsia="仿宋_GB2312" w:cs="Times New Roman"/>
          <w:bCs/>
          <w:sz w:val="32"/>
          <w:szCs w:val="32"/>
        </w:rPr>
        <w:t>表格</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rPr>
        <w:t>相关代码</w:t>
      </w:r>
      <w:r>
        <w:rPr>
          <w:rFonts w:hint="eastAsia" w:ascii="Times New Roman" w:hAnsi="Times New Roman" w:eastAsia="仿宋_GB2312" w:cs="Times New Roman"/>
          <w:bCs/>
          <w:sz w:val="32"/>
          <w:szCs w:val="32"/>
        </w:rPr>
        <w:t>不需递交</w:t>
      </w:r>
      <w:r>
        <w:rPr>
          <w:rFonts w:ascii="Times New Roman" w:hAnsi="Times New Roman" w:eastAsia="仿宋_GB2312" w:cs="Times New Roman"/>
          <w:bCs/>
          <w:sz w:val="32"/>
          <w:szCs w:val="32"/>
        </w:rPr>
        <w:t>。递交</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rPr>
        <w:t>代码应符合</w:t>
      </w:r>
      <w:r>
        <w:rPr>
          <w:rFonts w:hint="eastAsia" w:ascii="Times New Roman" w:hAnsi="Times New Roman" w:eastAsia="仿宋_GB2312" w:cs="Times New Roman"/>
          <w:bCs/>
          <w:sz w:val="32"/>
          <w:szCs w:val="32"/>
        </w:rPr>
        <w:t>通常</w:t>
      </w:r>
      <w:r>
        <w:rPr>
          <w:rFonts w:ascii="Times New Roman" w:hAnsi="Times New Roman" w:eastAsia="仿宋_GB2312" w:cs="Times New Roman"/>
          <w:bCs/>
          <w:sz w:val="32"/>
          <w:szCs w:val="32"/>
        </w:rPr>
        <w:t>的编程格式和编程规范，结构清晰明了，易于阅读</w:t>
      </w:r>
      <w:r>
        <w:rPr>
          <w:rFonts w:hint="eastAsia" w:ascii="Times New Roman" w:hAnsi="Times New Roman" w:eastAsia="仿宋_GB2312" w:cs="Times New Roman"/>
          <w:bCs/>
          <w:sz w:val="32"/>
          <w:szCs w:val="32"/>
        </w:rPr>
        <w:t>。代码</w:t>
      </w:r>
      <w:r>
        <w:rPr>
          <w:rFonts w:ascii="Times New Roman" w:hAnsi="Times New Roman" w:eastAsia="仿宋_GB2312" w:cs="Times New Roman"/>
          <w:bCs/>
          <w:sz w:val="32"/>
          <w:szCs w:val="32"/>
        </w:rPr>
        <w:t>中以</w:t>
      </w:r>
      <w:r>
        <w:rPr>
          <w:rFonts w:hint="eastAsia" w:ascii="Times New Roman" w:hAnsi="Times New Roman" w:eastAsia="仿宋_GB2312" w:cs="Times New Roman"/>
          <w:bCs/>
          <w:sz w:val="32"/>
          <w:szCs w:val="32"/>
        </w:rPr>
        <w:t>中文</w:t>
      </w:r>
      <w:r>
        <w:rPr>
          <w:rFonts w:ascii="Times New Roman" w:hAnsi="Times New Roman" w:eastAsia="仿宋_GB2312" w:cs="Times New Roman"/>
          <w:bCs/>
          <w:sz w:val="32"/>
          <w:szCs w:val="32"/>
        </w:rPr>
        <w:t>注释的形式</w:t>
      </w:r>
      <w:r>
        <w:rPr>
          <w:rFonts w:hint="eastAsia" w:ascii="Times New Roman" w:hAnsi="Times New Roman" w:eastAsia="仿宋_GB2312" w:cs="Times New Roman"/>
          <w:bCs/>
          <w:sz w:val="32"/>
          <w:szCs w:val="32"/>
        </w:rPr>
        <w:t>描述不同过程步</w:t>
      </w:r>
      <w:r>
        <w:rPr>
          <w:rFonts w:ascii="Times New Roman" w:hAnsi="Times New Roman" w:eastAsia="仿宋_GB2312" w:cs="Times New Roman"/>
          <w:bCs/>
          <w:sz w:val="32"/>
          <w:szCs w:val="32"/>
        </w:rPr>
        <w:t>的目的</w:t>
      </w:r>
      <w:r>
        <w:rPr>
          <w:rFonts w:hint="eastAsia" w:ascii="Times New Roman" w:hAnsi="Times New Roman" w:eastAsia="仿宋_GB2312" w:cs="Times New Roman"/>
          <w:bCs/>
          <w:sz w:val="32"/>
          <w:szCs w:val="32"/>
        </w:rPr>
        <w:t>以及</w:t>
      </w:r>
      <w:r>
        <w:rPr>
          <w:rFonts w:ascii="Times New Roman" w:hAnsi="Times New Roman" w:eastAsia="仿宋_GB2312" w:cs="Times New Roman"/>
          <w:bCs/>
          <w:sz w:val="32"/>
          <w:szCs w:val="32"/>
        </w:rPr>
        <w:t>其他</w:t>
      </w:r>
      <w:r>
        <w:rPr>
          <w:rFonts w:hint="eastAsia" w:ascii="Times New Roman" w:hAnsi="Times New Roman" w:eastAsia="仿宋_GB2312" w:cs="Times New Roman"/>
          <w:bCs/>
          <w:sz w:val="32"/>
          <w:szCs w:val="32"/>
        </w:rPr>
        <w:t>需</w:t>
      </w:r>
      <w:r>
        <w:rPr>
          <w:rFonts w:ascii="Times New Roman" w:hAnsi="Times New Roman" w:eastAsia="仿宋_GB2312" w:cs="Times New Roman"/>
          <w:bCs/>
          <w:sz w:val="32"/>
          <w:szCs w:val="32"/>
        </w:rPr>
        <w:t>解释的内容。</w:t>
      </w:r>
      <w:r>
        <w:rPr>
          <w:rFonts w:hint="eastAsia" w:ascii="Times New Roman" w:hAnsi="Times New Roman" w:eastAsia="仿宋_GB2312" w:cs="Times New Roman"/>
          <w:bCs/>
          <w:sz w:val="32"/>
          <w:szCs w:val="32"/>
        </w:rPr>
        <w:t>代码</w:t>
      </w:r>
      <w:r>
        <w:rPr>
          <w:rFonts w:ascii="Times New Roman" w:hAnsi="Times New Roman" w:eastAsia="仿宋_GB2312" w:cs="Times New Roman"/>
          <w:bCs/>
          <w:sz w:val="32"/>
          <w:szCs w:val="32"/>
        </w:rPr>
        <w:t>若</w:t>
      </w:r>
      <w:r>
        <w:rPr>
          <w:rFonts w:hint="eastAsia" w:ascii="Times New Roman" w:hAnsi="Times New Roman" w:eastAsia="仿宋_GB2312" w:cs="Times New Roman"/>
          <w:bCs/>
          <w:sz w:val="32"/>
          <w:szCs w:val="32"/>
        </w:rPr>
        <w:t>涉及</w:t>
      </w:r>
      <w:r>
        <w:rPr>
          <w:rFonts w:ascii="Times New Roman" w:hAnsi="Times New Roman" w:eastAsia="仿宋_GB2312" w:cs="Times New Roman"/>
          <w:bCs/>
          <w:sz w:val="32"/>
          <w:szCs w:val="32"/>
        </w:rPr>
        <w:t>宏</w:t>
      </w:r>
      <w:r>
        <w:rPr>
          <w:rFonts w:hint="eastAsia" w:ascii="Times New Roman" w:hAnsi="Times New Roman" w:eastAsia="仿宋_GB2312" w:cs="Times New Roman"/>
          <w:bCs/>
          <w:sz w:val="32"/>
          <w:szCs w:val="32"/>
        </w:rPr>
        <w:t>程序</w:t>
      </w:r>
      <w:r>
        <w:rPr>
          <w:rFonts w:ascii="Times New Roman" w:hAnsi="Times New Roman" w:eastAsia="仿宋_GB2312" w:cs="Times New Roman"/>
          <w:bCs/>
          <w:sz w:val="32"/>
          <w:szCs w:val="32"/>
        </w:rPr>
        <w:t>，宏程序代码也</w:t>
      </w:r>
      <w:r>
        <w:rPr>
          <w:rFonts w:hint="eastAsia" w:ascii="Times New Roman" w:hAnsi="Times New Roman" w:eastAsia="仿宋_GB2312" w:cs="Times New Roman"/>
          <w:bCs/>
          <w:sz w:val="32"/>
          <w:szCs w:val="32"/>
        </w:rPr>
        <w:t>需</w:t>
      </w:r>
      <w:r>
        <w:rPr>
          <w:rFonts w:ascii="Times New Roman" w:hAnsi="Times New Roman" w:eastAsia="仿宋_GB2312" w:cs="Times New Roman"/>
          <w:bCs/>
          <w:sz w:val="32"/>
          <w:szCs w:val="32"/>
        </w:rPr>
        <w:t>提供。</w:t>
      </w:r>
      <w:r>
        <w:rPr>
          <w:rFonts w:hint="eastAsia" w:ascii="Times New Roman" w:hAnsi="Times New Roman" w:eastAsia="仿宋_GB2312" w:cs="Times New Roman"/>
          <w:bCs/>
          <w:sz w:val="32"/>
          <w:szCs w:val="32"/>
        </w:rPr>
        <w:t>应避免</w:t>
      </w:r>
      <w:r>
        <w:rPr>
          <w:rFonts w:ascii="Times New Roman" w:hAnsi="Times New Roman" w:eastAsia="仿宋_GB2312" w:cs="Times New Roman"/>
          <w:bCs/>
          <w:sz w:val="32"/>
          <w:szCs w:val="32"/>
        </w:rPr>
        <w:t>提交复杂</w:t>
      </w:r>
      <w:r>
        <w:rPr>
          <w:rFonts w:hint="eastAsia" w:ascii="Times New Roman" w:hAnsi="Times New Roman" w:eastAsia="仿宋_GB2312" w:cs="Times New Roman"/>
          <w:bCs/>
          <w:sz w:val="32"/>
          <w:szCs w:val="32"/>
        </w:rPr>
        <w:t>嵌套</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宏程序</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如果</w:t>
      </w:r>
      <w:r>
        <w:rPr>
          <w:rFonts w:ascii="Times New Roman" w:hAnsi="Times New Roman" w:eastAsia="仿宋_GB2312" w:cs="Times New Roman"/>
          <w:bCs/>
          <w:sz w:val="32"/>
          <w:szCs w:val="32"/>
        </w:rPr>
        <w:t>提交了复杂</w:t>
      </w:r>
      <w:r>
        <w:rPr>
          <w:rFonts w:hint="eastAsia" w:ascii="Times New Roman" w:hAnsi="Times New Roman" w:eastAsia="仿宋_GB2312" w:cs="Times New Roman"/>
          <w:bCs/>
          <w:sz w:val="32"/>
          <w:szCs w:val="32"/>
        </w:rPr>
        <w:t>嵌套</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宏程序，应</w:t>
      </w:r>
      <w:r>
        <w:rPr>
          <w:rFonts w:ascii="Times New Roman" w:hAnsi="Times New Roman" w:eastAsia="仿宋_GB2312" w:cs="Times New Roman"/>
          <w:bCs/>
          <w:sz w:val="32"/>
          <w:szCs w:val="32"/>
        </w:rPr>
        <w:t>充分</w:t>
      </w:r>
      <w:r>
        <w:rPr>
          <w:rFonts w:hint="eastAsia" w:ascii="Times New Roman" w:hAnsi="Times New Roman" w:eastAsia="仿宋_GB2312" w:cs="Times New Roman"/>
          <w:bCs/>
          <w:sz w:val="32"/>
          <w:szCs w:val="32"/>
        </w:rPr>
        <w:t>验证</w:t>
      </w:r>
      <w:r>
        <w:rPr>
          <w:rFonts w:ascii="Times New Roman" w:hAnsi="Times New Roman" w:eastAsia="仿宋_GB2312" w:cs="Times New Roman"/>
          <w:bCs/>
          <w:sz w:val="32"/>
          <w:szCs w:val="32"/>
        </w:rPr>
        <w:t>以确保</w:t>
      </w:r>
      <w:r>
        <w:rPr>
          <w:rFonts w:hint="eastAsia" w:ascii="Times New Roman" w:hAnsi="Times New Roman" w:eastAsia="仿宋_GB2312" w:cs="Times New Roman"/>
          <w:bCs/>
          <w:sz w:val="32"/>
          <w:szCs w:val="32"/>
        </w:rPr>
        <w:t>在不同</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计算机系统</w:t>
      </w:r>
      <w:r>
        <w:rPr>
          <w:rFonts w:ascii="Times New Roman" w:hAnsi="Times New Roman" w:eastAsia="仿宋_GB2312" w:cs="Times New Roman"/>
          <w:bCs/>
          <w:sz w:val="32"/>
          <w:szCs w:val="32"/>
        </w:rPr>
        <w:t>环境中</w:t>
      </w:r>
      <w:r>
        <w:rPr>
          <w:rFonts w:hint="eastAsia" w:ascii="Times New Roman" w:hAnsi="Times New Roman" w:eastAsia="仿宋_GB2312" w:cs="Times New Roman"/>
          <w:bCs/>
          <w:sz w:val="32"/>
          <w:szCs w:val="32"/>
        </w:rPr>
        <w:t>均可</w:t>
      </w:r>
      <w:r>
        <w:rPr>
          <w:rFonts w:ascii="Times New Roman" w:hAnsi="Times New Roman" w:eastAsia="仿宋_GB2312" w:cs="Times New Roman"/>
          <w:bCs/>
          <w:sz w:val="32"/>
          <w:szCs w:val="32"/>
        </w:rPr>
        <w:t>运行该程序。</w:t>
      </w:r>
    </w:p>
    <w:p w14:paraId="08080EAC">
      <w:pPr>
        <w:pStyle w:val="3"/>
        <w:ind w:firstLine="640"/>
      </w:pPr>
      <w:r>
        <w:rPr>
          <w:rFonts w:hint="eastAsia"/>
        </w:rPr>
        <w:t>五</w:t>
      </w:r>
      <w:r>
        <w:t>、递交方式</w:t>
      </w:r>
    </w:p>
    <w:p w14:paraId="38278A6B">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所有的</w:t>
      </w:r>
      <w:r>
        <w:rPr>
          <w:rFonts w:ascii="Times New Roman" w:hAnsi="Times New Roman" w:eastAsia="仿宋_GB2312" w:cs="Times New Roman"/>
          <w:bCs/>
          <w:sz w:val="32"/>
          <w:szCs w:val="32"/>
        </w:rPr>
        <w:t>文件（</w:t>
      </w:r>
      <w:r>
        <w:rPr>
          <w:rFonts w:hint="eastAsia" w:ascii="Times New Roman" w:hAnsi="Times New Roman" w:eastAsia="仿宋_GB2312" w:cs="Times New Roman"/>
          <w:bCs/>
          <w:sz w:val="32"/>
          <w:szCs w:val="32"/>
        </w:rPr>
        <w:t>原始数据库</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分析</w:t>
      </w:r>
      <w:r>
        <w:rPr>
          <w:rFonts w:ascii="Times New Roman" w:hAnsi="Times New Roman" w:eastAsia="仿宋_GB2312" w:cs="Times New Roman"/>
          <w:bCs/>
          <w:sz w:val="32"/>
          <w:szCs w:val="32"/>
        </w:rPr>
        <w:t>数据库、</w:t>
      </w:r>
      <w:r>
        <w:rPr>
          <w:rFonts w:hint="eastAsia" w:ascii="Times New Roman" w:hAnsi="Times New Roman" w:eastAsia="仿宋_GB2312" w:cs="Times New Roman"/>
          <w:bCs/>
          <w:sz w:val="32"/>
          <w:szCs w:val="32"/>
        </w:rPr>
        <w:t>说明性</w:t>
      </w:r>
      <w:r>
        <w:rPr>
          <w:rFonts w:ascii="Times New Roman" w:hAnsi="Times New Roman" w:eastAsia="仿宋_GB2312" w:cs="Times New Roman"/>
          <w:bCs/>
          <w:sz w:val="32"/>
          <w:szCs w:val="32"/>
        </w:rPr>
        <w:t>文件和代码）</w:t>
      </w:r>
      <w:r>
        <w:rPr>
          <w:rFonts w:hint="eastAsia" w:ascii="Times New Roman" w:hAnsi="Times New Roman" w:eastAsia="仿宋_GB2312" w:cs="Times New Roman"/>
          <w:bCs/>
          <w:sz w:val="32"/>
          <w:szCs w:val="32"/>
        </w:rPr>
        <w:t>按照指定</w:t>
      </w:r>
      <w:r>
        <w:rPr>
          <w:rFonts w:ascii="Times New Roman" w:hAnsi="Times New Roman" w:eastAsia="仿宋_GB2312" w:cs="Times New Roman"/>
          <w:bCs/>
          <w:sz w:val="32"/>
          <w:szCs w:val="32"/>
        </w:rPr>
        <w:t>的文件夹结构</w:t>
      </w:r>
      <w:r>
        <w:rPr>
          <w:rFonts w:hint="eastAsia" w:ascii="Times New Roman" w:hAnsi="Times New Roman" w:eastAsia="仿宋_GB2312" w:cs="Times New Roman"/>
          <w:bCs/>
          <w:sz w:val="32"/>
          <w:szCs w:val="32"/>
        </w:rPr>
        <w:t>存放</w:t>
      </w:r>
      <w:r>
        <w:rPr>
          <w:rFonts w:ascii="Times New Roman" w:hAnsi="Times New Roman" w:eastAsia="仿宋_GB2312" w:cs="Times New Roman"/>
          <w:bCs/>
          <w:sz w:val="32"/>
          <w:szCs w:val="32"/>
        </w:rPr>
        <w:t>在一个</w:t>
      </w:r>
      <w:r>
        <w:rPr>
          <w:rFonts w:hint="eastAsia" w:ascii="Times New Roman" w:hAnsi="Times New Roman" w:eastAsia="仿宋_GB2312" w:cs="Times New Roman"/>
          <w:bCs/>
          <w:sz w:val="32"/>
          <w:szCs w:val="32"/>
        </w:rPr>
        <w:t>总</w:t>
      </w:r>
      <w:r>
        <w:rPr>
          <w:rFonts w:ascii="Times New Roman" w:hAnsi="Times New Roman" w:eastAsia="仿宋_GB2312" w:cs="Times New Roman"/>
          <w:bCs/>
          <w:sz w:val="32"/>
          <w:szCs w:val="32"/>
        </w:rPr>
        <w:t>文件夹中</w:t>
      </w:r>
      <w:r>
        <w:rPr>
          <w:rFonts w:hint="eastAsia" w:ascii="Times New Roman" w:hAnsi="Times New Roman" w:eastAsia="仿宋_GB2312" w:cs="Times New Roman"/>
          <w:bCs/>
          <w:sz w:val="32"/>
          <w:szCs w:val="32"/>
        </w:rPr>
        <w:t>（见</w:t>
      </w:r>
      <w:r>
        <w:rPr>
          <w:rFonts w:ascii="Times New Roman" w:hAnsi="Times New Roman" w:eastAsia="仿宋_GB2312" w:cs="Times New Roman"/>
          <w:bCs/>
          <w:sz w:val="32"/>
          <w:szCs w:val="32"/>
        </w:rPr>
        <w:t>附录2</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w:t>
      </w:r>
    </w:p>
    <w:p w14:paraId="5FF5EB9C">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原始数据库</w:t>
      </w:r>
      <w:r>
        <w:rPr>
          <w:rFonts w:ascii="Times New Roman" w:hAnsi="Times New Roman" w:eastAsia="仿宋_GB2312" w:cs="Times New Roman"/>
          <w:bCs/>
          <w:sz w:val="32"/>
          <w:szCs w:val="32"/>
        </w:rPr>
        <w:t>和分析数据库</w:t>
      </w:r>
      <w:r>
        <w:rPr>
          <w:rFonts w:hint="eastAsia" w:ascii="Times New Roman" w:hAnsi="Times New Roman" w:eastAsia="仿宋_GB2312" w:cs="Times New Roman"/>
          <w:bCs/>
          <w:sz w:val="32"/>
          <w:szCs w:val="32"/>
        </w:rPr>
        <w:t>建议采用XPT</w:t>
      </w:r>
      <w:r>
        <w:rPr>
          <w:rFonts w:ascii="Times New Roman" w:hAnsi="Times New Roman" w:eastAsia="仿宋_GB2312" w:cs="Times New Roman"/>
          <w:bCs/>
          <w:sz w:val="32"/>
          <w:szCs w:val="32"/>
        </w:rPr>
        <w:t>数据传输格式</w:t>
      </w:r>
      <w:r>
        <w:rPr>
          <w:rFonts w:hint="eastAsia" w:ascii="Times New Roman" w:hAnsi="Times New Roman" w:eastAsia="仿宋_GB2312" w:cs="Times New Roman"/>
          <w:bCs/>
          <w:sz w:val="32"/>
          <w:szCs w:val="32"/>
        </w:rPr>
        <w:t>进行</w:t>
      </w:r>
      <w:r>
        <w:rPr>
          <w:rFonts w:ascii="Times New Roman" w:hAnsi="Times New Roman" w:eastAsia="仿宋_GB2312" w:cs="Times New Roman"/>
          <w:bCs/>
          <w:sz w:val="32"/>
          <w:szCs w:val="32"/>
        </w:rPr>
        <w:t>递交，</w:t>
      </w:r>
      <w:r>
        <w:rPr>
          <w:rFonts w:hint="eastAsia" w:ascii="Times New Roman" w:hAnsi="Times New Roman" w:eastAsia="仿宋_GB2312" w:cs="Times New Roman"/>
          <w:bCs/>
          <w:sz w:val="32"/>
          <w:szCs w:val="32"/>
        </w:rPr>
        <w:t>如果一个</w:t>
      </w:r>
      <w:r>
        <w:rPr>
          <w:rFonts w:ascii="Times New Roman" w:hAnsi="Times New Roman" w:eastAsia="仿宋_GB2312" w:cs="Times New Roman"/>
          <w:bCs/>
          <w:sz w:val="32"/>
          <w:szCs w:val="32"/>
        </w:rPr>
        <w:t>XPT文件</w:t>
      </w:r>
      <w:r>
        <w:rPr>
          <w:rFonts w:hint="eastAsia" w:ascii="Times New Roman" w:hAnsi="Times New Roman" w:eastAsia="仿宋_GB2312" w:cs="Times New Roman"/>
          <w:bCs/>
          <w:sz w:val="32"/>
          <w:szCs w:val="32"/>
        </w:rPr>
        <w:t>包含</w:t>
      </w:r>
      <w:r>
        <w:rPr>
          <w:rFonts w:ascii="Times New Roman" w:hAnsi="Times New Roman" w:eastAsia="仿宋_GB2312" w:cs="Times New Roman"/>
          <w:bCs/>
          <w:sz w:val="32"/>
          <w:szCs w:val="32"/>
        </w:rPr>
        <w:t>一个数据集，XPT文件名</w:t>
      </w:r>
      <w:r>
        <w:rPr>
          <w:rFonts w:hint="eastAsia" w:ascii="Times New Roman" w:hAnsi="Times New Roman" w:eastAsia="仿宋_GB2312" w:cs="Times New Roman"/>
          <w:bCs/>
          <w:sz w:val="32"/>
          <w:szCs w:val="32"/>
        </w:rPr>
        <w:t>需与数据集名称</w:t>
      </w:r>
      <w:r>
        <w:rPr>
          <w:rFonts w:ascii="Times New Roman" w:hAnsi="Times New Roman" w:eastAsia="仿宋_GB2312" w:cs="Times New Roman"/>
          <w:bCs/>
          <w:sz w:val="32"/>
          <w:szCs w:val="32"/>
        </w:rPr>
        <w:t>保持一致。</w:t>
      </w:r>
      <w:r>
        <w:rPr>
          <w:rFonts w:hint="eastAsia" w:ascii="Times New Roman" w:hAnsi="Times New Roman" w:eastAsia="仿宋_GB2312" w:cs="Times New Roman"/>
          <w:bCs/>
          <w:sz w:val="32"/>
          <w:szCs w:val="32"/>
        </w:rPr>
        <w:t>如果一个XPT文件</w:t>
      </w:r>
      <w:r>
        <w:rPr>
          <w:rFonts w:ascii="Times New Roman" w:hAnsi="Times New Roman" w:eastAsia="仿宋_GB2312" w:cs="Times New Roman"/>
          <w:bCs/>
          <w:sz w:val="32"/>
          <w:szCs w:val="32"/>
        </w:rPr>
        <w:t>包含多个数据集，</w:t>
      </w:r>
      <w:r>
        <w:rPr>
          <w:rFonts w:hint="eastAsia" w:ascii="Times New Roman" w:hAnsi="Times New Roman" w:eastAsia="仿宋_GB2312" w:cs="Times New Roman"/>
          <w:bCs/>
          <w:sz w:val="32"/>
          <w:szCs w:val="32"/>
        </w:rPr>
        <w:t>需</w:t>
      </w:r>
      <w:r>
        <w:rPr>
          <w:rFonts w:ascii="Times New Roman" w:hAnsi="Times New Roman" w:eastAsia="仿宋_GB2312" w:cs="Times New Roman"/>
          <w:bCs/>
          <w:sz w:val="32"/>
          <w:szCs w:val="32"/>
        </w:rPr>
        <w:t>注意避免</w:t>
      </w:r>
      <w:r>
        <w:rPr>
          <w:rFonts w:hint="eastAsia" w:ascii="Times New Roman" w:hAnsi="Times New Roman" w:eastAsia="仿宋_GB2312" w:cs="Times New Roman"/>
          <w:bCs/>
          <w:sz w:val="32"/>
          <w:szCs w:val="32"/>
        </w:rPr>
        <w:t>将</w:t>
      </w:r>
      <w:r>
        <w:rPr>
          <w:rFonts w:ascii="Times New Roman" w:hAnsi="Times New Roman" w:eastAsia="仿宋_GB2312" w:cs="Times New Roman"/>
          <w:bCs/>
          <w:sz w:val="32"/>
          <w:szCs w:val="32"/>
        </w:rPr>
        <w:t>来自原始数据库和分析数据库的数据集</w:t>
      </w:r>
      <w:r>
        <w:rPr>
          <w:rFonts w:hint="eastAsia" w:ascii="Times New Roman" w:hAnsi="Times New Roman" w:eastAsia="仿宋_GB2312" w:cs="Times New Roman"/>
          <w:bCs/>
          <w:sz w:val="32"/>
          <w:szCs w:val="32"/>
        </w:rPr>
        <w:t>放在</w:t>
      </w:r>
      <w:r>
        <w:rPr>
          <w:rFonts w:ascii="Times New Roman" w:hAnsi="Times New Roman" w:eastAsia="仿宋_GB2312" w:cs="Times New Roman"/>
          <w:bCs/>
          <w:sz w:val="32"/>
          <w:szCs w:val="32"/>
        </w:rPr>
        <w:t>同一个</w:t>
      </w:r>
      <w:r>
        <w:rPr>
          <w:rFonts w:hint="eastAsia" w:ascii="Times New Roman" w:hAnsi="Times New Roman" w:eastAsia="仿宋_GB2312" w:cs="Times New Roman"/>
          <w:bCs/>
          <w:sz w:val="32"/>
          <w:szCs w:val="32"/>
        </w:rPr>
        <w:t>XPT文件</w:t>
      </w:r>
      <w:r>
        <w:rPr>
          <w:rFonts w:ascii="Times New Roman" w:hAnsi="Times New Roman" w:eastAsia="仿宋_GB2312" w:cs="Times New Roman"/>
          <w:bCs/>
          <w:sz w:val="32"/>
          <w:szCs w:val="32"/>
        </w:rPr>
        <w:t>中。建议采用XPT第5版本（简称XPT V5）或以上版</w:t>
      </w:r>
      <w:r>
        <w:rPr>
          <w:rFonts w:hint="eastAsia" w:ascii="Times New Roman" w:hAnsi="Times New Roman" w:eastAsia="仿宋_GB2312" w:cs="Times New Roman"/>
          <w:bCs/>
          <w:sz w:val="32"/>
          <w:szCs w:val="32"/>
        </w:rPr>
        <w:t>本作为数据递交格式。</w:t>
      </w:r>
    </w:p>
    <w:p w14:paraId="785C971C">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数据说明</w:t>
      </w:r>
      <w:r>
        <w:rPr>
          <w:rFonts w:ascii="Times New Roman" w:hAnsi="Times New Roman" w:eastAsia="仿宋_GB2312" w:cs="Times New Roman"/>
          <w:bCs/>
          <w:sz w:val="32"/>
          <w:szCs w:val="32"/>
        </w:rPr>
        <w:t>文件</w:t>
      </w:r>
      <w:r>
        <w:rPr>
          <w:rFonts w:hint="eastAsia" w:ascii="Times New Roman" w:hAnsi="Times New Roman" w:eastAsia="仿宋_GB2312" w:cs="Times New Roman"/>
          <w:bCs/>
          <w:sz w:val="32"/>
          <w:szCs w:val="32"/>
        </w:rPr>
        <w:t>可采用</w:t>
      </w:r>
      <w:r>
        <w:rPr>
          <w:rFonts w:ascii="Times New Roman" w:hAnsi="Times New Roman" w:eastAsia="仿宋_GB2312" w:cs="Times New Roman"/>
          <w:bCs/>
          <w:sz w:val="32"/>
          <w:szCs w:val="32"/>
        </w:rPr>
        <w:t>PDF</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Word</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Excel</w:t>
      </w:r>
      <w:r>
        <w:rPr>
          <w:rFonts w:hint="eastAsia" w:ascii="Times New Roman" w:hAnsi="Times New Roman" w:eastAsia="仿宋_GB2312" w:cs="Times New Roman"/>
          <w:bCs/>
          <w:sz w:val="32"/>
          <w:szCs w:val="32"/>
        </w:rPr>
        <w:t>等文件格式，其中变量</w:t>
      </w:r>
      <w:r>
        <w:rPr>
          <w:rFonts w:ascii="Times New Roman" w:hAnsi="Times New Roman" w:eastAsia="仿宋_GB2312" w:cs="Times New Roman"/>
          <w:bCs/>
          <w:sz w:val="32"/>
          <w:szCs w:val="32"/>
        </w:rPr>
        <w:t>词典</w:t>
      </w:r>
      <w:r>
        <w:rPr>
          <w:rFonts w:hint="eastAsia" w:ascii="Times New Roman" w:hAnsi="Times New Roman" w:eastAsia="仿宋_GB2312" w:cs="Times New Roman"/>
          <w:bCs/>
          <w:sz w:val="32"/>
          <w:szCs w:val="32"/>
        </w:rPr>
        <w:t>建议</w:t>
      </w:r>
      <w:r>
        <w:rPr>
          <w:rFonts w:ascii="Times New Roman" w:hAnsi="Times New Roman" w:eastAsia="仿宋_GB2312" w:cs="Times New Roman"/>
          <w:bCs/>
          <w:sz w:val="32"/>
          <w:szCs w:val="32"/>
        </w:rPr>
        <w:t>采用Excel文件，</w:t>
      </w:r>
      <w:r>
        <w:rPr>
          <w:rFonts w:hint="eastAsia" w:ascii="Times New Roman" w:hAnsi="Times New Roman" w:eastAsia="仿宋_GB2312" w:cs="Times New Roman"/>
          <w:bCs/>
          <w:sz w:val="32"/>
          <w:szCs w:val="32"/>
        </w:rPr>
        <w:t>注释病例报告表建议采用PDF文件</w:t>
      </w:r>
      <w:r>
        <w:rPr>
          <w:rFonts w:ascii="Times New Roman" w:hAnsi="Times New Roman" w:eastAsia="仿宋_GB2312" w:cs="Times New Roman"/>
          <w:bCs/>
          <w:sz w:val="32"/>
          <w:szCs w:val="32"/>
        </w:rPr>
        <w:t>。</w:t>
      </w:r>
    </w:p>
    <w:p w14:paraId="131E0C67">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程序代码建议采用TXT文件格式。</w:t>
      </w:r>
    </w:p>
    <w:p w14:paraId="4F28D30A">
      <w:pPr>
        <w:overflowPunct w:val="0"/>
        <w:spacing w:line="560" w:lineRule="exact"/>
        <w:ind w:firstLine="640" w:firstLineChars="200"/>
        <w:rPr>
          <w:rFonts w:ascii="Times New Roman" w:hAnsi="Times New Roman" w:eastAsia="仿宋_GB2312" w:cs="Times New Roman"/>
          <w:bCs/>
          <w:sz w:val="32"/>
          <w:szCs w:val="32"/>
        </w:rPr>
      </w:pPr>
    </w:p>
    <w:p w14:paraId="6C350ABC">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br w:type="page"/>
      </w:r>
    </w:p>
    <w:p w14:paraId="49E9C1E9">
      <w:pPr>
        <w:pStyle w:val="3"/>
        <w:ind w:firstLine="640"/>
      </w:pPr>
      <w:r>
        <w:rPr>
          <w:rFonts w:hint="eastAsia"/>
        </w:rPr>
        <w:t>附录1</w:t>
      </w:r>
    </w:p>
    <w:p w14:paraId="768AD9B1">
      <w:pPr>
        <w:jc w:val="center"/>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变量说明性文件示例</w:t>
      </w:r>
      <w:r>
        <w:rPr>
          <w:rFonts w:ascii="Times New Roman" w:hAnsi="Times New Roman" w:eastAsia="仿宋_GB2312" w:cs="Times New Roman"/>
          <w:bCs/>
          <w:sz w:val="32"/>
          <w:szCs w:val="32"/>
        </w:rPr>
        <w:drawing>
          <wp:inline distT="0" distB="0" distL="0" distR="0">
            <wp:extent cx="4539615" cy="6258560"/>
            <wp:effectExtent l="0" t="0" r="0" b="8890"/>
            <wp:docPr id="1" name="图片 1" descr="D:\7. 临床统计\临床试验实施与管理\临床试验数据递交-条例配套\数据库结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7. 临床统计\临床试验实施与管理\临床试验数据递交-条例配套\数据库结构.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51625" cy="6274797"/>
                    </a:xfrm>
                    <a:prstGeom prst="rect">
                      <a:avLst/>
                    </a:prstGeom>
                    <a:noFill/>
                    <a:ln>
                      <a:noFill/>
                    </a:ln>
                  </pic:spPr>
                </pic:pic>
              </a:graphicData>
            </a:graphic>
          </wp:inline>
        </w:drawing>
      </w:r>
    </w:p>
    <w:p w14:paraId="2E17A02C">
      <w:pPr>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28"/>
          <w:szCs w:val="32"/>
        </w:rPr>
        <w:t>注</w:t>
      </w:r>
      <w:r>
        <w:rPr>
          <w:rFonts w:ascii="Times New Roman" w:hAnsi="Times New Roman" w:eastAsia="仿宋_GB2312" w:cs="Times New Roman"/>
          <w:bCs/>
          <w:sz w:val="28"/>
          <w:szCs w:val="32"/>
        </w:rPr>
        <w:t>：</w:t>
      </w:r>
      <w:r>
        <w:rPr>
          <w:rFonts w:hint="eastAsia" w:ascii="Times New Roman" w:hAnsi="Times New Roman" w:eastAsia="仿宋_GB2312" w:cs="Times New Roman"/>
          <w:bCs/>
          <w:sz w:val="28"/>
          <w:szCs w:val="32"/>
        </w:rPr>
        <w:t>有下划线文字带有</w:t>
      </w:r>
      <w:r>
        <w:rPr>
          <w:rFonts w:ascii="Times New Roman" w:hAnsi="Times New Roman" w:eastAsia="仿宋_GB2312" w:cs="Times New Roman"/>
          <w:bCs/>
          <w:sz w:val="28"/>
          <w:szCs w:val="32"/>
        </w:rPr>
        <w:t>超链接，</w:t>
      </w:r>
      <w:r>
        <w:rPr>
          <w:rFonts w:hint="eastAsia" w:ascii="Times New Roman" w:hAnsi="Times New Roman" w:eastAsia="仿宋_GB2312" w:cs="Times New Roman"/>
          <w:bCs/>
          <w:sz w:val="28"/>
          <w:szCs w:val="32"/>
        </w:rPr>
        <w:t>点击</w:t>
      </w:r>
      <w:r>
        <w:rPr>
          <w:rFonts w:ascii="Times New Roman" w:hAnsi="Times New Roman" w:eastAsia="仿宋_GB2312" w:cs="Times New Roman"/>
          <w:bCs/>
          <w:sz w:val="28"/>
          <w:szCs w:val="32"/>
        </w:rPr>
        <w:t>可直接跳转到链接位置。例如</w:t>
      </w:r>
      <w:r>
        <w:rPr>
          <w:rFonts w:hint="eastAsia" w:ascii="Times New Roman" w:hAnsi="Times New Roman" w:eastAsia="仿宋_GB2312" w:cs="Times New Roman"/>
          <w:bCs/>
          <w:sz w:val="28"/>
          <w:szCs w:val="32"/>
        </w:rPr>
        <w:t>，点击视图1中“人口学”，</w:t>
      </w:r>
      <w:r>
        <w:rPr>
          <w:rFonts w:ascii="Times New Roman" w:hAnsi="Times New Roman" w:eastAsia="仿宋_GB2312" w:cs="Times New Roman"/>
          <w:bCs/>
          <w:sz w:val="28"/>
          <w:szCs w:val="32"/>
        </w:rPr>
        <w:t>可直接跳转至视图</w:t>
      </w:r>
      <w:r>
        <w:rPr>
          <w:rFonts w:hint="eastAsia" w:ascii="Times New Roman" w:hAnsi="Times New Roman" w:eastAsia="仿宋_GB2312" w:cs="Times New Roman"/>
          <w:bCs/>
          <w:sz w:val="28"/>
          <w:szCs w:val="32"/>
        </w:rPr>
        <w:t>2中</w:t>
      </w:r>
      <w:r>
        <w:rPr>
          <w:rFonts w:ascii="Times New Roman" w:hAnsi="Times New Roman" w:eastAsia="仿宋_GB2312" w:cs="Times New Roman"/>
          <w:bCs/>
          <w:sz w:val="28"/>
          <w:szCs w:val="32"/>
        </w:rPr>
        <w:t>“</w:t>
      </w:r>
      <w:r>
        <w:rPr>
          <w:rFonts w:hint="eastAsia" w:ascii="Times New Roman" w:hAnsi="Times New Roman" w:eastAsia="仿宋_GB2312" w:cs="Times New Roman"/>
          <w:bCs/>
          <w:sz w:val="28"/>
          <w:szCs w:val="32"/>
        </w:rPr>
        <w:t>人口学</w:t>
      </w:r>
      <w:r>
        <w:rPr>
          <w:rFonts w:ascii="Times New Roman" w:hAnsi="Times New Roman" w:eastAsia="仿宋_GB2312" w:cs="Times New Roman"/>
          <w:bCs/>
          <w:sz w:val="28"/>
          <w:szCs w:val="32"/>
        </w:rPr>
        <w:t>”</w:t>
      </w:r>
      <w:r>
        <w:rPr>
          <w:rFonts w:hint="eastAsia" w:ascii="Times New Roman" w:hAnsi="Times New Roman" w:eastAsia="仿宋_GB2312" w:cs="Times New Roman"/>
          <w:bCs/>
          <w:sz w:val="28"/>
          <w:szCs w:val="32"/>
        </w:rPr>
        <w:t>数据集所含</w:t>
      </w:r>
      <w:r>
        <w:rPr>
          <w:rFonts w:ascii="Times New Roman" w:hAnsi="Times New Roman" w:eastAsia="仿宋_GB2312" w:cs="Times New Roman"/>
          <w:bCs/>
          <w:sz w:val="28"/>
          <w:szCs w:val="32"/>
        </w:rPr>
        <w:t>变量视图，点击视图</w:t>
      </w:r>
      <w:r>
        <w:rPr>
          <w:rFonts w:hint="eastAsia" w:ascii="Times New Roman" w:hAnsi="Times New Roman" w:eastAsia="仿宋_GB2312" w:cs="Times New Roman"/>
          <w:bCs/>
          <w:sz w:val="28"/>
          <w:szCs w:val="32"/>
        </w:rPr>
        <w:t>2中</w:t>
      </w:r>
      <w:r>
        <w:rPr>
          <w:rFonts w:ascii="Times New Roman" w:hAnsi="Times New Roman" w:eastAsia="仿宋_GB2312" w:cs="Times New Roman"/>
          <w:bCs/>
          <w:sz w:val="28"/>
          <w:szCs w:val="32"/>
        </w:rPr>
        <w:t>“Gender”</w:t>
      </w:r>
      <w:r>
        <w:rPr>
          <w:rFonts w:hint="eastAsia" w:ascii="Times New Roman" w:hAnsi="Times New Roman" w:eastAsia="仿宋_GB2312" w:cs="Times New Roman"/>
          <w:bCs/>
          <w:sz w:val="28"/>
          <w:szCs w:val="32"/>
        </w:rPr>
        <w:t>，</w:t>
      </w:r>
      <w:r>
        <w:rPr>
          <w:rFonts w:ascii="Times New Roman" w:hAnsi="Times New Roman" w:eastAsia="仿宋_GB2312" w:cs="Times New Roman"/>
          <w:bCs/>
          <w:sz w:val="28"/>
          <w:szCs w:val="32"/>
        </w:rPr>
        <w:t>可直接</w:t>
      </w:r>
      <w:r>
        <w:rPr>
          <w:rFonts w:hint="eastAsia" w:ascii="Times New Roman" w:hAnsi="Times New Roman" w:eastAsia="仿宋_GB2312" w:cs="Times New Roman"/>
          <w:bCs/>
          <w:sz w:val="28"/>
          <w:szCs w:val="32"/>
        </w:rPr>
        <w:t>跳转至</w:t>
      </w:r>
      <w:r>
        <w:rPr>
          <w:rFonts w:ascii="Times New Roman" w:hAnsi="Times New Roman" w:eastAsia="仿宋_GB2312" w:cs="Times New Roman"/>
          <w:bCs/>
          <w:sz w:val="28"/>
          <w:szCs w:val="32"/>
        </w:rPr>
        <w:t>视图</w:t>
      </w:r>
      <w:r>
        <w:rPr>
          <w:rFonts w:hint="eastAsia" w:ascii="Times New Roman" w:hAnsi="Times New Roman" w:eastAsia="仿宋_GB2312" w:cs="Times New Roman"/>
          <w:bCs/>
          <w:sz w:val="28"/>
          <w:szCs w:val="32"/>
        </w:rPr>
        <w:t>3中查看</w:t>
      </w:r>
      <w:r>
        <w:rPr>
          <w:rFonts w:ascii="Times New Roman" w:hAnsi="Times New Roman" w:eastAsia="仿宋_GB2312" w:cs="Times New Roman"/>
          <w:bCs/>
          <w:sz w:val="28"/>
          <w:szCs w:val="32"/>
        </w:rPr>
        <w:t>性别具体赋值情况</w:t>
      </w:r>
      <w:r>
        <w:rPr>
          <w:rFonts w:hint="eastAsia" w:ascii="Times New Roman" w:hAnsi="Times New Roman" w:eastAsia="仿宋_GB2312" w:cs="Times New Roman"/>
          <w:bCs/>
          <w:sz w:val="28"/>
          <w:szCs w:val="32"/>
        </w:rPr>
        <w:t>。与变量</w:t>
      </w:r>
      <w:r>
        <w:rPr>
          <w:rFonts w:ascii="Times New Roman" w:hAnsi="Times New Roman" w:eastAsia="仿宋_GB2312" w:cs="Times New Roman"/>
          <w:bCs/>
          <w:sz w:val="28"/>
          <w:szCs w:val="32"/>
        </w:rPr>
        <w:t>无关的内容不放入变量词典中</w:t>
      </w:r>
      <w:r>
        <w:rPr>
          <w:rFonts w:hint="eastAsia" w:ascii="Times New Roman" w:hAnsi="Times New Roman" w:eastAsia="仿宋_GB2312" w:cs="Times New Roman"/>
          <w:bCs/>
          <w:sz w:val="28"/>
          <w:szCs w:val="32"/>
        </w:rPr>
        <w:t>。</w:t>
      </w:r>
      <w:r>
        <w:rPr>
          <w:rFonts w:ascii="Times New Roman" w:hAnsi="Times New Roman" w:eastAsia="仿宋_GB2312" w:cs="Times New Roman"/>
          <w:bCs/>
          <w:sz w:val="32"/>
          <w:szCs w:val="32"/>
        </w:rPr>
        <w:br w:type="page"/>
      </w:r>
    </w:p>
    <w:p w14:paraId="0E26B1BB">
      <w:pPr>
        <w:pStyle w:val="3"/>
      </w:pPr>
      <w:r>
        <w:rPr>
          <w:rFonts w:hint="eastAsia"/>
        </w:rPr>
        <w:t>附录</w:t>
      </w:r>
      <w:r>
        <w:t>2</w:t>
      </w:r>
    </w:p>
    <w:p w14:paraId="72980192">
      <w:pPr>
        <w:overflowPunct w:val="0"/>
        <w:spacing w:line="560" w:lineRule="exact"/>
        <w:jc w:val="center"/>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文件夹结构</w:t>
      </w:r>
    </w:p>
    <w:p w14:paraId="64663E76">
      <w:pPr>
        <w:overflowPunct w:val="0"/>
        <w:spacing w:line="560" w:lineRule="exact"/>
        <w:jc w:val="center"/>
        <w:rPr>
          <w:rFonts w:ascii="Times New Roman" w:hAnsi="Times New Roman" w:eastAsia="仿宋_GB2312" w:cs="Times New Roman"/>
          <w:bCs/>
          <w:sz w:val="32"/>
          <w:szCs w:val="32"/>
        </w:rPr>
      </w:pPr>
    </w:p>
    <w:p w14:paraId="417712FA">
      <w:pPr>
        <w:jc w:val="center"/>
        <w:rPr>
          <w:rFonts w:ascii="仿宋_GB2312" w:eastAsia="仿宋_GB2312"/>
        </w:rPr>
      </w:pPr>
      <w:r>
        <w:rPr>
          <w:rFonts w:hint="eastAsia" w:ascii="仿宋_GB2312" w:eastAsia="仿宋_GB2312"/>
        </w:rPr>
        <w:object>
          <v:shape id="_x0000_i1025" o:spt="75" type="#_x0000_t75" style="height:276.5pt;width:386.5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14:paraId="61CCD863">
      <w:pPr>
        <w:keepNext/>
        <w:keepLines/>
        <w:spacing w:before="260" w:after="260"/>
        <w:outlineLvl w:val="1"/>
        <w:rPr>
          <w:rFonts w:hint="eastAsia" w:eastAsia="等线"/>
          <w:lang w:eastAsia="zh-CN"/>
        </w:rPr>
      </w:pPr>
    </w:p>
    <w:p w14:paraId="7DC03458">
      <w:pPr>
        <w:keepNext/>
        <w:keepLines/>
        <w:spacing w:before="260" w:after="260"/>
        <w:jc w:val="center"/>
        <w:outlineLvl w:val="1"/>
        <w:rPr>
          <w:rFonts w:hint="eastAsia" w:eastAsia="等线"/>
          <w:lang w:eastAsia="zh-CN"/>
        </w:rPr>
      </w:pPr>
    </w:p>
    <w:p w14:paraId="45BE2F5A">
      <w:pPr>
        <w:keepNext/>
        <w:keepLines/>
        <w:spacing w:before="260" w:after="260"/>
        <w:jc w:val="center"/>
        <w:outlineLvl w:val="1"/>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5" w:type="first"/>
      <w:headerReference r:id="rId3" w:type="default"/>
      <w:footerReference r:id="rId6" w:type="default"/>
      <w:headerReference r:id="rId4" w:type="even"/>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7308448"/>
      <w:docPartObj>
        <w:docPartGallery w:val="AutoText"/>
      </w:docPartObj>
    </w:sdtPr>
    <w:sdtContent>
      <w:sdt>
        <w:sdtPr>
          <w:id w:val="1728636285"/>
          <w:docPartObj>
            <w:docPartGallery w:val="AutoText"/>
          </w:docPartObj>
        </w:sdtPr>
        <w:sdtContent>
          <w:p w14:paraId="49F7F450">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14:paraId="6856438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B183C">
    <w:pPr>
      <w:pStyle w:val="9"/>
      <w:pBdr>
        <w:bottom w:val="single" w:color="auto" w:sz="6"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5EA4">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7C7F">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C0"/>
    <w:rsid w:val="000014EE"/>
    <w:rsid w:val="00017F51"/>
    <w:rsid w:val="00070590"/>
    <w:rsid w:val="000722F2"/>
    <w:rsid w:val="00097428"/>
    <w:rsid w:val="000B2975"/>
    <w:rsid w:val="000B31C7"/>
    <w:rsid w:val="000D4110"/>
    <w:rsid w:val="00105B63"/>
    <w:rsid w:val="00140E1A"/>
    <w:rsid w:val="00154B00"/>
    <w:rsid w:val="00164B1F"/>
    <w:rsid w:val="001677A2"/>
    <w:rsid w:val="00181B04"/>
    <w:rsid w:val="00186D47"/>
    <w:rsid w:val="00196EC2"/>
    <w:rsid w:val="001C5273"/>
    <w:rsid w:val="002012E8"/>
    <w:rsid w:val="00201D0C"/>
    <w:rsid w:val="00252CD7"/>
    <w:rsid w:val="00254588"/>
    <w:rsid w:val="00257F8D"/>
    <w:rsid w:val="002774F4"/>
    <w:rsid w:val="00290F15"/>
    <w:rsid w:val="002A21BB"/>
    <w:rsid w:val="002A5112"/>
    <w:rsid w:val="002A5DF2"/>
    <w:rsid w:val="002B195A"/>
    <w:rsid w:val="002B37D2"/>
    <w:rsid w:val="002B53C8"/>
    <w:rsid w:val="002C2883"/>
    <w:rsid w:val="002C7FF2"/>
    <w:rsid w:val="002E2E98"/>
    <w:rsid w:val="002E3D31"/>
    <w:rsid w:val="0033065D"/>
    <w:rsid w:val="003367C2"/>
    <w:rsid w:val="00345D64"/>
    <w:rsid w:val="00346D34"/>
    <w:rsid w:val="0034759C"/>
    <w:rsid w:val="003516A7"/>
    <w:rsid w:val="00391C1F"/>
    <w:rsid w:val="00395D78"/>
    <w:rsid w:val="003B77B3"/>
    <w:rsid w:val="003D1F5E"/>
    <w:rsid w:val="003D31D6"/>
    <w:rsid w:val="003E69C8"/>
    <w:rsid w:val="003F108E"/>
    <w:rsid w:val="00400E1D"/>
    <w:rsid w:val="004106C0"/>
    <w:rsid w:val="00450059"/>
    <w:rsid w:val="004671D3"/>
    <w:rsid w:val="004671EA"/>
    <w:rsid w:val="00480DB2"/>
    <w:rsid w:val="004863CF"/>
    <w:rsid w:val="004A25E0"/>
    <w:rsid w:val="004B3EDB"/>
    <w:rsid w:val="004C0B0F"/>
    <w:rsid w:val="004D28C0"/>
    <w:rsid w:val="004E366F"/>
    <w:rsid w:val="004F3658"/>
    <w:rsid w:val="004F46DF"/>
    <w:rsid w:val="00501025"/>
    <w:rsid w:val="00525048"/>
    <w:rsid w:val="005B24A6"/>
    <w:rsid w:val="005D3781"/>
    <w:rsid w:val="005D3C1F"/>
    <w:rsid w:val="005E48CC"/>
    <w:rsid w:val="00602E21"/>
    <w:rsid w:val="00621DF6"/>
    <w:rsid w:val="00630FCE"/>
    <w:rsid w:val="006329D4"/>
    <w:rsid w:val="00636AD7"/>
    <w:rsid w:val="0065185D"/>
    <w:rsid w:val="00684E67"/>
    <w:rsid w:val="006D2277"/>
    <w:rsid w:val="006E6185"/>
    <w:rsid w:val="006F098D"/>
    <w:rsid w:val="00701609"/>
    <w:rsid w:val="00712467"/>
    <w:rsid w:val="00712C32"/>
    <w:rsid w:val="007311A3"/>
    <w:rsid w:val="0073630C"/>
    <w:rsid w:val="00743714"/>
    <w:rsid w:val="007478EB"/>
    <w:rsid w:val="00770EBE"/>
    <w:rsid w:val="007B05F4"/>
    <w:rsid w:val="007E09E0"/>
    <w:rsid w:val="00813D5C"/>
    <w:rsid w:val="00864DA3"/>
    <w:rsid w:val="00890AB8"/>
    <w:rsid w:val="008B2D39"/>
    <w:rsid w:val="008C2F6A"/>
    <w:rsid w:val="008E0CDF"/>
    <w:rsid w:val="008F27C1"/>
    <w:rsid w:val="009008D1"/>
    <w:rsid w:val="00905D03"/>
    <w:rsid w:val="00934622"/>
    <w:rsid w:val="00951EE8"/>
    <w:rsid w:val="00955B89"/>
    <w:rsid w:val="00961C56"/>
    <w:rsid w:val="00963F07"/>
    <w:rsid w:val="00982A62"/>
    <w:rsid w:val="009874C0"/>
    <w:rsid w:val="009A0225"/>
    <w:rsid w:val="009D27F9"/>
    <w:rsid w:val="009D42A9"/>
    <w:rsid w:val="009E0C99"/>
    <w:rsid w:val="00A02518"/>
    <w:rsid w:val="00A143F1"/>
    <w:rsid w:val="00A24FBD"/>
    <w:rsid w:val="00A257D3"/>
    <w:rsid w:val="00A420AC"/>
    <w:rsid w:val="00A61AF0"/>
    <w:rsid w:val="00A94C2F"/>
    <w:rsid w:val="00AB408D"/>
    <w:rsid w:val="00AC7ED1"/>
    <w:rsid w:val="00AF4E7A"/>
    <w:rsid w:val="00B07385"/>
    <w:rsid w:val="00B10D80"/>
    <w:rsid w:val="00B537BB"/>
    <w:rsid w:val="00B63D70"/>
    <w:rsid w:val="00B86CE4"/>
    <w:rsid w:val="00B92EE8"/>
    <w:rsid w:val="00B96401"/>
    <w:rsid w:val="00B9704F"/>
    <w:rsid w:val="00BB7FB4"/>
    <w:rsid w:val="00BC3345"/>
    <w:rsid w:val="00BD4EE6"/>
    <w:rsid w:val="00BF2A5F"/>
    <w:rsid w:val="00C00511"/>
    <w:rsid w:val="00C06E95"/>
    <w:rsid w:val="00C21DFE"/>
    <w:rsid w:val="00C32CB2"/>
    <w:rsid w:val="00C5159F"/>
    <w:rsid w:val="00C62FD7"/>
    <w:rsid w:val="00C6442C"/>
    <w:rsid w:val="00C85C08"/>
    <w:rsid w:val="00C90867"/>
    <w:rsid w:val="00CA1924"/>
    <w:rsid w:val="00CB39DE"/>
    <w:rsid w:val="00CB5AA6"/>
    <w:rsid w:val="00CB5D07"/>
    <w:rsid w:val="00D021DA"/>
    <w:rsid w:val="00D24F5B"/>
    <w:rsid w:val="00D30A03"/>
    <w:rsid w:val="00DA5719"/>
    <w:rsid w:val="00DA71A9"/>
    <w:rsid w:val="00DB508F"/>
    <w:rsid w:val="00DC5A23"/>
    <w:rsid w:val="00DF509B"/>
    <w:rsid w:val="00E144B6"/>
    <w:rsid w:val="00E162C6"/>
    <w:rsid w:val="00E23284"/>
    <w:rsid w:val="00E34F89"/>
    <w:rsid w:val="00E42040"/>
    <w:rsid w:val="00E62BB6"/>
    <w:rsid w:val="00E972E6"/>
    <w:rsid w:val="00EB0E3A"/>
    <w:rsid w:val="00EB5956"/>
    <w:rsid w:val="00EC3F04"/>
    <w:rsid w:val="00EC4E12"/>
    <w:rsid w:val="00EC7943"/>
    <w:rsid w:val="00ED4D31"/>
    <w:rsid w:val="00EE52CF"/>
    <w:rsid w:val="00F00B39"/>
    <w:rsid w:val="00F47085"/>
    <w:rsid w:val="00F629DB"/>
    <w:rsid w:val="00F6421F"/>
    <w:rsid w:val="00F65C6B"/>
    <w:rsid w:val="00FB687A"/>
    <w:rsid w:val="00FB7925"/>
    <w:rsid w:val="162A5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eastAsia="黑体"/>
      <w:bCs/>
      <w:kern w:val="44"/>
      <w:sz w:val="32"/>
      <w:szCs w:val="44"/>
    </w:rPr>
  </w:style>
  <w:style w:type="paragraph" w:styleId="3">
    <w:name w:val="heading 2"/>
    <w:basedOn w:val="1"/>
    <w:next w:val="1"/>
    <w:link w:val="16"/>
    <w:unhideWhenUsed/>
    <w:qFormat/>
    <w:uiPriority w:val="9"/>
    <w:pPr>
      <w:keepNext/>
      <w:keepLines/>
      <w:spacing w:line="360" w:lineRule="auto"/>
      <w:outlineLvl w:val="1"/>
    </w:pPr>
    <w:rPr>
      <w:rFonts w:eastAsia="黑体" w:asciiTheme="majorHAnsi" w:hAnsiTheme="majorHAnsi" w:cstheme="majorBidi"/>
      <w:bCs/>
      <w:sz w:val="32"/>
      <w:szCs w:val="32"/>
    </w:rPr>
  </w:style>
  <w:style w:type="paragraph" w:styleId="4">
    <w:name w:val="heading 3"/>
    <w:basedOn w:val="1"/>
    <w:next w:val="1"/>
    <w:link w:val="23"/>
    <w:unhideWhenUsed/>
    <w:qFormat/>
    <w:uiPriority w:val="9"/>
    <w:pPr>
      <w:keepNext/>
      <w:keepLines/>
      <w:spacing w:line="560" w:lineRule="exact"/>
      <w:ind w:firstLine="200" w:firstLineChars="200"/>
      <w:outlineLvl w:val="2"/>
    </w:pPr>
    <w:rPr>
      <w:rFonts w:eastAsia="仿宋_GB2312"/>
      <w:bCs/>
      <w:sz w:val="32"/>
      <w:szCs w:val="32"/>
    </w:rPr>
  </w:style>
  <w:style w:type="paragraph" w:styleId="5">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7"/>
    <w:semiHidden/>
    <w:unhideWhenUsed/>
    <w:qFormat/>
    <w:uiPriority w:val="99"/>
    <w:pPr>
      <w:jc w:val="left"/>
    </w:pPr>
  </w:style>
  <w:style w:type="paragraph" w:styleId="7">
    <w:name w:val="Balloon Text"/>
    <w:basedOn w:val="1"/>
    <w:link w:val="19"/>
    <w:semiHidden/>
    <w:unhideWhenUsed/>
    <w:qFormat/>
    <w:uiPriority w:val="99"/>
    <w:rPr>
      <w:sz w:val="18"/>
      <w:szCs w:val="18"/>
    </w:rPr>
  </w:style>
  <w:style w:type="paragraph" w:styleId="8">
    <w:name w:val="footer"/>
    <w:basedOn w:val="1"/>
    <w:link w:val="22"/>
    <w:unhideWhenUsed/>
    <w:uiPriority w:val="99"/>
    <w:pPr>
      <w:tabs>
        <w:tab w:val="center" w:pos="4153"/>
        <w:tab w:val="right" w:pos="8306"/>
      </w:tabs>
      <w:snapToGrid w:val="0"/>
      <w:jc w:val="left"/>
    </w:pPr>
    <w:rPr>
      <w:sz w:val="18"/>
      <w:szCs w:val="18"/>
    </w:rPr>
  </w:style>
  <w:style w:type="paragraph" w:styleId="9">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18"/>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line number"/>
    <w:basedOn w:val="13"/>
    <w:semiHidden/>
    <w:unhideWhenUsed/>
    <w:uiPriority w:val="99"/>
  </w:style>
  <w:style w:type="character" w:styleId="15">
    <w:name w:val="annotation reference"/>
    <w:basedOn w:val="13"/>
    <w:semiHidden/>
    <w:unhideWhenUsed/>
    <w:qFormat/>
    <w:uiPriority w:val="99"/>
    <w:rPr>
      <w:sz w:val="21"/>
      <w:szCs w:val="21"/>
    </w:rPr>
  </w:style>
  <w:style w:type="character" w:customStyle="1" w:styleId="16">
    <w:name w:val="标题 2 字符"/>
    <w:basedOn w:val="13"/>
    <w:link w:val="3"/>
    <w:qFormat/>
    <w:uiPriority w:val="9"/>
    <w:rPr>
      <w:rFonts w:eastAsia="黑体" w:asciiTheme="majorHAnsi" w:hAnsiTheme="majorHAnsi" w:cstheme="majorBidi"/>
      <w:bCs/>
      <w:sz w:val="32"/>
      <w:szCs w:val="32"/>
    </w:rPr>
  </w:style>
  <w:style w:type="character" w:customStyle="1" w:styleId="17">
    <w:name w:val="批注文字 字符"/>
    <w:basedOn w:val="13"/>
    <w:link w:val="6"/>
    <w:semiHidden/>
    <w:qFormat/>
    <w:uiPriority w:val="99"/>
  </w:style>
  <w:style w:type="character" w:customStyle="1" w:styleId="18">
    <w:name w:val="批注主题 字符"/>
    <w:basedOn w:val="17"/>
    <w:link w:val="10"/>
    <w:semiHidden/>
    <w:qFormat/>
    <w:uiPriority w:val="99"/>
    <w:rPr>
      <w:b/>
      <w:bCs/>
    </w:rPr>
  </w:style>
  <w:style w:type="character" w:customStyle="1" w:styleId="19">
    <w:name w:val="批注框文本 字符"/>
    <w:basedOn w:val="13"/>
    <w:link w:val="7"/>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页眉 字符"/>
    <w:basedOn w:val="13"/>
    <w:link w:val="9"/>
    <w:uiPriority w:val="99"/>
    <w:rPr>
      <w:sz w:val="18"/>
      <w:szCs w:val="18"/>
    </w:rPr>
  </w:style>
  <w:style w:type="character" w:customStyle="1" w:styleId="22">
    <w:name w:val="页脚 字符"/>
    <w:basedOn w:val="13"/>
    <w:link w:val="8"/>
    <w:uiPriority w:val="99"/>
    <w:rPr>
      <w:sz w:val="18"/>
      <w:szCs w:val="18"/>
    </w:rPr>
  </w:style>
  <w:style w:type="character" w:customStyle="1" w:styleId="23">
    <w:name w:val="标题 3 字符"/>
    <w:basedOn w:val="13"/>
    <w:link w:val="4"/>
    <w:qFormat/>
    <w:uiPriority w:val="9"/>
    <w:rPr>
      <w:rFonts w:eastAsia="仿宋_GB2312"/>
      <w:bCs/>
      <w:sz w:val="32"/>
      <w:szCs w:val="32"/>
    </w:rPr>
  </w:style>
  <w:style w:type="character" w:customStyle="1" w:styleId="24">
    <w:name w:val="标题 1 字符"/>
    <w:basedOn w:val="13"/>
    <w:link w:val="2"/>
    <w:uiPriority w:val="9"/>
    <w:rPr>
      <w:rFonts w:eastAsia="黑体"/>
      <w:bCs/>
      <w:kern w:val="44"/>
      <w:sz w:val="32"/>
      <w:szCs w:val="44"/>
    </w:rPr>
  </w:style>
  <w:style w:type="character" w:customStyle="1" w:styleId="25">
    <w:name w:val="标题 4 字符"/>
    <w:basedOn w:val="13"/>
    <w:link w:val="5"/>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DF81A-38D1-4823-886B-31A0E65A3BCC}">
  <ds:schemaRefs/>
</ds:datastoreItem>
</file>

<file path=docProps/app.xml><?xml version="1.0" encoding="utf-8"?>
<Properties xmlns="http://schemas.openxmlformats.org/officeDocument/2006/extended-properties" xmlns:vt="http://schemas.openxmlformats.org/officeDocument/2006/docPropsVTypes">
  <Template>Normal</Template>
  <Pages>9</Pages>
  <Words>3176</Words>
  <Characters>3423</Characters>
  <Lines>24</Lines>
  <Paragraphs>7</Paragraphs>
  <TotalTime>12</TotalTime>
  <ScaleCrop>false</ScaleCrop>
  <LinksUpToDate>false</LinksUpToDate>
  <CharactersWithSpaces>3438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2021-09-02T01:40:00Z</dcterms:created>
  <dc:creator>滕颖影</dc:creator>
  <cp:lastModifiedBy>太极箫客</cp:lastModifiedBy>
  <cp:lastPrinted>2021-09-02T01:40:00Z</cp:lastPrinted>
  <dcterms:modified xsi:type="dcterms:W3CDTF">2025-08-14T06:38:56Z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4F88258636874EE88C86DC9C4A148BCF_12</vt:lpwstr>
  </property>
</Properties>
</file>