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ABD8B">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附件9</w:t>
      </w:r>
    </w:p>
    <w:p w14:paraId="37C4E6E8">
      <w:pPr>
        <w:overflowPunct w:val="0"/>
        <w:spacing w:line="560" w:lineRule="exact"/>
        <w:jc w:val="center"/>
        <w:rPr>
          <w:rFonts w:ascii="Times New Roman" w:hAnsi="Times New Roman" w:eastAsia="方正小标宋简体"/>
          <w:bCs/>
          <w:kern w:val="44"/>
          <w:sz w:val="44"/>
          <w:szCs w:val="44"/>
        </w:rPr>
      </w:pPr>
    </w:p>
    <w:p w14:paraId="79D7838E">
      <w:pPr>
        <w:overflowPunct w:val="0"/>
        <w:spacing w:line="560" w:lineRule="exact"/>
        <w:jc w:val="center"/>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医疗器械临床试验审批项目立卷审查要求</w:t>
      </w:r>
    </w:p>
    <w:p w14:paraId="20036FCA">
      <w:pPr>
        <w:overflowPunct w:val="0"/>
        <w:spacing w:line="560" w:lineRule="exact"/>
        <w:rPr>
          <w:rFonts w:ascii="Times New Roman" w:hAnsi="Times New Roman" w:eastAsia="方正小标宋简体"/>
          <w:bCs/>
          <w:color w:val="000000"/>
          <w:kern w:val="44"/>
          <w:sz w:val="32"/>
          <w:szCs w:val="32"/>
        </w:rPr>
      </w:pPr>
    </w:p>
    <w:p w14:paraId="57E7177B">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相关说明：</w:t>
      </w:r>
    </w:p>
    <w:p w14:paraId="22D3EA79">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1.为确保医疗器械临床试验审批项目立卷审查</w:t>
      </w:r>
      <w:r>
        <w:rPr>
          <w:rFonts w:ascii="Times New Roman" w:hAnsi="Times New Roman" w:eastAsia="仿宋_GB2312"/>
          <w:bCs/>
          <w:kern w:val="44"/>
          <w:sz w:val="32"/>
          <w:szCs w:val="32"/>
        </w:rPr>
        <w:t>工作</w:t>
      </w:r>
      <w:r>
        <w:rPr>
          <w:rFonts w:ascii="Times New Roman" w:hAnsi="Times New Roman" w:eastAsia="仿宋_GB2312"/>
          <w:bCs/>
          <w:color w:val="000000"/>
          <w:kern w:val="44"/>
          <w:sz w:val="32"/>
          <w:szCs w:val="32"/>
        </w:rPr>
        <w:t>的规范开展，制定</w:t>
      </w:r>
      <w:r>
        <w:rPr>
          <w:rFonts w:ascii="Times New Roman" w:hAnsi="Times New Roman" w:eastAsia="仿宋_GB2312"/>
          <w:bCs/>
          <w:kern w:val="44"/>
          <w:sz w:val="32"/>
          <w:szCs w:val="32"/>
        </w:rPr>
        <w:t>本</w:t>
      </w:r>
      <w:r>
        <w:rPr>
          <w:rFonts w:ascii="Times New Roman" w:hAnsi="Times New Roman" w:eastAsia="仿宋_GB2312"/>
          <w:bCs/>
          <w:color w:val="000000"/>
          <w:kern w:val="44"/>
          <w:sz w:val="32"/>
          <w:szCs w:val="32"/>
        </w:rPr>
        <w:t>审查要求。</w:t>
      </w:r>
    </w:p>
    <w:p w14:paraId="5EE06605">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立卷审查指按照立卷审查要求对申报资料进行审查,对申报资料进入技术审评环节的完整性、合规性、一致性进行判断的过程。立卷审查不对产品的安全性、有效性评价的合理性、充分性进行分析，亦不对产品风险受益比进行判定。</w:t>
      </w:r>
    </w:p>
    <w:p w14:paraId="77E0BA92">
      <w:pPr>
        <w:overflowPunct w:val="0"/>
        <w:spacing w:line="560" w:lineRule="exact"/>
        <w:ind w:firstLine="640" w:firstLineChars="200"/>
        <w:rPr>
          <w:rFonts w:ascii="Times New Roman" w:hAnsi="Times New Roman" w:eastAsia="方正小标宋简体"/>
          <w:bCs/>
          <w:color w:val="000000"/>
          <w:kern w:val="44"/>
          <w:sz w:val="32"/>
          <w:szCs w:val="32"/>
        </w:rPr>
      </w:pPr>
      <w:r>
        <w:rPr>
          <w:rFonts w:ascii="Times New Roman" w:hAnsi="Times New Roman" w:eastAsia="仿宋_GB2312"/>
          <w:bCs/>
          <w:color w:val="000000"/>
          <w:kern w:val="44"/>
          <w:sz w:val="32"/>
          <w:szCs w:val="32"/>
        </w:rPr>
        <w:t>3.对于立卷审查要求中的问题，若在立卷审查环节未能作出充分判断，导致不应通过立卷审查环节的申报资料通过了立卷审查，在技术审评环节，仍可对立卷审查要求中的问题提出补正意见。</w:t>
      </w:r>
    </w:p>
    <w:p w14:paraId="54177283">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4.本文件供审评机构用于医疗器械临床试验审批申报资料的立卷审查。</w:t>
      </w:r>
      <w:r>
        <w:rPr>
          <w:rFonts w:ascii="Times New Roman" w:hAnsi="Times New Roman" w:eastAsia="仿宋_GB2312"/>
          <w:bCs/>
          <w:kern w:val="44"/>
          <w:sz w:val="32"/>
          <w:szCs w:val="32"/>
        </w:rPr>
        <w:t>申请人在准备申报资料时，可依据本文件进行自查，自查表不需要在申报时提交。</w:t>
      </w:r>
    </w:p>
    <w:p w14:paraId="54FD4493">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5.本文件与电子申报配合使用，章节设置与电子申报保持一致。</w:t>
      </w:r>
    </w:p>
    <w:p w14:paraId="07CBB2F9">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方正小标宋简体"/>
          <w:bCs/>
          <w:color w:val="000000"/>
          <w:kern w:val="44"/>
          <w:sz w:val="32"/>
          <w:szCs w:val="32"/>
        </w:rPr>
        <w:br w:type="page"/>
      </w:r>
      <w:r>
        <w:rPr>
          <w:rFonts w:ascii="Times New Roman" w:hAnsi="Times New Roman" w:eastAsia="黑体"/>
          <w:bCs/>
          <w:color w:val="000000"/>
          <w:kern w:val="44"/>
          <w:sz w:val="32"/>
          <w:szCs w:val="32"/>
        </w:rPr>
        <w:t>使用说明：</w:t>
      </w:r>
    </w:p>
    <w:p w14:paraId="72C7B747">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1.产品临床试验审批立卷审查由审评部人员、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人员共同完成，临床试验部分由</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人员完成，</w:t>
      </w:r>
      <w:r>
        <w:rPr>
          <w:rFonts w:ascii="Times New Roman" w:hAnsi="Times New Roman" w:eastAsia="仿宋_GB2312"/>
          <w:bCs/>
          <w:kern w:val="44"/>
          <w:sz w:val="32"/>
          <w:szCs w:val="32"/>
        </w:rPr>
        <w:t>剩余部分</w:t>
      </w:r>
      <w:r>
        <w:rPr>
          <w:rFonts w:ascii="Times New Roman" w:hAnsi="Times New Roman" w:eastAsia="仿宋_GB2312"/>
          <w:bCs/>
          <w:color w:val="000000"/>
          <w:kern w:val="44"/>
          <w:sz w:val="32"/>
          <w:szCs w:val="32"/>
        </w:rPr>
        <w:t>由审评部人员完成。</w:t>
      </w:r>
    </w:p>
    <w:p w14:paraId="7E8854AB">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人员分别填写产品基本信息，分别开展各自负责内容的审查，并给出负责内容的审查分结论。</w:t>
      </w:r>
    </w:p>
    <w:p w14:paraId="56F5BEEB">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3.审评部人员、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人员对申报资料进行立卷审查时，应按照表格要求进行适当选项的勾选，并对相关内容进行填写。对于勾选“否”的项目，应在“存在问题”中给出该项判定为“否”的所有原因。</w:t>
      </w:r>
      <w:r>
        <w:rPr>
          <w:rFonts w:ascii="Times New Roman" w:hAnsi="Times New Roman" w:eastAsia="仿宋_GB2312"/>
          <w:bCs/>
          <w:kern w:val="44"/>
          <w:sz w:val="32"/>
          <w:szCs w:val="32"/>
        </w:rPr>
        <w:t>存在问题将告知申请人。</w:t>
      </w:r>
    </w:p>
    <w:p w14:paraId="4A190BFB">
      <w:pPr>
        <w:widowControl/>
        <w:ind w:firstLine="643" w:firstLineChars="200"/>
        <w:jc w:val="left"/>
        <w:rPr>
          <w:rFonts w:ascii="Times New Roman" w:hAnsi="Times New Roman" w:eastAsia="黑体"/>
          <w:bCs/>
          <w:color w:val="000000"/>
          <w:kern w:val="44"/>
          <w:sz w:val="32"/>
          <w:szCs w:val="32"/>
        </w:rPr>
      </w:pPr>
      <w:r>
        <w:rPr>
          <w:rFonts w:ascii="Times New Roman" w:hAnsi="Times New Roman" w:eastAsia="仿宋_GB2312"/>
          <w:b/>
          <w:bCs/>
          <w:color w:val="000000"/>
          <w:kern w:val="44"/>
          <w:sz w:val="32"/>
          <w:szCs w:val="32"/>
        </w:rPr>
        <w:br w:type="page"/>
      </w:r>
      <w:r>
        <w:rPr>
          <w:rFonts w:ascii="Times New Roman" w:hAnsi="Times New Roman" w:eastAsia="黑体"/>
          <w:bCs/>
          <w:color w:val="000000"/>
          <w:kern w:val="44"/>
          <w:sz w:val="32"/>
          <w:szCs w:val="32"/>
        </w:rPr>
        <w:t>流水号：</w:t>
      </w:r>
    </w:p>
    <w:p w14:paraId="1FFC39B1">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产品名称：</w:t>
      </w:r>
    </w:p>
    <w:p w14:paraId="79A09E85">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申请人名称：</w:t>
      </w:r>
    </w:p>
    <w:p w14:paraId="739715F7">
      <w:pPr>
        <w:widowControl/>
        <w:ind w:firstLine="640" w:firstLineChars="200"/>
        <w:jc w:val="left"/>
        <w:rPr>
          <w:rFonts w:ascii="Times New Roman" w:hAnsi="Times New Roman" w:eastAsia="黑体"/>
          <w:bCs/>
          <w:color w:val="000000"/>
          <w:kern w:val="44"/>
          <w:sz w:val="32"/>
          <w:szCs w:val="32"/>
        </w:rPr>
      </w:pPr>
    </w:p>
    <w:p w14:paraId="66E4CD84">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kern w:val="44"/>
          <w:sz w:val="32"/>
          <w:szCs w:val="32"/>
        </w:rPr>
        <w:t>临床与生物统计部立卷审查分</w:t>
      </w:r>
      <w:r>
        <w:rPr>
          <w:rFonts w:ascii="Times New Roman" w:hAnsi="Times New Roman" w:eastAsia="黑体"/>
          <w:bCs/>
          <w:color w:val="000000"/>
          <w:kern w:val="44"/>
          <w:sz w:val="32"/>
          <w:szCs w:val="32"/>
        </w:rPr>
        <w:t xml:space="preserve">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14:paraId="3735512E">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kern w:val="44"/>
          <w:sz w:val="32"/>
          <w:szCs w:val="32"/>
        </w:rPr>
        <w:t>审评部</w:t>
      </w:r>
      <w:r>
        <w:rPr>
          <w:rFonts w:ascii="Times New Roman" w:hAnsi="Times New Roman" w:eastAsia="黑体"/>
          <w:bCs/>
          <w:color w:val="000000"/>
          <w:kern w:val="44"/>
          <w:sz w:val="32"/>
          <w:szCs w:val="32"/>
        </w:rPr>
        <w:t>立卷审查</w:t>
      </w:r>
      <w:r>
        <w:rPr>
          <w:rFonts w:ascii="Times New Roman" w:hAnsi="Times New Roman" w:eastAsia="黑体"/>
          <w:bCs/>
          <w:kern w:val="44"/>
          <w:sz w:val="32"/>
          <w:szCs w:val="32"/>
        </w:rPr>
        <w:t>分</w:t>
      </w:r>
      <w:r>
        <w:rPr>
          <w:rFonts w:ascii="Times New Roman" w:hAnsi="Times New Roman" w:eastAsia="黑体"/>
          <w:bCs/>
          <w:color w:val="000000"/>
          <w:kern w:val="44"/>
          <w:sz w:val="32"/>
          <w:szCs w:val="32"/>
        </w:rPr>
        <w:t xml:space="preserve">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14:paraId="33546C9D">
      <w:pPr>
        <w:overflowPunct w:val="0"/>
        <w:spacing w:line="560" w:lineRule="exact"/>
        <w:ind w:firstLine="640" w:firstLineChars="200"/>
        <w:rPr>
          <w:rFonts w:ascii="Times New Roman" w:hAnsi="Times New Roman" w:eastAsia="黑体"/>
          <w:bCs/>
          <w:color w:val="000000"/>
          <w:kern w:val="44"/>
          <w:sz w:val="32"/>
          <w:szCs w:val="32"/>
        </w:rPr>
      </w:pPr>
    </w:p>
    <w:p w14:paraId="74388B12">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立卷审查总结论：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14:paraId="73B48B5C">
      <w:pPr>
        <w:widowControl/>
        <w:jc w:val="left"/>
        <w:rPr>
          <w:rFonts w:ascii="Times New Roman" w:hAnsi="Times New Roman" w:eastAsia="仿宋_GB2312"/>
          <w:b/>
          <w:bCs/>
          <w:color w:val="000000"/>
          <w:kern w:val="44"/>
          <w:sz w:val="32"/>
          <w:szCs w:val="32"/>
        </w:rPr>
      </w:pPr>
      <w:r>
        <w:rPr>
          <w:rFonts w:ascii="Times New Roman" w:hAnsi="Times New Roman" w:eastAsia="仿宋_GB2312"/>
          <w:b/>
          <w:bCs/>
          <w:color w:val="000000"/>
          <w:kern w:val="44"/>
          <w:sz w:val="32"/>
          <w:szCs w:val="32"/>
        </w:rPr>
        <w:br w:type="page"/>
      </w:r>
    </w:p>
    <w:tbl>
      <w:tblPr>
        <w:tblStyle w:val="4"/>
        <w:tblpPr w:leftFromText="180" w:rightFromText="180" w:vertAnchor="text" w:horzAnchor="page" w:tblpX="817" w:tblpY="-263"/>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721"/>
        <w:gridCol w:w="6439"/>
        <w:gridCol w:w="557"/>
        <w:gridCol w:w="557"/>
        <w:gridCol w:w="1107"/>
        <w:gridCol w:w="1107"/>
      </w:tblGrid>
      <w:tr w14:paraId="4B158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c>
          <w:tcPr>
            <w:tcW w:w="10488" w:type="dxa"/>
            <w:gridSpan w:val="6"/>
            <w:shd w:val="clear" w:color="auto" w:fill="FFFFFF"/>
          </w:tcPr>
          <w:p w14:paraId="54A30727">
            <w:pPr>
              <w:pStyle w:val="7"/>
              <w:adjustRightInd w:val="0"/>
              <w:snapToGrid w:val="0"/>
              <w:spacing w:before="47" w:beforeLines="15" w:line="276" w:lineRule="auto"/>
              <w:jc w:val="center"/>
              <w:rPr>
                <w:rFonts w:ascii="Times New Roman" w:hAnsi="Times New Roman" w:eastAsia="黑体"/>
                <w:sz w:val="28"/>
                <w:szCs w:val="28"/>
                <w:u w:val="thick"/>
              </w:rPr>
            </w:pPr>
            <w:r>
              <w:rPr>
                <w:rFonts w:ascii="Times New Roman" w:hAnsi="Times New Roman" w:eastAsia="黑体"/>
                <w:sz w:val="28"/>
                <w:szCs w:val="28"/>
                <w:u w:val="thick"/>
              </w:rPr>
              <w:t>基本审查问题</w:t>
            </w:r>
          </w:p>
          <w:p w14:paraId="65848DBC">
            <w:pPr>
              <w:pStyle w:val="7"/>
              <w:adjustRightInd w:val="0"/>
              <w:snapToGrid w:val="0"/>
              <w:spacing w:before="47" w:beforeLines="15" w:line="276" w:lineRule="auto"/>
              <w:jc w:val="center"/>
              <w:rPr>
                <w:rFonts w:ascii="Times New Roman" w:hAnsi="Times New Roman" w:eastAsia="黑体"/>
                <w:sz w:val="28"/>
                <w:szCs w:val="28"/>
              </w:rPr>
            </w:pPr>
            <w:r>
              <w:rPr>
                <w:rFonts w:ascii="Times New Roman" w:hAnsi="Times New Roman" w:eastAsia="黑体"/>
                <w:sz w:val="21"/>
                <w:szCs w:val="21"/>
              </w:rPr>
              <w:t>对下列任何问题回答“否”，可直接做出“立卷审查不通过”的决定，不需要回答其他立卷审查问题。</w:t>
            </w:r>
          </w:p>
        </w:tc>
      </w:tr>
      <w:tr w14:paraId="28467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567" w:hRule="atLeast"/>
        </w:trPr>
        <w:tc>
          <w:tcPr>
            <w:tcW w:w="721" w:type="dxa"/>
            <w:shd w:val="clear" w:color="auto" w:fill="FFFFFF"/>
            <w:vAlign w:val="center"/>
          </w:tcPr>
          <w:p w14:paraId="30F63E7F">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序号</w:t>
            </w:r>
          </w:p>
        </w:tc>
        <w:tc>
          <w:tcPr>
            <w:tcW w:w="6439" w:type="dxa"/>
            <w:shd w:val="clear" w:color="auto" w:fill="FFFFFF"/>
            <w:vAlign w:val="center"/>
          </w:tcPr>
          <w:p w14:paraId="0503276A">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立卷审查问题</w:t>
            </w:r>
          </w:p>
        </w:tc>
        <w:tc>
          <w:tcPr>
            <w:tcW w:w="557" w:type="dxa"/>
            <w:shd w:val="clear" w:color="auto" w:fill="FFFFFF"/>
            <w:vAlign w:val="center"/>
          </w:tcPr>
          <w:p w14:paraId="632DFA91">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57" w:type="dxa"/>
            <w:shd w:val="clear" w:color="auto" w:fill="FFFFFF"/>
            <w:vAlign w:val="center"/>
          </w:tcPr>
          <w:p w14:paraId="7356C411">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1107" w:type="dxa"/>
            <w:shd w:val="clear" w:color="auto" w:fill="FFFFFF"/>
            <w:vAlign w:val="center"/>
          </w:tcPr>
          <w:p w14:paraId="29F7DDFA">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07" w:type="dxa"/>
            <w:shd w:val="clear" w:color="auto" w:fill="FFFFFF"/>
          </w:tcPr>
          <w:p w14:paraId="6162C1C4">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存在问题</w:t>
            </w:r>
          </w:p>
        </w:tc>
      </w:tr>
      <w:tr w14:paraId="3B6E1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721" w:type="dxa"/>
            <w:shd w:val="clear" w:color="auto" w:fill="FFFFFF"/>
            <w:vAlign w:val="center"/>
          </w:tcPr>
          <w:p w14:paraId="5E815EC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6439" w:type="dxa"/>
            <w:shd w:val="clear" w:color="auto" w:fill="FFFFFF"/>
          </w:tcPr>
          <w:p w14:paraId="24851D74">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产品是否明确可作为医疗器械管理。</w:t>
            </w:r>
          </w:p>
          <w:p w14:paraId="385B2B2C">
            <w:pPr>
              <w:pStyle w:val="7"/>
              <w:tabs>
                <w:tab w:val="left" w:pos="8610"/>
              </w:tabs>
              <w:adjustRightInd w:val="0"/>
              <w:snapToGrid w:val="0"/>
              <w:spacing w:before="47" w:beforeLines="15" w:line="276" w:lineRule="auto"/>
              <w:jc w:val="both"/>
              <w:rPr>
                <w:rFonts w:ascii="Times New Roman" w:hAnsi="Times New Roman" w:eastAsia="仿宋_GB2312"/>
                <w:i/>
                <w:color w:val="000000"/>
                <w:sz w:val="21"/>
                <w:szCs w:val="21"/>
              </w:rPr>
            </w:pPr>
          </w:p>
          <w:p w14:paraId="70137449">
            <w:pPr>
              <w:pStyle w:val="7"/>
              <w:tabs>
                <w:tab w:val="left" w:pos="8610"/>
              </w:tabs>
              <w:adjustRightInd w:val="0"/>
              <w:snapToGrid w:val="0"/>
              <w:spacing w:before="47" w:beforeLines="15" w:line="276" w:lineRule="auto"/>
              <w:jc w:val="both"/>
              <w:rPr>
                <w:rFonts w:ascii="Times New Roman" w:hAnsi="Times New Roman" w:eastAsia="仿宋_GB2312"/>
                <w:i/>
                <w:color w:val="000000"/>
                <w:sz w:val="21"/>
                <w:szCs w:val="21"/>
              </w:rPr>
            </w:pPr>
            <w:r>
              <w:rPr>
                <w:rFonts w:ascii="Times New Roman" w:hAnsi="Times New Roman" w:eastAsia="仿宋_GB2312"/>
                <w:i/>
                <w:color w:val="000000"/>
                <w:sz w:val="21"/>
                <w:szCs w:val="21"/>
              </w:rPr>
              <w:t>注：需要进行分类界定或属性界定的情形，应选择“否”。</w:t>
            </w:r>
          </w:p>
        </w:tc>
        <w:tc>
          <w:tcPr>
            <w:tcW w:w="557" w:type="dxa"/>
            <w:shd w:val="clear" w:color="auto" w:fill="FFFFFF"/>
            <w:vAlign w:val="center"/>
          </w:tcPr>
          <w:p w14:paraId="2ACEA90E">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0" name="图片 1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图片 13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shd w:val="clear" w:color="auto" w:fill="FFFFFF"/>
            <w:vAlign w:val="center"/>
          </w:tcPr>
          <w:p w14:paraId="05B39076">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1" name="图片 132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图片 1321"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shd w:val="clear" w:color="auto" w:fill="FFFFFF"/>
            <w:vAlign w:val="center"/>
          </w:tcPr>
          <w:p w14:paraId="30FCD24A">
            <w:pPr>
              <w:adjustRightInd w:val="0"/>
              <w:snapToGrid w:val="0"/>
              <w:spacing w:before="47" w:beforeLines="15" w:line="276" w:lineRule="auto"/>
              <w:jc w:val="center"/>
              <w:rPr>
                <w:rFonts w:ascii="Times New Roman" w:hAnsi="Times New Roman"/>
                <w:color w:val="000000"/>
                <w:szCs w:val="21"/>
              </w:rPr>
            </w:pPr>
          </w:p>
        </w:tc>
        <w:tc>
          <w:tcPr>
            <w:tcW w:w="1107" w:type="dxa"/>
            <w:shd w:val="clear" w:color="auto" w:fill="FFFFFF"/>
          </w:tcPr>
          <w:p w14:paraId="49BBCB62">
            <w:pPr>
              <w:adjustRightInd w:val="0"/>
              <w:snapToGrid w:val="0"/>
              <w:spacing w:before="47" w:beforeLines="15" w:line="276" w:lineRule="auto"/>
              <w:jc w:val="center"/>
              <w:rPr>
                <w:rFonts w:ascii="Times New Roman" w:hAnsi="Times New Roman"/>
                <w:color w:val="000000"/>
                <w:szCs w:val="21"/>
              </w:rPr>
            </w:pPr>
          </w:p>
        </w:tc>
      </w:tr>
      <w:tr w14:paraId="20130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c>
          <w:tcPr>
            <w:tcW w:w="721" w:type="dxa"/>
            <w:shd w:val="clear" w:color="auto" w:fill="FFFFFF"/>
            <w:vAlign w:val="center"/>
          </w:tcPr>
          <w:p w14:paraId="64E2424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6439" w:type="dxa"/>
            <w:shd w:val="clear" w:color="auto" w:fill="FFFFFF"/>
          </w:tcPr>
          <w:p w14:paraId="762FEA9B">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产品是否属于医疗器械试验审批目录产品。</w:t>
            </w:r>
          </w:p>
        </w:tc>
        <w:tc>
          <w:tcPr>
            <w:tcW w:w="557" w:type="dxa"/>
            <w:shd w:val="clear" w:color="auto" w:fill="FFFFFF"/>
            <w:vAlign w:val="center"/>
          </w:tcPr>
          <w:p w14:paraId="5C48D255">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2" name="图片 1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图片 13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shd w:val="clear" w:color="auto" w:fill="FFFFFF"/>
            <w:vAlign w:val="center"/>
          </w:tcPr>
          <w:p w14:paraId="23862E45">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3" name="图片 132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1323"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shd w:val="clear" w:color="auto" w:fill="FFFFFF"/>
            <w:vAlign w:val="center"/>
          </w:tcPr>
          <w:p w14:paraId="1D700E56">
            <w:pPr>
              <w:adjustRightInd w:val="0"/>
              <w:snapToGrid w:val="0"/>
              <w:spacing w:before="47" w:beforeLines="15" w:line="276" w:lineRule="auto"/>
              <w:jc w:val="center"/>
              <w:rPr>
                <w:rFonts w:ascii="Times New Roman" w:hAnsi="Times New Roman"/>
                <w:color w:val="000000"/>
                <w:szCs w:val="21"/>
              </w:rPr>
            </w:pPr>
          </w:p>
        </w:tc>
        <w:tc>
          <w:tcPr>
            <w:tcW w:w="1107" w:type="dxa"/>
            <w:shd w:val="clear" w:color="auto" w:fill="FFFFFF"/>
          </w:tcPr>
          <w:p w14:paraId="453F7185">
            <w:pPr>
              <w:adjustRightInd w:val="0"/>
              <w:snapToGrid w:val="0"/>
              <w:spacing w:before="47" w:beforeLines="15" w:line="276" w:lineRule="auto"/>
              <w:jc w:val="center"/>
              <w:rPr>
                <w:rFonts w:ascii="Times New Roman" w:hAnsi="Times New Roman"/>
                <w:color w:val="000000"/>
                <w:szCs w:val="21"/>
              </w:rPr>
            </w:pPr>
          </w:p>
        </w:tc>
      </w:tr>
    </w:tbl>
    <w:p w14:paraId="102A1DC0">
      <w:pPr>
        <w:rPr>
          <w:rFonts w:ascii="Times New Roman" w:hAnsi="Times New Roman"/>
          <w:szCs w:val="21"/>
        </w:rPr>
      </w:pPr>
    </w:p>
    <w:tbl>
      <w:tblPr>
        <w:tblStyle w:val="4"/>
        <w:tblpPr w:leftFromText="180" w:rightFromText="180" w:vertAnchor="text" w:horzAnchor="page" w:tblpX="746" w:tblpY="85"/>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0"/>
        <w:gridCol w:w="556"/>
        <w:gridCol w:w="831"/>
        <w:gridCol w:w="556"/>
        <w:gridCol w:w="1104"/>
        <w:gridCol w:w="1104"/>
      </w:tblGrid>
      <w:tr w14:paraId="555C6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2" w:hRule="atLeast"/>
        </w:trPr>
        <w:tc>
          <w:tcPr>
            <w:tcW w:w="10488" w:type="dxa"/>
            <w:gridSpan w:val="7"/>
            <w:shd w:val="clear" w:color="auto" w:fill="FFFFFF"/>
          </w:tcPr>
          <w:p w14:paraId="288A403A">
            <w:pPr>
              <w:jc w:val="center"/>
              <w:rPr>
                <w:rFonts w:ascii="Times New Roman" w:hAnsi="Times New Roman" w:eastAsia="黑体"/>
                <w:kern w:val="0"/>
                <w:sz w:val="28"/>
                <w:szCs w:val="28"/>
              </w:rPr>
            </w:pPr>
            <w:r>
              <w:rPr>
                <w:rFonts w:ascii="Times New Roman" w:hAnsi="Times New Roman" w:eastAsia="黑体"/>
                <w:kern w:val="0"/>
                <w:sz w:val="28"/>
                <w:szCs w:val="28"/>
                <w:u w:val="thick"/>
              </w:rPr>
              <w:t>总体审查问题</w:t>
            </w:r>
          </w:p>
          <w:p w14:paraId="117E5681">
            <w:pPr>
              <w:spacing w:before="159" w:beforeLines="50" w:after="159" w:afterLines="50"/>
              <w:jc w:val="left"/>
              <w:rPr>
                <w:rFonts w:ascii="Times New Roman" w:hAnsi="Times New Roman" w:eastAsia="黑体"/>
                <w:kern w:val="0"/>
                <w:szCs w:val="21"/>
              </w:rPr>
            </w:pPr>
            <w:r>
              <w:rPr>
                <w:rFonts w:ascii="Times New Roman" w:hAnsi="Times New Roman" w:eastAsia="黑体"/>
                <w:kern w:val="0"/>
                <w:szCs w:val="21"/>
              </w:rPr>
              <w:t>1.如果提交的相关资料符合要求则勾选“是”，如果不做要求则勾选“不适用”，如不符合要求则勾选“否”。</w:t>
            </w:r>
          </w:p>
          <w:p w14:paraId="6FBF552C">
            <w:pPr>
              <w:jc w:val="left"/>
              <w:rPr>
                <w:rFonts w:ascii="Times New Roman" w:hAnsi="Times New Roman"/>
                <w:b/>
                <w:bCs/>
                <w:color w:val="000000"/>
                <w:spacing w:val="-2"/>
                <w:sz w:val="24"/>
              </w:rPr>
            </w:pPr>
            <w:r>
              <w:rPr>
                <w:rFonts w:ascii="Times New Roman" w:hAnsi="Times New Roman" w:eastAsia="黑体"/>
                <w:kern w:val="0"/>
                <w:szCs w:val="21"/>
              </w:rPr>
              <w:t>2.对任何问题回答“否”都会导致做出“立卷审查不通过”的决定。</w:t>
            </w:r>
          </w:p>
        </w:tc>
      </w:tr>
      <w:tr w14:paraId="0C6C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trPr>
        <w:tc>
          <w:tcPr>
            <w:tcW w:w="717" w:type="dxa"/>
            <w:shd w:val="clear" w:color="auto" w:fill="FFFFFF"/>
            <w:vAlign w:val="center"/>
          </w:tcPr>
          <w:p w14:paraId="6E8BCF1D">
            <w:pPr>
              <w:autoSpaceDE w:val="0"/>
              <w:autoSpaceDN w:val="0"/>
              <w:adjustRightInd w:val="0"/>
              <w:jc w:val="center"/>
              <w:rPr>
                <w:rFonts w:ascii="Times New Roman" w:hAnsi="Times New Roman" w:eastAsia="黑体"/>
                <w:kern w:val="0"/>
                <w:szCs w:val="21"/>
              </w:rPr>
            </w:pPr>
            <w:r>
              <w:rPr>
                <w:rFonts w:ascii="Times New Roman" w:hAnsi="Times New Roman" w:eastAsia="黑体"/>
                <w:kern w:val="0"/>
                <w:szCs w:val="21"/>
              </w:rPr>
              <w:t>序号</w:t>
            </w:r>
          </w:p>
        </w:tc>
        <w:tc>
          <w:tcPr>
            <w:tcW w:w="5620" w:type="dxa"/>
            <w:shd w:val="clear" w:color="auto" w:fill="FFFFFF"/>
            <w:tcMar>
              <w:top w:w="57" w:type="dxa"/>
              <w:left w:w="85" w:type="dxa"/>
              <w:bottom w:w="57" w:type="dxa"/>
              <w:right w:w="85" w:type="dxa"/>
            </w:tcMar>
            <w:vAlign w:val="center"/>
          </w:tcPr>
          <w:p w14:paraId="275B1308">
            <w:pPr>
              <w:autoSpaceDE w:val="0"/>
              <w:autoSpaceDN w:val="0"/>
              <w:adjustRightInd w:val="0"/>
              <w:jc w:val="center"/>
              <w:rPr>
                <w:rFonts w:ascii="Times New Roman" w:hAnsi="Times New Roman" w:eastAsia="黑体"/>
                <w:kern w:val="0"/>
                <w:szCs w:val="21"/>
              </w:rPr>
            </w:pPr>
            <w:r>
              <w:rPr>
                <w:rFonts w:ascii="Times New Roman" w:hAnsi="Times New Roman" w:eastAsia="黑体"/>
                <w:kern w:val="0"/>
                <w:szCs w:val="21"/>
              </w:rPr>
              <w:t>立卷审查问题</w:t>
            </w:r>
          </w:p>
        </w:tc>
        <w:tc>
          <w:tcPr>
            <w:tcW w:w="556" w:type="dxa"/>
            <w:shd w:val="clear" w:color="auto" w:fill="FFFFFF"/>
            <w:tcMar>
              <w:top w:w="57" w:type="dxa"/>
              <w:left w:w="85" w:type="dxa"/>
              <w:bottom w:w="57" w:type="dxa"/>
              <w:right w:w="85" w:type="dxa"/>
            </w:tcMar>
            <w:vAlign w:val="center"/>
          </w:tcPr>
          <w:p w14:paraId="5AB31497">
            <w:pPr>
              <w:jc w:val="center"/>
              <w:rPr>
                <w:rFonts w:ascii="Times New Roman" w:hAnsi="Times New Roman" w:eastAsia="黑体"/>
                <w:kern w:val="0"/>
                <w:szCs w:val="21"/>
              </w:rPr>
            </w:pPr>
            <w:r>
              <w:rPr>
                <w:rFonts w:ascii="Times New Roman" w:hAnsi="Times New Roman" w:eastAsia="黑体"/>
                <w:kern w:val="0"/>
                <w:szCs w:val="21"/>
              </w:rPr>
              <w:t>是</w:t>
            </w:r>
          </w:p>
        </w:tc>
        <w:tc>
          <w:tcPr>
            <w:tcW w:w="831" w:type="dxa"/>
            <w:shd w:val="clear" w:color="auto" w:fill="FFFFFF"/>
            <w:vAlign w:val="center"/>
          </w:tcPr>
          <w:p w14:paraId="4BF33321">
            <w:pPr>
              <w:jc w:val="center"/>
              <w:rPr>
                <w:rFonts w:ascii="Times New Roman" w:hAnsi="Times New Roman" w:eastAsia="黑体"/>
                <w:kern w:val="0"/>
                <w:szCs w:val="21"/>
              </w:rPr>
            </w:pPr>
            <w:r>
              <w:rPr>
                <w:rFonts w:ascii="Times New Roman" w:hAnsi="Times New Roman" w:eastAsia="黑体"/>
                <w:kern w:val="0"/>
                <w:szCs w:val="21"/>
              </w:rPr>
              <w:t>不适用</w:t>
            </w:r>
          </w:p>
        </w:tc>
        <w:tc>
          <w:tcPr>
            <w:tcW w:w="556" w:type="dxa"/>
            <w:shd w:val="clear" w:color="auto" w:fill="FFFFFF"/>
            <w:tcMar>
              <w:top w:w="57" w:type="dxa"/>
              <w:left w:w="85" w:type="dxa"/>
              <w:bottom w:w="57" w:type="dxa"/>
              <w:right w:w="85" w:type="dxa"/>
            </w:tcMar>
            <w:vAlign w:val="center"/>
          </w:tcPr>
          <w:p w14:paraId="4D5C5C70">
            <w:pPr>
              <w:jc w:val="center"/>
              <w:rPr>
                <w:rFonts w:ascii="Times New Roman" w:hAnsi="Times New Roman" w:eastAsia="黑体"/>
                <w:kern w:val="0"/>
                <w:szCs w:val="21"/>
              </w:rPr>
            </w:pPr>
            <w:r>
              <w:rPr>
                <w:rFonts w:ascii="Times New Roman" w:hAnsi="Times New Roman" w:eastAsia="黑体"/>
                <w:kern w:val="0"/>
                <w:szCs w:val="21"/>
              </w:rPr>
              <w:t>否</w:t>
            </w:r>
          </w:p>
        </w:tc>
        <w:tc>
          <w:tcPr>
            <w:tcW w:w="1104" w:type="dxa"/>
            <w:shd w:val="clear" w:color="auto" w:fill="FFFFFF"/>
            <w:vAlign w:val="center"/>
          </w:tcPr>
          <w:p w14:paraId="02A220E7">
            <w:pPr>
              <w:jc w:val="center"/>
              <w:rPr>
                <w:rFonts w:ascii="Times New Roman" w:hAnsi="Times New Roman" w:eastAsia="黑体"/>
                <w:kern w:val="0"/>
                <w:szCs w:val="21"/>
              </w:rPr>
            </w:pPr>
            <w:r>
              <w:rPr>
                <w:rFonts w:ascii="Times New Roman" w:hAnsi="Times New Roman" w:eastAsia="黑体"/>
                <w:kern w:val="0"/>
                <w:szCs w:val="21"/>
              </w:rPr>
              <w:t>备注</w:t>
            </w:r>
          </w:p>
        </w:tc>
        <w:tc>
          <w:tcPr>
            <w:tcW w:w="1104" w:type="dxa"/>
            <w:shd w:val="clear" w:color="auto" w:fill="FFFFFF"/>
            <w:vAlign w:val="center"/>
          </w:tcPr>
          <w:p w14:paraId="5ACAADB5">
            <w:pPr>
              <w:jc w:val="center"/>
              <w:rPr>
                <w:rFonts w:ascii="Times New Roman" w:hAnsi="Times New Roman" w:eastAsia="黑体"/>
                <w:kern w:val="0"/>
                <w:szCs w:val="21"/>
              </w:rPr>
            </w:pPr>
            <w:r>
              <w:rPr>
                <w:rFonts w:ascii="Times New Roman" w:hAnsi="Times New Roman" w:eastAsia="黑体"/>
                <w:kern w:val="0"/>
                <w:szCs w:val="21"/>
              </w:rPr>
              <w:t>存在问题</w:t>
            </w:r>
          </w:p>
        </w:tc>
      </w:tr>
      <w:tr w14:paraId="41A38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shd w:val="clear" w:color="auto" w:fill="FFFFFF"/>
            <w:vAlign w:val="center"/>
          </w:tcPr>
          <w:p w14:paraId="145CBA7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5620" w:type="dxa"/>
            <w:shd w:val="clear" w:color="auto" w:fill="FFFFFF"/>
            <w:tcMar>
              <w:top w:w="57" w:type="dxa"/>
              <w:left w:w="85" w:type="dxa"/>
              <w:bottom w:w="57" w:type="dxa"/>
              <w:right w:w="85" w:type="dxa"/>
            </w:tcMar>
            <w:vAlign w:val="center"/>
          </w:tcPr>
          <w:p w14:paraId="77CBAB7A">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分类编码是否准确。</w:t>
            </w:r>
          </w:p>
        </w:tc>
        <w:tc>
          <w:tcPr>
            <w:tcW w:w="556" w:type="dxa"/>
            <w:shd w:val="clear" w:color="auto" w:fill="FFFFFF"/>
            <w:tcMar>
              <w:top w:w="57" w:type="dxa"/>
              <w:left w:w="85" w:type="dxa"/>
              <w:bottom w:w="57" w:type="dxa"/>
              <w:right w:w="85" w:type="dxa"/>
            </w:tcMar>
            <w:vAlign w:val="center"/>
          </w:tcPr>
          <w:p w14:paraId="64B3CFBB">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4" name="图片 1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13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0D5171BD">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14:paraId="7CFA3B1F">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5" name="图片 1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13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6947F79C">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63EB1CD4">
            <w:pPr>
              <w:pStyle w:val="7"/>
              <w:adjustRightInd w:val="0"/>
              <w:snapToGrid w:val="0"/>
              <w:spacing w:before="47" w:beforeLines="15" w:line="276" w:lineRule="auto"/>
              <w:jc w:val="center"/>
              <w:rPr>
                <w:rFonts w:ascii="Times New Roman" w:hAnsi="Times New Roman"/>
                <w:b/>
                <w:color w:val="000000"/>
                <w:sz w:val="21"/>
                <w:szCs w:val="21"/>
              </w:rPr>
            </w:pPr>
          </w:p>
        </w:tc>
      </w:tr>
      <w:tr w14:paraId="55331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09" w:hRule="atLeast"/>
        </w:trPr>
        <w:tc>
          <w:tcPr>
            <w:tcW w:w="717" w:type="dxa"/>
            <w:shd w:val="clear" w:color="auto" w:fill="FFFFFF"/>
            <w:vAlign w:val="center"/>
          </w:tcPr>
          <w:p w14:paraId="638F227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5620" w:type="dxa"/>
            <w:shd w:val="clear" w:color="auto" w:fill="FFFFFF"/>
            <w:tcMar>
              <w:top w:w="57" w:type="dxa"/>
              <w:left w:w="85" w:type="dxa"/>
              <w:bottom w:w="57" w:type="dxa"/>
              <w:right w:w="85" w:type="dxa"/>
            </w:tcMar>
            <w:vAlign w:val="center"/>
          </w:tcPr>
          <w:p w14:paraId="6B351CDF">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对于创新产品，申请资料中是否解释了沟通交流中已经提出的非临床和临床相关的关键问题，申请人是否针对替代方法提供了基本合理的论证。</w:t>
            </w:r>
          </w:p>
          <w:p w14:paraId="7E2437D6">
            <w:pPr>
              <w:pStyle w:val="7"/>
              <w:adjustRightInd w:val="0"/>
              <w:snapToGrid w:val="0"/>
              <w:spacing w:before="47" w:beforeLines="15" w:line="276" w:lineRule="auto"/>
              <w:jc w:val="both"/>
              <w:rPr>
                <w:rFonts w:ascii="Times New Roman" w:hAnsi="Times New Roman" w:eastAsia="仿宋_GB2312"/>
                <w:sz w:val="21"/>
                <w:szCs w:val="21"/>
              </w:rPr>
            </w:pPr>
          </w:p>
          <w:p w14:paraId="340C3A7C">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注：对合理性进行初步分析，若明显不合理，应判定为“否”。</w:t>
            </w:r>
          </w:p>
        </w:tc>
        <w:tc>
          <w:tcPr>
            <w:tcW w:w="556" w:type="dxa"/>
            <w:shd w:val="clear" w:color="auto" w:fill="FFFFFF"/>
            <w:tcMar>
              <w:top w:w="57" w:type="dxa"/>
              <w:left w:w="85" w:type="dxa"/>
              <w:bottom w:w="57" w:type="dxa"/>
              <w:right w:w="85" w:type="dxa"/>
            </w:tcMar>
            <w:vAlign w:val="center"/>
          </w:tcPr>
          <w:p w14:paraId="3806F33D">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6" name="图片 1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图片 13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7A157016">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7" name="图片 1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图片 13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3345BC6C">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8" name="图片 1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图片 13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46D5EB4A">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4E4E7120">
            <w:pPr>
              <w:pStyle w:val="7"/>
              <w:adjustRightInd w:val="0"/>
              <w:snapToGrid w:val="0"/>
              <w:spacing w:before="47" w:beforeLines="15" w:line="276" w:lineRule="auto"/>
              <w:jc w:val="center"/>
              <w:rPr>
                <w:rFonts w:ascii="Times New Roman" w:hAnsi="Times New Roman"/>
                <w:b/>
                <w:color w:val="000000"/>
                <w:sz w:val="21"/>
                <w:szCs w:val="21"/>
              </w:rPr>
            </w:pPr>
          </w:p>
        </w:tc>
      </w:tr>
      <w:tr w14:paraId="35D5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04" w:hRule="atLeast"/>
        </w:trPr>
        <w:tc>
          <w:tcPr>
            <w:tcW w:w="717" w:type="dxa"/>
            <w:shd w:val="clear" w:color="auto" w:fill="FFFFFF"/>
            <w:vAlign w:val="center"/>
          </w:tcPr>
          <w:p w14:paraId="05DA42F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w:t>
            </w:r>
          </w:p>
        </w:tc>
        <w:tc>
          <w:tcPr>
            <w:tcW w:w="5620" w:type="dxa"/>
            <w:shd w:val="clear" w:color="auto" w:fill="FFFFFF"/>
            <w:tcMar>
              <w:top w:w="57" w:type="dxa"/>
              <w:left w:w="85" w:type="dxa"/>
              <w:bottom w:w="57" w:type="dxa"/>
              <w:right w:w="85" w:type="dxa"/>
            </w:tcMar>
            <w:vAlign w:val="center"/>
          </w:tcPr>
          <w:p w14:paraId="711B5A85">
            <w:pPr>
              <w:overflowPunct w:val="0"/>
              <w:rPr>
                <w:rFonts w:ascii="Times New Roman" w:hAnsi="Times New Roman" w:eastAsia="仿宋_GB2312"/>
                <w:szCs w:val="21"/>
              </w:rPr>
            </w:pPr>
            <w:r>
              <w:rPr>
                <w:rFonts w:ascii="Times New Roman" w:hAnsi="Times New Roman" w:eastAsia="仿宋_GB2312"/>
                <w:kern w:val="0"/>
                <w:szCs w:val="21"/>
              </w:rPr>
              <w:t>所申报内容能否作为同一个注册单元。</w:t>
            </w:r>
          </w:p>
        </w:tc>
        <w:tc>
          <w:tcPr>
            <w:tcW w:w="556" w:type="dxa"/>
            <w:shd w:val="clear" w:color="auto" w:fill="FFFFFF"/>
            <w:tcMar>
              <w:top w:w="57" w:type="dxa"/>
              <w:left w:w="85" w:type="dxa"/>
              <w:bottom w:w="57" w:type="dxa"/>
              <w:right w:w="85" w:type="dxa"/>
            </w:tcMar>
            <w:vAlign w:val="center"/>
          </w:tcPr>
          <w:p w14:paraId="33257843">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329" name="图片 1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图片 13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70E5D2E6">
            <w:pPr>
              <w:pStyle w:val="7"/>
              <w:adjustRightInd w:val="0"/>
              <w:snapToGrid w:val="0"/>
              <w:spacing w:before="47" w:beforeLines="15" w:line="276" w:lineRule="auto"/>
              <w:jc w:val="center"/>
              <w:rPr>
                <w:rFonts w:ascii="Times New Roman" w:hAnsi="Times New Roman"/>
                <w:color w:val="000000"/>
                <w:sz w:val="21"/>
                <w:szCs w:val="21"/>
              </w:rPr>
            </w:pPr>
          </w:p>
        </w:tc>
        <w:tc>
          <w:tcPr>
            <w:tcW w:w="556" w:type="dxa"/>
            <w:shd w:val="clear" w:color="auto" w:fill="FFFFFF"/>
            <w:tcMar>
              <w:top w:w="57" w:type="dxa"/>
              <w:left w:w="85" w:type="dxa"/>
              <w:bottom w:w="57" w:type="dxa"/>
              <w:right w:w="85" w:type="dxa"/>
            </w:tcMar>
            <w:vAlign w:val="center"/>
          </w:tcPr>
          <w:p w14:paraId="05BD0D74">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330" name="图片 1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图片 13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4" w:type="dxa"/>
            <w:shd w:val="clear" w:color="auto" w:fill="FFFFFF"/>
          </w:tcPr>
          <w:p w14:paraId="2CFA4F51">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4BB65486">
            <w:pPr>
              <w:pStyle w:val="7"/>
              <w:adjustRightInd w:val="0"/>
              <w:snapToGrid w:val="0"/>
              <w:spacing w:before="47" w:beforeLines="15" w:line="276" w:lineRule="auto"/>
              <w:jc w:val="center"/>
              <w:rPr>
                <w:rFonts w:ascii="Times New Roman" w:hAnsi="Times New Roman"/>
                <w:b/>
                <w:color w:val="000000"/>
                <w:sz w:val="21"/>
                <w:szCs w:val="21"/>
              </w:rPr>
            </w:pPr>
          </w:p>
        </w:tc>
      </w:tr>
      <w:tr w14:paraId="5CE84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trPr>
        <w:tc>
          <w:tcPr>
            <w:tcW w:w="717" w:type="dxa"/>
            <w:shd w:val="clear" w:color="auto" w:fill="FFFFFF"/>
            <w:vAlign w:val="center"/>
          </w:tcPr>
          <w:p w14:paraId="1EB40D9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4</w:t>
            </w:r>
          </w:p>
        </w:tc>
        <w:tc>
          <w:tcPr>
            <w:tcW w:w="5620" w:type="dxa"/>
            <w:shd w:val="clear" w:color="auto" w:fill="FFFFFF"/>
            <w:tcMar>
              <w:top w:w="57" w:type="dxa"/>
              <w:left w:w="85" w:type="dxa"/>
              <w:bottom w:w="57" w:type="dxa"/>
              <w:right w:w="85" w:type="dxa"/>
            </w:tcMar>
            <w:vAlign w:val="center"/>
          </w:tcPr>
          <w:p w14:paraId="31245007">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shd w:val="clear" w:color="auto" w:fill="FFFFFF"/>
            <w:tcMar>
              <w:top w:w="57" w:type="dxa"/>
              <w:left w:w="85" w:type="dxa"/>
              <w:bottom w:w="57" w:type="dxa"/>
              <w:right w:w="85" w:type="dxa"/>
            </w:tcMar>
            <w:vAlign w:val="center"/>
          </w:tcPr>
          <w:p w14:paraId="6FA4BE6C">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31" name="图片 1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图片 13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17CB4C9B">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14:paraId="78C50817">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32" name="图片 1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图片 13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358FB3E6">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188FF091">
            <w:pPr>
              <w:pStyle w:val="7"/>
              <w:adjustRightInd w:val="0"/>
              <w:snapToGrid w:val="0"/>
              <w:spacing w:before="47" w:beforeLines="15" w:line="276" w:lineRule="auto"/>
              <w:jc w:val="center"/>
              <w:rPr>
                <w:rFonts w:ascii="Times New Roman" w:hAnsi="Times New Roman"/>
                <w:b/>
                <w:color w:val="000000"/>
                <w:sz w:val="21"/>
                <w:szCs w:val="21"/>
              </w:rPr>
            </w:pPr>
          </w:p>
        </w:tc>
      </w:tr>
      <w:tr w14:paraId="6265D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28" w:hRule="atLeast"/>
        </w:trPr>
        <w:tc>
          <w:tcPr>
            <w:tcW w:w="717" w:type="dxa"/>
            <w:shd w:val="clear" w:color="auto" w:fill="FFFFFF"/>
            <w:vAlign w:val="center"/>
          </w:tcPr>
          <w:p w14:paraId="0F98312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5</w:t>
            </w:r>
          </w:p>
        </w:tc>
        <w:tc>
          <w:tcPr>
            <w:tcW w:w="5620" w:type="dxa"/>
            <w:shd w:val="clear" w:color="auto" w:fill="FFFFFF"/>
            <w:tcMar>
              <w:top w:w="57" w:type="dxa"/>
              <w:left w:w="85" w:type="dxa"/>
              <w:bottom w:w="57" w:type="dxa"/>
              <w:right w:w="85" w:type="dxa"/>
            </w:tcMar>
            <w:vAlign w:val="center"/>
          </w:tcPr>
          <w:p w14:paraId="1BA5351B">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各项申报资料中的申请内容具有一致性。</w:t>
            </w:r>
          </w:p>
        </w:tc>
        <w:tc>
          <w:tcPr>
            <w:tcW w:w="556" w:type="dxa"/>
            <w:shd w:val="clear" w:color="auto" w:fill="FFFFFF"/>
            <w:tcMar>
              <w:top w:w="57" w:type="dxa"/>
              <w:left w:w="85" w:type="dxa"/>
              <w:bottom w:w="57" w:type="dxa"/>
              <w:right w:w="85" w:type="dxa"/>
            </w:tcMar>
            <w:vAlign w:val="center"/>
          </w:tcPr>
          <w:p w14:paraId="1AB29FBF">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33" name="图片 1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图片 13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4BE44B6F">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14:paraId="0DB581EF">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34" name="图片 1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图片 13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2874A186">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1C66A8C2">
            <w:pPr>
              <w:pStyle w:val="7"/>
              <w:adjustRightInd w:val="0"/>
              <w:snapToGrid w:val="0"/>
              <w:spacing w:before="47" w:beforeLines="15" w:line="276" w:lineRule="auto"/>
              <w:jc w:val="center"/>
              <w:rPr>
                <w:rFonts w:ascii="Times New Roman" w:hAnsi="Times New Roman"/>
                <w:b/>
                <w:color w:val="000000"/>
                <w:sz w:val="21"/>
                <w:szCs w:val="21"/>
              </w:rPr>
            </w:pPr>
          </w:p>
        </w:tc>
      </w:tr>
      <w:tr w14:paraId="6F5B5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shd w:val="clear" w:color="auto" w:fill="FFFFFF"/>
            <w:vAlign w:val="center"/>
          </w:tcPr>
          <w:p w14:paraId="0DCB87D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6</w:t>
            </w:r>
          </w:p>
        </w:tc>
        <w:tc>
          <w:tcPr>
            <w:tcW w:w="5620" w:type="dxa"/>
            <w:shd w:val="clear" w:color="auto" w:fill="FFFFFF"/>
            <w:tcMar>
              <w:top w:w="57" w:type="dxa"/>
              <w:left w:w="85" w:type="dxa"/>
              <w:bottom w:w="57" w:type="dxa"/>
              <w:right w:w="85" w:type="dxa"/>
            </w:tcMar>
            <w:vAlign w:val="center"/>
          </w:tcPr>
          <w:p w14:paraId="6A22811F">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14:paraId="5FD97078">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35" name="图片 1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图片 13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3EBD024F">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仿宋_GB2312"/>
                <w:szCs w:val="21"/>
              </w:rPr>
              <w:drawing>
                <wp:inline distT="0" distB="0" distL="0" distR="0">
                  <wp:extent cx="123825" cy="171450"/>
                  <wp:effectExtent l="0" t="0" r="9525" b="0"/>
                  <wp:docPr id="1336" name="图片 1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图片 13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5E7C02BE">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37" name="图片 1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图片 13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0E99CA98">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47661F15">
            <w:pPr>
              <w:pStyle w:val="7"/>
              <w:adjustRightInd w:val="0"/>
              <w:snapToGrid w:val="0"/>
              <w:spacing w:before="47" w:beforeLines="15" w:line="276" w:lineRule="auto"/>
              <w:jc w:val="center"/>
              <w:rPr>
                <w:rFonts w:ascii="Times New Roman" w:hAnsi="Times New Roman"/>
                <w:b/>
                <w:color w:val="000000"/>
                <w:sz w:val="21"/>
                <w:szCs w:val="21"/>
              </w:rPr>
            </w:pPr>
          </w:p>
        </w:tc>
      </w:tr>
      <w:tr w14:paraId="7B273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trHeight w:val="4917" w:hRule="atLeast"/>
        </w:trPr>
        <w:tc>
          <w:tcPr>
            <w:tcW w:w="717" w:type="dxa"/>
            <w:shd w:val="clear" w:color="auto" w:fill="FFFFFF"/>
            <w:vAlign w:val="center"/>
          </w:tcPr>
          <w:p w14:paraId="3EEA67B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7</w:t>
            </w:r>
          </w:p>
        </w:tc>
        <w:tc>
          <w:tcPr>
            <w:tcW w:w="5620" w:type="dxa"/>
            <w:shd w:val="clear" w:color="auto" w:fill="FFFFFF"/>
            <w:tcMar>
              <w:top w:w="57" w:type="dxa"/>
              <w:left w:w="85" w:type="dxa"/>
              <w:bottom w:w="57" w:type="dxa"/>
              <w:right w:w="85" w:type="dxa"/>
            </w:tcMar>
          </w:tcPr>
          <w:p w14:paraId="42354991">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38" name="图片 1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图片 13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14:paraId="6F46E5D4">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39" name="图片 1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图片 13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14:paraId="4A8A0107">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 xml:space="preserve">                                                 </w:t>
            </w:r>
          </w:p>
          <w:p w14:paraId="71C7CF1D">
            <w:pPr>
              <w:pStyle w:val="7"/>
              <w:tabs>
                <w:tab w:val="left" w:pos="8610"/>
              </w:tabs>
              <w:adjustRightInd w:val="0"/>
              <w:snapToGrid w:val="0"/>
              <w:spacing w:before="47" w:beforeLines="15" w:line="276" w:lineRule="auto"/>
              <w:jc w:val="both"/>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14:paraId="4BAACB9B">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i/>
                <w:sz w:val="21"/>
                <w:szCs w:val="21"/>
              </w:rPr>
              <w:t>注2：进口产品如应由申请人提交的原文资料只以中文形式提供，则应同时由申请人、代理人签章。</w:t>
            </w:r>
          </w:p>
        </w:tc>
        <w:tc>
          <w:tcPr>
            <w:tcW w:w="556" w:type="dxa"/>
            <w:shd w:val="clear" w:color="auto" w:fill="FFFFFF"/>
            <w:tcMar>
              <w:top w:w="57" w:type="dxa"/>
              <w:left w:w="85" w:type="dxa"/>
              <w:bottom w:w="57" w:type="dxa"/>
              <w:right w:w="85" w:type="dxa"/>
            </w:tcMar>
            <w:vAlign w:val="center"/>
          </w:tcPr>
          <w:p w14:paraId="3030CE47">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0" name="图片 1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图片 13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601D4845">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仿宋_GB2312"/>
                <w:szCs w:val="21"/>
              </w:rPr>
              <w:drawing>
                <wp:inline distT="0" distB="0" distL="0" distR="0">
                  <wp:extent cx="123825" cy="171450"/>
                  <wp:effectExtent l="0" t="0" r="9525" b="0"/>
                  <wp:docPr id="1341" name="图片 1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图片 13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25FBF223">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2" name="图片 1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图片 13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7FA93472">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65B1894E">
            <w:pPr>
              <w:pStyle w:val="7"/>
              <w:adjustRightInd w:val="0"/>
              <w:snapToGrid w:val="0"/>
              <w:spacing w:before="47" w:beforeLines="15" w:line="276" w:lineRule="auto"/>
              <w:jc w:val="center"/>
              <w:rPr>
                <w:rFonts w:ascii="Times New Roman" w:hAnsi="Times New Roman"/>
                <w:b/>
                <w:color w:val="000000"/>
                <w:sz w:val="21"/>
                <w:szCs w:val="21"/>
              </w:rPr>
            </w:pPr>
          </w:p>
        </w:tc>
      </w:tr>
      <w:tr w14:paraId="4543E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trPr>
        <w:tc>
          <w:tcPr>
            <w:tcW w:w="717" w:type="dxa"/>
            <w:shd w:val="clear" w:color="auto" w:fill="FFFFFF"/>
            <w:vAlign w:val="center"/>
          </w:tcPr>
          <w:p w14:paraId="4F28C66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8</w:t>
            </w:r>
          </w:p>
        </w:tc>
        <w:tc>
          <w:tcPr>
            <w:tcW w:w="5620" w:type="dxa"/>
            <w:shd w:val="clear" w:color="auto" w:fill="FFFFFF"/>
            <w:tcMar>
              <w:top w:w="57" w:type="dxa"/>
              <w:left w:w="85" w:type="dxa"/>
              <w:bottom w:w="57" w:type="dxa"/>
              <w:right w:w="85" w:type="dxa"/>
            </w:tcMar>
          </w:tcPr>
          <w:p w14:paraId="78159EDB">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14:paraId="19185159">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3" name="图片 1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图片 13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14:paraId="0799DF91">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4" name="图片 1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图片 13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w:t>
            </w:r>
          </w:p>
          <w:p w14:paraId="4F562056">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14:paraId="5855D917">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5" name="图片 1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图片 13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w:t>
            </w:r>
          </w:p>
          <w:p w14:paraId="6387E490">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应当为word文档，并且可编辑、修改。  </w:t>
            </w:r>
          </w:p>
          <w:p w14:paraId="47FC1BC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061D924E">
            <w:pPr>
              <w:pStyle w:val="7"/>
              <w:adjustRightInd w:val="0"/>
              <w:snapToGrid w:val="0"/>
              <w:spacing w:before="47" w:beforeLines="15" w:line="276" w:lineRule="auto"/>
              <w:jc w:val="both"/>
              <w:rPr>
                <w:rFonts w:ascii="Times New Roman" w:hAnsi="Times New Roman" w:eastAsia="仿宋_GB2312"/>
                <w:i/>
                <w:color w:val="000000"/>
                <w:sz w:val="21"/>
                <w:szCs w:val="21"/>
              </w:rPr>
            </w:pPr>
            <w:r>
              <w:rPr>
                <w:rFonts w:ascii="Times New Roman" w:hAnsi="Times New Roman" w:eastAsia="仿宋_GB2312"/>
                <w:bCs/>
                <w:i/>
                <w:szCs w:val="21"/>
              </w:rPr>
              <w:t>注：以上所有选项都打勾，本项目选择“是”。</w:t>
            </w:r>
          </w:p>
        </w:tc>
        <w:tc>
          <w:tcPr>
            <w:tcW w:w="556" w:type="dxa"/>
            <w:shd w:val="clear" w:color="auto" w:fill="FFFFFF"/>
            <w:tcMar>
              <w:top w:w="57" w:type="dxa"/>
              <w:left w:w="85" w:type="dxa"/>
              <w:bottom w:w="57" w:type="dxa"/>
              <w:right w:w="85" w:type="dxa"/>
            </w:tcMar>
            <w:vAlign w:val="center"/>
          </w:tcPr>
          <w:p w14:paraId="0622C7BB">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6" name="图片 1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图片 13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14:paraId="6FB7AA70">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14:paraId="5BFA58E4">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7" name="图片 1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图片 13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07D3645C">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14:paraId="6919CC76">
            <w:pPr>
              <w:pStyle w:val="7"/>
              <w:adjustRightInd w:val="0"/>
              <w:snapToGrid w:val="0"/>
              <w:spacing w:before="47" w:beforeLines="15" w:line="276" w:lineRule="auto"/>
              <w:jc w:val="center"/>
              <w:rPr>
                <w:rFonts w:ascii="Times New Roman" w:hAnsi="Times New Roman"/>
                <w:b/>
                <w:color w:val="000000"/>
                <w:sz w:val="21"/>
                <w:szCs w:val="21"/>
              </w:rPr>
            </w:pPr>
          </w:p>
        </w:tc>
      </w:tr>
    </w:tbl>
    <w:p w14:paraId="231B1AC6">
      <w:pPr>
        <w:rPr>
          <w:rFonts w:ascii="Times New Roman" w:hAnsi="Times New Roman"/>
          <w:color w:val="FF0000"/>
        </w:rPr>
      </w:pPr>
      <w:r>
        <w:rPr>
          <w:rFonts w:ascii="Times New Roman" w:hAnsi="Times New Roman"/>
          <w:color w:val="FF0000"/>
          <w:szCs w:val="21"/>
        </w:rPr>
        <w:t xml:space="preserve"> </w:t>
      </w:r>
    </w:p>
    <w:p w14:paraId="3F76B218">
      <w:pPr>
        <w:rPr>
          <w:rFonts w:ascii="Times New Roman" w:hAnsi="Times New Roman"/>
          <w:color w:val="000000"/>
        </w:rPr>
      </w:pPr>
    </w:p>
    <w:p w14:paraId="76E44A69">
      <w:pPr>
        <w:rPr>
          <w:rFonts w:ascii="Times New Roman" w:hAnsi="Times New Roman"/>
        </w:rPr>
      </w:pPr>
      <w:r>
        <w:rPr>
          <w:rFonts w:ascii="Times New Roman" w:hAnsi="Times New Roman"/>
        </w:rP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62"/>
        <w:gridCol w:w="7141"/>
      </w:tblGrid>
      <w:tr w14:paraId="56F7E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103" w:type="dxa"/>
            <w:gridSpan w:val="2"/>
            <w:shd w:val="clear" w:color="auto" w:fill="FFFFFF"/>
            <w:tcMar>
              <w:top w:w="57" w:type="dxa"/>
              <w:left w:w="85" w:type="dxa"/>
              <w:bottom w:w="57" w:type="dxa"/>
              <w:right w:w="85" w:type="dxa"/>
            </w:tcMar>
          </w:tcPr>
          <w:p w14:paraId="3FD23C78">
            <w:pPr>
              <w:spacing w:before="159" w:beforeLines="50" w:after="159" w:afterLines="50"/>
              <w:jc w:val="center"/>
              <w:rPr>
                <w:rFonts w:ascii="Times New Roman" w:hAnsi="Times New Roman" w:eastAsia="黑体"/>
                <w:bCs/>
                <w:spacing w:val="-2"/>
                <w:sz w:val="28"/>
                <w:szCs w:val="28"/>
              </w:rPr>
            </w:pPr>
            <w:r>
              <w:rPr>
                <w:rFonts w:ascii="Times New Roman" w:hAnsi="Times New Roman" w:eastAsia="黑体"/>
                <w:bCs/>
                <w:spacing w:val="-2"/>
                <w:sz w:val="28"/>
                <w:szCs w:val="28"/>
                <w:u w:val="thick"/>
              </w:rPr>
              <w:t>适用的注册审查指导原则和强制性标准识别</w:t>
            </w:r>
          </w:p>
          <w:p w14:paraId="15F15E24">
            <w:pPr>
              <w:spacing w:before="159" w:beforeLines="50" w:after="159" w:afterLines="50"/>
              <w:jc w:val="left"/>
              <w:rPr>
                <w:rFonts w:ascii="Times New Roman" w:hAnsi="Times New Roman" w:eastAsia="黑体"/>
                <w:bCs/>
                <w:spacing w:val="-2"/>
                <w:sz w:val="24"/>
              </w:rPr>
            </w:pPr>
            <w:r>
              <w:rPr>
                <w:rFonts w:ascii="Times New Roman" w:hAnsi="Times New Roman" w:eastAsia="黑体"/>
                <w:bCs/>
                <w:szCs w:val="21"/>
              </w:rPr>
              <w:t>可填写产品适用的注册审查指导原则和适用的强制性标准。</w:t>
            </w:r>
          </w:p>
        </w:tc>
      </w:tr>
      <w:tr w14:paraId="2EB7D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08" w:hRule="atLeast"/>
          <w:jc w:val="center"/>
        </w:trPr>
        <w:tc>
          <w:tcPr>
            <w:tcW w:w="1962" w:type="dxa"/>
            <w:shd w:val="clear" w:color="auto" w:fill="FFFFFF"/>
            <w:vAlign w:val="center"/>
          </w:tcPr>
          <w:p w14:paraId="65E9ACC0">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黑体"/>
                <w:sz w:val="21"/>
                <w:szCs w:val="21"/>
              </w:rPr>
              <w:t>适用的通用、专用、产品注册审查指导原则</w:t>
            </w:r>
          </w:p>
        </w:tc>
        <w:tc>
          <w:tcPr>
            <w:tcW w:w="7141" w:type="dxa"/>
            <w:shd w:val="clear" w:color="auto" w:fill="FFFFFF"/>
            <w:tcMar>
              <w:top w:w="57" w:type="dxa"/>
              <w:left w:w="85" w:type="dxa"/>
              <w:bottom w:w="57" w:type="dxa"/>
              <w:right w:w="85" w:type="dxa"/>
            </w:tcMar>
          </w:tcPr>
          <w:p w14:paraId="3F8E9E88">
            <w:pPr>
              <w:pStyle w:val="7"/>
              <w:adjustRightInd w:val="0"/>
              <w:snapToGrid w:val="0"/>
              <w:spacing w:before="47" w:beforeLines="15" w:line="276" w:lineRule="auto"/>
              <w:jc w:val="both"/>
              <w:rPr>
                <w:rFonts w:ascii="Times New Roman" w:hAnsi="Times New Roman"/>
                <w:b/>
                <w:color w:val="000000"/>
                <w:sz w:val="21"/>
                <w:szCs w:val="21"/>
              </w:rPr>
            </w:pPr>
          </w:p>
          <w:p w14:paraId="019684BA">
            <w:pPr>
              <w:pStyle w:val="7"/>
              <w:adjustRightInd w:val="0"/>
              <w:snapToGrid w:val="0"/>
              <w:spacing w:before="47" w:beforeLines="15" w:line="276" w:lineRule="auto"/>
              <w:jc w:val="both"/>
              <w:rPr>
                <w:rFonts w:ascii="Times New Roman" w:hAnsi="Times New Roman"/>
                <w:b/>
                <w:color w:val="000000"/>
                <w:sz w:val="21"/>
                <w:szCs w:val="21"/>
              </w:rPr>
            </w:pPr>
          </w:p>
          <w:p w14:paraId="0BBC8084">
            <w:pPr>
              <w:pStyle w:val="7"/>
              <w:adjustRightInd w:val="0"/>
              <w:snapToGrid w:val="0"/>
              <w:spacing w:before="47" w:beforeLines="15" w:line="276" w:lineRule="auto"/>
              <w:jc w:val="both"/>
              <w:rPr>
                <w:rFonts w:ascii="Times New Roman" w:hAnsi="Times New Roman"/>
                <w:b/>
                <w:color w:val="000000"/>
                <w:sz w:val="21"/>
                <w:szCs w:val="21"/>
              </w:rPr>
            </w:pPr>
          </w:p>
        </w:tc>
      </w:tr>
      <w:tr w14:paraId="30936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91" w:hRule="atLeast"/>
          <w:jc w:val="center"/>
        </w:trPr>
        <w:tc>
          <w:tcPr>
            <w:tcW w:w="1962" w:type="dxa"/>
            <w:shd w:val="clear" w:color="auto" w:fill="FFFFFF"/>
            <w:vAlign w:val="center"/>
          </w:tcPr>
          <w:p w14:paraId="4B19279C">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7141" w:type="dxa"/>
            <w:shd w:val="clear" w:color="auto" w:fill="FFFFFF"/>
            <w:tcMar>
              <w:top w:w="57" w:type="dxa"/>
              <w:left w:w="85" w:type="dxa"/>
              <w:bottom w:w="57" w:type="dxa"/>
              <w:right w:w="85" w:type="dxa"/>
            </w:tcMar>
          </w:tcPr>
          <w:p w14:paraId="0435E28F">
            <w:pPr>
              <w:pStyle w:val="7"/>
              <w:adjustRightInd w:val="0"/>
              <w:snapToGrid w:val="0"/>
              <w:spacing w:before="47" w:beforeLines="15" w:line="276" w:lineRule="auto"/>
              <w:jc w:val="both"/>
              <w:rPr>
                <w:rFonts w:ascii="Times New Roman" w:hAnsi="Times New Roman"/>
                <w:b/>
                <w:color w:val="000000"/>
                <w:sz w:val="21"/>
                <w:szCs w:val="21"/>
              </w:rPr>
            </w:pPr>
          </w:p>
          <w:p w14:paraId="0D3328EC">
            <w:pPr>
              <w:pStyle w:val="7"/>
              <w:adjustRightInd w:val="0"/>
              <w:snapToGrid w:val="0"/>
              <w:spacing w:before="47" w:beforeLines="15" w:line="276" w:lineRule="auto"/>
              <w:jc w:val="both"/>
              <w:rPr>
                <w:rFonts w:ascii="Times New Roman" w:hAnsi="Times New Roman"/>
                <w:b/>
                <w:color w:val="000000"/>
                <w:sz w:val="21"/>
                <w:szCs w:val="21"/>
              </w:rPr>
            </w:pPr>
          </w:p>
        </w:tc>
      </w:tr>
    </w:tbl>
    <w:p w14:paraId="10D9C821">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1"/>
        <w:gridCol w:w="5159"/>
        <w:gridCol w:w="567"/>
        <w:gridCol w:w="850"/>
        <w:gridCol w:w="567"/>
        <w:gridCol w:w="1134"/>
        <w:gridCol w:w="1134"/>
      </w:tblGrid>
      <w:tr w14:paraId="01E2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tcPr>
          <w:p w14:paraId="34297EFB">
            <w:pPr>
              <w:overflowPunct w:val="0"/>
              <w:spacing w:line="320" w:lineRule="exact"/>
              <w:jc w:val="center"/>
              <w:rPr>
                <w:rFonts w:ascii="Times New Roman" w:hAnsi="Times New Roman" w:eastAsia="黑体"/>
                <w:bCs/>
                <w:color w:val="000000"/>
                <w:kern w:val="0"/>
                <w:sz w:val="28"/>
                <w:szCs w:val="28"/>
                <w:u w:val="thick"/>
              </w:rPr>
            </w:pPr>
            <w:r>
              <w:rPr>
                <w:rFonts w:ascii="Times New Roman" w:hAnsi="Times New Roman" w:eastAsia="黑体"/>
                <w:bCs/>
                <w:color w:val="000000"/>
                <w:kern w:val="0"/>
                <w:sz w:val="28"/>
                <w:szCs w:val="28"/>
                <w:u w:val="thick"/>
              </w:rPr>
              <w:t>立卷审查问题</w:t>
            </w:r>
          </w:p>
          <w:p w14:paraId="73E99CDA">
            <w:pPr>
              <w:spacing w:line="320" w:lineRule="exact"/>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.如果提交了相关资料则勾选“是”，如果不做要求则勾选“不适用”，如未能提供则勾选“否”。</w:t>
            </w:r>
          </w:p>
          <w:p w14:paraId="2F1B6A1A">
            <w:pPr>
              <w:overflowPunct w:val="0"/>
              <w:spacing w:line="320" w:lineRule="exact"/>
              <w:jc w:val="left"/>
              <w:rPr>
                <w:rFonts w:ascii="Times New Roman" w:hAnsi="Times New Roman" w:eastAsia="黑体"/>
                <w:bCs/>
                <w:color w:val="000000"/>
                <w:kern w:val="0"/>
                <w:szCs w:val="21"/>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14:paraId="7D8D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1" w:type="dxa"/>
            <w:shd w:val="clear" w:color="auto" w:fill="FFFFFF"/>
            <w:vAlign w:val="center"/>
          </w:tcPr>
          <w:p w14:paraId="3ADFEA77">
            <w:pPr>
              <w:overflowPunct w:val="0"/>
              <w:spacing w:line="320" w:lineRule="exact"/>
              <w:jc w:val="center"/>
              <w:rPr>
                <w:rFonts w:ascii="Times New Roman" w:hAnsi="Times New Roman" w:eastAsia="仿宋_GB2312"/>
                <w:b/>
                <w:bCs/>
                <w:color w:val="000000"/>
                <w:kern w:val="0"/>
                <w:szCs w:val="21"/>
              </w:rPr>
            </w:pPr>
            <w:r>
              <w:rPr>
                <w:rFonts w:ascii="Times New Roman" w:hAnsi="Times New Roman" w:eastAsia="黑体"/>
                <w:bCs/>
                <w:kern w:val="0"/>
                <w:szCs w:val="21"/>
              </w:rPr>
              <w:t>电子申报资料项目编号</w:t>
            </w:r>
          </w:p>
        </w:tc>
        <w:tc>
          <w:tcPr>
            <w:tcW w:w="5159" w:type="dxa"/>
            <w:shd w:val="clear" w:color="auto" w:fill="FFFFFF"/>
            <w:vAlign w:val="center"/>
          </w:tcPr>
          <w:p w14:paraId="168CC246">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14:paraId="511E9CF6">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0" w:type="dxa"/>
            <w:shd w:val="clear" w:color="auto" w:fill="FFFFFF"/>
            <w:vAlign w:val="center"/>
          </w:tcPr>
          <w:p w14:paraId="46FE41E0">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567" w:type="dxa"/>
            <w:shd w:val="clear" w:color="auto" w:fill="FFFFFF"/>
            <w:vAlign w:val="center"/>
          </w:tcPr>
          <w:p w14:paraId="0B446E1F">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1134" w:type="dxa"/>
            <w:shd w:val="clear" w:color="auto" w:fill="FFFFFF"/>
            <w:vAlign w:val="center"/>
          </w:tcPr>
          <w:p w14:paraId="161C92D9">
            <w:r>
              <w:rPr>
                <w:rFonts w:ascii="Times New Roman" w:hAnsi="Times New Roman" w:eastAsia="黑体"/>
                <w:bCs/>
                <w:color w:val="000000"/>
                <w:kern w:val="0"/>
                <w:szCs w:val="21"/>
              </w:rPr>
              <w:t>备注</w:t>
            </w:r>
          </w:p>
          <w:p w14:paraId="2FB2FE24">
            <w:pPr>
              <w:overflowPunct w:val="0"/>
              <w:spacing w:line="320" w:lineRule="exact"/>
              <w:jc w:val="center"/>
              <w:rPr>
                <w:rFonts w:ascii="Times New Roman" w:hAnsi="Times New Roman" w:eastAsia="黑体"/>
                <w:bCs/>
                <w:color w:val="000000"/>
                <w:kern w:val="0"/>
                <w:szCs w:val="21"/>
              </w:rPr>
            </w:pPr>
          </w:p>
        </w:tc>
        <w:tc>
          <w:tcPr>
            <w:tcW w:w="1134" w:type="dxa"/>
            <w:shd w:val="clear" w:color="auto" w:fill="FFFFFF"/>
            <w:vAlign w:val="center"/>
          </w:tcPr>
          <w:p w14:paraId="4B6A3E05">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14:paraId="07D7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076BE817">
            <w:pPr>
              <w:overflowPunct w:val="0"/>
              <w:spacing w:line="320" w:lineRule="exact"/>
              <w:rPr>
                <w:rFonts w:ascii="Times New Roman" w:hAnsi="Times New Roman" w:eastAsia="黑体"/>
                <w:b/>
                <w:bCs/>
                <w:color w:val="000000"/>
                <w:kern w:val="0"/>
                <w:sz w:val="24"/>
              </w:rPr>
            </w:pPr>
            <w:r>
              <w:rPr>
                <w:rFonts w:ascii="Times New Roman" w:hAnsi="Times New Roman" w:eastAsia="黑体"/>
                <w:bCs/>
                <w:kern w:val="0"/>
                <w:szCs w:val="21"/>
              </w:rPr>
              <w:t>第1章——地区性管理信息</w:t>
            </w:r>
          </w:p>
        </w:tc>
      </w:tr>
      <w:tr w14:paraId="2853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361" w:type="dxa"/>
            <w:shd w:val="clear" w:color="auto" w:fill="FFFFFF"/>
            <w:vAlign w:val="center"/>
          </w:tcPr>
          <w:p w14:paraId="6795764F">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CH1.3</w:t>
            </w:r>
          </w:p>
        </w:tc>
        <w:tc>
          <w:tcPr>
            <w:tcW w:w="5159" w:type="dxa"/>
            <w:shd w:val="clear" w:color="auto" w:fill="FFFFFF"/>
            <w:vAlign w:val="center"/>
          </w:tcPr>
          <w:p w14:paraId="4663876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14:paraId="58825A57">
            <w:pPr>
              <w:overflowPunct w:val="0"/>
              <w:spacing w:line="300" w:lineRule="exact"/>
              <w:rPr>
                <w:rFonts w:ascii="Times New Roman" w:hAnsi="Times New Roman" w:eastAsia="仿宋_GB2312"/>
                <w:kern w:val="0"/>
                <w:szCs w:val="21"/>
              </w:rPr>
            </w:pPr>
          </w:p>
          <w:p w14:paraId="2E04D2D6">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14:paraId="1ADD233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48" name="图片 1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图片 13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EEC797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szCs w:val="21"/>
              </w:rPr>
              <w:drawing>
                <wp:inline distT="0" distB="0" distL="0" distR="0">
                  <wp:extent cx="123825" cy="171450"/>
                  <wp:effectExtent l="0" t="0" r="9525" b="0"/>
                  <wp:docPr id="1349" name="图片 1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图片 13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1ADBBD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0" name="图片 1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图片 13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F59A8C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C8A393B">
            <w:pPr>
              <w:overflowPunct w:val="0"/>
              <w:spacing w:line="320" w:lineRule="exact"/>
              <w:rPr>
                <w:rFonts w:ascii="Times New Roman" w:hAnsi="Times New Roman" w:eastAsia="仿宋_GB2312"/>
                <w:color w:val="000000"/>
                <w:kern w:val="0"/>
                <w:sz w:val="22"/>
              </w:rPr>
            </w:pPr>
          </w:p>
        </w:tc>
      </w:tr>
      <w:tr w14:paraId="1FA4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61" w:type="dxa"/>
            <w:shd w:val="clear" w:color="auto" w:fill="FFFFFF"/>
            <w:vAlign w:val="center"/>
          </w:tcPr>
          <w:p w14:paraId="20CF0282">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CH1.4</w:t>
            </w:r>
          </w:p>
        </w:tc>
        <w:tc>
          <w:tcPr>
            <w:tcW w:w="5159" w:type="dxa"/>
            <w:shd w:val="clear" w:color="auto" w:fill="FFFFFF"/>
            <w:vAlign w:val="center"/>
          </w:tcPr>
          <w:p w14:paraId="28C20A68">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申请表是否完整填写了所有适用的信息。且申请表带有数据校验码。</w:t>
            </w:r>
          </w:p>
        </w:tc>
        <w:tc>
          <w:tcPr>
            <w:tcW w:w="567" w:type="dxa"/>
            <w:shd w:val="clear" w:color="auto" w:fill="FFFFFF"/>
            <w:vAlign w:val="center"/>
          </w:tcPr>
          <w:p w14:paraId="4E6603BF">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1" name="图片 1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图片 13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0002ACB">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1112CD59">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2" name="图片 1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图片 13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35FC458">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89C901D">
            <w:pPr>
              <w:overflowPunct w:val="0"/>
              <w:spacing w:line="320" w:lineRule="exact"/>
              <w:rPr>
                <w:rFonts w:ascii="Times New Roman" w:hAnsi="Times New Roman" w:eastAsia="仿宋_GB2312"/>
                <w:color w:val="000000"/>
                <w:kern w:val="0"/>
                <w:sz w:val="22"/>
              </w:rPr>
            </w:pPr>
          </w:p>
        </w:tc>
      </w:tr>
      <w:tr w14:paraId="0FA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361" w:type="dxa"/>
            <w:shd w:val="clear" w:color="auto" w:fill="FFFFFF"/>
            <w:vAlign w:val="center"/>
          </w:tcPr>
          <w:p w14:paraId="6E791BA1">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CH1.5</w:t>
            </w:r>
          </w:p>
        </w:tc>
        <w:tc>
          <w:tcPr>
            <w:tcW w:w="5159" w:type="dxa"/>
            <w:shd w:val="clear" w:color="auto" w:fill="FFFFFF"/>
            <w:vAlign w:val="center"/>
          </w:tcPr>
          <w:p w14:paraId="19B46F9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是否以表格形式列出拟申报产品的型号、规格、结构及组成、附件，以及每个型号规格的标识（如型号或部件的编号，器械唯一标识等）和描述说明（如尺寸、材质等）。</w:t>
            </w:r>
          </w:p>
          <w:p w14:paraId="16D590C2">
            <w:pPr>
              <w:overflowPunct w:val="0"/>
              <w:spacing w:line="300" w:lineRule="exact"/>
              <w:rPr>
                <w:rFonts w:ascii="Times New Roman" w:hAnsi="Times New Roman" w:eastAsia="仿宋_GB2312"/>
                <w:kern w:val="0"/>
                <w:szCs w:val="21"/>
              </w:rPr>
            </w:pPr>
          </w:p>
          <w:p w14:paraId="68BBD8A0">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14:paraId="12BA990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3" name="图片 1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图片 13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036DEC2">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75DF01F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4" name="图片 1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图片 13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7E3896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0645DBF">
            <w:pPr>
              <w:overflowPunct w:val="0"/>
              <w:spacing w:line="320" w:lineRule="exact"/>
              <w:rPr>
                <w:rFonts w:ascii="Times New Roman" w:hAnsi="Times New Roman" w:eastAsia="仿宋_GB2312"/>
                <w:color w:val="000000"/>
                <w:kern w:val="0"/>
                <w:sz w:val="22"/>
              </w:rPr>
            </w:pPr>
          </w:p>
        </w:tc>
      </w:tr>
      <w:tr w14:paraId="5417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80" w:hRule="atLeast"/>
          <w:jc w:val="center"/>
        </w:trPr>
        <w:tc>
          <w:tcPr>
            <w:tcW w:w="1361" w:type="dxa"/>
            <w:vMerge w:val="restart"/>
            <w:shd w:val="clear" w:color="auto" w:fill="FFFFFF"/>
            <w:vAlign w:val="center"/>
          </w:tcPr>
          <w:p w14:paraId="7F65E041">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CH1.6</w:t>
            </w:r>
          </w:p>
        </w:tc>
        <w:tc>
          <w:tcPr>
            <w:tcW w:w="5159" w:type="dxa"/>
            <w:shd w:val="clear" w:color="auto" w:fill="FFFFFF"/>
            <w:vAlign w:val="center"/>
          </w:tcPr>
          <w:p w14:paraId="3C47DD2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55" name="图片 1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图片 13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按照《创新医疗器械特别审查程序》审批的医疗器械，是否提交通过创新医疗器械审查的相关说明。</w:t>
            </w:r>
          </w:p>
          <w:p w14:paraId="2AF2D74D">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356" name="图片 1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图片 13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14:paraId="387C7E4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57" name="图片 1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图片 13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14:paraId="318B70A1">
            <w:pPr>
              <w:overflowPunct w:val="0"/>
              <w:spacing w:line="300" w:lineRule="exact"/>
              <w:rPr>
                <w:rFonts w:ascii="Times New Roman" w:hAnsi="Times New Roman" w:eastAsia="仿宋_GB2312"/>
                <w:kern w:val="0"/>
                <w:szCs w:val="21"/>
              </w:rPr>
            </w:pPr>
          </w:p>
          <w:p w14:paraId="5FB0D58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46CF8F8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8" name="图片 1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图片 13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E6A84F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59" name="图片 1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图片 13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2423E5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0" name="图片 1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图片 13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F234C10">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57563E6">
            <w:pPr>
              <w:overflowPunct w:val="0"/>
              <w:spacing w:line="320" w:lineRule="exact"/>
              <w:rPr>
                <w:rFonts w:ascii="Times New Roman" w:hAnsi="Times New Roman" w:eastAsia="仿宋_GB2312"/>
                <w:color w:val="000000"/>
                <w:kern w:val="0"/>
                <w:sz w:val="22"/>
              </w:rPr>
            </w:pPr>
          </w:p>
        </w:tc>
      </w:tr>
      <w:tr w14:paraId="06B6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61" w:type="dxa"/>
            <w:vMerge w:val="continue"/>
            <w:shd w:val="clear" w:color="auto" w:fill="FFFFFF"/>
            <w:vAlign w:val="center"/>
          </w:tcPr>
          <w:p w14:paraId="0FB8A42F">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14:paraId="35C28F37">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14:paraId="4A2206F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1" name="图片 1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图片 13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F7C6FEB">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2" name="图片 1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图片 13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3807B8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3" name="图片 1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图片 13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349AE9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92649F3">
            <w:pPr>
              <w:overflowPunct w:val="0"/>
              <w:spacing w:line="320" w:lineRule="exact"/>
              <w:rPr>
                <w:rFonts w:ascii="Times New Roman" w:hAnsi="Times New Roman" w:eastAsia="仿宋_GB2312"/>
                <w:color w:val="000000"/>
                <w:kern w:val="0"/>
                <w:sz w:val="22"/>
              </w:rPr>
            </w:pPr>
          </w:p>
        </w:tc>
      </w:tr>
      <w:tr w14:paraId="4F07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81" w:hRule="atLeast"/>
          <w:jc w:val="center"/>
        </w:trPr>
        <w:tc>
          <w:tcPr>
            <w:tcW w:w="1361" w:type="dxa"/>
            <w:vMerge w:val="continue"/>
            <w:shd w:val="clear" w:color="auto" w:fill="FFFFFF"/>
            <w:vAlign w:val="center"/>
          </w:tcPr>
          <w:p w14:paraId="172C2920">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14:paraId="6BF8A13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14:paraId="45170DF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4" name="图片 13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图片 13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AFF9627">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5" name="图片 13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图片 13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00C04D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6" name="图片 13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图片 13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69F9BD3">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CF3944E">
            <w:pPr>
              <w:overflowPunct w:val="0"/>
              <w:spacing w:line="320" w:lineRule="exact"/>
              <w:rPr>
                <w:rFonts w:ascii="Times New Roman" w:hAnsi="Times New Roman" w:eastAsia="仿宋_GB2312"/>
                <w:color w:val="000000"/>
                <w:kern w:val="0"/>
                <w:sz w:val="22"/>
              </w:rPr>
            </w:pPr>
          </w:p>
        </w:tc>
      </w:tr>
      <w:tr w14:paraId="7D1D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1361" w:type="dxa"/>
            <w:vMerge w:val="continue"/>
            <w:shd w:val="clear" w:color="auto" w:fill="FFFFFF"/>
            <w:vAlign w:val="center"/>
          </w:tcPr>
          <w:p w14:paraId="187CC107">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14:paraId="1C2AC94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14:paraId="1507A15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7" name="图片 13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图片 13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5887E58">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4C3A4C3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8" name="图片 13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图片 13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C712953">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DE7F4C9">
            <w:pPr>
              <w:overflowPunct w:val="0"/>
              <w:spacing w:line="320" w:lineRule="exact"/>
              <w:rPr>
                <w:rFonts w:ascii="Times New Roman" w:hAnsi="Times New Roman" w:eastAsia="仿宋_GB2312"/>
                <w:color w:val="000000"/>
                <w:kern w:val="0"/>
                <w:sz w:val="22"/>
              </w:rPr>
            </w:pPr>
          </w:p>
        </w:tc>
      </w:tr>
      <w:tr w14:paraId="2C26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1" w:hRule="atLeast"/>
          <w:jc w:val="center"/>
        </w:trPr>
        <w:tc>
          <w:tcPr>
            <w:tcW w:w="1361" w:type="dxa"/>
            <w:vMerge w:val="restart"/>
            <w:shd w:val="clear" w:color="auto" w:fill="FFFFFF"/>
            <w:vAlign w:val="center"/>
          </w:tcPr>
          <w:p w14:paraId="363B9DCF">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CH1.7</w:t>
            </w:r>
          </w:p>
        </w:tc>
        <w:tc>
          <w:tcPr>
            <w:tcW w:w="5159" w:type="dxa"/>
            <w:shd w:val="clear" w:color="auto" w:fill="FFFFFF"/>
            <w:vAlign w:val="center"/>
          </w:tcPr>
          <w:p w14:paraId="61BE543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69" name="图片 13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图片 13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14:paraId="076E5161">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1370" name="图片 13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图片 13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14:paraId="52EB5E2C">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14:paraId="0B370A8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354F940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1" name="图片 13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图片 13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F7AD9E4">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2" name="图片 13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图片 13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0ADCEC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3" name="图片 13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图片 13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D36993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F7CAB21">
            <w:pPr>
              <w:overflowPunct w:val="0"/>
              <w:spacing w:line="320" w:lineRule="exact"/>
              <w:rPr>
                <w:rFonts w:ascii="Times New Roman" w:hAnsi="Times New Roman" w:eastAsia="仿宋_GB2312"/>
                <w:color w:val="000000"/>
                <w:kern w:val="0"/>
                <w:sz w:val="22"/>
              </w:rPr>
            </w:pPr>
          </w:p>
        </w:tc>
      </w:tr>
      <w:tr w14:paraId="6054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14:paraId="4BB6F5D9">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78FB1DB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74" name="图片 13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图片 13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境外申请人注册地或者生产地所在国家（地区）未将该产品作为医疗器械管理的，申请人提供了相关文件，包括注册地或者生产地所在国家（地区）准许该产品上市销售的证明文件。                             </w:t>
            </w:r>
          </w:p>
          <w:p w14:paraId="7C92216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75" name="图片 13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图片 13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14:paraId="02326B7A">
            <w:pPr>
              <w:overflowPunct w:val="0"/>
              <w:spacing w:line="300" w:lineRule="exact"/>
              <w:rPr>
                <w:rFonts w:ascii="Times New Roman" w:hAnsi="Times New Roman" w:eastAsia="仿宋_GB2312"/>
                <w:kern w:val="0"/>
                <w:szCs w:val="21"/>
              </w:rPr>
            </w:pPr>
          </w:p>
          <w:p w14:paraId="0CB0478D">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748E3F9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6" name="图片 13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图片 13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E46D9CE">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7" name="图片 1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图片 13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37C95D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8" name="图片 1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图片 13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A92843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DE0DE61">
            <w:pPr>
              <w:overflowPunct w:val="0"/>
              <w:spacing w:line="320" w:lineRule="exact"/>
              <w:rPr>
                <w:rFonts w:ascii="Times New Roman" w:hAnsi="Times New Roman" w:eastAsia="仿宋_GB2312"/>
                <w:color w:val="000000"/>
                <w:kern w:val="0"/>
                <w:sz w:val="22"/>
              </w:rPr>
            </w:pPr>
          </w:p>
        </w:tc>
      </w:tr>
      <w:tr w14:paraId="2886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3" w:hRule="atLeast"/>
          <w:jc w:val="center"/>
        </w:trPr>
        <w:tc>
          <w:tcPr>
            <w:tcW w:w="1361" w:type="dxa"/>
            <w:shd w:val="clear" w:color="auto" w:fill="FFFFFF"/>
            <w:vAlign w:val="center"/>
          </w:tcPr>
          <w:p w14:paraId="0E550C9B">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CH1.9</w:t>
            </w:r>
          </w:p>
        </w:tc>
        <w:tc>
          <w:tcPr>
            <w:tcW w:w="5159" w:type="dxa"/>
            <w:shd w:val="clear" w:color="auto" w:fill="FFFFFF"/>
            <w:vAlign w:val="center"/>
          </w:tcPr>
          <w:p w14:paraId="6FCD8011">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379" name="图片 1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14:paraId="011A6AB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14:paraId="5445297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14:paraId="5C29F14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14:paraId="04B0F86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14:paraId="049D083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14:paraId="2DF2105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14:paraId="0487420C">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380" name="图片 1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14:paraId="2C88F09D">
            <w:pPr>
              <w:overflowPunct w:val="0"/>
              <w:spacing w:line="300" w:lineRule="exact"/>
              <w:rPr>
                <w:rFonts w:ascii="Times New Roman" w:hAnsi="Times New Roman" w:eastAsia="仿宋_GB2312"/>
                <w:kern w:val="0"/>
                <w:szCs w:val="21"/>
              </w:rPr>
            </w:pPr>
          </w:p>
          <w:p w14:paraId="733A0770">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758522DE">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14:paraId="1261F351">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81" name="图片 1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图片 13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218BC39">
            <w:pPr>
              <w:pStyle w:val="7"/>
              <w:adjustRightInd w:val="0"/>
              <w:snapToGrid w:val="0"/>
              <w:spacing w:line="320" w:lineRule="exact"/>
              <w:jc w:val="center"/>
              <w:rPr>
                <w:rFonts w:ascii="Times New Roman" w:hAnsi="Times New Roman" w:eastAsia="仿宋_GB2312"/>
                <w:b/>
                <w:sz w:val="21"/>
                <w:szCs w:val="21"/>
              </w:rPr>
            </w:pPr>
          </w:p>
        </w:tc>
        <w:tc>
          <w:tcPr>
            <w:tcW w:w="567" w:type="dxa"/>
            <w:shd w:val="clear" w:color="auto" w:fill="FFFFFF"/>
            <w:vAlign w:val="center"/>
          </w:tcPr>
          <w:p w14:paraId="4A3C7957">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82" name="图片 1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图片 13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A36039B">
            <w:pPr>
              <w:overflowPunct w:val="0"/>
              <w:spacing w:line="320" w:lineRule="exact"/>
              <w:rPr>
                <w:rFonts w:ascii="Times New Roman" w:hAnsi="Times New Roman" w:eastAsia="仿宋_GB2312"/>
                <w:kern w:val="0"/>
                <w:sz w:val="22"/>
              </w:rPr>
            </w:pPr>
          </w:p>
        </w:tc>
        <w:tc>
          <w:tcPr>
            <w:tcW w:w="1134" w:type="dxa"/>
            <w:shd w:val="clear" w:color="auto" w:fill="FFFFFF"/>
            <w:vAlign w:val="center"/>
          </w:tcPr>
          <w:p w14:paraId="72A48806">
            <w:pPr>
              <w:overflowPunct w:val="0"/>
              <w:spacing w:line="320" w:lineRule="exact"/>
              <w:rPr>
                <w:rFonts w:ascii="Times New Roman" w:hAnsi="Times New Roman" w:eastAsia="仿宋_GB2312"/>
                <w:kern w:val="0"/>
                <w:sz w:val="22"/>
              </w:rPr>
            </w:pPr>
          </w:p>
        </w:tc>
      </w:tr>
      <w:tr w14:paraId="4D71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361" w:type="dxa"/>
            <w:vMerge w:val="restart"/>
            <w:shd w:val="clear" w:color="auto" w:fill="FFFFFF"/>
            <w:vAlign w:val="center"/>
          </w:tcPr>
          <w:p w14:paraId="64F20004">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p w14:paraId="1F438D75">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483E25E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w:t>
            </w:r>
          </w:p>
          <w:p w14:paraId="63D488F5">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注：强制性标准发布后实施前，申请人可选择执行新强制性标准或者原强制性标准。</w:t>
            </w:r>
          </w:p>
        </w:tc>
        <w:tc>
          <w:tcPr>
            <w:tcW w:w="567" w:type="dxa"/>
            <w:shd w:val="clear" w:color="auto" w:fill="FFFFFF"/>
            <w:vAlign w:val="center"/>
          </w:tcPr>
          <w:p w14:paraId="03C69CF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3" name="图片 1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图片 13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8CA6B97">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0DC4AA4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4" name="图片 1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图片 13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129A0C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0C4344F">
            <w:pPr>
              <w:overflowPunct w:val="0"/>
              <w:spacing w:line="320" w:lineRule="exact"/>
              <w:rPr>
                <w:rFonts w:ascii="Times New Roman" w:hAnsi="Times New Roman" w:eastAsia="仿宋_GB2312"/>
                <w:color w:val="000000"/>
                <w:kern w:val="0"/>
                <w:sz w:val="22"/>
              </w:rPr>
            </w:pPr>
          </w:p>
        </w:tc>
      </w:tr>
      <w:tr w14:paraId="58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7" w:hRule="atLeast"/>
          <w:jc w:val="center"/>
        </w:trPr>
        <w:tc>
          <w:tcPr>
            <w:tcW w:w="1361" w:type="dxa"/>
            <w:vMerge w:val="continue"/>
            <w:shd w:val="clear" w:color="auto" w:fill="FFFFFF"/>
            <w:vAlign w:val="center"/>
          </w:tcPr>
          <w:p w14:paraId="59E77923">
            <w:pPr>
              <w:overflowPunct w:val="0"/>
              <w:spacing w:line="300" w:lineRule="exact"/>
              <w:jc w:val="center"/>
              <w:rPr>
                <w:rFonts w:ascii="Times New Roman" w:hAnsi="Times New Roman" w:eastAsia="仿宋_GB2312"/>
                <w:bCs/>
                <w:kern w:val="0"/>
                <w:szCs w:val="21"/>
              </w:rPr>
            </w:pPr>
          </w:p>
        </w:tc>
        <w:tc>
          <w:tcPr>
            <w:tcW w:w="5159" w:type="dxa"/>
            <w:shd w:val="clear" w:color="auto" w:fill="FFFFFF"/>
            <w:vAlign w:val="center"/>
          </w:tcPr>
          <w:p w14:paraId="5B212B9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14:paraId="62CCD122">
            <w:pPr>
              <w:overflowPunct w:val="0"/>
              <w:spacing w:line="300" w:lineRule="exact"/>
              <w:rPr>
                <w:rFonts w:ascii="Times New Roman" w:hAnsi="Times New Roman" w:eastAsia="仿宋_GB2312"/>
                <w:kern w:val="0"/>
                <w:szCs w:val="21"/>
              </w:rPr>
            </w:pPr>
          </w:p>
          <w:p w14:paraId="30205D7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注1：除在发布、实施标准文件中另有规定外，新标准实施之日在注册申报之前的，立卷审查不作要求。</w:t>
            </w:r>
          </w:p>
          <w:p w14:paraId="69B4113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14:paraId="41D03AC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5" name="图片 1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图片 13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CC8F2D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6" name="图片 1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图片 13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309772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7" name="图片 1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图片 13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5E794F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C8F5D0B">
            <w:pPr>
              <w:overflowPunct w:val="0"/>
              <w:spacing w:line="320" w:lineRule="exact"/>
              <w:rPr>
                <w:rFonts w:ascii="Times New Roman" w:hAnsi="Times New Roman" w:eastAsia="仿宋_GB2312"/>
                <w:color w:val="000000"/>
                <w:kern w:val="0"/>
                <w:sz w:val="22"/>
              </w:rPr>
            </w:pPr>
          </w:p>
        </w:tc>
      </w:tr>
      <w:tr w14:paraId="4078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5" w:hRule="atLeast"/>
          <w:jc w:val="center"/>
        </w:trPr>
        <w:tc>
          <w:tcPr>
            <w:tcW w:w="1361" w:type="dxa"/>
            <w:shd w:val="clear" w:color="auto" w:fill="FFFFFF"/>
            <w:vAlign w:val="center"/>
          </w:tcPr>
          <w:p w14:paraId="55E52C24">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CH1.11.5</w:t>
            </w:r>
          </w:p>
        </w:tc>
        <w:tc>
          <w:tcPr>
            <w:tcW w:w="5159" w:type="dxa"/>
            <w:shd w:val="clear" w:color="auto" w:fill="FFFFFF"/>
            <w:vAlign w:val="center"/>
          </w:tcPr>
          <w:p w14:paraId="66AAE1D4">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是否正确提交资料真实性的自我保证声明（境内产品由申请人出具，境外产品由申请人和代理人分别出具）。</w:t>
            </w:r>
          </w:p>
        </w:tc>
        <w:tc>
          <w:tcPr>
            <w:tcW w:w="567" w:type="dxa"/>
            <w:shd w:val="clear" w:color="auto" w:fill="FFFFFF"/>
            <w:vAlign w:val="center"/>
          </w:tcPr>
          <w:p w14:paraId="422528E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88" name="图片 1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图片 13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1AE9AE3">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7A551AFB">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89" name="图片 1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图片 13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B155D4B">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B8B64A5">
            <w:pPr>
              <w:overflowPunct w:val="0"/>
              <w:spacing w:line="320" w:lineRule="exact"/>
              <w:rPr>
                <w:rFonts w:ascii="Times New Roman" w:hAnsi="Times New Roman" w:eastAsia="仿宋_GB2312"/>
                <w:color w:val="000000"/>
                <w:kern w:val="0"/>
                <w:sz w:val="22"/>
              </w:rPr>
            </w:pPr>
          </w:p>
        </w:tc>
      </w:tr>
      <w:tr w14:paraId="7AA6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61" w:type="dxa"/>
            <w:shd w:val="clear" w:color="auto" w:fill="FFFFFF"/>
            <w:vAlign w:val="center"/>
          </w:tcPr>
          <w:p w14:paraId="5BD2AD94">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CH1.11.7</w:t>
            </w:r>
          </w:p>
        </w:tc>
        <w:tc>
          <w:tcPr>
            <w:tcW w:w="5159" w:type="dxa"/>
            <w:shd w:val="clear" w:color="auto" w:fill="FFFFFF"/>
            <w:vAlign w:val="center"/>
          </w:tcPr>
          <w:p w14:paraId="666A078B">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是否正确提交声明：声明本产品符合《医疗器械注册管理办法》和相关法规的要求。</w:t>
            </w:r>
          </w:p>
        </w:tc>
        <w:tc>
          <w:tcPr>
            <w:tcW w:w="567" w:type="dxa"/>
            <w:shd w:val="clear" w:color="auto" w:fill="FFFFFF"/>
            <w:vAlign w:val="center"/>
          </w:tcPr>
          <w:p w14:paraId="7EBD7C0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0" name="图片 13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图片 13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FD0276A">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69F9E16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1" name="图片 13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图片 13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0B1BDC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A5EDCBE">
            <w:pPr>
              <w:overflowPunct w:val="0"/>
              <w:spacing w:line="320" w:lineRule="exact"/>
              <w:rPr>
                <w:rFonts w:ascii="Times New Roman" w:hAnsi="Times New Roman" w:eastAsia="仿宋_GB2312"/>
                <w:color w:val="000000"/>
                <w:kern w:val="0"/>
                <w:sz w:val="22"/>
              </w:rPr>
            </w:pPr>
          </w:p>
        </w:tc>
      </w:tr>
      <w:tr w14:paraId="3913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74" w:hRule="atLeast"/>
          <w:jc w:val="center"/>
        </w:trPr>
        <w:tc>
          <w:tcPr>
            <w:tcW w:w="1361" w:type="dxa"/>
            <w:shd w:val="clear" w:color="auto" w:fill="FFFFFF"/>
            <w:vAlign w:val="center"/>
          </w:tcPr>
          <w:p w14:paraId="37135A43">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p w14:paraId="5D4F1096">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7431DA90">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2" name="图片 13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图片 13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14:paraId="09246AC0">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3" name="图片 13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图片 13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14:paraId="212EADD6">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4" name="图片 13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图片 13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14:paraId="609554F9">
            <w:pPr>
              <w:overflowPunct w:val="0"/>
              <w:spacing w:line="300" w:lineRule="exact"/>
              <w:jc w:val="left"/>
              <w:rPr>
                <w:rFonts w:ascii="Times New Roman" w:hAnsi="Times New Roman" w:eastAsia="仿宋_GB2312"/>
                <w:kern w:val="0"/>
                <w:szCs w:val="21"/>
              </w:rPr>
            </w:pPr>
          </w:p>
          <w:p w14:paraId="3FAA75A6">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443982C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5" name="图片 13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图片 13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59AB89C">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6" name="图片 13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图片 13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4130F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7" name="图片 13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图片 13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414180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4115507">
            <w:pPr>
              <w:overflowPunct w:val="0"/>
              <w:spacing w:line="320" w:lineRule="exact"/>
              <w:rPr>
                <w:rFonts w:ascii="Times New Roman" w:hAnsi="Times New Roman" w:eastAsia="仿宋_GB2312"/>
                <w:color w:val="000000"/>
                <w:kern w:val="0"/>
                <w:sz w:val="22"/>
              </w:rPr>
            </w:pPr>
          </w:p>
        </w:tc>
      </w:tr>
      <w:tr w14:paraId="789C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8" w:hRule="atLeast"/>
          <w:jc w:val="center"/>
        </w:trPr>
        <w:tc>
          <w:tcPr>
            <w:tcW w:w="1361" w:type="dxa"/>
            <w:shd w:val="clear" w:color="auto" w:fill="FFFFFF"/>
            <w:vAlign w:val="center"/>
          </w:tcPr>
          <w:p w14:paraId="033FF71D">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CH1.13</w:t>
            </w:r>
          </w:p>
        </w:tc>
        <w:tc>
          <w:tcPr>
            <w:tcW w:w="5159" w:type="dxa"/>
            <w:shd w:val="clear" w:color="auto" w:fill="FFFFFF"/>
            <w:vAlign w:val="center"/>
          </w:tcPr>
          <w:p w14:paraId="412BC27D">
            <w:pPr>
              <w:overflowPunct w:val="0"/>
              <w:spacing w:line="320" w:lineRule="exact"/>
              <w:rPr>
                <w:rFonts w:ascii="Times New Roman" w:hAnsi="Times New Roman" w:eastAsia="仿宋_GB2312"/>
                <w:kern w:val="0"/>
                <w:szCs w:val="21"/>
              </w:rPr>
            </w:pPr>
            <w:r>
              <w:rPr>
                <w:rFonts w:ascii="Times New Roman" w:hAnsi="Times New Roman" w:eastAsia="仿宋_GB2312"/>
                <w:color w:val="000000"/>
                <w:kern w:val="0"/>
                <w:szCs w:val="21"/>
              </w:rPr>
              <w:t>境外申请人是否正确提交在中国境内指定代理人的委托书、代理人承诺书及营业执照副本复印件。</w:t>
            </w:r>
            <w:r>
              <w:rPr>
                <w:rFonts w:ascii="Times New Roman" w:hAnsi="Times New Roman" w:eastAsia="仿宋_GB2312"/>
                <w:kern w:val="0"/>
                <w:szCs w:val="21"/>
              </w:rPr>
              <w:t>代理人的委托书、代理人承诺书的内容应当符合《办法》第十四条规定。</w:t>
            </w:r>
          </w:p>
          <w:p w14:paraId="3DBE2BAB">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 注：境外申请人应当指定中国境内的企业法人作为代理人，境外申请人在中国境内设立的代表机构不应作为代理人。</w:t>
            </w:r>
          </w:p>
        </w:tc>
        <w:tc>
          <w:tcPr>
            <w:tcW w:w="567" w:type="dxa"/>
            <w:shd w:val="clear" w:color="auto" w:fill="FFFFFF"/>
            <w:vAlign w:val="center"/>
          </w:tcPr>
          <w:p w14:paraId="29FFDAD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8" name="图片 13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图片 13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18B605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9" name="图片 13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图片 13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EBCEA7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0" name="图片 14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图片 14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B7F5CA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C987E91">
            <w:pPr>
              <w:overflowPunct w:val="0"/>
              <w:spacing w:line="320" w:lineRule="exact"/>
              <w:rPr>
                <w:rFonts w:ascii="Times New Roman" w:hAnsi="Times New Roman" w:eastAsia="仿宋_GB2312"/>
                <w:color w:val="000000"/>
                <w:kern w:val="0"/>
                <w:sz w:val="22"/>
              </w:rPr>
            </w:pPr>
          </w:p>
        </w:tc>
      </w:tr>
      <w:tr w14:paraId="030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14:paraId="7E9BC7D5">
            <w:r>
              <w:rPr>
                <w:rFonts w:ascii="Times New Roman" w:hAnsi="Times New Roman" w:eastAsia="黑体"/>
                <w:bCs/>
                <w:kern w:val="0"/>
                <w:szCs w:val="21"/>
              </w:rPr>
              <w:t>第2章——综述资料</w:t>
            </w:r>
          </w:p>
          <w:p w14:paraId="089BCF78">
            <w:pPr>
              <w:overflowPunct w:val="0"/>
              <w:spacing w:line="320" w:lineRule="exact"/>
              <w:rPr>
                <w:rFonts w:ascii="Times New Roman" w:hAnsi="Times New Roman" w:eastAsia="仿宋_GB2312"/>
                <w:kern w:val="0"/>
                <w:sz w:val="22"/>
              </w:rPr>
            </w:pPr>
          </w:p>
          <w:p w14:paraId="6B1C3432">
            <w:pPr>
              <w:overflowPunct w:val="0"/>
              <w:spacing w:line="320" w:lineRule="exact"/>
              <w:rPr>
                <w:rFonts w:ascii="Times New Roman" w:hAnsi="Times New Roman" w:eastAsia="仿宋_GB2312"/>
                <w:color w:val="000000"/>
                <w:kern w:val="0"/>
                <w:sz w:val="22"/>
              </w:rPr>
            </w:pPr>
            <w:r>
              <w:rPr>
                <w:rFonts w:ascii="Times New Roman" w:hAnsi="Times New Roman" w:eastAsia="仿宋_GB2312"/>
                <w:kern w:val="0"/>
                <w:sz w:val="22"/>
              </w:rPr>
              <w:t>注：综述资料各内容</w:t>
            </w:r>
            <w:r>
              <w:rPr>
                <w:rFonts w:ascii="Times New Roman" w:hAnsi="Times New Roman" w:eastAsia="仿宋_GB2312"/>
                <w:szCs w:val="21"/>
              </w:rPr>
              <w:t>描述是否符合各审查项目，以是否影响回答其他立卷审查问题为准。</w:t>
            </w:r>
          </w:p>
        </w:tc>
      </w:tr>
      <w:tr w14:paraId="30A4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2" w:hRule="atLeast"/>
          <w:jc w:val="center"/>
        </w:trPr>
        <w:tc>
          <w:tcPr>
            <w:tcW w:w="10772" w:type="dxa"/>
            <w:gridSpan w:val="7"/>
            <w:shd w:val="clear" w:color="auto" w:fill="FFFFFF"/>
            <w:vAlign w:val="center"/>
          </w:tcPr>
          <w:p w14:paraId="2204F8D8">
            <w:pPr>
              <w:pStyle w:val="8"/>
              <w:numPr>
                <w:ilvl w:val="0"/>
                <w:numId w:val="1"/>
              </w:numPr>
              <w:overflowPunct w:val="0"/>
              <w:spacing w:line="320" w:lineRule="exact"/>
              <w:ind w:firstLineChars="0"/>
              <w:rPr>
                <w:rFonts w:ascii="Times New Roman" w:hAnsi="Times New Roman" w:eastAsia="仿宋_GB2312"/>
                <w:b/>
                <w:bCs/>
                <w:kern w:val="0"/>
                <w:sz w:val="24"/>
              </w:rPr>
            </w:pPr>
            <w:r>
              <w:rPr>
                <w:rFonts w:ascii="Times New Roman" w:hAnsi="Times New Roman" w:eastAsia="仿宋_GB2312"/>
                <w:color w:val="000000"/>
                <w:kern w:val="0"/>
                <w:sz w:val="22"/>
              </w:rPr>
              <w:t>无源医疗器械（勾选后隐藏有源部分）</w:t>
            </w:r>
          </w:p>
        </w:tc>
      </w:tr>
      <w:tr w14:paraId="56FE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restart"/>
            <w:shd w:val="clear" w:color="auto" w:fill="FFFFFF"/>
            <w:vAlign w:val="center"/>
          </w:tcPr>
          <w:p w14:paraId="6BE72F45">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CH2.4.1</w:t>
            </w:r>
          </w:p>
        </w:tc>
        <w:tc>
          <w:tcPr>
            <w:tcW w:w="5159" w:type="dxa"/>
            <w:shd w:val="clear" w:color="auto" w:fill="FFFFFF"/>
            <w:vAlign w:val="center"/>
          </w:tcPr>
          <w:p w14:paraId="4A92F928">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是否通过医学理论、病变特征、同现有器械和/或治疗方法在临床使用风险和受益方面的对比等阐述了产品研发背景。</w:t>
            </w:r>
          </w:p>
        </w:tc>
        <w:tc>
          <w:tcPr>
            <w:tcW w:w="567" w:type="dxa"/>
            <w:shd w:val="clear" w:color="auto" w:fill="FFFFFF"/>
            <w:vAlign w:val="center"/>
          </w:tcPr>
          <w:p w14:paraId="2699947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1" name="图片 14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图片 14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A30F386">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05C1B4F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2" name="图片 14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图片 14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382A48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448005D">
            <w:pPr>
              <w:overflowPunct w:val="0"/>
              <w:spacing w:line="320" w:lineRule="exact"/>
              <w:rPr>
                <w:rFonts w:ascii="Times New Roman" w:hAnsi="Times New Roman" w:eastAsia="仿宋_GB2312"/>
                <w:color w:val="000000"/>
                <w:kern w:val="0"/>
                <w:sz w:val="22"/>
              </w:rPr>
            </w:pPr>
          </w:p>
        </w:tc>
      </w:tr>
      <w:tr w14:paraId="7BC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1" w:type="dxa"/>
            <w:vMerge w:val="continue"/>
            <w:shd w:val="clear" w:color="auto" w:fill="FFFFFF"/>
            <w:vAlign w:val="center"/>
          </w:tcPr>
          <w:p w14:paraId="57281E68">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E2DFCA3">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是否阐述了产品的设计原理、作用机理及工作原理并同时提供产品结构示意图、使用方法、操作图示等。</w:t>
            </w:r>
          </w:p>
        </w:tc>
        <w:tc>
          <w:tcPr>
            <w:tcW w:w="567" w:type="dxa"/>
            <w:shd w:val="clear" w:color="auto" w:fill="FFFFFF"/>
            <w:vAlign w:val="center"/>
          </w:tcPr>
          <w:p w14:paraId="6BF6ACD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3" name="图片 14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图片 14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214E615">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7DDA836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4" name="图片 1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图片 14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61CD414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730103F">
            <w:pPr>
              <w:overflowPunct w:val="0"/>
              <w:spacing w:line="320" w:lineRule="exact"/>
              <w:rPr>
                <w:rFonts w:ascii="Times New Roman" w:hAnsi="Times New Roman" w:eastAsia="仿宋_GB2312"/>
                <w:color w:val="000000"/>
                <w:kern w:val="0"/>
                <w:sz w:val="22"/>
              </w:rPr>
            </w:pPr>
          </w:p>
        </w:tc>
      </w:tr>
      <w:tr w14:paraId="07FE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61" w:type="dxa"/>
            <w:vMerge w:val="continue"/>
            <w:shd w:val="clear" w:color="auto" w:fill="FFFFFF"/>
            <w:vAlign w:val="center"/>
          </w:tcPr>
          <w:p w14:paraId="5480E62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2E36A7A">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是否明确说明了产品结构组成，包含配件/附件；如产品的结构组成为系统，应分别进行描述。</w:t>
            </w:r>
          </w:p>
        </w:tc>
        <w:tc>
          <w:tcPr>
            <w:tcW w:w="567" w:type="dxa"/>
            <w:shd w:val="clear" w:color="auto" w:fill="FFFFFF"/>
            <w:vAlign w:val="center"/>
          </w:tcPr>
          <w:p w14:paraId="4AC1EBD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5" name="图片 1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图片 14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379F171">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6ABAFBC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6" name="图片 1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图片 14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1A9BD4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BFFB078">
            <w:pPr>
              <w:overflowPunct w:val="0"/>
              <w:spacing w:line="320" w:lineRule="exact"/>
              <w:rPr>
                <w:rFonts w:ascii="Times New Roman" w:hAnsi="Times New Roman" w:eastAsia="仿宋_GB2312"/>
                <w:color w:val="000000"/>
                <w:kern w:val="0"/>
                <w:sz w:val="22"/>
              </w:rPr>
            </w:pPr>
          </w:p>
        </w:tc>
      </w:tr>
      <w:tr w14:paraId="36C9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361" w:type="dxa"/>
            <w:vMerge w:val="continue"/>
            <w:shd w:val="clear" w:color="auto" w:fill="FFFFFF"/>
            <w:vAlign w:val="center"/>
          </w:tcPr>
          <w:p w14:paraId="33273605">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AA6B6D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是否提供了产品的结构图、实物图及整体剖面结构图，关键位置应提供局部工程结构图及剖面结构图；结构图中应标明部件名称及重要尺寸信息，测量位置（如适用）应明确。</w:t>
            </w:r>
          </w:p>
        </w:tc>
        <w:tc>
          <w:tcPr>
            <w:tcW w:w="567" w:type="dxa"/>
            <w:shd w:val="clear" w:color="auto" w:fill="FFFFFF"/>
            <w:vAlign w:val="center"/>
          </w:tcPr>
          <w:p w14:paraId="5BCDEDC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7" name="图片 1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图片 14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03343EC">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63BBA00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8" name="图片 1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图片 14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0D8C8B3">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1799883">
            <w:pPr>
              <w:overflowPunct w:val="0"/>
              <w:spacing w:line="320" w:lineRule="exact"/>
              <w:rPr>
                <w:rFonts w:ascii="Times New Roman" w:hAnsi="Times New Roman" w:eastAsia="仿宋_GB2312"/>
                <w:color w:val="000000"/>
                <w:kern w:val="0"/>
                <w:sz w:val="22"/>
              </w:rPr>
            </w:pPr>
          </w:p>
        </w:tc>
      </w:tr>
      <w:tr w14:paraId="7DCC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61" w:type="dxa"/>
            <w:vMerge w:val="continue"/>
            <w:shd w:val="clear" w:color="auto" w:fill="FFFFFF"/>
            <w:vAlign w:val="center"/>
          </w:tcPr>
          <w:p w14:paraId="67A3F8A6">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FB03E40">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是否列表明确了各组成部分的制造材料。列表中应同时明确配方（如适用）并注明各成分的化学名称、化学结构式或分子式、牌号（如有）、供应商、商品名（如有）、预期与人体接触时间和方式。</w:t>
            </w:r>
          </w:p>
        </w:tc>
        <w:tc>
          <w:tcPr>
            <w:tcW w:w="567" w:type="dxa"/>
            <w:shd w:val="clear" w:color="auto" w:fill="FFFFFF"/>
            <w:vAlign w:val="center"/>
          </w:tcPr>
          <w:p w14:paraId="70D28A2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9" name="图片 1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图片 14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016E219">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4BFA9F5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0" name="图片 1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图片 14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2799BB1">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3482972">
            <w:pPr>
              <w:overflowPunct w:val="0"/>
              <w:spacing w:line="320" w:lineRule="exact"/>
              <w:rPr>
                <w:rFonts w:ascii="Times New Roman" w:hAnsi="Times New Roman" w:eastAsia="仿宋_GB2312"/>
                <w:color w:val="000000"/>
                <w:kern w:val="0"/>
                <w:sz w:val="22"/>
              </w:rPr>
            </w:pPr>
          </w:p>
        </w:tc>
      </w:tr>
      <w:tr w14:paraId="7B47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61" w:type="dxa"/>
            <w:vMerge w:val="continue"/>
            <w:shd w:val="clear" w:color="auto" w:fill="FFFFFF"/>
            <w:vAlign w:val="center"/>
          </w:tcPr>
          <w:p w14:paraId="479486C3">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49F11F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是否概述了制造材料与安全性相关质控措施，如入厂质控标准及检验报告总结。</w:t>
            </w:r>
          </w:p>
        </w:tc>
        <w:tc>
          <w:tcPr>
            <w:tcW w:w="567" w:type="dxa"/>
            <w:shd w:val="clear" w:color="auto" w:fill="FFFFFF"/>
            <w:vAlign w:val="center"/>
          </w:tcPr>
          <w:p w14:paraId="123F2A2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1" name="图片 1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图片 14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56687AD">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419715F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2" name="图片 1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图片 14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AB0238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CF2BD3A">
            <w:pPr>
              <w:overflowPunct w:val="0"/>
              <w:spacing w:line="320" w:lineRule="exact"/>
              <w:rPr>
                <w:rFonts w:ascii="Times New Roman" w:hAnsi="Times New Roman" w:eastAsia="仿宋_GB2312"/>
                <w:color w:val="000000"/>
                <w:kern w:val="0"/>
                <w:sz w:val="22"/>
              </w:rPr>
            </w:pPr>
          </w:p>
        </w:tc>
      </w:tr>
      <w:tr w14:paraId="5365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1" w:type="dxa"/>
            <w:vMerge w:val="continue"/>
            <w:shd w:val="clear" w:color="auto" w:fill="FFFFFF"/>
            <w:vAlign w:val="center"/>
          </w:tcPr>
          <w:p w14:paraId="3AFFACF1">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0F57A212">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Cs w:val="21"/>
              </w:rPr>
              <w:t>特殊材料如可生物吸收材料，是否提供了材料选择依据。</w:t>
            </w:r>
          </w:p>
        </w:tc>
        <w:tc>
          <w:tcPr>
            <w:tcW w:w="567" w:type="dxa"/>
            <w:shd w:val="clear" w:color="auto" w:fill="FFFFFF"/>
            <w:vAlign w:val="center"/>
          </w:tcPr>
          <w:p w14:paraId="098ED05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3" name="图片 1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图片 14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EC75E63">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4" name="图片 14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图片 14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93DD1D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5" name="图片 14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图片 14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599402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B82DBC5">
            <w:pPr>
              <w:overflowPunct w:val="0"/>
              <w:spacing w:line="320" w:lineRule="exact"/>
              <w:rPr>
                <w:rFonts w:ascii="Times New Roman" w:hAnsi="Times New Roman" w:eastAsia="仿宋_GB2312"/>
                <w:color w:val="000000"/>
                <w:kern w:val="0"/>
                <w:sz w:val="22"/>
              </w:rPr>
            </w:pPr>
          </w:p>
        </w:tc>
      </w:tr>
      <w:tr w14:paraId="2715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61" w:type="dxa"/>
            <w:vMerge w:val="continue"/>
            <w:shd w:val="clear" w:color="auto" w:fill="FFFFFF"/>
            <w:vAlign w:val="center"/>
          </w:tcPr>
          <w:p w14:paraId="2430874C">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35997709">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产品供货状态是在液体中，是否提供了液体的详细成分及含量信息，以及相关安全性评价资料总结。</w:t>
            </w:r>
          </w:p>
        </w:tc>
        <w:tc>
          <w:tcPr>
            <w:tcW w:w="567" w:type="dxa"/>
            <w:shd w:val="clear" w:color="auto" w:fill="FFFFFF"/>
            <w:vAlign w:val="center"/>
          </w:tcPr>
          <w:p w14:paraId="35CF23D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6" name="图片 14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图片 14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36313D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7" name="图片 1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图片 14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748B53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8" name="图片 1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图片 14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9836DF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8E91394">
            <w:pPr>
              <w:overflowPunct w:val="0"/>
              <w:spacing w:line="320" w:lineRule="exact"/>
              <w:rPr>
                <w:rFonts w:ascii="Times New Roman" w:hAnsi="Times New Roman" w:eastAsia="仿宋_GB2312"/>
                <w:color w:val="000000"/>
                <w:kern w:val="0"/>
                <w:sz w:val="22"/>
              </w:rPr>
            </w:pPr>
          </w:p>
        </w:tc>
      </w:tr>
      <w:tr w14:paraId="71E9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61" w:type="dxa"/>
            <w:vMerge w:val="continue"/>
            <w:shd w:val="clear" w:color="auto" w:fill="FFFFFF"/>
            <w:vAlign w:val="center"/>
          </w:tcPr>
          <w:p w14:paraId="2288FC5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499BF335">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型号、规格是否能区分和识别同一家企业生产但具有不同功能范围、技术特征的产品。</w:t>
            </w:r>
          </w:p>
        </w:tc>
        <w:tc>
          <w:tcPr>
            <w:tcW w:w="567" w:type="dxa"/>
            <w:shd w:val="clear" w:color="auto" w:fill="FFFFFF"/>
            <w:vAlign w:val="center"/>
          </w:tcPr>
          <w:p w14:paraId="323B7359">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19" name="图片 1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图片 14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3F22FB0">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0" name="图片 1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图片 14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58D3C8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1" name="图片 14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图片 14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5A3F6CB">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0E1A8A2">
            <w:pPr>
              <w:overflowPunct w:val="0"/>
              <w:spacing w:line="320" w:lineRule="exact"/>
              <w:rPr>
                <w:rFonts w:ascii="Times New Roman" w:hAnsi="Times New Roman" w:eastAsia="仿宋_GB2312"/>
                <w:color w:val="000000"/>
                <w:kern w:val="0"/>
                <w:sz w:val="22"/>
              </w:rPr>
            </w:pPr>
          </w:p>
        </w:tc>
      </w:tr>
      <w:tr w14:paraId="4E18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1" w:type="dxa"/>
            <w:vMerge w:val="continue"/>
            <w:shd w:val="clear" w:color="auto" w:fill="FFFFFF"/>
            <w:vAlign w:val="center"/>
          </w:tcPr>
          <w:p w14:paraId="7988190C">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4DB4211">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如分别规定了型号和规格，是否明确了型号间的所有区别，同一型号下不同规格产品间的所有区别。</w:t>
            </w:r>
          </w:p>
        </w:tc>
        <w:tc>
          <w:tcPr>
            <w:tcW w:w="567" w:type="dxa"/>
            <w:shd w:val="clear" w:color="auto" w:fill="FFFFFF"/>
            <w:vAlign w:val="center"/>
          </w:tcPr>
          <w:p w14:paraId="06659A7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2" name="图片 14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图片 14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637A14B">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3" name="图片 14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图片 14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002AA0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4" name="图片 14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图片 14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FB4138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2B94D9E">
            <w:pPr>
              <w:overflowPunct w:val="0"/>
              <w:spacing w:line="320" w:lineRule="exact"/>
              <w:rPr>
                <w:rFonts w:ascii="Times New Roman" w:hAnsi="Times New Roman" w:eastAsia="仿宋_GB2312"/>
                <w:color w:val="000000"/>
                <w:kern w:val="0"/>
                <w:sz w:val="22"/>
              </w:rPr>
            </w:pPr>
          </w:p>
        </w:tc>
      </w:tr>
      <w:tr w14:paraId="48F9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361" w:type="dxa"/>
            <w:vMerge w:val="continue"/>
            <w:shd w:val="clear" w:color="auto" w:fill="FFFFFF"/>
            <w:vAlign w:val="center"/>
          </w:tcPr>
          <w:p w14:paraId="7D86CED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5A49329">
            <w:pPr>
              <w:tabs>
                <w:tab w:val="center" w:pos="4153"/>
                <w:tab w:val="right" w:pos="8306"/>
              </w:tabs>
              <w:overflowPunct w:val="0"/>
              <w:autoSpaceDE w:val="0"/>
              <w:autoSpaceDN w:val="0"/>
              <w:snapToGrid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是否采用对比表及带有说明性文字的图片、图表，对于各种型号规格的结构组成、功能、产品特征、性能指标等方面加以描述。</w:t>
            </w:r>
          </w:p>
        </w:tc>
        <w:tc>
          <w:tcPr>
            <w:tcW w:w="567" w:type="dxa"/>
            <w:shd w:val="clear" w:color="auto" w:fill="FFFFFF"/>
            <w:vAlign w:val="center"/>
          </w:tcPr>
          <w:p w14:paraId="746743A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5" name="图片 14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图片 14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28B8CEF">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6" name="图片 14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图片 14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748D54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7" name="图片 14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图片 14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533E09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1A4298D">
            <w:pPr>
              <w:overflowPunct w:val="0"/>
              <w:spacing w:line="320" w:lineRule="exact"/>
              <w:rPr>
                <w:rFonts w:ascii="Times New Roman" w:hAnsi="Times New Roman" w:eastAsia="仿宋_GB2312"/>
                <w:color w:val="000000"/>
                <w:kern w:val="0"/>
                <w:sz w:val="22"/>
              </w:rPr>
            </w:pPr>
          </w:p>
        </w:tc>
      </w:tr>
      <w:tr w14:paraId="2C1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0" w:hRule="atLeast"/>
          <w:jc w:val="center"/>
        </w:trPr>
        <w:tc>
          <w:tcPr>
            <w:tcW w:w="1361" w:type="dxa"/>
            <w:vMerge w:val="continue"/>
            <w:shd w:val="clear" w:color="auto" w:fill="FFFFFF"/>
            <w:vAlign w:val="center"/>
          </w:tcPr>
          <w:p w14:paraId="277BFD5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4581020D">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是否概述了产品</w:t>
            </w:r>
            <w:r>
              <w:rPr>
                <w:rFonts w:ascii="Times New Roman" w:hAnsi="Times New Roman" w:eastAsia="仿宋_GB2312"/>
                <w:kern w:val="0"/>
                <w:szCs w:val="21"/>
              </w:rPr>
              <w:t>生产加工工艺，注明关键工艺和特殊工艺，并说明其过程控制点。</w:t>
            </w:r>
          </w:p>
        </w:tc>
        <w:tc>
          <w:tcPr>
            <w:tcW w:w="567" w:type="dxa"/>
            <w:shd w:val="clear" w:color="auto" w:fill="FFFFFF"/>
            <w:vAlign w:val="center"/>
          </w:tcPr>
          <w:p w14:paraId="5E00C7B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8" name="图片 14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图片 14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45C4546">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797BEF3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9" name="图片 14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图片 14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EA52F1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64B44CF">
            <w:pPr>
              <w:overflowPunct w:val="0"/>
              <w:spacing w:line="320" w:lineRule="exact"/>
              <w:rPr>
                <w:rFonts w:ascii="Times New Roman" w:hAnsi="Times New Roman" w:eastAsia="仿宋_GB2312"/>
                <w:color w:val="000000"/>
                <w:kern w:val="0"/>
                <w:sz w:val="22"/>
              </w:rPr>
            </w:pPr>
          </w:p>
        </w:tc>
      </w:tr>
      <w:tr w14:paraId="4D0F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361" w:type="dxa"/>
            <w:vMerge w:val="continue"/>
            <w:shd w:val="clear" w:color="auto" w:fill="FFFFFF"/>
            <w:vAlign w:val="center"/>
          </w:tcPr>
          <w:p w14:paraId="561E86C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7022C1B6">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是否概述了生产过程中各种加工助剂（如溶剂、催化剂）的使用情况及对杂质（如残留单体、小分子残留物等）的控制情况。</w:t>
            </w:r>
          </w:p>
        </w:tc>
        <w:tc>
          <w:tcPr>
            <w:tcW w:w="567" w:type="dxa"/>
            <w:shd w:val="clear" w:color="auto" w:fill="FFFFFF"/>
            <w:vAlign w:val="center"/>
          </w:tcPr>
          <w:p w14:paraId="5A3C976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0" name="图片 1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图片 14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64360F4">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1D7AEC0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1" name="图片 1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图片 14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BCBB45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7E1A439">
            <w:pPr>
              <w:overflowPunct w:val="0"/>
              <w:spacing w:line="320" w:lineRule="exact"/>
              <w:rPr>
                <w:rFonts w:ascii="Times New Roman" w:hAnsi="Times New Roman" w:eastAsia="仿宋_GB2312"/>
                <w:color w:val="000000"/>
                <w:kern w:val="0"/>
                <w:sz w:val="22"/>
              </w:rPr>
            </w:pPr>
          </w:p>
        </w:tc>
      </w:tr>
      <w:tr w14:paraId="053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61" w:type="dxa"/>
            <w:vMerge w:val="continue"/>
            <w:shd w:val="clear" w:color="auto" w:fill="FFFFFF"/>
            <w:vAlign w:val="center"/>
          </w:tcPr>
          <w:p w14:paraId="7BD8DCF2">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5B46191">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w:t>
            </w:r>
            <w:r>
              <w:rPr>
                <w:rFonts w:ascii="Times New Roman" w:hAnsi="Times New Roman" w:eastAsia="仿宋_GB2312"/>
                <w:color w:val="000000"/>
                <w:spacing w:val="-6"/>
                <w:kern w:val="0"/>
                <w:szCs w:val="21"/>
              </w:rPr>
              <w:t>否明确了产品是否以无菌状态提供，明确了灭菌方式及货架有效期。说明了产品是一次性使用还是重复</w:t>
            </w:r>
            <w:r>
              <w:rPr>
                <w:rFonts w:ascii="Times New Roman" w:hAnsi="Times New Roman" w:eastAsia="仿宋_GB2312"/>
                <w:color w:val="000000"/>
                <w:kern w:val="0"/>
                <w:szCs w:val="21"/>
              </w:rPr>
              <w:t>使用。</w:t>
            </w:r>
          </w:p>
        </w:tc>
        <w:tc>
          <w:tcPr>
            <w:tcW w:w="567" w:type="dxa"/>
            <w:shd w:val="clear" w:color="auto" w:fill="FFFFFF"/>
            <w:vAlign w:val="center"/>
          </w:tcPr>
          <w:p w14:paraId="208CA4E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2" name="图片 1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图片 14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62E33DF">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5F206C8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3" name="图片 14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图片 14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C1F9C00">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44EAA85">
            <w:pPr>
              <w:overflowPunct w:val="0"/>
              <w:spacing w:line="320" w:lineRule="exact"/>
              <w:rPr>
                <w:rFonts w:ascii="Times New Roman" w:hAnsi="Times New Roman" w:eastAsia="仿宋_GB2312"/>
                <w:color w:val="000000"/>
                <w:kern w:val="0"/>
                <w:sz w:val="22"/>
              </w:rPr>
            </w:pPr>
          </w:p>
        </w:tc>
      </w:tr>
      <w:tr w14:paraId="0314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restart"/>
            <w:shd w:val="clear" w:color="auto" w:fill="FFFFFF"/>
            <w:vAlign w:val="center"/>
          </w:tcPr>
          <w:p w14:paraId="0E63B7A1">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CH2.4.2</w:t>
            </w:r>
          </w:p>
        </w:tc>
        <w:tc>
          <w:tcPr>
            <w:tcW w:w="5159" w:type="dxa"/>
            <w:shd w:val="clear" w:color="auto" w:fill="FFFFFF"/>
            <w:vAlign w:val="center"/>
          </w:tcPr>
          <w:p w14:paraId="202AFD1F">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是否列表明确了产品的初包装材料。</w:t>
            </w:r>
          </w:p>
        </w:tc>
        <w:tc>
          <w:tcPr>
            <w:tcW w:w="567" w:type="dxa"/>
            <w:shd w:val="clear" w:color="auto" w:fill="FFFFFF"/>
            <w:vAlign w:val="center"/>
          </w:tcPr>
          <w:p w14:paraId="5FB1EE1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4" name="图片 14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图片 14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21CC4A2">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05DA410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5" name="图片 14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图片 14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F622306">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FD7340A">
            <w:pPr>
              <w:overflowPunct w:val="0"/>
              <w:spacing w:line="320" w:lineRule="exact"/>
              <w:rPr>
                <w:rFonts w:ascii="Times New Roman" w:hAnsi="Times New Roman" w:eastAsia="仿宋_GB2312"/>
                <w:color w:val="000000"/>
                <w:kern w:val="0"/>
                <w:sz w:val="22"/>
              </w:rPr>
            </w:pPr>
          </w:p>
        </w:tc>
      </w:tr>
      <w:tr w14:paraId="1AB9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14:paraId="37CA2973">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6F402526">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是否提供了初包装图示，标明包装尺寸、容积（如适用）信息。</w:t>
            </w:r>
          </w:p>
        </w:tc>
        <w:tc>
          <w:tcPr>
            <w:tcW w:w="567" w:type="dxa"/>
            <w:shd w:val="clear" w:color="auto" w:fill="FFFFFF"/>
            <w:vAlign w:val="center"/>
          </w:tcPr>
          <w:p w14:paraId="46EFF9D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6" name="图片 14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图片 14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45A2AEB">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4D20C17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7" name="图片 14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图片 14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740E07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ACDA213">
            <w:pPr>
              <w:overflowPunct w:val="0"/>
              <w:spacing w:line="320" w:lineRule="exact"/>
              <w:rPr>
                <w:rFonts w:ascii="Times New Roman" w:hAnsi="Times New Roman" w:eastAsia="仿宋_GB2312"/>
                <w:color w:val="000000"/>
                <w:kern w:val="0"/>
                <w:sz w:val="22"/>
              </w:rPr>
            </w:pPr>
          </w:p>
        </w:tc>
      </w:tr>
      <w:tr w14:paraId="0B59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1" w:type="dxa"/>
            <w:vMerge w:val="continue"/>
            <w:shd w:val="clear" w:color="auto" w:fill="FFFFFF"/>
            <w:vAlign w:val="center"/>
          </w:tcPr>
          <w:p w14:paraId="14E9D516">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235B65D">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是否明确了与产品一起销售的配件/附件包装情况。</w:t>
            </w:r>
          </w:p>
        </w:tc>
        <w:tc>
          <w:tcPr>
            <w:tcW w:w="567" w:type="dxa"/>
            <w:shd w:val="clear" w:color="auto" w:fill="FFFFFF"/>
            <w:vAlign w:val="center"/>
          </w:tcPr>
          <w:p w14:paraId="1326215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8" name="图片 14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图片 14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93B0CBD">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39" name="图片 14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图片 14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EDF23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0" name="图片 14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图片 14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0CCD5DA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0365BDB">
            <w:pPr>
              <w:overflowPunct w:val="0"/>
              <w:spacing w:line="320" w:lineRule="exact"/>
              <w:rPr>
                <w:rFonts w:ascii="Times New Roman" w:hAnsi="Times New Roman" w:eastAsia="仿宋_GB2312"/>
                <w:color w:val="000000"/>
                <w:kern w:val="0"/>
                <w:sz w:val="22"/>
              </w:rPr>
            </w:pPr>
          </w:p>
        </w:tc>
      </w:tr>
      <w:tr w14:paraId="650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61" w:type="dxa"/>
            <w:vMerge w:val="continue"/>
            <w:shd w:val="clear" w:color="auto" w:fill="FFFFFF"/>
            <w:vAlign w:val="center"/>
          </w:tcPr>
          <w:p w14:paraId="6C3517C8">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15B79519">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是否提供了初包装材料的安全性评价资料（如适用，例如液体类产品），如初包装材料与产品的相容性。</w:t>
            </w:r>
          </w:p>
        </w:tc>
        <w:tc>
          <w:tcPr>
            <w:tcW w:w="567" w:type="dxa"/>
            <w:shd w:val="clear" w:color="auto" w:fill="FFFFFF"/>
            <w:vAlign w:val="center"/>
          </w:tcPr>
          <w:p w14:paraId="558ED3F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1" name="图片 14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图片 14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6429E0D">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42" name="图片 14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图片 14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59A4DB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3" name="图片 14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图片 14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63E41318">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F751D7C">
            <w:pPr>
              <w:overflowPunct w:val="0"/>
              <w:spacing w:line="320" w:lineRule="exact"/>
              <w:rPr>
                <w:rFonts w:ascii="Times New Roman" w:hAnsi="Times New Roman" w:eastAsia="仿宋_GB2312"/>
                <w:color w:val="000000"/>
                <w:kern w:val="0"/>
                <w:sz w:val="22"/>
              </w:rPr>
            </w:pPr>
          </w:p>
        </w:tc>
      </w:tr>
      <w:tr w14:paraId="4C23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61" w:type="dxa"/>
            <w:shd w:val="clear" w:color="auto" w:fill="FFFFFF"/>
            <w:vAlign w:val="center"/>
          </w:tcPr>
          <w:p w14:paraId="2DAB8199">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CH2.4.3</w:t>
            </w:r>
          </w:p>
        </w:tc>
        <w:tc>
          <w:tcPr>
            <w:tcW w:w="5159" w:type="dxa"/>
            <w:shd w:val="clear" w:color="auto" w:fill="FFFFFF"/>
            <w:vAlign w:val="center"/>
          </w:tcPr>
          <w:p w14:paraId="5C94628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14:paraId="493CA93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4" name="图片 14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图片 14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355CA0A">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4A5BD3B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5" name="图片 14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图片 14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E91D90B">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E5F7C44">
            <w:pPr>
              <w:overflowPunct w:val="0"/>
              <w:spacing w:line="320" w:lineRule="exact"/>
              <w:rPr>
                <w:rFonts w:ascii="Times New Roman" w:hAnsi="Times New Roman" w:eastAsia="仿宋_GB2312"/>
                <w:color w:val="000000"/>
                <w:kern w:val="0"/>
                <w:sz w:val="22"/>
              </w:rPr>
            </w:pPr>
          </w:p>
        </w:tc>
      </w:tr>
      <w:tr w14:paraId="2C01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361" w:type="dxa"/>
            <w:shd w:val="clear" w:color="auto" w:fill="FFFFFF"/>
            <w:vAlign w:val="center"/>
          </w:tcPr>
          <w:p w14:paraId="4013F53F">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CH2.4.4</w:t>
            </w:r>
          </w:p>
        </w:tc>
        <w:tc>
          <w:tcPr>
            <w:tcW w:w="5159" w:type="dxa"/>
            <w:shd w:val="clear" w:color="auto" w:fill="FFFFFF"/>
            <w:vAlign w:val="center"/>
          </w:tcPr>
          <w:p w14:paraId="0ECD39D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14:paraId="1E8A38D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6" name="图片 14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图片 14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61DD8AC">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101E793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7" name="图片 14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图片 14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0D6D131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A7BD121">
            <w:pPr>
              <w:overflowPunct w:val="0"/>
              <w:spacing w:line="320" w:lineRule="exact"/>
              <w:rPr>
                <w:rFonts w:ascii="Times New Roman" w:hAnsi="Times New Roman" w:eastAsia="仿宋_GB2312"/>
                <w:color w:val="000000"/>
                <w:kern w:val="0"/>
                <w:sz w:val="22"/>
              </w:rPr>
            </w:pPr>
          </w:p>
        </w:tc>
      </w:tr>
      <w:tr w14:paraId="5BC9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68" w:hRule="atLeast"/>
          <w:jc w:val="center"/>
        </w:trPr>
        <w:tc>
          <w:tcPr>
            <w:tcW w:w="1361" w:type="dxa"/>
            <w:shd w:val="clear" w:color="auto" w:fill="FFFFFF"/>
            <w:vAlign w:val="center"/>
          </w:tcPr>
          <w:p w14:paraId="1047E7FB">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CH2.5.1</w:t>
            </w:r>
          </w:p>
        </w:tc>
        <w:tc>
          <w:tcPr>
            <w:tcW w:w="5159" w:type="dxa"/>
            <w:shd w:val="clear" w:color="auto" w:fill="FFFFFF"/>
            <w:vAlign w:val="center"/>
          </w:tcPr>
          <w:p w14:paraId="3924CD21">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0E5BA1C0">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tc>
        <w:tc>
          <w:tcPr>
            <w:tcW w:w="567" w:type="dxa"/>
            <w:shd w:val="clear" w:color="auto" w:fill="FFFFFF"/>
            <w:vAlign w:val="center"/>
          </w:tcPr>
          <w:p w14:paraId="22EB504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8" name="图片 14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图片 14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A29E228">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9" name="图片 14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图片 14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F9A247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50" name="图片 14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图片 14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608FD2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E6DD7EC">
            <w:pPr>
              <w:overflowPunct w:val="0"/>
              <w:spacing w:line="320" w:lineRule="exact"/>
              <w:rPr>
                <w:rFonts w:ascii="Times New Roman" w:hAnsi="Times New Roman" w:eastAsia="仿宋_GB2312"/>
                <w:color w:val="000000"/>
                <w:kern w:val="0"/>
                <w:sz w:val="22"/>
              </w:rPr>
            </w:pPr>
          </w:p>
        </w:tc>
      </w:tr>
      <w:tr w14:paraId="6C5D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6C4EDAC4">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CH2.5.2</w:t>
            </w:r>
          </w:p>
        </w:tc>
        <w:tc>
          <w:tcPr>
            <w:tcW w:w="5159" w:type="dxa"/>
            <w:shd w:val="clear" w:color="auto" w:fill="FFFFFF"/>
            <w:vAlign w:val="center"/>
          </w:tcPr>
          <w:p w14:paraId="7F6975C5">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Cs w:val="21"/>
              </w:rPr>
              <w:t>下列信息中适用的内容是否提交：</w:t>
            </w:r>
          </w:p>
          <w:p w14:paraId="7251C654">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spacing w:val="-6"/>
                <w:kern w:val="0"/>
                <w:szCs w:val="21"/>
              </w:rPr>
              <w:t>预期使用环境：该产品预期使用的地点如医疗机构、实验室、救护车、家庭等，以及可能会影响其安全性和有效性的环境条件（如，温度、湿度、功率、压力、移动等）</w:t>
            </w:r>
            <w:r>
              <w:rPr>
                <w:rFonts w:ascii="Times New Roman" w:hAnsi="Times New Roman" w:eastAsia="仿宋_GB2312"/>
                <w:color w:val="000000"/>
                <w:kern w:val="0"/>
                <w:szCs w:val="21"/>
              </w:rPr>
              <w:t>。</w:t>
            </w:r>
          </w:p>
        </w:tc>
        <w:tc>
          <w:tcPr>
            <w:tcW w:w="567" w:type="dxa"/>
            <w:shd w:val="clear" w:color="auto" w:fill="FFFFFF"/>
            <w:vAlign w:val="center"/>
          </w:tcPr>
          <w:p w14:paraId="2685D0C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1" name="图片 14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图片 14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BE65AAF">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2" name="图片 1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图片 14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1EDEAA3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3" name="图片 14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图片 14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109871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13D08C7">
            <w:pPr>
              <w:overflowPunct w:val="0"/>
              <w:spacing w:line="320" w:lineRule="exact"/>
              <w:rPr>
                <w:rFonts w:ascii="Times New Roman" w:hAnsi="Times New Roman" w:eastAsia="仿宋_GB2312"/>
                <w:color w:val="000000"/>
                <w:kern w:val="0"/>
                <w:sz w:val="22"/>
              </w:rPr>
            </w:pPr>
          </w:p>
        </w:tc>
      </w:tr>
      <w:tr w14:paraId="0E0B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5FEF2248">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CH2.5.3</w:t>
            </w:r>
          </w:p>
        </w:tc>
        <w:tc>
          <w:tcPr>
            <w:tcW w:w="5159" w:type="dxa"/>
            <w:shd w:val="clear" w:color="auto" w:fill="FFFFFF"/>
            <w:vAlign w:val="center"/>
          </w:tcPr>
          <w:p w14:paraId="4E7EB79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14:paraId="47AE4C6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14:paraId="22D07E2B">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14:paraId="50035F2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4" name="图片 14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图片 14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5DE1E6D">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1B1DECB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5" name="图片 14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图片 14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7541F5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9B6F1E1">
            <w:pPr>
              <w:overflowPunct w:val="0"/>
              <w:spacing w:line="320" w:lineRule="exact"/>
              <w:rPr>
                <w:rFonts w:ascii="Times New Roman" w:hAnsi="Times New Roman" w:eastAsia="仿宋_GB2312"/>
                <w:color w:val="000000"/>
                <w:kern w:val="0"/>
                <w:sz w:val="22"/>
              </w:rPr>
            </w:pPr>
          </w:p>
        </w:tc>
      </w:tr>
      <w:tr w14:paraId="7543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61920A6A">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CH2.5.4</w:t>
            </w:r>
          </w:p>
        </w:tc>
        <w:tc>
          <w:tcPr>
            <w:tcW w:w="5159" w:type="dxa"/>
            <w:shd w:val="clear" w:color="auto" w:fill="FFFFFF"/>
            <w:vAlign w:val="center"/>
          </w:tcPr>
          <w:p w14:paraId="38C92AEB">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470F3582">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14:paraId="7F60A2C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6" name="图片 14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图片 14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18B731F">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7" name="图片 14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图片 14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DFF05F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8" name="图片 14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图片 14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ADBBA48">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A8DEB96">
            <w:pPr>
              <w:overflowPunct w:val="0"/>
              <w:spacing w:line="320" w:lineRule="exact"/>
              <w:rPr>
                <w:rFonts w:ascii="Times New Roman" w:hAnsi="Times New Roman" w:eastAsia="仿宋_GB2312"/>
                <w:color w:val="000000"/>
                <w:kern w:val="0"/>
                <w:sz w:val="22"/>
              </w:rPr>
            </w:pPr>
          </w:p>
        </w:tc>
      </w:tr>
      <w:tr w14:paraId="6A6B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3F0EE097">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CH2.7</w:t>
            </w:r>
          </w:p>
        </w:tc>
        <w:tc>
          <w:tcPr>
            <w:tcW w:w="5159" w:type="dxa"/>
            <w:shd w:val="clear" w:color="auto" w:fill="FFFFFF"/>
            <w:vAlign w:val="center"/>
          </w:tcPr>
          <w:p w14:paraId="3BE9EE04">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是否提交可能发生的与试验医疗器械相关的不良事件信息。</w:t>
            </w:r>
          </w:p>
          <w:p w14:paraId="555F6187">
            <w:pPr>
              <w:overflowPunct w:val="0"/>
              <w:spacing w:line="320" w:lineRule="exact"/>
              <w:rPr>
                <w:rFonts w:ascii="Times New Roman" w:hAnsi="Times New Roman" w:eastAsia="仿宋_GB2312"/>
                <w:kern w:val="0"/>
                <w:szCs w:val="21"/>
              </w:rPr>
            </w:pPr>
          </w:p>
          <w:p w14:paraId="38D2AD12">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注：该部分如不涉及，申请人应提交说明。</w:t>
            </w:r>
          </w:p>
        </w:tc>
        <w:tc>
          <w:tcPr>
            <w:tcW w:w="567" w:type="dxa"/>
            <w:shd w:val="clear" w:color="auto" w:fill="FFFFFF"/>
            <w:vAlign w:val="center"/>
          </w:tcPr>
          <w:p w14:paraId="6BA9616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59" name="图片 1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图片 14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7992D6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0" name="图片 1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图片 14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C3FC74F">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1" name="图片 1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图片 14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AFCFE3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43EF941">
            <w:pPr>
              <w:overflowPunct w:val="0"/>
              <w:spacing w:line="320" w:lineRule="exact"/>
              <w:rPr>
                <w:rFonts w:ascii="Times New Roman" w:hAnsi="Times New Roman" w:eastAsia="仿宋_GB2312"/>
                <w:color w:val="000000"/>
                <w:kern w:val="0"/>
                <w:sz w:val="22"/>
              </w:rPr>
            </w:pPr>
          </w:p>
        </w:tc>
      </w:tr>
      <w:tr w14:paraId="0ED3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2" w:type="dxa"/>
            <w:gridSpan w:val="7"/>
            <w:shd w:val="clear" w:color="auto" w:fill="FFFFFF"/>
            <w:vAlign w:val="center"/>
          </w:tcPr>
          <w:p w14:paraId="4FDFCF82">
            <w:pPr>
              <w:pStyle w:val="8"/>
              <w:numPr>
                <w:ilvl w:val="0"/>
                <w:numId w:val="2"/>
              </w:numPr>
              <w:overflowPunct w:val="0"/>
              <w:spacing w:line="320" w:lineRule="exact"/>
              <w:ind w:firstLineChars="0"/>
              <w:rPr>
                <w:rFonts w:ascii="Times New Roman" w:hAnsi="Times New Roman" w:eastAsia="仿宋_GB2312"/>
                <w:color w:val="000000"/>
                <w:kern w:val="0"/>
                <w:sz w:val="22"/>
              </w:rPr>
            </w:pPr>
            <w:r>
              <w:rPr>
                <w:rFonts w:ascii="Times New Roman" w:hAnsi="Times New Roman" w:eastAsia="仿宋_GB2312"/>
                <w:color w:val="000000"/>
                <w:kern w:val="0"/>
                <w:sz w:val="22"/>
              </w:rPr>
              <w:t>有源医疗器械（勾选后隐藏无源部分）</w:t>
            </w:r>
          </w:p>
        </w:tc>
      </w:tr>
      <w:tr w14:paraId="3867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61" w:type="dxa"/>
            <w:vMerge w:val="restart"/>
            <w:shd w:val="clear" w:color="auto" w:fill="FFFFFF"/>
            <w:vAlign w:val="center"/>
          </w:tcPr>
          <w:p w14:paraId="64533F09">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CH2.4.1</w:t>
            </w:r>
          </w:p>
        </w:tc>
        <w:tc>
          <w:tcPr>
            <w:tcW w:w="5159" w:type="dxa"/>
            <w:shd w:val="clear" w:color="auto" w:fill="FFFFFF"/>
            <w:vAlign w:val="center"/>
          </w:tcPr>
          <w:p w14:paraId="21059759">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存在多种型号规格的产品，是否明确了各型号规格的区别。是否采用了对比表及带有说明性文字的图片、图表，对于各种型号规格的结构组成（或配置）、功能、产品特征和运行模式、性能指标等方面加以描述。</w:t>
            </w:r>
          </w:p>
        </w:tc>
        <w:tc>
          <w:tcPr>
            <w:tcW w:w="567" w:type="dxa"/>
            <w:shd w:val="clear" w:color="auto" w:fill="FFFFFF"/>
            <w:vAlign w:val="center"/>
          </w:tcPr>
          <w:p w14:paraId="52D0597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2" name="图片 1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图片 14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6B88114">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3" name="图片 1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图片 14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57B06A52">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4" name="图片 1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图片 14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38640E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27EC96B">
            <w:pPr>
              <w:overflowPunct w:val="0"/>
              <w:spacing w:line="320" w:lineRule="exact"/>
              <w:rPr>
                <w:rFonts w:ascii="Times New Roman" w:hAnsi="Times New Roman" w:eastAsia="仿宋_GB2312"/>
                <w:color w:val="000000"/>
                <w:kern w:val="0"/>
                <w:sz w:val="22"/>
              </w:rPr>
            </w:pPr>
          </w:p>
        </w:tc>
      </w:tr>
      <w:tr w14:paraId="796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continue"/>
            <w:shd w:val="clear" w:color="auto" w:fill="FFFFFF"/>
            <w:vAlign w:val="center"/>
          </w:tcPr>
          <w:p w14:paraId="518BBC79">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CC9AEFE">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有源产品下列信息中适用的内容是否提交：描述产品工作原理、作用机理（如适用）、结构组成（含配合使用的附件）、主要功能及其组成部件（关键组件和软件）的功能，以及区别于其他同类产品的特征等内容；必要时提供图示说明。</w:t>
            </w:r>
          </w:p>
        </w:tc>
        <w:tc>
          <w:tcPr>
            <w:tcW w:w="567" w:type="dxa"/>
            <w:shd w:val="clear" w:color="auto" w:fill="FFFFFF"/>
            <w:vAlign w:val="center"/>
          </w:tcPr>
          <w:p w14:paraId="6E915B24">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5" name="图片 1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图片 14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90CD1D2">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6" name="图片 1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图片 14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3CAE06DE">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7" name="图片 1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 name="图片 14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9C5329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8AF74C5">
            <w:pPr>
              <w:overflowPunct w:val="0"/>
              <w:spacing w:line="320" w:lineRule="exact"/>
              <w:rPr>
                <w:rFonts w:ascii="Times New Roman" w:hAnsi="Times New Roman" w:eastAsia="仿宋_GB2312"/>
                <w:color w:val="000000"/>
                <w:kern w:val="0"/>
                <w:sz w:val="22"/>
              </w:rPr>
            </w:pPr>
          </w:p>
        </w:tc>
      </w:tr>
      <w:tr w14:paraId="5FD2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61" w:type="dxa"/>
            <w:shd w:val="clear" w:color="auto" w:fill="FFFFFF"/>
            <w:vAlign w:val="center"/>
          </w:tcPr>
          <w:p w14:paraId="2BBB8530">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CH2.4.2</w:t>
            </w:r>
          </w:p>
        </w:tc>
        <w:tc>
          <w:tcPr>
            <w:tcW w:w="5159" w:type="dxa"/>
            <w:shd w:val="clear" w:color="auto" w:fill="FFFFFF"/>
            <w:vAlign w:val="center"/>
          </w:tcPr>
          <w:p w14:paraId="597F704A">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w:t>
            </w:r>
            <w:r>
              <w:rPr>
                <w:rFonts w:ascii="Times New Roman" w:hAnsi="Times New Roman" w:eastAsia="仿宋_GB2312"/>
                <w:color w:val="000000"/>
                <w:spacing w:val="-6"/>
                <w:kern w:val="0"/>
                <w:szCs w:val="21"/>
              </w:rPr>
              <w:t>列信息中适用的内容是否提交：有关产品包装的信息，以及与该产品一起销售的配件包装情况；对于无菌医疗器械，应当说明与灭菌方法相适应的最初包装的信息。</w:t>
            </w:r>
          </w:p>
        </w:tc>
        <w:tc>
          <w:tcPr>
            <w:tcW w:w="567" w:type="dxa"/>
            <w:shd w:val="clear" w:color="auto" w:fill="FFFFFF"/>
            <w:vAlign w:val="center"/>
          </w:tcPr>
          <w:p w14:paraId="23ADC48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8" name="图片 1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图片 14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6D150C8">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9" name="图片 1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图片 14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3EDE43D">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0" name="图片 14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图片 14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371801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21FB1E6">
            <w:pPr>
              <w:overflowPunct w:val="0"/>
              <w:spacing w:line="320" w:lineRule="exact"/>
              <w:rPr>
                <w:rFonts w:ascii="Times New Roman" w:hAnsi="Times New Roman" w:eastAsia="仿宋_GB2312"/>
                <w:color w:val="000000"/>
                <w:kern w:val="0"/>
                <w:sz w:val="22"/>
              </w:rPr>
            </w:pPr>
          </w:p>
        </w:tc>
      </w:tr>
      <w:tr w14:paraId="1A99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361" w:type="dxa"/>
            <w:shd w:val="clear" w:color="auto" w:fill="FFFFFF"/>
            <w:vAlign w:val="center"/>
          </w:tcPr>
          <w:p w14:paraId="47DA824B">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CH2.4.3</w:t>
            </w:r>
          </w:p>
        </w:tc>
        <w:tc>
          <w:tcPr>
            <w:tcW w:w="5159" w:type="dxa"/>
            <w:shd w:val="clear" w:color="auto" w:fill="FFFFFF"/>
            <w:vAlign w:val="center"/>
          </w:tcPr>
          <w:p w14:paraId="709E660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14:paraId="092DBFA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471" name="图片 14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图片 14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103C47A">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2DC3122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472" name="图片 14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图片 14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FA9F41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51D09EF">
            <w:pPr>
              <w:overflowPunct w:val="0"/>
              <w:spacing w:line="320" w:lineRule="exact"/>
              <w:rPr>
                <w:rFonts w:ascii="Times New Roman" w:hAnsi="Times New Roman" w:eastAsia="仿宋_GB2312"/>
                <w:color w:val="000000"/>
                <w:kern w:val="0"/>
                <w:sz w:val="22"/>
              </w:rPr>
            </w:pPr>
          </w:p>
        </w:tc>
      </w:tr>
      <w:tr w14:paraId="46E6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361" w:type="dxa"/>
            <w:shd w:val="clear" w:color="auto" w:fill="FFFFFF"/>
            <w:vAlign w:val="center"/>
          </w:tcPr>
          <w:p w14:paraId="5747E023">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CH2.4.4</w:t>
            </w:r>
          </w:p>
        </w:tc>
        <w:tc>
          <w:tcPr>
            <w:tcW w:w="5159" w:type="dxa"/>
            <w:shd w:val="clear" w:color="auto" w:fill="FFFFFF"/>
            <w:vAlign w:val="center"/>
          </w:tcPr>
          <w:p w14:paraId="43A6ED3B">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是否比较说明了产品与参考产品（同类产品或前代产品）在工作原理、结构组成、制造材料、性能指标、作用方式（如植入、介入），以及适用范围等方面的异同。</w:t>
            </w:r>
          </w:p>
        </w:tc>
        <w:tc>
          <w:tcPr>
            <w:tcW w:w="567" w:type="dxa"/>
            <w:shd w:val="clear" w:color="auto" w:fill="FFFFFF"/>
            <w:vAlign w:val="center"/>
          </w:tcPr>
          <w:p w14:paraId="78467440">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3" name="图片 1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图片 14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7B2E68B">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14:paraId="3D23359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4" name="图片 1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图片 14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CFC39E0">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69A53DF">
            <w:pPr>
              <w:overflowPunct w:val="0"/>
              <w:spacing w:line="320" w:lineRule="exact"/>
              <w:rPr>
                <w:rFonts w:ascii="Times New Roman" w:hAnsi="Times New Roman" w:eastAsia="仿宋_GB2312"/>
                <w:color w:val="000000"/>
                <w:kern w:val="0"/>
                <w:sz w:val="22"/>
              </w:rPr>
            </w:pPr>
          </w:p>
        </w:tc>
      </w:tr>
      <w:tr w14:paraId="7411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1361" w:type="dxa"/>
            <w:vMerge w:val="restart"/>
            <w:shd w:val="clear" w:color="auto" w:fill="FFFFFF"/>
            <w:vAlign w:val="center"/>
          </w:tcPr>
          <w:p w14:paraId="76DE299A">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CH2.5.1</w:t>
            </w:r>
          </w:p>
        </w:tc>
        <w:tc>
          <w:tcPr>
            <w:tcW w:w="5159" w:type="dxa"/>
            <w:shd w:val="clear" w:color="auto" w:fill="FFFFFF"/>
            <w:vAlign w:val="center"/>
          </w:tcPr>
          <w:p w14:paraId="41DB33E1">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4119E690">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tc>
        <w:tc>
          <w:tcPr>
            <w:tcW w:w="567" w:type="dxa"/>
            <w:shd w:val="clear" w:color="auto" w:fill="FFFFFF"/>
            <w:vAlign w:val="center"/>
          </w:tcPr>
          <w:p w14:paraId="14B872A8">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5" name="图片 1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图片 14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FB053F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6" name="图片 1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图片 14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E1571CE">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7" name="图片 1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图片 14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D91BFCA">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ECB2632">
            <w:pPr>
              <w:overflowPunct w:val="0"/>
              <w:spacing w:line="320" w:lineRule="exact"/>
              <w:rPr>
                <w:rFonts w:ascii="Times New Roman" w:hAnsi="Times New Roman" w:eastAsia="仿宋_GB2312"/>
                <w:color w:val="000000"/>
                <w:kern w:val="0"/>
                <w:sz w:val="22"/>
              </w:rPr>
            </w:pPr>
          </w:p>
        </w:tc>
      </w:tr>
      <w:tr w14:paraId="29DB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61" w:type="dxa"/>
            <w:vMerge w:val="continue"/>
            <w:shd w:val="clear" w:color="auto" w:fill="FFFFFF"/>
            <w:vAlign w:val="center"/>
          </w:tcPr>
          <w:p w14:paraId="50861753">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14:paraId="54C0144C">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60B7B80F">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适用人群：目标患者人群的信息（如成人、儿童或新生儿），患者选择标准的信息，以及使用过程中需要监测的参数、考虑的因素。</w:t>
            </w:r>
          </w:p>
        </w:tc>
        <w:tc>
          <w:tcPr>
            <w:tcW w:w="567" w:type="dxa"/>
            <w:shd w:val="clear" w:color="auto" w:fill="FFFFFF"/>
            <w:vAlign w:val="center"/>
          </w:tcPr>
          <w:p w14:paraId="7A52B3F3">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8" name="图片 1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图片 14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CC2FA3E">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9" name="图片 1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图片 14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C91E477">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80" name="图片 1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图片 14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DFECE0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0D55410">
            <w:pPr>
              <w:overflowPunct w:val="0"/>
              <w:spacing w:line="320" w:lineRule="exact"/>
              <w:rPr>
                <w:rFonts w:ascii="Times New Roman" w:hAnsi="Times New Roman" w:eastAsia="仿宋_GB2312"/>
                <w:color w:val="000000"/>
                <w:kern w:val="0"/>
                <w:sz w:val="22"/>
              </w:rPr>
            </w:pPr>
          </w:p>
        </w:tc>
      </w:tr>
      <w:tr w14:paraId="3D2D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361" w:type="dxa"/>
            <w:vMerge w:val="continue"/>
            <w:shd w:val="clear" w:color="auto" w:fill="FFFFFF"/>
            <w:vAlign w:val="center"/>
          </w:tcPr>
          <w:p w14:paraId="6326A5CF">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14:paraId="78417039">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明确产品生产工艺过程，可采用流程图的形式，并说明其过程控制点。</w:t>
            </w:r>
          </w:p>
          <w:p w14:paraId="4250508B">
            <w:pPr>
              <w:overflowPunct w:val="0"/>
              <w:spacing w:line="300" w:lineRule="exact"/>
              <w:rPr>
                <w:rFonts w:ascii="Times New Roman" w:hAnsi="Times New Roman" w:eastAsia="仿宋_GB2312"/>
                <w:color w:val="000000"/>
                <w:kern w:val="0"/>
                <w:szCs w:val="21"/>
              </w:rPr>
            </w:pPr>
          </w:p>
          <w:p w14:paraId="7F42C6C1">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0148E72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1" name="图片 1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图片 14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0A8AC6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2" name="图片 1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图片 14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2F48324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3" name="图片 1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图片 14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1F2ACB1">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997988F">
            <w:pPr>
              <w:overflowPunct w:val="0"/>
              <w:spacing w:line="320" w:lineRule="exact"/>
              <w:rPr>
                <w:rFonts w:ascii="Times New Roman" w:hAnsi="Times New Roman" w:eastAsia="仿宋_GB2312"/>
                <w:color w:val="000000"/>
                <w:kern w:val="0"/>
                <w:sz w:val="22"/>
              </w:rPr>
            </w:pPr>
          </w:p>
        </w:tc>
      </w:tr>
      <w:tr w14:paraId="77F2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361" w:type="dxa"/>
            <w:vMerge w:val="continue"/>
            <w:shd w:val="clear" w:color="auto" w:fill="FFFFFF"/>
            <w:vAlign w:val="center"/>
          </w:tcPr>
          <w:p w14:paraId="481F7E76">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14:paraId="743CB665">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明确了产品生产加工工艺，注明了关键工艺和特殊工艺，并说明了其过程控制点。明确了生产过程中各种加工助剂的使用情况及对杂质（如残留单体、小分子残留物等）的控制情况。</w:t>
            </w:r>
          </w:p>
          <w:p w14:paraId="41BABF81">
            <w:pPr>
              <w:overflowPunct w:val="0"/>
              <w:spacing w:line="300" w:lineRule="exact"/>
              <w:rPr>
                <w:rFonts w:ascii="Times New Roman" w:hAnsi="Times New Roman" w:eastAsia="仿宋_GB2312"/>
                <w:color w:val="000000"/>
                <w:kern w:val="0"/>
                <w:szCs w:val="21"/>
              </w:rPr>
            </w:pPr>
          </w:p>
          <w:p w14:paraId="3C036BBE">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38BFA14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4" name="图片 1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图片 14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8AC99C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5" name="图片 1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图片 14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75D3BB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6" name="图片 1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图片 14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C04068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C782A49">
            <w:pPr>
              <w:overflowPunct w:val="0"/>
              <w:spacing w:line="320" w:lineRule="exact"/>
              <w:rPr>
                <w:rFonts w:ascii="Times New Roman" w:hAnsi="Times New Roman" w:eastAsia="仿宋_GB2312"/>
                <w:color w:val="000000"/>
                <w:kern w:val="0"/>
                <w:sz w:val="22"/>
              </w:rPr>
            </w:pPr>
          </w:p>
        </w:tc>
      </w:tr>
      <w:tr w14:paraId="561B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61" w:type="dxa"/>
            <w:shd w:val="clear" w:color="auto" w:fill="FFFFFF"/>
            <w:vAlign w:val="center"/>
          </w:tcPr>
          <w:p w14:paraId="678D0BA7">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CH2.5.2</w:t>
            </w:r>
          </w:p>
        </w:tc>
        <w:tc>
          <w:tcPr>
            <w:tcW w:w="5159" w:type="dxa"/>
            <w:shd w:val="clear" w:color="auto" w:fill="FFFFFF"/>
            <w:vAlign w:val="center"/>
          </w:tcPr>
          <w:p w14:paraId="68E31CEF">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114106C9">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预期使用环境：该产品预期使用的地点如医疗机构、实验室、救护车、家庭等，以及可能会影响其安全性和有效性的环境条件（如，温度、湿度、功率、压力、移动等）。</w:t>
            </w:r>
          </w:p>
        </w:tc>
        <w:tc>
          <w:tcPr>
            <w:tcW w:w="567" w:type="dxa"/>
            <w:shd w:val="clear" w:color="auto" w:fill="FFFFFF"/>
            <w:vAlign w:val="center"/>
          </w:tcPr>
          <w:p w14:paraId="701FEB69">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7" name="图片 1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图片 14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8FB81DA">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8" name="图片 1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图片 14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8C0FF8F">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9" name="图片 1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图片 14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0C01A9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DA8A56B">
            <w:pPr>
              <w:overflowPunct w:val="0"/>
              <w:spacing w:line="320" w:lineRule="exact"/>
              <w:rPr>
                <w:rFonts w:ascii="Times New Roman" w:hAnsi="Times New Roman" w:eastAsia="仿宋_GB2312"/>
                <w:color w:val="000000"/>
                <w:kern w:val="0"/>
                <w:sz w:val="22"/>
              </w:rPr>
            </w:pPr>
          </w:p>
        </w:tc>
      </w:tr>
      <w:tr w14:paraId="697E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361" w:type="dxa"/>
            <w:shd w:val="clear" w:color="auto" w:fill="FFFFFF"/>
            <w:vAlign w:val="center"/>
          </w:tcPr>
          <w:p w14:paraId="00264BD4">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CH2.5.3</w:t>
            </w:r>
          </w:p>
        </w:tc>
        <w:tc>
          <w:tcPr>
            <w:tcW w:w="5159" w:type="dxa"/>
            <w:shd w:val="clear" w:color="auto" w:fill="FFFFFF"/>
            <w:vAlign w:val="center"/>
          </w:tcPr>
          <w:p w14:paraId="7F0A5AB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14:paraId="58F5239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14:paraId="28050FD5">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14:paraId="2D4B2149">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0" name="图片 1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图片 14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4D27258">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5DB4A1A8">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1" name="图片 1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图片 14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DAE7B3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D7214F1">
            <w:pPr>
              <w:overflowPunct w:val="0"/>
              <w:spacing w:line="320" w:lineRule="exact"/>
              <w:rPr>
                <w:rFonts w:ascii="Times New Roman" w:hAnsi="Times New Roman" w:eastAsia="仿宋_GB2312"/>
                <w:color w:val="000000"/>
                <w:kern w:val="0"/>
                <w:sz w:val="22"/>
              </w:rPr>
            </w:pPr>
          </w:p>
        </w:tc>
      </w:tr>
      <w:tr w14:paraId="4507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1" w:hRule="atLeast"/>
          <w:jc w:val="center"/>
        </w:trPr>
        <w:tc>
          <w:tcPr>
            <w:tcW w:w="1361" w:type="dxa"/>
            <w:shd w:val="clear" w:color="auto" w:fill="FFFFFF"/>
            <w:vAlign w:val="center"/>
          </w:tcPr>
          <w:p w14:paraId="4692FE1E">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CH2.5.4</w:t>
            </w:r>
          </w:p>
        </w:tc>
        <w:tc>
          <w:tcPr>
            <w:tcW w:w="5159" w:type="dxa"/>
            <w:shd w:val="clear" w:color="auto" w:fill="FFFFFF"/>
            <w:vAlign w:val="center"/>
          </w:tcPr>
          <w:p w14:paraId="7DCA5030">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14:paraId="5C4AB2F5">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14:paraId="08B39E80">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2" name="图片 1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图片 14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779520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3" name="图片 1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4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5B4BDBEC">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4" name="图片 14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14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D75F700">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7AF9E34">
            <w:pPr>
              <w:overflowPunct w:val="0"/>
              <w:spacing w:line="320" w:lineRule="exact"/>
              <w:rPr>
                <w:rFonts w:ascii="Times New Roman" w:hAnsi="Times New Roman" w:eastAsia="仿宋_GB2312"/>
                <w:color w:val="000000"/>
                <w:kern w:val="0"/>
                <w:sz w:val="22"/>
              </w:rPr>
            </w:pPr>
          </w:p>
        </w:tc>
      </w:tr>
      <w:tr w14:paraId="0E4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361" w:type="dxa"/>
            <w:shd w:val="clear" w:color="auto" w:fill="FFFFFF"/>
            <w:vAlign w:val="center"/>
          </w:tcPr>
          <w:p w14:paraId="466B17DC">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CH2.7</w:t>
            </w:r>
          </w:p>
        </w:tc>
        <w:tc>
          <w:tcPr>
            <w:tcW w:w="5159" w:type="dxa"/>
            <w:shd w:val="clear" w:color="auto" w:fill="FFFFFF"/>
            <w:vAlign w:val="center"/>
          </w:tcPr>
          <w:p w14:paraId="65E39E8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是否提交可能发生的与试验医疗器械相关的不良事件信息。</w:t>
            </w:r>
          </w:p>
          <w:p w14:paraId="7EE54709">
            <w:pPr>
              <w:overflowPunct w:val="0"/>
              <w:rPr>
                <w:rFonts w:ascii="Times New Roman" w:hAnsi="Times New Roman" w:eastAsia="仿宋_GB2312"/>
                <w:i/>
                <w:kern w:val="0"/>
                <w:szCs w:val="21"/>
              </w:rPr>
            </w:pPr>
          </w:p>
          <w:p w14:paraId="38430D0A">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7C57717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5" name="图片 14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14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91EF753">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6" name="图片 14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14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F48FE5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7" name="图片 14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14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6C65BBB3">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6AF67A6">
            <w:pPr>
              <w:overflowPunct w:val="0"/>
              <w:spacing w:line="320" w:lineRule="exact"/>
              <w:rPr>
                <w:rFonts w:ascii="Times New Roman" w:hAnsi="Times New Roman" w:eastAsia="仿宋_GB2312"/>
                <w:color w:val="000000"/>
                <w:kern w:val="0"/>
                <w:sz w:val="22"/>
              </w:rPr>
            </w:pPr>
          </w:p>
        </w:tc>
      </w:tr>
      <w:tr w14:paraId="5EA7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650FE5C6">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第3章——</w:t>
            </w:r>
            <w:r>
              <w:rPr>
                <w:rFonts w:ascii="Times New Roman" w:hAnsi="Times New Roman" w:eastAsia="黑体"/>
                <w:bCs/>
                <w:color w:val="000000"/>
                <w:kern w:val="0"/>
                <w:szCs w:val="21"/>
              </w:rPr>
              <w:t>非临床资料</w:t>
            </w:r>
          </w:p>
        </w:tc>
      </w:tr>
      <w:tr w14:paraId="1FD4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61" w:type="dxa"/>
            <w:shd w:val="clear" w:color="auto" w:fill="FFFFFF"/>
            <w:vAlign w:val="center"/>
          </w:tcPr>
          <w:p w14:paraId="01331D54">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CH3.2</w:t>
            </w:r>
          </w:p>
        </w:tc>
        <w:tc>
          <w:tcPr>
            <w:tcW w:w="5159" w:type="dxa"/>
            <w:shd w:val="clear" w:color="auto" w:fill="FFFFFF"/>
            <w:vAlign w:val="center"/>
          </w:tcPr>
          <w:p w14:paraId="1D57D702">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□产品风险管理资料。</w:t>
            </w:r>
          </w:p>
          <w:p w14:paraId="73F2E61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□是否提交了临床试验受益与风险对比分析报告。</w:t>
            </w:r>
          </w:p>
        </w:tc>
        <w:tc>
          <w:tcPr>
            <w:tcW w:w="567" w:type="dxa"/>
            <w:shd w:val="clear" w:color="auto" w:fill="FFFFFF"/>
            <w:vAlign w:val="center"/>
          </w:tcPr>
          <w:p w14:paraId="354F3C1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8" name="图片 14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14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D5880D6">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9" name="图片 14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14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3CBBED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0" name="图片 15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5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6A7218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AFB7E48">
            <w:pPr>
              <w:overflowPunct w:val="0"/>
              <w:spacing w:line="320" w:lineRule="exact"/>
              <w:rPr>
                <w:rFonts w:ascii="Times New Roman" w:hAnsi="Times New Roman" w:eastAsia="仿宋_GB2312"/>
                <w:color w:val="000000"/>
                <w:kern w:val="0"/>
                <w:sz w:val="22"/>
              </w:rPr>
            </w:pPr>
          </w:p>
        </w:tc>
      </w:tr>
      <w:tr w14:paraId="4585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84" w:hRule="atLeast"/>
          <w:jc w:val="center"/>
        </w:trPr>
        <w:tc>
          <w:tcPr>
            <w:tcW w:w="1361" w:type="dxa"/>
            <w:vMerge w:val="restart"/>
            <w:shd w:val="clear" w:color="auto" w:fill="FFFFFF"/>
            <w:vAlign w:val="center"/>
          </w:tcPr>
          <w:p w14:paraId="65989FE8">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9" w:type="dxa"/>
            <w:shd w:val="clear" w:color="auto" w:fill="FFFFFF"/>
            <w:vAlign w:val="center"/>
          </w:tcPr>
          <w:p w14:paraId="2CFAE10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14:paraId="1E0BFE44">
            <w:pPr>
              <w:overflowPunct w:val="0"/>
              <w:spacing w:line="300" w:lineRule="exact"/>
              <w:rPr>
                <w:rFonts w:ascii="Times New Roman" w:hAnsi="Times New Roman" w:eastAsia="仿宋_GB2312"/>
                <w:kern w:val="0"/>
                <w:szCs w:val="21"/>
              </w:rPr>
            </w:pPr>
          </w:p>
          <w:p w14:paraId="279FC74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14:paraId="6C3B1406">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kern w:val="0"/>
                <w:szCs w:val="21"/>
              </w:rPr>
              <w:t>注2：除在发布、实施标准文件中另有规定外，新标准实施之日在注册申报之前的，立卷审查不作要求。</w:t>
            </w:r>
          </w:p>
        </w:tc>
        <w:tc>
          <w:tcPr>
            <w:tcW w:w="567" w:type="dxa"/>
            <w:shd w:val="clear" w:color="auto" w:fill="FFFFFF"/>
            <w:vAlign w:val="center"/>
          </w:tcPr>
          <w:p w14:paraId="1E5E75B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1" name="图片 15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15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6E4276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2" name="图片 1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5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43DB6F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3" name="图片 1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15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56B780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51E0E89">
            <w:pPr>
              <w:overflowPunct w:val="0"/>
              <w:spacing w:line="320" w:lineRule="exact"/>
              <w:rPr>
                <w:rFonts w:ascii="Times New Roman" w:hAnsi="Times New Roman" w:eastAsia="仿宋_GB2312"/>
                <w:color w:val="000000"/>
                <w:kern w:val="0"/>
                <w:sz w:val="22"/>
              </w:rPr>
            </w:pPr>
          </w:p>
        </w:tc>
      </w:tr>
      <w:tr w14:paraId="2AF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361" w:type="dxa"/>
            <w:vMerge w:val="continue"/>
            <w:shd w:val="clear" w:color="auto" w:fill="FFFFFF"/>
            <w:vAlign w:val="center"/>
          </w:tcPr>
          <w:p w14:paraId="570718A5">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1F118D9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14:paraId="575C5E31">
            <w:pPr>
              <w:overflowPunct w:val="0"/>
              <w:spacing w:line="300" w:lineRule="exact"/>
              <w:rPr>
                <w:rFonts w:ascii="Times New Roman" w:hAnsi="Times New Roman" w:eastAsia="仿宋_GB2312"/>
                <w:kern w:val="0"/>
                <w:szCs w:val="21"/>
              </w:rPr>
            </w:pPr>
          </w:p>
          <w:p w14:paraId="01A32507">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14:paraId="0D3117B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4" name="图片 15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5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21DE4C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5" name="图片 1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5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A3D76E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6" name="图片 15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5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1A756F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2FEB444">
            <w:pPr>
              <w:overflowPunct w:val="0"/>
              <w:spacing w:line="320" w:lineRule="exact"/>
              <w:rPr>
                <w:rFonts w:ascii="Times New Roman" w:hAnsi="Times New Roman" w:eastAsia="仿宋_GB2312"/>
                <w:color w:val="000000"/>
                <w:kern w:val="0"/>
                <w:sz w:val="22"/>
              </w:rPr>
            </w:pPr>
          </w:p>
        </w:tc>
      </w:tr>
      <w:tr w14:paraId="2A94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8" w:hRule="atLeast"/>
          <w:jc w:val="center"/>
        </w:trPr>
        <w:tc>
          <w:tcPr>
            <w:tcW w:w="1361" w:type="dxa"/>
            <w:vMerge w:val="restart"/>
            <w:shd w:val="clear" w:color="auto" w:fill="FFFFFF"/>
            <w:vAlign w:val="center"/>
          </w:tcPr>
          <w:p w14:paraId="31EFD826">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CH3.4.2</w:t>
            </w:r>
          </w:p>
        </w:tc>
        <w:tc>
          <w:tcPr>
            <w:tcW w:w="5159" w:type="dxa"/>
            <w:shd w:val="clear" w:color="auto" w:fill="FFFFFF"/>
            <w:vAlign w:val="center"/>
          </w:tcPr>
          <w:p w14:paraId="72ABD8F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07" name="图片 1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15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14:paraId="467F2A82">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08" name="图片 1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15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14:paraId="25708CF2">
            <w:pPr>
              <w:overflowPunct w:val="0"/>
              <w:spacing w:line="300" w:lineRule="exact"/>
              <w:rPr>
                <w:rFonts w:ascii="Times New Roman" w:hAnsi="Times New Roman" w:eastAsia="仿宋_GB2312"/>
                <w:i/>
                <w:kern w:val="0"/>
                <w:szCs w:val="21"/>
              </w:rPr>
            </w:pPr>
          </w:p>
          <w:p w14:paraId="253A82B9">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7BA46E4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09" name="图片 1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15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42F09EE">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6469E54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0" name="图片 15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15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F54EA11">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22B25572">
            <w:pPr>
              <w:overflowPunct w:val="0"/>
              <w:spacing w:line="320" w:lineRule="exact"/>
              <w:rPr>
                <w:rFonts w:ascii="Times New Roman" w:hAnsi="Times New Roman" w:eastAsia="仿宋_GB2312"/>
                <w:color w:val="000000"/>
                <w:kern w:val="0"/>
                <w:sz w:val="22"/>
              </w:rPr>
            </w:pPr>
          </w:p>
        </w:tc>
      </w:tr>
      <w:tr w14:paraId="7BF6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jc w:val="center"/>
        </w:trPr>
        <w:tc>
          <w:tcPr>
            <w:tcW w:w="1361" w:type="dxa"/>
            <w:vMerge w:val="continue"/>
            <w:shd w:val="clear" w:color="auto" w:fill="FFFFFF"/>
            <w:vAlign w:val="center"/>
          </w:tcPr>
          <w:p w14:paraId="19B7A21E">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06028D9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14:paraId="3A61BBDE">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1" name="图片 1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图片 15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14:paraId="486306D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2" name="图片 15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图片 15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1BFC6BFB">
            <w:pPr>
              <w:overflowPunct w:val="0"/>
              <w:spacing w:line="300" w:lineRule="exact"/>
              <w:rPr>
                <w:rFonts w:ascii="Times New Roman" w:hAnsi="Times New Roman" w:eastAsia="仿宋_GB2312"/>
                <w:i/>
                <w:kern w:val="0"/>
                <w:szCs w:val="21"/>
              </w:rPr>
            </w:pPr>
          </w:p>
          <w:p w14:paraId="30F4AE2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2B042DC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12F72A3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14:paraId="66BEC5C0">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14:paraId="6243FF3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3" name="图片 15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图片 15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3195F9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4" name="图片 15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图片 15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C08A65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5" name="图片 15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图片 15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93DBC24">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36F70F5C">
            <w:pPr>
              <w:overflowPunct w:val="0"/>
              <w:spacing w:line="320" w:lineRule="exact"/>
              <w:rPr>
                <w:rFonts w:ascii="Times New Roman" w:hAnsi="Times New Roman" w:eastAsia="仿宋_GB2312"/>
                <w:color w:val="000000"/>
                <w:kern w:val="0"/>
                <w:sz w:val="22"/>
              </w:rPr>
            </w:pPr>
          </w:p>
        </w:tc>
      </w:tr>
      <w:tr w14:paraId="2035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361" w:type="dxa"/>
            <w:vMerge w:val="continue"/>
            <w:shd w:val="clear" w:color="auto" w:fill="FFFFFF"/>
            <w:vAlign w:val="center"/>
          </w:tcPr>
          <w:p w14:paraId="00DDD93A">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0E59820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6" name="图片 15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15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14:paraId="53A62081">
            <w:pPr>
              <w:overflowPunct w:val="0"/>
              <w:spacing w:line="300" w:lineRule="exact"/>
              <w:jc w:val="left"/>
              <w:rPr>
                <w:rFonts w:ascii="Times New Roman" w:hAnsi="Times New Roman" w:eastAsia="仿宋_GB2312"/>
                <w:szCs w:val="21"/>
              </w:rPr>
            </w:pPr>
          </w:p>
          <w:p w14:paraId="6A4BAD4F">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14:paraId="243F614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7" name="图片 15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图片 15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871976E">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57A94C3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8" name="图片 15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图片 15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59E4F15">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3D5968E8">
            <w:pPr>
              <w:overflowPunct w:val="0"/>
              <w:spacing w:line="320" w:lineRule="exact"/>
              <w:rPr>
                <w:rFonts w:ascii="Times New Roman" w:hAnsi="Times New Roman" w:eastAsia="仿宋_GB2312"/>
                <w:color w:val="000000"/>
                <w:kern w:val="0"/>
                <w:sz w:val="22"/>
              </w:rPr>
            </w:pPr>
          </w:p>
        </w:tc>
      </w:tr>
      <w:tr w14:paraId="713A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2" w:hRule="atLeast"/>
          <w:jc w:val="center"/>
        </w:trPr>
        <w:tc>
          <w:tcPr>
            <w:tcW w:w="1361" w:type="dxa"/>
            <w:vMerge w:val="continue"/>
            <w:shd w:val="clear" w:color="auto" w:fill="FFFFFF"/>
            <w:vAlign w:val="center"/>
          </w:tcPr>
          <w:p w14:paraId="718DD2A7">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DB3B767">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3F60849E">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9" name="图片 15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图片 15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14:paraId="2048ED78">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0" name="图片 15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15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14:paraId="6067B462">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1" name="图片 15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图片 15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782F449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2" name="图片 15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图片 15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14:paraId="68968EF4">
            <w:pPr>
              <w:overflowPunct w:val="0"/>
              <w:spacing w:line="300" w:lineRule="exact"/>
              <w:rPr>
                <w:rFonts w:ascii="Times New Roman" w:hAnsi="Times New Roman" w:eastAsia="仿宋_GB2312"/>
                <w:szCs w:val="21"/>
              </w:rPr>
            </w:pPr>
          </w:p>
          <w:p w14:paraId="2D4F067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3DDEA005">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350F9A27">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14:paraId="3873958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3" name="图片 1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图片 15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947BE2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4" name="图片 1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图片 15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B24D37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5" name="图片 15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15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B9FF4CB">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48BDDA9A">
            <w:pPr>
              <w:overflowPunct w:val="0"/>
              <w:spacing w:line="320" w:lineRule="exact"/>
              <w:rPr>
                <w:rFonts w:ascii="Times New Roman" w:hAnsi="Times New Roman" w:eastAsia="仿宋_GB2312"/>
                <w:color w:val="000000"/>
                <w:kern w:val="0"/>
                <w:sz w:val="22"/>
              </w:rPr>
            </w:pPr>
          </w:p>
        </w:tc>
      </w:tr>
      <w:tr w14:paraId="468A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8" w:hRule="atLeast"/>
          <w:jc w:val="center"/>
        </w:trPr>
        <w:tc>
          <w:tcPr>
            <w:tcW w:w="1361" w:type="dxa"/>
            <w:vMerge w:val="continue"/>
            <w:shd w:val="clear" w:color="auto" w:fill="FFFFFF"/>
            <w:vAlign w:val="center"/>
          </w:tcPr>
          <w:p w14:paraId="71D2917D">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6BE72A4">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134CBE0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6" name="图片 15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15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14:paraId="158433D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7" name="图片 15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15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14:paraId="1D77CF83">
            <w:pPr>
              <w:overflowPunct w:val="0"/>
              <w:spacing w:line="300" w:lineRule="exact"/>
              <w:rPr>
                <w:rFonts w:ascii="Times New Roman" w:hAnsi="Times New Roman" w:eastAsia="仿宋_GB2312"/>
                <w:i/>
                <w:kern w:val="0"/>
                <w:szCs w:val="21"/>
              </w:rPr>
            </w:pPr>
          </w:p>
          <w:p w14:paraId="0D3F748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2E0102F8">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14:paraId="62769AD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8" name="图片 1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15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A3AD99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9" name="图片 1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图片 15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921C7A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0" name="图片 15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图片 15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064CA95">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3615D728">
            <w:pPr>
              <w:overflowPunct w:val="0"/>
              <w:spacing w:line="320" w:lineRule="exact"/>
              <w:rPr>
                <w:rFonts w:ascii="Times New Roman" w:hAnsi="Times New Roman" w:eastAsia="仿宋_GB2312"/>
                <w:color w:val="000000"/>
                <w:kern w:val="0"/>
                <w:sz w:val="22"/>
              </w:rPr>
            </w:pPr>
          </w:p>
        </w:tc>
      </w:tr>
      <w:tr w14:paraId="184C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22" w:hRule="atLeast"/>
          <w:jc w:val="center"/>
        </w:trPr>
        <w:tc>
          <w:tcPr>
            <w:tcW w:w="1361" w:type="dxa"/>
            <w:vMerge w:val="continue"/>
            <w:shd w:val="clear" w:color="auto" w:fill="FFFFFF"/>
            <w:vAlign w:val="center"/>
          </w:tcPr>
          <w:p w14:paraId="39F736EE">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37660523">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569DB98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14:paraId="3C804587">
            <w:pPr>
              <w:overflowPunct w:val="0"/>
              <w:spacing w:line="300" w:lineRule="exact"/>
              <w:rPr>
                <w:rFonts w:ascii="Times New Roman" w:hAnsi="Times New Roman" w:eastAsia="仿宋_GB2312"/>
                <w:kern w:val="0"/>
                <w:szCs w:val="21"/>
              </w:rPr>
            </w:pPr>
          </w:p>
          <w:p w14:paraId="0589391D">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14:paraId="34E9B281">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1" name="图片 15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15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F572394">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2" name="图片 15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图片 15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9AF7136">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3" name="图片 1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图片 15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9039A4F">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7171D90D">
            <w:pPr>
              <w:overflowPunct w:val="0"/>
              <w:spacing w:line="320" w:lineRule="exact"/>
              <w:rPr>
                <w:rFonts w:ascii="Times New Roman" w:hAnsi="Times New Roman" w:eastAsia="仿宋_GB2312"/>
                <w:color w:val="000000"/>
                <w:kern w:val="0"/>
                <w:sz w:val="22"/>
              </w:rPr>
            </w:pPr>
          </w:p>
        </w:tc>
      </w:tr>
      <w:tr w14:paraId="4A6F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7" w:hRule="atLeast"/>
          <w:jc w:val="center"/>
        </w:trPr>
        <w:tc>
          <w:tcPr>
            <w:tcW w:w="1361" w:type="dxa"/>
            <w:vMerge w:val="continue"/>
            <w:shd w:val="clear" w:color="auto" w:fill="FFFFFF"/>
            <w:vAlign w:val="center"/>
          </w:tcPr>
          <w:p w14:paraId="15461183">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70917B41">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14:paraId="53A66AD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34" name="图片 1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图片 15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14:paraId="191AF8CD">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35" name="图片 15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图片 15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14:paraId="70546DCE">
            <w:pPr>
              <w:overflowPunct w:val="0"/>
              <w:spacing w:line="300" w:lineRule="exact"/>
              <w:rPr>
                <w:rFonts w:ascii="Times New Roman" w:hAnsi="Times New Roman" w:eastAsia="仿宋_GB2312"/>
                <w:kern w:val="0"/>
                <w:szCs w:val="21"/>
              </w:rPr>
            </w:pPr>
          </w:p>
          <w:p w14:paraId="6275A13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14:paraId="386A91F9">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14:paraId="29C3732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6" name="图片 15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图片 15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626C13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7" name="图片 15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图片 15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57AC33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8" name="图片 1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图片 15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FC2DD1C">
            <w:pPr>
              <w:overflowPunct w:val="0"/>
              <w:spacing w:line="320" w:lineRule="exact"/>
              <w:rPr>
                <w:rFonts w:ascii="Times New Roman" w:hAnsi="Times New Roman" w:eastAsia="仿宋_GB2312"/>
                <w:color w:val="000000"/>
                <w:kern w:val="0"/>
                <w:sz w:val="22"/>
              </w:rPr>
            </w:pPr>
          </w:p>
        </w:tc>
        <w:tc>
          <w:tcPr>
            <w:tcW w:w="1134" w:type="dxa"/>
            <w:shd w:val="clear" w:color="auto" w:fill="FFFFFF"/>
          </w:tcPr>
          <w:p w14:paraId="2756C64A">
            <w:pPr>
              <w:overflowPunct w:val="0"/>
              <w:spacing w:line="320" w:lineRule="exact"/>
              <w:rPr>
                <w:rFonts w:ascii="Times New Roman" w:hAnsi="Times New Roman" w:eastAsia="仿宋_GB2312"/>
                <w:color w:val="000000"/>
                <w:kern w:val="0"/>
                <w:sz w:val="22"/>
              </w:rPr>
            </w:pPr>
          </w:p>
        </w:tc>
      </w:tr>
      <w:tr w14:paraId="4E5C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1361" w:type="dxa"/>
            <w:vMerge w:val="restart"/>
            <w:shd w:val="clear" w:color="auto" w:fill="FFFFFF"/>
            <w:vAlign w:val="center"/>
          </w:tcPr>
          <w:p w14:paraId="52232EDC">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w:t>
            </w:r>
          </w:p>
        </w:tc>
        <w:tc>
          <w:tcPr>
            <w:tcW w:w="5159" w:type="dxa"/>
            <w:shd w:val="clear" w:color="auto" w:fill="FFFFFF"/>
            <w:vAlign w:val="center"/>
          </w:tcPr>
          <w:p w14:paraId="614B9AD5">
            <w:pPr>
              <w:overflowPunct w:val="0"/>
              <w:spacing w:line="300" w:lineRule="exact"/>
              <w:rPr>
                <w:rFonts w:ascii="Times New Roman" w:hAnsi="Times New Roman" w:eastAsia="仿宋_GB2312"/>
                <w:szCs w:val="21"/>
              </w:rPr>
            </w:pPr>
            <w:r>
              <w:rPr>
                <w:rFonts w:ascii="Times New Roman" w:hAnsi="Times New Roman" w:eastAsia="仿宋_GB2312"/>
                <w:szCs w:val="21"/>
              </w:rPr>
              <w:t>是否根据申报产品适用范围和技术特征，提供非临床研究综述，逐项描述所开展的研究，概述研究方法和研究结论。</w:t>
            </w:r>
          </w:p>
          <w:p w14:paraId="52089A60">
            <w:pPr>
              <w:overflowPunct w:val="0"/>
              <w:spacing w:line="300" w:lineRule="exact"/>
              <w:rPr>
                <w:rFonts w:ascii="Times New Roman" w:hAnsi="Times New Roman" w:eastAsia="仿宋_GB2312"/>
                <w:szCs w:val="21"/>
              </w:rPr>
            </w:pPr>
          </w:p>
          <w:p w14:paraId="077252E1">
            <w:pPr>
              <w:overflowPunct w:val="0"/>
              <w:spacing w:line="300" w:lineRule="exact"/>
              <w:rPr>
                <w:rFonts w:ascii="Times New Roman" w:hAnsi="Times New Roman" w:eastAsia="仿宋_GB2312"/>
                <w:szCs w:val="21"/>
              </w:rPr>
            </w:pPr>
            <w:r>
              <w:rPr>
                <w:rFonts w:ascii="Times New Roman" w:hAnsi="Times New Roman" w:eastAsia="仿宋_GB2312"/>
                <w:szCs w:val="21"/>
              </w:rPr>
              <w:t>注：查看非临床研究综述是否针对所有适用的非临床研究均概述了研究方法和研究结论。</w:t>
            </w:r>
          </w:p>
        </w:tc>
        <w:tc>
          <w:tcPr>
            <w:tcW w:w="567" w:type="dxa"/>
            <w:shd w:val="clear" w:color="auto" w:fill="FFFFFF"/>
            <w:vAlign w:val="center"/>
          </w:tcPr>
          <w:p w14:paraId="32A5D0D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39" name="图片 15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图片 15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B7969A1">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42974FB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0" name="图片 15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图片 15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207AFCF">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E36D3E2">
            <w:pPr>
              <w:overflowPunct w:val="0"/>
              <w:spacing w:line="320" w:lineRule="exact"/>
              <w:rPr>
                <w:rFonts w:ascii="Times New Roman" w:hAnsi="Times New Roman" w:eastAsia="仿宋_GB2312"/>
                <w:color w:val="000000"/>
                <w:kern w:val="0"/>
                <w:sz w:val="22"/>
              </w:rPr>
            </w:pPr>
          </w:p>
        </w:tc>
      </w:tr>
      <w:tr w14:paraId="5701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61" w:type="dxa"/>
            <w:vMerge w:val="continue"/>
            <w:shd w:val="clear" w:color="auto" w:fill="FFFFFF"/>
            <w:vAlign w:val="center"/>
          </w:tcPr>
          <w:p w14:paraId="4E8F19BA">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14:paraId="16D1CC22">
            <w:pPr>
              <w:overflowPunct w:val="0"/>
              <w:spacing w:line="300" w:lineRule="exact"/>
              <w:rPr>
                <w:rFonts w:ascii="Times New Roman" w:hAnsi="Times New Roman" w:eastAsia="仿宋_GB2312"/>
                <w:szCs w:val="21"/>
              </w:rPr>
            </w:pPr>
            <w:r>
              <w:rPr>
                <w:rFonts w:ascii="Times New Roman" w:hAnsi="Times New Roman" w:eastAsia="仿宋_GB2312"/>
                <w:szCs w:val="21"/>
              </w:rPr>
              <w:t>采用建模研究的，应当提供产品建模研究资料。</w:t>
            </w:r>
          </w:p>
        </w:tc>
        <w:tc>
          <w:tcPr>
            <w:tcW w:w="567" w:type="dxa"/>
            <w:shd w:val="clear" w:color="auto" w:fill="FFFFFF"/>
            <w:vAlign w:val="center"/>
          </w:tcPr>
          <w:p w14:paraId="6A1647F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1" name="图片 15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图片 15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C8F980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2" name="图片 15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图片 15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40FCDA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3" name="图片 15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图片 15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7FD400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7E4E8EC">
            <w:pPr>
              <w:overflowPunct w:val="0"/>
              <w:spacing w:line="320" w:lineRule="exact"/>
              <w:rPr>
                <w:rFonts w:ascii="Times New Roman" w:hAnsi="Times New Roman" w:eastAsia="仿宋_GB2312"/>
                <w:color w:val="000000"/>
                <w:kern w:val="0"/>
                <w:sz w:val="22"/>
              </w:rPr>
            </w:pPr>
          </w:p>
        </w:tc>
      </w:tr>
      <w:tr w14:paraId="2DE7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jc w:val="center"/>
        </w:trPr>
        <w:tc>
          <w:tcPr>
            <w:tcW w:w="1361" w:type="dxa"/>
            <w:vMerge w:val="restart"/>
            <w:shd w:val="clear" w:color="auto" w:fill="FFFFFF"/>
            <w:vAlign w:val="center"/>
          </w:tcPr>
          <w:p w14:paraId="1D9B3D1F">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CH3.5.1</w:t>
            </w:r>
          </w:p>
        </w:tc>
        <w:tc>
          <w:tcPr>
            <w:tcW w:w="5159" w:type="dxa"/>
            <w:shd w:val="clear" w:color="auto" w:fill="FFFFFF"/>
            <w:vAlign w:val="center"/>
          </w:tcPr>
          <w:p w14:paraId="3331426B">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物理和机械性能：</w:t>
            </w:r>
          </w:p>
          <w:p w14:paraId="4B9DCF99">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4" name="图片 15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图片 15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52C82B73">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5" name="图片 15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图片 15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7A931B2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6" name="图片 15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图片 15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290054A6">
            <w:pPr>
              <w:overflowPunct w:val="0"/>
              <w:spacing w:line="320" w:lineRule="exact"/>
              <w:rPr>
                <w:rFonts w:ascii="Times New Roman" w:hAnsi="Times New Roman" w:eastAsia="仿宋_GB2312"/>
                <w:color w:val="000000"/>
                <w:kern w:val="0"/>
                <w:szCs w:val="21"/>
              </w:rPr>
            </w:pPr>
          </w:p>
          <w:p w14:paraId="3D10AE64">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08FE7B0D">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02239D3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47" name="图片 15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图片 15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14:paraId="0097367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8" name="图片 15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图片 15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FE75B9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49" name="图片 15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图片 15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14:paraId="52DDBF96">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2451448">
            <w:pPr>
              <w:overflowPunct w:val="0"/>
              <w:spacing w:line="320" w:lineRule="exact"/>
              <w:rPr>
                <w:rFonts w:ascii="Times New Roman" w:hAnsi="Times New Roman" w:eastAsia="仿宋_GB2312"/>
                <w:color w:val="000000"/>
                <w:kern w:val="0"/>
                <w:sz w:val="22"/>
              </w:rPr>
            </w:pPr>
          </w:p>
        </w:tc>
      </w:tr>
      <w:tr w14:paraId="77D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1" w:hRule="atLeast"/>
          <w:jc w:val="center"/>
        </w:trPr>
        <w:tc>
          <w:tcPr>
            <w:tcW w:w="1361" w:type="dxa"/>
            <w:vMerge w:val="continue"/>
            <w:shd w:val="clear" w:color="auto" w:fill="FFFFFF"/>
            <w:vAlign w:val="center"/>
          </w:tcPr>
          <w:p w14:paraId="6D8C6E4F">
            <w:pPr>
              <w:overflowPunct w:val="0"/>
              <w:spacing w:line="320" w:lineRule="exact"/>
              <w:jc w:val="center"/>
              <w:rPr>
                <w:rFonts w:ascii="Times New Roman" w:hAnsi="Times New Roman" w:eastAsia="仿宋_GB2312"/>
                <w:color w:val="000000"/>
                <w:kern w:val="0"/>
                <w:sz w:val="22"/>
              </w:rPr>
            </w:pPr>
          </w:p>
        </w:tc>
        <w:tc>
          <w:tcPr>
            <w:tcW w:w="5159" w:type="dxa"/>
            <w:shd w:val="clear" w:color="auto" w:fill="FFFFFF"/>
            <w:vAlign w:val="center"/>
          </w:tcPr>
          <w:p w14:paraId="38233791">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50" name="图片 15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图片 15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提交了物理和机械性能的研究资料。</w:t>
            </w:r>
          </w:p>
          <w:p w14:paraId="11218225">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51" name="图片 1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图片 15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w:t>
            </w:r>
          </w:p>
          <w:p w14:paraId="644B25F5">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1. 实验目的和背景信息；</w:t>
            </w:r>
          </w:p>
          <w:p w14:paraId="35CCD6A4">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2. 验证项目及其接受标准、实验方法以及三者的确定依据，如为企业自建的实验方法，应同时提供方法学研究总结；</w:t>
            </w:r>
          </w:p>
          <w:p w14:paraId="568C6FC1">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3. 实验用规格、型号选择的依据；</w:t>
            </w:r>
          </w:p>
          <w:p w14:paraId="7C505428">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4. 实验样本数量的确定依据，适用项目宜结合统计学考虑；</w:t>
            </w:r>
          </w:p>
          <w:p w14:paraId="073FB605">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5. 结果分析，适用时进行统计学分析；方案偏离分析；</w:t>
            </w:r>
          </w:p>
          <w:p w14:paraId="17628E68">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6. 结论。</w:t>
            </w:r>
          </w:p>
          <w:p w14:paraId="786AC0C4">
            <w:pPr>
              <w:overflowPunct w:val="0"/>
              <w:spacing w:line="320" w:lineRule="exact"/>
              <w:rPr>
                <w:rFonts w:ascii="Times New Roman" w:hAnsi="Times New Roman" w:eastAsia="仿宋_GB2312"/>
                <w:color w:val="000000"/>
                <w:kern w:val="0"/>
                <w:szCs w:val="21"/>
              </w:rPr>
            </w:pPr>
          </w:p>
          <w:p w14:paraId="09EF8C09">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注1：应对需要开展的物理和机械性能研究进行判定，所有需要开展的研究均提交了研究资料，才可勾选。</w:t>
            </w:r>
          </w:p>
          <w:p w14:paraId="0C6CA938">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3709F045">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14:paraId="51CBD4E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2" name="图片 1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图片 15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14:paraId="2BC2653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53" name="图片 1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图片 15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0CD36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4" name="图片 1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图片 15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14:paraId="41315531">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B37A9AC">
            <w:pPr>
              <w:overflowPunct w:val="0"/>
              <w:spacing w:line="320" w:lineRule="exact"/>
              <w:rPr>
                <w:rFonts w:ascii="Times New Roman" w:hAnsi="Times New Roman" w:eastAsia="仿宋_GB2312"/>
                <w:color w:val="000000"/>
                <w:kern w:val="0"/>
                <w:sz w:val="22"/>
              </w:rPr>
            </w:pPr>
          </w:p>
        </w:tc>
      </w:tr>
      <w:tr w14:paraId="432F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74" w:hRule="atLeast"/>
          <w:jc w:val="center"/>
        </w:trPr>
        <w:tc>
          <w:tcPr>
            <w:tcW w:w="1361" w:type="dxa"/>
            <w:vMerge w:val="restart"/>
            <w:shd w:val="clear" w:color="auto" w:fill="FFFFFF"/>
            <w:vAlign w:val="center"/>
          </w:tcPr>
          <w:p w14:paraId="048F22A4">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CH3.5.2</w:t>
            </w:r>
          </w:p>
        </w:tc>
        <w:tc>
          <w:tcPr>
            <w:tcW w:w="5159" w:type="dxa"/>
            <w:shd w:val="clear" w:color="auto" w:fill="FFFFFF"/>
            <w:vAlign w:val="center"/>
          </w:tcPr>
          <w:p w14:paraId="3849DEF2">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化学/材料表征：</w:t>
            </w:r>
          </w:p>
          <w:p w14:paraId="700C6F08">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5" name="图片 1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图片 15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6F622B10">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6" name="图片 1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图片 15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4B79F0D8">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7" name="图片 1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图片 15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378ACE50">
            <w:pPr>
              <w:overflowPunct w:val="0"/>
              <w:spacing w:line="320" w:lineRule="exact"/>
              <w:rPr>
                <w:rFonts w:ascii="Times New Roman" w:hAnsi="Times New Roman" w:eastAsia="仿宋_GB2312"/>
                <w:color w:val="000000"/>
                <w:kern w:val="0"/>
                <w:szCs w:val="21"/>
              </w:rPr>
            </w:pPr>
          </w:p>
          <w:p w14:paraId="480555A8">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5B25F3AB">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p w14:paraId="05156BCC"/>
          <w:p w14:paraId="0419D9E7"/>
          <w:p w14:paraId="33BAE8EC">
            <w:pPr>
              <w:overflowPunct w:val="0"/>
              <w:spacing w:line="320" w:lineRule="exact"/>
              <w:rPr>
                <w:rFonts w:ascii="Times New Roman" w:hAnsi="Times New Roman" w:eastAsia="仿宋_GB2312"/>
                <w:color w:val="000000"/>
              </w:rPr>
            </w:pPr>
          </w:p>
        </w:tc>
        <w:tc>
          <w:tcPr>
            <w:tcW w:w="567" w:type="dxa"/>
            <w:shd w:val="clear" w:color="auto" w:fill="FFFFFF"/>
            <w:vAlign w:val="center"/>
          </w:tcPr>
          <w:p w14:paraId="79E27A0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8" name="图片 15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图片 15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14:paraId="76C49E5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59" name="图片 15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图片 15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27FEF2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0" name="图片 15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图片 15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14:paraId="12AAB5C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4465268">
            <w:pPr>
              <w:overflowPunct w:val="0"/>
              <w:spacing w:line="320" w:lineRule="exact"/>
              <w:rPr>
                <w:rFonts w:ascii="Times New Roman" w:hAnsi="Times New Roman" w:eastAsia="仿宋_GB2312"/>
                <w:color w:val="000000"/>
                <w:kern w:val="0"/>
                <w:sz w:val="22"/>
              </w:rPr>
            </w:pPr>
          </w:p>
        </w:tc>
      </w:tr>
      <w:tr w14:paraId="3DA1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jc w:val="center"/>
        </w:trPr>
        <w:tc>
          <w:tcPr>
            <w:tcW w:w="1361" w:type="dxa"/>
            <w:vMerge w:val="continue"/>
            <w:shd w:val="clear" w:color="auto" w:fill="FFFFFF"/>
            <w:vAlign w:val="center"/>
          </w:tcPr>
          <w:p w14:paraId="7F1C5794">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70846FD5">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61" name="图片 15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图片 15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提交了化学/材料表征的研究资料。</w:t>
            </w:r>
          </w:p>
          <w:p w14:paraId="2F449410">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62" name="图片 15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图片 15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14:paraId="1C94AAEE">
            <w:pPr>
              <w:overflowPunct w:val="0"/>
              <w:spacing w:line="300" w:lineRule="exact"/>
              <w:rPr>
                <w:rFonts w:ascii="Times New Roman" w:hAnsi="Times New Roman" w:eastAsia="仿宋_GB2312"/>
                <w:color w:val="000000"/>
                <w:kern w:val="0"/>
                <w:szCs w:val="21"/>
              </w:rPr>
            </w:pPr>
          </w:p>
          <w:p w14:paraId="4E6AB4BF">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注1：应对需要开展的化学/材料表征研究进行判定，所有需要开展的研究均提交了研究资料，才可勾选。</w:t>
            </w:r>
          </w:p>
          <w:p w14:paraId="3E686C3E">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22EA1ADD">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14:paraId="1EA9400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3" name="图片 15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图片 15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14:paraId="43E4AC5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64" name="图片 15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图片 15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820575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5" name="图片 15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图片 15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14:paraId="18AAF796">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4866D14">
            <w:pPr>
              <w:overflowPunct w:val="0"/>
              <w:spacing w:line="320" w:lineRule="exact"/>
              <w:rPr>
                <w:rFonts w:ascii="Times New Roman" w:hAnsi="Times New Roman" w:eastAsia="仿宋_GB2312"/>
                <w:color w:val="000000"/>
                <w:kern w:val="0"/>
                <w:sz w:val="22"/>
              </w:rPr>
            </w:pPr>
          </w:p>
        </w:tc>
      </w:tr>
      <w:tr w14:paraId="6F6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24" w:hRule="atLeast"/>
          <w:jc w:val="center"/>
        </w:trPr>
        <w:tc>
          <w:tcPr>
            <w:tcW w:w="1361" w:type="dxa"/>
            <w:vMerge w:val="restart"/>
            <w:shd w:val="clear" w:color="auto" w:fill="FFFFFF"/>
            <w:vAlign w:val="center"/>
          </w:tcPr>
          <w:p w14:paraId="496E7F0C">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CH3.5.3</w:t>
            </w:r>
          </w:p>
        </w:tc>
        <w:tc>
          <w:tcPr>
            <w:tcW w:w="5159" w:type="dxa"/>
            <w:shd w:val="clear" w:color="auto" w:fill="FFFFFF"/>
            <w:vAlign w:val="center"/>
          </w:tcPr>
          <w:p w14:paraId="0A1AA7A0">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电气系统安全、机械和环境保护以及电磁兼容性：</w:t>
            </w:r>
          </w:p>
          <w:p w14:paraId="357C9918">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6" name="图片 15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图片 15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17233BF9">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7" name="图片 15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图片 15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3417C8C7">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8" name="图片 15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图片 15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21CE56EC">
            <w:pPr>
              <w:overflowPunct w:val="0"/>
              <w:spacing w:line="300" w:lineRule="exact"/>
              <w:rPr>
                <w:rFonts w:ascii="Times New Roman" w:hAnsi="Times New Roman" w:eastAsia="仿宋_GB2312"/>
                <w:color w:val="000000"/>
                <w:kern w:val="0"/>
                <w:szCs w:val="21"/>
              </w:rPr>
            </w:pPr>
          </w:p>
          <w:p w14:paraId="138286E6">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5130499F">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1A1C9FC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69" name="图片 15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AFDED5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70" name="图片 1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图片 15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0DE045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1" name="图片 1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图片 15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71C2BF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7F326D9">
            <w:pPr>
              <w:overflowPunct w:val="0"/>
              <w:spacing w:line="320" w:lineRule="exact"/>
              <w:rPr>
                <w:rFonts w:ascii="Times New Roman" w:hAnsi="Times New Roman" w:eastAsia="仿宋_GB2312"/>
                <w:color w:val="000000"/>
                <w:kern w:val="0"/>
                <w:sz w:val="22"/>
              </w:rPr>
            </w:pPr>
          </w:p>
        </w:tc>
      </w:tr>
      <w:tr w14:paraId="3EC5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0" w:hRule="atLeast"/>
          <w:jc w:val="center"/>
        </w:trPr>
        <w:tc>
          <w:tcPr>
            <w:tcW w:w="1361" w:type="dxa"/>
            <w:vMerge w:val="continue"/>
            <w:shd w:val="clear" w:color="auto" w:fill="FFFFFF"/>
            <w:vAlign w:val="center"/>
          </w:tcPr>
          <w:p w14:paraId="6F0F9843">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3F1F5937">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72" name="图片 1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图片 15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提交了电气系统安全、机械和环境保护以及电磁兼容性研究资料。</w:t>
            </w:r>
          </w:p>
          <w:p w14:paraId="619A2294">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73" name="图片 1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图片 15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14:paraId="71B47E43">
            <w:pPr>
              <w:overflowPunct w:val="0"/>
              <w:spacing w:line="300" w:lineRule="exact"/>
              <w:rPr>
                <w:rFonts w:ascii="Times New Roman" w:hAnsi="Times New Roman" w:eastAsia="仿宋_GB2312"/>
                <w:color w:val="000000"/>
                <w:kern w:val="0"/>
                <w:szCs w:val="21"/>
              </w:rPr>
            </w:pPr>
          </w:p>
          <w:p w14:paraId="5C0832F1">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注1：应对适用的专用、通用要求进行判定，所有需要开展的研究均提交了全项目研究资料，才可勾选。对专用、通用标准中具体项目的适用性，在立卷审查时不作判断。</w:t>
            </w:r>
          </w:p>
          <w:p w14:paraId="29672736">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4D086EA9">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14:paraId="6EEC6D3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4" name="图片 1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图片 15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A6A424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75" name="图片 1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图片 15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66AA77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6" name="图片 1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图片 15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5E68A8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A84F771">
            <w:pPr>
              <w:overflowPunct w:val="0"/>
              <w:spacing w:line="320" w:lineRule="exact"/>
              <w:rPr>
                <w:rFonts w:ascii="Times New Roman" w:hAnsi="Times New Roman" w:eastAsia="仿宋_GB2312"/>
                <w:color w:val="000000"/>
                <w:kern w:val="0"/>
                <w:sz w:val="22"/>
              </w:rPr>
            </w:pPr>
          </w:p>
        </w:tc>
      </w:tr>
      <w:tr w14:paraId="69C0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361" w:type="dxa"/>
            <w:vMerge w:val="restart"/>
            <w:shd w:val="clear" w:color="auto" w:fill="FFFFFF"/>
            <w:vAlign w:val="center"/>
          </w:tcPr>
          <w:p w14:paraId="2E52FB4A">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CH3.5.4</w:t>
            </w:r>
          </w:p>
        </w:tc>
        <w:tc>
          <w:tcPr>
            <w:tcW w:w="5159" w:type="dxa"/>
            <w:shd w:val="clear" w:color="auto" w:fill="FFFFFF"/>
            <w:vAlign w:val="center"/>
          </w:tcPr>
          <w:p w14:paraId="06545D27">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辐射安全：</w:t>
            </w:r>
          </w:p>
          <w:p w14:paraId="76A24DA5">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7" name="图片 1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图片 15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640762A4">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8" name="图片 15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图片 15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2C7FBF6B">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9" name="图片 15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图片 15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5F37C85F">
            <w:pPr>
              <w:overflowPunct w:val="0"/>
              <w:spacing w:line="300" w:lineRule="exact"/>
              <w:rPr>
                <w:rFonts w:ascii="Times New Roman" w:hAnsi="Times New Roman" w:eastAsia="仿宋_GB2312"/>
                <w:color w:val="000000"/>
                <w:kern w:val="0"/>
                <w:szCs w:val="21"/>
              </w:rPr>
            </w:pPr>
          </w:p>
          <w:p w14:paraId="55CEBA8E">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02DE2C7F">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2F8E06B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0" name="图片 15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图片 15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0034F0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1" name="图片 1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图片 15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81FA78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2" name="图片 1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图片 15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C3435D1">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C0E3A9C">
            <w:pPr>
              <w:overflowPunct w:val="0"/>
              <w:spacing w:line="320" w:lineRule="exact"/>
              <w:rPr>
                <w:rFonts w:ascii="Times New Roman" w:hAnsi="Times New Roman" w:eastAsia="仿宋_GB2312"/>
                <w:color w:val="000000"/>
                <w:kern w:val="0"/>
                <w:sz w:val="22"/>
              </w:rPr>
            </w:pPr>
          </w:p>
        </w:tc>
      </w:tr>
      <w:tr w14:paraId="2949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1361" w:type="dxa"/>
            <w:vMerge w:val="continue"/>
            <w:shd w:val="clear" w:color="auto" w:fill="FFFFFF"/>
            <w:vAlign w:val="center"/>
          </w:tcPr>
          <w:p w14:paraId="096CE009">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20CE35EE">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83" name="图片 1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图片 15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提交了辐射安全的研究资料。</w:t>
            </w:r>
          </w:p>
          <w:p w14:paraId="4F97B2E8">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84" name="图片 15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图片 15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14:paraId="5F13CC48">
            <w:pPr>
              <w:overflowPunct w:val="0"/>
              <w:spacing w:line="300" w:lineRule="exact"/>
              <w:rPr>
                <w:rFonts w:ascii="Times New Roman" w:hAnsi="Times New Roman" w:eastAsia="仿宋_GB2312"/>
                <w:color w:val="000000"/>
                <w:kern w:val="0"/>
                <w:szCs w:val="21"/>
              </w:rPr>
            </w:pPr>
          </w:p>
          <w:p w14:paraId="479643A1">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注1：应对需要开展的辐射安全研究进行判定，所有需要开展的研究均提交了研究资料，才可勾选。</w:t>
            </w:r>
          </w:p>
          <w:p w14:paraId="223A7C8E">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67E08493">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14:paraId="49E9FCE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5" name="图片 15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图片 15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A096C9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6" name="图片 15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图片 15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695D1B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7" name="图片 1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图片 15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13FFFE2">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136E1B3">
            <w:pPr>
              <w:overflowPunct w:val="0"/>
              <w:spacing w:line="320" w:lineRule="exact"/>
              <w:rPr>
                <w:rFonts w:ascii="Times New Roman" w:hAnsi="Times New Roman" w:eastAsia="仿宋_GB2312"/>
                <w:color w:val="000000"/>
                <w:kern w:val="0"/>
                <w:sz w:val="22"/>
              </w:rPr>
            </w:pPr>
          </w:p>
        </w:tc>
      </w:tr>
      <w:tr w14:paraId="2ECC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361" w:type="dxa"/>
            <w:vMerge w:val="restart"/>
            <w:shd w:val="clear" w:color="auto" w:fill="FFFFFF"/>
            <w:vAlign w:val="center"/>
          </w:tcPr>
          <w:p w14:paraId="4065524C">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CH3.5.5</w:t>
            </w:r>
          </w:p>
        </w:tc>
        <w:tc>
          <w:tcPr>
            <w:tcW w:w="5159" w:type="dxa"/>
            <w:shd w:val="clear" w:color="auto" w:fill="FFFFFF"/>
            <w:vAlign w:val="center"/>
          </w:tcPr>
          <w:p w14:paraId="7AAC2F1B">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是否出具关于软件版本命名规则的声明，明确软件版本的全部字段及字段含义，确定软件的完整版本和发行所用的标识版本。</w:t>
            </w:r>
          </w:p>
          <w:p w14:paraId="47CAD927">
            <w:pPr>
              <w:overflowPunct w:val="0"/>
              <w:spacing w:line="300" w:lineRule="exact"/>
              <w:rPr>
                <w:rFonts w:ascii="Times New Roman" w:hAnsi="Times New Roman" w:eastAsia="仿宋_GB2312"/>
                <w:color w:val="000000"/>
                <w:kern w:val="0"/>
                <w:szCs w:val="21"/>
              </w:rPr>
            </w:pPr>
          </w:p>
          <w:p w14:paraId="7CF91598">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注：对适用性进行判定。若适用，仅关注相关内容是否给出，内容是否充足，不作为不予立卷的理由。</w:t>
            </w:r>
          </w:p>
        </w:tc>
        <w:tc>
          <w:tcPr>
            <w:tcW w:w="567" w:type="dxa"/>
            <w:shd w:val="clear" w:color="auto" w:fill="FFFFFF"/>
            <w:vAlign w:val="center"/>
          </w:tcPr>
          <w:p w14:paraId="7934C85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8" name="图片 1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图片 15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6F7621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9" name="图片 1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图片 15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4DA6A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0" name="图片 15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图片 15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CBBABEA">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D9D36AF">
            <w:pPr>
              <w:overflowPunct w:val="0"/>
              <w:spacing w:line="320" w:lineRule="exact"/>
              <w:rPr>
                <w:rFonts w:ascii="Times New Roman" w:hAnsi="Times New Roman" w:eastAsia="仿宋_GB2312"/>
                <w:color w:val="000000"/>
                <w:kern w:val="0"/>
                <w:sz w:val="22"/>
              </w:rPr>
            </w:pPr>
          </w:p>
        </w:tc>
      </w:tr>
      <w:tr w14:paraId="679F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1361" w:type="dxa"/>
            <w:vMerge w:val="continue"/>
            <w:shd w:val="clear" w:color="auto" w:fill="FFFFFF"/>
            <w:vAlign w:val="center"/>
          </w:tcPr>
          <w:p w14:paraId="24FB790C">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3D4D5EBC">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是否提交了《医疗器械软件注册技术审查指导原则》中表1要求的相关资料。</w:t>
            </w:r>
          </w:p>
          <w:p w14:paraId="652656CC">
            <w:pPr>
              <w:overflowPunct w:val="0"/>
              <w:spacing w:line="300" w:lineRule="exact"/>
              <w:rPr>
                <w:rFonts w:ascii="Times New Roman" w:hAnsi="Times New Roman" w:eastAsia="仿宋_GB2312"/>
                <w:color w:val="000000"/>
                <w:kern w:val="0"/>
                <w:szCs w:val="21"/>
              </w:rPr>
            </w:pPr>
          </w:p>
          <w:p w14:paraId="31D8956A">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14:paraId="7791CD0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1" name="图片 15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图片 15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E322C7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92" name="图片 15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图片 15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265A20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3" name="图片 15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5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4B19752">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375458A">
            <w:pPr>
              <w:overflowPunct w:val="0"/>
              <w:spacing w:line="320" w:lineRule="exact"/>
              <w:rPr>
                <w:rFonts w:ascii="Times New Roman" w:hAnsi="Times New Roman" w:eastAsia="仿宋_GB2312"/>
                <w:color w:val="000000"/>
                <w:kern w:val="0"/>
                <w:sz w:val="22"/>
              </w:rPr>
            </w:pPr>
          </w:p>
        </w:tc>
      </w:tr>
      <w:tr w14:paraId="72E9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361" w:type="dxa"/>
            <w:vMerge w:val="continue"/>
            <w:shd w:val="clear" w:color="auto" w:fill="FFFFFF"/>
            <w:vAlign w:val="center"/>
          </w:tcPr>
          <w:p w14:paraId="250C5638">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7D35C1C">
            <w:pPr>
              <w:pStyle w:val="7"/>
              <w:adjustRightInd w:val="0"/>
              <w:snapToGrid w:val="0"/>
              <w:spacing w:line="300" w:lineRule="exact"/>
              <w:rPr>
                <w:rFonts w:ascii="Times New Roman" w:hAnsi="Times New Roman" w:eastAsia="仿宋_GB2312"/>
                <w:color w:val="000000"/>
                <w:sz w:val="21"/>
                <w:szCs w:val="21"/>
              </w:rPr>
            </w:pPr>
            <w:r>
              <w:rPr>
                <w:rFonts w:ascii="Times New Roman" w:hAnsi="Times New Roman" w:eastAsia="仿宋_GB2312"/>
                <w:color w:val="000000"/>
                <w:sz w:val="21"/>
                <w:szCs w:val="21"/>
              </w:rPr>
              <w:t>是否提交了《医疗器械网络安全注册技术审查指导原则》中要求提交的相关资料。</w:t>
            </w:r>
          </w:p>
          <w:p w14:paraId="1F50BF59">
            <w:pPr>
              <w:overflowPunct w:val="0"/>
              <w:spacing w:line="300" w:lineRule="exact"/>
              <w:rPr>
                <w:rFonts w:ascii="Times New Roman" w:hAnsi="Times New Roman" w:eastAsia="仿宋_GB2312"/>
                <w:color w:val="000000"/>
                <w:kern w:val="0"/>
                <w:szCs w:val="21"/>
              </w:rPr>
            </w:pPr>
          </w:p>
          <w:p w14:paraId="272FC050">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14:paraId="5ECD946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4" name="图片 15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15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C49E99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95" name="图片 15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15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EEEE1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6" name="图片 15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15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19EA26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2D65EF2">
            <w:pPr>
              <w:overflowPunct w:val="0"/>
              <w:spacing w:line="320" w:lineRule="exact"/>
              <w:rPr>
                <w:rFonts w:ascii="Times New Roman" w:hAnsi="Times New Roman" w:eastAsia="仿宋_GB2312"/>
                <w:color w:val="000000"/>
                <w:kern w:val="0"/>
                <w:sz w:val="22"/>
              </w:rPr>
            </w:pPr>
          </w:p>
        </w:tc>
      </w:tr>
      <w:tr w14:paraId="7690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1361" w:type="dxa"/>
            <w:vMerge w:val="restart"/>
            <w:shd w:val="clear" w:color="auto" w:fill="FFFFFF"/>
            <w:vAlign w:val="center"/>
          </w:tcPr>
          <w:p w14:paraId="78F8EF17">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9" w:type="dxa"/>
            <w:shd w:val="clear" w:color="auto" w:fill="FFFFFF"/>
            <w:vAlign w:val="center"/>
          </w:tcPr>
          <w:p w14:paraId="1860BC90">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7" name="图片 15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图片 15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提交了成品中所有与患者和使用者直接或间接接触的材料的生物相容性评价研究资料。</w:t>
            </w:r>
          </w:p>
          <w:p w14:paraId="64BA7B49">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生物相容性评价研究资料包括：</w:t>
            </w:r>
          </w:p>
          <w:p w14:paraId="274D5EC2">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8" name="图片 15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图片 15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生物相容性评价的依据和方法。</w:t>
            </w:r>
          </w:p>
          <w:p w14:paraId="7346C083">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9" name="图片 15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图片 15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产品所用材料的描述及与人体接触的性质。</w:t>
            </w:r>
          </w:p>
          <w:p w14:paraId="2C0547AE">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00" name="图片 16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图片 16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实施或豁免生物学试验的理由和论证。</w:t>
            </w:r>
          </w:p>
          <w:p w14:paraId="63BB2427">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71450"/>
                  <wp:effectExtent l="0" t="0" r="0" b="0"/>
                  <wp:docPr id="1601" name="图片 16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图片 16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color w:val="000000"/>
                <w:kern w:val="0"/>
                <w:szCs w:val="21"/>
              </w:rPr>
              <w:t>对于现有数据或试验结果的评价。</w:t>
            </w:r>
          </w:p>
          <w:p w14:paraId="2E6F76D4">
            <w:pPr>
              <w:overflowPunct w:val="0"/>
              <w:spacing w:line="300" w:lineRule="exact"/>
              <w:rPr>
                <w:rFonts w:ascii="Times New Roman" w:hAnsi="Times New Roman" w:eastAsia="仿宋_GB2312"/>
                <w:color w:val="000000"/>
                <w:kern w:val="0"/>
                <w:szCs w:val="21"/>
              </w:rPr>
            </w:pPr>
          </w:p>
          <w:p w14:paraId="774C62C9">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48814434">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注2：对适用性进行判定。若适用，仅关注相关内容是否提交，内容是否充分，不作为不予立卷的理由。</w:t>
            </w:r>
          </w:p>
        </w:tc>
        <w:tc>
          <w:tcPr>
            <w:tcW w:w="567" w:type="dxa"/>
            <w:shd w:val="clear" w:color="auto" w:fill="FFFFFF"/>
            <w:vAlign w:val="center"/>
          </w:tcPr>
          <w:p w14:paraId="4538081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2" name="图片 16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图片 16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09E3A0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3" name="图片 16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图片 16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B50751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4" name="图片 16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图片 16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59EB49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F11F2A9">
            <w:pPr>
              <w:overflowPunct w:val="0"/>
              <w:spacing w:line="320" w:lineRule="exact"/>
              <w:rPr>
                <w:rFonts w:ascii="Times New Roman" w:hAnsi="Times New Roman" w:eastAsia="仿宋_GB2312"/>
                <w:color w:val="000000"/>
                <w:kern w:val="0"/>
                <w:sz w:val="22"/>
              </w:rPr>
            </w:pPr>
          </w:p>
        </w:tc>
      </w:tr>
      <w:tr w14:paraId="4B7C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61" w:type="dxa"/>
            <w:vMerge w:val="continue"/>
            <w:shd w:val="clear" w:color="auto" w:fill="FFFFFF"/>
            <w:vAlign w:val="center"/>
          </w:tcPr>
          <w:p w14:paraId="40FF3A8C">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64072DC5">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生物学评价资料中认为需要开展的生物学试验，是否提交了完整试验报告。</w:t>
            </w:r>
          </w:p>
        </w:tc>
        <w:tc>
          <w:tcPr>
            <w:tcW w:w="567" w:type="dxa"/>
            <w:shd w:val="clear" w:color="auto" w:fill="FFFFFF"/>
            <w:vAlign w:val="center"/>
          </w:tcPr>
          <w:p w14:paraId="1D51201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5" name="图片 1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图片 16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BD644E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6" name="图片 1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6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A1477B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7" name="图片 16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6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573AE1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BA608B8">
            <w:pPr>
              <w:overflowPunct w:val="0"/>
              <w:spacing w:line="320" w:lineRule="exact"/>
              <w:rPr>
                <w:rFonts w:ascii="Times New Roman" w:hAnsi="Times New Roman" w:eastAsia="仿宋_GB2312"/>
                <w:color w:val="000000"/>
                <w:kern w:val="0"/>
                <w:sz w:val="22"/>
              </w:rPr>
            </w:pPr>
          </w:p>
        </w:tc>
      </w:tr>
      <w:tr w14:paraId="67BF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9" w:hRule="atLeast"/>
          <w:jc w:val="center"/>
        </w:trPr>
        <w:tc>
          <w:tcPr>
            <w:tcW w:w="1361" w:type="dxa"/>
            <w:vMerge w:val="continue"/>
            <w:shd w:val="clear" w:color="auto" w:fill="FFFFFF"/>
            <w:vAlign w:val="center"/>
          </w:tcPr>
          <w:p w14:paraId="3340705D">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33831A93">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生物学试验应在具有生物学试验资质的医疗器械检验机构按照相关标准进行试验。</w:t>
            </w:r>
          </w:p>
        </w:tc>
        <w:tc>
          <w:tcPr>
            <w:tcW w:w="567" w:type="dxa"/>
            <w:shd w:val="clear" w:color="auto" w:fill="FFFFFF"/>
            <w:vAlign w:val="center"/>
          </w:tcPr>
          <w:p w14:paraId="5C9FFBB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8" name="图片 16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6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3D36C2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9" name="图片 16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6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BB34FF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0" name="图片 16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6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C616664">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750D4B0">
            <w:pPr>
              <w:overflowPunct w:val="0"/>
              <w:spacing w:line="320" w:lineRule="exact"/>
              <w:rPr>
                <w:rFonts w:ascii="Times New Roman" w:hAnsi="Times New Roman" w:eastAsia="仿宋_GB2312"/>
                <w:color w:val="000000"/>
                <w:kern w:val="0"/>
                <w:sz w:val="22"/>
              </w:rPr>
            </w:pPr>
          </w:p>
        </w:tc>
      </w:tr>
      <w:tr w14:paraId="054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61" w:type="dxa"/>
            <w:vMerge w:val="continue"/>
            <w:shd w:val="clear" w:color="auto" w:fill="FFFFFF"/>
            <w:vAlign w:val="center"/>
          </w:tcPr>
          <w:p w14:paraId="2D7AD75F">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6734F27F">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国外实验室出具的生物学试验报告，附有国外实验室表明其符合GLP实验室要求的质量保证文件。</w:t>
            </w:r>
          </w:p>
        </w:tc>
        <w:tc>
          <w:tcPr>
            <w:tcW w:w="567" w:type="dxa"/>
            <w:shd w:val="clear" w:color="auto" w:fill="FFFFFF"/>
            <w:vAlign w:val="center"/>
          </w:tcPr>
          <w:p w14:paraId="42EB894B">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1" name="图片 16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图片 16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5101D0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12" name="图片 16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图片 16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ED1BBD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3" name="图片 1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6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EE6ABF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37BEE59">
            <w:pPr>
              <w:overflowPunct w:val="0"/>
              <w:spacing w:line="320" w:lineRule="exact"/>
              <w:rPr>
                <w:rFonts w:ascii="Times New Roman" w:hAnsi="Times New Roman" w:eastAsia="仿宋_GB2312"/>
                <w:color w:val="000000"/>
                <w:kern w:val="0"/>
                <w:sz w:val="22"/>
              </w:rPr>
            </w:pPr>
          </w:p>
        </w:tc>
      </w:tr>
      <w:tr w14:paraId="3C51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1361" w:type="dxa"/>
            <w:vMerge w:val="restart"/>
            <w:shd w:val="clear" w:color="auto" w:fill="FFFFFF"/>
            <w:vAlign w:val="center"/>
          </w:tcPr>
          <w:p w14:paraId="438C6863">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CH3.5.7</w:t>
            </w:r>
          </w:p>
        </w:tc>
        <w:tc>
          <w:tcPr>
            <w:tcW w:w="5159" w:type="dxa"/>
            <w:shd w:val="clear" w:color="auto" w:fill="FFFFFF"/>
            <w:vAlign w:val="center"/>
          </w:tcPr>
          <w:p w14:paraId="6E5E2881">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非材料介导的热原：</w:t>
            </w:r>
          </w:p>
          <w:p w14:paraId="2FFB706D">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4" name="图片 1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6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6A44CF24">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5" name="图片 1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6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6D076C94">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6" name="图片 1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6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33FAEDF7">
            <w:pPr>
              <w:overflowPunct w:val="0"/>
              <w:spacing w:line="320" w:lineRule="exact"/>
              <w:rPr>
                <w:rFonts w:ascii="Times New Roman" w:hAnsi="Times New Roman" w:eastAsia="仿宋_GB2312"/>
                <w:color w:val="000000"/>
                <w:kern w:val="0"/>
                <w:szCs w:val="21"/>
              </w:rPr>
            </w:pPr>
          </w:p>
          <w:p w14:paraId="298B8FE3">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47ABC92F">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3715C8D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7" name="图片 1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6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209ECC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18" name="图片 1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6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26B13F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9" name="图片 16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6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47A627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B132EDB">
            <w:pPr>
              <w:overflowPunct w:val="0"/>
              <w:spacing w:line="320" w:lineRule="exact"/>
              <w:rPr>
                <w:rFonts w:ascii="Times New Roman" w:hAnsi="Times New Roman" w:eastAsia="仿宋_GB2312"/>
                <w:color w:val="000000"/>
                <w:kern w:val="0"/>
                <w:sz w:val="22"/>
              </w:rPr>
            </w:pPr>
          </w:p>
        </w:tc>
      </w:tr>
      <w:tr w14:paraId="43F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1361" w:type="dxa"/>
            <w:vMerge w:val="continue"/>
            <w:shd w:val="clear" w:color="auto" w:fill="FFFFFF"/>
            <w:vAlign w:val="center"/>
          </w:tcPr>
          <w:p w14:paraId="75F5F8CE">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63992BE2">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620" name="图片 16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6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提交了非材料介导的热原研究资料。</w:t>
            </w:r>
          </w:p>
          <w:p w14:paraId="7A750ECE">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1" name="图片 16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6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14:paraId="7E474578">
            <w:pPr>
              <w:overflowPunct w:val="0"/>
              <w:spacing w:line="320" w:lineRule="exact"/>
              <w:rPr>
                <w:rFonts w:ascii="Times New Roman" w:hAnsi="Times New Roman" w:eastAsia="仿宋_GB2312"/>
                <w:color w:val="000000"/>
                <w:kern w:val="0"/>
                <w:szCs w:val="21"/>
              </w:rPr>
            </w:pPr>
          </w:p>
          <w:p w14:paraId="391F0E69">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注1：应对需要开展的非材料介导的热原研究进行判定，所有需要开展的研究均提交了研究资料，才可勾选。</w:t>
            </w:r>
          </w:p>
          <w:p w14:paraId="15B05E76">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4D17AF93">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14:paraId="302B650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2" name="图片 1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6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259901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23" name="图片 1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图片 16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7CD2A0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4" name="图片 16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图片 16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0D7F1F0">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5246230">
            <w:pPr>
              <w:overflowPunct w:val="0"/>
              <w:spacing w:line="320" w:lineRule="exact"/>
              <w:rPr>
                <w:rFonts w:ascii="Times New Roman" w:hAnsi="Times New Roman" w:eastAsia="仿宋_GB2312"/>
                <w:color w:val="000000"/>
                <w:kern w:val="0"/>
                <w:sz w:val="22"/>
              </w:rPr>
            </w:pPr>
          </w:p>
        </w:tc>
      </w:tr>
      <w:tr w14:paraId="37E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1" w:hRule="atLeast"/>
          <w:jc w:val="center"/>
        </w:trPr>
        <w:tc>
          <w:tcPr>
            <w:tcW w:w="1361" w:type="dxa"/>
            <w:shd w:val="clear" w:color="auto" w:fill="FFFFFF"/>
            <w:vAlign w:val="center"/>
          </w:tcPr>
          <w:p w14:paraId="5DFD856A">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9" w:type="dxa"/>
            <w:shd w:val="clear" w:color="auto" w:fill="FFFFFF"/>
            <w:vAlign w:val="center"/>
          </w:tcPr>
          <w:p w14:paraId="71548062">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生物安全性研究：</w:t>
            </w:r>
          </w:p>
          <w:p w14:paraId="4937B755">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5" name="图片 16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图片 16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对于含有同种异体材料、动物源性材料或生物活性物质等具有生物安全风险类产品，提供了相关材料及生物活性物质的生物安全性研究资料。</w:t>
            </w:r>
          </w:p>
          <w:p w14:paraId="5627C2D0">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包括：</w:t>
            </w:r>
          </w:p>
          <w:p w14:paraId="2DC3F04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6" name="图片 16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图片 16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说明组织、细胞和材料的获取、加工、保存、测试和处理</w:t>
            </w:r>
            <w:r>
              <w:rPr>
                <w:rFonts w:ascii="Times New Roman" w:hAnsi="Times New Roman" w:eastAsia="仿宋_GB2312"/>
                <w:kern w:val="0"/>
                <w:szCs w:val="21"/>
              </w:rPr>
              <w:t>过程；</w:t>
            </w:r>
          </w:p>
          <w:p w14:paraId="5EB4F293">
            <w:pPr>
              <w:pStyle w:val="8"/>
              <w:overflowPunct w:val="0"/>
              <w:spacing w:line="320" w:lineRule="exact"/>
              <w:ind w:firstLine="0" w:firstLineChars="0"/>
              <w:jc w:val="left"/>
              <w:rPr>
                <w:rFonts w:ascii="Times New Roman" w:hAnsi="Times New Roman" w:eastAsia="仿宋_GB2312"/>
                <w:color w:val="000000"/>
                <w:kern w:val="0"/>
                <w:szCs w:val="21"/>
              </w:rPr>
            </w:pPr>
            <w:r>
              <w:rPr>
                <w:rFonts w:ascii="Times New Roman" w:hAnsi="Times New Roman" w:eastAsia="仿宋_GB2312"/>
                <w:color w:val="FF0000"/>
                <w:kern w:val="0"/>
                <w:szCs w:val="21"/>
              </w:rPr>
              <w:drawing>
                <wp:inline distT="0" distB="0" distL="0" distR="0">
                  <wp:extent cx="123825" cy="161925"/>
                  <wp:effectExtent l="0" t="0" r="9525" b="9525"/>
                  <wp:docPr id="1627" name="图片 16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图片 16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阐</w:t>
            </w:r>
            <w:r>
              <w:rPr>
                <w:rFonts w:ascii="Times New Roman" w:hAnsi="Times New Roman" w:eastAsia="仿宋_GB2312"/>
                <w:kern w:val="0"/>
                <w:szCs w:val="21"/>
              </w:rPr>
              <w:t>述来</w:t>
            </w:r>
            <w:r>
              <w:rPr>
                <w:rFonts w:ascii="Times New Roman" w:hAnsi="Times New Roman" w:eastAsia="仿宋_GB2312"/>
                <w:color w:val="000000"/>
                <w:kern w:val="0"/>
                <w:szCs w:val="21"/>
              </w:rPr>
              <w:t>源（包括捐献者筛选细节），并描述生产过程中对病毒、其他病原体及免疫源性物质去除或灭活方法的验证试验；</w:t>
            </w:r>
          </w:p>
          <w:p w14:paraId="19EE6025">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8" name="图片 16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图片 16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工艺验证的简要总结。</w:t>
            </w:r>
          </w:p>
          <w:p w14:paraId="2B8F80CC">
            <w:pPr>
              <w:overflowPunct w:val="0"/>
              <w:spacing w:line="320" w:lineRule="exact"/>
              <w:rPr>
                <w:rFonts w:ascii="Times New Roman" w:hAnsi="Times New Roman" w:eastAsia="仿宋_GB2312"/>
                <w:color w:val="000000"/>
                <w:kern w:val="0"/>
                <w:szCs w:val="21"/>
              </w:rPr>
            </w:pPr>
          </w:p>
          <w:p w14:paraId="68E2B9B3">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注1：应对需要开展的生物安全性研究进行判定，所有需要开展的研究均提交了研究资料，才可勾选。</w:t>
            </w:r>
          </w:p>
          <w:p w14:paraId="16058016">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14:paraId="4685FD0A">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p w14:paraId="6F8DB2E6"/>
          <w:p w14:paraId="567C1D95"/>
          <w:p w14:paraId="0065B2C7">
            <w:pPr>
              <w:overflowPunct w:val="0"/>
              <w:spacing w:line="320" w:lineRule="exact"/>
              <w:rPr>
                <w:rFonts w:ascii="Times New Roman" w:hAnsi="Times New Roman" w:eastAsia="仿宋_GB2312"/>
                <w:color w:val="000000"/>
                <w:kern w:val="0"/>
                <w:szCs w:val="21"/>
              </w:rPr>
            </w:pPr>
          </w:p>
        </w:tc>
        <w:tc>
          <w:tcPr>
            <w:tcW w:w="567" w:type="dxa"/>
            <w:shd w:val="clear" w:color="auto" w:fill="FFFFFF"/>
            <w:vAlign w:val="center"/>
          </w:tcPr>
          <w:p w14:paraId="2F32B3E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9" name="图片 16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555A9D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0" name="图片 1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图片 16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1F134A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1" name="图片 1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5ED0EF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29A388F">
            <w:pPr>
              <w:overflowPunct w:val="0"/>
              <w:spacing w:line="320" w:lineRule="exact"/>
              <w:rPr>
                <w:rFonts w:ascii="Times New Roman" w:hAnsi="Times New Roman" w:eastAsia="仿宋_GB2312"/>
                <w:color w:val="000000"/>
                <w:kern w:val="0"/>
                <w:sz w:val="22"/>
              </w:rPr>
            </w:pPr>
          </w:p>
        </w:tc>
      </w:tr>
      <w:tr w14:paraId="0C07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1361" w:type="dxa"/>
            <w:vMerge w:val="restart"/>
            <w:shd w:val="clear" w:color="auto" w:fill="FFFFFF"/>
            <w:vAlign w:val="center"/>
          </w:tcPr>
          <w:p w14:paraId="376491AA">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CH3.5.9.1</w:t>
            </w:r>
          </w:p>
        </w:tc>
        <w:tc>
          <w:tcPr>
            <w:tcW w:w="5159" w:type="dxa"/>
            <w:shd w:val="clear" w:color="auto" w:fill="FFFFFF"/>
            <w:vAlign w:val="center"/>
          </w:tcPr>
          <w:p w14:paraId="58B457C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产品中所有终端用户灭菌部分，均明确了推荐的灭菌工艺（方法和参数）及所推荐的灭菌方法确定的依据。</w:t>
            </w:r>
          </w:p>
          <w:p w14:paraId="77CD0142">
            <w:pPr>
              <w:overflowPunct w:val="0"/>
              <w:spacing w:line="320" w:lineRule="exact"/>
              <w:rPr>
                <w:rFonts w:ascii="Times New Roman" w:hAnsi="Times New Roman" w:eastAsia="仿宋_GB2312"/>
                <w:color w:val="000000"/>
                <w:kern w:val="0"/>
                <w:szCs w:val="21"/>
              </w:rPr>
            </w:pPr>
          </w:p>
          <w:p w14:paraId="315D66B1">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4FA09D7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2" name="图片 1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16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F9F647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3" name="图片 1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图片 16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F74F6B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4" name="图片 1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图片 16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1F9721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77CA3F9">
            <w:pPr>
              <w:overflowPunct w:val="0"/>
              <w:spacing w:line="320" w:lineRule="exact"/>
              <w:rPr>
                <w:rFonts w:ascii="Times New Roman" w:hAnsi="Times New Roman" w:eastAsia="仿宋_GB2312"/>
                <w:color w:val="000000"/>
                <w:kern w:val="0"/>
                <w:sz w:val="22"/>
              </w:rPr>
            </w:pPr>
          </w:p>
        </w:tc>
      </w:tr>
      <w:tr w14:paraId="4883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jc w:val="center"/>
        </w:trPr>
        <w:tc>
          <w:tcPr>
            <w:tcW w:w="1361" w:type="dxa"/>
            <w:vMerge w:val="continue"/>
            <w:shd w:val="clear" w:color="auto" w:fill="FFFFFF"/>
            <w:vAlign w:val="center"/>
          </w:tcPr>
          <w:p w14:paraId="1AAABCCA">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0A2164E8">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产品中所有可耐受两次或多次灭菌的终端用户灭菌部分，均提供了产品相关推荐的灭菌方法耐受性的研究资料。</w:t>
            </w:r>
          </w:p>
          <w:p w14:paraId="2CA10FDF">
            <w:pPr>
              <w:overflowPunct w:val="0"/>
              <w:spacing w:line="320" w:lineRule="exact"/>
              <w:rPr>
                <w:rFonts w:ascii="Times New Roman" w:hAnsi="Times New Roman" w:eastAsia="仿宋_GB2312"/>
                <w:color w:val="000000"/>
                <w:kern w:val="0"/>
                <w:szCs w:val="21"/>
              </w:rPr>
            </w:pPr>
          </w:p>
          <w:p w14:paraId="5391D9C7">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34071E7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5" name="图片 1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16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EFCBBD4">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6" name="图片 1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16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38D29B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7" name="图片 1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图片 16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C4808EE">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97CC1DE">
            <w:pPr>
              <w:overflowPunct w:val="0"/>
              <w:spacing w:line="320" w:lineRule="exact"/>
              <w:rPr>
                <w:rFonts w:ascii="Times New Roman" w:hAnsi="Times New Roman" w:eastAsia="仿宋_GB2312"/>
                <w:color w:val="000000"/>
                <w:kern w:val="0"/>
                <w:sz w:val="22"/>
              </w:rPr>
            </w:pPr>
          </w:p>
        </w:tc>
      </w:tr>
      <w:tr w14:paraId="79B4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61" w:type="dxa"/>
            <w:vMerge w:val="restart"/>
            <w:shd w:val="clear" w:color="auto" w:fill="FFFFFF"/>
            <w:vAlign w:val="center"/>
          </w:tcPr>
          <w:p w14:paraId="606EA79D">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CH3.5.9.2</w:t>
            </w:r>
          </w:p>
        </w:tc>
        <w:tc>
          <w:tcPr>
            <w:tcW w:w="5159" w:type="dxa"/>
            <w:shd w:val="clear" w:color="auto" w:fill="FFFFFF"/>
            <w:vAlign w:val="center"/>
          </w:tcPr>
          <w:p w14:paraId="0B9CDEF2">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无菌：</w:t>
            </w:r>
          </w:p>
          <w:p w14:paraId="7DD67D7E">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38" name="图片 1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图片 16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480F6A3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39" name="图片 1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图片 16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3FAFA403">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40" name="图片 1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图片 16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w:t>
            </w:r>
            <w:r>
              <w:rPr>
                <w:rFonts w:ascii="Times New Roman" w:hAnsi="Times New Roman" w:eastAsia="仿宋_GB2312"/>
                <w:color w:val="000000"/>
                <w:spacing w:val="-6"/>
                <w:kern w:val="0"/>
                <w:szCs w:val="21"/>
              </w:rPr>
              <w:t>确了所采用的标准或方法、采用的原因及理论基础。</w:t>
            </w:r>
          </w:p>
          <w:p w14:paraId="3DF7FAAB">
            <w:pPr>
              <w:overflowPunct w:val="0"/>
              <w:spacing w:line="320" w:lineRule="exact"/>
              <w:rPr>
                <w:rFonts w:ascii="Times New Roman" w:hAnsi="Times New Roman" w:eastAsia="仿宋_GB2312"/>
                <w:color w:val="000000"/>
                <w:kern w:val="0"/>
                <w:szCs w:val="21"/>
              </w:rPr>
            </w:pPr>
          </w:p>
          <w:p w14:paraId="555BB020">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502C52E8">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0AA6F61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41" name="图片 1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图片 16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850" w:type="dxa"/>
            <w:shd w:val="clear" w:color="auto" w:fill="FFFFFF"/>
            <w:vAlign w:val="center"/>
          </w:tcPr>
          <w:p w14:paraId="0BC49CB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2" name="图片 1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图片 16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53C171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43" name="图片 1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图片 16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1134" w:type="dxa"/>
            <w:shd w:val="clear" w:color="auto" w:fill="FFFFFF"/>
          </w:tcPr>
          <w:p w14:paraId="3875BB6A">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BEB8105">
            <w:pPr>
              <w:overflowPunct w:val="0"/>
              <w:spacing w:line="320" w:lineRule="exact"/>
              <w:rPr>
                <w:rFonts w:ascii="Times New Roman" w:hAnsi="Times New Roman" w:eastAsia="仿宋_GB2312"/>
                <w:color w:val="000000"/>
                <w:kern w:val="0"/>
                <w:sz w:val="22"/>
              </w:rPr>
            </w:pPr>
          </w:p>
        </w:tc>
      </w:tr>
      <w:tr w14:paraId="61CC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14:paraId="5B26FD3E">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5451246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产品中所有生产企业灭菌部分，均明确了灭菌工艺（方法和参数）和无菌保证水平（SAL），并提供灭菌确认报告。</w:t>
            </w:r>
          </w:p>
          <w:p w14:paraId="532FE9CE">
            <w:pPr>
              <w:overflowPunct w:val="0"/>
              <w:spacing w:line="320" w:lineRule="exact"/>
              <w:rPr>
                <w:rFonts w:ascii="Times New Roman" w:hAnsi="Times New Roman" w:eastAsia="仿宋_GB2312"/>
                <w:color w:val="000000"/>
                <w:kern w:val="0"/>
                <w:szCs w:val="21"/>
              </w:rPr>
            </w:pPr>
          </w:p>
          <w:p w14:paraId="2C732EA4">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3EE8093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44" name="图片 1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图片 16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1C810D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5" name="图片 1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 name="图片 16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03165E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46" name="图片 1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图片 16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E173D0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147C8CD">
            <w:pPr>
              <w:overflowPunct w:val="0"/>
              <w:spacing w:line="320" w:lineRule="exact"/>
              <w:rPr>
                <w:rFonts w:ascii="Times New Roman" w:hAnsi="Times New Roman" w:eastAsia="仿宋_GB2312"/>
                <w:color w:val="000000"/>
                <w:kern w:val="0"/>
                <w:sz w:val="22"/>
              </w:rPr>
            </w:pPr>
          </w:p>
        </w:tc>
      </w:tr>
      <w:tr w14:paraId="76FF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1361" w:type="dxa"/>
            <w:vMerge w:val="restart"/>
            <w:shd w:val="clear" w:color="auto" w:fill="FFFFFF"/>
            <w:vAlign w:val="center"/>
          </w:tcPr>
          <w:p w14:paraId="4DE320CE">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CH3.5.9.3</w:t>
            </w:r>
          </w:p>
        </w:tc>
        <w:tc>
          <w:tcPr>
            <w:tcW w:w="5159" w:type="dxa"/>
            <w:shd w:val="clear" w:color="auto" w:fill="FFFFFF"/>
            <w:vAlign w:val="center"/>
          </w:tcPr>
          <w:p w14:paraId="333A8FCD">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残留毒性：</w:t>
            </w:r>
          </w:p>
          <w:p w14:paraId="0A44D9EF">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7" name="图片 1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 name="图片 16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6FAC4E92">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8" name="图片 1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图片 16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2701D6D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9" name="图片 1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图片 16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15A9DD2E">
            <w:pPr>
              <w:overflowPunct w:val="0"/>
              <w:spacing w:line="320" w:lineRule="exact"/>
              <w:rPr>
                <w:rFonts w:ascii="Times New Roman" w:hAnsi="Times New Roman" w:eastAsia="仿宋_GB2312"/>
                <w:color w:val="000000"/>
                <w:kern w:val="0"/>
                <w:szCs w:val="21"/>
              </w:rPr>
            </w:pPr>
          </w:p>
          <w:p w14:paraId="445651E5">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46F2E99F">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6DF2EF9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50" name="图片 1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图片 16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850" w:type="dxa"/>
            <w:shd w:val="clear" w:color="auto" w:fill="FFFFFF"/>
            <w:vAlign w:val="center"/>
          </w:tcPr>
          <w:p w14:paraId="4BBBD95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1" name="图片 1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图片 16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8C2423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52" name="图片 1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图片 16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1134" w:type="dxa"/>
            <w:shd w:val="clear" w:color="auto" w:fill="FFFFFF"/>
          </w:tcPr>
          <w:p w14:paraId="0FFDCA9B">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692F59F3">
            <w:pPr>
              <w:overflowPunct w:val="0"/>
              <w:spacing w:line="320" w:lineRule="exact"/>
              <w:rPr>
                <w:rFonts w:ascii="Times New Roman" w:hAnsi="Times New Roman" w:eastAsia="仿宋_GB2312"/>
                <w:color w:val="000000"/>
                <w:kern w:val="0"/>
                <w:sz w:val="22"/>
              </w:rPr>
            </w:pPr>
          </w:p>
        </w:tc>
      </w:tr>
      <w:tr w14:paraId="5EE3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1361" w:type="dxa"/>
            <w:vMerge w:val="continue"/>
            <w:shd w:val="clear" w:color="auto" w:fill="FFFFFF"/>
            <w:vAlign w:val="center"/>
          </w:tcPr>
          <w:p w14:paraId="2E56E4C7">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087A1373">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对于产品中所有灭菌使用的方法容易出现残留的部分，均明确了残留物信息及采取的处理方法，并提供了研究资料。</w:t>
            </w:r>
          </w:p>
          <w:p w14:paraId="1810EDF9">
            <w:pPr>
              <w:overflowPunct w:val="0"/>
              <w:spacing w:line="320" w:lineRule="exact"/>
              <w:rPr>
                <w:rFonts w:ascii="Times New Roman" w:hAnsi="Times New Roman" w:eastAsia="仿宋_GB2312"/>
                <w:color w:val="000000"/>
                <w:kern w:val="0"/>
                <w:szCs w:val="21"/>
              </w:rPr>
            </w:pPr>
          </w:p>
          <w:p w14:paraId="7C5BD378">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410089C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3" name="图片 1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图片 16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349CED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4" name="图片 1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图片 16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EAC69D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5" name="图片 1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图片 16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5D0152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4AD8470">
            <w:pPr>
              <w:overflowPunct w:val="0"/>
              <w:spacing w:line="320" w:lineRule="exact"/>
              <w:rPr>
                <w:rFonts w:ascii="Times New Roman" w:hAnsi="Times New Roman" w:eastAsia="仿宋_GB2312"/>
                <w:color w:val="000000"/>
                <w:kern w:val="0"/>
                <w:sz w:val="22"/>
              </w:rPr>
            </w:pPr>
          </w:p>
        </w:tc>
      </w:tr>
      <w:tr w14:paraId="59BF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361" w:type="dxa"/>
            <w:shd w:val="clear" w:color="auto" w:fill="FFFFFF"/>
            <w:vAlign w:val="center"/>
          </w:tcPr>
          <w:p w14:paraId="528C7288">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CH3.5.9.4</w:t>
            </w:r>
          </w:p>
        </w:tc>
        <w:tc>
          <w:tcPr>
            <w:tcW w:w="5159" w:type="dxa"/>
            <w:shd w:val="clear" w:color="auto" w:fill="FFFFFF"/>
            <w:vAlign w:val="center"/>
          </w:tcPr>
          <w:p w14:paraId="3E903E9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产品中所有终端用户消毒部分，均明确了推荐的消毒工艺（方法和参数）以及所推荐消毒方法确定的依据。</w:t>
            </w:r>
          </w:p>
          <w:p w14:paraId="5F2F6F60">
            <w:pPr>
              <w:overflowPunct w:val="0"/>
              <w:spacing w:line="320" w:lineRule="exact"/>
              <w:rPr>
                <w:rFonts w:ascii="Times New Roman" w:hAnsi="Times New Roman" w:eastAsia="仿宋_GB2312"/>
                <w:color w:val="000000"/>
                <w:kern w:val="0"/>
                <w:szCs w:val="21"/>
              </w:rPr>
            </w:pPr>
          </w:p>
          <w:p w14:paraId="6E9C75EB">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771240C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6" name="图片 1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图片 16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0C440A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7" name="图片 1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图片 16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31A61C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8" name="图片 1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图片 16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F1B4823">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92316C3">
            <w:pPr>
              <w:overflowPunct w:val="0"/>
              <w:spacing w:line="320" w:lineRule="exact"/>
              <w:rPr>
                <w:rFonts w:ascii="Times New Roman" w:hAnsi="Times New Roman" w:eastAsia="仿宋_GB2312"/>
                <w:color w:val="000000"/>
                <w:kern w:val="0"/>
                <w:sz w:val="22"/>
              </w:rPr>
            </w:pPr>
          </w:p>
        </w:tc>
      </w:tr>
      <w:tr w14:paraId="7627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jc w:val="center"/>
        </w:trPr>
        <w:tc>
          <w:tcPr>
            <w:tcW w:w="1361" w:type="dxa"/>
            <w:vMerge w:val="restart"/>
            <w:shd w:val="clear" w:color="auto" w:fill="FFFFFF"/>
            <w:vAlign w:val="center"/>
          </w:tcPr>
          <w:p w14:paraId="7611E1A4">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CH3.5.10</w:t>
            </w:r>
          </w:p>
        </w:tc>
        <w:tc>
          <w:tcPr>
            <w:tcW w:w="5159" w:type="dxa"/>
            <w:shd w:val="clear" w:color="auto" w:fill="FFFFFF"/>
            <w:vAlign w:val="center"/>
          </w:tcPr>
          <w:p w14:paraId="2FD7F3A2">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是否需要提交临床前动物试验？ </w:t>
            </w:r>
          </w:p>
          <w:p w14:paraId="36A4CC15">
            <w:pPr>
              <w:overflowPunct w:val="0"/>
              <w:spacing w:line="320" w:lineRule="exact"/>
              <w:rPr>
                <w:rFonts w:ascii="Times New Roman" w:hAnsi="Times New Roman" w:eastAsia="仿宋_GB2312"/>
                <w:color w:val="000000"/>
                <w:kern w:val="0"/>
                <w:szCs w:val="21"/>
              </w:rPr>
            </w:pPr>
          </w:p>
          <w:p w14:paraId="5B315B90">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14:paraId="3F97D321">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注2：若虽然未依照相关要求提交临床前动物试验，但基本合理阐述了理由，可勾选</w:t>
            </w:r>
            <w:r>
              <w:rPr>
                <w:rFonts w:ascii="Times New Roman" w:hAnsi="Times New Roman" w:eastAsia="仿宋_GB2312"/>
                <w:i/>
                <w:kern w:val="0"/>
                <w:szCs w:val="21"/>
              </w:rPr>
              <w:t>“不适用”。</w:t>
            </w:r>
          </w:p>
        </w:tc>
        <w:tc>
          <w:tcPr>
            <w:tcW w:w="567" w:type="dxa"/>
            <w:shd w:val="clear" w:color="auto" w:fill="FFFFFF"/>
            <w:vAlign w:val="center"/>
          </w:tcPr>
          <w:p w14:paraId="1F72E258">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9" name="图片 1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图片 16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49B26A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0" name="图片 1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图片 16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496866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1" name="图片 1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图片 16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37B14BB">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B056B6E">
            <w:pPr>
              <w:overflowPunct w:val="0"/>
              <w:spacing w:line="320" w:lineRule="exact"/>
              <w:rPr>
                <w:rFonts w:ascii="Times New Roman" w:hAnsi="Times New Roman" w:eastAsia="仿宋_GB2312"/>
                <w:color w:val="000000"/>
                <w:kern w:val="0"/>
                <w:sz w:val="22"/>
              </w:rPr>
            </w:pPr>
          </w:p>
        </w:tc>
      </w:tr>
      <w:tr w14:paraId="79E6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7" w:hRule="atLeast"/>
          <w:jc w:val="center"/>
        </w:trPr>
        <w:tc>
          <w:tcPr>
            <w:tcW w:w="1361" w:type="dxa"/>
            <w:vMerge w:val="continue"/>
            <w:shd w:val="clear" w:color="auto" w:fill="FFFFFF"/>
            <w:vAlign w:val="center"/>
          </w:tcPr>
          <w:p w14:paraId="705C77BC">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18F1CC4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若提交了临床前动物试验研究资料，应包括;</w:t>
            </w:r>
          </w:p>
          <w:p w14:paraId="12572E94">
            <w:pPr>
              <w:pStyle w:val="8"/>
              <w:numPr>
                <w:ilvl w:val="0"/>
                <w:numId w:val="3"/>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1. 试验目的和背景信息；</w:t>
            </w:r>
          </w:p>
          <w:p w14:paraId="50CA53AA">
            <w:pPr>
              <w:pStyle w:val="8"/>
              <w:numPr>
                <w:ilvl w:val="0"/>
                <w:numId w:val="4"/>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2. 动物种类、模型及其确定依据；</w:t>
            </w:r>
          </w:p>
          <w:p w14:paraId="72EEF039">
            <w:pPr>
              <w:pStyle w:val="8"/>
              <w:numPr>
                <w:ilvl w:val="0"/>
                <w:numId w:val="5"/>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3. 动物数量及其确定依据；</w:t>
            </w:r>
          </w:p>
          <w:p w14:paraId="12358F2B">
            <w:pPr>
              <w:pStyle w:val="8"/>
              <w:numPr>
                <w:ilvl w:val="0"/>
                <w:numId w:val="6"/>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4. 受试器械选择依据；</w:t>
            </w:r>
          </w:p>
          <w:p w14:paraId="7F916CE9">
            <w:pPr>
              <w:pStyle w:val="8"/>
              <w:numPr>
                <w:ilvl w:val="0"/>
                <w:numId w:val="7"/>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5. 是否采用对照研究，对照用医疗器械的确定依据；</w:t>
            </w:r>
          </w:p>
          <w:p w14:paraId="1F0415F4">
            <w:pPr>
              <w:pStyle w:val="8"/>
              <w:numPr>
                <w:ilvl w:val="0"/>
                <w:numId w:val="8"/>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6. 研究指标的确定依据；</w:t>
            </w:r>
          </w:p>
          <w:p w14:paraId="556868B5">
            <w:pPr>
              <w:pStyle w:val="8"/>
              <w:numPr>
                <w:ilvl w:val="0"/>
                <w:numId w:val="9"/>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7. 观察时间点的确定依据；</w:t>
            </w:r>
          </w:p>
          <w:p w14:paraId="15AA3028">
            <w:pPr>
              <w:pStyle w:val="8"/>
              <w:numPr>
                <w:ilvl w:val="0"/>
                <w:numId w:val="10"/>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8. 试验方法描述；</w:t>
            </w:r>
          </w:p>
          <w:p w14:paraId="398E73C6">
            <w:pPr>
              <w:pStyle w:val="8"/>
              <w:numPr>
                <w:ilvl w:val="0"/>
                <w:numId w:val="11"/>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9. 研究指标结果分析，适用时进行统计学分析，方案偏离分析；</w:t>
            </w:r>
          </w:p>
          <w:p w14:paraId="5D312080">
            <w:pPr>
              <w:pStyle w:val="8"/>
              <w:numPr>
                <w:ilvl w:val="0"/>
                <w:numId w:val="12"/>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10. 试验结论。</w:t>
            </w:r>
          </w:p>
          <w:p w14:paraId="7230C34F">
            <w:pPr>
              <w:overflowPunct w:val="0"/>
              <w:spacing w:line="320" w:lineRule="exact"/>
              <w:rPr>
                <w:rFonts w:ascii="Times New Roman" w:hAnsi="Times New Roman" w:eastAsia="仿宋_GB2312"/>
                <w:color w:val="000000"/>
                <w:kern w:val="0"/>
                <w:szCs w:val="21"/>
              </w:rPr>
            </w:pPr>
          </w:p>
          <w:p w14:paraId="5F04BA0E">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注1：此处不对动物试验适用性进行判定，仅对申请人主动提交的动物试验资料是否包含目的、结果及记录等进行查看。</w:t>
            </w:r>
          </w:p>
          <w:p w14:paraId="269848B0">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注2：以上所有选项都打勾，本项目选择“是”。</w:t>
            </w:r>
          </w:p>
        </w:tc>
        <w:tc>
          <w:tcPr>
            <w:tcW w:w="567" w:type="dxa"/>
            <w:shd w:val="clear" w:color="auto" w:fill="FFFFFF"/>
            <w:vAlign w:val="center"/>
          </w:tcPr>
          <w:p w14:paraId="0FBEFB2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2" name="图片 1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图片 16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83F4C8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3" name="图片 1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图片 16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21F7B7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4" name="图片 1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图片 16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0496021">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479D6D3B">
            <w:pPr>
              <w:overflowPunct w:val="0"/>
              <w:spacing w:line="320" w:lineRule="exact"/>
              <w:rPr>
                <w:rFonts w:ascii="Times New Roman" w:hAnsi="Times New Roman" w:eastAsia="仿宋_GB2312"/>
                <w:color w:val="000000"/>
                <w:kern w:val="0"/>
                <w:sz w:val="22"/>
              </w:rPr>
            </w:pPr>
          </w:p>
        </w:tc>
      </w:tr>
      <w:tr w14:paraId="65EE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1361" w:type="dxa"/>
            <w:vMerge w:val="restart"/>
            <w:shd w:val="clear" w:color="auto" w:fill="FFFFFF"/>
            <w:vAlign w:val="center"/>
          </w:tcPr>
          <w:p w14:paraId="790DD77E">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CH3.5.11</w:t>
            </w:r>
          </w:p>
        </w:tc>
        <w:tc>
          <w:tcPr>
            <w:tcW w:w="5159" w:type="dxa"/>
            <w:shd w:val="clear" w:color="auto" w:fill="FFFFFF"/>
            <w:vAlign w:val="center"/>
          </w:tcPr>
          <w:p w14:paraId="49894C3C">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可用性/人为因素：</w:t>
            </w:r>
          </w:p>
          <w:p w14:paraId="4B01F5EC">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5" name="图片 1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图片 16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2DD8CC6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6" name="图片 1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图片 16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5800F2D7">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7" name="图片 1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图片 16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0563ECAD">
            <w:pPr>
              <w:overflowPunct w:val="0"/>
              <w:spacing w:line="280" w:lineRule="exact"/>
              <w:rPr>
                <w:rFonts w:ascii="Times New Roman" w:hAnsi="Times New Roman" w:eastAsia="仿宋_GB2312"/>
                <w:color w:val="000000"/>
                <w:kern w:val="0"/>
                <w:szCs w:val="21"/>
              </w:rPr>
            </w:pPr>
          </w:p>
          <w:p w14:paraId="69427FCB">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08CDE71F">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7DF27C4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8" name="图片 1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图片 16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A72729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9" name="图片 1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 name="图片 16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4D6705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80975"/>
                  <wp:effectExtent l="0" t="0" r="9525" b="9525"/>
                  <wp:docPr id="1670" name="图片 1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图片 16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3B86F2D6">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4BA471E">
            <w:pPr>
              <w:overflowPunct w:val="0"/>
              <w:spacing w:line="320" w:lineRule="exact"/>
              <w:rPr>
                <w:rFonts w:ascii="Times New Roman" w:hAnsi="Times New Roman" w:eastAsia="仿宋_GB2312"/>
                <w:color w:val="000000"/>
                <w:kern w:val="0"/>
                <w:sz w:val="22"/>
              </w:rPr>
            </w:pPr>
          </w:p>
        </w:tc>
      </w:tr>
      <w:tr w14:paraId="309B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61" w:type="dxa"/>
            <w:vMerge w:val="continue"/>
            <w:shd w:val="clear" w:color="auto" w:fill="FFFFFF"/>
            <w:vAlign w:val="center"/>
          </w:tcPr>
          <w:p w14:paraId="6E9CC724">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7564E48F">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提交了可用性/人为因素的研究资料。</w:t>
            </w:r>
          </w:p>
          <w:p w14:paraId="013D2C66">
            <w:pPr>
              <w:overflowPunct w:val="0"/>
              <w:spacing w:line="280" w:lineRule="exact"/>
              <w:rPr>
                <w:rFonts w:ascii="Times New Roman" w:hAnsi="Times New Roman" w:eastAsia="仿宋_GB2312"/>
                <w:color w:val="000000"/>
                <w:kern w:val="0"/>
                <w:szCs w:val="21"/>
              </w:rPr>
            </w:pPr>
          </w:p>
          <w:p w14:paraId="521460F0">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0EB999B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1" name="图片 1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 name="图片 16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2D8C10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2" name="图片 1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图片 16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B13A581">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3" name="图片 1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 name="图片 16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690107C">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D7AACB8">
            <w:pPr>
              <w:overflowPunct w:val="0"/>
              <w:spacing w:line="320" w:lineRule="exact"/>
              <w:rPr>
                <w:rFonts w:ascii="Times New Roman" w:hAnsi="Times New Roman" w:eastAsia="仿宋_GB2312"/>
                <w:color w:val="000000"/>
                <w:kern w:val="0"/>
                <w:sz w:val="22"/>
              </w:rPr>
            </w:pPr>
          </w:p>
        </w:tc>
      </w:tr>
      <w:tr w14:paraId="1488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361" w:type="dxa"/>
            <w:shd w:val="clear" w:color="auto" w:fill="FFFFFF"/>
            <w:vAlign w:val="center"/>
          </w:tcPr>
          <w:p w14:paraId="76F59A35">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CH3.7.1</w:t>
            </w:r>
          </w:p>
        </w:tc>
        <w:tc>
          <w:tcPr>
            <w:tcW w:w="5159" w:type="dxa"/>
            <w:shd w:val="clear" w:color="auto" w:fill="FFFFFF"/>
            <w:vAlign w:val="center"/>
          </w:tcPr>
          <w:p w14:paraId="1D57AE9C">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提交了货架有效期验证报告，且提交的货架有效期验证报告可以涵盖申报产品。</w:t>
            </w:r>
            <w:r>
              <w:rPr>
                <w:rFonts w:ascii="Times New Roman" w:hAnsi="Times New Roman" w:eastAsia="仿宋_GB2312"/>
                <w:kern w:val="0"/>
                <w:szCs w:val="21"/>
              </w:rPr>
              <w:t>有源医疗器械应提交使用期限分析评价报告。</w:t>
            </w:r>
          </w:p>
          <w:p w14:paraId="550A72D9">
            <w:pPr>
              <w:overflowPunct w:val="0"/>
              <w:spacing w:line="280" w:lineRule="exact"/>
              <w:rPr>
                <w:rFonts w:ascii="Times New Roman" w:hAnsi="Times New Roman" w:eastAsia="仿宋_GB2312"/>
                <w:color w:val="000000"/>
                <w:kern w:val="0"/>
                <w:szCs w:val="21"/>
              </w:rPr>
            </w:pPr>
          </w:p>
          <w:p w14:paraId="24F6377D">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注1：对适用性进行判定。若适用，仅对是否提交相关资料进行审查，资料的充分性、科学性等问题不作为不予立卷的理由。</w:t>
            </w:r>
          </w:p>
          <w:p w14:paraId="37E4F4B4">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注2：是否涵盖以申报资料声称为准，所声称的合理性等问题不作为不予立卷的理由。</w:t>
            </w:r>
          </w:p>
        </w:tc>
        <w:tc>
          <w:tcPr>
            <w:tcW w:w="567" w:type="dxa"/>
            <w:shd w:val="clear" w:color="auto" w:fill="FFFFFF"/>
            <w:vAlign w:val="center"/>
          </w:tcPr>
          <w:p w14:paraId="788765D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4" name="图片 1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图片 16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75DE18D">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5" name="图片 1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图片 16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061DEC3">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6" name="图片 1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图片 16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2942D4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2455BC4">
            <w:pPr>
              <w:overflowPunct w:val="0"/>
              <w:spacing w:line="320" w:lineRule="exact"/>
              <w:rPr>
                <w:rFonts w:ascii="Times New Roman" w:hAnsi="Times New Roman" w:eastAsia="仿宋_GB2312"/>
                <w:color w:val="000000"/>
                <w:kern w:val="0"/>
                <w:sz w:val="22"/>
              </w:rPr>
            </w:pPr>
          </w:p>
        </w:tc>
      </w:tr>
      <w:tr w14:paraId="1D06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361" w:type="dxa"/>
            <w:vMerge w:val="restart"/>
            <w:shd w:val="clear" w:color="auto" w:fill="FFFFFF"/>
            <w:vAlign w:val="center"/>
          </w:tcPr>
          <w:p w14:paraId="42D3DEB6">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CH3.7.2</w:t>
            </w:r>
          </w:p>
        </w:tc>
        <w:tc>
          <w:tcPr>
            <w:tcW w:w="5159" w:type="dxa"/>
            <w:shd w:val="clear" w:color="auto" w:fill="FFFFFF"/>
            <w:vAlign w:val="center"/>
          </w:tcPr>
          <w:p w14:paraId="56BFA5E6">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对于产品中所有有限次重复使用的部分，均提供了使用次数验证资料。</w:t>
            </w:r>
          </w:p>
          <w:p w14:paraId="5719030C">
            <w:pPr>
              <w:overflowPunct w:val="0"/>
              <w:spacing w:line="280" w:lineRule="exact"/>
              <w:rPr>
                <w:rFonts w:ascii="Times New Roman" w:hAnsi="Times New Roman" w:eastAsia="仿宋_GB2312"/>
                <w:color w:val="000000"/>
                <w:kern w:val="0"/>
                <w:szCs w:val="21"/>
              </w:rPr>
            </w:pPr>
          </w:p>
          <w:p w14:paraId="51B10DF3">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507938BE">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7" name="图片 1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图片 16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42BF6B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8" name="图片 1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图片 16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2CD3A2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9" name="图片 1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图片 16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4B1B3B5">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B99E4FC">
            <w:pPr>
              <w:overflowPunct w:val="0"/>
              <w:spacing w:line="320" w:lineRule="exact"/>
              <w:rPr>
                <w:rFonts w:ascii="Times New Roman" w:hAnsi="Times New Roman" w:eastAsia="仿宋_GB2312"/>
                <w:color w:val="000000"/>
                <w:kern w:val="0"/>
                <w:sz w:val="22"/>
              </w:rPr>
            </w:pPr>
          </w:p>
        </w:tc>
      </w:tr>
      <w:tr w14:paraId="48A5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361" w:type="dxa"/>
            <w:vMerge w:val="continue"/>
            <w:shd w:val="clear" w:color="auto" w:fill="FFFFFF"/>
            <w:vAlign w:val="center"/>
          </w:tcPr>
          <w:p w14:paraId="4B5E853F">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14:paraId="1219325C">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在宣称的有效期内以及运输储存条件下，提供了保持所有包装完整性的依据。</w:t>
            </w:r>
          </w:p>
          <w:p w14:paraId="535C1D4F">
            <w:pPr>
              <w:overflowPunct w:val="0"/>
              <w:spacing w:line="280" w:lineRule="exact"/>
              <w:rPr>
                <w:rFonts w:ascii="Times New Roman" w:hAnsi="Times New Roman" w:eastAsia="仿宋_GB2312"/>
                <w:color w:val="000000"/>
                <w:kern w:val="0"/>
                <w:szCs w:val="21"/>
              </w:rPr>
            </w:pPr>
          </w:p>
          <w:p w14:paraId="4BFDEF77">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6987CA1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0" name="图片 1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图片 16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9F94E9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81" name="图片 1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图片 16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9C9B1E9">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2" name="图片 1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图片 16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CE40FB8">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7793CB58">
            <w:pPr>
              <w:overflowPunct w:val="0"/>
              <w:spacing w:line="320" w:lineRule="exact"/>
              <w:rPr>
                <w:rFonts w:ascii="Times New Roman" w:hAnsi="Times New Roman" w:eastAsia="仿宋_GB2312"/>
                <w:color w:val="000000"/>
                <w:kern w:val="0"/>
                <w:sz w:val="22"/>
              </w:rPr>
            </w:pPr>
          </w:p>
        </w:tc>
      </w:tr>
      <w:tr w14:paraId="1AF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1361" w:type="dxa"/>
            <w:vMerge w:val="restart"/>
            <w:shd w:val="clear" w:color="auto" w:fill="FFFFFF"/>
            <w:vAlign w:val="center"/>
          </w:tcPr>
          <w:p w14:paraId="5632F935">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CH3.8</w:t>
            </w:r>
          </w:p>
        </w:tc>
        <w:tc>
          <w:tcPr>
            <w:tcW w:w="5159" w:type="dxa"/>
            <w:shd w:val="clear" w:color="auto" w:fill="FFFFFF"/>
            <w:vAlign w:val="center"/>
          </w:tcPr>
          <w:p w14:paraId="75E1EFD9">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其他产品性能：</w:t>
            </w:r>
          </w:p>
          <w:p w14:paraId="274048DF">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3" name="图片 1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图片 16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14:paraId="38AFF45D">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4" name="图片 1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图片 16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14:paraId="0209CA5A">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5" name="图片 1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图片 16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14:paraId="3DBBE120">
            <w:pPr>
              <w:overflowPunct w:val="0"/>
              <w:spacing w:line="280" w:lineRule="exact"/>
              <w:rPr>
                <w:rFonts w:ascii="Times New Roman" w:hAnsi="Times New Roman" w:eastAsia="仿宋_GB2312"/>
                <w:color w:val="000000"/>
                <w:kern w:val="0"/>
                <w:szCs w:val="21"/>
              </w:rPr>
            </w:pPr>
          </w:p>
          <w:p w14:paraId="50FEBCF3">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573A21D4">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1FCC1F06">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6" name="图片 1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图片 16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E1169C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87" name="图片 1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图片 16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2824C6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80975"/>
                  <wp:effectExtent l="0" t="0" r="9525" b="9525"/>
                  <wp:docPr id="1688" name="图片 16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图片 16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4DCF60C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1A27EC1A">
            <w:pPr>
              <w:overflowPunct w:val="0"/>
              <w:spacing w:line="320" w:lineRule="exact"/>
              <w:rPr>
                <w:rFonts w:ascii="Times New Roman" w:hAnsi="Times New Roman" w:eastAsia="仿宋_GB2312"/>
                <w:color w:val="000000"/>
                <w:kern w:val="0"/>
                <w:sz w:val="22"/>
              </w:rPr>
            </w:pPr>
          </w:p>
        </w:tc>
      </w:tr>
      <w:tr w14:paraId="70A3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1361" w:type="dxa"/>
            <w:vMerge w:val="continue"/>
            <w:shd w:val="clear" w:color="auto" w:fill="FFFFFF"/>
            <w:vAlign w:val="center"/>
          </w:tcPr>
          <w:p w14:paraId="461B15A7">
            <w:pPr>
              <w:overflowPunct w:val="0"/>
              <w:spacing w:line="320" w:lineRule="exact"/>
              <w:jc w:val="center"/>
              <w:rPr>
                <w:rFonts w:ascii="Times New Roman" w:hAnsi="Times New Roman" w:eastAsia="仿宋_GB2312"/>
                <w:b/>
                <w:color w:val="000000"/>
                <w:kern w:val="0"/>
                <w:sz w:val="22"/>
              </w:rPr>
            </w:pPr>
          </w:p>
        </w:tc>
        <w:tc>
          <w:tcPr>
            <w:tcW w:w="5159" w:type="dxa"/>
            <w:shd w:val="clear" w:color="auto" w:fill="FFFFFF"/>
            <w:vAlign w:val="center"/>
          </w:tcPr>
          <w:p w14:paraId="5DC5295B">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提交了适用的其他证明产品安全性、有效性的非临床研究资料。</w:t>
            </w:r>
          </w:p>
          <w:p w14:paraId="24EFBE80">
            <w:pPr>
              <w:overflowPunct w:val="0"/>
              <w:spacing w:line="280" w:lineRule="exact"/>
              <w:rPr>
                <w:rFonts w:ascii="Times New Roman" w:hAnsi="Times New Roman" w:eastAsia="仿宋_GB2312"/>
                <w:color w:val="000000"/>
                <w:kern w:val="0"/>
                <w:szCs w:val="21"/>
              </w:rPr>
            </w:pPr>
          </w:p>
          <w:p w14:paraId="56991B5F">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72508A9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9" name="图片 16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图片 16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8D50080">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90" name="图片 16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图片 16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74E8502">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1" name="图片 16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图片 16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210093A">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5AE9FD2C">
            <w:pPr>
              <w:overflowPunct w:val="0"/>
              <w:spacing w:line="320" w:lineRule="exact"/>
              <w:rPr>
                <w:rFonts w:ascii="Times New Roman" w:hAnsi="Times New Roman" w:eastAsia="仿宋_GB2312"/>
                <w:color w:val="000000"/>
                <w:kern w:val="0"/>
                <w:sz w:val="22"/>
              </w:rPr>
            </w:pPr>
          </w:p>
        </w:tc>
      </w:tr>
      <w:tr w14:paraId="3577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4816AA89">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14:paraId="7DD1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361" w:type="dxa"/>
            <w:shd w:val="clear" w:color="auto" w:fill="FFFFFF"/>
            <w:vAlign w:val="center"/>
          </w:tcPr>
          <w:p w14:paraId="600FA2DA">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CH5.2</w:t>
            </w:r>
          </w:p>
        </w:tc>
        <w:tc>
          <w:tcPr>
            <w:tcW w:w="5159" w:type="dxa"/>
            <w:shd w:val="clear" w:color="auto" w:fill="FFFFFF"/>
            <w:vAlign w:val="center"/>
          </w:tcPr>
          <w:p w14:paraId="0779CF89">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92" name="图片 16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图片 16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w:t>
            </w:r>
            <w:r>
              <w:rPr>
                <w:rFonts w:ascii="Times New Roman" w:hAnsi="Times New Roman" w:eastAsia="仿宋_GB2312"/>
                <w:szCs w:val="21"/>
              </w:rPr>
              <w:t>所有最小销售单元的标签样稿</w:t>
            </w:r>
            <w:r>
              <w:rPr>
                <w:rFonts w:ascii="Times New Roman" w:hAnsi="Times New Roman" w:eastAsia="仿宋_GB2312"/>
                <w:color w:val="000000"/>
                <w:kern w:val="0"/>
                <w:szCs w:val="21"/>
              </w:rPr>
              <w:t>。</w:t>
            </w:r>
          </w:p>
          <w:p w14:paraId="0A8293DE">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93" name="图片 16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图片 16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所提交标签包含了《医疗器械说明书和标签管理规定》第十三条所要求的内容。</w:t>
            </w:r>
          </w:p>
          <w:p w14:paraId="081BC17E">
            <w:pPr>
              <w:overflowPunct w:val="0"/>
              <w:spacing w:line="320" w:lineRule="exact"/>
              <w:rPr>
                <w:rFonts w:ascii="Times New Roman" w:hAnsi="Times New Roman" w:eastAsia="仿宋_GB2312"/>
                <w:color w:val="000000"/>
                <w:kern w:val="0"/>
                <w:szCs w:val="21"/>
              </w:rPr>
            </w:pPr>
          </w:p>
          <w:p w14:paraId="06EC0FC2">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36AAD6C1">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注2：仅审查是否包含相关内容，具体内容的科学性、合理性和充分性，不作为不予立卷的理由。</w:t>
            </w:r>
          </w:p>
        </w:tc>
        <w:tc>
          <w:tcPr>
            <w:tcW w:w="567" w:type="dxa"/>
            <w:shd w:val="clear" w:color="auto" w:fill="FFFFFF"/>
            <w:vAlign w:val="center"/>
          </w:tcPr>
          <w:p w14:paraId="059EE89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4" name="图片 16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图片 16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C5AD9F1">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347E17EA">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5" name="图片 16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图片 16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787B3C9">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0DA55384">
            <w:pPr>
              <w:overflowPunct w:val="0"/>
              <w:spacing w:line="320" w:lineRule="exact"/>
              <w:rPr>
                <w:rFonts w:ascii="Times New Roman" w:hAnsi="Times New Roman" w:eastAsia="仿宋_GB2312"/>
                <w:color w:val="000000"/>
                <w:kern w:val="0"/>
                <w:sz w:val="22"/>
              </w:rPr>
            </w:pPr>
          </w:p>
        </w:tc>
      </w:tr>
      <w:tr w14:paraId="4841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361" w:type="dxa"/>
            <w:shd w:val="clear" w:color="auto" w:fill="FFFFFF"/>
            <w:vAlign w:val="center"/>
          </w:tcPr>
          <w:p w14:paraId="6AAEC231">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CH5.3</w:t>
            </w:r>
          </w:p>
        </w:tc>
        <w:tc>
          <w:tcPr>
            <w:tcW w:w="5159" w:type="dxa"/>
            <w:shd w:val="clear" w:color="auto" w:fill="FFFFFF"/>
            <w:vAlign w:val="center"/>
          </w:tcPr>
          <w:p w14:paraId="5FED6413">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80975"/>
                  <wp:effectExtent l="0" t="0" r="0" b="9525"/>
                  <wp:docPr id="1696" name="图片 16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图片 16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color w:val="000000"/>
                <w:kern w:val="0"/>
                <w:szCs w:val="21"/>
              </w:rPr>
              <w:t>提交了</w:t>
            </w:r>
            <w:r>
              <w:rPr>
                <w:rFonts w:ascii="Times New Roman" w:hAnsi="Times New Roman" w:eastAsia="仿宋_GB2312"/>
                <w:szCs w:val="21"/>
              </w:rPr>
              <w:t>所有最小销售单元的</w:t>
            </w:r>
            <w:r>
              <w:rPr>
                <w:rFonts w:ascii="Times New Roman" w:hAnsi="Times New Roman" w:eastAsia="仿宋_GB2312"/>
                <w:color w:val="000000"/>
                <w:kern w:val="0"/>
                <w:szCs w:val="21"/>
              </w:rPr>
              <w:t>说明书。</w:t>
            </w:r>
          </w:p>
          <w:p w14:paraId="56228804">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80975"/>
                  <wp:effectExtent l="0" t="0" r="0" b="9525"/>
                  <wp:docPr id="1697" name="图片 16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图片 16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color w:val="000000"/>
                <w:kern w:val="0"/>
                <w:szCs w:val="21"/>
              </w:rPr>
              <w:t>所提交说明书包含了《医疗器械说明书和标签管理规定》第十条所要求的内容。</w:t>
            </w:r>
          </w:p>
          <w:p w14:paraId="38E3575E">
            <w:pPr>
              <w:overflowPunct w:val="0"/>
              <w:spacing w:line="320" w:lineRule="exact"/>
              <w:rPr>
                <w:rFonts w:ascii="Times New Roman" w:hAnsi="Times New Roman" w:eastAsia="仿宋_GB2312"/>
                <w:color w:val="000000"/>
                <w:kern w:val="0"/>
                <w:szCs w:val="21"/>
              </w:rPr>
            </w:pPr>
          </w:p>
          <w:p w14:paraId="0E9A9EA5">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14:paraId="21A0D7E1">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注2：仅审查是否包含相关内容，具体内容的科学性、合理性和充分性，不作为不予立卷的理由。</w:t>
            </w:r>
          </w:p>
        </w:tc>
        <w:tc>
          <w:tcPr>
            <w:tcW w:w="567" w:type="dxa"/>
            <w:shd w:val="clear" w:color="auto" w:fill="FFFFFF"/>
            <w:vAlign w:val="center"/>
          </w:tcPr>
          <w:p w14:paraId="428F712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8" name="图片 16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图片 16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A3E486F">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14:paraId="0EE2F9E7">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9" name="图片 16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图片 16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15338CD">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2B6F6EBA">
            <w:pPr>
              <w:overflowPunct w:val="0"/>
              <w:spacing w:line="320" w:lineRule="exact"/>
              <w:rPr>
                <w:rFonts w:ascii="Times New Roman" w:hAnsi="Times New Roman" w:eastAsia="仿宋_GB2312"/>
                <w:color w:val="000000"/>
                <w:kern w:val="0"/>
                <w:sz w:val="22"/>
              </w:rPr>
            </w:pPr>
          </w:p>
        </w:tc>
      </w:tr>
      <w:tr w14:paraId="163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61" w:type="dxa"/>
            <w:shd w:val="clear" w:color="auto" w:fill="FFFFFF"/>
            <w:vAlign w:val="center"/>
          </w:tcPr>
          <w:p w14:paraId="08E92189">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9" w:type="dxa"/>
            <w:shd w:val="clear" w:color="auto" w:fill="FFFFFF"/>
            <w:vAlign w:val="center"/>
          </w:tcPr>
          <w:p w14:paraId="20D793C7">
            <w:pPr>
              <w:overflowPunct w:val="0"/>
              <w:spacing w:line="320" w:lineRule="exact"/>
              <w:rPr>
                <w:rFonts w:ascii="Times New Roman" w:hAnsi="Times New Roman" w:eastAsia="仿宋_GB2312"/>
                <w:color w:val="000000"/>
                <w:kern w:val="0"/>
                <w:szCs w:val="21"/>
              </w:rPr>
            </w:pPr>
            <w:r>
              <w:rPr>
                <w:rFonts w:ascii="Times New Roman" w:hAnsi="Times New Roman" w:eastAsia="仿宋_GB2312"/>
                <w:szCs w:val="21"/>
              </w:rPr>
              <w:t>如适用，应提交对产品信息进行补充说明的其他文件。</w:t>
            </w:r>
          </w:p>
        </w:tc>
        <w:tc>
          <w:tcPr>
            <w:tcW w:w="567" w:type="dxa"/>
            <w:shd w:val="clear" w:color="auto" w:fill="FFFFFF"/>
            <w:vAlign w:val="center"/>
          </w:tcPr>
          <w:p w14:paraId="6E4E100C">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0" name="图片 17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图片 17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D2C5A0F">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1" name="图片 17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图片 17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3A3AB645">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2" name="图片 17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图片 17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157D5E7">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14:paraId="374FE72E">
            <w:pPr>
              <w:overflowPunct w:val="0"/>
              <w:spacing w:line="320" w:lineRule="exact"/>
              <w:rPr>
                <w:rFonts w:ascii="Times New Roman" w:hAnsi="Times New Roman" w:eastAsia="仿宋_GB2312"/>
                <w:color w:val="000000"/>
                <w:kern w:val="0"/>
                <w:sz w:val="22"/>
              </w:rPr>
            </w:pPr>
          </w:p>
        </w:tc>
      </w:tr>
    </w:tbl>
    <w:p w14:paraId="5B6DDF70">
      <w:pPr>
        <w:widowControl/>
        <w:spacing w:line="240" w:lineRule="exact"/>
        <w:jc w:val="center"/>
        <w:rPr>
          <w:rFonts w:ascii="Times New Roman" w:hAnsi="Times New Roman"/>
          <w:color w:val="000000"/>
        </w:rPr>
      </w:pPr>
      <w:r>
        <w:rPr>
          <w:rFonts w:ascii="Times New Roman" w:hAnsi="Times New Roman"/>
          <w:color w:val="000000"/>
        </w:rPr>
        <w:br w:type="page"/>
      </w:r>
    </w:p>
    <w:p w14:paraId="4CA0B510">
      <w:pPr>
        <w:widowControl/>
        <w:jc w:val="center"/>
        <w:rPr>
          <w:rFonts w:ascii="Times New Roman" w:hAnsi="Times New Roman" w:eastAsia="方正小标宋_GBK"/>
          <w:bCs/>
          <w:spacing w:val="-3"/>
          <w:sz w:val="44"/>
          <w:szCs w:val="44"/>
        </w:rPr>
      </w:pPr>
      <w:r>
        <w:rPr>
          <w:rFonts w:ascii="Times New Roman" w:hAnsi="Times New Roman" w:eastAsia="方正小标宋_GBK"/>
          <w:bCs/>
          <w:spacing w:val="-3"/>
          <w:sz w:val="44"/>
          <w:szCs w:val="44"/>
        </w:rPr>
        <w:t>临床试验部分立卷审查表</w:t>
      </w:r>
    </w:p>
    <w:p w14:paraId="26B49795">
      <w:pPr>
        <w:widowControl/>
        <w:spacing w:line="240" w:lineRule="exact"/>
        <w:jc w:val="center"/>
        <w:rPr>
          <w:rFonts w:ascii="Times New Roman" w:hAnsi="Times New Roman" w:eastAsia="方正小标宋_GBK"/>
          <w:bCs/>
          <w:spacing w:val="-3"/>
          <w:sz w:val="44"/>
          <w:szCs w:val="44"/>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07"/>
        <w:gridCol w:w="691"/>
        <w:gridCol w:w="4803"/>
        <w:gridCol w:w="657"/>
        <w:gridCol w:w="854"/>
        <w:gridCol w:w="669"/>
        <w:gridCol w:w="1016"/>
        <w:gridCol w:w="1091"/>
      </w:tblGrid>
      <w:tr w14:paraId="4B19B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40" w:hRule="atLeast"/>
          <w:jc w:val="center"/>
        </w:trPr>
        <w:tc>
          <w:tcPr>
            <w:tcW w:w="10488" w:type="dxa"/>
            <w:gridSpan w:val="8"/>
            <w:shd w:val="clear" w:color="auto" w:fill="FFFFFF"/>
          </w:tcPr>
          <w:p w14:paraId="779B1F4C">
            <w:pPr>
              <w:spacing w:before="159" w:beforeLines="50" w:after="159" w:afterLines="50"/>
              <w:jc w:val="center"/>
              <w:rPr>
                <w:rFonts w:ascii="Times New Roman" w:hAnsi="Times New Roman" w:eastAsia="黑体"/>
                <w:bCs/>
                <w:spacing w:val="-3"/>
                <w:sz w:val="28"/>
                <w:szCs w:val="28"/>
              </w:rPr>
            </w:pPr>
            <w:r>
              <w:rPr>
                <w:rFonts w:ascii="Times New Roman" w:hAnsi="Times New Roman" w:eastAsia="黑体"/>
                <w:bCs/>
                <w:spacing w:val="-3"/>
                <w:sz w:val="28"/>
                <w:szCs w:val="28"/>
                <w:u w:val="thick"/>
              </w:rPr>
              <w:t>基本规范性审查</w:t>
            </w:r>
          </w:p>
          <w:p w14:paraId="556C3741">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 xml:space="preserve">1.如果提交了相关资料则勾选“是”，如果不做要求则勾选“不适用”，如未能提供则勾选“否”。 </w:t>
            </w:r>
          </w:p>
          <w:p w14:paraId="33D4E72C">
            <w:pPr>
              <w:spacing w:before="159" w:beforeLines="50" w:after="159" w:afterLines="50"/>
              <w:jc w:val="left"/>
              <w:rPr>
                <w:rFonts w:ascii="Times New Roman" w:hAnsi="Times New Roman" w:eastAsia="黑体"/>
                <w:bCs/>
                <w:spacing w:val="-3"/>
                <w:szCs w:val="21"/>
              </w:rPr>
            </w:pPr>
            <w:r>
              <w:rPr>
                <w:rFonts w:ascii="Times New Roman" w:hAnsi="Times New Roman" w:eastAsia="黑体"/>
                <w:bCs/>
                <w:szCs w:val="21"/>
              </w:rPr>
              <w:t>2.对任何问题回答“否”都会导致做出“立卷审查不通过”的决定。</w:t>
            </w:r>
          </w:p>
        </w:tc>
      </w:tr>
      <w:tr w14:paraId="58FF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jc w:val="center"/>
        </w:trPr>
        <w:tc>
          <w:tcPr>
            <w:tcW w:w="707" w:type="dxa"/>
            <w:shd w:val="clear" w:color="auto" w:fill="FFFFFF"/>
            <w:tcMar>
              <w:top w:w="57" w:type="dxa"/>
              <w:left w:w="85" w:type="dxa"/>
              <w:bottom w:w="57" w:type="dxa"/>
              <w:right w:w="85" w:type="dxa"/>
            </w:tcMar>
            <w:vAlign w:val="center"/>
          </w:tcPr>
          <w:p w14:paraId="3C224118">
            <w:pPr>
              <w:jc w:val="center"/>
              <w:rPr>
                <w:rFonts w:ascii="Times New Roman" w:hAnsi="Times New Roman" w:eastAsia="黑体"/>
                <w:szCs w:val="21"/>
              </w:rPr>
            </w:pPr>
            <w:r>
              <w:rPr>
                <w:rFonts w:ascii="Times New Roman" w:hAnsi="Times New Roman" w:eastAsia="黑体"/>
                <w:bCs/>
                <w:szCs w:val="21"/>
              </w:rPr>
              <w:t>序号</w:t>
            </w:r>
          </w:p>
        </w:tc>
        <w:tc>
          <w:tcPr>
            <w:tcW w:w="5494" w:type="dxa"/>
            <w:gridSpan w:val="2"/>
            <w:shd w:val="clear" w:color="auto" w:fill="FFFFFF"/>
            <w:vAlign w:val="center"/>
          </w:tcPr>
          <w:p w14:paraId="2884A243">
            <w:pPr>
              <w:jc w:val="center"/>
              <w:rPr>
                <w:rFonts w:ascii="Times New Roman" w:hAnsi="Times New Roman" w:eastAsia="黑体"/>
                <w:szCs w:val="21"/>
              </w:rPr>
            </w:pPr>
            <w:r>
              <w:rPr>
                <w:rFonts w:ascii="Times New Roman" w:hAnsi="Times New Roman" w:eastAsia="黑体"/>
                <w:bCs/>
                <w:szCs w:val="21"/>
              </w:rPr>
              <w:t>立卷审查问题</w:t>
            </w:r>
          </w:p>
        </w:tc>
        <w:tc>
          <w:tcPr>
            <w:tcW w:w="657" w:type="dxa"/>
            <w:shd w:val="clear" w:color="auto" w:fill="FFFFFF"/>
            <w:tcMar>
              <w:top w:w="57" w:type="dxa"/>
              <w:left w:w="85" w:type="dxa"/>
              <w:bottom w:w="57" w:type="dxa"/>
              <w:right w:w="85" w:type="dxa"/>
            </w:tcMar>
            <w:vAlign w:val="center"/>
          </w:tcPr>
          <w:p w14:paraId="107A77B1">
            <w:pPr>
              <w:jc w:val="center"/>
              <w:rPr>
                <w:rFonts w:ascii="Times New Roman" w:hAnsi="Times New Roman" w:eastAsia="黑体"/>
                <w:szCs w:val="21"/>
              </w:rPr>
            </w:pPr>
            <w:r>
              <w:rPr>
                <w:rFonts w:ascii="Times New Roman" w:hAnsi="Times New Roman" w:eastAsia="黑体"/>
                <w:bCs/>
                <w:szCs w:val="21"/>
              </w:rPr>
              <w:t>是</w:t>
            </w:r>
          </w:p>
        </w:tc>
        <w:tc>
          <w:tcPr>
            <w:tcW w:w="854" w:type="dxa"/>
            <w:shd w:val="clear" w:color="auto" w:fill="FFFFFF"/>
            <w:vAlign w:val="center"/>
          </w:tcPr>
          <w:p w14:paraId="784C267F">
            <w:pPr>
              <w:jc w:val="center"/>
              <w:rPr>
                <w:rFonts w:ascii="Times New Roman" w:hAnsi="Times New Roman" w:eastAsia="黑体"/>
                <w:szCs w:val="21"/>
              </w:rPr>
            </w:pPr>
            <w:r>
              <w:rPr>
                <w:rFonts w:ascii="Times New Roman" w:hAnsi="Times New Roman" w:eastAsia="黑体"/>
                <w:bCs/>
                <w:szCs w:val="21"/>
              </w:rPr>
              <w:t>不适用</w:t>
            </w:r>
          </w:p>
        </w:tc>
        <w:tc>
          <w:tcPr>
            <w:tcW w:w="669" w:type="dxa"/>
            <w:shd w:val="clear" w:color="auto" w:fill="FFFFFF"/>
            <w:tcMar>
              <w:top w:w="57" w:type="dxa"/>
              <w:left w:w="85" w:type="dxa"/>
              <w:bottom w:w="57" w:type="dxa"/>
              <w:right w:w="85" w:type="dxa"/>
            </w:tcMar>
            <w:vAlign w:val="center"/>
          </w:tcPr>
          <w:p w14:paraId="230E17A2">
            <w:pPr>
              <w:jc w:val="center"/>
              <w:rPr>
                <w:rFonts w:ascii="Times New Roman" w:hAnsi="Times New Roman" w:eastAsia="黑体"/>
                <w:szCs w:val="21"/>
              </w:rPr>
            </w:pPr>
            <w:r>
              <w:rPr>
                <w:rFonts w:ascii="Times New Roman" w:hAnsi="Times New Roman" w:eastAsia="黑体"/>
                <w:bCs/>
                <w:szCs w:val="21"/>
              </w:rPr>
              <w:t>否</w:t>
            </w:r>
          </w:p>
        </w:tc>
        <w:tc>
          <w:tcPr>
            <w:tcW w:w="1016" w:type="dxa"/>
            <w:shd w:val="clear" w:color="auto" w:fill="FFFFFF"/>
            <w:vAlign w:val="center"/>
          </w:tcPr>
          <w:p w14:paraId="15C33FC1">
            <w:pPr>
              <w:jc w:val="center"/>
              <w:rPr>
                <w:rFonts w:ascii="Times New Roman" w:hAnsi="Times New Roman" w:eastAsia="黑体"/>
                <w:bCs/>
                <w:kern w:val="0"/>
                <w:szCs w:val="21"/>
              </w:rPr>
            </w:pPr>
            <w:r>
              <w:rPr>
                <w:rFonts w:ascii="Times New Roman" w:hAnsi="Times New Roman" w:eastAsia="黑体"/>
                <w:bCs/>
                <w:kern w:val="0"/>
                <w:szCs w:val="21"/>
              </w:rPr>
              <w:t>备注</w:t>
            </w:r>
          </w:p>
        </w:tc>
        <w:tc>
          <w:tcPr>
            <w:tcW w:w="1091" w:type="dxa"/>
            <w:shd w:val="clear" w:color="auto" w:fill="FFFFFF"/>
            <w:vAlign w:val="center"/>
          </w:tcPr>
          <w:p w14:paraId="61B84679"/>
          <w:p w14:paraId="50A038E4">
            <w:pPr>
              <w:jc w:val="center"/>
              <w:rPr>
                <w:rFonts w:ascii="Times New Roman" w:hAnsi="Times New Roman" w:eastAsia="黑体"/>
                <w:bCs/>
                <w:szCs w:val="21"/>
              </w:rPr>
            </w:pPr>
            <w:r>
              <w:rPr>
                <w:rFonts w:ascii="Times New Roman" w:hAnsi="Times New Roman" w:eastAsia="黑体"/>
                <w:bCs/>
                <w:kern w:val="0"/>
                <w:szCs w:val="21"/>
              </w:rPr>
              <w:t>存在问题</w:t>
            </w:r>
          </w:p>
        </w:tc>
      </w:tr>
      <w:tr w14:paraId="2A70D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3" w:hRule="atLeast"/>
          <w:jc w:val="center"/>
        </w:trPr>
        <w:tc>
          <w:tcPr>
            <w:tcW w:w="707" w:type="dxa"/>
            <w:shd w:val="clear" w:color="auto" w:fill="FFFFFF"/>
            <w:tcMar>
              <w:top w:w="57" w:type="dxa"/>
              <w:left w:w="85" w:type="dxa"/>
              <w:bottom w:w="57" w:type="dxa"/>
              <w:right w:w="85" w:type="dxa"/>
            </w:tcMar>
            <w:vAlign w:val="center"/>
          </w:tcPr>
          <w:p w14:paraId="44D45109">
            <w:pPr>
              <w:jc w:val="center"/>
              <w:rPr>
                <w:rFonts w:ascii="Times New Roman" w:hAnsi="Times New Roman" w:eastAsia="仿宋_GB2312"/>
                <w:szCs w:val="21"/>
              </w:rPr>
            </w:pPr>
            <w:r>
              <w:rPr>
                <w:rFonts w:ascii="Times New Roman" w:hAnsi="Times New Roman" w:eastAsia="仿宋_GB2312"/>
                <w:szCs w:val="21"/>
              </w:rPr>
              <w:t>1</w:t>
            </w:r>
          </w:p>
        </w:tc>
        <w:tc>
          <w:tcPr>
            <w:tcW w:w="5494" w:type="dxa"/>
            <w:gridSpan w:val="2"/>
            <w:shd w:val="clear" w:color="auto" w:fill="FFFFFF"/>
            <w:tcMar>
              <w:top w:w="57" w:type="dxa"/>
              <w:left w:w="85" w:type="dxa"/>
              <w:bottom w:w="57" w:type="dxa"/>
              <w:right w:w="85" w:type="dxa"/>
            </w:tcMar>
            <w:vAlign w:val="center"/>
          </w:tcPr>
          <w:p w14:paraId="5334BBA3">
            <w:pPr>
              <w:rPr>
                <w:rFonts w:ascii="Times New Roman" w:hAnsi="Times New Roman" w:eastAsia="仿宋_GB2312"/>
                <w:color w:val="000000"/>
                <w:kern w:val="0"/>
                <w:szCs w:val="21"/>
              </w:rPr>
            </w:pPr>
            <w:r>
              <w:rPr>
                <w:rFonts w:ascii="Times New Roman" w:hAnsi="Times New Roman" w:eastAsia="仿宋_GB2312"/>
                <w:color w:val="000000"/>
                <w:kern w:val="0"/>
                <w:szCs w:val="21"/>
              </w:rPr>
              <w:t>提交了临床试验方案。</w:t>
            </w:r>
          </w:p>
          <w:p w14:paraId="5F55F250">
            <w:pPr>
              <w:rPr>
                <w:rFonts w:ascii="Times New Roman" w:hAnsi="Times New Roman" w:eastAsia="仿宋_GB2312"/>
                <w:i/>
                <w:iCs/>
                <w:color w:val="000000"/>
                <w:kern w:val="0"/>
                <w:szCs w:val="21"/>
              </w:rPr>
            </w:pPr>
          </w:p>
          <w:p w14:paraId="7982E718">
            <w:pPr>
              <w:rPr>
                <w:rFonts w:ascii="Times New Roman" w:hAnsi="Times New Roman" w:eastAsia="仿宋_GB2312"/>
                <w:color w:val="000000"/>
                <w:kern w:val="0"/>
                <w:szCs w:val="21"/>
              </w:rPr>
            </w:pPr>
            <w:r>
              <w:rPr>
                <w:rFonts w:ascii="Times New Roman" w:hAnsi="Times New Roman" w:eastAsia="仿宋_GB2312"/>
                <w:i/>
                <w:iCs/>
                <w:color w:val="000000"/>
                <w:kern w:val="0"/>
                <w:szCs w:val="21"/>
              </w:rPr>
              <w:t>注：若回答为“否”，则不需要对技术审查问题中的A、B进行回答。</w:t>
            </w:r>
          </w:p>
        </w:tc>
        <w:tc>
          <w:tcPr>
            <w:tcW w:w="657" w:type="dxa"/>
            <w:shd w:val="clear" w:color="auto" w:fill="FFFFFF"/>
            <w:tcMar>
              <w:top w:w="57" w:type="dxa"/>
              <w:left w:w="85" w:type="dxa"/>
              <w:bottom w:w="57" w:type="dxa"/>
              <w:right w:w="85" w:type="dxa"/>
            </w:tcMar>
            <w:vAlign w:val="center"/>
          </w:tcPr>
          <w:p w14:paraId="0BA4AE13">
            <w:pPr>
              <w:jc w:val="center"/>
              <w:rPr>
                <w:rFonts w:ascii="Times New Roman" w:hAnsi="Times New Roman"/>
                <w:szCs w:val="21"/>
              </w:rPr>
            </w:pPr>
          </w:p>
        </w:tc>
        <w:tc>
          <w:tcPr>
            <w:tcW w:w="854" w:type="dxa"/>
            <w:shd w:val="clear" w:color="auto" w:fill="FFFFFF"/>
            <w:tcMar>
              <w:top w:w="57" w:type="dxa"/>
              <w:left w:w="85" w:type="dxa"/>
              <w:bottom w:w="57" w:type="dxa"/>
              <w:right w:w="85" w:type="dxa"/>
            </w:tcMar>
            <w:vAlign w:val="center"/>
          </w:tcPr>
          <w:p w14:paraId="0A072219">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12366F4B">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4DE17C6B">
            <w:pPr>
              <w:jc w:val="center"/>
              <w:rPr>
                <w:rFonts w:ascii="Times New Roman" w:hAnsi="Times New Roman"/>
                <w:szCs w:val="21"/>
              </w:rPr>
            </w:pPr>
          </w:p>
        </w:tc>
        <w:tc>
          <w:tcPr>
            <w:tcW w:w="1091" w:type="dxa"/>
            <w:shd w:val="clear" w:color="auto" w:fill="FFFFFF"/>
          </w:tcPr>
          <w:p w14:paraId="205A196B">
            <w:pPr>
              <w:jc w:val="center"/>
              <w:rPr>
                <w:rFonts w:ascii="Times New Roman" w:hAnsi="Times New Roman"/>
                <w:szCs w:val="21"/>
              </w:rPr>
            </w:pPr>
          </w:p>
        </w:tc>
      </w:tr>
      <w:tr w14:paraId="2D745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64" w:hRule="atLeast"/>
          <w:jc w:val="center"/>
        </w:trPr>
        <w:tc>
          <w:tcPr>
            <w:tcW w:w="707" w:type="dxa"/>
            <w:shd w:val="clear" w:color="auto" w:fill="FFFFFF"/>
            <w:tcMar>
              <w:top w:w="57" w:type="dxa"/>
              <w:left w:w="85" w:type="dxa"/>
              <w:bottom w:w="57" w:type="dxa"/>
              <w:right w:w="85" w:type="dxa"/>
            </w:tcMar>
            <w:vAlign w:val="center"/>
          </w:tcPr>
          <w:p w14:paraId="44F29E20">
            <w:pPr>
              <w:jc w:val="center"/>
              <w:rPr>
                <w:rFonts w:ascii="Times New Roman" w:hAnsi="Times New Roman" w:eastAsia="仿宋_GB2312"/>
                <w:szCs w:val="21"/>
              </w:rPr>
            </w:pPr>
            <w:r>
              <w:rPr>
                <w:rFonts w:ascii="Times New Roman" w:hAnsi="Times New Roman" w:eastAsia="仿宋_GB2312"/>
                <w:szCs w:val="21"/>
              </w:rPr>
              <w:t>2</w:t>
            </w:r>
          </w:p>
        </w:tc>
        <w:tc>
          <w:tcPr>
            <w:tcW w:w="5494" w:type="dxa"/>
            <w:gridSpan w:val="2"/>
            <w:shd w:val="clear" w:color="auto" w:fill="FFFFFF"/>
            <w:tcMar>
              <w:top w:w="57" w:type="dxa"/>
              <w:left w:w="85" w:type="dxa"/>
              <w:bottom w:w="57" w:type="dxa"/>
              <w:right w:w="85" w:type="dxa"/>
            </w:tcMar>
            <w:vAlign w:val="center"/>
          </w:tcPr>
          <w:p w14:paraId="17BD28A4">
            <w:r>
              <w:rPr>
                <w:rFonts w:ascii="Times New Roman" w:hAnsi="Times New Roman" w:eastAsia="仿宋_GB2312"/>
                <w:szCs w:val="21"/>
              </w:rPr>
              <w:t>提交了临床试验机构伦理委员会同意开展临床试验的书面意见。</w:t>
            </w:r>
          </w:p>
          <w:p w14:paraId="77C1B344">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14:paraId="5BFEBCFB">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35D62183">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3B7F01C7">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42E6FC4">
            <w:pPr>
              <w:jc w:val="center"/>
              <w:rPr>
                <w:rFonts w:ascii="Times New Roman" w:hAnsi="Times New Roman"/>
                <w:szCs w:val="21"/>
              </w:rPr>
            </w:pPr>
          </w:p>
        </w:tc>
        <w:tc>
          <w:tcPr>
            <w:tcW w:w="1091" w:type="dxa"/>
            <w:shd w:val="clear" w:color="auto" w:fill="FFFFFF"/>
          </w:tcPr>
          <w:p w14:paraId="20A7933C">
            <w:pPr>
              <w:jc w:val="center"/>
              <w:rPr>
                <w:rFonts w:ascii="Times New Roman" w:hAnsi="Times New Roman"/>
                <w:szCs w:val="21"/>
              </w:rPr>
            </w:pPr>
          </w:p>
        </w:tc>
      </w:tr>
      <w:tr w14:paraId="2D7D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4" w:hRule="atLeast"/>
          <w:jc w:val="center"/>
        </w:trPr>
        <w:tc>
          <w:tcPr>
            <w:tcW w:w="707" w:type="dxa"/>
            <w:shd w:val="clear" w:color="auto" w:fill="FFFFFF"/>
            <w:tcMar>
              <w:top w:w="57" w:type="dxa"/>
              <w:left w:w="85" w:type="dxa"/>
              <w:bottom w:w="57" w:type="dxa"/>
              <w:right w:w="85" w:type="dxa"/>
            </w:tcMar>
            <w:vAlign w:val="center"/>
          </w:tcPr>
          <w:p w14:paraId="202305A3">
            <w:pPr>
              <w:jc w:val="center"/>
              <w:rPr>
                <w:rFonts w:ascii="Times New Roman" w:hAnsi="Times New Roman" w:eastAsia="仿宋_GB2312"/>
                <w:szCs w:val="21"/>
              </w:rPr>
            </w:pPr>
            <w:r>
              <w:rPr>
                <w:rFonts w:ascii="Times New Roman" w:hAnsi="Times New Roman" w:eastAsia="仿宋_GB2312"/>
                <w:szCs w:val="21"/>
              </w:rPr>
              <w:t>3</w:t>
            </w:r>
          </w:p>
        </w:tc>
        <w:tc>
          <w:tcPr>
            <w:tcW w:w="5494" w:type="dxa"/>
            <w:gridSpan w:val="2"/>
            <w:shd w:val="clear" w:color="auto" w:fill="FFFFFF"/>
            <w:tcMar>
              <w:top w:w="57" w:type="dxa"/>
              <w:left w:w="85" w:type="dxa"/>
              <w:bottom w:w="57" w:type="dxa"/>
              <w:right w:w="85" w:type="dxa"/>
            </w:tcMar>
            <w:vAlign w:val="center"/>
          </w:tcPr>
          <w:p w14:paraId="3AC95056">
            <w:r>
              <w:rPr>
                <w:rFonts w:ascii="Times New Roman" w:hAnsi="Times New Roman" w:eastAsia="仿宋_GB2312"/>
                <w:color w:val="000000"/>
                <w:kern w:val="0"/>
                <w:szCs w:val="21"/>
              </w:rPr>
              <w:t>境内临床试验开展之前，已经具备产品检验合格报告。</w:t>
            </w:r>
          </w:p>
          <w:p w14:paraId="3A1E6654">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14:paraId="0FA3B17B">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55BF586A">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2DDF09E5">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2381414B">
            <w:pPr>
              <w:jc w:val="center"/>
              <w:rPr>
                <w:rFonts w:ascii="Times New Roman" w:hAnsi="Times New Roman"/>
                <w:szCs w:val="21"/>
              </w:rPr>
            </w:pPr>
          </w:p>
        </w:tc>
        <w:tc>
          <w:tcPr>
            <w:tcW w:w="1091" w:type="dxa"/>
            <w:shd w:val="clear" w:color="auto" w:fill="FFFFFF"/>
          </w:tcPr>
          <w:p w14:paraId="69FC0122">
            <w:pPr>
              <w:jc w:val="center"/>
              <w:rPr>
                <w:rFonts w:ascii="Times New Roman" w:hAnsi="Times New Roman"/>
                <w:szCs w:val="21"/>
              </w:rPr>
            </w:pPr>
          </w:p>
        </w:tc>
      </w:tr>
      <w:tr w14:paraId="1462B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75" w:hRule="atLeast"/>
          <w:jc w:val="center"/>
        </w:trPr>
        <w:tc>
          <w:tcPr>
            <w:tcW w:w="707" w:type="dxa"/>
            <w:shd w:val="clear" w:color="auto" w:fill="FFFFFF"/>
            <w:tcMar>
              <w:top w:w="57" w:type="dxa"/>
              <w:left w:w="85" w:type="dxa"/>
              <w:bottom w:w="57" w:type="dxa"/>
              <w:right w:w="85" w:type="dxa"/>
            </w:tcMar>
            <w:vAlign w:val="center"/>
          </w:tcPr>
          <w:p w14:paraId="1C3C5957">
            <w:pPr>
              <w:jc w:val="center"/>
              <w:rPr>
                <w:rFonts w:ascii="Times New Roman" w:hAnsi="Times New Roman" w:eastAsia="仿宋_GB2312"/>
                <w:szCs w:val="21"/>
              </w:rPr>
            </w:pPr>
            <w:r>
              <w:rPr>
                <w:rFonts w:ascii="Times New Roman" w:hAnsi="Times New Roman" w:eastAsia="仿宋_GB2312"/>
                <w:szCs w:val="21"/>
              </w:rPr>
              <w:t>4</w:t>
            </w:r>
          </w:p>
        </w:tc>
        <w:tc>
          <w:tcPr>
            <w:tcW w:w="5494" w:type="dxa"/>
            <w:gridSpan w:val="2"/>
            <w:shd w:val="clear" w:color="auto" w:fill="FFFFFF"/>
            <w:tcMar>
              <w:top w:w="57" w:type="dxa"/>
              <w:left w:w="85" w:type="dxa"/>
              <w:bottom w:w="57" w:type="dxa"/>
              <w:right w:w="85" w:type="dxa"/>
            </w:tcMar>
            <w:vAlign w:val="center"/>
          </w:tcPr>
          <w:p w14:paraId="48E090CA">
            <w:pPr>
              <w:rPr>
                <w:rFonts w:ascii="Times New Roman" w:hAnsi="Times New Roman" w:eastAsia="仿宋_GB2312"/>
                <w:color w:val="000000"/>
                <w:kern w:val="0"/>
                <w:szCs w:val="21"/>
              </w:rPr>
            </w:pPr>
            <w:r>
              <w:rPr>
                <w:rFonts w:ascii="Times New Roman" w:hAnsi="Times New Roman" w:eastAsia="仿宋_GB2312"/>
                <w:color w:val="000000"/>
                <w:kern w:val="0"/>
                <w:szCs w:val="21"/>
              </w:rPr>
              <w:t>境内开展的临床试验，临床试验机构已按规定备案。</w:t>
            </w:r>
          </w:p>
        </w:tc>
        <w:tc>
          <w:tcPr>
            <w:tcW w:w="657" w:type="dxa"/>
            <w:shd w:val="clear" w:color="auto" w:fill="FFFFFF"/>
            <w:tcMar>
              <w:top w:w="57" w:type="dxa"/>
              <w:left w:w="85" w:type="dxa"/>
              <w:bottom w:w="57" w:type="dxa"/>
              <w:right w:w="85" w:type="dxa"/>
            </w:tcMar>
          </w:tcPr>
          <w:p w14:paraId="3596D292">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tcPr>
          <w:p w14:paraId="69072DF7">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tcPr>
          <w:p w14:paraId="49DECFEE">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0EC6FFF6">
            <w:pPr>
              <w:jc w:val="center"/>
              <w:rPr>
                <w:rFonts w:ascii="Times New Roman" w:hAnsi="Times New Roman"/>
                <w:szCs w:val="21"/>
              </w:rPr>
            </w:pPr>
          </w:p>
        </w:tc>
        <w:tc>
          <w:tcPr>
            <w:tcW w:w="1091" w:type="dxa"/>
            <w:shd w:val="clear" w:color="auto" w:fill="FFFFFF"/>
          </w:tcPr>
          <w:p w14:paraId="6B4B928F">
            <w:pPr>
              <w:jc w:val="center"/>
              <w:rPr>
                <w:rFonts w:ascii="Times New Roman" w:hAnsi="Times New Roman"/>
                <w:szCs w:val="21"/>
              </w:rPr>
            </w:pPr>
          </w:p>
        </w:tc>
      </w:tr>
      <w:tr w14:paraId="2002D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0488" w:type="dxa"/>
            <w:gridSpan w:val="8"/>
            <w:shd w:val="clear" w:color="auto" w:fill="FFFFFF"/>
            <w:tcMar>
              <w:top w:w="57" w:type="dxa"/>
              <w:left w:w="85" w:type="dxa"/>
              <w:bottom w:w="57" w:type="dxa"/>
              <w:right w:w="85" w:type="dxa"/>
            </w:tcMar>
          </w:tcPr>
          <w:p w14:paraId="39AACB2B">
            <w:pPr>
              <w:jc w:val="center"/>
              <w:rPr>
                <w:rFonts w:ascii="Times New Roman" w:hAnsi="Times New Roman" w:eastAsia="黑体"/>
                <w:bCs/>
                <w:spacing w:val="-3"/>
                <w:sz w:val="28"/>
                <w:szCs w:val="28"/>
                <w:u w:val="thick"/>
              </w:rPr>
            </w:pPr>
            <w:r>
              <w:rPr>
                <w:rFonts w:ascii="Times New Roman" w:hAnsi="Times New Roman" w:eastAsia="黑体"/>
                <w:bCs/>
                <w:spacing w:val="-3"/>
                <w:sz w:val="28"/>
                <w:szCs w:val="28"/>
                <w:u w:val="thick"/>
              </w:rPr>
              <w:t>立卷审查问题</w:t>
            </w:r>
          </w:p>
          <w:p w14:paraId="34C87FFA">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38742AB2">
            <w:pPr>
              <w:jc w:val="left"/>
              <w:rPr>
                <w:rFonts w:ascii="Times New Roman" w:hAnsi="Times New Roman"/>
                <w:szCs w:val="21"/>
              </w:rPr>
            </w:pPr>
            <w:r>
              <w:rPr>
                <w:rFonts w:ascii="Times New Roman" w:hAnsi="Times New Roman" w:eastAsia="黑体"/>
                <w:bCs/>
                <w:szCs w:val="21"/>
              </w:rPr>
              <w:t>2.对任何问题回答“否”都会导致做出“立卷审查不通过”的决定。</w:t>
            </w:r>
          </w:p>
        </w:tc>
      </w:tr>
      <w:tr w14:paraId="68634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201" w:type="dxa"/>
            <w:gridSpan w:val="3"/>
            <w:shd w:val="clear" w:color="auto" w:fill="FFFFFF"/>
            <w:tcMar>
              <w:top w:w="57" w:type="dxa"/>
              <w:left w:w="85" w:type="dxa"/>
              <w:bottom w:w="57" w:type="dxa"/>
              <w:right w:w="85" w:type="dxa"/>
            </w:tcMar>
            <w:vAlign w:val="center"/>
          </w:tcPr>
          <w:p w14:paraId="3A8C054B">
            <w:pPr>
              <w:jc w:val="center"/>
              <w:rPr>
                <w:rFonts w:ascii="Times New Roman" w:hAnsi="Times New Roman" w:eastAsia="黑体"/>
                <w:szCs w:val="21"/>
              </w:rPr>
            </w:pPr>
            <w:r>
              <w:rPr>
                <w:rFonts w:ascii="Times New Roman" w:hAnsi="Times New Roman" w:eastAsia="黑体"/>
                <w:bCs/>
                <w:szCs w:val="21"/>
              </w:rPr>
              <w:t>立卷审查问题</w:t>
            </w:r>
          </w:p>
        </w:tc>
        <w:tc>
          <w:tcPr>
            <w:tcW w:w="657" w:type="dxa"/>
            <w:shd w:val="clear" w:color="auto" w:fill="FFFFFF"/>
            <w:tcMar>
              <w:top w:w="57" w:type="dxa"/>
              <w:left w:w="85" w:type="dxa"/>
              <w:bottom w:w="57" w:type="dxa"/>
              <w:right w:w="85" w:type="dxa"/>
            </w:tcMar>
            <w:vAlign w:val="center"/>
          </w:tcPr>
          <w:p w14:paraId="1C0A5741">
            <w:pPr>
              <w:jc w:val="center"/>
              <w:rPr>
                <w:rFonts w:ascii="Times New Roman" w:hAnsi="Times New Roman" w:eastAsia="黑体"/>
                <w:szCs w:val="21"/>
              </w:rPr>
            </w:pPr>
            <w:r>
              <w:rPr>
                <w:rFonts w:ascii="Times New Roman" w:hAnsi="Times New Roman" w:eastAsia="黑体"/>
                <w:bCs/>
                <w:szCs w:val="21"/>
              </w:rPr>
              <w:t>是</w:t>
            </w:r>
          </w:p>
        </w:tc>
        <w:tc>
          <w:tcPr>
            <w:tcW w:w="854" w:type="dxa"/>
            <w:shd w:val="clear" w:color="auto" w:fill="FFFFFF"/>
            <w:tcMar>
              <w:top w:w="57" w:type="dxa"/>
              <w:left w:w="85" w:type="dxa"/>
              <w:bottom w:w="57" w:type="dxa"/>
              <w:right w:w="85" w:type="dxa"/>
            </w:tcMar>
            <w:vAlign w:val="center"/>
          </w:tcPr>
          <w:p w14:paraId="4D0662D0">
            <w:pPr>
              <w:jc w:val="center"/>
              <w:rPr>
                <w:rFonts w:ascii="Times New Roman" w:hAnsi="Times New Roman" w:eastAsia="黑体"/>
                <w:szCs w:val="21"/>
              </w:rPr>
            </w:pPr>
            <w:r>
              <w:rPr>
                <w:rFonts w:ascii="Times New Roman" w:hAnsi="Times New Roman" w:eastAsia="黑体"/>
                <w:bCs/>
                <w:szCs w:val="21"/>
              </w:rPr>
              <w:t>不适用</w:t>
            </w:r>
          </w:p>
        </w:tc>
        <w:tc>
          <w:tcPr>
            <w:tcW w:w="669" w:type="dxa"/>
            <w:shd w:val="clear" w:color="auto" w:fill="FFFFFF"/>
            <w:tcMar>
              <w:top w:w="57" w:type="dxa"/>
              <w:left w:w="85" w:type="dxa"/>
              <w:bottom w:w="57" w:type="dxa"/>
              <w:right w:w="85" w:type="dxa"/>
            </w:tcMar>
            <w:vAlign w:val="center"/>
          </w:tcPr>
          <w:p w14:paraId="39E00FA2">
            <w:pPr>
              <w:jc w:val="center"/>
              <w:rPr>
                <w:rFonts w:ascii="Times New Roman" w:hAnsi="Times New Roman"/>
                <w:szCs w:val="21"/>
              </w:rPr>
            </w:pPr>
            <w:r>
              <w:rPr>
                <w:rFonts w:ascii="Times New Roman" w:hAnsi="Times New Roman" w:eastAsia="黑体"/>
                <w:bCs/>
                <w:szCs w:val="21"/>
              </w:rPr>
              <w:t>否</w:t>
            </w:r>
          </w:p>
        </w:tc>
        <w:tc>
          <w:tcPr>
            <w:tcW w:w="1016" w:type="dxa"/>
            <w:shd w:val="clear" w:color="auto" w:fill="FFFFFF"/>
            <w:vAlign w:val="center"/>
          </w:tcPr>
          <w:p w14:paraId="16730B7D">
            <w:pPr>
              <w:jc w:val="center"/>
              <w:rPr>
                <w:rFonts w:ascii="Times New Roman" w:hAnsi="Times New Roman" w:eastAsia="黑体"/>
                <w:bCs/>
                <w:kern w:val="0"/>
                <w:szCs w:val="21"/>
              </w:rPr>
            </w:pPr>
            <w:r>
              <w:rPr>
                <w:rFonts w:ascii="Times New Roman" w:hAnsi="Times New Roman" w:eastAsia="黑体"/>
                <w:bCs/>
                <w:kern w:val="0"/>
                <w:szCs w:val="21"/>
              </w:rPr>
              <w:t>存在问题</w:t>
            </w:r>
          </w:p>
        </w:tc>
        <w:tc>
          <w:tcPr>
            <w:tcW w:w="1091" w:type="dxa"/>
            <w:shd w:val="clear" w:color="auto" w:fill="FFFFFF"/>
            <w:vAlign w:val="center"/>
          </w:tcPr>
          <w:p w14:paraId="3950F6EF">
            <w:pPr>
              <w:jc w:val="center"/>
              <w:rPr>
                <w:rFonts w:ascii="Times New Roman" w:hAnsi="Times New Roman"/>
                <w:szCs w:val="21"/>
              </w:rPr>
            </w:pPr>
          </w:p>
        </w:tc>
      </w:tr>
      <w:tr w14:paraId="7211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201" w:type="dxa"/>
            <w:gridSpan w:val="3"/>
            <w:shd w:val="clear" w:color="auto" w:fill="FFFFFF"/>
            <w:tcMar>
              <w:top w:w="57" w:type="dxa"/>
              <w:left w:w="85" w:type="dxa"/>
              <w:bottom w:w="57" w:type="dxa"/>
              <w:right w:w="85" w:type="dxa"/>
            </w:tcMar>
            <w:vAlign w:val="center"/>
          </w:tcPr>
          <w:p w14:paraId="6E893257">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临床试验方案中内容应与《医疗器械临床试验质量管理规范》中相关内容保持一致。</w:t>
            </w:r>
          </w:p>
          <w:p w14:paraId="79CB1E3D">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14:paraId="47B20CE1">
            <w:pPr>
              <w:rPr>
                <w:rFonts w:ascii="Times New Roman" w:hAnsi="Times New Roman" w:eastAsia="仿宋_GB2312"/>
                <w:szCs w:val="21"/>
              </w:rPr>
            </w:pPr>
          </w:p>
          <w:p w14:paraId="6DDA82F0">
            <w:r>
              <w:rPr>
                <w:rFonts w:ascii="Times New Roman" w:hAnsi="Times New Roman" w:eastAsia="仿宋_GB2312"/>
                <w:i/>
                <w:iCs/>
                <w:szCs w:val="21"/>
              </w:rPr>
              <w:t>注：以上有一条勾选，本项目应选择“是”。</w:t>
            </w:r>
          </w:p>
          <w:p w14:paraId="01E88C1A">
            <w:pPr>
              <w:rPr>
                <w:rFonts w:ascii="Times New Roman" w:hAnsi="Times New Roman" w:eastAsia="仿宋_GB2312"/>
                <w:color w:val="000000"/>
                <w:kern w:val="0"/>
                <w:szCs w:val="21"/>
              </w:rPr>
            </w:pPr>
          </w:p>
        </w:tc>
        <w:tc>
          <w:tcPr>
            <w:tcW w:w="657" w:type="dxa"/>
            <w:shd w:val="clear" w:color="auto" w:fill="FFFFFF"/>
          </w:tcPr>
          <w:p w14:paraId="666D8731">
            <w:pPr>
              <w:jc w:val="center"/>
              <w:rPr>
                <w:rFonts w:ascii="Times New Roman" w:hAnsi="Times New Roman"/>
                <w:szCs w:val="21"/>
              </w:rPr>
            </w:pPr>
          </w:p>
          <w:p w14:paraId="7AEA563A">
            <w:pPr>
              <w:jc w:val="center"/>
              <w:rPr>
                <w:rFonts w:ascii="Times New Roman" w:hAnsi="Times New Roman"/>
                <w:szCs w:val="21"/>
              </w:rPr>
            </w:pPr>
          </w:p>
          <w:p w14:paraId="0606B9D8">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Pr>
          <w:p w14:paraId="18CC2311">
            <w:pPr>
              <w:rPr>
                <w:rFonts w:ascii="Times New Roman" w:hAnsi="Times New Roman"/>
                <w:szCs w:val="21"/>
              </w:rPr>
            </w:pPr>
          </w:p>
        </w:tc>
        <w:tc>
          <w:tcPr>
            <w:tcW w:w="669" w:type="dxa"/>
            <w:shd w:val="clear" w:color="auto" w:fill="FFFFFF"/>
          </w:tcPr>
          <w:p w14:paraId="762A2C10">
            <w:pPr>
              <w:jc w:val="center"/>
              <w:rPr>
                <w:rFonts w:ascii="Times New Roman" w:hAnsi="Times New Roman"/>
                <w:szCs w:val="21"/>
              </w:rPr>
            </w:pPr>
          </w:p>
          <w:p w14:paraId="2B3AD941">
            <w:pPr>
              <w:jc w:val="center"/>
              <w:rPr>
                <w:rFonts w:ascii="Times New Roman" w:hAnsi="Times New Roman"/>
                <w:szCs w:val="21"/>
              </w:rPr>
            </w:pPr>
          </w:p>
          <w:p w14:paraId="43C2F6B9">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32BFF984">
            <w:pPr>
              <w:rPr>
                <w:rFonts w:ascii="Times New Roman" w:hAnsi="Times New Roman"/>
                <w:szCs w:val="21"/>
              </w:rPr>
            </w:pPr>
          </w:p>
        </w:tc>
        <w:tc>
          <w:tcPr>
            <w:tcW w:w="1091" w:type="dxa"/>
            <w:shd w:val="clear" w:color="auto" w:fill="FFFFFF"/>
          </w:tcPr>
          <w:p w14:paraId="3AD2684C">
            <w:pPr>
              <w:rPr>
                <w:rFonts w:ascii="Times New Roman" w:hAnsi="Times New Roman"/>
                <w:szCs w:val="21"/>
              </w:rPr>
            </w:pPr>
          </w:p>
        </w:tc>
      </w:tr>
      <w:tr w14:paraId="7AFCC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201" w:type="dxa"/>
            <w:gridSpan w:val="3"/>
            <w:shd w:val="clear" w:color="auto" w:fill="FFFFFF"/>
            <w:tcMar>
              <w:top w:w="57" w:type="dxa"/>
              <w:left w:w="85" w:type="dxa"/>
              <w:bottom w:w="57" w:type="dxa"/>
              <w:right w:w="85" w:type="dxa"/>
            </w:tcMar>
            <w:vAlign w:val="center"/>
          </w:tcPr>
          <w:p w14:paraId="43615C60">
            <w:r>
              <w:rPr>
                <w:rFonts w:ascii="Times New Roman" w:hAnsi="Times New Roman" w:eastAsia="仿宋_GB2312"/>
                <w:szCs w:val="21"/>
              </w:rPr>
              <w:t>临床试验方案由主要研究者签名、注明日期，经医疗器械临床试验机构审核签章。</w:t>
            </w:r>
          </w:p>
          <w:p w14:paraId="139B9A03">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14:paraId="04705D86">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504626C5">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6C92FDDF">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78D60DCD">
            <w:pPr>
              <w:jc w:val="center"/>
              <w:rPr>
                <w:rFonts w:ascii="Times New Roman" w:hAnsi="Times New Roman"/>
                <w:szCs w:val="21"/>
              </w:rPr>
            </w:pPr>
          </w:p>
        </w:tc>
        <w:tc>
          <w:tcPr>
            <w:tcW w:w="1091" w:type="dxa"/>
            <w:shd w:val="clear" w:color="auto" w:fill="FFFFFF"/>
          </w:tcPr>
          <w:p w14:paraId="0DF70769">
            <w:pPr>
              <w:jc w:val="center"/>
              <w:rPr>
                <w:rFonts w:ascii="Times New Roman" w:hAnsi="Times New Roman"/>
                <w:szCs w:val="21"/>
              </w:rPr>
            </w:pPr>
          </w:p>
        </w:tc>
      </w:tr>
      <w:tr w14:paraId="58075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restart"/>
            <w:shd w:val="clear" w:color="auto" w:fill="FFFFFF"/>
            <w:tcMar>
              <w:top w:w="57" w:type="dxa"/>
              <w:left w:w="85" w:type="dxa"/>
              <w:bottom w:w="57" w:type="dxa"/>
              <w:right w:w="85" w:type="dxa"/>
            </w:tcMar>
            <w:vAlign w:val="center"/>
          </w:tcPr>
          <w:p w14:paraId="1F895957">
            <w:pPr>
              <w:jc w:val="center"/>
              <w:rPr>
                <w:rFonts w:ascii="Times New Roman" w:hAnsi="Times New Roman" w:eastAsia="仿宋_GB2312"/>
                <w:szCs w:val="21"/>
              </w:rPr>
            </w:pPr>
            <w:r>
              <w:rPr>
                <w:rFonts w:ascii="Times New Roman" w:hAnsi="Times New Roman" w:eastAsia="仿宋_GB2312"/>
                <w:szCs w:val="21"/>
              </w:rPr>
              <w:t>B</w:t>
            </w:r>
          </w:p>
        </w:tc>
        <w:tc>
          <w:tcPr>
            <w:tcW w:w="691" w:type="dxa"/>
            <w:shd w:val="clear" w:color="auto" w:fill="FFFFFF"/>
            <w:tcMar>
              <w:top w:w="57" w:type="dxa"/>
              <w:left w:w="85" w:type="dxa"/>
              <w:bottom w:w="57" w:type="dxa"/>
              <w:right w:w="85" w:type="dxa"/>
            </w:tcMar>
            <w:vAlign w:val="center"/>
          </w:tcPr>
          <w:p w14:paraId="0AA38503">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w:t>
            </w:r>
          </w:p>
        </w:tc>
        <w:tc>
          <w:tcPr>
            <w:tcW w:w="4803" w:type="dxa"/>
            <w:shd w:val="clear" w:color="auto" w:fill="FFFFFF"/>
            <w:tcMar>
              <w:top w:w="57" w:type="dxa"/>
              <w:left w:w="85" w:type="dxa"/>
              <w:bottom w:w="57" w:type="dxa"/>
              <w:right w:w="85" w:type="dxa"/>
            </w:tcMar>
          </w:tcPr>
          <w:p w14:paraId="4999CFEA">
            <w:pPr>
              <w:rPr>
                <w:rFonts w:hint="eastAsia" w:ascii="Times New Roman" w:hAnsi="Times New Roman" w:eastAsia="仿宋_GB2312"/>
                <w:kern w:val="0"/>
                <w:szCs w:val="21"/>
                <w:lang w:val="en"/>
              </w:rPr>
            </w:pPr>
            <w:r>
              <w:rPr>
                <w:rFonts w:ascii="Times New Roman" w:hAnsi="Times New Roman" w:eastAsia="仿宋_GB2312"/>
                <w:kern w:val="0"/>
                <w:szCs w:val="21"/>
              </w:rPr>
              <w:t>明确了试验设计的基本类型（平行对照设计、配对设计、交叉设计、单组设计等）</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79F3A9C1">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6E876198">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78B9A98E">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5B5AD8C9">
            <w:pPr>
              <w:jc w:val="center"/>
              <w:rPr>
                <w:rFonts w:ascii="Times New Roman" w:hAnsi="Times New Roman"/>
                <w:szCs w:val="21"/>
              </w:rPr>
            </w:pPr>
          </w:p>
        </w:tc>
        <w:tc>
          <w:tcPr>
            <w:tcW w:w="1091" w:type="dxa"/>
            <w:vMerge w:val="restart"/>
            <w:shd w:val="clear" w:color="auto" w:fill="FFFFFF"/>
          </w:tcPr>
          <w:p w14:paraId="0B8977CC">
            <w:pPr>
              <w:jc w:val="center"/>
              <w:rPr>
                <w:rFonts w:ascii="Times New Roman" w:hAnsi="Times New Roman"/>
                <w:szCs w:val="21"/>
              </w:rPr>
            </w:pPr>
          </w:p>
        </w:tc>
      </w:tr>
      <w:tr w14:paraId="4F64A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93" w:hRule="atLeast"/>
          <w:jc w:val="center"/>
        </w:trPr>
        <w:tc>
          <w:tcPr>
            <w:tcW w:w="707" w:type="dxa"/>
            <w:vMerge w:val="continue"/>
            <w:shd w:val="clear" w:color="auto" w:fill="FFFFFF"/>
            <w:tcMar>
              <w:top w:w="57" w:type="dxa"/>
              <w:left w:w="85" w:type="dxa"/>
              <w:bottom w:w="57" w:type="dxa"/>
              <w:right w:w="85" w:type="dxa"/>
            </w:tcMar>
          </w:tcPr>
          <w:p w14:paraId="5ABBB9B4">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2308D60E">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B2</w:t>
            </w:r>
          </w:p>
        </w:tc>
        <w:tc>
          <w:tcPr>
            <w:tcW w:w="4803" w:type="dxa"/>
            <w:shd w:val="clear" w:color="auto" w:fill="FFFFFF"/>
            <w:tcMar>
              <w:top w:w="57" w:type="dxa"/>
              <w:left w:w="85" w:type="dxa"/>
              <w:bottom w:w="57" w:type="dxa"/>
              <w:right w:w="85" w:type="dxa"/>
            </w:tcMar>
            <w:vAlign w:val="center"/>
          </w:tcPr>
          <w:p w14:paraId="681D1DD0">
            <w:pPr>
              <w:rPr>
                <w:rFonts w:hint="eastAsia" w:ascii="Times New Roman" w:hAnsi="Times New Roman" w:eastAsia="仿宋_GB2312"/>
                <w:kern w:val="0"/>
                <w:szCs w:val="21"/>
              </w:rPr>
            </w:pPr>
            <w:r>
              <w:rPr>
                <w:rFonts w:ascii="Times New Roman" w:hAnsi="Times New Roman" w:eastAsia="仿宋_GB2312"/>
                <w:kern w:val="0"/>
                <w:szCs w:val="21"/>
              </w:rPr>
              <w:t>明确了是否为随机</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7CBB92CE">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746D8633">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2EF4F7D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B4758D2">
            <w:pPr>
              <w:jc w:val="center"/>
              <w:rPr>
                <w:rFonts w:ascii="Times New Roman" w:hAnsi="Times New Roman"/>
                <w:szCs w:val="21"/>
              </w:rPr>
            </w:pPr>
          </w:p>
        </w:tc>
        <w:tc>
          <w:tcPr>
            <w:tcW w:w="1091" w:type="dxa"/>
            <w:vMerge w:val="continue"/>
            <w:shd w:val="clear" w:color="auto" w:fill="FFFFFF"/>
          </w:tcPr>
          <w:p w14:paraId="218ECE45">
            <w:pPr>
              <w:jc w:val="center"/>
              <w:rPr>
                <w:rFonts w:ascii="Times New Roman" w:hAnsi="Times New Roman"/>
                <w:szCs w:val="21"/>
              </w:rPr>
            </w:pPr>
          </w:p>
        </w:tc>
      </w:tr>
      <w:tr w14:paraId="484C4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15" w:hRule="atLeast"/>
          <w:jc w:val="center"/>
        </w:trPr>
        <w:tc>
          <w:tcPr>
            <w:tcW w:w="707" w:type="dxa"/>
            <w:vMerge w:val="continue"/>
            <w:shd w:val="clear" w:color="auto" w:fill="FFFFFF"/>
            <w:tcMar>
              <w:top w:w="57" w:type="dxa"/>
              <w:left w:w="85" w:type="dxa"/>
              <w:bottom w:w="57" w:type="dxa"/>
              <w:right w:w="85" w:type="dxa"/>
            </w:tcMar>
          </w:tcPr>
          <w:p w14:paraId="04A799E7">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3FEAFFB5">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B3</w:t>
            </w:r>
          </w:p>
        </w:tc>
        <w:tc>
          <w:tcPr>
            <w:tcW w:w="4803" w:type="dxa"/>
            <w:shd w:val="clear" w:color="auto" w:fill="FFFFFF"/>
            <w:tcMar>
              <w:top w:w="57" w:type="dxa"/>
              <w:left w:w="85" w:type="dxa"/>
              <w:bottom w:w="57" w:type="dxa"/>
              <w:right w:w="85" w:type="dxa"/>
            </w:tcMar>
            <w:vAlign w:val="center"/>
          </w:tcPr>
          <w:p w14:paraId="5631ABE1">
            <w:pPr>
              <w:rPr>
                <w:rFonts w:hint="eastAsia" w:ascii="Times New Roman" w:hAnsi="Times New Roman" w:eastAsia="仿宋_GB2312"/>
                <w:kern w:val="0"/>
                <w:szCs w:val="21"/>
              </w:rPr>
            </w:pPr>
            <w:r>
              <w:rPr>
                <w:rFonts w:ascii="Times New Roman" w:hAnsi="Times New Roman" w:eastAsia="仿宋_GB2312"/>
                <w:kern w:val="0"/>
                <w:szCs w:val="21"/>
              </w:rPr>
              <w:t>明确了是否设盲</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021AD358">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0286500F">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5EC2564D">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6B7F9DEA">
            <w:pPr>
              <w:jc w:val="center"/>
              <w:rPr>
                <w:rFonts w:ascii="Times New Roman" w:hAnsi="Times New Roman"/>
                <w:szCs w:val="21"/>
              </w:rPr>
            </w:pPr>
          </w:p>
        </w:tc>
        <w:tc>
          <w:tcPr>
            <w:tcW w:w="1091" w:type="dxa"/>
            <w:vMerge w:val="continue"/>
            <w:shd w:val="clear" w:color="auto" w:fill="FFFFFF"/>
          </w:tcPr>
          <w:p w14:paraId="320357FF">
            <w:pPr>
              <w:jc w:val="center"/>
              <w:rPr>
                <w:rFonts w:ascii="Times New Roman" w:hAnsi="Times New Roman"/>
                <w:szCs w:val="21"/>
              </w:rPr>
            </w:pPr>
          </w:p>
        </w:tc>
      </w:tr>
      <w:tr w14:paraId="0108D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786878F6">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4FC21B66">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B4</w:t>
            </w:r>
          </w:p>
        </w:tc>
        <w:tc>
          <w:tcPr>
            <w:tcW w:w="4803" w:type="dxa"/>
            <w:shd w:val="clear" w:color="auto" w:fill="FFFFFF"/>
            <w:tcMar>
              <w:top w:w="57" w:type="dxa"/>
              <w:left w:w="85" w:type="dxa"/>
              <w:bottom w:w="57" w:type="dxa"/>
              <w:right w:w="85" w:type="dxa"/>
            </w:tcMar>
          </w:tcPr>
          <w:p w14:paraId="7BC184A9">
            <w:pPr>
              <w:rPr>
                <w:rFonts w:ascii="Times New Roman" w:hAnsi="Times New Roman" w:eastAsia="仿宋_GB2312"/>
                <w:kern w:val="0"/>
                <w:szCs w:val="21"/>
              </w:rPr>
            </w:pPr>
            <w:r>
              <w:rPr>
                <w:rFonts w:ascii="Times New Roman" w:hAnsi="Times New Roman" w:eastAsia="仿宋_GB2312"/>
                <w:kern w:val="0"/>
                <w:szCs w:val="21"/>
              </w:rPr>
              <w:t>明确了对照的相关信息及对照选择的原因。</w:t>
            </w:r>
          </w:p>
          <w:p w14:paraId="0AF2E347">
            <w:pPr>
              <w:rPr>
                <w:rFonts w:ascii="Times New Roman" w:hAnsi="Times New Roman" w:eastAsia="仿宋_GB2312"/>
                <w:i/>
                <w:iCs/>
                <w:kern w:val="0"/>
                <w:szCs w:val="21"/>
              </w:rPr>
            </w:pPr>
          </w:p>
          <w:p w14:paraId="3B84EAD9">
            <w:pPr>
              <w:rPr>
                <w:rFonts w:ascii="Times New Roman" w:hAnsi="Times New Roman" w:eastAsia="仿宋_GB2312"/>
                <w:kern w:val="0"/>
                <w:szCs w:val="21"/>
              </w:rPr>
            </w:pPr>
            <w:r>
              <w:rPr>
                <w:rFonts w:ascii="Times New Roman" w:hAnsi="Times New Roman" w:eastAsia="仿宋_GB2312"/>
                <w:i/>
                <w:iCs/>
                <w:kern w:val="0"/>
                <w:szCs w:val="21"/>
              </w:rPr>
              <w:t>注：此处仅关注是否给出了对照组选择的原因，选择原因的合理性、充分性等问题，不作为不予立卷的理由。</w:t>
            </w:r>
          </w:p>
        </w:tc>
        <w:tc>
          <w:tcPr>
            <w:tcW w:w="657" w:type="dxa"/>
            <w:shd w:val="clear" w:color="auto" w:fill="FFFFFF"/>
            <w:tcMar>
              <w:top w:w="57" w:type="dxa"/>
              <w:left w:w="85" w:type="dxa"/>
              <w:bottom w:w="57" w:type="dxa"/>
              <w:right w:w="85" w:type="dxa"/>
            </w:tcMar>
            <w:vAlign w:val="center"/>
          </w:tcPr>
          <w:p w14:paraId="2AB3821D">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154FCC88">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0B066C94">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3C6158A3">
            <w:pPr>
              <w:jc w:val="center"/>
              <w:rPr>
                <w:rFonts w:ascii="Times New Roman" w:hAnsi="Times New Roman"/>
                <w:szCs w:val="21"/>
              </w:rPr>
            </w:pPr>
          </w:p>
        </w:tc>
        <w:tc>
          <w:tcPr>
            <w:tcW w:w="1091" w:type="dxa"/>
            <w:vMerge w:val="continue"/>
            <w:shd w:val="clear" w:color="auto" w:fill="FFFFFF"/>
          </w:tcPr>
          <w:p w14:paraId="1A5EE81E">
            <w:pPr>
              <w:jc w:val="center"/>
              <w:rPr>
                <w:rFonts w:ascii="Times New Roman" w:hAnsi="Times New Roman"/>
                <w:szCs w:val="21"/>
              </w:rPr>
            </w:pPr>
          </w:p>
        </w:tc>
      </w:tr>
      <w:tr w14:paraId="1E0D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3B6AFCDC">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32FCBB10">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B5</w:t>
            </w:r>
          </w:p>
        </w:tc>
        <w:tc>
          <w:tcPr>
            <w:tcW w:w="4803" w:type="dxa"/>
            <w:shd w:val="clear" w:color="auto" w:fill="FFFFFF"/>
            <w:tcMar>
              <w:top w:w="57" w:type="dxa"/>
              <w:left w:w="85" w:type="dxa"/>
              <w:bottom w:w="57" w:type="dxa"/>
              <w:right w:w="85" w:type="dxa"/>
            </w:tcMar>
          </w:tcPr>
          <w:p w14:paraId="59ED0B92">
            <w:pPr>
              <w:rPr>
                <w:rFonts w:ascii="Times New Roman" w:hAnsi="Times New Roman" w:eastAsia="仿宋_GB2312"/>
                <w:kern w:val="0"/>
                <w:szCs w:val="21"/>
              </w:rPr>
            </w:pPr>
            <w:r>
              <w:rPr>
                <w:rFonts w:ascii="Times New Roman" w:hAnsi="Times New Roman" w:eastAsia="仿宋_GB2312"/>
                <w:kern w:val="0"/>
                <w:szCs w:val="21"/>
              </w:rPr>
              <w:t>与目标值比较的单组设计明确了目标值设定依据。</w:t>
            </w:r>
          </w:p>
          <w:p w14:paraId="1342E099">
            <w:pPr>
              <w:rPr>
                <w:rFonts w:ascii="Times New Roman" w:hAnsi="Times New Roman" w:eastAsia="仿宋_GB2312"/>
                <w:i/>
                <w:iCs/>
                <w:kern w:val="0"/>
                <w:szCs w:val="21"/>
              </w:rPr>
            </w:pPr>
          </w:p>
          <w:p w14:paraId="79177C20">
            <w:pPr>
              <w:rPr>
                <w:rFonts w:ascii="Times New Roman" w:hAnsi="Times New Roman" w:eastAsia="仿宋_GB2312"/>
                <w:kern w:val="0"/>
                <w:szCs w:val="21"/>
              </w:rPr>
            </w:pPr>
            <w:r>
              <w:rPr>
                <w:rFonts w:ascii="Times New Roman" w:hAnsi="Times New Roman" w:eastAsia="仿宋_GB2312"/>
                <w:i/>
                <w:iCs/>
                <w:kern w:val="0"/>
                <w:szCs w:val="21"/>
              </w:rPr>
              <w:t>注：此处仅关注是否提交了设定依据，设定依据的合理性等问题，不作为不予立卷的理由。</w:t>
            </w:r>
          </w:p>
        </w:tc>
        <w:tc>
          <w:tcPr>
            <w:tcW w:w="657" w:type="dxa"/>
            <w:shd w:val="clear" w:color="auto" w:fill="FFFFFF"/>
            <w:tcMar>
              <w:top w:w="57" w:type="dxa"/>
              <w:left w:w="85" w:type="dxa"/>
              <w:bottom w:w="57" w:type="dxa"/>
              <w:right w:w="85" w:type="dxa"/>
            </w:tcMar>
            <w:vAlign w:val="center"/>
          </w:tcPr>
          <w:p w14:paraId="23580583">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4EA0C9DE">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6A845D25">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672632F4">
            <w:pPr>
              <w:jc w:val="center"/>
              <w:rPr>
                <w:rFonts w:ascii="Times New Roman" w:hAnsi="Times New Roman"/>
                <w:szCs w:val="21"/>
              </w:rPr>
            </w:pPr>
          </w:p>
        </w:tc>
        <w:tc>
          <w:tcPr>
            <w:tcW w:w="1091" w:type="dxa"/>
            <w:vMerge w:val="continue"/>
            <w:shd w:val="clear" w:color="auto" w:fill="FFFFFF"/>
          </w:tcPr>
          <w:p w14:paraId="15F885C5">
            <w:pPr>
              <w:jc w:val="center"/>
              <w:rPr>
                <w:rFonts w:ascii="Times New Roman" w:hAnsi="Times New Roman"/>
                <w:szCs w:val="21"/>
              </w:rPr>
            </w:pPr>
          </w:p>
        </w:tc>
      </w:tr>
      <w:tr w14:paraId="71A6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69D2EC7A">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729B4529">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B6</w:t>
            </w:r>
          </w:p>
        </w:tc>
        <w:tc>
          <w:tcPr>
            <w:tcW w:w="4803" w:type="dxa"/>
            <w:shd w:val="clear" w:color="auto" w:fill="FFFFFF"/>
            <w:tcMar>
              <w:top w:w="57" w:type="dxa"/>
              <w:left w:w="85" w:type="dxa"/>
              <w:bottom w:w="57" w:type="dxa"/>
              <w:right w:w="85" w:type="dxa"/>
            </w:tcMar>
          </w:tcPr>
          <w:p w14:paraId="0DEA529D">
            <w:pPr>
              <w:rPr>
                <w:rFonts w:hint="eastAsia" w:ascii="Times New Roman" w:hAnsi="Times New Roman" w:eastAsia="仿宋_GB2312"/>
                <w:kern w:val="0"/>
                <w:szCs w:val="21"/>
              </w:rPr>
            </w:pPr>
            <w:r>
              <w:rPr>
                <w:rFonts w:ascii="Times New Roman" w:hAnsi="Times New Roman" w:eastAsia="仿宋_GB2312"/>
                <w:kern w:val="0"/>
                <w:szCs w:val="21"/>
              </w:rPr>
              <w:t>明确了主要及次要评价指标</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3C0034FF">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0E7D61D5">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0670D5BD">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0BB35983">
            <w:pPr>
              <w:jc w:val="center"/>
              <w:rPr>
                <w:rFonts w:ascii="Times New Roman" w:hAnsi="Times New Roman"/>
                <w:szCs w:val="21"/>
              </w:rPr>
            </w:pPr>
          </w:p>
        </w:tc>
        <w:tc>
          <w:tcPr>
            <w:tcW w:w="1091" w:type="dxa"/>
            <w:vMerge w:val="continue"/>
            <w:shd w:val="clear" w:color="auto" w:fill="FFFFFF"/>
          </w:tcPr>
          <w:p w14:paraId="14401B2A">
            <w:pPr>
              <w:jc w:val="center"/>
              <w:rPr>
                <w:rFonts w:ascii="Times New Roman" w:hAnsi="Times New Roman"/>
                <w:szCs w:val="21"/>
              </w:rPr>
            </w:pPr>
          </w:p>
        </w:tc>
      </w:tr>
      <w:tr w14:paraId="129CE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5F4C18DD">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5844793A">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B7</w:t>
            </w:r>
          </w:p>
        </w:tc>
        <w:tc>
          <w:tcPr>
            <w:tcW w:w="4803" w:type="dxa"/>
            <w:shd w:val="clear" w:color="auto" w:fill="FFFFFF"/>
            <w:tcMar>
              <w:top w:w="57" w:type="dxa"/>
              <w:left w:w="85" w:type="dxa"/>
              <w:bottom w:w="57" w:type="dxa"/>
              <w:right w:w="85" w:type="dxa"/>
            </w:tcMar>
          </w:tcPr>
          <w:p w14:paraId="7F4507F5">
            <w:pPr>
              <w:rPr>
                <w:rFonts w:hint="eastAsia" w:ascii="Times New Roman" w:hAnsi="Times New Roman" w:eastAsia="仿宋_GB2312"/>
                <w:kern w:val="0"/>
                <w:szCs w:val="21"/>
              </w:rPr>
            </w:pPr>
            <w:r>
              <w:rPr>
                <w:rFonts w:ascii="Times New Roman" w:hAnsi="Times New Roman" w:eastAsia="仿宋_GB2312"/>
                <w:kern w:val="0"/>
                <w:szCs w:val="21"/>
              </w:rPr>
              <w:t>如为对照设计，明确了比较类型（优效性检验、等效性检验、非劣效性检验）</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67490210">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08118D3F">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0C0A4646">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61150A8">
            <w:pPr>
              <w:jc w:val="center"/>
              <w:rPr>
                <w:rFonts w:ascii="Times New Roman" w:hAnsi="Times New Roman"/>
                <w:szCs w:val="21"/>
              </w:rPr>
            </w:pPr>
          </w:p>
        </w:tc>
        <w:tc>
          <w:tcPr>
            <w:tcW w:w="1091" w:type="dxa"/>
            <w:vMerge w:val="continue"/>
            <w:shd w:val="clear" w:color="auto" w:fill="FFFFFF"/>
          </w:tcPr>
          <w:p w14:paraId="39A6883F">
            <w:pPr>
              <w:jc w:val="center"/>
              <w:rPr>
                <w:rFonts w:ascii="Times New Roman" w:hAnsi="Times New Roman"/>
                <w:szCs w:val="21"/>
              </w:rPr>
            </w:pPr>
          </w:p>
        </w:tc>
      </w:tr>
      <w:tr w14:paraId="00198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5D4E69CA">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6E2D1570">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B8</w:t>
            </w:r>
          </w:p>
        </w:tc>
        <w:tc>
          <w:tcPr>
            <w:tcW w:w="4803" w:type="dxa"/>
            <w:shd w:val="clear" w:color="auto" w:fill="FFFFFF"/>
            <w:tcMar>
              <w:top w:w="57" w:type="dxa"/>
              <w:left w:w="85" w:type="dxa"/>
              <w:bottom w:w="57" w:type="dxa"/>
              <w:right w:w="85" w:type="dxa"/>
            </w:tcMar>
          </w:tcPr>
          <w:p w14:paraId="4958D738">
            <w:pPr>
              <w:rPr>
                <w:rFonts w:hint="eastAsia" w:ascii="Times New Roman" w:hAnsi="Times New Roman" w:eastAsia="仿宋_GB2312"/>
                <w:kern w:val="0"/>
                <w:szCs w:val="21"/>
              </w:rPr>
            </w:pPr>
            <w:r>
              <w:rPr>
                <w:rFonts w:ascii="Times New Roman" w:hAnsi="Times New Roman" w:eastAsia="仿宋_GB2312"/>
                <w:kern w:val="0"/>
                <w:szCs w:val="21"/>
              </w:rPr>
              <w:t>明确了</w:t>
            </w:r>
            <w:r>
              <w:rPr>
                <w:rFonts w:ascii="Times New Roman" w:hAnsi="Times New Roman" w:eastAsia="仿宋_GB2312"/>
                <w:szCs w:val="21"/>
              </w:rPr>
              <w:t>非劣效/优效/等效</w:t>
            </w:r>
            <w:r>
              <w:rPr>
                <w:rFonts w:ascii="Times New Roman" w:hAnsi="Times New Roman" w:eastAsia="仿宋_GB2312"/>
                <w:kern w:val="0"/>
                <w:szCs w:val="21"/>
              </w:rPr>
              <w:t>界值</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5917B15D">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6E600203">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2E8BABA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1BC580E">
            <w:pPr>
              <w:jc w:val="center"/>
              <w:rPr>
                <w:rFonts w:ascii="Times New Roman" w:hAnsi="Times New Roman"/>
                <w:szCs w:val="21"/>
              </w:rPr>
            </w:pPr>
          </w:p>
        </w:tc>
        <w:tc>
          <w:tcPr>
            <w:tcW w:w="1091" w:type="dxa"/>
            <w:vMerge w:val="continue"/>
            <w:shd w:val="clear" w:color="auto" w:fill="FFFFFF"/>
          </w:tcPr>
          <w:p w14:paraId="3B67564D">
            <w:pPr>
              <w:jc w:val="center"/>
              <w:rPr>
                <w:rFonts w:ascii="Times New Roman" w:hAnsi="Times New Roman"/>
                <w:szCs w:val="21"/>
              </w:rPr>
            </w:pPr>
          </w:p>
        </w:tc>
      </w:tr>
      <w:tr w14:paraId="7D9B7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6EA84FA5">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707769C8">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B9</w:t>
            </w:r>
          </w:p>
        </w:tc>
        <w:tc>
          <w:tcPr>
            <w:tcW w:w="4803" w:type="dxa"/>
            <w:shd w:val="clear" w:color="auto" w:fill="FFFFFF"/>
            <w:tcMar>
              <w:top w:w="57" w:type="dxa"/>
              <w:left w:w="85" w:type="dxa"/>
              <w:bottom w:w="57" w:type="dxa"/>
              <w:right w:w="85" w:type="dxa"/>
            </w:tcMar>
          </w:tcPr>
          <w:p w14:paraId="6A694CDA">
            <w:pPr>
              <w:rPr>
                <w:rFonts w:hint="eastAsia" w:ascii="Times New Roman" w:hAnsi="Times New Roman" w:eastAsia="仿宋_GB2312"/>
                <w:kern w:val="0"/>
                <w:szCs w:val="21"/>
              </w:rPr>
            </w:pPr>
            <w:r>
              <w:rPr>
                <w:rFonts w:ascii="Times New Roman" w:hAnsi="Times New Roman" w:eastAsia="仿宋_GB2312"/>
                <w:kern w:val="0"/>
                <w:szCs w:val="21"/>
              </w:rPr>
              <w:t>明确了检验假设</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19BDF302">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14D44771">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4C652961">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6433F15E">
            <w:pPr>
              <w:jc w:val="center"/>
              <w:rPr>
                <w:rFonts w:ascii="Times New Roman" w:hAnsi="Times New Roman"/>
                <w:szCs w:val="21"/>
              </w:rPr>
            </w:pPr>
          </w:p>
        </w:tc>
        <w:tc>
          <w:tcPr>
            <w:tcW w:w="1091" w:type="dxa"/>
            <w:vMerge w:val="continue"/>
            <w:shd w:val="clear" w:color="auto" w:fill="FFFFFF"/>
          </w:tcPr>
          <w:p w14:paraId="794BD164">
            <w:pPr>
              <w:jc w:val="center"/>
              <w:rPr>
                <w:rFonts w:ascii="Times New Roman" w:hAnsi="Times New Roman"/>
                <w:szCs w:val="21"/>
              </w:rPr>
            </w:pPr>
          </w:p>
        </w:tc>
      </w:tr>
      <w:tr w14:paraId="6FBC4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387BC74C">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5DB05D32">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B10</w:t>
            </w:r>
          </w:p>
        </w:tc>
        <w:tc>
          <w:tcPr>
            <w:tcW w:w="4803" w:type="dxa"/>
            <w:shd w:val="clear" w:color="auto" w:fill="FFFFFF"/>
            <w:tcMar>
              <w:top w:w="57" w:type="dxa"/>
              <w:left w:w="85" w:type="dxa"/>
              <w:bottom w:w="57" w:type="dxa"/>
              <w:right w:w="85" w:type="dxa"/>
            </w:tcMar>
          </w:tcPr>
          <w:p w14:paraId="35924899">
            <w:pPr>
              <w:rPr>
                <w:rFonts w:hint="eastAsia" w:ascii="Times New Roman" w:hAnsi="Times New Roman" w:eastAsia="仿宋_GB2312"/>
                <w:kern w:val="0"/>
                <w:szCs w:val="21"/>
              </w:rPr>
            </w:pPr>
            <w:r>
              <w:rPr>
                <w:rFonts w:ascii="Times New Roman" w:hAnsi="Times New Roman" w:eastAsia="仿宋_GB2312"/>
                <w:kern w:val="0"/>
                <w:szCs w:val="21"/>
              </w:rPr>
              <w:t>明确了样本量估算</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58DC9DA0">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1B129E29">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02557FFA">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DAB8EFD">
            <w:pPr>
              <w:jc w:val="center"/>
              <w:rPr>
                <w:rFonts w:ascii="Times New Roman" w:hAnsi="Times New Roman"/>
                <w:szCs w:val="21"/>
              </w:rPr>
            </w:pPr>
          </w:p>
        </w:tc>
        <w:tc>
          <w:tcPr>
            <w:tcW w:w="1091" w:type="dxa"/>
            <w:vMerge w:val="continue"/>
            <w:shd w:val="clear" w:color="auto" w:fill="FFFFFF"/>
          </w:tcPr>
          <w:p w14:paraId="72C55532">
            <w:pPr>
              <w:jc w:val="center"/>
              <w:rPr>
                <w:rFonts w:ascii="Times New Roman" w:hAnsi="Times New Roman"/>
                <w:szCs w:val="21"/>
              </w:rPr>
            </w:pPr>
          </w:p>
        </w:tc>
      </w:tr>
      <w:tr w14:paraId="70493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7FBB1828">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5AE5CBF2">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B11</w:t>
            </w:r>
          </w:p>
        </w:tc>
        <w:tc>
          <w:tcPr>
            <w:tcW w:w="4803" w:type="dxa"/>
            <w:shd w:val="clear" w:color="auto" w:fill="FFFFFF"/>
            <w:tcMar>
              <w:top w:w="57" w:type="dxa"/>
              <w:left w:w="85" w:type="dxa"/>
              <w:bottom w:w="57" w:type="dxa"/>
              <w:right w:w="85" w:type="dxa"/>
            </w:tcMar>
          </w:tcPr>
          <w:p w14:paraId="569D61F9">
            <w:pPr>
              <w:rPr>
                <w:rFonts w:hint="eastAsia" w:ascii="Times New Roman" w:hAnsi="Times New Roman" w:eastAsia="仿宋_GB2312"/>
                <w:kern w:val="0"/>
                <w:szCs w:val="21"/>
              </w:rPr>
            </w:pPr>
            <w:r>
              <w:rPr>
                <w:rFonts w:ascii="Times New Roman" w:hAnsi="Times New Roman" w:eastAsia="仿宋_GB2312"/>
                <w:kern w:val="0"/>
                <w:szCs w:val="21"/>
              </w:rPr>
              <w:t>明确了</w:t>
            </w:r>
            <w:r>
              <w:rPr>
                <w:rFonts w:ascii="Times New Roman" w:hAnsi="Times New Roman" w:eastAsia="仿宋_GB2312"/>
                <w:szCs w:val="21"/>
              </w:rPr>
              <w:t>入组标准/排除组标准</w:t>
            </w:r>
            <w:r>
              <w:rPr>
                <w:rFonts w:hint="eastAsia" w:ascii="Times New Roman" w:hAnsi="Times New Roman" w:eastAsia="仿宋_GB2312"/>
                <w:szCs w:val="21"/>
              </w:rPr>
              <w:t>。</w:t>
            </w:r>
          </w:p>
        </w:tc>
        <w:tc>
          <w:tcPr>
            <w:tcW w:w="657" w:type="dxa"/>
            <w:shd w:val="clear" w:color="auto" w:fill="FFFFFF"/>
            <w:tcMar>
              <w:top w:w="57" w:type="dxa"/>
              <w:left w:w="85" w:type="dxa"/>
              <w:bottom w:w="57" w:type="dxa"/>
              <w:right w:w="85" w:type="dxa"/>
            </w:tcMar>
            <w:vAlign w:val="center"/>
          </w:tcPr>
          <w:p w14:paraId="5A022F17">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5C07C846">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154EB443">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69582C2D">
            <w:pPr>
              <w:jc w:val="center"/>
              <w:rPr>
                <w:rFonts w:ascii="Times New Roman" w:hAnsi="Times New Roman"/>
                <w:szCs w:val="21"/>
              </w:rPr>
            </w:pPr>
          </w:p>
        </w:tc>
        <w:tc>
          <w:tcPr>
            <w:tcW w:w="1091" w:type="dxa"/>
            <w:vMerge w:val="continue"/>
            <w:shd w:val="clear" w:color="auto" w:fill="FFFFFF"/>
          </w:tcPr>
          <w:p w14:paraId="4866EB97">
            <w:pPr>
              <w:jc w:val="center"/>
              <w:rPr>
                <w:rFonts w:ascii="Times New Roman" w:hAnsi="Times New Roman"/>
                <w:szCs w:val="21"/>
              </w:rPr>
            </w:pPr>
          </w:p>
        </w:tc>
      </w:tr>
      <w:tr w14:paraId="16D9F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03" w:hRule="atLeast"/>
          <w:jc w:val="center"/>
        </w:trPr>
        <w:tc>
          <w:tcPr>
            <w:tcW w:w="707" w:type="dxa"/>
            <w:vMerge w:val="continue"/>
            <w:shd w:val="clear" w:color="auto" w:fill="FFFFFF"/>
            <w:tcMar>
              <w:top w:w="57" w:type="dxa"/>
              <w:left w:w="85" w:type="dxa"/>
              <w:bottom w:w="57" w:type="dxa"/>
              <w:right w:w="85" w:type="dxa"/>
            </w:tcMar>
          </w:tcPr>
          <w:p w14:paraId="5ABA36B7">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361E6199">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B12</w:t>
            </w:r>
          </w:p>
        </w:tc>
        <w:tc>
          <w:tcPr>
            <w:tcW w:w="4803" w:type="dxa"/>
            <w:shd w:val="clear" w:color="auto" w:fill="FFFFFF"/>
            <w:tcMar>
              <w:top w:w="57" w:type="dxa"/>
              <w:left w:w="85" w:type="dxa"/>
              <w:bottom w:w="57" w:type="dxa"/>
              <w:right w:w="85" w:type="dxa"/>
            </w:tcMar>
          </w:tcPr>
          <w:p w14:paraId="1DE0FDEE">
            <w:pPr>
              <w:rPr>
                <w:rFonts w:hint="eastAsia" w:ascii="Times New Roman" w:hAnsi="Times New Roman" w:eastAsia="仿宋_GB2312"/>
                <w:kern w:val="0"/>
                <w:szCs w:val="21"/>
              </w:rPr>
            </w:pPr>
            <w:r>
              <w:rPr>
                <w:rFonts w:ascii="Times New Roman" w:hAnsi="Times New Roman" w:eastAsia="仿宋_GB2312"/>
                <w:kern w:val="0"/>
                <w:szCs w:val="21"/>
              </w:rPr>
              <w:t>明确了各评价指标的观察时间</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6BC8397A">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700D595A">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06278F33">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0B58BD22">
            <w:pPr>
              <w:jc w:val="center"/>
              <w:rPr>
                <w:rFonts w:ascii="Times New Roman" w:hAnsi="Times New Roman"/>
                <w:szCs w:val="21"/>
              </w:rPr>
            </w:pPr>
          </w:p>
        </w:tc>
        <w:tc>
          <w:tcPr>
            <w:tcW w:w="1091" w:type="dxa"/>
            <w:vMerge w:val="continue"/>
            <w:shd w:val="clear" w:color="auto" w:fill="FFFFFF"/>
          </w:tcPr>
          <w:p w14:paraId="596A6A8C">
            <w:pPr>
              <w:jc w:val="center"/>
              <w:rPr>
                <w:rFonts w:ascii="Times New Roman" w:hAnsi="Times New Roman"/>
                <w:szCs w:val="21"/>
              </w:rPr>
            </w:pPr>
          </w:p>
        </w:tc>
      </w:tr>
      <w:tr w14:paraId="53BF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30E8E566">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22A4160E">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B13</w:t>
            </w:r>
          </w:p>
        </w:tc>
        <w:tc>
          <w:tcPr>
            <w:tcW w:w="4803" w:type="dxa"/>
            <w:shd w:val="clear" w:color="auto" w:fill="FFFFFF"/>
            <w:tcMar>
              <w:top w:w="57" w:type="dxa"/>
              <w:left w:w="85" w:type="dxa"/>
              <w:bottom w:w="57" w:type="dxa"/>
              <w:right w:w="85" w:type="dxa"/>
            </w:tcMar>
          </w:tcPr>
          <w:p w14:paraId="79BE6D20">
            <w:pPr>
              <w:rPr>
                <w:rFonts w:hint="eastAsia" w:ascii="Times New Roman" w:hAnsi="Times New Roman" w:eastAsia="仿宋_GB2312"/>
                <w:kern w:val="0"/>
                <w:szCs w:val="21"/>
              </w:rPr>
            </w:pPr>
            <w:r>
              <w:rPr>
                <w:rFonts w:ascii="Times New Roman" w:hAnsi="Times New Roman" w:eastAsia="仿宋_GB2312"/>
                <w:kern w:val="0"/>
                <w:szCs w:val="21"/>
              </w:rPr>
              <w:t>明确了统计分析方法</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6BDA5D75">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5BC34759">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14:paraId="094650C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0EE564B">
            <w:pPr>
              <w:jc w:val="center"/>
              <w:rPr>
                <w:rFonts w:ascii="Times New Roman" w:hAnsi="Times New Roman"/>
                <w:szCs w:val="21"/>
              </w:rPr>
            </w:pPr>
          </w:p>
        </w:tc>
        <w:tc>
          <w:tcPr>
            <w:tcW w:w="1091" w:type="dxa"/>
            <w:vMerge w:val="continue"/>
            <w:shd w:val="clear" w:color="auto" w:fill="FFFFFF"/>
          </w:tcPr>
          <w:p w14:paraId="4A2879F8">
            <w:pPr>
              <w:jc w:val="center"/>
              <w:rPr>
                <w:rFonts w:ascii="Times New Roman" w:hAnsi="Times New Roman"/>
                <w:szCs w:val="21"/>
              </w:rPr>
            </w:pPr>
          </w:p>
        </w:tc>
      </w:tr>
      <w:tr w14:paraId="32126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14:paraId="3B29AC6B">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14:paraId="60D03965">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B14</w:t>
            </w:r>
          </w:p>
        </w:tc>
        <w:tc>
          <w:tcPr>
            <w:tcW w:w="4803" w:type="dxa"/>
            <w:shd w:val="clear" w:color="auto" w:fill="FFFFFF"/>
            <w:tcMar>
              <w:top w:w="57" w:type="dxa"/>
              <w:left w:w="85" w:type="dxa"/>
              <w:bottom w:w="57" w:type="dxa"/>
              <w:right w:w="85" w:type="dxa"/>
            </w:tcMar>
            <w:vAlign w:val="center"/>
          </w:tcPr>
          <w:p w14:paraId="19BBEB94">
            <w:pPr>
              <w:overflowPunct w:val="0"/>
              <w:jc w:val="left"/>
              <w:rPr>
                <w:rFonts w:ascii="Times New Roman" w:hAnsi="Times New Roman" w:eastAsia="仿宋_GB2312"/>
                <w:kern w:val="0"/>
                <w:szCs w:val="21"/>
              </w:rPr>
            </w:pPr>
            <w:r>
              <w:rPr>
                <w:rFonts w:ascii="Times New Roman" w:hAnsi="Times New Roman" w:eastAsia="仿宋_GB2312"/>
                <w:kern w:val="0"/>
                <w:szCs w:val="21"/>
              </w:rPr>
              <w:sym w:font="Wingdings 2" w:char="F0A3"/>
            </w:r>
            <w:r>
              <w:rPr>
                <w:rFonts w:ascii="Times New Roman" w:hAnsi="Times New Roman" w:eastAsia="仿宋_GB2312"/>
                <w:kern w:val="0"/>
                <w:szCs w:val="21"/>
              </w:rPr>
              <w:t>本表B1~B13所述内容，满足适用的产品注册审查指导原则的要求。</w:t>
            </w:r>
          </w:p>
          <w:p w14:paraId="6EF68F08">
            <w:pPr>
              <w:overflowPunct w:val="0"/>
              <w:rPr>
                <w:rFonts w:ascii="Times New Roman" w:hAnsi="Times New Roman" w:eastAsia="仿宋_GB2312"/>
                <w:kern w:val="0"/>
                <w:szCs w:val="21"/>
              </w:rPr>
            </w:pPr>
            <w:r>
              <w:rPr>
                <w:rFonts w:ascii="Times New Roman" w:hAnsi="Times New Roman" w:eastAsia="仿宋_GB2312"/>
                <w:kern w:val="0"/>
                <w:szCs w:val="21"/>
              </w:rPr>
              <w:sym w:font="Wingdings 2" w:char="F0A3"/>
            </w:r>
            <w:r>
              <w:rPr>
                <w:rFonts w:ascii="Times New Roman" w:hAnsi="Times New Roman" w:eastAsia="仿宋_GB2312"/>
                <w:kern w:val="0"/>
                <w:szCs w:val="21"/>
              </w:rPr>
              <w:t>虽不符合上述要求，但合理阐述了理由。</w:t>
            </w:r>
          </w:p>
          <w:p w14:paraId="44CD3108">
            <w:pPr>
              <w:rPr>
                <w:rFonts w:ascii="Times New Roman" w:hAnsi="Times New Roman" w:eastAsia="仿宋_GB2312"/>
                <w:i/>
                <w:iCs/>
                <w:kern w:val="0"/>
                <w:szCs w:val="21"/>
              </w:rPr>
            </w:pPr>
          </w:p>
          <w:p w14:paraId="5BDE2537">
            <w:pPr>
              <w:rPr>
                <w:rFonts w:ascii="Times New Roman" w:hAnsi="Times New Roman" w:eastAsia="仿宋_GB2312"/>
                <w:kern w:val="0"/>
                <w:szCs w:val="21"/>
              </w:rPr>
            </w:pPr>
            <w:r>
              <w:rPr>
                <w:rFonts w:ascii="Times New Roman" w:hAnsi="Times New Roman" w:eastAsia="仿宋_GB2312"/>
                <w:i/>
                <w:iCs/>
                <w:kern w:val="0"/>
                <w:szCs w:val="21"/>
              </w:rPr>
              <w:t>注：以上有一条勾选，本项目应选择“是</w:t>
            </w:r>
            <w:r>
              <w:rPr>
                <w:rFonts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14:paraId="30B012A1">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14:paraId="2D672539">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14:paraId="0932FA53">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14:paraId="18B189A6">
            <w:pPr>
              <w:jc w:val="center"/>
              <w:rPr>
                <w:rFonts w:ascii="Times New Roman" w:hAnsi="Times New Roman"/>
                <w:szCs w:val="21"/>
              </w:rPr>
            </w:pPr>
          </w:p>
        </w:tc>
        <w:tc>
          <w:tcPr>
            <w:tcW w:w="1091" w:type="dxa"/>
            <w:vMerge w:val="continue"/>
            <w:shd w:val="clear" w:color="auto" w:fill="FFFFFF"/>
          </w:tcPr>
          <w:p w14:paraId="7BFA6440">
            <w:pPr>
              <w:jc w:val="center"/>
              <w:rPr>
                <w:rFonts w:ascii="Times New Roman" w:hAnsi="Times New Roman"/>
                <w:szCs w:val="21"/>
              </w:rPr>
            </w:pPr>
          </w:p>
        </w:tc>
      </w:tr>
    </w:tbl>
    <w:p w14:paraId="4CB7F7AE">
      <w:pPr>
        <w:rPr>
          <w:rFonts w:ascii="Times New Roman" w:hAnsi="Times New Roman"/>
          <w:color w:val="000000"/>
        </w:rPr>
      </w:pPr>
    </w:p>
    <w:p w14:paraId="7180C588">
      <w:pPr>
        <w:rPr>
          <w:rFonts w:ascii="Times New Roman" w:hAnsi="Times New Roman" w:eastAsia="仿宋_GB2312"/>
          <w:sz w:val="18"/>
          <w:szCs w:val="18"/>
        </w:rPr>
      </w:pPr>
    </w:p>
    <w:p w14:paraId="2726C17E">
      <w:pPr>
        <w:rPr>
          <w:rFonts w:ascii="Times New Roman" w:hAnsi="Times New Roman" w:eastAsia="仿宋_GB2312"/>
          <w:sz w:val="18"/>
          <w:szCs w:val="18"/>
        </w:rPr>
      </w:pPr>
    </w:p>
    <w:p w14:paraId="7E003EAD">
      <w:pPr>
        <w:overflowPunct w:val="0"/>
        <w:spacing w:line="560" w:lineRule="exact"/>
        <w:rPr>
          <w:rFonts w:hint="eastAsia" w:eastAsia="宋体"/>
          <w:lang w:eastAsia="zh-CN"/>
        </w:rPr>
      </w:pPr>
    </w:p>
    <w:p w14:paraId="7F29D16C">
      <w:pPr>
        <w:overflowPunct w:val="0"/>
        <w:spacing w:line="560" w:lineRule="exact"/>
        <w:jc w:val="center"/>
        <w:rPr>
          <w:rFonts w:hint="eastAsia" w:eastAsia="宋体"/>
          <w:lang w:eastAsia="zh-CN"/>
        </w:rPr>
      </w:pPr>
    </w:p>
    <w:p w14:paraId="22AD5943">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D216E-2049-4FE8-A819-A690175DE6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F8FDAE-DFEF-4E23-B189-09E4424942CF}"/>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1A82F96B-5EF6-491A-BD6D-FB19D5202278}"/>
  </w:font>
  <w:font w:name="方正小标宋_GBK">
    <w:panose1 w:val="02000000000000000000"/>
    <w:charset w:val="86"/>
    <w:family w:val="script"/>
    <w:pitch w:val="default"/>
    <w:sig w:usb0="A00002BF" w:usb1="38CF7CFA" w:usb2="00082016" w:usb3="00000000" w:csb0="00040001" w:csb1="00000000"/>
    <w:embedRegular r:id="rId4" w:fontKey="{B700FDC9-4565-497D-8701-5B7508DB4590}"/>
  </w:font>
  <w:font w:name="Wingdings 2">
    <w:panose1 w:val="05020102010507070707"/>
    <w:charset w:val="02"/>
    <w:family w:val="roman"/>
    <w:pitch w:val="default"/>
    <w:sig w:usb0="00000000" w:usb1="00000000" w:usb2="00000000" w:usb3="00000000" w:csb0="80000000" w:csb1="00000000"/>
    <w:embedRegular r:id="rId5" w:fontKey="{B4655FE8-F7E5-4803-9E52-1B1526766E99}"/>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A8A2">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5037B58E">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5037B58E">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3px;height:18px" o:bullet="t">
        <v:imagedata r:id="rId1" o:title=""/>
      </v:shape>
    </w:pict>
  </w:numPicBullet>
  <w:numPicBullet w:numPicBulletId="1">
    <w:pict>
      <v:shape id="1" type="#_x0000_t75" style="width:13px;height:18px" o:bullet="t">
        <v:imagedata r:id="rId2" o:title=""/>
      </v:shape>
    </w:pict>
  </w:numPicBullet>
  <w:numPicBullet w:numPicBulletId="2">
    <w:pict>
      <v:shape id="2" type="#_x0000_t75" style="width:13px;height:18px" o:bullet="t">
        <v:imagedata r:id="rId3" o:title=""/>
      </v:shape>
    </w:pict>
  </w:numPicBullet>
  <w:numPicBullet w:numPicBulletId="3">
    <w:pict>
      <v:shape id="3" type="#_x0000_t75" style="width:13px;height:18px" o:bullet="t">
        <v:imagedata r:id="rId4" o:title=""/>
      </v:shape>
    </w:pict>
  </w:numPicBullet>
  <w:numPicBullet w:numPicBulletId="4">
    <w:pict>
      <v:shape id="4" type="#_x0000_t75" style="width:13px;height:18px" o:bullet="t">
        <v:imagedata r:id="rId5" o:title=""/>
      </v:shape>
    </w:pict>
  </w:numPicBullet>
  <w:numPicBullet w:numPicBulletId="5">
    <w:pict>
      <v:shape id="5" type="#_x0000_t75" style="width:13px;height:18px" o:bullet="t">
        <v:imagedata r:id="rId6" o:title=""/>
      </v:shape>
    </w:pict>
  </w:numPicBullet>
  <w:numPicBullet w:numPicBulletId="6">
    <w:pict>
      <v:shape id="6" type="#_x0000_t75" style="width:13px;height:18px" o:bullet="t">
        <v:imagedata r:id="rId7" o:title=""/>
      </v:shape>
    </w:pict>
  </w:numPicBullet>
  <w:numPicBullet w:numPicBulletId="7">
    <w:pict>
      <v:shape id="7" type="#_x0000_t75" style="width:13px;height:18px" o:bullet="t">
        <v:imagedata r:id="rId8" o:title=""/>
      </v:shape>
    </w:pict>
  </w:numPicBullet>
  <w:numPicBullet w:numPicBulletId="8">
    <w:pict>
      <v:shape id="8" type="#_x0000_t75" style="width:13px;height:18px" o:bullet="t">
        <v:imagedata r:id="rId9" o:title=""/>
      </v:shape>
    </w:pict>
  </w:numPicBullet>
  <w:numPicBullet w:numPicBulletId="9">
    <w:pict>
      <v:shape id="9" type="#_x0000_t75" style="width:13px;height:18px" o:bullet="t">
        <v:imagedata r:id="rId10" o:title=""/>
      </v:shape>
    </w:pict>
  </w:numPicBullet>
  <w:numPicBullet w:numPicBulletId="10">
    <w:pict>
      <v:shape id="10" type="#_x0000_t75" style="width:13px;height:18px" o:bullet="t">
        <v:imagedata r:id="rId11" o:title=""/>
      </v:shape>
    </w:pict>
  </w:numPicBullet>
  <w:numPicBullet w:numPicBulletId="11">
    <w:pict>
      <v:shape id="11" type="#_x0000_t75" style="width:13px;height:18px" o:bullet="t">
        <v:imagedata r:id="rId12" o:title=""/>
      </v:shape>
    </w:pict>
  </w:numPicBullet>
  <w:abstractNum w:abstractNumId="0">
    <w:nsid w:val="0B2C3EE8"/>
    <w:multiLevelType w:val="multilevel"/>
    <w:tmpl w:val="0B2C3EE8"/>
    <w:lvl w:ilvl="0" w:tentative="0">
      <w:start w:val="1"/>
      <w:numFmt w:val="bullet"/>
      <w:lvlText w:val=""/>
      <w:lvlPicBulletId w:val="2"/>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
    <w:nsid w:val="0BD06D5A"/>
    <w:multiLevelType w:val="multilevel"/>
    <w:tmpl w:val="0BD06D5A"/>
    <w:lvl w:ilvl="0" w:tentative="0">
      <w:start w:val="1"/>
      <w:numFmt w:val="bullet"/>
      <w:lvlText w:val=""/>
      <w:lvlPicBulletId w:val="4"/>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2">
    <w:nsid w:val="1C1D3C4C"/>
    <w:multiLevelType w:val="multilevel"/>
    <w:tmpl w:val="1C1D3C4C"/>
    <w:lvl w:ilvl="0" w:tentative="0">
      <w:start w:val="1"/>
      <w:numFmt w:val="bullet"/>
      <w:lvlText w:val=""/>
      <w:lvlPicBulletId w:val="6"/>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3">
    <w:nsid w:val="21254419"/>
    <w:multiLevelType w:val="multilevel"/>
    <w:tmpl w:val="21254419"/>
    <w:lvl w:ilvl="0" w:tentative="0">
      <w:start w:val="1"/>
      <w:numFmt w:val="bullet"/>
      <w:lvlText w:val=""/>
      <w:lvlPicBulletId w:val="3"/>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4">
    <w:nsid w:val="281B5C4B"/>
    <w:multiLevelType w:val="multilevel"/>
    <w:tmpl w:val="281B5C4B"/>
    <w:lvl w:ilvl="0" w:tentative="0">
      <w:start w:val="1"/>
      <w:numFmt w:val="bullet"/>
      <w:lvlText w:val=""/>
      <w:lvlPicBulletId w:val="11"/>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5">
    <w:nsid w:val="35D27158"/>
    <w:multiLevelType w:val="multilevel"/>
    <w:tmpl w:val="35D27158"/>
    <w:lvl w:ilvl="0" w:tentative="0">
      <w:start w:val="1"/>
      <w:numFmt w:val="bullet"/>
      <w:lvlText w:val=""/>
      <w:lvlPicBulletId w:val="9"/>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6">
    <w:nsid w:val="5CD34C33"/>
    <w:multiLevelType w:val="multilevel"/>
    <w:tmpl w:val="5CD34C33"/>
    <w:lvl w:ilvl="0" w:tentative="0">
      <w:start w:val="1"/>
      <w:numFmt w:val="bullet"/>
      <w:lvlText w:val=""/>
      <w:lvlPicBulletId w:val="5"/>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7">
    <w:nsid w:val="5F1F055F"/>
    <w:multiLevelType w:val="multilevel"/>
    <w:tmpl w:val="5F1F055F"/>
    <w:lvl w:ilvl="0" w:tentative="0">
      <w:start w:val="1"/>
      <w:numFmt w:val="bullet"/>
      <w:lvlText w:val=""/>
      <w:lvlPicBulletId w:val="1"/>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8">
    <w:nsid w:val="63B027C3"/>
    <w:multiLevelType w:val="multilevel"/>
    <w:tmpl w:val="63B027C3"/>
    <w:lvl w:ilvl="0" w:tentative="0">
      <w:start w:val="1"/>
      <w:numFmt w:val="bullet"/>
      <w:lvlText w:val=""/>
      <w:lvlPicBulletId w:val="1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9">
    <w:nsid w:val="67D408EC"/>
    <w:multiLevelType w:val="multilevel"/>
    <w:tmpl w:val="67D408EC"/>
    <w:lvl w:ilvl="0" w:tentative="0">
      <w:start w:val="1"/>
      <w:numFmt w:val="bullet"/>
      <w:lvlText w:val=""/>
      <w:lvlPicBulletId w:val="8"/>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0">
    <w:nsid w:val="69D723EE"/>
    <w:multiLevelType w:val="multilevel"/>
    <w:tmpl w:val="69D723EE"/>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1">
    <w:nsid w:val="77C45D52"/>
    <w:multiLevelType w:val="multilevel"/>
    <w:tmpl w:val="77C45D52"/>
    <w:lvl w:ilvl="0" w:tentative="0">
      <w:start w:val="1"/>
      <w:numFmt w:val="bullet"/>
      <w:lvlText w:val=""/>
      <w:lvlPicBulletId w:val="7"/>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10"/>
  </w:num>
  <w:num w:numId="2">
    <w:abstractNumId w:val="7"/>
  </w:num>
  <w:num w:numId="3">
    <w:abstractNumId w:val="0"/>
  </w:num>
  <w:num w:numId="4">
    <w:abstractNumId w:val="3"/>
  </w:num>
  <w:num w:numId="5">
    <w:abstractNumId w:val="1"/>
  </w:num>
  <w:num w:numId="6">
    <w:abstractNumId w:val="6"/>
  </w:num>
  <w:num w:numId="7">
    <w:abstractNumId w:val="2"/>
  </w:num>
  <w:num w:numId="8">
    <w:abstractNumId w:val="11"/>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353833"/>
    <w:rsid w:val="004C5A33"/>
    <w:rsid w:val="006E4E3C"/>
    <w:rsid w:val="0096079B"/>
    <w:rsid w:val="009F3603"/>
    <w:rsid w:val="00BD28D7"/>
    <w:rsid w:val="00D22A9C"/>
    <w:rsid w:val="00F5156A"/>
    <w:rsid w:val="00F6489D"/>
    <w:rsid w:val="3EAB0813"/>
    <w:rsid w:val="6B4B6091"/>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9" Type="http://schemas.openxmlformats.org/officeDocument/2006/relationships/image" Target="media/image11.png"/><Relationship Id="rId8" Type="http://schemas.openxmlformats.org/officeDocument/2006/relationships/image" Target="media/image10.png"/><Relationship Id="rId7" Type="http://schemas.openxmlformats.org/officeDocument/2006/relationships/image" Target="media/image9.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3" Type="http://schemas.openxmlformats.org/officeDocument/2006/relationships/image" Target="media/image5.png"/><Relationship Id="rId2" Type="http://schemas.openxmlformats.org/officeDocument/2006/relationships/image" Target="media/image4.png"/><Relationship Id="rId12" Type="http://schemas.openxmlformats.org/officeDocument/2006/relationships/image" Target="media/image14.png"/><Relationship Id="rId11" Type="http://schemas.openxmlformats.org/officeDocument/2006/relationships/image" Target="media/image13.png"/><Relationship Id="rId10" Type="http://schemas.openxmlformats.org/officeDocument/2006/relationships/image" Target="media/image12.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13408</Words>
  <Characters>13784</Characters>
  <Lines>118</Lines>
  <Paragraphs>33</Paragraphs>
  <TotalTime>0</TotalTime>
  <ScaleCrop>false</ScaleCrop>
  <LinksUpToDate>false</LinksUpToDate>
  <CharactersWithSpaces>14079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2022-08-31T08:45:00Z</dcterms:created>
  <dc:creator>Administrator</dc:creator>
  <cp:lastModifiedBy>太极箫客</cp:lastModifiedBy>
  <dcterms:modified xsi:type="dcterms:W3CDTF">2025-08-14T06:38:51Z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C6AE6E4B763A4D9C85DDE9A11071CEB1_12</vt:lpwstr>
  </property>
</Properties>
</file>