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02" w:rsidRPr="006B31E1" w:rsidRDefault="00237C02" w:rsidP="00554828">
      <w:pPr>
        <w:snapToGrid w:val="0"/>
        <w:spacing w:line="300" w:lineRule="auto"/>
        <w:jc w:val="center"/>
        <w:rPr>
          <w:rFonts w:ascii="Arial" w:eastAsia="宋体" w:hAnsi="Arial" w:cs="Arial"/>
          <w:b/>
          <w:sz w:val="28"/>
          <w:szCs w:val="28"/>
        </w:rPr>
      </w:pPr>
      <w:bookmarkStart w:id="0" w:name="OLE_LINK22"/>
      <w:bookmarkStart w:id="1" w:name="OLE_LINK23"/>
      <w:bookmarkStart w:id="2" w:name="OLE_LINK47"/>
      <w:bookmarkStart w:id="3" w:name="OLE_LINK48"/>
      <w:r w:rsidRPr="006B31E1">
        <w:rPr>
          <w:rFonts w:ascii="Arial" w:eastAsia="宋体" w:hAnsi="Arial" w:cs="Arial"/>
          <w:b/>
          <w:sz w:val="28"/>
          <w:szCs w:val="28"/>
        </w:rPr>
        <w:t>行业和食品药品监督管理局工作人员</w:t>
      </w:r>
      <w:r w:rsidR="00EC41E7">
        <w:rPr>
          <w:rFonts w:ascii="Arial" w:eastAsia="宋体" w:hAnsi="Arial" w:cs="Arial" w:hint="eastAsia"/>
          <w:b/>
          <w:sz w:val="28"/>
          <w:szCs w:val="28"/>
        </w:rPr>
        <w:t>指南</w:t>
      </w:r>
    </w:p>
    <w:p w:rsidR="00237C02" w:rsidRPr="006B31E1" w:rsidRDefault="00237C02" w:rsidP="00554828">
      <w:pPr>
        <w:snapToGrid w:val="0"/>
        <w:spacing w:line="300" w:lineRule="auto"/>
        <w:jc w:val="center"/>
        <w:rPr>
          <w:rFonts w:ascii="Arial" w:eastAsia="宋体" w:hAnsi="Arial" w:cs="Arial"/>
          <w:b/>
          <w:sz w:val="28"/>
          <w:szCs w:val="28"/>
        </w:rPr>
      </w:pPr>
      <w:r w:rsidRPr="006B31E1">
        <w:rPr>
          <w:rFonts w:ascii="Arial" w:eastAsia="宋体" w:hAnsi="Arial" w:cs="Arial"/>
          <w:b/>
          <w:sz w:val="28"/>
          <w:szCs w:val="28"/>
        </w:rPr>
        <w:t>－</w:t>
      </w:r>
      <w:r w:rsidRPr="006B31E1">
        <w:rPr>
          <w:rFonts w:ascii="Arial" w:eastAsia="宋体" w:hAnsi="Arial" w:cs="Arial"/>
          <w:b/>
          <w:sz w:val="28"/>
          <w:szCs w:val="28"/>
        </w:rPr>
        <w:t>II</w:t>
      </w:r>
      <w:r w:rsidRPr="006B31E1">
        <w:rPr>
          <w:rFonts w:ascii="Arial" w:eastAsia="宋体" w:hAnsi="Arial" w:cs="Arial"/>
          <w:b/>
          <w:sz w:val="28"/>
          <w:szCs w:val="28"/>
        </w:rPr>
        <w:t>类特殊控制</w:t>
      </w:r>
      <w:r w:rsidR="00EC41E7">
        <w:rPr>
          <w:rFonts w:ascii="Arial" w:eastAsia="宋体" w:hAnsi="Arial" w:cs="Arial"/>
          <w:b/>
          <w:sz w:val="28"/>
          <w:szCs w:val="28"/>
        </w:rPr>
        <w:t>指导性文件</w:t>
      </w:r>
      <w:r w:rsidRPr="006B31E1">
        <w:rPr>
          <w:rFonts w:ascii="Arial" w:eastAsia="宋体" w:hAnsi="Arial" w:cs="Arial"/>
          <w:b/>
          <w:sz w:val="28"/>
          <w:szCs w:val="28"/>
        </w:rPr>
        <w:t>：血管和神经</w:t>
      </w:r>
      <w:r w:rsidR="00E47F2C" w:rsidRPr="006B31E1">
        <w:rPr>
          <w:rFonts w:ascii="Arial" w:eastAsia="宋体" w:hAnsi="Arial" w:cs="Arial"/>
          <w:b/>
          <w:sz w:val="28"/>
          <w:szCs w:val="28"/>
        </w:rPr>
        <w:t>血管</w:t>
      </w:r>
      <w:r w:rsidR="00EC41E7">
        <w:rPr>
          <w:rFonts w:ascii="Arial" w:eastAsia="宋体" w:hAnsi="Arial" w:cs="Arial"/>
          <w:b/>
          <w:sz w:val="28"/>
          <w:szCs w:val="28"/>
        </w:rPr>
        <w:t>栓塞治疗器械</w:t>
      </w:r>
    </w:p>
    <w:bookmarkEnd w:id="0"/>
    <w:bookmarkEnd w:id="1"/>
    <w:p w:rsidR="00237C02" w:rsidRPr="006B31E1" w:rsidRDefault="00237C02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237C02" w:rsidRPr="006B31E1" w:rsidRDefault="00EC41E7" w:rsidP="00554B88">
      <w:pPr>
        <w:pStyle w:val="a8"/>
        <w:widowControl/>
        <w:numPr>
          <w:ilvl w:val="0"/>
          <w:numId w:val="3"/>
        </w:numPr>
        <w:snapToGrid w:val="0"/>
        <w:spacing w:line="300" w:lineRule="auto"/>
        <w:ind w:firstLineChars="0"/>
        <w:jc w:val="left"/>
        <w:rPr>
          <w:rFonts w:ascii="Arial" w:eastAsia="宋体" w:hAnsi="Arial" w:cs="Arial"/>
          <w:color w:val="333333"/>
          <w:kern w:val="0"/>
          <w:szCs w:val="21"/>
          <w:lang w:val="en"/>
        </w:rPr>
      </w:pPr>
      <w:hyperlink r:id="rId8" w:anchor="more-shares" w:history="1">
        <w:r w:rsidR="00237C02" w:rsidRPr="006B31E1">
          <w:rPr>
            <w:rFonts w:ascii="Arial" w:eastAsia="宋体" w:hAnsi="Arial" w:cs="Arial"/>
            <w:caps/>
            <w:color w:val="000000"/>
            <w:kern w:val="0"/>
            <w:szCs w:val="21"/>
            <w:bdr w:val="none" w:sz="0" w:space="0" w:color="auto" w:frame="1"/>
            <w:lang w:val="en"/>
          </w:rPr>
          <w:t>更多分享选项</w:t>
        </w:r>
      </w:hyperlink>
    </w:p>
    <w:p w:rsidR="00237C02" w:rsidRPr="006B31E1" w:rsidRDefault="00EC41E7" w:rsidP="00554B88">
      <w:pPr>
        <w:pStyle w:val="a8"/>
        <w:widowControl/>
        <w:numPr>
          <w:ilvl w:val="0"/>
          <w:numId w:val="4"/>
        </w:numPr>
        <w:snapToGrid w:val="0"/>
        <w:spacing w:line="300" w:lineRule="auto"/>
        <w:ind w:firstLineChars="0"/>
        <w:jc w:val="left"/>
        <w:rPr>
          <w:rFonts w:ascii="Arial" w:eastAsia="宋体" w:hAnsi="Arial" w:cs="Arial"/>
          <w:color w:val="333333"/>
          <w:kern w:val="0"/>
          <w:szCs w:val="21"/>
          <w:lang w:val="en"/>
        </w:rPr>
      </w:pPr>
      <w:r>
        <w:rPr>
          <w:rFonts w:hint="eastAsia"/>
        </w:rPr>
        <w:t>LINKEDIN</w:t>
      </w:r>
    </w:p>
    <w:p w:rsidR="00237C02" w:rsidRPr="006B31E1" w:rsidRDefault="00EC41E7" w:rsidP="00554B88">
      <w:pPr>
        <w:pStyle w:val="a8"/>
        <w:widowControl/>
        <w:numPr>
          <w:ilvl w:val="0"/>
          <w:numId w:val="4"/>
        </w:numPr>
        <w:snapToGrid w:val="0"/>
        <w:spacing w:line="300" w:lineRule="auto"/>
        <w:ind w:firstLineChars="0"/>
        <w:jc w:val="left"/>
        <w:rPr>
          <w:rFonts w:ascii="Arial" w:eastAsia="宋体" w:hAnsi="Arial" w:cs="Arial"/>
          <w:color w:val="333333"/>
          <w:kern w:val="0"/>
          <w:szCs w:val="21"/>
          <w:lang w:val="en"/>
        </w:rPr>
      </w:pPr>
      <w:r>
        <w:rPr>
          <w:rFonts w:hint="eastAsia"/>
        </w:rPr>
        <w:t>快捷方式</w:t>
      </w:r>
    </w:p>
    <w:p w:rsidR="00237C02" w:rsidRPr="006B31E1" w:rsidRDefault="00237C02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237C02" w:rsidRPr="00EC41E7" w:rsidRDefault="00DF2EBD" w:rsidP="00554B88">
      <w:pPr>
        <w:snapToGrid w:val="0"/>
        <w:spacing w:line="300" w:lineRule="auto"/>
        <w:rPr>
          <w:rFonts w:ascii="Arial" w:eastAsia="宋体" w:hAnsi="Arial" w:cs="Arial"/>
          <w:b/>
          <w:szCs w:val="21"/>
        </w:rPr>
      </w:pPr>
      <w:r w:rsidRPr="00EC41E7">
        <w:rPr>
          <w:rFonts w:ascii="Arial" w:eastAsia="宋体" w:hAnsi="Arial" w:cs="Arial"/>
          <w:b/>
          <w:szCs w:val="21"/>
        </w:rPr>
        <w:t>文件发布日期：</w:t>
      </w:r>
      <w:r w:rsidRPr="00EC41E7">
        <w:rPr>
          <w:rFonts w:ascii="Arial" w:eastAsia="宋体" w:hAnsi="Arial" w:cs="Arial"/>
          <w:b/>
          <w:szCs w:val="21"/>
        </w:rPr>
        <w:t>2004</w:t>
      </w:r>
      <w:r w:rsidRPr="00EC41E7">
        <w:rPr>
          <w:rFonts w:ascii="Arial" w:eastAsia="宋体" w:hAnsi="Arial" w:cs="Arial"/>
          <w:b/>
          <w:szCs w:val="21"/>
        </w:rPr>
        <w:t>年</w:t>
      </w:r>
      <w:r w:rsidRPr="00EC41E7">
        <w:rPr>
          <w:rFonts w:ascii="Arial" w:eastAsia="宋体" w:hAnsi="Arial" w:cs="Arial"/>
          <w:b/>
          <w:szCs w:val="21"/>
        </w:rPr>
        <w:t>12</w:t>
      </w:r>
      <w:r w:rsidRPr="00EC41E7">
        <w:rPr>
          <w:rFonts w:ascii="Arial" w:eastAsia="宋体" w:hAnsi="Arial" w:cs="Arial"/>
          <w:b/>
          <w:szCs w:val="21"/>
        </w:rPr>
        <w:t>月</w:t>
      </w:r>
      <w:r w:rsidRPr="00EC41E7">
        <w:rPr>
          <w:rFonts w:ascii="Arial" w:eastAsia="宋体" w:hAnsi="Arial" w:cs="Arial"/>
          <w:b/>
          <w:szCs w:val="21"/>
        </w:rPr>
        <w:t>29</w:t>
      </w:r>
      <w:r w:rsidRPr="00EC41E7">
        <w:rPr>
          <w:rFonts w:ascii="Arial" w:eastAsia="宋体" w:hAnsi="Arial" w:cs="Arial"/>
          <w:b/>
          <w:szCs w:val="21"/>
        </w:rPr>
        <w:t>日</w:t>
      </w:r>
    </w:p>
    <w:p w:rsidR="00DF2EBD" w:rsidRPr="006B31E1" w:rsidRDefault="00DF2EBD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对本文件若有疑问，请联系：</w:t>
      </w:r>
    </w:p>
    <w:p w:rsidR="00DF2EBD" w:rsidRPr="006B31E1" w:rsidRDefault="00750512" w:rsidP="00554B88">
      <w:pPr>
        <w:pStyle w:val="a8"/>
        <w:numPr>
          <w:ilvl w:val="0"/>
          <w:numId w:val="5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Peter L. Hudson, Ph.D.</w:t>
      </w:r>
      <w:r w:rsidRPr="006B31E1">
        <w:rPr>
          <w:rFonts w:ascii="Arial" w:eastAsia="宋体" w:hAnsi="Arial" w:cs="Arial"/>
          <w:szCs w:val="21"/>
        </w:rPr>
        <w:t>，</w:t>
      </w:r>
      <w:r w:rsidR="00DF2EBD" w:rsidRPr="006B31E1">
        <w:rPr>
          <w:rFonts w:ascii="Arial" w:eastAsia="宋体" w:hAnsi="Arial" w:cs="Arial"/>
          <w:szCs w:val="21"/>
        </w:rPr>
        <w:t>整形与重建外科</w:t>
      </w:r>
      <w:r w:rsidRPr="006B31E1">
        <w:rPr>
          <w:rFonts w:ascii="Arial" w:eastAsia="宋体" w:hAnsi="Arial" w:cs="Arial"/>
          <w:szCs w:val="21"/>
        </w:rPr>
        <w:t>器械</w:t>
      </w:r>
      <w:r w:rsidR="00DF2EBD" w:rsidRPr="006B31E1">
        <w:rPr>
          <w:rFonts w:ascii="Arial" w:eastAsia="宋体" w:hAnsi="Arial" w:cs="Arial"/>
          <w:szCs w:val="21"/>
        </w:rPr>
        <w:t>科</w:t>
      </w:r>
      <w:r w:rsidRPr="006B31E1">
        <w:rPr>
          <w:rFonts w:ascii="Arial" w:eastAsia="宋体" w:hAnsi="Arial" w:cs="Arial"/>
          <w:szCs w:val="21"/>
        </w:rPr>
        <w:t>，</w:t>
      </w:r>
      <w:r w:rsidR="00DF2EBD" w:rsidRPr="006B31E1">
        <w:rPr>
          <w:rFonts w:ascii="Arial" w:eastAsia="宋体" w:hAnsi="Arial" w:cs="Arial"/>
          <w:szCs w:val="21"/>
        </w:rPr>
        <w:t>电话：</w:t>
      </w:r>
      <w:r w:rsidR="00DF2EBD" w:rsidRPr="006B31E1">
        <w:rPr>
          <w:rFonts w:ascii="Arial" w:eastAsia="宋体" w:hAnsi="Arial" w:cs="Arial"/>
          <w:szCs w:val="21"/>
        </w:rPr>
        <w:t>301-796-6440</w:t>
      </w:r>
      <w:r w:rsidRPr="006B31E1">
        <w:rPr>
          <w:rFonts w:ascii="Arial" w:eastAsia="宋体" w:hAnsi="Arial" w:cs="Arial"/>
          <w:szCs w:val="21"/>
        </w:rPr>
        <w:t>或</w:t>
      </w:r>
      <w:r w:rsidR="00DF2EBD" w:rsidRPr="006B31E1">
        <w:rPr>
          <w:rFonts w:ascii="Arial" w:eastAsia="宋体" w:hAnsi="Arial" w:cs="Arial"/>
          <w:szCs w:val="21"/>
        </w:rPr>
        <w:t>电子</w:t>
      </w:r>
      <w:r w:rsidRPr="006B31E1">
        <w:rPr>
          <w:rFonts w:ascii="Arial" w:eastAsia="宋体" w:hAnsi="Arial" w:cs="Arial"/>
          <w:szCs w:val="21"/>
        </w:rPr>
        <w:t>邮箱</w:t>
      </w:r>
      <w:r w:rsidR="00DF2EBD" w:rsidRPr="006B31E1">
        <w:rPr>
          <w:rFonts w:ascii="Arial" w:eastAsia="宋体" w:hAnsi="Arial" w:cs="Arial"/>
          <w:szCs w:val="21"/>
        </w:rPr>
        <w:t>：</w:t>
      </w:r>
      <w:hyperlink r:id="rId9" w:history="1">
        <w:r w:rsidR="00DF2EBD" w:rsidRPr="00A32DC1">
          <w:rPr>
            <w:rStyle w:val="a3"/>
            <w:rFonts w:ascii="Arial" w:eastAsia="宋体" w:hAnsi="Arial" w:cs="Arial"/>
            <w:szCs w:val="21"/>
            <w:u w:val="none"/>
          </w:rPr>
          <w:t>peter.hudson@fda.hhs.gov</w:t>
        </w:r>
      </w:hyperlink>
    </w:p>
    <w:p w:rsidR="00DF2EBD" w:rsidRPr="006B31E1" w:rsidRDefault="00750512" w:rsidP="00554B88">
      <w:pPr>
        <w:pStyle w:val="a8"/>
        <w:numPr>
          <w:ilvl w:val="0"/>
          <w:numId w:val="5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Doyle Gantt</w:t>
      </w:r>
      <w:r w:rsidRPr="006B31E1">
        <w:rPr>
          <w:rFonts w:ascii="Arial" w:eastAsia="宋体" w:hAnsi="Arial" w:cs="Arial"/>
          <w:szCs w:val="21"/>
        </w:rPr>
        <w:t>，</w:t>
      </w:r>
      <w:r w:rsidR="00F11F9E" w:rsidRPr="006B31E1">
        <w:rPr>
          <w:rFonts w:ascii="Arial" w:eastAsia="宋体" w:hAnsi="Arial" w:cs="Arial"/>
          <w:szCs w:val="21"/>
        </w:rPr>
        <w:t>外周血管</w:t>
      </w:r>
      <w:r w:rsidRPr="006B31E1">
        <w:rPr>
          <w:rFonts w:ascii="Arial" w:eastAsia="宋体" w:hAnsi="Arial" w:cs="Arial"/>
          <w:szCs w:val="21"/>
        </w:rPr>
        <w:t>器械</w:t>
      </w:r>
      <w:r w:rsidR="00F11F9E" w:rsidRPr="006B31E1">
        <w:rPr>
          <w:rFonts w:ascii="Arial" w:eastAsia="宋体" w:hAnsi="Arial" w:cs="Arial"/>
          <w:szCs w:val="21"/>
        </w:rPr>
        <w:t>科</w:t>
      </w:r>
      <w:r w:rsidRPr="006B31E1">
        <w:rPr>
          <w:rFonts w:ascii="Arial" w:eastAsia="宋体" w:hAnsi="Arial" w:cs="Arial"/>
          <w:szCs w:val="21"/>
        </w:rPr>
        <w:t>，</w:t>
      </w:r>
      <w:r w:rsidR="00F11F9E" w:rsidRPr="006B31E1">
        <w:rPr>
          <w:rFonts w:ascii="Arial" w:eastAsia="宋体" w:hAnsi="Arial" w:cs="Arial"/>
          <w:szCs w:val="21"/>
        </w:rPr>
        <w:t>电话：</w:t>
      </w:r>
      <w:r w:rsidR="00F11F9E" w:rsidRPr="006B31E1">
        <w:rPr>
          <w:rFonts w:ascii="Arial" w:eastAsia="宋体" w:hAnsi="Arial" w:cs="Arial"/>
          <w:szCs w:val="21"/>
        </w:rPr>
        <w:t>301-796-6372</w:t>
      </w:r>
      <w:r w:rsidRPr="006B31E1">
        <w:rPr>
          <w:rFonts w:ascii="Arial" w:eastAsia="宋体" w:hAnsi="Arial" w:cs="Arial"/>
          <w:szCs w:val="21"/>
        </w:rPr>
        <w:t>或</w:t>
      </w:r>
      <w:r w:rsidR="00F11F9E" w:rsidRPr="006B31E1">
        <w:rPr>
          <w:rFonts w:ascii="Arial" w:eastAsia="宋体" w:hAnsi="Arial" w:cs="Arial"/>
          <w:szCs w:val="21"/>
        </w:rPr>
        <w:t>电子</w:t>
      </w:r>
      <w:r w:rsidRPr="006B31E1">
        <w:rPr>
          <w:rFonts w:ascii="Arial" w:eastAsia="宋体" w:hAnsi="Arial" w:cs="Arial"/>
          <w:szCs w:val="21"/>
        </w:rPr>
        <w:t>邮箱</w:t>
      </w:r>
      <w:r w:rsidR="00F11F9E" w:rsidRPr="006B31E1">
        <w:rPr>
          <w:rFonts w:ascii="Arial" w:eastAsia="宋体" w:hAnsi="Arial" w:cs="Arial"/>
          <w:szCs w:val="21"/>
        </w:rPr>
        <w:t>：</w:t>
      </w:r>
      <w:r w:rsidR="00F11F9E" w:rsidRPr="00A32DC1">
        <w:rPr>
          <w:rFonts w:ascii="Arial" w:eastAsia="宋体" w:hAnsi="Arial" w:cs="Arial"/>
          <w:color w:val="0000FF"/>
          <w:szCs w:val="21"/>
        </w:rPr>
        <w:t>a.gantt@fda.hhs.gov</w:t>
      </w:r>
    </w:p>
    <w:p w:rsidR="00DF2EBD" w:rsidRPr="006B31E1" w:rsidRDefault="00750512" w:rsidP="00554B88">
      <w:pPr>
        <w:pStyle w:val="a8"/>
        <w:numPr>
          <w:ilvl w:val="0"/>
          <w:numId w:val="5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Jill Brown</w:t>
      </w:r>
      <w:r w:rsidR="00F11F9E" w:rsidRPr="006B31E1">
        <w:rPr>
          <w:rFonts w:ascii="Arial" w:eastAsia="宋体" w:hAnsi="Arial" w:cs="Arial"/>
          <w:szCs w:val="21"/>
        </w:rPr>
        <w:t>妇产科</w:t>
      </w:r>
      <w:r w:rsidRPr="006B31E1">
        <w:rPr>
          <w:rFonts w:ascii="Arial" w:eastAsia="宋体" w:hAnsi="Arial" w:cs="Arial"/>
          <w:szCs w:val="21"/>
        </w:rPr>
        <w:t>器械</w:t>
      </w:r>
      <w:r w:rsidR="00F11F9E" w:rsidRPr="006B31E1">
        <w:rPr>
          <w:rFonts w:ascii="Arial" w:eastAsia="宋体" w:hAnsi="Arial" w:cs="Arial"/>
          <w:szCs w:val="21"/>
        </w:rPr>
        <w:t>科</w:t>
      </w:r>
      <w:r w:rsidRPr="006B31E1">
        <w:rPr>
          <w:rFonts w:ascii="Arial" w:eastAsia="宋体" w:hAnsi="Arial" w:cs="Arial"/>
          <w:szCs w:val="21"/>
        </w:rPr>
        <w:t>，</w:t>
      </w:r>
      <w:r w:rsidR="00F11F9E" w:rsidRPr="006B31E1">
        <w:rPr>
          <w:rFonts w:ascii="Arial" w:eastAsia="宋体" w:hAnsi="Arial" w:cs="Arial"/>
          <w:szCs w:val="21"/>
        </w:rPr>
        <w:t>电话：</w:t>
      </w:r>
      <w:r w:rsidR="00F11F9E" w:rsidRPr="006B31E1">
        <w:rPr>
          <w:rFonts w:ascii="Arial" w:eastAsia="宋体" w:hAnsi="Arial" w:cs="Arial"/>
          <w:szCs w:val="21"/>
        </w:rPr>
        <w:t>301-796-6252</w:t>
      </w:r>
      <w:r w:rsidRPr="006B31E1">
        <w:rPr>
          <w:rFonts w:ascii="Arial" w:eastAsia="宋体" w:hAnsi="Arial" w:cs="Arial"/>
          <w:szCs w:val="21"/>
        </w:rPr>
        <w:t>或</w:t>
      </w:r>
      <w:r w:rsidR="00F11F9E" w:rsidRPr="006B31E1">
        <w:rPr>
          <w:rFonts w:ascii="Arial" w:eastAsia="宋体" w:hAnsi="Arial" w:cs="Arial"/>
          <w:szCs w:val="21"/>
        </w:rPr>
        <w:t>电子</w:t>
      </w:r>
      <w:r w:rsidRPr="006B31E1">
        <w:rPr>
          <w:rFonts w:ascii="Arial" w:eastAsia="宋体" w:hAnsi="Arial" w:cs="Arial"/>
          <w:szCs w:val="21"/>
        </w:rPr>
        <w:t>邮箱</w:t>
      </w:r>
      <w:r w:rsidR="00F11F9E" w:rsidRPr="006B31E1">
        <w:rPr>
          <w:rFonts w:ascii="Arial" w:eastAsia="宋体" w:hAnsi="Arial" w:cs="Arial"/>
          <w:szCs w:val="21"/>
        </w:rPr>
        <w:t>：</w:t>
      </w:r>
      <w:hyperlink r:id="rId10" w:history="1">
        <w:r w:rsidR="00334200" w:rsidRPr="00A32DC1">
          <w:rPr>
            <w:rStyle w:val="a3"/>
            <w:rFonts w:ascii="Arial" w:eastAsia="宋体" w:hAnsi="Arial" w:cs="Arial"/>
            <w:szCs w:val="21"/>
            <w:u w:val="none"/>
          </w:rPr>
          <w:t>jill.brown@fda.hhs.gov</w:t>
        </w:r>
      </w:hyperlink>
      <w:r w:rsidR="00334200" w:rsidRPr="006B31E1">
        <w:rPr>
          <w:rFonts w:ascii="Arial" w:eastAsia="宋体" w:hAnsi="Arial" w:cs="Arial"/>
          <w:szCs w:val="21"/>
        </w:rPr>
        <w:t>。</w:t>
      </w:r>
    </w:p>
    <w:p w:rsidR="00F11F9E" w:rsidRPr="006B31E1" w:rsidRDefault="00F11F9E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F11F9E" w:rsidRPr="00A563DD" w:rsidRDefault="00F11F9E" w:rsidP="00554B88">
      <w:pPr>
        <w:snapToGrid w:val="0"/>
        <w:spacing w:line="300" w:lineRule="auto"/>
        <w:rPr>
          <w:rFonts w:ascii="Arial" w:eastAsia="宋体" w:hAnsi="Arial" w:cs="Arial"/>
          <w:b/>
          <w:szCs w:val="21"/>
        </w:rPr>
      </w:pPr>
      <w:r w:rsidRPr="00A563DD">
        <w:rPr>
          <w:rFonts w:ascii="Arial" w:eastAsia="宋体" w:hAnsi="Arial" w:cs="Arial"/>
          <w:b/>
          <w:szCs w:val="21"/>
        </w:rPr>
        <w:t>本文件将取代</w:t>
      </w:r>
      <w:r w:rsidR="002A4D43" w:rsidRPr="00A563DD">
        <w:rPr>
          <w:rFonts w:ascii="Arial" w:eastAsia="宋体" w:hAnsi="Arial" w:cs="Arial"/>
          <w:b/>
          <w:szCs w:val="21"/>
        </w:rPr>
        <w:t>2000</w:t>
      </w:r>
      <w:r w:rsidR="002A4D43" w:rsidRPr="00A563DD">
        <w:rPr>
          <w:rFonts w:ascii="Arial" w:eastAsia="宋体" w:hAnsi="Arial" w:cs="Arial"/>
          <w:b/>
          <w:szCs w:val="21"/>
        </w:rPr>
        <w:t>年</w:t>
      </w:r>
      <w:r w:rsidR="002A4D43" w:rsidRPr="00A563DD">
        <w:rPr>
          <w:rFonts w:ascii="Arial" w:eastAsia="宋体" w:hAnsi="Arial" w:cs="Arial"/>
          <w:b/>
          <w:szCs w:val="21"/>
        </w:rPr>
        <w:t>11</w:t>
      </w:r>
      <w:r w:rsidR="002A4D43" w:rsidRPr="00A563DD">
        <w:rPr>
          <w:rFonts w:ascii="Arial" w:eastAsia="宋体" w:hAnsi="Arial" w:cs="Arial"/>
          <w:b/>
          <w:szCs w:val="21"/>
        </w:rPr>
        <w:t>月</w:t>
      </w:r>
      <w:r w:rsidR="002A4D43" w:rsidRPr="00A563DD">
        <w:rPr>
          <w:rFonts w:ascii="Arial" w:eastAsia="宋体" w:hAnsi="Arial" w:cs="Arial"/>
          <w:b/>
          <w:szCs w:val="21"/>
        </w:rPr>
        <w:t>1</w:t>
      </w:r>
      <w:r w:rsidR="002A4D43" w:rsidRPr="00A563DD">
        <w:rPr>
          <w:rFonts w:ascii="Arial" w:eastAsia="宋体" w:hAnsi="Arial" w:cs="Arial"/>
          <w:b/>
          <w:szCs w:val="21"/>
        </w:rPr>
        <w:t>日发布的</w:t>
      </w:r>
      <w:r w:rsidR="00EC41E7">
        <w:rPr>
          <w:rFonts w:ascii="宋体" w:eastAsia="宋体" w:hAnsi="宋体" w:cs="Arial" w:hint="eastAsia"/>
          <w:b/>
          <w:szCs w:val="21"/>
        </w:rPr>
        <w:t>《</w:t>
      </w:r>
      <w:r w:rsidR="002A4D43" w:rsidRPr="00A563DD">
        <w:rPr>
          <w:rFonts w:ascii="Arial" w:eastAsia="宋体" w:hAnsi="Arial" w:cs="Arial"/>
          <w:b/>
          <w:szCs w:val="21"/>
        </w:rPr>
        <w:t>神经栓塞治疗</w:t>
      </w:r>
      <w:r w:rsidR="00750512" w:rsidRPr="00A563DD">
        <w:rPr>
          <w:rFonts w:ascii="Arial" w:eastAsia="宋体" w:hAnsi="Arial" w:cs="Arial"/>
          <w:b/>
          <w:szCs w:val="21"/>
        </w:rPr>
        <w:t>器械</w:t>
      </w:r>
      <w:r w:rsidR="00EC41E7">
        <w:rPr>
          <w:rFonts w:ascii="Arial" w:eastAsia="宋体" w:hAnsi="Arial" w:cs="Arial" w:hint="eastAsia"/>
          <w:b/>
          <w:szCs w:val="21"/>
        </w:rPr>
        <w:t>指南</w:t>
      </w:r>
      <w:r w:rsidR="00EC41E7">
        <w:rPr>
          <w:rFonts w:ascii="宋体" w:eastAsia="宋体" w:hAnsi="宋体" w:cs="Arial" w:hint="eastAsia"/>
          <w:b/>
          <w:szCs w:val="21"/>
        </w:rPr>
        <w:t>》</w:t>
      </w:r>
      <w:r w:rsidR="002A4D43" w:rsidRPr="00A563DD">
        <w:rPr>
          <w:rFonts w:ascii="Arial" w:eastAsia="宋体" w:hAnsi="Arial" w:cs="Arial"/>
          <w:b/>
          <w:szCs w:val="21"/>
        </w:rPr>
        <w:t>和</w:t>
      </w:r>
      <w:r w:rsidR="002A4D43" w:rsidRPr="00A563DD">
        <w:rPr>
          <w:rFonts w:ascii="Arial" w:eastAsia="宋体" w:hAnsi="Arial" w:cs="Arial"/>
          <w:b/>
          <w:szCs w:val="21"/>
        </w:rPr>
        <w:t>2004</w:t>
      </w:r>
      <w:r w:rsidR="002A4D43" w:rsidRPr="00A563DD">
        <w:rPr>
          <w:rFonts w:ascii="Arial" w:eastAsia="宋体" w:hAnsi="Arial" w:cs="Arial"/>
          <w:b/>
          <w:szCs w:val="21"/>
        </w:rPr>
        <w:t>年</w:t>
      </w:r>
      <w:r w:rsidR="002A4D43" w:rsidRPr="00A563DD">
        <w:rPr>
          <w:rFonts w:ascii="Arial" w:eastAsia="宋体" w:hAnsi="Arial" w:cs="Arial"/>
          <w:b/>
          <w:szCs w:val="21"/>
        </w:rPr>
        <w:t>2</w:t>
      </w:r>
      <w:r w:rsidR="002A4D43" w:rsidRPr="00A563DD">
        <w:rPr>
          <w:rFonts w:ascii="Arial" w:eastAsia="宋体" w:hAnsi="Arial" w:cs="Arial"/>
          <w:b/>
          <w:szCs w:val="21"/>
        </w:rPr>
        <w:t>月</w:t>
      </w:r>
      <w:r w:rsidR="002A4D43" w:rsidRPr="00A563DD">
        <w:rPr>
          <w:rFonts w:ascii="Arial" w:eastAsia="宋体" w:hAnsi="Arial" w:cs="Arial"/>
          <w:b/>
          <w:szCs w:val="21"/>
        </w:rPr>
        <w:t>25</w:t>
      </w:r>
      <w:r w:rsidR="002A4D43" w:rsidRPr="00A563DD">
        <w:rPr>
          <w:rFonts w:ascii="Arial" w:eastAsia="宋体" w:hAnsi="Arial" w:cs="Arial"/>
          <w:b/>
          <w:szCs w:val="21"/>
        </w:rPr>
        <w:t>日发布的</w:t>
      </w:r>
      <w:r w:rsidR="00EC41E7">
        <w:rPr>
          <w:rFonts w:ascii="宋体" w:eastAsia="宋体" w:hAnsi="宋体" w:cs="Arial" w:hint="eastAsia"/>
          <w:b/>
          <w:szCs w:val="21"/>
        </w:rPr>
        <w:t>《</w:t>
      </w:r>
      <w:r w:rsidR="00EC41E7" w:rsidRPr="00A563DD">
        <w:rPr>
          <w:rFonts w:ascii="Arial" w:eastAsia="宋体" w:hAnsi="Arial" w:cs="Arial"/>
          <w:b/>
          <w:szCs w:val="21"/>
        </w:rPr>
        <w:t>II</w:t>
      </w:r>
      <w:r w:rsidR="00EC41E7" w:rsidRPr="00A563DD">
        <w:rPr>
          <w:rFonts w:ascii="Arial" w:eastAsia="宋体" w:hAnsi="Arial" w:cs="Arial"/>
          <w:b/>
          <w:szCs w:val="21"/>
        </w:rPr>
        <w:t>类特殊控制</w:t>
      </w:r>
      <w:r w:rsidR="00EC41E7">
        <w:rPr>
          <w:rFonts w:ascii="Arial" w:eastAsia="宋体" w:hAnsi="Arial" w:cs="Arial" w:hint="eastAsia"/>
          <w:b/>
          <w:szCs w:val="21"/>
        </w:rPr>
        <w:t>指南</w:t>
      </w:r>
      <w:r w:rsidR="00EC41E7" w:rsidRPr="00A563DD">
        <w:rPr>
          <w:rFonts w:ascii="Arial" w:eastAsia="宋体" w:hAnsi="Arial" w:cs="Arial"/>
          <w:b/>
          <w:szCs w:val="21"/>
        </w:rPr>
        <w:t>：血管和神经血管</w:t>
      </w:r>
      <w:r w:rsidR="00EC41E7">
        <w:rPr>
          <w:rFonts w:ascii="Arial" w:eastAsia="宋体" w:hAnsi="Arial" w:cs="Arial"/>
          <w:b/>
          <w:szCs w:val="21"/>
        </w:rPr>
        <w:t>栓塞治疗器械</w:t>
      </w:r>
      <w:r w:rsidR="00EC41E7">
        <w:rPr>
          <w:rFonts w:ascii="宋体" w:eastAsia="宋体" w:hAnsi="宋体" w:cs="Arial" w:hint="eastAsia"/>
          <w:b/>
          <w:szCs w:val="21"/>
        </w:rPr>
        <w:t>》</w:t>
      </w:r>
      <w:r w:rsidR="002A4D43" w:rsidRPr="00A563DD">
        <w:rPr>
          <w:rFonts w:ascii="Arial" w:eastAsia="宋体" w:hAnsi="Arial" w:cs="Arial"/>
          <w:b/>
          <w:szCs w:val="21"/>
        </w:rPr>
        <w:t>草案</w:t>
      </w:r>
    </w:p>
    <w:p w:rsidR="00F11F9E" w:rsidRPr="006B31E1" w:rsidRDefault="00F11F9E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F11F9E" w:rsidRPr="006B31E1" w:rsidRDefault="00A563DD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noProof/>
          <w:color w:val="333333"/>
          <w:kern w:val="0"/>
          <w:szCs w:val="21"/>
        </w:rPr>
        <w:drawing>
          <wp:inline distT="0" distB="0" distL="0" distR="0" wp14:anchorId="2AB1398D" wp14:editId="6BF9A4AC">
            <wp:extent cx="689212" cy="709637"/>
            <wp:effectExtent l="0" t="0" r="0" b="0"/>
            <wp:docPr id="1" name="图片 1" descr="Image of CDR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of CDRH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36" cy="70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F9E" w:rsidRPr="00A563DD" w:rsidRDefault="004D1454" w:rsidP="00554B88">
      <w:pPr>
        <w:snapToGrid w:val="0"/>
        <w:spacing w:line="300" w:lineRule="auto"/>
        <w:jc w:val="right"/>
        <w:rPr>
          <w:rFonts w:ascii="Arial" w:eastAsia="宋体" w:hAnsi="Arial" w:cs="Arial"/>
          <w:b/>
          <w:szCs w:val="21"/>
        </w:rPr>
      </w:pPr>
      <w:r w:rsidRPr="00A563DD">
        <w:rPr>
          <w:rFonts w:ascii="Arial" w:eastAsia="宋体" w:hAnsi="Arial" w:cs="Arial"/>
          <w:b/>
          <w:szCs w:val="21"/>
        </w:rPr>
        <w:t>美国卫生</w:t>
      </w:r>
      <w:r w:rsidR="00EC41E7">
        <w:rPr>
          <w:rFonts w:ascii="Arial" w:eastAsia="宋体" w:hAnsi="Arial" w:cs="Arial" w:hint="eastAsia"/>
          <w:b/>
          <w:szCs w:val="21"/>
        </w:rPr>
        <w:t>与公众</w:t>
      </w:r>
      <w:r w:rsidRPr="00A563DD">
        <w:rPr>
          <w:rFonts w:ascii="Arial" w:eastAsia="宋体" w:hAnsi="Arial" w:cs="Arial"/>
          <w:b/>
          <w:szCs w:val="21"/>
        </w:rPr>
        <w:t>服务部</w:t>
      </w:r>
    </w:p>
    <w:p w:rsidR="004D1454" w:rsidRPr="00A563DD" w:rsidRDefault="004D1454" w:rsidP="00554B88">
      <w:pPr>
        <w:snapToGrid w:val="0"/>
        <w:spacing w:line="300" w:lineRule="auto"/>
        <w:jc w:val="right"/>
        <w:rPr>
          <w:rFonts w:ascii="Arial" w:eastAsia="宋体" w:hAnsi="Arial" w:cs="Arial"/>
          <w:b/>
          <w:szCs w:val="21"/>
        </w:rPr>
      </w:pPr>
      <w:r w:rsidRPr="00A563DD">
        <w:rPr>
          <w:rFonts w:ascii="Arial" w:eastAsia="宋体" w:hAnsi="Arial" w:cs="Arial"/>
          <w:b/>
          <w:szCs w:val="21"/>
        </w:rPr>
        <w:t>食品药品监督管理局</w:t>
      </w:r>
    </w:p>
    <w:p w:rsidR="004D1454" w:rsidRPr="00A563DD" w:rsidRDefault="00750512" w:rsidP="00554B88">
      <w:pPr>
        <w:snapToGrid w:val="0"/>
        <w:spacing w:line="300" w:lineRule="auto"/>
        <w:jc w:val="right"/>
        <w:rPr>
          <w:rFonts w:ascii="Arial" w:eastAsia="宋体" w:hAnsi="Arial" w:cs="Arial"/>
          <w:b/>
          <w:szCs w:val="21"/>
        </w:rPr>
      </w:pPr>
      <w:r w:rsidRPr="00A563DD">
        <w:rPr>
          <w:rFonts w:ascii="Arial" w:eastAsia="宋体" w:hAnsi="Arial" w:cs="Arial"/>
          <w:b/>
          <w:szCs w:val="21"/>
        </w:rPr>
        <w:t>器械</w:t>
      </w:r>
      <w:r w:rsidR="00EC41E7">
        <w:rPr>
          <w:rFonts w:ascii="Arial" w:eastAsia="宋体" w:hAnsi="Arial" w:cs="Arial" w:hint="eastAsia"/>
          <w:b/>
          <w:szCs w:val="21"/>
        </w:rPr>
        <w:t>与</w:t>
      </w:r>
      <w:r w:rsidR="00EC41E7">
        <w:rPr>
          <w:rFonts w:ascii="Arial" w:eastAsia="宋体" w:hAnsi="Arial" w:cs="Arial"/>
          <w:b/>
          <w:szCs w:val="21"/>
        </w:rPr>
        <w:t>放射</w:t>
      </w:r>
      <w:r w:rsidR="00334200" w:rsidRPr="00A563DD">
        <w:rPr>
          <w:rFonts w:ascii="Arial" w:eastAsia="宋体" w:hAnsi="Arial" w:cs="Arial"/>
          <w:b/>
          <w:szCs w:val="21"/>
        </w:rPr>
        <w:t>健康中心</w:t>
      </w:r>
    </w:p>
    <w:p w:rsidR="004D1454" w:rsidRPr="00A563DD" w:rsidRDefault="00750512" w:rsidP="00554B88">
      <w:pPr>
        <w:snapToGrid w:val="0"/>
        <w:spacing w:line="300" w:lineRule="auto"/>
        <w:jc w:val="right"/>
        <w:rPr>
          <w:rFonts w:ascii="Arial" w:eastAsia="宋体" w:hAnsi="Arial" w:cs="Arial"/>
          <w:b/>
          <w:szCs w:val="21"/>
        </w:rPr>
      </w:pPr>
      <w:r w:rsidRPr="00A563DD">
        <w:rPr>
          <w:rFonts w:ascii="Arial" w:eastAsia="宋体" w:hAnsi="Arial" w:cs="Arial"/>
          <w:b/>
          <w:szCs w:val="21"/>
        </w:rPr>
        <w:t>器械</w:t>
      </w:r>
      <w:r w:rsidR="00334200" w:rsidRPr="00A563DD">
        <w:rPr>
          <w:rFonts w:ascii="Arial" w:eastAsia="宋体" w:hAnsi="Arial" w:cs="Arial"/>
          <w:b/>
          <w:szCs w:val="21"/>
        </w:rPr>
        <w:t>评估</w:t>
      </w:r>
      <w:r w:rsidR="004D1454" w:rsidRPr="00A563DD">
        <w:rPr>
          <w:rFonts w:ascii="Arial" w:eastAsia="宋体" w:hAnsi="Arial" w:cs="Arial"/>
          <w:b/>
          <w:szCs w:val="21"/>
        </w:rPr>
        <w:t>办公室</w:t>
      </w:r>
    </w:p>
    <w:p w:rsidR="009D3B90" w:rsidRPr="00A563DD" w:rsidRDefault="00EC41E7" w:rsidP="00554B88">
      <w:pPr>
        <w:snapToGrid w:val="0"/>
        <w:spacing w:line="300" w:lineRule="auto"/>
        <w:jc w:val="right"/>
        <w:rPr>
          <w:rFonts w:ascii="Arial" w:eastAsia="宋体" w:hAnsi="Arial" w:cs="Arial"/>
          <w:b/>
          <w:szCs w:val="21"/>
        </w:rPr>
      </w:pPr>
      <w:r>
        <w:rPr>
          <w:rFonts w:ascii="Arial" w:eastAsia="宋体" w:hAnsi="Arial" w:cs="Arial" w:hint="eastAsia"/>
          <w:b/>
          <w:szCs w:val="21"/>
        </w:rPr>
        <w:t>通用</w:t>
      </w:r>
      <w:r w:rsidR="004D1454" w:rsidRPr="00A563DD">
        <w:rPr>
          <w:rFonts w:ascii="Arial" w:eastAsia="宋体" w:hAnsi="Arial" w:cs="Arial"/>
          <w:b/>
          <w:szCs w:val="21"/>
        </w:rPr>
        <w:t>、恢复和神经</w:t>
      </w:r>
      <w:r w:rsidR="00750512" w:rsidRPr="00A563DD">
        <w:rPr>
          <w:rFonts w:ascii="Arial" w:eastAsia="宋体" w:hAnsi="Arial" w:cs="Arial"/>
          <w:b/>
          <w:szCs w:val="21"/>
        </w:rPr>
        <w:t>器械</w:t>
      </w:r>
      <w:r w:rsidR="009D3B90" w:rsidRPr="00A563DD">
        <w:rPr>
          <w:rFonts w:ascii="Arial" w:eastAsia="宋体" w:hAnsi="Arial" w:cs="Arial"/>
          <w:b/>
          <w:szCs w:val="21"/>
        </w:rPr>
        <w:t>科</w:t>
      </w:r>
    </w:p>
    <w:p w:rsidR="004D1454" w:rsidRPr="00A563DD" w:rsidRDefault="004D1454" w:rsidP="00554B88">
      <w:pPr>
        <w:snapToGrid w:val="0"/>
        <w:spacing w:line="300" w:lineRule="auto"/>
        <w:jc w:val="right"/>
        <w:rPr>
          <w:rFonts w:ascii="Arial" w:eastAsia="宋体" w:hAnsi="Arial" w:cs="Arial"/>
          <w:b/>
          <w:szCs w:val="21"/>
        </w:rPr>
      </w:pPr>
      <w:r w:rsidRPr="00A563DD">
        <w:rPr>
          <w:rFonts w:ascii="Arial" w:eastAsia="宋体" w:hAnsi="Arial" w:cs="Arial"/>
          <w:b/>
          <w:szCs w:val="21"/>
        </w:rPr>
        <w:t>整形和重建外科</w:t>
      </w:r>
      <w:r w:rsidR="00750512" w:rsidRPr="00A563DD">
        <w:rPr>
          <w:rFonts w:ascii="Arial" w:eastAsia="宋体" w:hAnsi="Arial" w:cs="Arial"/>
          <w:b/>
          <w:szCs w:val="21"/>
        </w:rPr>
        <w:t>器械</w:t>
      </w:r>
      <w:r w:rsidRPr="00A563DD">
        <w:rPr>
          <w:rFonts w:ascii="Arial" w:eastAsia="宋体" w:hAnsi="Arial" w:cs="Arial"/>
          <w:b/>
          <w:szCs w:val="21"/>
        </w:rPr>
        <w:t>科</w:t>
      </w:r>
    </w:p>
    <w:p w:rsidR="009D3B90" w:rsidRPr="00A563DD" w:rsidRDefault="004D1454" w:rsidP="00554B88">
      <w:pPr>
        <w:snapToGrid w:val="0"/>
        <w:spacing w:line="300" w:lineRule="auto"/>
        <w:jc w:val="right"/>
        <w:rPr>
          <w:rFonts w:ascii="Arial" w:eastAsia="宋体" w:hAnsi="Arial" w:cs="Arial"/>
          <w:b/>
          <w:szCs w:val="21"/>
        </w:rPr>
      </w:pPr>
      <w:r w:rsidRPr="00A563DD">
        <w:rPr>
          <w:rFonts w:ascii="Arial" w:eastAsia="宋体" w:hAnsi="Arial" w:cs="Arial"/>
          <w:b/>
          <w:szCs w:val="21"/>
        </w:rPr>
        <w:t>心血管</w:t>
      </w:r>
      <w:r w:rsidR="00750512" w:rsidRPr="00A563DD">
        <w:rPr>
          <w:rFonts w:ascii="Arial" w:eastAsia="宋体" w:hAnsi="Arial" w:cs="Arial"/>
          <w:b/>
          <w:szCs w:val="21"/>
        </w:rPr>
        <w:t>器械</w:t>
      </w:r>
      <w:r w:rsidR="009D3B90" w:rsidRPr="00A563DD">
        <w:rPr>
          <w:rFonts w:ascii="Arial" w:eastAsia="宋体" w:hAnsi="Arial" w:cs="Arial"/>
          <w:b/>
          <w:szCs w:val="21"/>
        </w:rPr>
        <w:t>科</w:t>
      </w:r>
    </w:p>
    <w:p w:rsidR="00237C02" w:rsidRPr="00A563DD" w:rsidRDefault="004D1454" w:rsidP="00554B88">
      <w:pPr>
        <w:snapToGrid w:val="0"/>
        <w:spacing w:line="300" w:lineRule="auto"/>
        <w:jc w:val="right"/>
        <w:rPr>
          <w:rFonts w:ascii="Arial" w:eastAsia="宋体" w:hAnsi="Arial" w:cs="Arial"/>
          <w:b/>
          <w:szCs w:val="21"/>
        </w:rPr>
      </w:pPr>
      <w:r w:rsidRPr="00A563DD">
        <w:rPr>
          <w:rFonts w:ascii="Arial" w:eastAsia="宋体" w:hAnsi="Arial" w:cs="Arial"/>
          <w:b/>
          <w:szCs w:val="21"/>
        </w:rPr>
        <w:t>外周血管</w:t>
      </w:r>
      <w:r w:rsidR="00750512" w:rsidRPr="00A563DD">
        <w:rPr>
          <w:rFonts w:ascii="Arial" w:eastAsia="宋体" w:hAnsi="Arial" w:cs="Arial"/>
          <w:b/>
          <w:szCs w:val="21"/>
        </w:rPr>
        <w:t>器械</w:t>
      </w:r>
      <w:r w:rsidR="009D3B90" w:rsidRPr="00A563DD">
        <w:rPr>
          <w:rFonts w:ascii="Arial" w:eastAsia="宋体" w:hAnsi="Arial" w:cs="Arial"/>
          <w:b/>
          <w:szCs w:val="21"/>
        </w:rPr>
        <w:t>部</w:t>
      </w:r>
    </w:p>
    <w:p w:rsidR="009D3B90" w:rsidRPr="00A563DD" w:rsidRDefault="004D1454" w:rsidP="00554B88">
      <w:pPr>
        <w:snapToGrid w:val="0"/>
        <w:spacing w:line="300" w:lineRule="auto"/>
        <w:jc w:val="right"/>
        <w:rPr>
          <w:rFonts w:ascii="Arial" w:eastAsia="宋体" w:hAnsi="Arial" w:cs="Arial"/>
          <w:b/>
          <w:szCs w:val="21"/>
        </w:rPr>
      </w:pPr>
      <w:r w:rsidRPr="00A563DD">
        <w:rPr>
          <w:rFonts w:ascii="Arial" w:eastAsia="宋体" w:hAnsi="Arial" w:cs="Arial"/>
          <w:b/>
          <w:szCs w:val="21"/>
        </w:rPr>
        <w:t>生殖、腹部和放射</w:t>
      </w:r>
      <w:r w:rsidR="00750512" w:rsidRPr="00A563DD">
        <w:rPr>
          <w:rFonts w:ascii="Arial" w:eastAsia="宋体" w:hAnsi="Arial" w:cs="Arial"/>
          <w:b/>
          <w:szCs w:val="21"/>
        </w:rPr>
        <w:t>器械</w:t>
      </w:r>
      <w:r w:rsidR="009D3B90" w:rsidRPr="00A563DD">
        <w:rPr>
          <w:rFonts w:ascii="Arial" w:eastAsia="宋体" w:hAnsi="Arial" w:cs="Arial"/>
          <w:b/>
          <w:szCs w:val="21"/>
        </w:rPr>
        <w:t>科</w:t>
      </w:r>
    </w:p>
    <w:p w:rsidR="00237C02" w:rsidRPr="00A563DD" w:rsidRDefault="004D1454" w:rsidP="00554B88">
      <w:pPr>
        <w:snapToGrid w:val="0"/>
        <w:spacing w:line="300" w:lineRule="auto"/>
        <w:jc w:val="right"/>
        <w:rPr>
          <w:rFonts w:ascii="Arial" w:eastAsia="宋体" w:hAnsi="Arial" w:cs="Arial"/>
          <w:b/>
          <w:szCs w:val="21"/>
        </w:rPr>
      </w:pPr>
      <w:r w:rsidRPr="00A563DD">
        <w:rPr>
          <w:rFonts w:ascii="Arial" w:eastAsia="宋体" w:hAnsi="Arial" w:cs="Arial"/>
          <w:b/>
          <w:szCs w:val="21"/>
        </w:rPr>
        <w:t>妇产科</w:t>
      </w:r>
      <w:r w:rsidR="00750512" w:rsidRPr="00A563DD">
        <w:rPr>
          <w:rFonts w:ascii="Arial" w:eastAsia="宋体" w:hAnsi="Arial" w:cs="Arial"/>
          <w:b/>
          <w:szCs w:val="21"/>
        </w:rPr>
        <w:t>器械</w:t>
      </w:r>
      <w:r w:rsidR="009D3B90" w:rsidRPr="00A563DD">
        <w:rPr>
          <w:rFonts w:ascii="Arial" w:eastAsia="宋体" w:hAnsi="Arial" w:cs="Arial"/>
          <w:b/>
          <w:szCs w:val="21"/>
        </w:rPr>
        <w:t>部</w:t>
      </w:r>
    </w:p>
    <w:p w:rsidR="004D1454" w:rsidRPr="006B31E1" w:rsidRDefault="00554828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F3B24" wp14:editId="25FCBA0F">
                <wp:simplePos x="0" y="0"/>
                <wp:positionH relativeFrom="column">
                  <wp:posOffset>4312</wp:posOffset>
                </wp:positionH>
                <wp:positionV relativeFrom="paragraph">
                  <wp:posOffset>128306</wp:posOffset>
                </wp:positionV>
                <wp:extent cx="5287993" cy="0"/>
                <wp:effectExtent l="0" t="0" r="2730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799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0.1pt" to="416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" strokecolor="#7f7f7f [1612]" strokeweight="1.5pt"/>
            </w:pict>
          </mc:Fallback>
        </mc:AlternateContent>
      </w:r>
    </w:p>
    <w:p w:rsidR="00237C02" w:rsidRPr="006B31E1" w:rsidRDefault="00237C02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F16D31" w:rsidRPr="006B31E1" w:rsidRDefault="00F16D31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A32DC1" w:rsidRDefault="00A32DC1" w:rsidP="00554B88">
      <w:pPr>
        <w:widowControl/>
        <w:snapToGrid w:val="0"/>
        <w:spacing w:line="300" w:lineRule="auto"/>
        <w:jc w:val="left"/>
        <w:rPr>
          <w:rFonts w:ascii="Arial" w:eastAsia="宋体" w:hAnsi="Arial" w:cs="Arial"/>
          <w:b/>
          <w:sz w:val="30"/>
          <w:szCs w:val="30"/>
        </w:rPr>
      </w:pPr>
      <w:r>
        <w:rPr>
          <w:rFonts w:ascii="Arial" w:eastAsia="宋体" w:hAnsi="Arial" w:cs="Arial"/>
          <w:b/>
          <w:sz w:val="30"/>
          <w:szCs w:val="30"/>
        </w:rPr>
        <w:br w:type="page"/>
      </w:r>
    </w:p>
    <w:p w:rsidR="00237C02" w:rsidRPr="00A32DC1" w:rsidRDefault="00580C14" w:rsidP="00554B88">
      <w:pPr>
        <w:snapToGrid w:val="0"/>
        <w:spacing w:line="300" w:lineRule="auto"/>
        <w:jc w:val="center"/>
        <w:rPr>
          <w:rFonts w:ascii="Arial" w:eastAsia="宋体" w:hAnsi="Arial" w:cs="Arial"/>
          <w:b/>
          <w:sz w:val="30"/>
          <w:szCs w:val="30"/>
        </w:rPr>
      </w:pPr>
      <w:r w:rsidRPr="00A32DC1">
        <w:rPr>
          <w:rFonts w:ascii="Arial" w:eastAsia="宋体" w:hAnsi="Arial" w:cs="Arial"/>
          <w:b/>
          <w:sz w:val="30"/>
          <w:szCs w:val="30"/>
        </w:rPr>
        <w:lastRenderedPageBreak/>
        <w:t>序言</w:t>
      </w:r>
    </w:p>
    <w:p w:rsidR="00580C14" w:rsidRPr="006B31E1" w:rsidRDefault="00580C14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580C14" w:rsidRPr="006B31E1" w:rsidRDefault="00580C14" w:rsidP="00554B88">
      <w:pPr>
        <w:snapToGrid w:val="0"/>
        <w:spacing w:line="300" w:lineRule="auto"/>
        <w:rPr>
          <w:rFonts w:ascii="Arial" w:eastAsia="宋体" w:hAnsi="Arial" w:cs="Arial"/>
          <w:b/>
          <w:szCs w:val="21"/>
        </w:rPr>
      </w:pPr>
      <w:r w:rsidRPr="006B31E1">
        <w:rPr>
          <w:rFonts w:ascii="Arial" w:eastAsia="宋体" w:hAnsi="Arial" w:cs="Arial"/>
          <w:b/>
          <w:szCs w:val="21"/>
        </w:rPr>
        <w:t>公众评论</w:t>
      </w:r>
    </w:p>
    <w:p w:rsidR="00580C14" w:rsidRPr="006B31E1" w:rsidRDefault="00580C14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237C02" w:rsidRPr="006B31E1" w:rsidRDefault="00580C14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书面评论和建议可随时提交至食品药品监督管理局</w:t>
      </w:r>
      <w:r w:rsidR="00EC41E7">
        <w:rPr>
          <w:rFonts w:ascii="Arial" w:eastAsia="宋体" w:hAnsi="Arial" w:cs="Arial"/>
          <w:szCs w:val="21"/>
        </w:rPr>
        <w:t>文档</w:t>
      </w:r>
      <w:r w:rsidRPr="006B31E1">
        <w:rPr>
          <w:rFonts w:ascii="Arial" w:eastAsia="宋体" w:hAnsi="Arial" w:cs="Arial"/>
          <w:szCs w:val="21"/>
        </w:rPr>
        <w:t>管理</w:t>
      </w:r>
      <w:r w:rsidR="00EC41E7">
        <w:rPr>
          <w:rFonts w:ascii="Arial" w:eastAsia="宋体" w:hAnsi="Arial" w:cs="Arial" w:hint="eastAsia"/>
          <w:szCs w:val="21"/>
        </w:rPr>
        <w:t>部，</w:t>
      </w:r>
      <w:proofErr w:type="gramStart"/>
      <w:r w:rsidRPr="006B31E1">
        <w:rPr>
          <w:rFonts w:ascii="Arial" w:eastAsia="宋体" w:hAnsi="Arial" w:cs="Arial"/>
          <w:szCs w:val="21"/>
        </w:rPr>
        <w:t>供</w:t>
      </w:r>
      <w:r w:rsidR="00EC41E7">
        <w:rPr>
          <w:rFonts w:ascii="Arial" w:eastAsia="宋体" w:hAnsi="Arial" w:cs="Arial" w:hint="eastAsia"/>
          <w:szCs w:val="21"/>
        </w:rPr>
        <w:t>机构</w:t>
      </w:r>
      <w:proofErr w:type="gramEnd"/>
      <w:r w:rsidR="00EC41E7">
        <w:rPr>
          <w:rFonts w:ascii="Arial" w:eastAsia="宋体" w:hAnsi="Arial" w:cs="Arial" w:hint="eastAsia"/>
          <w:szCs w:val="21"/>
        </w:rPr>
        <w:t>审议</w:t>
      </w:r>
      <w:r w:rsidRPr="006B31E1">
        <w:rPr>
          <w:rFonts w:ascii="Arial" w:eastAsia="宋体" w:hAnsi="Arial" w:cs="Arial"/>
          <w:szCs w:val="21"/>
        </w:rPr>
        <w:t>。通讯地址：</w:t>
      </w:r>
      <w:r w:rsidR="009D3B90" w:rsidRPr="006B31E1">
        <w:rPr>
          <w:rFonts w:ascii="Arial" w:eastAsia="宋体" w:hAnsi="Arial" w:cs="Arial"/>
          <w:szCs w:val="21"/>
        </w:rPr>
        <w:t xml:space="preserve">5630 Fishers Lane, Room 1061, </w:t>
      </w:r>
      <w:r w:rsidR="00575D90" w:rsidRPr="006B31E1">
        <w:rPr>
          <w:rFonts w:ascii="Arial" w:eastAsia="宋体" w:hAnsi="Arial" w:cs="Arial"/>
          <w:szCs w:val="21"/>
        </w:rPr>
        <w:t>（</w:t>
      </w:r>
      <w:r w:rsidR="009D3B90" w:rsidRPr="006B31E1">
        <w:rPr>
          <w:rFonts w:ascii="Arial" w:eastAsia="宋体" w:hAnsi="Arial" w:cs="Arial"/>
          <w:szCs w:val="21"/>
        </w:rPr>
        <w:t>HFA-305</w:t>
      </w:r>
      <w:r w:rsidR="00575D90" w:rsidRPr="006B31E1">
        <w:rPr>
          <w:rFonts w:ascii="Arial" w:eastAsia="宋体" w:hAnsi="Arial" w:cs="Arial"/>
          <w:szCs w:val="21"/>
        </w:rPr>
        <w:t>）</w:t>
      </w:r>
      <w:r w:rsidR="009D3B90" w:rsidRPr="006B31E1">
        <w:rPr>
          <w:rFonts w:ascii="Arial" w:eastAsia="宋体" w:hAnsi="Arial" w:cs="Arial"/>
          <w:szCs w:val="21"/>
        </w:rPr>
        <w:t>, Rockville, MD, 20852</w:t>
      </w:r>
      <w:r w:rsidRPr="006B31E1">
        <w:rPr>
          <w:rFonts w:ascii="Arial" w:eastAsia="宋体" w:hAnsi="Arial" w:cs="Arial"/>
          <w:szCs w:val="21"/>
        </w:rPr>
        <w:t>。电子评论可提交至</w:t>
      </w:r>
      <w:r w:rsidRPr="00365981">
        <w:rPr>
          <w:rFonts w:ascii="Arial" w:eastAsia="宋体" w:hAnsi="Arial" w:cs="Arial"/>
          <w:color w:val="0000FF"/>
          <w:szCs w:val="21"/>
        </w:rPr>
        <w:t>Regulations.gov</w:t>
      </w:r>
      <w:r w:rsidRPr="006B31E1">
        <w:rPr>
          <w:rFonts w:ascii="Arial" w:eastAsia="宋体" w:hAnsi="Arial" w:cs="Arial"/>
          <w:szCs w:val="21"/>
        </w:rPr>
        <w:t>网站。提交评论时</w:t>
      </w:r>
      <w:r w:rsidR="00E031DE" w:rsidRPr="006B31E1">
        <w:rPr>
          <w:rFonts w:ascii="Arial" w:eastAsia="宋体" w:hAnsi="Arial" w:cs="Arial"/>
          <w:szCs w:val="21"/>
        </w:rPr>
        <w:t>请参考</w:t>
      </w:r>
      <w:r w:rsidR="00E031DE" w:rsidRPr="00EC41E7">
        <w:rPr>
          <w:rFonts w:ascii="Arial" w:eastAsia="宋体" w:hAnsi="Arial" w:cs="Arial"/>
          <w:b/>
          <w:szCs w:val="21"/>
        </w:rPr>
        <w:t>文件</w:t>
      </w:r>
      <w:r w:rsidRPr="00EC41E7">
        <w:rPr>
          <w:rFonts w:ascii="Arial" w:eastAsia="宋体" w:hAnsi="Arial" w:cs="Arial"/>
          <w:b/>
          <w:szCs w:val="21"/>
        </w:rPr>
        <w:t>编号</w:t>
      </w:r>
      <w:r w:rsidR="00F16D31" w:rsidRPr="00EC41E7">
        <w:rPr>
          <w:rFonts w:ascii="Arial" w:eastAsia="宋体" w:hAnsi="Arial" w:cs="Arial"/>
          <w:b/>
          <w:szCs w:val="21"/>
        </w:rPr>
        <w:t>2003D-0568</w:t>
      </w:r>
      <w:r w:rsidRPr="006B31E1">
        <w:rPr>
          <w:rFonts w:ascii="Arial" w:eastAsia="宋体" w:hAnsi="Arial" w:cs="Arial"/>
          <w:szCs w:val="21"/>
        </w:rPr>
        <w:t>。</w:t>
      </w:r>
      <w:r w:rsidR="00E031DE" w:rsidRPr="006B31E1">
        <w:rPr>
          <w:rFonts w:ascii="Arial" w:eastAsia="宋体" w:hAnsi="Arial" w:cs="Arial"/>
          <w:szCs w:val="21"/>
        </w:rPr>
        <w:t>可能直至文件下次修订或更新时，评论才会被机构受理。</w:t>
      </w:r>
    </w:p>
    <w:p w:rsidR="00237C02" w:rsidRPr="006B31E1" w:rsidRDefault="00237C02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F16D31" w:rsidRPr="006B31E1" w:rsidRDefault="00CE6A7B" w:rsidP="00554B88">
      <w:pPr>
        <w:snapToGrid w:val="0"/>
        <w:spacing w:line="300" w:lineRule="auto"/>
        <w:rPr>
          <w:rFonts w:ascii="Arial" w:eastAsia="宋体" w:hAnsi="Arial" w:cs="Arial"/>
          <w:b/>
          <w:szCs w:val="21"/>
        </w:rPr>
      </w:pPr>
      <w:r w:rsidRPr="006B31E1">
        <w:rPr>
          <w:rFonts w:ascii="Arial" w:eastAsia="宋体" w:hAnsi="Arial" w:cs="Arial"/>
          <w:b/>
          <w:szCs w:val="21"/>
        </w:rPr>
        <w:t>其他</w:t>
      </w:r>
      <w:r w:rsidR="00F16D31" w:rsidRPr="006B31E1">
        <w:rPr>
          <w:rFonts w:ascii="Arial" w:eastAsia="宋体" w:hAnsi="Arial" w:cs="Arial"/>
          <w:b/>
          <w:szCs w:val="21"/>
        </w:rPr>
        <w:t>副本</w:t>
      </w:r>
    </w:p>
    <w:p w:rsidR="00F16D31" w:rsidRPr="006B31E1" w:rsidRDefault="00F16D31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F16D31" w:rsidRPr="006B31E1" w:rsidRDefault="00CE6A7B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其他</w:t>
      </w:r>
      <w:r w:rsidR="00F16D31" w:rsidRPr="006B31E1">
        <w:rPr>
          <w:rFonts w:ascii="Arial" w:eastAsia="宋体" w:hAnsi="Arial" w:cs="Arial"/>
          <w:szCs w:val="21"/>
        </w:rPr>
        <w:t>副本可从互联网下载。</w:t>
      </w:r>
      <w:hyperlink r:id="rId12" w:history="1">
        <w:r w:rsidR="007C3316" w:rsidRPr="00554B88">
          <w:rPr>
            <w:rFonts w:hint="eastAsia"/>
          </w:rPr>
          <w:t>贵公司也可向</w:t>
        </w:r>
        <w:r w:rsidR="007C3316" w:rsidRPr="00365981">
          <w:rPr>
            <w:rStyle w:val="a3"/>
            <w:rFonts w:ascii="Arial" w:eastAsia="宋体" w:hAnsi="Arial" w:cs="Arial"/>
            <w:szCs w:val="21"/>
            <w:u w:val="none"/>
          </w:rPr>
          <w:t>CDRH-Guidance@fda.hhs.gov</w:t>
        </w:r>
      </w:hyperlink>
      <w:r w:rsidR="007C3316" w:rsidRPr="006B31E1">
        <w:rPr>
          <w:rFonts w:ascii="Arial" w:eastAsia="宋体" w:hAnsi="Arial" w:cs="Arial"/>
          <w:szCs w:val="21"/>
        </w:rPr>
        <w:t>发送电子邮件请求</w:t>
      </w:r>
      <w:r w:rsidR="00F16D31" w:rsidRPr="006B31E1">
        <w:rPr>
          <w:rFonts w:ascii="Arial" w:eastAsia="宋体" w:hAnsi="Arial" w:cs="Arial"/>
          <w:szCs w:val="21"/>
        </w:rPr>
        <w:t>获取本</w:t>
      </w:r>
      <w:r w:rsidR="00EC41E7">
        <w:rPr>
          <w:rFonts w:ascii="Arial" w:eastAsia="宋体" w:hAnsi="Arial" w:cs="Arial"/>
          <w:szCs w:val="21"/>
        </w:rPr>
        <w:t>指导性文件</w:t>
      </w:r>
      <w:r w:rsidR="00F16D31" w:rsidRPr="006B31E1">
        <w:rPr>
          <w:rFonts w:ascii="Arial" w:eastAsia="宋体" w:hAnsi="Arial" w:cs="Arial"/>
          <w:szCs w:val="21"/>
        </w:rPr>
        <w:t>的副本。</w:t>
      </w:r>
      <w:r w:rsidR="00E031DE" w:rsidRPr="006B31E1">
        <w:rPr>
          <w:rFonts w:ascii="Arial" w:eastAsia="宋体" w:hAnsi="Arial" w:cs="Arial"/>
          <w:szCs w:val="21"/>
        </w:rPr>
        <w:t>请使用</w:t>
      </w:r>
      <w:r w:rsidR="00F16D31" w:rsidRPr="006B31E1">
        <w:rPr>
          <w:rFonts w:ascii="Arial" w:eastAsia="宋体" w:hAnsi="Arial" w:cs="Arial"/>
          <w:szCs w:val="21"/>
        </w:rPr>
        <w:t>文件编号</w:t>
      </w:r>
      <w:r w:rsidR="00F16D31" w:rsidRPr="006B31E1">
        <w:rPr>
          <w:rFonts w:ascii="Arial" w:eastAsia="宋体" w:hAnsi="Arial" w:cs="Arial"/>
          <w:szCs w:val="21"/>
        </w:rPr>
        <w:t>1234</w:t>
      </w:r>
      <w:r w:rsidR="00F16D31" w:rsidRPr="006B31E1">
        <w:rPr>
          <w:rFonts w:ascii="Arial" w:eastAsia="宋体" w:hAnsi="Arial" w:cs="Arial"/>
          <w:szCs w:val="21"/>
        </w:rPr>
        <w:t>确认</w:t>
      </w:r>
      <w:r w:rsidR="007C3316" w:rsidRPr="006B31E1">
        <w:rPr>
          <w:rFonts w:ascii="Arial" w:eastAsia="宋体" w:hAnsi="Arial" w:cs="Arial"/>
          <w:szCs w:val="21"/>
        </w:rPr>
        <w:t>贵公司</w:t>
      </w:r>
      <w:r w:rsidR="00E031DE" w:rsidRPr="006B31E1">
        <w:rPr>
          <w:rFonts w:ascii="Arial" w:eastAsia="宋体" w:hAnsi="Arial" w:cs="Arial"/>
          <w:szCs w:val="21"/>
        </w:rPr>
        <w:t>请求</w:t>
      </w:r>
      <w:r w:rsidR="00F16D31" w:rsidRPr="006B31E1">
        <w:rPr>
          <w:rFonts w:ascii="Arial" w:eastAsia="宋体" w:hAnsi="Arial" w:cs="Arial"/>
          <w:szCs w:val="21"/>
        </w:rPr>
        <w:t>的</w:t>
      </w:r>
      <w:r w:rsidR="00EC41E7">
        <w:rPr>
          <w:rFonts w:ascii="Arial" w:eastAsia="宋体" w:hAnsi="Arial" w:cs="Arial"/>
          <w:szCs w:val="21"/>
        </w:rPr>
        <w:t>指导性文件</w:t>
      </w:r>
      <w:r w:rsidR="00F16D31" w:rsidRPr="006B31E1">
        <w:rPr>
          <w:rFonts w:ascii="Arial" w:eastAsia="宋体" w:hAnsi="Arial" w:cs="Arial"/>
          <w:szCs w:val="21"/>
        </w:rPr>
        <w:t>。</w:t>
      </w:r>
    </w:p>
    <w:p w:rsidR="00F16D31" w:rsidRPr="006B31E1" w:rsidRDefault="00F16D31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F16D31" w:rsidRPr="006B31E1" w:rsidRDefault="00F16D31" w:rsidP="00554B88">
      <w:pPr>
        <w:snapToGrid w:val="0"/>
        <w:spacing w:line="300" w:lineRule="auto"/>
        <w:jc w:val="center"/>
        <w:rPr>
          <w:rFonts w:ascii="Arial" w:eastAsia="宋体" w:hAnsi="Arial" w:cs="Arial"/>
          <w:b/>
          <w:szCs w:val="21"/>
        </w:rPr>
      </w:pPr>
      <w:r w:rsidRPr="006B31E1">
        <w:rPr>
          <w:rFonts w:ascii="Arial" w:eastAsia="宋体" w:hAnsi="Arial" w:cs="Arial"/>
          <w:b/>
          <w:szCs w:val="21"/>
        </w:rPr>
        <w:t>目录</w:t>
      </w:r>
    </w:p>
    <w:p w:rsidR="00F16D31" w:rsidRPr="006B31E1" w:rsidRDefault="00F16D31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F16D31" w:rsidRPr="00C516E8" w:rsidRDefault="00F16D31" w:rsidP="00C516E8">
      <w:pPr>
        <w:pStyle w:val="a8"/>
        <w:numPr>
          <w:ilvl w:val="0"/>
          <w:numId w:val="8"/>
        </w:numPr>
        <w:snapToGrid w:val="0"/>
        <w:spacing w:line="300" w:lineRule="auto"/>
        <w:ind w:firstLineChars="0"/>
        <w:rPr>
          <w:rFonts w:ascii="Arial" w:eastAsia="宋体" w:hAnsi="Arial" w:cs="Arial"/>
          <w:color w:val="0000FF"/>
          <w:szCs w:val="21"/>
        </w:rPr>
      </w:pPr>
      <w:r w:rsidRPr="00C516E8">
        <w:rPr>
          <w:rFonts w:ascii="Arial" w:eastAsia="宋体" w:hAnsi="Arial" w:cs="Arial"/>
          <w:color w:val="0000FF"/>
          <w:szCs w:val="21"/>
        </w:rPr>
        <w:t>前言</w:t>
      </w:r>
    </w:p>
    <w:p w:rsidR="00F16D31" w:rsidRPr="00C516E8" w:rsidRDefault="00F16D31" w:rsidP="00C516E8">
      <w:pPr>
        <w:pStyle w:val="a8"/>
        <w:numPr>
          <w:ilvl w:val="0"/>
          <w:numId w:val="8"/>
        </w:numPr>
        <w:snapToGrid w:val="0"/>
        <w:spacing w:line="300" w:lineRule="auto"/>
        <w:ind w:firstLineChars="0"/>
        <w:rPr>
          <w:rFonts w:ascii="Arial" w:eastAsia="宋体" w:hAnsi="Arial" w:cs="Arial"/>
          <w:color w:val="0000FF"/>
          <w:szCs w:val="21"/>
        </w:rPr>
      </w:pPr>
      <w:r w:rsidRPr="00C516E8">
        <w:rPr>
          <w:rFonts w:ascii="Arial" w:eastAsia="宋体" w:hAnsi="Arial" w:cs="Arial"/>
          <w:color w:val="0000FF"/>
          <w:szCs w:val="21"/>
        </w:rPr>
        <w:t>背景</w:t>
      </w:r>
    </w:p>
    <w:p w:rsidR="00F16D31" w:rsidRPr="00C516E8" w:rsidRDefault="00EC41E7" w:rsidP="00C516E8">
      <w:pPr>
        <w:pStyle w:val="a8"/>
        <w:numPr>
          <w:ilvl w:val="0"/>
          <w:numId w:val="8"/>
        </w:numPr>
        <w:snapToGrid w:val="0"/>
        <w:spacing w:line="300" w:lineRule="auto"/>
        <w:ind w:firstLineChars="0"/>
        <w:rPr>
          <w:rFonts w:ascii="Arial" w:eastAsia="宋体" w:hAnsi="Arial" w:cs="Arial"/>
          <w:color w:val="0000FF"/>
          <w:szCs w:val="21"/>
        </w:rPr>
      </w:pPr>
      <w:r>
        <w:rPr>
          <w:rFonts w:ascii="Arial" w:eastAsia="宋体" w:hAnsi="Arial" w:cs="Arial"/>
          <w:color w:val="0000FF"/>
          <w:szCs w:val="21"/>
        </w:rPr>
        <w:t>简化</w:t>
      </w:r>
      <w:r w:rsidR="00F16D31" w:rsidRPr="00C516E8">
        <w:rPr>
          <w:rFonts w:ascii="Arial" w:eastAsia="宋体" w:hAnsi="Arial" w:cs="Arial"/>
          <w:color w:val="0000FF"/>
          <w:szCs w:val="21"/>
        </w:rPr>
        <w:t>510</w:t>
      </w:r>
      <w:r w:rsidR="007C3316" w:rsidRPr="00C516E8">
        <w:rPr>
          <w:rFonts w:ascii="Arial" w:eastAsia="宋体" w:hAnsi="Arial" w:cs="Arial"/>
          <w:color w:val="0000FF"/>
          <w:szCs w:val="21"/>
        </w:rPr>
        <w:t>（</w:t>
      </w:r>
      <w:r w:rsidR="00F16D31" w:rsidRPr="00C516E8">
        <w:rPr>
          <w:rFonts w:ascii="Arial" w:eastAsia="宋体" w:hAnsi="Arial" w:cs="Arial"/>
          <w:color w:val="0000FF"/>
          <w:szCs w:val="21"/>
        </w:rPr>
        <w:t>k</w:t>
      </w:r>
      <w:r w:rsidR="007C3316" w:rsidRPr="00C516E8">
        <w:rPr>
          <w:rFonts w:ascii="Arial" w:eastAsia="宋体" w:hAnsi="Arial" w:cs="Arial"/>
          <w:color w:val="0000FF"/>
          <w:szCs w:val="21"/>
        </w:rPr>
        <w:t>）</w:t>
      </w:r>
      <w:r>
        <w:rPr>
          <w:rFonts w:ascii="Arial" w:eastAsia="宋体" w:hAnsi="Arial" w:cs="Arial"/>
          <w:color w:val="0000FF"/>
          <w:szCs w:val="21"/>
        </w:rPr>
        <w:t>提交资料</w:t>
      </w:r>
      <w:r w:rsidR="00F16D31" w:rsidRPr="00C516E8">
        <w:rPr>
          <w:rFonts w:ascii="Arial" w:eastAsia="宋体" w:hAnsi="Arial" w:cs="Arial"/>
          <w:color w:val="0000FF"/>
          <w:szCs w:val="21"/>
        </w:rPr>
        <w:t>的内容和格式</w:t>
      </w:r>
    </w:p>
    <w:p w:rsidR="00F16D31" w:rsidRPr="00C516E8" w:rsidRDefault="00F16D31" w:rsidP="00C516E8">
      <w:pPr>
        <w:pStyle w:val="a8"/>
        <w:numPr>
          <w:ilvl w:val="0"/>
          <w:numId w:val="8"/>
        </w:numPr>
        <w:snapToGrid w:val="0"/>
        <w:spacing w:line="300" w:lineRule="auto"/>
        <w:ind w:firstLineChars="0"/>
        <w:rPr>
          <w:rFonts w:ascii="Arial" w:eastAsia="宋体" w:hAnsi="Arial" w:cs="Arial"/>
          <w:color w:val="0000FF"/>
          <w:szCs w:val="21"/>
        </w:rPr>
      </w:pPr>
      <w:r w:rsidRPr="00C516E8">
        <w:rPr>
          <w:rFonts w:ascii="Arial" w:eastAsia="宋体" w:hAnsi="Arial" w:cs="Arial"/>
          <w:color w:val="0000FF"/>
          <w:szCs w:val="21"/>
        </w:rPr>
        <w:t>适用范围</w:t>
      </w:r>
    </w:p>
    <w:p w:rsidR="0039383E" w:rsidRPr="00C516E8" w:rsidRDefault="00750512" w:rsidP="00C516E8">
      <w:pPr>
        <w:pStyle w:val="a8"/>
        <w:numPr>
          <w:ilvl w:val="0"/>
          <w:numId w:val="8"/>
        </w:numPr>
        <w:snapToGrid w:val="0"/>
        <w:spacing w:line="300" w:lineRule="auto"/>
        <w:ind w:firstLineChars="0"/>
        <w:rPr>
          <w:rFonts w:ascii="Arial" w:eastAsia="宋体" w:hAnsi="Arial" w:cs="Arial"/>
          <w:color w:val="0000FF"/>
          <w:szCs w:val="21"/>
        </w:rPr>
      </w:pPr>
      <w:r w:rsidRPr="00C516E8">
        <w:rPr>
          <w:rFonts w:ascii="Arial" w:eastAsia="宋体" w:hAnsi="Arial" w:cs="Arial"/>
          <w:color w:val="0000FF"/>
          <w:szCs w:val="21"/>
        </w:rPr>
        <w:t>器械</w:t>
      </w:r>
      <w:r w:rsidR="0039383E" w:rsidRPr="00C516E8">
        <w:rPr>
          <w:rFonts w:ascii="Arial" w:eastAsia="宋体" w:hAnsi="Arial" w:cs="Arial"/>
          <w:color w:val="0000FF"/>
          <w:szCs w:val="21"/>
        </w:rPr>
        <w:t>描述</w:t>
      </w:r>
    </w:p>
    <w:p w:rsidR="00F16D31" w:rsidRPr="00C516E8" w:rsidRDefault="00F16D31" w:rsidP="00C516E8">
      <w:pPr>
        <w:pStyle w:val="a8"/>
        <w:numPr>
          <w:ilvl w:val="0"/>
          <w:numId w:val="8"/>
        </w:numPr>
        <w:snapToGrid w:val="0"/>
        <w:spacing w:line="300" w:lineRule="auto"/>
        <w:ind w:firstLineChars="0"/>
        <w:rPr>
          <w:rFonts w:ascii="Arial" w:eastAsia="宋体" w:hAnsi="Arial" w:cs="Arial"/>
          <w:color w:val="0000FF"/>
          <w:szCs w:val="21"/>
        </w:rPr>
      </w:pPr>
      <w:r w:rsidRPr="00C516E8">
        <w:rPr>
          <w:rFonts w:ascii="Arial" w:eastAsia="宋体" w:hAnsi="Arial" w:cs="Arial"/>
          <w:color w:val="0000FF"/>
          <w:szCs w:val="21"/>
        </w:rPr>
        <w:t>健康风险</w:t>
      </w:r>
    </w:p>
    <w:p w:rsidR="0039383E" w:rsidRPr="00C516E8" w:rsidRDefault="0039383E" w:rsidP="00C516E8">
      <w:pPr>
        <w:pStyle w:val="a8"/>
        <w:numPr>
          <w:ilvl w:val="0"/>
          <w:numId w:val="8"/>
        </w:numPr>
        <w:snapToGrid w:val="0"/>
        <w:spacing w:line="300" w:lineRule="auto"/>
        <w:ind w:firstLineChars="0"/>
        <w:rPr>
          <w:rFonts w:ascii="Arial" w:eastAsia="宋体" w:hAnsi="Arial" w:cs="Arial"/>
          <w:color w:val="0000FF"/>
          <w:szCs w:val="21"/>
        </w:rPr>
      </w:pPr>
      <w:r w:rsidRPr="00C516E8">
        <w:rPr>
          <w:rFonts w:ascii="Arial" w:eastAsia="宋体" w:hAnsi="Arial" w:cs="Arial"/>
          <w:color w:val="0000FF"/>
          <w:szCs w:val="21"/>
        </w:rPr>
        <w:t>临床前</w:t>
      </w:r>
      <w:r w:rsidR="007C3316" w:rsidRPr="00C516E8">
        <w:rPr>
          <w:rFonts w:ascii="Arial" w:eastAsia="宋体" w:hAnsi="Arial" w:cs="Arial"/>
          <w:color w:val="0000FF"/>
          <w:szCs w:val="21"/>
        </w:rPr>
        <w:t>研究</w:t>
      </w:r>
    </w:p>
    <w:p w:rsidR="0039383E" w:rsidRPr="00C516E8" w:rsidRDefault="007350F8" w:rsidP="00C516E8">
      <w:pPr>
        <w:pStyle w:val="a8"/>
        <w:numPr>
          <w:ilvl w:val="0"/>
          <w:numId w:val="8"/>
        </w:numPr>
        <w:snapToGrid w:val="0"/>
        <w:spacing w:line="300" w:lineRule="auto"/>
        <w:ind w:firstLineChars="0"/>
        <w:rPr>
          <w:rFonts w:ascii="Arial" w:eastAsia="宋体" w:hAnsi="Arial" w:cs="Arial"/>
          <w:color w:val="0000FF"/>
          <w:szCs w:val="21"/>
        </w:rPr>
      </w:pPr>
      <w:r w:rsidRPr="00C516E8">
        <w:rPr>
          <w:rFonts w:ascii="Arial" w:eastAsia="宋体" w:hAnsi="Arial" w:cs="Arial"/>
          <w:color w:val="0000FF"/>
          <w:szCs w:val="21"/>
        </w:rPr>
        <w:t>无菌</w:t>
      </w:r>
    </w:p>
    <w:p w:rsidR="007350F8" w:rsidRPr="00C516E8" w:rsidRDefault="007350F8" w:rsidP="00C516E8">
      <w:pPr>
        <w:pStyle w:val="a8"/>
        <w:numPr>
          <w:ilvl w:val="0"/>
          <w:numId w:val="8"/>
        </w:numPr>
        <w:snapToGrid w:val="0"/>
        <w:spacing w:line="300" w:lineRule="auto"/>
        <w:ind w:firstLineChars="0"/>
        <w:rPr>
          <w:rFonts w:ascii="Arial" w:eastAsia="宋体" w:hAnsi="Arial" w:cs="Arial"/>
          <w:color w:val="0000FF"/>
          <w:szCs w:val="21"/>
        </w:rPr>
      </w:pPr>
      <w:r w:rsidRPr="00C516E8">
        <w:rPr>
          <w:rFonts w:ascii="Arial" w:eastAsia="宋体" w:hAnsi="Arial" w:cs="Arial"/>
          <w:color w:val="0000FF"/>
          <w:szCs w:val="21"/>
        </w:rPr>
        <w:t>动物</w:t>
      </w:r>
      <w:r w:rsidR="007C3316" w:rsidRPr="00C516E8">
        <w:rPr>
          <w:rFonts w:ascii="Arial" w:eastAsia="宋体" w:hAnsi="Arial" w:cs="Arial"/>
          <w:color w:val="0000FF"/>
          <w:szCs w:val="21"/>
        </w:rPr>
        <w:t>试验</w:t>
      </w:r>
    </w:p>
    <w:p w:rsidR="007350F8" w:rsidRPr="00C516E8" w:rsidRDefault="007350F8" w:rsidP="00C516E8">
      <w:pPr>
        <w:pStyle w:val="a8"/>
        <w:numPr>
          <w:ilvl w:val="0"/>
          <w:numId w:val="8"/>
        </w:numPr>
        <w:snapToGrid w:val="0"/>
        <w:spacing w:line="300" w:lineRule="auto"/>
        <w:ind w:firstLineChars="0"/>
        <w:rPr>
          <w:rFonts w:ascii="Arial" w:eastAsia="宋体" w:hAnsi="Arial" w:cs="Arial"/>
          <w:color w:val="0000FF"/>
          <w:szCs w:val="21"/>
        </w:rPr>
      </w:pPr>
      <w:r w:rsidRPr="00C516E8">
        <w:rPr>
          <w:rFonts w:ascii="Arial" w:eastAsia="宋体" w:hAnsi="Arial" w:cs="Arial"/>
          <w:color w:val="0000FF"/>
          <w:szCs w:val="21"/>
        </w:rPr>
        <w:t>临床</w:t>
      </w:r>
      <w:r w:rsidR="007C3316" w:rsidRPr="00C516E8">
        <w:rPr>
          <w:rFonts w:ascii="Arial" w:eastAsia="宋体" w:hAnsi="Arial" w:cs="Arial"/>
          <w:color w:val="0000FF"/>
          <w:szCs w:val="21"/>
        </w:rPr>
        <w:t>试验</w:t>
      </w:r>
    </w:p>
    <w:p w:rsidR="007350F8" w:rsidRPr="00C516E8" w:rsidRDefault="007350F8" w:rsidP="00C516E8">
      <w:pPr>
        <w:pStyle w:val="a8"/>
        <w:numPr>
          <w:ilvl w:val="0"/>
          <w:numId w:val="8"/>
        </w:numPr>
        <w:snapToGrid w:val="0"/>
        <w:spacing w:line="300" w:lineRule="auto"/>
        <w:ind w:firstLineChars="0"/>
        <w:rPr>
          <w:rFonts w:ascii="Arial" w:eastAsia="宋体" w:hAnsi="Arial" w:cs="Arial"/>
          <w:color w:val="0000FF"/>
          <w:szCs w:val="21"/>
        </w:rPr>
      </w:pPr>
      <w:r w:rsidRPr="00C516E8">
        <w:rPr>
          <w:rFonts w:ascii="Arial" w:eastAsia="宋体" w:hAnsi="Arial" w:cs="Arial"/>
          <w:color w:val="0000FF"/>
          <w:szCs w:val="21"/>
        </w:rPr>
        <w:t>标签</w:t>
      </w:r>
    </w:p>
    <w:p w:rsidR="007350F8" w:rsidRPr="006B31E1" w:rsidRDefault="007350F8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237C02" w:rsidRPr="006B31E1" w:rsidRDefault="00554828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A8D17" wp14:editId="57839BAC">
                <wp:simplePos x="0" y="0"/>
                <wp:positionH relativeFrom="column">
                  <wp:posOffset>34925</wp:posOffset>
                </wp:positionH>
                <wp:positionV relativeFrom="paragraph">
                  <wp:posOffset>43815</wp:posOffset>
                </wp:positionV>
                <wp:extent cx="5287645" cy="0"/>
                <wp:effectExtent l="0" t="0" r="2730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76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3.45pt" to="419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" strokecolor="#7f7f7f [1612]" strokeweight="1.5pt"/>
            </w:pict>
          </mc:Fallback>
        </mc:AlternateContent>
      </w:r>
    </w:p>
    <w:p w:rsidR="00554828" w:rsidRDefault="00554828">
      <w:pPr>
        <w:widowControl/>
        <w:jc w:val="left"/>
        <w:rPr>
          <w:rFonts w:ascii="Arial" w:eastAsia="宋体" w:hAnsi="Arial" w:cs="Arial"/>
          <w:b/>
          <w:sz w:val="28"/>
          <w:szCs w:val="28"/>
        </w:rPr>
      </w:pPr>
      <w:r>
        <w:rPr>
          <w:rFonts w:ascii="Arial" w:eastAsia="宋体" w:hAnsi="Arial" w:cs="Arial"/>
          <w:b/>
          <w:sz w:val="28"/>
          <w:szCs w:val="28"/>
        </w:rPr>
        <w:br w:type="page"/>
      </w:r>
    </w:p>
    <w:p w:rsidR="007350F8" w:rsidRPr="00554828" w:rsidRDefault="007350F8" w:rsidP="00554B88">
      <w:pPr>
        <w:snapToGrid w:val="0"/>
        <w:spacing w:line="300" w:lineRule="auto"/>
        <w:jc w:val="center"/>
        <w:rPr>
          <w:rFonts w:ascii="Arial" w:eastAsia="宋体" w:hAnsi="Arial" w:cs="Arial"/>
          <w:b/>
          <w:sz w:val="28"/>
          <w:szCs w:val="28"/>
        </w:rPr>
      </w:pPr>
      <w:r w:rsidRPr="00554828">
        <w:rPr>
          <w:rFonts w:ascii="Arial" w:eastAsia="宋体" w:hAnsi="Arial" w:cs="Arial"/>
          <w:b/>
          <w:sz w:val="28"/>
          <w:szCs w:val="28"/>
        </w:rPr>
        <w:lastRenderedPageBreak/>
        <w:t>行业和食品药品监督管理局工作人员</w:t>
      </w:r>
      <w:r w:rsidR="00EC41E7">
        <w:rPr>
          <w:rFonts w:ascii="Arial" w:eastAsia="宋体" w:hAnsi="Arial" w:cs="Arial" w:hint="eastAsia"/>
          <w:b/>
          <w:sz w:val="28"/>
          <w:szCs w:val="28"/>
        </w:rPr>
        <w:t>指南</w:t>
      </w:r>
    </w:p>
    <w:p w:rsidR="00237C02" w:rsidRPr="00554828" w:rsidRDefault="007350F8" w:rsidP="00554B88">
      <w:pPr>
        <w:snapToGrid w:val="0"/>
        <w:spacing w:line="300" w:lineRule="auto"/>
        <w:jc w:val="center"/>
        <w:rPr>
          <w:rFonts w:ascii="Arial" w:eastAsia="宋体" w:hAnsi="Arial" w:cs="Arial"/>
          <w:b/>
          <w:sz w:val="28"/>
          <w:szCs w:val="28"/>
        </w:rPr>
      </w:pPr>
      <w:r w:rsidRPr="00554828">
        <w:rPr>
          <w:rFonts w:ascii="Arial" w:eastAsia="宋体" w:hAnsi="Arial" w:cs="Arial"/>
          <w:b/>
          <w:sz w:val="28"/>
          <w:szCs w:val="28"/>
        </w:rPr>
        <w:t>－</w:t>
      </w:r>
      <w:r w:rsidRPr="00554828">
        <w:rPr>
          <w:rFonts w:ascii="Arial" w:eastAsia="宋体" w:hAnsi="Arial" w:cs="Arial"/>
          <w:b/>
          <w:sz w:val="28"/>
          <w:szCs w:val="28"/>
        </w:rPr>
        <w:t>II</w:t>
      </w:r>
      <w:r w:rsidRPr="00554828">
        <w:rPr>
          <w:rFonts w:ascii="Arial" w:eastAsia="宋体" w:hAnsi="Arial" w:cs="Arial"/>
          <w:b/>
          <w:sz w:val="28"/>
          <w:szCs w:val="28"/>
        </w:rPr>
        <w:t>类特殊控制</w:t>
      </w:r>
      <w:r w:rsidR="00EC41E7">
        <w:rPr>
          <w:rFonts w:ascii="Arial" w:eastAsia="宋体" w:hAnsi="Arial" w:cs="Arial"/>
          <w:b/>
          <w:sz w:val="28"/>
          <w:szCs w:val="28"/>
        </w:rPr>
        <w:t>指导性文件</w:t>
      </w:r>
      <w:r w:rsidRPr="00554828">
        <w:rPr>
          <w:rFonts w:ascii="Arial" w:eastAsia="宋体" w:hAnsi="Arial" w:cs="Arial"/>
          <w:b/>
          <w:sz w:val="28"/>
          <w:szCs w:val="28"/>
        </w:rPr>
        <w:t>：血管和神经</w:t>
      </w:r>
      <w:r w:rsidR="00E47F2C" w:rsidRPr="00554828">
        <w:rPr>
          <w:rFonts w:ascii="Arial" w:eastAsia="宋体" w:hAnsi="Arial" w:cs="Arial"/>
          <w:b/>
          <w:sz w:val="28"/>
          <w:szCs w:val="28"/>
        </w:rPr>
        <w:t>血管</w:t>
      </w:r>
      <w:r w:rsidR="00EC41E7">
        <w:rPr>
          <w:rFonts w:ascii="Arial" w:eastAsia="宋体" w:hAnsi="Arial" w:cs="Arial"/>
          <w:b/>
          <w:sz w:val="28"/>
          <w:szCs w:val="28"/>
        </w:rPr>
        <w:t>栓塞治疗器械</w:t>
      </w:r>
    </w:p>
    <w:p w:rsidR="00237C02" w:rsidRPr="006B31E1" w:rsidRDefault="00237C02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237C02" w:rsidRPr="00554828" w:rsidRDefault="008C105F" w:rsidP="00554828">
      <w:pPr>
        <w:pStyle w:val="a8"/>
        <w:numPr>
          <w:ilvl w:val="0"/>
          <w:numId w:val="10"/>
        </w:numPr>
        <w:snapToGrid w:val="0"/>
        <w:spacing w:line="300" w:lineRule="auto"/>
        <w:ind w:firstLineChars="0"/>
        <w:rPr>
          <w:rFonts w:ascii="Arial" w:eastAsia="宋体" w:hAnsi="Arial" w:cs="Arial"/>
          <w:b/>
          <w:szCs w:val="21"/>
        </w:rPr>
      </w:pPr>
      <w:r w:rsidRPr="00554828">
        <w:rPr>
          <w:rFonts w:ascii="Arial" w:eastAsia="宋体" w:hAnsi="Arial" w:cs="Arial"/>
          <w:b/>
          <w:szCs w:val="21"/>
        </w:rPr>
        <w:t>前言</w:t>
      </w:r>
    </w:p>
    <w:p w:rsidR="008C105F" w:rsidRPr="006B31E1" w:rsidRDefault="008C105F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8C105F" w:rsidRPr="006B31E1" w:rsidRDefault="008C105F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本</w:t>
      </w:r>
      <w:r w:rsidR="00EC41E7">
        <w:rPr>
          <w:rFonts w:ascii="Arial" w:eastAsia="宋体" w:hAnsi="Arial" w:cs="Arial"/>
          <w:szCs w:val="21"/>
        </w:rPr>
        <w:t>指导性文件</w:t>
      </w:r>
      <w:r w:rsidRPr="006B31E1">
        <w:rPr>
          <w:rFonts w:ascii="Arial" w:eastAsia="宋体" w:hAnsi="Arial" w:cs="Arial"/>
          <w:szCs w:val="21"/>
        </w:rPr>
        <w:t>是作为特殊控制</w:t>
      </w:r>
      <w:r w:rsidR="00EC41E7">
        <w:rPr>
          <w:rFonts w:ascii="Arial" w:eastAsia="宋体" w:hAnsi="Arial" w:cs="Arial"/>
          <w:szCs w:val="21"/>
        </w:rPr>
        <w:t>指导性文件</w:t>
      </w:r>
      <w:r w:rsidR="003960CA" w:rsidRPr="006B31E1">
        <w:rPr>
          <w:rFonts w:ascii="Arial" w:eastAsia="宋体" w:hAnsi="Arial" w:cs="Arial"/>
          <w:szCs w:val="21"/>
        </w:rPr>
        <w:t>而编制，目的是支持</w:t>
      </w:r>
      <w:bookmarkStart w:id="4" w:name="OLE_LINK39"/>
      <w:bookmarkStart w:id="5" w:name="OLE_LINK40"/>
      <w:r w:rsidR="003960CA" w:rsidRPr="006B31E1">
        <w:rPr>
          <w:rFonts w:ascii="Arial" w:eastAsia="宋体" w:hAnsi="Arial" w:cs="Arial"/>
          <w:szCs w:val="21"/>
        </w:rPr>
        <w:t>对</w:t>
      </w:r>
      <w:bookmarkStart w:id="6" w:name="OLE_LINK29"/>
      <w:bookmarkStart w:id="7" w:name="OLE_LINK30"/>
      <w:r w:rsidR="00E47F2C" w:rsidRPr="006B31E1">
        <w:rPr>
          <w:rFonts w:ascii="Arial" w:eastAsia="宋体" w:hAnsi="Arial" w:cs="Arial"/>
          <w:szCs w:val="21"/>
        </w:rPr>
        <w:t>血管</w:t>
      </w:r>
      <w:r w:rsidR="003960CA" w:rsidRPr="006B31E1">
        <w:rPr>
          <w:rFonts w:ascii="Arial" w:eastAsia="宋体" w:hAnsi="Arial" w:cs="Arial"/>
          <w:szCs w:val="21"/>
        </w:rPr>
        <w:t>和神经</w:t>
      </w:r>
      <w:r w:rsidR="00E47F2C" w:rsidRPr="006B31E1">
        <w:rPr>
          <w:rFonts w:ascii="Arial" w:eastAsia="宋体" w:hAnsi="Arial" w:cs="Arial"/>
          <w:szCs w:val="21"/>
        </w:rPr>
        <w:t>血管</w:t>
      </w:r>
      <w:bookmarkEnd w:id="6"/>
      <w:bookmarkEnd w:id="7"/>
      <w:r w:rsidR="00EC41E7">
        <w:rPr>
          <w:rFonts w:ascii="Arial" w:eastAsia="宋体" w:hAnsi="Arial" w:cs="Arial"/>
          <w:szCs w:val="21"/>
        </w:rPr>
        <w:t>栓塞治疗器械</w:t>
      </w:r>
      <w:r w:rsidR="003960CA" w:rsidRPr="006B31E1">
        <w:rPr>
          <w:rFonts w:ascii="Arial" w:eastAsia="宋体" w:hAnsi="Arial" w:cs="Arial"/>
          <w:szCs w:val="21"/>
        </w:rPr>
        <w:t>进行再分类</w:t>
      </w:r>
      <w:bookmarkEnd w:id="4"/>
      <w:bookmarkEnd w:id="5"/>
      <w:r w:rsidR="003960CA" w:rsidRPr="006B31E1">
        <w:rPr>
          <w:rFonts w:ascii="Arial" w:eastAsia="宋体" w:hAnsi="Arial" w:cs="Arial"/>
          <w:szCs w:val="21"/>
        </w:rPr>
        <w:t>并将</w:t>
      </w:r>
      <w:r w:rsidR="007C3316" w:rsidRPr="006B31E1">
        <w:rPr>
          <w:rFonts w:ascii="Arial" w:eastAsia="宋体" w:hAnsi="Arial" w:cs="Arial"/>
          <w:szCs w:val="21"/>
        </w:rPr>
        <w:t>其</w:t>
      </w:r>
      <w:r w:rsidRPr="006B31E1">
        <w:rPr>
          <w:rFonts w:ascii="Arial" w:eastAsia="宋体" w:hAnsi="Arial" w:cs="Arial"/>
          <w:szCs w:val="21"/>
        </w:rPr>
        <w:t>归入</w:t>
      </w:r>
      <w:r w:rsidRPr="006B31E1">
        <w:rPr>
          <w:rFonts w:ascii="Arial" w:eastAsia="宋体" w:hAnsi="Arial" w:cs="Arial"/>
          <w:szCs w:val="21"/>
        </w:rPr>
        <w:t>II</w:t>
      </w:r>
      <w:r w:rsidRPr="006B31E1">
        <w:rPr>
          <w:rFonts w:ascii="Arial" w:eastAsia="宋体" w:hAnsi="Arial" w:cs="Arial"/>
          <w:szCs w:val="21"/>
        </w:rPr>
        <w:t>类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Pr="006B31E1">
        <w:rPr>
          <w:rFonts w:ascii="Arial" w:eastAsia="宋体" w:hAnsi="Arial" w:cs="Arial"/>
          <w:szCs w:val="21"/>
        </w:rPr>
        <w:t>。</w:t>
      </w:r>
      <w:r w:rsidR="00E47F2C" w:rsidRPr="006B31E1">
        <w:rPr>
          <w:rFonts w:ascii="Arial" w:eastAsia="宋体" w:hAnsi="Arial" w:cs="Arial"/>
          <w:szCs w:val="21"/>
        </w:rPr>
        <w:t>血管</w:t>
      </w:r>
      <w:r w:rsidR="00EC41E7">
        <w:rPr>
          <w:rFonts w:ascii="Arial" w:eastAsia="宋体" w:hAnsi="Arial" w:cs="Arial"/>
          <w:szCs w:val="21"/>
        </w:rPr>
        <w:t>栓塞治疗器械</w:t>
      </w:r>
      <w:r w:rsidR="007C3316" w:rsidRPr="006B31E1">
        <w:rPr>
          <w:rFonts w:ascii="Arial" w:eastAsia="宋体" w:hAnsi="Arial" w:cs="Arial"/>
          <w:szCs w:val="21"/>
        </w:rPr>
        <w:t>旨在</w:t>
      </w:r>
      <w:r w:rsidR="00187CEE" w:rsidRPr="006B31E1">
        <w:rPr>
          <w:rFonts w:ascii="Arial" w:eastAsia="宋体" w:hAnsi="Arial" w:cs="Arial"/>
          <w:szCs w:val="21"/>
        </w:rPr>
        <w:t>控制动脉瘤</w:t>
      </w:r>
      <w:r w:rsidR="008878E2" w:rsidRPr="006B31E1">
        <w:rPr>
          <w:rFonts w:ascii="Arial" w:eastAsia="宋体" w:hAnsi="Arial" w:cs="Arial"/>
          <w:szCs w:val="21"/>
        </w:rPr>
        <w:t>、某些类型的肿瘤（如肾肿瘤、肝肿瘤和子宫</w:t>
      </w:r>
      <w:r w:rsidR="00E23728" w:rsidRPr="006B31E1">
        <w:rPr>
          <w:rFonts w:ascii="Arial" w:eastAsia="宋体" w:hAnsi="Arial" w:cs="Arial"/>
          <w:szCs w:val="21"/>
        </w:rPr>
        <w:t>肌瘤</w:t>
      </w:r>
      <w:r w:rsidR="008878E2" w:rsidRPr="006B31E1">
        <w:rPr>
          <w:rFonts w:ascii="Arial" w:eastAsia="宋体" w:hAnsi="Arial" w:cs="Arial"/>
          <w:szCs w:val="21"/>
        </w:rPr>
        <w:t>）和动静脉畸形</w:t>
      </w:r>
      <w:r w:rsidR="00187CEE" w:rsidRPr="006B31E1">
        <w:rPr>
          <w:rFonts w:ascii="Arial" w:eastAsia="宋体" w:hAnsi="Arial" w:cs="Arial"/>
          <w:szCs w:val="21"/>
        </w:rPr>
        <w:t>所致出血。拟将神经</w:t>
      </w:r>
      <w:r w:rsidR="00E47F2C" w:rsidRPr="006B31E1">
        <w:rPr>
          <w:rFonts w:ascii="Arial" w:eastAsia="宋体" w:hAnsi="Arial" w:cs="Arial"/>
          <w:szCs w:val="21"/>
        </w:rPr>
        <w:t>血管</w:t>
      </w:r>
      <w:r w:rsidR="00EC41E7">
        <w:rPr>
          <w:rFonts w:ascii="Arial" w:eastAsia="宋体" w:hAnsi="Arial" w:cs="Arial"/>
          <w:szCs w:val="21"/>
        </w:rPr>
        <w:t>栓塞治疗器械</w:t>
      </w:r>
      <w:r w:rsidR="006A5CFB" w:rsidRPr="006B31E1">
        <w:rPr>
          <w:rFonts w:ascii="Arial" w:eastAsia="宋体" w:hAnsi="Arial" w:cs="Arial"/>
          <w:szCs w:val="21"/>
        </w:rPr>
        <w:t>用于</w:t>
      </w:r>
      <w:bookmarkStart w:id="8" w:name="OLE_LINK134"/>
      <w:bookmarkStart w:id="9" w:name="OLE_LINK135"/>
      <w:r w:rsidR="006A5CFB" w:rsidRPr="006B31E1">
        <w:rPr>
          <w:rFonts w:ascii="Arial" w:eastAsia="宋体" w:hAnsi="Arial" w:cs="Arial"/>
          <w:szCs w:val="21"/>
        </w:rPr>
        <w:t>永久阻</w:t>
      </w:r>
      <w:r w:rsidR="00B157C7" w:rsidRPr="006B31E1">
        <w:rPr>
          <w:rFonts w:ascii="Arial" w:eastAsia="宋体" w:hAnsi="Arial" w:cs="Arial"/>
          <w:szCs w:val="21"/>
        </w:rPr>
        <w:t>断</w:t>
      </w:r>
      <w:r w:rsidR="006A5CFB" w:rsidRPr="006B31E1">
        <w:rPr>
          <w:rFonts w:ascii="Arial" w:eastAsia="宋体" w:hAnsi="Arial" w:cs="Arial"/>
          <w:szCs w:val="21"/>
        </w:rPr>
        <w:t>脑动脉瘤和脑动静脉畸形的血流供应</w:t>
      </w:r>
      <w:bookmarkEnd w:id="8"/>
      <w:bookmarkEnd w:id="9"/>
      <w:r w:rsidR="006A5CFB" w:rsidRPr="006B31E1">
        <w:rPr>
          <w:rFonts w:ascii="Arial" w:eastAsia="宋体" w:hAnsi="Arial" w:cs="Arial"/>
          <w:szCs w:val="21"/>
        </w:rPr>
        <w:t>。</w:t>
      </w:r>
      <w:r w:rsidR="00697F73" w:rsidRPr="006B31E1">
        <w:rPr>
          <w:rFonts w:ascii="Arial" w:eastAsia="宋体" w:hAnsi="Arial" w:cs="Arial"/>
          <w:szCs w:val="21"/>
        </w:rPr>
        <w:t>食品药品监督管理局（</w:t>
      </w:r>
      <w:r w:rsidR="00697F73" w:rsidRPr="006B31E1">
        <w:rPr>
          <w:rFonts w:ascii="Arial" w:eastAsia="宋体" w:hAnsi="Arial" w:cs="Arial"/>
          <w:szCs w:val="21"/>
        </w:rPr>
        <w:t>FDA</w:t>
      </w:r>
      <w:r w:rsidR="00697F73" w:rsidRPr="006B31E1">
        <w:rPr>
          <w:rFonts w:ascii="Arial" w:eastAsia="宋体" w:hAnsi="Arial" w:cs="Arial"/>
          <w:szCs w:val="21"/>
        </w:rPr>
        <w:t>）认为与血管栓塞和神经</w:t>
      </w:r>
      <w:r w:rsidR="00E47F2C" w:rsidRPr="006B31E1">
        <w:rPr>
          <w:rFonts w:ascii="Arial" w:eastAsia="宋体" w:hAnsi="Arial" w:cs="Arial"/>
          <w:szCs w:val="21"/>
        </w:rPr>
        <w:t>血管</w:t>
      </w:r>
      <w:r w:rsidR="00EC41E7">
        <w:rPr>
          <w:rFonts w:ascii="Arial" w:eastAsia="宋体" w:hAnsi="Arial" w:cs="Arial"/>
          <w:szCs w:val="21"/>
        </w:rPr>
        <w:t>栓塞治疗器械</w:t>
      </w:r>
      <w:r w:rsidR="00697F73" w:rsidRPr="006B31E1">
        <w:rPr>
          <w:rFonts w:ascii="Arial" w:eastAsia="宋体" w:hAnsi="Arial" w:cs="Arial"/>
          <w:szCs w:val="21"/>
        </w:rPr>
        <w:t>的预期用途</w:t>
      </w:r>
      <w:r w:rsidR="00E23728" w:rsidRPr="006B31E1">
        <w:rPr>
          <w:rFonts w:ascii="Arial" w:eastAsia="宋体" w:hAnsi="Arial" w:cs="Arial"/>
          <w:szCs w:val="21"/>
        </w:rPr>
        <w:t>相关</w:t>
      </w:r>
      <w:r w:rsidR="00697F73" w:rsidRPr="006B31E1">
        <w:rPr>
          <w:rFonts w:ascii="Arial" w:eastAsia="宋体" w:hAnsi="Arial" w:cs="Arial"/>
          <w:szCs w:val="21"/>
        </w:rPr>
        <w:t>的健康风险是相同的。因此，</w:t>
      </w:r>
      <w:r w:rsidR="00697F73" w:rsidRPr="006B31E1">
        <w:rPr>
          <w:rFonts w:ascii="Arial" w:eastAsia="宋体" w:hAnsi="Arial" w:cs="Arial"/>
          <w:szCs w:val="21"/>
        </w:rPr>
        <w:t>FDA</w:t>
      </w:r>
      <w:r w:rsidR="00697F73" w:rsidRPr="006B31E1">
        <w:rPr>
          <w:rFonts w:ascii="Arial" w:eastAsia="宋体" w:hAnsi="Arial" w:cs="Arial"/>
          <w:szCs w:val="21"/>
        </w:rPr>
        <w:t>认为一份</w:t>
      </w:r>
      <w:r w:rsidR="00EC41E7">
        <w:rPr>
          <w:rFonts w:ascii="Arial" w:eastAsia="宋体" w:hAnsi="Arial" w:cs="Arial"/>
          <w:szCs w:val="21"/>
        </w:rPr>
        <w:t>指导性文件</w:t>
      </w:r>
      <w:r w:rsidR="001424FA" w:rsidRPr="006B31E1">
        <w:rPr>
          <w:rFonts w:ascii="Arial" w:eastAsia="宋体" w:hAnsi="Arial" w:cs="Arial"/>
          <w:szCs w:val="21"/>
        </w:rPr>
        <w:t>可</w:t>
      </w:r>
      <w:r w:rsidR="00E23728" w:rsidRPr="006B31E1">
        <w:rPr>
          <w:rFonts w:ascii="Arial" w:eastAsia="宋体" w:hAnsi="Arial" w:cs="Arial"/>
          <w:szCs w:val="21"/>
        </w:rPr>
        <w:t>作为</w:t>
      </w:r>
      <w:r w:rsidR="001424FA" w:rsidRPr="006B31E1">
        <w:rPr>
          <w:rFonts w:ascii="Arial" w:eastAsia="宋体" w:hAnsi="Arial" w:cs="Arial"/>
          <w:szCs w:val="21"/>
        </w:rPr>
        <w:t>两种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1424FA" w:rsidRPr="006B31E1">
        <w:rPr>
          <w:rFonts w:ascii="Arial" w:eastAsia="宋体" w:hAnsi="Arial" w:cs="Arial"/>
          <w:szCs w:val="21"/>
        </w:rPr>
        <w:t>类型的特殊控制功能。</w:t>
      </w:r>
    </w:p>
    <w:p w:rsidR="00237C02" w:rsidRPr="006B31E1" w:rsidRDefault="00237C02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237C02" w:rsidRPr="006B31E1" w:rsidRDefault="00C72A33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本</w:t>
      </w:r>
      <w:r w:rsidR="00EC41E7">
        <w:rPr>
          <w:rFonts w:ascii="Arial" w:eastAsia="宋体" w:hAnsi="Arial" w:cs="Arial"/>
          <w:szCs w:val="21"/>
        </w:rPr>
        <w:t>指导性文件</w:t>
      </w:r>
      <w:r w:rsidRPr="006B31E1">
        <w:rPr>
          <w:rFonts w:ascii="Arial" w:eastAsia="宋体" w:hAnsi="Arial" w:cs="Arial"/>
          <w:szCs w:val="21"/>
        </w:rPr>
        <w:t>与联邦公报通告同时发布</w:t>
      </w:r>
      <w:r w:rsidR="00E23728" w:rsidRPr="006B31E1">
        <w:rPr>
          <w:rFonts w:ascii="Arial" w:eastAsia="宋体" w:hAnsi="Arial" w:cs="Arial"/>
          <w:szCs w:val="21"/>
        </w:rPr>
        <w:t>并</w:t>
      </w:r>
      <w:r w:rsidRPr="006B31E1">
        <w:rPr>
          <w:rFonts w:ascii="Arial" w:eastAsia="宋体" w:hAnsi="Arial" w:cs="Arial"/>
          <w:szCs w:val="21"/>
        </w:rPr>
        <w:t>宣布对</w:t>
      </w:r>
      <w:bookmarkStart w:id="10" w:name="OLE_LINK41"/>
      <w:bookmarkStart w:id="11" w:name="OLE_LINK43"/>
      <w:bookmarkStart w:id="12" w:name="OLE_LINK61"/>
      <w:r w:rsidR="00E47F2C" w:rsidRPr="006B31E1">
        <w:rPr>
          <w:rFonts w:ascii="Arial" w:eastAsia="宋体" w:hAnsi="Arial" w:cs="Arial"/>
          <w:szCs w:val="21"/>
        </w:rPr>
        <w:t>血管</w:t>
      </w:r>
      <w:r w:rsidR="00EC41E7">
        <w:rPr>
          <w:rFonts w:ascii="Arial" w:eastAsia="宋体" w:hAnsi="Arial" w:cs="Arial"/>
          <w:szCs w:val="21"/>
        </w:rPr>
        <w:t>栓塞治疗器械</w:t>
      </w:r>
      <w:r w:rsidRPr="006B31E1">
        <w:rPr>
          <w:rFonts w:ascii="Arial" w:eastAsia="宋体" w:hAnsi="Arial" w:cs="Arial"/>
          <w:szCs w:val="21"/>
        </w:rPr>
        <w:t>和神经</w:t>
      </w:r>
      <w:r w:rsidR="00E47F2C" w:rsidRPr="006B31E1">
        <w:rPr>
          <w:rFonts w:ascii="Arial" w:eastAsia="宋体" w:hAnsi="Arial" w:cs="Arial"/>
          <w:szCs w:val="21"/>
        </w:rPr>
        <w:t>血管</w:t>
      </w:r>
      <w:bookmarkEnd w:id="10"/>
      <w:bookmarkEnd w:id="11"/>
      <w:bookmarkEnd w:id="12"/>
      <w:r w:rsidR="00EC41E7">
        <w:rPr>
          <w:rFonts w:ascii="Arial" w:eastAsia="宋体" w:hAnsi="Arial" w:cs="Arial"/>
          <w:szCs w:val="21"/>
        </w:rPr>
        <w:t>栓塞治疗器械</w:t>
      </w:r>
      <w:r w:rsidRPr="006B31E1">
        <w:rPr>
          <w:rFonts w:ascii="Arial" w:eastAsia="宋体" w:hAnsi="Arial" w:cs="Arial"/>
          <w:szCs w:val="21"/>
        </w:rPr>
        <w:t>的再分类。对这些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Pr="006B31E1">
        <w:rPr>
          <w:rFonts w:ascii="Arial" w:eastAsia="宋体" w:hAnsi="Arial" w:cs="Arial"/>
          <w:szCs w:val="21"/>
        </w:rPr>
        <w:t>进行再分类的</w:t>
      </w:r>
      <w:r w:rsidR="00EC41E7">
        <w:rPr>
          <w:rFonts w:ascii="Arial" w:eastAsia="宋体" w:hAnsi="Arial" w:cs="Arial"/>
          <w:szCs w:val="21"/>
        </w:rPr>
        <w:t>最终规定</w:t>
      </w:r>
      <w:r w:rsidR="00D50C1C" w:rsidRPr="006B31E1">
        <w:rPr>
          <w:rFonts w:ascii="Arial" w:eastAsia="宋体" w:hAnsi="Arial" w:cs="Arial"/>
          <w:szCs w:val="21"/>
        </w:rPr>
        <w:t>生效后，提交</w:t>
      </w:r>
      <w:r w:rsidR="00E47F2C" w:rsidRPr="006B31E1">
        <w:rPr>
          <w:rFonts w:ascii="Arial" w:eastAsia="宋体" w:hAnsi="Arial" w:cs="Arial"/>
          <w:szCs w:val="21"/>
        </w:rPr>
        <w:t>血管</w:t>
      </w:r>
      <w:r w:rsidR="00EC41E7">
        <w:rPr>
          <w:rFonts w:ascii="Arial" w:eastAsia="宋体" w:hAnsi="Arial" w:cs="Arial"/>
          <w:szCs w:val="21"/>
        </w:rPr>
        <w:t>栓塞治疗器械</w:t>
      </w:r>
      <w:r w:rsidR="00D50C1C" w:rsidRPr="006B31E1">
        <w:rPr>
          <w:rFonts w:ascii="Arial" w:eastAsia="宋体" w:hAnsi="Arial" w:cs="Arial"/>
          <w:szCs w:val="21"/>
        </w:rPr>
        <w:t>或神经</w:t>
      </w:r>
      <w:r w:rsidR="00E47F2C" w:rsidRPr="006B31E1">
        <w:rPr>
          <w:rFonts w:ascii="Arial" w:eastAsia="宋体" w:hAnsi="Arial" w:cs="Arial"/>
          <w:szCs w:val="21"/>
        </w:rPr>
        <w:t>血管</w:t>
      </w:r>
      <w:r w:rsidR="00EC41E7">
        <w:rPr>
          <w:rFonts w:ascii="Arial" w:eastAsia="宋体" w:hAnsi="Arial" w:cs="Arial"/>
          <w:szCs w:val="21"/>
        </w:rPr>
        <w:t>栓塞治疗器械</w:t>
      </w:r>
      <w:r w:rsidR="00D50C1C" w:rsidRPr="006B31E1">
        <w:rPr>
          <w:rFonts w:ascii="Arial" w:eastAsia="宋体" w:hAnsi="Arial" w:cs="Arial"/>
          <w:szCs w:val="21"/>
        </w:rPr>
        <w:t>（</w:t>
      </w:r>
      <w:r w:rsidR="00D50C1C" w:rsidRPr="006B31E1">
        <w:rPr>
          <w:rFonts w:ascii="Arial" w:eastAsia="宋体" w:hAnsi="Arial" w:cs="Arial"/>
          <w:szCs w:val="21"/>
        </w:rPr>
        <w:t>510</w:t>
      </w:r>
      <w:r w:rsidR="00E23728" w:rsidRPr="006B31E1">
        <w:rPr>
          <w:rFonts w:ascii="Arial" w:eastAsia="宋体" w:hAnsi="Arial" w:cs="Arial"/>
          <w:szCs w:val="21"/>
        </w:rPr>
        <w:t>（</w:t>
      </w:r>
      <w:r w:rsidR="00D50C1C" w:rsidRPr="006B31E1">
        <w:rPr>
          <w:rFonts w:ascii="Arial" w:eastAsia="宋体" w:hAnsi="Arial" w:cs="Arial"/>
          <w:szCs w:val="21"/>
        </w:rPr>
        <w:t>k</w:t>
      </w:r>
      <w:r w:rsidR="00E23728" w:rsidRPr="006B31E1">
        <w:rPr>
          <w:rFonts w:ascii="Arial" w:eastAsia="宋体" w:hAnsi="Arial" w:cs="Arial"/>
          <w:szCs w:val="21"/>
        </w:rPr>
        <w:t>）</w:t>
      </w:r>
      <w:r w:rsidR="00D50C1C" w:rsidRPr="006B31E1">
        <w:rPr>
          <w:rFonts w:ascii="Arial" w:eastAsia="宋体" w:hAnsi="Arial" w:cs="Arial"/>
          <w:szCs w:val="21"/>
        </w:rPr>
        <w:t>）</w:t>
      </w:r>
      <w:r w:rsidR="00EC41E7">
        <w:rPr>
          <w:rFonts w:ascii="Arial" w:eastAsia="宋体" w:hAnsi="Arial" w:cs="Arial"/>
          <w:szCs w:val="21"/>
        </w:rPr>
        <w:t>提交资料</w:t>
      </w:r>
      <w:r w:rsidR="00D50C1C" w:rsidRPr="006B31E1">
        <w:rPr>
          <w:rFonts w:ascii="Arial" w:eastAsia="宋体" w:hAnsi="Arial" w:cs="Arial"/>
          <w:szCs w:val="21"/>
        </w:rPr>
        <w:t>的任何公司均需对</w:t>
      </w:r>
      <w:proofErr w:type="gramStart"/>
      <w:r w:rsidR="00D50C1C" w:rsidRPr="006B31E1">
        <w:rPr>
          <w:rFonts w:ascii="Arial" w:eastAsia="宋体" w:hAnsi="Arial" w:cs="Arial"/>
          <w:szCs w:val="21"/>
        </w:rPr>
        <w:t>本特殊</w:t>
      </w:r>
      <w:proofErr w:type="gramEnd"/>
      <w:r w:rsidR="00D50C1C" w:rsidRPr="006B31E1">
        <w:rPr>
          <w:rFonts w:ascii="Arial" w:eastAsia="宋体" w:hAnsi="Arial" w:cs="Arial"/>
          <w:szCs w:val="21"/>
        </w:rPr>
        <w:t>控制</w:t>
      </w:r>
      <w:r w:rsidR="00EC41E7">
        <w:rPr>
          <w:rFonts w:ascii="Arial" w:eastAsia="宋体" w:hAnsi="Arial" w:cs="Arial"/>
          <w:szCs w:val="21"/>
        </w:rPr>
        <w:t>指导性文件</w:t>
      </w:r>
      <w:r w:rsidR="00D50C1C" w:rsidRPr="006B31E1">
        <w:rPr>
          <w:rFonts w:ascii="Arial" w:eastAsia="宋体" w:hAnsi="Arial" w:cs="Arial"/>
          <w:szCs w:val="21"/>
        </w:rPr>
        <w:t>所包含的问题予以妥善解决。然而，公司仅需说明其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D50C1C" w:rsidRPr="006B31E1">
        <w:rPr>
          <w:rFonts w:ascii="Arial" w:eastAsia="宋体" w:hAnsi="Arial" w:cs="Arial"/>
          <w:szCs w:val="21"/>
        </w:rPr>
        <w:t>符合本</w:t>
      </w:r>
      <w:r w:rsidR="00EC41E7">
        <w:rPr>
          <w:rFonts w:ascii="Arial" w:eastAsia="宋体" w:hAnsi="Arial" w:cs="Arial"/>
          <w:szCs w:val="21"/>
        </w:rPr>
        <w:t>指导性文件</w:t>
      </w:r>
      <w:r w:rsidR="00D50C1C" w:rsidRPr="006B31E1">
        <w:rPr>
          <w:rFonts w:ascii="Arial" w:eastAsia="宋体" w:hAnsi="Arial" w:cs="Arial"/>
          <w:szCs w:val="21"/>
        </w:rPr>
        <w:t>的</w:t>
      </w:r>
      <w:r w:rsidR="00E23728" w:rsidRPr="006B31E1">
        <w:rPr>
          <w:rFonts w:ascii="Arial" w:eastAsia="宋体" w:hAnsi="Arial" w:cs="Arial"/>
          <w:szCs w:val="21"/>
        </w:rPr>
        <w:t>建议</w:t>
      </w:r>
      <w:r w:rsidR="00D50C1C" w:rsidRPr="006B31E1">
        <w:rPr>
          <w:rFonts w:ascii="Arial" w:eastAsia="宋体" w:hAnsi="Arial" w:cs="Arial"/>
          <w:szCs w:val="21"/>
        </w:rPr>
        <w:t>规范或以</w:t>
      </w:r>
      <w:r w:rsidR="00D424E0" w:rsidRPr="006B31E1">
        <w:rPr>
          <w:rFonts w:ascii="Arial" w:eastAsia="宋体" w:hAnsi="Arial" w:cs="Arial"/>
          <w:szCs w:val="21"/>
        </w:rPr>
        <w:t>某种</w:t>
      </w:r>
      <w:r w:rsidR="00E23728" w:rsidRPr="006B31E1">
        <w:rPr>
          <w:rFonts w:ascii="Arial" w:eastAsia="宋体" w:hAnsi="Arial" w:cs="Arial"/>
          <w:szCs w:val="21"/>
        </w:rPr>
        <w:t>其他</w:t>
      </w:r>
      <w:r w:rsidR="00D50C1C" w:rsidRPr="006B31E1">
        <w:rPr>
          <w:rFonts w:ascii="Arial" w:eastAsia="宋体" w:hAnsi="Arial" w:cs="Arial"/>
          <w:szCs w:val="21"/>
        </w:rPr>
        <w:t>方式提供安全性和有效性的等同保证。</w:t>
      </w:r>
    </w:p>
    <w:p w:rsidR="00237C02" w:rsidRPr="006B31E1" w:rsidRDefault="00237C02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D424E0" w:rsidRPr="006B31E1" w:rsidRDefault="00D07FB9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公司必须说明其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70161E" w:rsidRPr="006B31E1">
        <w:rPr>
          <w:rFonts w:ascii="Arial" w:eastAsia="宋体" w:hAnsi="Arial" w:cs="Arial"/>
          <w:szCs w:val="21"/>
        </w:rPr>
        <w:t>通过满足</w:t>
      </w:r>
      <w:r w:rsidRPr="006B31E1">
        <w:rPr>
          <w:rFonts w:ascii="Arial" w:eastAsia="宋体" w:hAnsi="Arial" w:cs="Arial"/>
          <w:szCs w:val="21"/>
        </w:rPr>
        <w:t>本</w:t>
      </w:r>
      <w:r w:rsidR="00EC41E7">
        <w:rPr>
          <w:rFonts w:ascii="Arial" w:eastAsia="宋体" w:hAnsi="Arial" w:cs="Arial"/>
          <w:szCs w:val="21"/>
        </w:rPr>
        <w:t>指导性文件</w:t>
      </w:r>
      <w:r w:rsidR="0070161E" w:rsidRPr="006B31E1">
        <w:rPr>
          <w:rFonts w:ascii="Arial" w:eastAsia="宋体" w:hAnsi="Arial" w:cs="Arial"/>
          <w:szCs w:val="21"/>
        </w:rPr>
        <w:t>建议</w:t>
      </w:r>
      <w:r w:rsidRPr="006B31E1">
        <w:rPr>
          <w:rFonts w:ascii="Arial" w:eastAsia="宋体" w:hAnsi="Arial" w:cs="Arial"/>
          <w:szCs w:val="21"/>
        </w:rPr>
        <w:t>规范</w:t>
      </w:r>
      <w:r w:rsidR="0070161E" w:rsidRPr="006B31E1">
        <w:rPr>
          <w:rFonts w:ascii="Arial" w:eastAsia="宋体" w:hAnsi="Arial" w:cs="Arial"/>
          <w:szCs w:val="21"/>
        </w:rPr>
        <w:t>或通过</w:t>
      </w:r>
      <w:r w:rsidRPr="006B31E1">
        <w:rPr>
          <w:rFonts w:ascii="Arial" w:eastAsia="宋体" w:hAnsi="Arial" w:cs="Arial"/>
          <w:szCs w:val="21"/>
        </w:rPr>
        <w:t>提供安全性和有效性等同保证的</w:t>
      </w:r>
      <w:r w:rsidR="0070161E" w:rsidRPr="006B31E1">
        <w:rPr>
          <w:rFonts w:ascii="Arial" w:eastAsia="宋体" w:hAnsi="Arial" w:cs="Arial"/>
          <w:szCs w:val="21"/>
        </w:rPr>
        <w:t>其他</w:t>
      </w:r>
      <w:r w:rsidRPr="006B31E1">
        <w:rPr>
          <w:rFonts w:ascii="Arial" w:eastAsia="宋体" w:hAnsi="Arial" w:cs="Arial"/>
          <w:szCs w:val="21"/>
        </w:rPr>
        <w:t>方法</w:t>
      </w:r>
      <w:r w:rsidR="0070161E" w:rsidRPr="006B31E1">
        <w:rPr>
          <w:rFonts w:ascii="Arial" w:eastAsia="宋体" w:hAnsi="Arial" w:cs="Arial"/>
          <w:szCs w:val="21"/>
        </w:rPr>
        <w:t>解决了本</w:t>
      </w:r>
      <w:r w:rsidR="00EC41E7">
        <w:rPr>
          <w:rFonts w:ascii="Arial" w:eastAsia="宋体" w:hAnsi="Arial" w:cs="Arial"/>
          <w:szCs w:val="21"/>
        </w:rPr>
        <w:t>指导性文件</w:t>
      </w:r>
      <w:r w:rsidR="0070161E" w:rsidRPr="006B31E1">
        <w:rPr>
          <w:rFonts w:ascii="Arial" w:eastAsia="宋体" w:hAnsi="Arial" w:cs="Arial"/>
          <w:szCs w:val="21"/>
        </w:rPr>
        <w:t>确认的安全性和有效性问题。</w:t>
      </w:r>
    </w:p>
    <w:p w:rsidR="00D424E0" w:rsidRPr="006B31E1" w:rsidRDefault="00D424E0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D07FB9" w:rsidRPr="006B31E1" w:rsidRDefault="00D07FB9" w:rsidP="00554B88">
      <w:pPr>
        <w:snapToGrid w:val="0"/>
        <w:spacing w:line="300" w:lineRule="auto"/>
        <w:rPr>
          <w:rFonts w:ascii="Arial" w:eastAsia="宋体" w:hAnsi="Arial" w:cs="Arial"/>
          <w:b/>
          <w:szCs w:val="21"/>
        </w:rPr>
      </w:pPr>
      <w:r w:rsidRPr="006B31E1">
        <w:rPr>
          <w:rFonts w:ascii="Arial" w:eastAsia="宋体" w:hAnsi="Arial" w:cs="Arial"/>
          <w:b/>
          <w:szCs w:val="21"/>
        </w:rPr>
        <w:t>最小负担法</w:t>
      </w:r>
    </w:p>
    <w:p w:rsidR="00D07FB9" w:rsidRPr="006B31E1" w:rsidRDefault="00D07FB9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D424E0" w:rsidRPr="006B31E1" w:rsidRDefault="00D07FB9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本</w:t>
      </w:r>
      <w:r w:rsidR="00EC41E7">
        <w:rPr>
          <w:rFonts w:ascii="Arial" w:eastAsia="宋体" w:hAnsi="Arial" w:cs="Arial"/>
          <w:szCs w:val="21"/>
        </w:rPr>
        <w:t>指导性文件</w:t>
      </w:r>
      <w:r w:rsidRPr="006B31E1">
        <w:rPr>
          <w:rFonts w:ascii="Arial" w:eastAsia="宋体" w:hAnsi="Arial" w:cs="Arial"/>
          <w:szCs w:val="21"/>
        </w:rPr>
        <w:t>确认的问题</w:t>
      </w:r>
      <w:r w:rsidR="0070161E" w:rsidRPr="006B31E1">
        <w:rPr>
          <w:rFonts w:ascii="Arial" w:eastAsia="宋体" w:hAnsi="Arial" w:cs="Arial"/>
          <w:szCs w:val="21"/>
        </w:rPr>
        <w:t>代表</w:t>
      </w:r>
      <w:r w:rsidRPr="006B31E1">
        <w:rPr>
          <w:rFonts w:ascii="Arial" w:eastAsia="宋体" w:hAnsi="Arial" w:cs="Arial"/>
          <w:szCs w:val="21"/>
        </w:rPr>
        <w:t>我们认为</w:t>
      </w:r>
      <w:r w:rsidR="0070161E" w:rsidRPr="006B31E1">
        <w:rPr>
          <w:rFonts w:ascii="Arial" w:eastAsia="宋体" w:hAnsi="Arial" w:cs="Arial"/>
          <w:szCs w:val="21"/>
        </w:rPr>
        <w:t>在贵公司的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Pr="006B31E1">
        <w:rPr>
          <w:rFonts w:ascii="Arial" w:eastAsia="宋体" w:hAnsi="Arial" w:cs="Arial"/>
          <w:szCs w:val="21"/>
        </w:rPr>
        <w:t>上市前应解决的问题。在编制本</w:t>
      </w:r>
      <w:r w:rsidR="00EC41E7">
        <w:rPr>
          <w:rFonts w:ascii="Arial" w:eastAsia="宋体" w:hAnsi="Arial" w:cs="Arial"/>
          <w:szCs w:val="21"/>
        </w:rPr>
        <w:t>指导性文件</w:t>
      </w:r>
      <w:r w:rsidR="0070161E" w:rsidRPr="006B31E1">
        <w:rPr>
          <w:rFonts w:ascii="Arial" w:eastAsia="宋体" w:hAnsi="Arial" w:cs="Arial"/>
          <w:szCs w:val="21"/>
        </w:rPr>
        <w:t>时</w:t>
      </w:r>
      <w:r w:rsidRPr="006B31E1">
        <w:rPr>
          <w:rFonts w:ascii="Arial" w:eastAsia="宋体" w:hAnsi="Arial" w:cs="Arial"/>
          <w:szCs w:val="21"/>
        </w:rPr>
        <w:t>，我们仔细</w:t>
      </w:r>
      <w:r w:rsidR="0070161E" w:rsidRPr="006B31E1">
        <w:rPr>
          <w:rFonts w:ascii="Arial" w:eastAsia="宋体" w:hAnsi="Arial" w:cs="Arial"/>
          <w:szCs w:val="21"/>
        </w:rPr>
        <w:t>考虑</w:t>
      </w:r>
      <w:r w:rsidRPr="006B31E1">
        <w:rPr>
          <w:rFonts w:ascii="Arial" w:eastAsia="宋体" w:hAnsi="Arial" w:cs="Arial"/>
          <w:szCs w:val="21"/>
        </w:rPr>
        <w:t>了本局决策采用的相关法定标准。另外，我们还</w:t>
      </w:r>
      <w:r w:rsidR="0070161E" w:rsidRPr="006B31E1">
        <w:rPr>
          <w:rFonts w:ascii="Arial" w:eastAsia="宋体" w:hAnsi="Arial" w:cs="Arial"/>
          <w:szCs w:val="21"/>
        </w:rPr>
        <w:t>考虑</w:t>
      </w:r>
      <w:r w:rsidRPr="006B31E1">
        <w:rPr>
          <w:rFonts w:ascii="Arial" w:eastAsia="宋体" w:hAnsi="Arial" w:cs="Arial"/>
          <w:szCs w:val="21"/>
        </w:rPr>
        <w:t>了</w:t>
      </w:r>
      <w:r w:rsidR="0070161E" w:rsidRPr="006B31E1">
        <w:rPr>
          <w:rFonts w:ascii="Arial" w:eastAsia="宋体" w:hAnsi="Arial" w:cs="Arial"/>
          <w:szCs w:val="21"/>
        </w:rPr>
        <w:t>贵公司</w:t>
      </w:r>
      <w:r w:rsidRPr="006B31E1">
        <w:rPr>
          <w:rFonts w:ascii="Arial" w:eastAsia="宋体" w:hAnsi="Arial" w:cs="Arial"/>
          <w:szCs w:val="21"/>
        </w:rPr>
        <w:t>在</w:t>
      </w:r>
      <w:r w:rsidR="0070161E" w:rsidRPr="006B31E1">
        <w:rPr>
          <w:rFonts w:ascii="Arial" w:eastAsia="宋体" w:hAnsi="Arial" w:cs="Arial"/>
          <w:szCs w:val="21"/>
        </w:rPr>
        <w:t>尝试遵循</w:t>
      </w:r>
      <w:r w:rsidR="00133D0F" w:rsidRPr="006B31E1">
        <w:rPr>
          <w:rFonts w:ascii="Arial" w:eastAsia="宋体" w:hAnsi="Arial" w:cs="Arial"/>
          <w:szCs w:val="21"/>
        </w:rPr>
        <w:t>本</w:t>
      </w:r>
      <w:r w:rsidR="00EC41E7">
        <w:rPr>
          <w:rFonts w:ascii="Arial" w:eastAsia="宋体" w:hAnsi="Arial" w:cs="Arial"/>
          <w:szCs w:val="21"/>
        </w:rPr>
        <w:t>指导性文件</w:t>
      </w:r>
      <w:r w:rsidRPr="006B31E1">
        <w:rPr>
          <w:rFonts w:ascii="Arial" w:eastAsia="宋体" w:hAnsi="Arial" w:cs="Arial"/>
          <w:szCs w:val="21"/>
        </w:rPr>
        <w:t>努力解决我们所确认问题的过程中可能产生的负担。我们认为我们已考虑采用最小负担法解决本</w:t>
      </w:r>
      <w:r w:rsidR="00EC41E7">
        <w:rPr>
          <w:rFonts w:ascii="Arial" w:eastAsia="宋体" w:hAnsi="Arial" w:cs="Arial"/>
          <w:szCs w:val="21"/>
        </w:rPr>
        <w:t>指导性文件</w:t>
      </w:r>
      <w:r w:rsidR="0070161E" w:rsidRPr="006B31E1">
        <w:rPr>
          <w:rFonts w:ascii="Arial" w:eastAsia="宋体" w:hAnsi="Arial" w:cs="Arial"/>
          <w:szCs w:val="21"/>
        </w:rPr>
        <w:t>提出</w:t>
      </w:r>
      <w:r w:rsidRPr="006B31E1">
        <w:rPr>
          <w:rFonts w:ascii="Arial" w:eastAsia="宋体" w:hAnsi="Arial" w:cs="Arial"/>
          <w:szCs w:val="21"/>
        </w:rPr>
        <w:t>的问题。</w:t>
      </w:r>
      <w:r w:rsidR="0070161E" w:rsidRPr="006B31E1">
        <w:rPr>
          <w:rFonts w:ascii="Arial" w:eastAsia="宋体" w:hAnsi="Arial" w:cs="Arial"/>
          <w:szCs w:val="21"/>
        </w:rPr>
        <w:t>但是</w:t>
      </w:r>
      <w:r w:rsidRPr="006B31E1">
        <w:rPr>
          <w:rFonts w:ascii="Arial" w:eastAsia="宋体" w:hAnsi="Arial" w:cs="Arial"/>
          <w:szCs w:val="21"/>
        </w:rPr>
        <w:t>，如果</w:t>
      </w:r>
      <w:r w:rsidR="0070161E" w:rsidRPr="006B31E1">
        <w:rPr>
          <w:rFonts w:ascii="Arial" w:eastAsia="宋体" w:hAnsi="Arial" w:cs="Arial"/>
          <w:szCs w:val="21"/>
        </w:rPr>
        <w:t>贵公司</w:t>
      </w:r>
      <w:r w:rsidRPr="006B31E1">
        <w:rPr>
          <w:rFonts w:ascii="Arial" w:eastAsia="宋体" w:hAnsi="Arial" w:cs="Arial"/>
          <w:szCs w:val="21"/>
        </w:rPr>
        <w:t>认为有负担更小的方法可用于解决这些问题，</w:t>
      </w:r>
      <w:r w:rsidR="0070161E" w:rsidRPr="006B31E1">
        <w:rPr>
          <w:rFonts w:ascii="Arial" w:eastAsia="宋体" w:hAnsi="Arial" w:cs="Arial"/>
          <w:szCs w:val="21"/>
        </w:rPr>
        <w:t>贵公司应遵循</w:t>
      </w:r>
      <w:r w:rsidR="00EC41E7">
        <w:rPr>
          <w:rFonts w:ascii="Arial" w:eastAsia="宋体" w:hAnsi="Arial" w:cs="Arial" w:hint="eastAsia"/>
          <w:szCs w:val="21"/>
        </w:rPr>
        <w:t>《</w:t>
      </w:r>
      <w:r w:rsidRPr="00554828">
        <w:rPr>
          <w:rFonts w:ascii="Arial" w:eastAsia="宋体" w:hAnsi="Arial" w:cs="Arial"/>
          <w:color w:val="0000FF"/>
          <w:szCs w:val="21"/>
        </w:rPr>
        <w:t>解决最小负担问题的建议方法</w:t>
      </w:r>
      <w:r w:rsidR="00EC41E7">
        <w:rPr>
          <w:rFonts w:ascii="Arial" w:eastAsia="宋体" w:hAnsi="Arial" w:cs="Arial" w:hint="eastAsia"/>
          <w:szCs w:val="21"/>
        </w:rPr>
        <w:t>》</w:t>
      </w:r>
      <w:r w:rsidRPr="006B31E1">
        <w:rPr>
          <w:rFonts w:ascii="Arial" w:eastAsia="宋体" w:hAnsi="Arial" w:cs="Arial"/>
          <w:szCs w:val="21"/>
        </w:rPr>
        <w:t>文件中描述的</w:t>
      </w:r>
      <w:r w:rsidR="0070161E" w:rsidRPr="006B31E1">
        <w:rPr>
          <w:rFonts w:ascii="Arial" w:eastAsia="宋体" w:hAnsi="Arial" w:cs="Arial"/>
          <w:szCs w:val="21"/>
        </w:rPr>
        <w:t>程序</w:t>
      </w:r>
      <w:r w:rsidRPr="006B31E1">
        <w:rPr>
          <w:rFonts w:ascii="Arial" w:eastAsia="宋体" w:hAnsi="Arial" w:cs="Arial"/>
          <w:szCs w:val="21"/>
        </w:rPr>
        <w:t>予以实施。</w:t>
      </w:r>
    </w:p>
    <w:p w:rsidR="00D424E0" w:rsidRPr="006B31E1" w:rsidRDefault="00D424E0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15672D" w:rsidRPr="006B31E1" w:rsidRDefault="00EC41E7" w:rsidP="00554B88">
      <w:pPr>
        <w:widowControl/>
        <w:snapToGrid w:val="0"/>
        <w:spacing w:line="300" w:lineRule="auto"/>
        <w:jc w:val="left"/>
        <w:rPr>
          <w:rFonts w:ascii="Arial" w:eastAsia="宋体" w:hAnsi="Arial" w:cs="Arial"/>
          <w:b/>
          <w:color w:val="333333"/>
          <w:kern w:val="0"/>
          <w:szCs w:val="21"/>
          <w:lang w:val="en"/>
        </w:rPr>
      </w:pPr>
      <w:hyperlink r:id="rId13" w:anchor="top" w:history="1">
        <w:r w:rsidR="0015672D" w:rsidRPr="006B31E1">
          <w:rPr>
            <w:rFonts w:ascii="Arial" w:eastAsia="宋体" w:hAnsi="Arial" w:cs="Arial"/>
            <w:b/>
            <w:color w:val="005F9F"/>
            <w:kern w:val="0"/>
            <w:szCs w:val="21"/>
            <w:lang w:val="en"/>
          </w:rPr>
          <w:t>返回顶部</w:t>
        </w:r>
      </w:hyperlink>
    </w:p>
    <w:p w:rsidR="00554828" w:rsidRDefault="00554828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D424E0" w:rsidRPr="006B31E1" w:rsidRDefault="00554828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F7FA1C" wp14:editId="3A430234">
                <wp:simplePos x="0" y="0"/>
                <wp:positionH relativeFrom="column">
                  <wp:posOffset>-16319</wp:posOffset>
                </wp:positionH>
                <wp:positionV relativeFrom="paragraph">
                  <wp:posOffset>8950</wp:posOffset>
                </wp:positionV>
                <wp:extent cx="5287993" cy="0"/>
                <wp:effectExtent l="0" t="0" r="27305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799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.7pt" to="415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" strokecolor="#7f7f7f [1612]" strokeweight="1.5pt"/>
            </w:pict>
          </mc:Fallback>
        </mc:AlternateContent>
      </w:r>
    </w:p>
    <w:p w:rsidR="00A44CAB" w:rsidRDefault="00A44CAB">
      <w:pPr>
        <w:widowControl/>
        <w:jc w:val="left"/>
        <w:rPr>
          <w:rFonts w:ascii="Arial" w:eastAsia="宋体" w:hAnsi="Arial" w:cs="Arial"/>
          <w:b/>
          <w:szCs w:val="21"/>
        </w:rPr>
      </w:pPr>
      <w:r>
        <w:rPr>
          <w:rFonts w:ascii="Arial" w:eastAsia="宋体" w:hAnsi="Arial" w:cs="Arial"/>
          <w:b/>
          <w:szCs w:val="21"/>
        </w:rPr>
        <w:br w:type="page"/>
      </w:r>
    </w:p>
    <w:p w:rsidR="0015672D" w:rsidRPr="006B31E1" w:rsidRDefault="0015672D" w:rsidP="00554B88">
      <w:pPr>
        <w:snapToGrid w:val="0"/>
        <w:spacing w:line="300" w:lineRule="auto"/>
        <w:rPr>
          <w:rFonts w:ascii="Arial" w:eastAsia="宋体" w:hAnsi="Arial" w:cs="Arial"/>
          <w:b/>
          <w:szCs w:val="21"/>
        </w:rPr>
      </w:pPr>
      <w:r w:rsidRPr="006B31E1">
        <w:rPr>
          <w:rFonts w:ascii="Arial" w:eastAsia="宋体" w:hAnsi="Arial" w:cs="Arial"/>
          <w:b/>
          <w:szCs w:val="21"/>
        </w:rPr>
        <w:lastRenderedPageBreak/>
        <w:t xml:space="preserve">2. </w:t>
      </w:r>
      <w:r w:rsidRPr="006B31E1">
        <w:rPr>
          <w:rFonts w:ascii="Arial" w:eastAsia="宋体" w:hAnsi="Arial" w:cs="Arial"/>
          <w:b/>
          <w:szCs w:val="21"/>
        </w:rPr>
        <w:t>背景</w:t>
      </w:r>
    </w:p>
    <w:p w:rsidR="0015672D" w:rsidRPr="006B31E1" w:rsidRDefault="0015672D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15672D" w:rsidRPr="006B31E1" w:rsidRDefault="0015672D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FDA</w:t>
      </w:r>
      <w:r w:rsidRPr="006B31E1">
        <w:rPr>
          <w:rFonts w:ascii="Arial" w:eastAsia="宋体" w:hAnsi="Arial" w:cs="Arial"/>
          <w:szCs w:val="21"/>
        </w:rPr>
        <w:t>认为，特殊控制措施与通用控制措施相结合足以对</w:t>
      </w:r>
      <w:bookmarkStart w:id="13" w:name="OLE_LINK96"/>
      <w:bookmarkStart w:id="14" w:name="OLE_LINK97"/>
      <w:r w:rsidR="00E47F2C" w:rsidRPr="006B31E1">
        <w:rPr>
          <w:rFonts w:ascii="Arial" w:eastAsia="宋体" w:hAnsi="Arial" w:cs="Arial"/>
          <w:szCs w:val="21"/>
        </w:rPr>
        <w:t>血管</w:t>
      </w:r>
      <w:r w:rsidR="00EC41E7">
        <w:rPr>
          <w:rFonts w:ascii="Arial" w:eastAsia="宋体" w:hAnsi="Arial" w:cs="Arial"/>
          <w:szCs w:val="21"/>
        </w:rPr>
        <w:t>栓塞治疗器械</w:t>
      </w:r>
      <w:r w:rsidRPr="006B31E1">
        <w:rPr>
          <w:rFonts w:ascii="Arial" w:eastAsia="宋体" w:hAnsi="Arial" w:cs="Arial"/>
          <w:szCs w:val="21"/>
        </w:rPr>
        <w:t>和神经</w:t>
      </w:r>
      <w:r w:rsidR="00E47F2C" w:rsidRPr="006B31E1">
        <w:rPr>
          <w:rFonts w:ascii="Arial" w:eastAsia="宋体" w:hAnsi="Arial" w:cs="Arial"/>
          <w:szCs w:val="21"/>
        </w:rPr>
        <w:t>血管</w:t>
      </w:r>
      <w:bookmarkEnd w:id="13"/>
      <w:bookmarkEnd w:id="14"/>
      <w:r w:rsidR="00EC41E7">
        <w:rPr>
          <w:rFonts w:ascii="Arial" w:eastAsia="宋体" w:hAnsi="Arial" w:cs="Arial"/>
          <w:szCs w:val="21"/>
        </w:rPr>
        <w:t>栓塞治疗器械</w:t>
      </w:r>
      <w:r w:rsidRPr="006B31E1">
        <w:rPr>
          <w:rFonts w:ascii="Arial" w:eastAsia="宋体" w:hAnsi="Arial" w:cs="Arial"/>
          <w:szCs w:val="21"/>
        </w:rPr>
        <w:t>的安全性与有效性提供合理保证。</w:t>
      </w:r>
      <w:r w:rsidR="00747741" w:rsidRPr="006B31E1">
        <w:rPr>
          <w:rFonts w:ascii="Arial" w:eastAsia="宋体" w:hAnsi="Arial" w:cs="Arial"/>
          <w:szCs w:val="21"/>
        </w:rPr>
        <w:t>因此，</w:t>
      </w:r>
      <w:r w:rsidR="00575D90" w:rsidRPr="006B31E1">
        <w:rPr>
          <w:rFonts w:ascii="Arial" w:eastAsia="宋体" w:hAnsi="Arial" w:cs="Arial"/>
          <w:szCs w:val="21"/>
        </w:rPr>
        <w:t>预计上市</w:t>
      </w:r>
      <w:r w:rsidR="00747741" w:rsidRPr="006B31E1">
        <w:rPr>
          <w:rFonts w:ascii="Arial" w:eastAsia="宋体" w:hAnsi="Arial" w:cs="Arial"/>
          <w:szCs w:val="21"/>
        </w:rPr>
        <w:t>这些</w:t>
      </w:r>
      <w:r w:rsidRPr="006B31E1">
        <w:rPr>
          <w:rFonts w:ascii="Arial" w:eastAsia="宋体" w:hAnsi="Arial" w:cs="Arial"/>
          <w:szCs w:val="21"/>
        </w:rPr>
        <w:t>属性类型</w:t>
      </w:r>
      <w:r w:rsidR="00747741" w:rsidRPr="006B31E1">
        <w:rPr>
          <w:rFonts w:ascii="Arial" w:eastAsia="宋体" w:hAnsi="Arial" w:cs="Arial"/>
          <w:szCs w:val="21"/>
        </w:rPr>
        <w:t>中一种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Pr="006B31E1">
        <w:rPr>
          <w:rFonts w:ascii="Arial" w:eastAsia="宋体" w:hAnsi="Arial" w:cs="Arial"/>
          <w:szCs w:val="21"/>
        </w:rPr>
        <w:t>的制造商应（</w:t>
      </w:r>
      <w:r w:rsidRPr="006B31E1">
        <w:rPr>
          <w:rFonts w:ascii="Arial" w:eastAsia="宋体" w:hAnsi="Arial" w:cs="Arial"/>
          <w:szCs w:val="21"/>
        </w:rPr>
        <w:t>1</w:t>
      </w:r>
      <w:r w:rsidRPr="006B31E1">
        <w:rPr>
          <w:rFonts w:ascii="Arial" w:eastAsia="宋体" w:hAnsi="Arial" w:cs="Arial"/>
          <w:szCs w:val="21"/>
        </w:rPr>
        <w:t>）</w:t>
      </w:r>
      <w:r w:rsidR="00575D90" w:rsidRPr="006B31E1">
        <w:rPr>
          <w:rFonts w:ascii="Arial" w:eastAsia="宋体" w:hAnsi="Arial" w:cs="Arial"/>
          <w:szCs w:val="21"/>
        </w:rPr>
        <w:t>遵循</w:t>
      </w:r>
      <w:r w:rsidRPr="006B31E1">
        <w:rPr>
          <w:rFonts w:ascii="Arial" w:eastAsia="宋体" w:hAnsi="Arial" w:cs="Arial"/>
          <w:szCs w:val="21"/>
        </w:rPr>
        <w:t>联邦食品、药品和化妆品法案（简称法案）规定的通用控制要求，包括</w:t>
      </w:r>
      <w:r w:rsidR="00575D90" w:rsidRPr="006B31E1">
        <w:rPr>
          <w:rFonts w:ascii="Arial" w:eastAsia="宋体" w:hAnsi="Arial" w:cs="Arial"/>
          <w:szCs w:val="21"/>
        </w:rPr>
        <w:t xml:space="preserve"> </w:t>
      </w:r>
      <w:r w:rsidR="00575D90" w:rsidRPr="00EC41E7">
        <w:rPr>
          <w:rFonts w:ascii="Arial" w:eastAsia="宋体" w:hAnsi="Arial" w:cs="Arial"/>
          <w:color w:val="0000FF"/>
          <w:szCs w:val="21"/>
        </w:rPr>
        <w:t xml:space="preserve">21 CFR 807 </w:t>
      </w:r>
      <w:r w:rsidR="00575D90" w:rsidRPr="00EC41E7">
        <w:rPr>
          <w:rFonts w:ascii="Arial" w:eastAsia="宋体" w:hAnsi="Arial" w:cs="Arial"/>
          <w:color w:val="0000FF"/>
          <w:szCs w:val="21"/>
        </w:rPr>
        <w:t>子部分</w:t>
      </w:r>
      <w:r w:rsidR="00575D90" w:rsidRPr="00EC41E7">
        <w:rPr>
          <w:rFonts w:ascii="Arial" w:eastAsia="宋体" w:hAnsi="Arial" w:cs="Arial"/>
          <w:color w:val="0000FF"/>
          <w:szCs w:val="21"/>
        </w:rPr>
        <w:t>E</w:t>
      </w:r>
      <w:r w:rsidRPr="006B31E1">
        <w:rPr>
          <w:rFonts w:ascii="Arial" w:eastAsia="宋体" w:hAnsi="Arial" w:cs="Arial"/>
          <w:szCs w:val="21"/>
        </w:rPr>
        <w:t>描述的上市前通告要求，（</w:t>
      </w:r>
      <w:r w:rsidRPr="006B31E1">
        <w:rPr>
          <w:rFonts w:ascii="Arial" w:eastAsia="宋体" w:hAnsi="Arial" w:cs="Arial"/>
          <w:szCs w:val="21"/>
        </w:rPr>
        <w:t>2</w:t>
      </w:r>
      <w:r w:rsidRPr="006B31E1">
        <w:rPr>
          <w:rFonts w:ascii="Arial" w:eastAsia="宋体" w:hAnsi="Arial" w:cs="Arial"/>
          <w:szCs w:val="21"/>
        </w:rPr>
        <w:t>）解决本</w:t>
      </w:r>
      <w:r w:rsidR="00EC41E7">
        <w:rPr>
          <w:rFonts w:ascii="Arial" w:eastAsia="宋体" w:hAnsi="Arial" w:cs="Arial"/>
          <w:szCs w:val="21"/>
        </w:rPr>
        <w:t>指导性文件</w:t>
      </w:r>
      <w:r w:rsidR="00575D90" w:rsidRPr="006B31E1">
        <w:rPr>
          <w:rFonts w:ascii="Arial" w:eastAsia="宋体" w:hAnsi="Arial" w:cs="Arial"/>
          <w:szCs w:val="21"/>
        </w:rPr>
        <w:t>确定</w:t>
      </w:r>
      <w:r w:rsidRPr="006B31E1">
        <w:rPr>
          <w:rFonts w:ascii="Arial" w:eastAsia="宋体" w:hAnsi="Arial" w:cs="Arial"/>
          <w:szCs w:val="21"/>
        </w:rPr>
        <w:t>的与</w:t>
      </w:r>
      <w:bookmarkStart w:id="15" w:name="OLE_LINK70"/>
      <w:bookmarkStart w:id="16" w:name="OLE_LINK71"/>
      <w:r w:rsidR="0068360A" w:rsidRPr="006B31E1">
        <w:rPr>
          <w:rFonts w:ascii="Arial" w:eastAsia="宋体" w:hAnsi="Arial" w:cs="Arial"/>
          <w:szCs w:val="21"/>
        </w:rPr>
        <w:t>这些</w:t>
      </w:r>
      <w:bookmarkEnd w:id="15"/>
      <w:bookmarkEnd w:id="16"/>
      <w:r w:rsidR="00750512" w:rsidRPr="006B31E1">
        <w:rPr>
          <w:rFonts w:ascii="Arial" w:eastAsia="宋体" w:hAnsi="Arial" w:cs="Arial"/>
          <w:szCs w:val="21"/>
        </w:rPr>
        <w:t>器械</w:t>
      </w:r>
      <w:r w:rsidR="00575D90" w:rsidRPr="006B31E1">
        <w:rPr>
          <w:rFonts w:ascii="Arial" w:eastAsia="宋体" w:hAnsi="Arial" w:cs="Arial"/>
          <w:szCs w:val="21"/>
        </w:rPr>
        <w:t>相关</w:t>
      </w:r>
      <w:r w:rsidRPr="006B31E1">
        <w:rPr>
          <w:rFonts w:ascii="Arial" w:eastAsia="宋体" w:hAnsi="Arial" w:cs="Arial"/>
          <w:szCs w:val="21"/>
        </w:rPr>
        <w:t>的特定健康风险，（</w:t>
      </w:r>
      <w:r w:rsidRPr="006B31E1">
        <w:rPr>
          <w:rFonts w:ascii="Arial" w:eastAsia="宋体" w:hAnsi="Arial" w:cs="Arial"/>
          <w:szCs w:val="21"/>
        </w:rPr>
        <w:t>3</w:t>
      </w:r>
      <w:r w:rsidRPr="006B31E1">
        <w:rPr>
          <w:rFonts w:ascii="Arial" w:eastAsia="宋体" w:hAnsi="Arial" w:cs="Arial"/>
          <w:szCs w:val="21"/>
        </w:rPr>
        <w:t>）于</w:t>
      </w:r>
      <w:r w:rsidR="00575D90" w:rsidRPr="006B31E1">
        <w:rPr>
          <w:rFonts w:ascii="Arial" w:eastAsia="宋体" w:hAnsi="Arial" w:cs="Arial"/>
          <w:szCs w:val="21"/>
        </w:rPr>
        <w:t>上市</w:t>
      </w:r>
      <w:r w:rsidRPr="006B31E1">
        <w:rPr>
          <w:rFonts w:ascii="Arial" w:eastAsia="宋体" w:hAnsi="Arial" w:cs="Arial"/>
          <w:szCs w:val="21"/>
        </w:rPr>
        <w:t>该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Pr="006B31E1">
        <w:rPr>
          <w:rFonts w:ascii="Arial" w:eastAsia="宋体" w:hAnsi="Arial" w:cs="Arial"/>
          <w:szCs w:val="21"/>
        </w:rPr>
        <w:t>前</w:t>
      </w:r>
      <w:r w:rsidR="00575D90" w:rsidRPr="006B31E1">
        <w:rPr>
          <w:rFonts w:ascii="Arial" w:eastAsia="宋体" w:hAnsi="Arial" w:cs="Arial"/>
          <w:szCs w:val="21"/>
        </w:rPr>
        <w:t>从</w:t>
      </w:r>
      <w:r w:rsidR="0068360A" w:rsidRPr="006B31E1">
        <w:rPr>
          <w:rFonts w:ascii="Arial" w:eastAsia="宋体" w:hAnsi="Arial" w:cs="Arial"/>
          <w:szCs w:val="21"/>
        </w:rPr>
        <w:t>FDA</w:t>
      </w:r>
      <w:r w:rsidR="00575D90" w:rsidRPr="006B31E1">
        <w:rPr>
          <w:rFonts w:ascii="Arial" w:eastAsia="宋体" w:hAnsi="Arial" w:cs="Arial"/>
          <w:szCs w:val="21"/>
        </w:rPr>
        <w:t>获得</w:t>
      </w:r>
      <w:r w:rsidRPr="006B31E1">
        <w:rPr>
          <w:rFonts w:ascii="Arial" w:eastAsia="宋体" w:hAnsi="Arial" w:cs="Arial"/>
          <w:szCs w:val="21"/>
        </w:rPr>
        <w:t>实质</w:t>
      </w:r>
      <w:r w:rsidR="00D4148C" w:rsidRPr="006B31E1">
        <w:rPr>
          <w:rFonts w:ascii="Arial" w:eastAsia="宋体" w:hAnsi="Arial" w:cs="Arial"/>
          <w:szCs w:val="21"/>
        </w:rPr>
        <w:t>等同</w:t>
      </w:r>
      <w:r w:rsidR="00575D90" w:rsidRPr="006B31E1">
        <w:rPr>
          <w:rFonts w:ascii="Arial" w:eastAsia="宋体" w:hAnsi="Arial" w:cs="Arial"/>
          <w:szCs w:val="21"/>
        </w:rPr>
        <w:t>测定</w:t>
      </w:r>
      <w:r w:rsidRPr="006B31E1">
        <w:rPr>
          <w:rFonts w:ascii="Arial" w:eastAsia="宋体" w:hAnsi="Arial" w:cs="Arial"/>
          <w:szCs w:val="21"/>
        </w:rPr>
        <w:t>。</w:t>
      </w:r>
    </w:p>
    <w:p w:rsidR="00D424E0" w:rsidRPr="006B31E1" w:rsidRDefault="00D424E0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5256BE" w:rsidRPr="006B31E1" w:rsidRDefault="0068360A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本</w:t>
      </w:r>
      <w:r w:rsidR="00EC41E7">
        <w:rPr>
          <w:rFonts w:ascii="Arial" w:eastAsia="宋体" w:hAnsi="Arial" w:cs="Arial"/>
          <w:szCs w:val="21"/>
        </w:rPr>
        <w:t>指导性文件</w:t>
      </w:r>
      <w:r w:rsidR="00575D90" w:rsidRPr="006B31E1">
        <w:rPr>
          <w:rFonts w:ascii="Arial" w:eastAsia="宋体" w:hAnsi="Arial" w:cs="Arial"/>
          <w:szCs w:val="21"/>
        </w:rPr>
        <w:t>确定了</w:t>
      </w:r>
      <w:r w:rsidRPr="006B31E1">
        <w:rPr>
          <w:rFonts w:ascii="Arial" w:eastAsia="宋体" w:hAnsi="Arial" w:cs="Arial"/>
          <w:szCs w:val="21"/>
        </w:rPr>
        <w:t>这些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Pr="006B31E1">
        <w:rPr>
          <w:rFonts w:ascii="Arial" w:eastAsia="宋体" w:hAnsi="Arial" w:cs="Arial"/>
          <w:szCs w:val="21"/>
        </w:rPr>
        <w:t>的分类</w:t>
      </w:r>
      <w:r w:rsidR="00EC41E7">
        <w:rPr>
          <w:rFonts w:ascii="Arial" w:eastAsia="宋体" w:hAnsi="Arial" w:cs="Arial" w:hint="eastAsia"/>
          <w:szCs w:val="21"/>
        </w:rPr>
        <w:t>法规</w:t>
      </w:r>
      <w:r w:rsidRPr="006B31E1">
        <w:rPr>
          <w:rFonts w:ascii="Arial" w:eastAsia="宋体" w:hAnsi="Arial" w:cs="Arial"/>
          <w:szCs w:val="21"/>
        </w:rPr>
        <w:t>和产品代码（参考第</w:t>
      </w:r>
      <w:r w:rsidRPr="006B31E1">
        <w:rPr>
          <w:rFonts w:ascii="Arial" w:eastAsia="宋体" w:hAnsi="Arial" w:cs="Arial"/>
          <w:szCs w:val="21"/>
        </w:rPr>
        <w:t>4</w:t>
      </w:r>
      <w:r w:rsidRPr="006B31E1">
        <w:rPr>
          <w:rFonts w:ascii="Arial" w:eastAsia="宋体" w:hAnsi="Arial" w:cs="Arial"/>
          <w:szCs w:val="21"/>
        </w:rPr>
        <w:t>节－适用范围）。另外，</w:t>
      </w:r>
      <w:proofErr w:type="gramStart"/>
      <w:r w:rsidRPr="006B31E1">
        <w:rPr>
          <w:rFonts w:ascii="Arial" w:eastAsia="宋体" w:hAnsi="Arial" w:cs="Arial"/>
          <w:szCs w:val="21"/>
        </w:rPr>
        <w:t>本</w:t>
      </w:r>
      <w:r w:rsidR="007B0B7C" w:rsidRPr="006B31E1">
        <w:rPr>
          <w:rFonts w:ascii="Arial" w:eastAsia="宋体" w:hAnsi="Arial" w:cs="Arial"/>
          <w:szCs w:val="21"/>
        </w:rPr>
        <w:t>特殊</w:t>
      </w:r>
      <w:proofErr w:type="gramEnd"/>
      <w:r w:rsidR="007B0B7C" w:rsidRPr="006B31E1">
        <w:rPr>
          <w:rFonts w:ascii="Arial" w:eastAsia="宋体" w:hAnsi="Arial" w:cs="Arial"/>
          <w:szCs w:val="21"/>
        </w:rPr>
        <w:t>控制</w:t>
      </w:r>
      <w:r w:rsidR="00EC41E7">
        <w:rPr>
          <w:rFonts w:ascii="Arial" w:eastAsia="宋体" w:hAnsi="Arial" w:cs="Arial"/>
          <w:szCs w:val="21"/>
        </w:rPr>
        <w:t>指导性文件</w:t>
      </w:r>
      <w:r w:rsidRPr="006B31E1">
        <w:rPr>
          <w:rFonts w:ascii="Arial" w:eastAsia="宋体" w:hAnsi="Arial" w:cs="Arial"/>
          <w:szCs w:val="21"/>
        </w:rPr>
        <w:t>在</w:t>
      </w:r>
      <w:r w:rsidR="00575D90" w:rsidRPr="006B31E1">
        <w:rPr>
          <w:rFonts w:ascii="Arial" w:eastAsia="宋体" w:hAnsi="Arial" w:cs="Arial"/>
          <w:szCs w:val="21"/>
        </w:rPr>
        <w:t>其他</w:t>
      </w:r>
      <w:r w:rsidRPr="006B31E1">
        <w:rPr>
          <w:rFonts w:ascii="Arial" w:eastAsia="宋体" w:hAnsi="Arial" w:cs="Arial"/>
          <w:szCs w:val="21"/>
        </w:rPr>
        <w:t>部分</w:t>
      </w:r>
      <w:r w:rsidR="007B0B7C" w:rsidRPr="006B31E1">
        <w:rPr>
          <w:rFonts w:ascii="Arial" w:eastAsia="宋体" w:hAnsi="Arial" w:cs="Arial"/>
          <w:szCs w:val="21"/>
        </w:rPr>
        <w:t>列出</w:t>
      </w:r>
      <w:r w:rsidRPr="006B31E1">
        <w:rPr>
          <w:rFonts w:ascii="Arial" w:eastAsia="宋体" w:hAnsi="Arial" w:cs="Arial"/>
          <w:szCs w:val="21"/>
        </w:rPr>
        <w:t>了</w:t>
      </w:r>
      <w:r w:rsidR="007B0B7C" w:rsidRPr="006B31E1">
        <w:rPr>
          <w:rFonts w:ascii="Arial" w:eastAsia="宋体" w:hAnsi="Arial" w:cs="Arial"/>
          <w:szCs w:val="21"/>
        </w:rPr>
        <w:t>FDA</w:t>
      </w:r>
      <w:r w:rsidR="00575D90" w:rsidRPr="006B31E1">
        <w:rPr>
          <w:rFonts w:ascii="Arial" w:eastAsia="宋体" w:hAnsi="Arial" w:cs="Arial"/>
          <w:szCs w:val="21"/>
        </w:rPr>
        <w:t>确定</w:t>
      </w:r>
      <w:r w:rsidR="007B0B7C" w:rsidRPr="006B31E1">
        <w:rPr>
          <w:rFonts w:ascii="Arial" w:eastAsia="宋体" w:hAnsi="Arial" w:cs="Arial"/>
          <w:szCs w:val="21"/>
        </w:rPr>
        <w:t>的</w:t>
      </w:r>
      <w:r w:rsidRPr="006B31E1">
        <w:rPr>
          <w:rFonts w:ascii="Arial" w:eastAsia="宋体" w:hAnsi="Arial" w:cs="Arial"/>
          <w:szCs w:val="21"/>
        </w:rPr>
        <w:t>健康风险并描述了相应的控制措施。制造商</w:t>
      </w:r>
      <w:r w:rsidR="00575D90" w:rsidRPr="006B31E1">
        <w:rPr>
          <w:rFonts w:ascii="Arial" w:eastAsia="宋体" w:hAnsi="Arial" w:cs="Arial"/>
          <w:szCs w:val="21"/>
        </w:rPr>
        <w:t>如果遵循</w:t>
      </w:r>
      <w:r w:rsidRPr="006B31E1">
        <w:rPr>
          <w:rFonts w:ascii="Arial" w:eastAsia="宋体" w:hAnsi="Arial" w:cs="Arial"/>
          <w:szCs w:val="21"/>
        </w:rPr>
        <w:t>这些措施并与通用控制措施相结合，通常可解决与</w:t>
      </w:r>
      <w:r w:rsidR="007B0B7C" w:rsidRPr="006B31E1">
        <w:rPr>
          <w:rFonts w:ascii="Arial" w:eastAsia="宋体" w:hAnsi="Arial" w:cs="Arial"/>
          <w:szCs w:val="21"/>
        </w:rPr>
        <w:t>这些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Pr="006B31E1">
        <w:rPr>
          <w:rFonts w:ascii="Arial" w:eastAsia="宋体" w:hAnsi="Arial" w:cs="Arial"/>
          <w:szCs w:val="21"/>
        </w:rPr>
        <w:t>相关的健康风险并可使</w:t>
      </w:r>
      <w:r w:rsidRPr="006B31E1">
        <w:rPr>
          <w:rFonts w:ascii="Arial" w:eastAsia="宋体" w:hAnsi="Arial" w:cs="Arial"/>
          <w:szCs w:val="21"/>
        </w:rPr>
        <w:t>510</w:t>
      </w:r>
      <w:r w:rsidR="00575D90" w:rsidRPr="006B31E1">
        <w:rPr>
          <w:rFonts w:ascii="Arial" w:eastAsia="宋体" w:hAnsi="Arial" w:cs="Arial"/>
          <w:szCs w:val="21"/>
        </w:rPr>
        <w:t>（</w:t>
      </w:r>
      <w:r w:rsidRPr="006B31E1">
        <w:rPr>
          <w:rFonts w:ascii="Arial" w:eastAsia="宋体" w:hAnsi="Arial" w:cs="Arial"/>
          <w:szCs w:val="21"/>
        </w:rPr>
        <w:t>k</w:t>
      </w:r>
      <w:r w:rsidR="00575D90" w:rsidRPr="006B31E1">
        <w:rPr>
          <w:rFonts w:ascii="Arial" w:eastAsia="宋体" w:hAnsi="Arial" w:cs="Arial"/>
          <w:szCs w:val="21"/>
        </w:rPr>
        <w:t>）</w:t>
      </w:r>
      <w:r w:rsidR="00EC41E7">
        <w:rPr>
          <w:rFonts w:ascii="Arial" w:eastAsia="宋体" w:hAnsi="Arial" w:cs="Arial"/>
          <w:szCs w:val="21"/>
        </w:rPr>
        <w:t>提交资料</w:t>
      </w:r>
      <w:r w:rsidRPr="006B31E1">
        <w:rPr>
          <w:rFonts w:ascii="Arial" w:eastAsia="宋体" w:hAnsi="Arial" w:cs="Arial"/>
          <w:szCs w:val="21"/>
        </w:rPr>
        <w:t>及时获得审</w:t>
      </w:r>
      <w:r w:rsidR="007B0B7C" w:rsidRPr="006B31E1">
        <w:rPr>
          <w:rFonts w:ascii="Arial" w:eastAsia="宋体" w:hAnsi="Arial" w:cs="Arial"/>
          <w:szCs w:val="21"/>
        </w:rPr>
        <w:t>查</w:t>
      </w:r>
      <w:r w:rsidRPr="006B31E1">
        <w:rPr>
          <w:rFonts w:ascii="Arial" w:eastAsia="宋体" w:hAnsi="Arial" w:cs="Arial"/>
          <w:szCs w:val="21"/>
        </w:rPr>
        <w:t>和</w:t>
      </w:r>
      <w:r w:rsidR="005256BE" w:rsidRPr="006B31E1">
        <w:rPr>
          <w:rFonts w:ascii="Arial" w:eastAsia="宋体" w:hAnsi="Arial" w:cs="Arial"/>
          <w:szCs w:val="21"/>
        </w:rPr>
        <w:t>许可</w:t>
      </w:r>
      <w:r w:rsidRPr="006B31E1">
        <w:rPr>
          <w:rFonts w:ascii="Arial" w:eastAsia="宋体" w:hAnsi="Arial" w:cs="Arial"/>
          <w:szCs w:val="21"/>
        </w:rPr>
        <w:t>。本</w:t>
      </w:r>
      <w:r w:rsidR="00EC41E7">
        <w:rPr>
          <w:rFonts w:ascii="Arial" w:eastAsia="宋体" w:hAnsi="Arial" w:cs="Arial"/>
          <w:szCs w:val="21"/>
        </w:rPr>
        <w:t>指导性文件</w:t>
      </w:r>
      <w:r w:rsidR="00575D90" w:rsidRPr="006B31E1">
        <w:rPr>
          <w:rFonts w:ascii="Arial" w:eastAsia="宋体" w:hAnsi="Arial" w:cs="Arial"/>
          <w:szCs w:val="21"/>
        </w:rPr>
        <w:t>补充了关于</w:t>
      </w:r>
      <w:r w:rsidR="005256BE" w:rsidRPr="006B31E1">
        <w:rPr>
          <w:rFonts w:ascii="Arial" w:eastAsia="宋体" w:hAnsi="Arial" w:cs="Arial"/>
          <w:szCs w:val="21"/>
        </w:rPr>
        <w:t>510</w:t>
      </w:r>
      <w:r w:rsidR="00575D90" w:rsidRPr="006B31E1">
        <w:rPr>
          <w:rFonts w:ascii="Arial" w:eastAsia="宋体" w:hAnsi="Arial" w:cs="Arial"/>
          <w:szCs w:val="21"/>
        </w:rPr>
        <w:t>（</w:t>
      </w:r>
      <w:r w:rsidR="005256BE" w:rsidRPr="006B31E1">
        <w:rPr>
          <w:rFonts w:ascii="Arial" w:eastAsia="宋体" w:hAnsi="Arial" w:cs="Arial"/>
          <w:szCs w:val="21"/>
        </w:rPr>
        <w:t>k</w:t>
      </w:r>
      <w:r w:rsidR="00575D90" w:rsidRPr="006B31E1">
        <w:rPr>
          <w:rFonts w:ascii="Arial" w:eastAsia="宋体" w:hAnsi="Arial" w:cs="Arial"/>
          <w:szCs w:val="21"/>
        </w:rPr>
        <w:t>）</w:t>
      </w:r>
      <w:r w:rsidR="00EC41E7">
        <w:rPr>
          <w:rFonts w:ascii="Arial" w:eastAsia="宋体" w:hAnsi="Arial" w:cs="Arial"/>
          <w:szCs w:val="21"/>
        </w:rPr>
        <w:t>提交资料</w:t>
      </w:r>
      <w:r w:rsidRPr="006B31E1">
        <w:rPr>
          <w:rFonts w:ascii="Arial" w:eastAsia="宋体" w:hAnsi="Arial" w:cs="Arial"/>
          <w:szCs w:val="21"/>
        </w:rPr>
        <w:t>所含内容</w:t>
      </w:r>
      <w:r w:rsidR="005256BE" w:rsidRPr="006B31E1">
        <w:rPr>
          <w:rFonts w:ascii="Arial" w:eastAsia="宋体" w:hAnsi="Arial" w:cs="Arial"/>
          <w:szCs w:val="21"/>
        </w:rPr>
        <w:t>的</w:t>
      </w:r>
      <w:r w:rsidR="009A6C39" w:rsidRPr="006B31E1">
        <w:rPr>
          <w:rFonts w:ascii="Arial" w:eastAsia="宋体" w:hAnsi="Arial" w:cs="Arial"/>
          <w:szCs w:val="21"/>
        </w:rPr>
        <w:t>其他</w:t>
      </w:r>
      <w:r w:rsidR="009A6C39" w:rsidRPr="006B31E1">
        <w:rPr>
          <w:rFonts w:ascii="Arial" w:eastAsia="宋体" w:hAnsi="Arial" w:cs="Arial"/>
          <w:szCs w:val="21"/>
        </w:rPr>
        <w:t>FDA</w:t>
      </w:r>
      <w:r w:rsidR="009A6C39" w:rsidRPr="006B31E1">
        <w:rPr>
          <w:rFonts w:ascii="Arial" w:eastAsia="宋体" w:hAnsi="Arial" w:cs="Arial"/>
          <w:szCs w:val="21"/>
        </w:rPr>
        <w:t>文件</w:t>
      </w:r>
      <w:r w:rsidRPr="006B31E1">
        <w:rPr>
          <w:rFonts w:ascii="Arial" w:eastAsia="宋体" w:hAnsi="Arial" w:cs="Arial"/>
          <w:szCs w:val="21"/>
        </w:rPr>
        <w:t>。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Pr="006B31E1">
        <w:rPr>
          <w:rFonts w:ascii="Arial" w:eastAsia="宋体" w:hAnsi="Arial" w:cs="Arial"/>
          <w:szCs w:val="21"/>
        </w:rPr>
        <w:t>还应参考</w:t>
      </w:r>
      <w:r w:rsidR="005256BE" w:rsidRPr="006B31E1">
        <w:rPr>
          <w:rFonts w:ascii="Arial" w:eastAsia="宋体" w:hAnsi="Arial" w:cs="Arial"/>
          <w:szCs w:val="21"/>
        </w:rPr>
        <w:t>医疗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5256BE" w:rsidRPr="006B31E1">
        <w:rPr>
          <w:rFonts w:ascii="Arial" w:eastAsia="宋体" w:hAnsi="Arial" w:cs="Arial"/>
          <w:szCs w:val="21"/>
        </w:rPr>
        <w:t>和放射卫生中心的</w:t>
      </w:r>
      <w:r w:rsidR="00BD3E9F" w:rsidRPr="00A563DD">
        <w:rPr>
          <w:rFonts w:ascii="宋体" w:eastAsia="宋体" w:hAnsi="宋体" w:cs="Arial"/>
          <w:szCs w:val="21"/>
        </w:rPr>
        <w:t>“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5256BE" w:rsidRPr="006B31E1">
        <w:rPr>
          <w:rFonts w:ascii="Arial" w:eastAsia="宋体" w:hAnsi="Arial" w:cs="Arial"/>
          <w:szCs w:val="21"/>
        </w:rPr>
        <w:t>建议</w:t>
      </w:r>
      <w:r w:rsidR="00BD3E9F" w:rsidRPr="00A563DD">
        <w:rPr>
          <w:rFonts w:ascii="宋体" w:eastAsia="宋体" w:hAnsi="宋体" w:cs="Arial"/>
          <w:szCs w:val="21"/>
        </w:rPr>
        <w:t>”</w:t>
      </w:r>
      <w:r w:rsidR="005256BE" w:rsidRPr="006B31E1">
        <w:rPr>
          <w:rFonts w:ascii="Arial" w:eastAsia="宋体" w:hAnsi="Arial" w:cs="Arial"/>
          <w:szCs w:val="21"/>
        </w:rPr>
        <w:t>和</w:t>
      </w:r>
      <w:r w:rsidR="00575D90" w:rsidRPr="006B31E1">
        <w:rPr>
          <w:rFonts w:ascii="Arial" w:eastAsia="宋体" w:hAnsi="Arial" w:cs="Arial"/>
          <w:szCs w:val="21"/>
        </w:rPr>
        <w:t xml:space="preserve"> 21 CFR § 807.87</w:t>
      </w:r>
      <w:r w:rsidR="00BD3E9F" w:rsidRPr="006B31E1">
        <w:rPr>
          <w:rFonts w:ascii="Arial" w:eastAsia="宋体" w:hAnsi="Arial" w:cs="Arial"/>
          <w:szCs w:val="21"/>
        </w:rPr>
        <w:t>的相关规定。</w:t>
      </w:r>
    </w:p>
    <w:p w:rsidR="005256BE" w:rsidRPr="006B31E1" w:rsidRDefault="005256BE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237C02" w:rsidRPr="006B31E1" w:rsidRDefault="00CC3FCD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如</w:t>
      </w:r>
      <w:r w:rsidR="00D852DA" w:rsidRPr="006B31E1">
        <w:rPr>
          <w:rFonts w:ascii="Arial" w:eastAsia="宋体" w:hAnsi="Arial" w:cs="Arial"/>
          <w:szCs w:val="21"/>
        </w:rPr>
        <w:t>题为</w:t>
      </w:r>
      <w:r w:rsidR="00EC41E7">
        <w:rPr>
          <w:rFonts w:ascii="宋体" w:eastAsia="宋体" w:hAnsi="宋体" w:cs="Arial" w:hint="eastAsia"/>
          <w:szCs w:val="21"/>
        </w:rPr>
        <w:t>《</w:t>
      </w:r>
      <w:r w:rsidRPr="00A44CAB">
        <w:rPr>
          <w:rFonts w:ascii="Arial" w:eastAsia="宋体" w:hAnsi="Arial" w:cs="Arial"/>
          <w:color w:val="0000FF"/>
          <w:szCs w:val="21"/>
        </w:rPr>
        <w:t>510</w:t>
      </w:r>
      <w:r w:rsidR="00575D90" w:rsidRPr="00A44CAB">
        <w:rPr>
          <w:rFonts w:ascii="Arial" w:eastAsia="宋体" w:hAnsi="Arial" w:cs="Arial"/>
          <w:color w:val="0000FF"/>
          <w:szCs w:val="21"/>
        </w:rPr>
        <w:t>（</w:t>
      </w:r>
      <w:r w:rsidRPr="00A44CAB">
        <w:rPr>
          <w:rFonts w:ascii="Arial" w:eastAsia="宋体" w:hAnsi="Arial" w:cs="Arial"/>
          <w:color w:val="0000FF"/>
          <w:szCs w:val="21"/>
        </w:rPr>
        <w:t>k</w:t>
      </w:r>
      <w:r w:rsidR="00575D90" w:rsidRPr="00A44CAB">
        <w:rPr>
          <w:rFonts w:ascii="Arial" w:eastAsia="宋体" w:hAnsi="Arial" w:cs="Arial"/>
          <w:color w:val="0000FF"/>
          <w:szCs w:val="21"/>
        </w:rPr>
        <w:t>）</w:t>
      </w:r>
      <w:r w:rsidRPr="00A44CAB">
        <w:rPr>
          <w:rFonts w:ascii="Arial" w:eastAsia="宋体" w:hAnsi="Arial" w:cs="Arial"/>
          <w:color w:val="0000FF"/>
          <w:szCs w:val="21"/>
        </w:rPr>
        <w:t>新范本－在上市前通告中证明实质等同的备选方法；最终</w:t>
      </w:r>
      <w:r w:rsidR="00EC41E7">
        <w:rPr>
          <w:rFonts w:ascii="Arial" w:eastAsia="宋体" w:hAnsi="Arial" w:cs="Arial" w:hint="eastAsia"/>
          <w:color w:val="0000FF"/>
          <w:szCs w:val="21"/>
        </w:rPr>
        <w:t>指南</w:t>
      </w:r>
      <w:r w:rsidR="00EC41E7">
        <w:rPr>
          <w:rFonts w:ascii="宋体" w:eastAsia="宋体" w:hAnsi="宋体" w:cs="Arial" w:hint="eastAsia"/>
          <w:szCs w:val="21"/>
        </w:rPr>
        <w:t>》</w:t>
      </w:r>
      <w:r w:rsidR="00D852DA" w:rsidRPr="006B31E1">
        <w:rPr>
          <w:rFonts w:ascii="Arial" w:eastAsia="宋体" w:hAnsi="Arial" w:cs="Arial"/>
          <w:szCs w:val="21"/>
        </w:rPr>
        <w:t>的</w:t>
      </w:r>
      <w:r w:rsidR="00EC41E7">
        <w:rPr>
          <w:rFonts w:ascii="Arial" w:eastAsia="宋体" w:hAnsi="Arial" w:cs="Arial"/>
          <w:szCs w:val="21"/>
        </w:rPr>
        <w:t>指导性文件</w:t>
      </w:r>
      <w:r w:rsidRPr="006B31E1">
        <w:rPr>
          <w:rFonts w:ascii="Arial" w:eastAsia="宋体" w:hAnsi="Arial" w:cs="Arial"/>
          <w:szCs w:val="21"/>
        </w:rPr>
        <w:t>所述，制造商可提交</w:t>
      </w:r>
      <w:r w:rsidR="00EC41E7">
        <w:rPr>
          <w:rFonts w:ascii="Arial" w:eastAsia="宋体" w:hAnsi="Arial" w:cs="Arial"/>
          <w:szCs w:val="21"/>
        </w:rPr>
        <w:t>传统</w:t>
      </w:r>
      <w:r w:rsidRPr="006B31E1">
        <w:rPr>
          <w:rFonts w:ascii="Arial" w:eastAsia="宋体" w:hAnsi="Arial" w:cs="Arial"/>
          <w:szCs w:val="21"/>
        </w:rPr>
        <w:t>510</w:t>
      </w:r>
      <w:r w:rsidR="00575D90" w:rsidRPr="006B31E1">
        <w:rPr>
          <w:rFonts w:ascii="Arial" w:eastAsia="宋体" w:hAnsi="Arial" w:cs="Arial"/>
          <w:szCs w:val="21"/>
        </w:rPr>
        <w:t>（</w:t>
      </w:r>
      <w:r w:rsidRPr="006B31E1">
        <w:rPr>
          <w:rFonts w:ascii="Arial" w:eastAsia="宋体" w:hAnsi="Arial" w:cs="Arial"/>
          <w:szCs w:val="21"/>
        </w:rPr>
        <w:t>k</w:t>
      </w:r>
      <w:r w:rsidR="00575D90" w:rsidRPr="006B31E1">
        <w:rPr>
          <w:rFonts w:ascii="Arial" w:eastAsia="宋体" w:hAnsi="Arial" w:cs="Arial"/>
          <w:szCs w:val="21"/>
        </w:rPr>
        <w:t>）</w:t>
      </w:r>
      <w:r w:rsidR="00EC41E7">
        <w:rPr>
          <w:rFonts w:ascii="Arial" w:eastAsia="宋体" w:hAnsi="Arial" w:cs="Arial"/>
          <w:szCs w:val="21"/>
        </w:rPr>
        <w:t>提交资料</w:t>
      </w:r>
      <w:r w:rsidRPr="006B31E1">
        <w:rPr>
          <w:rFonts w:ascii="Arial" w:eastAsia="宋体" w:hAnsi="Arial" w:cs="Arial"/>
          <w:szCs w:val="21"/>
        </w:rPr>
        <w:t>，</w:t>
      </w:r>
      <w:r w:rsidR="00D852DA" w:rsidRPr="006B31E1">
        <w:rPr>
          <w:rFonts w:ascii="Arial" w:eastAsia="宋体" w:hAnsi="Arial" w:cs="Arial"/>
          <w:szCs w:val="21"/>
        </w:rPr>
        <w:t>或选择</w:t>
      </w:r>
      <w:r w:rsidRPr="006B31E1">
        <w:rPr>
          <w:rFonts w:ascii="Arial" w:eastAsia="宋体" w:hAnsi="Arial" w:cs="Arial"/>
          <w:szCs w:val="21"/>
        </w:rPr>
        <w:t>提交</w:t>
      </w:r>
      <w:r w:rsidR="00EC41E7">
        <w:rPr>
          <w:rFonts w:ascii="Arial" w:eastAsia="宋体" w:hAnsi="Arial" w:cs="Arial"/>
          <w:szCs w:val="21"/>
        </w:rPr>
        <w:t>简化</w:t>
      </w:r>
      <w:r w:rsidRPr="006B31E1">
        <w:rPr>
          <w:rFonts w:ascii="Arial" w:eastAsia="宋体" w:hAnsi="Arial" w:cs="Arial"/>
          <w:szCs w:val="21"/>
        </w:rPr>
        <w:t>510</w:t>
      </w:r>
      <w:r w:rsidR="00575D90" w:rsidRPr="006B31E1">
        <w:rPr>
          <w:rFonts w:ascii="Arial" w:eastAsia="宋体" w:hAnsi="Arial" w:cs="Arial"/>
          <w:szCs w:val="21"/>
        </w:rPr>
        <w:t>（</w:t>
      </w:r>
      <w:r w:rsidRPr="006B31E1">
        <w:rPr>
          <w:rFonts w:ascii="Arial" w:eastAsia="宋体" w:hAnsi="Arial" w:cs="Arial"/>
          <w:szCs w:val="21"/>
        </w:rPr>
        <w:t>k</w:t>
      </w:r>
      <w:r w:rsidR="00575D90" w:rsidRPr="006B31E1">
        <w:rPr>
          <w:rFonts w:ascii="Arial" w:eastAsia="宋体" w:hAnsi="Arial" w:cs="Arial"/>
          <w:szCs w:val="21"/>
        </w:rPr>
        <w:t>）</w:t>
      </w:r>
      <w:r w:rsidR="00EC41E7">
        <w:rPr>
          <w:rFonts w:ascii="Arial" w:eastAsia="宋体" w:hAnsi="Arial" w:cs="Arial"/>
          <w:szCs w:val="21"/>
        </w:rPr>
        <w:t>提交资料</w:t>
      </w:r>
      <w:r w:rsidR="00D852DA" w:rsidRPr="006B31E1">
        <w:rPr>
          <w:rFonts w:ascii="Arial" w:eastAsia="宋体" w:hAnsi="Arial" w:cs="Arial"/>
          <w:szCs w:val="21"/>
        </w:rPr>
        <w:t>或</w:t>
      </w:r>
      <w:r w:rsidR="00EC41E7">
        <w:rPr>
          <w:rFonts w:ascii="Arial" w:eastAsia="宋体" w:hAnsi="Arial" w:cs="Arial"/>
          <w:szCs w:val="21"/>
        </w:rPr>
        <w:t>特别</w:t>
      </w:r>
      <w:r w:rsidR="00D852DA" w:rsidRPr="006B31E1">
        <w:rPr>
          <w:rFonts w:ascii="Arial" w:eastAsia="宋体" w:hAnsi="Arial" w:cs="Arial"/>
          <w:szCs w:val="21"/>
        </w:rPr>
        <w:t>510</w:t>
      </w:r>
      <w:r w:rsidR="00575D90" w:rsidRPr="006B31E1">
        <w:rPr>
          <w:rFonts w:ascii="Arial" w:eastAsia="宋体" w:hAnsi="Arial" w:cs="Arial"/>
          <w:szCs w:val="21"/>
        </w:rPr>
        <w:t>（</w:t>
      </w:r>
      <w:r w:rsidR="00D852DA" w:rsidRPr="006B31E1">
        <w:rPr>
          <w:rFonts w:ascii="Arial" w:eastAsia="宋体" w:hAnsi="Arial" w:cs="Arial"/>
          <w:szCs w:val="21"/>
        </w:rPr>
        <w:t>k</w:t>
      </w:r>
      <w:r w:rsidR="00575D90" w:rsidRPr="006B31E1">
        <w:rPr>
          <w:rFonts w:ascii="Arial" w:eastAsia="宋体" w:hAnsi="Arial" w:cs="Arial"/>
          <w:szCs w:val="21"/>
        </w:rPr>
        <w:t>）</w:t>
      </w:r>
      <w:r w:rsidR="00EC41E7">
        <w:rPr>
          <w:rFonts w:ascii="Arial" w:eastAsia="宋体" w:hAnsi="Arial" w:cs="Arial"/>
          <w:szCs w:val="21"/>
        </w:rPr>
        <w:t>提交资料</w:t>
      </w:r>
      <w:r w:rsidRPr="006B31E1">
        <w:rPr>
          <w:rFonts w:ascii="Arial" w:eastAsia="宋体" w:hAnsi="Arial" w:cs="Arial"/>
          <w:szCs w:val="21"/>
        </w:rPr>
        <w:t>。</w:t>
      </w:r>
      <w:r w:rsidR="00D852DA" w:rsidRPr="006B31E1">
        <w:rPr>
          <w:rFonts w:ascii="Arial" w:eastAsia="宋体" w:hAnsi="Arial" w:cs="Arial"/>
          <w:szCs w:val="21"/>
        </w:rPr>
        <w:t>FDA</w:t>
      </w:r>
      <w:r w:rsidRPr="006B31E1">
        <w:rPr>
          <w:rFonts w:ascii="Arial" w:eastAsia="宋体" w:hAnsi="Arial" w:cs="Arial"/>
          <w:szCs w:val="21"/>
        </w:rPr>
        <w:t>认为，</w:t>
      </w:r>
      <w:r w:rsidR="00EC41E7">
        <w:rPr>
          <w:rFonts w:ascii="Arial" w:eastAsia="宋体" w:hAnsi="Arial" w:cs="Arial"/>
          <w:szCs w:val="21"/>
        </w:rPr>
        <w:t>简化</w:t>
      </w:r>
      <w:r w:rsidRPr="006B31E1">
        <w:rPr>
          <w:rFonts w:ascii="Arial" w:eastAsia="宋体" w:hAnsi="Arial" w:cs="Arial"/>
          <w:szCs w:val="21"/>
        </w:rPr>
        <w:t>510</w:t>
      </w:r>
      <w:r w:rsidR="00575D90" w:rsidRPr="006B31E1">
        <w:rPr>
          <w:rFonts w:ascii="Arial" w:eastAsia="宋体" w:hAnsi="Arial" w:cs="Arial"/>
          <w:szCs w:val="21"/>
        </w:rPr>
        <w:t>（</w:t>
      </w:r>
      <w:r w:rsidRPr="006B31E1">
        <w:rPr>
          <w:rFonts w:ascii="Arial" w:eastAsia="宋体" w:hAnsi="Arial" w:cs="Arial"/>
          <w:szCs w:val="21"/>
        </w:rPr>
        <w:t>k</w:t>
      </w:r>
      <w:r w:rsidR="00575D90" w:rsidRPr="006B31E1">
        <w:rPr>
          <w:rFonts w:ascii="Arial" w:eastAsia="宋体" w:hAnsi="Arial" w:cs="Arial"/>
          <w:szCs w:val="21"/>
        </w:rPr>
        <w:t>）</w:t>
      </w:r>
      <w:r w:rsidR="00EC41E7">
        <w:rPr>
          <w:rFonts w:ascii="Arial" w:eastAsia="宋体" w:hAnsi="Arial" w:cs="Arial"/>
          <w:szCs w:val="21"/>
        </w:rPr>
        <w:t>提交资料</w:t>
      </w:r>
      <w:r w:rsidRPr="006B31E1">
        <w:rPr>
          <w:rFonts w:ascii="Arial" w:eastAsia="宋体" w:hAnsi="Arial" w:cs="Arial"/>
          <w:szCs w:val="21"/>
        </w:rPr>
        <w:t>提供了证明新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Pr="006B31E1">
        <w:rPr>
          <w:rFonts w:ascii="Arial" w:eastAsia="宋体" w:hAnsi="Arial" w:cs="Arial"/>
          <w:szCs w:val="21"/>
        </w:rPr>
        <w:t>实质等同的最小负担法，</w:t>
      </w:r>
      <w:r w:rsidR="009A6C39" w:rsidRPr="006B31E1">
        <w:rPr>
          <w:rFonts w:ascii="Arial" w:eastAsia="宋体" w:hAnsi="Arial" w:cs="Arial"/>
          <w:szCs w:val="21"/>
        </w:rPr>
        <w:t>特别是一旦</w:t>
      </w:r>
      <w:r w:rsidRPr="006B31E1">
        <w:rPr>
          <w:rFonts w:ascii="Arial" w:eastAsia="宋体" w:hAnsi="Arial" w:cs="Arial"/>
          <w:szCs w:val="21"/>
        </w:rPr>
        <w:t>发布</w:t>
      </w:r>
      <w:r w:rsidR="00D0022B" w:rsidRPr="006B31E1">
        <w:rPr>
          <w:rFonts w:ascii="Arial" w:eastAsia="宋体" w:hAnsi="Arial" w:cs="Arial"/>
          <w:szCs w:val="21"/>
        </w:rPr>
        <w:t>II</w:t>
      </w:r>
      <w:r w:rsidR="00D0022B" w:rsidRPr="006B31E1">
        <w:rPr>
          <w:rFonts w:ascii="Arial" w:eastAsia="宋体" w:hAnsi="Arial" w:cs="Arial"/>
          <w:szCs w:val="21"/>
        </w:rPr>
        <w:t>类特殊控制</w:t>
      </w:r>
      <w:r w:rsidR="00EC41E7">
        <w:rPr>
          <w:rFonts w:ascii="Arial" w:eastAsia="宋体" w:hAnsi="Arial" w:cs="Arial"/>
          <w:szCs w:val="21"/>
        </w:rPr>
        <w:t>指导性文件</w:t>
      </w:r>
      <w:r w:rsidRPr="006B31E1">
        <w:rPr>
          <w:rFonts w:ascii="Arial" w:eastAsia="宋体" w:hAnsi="Arial" w:cs="Arial"/>
          <w:szCs w:val="21"/>
        </w:rPr>
        <w:t>后。考虑对</w:t>
      </w:r>
      <w:r w:rsidR="00D0022B" w:rsidRPr="006B31E1">
        <w:rPr>
          <w:rFonts w:ascii="Arial" w:eastAsia="宋体" w:hAnsi="Arial" w:cs="Arial"/>
          <w:szCs w:val="21"/>
        </w:rPr>
        <w:t>自己已获许可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D0022B" w:rsidRPr="006B31E1">
        <w:rPr>
          <w:rFonts w:ascii="Arial" w:eastAsia="宋体" w:hAnsi="Arial" w:cs="Arial"/>
          <w:szCs w:val="21"/>
        </w:rPr>
        <w:t>做出更改</w:t>
      </w:r>
      <w:r w:rsidRPr="006B31E1">
        <w:rPr>
          <w:rFonts w:ascii="Arial" w:eastAsia="宋体" w:hAnsi="Arial" w:cs="Arial"/>
          <w:szCs w:val="21"/>
        </w:rPr>
        <w:t>的制造商提交</w:t>
      </w:r>
      <w:r w:rsidR="00EC41E7">
        <w:rPr>
          <w:rFonts w:ascii="Arial" w:eastAsia="宋体" w:hAnsi="Arial" w:cs="Arial"/>
          <w:szCs w:val="21"/>
        </w:rPr>
        <w:t>特别</w:t>
      </w:r>
      <w:r w:rsidRPr="006B31E1">
        <w:rPr>
          <w:rFonts w:ascii="Arial" w:eastAsia="宋体" w:hAnsi="Arial" w:cs="Arial"/>
          <w:szCs w:val="21"/>
        </w:rPr>
        <w:t>510</w:t>
      </w:r>
      <w:r w:rsidR="00575D90" w:rsidRPr="006B31E1">
        <w:rPr>
          <w:rFonts w:ascii="Arial" w:eastAsia="宋体" w:hAnsi="Arial" w:cs="Arial"/>
          <w:szCs w:val="21"/>
        </w:rPr>
        <w:t>（</w:t>
      </w:r>
      <w:r w:rsidRPr="006B31E1">
        <w:rPr>
          <w:rFonts w:ascii="Arial" w:eastAsia="宋体" w:hAnsi="Arial" w:cs="Arial"/>
          <w:szCs w:val="21"/>
        </w:rPr>
        <w:t>k</w:t>
      </w:r>
      <w:r w:rsidR="00575D90" w:rsidRPr="006B31E1">
        <w:rPr>
          <w:rFonts w:ascii="Arial" w:eastAsia="宋体" w:hAnsi="Arial" w:cs="Arial"/>
          <w:szCs w:val="21"/>
        </w:rPr>
        <w:t>）</w:t>
      </w:r>
      <w:r w:rsidR="00EC41E7">
        <w:rPr>
          <w:rFonts w:ascii="Arial" w:eastAsia="宋体" w:hAnsi="Arial" w:cs="Arial"/>
          <w:szCs w:val="21"/>
        </w:rPr>
        <w:t>提交资料</w:t>
      </w:r>
      <w:r w:rsidRPr="006B31E1">
        <w:rPr>
          <w:rFonts w:ascii="Arial" w:eastAsia="宋体" w:hAnsi="Arial" w:cs="Arial"/>
          <w:szCs w:val="21"/>
        </w:rPr>
        <w:t>可减轻监管负担。</w:t>
      </w:r>
    </w:p>
    <w:p w:rsidR="00CC3FCD" w:rsidRPr="006B31E1" w:rsidRDefault="00CC3FCD" w:rsidP="00554B88">
      <w:pPr>
        <w:snapToGrid w:val="0"/>
        <w:spacing w:line="300" w:lineRule="auto"/>
        <w:rPr>
          <w:rStyle w:val="a3"/>
          <w:rFonts w:ascii="Arial" w:eastAsia="宋体" w:hAnsi="Arial" w:cs="Arial"/>
          <w:b/>
          <w:szCs w:val="21"/>
          <w:u w:val="none"/>
          <w:lang w:val="en"/>
        </w:rPr>
      </w:pPr>
      <w:r w:rsidRPr="006B31E1">
        <w:rPr>
          <w:rFonts w:ascii="Arial" w:eastAsia="宋体" w:hAnsi="Arial" w:cs="Arial"/>
          <w:b/>
          <w:szCs w:val="21"/>
        </w:rPr>
        <w:fldChar w:fldCharType="begin"/>
      </w:r>
      <w:r w:rsidRPr="006B31E1">
        <w:rPr>
          <w:rFonts w:ascii="Arial" w:eastAsia="宋体" w:hAnsi="Arial" w:cs="Arial"/>
          <w:b/>
          <w:szCs w:val="21"/>
        </w:rPr>
        <w:instrText xml:space="preserve"> HYPERLINK "https://www.fda.gov/MedicalDevices/DeviceRegulationandGuidance/GuidanceDocuments/ucm072013.htm" \l "top" </w:instrText>
      </w:r>
      <w:r w:rsidRPr="006B31E1">
        <w:rPr>
          <w:rFonts w:ascii="Arial" w:eastAsia="宋体" w:hAnsi="Arial" w:cs="Arial"/>
          <w:b/>
          <w:szCs w:val="21"/>
        </w:rPr>
        <w:fldChar w:fldCharType="separate"/>
      </w:r>
    </w:p>
    <w:p w:rsidR="00CC3FCD" w:rsidRPr="006B31E1" w:rsidRDefault="00CC3FCD" w:rsidP="00554B88">
      <w:pPr>
        <w:snapToGrid w:val="0"/>
        <w:spacing w:line="300" w:lineRule="auto"/>
        <w:rPr>
          <w:rFonts w:ascii="Arial" w:eastAsia="宋体" w:hAnsi="Arial" w:cs="Arial"/>
          <w:b/>
          <w:szCs w:val="21"/>
          <w:lang w:val="en"/>
        </w:rPr>
      </w:pPr>
      <w:r w:rsidRPr="006B31E1">
        <w:rPr>
          <w:rStyle w:val="a3"/>
          <w:rFonts w:ascii="Arial" w:eastAsia="宋体" w:hAnsi="Arial" w:cs="Arial"/>
          <w:b/>
          <w:szCs w:val="21"/>
          <w:u w:val="none"/>
          <w:lang w:val="en"/>
        </w:rPr>
        <w:t>返回顶部</w:t>
      </w:r>
      <w:r w:rsidRPr="006B31E1">
        <w:rPr>
          <w:rFonts w:ascii="Arial" w:eastAsia="宋体" w:hAnsi="Arial" w:cs="Arial"/>
          <w:b/>
          <w:szCs w:val="21"/>
        </w:rPr>
        <w:fldChar w:fldCharType="end"/>
      </w:r>
    </w:p>
    <w:p w:rsidR="00237C02" w:rsidRDefault="00237C02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A44CAB" w:rsidRPr="006B31E1" w:rsidRDefault="00A44CAB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B84C4C" wp14:editId="3453DD6C">
                <wp:simplePos x="0" y="0"/>
                <wp:positionH relativeFrom="column">
                  <wp:posOffset>-16510</wp:posOffset>
                </wp:positionH>
                <wp:positionV relativeFrom="paragraph">
                  <wp:posOffset>12700</wp:posOffset>
                </wp:positionV>
                <wp:extent cx="5287645" cy="0"/>
                <wp:effectExtent l="0" t="0" r="27305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76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pt" to="415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" strokecolor="#7f7f7f [1612]" strokeweight="1.5pt"/>
            </w:pict>
          </mc:Fallback>
        </mc:AlternateContent>
      </w:r>
    </w:p>
    <w:p w:rsidR="008E0312" w:rsidRPr="006B31E1" w:rsidRDefault="008E0312" w:rsidP="00554B88">
      <w:pPr>
        <w:snapToGrid w:val="0"/>
        <w:spacing w:line="300" w:lineRule="auto"/>
        <w:rPr>
          <w:rFonts w:ascii="Arial" w:eastAsia="宋体" w:hAnsi="Arial" w:cs="Arial"/>
          <w:b/>
          <w:szCs w:val="21"/>
        </w:rPr>
      </w:pPr>
      <w:r w:rsidRPr="006B31E1">
        <w:rPr>
          <w:rFonts w:ascii="Arial" w:eastAsia="宋体" w:hAnsi="Arial" w:cs="Arial"/>
          <w:b/>
          <w:szCs w:val="21"/>
        </w:rPr>
        <w:t xml:space="preserve">3. </w:t>
      </w:r>
      <w:r w:rsidR="00EC41E7">
        <w:rPr>
          <w:rFonts w:ascii="Arial" w:eastAsia="宋体" w:hAnsi="Arial" w:cs="Arial"/>
          <w:b/>
          <w:szCs w:val="21"/>
        </w:rPr>
        <w:t>简化</w:t>
      </w:r>
      <w:r w:rsidRPr="006B31E1">
        <w:rPr>
          <w:rFonts w:ascii="Arial" w:eastAsia="宋体" w:hAnsi="Arial" w:cs="Arial"/>
          <w:b/>
          <w:szCs w:val="21"/>
        </w:rPr>
        <w:t>510</w:t>
      </w:r>
      <w:r w:rsidR="00575D90" w:rsidRPr="006B31E1">
        <w:rPr>
          <w:rFonts w:ascii="Arial" w:eastAsia="宋体" w:hAnsi="Arial" w:cs="Arial"/>
          <w:b/>
          <w:szCs w:val="21"/>
        </w:rPr>
        <w:t>（</w:t>
      </w:r>
      <w:r w:rsidRPr="006B31E1">
        <w:rPr>
          <w:rFonts w:ascii="Arial" w:eastAsia="宋体" w:hAnsi="Arial" w:cs="Arial"/>
          <w:b/>
          <w:szCs w:val="21"/>
        </w:rPr>
        <w:t>k</w:t>
      </w:r>
      <w:r w:rsidR="00575D90" w:rsidRPr="006B31E1">
        <w:rPr>
          <w:rFonts w:ascii="Arial" w:eastAsia="宋体" w:hAnsi="Arial" w:cs="Arial"/>
          <w:b/>
          <w:szCs w:val="21"/>
        </w:rPr>
        <w:t>）</w:t>
      </w:r>
      <w:r w:rsidR="00EC41E7">
        <w:rPr>
          <w:rFonts w:ascii="Arial" w:eastAsia="宋体" w:hAnsi="Arial" w:cs="Arial"/>
          <w:b/>
          <w:szCs w:val="21"/>
        </w:rPr>
        <w:t>提交资料</w:t>
      </w:r>
      <w:r w:rsidRPr="006B31E1">
        <w:rPr>
          <w:rFonts w:ascii="Arial" w:eastAsia="宋体" w:hAnsi="Arial" w:cs="Arial"/>
          <w:b/>
          <w:szCs w:val="21"/>
        </w:rPr>
        <w:t>的内容和格式</w:t>
      </w:r>
    </w:p>
    <w:p w:rsidR="00237C02" w:rsidRPr="006B31E1" w:rsidRDefault="00237C02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A44CAB" w:rsidRDefault="00A44CAB">
      <w:pPr>
        <w:widowControl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br w:type="page"/>
      </w:r>
    </w:p>
    <w:p w:rsidR="00237C02" w:rsidRPr="006B31E1" w:rsidRDefault="00EC41E7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lastRenderedPageBreak/>
        <w:t>简化</w:t>
      </w:r>
      <w:r w:rsidR="002457FB" w:rsidRPr="006B31E1">
        <w:rPr>
          <w:rFonts w:ascii="Arial" w:eastAsia="宋体" w:hAnsi="Arial" w:cs="Arial"/>
          <w:szCs w:val="21"/>
        </w:rPr>
        <w:t>510</w:t>
      </w:r>
      <w:r w:rsidR="00575D90" w:rsidRPr="006B31E1">
        <w:rPr>
          <w:rFonts w:ascii="Arial" w:eastAsia="宋体" w:hAnsi="Arial" w:cs="Arial"/>
          <w:szCs w:val="21"/>
        </w:rPr>
        <w:t>（</w:t>
      </w:r>
      <w:r w:rsidR="002457FB" w:rsidRPr="006B31E1">
        <w:rPr>
          <w:rFonts w:ascii="Arial" w:eastAsia="宋体" w:hAnsi="Arial" w:cs="Arial"/>
          <w:szCs w:val="21"/>
        </w:rPr>
        <w:t>k</w:t>
      </w:r>
      <w:r w:rsidR="00575D90" w:rsidRPr="006B31E1">
        <w:rPr>
          <w:rFonts w:ascii="Arial" w:eastAsia="宋体" w:hAnsi="Arial" w:cs="Arial"/>
          <w:szCs w:val="21"/>
        </w:rPr>
        <w:t>）</w:t>
      </w:r>
      <w:r>
        <w:rPr>
          <w:rFonts w:ascii="Arial" w:eastAsia="宋体" w:hAnsi="Arial" w:cs="Arial"/>
          <w:szCs w:val="21"/>
        </w:rPr>
        <w:t>提交资料</w:t>
      </w:r>
      <w:r w:rsidR="002457FB" w:rsidRPr="006B31E1">
        <w:rPr>
          <w:rFonts w:ascii="Arial" w:eastAsia="宋体" w:hAnsi="Arial" w:cs="Arial"/>
          <w:szCs w:val="21"/>
        </w:rPr>
        <w:t>必须包括</w:t>
      </w:r>
      <w:r w:rsidR="009A6C39" w:rsidRPr="006B31E1">
        <w:rPr>
          <w:rFonts w:ascii="Arial" w:eastAsia="宋体" w:hAnsi="Arial" w:cs="Arial"/>
          <w:szCs w:val="21"/>
        </w:rPr>
        <w:t xml:space="preserve"> 21 CFR 807.87</w:t>
      </w:r>
      <w:r w:rsidR="002457FB" w:rsidRPr="006B31E1">
        <w:rPr>
          <w:rFonts w:ascii="Arial" w:eastAsia="宋体" w:hAnsi="Arial" w:cs="Arial"/>
          <w:szCs w:val="21"/>
        </w:rPr>
        <w:t>确认的必要元素，包括足以描述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2457FB" w:rsidRPr="006B31E1">
        <w:rPr>
          <w:rFonts w:ascii="Arial" w:eastAsia="宋体" w:hAnsi="Arial" w:cs="Arial"/>
          <w:szCs w:val="21"/>
        </w:rPr>
        <w:t>、预期用途和使用说明的建议标签。在</w:t>
      </w:r>
      <w:r>
        <w:rPr>
          <w:rFonts w:ascii="Arial" w:eastAsia="宋体" w:hAnsi="Arial" w:cs="Arial"/>
          <w:szCs w:val="21"/>
        </w:rPr>
        <w:t>简化</w:t>
      </w:r>
      <w:r w:rsidR="002457FB" w:rsidRPr="006B31E1">
        <w:rPr>
          <w:rFonts w:ascii="Arial" w:eastAsia="宋体" w:hAnsi="Arial" w:cs="Arial"/>
          <w:szCs w:val="21"/>
        </w:rPr>
        <w:t>510</w:t>
      </w:r>
      <w:r w:rsidR="00575D90" w:rsidRPr="006B31E1">
        <w:rPr>
          <w:rFonts w:ascii="Arial" w:eastAsia="宋体" w:hAnsi="Arial" w:cs="Arial"/>
          <w:szCs w:val="21"/>
        </w:rPr>
        <w:t>（</w:t>
      </w:r>
      <w:r w:rsidR="002457FB" w:rsidRPr="006B31E1">
        <w:rPr>
          <w:rFonts w:ascii="Arial" w:eastAsia="宋体" w:hAnsi="Arial" w:cs="Arial"/>
          <w:szCs w:val="21"/>
        </w:rPr>
        <w:t>k</w:t>
      </w:r>
      <w:r w:rsidR="00575D90" w:rsidRPr="006B31E1">
        <w:rPr>
          <w:rFonts w:ascii="Arial" w:eastAsia="宋体" w:hAnsi="Arial" w:cs="Arial"/>
          <w:szCs w:val="21"/>
        </w:rPr>
        <w:t>）</w:t>
      </w:r>
      <w:r>
        <w:rPr>
          <w:rFonts w:ascii="Arial" w:eastAsia="宋体" w:hAnsi="Arial" w:cs="Arial"/>
          <w:szCs w:val="21"/>
        </w:rPr>
        <w:t>提交资料</w:t>
      </w:r>
      <w:r w:rsidR="002457FB" w:rsidRPr="006B31E1">
        <w:rPr>
          <w:rFonts w:ascii="Arial" w:eastAsia="宋体" w:hAnsi="Arial" w:cs="Arial"/>
          <w:szCs w:val="21"/>
        </w:rPr>
        <w:t>中，</w:t>
      </w:r>
      <w:r w:rsidR="002457FB" w:rsidRPr="006B31E1">
        <w:rPr>
          <w:rFonts w:ascii="Arial" w:eastAsia="宋体" w:hAnsi="Arial" w:cs="Arial"/>
          <w:szCs w:val="21"/>
        </w:rPr>
        <w:t>FDA</w:t>
      </w:r>
      <w:r w:rsidR="002457FB" w:rsidRPr="006B31E1">
        <w:rPr>
          <w:rFonts w:ascii="Arial" w:eastAsia="宋体" w:hAnsi="Arial" w:cs="Arial"/>
          <w:szCs w:val="21"/>
        </w:rPr>
        <w:t>可能会考虑总结报告的内容是否适当支持了</w:t>
      </w:r>
      <w:r w:rsidR="009A6C39" w:rsidRPr="006B31E1">
        <w:rPr>
          <w:rFonts w:ascii="Arial" w:eastAsia="宋体" w:hAnsi="Arial" w:cs="Arial"/>
          <w:szCs w:val="21"/>
        </w:rPr>
        <w:t>CFR 807.87</w:t>
      </w:r>
      <w:r w:rsidR="002457FB" w:rsidRPr="006B31E1">
        <w:rPr>
          <w:rFonts w:ascii="Arial" w:eastAsia="宋体" w:hAnsi="Arial" w:cs="Arial"/>
          <w:szCs w:val="21"/>
        </w:rPr>
        <w:t>（</w:t>
      </w:r>
      <w:r w:rsidR="002457FB" w:rsidRPr="006B31E1">
        <w:rPr>
          <w:rFonts w:ascii="Arial" w:eastAsia="宋体" w:hAnsi="Arial" w:cs="Arial"/>
          <w:szCs w:val="21"/>
        </w:rPr>
        <w:t>f</w:t>
      </w:r>
      <w:r w:rsidR="002457FB" w:rsidRPr="006B31E1">
        <w:rPr>
          <w:rFonts w:ascii="Arial" w:eastAsia="宋体" w:hAnsi="Arial" w:cs="Arial"/>
          <w:szCs w:val="21"/>
        </w:rPr>
        <w:t>）或（</w:t>
      </w:r>
      <w:r w:rsidR="002457FB" w:rsidRPr="006B31E1">
        <w:rPr>
          <w:rFonts w:ascii="Arial" w:eastAsia="宋体" w:hAnsi="Arial" w:cs="Arial"/>
          <w:szCs w:val="21"/>
        </w:rPr>
        <w:t>g</w:t>
      </w:r>
      <w:r w:rsidR="002457FB" w:rsidRPr="006B31E1">
        <w:rPr>
          <w:rFonts w:ascii="Arial" w:eastAsia="宋体" w:hAnsi="Arial" w:cs="Arial"/>
          <w:szCs w:val="21"/>
        </w:rPr>
        <w:t>）条款意图之内的数据。因此，我们建议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="002457FB" w:rsidRPr="006B31E1">
        <w:rPr>
          <w:rFonts w:ascii="Arial" w:eastAsia="宋体" w:hAnsi="Arial" w:cs="Arial"/>
          <w:szCs w:val="21"/>
        </w:rPr>
        <w:t>在</w:t>
      </w:r>
      <w:r>
        <w:rPr>
          <w:rFonts w:ascii="Arial" w:eastAsia="宋体" w:hAnsi="Arial" w:cs="Arial"/>
          <w:szCs w:val="21"/>
        </w:rPr>
        <w:t>提交资料</w:t>
      </w:r>
      <w:r w:rsidR="002457FB" w:rsidRPr="006B31E1">
        <w:rPr>
          <w:rFonts w:ascii="Arial" w:eastAsia="宋体" w:hAnsi="Arial" w:cs="Arial"/>
          <w:szCs w:val="21"/>
        </w:rPr>
        <w:t>中包括总结报告。该报告应对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2457FB" w:rsidRPr="006B31E1">
        <w:rPr>
          <w:rFonts w:ascii="Arial" w:eastAsia="宋体" w:hAnsi="Arial" w:cs="Arial"/>
          <w:szCs w:val="21"/>
        </w:rPr>
        <w:t>开发和测试期间如何使用</w:t>
      </w:r>
      <w:proofErr w:type="gramStart"/>
      <w:r w:rsidR="002457FB" w:rsidRPr="006B31E1">
        <w:rPr>
          <w:rFonts w:ascii="Arial" w:eastAsia="宋体" w:hAnsi="Arial" w:cs="Arial"/>
          <w:szCs w:val="21"/>
        </w:rPr>
        <w:t>本特殊</w:t>
      </w:r>
      <w:proofErr w:type="gramEnd"/>
      <w:r w:rsidR="002457FB" w:rsidRPr="006B31E1">
        <w:rPr>
          <w:rFonts w:ascii="Arial" w:eastAsia="宋体" w:hAnsi="Arial" w:cs="Arial"/>
          <w:szCs w:val="21"/>
        </w:rPr>
        <w:t>控制</w:t>
      </w:r>
      <w:r>
        <w:rPr>
          <w:rFonts w:ascii="Arial" w:eastAsia="宋体" w:hAnsi="Arial" w:cs="Arial"/>
          <w:szCs w:val="21"/>
        </w:rPr>
        <w:t>指导性文件</w:t>
      </w:r>
      <w:r w:rsidR="002457FB" w:rsidRPr="006B31E1">
        <w:rPr>
          <w:rFonts w:ascii="Arial" w:eastAsia="宋体" w:hAnsi="Arial" w:cs="Arial"/>
          <w:szCs w:val="21"/>
        </w:rPr>
        <w:t>做出</w:t>
      </w:r>
      <w:r w:rsidR="00FA3690" w:rsidRPr="006B31E1">
        <w:rPr>
          <w:rFonts w:ascii="Arial" w:eastAsia="宋体" w:hAnsi="Arial" w:cs="Arial"/>
          <w:szCs w:val="21"/>
        </w:rPr>
        <w:t>描述</w:t>
      </w:r>
      <w:r w:rsidR="002457FB" w:rsidRPr="006B31E1">
        <w:rPr>
          <w:rFonts w:ascii="Arial" w:eastAsia="宋体" w:hAnsi="Arial" w:cs="Arial"/>
          <w:szCs w:val="21"/>
        </w:rPr>
        <w:t>并对所用方法或测试做出简要描述。我们还建议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="002457FB" w:rsidRPr="006B31E1">
        <w:rPr>
          <w:rFonts w:ascii="Arial" w:eastAsia="宋体" w:hAnsi="Arial" w:cs="Arial"/>
          <w:szCs w:val="21"/>
        </w:rPr>
        <w:t>在</w:t>
      </w:r>
      <w:r>
        <w:rPr>
          <w:rFonts w:ascii="Arial" w:eastAsia="宋体" w:hAnsi="Arial" w:cs="Arial"/>
          <w:szCs w:val="21"/>
        </w:rPr>
        <w:t>提交资料</w:t>
      </w:r>
      <w:r w:rsidR="002457FB" w:rsidRPr="006B31E1">
        <w:rPr>
          <w:rFonts w:ascii="Arial" w:eastAsia="宋体" w:hAnsi="Arial" w:cs="Arial"/>
          <w:szCs w:val="21"/>
        </w:rPr>
        <w:t>中包括</w:t>
      </w:r>
      <w:r w:rsidR="00FA3690" w:rsidRPr="006B31E1">
        <w:rPr>
          <w:rFonts w:ascii="Arial" w:eastAsia="宋体" w:hAnsi="Arial" w:cs="Arial"/>
          <w:szCs w:val="21"/>
        </w:rPr>
        <w:t>测试</w:t>
      </w:r>
      <w:r w:rsidR="002457FB" w:rsidRPr="006B31E1">
        <w:rPr>
          <w:rFonts w:ascii="Arial" w:eastAsia="宋体" w:hAnsi="Arial" w:cs="Arial"/>
          <w:szCs w:val="21"/>
        </w:rPr>
        <w:t>数据概要或对</w:t>
      </w:r>
      <w:r w:rsidR="009A6C39" w:rsidRPr="006B31E1">
        <w:rPr>
          <w:rFonts w:ascii="Arial" w:eastAsia="宋体" w:hAnsi="Arial" w:cs="Arial"/>
          <w:szCs w:val="21"/>
        </w:rPr>
        <w:t>验收标准</w:t>
      </w:r>
      <w:r w:rsidR="002457FB" w:rsidRPr="006B31E1">
        <w:rPr>
          <w:rFonts w:ascii="Arial" w:eastAsia="宋体" w:hAnsi="Arial" w:cs="Arial"/>
          <w:szCs w:val="21"/>
        </w:rPr>
        <w:t>的描述。</w:t>
      </w:r>
      <w:r w:rsidR="009A6C39" w:rsidRPr="006B31E1">
        <w:rPr>
          <w:rFonts w:ascii="Arial" w:eastAsia="宋体" w:hAnsi="Arial" w:cs="Arial"/>
          <w:szCs w:val="21"/>
        </w:rPr>
        <w:t>验收标准</w:t>
      </w:r>
      <w:r w:rsidR="002457FB" w:rsidRPr="006B31E1">
        <w:rPr>
          <w:rFonts w:ascii="Arial" w:eastAsia="宋体" w:hAnsi="Arial" w:cs="Arial"/>
          <w:szCs w:val="21"/>
        </w:rPr>
        <w:t>用于处理本文件确认的健康风险以及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="002457FB" w:rsidRPr="006B31E1">
        <w:rPr>
          <w:rFonts w:ascii="Arial" w:eastAsia="宋体" w:hAnsi="Arial" w:cs="Arial"/>
          <w:szCs w:val="21"/>
        </w:rPr>
        <w:t>的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2457FB" w:rsidRPr="006B31E1">
        <w:rPr>
          <w:rFonts w:ascii="Arial" w:eastAsia="宋体" w:hAnsi="Arial" w:cs="Arial"/>
          <w:szCs w:val="21"/>
        </w:rPr>
        <w:t>所特有的任何</w:t>
      </w:r>
      <w:r w:rsidR="00575D90" w:rsidRPr="006B31E1">
        <w:rPr>
          <w:rFonts w:ascii="Arial" w:eastAsia="宋体" w:hAnsi="Arial" w:cs="Arial"/>
          <w:szCs w:val="21"/>
        </w:rPr>
        <w:t>其他</w:t>
      </w:r>
      <w:r w:rsidR="002457FB" w:rsidRPr="006B31E1">
        <w:rPr>
          <w:rFonts w:ascii="Arial" w:eastAsia="宋体" w:hAnsi="Arial" w:cs="Arial"/>
          <w:szCs w:val="21"/>
        </w:rPr>
        <w:t>风险。本节提供信息的目的是为了满足</w:t>
      </w:r>
      <w:r w:rsidR="009A6C39" w:rsidRPr="006B31E1">
        <w:rPr>
          <w:rFonts w:ascii="Arial" w:eastAsia="宋体" w:hAnsi="Arial" w:cs="Arial"/>
          <w:szCs w:val="21"/>
        </w:rPr>
        <w:t>21 CFR 807.87</w:t>
      </w:r>
      <w:r w:rsidR="002457FB" w:rsidRPr="006B31E1">
        <w:rPr>
          <w:rFonts w:ascii="Arial" w:eastAsia="宋体" w:hAnsi="Arial" w:cs="Arial"/>
          <w:szCs w:val="21"/>
        </w:rPr>
        <w:t>的某些要求以及我们建议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="002457FB" w:rsidRPr="006B31E1">
        <w:rPr>
          <w:rFonts w:ascii="Arial" w:eastAsia="宋体" w:hAnsi="Arial" w:cs="Arial"/>
          <w:szCs w:val="21"/>
        </w:rPr>
        <w:t>将其包含在</w:t>
      </w:r>
      <w:r>
        <w:rPr>
          <w:rFonts w:ascii="Arial" w:eastAsia="宋体" w:hAnsi="Arial" w:cs="Arial"/>
          <w:szCs w:val="21"/>
        </w:rPr>
        <w:t>简化</w:t>
      </w:r>
      <w:r w:rsidR="002457FB" w:rsidRPr="006B31E1">
        <w:rPr>
          <w:rFonts w:ascii="Arial" w:eastAsia="宋体" w:hAnsi="Arial" w:cs="Arial"/>
          <w:szCs w:val="21"/>
        </w:rPr>
        <w:t>510</w:t>
      </w:r>
      <w:r w:rsidR="00575D90" w:rsidRPr="006B31E1">
        <w:rPr>
          <w:rFonts w:ascii="Arial" w:eastAsia="宋体" w:hAnsi="Arial" w:cs="Arial"/>
          <w:szCs w:val="21"/>
        </w:rPr>
        <w:t>（</w:t>
      </w:r>
      <w:r w:rsidR="002457FB" w:rsidRPr="006B31E1">
        <w:rPr>
          <w:rFonts w:ascii="Arial" w:eastAsia="宋体" w:hAnsi="Arial" w:cs="Arial"/>
          <w:szCs w:val="21"/>
        </w:rPr>
        <w:t>k</w:t>
      </w:r>
      <w:r w:rsidR="00575D90" w:rsidRPr="006B31E1">
        <w:rPr>
          <w:rFonts w:ascii="Arial" w:eastAsia="宋体" w:hAnsi="Arial" w:cs="Arial"/>
          <w:szCs w:val="21"/>
        </w:rPr>
        <w:t>）</w:t>
      </w:r>
      <w:r>
        <w:rPr>
          <w:rFonts w:ascii="Arial" w:eastAsia="宋体" w:hAnsi="Arial" w:cs="Arial"/>
          <w:szCs w:val="21"/>
        </w:rPr>
        <w:t>提交资料</w:t>
      </w:r>
      <w:r w:rsidR="002457FB" w:rsidRPr="006B31E1">
        <w:rPr>
          <w:rFonts w:ascii="Arial" w:eastAsia="宋体" w:hAnsi="Arial" w:cs="Arial"/>
          <w:szCs w:val="21"/>
        </w:rPr>
        <w:t>中的某些</w:t>
      </w:r>
      <w:r w:rsidR="00575D90" w:rsidRPr="006B31E1">
        <w:rPr>
          <w:rFonts w:ascii="Arial" w:eastAsia="宋体" w:hAnsi="Arial" w:cs="Arial"/>
          <w:szCs w:val="21"/>
        </w:rPr>
        <w:t>其他</w:t>
      </w:r>
      <w:r w:rsidR="002457FB" w:rsidRPr="006B31E1">
        <w:rPr>
          <w:rFonts w:ascii="Arial" w:eastAsia="宋体" w:hAnsi="Arial" w:cs="Arial"/>
          <w:szCs w:val="21"/>
        </w:rPr>
        <w:t>要求。</w:t>
      </w:r>
    </w:p>
    <w:p w:rsidR="00237C02" w:rsidRPr="006B31E1" w:rsidRDefault="00237C02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BF2DD4" w:rsidRPr="006B31E1" w:rsidRDefault="00BF2DD4" w:rsidP="00554B88">
      <w:pPr>
        <w:snapToGrid w:val="0"/>
        <w:spacing w:line="300" w:lineRule="auto"/>
        <w:rPr>
          <w:rFonts w:ascii="Arial" w:eastAsia="宋体" w:hAnsi="Arial" w:cs="Arial"/>
          <w:b/>
          <w:szCs w:val="21"/>
        </w:rPr>
      </w:pPr>
      <w:r w:rsidRPr="006B31E1">
        <w:rPr>
          <w:rFonts w:ascii="Arial" w:eastAsia="宋体" w:hAnsi="Arial" w:cs="Arial"/>
          <w:b/>
          <w:szCs w:val="21"/>
        </w:rPr>
        <w:t>封面</w:t>
      </w:r>
    </w:p>
    <w:p w:rsidR="00BF2DD4" w:rsidRPr="006B31E1" w:rsidRDefault="00BF2DD4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BF2DD4" w:rsidRPr="006B31E1" w:rsidRDefault="00BF2DD4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在封面上应以醒目方式说明本</w:t>
      </w:r>
      <w:r w:rsidR="00EC41E7">
        <w:rPr>
          <w:rFonts w:ascii="Arial" w:eastAsia="宋体" w:hAnsi="Arial" w:cs="Arial"/>
          <w:szCs w:val="21"/>
        </w:rPr>
        <w:t>提交资料</w:t>
      </w:r>
      <w:r w:rsidRPr="006B31E1">
        <w:rPr>
          <w:rFonts w:ascii="Arial" w:eastAsia="宋体" w:hAnsi="Arial" w:cs="Arial"/>
          <w:szCs w:val="21"/>
        </w:rPr>
        <w:t>为</w:t>
      </w:r>
      <w:r w:rsidR="00EC41E7">
        <w:rPr>
          <w:rFonts w:ascii="Arial" w:eastAsia="宋体" w:hAnsi="Arial" w:cs="Arial"/>
          <w:szCs w:val="21"/>
        </w:rPr>
        <w:t>简化</w:t>
      </w:r>
      <w:r w:rsidRPr="006B31E1">
        <w:rPr>
          <w:rFonts w:ascii="Arial" w:eastAsia="宋体" w:hAnsi="Arial" w:cs="Arial"/>
          <w:szCs w:val="21"/>
        </w:rPr>
        <w:t>510</w:t>
      </w:r>
      <w:r w:rsidR="00575D90" w:rsidRPr="006B31E1">
        <w:rPr>
          <w:rFonts w:ascii="Arial" w:eastAsia="宋体" w:hAnsi="Arial" w:cs="Arial"/>
          <w:szCs w:val="21"/>
        </w:rPr>
        <w:t>（</w:t>
      </w:r>
      <w:r w:rsidRPr="006B31E1">
        <w:rPr>
          <w:rFonts w:ascii="Arial" w:eastAsia="宋体" w:hAnsi="Arial" w:cs="Arial"/>
          <w:szCs w:val="21"/>
        </w:rPr>
        <w:t>k</w:t>
      </w:r>
      <w:r w:rsidR="00575D90" w:rsidRPr="006B31E1">
        <w:rPr>
          <w:rFonts w:ascii="Arial" w:eastAsia="宋体" w:hAnsi="Arial" w:cs="Arial"/>
          <w:szCs w:val="21"/>
        </w:rPr>
        <w:t>）</w:t>
      </w:r>
      <w:r w:rsidR="00EC41E7">
        <w:rPr>
          <w:rFonts w:ascii="Arial" w:eastAsia="宋体" w:hAnsi="Arial" w:cs="Arial"/>
          <w:szCs w:val="21"/>
        </w:rPr>
        <w:t>提交资料</w:t>
      </w:r>
      <w:r w:rsidRPr="006B31E1">
        <w:rPr>
          <w:rFonts w:ascii="Arial" w:eastAsia="宋体" w:hAnsi="Arial" w:cs="Arial"/>
          <w:szCs w:val="21"/>
        </w:rPr>
        <w:t>并注明</w:t>
      </w:r>
      <w:proofErr w:type="gramStart"/>
      <w:r w:rsidRPr="006B31E1">
        <w:rPr>
          <w:rFonts w:ascii="Arial" w:eastAsia="宋体" w:hAnsi="Arial" w:cs="Arial"/>
          <w:szCs w:val="21"/>
        </w:rPr>
        <w:t>本特殊</w:t>
      </w:r>
      <w:proofErr w:type="gramEnd"/>
      <w:r w:rsidRPr="006B31E1">
        <w:rPr>
          <w:rFonts w:ascii="Arial" w:eastAsia="宋体" w:hAnsi="Arial" w:cs="Arial"/>
          <w:szCs w:val="21"/>
        </w:rPr>
        <w:t>控制</w:t>
      </w:r>
      <w:r w:rsidR="00EC41E7">
        <w:rPr>
          <w:rFonts w:ascii="Arial" w:eastAsia="宋体" w:hAnsi="Arial" w:cs="Arial"/>
          <w:szCs w:val="21"/>
        </w:rPr>
        <w:t>指导性文件</w:t>
      </w:r>
      <w:r w:rsidRPr="006B31E1">
        <w:rPr>
          <w:rFonts w:ascii="Arial" w:eastAsia="宋体" w:hAnsi="Arial" w:cs="Arial"/>
          <w:szCs w:val="21"/>
        </w:rPr>
        <w:t>的标题。</w:t>
      </w:r>
    </w:p>
    <w:p w:rsidR="00237C02" w:rsidRPr="006B31E1" w:rsidRDefault="00237C02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BF2DD4" w:rsidRPr="006B31E1" w:rsidRDefault="00BF2DD4" w:rsidP="00554B88">
      <w:pPr>
        <w:snapToGrid w:val="0"/>
        <w:spacing w:line="300" w:lineRule="auto"/>
        <w:rPr>
          <w:rFonts w:ascii="Arial" w:eastAsia="宋体" w:hAnsi="Arial" w:cs="Arial"/>
          <w:b/>
          <w:szCs w:val="21"/>
        </w:rPr>
      </w:pPr>
      <w:r w:rsidRPr="006B31E1">
        <w:rPr>
          <w:rFonts w:ascii="Arial" w:eastAsia="宋体" w:hAnsi="Arial" w:cs="Arial"/>
          <w:b/>
          <w:szCs w:val="21"/>
        </w:rPr>
        <w:t>建议标签</w:t>
      </w:r>
    </w:p>
    <w:p w:rsidR="00BF2DD4" w:rsidRPr="006B31E1" w:rsidRDefault="00BF2DD4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BF2DD4" w:rsidRPr="006B31E1" w:rsidRDefault="00BF2DD4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建议标签应足以描述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EC41E7">
        <w:rPr>
          <w:rFonts w:ascii="Arial" w:eastAsia="宋体" w:hAnsi="Arial" w:cs="Arial"/>
          <w:szCs w:val="21"/>
        </w:rPr>
        <w:t>、</w:t>
      </w:r>
      <w:r w:rsidRPr="006B31E1">
        <w:rPr>
          <w:rFonts w:ascii="Arial" w:eastAsia="宋体" w:hAnsi="Arial" w:cs="Arial"/>
          <w:szCs w:val="21"/>
        </w:rPr>
        <w:t>预期用途和使用说明（关于包含在本</w:t>
      </w:r>
      <w:r w:rsidR="00EC41E7">
        <w:rPr>
          <w:rFonts w:ascii="Arial" w:eastAsia="宋体" w:hAnsi="Arial" w:cs="Arial"/>
          <w:szCs w:val="21"/>
        </w:rPr>
        <w:t>指导性文件</w:t>
      </w:r>
      <w:r w:rsidRPr="006B31E1">
        <w:rPr>
          <w:rFonts w:ascii="Arial" w:eastAsia="宋体" w:hAnsi="Arial" w:cs="Arial"/>
          <w:szCs w:val="21"/>
        </w:rPr>
        <w:t>所含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Pr="006B31E1">
        <w:rPr>
          <w:rFonts w:ascii="Arial" w:eastAsia="宋体" w:hAnsi="Arial" w:cs="Arial"/>
          <w:szCs w:val="21"/>
        </w:rPr>
        <w:t>类型标签中的具体信息</w:t>
      </w:r>
      <w:r w:rsidR="00180583" w:rsidRPr="006B31E1">
        <w:rPr>
          <w:rFonts w:ascii="Arial" w:eastAsia="宋体" w:hAnsi="Arial" w:cs="Arial"/>
          <w:szCs w:val="21"/>
        </w:rPr>
        <w:t>，请参考</w:t>
      </w:r>
      <w:r w:rsidRPr="006B31E1">
        <w:rPr>
          <w:rFonts w:ascii="Arial" w:eastAsia="宋体" w:hAnsi="Arial" w:cs="Arial"/>
          <w:szCs w:val="21"/>
        </w:rPr>
        <w:t>第</w:t>
      </w:r>
      <w:r w:rsidRPr="006B31E1">
        <w:rPr>
          <w:rFonts w:ascii="Arial" w:eastAsia="宋体" w:hAnsi="Arial" w:cs="Arial"/>
          <w:szCs w:val="21"/>
        </w:rPr>
        <w:t>1</w:t>
      </w:r>
      <w:r w:rsidR="00180583" w:rsidRPr="006B31E1">
        <w:rPr>
          <w:rFonts w:ascii="Arial" w:eastAsia="宋体" w:hAnsi="Arial" w:cs="Arial"/>
          <w:szCs w:val="21"/>
        </w:rPr>
        <w:t>1</w:t>
      </w:r>
      <w:r w:rsidRPr="006B31E1">
        <w:rPr>
          <w:rFonts w:ascii="Arial" w:eastAsia="宋体" w:hAnsi="Arial" w:cs="Arial"/>
          <w:szCs w:val="21"/>
        </w:rPr>
        <w:t>节）。</w:t>
      </w:r>
    </w:p>
    <w:p w:rsidR="00BF2DD4" w:rsidRPr="006B31E1" w:rsidRDefault="00BF2DD4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F66C1D" w:rsidRPr="006B31E1" w:rsidRDefault="00F66C1D" w:rsidP="00554B88">
      <w:pPr>
        <w:snapToGrid w:val="0"/>
        <w:spacing w:line="300" w:lineRule="auto"/>
        <w:rPr>
          <w:rFonts w:ascii="Arial" w:eastAsia="宋体" w:hAnsi="Arial" w:cs="Arial"/>
          <w:b/>
          <w:szCs w:val="21"/>
        </w:rPr>
      </w:pPr>
      <w:r w:rsidRPr="006B31E1">
        <w:rPr>
          <w:rFonts w:ascii="Arial" w:eastAsia="宋体" w:hAnsi="Arial" w:cs="Arial"/>
          <w:b/>
          <w:szCs w:val="21"/>
        </w:rPr>
        <w:t>总结报告</w:t>
      </w:r>
    </w:p>
    <w:p w:rsidR="00F66C1D" w:rsidRPr="006B31E1" w:rsidRDefault="00F66C1D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F66C1D" w:rsidRPr="006B31E1" w:rsidRDefault="00F66C1D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我们建议在总结报告中包含下列内容：</w:t>
      </w:r>
    </w:p>
    <w:p w:rsidR="00F66C1D" w:rsidRPr="006B31E1" w:rsidRDefault="00F66C1D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F66C1D" w:rsidRPr="006B31E1" w:rsidRDefault="00EC41E7" w:rsidP="00554B88">
      <w:pPr>
        <w:snapToGrid w:val="0"/>
        <w:spacing w:line="300" w:lineRule="auto"/>
        <w:rPr>
          <w:rFonts w:ascii="Arial" w:eastAsia="宋体" w:hAnsi="Arial" w:cs="Arial"/>
          <w:b/>
          <w:szCs w:val="21"/>
        </w:rPr>
      </w:pPr>
      <w:r w:rsidRPr="006B31E1">
        <w:rPr>
          <w:rFonts w:ascii="Arial" w:eastAsia="宋体" w:hAnsi="Arial" w:cs="Arial"/>
          <w:b/>
          <w:szCs w:val="21"/>
        </w:rPr>
        <w:t>器械</w:t>
      </w:r>
      <w:r w:rsidR="00303C54" w:rsidRPr="006B31E1">
        <w:rPr>
          <w:rFonts w:ascii="Arial" w:eastAsia="宋体" w:hAnsi="Arial" w:cs="Arial"/>
          <w:b/>
          <w:szCs w:val="21"/>
        </w:rPr>
        <w:t>描述</w:t>
      </w:r>
      <w:r w:rsidR="00F66C1D" w:rsidRPr="006B31E1">
        <w:rPr>
          <w:rFonts w:ascii="Arial" w:eastAsia="宋体" w:hAnsi="Arial" w:cs="Arial"/>
          <w:b/>
          <w:szCs w:val="21"/>
        </w:rPr>
        <w:t>及其预期用途</w:t>
      </w:r>
    </w:p>
    <w:p w:rsidR="00F66C1D" w:rsidRPr="006B31E1" w:rsidRDefault="00F66C1D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F66C1D" w:rsidRPr="006B31E1" w:rsidRDefault="00F66C1D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我们建议在</w:t>
      </w:r>
      <w:r w:rsidR="00411A10" w:rsidRPr="006B31E1">
        <w:rPr>
          <w:rFonts w:ascii="Arial" w:eastAsia="宋体" w:hAnsi="Arial" w:cs="Arial"/>
          <w:szCs w:val="21"/>
        </w:rPr>
        <w:t>描述</w:t>
      </w:r>
      <w:r w:rsidRPr="006B31E1">
        <w:rPr>
          <w:rFonts w:ascii="Arial" w:eastAsia="宋体" w:hAnsi="Arial" w:cs="Arial"/>
          <w:szCs w:val="21"/>
        </w:rPr>
        <w:t>中包含</w:t>
      </w:r>
      <w:r w:rsidR="00411A10" w:rsidRPr="006B31E1">
        <w:rPr>
          <w:rFonts w:ascii="Arial" w:eastAsia="宋体" w:hAnsi="Arial" w:cs="Arial"/>
          <w:szCs w:val="21"/>
        </w:rPr>
        <w:t>对</w:t>
      </w:r>
      <w:r w:rsidRPr="006B31E1">
        <w:rPr>
          <w:rFonts w:ascii="Arial" w:eastAsia="宋体" w:hAnsi="Arial" w:cs="Arial"/>
          <w:szCs w:val="21"/>
        </w:rPr>
        <w:t>性能参数</w:t>
      </w:r>
      <w:r w:rsidR="00411A10" w:rsidRPr="006B31E1">
        <w:rPr>
          <w:rFonts w:ascii="Arial" w:eastAsia="宋体" w:hAnsi="Arial" w:cs="Arial"/>
          <w:szCs w:val="21"/>
        </w:rPr>
        <w:t>的全面讨论</w:t>
      </w:r>
      <w:r w:rsidRPr="006B31E1">
        <w:rPr>
          <w:rFonts w:ascii="Arial" w:eastAsia="宋体" w:hAnsi="Arial" w:cs="Arial"/>
          <w:szCs w:val="21"/>
        </w:rPr>
        <w:t>，适当的时候还要包含详细</w:t>
      </w:r>
      <w:r w:rsidR="00303C54" w:rsidRPr="006B31E1">
        <w:rPr>
          <w:rFonts w:ascii="Arial" w:eastAsia="宋体" w:hAnsi="Arial" w:cs="Arial"/>
          <w:szCs w:val="21"/>
        </w:rPr>
        <w:t>标签的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303C54" w:rsidRPr="006B31E1">
        <w:rPr>
          <w:rFonts w:ascii="Arial" w:eastAsia="宋体" w:hAnsi="Arial" w:cs="Arial"/>
          <w:szCs w:val="21"/>
        </w:rPr>
        <w:t>图纸</w:t>
      </w:r>
      <w:r w:rsidRPr="006B31E1">
        <w:rPr>
          <w:rFonts w:ascii="Arial" w:eastAsia="宋体" w:hAnsi="Arial" w:cs="Arial"/>
          <w:szCs w:val="21"/>
        </w:rPr>
        <w:t>（</w:t>
      </w:r>
      <w:r w:rsidR="00B46D58" w:rsidRPr="006B31E1">
        <w:rPr>
          <w:rFonts w:ascii="Arial" w:eastAsia="宋体" w:hAnsi="Arial" w:cs="Arial"/>
          <w:szCs w:val="21"/>
        </w:rPr>
        <w:t>关于我们建议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="00B46D58" w:rsidRPr="006B31E1">
        <w:rPr>
          <w:rFonts w:ascii="Arial" w:eastAsia="宋体" w:hAnsi="Arial" w:cs="Arial"/>
          <w:szCs w:val="21"/>
        </w:rPr>
        <w:t>包含在本</w:t>
      </w:r>
      <w:r w:rsidR="00EC41E7">
        <w:rPr>
          <w:rFonts w:ascii="Arial" w:eastAsia="宋体" w:hAnsi="Arial" w:cs="Arial"/>
          <w:szCs w:val="21"/>
        </w:rPr>
        <w:t>指导性文件</w:t>
      </w:r>
      <w:r w:rsidR="00B46D58" w:rsidRPr="006B31E1">
        <w:rPr>
          <w:rFonts w:ascii="Arial" w:eastAsia="宋体" w:hAnsi="Arial" w:cs="Arial"/>
          <w:szCs w:val="21"/>
        </w:rPr>
        <w:t>所含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B46D58" w:rsidRPr="006B31E1">
        <w:rPr>
          <w:rFonts w:ascii="Arial" w:eastAsia="宋体" w:hAnsi="Arial" w:cs="Arial"/>
          <w:szCs w:val="21"/>
        </w:rPr>
        <w:t>类型的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B46D58" w:rsidRPr="006B31E1">
        <w:rPr>
          <w:rFonts w:ascii="Arial" w:eastAsia="宋体" w:hAnsi="Arial" w:cs="Arial"/>
          <w:szCs w:val="21"/>
        </w:rPr>
        <w:t>描述中的</w:t>
      </w:r>
      <w:r w:rsidRPr="006B31E1">
        <w:rPr>
          <w:rFonts w:ascii="Arial" w:eastAsia="宋体" w:hAnsi="Arial" w:cs="Arial"/>
          <w:szCs w:val="21"/>
        </w:rPr>
        <w:t>具体信息</w:t>
      </w:r>
      <w:r w:rsidR="00B46D58" w:rsidRPr="006B31E1">
        <w:rPr>
          <w:rFonts w:ascii="Arial" w:eastAsia="宋体" w:hAnsi="Arial" w:cs="Arial"/>
          <w:szCs w:val="21"/>
        </w:rPr>
        <w:t>，请参考</w:t>
      </w:r>
      <w:r w:rsidRPr="00EC41E7">
        <w:rPr>
          <w:rFonts w:ascii="Arial" w:eastAsia="宋体" w:hAnsi="Arial" w:cs="Arial"/>
          <w:color w:val="0000FF"/>
          <w:szCs w:val="21"/>
        </w:rPr>
        <w:t>第</w:t>
      </w:r>
      <w:r w:rsidRPr="00EC41E7">
        <w:rPr>
          <w:rFonts w:ascii="Arial" w:eastAsia="宋体" w:hAnsi="Arial" w:cs="Arial"/>
          <w:color w:val="0000FF"/>
          <w:szCs w:val="21"/>
        </w:rPr>
        <w:t>5</w:t>
      </w:r>
      <w:r w:rsidRPr="00EC41E7">
        <w:rPr>
          <w:rFonts w:ascii="Arial" w:eastAsia="宋体" w:hAnsi="Arial" w:cs="Arial"/>
          <w:color w:val="0000FF"/>
          <w:szCs w:val="21"/>
        </w:rPr>
        <w:t>节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Pr="006B31E1">
        <w:rPr>
          <w:rFonts w:ascii="Arial" w:eastAsia="宋体" w:hAnsi="Arial" w:cs="Arial"/>
          <w:szCs w:val="21"/>
        </w:rPr>
        <w:t>描述</w:t>
      </w:r>
      <w:bookmarkStart w:id="17" w:name="OLE_LINK58"/>
      <w:r w:rsidRPr="006B31E1">
        <w:rPr>
          <w:rFonts w:ascii="Arial" w:eastAsia="宋体" w:hAnsi="Arial" w:cs="Arial"/>
          <w:szCs w:val="21"/>
        </w:rPr>
        <w:t>）</w:t>
      </w:r>
      <w:bookmarkEnd w:id="17"/>
      <w:r w:rsidRPr="006B31E1">
        <w:rPr>
          <w:rFonts w:ascii="Arial" w:eastAsia="宋体" w:hAnsi="Arial" w:cs="Arial"/>
          <w:szCs w:val="21"/>
        </w:rPr>
        <w:t>。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Pr="006B31E1">
        <w:rPr>
          <w:rFonts w:ascii="Arial" w:eastAsia="宋体" w:hAnsi="Arial" w:cs="Arial"/>
          <w:szCs w:val="21"/>
        </w:rPr>
        <w:t>还应提交一份</w:t>
      </w:r>
      <w:r w:rsidR="00303C54" w:rsidRPr="00A563DD">
        <w:rPr>
          <w:rFonts w:ascii="宋体" w:eastAsia="宋体" w:hAnsi="宋体" w:cs="Arial"/>
          <w:szCs w:val="21"/>
        </w:rPr>
        <w:t>“</w:t>
      </w:r>
      <w:r w:rsidR="00303C54" w:rsidRPr="006B31E1">
        <w:rPr>
          <w:rFonts w:ascii="Arial" w:eastAsia="宋体" w:hAnsi="Arial" w:cs="Arial"/>
          <w:szCs w:val="21"/>
        </w:rPr>
        <w:t>适应症</w:t>
      </w:r>
      <w:r w:rsidR="00303C54" w:rsidRPr="00A563DD">
        <w:rPr>
          <w:rFonts w:ascii="宋体" w:eastAsia="宋体" w:hAnsi="宋体" w:cs="Arial"/>
          <w:szCs w:val="21"/>
        </w:rPr>
        <w:t>”</w:t>
      </w:r>
      <w:r w:rsidRPr="006B31E1">
        <w:rPr>
          <w:rFonts w:ascii="Arial" w:eastAsia="宋体" w:hAnsi="Arial" w:cs="Arial"/>
          <w:szCs w:val="21"/>
        </w:rPr>
        <w:t>附件。</w:t>
      </w:r>
      <w:r w:rsidR="00B46D58" w:rsidRPr="006B31E1">
        <w:rPr>
          <w:rFonts w:ascii="Arial" w:eastAsia="宋体" w:hAnsi="Arial" w:cs="Arial"/>
          <w:szCs w:val="21"/>
          <w:vertAlign w:val="superscript"/>
        </w:rPr>
        <w:t>1</w:t>
      </w:r>
    </w:p>
    <w:p w:rsidR="00F66C1D" w:rsidRPr="006B31E1" w:rsidRDefault="00F66C1D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FB69D8" w:rsidRPr="006B31E1" w:rsidRDefault="00303C54" w:rsidP="00554B88">
      <w:pPr>
        <w:snapToGrid w:val="0"/>
        <w:spacing w:line="300" w:lineRule="auto"/>
        <w:rPr>
          <w:rFonts w:ascii="Arial" w:eastAsia="宋体" w:hAnsi="Arial" w:cs="Arial"/>
          <w:b/>
          <w:szCs w:val="21"/>
        </w:rPr>
      </w:pPr>
      <w:r w:rsidRPr="006B31E1">
        <w:rPr>
          <w:rFonts w:ascii="Arial" w:eastAsia="宋体" w:hAnsi="Arial" w:cs="Arial"/>
          <w:b/>
          <w:szCs w:val="21"/>
        </w:rPr>
        <w:t>描述</w:t>
      </w:r>
      <w:r w:rsidR="00750512" w:rsidRPr="006B31E1">
        <w:rPr>
          <w:rFonts w:ascii="Arial" w:eastAsia="宋体" w:hAnsi="Arial" w:cs="Arial"/>
          <w:b/>
          <w:szCs w:val="21"/>
        </w:rPr>
        <w:t>器械</w:t>
      </w:r>
      <w:r w:rsidR="00FB69D8" w:rsidRPr="006B31E1">
        <w:rPr>
          <w:rFonts w:ascii="Arial" w:eastAsia="宋体" w:hAnsi="Arial" w:cs="Arial"/>
          <w:b/>
          <w:szCs w:val="21"/>
        </w:rPr>
        <w:t>设计要求</w:t>
      </w:r>
    </w:p>
    <w:p w:rsidR="00FB69D8" w:rsidRPr="006B31E1" w:rsidRDefault="00FB69D8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FB69D8" w:rsidRPr="006B31E1" w:rsidRDefault="00FB69D8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我们建议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="009030DF" w:rsidRPr="006B31E1">
        <w:rPr>
          <w:rFonts w:ascii="Arial" w:eastAsia="宋体" w:hAnsi="Arial" w:cs="Arial"/>
          <w:szCs w:val="21"/>
        </w:rPr>
        <w:t>包括器械设计要求的简要说明</w:t>
      </w:r>
      <w:r w:rsidR="00303C54" w:rsidRPr="006B31E1">
        <w:rPr>
          <w:rFonts w:ascii="Arial" w:eastAsia="宋体" w:hAnsi="Arial" w:cs="Arial"/>
          <w:szCs w:val="21"/>
        </w:rPr>
        <w:t>。</w:t>
      </w:r>
    </w:p>
    <w:p w:rsidR="00180583" w:rsidRPr="006B31E1" w:rsidRDefault="00180583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FB69D8" w:rsidRPr="006B31E1" w:rsidRDefault="00EC41E7" w:rsidP="00554B88">
      <w:pPr>
        <w:snapToGrid w:val="0"/>
        <w:spacing w:line="300" w:lineRule="auto"/>
        <w:rPr>
          <w:rFonts w:ascii="Arial" w:eastAsia="宋体" w:hAnsi="Arial" w:cs="Arial"/>
          <w:b/>
          <w:szCs w:val="21"/>
        </w:rPr>
      </w:pPr>
      <w:r w:rsidRPr="006B31E1">
        <w:rPr>
          <w:rFonts w:ascii="Arial" w:eastAsia="宋体" w:hAnsi="Arial" w:cs="Arial"/>
          <w:b/>
          <w:szCs w:val="21"/>
        </w:rPr>
        <w:t>风险分析方法</w:t>
      </w:r>
      <w:r w:rsidR="00564985" w:rsidRPr="006B31E1">
        <w:rPr>
          <w:rFonts w:ascii="Arial" w:eastAsia="宋体" w:hAnsi="Arial" w:cs="Arial"/>
          <w:b/>
          <w:szCs w:val="21"/>
        </w:rPr>
        <w:t>确定</w:t>
      </w:r>
    </w:p>
    <w:p w:rsidR="00FB69D8" w:rsidRPr="006B31E1" w:rsidRDefault="00FB69D8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FB69D8" w:rsidRPr="006B31E1" w:rsidRDefault="00FB69D8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我们建议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="00303C54" w:rsidRPr="006B31E1">
        <w:rPr>
          <w:rFonts w:ascii="Arial" w:eastAsia="宋体" w:hAnsi="Arial" w:cs="Arial"/>
          <w:szCs w:val="21"/>
        </w:rPr>
        <w:t>确定</w:t>
      </w:r>
      <w:r w:rsidRPr="006B31E1">
        <w:rPr>
          <w:rFonts w:ascii="Arial" w:eastAsia="宋体" w:hAnsi="Arial" w:cs="Arial"/>
          <w:szCs w:val="21"/>
        </w:rPr>
        <w:t>通常</w:t>
      </w:r>
      <w:r w:rsidR="00303C54" w:rsidRPr="006B31E1">
        <w:rPr>
          <w:rFonts w:ascii="Arial" w:eastAsia="宋体" w:hAnsi="Arial" w:cs="Arial"/>
          <w:szCs w:val="21"/>
        </w:rPr>
        <w:t>用于</w:t>
      </w:r>
      <w:r w:rsidRPr="006B31E1">
        <w:rPr>
          <w:rFonts w:ascii="Arial" w:eastAsia="宋体" w:hAnsi="Arial" w:cs="Arial"/>
          <w:szCs w:val="21"/>
        </w:rPr>
        <w:t>评估风险状况的风险分析方法</w:t>
      </w:r>
      <w:r w:rsidR="00303C54" w:rsidRPr="006B31E1">
        <w:rPr>
          <w:rFonts w:ascii="Arial" w:eastAsia="宋体" w:hAnsi="Arial" w:cs="Arial"/>
          <w:szCs w:val="21"/>
        </w:rPr>
        <w:t>以及</w:t>
      </w:r>
      <w:r w:rsidRPr="006B31E1">
        <w:rPr>
          <w:rFonts w:ascii="Arial" w:eastAsia="宋体" w:hAnsi="Arial" w:cs="Arial"/>
          <w:szCs w:val="21"/>
        </w:rPr>
        <w:t>具体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Pr="006B31E1">
        <w:rPr>
          <w:rFonts w:ascii="Arial" w:eastAsia="宋体" w:hAnsi="Arial" w:cs="Arial"/>
          <w:szCs w:val="21"/>
        </w:rPr>
        <w:t>的设计和分析结果（经</w:t>
      </w:r>
      <w:r w:rsidRPr="006B31E1">
        <w:rPr>
          <w:rFonts w:ascii="Arial" w:eastAsia="宋体" w:hAnsi="Arial" w:cs="Arial"/>
          <w:szCs w:val="21"/>
        </w:rPr>
        <w:t>FDA</w:t>
      </w:r>
      <w:r w:rsidR="00303C54" w:rsidRPr="006B31E1">
        <w:rPr>
          <w:rFonts w:ascii="Arial" w:eastAsia="宋体" w:hAnsi="Arial" w:cs="Arial"/>
          <w:szCs w:val="21"/>
        </w:rPr>
        <w:t>确定的</w:t>
      </w:r>
      <w:r w:rsidRPr="006B31E1">
        <w:rPr>
          <w:rFonts w:ascii="Arial" w:eastAsia="宋体" w:hAnsi="Arial" w:cs="Arial"/>
          <w:szCs w:val="21"/>
        </w:rPr>
        <w:t>通常与本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Pr="006B31E1">
        <w:rPr>
          <w:rFonts w:ascii="Arial" w:eastAsia="宋体" w:hAnsi="Arial" w:cs="Arial"/>
          <w:szCs w:val="21"/>
        </w:rPr>
        <w:t>使用</w:t>
      </w:r>
      <w:r w:rsidR="00303C54" w:rsidRPr="006B31E1">
        <w:rPr>
          <w:rFonts w:ascii="Arial" w:eastAsia="宋体" w:hAnsi="Arial" w:cs="Arial"/>
          <w:szCs w:val="21"/>
        </w:rPr>
        <w:t>相关</w:t>
      </w:r>
      <w:r w:rsidRPr="006B31E1">
        <w:rPr>
          <w:rFonts w:ascii="Arial" w:eastAsia="宋体" w:hAnsi="Arial" w:cs="Arial"/>
          <w:szCs w:val="21"/>
        </w:rPr>
        <w:t>的健康风险，请参考</w:t>
      </w:r>
      <w:r w:rsidRPr="00EC41E7">
        <w:rPr>
          <w:rFonts w:ascii="Arial" w:eastAsia="宋体" w:hAnsi="Arial" w:cs="Arial"/>
          <w:color w:val="0000FF"/>
          <w:szCs w:val="21"/>
        </w:rPr>
        <w:t>第</w:t>
      </w:r>
      <w:r w:rsidRPr="00EC41E7">
        <w:rPr>
          <w:rFonts w:ascii="Arial" w:eastAsia="宋体" w:hAnsi="Arial" w:cs="Arial"/>
          <w:color w:val="0000FF"/>
          <w:szCs w:val="21"/>
        </w:rPr>
        <w:t>6</w:t>
      </w:r>
      <w:r w:rsidRPr="00EC41E7">
        <w:rPr>
          <w:rFonts w:ascii="Arial" w:eastAsia="宋体" w:hAnsi="Arial" w:cs="Arial"/>
          <w:color w:val="0000FF"/>
          <w:szCs w:val="21"/>
        </w:rPr>
        <w:t>节</w:t>
      </w:r>
      <w:r w:rsidRPr="006B31E1">
        <w:rPr>
          <w:rFonts w:ascii="Arial" w:eastAsia="宋体" w:hAnsi="Arial" w:cs="Arial"/>
          <w:szCs w:val="21"/>
        </w:rPr>
        <w:t>健康风险）。</w:t>
      </w:r>
    </w:p>
    <w:p w:rsidR="00FB69D8" w:rsidRPr="006B31E1" w:rsidRDefault="00FB69D8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FB69D8" w:rsidRPr="006B31E1" w:rsidRDefault="00EC41E7" w:rsidP="00554B88">
      <w:pPr>
        <w:snapToGrid w:val="0"/>
        <w:spacing w:line="300" w:lineRule="auto"/>
        <w:rPr>
          <w:rFonts w:ascii="Arial" w:eastAsia="宋体" w:hAnsi="Arial" w:cs="Arial"/>
          <w:b/>
          <w:szCs w:val="21"/>
        </w:rPr>
      </w:pPr>
      <w:r w:rsidRPr="006B31E1">
        <w:rPr>
          <w:rFonts w:ascii="Arial" w:eastAsia="宋体" w:hAnsi="Arial" w:cs="Arial"/>
          <w:b/>
          <w:szCs w:val="21"/>
        </w:rPr>
        <w:t>器械特征</w:t>
      </w:r>
      <w:r w:rsidR="00303C54" w:rsidRPr="006B31E1">
        <w:rPr>
          <w:rFonts w:ascii="Arial" w:eastAsia="宋体" w:hAnsi="Arial" w:cs="Arial"/>
          <w:b/>
          <w:szCs w:val="21"/>
        </w:rPr>
        <w:t>讨论</w:t>
      </w:r>
    </w:p>
    <w:p w:rsidR="00FB69D8" w:rsidRPr="006B31E1" w:rsidRDefault="00FB69D8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B46D58" w:rsidRPr="006B31E1" w:rsidRDefault="00FB69D8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我们建议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Pr="006B31E1">
        <w:rPr>
          <w:rFonts w:ascii="Arial" w:eastAsia="宋体" w:hAnsi="Arial" w:cs="Arial"/>
          <w:szCs w:val="21"/>
        </w:rPr>
        <w:t>对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Pr="006B31E1">
        <w:rPr>
          <w:rFonts w:ascii="Arial" w:eastAsia="宋体" w:hAnsi="Arial" w:cs="Arial"/>
          <w:szCs w:val="21"/>
        </w:rPr>
        <w:t>特征进行讨论。这些特征</w:t>
      </w:r>
      <w:r w:rsidR="009030DF" w:rsidRPr="006B31E1">
        <w:rPr>
          <w:rFonts w:ascii="Arial" w:eastAsia="宋体" w:hAnsi="Arial" w:cs="Arial"/>
          <w:szCs w:val="21"/>
        </w:rPr>
        <w:t>用于解决</w:t>
      </w:r>
      <w:r w:rsidRPr="006B31E1">
        <w:rPr>
          <w:rFonts w:ascii="Arial" w:eastAsia="宋体" w:hAnsi="Arial" w:cs="Arial"/>
          <w:szCs w:val="21"/>
        </w:rPr>
        <w:t>本</w:t>
      </w:r>
      <w:r w:rsidRPr="006B31E1">
        <w:rPr>
          <w:rFonts w:ascii="Arial" w:eastAsia="宋体" w:hAnsi="Arial" w:cs="Arial"/>
          <w:szCs w:val="21"/>
        </w:rPr>
        <w:t>II</w:t>
      </w:r>
      <w:r w:rsidRPr="006B31E1">
        <w:rPr>
          <w:rFonts w:ascii="Arial" w:eastAsia="宋体" w:hAnsi="Arial" w:cs="Arial"/>
          <w:szCs w:val="21"/>
        </w:rPr>
        <w:t>类特殊控制</w:t>
      </w:r>
      <w:r w:rsidR="00EC41E7">
        <w:rPr>
          <w:rFonts w:ascii="Arial" w:eastAsia="宋体" w:hAnsi="Arial" w:cs="Arial"/>
          <w:szCs w:val="21"/>
        </w:rPr>
        <w:t>指导性文件</w:t>
      </w:r>
      <w:r w:rsidR="009030DF" w:rsidRPr="006B31E1">
        <w:rPr>
          <w:rFonts w:ascii="Arial" w:eastAsia="宋体" w:hAnsi="Arial" w:cs="Arial"/>
          <w:szCs w:val="21"/>
        </w:rPr>
        <w:t>确定</w:t>
      </w:r>
      <w:r w:rsidRPr="006B31E1">
        <w:rPr>
          <w:rFonts w:ascii="Arial" w:eastAsia="宋体" w:hAnsi="Arial" w:cs="Arial"/>
          <w:szCs w:val="21"/>
        </w:rPr>
        <w:t>的健康风险与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Pr="006B31E1">
        <w:rPr>
          <w:rFonts w:ascii="Arial" w:eastAsia="宋体" w:hAnsi="Arial" w:cs="Arial"/>
          <w:szCs w:val="21"/>
        </w:rPr>
        <w:t>在风险分析中</w:t>
      </w:r>
      <w:r w:rsidR="009030DF" w:rsidRPr="006B31E1">
        <w:rPr>
          <w:rFonts w:ascii="Arial" w:eastAsia="宋体" w:hAnsi="Arial" w:cs="Arial"/>
          <w:szCs w:val="21"/>
        </w:rPr>
        <w:t>确定</w:t>
      </w:r>
      <w:r w:rsidRPr="006B31E1">
        <w:rPr>
          <w:rFonts w:ascii="Arial" w:eastAsia="宋体" w:hAnsi="Arial" w:cs="Arial"/>
          <w:szCs w:val="21"/>
        </w:rPr>
        <w:t>的任何</w:t>
      </w:r>
      <w:r w:rsidR="00575D90" w:rsidRPr="006B31E1">
        <w:rPr>
          <w:rFonts w:ascii="Arial" w:eastAsia="宋体" w:hAnsi="Arial" w:cs="Arial"/>
          <w:szCs w:val="21"/>
        </w:rPr>
        <w:t>其他</w:t>
      </w:r>
      <w:r w:rsidRPr="006B31E1">
        <w:rPr>
          <w:rFonts w:ascii="Arial" w:eastAsia="宋体" w:hAnsi="Arial" w:cs="Arial"/>
          <w:szCs w:val="21"/>
        </w:rPr>
        <w:t>风险。</w:t>
      </w:r>
    </w:p>
    <w:p w:rsidR="00B46D58" w:rsidRPr="006B31E1" w:rsidRDefault="00B46D58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7659B2" w:rsidRPr="006B31E1" w:rsidRDefault="00EC41E7" w:rsidP="00554B88">
      <w:pPr>
        <w:snapToGrid w:val="0"/>
        <w:spacing w:line="300" w:lineRule="auto"/>
        <w:rPr>
          <w:rFonts w:ascii="Arial" w:eastAsia="宋体" w:hAnsi="Arial" w:cs="Arial"/>
          <w:b/>
          <w:szCs w:val="21"/>
        </w:rPr>
      </w:pPr>
      <w:r w:rsidRPr="006B31E1">
        <w:rPr>
          <w:rFonts w:ascii="Arial" w:eastAsia="宋体" w:hAnsi="Arial" w:cs="Arial"/>
          <w:b/>
          <w:szCs w:val="21"/>
        </w:rPr>
        <w:t>性能方面</w:t>
      </w:r>
      <w:r w:rsidR="009030DF" w:rsidRPr="006B31E1">
        <w:rPr>
          <w:rFonts w:ascii="Arial" w:eastAsia="宋体" w:hAnsi="Arial" w:cs="Arial"/>
          <w:b/>
          <w:szCs w:val="21"/>
        </w:rPr>
        <w:t>描述</w:t>
      </w:r>
    </w:p>
    <w:p w:rsidR="007659B2" w:rsidRPr="006B31E1" w:rsidRDefault="007659B2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7659B2" w:rsidRPr="006B31E1" w:rsidRDefault="007659B2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我们建议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Pr="006B31E1">
        <w:rPr>
          <w:rFonts w:ascii="Arial" w:eastAsia="宋体" w:hAnsi="Arial" w:cs="Arial"/>
          <w:szCs w:val="21"/>
        </w:rPr>
        <w:t>在报告中包含对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Pr="006B31E1">
        <w:rPr>
          <w:rFonts w:ascii="Arial" w:eastAsia="宋体" w:hAnsi="Arial" w:cs="Arial"/>
          <w:szCs w:val="21"/>
        </w:rPr>
        <w:t>已经用于或</w:t>
      </w:r>
      <w:r w:rsidR="009030DF" w:rsidRPr="006B31E1">
        <w:rPr>
          <w:rFonts w:ascii="Arial" w:eastAsia="宋体" w:hAnsi="Arial" w:cs="Arial"/>
          <w:szCs w:val="21"/>
        </w:rPr>
        <w:t>预计</w:t>
      </w:r>
      <w:r w:rsidRPr="006B31E1">
        <w:rPr>
          <w:rFonts w:ascii="Arial" w:eastAsia="宋体" w:hAnsi="Arial" w:cs="Arial"/>
          <w:szCs w:val="21"/>
        </w:rPr>
        <w:t>用于</w:t>
      </w:r>
      <w:r w:rsidR="009030DF" w:rsidRPr="006B31E1">
        <w:rPr>
          <w:rFonts w:ascii="Arial" w:eastAsia="宋体" w:hAnsi="Arial" w:cs="Arial"/>
          <w:szCs w:val="21"/>
        </w:rPr>
        <w:t>解决</w:t>
      </w:r>
      <w:r w:rsidRPr="006B31E1">
        <w:rPr>
          <w:rFonts w:ascii="Arial" w:eastAsia="宋体" w:hAnsi="Arial" w:cs="Arial"/>
          <w:szCs w:val="21"/>
        </w:rPr>
        <w:t>本</w:t>
      </w:r>
      <w:r w:rsidRPr="006B31E1">
        <w:rPr>
          <w:rFonts w:ascii="Arial" w:eastAsia="宋体" w:hAnsi="Arial" w:cs="Arial"/>
          <w:szCs w:val="21"/>
        </w:rPr>
        <w:t>II</w:t>
      </w:r>
      <w:r w:rsidRPr="006B31E1">
        <w:rPr>
          <w:rFonts w:ascii="Arial" w:eastAsia="宋体" w:hAnsi="Arial" w:cs="Arial"/>
          <w:szCs w:val="21"/>
        </w:rPr>
        <w:t>类特殊控制</w:t>
      </w:r>
      <w:r w:rsidR="00EC41E7">
        <w:rPr>
          <w:rFonts w:ascii="Arial" w:eastAsia="宋体" w:hAnsi="Arial" w:cs="Arial"/>
          <w:szCs w:val="21"/>
        </w:rPr>
        <w:t>指导性文件</w:t>
      </w:r>
      <w:r w:rsidRPr="006B31E1">
        <w:rPr>
          <w:rFonts w:ascii="Arial" w:eastAsia="宋体" w:hAnsi="Arial" w:cs="Arial"/>
          <w:szCs w:val="21"/>
        </w:rPr>
        <w:t>第</w:t>
      </w:r>
      <w:r w:rsidRPr="006B31E1">
        <w:rPr>
          <w:rFonts w:ascii="Arial" w:eastAsia="宋体" w:hAnsi="Arial" w:cs="Arial"/>
          <w:szCs w:val="21"/>
        </w:rPr>
        <w:t>7-10</w:t>
      </w:r>
      <w:r w:rsidRPr="006B31E1">
        <w:rPr>
          <w:rFonts w:ascii="Arial" w:eastAsia="宋体" w:hAnsi="Arial" w:cs="Arial"/>
          <w:szCs w:val="21"/>
        </w:rPr>
        <w:t>节</w:t>
      </w:r>
      <w:r w:rsidR="009030DF" w:rsidRPr="006B31E1">
        <w:rPr>
          <w:rFonts w:ascii="Arial" w:eastAsia="宋体" w:hAnsi="Arial" w:cs="Arial"/>
          <w:szCs w:val="21"/>
        </w:rPr>
        <w:t>确定</w:t>
      </w:r>
      <w:r w:rsidRPr="006B31E1">
        <w:rPr>
          <w:rFonts w:ascii="Arial" w:eastAsia="宋体" w:hAnsi="Arial" w:cs="Arial"/>
          <w:szCs w:val="21"/>
        </w:rPr>
        <w:t>的每个性能</w:t>
      </w:r>
      <w:r w:rsidR="009030DF" w:rsidRPr="006B31E1">
        <w:rPr>
          <w:rFonts w:ascii="Arial" w:eastAsia="宋体" w:hAnsi="Arial" w:cs="Arial"/>
          <w:szCs w:val="21"/>
        </w:rPr>
        <w:t>方面</w:t>
      </w:r>
      <w:r w:rsidRPr="006B31E1">
        <w:rPr>
          <w:rFonts w:ascii="Arial" w:eastAsia="宋体" w:hAnsi="Arial" w:cs="Arial"/>
          <w:szCs w:val="21"/>
        </w:rPr>
        <w:t>测试方法</w:t>
      </w:r>
      <w:r w:rsidR="001C0433" w:rsidRPr="006B31E1">
        <w:rPr>
          <w:rFonts w:ascii="Arial" w:eastAsia="宋体" w:hAnsi="Arial" w:cs="Arial"/>
          <w:szCs w:val="21"/>
        </w:rPr>
        <w:t>的简要描述</w:t>
      </w:r>
      <w:r w:rsidRPr="006B31E1">
        <w:rPr>
          <w:rFonts w:ascii="Arial" w:eastAsia="宋体" w:hAnsi="Arial" w:cs="Arial"/>
          <w:szCs w:val="21"/>
        </w:rPr>
        <w:t>。如果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="009030DF" w:rsidRPr="006B31E1">
        <w:rPr>
          <w:rFonts w:ascii="Arial" w:eastAsia="宋体" w:hAnsi="Arial" w:cs="Arial"/>
          <w:szCs w:val="21"/>
        </w:rPr>
        <w:t>遵循</w:t>
      </w:r>
      <w:r w:rsidRPr="006B31E1">
        <w:rPr>
          <w:rFonts w:ascii="Arial" w:eastAsia="宋体" w:hAnsi="Arial" w:cs="Arial"/>
          <w:szCs w:val="21"/>
        </w:rPr>
        <w:t>所建议的测试方法进行了测试，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Pr="006B31E1">
        <w:rPr>
          <w:rFonts w:ascii="Arial" w:eastAsia="宋体" w:hAnsi="Arial" w:cs="Arial"/>
          <w:szCs w:val="21"/>
        </w:rPr>
        <w:t>可引用该方法而不必对其做出描述。如果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Pr="006B31E1">
        <w:rPr>
          <w:rFonts w:ascii="Arial" w:eastAsia="宋体" w:hAnsi="Arial" w:cs="Arial"/>
          <w:szCs w:val="21"/>
        </w:rPr>
        <w:t>对所建议的测试方法进行了更改，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Pr="006B31E1">
        <w:rPr>
          <w:rFonts w:ascii="Arial" w:eastAsia="宋体" w:hAnsi="Arial" w:cs="Arial"/>
          <w:szCs w:val="21"/>
        </w:rPr>
        <w:t>可引用该方法，但应提供足够信息对更改的性质和理由做出解释。对每种测试方法，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Pr="006B31E1">
        <w:rPr>
          <w:rFonts w:ascii="Arial" w:eastAsia="宋体" w:hAnsi="Arial" w:cs="Arial"/>
          <w:szCs w:val="21"/>
        </w:rPr>
        <w:t>可（</w:t>
      </w:r>
      <w:r w:rsidRPr="006B31E1">
        <w:rPr>
          <w:rFonts w:ascii="Arial" w:eastAsia="宋体" w:hAnsi="Arial" w:cs="Arial"/>
          <w:szCs w:val="21"/>
        </w:rPr>
        <w:t>1</w:t>
      </w:r>
      <w:r w:rsidRPr="006B31E1">
        <w:rPr>
          <w:rFonts w:ascii="Arial" w:eastAsia="宋体" w:hAnsi="Arial" w:cs="Arial"/>
          <w:szCs w:val="21"/>
        </w:rPr>
        <w:t>）以清晰、简洁的方式（如表格）简要呈现测试产生的数据，</w:t>
      </w:r>
      <w:r w:rsidR="009030DF" w:rsidRPr="006B31E1">
        <w:rPr>
          <w:rFonts w:ascii="Arial" w:eastAsia="宋体" w:hAnsi="Arial" w:cs="Arial"/>
          <w:szCs w:val="21"/>
        </w:rPr>
        <w:t>或</w:t>
      </w:r>
      <w:r w:rsidRPr="006B31E1">
        <w:rPr>
          <w:rFonts w:ascii="Arial" w:eastAsia="宋体" w:hAnsi="Arial" w:cs="Arial"/>
          <w:szCs w:val="21"/>
        </w:rPr>
        <w:t>（</w:t>
      </w:r>
      <w:r w:rsidRPr="006B31E1">
        <w:rPr>
          <w:rFonts w:ascii="Arial" w:eastAsia="宋体" w:hAnsi="Arial" w:cs="Arial"/>
          <w:szCs w:val="21"/>
        </w:rPr>
        <w:t>2</w:t>
      </w:r>
      <w:r w:rsidRPr="006B31E1">
        <w:rPr>
          <w:rFonts w:ascii="Arial" w:eastAsia="宋体" w:hAnsi="Arial" w:cs="Arial"/>
          <w:szCs w:val="21"/>
        </w:rPr>
        <w:t>）描述将要用于自身测试结果的</w:t>
      </w:r>
      <w:r w:rsidR="009A6C39" w:rsidRPr="006B31E1">
        <w:rPr>
          <w:rFonts w:ascii="Arial" w:eastAsia="宋体" w:hAnsi="Arial" w:cs="Arial"/>
          <w:szCs w:val="21"/>
        </w:rPr>
        <w:t>验收标准</w:t>
      </w:r>
      <w:r w:rsidR="00477A81" w:rsidRPr="006B31E1">
        <w:rPr>
          <w:rFonts w:ascii="Arial" w:eastAsia="宋体" w:hAnsi="Arial" w:cs="Arial"/>
          <w:szCs w:val="21"/>
          <w:vertAlign w:val="superscript"/>
        </w:rPr>
        <w:t>2</w:t>
      </w:r>
      <w:r w:rsidRPr="006B31E1">
        <w:rPr>
          <w:rFonts w:ascii="Arial" w:eastAsia="宋体" w:hAnsi="Arial" w:cs="Arial"/>
          <w:szCs w:val="21"/>
        </w:rPr>
        <w:t>（</w:t>
      </w:r>
      <w:r w:rsidR="009030DF" w:rsidRPr="006B31E1">
        <w:rPr>
          <w:rFonts w:ascii="Arial" w:eastAsia="宋体" w:hAnsi="Arial" w:cs="Arial"/>
          <w:szCs w:val="21"/>
        </w:rPr>
        <w:t>另见</w:t>
      </w:r>
      <w:r w:rsidR="009030DF" w:rsidRPr="006B31E1">
        <w:rPr>
          <w:rFonts w:ascii="Arial" w:eastAsia="宋体" w:hAnsi="Arial" w:cs="Arial"/>
          <w:szCs w:val="21"/>
        </w:rPr>
        <w:t>21 CFR 820.30</w:t>
      </w:r>
      <w:r w:rsidR="009030DF" w:rsidRPr="006B31E1">
        <w:rPr>
          <w:rFonts w:ascii="Arial" w:eastAsia="宋体" w:hAnsi="Arial" w:cs="Arial"/>
          <w:szCs w:val="21"/>
        </w:rPr>
        <w:t>子部分</w:t>
      </w:r>
      <w:r w:rsidR="009030DF" w:rsidRPr="006B31E1">
        <w:rPr>
          <w:rFonts w:ascii="Arial" w:eastAsia="宋体" w:hAnsi="Arial" w:cs="Arial"/>
          <w:szCs w:val="21"/>
        </w:rPr>
        <w:t>C</w:t>
      </w:r>
      <w:r w:rsidRPr="006B31E1">
        <w:rPr>
          <w:rFonts w:ascii="Arial" w:eastAsia="宋体" w:hAnsi="Arial" w:cs="Arial"/>
          <w:szCs w:val="21"/>
        </w:rPr>
        <w:t>－质量体系法规设计控制）。</w:t>
      </w:r>
    </w:p>
    <w:p w:rsidR="00B46D58" w:rsidRPr="006B31E1" w:rsidRDefault="00B46D58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BE2641" w:rsidRPr="006B31E1" w:rsidRDefault="00EC41E7" w:rsidP="00554B88">
      <w:pPr>
        <w:snapToGrid w:val="0"/>
        <w:spacing w:line="300" w:lineRule="auto"/>
        <w:rPr>
          <w:rFonts w:ascii="Arial" w:eastAsia="宋体" w:hAnsi="Arial" w:cs="Arial"/>
          <w:b/>
          <w:szCs w:val="21"/>
        </w:rPr>
      </w:pPr>
      <w:r w:rsidRPr="006B31E1">
        <w:rPr>
          <w:rFonts w:ascii="Arial" w:eastAsia="宋体" w:hAnsi="Arial" w:cs="Arial"/>
          <w:b/>
          <w:szCs w:val="21"/>
        </w:rPr>
        <w:t>依赖</w:t>
      </w:r>
      <w:r>
        <w:rPr>
          <w:rFonts w:ascii="Arial" w:eastAsia="宋体" w:hAnsi="Arial" w:cs="Arial"/>
          <w:b/>
          <w:szCs w:val="21"/>
        </w:rPr>
        <w:t>标准</w:t>
      </w:r>
    </w:p>
    <w:p w:rsidR="00BE2641" w:rsidRPr="006B31E1" w:rsidRDefault="00BE2641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BE2641" w:rsidRPr="006B31E1" w:rsidRDefault="00BE2641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如果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Pr="006B31E1">
        <w:rPr>
          <w:rFonts w:ascii="Arial" w:eastAsia="宋体" w:hAnsi="Arial" w:cs="Arial"/>
          <w:szCs w:val="21"/>
        </w:rPr>
        <w:t>选择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Pr="006B31E1">
        <w:rPr>
          <w:rFonts w:ascii="Arial" w:eastAsia="宋体" w:hAnsi="Arial" w:cs="Arial"/>
          <w:szCs w:val="21"/>
        </w:rPr>
        <w:t>设计或测试的任何部分</w:t>
      </w:r>
      <w:r w:rsidR="0069237C" w:rsidRPr="006B31E1">
        <w:rPr>
          <w:rFonts w:ascii="Arial" w:eastAsia="宋体" w:hAnsi="Arial" w:cs="Arial"/>
          <w:szCs w:val="21"/>
        </w:rPr>
        <w:t>均</w:t>
      </w:r>
      <w:r w:rsidRPr="006B31E1">
        <w:rPr>
          <w:rFonts w:ascii="Arial" w:eastAsia="宋体" w:hAnsi="Arial" w:cs="Arial"/>
          <w:szCs w:val="21"/>
        </w:rPr>
        <w:t>依赖公认标准，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="00F92277" w:rsidRPr="006B31E1">
        <w:rPr>
          <w:rFonts w:ascii="Arial" w:eastAsia="宋体" w:hAnsi="Arial" w:cs="Arial"/>
          <w:szCs w:val="21"/>
        </w:rPr>
        <w:t>应</w:t>
      </w:r>
      <w:r w:rsidRPr="006B31E1">
        <w:rPr>
          <w:rFonts w:ascii="Arial" w:eastAsia="宋体" w:hAnsi="Arial" w:cs="Arial"/>
          <w:szCs w:val="21"/>
        </w:rPr>
        <w:t>包含下列一项内容：</w:t>
      </w:r>
    </w:p>
    <w:p w:rsidR="00BE2641" w:rsidRPr="006B31E1" w:rsidRDefault="00BE2641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BE2641" w:rsidRPr="00A44CAB" w:rsidRDefault="00BE2641" w:rsidP="00A44CAB">
      <w:pPr>
        <w:pStyle w:val="a8"/>
        <w:numPr>
          <w:ilvl w:val="0"/>
          <w:numId w:val="11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A44CAB">
        <w:rPr>
          <w:rFonts w:ascii="Arial" w:eastAsia="宋体" w:hAnsi="Arial" w:cs="Arial"/>
          <w:szCs w:val="21"/>
        </w:rPr>
        <w:t>产品上市前将进行测试且测试将满足</w:t>
      </w:r>
      <w:r w:rsidR="00C0335B" w:rsidRPr="00A44CAB">
        <w:rPr>
          <w:rFonts w:ascii="Arial" w:eastAsia="宋体" w:hAnsi="Arial" w:cs="Arial"/>
          <w:szCs w:val="21"/>
        </w:rPr>
        <w:t>指定</w:t>
      </w:r>
      <w:r w:rsidR="009A6C39" w:rsidRPr="00A44CAB">
        <w:rPr>
          <w:rFonts w:ascii="Arial" w:eastAsia="宋体" w:hAnsi="Arial" w:cs="Arial"/>
          <w:szCs w:val="21"/>
        </w:rPr>
        <w:t>验收标准</w:t>
      </w:r>
      <w:r w:rsidRPr="00A44CAB">
        <w:rPr>
          <w:rFonts w:ascii="Arial" w:eastAsia="宋体" w:hAnsi="Arial" w:cs="Arial"/>
          <w:szCs w:val="21"/>
        </w:rPr>
        <w:t>的</w:t>
      </w:r>
      <w:r w:rsidR="00C0335B" w:rsidRPr="00A44CAB">
        <w:rPr>
          <w:rFonts w:ascii="Arial" w:eastAsia="宋体" w:hAnsi="Arial" w:cs="Arial"/>
          <w:szCs w:val="21"/>
        </w:rPr>
        <w:t>声明</w:t>
      </w:r>
    </w:p>
    <w:p w:rsidR="00BE2641" w:rsidRPr="00A44CAB" w:rsidRDefault="00BE2641" w:rsidP="00A44CAB">
      <w:pPr>
        <w:pStyle w:val="a8"/>
        <w:numPr>
          <w:ilvl w:val="0"/>
          <w:numId w:val="11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A44CAB">
        <w:rPr>
          <w:rFonts w:ascii="Arial" w:eastAsia="宋体" w:hAnsi="Arial" w:cs="Arial"/>
          <w:szCs w:val="21"/>
        </w:rPr>
        <w:t>标准符合性声明</w:t>
      </w:r>
      <w:r w:rsidR="00F92277" w:rsidRPr="00A44CAB">
        <w:rPr>
          <w:rFonts w:ascii="Arial" w:eastAsia="宋体" w:hAnsi="Arial" w:cs="Arial"/>
          <w:szCs w:val="21"/>
          <w:vertAlign w:val="superscript"/>
        </w:rPr>
        <w:t>3</w:t>
      </w:r>
    </w:p>
    <w:p w:rsidR="00B46D58" w:rsidRPr="006B31E1" w:rsidRDefault="00B46D58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4B2D36" w:rsidRPr="006B31E1" w:rsidRDefault="004B2D36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由于符合性声明是</w:t>
      </w:r>
      <w:r w:rsidR="00C0335B" w:rsidRPr="006B31E1">
        <w:rPr>
          <w:rFonts w:ascii="Arial" w:eastAsia="宋体" w:hAnsi="Arial" w:cs="Arial"/>
          <w:szCs w:val="21"/>
        </w:rPr>
        <w:t>基于</w:t>
      </w:r>
      <w:r w:rsidRPr="006B31E1">
        <w:rPr>
          <w:rFonts w:ascii="Arial" w:eastAsia="宋体" w:hAnsi="Arial" w:cs="Arial"/>
          <w:szCs w:val="21"/>
        </w:rPr>
        <w:t>测试结果，我们认为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Pr="006B31E1">
        <w:rPr>
          <w:rFonts w:ascii="Arial" w:eastAsia="宋体" w:hAnsi="Arial" w:cs="Arial"/>
          <w:szCs w:val="21"/>
        </w:rPr>
        <w:t>在完成该标准描述测试之前无法正确提交符合性声明。</w:t>
      </w:r>
      <w:r w:rsidR="00C0335B" w:rsidRPr="006B31E1">
        <w:rPr>
          <w:rFonts w:ascii="Arial" w:eastAsia="宋体" w:hAnsi="Arial" w:cs="Arial"/>
          <w:szCs w:val="21"/>
        </w:rPr>
        <w:t>关于</w:t>
      </w:r>
      <w:r w:rsidRPr="006B31E1">
        <w:rPr>
          <w:rFonts w:ascii="Arial" w:eastAsia="宋体" w:hAnsi="Arial" w:cs="Arial"/>
          <w:szCs w:val="21"/>
        </w:rPr>
        <w:t>更多信息，请参考</w:t>
      </w:r>
      <w:r w:rsidR="00806F00" w:rsidRPr="006B31E1">
        <w:rPr>
          <w:rFonts w:ascii="Arial" w:eastAsia="宋体" w:hAnsi="Arial" w:cs="Arial"/>
          <w:szCs w:val="21"/>
        </w:rPr>
        <w:t>前</w:t>
      </w:r>
      <w:r w:rsidRPr="006B31E1">
        <w:rPr>
          <w:rFonts w:ascii="Arial" w:eastAsia="宋体" w:hAnsi="Arial" w:cs="Arial"/>
          <w:szCs w:val="21"/>
        </w:rPr>
        <w:t>述法案的第</w:t>
      </w:r>
      <w:r w:rsidRPr="006B31E1">
        <w:rPr>
          <w:rFonts w:ascii="Arial" w:eastAsia="宋体" w:hAnsi="Arial" w:cs="Arial"/>
          <w:szCs w:val="21"/>
        </w:rPr>
        <w:t>514</w:t>
      </w:r>
      <w:r w:rsidR="00575D90" w:rsidRPr="006B31E1">
        <w:rPr>
          <w:rFonts w:ascii="Arial" w:eastAsia="宋体" w:hAnsi="Arial" w:cs="Arial"/>
          <w:szCs w:val="21"/>
        </w:rPr>
        <w:t>（</w:t>
      </w:r>
      <w:r w:rsidRPr="006B31E1">
        <w:rPr>
          <w:rFonts w:ascii="Arial" w:eastAsia="宋体" w:hAnsi="Arial" w:cs="Arial"/>
          <w:szCs w:val="21"/>
        </w:rPr>
        <w:t>c</w:t>
      </w:r>
      <w:r w:rsidR="00575D90" w:rsidRPr="006B31E1">
        <w:rPr>
          <w:rFonts w:ascii="Arial" w:eastAsia="宋体" w:hAnsi="Arial" w:cs="Arial"/>
          <w:szCs w:val="21"/>
        </w:rPr>
        <w:t>）（</w:t>
      </w:r>
      <w:r w:rsidRPr="006B31E1">
        <w:rPr>
          <w:rFonts w:ascii="Arial" w:eastAsia="宋体" w:hAnsi="Arial" w:cs="Arial"/>
          <w:szCs w:val="21"/>
        </w:rPr>
        <w:t>1</w:t>
      </w:r>
      <w:r w:rsidR="00575D90" w:rsidRPr="006B31E1">
        <w:rPr>
          <w:rFonts w:ascii="Arial" w:eastAsia="宋体" w:hAnsi="Arial" w:cs="Arial"/>
          <w:szCs w:val="21"/>
        </w:rPr>
        <w:t>）（</w:t>
      </w:r>
      <w:r w:rsidRPr="006B31E1">
        <w:rPr>
          <w:rFonts w:ascii="Arial" w:eastAsia="宋体" w:hAnsi="Arial" w:cs="Arial"/>
          <w:szCs w:val="21"/>
        </w:rPr>
        <w:t>B</w:t>
      </w:r>
      <w:r w:rsidR="00575D90" w:rsidRPr="006B31E1">
        <w:rPr>
          <w:rFonts w:ascii="Arial" w:eastAsia="宋体" w:hAnsi="Arial" w:cs="Arial"/>
          <w:szCs w:val="21"/>
        </w:rPr>
        <w:t>）</w:t>
      </w:r>
      <w:r w:rsidRPr="006B31E1">
        <w:rPr>
          <w:rFonts w:ascii="Arial" w:eastAsia="宋体" w:hAnsi="Arial" w:cs="Arial"/>
          <w:szCs w:val="21"/>
        </w:rPr>
        <w:t>部分和</w:t>
      </w:r>
      <w:r w:rsidR="00806F00" w:rsidRPr="006B31E1">
        <w:rPr>
          <w:rFonts w:ascii="Arial" w:eastAsia="宋体" w:hAnsi="Arial" w:cs="Arial"/>
          <w:szCs w:val="21"/>
        </w:rPr>
        <w:t>FDA</w:t>
      </w:r>
      <w:r w:rsidR="00EC41E7">
        <w:rPr>
          <w:rFonts w:ascii="Arial" w:eastAsia="宋体" w:hAnsi="Arial" w:cs="Arial"/>
          <w:szCs w:val="21"/>
        </w:rPr>
        <w:t>指导性文件</w:t>
      </w:r>
      <w:r w:rsidR="00C2443E">
        <w:rPr>
          <w:rFonts w:ascii="宋体" w:eastAsia="宋体" w:hAnsi="宋体" w:cs="Arial" w:hint="eastAsia"/>
          <w:szCs w:val="21"/>
        </w:rPr>
        <w:t>《</w:t>
      </w:r>
      <w:r w:rsidR="00C0335B" w:rsidRPr="00A44CAB">
        <w:rPr>
          <w:rFonts w:ascii="Arial" w:eastAsia="宋体" w:hAnsi="Arial" w:cs="Arial"/>
          <w:color w:val="0000FF"/>
          <w:szCs w:val="21"/>
        </w:rPr>
        <w:t>实质等同测定标准使用</w:t>
      </w:r>
      <w:r w:rsidRPr="00A44CAB">
        <w:rPr>
          <w:rFonts w:ascii="Arial" w:eastAsia="宋体" w:hAnsi="Arial" w:cs="Arial"/>
          <w:color w:val="0000FF"/>
          <w:szCs w:val="21"/>
        </w:rPr>
        <w:t>；行业和</w:t>
      </w:r>
      <w:r w:rsidR="00806F00" w:rsidRPr="00A44CAB">
        <w:rPr>
          <w:rFonts w:ascii="Arial" w:eastAsia="宋体" w:hAnsi="Arial" w:cs="Arial"/>
          <w:color w:val="0000FF"/>
          <w:szCs w:val="21"/>
        </w:rPr>
        <w:t>FDA</w:t>
      </w:r>
      <w:r w:rsidRPr="00A44CAB">
        <w:rPr>
          <w:rFonts w:ascii="Arial" w:eastAsia="宋体" w:hAnsi="Arial" w:cs="Arial"/>
          <w:color w:val="0000FF"/>
          <w:szCs w:val="21"/>
        </w:rPr>
        <w:t>最终</w:t>
      </w:r>
      <w:r w:rsidR="00C2443E">
        <w:rPr>
          <w:rFonts w:ascii="Arial" w:eastAsia="宋体" w:hAnsi="Arial" w:cs="Arial" w:hint="eastAsia"/>
          <w:color w:val="0000FF"/>
          <w:szCs w:val="21"/>
        </w:rPr>
        <w:t>指南</w:t>
      </w:r>
      <w:r w:rsidR="00C2443E">
        <w:rPr>
          <w:rFonts w:ascii="宋体" w:eastAsia="宋体" w:hAnsi="宋体" w:cs="Arial" w:hint="eastAsia"/>
          <w:szCs w:val="21"/>
        </w:rPr>
        <w:t>》</w:t>
      </w:r>
      <w:r w:rsidRPr="006B31E1">
        <w:rPr>
          <w:rFonts w:ascii="Arial" w:eastAsia="宋体" w:hAnsi="Arial" w:cs="Arial"/>
          <w:szCs w:val="21"/>
        </w:rPr>
        <w:t>。</w:t>
      </w:r>
    </w:p>
    <w:p w:rsidR="00F92277" w:rsidRPr="006B31E1" w:rsidRDefault="00F92277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B46D58" w:rsidRPr="006B31E1" w:rsidRDefault="00C0335B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如果我们不清楚贵公司是如何解决</w:t>
      </w:r>
      <w:r w:rsidR="00806F00" w:rsidRPr="006B31E1">
        <w:rPr>
          <w:rFonts w:ascii="Arial" w:eastAsia="宋体" w:hAnsi="Arial" w:cs="Arial"/>
          <w:szCs w:val="21"/>
        </w:rPr>
        <w:t>FDA</w:t>
      </w:r>
      <w:r w:rsidRPr="006B31E1">
        <w:rPr>
          <w:rFonts w:ascii="Arial" w:eastAsia="宋体" w:hAnsi="Arial" w:cs="Arial"/>
          <w:szCs w:val="21"/>
        </w:rPr>
        <w:t>确定</w:t>
      </w:r>
      <w:r w:rsidR="00806F00" w:rsidRPr="006B31E1">
        <w:rPr>
          <w:rFonts w:ascii="Arial" w:eastAsia="宋体" w:hAnsi="Arial" w:cs="Arial"/>
          <w:szCs w:val="21"/>
        </w:rPr>
        <w:t>的风险或</w:t>
      </w:r>
      <w:r w:rsidRPr="006B31E1">
        <w:rPr>
          <w:rFonts w:ascii="Arial" w:eastAsia="宋体" w:hAnsi="Arial" w:cs="Arial"/>
          <w:szCs w:val="21"/>
        </w:rPr>
        <w:t>通过</w:t>
      </w:r>
      <w:r w:rsidR="00806F00" w:rsidRPr="006B31E1">
        <w:rPr>
          <w:rFonts w:ascii="Arial" w:eastAsia="宋体" w:hAnsi="Arial" w:cs="Arial"/>
          <w:szCs w:val="21"/>
        </w:rPr>
        <w:t>风险分析</w:t>
      </w:r>
      <w:r w:rsidRPr="006B31E1">
        <w:rPr>
          <w:rFonts w:ascii="Arial" w:eastAsia="宋体" w:hAnsi="Arial" w:cs="Arial"/>
          <w:szCs w:val="21"/>
        </w:rPr>
        <w:t>确定</w:t>
      </w:r>
      <w:r w:rsidR="00806F00" w:rsidRPr="006B31E1">
        <w:rPr>
          <w:rFonts w:ascii="Arial" w:eastAsia="宋体" w:hAnsi="Arial" w:cs="Arial"/>
          <w:szCs w:val="21"/>
        </w:rPr>
        <w:t>的</w:t>
      </w:r>
      <w:r w:rsidR="00575D90" w:rsidRPr="006B31E1">
        <w:rPr>
          <w:rFonts w:ascii="Arial" w:eastAsia="宋体" w:hAnsi="Arial" w:cs="Arial"/>
          <w:szCs w:val="21"/>
        </w:rPr>
        <w:t>其他</w:t>
      </w:r>
      <w:r w:rsidR="00806F00" w:rsidRPr="006B31E1">
        <w:rPr>
          <w:rFonts w:ascii="Arial" w:eastAsia="宋体" w:hAnsi="Arial" w:cs="Arial"/>
          <w:szCs w:val="21"/>
        </w:rPr>
        <w:t>风险，我们可</w:t>
      </w:r>
      <w:r w:rsidRPr="006B31E1">
        <w:rPr>
          <w:rFonts w:ascii="Arial" w:eastAsia="宋体" w:hAnsi="Arial" w:cs="Arial"/>
          <w:szCs w:val="21"/>
        </w:rPr>
        <w:t>能会</w:t>
      </w:r>
      <w:r w:rsidR="00806F00" w:rsidRPr="006B31E1">
        <w:rPr>
          <w:rFonts w:ascii="Arial" w:eastAsia="宋体" w:hAnsi="Arial" w:cs="Arial"/>
          <w:szCs w:val="21"/>
        </w:rPr>
        <w:t>要求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="00806F00" w:rsidRPr="006B31E1">
        <w:rPr>
          <w:rFonts w:ascii="Arial" w:eastAsia="宋体" w:hAnsi="Arial" w:cs="Arial"/>
          <w:szCs w:val="21"/>
        </w:rPr>
        <w:t>提供关于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806F00" w:rsidRPr="006B31E1">
        <w:rPr>
          <w:rFonts w:ascii="Arial" w:eastAsia="宋体" w:hAnsi="Arial" w:cs="Arial"/>
          <w:szCs w:val="21"/>
        </w:rPr>
        <w:t>性能特征方面的补充信息。如果需要补充信息来评估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="00806F00" w:rsidRPr="006B31E1">
        <w:rPr>
          <w:rFonts w:ascii="Arial" w:eastAsia="宋体" w:hAnsi="Arial" w:cs="Arial"/>
          <w:szCs w:val="21"/>
        </w:rPr>
        <w:t>所用的</w:t>
      </w:r>
      <w:r w:rsidR="009A6C39" w:rsidRPr="006B31E1">
        <w:rPr>
          <w:rFonts w:ascii="Arial" w:eastAsia="宋体" w:hAnsi="Arial" w:cs="Arial"/>
          <w:szCs w:val="21"/>
        </w:rPr>
        <w:t>验收标准</w:t>
      </w:r>
      <w:r w:rsidR="00806F00" w:rsidRPr="006B31E1">
        <w:rPr>
          <w:rFonts w:ascii="Arial" w:eastAsia="宋体" w:hAnsi="Arial" w:cs="Arial"/>
          <w:szCs w:val="21"/>
        </w:rPr>
        <w:t>是否合适，我们</w:t>
      </w:r>
      <w:r w:rsidRPr="006B31E1">
        <w:rPr>
          <w:rFonts w:ascii="Arial" w:eastAsia="宋体" w:hAnsi="Arial" w:cs="Arial"/>
          <w:szCs w:val="21"/>
        </w:rPr>
        <w:t>也可能会</w:t>
      </w:r>
      <w:r w:rsidR="00806F00" w:rsidRPr="006B31E1">
        <w:rPr>
          <w:rFonts w:ascii="Arial" w:eastAsia="宋体" w:hAnsi="Arial" w:cs="Arial"/>
          <w:szCs w:val="21"/>
        </w:rPr>
        <w:t>要求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="00806F00" w:rsidRPr="006B31E1">
        <w:rPr>
          <w:rFonts w:ascii="Arial" w:eastAsia="宋体" w:hAnsi="Arial" w:cs="Arial"/>
          <w:szCs w:val="21"/>
        </w:rPr>
        <w:t>予以提供（根据</w:t>
      </w:r>
      <w:r w:rsidRPr="006B31E1">
        <w:rPr>
          <w:rFonts w:ascii="Arial" w:eastAsia="宋体" w:hAnsi="Arial" w:cs="Arial"/>
          <w:szCs w:val="21"/>
        </w:rPr>
        <w:t xml:space="preserve"> 21 CFR § 807.87</w:t>
      </w:r>
      <w:r w:rsidR="00806F00" w:rsidRPr="006B31E1">
        <w:rPr>
          <w:rFonts w:ascii="Arial" w:eastAsia="宋体" w:hAnsi="Arial" w:cs="Arial"/>
          <w:szCs w:val="21"/>
        </w:rPr>
        <w:t>（</w:t>
      </w:r>
      <w:r w:rsidR="00806F00" w:rsidRPr="006B31E1">
        <w:rPr>
          <w:rFonts w:ascii="Arial" w:eastAsia="宋体" w:hAnsi="Arial" w:cs="Arial"/>
          <w:szCs w:val="21"/>
        </w:rPr>
        <w:t>l</w:t>
      </w:r>
      <w:r w:rsidR="00806F00" w:rsidRPr="006B31E1">
        <w:rPr>
          <w:rFonts w:ascii="Arial" w:eastAsia="宋体" w:hAnsi="Arial" w:cs="Arial"/>
          <w:szCs w:val="21"/>
        </w:rPr>
        <w:t>）的规定，我们</w:t>
      </w:r>
      <w:r w:rsidRPr="006B31E1">
        <w:rPr>
          <w:rFonts w:ascii="Arial" w:eastAsia="宋体" w:hAnsi="Arial" w:cs="Arial"/>
          <w:szCs w:val="21"/>
        </w:rPr>
        <w:t>可能会</w:t>
      </w:r>
      <w:r w:rsidR="00796678" w:rsidRPr="006B31E1">
        <w:rPr>
          <w:rFonts w:ascii="Arial" w:eastAsia="宋体" w:hAnsi="Arial" w:cs="Arial"/>
          <w:szCs w:val="21"/>
        </w:rPr>
        <w:t>要</w:t>
      </w:r>
      <w:r w:rsidR="00806F00" w:rsidRPr="006B31E1">
        <w:rPr>
          <w:rFonts w:ascii="Arial" w:eastAsia="宋体" w:hAnsi="Arial" w:cs="Arial"/>
          <w:szCs w:val="21"/>
        </w:rPr>
        <w:t>求提供</w:t>
      </w:r>
      <w:r w:rsidRPr="006B31E1">
        <w:rPr>
          <w:rFonts w:ascii="Arial" w:eastAsia="宋体" w:hAnsi="Arial" w:cs="Arial"/>
          <w:szCs w:val="21"/>
        </w:rPr>
        <w:t>达成</w:t>
      </w:r>
      <w:r w:rsidR="00806F00" w:rsidRPr="006B31E1">
        <w:rPr>
          <w:rFonts w:ascii="Arial" w:eastAsia="宋体" w:hAnsi="Arial" w:cs="Arial"/>
          <w:szCs w:val="21"/>
        </w:rPr>
        <w:t>实质等同</w:t>
      </w:r>
      <w:r w:rsidRPr="006B31E1">
        <w:rPr>
          <w:rFonts w:ascii="Arial" w:eastAsia="宋体" w:hAnsi="Arial" w:cs="Arial"/>
          <w:szCs w:val="21"/>
        </w:rPr>
        <w:t>测定</w:t>
      </w:r>
      <w:r w:rsidR="00806F00" w:rsidRPr="006B31E1">
        <w:rPr>
          <w:rFonts w:ascii="Arial" w:eastAsia="宋体" w:hAnsi="Arial" w:cs="Arial"/>
          <w:szCs w:val="21"/>
        </w:rPr>
        <w:t>所必需的任何补充信息）。</w:t>
      </w:r>
    </w:p>
    <w:p w:rsidR="00806F00" w:rsidRPr="006B31E1" w:rsidRDefault="00806F00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806F00" w:rsidRPr="006B31E1" w:rsidRDefault="00E56236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作为提交</w:t>
      </w:r>
      <w:r w:rsidR="00EC41E7">
        <w:rPr>
          <w:rFonts w:ascii="Arial" w:eastAsia="宋体" w:hAnsi="Arial" w:cs="Arial"/>
          <w:szCs w:val="21"/>
        </w:rPr>
        <w:t>简化</w:t>
      </w:r>
      <w:r w:rsidRPr="006B31E1">
        <w:rPr>
          <w:rFonts w:ascii="Arial" w:eastAsia="宋体" w:hAnsi="Arial" w:cs="Arial"/>
          <w:szCs w:val="21"/>
        </w:rPr>
        <w:t>510</w:t>
      </w:r>
      <w:r w:rsidR="00575D90" w:rsidRPr="006B31E1">
        <w:rPr>
          <w:rFonts w:ascii="Arial" w:eastAsia="宋体" w:hAnsi="Arial" w:cs="Arial"/>
          <w:szCs w:val="21"/>
        </w:rPr>
        <w:t>（</w:t>
      </w:r>
      <w:r w:rsidRPr="006B31E1">
        <w:rPr>
          <w:rFonts w:ascii="Arial" w:eastAsia="宋体" w:hAnsi="Arial" w:cs="Arial"/>
          <w:szCs w:val="21"/>
        </w:rPr>
        <w:t>k</w:t>
      </w:r>
      <w:r w:rsidR="00575D90" w:rsidRPr="006B31E1">
        <w:rPr>
          <w:rFonts w:ascii="Arial" w:eastAsia="宋体" w:hAnsi="Arial" w:cs="Arial"/>
          <w:szCs w:val="21"/>
        </w:rPr>
        <w:t>）</w:t>
      </w:r>
      <w:r w:rsidR="00EC41E7">
        <w:rPr>
          <w:rFonts w:ascii="Arial" w:eastAsia="宋体" w:hAnsi="Arial" w:cs="Arial"/>
          <w:szCs w:val="21"/>
        </w:rPr>
        <w:t>提交资料</w:t>
      </w:r>
      <w:r w:rsidRPr="006B31E1">
        <w:rPr>
          <w:rFonts w:ascii="Arial" w:eastAsia="宋体" w:hAnsi="Arial" w:cs="Arial"/>
          <w:szCs w:val="21"/>
        </w:rPr>
        <w:t>的替代办法，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Pr="006B31E1">
        <w:rPr>
          <w:rFonts w:ascii="Arial" w:eastAsia="宋体" w:hAnsi="Arial" w:cs="Arial"/>
          <w:szCs w:val="21"/>
        </w:rPr>
        <w:t>可提交</w:t>
      </w:r>
      <w:r w:rsidR="00EC41E7">
        <w:rPr>
          <w:rFonts w:ascii="Arial" w:eastAsia="宋体" w:hAnsi="Arial" w:cs="Arial"/>
          <w:szCs w:val="21"/>
        </w:rPr>
        <w:t>传统</w:t>
      </w:r>
      <w:r w:rsidRPr="006B31E1">
        <w:rPr>
          <w:rFonts w:ascii="Arial" w:eastAsia="宋体" w:hAnsi="Arial" w:cs="Arial"/>
          <w:szCs w:val="21"/>
        </w:rPr>
        <w:t>510</w:t>
      </w:r>
      <w:r w:rsidR="00575D90" w:rsidRPr="006B31E1">
        <w:rPr>
          <w:rFonts w:ascii="Arial" w:eastAsia="宋体" w:hAnsi="Arial" w:cs="Arial"/>
          <w:szCs w:val="21"/>
        </w:rPr>
        <w:t>（</w:t>
      </w:r>
      <w:r w:rsidRPr="006B31E1">
        <w:rPr>
          <w:rFonts w:ascii="Arial" w:eastAsia="宋体" w:hAnsi="Arial" w:cs="Arial"/>
          <w:szCs w:val="21"/>
        </w:rPr>
        <w:t>k</w:t>
      </w:r>
      <w:r w:rsidR="00575D90" w:rsidRPr="006B31E1">
        <w:rPr>
          <w:rFonts w:ascii="Arial" w:eastAsia="宋体" w:hAnsi="Arial" w:cs="Arial"/>
          <w:szCs w:val="21"/>
        </w:rPr>
        <w:t>）</w:t>
      </w:r>
      <w:r w:rsidR="00EC41E7">
        <w:rPr>
          <w:rFonts w:ascii="Arial" w:eastAsia="宋体" w:hAnsi="Arial" w:cs="Arial"/>
          <w:szCs w:val="21"/>
        </w:rPr>
        <w:t>提交资料</w:t>
      </w:r>
      <w:r w:rsidRPr="006B31E1">
        <w:rPr>
          <w:rFonts w:ascii="Arial" w:eastAsia="宋体" w:hAnsi="Arial" w:cs="Arial"/>
          <w:szCs w:val="21"/>
        </w:rPr>
        <w:t>。该版本的文件可提供</w:t>
      </w:r>
      <w:r w:rsidR="00D4148C" w:rsidRPr="006B31E1">
        <w:rPr>
          <w:rFonts w:ascii="Arial" w:eastAsia="宋体" w:hAnsi="Arial" w:cs="Arial"/>
          <w:szCs w:val="21"/>
        </w:rPr>
        <w:t>21 CFR § 807.87</w:t>
      </w:r>
      <w:r w:rsidRPr="006B31E1">
        <w:rPr>
          <w:rFonts w:ascii="Arial" w:eastAsia="宋体" w:hAnsi="Arial" w:cs="Arial"/>
          <w:szCs w:val="21"/>
        </w:rPr>
        <w:t>要求的并在本</w:t>
      </w:r>
      <w:r w:rsidR="00EC41E7">
        <w:rPr>
          <w:rFonts w:ascii="Arial" w:eastAsia="宋体" w:hAnsi="Arial" w:cs="Arial"/>
          <w:szCs w:val="21"/>
        </w:rPr>
        <w:t>指导性文件</w:t>
      </w:r>
      <w:r w:rsidRPr="006B31E1">
        <w:rPr>
          <w:rFonts w:ascii="Arial" w:eastAsia="宋体" w:hAnsi="Arial" w:cs="Arial"/>
          <w:szCs w:val="21"/>
        </w:rPr>
        <w:t>中描述的所有信息与数据。在</w:t>
      </w:r>
      <w:r w:rsidR="00EC41E7">
        <w:rPr>
          <w:rFonts w:ascii="Arial" w:eastAsia="宋体" w:hAnsi="Arial" w:cs="Arial"/>
          <w:szCs w:val="21"/>
        </w:rPr>
        <w:t>传统</w:t>
      </w:r>
      <w:r w:rsidRPr="006B31E1">
        <w:rPr>
          <w:rFonts w:ascii="Arial" w:eastAsia="宋体" w:hAnsi="Arial" w:cs="Arial"/>
          <w:szCs w:val="21"/>
        </w:rPr>
        <w:t>510</w:t>
      </w:r>
      <w:r w:rsidR="00575D90" w:rsidRPr="006B31E1">
        <w:rPr>
          <w:rFonts w:ascii="Arial" w:eastAsia="宋体" w:hAnsi="Arial" w:cs="Arial"/>
          <w:szCs w:val="21"/>
        </w:rPr>
        <w:t>（</w:t>
      </w:r>
      <w:r w:rsidRPr="006B31E1">
        <w:rPr>
          <w:rFonts w:ascii="Arial" w:eastAsia="宋体" w:hAnsi="Arial" w:cs="Arial"/>
          <w:szCs w:val="21"/>
        </w:rPr>
        <w:t>k</w:t>
      </w:r>
      <w:r w:rsidR="00575D90" w:rsidRPr="006B31E1">
        <w:rPr>
          <w:rFonts w:ascii="Arial" w:eastAsia="宋体" w:hAnsi="Arial" w:cs="Arial"/>
          <w:szCs w:val="21"/>
        </w:rPr>
        <w:t>）</w:t>
      </w:r>
      <w:r w:rsidR="00EC41E7">
        <w:rPr>
          <w:rFonts w:ascii="Arial" w:eastAsia="宋体" w:hAnsi="Arial" w:cs="Arial"/>
          <w:szCs w:val="21"/>
        </w:rPr>
        <w:t>提交资料</w:t>
      </w:r>
      <w:r w:rsidRPr="006B31E1">
        <w:rPr>
          <w:rFonts w:ascii="Arial" w:eastAsia="宋体" w:hAnsi="Arial" w:cs="Arial"/>
          <w:szCs w:val="21"/>
        </w:rPr>
        <w:t>中应包含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Pr="006B31E1">
        <w:rPr>
          <w:rFonts w:ascii="Arial" w:eastAsia="宋体" w:hAnsi="Arial" w:cs="Arial"/>
          <w:szCs w:val="21"/>
        </w:rPr>
        <w:t>的方法、数据、</w:t>
      </w:r>
      <w:r w:rsidR="009A6C39" w:rsidRPr="006B31E1">
        <w:rPr>
          <w:rFonts w:ascii="Arial" w:eastAsia="宋体" w:hAnsi="Arial" w:cs="Arial"/>
          <w:szCs w:val="21"/>
        </w:rPr>
        <w:t>验收标准</w:t>
      </w:r>
      <w:r w:rsidRPr="006B31E1">
        <w:rPr>
          <w:rFonts w:ascii="Arial" w:eastAsia="宋体" w:hAnsi="Arial" w:cs="Arial"/>
          <w:szCs w:val="21"/>
        </w:rPr>
        <w:t>和结论。考虑对自己已获许可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Pr="006B31E1">
        <w:rPr>
          <w:rFonts w:ascii="Arial" w:eastAsia="宋体" w:hAnsi="Arial" w:cs="Arial"/>
          <w:szCs w:val="21"/>
        </w:rPr>
        <w:t>进行某些更改的制造商应考虑提交</w:t>
      </w:r>
      <w:r w:rsidR="00EC41E7">
        <w:rPr>
          <w:rFonts w:ascii="Arial" w:eastAsia="宋体" w:hAnsi="Arial" w:cs="Arial"/>
          <w:szCs w:val="21"/>
        </w:rPr>
        <w:t>特别</w:t>
      </w:r>
      <w:bookmarkStart w:id="18" w:name="OLE_LINK98"/>
      <w:bookmarkStart w:id="19" w:name="OLE_LINK99"/>
      <w:r w:rsidRPr="006B31E1">
        <w:rPr>
          <w:rFonts w:ascii="Arial" w:eastAsia="宋体" w:hAnsi="Arial" w:cs="Arial"/>
          <w:szCs w:val="21"/>
        </w:rPr>
        <w:t>510</w:t>
      </w:r>
      <w:r w:rsidR="00575D90" w:rsidRPr="006B31E1">
        <w:rPr>
          <w:rFonts w:ascii="Arial" w:eastAsia="宋体" w:hAnsi="Arial" w:cs="Arial"/>
          <w:szCs w:val="21"/>
        </w:rPr>
        <w:t>（</w:t>
      </w:r>
      <w:r w:rsidRPr="006B31E1">
        <w:rPr>
          <w:rFonts w:ascii="Arial" w:eastAsia="宋体" w:hAnsi="Arial" w:cs="Arial"/>
          <w:szCs w:val="21"/>
        </w:rPr>
        <w:t>k</w:t>
      </w:r>
      <w:r w:rsidR="00575D90" w:rsidRPr="006B31E1">
        <w:rPr>
          <w:rFonts w:ascii="Arial" w:eastAsia="宋体" w:hAnsi="Arial" w:cs="Arial"/>
          <w:szCs w:val="21"/>
        </w:rPr>
        <w:t>）</w:t>
      </w:r>
      <w:r w:rsidR="00EC41E7">
        <w:rPr>
          <w:rFonts w:ascii="Arial" w:eastAsia="宋体" w:hAnsi="Arial" w:cs="Arial"/>
          <w:szCs w:val="21"/>
        </w:rPr>
        <w:t>提交资料</w:t>
      </w:r>
      <w:bookmarkEnd w:id="18"/>
      <w:bookmarkEnd w:id="19"/>
      <w:r w:rsidRPr="006B31E1">
        <w:rPr>
          <w:rFonts w:ascii="Arial" w:eastAsia="宋体" w:hAnsi="Arial" w:cs="Arial"/>
          <w:szCs w:val="21"/>
        </w:rPr>
        <w:t>。</w:t>
      </w:r>
    </w:p>
    <w:p w:rsidR="00B46D58" w:rsidRPr="006B31E1" w:rsidRDefault="00B46D58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B46D58" w:rsidRPr="006B31E1" w:rsidRDefault="00E56236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上述一般讨论适用于受特殊控制</w:t>
      </w:r>
      <w:r w:rsidR="00EC41E7">
        <w:rPr>
          <w:rFonts w:ascii="Arial" w:eastAsia="宋体" w:hAnsi="Arial" w:cs="Arial"/>
          <w:szCs w:val="21"/>
        </w:rPr>
        <w:t>指导性文件</w:t>
      </w:r>
      <w:r w:rsidRPr="006B31E1">
        <w:rPr>
          <w:rFonts w:ascii="Arial" w:eastAsia="宋体" w:hAnsi="Arial" w:cs="Arial"/>
          <w:szCs w:val="21"/>
        </w:rPr>
        <w:t>监管的任何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Pr="006B31E1">
        <w:rPr>
          <w:rFonts w:ascii="Arial" w:eastAsia="宋体" w:hAnsi="Arial" w:cs="Arial"/>
          <w:szCs w:val="21"/>
        </w:rPr>
        <w:t>。</w:t>
      </w:r>
      <w:r w:rsidR="00D4148C" w:rsidRPr="006B31E1">
        <w:rPr>
          <w:rFonts w:ascii="Arial" w:eastAsia="宋体" w:hAnsi="Arial" w:cs="Arial"/>
          <w:szCs w:val="21"/>
        </w:rPr>
        <w:t>以下</w:t>
      </w:r>
      <w:r w:rsidRPr="006B31E1">
        <w:rPr>
          <w:rFonts w:ascii="Arial" w:eastAsia="宋体" w:hAnsi="Arial" w:cs="Arial"/>
          <w:szCs w:val="21"/>
        </w:rPr>
        <w:t>将专门讨论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Pr="006B31E1">
        <w:rPr>
          <w:rFonts w:ascii="Arial" w:eastAsia="宋体" w:hAnsi="Arial" w:cs="Arial"/>
          <w:szCs w:val="21"/>
        </w:rPr>
        <w:t>在提交</w:t>
      </w:r>
      <w:r w:rsidR="00E47F2C" w:rsidRPr="006B31E1">
        <w:rPr>
          <w:rFonts w:ascii="Arial" w:eastAsia="宋体" w:hAnsi="Arial" w:cs="Arial"/>
          <w:szCs w:val="21"/>
        </w:rPr>
        <w:t>血管</w:t>
      </w:r>
      <w:r w:rsidR="00EC41E7">
        <w:rPr>
          <w:rFonts w:ascii="Arial" w:eastAsia="宋体" w:hAnsi="Arial" w:cs="Arial"/>
          <w:szCs w:val="21"/>
        </w:rPr>
        <w:t>栓塞治疗器械</w:t>
      </w:r>
      <w:r w:rsidR="002C1118" w:rsidRPr="006B31E1">
        <w:rPr>
          <w:rFonts w:ascii="Arial" w:eastAsia="宋体" w:hAnsi="Arial" w:cs="Arial"/>
          <w:szCs w:val="21"/>
        </w:rPr>
        <w:t>或神经</w:t>
      </w:r>
      <w:r w:rsidR="00E47F2C" w:rsidRPr="006B31E1">
        <w:rPr>
          <w:rFonts w:ascii="Arial" w:eastAsia="宋体" w:hAnsi="Arial" w:cs="Arial"/>
          <w:szCs w:val="21"/>
        </w:rPr>
        <w:t>血管</w:t>
      </w:r>
      <w:r w:rsidR="00EC41E7">
        <w:rPr>
          <w:rFonts w:ascii="Arial" w:eastAsia="宋体" w:hAnsi="Arial" w:cs="Arial"/>
          <w:szCs w:val="21"/>
        </w:rPr>
        <w:t>栓塞治疗器械</w:t>
      </w:r>
      <w:r w:rsidR="002C1118" w:rsidRPr="006B31E1">
        <w:rPr>
          <w:rFonts w:ascii="Arial" w:eastAsia="宋体" w:hAnsi="Arial" w:cs="Arial"/>
          <w:szCs w:val="21"/>
        </w:rPr>
        <w:t>510</w:t>
      </w:r>
      <w:r w:rsidR="00575D90" w:rsidRPr="006B31E1">
        <w:rPr>
          <w:rFonts w:ascii="Arial" w:eastAsia="宋体" w:hAnsi="Arial" w:cs="Arial"/>
          <w:szCs w:val="21"/>
        </w:rPr>
        <w:t>（</w:t>
      </w:r>
      <w:r w:rsidR="002C1118" w:rsidRPr="006B31E1">
        <w:rPr>
          <w:rFonts w:ascii="Arial" w:eastAsia="宋体" w:hAnsi="Arial" w:cs="Arial"/>
          <w:szCs w:val="21"/>
        </w:rPr>
        <w:t>k</w:t>
      </w:r>
      <w:r w:rsidR="00575D90" w:rsidRPr="006B31E1">
        <w:rPr>
          <w:rFonts w:ascii="Arial" w:eastAsia="宋体" w:hAnsi="Arial" w:cs="Arial"/>
          <w:szCs w:val="21"/>
        </w:rPr>
        <w:t>）</w:t>
      </w:r>
      <w:r w:rsidR="00EC41E7">
        <w:rPr>
          <w:rFonts w:ascii="Arial" w:eastAsia="宋体" w:hAnsi="Arial" w:cs="Arial"/>
          <w:szCs w:val="21"/>
        </w:rPr>
        <w:t>提交资料</w:t>
      </w:r>
      <w:r w:rsidRPr="006B31E1">
        <w:rPr>
          <w:rFonts w:ascii="Arial" w:eastAsia="宋体" w:hAnsi="Arial" w:cs="Arial"/>
          <w:szCs w:val="21"/>
        </w:rPr>
        <w:t>时应如何使用</w:t>
      </w:r>
      <w:proofErr w:type="gramStart"/>
      <w:r w:rsidRPr="006B31E1">
        <w:rPr>
          <w:rFonts w:ascii="Arial" w:eastAsia="宋体" w:hAnsi="Arial" w:cs="Arial"/>
          <w:szCs w:val="21"/>
        </w:rPr>
        <w:t>本特殊</w:t>
      </w:r>
      <w:proofErr w:type="gramEnd"/>
      <w:r w:rsidRPr="006B31E1">
        <w:rPr>
          <w:rFonts w:ascii="Arial" w:eastAsia="宋体" w:hAnsi="Arial" w:cs="Arial"/>
          <w:szCs w:val="21"/>
        </w:rPr>
        <w:t>控制</w:t>
      </w:r>
      <w:r w:rsidR="00EC41E7">
        <w:rPr>
          <w:rFonts w:ascii="Arial" w:eastAsia="宋体" w:hAnsi="Arial" w:cs="Arial"/>
          <w:szCs w:val="21"/>
        </w:rPr>
        <w:t>指导性文件</w:t>
      </w:r>
      <w:r w:rsidRPr="006B31E1">
        <w:rPr>
          <w:rFonts w:ascii="Arial" w:eastAsia="宋体" w:hAnsi="Arial" w:cs="Arial"/>
          <w:szCs w:val="21"/>
        </w:rPr>
        <w:t>。</w:t>
      </w:r>
      <w:r w:rsidR="002C1118" w:rsidRPr="006B31E1">
        <w:rPr>
          <w:rFonts w:ascii="Arial" w:eastAsia="宋体" w:hAnsi="Arial" w:cs="Arial"/>
          <w:szCs w:val="21"/>
        </w:rPr>
        <w:t>本</w:t>
      </w:r>
      <w:r w:rsidR="00EC41E7">
        <w:rPr>
          <w:rFonts w:ascii="Arial" w:eastAsia="宋体" w:hAnsi="Arial" w:cs="Arial"/>
          <w:szCs w:val="21"/>
        </w:rPr>
        <w:t>指导性文件</w:t>
      </w:r>
      <w:r w:rsidR="002C1118" w:rsidRPr="006B31E1">
        <w:rPr>
          <w:rFonts w:ascii="Arial" w:eastAsia="宋体" w:hAnsi="Arial" w:cs="Arial"/>
          <w:szCs w:val="21"/>
        </w:rPr>
        <w:t>提出的</w:t>
      </w:r>
      <w:r w:rsidR="00D4148C" w:rsidRPr="006B31E1">
        <w:rPr>
          <w:rFonts w:ascii="Arial" w:eastAsia="宋体" w:hAnsi="Arial" w:cs="Arial"/>
          <w:szCs w:val="21"/>
        </w:rPr>
        <w:t>建议</w:t>
      </w:r>
      <w:r w:rsidR="002C1118" w:rsidRPr="006B31E1">
        <w:rPr>
          <w:rFonts w:ascii="Arial" w:eastAsia="宋体" w:hAnsi="Arial" w:cs="Arial"/>
          <w:szCs w:val="21"/>
        </w:rPr>
        <w:t>规范</w:t>
      </w:r>
      <w:r w:rsidR="00355D41" w:rsidRPr="006B31E1">
        <w:rPr>
          <w:rFonts w:ascii="Arial" w:eastAsia="宋体" w:hAnsi="Arial" w:cs="Arial"/>
          <w:szCs w:val="21"/>
        </w:rPr>
        <w:t>适用于两种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355D41" w:rsidRPr="006B31E1">
        <w:rPr>
          <w:rFonts w:ascii="Arial" w:eastAsia="宋体" w:hAnsi="Arial" w:cs="Arial"/>
          <w:szCs w:val="21"/>
        </w:rPr>
        <w:t>，除非对</w:t>
      </w:r>
      <w:r w:rsidR="00E47F2C" w:rsidRPr="006B31E1">
        <w:rPr>
          <w:rFonts w:ascii="Arial" w:eastAsia="宋体" w:hAnsi="Arial" w:cs="Arial"/>
          <w:szCs w:val="21"/>
        </w:rPr>
        <w:t>血管</w:t>
      </w:r>
      <w:r w:rsidR="00EC41E7">
        <w:rPr>
          <w:rFonts w:ascii="Arial" w:eastAsia="宋体" w:hAnsi="Arial" w:cs="Arial"/>
          <w:szCs w:val="21"/>
        </w:rPr>
        <w:t>栓塞治疗器械</w:t>
      </w:r>
      <w:r w:rsidR="00355D41" w:rsidRPr="006B31E1">
        <w:rPr>
          <w:rFonts w:ascii="Arial" w:eastAsia="宋体" w:hAnsi="Arial" w:cs="Arial"/>
          <w:szCs w:val="21"/>
        </w:rPr>
        <w:t>或神经</w:t>
      </w:r>
      <w:r w:rsidR="00E47F2C" w:rsidRPr="006B31E1">
        <w:rPr>
          <w:rFonts w:ascii="Arial" w:eastAsia="宋体" w:hAnsi="Arial" w:cs="Arial"/>
          <w:szCs w:val="21"/>
        </w:rPr>
        <w:t>血管</w:t>
      </w:r>
      <w:r w:rsidR="00EC41E7">
        <w:rPr>
          <w:rFonts w:ascii="Arial" w:eastAsia="宋体" w:hAnsi="Arial" w:cs="Arial"/>
          <w:szCs w:val="21"/>
        </w:rPr>
        <w:t>栓塞治疗器械</w:t>
      </w:r>
      <w:r w:rsidR="00355D41" w:rsidRPr="006B31E1">
        <w:rPr>
          <w:rFonts w:ascii="Arial" w:eastAsia="宋体" w:hAnsi="Arial" w:cs="Arial"/>
          <w:szCs w:val="21"/>
        </w:rPr>
        <w:t>有专门规定。</w:t>
      </w:r>
    </w:p>
    <w:p w:rsidR="00E56236" w:rsidRPr="006B31E1" w:rsidRDefault="00E56236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B46D58" w:rsidRPr="006B31E1" w:rsidRDefault="00EC41E7" w:rsidP="00554B88">
      <w:pPr>
        <w:widowControl/>
        <w:snapToGrid w:val="0"/>
        <w:spacing w:line="300" w:lineRule="auto"/>
        <w:jc w:val="left"/>
        <w:rPr>
          <w:rFonts w:ascii="Arial" w:eastAsia="宋体" w:hAnsi="Arial" w:cs="Arial"/>
          <w:b/>
          <w:color w:val="333333"/>
          <w:kern w:val="0"/>
          <w:szCs w:val="21"/>
          <w:lang w:val="en"/>
        </w:rPr>
      </w:pPr>
      <w:hyperlink r:id="rId14" w:anchor="top" w:history="1">
        <w:r w:rsidR="00B46D58" w:rsidRPr="006B31E1">
          <w:rPr>
            <w:rFonts w:ascii="Arial" w:eastAsia="宋体" w:hAnsi="Arial" w:cs="Arial"/>
            <w:b/>
            <w:color w:val="005F9F"/>
            <w:kern w:val="0"/>
            <w:szCs w:val="21"/>
            <w:lang w:val="en"/>
          </w:rPr>
          <w:t>返回顶部</w:t>
        </w:r>
      </w:hyperlink>
    </w:p>
    <w:p w:rsidR="00B46D58" w:rsidRDefault="00B46D58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A44CAB" w:rsidRPr="006B31E1" w:rsidRDefault="00A44CAB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623B99" wp14:editId="23951B60">
                <wp:simplePos x="0" y="0"/>
                <wp:positionH relativeFrom="column">
                  <wp:posOffset>635</wp:posOffset>
                </wp:positionH>
                <wp:positionV relativeFrom="paragraph">
                  <wp:posOffset>22225</wp:posOffset>
                </wp:positionV>
                <wp:extent cx="5287645" cy="0"/>
                <wp:effectExtent l="0" t="0" r="27305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76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.75pt" to="416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" strokecolor="#7f7f7f [1612]" strokeweight="1.5pt"/>
            </w:pict>
          </mc:Fallback>
        </mc:AlternateContent>
      </w:r>
    </w:p>
    <w:p w:rsidR="00A44CAB" w:rsidRDefault="00A44CAB">
      <w:pPr>
        <w:widowControl/>
        <w:jc w:val="left"/>
        <w:rPr>
          <w:rFonts w:ascii="Arial" w:eastAsia="宋体" w:hAnsi="Arial" w:cs="Arial"/>
          <w:b/>
          <w:szCs w:val="21"/>
        </w:rPr>
      </w:pPr>
      <w:r>
        <w:rPr>
          <w:rFonts w:ascii="Arial" w:eastAsia="宋体" w:hAnsi="Arial" w:cs="Arial"/>
          <w:b/>
          <w:szCs w:val="21"/>
        </w:rPr>
        <w:br w:type="page"/>
      </w:r>
    </w:p>
    <w:p w:rsidR="00401DD3" w:rsidRPr="006B31E1" w:rsidRDefault="00401DD3" w:rsidP="00554B88">
      <w:pPr>
        <w:snapToGrid w:val="0"/>
        <w:spacing w:line="300" w:lineRule="auto"/>
        <w:rPr>
          <w:rFonts w:ascii="Arial" w:eastAsia="宋体" w:hAnsi="Arial" w:cs="Arial"/>
          <w:b/>
          <w:szCs w:val="21"/>
        </w:rPr>
      </w:pPr>
      <w:r w:rsidRPr="006B31E1">
        <w:rPr>
          <w:rFonts w:ascii="Arial" w:eastAsia="宋体" w:hAnsi="Arial" w:cs="Arial"/>
          <w:b/>
          <w:szCs w:val="21"/>
        </w:rPr>
        <w:lastRenderedPageBreak/>
        <w:t xml:space="preserve">4. </w:t>
      </w:r>
      <w:r w:rsidRPr="006B31E1">
        <w:rPr>
          <w:rFonts w:ascii="Arial" w:eastAsia="宋体" w:hAnsi="Arial" w:cs="Arial"/>
          <w:b/>
          <w:szCs w:val="21"/>
        </w:rPr>
        <w:t>适用范围</w:t>
      </w:r>
    </w:p>
    <w:p w:rsidR="00401DD3" w:rsidRPr="006B31E1" w:rsidRDefault="00401DD3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401DD3" w:rsidRPr="006B31E1" w:rsidRDefault="00401DD3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本文件的适用范围限于下列两种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7164AD" w:rsidRPr="006B31E1">
        <w:rPr>
          <w:rFonts w:ascii="Arial" w:eastAsia="宋体" w:hAnsi="Arial" w:cs="Arial"/>
          <w:szCs w:val="21"/>
        </w:rPr>
        <w:t>类型：</w:t>
      </w:r>
    </w:p>
    <w:p w:rsidR="00B46D58" w:rsidRPr="006B31E1" w:rsidRDefault="00B46D58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2597"/>
        <w:gridCol w:w="2131"/>
      </w:tblGrid>
      <w:tr w:rsidR="007164AD" w:rsidRPr="00A44CAB" w:rsidTr="00136FD8">
        <w:tc>
          <w:tcPr>
            <w:tcW w:w="1951" w:type="dxa"/>
            <w:vAlign w:val="center"/>
          </w:tcPr>
          <w:p w:rsidR="007164AD" w:rsidRPr="00A44CAB" w:rsidRDefault="00750512" w:rsidP="00A44CAB">
            <w:pPr>
              <w:snapToGrid w:val="0"/>
              <w:spacing w:beforeLines="10" w:before="31" w:afterLines="10" w:after="31" w:line="240" w:lineRule="exact"/>
              <w:jc w:val="left"/>
              <w:rPr>
                <w:rFonts w:ascii="Arial" w:eastAsia="宋体" w:hAnsi="Arial" w:cs="Arial"/>
                <w:b/>
                <w:sz w:val="18"/>
                <w:szCs w:val="18"/>
              </w:rPr>
            </w:pPr>
            <w:r w:rsidRPr="00A44CAB">
              <w:rPr>
                <w:rFonts w:ascii="Arial" w:eastAsia="宋体" w:hAnsi="Arial" w:cs="Arial"/>
                <w:b/>
                <w:sz w:val="18"/>
                <w:szCs w:val="18"/>
              </w:rPr>
              <w:t>器械</w:t>
            </w:r>
            <w:r w:rsidR="007164AD" w:rsidRPr="00A44CAB">
              <w:rPr>
                <w:rFonts w:ascii="Arial" w:eastAsia="宋体" w:hAnsi="Arial" w:cs="Arial"/>
                <w:b/>
                <w:sz w:val="18"/>
                <w:szCs w:val="18"/>
              </w:rPr>
              <w:t>类型</w:t>
            </w:r>
          </w:p>
        </w:tc>
        <w:tc>
          <w:tcPr>
            <w:tcW w:w="1843" w:type="dxa"/>
            <w:vAlign w:val="center"/>
          </w:tcPr>
          <w:p w:rsidR="007164AD" w:rsidRPr="00A44CAB" w:rsidRDefault="00C2443E" w:rsidP="00A44CAB">
            <w:pPr>
              <w:snapToGrid w:val="0"/>
              <w:spacing w:beforeLines="10" w:before="31" w:afterLines="10" w:after="31" w:line="240" w:lineRule="exact"/>
              <w:jc w:val="left"/>
              <w:rPr>
                <w:rFonts w:ascii="Arial" w:eastAsia="宋体" w:hAnsi="Arial" w:cs="Arial"/>
                <w:b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sz w:val="18"/>
                <w:szCs w:val="18"/>
              </w:rPr>
              <w:t>分类法规</w:t>
            </w:r>
            <w:r w:rsidR="007164AD" w:rsidRPr="00A44CAB">
              <w:rPr>
                <w:rFonts w:ascii="Arial" w:eastAsia="宋体" w:hAnsi="Arial" w:cs="Arial"/>
                <w:b/>
                <w:sz w:val="18"/>
                <w:szCs w:val="18"/>
              </w:rPr>
              <w:t>（</w:t>
            </w:r>
            <w:r w:rsidR="00D4148C" w:rsidRPr="00A44CAB">
              <w:rPr>
                <w:rFonts w:ascii="Arial" w:eastAsia="宋体" w:hAnsi="Arial" w:cs="Arial"/>
                <w:b/>
                <w:sz w:val="18"/>
                <w:szCs w:val="18"/>
              </w:rPr>
              <w:t>21 CFR</w:t>
            </w:r>
            <w:r w:rsidR="007164AD" w:rsidRPr="00A44CAB">
              <w:rPr>
                <w:rFonts w:ascii="Arial" w:eastAsia="宋体" w:hAnsi="Arial" w:cs="Arial"/>
                <w:b/>
                <w:sz w:val="18"/>
                <w:szCs w:val="18"/>
              </w:rPr>
              <w:t>）</w:t>
            </w:r>
          </w:p>
        </w:tc>
        <w:tc>
          <w:tcPr>
            <w:tcW w:w="2597" w:type="dxa"/>
            <w:vAlign w:val="center"/>
          </w:tcPr>
          <w:p w:rsidR="007164AD" w:rsidRPr="00A44CAB" w:rsidRDefault="007164AD" w:rsidP="00A44CAB">
            <w:pPr>
              <w:snapToGrid w:val="0"/>
              <w:spacing w:beforeLines="10" w:before="31" w:afterLines="10" w:after="31" w:line="240" w:lineRule="exact"/>
              <w:jc w:val="left"/>
              <w:rPr>
                <w:rFonts w:ascii="Arial" w:eastAsia="宋体" w:hAnsi="Arial" w:cs="Arial"/>
                <w:b/>
                <w:sz w:val="18"/>
                <w:szCs w:val="18"/>
              </w:rPr>
            </w:pPr>
            <w:r w:rsidRPr="00A44CAB">
              <w:rPr>
                <w:rFonts w:ascii="Arial" w:eastAsia="宋体" w:hAnsi="Arial" w:cs="Arial"/>
                <w:b/>
                <w:sz w:val="18"/>
                <w:szCs w:val="18"/>
              </w:rPr>
              <w:t>产品代码</w:t>
            </w:r>
          </w:p>
        </w:tc>
        <w:tc>
          <w:tcPr>
            <w:tcW w:w="2131" w:type="dxa"/>
            <w:vAlign w:val="center"/>
          </w:tcPr>
          <w:p w:rsidR="007164AD" w:rsidRPr="00A44CAB" w:rsidRDefault="00D4148C" w:rsidP="00A44CAB">
            <w:pPr>
              <w:snapToGrid w:val="0"/>
              <w:spacing w:beforeLines="10" w:before="31" w:afterLines="10" w:after="31" w:line="240" w:lineRule="exact"/>
              <w:jc w:val="left"/>
              <w:rPr>
                <w:rFonts w:ascii="Arial" w:eastAsia="宋体" w:hAnsi="Arial" w:cs="Arial"/>
                <w:b/>
                <w:sz w:val="18"/>
                <w:szCs w:val="18"/>
              </w:rPr>
            </w:pPr>
            <w:r w:rsidRPr="00A44CAB">
              <w:rPr>
                <w:rFonts w:ascii="Arial" w:eastAsia="宋体" w:hAnsi="Arial" w:cs="Arial"/>
                <w:b/>
                <w:sz w:val="18"/>
                <w:szCs w:val="18"/>
              </w:rPr>
              <w:t>实例</w:t>
            </w:r>
          </w:p>
        </w:tc>
      </w:tr>
      <w:tr w:rsidR="007164AD" w:rsidRPr="00A44CAB" w:rsidTr="00136FD8">
        <w:tc>
          <w:tcPr>
            <w:tcW w:w="1951" w:type="dxa"/>
            <w:vMerge w:val="restart"/>
          </w:tcPr>
          <w:p w:rsidR="00D4148C" w:rsidRPr="00A44CAB" w:rsidRDefault="00D4148C" w:rsidP="00A44CAB">
            <w:pPr>
              <w:snapToGrid w:val="0"/>
              <w:spacing w:beforeLines="10" w:before="31" w:afterLines="10" w:after="31" w:line="240" w:lineRule="exact"/>
              <w:rPr>
                <w:rFonts w:ascii="Arial" w:eastAsia="宋体" w:hAnsi="Arial" w:cs="Arial"/>
                <w:sz w:val="18"/>
                <w:szCs w:val="18"/>
              </w:rPr>
            </w:pPr>
          </w:p>
          <w:p w:rsidR="00D4148C" w:rsidRPr="00A44CAB" w:rsidRDefault="00D4148C" w:rsidP="00A44CAB">
            <w:pPr>
              <w:snapToGrid w:val="0"/>
              <w:spacing w:beforeLines="10" w:before="31" w:afterLines="10" w:after="31" w:line="240" w:lineRule="exact"/>
              <w:rPr>
                <w:rFonts w:ascii="Arial" w:eastAsia="宋体" w:hAnsi="Arial" w:cs="Arial"/>
                <w:sz w:val="18"/>
                <w:szCs w:val="18"/>
              </w:rPr>
            </w:pPr>
          </w:p>
          <w:p w:rsidR="00D4148C" w:rsidRPr="00A44CAB" w:rsidRDefault="00D4148C" w:rsidP="00A44CAB">
            <w:pPr>
              <w:snapToGrid w:val="0"/>
              <w:spacing w:beforeLines="10" w:before="31" w:afterLines="10" w:after="31" w:line="240" w:lineRule="exact"/>
              <w:rPr>
                <w:rFonts w:ascii="Arial" w:eastAsia="宋体" w:hAnsi="Arial" w:cs="Arial"/>
                <w:sz w:val="18"/>
                <w:szCs w:val="18"/>
              </w:rPr>
            </w:pPr>
          </w:p>
          <w:p w:rsidR="007164AD" w:rsidRPr="00A44CAB" w:rsidRDefault="007164AD" w:rsidP="00A44CAB">
            <w:pPr>
              <w:snapToGrid w:val="0"/>
              <w:spacing w:beforeLines="10" w:before="31" w:afterLines="10" w:after="31" w:line="240" w:lineRule="exact"/>
              <w:rPr>
                <w:rFonts w:ascii="Arial" w:eastAsia="宋体" w:hAnsi="Arial" w:cs="Arial"/>
                <w:sz w:val="18"/>
                <w:szCs w:val="18"/>
              </w:rPr>
            </w:pPr>
            <w:r w:rsidRPr="00A44CAB">
              <w:rPr>
                <w:rFonts w:ascii="Arial" w:eastAsia="宋体" w:hAnsi="Arial" w:cs="Arial"/>
                <w:sz w:val="18"/>
                <w:szCs w:val="18"/>
              </w:rPr>
              <w:t>血管</w:t>
            </w:r>
            <w:r w:rsidR="00EC41E7">
              <w:rPr>
                <w:rFonts w:ascii="Arial" w:eastAsia="宋体" w:hAnsi="Arial" w:cs="Arial"/>
                <w:sz w:val="18"/>
                <w:szCs w:val="18"/>
              </w:rPr>
              <w:t>栓塞治疗器械</w:t>
            </w:r>
          </w:p>
        </w:tc>
        <w:tc>
          <w:tcPr>
            <w:tcW w:w="1843" w:type="dxa"/>
            <w:vMerge w:val="restart"/>
            <w:vAlign w:val="center"/>
          </w:tcPr>
          <w:p w:rsidR="007164AD" w:rsidRPr="00A44CAB" w:rsidRDefault="007164AD" w:rsidP="00A44CAB">
            <w:pPr>
              <w:snapToGrid w:val="0"/>
              <w:spacing w:beforeLines="10" w:before="31" w:afterLines="10" w:after="31"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A44CAB">
              <w:rPr>
                <w:rFonts w:ascii="Arial" w:eastAsia="宋体" w:hAnsi="Arial" w:cs="Arial"/>
                <w:sz w:val="18"/>
                <w:szCs w:val="18"/>
              </w:rPr>
              <w:t>§ 870.3300</w:t>
            </w:r>
          </w:p>
        </w:tc>
        <w:tc>
          <w:tcPr>
            <w:tcW w:w="2597" w:type="dxa"/>
            <w:vAlign w:val="center"/>
          </w:tcPr>
          <w:p w:rsidR="007164AD" w:rsidRPr="00A44CAB" w:rsidRDefault="00BC2C93" w:rsidP="00A44CAB">
            <w:pPr>
              <w:snapToGrid w:val="0"/>
              <w:spacing w:beforeLines="10" w:before="31" w:afterLines="10" w:after="31" w:line="240" w:lineRule="exact"/>
              <w:rPr>
                <w:rFonts w:ascii="Arial" w:eastAsia="宋体" w:hAnsi="Arial" w:cs="Arial"/>
                <w:sz w:val="18"/>
                <w:szCs w:val="18"/>
              </w:rPr>
            </w:pPr>
            <w:r w:rsidRPr="00A44CAB">
              <w:rPr>
                <w:rFonts w:ascii="Arial" w:eastAsia="宋体" w:hAnsi="Arial" w:cs="Arial"/>
                <w:sz w:val="18"/>
                <w:szCs w:val="18"/>
              </w:rPr>
              <w:t>KRD</w:t>
            </w:r>
            <w:r w:rsidRPr="00A44CAB">
              <w:rPr>
                <w:rFonts w:ascii="Arial" w:eastAsia="宋体" w:hAnsi="Arial" w:cs="Arial"/>
                <w:sz w:val="18"/>
                <w:szCs w:val="18"/>
              </w:rPr>
              <w:t>（</w:t>
            </w:r>
            <w:r w:rsidR="00750512" w:rsidRPr="00A44CAB">
              <w:rPr>
                <w:rFonts w:ascii="Arial" w:eastAsia="宋体" w:hAnsi="Arial" w:cs="Arial"/>
                <w:sz w:val="18"/>
                <w:szCs w:val="18"/>
              </w:rPr>
              <w:t>器械</w:t>
            </w:r>
            <w:r w:rsidRPr="00A44CAB">
              <w:rPr>
                <w:rFonts w:ascii="Arial" w:eastAsia="宋体" w:hAnsi="Arial" w:cs="Arial"/>
                <w:sz w:val="18"/>
                <w:szCs w:val="18"/>
              </w:rPr>
              <w:t>、栓塞、动脉）</w:t>
            </w:r>
          </w:p>
        </w:tc>
        <w:tc>
          <w:tcPr>
            <w:tcW w:w="2131" w:type="dxa"/>
          </w:tcPr>
          <w:p w:rsidR="00A906F2" w:rsidRPr="00A44CAB" w:rsidRDefault="00A906F2" w:rsidP="00A44CAB">
            <w:pPr>
              <w:snapToGrid w:val="0"/>
              <w:spacing w:beforeLines="10" w:before="31" w:afterLines="10" w:after="31" w:line="240" w:lineRule="exact"/>
              <w:rPr>
                <w:rFonts w:ascii="Arial" w:eastAsia="宋体" w:hAnsi="Arial" w:cs="Arial"/>
                <w:sz w:val="18"/>
                <w:szCs w:val="18"/>
              </w:rPr>
            </w:pPr>
            <w:bookmarkStart w:id="20" w:name="OLE_LINK122"/>
            <w:bookmarkStart w:id="21" w:name="OLE_LINK123"/>
            <w:r w:rsidRPr="00A44CAB">
              <w:rPr>
                <w:rFonts w:ascii="Arial" w:eastAsia="宋体" w:hAnsi="Arial" w:cs="Arial"/>
                <w:sz w:val="18"/>
                <w:szCs w:val="18"/>
              </w:rPr>
              <w:t>·</w:t>
            </w:r>
            <w:r w:rsidRPr="00A44CAB">
              <w:rPr>
                <w:rFonts w:ascii="Arial" w:eastAsia="宋体" w:hAnsi="Arial" w:cs="Arial"/>
                <w:sz w:val="18"/>
                <w:szCs w:val="18"/>
              </w:rPr>
              <w:t>栓塞</w:t>
            </w:r>
            <w:r w:rsidR="00C2443E">
              <w:rPr>
                <w:rFonts w:ascii="Arial" w:eastAsia="宋体" w:hAnsi="Arial" w:cs="Arial"/>
                <w:sz w:val="18"/>
                <w:szCs w:val="18"/>
              </w:rPr>
              <w:t>弹簧圈</w:t>
            </w:r>
          </w:p>
          <w:p w:rsidR="00A906F2" w:rsidRPr="00A44CAB" w:rsidRDefault="00A906F2" w:rsidP="00A44CAB">
            <w:pPr>
              <w:snapToGrid w:val="0"/>
              <w:spacing w:beforeLines="10" w:before="31" w:afterLines="10" w:after="31" w:line="240" w:lineRule="exact"/>
              <w:rPr>
                <w:rFonts w:ascii="Arial" w:eastAsia="宋体" w:hAnsi="Arial" w:cs="Arial"/>
                <w:sz w:val="18"/>
                <w:szCs w:val="18"/>
              </w:rPr>
            </w:pPr>
            <w:r w:rsidRPr="00A44CAB">
              <w:rPr>
                <w:rFonts w:ascii="Arial" w:eastAsia="宋体" w:hAnsi="Arial" w:cs="Arial"/>
                <w:sz w:val="18"/>
                <w:szCs w:val="18"/>
              </w:rPr>
              <w:t>·</w:t>
            </w:r>
            <w:r w:rsidRPr="00A44CAB">
              <w:rPr>
                <w:rFonts w:ascii="Arial" w:eastAsia="宋体" w:hAnsi="Arial" w:cs="Arial"/>
                <w:sz w:val="18"/>
                <w:szCs w:val="18"/>
              </w:rPr>
              <w:t>可拆卸</w:t>
            </w:r>
            <w:r w:rsidR="00D4148C" w:rsidRPr="00A44CAB">
              <w:rPr>
                <w:rFonts w:ascii="Arial" w:eastAsia="宋体" w:hAnsi="Arial" w:cs="Arial"/>
                <w:sz w:val="18"/>
                <w:szCs w:val="18"/>
              </w:rPr>
              <w:t>球囊</w:t>
            </w:r>
          </w:p>
          <w:p w:rsidR="00A906F2" w:rsidRPr="00A44CAB" w:rsidRDefault="00A906F2" w:rsidP="00A44CAB">
            <w:pPr>
              <w:snapToGrid w:val="0"/>
              <w:spacing w:beforeLines="10" w:before="31" w:afterLines="10" w:after="31" w:line="240" w:lineRule="exact"/>
              <w:rPr>
                <w:rFonts w:ascii="Arial" w:eastAsia="宋体" w:hAnsi="Arial" w:cs="Arial"/>
                <w:sz w:val="18"/>
                <w:szCs w:val="18"/>
              </w:rPr>
            </w:pPr>
            <w:r w:rsidRPr="00A44CAB">
              <w:rPr>
                <w:rFonts w:ascii="Arial" w:eastAsia="宋体" w:hAnsi="Arial" w:cs="Arial"/>
                <w:sz w:val="18"/>
                <w:szCs w:val="18"/>
              </w:rPr>
              <w:t>·</w:t>
            </w:r>
            <w:r w:rsidRPr="00A44CAB">
              <w:rPr>
                <w:rFonts w:ascii="Arial" w:eastAsia="宋体" w:hAnsi="Arial" w:cs="Arial"/>
                <w:sz w:val="18"/>
                <w:szCs w:val="18"/>
              </w:rPr>
              <w:t>聚乙烯醇微粒</w:t>
            </w:r>
          </w:p>
          <w:p w:rsidR="007164AD" w:rsidRPr="00A44CAB" w:rsidRDefault="00A906F2" w:rsidP="00A44CAB">
            <w:pPr>
              <w:snapToGrid w:val="0"/>
              <w:spacing w:beforeLines="10" w:before="31" w:afterLines="10" w:after="31" w:line="240" w:lineRule="exact"/>
              <w:rPr>
                <w:rFonts w:ascii="Arial" w:eastAsia="宋体" w:hAnsi="Arial" w:cs="Arial"/>
                <w:sz w:val="18"/>
                <w:szCs w:val="18"/>
              </w:rPr>
            </w:pPr>
            <w:bookmarkStart w:id="22" w:name="OLE_LINK118"/>
            <w:bookmarkStart w:id="23" w:name="OLE_LINK119"/>
            <w:r w:rsidRPr="00A44CAB">
              <w:rPr>
                <w:rFonts w:ascii="Arial" w:eastAsia="宋体" w:hAnsi="Arial" w:cs="Arial"/>
                <w:sz w:val="18"/>
                <w:szCs w:val="18"/>
              </w:rPr>
              <w:t>·</w:t>
            </w:r>
            <w:r w:rsidRPr="00A44CAB">
              <w:rPr>
                <w:rFonts w:ascii="Arial" w:eastAsia="宋体" w:hAnsi="Arial" w:cs="Arial"/>
                <w:sz w:val="18"/>
                <w:szCs w:val="18"/>
              </w:rPr>
              <w:t>不可再吸收微粒</w:t>
            </w:r>
            <w:bookmarkEnd w:id="20"/>
            <w:bookmarkEnd w:id="21"/>
            <w:bookmarkEnd w:id="22"/>
            <w:bookmarkEnd w:id="23"/>
          </w:p>
        </w:tc>
      </w:tr>
      <w:tr w:rsidR="007164AD" w:rsidRPr="00A44CAB" w:rsidTr="00136FD8">
        <w:tc>
          <w:tcPr>
            <w:tcW w:w="1951" w:type="dxa"/>
            <w:vMerge/>
          </w:tcPr>
          <w:p w:rsidR="007164AD" w:rsidRPr="00A44CAB" w:rsidRDefault="007164AD" w:rsidP="00A44CAB">
            <w:pPr>
              <w:snapToGrid w:val="0"/>
              <w:spacing w:beforeLines="10" w:before="31" w:afterLines="10" w:after="31" w:line="240" w:lineRule="exact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7164AD" w:rsidRPr="00A44CAB" w:rsidRDefault="007164AD" w:rsidP="00A44CAB">
            <w:pPr>
              <w:snapToGrid w:val="0"/>
              <w:spacing w:beforeLines="10" w:before="31" w:afterLines="10" w:after="31" w:line="240" w:lineRule="exact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597" w:type="dxa"/>
            <w:vAlign w:val="center"/>
          </w:tcPr>
          <w:p w:rsidR="00D4148C" w:rsidRPr="00A44CAB" w:rsidRDefault="00D4148C" w:rsidP="00A44CAB">
            <w:pPr>
              <w:snapToGrid w:val="0"/>
              <w:spacing w:beforeLines="10" w:before="31" w:afterLines="10" w:after="31" w:line="240" w:lineRule="exact"/>
              <w:rPr>
                <w:rFonts w:ascii="Arial" w:eastAsia="宋体" w:hAnsi="Arial" w:cs="Arial"/>
                <w:sz w:val="18"/>
                <w:szCs w:val="18"/>
              </w:rPr>
            </w:pPr>
          </w:p>
          <w:p w:rsidR="007164AD" w:rsidRPr="00A44CAB" w:rsidRDefault="00155401" w:rsidP="00A44CAB">
            <w:pPr>
              <w:snapToGrid w:val="0"/>
              <w:spacing w:beforeLines="10" w:before="31" w:afterLines="10" w:after="31" w:line="240" w:lineRule="exact"/>
              <w:rPr>
                <w:rFonts w:ascii="Arial" w:eastAsia="宋体" w:hAnsi="Arial" w:cs="Arial"/>
                <w:sz w:val="18"/>
                <w:szCs w:val="18"/>
              </w:rPr>
            </w:pPr>
            <w:r w:rsidRPr="00A44CAB">
              <w:rPr>
                <w:rFonts w:ascii="Arial" w:eastAsia="宋体" w:hAnsi="Arial" w:cs="Arial"/>
                <w:sz w:val="18"/>
                <w:szCs w:val="18"/>
              </w:rPr>
              <w:t>NAJ</w:t>
            </w:r>
            <w:r w:rsidRPr="00A44CAB">
              <w:rPr>
                <w:rFonts w:ascii="Arial" w:eastAsia="宋体" w:hAnsi="Arial" w:cs="Arial"/>
                <w:sz w:val="18"/>
                <w:szCs w:val="18"/>
              </w:rPr>
              <w:t>（</w:t>
            </w:r>
            <w:r w:rsidR="00931DB7" w:rsidRPr="00A44CAB">
              <w:rPr>
                <w:rFonts w:ascii="Arial" w:eastAsia="宋体" w:hAnsi="Arial" w:cs="Arial"/>
                <w:sz w:val="18"/>
                <w:szCs w:val="18"/>
              </w:rPr>
              <w:t>媒介</w:t>
            </w:r>
            <w:r w:rsidRPr="00A44CAB">
              <w:rPr>
                <w:rFonts w:ascii="Arial" w:eastAsia="宋体" w:hAnsi="Arial" w:cs="Arial"/>
                <w:sz w:val="18"/>
                <w:szCs w:val="18"/>
              </w:rPr>
              <w:t>、栓塞、用于治疗子宫纤维瘤）</w:t>
            </w:r>
          </w:p>
        </w:tc>
        <w:tc>
          <w:tcPr>
            <w:tcW w:w="2131" w:type="dxa"/>
          </w:tcPr>
          <w:p w:rsidR="00D4148C" w:rsidRPr="00A44CAB" w:rsidRDefault="00D4148C" w:rsidP="00A44CAB">
            <w:pPr>
              <w:snapToGrid w:val="0"/>
              <w:spacing w:beforeLines="10" w:before="31" w:afterLines="10" w:after="31" w:line="240" w:lineRule="exact"/>
              <w:rPr>
                <w:rFonts w:ascii="Arial" w:eastAsia="宋体" w:hAnsi="Arial" w:cs="Arial"/>
                <w:sz w:val="18"/>
                <w:szCs w:val="18"/>
              </w:rPr>
            </w:pPr>
          </w:p>
          <w:p w:rsidR="007164AD" w:rsidRPr="00A44CAB" w:rsidRDefault="00A906F2" w:rsidP="00A44CAB">
            <w:pPr>
              <w:snapToGrid w:val="0"/>
              <w:spacing w:beforeLines="10" w:before="31" w:afterLines="10" w:after="31" w:line="240" w:lineRule="exact"/>
              <w:rPr>
                <w:rFonts w:ascii="Arial" w:eastAsia="宋体" w:hAnsi="Arial" w:cs="Arial"/>
                <w:sz w:val="18"/>
                <w:szCs w:val="18"/>
              </w:rPr>
            </w:pPr>
            <w:r w:rsidRPr="00A44CAB">
              <w:rPr>
                <w:rFonts w:ascii="Arial" w:eastAsia="宋体" w:hAnsi="Arial" w:cs="Arial"/>
                <w:sz w:val="18"/>
                <w:szCs w:val="18"/>
              </w:rPr>
              <w:t>·</w:t>
            </w:r>
            <w:r w:rsidRPr="00A44CAB">
              <w:rPr>
                <w:rFonts w:ascii="Arial" w:eastAsia="宋体" w:hAnsi="Arial" w:cs="Arial"/>
                <w:sz w:val="18"/>
                <w:szCs w:val="18"/>
              </w:rPr>
              <w:t>不可再吸收微粒</w:t>
            </w:r>
          </w:p>
        </w:tc>
      </w:tr>
      <w:tr w:rsidR="00D4148C" w:rsidRPr="00A44CAB" w:rsidTr="00136FD8">
        <w:tc>
          <w:tcPr>
            <w:tcW w:w="1951" w:type="dxa"/>
            <w:vMerge w:val="restart"/>
          </w:tcPr>
          <w:p w:rsidR="00D4148C" w:rsidRPr="00A44CAB" w:rsidRDefault="00D4148C" w:rsidP="00A44CAB">
            <w:pPr>
              <w:snapToGrid w:val="0"/>
              <w:spacing w:beforeLines="10" w:before="31" w:afterLines="10" w:after="31" w:line="240" w:lineRule="exact"/>
              <w:rPr>
                <w:rFonts w:ascii="Arial" w:eastAsia="宋体" w:hAnsi="Arial" w:cs="Arial"/>
                <w:sz w:val="18"/>
                <w:szCs w:val="18"/>
              </w:rPr>
            </w:pPr>
          </w:p>
          <w:p w:rsidR="00D4148C" w:rsidRPr="00A44CAB" w:rsidRDefault="00D4148C" w:rsidP="00A44CAB">
            <w:pPr>
              <w:snapToGrid w:val="0"/>
              <w:spacing w:beforeLines="10" w:before="31" w:afterLines="10" w:after="31" w:line="240" w:lineRule="exact"/>
              <w:rPr>
                <w:rFonts w:ascii="Arial" w:eastAsia="宋体" w:hAnsi="Arial" w:cs="Arial"/>
                <w:sz w:val="18"/>
                <w:szCs w:val="18"/>
              </w:rPr>
            </w:pPr>
          </w:p>
          <w:p w:rsidR="00D4148C" w:rsidRPr="00A44CAB" w:rsidRDefault="00D4148C" w:rsidP="00A44CAB">
            <w:pPr>
              <w:snapToGrid w:val="0"/>
              <w:spacing w:beforeLines="10" w:before="31" w:afterLines="10" w:after="31" w:line="240" w:lineRule="exact"/>
              <w:rPr>
                <w:rFonts w:ascii="Arial" w:eastAsia="宋体" w:hAnsi="Arial" w:cs="Arial"/>
                <w:sz w:val="18"/>
                <w:szCs w:val="18"/>
              </w:rPr>
            </w:pPr>
            <w:r w:rsidRPr="00A44CAB">
              <w:rPr>
                <w:rFonts w:ascii="Arial" w:eastAsia="宋体" w:hAnsi="Arial" w:cs="Arial"/>
                <w:sz w:val="18"/>
                <w:szCs w:val="18"/>
              </w:rPr>
              <w:t>神经血管</w:t>
            </w:r>
            <w:r w:rsidR="00EC41E7">
              <w:rPr>
                <w:rFonts w:ascii="Arial" w:eastAsia="宋体" w:hAnsi="Arial" w:cs="Arial"/>
                <w:sz w:val="18"/>
                <w:szCs w:val="18"/>
              </w:rPr>
              <w:t>栓塞治疗器械</w:t>
            </w:r>
          </w:p>
        </w:tc>
        <w:tc>
          <w:tcPr>
            <w:tcW w:w="1843" w:type="dxa"/>
            <w:vMerge w:val="restart"/>
            <w:vAlign w:val="center"/>
          </w:tcPr>
          <w:p w:rsidR="00D4148C" w:rsidRPr="00A44CAB" w:rsidRDefault="00D4148C" w:rsidP="00A44CAB">
            <w:pPr>
              <w:snapToGrid w:val="0"/>
              <w:spacing w:beforeLines="10" w:before="31" w:afterLines="10" w:after="31"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</w:p>
          <w:p w:rsidR="00D4148C" w:rsidRPr="00A44CAB" w:rsidRDefault="00D4148C" w:rsidP="00A44CAB">
            <w:pPr>
              <w:snapToGrid w:val="0"/>
              <w:spacing w:beforeLines="10" w:before="31" w:afterLines="10" w:after="31" w:line="240" w:lineRule="exact"/>
              <w:jc w:val="center"/>
              <w:rPr>
                <w:rFonts w:ascii="Arial" w:eastAsia="宋体" w:hAnsi="Arial" w:cs="Arial"/>
                <w:sz w:val="18"/>
                <w:szCs w:val="18"/>
              </w:rPr>
            </w:pPr>
            <w:r w:rsidRPr="00A44CAB">
              <w:rPr>
                <w:rFonts w:ascii="Arial" w:eastAsia="宋体" w:hAnsi="Arial" w:cs="Arial"/>
                <w:sz w:val="18"/>
                <w:szCs w:val="18"/>
              </w:rPr>
              <w:t>§ 882.5950</w:t>
            </w:r>
          </w:p>
        </w:tc>
        <w:tc>
          <w:tcPr>
            <w:tcW w:w="2597" w:type="dxa"/>
            <w:vAlign w:val="center"/>
          </w:tcPr>
          <w:p w:rsidR="00D4148C" w:rsidRPr="00A44CAB" w:rsidRDefault="00D4148C" w:rsidP="00A44CAB">
            <w:pPr>
              <w:snapToGrid w:val="0"/>
              <w:spacing w:beforeLines="10" w:before="31" w:afterLines="10" w:after="31" w:line="240" w:lineRule="exact"/>
              <w:rPr>
                <w:rFonts w:ascii="Arial" w:eastAsia="宋体" w:hAnsi="Arial" w:cs="Arial"/>
                <w:sz w:val="18"/>
                <w:szCs w:val="18"/>
              </w:rPr>
            </w:pPr>
            <w:r w:rsidRPr="00A44CAB">
              <w:rPr>
                <w:rFonts w:ascii="Arial" w:eastAsia="宋体" w:hAnsi="Arial" w:cs="Arial"/>
                <w:sz w:val="18"/>
                <w:szCs w:val="18"/>
              </w:rPr>
              <w:t>HCG</w:t>
            </w:r>
            <w:r w:rsidRPr="00A44CAB">
              <w:rPr>
                <w:rFonts w:ascii="Arial" w:eastAsia="宋体" w:hAnsi="Arial" w:cs="Arial"/>
                <w:sz w:val="18"/>
                <w:szCs w:val="18"/>
              </w:rPr>
              <w:t>（器械、人工栓塞）</w:t>
            </w:r>
          </w:p>
        </w:tc>
        <w:tc>
          <w:tcPr>
            <w:tcW w:w="2131" w:type="dxa"/>
          </w:tcPr>
          <w:p w:rsidR="00D4148C" w:rsidRPr="00A44CAB" w:rsidRDefault="00D4148C" w:rsidP="00A44CAB">
            <w:pPr>
              <w:snapToGrid w:val="0"/>
              <w:spacing w:beforeLines="10" w:before="31" w:afterLines="10" w:after="31" w:line="240" w:lineRule="exact"/>
              <w:rPr>
                <w:rFonts w:ascii="Arial" w:eastAsia="宋体" w:hAnsi="Arial" w:cs="Arial"/>
                <w:sz w:val="18"/>
                <w:szCs w:val="18"/>
              </w:rPr>
            </w:pPr>
            <w:r w:rsidRPr="00A44CAB">
              <w:rPr>
                <w:rFonts w:ascii="Arial" w:eastAsia="宋体" w:hAnsi="Arial" w:cs="Arial"/>
                <w:sz w:val="18"/>
                <w:szCs w:val="18"/>
              </w:rPr>
              <w:t>·</w:t>
            </w:r>
            <w:r w:rsidRPr="00A44CAB">
              <w:rPr>
                <w:rFonts w:ascii="Arial" w:eastAsia="宋体" w:hAnsi="Arial" w:cs="Arial"/>
                <w:sz w:val="18"/>
                <w:szCs w:val="18"/>
              </w:rPr>
              <w:t>栓塞</w:t>
            </w:r>
            <w:r w:rsidR="00C2443E">
              <w:rPr>
                <w:rFonts w:ascii="Arial" w:eastAsia="宋体" w:hAnsi="Arial" w:cs="Arial"/>
                <w:sz w:val="18"/>
                <w:szCs w:val="18"/>
              </w:rPr>
              <w:t>弹簧圈</w:t>
            </w:r>
          </w:p>
          <w:p w:rsidR="00D4148C" w:rsidRPr="00A44CAB" w:rsidRDefault="00D4148C" w:rsidP="00A44CAB">
            <w:pPr>
              <w:snapToGrid w:val="0"/>
              <w:spacing w:beforeLines="10" w:before="31" w:afterLines="10" w:after="31" w:line="240" w:lineRule="exact"/>
              <w:rPr>
                <w:rFonts w:ascii="Arial" w:eastAsia="宋体" w:hAnsi="Arial" w:cs="Arial"/>
                <w:sz w:val="18"/>
                <w:szCs w:val="18"/>
              </w:rPr>
            </w:pPr>
            <w:r w:rsidRPr="00A44CAB">
              <w:rPr>
                <w:rFonts w:ascii="Arial" w:eastAsia="宋体" w:hAnsi="Arial" w:cs="Arial"/>
                <w:sz w:val="18"/>
                <w:szCs w:val="18"/>
              </w:rPr>
              <w:t>·</w:t>
            </w:r>
            <w:r w:rsidRPr="00A44CAB">
              <w:rPr>
                <w:rFonts w:ascii="Arial" w:eastAsia="宋体" w:hAnsi="Arial" w:cs="Arial"/>
                <w:sz w:val="18"/>
                <w:szCs w:val="18"/>
              </w:rPr>
              <w:t>聚乙烯醇微粒</w:t>
            </w:r>
          </w:p>
          <w:p w:rsidR="00D4148C" w:rsidRPr="00A44CAB" w:rsidRDefault="00D4148C" w:rsidP="00A44CAB">
            <w:pPr>
              <w:snapToGrid w:val="0"/>
              <w:spacing w:beforeLines="10" w:before="31" w:afterLines="10" w:after="31" w:line="240" w:lineRule="exact"/>
              <w:rPr>
                <w:rFonts w:ascii="Arial" w:eastAsia="宋体" w:hAnsi="Arial" w:cs="Arial"/>
                <w:sz w:val="18"/>
                <w:szCs w:val="18"/>
              </w:rPr>
            </w:pPr>
            <w:r w:rsidRPr="00A44CAB">
              <w:rPr>
                <w:rFonts w:ascii="Arial" w:eastAsia="宋体" w:hAnsi="Arial" w:cs="Arial"/>
                <w:sz w:val="18"/>
                <w:szCs w:val="18"/>
              </w:rPr>
              <w:t>·</w:t>
            </w:r>
            <w:r w:rsidRPr="00A44CAB">
              <w:rPr>
                <w:rFonts w:ascii="Arial" w:eastAsia="宋体" w:hAnsi="Arial" w:cs="Arial"/>
                <w:sz w:val="18"/>
                <w:szCs w:val="18"/>
              </w:rPr>
              <w:t>不可再吸收微粒</w:t>
            </w:r>
          </w:p>
        </w:tc>
      </w:tr>
      <w:tr w:rsidR="00D4148C" w:rsidRPr="00A44CAB" w:rsidTr="00136FD8">
        <w:tc>
          <w:tcPr>
            <w:tcW w:w="1951" w:type="dxa"/>
            <w:vMerge/>
          </w:tcPr>
          <w:p w:rsidR="00D4148C" w:rsidRPr="00A44CAB" w:rsidRDefault="00D4148C" w:rsidP="00A44CAB">
            <w:pPr>
              <w:snapToGrid w:val="0"/>
              <w:spacing w:beforeLines="10" w:before="31" w:afterLines="10" w:after="31" w:line="240" w:lineRule="exact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4148C" w:rsidRPr="00A44CAB" w:rsidRDefault="00D4148C" w:rsidP="00A44CAB">
            <w:pPr>
              <w:snapToGrid w:val="0"/>
              <w:spacing w:beforeLines="10" w:before="31" w:afterLines="10" w:after="31" w:line="240" w:lineRule="exact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2597" w:type="dxa"/>
            <w:vAlign w:val="center"/>
          </w:tcPr>
          <w:p w:rsidR="00D4148C" w:rsidRPr="00A44CAB" w:rsidRDefault="00D4148C" w:rsidP="00A44CAB">
            <w:pPr>
              <w:snapToGrid w:val="0"/>
              <w:spacing w:beforeLines="10" w:before="31" w:afterLines="10" w:after="31" w:line="240" w:lineRule="exact"/>
              <w:rPr>
                <w:rFonts w:ascii="Arial" w:eastAsia="宋体" w:hAnsi="Arial" w:cs="Arial"/>
                <w:sz w:val="18"/>
                <w:szCs w:val="18"/>
              </w:rPr>
            </w:pPr>
            <w:r w:rsidRPr="00A44CAB">
              <w:rPr>
                <w:rFonts w:ascii="Arial" w:eastAsia="宋体" w:hAnsi="Arial" w:cs="Arial"/>
                <w:sz w:val="18"/>
                <w:szCs w:val="18"/>
              </w:rPr>
              <w:t>MZQ</w:t>
            </w:r>
            <w:r w:rsidRPr="00A44CAB">
              <w:rPr>
                <w:rFonts w:ascii="Arial" w:eastAsia="宋体" w:hAnsi="Arial" w:cs="Arial"/>
                <w:sz w:val="18"/>
                <w:szCs w:val="18"/>
              </w:rPr>
              <w:t>（球囊、可拆卸、用于神经血管闭塞）</w:t>
            </w:r>
          </w:p>
        </w:tc>
        <w:tc>
          <w:tcPr>
            <w:tcW w:w="2131" w:type="dxa"/>
          </w:tcPr>
          <w:p w:rsidR="00D4148C" w:rsidRPr="00A44CAB" w:rsidRDefault="00D4148C" w:rsidP="00A44CAB">
            <w:pPr>
              <w:snapToGrid w:val="0"/>
              <w:spacing w:beforeLines="10" w:before="31" w:afterLines="10" w:after="31" w:line="240" w:lineRule="exact"/>
              <w:rPr>
                <w:rFonts w:ascii="Arial" w:eastAsia="宋体" w:hAnsi="Arial" w:cs="Arial"/>
                <w:sz w:val="18"/>
                <w:szCs w:val="18"/>
              </w:rPr>
            </w:pPr>
            <w:r w:rsidRPr="00A44CAB">
              <w:rPr>
                <w:rFonts w:ascii="Arial" w:eastAsia="宋体" w:hAnsi="Arial" w:cs="Arial"/>
                <w:sz w:val="18"/>
                <w:szCs w:val="18"/>
              </w:rPr>
              <w:t>·</w:t>
            </w:r>
            <w:r w:rsidRPr="00A44CAB">
              <w:rPr>
                <w:rFonts w:ascii="Arial" w:eastAsia="宋体" w:hAnsi="Arial" w:cs="Arial"/>
                <w:sz w:val="18"/>
                <w:szCs w:val="18"/>
              </w:rPr>
              <w:t>可拆卸球囊</w:t>
            </w:r>
          </w:p>
        </w:tc>
      </w:tr>
    </w:tbl>
    <w:p w:rsidR="00237C02" w:rsidRPr="006B31E1" w:rsidRDefault="00237C02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237C02" w:rsidRPr="006B31E1" w:rsidRDefault="005C7753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如下所述，</w:t>
      </w:r>
      <w:r w:rsidRPr="006B31E1">
        <w:rPr>
          <w:rFonts w:ascii="Arial" w:eastAsia="宋体" w:hAnsi="Arial" w:cs="Arial"/>
          <w:szCs w:val="21"/>
        </w:rPr>
        <w:t>FDA</w:t>
      </w:r>
      <w:r w:rsidRPr="006B31E1">
        <w:rPr>
          <w:rFonts w:ascii="Arial" w:eastAsia="宋体" w:hAnsi="Arial" w:cs="Arial"/>
          <w:szCs w:val="21"/>
        </w:rPr>
        <w:t>正在</w:t>
      </w:r>
      <w:r w:rsidR="00EC41E7">
        <w:rPr>
          <w:rFonts w:ascii="Arial" w:eastAsia="宋体" w:hAnsi="Arial" w:cs="Arial"/>
          <w:szCs w:val="21"/>
        </w:rPr>
        <w:t>最终规定</w:t>
      </w:r>
      <w:r w:rsidRPr="006B31E1">
        <w:rPr>
          <w:rFonts w:ascii="Arial" w:eastAsia="宋体" w:hAnsi="Arial" w:cs="Arial"/>
          <w:szCs w:val="21"/>
        </w:rPr>
        <w:t>手册中</w:t>
      </w:r>
      <w:r w:rsidR="001C2934" w:rsidRPr="006B31E1">
        <w:rPr>
          <w:rFonts w:ascii="Arial" w:eastAsia="宋体" w:hAnsi="Arial" w:cs="Arial"/>
          <w:szCs w:val="21"/>
        </w:rPr>
        <w:t>修改这些</w:t>
      </w:r>
      <w:r w:rsidR="00EC41E7">
        <w:rPr>
          <w:rFonts w:ascii="Arial" w:eastAsia="宋体" w:hAnsi="Arial" w:cs="Arial"/>
          <w:szCs w:val="21"/>
        </w:rPr>
        <w:t>栓塞治疗器械</w:t>
      </w:r>
      <w:r w:rsidR="001C2934" w:rsidRPr="006B31E1">
        <w:rPr>
          <w:rFonts w:ascii="Arial" w:eastAsia="宋体" w:hAnsi="Arial" w:cs="Arial"/>
          <w:szCs w:val="21"/>
        </w:rPr>
        <w:t>类型的名称与</w:t>
      </w:r>
      <w:r w:rsidR="00564985" w:rsidRPr="006B31E1">
        <w:rPr>
          <w:rFonts w:ascii="Arial" w:eastAsia="宋体" w:hAnsi="Arial" w:cs="Arial"/>
          <w:szCs w:val="21"/>
        </w:rPr>
        <w:t>鉴定</w:t>
      </w:r>
      <w:r w:rsidR="001C2934" w:rsidRPr="006B31E1">
        <w:rPr>
          <w:rFonts w:ascii="Arial" w:eastAsia="宋体" w:hAnsi="Arial" w:cs="Arial"/>
          <w:szCs w:val="21"/>
        </w:rPr>
        <w:t>（</w:t>
      </w:r>
      <w:r w:rsidR="001C2934" w:rsidRPr="006B31E1">
        <w:rPr>
          <w:rFonts w:ascii="Arial" w:eastAsia="宋体" w:hAnsi="Arial" w:cs="Arial"/>
          <w:szCs w:val="21"/>
        </w:rPr>
        <w:t>§ 870.3300</w:t>
      </w:r>
      <w:r w:rsidR="001C2934" w:rsidRPr="006B31E1">
        <w:rPr>
          <w:rFonts w:ascii="Arial" w:eastAsia="宋体" w:hAnsi="Arial" w:cs="Arial"/>
          <w:szCs w:val="21"/>
        </w:rPr>
        <w:t>和</w:t>
      </w:r>
      <w:r w:rsidR="001C2934" w:rsidRPr="006B31E1">
        <w:rPr>
          <w:rFonts w:ascii="Arial" w:eastAsia="宋体" w:hAnsi="Arial" w:cs="Arial"/>
          <w:szCs w:val="21"/>
        </w:rPr>
        <w:t>§ 882.5950</w:t>
      </w:r>
      <w:r w:rsidR="001C2934" w:rsidRPr="006B31E1">
        <w:rPr>
          <w:rFonts w:ascii="Arial" w:eastAsia="宋体" w:hAnsi="Arial" w:cs="Arial"/>
          <w:szCs w:val="21"/>
        </w:rPr>
        <w:t>）。</w:t>
      </w:r>
    </w:p>
    <w:p w:rsidR="00237C02" w:rsidRPr="006B31E1" w:rsidRDefault="00237C02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DD5612" w:rsidRPr="006B31E1" w:rsidRDefault="00DD5612" w:rsidP="00554B88">
      <w:pPr>
        <w:snapToGrid w:val="0"/>
        <w:spacing w:line="300" w:lineRule="auto"/>
        <w:rPr>
          <w:rFonts w:ascii="Arial" w:eastAsia="宋体" w:hAnsi="Arial" w:cs="Arial"/>
          <w:b/>
          <w:szCs w:val="21"/>
        </w:rPr>
      </w:pPr>
      <w:r w:rsidRPr="006B31E1">
        <w:rPr>
          <w:rFonts w:ascii="Arial" w:eastAsia="宋体" w:hAnsi="Arial" w:cs="Arial"/>
          <w:b/>
          <w:szCs w:val="21"/>
        </w:rPr>
        <w:t>§ 870.3300</w:t>
      </w:r>
      <w:r w:rsidRPr="006B31E1">
        <w:rPr>
          <w:rFonts w:ascii="Arial" w:eastAsia="宋体" w:hAnsi="Arial" w:cs="Arial"/>
          <w:b/>
          <w:szCs w:val="21"/>
        </w:rPr>
        <w:t>－血管</w:t>
      </w:r>
      <w:r w:rsidR="00EC41E7">
        <w:rPr>
          <w:rFonts w:ascii="Arial" w:eastAsia="宋体" w:hAnsi="Arial" w:cs="Arial"/>
          <w:b/>
          <w:szCs w:val="21"/>
        </w:rPr>
        <w:t>栓塞治疗器械</w:t>
      </w:r>
    </w:p>
    <w:p w:rsidR="00DD5612" w:rsidRPr="006B31E1" w:rsidRDefault="00DD5612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DD5612" w:rsidRPr="006B31E1" w:rsidRDefault="00DD5612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（</w:t>
      </w:r>
      <w:r w:rsidRPr="006B31E1">
        <w:rPr>
          <w:rFonts w:ascii="Arial" w:eastAsia="宋体" w:hAnsi="Arial" w:cs="Arial"/>
          <w:szCs w:val="21"/>
        </w:rPr>
        <w:t>a</w:t>
      </w:r>
      <w:r w:rsidRPr="006B31E1">
        <w:rPr>
          <w:rFonts w:ascii="Arial" w:eastAsia="宋体" w:hAnsi="Arial" w:cs="Arial"/>
          <w:szCs w:val="21"/>
        </w:rPr>
        <w:t>）</w:t>
      </w:r>
      <w:r w:rsidR="00564985" w:rsidRPr="006B31E1">
        <w:rPr>
          <w:rFonts w:ascii="Arial" w:eastAsia="宋体" w:hAnsi="Arial" w:cs="Arial"/>
          <w:szCs w:val="21"/>
        </w:rPr>
        <w:t>鉴定</w:t>
      </w:r>
      <w:r w:rsidRPr="006B31E1">
        <w:rPr>
          <w:rFonts w:ascii="Arial" w:eastAsia="宋体" w:hAnsi="Arial" w:cs="Arial"/>
          <w:szCs w:val="21"/>
        </w:rPr>
        <w:t>：</w:t>
      </w:r>
      <w:r w:rsidR="008878E2" w:rsidRPr="006B31E1">
        <w:rPr>
          <w:rFonts w:ascii="Arial" w:eastAsia="宋体" w:hAnsi="Arial" w:cs="Arial"/>
          <w:szCs w:val="21"/>
        </w:rPr>
        <w:t>血管</w:t>
      </w:r>
      <w:r w:rsidR="00EC41E7">
        <w:rPr>
          <w:rFonts w:ascii="Arial" w:eastAsia="宋体" w:hAnsi="Arial" w:cs="Arial"/>
          <w:szCs w:val="21"/>
        </w:rPr>
        <w:t>栓塞治疗器械</w:t>
      </w:r>
      <w:r w:rsidR="008878E2" w:rsidRPr="006B31E1">
        <w:rPr>
          <w:rFonts w:ascii="Arial" w:eastAsia="宋体" w:hAnsi="Arial" w:cs="Arial"/>
          <w:szCs w:val="21"/>
        </w:rPr>
        <w:t>是一种</w:t>
      </w:r>
      <w:r w:rsidR="00D4148C" w:rsidRPr="006B31E1">
        <w:rPr>
          <w:rFonts w:ascii="Arial" w:eastAsia="宋体" w:hAnsi="Arial" w:cs="Arial"/>
          <w:szCs w:val="21"/>
        </w:rPr>
        <w:t>旨在</w:t>
      </w:r>
      <w:r w:rsidR="008878E2" w:rsidRPr="006B31E1">
        <w:rPr>
          <w:rFonts w:ascii="Arial" w:eastAsia="宋体" w:hAnsi="Arial" w:cs="Arial"/>
          <w:szCs w:val="21"/>
        </w:rPr>
        <w:t>控制</w:t>
      </w:r>
      <w:r w:rsidR="00D4148C" w:rsidRPr="006B31E1">
        <w:rPr>
          <w:rFonts w:ascii="Arial" w:eastAsia="宋体" w:hAnsi="Arial" w:cs="Arial"/>
          <w:szCs w:val="21"/>
        </w:rPr>
        <w:t>由于</w:t>
      </w:r>
      <w:r w:rsidR="008878E2" w:rsidRPr="006B31E1">
        <w:rPr>
          <w:rFonts w:ascii="Arial" w:eastAsia="宋体" w:hAnsi="Arial" w:cs="Arial"/>
          <w:szCs w:val="21"/>
        </w:rPr>
        <w:t>动脉瘤</w:t>
      </w:r>
      <w:r w:rsidR="00177A39" w:rsidRPr="006B31E1">
        <w:rPr>
          <w:rFonts w:ascii="Arial" w:eastAsia="宋体" w:hAnsi="Arial" w:cs="Arial"/>
          <w:szCs w:val="21"/>
        </w:rPr>
        <w:t>、某些类型的肿瘤（如肾肿瘤、肝肿瘤和子宫</w:t>
      </w:r>
      <w:r w:rsidR="00D4148C" w:rsidRPr="006B31E1">
        <w:rPr>
          <w:rFonts w:ascii="Arial" w:eastAsia="宋体" w:hAnsi="Arial" w:cs="Arial"/>
          <w:szCs w:val="21"/>
        </w:rPr>
        <w:t>肌瘤</w:t>
      </w:r>
      <w:r w:rsidR="00177A39" w:rsidRPr="006B31E1">
        <w:rPr>
          <w:rFonts w:ascii="Arial" w:eastAsia="宋体" w:hAnsi="Arial" w:cs="Arial"/>
          <w:szCs w:val="21"/>
        </w:rPr>
        <w:t>）和动静脉畸形</w:t>
      </w:r>
      <w:r w:rsidR="008878E2" w:rsidRPr="006B31E1">
        <w:rPr>
          <w:rFonts w:ascii="Arial" w:eastAsia="宋体" w:hAnsi="Arial" w:cs="Arial"/>
          <w:szCs w:val="21"/>
        </w:rPr>
        <w:t>所致出血</w:t>
      </w:r>
      <w:r w:rsidR="00177A39" w:rsidRPr="006B31E1">
        <w:rPr>
          <w:rFonts w:ascii="Arial" w:eastAsia="宋体" w:hAnsi="Arial" w:cs="Arial"/>
          <w:szCs w:val="21"/>
        </w:rPr>
        <w:t>的血管内植入物。</w:t>
      </w:r>
      <w:bookmarkStart w:id="24" w:name="OLE_LINK136"/>
      <w:bookmarkStart w:id="25" w:name="OLE_LINK137"/>
      <w:r w:rsidR="00177A39" w:rsidRPr="006B31E1">
        <w:rPr>
          <w:rFonts w:ascii="Arial" w:eastAsia="宋体" w:hAnsi="Arial" w:cs="Arial"/>
          <w:szCs w:val="21"/>
        </w:rPr>
        <w:t>这种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177A39" w:rsidRPr="006B31E1">
        <w:rPr>
          <w:rFonts w:ascii="Arial" w:eastAsia="宋体" w:hAnsi="Arial" w:cs="Arial"/>
          <w:szCs w:val="21"/>
        </w:rPr>
        <w:t>不包括</w:t>
      </w:r>
      <w:r w:rsidR="00E4309F" w:rsidRPr="006B31E1">
        <w:rPr>
          <w:rFonts w:ascii="Arial" w:eastAsia="宋体" w:hAnsi="Arial" w:cs="Arial"/>
          <w:szCs w:val="21"/>
        </w:rPr>
        <w:t>通过聚合与沉淀而发挥作用的</w:t>
      </w:r>
      <w:r w:rsidR="00177A39" w:rsidRPr="006B31E1">
        <w:rPr>
          <w:rFonts w:ascii="Arial" w:eastAsia="宋体" w:hAnsi="Arial" w:cs="Arial"/>
          <w:szCs w:val="21"/>
        </w:rPr>
        <w:t>氰基丙烯酸盐粘合剂和</w:t>
      </w:r>
      <w:r w:rsidR="00575D90" w:rsidRPr="006B31E1">
        <w:rPr>
          <w:rFonts w:ascii="Arial" w:eastAsia="宋体" w:hAnsi="Arial" w:cs="Arial"/>
          <w:szCs w:val="21"/>
        </w:rPr>
        <w:t>其他</w:t>
      </w:r>
      <w:r w:rsidR="00177A39" w:rsidRPr="006B31E1">
        <w:rPr>
          <w:rFonts w:ascii="Arial" w:eastAsia="宋体" w:hAnsi="Arial" w:cs="Arial"/>
          <w:szCs w:val="21"/>
        </w:rPr>
        <w:t>栓塞制剂。</w:t>
      </w:r>
      <w:bookmarkEnd w:id="24"/>
      <w:bookmarkEnd w:id="25"/>
      <w:r w:rsidR="00E4309F" w:rsidRPr="006B31E1">
        <w:rPr>
          <w:rFonts w:ascii="Arial" w:eastAsia="宋体" w:hAnsi="Arial" w:cs="Arial"/>
          <w:szCs w:val="21"/>
        </w:rPr>
        <w:t>在神经血管应用中使用的</w:t>
      </w:r>
      <w:r w:rsidR="00EC41E7">
        <w:rPr>
          <w:rFonts w:ascii="Arial" w:eastAsia="宋体" w:hAnsi="Arial" w:cs="Arial"/>
          <w:szCs w:val="21"/>
        </w:rPr>
        <w:t>栓塞治疗器械</w:t>
      </w:r>
      <w:r w:rsidR="00DD74D3" w:rsidRPr="006B31E1">
        <w:rPr>
          <w:rFonts w:ascii="Arial" w:eastAsia="宋体" w:hAnsi="Arial" w:cs="Arial"/>
          <w:szCs w:val="21"/>
        </w:rPr>
        <w:t>亦不包括在这个类别的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DD74D3" w:rsidRPr="006B31E1">
        <w:rPr>
          <w:rFonts w:ascii="Arial" w:eastAsia="宋体" w:hAnsi="Arial" w:cs="Arial"/>
          <w:szCs w:val="21"/>
        </w:rPr>
        <w:t>中。</w:t>
      </w:r>
      <w:r w:rsidR="00B678BF" w:rsidRPr="006B31E1">
        <w:rPr>
          <w:rFonts w:ascii="Arial" w:eastAsia="宋体" w:hAnsi="Arial" w:cs="Arial"/>
          <w:szCs w:val="21"/>
        </w:rPr>
        <w:t>参见</w:t>
      </w:r>
      <w:r w:rsidR="00B678BF" w:rsidRPr="006B31E1">
        <w:rPr>
          <w:rFonts w:ascii="Arial" w:eastAsia="宋体" w:hAnsi="Arial" w:cs="Arial"/>
          <w:szCs w:val="21"/>
        </w:rPr>
        <w:t>21 CFR 882.5950</w:t>
      </w:r>
      <w:r w:rsidR="00B678BF" w:rsidRPr="006B31E1">
        <w:rPr>
          <w:rFonts w:ascii="Arial" w:eastAsia="宋体" w:hAnsi="Arial" w:cs="Arial"/>
          <w:szCs w:val="21"/>
        </w:rPr>
        <w:t>。</w:t>
      </w:r>
    </w:p>
    <w:p w:rsidR="00DD5612" w:rsidRPr="006B31E1" w:rsidRDefault="00DD5612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ED69C5" w:rsidRDefault="00ED69C5">
      <w:pPr>
        <w:widowControl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br w:type="page"/>
      </w:r>
    </w:p>
    <w:p w:rsidR="00DD74D3" w:rsidRPr="006B31E1" w:rsidRDefault="00DD74D3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lastRenderedPageBreak/>
        <w:t>（</w:t>
      </w:r>
      <w:r w:rsidRPr="006B31E1">
        <w:rPr>
          <w:rFonts w:ascii="Arial" w:eastAsia="宋体" w:hAnsi="Arial" w:cs="Arial"/>
          <w:szCs w:val="21"/>
        </w:rPr>
        <w:t>b</w:t>
      </w:r>
      <w:r w:rsidRPr="006B31E1">
        <w:rPr>
          <w:rFonts w:ascii="Arial" w:eastAsia="宋体" w:hAnsi="Arial" w:cs="Arial"/>
          <w:szCs w:val="21"/>
        </w:rPr>
        <w:t>）</w:t>
      </w:r>
      <w:r w:rsidR="00F531F9" w:rsidRPr="006B31E1">
        <w:rPr>
          <w:rFonts w:ascii="Arial" w:eastAsia="宋体" w:hAnsi="Arial" w:cs="Arial"/>
          <w:szCs w:val="21"/>
        </w:rPr>
        <w:t>分类：</w:t>
      </w:r>
      <w:r w:rsidR="00F531F9" w:rsidRPr="006B31E1">
        <w:rPr>
          <w:rFonts w:ascii="Arial" w:eastAsia="宋体" w:hAnsi="Arial" w:cs="Arial"/>
          <w:szCs w:val="21"/>
        </w:rPr>
        <w:t>II</w:t>
      </w:r>
      <w:r w:rsidR="00F531F9" w:rsidRPr="006B31E1">
        <w:rPr>
          <w:rFonts w:ascii="Arial" w:eastAsia="宋体" w:hAnsi="Arial" w:cs="Arial"/>
          <w:szCs w:val="21"/>
        </w:rPr>
        <w:t>类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F531F9" w:rsidRPr="006B31E1">
        <w:rPr>
          <w:rFonts w:ascii="Arial" w:eastAsia="宋体" w:hAnsi="Arial" w:cs="Arial"/>
          <w:szCs w:val="21"/>
        </w:rPr>
        <w:t>（特殊控制）。</w:t>
      </w:r>
      <w:bookmarkStart w:id="26" w:name="OLE_LINK138"/>
      <w:bookmarkStart w:id="27" w:name="OLE_LINK139"/>
      <w:r w:rsidR="00F531F9" w:rsidRPr="006B31E1">
        <w:rPr>
          <w:rFonts w:ascii="Arial" w:eastAsia="宋体" w:hAnsi="Arial" w:cs="Arial"/>
          <w:szCs w:val="21"/>
        </w:rPr>
        <w:t>该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F531F9" w:rsidRPr="006B31E1">
        <w:rPr>
          <w:rFonts w:ascii="Arial" w:eastAsia="宋体" w:hAnsi="Arial" w:cs="Arial"/>
          <w:szCs w:val="21"/>
        </w:rPr>
        <w:t>的特殊控制是</w:t>
      </w:r>
      <w:r w:rsidR="00B678BF" w:rsidRPr="006B31E1">
        <w:rPr>
          <w:rFonts w:ascii="Arial" w:eastAsia="宋体" w:hAnsi="Arial" w:cs="Arial"/>
          <w:szCs w:val="21"/>
        </w:rPr>
        <w:t>FDA</w:t>
      </w:r>
      <w:r w:rsidR="00EC41E7">
        <w:rPr>
          <w:rFonts w:ascii="Arial" w:eastAsia="宋体" w:hAnsi="Arial" w:cs="Arial"/>
          <w:szCs w:val="21"/>
        </w:rPr>
        <w:t>指导性文件</w:t>
      </w:r>
      <w:r w:rsidR="00C2443E">
        <w:rPr>
          <w:rFonts w:ascii="宋体" w:eastAsia="宋体" w:hAnsi="宋体" w:cs="Arial" w:hint="eastAsia"/>
          <w:szCs w:val="21"/>
        </w:rPr>
        <w:t>《</w:t>
      </w:r>
      <w:r w:rsidR="00F531F9" w:rsidRPr="006B31E1">
        <w:rPr>
          <w:rFonts w:ascii="Arial" w:eastAsia="宋体" w:hAnsi="Arial" w:cs="Arial"/>
          <w:szCs w:val="21"/>
        </w:rPr>
        <w:t>II</w:t>
      </w:r>
      <w:r w:rsidR="00F531F9" w:rsidRPr="006B31E1">
        <w:rPr>
          <w:rFonts w:ascii="Arial" w:eastAsia="宋体" w:hAnsi="Arial" w:cs="Arial"/>
          <w:szCs w:val="21"/>
        </w:rPr>
        <w:t>类特殊控制</w:t>
      </w:r>
      <w:r w:rsidR="00EC41E7">
        <w:rPr>
          <w:rFonts w:ascii="Arial" w:eastAsia="宋体" w:hAnsi="Arial" w:cs="Arial"/>
          <w:szCs w:val="21"/>
        </w:rPr>
        <w:t>指导性文件</w:t>
      </w:r>
      <w:r w:rsidR="00F531F9" w:rsidRPr="006B31E1">
        <w:rPr>
          <w:rFonts w:ascii="Arial" w:eastAsia="宋体" w:hAnsi="Arial" w:cs="Arial"/>
          <w:szCs w:val="21"/>
        </w:rPr>
        <w:t>：血管和神经血管</w:t>
      </w:r>
      <w:r w:rsidR="00EC41E7">
        <w:rPr>
          <w:rFonts w:ascii="Arial" w:eastAsia="宋体" w:hAnsi="Arial" w:cs="Arial"/>
          <w:szCs w:val="21"/>
        </w:rPr>
        <w:t>栓塞治疗器械</w:t>
      </w:r>
      <w:r w:rsidR="00C2443E">
        <w:rPr>
          <w:rFonts w:ascii="宋体" w:eastAsia="宋体" w:hAnsi="宋体" w:cs="Arial" w:hint="eastAsia"/>
          <w:szCs w:val="21"/>
        </w:rPr>
        <w:t>》</w:t>
      </w:r>
      <w:r w:rsidR="00AC4CDB" w:rsidRPr="006B31E1">
        <w:rPr>
          <w:rFonts w:ascii="Arial" w:eastAsia="宋体" w:hAnsi="Arial" w:cs="Arial"/>
          <w:szCs w:val="21"/>
        </w:rPr>
        <w:t>。</w:t>
      </w:r>
    </w:p>
    <w:bookmarkEnd w:id="26"/>
    <w:bookmarkEnd w:id="27"/>
    <w:p w:rsidR="00DD74D3" w:rsidRPr="006B31E1" w:rsidRDefault="00DD74D3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AC4CDB" w:rsidRPr="006B31E1" w:rsidRDefault="00AC4CDB" w:rsidP="00554B88">
      <w:pPr>
        <w:snapToGrid w:val="0"/>
        <w:spacing w:line="300" w:lineRule="auto"/>
        <w:rPr>
          <w:rFonts w:ascii="Arial" w:eastAsia="宋体" w:hAnsi="Arial" w:cs="Arial"/>
          <w:b/>
          <w:szCs w:val="21"/>
        </w:rPr>
      </w:pPr>
      <w:r w:rsidRPr="006B31E1">
        <w:rPr>
          <w:rFonts w:ascii="Arial" w:eastAsia="宋体" w:hAnsi="Arial" w:cs="Arial"/>
          <w:b/>
          <w:szCs w:val="21"/>
        </w:rPr>
        <w:t>§ 882.5950</w:t>
      </w:r>
      <w:r w:rsidRPr="006B31E1">
        <w:rPr>
          <w:rFonts w:ascii="Arial" w:eastAsia="宋体" w:hAnsi="Arial" w:cs="Arial"/>
          <w:b/>
          <w:szCs w:val="21"/>
        </w:rPr>
        <w:t>－神经血管</w:t>
      </w:r>
      <w:r w:rsidR="00EC41E7">
        <w:rPr>
          <w:rFonts w:ascii="Arial" w:eastAsia="宋体" w:hAnsi="Arial" w:cs="Arial"/>
          <w:b/>
          <w:szCs w:val="21"/>
        </w:rPr>
        <w:t>栓塞治疗器械</w:t>
      </w:r>
    </w:p>
    <w:p w:rsidR="00AC4CDB" w:rsidRPr="006B31E1" w:rsidRDefault="00AC4CDB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AC4CDB" w:rsidRPr="006B31E1" w:rsidRDefault="00AC4CDB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（</w:t>
      </w:r>
      <w:r w:rsidRPr="006B31E1">
        <w:rPr>
          <w:rFonts w:ascii="Arial" w:eastAsia="宋体" w:hAnsi="Arial" w:cs="Arial"/>
          <w:szCs w:val="21"/>
        </w:rPr>
        <w:t>a</w:t>
      </w:r>
      <w:r w:rsidRPr="006B31E1">
        <w:rPr>
          <w:rFonts w:ascii="Arial" w:eastAsia="宋体" w:hAnsi="Arial" w:cs="Arial"/>
          <w:szCs w:val="21"/>
        </w:rPr>
        <w:t>）</w:t>
      </w:r>
      <w:r w:rsidR="00564985" w:rsidRPr="006B31E1">
        <w:rPr>
          <w:rFonts w:ascii="Arial" w:eastAsia="宋体" w:hAnsi="Arial" w:cs="Arial"/>
          <w:szCs w:val="21"/>
        </w:rPr>
        <w:t>鉴定</w:t>
      </w:r>
      <w:r w:rsidRPr="006B31E1">
        <w:rPr>
          <w:rFonts w:ascii="Arial" w:eastAsia="宋体" w:hAnsi="Arial" w:cs="Arial"/>
          <w:szCs w:val="21"/>
        </w:rPr>
        <w:t>：神经血管</w:t>
      </w:r>
      <w:r w:rsidR="00EC41E7">
        <w:rPr>
          <w:rFonts w:ascii="Arial" w:eastAsia="宋体" w:hAnsi="Arial" w:cs="Arial"/>
          <w:szCs w:val="21"/>
        </w:rPr>
        <w:t>栓塞治疗器械</w:t>
      </w:r>
      <w:r w:rsidRPr="006B31E1">
        <w:rPr>
          <w:rFonts w:ascii="Arial" w:eastAsia="宋体" w:hAnsi="Arial" w:cs="Arial"/>
          <w:szCs w:val="21"/>
        </w:rPr>
        <w:t>是一种</w:t>
      </w:r>
      <w:r w:rsidR="00B678BF" w:rsidRPr="006B31E1">
        <w:rPr>
          <w:rFonts w:ascii="Arial" w:eastAsia="宋体" w:hAnsi="Arial" w:cs="Arial"/>
          <w:szCs w:val="21"/>
        </w:rPr>
        <w:t>旨在</w:t>
      </w:r>
      <w:r w:rsidR="00B157C7" w:rsidRPr="006B31E1">
        <w:rPr>
          <w:rFonts w:ascii="Arial" w:eastAsia="宋体" w:hAnsi="Arial" w:cs="Arial"/>
          <w:szCs w:val="21"/>
        </w:rPr>
        <w:t>永久</w:t>
      </w:r>
      <w:r w:rsidR="00B678BF" w:rsidRPr="006B31E1">
        <w:rPr>
          <w:rFonts w:ascii="Arial" w:eastAsia="宋体" w:hAnsi="Arial" w:cs="Arial"/>
          <w:szCs w:val="21"/>
        </w:rPr>
        <w:t>性</w:t>
      </w:r>
      <w:r w:rsidR="00B157C7" w:rsidRPr="006B31E1">
        <w:rPr>
          <w:rFonts w:ascii="Arial" w:eastAsia="宋体" w:hAnsi="Arial" w:cs="Arial"/>
          <w:szCs w:val="21"/>
        </w:rPr>
        <w:t>阻断脑动脉瘤和脑动静脉畸形</w:t>
      </w:r>
      <w:r w:rsidR="00B678BF" w:rsidRPr="006B31E1">
        <w:rPr>
          <w:rFonts w:ascii="Arial" w:eastAsia="宋体" w:hAnsi="Arial" w:cs="Arial"/>
          <w:szCs w:val="21"/>
        </w:rPr>
        <w:t>的血液流体</w:t>
      </w:r>
      <w:r w:rsidR="00B157C7" w:rsidRPr="006B31E1">
        <w:rPr>
          <w:rFonts w:ascii="Arial" w:eastAsia="宋体" w:hAnsi="Arial" w:cs="Arial"/>
          <w:szCs w:val="21"/>
        </w:rPr>
        <w:t>的血管内植入物。这种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B157C7" w:rsidRPr="006B31E1">
        <w:rPr>
          <w:rFonts w:ascii="Arial" w:eastAsia="宋体" w:hAnsi="Arial" w:cs="Arial"/>
          <w:szCs w:val="21"/>
        </w:rPr>
        <w:t>不包括</w:t>
      </w:r>
      <w:bookmarkStart w:id="28" w:name="OLE_LINK142"/>
      <w:bookmarkStart w:id="29" w:name="OLE_LINK143"/>
      <w:r w:rsidR="00B157C7" w:rsidRPr="006B31E1">
        <w:rPr>
          <w:rFonts w:ascii="Arial" w:eastAsia="宋体" w:hAnsi="Arial" w:cs="Arial"/>
          <w:szCs w:val="21"/>
        </w:rPr>
        <w:t>通过聚合与沉淀而发挥作用的</w:t>
      </w:r>
      <w:bookmarkEnd w:id="28"/>
      <w:bookmarkEnd w:id="29"/>
      <w:r w:rsidR="0029160C" w:rsidRPr="006B31E1">
        <w:rPr>
          <w:rFonts w:ascii="Arial" w:eastAsia="宋体" w:hAnsi="Arial" w:cs="Arial"/>
          <w:szCs w:val="21"/>
        </w:rPr>
        <w:t>丙烯酸树脂基粘结剂</w:t>
      </w:r>
      <w:r w:rsidR="00B157C7" w:rsidRPr="006B31E1">
        <w:rPr>
          <w:rFonts w:ascii="Arial" w:eastAsia="宋体" w:hAnsi="Arial" w:cs="Arial"/>
          <w:szCs w:val="21"/>
        </w:rPr>
        <w:t>和</w:t>
      </w:r>
      <w:r w:rsidR="00575D90" w:rsidRPr="006B31E1">
        <w:rPr>
          <w:rFonts w:ascii="Arial" w:eastAsia="宋体" w:hAnsi="Arial" w:cs="Arial"/>
          <w:szCs w:val="21"/>
        </w:rPr>
        <w:t>其他</w:t>
      </w:r>
      <w:r w:rsidR="00B157C7" w:rsidRPr="006B31E1">
        <w:rPr>
          <w:rFonts w:ascii="Arial" w:eastAsia="宋体" w:hAnsi="Arial" w:cs="Arial"/>
          <w:szCs w:val="21"/>
        </w:rPr>
        <w:t>栓塞制剂。</w:t>
      </w:r>
      <w:r w:rsidR="00774652" w:rsidRPr="006B31E1">
        <w:rPr>
          <w:rFonts w:ascii="Arial" w:eastAsia="宋体" w:hAnsi="Arial" w:cs="Arial"/>
          <w:szCs w:val="21"/>
        </w:rPr>
        <w:t>在</w:t>
      </w:r>
      <w:r w:rsidR="00575D90" w:rsidRPr="006B31E1">
        <w:rPr>
          <w:rFonts w:ascii="Arial" w:eastAsia="宋体" w:hAnsi="Arial" w:cs="Arial"/>
          <w:szCs w:val="21"/>
        </w:rPr>
        <w:t>其他</w:t>
      </w:r>
      <w:r w:rsidR="00774652" w:rsidRPr="006B31E1">
        <w:rPr>
          <w:rFonts w:ascii="Arial" w:eastAsia="宋体" w:hAnsi="Arial" w:cs="Arial"/>
          <w:szCs w:val="21"/>
        </w:rPr>
        <w:t>血管应用中使用的</w:t>
      </w:r>
      <w:r w:rsidR="00EC41E7">
        <w:rPr>
          <w:rFonts w:ascii="Arial" w:eastAsia="宋体" w:hAnsi="Arial" w:cs="Arial"/>
          <w:szCs w:val="21"/>
        </w:rPr>
        <w:t>栓塞治疗器械</w:t>
      </w:r>
      <w:r w:rsidR="00B678BF" w:rsidRPr="006B31E1">
        <w:rPr>
          <w:rFonts w:ascii="Arial" w:eastAsia="宋体" w:hAnsi="Arial" w:cs="Arial"/>
          <w:szCs w:val="21"/>
        </w:rPr>
        <w:t>也</w:t>
      </w:r>
      <w:r w:rsidR="00774652" w:rsidRPr="006B31E1">
        <w:rPr>
          <w:rFonts w:ascii="Arial" w:eastAsia="宋体" w:hAnsi="Arial" w:cs="Arial"/>
          <w:szCs w:val="21"/>
        </w:rPr>
        <w:t>不包括在</w:t>
      </w:r>
      <w:r w:rsidR="00B678BF" w:rsidRPr="006B31E1">
        <w:rPr>
          <w:rFonts w:ascii="Arial" w:eastAsia="宋体" w:hAnsi="Arial" w:cs="Arial"/>
          <w:szCs w:val="21"/>
        </w:rPr>
        <w:t>本</w:t>
      </w:r>
      <w:r w:rsidR="00774652" w:rsidRPr="006B31E1">
        <w:rPr>
          <w:rFonts w:ascii="Arial" w:eastAsia="宋体" w:hAnsi="Arial" w:cs="Arial"/>
          <w:szCs w:val="21"/>
        </w:rPr>
        <w:t>类别的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774652" w:rsidRPr="006B31E1">
        <w:rPr>
          <w:rFonts w:ascii="Arial" w:eastAsia="宋体" w:hAnsi="Arial" w:cs="Arial"/>
          <w:szCs w:val="21"/>
        </w:rPr>
        <w:t>中。</w:t>
      </w:r>
      <w:r w:rsidR="00B678BF" w:rsidRPr="006B31E1">
        <w:rPr>
          <w:rFonts w:ascii="Arial" w:eastAsia="宋体" w:hAnsi="Arial" w:cs="Arial"/>
          <w:szCs w:val="21"/>
        </w:rPr>
        <w:t>参见</w:t>
      </w:r>
      <w:r w:rsidR="00B678BF" w:rsidRPr="006B31E1">
        <w:rPr>
          <w:rFonts w:ascii="Arial" w:eastAsia="宋体" w:hAnsi="Arial" w:cs="Arial"/>
          <w:szCs w:val="21"/>
        </w:rPr>
        <w:t>21 CFR 870.3300</w:t>
      </w:r>
      <w:r w:rsidR="00B678BF" w:rsidRPr="006B31E1">
        <w:rPr>
          <w:rFonts w:ascii="Arial" w:eastAsia="宋体" w:hAnsi="Arial" w:cs="Arial"/>
          <w:szCs w:val="21"/>
        </w:rPr>
        <w:t>。</w:t>
      </w:r>
    </w:p>
    <w:p w:rsidR="00AC4CDB" w:rsidRPr="006B31E1" w:rsidRDefault="00AC4CDB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774652" w:rsidRPr="006B31E1" w:rsidRDefault="00774652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（</w:t>
      </w:r>
      <w:r w:rsidRPr="006B31E1">
        <w:rPr>
          <w:rFonts w:ascii="Arial" w:eastAsia="宋体" w:hAnsi="Arial" w:cs="Arial"/>
          <w:szCs w:val="21"/>
        </w:rPr>
        <w:t>b</w:t>
      </w:r>
      <w:r w:rsidRPr="006B31E1">
        <w:rPr>
          <w:rFonts w:ascii="Arial" w:eastAsia="宋体" w:hAnsi="Arial" w:cs="Arial"/>
          <w:szCs w:val="21"/>
        </w:rPr>
        <w:t>）分类：</w:t>
      </w:r>
      <w:r w:rsidRPr="006B31E1">
        <w:rPr>
          <w:rFonts w:ascii="Arial" w:eastAsia="宋体" w:hAnsi="Arial" w:cs="Arial"/>
          <w:szCs w:val="21"/>
        </w:rPr>
        <w:t>II</w:t>
      </w:r>
      <w:r w:rsidRPr="006B31E1">
        <w:rPr>
          <w:rFonts w:ascii="Arial" w:eastAsia="宋体" w:hAnsi="Arial" w:cs="Arial"/>
          <w:szCs w:val="21"/>
        </w:rPr>
        <w:t>类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Pr="006B31E1">
        <w:rPr>
          <w:rFonts w:ascii="Arial" w:eastAsia="宋体" w:hAnsi="Arial" w:cs="Arial"/>
          <w:szCs w:val="21"/>
        </w:rPr>
        <w:t>（特殊控制）。该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Pr="006B31E1">
        <w:rPr>
          <w:rFonts w:ascii="Arial" w:eastAsia="宋体" w:hAnsi="Arial" w:cs="Arial"/>
          <w:szCs w:val="21"/>
        </w:rPr>
        <w:t>的特殊控制是</w:t>
      </w:r>
      <w:r w:rsidR="006E0668" w:rsidRPr="006B31E1">
        <w:rPr>
          <w:rFonts w:ascii="Arial" w:eastAsia="宋体" w:hAnsi="Arial" w:cs="Arial"/>
          <w:szCs w:val="21"/>
        </w:rPr>
        <w:t>FDA</w:t>
      </w:r>
      <w:r w:rsidR="00EC41E7">
        <w:rPr>
          <w:rFonts w:ascii="Arial" w:eastAsia="宋体" w:hAnsi="Arial" w:cs="Arial"/>
          <w:szCs w:val="21"/>
        </w:rPr>
        <w:t>指导性文件</w:t>
      </w:r>
      <w:r w:rsidR="00C2443E">
        <w:rPr>
          <w:rFonts w:ascii="宋体" w:eastAsia="宋体" w:hAnsi="宋体" w:cs="Arial" w:hint="eastAsia"/>
          <w:szCs w:val="21"/>
        </w:rPr>
        <w:t>《</w:t>
      </w:r>
      <w:r w:rsidRPr="006B31E1">
        <w:rPr>
          <w:rFonts w:ascii="Arial" w:eastAsia="宋体" w:hAnsi="Arial" w:cs="Arial"/>
          <w:szCs w:val="21"/>
        </w:rPr>
        <w:t>II</w:t>
      </w:r>
      <w:r w:rsidRPr="006B31E1">
        <w:rPr>
          <w:rFonts w:ascii="Arial" w:eastAsia="宋体" w:hAnsi="Arial" w:cs="Arial"/>
          <w:szCs w:val="21"/>
        </w:rPr>
        <w:t>类特殊控制</w:t>
      </w:r>
      <w:r w:rsidR="00EC41E7">
        <w:rPr>
          <w:rFonts w:ascii="Arial" w:eastAsia="宋体" w:hAnsi="Arial" w:cs="Arial"/>
          <w:szCs w:val="21"/>
        </w:rPr>
        <w:t>指导性文件</w:t>
      </w:r>
      <w:r w:rsidRPr="006B31E1">
        <w:rPr>
          <w:rFonts w:ascii="Arial" w:eastAsia="宋体" w:hAnsi="Arial" w:cs="Arial"/>
          <w:szCs w:val="21"/>
        </w:rPr>
        <w:t>：血管和神经血管</w:t>
      </w:r>
      <w:r w:rsidR="00EC41E7">
        <w:rPr>
          <w:rFonts w:ascii="Arial" w:eastAsia="宋体" w:hAnsi="Arial" w:cs="Arial"/>
          <w:szCs w:val="21"/>
        </w:rPr>
        <w:t>栓塞治疗器械</w:t>
      </w:r>
      <w:r w:rsidR="00C2443E">
        <w:rPr>
          <w:rFonts w:ascii="宋体" w:eastAsia="宋体" w:hAnsi="宋体" w:cs="Arial" w:hint="eastAsia"/>
          <w:szCs w:val="21"/>
        </w:rPr>
        <w:t>》</w:t>
      </w:r>
      <w:r w:rsidRPr="006B31E1">
        <w:rPr>
          <w:rFonts w:ascii="Arial" w:eastAsia="宋体" w:hAnsi="Arial" w:cs="Arial"/>
          <w:szCs w:val="21"/>
        </w:rPr>
        <w:t>。</w:t>
      </w:r>
    </w:p>
    <w:p w:rsidR="00774652" w:rsidRPr="006B31E1" w:rsidRDefault="00774652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774652" w:rsidRPr="006B31E1" w:rsidRDefault="0029160C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通过聚合与沉淀而发挥作用的丙烯酸树脂基粘结剂和</w:t>
      </w:r>
      <w:r w:rsidR="00575D90" w:rsidRPr="006B31E1">
        <w:rPr>
          <w:rFonts w:ascii="Arial" w:eastAsia="宋体" w:hAnsi="Arial" w:cs="Arial"/>
          <w:szCs w:val="21"/>
        </w:rPr>
        <w:t>其他</w:t>
      </w:r>
      <w:r w:rsidR="00EC41E7">
        <w:rPr>
          <w:rFonts w:ascii="Arial" w:eastAsia="宋体" w:hAnsi="Arial" w:cs="Arial"/>
          <w:szCs w:val="21"/>
        </w:rPr>
        <w:t>栓塞治疗器械</w:t>
      </w:r>
      <w:r w:rsidRPr="006B31E1">
        <w:rPr>
          <w:rFonts w:ascii="Arial" w:eastAsia="宋体" w:hAnsi="Arial" w:cs="Arial"/>
          <w:szCs w:val="21"/>
        </w:rPr>
        <w:t>（产品代码：</w:t>
      </w:r>
      <w:r w:rsidRPr="006B31E1">
        <w:rPr>
          <w:rFonts w:ascii="Arial" w:eastAsia="宋体" w:hAnsi="Arial" w:cs="Arial"/>
          <w:szCs w:val="21"/>
        </w:rPr>
        <w:t>NPE</w:t>
      </w:r>
      <w:r w:rsidRPr="006B31E1">
        <w:rPr>
          <w:rFonts w:ascii="Arial" w:eastAsia="宋体" w:hAnsi="Arial" w:cs="Arial"/>
          <w:szCs w:val="21"/>
        </w:rPr>
        <w:t>）</w:t>
      </w:r>
      <w:r w:rsidR="002D06CF" w:rsidRPr="006B31E1">
        <w:rPr>
          <w:rFonts w:ascii="Arial" w:eastAsia="宋体" w:hAnsi="Arial" w:cs="Arial"/>
          <w:szCs w:val="21"/>
        </w:rPr>
        <w:t>继续作为修订后</w:t>
      </w:r>
      <w:r w:rsidR="002D06CF" w:rsidRPr="006B31E1">
        <w:rPr>
          <w:rFonts w:ascii="Arial" w:eastAsia="宋体" w:hAnsi="Arial" w:cs="Arial"/>
          <w:szCs w:val="21"/>
        </w:rPr>
        <w:t>III</w:t>
      </w:r>
      <w:r w:rsidR="002D06CF" w:rsidRPr="006B31E1">
        <w:rPr>
          <w:rFonts w:ascii="Arial" w:eastAsia="宋体" w:hAnsi="Arial" w:cs="Arial"/>
          <w:szCs w:val="21"/>
        </w:rPr>
        <w:t>类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2D06CF" w:rsidRPr="006B31E1">
        <w:rPr>
          <w:rFonts w:ascii="Arial" w:eastAsia="宋体" w:hAnsi="Arial" w:cs="Arial"/>
          <w:szCs w:val="21"/>
        </w:rPr>
        <w:t>接受监管且需提交上市前批准（</w:t>
      </w:r>
      <w:r w:rsidR="002D06CF" w:rsidRPr="006B31E1">
        <w:rPr>
          <w:rFonts w:ascii="Arial" w:eastAsia="宋体" w:hAnsi="Arial" w:cs="Arial"/>
          <w:szCs w:val="21"/>
        </w:rPr>
        <w:t>PMA</w:t>
      </w:r>
      <w:r w:rsidR="002D06CF" w:rsidRPr="006B31E1">
        <w:rPr>
          <w:rFonts w:ascii="Arial" w:eastAsia="宋体" w:hAnsi="Arial" w:cs="Arial"/>
          <w:szCs w:val="21"/>
        </w:rPr>
        <w:t>）申请。</w:t>
      </w:r>
    </w:p>
    <w:p w:rsidR="00774652" w:rsidRPr="006B31E1" w:rsidRDefault="00774652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AC4CDB" w:rsidRPr="006B31E1" w:rsidRDefault="00EC41E7" w:rsidP="00554B88">
      <w:pPr>
        <w:snapToGrid w:val="0"/>
        <w:spacing w:line="300" w:lineRule="auto"/>
        <w:rPr>
          <w:rFonts w:ascii="Arial" w:eastAsia="宋体" w:hAnsi="Arial" w:cs="Arial"/>
          <w:b/>
          <w:szCs w:val="21"/>
          <w:lang w:val="en"/>
        </w:rPr>
      </w:pPr>
      <w:hyperlink r:id="rId15" w:anchor="top" w:history="1">
        <w:r w:rsidR="00AC4CDB" w:rsidRPr="006B31E1">
          <w:rPr>
            <w:rStyle w:val="a3"/>
            <w:rFonts w:ascii="Arial" w:eastAsia="宋体" w:hAnsi="Arial" w:cs="Arial"/>
            <w:b/>
            <w:szCs w:val="21"/>
            <w:u w:val="none"/>
            <w:lang w:val="en"/>
          </w:rPr>
          <w:t>返回顶部</w:t>
        </w:r>
      </w:hyperlink>
    </w:p>
    <w:p w:rsidR="00AC4CDB" w:rsidRDefault="00AC4CDB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ED69C5" w:rsidRPr="006B31E1" w:rsidRDefault="00ED69C5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47ED98" wp14:editId="2472B125">
                <wp:simplePos x="0" y="0"/>
                <wp:positionH relativeFrom="column">
                  <wp:posOffset>6386</wp:posOffset>
                </wp:positionH>
                <wp:positionV relativeFrom="paragraph">
                  <wp:posOffset>11059</wp:posOffset>
                </wp:positionV>
                <wp:extent cx="5287645" cy="0"/>
                <wp:effectExtent l="0" t="0" r="27305" b="190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76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.85pt" to="416.8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" strokecolor="#7f7f7f [1612]" strokeweight="1.5pt"/>
            </w:pict>
          </mc:Fallback>
        </mc:AlternateContent>
      </w:r>
    </w:p>
    <w:p w:rsidR="00AC4CDB" w:rsidRPr="006B31E1" w:rsidRDefault="0089395C" w:rsidP="00554B88">
      <w:pPr>
        <w:snapToGrid w:val="0"/>
        <w:spacing w:line="300" w:lineRule="auto"/>
        <w:rPr>
          <w:rFonts w:ascii="Arial" w:eastAsia="宋体" w:hAnsi="Arial" w:cs="Arial"/>
          <w:b/>
          <w:szCs w:val="21"/>
        </w:rPr>
      </w:pPr>
      <w:r w:rsidRPr="006B31E1">
        <w:rPr>
          <w:rFonts w:ascii="Arial" w:eastAsia="宋体" w:hAnsi="Arial" w:cs="Arial"/>
          <w:b/>
          <w:szCs w:val="21"/>
        </w:rPr>
        <w:t xml:space="preserve">5. </w:t>
      </w:r>
      <w:r w:rsidR="00750512" w:rsidRPr="006B31E1">
        <w:rPr>
          <w:rFonts w:ascii="Arial" w:eastAsia="宋体" w:hAnsi="Arial" w:cs="Arial"/>
          <w:b/>
          <w:szCs w:val="21"/>
        </w:rPr>
        <w:t>器械</w:t>
      </w:r>
      <w:r w:rsidRPr="006B31E1">
        <w:rPr>
          <w:rFonts w:ascii="Arial" w:eastAsia="宋体" w:hAnsi="Arial" w:cs="Arial"/>
          <w:b/>
          <w:szCs w:val="21"/>
        </w:rPr>
        <w:t>描述</w:t>
      </w:r>
    </w:p>
    <w:p w:rsidR="0089395C" w:rsidRPr="006B31E1" w:rsidRDefault="0089395C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89395C" w:rsidRPr="006B31E1" w:rsidRDefault="0089395C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我们建议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="006E0668" w:rsidRPr="006B31E1">
        <w:rPr>
          <w:rFonts w:ascii="Arial" w:eastAsia="宋体" w:hAnsi="Arial" w:cs="Arial"/>
          <w:szCs w:val="21"/>
        </w:rPr>
        <w:t>通过</w:t>
      </w:r>
      <w:r w:rsidR="00A96481" w:rsidRPr="006B31E1">
        <w:rPr>
          <w:rFonts w:ascii="Arial" w:eastAsia="宋体" w:hAnsi="Arial" w:cs="Arial"/>
          <w:szCs w:val="21"/>
        </w:rPr>
        <w:t>规则编号和产品代码</w:t>
      </w:r>
      <w:r w:rsidR="006E0668" w:rsidRPr="006B31E1">
        <w:rPr>
          <w:rFonts w:ascii="Arial" w:eastAsia="宋体" w:hAnsi="Arial" w:cs="Arial"/>
          <w:szCs w:val="21"/>
        </w:rPr>
        <w:t>识别器械</w:t>
      </w:r>
      <w:r w:rsidR="00A96481" w:rsidRPr="006B31E1">
        <w:rPr>
          <w:rFonts w:ascii="Arial" w:eastAsia="宋体" w:hAnsi="Arial" w:cs="Arial"/>
          <w:szCs w:val="21"/>
        </w:rPr>
        <w:t>并在</w:t>
      </w:r>
      <w:r w:rsidR="00EC41E7">
        <w:rPr>
          <w:rFonts w:ascii="Arial" w:eastAsia="宋体" w:hAnsi="Arial" w:cs="Arial"/>
          <w:szCs w:val="21"/>
        </w:rPr>
        <w:t>提交资料</w:t>
      </w:r>
      <w:r w:rsidR="00A96481" w:rsidRPr="006B31E1">
        <w:rPr>
          <w:rFonts w:ascii="Arial" w:eastAsia="宋体" w:hAnsi="Arial" w:cs="Arial"/>
          <w:szCs w:val="21"/>
        </w:rPr>
        <w:t>中包含下列信息：</w:t>
      </w:r>
    </w:p>
    <w:p w:rsidR="00A96481" w:rsidRPr="006B31E1" w:rsidRDefault="00A96481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A96481" w:rsidRPr="00D27688" w:rsidRDefault="00750512" w:rsidP="00D27688">
      <w:pPr>
        <w:pStyle w:val="a8"/>
        <w:numPr>
          <w:ilvl w:val="0"/>
          <w:numId w:val="12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D27688">
        <w:rPr>
          <w:rFonts w:ascii="Arial" w:eastAsia="宋体" w:hAnsi="Arial" w:cs="Arial"/>
          <w:szCs w:val="21"/>
        </w:rPr>
        <w:t>器械</w:t>
      </w:r>
      <w:r w:rsidR="00A96481" w:rsidRPr="00D27688">
        <w:rPr>
          <w:rFonts w:ascii="Arial" w:eastAsia="宋体" w:hAnsi="Arial" w:cs="Arial"/>
          <w:szCs w:val="21"/>
        </w:rPr>
        <w:t>制造过程中所</w:t>
      </w:r>
      <w:r w:rsidR="006E0668" w:rsidRPr="00D27688">
        <w:rPr>
          <w:rFonts w:ascii="Arial" w:eastAsia="宋体" w:hAnsi="Arial" w:cs="Arial"/>
          <w:szCs w:val="21"/>
        </w:rPr>
        <w:t>使</w:t>
      </w:r>
      <w:r w:rsidR="00A96481" w:rsidRPr="00D27688">
        <w:rPr>
          <w:rFonts w:ascii="Arial" w:eastAsia="宋体" w:hAnsi="Arial" w:cs="Arial"/>
          <w:szCs w:val="21"/>
        </w:rPr>
        <w:t>用试剂和原材料</w:t>
      </w:r>
      <w:r w:rsidR="006E0668" w:rsidRPr="00D27688">
        <w:rPr>
          <w:rFonts w:ascii="Arial" w:eastAsia="宋体" w:hAnsi="Arial" w:cs="Arial"/>
          <w:szCs w:val="21"/>
        </w:rPr>
        <w:t>（如</w:t>
      </w:r>
      <w:r w:rsidR="00BB4C2E" w:rsidRPr="00D27688">
        <w:rPr>
          <w:rFonts w:ascii="Arial" w:eastAsia="宋体" w:hAnsi="Arial" w:cs="Arial"/>
          <w:szCs w:val="21"/>
        </w:rPr>
        <w:t>试剂来源、纯度、分析证</w:t>
      </w:r>
      <w:r w:rsidR="006E0668" w:rsidRPr="00D27688">
        <w:rPr>
          <w:rFonts w:ascii="Arial" w:eastAsia="宋体" w:hAnsi="Arial" w:cs="Arial"/>
          <w:szCs w:val="21"/>
        </w:rPr>
        <w:t>明</w:t>
      </w:r>
      <w:r w:rsidR="00BB4C2E" w:rsidRPr="00D27688">
        <w:rPr>
          <w:rFonts w:ascii="Arial" w:eastAsia="宋体" w:hAnsi="Arial" w:cs="Arial"/>
          <w:szCs w:val="21"/>
        </w:rPr>
        <w:t>书（</w:t>
      </w:r>
      <w:r w:rsidR="00BB4C2E" w:rsidRPr="00D27688">
        <w:rPr>
          <w:rFonts w:ascii="Arial" w:eastAsia="宋体" w:hAnsi="Arial" w:cs="Arial"/>
          <w:szCs w:val="21"/>
        </w:rPr>
        <w:t>CoA</w:t>
      </w:r>
      <w:r w:rsidR="00BB4C2E" w:rsidRPr="00D27688">
        <w:rPr>
          <w:rFonts w:ascii="Arial" w:eastAsia="宋体" w:hAnsi="Arial" w:cs="Arial"/>
          <w:szCs w:val="21"/>
        </w:rPr>
        <w:t>）或材料安全性数据表（</w:t>
      </w:r>
      <w:r w:rsidR="00BB4C2E" w:rsidRPr="00D27688">
        <w:rPr>
          <w:rFonts w:ascii="Arial" w:eastAsia="宋体" w:hAnsi="Arial" w:cs="Arial"/>
          <w:szCs w:val="21"/>
        </w:rPr>
        <w:t>MSDS</w:t>
      </w:r>
      <w:r w:rsidR="00BB4C2E" w:rsidRPr="00D27688">
        <w:rPr>
          <w:rFonts w:ascii="Arial" w:eastAsia="宋体" w:hAnsi="Arial" w:cs="Arial"/>
          <w:szCs w:val="21"/>
        </w:rPr>
        <w:t>）</w:t>
      </w:r>
      <w:r w:rsidR="006E0668" w:rsidRPr="00D27688">
        <w:rPr>
          <w:rFonts w:ascii="Arial" w:eastAsia="宋体" w:hAnsi="Arial" w:cs="Arial"/>
          <w:szCs w:val="21"/>
        </w:rPr>
        <w:t>的</w:t>
      </w:r>
      <w:r w:rsidR="00C25DE5" w:rsidRPr="00D27688">
        <w:rPr>
          <w:rFonts w:ascii="Arial" w:eastAsia="宋体" w:hAnsi="Arial" w:cs="Arial"/>
          <w:szCs w:val="21"/>
        </w:rPr>
        <w:t>特性</w:t>
      </w:r>
      <w:r w:rsidR="00A21AF9" w:rsidRPr="00D27688">
        <w:rPr>
          <w:rFonts w:ascii="Arial" w:eastAsia="宋体" w:hAnsi="Arial" w:cs="Arial"/>
          <w:szCs w:val="21"/>
        </w:rPr>
        <w:t>，以及任何自选的材料符合性标准</w:t>
      </w:r>
    </w:p>
    <w:p w:rsidR="00A21AF9" w:rsidRPr="00D27688" w:rsidRDefault="00662921" w:rsidP="00D27688">
      <w:pPr>
        <w:pStyle w:val="a8"/>
        <w:numPr>
          <w:ilvl w:val="0"/>
          <w:numId w:val="12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D27688">
        <w:rPr>
          <w:rFonts w:ascii="Arial" w:eastAsia="宋体" w:hAnsi="Arial" w:cs="Arial"/>
          <w:szCs w:val="21"/>
        </w:rPr>
        <w:t>具有潜在毒性的任何制造试剂（如有机溶剂、重金属和</w:t>
      </w:r>
      <w:r w:rsidR="00750512" w:rsidRPr="00D27688">
        <w:rPr>
          <w:rFonts w:ascii="Arial" w:eastAsia="宋体" w:hAnsi="Arial" w:cs="Arial"/>
          <w:szCs w:val="21"/>
        </w:rPr>
        <w:t>器械</w:t>
      </w:r>
      <w:r w:rsidRPr="00D27688">
        <w:rPr>
          <w:rFonts w:ascii="Arial" w:eastAsia="宋体" w:hAnsi="Arial" w:cs="Arial"/>
          <w:szCs w:val="21"/>
        </w:rPr>
        <w:t>中残留的交联试剂）的</w:t>
      </w:r>
      <w:r w:rsidR="00C25DE5" w:rsidRPr="00D27688">
        <w:rPr>
          <w:rFonts w:ascii="Arial" w:eastAsia="宋体" w:hAnsi="Arial" w:cs="Arial"/>
          <w:szCs w:val="21"/>
        </w:rPr>
        <w:t>特性</w:t>
      </w:r>
      <w:r w:rsidRPr="00D27688">
        <w:rPr>
          <w:rFonts w:ascii="Arial" w:eastAsia="宋体" w:hAnsi="Arial" w:cs="Arial"/>
          <w:szCs w:val="21"/>
        </w:rPr>
        <w:t>和数量</w:t>
      </w:r>
    </w:p>
    <w:p w:rsidR="00237C02" w:rsidRPr="00D27688" w:rsidRDefault="00B968C7" w:rsidP="00D27688">
      <w:pPr>
        <w:pStyle w:val="a8"/>
        <w:numPr>
          <w:ilvl w:val="0"/>
          <w:numId w:val="12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D27688">
        <w:rPr>
          <w:rFonts w:ascii="Arial" w:eastAsia="宋体" w:hAnsi="Arial" w:cs="Arial"/>
          <w:szCs w:val="21"/>
        </w:rPr>
        <w:t>对</w:t>
      </w:r>
      <w:r w:rsidR="00750512" w:rsidRPr="00D27688">
        <w:rPr>
          <w:rFonts w:ascii="Arial" w:eastAsia="宋体" w:hAnsi="Arial" w:cs="Arial"/>
          <w:szCs w:val="21"/>
        </w:rPr>
        <w:t>器械</w:t>
      </w:r>
      <w:r w:rsidRPr="00D27688">
        <w:rPr>
          <w:rFonts w:ascii="Arial" w:eastAsia="宋体" w:hAnsi="Arial" w:cs="Arial"/>
          <w:szCs w:val="21"/>
        </w:rPr>
        <w:t>组件及其装配的描述</w:t>
      </w:r>
    </w:p>
    <w:p w:rsidR="00B968C7" w:rsidRPr="00D27688" w:rsidRDefault="00B968C7" w:rsidP="00D27688">
      <w:pPr>
        <w:pStyle w:val="a8"/>
        <w:numPr>
          <w:ilvl w:val="0"/>
          <w:numId w:val="12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D27688">
        <w:rPr>
          <w:rFonts w:ascii="Arial" w:eastAsia="宋体" w:hAnsi="Arial" w:cs="Arial"/>
          <w:szCs w:val="21"/>
        </w:rPr>
        <w:t>对与该</w:t>
      </w:r>
      <w:r w:rsidR="00750512" w:rsidRPr="00D27688">
        <w:rPr>
          <w:rFonts w:ascii="Arial" w:eastAsia="宋体" w:hAnsi="Arial" w:cs="Arial"/>
          <w:szCs w:val="21"/>
        </w:rPr>
        <w:t>器械</w:t>
      </w:r>
      <w:r w:rsidRPr="00D27688">
        <w:rPr>
          <w:rFonts w:ascii="Arial" w:eastAsia="宋体" w:hAnsi="Arial" w:cs="Arial"/>
          <w:szCs w:val="21"/>
        </w:rPr>
        <w:t>组合使用的任何附件和辅助</w:t>
      </w:r>
      <w:r w:rsidR="00750512" w:rsidRPr="00D27688">
        <w:rPr>
          <w:rFonts w:ascii="Arial" w:eastAsia="宋体" w:hAnsi="Arial" w:cs="Arial"/>
          <w:szCs w:val="21"/>
        </w:rPr>
        <w:t>器械</w:t>
      </w:r>
      <w:r w:rsidRPr="00D27688">
        <w:rPr>
          <w:rFonts w:ascii="Arial" w:eastAsia="宋体" w:hAnsi="Arial" w:cs="Arial"/>
          <w:szCs w:val="21"/>
        </w:rPr>
        <w:t>（如输送导管）的描述</w:t>
      </w:r>
    </w:p>
    <w:p w:rsidR="00665C3F" w:rsidRPr="00D27688" w:rsidRDefault="00665C3F" w:rsidP="00D27688">
      <w:pPr>
        <w:pStyle w:val="a8"/>
        <w:numPr>
          <w:ilvl w:val="0"/>
          <w:numId w:val="12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D27688">
        <w:rPr>
          <w:rFonts w:ascii="Arial" w:eastAsia="宋体" w:hAnsi="Arial" w:cs="Arial"/>
          <w:szCs w:val="21"/>
        </w:rPr>
        <w:t>尺寸、形状和</w:t>
      </w:r>
      <w:r w:rsidR="00750512" w:rsidRPr="00D27688">
        <w:rPr>
          <w:rFonts w:ascii="Arial" w:eastAsia="宋体" w:hAnsi="Arial" w:cs="Arial"/>
          <w:szCs w:val="21"/>
        </w:rPr>
        <w:t>器械</w:t>
      </w:r>
      <w:r w:rsidRPr="00D27688">
        <w:rPr>
          <w:rFonts w:ascii="Arial" w:eastAsia="宋体" w:hAnsi="Arial" w:cs="Arial"/>
          <w:szCs w:val="21"/>
        </w:rPr>
        <w:t>设计</w:t>
      </w:r>
      <w:r w:rsidR="00C25DE5" w:rsidRPr="00D27688">
        <w:rPr>
          <w:rFonts w:ascii="Arial" w:eastAsia="宋体" w:hAnsi="Arial" w:cs="Arial"/>
          <w:szCs w:val="21"/>
        </w:rPr>
        <w:t>的范围</w:t>
      </w:r>
    </w:p>
    <w:p w:rsidR="00665C3F" w:rsidRPr="00D27688" w:rsidRDefault="00665C3F" w:rsidP="00D27688">
      <w:pPr>
        <w:pStyle w:val="a8"/>
        <w:numPr>
          <w:ilvl w:val="0"/>
          <w:numId w:val="12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D27688">
        <w:rPr>
          <w:rFonts w:ascii="Arial" w:eastAsia="宋体" w:hAnsi="Arial" w:cs="Arial"/>
          <w:szCs w:val="21"/>
        </w:rPr>
        <w:t>工程图纸</w:t>
      </w:r>
    </w:p>
    <w:p w:rsidR="00665C3F" w:rsidRPr="00D27688" w:rsidRDefault="00665C3F" w:rsidP="00D27688">
      <w:pPr>
        <w:pStyle w:val="a8"/>
        <w:numPr>
          <w:ilvl w:val="0"/>
          <w:numId w:val="12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D27688">
        <w:rPr>
          <w:rFonts w:ascii="Arial" w:eastAsia="宋体" w:hAnsi="Arial" w:cs="Arial"/>
          <w:szCs w:val="21"/>
        </w:rPr>
        <w:t>对工作原理的描述（即安放和栓塞方法）</w:t>
      </w:r>
    </w:p>
    <w:p w:rsidR="00665C3F" w:rsidRPr="00D27688" w:rsidRDefault="00665C3F" w:rsidP="00D27688">
      <w:pPr>
        <w:pStyle w:val="a8"/>
        <w:numPr>
          <w:ilvl w:val="0"/>
          <w:numId w:val="12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D27688">
        <w:rPr>
          <w:rFonts w:ascii="Arial" w:eastAsia="宋体" w:hAnsi="Arial" w:cs="Arial"/>
          <w:szCs w:val="21"/>
        </w:rPr>
        <w:t>对</w:t>
      </w:r>
      <w:r w:rsidR="00750512" w:rsidRPr="00D27688">
        <w:rPr>
          <w:rFonts w:ascii="Arial" w:eastAsia="宋体" w:hAnsi="Arial" w:cs="Arial"/>
          <w:szCs w:val="21"/>
        </w:rPr>
        <w:t>器械</w:t>
      </w:r>
      <w:r w:rsidRPr="00D27688">
        <w:rPr>
          <w:rFonts w:ascii="Arial" w:eastAsia="宋体" w:hAnsi="Arial" w:cs="Arial"/>
          <w:szCs w:val="21"/>
        </w:rPr>
        <w:t>供应方式的描述（如</w:t>
      </w:r>
      <w:r w:rsidR="001151DB" w:rsidRPr="00D27688">
        <w:rPr>
          <w:rFonts w:ascii="Arial" w:eastAsia="宋体" w:hAnsi="Arial" w:cs="Arial"/>
          <w:szCs w:val="21"/>
        </w:rPr>
        <w:t>无菌、装配、一次性使用</w:t>
      </w:r>
      <w:r w:rsidRPr="00D27688">
        <w:rPr>
          <w:rFonts w:ascii="Arial" w:eastAsia="宋体" w:hAnsi="Arial" w:cs="Arial"/>
          <w:szCs w:val="21"/>
        </w:rPr>
        <w:t>）</w:t>
      </w:r>
    </w:p>
    <w:p w:rsidR="00665C3F" w:rsidRPr="006B31E1" w:rsidRDefault="00665C3F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89395C" w:rsidRPr="006B31E1" w:rsidRDefault="00EC41E7" w:rsidP="00554B88">
      <w:pPr>
        <w:snapToGrid w:val="0"/>
        <w:spacing w:line="300" w:lineRule="auto"/>
        <w:rPr>
          <w:rFonts w:ascii="Arial" w:eastAsia="宋体" w:hAnsi="Arial" w:cs="Arial"/>
          <w:b/>
          <w:szCs w:val="21"/>
          <w:lang w:val="en"/>
        </w:rPr>
      </w:pPr>
      <w:hyperlink r:id="rId16" w:anchor="top" w:history="1">
        <w:r w:rsidR="0089395C" w:rsidRPr="006B31E1">
          <w:rPr>
            <w:rStyle w:val="a3"/>
            <w:rFonts w:ascii="Arial" w:eastAsia="宋体" w:hAnsi="Arial" w:cs="Arial"/>
            <w:b/>
            <w:szCs w:val="21"/>
            <w:u w:val="none"/>
            <w:lang w:val="en"/>
          </w:rPr>
          <w:t>返回顶部</w:t>
        </w:r>
      </w:hyperlink>
    </w:p>
    <w:p w:rsidR="00237C02" w:rsidRDefault="00D27688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029282" wp14:editId="00BB7CAB">
                <wp:simplePos x="0" y="0"/>
                <wp:positionH relativeFrom="column">
                  <wp:posOffset>6386</wp:posOffset>
                </wp:positionH>
                <wp:positionV relativeFrom="paragraph">
                  <wp:posOffset>177968</wp:posOffset>
                </wp:positionV>
                <wp:extent cx="5287645" cy="0"/>
                <wp:effectExtent l="0" t="0" r="27305" b="190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76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4pt" to="416.8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" strokecolor="#7f7f7f [1612]" strokeweight="1.5pt"/>
            </w:pict>
          </mc:Fallback>
        </mc:AlternateContent>
      </w:r>
    </w:p>
    <w:p w:rsidR="00D27688" w:rsidRPr="006B31E1" w:rsidRDefault="00D27688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D27688" w:rsidRDefault="00D27688">
      <w:pPr>
        <w:widowControl/>
        <w:jc w:val="left"/>
        <w:rPr>
          <w:rFonts w:ascii="Arial" w:eastAsia="宋体" w:hAnsi="Arial" w:cs="Arial"/>
          <w:b/>
          <w:szCs w:val="21"/>
        </w:rPr>
      </w:pPr>
      <w:r>
        <w:rPr>
          <w:rFonts w:ascii="Arial" w:eastAsia="宋体" w:hAnsi="Arial" w:cs="Arial"/>
          <w:b/>
          <w:szCs w:val="21"/>
        </w:rPr>
        <w:br w:type="page"/>
      </w:r>
    </w:p>
    <w:p w:rsidR="00237C02" w:rsidRPr="006B31E1" w:rsidRDefault="00DA33AC" w:rsidP="00554B88">
      <w:pPr>
        <w:snapToGrid w:val="0"/>
        <w:spacing w:line="300" w:lineRule="auto"/>
        <w:rPr>
          <w:rFonts w:ascii="Arial" w:eastAsia="宋体" w:hAnsi="Arial" w:cs="Arial"/>
          <w:b/>
          <w:szCs w:val="21"/>
        </w:rPr>
      </w:pPr>
      <w:r w:rsidRPr="006B31E1">
        <w:rPr>
          <w:rFonts w:ascii="Arial" w:eastAsia="宋体" w:hAnsi="Arial" w:cs="Arial"/>
          <w:b/>
          <w:szCs w:val="21"/>
        </w:rPr>
        <w:lastRenderedPageBreak/>
        <w:t xml:space="preserve">6. </w:t>
      </w:r>
      <w:r w:rsidRPr="006B31E1">
        <w:rPr>
          <w:rFonts w:ascii="Arial" w:eastAsia="宋体" w:hAnsi="Arial" w:cs="Arial"/>
          <w:b/>
          <w:szCs w:val="21"/>
        </w:rPr>
        <w:t>健康风险</w:t>
      </w:r>
    </w:p>
    <w:p w:rsidR="00DA33AC" w:rsidRPr="006B31E1" w:rsidRDefault="00DA33AC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DA33AC" w:rsidRPr="006B31E1" w:rsidRDefault="00DA33AC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FDA</w:t>
      </w:r>
      <w:r w:rsidR="006E0D48" w:rsidRPr="006B31E1">
        <w:rPr>
          <w:rFonts w:ascii="Arial" w:eastAsia="宋体" w:hAnsi="Arial" w:cs="Arial"/>
          <w:szCs w:val="21"/>
        </w:rPr>
        <w:t>已确定了</w:t>
      </w:r>
      <w:r w:rsidRPr="006B31E1">
        <w:rPr>
          <w:rFonts w:ascii="Arial" w:eastAsia="宋体" w:hAnsi="Arial" w:cs="Arial"/>
          <w:szCs w:val="21"/>
        </w:rPr>
        <w:t>通常与使用本文件</w:t>
      </w:r>
      <w:r w:rsidR="006E0D48" w:rsidRPr="006B31E1">
        <w:rPr>
          <w:rFonts w:ascii="Arial" w:eastAsia="宋体" w:hAnsi="Arial" w:cs="Arial"/>
          <w:szCs w:val="21"/>
        </w:rPr>
        <w:t>中所述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6E0D48" w:rsidRPr="006B31E1">
        <w:rPr>
          <w:rFonts w:ascii="Arial" w:eastAsia="宋体" w:hAnsi="Arial" w:cs="Arial"/>
          <w:szCs w:val="21"/>
        </w:rPr>
        <w:t>相关</w:t>
      </w:r>
      <w:r w:rsidRPr="006B31E1">
        <w:rPr>
          <w:rFonts w:ascii="Arial" w:eastAsia="宋体" w:hAnsi="Arial" w:cs="Arial"/>
          <w:szCs w:val="21"/>
        </w:rPr>
        <w:t>的健康风险。</w:t>
      </w:r>
      <w:r w:rsidR="009812FF" w:rsidRPr="006B31E1">
        <w:rPr>
          <w:rFonts w:ascii="Arial" w:eastAsia="宋体" w:hAnsi="Arial" w:cs="Arial"/>
          <w:szCs w:val="21"/>
        </w:rPr>
        <w:t>在本</w:t>
      </w:r>
      <w:r w:rsidR="00EC41E7">
        <w:rPr>
          <w:rFonts w:ascii="Arial" w:eastAsia="宋体" w:hAnsi="Arial" w:cs="Arial"/>
          <w:szCs w:val="21"/>
        </w:rPr>
        <w:t>指导性文件</w:t>
      </w:r>
      <w:r w:rsidR="009812FF" w:rsidRPr="006B31E1">
        <w:rPr>
          <w:rFonts w:ascii="Arial" w:eastAsia="宋体" w:hAnsi="Arial" w:cs="Arial"/>
          <w:szCs w:val="21"/>
        </w:rPr>
        <w:t>中给出了为</w:t>
      </w:r>
      <w:r w:rsidR="006E0D48" w:rsidRPr="006B31E1">
        <w:rPr>
          <w:rFonts w:ascii="Arial" w:eastAsia="宋体" w:hAnsi="Arial" w:cs="Arial"/>
          <w:szCs w:val="21"/>
        </w:rPr>
        <w:t>缓解</w:t>
      </w:r>
      <w:r w:rsidR="009812FF" w:rsidRPr="006B31E1">
        <w:rPr>
          <w:rFonts w:ascii="Arial" w:eastAsia="宋体" w:hAnsi="Arial" w:cs="Arial"/>
          <w:szCs w:val="21"/>
        </w:rPr>
        <w:t>这些</w:t>
      </w:r>
      <w:r w:rsidR="006E0D48" w:rsidRPr="006B31E1">
        <w:rPr>
          <w:rFonts w:ascii="Arial" w:eastAsia="宋体" w:hAnsi="Arial" w:cs="Arial"/>
          <w:szCs w:val="21"/>
        </w:rPr>
        <w:t>确定</w:t>
      </w:r>
      <w:r w:rsidR="009812FF" w:rsidRPr="006B31E1">
        <w:rPr>
          <w:rFonts w:ascii="Arial" w:eastAsia="宋体" w:hAnsi="Arial" w:cs="Arial"/>
          <w:szCs w:val="21"/>
        </w:rPr>
        <w:t>风险而</w:t>
      </w:r>
      <w:r w:rsidR="00CD356A" w:rsidRPr="006B31E1">
        <w:rPr>
          <w:rFonts w:ascii="Arial" w:eastAsia="宋体" w:hAnsi="Arial" w:cs="Arial"/>
          <w:szCs w:val="21"/>
        </w:rPr>
        <w:t>建议</w:t>
      </w:r>
      <w:r w:rsidR="009812FF" w:rsidRPr="006B31E1">
        <w:rPr>
          <w:rFonts w:ascii="Arial" w:eastAsia="宋体" w:hAnsi="Arial" w:cs="Arial"/>
          <w:szCs w:val="21"/>
        </w:rPr>
        <w:t>采取的控制措施</w:t>
      </w:r>
      <w:r w:rsidR="006E0D48" w:rsidRPr="006B31E1">
        <w:rPr>
          <w:rFonts w:ascii="Arial" w:eastAsia="宋体" w:hAnsi="Arial" w:cs="Arial"/>
          <w:szCs w:val="21"/>
        </w:rPr>
        <w:t>，如下表所示</w:t>
      </w:r>
      <w:r w:rsidR="009812FF" w:rsidRPr="006B31E1">
        <w:rPr>
          <w:rFonts w:ascii="Arial" w:eastAsia="宋体" w:hAnsi="Arial" w:cs="Arial"/>
          <w:szCs w:val="21"/>
        </w:rPr>
        <w:t>。</w:t>
      </w:r>
      <w:r w:rsidR="00354439" w:rsidRPr="006B31E1">
        <w:rPr>
          <w:rFonts w:ascii="Arial" w:eastAsia="宋体" w:hAnsi="Arial" w:cs="Arial"/>
          <w:szCs w:val="21"/>
        </w:rPr>
        <w:t>我们建议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="00354439" w:rsidRPr="006B31E1">
        <w:rPr>
          <w:rFonts w:ascii="Arial" w:eastAsia="宋体" w:hAnsi="Arial" w:cs="Arial"/>
          <w:szCs w:val="21"/>
        </w:rPr>
        <w:t>在提交</w:t>
      </w:r>
      <w:r w:rsidR="00354439" w:rsidRPr="006B31E1">
        <w:rPr>
          <w:rFonts w:ascii="Arial" w:eastAsia="宋体" w:hAnsi="Arial" w:cs="Arial"/>
          <w:szCs w:val="21"/>
        </w:rPr>
        <w:t>510</w:t>
      </w:r>
      <w:r w:rsidR="00575D90" w:rsidRPr="006B31E1">
        <w:rPr>
          <w:rFonts w:ascii="Arial" w:eastAsia="宋体" w:hAnsi="Arial" w:cs="Arial"/>
          <w:szCs w:val="21"/>
        </w:rPr>
        <w:t>（</w:t>
      </w:r>
      <w:r w:rsidR="00354439" w:rsidRPr="006B31E1">
        <w:rPr>
          <w:rFonts w:ascii="Arial" w:eastAsia="宋体" w:hAnsi="Arial" w:cs="Arial"/>
          <w:szCs w:val="21"/>
        </w:rPr>
        <w:t>k</w:t>
      </w:r>
      <w:r w:rsidR="00575D90" w:rsidRPr="006B31E1">
        <w:rPr>
          <w:rFonts w:ascii="Arial" w:eastAsia="宋体" w:hAnsi="Arial" w:cs="Arial"/>
          <w:szCs w:val="21"/>
        </w:rPr>
        <w:t>）</w:t>
      </w:r>
      <w:r w:rsidR="00EC41E7">
        <w:rPr>
          <w:rFonts w:ascii="Arial" w:eastAsia="宋体" w:hAnsi="Arial" w:cs="Arial"/>
          <w:szCs w:val="21"/>
        </w:rPr>
        <w:t>提交资料</w:t>
      </w:r>
      <w:r w:rsidR="00354439" w:rsidRPr="006B31E1">
        <w:rPr>
          <w:rFonts w:ascii="Arial" w:eastAsia="宋体" w:hAnsi="Arial" w:cs="Arial"/>
          <w:szCs w:val="21"/>
        </w:rPr>
        <w:t>前</w:t>
      </w:r>
      <w:r w:rsidR="006E0D48" w:rsidRPr="006B31E1">
        <w:rPr>
          <w:rFonts w:ascii="Arial" w:eastAsia="宋体" w:hAnsi="Arial" w:cs="Arial"/>
          <w:szCs w:val="21"/>
        </w:rPr>
        <w:t>进行</w:t>
      </w:r>
      <w:r w:rsidR="00354439" w:rsidRPr="006B31E1">
        <w:rPr>
          <w:rFonts w:ascii="Arial" w:eastAsia="宋体" w:hAnsi="Arial" w:cs="Arial"/>
          <w:szCs w:val="21"/>
        </w:rPr>
        <w:t>风险分析，</w:t>
      </w:r>
      <w:r w:rsidR="006E0D48" w:rsidRPr="006B31E1">
        <w:rPr>
          <w:rFonts w:ascii="Arial" w:eastAsia="宋体" w:hAnsi="Arial" w:cs="Arial"/>
          <w:szCs w:val="21"/>
        </w:rPr>
        <w:t>确定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354439" w:rsidRPr="006B31E1">
        <w:rPr>
          <w:rFonts w:ascii="Arial" w:eastAsia="宋体" w:hAnsi="Arial" w:cs="Arial"/>
          <w:szCs w:val="21"/>
        </w:rPr>
        <w:t>所特有的任何</w:t>
      </w:r>
      <w:r w:rsidR="006E0D48" w:rsidRPr="006B31E1">
        <w:rPr>
          <w:rFonts w:ascii="Arial" w:eastAsia="宋体" w:hAnsi="Arial" w:cs="Arial"/>
          <w:szCs w:val="21"/>
        </w:rPr>
        <w:t>其他</w:t>
      </w:r>
      <w:r w:rsidR="00354439" w:rsidRPr="006B31E1">
        <w:rPr>
          <w:rFonts w:ascii="Arial" w:eastAsia="宋体" w:hAnsi="Arial" w:cs="Arial"/>
          <w:szCs w:val="21"/>
        </w:rPr>
        <w:t>风险。例如，一种具有妇科</w:t>
      </w:r>
      <w:r w:rsidR="006E0D48" w:rsidRPr="006B31E1">
        <w:rPr>
          <w:rFonts w:ascii="Arial" w:eastAsia="宋体" w:hAnsi="Arial" w:cs="Arial"/>
          <w:szCs w:val="21"/>
        </w:rPr>
        <w:t>适应症</w:t>
      </w:r>
      <w:r w:rsidR="00354439" w:rsidRPr="006B31E1">
        <w:rPr>
          <w:rFonts w:ascii="Arial" w:eastAsia="宋体" w:hAnsi="Arial" w:cs="Arial"/>
          <w:szCs w:val="21"/>
        </w:rPr>
        <w:t>的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C46BE6" w:rsidRPr="006B31E1">
        <w:rPr>
          <w:rFonts w:ascii="Arial" w:eastAsia="宋体" w:hAnsi="Arial" w:cs="Arial"/>
          <w:szCs w:val="21"/>
        </w:rPr>
        <w:t>可能</w:t>
      </w:r>
      <w:r w:rsidR="006E0D48" w:rsidRPr="006B31E1">
        <w:rPr>
          <w:rFonts w:ascii="Arial" w:eastAsia="宋体" w:hAnsi="Arial" w:cs="Arial"/>
          <w:szCs w:val="21"/>
        </w:rPr>
        <w:t>导致</w:t>
      </w:r>
      <w:r w:rsidR="00ED4483" w:rsidRPr="006B31E1">
        <w:rPr>
          <w:rFonts w:ascii="Arial" w:eastAsia="宋体" w:hAnsi="Arial" w:cs="Arial"/>
          <w:szCs w:val="21"/>
        </w:rPr>
        <w:t>如</w:t>
      </w:r>
      <w:r w:rsidR="00C46BE6" w:rsidRPr="006B31E1">
        <w:rPr>
          <w:rFonts w:ascii="Arial" w:eastAsia="宋体" w:hAnsi="Arial" w:cs="Arial"/>
          <w:szCs w:val="21"/>
        </w:rPr>
        <w:t>子宫壁损伤、</w:t>
      </w:r>
      <w:r w:rsidR="00675EA1" w:rsidRPr="006B31E1">
        <w:rPr>
          <w:rFonts w:ascii="Arial" w:eastAsia="宋体" w:hAnsi="Arial" w:cs="Arial"/>
          <w:szCs w:val="21"/>
        </w:rPr>
        <w:t>弥漫性</w:t>
      </w:r>
      <w:r w:rsidR="006E0D48" w:rsidRPr="006B31E1">
        <w:rPr>
          <w:rFonts w:ascii="Arial" w:eastAsia="宋体" w:hAnsi="Arial" w:cs="Arial"/>
          <w:szCs w:val="21"/>
        </w:rPr>
        <w:t>子宫</w:t>
      </w:r>
      <w:r w:rsidR="00675EA1" w:rsidRPr="006B31E1">
        <w:rPr>
          <w:rFonts w:ascii="Arial" w:eastAsia="宋体" w:hAnsi="Arial" w:cs="Arial"/>
          <w:szCs w:val="21"/>
        </w:rPr>
        <w:t>坏死、原发性卵巢衰竭、生殖毒性或致癌性以及与</w:t>
      </w:r>
      <w:r w:rsidR="00ED4483" w:rsidRPr="006B31E1">
        <w:rPr>
          <w:rFonts w:ascii="Arial" w:eastAsia="宋体" w:hAnsi="Arial" w:cs="Arial"/>
          <w:szCs w:val="21"/>
        </w:rPr>
        <w:t>子宫环境中的</w:t>
      </w:r>
      <w:r w:rsidR="00675EA1" w:rsidRPr="006B31E1">
        <w:rPr>
          <w:rFonts w:ascii="Arial" w:eastAsia="宋体" w:hAnsi="Arial" w:cs="Arial"/>
          <w:szCs w:val="21"/>
        </w:rPr>
        <w:t>化学、毒理学和愈合反应</w:t>
      </w:r>
      <w:r w:rsidR="00CD356A" w:rsidRPr="006B31E1">
        <w:rPr>
          <w:rFonts w:ascii="Arial" w:eastAsia="宋体" w:hAnsi="Arial" w:cs="Arial"/>
          <w:szCs w:val="21"/>
        </w:rPr>
        <w:t>相关</w:t>
      </w:r>
      <w:r w:rsidR="00675EA1" w:rsidRPr="006B31E1">
        <w:rPr>
          <w:rFonts w:ascii="Arial" w:eastAsia="宋体" w:hAnsi="Arial" w:cs="Arial"/>
          <w:szCs w:val="21"/>
        </w:rPr>
        <w:t>的</w:t>
      </w:r>
      <w:r w:rsidR="00575D90" w:rsidRPr="006B31E1">
        <w:rPr>
          <w:rFonts w:ascii="Arial" w:eastAsia="宋体" w:hAnsi="Arial" w:cs="Arial"/>
          <w:szCs w:val="21"/>
        </w:rPr>
        <w:t>其他</w:t>
      </w:r>
      <w:r w:rsidR="00675EA1" w:rsidRPr="006B31E1">
        <w:rPr>
          <w:rFonts w:ascii="Arial" w:eastAsia="宋体" w:hAnsi="Arial" w:cs="Arial"/>
          <w:szCs w:val="21"/>
        </w:rPr>
        <w:t>风险</w:t>
      </w:r>
      <w:r w:rsidR="003238A7" w:rsidRPr="006B31E1">
        <w:rPr>
          <w:rFonts w:ascii="Arial" w:eastAsia="宋体" w:hAnsi="Arial" w:cs="Arial"/>
          <w:szCs w:val="21"/>
        </w:rPr>
        <w:t>。在</w:t>
      </w:r>
      <w:r w:rsidR="003238A7" w:rsidRPr="006B31E1">
        <w:rPr>
          <w:rFonts w:ascii="Arial" w:eastAsia="宋体" w:hAnsi="Arial" w:cs="Arial"/>
          <w:szCs w:val="21"/>
        </w:rPr>
        <w:t>510</w:t>
      </w:r>
      <w:r w:rsidR="00575D90" w:rsidRPr="006B31E1">
        <w:rPr>
          <w:rFonts w:ascii="Arial" w:eastAsia="宋体" w:hAnsi="Arial" w:cs="Arial"/>
          <w:szCs w:val="21"/>
        </w:rPr>
        <w:t>（</w:t>
      </w:r>
      <w:r w:rsidR="003238A7" w:rsidRPr="006B31E1">
        <w:rPr>
          <w:rFonts w:ascii="Arial" w:eastAsia="宋体" w:hAnsi="Arial" w:cs="Arial"/>
          <w:szCs w:val="21"/>
        </w:rPr>
        <w:t>k</w:t>
      </w:r>
      <w:r w:rsidR="00575D90" w:rsidRPr="006B31E1">
        <w:rPr>
          <w:rFonts w:ascii="Arial" w:eastAsia="宋体" w:hAnsi="Arial" w:cs="Arial"/>
          <w:szCs w:val="21"/>
        </w:rPr>
        <w:t>）</w:t>
      </w:r>
      <w:r w:rsidR="00EC41E7">
        <w:rPr>
          <w:rFonts w:ascii="Arial" w:eastAsia="宋体" w:hAnsi="Arial" w:cs="Arial"/>
          <w:szCs w:val="21"/>
        </w:rPr>
        <w:t>提交资料</w:t>
      </w:r>
      <w:r w:rsidR="003238A7" w:rsidRPr="006B31E1">
        <w:rPr>
          <w:rFonts w:ascii="Arial" w:eastAsia="宋体" w:hAnsi="Arial" w:cs="Arial"/>
          <w:szCs w:val="21"/>
        </w:rPr>
        <w:t>中应对风险分析方法</w:t>
      </w:r>
      <w:r w:rsidR="00CD356A" w:rsidRPr="006B31E1">
        <w:rPr>
          <w:rFonts w:ascii="Arial" w:eastAsia="宋体" w:hAnsi="Arial" w:cs="Arial"/>
          <w:szCs w:val="21"/>
        </w:rPr>
        <w:t>进行描述</w:t>
      </w:r>
      <w:r w:rsidR="00A11744" w:rsidRPr="006B31E1">
        <w:rPr>
          <w:rFonts w:ascii="Arial" w:eastAsia="宋体" w:hAnsi="Arial" w:cs="Arial"/>
          <w:szCs w:val="21"/>
        </w:rPr>
        <w:t>。</w:t>
      </w:r>
      <w:r w:rsidR="00354439" w:rsidRPr="006B31E1">
        <w:rPr>
          <w:rFonts w:ascii="Arial" w:eastAsia="宋体" w:hAnsi="Arial" w:cs="Arial"/>
          <w:szCs w:val="21"/>
        </w:rPr>
        <w:t>如果选择</w:t>
      </w:r>
      <w:r w:rsidR="00CD356A" w:rsidRPr="006B31E1">
        <w:rPr>
          <w:rFonts w:ascii="Arial" w:eastAsia="宋体" w:hAnsi="Arial" w:cs="Arial"/>
          <w:szCs w:val="21"/>
        </w:rPr>
        <w:t>使用替代</w:t>
      </w:r>
      <w:r w:rsidR="00354439" w:rsidRPr="006B31E1">
        <w:rPr>
          <w:rFonts w:ascii="Arial" w:eastAsia="宋体" w:hAnsi="Arial" w:cs="Arial"/>
          <w:szCs w:val="21"/>
        </w:rPr>
        <w:t>方法</w:t>
      </w:r>
      <w:r w:rsidR="00CD356A" w:rsidRPr="006B31E1">
        <w:rPr>
          <w:rFonts w:ascii="Arial" w:eastAsia="宋体" w:hAnsi="Arial" w:cs="Arial"/>
          <w:szCs w:val="21"/>
        </w:rPr>
        <w:t>解决</w:t>
      </w:r>
      <w:r w:rsidR="00354439" w:rsidRPr="006B31E1">
        <w:rPr>
          <w:rFonts w:ascii="Arial" w:eastAsia="宋体" w:hAnsi="Arial" w:cs="Arial"/>
          <w:szCs w:val="21"/>
        </w:rPr>
        <w:t>本文件</w:t>
      </w:r>
      <w:r w:rsidR="00CD356A" w:rsidRPr="006B31E1">
        <w:rPr>
          <w:rFonts w:ascii="Arial" w:eastAsia="宋体" w:hAnsi="Arial" w:cs="Arial"/>
          <w:szCs w:val="21"/>
        </w:rPr>
        <w:t>中确定</w:t>
      </w:r>
      <w:r w:rsidR="00354439" w:rsidRPr="006B31E1">
        <w:rPr>
          <w:rFonts w:ascii="Arial" w:eastAsia="宋体" w:hAnsi="Arial" w:cs="Arial"/>
          <w:szCs w:val="21"/>
        </w:rPr>
        <w:t>特殊风险或已</w:t>
      </w:r>
      <w:r w:rsidR="00CD356A" w:rsidRPr="006B31E1">
        <w:rPr>
          <w:rFonts w:ascii="Arial" w:eastAsia="宋体" w:hAnsi="Arial" w:cs="Arial"/>
          <w:szCs w:val="21"/>
        </w:rPr>
        <w:t>确定</w:t>
      </w:r>
      <w:r w:rsidR="00354439" w:rsidRPr="006B31E1">
        <w:rPr>
          <w:rFonts w:ascii="Arial" w:eastAsia="宋体" w:hAnsi="Arial" w:cs="Arial"/>
          <w:szCs w:val="21"/>
        </w:rPr>
        <w:t>本文件</w:t>
      </w:r>
      <w:r w:rsidR="00A11744" w:rsidRPr="006B31E1">
        <w:rPr>
          <w:rFonts w:ascii="Arial" w:eastAsia="宋体" w:hAnsi="Arial" w:cs="Arial"/>
          <w:szCs w:val="21"/>
        </w:rPr>
        <w:t>所述</w:t>
      </w:r>
      <w:r w:rsidR="00354439" w:rsidRPr="006B31E1">
        <w:rPr>
          <w:rFonts w:ascii="Arial" w:eastAsia="宋体" w:hAnsi="Arial" w:cs="Arial"/>
          <w:szCs w:val="21"/>
        </w:rPr>
        <w:t>风险的</w:t>
      </w:r>
      <w:r w:rsidR="00CD356A" w:rsidRPr="006B31E1">
        <w:rPr>
          <w:rFonts w:ascii="Arial" w:eastAsia="宋体" w:hAnsi="Arial" w:cs="Arial"/>
          <w:szCs w:val="21"/>
        </w:rPr>
        <w:t>其他</w:t>
      </w:r>
      <w:r w:rsidR="00354439" w:rsidRPr="006B31E1">
        <w:rPr>
          <w:rFonts w:ascii="Arial" w:eastAsia="宋体" w:hAnsi="Arial" w:cs="Arial"/>
          <w:szCs w:val="21"/>
        </w:rPr>
        <w:t>风险，</w:t>
      </w:r>
      <w:r w:rsidR="00CD356A" w:rsidRPr="006B31E1">
        <w:rPr>
          <w:rFonts w:ascii="Arial" w:eastAsia="宋体" w:hAnsi="Arial" w:cs="Arial"/>
          <w:szCs w:val="21"/>
        </w:rPr>
        <w:t>则</w:t>
      </w:r>
      <w:r w:rsidR="00354439" w:rsidRPr="006B31E1">
        <w:rPr>
          <w:rFonts w:ascii="Arial" w:eastAsia="宋体" w:hAnsi="Arial" w:cs="Arial"/>
          <w:szCs w:val="21"/>
        </w:rPr>
        <w:t>应提供足够细节支持用来</w:t>
      </w:r>
      <w:r w:rsidR="00CD356A" w:rsidRPr="006B31E1">
        <w:rPr>
          <w:rFonts w:ascii="Arial" w:eastAsia="宋体" w:hAnsi="Arial" w:cs="Arial"/>
          <w:szCs w:val="21"/>
        </w:rPr>
        <w:t>解决</w:t>
      </w:r>
      <w:r w:rsidR="00354439" w:rsidRPr="006B31E1">
        <w:rPr>
          <w:rFonts w:ascii="Arial" w:eastAsia="宋体" w:hAnsi="Arial" w:cs="Arial"/>
          <w:szCs w:val="21"/>
        </w:rPr>
        <w:t>该风险的方法。</w:t>
      </w:r>
    </w:p>
    <w:p w:rsidR="00237C02" w:rsidRPr="006B31E1" w:rsidRDefault="00237C02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3F1763" w:rsidRPr="00D27688" w:rsidTr="00D27688">
        <w:tc>
          <w:tcPr>
            <w:tcW w:w="4261" w:type="dxa"/>
            <w:shd w:val="clear" w:color="auto" w:fill="0000FF"/>
          </w:tcPr>
          <w:p w:rsidR="003F1763" w:rsidRPr="00D27688" w:rsidRDefault="00CD356A" w:rsidP="00554B88">
            <w:pPr>
              <w:snapToGrid w:val="0"/>
              <w:spacing w:line="300" w:lineRule="auto"/>
              <w:rPr>
                <w:rFonts w:ascii="Arial" w:eastAsia="宋体" w:hAnsi="Arial" w:cs="Arial"/>
                <w:b/>
                <w:color w:val="000000" w:themeColor="text1"/>
                <w:sz w:val="18"/>
                <w:szCs w:val="18"/>
              </w:rPr>
            </w:pPr>
            <w:r w:rsidRPr="00D27688">
              <w:rPr>
                <w:rFonts w:ascii="Arial" w:eastAsia="宋体" w:hAnsi="Arial" w:cs="Arial"/>
                <w:b/>
                <w:color w:val="000000" w:themeColor="text1"/>
                <w:sz w:val="18"/>
                <w:szCs w:val="18"/>
              </w:rPr>
              <w:t>确定</w:t>
            </w:r>
            <w:r w:rsidR="003F1763" w:rsidRPr="00D27688">
              <w:rPr>
                <w:rFonts w:ascii="Arial" w:eastAsia="宋体" w:hAnsi="Arial" w:cs="Arial"/>
                <w:b/>
                <w:color w:val="000000" w:themeColor="text1"/>
                <w:sz w:val="18"/>
                <w:szCs w:val="18"/>
              </w:rPr>
              <w:t>风险</w:t>
            </w:r>
          </w:p>
        </w:tc>
        <w:tc>
          <w:tcPr>
            <w:tcW w:w="4261" w:type="dxa"/>
            <w:shd w:val="clear" w:color="auto" w:fill="0000FF"/>
          </w:tcPr>
          <w:p w:rsidR="003F1763" w:rsidRPr="00D27688" w:rsidRDefault="003F1763" w:rsidP="00554B88">
            <w:pPr>
              <w:snapToGrid w:val="0"/>
              <w:spacing w:line="300" w:lineRule="auto"/>
              <w:rPr>
                <w:rFonts w:ascii="Arial" w:eastAsia="宋体" w:hAnsi="Arial" w:cs="Arial"/>
                <w:b/>
                <w:color w:val="000000" w:themeColor="text1"/>
                <w:sz w:val="18"/>
                <w:szCs w:val="18"/>
              </w:rPr>
            </w:pPr>
            <w:r w:rsidRPr="00D27688">
              <w:rPr>
                <w:rFonts w:ascii="Arial" w:eastAsia="宋体" w:hAnsi="Arial" w:cs="Arial"/>
                <w:b/>
                <w:color w:val="000000" w:themeColor="text1"/>
                <w:sz w:val="18"/>
                <w:szCs w:val="18"/>
              </w:rPr>
              <w:t>建议采取的</w:t>
            </w:r>
            <w:r w:rsidR="00CD356A" w:rsidRPr="00D27688">
              <w:rPr>
                <w:rFonts w:ascii="Arial" w:eastAsia="宋体" w:hAnsi="Arial" w:cs="Arial"/>
                <w:b/>
                <w:color w:val="000000" w:themeColor="text1"/>
                <w:sz w:val="18"/>
                <w:szCs w:val="18"/>
              </w:rPr>
              <w:t>缓解</w:t>
            </w:r>
            <w:r w:rsidRPr="00D27688">
              <w:rPr>
                <w:rFonts w:ascii="Arial" w:eastAsia="宋体" w:hAnsi="Arial" w:cs="Arial"/>
                <w:b/>
                <w:color w:val="000000" w:themeColor="text1"/>
                <w:sz w:val="18"/>
                <w:szCs w:val="18"/>
              </w:rPr>
              <w:t>措施</w:t>
            </w:r>
          </w:p>
        </w:tc>
      </w:tr>
      <w:tr w:rsidR="003F1763" w:rsidRPr="00D27688" w:rsidTr="00EF3029">
        <w:tc>
          <w:tcPr>
            <w:tcW w:w="4261" w:type="dxa"/>
          </w:tcPr>
          <w:p w:rsidR="003F1763" w:rsidRPr="00D27688" w:rsidRDefault="003F1763" w:rsidP="00554B88">
            <w:pPr>
              <w:snapToGrid w:val="0"/>
              <w:spacing w:line="30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D27688">
              <w:rPr>
                <w:rFonts w:ascii="Arial" w:eastAsia="宋体" w:hAnsi="Arial" w:cs="Arial"/>
                <w:sz w:val="18"/>
                <w:szCs w:val="18"/>
              </w:rPr>
              <w:t>血管穿孔或破裂</w:t>
            </w:r>
          </w:p>
        </w:tc>
        <w:tc>
          <w:tcPr>
            <w:tcW w:w="4261" w:type="dxa"/>
          </w:tcPr>
          <w:p w:rsidR="003F1763" w:rsidRPr="00D27688" w:rsidRDefault="00AC4837" w:rsidP="00554B88">
            <w:pPr>
              <w:snapToGrid w:val="0"/>
              <w:spacing w:line="300" w:lineRule="auto"/>
              <w:rPr>
                <w:rFonts w:ascii="Arial" w:eastAsia="宋体" w:hAnsi="Arial" w:cs="Arial"/>
                <w:sz w:val="18"/>
                <w:szCs w:val="18"/>
              </w:rPr>
            </w:pPr>
            <w:bookmarkStart w:id="30" w:name="OLE_LINK32"/>
            <w:bookmarkStart w:id="31" w:name="OLE_LINK33"/>
            <w:r w:rsidRPr="00D27688">
              <w:rPr>
                <w:rFonts w:ascii="Arial" w:eastAsia="宋体" w:hAnsi="Arial" w:cs="Arial"/>
                <w:sz w:val="18"/>
                <w:szCs w:val="18"/>
              </w:rPr>
              <w:t>第</w:t>
            </w:r>
            <w:r w:rsidRPr="00D27688">
              <w:rPr>
                <w:rFonts w:ascii="Arial" w:eastAsia="宋体" w:hAnsi="Arial" w:cs="Arial"/>
                <w:sz w:val="18"/>
                <w:szCs w:val="18"/>
              </w:rPr>
              <w:t>7</w:t>
            </w:r>
            <w:r w:rsidRPr="00D27688">
              <w:rPr>
                <w:rFonts w:ascii="Arial" w:eastAsia="宋体" w:hAnsi="Arial" w:cs="Arial"/>
                <w:sz w:val="18"/>
                <w:szCs w:val="18"/>
              </w:rPr>
              <w:t>节：临床前</w:t>
            </w:r>
            <w:r w:rsidR="00CD356A" w:rsidRPr="00D27688">
              <w:rPr>
                <w:rFonts w:ascii="Arial" w:eastAsia="宋体" w:hAnsi="Arial" w:cs="Arial"/>
                <w:sz w:val="18"/>
                <w:szCs w:val="18"/>
              </w:rPr>
              <w:t>试验</w:t>
            </w:r>
          </w:p>
          <w:p w:rsidR="00AC4837" w:rsidRPr="00D27688" w:rsidRDefault="00AC4837" w:rsidP="00554B88">
            <w:pPr>
              <w:snapToGrid w:val="0"/>
              <w:spacing w:line="30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D27688">
              <w:rPr>
                <w:rFonts w:ascii="Arial" w:eastAsia="宋体" w:hAnsi="Arial" w:cs="Arial"/>
                <w:sz w:val="18"/>
                <w:szCs w:val="18"/>
              </w:rPr>
              <w:t>第</w:t>
            </w:r>
            <w:r w:rsidRPr="00D27688">
              <w:rPr>
                <w:rFonts w:ascii="Arial" w:eastAsia="宋体" w:hAnsi="Arial" w:cs="Arial"/>
                <w:sz w:val="18"/>
                <w:szCs w:val="18"/>
              </w:rPr>
              <w:t>9</w:t>
            </w:r>
            <w:r w:rsidRPr="00D27688">
              <w:rPr>
                <w:rFonts w:ascii="Arial" w:eastAsia="宋体" w:hAnsi="Arial" w:cs="Arial"/>
                <w:sz w:val="18"/>
                <w:szCs w:val="18"/>
              </w:rPr>
              <w:t>节：动物</w:t>
            </w:r>
            <w:r w:rsidR="00CD356A" w:rsidRPr="00D27688">
              <w:rPr>
                <w:rFonts w:ascii="Arial" w:eastAsia="宋体" w:hAnsi="Arial" w:cs="Arial"/>
                <w:sz w:val="18"/>
                <w:szCs w:val="18"/>
              </w:rPr>
              <w:t>试验</w:t>
            </w:r>
          </w:p>
          <w:p w:rsidR="00AC4837" w:rsidRPr="00D27688" w:rsidRDefault="00AC4837" w:rsidP="00554B88">
            <w:pPr>
              <w:snapToGrid w:val="0"/>
              <w:spacing w:line="30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D27688">
              <w:rPr>
                <w:rFonts w:ascii="Arial" w:eastAsia="宋体" w:hAnsi="Arial" w:cs="Arial"/>
                <w:sz w:val="18"/>
                <w:szCs w:val="18"/>
              </w:rPr>
              <w:t>第</w:t>
            </w:r>
            <w:r w:rsidRPr="00D27688">
              <w:rPr>
                <w:rFonts w:ascii="Arial" w:eastAsia="宋体" w:hAnsi="Arial" w:cs="Arial"/>
                <w:sz w:val="18"/>
                <w:szCs w:val="18"/>
              </w:rPr>
              <w:t>10</w:t>
            </w:r>
            <w:r w:rsidRPr="00D27688">
              <w:rPr>
                <w:rFonts w:ascii="Arial" w:eastAsia="宋体" w:hAnsi="Arial" w:cs="Arial"/>
                <w:sz w:val="18"/>
                <w:szCs w:val="18"/>
              </w:rPr>
              <w:t>节：</w:t>
            </w:r>
            <w:r w:rsidR="0009142E" w:rsidRPr="00D27688">
              <w:rPr>
                <w:rFonts w:ascii="Arial" w:eastAsia="宋体" w:hAnsi="Arial" w:cs="Arial"/>
                <w:sz w:val="18"/>
                <w:szCs w:val="18"/>
              </w:rPr>
              <w:t>临床</w:t>
            </w:r>
            <w:r w:rsidR="00CD356A" w:rsidRPr="00D27688">
              <w:rPr>
                <w:rFonts w:ascii="Arial" w:eastAsia="宋体" w:hAnsi="Arial" w:cs="Arial"/>
                <w:sz w:val="18"/>
                <w:szCs w:val="18"/>
              </w:rPr>
              <w:t>试验</w:t>
            </w:r>
          </w:p>
          <w:p w:rsidR="0009142E" w:rsidRPr="00D27688" w:rsidRDefault="0009142E" w:rsidP="00554B88">
            <w:pPr>
              <w:snapToGrid w:val="0"/>
              <w:spacing w:line="30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D27688">
              <w:rPr>
                <w:rFonts w:ascii="Arial" w:eastAsia="宋体" w:hAnsi="Arial" w:cs="Arial"/>
                <w:sz w:val="18"/>
                <w:szCs w:val="18"/>
              </w:rPr>
              <w:t>第</w:t>
            </w:r>
            <w:r w:rsidRPr="00D27688">
              <w:rPr>
                <w:rFonts w:ascii="Arial" w:eastAsia="宋体" w:hAnsi="Arial" w:cs="Arial"/>
                <w:sz w:val="18"/>
                <w:szCs w:val="18"/>
              </w:rPr>
              <w:t>11</w:t>
            </w:r>
            <w:r w:rsidRPr="00D27688">
              <w:rPr>
                <w:rFonts w:ascii="Arial" w:eastAsia="宋体" w:hAnsi="Arial" w:cs="Arial"/>
                <w:sz w:val="18"/>
                <w:szCs w:val="18"/>
              </w:rPr>
              <w:t>节：标签</w:t>
            </w:r>
            <w:bookmarkEnd w:id="30"/>
            <w:bookmarkEnd w:id="31"/>
          </w:p>
        </w:tc>
      </w:tr>
      <w:tr w:rsidR="003F1763" w:rsidRPr="00D27688" w:rsidTr="00EF3029">
        <w:tc>
          <w:tcPr>
            <w:tcW w:w="4261" w:type="dxa"/>
          </w:tcPr>
          <w:p w:rsidR="003F1763" w:rsidRPr="00D27688" w:rsidRDefault="00CD356A" w:rsidP="00554B88">
            <w:pPr>
              <w:snapToGrid w:val="0"/>
              <w:spacing w:line="30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D27688">
              <w:rPr>
                <w:rFonts w:ascii="Arial" w:eastAsia="宋体" w:hAnsi="Arial" w:cs="Arial"/>
                <w:sz w:val="18"/>
                <w:szCs w:val="18"/>
              </w:rPr>
              <w:t>非预期</w:t>
            </w:r>
            <w:r w:rsidR="00AC4837" w:rsidRPr="00D27688">
              <w:rPr>
                <w:rFonts w:ascii="Arial" w:eastAsia="宋体" w:hAnsi="Arial" w:cs="Arial"/>
                <w:sz w:val="18"/>
                <w:szCs w:val="18"/>
              </w:rPr>
              <w:t>血栓形成</w:t>
            </w:r>
          </w:p>
        </w:tc>
        <w:tc>
          <w:tcPr>
            <w:tcW w:w="4261" w:type="dxa"/>
          </w:tcPr>
          <w:p w:rsidR="0009142E" w:rsidRPr="00D27688" w:rsidRDefault="0009142E" w:rsidP="00554B88">
            <w:pPr>
              <w:snapToGrid w:val="0"/>
              <w:spacing w:line="30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D27688">
              <w:rPr>
                <w:rFonts w:ascii="Arial" w:eastAsia="宋体" w:hAnsi="Arial" w:cs="Arial"/>
                <w:sz w:val="18"/>
                <w:szCs w:val="18"/>
              </w:rPr>
              <w:t>第</w:t>
            </w:r>
            <w:r w:rsidRPr="00D27688">
              <w:rPr>
                <w:rFonts w:ascii="Arial" w:eastAsia="宋体" w:hAnsi="Arial" w:cs="Arial"/>
                <w:sz w:val="18"/>
                <w:szCs w:val="18"/>
              </w:rPr>
              <w:t>7</w:t>
            </w:r>
            <w:r w:rsidRPr="00D27688">
              <w:rPr>
                <w:rFonts w:ascii="Arial" w:eastAsia="宋体" w:hAnsi="Arial" w:cs="Arial"/>
                <w:sz w:val="18"/>
                <w:szCs w:val="18"/>
              </w:rPr>
              <w:t>节：临床前</w:t>
            </w:r>
            <w:r w:rsidR="00CD356A" w:rsidRPr="00D27688">
              <w:rPr>
                <w:rFonts w:ascii="Arial" w:eastAsia="宋体" w:hAnsi="Arial" w:cs="Arial"/>
                <w:sz w:val="18"/>
                <w:szCs w:val="18"/>
              </w:rPr>
              <w:t>试验</w:t>
            </w:r>
          </w:p>
          <w:p w:rsidR="0009142E" w:rsidRPr="00D27688" w:rsidRDefault="0009142E" w:rsidP="00554B88">
            <w:pPr>
              <w:snapToGrid w:val="0"/>
              <w:spacing w:line="30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D27688">
              <w:rPr>
                <w:rFonts w:ascii="Arial" w:eastAsia="宋体" w:hAnsi="Arial" w:cs="Arial"/>
                <w:sz w:val="18"/>
                <w:szCs w:val="18"/>
              </w:rPr>
              <w:t>第</w:t>
            </w:r>
            <w:r w:rsidRPr="00D27688">
              <w:rPr>
                <w:rFonts w:ascii="Arial" w:eastAsia="宋体" w:hAnsi="Arial" w:cs="Arial"/>
                <w:sz w:val="18"/>
                <w:szCs w:val="18"/>
              </w:rPr>
              <w:t>9</w:t>
            </w:r>
            <w:r w:rsidRPr="00D27688">
              <w:rPr>
                <w:rFonts w:ascii="Arial" w:eastAsia="宋体" w:hAnsi="Arial" w:cs="Arial"/>
                <w:sz w:val="18"/>
                <w:szCs w:val="18"/>
              </w:rPr>
              <w:t>节：动物</w:t>
            </w:r>
            <w:r w:rsidR="00CD356A" w:rsidRPr="00D27688">
              <w:rPr>
                <w:rFonts w:ascii="Arial" w:eastAsia="宋体" w:hAnsi="Arial" w:cs="Arial"/>
                <w:sz w:val="18"/>
                <w:szCs w:val="18"/>
              </w:rPr>
              <w:t>试验</w:t>
            </w:r>
          </w:p>
          <w:p w:rsidR="0009142E" w:rsidRPr="00D27688" w:rsidRDefault="0009142E" w:rsidP="00554B88">
            <w:pPr>
              <w:snapToGrid w:val="0"/>
              <w:spacing w:line="30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D27688">
              <w:rPr>
                <w:rFonts w:ascii="Arial" w:eastAsia="宋体" w:hAnsi="Arial" w:cs="Arial"/>
                <w:sz w:val="18"/>
                <w:szCs w:val="18"/>
              </w:rPr>
              <w:t>第</w:t>
            </w:r>
            <w:r w:rsidRPr="00D27688">
              <w:rPr>
                <w:rFonts w:ascii="Arial" w:eastAsia="宋体" w:hAnsi="Arial" w:cs="Arial"/>
                <w:sz w:val="18"/>
                <w:szCs w:val="18"/>
              </w:rPr>
              <w:t>10</w:t>
            </w:r>
            <w:r w:rsidRPr="00D27688">
              <w:rPr>
                <w:rFonts w:ascii="Arial" w:eastAsia="宋体" w:hAnsi="Arial" w:cs="Arial"/>
                <w:sz w:val="18"/>
                <w:szCs w:val="18"/>
              </w:rPr>
              <w:t>节：临床</w:t>
            </w:r>
            <w:r w:rsidR="00CD356A" w:rsidRPr="00D27688">
              <w:rPr>
                <w:rFonts w:ascii="Arial" w:eastAsia="宋体" w:hAnsi="Arial" w:cs="Arial"/>
                <w:sz w:val="18"/>
                <w:szCs w:val="18"/>
              </w:rPr>
              <w:t>试验</w:t>
            </w:r>
          </w:p>
          <w:p w:rsidR="003F1763" w:rsidRPr="00D27688" w:rsidRDefault="0009142E" w:rsidP="00554B88">
            <w:pPr>
              <w:snapToGrid w:val="0"/>
              <w:spacing w:line="30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D27688">
              <w:rPr>
                <w:rFonts w:ascii="Arial" w:eastAsia="宋体" w:hAnsi="Arial" w:cs="Arial"/>
                <w:sz w:val="18"/>
                <w:szCs w:val="18"/>
              </w:rPr>
              <w:t>第</w:t>
            </w:r>
            <w:r w:rsidRPr="00D27688">
              <w:rPr>
                <w:rFonts w:ascii="Arial" w:eastAsia="宋体" w:hAnsi="Arial" w:cs="Arial"/>
                <w:sz w:val="18"/>
                <w:szCs w:val="18"/>
              </w:rPr>
              <w:t>11</w:t>
            </w:r>
            <w:r w:rsidRPr="00D27688">
              <w:rPr>
                <w:rFonts w:ascii="Arial" w:eastAsia="宋体" w:hAnsi="Arial" w:cs="Arial"/>
                <w:sz w:val="18"/>
                <w:szCs w:val="18"/>
              </w:rPr>
              <w:t>节：标签</w:t>
            </w:r>
          </w:p>
        </w:tc>
      </w:tr>
      <w:tr w:rsidR="003F1763" w:rsidRPr="00D27688" w:rsidTr="00EF3029">
        <w:tc>
          <w:tcPr>
            <w:tcW w:w="4261" w:type="dxa"/>
          </w:tcPr>
          <w:p w:rsidR="003F1763" w:rsidRPr="00D27688" w:rsidRDefault="00AC4837" w:rsidP="00554B88">
            <w:pPr>
              <w:snapToGrid w:val="0"/>
              <w:spacing w:line="30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D27688">
              <w:rPr>
                <w:rFonts w:ascii="Arial" w:eastAsia="宋体" w:hAnsi="Arial" w:cs="Arial"/>
                <w:sz w:val="18"/>
                <w:szCs w:val="18"/>
              </w:rPr>
              <w:t>不良组织反应</w:t>
            </w:r>
          </w:p>
        </w:tc>
        <w:tc>
          <w:tcPr>
            <w:tcW w:w="4261" w:type="dxa"/>
          </w:tcPr>
          <w:p w:rsidR="0009142E" w:rsidRPr="00D27688" w:rsidRDefault="0009142E" w:rsidP="00554B88">
            <w:pPr>
              <w:snapToGrid w:val="0"/>
              <w:spacing w:line="30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D27688">
              <w:rPr>
                <w:rFonts w:ascii="Arial" w:eastAsia="宋体" w:hAnsi="Arial" w:cs="Arial"/>
                <w:sz w:val="18"/>
                <w:szCs w:val="18"/>
              </w:rPr>
              <w:t>第</w:t>
            </w:r>
            <w:r w:rsidRPr="00D27688">
              <w:rPr>
                <w:rFonts w:ascii="Arial" w:eastAsia="宋体" w:hAnsi="Arial" w:cs="Arial"/>
                <w:sz w:val="18"/>
                <w:szCs w:val="18"/>
              </w:rPr>
              <w:t>7</w:t>
            </w:r>
            <w:r w:rsidRPr="00D27688">
              <w:rPr>
                <w:rFonts w:ascii="Arial" w:eastAsia="宋体" w:hAnsi="Arial" w:cs="Arial"/>
                <w:sz w:val="18"/>
                <w:szCs w:val="18"/>
              </w:rPr>
              <w:t>节：临床前</w:t>
            </w:r>
            <w:r w:rsidR="00CD356A" w:rsidRPr="00D27688">
              <w:rPr>
                <w:rFonts w:ascii="Arial" w:eastAsia="宋体" w:hAnsi="Arial" w:cs="Arial"/>
                <w:sz w:val="18"/>
                <w:szCs w:val="18"/>
              </w:rPr>
              <w:t>试验</w:t>
            </w:r>
          </w:p>
          <w:p w:rsidR="0009142E" w:rsidRPr="00D27688" w:rsidRDefault="0009142E" w:rsidP="00554B88">
            <w:pPr>
              <w:snapToGrid w:val="0"/>
              <w:spacing w:line="30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D27688">
              <w:rPr>
                <w:rFonts w:ascii="Arial" w:eastAsia="宋体" w:hAnsi="Arial" w:cs="Arial"/>
                <w:sz w:val="18"/>
                <w:szCs w:val="18"/>
              </w:rPr>
              <w:t>第</w:t>
            </w:r>
            <w:r w:rsidRPr="00D27688">
              <w:rPr>
                <w:rFonts w:ascii="Arial" w:eastAsia="宋体" w:hAnsi="Arial" w:cs="Arial"/>
                <w:sz w:val="18"/>
                <w:szCs w:val="18"/>
              </w:rPr>
              <w:t>9</w:t>
            </w:r>
            <w:r w:rsidRPr="00D27688">
              <w:rPr>
                <w:rFonts w:ascii="Arial" w:eastAsia="宋体" w:hAnsi="Arial" w:cs="Arial"/>
                <w:sz w:val="18"/>
                <w:szCs w:val="18"/>
              </w:rPr>
              <w:t>节：动物</w:t>
            </w:r>
            <w:r w:rsidR="00CD356A" w:rsidRPr="00D27688">
              <w:rPr>
                <w:rFonts w:ascii="Arial" w:eastAsia="宋体" w:hAnsi="Arial" w:cs="Arial"/>
                <w:sz w:val="18"/>
                <w:szCs w:val="18"/>
              </w:rPr>
              <w:t>试验</w:t>
            </w:r>
          </w:p>
          <w:p w:rsidR="003F1763" w:rsidRPr="00D27688" w:rsidRDefault="0009142E" w:rsidP="00554B88">
            <w:pPr>
              <w:snapToGrid w:val="0"/>
              <w:spacing w:line="30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D27688">
              <w:rPr>
                <w:rFonts w:ascii="Arial" w:eastAsia="宋体" w:hAnsi="Arial" w:cs="Arial"/>
                <w:sz w:val="18"/>
                <w:szCs w:val="18"/>
              </w:rPr>
              <w:t>第</w:t>
            </w:r>
            <w:r w:rsidRPr="00D27688">
              <w:rPr>
                <w:rFonts w:ascii="Arial" w:eastAsia="宋体" w:hAnsi="Arial" w:cs="Arial"/>
                <w:sz w:val="18"/>
                <w:szCs w:val="18"/>
              </w:rPr>
              <w:t>10</w:t>
            </w:r>
            <w:r w:rsidRPr="00D27688">
              <w:rPr>
                <w:rFonts w:ascii="Arial" w:eastAsia="宋体" w:hAnsi="Arial" w:cs="Arial"/>
                <w:sz w:val="18"/>
                <w:szCs w:val="18"/>
              </w:rPr>
              <w:t>节：临床</w:t>
            </w:r>
            <w:r w:rsidR="00CD356A" w:rsidRPr="00D27688">
              <w:rPr>
                <w:rFonts w:ascii="Arial" w:eastAsia="宋体" w:hAnsi="Arial" w:cs="Arial"/>
                <w:sz w:val="18"/>
                <w:szCs w:val="18"/>
              </w:rPr>
              <w:t>试验</w:t>
            </w:r>
          </w:p>
        </w:tc>
      </w:tr>
      <w:tr w:rsidR="003F1763" w:rsidRPr="00D27688" w:rsidTr="00EF3029">
        <w:tc>
          <w:tcPr>
            <w:tcW w:w="4261" w:type="dxa"/>
          </w:tcPr>
          <w:p w:rsidR="003F1763" w:rsidRPr="00D27688" w:rsidRDefault="00AC4837" w:rsidP="00554B88">
            <w:pPr>
              <w:snapToGrid w:val="0"/>
              <w:spacing w:line="30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D27688">
              <w:rPr>
                <w:rFonts w:ascii="Arial" w:eastAsia="宋体" w:hAnsi="Arial" w:cs="Arial"/>
                <w:sz w:val="18"/>
                <w:szCs w:val="18"/>
              </w:rPr>
              <w:t>感染</w:t>
            </w:r>
          </w:p>
        </w:tc>
        <w:tc>
          <w:tcPr>
            <w:tcW w:w="4261" w:type="dxa"/>
          </w:tcPr>
          <w:p w:rsidR="003F1763" w:rsidRPr="00D27688" w:rsidRDefault="00EF3029" w:rsidP="00554B88">
            <w:pPr>
              <w:snapToGrid w:val="0"/>
              <w:spacing w:line="30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D27688">
              <w:rPr>
                <w:rFonts w:ascii="Arial" w:eastAsia="宋体" w:hAnsi="Arial" w:cs="Arial"/>
                <w:sz w:val="18"/>
                <w:szCs w:val="18"/>
              </w:rPr>
              <w:t>第</w:t>
            </w:r>
            <w:r w:rsidRPr="00D27688">
              <w:rPr>
                <w:rFonts w:ascii="Arial" w:eastAsia="宋体" w:hAnsi="Arial" w:cs="Arial"/>
                <w:sz w:val="18"/>
                <w:szCs w:val="18"/>
              </w:rPr>
              <w:t>8</w:t>
            </w:r>
            <w:r w:rsidRPr="00D27688">
              <w:rPr>
                <w:rFonts w:ascii="Arial" w:eastAsia="宋体" w:hAnsi="Arial" w:cs="Arial"/>
                <w:sz w:val="18"/>
                <w:szCs w:val="18"/>
              </w:rPr>
              <w:t>节：无菌</w:t>
            </w:r>
          </w:p>
        </w:tc>
      </w:tr>
      <w:tr w:rsidR="003F1763" w:rsidRPr="00D27688" w:rsidTr="00EF3029">
        <w:tc>
          <w:tcPr>
            <w:tcW w:w="4261" w:type="dxa"/>
          </w:tcPr>
          <w:p w:rsidR="003F1763" w:rsidRPr="00D27688" w:rsidRDefault="00AC4837" w:rsidP="00554B88">
            <w:pPr>
              <w:snapToGrid w:val="0"/>
              <w:spacing w:line="30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D27688">
              <w:rPr>
                <w:rFonts w:ascii="Arial" w:eastAsia="宋体" w:hAnsi="Arial" w:cs="Arial"/>
                <w:sz w:val="18"/>
                <w:szCs w:val="18"/>
              </w:rPr>
              <w:t>血肿形成</w:t>
            </w:r>
          </w:p>
        </w:tc>
        <w:tc>
          <w:tcPr>
            <w:tcW w:w="4261" w:type="dxa"/>
          </w:tcPr>
          <w:p w:rsidR="00EF3029" w:rsidRPr="00D27688" w:rsidRDefault="00EF3029" w:rsidP="00554B88">
            <w:pPr>
              <w:snapToGrid w:val="0"/>
              <w:spacing w:line="30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D27688">
              <w:rPr>
                <w:rFonts w:ascii="Arial" w:eastAsia="宋体" w:hAnsi="Arial" w:cs="Arial"/>
                <w:sz w:val="18"/>
                <w:szCs w:val="18"/>
              </w:rPr>
              <w:t>第</w:t>
            </w:r>
            <w:r w:rsidRPr="00D27688">
              <w:rPr>
                <w:rFonts w:ascii="Arial" w:eastAsia="宋体" w:hAnsi="Arial" w:cs="Arial"/>
                <w:sz w:val="18"/>
                <w:szCs w:val="18"/>
              </w:rPr>
              <w:t>7</w:t>
            </w:r>
            <w:r w:rsidRPr="00D27688">
              <w:rPr>
                <w:rFonts w:ascii="Arial" w:eastAsia="宋体" w:hAnsi="Arial" w:cs="Arial"/>
                <w:sz w:val="18"/>
                <w:szCs w:val="18"/>
              </w:rPr>
              <w:t>节：临床前</w:t>
            </w:r>
            <w:r w:rsidR="00CD356A" w:rsidRPr="00D27688">
              <w:rPr>
                <w:rFonts w:ascii="Arial" w:eastAsia="宋体" w:hAnsi="Arial" w:cs="Arial"/>
                <w:sz w:val="18"/>
                <w:szCs w:val="18"/>
              </w:rPr>
              <w:t>试验</w:t>
            </w:r>
          </w:p>
          <w:p w:rsidR="00EF3029" w:rsidRPr="00D27688" w:rsidRDefault="00EF3029" w:rsidP="00554B88">
            <w:pPr>
              <w:snapToGrid w:val="0"/>
              <w:spacing w:line="30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D27688">
              <w:rPr>
                <w:rFonts w:ascii="Arial" w:eastAsia="宋体" w:hAnsi="Arial" w:cs="Arial"/>
                <w:sz w:val="18"/>
                <w:szCs w:val="18"/>
              </w:rPr>
              <w:t>第</w:t>
            </w:r>
            <w:r w:rsidRPr="00D27688">
              <w:rPr>
                <w:rFonts w:ascii="Arial" w:eastAsia="宋体" w:hAnsi="Arial" w:cs="Arial"/>
                <w:sz w:val="18"/>
                <w:szCs w:val="18"/>
              </w:rPr>
              <w:t>9</w:t>
            </w:r>
            <w:r w:rsidRPr="00D27688">
              <w:rPr>
                <w:rFonts w:ascii="Arial" w:eastAsia="宋体" w:hAnsi="Arial" w:cs="Arial"/>
                <w:sz w:val="18"/>
                <w:szCs w:val="18"/>
              </w:rPr>
              <w:t>节：动物</w:t>
            </w:r>
            <w:r w:rsidR="00CD356A" w:rsidRPr="00D27688">
              <w:rPr>
                <w:rFonts w:ascii="Arial" w:eastAsia="宋体" w:hAnsi="Arial" w:cs="Arial"/>
                <w:sz w:val="18"/>
                <w:szCs w:val="18"/>
              </w:rPr>
              <w:t>试验</w:t>
            </w:r>
          </w:p>
          <w:p w:rsidR="00EF3029" w:rsidRPr="00D27688" w:rsidRDefault="00EF3029" w:rsidP="00554B88">
            <w:pPr>
              <w:snapToGrid w:val="0"/>
              <w:spacing w:line="30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D27688">
              <w:rPr>
                <w:rFonts w:ascii="Arial" w:eastAsia="宋体" w:hAnsi="Arial" w:cs="Arial"/>
                <w:sz w:val="18"/>
                <w:szCs w:val="18"/>
              </w:rPr>
              <w:t>第</w:t>
            </w:r>
            <w:r w:rsidRPr="00D27688">
              <w:rPr>
                <w:rFonts w:ascii="Arial" w:eastAsia="宋体" w:hAnsi="Arial" w:cs="Arial"/>
                <w:sz w:val="18"/>
                <w:szCs w:val="18"/>
              </w:rPr>
              <w:t>10</w:t>
            </w:r>
            <w:r w:rsidRPr="00D27688">
              <w:rPr>
                <w:rFonts w:ascii="Arial" w:eastAsia="宋体" w:hAnsi="Arial" w:cs="Arial"/>
                <w:sz w:val="18"/>
                <w:szCs w:val="18"/>
              </w:rPr>
              <w:t>节：临床</w:t>
            </w:r>
            <w:r w:rsidR="00CD356A" w:rsidRPr="00D27688">
              <w:rPr>
                <w:rFonts w:ascii="Arial" w:eastAsia="宋体" w:hAnsi="Arial" w:cs="Arial"/>
                <w:sz w:val="18"/>
                <w:szCs w:val="18"/>
              </w:rPr>
              <w:t>试验</w:t>
            </w:r>
          </w:p>
          <w:p w:rsidR="003F1763" w:rsidRPr="00D27688" w:rsidRDefault="00EF3029" w:rsidP="00554B88">
            <w:pPr>
              <w:snapToGrid w:val="0"/>
              <w:spacing w:line="300" w:lineRule="auto"/>
              <w:rPr>
                <w:rFonts w:ascii="Arial" w:eastAsia="宋体" w:hAnsi="Arial" w:cs="Arial"/>
                <w:sz w:val="18"/>
                <w:szCs w:val="18"/>
              </w:rPr>
            </w:pPr>
            <w:r w:rsidRPr="00D27688">
              <w:rPr>
                <w:rFonts w:ascii="Arial" w:eastAsia="宋体" w:hAnsi="Arial" w:cs="Arial"/>
                <w:sz w:val="18"/>
                <w:szCs w:val="18"/>
              </w:rPr>
              <w:t>第</w:t>
            </w:r>
            <w:r w:rsidRPr="00D27688">
              <w:rPr>
                <w:rFonts w:ascii="Arial" w:eastAsia="宋体" w:hAnsi="Arial" w:cs="Arial"/>
                <w:sz w:val="18"/>
                <w:szCs w:val="18"/>
              </w:rPr>
              <w:t>11</w:t>
            </w:r>
            <w:r w:rsidRPr="00D27688">
              <w:rPr>
                <w:rFonts w:ascii="Arial" w:eastAsia="宋体" w:hAnsi="Arial" w:cs="Arial"/>
                <w:sz w:val="18"/>
                <w:szCs w:val="18"/>
              </w:rPr>
              <w:t>节：标签</w:t>
            </w:r>
          </w:p>
        </w:tc>
      </w:tr>
    </w:tbl>
    <w:p w:rsidR="00237C02" w:rsidRPr="006B31E1" w:rsidRDefault="00237C02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EF3029" w:rsidRPr="006B31E1" w:rsidRDefault="00EC41E7" w:rsidP="00554B88">
      <w:pPr>
        <w:widowControl/>
        <w:snapToGrid w:val="0"/>
        <w:spacing w:line="300" w:lineRule="auto"/>
        <w:jc w:val="left"/>
        <w:rPr>
          <w:rFonts w:ascii="Arial" w:eastAsia="宋体" w:hAnsi="Arial" w:cs="Arial"/>
          <w:b/>
          <w:color w:val="333333"/>
          <w:kern w:val="0"/>
          <w:szCs w:val="21"/>
          <w:lang w:val="en"/>
        </w:rPr>
      </w:pPr>
      <w:hyperlink r:id="rId17" w:anchor="top" w:history="1">
        <w:r w:rsidR="00EF3029" w:rsidRPr="006B31E1">
          <w:rPr>
            <w:rFonts w:ascii="Arial" w:eastAsia="宋体" w:hAnsi="Arial" w:cs="Arial"/>
            <w:b/>
            <w:color w:val="005F9F"/>
            <w:kern w:val="0"/>
            <w:szCs w:val="21"/>
            <w:lang w:val="en"/>
          </w:rPr>
          <w:t>返回顶部</w:t>
        </w:r>
      </w:hyperlink>
    </w:p>
    <w:p w:rsidR="00237C02" w:rsidRDefault="00237C02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511EF5" w:rsidRDefault="00511EF5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AA4DC4" wp14:editId="27762109">
                <wp:simplePos x="0" y="0"/>
                <wp:positionH relativeFrom="column">
                  <wp:posOffset>15013</wp:posOffset>
                </wp:positionH>
                <wp:positionV relativeFrom="paragraph">
                  <wp:posOffset>66316</wp:posOffset>
                </wp:positionV>
                <wp:extent cx="5287645" cy="0"/>
                <wp:effectExtent l="0" t="0" r="27305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76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5.2pt" to="417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" strokecolor="#7f7f7f [1612]" strokeweight="1.5pt"/>
            </w:pict>
          </mc:Fallback>
        </mc:AlternateContent>
      </w:r>
    </w:p>
    <w:p w:rsidR="00511EF5" w:rsidRPr="006B31E1" w:rsidRDefault="00511EF5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511EF5" w:rsidRDefault="00511EF5">
      <w:pPr>
        <w:widowControl/>
        <w:jc w:val="left"/>
        <w:rPr>
          <w:rFonts w:ascii="Arial" w:eastAsia="宋体" w:hAnsi="Arial" w:cs="Arial"/>
          <w:b/>
          <w:szCs w:val="21"/>
        </w:rPr>
      </w:pPr>
      <w:r>
        <w:rPr>
          <w:rFonts w:ascii="Arial" w:eastAsia="宋体" w:hAnsi="Arial" w:cs="Arial"/>
          <w:b/>
          <w:szCs w:val="21"/>
        </w:rPr>
        <w:br w:type="page"/>
      </w:r>
    </w:p>
    <w:p w:rsidR="00237C02" w:rsidRPr="006B31E1" w:rsidRDefault="003839AA" w:rsidP="00554B88">
      <w:pPr>
        <w:snapToGrid w:val="0"/>
        <w:spacing w:line="300" w:lineRule="auto"/>
        <w:rPr>
          <w:rFonts w:ascii="Arial" w:eastAsia="宋体" w:hAnsi="Arial" w:cs="Arial"/>
          <w:b/>
          <w:szCs w:val="21"/>
        </w:rPr>
      </w:pPr>
      <w:r w:rsidRPr="006B31E1">
        <w:rPr>
          <w:rFonts w:ascii="Arial" w:eastAsia="宋体" w:hAnsi="Arial" w:cs="Arial"/>
          <w:b/>
          <w:szCs w:val="21"/>
        </w:rPr>
        <w:lastRenderedPageBreak/>
        <w:t xml:space="preserve">7. </w:t>
      </w:r>
      <w:r w:rsidRPr="006B31E1">
        <w:rPr>
          <w:rFonts w:ascii="Arial" w:eastAsia="宋体" w:hAnsi="Arial" w:cs="Arial"/>
          <w:b/>
          <w:szCs w:val="21"/>
        </w:rPr>
        <w:t>临床前</w:t>
      </w:r>
      <w:r w:rsidR="00CD356A" w:rsidRPr="006B31E1">
        <w:rPr>
          <w:rFonts w:ascii="Arial" w:eastAsia="宋体" w:hAnsi="Arial" w:cs="Arial"/>
          <w:b/>
          <w:szCs w:val="21"/>
        </w:rPr>
        <w:t>试验</w:t>
      </w:r>
    </w:p>
    <w:p w:rsidR="00237C02" w:rsidRPr="006B31E1" w:rsidRDefault="00237C02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237C02" w:rsidRPr="006B31E1" w:rsidRDefault="003839AA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我们建议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Pr="006B31E1">
        <w:rPr>
          <w:rFonts w:ascii="Arial" w:eastAsia="宋体" w:hAnsi="Arial" w:cs="Arial"/>
          <w:szCs w:val="21"/>
        </w:rPr>
        <w:t>通过</w:t>
      </w:r>
      <w:r w:rsidR="00CD356A" w:rsidRPr="006B31E1">
        <w:rPr>
          <w:rFonts w:ascii="Arial" w:eastAsia="宋体" w:hAnsi="Arial" w:cs="Arial"/>
          <w:szCs w:val="21"/>
        </w:rPr>
        <w:t>进行一下</w:t>
      </w:r>
      <w:r w:rsidRPr="006B31E1">
        <w:rPr>
          <w:rFonts w:ascii="Arial" w:eastAsia="宋体" w:hAnsi="Arial" w:cs="Arial"/>
          <w:szCs w:val="21"/>
        </w:rPr>
        <w:t>临床前</w:t>
      </w:r>
      <w:r w:rsidR="00CD356A" w:rsidRPr="006B31E1">
        <w:rPr>
          <w:rFonts w:ascii="Arial" w:eastAsia="宋体" w:hAnsi="Arial" w:cs="Arial"/>
          <w:szCs w:val="21"/>
        </w:rPr>
        <w:t>试验</w:t>
      </w:r>
      <w:r w:rsidRPr="006B31E1">
        <w:rPr>
          <w:rFonts w:ascii="Arial" w:eastAsia="宋体" w:hAnsi="Arial" w:cs="Arial"/>
          <w:szCs w:val="21"/>
        </w:rPr>
        <w:t>确定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Pr="006B31E1">
        <w:rPr>
          <w:rFonts w:ascii="Arial" w:eastAsia="宋体" w:hAnsi="Arial" w:cs="Arial"/>
          <w:szCs w:val="21"/>
        </w:rPr>
        <w:t>的性能特征。</w:t>
      </w:r>
    </w:p>
    <w:p w:rsidR="003839AA" w:rsidRPr="006B31E1" w:rsidRDefault="003839AA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3839AA" w:rsidRPr="006B31E1" w:rsidRDefault="00DD415A" w:rsidP="00554B88">
      <w:pPr>
        <w:snapToGrid w:val="0"/>
        <w:spacing w:line="300" w:lineRule="auto"/>
        <w:rPr>
          <w:rFonts w:ascii="Arial" w:eastAsia="宋体" w:hAnsi="Arial" w:cs="Arial"/>
          <w:b/>
          <w:szCs w:val="21"/>
        </w:rPr>
      </w:pPr>
      <w:r w:rsidRPr="006B31E1">
        <w:rPr>
          <w:rFonts w:ascii="Arial" w:eastAsia="宋体" w:hAnsi="Arial" w:cs="Arial"/>
          <w:b/>
          <w:szCs w:val="21"/>
        </w:rPr>
        <w:t>聚乙烯醇（</w:t>
      </w:r>
      <w:r w:rsidRPr="006B31E1">
        <w:rPr>
          <w:rFonts w:ascii="Arial" w:eastAsia="宋体" w:hAnsi="Arial" w:cs="Arial"/>
          <w:b/>
          <w:szCs w:val="21"/>
        </w:rPr>
        <w:t>PVA</w:t>
      </w:r>
      <w:r w:rsidRPr="006B31E1">
        <w:rPr>
          <w:rFonts w:ascii="Arial" w:eastAsia="宋体" w:hAnsi="Arial" w:cs="Arial"/>
          <w:b/>
          <w:szCs w:val="21"/>
        </w:rPr>
        <w:t>）微粒</w:t>
      </w:r>
      <w:r w:rsidR="002C2E48" w:rsidRPr="006B31E1">
        <w:rPr>
          <w:rFonts w:ascii="Arial" w:eastAsia="宋体" w:hAnsi="Arial" w:cs="Arial"/>
          <w:b/>
          <w:szCs w:val="21"/>
        </w:rPr>
        <w:t>试验</w:t>
      </w:r>
    </w:p>
    <w:p w:rsidR="00DD415A" w:rsidRPr="006B31E1" w:rsidRDefault="00DD415A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DD415A" w:rsidRPr="006B31E1" w:rsidRDefault="00DD415A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我们建议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Pr="006B31E1">
        <w:rPr>
          <w:rFonts w:ascii="Arial" w:eastAsia="宋体" w:hAnsi="Arial" w:cs="Arial"/>
          <w:szCs w:val="21"/>
        </w:rPr>
        <w:t>提供聚乙烯醇微粒的下列信息：</w:t>
      </w:r>
    </w:p>
    <w:p w:rsidR="00DD415A" w:rsidRPr="006B31E1" w:rsidRDefault="00DD415A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DD415A" w:rsidRPr="00511EF5" w:rsidRDefault="007E4F8C" w:rsidP="00511EF5">
      <w:pPr>
        <w:pStyle w:val="a8"/>
        <w:numPr>
          <w:ilvl w:val="0"/>
          <w:numId w:val="13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511EF5">
        <w:rPr>
          <w:rFonts w:ascii="Arial" w:eastAsia="宋体" w:hAnsi="Arial" w:cs="Arial"/>
          <w:szCs w:val="21"/>
        </w:rPr>
        <w:t>对最终的无菌</w:t>
      </w:r>
      <w:r w:rsidR="00750512" w:rsidRPr="00511EF5">
        <w:rPr>
          <w:rFonts w:ascii="Arial" w:eastAsia="宋体" w:hAnsi="Arial" w:cs="Arial"/>
          <w:szCs w:val="21"/>
        </w:rPr>
        <w:t>器械</w:t>
      </w:r>
      <w:r w:rsidRPr="00511EF5">
        <w:rPr>
          <w:rFonts w:ascii="Arial" w:eastAsia="宋体" w:hAnsi="Arial" w:cs="Arial"/>
          <w:szCs w:val="21"/>
        </w:rPr>
        <w:t>的化学分析，包括任何处理添加剂、污染物等的</w:t>
      </w:r>
      <w:r w:rsidR="00564985" w:rsidRPr="00511EF5">
        <w:rPr>
          <w:rFonts w:ascii="Arial" w:eastAsia="宋体" w:hAnsi="Arial" w:cs="Arial"/>
          <w:szCs w:val="21"/>
        </w:rPr>
        <w:t>鉴定</w:t>
      </w:r>
      <w:r w:rsidRPr="00511EF5">
        <w:rPr>
          <w:rFonts w:ascii="Arial" w:eastAsia="宋体" w:hAnsi="Arial" w:cs="Arial"/>
          <w:szCs w:val="21"/>
        </w:rPr>
        <w:t>和定量。</w:t>
      </w:r>
    </w:p>
    <w:p w:rsidR="007E4F8C" w:rsidRPr="00511EF5" w:rsidRDefault="00956255" w:rsidP="00511EF5">
      <w:pPr>
        <w:pStyle w:val="a8"/>
        <w:numPr>
          <w:ilvl w:val="0"/>
          <w:numId w:val="13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511EF5">
        <w:rPr>
          <w:rFonts w:ascii="Arial" w:eastAsia="宋体" w:hAnsi="Arial" w:cs="Arial"/>
          <w:szCs w:val="21"/>
        </w:rPr>
        <w:t>对如何从微粒中去除甲醛和</w:t>
      </w:r>
      <w:r w:rsidRPr="00511EF5">
        <w:rPr>
          <w:rFonts w:ascii="Arial" w:eastAsia="宋体" w:hAnsi="Arial" w:cs="Arial"/>
          <w:szCs w:val="21"/>
        </w:rPr>
        <w:t>/</w:t>
      </w:r>
      <w:r w:rsidRPr="00511EF5">
        <w:rPr>
          <w:rFonts w:ascii="Arial" w:eastAsia="宋体" w:hAnsi="Arial" w:cs="Arial"/>
          <w:szCs w:val="21"/>
        </w:rPr>
        <w:t>或</w:t>
      </w:r>
      <w:r w:rsidR="00575D90" w:rsidRPr="00511EF5">
        <w:rPr>
          <w:rFonts w:ascii="Arial" w:eastAsia="宋体" w:hAnsi="Arial" w:cs="Arial"/>
          <w:szCs w:val="21"/>
        </w:rPr>
        <w:t>其他</w:t>
      </w:r>
      <w:r w:rsidRPr="00511EF5">
        <w:rPr>
          <w:rFonts w:ascii="Arial" w:eastAsia="宋体" w:hAnsi="Arial" w:cs="Arial"/>
          <w:szCs w:val="21"/>
        </w:rPr>
        <w:t>处理材料的说明以及对去除流程进行评价的数据</w:t>
      </w:r>
      <w:r w:rsidR="006408FE" w:rsidRPr="00511EF5">
        <w:rPr>
          <w:rFonts w:ascii="Arial" w:eastAsia="宋体" w:hAnsi="Arial" w:cs="Arial"/>
          <w:szCs w:val="21"/>
        </w:rPr>
        <w:t>（如果适用的话）</w:t>
      </w:r>
      <w:r w:rsidRPr="00511EF5">
        <w:rPr>
          <w:rFonts w:ascii="Arial" w:eastAsia="宋体" w:hAnsi="Arial" w:cs="Arial"/>
          <w:szCs w:val="21"/>
        </w:rPr>
        <w:t>。</w:t>
      </w:r>
    </w:p>
    <w:p w:rsidR="00956255" w:rsidRPr="00511EF5" w:rsidRDefault="006408FE" w:rsidP="00511EF5">
      <w:pPr>
        <w:pStyle w:val="a8"/>
        <w:numPr>
          <w:ilvl w:val="0"/>
          <w:numId w:val="13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511EF5">
        <w:rPr>
          <w:rFonts w:ascii="Arial" w:eastAsia="宋体" w:hAnsi="Arial" w:cs="Arial"/>
          <w:szCs w:val="21"/>
        </w:rPr>
        <w:t>微粒的尺寸范围</w:t>
      </w:r>
    </w:p>
    <w:p w:rsidR="006408FE" w:rsidRPr="00511EF5" w:rsidRDefault="006408FE" w:rsidP="00511EF5">
      <w:pPr>
        <w:pStyle w:val="a8"/>
        <w:numPr>
          <w:ilvl w:val="0"/>
          <w:numId w:val="13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511EF5">
        <w:rPr>
          <w:rFonts w:ascii="Arial" w:eastAsia="宋体" w:hAnsi="Arial" w:cs="Arial"/>
          <w:szCs w:val="21"/>
        </w:rPr>
        <w:t>对微粒尺寸与所推荐输送导管相容性的评估</w:t>
      </w:r>
    </w:p>
    <w:p w:rsidR="006408FE" w:rsidRPr="00511EF5" w:rsidRDefault="00C41A66" w:rsidP="00511EF5">
      <w:pPr>
        <w:pStyle w:val="a8"/>
        <w:numPr>
          <w:ilvl w:val="0"/>
          <w:numId w:val="13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511EF5">
        <w:rPr>
          <w:rFonts w:ascii="Arial" w:eastAsia="宋体" w:hAnsi="Arial" w:cs="Arial"/>
          <w:szCs w:val="21"/>
        </w:rPr>
        <w:t>根据标签说明与所推荐对照</w:t>
      </w:r>
      <w:r w:rsidR="00931DB7" w:rsidRPr="00511EF5">
        <w:rPr>
          <w:rFonts w:ascii="Arial" w:eastAsia="宋体" w:hAnsi="Arial" w:cs="Arial"/>
          <w:szCs w:val="21"/>
        </w:rPr>
        <w:t>媒介</w:t>
      </w:r>
      <w:r w:rsidRPr="00511EF5">
        <w:rPr>
          <w:rFonts w:ascii="Arial" w:eastAsia="宋体" w:hAnsi="Arial" w:cs="Arial"/>
          <w:szCs w:val="21"/>
        </w:rPr>
        <w:t>或</w:t>
      </w:r>
      <w:r w:rsidR="00575D90" w:rsidRPr="00511EF5">
        <w:rPr>
          <w:rFonts w:ascii="Arial" w:eastAsia="宋体" w:hAnsi="Arial" w:cs="Arial"/>
          <w:szCs w:val="21"/>
        </w:rPr>
        <w:t>其他</w:t>
      </w:r>
      <w:r w:rsidRPr="00511EF5">
        <w:rPr>
          <w:rFonts w:ascii="Arial" w:eastAsia="宋体" w:hAnsi="Arial" w:cs="Arial"/>
          <w:szCs w:val="21"/>
        </w:rPr>
        <w:t>互动材料混合时</w:t>
      </w:r>
      <w:r w:rsidR="00101847" w:rsidRPr="00511EF5">
        <w:rPr>
          <w:rFonts w:ascii="Arial" w:eastAsia="宋体" w:hAnsi="Arial" w:cs="Arial"/>
          <w:szCs w:val="21"/>
        </w:rPr>
        <w:t>对微粒均匀散布和悬浮状况的评价</w:t>
      </w:r>
    </w:p>
    <w:p w:rsidR="00101847" w:rsidRPr="006B31E1" w:rsidRDefault="00101847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DD415A" w:rsidRPr="006B31E1" w:rsidRDefault="00101847" w:rsidP="00554B88">
      <w:pPr>
        <w:snapToGrid w:val="0"/>
        <w:spacing w:line="300" w:lineRule="auto"/>
        <w:rPr>
          <w:rFonts w:ascii="Arial" w:eastAsia="宋体" w:hAnsi="Arial" w:cs="Arial"/>
          <w:b/>
          <w:szCs w:val="21"/>
        </w:rPr>
      </w:pPr>
      <w:r w:rsidRPr="006B31E1">
        <w:rPr>
          <w:rFonts w:ascii="Arial" w:eastAsia="宋体" w:hAnsi="Arial" w:cs="Arial"/>
          <w:b/>
          <w:szCs w:val="21"/>
        </w:rPr>
        <w:t>可拆卸</w:t>
      </w:r>
      <w:r w:rsidR="002E2AC5" w:rsidRPr="006B31E1">
        <w:rPr>
          <w:rFonts w:ascii="Arial" w:eastAsia="宋体" w:hAnsi="Arial" w:cs="Arial"/>
          <w:b/>
          <w:szCs w:val="21"/>
        </w:rPr>
        <w:t>球囊</w:t>
      </w:r>
      <w:r w:rsidR="002C2E48" w:rsidRPr="006B31E1">
        <w:rPr>
          <w:rFonts w:ascii="Arial" w:eastAsia="宋体" w:hAnsi="Arial" w:cs="Arial"/>
          <w:b/>
          <w:szCs w:val="21"/>
        </w:rPr>
        <w:t>试验</w:t>
      </w:r>
    </w:p>
    <w:p w:rsidR="00101847" w:rsidRPr="006B31E1" w:rsidRDefault="00101847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101847" w:rsidRPr="006B31E1" w:rsidRDefault="000A1A94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我们建议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Pr="006B31E1">
        <w:rPr>
          <w:rFonts w:ascii="Arial" w:eastAsia="宋体" w:hAnsi="Arial" w:cs="Arial"/>
          <w:szCs w:val="21"/>
        </w:rPr>
        <w:t>提供可拆卸</w:t>
      </w:r>
      <w:r w:rsidR="002E2AC5" w:rsidRPr="006B31E1">
        <w:rPr>
          <w:rFonts w:ascii="Arial" w:eastAsia="宋体" w:hAnsi="Arial" w:cs="Arial"/>
          <w:szCs w:val="21"/>
        </w:rPr>
        <w:t>球囊</w:t>
      </w:r>
      <w:r w:rsidRPr="006B31E1">
        <w:rPr>
          <w:rFonts w:ascii="Arial" w:eastAsia="宋体" w:hAnsi="Arial" w:cs="Arial"/>
          <w:szCs w:val="21"/>
        </w:rPr>
        <w:t>的下列信息：</w:t>
      </w:r>
    </w:p>
    <w:p w:rsidR="000A1A94" w:rsidRPr="006B31E1" w:rsidRDefault="000A1A94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3839AA" w:rsidRPr="00511EF5" w:rsidRDefault="001548F9" w:rsidP="00511EF5">
      <w:pPr>
        <w:pStyle w:val="a8"/>
        <w:numPr>
          <w:ilvl w:val="0"/>
          <w:numId w:val="14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511EF5">
        <w:rPr>
          <w:rFonts w:ascii="Arial" w:eastAsia="宋体" w:hAnsi="Arial" w:cs="Arial"/>
          <w:szCs w:val="21"/>
        </w:rPr>
        <w:t>每个尺寸</w:t>
      </w:r>
      <w:r w:rsidR="002E2AC5" w:rsidRPr="00511EF5">
        <w:rPr>
          <w:rFonts w:ascii="Arial" w:eastAsia="宋体" w:hAnsi="Arial" w:cs="Arial"/>
          <w:szCs w:val="21"/>
        </w:rPr>
        <w:t>球囊</w:t>
      </w:r>
      <w:r w:rsidR="003E708F" w:rsidRPr="00511EF5">
        <w:rPr>
          <w:rFonts w:ascii="Arial" w:eastAsia="宋体" w:hAnsi="Arial" w:cs="Arial"/>
          <w:szCs w:val="21"/>
        </w:rPr>
        <w:t>的扩张</w:t>
      </w:r>
      <w:r w:rsidRPr="00511EF5">
        <w:rPr>
          <w:rFonts w:ascii="Arial" w:eastAsia="宋体" w:hAnsi="Arial" w:cs="Arial"/>
          <w:szCs w:val="21"/>
        </w:rPr>
        <w:t>/</w:t>
      </w:r>
      <w:r w:rsidR="003E708F" w:rsidRPr="00511EF5">
        <w:rPr>
          <w:rFonts w:ascii="Arial" w:eastAsia="宋体" w:hAnsi="Arial" w:cs="Arial"/>
          <w:szCs w:val="21"/>
        </w:rPr>
        <w:t>回缩</w:t>
      </w:r>
      <w:r w:rsidRPr="00511EF5">
        <w:rPr>
          <w:rFonts w:ascii="Arial" w:eastAsia="宋体" w:hAnsi="Arial" w:cs="Arial"/>
          <w:szCs w:val="21"/>
        </w:rPr>
        <w:t>率</w:t>
      </w:r>
    </w:p>
    <w:p w:rsidR="001548F9" w:rsidRPr="00511EF5" w:rsidRDefault="002E2AC5" w:rsidP="00511EF5">
      <w:pPr>
        <w:pStyle w:val="a8"/>
        <w:numPr>
          <w:ilvl w:val="0"/>
          <w:numId w:val="14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511EF5">
        <w:rPr>
          <w:rFonts w:ascii="Arial" w:eastAsia="宋体" w:hAnsi="Arial" w:cs="Arial"/>
          <w:szCs w:val="21"/>
        </w:rPr>
        <w:t>球囊</w:t>
      </w:r>
      <w:r w:rsidR="00333F52" w:rsidRPr="00511EF5">
        <w:rPr>
          <w:rFonts w:ascii="Arial" w:eastAsia="宋体" w:hAnsi="Arial" w:cs="Arial"/>
          <w:szCs w:val="21"/>
        </w:rPr>
        <w:t>破裂所需压力和容积以及</w:t>
      </w:r>
      <w:r w:rsidR="006A21CB" w:rsidRPr="00511EF5">
        <w:rPr>
          <w:rFonts w:ascii="Arial" w:eastAsia="宋体" w:hAnsi="Arial" w:cs="Arial"/>
          <w:szCs w:val="21"/>
        </w:rPr>
        <w:t>最大</w:t>
      </w:r>
      <w:r w:rsidR="003E708F" w:rsidRPr="00511EF5">
        <w:rPr>
          <w:rFonts w:ascii="Arial" w:eastAsia="宋体" w:hAnsi="Arial" w:cs="Arial"/>
          <w:szCs w:val="21"/>
        </w:rPr>
        <w:t>扩张压力</w:t>
      </w:r>
      <w:r w:rsidR="006A21CB" w:rsidRPr="00511EF5">
        <w:rPr>
          <w:rFonts w:ascii="Arial" w:eastAsia="宋体" w:hAnsi="Arial" w:cs="Arial"/>
          <w:szCs w:val="21"/>
        </w:rPr>
        <w:t>和容积的释放参数</w:t>
      </w:r>
    </w:p>
    <w:p w:rsidR="006A21CB" w:rsidRPr="00511EF5" w:rsidRDefault="006A21CB" w:rsidP="00511EF5">
      <w:pPr>
        <w:pStyle w:val="a8"/>
        <w:numPr>
          <w:ilvl w:val="0"/>
          <w:numId w:val="14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511EF5">
        <w:rPr>
          <w:rFonts w:ascii="Arial" w:eastAsia="宋体" w:hAnsi="Arial" w:cs="Arial"/>
          <w:szCs w:val="21"/>
        </w:rPr>
        <w:t>容积与</w:t>
      </w:r>
      <w:r w:rsidR="003E708F" w:rsidRPr="00511EF5">
        <w:rPr>
          <w:rFonts w:ascii="Arial" w:eastAsia="宋体" w:hAnsi="Arial" w:cs="Arial"/>
          <w:szCs w:val="21"/>
        </w:rPr>
        <w:t>扩张压力</w:t>
      </w:r>
      <w:r w:rsidRPr="00511EF5">
        <w:rPr>
          <w:rFonts w:ascii="Arial" w:eastAsia="宋体" w:hAnsi="Arial" w:cs="Arial"/>
          <w:szCs w:val="21"/>
        </w:rPr>
        <w:t>的</w:t>
      </w:r>
      <w:r w:rsidR="003E708F" w:rsidRPr="00511EF5">
        <w:rPr>
          <w:rFonts w:ascii="Arial" w:eastAsia="宋体" w:hAnsi="Arial" w:cs="Arial"/>
          <w:szCs w:val="21"/>
        </w:rPr>
        <w:t>关系</w:t>
      </w:r>
    </w:p>
    <w:p w:rsidR="006A21CB" w:rsidRPr="00511EF5" w:rsidRDefault="006A21CB" w:rsidP="00511EF5">
      <w:pPr>
        <w:pStyle w:val="a8"/>
        <w:numPr>
          <w:ilvl w:val="0"/>
          <w:numId w:val="14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511EF5">
        <w:rPr>
          <w:rFonts w:ascii="Arial" w:eastAsia="宋体" w:hAnsi="Arial" w:cs="Arial"/>
          <w:szCs w:val="21"/>
        </w:rPr>
        <w:t>拆卸</w:t>
      </w:r>
      <w:r w:rsidR="002E2AC5" w:rsidRPr="00511EF5">
        <w:rPr>
          <w:rFonts w:ascii="Arial" w:eastAsia="宋体" w:hAnsi="Arial" w:cs="Arial"/>
          <w:szCs w:val="21"/>
        </w:rPr>
        <w:t>球囊</w:t>
      </w:r>
      <w:r w:rsidRPr="00511EF5">
        <w:rPr>
          <w:rFonts w:ascii="Arial" w:eastAsia="宋体" w:hAnsi="Arial" w:cs="Arial"/>
          <w:szCs w:val="21"/>
        </w:rPr>
        <w:t>所需力度</w:t>
      </w:r>
    </w:p>
    <w:p w:rsidR="006A21CB" w:rsidRPr="00511EF5" w:rsidRDefault="00B74A9A" w:rsidP="00511EF5">
      <w:pPr>
        <w:pStyle w:val="a8"/>
        <w:numPr>
          <w:ilvl w:val="0"/>
          <w:numId w:val="14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bookmarkStart w:id="32" w:name="OLE_LINK38"/>
      <w:bookmarkStart w:id="33" w:name="OLE_LINK42"/>
      <w:r w:rsidRPr="00511EF5">
        <w:rPr>
          <w:rFonts w:ascii="Arial" w:eastAsia="宋体" w:hAnsi="Arial" w:cs="Arial"/>
          <w:szCs w:val="21"/>
        </w:rPr>
        <w:t>与所</w:t>
      </w:r>
      <w:bookmarkEnd w:id="32"/>
      <w:bookmarkEnd w:id="33"/>
      <w:r w:rsidRPr="00511EF5">
        <w:rPr>
          <w:rFonts w:ascii="Arial" w:eastAsia="宋体" w:hAnsi="Arial" w:cs="Arial"/>
          <w:szCs w:val="21"/>
        </w:rPr>
        <w:t>推荐对照相比</w:t>
      </w:r>
      <w:r w:rsidR="002E2AC5" w:rsidRPr="00511EF5">
        <w:rPr>
          <w:rFonts w:ascii="Arial" w:eastAsia="宋体" w:hAnsi="Arial" w:cs="Arial"/>
          <w:szCs w:val="21"/>
        </w:rPr>
        <w:t>球囊</w:t>
      </w:r>
      <w:r w:rsidRPr="00511EF5">
        <w:rPr>
          <w:rFonts w:ascii="Arial" w:eastAsia="宋体" w:hAnsi="Arial" w:cs="Arial"/>
          <w:szCs w:val="21"/>
        </w:rPr>
        <w:t>的渗透性</w:t>
      </w:r>
    </w:p>
    <w:p w:rsidR="00B74A9A" w:rsidRPr="00511EF5" w:rsidRDefault="00B74A9A" w:rsidP="00511EF5">
      <w:pPr>
        <w:pStyle w:val="a8"/>
        <w:numPr>
          <w:ilvl w:val="0"/>
          <w:numId w:val="14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511EF5">
        <w:rPr>
          <w:rFonts w:ascii="Arial" w:eastAsia="宋体" w:hAnsi="Arial" w:cs="Arial"/>
          <w:szCs w:val="21"/>
        </w:rPr>
        <w:t>拆卸机制的可靠性</w:t>
      </w:r>
    </w:p>
    <w:p w:rsidR="00B74A9A" w:rsidRPr="006B31E1" w:rsidRDefault="00B74A9A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B74A9A" w:rsidRPr="006B31E1" w:rsidRDefault="00B74A9A" w:rsidP="00554B88">
      <w:pPr>
        <w:snapToGrid w:val="0"/>
        <w:spacing w:line="300" w:lineRule="auto"/>
        <w:rPr>
          <w:rFonts w:ascii="Arial" w:eastAsia="宋体" w:hAnsi="Arial" w:cs="Arial"/>
          <w:b/>
          <w:szCs w:val="21"/>
        </w:rPr>
      </w:pPr>
      <w:r w:rsidRPr="006B31E1">
        <w:rPr>
          <w:rFonts w:ascii="Arial" w:eastAsia="宋体" w:hAnsi="Arial" w:cs="Arial"/>
          <w:b/>
          <w:szCs w:val="21"/>
        </w:rPr>
        <w:t>栓塞</w:t>
      </w:r>
      <w:r w:rsidR="00C2443E">
        <w:rPr>
          <w:rFonts w:ascii="Arial" w:eastAsia="宋体" w:hAnsi="Arial" w:cs="Arial"/>
          <w:b/>
          <w:szCs w:val="21"/>
        </w:rPr>
        <w:t>弹簧圈</w:t>
      </w:r>
      <w:r w:rsidR="002C2E48" w:rsidRPr="006B31E1">
        <w:rPr>
          <w:rFonts w:ascii="Arial" w:eastAsia="宋体" w:hAnsi="Arial" w:cs="Arial"/>
          <w:b/>
          <w:szCs w:val="21"/>
        </w:rPr>
        <w:t>试验</w:t>
      </w:r>
    </w:p>
    <w:p w:rsidR="00B74A9A" w:rsidRPr="006B31E1" w:rsidRDefault="00B74A9A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6A21CB" w:rsidRPr="006B31E1" w:rsidRDefault="00B74A9A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我们建议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Pr="006B31E1">
        <w:rPr>
          <w:rFonts w:ascii="Arial" w:eastAsia="宋体" w:hAnsi="Arial" w:cs="Arial"/>
          <w:szCs w:val="21"/>
        </w:rPr>
        <w:t>提供栓塞</w:t>
      </w:r>
      <w:r w:rsidR="00C2443E">
        <w:rPr>
          <w:rFonts w:ascii="Arial" w:eastAsia="宋体" w:hAnsi="Arial" w:cs="Arial"/>
          <w:szCs w:val="21"/>
        </w:rPr>
        <w:t>弹簧圈</w:t>
      </w:r>
      <w:r w:rsidRPr="006B31E1">
        <w:rPr>
          <w:rFonts w:ascii="Arial" w:eastAsia="宋体" w:hAnsi="Arial" w:cs="Arial"/>
          <w:szCs w:val="21"/>
        </w:rPr>
        <w:t>的下列信息：</w:t>
      </w:r>
    </w:p>
    <w:p w:rsidR="00B74A9A" w:rsidRPr="006B31E1" w:rsidRDefault="00B74A9A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B74A9A" w:rsidRPr="00511EF5" w:rsidRDefault="00C2443E" w:rsidP="00511EF5">
      <w:pPr>
        <w:pStyle w:val="a8"/>
        <w:numPr>
          <w:ilvl w:val="0"/>
          <w:numId w:val="15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t>弹簧圈</w:t>
      </w:r>
      <w:r w:rsidR="006E16F6" w:rsidRPr="00511EF5">
        <w:rPr>
          <w:rFonts w:ascii="Arial" w:eastAsia="宋体" w:hAnsi="Arial" w:cs="Arial"/>
          <w:szCs w:val="21"/>
        </w:rPr>
        <w:t>强度（即使</w:t>
      </w:r>
      <w:r>
        <w:rPr>
          <w:rFonts w:ascii="Arial" w:eastAsia="宋体" w:hAnsi="Arial" w:cs="Arial"/>
          <w:szCs w:val="21"/>
        </w:rPr>
        <w:t>弹簧圈</w:t>
      </w:r>
      <w:r w:rsidR="006E16F6" w:rsidRPr="00511EF5">
        <w:rPr>
          <w:rFonts w:ascii="Arial" w:eastAsia="宋体" w:hAnsi="Arial" w:cs="Arial"/>
          <w:szCs w:val="21"/>
        </w:rPr>
        <w:t>变形所需力度－初</w:t>
      </w:r>
      <w:r w:rsidR="00716F62" w:rsidRPr="00511EF5">
        <w:rPr>
          <w:rFonts w:ascii="Arial" w:eastAsia="宋体" w:hAnsi="Arial" w:cs="Arial"/>
          <w:szCs w:val="21"/>
        </w:rPr>
        <w:t>始</w:t>
      </w:r>
      <w:r w:rsidR="006E16F6" w:rsidRPr="00511EF5">
        <w:rPr>
          <w:rFonts w:ascii="Arial" w:eastAsia="宋体" w:hAnsi="Arial" w:cs="Arial"/>
          <w:szCs w:val="21"/>
        </w:rPr>
        <w:t>直径</w:t>
      </w:r>
      <w:r w:rsidR="00716F62" w:rsidRPr="00511EF5">
        <w:rPr>
          <w:rFonts w:ascii="Arial" w:eastAsia="宋体" w:hAnsi="Arial" w:cs="Arial"/>
          <w:szCs w:val="21"/>
        </w:rPr>
        <w:t>、</w:t>
      </w:r>
      <w:r w:rsidR="006E16F6" w:rsidRPr="00511EF5">
        <w:rPr>
          <w:rFonts w:ascii="Arial" w:eastAsia="宋体" w:hAnsi="Arial" w:cs="Arial"/>
          <w:szCs w:val="21"/>
        </w:rPr>
        <w:t>继发直径、</w:t>
      </w:r>
      <w:r>
        <w:rPr>
          <w:rFonts w:ascii="Arial" w:eastAsia="宋体" w:hAnsi="Arial" w:cs="Arial"/>
          <w:szCs w:val="21"/>
        </w:rPr>
        <w:t>弹簧圈</w:t>
      </w:r>
      <w:r w:rsidR="00716F62" w:rsidRPr="00511EF5">
        <w:rPr>
          <w:rFonts w:ascii="Arial" w:eastAsia="宋体" w:hAnsi="Arial" w:cs="Arial"/>
          <w:szCs w:val="21"/>
        </w:rPr>
        <w:t>抗张强度、</w:t>
      </w:r>
      <w:r w:rsidR="003E550D" w:rsidRPr="00511EF5">
        <w:rPr>
          <w:rFonts w:ascii="Arial" w:eastAsia="宋体" w:hAnsi="Arial" w:cs="Arial"/>
          <w:szCs w:val="21"/>
        </w:rPr>
        <w:t>抗扭强度和疲劳</w:t>
      </w:r>
      <w:r w:rsidR="006E16F6" w:rsidRPr="00511EF5">
        <w:rPr>
          <w:rFonts w:ascii="Arial" w:eastAsia="宋体" w:hAnsi="Arial" w:cs="Arial"/>
          <w:szCs w:val="21"/>
        </w:rPr>
        <w:t>）</w:t>
      </w:r>
    </w:p>
    <w:p w:rsidR="003839AA" w:rsidRPr="00511EF5" w:rsidRDefault="00367999" w:rsidP="00511EF5">
      <w:pPr>
        <w:pStyle w:val="a8"/>
        <w:numPr>
          <w:ilvl w:val="0"/>
          <w:numId w:val="15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511EF5">
        <w:rPr>
          <w:rFonts w:ascii="Arial" w:eastAsia="宋体" w:hAnsi="Arial" w:cs="Arial"/>
          <w:szCs w:val="21"/>
        </w:rPr>
        <w:t>输送便利度。通过一个以模拟方式放置的推荐导管</w:t>
      </w:r>
      <w:r w:rsidR="00704BA9" w:rsidRPr="00511EF5">
        <w:rPr>
          <w:rFonts w:ascii="Arial" w:eastAsia="宋体" w:hAnsi="Arial" w:cs="Arial"/>
          <w:szCs w:val="21"/>
        </w:rPr>
        <w:t>推进和</w:t>
      </w:r>
      <w:r w:rsidR="00704BA9" w:rsidRPr="00511EF5">
        <w:rPr>
          <w:rFonts w:ascii="Arial" w:eastAsia="宋体" w:hAnsi="Arial" w:cs="Arial"/>
          <w:szCs w:val="21"/>
        </w:rPr>
        <w:t>/</w:t>
      </w:r>
      <w:r w:rsidR="00704BA9" w:rsidRPr="00511EF5">
        <w:rPr>
          <w:rFonts w:ascii="Arial" w:eastAsia="宋体" w:hAnsi="Arial" w:cs="Arial"/>
          <w:szCs w:val="21"/>
        </w:rPr>
        <w:t>或拉回</w:t>
      </w:r>
      <w:r w:rsidR="00C2443E">
        <w:rPr>
          <w:rFonts w:ascii="Arial" w:eastAsia="宋体" w:hAnsi="Arial" w:cs="Arial"/>
          <w:szCs w:val="21"/>
        </w:rPr>
        <w:t>弹簧圈</w:t>
      </w:r>
      <w:r w:rsidR="00704BA9" w:rsidRPr="00511EF5">
        <w:rPr>
          <w:rFonts w:ascii="Arial" w:eastAsia="宋体" w:hAnsi="Arial" w:cs="Arial"/>
          <w:szCs w:val="21"/>
        </w:rPr>
        <w:t>时产生的摩擦力进行测定。</w:t>
      </w:r>
    </w:p>
    <w:p w:rsidR="003E550D" w:rsidRPr="00511EF5" w:rsidRDefault="00C2443E" w:rsidP="00511EF5">
      <w:pPr>
        <w:pStyle w:val="a8"/>
        <w:numPr>
          <w:ilvl w:val="0"/>
          <w:numId w:val="15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t>弹簧圈</w:t>
      </w:r>
      <w:r w:rsidR="006E5814" w:rsidRPr="00511EF5">
        <w:rPr>
          <w:rFonts w:ascii="Arial" w:eastAsia="宋体" w:hAnsi="Arial" w:cs="Arial"/>
          <w:szCs w:val="21"/>
        </w:rPr>
        <w:t>外敷纤维时的弯曲度。对纤维附着机制和拉出力度的描述。</w:t>
      </w:r>
    </w:p>
    <w:p w:rsidR="00511EF5" w:rsidRDefault="00511EF5">
      <w:pPr>
        <w:widowControl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br w:type="page"/>
      </w:r>
    </w:p>
    <w:p w:rsidR="006E5814" w:rsidRPr="00511EF5" w:rsidRDefault="003449D2" w:rsidP="00511EF5">
      <w:pPr>
        <w:pStyle w:val="a8"/>
        <w:numPr>
          <w:ilvl w:val="0"/>
          <w:numId w:val="15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511EF5">
        <w:rPr>
          <w:rFonts w:ascii="Arial" w:eastAsia="宋体" w:hAnsi="Arial" w:cs="Arial"/>
          <w:szCs w:val="21"/>
        </w:rPr>
        <w:lastRenderedPageBreak/>
        <w:t>对拆卸机制和拆卸</w:t>
      </w:r>
      <w:r w:rsidRPr="00C2443E">
        <w:rPr>
          <w:rFonts w:ascii="Arial" w:eastAsia="宋体" w:hAnsi="Arial" w:cs="Arial"/>
          <w:szCs w:val="21"/>
        </w:rPr>
        <w:t>时间</w:t>
      </w:r>
      <w:r w:rsidRPr="00511EF5">
        <w:rPr>
          <w:rFonts w:ascii="Arial" w:eastAsia="宋体" w:hAnsi="Arial" w:cs="Arial"/>
          <w:szCs w:val="21"/>
        </w:rPr>
        <w:t>数据的描述</w:t>
      </w:r>
    </w:p>
    <w:p w:rsidR="003449D2" w:rsidRPr="00511EF5" w:rsidRDefault="001674B7" w:rsidP="00511EF5">
      <w:pPr>
        <w:pStyle w:val="a8"/>
        <w:numPr>
          <w:ilvl w:val="0"/>
          <w:numId w:val="15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511EF5">
        <w:rPr>
          <w:rFonts w:ascii="Arial" w:eastAsia="宋体" w:hAnsi="Arial" w:cs="Arial"/>
          <w:szCs w:val="21"/>
        </w:rPr>
        <w:t>拆卸机制的可靠性</w:t>
      </w:r>
    </w:p>
    <w:p w:rsidR="001674B7" w:rsidRPr="006B31E1" w:rsidRDefault="001674B7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1674B7" w:rsidRPr="006B31E1" w:rsidRDefault="001674B7" w:rsidP="00554B88">
      <w:pPr>
        <w:snapToGrid w:val="0"/>
        <w:spacing w:line="300" w:lineRule="auto"/>
        <w:rPr>
          <w:rFonts w:ascii="Arial" w:eastAsia="宋体" w:hAnsi="Arial" w:cs="Arial"/>
          <w:b/>
          <w:szCs w:val="21"/>
        </w:rPr>
      </w:pPr>
      <w:r w:rsidRPr="006B31E1">
        <w:rPr>
          <w:rFonts w:ascii="Arial" w:eastAsia="宋体" w:hAnsi="Arial" w:cs="Arial"/>
          <w:b/>
          <w:szCs w:val="21"/>
        </w:rPr>
        <w:t>输送导管</w:t>
      </w:r>
      <w:r w:rsidR="002C2E48" w:rsidRPr="006B31E1">
        <w:rPr>
          <w:rFonts w:ascii="Arial" w:eastAsia="宋体" w:hAnsi="Arial" w:cs="Arial"/>
          <w:b/>
          <w:szCs w:val="21"/>
        </w:rPr>
        <w:t>试验</w:t>
      </w:r>
    </w:p>
    <w:p w:rsidR="001674B7" w:rsidRPr="006B31E1" w:rsidRDefault="001674B7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1674B7" w:rsidRPr="006B31E1" w:rsidRDefault="001674B7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如果在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Pr="006B31E1">
        <w:rPr>
          <w:rFonts w:ascii="Arial" w:eastAsia="宋体" w:hAnsi="Arial" w:cs="Arial"/>
          <w:szCs w:val="21"/>
        </w:rPr>
        <w:t>的</w:t>
      </w:r>
      <w:r w:rsidRPr="006B31E1">
        <w:rPr>
          <w:rFonts w:ascii="Arial" w:eastAsia="宋体" w:hAnsi="Arial" w:cs="Arial"/>
          <w:szCs w:val="21"/>
        </w:rPr>
        <w:t>510</w:t>
      </w:r>
      <w:r w:rsidR="00575D90" w:rsidRPr="006B31E1">
        <w:rPr>
          <w:rFonts w:ascii="Arial" w:eastAsia="宋体" w:hAnsi="Arial" w:cs="Arial"/>
          <w:szCs w:val="21"/>
        </w:rPr>
        <w:t>（</w:t>
      </w:r>
      <w:r w:rsidRPr="006B31E1">
        <w:rPr>
          <w:rFonts w:ascii="Arial" w:eastAsia="宋体" w:hAnsi="Arial" w:cs="Arial"/>
          <w:szCs w:val="21"/>
        </w:rPr>
        <w:t>k</w:t>
      </w:r>
      <w:r w:rsidR="00575D90" w:rsidRPr="006B31E1">
        <w:rPr>
          <w:rFonts w:ascii="Arial" w:eastAsia="宋体" w:hAnsi="Arial" w:cs="Arial"/>
          <w:szCs w:val="21"/>
        </w:rPr>
        <w:t>）</w:t>
      </w:r>
      <w:r w:rsidR="00EC41E7">
        <w:rPr>
          <w:rFonts w:ascii="Arial" w:eastAsia="宋体" w:hAnsi="Arial" w:cs="Arial"/>
          <w:szCs w:val="21"/>
        </w:rPr>
        <w:t>提交资料</w:t>
      </w:r>
      <w:r w:rsidRPr="006B31E1">
        <w:rPr>
          <w:rFonts w:ascii="Arial" w:eastAsia="宋体" w:hAnsi="Arial" w:cs="Arial"/>
          <w:szCs w:val="21"/>
        </w:rPr>
        <w:t>中包含新的输送导管，我们建议提供该导管的</w:t>
      </w:r>
      <w:r w:rsidR="008967B2" w:rsidRPr="006B31E1">
        <w:rPr>
          <w:rFonts w:ascii="Arial" w:eastAsia="宋体" w:hAnsi="Arial" w:cs="Arial"/>
          <w:szCs w:val="21"/>
        </w:rPr>
        <w:t>以下</w:t>
      </w:r>
      <w:r w:rsidRPr="006B31E1">
        <w:rPr>
          <w:rFonts w:ascii="Arial" w:eastAsia="宋体" w:hAnsi="Arial" w:cs="Arial"/>
          <w:szCs w:val="21"/>
        </w:rPr>
        <w:t>信息：</w:t>
      </w:r>
    </w:p>
    <w:p w:rsidR="001674B7" w:rsidRPr="00C2443E" w:rsidRDefault="001674B7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1674B7" w:rsidRPr="00511EF5" w:rsidRDefault="00A24BA6" w:rsidP="00511EF5">
      <w:pPr>
        <w:pStyle w:val="a8"/>
        <w:numPr>
          <w:ilvl w:val="0"/>
          <w:numId w:val="16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511EF5">
        <w:rPr>
          <w:rFonts w:ascii="Arial" w:eastAsia="宋体" w:hAnsi="Arial" w:cs="Arial"/>
          <w:szCs w:val="21"/>
        </w:rPr>
        <w:t>导管的长度和外径</w:t>
      </w:r>
    </w:p>
    <w:p w:rsidR="00A24BA6" w:rsidRPr="00511EF5" w:rsidRDefault="00A24BA6" w:rsidP="00511EF5">
      <w:pPr>
        <w:pStyle w:val="a8"/>
        <w:numPr>
          <w:ilvl w:val="0"/>
          <w:numId w:val="16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511EF5">
        <w:rPr>
          <w:rFonts w:ascii="Arial" w:eastAsia="宋体" w:hAnsi="Arial" w:cs="Arial"/>
          <w:szCs w:val="21"/>
        </w:rPr>
        <w:t>抗张强度</w:t>
      </w:r>
    </w:p>
    <w:p w:rsidR="00A24BA6" w:rsidRPr="00511EF5" w:rsidRDefault="00A24BA6" w:rsidP="00511EF5">
      <w:pPr>
        <w:pStyle w:val="a8"/>
        <w:numPr>
          <w:ilvl w:val="0"/>
          <w:numId w:val="16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511EF5">
        <w:rPr>
          <w:rFonts w:ascii="Arial" w:eastAsia="宋体" w:hAnsi="Arial" w:cs="Arial"/>
          <w:szCs w:val="21"/>
        </w:rPr>
        <w:t>导管的爆裂压和渗漏压</w:t>
      </w:r>
    </w:p>
    <w:p w:rsidR="00A24BA6" w:rsidRPr="00511EF5" w:rsidRDefault="00A24BA6" w:rsidP="00511EF5">
      <w:pPr>
        <w:pStyle w:val="a8"/>
        <w:numPr>
          <w:ilvl w:val="0"/>
          <w:numId w:val="16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511EF5">
        <w:rPr>
          <w:rFonts w:ascii="Arial" w:eastAsia="宋体" w:hAnsi="Arial" w:cs="Arial"/>
          <w:szCs w:val="21"/>
        </w:rPr>
        <w:t>柔韧度</w:t>
      </w:r>
    </w:p>
    <w:p w:rsidR="00A24BA6" w:rsidRPr="00511EF5" w:rsidRDefault="00A24BA6" w:rsidP="00511EF5">
      <w:pPr>
        <w:pStyle w:val="a8"/>
        <w:numPr>
          <w:ilvl w:val="0"/>
          <w:numId w:val="16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511EF5">
        <w:rPr>
          <w:rFonts w:ascii="Arial" w:eastAsia="宋体" w:hAnsi="Arial" w:cs="Arial"/>
          <w:szCs w:val="21"/>
        </w:rPr>
        <w:t>对液体通过导管的流量与</w:t>
      </w:r>
      <w:r w:rsidR="0044640A" w:rsidRPr="00511EF5">
        <w:rPr>
          <w:rFonts w:ascii="Arial" w:eastAsia="宋体" w:hAnsi="Arial" w:cs="Arial"/>
          <w:szCs w:val="21"/>
        </w:rPr>
        <w:t>液体施加于导管的内部压力</w:t>
      </w:r>
      <w:r w:rsidR="008967B2" w:rsidRPr="00511EF5">
        <w:rPr>
          <w:rFonts w:ascii="Arial" w:eastAsia="宋体" w:hAnsi="Arial" w:cs="Arial"/>
          <w:szCs w:val="21"/>
        </w:rPr>
        <w:t>的比较图</w:t>
      </w:r>
    </w:p>
    <w:p w:rsidR="0044640A" w:rsidRPr="00511EF5" w:rsidRDefault="00C2443E" w:rsidP="00511EF5">
      <w:pPr>
        <w:pStyle w:val="a8"/>
        <w:numPr>
          <w:ilvl w:val="0"/>
          <w:numId w:val="16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C2443E">
        <w:rPr>
          <w:rFonts w:ascii="Arial" w:eastAsia="宋体" w:hAnsi="Arial" w:cs="Arial" w:hint="eastAsia"/>
          <w:szCs w:val="21"/>
        </w:rPr>
        <w:t>管座</w:t>
      </w:r>
      <w:r w:rsidR="00150208" w:rsidRPr="00511EF5">
        <w:rPr>
          <w:rFonts w:ascii="Arial" w:eastAsia="宋体" w:hAnsi="Arial" w:cs="Arial"/>
          <w:szCs w:val="21"/>
        </w:rPr>
        <w:t>附着强度</w:t>
      </w:r>
    </w:p>
    <w:bookmarkEnd w:id="2"/>
    <w:bookmarkEnd w:id="3"/>
    <w:p w:rsidR="003E550D" w:rsidRPr="00511EF5" w:rsidRDefault="00150208" w:rsidP="00511EF5">
      <w:pPr>
        <w:pStyle w:val="a8"/>
        <w:numPr>
          <w:ilvl w:val="0"/>
          <w:numId w:val="16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511EF5">
        <w:rPr>
          <w:rFonts w:ascii="Arial" w:eastAsia="宋体" w:hAnsi="Arial" w:cs="Arial"/>
          <w:szCs w:val="21"/>
        </w:rPr>
        <w:t>扭结阻力</w:t>
      </w:r>
    </w:p>
    <w:p w:rsidR="00150208" w:rsidRPr="00511EF5" w:rsidRDefault="00EC41E7" w:rsidP="00511EF5">
      <w:pPr>
        <w:pStyle w:val="a8"/>
        <w:numPr>
          <w:ilvl w:val="0"/>
          <w:numId w:val="16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t>放射</w:t>
      </w:r>
      <w:r w:rsidR="00150208" w:rsidRPr="00511EF5">
        <w:rPr>
          <w:rFonts w:ascii="Arial" w:eastAsia="宋体" w:hAnsi="Arial" w:cs="Arial"/>
          <w:szCs w:val="21"/>
        </w:rPr>
        <w:t>不透性</w:t>
      </w:r>
    </w:p>
    <w:p w:rsidR="00150208" w:rsidRPr="00511EF5" w:rsidRDefault="00150208" w:rsidP="00511EF5">
      <w:pPr>
        <w:pStyle w:val="a8"/>
        <w:numPr>
          <w:ilvl w:val="0"/>
          <w:numId w:val="16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511EF5">
        <w:rPr>
          <w:rFonts w:ascii="Arial" w:eastAsia="宋体" w:hAnsi="Arial" w:cs="Arial"/>
          <w:szCs w:val="21"/>
        </w:rPr>
        <w:t>导管外表面的摩擦系数</w:t>
      </w:r>
    </w:p>
    <w:p w:rsidR="00150208" w:rsidRPr="00511EF5" w:rsidRDefault="00910B76" w:rsidP="00511EF5">
      <w:pPr>
        <w:pStyle w:val="a8"/>
        <w:numPr>
          <w:ilvl w:val="0"/>
          <w:numId w:val="16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511EF5">
        <w:rPr>
          <w:rFonts w:ascii="Arial" w:eastAsia="宋体" w:hAnsi="Arial" w:cs="Arial"/>
          <w:szCs w:val="21"/>
        </w:rPr>
        <w:t>如果导管有涂层，对涂层材料、涂层工艺和支持涂层用途的数据做出的描述。</w:t>
      </w:r>
    </w:p>
    <w:p w:rsidR="00910B76" w:rsidRPr="00511EF5" w:rsidRDefault="008967B2" w:rsidP="00511EF5">
      <w:pPr>
        <w:pStyle w:val="a8"/>
        <w:numPr>
          <w:ilvl w:val="0"/>
          <w:numId w:val="16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511EF5">
        <w:rPr>
          <w:rFonts w:ascii="Arial" w:eastAsia="宋体" w:hAnsi="Arial" w:cs="Arial"/>
          <w:szCs w:val="21"/>
        </w:rPr>
        <w:t>耐</w:t>
      </w:r>
      <w:r w:rsidR="00910B76" w:rsidRPr="00511EF5">
        <w:rPr>
          <w:rFonts w:ascii="Arial" w:eastAsia="宋体" w:hAnsi="Arial" w:cs="Arial"/>
          <w:szCs w:val="21"/>
        </w:rPr>
        <w:t>腐蚀性</w:t>
      </w:r>
    </w:p>
    <w:p w:rsidR="00910B76" w:rsidRPr="006B31E1" w:rsidRDefault="00910B76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910B76" w:rsidRPr="006B31E1" w:rsidRDefault="009F1E98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关于导管信息和测试的</w:t>
      </w:r>
      <w:r w:rsidR="00575D90" w:rsidRPr="006B31E1">
        <w:rPr>
          <w:rFonts w:ascii="Arial" w:eastAsia="宋体" w:hAnsi="Arial" w:cs="Arial"/>
          <w:szCs w:val="21"/>
        </w:rPr>
        <w:t>其他</w:t>
      </w:r>
      <w:r w:rsidRPr="006B31E1">
        <w:rPr>
          <w:rFonts w:ascii="Arial" w:eastAsia="宋体" w:hAnsi="Arial" w:cs="Arial"/>
          <w:szCs w:val="21"/>
        </w:rPr>
        <w:t>细节，</w:t>
      </w:r>
      <w:r w:rsidR="00461F31" w:rsidRPr="006B31E1">
        <w:rPr>
          <w:rFonts w:ascii="Arial" w:eastAsia="宋体" w:hAnsi="Arial" w:cs="Arial"/>
          <w:szCs w:val="21"/>
        </w:rPr>
        <w:t>FDA</w:t>
      </w:r>
      <w:r w:rsidR="00461F31" w:rsidRPr="006B31E1">
        <w:rPr>
          <w:rFonts w:ascii="Arial" w:eastAsia="宋体" w:hAnsi="Arial" w:cs="Arial"/>
          <w:szCs w:val="21"/>
        </w:rPr>
        <w:t>建议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="008C4576" w:rsidRPr="006B31E1">
        <w:rPr>
          <w:rFonts w:ascii="Arial" w:eastAsia="宋体" w:hAnsi="Arial" w:cs="Arial"/>
          <w:szCs w:val="21"/>
        </w:rPr>
        <w:t>参考</w:t>
      </w:r>
      <w:r w:rsidR="00C2443E">
        <w:rPr>
          <w:rFonts w:ascii="宋体" w:eastAsia="宋体" w:hAnsi="宋体" w:cs="Arial" w:hint="eastAsia"/>
          <w:szCs w:val="21"/>
        </w:rPr>
        <w:t>《</w:t>
      </w:r>
      <w:r w:rsidR="008C4576" w:rsidRPr="00511EF5">
        <w:rPr>
          <w:rFonts w:ascii="Arial" w:eastAsia="宋体" w:hAnsi="Arial" w:cs="Arial"/>
          <w:b/>
          <w:szCs w:val="21"/>
        </w:rPr>
        <w:t>国际标准</w:t>
      </w:r>
      <w:r w:rsidR="008C4576" w:rsidRPr="00511EF5">
        <w:rPr>
          <w:rFonts w:ascii="Arial" w:eastAsia="宋体" w:hAnsi="Arial" w:cs="Arial"/>
          <w:b/>
          <w:szCs w:val="21"/>
        </w:rPr>
        <w:t>ISO-10555</w:t>
      </w:r>
      <w:r w:rsidR="008C4576" w:rsidRPr="00511EF5">
        <w:rPr>
          <w:rFonts w:ascii="Arial" w:eastAsia="宋体" w:hAnsi="Arial" w:cs="Arial"/>
          <w:b/>
          <w:szCs w:val="21"/>
        </w:rPr>
        <w:t>一次性无菌血管内导管</w:t>
      </w:r>
      <w:r w:rsidR="00C2443E">
        <w:rPr>
          <w:rFonts w:ascii="宋体" w:eastAsia="宋体" w:hAnsi="宋体" w:cs="Arial" w:hint="eastAsia"/>
          <w:szCs w:val="21"/>
        </w:rPr>
        <w:t>》</w:t>
      </w:r>
      <w:r w:rsidR="008C4576" w:rsidRPr="006B31E1">
        <w:rPr>
          <w:rFonts w:ascii="Arial" w:eastAsia="宋体" w:hAnsi="Arial" w:cs="Arial"/>
          <w:szCs w:val="21"/>
        </w:rPr>
        <w:t>。</w:t>
      </w:r>
    </w:p>
    <w:p w:rsidR="00150208" w:rsidRPr="006B31E1" w:rsidRDefault="00150208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150208" w:rsidRPr="006B31E1" w:rsidRDefault="008967B2" w:rsidP="00554B88">
      <w:pPr>
        <w:snapToGrid w:val="0"/>
        <w:spacing w:line="300" w:lineRule="auto"/>
        <w:rPr>
          <w:rFonts w:ascii="Arial" w:eastAsia="宋体" w:hAnsi="Arial" w:cs="Arial"/>
          <w:b/>
          <w:szCs w:val="21"/>
        </w:rPr>
      </w:pPr>
      <w:r w:rsidRPr="006B31E1">
        <w:rPr>
          <w:rFonts w:ascii="Arial" w:eastAsia="宋体" w:hAnsi="Arial" w:cs="Arial"/>
          <w:b/>
          <w:szCs w:val="21"/>
        </w:rPr>
        <w:t>货架寿命</w:t>
      </w:r>
    </w:p>
    <w:p w:rsidR="008C4576" w:rsidRPr="006B31E1" w:rsidRDefault="008C4576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8C4576" w:rsidRPr="006B31E1" w:rsidRDefault="008C4576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我们建议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Pr="006B31E1">
        <w:rPr>
          <w:rFonts w:ascii="Arial" w:eastAsia="宋体" w:hAnsi="Arial" w:cs="Arial"/>
          <w:szCs w:val="21"/>
        </w:rPr>
        <w:t>进行临床前</w:t>
      </w:r>
      <w:r w:rsidR="008967B2" w:rsidRPr="006B31E1">
        <w:rPr>
          <w:rFonts w:ascii="Arial" w:eastAsia="宋体" w:hAnsi="Arial" w:cs="Arial"/>
          <w:szCs w:val="21"/>
        </w:rPr>
        <w:t>试验</w:t>
      </w:r>
      <w:r w:rsidRPr="006B31E1">
        <w:rPr>
          <w:rFonts w:ascii="Arial" w:eastAsia="宋体" w:hAnsi="Arial" w:cs="Arial"/>
          <w:szCs w:val="21"/>
        </w:rPr>
        <w:t>和包装</w:t>
      </w:r>
      <w:r w:rsidR="008967B2" w:rsidRPr="006B31E1">
        <w:rPr>
          <w:rFonts w:ascii="Arial" w:eastAsia="宋体" w:hAnsi="Arial" w:cs="Arial"/>
          <w:szCs w:val="21"/>
        </w:rPr>
        <w:t>试验</w:t>
      </w:r>
      <w:r w:rsidRPr="006B31E1">
        <w:rPr>
          <w:rFonts w:ascii="Arial" w:eastAsia="宋体" w:hAnsi="Arial" w:cs="Arial"/>
          <w:szCs w:val="21"/>
        </w:rPr>
        <w:t>，</w:t>
      </w:r>
      <w:r w:rsidR="008967B2" w:rsidRPr="006B31E1">
        <w:rPr>
          <w:rFonts w:ascii="Arial" w:eastAsia="宋体" w:hAnsi="Arial" w:cs="Arial"/>
          <w:szCs w:val="21"/>
        </w:rPr>
        <w:t>以</w:t>
      </w:r>
      <w:r w:rsidRPr="006B31E1">
        <w:rPr>
          <w:rFonts w:ascii="Arial" w:eastAsia="宋体" w:hAnsi="Arial" w:cs="Arial"/>
          <w:szCs w:val="21"/>
        </w:rPr>
        <w:t>确立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Pr="006B31E1">
        <w:rPr>
          <w:rFonts w:ascii="Arial" w:eastAsia="宋体" w:hAnsi="Arial" w:cs="Arial"/>
          <w:szCs w:val="21"/>
        </w:rPr>
        <w:t>的</w:t>
      </w:r>
      <w:r w:rsidR="008967B2" w:rsidRPr="006B31E1">
        <w:rPr>
          <w:rFonts w:ascii="Arial" w:eastAsia="宋体" w:hAnsi="Arial" w:cs="Arial"/>
          <w:szCs w:val="21"/>
        </w:rPr>
        <w:t>货架寿命</w:t>
      </w:r>
      <w:r w:rsidRPr="006B31E1">
        <w:rPr>
          <w:rFonts w:ascii="Arial" w:eastAsia="宋体" w:hAnsi="Arial" w:cs="Arial"/>
          <w:szCs w:val="21"/>
        </w:rPr>
        <w:t>（即</w:t>
      </w:r>
      <w:r w:rsidR="00AE25B9" w:rsidRPr="006B31E1">
        <w:rPr>
          <w:rFonts w:ascii="Arial" w:eastAsia="宋体" w:hAnsi="Arial" w:cs="Arial"/>
          <w:szCs w:val="21"/>
        </w:rPr>
        <w:t>有效期</w:t>
      </w:r>
      <w:r w:rsidRPr="006B31E1">
        <w:rPr>
          <w:rFonts w:ascii="Arial" w:eastAsia="宋体" w:hAnsi="Arial" w:cs="Arial"/>
          <w:szCs w:val="21"/>
        </w:rPr>
        <w:t>）</w:t>
      </w:r>
      <w:r w:rsidR="008967B2" w:rsidRPr="006B31E1">
        <w:rPr>
          <w:rFonts w:ascii="Arial" w:eastAsia="宋体" w:hAnsi="Arial" w:cs="Arial"/>
          <w:szCs w:val="21"/>
        </w:rPr>
        <w:t>作为</w:t>
      </w:r>
      <w:r w:rsidR="00AE25B9" w:rsidRPr="006B31E1">
        <w:rPr>
          <w:rFonts w:ascii="Arial" w:eastAsia="宋体" w:hAnsi="Arial" w:cs="Arial"/>
          <w:szCs w:val="21"/>
        </w:rPr>
        <w:t>质量体系法规（</w:t>
      </w:r>
      <w:r w:rsidR="008967B2" w:rsidRPr="006B31E1">
        <w:rPr>
          <w:rFonts w:ascii="Arial" w:eastAsia="宋体" w:hAnsi="Arial" w:cs="Arial"/>
          <w:szCs w:val="21"/>
        </w:rPr>
        <w:t xml:space="preserve">21 CFR </w:t>
      </w:r>
      <w:r w:rsidR="008967B2" w:rsidRPr="006B31E1">
        <w:rPr>
          <w:rFonts w:ascii="Arial" w:eastAsia="宋体" w:hAnsi="Arial" w:cs="Arial"/>
          <w:szCs w:val="21"/>
        </w:rPr>
        <w:t>第</w:t>
      </w:r>
      <w:r w:rsidR="008967B2" w:rsidRPr="006B31E1">
        <w:rPr>
          <w:rFonts w:ascii="Arial" w:eastAsia="宋体" w:hAnsi="Arial" w:cs="Arial"/>
          <w:szCs w:val="21"/>
        </w:rPr>
        <w:t>820</w:t>
      </w:r>
      <w:r w:rsidR="008967B2" w:rsidRPr="006B31E1">
        <w:rPr>
          <w:rFonts w:ascii="Arial" w:eastAsia="宋体" w:hAnsi="Arial" w:cs="Arial"/>
          <w:szCs w:val="21"/>
        </w:rPr>
        <w:t>部</w:t>
      </w:r>
      <w:r w:rsidR="00AE25B9" w:rsidRPr="006B31E1">
        <w:rPr>
          <w:rFonts w:ascii="Arial" w:eastAsia="宋体" w:hAnsi="Arial" w:cs="Arial"/>
          <w:szCs w:val="21"/>
        </w:rPr>
        <w:t>）所要求的</w:t>
      </w:r>
      <w:r w:rsidR="008967B2" w:rsidRPr="006B31E1">
        <w:rPr>
          <w:rFonts w:ascii="Arial" w:eastAsia="宋体" w:hAnsi="Arial" w:cs="Arial"/>
          <w:szCs w:val="21"/>
        </w:rPr>
        <w:t>验证</w:t>
      </w:r>
      <w:r w:rsidR="00AE25B9" w:rsidRPr="006B31E1">
        <w:rPr>
          <w:rFonts w:ascii="Arial" w:eastAsia="宋体" w:hAnsi="Arial" w:cs="Arial"/>
          <w:szCs w:val="21"/>
        </w:rPr>
        <w:t>工作的一部分。加速测试结果应</w:t>
      </w:r>
      <w:r w:rsidR="002C2E48" w:rsidRPr="006B31E1">
        <w:rPr>
          <w:rFonts w:ascii="Arial" w:eastAsia="宋体" w:hAnsi="Arial" w:cs="Arial"/>
          <w:szCs w:val="21"/>
        </w:rPr>
        <w:t>由验证</w:t>
      </w:r>
      <w:r w:rsidR="00AE25B9" w:rsidRPr="006B31E1">
        <w:rPr>
          <w:rFonts w:ascii="Arial" w:eastAsia="宋体" w:hAnsi="Arial" w:cs="Arial"/>
          <w:szCs w:val="21"/>
        </w:rPr>
        <w:t>的测试信息的支持</w:t>
      </w:r>
      <w:r w:rsidR="002C2E48" w:rsidRPr="006B31E1">
        <w:rPr>
          <w:rFonts w:ascii="Arial" w:eastAsia="宋体" w:hAnsi="Arial" w:cs="Arial"/>
          <w:szCs w:val="21"/>
        </w:rPr>
        <w:t>，并</w:t>
      </w:r>
      <w:r w:rsidR="008E2230" w:rsidRPr="006B31E1">
        <w:rPr>
          <w:rFonts w:ascii="Arial" w:eastAsia="宋体" w:hAnsi="Arial" w:cs="Arial"/>
          <w:szCs w:val="21"/>
        </w:rPr>
        <w:t>根据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8E2230" w:rsidRPr="006B31E1">
        <w:rPr>
          <w:rFonts w:ascii="Arial" w:eastAsia="宋体" w:hAnsi="Arial" w:cs="Arial"/>
          <w:szCs w:val="21"/>
        </w:rPr>
        <w:t>组件的不同，加速测试结果还</w:t>
      </w:r>
      <w:r w:rsidR="002C2E48" w:rsidRPr="006B31E1">
        <w:rPr>
          <w:rFonts w:ascii="Arial" w:eastAsia="宋体" w:hAnsi="Arial" w:cs="Arial"/>
          <w:szCs w:val="21"/>
        </w:rPr>
        <w:t>由</w:t>
      </w:r>
      <w:r w:rsidR="008E2230" w:rsidRPr="006B31E1">
        <w:rPr>
          <w:rFonts w:ascii="Arial" w:eastAsia="宋体" w:hAnsi="Arial" w:cs="Arial"/>
          <w:szCs w:val="21"/>
        </w:rPr>
        <w:t>实时测试数据的支持。关于力学</w:t>
      </w:r>
      <w:r w:rsidR="002C2E48" w:rsidRPr="006B31E1">
        <w:rPr>
          <w:rFonts w:ascii="Arial" w:eastAsia="宋体" w:hAnsi="Arial" w:cs="Arial"/>
          <w:szCs w:val="21"/>
        </w:rPr>
        <w:t>试验</w:t>
      </w:r>
      <w:r w:rsidR="008E2230" w:rsidRPr="006B31E1">
        <w:rPr>
          <w:rFonts w:ascii="Arial" w:eastAsia="宋体" w:hAnsi="Arial" w:cs="Arial"/>
          <w:szCs w:val="21"/>
        </w:rPr>
        <w:t>，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="008E2230" w:rsidRPr="006B31E1">
        <w:rPr>
          <w:rFonts w:ascii="Arial" w:eastAsia="宋体" w:hAnsi="Arial" w:cs="Arial"/>
          <w:szCs w:val="21"/>
        </w:rPr>
        <w:t>应对有代表性的老化样品</w:t>
      </w:r>
      <w:r w:rsidR="00A0559C" w:rsidRPr="006B31E1">
        <w:rPr>
          <w:rFonts w:ascii="Arial" w:eastAsia="宋体" w:hAnsi="Arial" w:cs="Arial"/>
          <w:szCs w:val="21"/>
        </w:rPr>
        <w:t>进行临床前和包装</w:t>
      </w:r>
      <w:r w:rsidR="002C2E48" w:rsidRPr="006B31E1">
        <w:rPr>
          <w:rFonts w:ascii="Arial" w:eastAsia="宋体" w:hAnsi="Arial" w:cs="Arial"/>
          <w:szCs w:val="21"/>
        </w:rPr>
        <w:t>试验</w:t>
      </w:r>
      <w:r w:rsidR="00A0559C" w:rsidRPr="006B31E1">
        <w:rPr>
          <w:rFonts w:ascii="Arial" w:eastAsia="宋体" w:hAnsi="Arial" w:cs="Arial"/>
          <w:szCs w:val="21"/>
        </w:rPr>
        <w:t>。关于包装</w:t>
      </w:r>
      <w:r w:rsidR="002C2E48" w:rsidRPr="006B31E1">
        <w:rPr>
          <w:rFonts w:ascii="Arial" w:eastAsia="宋体" w:hAnsi="Arial" w:cs="Arial"/>
          <w:szCs w:val="21"/>
        </w:rPr>
        <w:t>试验</w:t>
      </w:r>
      <w:r w:rsidR="00A0559C" w:rsidRPr="006B31E1">
        <w:rPr>
          <w:rFonts w:ascii="Arial" w:eastAsia="宋体" w:hAnsi="Arial" w:cs="Arial"/>
          <w:szCs w:val="21"/>
        </w:rPr>
        <w:t>，我们建议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="00A0559C" w:rsidRPr="006B31E1">
        <w:rPr>
          <w:rFonts w:ascii="Arial" w:eastAsia="宋体" w:hAnsi="Arial" w:cs="Arial"/>
          <w:szCs w:val="21"/>
        </w:rPr>
        <w:t>对最终的产品包装进行测试，测定包装的初始</w:t>
      </w:r>
      <w:r w:rsidR="00C2443E">
        <w:rPr>
          <w:rFonts w:ascii="Arial" w:eastAsia="宋体" w:hAnsi="Arial" w:cs="Arial"/>
          <w:szCs w:val="21"/>
        </w:rPr>
        <w:t>完好性</w:t>
      </w:r>
      <w:r w:rsidR="00A0559C" w:rsidRPr="006B31E1">
        <w:rPr>
          <w:rFonts w:ascii="Arial" w:eastAsia="宋体" w:hAnsi="Arial" w:cs="Arial"/>
          <w:szCs w:val="21"/>
        </w:rPr>
        <w:t>和</w:t>
      </w:r>
      <w:r w:rsidR="00C2443E">
        <w:rPr>
          <w:rFonts w:ascii="Arial" w:eastAsia="宋体" w:hAnsi="Arial" w:cs="Arial"/>
          <w:szCs w:val="21"/>
        </w:rPr>
        <w:t>完好性</w:t>
      </w:r>
      <w:r w:rsidR="00A0559C" w:rsidRPr="006B31E1">
        <w:rPr>
          <w:rFonts w:ascii="Arial" w:eastAsia="宋体" w:hAnsi="Arial" w:cs="Arial"/>
          <w:szCs w:val="21"/>
        </w:rPr>
        <w:t>的维持情况。</w:t>
      </w:r>
      <w:r w:rsidR="00966E3F" w:rsidRPr="006B31E1">
        <w:rPr>
          <w:rFonts w:ascii="Arial" w:eastAsia="宋体" w:hAnsi="Arial" w:cs="Arial"/>
          <w:szCs w:val="21"/>
        </w:rPr>
        <w:t>我们建议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="00966E3F" w:rsidRPr="006B31E1">
        <w:rPr>
          <w:rFonts w:ascii="Arial" w:eastAsia="宋体" w:hAnsi="Arial" w:cs="Arial"/>
          <w:szCs w:val="21"/>
        </w:rPr>
        <w:t>使用经过</w:t>
      </w:r>
      <w:r w:rsidR="002C2E48" w:rsidRPr="006B31E1">
        <w:rPr>
          <w:rFonts w:ascii="Arial" w:eastAsia="宋体" w:hAnsi="Arial" w:cs="Arial"/>
          <w:szCs w:val="21"/>
        </w:rPr>
        <w:t>验证的</w:t>
      </w:r>
      <w:r w:rsidR="00966E3F" w:rsidRPr="006B31E1">
        <w:rPr>
          <w:rFonts w:ascii="Arial" w:eastAsia="宋体" w:hAnsi="Arial" w:cs="Arial"/>
          <w:szCs w:val="21"/>
        </w:rPr>
        <w:t>测试方法或标准化测试方法。这些</w:t>
      </w:r>
      <w:r w:rsidR="002C2E48" w:rsidRPr="006B31E1">
        <w:rPr>
          <w:rFonts w:ascii="Arial" w:eastAsia="宋体" w:hAnsi="Arial" w:cs="Arial"/>
          <w:szCs w:val="21"/>
        </w:rPr>
        <w:t>验证</w:t>
      </w:r>
      <w:r w:rsidR="00966E3F" w:rsidRPr="006B31E1">
        <w:rPr>
          <w:rFonts w:ascii="Arial" w:eastAsia="宋体" w:hAnsi="Arial" w:cs="Arial"/>
          <w:szCs w:val="21"/>
        </w:rPr>
        <w:t>工作的证明文件必须保存在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966E3F" w:rsidRPr="006B31E1">
        <w:rPr>
          <w:rFonts w:ascii="Arial" w:eastAsia="宋体" w:hAnsi="Arial" w:cs="Arial"/>
          <w:szCs w:val="21"/>
        </w:rPr>
        <w:t>的设计历史档案中（</w:t>
      </w:r>
      <w:r w:rsidR="002C2E48" w:rsidRPr="006B31E1">
        <w:rPr>
          <w:rFonts w:ascii="Arial" w:eastAsia="宋体" w:hAnsi="Arial" w:cs="Arial"/>
          <w:szCs w:val="21"/>
        </w:rPr>
        <w:t>21 CFR</w:t>
      </w:r>
      <w:r w:rsidR="000D3341" w:rsidRPr="006B31E1">
        <w:rPr>
          <w:rFonts w:ascii="Arial" w:eastAsia="宋体" w:hAnsi="Arial" w:cs="Arial"/>
          <w:szCs w:val="21"/>
        </w:rPr>
        <w:t>§ 820.30</w:t>
      </w:r>
      <w:r w:rsidR="00966E3F" w:rsidRPr="006B31E1">
        <w:rPr>
          <w:rFonts w:ascii="Arial" w:eastAsia="宋体" w:hAnsi="Arial" w:cs="Arial"/>
          <w:szCs w:val="21"/>
        </w:rPr>
        <w:t>）。</w:t>
      </w:r>
    </w:p>
    <w:p w:rsidR="00150208" w:rsidRPr="006B31E1" w:rsidRDefault="00150208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3839AA" w:rsidRPr="006B31E1" w:rsidRDefault="00C2443E" w:rsidP="00554B88">
      <w:pPr>
        <w:snapToGrid w:val="0"/>
        <w:spacing w:line="300" w:lineRule="auto"/>
        <w:rPr>
          <w:rFonts w:ascii="Arial" w:eastAsia="宋体" w:hAnsi="Arial" w:cs="Arial"/>
          <w:b/>
          <w:szCs w:val="21"/>
        </w:rPr>
      </w:pPr>
      <w:r>
        <w:rPr>
          <w:rFonts w:ascii="Arial" w:eastAsia="宋体" w:hAnsi="Arial" w:cs="Arial"/>
          <w:b/>
          <w:szCs w:val="21"/>
        </w:rPr>
        <w:t>生物相容性</w:t>
      </w:r>
    </w:p>
    <w:p w:rsidR="003839AA" w:rsidRPr="006B31E1" w:rsidRDefault="003839AA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3839AA" w:rsidRPr="006B31E1" w:rsidRDefault="0001343B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FDA</w:t>
      </w:r>
      <w:r w:rsidRPr="006B31E1">
        <w:rPr>
          <w:rFonts w:ascii="Arial" w:eastAsia="宋体" w:hAnsi="Arial" w:cs="Arial"/>
          <w:szCs w:val="21"/>
        </w:rPr>
        <w:t>建议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Pr="006B31E1">
        <w:rPr>
          <w:rFonts w:ascii="Arial" w:eastAsia="宋体" w:hAnsi="Arial" w:cs="Arial"/>
          <w:szCs w:val="21"/>
        </w:rPr>
        <w:t>选择</w:t>
      </w:r>
      <w:r w:rsidR="000014DA" w:rsidRPr="006B31E1">
        <w:rPr>
          <w:rFonts w:ascii="Arial" w:eastAsia="宋体" w:hAnsi="Arial" w:cs="Arial"/>
          <w:szCs w:val="21"/>
        </w:rPr>
        <w:t>的</w:t>
      </w:r>
      <w:r w:rsidR="002C2E48" w:rsidRPr="006B31E1">
        <w:rPr>
          <w:rFonts w:ascii="Arial" w:eastAsia="宋体" w:hAnsi="Arial" w:cs="Arial"/>
          <w:szCs w:val="21"/>
        </w:rPr>
        <w:t>试验</w:t>
      </w:r>
      <w:r w:rsidR="000014DA" w:rsidRPr="006B31E1">
        <w:rPr>
          <w:rFonts w:ascii="Arial" w:eastAsia="宋体" w:hAnsi="Arial" w:cs="Arial"/>
          <w:szCs w:val="21"/>
        </w:rPr>
        <w:t>方法应</w:t>
      </w:r>
      <w:r w:rsidR="003B5779" w:rsidRPr="006B31E1">
        <w:rPr>
          <w:rFonts w:ascii="Arial" w:eastAsia="宋体" w:hAnsi="Arial" w:cs="Arial"/>
          <w:szCs w:val="21"/>
        </w:rPr>
        <w:t>适合于与组织</w:t>
      </w:r>
      <w:r w:rsidR="003B5779" w:rsidRPr="006B31E1">
        <w:rPr>
          <w:rFonts w:ascii="Arial" w:eastAsia="宋体" w:hAnsi="Arial" w:cs="Arial"/>
          <w:szCs w:val="21"/>
        </w:rPr>
        <w:t>/</w:t>
      </w:r>
      <w:r w:rsidR="003B5779" w:rsidRPr="006B31E1">
        <w:rPr>
          <w:rFonts w:ascii="Arial" w:eastAsia="宋体" w:hAnsi="Arial" w:cs="Arial"/>
          <w:szCs w:val="21"/>
        </w:rPr>
        <w:t>骨骼和血液接触的植入式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4C5B8B" w:rsidRPr="006B31E1">
        <w:rPr>
          <w:rFonts w:ascii="Arial" w:eastAsia="宋体" w:hAnsi="Arial" w:cs="Arial"/>
          <w:szCs w:val="21"/>
        </w:rPr>
        <w:t>，如</w:t>
      </w:r>
      <w:r w:rsidR="004C5B8B" w:rsidRPr="006B31E1">
        <w:rPr>
          <w:rFonts w:ascii="Arial" w:eastAsia="宋体" w:hAnsi="Arial" w:cs="Arial"/>
          <w:szCs w:val="21"/>
        </w:rPr>
        <w:t>FDA</w:t>
      </w:r>
      <w:r w:rsidR="004C5B8B" w:rsidRPr="006B31E1">
        <w:rPr>
          <w:rFonts w:ascii="Arial" w:eastAsia="宋体" w:hAnsi="Arial" w:cs="Arial"/>
          <w:szCs w:val="21"/>
        </w:rPr>
        <w:t>修订的</w:t>
      </w:r>
      <w:r w:rsidR="00C2443E">
        <w:rPr>
          <w:rFonts w:ascii="宋体" w:eastAsia="宋体" w:hAnsi="宋体" w:cs="Arial" w:hint="eastAsia"/>
          <w:szCs w:val="21"/>
        </w:rPr>
        <w:t>《</w:t>
      </w:r>
      <w:r w:rsidR="004C5B8B" w:rsidRPr="00511EF5">
        <w:rPr>
          <w:rFonts w:ascii="Arial" w:eastAsia="宋体" w:hAnsi="Arial" w:cs="Arial"/>
          <w:color w:val="0000FF"/>
          <w:szCs w:val="21"/>
        </w:rPr>
        <w:t>国际标准</w:t>
      </w:r>
      <w:r w:rsidR="004C5B8B" w:rsidRPr="00511EF5">
        <w:rPr>
          <w:rFonts w:ascii="Arial" w:eastAsia="宋体" w:hAnsi="Arial" w:cs="Arial"/>
          <w:color w:val="0000FF"/>
          <w:szCs w:val="21"/>
        </w:rPr>
        <w:t>ISO-10993</w:t>
      </w:r>
      <w:r w:rsidR="004C5B8B" w:rsidRPr="00511EF5">
        <w:rPr>
          <w:rFonts w:ascii="Arial" w:eastAsia="宋体" w:hAnsi="Arial" w:cs="Arial"/>
          <w:color w:val="0000FF"/>
          <w:szCs w:val="21"/>
        </w:rPr>
        <w:t>的使用，医疗器械第</w:t>
      </w:r>
      <w:r w:rsidR="004C5B8B" w:rsidRPr="00511EF5">
        <w:rPr>
          <w:rFonts w:ascii="Arial" w:eastAsia="宋体" w:hAnsi="Arial" w:cs="Arial"/>
          <w:color w:val="0000FF"/>
          <w:szCs w:val="21"/>
        </w:rPr>
        <w:t>1</w:t>
      </w:r>
      <w:r w:rsidR="004C5B8B" w:rsidRPr="00511EF5">
        <w:rPr>
          <w:rFonts w:ascii="Arial" w:eastAsia="宋体" w:hAnsi="Arial" w:cs="Arial"/>
          <w:color w:val="0000FF"/>
          <w:szCs w:val="21"/>
        </w:rPr>
        <w:t>部分生物学评估：评估与测试</w:t>
      </w:r>
      <w:r w:rsidR="00C2443E">
        <w:rPr>
          <w:rFonts w:ascii="宋体" w:eastAsia="宋体" w:hAnsi="宋体" w:cs="Arial" w:hint="eastAsia"/>
          <w:szCs w:val="21"/>
        </w:rPr>
        <w:t>》</w:t>
      </w:r>
      <w:r w:rsidR="004C5B8B" w:rsidRPr="006B31E1">
        <w:rPr>
          <w:rFonts w:ascii="Arial" w:eastAsia="宋体" w:hAnsi="Arial" w:cs="Arial"/>
          <w:szCs w:val="21"/>
        </w:rPr>
        <w:t>中所述。</w:t>
      </w:r>
    </w:p>
    <w:p w:rsidR="000D3341" w:rsidRPr="00C2443E" w:rsidRDefault="000D3341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01343B" w:rsidRPr="006B31E1" w:rsidRDefault="00D72124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我们建议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Pr="006B31E1">
        <w:rPr>
          <w:rFonts w:ascii="Arial" w:eastAsia="宋体" w:hAnsi="Arial" w:cs="Arial"/>
          <w:szCs w:val="21"/>
        </w:rPr>
        <w:t>对这些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Pr="006B31E1">
        <w:rPr>
          <w:rFonts w:ascii="Arial" w:eastAsia="宋体" w:hAnsi="Arial" w:cs="Arial"/>
          <w:szCs w:val="21"/>
        </w:rPr>
        <w:t>进行致癌性研究。</w:t>
      </w:r>
      <w:r w:rsidR="006E6D7A" w:rsidRPr="006B31E1">
        <w:rPr>
          <w:rFonts w:ascii="Arial" w:eastAsia="宋体" w:hAnsi="Arial" w:cs="Arial"/>
          <w:szCs w:val="21"/>
        </w:rPr>
        <w:t>通过该研究曾获得过阳性基因毒性测试结果。</w:t>
      </w:r>
      <w:r w:rsidR="00060964" w:rsidRPr="006B31E1">
        <w:rPr>
          <w:rFonts w:ascii="Arial" w:eastAsia="宋体" w:hAnsi="Arial" w:cs="Arial"/>
          <w:szCs w:val="21"/>
        </w:rPr>
        <w:t>我们建议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="00060964" w:rsidRPr="006B31E1">
        <w:rPr>
          <w:rFonts w:ascii="Arial" w:eastAsia="宋体" w:hAnsi="Arial" w:cs="Arial"/>
          <w:szCs w:val="21"/>
        </w:rPr>
        <w:t>在</w:t>
      </w:r>
      <w:r w:rsidR="00E80A64" w:rsidRPr="006B31E1">
        <w:rPr>
          <w:rFonts w:ascii="Arial" w:eastAsia="宋体" w:hAnsi="Arial" w:cs="Arial"/>
          <w:szCs w:val="21"/>
        </w:rPr>
        <w:t>评估</w:t>
      </w:r>
      <w:r w:rsidR="00060964" w:rsidRPr="006B31E1">
        <w:rPr>
          <w:rFonts w:ascii="Arial" w:eastAsia="宋体" w:hAnsi="Arial" w:cs="Arial"/>
          <w:szCs w:val="21"/>
        </w:rPr>
        <w:t>潜在致癌性</w:t>
      </w:r>
      <w:r w:rsidR="00E80A64" w:rsidRPr="006B31E1">
        <w:rPr>
          <w:rFonts w:ascii="Arial" w:eastAsia="宋体" w:hAnsi="Arial" w:cs="Arial"/>
          <w:szCs w:val="21"/>
        </w:rPr>
        <w:t>时</w:t>
      </w:r>
      <w:r w:rsidR="00060964" w:rsidRPr="006B31E1">
        <w:rPr>
          <w:rFonts w:ascii="Arial" w:eastAsia="宋体" w:hAnsi="Arial" w:cs="Arial"/>
          <w:szCs w:val="21"/>
        </w:rPr>
        <w:t>考虑化学成分的特性和</w:t>
      </w:r>
      <w:r w:rsidR="00E80A64" w:rsidRPr="006B31E1">
        <w:rPr>
          <w:rFonts w:ascii="Arial" w:eastAsia="宋体" w:hAnsi="Arial" w:cs="Arial"/>
          <w:szCs w:val="21"/>
        </w:rPr>
        <w:t>关于其</w:t>
      </w:r>
      <w:r w:rsidR="00060964" w:rsidRPr="006B31E1">
        <w:rPr>
          <w:rFonts w:ascii="Arial" w:eastAsia="宋体" w:hAnsi="Arial" w:cs="Arial"/>
          <w:szCs w:val="21"/>
        </w:rPr>
        <w:t>毒性的现有信息。</w:t>
      </w:r>
    </w:p>
    <w:p w:rsidR="00D72124" w:rsidRPr="006B31E1" w:rsidRDefault="00D72124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3839AA" w:rsidRPr="006B31E1" w:rsidRDefault="00E75AC4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对于神经血管</w:t>
      </w:r>
      <w:r w:rsidR="00EC41E7">
        <w:rPr>
          <w:rFonts w:ascii="Arial" w:eastAsia="宋体" w:hAnsi="Arial" w:cs="Arial"/>
          <w:szCs w:val="21"/>
        </w:rPr>
        <w:t>栓塞治疗器械</w:t>
      </w:r>
      <w:r w:rsidRPr="006B31E1">
        <w:rPr>
          <w:rFonts w:ascii="Arial" w:eastAsia="宋体" w:hAnsi="Arial" w:cs="Arial"/>
          <w:szCs w:val="21"/>
        </w:rPr>
        <w:t>，由于环氧乙烷（</w:t>
      </w:r>
      <w:r w:rsidRPr="006B31E1">
        <w:rPr>
          <w:rFonts w:ascii="Arial" w:eastAsia="宋体" w:hAnsi="Arial" w:cs="Arial"/>
          <w:szCs w:val="21"/>
        </w:rPr>
        <w:t>EO</w:t>
      </w:r>
      <w:r w:rsidRPr="006B31E1">
        <w:rPr>
          <w:rFonts w:ascii="Arial" w:eastAsia="宋体" w:hAnsi="Arial" w:cs="Arial"/>
          <w:szCs w:val="21"/>
        </w:rPr>
        <w:t>）可导致神经毒性，因此，</w:t>
      </w:r>
      <w:r w:rsidR="00313FFB" w:rsidRPr="006B31E1">
        <w:rPr>
          <w:rFonts w:ascii="Arial" w:eastAsia="宋体" w:hAnsi="Arial" w:cs="Arial"/>
          <w:szCs w:val="21"/>
        </w:rPr>
        <w:t>对经过环氧乙</w:t>
      </w:r>
      <w:r w:rsidR="00313FFB" w:rsidRPr="006B31E1">
        <w:rPr>
          <w:rFonts w:ascii="Arial" w:eastAsia="宋体" w:hAnsi="Arial" w:cs="Arial"/>
          <w:szCs w:val="21"/>
        </w:rPr>
        <w:lastRenderedPageBreak/>
        <w:t>烷杀菌处理的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CF6A15" w:rsidRPr="006B31E1">
        <w:rPr>
          <w:rFonts w:ascii="Arial" w:eastAsia="宋体" w:hAnsi="Arial" w:cs="Arial"/>
          <w:szCs w:val="21"/>
        </w:rPr>
        <w:t>成品</w:t>
      </w:r>
      <w:r w:rsidR="00313FFB" w:rsidRPr="006B31E1">
        <w:rPr>
          <w:rFonts w:ascii="Arial" w:eastAsia="宋体" w:hAnsi="Arial" w:cs="Arial"/>
          <w:szCs w:val="21"/>
        </w:rPr>
        <w:t>，</w:t>
      </w:r>
      <w:r w:rsidRPr="006B31E1">
        <w:rPr>
          <w:rFonts w:ascii="Arial" w:eastAsia="宋体" w:hAnsi="Arial" w:cs="Arial"/>
          <w:szCs w:val="21"/>
        </w:rPr>
        <w:t>除了测定环氧乙烷残留水平外，</w:t>
      </w:r>
      <w:r w:rsidR="00E247B0" w:rsidRPr="006B31E1">
        <w:rPr>
          <w:rFonts w:ascii="Arial" w:eastAsia="宋体" w:hAnsi="Arial" w:cs="Arial"/>
          <w:szCs w:val="21"/>
        </w:rPr>
        <w:t>我们建议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="00E247B0" w:rsidRPr="006B31E1">
        <w:rPr>
          <w:rFonts w:ascii="Arial" w:eastAsia="宋体" w:hAnsi="Arial" w:cs="Arial"/>
          <w:szCs w:val="21"/>
        </w:rPr>
        <w:t>通过采用颅内植入</w:t>
      </w:r>
      <w:r w:rsidR="00F918BC" w:rsidRPr="006B31E1">
        <w:rPr>
          <w:rFonts w:ascii="Arial" w:eastAsia="宋体" w:hAnsi="Arial" w:cs="Arial"/>
          <w:szCs w:val="21"/>
        </w:rPr>
        <w:t>法评估任何不良组织反应或引用</w:t>
      </w:r>
      <w:r w:rsidR="00685E6C" w:rsidRPr="006B31E1">
        <w:rPr>
          <w:rFonts w:ascii="Arial" w:eastAsia="宋体" w:hAnsi="Arial" w:cs="Arial"/>
          <w:szCs w:val="21"/>
        </w:rPr>
        <w:t>经过环氧乙烷杀菌处理</w:t>
      </w:r>
      <w:r w:rsidR="00CF6A15" w:rsidRPr="006B31E1">
        <w:rPr>
          <w:rFonts w:ascii="Arial" w:eastAsia="宋体" w:hAnsi="Arial" w:cs="Arial"/>
          <w:szCs w:val="21"/>
        </w:rPr>
        <w:t>且</w:t>
      </w:r>
      <w:r w:rsidR="00685E6C" w:rsidRPr="006B31E1">
        <w:rPr>
          <w:rFonts w:ascii="Arial" w:eastAsia="宋体" w:hAnsi="Arial" w:cs="Arial"/>
          <w:szCs w:val="21"/>
        </w:rPr>
        <w:t>合法</w:t>
      </w:r>
      <w:r w:rsidR="00E80A64" w:rsidRPr="006B31E1">
        <w:rPr>
          <w:rFonts w:ascii="Arial" w:eastAsia="宋体" w:hAnsi="Arial" w:cs="Arial"/>
          <w:szCs w:val="21"/>
        </w:rPr>
        <w:t>上市</w:t>
      </w:r>
      <w:r w:rsidR="00685E6C" w:rsidRPr="006B31E1">
        <w:rPr>
          <w:rFonts w:ascii="Arial" w:eastAsia="宋体" w:hAnsi="Arial" w:cs="Arial"/>
          <w:szCs w:val="21"/>
        </w:rPr>
        <w:t>的</w:t>
      </w:r>
      <w:r w:rsidR="00575D90" w:rsidRPr="006B31E1">
        <w:rPr>
          <w:rFonts w:ascii="Arial" w:eastAsia="宋体" w:hAnsi="Arial" w:cs="Arial"/>
          <w:szCs w:val="21"/>
        </w:rPr>
        <w:t>其他</w:t>
      </w:r>
      <w:r w:rsidR="00685E6C" w:rsidRPr="006B31E1">
        <w:rPr>
          <w:rFonts w:ascii="Arial" w:eastAsia="宋体" w:hAnsi="Arial" w:cs="Arial"/>
          <w:szCs w:val="21"/>
        </w:rPr>
        <w:t>等价</w:t>
      </w:r>
      <w:r w:rsidR="00E80A64" w:rsidRPr="006B31E1">
        <w:rPr>
          <w:rFonts w:ascii="Arial" w:eastAsia="宋体" w:hAnsi="Arial" w:cs="Arial"/>
          <w:szCs w:val="21"/>
        </w:rPr>
        <w:t>比较</w:t>
      </w:r>
      <w:r w:rsidR="00685E6C" w:rsidRPr="006B31E1">
        <w:rPr>
          <w:rFonts w:ascii="Arial" w:eastAsia="宋体" w:hAnsi="Arial" w:cs="Arial"/>
          <w:szCs w:val="21"/>
        </w:rPr>
        <w:t>产品</w:t>
      </w:r>
      <w:r w:rsidR="00CF6A15" w:rsidRPr="006B31E1">
        <w:rPr>
          <w:rFonts w:ascii="Arial" w:eastAsia="宋体" w:hAnsi="Arial" w:cs="Arial"/>
          <w:szCs w:val="21"/>
        </w:rPr>
        <w:t>而</w:t>
      </w:r>
      <w:r w:rsidR="00313FFB" w:rsidRPr="006B31E1">
        <w:rPr>
          <w:rFonts w:ascii="Arial" w:eastAsia="宋体" w:hAnsi="Arial" w:cs="Arial"/>
          <w:szCs w:val="21"/>
        </w:rPr>
        <w:t>提供</w:t>
      </w:r>
      <w:r w:rsidR="00CF6A15" w:rsidRPr="006B31E1">
        <w:rPr>
          <w:rFonts w:ascii="Arial" w:eastAsia="宋体" w:hAnsi="Arial" w:cs="Arial"/>
          <w:szCs w:val="21"/>
        </w:rPr>
        <w:t>该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313FFB" w:rsidRPr="006B31E1">
        <w:rPr>
          <w:rFonts w:ascii="Arial" w:eastAsia="宋体" w:hAnsi="Arial" w:cs="Arial"/>
          <w:szCs w:val="21"/>
        </w:rPr>
        <w:t>的生物相容性信息。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="00CF6A15" w:rsidRPr="006B31E1">
        <w:rPr>
          <w:rFonts w:ascii="Arial" w:eastAsia="宋体" w:hAnsi="Arial" w:cs="Arial"/>
          <w:szCs w:val="21"/>
        </w:rPr>
        <w:t>应证明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CF6A15" w:rsidRPr="006B31E1">
        <w:rPr>
          <w:rFonts w:ascii="Arial" w:eastAsia="宋体" w:hAnsi="Arial" w:cs="Arial"/>
          <w:szCs w:val="21"/>
        </w:rPr>
        <w:t>中残留的杀菌剂水平</w:t>
      </w:r>
      <w:r w:rsidR="00687BAB" w:rsidRPr="006B31E1">
        <w:rPr>
          <w:rFonts w:ascii="Arial" w:eastAsia="宋体" w:hAnsi="Arial" w:cs="Arial"/>
          <w:szCs w:val="21"/>
        </w:rPr>
        <w:t>不会对产品的安全使用</w:t>
      </w:r>
      <w:r w:rsidR="00E80A64" w:rsidRPr="006B31E1">
        <w:rPr>
          <w:rFonts w:ascii="Arial" w:eastAsia="宋体" w:hAnsi="Arial" w:cs="Arial"/>
          <w:szCs w:val="21"/>
        </w:rPr>
        <w:t>产生影响</w:t>
      </w:r>
      <w:r w:rsidR="00687BAB" w:rsidRPr="006B31E1">
        <w:rPr>
          <w:rFonts w:ascii="Arial" w:eastAsia="宋体" w:hAnsi="Arial" w:cs="Arial"/>
          <w:szCs w:val="21"/>
        </w:rPr>
        <w:t>。</w:t>
      </w:r>
    </w:p>
    <w:p w:rsidR="00E75AC4" w:rsidRPr="006B31E1" w:rsidRDefault="00E75AC4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E75AC4" w:rsidRPr="006B31E1" w:rsidRDefault="00687BAB" w:rsidP="00554B88">
      <w:pPr>
        <w:snapToGrid w:val="0"/>
        <w:spacing w:line="300" w:lineRule="auto"/>
        <w:rPr>
          <w:rFonts w:ascii="Arial" w:eastAsia="宋体" w:hAnsi="Arial" w:cs="Arial"/>
          <w:b/>
          <w:szCs w:val="21"/>
        </w:rPr>
      </w:pPr>
      <w:r w:rsidRPr="006B31E1">
        <w:rPr>
          <w:rFonts w:ascii="Arial" w:eastAsia="宋体" w:hAnsi="Arial" w:cs="Arial"/>
          <w:b/>
          <w:szCs w:val="21"/>
        </w:rPr>
        <w:t>产热原性</w:t>
      </w:r>
    </w:p>
    <w:p w:rsidR="00E75AC4" w:rsidRPr="006B31E1" w:rsidRDefault="00E75AC4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3839AA" w:rsidRPr="006B31E1" w:rsidRDefault="00687BAB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由于可能接触到鞘内</w:t>
      </w:r>
      <w:r w:rsidR="00C14E8D" w:rsidRPr="006B31E1">
        <w:rPr>
          <w:rFonts w:ascii="Arial" w:eastAsia="宋体" w:hAnsi="Arial" w:cs="Arial"/>
          <w:szCs w:val="21"/>
        </w:rPr>
        <w:t>腔</w:t>
      </w:r>
      <w:r w:rsidRPr="006B31E1">
        <w:rPr>
          <w:rFonts w:ascii="Arial" w:eastAsia="宋体" w:hAnsi="Arial" w:cs="Arial"/>
          <w:szCs w:val="21"/>
        </w:rPr>
        <w:t>，</w:t>
      </w:r>
      <w:r w:rsidR="00C14E8D" w:rsidRPr="006B31E1">
        <w:rPr>
          <w:rFonts w:ascii="Arial" w:eastAsia="宋体" w:hAnsi="Arial" w:cs="Arial"/>
          <w:szCs w:val="21"/>
        </w:rPr>
        <w:t>因此，经过</w:t>
      </w:r>
      <w:r w:rsidR="00E80A64" w:rsidRPr="006B31E1">
        <w:rPr>
          <w:rFonts w:ascii="Arial" w:eastAsia="宋体" w:hAnsi="Arial" w:cs="Arial"/>
          <w:szCs w:val="21"/>
        </w:rPr>
        <w:t>最终灭菌</w:t>
      </w:r>
      <w:r w:rsidR="00C14E8D" w:rsidRPr="006B31E1">
        <w:rPr>
          <w:rFonts w:ascii="Arial" w:eastAsia="宋体" w:hAnsi="Arial" w:cs="Arial"/>
          <w:szCs w:val="21"/>
        </w:rPr>
        <w:t>处理的神经血管</w:t>
      </w:r>
      <w:r w:rsidR="00EC41E7">
        <w:rPr>
          <w:rFonts w:ascii="Arial" w:eastAsia="宋体" w:hAnsi="Arial" w:cs="Arial"/>
          <w:szCs w:val="21"/>
        </w:rPr>
        <w:t>栓塞治疗器械</w:t>
      </w:r>
      <w:r w:rsidR="00C14E8D" w:rsidRPr="006B31E1">
        <w:rPr>
          <w:rFonts w:ascii="Arial" w:eastAsia="宋体" w:hAnsi="Arial" w:cs="Arial"/>
          <w:szCs w:val="21"/>
        </w:rPr>
        <w:t>产品中内毒素的含量应低于</w:t>
      </w:r>
      <w:r w:rsidR="00C14E8D" w:rsidRPr="006B31E1">
        <w:rPr>
          <w:rFonts w:ascii="Arial" w:eastAsia="宋体" w:hAnsi="Arial" w:cs="Arial"/>
          <w:szCs w:val="21"/>
        </w:rPr>
        <w:t>0.06</w:t>
      </w:r>
      <w:r w:rsidR="00C14E8D" w:rsidRPr="006B31E1">
        <w:rPr>
          <w:rFonts w:ascii="Arial" w:eastAsia="宋体" w:hAnsi="Arial" w:cs="Arial"/>
          <w:szCs w:val="21"/>
        </w:rPr>
        <w:t>内毒素单位（</w:t>
      </w:r>
      <w:r w:rsidR="00C14E8D" w:rsidRPr="006B31E1">
        <w:rPr>
          <w:rFonts w:ascii="Arial" w:eastAsia="宋体" w:hAnsi="Arial" w:cs="Arial"/>
          <w:szCs w:val="21"/>
        </w:rPr>
        <w:t>EU</w:t>
      </w:r>
      <w:r w:rsidR="00C14E8D" w:rsidRPr="006B31E1">
        <w:rPr>
          <w:rFonts w:ascii="Arial" w:eastAsia="宋体" w:hAnsi="Arial" w:cs="Arial"/>
          <w:szCs w:val="21"/>
        </w:rPr>
        <w:t>）</w:t>
      </w:r>
      <w:r w:rsidR="00C14E8D" w:rsidRPr="006B31E1">
        <w:rPr>
          <w:rFonts w:ascii="Arial" w:eastAsia="宋体" w:hAnsi="Arial" w:cs="Arial"/>
          <w:szCs w:val="21"/>
        </w:rPr>
        <w:t>/</w:t>
      </w:r>
      <w:r w:rsidR="00880683" w:rsidRPr="006B31E1">
        <w:rPr>
          <w:rFonts w:ascii="Arial" w:eastAsia="宋体" w:hAnsi="Arial" w:cs="Arial"/>
          <w:szCs w:val="21"/>
        </w:rPr>
        <w:t>毫升；血管</w:t>
      </w:r>
      <w:r w:rsidR="00EC41E7">
        <w:rPr>
          <w:rFonts w:ascii="Arial" w:eastAsia="宋体" w:hAnsi="Arial" w:cs="Arial"/>
          <w:szCs w:val="21"/>
        </w:rPr>
        <w:t>栓塞治疗器械</w:t>
      </w:r>
      <w:r w:rsidR="00880683" w:rsidRPr="006B31E1">
        <w:rPr>
          <w:rFonts w:ascii="Arial" w:eastAsia="宋体" w:hAnsi="Arial" w:cs="Arial"/>
          <w:szCs w:val="21"/>
        </w:rPr>
        <w:t>中则应低于</w:t>
      </w:r>
      <w:r w:rsidR="00880683" w:rsidRPr="006B31E1">
        <w:rPr>
          <w:rFonts w:ascii="Arial" w:eastAsia="宋体" w:hAnsi="Arial" w:cs="Arial"/>
          <w:szCs w:val="21"/>
        </w:rPr>
        <w:t>0.5</w:t>
      </w:r>
      <w:r w:rsidR="00E80A64" w:rsidRPr="006B31E1">
        <w:rPr>
          <w:rFonts w:ascii="Arial" w:eastAsia="宋体" w:hAnsi="Arial" w:cs="Arial"/>
          <w:szCs w:val="21"/>
        </w:rPr>
        <w:t>EU</w:t>
      </w:r>
      <w:r w:rsidR="00880683" w:rsidRPr="006B31E1">
        <w:rPr>
          <w:rFonts w:ascii="Arial" w:eastAsia="宋体" w:hAnsi="Arial" w:cs="Arial"/>
          <w:szCs w:val="21"/>
        </w:rPr>
        <w:t>。</w:t>
      </w:r>
      <w:r w:rsidR="00880683" w:rsidRPr="006B31E1">
        <w:rPr>
          <w:rFonts w:ascii="Arial" w:eastAsia="宋体" w:hAnsi="Arial" w:cs="Arial"/>
          <w:szCs w:val="21"/>
        </w:rPr>
        <w:t>1987</w:t>
      </w:r>
      <w:r w:rsidR="00880683" w:rsidRPr="006B31E1">
        <w:rPr>
          <w:rFonts w:ascii="Arial" w:eastAsia="宋体" w:hAnsi="Arial" w:cs="Arial"/>
          <w:szCs w:val="21"/>
        </w:rPr>
        <w:t>年</w:t>
      </w:r>
      <w:r w:rsidR="00880683" w:rsidRPr="006B31E1">
        <w:rPr>
          <w:rFonts w:ascii="Arial" w:eastAsia="宋体" w:hAnsi="Arial" w:cs="Arial"/>
          <w:szCs w:val="21"/>
        </w:rPr>
        <w:t>12</w:t>
      </w:r>
      <w:r w:rsidR="00880683" w:rsidRPr="006B31E1">
        <w:rPr>
          <w:rFonts w:ascii="Arial" w:eastAsia="宋体" w:hAnsi="Arial" w:cs="Arial"/>
          <w:szCs w:val="21"/>
        </w:rPr>
        <w:t>月发布的</w:t>
      </w:r>
      <w:r w:rsidR="00C2443E">
        <w:rPr>
          <w:rFonts w:ascii="宋体" w:eastAsia="宋体" w:hAnsi="宋体" w:cs="Arial" w:hint="eastAsia"/>
          <w:szCs w:val="21"/>
        </w:rPr>
        <w:t>《</w:t>
      </w:r>
      <w:r w:rsidR="007B161F" w:rsidRPr="00511EF5">
        <w:rPr>
          <w:rFonts w:ascii="Arial" w:eastAsia="宋体" w:hAnsi="Arial" w:cs="Arial"/>
          <w:color w:val="0000FF"/>
          <w:szCs w:val="21"/>
        </w:rPr>
        <w:t>采用鲎变形细胞溶解物测试作为制成品内毒素测试法</w:t>
      </w:r>
      <w:r w:rsidR="00E80A64" w:rsidRPr="00511EF5">
        <w:rPr>
          <w:rFonts w:ascii="Arial" w:eastAsia="宋体" w:hAnsi="Arial" w:cs="Arial"/>
          <w:color w:val="0000FF"/>
          <w:szCs w:val="21"/>
        </w:rPr>
        <w:t>验证人类</w:t>
      </w:r>
      <w:r w:rsidR="007B161F" w:rsidRPr="00511EF5">
        <w:rPr>
          <w:rFonts w:ascii="Arial" w:eastAsia="宋体" w:hAnsi="Arial" w:cs="Arial"/>
          <w:color w:val="0000FF"/>
          <w:szCs w:val="21"/>
        </w:rPr>
        <w:t>和动物肠胃外药物、生物制品和医疗</w:t>
      </w:r>
      <w:r w:rsidR="00750512" w:rsidRPr="00511EF5">
        <w:rPr>
          <w:rFonts w:ascii="Arial" w:eastAsia="宋体" w:hAnsi="Arial" w:cs="Arial"/>
          <w:color w:val="0000FF"/>
          <w:szCs w:val="21"/>
        </w:rPr>
        <w:t>器械</w:t>
      </w:r>
      <w:r w:rsidR="007B161F" w:rsidRPr="00511EF5">
        <w:rPr>
          <w:rFonts w:ascii="Arial" w:eastAsia="宋体" w:hAnsi="Arial" w:cs="Arial"/>
          <w:color w:val="0000FF"/>
          <w:szCs w:val="21"/>
        </w:rPr>
        <w:t>操作指南</w:t>
      </w:r>
      <w:r w:rsidR="00C2443E">
        <w:rPr>
          <w:rFonts w:ascii="宋体" w:eastAsia="宋体" w:hAnsi="宋体" w:cs="Arial" w:hint="eastAsia"/>
          <w:szCs w:val="21"/>
        </w:rPr>
        <w:t>》</w:t>
      </w:r>
      <w:r w:rsidR="00201CD8" w:rsidRPr="006B31E1">
        <w:rPr>
          <w:rFonts w:ascii="Arial" w:eastAsia="宋体" w:hAnsi="Arial" w:cs="Arial"/>
          <w:szCs w:val="21"/>
        </w:rPr>
        <w:t>中</w:t>
      </w:r>
      <w:r w:rsidR="00880683" w:rsidRPr="006B31E1">
        <w:rPr>
          <w:rFonts w:ascii="Arial" w:eastAsia="宋体" w:hAnsi="Arial" w:cs="Arial"/>
          <w:szCs w:val="21"/>
        </w:rPr>
        <w:t>对这些推荐规范进行了描述。</w:t>
      </w:r>
    </w:p>
    <w:p w:rsidR="00880683" w:rsidRPr="006B31E1" w:rsidRDefault="00880683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201CD8" w:rsidRDefault="00EC41E7" w:rsidP="00554B88">
      <w:pPr>
        <w:widowControl/>
        <w:snapToGrid w:val="0"/>
        <w:spacing w:line="300" w:lineRule="auto"/>
        <w:jc w:val="left"/>
        <w:rPr>
          <w:rFonts w:ascii="Arial" w:eastAsia="宋体" w:hAnsi="Arial" w:cs="Arial"/>
          <w:color w:val="005F9F"/>
          <w:kern w:val="0"/>
          <w:szCs w:val="21"/>
          <w:lang w:val="en"/>
        </w:rPr>
      </w:pPr>
      <w:hyperlink r:id="rId18" w:anchor="top" w:history="1">
        <w:r w:rsidR="00201CD8" w:rsidRPr="006B31E1">
          <w:rPr>
            <w:rFonts w:ascii="Arial" w:eastAsia="宋体" w:hAnsi="Arial" w:cs="Arial"/>
            <w:color w:val="005F9F"/>
            <w:kern w:val="0"/>
            <w:szCs w:val="21"/>
            <w:lang w:val="en"/>
          </w:rPr>
          <w:t>返回顶部</w:t>
        </w:r>
      </w:hyperlink>
    </w:p>
    <w:p w:rsidR="00511EF5" w:rsidRDefault="00511EF5" w:rsidP="00554B88">
      <w:pPr>
        <w:widowControl/>
        <w:snapToGrid w:val="0"/>
        <w:spacing w:line="300" w:lineRule="auto"/>
        <w:jc w:val="left"/>
        <w:rPr>
          <w:rFonts w:ascii="Arial" w:eastAsia="宋体" w:hAnsi="Arial" w:cs="Arial"/>
          <w:color w:val="005F9F"/>
          <w:kern w:val="0"/>
          <w:szCs w:val="21"/>
          <w:lang w:val="en"/>
        </w:rPr>
      </w:pPr>
    </w:p>
    <w:p w:rsidR="00511EF5" w:rsidRPr="006B31E1" w:rsidRDefault="00511EF5" w:rsidP="00554B88">
      <w:pPr>
        <w:widowControl/>
        <w:snapToGrid w:val="0"/>
        <w:spacing w:line="300" w:lineRule="auto"/>
        <w:jc w:val="left"/>
        <w:rPr>
          <w:rFonts w:ascii="Arial" w:eastAsia="宋体" w:hAnsi="Arial" w:cs="Arial"/>
          <w:color w:val="333333"/>
          <w:kern w:val="0"/>
          <w:szCs w:val="21"/>
          <w:lang w:val="en"/>
        </w:rPr>
      </w:pPr>
      <w:r>
        <w:rPr>
          <w:rFonts w:ascii="Arial" w:eastAsia="宋体" w:hAnsi="Arial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DE2A86" wp14:editId="5B124D7A">
                <wp:simplePos x="0" y="0"/>
                <wp:positionH relativeFrom="column">
                  <wp:posOffset>31750</wp:posOffset>
                </wp:positionH>
                <wp:positionV relativeFrom="paragraph">
                  <wp:posOffset>109855</wp:posOffset>
                </wp:positionV>
                <wp:extent cx="5287645" cy="0"/>
                <wp:effectExtent l="0" t="0" r="27305" b="190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76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8.65pt" to="418.8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" strokecolor="#7f7f7f [1612]" strokeweight="1.5pt"/>
            </w:pict>
          </mc:Fallback>
        </mc:AlternateContent>
      </w:r>
    </w:p>
    <w:p w:rsidR="00C35ACF" w:rsidRPr="006B31E1" w:rsidRDefault="00C35ACF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237C02" w:rsidRPr="006B31E1" w:rsidRDefault="00201CD8" w:rsidP="00554B88">
      <w:pPr>
        <w:snapToGrid w:val="0"/>
        <w:spacing w:line="300" w:lineRule="auto"/>
        <w:rPr>
          <w:rFonts w:ascii="Arial" w:eastAsia="宋体" w:hAnsi="Arial" w:cs="Arial"/>
          <w:b/>
          <w:szCs w:val="21"/>
        </w:rPr>
      </w:pPr>
      <w:r w:rsidRPr="006B31E1">
        <w:rPr>
          <w:rFonts w:ascii="Arial" w:eastAsia="宋体" w:hAnsi="Arial" w:cs="Arial"/>
          <w:b/>
          <w:szCs w:val="21"/>
        </w:rPr>
        <w:t xml:space="preserve">8. </w:t>
      </w:r>
      <w:r w:rsidRPr="006B31E1">
        <w:rPr>
          <w:rFonts w:ascii="Arial" w:eastAsia="宋体" w:hAnsi="Arial" w:cs="Arial"/>
          <w:b/>
          <w:szCs w:val="21"/>
        </w:rPr>
        <w:t>无菌处理</w:t>
      </w:r>
    </w:p>
    <w:p w:rsidR="00201CD8" w:rsidRPr="006B31E1" w:rsidRDefault="00201CD8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201CD8" w:rsidRPr="006B31E1" w:rsidRDefault="005C4A79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FDA</w:t>
      </w:r>
      <w:r w:rsidRPr="006B31E1">
        <w:rPr>
          <w:rFonts w:ascii="Arial" w:eastAsia="宋体" w:hAnsi="Arial" w:cs="Arial"/>
          <w:szCs w:val="21"/>
        </w:rPr>
        <w:t>建议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Pr="006B31E1">
        <w:rPr>
          <w:rFonts w:ascii="Arial" w:eastAsia="宋体" w:hAnsi="Arial" w:cs="Arial"/>
          <w:szCs w:val="21"/>
        </w:rPr>
        <w:t>提供</w:t>
      </w:r>
      <w:r w:rsidR="00C2443E">
        <w:rPr>
          <w:rFonts w:ascii="宋体" w:eastAsia="宋体" w:hAnsi="宋体" w:cs="Arial" w:hint="eastAsia"/>
          <w:szCs w:val="21"/>
        </w:rPr>
        <w:t>《</w:t>
      </w:r>
      <w:r w:rsidRPr="006B31E1">
        <w:rPr>
          <w:rFonts w:ascii="Arial" w:eastAsia="宋体" w:hAnsi="Arial" w:cs="Arial"/>
          <w:szCs w:val="21"/>
        </w:rPr>
        <w:t>更新版</w:t>
      </w:r>
      <w:r w:rsidRPr="006B31E1">
        <w:rPr>
          <w:rFonts w:ascii="Arial" w:eastAsia="宋体" w:hAnsi="Arial" w:cs="Arial"/>
          <w:szCs w:val="21"/>
        </w:rPr>
        <w:t>510</w:t>
      </w:r>
      <w:r w:rsidR="00575D90" w:rsidRPr="006B31E1">
        <w:rPr>
          <w:rFonts w:ascii="Arial" w:eastAsia="宋体" w:hAnsi="Arial" w:cs="Arial"/>
          <w:szCs w:val="21"/>
        </w:rPr>
        <w:t>（</w:t>
      </w:r>
      <w:r w:rsidRPr="006B31E1">
        <w:rPr>
          <w:rFonts w:ascii="Arial" w:eastAsia="宋体" w:hAnsi="Arial" w:cs="Arial"/>
          <w:szCs w:val="21"/>
        </w:rPr>
        <w:t>k</w:t>
      </w:r>
      <w:r w:rsidR="00575D90" w:rsidRPr="006B31E1">
        <w:rPr>
          <w:rFonts w:ascii="Arial" w:eastAsia="宋体" w:hAnsi="Arial" w:cs="Arial"/>
          <w:szCs w:val="21"/>
        </w:rPr>
        <w:t>）</w:t>
      </w:r>
      <w:r w:rsidRPr="006B31E1">
        <w:rPr>
          <w:rFonts w:ascii="Arial" w:eastAsia="宋体" w:hAnsi="Arial" w:cs="Arial"/>
          <w:szCs w:val="21"/>
        </w:rPr>
        <w:t>无菌</w:t>
      </w:r>
      <w:r w:rsidR="008A0A9A" w:rsidRPr="006B31E1">
        <w:rPr>
          <w:rFonts w:ascii="Arial" w:eastAsia="宋体" w:hAnsi="Arial" w:cs="Arial"/>
          <w:szCs w:val="21"/>
        </w:rPr>
        <w:t>处理</w:t>
      </w:r>
      <w:r w:rsidRPr="006B31E1">
        <w:rPr>
          <w:rFonts w:ascii="Arial" w:eastAsia="宋体" w:hAnsi="Arial" w:cs="Arial"/>
          <w:szCs w:val="21"/>
        </w:rPr>
        <w:t>审查</w:t>
      </w:r>
      <w:r w:rsidR="00C2443E">
        <w:rPr>
          <w:rFonts w:ascii="Arial" w:eastAsia="宋体" w:hAnsi="Arial" w:cs="Arial" w:hint="eastAsia"/>
          <w:szCs w:val="21"/>
        </w:rPr>
        <w:t>指南</w:t>
      </w:r>
      <w:r w:rsidRPr="006B31E1">
        <w:rPr>
          <w:rFonts w:ascii="Arial" w:eastAsia="宋体" w:hAnsi="Arial" w:cs="Arial"/>
          <w:szCs w:val="21"/>
        </w:rPr>
        <w:t>K90-1</w:t>
      </w:r>
      <w:r w:rsidRPr="006B31E1">
        <w:rPr>
          <w:rFonts w:ascii="Arial" w:eastAsia="宋体" w:hAnsi="Arial" w:cs="Arial"/>
          <w:szCs w:val="21"/>
        </w:rPr>
        <w:t>；</w:t>
      </w:r>
      <w:r w:rsidR="008A0A9A" w:rsidRPr="006B31E1">
        <w:rPr>
          <w:rFonts w:ascii="Arial" w:eastAsia="宋体" w:hAnsi="Arial" w:cs="Arial"/>
          <w:szCs w:val="21"/>
        </w:rPr>
        <w:t>行业和</w:t>
      </w:r>
      <w:r w:rsidR="008A0A9A" w:rsidRPr="006B31E1">
        <w:rPr>
          <w:rFonts w:ascii="Arial" w:eastAsia="宋体" w:hAnsi="Arial" w:cs="Arial"/>
          <w:szCs w:val="21"/>
        </w:rPr>
        <w:t>FDA</w:t>
      </w:r>
      <w:r w:rsidR="00C2443E">
        <w:rPr>
          <w:rFonts w:ascii="Arial" w:eastAsia="宋体" w:hAnsi="Arial" w:cs="Arial"/>
          <w:szCs w:val="21"/>
        </w:rPr>
        <w:t>最终指南</w:t>
      </w:r>
      <w:r w:rsidR="00C2443E">
        <w:rPr>
          <w:rFonts w:ascii="宋体" w:eastAsia="宋体" w:hAnsi="宋体" w:cs="Arial" w:hint="eastAsia"/>
          <w:szCs w:val="21"/>
        </w:rPr>
        <w:t>》</w:t>
      </w:r>
      <w:r w:rsidR="008A0A9A" w:rsidRPr="006B31E1">
        <w:rPr>
          <w:rFonts w:ascii="Arial" w:eastAsia="宋体" w:hAnsi="Arial" w:cs="Arial"/>
          <w:szCs w:val="21"/>
        </w:rPr>
        <w:t>描述的无菌处理信息。该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8A0A9A" w:rsidRPr="006B31E1">
        <w:rPr>
          <w:rFonts w:ascii="Arial" w:eastAsia="宋体" w:hAnsi="Arial" w:cs="Arial"/>
          <w:szCs w:val="21"/>
        </w:rPr>
        <w:t>应是无菌的，无菌保证水平（</w:t>
      </w:r>
      <w:r w:rsidR="008A0A9A" w:rsidRPr="006B31E1">
        <w:rPr>
          <w:rFonts w:ascii="Arial" w:eastAsia="宋体" w:hAnsi="Arial" w:cs="Arial"/>
          <w:szCs w:val="21"/>
        </w:rPr>
        <w:t>SAL</w:t>
      </w:r>
      <w:r w:rsidR="008A0A9A" w:rsidRPr="006B31E1">
        <w:rPr>
          <w:rFonts w:ascii="Arial" w:eastAsia="宋体" w:hAnsi="Arial" w:cs="Arial"/>
          <w:szCs w:val="21"/>
        </w:rPr>
        <w:t>）</w:t>
      </w:r>
      <w:r w:rsidR="00DA2447" w:rsidRPr="006B31E1">
        <w:rPr>
          <w:rFonts w:ascii="Arial" w:eastAsia="宋体" w:hAnsi="Arial" w:cs="Arial"/>
          <w:szCs w:val="21"/>
        </w:rPr>
        <w:t>应达</w:t>
      </w:r>
      <w:r w:rsidR="00DA2447" w:rsidRPr="006B31E1">
        <w:rPr>
          <w:rFonts w:ascii="Arial" w:eastAsia="宋体" w:hAnsi="Arial" w:cs="Arial"/>
          <w:szCs w:val="21"/>
        </w:rPr>
        <w:t>1×10</w:t>
      </w:r>
      <w:r w:rsidR="00DA2447" w:rsidRPr="006B31E1">
        <w:rPr>
          <w:rFonts w:ascii="Arial" w:eastAsia="宋体" w:hAnsi="Arial" w:cs="Arial"/>
          <w:szCs w:val="21"/>
          <w:vertAlign w:val="superscript"/>
        </w:rPr>
        <w:t>-6</w:t>
      </w:r>
      <w:r w:rsidR="00DA2447" w:rsidRPr="006B31E1">
        <w:rPr>
          <w:rFonts w:ascii="Arial" w:eastAsia="宋体" w:hAnsi="Arial" w:cs="Arial"/>
          <w:szCs w:val="21"/>
        </w:rPr>
        <w:t>。与环氧乙烷灭菌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DA2447" w:rsidRPr="006B31E1">
        <w:rPr>
          <w:rFonts w:ascii="Arial" w:eastAsia="宋体" w:hAnsi="Arial" w:cs="Arial"/>
          <w:szCs w:val="21"/>
        </w:rPr>
        <w:t>有关的测试见上述生物相容性一节。</w:t>
      </w:r>
    </w:p>
    <w:p w:rsidR="00201CD8" w:rsidRPr="006B31E1" w:rsidRDefault="00201CD8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201CD8" w:rsidRPr="006B31E1" w:rsidRDefault="00EC41E7" w:rsidP="00554B88">
      <w:pPr>
        <w:widowControl/>
        <w:snapToGrid w:val="0"/>
        <w:spacing w:line="300" w:lineRule="auto"/>
        <w:jc w:val="left"/>
        <w:rPr>
          <w:rFonts w:ascii="Arial" w:eastAsia="宋体" w:hAnsi="Arial" w:cs="Arial"/>
          <w:color w:val="333333"/>
          <w:kern w:val="0"/>
          <w:szCs w:val="21"/>
          <w:lang w:val="en"/>
        </w:rPr>
      </w:pPr>
      <w:hyperlink r:id="rId19" w:anchor="top" w:history="1">
        <w:r w:rsidR="00201CD8" w:rsidRPr="006B31E1">
          <w:rPr>
            <w:rFonts w:ascii="Arial" w:eastAsia="宋体" w:hAnsi="Arial" w:cs="Arial"/>
            <w:color w:val="005F9F"/>
            <w:kern w:val="0"/>
            <w:szCs w:val="21"/>
            <w:lang w:val="en"/>
          </w:rPr>
          <w:t>返回顶部</w:t>
        </w:r>
      </w:hyperlink>
    </w:p>
    <w:p w:rsidR="00201CD8" w:rsidRPr="006B31E1" w:rsidRDefault="00201CD8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201CD8" w:rsidRPr="006B31E1" w:rsidRDefault="00DA2447" w:rsidP="00554B88">
      <w:pPr>
        <w:snapToGrid w:val="0"/>
        <w:spacing w:line="300" w:lineRule="auto"/>
        <w:rPr>
          <w:rFonts w:ascii="Arial" w:eastAsia="宋体" w:hAnsi="Arial" w:cs="Arial"/>
          <w:b/>
          <w:szCs w:val="21"/>
        </w:rPr>
      </w:pPr>
      <w:r w:rsidRPr="006B31E1">
        <w:rPr>
          <w:rFonts w:ascii="Arial" w:eastAsia="宋体" w:hAnsi="Arial" w:cs="Arial"/>
          <w:b/>
          <w:szCs w:val="21"/>
        </w:rPr>
        <w:t xml:space="preserve">9. </w:t>
      </w:r>
      <w:r w:rsidRPr="006B31E1">
        <w:rPr>
          <w:rFonts w:ascii="Arial" w:eastAsia="宋体" w:hAnsi="Arial" w:cs="Arial"/>
          <w:b/>
          <w:szCs w:val="21"/>
        </w:rPr>
        <w:t>动物</w:t>
      </w:r>
      <w:r w:rsidR="00221684" w:rsidRPr="006B31E1">
        <w:rPr>
          <w:rFonts w:ascii="Arial" w:eastAsia="宋体" w:hAnsi="Arial" w:cs="Arial"/>
          <w:b/>
          <w:szCs w:val="21"/>
        </w:rPr>
        <w:t>试验</w:t>
      </w:r>
    </w:p>
    <w:p w:rsidR="00DA2447" w:rsidRPr="006B31E1" w:rsidRDefault="00DA2447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DA2447" w:rsidRPr="006B31E1" w:rsidRDefault="001678AC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通常我们建议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Pr="006B31E1">
        <w:rPr>
          <w:rFonts w:ascii="Arial" w:eastAsia="宋体" w:hAnsi="Arial" w:cs="Arial"/>
          <w:szCs w:val="21"/>
        </w:rPr>
        <w:t>做一次临床前动物模型</w:t>
      </w:r>
      <w:r w:rsidR="00221684" w:rsidRPr="006B31E1">
        <w:rPr>
          <w:rFonts w:ascii="Arial" w:eastAsia="宋体" w:hAnsi="Arial" w:cs="Arial"/>
          <w:szCs w:val="21"/>
        </w:rPr>
        <w:t>评估</w:t>
      </w:r>
      <w:r w:rsidRPr="006B31E1">
        <w:rPr>
          <w:rFonts w:ascii="Arial" w:eastAsia="宋体" w:hAnsi="Arial" w:cs="Arial"/>
          <w:szCs w:val="21"/>
        </w:rPr>
        <w:t>，</w:t>
      </w:r>
      <w:r w:rsidR="00221684" w:rsidRPr="006B31E1">
        <w:rPr>
          <w:rFonts w:ascii="Arial" w:eastAsia="宋体" w:hAnsi="Arial" w:cs="Arial"/>
          <w:szCs w:val="21"/>
        </w:rPr>
        <w:t>以评估这些器械</w:t>
      </w:r>
      <w:r w:rsidRPr="006B31E1">
        <w:rPr>
          <w:rFonts w:ascii="Arial" w:eastAsia="宋体" w:hAnsi="Arial" w:cs="Arial"/>
          <w:szCs w:val="21"/>
        </w:rPr>
        <w:t>，以此表明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Pr="006B31E1">
        <w:rPr>
          <w:rFonts w:ascii="Arial" w:eastAsia="宋体" w:hAnsi="Arial" w:cs="Arial"/>
          <w:szCs w:val="21"/>
        </w:rPr>
        <w:t>已</w:t>
      </w:r>
      <w:r w:rsidR="00221684" w:rsidRPr="006B31E1">
        <w:rPr>
          <w:rFonts w:ascii="Arial" w:eastAsia="宋体" w:hAnsi="Arial" w:cs="Arial"/>
          <w:szCs w:val="21"/>
        </w:rPr>
        <w:t>充分解决了</w:t>
      </w:r>
      <w:r w:rsidRPr="006B31E1">
        <w:rPr>
          <w:rFonts w:ascii="Arial" w:eastAsia="宋体" w:hAnsi="Arial" w:cs="Arial"/>
          <w:szCs w:val="21"/>
        </w:rPr>
        <w:t>本</w:t>
      </w:r>
      <w:r w:rsidR="00EC41E7">
        <w:rPr>
          <w:rFonts w:ascii="Arial" w:eastAsia="宋体" w:hAnsi="Arial" w:cs="Arial"/>
          <w:szCs w:val="21"/>
        </w:rPr>
        <w:t>指导性文件</w:t>
      </w:r>
      <w:r w:rsidR="00221684" w:rsidRPr="006B31E1">
        <w:rPr>
          <w:rFonts w:ascii="Arial" w:eastAsia="宋体" w:hAnsi="Arial" w:cs="Arial"/>
          <w:szCs w:val="21"/>
        </w:rPr>
        <w:t>确定</w:t>
      </w:r>
      <w:r w:rsidRPr="006B31E1">
        <w:rPr>
          <w:rFonts w:ascii="Arial" w:eastAsia="宋体" w:hAnsi="Arial" w:cs="Arial"/>
          <w:szCs w:val="21"/>
        </w:rPr>
        <w:t>的风险。</w:t>
      </w:r>
      <w:r w:rsidR="00221684" w:rsidRPr="006B31E1">
        <w:rPr>
          <w:rFonts w:ascii="Arial" w:eastAsia="宋体" w:hAnsi="Arial" w:cs="Arial"/>
          <w:szCs w:val="21"/>
        </w:rPr>
        <w:t>在</w:t>
      </w:r>
      <w:r w:rsidR="00210EF8" w:rsidRPr="006B31E1">
        <w:rPr>
          <w:rFonts w:ascii="Arial" w:eastAsia="宋体" w:hAnsi="Arial" w:cs="Arial"/>
          <w:szCs w:val="21"/>
        </w:rPr>
        <w:t>缺乏适当的实验室测试时应考虑</w:t>
      </w:r>
      <w:r w:rsidR="00221684" w:rsidRPr="006B31E1">
        <w:rPr>
          <w:rFonts w:ascii="Arial" w:eastAsia="宋体" w:hAnsi="Arial" w:cs="Arial"/>
          <w:szCs w:val="21"/>
        </w:rPr>
        <w:t>进行</w:t>
      </w:r>
      <w:r w:rsidR="00210EF8" w:rsidRPr="006B31E1">
        <w:rPr>
          <w:rFonts w:ascii="Arial" w:eastAsia="宋体" w:hAnsi="Arial" w:cs="Arial"/>
          <w:szCs w:val="21"/>
        </w:rPr>
        <w:t>动物</w:t>
      </w:r>
      <w:r w:rsidR="00221684" w:rsidRPr="006B31E1">
        <w:rPr>
          <w:rFonts w:ascii="Arial" w:eastAsia="宋体" w:hAnsi="Arial" w:cs="Arial"/>
          <w:szCs w:val="21"/>
        </w:rPr>
        <w:t>试验</w:t>
      </w:r>
      <w:r w:rsidR="00210EF8" w:rsidRPr="006B31E1">
        <w:rPr>
          <w:rFonts w:ascii="Arial" w:eastAsia="宋体" w:hAnsi="Arial" w:cs="Arial"/>
          <w:szCs w:val="21"/>
        </w:rPr>
        <w:t>。对于影响栓塞</w:t>
      </w:r>
      <w:r w:rsidR="00221684" w:rsidRPr="006B31E1">
        <w:rPr>
          <w:rFonts w:ascii="Arial" w:eastAsia="宋体" w:hAnsi="Arial" w:cs="Arial"/>
          <w:szCs w:val="21"/>
        </w:rPr>
        <w:t>剂</w:t>
      </w:r>
      <w:r w:rsidR="00210EF8" w:rsidRPr="006B31E1">
        <w:rPr>
          <w:rFonts w:ascii="Arial" w:eastAsia="宋体" w:hAnsi="Arial" w:cs="Arial"/>
          <w:szCs w:val="21"/>
        </w:rPr>
        <w:t>本身（如</w:t>
      </w:r>
      <w:r w:rsidR="00C2443E">
        <w:rPr>
          <w:rFonts w:ascii="Arial" w:eastAsia="宋体" w:hAnsi="Arial" w:cs="Arial"/>
          <w:szCs w:val="21"/>
        </w:rPr>
        <w:t>弹簧圈</w:t>
      </w:r>
      <w:r w:rsidR="002102CC" w:rsidRPr="006B31E1">
        <w:rPr>
          <w:rFonts w:ascii="Arial" w:eastAsia="宋体" w:hAnsi="Arial" w:cs="Arial"/>
          <w:szCs w:val="21"/>
        </w:rPr>
        <w:t>涂层、</w:t>
      </w:r>
      <w:r w:rsidR="00C2443E">
        <w:rPr>
          <w:rFonts w:ascii="Arial" w:eastAsia="宋体" w:hAnsi="Arial" w:cs="Arial"/>
          <w:szCs w:val="21"/>
        </w:rPr>
        <w:t>弹簧圈</w:t>
      </w:r>
      <w:r w:rsidR="002102CC" w:rsidRPr="006B31E1">
        <w:rPr>
          <w:rFonts w:ascii="Arial" w:eastAsia="宋体" w:hAnsi="Arial" w:cs="Arial"/>
          <w:szCs w:val="21"/>
        </w:rPr>
        <w:t>的结构设计、</w:t>
      </w:r>
      <w:r w:rsidR="00C2443E">
        <w:rPr>
          <w:rFonts w:ascii="Arial" w:eastAsia="宋体" w:hAnsi="Arial" w:cs="Arial"/>
          <w:szCs w:val="21"/>
        </w:rPr>
        <w:t>弹簧圈</w:t>
      </w:r>
      <w:r w:rsidR="002102CC" w:rsidRPr="006B31E1">
        <w:rPr>
          <w:rFonts w:ascii="Arial" w:eastAsia="宋体" w:hAnsi="Arial" w:cs="Arial"/>
          <w:szCs w:val="21"/>
        </w:rPr>
        <w:t>材料、微粒材料、微粒形状、大小</w:t>
      </w:r>
      <w:r w:rsidR="00210EF8" w:rsidRPr="006B31E1">
        <w:rPr>
          <w:rFonts w:ascii="Arial" w:eastAsia="宋体" w:hAnsi="Arial" w:cs="Arial"/>
          <w:szCs w:val="21"/>
        </w:rPr>
        <w:t>）</w:t>
      </w:r>
      <w:r w:rsidR="002102CC" w:rsidRPr="006B31E1">
        <w:rPr>
          <w:rFonts w:ascii="Arial" w:eastAsia="宋体" w:hAnsi="Arial" w:cs="Arial"/>
          <w:szCs w:val="21"/>
        </w:rPr>
        <w:t>、拆卸机制或导管本身的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2102CC" w:rsidRPr="006B31E1">
        <w:rPr>
          <w:rFonts w:ascii="Arial" w:eastAsia="宋体" w:hAnsi="Arial" w:cs="Arial"/>
          <w:szCs w:val="21"/>
        </w:rPr>
        <w:t>设计新特性，我们建议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="002102CC" w:rsidRPr="006B31E1">
        <w:rPr>
          <w:rFonts w:ascii="Arial" w:eastAsia="宋体" w:hAnsi="Arial" w:cs="Arial"/>
          <w:szCs w:val="21"/>
        </w:rPr>
        <w:t>通过动物研究对</w:t>
      </w:r>
      <w:r w:rsidR="00221684" w:rsidRPr="006B31E1">
        <w:rPr>
          <w:rFonts w:ascii="Arial" w:eastAsia="宋体" w:hAnsi="Arial" w:cs="Arial"/>
          <w:szCs w:val="21"/>
        </w:rPr>
        <w:t>以下</w:t>
      </w:r>
      <w:r w:rsidR="002102CC" w:rsidRPr="006B31E1">
        <w:rPr>
          <w:rFonts w:ascii="Arial" w:eastAsia="宋体" w:hAnsi="Arial" w:cs="Arial"/>
          <w:szCs w:val="21"/>
        </w:rPr>
        <w:t>事项做出评价：</w:t>
      </w:r>
    </w:p>
    <w:p w:rsidR="00201CD8" w:rsidRPr="006B31E1" w:rsidRDefault="00201CD8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DA2447" w:rsidRPr="00B2171A" w:rsidRDefault="00544D8A" w:rsidP="00B2171A">
      <w:pPr>
        <w:pStyle w:val="a8"/>
        <w:numPr>
          <w:ilvl w:val="0"/>
          <w:numId w:val="17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B2171A">
        <w:rPr>
          <w:rFonts w:ascii="Arial" w:eastAsia="宋体" w:hAnsi="Arial" w:cs="Arial"/>
          <w:szCs w:val="21"/>
        </w:rPr>
        <w:t>输送便利度（摩擦和弯曲度）</w:t>
      </w:r>
    </w:p>
    <w:p w:rsidR="002102CC" w:rsidRPr="00B2171A" w:rsidRDefault="00544D8A" w:rsidP="00B2171A">
      <w:pPr>
        <w:pStyle w:val="a8"/>
        <w:numPr>
          <w:ilvl w:val="0"/>
          <w:numId w:val="17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B2171A">
        <w:rPr>
          <w:rFonts w:ascii="Arial" w:eastAsia="宋体" w:hAnsi="Arial" w:cs="Arial"/>
          <w:szCs w:val="21"/>
        </w:rPr>
        <w:t>急性并发症（如</w:t>
      </w:r>
      <w:r w:rsidR="00355A59" w:rsidRPr="00B2171A">
        <w:rPr>
          <w:rFonts w:ascii="Arial" w:eastAsia="宋体" w:hAnsi="Arial" w:cs="Arial"/>
          <w:szCs w:val="21"/>
        </w:rPr>
        <w:t>血管破裂或刺穿</w:t>
      </w:r>
      <w:r w:rsidRPr="00B2171A">
        <w:rPr>
          <w:rFonts w:ascii="Arial" w:eastAsia="宋体" w:hAnsi="Arial" w:cs="Arial"/>
          <w:szCs w:val="21"/>
        </w:rPr>
        <w:t>）</w:t>
      </w:r>
    </w:p>
    <w:p w:rsidR="00B2171A" w:rsidRDefault="00B2171A">
      <w:pPr>
        <w:widowControl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br w:type="page"/>
      </w:r>
    </w:p>
    <w:p w:rsidR="00355A59" w:rsidRPr="00B2171A" w:rsidRDefault="00355A59" w:rsidP="00B2171A">
      <w:pPr>
        <w:pStyle w:val="a8"/>
        <w:numPr>
          <w:ilvl w:val="0"/>
          <w:numId w:val="17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B2171A">
        <w:rPr>
          <w:rFonts w:ascii="Arial" w:eastAsia="宋体" w:hAnsi="Arial" w:cs="Arial"/>
          <w:szCs w:val="21"/>
        </w:rPr>
        <w:lastRenderedPageBreak/>
        <w:t>血管再通</w:t>
      </w:r>
      <w:r w:rsidRPr="00B2171A">
        <w:rPr>
          <w:rFonts w:ascii="Arial" w:eastAsia="宋体" w:hAnsi="Arial" w:cs="Arial"/>
          <w:szCs w:val="21"/>
        </w:rPr>
        <w:t>/</w:t>
      </w:r>
      <w:r w:rsidR="005E012D" w:rsidRPr="00B2171A">
        <w:rPr>
          <w:rFonts w:ascii="Arial" w:eastAsia="宋体" w:hAnsi="Arial" w:cs="Arial"/>
          <w:szCs w:val="21"/>
        </w:rPr>
        <w:t>闭塞持久性</w:t>
      </w:r>
    </w:p>
    <w:p w:rsidR="005E012D" w:rsidRPr="00B2171A" w:rsidRDefault="005E012D" w:rsidP="00B2171A">
      <w:pPr>
        <w:pStyle w:val="a8"/>
        <w:numPr>
          <w:ilvl w:val="0"/>
          <w:numId w:val="17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B2171A">
        <w:rPr>
          <w:rFonts w:ascii="Arial" w:eastAsia="宋体" w:hAnsi="Arial" w:cs="Arial"/>
          <w:szCs w:val="21"/>
        </w:rPr>
        <w:t>局部和全身异物反应</w:t>
      </w:r>
    </w:p>
    <w:p w:rsidR="005E012D" w:rsidRPr="00B2171A" w:rsidRDefault="00750512" w:rsidP="00B2171A">
      <w:pPr>
        <w:pStyle w:val="a8"/>
        <w:numPr>
          <w:ilvl w:val="0"/>
          <w:numId w:val="17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B2171A">
        <w:rPr>
          <w:rFonts w:ascii="Arial" w:eastAsia="宋体" w:hAnsi="Arial" w:cs="Arial"/>
          <w:szCs w:val="21"/>
        </w:rPr>
        <w:t>器械</w:t>
      </w:r>
      <w:r w:rsidR="005E012D" w:rsidRPr="00B2171A">
        <w:rPr>
          <w:rFonts w:ascii="Arial" w:eastAsia="宋体" w:hAnsi="Arial" w:cs="Arial"/>
          <w:szCs w:val="21"/>
        </w:rPr>
        <w:t>移位</w:t>
      </w:r>
    </w:p>
    <w:p w:rsidR="005E012D" w:rsidRPr="00B2171A" w:rsidRDefault="005E012D" w:rsidP="00B2171A">
      <w:pPr>
        <w:pStyle w:val="a8"/>
        <w:numPr>
          <w:ilvl w:val="0"/>
          <w:numId w:val="17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B2171A">
        <w:rPr>
          <w:rFonts w:ascii="Arial" w:eastAsia="宋体" w:hAnsi="Arial" w:cs="Arial"/>
          <w:szCs w:val="21"/>
        </w:rPr>
        <w:t>有效性</w:t>
      </w:r>
    </w:p>
    <w:p w:rsidR="00DA2447" w:rsidRPr="006B31E1" w:rsidRDefault="00DA2447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5E012D" w:rsidRPr="006B31E1" w:rsidRDefault="00931DB7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由于栓塞</w:t>
      </w:r>
      <w:proofErr w:type="gramStart"/>
      <w:r w:rsidR="00221684" w:rsidRPr="006B31E1">
        <w:rPr>
          <w:rFonts w:ascii="Arial" w:eastAsia="宋体" w:hAnsi="Arial" w:cs="Arial"/>
          <w:szCs w:val="21"/>
        </w:rPr>
        <w:t>剂</w:t>
      </w:r>
      <w:r w:rsidRPr="006B31E1">
        <w:rPr>
          <w:rFonts w:ascii="Arial" w:eastAsia="宋体" w:hAnsi="Arial" w:cs="Arial"/>
          <w:szCs w:val="21"/>
        </w:rPr>
        <w:t>设计</w:t>
      </w:r>
      <w:proofErr w:type="gramEnd"/>
      <w:r w:rsidR="005609D0" w:rsidRPr="006B31E1">
        <w:rPr>
          <w:rFonts w:ascii="Arial" w:eastAsia="宋体" w:hAnsi="Arial" w:cs="Arial"/>
          <w:szCs w:val="21"/>
        </w:rPr>
        <w:t>和结构材料的变更可能影响栓塞部位的愈合过程，我们建议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="005609D0" w:rsidRPr="006B31E1">
        <w:rPr>
          <w:rFonts w:ascii="Arial" w:eastAsia="宋体" w:hAnsi="Arial" w:cs="Arial"/>
          <w:szCs w:val="21"/>
        </w:rPr>
        <w:t>以适当频率进行随访</w:t>
      </w:r>
      <w:r w:rsidR="000609EB" w:rsidRPr="006B31E1">
        <w:rPr>
          <w:rFonts w:ascii="Arial" w:eastAsia="宋体" w:hAnsi="Arial" w:cs="Arial"/>
          <w:szCs w:val="21"/>
        </w:rPr>
        <w:t>评估</w:t>
      </w:r>
      <w:r w:rsidR="005609D0" w:rsidRPr="006B31E1">
        <w:rPr>
          <w:rFonts w:ascii="Arial" w:eastAsia="宋体" w:hAnsi="Arial" w:cs="Arial"/>
          <w:szCs w:val="21"/>
        </w:rPr>
        <w:t>，并在</w:t>
      </w:r>
      <w:r w:rsidR="003636E5" w:rsidRPr="006B31E1">
        <w:rPr>
          <w:rFonts w:ascii="Arial" w:eastAsia="宋体" w:hAnsi="Arial" w:cs="Arial"/>
          <w:szCs w:val="21"/>
        </w:rPr>
        <w:t>经历足够时间后对急性毒性和慢性毒性进行</w:t>
      </w:r>
      <w:r w:rsidR="000609EB" w:rsidRPr="006B31E1">
        <w:rPr>
          <w:rFonts w:ascii="Arial" w:eastAsia="宋体" w:hAnsi="Arial" w:cs="Arial"/>
          <w:szCs w:val="21"/>
        </w:rPr>
        <w:t>评估</w:t>
      </w:r>
      <w:r w:rsidR="003636E5" w:rsidRPr="006B31E1">
        <w:rPr>
          <w:rFonts w:ascii="Arial" w:eastAsia="宋体" w:hAnsi="Arial" w:cs="Arial"/>
          <w:szCs w:val="21"/>
        </w:rPr>
        <w:t>。慢性毒性</w:t>
      </w:r>
      <w:r w:rsidR="000609EB" w:rsidRPr="006B31E1">
        <w:rPr>
          <w:rFonts w:ascii="Arial" w:eastAsia="宋体" w:hAnsi="Arial" w:cs="Arial"/>
          <w:szCs w:val="21"/>
        </w:rPr>
        <w:t>评估</w:t>
      </w:r>
      <w:r w:rsidR="003636E5" w:rsidRPr="006B31E1">
        <w:rPr>
          <w:rFonts w:ascii="Arial" w:eastAsia="宋体" w:hAnsi="Arial" w:cs="Arial"/>
          <w:szCs w:val="21"/>
        </w:rPr>
        <w:t>有助于确保对栓塞</w:t>
      </w:r>
      <w:r w:rsidR="000609EB" w:rsidRPr="006B31E1">
        <w:rPr>
          <w:rFonts w:ascii="Arial" w:eastAsia="宋体" w:hAnsi="Arial" w:cs="Arial"/>
          <w:szCs w:val="21"/>
        </w:rPr>
        <w:t>剂</w:t>
      </w:r>
      <w:r w:rsidR="003636E5" w:rsidRPr="006B31E1">
        <w:rPr>
          <w:rFonts w:ascii="Arial" w:eastAsia="宋体" w:hAnsi="Arial" w:cs="Arial"/>
          <w:szCs w:val="21"/>
        </w:rPr>
        <w:t>的反应达到稳定状态或</w:t>
      </w:r>
      <w:r w:rsidR="002247A1" w:rsidRPr="006B31E1">
        <w:rPr>
          <w:rFonts w:ascii="Arial" w:eastAsia="宋体" w:hAnsi="Arial" w:cs="Arial"/>
          <w:szCs w:val="21"/>
        </w:rPr>
        <w:t>处于溶解过程中。我们还建议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="002247A1" w:rsidRPr="006B31E1">
        <w:rPr>
          <w:rFonts w:ascii="Arial" w:eastAsia="宋体" w:hAnsi="Arial" w:cs="Arial"/>
          <w:szCs w:val="21"/>
        </w:rPr>
        <w:t>通过任何</w:t>
      </w:r>
      <w:r w:rsidR="002E4D29" w:rsidRPr="006B31E1">
        <w:rPr>
          <w:rFonts w:ascii="Arial" w:eastAsia="宋体" w:hAnsi="Arial" w:cs="Arial"/>
          <w:szCs w:val="21"/>
        </w:rPr>
        <w:t>相关参考文献</w:t>
      </w:r>
      <w:r w:rsidR="002247A1" w:rsidRPr="006B31E1">
        <w:rPr>
          <w:rFonts w:ascii="Arial" w:eastAsia="宋体" w:hAnsi="Arial" w:cs="Arial"/>
          <w:szCs w:val="21"/>
        </w:rPr>
        <w:t>书目</w:t>
      </w:r>
      <w:r w:rsidR="002E4D29" w:rsidRPr="006B31E1">
        <w:rPr>
          <w:rFonts w:ascii="Arial" w:eastAsia="宋体" w:hAnsi="Arial" w:cs="Arial"/>
          <w:szCs w:val="21"/>
        </w:rPr>
        <w:t>和</w:t>
      </w:r>
      <w:r w:rsidR="002E4D29" w:rsidRPr="006B31E1">
        <w:rPr>
          <w:rFonts w:ascii="Arial" w:eastAsia="宋体" w:hAnsi="Arial" w:cs="Arial"/>
          <w:szCs w:val="21"/>
        </w:rPr>
        <w:t>/</w:t>
      </w:r>
      <w:r w:rsidR="002E4D29" w:rsidRPr="006B31E1">
        <w:rPr>
          <w:rFonts w:ascii="Arial" w:eastAsia="宋体" w:hAnsi="Arial" w:cs="Arial"/>
          <w:szCs w:val="21"/>
        </w:rPr>
        <w:t>或支持性测试对动物模型</w:t>
      </w:r>
      <w:r w:rsidR="00E22D09" w:rsidRPr="006B31E1">
        <w:rPr>
          <w:rFonts w:ascii="Arial" w:eastAsia="宋体" w:hAnsi="Arial" w:cs="Arial"/>
          <w:szCs w:val="21"/>
        </w:rPr>
        <w:t>如何与人体状态相关提供说明。</w:t>
      </w:r>
    </w:p>
    <w:p w:rsidR="00201CD8" w:rsidRPr="006B31E1" w:rsidRDefault="00201CD8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DA2447" w:rsidRPr="006B31E1" w:rsidRDefault="00EC41E7" w:rsidP="00554B88">
      <w:pPr>
        <w:snapToGrid w:val="0"/>
        <w:spacing w:line="300" w:lineRule="auto"/>
        <w:rPr>
          <w:rFonts w:ascii="Arial" w:eastAsia="宋体" w:hAnsi="Arial" w:cs="Arial"/>
          <w:szCs w:val="21"/>
          <w:lang w:val="en"/>
        </w:rPr>
      </w:pPr>
      <w:hyperlink r:id="rId20" w:anchor="top" w:history="1">
        <w:r w:rsidR="00DA2447" w:rsidRPr="006B31E1">
          <w:rPr>
            <w:rStyle w:val="a3"/>
            <w:rFonts w:ascii="Arial" w:eastAsia="宋体" w:hAnsi="Arial" w:cs="Arial"/>
            <w:szCs w:val="21"/>
            <w:u w:val="none"/>
            <w:lang w:val="en"/>
          </w:rPr>
          <w:t>返回顶部</w:t>
        </w:r>
      </w:hyperlink>
    </w:p>
    <w:p w:rsidR="00201CD8" w:rsidRDefault="00B2171A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6683FD" wp14:editId="03E2823E">
                <wp:simplePos x="0" y="0"/>
                <wp:positionH relativeFrom="column">
                  <wp:posOffset>6350</wp:posOffset>
                </wp:positionH>
                <wp:positionV relativeFrom="paragraph">
                  <wp:posOffset>182880</wp:posOffset>
                </wp:positionV>
                <wp:extent cx="5287645" cy="0"/>
                <wp:effectExtent l="0" t="0" r="27305" b="1905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76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4.4pt" to="416.8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" strokecolor="#7f7f7f [1612]" strokeweight="1.5pt"/>
            </w:pict>
          </mc:Fallback>
        </mc:AlternateContent>
      </w:r>
    </w:p>
    <w:p w:rsidR="00B2171A" w:rsidRPr="006B31E1" w:rsidRDefault="00B2171A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201CD8" w:rsidRPr="006B31E1" w:rsidRDefault="00E22D09" w:rsidP="00554B88">
      <w:pPr>
        <w:snapToGrid w:val="0"/>
        <w:spacing w:line="300" w:lineRule="auto"/>
        <w:rPr>
          <w:rFonts w:ascii="Arial" w:eastAsia="宋体" w:hAnsi="Arial" w:cs="Arial"/>
          <w:b/>
          <w:szCs w:val="21"/>
        </w:rPr>
      </w:pPr>
      <w:r w:rsidRPr="006B31E1">
        <w:rPr>
          <w:rFonts w:ascii="Arial" w:eastAsia="宋体" w:hAnsi="Arial" w:cs="Arial"/>
          <w:b/>
          <w:szCs w:val="21"/>
        </w:rPr>
        <w:t xml:space="preserve">10. </w:t>
      </w:r>
      <w:r w:rsidRPr="006B31E1">
        <w:rPr>
          <w:rFonts w:ascii="Arial" w:eastAsia="宋体" w:hAnsi="Arial" w:cs="Arial"/>
          <w:b/>
          <w:szCs w:val="21"/>
        </w:rPr>
        <w:t>临床</w:t>
      </w:r>
      <w:r w:rsidR="000609EB" w:rsidRPr="006B31E1">
        <w:rPr>
          <w:rFonts w:ascii="Arial" w:eastAsia="宋体" w:hAnsi="Arial" w:cs="Arial"/>
          <w:b/>
          <w:szCs w:val="21"/>
        </w:rPr>
        <w:t>试验</w:t>
      </w:r>
    </w:p>
    <w:p w:rsidR="00E22D09" w:rsidRPr="006B31E1" w:rsidRDefault="00E22D09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E22D09" w:rsidRPr="006B31E1" w:rsidRDefault="00E22D09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根据前述法案的最小负担规定，</w:t>
      </w:r>
      <w:r w:rsidR="005C792A" w:rsidRPr="006B31E1">
        <w:rPr>
          <w:rFonts w:ascii="Arial" w:eastAsia="宋体" w:hAnsi="Arial" w:cs="Arial"/>
          <w:szCs w:val="21"/>
        </w:rPr>
        <w:t>FDA</w:t>
      </w:r>
      <w:r w:rsidR="005C792A" w:rsidRPr="006B31E1">
        <w:rPr>
          <w:rFonts w:ascii="Arial" w:eastAsia="宋体" w:hAnsi="Arial" w:cs="Arial"/>
          <w:szCs w:val="21"/>
        </w:rPr>
        <w:t>将</w:t>
      </w:r>
      <w:r w:rsidR="000609EB" w:rsidRPr="006B31E1">
        <w:rPr>
          <w:rFonts w:ascii="Arial" w:eastAsia="宋体" w:hAnsi="Arial" w:cs="Arial"/>
          <w:szCs w:val="21"/>
        </w:rPr>
        <w:t>根据</w:t>
      </w:r>
      <w:r w:rsidR="005C792A" w:rsidRPr="006B31E1">
        <w:rPr>
          <w:rFonts w:ascii="Arial" w:eastAsia="宋体" w:hAnsi="Arial" w:cs="Arial"/>
          <w:szCs w:val="21"/>
        </w:rPr>
        <w:t>精心设计的实验室和</w:t>
      </w:r>
      <w:r w:rsidR="005C792A" w:rsidRPr="006B31E1">
        <w:rPr>
          <w:rFonts w:ascii="Arial" w:eastAsia="宋体" w:hAnsi="Arial" w:cs="Arial"/>
          <w:szCs w:val="21"/>
        </w:rPr>
        <w:t>/</w:t>
      </w:r>
      <w:r w:rsidR="005C792A" w:rsidRPr="006B31E1">
        <w:rPr>
          <w:rFonts w:ascii="Arial" w:eastAsia="宋体" w:hAnsi="Arial" w:cs="Arial"/>
          <w:szCs w:val="21"/>
        </w:rPr>
        <w:t>或动物</w:t>
      </w:r>
      <w:r w:rsidR="000609EB" w:rsidRPr="006B31E1">
        <w:rPr>
          <w:rFonts w:ascii="Arial" w:eastAsia="宋体" w:hAnsi="Arial" w:cs="Arial"/>
          <w:szCs w:val="21"/>
        </w:rPr>
        <w:t>试验</w:t>
      </w:r>
      <w:r w:rsidR="005C792A" w:rsidRPr="006B31E1">
        <w:rPr>
          <w:rFonts w:ascii="Arial" w:eastAsia="宋体" w:hAnsi="Arial" w:cs="Arial"/>
          <w:szCs w:val="21"/>
        </w:rPr>
        <w:t>而不需</w:t>
      </w:r>
      <w:r w:rsidR="001F4AEA" w:rsidRPr="006B31E1">
        <w:rPr>
          <w:rFonts w:ascii="Arial" w:eastAsia="宋体" w:hAnsi="Arial" w:cs="Arial"/>
          <w:szCs w:val="21"/>
        </w:rPr>
        <w:t>对新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1F4AEA" w:rsidRPr="006B31E1">
        <w:rPr>
          <w:rFonts w:ascii="Arial" w:eastAsia="宋体" w:hAnsi="Arial" w:cs="Arial"/>
          <w:szCs w:val="21"/>
        </w:rPr>
        <w:t>进行临床研究，除非有特殊的正当理由要求</w:t>
      </w:r>
      <w:r w:rsidR="005A4C2C" w:rsidRPr="006B31E1">
        <w:rPr>
          <w:rFonts w:ascii="Arial" w:eastAsia="宋体" w:hAnsi="Arial" w:cs="Arial"/>
          <w:szCs w:val="21"/>
        </w:rPr>
        <w:t>提供</w:t>
      </w:r>
      <w:r w:rsidR="001F4AEA" w:rsidRPr="006B31E1">
        <w:rPr>
          <w:rFonts w:ascii="Arial" w:eastAsia="宋体" w:hAnsi="Arial" w:cs="Arial"/>
          <w:szCs w:val="21"/>
        </w:rPr>
        <w:t>临床信息支持</w:t>
      </w:r>
      <w:r w:rsidR="005A4C2C" w:rsidRPr="006B31E1">
        <w:rPr>
          <w:rFonts w:ascii="Arial" w:eastAsia="宋体" w:hAnsi="Arial" w:cs="Arial"/>
          <w:szCs w:val="21"/>
        </w:rPr>
        <w:t>实质等同</w:t>
      </w:r>
      <w:r w:rsidR="000609EB" w:rsidRPr="006B31E1">
        <w:rPr>
          <w:rFonts w:ascii="Arial" w:eastAsia="宋体" w:hAnsi="Arial" w:cs="Arial"/>
          <w:szCs w:val="21"/>
        </w:rPr>
        <w:t>测定</w:t>
      </w:r>
      <w:r w:rsidR="005A4C2C" w:rsidRPr="006B31E1">
        <w:rPr>
          <w:rFonts w:ascii="Arial" w:eastAsia="宋体" w:hAnsi="Arial" w:cs="Arial"/>
          <w:szCs w:val="21"/>
        </w:rPr>
        <w:t>。一般来说，尽管大多数血管或神经血管</w:t>
      </w:r>
      <w:r w:rsidR="00EC41E7">
        <w:rPr>
          <w:rFonts w:ascii="Arial" w:eastAsia="宋体" w:hAnsi="Arial" w:cs="Arial"/>
          <w:szCs w:val="21"/>
        </w:rPr>
        <w:t>栓塞治疗器械</w:t>
      </w:r>
      <w:r w:rsidR="005A4C2C" w:rsidRPr="006B31E1">
        <w:rPr>
          <w:rFonts w:ascii="Arial" w:eastAsia="宋体" w:hAnsi="Arial" w:cs="Arial"/>
          <w:szCs w:val="21"/>
        </w:rPr>
        <w:t>不需进行临床研究，但</w:t>
      </w:r>
      <w:r w:rsidR="005A4C2C" w:rsidRPr="006B31E1">
        <w:rPr>
          <w:rFonts w:ascii="Arial" w:eastAsia="宋体" w:hAnsi="Arial" w:cs="Arial"/>
          <w:szCs w:val="21"/>
        </w:rPr>
        <w:t>FDA</w:t>
      </w:r>
      <w:r w:rsidR="005A4C2C" w:rsidRPr="006B31E1">
        <w:rPr>
          <w:rFonts w:ascii="Arial" w:eastAsia="宋体" w:hAnsi="Arial" w:cs="Arial"/>
          <w:szCs w:val="21"/>
        </w:rPr>
        <w:t>可能会建议</w:t>
      </w:r>
      <w:r w:rsidR="00CD6C80" w:rsidRPr="006B31E1">
        <w:rPr>
          <w:rFonts w:ascii="Arial" w:eastAsia="宋体" w:hAnsi="Arial" w:cs="Arial"/>
          <w:szCs w:val="21"/>
        </w:rPr>
        <w:t>收集血管或神经血管</w:t>
      </w:r>
      <w:r w:rsidR="00EC41E7">
        <w:rPr>
          <w:rFonts w:ascii="Arial" w:eastAsia="宋体" w:hAnsi="Arial" w:cs="Arial"/>
          <w:szCs w:val="21"/>
        </w:rPr>
        <w:t>栓塞治疗器械</w:t>
      </w:r>
      <w:r w:rsidR="00CD6C80" w:rsidRPr="006B31E1">
        <w:rPr>
          <w:rFonts w:ascii="Arial" w:eastAsia="宋体" w:hAnsi="Arial" w:cs="Arial"/>
          <w:szCs w:val="21"/>
        </w:rPr>
        <w:t>的</w:t>
      </w:r>
      <w:r w:rsidR="000609EB" w:rsidRPr="006B31E1">
        <w:rPr>
          <w:rFonts w:ascii="Arial" w:eastAsia="宋体" w:hAnsi="Arial" w:cs="Arial"/>
          <w:szCs w:val="21"/>
        </w:rPr>
        <w:t>以下</w:t>
      </w:r>
      <w:r w:rsidR="00CD6C80" w:rsidRPr="006B31E1">
        <w:rPr>
          <w:rFonts w:ascii="Arial" w:eastAsia="宋体" w:hAnsi="Arial" w:cs="Arial"/>
          <w:szCs w:val="21"/>
        </w:rPr>
        <w:t>临床数据：</w:t>
      </w:r>
    </w:p>
    <w:p w:rsidR="00CD6C80" w:rsidRPr="006B31E1" w:rsidRDefault="00CD6C80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CD6C80" w:rsidRPr="00B2171A" w:rsidRDefault="001E79C7" w:rsidP="00B2171A">
      <w:pPr>
        <w:pStyle w:val="a8"/>
        <w:numPr>
          <w:ilvl w:val="0"/>
          <w:numId w:val="18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B2171A">
        <w:rPr>
          <w:rFonts w:ascii="Arial" w:eastAsia="宋体" w:hAnsi="Arial" w:cs="Arial"/>
          <w:szCs w:val="21"/>
        </w:rPr>
        <w:t>与</w:t>
      </w:r>
      <w:bookmarkStart w:id="34" w:name="OLE_LINK87"/>
      <w:bookmarkStart w:id="35" w:name="OLE_LINK88"/>
      <w:r w:rsidRPr="00B2171A">
        <w:rPr>
          <w:rFonts w:ascii="Arial" w:eastAsia="宋体" w:hAnsi="Arial" w:cs="Arial"/>
          <w:szCs w:val="21"/>
        </w:rPr>
        <w:t>相同类型合法</w:t>
      </w:r>
      <w:r w:rsidR="000609EB" w:rsidRPr="00B2171A">
        <w:rPr>
          <w:rFonts w:ascii="Arial" w:eastAsia="宋体" w:hAnsi="Arial" w:cs="Arial"/>
          <w:szCs w:val="21"/>
        </w:rPr>
        <w:t>上市</w:t>
      </w:r>
      <w:r w:rsidR="00750512" w:rsidRPr="00B2171A">
        <w:rPr>
          <w:rFonts w:ascii="Arial" w:eastAsia="宋体" w:hAnsi="Arial" w:cs="Arial"/>
          <w:szCs w:val="21"/>
        </w:rPr>
        <w:t>器械</w:t>
      </w:r>
      <w:r w:rsidRPr="00B2171A">
        <w:rPr>
          <w:rFonts w:ascii="Arial" w:eastAsia="宋体" w:hAnsi="Arial" w:cs="Arial"/>
          <w:szCs w:val="21"/>
        </w:rPr>
        <w:t>中使用的</w:t>
      </w:r>
      <w:bookmarkEnd w:id="34"/>
      <w:bookmarkEnd w:id="35"/>
      <w:r w:rsidRPr="00B2171A">
        <w:rPr>
          <w:rFonts w:ascii="Arial" w:eastAsia="宋体" w:hAnsi="Arial" w:cs="Arial"/>
          <w:szCs w:val="21"/>
        </w:rPr>
        <w:t>设计或材料配方不同的设计或材料配方（如</w:t>
      </w:r>
      <w:r w:rsidR="00C2443E">
        <w:rPr>
          <w:rFonts w:ascii="Arial" w:eastAsia="宋体" w:hAnsi="Arial" w:cs="Arial"/>
          <w:szCs w:val="21"/>
        </w:rPr>
        <w:t>弹簧圈</w:t>
      </w:r>
      <w:r w:rsidRPr="00B2171A">
        <w:rPr>
          <w:rFonts w:ascii="Arial" w:eastAsia="宋体" w:hAnsi="Arial" w:cs="Arial"/>
          <w:szCs w:val="21"/>
        </w:rPr>
        <w:t>涂层、</w:t>
      </w:r>
      <w:r w:rsidR="00C2443E">
        <w:rPr>
          <w:rFonts w:ascii="Arial" w:eastAsia="宋体" w:hAnsi="Arial" w:cs="Arial"/>
          <w:szCs w:val="21"/>
        </w:rPr>
        <w:t>弹簧圈</w:t>
      </w:r>
      <w:r w:rsidRPr="00B2171A">
        <w:rPr>
          <w:rFonts w:ascii="Arial" w:eastAsia="宋体" w:hAnsi="Arial" w:cs="Arial"/>
          <w:szCs w:val="21"/>
        </w:rPr>
        <w:t>结构设计、</w:t>
      </w:r>
      <w:r w:rsidR="00C2443E">
        <w:rPr>
          <w:rFonts w:ascii="Arial" w:eastAsia="宋体" w:hAnsi="Arial" w:cs="Arial"/>
          <w:szCs w:val="21"/>
        </w:rPr>
        <w:t>弹簧圈</w:t>
      </w:r>
      <w:r w:rsidRPr="00B2171A">
        <w:rPr>
          <w:rFonts w:ascii="Arial" w:eastAsia="宋体" w:hAnsi="Arial" w:cs="Arial"/>
          <w:szCs w:val="21"/>
        </w:rPr>
        <w:t>材料、微粒材料、微粒形状、大小、</w:t>
      </w:r>
      <w:r w:rsidR="0015440F" w:rsidRPr="00B2171A">
        <w:rPr>
          <w:rFonts w:ascii="Arial" w:eastAsia="宋体" w:hAnsi="Arial" w:cs="Arial"/>
          <w:szCs w:val="21"/>
        </w:rPr>
        <w:t>拆卸机制、新导管设计</w:t>
      </w:r>
      <w:r w:rsidRPr="00B2171A">
        <w:rPr>
          <w:rFonts w:ascii="Arial" w:eastAsia="宋体" w:hAnsi="Arial" w:cs="Arial"/>
          <w:szCs w:val="21"/>
        </w:rPr>
        <w:t>）</w:t>
      </w:r>
    </w:p>
    <w:p w:rsidR="00201CD8" w:rsidRPr="00B2171A" w:rsidRDefault="0015440F" w:rsidP="00B2171A">
      <w:pPr>
        <w:pStyle w:val="a8"/>
        <w:numPr>
          <w:ilvl w:val="0"/>
          <w:numId w:val="18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B2171A">
        <w:rPr>
          <w:rFonts w:ascii="Arial" w:eastAsia="宋体" w:hAnsi="Arial" w:cs="Arial"/>
          <w:szCs w:val="21"/>
        </w:rPr>
        <w:t>新技术（即与相同类型合法</w:t>
      </w:r>
      <w:r w:rsidR="000609EB" w:rsidRPr="00B2171A">
        <w:rPr>
          <w:rFonts w:ascii="Arial" w:eastAsia="宋体" w:hAnsi="Arial" w:cs="Arial"/>
          <w:szCs w:val="21"/>
        </w:rPr>
        <w:t>上市</w:t>
      </w:r>
      <w:r w:rsidR="00750512" w:rsidRPr="00B2171A">
        <w:rPr>
          <w:rFonts w:ascii="Arial" w:eastAsia="宋体" w:hAnsi="Arial" w:cs="Arial"/>
          <w:szCs w:val="21"/>
        </w:rPr>
        <w:t>器械</w:t>
      </w:r>
      <w:r w:rsidRPr="00B2171A">
        <w:rPr>
          <w:rFonts w:ascii="Arial" w:eastAsia="宋体" w:hAnsi="Arial" w:cs="Arial"/>
          <w:szCs w:val="21"/>
        </w:rPr>
        <w:t>所用技术不同的技术）</w:t>
      </w:r>
    </w:p>
    <w:p w:rsidR="00201CD8" w:rsidRPr="00B2171A" w:rsidRDefault="0015440F" w:rsidP="00B2171A">
      <w:pPr>
        <w:pStyle w:val="a8"/>
        <w:numPr>
          <w:ilvl w:val="0"/>
          <w:numId w:val="18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B2171A">
        <w:rPr>
          <w:rFonts w:ascii="Arial" w:eastAsia="宋体" w:hAnsi="Arial" w:cs="Arial"/>
          <w:szCs w:val="21"/>
        </w:rPr>
        <w:t>不同于相同类型</w:t>
      </w:r>
      <w:r w:rsidR="00750512" w:rsidRPr="00B2171A">
        <w:rPr>
          <w:rFonts w:ascii="Arial" w:eastAsia="宋体" w:hAnsi="Arial" w:cs="Arial"/>
          <w:szCs w:val="21"/>
        </w:rPr>
        <w:t>器械</w:t>
      </w:r>
      <w:r w:rsidRPr="00B2171A">
        <w:rPr>
          <w:rFonts w:ascii="Arial" w:eastAsia="宋体" w:hAnsi="Arial" w:cs="Arial"/>
          <w:szCs w:val="21"/>
        </w:rPr>
        <w:t>的</w:t>
      </w:r>
      <w:r w:rsidR="000609EB" w:rsidRPr="00B2171A">
        <w:rPr>
          <w:rFonts w:ascii="Arial" w:eastAsia="宋体" w:hAnsi="Arial" w:cs="Arial"/>
          <w:szCs w:val="21"/>
        </w:rPr>
        <w:t>适应症</w:t>
      </w:r>
    </w:p>
    <w:p w:rsidR="0015440F" w:rsidRPr="006B31E1" w:rsidRDefault="0015440F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15440F" w:rsidRPr="006B31E1" w:rsidRDefault="002577F3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血管和神经血管</w:t>
      </w:r>
      <w:r w:rsidR="00EC41E7">
        <w:rPr>
          <w:rFonts w:ascii="Arial" w:eastAsia="宋体" w:hAnsi="Arial" w:cs="Arial"/>
          <w:szCs w:val="21"/>
        </w:rPr>
        <w:t>栓塞治疗器械</w:t>
      </w:r>
      <w:r w:rsidRPr="006B31E1">
        <w:rPr>
          <w:rFonts w:ascii="Arial" w:eastAsia="宋体" w:hAnsi="Arial" w:cs="Arial"/>
          <w:szCs w:val="21"/>
        </w:rPr>
        <w:t>被归入不同的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Pr="006B31E1">
        <w:rPr>
          <w:rFonts w:ascii="Arial" w:eastAsia="宋体" w:hAnsi="Arial" w:cs="Arial"/>
          <w:szCs w:val="21"/>
        </w:rPr>
        <w:t>属性类型，因此，</w:t>
      </w:r>
      <w:r w:rsidRPr="006B31E1">
        <w:rPr>
          <w:rFonts w:ascii="Arial" w:eastAsia="宋体" w:hAnsi="Arial" w:cs="Arial"/>
          <w:szCs w:val="21"/>
        </w:rPr>
        <w:t>FDA</w:t>
      </w:r>
      <w:r w:rsidRPr="006B31E1">
        <w:rPr>
          <w:rFonts w:ascii="Arial" w:eastAsia="宋体" w:hAnsi="Arial" w:cs="Arial"/>
          <w:szCs w:val="21"/>
        </w:rPr>
        <w:t>在上述标准中不将</w:t>
      </w:r>
      <w:r w:rsidR="000609EB" w:rsidRPr="006B31E1">
        <w:rPr>
          <w:rFonts w:ascii="Arial" w:eastAsia="宋体" w:hAnsi="Arial" w:cs="Arial"/>
          <w:szCs w:val="21"/>
        </w:rPr>
        <w:t>其</w:t>
      </w:r>
      <w:r w:rsidRPr="006B31E1">
        <w:rPr>
          <w:rFonts w:ascii="Arial" w:eastAsia="宋体" w:hAnsi="Arial" w:cs="Arial"/>
          <w:szCs w:val="21"/>
        </w:rPr>
        <w:t>视为相同类型的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Pr="006B31E1">
        <w:rPr>
          <w:rFonts w:ascii="Arial" w:eastAsia="宋体" w:hAnsi="Arial" w:cs="Arial"/>
          <w:szCs w:val="21"/>
        </w:rPr>
        <w:t>。</w:t>
      </w:r>
    </w:p>
    <w:p w:rsidR="0015440F" w:rsidRPr="006B31E1" w:rsidRDefault="0015440F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201CD8" w:rsidRPr="006B31E1" w:rsidRDefault="00AD4397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当有一个适当的科学原理支持所推荐的</w:t>
      </w:r>
      <w:r w:rsidR="0043020D" w:rsidRPr="006B31E1">
        <w:rPr>
          <w:rFonts w:ascii="Arial" w:eastAsia="宋体" w:hAnsi="Arial" w:cs="Arial"/>
          <w:szCs w:val="21"/>
        </w:rPr>
        <w:t>替代</w:t>
      </w:r>
      <w:r w:rsidRPr="006B31E1">
        <w:rPr>
          <w:rFonts w:ascii="Arial" w:eastAsia="宋体" w:hAnsi="Arial" w:cs="Arial"/>
          <w:szCs w:val="21"/>
        </w:rPr>
        <w:t>方法时，</w:t>
      </w:r>
      <w:r w:rsidRPr="006B31E1">
        <w:rPr>
          <w:rFonts w:ascii="Arial" w:eastAsia="宋体" w:hAnsi="Arial" w:cs="Arial"/>
          <w:szCs w:val="21"/>
        </w:rPr>
        <w:t>FDA</w:t>
      </w:r>
      <w:r w:rsidRPr="006B31E1">
        <w:rPr>
          <w:rFonts w:ascii="Arial" w:eastAsia="宋体" w:hAnsi="Arial" w:cs="Arial"/>
          <w:szCs w:val="21"/>
        </w:rPr>
        <w:t>将始终考虑将</w:t>
      </w:r>
      <w:r w:rsidR="0043020D" w:rsidRPr="006B31E1">
        <w:rPr>
          <w:rFonts w:ascii="Arial" w:eastAsia="宋体" w:hAnsi="Arial" w:cs="Arial"/>
          <w:szCs w:val="21"/>
        </w:rPr>
        <w:t>替代</w:t>
      </w:r>
      <w:r w:rsidRPr="006B31E1">
        <w:rPr>
          <w:rFonts w:ascii="Arial" w:eastAsia="宋体" w:hAnsi="Arial" w:cs="Arial"/>
          <w:szCs w:val="21"/>
        </w:rPr>
        <w:t>方法用于临床</w:t>
      </w:r>
      <w:r w:rsidR="0043020D" w:rsidRPr="006B31E1">
        <w:rPr>
          <w:rFonts w:ascii="Arial" w:eastAsia="宋体" w:hAnsi="Arial" w:cs="Arial"/>
          <w:szCs w:val="21"/>
        </w:rPr>
        <w:t>试验</w:t>
      </w:r>
      <w:r w:rsidRPr="006B31E1">
        <w:rPr>
          <w:rFonts w:ascii="Arial" w:eastAsia="宋体" w:hAnsi="Arial" w:cs="Arial"/>
          <w:szCs w:val="21"/>
        </w:rPr>
        <w:t>。</w:t>
      </w:r>
      <w:r w:rsidR="00BF5B2D" w:rsidRPr="006B31E1">
        <w:rPr>
          <w:rFonts w:ascii="Arial" w:eastAsia="宋体" w:hAnsi="Arial" w:cs="Arial"/>
          <w:szCs w:val="21"/>
        </w:rPr>
        <w:t>在开始研究前，可与</w:t>
      </w:r>
      <w:r w:rsidRPr="006B31E1">
        <w:rPr>
          <w:rFonts w:ascii="Arial" w:eastAsia="宋体" w:hAnsi="Arial" w:cs="Arial"/>
          <w:szCs w:val="21"/>
        </w:rPr>
        <w:t>本</w:t>
      </w:r>
      <w:r w:rsidR="00EC41E7">
        <w:rPr>
          <w:rFonts w:ascii="Arial" w:eastAsia="宋体" w:hAnsi="Arial" w:cs="Arial"/>
          <w:szCs w:val="21"/>
        </w:rPr>
        <w:t>指导性文件</w:t>
      </w:r>
      <w:r w:rsidRPr="006B31E1">
        <w:rPr>
          <w:rFonts w:ascii="Arial" w:eastAsia="宋体" w:hAnsi="Arial" w:cs="Arial"/>
          <w:szCs w:val="21"/>
        </w:rPr>
        <w:t>封面上</w:t>
      </w:r>
      <w:r w:rsidR="0043020D" w:rsidRPr="006B31E1">
        <w:rPr>
          <w:rFonts w:ascii="Arial" w:eastAsia="宋体" w:hAnsi="Arial" w:cs="Arial"/>
          <w:szCs w:val="21"/>
        </w:rPr>
        <w:t>确定</w:t>
      </w:r>
      <w:r w:rsidRPr="006B31E1">
        <w:rPr>
          <w:rFonts w:ascii="Arial" w:eastAsia="宋体" w:hAnsi="Arial" w:cs="Arial"/>
          <w:szCs w:val="21"/>
        </w:rPr>
        <w:t>的审查部门</w:t>
      </w:r>
      <w:r w:rsidR="00BF5B2D" w:rsidRPr="006B31E1">
        <w:rPr>
          <w:rFonts w:ascii="Arial" w:eastAsia="宋体" w:hAnsi="Arial" w:cs="Arial"/>
          <w:szCs w:val="21"/>
        </w:rPr>
        <w:t>讨论任何临床</w:t>
      </w:r>
      <w:r w:rsidR="00755B98" w:rsidRPr="006B31E1">
        <w:rPr>
          <w:rFonts w:ascii="Arial" w:eastAsia="宋体" w:hAnsi="Arial" w:cs="Arial"/>
          <w:szCs w:val="21"/>
        </w:rPr>
        <w:t>试验</w:t>
      </w:r>
      <w:r w:rsidR="00BF5B2D" w:rsidRPr="006B31E1">
        <w:rPr>
          <w:rFonts w:ascii="Arial" w:eastAsia="宋体" w:hAnsi="Arial" w:cs="Arial"/>
          <w:szCs w:val="21"/>
        </w:rPr>
        <w:t>问题。</w:t>
      </w:r>
    </w:p>
    <w:p w:rsidR="00AD4397" w:rsidRPr="006B31E1" w:rsidRDefault="00AD4397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B2171A" w:rsidRDefault="00B2171A">
      <w:pPr>
        <w:widowControl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br w:type="page"/>
      </w:r>
    </w:p>
    <w:p w:rsidR="00AD4397" w:rsidRPr="006B31E1" w:rsidRDefault="00D22430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lastRenderedPageBreak/>
        <w:t>如果需进行临床研究来证明实质等同（即在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Pr="006B31E1">
        <w:rPr>
          <w:rFonts w:ascii="Arial" w:eastAsia="宋体" w:hAnsi="Arial" w:cs="Arial"/>
          <w:szCs w:val="21"/>
        </w:rPr>
        <w:t>获得</w:t>
      </w:r>
      <w:r w:rsidRPr="006B31E1">
        <w:rPr>
          <w:rFonts w:ascii="Arial" w:eastAsia="宋体" w:hAnsi="Arial" w:cs="Arial"/>
          <w:szCs w:val="21"/>
        </w:rPr>
        <w:t>510</w:t>
      </w:r>
      <w:r w:rsidR="00575D90" w:rsidRPr="006B31E1">
        <w:rPr>
          <w:rFonts w:ascii="Arial" w:eastAsia="宋体" w:hAnsi="Arial" w:cs="Arial"/>
          <w:szCs w:val="21"/>
        </w:rPr>
        <w:t>（</w:t>
      </w:r>
      <w:r w:rsidRPr="006B31E1">
        <w:rPr>
          <w:rFonts w:ascii="Arial" w:eastAsia="宋体" w:hAnsi="Arial" w:cs="Arial"/>
          <w:szCs w:val="21"/>
        </w:rPr>
        <w:t>k</w:t>
      </w:r>
      <w:r w:rsidR="00575D90" w:rsidRPr="006B31E1">
        <w:rPr>
          <w:rFonts w:ascii="Arial" w:eastAsia="宋体" w:hAnsi="Arial" w:cs="Arial"/>
          <w:szCs w:val="21"/>
        </w:rPr>
        <w:t>）</w:t>
      </w:r>
      <w:r w:rsidRPr="006B31E1">
        <w:rPr>
          <w:rFonts w:ascii="Arial" w:eastAsia="宋体" w:hAnsi="Arial" w:cs="Arial"/>
          <w:szCs w:val="21"/>
        </w:rPr>
        <w:t>许可前进行），该研究必须</w:t>
      </w:r>
      <w:r w:rsidR="003A5149" w:rsidRPr="006B31E1">
        <w:rPr>
          <w:rFonts w:ascii="Arial" w:eastAsia="宋体" w:hAnsi="Arial" w:cs="Arial"/>
          <w:szCs w:val="21"/>
        </w:rPr>
        <w:t>根据</w:t>
      </w:r>
      <w:r w:rsidR="0043020D" w:rsidRPr="006B31E1">
        <w:rPr>
          <w:rFonts w:ascii="Arial" w:eastAsia="宋体" w:hAnsi="Arial" w:cs="Arial"/>
          <w:szCs w:val="21"/>
        </w:rPr>
        <w:t>21 CFR</w:t>
      </w:r>
      <w:r w:rsidR="0043020D" w:rsidRPr="006B31E1">
        <w:rPr>
          <w:rFonts w:ascii="Arial" w:eastAsia="宋体" w:hAnsi="Arial" w:cs="Arial"/>
          <w:szCs w:val="21"/>
        </w:rPr>
        <w:t>第</w:t>
      </w:r>
      <w:r w:rsidR="0043020D" w:rsidRPr="006B31E1">
        <w:rPr>
          <w:rFonts w:ascii="Arial" w:eastAsia="宋体" w:hAnsi="Arial" w:cs="Arial"/>
          <w:szCs w:val="21"/>
        </w:rPr>
        <w:t>812</w:t>
      </w:r>
      <w:r w:rsidR="0043020D" w:rsidRPr="006B31E1">
        <w:rPr>
          <w:rFonts w:ascii="Arial" w:eastAsia="宋体" w:hAnsi="Arial" w:cs="Arial"/>
          <w:szCs w:val="21"/>
        </w:rPr>
        <w:t>部</w:t>
      </w:r>
      <w:r w:rsidR="003A5149" w:rsidRPr="006B31E1">
        <w:rPr>
          <w:rFonts w:ascii="Arial" w:eastAsia="宋体" w:hAnsi="Arial" w:cs="Arial"/>
          <w:szCs w:val="21"/>
        </w:rPr>
        <w:t>的研究性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3A5149" w:rsidRPr="006B31E1">
        <w:rPr>
          <w:rFonts w:ascii="Arial" w:eastAsia="宋体" w:hAnsi="Arial" w:cs="Arial"/>
          <w:szCs w:val="21"/>
        </w:rPr>
        <w:t>豁免（</w:t>
      </w:r>
      <w:r w:rsidR="003A5149" w:rsidRPr="006B31E1">
        <w:rPr>
          <w:rFonts w:ascii="Arial" w:eastAsia="宋体" w:hAnsi="Arial" w:cs="Arial"/>
          <w:szCs w:val="21"/>
        </w:rPr>
        <w:t>IDE</w:t>
      </w:r>
      <w:r w:rsidR="003A5149" w:rsidRPr="006B31E1">
        <w:rPr>
          <w:rFonts w:ascii="Arial" w:eastAsia="宋体" w:hAnsi="Arial" w:cs="Arial"/>
          <w:szCs w:val="21"/>
        </w:rPr>
        <w:t>）规则予以实施。</w:t>
      </w:r>
      <w:r w:rsidR="003A5149" w:rsidRPr="006B31E1">
        <w:rPr>
          <w:rFonts w:ascii="Arial" w:eastAsia="宋体" w:hAnsi="Arial" w:cs="Arial"/>
          <w:szCs w:val="21"/>
        </w:rPr>
        <w:t>FDA</w:t>
      </w:r>
      <w:r w:rsidR="003A5149" w:rsidRPr="006B31E1">
        <w:rPr>
          <w:rFonts w:ascii="Arial" w:eastAsia="宋体" w:hAnsi="Arial" w:cs="Arial"/>
          <w:szCs w:val="21"/>
        </w:rPr>
        <w:t>认为本</w:t>
      </w:r>
      <w:r w:rsidR="00EC41E7">
        <w:rPr>
          <w:rFonts w:ascii="Arial" w:eastAsia="宋体" w:hAnsi="Arial" w:cs="Arial"/>
          <w:szCs w:val="21"/>
        </w:rPr>
        <w:t>指导性文件</w:t>
      </w:r>
      <w:r w:rsidR="003A5149" w:rsidRPr="006B31E1">
        <w:rPr>
          <w:rFonts w:ascii="Arial" w:eastAsia="宋体" w:hAnsi="Arial" w:cs="Arial"/>
          <w:szCs w:val="21"/>
        </w:rPr>
        <w:t>所应对的血管和神经血管</w:t>
      </w:r>
      <w:r w:rsidR="00EC41E7">
        <w:rPr>
          <w:rFonts w:ascii="Arial" w:eastAsia="宋体" w:hAnsi="Arial" w:cs="Arial"/>
          <w:szCs w:val="21"/>
        </w:rPr>
        <w:t>栓塞治疗器械</w:t>
      </w:r>
      <w:r w:rsidR="00745CEC" w:rsidRPr="006B31E1">
        <w:rPr>
          <w:rFonts w:ascii="Arial" w:eastAsia="宋体" w:hAnsi="Arial" w:cs="Arial"/>
          <w:szCs w:val="21"/>
        </w:rPr>
        <w:t>是</w:t>
      </w:r>
      <w:r w:rsidR="0043020D" w:rsidRPr="006B31E1">
        <w:rPr>
          <w:rFonts w:ascii="Arial" w:eastAsia="宋体" w:hAnsi="Arial" w:cs="Arial"/>
          <w:szCs w:val="21"/>
        </w:rPr>
        <w:t>21 CFR § 812.3</w:t>
      </w:r>
      <w:r w:rsidR="00575D90" w:rsidRPr="006B31E1">
        <w:rPr>
          <w:rFonts w:ascii="Arial" w:eastAsia="宋体" w:hAnsi="Arial" w:cs="Arial"/>
          <w:szCs w:val="21"/>
        </w:rPr>
        <w:t>（</w:t>
      </w:r>
      <w:r w:rsidR="00745CEC" w:rsidRPr="006B31E1">
        <w:rPr>
          <w:rFonts w:ascii="Arial" w:eastAsia="宋体" w:hAnsi="Arial" w:cs="Arial"/>
          <w:szCs w:val="21"/>
        </w:rPr>
        <w:t>m</w:t>
      </w:r>
      <w:r w:rsidR="00575D90" w:rsidRPr="006B31E1">
        <w:rPr>
          <w:rFonts w:ascii="Arial" w:eastAsia="宋体" w:hAnsi="Arial" w:cs="Arial"/>
          <w:szCs w:val="21"/>
        </w:rPr>
        <w:t>）</w:t>
      </w:r>
      <w:r w:rsidR="00745CEC" w:rsidRPr="006B31E1">
        <w:rPr>
          <w:rFonts w:ascii="Arial" w:eastAsia="宋体" w:hAnsi="Arial" w:cs="Arial"/>
          <w:szCs w:val="21"/>
        </w:rPr>
        <w:t>条款定义的重大风险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745CEC" w:rsidRPr="006B31E1">
        <w:rPr>
          <w:rFonts w:ascii="Arial" w:eastAsia="宋体" w:hAnsi="Arial" w:cs="Arial"/>
          <w:szCs w:val="21"/>
        </w:rPr>
        <w:t>。</w:t>
      </w:r>
      <w:r w:rsidR="00745CEC" w:rsidRPr="006B31E1">
        <w:rPr>
          <w:rFonts w:ascii="Arial" w:eastAsia="宋体" w:hAnsi="Arial" w:cs="Arial"/>
          <w:szCs w:val="21"/>
          <w:vertAlign w:val="superscript"/>
        </w:rPr>
        <w:t>4</w:t>
      </w:r>
      <w:r w:rsidR="00745CEC" w:rsidRPr="006B31E1">
        <w:rPr>
          <w:rFonts w:ascii="Arial" w:eastAsia="宋体" w:hAnsi="Arial" w:cs="Arial"/>
          <w:szCs w:val="21"/>
        </w:rPr>
        <w:t>除</w:t>
      </w:r>
      <w:r w:rsidR="007B4F4A" w:rsidRPr="006B31E1">
        <w:rPr>
          <w:rFonts w:ascii="Arial" w:eastAsia="宋体" w:hAnsi="Arial" w:cs="Arial"/>
          <w:szCs w:val="21"/>
        </w:rPr>
        <w:t>要求</w:t>
      </w:r>
      <w:r w:rsidR="00745CEC" w:rsidRPr="006B31E1">
        <w:rPr>
          <w:rFonts w:ascii="Arial" w:eastAsia="宋体" w:hAnsi="Arial" w:cs="Arial"/>
          <w:szCs w:val="21"/>
        </w:rPr>
        <w:t>拥有</w:t>
      </w:r>
      <w:r w:rsidR="00745CEC" w:rsidRPr="006B31E1">
        <w:rPr>
          <w:rFonts w:ascii="Arial" w:eastAsia="宋体" w:hAnsi="Arial" w:cs="Arial"/>
          <w:szCs w:val="21"/>
        </w:rPr>
        <w:t>FDA</w:t>
      </w:r>
      <w:r w:rsidR="00745CEC" w:rsidRPr="006B31E1">
        <w:rPr>
          <w:rFonts w:ascii="Arial" w:eastAsia="宋体" w:hAnsi="Arial" w:cs="Arial"/>
          <w:szCs w:val="21"/>
        </w:rPr>
        <w:t>批准的研究性</w:t>
      </w:r>
      <w:bookmarkStart w:id="36" w:name="OLE_LINK11"/>
      <w:bookmarkStart w:id="37" w:name="OLE_LINK12"/>
      <w:r w:rsidR="00750512" w:rsidRPr="006B31E1">
        <w:rPr>
          <w:rFonts w:ascii="Arial" w:eastAsia="宋体" w:hAnsi="Arial" w:cs="Arial"/>
          <w:szCs w:val="21"/>
        </w:rPr>
        <w:t>器械</w:t>
      </w:r>
      <w:r w:rsidR="00745CEC" w:rsidRPr="006B31E1">
        <w:rPr>
          <w:rFonts w:ascii="Arial" w:eastAsia="宋体" w:hAnsi="Arial" w:cs="Arial"/>
          <w:szCs w:val="21"/>
        </w:rPr>
        <w:t>豁免</w:t>
      </w:r>
      <w:bookmarkEnd w:id="36"/>
      <w:bookmarkEnd w:id="37"/>
      <w:r w:rsidR="00745CEC" w:rsidRPr="006B31E1">
        <w:rPr>
          <w:rFonts w:ascii="Arial" w:eastAsia="宋体" w:hAnsi="Arial" w:cs="Arial"/>
          <w:szCs w:val="21"/>
        </w:rPr>
        <w:t>外，</w:t>
      </w:r>
      <w:r w:rsidR="007B4F4A" w:rsidRPr="006B31E1">
        <w:rPr>
          <w:rFonts w:ascii="Arial" w:eastAsia="宋体" w:hAnsi="Arial" w:cs="Arial"/>
          <w:szCs w:val="21"/>
        </w:rPr>
        <w:t>此类实验的申办方必须</w:t>
      </w:r>
      <w:r w:rsidR="00755B98" w:rsidRPr="006B31E1">
        <w:rPr>
          <w:rFonts w:ascii="Arial" w:eastAsia="宋体" w:hAnsi="Arial" w:cs="Arial"/>
          <w:szCs w:val="21"/>
        </w:rPr>
        <w:t>遵循</w:t>
      </w:r>
      <w:r w:rsidR="007B4F4A" w:rsidRPr="006B31E1">
        <w:rPr>
          <w:rFonts w:ascii="Arial" w:eastAsia="宋体" w:hAnsi="Arial" w:cs="Arial"/>
          <w:szCs w:val="21"/>
        </w:rPr>
        <w:t>监管机构审查委员会（</w:t>
      </w:r>
      <w:bookmarkStart w:id="38" w:name="OLE_LINK13"/>
      <w:bookmarkStart w:id="39" w:name="OLE_LINK14"/>
      <w:r w:rsidR="00755B98" w:rsidRPr="006B31E1">
        <w:rPr>
          <w:rFonts w:ascii="Arial" w:eastAsia="宋体" w:hAnsi="Arial" w:cs="Arial"/>
          <w:szCs w:val="21"/>
        </w:rPr>
        <w:t>21 CFR</w:t>
      </w:r>
      <w:r w:rsidR="007B4F4A" w:rsidRPr="006B31E1">
        <w:rPr>
          <w:rFonts w:ascii="Arial" w:eastAsia="宋体" w:hAnsi="Arial" w:cs="Arial"/>
          <w:szCs w:val="21"/>
        </w:rPr>
        <w:t>第</w:t>
      </w:r>
      <w:r w:rsidR="007B4F4A" w:rsidRPr="006B31E1">
        <w:rPr>
          <w:rFonts w:ascii="Arial" w:eastAsia="宋体" w:hAnsi="Arial" w:cs="Arial"/>
          <w:szCs w:val="21"/>
        </w:rPr>
        <w:t>56</w:t>
      </w:r>
      <w:r w:rsidR="007B4F4A" w:rsidRPr="006B31E1">
        <w:rPr>
          <w:rFonts w:ascii="Arial" w:eastAsia="宋体" w:hAnsi="Arial" w:cs="Arial"/>
          <w:szCs w:val="21"/>
        </w:rPr>
        <w:t>部</w:t>
      </w:r>
      <w:bookmarkEnd w:id="38"/>
      <w:bookmarkEnd w:id="39"/>
      <w:r w:rsidR="007B4F4A" w:rsidRPr="006B31E1">
        <w:rPr>
          <w:rFonts w:ascii="Arial" w:eastAsia="宋体" w:hAnsi="Arial" w:cs="Arial"/>
          <w:szCs w:val="21"/>
        </w:rPr>
        <w:t>）和知情同意（</w:t>
      </w:r>
      <w:r w:rsidR="00755B98" w:rsidRPr="006B31E1">
        <w:rPr>
          <w:rFonts w:ascii="Arial" w:eastAsia="宋体" w:hAnsi="Arial" w:cs="Arial"/>
          <w:szCs w:val="21"/>
        </w:rPr>
        <w:t>21 CFR</w:t>
      </w:r>
      <w:r w:rsidR="007B4F4A" w:rsidRPr="006B31E1">
        <w:rPr>
          <w:rFonts w:ascii="Arial" w:eastAsia="宋体" w:hAnsi="Arial" w:cs="Arial"/>
          <w:szCs w:val="21"/>
        </w:rPr>
        <w:t>第</w:t>
      </w:r>
      <w:r w:rsidR="007B4F4A" w:rsidRPr="006B31E1">
        <w:rPr>
          <w:rFonts w:ascii="Arial" w:eastAsia="宋体" w:hAnsi="Arial" w:cs="Arial"/>
          <w:szCs w:val="21"/>
        </w:rPr>
        <w:t>50</w:t>
      </w:r>
      <w:r w:rsidR="007B4F4A" w:rsidRPr="006B31E1">
        <w:rPr>
          <w:rFonts w:ascii="Arial" w:eastAsia="宋体" w:hAnsi="Arial" w:cs="Arial"/>
          <w:szCs w:val="21"/>
        </w:rPr>
        <w:t>部）的法规。</w:t>
      </w:r>
    </w:p>
    <w:p w:rsidR="00AD4397" w:rsidRPr="006B31E1" w:rsidRDefault="00AD4397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201CD8" w:rsidRPr="006B31E1" w:rsidRDefault="00FE6340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FDA</w:t>
      </w:r>
      <w:r w:rsidRPr="006B31E1">
        <w:rPr>
          <w:rFonts w:ascii="Arial" w:eastAsia="宋体" w:hAnsi="Arial" w:cs="Arial"/>
          <w:szCs w:val="21"/>
        </w:rPr>
        <w:t>判定该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Pr="006B31E1">
        <w:rPr>
          <w:rFonts w:ascii="Arial" w:eastAsia="宋体" w:hAnsi="Arial" w:cs="Arial"/>
          <w:szCs w:val="21"/>
        </w:rPr>
        <w:t>实质等同后，根据已</w:t>
      </w:r>
      <w:r w:rsidR="003414E6" w:rsidRPr="006B31E1">
        <w:rPr>
          <w:rFonts w:ascii="Arial" w:eastAsia="宋体" w:hAnsi="Arial" w:cs="Arial"/>
          <w:szCs w:val="21"/>
        </w:rPr>
        <w:t>批准的适应症</w:t>
      </w:r>
      <w:r w:rsidRPr="006B31E1">
        <w:rPr>
          <w:rFonts w:ascii="Arial" w:eastAsia="宋体" w:hAnsi="Arial" w:cs="Arial"/>
          <w:szCs w:val="21"/>
        </w:rPr>
        <w:t>进行临床研究（包括根据质量体系法规进行的临床设计</w:t>
      </w:r>
      <w:r w:rsidR="003414E6" w:rsidRPr="006B31E1">
        <w:rPr>
          <w:rFonts w:ascii="Arial" w:eastAsia="宋体" w:hAnsi="Arial" w:cs="Arial"/>
          <w:szCs w:val="21"/>
        </w:rPr>
        <w:t>验证</w:t>
      </w:r>
      <w:r w:rsidRPr="006B31E1">
        <w:rPr>
          <w:rFonts w:ascii="Arial" w:eastAsia="宋体" w:hAnsi="Arial" w:cs="Arial"/>
          <w:szCs w:val="21"/>
        </w:rPr>
        <w:t>研究）</w:t>
      </w:r>
      <w:r w:rsidR="003414E6" w:rsidRPr="006B31E1">
        <w:rPr>
          <w:rFonts w:ascii="Arial" w:eastAsia="宋体" w:hAnsi="Arial" w:cs="Arial"/>
          <w:szCs w:val="21"/>
        </w:rPr>
        <w:t>，免除了研究器械豁免（</w:t>
      </w:r>
      <w:r w:rsidR="003414E6" w:rsidRPr="006B31E1">
        <w:rPr>
          <w:rFonts w:ascii="Arial" w:eastAsia="宋体" w:hAnsi="Arial" w:cs="Arial"/>
          <w:szCs w:val="21"/>
        </w:rPr>
        <w:t>IDE</w:t>
      </w:r>
      <w:r w:rsidR="003414E6" w:rsidRPr="006B31E1">
        <w:rPr>
          <w:rFonts w:ascii="Arial" w:eastAsia="宋体" w:hAnsi="Arial" w:cs="Arial"/>
          <w:szCs w:val="21"/>
        </w:rPr>
        <w:t>）要求</w:t>
      </w:r>
      <w:r w:rsidR="00F40797" w:rsidRPr="006B31E1">
        <w:rPr>
          <w:rFonts w:ascii="Arial" w:eastAsia="宋体" w:hAnsi="Arial" w:cs="Arial"/>
          <w:szCs w:val="21"/>
        </w:rPr>
        <w:t>。然而，此类研究必须</w:t>
      </w:r>
      <w:r w:rsidR="003414E6" w:rsidRPr="006B31E1">
        <w:rPr>
          <w:rFonts w:ascii="Arial" w:eastAsia="宋体" w:hAnsi="Arial" w:cs="Arial"/>
          <w:szCs w:val="21"/>
        </w:rPr>
        <w:t>符合</w:t>
      </w:r>
      <w:r w:rsidR="00755B98" w:rsidRPr="006B31E1">
        <w:rPr>
          <w:rFonts w:ascii="Arial" w:eastAsia="宋体" w:hAnsi="Arial" w:cs="Arial"/>
          <w:szCs w:val="21"/>
        </w:rPr>
        <w:t>21 CFR</w:t>
      </w:r>
      <w:r w:rsidR="004E08F7" w:rsidRPr="006B31E1">
        <w:rPr>
          <w:rFonts w:ascii="Arial" w:eastAsia="宋体" w:hAnsi="Arial" w:cs="Arial"/>
          <w:szCs w:val="21"/>
        </w:rPr>
        <w:t>第</w:t>
      </w:r>
      <w:r w:rsidR="004E08F7" w:rsidRPr="006B31E1">
        <w:rPr>
          <w:rFonts w:ascii="Arial" w:eastAsia="宋体" w:hAnsi="Arial" w:cs="Arial"/>
          <w:szCs w:val="21"/>
        </w:rPr>
        <w:t>56</w:t>
      </w:r>
      <w:r w:rsidR="004E08F7" w:rsidRPr="006B31E1">
        <w:rPr>
          <w:rFonts w:ascii="Arial" w:eastAsia="宋体" w:hAnsi="Arial" w:cs="Arial"/>
          <w:szCs w:val="21"/>
        </w:rPr>
        <w:t>部和第</w:t>
      </w:r>
      <w:r w:rsidR="004E08F7" w:rsidRPr="006B31E1">
        <w:rPr>
          <w:rFonts w:ascii="Arial" w:eastAsia="宋体" w:hAnsi="Arial" w:cs="Arial"/>
          <w:szCs w:val="21"/>
        </w:rPr>
        <w:t>50</w:t>
      </w:r>
      <w:r w:rsidR="004E08F7" w:rsidRPr="006B31E1">
        <w:rPr>
          <w:rFonts w:ascii="Arial" w:eastAsia="宋体" w:hAnsi="Arial" w:cs="Arial"/>
          <w:szCs w:val="21"/>
        </w:rPr>
        <w:t>部的</w:t>
      </w:r>
      <w:r w:rsidR="003414E6" w:rsidRPr="006B31E1">
        <w:rPr>
          <w:rFonts w:ascii="Arial" w:eastAsia="宋体" w:hAnsi="Arial" w:cs="Arial"/>
          <w:szCs w:val="21"/>
        </w:rPr>
        <w:t>要求</w:t>
      </w:r>
      <w:r w:rsidR="004E08F7" w:rsidRPr="006B31E1">
        <w:rPr>
          <w:rFonts w:ascii="Arial" w:eastAsia="宋体" w:hAnsi="Arial" w:cs="Arial"/>
          <w:szCs w:val="21"/>
        </w:rPr>
        <w:t>。</w:t>
      </w:r>
    </w:p>
    <w:p w:rsidR="00D22430" w:rsidRPr="006B31E1" w:rsidRDefault="00D22430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D22430" w:rsidRPr="006B31E1" w:rsidRDefault="004E08F7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我们建议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Pr="006B31E1">
        <w:rPr>
          <w:rFonts w:ascii="Arial" w:eastAsia="宋体" w:hAnsi="Arial" w:cs="Arial"/>
          <w:szCs w:val="21"/>
        </w:rPr>
        <w:t>考虑针对栓塞临床研究的</w:t>
      </w:r>
      <w:r w:rsidR="00755B98" w:rsidRPr="006B31E1">
        <w:rPr>
          <w:rFonts w:ascii="Arial" w:eastAsia="宋体" w:hAnsi="Arial" w:cs="Arial"/>
          <w:szCs w:val="21"/>
        </w:rPr>
        <w:t>以下</w:t>
      </w:r>
      <w:r w:rsidRPr="006B31E1">
        <w:rPr>
          <w:rFonts w:ascii="Arial" w:eastAsia="宋体" w:hAnsi="Arial" w:cs="Arial"/>
          <w:szCs w:val="21"/>
        </w:rPr>
        <w:t>信息。</w:t>
      </w:r>
    </w:p>
    <w:p w:rsidR="004E08F7" w:rsidRPr="006B31E1" w:rsidRDefault="004E08F7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4E08F7" w:rsidRPr="006B31E1" w:rsidRDefault="004E08F7" w:rsidP="00554B88">
      <w:pPr>
        <w:snapToGrid w:val="0"/>
        <w:spacing w:line="300" w:lineRule="auto"/>
        <w:rPr>
          <w:rFonts w:ascii="Arial" w:eastAsia="宋体" w:hAnsi="Arial" w:cs="Arial"/>
          <w:b/>
          <w:szCs w:val="21"/>
        </w:rPr>
      </w:pPr>
      <w:r w:rsidRPr="006B31E1">
        <w:rPr>
          <w:rFonts w:ascii="Arial" w:eastAsia="宋体" w:hAnsi="Arial" w:cs="Arial"/>
          <w:b/>
          <w:szCs w:val="21"/>
        </w:rPr>
        <w:t>终点</w:t>
      </w:r>
    </w:p>
    <w:p w:rsidR="004E08F7" w:rsidRPr="006B31E1" w:rsidRDefault="004E08F7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D22430" w:rsidRPr="006B31E1" w:rsidRDefault="004E08F7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我们建议在研究方案中包含</w:t>
      </w:r>
      <w:r w:rsidR="00755B98" w:rsidRPr="006B31E1">
        <w:rPr>
          <w:rFonts w:ascii="Arial" w:eastAsia="宋体" w:hAnsi="Arial" w:cs="Arial"/>
          <w:szCs w:val="21"/>
        </w:rPr>
        <w:t>明确</w:t>
      </w:r>
      <w:r w:rsidR="007C5091" w:rsidRPr="006B31E1">
        <w:rPr>
          <w:rFonts w:ascii="Arial" w:eastAsia="宋体" w:hAnsi="Arial" w:cs="Arial"/>
          <w:szCs w:val="21"/>
        </w:rPr>
        <w:t>定义的该研究的主要终点和次要终点以及具体的成功</w:t>
      </w:r>
      <w:r w:rsidR="007C5091" w:rsidRPr="006B31E1">
        <w:rPr>
          <w:rFonts w:ascii="Arial" w:eastAsia="宋体" w:hAnsi="Arial" w:cs="Arial"/>
          <w:szCs w:val="21"/>
        </w:rPr>
        <w:t>/</w:t>
      </w:r>
      <w:r w:rsidR="007C5091" w:rsidRPr="006B31E1">
        <w:rPr>
          <w:rFonts w:ascii="Arial" w:eastAsia="宋体" w:hAnsi="Arial" w:cs="Arial"/>
          <w:szCs w:val="21"/>
        </w:rPr>
        <w:t>失败标准。我们建议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="007C5091" w:rsidRPr="006B31E1">
        <w:rPr>
          <w:rFonts w:ascii="Arial" w:eastAsia="宋体" w:hAnsi="Arial" w:cs="Arial"/>
          <w:szCs w:val="21"/>
        </w:rPr>
        <w:t>对所有不良事件做出定义并予以报告。</w:t>
      </w:r>
    </w:p>
    <w:p w:rsidR="004E08F7" w:rsidRPr="006B31E1" w:rsidRDefault="004E08F7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D22430" w:rsidRPr="006B31E1" w:rsidRDefault="007C5091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我们建议在有效性终点中包含</w:t>
      </w:r>
      <w:r w:rsidR="00D231B5" w:rsidRPr="006B31E1">
        <w:rPr>
          <w:rFonts w:ascii="Arial" w:eastAsia="宋体" w:hAnsi="Arial" w:cs="Arial"/>
          <w:szCs w:val="21"/>
        </w:rPr>
        <w:t>采用血管造影术测定的</w:t>
      </w:r>
      <w:r w:rsidR="00F57234" w:rsidRPr="006B31E1">
        <w:rPr>
          <w:rFonts w:ascii="Arial" w:eastAsia="宋体" w:hAnsi="Arial" w:cs="Arial"/>
          <w:szCs w:val="21"/>
        </w:rPr>
        <w:t>血管病变体积</w:t>
      </w:r>
      <w:r w:rsidR="00400545" w:rsidRPr="006B31E1">
        <w:rPr>
          <w:rFonts w:ascii="Arial" w:eastAsia="宋体" w:hAnsi="Arial" w:cs="Arial"/>
          <w:szCs w:val="21"/>
        </w:rPr>
        <w:t>缩小</w:t>
      </w:r>
      <w:r w:rsidR="00F57234" w:rsidRPr="006B31E1">
        <w:rPr>
          <w:rFonts w:ascii="Arial" w:eastAsia="宋体" w:hAnsi="Arial" w:cs="Arial"/>
          <w:szCs w:val="21"/>
        </w:rPr>
        <w:t>、动脉瘤闭塞百分比</w:t>
      </w:r>
      <w:r w:rsidR="00400545" w:rsidRPr="006B31E1">
        <w:rPr>
          <w:rFonts w:ascii="Arial" w:eastAsia="宋体" w:hAnsi="Arial" w:cs="Arial"/>
          <w:szCs w:val="21"/>
        </w:rPr>
        <w:t>降低</w:t>
      </w:r>
      <w:r w:rsidR="00F57234" w:rsidRPr="006B31E1">
        <w:rPr>
          <w:rFonts w:ascii="Arial" w:eastAsia="宋体" w:hAnsi="Arial" w:cs="Arial"/>
          <w:szCs w:val="21"/>
        </w:rPr>
        <w:t>或</w:t>
      </w:r>
      <w:r w:rsidR="00D231B5" w:rsidRPr="006B31E1">
        <w:rPr>
          <w:rFonts w:ascii="Arial" w:eastAsia="宋体" w:hAnsi="Arial" w:cs="Arial"/>
          <w:szCs w:val="21"/>
        </w:rPr>
        <w:t>根源血管闭塞百分比</w:t>
      </w:r>
      <w:r w:rsidR="00400545" w:rsidRPr="006B31E1">
        <w:rPr>
          <w:rFonts w:ascii="Arial" w:eastAsia="宋体" w:hAnsi="Arial" w:cs="Arial"/>
          <w:szCs w:val="21"/>
        </w:rPr>
        <w:t>降低</w:t>
      </w:r>
      <w:r w:rsidR="00D231B5" w:rsidRPr="006B31E1">
        <w:rPr>
          <w:rFonts w:ascii="Arial" w:eastAsia="宋体" w:hAnsi="Arial" w:cs="Arial"/>
          <w:szCs w:val="21"/>
        </w:rPr>
        <w:t>。我们还建议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="00D231B5" w:rsidRPr="006B31E1">
        <w:rPr>
          <w:rFonts w:ascii="Arial" w:eastAsia="宋体" w:hAnsi="Arial" w:cs="Arial"/>
          <w:szCs w:val="21"/>
        </w:rPr>
        <w:t>考虑</w:t>
      </w:r>
      <w:r w:rsidR="00575D90" w:rsidRPr="006B31E1">
        <w:rPr>
          <w:rFonts w:ascii="Arial" w:eastAsia="宋体" w:hAnsi="Arial" w:cs="Arial"/>
          <w:szCs w:val="21"/>
        </w:rPr>
        <w:t>其他</w:t>
      </w:r>
      <w:r w:rsidR="00D231B5" w:rsidRPr="006B31E1">
        <w:rPr>
          <w:rFonts w:ascii="Arial" w:eastAsia="宋体" w:hAnsi="Arial" w:cs="Arial"/>
          <w:szCs w:val="21"/>
        </w:rPr>
        <w:t>终点，如</w:t>
      </w:r>
      <w:r w:rsidR="00D86BBC" w:rsidRPr="006B31E1">
        <w:rPr>
          <w:rFonts w:ascii="Arial" w:eastAsia="宋体" w:hAnsi="Arial" w:cs="Arial"/>
          <w:szCs w:val="21"/>
        </w:rPr>
        <w:t>血管栓塞病变再通率和</w:t>
      </w:r>
      <w:r w:rsidR="00D86BBC" w:rsidRPr="006B31E1">
        <w:rPr>
          <w:rFonts w:ascii="Arial" w:eastAsia="宋体" w:hAnsi="Arial" w:cs="Arial"/>
          <w:szCs w:val="21"/>
        </w:rPr>
        <w:t>/</w:t>
      </w:r>
      <w:r w:rsidR="00D86BBC" w:rsidRPr="006B31E1">
        <w:rPr>
          <w:rFonts w:ascii="Arial" w:eastAsia="宋体" w:hAnsi="Arial" w:cs="Arial"/>
          <w:szCs w:val="21"/>
        </w:rPr>
        <w:t>或临床效益</w:t>
      </w:r>
      <w:r w:rsidR="003414E6" w:rsidRPr="006B31E1">
        <w:rPr>
          <w:rFonts w:ascii="Arial" w:eastAsia="宋体" w:hAnsi="Arial" w:cs="Arial"/>
          <w:szCs w:val="21"/>
        </w:rPr>
        <w:t>验证</w:t>
      </w:r>
      <w:r w:rsidR="00D86BBC" w:rsidRPr="006B31E1">
        <w:rPr>
          <w:rFonts w:ascii="Arial" w:eastAsia="宋体" w:hAnsi="Arial" w:cs="Arial"/>
          <w:szCs w:val="21"/>
        </w:rPr>
        <w:t>。例如，对用于术前栓塞的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D86BBC" w:rsidRPr="006B31E1">
        <w:rPr>
          <w:rFonts w:ascii="Arial" w:eastAsia="宋体" w:hAnsi="Arial" w:cs="Arial"/>
          <w:szCs w:val="21"/>
        </w:rPr>
        <w:t>，手术时间</w:t>
      </w:r>
      <w:r w:rsidR="00400545" w:rsidRPr="006B31E1">
        <w:rPr>
          <w:rFonts w:ascii="Arial" w:eastAsia="宋体" w:hAnsi="Arial" w:cs="Arial"/>
          <w:szCs w:val="21"/>
        </w:rPr>
        <w:t>缩短</w:t>
      </w:r>
      <w:r w:rsidR="00D86BBC" w:rsidRPr="006B31E1">
        <w:rPr>
          <w:rFonts w:ascii="Arial" w:eastAsia="宋体" w:hAnsi="Arial" w:cs="Arial"/>
          <w:szCs w:val="21"/>
        </w:rPr>
        <w:t>和失血量降低</w:t>
      </w:r>
      <w:r w:rsidR="00400545" w:rsidRPr="006B31E1">
        <w:rPr>
          <w:rFonts w:ascii="Arial" w:eastAsia="宋体" w:hAnsi="Arial" w:cs="Arial"/>
          <w:szCs w:val="21"/>
        </w:rPr>
        <w:t>可能是合适的终点。</w:t>
      </w:r>
    </w:p>
    <w:p w:rsidR="007C5091" w:rsidRPr="006B31E1" w:rsidRDefault="007C5091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D22430" w:rsidRPr="006B31E1" w:rsidRDefault="00400545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对于神经血管</w:t>
      </w:r>
      <w:r w:rsidR="00EC41E7">
        <w:rPr>
          <w:rFonts w:ascii="Arial" w:eastAsia="宋体" w:hAnsi="Arial" w:cs="Arial"/>
          <w:szCs w:val="21"/>
        </w:rPr>
        <w:t>栓塞治疗器械</w:t>
      </w:r>
      <w:r w:rsidRPr="006B31E1">
        <w:rPr>
          <w:rFonts w:ascii="Arial" w:eastAsia="宋体" w:hAnsi="Arial" w:cs="Arial"/>
          <w:szCs w:val="21"/>
        </w:rPr>
        <w:t>，我们建议</w:t>
      </w:r>
      <w:r w:rsidR="003414E6" w:rsidRPr="006B31E1">
        <w:rPr>
          <w:rFonts w:ascii="Arial" w:eastAsia="宋体" w:hAnsi="Arial" w:cs="Arial"/>
          <w:szCs w:val="21"/>
        </w:rPr>
        <w:t>安全性评估</w:t>
      </w:r>
      <w:r w:rsidRPr="006B31E1">
        <w:rPr>
          <w:rFonts w:ascii="Arial" w:eastAsia="宋体" w:hAnsi="Arial" w:cs="Arial"/>
          <w:szCs w:val="21"/>
        </w:rPr>
        <w:t>包含：</w:t>
      </w:r>
    </w:p>
    <w:p w:rsidR="00400545" w:rsidRPr="006B31E1" w:rsidRDefault="00400545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400545" w:rsidRPr="00B2171A" w:rsidRDefault="00E2598F" w:rsidP="00B2171A">
      <w:pPr>
        <w:pStyle w:val="a8"/>
        <w:numPr>
          <w:ilvl w:val="0"/>
          <w:numId w:val="19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B2171A">
        <w:rPr>
          <w:rFonts w:ascii="Arial" w:eastAsia="宋体" w:hAnsi="Arial" w:cs="Arial"/>
          <w:szCs w:val="21"/>
        </w:rPr>
        <w:t>新发神经功能缺陷（暂时性和永久性）的</w:t>
      </w:r>
      <w:r w:rsidR="00B9516F" w:rsidRPr="00B2171A">
        <w:rPr>
          <w:rFonts w:ascii="Arial" w:eastAsia="宋体" w:hAnsi="Arial" w:cs="Arial"/>
          <w:szCs w:val="21"/>
        </w:rPr>
        <w:t>发生率</w:t>
      </w:r>
    </w:p>
    <w:p w:rsidR="00400545" w:rsidRPr="00B2171A" w:rsidRDefault="00E2598F" w:rsidP="00B2171A">
      <w:pPr>
        <w:pStyle w:val="a8"/>
        <w:numPr>
          <w:ilvl w:val="0"/>
          <w:numId w:val="19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B2171A">
        <w:rPr>
          <w:rFonts w:ascii="Arial" w:eastAsia="宋体" w:hAnsi="Arial" w:cs="Arial"/>
          <w:szCs w:val="21"/>
        </w:rPr>
        <w:t>神经功能结局评估</w:t>
      </w:r>
    </w:p>
    <w:p w:rsidR="00E2598F" w:rsidRPr="00B2171A" w:rsidRDefault="00E2598F" w:rsidP="00B2171A">
      <w:pPr>
        <w:pStyle w:val="a8"/>
        <w:numPr>
          <w:ilvl w:val="0"/>
          <w:numId w:val="19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B2171A">
        <w:rPr>
          <w:rFonts w:ascii="Arial" w:eastAsia="宋体" w:hAnsi="Arial" w:cs="Arial"/>
          <w:szCs w:val="21"/>
        </w:rPr>
        <w:t>神经性并发症和非神经性并发症的</w:t>
      </w:r>
      <w:r w:rsidR="00B9516F" w:rsidRPr="00B2171A">
        <w:rPr>
          <w:rFonts w:ascii="Arial" w:eastAsia="宋体" w:hAnsi="Arial" w:cs="Arial"/>
          <w:szCs w:val="21"/>
        </w:rPr>
        <w:t>发生率</w:t>
      </w:r>
    </w:p>
    <w:p w:rsidR="00E2598F" w:rsidRPr="00B2171A" w:rsidRDefault="002A0BB0" w:rsidP="00B2171A">
      <w:pPr>
        <w:pStyle w:val="a8"/>
        <w:numPr>
          <w:ilvl w:val="0"/>
          <w:numId w:val="19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B2171A">
        <w:rPr>
          <w:rFonts w:ascii="Arial" w:eastAsia="宋体" w:hAnsi="Arial" w:cs="Arial"/>
          <w:szCs w:val="21"/>
        </w:rPr>
        <w:t>特殊材料的远端移位</w:t>
      </w:r>
    </w:p>
    <w:p w:rsidR="002A0BB0" w:rsidRPr="006B31E1" w:rsidRDefault="002A0BB0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2A0BB0" w:rsidRPr="006B31E1" w:rsidRDefault="002A0BB0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我们建议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="00D36D8B" w:rsidRPr="006B31E1">
        <w:rPr>
          <w:rFonts w:ascii="Arial" w:eastAsia="宋体" w:hAnsi="Arial" w:cs="Arial"/>
          <w:szCs w:val="21"/>
        </w:rPr>
        <w:t>确定用于</w:t>
      </w:r>
      <w:r w:rsidRPr="006B31E1">
        <w:rPr>
          <w:rFonts w:ascii="Arial" w:eastAsia="宋体" w:hAnsi="Arial" w:cs="Arial"/>
          <w:szCs w:val="21"/>
        </w:rPr>
        <w:t>评估患者神经功能终点的测量工具。</w:t>
      </w:r>
      <w:r w:rsidR="00C17CFF" w:rsidRPr="006B31E1">
        <w:rPr>
          <w:rFonts w:ascii="Arial" w:eastAsia="宋体" w:hAnsi="Arial" w:cs="Arial"/>
          <w:szCs w:val="21"/>
        </w:rPr>
        <w:t>我们建议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="00C17CFF" w:rsidRPr="006B31E1">
        <w:rPr>
          <w:rFonts w:ascii="Arial" w:eastAsia="宋体" w:hAnsi="Arial" w:cs="Arial"/>
          <w:szCs w:val="21"/>
        </w:rPr>
        <w:t>对处于最低损害、栓塞前、</w:t>
      </w:r>
      <w:r w:rsidR="001C7102" w:rsidRPr="006B31E1">
        <w:rPr>
          <w:rFonts w:ascii="Arial" w:eastAsia="宋体" w:hAnsi="Arial" w:cs="Arial"/>
          <w:szCs w:val="21"/>
        </w:rPr>
        <w:t>即刻</w:t>
      </w:r>
      <w:r w:rsidR="00C17CFF" w:rsidRPr="006B31E1">
        <w:rPr>
          <w:rFonts w:ascii="Arial" w:eastAsia="宋体" w:hAnsi="Arial" w:cs="Arial"/>
          <w:szCs w:val="21"/>
        </w:rPr>
        <w:t>栓塞后</w:t>
      </w:r>
      <w:r w:rsidR="00D36D8B" w:rsidRPr="006B31E1">
        <w:rPr>
          <w:rFonts w:ascii="Arial" w:eastAsia="宋体" w:hAnsi="Arial" w:cs="Arial"/>
          <w:szCs w:val="21"/>
        </w:rPr>
        <w:t>的所有患者进行评估，并使用标准的神经系统检查进行随访检查</w:t>
      </w:r>
      <w:r w:rsidR="001C291A" w:rsidRPr="006B31E1">
        <w:rPr>
          <w:rFonts w:ascii="Arial" w:eastAsia="宋体" w:hAnsi="Arial" w:cs="Arial"/>
          <w:szCs w:val="21"/>
        </w:rPr>
        <w:t>：</w:t>
      </w:r>
    </w:p>
    <w:p w:rsidR="00E2598F" w:rsidRPr="006B31E1" w:rsidRDefault="00E2598F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D22430" w:rsidRPr="00B2171A" w:rsidRDefault="001C291A" w:rsidP="00B2171A">
      <w:pPr>
        <w:pStyle w:val="a8"/>
        <w:numPr>
          <w:ilvl w:val="0"/>
          <w:numId w:val="20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proofErr w:type="gramStart"/>
      <w:r w:rsidRPr="00B2171A">
        <w:rPr>
          <w:rFonts w:ascii="Arial" w:eastAsia="宋体" w:hAnsi="Arial" w:cs="Arial"/>
          <w:szCs w:val="21"/>
        </w:rPr>
        <w:t>颅</w:t>
      </w:r>
      <w:proofErr w:type="gramEnd"/>
      <w:r w:rsidRPr="00B2171A">
        <w:rPr>
          <w:rFonts w:ascii="Arial" w:eastAsia="宋体" w:hAnsi="Arial" w:cs="Arial"/>
          <w:szCs w:val="21"/>
        </w:rPr>
        <w:t>神经</w:t>
      </w:r>
    </w:p>
    <w:p w:rsidR="001C291A" w:rsidRPr="00B2171A" w:rsidRDefault="001C291A" w:rsidP="00B2171A">
      <w:pPr>
        <w:pStyle w:val="a8"/>
        <w:numPr>
          <w:ilvl w:val="0"/>
          <w:numId w:val="20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B2171A">
        <w:rPr>
          <w:rFonts w:ascii="Arial" w:eastAsia="宋体" w:hAnsi="Arial" w:cs="Arial"/>
          <w:szCs w:val="21"/>
        </w:rPr>
        <w:t>感觉功能</w:t>
      </w:r>
    </w:p>
    <w:p w:rsidR="001C291A" w:rsidRPr="00B2171A" w:rsidRDefault="001C291A" w:rsidP="00B2171A">
      <w:pPr>
        <w:pStyle w:val="a8"/>
        <w:numPr>
          <w:ilvl w:val="0"/>
          <w:numId w:val="20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B2171A">
        <w:rPr>
          <w:rFonts w:ascii="Arial" w:eastAsia="宋体" w:hAnsi="Arial" w:cs="Arial"/>
          <w:szCs w:val="21"/>
        </w:rPr>
        <w:t>运动功能和</w:t>
      </w:r>
      <w:r w:rsidR="009D6DD5" w:rsidRPr="00B2171A">
        <w:rPr>
          <w:rFonts w:ascii="Arial" w:eastAsia="宋体" w:hAnsi="Arial" w:cs="Arial"/>
          <w:szCs w:val="21"/>
        </w:rPr>
        <w:t>反射作用</w:t>
      </w:r>
    </w:p>
    <w:p w:rsidR="009D6DD5" w:rsidRPr="00B2171A" w:rsidRDefault="009D6DD5" w:rsidP="00B2171A">
      <w:pPr>
        <w:pStyle w:val="a8"/>
        <w:numPr>
          <w:ilvl w:val="0"/>
          <w:numId w:val="20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B2171A">
        <w:rPr>
          <w:rFonts w:ascii="Arial" w:eastAsia="宋体" w:hAnsi="Arial" w:cs="Arial"/>
          <w:szCs w:val="21"/>
        </w:rPr>
        <w:t>步态和协调性</w:t>
      </w:r>
    </w:p>
    <w:p w:rsidR="009D6DD5" w:rsidRPr="00B2171A" w:rsidRDefault="009D6DD5" w:rsidP="00B2171A">
      <w:pPr>
        <w:pStyle w:val="a8"/>
        <w:numPr>
          <w:ilvl w:val="0"/>
          <w:numId w:val="20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B2171A">
        <w:rPr>
          <w:rFonts w:ascii="Arial" w:eastAsia="宋体" w:hAnsi="Arial" w:cs="Arial"/>
          <w:szCs w:val="21"/>
        </w:rPr>
        <w:t>心理状态</w:t>
      </w:r>
    </w:p>
    <w:p w:rsidR="009D6DD5" w:rsidRPr="006B31E1" w:rsidRDefault="009D6DD5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9D6DD5" w:rsidRPr="006B31E1" w:rsidRDefault="008D302A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我们建议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Pr="006B31E1">
        <w:rPr>
          <w:rFonts w:ascii="Arial" w:eastAsia="宋体" w:hAnsi="Arial" w:cs="Arial"/>
          <w:szCs w:val="21"/>
        </w:rPr>
        <w:t>以病例报告表形式提供神经病学检查副本。</w:t>
      </w:r>
      <w:r w:rsidR="001C7102" w:rsidRPr="006B31E1">
        <w:rPr>
          <w:rFonts w:ascii="Arial" w:eastAsia="宋体" w:hAnsi="Arial" w:cs="Arial"/>
          <w:szCs w:val="21"/>
        </w:rPr>
        <w:t>临床</w:t>
      </w:r>
      <w:r w:rsidR="00A547D5" w:rsidRPr="006B31E1">
        <w:rPr>
          <w:rFonts w:ascii="Arial" w:eastAsia="宋体" w:hAnsi="Arial" w:cs="Arial"/>
          <w:szCs w:val="21"/>
        </w:rPr>
        <w:t>医生</w:t>
      </w:r>
      <w:r w:rsidR="0093615A" w:rsidRPr="006B31E1">
        <w:rPr>
          <w:rFonts w:ascii="Arial" w:eastAsia="宋体" w:hAnsi="Arial" w:cs="Arial"/>
          <w:szCs w:val="21"/>
        </w:rPr>
        <w:t>将在病例报告表上记录结果。测量终点的</w:t>
      </w:r>
      <w:r w:rsidR="00575D90" w:rsidRPr="006B31E1">
        <w:rPr>
          <w:rFonts w:ascii="Arial" w:eastAsia="宋体" w:hAnsi="Arial" w:cs="Arial"/>
          <w:szCs w:val="21"/>
        </w:rPr>
        <w:t>其他</w:t>
      </w:r>
      <w:r w:rsidR="0093615A" w:rsidRPr="006B31E1">
        <w:rPr>
          <w:rFonts w:ascii="Arial" w:eastAsia="宋体" w:hAnsi="Arial" w:cs="Arial"/>
          <w:szCs w:val="21"/>
        </w:rPr>
        <w:t>方法可包括：</w:t>
      </w:r>
    </w:p>
    <w:p w:rsidR="0093615A" w:rsidRPr="006B31E1" w:rsidRDefault="0093615A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D22430" w:rsidRPr="00B2171A" w:rsidRDefault="0093615A" w:rsidP="00B2171A">
      <w:pPr>
        <w:pStyle w:val="a8"/>
        <w:numPr>
          <w:ilvl w:val="0"/>
          <w:numId w:val="21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B2171A">
        <w:rPr>
          <w:rFonts w:ascii="Arial" w:eastAsia="宋体" w:hAnsi="Arial" w:cs="Arial"/>
          <w:szCs w:val="21"/>
        </w:rPr>
        <w:t>功能性结局量表</w:t>
      </w:r>
    </w:p>
    <w:p w:rsidR="0093615A" w:rsidRPr="00B2171A" w:rsidRDefault="0093615A" w:rsidP="00B2171A">
      <w:pPr>
        <w:pStyle w:val="a8"/>
        <w:numPr>
          <w:ilvl w:val="0"/>
          <w:numId w:val="21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B2171A">
        <w:rPr>
          <w:rFonts w:ascii="Arial" w:eastAsia="宋体" w:hAnsi="Arial" w:cs="Arial"/>
          <w:szCs w:val="21"/>
        </w:rPr>
        <w:lastRenderedPageBreak/>
        <w:t>患者自我报告</w:t>
      </w:r>
    </w:p>
    <w:p w:rsidR="0093615A" w:rsidRPr="00B2171A" w:rsidRDefault="001C7102" w:rsidP="00B2171A">
      <w:pPr>
        <w:pStyle w:val="a8"/>
        <w:numPr>
          <w:ilvl w:val="0"/>
          <w:numId w:val="21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B2171A">
        <w:rPr>
          <w:rFonts w:ascii="Arial" w:eastAsia="宋体" w:hAnsi="Arial" w:cs="Arial"/>
          <w:szCs w:val="21"/>
        </w:rPr>
        <w:t>临床</w:t>
      </w:r>
      <w:r w:rsidR="00A547D5" w:rsidRPr="00B2171A">
        <w:rPr>
          <w:rFonts w:ascii="Arial" w:eastAsia="宋体" w:hAnsi="Arial" w:cs="Arial"/>
          <w:szCs w:val="21"/>
        </w:rPr>
        <w:t>医生或外科医生自我报告：世界神经外科医生联盟分级（</w:t>
      </w:r>
      <w:r w:rsidR="00A547D5" w:rsidRPr="00B2171A">
        <w:rPr>
          <w:rFonts w:ascii="Arial" w:eastAsia="宋体" w:hAnsi="Arial" w:cs="Arial"/>
          <w:szCs w:val="21"/>
        </w:rPr>
        <w:t>WFNS</w:t>
      </w:r>
      <w:r w:rsidR="00A547D5" w:rsidRPr="00B2171A">
        <w:rPr>
          <w:rFonts w:ascii="Arial" w:eastAsia="宋体" w:hAnsi="Arial" w:cs="Arial"/>
          <w:szCs w:val="21"/>
        </w:rPr>
        <w:t>）、</w:t>
      </w:r>
      <w:r w:rsidR="004C2674" w:rsidRPr="00B2171A">
        <w:rPr>
          <w:rFonts w:ascii="Arial" w:eastAsia="宋体" w:hAnsi="Arial" w:cs="Arial"/>
          <w:szCs w:val="21"/>
        </w:rPr>
        <w:t>格拉斯哥结局量表（</w:t>
      </w:r>
      <w:r w:rsidR="004C2674" w:rsidRPr="00B2171A">
        <w:rPr>
          <w:rFonts w:ascii="Arial" w:eastAsia="宋体" w:hAnsi="Arial" w:cs="Arial"/>
          <w:szCs w:val="21"/>
        </w:rPr>
        <w:t>GOS</w:t>
      </w:r>
      <w:r w:rsidR="004C2674" w:rsidRPr="00B2171A">
        <w:rPr>
          <w:rFonts w:ascii="Arial" w:eastAsia="宋体" w:hAnsi="Arial" w:cs="Arial"/>
          <w:szCs w:val="21"/>
        </w:rPr>
        <w:t>）、格拉斯哥昏迷量表（</w:t>
      </w:r>
      <w:r w:rsidR="004C2674" w:rsidRPr="00B2171A">
        <w:rPr>
          <w:rFonts w:ascii="Arial" w:eastAsia="宋体" w:hAnsi="Arial" w:cs="Arial"/>
          <w:szCs w:val="21"/>
        </w:rPr>
        <w:t>GCS</w:t>
      </w:r>
      <w:r w:rsidR="004C2674" w:rsidRPr="00B2171A">
        <w:rPr>
          <w:rFonts w:ascii="Arial" w:eastAsia="宋体" w:hAnsi="Arial" w:cs="Arial"/>
          <w:szCs w:val="21"/>
        </w:rPr>
        <w:t>）、美国国立卫生研究院（</w:t>
      </w:r>
      <w:r w:rsidR="004C2674" w:rsidRPr="00B2171A">
        <w:rPr>
          <w:rFonts w:ascii="Arial" w:eastAsia="宋体" w:hAnsi="Arial" w:cs="Arial"/>
          <w:szCs w:val="21"/>
        </w:rPr>
        <w:t>NIH</w:t>
      </w:r>
      <w:r w:rsidR="004C2674" w:rsidRPr="00B2171A">
        <w:rPr>
          <w:rFonts w:ascii="Arial" w:eastAsia="宋体" w:hAnsi="Arial" w:cs="Arial"/>
          <w:szCs w:val="21"/>
        </w:rPr>
        <w:t>）脑卒中量表和</w:t>
      </w:r>
      <w:r w:rsidR="004C2674" w:rsidRPr="00B2171A">
        <w:rPr>
          <w:rFonts w:ascii="Arial" w:eastAsia="宋体" w:hAnsi="Arial" w:cs="Arial"/>
          <w:szCs w:val="21"/>
        </w:rPr>
        <w:t>/</w:t>
      </w:r>
      <w:r w:rsidR="004C2674" w:rsidRPr="00B2171A">
        <w:rPr>
          <w:rFonts w:ascii="Arial" w:eastAsia="宋体" w:hAnsi="Arial" w:cs="Arial"/>
          <w:szCs w:val="21"/>
        </w:rPr>
        <w:t>或巴塞尔指数（</w:t>
      </w:r>
      <w:proofErr w:type="spellStart"/>
      <w:r w:rsidR="004C2674" w:rsidRPr="00B2171A">
        <w:rPr>
          <w:rFonts w:ascii="Arial" w:eastAsia="宋体" w:hAnsi="Arial" w:cs="Arial"/>
          <w:szCs w:val="21"/>
        </w:rPr>
        <w:t>Barthel</w:t>
      </w:r>
      <w:proofErr w:type="spellEnd"/>
      <w:r w:rsidR="004C2674" w:rsidRPr="00B2171A">
        <w:rPr>
          <w:rFonts w:ascii="Arial" w:eastAsia="宋体" w:hAnsi="Arial" w:cs="Arial"/>
          <w:szCs w:val="21"/>
        </w:rPr>
        <w:t xml:space="preserve"> Index</w:t>
      </w:r>
      <w:r w:rsidR="004C2674" w:rsidRPr="00B2171A">
        <w:rPr>
          <w:rFonts w:ascii="Arial" w:eastAsia="宋体" w:hAnsi="Arial" w:cs="Arial"/>
          <w:szCs w:val="21"/>
        </w:rPr>
        <w:t>）</w:t>
      </w:r>
    </w:p>
    <w:p w:rsidR="00D22430" w:rsidRPr="006B31E1" w:rsidRDefault="00D22430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4B696D" w:rsidRPr="006B31E1" w:rsidRDefault="00F83F15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我们建议</w:t>
      </w:r>
      <w:proofErr w:type="gramStart"/>
      <w:r w:rsidRPr="006B31E1">
        <w:rPr>
          <w:rFonts w:ascii="Arial" w:eastAsia="宋体" w:hAnsi="Arial" w:cs="Arial"/>
          <w:szCs w:val="21"/>
        </w:rPr>
        <w:t>采用盲法设计</w:t>
      </w:r>
      <w:proofErr w:type="gramEnd"/>
      <w:r w:rsidRPr="006B31E1">
        <w:rPr>
          <w:rFonts w:ascii="Arial" w:eastAsia="宋体" w:hAnsi="Arial" w:cs="Arial"/>
          <w:szCs w:val="21"/>
        </w:rPr>
        <w:t>独立进行终点评价。</w:t>
      </w:r>
      <w:r w:rsidR="00B0724F" w:rsidRPr="006B31E1">
        <w:rPr>
          <w:rFonts w:ascii="Arial" w:eastAsia="宋体" w:hAnsi="Arial" w:cs="Arial"/>
          <w:szCs w:val="21"/>
        </w:rPr>
        <w:t>对使用的所有量表，我们建议将测试中判定数值的方法作为</w:t>
      </w:r>
      <w:r w:rsidR="004A7149" w:rsidRPr="006B31E1">
        <w:rPr>
          <w:rFonts w:ascii="Arial" w:eastAsia="宋体" w:hAnsi="Arial" w:cs="Arial"/>
          <w:szCs w:val="21"/>
        </w:rPr>
        <w:t>病例报告表的组成部分并在填入分值的病例报告表上注明标度范围。</w:t>
      </w:r>
    </w:p>
    <w:p w:rsidR="004C2674" w:rsidRPr="006B31E1" w:rsidRDefault="004C2674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4C2674" w:rsidRPr="006B31E1" w:rsidRDefault="004A7149" w:rsidP="00554B88">
      <w:pPr>
        <w:snapToGrid w:val="0"/>
        <w:spacing w:line="300" w:lineRule="auto"/>
        <w:rPr>
          <w:rFonts w:ascii="Arial" w:eastAsia="宋体" w:hAnsi="Arial" w:cs="Arial"/>
          <w:b/>
          <w:szCs w:val="21"/>
        </w:rPr>
      </w:pPr>
      <w:r w:rsidRPr="006B31E1">
        <w:rPr>
          <w:rFonts w:ascii="Arial" w:eastAsia="宋体" w:hAnsi="Arial" w:cs="Arial"/>
          <w:b/>
          <w:szCs w:val="21"/>
        </w:rPr>
        <w:t>栓塞</w:t>
      </w:r>
      <w:r w:rsidR="00BC1771" w:rsidRPr="006B31E1">
        <w:rPr>
          <w:rFonts w:ascii="Arial" w:eastAsia="宋体" w:hAnsi="Arial" w:cs="Arial"/>
          <w:b/>
          <w:szCs w:val="21"/>
        </w:rPr>
        <w:t>程序</w:t>
      </w:r>
      <w:r w:rsidRPr="006B31E1">
        <w:rPr>
          <w:rFonts w:ascii="Arial" w:eastAsia="宋体" w:hAnsi="Arial" w:cs="Arial"/>
          <w:b/>
          <w:szCs w:val="21"/>
        </w:rPr>
        <w:t>描述</w:t>
      </w:r>
    </w:p>
    <w:p w:rsidR="004A7149" w:rsidRPr="006B31E1" w:rsidRDefault="004A7149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4A7149" w:rsidRPr="006B31E1" w:rsidRDefault="004A7149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我们建议</w:t>
      </w:r>
      <w:r w:rsidR="009B7FEF" w:rsidRPr="006B31E1">
        <w:rPr>
          <w:rFonts w:ascii="Arial" w:eastAsia="宋体" w:hAnsi="Arial" w:cs="Arial"/>
          <w:szCs w:val="21"/>
        </w:rPr>
        <w:t>在研究方案中对栓塞</w:t>
      </w:r>
      <w:r w:rsidR="00BC1771" w:rsidRPr="006B31E1">
        <w:rPr>
          <w:rFonts w:ascii="Arial" w:eastAsia="宋体" w:hAnsi="Arial" w:cs="Arial"/>
          <w:szCs w:val="21"/>
        </w:rPr>
        <w:t>程序</w:t>
      </w:r>
      <w:r w:rsidR="009B7FEF" w:rsidRPr="006B31E1">
        <w:rPr>
          <w:rFonts w:ascii="Arial" w:eastAsia="宋体" w:hAnsi="Arial" w:cs="Arial"/>
          <w:szCs w:val="21"/>
        </w:rPr>
        <w:t>提供完整描述，包括：</w:t>
      </w:r>
    </w:p>
    <w:p w:rsidR="009B7FEF" w:rsidRPr="006B31E1" w:rsidRDefault="009B7FEF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9B7FEF" w:rsidRPr="00B2171A" w:rsidRDefault="00750512" w:rsidP="00B2171A">
      <w:pPr>
        <w:pStyle w:val="a8"/>
        <w:numPr>
          <w:ilvl w:val="0"/>
          <w:numId w:val="22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B2171A">
        <w:rPr>
          <w:rFonts w:ascii="Arial" w:eastAsia="宋体" w:hAnsi="Arial" w:cs="Arial"/>
          <w:szCs w:val="21"/>
        </w:rPr>
        <w:t>器械</w:t>
      </w:r>
      <w:r w:rsidR="009B7FEF" w:rsidRPr="00B2171A">
        <w:rPr>
          <w:rFonts w:ascii="Arial" w:eastAsia="宋体" w:hAnsi="Arial" w:cs="Arial"/>
          <w:szCs w:val="21"/>
        </w:rPr>
        <w:t>/</w:t>
      </w:r>
      <w:r w:rsidR="009B7FEF" w:rsidRPr="00B2171A">
        <w:rPr>
          <w:rFonts w:ascii="Arial" w:eastAsia="宋体" w:hAnsi="Arial" w:cs="Arial"/>
          <w:szCs w:val="21"/>
        </w:rPr>
        <w:t>组件的装配和准备</w:t>
      </w:r>
    </w:p>
    <w:p w:rsidR="004B696D" w:rsidRPr="00B2171A" w:rsidRDefault="009B7FEF" w:rsidP="00B2171A">
      <w:pPr>
        <w:pStyle w:val="a8"/>
        <w:numPr>
          <w:ilvl w:val="0"/>
          <w:numId w:val="22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B2171A">
        <w:rPr>
          <w:rFonts w:ascii="Arial" w:eastAsia="宋体" w:hAnsi="Arial" w:cs="Arial"/>
          <w:szCs w:val="21"/>
        </w:rPr>
        <w:t>抗凝药物的使用（如药物、剂量）</w:t>
      </w:r>
    </w:p>
    <w:p w:rsidR="009B7FEF" w:rsidRPr="00B2171A" w:rsidRDefault="009B7FEF" w:rsidP="00B2171A">
      <w:pPr>
        <w:pStyle w:val="a8"/>
        <w:numPr>
          <w:ilvl w:val="0"/>
          <w:numId w:val="22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B2171A">
        <w:rPr>
          <w:rFonts w:ascii="Arial" w:eastAsia="宋体" w:hAnsi="Arial" w:cs="Arial"/>
          <w:szCs w:val="21"/>
        </w:rPr>
        <w:t>抗生素的使用</w:t>
      </w:r>
    </w:p>
    <w:p w:rsidR="009B7FEF" w:rsidRPr="00B2171A" w:rsidRDefault="00BC1771" w:rsidP="00B2171A">
      <w:pPr>
        <w:pStyle w:val="a8"/>
        <w:numPr>
          <w:ilvl w:val="0"/>
          <w:numId w:val="22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B2171A">
        <w:rPr>
          <w:rFonts w:ascii="Arial" w:eastAsia="宋体" w:hAnsi="Arial" w:cs="Arial"/>
          <w:szCs w:val="21"/>
        </w:rPr>
        <w:t>手术期间</w:t>
      </w:r>
      <w:r w:rsidR="00EA2BCE" w:rsidRPr="00B2171A">
        <w:rPr>
          <w:rFonts w:ascii="Arial" w:eastAsia="宋体" w:hAnsi="Arial" w:cs="Arial"/>
          <w:szCs w:val="21"/>
        </w:rPr>
        <w:t>可能使用辅助</w:t>
      </w:r>
      <w:r w:rsidR="00EC41E7">
        <w:rPr>
          <w:rFonts w:ascii="Arial" w:eastAsia="宋体" w:hAnsi="Arial" w:cs="Arial"/>
          <w:szCs w:val="21"/>
        </w:rPr>
        <w:t>栓塞治疗器械</w:t>
      </w:r>
      <w:r w:rsidR="00EA2BCE" w:rsidRPr="00B2171A">
        <w:rPr>
          <w:rFonts w:ascii="Arial" w:eastAsia="宋体" w:hAnsi="Arial" w:cs="Arial"/>
          <w:szCs w:val="21"/>
        </w:rPr>
        <w:t>的情形</w:t>
      </w:r>
    </w:p>
    <w:p w:rsidR="009B7FEF" w:rsidRPr="00B2171A" w:rsidRDefault="00EA2BCE" w:rsidP="00B2171A">
      <w:pPr>
        <w:pStyle w:val="a8"/>
        <w:numPr>
          <w:ilvl w:val="0"/>
          <w:numId w:val="22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B2171A">
        <w:rPr>
          <w:rFonts w:ascii="Arial" w:eastAsia="宋体" w:hAnsi="Arial" w:cs="Arial"/>
          <w:szCs w:val="21"/>
        </w:rPr>
        <w:t>是否有分段栓塞计划与该计划的特点</w:t>
      </w:r>
    </w:p>
    <w:p w:rsidR="00EA2BCE" w:rsidRPr="00B2171A" w:rsidRDefault="00EA2BCE" w:rsidP="00B2171A">
      <w:pPr>
        <w:pStyle w:val="a8"/>
        <w:numPr>
          <w:ilvl w:val="0"/>
          <w:numId w:val="22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B2171A">
        <w:rPr>
          <w:rFonts w:ascii="Arial" w:eastAsia="宋体" w:hAnsi="Arial" w:cs="Arial"/>
          <w:szCs w:val="21"/>
        </w:rPr>
        <w:t>栓塞</w:t>
      </w:r>
      <w:r w:rsidR="00BC1771" w:rsidRPr="00B2171A">
        <w:rPr>
          <w:rFonts w:ascii="Arial" w:eastAsia="宋体" w:hAnsi="Arial" w:cs="Arial"/>
          <w:szCs w:val="21"/>
        </w:rPr>
        <w:t>手术期间</w:t>
      </w:r>
      <w:r w:rsidRPr="00B2171A">
        <w:rPr>
          <w:rFonts w:ascii="Arial" w:eastAsia="宋体" w:hAnsi="Arial" w:cs="Arial"/>
          <w:szCs w:val="21"/>
        </w:rPr>
        <w:t>发生脑卒中或</w:t>
      </w:r>
      <w:r w:rsidR="00575D90" w:rsidRPr="00B2171A">
        <w:rPr>
          <w:rFonts w:ascii="Arial" w:eastAsia="宋体" w:hAnsi="Arial" w:cs="Arial"/>
          <w:szCs w:val="21"/>
        </w:rPr>
        <w:t>其他</w:t>
      </w:r>
      <w:r w:rsidRPr="00B2171A">
        <w:rPr>
          <w:rFonts w:ascii="Arial" w:eastAsia="宋体" w:hAnsi="Arial" w:cs="Arial"/>
          <w:szCs w:val="21"/>
        </w:rPr>
        <w:t>并发症</w:t>
      </w:r>
      <w:r w:rsidR="004F6BC1" w:rsidRPr="00B2171A">
        <w:rPr>
          <w:rFonts w:ascii="Arial" w:eastAsia="宋体" w:hAnsi="Arial" w:cs="Arial"/>
          <w:szCs w:val="21"/>
        </w:rPr>
        <w:t>时可供利用的治疗方法</w:t>
      </w:r>
    </w:p>
    <w:p w:rsidR="004F6BC1" w:rsidRPr="00B2171A" w:rsidRDefault="004F6BC1" w:rsidP="00B2171A">
      <w:pPr>
        <w:pStyle w:val="a8"/>
        <w:numPr>
          <w:ilvl w:val="0"/>
          <w:numId w:val="22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B2171A">
        <w:rPr>
          <w:rFonts w:ascii="Arial" w:eastAsia="宋体" w:hAnsi="Arial" w:cs="Arial"/>
          <w:szCs w:val="21"/>
        </w:rPr>
        <w:t>如果栓塞是一种术前操作，栓塞和最后切除之间的时间间隔</w:t>
      </w:r>
    </w:p>
    <w:p w:rsidR="004F6BC1" w:rsidRPr="006B31E1" w:rsidRDefault="004F6BC1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4F6BC1" w:rsidRPr="006B31E1" w:rsidRDefault="004F6BC1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另外，我们建议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Pr="006B31E1">
        <w:rPr>
          <w:rFonts w:ascii="Arial" w:eastAsia="宋体" w:hAnsi="Arial" w:cs="Arial"/>
          <w:szCs w:val="21"/>
        </w:rPr>
        <w:t>在局部麻醉状态下</w:t>
      </w:r>
      <w:r w:rsidR="00543AFF" w:rsidRPr="006B31E1">
        <w:rPr>
          <w:rFonts w:ascii="Arial" w:eastAsia="宋体" w:hAnsi="Arial" w:cs="Arial"/>
          <w:szCs w:val="21"/>
        </w:rPr>
        <w:t>将神经血管</w:t>
      </w:r>
      <w:r w:rsidR="00EC41E7">
        <w:rPr>
          <w:rFonts w:ascii="Arial" w:eastAsia="宋体" w:hAnsi="Arial" w:cs="Arial"/>
          <w:szCs w:val="21"/>
        </w:rPr>
        <w:t>栓塞治疗器械</w:t>
      </w:r>
      <w:r w:rsidR="00543AFF" w:rsidRPr="006B31E1">
        <w:rPr>
          <w:rFonts w:ascii="Arial" w:eastAsia="宋体" w:hAnsi="Arial" w:cs="Arial"/>
          <w:szCs w:val="21"/>
        </w:rPr>
        <w:t>植入患者体内的过程中对神经功能进行监控。</w:t>
      </w:r>
    </w:p>
    <w:p w:rsidR="00EA2BCE" w:rsidRPr="006B31E1" w:rsidRDefault="00EA2BCE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4B696D" w:rsidRPr="006B31E1" w:rsidRDefault="00543AFF" w:rsidP="00554B88">
      <w:pPr>
        <w:snapToGrid w:val="0"/>
        <w:spacing w:line="300" w:lineRule="auto"/>
        <w:rPr>
          <w:rFonts w:ascii="Arial" w:eastAsia="宋体" w:hAnsi="Arial" w:cs="Arial"/>
          <w:b/>
          <w:szCs w:val="21"/>
        </w:rPr>
      </w:pPr>
      <w:r w:rsidRPr="006B31E1">
        <w:rPr>
          <w:rFonts w:ascii="Arial" w:eastAsia="宋体" w:hAnsi="Arial" w:cs="Arial"/>
          <w:b/>
          <w:szCs w:val="21"/>
        </w:rPr>
        <w:t>成像</w:t>
      </w:r>
    </w:p>
    <w:p w:rsidR="004B696D" w:rsidRPr="006B31E1" w:rsidRDefault="004B696D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4B696D" w:rsidRPr="006B31E1" w:rsidRDefault="009F34CC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对需做栓塞的患者来说，术前成像是治疗的标准操作。对具有新设计特点的</w:t>
      </w:r>
      <w:r w:rsidR="0053693B" w:rsidRPr="006B31E1">
        <w:rPr>
          <w:rFonts w:ascii="Arial" w:eastAsia="宋体" w:hAnsi="Arial" w:cs="Arial"/>
          <w:szCs w:val="21"/>
        </w:rPr>
        <w:t>栓塞媒介进行</w:t>
      </w:r>
      <w:r w:rsidR="00973F9B" w:rsidRPr="006B31E1">
        <w:rPr>
          <w:rFonts w:ascii="Arial" w:eastAsia="宋体" w:hAnsi="Arial" w:cs="Arial"/>
          <w:szCs w:val="21"/>
        </w:rPr>
        <w:t>评估</w:t>
      </w:r>
      <w:r w:rsidR="0053693B" w:rsidRPr="006B31E1">
        <w:rPr>
          <w:rFonts w:ascii="Arial" w:eastAsia="宋体" w:hAnsi="Arial" w:cs="Arial"/>
          <w:szCs w:val="21"/>
        </w:rPr>
        <w:t>时，</w:t>
      </w:r>
      <w:r w:rsidRPr="006B31E1">
        <w:rPr>
          <w:rFonts w:ascii="Arial" w:eastAsia="宋体" w:hAnsi="Arial" w:cs="Arial"/>
          <w:szCs w:val="21"/>
        </w:rPr>
        <w:t>除术前</w:t>
      </w:r>
      <w:r w:rsidR="00973F9B" w:rsidRPr="006B31E1">
        <w:rPr>
          <w:rFonts w:ascii="Arial" w:eastAsia="宋体" w:hAnsi="Arial" w:cs="Arial"/>
          <w:szCs w:val="21"/>
        </w:rPr>
        <w:t>评估</w:t>
      </w:r>
      <w:r w:rsidRPr="006B31E1">
        <w:rPr>
          <w:rFonts w:ascii="Arial" w:eastAsia="宋体" w:hAnsi="Arial" w:cs="Arial"/>
          <w:szCs w:val="21"/>
        </w:rPr>
        <w:t>外，</w:t>
      </w:r>
      <w:r w:rsidR="0053693B" w:rsidRPr="006B31E1">
        <w:rPr>
          <w:rFonts w:ascii="Arial" w:eastAsia="宋体" w:hAnsi="Arial" w:cs="Arial"/>
          <w:szCs w:val="21"/>
        </w:rPr>
        <w:t>可能适合进行栓塞后血管造影术以及短期和长期随访成像扫描。我们建议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="0053693B" w:rsidRPr="006B31E1">
        <w:rPr>
          <w:rFonts w:ascii="Arial" w:eastAsia="宋体" w:hAnsi="Arial" w:cs="Arial"/>
          <w:szCs w:val="21"/>
        </w:rPr>
        <w:t>对测量病变所用方法</w:t>
      </w:r>
      <w:r w:rsidR="00B55790" w:rsidRPr="006B31E1">
        <w:rPr>
          <w:rFonts w:ascii="Arial" w:eastAsia="宋体" w:hAnsi="Arial" w:cs="Arial"/>
          <w:szCs w:val="21"/>
        </w:rPr>
        <w:t>（如血管造影术、磁共振成像、磁共振血管造影、</w:t>
      </w:r>
      <w:r w:rsidR="00B55790" w:rsidRPr="006B31E1">
        <w:rPr>
          <w:rFonts w:ascii="Arial" w:eastAsia="宋体" w:hAnsi="Arial" w:cs="Arial"/>
          <w:szCs w:val="21"/>
        </w:rPr>
        <w:t>CT</w:t>
      </w:r>
      <w:r w:rsidR="00B55790" w:rsidRPr="006B31E1">
        <w:rPr>
          <w:rFonts w:ascii="Arial" w:eastAsia="宋体" w:hAnsi="Arial" w:cs="Arial"/>
          <w:szCs w:val="21"/>
        </w:rPr>
        <w:t>）以及随访间隔做出描述。由于血管疾病和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B55790" w:rsidRPr="006B31E1">
        <w:rPr>
          <w:rFonts w:ascii="Arial" w:eastAsia="宋体" w:hAnsi="Arial" w:cs="Arial"/>
          <w:szCs w:val="21"/>
        </w:rPr>
        <w:t>使用可能决定使用哪种成像工具</w:t>
      </w:r>
      <w:r w:rsidR="00BD4140" w:rsidRPr="006B31E1">
        <w:rPr>
          <w:rFonts w:ascii="Arial" w:eastAsia="宋体" w:hAnsi="Arial" w:cs="Arial"/>
          <w:szCs w:val="21"/>
        </w:rPr>
        <w:t>与随访时限和间隔，我们建议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="00BD4140" w:rsidRPr="006B31E1">
        <w:rPr>
          <w:rFonts w:ascii="Arial" w:eastAsia="宋体" w:hAnsi="Arial" w:cs="Arial"/>
          <w:szCs w:val="21"/>
        </w:rPr>
        <w:t>提供这些方案要素的基本原理，同时提供</w:t>
      </w:r>
      <w:r w:rsidR="000C2EC7" w:rsidRPr="006B31E1">
        <w:rPr>
          <w:rFonts w:ascii="Arial" w:eastAsia="宋体" w:hAnsi="Arial" w:cs="Arial"/>
          <w:szCs w:val="21"/>
        </w:rPr>
        <w:t>任何支持性文献</w:t>
      </w:r>
      <w:r w:rsidR="000C2EC7" w:rsidRPr="006B31E1">
        <w:rPr>
          <w:rFonts w:ascii="Arial" w:eastAsia="宋体" w:hAnsi="Arial" w:cs="Arial"/>
          <w:szCs w:val="21"/>
        </w:rPr>
        <w:t>/</w:t>
      </w:r>
      <w:r w:rsidR="000C2EC7" w:rsidRPr="006B31E1">
        <w:rPr>
          <w:rFonts w:ascii="Arial" w:eastAsia="宋体" w:hAnsi="Arial" w:cs="Arial"/>
          <w:szCs w:val="21"/>
        </w:rPr>
        <w:t>研究。</w:t>
      </w:r>
    </w:p>
    <w:p w:rsidR="004B696D" w:rsidRPr="006B31E1" w:rsidRDefault="004B696D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4B696D" w:rsidRPr="006B31E1" w:rsidRDefault="000C2EC7" w:rsidP="00554B88">
      <w:pPr>
        <w:snapToGrid w:val="0"/>
        <w:spacing w:line="300" w:lineRule="auto"/>
        <w:rPr>
          <w:rFonts w:ascii="Arial" w:eastAsia="宋体" w:hAnsi="Arial" w:cs="Arial"/>
          <w:b/>
          <w:szCs w:val="21"/>
        </w:rPr>
      </w:pPr>
      <w:r w:rsidRPr="006B31E1">
        <w:rPr>
          <w:rFonts w:ascii="Arial" w:eastAsia="宋体" w:hAnsi="Arial" w:cs="Arial"/>
          <w:b/>
          <w:szCs w:val="21"/>
        </w:rPr>
        <w:t>患者随访</w:t>
      </w:r>
    </w:p>
    <w:p w:rsidR="000C2EC7" w:rsidRPr="006B31E1" w:rsidRDefault="000C2EC7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4B696D" w:rsidRPr="006B31E1" w:rsidRDefault="000C2EC7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我们建议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Pr="006B31E1">
        <w:rPr>
          <w:rFonts w:ascii="Arial" w:eastAsia="宋体" w:hAnsi="Arial" w:cs="Arial"/>
          <w:szCs w:val="21"/>
        </w:rPr>
        <w:t>对随访期间对患者进行</w:t>
      </w:r>
      <w:r w:rsidR="00973F9B" w:rsidRPr="006B31E1">
        <w:rPr>
          <w:rFonts w:ascii="Arial" w:eastAsia="宋体" w:hAnsi="Arial" w:cs="Arial"/>
          <w:szCs w:val="21"/>
        </w:rPr>
        <w:t>评估的频率</w:t>
      </w:r>
      <w:r w:rsidRPr="006B31E1">
        <w:rPr>
          <w:rFonts w:ascii="Arial" w:eastAsia="宋体" w:hAnsi="Arial" w:cs="Arial"/>
          <w:szCs w:val="21"/>
        </w:rPr>
        <w:t>做出详细描述。</w:t>
      </w:r>
    </w:p>
    <w:p w:rsidR="000C2EC7" w:rsidRPr="006B31E1" w:rsidRDefault="000C2EC7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4B696D" w:rsidRDefault="00EC41E7" w:rsidP="00554B88">
      <w:pPr>
        <w:widowControl/>
        <w:snapToGrid w:val="0"/>
        <w:spacing w:line="300" w:lineRule="auto"/>
        <w:jc w:val="left"/>
        <w:rPr>
          <w:rFonts w:ascii="Arial" w:eastAsia="宋体" w:hAnsi="Arial" w:cs="Arial"/>
          <w:b/>
          <w:color w:val="005F9F"/>
          <w:kern w:val="0"/>
          <w:szCs w:val="21"/>
          <w:lang w:val="en"/>
        </w:rPr>
      </w:pPr>
      <w:hyperlink r:id="rId21" w:anchor="top" w:history="1">
        <w:r w:rsidR="004B696D" w:rsidRPr="006B31E1">
          <w:rPr>
            <w:rFonts w:ascii="Arial" w:eastAsia="宋体" w:hAnsi="Arial" w:cs="Arial"/>
            <w:b/>
            <w:color w:val="005F9F"/>
            <w:kern w:val="0"/>
            <w:szCs w:val="21"/>
            <w:lang w:val="en"/>
          </w:rPr>
          <w:t>返回顶部</w:t>
        </w:r>
      </w:hyperlink>
    </w:p>
    <w:p w:rsidR="00B2171A" w:rsidRPr="006B31E1" w:rsidRDefault="00B2171A" w:rsidP="00554B88">
      <w:pPr>
        <w:widowControl/>
        <w:snapToGrid w:val="0"/>
        <w:spacing w:line="300" w:lineRule="auto"/>
        <w:jc w:val="left"/>
        <w:rPr>
          <w:rFonts w:ascii="Arial" w:eastAsia="宋体" w:hAnsi="Arial" w:cs="Arial"/>
          <w:b/>
          <w:color w:val="333333"/>
          <w:kern w:val="0"/>
          <w:szCs w:val="21"/>
          <w:lang w:val="en"/>
        </w:rPr>
      </w:pPr>
      <w:r>
        <w:rPr>
          <w:rFonts w:ascii="Arial" w:eastAsia="宋体" w:hAnsi="Arial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DB1544" wp14:editId="1ACB8CAD">
                <wp:simplePos x="0" y="0"/>
                <wp:positionH relativeFrom="column">
                  <wp:posOffset>23639</wp:posOffset>
                </wp:positionH>
                <wp:positionV relativeFrom="paragraph">
                  <wp:posOffset>185720</wp:posOffset>
                </wp:positionV>
                <wp:extent cx="5287645" cy="0"/>
                <wp:effectExtent l="0" t="0" r="27305" b="190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76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4.6pt" to="418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" strokecolor="#7f7f7f [1612]" strokeweight="1.5pt"/>
            </w:pict>
          </mc:Fallback>
        </mc:AlternateContent>
      </w:r>
    </w:p>
    <w:p w:rsidR="00121995" w:rsidRPr="006B31E1" w:rsidRDefault="00121995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0C2EC7" w:rsidRPr="006B31E1" w:rsidRDefault="00121995" w:rsidP="00554B88">
      <w:pPr>
        <w:snapToGrid w:val="0"/>
        <w:spacing w:line="300" w:lineRule="auto"/>
        <w:rPr>
          <w:rFonts w:ascii="Arial" w:eastAsia="宋体" w:hAnsi="Arial" w:cs="Arial"/>
          <w:b/>
          <w:szCs w:val="21"/>
        </w:rPr>
      </w:pPr>
      <w:r w:rsidRPr="006B31E1">
        <w:rPr>
          <w:rFonts w:ascii="Arial" w:eastAsia="宋体" w:hAnsi="Arial" w:cs="Arial"/>
          <w:b/>
          <w:szCs w:val="21"/>
        </w:rPr>
        <w:t xml:space="preserve">11. </w:t>
      </w:r>
      <w:r w:rsidRPr="006B31E1">
        <w:rPr>
          <w:rFonts w:ascii="Arial" w:eastAsia="宋体" w:hAnsi="Arial" w:cs="Arial"/>
          <w:b/>
          <w:szCs w:val="21"/>
        </w:rPr>
        <w:t>标签</w:t>
      </w:r>
    </w:p>
    <w:p w:rsidR="00121995" w:rsidRPr="006B31E1" w:rsidRDefault="00121995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B2171A" w:rsidRDefault="00B2171A">
      <w:pPr>
        <w:widowControl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br w:type="page"/>
      </w:r>
    </w:p>
    <w:p w:rsidR="00121995" w:rsidRPr="006B31E1" w:rsidRDefault="00121995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lastRenderedPageBreak/>
        <w:t>在</w:t>
      </w:r>
      <w:r w:rsidRPr="006B31E1">
        <w:rPr>
          <w:rFonts w:ascii="Arial" w:eastAsia="宋体" w:hAnsi="Arial" w:cs="Arial"/>
          <w:szCs w:val="21"/>
        </w:rPr>
        <w:t>510</w:t>
      </w:r>
      <w:r w:rsidR="00575D90" w:rsidRPr="006B31E1">
        <w:rPr>
          <w:rFonts w:ascii="Arial" w:eastAsia="宋体" w:hAnsi="Arial" w:cs="Arial"/>
          <w:szCs w:val="21"/>
        </w:rPr>
        <w:t>（</w:t>
      </w:r>
      <w:r w:rsidRPr="006B31E1">
        <w:rPr>
          <w:rFonts w:ascii="Arial" w:eastAsia="宋体" w:hAnsi="Arial" w:cs="Arial"/>
          <w:szCs w:val="21"/>
        </w:rPr>
        <w:t>k</w:t>
      </w:r>
      <w:r w:rsidR="00575D90" w:rsidRPr="006B31E1">
        <w:rPr>
          <w:rFonts w:ascii="Arial" w:eastAsia="宋体" w:hAnsi="Arial" w:cs="Arial"/>
          <w:szCs w:val="21"/>
        </w:rPr>
        <w:t>）</w:t>
      </w:r>
      <w:r w:rsidR="00EC41E7">
        <w:rPr>
          <w:rFonts w:ascii="Arial" w:eastAsia="宋体" w:hAnsi="Arial" w:cs="Arial"/>
          <w:szCs w:val="21"/>
        </w:rPr>
        <w:t>提交资料</w:t>
      </w:r>
      <w:r w:rsidRPr="006B31E1">
        <w:rPr>
          <w:rFonts w:ascii="Arial" w:eastAsia="宋体" w:hAnsi="Arial" w:cs="Arial"/>
          <w:szCs w:val="21"/>
        </w:rPr>
        <w:t>中应包含足够详细的符合</w:t>
      </w:r>
      <w:r w:rsidR="00973F9B" w:rsidRPr="006B31E1">
        <w:rPr>
          <w:rFonts w:ascii="Arial" w:eastAsia="宋体" w:hAnsi="Arial" w:cs="Arial"/>
          <w:color w:val="333333"/>
          <w:kern w:val="0"/>
          <w:szCs w:val="21"/>
          <w:lang w:val="en"/>
        </w:rPr>
        <w:t>21 CFR § 807.87</w:t>
      </w:r>
      <w:r w:rsidR="00575D90" w:rsidRPr="006B31E1">
        <w:rPr>
          <w:rFonts w:ascii="Arial" w:eastAsia="宋体" w:hAnsi="Arial" w:cs="Arial"/>
          <w:szCs w:val="21"/>
        </w:rPr>
        <w:t>（</w:t>
      </w:r>
      <w:r w:rsidRPr="006B31E1">
        <w:rPr>
          <w:rFonts w:ascii="Arial" w:eastAsia="宋体" w:hAnsi="Arial" w:cs="Arial"/>
          <w:szCs w:val="21"/>
        </w:rPr>
        <w:t>e</w:t>
      </w:r>
      <w:r w:rsidR="00575D90" w:rsidRPr="006B31E1">
        <w:rPr>
          <w:rFonts w:ascii="Arial" w:eastAsia="宋体" w:hAnsi="Arial" w:cs="Arial"/>
          <w:szCs w:val="21"/>
        </w:rPr>
        <w:t>）</w:t>
      </w:r>
      <w:r w:rsidRPr="006B31E1">
        <w:rPr>
          <w:rFonts w:ascii="Arial" w:eastAsia="宋体" w:hAnsi="Arial" w:cs="Arial"/>
          <w:szCs w:val="21"/>
        </w:rPr>
        <w:t>条款要求的标签。</w:t>
      </w:r>
      <w:r w:rsidR="00973F9B" w:rsidRPr="006B31E1">
        <w:rPr>
          <w:rFonts w:ascii="Arial" w:eastAsia="宋体" w:hAnsi="Arial" w:cs="Arial"/>
          <w:szCs w:val="21"/>
        </w:rPr>
        <w:t>以下建议旨在</w:t>
      </w:r>
      <w:r w:rsidRPr="006B31E1">
        <w:rPr>
          <w:rFonts w:ascii="Arial" w:eastAsia="宋体" w:hAnsi="Arial" w:cs="Arial"/>
          <w:szCs w:val="21"/>
        </w:rPr>
        <w:t>帮助</w:t>
      </w:r>
      <w:r w:rsidR="009A6C39" w:rsidRPr="006B31E1">
        <w:rPr>
          <w:rFonts w:ascii="Arial" w:eastAsia="宋体" w:hAnsi="Arial" w:cs="Arial"/>
          <w:szCs w:val="21"/>
        </w:rPr>
        <w:t>贵公司</w:t>
      </w:r>
      <w:r w:rsidRPr="006B31E1">
        <w:rPr>
          <w:rFonts w:ascii="Arial" w:eastAsia="宋体" w:hAnsi="Arial" w:cs="Arial"/>
          <w:szCs w:val="21"/>
        </w:rPr>
        <w:t>准备符合美国联邦法规</w:t>
      </w:r>
      <w:r w:rsidR="00386288" w:rsidRPr="006B31E1">
        <w:rPr>
          <w:rFonts w:ascii="Arial" w:eastAsia="宋体" w:hAnsi="Arial" w:cs="Arial"/>
          <w:color w:val="333333"/>
          <w:kern w:val="0"/>
          <w:szCs w:val="21"/>
          <w:lang w:val="en"/>
        </w:rPr>
        <w:t>21 CFR</w:t>
      </w:r>
      <w:r w:rsidR="00DC58B8" w:rsidRPr="006B31E1">
        <w:rPr>
          <w:rFonts w:ascii="Arial" w:eastAsia="宋体" w:hAnsi="Arial" w:cs="Arial"/>
          <w:szCs w:val="21"/>
        </w:rPr>
        <w:t>第</w:t>
      </w:r>
      <w:r w:rsidR="00DC58B8" w:rsidRPr="006B31E1">
        <w:rPr>
          <w:rFonts w:ascii="Arial" w:eastAsia="宋体" w:hAnsi="Arial" w:cs="Arial"/>
          <w:szCs w:val="21"/>
        </w:rPr>
        <w:t>801</w:t>
      </w:r>
      <w:r w:rsidR="00DC58B8" w:rsidRPr="006B31E1">
        <w:rPr>
          <w:rFonts w:ascii="Arial" w:eastAsia="宋体" w:hAnsi="Arial" w:cs="Arial"/>
          <w:szCs w:val="21"/>
        </w:rPr>
        <w:t>部要求的标签。</w:t>
      </w:r>
    </w:p>
    <w:p w:rsidR="00DC58B8" w:rsidRPr="006B31E1" w:rsidRDefault="00DC58B8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DC58B8" w:rsidRPr="006B31E1" w:rsidRDefault="00DC58B8" w:rsidP="00554B88">
      <w:pPr>
        <w:snapToGrid w:val="0"/>
        <w:spacing w:line="300" w:lineRule="auto"/>
        <w:rPr>
          <w:rFonts w:ascii="Arial" w:eastAsia="宋体" w:hAnsi="Arial" w:cs="Arial"/>
          <w:b/>
          <w:szCs w:val="21"/>
        </w:rPr>
      </w:pPr>
      <w:r w:rsidRPr="006B31E1">
        <w:rPr>
          <w:rFonts w:ascii="Arial" w:eastAsia="宋体" w:hAnsi="Arial" w:cs="Arial"/>
          <w:b/>
          <w:szCs w:val="21"/>
        </w:rPr>
        <w:t>处方使用</w:t>
      </w:r>
    </w:p>
    <w:p w:rsidR="00121995" w:rsidRPr="006B31E1" w:rsidRDefault="00121995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121995" w:rsidRPr="006B31E1" w:rsidRDefault="00DC58B8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作为一种</w:t>
      </w:r>
      <w:r w:rsidR="00386288" w:rsidRPr="006B31E1">
        <w:rPr>
          <w:rFonts w:ascii="Arial" w:eastAsia="宋体" w:hAnsi="Arial" w:cs="Arial"/>
          <w:szCs w:val="21"/>
        </w:rPr>
        <w:t>根据</w:t>
      </w:r>
      <w:r w:rsidR="00386288" w:rsidRPr="006B31E1">
        <w:rPr>
          <w:rFonts w:ascii="Arial" w:eastAsia="宋体" w:hAnsi="Arial" w:cs="Arial"/>
          <w:color w:val="333333"/>
          <w:kern w:val="0"/>
          <w:szCs w:val="21"/>
          <w:lang w:val="en"/>
        </w:rPr>
        <w:t>1 CFR § 801.109</w:t>
      </w:r>
      <w:r w:rsidR="009B226A" w:rsidRPr="006B31E1">
        <w:rPr>
          <w:rFonts w:ascii="Arial" w:eastAsia="宋体" w:hAnsi="Arial" w:cs="Arial"/>
          <w:szCs w:val="21"/>
        </w:rPr>
        <w:t>条款的规定</w:t>
      </w:r>
      <w:r w:rsidRPr="006B31E1">
        <w:rPr>
          <w:rFonts w:ascii="Arial" w:eastAsia="宋体" w:hAnsi="Arial" w:cs="Arial"/>
          <w:szCs w:val="21"/>
        </w:rPr>
        <w:t>凭处方购买的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Pr="006B31E1">
        <w:rPr>
          <w:rFonts w:ascii="Arial" w:eastAsia="宋体" w:hAnsi="Arial" w:cs="Arial"/>
          <w:szCs w:val="21"/>
        </w:rPr>
        <w:t>，</w:t>
      </w:r>
      <w:r w:rsidR="009B226A" w:rsidRPr="006B31E1">
        <w:rPr>
          <w:rFonts w:ascii="Arial" w:eastAsia="宋体" w:hAnsi="Arial" w:cs="Arial"/>
          <w:szCs w:val="21"/>
        </w:rPr>
        <w:t>该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9B226A" w:rsidRPr="006B31E1">
        <w:rPr>
          <w:rFonts w:ascii="Arial" w:eastAsia="宋体" w:hAnsi="Arial" w:cs="Arial"/>
          <w:szCs w:val="21"/>
        </w:rPr>
        <w:t>享受配备傻瓜式用法说明豁免待遇。</w:t>
      </w:r>
      <w:r w:rsidR="00134407">
        <w:rPr>
          <w:rFonts w:ascii="Arial" w:eastAsia="宋体" w:hAnsi="Arial" w:cs="Arial"/>
          <w:szCs w:val="21"/>
        </w:rPr>
        <w:t>然而，</w:t>
      </w:r>
      <w:r w:rsidR="00386288" w:rsidRPr="006B31E1">
        <w:rPr>
          <w:rFonts w:ascii="Arial" w:eastAsia="宋体" w:hAnsi="Arial" w:cs="Arial"/>
          <w:szCs w:val="21"/>
        </w:rPr>
        <w:t>根据</w:t>
      </w:r>
      <w:r w:rsidR="00386288" w:rsidRPr="006B31E1">
        <w:rPr>
          <w:rFonts w:ascii="Arial" w:eastAsia="宋体" w:hAnsi="Arial" w:cs="Arial"/>
          <w:szCs w:val="21"/>
        </w:rPr>
        <w:t>21 CFR§807.87</w:t>
      </w:r>
      <w:r w:rsidR="00575D90" w:rsidRPr="006B31E1">
        <w:rPr>
          <w:rFonts w:ascii="Arial" w:eastAsia="宋体" w:hAnsi="Arial" w:cs="Arial"/>
          <w:szCs w:val="21"/>
        </w:rPr>
        <w:t>（</w:t>
      </w:r>
      <w:r w:rsidR="00A4691A" w:rsidRPr="006B31E1">
        <w:rPr>
          <w:rFonts w:ascii="Arial" w:eastAsia="宋体" w:hAnsi="Arial" w:cs="Arial"/>
          <w:szCs w:val="21"/>
        </w:rPr>
        <w:t>e</w:t>
      </w:r>
      <w:r w:rsidR="00575D90" w:rsidRPr="006B31E1">
        <w:rPr>
          <w:rFonts w:ascii="Arial" w:eastAsia="宋体" w:hAnsi="Arial" w:cs="Arial"/>
          <w:szCs w:val="21"/>
        </w:rPr>
        <w:t>）</w:t>
      </w:r>
      <w:r w:rsidR="00A4691A" w:rsidRPr="006B31E1">
        <w:rPr>
          <w:rFonts w:ascii="Arial" w:eastAsia="宋体" w:hAnsi="Arial" w:cs="Arial"/>
          <w:szCs w:val="21"/>
        </w:rPr>
        <w:t>条款的规定，我们期望看到</w:t>
      </w:r>
      <w:r w:rsidR="00386288" w:rsidRPr="006B31E1">
        <w:rPr>
          <w:rFonts w:ascii="Arial" w:eastAsia="宋体" w:hAnsi="Arial" w:cs="Arial"/>
          <w:szCs w:val="21"/>
        </w:rPr>
        <w:t>明确而</w:t>
      </w:r>
      <w:r w:rsidR="00A4691A" w:rsidRPr="006B31E1">
        <w:rPr>
          <w:rFonts w:ascii="Arial" w:eastAsia="宋体" w:hAnsi="Arial" w:cs="Arial"/>
          <w:szCs w:val="21"/>
        </w:rPr>
        <w:t>简洁的使用说明。在使用说明中应对</w:t>
      </w:r>
      <w:r w:rsidR="00F8486E" w:rsidRPr="006B31E1">
        <w:rPr>
          <w:rFonts w:ascii="Arial" w:eastAsia="宋体" w:hAnsi="Arial" w:cs="Arial"/>
          <w:szCs w:val="21"/>
        </w:rPr>
        <w:t>具体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A4691A" w:rsidRPr="006B31E1">
        <w:rPr>
          <w:rFonts w:ascii="Arial" w:eastAsia="宋体" w:hAnsi="Arial" w:cs="Arial"/>
          <w:szCs w:val="21"/>
        </w:rPr>
        <w:t>的技术特性以及如何在患者身上使用该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A4691A" w:rsidRPr="006B31E1">
        <w:rPr>
          <w:rFonts w:ascii="Arial" w:eastAsia="宋体" w:hAnsi="Arial" w:cs="Arial"/>
          <w:szCs w:val="21"/>
        </w:rPr>
        <w:t>做出描述。</w:t>
      </w:r>
      <w:r w:rsidR="00F8486E" w:rsidRPr="006B31E1">
        <w:rPr>
          <w:rFonts w:ascii="Arial" w:eastAsia="宋体" w:hAnsi="Arial" w:cs="Arial"/>
          <w:szCs w:val="21"/>
        </w:rPr>
        <w:t>在使用说明中应鼓励举办为使用户熟悉该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F8486E" w:rsidRPr="006B31E1">
        <w:rPr>
          <w:rFonts w:ascii="Arial" w:eastAsia="宋体" w:hAnsi="Arial" w:cs="Arial"/>
          <w:szCs w:val="21"/>
        </w:rPr>
        <w:t>的特性以及熟悉如何以安全、有效的方式使用该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F8486E" w:rsidRPr="006B31E1">
        <w:rPr>
          <w:rFonts w:ascii="Arial" w:eastAsia="宋体" w:hAnsi="Arial" w:cs="Arial"/>
          <w:szCs w:val="21"/>
        </w:rPr>
        <w:t>而设计的培训项目。</w:t>
      </w:r>
    </w:p>
    <w:p w:rsidR="00EA7E71" w:rsidRPr="006B31E1" w:rsidRDefault="00EA7E71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EA7E71" w:rsidRPr="006B31E1" w:rsidRDefault="00EA7E71" w:rsidP="00554B88">
      <w:pPr>
        <w:snapToGrid w:val="0"/>
        <w:spacing w:line="300" w:lineRule="auto"/>
        <w:rPr>
          <w:rFonts w:ascii="Arial" w:eastAsia="宋体" w:hAnsi="Arial" w:cs="Arial"/>
          <w:b/>
          <w:szCs w:val="21"/>
        </w:rPr>
      </w:pPr>
      <w:r w:rsidRPr="006B31E1">
        <w:rPr>
          <w:rFonts w:ascii="Arial" w:eastAsia="宋体" w:hAnsi="Arial" w:cs="Arial"/>
          <w:b/>
          <w:szCs w:val="21"/>
        </w:rPr>
        <w:t>使用说明</w:t>
      </w:r>
    </w:p>
    <w:p w:rsidR="00F8486E" w:rsidRPr="006B31E1" w:rsidRDefault="00F8486E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F8486E" w:rsidRPr="006B31E1" w:rsidRDefault="00EA7E71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我们建议在使用说明中包含：</w:t>
      </w:r>
    </w:p>
    <w:p w:rsidR="00EA7E71" w:rsidRPr="006B31E1" w:rsidRDefault="00EA7E71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EA7E71" w:rsidRPr="00B2171A" w:rsidRDefault="00EA7E71" w:rsidP="00B2171A">
      <w:pPr>
        <w:pStyle w:val="a8"/>
        <w:numPr>
          <w:ilvl w:val="0"/>
          <w:numId w:val="23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B2171A">
        <w:rPr>
          <w:rFonts w:ascii="Arial" w:eastAsia="宋体" w:hAnsi="Arial" w:cs="Arial"/>
          <w:szCs w:val="21"/>
        </w:rPr>
        <w:t>栓塞输送导管的最小和最大内径</w:t>
      </w:r>
    </w:p>
    <w:p w:rsidR="00EA7E71" w:rsidRPr="00B2171A" w:rsidRDefault="00361681" w:rsidP="00B2171A">
      <w:pPr>
        <w:pStyle w:val="a8"/>
        <w:numPr>
          <w:ilvl w:val="0"/>
          <w:numId w:val="23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B2171A">
        <w:rPr>
          <w:rFonts w:ascii="Arial" w:eastAsia="宋体" w:hAnsi="Arial" w:cs="Arial"/>
          <w:szCs w:val="21"/>
        </w:rPr>
        <w:t>关于</w:t>
      </w:r>
      <w:r w:rsidR="00386288" w:rsidRPr="00B2171A">
        <w:rPr>
          <w:rFonts w:ascii="Arial" w:eastAsia="宋体" w:hAnsi="Arial" w:cs="Arial"/>
          <w:szCs w:val="21"/>
        </w:rPr>
        <w:t>您的器械使用的任何造影剂和冲洗剂的信息</w:t>
      </w:r>
    </w:p>
    <w:p w:rsidR="00361681" w:rsidRPr="00B2171A" w:rsidRDefault="00361681" w:rsidP="00B2171A">
      <w:pPr>
        <w:pStyle w:val="a8"/>
        <w:numPr>
          <w:ilvl w:val="0"/>
          <w:numId w:val="23"/>
        </w:numPr>
        <w:snapToGrid w:val="0"/>
        <w:spacing w:line="300" w:lineRule="auto"/>
        <w:ind w:firstLineChars="0"/>
        <w:rPr>
          <w:rFonts w:ascii="Arial" w:eastAsia="宋体" w:hAnsi="Arial" w:cs="Arial"/>
          <w:szCs w:val="21"/>
        </w:rPr>
      </w:pPr>
      <w:r w:rsidRPr="00B2171A">
        <w:rPr>
          <w:rFonts w:ascii="Arial" w:eastAsia="宋体" w:hAnsi="Arial" w:cs="Arial"/>
          <w:szCs w:val="21"/>
        </w:rPr>
        <w:t>对于可拆卸</w:t>
      </w:r>
      <w:r w:rsidR="002E2AC5" w:rsidRPr="00B2171A">
        <w:rPr>
          <w:rFonts w:ascii="Arial" w:eastAsia="宋体" w:hAnsi="Arial" w:cs="Arial"/>
          <w:szCs w:val="21"/>
        </w:rPr>
        <w:t>球囊</w:t>
      </w:r>
      <w:r w:rsidRPr="00B2171A">
        <w:rPr>
          <w:rFonts w:ascii="Arial" w:eastAsia="宋体" w:hAnsi="Arial" w:cs="Arial"/>
          <w:szCs w:val="21"/>
        </w:rPr>
        <w:t>，</w:t>
      </w:r>
      <w:r w:rsidR="002E2AC5" w:rsidRPr="00B2171A">
        <w:rPr>
          <w:rFonts w:ascii="Arial" w:eastAsia="宋体" w:hAnsi="Arial" w:cs="Arial"/>
          <w:szCs w:val="21"/>
        </w:rPr>
        <w:t>球囊</w:t>
      </w:r>
      <w:r w:rsidR="00A0680F" w:rsidRPr="00B2171A">
        <w:rPr>
          <w:rFonts w:ascii="Arial" w:eastAsia="宋体" w:hAnsi="Arial" w:cs="Arial"/>
          <w:szCs w:val="21"/>
        </w:rPr>
        <w:t>破裂所需</w:t>
      </w:r>
      <w:r w:rsidR="00386288" w:rsidRPr="00B2171A">
        <w:rPr>
          <w:rFonts w:ascii="Arial" w:eastAsia="宋体" w:hAnsi="Arial" w:cs="Arial"/>
          <w:szCs w:val="21"/>
        </w:rPr>
        <w:t>的</w:t>
      </w:r>
      <w:r w:rsidR="00A0680F" w:rsidRPr="00B2171A">
        <w:rPr>
          <w:rFonts w:ascii="Arial" w:eastAsia="宋体" w:hAnsi="Arial" w:cs="Arial"/>
          <w:szCs w:val="21"/>
        </w:rPr>
        <w:t>压力以及最大</w:t>
      </w:r>
      <w:r w:rsidR="00386288" w:rsidRPr="00B2171A">
        <w:rPr>
          <w:rFonts w:ascii="Arial" w:eastAsia="宋体" w:hAnsi="Arial" w:cs="Arial"/>
          <w:szCs w:val="21"/>
        </w:rPr>
        <w:t>扩张压力</w:t>
      </w:r>
      <w:r w:rsidR="00A0680F" w:rsidRPr="00B2171A">
        <w:rPr>
          <w:rFonts w:ascii="Arial" w:eastAsia="宋体" w:hAnsi="Arial" w:cs="Arial"/>
          <w:szCs w:val="21"/>
        </w:rPr>
        <w:t>和容积参数。</w:t>
      </w:r>
    </w:p>
    <w:p w:rsidR="000C2EC7" w:rsidRPr="006B31E1" w:rsidRDefault="000C2EC7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A0680F" w:rsidRPr="00B17536" w:rsidRDefault="00EC41E7" w:rsidP="00554B88">
      <w:pPr>
        <w:widowControl/>
        <w:snapToGrid w:val="0"/>
        <w:spacing w:line="300" w:lineRule="auto"/>
        <w:jc w:val="left"/>
        <w:rPr>
          <w:rFonts w:ascii="Arial" w:eastAsia="宋体" w:hAnsi="Arial" w:cs="Arial"/>
          <w:color w:val="0000FF"/>
          <w:kern w:val="0"/>
          <w:szCs w:val="21"/>
          <w:lang w:val="en"/>
        </w:rPr>
      </w:pPr>
      <w:hyperlink r:id="rId22" w:anchor="top" w:history="1">
        <w:r w:rsidR="00A0680F" w:rsidRPr="00B17536">
          <w:rPr>
            <w:rFonts w:ascii="Arial" w:eastAsia="宋体" w:hAnsi="Arial" w:cs="Arial"/>
            <w:color w:val="0000FF"/>
            <w:kern w:val="0"/>
            <w:szCs w:val="21"/>
            <w:lang w:val="en"/>
          </w:rPr>
          <w:t>返回顶部</w:t>
        </w:r>
      </w:hyperlink>
    </w:p>
    <w:p w:rsidR="000C2EC7" w:rsidRDefault="00B2171A" w:rsidP="00554B88">
      <w:pPr>
        <w:snapToGrid w:val="0"/>
        <w:spacing w:line="300" w:lineRule="auto"/>
        <w:rPr>
          <w:rFonts w:ascii="Arial" w:eastAsia="宋体" w:hAnsi="Arial" w:cs="Arial"/>
          <w:szCs w:val="21"/>
          <w:vertAlign w:val="superscript"/>
        </w:rPr>
      </w:pPr>
      <w:r>
        <w:rPr>
          <w:rFonts w:ascii="Arial" w:eastAsia="宋体" w:hAnsi="Arial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3EA2BB" wp14:editId="6DF5AA09">
                <wp:simplePos x="0" y="0"/>
                <wp:positionH relativeFrom="column">
                  <wp:posOffset>14605</wp:posOffset>
                </wp:positionH>
                <wp:positionV relativeFrom="paragraph">
                  <wp:posOffset>173355</wp:posOffset>
                </wp:positionV>
                <wp:extent cx="5287645" cy="0"/>
                <wp:effectExtent l="0" t="0" r="27305" b="190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76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4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3.65pt" to="417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" strokecolor="#7f7f7f [1612]" strokeweight="1.5pt"/>
            </w:pict>
          </mc:Fallback>
        </mc:AlternateContent>
      </w:r>
    </w:p>
    <w:p w:rsidR="00B2171A" w:rsidRPr="006B31E1" w:rsidRDefault="00B2171A" w:rsidP="00554B88">
      <w:pPr>
        <w:snapToGrid w:val="0"/>
        <w:spacing w:line="300" w:lineRule="auto"/>
        <w:rPr>
          <w:rFonts w:ascii="Arial" w:eastAsia="宋体" w:hAnsi="Arial" w:cs="Arial"/>
          <w:szCs w:val="21"/>
          <w:vertAlign w:val="superscript"/>
        </w:rPr>
      </w:pPr>
    </w:p>
    <w:p w:rsidR="00201CD8" w:rsidRPr="006B31E1" w:rsidRDefault="00BF5B2D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  <w:vertAlign w:val="superscript"/>
        </w:rPr>
        <w:t>1</w:t>
      </w:r>
      <w:r w:rsidR="005A3A6A" w:rsidRPr="006B31E1">
        <w:rPr>
          <w:rFonts w:ascii="Arial" w:eastAsia="宋体" w:hAnsi="Arial" w:cs="Arial"/>
          <w:szCs w:val="21"/>
        </w:rPr>
        <w:t>推荐格式</w:t>
      </w:r>
      <w:r w:rsidR="00386288" w:rsidRPr="006B31E1">
        <w:rPr>
          <w:rFonts w:ascii="Arial" w:eastAsia="宋体" w:hAnsi="Arial" w:cs="Arial"/>
          <w:szCs w:val="21"/>
        </w:rPr>
        <w:t>参</w:t>
      </w:r>
      <w:r w:rsidRPr="006B31E1">
        <w:rPr>
          <w:rFonts w:ascii="Arial" w:eastAsia="宋体" w:hAnsi="Arial" w:cs="Arial"/>
          <w:szCs w:val="21"/>
        </w:rPr>
        <w:t>见：</w:t>
      </w:r>
      <w:r w:rsidR="00386288" w:rsidRPr="00B17536">
        <w:rPr>
          <w:rFonts w:ascii="Arial" w:eastAsia="宋体" w:hAnsi="Arial" w:cs="Arial"/>
          <w:color w:val="0000FF"/>
          <w:szCs w:val="21"/>
        </w:rPr>
        <w:t>适应症</w:t>
      </w:r>
      <w:r w:rsidRPr="00B17536">
        <w:rPr>
          <w:rFonts w:ascii="Arial" w:eastAsia="宋体" w:hAnsi="Arial" w:cs="Arial"/>
          <w:color w:val="0000FF"/>
          <w:szCs w:val="21"/>
        </w:rPr>
        <w:t>表</w:t>
      </w:r>
      <w:r w:rsidRPr="006B31E1">
        <w:rPr>
          <w:rFonts w:ascii="Arial" w:eastAsia="宋体" w:hAnsi="Arial" w:cs="Arial"/>
          <w:szCs w:val="21"/>
        </w:rPr>
        <w:t>（</w:t>
      </w:r>
      <w:r w:rsidRPr="006B31E1">
        <w:rPr>
          <w:rFonts w:ascii="Arial" w:eastAsia="宋体" w:hAnsi="Arial" w:cs="Arial"/>
          <w:szCs w:val="21"/>
        </w:rPr>
        <w:t>PDF</w:t>
      </w:r>
      <w:r w:rsidRPr="006B31E1">
        <w:rPr>
          <w:rFonts w:ascii="Arial" w:eastAsia="宋体" w:hAnsi="Arial" w:cs="Arial"/>
          <w:szCs w:val="21"/>
        </w:rPr>
        <w:t>文件大小：</w:t>
      </w:r>
      <w:r w:rsidRPr="006B31E1">
        <w:rPr>
          <w:rFonts w:ascii="Arial" w:eastAsia="宋体" w:hAnsi="Arial" w:cs="Arial"/>
          <w:szCs w:val="21"/>
        </w:rPr>
        <w:t>1.03MB</w:t>
      </w:r>
      <w:r w:rsidRPr="006B31E1">
        <w:rPr>
          <w:rFonts w:ascii="Arial" w:eastAsia="宋体" w:hAnsi="Arial" w:cs="Arial"/>
          <w:szCs w:val="21"/>
        </w:rPr>
        <w:t>）</w:t>
      </w:r>
      <w:r w:rsidR="009214C6" w:rsidRPr="006B31E1">
        <w:rPr>
          <w:rFonts w:ascii="Arial" w:eastAsia="宋体" w:hAnsi="Arial" w:cs="Arial"/>
          <w:szCs w:val="21"/>
        </w:rPr>
        <w:t>。</w:t>
      </w:r>
    </w:p>
    <w:p w:rsidR="00201CD8" w:rsidRPr="006B31E1" w:rsidRDefault="009D16FA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  <w:vertAlign w:val="superscript"/>
        </w:rPr>
        <w:t>2</w:t>
      </w:r>
      <w:r w:rsidRPr="006B31E1">
        <w:rPr>
          <w:rFonts w:ascii="Arial" w:eastAsia="宋体" w:hAnsi="Arial" w:cs="Arial"/>
          <w:szCs w:val="21"/>
        </w:rPr>
        <w:t>如果</w:t>
      </w:r>
      <w:r w:rsidRPr="006B31E1">
        <w:rPr>
          <w:rFonts w:ascii="Arial" w:eastAsia="宋体" w:hAnsi="Arial" w:cs="Arial"/>
          <w:szCs w:val="21"/>
        </w:rPr>
        <w:t>FDA</w:t>
      </w:r>
      <w:r w:rsidRPr="006B31E1">
        <w:rPr>
          <w:rFonts w:ascii="Arial" w:eastAsia="宋体" w:hAnsi="Arial" w:cs="Arial"/>
          <w:szCs w:val="21"/>
        </w:rPr>
        <w:t>根据</w:t>
      </w:r>
      <w:r w:rsidR="009A6C39" w:rsidRPr="006B31E1">
        <w:rPr>
          <w:rFonts w:ascii="Arial" w:eastAsia="宋体" w:hAnsi="Arial" w:cs="Arial"/>
          <w:szCs w:val="21"/>
        </w:rPr>
        <w:t>验收标准</w:t>
      </w:r>
      <w:r w:rsidRPr="006B31E1">
        <w:rPr>
          <w:rFonts w:ascii="Arial" w:eastAsia="宋体" w:hAnsi="Arial" w:cs="Arial"/>
          <w:szCs w:val="21"/>
        </w:rPr>
        <w:t>做出实质等同</w:t>
      </w:r>
      <w:r w:rsidR="00386288" w:rsidRPr="006B31E1">
        <w:rPr>
          <w:rFonts w:ascii="Arial" w:eastAsia="宋体" w:hAnsi="Arial" w:cs="Arial"/>
          <w:szCs w:val="21"/>
        </w:rPr>
        <w:t>测定</w:t>
      </w:r>
      <w:r w:rsidRPr="006B31E1">
        <w:rPr>
          <w:rFonts w:ascii="Arial" w:eastAsia="宋体" w:hAnsi="Arial" w:cs="Arial"/>
          <w:szCs w:val="21"/>
        </w:rPr>
        <w:t>，将送审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Pr="006B31E1">
        <w:rPr>
          <w:rFonts w:ascii="Arial" w:eastAsia="宋体" w:hAnsi="Arial" w:cs="Arial"/>
          <w:szCs w:val="21"/>
        </w:rPr>
        <w:t>引入</w:t>
      </w:r>
      <w:r w:rsidR="00134407">
        <w:rPr>
          <w:rFonts w:ascii="Arial" w:eastAsia="宋体" w:hAnsi="Arial" w:cs="Arial"/>
          <w:szCs w:val="21"/>
        </w:rPr>
        <w:t>洲际</w:t>
      </w:r>
      <w:r w:rsidRPr="006B31E1">
        <w:rPr>
          <w:rFonts w:ascii="Arial" w:eastAsia="宋体" w:hAnsi="Arial" w:cs="Arial"/>
          <w:szCs w:val="21"/>
        </w:rPr>
        <w:t>贸易前应对其进行测试，测试结果应表明送审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Pr="006B31E1">
        <w:rPr>
          <w:rFonts w:ascii="Arial" w:eastAsia="宋体" w:hAnsi="Arial" w:cs="Arial"/>
          <w:szCs w:val="21"/>
        </w:rPr>
        <w:t>符合这些</w:t>
      </w:r>
      <w:r w:rsidR="009A6C39" w:rsidRPr="006B31E1">
        <w:rPr>
          <w:rFonts w:ascii="Arial" w:eastAsia="宋体" w:hAnsi="Arial" w:cs="Arial"/>
          <w:szCs w:val="21"/>
        </w:rPr>
        <w:t>验收标准</w:t>
      </w:r>
      <w:r w:rsidRPr="006B31E1">
        <w:rPr>
          <w:rFonts w:ascii="Arial" w:eastAsia="宋体" w:hAnsi="Arial" w:cs="Arial"/>
          <w:szCs w:val="21"/>
        </w:rPr>
        <w:t>。如果成品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Pr="006B31E1">
        <w:rPr>
          <w:rFonts w:ascii="Arial" w:eastAsia="宋体" w:hAnsi="Arial" w:cs="Arial"/>
          <w:szCs w:val="21"/>
        </w:rPr>
        <w:t>不符合</w:t>
      </w:r>
      <w:r w:rsidR="009A6C39" w:rsidRPr="006B31E1">
        <w:rPr>
          <w:rFonts w:ascii="Arial" w:eastAsia="宋体" w:hAnsi="Arial" w:cs="Arial"/>
          <w:szCs w:val="21"/>
        </w:rPr>
        <w:t>验收标准</w:t>
      </w:r>
      <w:r w:rsidRPr="006B31E1">
        <w:rPr>
          <w:rFonts w:ascii="Arial" w:eastAsia="宋体" w:hAnsi="Arial" w:cs="Arial"/>
          <w:szCs w:val="21"/>
        </w:rPr>
        <w:t>并因此不同于已获许可</w:t>
      </w:r>
      <w:r w:rsidRPr="006B31E1">
        <w:rPr>
          <w:rFonts w:ascii="Arial" w:eastAsia="宋体" w:hAnsi="Arial" w:cs="Arial"/>
          <w:szCs w:val="21"/>
        </w:rPr>
        <w:t>510</w:t>
      </w:r>
      <w:r w:rsidR="00575D90" w:rsidRPr="006B31E1">
        <w:rPr>
          <w:rFonts w:ascii="Arial" w:eastAsia="宋体" w:hAnsi="Arial" w:cs="Arial"/>
          <w:szCs w:val="21"/>
        </w:rPr>
        <w:t>（</w:t>
      </w:r>
      <w:r w:rsidRPr="006B31E1">
        <w:rPr>
          <w:rFonts w:ascii="Arial" w:eastAsia="宋体" w:hAnsi="Arial" w:cs="Arial"/>
          <w:szCs w:val="21"/>
        </w:rPr>
        <w:t>k</w:t>
      </w:r>
      <w:r w:rsidR="00575D90" w:rsidRPr="006B31E1">
        <w:rPr>
          <w:rFonts w:ascii="Arial" w:eastAsia="宋体" w:hAnsi="Arial" w:cs="Arial"/>
          <w:szCs w:val="21"/>
        </w:rPr>
        <w:t>）</w:t>
      </w:r>
      <w:r w:rsidR="00EC41E7">
        <w:rPr>
          <w:rFonts w:ascii="Arial" w:eastAsia="宋体" w:hAnsi="Arial" w:cs="Arial"/>
          <w:szCs w:val="21"/>
        </w:rPr>
        <w:t>提交资料</w:t>
      </w:r>
      <w:r w:rsidRPr="006B31E1">
        <w:rPr>
          <w:rFonts w:ascii="Arial" w:eastAsia="宋体" w:hAnsi="Arial" w:cs="Arial"/>
          <w:szCs w:val="21"/>
        </w:rPr>
        <w:t>所描述的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Pr="006B31E1">
        <w:rPr>
          <w:rFonts w:ascii="Arial" w:eastAsia="宋体" w:hAnsi="Arial" w:cs="Arial"/>
          <w:szCs w:val="21"/>
        </w:rPr>
        <w:t>，</w:t>
      </w:r>
      <w:r w:rsidRPr="006B31E1">
        <w:rPr>
          <w:rFonts w:ascii="Arial" w:eastAsia="宋体" w:hAnsi="Arial" w:cs="Arial"/>
          <w:szCs w:val="21"/>
        </w:rPr>
        <w:t>FDA</w:t>
      </w:r>
      <w:r w:rsidRPr="006B31E1">
        <w:rPr>
          <w:rFonts w:ascii="Arial" w:eastAsia="宋体" w:hAnsi="Arial" w:cs="Arial"/>
          <w:szCs w:val="21"/>
        </w:rPr>
        <w:t>建议申请人采用与评估合法</w:t>
      </w:r>
      <w:r w:rsidR="00386288" w:rsidRPr="006B31E1">
        <w:rPr>
          <w:rFonts w:ascii="Arial" w:eastAsia="宋体" w:hAnsi="Arial" w:cs="Arial"/>
          <w:szCs w:val="21"/>
        </w:rPr>
        <w:t>上市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Pr="006B31E1">
        <w:rPr>
          <w:rFonts w:ascii="Arial" w:eastAsia="宋体" w:hAnsi="Arial" w:cs="Arial"/>
          <w:szCs w:val="21"/>
        </w:rPr>
        <w:t>更改相同的标准（</w:t>
      </w:r>
      <w:r w:rsidR="00386288" w:rsidRPr="006B31E1">
        <w:rPr>
          <w:rFonts w:ascii="Arial" w:eastAsia="宋体" w:hAnsi="Arial" w:cs="Arial"/>
          <w:szCs w:val="21"/>
        </w:rPr>
        <w:t xml:space="preserve">21 CFR </w:t>
      </w:r>
      <w:r w:rsidR="00E65438" w:rsidRPr="006B31E1">
        <w:rPr>
          <w:rFonts w:ascii="Arial" w:eastAsia="宋体" w:hAnsi="Arial" w:cs="Arial"/>
          <w:szCs w:val="21"/>
        </w:rPr>
        <w:t>§807.81</w:t>
      </w:r>
      <w:r w:rsidR="00575D90" w:rsidRPr="006B31E1">
        <w:rPr>
          <w:rFonts w:ascii="Arial" w:eastAsia="宋体" w:hAnsi="Arial" w:cs="Arial"/>
          <w:szCs w:val="21"/>
        </w:rPr>
        <w:t>（</w:t>
      </w:r>
      <w:r w:rsidR="00E65438" w:rsidRPr="006B31E1">
        <w:rPr>
          <w:rFonts w:ascii="Arial" w:eastAsia="宋体" w:hAnsi="Arial" w:cs="Arial"/>
          <w:szCs w:val="21"/>
        </w:rPr>
        <w:t>a</w:t>
      </w:r>
      <w:r w:rsidR="00575D90" w:rsidRPr="006B31E1">
        <w:rPr>
          <w:rFonts w:ascii="Arial" w:eastAsia="宋体" w:hAnsi="Arial" w:cs="Arial"/>
          <w:szCs w:val="21"/>
        </w:rPr>
        <w:t>）（</w:t>
      </w:r>
      <w:r w:rsidR="00E65438" w:rsidRPr="006B31E1">
        <w:rPr>
          <w:rFonts w:ascii="Arial" w:eastAsia="宋体" w:hAnsi="Arial" w:cs="Arial"/>
          <w:szCs w:val="21"/>
        </w:rPr>
        <w:t>3</w:t>
      </w:r>
      <w:r w:rsidR="00575D90" w:rsidRPr="006B31E1">
        <w:rPr>
          <w:rFonts w:ascii="Arial" w:eastAsia="宋体" w:hAnsi="Arial" w:cs="Arial"/>
          <w:szCs w:val="21"/>
        </w:rPr>
        <w:t>）</w:t>
      </w:r>
      <w:r w:rsidRPr="006B31E1">
        <w:rPr>
          <w:rFonts w:ascii="Arial" w:eastAsia="宋体" w:hAnsi="Arial" w:cs="Arial"/>
          <w:szCs w:val="21"/>
        </w:rPr>
        <w:t>条款）</w:t>
      </w:r>
      <w:r w:rsidR="009214C6" w:rsidRPr="006B31E1">
        <w:rPr>
          <w:rFonts w:ascii="Arial" w:eastAsia="宋体" w:hAnsi="Arial" w:cs="Arial"/>
          <w:szCs w:val="21"/>
        </w:rPr>
        <w:t>确定上市</w:t>
      </w:r>
      <w:r w:rsidRPr="006B31E1">
        <w:rPr>
          <w:rFonts w:ascii="Arial" w:eastAsia="宋体" w:hAnsi="Arial" w:cs="Arial"/>
          <w:szCs w:val="21"/>
        </w:rPr>
        <w:t>成品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Pr="006B31E1">
        <w:rPr>
          <w:rFonts w:ascii="Arial" w:eastAsia="宋体" w:hAnsi="Arial" w:cs="Arial"/>
          <w:szCs w:val="21"/>
        </w:rPr>
        <w:t>是否需要新的</w:t>
      </w:r>
      <w:r w:rsidRPr="006B31E1">
        <w:rPr>
          <w:rFonts w:ascii="Arial" w:eastAsia="宋体" w:hAnsi="Arial" w:cs="Arial"/>
          <w:szCs w:val="21"/>
        </w:rPr>
        <w:t>510</w:t>
      </w:r>
      <w:r w:rsidR="00575D90" w:rsidRPr="006B31E1">
        <w:rPr>
          <w:rFonts w:ascii="Arial" w:eastAsia="宋体" w:hAnsi="Arial" w:cs="Arial"/>
          <w:szCs w:val="21"/>
        </w:rPr>
        <w:t>（</w:t>
      </w:r>
      <w:r w:rsidRPr="006B31E1">
        <w:rPr>
          <w:rFonts w:ascii="Arial" w:eastAsia="宋体" w:hAnsi="Arial" w:cs="Arial"/>
          <w:szCs w:val="21"/>
        </w:rPr>
        <w:t>k</w:t>
      </w:r>
      <w:r w:rsidR="00575D90" w:rsidRPr="006B31E1">
        <w:rPr>
          <w:rFonts w:ascii="Arial" w:eastAsia="宋体" w:hAnsi="Arial" w:cs="Arial"/>
          <w:szCs w:val="21"/>
        </w:rPr>
        <w:t>）</w:t>
      </w:r>
      <w:r w:rsidRPr="006B31E1">
        <w:rPr>
          <w:rFonts w:ascii="Arial" w:eastAsia="宋体" w:hAnsi="Arial" w:cs="Arial"/>
          <w:szCs w:val="21"/>
        </w:rPr>
        <w:t>许可。</w:t>
      </w:r>
    </w:p>
    <w:p w:rsidR="00650E1A" w:rsidRPr="006B31E1" w:rsidRDefault="006C3652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  <w:vertAlign w:val="superscript"/>
        </w:rPr>
        <w:t>3</w:t>
      </w:r>
      <w:r w:rsidR="009214C6" w:rsidRPr="006B31E1">
        <w:rPr>
          <w:rFonts w:ascii="Arial" w:eastAsia="宋体" w:hAnsi="Arial" w:cs="Arial"/>
          <w:szCs w:val="21"/>
        </w:rPr>
        <w:t>参见</w:t>
      </w:r>
      <w:r w:rsidRPr="00B17536">
        <w:rPr>
          <w:rFonts w:ascii="Arial" w:eastAsia="宋体" w:hAnsi="Arial" w:cs="Arial"/>
          <w:color w:val="0000FF"/>
          <w:szCs w:val="21"/>
        </w:rPr>
        <w:t>符合公认标准声明的必需要素</w:t>
      </w:r>
      <w:r w:rsidRPr="006B31E1">
        <w:rPr>
          <w:rFonts w:ascii="Arial" w:eastAsia="宋体" w:hAnsi="Arial" w:cs="Arial"/>
          <w:szCs w:val="21"/>
        </w:rPr>
        <w:t>（所有上市前通告</w:t>
      </w:r>
      <w:r w:rsidRPr="006B31E1">
        <w:rPr>
          <w:rFonts w:ascii="Arial" w:eastAsia="宋体" w:hAnsi="Arial" w:cs="Arial"/>
          <w:szCs w:val="21"/>
        </w:rPr>
        <w:t>510</w:t>
      </w:r>
      <w:r w:rsidR="00575D90" w:rsidRPr="006B31E1">
        <w:rPr>
          <w:rFonts w:ascii="Arial" w:eastAsia="宋体" w:hAnsi="Arial" w:cs="Arial"/>
          <w:szCs w:val="21"/>
        </w:rPr>
        <w:t>（</w:t>
      </w:r>
      <w:r w:rsidRPr="006B31E1">
        <w:rPr>
          <w:rFonts w:ascii="Arial" w:eastAsia="宋体" w:hAnsi="Arial" w:cs="Arial"/>
          <w:szCs w:val="21"/>
        </w:rPr>
        <w:t>k</w:t>
      </w:r>
      <w:r w:rsidR="00575D90" w:rsidRPr="006B31E1">
        <w:rPr>
          <w:rFonts w:ascii="Arial" w:eastAsia="宋体" w:hAnsi="Arial" w:cs="Arial"/>
          <w:szCs w:val="21"/>
        </w:rPr>
        <w:t>）</w:t>
      </w:r>
      <w:r w:rsidR="00EC41E7">
        <w:rPr>
          <w:rFonts w:ascii="Arial" w:eastAsia="宋体" w:hAnsi="Arial" w:cs="Arial"/>
          <w:szCs w:val="21"/>
        </w:rPr>
        <w:t>提交资料</w:t>
      </w:r>
      <w:r w:rsidRPr="006B31E1">
        <w:rPr>
          <w:rFonts w:ascii="Arial" w:eastAsia="宋体" w:hAnsi="Arial" w:cs="Arial"/>
          <w:szCs w:val="21"/>
        </w:rPr>
        <w:t>筛选检查表）</w:t>
      </w:r>
      <w:r w:rsidR="009214C6" w:rsidRPr="006B31E1">
        <w:rPr>
          <w:rFonts w:ascii="Arial" w:eastAsia="宋体" w:hAnsi="Arial" w:cs="Arial"/>
          <w:szCs w:val="21"/>
        </w:rPr>
        <w:t>。</w:t>
      </w:r>
    </w:p>
    <w:p w:rsidR="00201CD8" w:rsidRPr="006B31E1" w:rsidRDefault="005A3A6A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  <w:vertAlign w:val="superscript"/>
        </w:rPr>
        <w:t>4</w:t>
      </w:r>
      <w:r w:rsidR="009214C6" w:rsidRPr="006B31E1">
        <w:rPr>
          <w:rFonts w:ascii="Arial" w:eastAsia="宋体" w:hAnsi="Arial" w:cs="Arial"/>
          <w:szCs w:val="21"/>
        </w:rPr>
        <w:t>参见</w:t>
      </w:r>
      <w:r w:rsidRPr="006B31E1">
        <w:rPr>
          <w:rFonts w:ascii="Arial" w:eastAsia="宋体" w:hAnsi="Arial" w:cs="Arial"/>
          <w:szCs w:val="21"/>
        </w:rPr>
        <w:t>题为</w:t>
      </w:r>
      <w:r w:rsidR="00134407">
        <w:rPr>
          <w:rFonts w:ascii="Arial" w:eastAsia="宋体" w:hAnsi="Arial" w:cs="Arial" w:hint="eastAsia"/>
          <w:szCs w:val="21"/>
        </w:rPr>
        <w:t>《</w:t>
      </w:r>
      <w:r w:rsidR="00134407" w:rsidRPr="00B17536">
        <w:rPr>
          <w:rFonts w:ascii="Arial" w:eastAsia="宋体" w:hAnsi="Arial" w:cs="Arial"/>
          <w:color w:val="0000FF"/>
          <w:szCs w:val="21"/>
        </w:rPr>
        <w:t>医疗器械的重大风险和非重大风险研究</w:t>
      </w:r>
      <w:r w:rsidR="00134407">
        <w:rPr>
          <w:rFonts w:ascii="Arial" w:eastAsia="宋体" w:hAnsi="Arial" w:cs="Arial" w:hint="eastAsia"/>
          <w:szCs w:val="21"/>
        </w:rPr>
        <w:t>》</w:t>
      </w:r>
      <w:r w:rsidRPr="006B31E1">
        <w:rPr>
          <w:rFonts w:ascii="Arial" w:eastAsia="宋体" w:hAnsi="Arial" w:cs="Arial"/>
          <w:szCs w:val="21"/>
        </w:rPr>
        <w:t>蓝皮书备忘录</w:t>
      </w:r>
      <w:r w:rsidR="009214C6" w:rsidRPr="006B31E1">
        <w:rPr>
          <w:rFonts w:ascii="Arial" w:eastAsia="宋体" w:hAnsi="Arial" w:cs="Arial"/>
          <w:szCs w:val="21"/>
        </w:rPr>
        <w:t>。</w:t>
      </w:r>
    </w:p>
    <w:p w:rsidR="00201CD8" w:rsidRPr="006B31E1" w:rsidRDefault="00E65438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  <w:vertAlign w:val="superscript"/>
        </w:rPr>
        <w:t>5</w:t>
      </w:r>
      <w:r w:rsidRPr="006B31E1">
        <w:rPr>
          <w:rFonts w:ascii="Arial" w:eastAsia="宋体" w:hAnsi="Arial" w:cs="Arial"/>
          <w:szCs w:val="21"/>
        </w:rPr>
        <w:t>尽管</w:t>
      </w:r>
      <w:r w:rsidRPr="006B31E1">
        <w:rPr>
          <w:rFonts w:ascii="Arial" w:eastAsia="宋体" w:hAnsi="Arial" w:cs="Arial"/>
          <w:szCs w:val="21"/>
        </w:rPr>
        <w:t>510</w:t>
      </w:r>
      <w:r w:rsidR="00575D90" w:rsidRPr="006B31E1">
        <w:rPr>
          <w:rFonts w:ascii="Arial" w:eastAsia="宋体" w:hAnsi="Arial" w:cs="Arial"/>
          <w:szCs w:val="21"/>
        </w:rPr>
        <w:t>（</w:t>
      </w:r>
      <w:r w:rsidRPr="006B31E1">
        <w:rPr>
          <w:rFonts w:ascii="Arial" w:eastAsia="宋体" w:hAnsi="Arial" w:cs="Arial"/>
          <w:szCs w:val="21"/>
        </w:rPr>
        <w:t>k</w:t>
      </w:r>
      <w:r w:rsidR="00575D90" w:rsidRPr="006B31E1">
        <w:rPr>
          <w:rFonts w:ascii="Arial" w:eastAsia="宋体" w:hAnsi="Arial" w:cs="Arial"/>
          <w:szCs w:val="21"/>
        </w:rPr>
        <w:t>）</w:t>
      </w:r>
      <w:r w:rsidRPr="006B31E1">
        <w:rPr>
          <w:rFonts w:ascii="Arial" w:eastAsia="宋体" w:hAnsi="Arial" w:cs="Arial"/>
          <w:szCs w:val="21"/>
        </w:rPr>
        <w:t>许可不要求最终标签，但在将一种医疗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Pr="006B31E1">
        <w:rPr>
          <w:rFonts w:ascii="Arial" w:eastAsia="宋体" w:hAnsi="Arial" w:cs="Arial"/>
          <w:szCs w:val="21"/>
        </w:rPr>
        <w:t>引入</w:t>
      </w:r>
      <w:r w:rsidR="00134407">
        <w:rPr>
          <w:rFonts w:ascii="Arial" w:eastAsia="宋体" w:hAnsi="Arial" w:cs="Arial"/>
          <w:szCs w:val="21"/>
        </w:rPr>
        <w:t>洲际</w:t>
      </w:r>
      <w:r w:rsidRPr="006B31E1">
        <w:rPr>
          <w:rFonts w:ascii="Arial" w:eastAsia="宋体" w:hAnsi="Arial" w:cs="Arial"/>
          <w:szCs w:val="21"/>
        </w:rPr>
        <w:t>贸易前，最终标签必须</w:t>
      </w:r>
      <w:r w:rsidR="009214C6" w:rsidRPr="006B31E1">
        <w:rPr>
          <w:rFonts w:ascii="Arial" w:eastAsia="宋体" w:hAnsi="Arial" w:cs="Arial"/>
          <w:szCs w:val="21"/>
        </w:rPr>
        <w:t>遵循</w:t>
      </w:r>
      <w:r w:rsidR="009214C6" w:rsidRPr="006B31E1">
        <w:rPr>
          <w:rFonts w:ascii="Arial" w:eastAsia="宋体" w:hAnsi="Arial" w:cs="Arial"/>
          <w:szCs w:val="21"/>
        </w:rPr>
        <w:t>21 CFR</w:t>
      </w:r>
      <w:r w:rsidRPr="006B31E1">
        <w:rPr>
          <w:rFonts w:ascii="Arial" w:eastAsia="宋体" w:hAnsi="Arial" w:cs="Arial"/>
          <w:szCs w:val="21"/>
        </w:rPr>
        <w:t>第</w:t>
      </w:r>
      <w:r w:rsidRPr="006B31E1">
        <w:rPr>
          <w:rFonts w:ascii="Arial" w:eastAsia="宋体" w:hAnsi="Arial" w:cs="Arial"/>
          <w:szCs w:val="21"/>
        </w:rPr>
        <w:t>801</w:t>
      </w:r>
      <w:r w:rsidRPr="006B31E1">
        <w:rPr>
          <w:rFonts w:ascii="Arial" w:eastAsia="宋体" w:hAnsi="Arial" w:cs="Arial"/>
          <w:szCs w:val="21"/>
        </w:rPr>
        <w:t>部的要求。另外，</w:t>
      </w:r>
      <w:r w:rsidR="009214C6" w:rsidRPr="006B31E1">
        <w:rPr>
          <w:rFonts w:ascii="Arial" w:eastAsia="宋体" w:hAnsi="Arial" w:cs="Arial"/>
          <w:szCs w:val="21"/>
        </w:rPr>
        <w:t>处方</w:t>
      </w:r>
      <w:r w:rsidRPr="006B31E1">
        <w:rPr>
          <w:rFonts w:ascii="Arial" w:eastAsia="宋体" w:hAnsi="Arial" w:cs="Arial"/>
          <w:szCs w:val="21"/>
        </w:rPr>
        <w:t>医疗</w:t>
      </w:r>
      <w:r w:rsidR="00750512" w:rsidRPr="006B31E1">
        <w:rPr>
          <w:rFonts w:ascii="Arial" w:eastAsia="宋体" w:hAnsi="Arial" w:cs="Arial"/>
          <w:szCs w:val="21"/>
        </w:rPr>
        <w:t>器械</w:t>
      </w:r>
      <w:r w:rsidR="009214C6" w:rsidRPr="006B31E1">
        <w:rPr>
          <w:rFonts w:ascii="Arial" w:eastAsia="宋体" w:hAnsi="Arial" w:cs="Arial"/>
          <w:szCs w:val="21"/>
        </w:rPr>
        <w:t>的</w:t>
      </w:r>
      <w:r w:rsidRPr="006B31E1">
        <w:rPr>
          <w:rFonts w:ascii="Arial" w:eastAsia="宋体" w:hAnsi="Arial" w:cs="Arial"/>
          <w:szCs w:val="21"/>
        </w:rPr>
        <w:t>最终标签必须</w:t>
      </w:r>
      <w:r w:rsidR="009214C6" w:rsidRPr="006B31E1">
        <w:rPr>
          <w:rFonts w:ascii="Arial" w:eastAsia="宋体" w:hAnsi="Arial" w:cs="Arial"/>
          <w:szCs w:val="21"/>
        </w:rPr>
        <w:t>遵循</w:t>
      </w:r>
      <w:r w:rsidR="009214C6" w:rsidRPr="006B31E1">
        <w:rPr>
          <w:rFonts w:ascii="Arial" w:eastAsia="宋体" w:hAnsi="Arial" w:cs="Arial"/>
          <w:szCs w:val="21"/>
        </w:rPr>
        <w:t>21 CFR</w:t>
      </w:r>
      <w:r w:rsidRPr="006B31E1">
        <w:rPr>
          <w:rFonts w:ascii="Arial" w:eastAsia="宋体" w:hAnsi="Arial" w:cs="Arial"/>
          <w:szCs w:val="21"/>
        </w:rPr>
        <w:t>第</w:t>
      </w:r>
      <w:r w:rsidRPr="006B31E1">
        <w:rPr>
          <w:rFonts w:ascii="Arial" w:eastAsia="宋体" w:hAnsi="Arial" w:cs="Arial"/>
          <w:szCs w:val="21"/>
        </w:rPr>
        <w:t>21</w:t>
      </w:r>
      <w:r w:rsidRPr="006B31E1">
        <w:rPr>
          <w:rFonts w:ascii="Arial" w:eastAsia="宋体" w:hAnsi="Arial" w:cs="Arial"/>
          <w:szCs w:val="21"/>
        </w:rPr>
        <w:t>篇</w:t>
      </w:r>
      <w:r w:rsidR="00A45DB6" w:rsidRPr="006B31E1">
        <w:rPr>
          <w:rFonts w:ascii="Arial" w:eastAsia="宋体" w:hAnsi="Arial" w:cs="Arial"/>
          <w:szCs w:val="21"/>
        </w:rPr>
        <w:t>§ 801.109</w:t>
      </w:r>
      <w:r w:rsidRPr="006B31E1">
        <w:rPr>
          <w:rFonts w:ascii="Arial" w:eastAsia="宋体" w:hAnsi="Arial" w:cs="Arial"/>
          <w:szCs w:val="21"/>
        </w:rPr>
        <w:t>的规定。本</w:t>
      </w:r>
      <w:r w:rsidR="00EC41E7">
        <w:rPr>
          <w:rFonts w:ascii="Arial" w:eastAsia="宋体" w:hAnsi="Arial" w:cs="Arial"/>
          <w:szCs w:val="21"/>
        </w:rPr>
        <w:t>指导性文件</w:t>
      </w:r>
      <w:r w:rsidRPr="006B31E1">
        <w:rPr>
          <w:rFonts w:ascii="Arial" w:eastAsia="宋体" w:hAnsi="Arial" w:cs="Arial"/>
          <w:szCs w:val="21"/>
        </w:rPr>
        <w:t>中的标签推荐规</w:t>
      </w:r>
      <w:bookmarkStart w:id="40" w:name="_GoBack"/>
      <w:bookmarkEnd w:id="40"/>
      <w:r w:rsidRPr="006B31E1">
        <w:rPr>
          <w:rFonts w:ascii="Arial" w:eastAsia="宋体" w:hAnsi="Arial" w:cs="Arial"/>
          <w:szCs w:val="21"/>
        </w:rPr>
        <w:t>范与第</w:t>
      </w:r>
      <w:r w:rsidRPr="006B31E1">
        <w:rPr>
          <w:rFonts w:ascii="Arial" w:eastAsia="宋体" w:hAnsi="Arial" w:cs="Arial"/>
          <w:szCs w:val="21"/>
        </w:rPr>
        <w:t>801</w:t>
      </w:r>
      <w:r w:rsidRPr="006B31E1">
        <w:rPr>
          <w:rFonts w:ascii="Arial" w:eastAsia="宋体" w:hAnsi="Arial" w:cs="Arial"/>
          <w:szCs w:val="21"/>
        </w:rPr>
        <w:t>部的要求一致。</w:t>
      </w:r>
    </w:p>
    <w:p w:rsidR="00201CD8" w:rsidRPr="006B31E1" w:rsidRDefault="00201CD8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B17536" w:rsidRDefault="00B17536">
      <w:pPr>
        <w:widowControl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br w:type="page"/>
      </w:r>
    </w:p>
    <w:p w:rsidR="00A20FE4" w:rsidRPr="006B31E1" w:rsidRDefault="00EC41E7" w:rsidP="00554B88">
      <w:pPr>
        <w:snapToGrid w:val="0"/>
        <w:spacing w:line="300" w:lineRule="auto"/>
        <w:rPr>
          <w:rFonts w:ascii="Arial" w:eastAsia="宋体" w:hAnsi="Arial" w:cs="Arial"/>
          <w:szCs w:val="21"/>
          <w:lang w:val="en"/>
        </w:rPr>
      </w:pPr>
      <w:hyperlink r:id="rId23" w:anchor="top" w:history="1">
        <w:r w:rsidR="00A20FE4" w:rsidRPr="006B31E1">
          <w:rPr>
            <w:rStyle w:val="a3"/>
            <w:rFonts w:ascii="Arial" w:eastAsia="宋体" w:hAnsi="Arial" w:cs="Arial"/>
            <w:szCs w:val="21"/>
            <w:u w:val="none"/>
            <w:lang w:val="en"/>
          </w:rPr>
          <w:t>返回顶部</w:t>
        </w:r>
      </w:hyperlink>
    </w:p>
    <w:p w:rsidR="00201CD8" w:rsidRDefault="00201CD8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B17536" w:rsidRPr="006B31E1" w:rsidRDefault="00B17536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6AC3CB" wp14:editId="4CE625CD">
                <wp:simplePos x="0" y="0"/>
                <wp:positionH relativeFrom="column">
                  <wp:posOffset>5715</wp:posOffset>
                </wp:positionH>
                <wp:positionV relativeFrom="paragraph">
                  <wp:posOffset>-635</wp:posOffset>
                </wp:positionV>
                <wp:extent cx="5287645" cy="0"/>
                <wp:effectExtent l="0" t="0" r="27305" b="1905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76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5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-.05pt" to="416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" strokecolor="#7f7f7f [1612]" strokeweight="1.5pt"/>
            </w:pict>
          </mc:Fallback>
        </mc:AlternateContent>
      </w:r>
    </w:p>
    <w:p w:rsidR="00A20FE4" w:rsidRPr="006B31E1" w:rsidRDefault="00A20FE4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  <w:r w:rsidRPr="006B31E1">
        <w:rPr>
          <w:rFonts w:ascii="Arial" w:eastAsia="宋体" w:hAnsi="Arial" w:cs="Arial"/>
          <w:szCs w:val="21"/>
        </w:rPr>
        <w:t>https://www.fda.gov/MedicalDevices/DeviceRegulationandGuidance/GuidanceDocuments/ucm072013.htm</w:t>
      </w:r>
    </w:p>
    <w:p w:rsidR="00201CD8" w:rsidRPr="006B31E1" w:rsidRDefault="00201CD8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p w:rsidR="00201CD8" w:rsidRPr="006B31E1" w:rsidRDefault="00201CD8" w:rsidP="00554B88">
      <w:pPr>
        <w:snapToGrid w:val="0"/>
        <w:spacing w:line="300" w:lineRule="auto"/>
        <w:rPr>
          <w:rFonts w:ascii="Arial" w:eastAsia="宋体" w:hAnsi="Arial" w:cs="Arial"/>
          <w:szCs w:val="21"/>
        </w:rPr>
      </w:pPr>
    </w:p>
    <w:sectPr w:rsidR="00201CD8" w:rsidRPr="006B3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1E7" w:rsidRDefault="00EC41E7" w:rsidP="004D1454">
      <w:r>
        <w:separator/>
      </w:r>
    </w:p>
  </w:endnote>
  <w:endnote w:type="continuationSeparator" w:id="0">
    <w:p w:rsidR="00EC41E7" w:rsidRDefault="00EC41E7" w:rsidP="004D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1E7" w:rsidRDefault="00EC41E7" w:rsidP="004D1454">
      <w:r>
        <w:separator/>
      </w:r>
    </w:p>
  </w:footnote>
  <w:footnote w:type="continuationSeparator" w:id="0">
    <w:p w:rsidR="00EC41E7" w:rsidRDefault="00EC41E7" w:rsidP="004D1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1042"/>
    <w:multiLevelType w:val="hybridMultilevel"/>
    <w:tmpl w:val="DA769524"/>
    <w:lvl w:ilvl="0" w:tplc="A388003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FC0E2B"/>
    <w:multiLevelType w:val="hybridMultilevel"/>
    <w:tmpl w:val="BAC8296E"/>
    <w:lvl w:ilvl="0" w:tplc="43E65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732DF9"/>
    <w:multiLevelType w:val="hybridMultilevel"/>
    <w:tmpl w:val="D6B43860"/>
    <w:lvl w:ilvl="0" w:tplc="A3880036">
      <w:start w:val="1"/>
      <w:numFmt w:val="bullet"/>
      <w:lvlText w:val=""/>
      <w:lvlJc w:val="left"/>
      <w:pPr>
        <w:ind w:left="3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0" w:hanging="420"/>
      </w:pPr>
      <w:rPr>
        <w:rFonts w:ascii="Wingdings" w:hAnsi="Wingdings" w:hint="default"/>
      </w:rPr>
    </w:lvl>
  </w:abstractNum>
  <w:abstractNum w:abstractNumId="3">
    <w:nsid w:val="2EB23054"/>
    <w:multiLevelType w:val="hybridMultilevel"/>
    <w:tmpl w:val="55D89E08"/>
    <w:lvl w:ilvl="0" w:tplc="43E6557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58075F"/>
    <w:multiLevelType w:val="hybridMultilevel"/>
    <w:tmpl w:val="E4F88B44"/>
    <w:lvl w:ilvl="0" w:tplc="A388003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37B3055"/>
    <w:multiLevelType w:val="hybridMultilevel"/>
    <w:tmpl w:val="D24AE6F0"/>
    <w:lvl w:ilvl="0" w:tplc="A388003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65C20A6"/>
    <w:multiLevelType w:val="hybridMultilevel"/>
    <w:tmpl w:val="5396FFD2"/>
    <w:lvl w:ilvl="0" w:tplc="A388003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97B6D1B"/>
    <w:multiLevelType w:val="hybridMultilevel"/>
    <w:tmpl w:val="F4D8971C"/>
    <w:lvl w:ilvl="0" w:tplc="43E6557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BB13702"/>
    <w:multiLevelType w:val="hybridMultilevel"/>
    <w:tmpl w:val="2EC0F88E"/>
    <w:lvl w:ilvl="0" w:tplc="04090001">
      <w:start w:val="1"/>
      <w:numFmt w:val="bullet"/>
      <w:lvlText w:val=""/>
      <w:lvlJc w:val="left"/>
      <w:pPr>
        <w:ind w:left="3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0" w:hanging="420"/>
      </w:pPr>
      <w:rPr>
        <w:rFonts w:ascii="Wingdings" w:hAnsi="Wingdings" w:hint="default"/>
      </w:rPr>
    </w:lvl>
  </w:abstractNum>
  <w:abstractNum w:abstractNumId="9">
    <w:nsid w:val="44B87D4C"/>
    <w:multiLevelType w:val="hybridMultilevel"/>
    <w:tmpl w:val="51080CB0"/>
    <w:lvl w:ilvl="0" w:tplc="A388003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5D25797"/>
    <w:multiLevelType w:val="hybridMultilevel"/>
    <w:tmpl w:val="036A7302"/>
    <w:lvl w:ilvl="0" w:tplc="A388003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77049BC"/>
    <w:multiLevelType w:val="hybridMultilevel"/>
    <w:tmpl w:val="EF680346"/>
    <w:lvl w:ilvl="0" w:tplc="0A082180">
      <w:start w:val="1"/>
      <w:numFmt w:val="bullet"/>
      <w:lvlText w:val="○"/>
      <w:lvlJc w:val="left"/>
      <w:pPr>
        <w:ind w:left="39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A9F0D79"/>
    <w:multiLevelType w:val="multilevel"/>
    <w:tmpl w:val="0174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B976E9"/>
    <w:multiLevelType w:val="hybridMultilevel"/>
    <w:tmpl w:val="3594C870"/>
    <w:lvl w:ilvl="0" w:tplc="A388003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6B51A40"/>
    <w:multiLevelType w:val="hybridMultilevel"/>
    <w:tmpl w:val="9B8A784A"/>
    <w:lvl w:ilvl="0" w:tplc="A388003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72C72F6"/>
    <w:multiLevelType w:val="hybridMultilevel"/>
    <w:tmpl w:val="34E21F38"/>
    <w:lvl w:ilvl="0" w:tplc="A388003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57634B9"/>
    <w:multiLevelType w:val="hybridMultilevel"/>
    <w:tmpl w:val="BE347100"/>
    <w:lvl w:ilvl="0" w:tplc="6EA8A886">
      <w:numFmt w:val="bullet"/>
      <w:lvlText w:val="·"/>
      <w:lvlJc w:val="left"/>
      <w:pPr>
        <w:ind w:left="42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9291963"/>
    <w:multiLevelType w:val="hybridMultilevel"/>
    <w:tmpl w:val="34EC9ACE"/>
    <w:lvl w:ilvl="0" w:tplc="A388003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C5676FC"/>
    <w:multiLevelType w:val="hybridMultilevel"/>
    <w:tmpl w:val="CD04CA10"/>
    <w:lvl w:ilvl="0" w:tplc="A388003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14365DA"/>
    <w:multiLevelType w:val="hybridMultilevel"/>
    <w:tmpl w:val="7360C86C"/>
    <w:lvl w:ilvl="0" w:tplc="A388003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4554087"/>
    <w:multiLevelType w:val="hybridMultilevel"/>
    <w:tmpl w:val="84481EA2"/>
    <w:lvl w:ilvl="0" w:tplc="A388003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85D5B73"/>
    <w:multiLevelType w:val="hybridMultilevel"/>
    <w:tmpl w:val="12DCE1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A28158D"/>
    <w:multiLevelType w:val="hybridMultilevel"/>
    <w:tmpl w:val="F7A28FD0"/>
    <w:lvl w:ilvl="0" w:tplc="A388003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1"/>
  </w:num>
  <w:num w:numId="5">
    <w:abstractNumId w:val="15"/>
  </w:num>
  <w:num w:numId="6">
    <w:abstractNumId w:val="16"/>
  </w:num>
  <w:num w:numId="7">
    <w:abstractNumId w:val="21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  <w:num w:numId="12">
    <w:abstractNumId w:val="19"/>
  </w:num>
  <w:num w:numId="13">
    <w:abstractNumId w:val="9"/>
  </w:num>
  <w:num w:numId="14">
    <w:abstractNumId w:val="0"/>
  </w:num>
  <w:num w:numId="15">
    <w:abstractNumId w:val="14"/>
  </w:num>
  <w:num w:numId="16">
    <w:abstractNumId w:val="18"/>
  </w:num>
  <w:num w:numId="17">
    <w:abstractNumId w:val="20"/>
  </w:num>
  <w:num w:numId="18">
    <w:abstractNumId w:val="10"/>
  </w:num>
  <w:num w:numId="19">
    <w:abstractNumId w:val="17"/>
  </w:num>
  <w:num w:numId="20">
    <w:abstractNumId w:val="13"/>
  </w:num>
  <w:num w:numId="21">
    <w:abstractNumId w:val="5"/>
  </w:num>
  <w:num w:numId="22">
    <w:abstractNumId w:val="2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A4"/>
    <w:rsid w:val="000014DA"/>
    <w:rsid w:val="0001343B"/>
    <w:rsid w:val="00060964"/>
    <w:rsid w:val="000609EB"/>
    <w:rsid w:val="0009142E"/>
    <w:rsid w:val="000A1A94"/>
    <w:rsid w:val="000C2EC7"/>
    <w:rsid w:val="000D3341"/>
    <w:rsid w:val="00101847"/>
    <w:rsid w:val="001151DB"/>
    <w:rsid w:val="00121995"/>
    <w:rsid w:val="00133D0F"/>
    <w:rsid w:val="00134407"/>
    <w:rsid w:val="00136FD8"/>
    <w:rsid w:val="001424FA"/>
    <w:rsid w:val="00150208"/>
    <w:rsid w:val="0015440F"/>
    <w:rsid w:val="001548F9"/>
    <w:rsid w:val="00155401"/>
    <w:rsid w:val="0015672D"/>
    <w:rsid w:val="00164B88"/>
    <w:rsid w:val="001674B7"/>
    <w:rsid w:val="001678AC"/>
    <w:rsid w:val="00173016"/>
    <w:rsid w:val="00176672"/>
    <w:rsid w:val="00177A39"/>
    <w:rsid w:val="00180583"/>
    <w:rsid w:val="00187CEE"/>
    <w:rsid w:val="0019743D"/>
    <w:rsid w:val="001C0433"/>
    <w:rsid w:val="001C291A"/>
    <w:rsid w:val="001C2934"/>
    <w:rsid w:val="001C7102"/>
    <w:rsid w:val="001E79C7"/>
    <w:rsid w:val="001F4AEA"/>
    <w:rsid w:val="00201CD8"/>
    <w:rsid w:val="002071CB"/>
    <w:rsid w:val="002102CC"/>
    <w:rsid w:val="00210C19"/>
    <w:rsid w:val="00210EF8"/>
    <w:rsid w:val="00221684"/>
    <w:rsid w:val="002247A1"/>
    <w:rsid w:val="00237C02"/>
    <w:rsid w:val="002457FB"/>
    <w:rsid w:val="002577F3"/>
    <w:rsid w:val="0029160C"/>
    <w:rsid w:val="00294D9D"/>
    <w:rsid w:val="002A0BB0"/>
    <w:rsid w:val="002A4D43"/>
    <w:rsid w:val="002C1118"/>
    <w:rsid w:val="002C2E48"/>
    <w:rsid w:val="002D06CF"/>
    <w:rsid w:val="002E2AC5"/>
    <w:rsid w:val="002E4D29"/>
    <w:rsid w:val="00303C54"/>
    <w:rsid w:val="00313FFB"/>
    <w:rsid w:val="00322E02"/>
    <w:rsid w:val="003238A7"/>
    <w:rsid w:val="00333F52"/>
    <w:rsid w:val="00334200"/>
    <w:rsid w:val="003414E6"/>
    <w:rsid w:val="003449D2"/>
    <w:rsid w:val="00354439"/>
    <w:rsid w:val="00355A59"/>
    <w:rsid w:val="00355D41"/>
    <w:rsid w:val="00361681"/>
    <w:rsid w:val="003636E5"/>
    <w:rsid w:val="00365981"/>
    <w:rsid w:val="00367999"/>
    <w:rsid w:val="0037761A"/>
    <w:rsid w:val="003839AA"/>
    <w:rsid w:val="00386288"/>
    <w:rsid w:val="0039383E"/>
    <w:rsid w:val="003960CA"/>
    <w:rsid w:val="003A5149"/>
    <w:rsid w:val="003B5779"/>
    <w:rsid w:val="003E550D"/>
    <w:rsid w:val="003E708F"/>
    <w:rsid w:val="003F1763"/>
    <w:rsid w:val="00400545"/>
    <w:rsid w:val="00401DD3"/>
    <w:rsid w:val="00411A10"/>
    <w:rsid w:val="0043020D"/>
    <w:rsid w:val="0044640A"/>
    <w:rsid w:val="00461F31"/>
    <w:rsid w:val="0047394C"/>
    <w:rsid w:val="00477A81"/>
    <w:rsid w:val="00490756"/>
    <w:rsid w:val="004A39DF"/>
    <w:rsid w:val="004A7149"/>
    <w:rsid w:val="004B2D36"/>
    <w:rsid w:val="004B696D"/>
    <w:rsid w:val="004C2674"/>
    <w:rsid w:val="004C5B8B"/>
    <w:rsid w:val="004D1454"/>
    <w:rsid w:val="004E08F7"/>
    <w:rsid w:val="004F6BC1"/>
    <w:rsid w:val="00511EF5"/>
    <w:rsid w:val="00524E16"/>
    <w:rsid w:val="005256BE"/>
    <w:rsid w:val="005260F1"/>
    <w:rsid w:val="005321AA"/>
    <w:rsid w:val="0053693B"/>
    <w:rsid w:val="00543AFF"/>
    <w:rsid w:val="00544D8A"/>
    <w:rsid w:val="00553267"/>
    <w:rsid w:val="00554828"/>
    <w:rsid w:val="00554B88"/>
    <w:rsid w:val="005609D0"/>
    <w:rsid w:val="00564985"/>
    <w:rsid w:val="00575D90"/>
    <w:rsid w:val="00580C14"/>
    <w:rsid w:val="005A3A6A"/>
    <w:rsid w:val="005A4C2C"/>
    <w:rsid w:val="005C4A79"/>
    <w:rsid w:val="005C7753"/>
    <w:rsid w:val="005C792A"/>
    <w:rsid w:val="005E012D"/>
    <w:rsid w:val="00603A47"/>
    <w:rsid w:val="00622416"/>
    <w:rsid w:val="006408FE"/>
    <w:rsid w:val="00650E1A"/>
    <w:rsid w:val="0066016E"/>
    <w:rsid w:val="00662921"/>
    <w:rsid w:val="00665C3F"/>
    <w:rsid w:val="00675EA1"/>
    <w:rsid w:val="0068360A"/>
    <w:rsid w:val="00685E6C"/>
    <w:rsid w:val="00687BAB"/>
    <w:rsid w:val="0069237C"/>
    <w:rsid w:val="00697F73"/>
    <w:rsid w:val="006A21CB"/>
    <w:rsid w:val="006A5CFB"/>
    <w:rsid w:val="006B31E1"/>
    <w:rsid w:val="006C35EA"/>
    <w:rsid w:val="006C3652"/>
    <w:rsid w:val="006E0668"/>
    <w:rsid w:val="006E0D48"/>
    <w:rsid w:val="006E16F6"/>
    <w:rsid w:val="006E5814"/>
    <w:rsid w:val="006E6883"/>
    <w:rsid w:val="006E6D7A"/>
    <w:rsid w:val="006F471A"/>
    <w:rsid w:val="0070161E"/>
    <w:rsid w:val="00704BA9"/>
    <w:rsid w:val="007164AD"/>
    <w:rsid w:val="00716F62"/>
    <w:rsid w:val="007350F8"/>
    <w:rsid w:val="00745CEC"/>
    <w:rsid w:val="00747741"/>
    <w:rsid w:val="00750512"/>
    <w:rsid w:val="00755B98"/>
    <w:rsid w:val="007659B2"/>
    <w:rsid w:val="00774652"/>
    <w:rsid w:val="00796678"/>
    <w:rsid w:val="007B0B7C"/>
    <w:rsid w:val="007B161F"/>
    <w:rsid w:val="007B4F4A"/>
    <w:rsid w:val="007C160F"/>
    <w:rsid w:val="007C3316"/>
    <w:rsid w:val="007C5091"/>
    <w:rsid w:val="007E4F8C"/>
    <w:rsid w:val="007F1412"/>
    <w:rsid w:val="00806F00"/>
    <w:rsid w:val="00815C77"/>
    <w:rsid w:val="00880683"/>
    <w:rsid w:val="008878E2"/>
    <w:rsid w:val="0089395C"/>
    <w:rsid w:val="008967B2"/>
    <w:rsid w:val="008A0A9A"/>
    <w:rsid w:val="008A7A94"/>
    <w:rsid w:val="008B722D"/>
    <w:rsid w:val="008C105F"/>
    <w:rsid w:val="008C4576"/>
    <w:rsid w:val="008D302A"/>
    <w:rsid w:val="008E0312"/>
    <w:rsid w:val="008E2230"/>
    <w:rsid w:val="009030DF"/>
    <w:rsid w:val="00910B76"/>
    <w:rsid w:val="009214C6"/>
    <w:rsid w:val="009236A5"/>
    <w:rsid w:val="00931DB7"/>
    <w:rsid w:val="0093615A"/>
    <w:rsid w:val="00956255"/>
    <w:rsid w:val="00957337"/>
    <w:rsid w:val="00966E3F"/>
    <w:rsid w:val="00973F9B"/>
    <w:rsid w:val="009812FF"/>
    <w:rsid w:val="009A6C39"/>
    <w:rsid w:val="009B226A"/>
    <w:rsid w:val="009B7FEF"/>
    <w:rsid w:val="009D16FA"/>
    <w:rsid w:val="009D3B90"/>
    <w:rsid w:val="009D6DD5"/>
    <w:rsid w:val="009E3EEA"/>
    <w:rsid w:val="009F1E98"/>
    <w:rsid w:val="009F34CC"/>
    <w:rsid w:val="00A0559C"/>
    <w:rsid w:val="00A0680F"/>
    <w:rsid w:val="00A11744"/>
    <w:rsid w:val="00A16CFD"/>
    <w:rsid w:val="00A20FE4"/>
    <w:rsid w:val="00A21AF9"/>
    <w:rsid w:val="00A24BA6"/>
    <w:rsid w:val="00A32DC1"/>
    <w:rsid w:val="00A44CAB"/>
    <w:rsid w:val="00A45DB6"/>
    <w:rsid w:val="00A4691A"/>
    <w:rsid w:val="00A547D5"/>
    <w:rsid w:val="00A563DD"/>
    <w:rsid w:val="00A6154A"/>
    <w:rsid w:val="00A906F2"/>
    <w:rsid w:val="00A96481"/>
    <w:rsid w:val="00AA73B9"/>
    <w:rsid w:val="00AC4837"/>
    <w:rsid w:val="00AC4CDB"/>
    <w:rsid w:val="00AD4397"/>
    <w:rsid w:val="00AE25B9"/>
    <w:rsid w:val="00AE7B29"/>
    <w:rsid w:val="00B0724F"/>
    <w:rsid w:val="00B157C7"/>
    <w:rsid w:val="00B17536"/>
    <w:rsid w:val="00B2171A"/>
    <w:rsid w:val="00B3475B"/>
    <w:rsid w:val="00B44562"/>
    <w:rsid w:val="00B46D58"/>
    <w:rsid w:val="00B55790"/>
    <w:rsid w:val="00B678BF"/>
    <w:rsid w:val="00B74A9A"/>
    <w:rsid w:val="00B74ED5"/>
    <w:rsid w:val="00B80148"/>
    <w:rsid w:val="00B9516F"/>
    <w:rsid w:val="00B968C7"/>
    <w:rsid w:val="00BB4C2E"/>
    <w:rsid w:val="00BC1771"/>
    <w:rsid w:val="00BC2C93"/>
    <w:rsid w:val="00BD3E9F"/>
    <w:rsid w:val="00BD4140"/>
    <w:rsid w:val="00BE2641"/>
    <w:rsid w:val="00BF2DD4"/>
    <w:rsid w:val="00BF5B2D"/>
    <w:rsid w:val="00C0335B"/>
    <w:rsid w:val="00C10867"/>
    <w:rsid w:val="00C14E8D"/>
    <w:rsid w:val="00C17CFF"/>
    <w:rsid w:val="00C21BC0"/>
    <w:rsid w:val="00C2443E"/>
    <w:rsid w:val="00C25DE5"/>
    <w:rsid w:val="00C35ACF"/>
    <w:rsid w:val="00C41A66"/>
    <w:rsid w:val="00C46BE6"/>
    <w:rsid w:val="00C516E8"/>
    <w:rsid w:val="00C70DA4"/>
    <w:rsid w:val="00C72A33"/>
    <w:rsid w:val="00C74B56"/>
    <w:rsid w:val="00C95D29"/>
    <w:rsid w:val="00CC3FCD"/>
    <w:rsid w:val="00CD2305"/>
    <w:rsid w:val="00CD356A"/>
    <w:rsid w:val="00CD6C80"/>
    <w:rsid w:val="00CE6A7B"/>
    <w:rsid w:val="00CF6A15"/>
    <w:rsid w:val="00D0022B"/>
    <w:rsid w:val="00D07FB9"/>
    <w:rsid w:val="00D22430"/>
    <w:rsid w:val="00D231B5"/>
    <w:rsid w:val="00D27688"/>
    <w:rsid w:val="00D36D8B"/>
    <w:rsid w:val="00D4090C"/>
    <w:rsid w:val="00D4148C"/>
    <w:rsid w:val="00D424E0"/>
    <w:rsid w:val="00D5010D"/>
    <w:rsid w:val="00D50C1C"/>
    <w:rsid w:val="00D72124"/>
    <w:rsid w:val="00D83A96"/>
    <w:rsid w:val="00D852DA"/>
    <w:rsid w:val="00D86BBC"/>
    <w:rsid w:val="00DA2447"/>
    <w:rsid w:val="00DA33AC"/>
    <w:rsid w:val="00DC58B8"/>
    <w:rsid w:val="00DD415A"/>
    <w:rsid w:val="00DD5612"/>
    <w:rsid w:val="00DD74D3"/>
    <w:rsid w:val="00DE66D3"/>
    <w:rsid w:val="00DF16F4"/>
    <w:rsid w:val="00DF2EBD"/>
    <w:rsid w:val="00E031DE"/>
    <w:rsid w:val="00E20807"/>
    <w:rsid w:val="00E22D09"/>
    <w:rsid w:val="00E23728"/>
    <w:rsid w:val="00E247B0"/>
    <w:rsid w:val="00E2598F"/>
    <w:rsid w:val="00E25B72"/>
    <w:rsid w:val="00E4309F"/>
    <w:rsid w:val="00E47F2C"/>
    <w:rsid w:val="00E56236"/>
    <w:rsid w:val="00E63189"/>
    <w:rsid w:val="00E65438"/>
    <w:rsid w:val="00E6703C"/>
    <w:rsid w:val="00E75AC4"/>
    <w:rsid w:val="00E80A64"/>
    <w:rsid w:val="00EA2BCE"/>
    <w:rsid w:val="00EA7E71"/>
    <w:rsid w:val="00EC41E7"/>
    <w:rsid w:val="00ED4483"/>
    <w:rsid w:val="00ED69C5"/>
    <w:rsid w:val="00EF3029"/>
    <w:rsid w:val="00F00FAB"/>
    <w:rsid w:val="00F11F9E"/>
    <w:rsid w:val="00F16D31"/>
    <w:rsid w:val="00F40797"/>
    <w:rsid w:val="00F531F9"/>
    <w:rsid w:val="00F57234"/>
    <w:rsid w:val="00F66C1D"/>
    <w:rsid w:val="00F83F15"/>
    <w:rsid w:val="00F8486E"/>
    <w:rsid w:val="00F918BC"/>
    <w:rsid w:val="00F92277"/>
    <w:rsid w:val="00FA3690"/>
    <w:rsid w:val="00FB69D8"/>
    <w:rsid w:val="00FC69E0"/>
    <w:rsid w:val="00FE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EBD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11F9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11F9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D1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D145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D1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D1454"/>
    <w:rPr>
      <w:sz w:val="18"/>
      <w:szCs w:val="18"/>
    </w:rPr>
  </w:style>
  <w:style w:type="table" w:styleId="a7">
    <w:name w:val="Table Grid"/>
    <w:basedOn w:val="a1"/>
    <w:uiPriority w:val="59"/>
    <w:rsid w:val="00716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B31E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EBD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11F9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11F9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D1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D145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D1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D1454"/>
    <w:rPr>
      <w:sz w:val="18"/>
      <w:szCs w:val="18"/>
    </w:rPr>
  </w:style>
  <w:style w:type="table" w:styleId="a7">
    <w:name w:val="Table Grid"/>
    <w:basedOn w:val="a1"/>
    <w:uiPriority w:val="59"/>
    <w:rsid w:val="00716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B31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MedicalDevices/DeviceRegulationandGuidance/GuidanceDocuments/ucm072013.htm" TargetMode="External"/><Relationship Id="rId13" Type="http://schemas.openxmlformats.org/officeDocument/2006/relationships/hyperlink" Target="https://www.fda.gov/MedicalDevices/DeviceRegulationandGuidance/GuidanceDocuments/ucm072013.htm" TargetMode="External"/><Relationship Id="rId18" Type="http://schemas.openxmlformats.org/officeDocument/2006/relationships/hyperlink" Target="https://www.fda.gov/MedicalDevices/DeviceRegulationandGuidance/GuidanceDocuments/ucm072013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fda.gov/MedicalDevices/DeviceRegulationandGuidance/GuidanceDocuments/ucm072013.ht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&#36149;&#20844;&#21496;&#20063;&#21487;&#21521;CDRH-Guidance@fda.hhs.gov" TargetMode="External"/><Relationship Id="rId17" Type="http://schemas.openxmlformats.org/officeDocument/2006/relationships/hyperlink" Target="https://www.fda.gov/MedicalDevices/DeviceRegulationandGuidance/GuidanceDocuments/ucm072013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fda.gov/MedicalDevices/DeviceRegulationandGuidance/GuidanceDocuments/ucm072013.htm" TargetMode="External"/><Relationship Id="rId20" Type="http://schemas.openxmlformats.org/officeDocument/2006/relationships/hyperlink" Target="https://www.fda.gov/MedicalDevices/DeviceRegulationandGuidance/GuidanceDocuments/ucm072013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da.gov/MedicalDevices/DeviceRegulationandGuidance/GuidanceDocuments/ucm072013.htm" TargetMode="External"/><Relationship Id="rId23" Type="http://schemas.openxmlformats.org/officeDocument/2006/relationships/hyperlink" Target="https://www.fda.gov/MedicalDevices/DeviceRegulationandGuidance/GuidanceDocuments/ucm072013.htm" TargetMode="External"/><Relationship Id="rId10" Type="http://schemas.openxmlformats.org/officeDocument/2006/relationships/hyperlink" Target="mailto:jill.brown@fda.hhs.gov" TargetMode="External"/><Relationship Id="rId19" Type="http://schemas.openxmlformats.org/officeDocument/2006/relationships/hyperlink" Target="https://www.fda.gov/MedicalDevices/DeviceRegulationandGuidance/GuidanceDocuments/ucm072013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er.hudson@fda.hhs.gov" TargetMode="External"/><Relationship Id="rId14" Type="http://schemas.openxmlformats.org/officeDocument/2006/relationships/hyperlink" Target="https://www.fda.gov/MedicalDevices/DeviceRegulationandGuidance/GuidanceDocuments/ucm072013.htm" TargetMode="External"/><Relationship Id="rId22" Type="http://schemas.openxmlformats.org/officeDocument/2006/relationships/hyperlink" Target="https://www.fda.gov/MedicalDevices/DeviceRegulationandGuidance/GuidanceDocuments/ucm072013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1817</Words>
  <Characters>10362</Characters>
  <Application>Microsoft Office Word</Application>
  <DocSecurity>0</DocSecurity>
  <Lines>86</Lines>
  <Paragraphs>24</Paragraphs>
  <ScaleCrop>false</ScaleCrop>
  <Company>Microsoft</Company>
  <LinksUpToDate>false</LinksUpToDate>
  <CharactersWithSpaces>12155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donghaiyangbo</dc:creator>
  <cp:lastModifiedBy>lxd</cp:lastModifiedBy>
  <cp:revision>2</cp:revision>
  <dcterms:created xsi:type="dcterms:W3CDTF">2017-06-09T07:45:00Z</dcterms:created>
  <dcterms:modified xsi:type="dcterms:W3CDTF">2017-06-09T07:45:00Z</dcterms:modified>
</cp:coreProperties>
</file>