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0EFBE" w14:textId="46B5087F" w:rsidR="003D1227" w:rsidRDefault="00681D53" w:rsidP="00E40E81">
      <w:pPr>
        <w:widowControl/>
        <w:snapToGrid w:val="0"/>
        <w:spacing w:before="330" w:after="165" w:line="300" w:lineRule="auto"/>
        <w:jc w:val="left"/>
        <w:outlineLvl w:val="0"/>
        <w:rPr>
          <w:rFonts w:ascii="Arial" w:eastAsia="宋体" w:hAnsi="Arial" w:cs="Arial"/>
          <w:b/>
          <w:bCs/>
          <w:color w:val="333333"/>
          <w:kern w:val="36"/>
          <w:sz w:val="45"/>
          <w:szCs w:val="45"/>
          <w:lang w:val="en"/>
        </w:rPr>
      </w:pPr>
      <w:r w:rsidRPr="00BA4020">
        <w:rPr>
          <w:rFonts w:ascii="Arial" w:eastAsia="宋体" w:hAnsi="Arial" w:cs="Arial"/>
          <w:b/>
          <w:bCs/>
          <w:color w:val="333333"/>
          <w:kern w:val="36"/>
          <w:sz w:val="45"/>
          <w:szCs w:val="45"/>
          <w:lang w:val="en"/>
        </w:rPr>
        <w:t>行业和</w:t>
      </w:r>
      <w:r w:rsidRPr="00BA4020">
        <w:rPr>
          <w:rFonts w:ascii="Arial" w:eastAsia="宋体" w:hAnsi="Arial" w:cs="Arial"/>
          <w:b/>
          <w:bCs/>
          <w:color w:val="333333"/>
          <w:kern w:val="36"/>
          <w:sz w:val="45"/>
          <w:szCs w:val="45"/>
          <w:lang w:val="en"/>
        </w:rPr>
        <w:t>FDA</w:t>
      </w:r>
      <w:r w:rsidR="0064541A" w:rsidRPr="00BA4020">
        <w:rPr>
          <w:rFonts w:ascii="Arial" w:eastAsia="宋体" w:hAnsi="Arial" w:cs="Arial"/>
          <w:b/>
          <w:bCs/>
          <w:color w:val="333333"/>
          <w:kern w:val="36"/>
          <w:sz w:val="45"/>
          <w:szCs w:val="45"/>
          <w:lang w:val="en"/>
        </w:rPr>
        <w:t>员工</w:t>
      </w:r>
      <w:r w:rsidRPr="00BA4020">
        <w:rPr>
          <w:rFonts w:ascii="Arial" w:eastAsia="宋体" w:hAnsi="Arial" w:cs="Arial"/>
          <w:b/>
          <w:bCs/>
          <w:color w:val="333333"/>
          <w:kern w:val="36"/>
          <w:sz w:val="45"/>
          <w:szCs w:val="45"/>
          <w:lang w:val="en"/>
        </w:rPr>
        <w:t>指南</w:t>
      </w:r>
      <w:r w:rsidR="0064541A" w:rsidRPr="00BA4020">
        <w:rPr>
          <w:rFonts w:ascii="Arial" w:eastAsia="宋体" w:hAnsi="Arial" w:cs="Arial"/>
          <w:b/>
          <w:bCs/>
          <w:color w:val="333333"/>
          <w:kern w:val="36"/>
          <w:sz w:val="45"/>
          <w:szCs w:val="45"/>
          <w:lang w:val="en"/>
        </w:rPr>
        <w:t>-</w:t>
      </w:r>
      <w:r w:rsidRPr="00BA4020">
        <w:rPr>
          <w:rFonts w:ascii="Arial" w:eastAsia="宋体" w:hAnsi="Arial" w:cs="Arial"/>
          <w:b/>
          <w:bCs/>
          <w:color w:val="333333"/>
          <w:kern w:val="36"/>
          <w:sz w:val="45"/>
          <w:szCs w:val="45"/>
          <w:lang w:val="en"/>
        </w:rPr>
        <w:t xml:space="preserve">II </w:t>
      </w:r>
      <w:r w:rsidRPr="00BA4020">
        <w:rPr>
          <w:rFonts w:ascii="Arial" w:eastAsia="宋体" w:hAnsi="Arial" w:cs="Arial"/>
          <w:b/>
          <w:bCs/>
          <w:color w:val="333333"/>
          <w:kern w:val="36"/>
          <w:sz w:val="45"/>
          <w:szCs w:val="45"/>
          <w:lang w:val="en"/>
        </w:rPr>
        <w:t>类特殊控制指导性文件：低能量超声伤口清理器</w:t>
      </w:r>
    </w:p>
    <w:p w14:paraId="78F67112"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8" w:tgtFrame="_blank" w:history="1">
        <w:r w:rsidRPr="00EE758A">
          <w:rPr>
            <w:rFonts w:ascii="Arial" w:eastAsia="宋体" w:hAnsi="Arial" w:cs="Arial"/>
            <w:color w:val="FFFFFF"/>
            <w:szCs w:val="21"/>
          </w:rPr>
          <w:t>Share</w:t>
        </w:r>
      </w:hyperlink>
    </w:p>
    <w:p w14:paraId="215CC750"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9" w:tgtFrame="_blank" w:history="1">
        <w:r w:rsidRPr="00EE758A">
          <w:rPr>
            <w:rFonts w:ascii="Arial" w:eastAsia="宋体" w:hAnsi="Arial" w:cs="Arial"/>
            <w:color w:val="FFFFFF"/>
            <w:szCs w:val="21"/>
          </w:rPr>
          <w:t>Tweet</w:t>
        </w:r>
      </w:hyperlink>
    </w:p>
    <w:p w14:paraId="7F5700A1"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10" w:tgtFrame="_blank" w:history="1">
        <w:r w:rsidRPr="00EE758A">
          <w:rPr>
            <w:rFonts w:ascii="Arial" w:eastAsia="宋体" w:hAnsi="Arial" w:cs="Arial"/>
            <w:color w:val="FFFFFF"/>
            <w:szCs w:val="21"/>
          </w:rPr>
          <w:t>Linkedin</w:t>
        </w:r>
      </w:hyperlink>
    </w:p>
    <w:p w14:paraId="47C02603"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11" w:tgtFrame="_blank" w:history="1">
        <w:r w:rsidRPr="00EE758A">
          <w:rPr>
            <w:rFonts w:ascii="Arial" w:eastAsia="宋体" w:hAnsi="Arial" w:cs="Arial"/>
            <w:color w:val="FFFFFF"/>
            <w:szCs w:val="21"/>
          </w:rPr>
          <w:t>Pin it</w:t>
        </w:r>
      </w:hyperlink>
    </w:p>
    <w:p w14:paraId="529FB62F" w14:textId="487C7009" w:rsidR="003D1227" w:rsidRPr="00EE758A" w:rsidRDefault="009C2D89" w:rsidP="00546AB9">
      <w:pPr>
        <w:widowControl/>
        <w:numPr>
          <w:ilvl w:val="0"/>
          <w:numId w:val="1"/>
        </w:numPr>
        <w:tabs>
          <w:tab w:val="clear" w:pos="720"/>
        </w:tabs>
        <w:snapToGrid w:val="0"/>
        <w:spacing w:line="300" w:lineRule="auto"/>
        <w:ind w:leftChars="13" w:left="475" w:hanging="448"/>
        <w:jc w:val="left"/>
        <w:rPr>
          <w:rFonts w:ascii="Arial" w:eastAsia="宋体" w:hAnsi="Arial" w:cs="Arial"/>
          <w:color w:val="333333"/>
          <w:kern w:val="0"/>
          <w:szCs w:val="21"/>
          <w:lang w:val="en"/>
        </w:rPr>
      </w:pPr>
      <w:r w:rsidRPr="00EE758A">
        <w:rPr>
          <w:rFonts w:ascii="Arial" w:eastAsia="宋体" w:hAnsi="Arial" w:cs="Arial"/>
          <w:szCs w:val="21"/>
        </w:rPr>
        <w:t>更多分享选项</w:t>
      </w:r>
    </w:p>
    <w:p w14:paraId="541D0E14" w14:textId="77777777" w:rsidR="003D1227" w:rsidRPr="00EE758A" w:rsidRDefault="00EE758A" w:rsidP="00546AB9">
      <w:pPr>
        <w:widowControl/>
        <w:numPr>
          <w:ilvl w:val="1"/>
          <w:numId w:val="1"/>
        </w:numPr>
        <w:tabs>
          <w:tab w:val="clear" w:pos="1440"/>
        </w:tabs>
        <w:snapToGrid w:val="0"/>
        <w:spacing w:line="300" w:lineRule="auto"/>
        <w:ind w:left="504" w:hanging="504"/>
        <w:jc w:val="left"/>
        <w:rPr>
          <w:rFonts w:ascii="Arial" w:eastAsia="宋体" w:hAnsi="Arial" w:cs="Arial"/>
          <w:color w:val="333333"/>
          <w:kern w:val="0"/>
          <w:szCs w:val="21"/>
          <w:lang w:val="en"/>
        </w:rPr>
      </w:pPr>
      <w:hyperlink r:id="rId12" w:tgtFrame="_blank" w:history="1">
        <w:r w:rsidR="003D1227" w:rsidRPr="00EE758A">
          <w:rPr>
            <w:rFonts w:ascii="Arial" w:eastAsia="宋体" w:hAnsi="Arial" w:cs="Arial"/>
            <w:caps/>
            <w:color w:val="000000"/>
            <w:kern w:val="0"/>
            <w:szCs w:val="21"/>
            <w:bdr w:val="none" w:sz="0" w:space="0" w:color="auto" w:frame="1"/>
            <w:lang w:val="en"/>
          </w:rPr>
          <w:t>Linkedin</w:t>
        </w:r>
      </w:hyperlink>
    </w:p>
    <w:p w14:paraId="39543A4F" w14:textId="2A13D465" w:rsidR="003D1227" w:rsidRPr="00EE758A" w:rsidRDefault="0064541A" w:rsidP="00546AB9">
      <w:pPr>
        <w:widowControl/>
        <w:numPr>
          <w:ilvl w:val="1"/>
          <w:numId w:val="1"/>
        </w:numPr>
        <w:tabs>
          <w:tab w:val="clear" w:pos="1440"/>
        </w:tabs>
        <w:snapToGrid w:val="0"/>
        <w:spacing w:line="300" w:lineRule="auto"/>
        <w:ind w:left="504" w:hanging="504"/>
        <w:jc w:val="left"/>
        <w:rPr>
          <w:rFonts w:ascii="Arial" w:eastAsia="宋体" w:hAnsi="Arial" w:cs="Arial"/>
          <w:caps/>
          <w:color w:val="000000"/>
          <w:kern w:val="0"/>
          <w:szCs w:val="21"/>
          <w:bdr w:val="none" w:sz="0" w:space="0" w:color="auto" w:frame="1"/>
          <w:lang w:val="en"/>
        </w:rPr>
      </w:pPr>
      <w:r w:rsidRPr="00EE758A">
        <w:rPr>
          <w:rFonts w:ascii="Arial" w:eastAsia="宋体" w:hAnsi="Arial" w:cs="Arial"/>
          <w:caps/>
          <w:color w:val="000000"/>
          <w:kern w:val="0"/>
          <w:szCs w:val="21"/>
          <w:bdr w:val="none" w:sz="0" w:space="0" w:color="auto" w:frame="1"/>
          <w:lang w:val="en"/>
        </w:rPr>
        <w:t>快捷方式</w:t>
      </w:r>
    </w:p>
    <w:p w14:paraId="1FD5AB01"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13" w:history="1">
        <w:r w:rsidRPr="00EE758A">
          <w:rPr>
            <w:rFonts w:ascii="Arial" w:eastAsia="宋体" w:hAnsi="Arial" w:cs="Arial"/>
            <w:color w:val="FFFFFF"/>
          </w:rPr>
          <w:t>Email</w:t>
        </w:r>
      </w:hyperlink>
    </w:p>
    <w:p w14:paraId="630E086C" w14:textId="77777777" w:rsidR="00747D41" w:rsidRPr="00EE758A" w:rsidRDefault="00747D41" w:rsidP="00EE758A">
      <w:pPr>
        <w:widowControl/>
        <w:numPr>
          <w:ilvl w:val="0"/>
          <w:numId w:val="1"/>
        </w:numPr>
        <w:tabs>
          <w:tab w:val="clear" w:pos="720"/>
        </w:tabs>
        <w:snapToGrid w:val="0"/>
        <w:spacing w:line="300" w:lineRule="auto"/>
        <w:ind w:leftChars="13" w:left="475" w:hanging="448"/>
        <w:jc w:val="left"/>
        <w:rPr>
          <w:rFonts w:ascii="Arial" w:eastAsia="宋体" w:hAnsi="Arial" w:cs="Arial"/>
          <w:color w:val="FFFFFF"/>
          <w:szCs w:val="21"/>
        </w:rPr>
      </w:pPr>
      <w:hyperlink r:id="rId14" w:tooltip="Print this page" w:history="1">
        <w:r w:rsidRPr="00EE758A">
          <w:rPr>
            <w:rFonts w:ascii="Arial" w:eastAsia="宋体" w:hAnsi="Arial" w:cs="Arial"/>
            <w:color w:val="FFFFFF"/>
          </w:rPr>
          <w:t>Print</w:t>
        </w:r>
      </w:hyperlink>
    </w:p>
    <w:p w14:paraId="3C4968EF" w14:textId="77777777" w:rsidR="00747D41" w:rsidRPr="00AF33AD" w:rsidRDefault="00747D41" w:rsidP="00EE758A">
      <w:pPr>
        <w:widowControl/>
        <w:snapToGrid w:val="0"/>
        <w:spacing w:line="300" w:lineRule="auto"/>
        <w:ind w:left="504"/>
        <w:jc w:val="left"/>
        <w:rPr>
          <w:rFonts w:ascii="Arial" w:eastAsia="宋体" w:hAnsi="Arial" w:cs="Arial"/>
          <w:caps/>
          <w:color w:val="000000"/>
          <w:kern w:val="0"/>
          <w:szCs w:val="21"/>
          <w:bdr w:val="none" w:sz="0" w:space="0" w:color="auto" w:frame="1"/>
          <w:lang w:val="en"/>
        </w:rPr>
      </w:pPr>
    </w:p>
    <w:p w14:paraId="345B1557" w14:textId="108924E9" w:rsidR="007E023A" w:rsidRPr="00BA4020" w:rsidRDefault="007E023A" w:rsidP="00546AB9">
      <w:pPr>
        <w:pStyle w:val="aa"/>
        <w:snapToGrid w:val="0"/>
        <w:spacing w:before="646" w:line="300" w:lineRule="auto"/>
        <w:ind w:firstLineChars="0" w:firstLine="0"/>
        <w:rPr>
          <w:rFonts w:ascii="Arial" w:eastAsia="宋体" w:hAnsi="Arial" w:cs="Arial"/>
          <w:sz w:val="28"/>
          <w:szCs w:val="28"/>
        </w:rPr>
      </w:pPr>
      <w:r w:rsidRPr="00BA4020">
        <w:rPr>
          <w:rFonts w:ascii="Arial" w:eastAsia="宋体" w:hAnsi="Arial" w:cs="Arial"/>
          <w:b/>
          <w:spacing w:val="-1"/>
          <w:sz w:val="28"/>
        </w:rPr>
        <w:t>文件发布日期：</w:t>
      </w:r>
      <w:r w:rsidRPr="00BA4020">
        <w:rPr>
          <w:rFonts w:ascii="Arial" w:eastAsia="宋体" w:hAnsi="Arial" w:cs="Arial"/>
          <w:b/>
          <w:spacing w:val="-1"/>
          <w:sz w:val="28"/>
        </w:rPr>
        <w:t>2005</w:t>
      </w:r>
      <w:r w:rsidRPr="00BA4020">
        <w:rPr>
          <w:rFonts w:ascii="Arial" w:eastAsia="宋体" w:hAnsi="Arial" w:cs="Arial"/>
          <w:b/>
          <w:spacing w:val="-1"/>
          <w:sz w:val="28"/>
        </w:rPr>
        <w:t>年</w:t>
      </w:r>
      <w:r w:rsidRPr="00BA4020">
        <w:rPr>
          <w:rFonts w:ascii="Arial" w:eastAsia="宋体" w:hAnsi="Arial" w:cs="Arial"/>
          <w:b/>
          <w:spacing w:val="-1"/>
          <w:sz w:val="28"/>
        </w:rPr>
        <w:t>11</w:t>
      </w:r>
      <w:r w:rsidRPr="00BA4020">
        <w:rPr>
          <w:rFonts w:ascii="Arial" w:eastAsia="宋体" w:hAnsi="Arial" w:cs="Arial"/>
          <w:b/>
          <w:spacing w:val="-1"/>
          <w:sz w:val="28"/>
        </w:rPr>
        <w:t>月</w:t>
      </w:r>
      <w:r w:rsidRPr="00BA4020">
        <w:rPr>
          <w:rFonts w:ascii="Arial" w:eastAsia="宋体" w:hAnsi="Arial" w:cs="Arial"/>
          <w:b/>
          <w:spacing w:val="-1"/>
          <w:sz w:val="28"/>
        </w:rPr>
        <w:t>7</w:t>
      </w:r>
      <w:r w:rsidRPr="00BA4020">
        <w:rPr>
          <w:rFonts w:ascii="Arial" w:eastAsia="宋体" w:hAnsi="Arial" w:cs="Arial"/>
          <w:b/>
          <w:spacing w:val="-1"/>
          <w:sz w:val="28"/>
        </w:rPr>
        <w:t>日</w:t>
      </w:r>
    </w:p>
    <w:p w14:paraId="254E7BC1" w14:textId="77777777" w:rsidR="007E023A" w:rsidRPr="00BA4020" w:rsidRDefault="007E023A" w:rsidP="00052BF8">
      <w:pPr>
        <w:pStyle w:val="aa"/>
        <w:snapToGrid w:val="0"/>
        <w:spacing w:before="169" w:line="300" w:lineRule="auto"/>
        <w:ind w:firstLineChars="0" w:firstLine="0"/>
        <w:jc w:val="left"/>
        <w:rPr>
          <w:rFonts w:ascii="Arial" w:eastAsia="宋体" w:hAnsi="Arial" w:cs="Arial"/>
          <w:sz w:val="23"/>
          <w:szCs w:val="23"/>
        </w:rPr>
      </w:pPr>
      <w:r w:rsidRPr="00BA4020">
        <w:rPr>
          <w:rFonts w:ascii="Arial" w:eastAsia="宋体" w:hAnsi="Arial" w:cs="Arial"/>
          <w:sz w:val="23"/>
          <w:szCs w:val="23"/>
        </w:rPr>
        <w:t>有关本文件的问题，请联系</w:t>
      </w:r>
      <w:r w:rsidRPr="00BA4020">
        <w:rPr>
          <w:rFonts w:ascii="Arial" w:eastAsia="宋体" w:hAnsi="Arial" w:cs="Arial"/>
          <w:color w:val="333333"/>
          <w:kern w:val="0"/>
          <w:sz w:val="24"/>
          <w:szCs w:val="24"/>
          <w:lang w:val="en"/>
        </w:rPr>
        <w:t>David Krause</w:t>
      </w:r>
      <w:r w:rsidRPr="00BA4020">
        <w:rPr>
          <w:rFonts w:ascii="Arial" w:eastAsia="宋体" w:hAnsi="Arial" w:cs="Arial"/>
          <w:sz w:val="23"/>
          <w:szCs w:val="23"/>
        </w:rPr>
        <w:t>，电话：</w:t>
      </w:r>
      <w:r w:rsidRPr="00BA4020">
        <w:rPr>
          <w:rFonts w:ascii="Arial" w:eastAsia="宋体" w:hAnsi="Arial" w:cs="Arial"/>
          <w:color w:val="333333"/>
          <w:kern w:val="0"/>
          <w:sz w:val="24"/>
          <w:szCs w:val="24"/>
          <w:lang w:val="en"/>
        </w:rPr>
        <w:t>301-796-6970</w:t>
      </w:r>
      <w:r w:rsidRPr="00BA4020">
        <w:rPr>
          <w:rFonts w:ascii="Arial" w:eastAsia="宋体" w:hAnsi="Arial" w:cs="Arial"/>
          <w:sz w:val="23"/>
          <w:szCs w:val="23"/>
        </w:rPr>
        <w:t>，电子邮箱：</w:t>
      </w:r>
      <w:hyperlink r:id="rId15" w:history="1">
        <w:r w:rsidRPr="00BA4020">
          <w:rPr>
            <w:rFonts w:ascii="Arial" w:eastAsia="宋体" w:hAnsi="Arial" w:cs="Arial"/>
            <w:color w:val="005F9F"/>
            <w:kern w:val="0"/>
            <w:sz w:val="24"/>
            <w:szCs w:val="24"/>
            <w:lang w:val="en"/>
          </w:rPr>
          <w:t>david.krause@fda.hhs.gov</w:t>
        </w:r>
      </w:hyperlink>
      <w:r w:rsidRPr="00BA4020">
        <w:rPr>
          <w:rFonts w:ascii="Arial" w:eastAsia="宋体" w:hAnsi="Arial" w:cs="Arial"/>
          <w:color w:val="333333"/>
          <w:kern w:val="0"/>
          <w:sz w:val="24"/>
          <w:szCs w:val="24"/>
          <w:lang w:val="en"/>
        </w:rPr>
        <w:t>.</w:t>
      </w:r>
    </w:p>
    <w:p w14:paraId="1A4AA843" w14:textId="77777777" w:rsidR="003D1227" w:rsidRPr="00BA4020" w:rsidRDefault="003D1227" w:rsidP="00E40E81">
      <w:pPr>
        <w:widowControl/>
        <w:snapToGrid w:val="0"/>
        <w:spacing w:line="300" w:lineRule="auto"/>
        <w:jc w:val="left"/>
        <w:rPr>
          <w:rFonts w:ascii="Arial" w:eastAsia="宋体" w:hAnsi="Arial" w:cs="Arial"/>
          <w:color w:val="333333"/>
          <w:kern w:val="0"/>
          <w:sz w:val="24"/>
          <w:szCs w:val="24"/>
          <w:lang w:val="en"/>
        </w:rPr>
      </w:pPr>
      <w:r w:rsidRPr="00BA4020">
        <w:rPr>
          <w:rFonts w:ascii="Arial" w:eastAsia="宋体" w:hAnsi="Arial" w:cs="Arial"/>
          <w:noProof/>
          <w:color w:val="333333"/>
          <w:kern w:val="0"/>
          <w:sz w:val="24"/>
          <w:szCs w:val="24"/>
        </w:rPr>
        <w:drawing>
          <wp:inline distT="0" distB="0" distL="0" distR="0" wp14:anchorId="4C5BEE9F" wp14:editId="7DDE1C41">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14:paraId="7AEB1F91" w14:textId="55C7F285" w:rsidR="00C231FD" w:rsidRPr="00E40E81" w:rsidRDefault="00C231FD" w:rsidP="00E40E81">
      <w:pPr>
        <w:snapToGrid w:val="0"/>
        <w:spacing w:line="300" w:lineRule="auto"/>
        <w:jc w:val="right"/>
        <w:rPr>
          <w:rFonts w:ascii="Arial" w:eastAsia="宋体" w:hAnsi="Arial" w:cs="Arial"/>
          <w:b/>
          <w:sz w:val="24"/>
          <w:szCs w:val="24"/>
        </w:rPr>
      </w:pPr>
      <w:r w:rsidRPr="00E40E81">
        <w:rPr>
          <w:rFonts w:ascii="Arial" w:eastAsia="宋体" w:hAnsi="Arial" w:cs="Arial"/>
          <w:b/>
          <w:sz w:val="24"/>
          <w:szCs w:val="24"/>
        </w:rPr>
        <w:t>美国卫生</w:t>
      </w:r>
      <w:r w:rsidR="0064541A" w:rsidRPr="00E40E81">
        <w:rPr>
          <w:rFonts w:ascii="Arial" w:eastAsia="宋体" w:hAnsi="Arial" w:cs="Arial"/>
          <w:b/>
          <w:sz w:val="24"/>
          <w:szCs w:val="24"/>
        </w:rPr>
        <w:t>与</w:t>
      </w:r>
      <w:r w:rsidR="00084AB9" w:rsidRPr="00E40E81">
        <w:rPr>
          <w:rFonts w:ascii="Arial" w:eastAsia="宋体" w:hAnsi="Arial" w:cs="Arial"/>
          <w:b/>
          <w:sz w:val="24"/>
          <w:szCs w:val="24"/>
        </w:rPr>
        <w:t>公众</w:t>
      </w:r>
      <w:r w:rsidRPr="00E40E81">
        <w:rPr>
          <w:rFonts w:ascii="Arial" w:eastAsia="宋体" w:hAnsi="Arial" w:cs="Arial"/>
          <w:b/>
          <w:sz w:val="24"/>
          <w:szCs w:val="24"/>
        </w:rPr>
        <w:t>服务部</w:t>
      </w:r>
    </w:p>
    <w:p w14:paraId="2926E5E7" w14:textId="77777777" w:rsidR="00C231FD" w:rsidRPr="00E40E81" w:rsidRDefault="00C231FD" w:rsidP="00E40E81">
      <w:pPr>
        <w:snapToGrid w:val="0"/>
        <w:spacing w:line="300" w:lineRule="auto"/>
        <w:jc w:val="right"/>
        <w:rPr>
          <w:rFonts w:ascii="Arial" w:eastAsia="宋体" w:hAnsi="Arial" w:cs="Arial"/>
          <w:b/>
          <w:sz w:val="24"/>
          <w:szCs w:val="24"/>
        </w:rPr>
      </w:pPr>
      <w:r w:rsidRPr="00E40E81">
        <w:rPr>
          <w:rFonts w:ascii="Arial" w:eastAsia="宋体" w:hAnsi="Arial" w:cs="Arial"/>
          <w:b/>
          <w:sz w:val="24"/>
          <w:szCs w:val="24"/>
        </w:rPr>
        <w:t>食品药品监督管理局</w:t>
      </w:r>
    </w:p>
    <w:p w14:paraId="544E9BDE" w14:textId="72AFAB42" w:rsidR="00C231FD" w:rsidRPr="00E40E81" w:rsidRDefault="00C231FD" w:rsidP="00E40E81">
      <w:pPr>
        <w:snapToGrid w:val="0"/>
        <w:spacing w:line="300" w:lineRule="auto"/>
        <w:jc w:val="right"/>
        <w:rPr>
          <w:rFonts w:ascii="Arial" w:eastAsia="宋体" w:hAnsi="Arial" w:cs="Arial"/>
          <w:b/>
          <w:sz w:val="24"/>
          <w:szCs w:val="24"/>
        </w:rPr>
      </w:pPr>
      <w:r w:rsidRPr="00E40E81">
        <w:rPr>
          <w:rFonts w:ascii="Arial" w:eastAsia="宋体" w:hAnsi="Arial" w:cs="Arial"/>
          <w:b/>
          <w:sz w:val="24"/>
          <w:szCs w:val="24"/>
        </w:rPr>
        <w:t>器械</w:t>
      </w:r>
      <w:r w:rsidR="00747D41">
        <w:rPr>
          <w:rFonts w:ascii="Arial" w:eastAsia="宋体" w:hAnsi="Arial" w:cs="Arial" w:hint="eastAsia"/>
          <w:b/>
          <w:sz w:val="24"/>
          <w:szCs w:val="24"/>
        </w:rPr>
        <w:t>和</w:t>
      </w:r>
      <w:r w:rsidRPr="00E40E81">
        <w:rPr>
          <w:rFonts w:ascii="Arial" w:eastAsia="宋体" w:hAnsi="Arial" w:cs="Arial"/>
          <w:b/>
          <w:sz w:val="24"/>
          <w:szCs w:val="24"/>
        </w:rPr>
        <w:t>放射</w:t>
      </w:r>
      <w:r w:rsidR="00747D41">
        <w:rPr>
          <w:rFonts w:ascii="Arial" w:eastAsia="宋体" w:hAnsi="Arial" w:cs="Arial" w:hint="eastAsia"/>
          <w:b/>
          <w:sz w:val="24"/>
          <w:szCs w:val="24"/>
        </w:rPr>
        <w:t>卫生</w:t>
      </w:r>
      <w:r w:rsidRPr="00E40E81">
        <w:rPr>
          <w:rFonts w:ascii="Arial" w:eastAsia="宋体" w:hAnsi="Arial" w:cs="Arial"/>
          <w:b/>
          <w:sz w:val="24"/>
          <w:szCs w:val="24"/>
        </w:rPr>
        <w:t>中心</w:t>
      </w:r>
    </w:p>
    <w:p w14:paraId="66BE8264" w14:textId="2AD8E857" w:rsidR="00C231FD" w:rsidRPr="00E40E81" w:rsidRDefault="00C231FD" w:rsidP="00E40E81">
      <w:pPr>
        <w:snapToGrid w:val="0"/>
        <w:spacing w:line="300" w:lineRule="auto"/>
        <w:jc w:val="right"/>
        <w:rPr>
          <w:rFonts w:ascii="Arial" w:eastAsia="宋体" w:hAnsi="Arial" w:cs="Arial"/>
          <w:b/>
          <w:sz w:val="24"/>
          <w:szCs w:val="24"/>
        </w:rPr>
      </w:pPr>
      <w:r w:rsidRPr="00E40E81">
        <w:rPr>
          <w:rFonts w:ascii="Arial" w:eastAsia="宋体" w:hAnsi="Arial" w:cs="Arial"/>
          <w:b/>
          <w:sz w:val="24"/>
          <w:szCs w:val="24"/>
        </w:rPr>
        <w:t>整形和</w:t>
      </w:r>
      <w:r w:rsidR="0064541A" w:rsidRPr="00E40E81">
        <w:rPr>
          <w:rFonts w:ascii="Arial" w:eastAsia="宋体" w:hAnsi="Arial" w:cs="Arial"/>
          <w:b/>
          <w:sz w:val="24"/>
          <w:szCs w:val="24"/>
        </w:rPr>
        <w:t>重建外科</w:t>
      </w:r>
      <w:r w:rsidRPr="00E40E81">
        <w:rPr>
          <w:rFonts w:ascii="Arial" w:eastAsia="宋体" w:hAnsi="Arial" w:cs="Arial"/>
          <w:b/>
          <w:sz w:val="24"/>
          <w:szCs w:val="24"/>
        </w:rPr>
        <w:t>器械</w:t>
      </w:r>
      <w:r w:rsidR="0064541A" w:rsidRPr="00E40E81">
        <w:rPr>
          <w:rFonts w:ascii="Arial" w:eastAsia="宋体" w:hAnsi="Arial" w:cs="Arial"/>
          <w:b/>
          <w:sz w:val="24"/>
          <w:szCs w:val="24"/>
        </w:rPr>
        <w:t>分部</w:t>
      </w:r>
    </w:p>
    <w:p w14:paraId="6D95AF6C" w14:textId="5E5623BA" w:rsidR="003D1227" w:rsidRPr="00E40E81" w:rsidRDefault="00312C72" w:rsidP="00E40E81">
      <w:pPr>
        <w:widowControl/>
        <w:snapToGrid w:val="0"/>
        <w:spacing w:line="300" w:lineRule="auto"/>
        <w:jc w:val="right"/>
        <w:rPr>
          <w:rFonts w:ascii="Arial" w:eastAsia="宋体" w:hAnsi="Arial" w:cs="Arial"/>
          <w:b/>
          <w:color w:val="333333"/>
          <w:kern w:val="0"/>
          <w:sz w:val="24"/>
          <w:szCs w:val="24"/>
          <w:lang w:val="en"/>
        </w:rPr>
      </w:pPr>
      <w:r w:rsidRPr="00E40E81">
        <w:rPr>
          <w:rFonts w:ascii="Arial" w:eastAsia="宋体" w:hAnsi="Arial" w:cs="Arial"/>
          <w:b/>
          <w:bCs/>
          <w:color w:val="333333"/>
          <w:kern w:val="0"/>
          <w:sz w:val="24"/>
          <w:szCs w:val="24"/>
          <w:lang w:val="en"/>
        </w:rPr>
        <w:t>通用、恢复和神经器械</w:t>
      </w:r>
      <w:r w:rsidR="0064541A" w:rsidRPr="00E40E81">
        <w:rPr>
          <w:rFonts w:ascii="Arial" w:eastAsia="宋体" w:hAnsi="Arial" w:cs="Arial"/>
          <w:b/>
          <w:bCs/>
          <w:color w:val="333333"/>
          <w:kern w:val="0"/>
          <w:sz w:val="24"/>
          <w:szCs w:val="24"/>
          <w:lang w:val="en"/>
        </w:rPr>
        <w:t>部</w:t>
      </w:r>
      <w:r w:rsidR="003D1227" w:rsidRPr="00E40E81">
        <w:rPr>
          <w:rFonts w:ascii="Arial" w:eastAsia="宋体" w:hAnsi="Arial" w:cs="Arial"/>
          <w:b/>
          <w:bCs/>
          <w:color w:val="333333"/>
          <w:kern w:val="0"/>
          <w:sz w:val="24"/>
          <w:szCs w:val="24"/>
          <w:lang w:val="en"/>
        </w:rPr>
        <w:br/>
      </w:r>
      <w:r w:rsidR="00EE758A">
        <w:rPr>
          <w:rFonts w:ascii="Arial" w:eastAsia="宋体" w:hAnsi="Arial" w:cs="Arial"/>
          <w:color w:val="333333"/>
          <w:kern w:val="0"/>
          <w:sz w:val="24"/>
          <w:szCs w:val="24"/>
          <w:lang w:val="en"/>
        </w:rPr>
        <w:pict w14:anchorId="20A2ABC6">
          <v:rect id="_x0000_i1025" style="width:0;height:0" o:hralign="center" o:hrstd="t" o:hr="t" fillcolor="#a0a0a0" stroked="f"/>
        </w:pict>
      </w:r>
    </w:p>
    <w:p w14:paraId="2C3F0F0B" w14:textId="77777777" w:rsidR="00747D41" w:rsidRDefault="00747D41" w:rsidP="00E40E81">
      <w:pPr>
        <w:widowControl/>
        <w:snapToGrid w:val="0"/>
        <w:spacing w:before="330" w:after="165" w:line="300" w:lineRule="auto"/>
        <w:jc w:val="center"/>
        <w:outlineLvl w:val="2"/>
        <w:rPr>
          <w:rFonts w:ascii="Arial" w:eastAsia="宋体" w:hAnsi="Arial" w:cs="Arial"/>
          <w:b/>
          <w:bCs/>
          <w:color w:val="333333"/>
          <w:kern w:val="0"/>
          <w:sz w:val="32"/>
          <w:szCs w:val="32"/>
          <w:lang w:val="en"/>
        </w:rPr>
      </w:pPr>
    </w:p>
    <w:p w14:paraId="1071097B" w14:textId="77777777" w:rsidR="00747D41" w:rsidRDefault="00747D41">
      <w:pPr>
        <w:widowControl/>
        <w:jc w:val="left"/>
        <w:rPr>
          <w:rFonts w:ascii="Arial" w:eastAsia="宋体" w:hAnsi="Arial" w:cs="Arial"/>
          <w:b/>
          <w:bCs/>
          <w:color w:val="333333"/>
          <w:kern w:val="0"/>
          <w:sz w:val="32"/>
          <w:szCs w:val="32"/>
          <w:lang w:val="en"/>
        </w:rPr>
      </w:pPr>
      <w:r>
        <w:rPr>
          <w:rFonts w:ascii="Arial" w:eastAsia="宋体" w:hAnsi="Arial" w:cs="Arial"/>
          <w:b/>
          <w:bCs/>
          <w:color w:val="333333"/>
          <w:kern w:val="0"/>
          <w:sz w:val="32"/>
          <w:szCs w:val="32"/>
          <w:lang w:val="en"/>
        </w:rPr>
        <w:br w:type="page"/>
      </w:r>
    </w:p>
    <w:p w14:paraId="79E871A3" w14:textId="5B681A56" w:rsidR="003D1227" w:rsidRPr="00BA4020" w:rsidRDefault="00681D53" w:rsidP="00E40E81">
      <w:pPr>
        <w:widowControl/>
        <w:snapToGrid w:val="0"/>
        <w:spacing w:before="330" w:after="165" w:line="300" w:lineRule="auto"/>
        <w:jc w:val="center"/>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lastRenderedPageBreak/>
        <w:t>前言</w:t>
      </w:r>
    </w:p>
    <w:p w14:paraId="655C800A" w14:textId="4FA16F9D" w:rsidR="003D1227" w:rsidRPr="00BA4020" w:rsidRDefault="00681D53" w:rsidP="00E40E81">
      <w:pPr>
        <w:widowControl/>
        <w:snapToGrid w:val="0"/>
        <w:spacing w:before="330" w:after="165" w:line="300" w:lineRule="auto"/>
        <w:jc w:val="left"/>
        <w:outlineLvl w:val="3"/>
        <w:rPr>
          <w:rFonts w:ascii="Arial" w:eastAsia="宋体" w:hAnsi="Arial" w:cs="Arial"/>
          <w:b/>
          <w:bCs/>
          <w:color w:val="333333"/>
          <w:kern w:val="0"/>
          <w:sz w:val="27"/>
          <w:szCs w:val="27"/>
          <w:lang w:val="en"/>
        </w:rPr>
      </w:pPr>
      <w:r w:rsidRPr="00BA4020">
        <w:rPr>
          <w:rFonts w:ascii="Arial" w:eastAsia="宋体" w:hAnsi="Arial" w:cs="Arial"/>
          <w:b/>
          <w:bCs/>
          <w:color w:val="333333"/>
          <w:kern w:val="0"/>
          <w:sz w:val="27"/>
          <w:szCs w:val="27"/>
          <w:lang w:val="en"/>
        </w:rPr>
        <w:t>公共评论</w:t>
      </w:r>
    </w:p>
    <w:p w14:paraId="320FCBAD" w14:textId="7CB1FDC2" w:rsidR="0037311F" w:rsidRPr="00EE758A" w:rsidRDefault="0037311F" w:rsidP="00E40E81">
      <w:pPr>
        <w:snapToGrid w:val="0"/>
        <w:spacing w:before="274" w:line="300" w:lineRule="auto"/>
        <w:rPr>
          <w:rFonts w:ascii="Arial" w:eastAsia="宋体" w:hAnsi="Arial" w:cs="Arial"/>
          <w:sz w:val="24"/>
          <w:szCs w:val="24"/>
        </w:rPr>
      </w:pPr>
      <w:r w:rsidRPr="00BA4020">
        <w:rPr>
          <w:rFonts w:ascii="Arial" w:eastAsia="宋体" w:hAnsi="Arial" w:cs="Arial"/>
          <w:sz w:val="24"/>
          <w:szCs w:val="24"/>
        </w:rPr>
        <w:t>书面评论和建议可以随时提交至</w:t>
      </w:r>
      <w:r w:rsidR="0064541A" w:rsidRPr="00BA4020">
        <w:rPr>
          <w:rFonts w:ascii="Arial" w:eastAsia="宋体" w:hAnsi="Arial" w:cs="Arial"/>
          <w:sz w:val="24"/>
          <w:szCs w:val="24"/>
        </w:rPr>
        <w:t>文档管理部</w:t>
      </w:r>
      <w:r w:rsidRPr="00BA4020">
        <w:rPr>
          <w:rFonts w:ascii="Arial" w:eastAsia="宋体" w:hAnsi="Arial" w:cs="Arial"/>
          <w:sz w:val="24"/>
          <w:szCs w:val="24"/>
        </w:rPr>
        <w:t>、管理系统和政策司、人力资源和管理服务办公室、食品药品监督管理局、</w:t>
      </w:r>
      <w:r w:rsidRPr="00BA4020">
        <w:rPr>
          <w:rFonts w:ascii="Arial" w:eastAsia="宋体" w:hAnsi="Arial" w:cs="Arial"/>
          <w:sz w:val="24"/>
          <w:szCs w:val="24"/>
        </w:rPr>
        <w:t>5630 Fishers Lane</w:t>
      </w:r>
      <w:r w:rsidRPr="00BA4020">
        <w:rPr>
          <w:rFonts w:ascii="Arial" w:eastAsia="宋体" w:hAnsi="Arial" w:cs="Arial"/>
          <w:sz w:val="24"/>
          <w:szCs w:val="24"/>
        </w:rPr>
        <w:t>，</w:t>
      </w:r>
      <w:r w:rsidRPr="00BA4020">
        <w:rPr>
          <w:rFonts w:ascii="Arial" w:eastAsia="宋体" w:hAnsi="Arial" w:cs="Arial"/>
          <w:sz w:val="24"/>
          <w:szCs w:val="24"/>
        </w:rPr>
        <w:t>ROOM 1061</w:t>
      </w:r>
      <w:r w:rsidRPr="00BA4020">
        <w:rPr>
          <w:rFonts w:ascii="Arial" w:eastAsia="宋体" w:hAnsi="Arial" w:cs="Arial"/>
          <w:sz w:val="24"/>
          <w:szCs w:val="24"/>
        </w:rPr>
        <w:t>（</w:t>
      </w:r>
      <w:r w:rsidRPr="00BA4020">
        <w:rPr>
          <w:rFonts w:ascii="Arial" w:eastAsia="宋体" w:hAnsi="Arial" w:cs="Arial"/>
          <w:sz w:val="24"/>
          <w:szCs w:val="24"/>
        </w:rPr>
        <w:t>HFA-305</w:t>
      </w:r>
      <w:r w:rsidRPr="00BA4020">
        <w:rPr>
          <w:rFonts w:ascii="Arial" w:eastAsia="宋体" w:hAnsi="Arial" w:cs="Arial"/>
          <w:sz w:val="24"/>
          <w:szCs w:val="24"/>
        </w:rPr>
        <w:t>）</w:t>
      </w:r>
      <w:r w:rsidRPr="00BA4020">
        <w:rPr>
          <w:rFonts w:ascii="Arial" w:eastAsia="宋体" w:hAnsi="Arial" w:cs="Arial"/>
          <w:sz w:val="24"/>
          <w:szCs w:val="24"/>
        </w:rPr>
        <w:t xml:space="preserve"> </w:t>
      </w:r>
      <w:r w:rsidRPr="00BA4020">
        <w:rPr>
          <w:rFonts w:ascii="Arial" w:eastAsia="宋体" w:hAnsi="Arial" w:cs="Arial"/>
          <w:sz w:val="24"/>
          <w:szCs w:val="24"/>
        </w:rPr>
        <w:t>，</w:t>
      </w:r>
      <w:r w:rsidRPr="00BA4020">
        <w:rPr>
          <w:rFonts w:ascii="Arial" w:eastAsia="宋体" w:hAnsi="Arial" w:cs="Arial"/>
          <w:sz w:val="24"/>
          <w:szCs w:val="24"/>
        </w:rPr>
        <w:t>Rockville</w:t>
      </w:r>
      <w:r w:rsidRPr="00BA4020">
        <w:rPr>
          <w:rFonts w:ascii="Arial" w:eastAsia="宋体" w:hAnsi="Arial" w:cs="Arial"/>
          <w:sz w:val="24"/>
          <w:szCs w:val="24"/>
        </w:rPr>
        <w:t>，</w:t>
      </w:r>
      <w:r w:rsidRPr="00BA4020">
        <w:rPr>
          <w:rFonts w:ascii="Arial" w:eastAsia="宋体" w:hAnsi="Arial" w:cs="Arial"/>
          <w:sz w:val="24"/>
          <w:szCs w:val="24"/>
        </w:rPr>
        <w:t>MD</w:t>
      </w:r>
      <w:r w:rsidRPr="00BA4020">
        <w:rPr>
          <w:rFonts w:ascii="Arial" w:eastAsia="宋体" w:hAnsi="Arial" w:cs="Arial"/>
          <w:sz w:val="24"/>
          <w:szCs w:val="24"/>
        </w:rPr>
        <w:t>，</w:t>
      </w:r>
      <w:r w:rsidRPr="00BA4020">
        <w:rPr>
          <w:rFonts w:ascii="Arial" w:eastAsia="宋体" w:hAnsi="Arial" w:cs="Arial"/>
          <w:sz w:val="24"/>
          <w:szCs w:val="24"/>
        </w:rPr>
        <w:t>20852</w:t>
      </w:r>
      <w:r w:rsidRPr="00BA4020">
        <w:rPr>
          <w:rFonts w:ascii="Arial" w:eastAsia="宋体" w:hAnsi="Arial" w:cs="Arial"/>
          <w:sz w:val="24"/>
          <w:szCs w:val="24"/>
        </w:rPr>
        <w:t>）</w:t>
      </w:r>
      <w:r w:rsidR="0064541A" w:rsidRPr="00BA4020">
        <w:rPr>
          <w:rFonts w:ascii="Arial" w:eastAsia="宋体" w:hAnsi="Arial" w:cs="Arial"/>
          <w:sz w:val="24"/>
          <w:szCs w:val="24"/>
        </w:rPr>
        <w:t>，供部门审议</w:t>
      </w:r>
      <w:r w:rsidRPr="00BA4020">
        <w:rPr>
          <w:rFonts w:ascii="Arial" w:eastAsia="宋体" w:hAnsi="Arial" w:cs="Arial"/>
          <w:sz w:val="24"/>
          <w:szCs w:val="24"/>
        </w:rPr>
        <w:t>。此外，电子评论可以提交至</w:t>
      </w:r>
      <w:r w:rsidRPr="00DB0A9D">
        <w:rPr>
          <w:rFonts w:ascii="Arial" w:eastAsia="宋体" w:hAnsi="Arial" w:cs="Arial"/>
          <w:color w:val="0033CC"/>
          <w:sz w:val="24"/>
          <w:szCs w:val="24"/>
        </w:rPr>
        <w:t>Regulations.gov</w:t>
      </w:r>
      <w:r w:rsidRPr="00BA4020">
        <w:rPr>
          <w:rFonts w:ascii="Arial" w:eastAsia="宋体" w:hAnsi="Arial" w:cs="Arial"/>
          <w:sz w:val="24"/>
          <w:szCs w:val="24"/>
        </w:rPr>
        <w:t xml:space="preserve">. </w:t>
      </w:r>
      <w:r w:rsidRPr="00BA4020">
        <w:rPr>
          <w:rFonts w:ascii="Arial" w:eastAsia="宋体" w:hAnsi="Arial" w:cs="Arial"/>
          <w:sz w:val="24"/>
          <w:szCs w:val="24"/>
        </w:rPr>
        <w:t>所有评论应注明</w:t>
      </w:r>
      <w:r w:rsidR="0064541A" w:rsidRPr="00BA4020">
        <w:rPr>
          <w:rFonts w:ascii="Arial" w:eastAsia="宋体" w:hAnsi="Arial" w:cs="Arial"/>
          <w:sz w:val="24"/>
          <w:szCs w:val="24"/>
        </w:rPr>
        <w:t>文档</w:t>
      </w:r>
      <w:r w:rsidRPr="00BA4020">
        <w:rPr>
          <w:rFonts w:ascii="Arial" w:eastAsia="宋体" w:hAnsi="Arial" w:cs="Arial"/>
          <w:sz w:val="24"/>
          <w:szCs w:val="24"/>
        </w:rPr>
        <w:t>编号，该编号位于宣布提供指南的联邦公报通告中。</w:t>
      </w:r>
      <w:r w:rsidR="0064541A" w:rsidRPr="00BA4020">
        <w:rPr>
          <w:rFonts w:ascii="Arial" w:eastAsia="宋体" w:hAnsi="Arial" w:cs="Arial"/>
          <w:sz w:val="24"/>
          <w:szCs w:val="24"/>
        </w:rPr>
        <w:t>可能直到文件下次修订或更新时，评论才会被机构受理。</w:t>
      </w:r>
    </w:p>
    <w:p w14:paraId="1EE31D39" w14:textId="5D1C136C" w:rsidR="003D1227" w:rsidRPr="00BA4020" w:rsidRDefault="00681D53" w:rsidP="00EE758A">
      <w:pPr>
        <w:widowControl/>
        <w:jc w:val="left"/>
        <w:rPr>
          <w:rFonts w:ascii="Arial" w:eastAsia="宋体" w:hAnsi="Arial" w:cs="Arial"/>
          <w:b/>
          <w:bCs/>
          <w:color w:val="333333"/>
          <w:kern w:val="0"/>
          <w:sz w:val="27"/>
          <w:szCs w:val="27"/>
          <w:lang w:val="en"/>
        </w:rPr>
      </w:pPr>
      <w:r w:rsidRPr="00BA4020">
        <w:rPr>
          <w:rFonts w:ascii="Arial" w:eastAsia="宋体" w:hAnsi="Arial" w:cs="Arial"/>
          <w:b/>
          <w:bCs/>
          <w:color w:val="333333"/>
          <w:kern w:val="0"/>
          <w:sz w:val="27"/>
          <w:szCs w:val="27"/>
          <w:lang w:val="en"/>
        </w:rPr>
        <w:t>其他副本</w:t>
      </w:r>
    </w:p>
    <w:p w14:paraId="354843DC" w14:textId="1F3CB169" w:rsidR="001B2E03" w:rsidRPr="00BA4020" w:rsidRDefault="001B2E03" w:rsidP="00E40E81">
      <w:pPr>
        <w:pStyle w:val="ab"/>
        <w:snapToGrid w:val="0"/>
        <w:spacing w:before="274" w:line="300" w:lineRule="auto"/>
        <w:ind w:left="0"/>
        <w:rPr>
          <w:rFonts w:ascii="Arial" w:eastAsia="宋体" w:hAnsi="Arial" w:cs="Arial"/>
          <w:lang w:eastAsia="zh-CN"/>
        </w:rPr>
      </w:pPr>
      <w:r w:rsidRPr="00BA4020">
        <w:rPr>
          <w:rFonts w:ascii="Arial" w:eastAsia="宋体" w:hAnsi="Arial" w:cs="Arial"/>
          <w:lang w:eastAsia="zh-CN"/>
        </w:rPr>
        <w:t>其他副本可从互联网获得</w:t>
      </w:r>
      <w:r w:rsidR="0064541A" w:rsidRPr="00BA4020">
        <w:rPr>
          <w:rFonts w:ascii="Arial" w:eastAsia="宋体" w:hAnsi="Arial" w:cs="Arial"/>
          <w:lang w:eastAsia="zh-CN"/>
        </w:rPr>
        <w:t>。贵公司</w:t>
      </w:r>
      <w:r w:rsidRPr="00BA4020">
        <w:rPr>
          <w:rFonts w:ascii="Arial" w:eastAsia="宋体" w:hAnsi="Arial" w:cs="Arial"/>
          <w:lang w:eastAsia="zh-CN"/>
        </w:rPr>
        <w:t>还可以向</w:t>
      </w:r>
      <w:r w:rsidRPr="00855DB4">
        <w:rPr>
          <w:rFonts w:ascii="Arial" w:eastAsia="宋体" w:hAnsi="Arial" w:cs="Arial"/>
          <w:color w:val="0033CC"/>
          <w:lang w:val="en" w:eastAsia="zh-CN"/>
        </w:rPr>
        <w:t>CDRH-Guidance@fda.hhs.gov</w:t>
      </w:r>
      <w:r w:rsidRPr="00BA4020">
        <w:rPr>
          <w:rFonts w:ascii="Arial" w:eastAsia="宋体" w:hAnsi="Arial" w:cs="Arial"/>
          <w:lang w:eastAsia="zh-CN"/>
        </w:rPr>
        <w:t>发送电子邮件请求，接收本指南的电子副本</w:t>
      </w:r>
      <w:r w:rsidR="0064541A" w:rsidRPr="00BA4020">
        <w:rPr>
          <w:rFonts w:ascii="Arial" w:eastAsia="宋体" w:hAnsi="Arial" w:cs="Arial"/>
          <w:lang w:eastAsia="zh-CN"/>
        </w:rPr>
        <w:t>。</w:t>
      </w:r>
      <w:r w:rsidRPr="00BA4020">
        <w:rPr>
          <w:rFonts w:ascii="Arial" w:eastAsia="宋体" w:hAnsi="Arial" w:cs="Arial"/>
          <w:lang w:eastAsia="zh-CN"/>
        </w:rPr>
        <w:t>请使用文件编号</w:t>
      </w:r>
      <w:r w:rsidRPr="00BA4020">
        <w:rPr>
          <w:rFonts w:ascii="Arial" w:eastAsia="宋体" w:hAnsi="Arial" w:cs="Arial"/>
          <w:lang w:eastAsia="zh-CN"/>
        </w:rPr>
        <w:t>1302</w:t>
      </w:r>
      <w:r w:rsidRPr="00BA4020">
        <w:rPr>
          <w:rFonts w:ascii="Arial" w:eastAsia="宋体" w:hAnsi="Arial" w:cs="Arial"/>
          <w:lang w:eastAsia="zh-CN"/>
        </w:rPr>
        <w:t>来注明</w:t>
      </w:r>
      <w:r w:rsidR="0064541A" w:rsidRPr="00BA4020">
        <w:rPr>
          <w:rFonts w:ascii="Arial" w:eastAsia="宋体" w:hAnsi="Arial" w:cs="Arial"/>
          <w:lang w:eastAsia="zh-CN"/>
        </w:rPr>
        <w:t>贵公司</w:t>
      </w:r>
      <w:r w:rsidRPr="00BA4020">
        <w:rPr>
          <w:rFonts w:ascii="Arial" w:eastAsia="宋体" w:hAnsi="Arial" w:cs="Arial"/>
          <w:lang w:eastAsia="zh-CN"/>
        </w:rPr>
        <w:t>所要求获得的指南。</w:t>
      </w:r>
    </w:p>
    <w:p w14:paraId="3A323180" w14:textId="77777777" w:rsidR="00B5540C" w:rsidRPr="00BA4020" w:rsidRDefault="00B5540C" w:rsidP="00E40E81">
      <w:pPr>
        <w:pStyle w:val="ab"/>
        <w:snapToGrid w:val="0"/>
        <w:spacing w:before="274" w:line="300" w:lineRule="auto"/>
        <w:ind w:left="0"/>
        <w:rPr>
          <w:rFonts w:ascii="Arial" w:eastAsia="宋体" w:hAnsi="Arial" w:cs="Arial"/>
          <w:lang w:eastAsia="zh-CN"/>
        </w:rPr>
      </w:pPr>
    </w:p>
    <w:p w14:paraId="2B4C215B" w14:textId="04EE0493" w:rsidR="0012492F" w:rsidRPr="00BA4020" w:rsidRDefault="0012492F" w:rsidP="00E40E81">
      <w:pPr>
        <w:widowControl/>
        <w:snapToGrid w:val="0"/>
        <w:spacing w:line="300" w:lineRule="auto"/>
        <w:jc w:val="left"/>
        <w:rPr>
          <w:rFonts w:ascii="Arial" w:eastAsia="宋体" w:hAnsi="Arial" w:cs="Arial"/>
          <w:b/>
          <w:color w:val="333333"/>
          <w:kern w:val="0"/>
          <w:sz w:val="24"/>
          <w:szCs w:val="24"/>
          <w:lang w:val="en"/>
        </w:rPr>
      </w:pPr>
      <w:r w:rsidRPr="00BA4020">
        <w:rPr>
          <w:rFonts w:ascii="Arial" w:eastAsia="宋体" w:hAnsi="Arial" w:cs="Arial"/>
          <w:b/>
          <w:color w:val="333333"/>
          <w:kern w:val="0"/>
          <w:sz w:val="24"/>
          <w:szCs w:val="24"/>
          <w:lang w:val="en"/>
        </w:rPr>
        <w:t>含</w:t>
      </w:r>
      <w:r w:rsidR="00B5540C" w:rsidRPr="00BA4020">
        <w:rPr>
          <w:rFonts w:ascii="Arial" w:eastAsia="宋体" w:hAnsi="Arial" w:cs="Arial"/>
          <w:b/>
          <w:color w:val="333333"/>
          <w:kern w:val="0"/>
          <w:sz w:val="24"/>
          <w:szCs w:val="24"/>
          <w:lang w:val="en"/>
        </w:rPr>
        <w:t>有非</w:t>
      </w:r>
      <w:r w:rsidRPr="00BA4020">
        <w:rPr>
          <w:rFonts w:ascii="Arial" w:eastAsia="宋体" w:hAnsi="Arial" w:cs="Arial"/>
          <w:b/>
          <w:color w:val="333333"/>
          <w:kern w:val="0"/>
          <w:sz w:val="24"/>
          <w:szCs w:val="24"/>
          <w:lang w:val="en"/>
        </w:rPr>
        <w:t>约束</w:t>
      </w:r>
      <w:r w:rsidR="00B5540C" w:rsidRPr="00BA4020">
        <w:rPr>
          <w:rFonts w:ascii="Arial" w:eastAsia="宋体" w:hAnsi="Arial" w:cs="Arial"/>
          <w:b/>
          <w:color w:val="333333"/>
          <w:kern w:val="0"/>
          <w:sz w:val="24"/>
          <w:szCs w:val="24"/>
          <w:lang w:val="en"/>
        </w:rPr>
        <w:t>性</w:t>
      </w:r>
      <w:r w:rsidRPr="00BA4020">
        <w:rPr>
          <w:rFonts w:ascii="Arial" w:eastAsia="宋体" w:hAnsi="Arial" w:cs="Arial"/>
          <w:b/>
          <w:color w:val="333333"/>
          <w:kern w:val="0"/>
          <w:sz w:val="24"/>
          <w:szCs w:val="24"/>
          <w:lang w:val="en"/>
        </w:rPr>
        <w:t>建议</w:t>
      </w:r>
    </w:p>
    <w:p w14:paraId="3165403E" w14:textId="7345F9A3" w:rsidR="003D1227" w:rsidRPr="00BA4020" w:rsidRDefault="002A6524" w:rsidP="00E40E81">
      <w:pPr>
        <w:widowControl/>
        <w:snapToGrid w:val="0"/>
        <w:spacing w:before="330" w:after="165" w:line="300" w:lineRule="auto"/>
        <w:jc w:val="center"/>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目录</w:t>
      </w:r>
    </w:p>
    <w:p w14:paraId="145E4738" w14:textId="1AE596E6" w:rsidR="003D1227" w:rsidRPr="00BA4020" w:rsidRDefault="002A6524"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引言</w:t>
      </w:r>
    </w:p>
    <w:p w14:paraId="7FDEE7C3" w14:textId="74DAB35E" w:rsidR="003D1227" w:rsidRPr="00BA4020" w:rsidRDefault="002A6524"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背景</w:t>
      </w:r>
    </w:p>
    <w:p w14:paraId="256E1B6D" w14:textId="5715A6DB" w:rsidR="003D1227" w:rsidRPr="00BA4020" w:rsidRDefault="00E170D1" w:rsidP="005842E4">
      <w:pPr>
        <w:widowControl/>
        <w:numPr>
          <w:ilvl w:val="0"/>
          <w:numId w:val="2"/>
        </w:numPr>
        <w:snapToGrid w:val="0"/>
        <w:spacing w:line="300" w:lineRule="auto"/>
        <w:ind w:left="357" w:hanging="357"/>
        <w:jc w:val="left"/>
        <w:rPr>
          <w:rFonts w:ascii="Arial" w:eastAsia="宋体" w:hAnsi="Arial" w:cs="Arial"/>
          <w:color w:val="005F9F"/>
          <w:kern w:val="0"/>
          <w:sz w:val="24"/>
          <w:szCs w:val="24"/>
          <w:lang w:val="en"/>
        </w:rPr>
      </w:pPr>
      <w:hyperlink r:id="rId17" w:anchor="3" w:history="1">
        <w:r w:rsidR="0064541A" w:rsidRPr="00BA4020">
          <w:rPr>
            <w:rFonts w:ascii="Arial" w:eastAsia="宋体" w:hAnsi="Arial" w:cs="Arial"/>
            <w:color w:val="005F9F"/>
            <w:kern w:val="0"/>
            <w:sz w:val="24"/>
            <w:szCs w:val="24"/>
            <w:lang w:val="en"/>
          </w:rPr>
          <w:t>简化</w:t>
        </w:r>
        <w:r w:rsidR="00E92BAE" w:rsidRPr="00BA4020">
          <w:rPr>
            <w:rFonts w:ascii="Arial" w:eastAsia="宋体" w:hAnsi="Arial" w:cs="Arial"/>
            <w:color w:val="005F9F"/>
            <w:kern w:val="0"/>
            <w:sz w:val="24"/>
            <w:szCs w:val="24"/>
            <w:lang w:val="en"/>
          </w:rPr>
          <w:t>510</w:t>
        </w:r>
        <w:r w:rsidR="00E92BAE" w:rsidRPr="00BA4020">
          <w:rPr>
            <w:rFonts w:ascii="Arial" w:eastAsia="宋体" w:hAnsi="Arial" w:cs="Arial"/>
            <w:color w:val="005F9F"/>
            <w:kern w:val="0"/>
            <w:sz w:val="24"/>
            <w:szCs w:val="24"/>
            <w:lang w:val="en"/>
          </w:rPr>
          <w:t>（</w:t>
        </w:r>
        <w:r w:rsidR="00E92BAE" w:rsidRPr="00BA4020">
          <w:rPr>
            <w:rFonts w:ascii="Arial" w:eastAsia="宋体" w:hAnsi="Arial" w:cs="Arial"/>
            <w:color w:val="005F9F"/>
            <w:kern w:val="0"/>
            <w:sz w:val="24"/>
            <w:szCs w:val="24"/>
            <w:lang w:val="en"/>
          </w:rPr>
          <w:t>k</w:t>
        </w:r>
        <w:r w:rsidR="00E92BAE" w:rsidRPr="00BA4020">
          <w:rPr>
            <w:rFonts w:ascii="Arial" w:eastAsia="宋体" w:hAnsi="Arial" w:cs="Arial"/>
            <w:color w:val="005F9F"/>
            <w:kern w:val="0"/>
            <w:sz w:val="24"/>
            <w:szCs w:val="24"/>
            <w:lang w:val="en"/>
          </w:rPr>
          <w:t>）</w:t>
        </w:r>
        <w:r w:rsidR="0064541A" w:rsidRPr="00BA4020">
          <w:rPr>
            <w:rFonts w:ascii="Arial" w:eastAsia="宋体" w:hAnsi="Arial" w:cs="Arial"/>
            <w:color w:val="005F9F"/>
            <w:kern w:val="0"/>
            <w:sz w:val="24"/>
            <w:szCs w:val="24"/>
            <w:lang w:val="en"/>
          </w:rPr>
          <w:t>提交资料</w:t>
        </w:r>
      </w:hyperlink>
      <w:r w:rsidR="00E92BAE" w:rsidRPr="00BA4020">
        <w:rPr>
          <w:rFonts w:ascii="Arial" w:eastAsia="宋体" w:hAnsi="Arial" w:cs="Arial"/>
          <w:color w:val="005F9F"/>
          <w:kern w:val="0"/>
          <w:sz w:val="24"/>
          <w:szCs w:val="24"/>
          <w:lang w:val="en"/>
        </w:rPr>
        <w:t>的内容与格式</w:t>
      </w:r>
    </w:p>
    <w:p w14:paraId="0C1EFA8B" w14:textId="052017BC" w:rsidR="003D1227" w:rsidRPr="00BA4020" w:rsidRDefault="00E862B4"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范围</w:t>
      </w:r>
    </w:p>
    <w:p w14:paraId="1B7E6716" w14:textId="3B3B4111" w:rsidR="003D1227" w:rsidRPr="00BA4020" w:rsidRDefault="00E862B4"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健康风险</w:t>
      </w:r>
    </w:p>
    <w:p w14:paraId="5B45807F" w14:textId="6B3C04BC" w:rsidR="003D1227" w:rsidRPr="00BA4020" w:rsidRDefault="000B110F"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性能特性</w:t>
      </w:r>
    </w:p>
    <w:p w14:paraId="145F693F" w14:textId="788E9F26" w:rsidR="003D1227" w:rsidRPr="00BA4020" w:rsidRDefault="000B110F"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动物或临床试验</w:t>
      </w:r>
    </w:p>
    <w:p w14:paraId="2B5558F3" w14:textId="399C6CA6" w:rsidR="003D1227" w:rsidRPr="00BA4020" w:rsidRDefault="002E733C"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电器安全性试验</w:t>
      </w:r>
      <w:r w:rsidR="004931BE" w:rsidRPr="00BA4020">
        <w:rPr>
          <w:rFonts w:ascii="Arial" w:eastAsia="宋体" w:hAnsi="Arial" w:cs="Arial"/>
          <w:color w:val="005F9F"/>
          <w:kern w:val="0"/>
          <w:sz w:val="24"/>
          <w:szCs w:val="24"/>
          <w:lang w:val="en"/>
        </w:rPr>
        <w:t xml:space="preserve"> </w:t>
      </w:r>
    </w:p>
    <w:p w14:paraId="04422B90" w14:textId="4100FEC3" w:rsidR="003D1227" w:rsidRPr="00BA4020" w:rsidRDefault="004931BE"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生物相容性</w:t>
      </w:r>
    </w:p>
    <w:p w14:paraId="798DD926" w14:textId="5E3A4C3D" w:rsidR="003D1227" w:rsidRPr="00BA4020" w:rsidRDefault="004931BE"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灭菌</w:t>
      </w:r>
    </w:p>
    <w:p w14:paraId="51D07C97" w14:textId="7D8BB259" w:rsidR="003D1227" w:rsidRPr="00BA4020" w:rsidRDefault="004931BE" w:rsidP="005842E4">
      <w:pPr>
        <w:widowControl/>
        <w:numPr>
          <w:ilvl w:val="0"/>
          <w:numId w:val="2"/>
        </w:numPr>
        <w:snapToGrid w:val="0"/>
        <w:spacing w:line="300" w:lineRule="auto"/>
        <w:ind w:left="357" w:hanging="357"/>
        <w:jc w:val="left"/>
        <w:rPr>
          <w:rFonts w:ascii="Arial" w:eastAsia="宋体" w:hAnsi="Arial" w:cs="Arial"/>
          <w:color w:val="333333"/>
          <w:kern w:val="0"/>
          <w:sz w:val="24"/>
          <w:szCs w:val="24"/>
          <w:lang w:val="en"/>
        </w:rPr>
      </w:pPr>
      <w:r w:rsidRPr="00BA4020">
        <w:rPr>
          <w:rFonts w:ascii="Arial" w:eastAsia="宋体" w:hAnsi="Arial" w:cs="Arial"/>
          <w:color w:val="005F9F"/>
          <w:kern w:val="0"/>
          <w:sz w:val="24"/>
          <w:szCs w:val="24"/>
          <w:lang w:val="en"/>
        </w:rPr>
        <w:t>标签</w:t>
      </w:r>
    </w:p>
    <w:p w14:paraId="46489B60" w14:textId="77777777" w:rsidR="003D1227" w:rsidRPr="00BA4020" w:rsidRDefault="00EE758A" w:rsidP="00E40E81">
      <w:pPr>
        <w:widowControl/>
        <w:snapToGrid w:val="0"/>
        <w:spacing w:before="330" w:after="330" w:line="300" w:lineRule="auto"/>
        <w:jc w:val="left"/>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0478A982">
          <v:rect id="_x0000_i1026" style="width:0;height:0" o:hralign="center" o:hrstd="t" o:hr="t" fillcolor="#a0a0a0" stroked="f"/>
        </w:pict>
      </w:r>
    </w:p>
    <w:p w14:paraId="68A9004B" w14:textId="77777777" w:rsidR="00312C72" w:rsidRPr="00BA4020" w:rsidRDefault="00312C72" w:rsidP="00E40E81">
      <w:pPr>
        <w:widowControl/>
        <w:snapToGrid w:val="0"/>
        <w:spacing w:before="330" w:after="165" w:line="300" w:lineRule="auto"/>
        <w:jc w:val="left"/>
        <w:outlineLvl w:val="0"/>
        <w:rPr>
          <w:rFonts w:ascii="Arial" w:eastAsia="宋体" w:hAnsi="Arial" w:cs="Arial"/>
          <w:b/>
          <w:bCs/>
          <w:color w:val="333333"/>
          <w:kern w:val="36"/>
          <w:sz w:val="45"/>
          <w:szCs w:val="45"/>
          <w:lang w:val="en"/>
        </w:rPr>
      </w:pPr>
    </w:p>
    <w:p w14:paraId="6A7D88A4" w14:textId="5DD8FE84" w:rsidR="00681D53" w:rsidRPr="00BA4020" w:rsidRDefault="00681D53" w:rsidP="002D250A">
      <w:pPr>
        <w:widowControl/>
        <w:snapToGrid w:val="0"/>
        <w:spacing w:before="330" w:after="165" w:line="300" w:lineRule="auto"/>
        <w:jc w:val="center"/>
        <w:outlineLvl w:val="0"/>
        <w:rPr>
          <w:rFonts w:ascii="Arial" w:eastAsia="宋体" w:hAnsi="Arial" w:cs="Arial"/>
          <w:b/>
          <w:bCs/>
          <w:color w:val="333333"/>
          <w:kern w:val="36"/>
          <w:sz w:val="45"/>
          <w:szCs w:val="45"/>
          <w:lang w:val="en"/>
        </w:rPr>
      </w:pPr>
      <w:r w:rsidRPr="00BA4020">
        <w:rPr>
          <w:rFonts w:ascii="Arial" w:eastAsia="宋体" w:hAnsi="Arial" w:cs="Arial"/>
          <w:b/>
          <w:bCs/>
          <w:color w:val="333333"/>
          <w:kern w:val="36"/>
          <w:sz w:val="45"/>
          <w:szCs w:val="45"/>
          <w:lang w:val="en"/>
        </w:rPr>
        <w:lastRenderedPageBreak/>
        <w:t>行业和</w:t>
      </w:r>
      <w:r w:rsidRPr="00BA4020">
        <w:rPr>
          <w:rFonts w:ascii="Arial" w:eastAsia="宋体" w:hAnsi="Arial" w:cs="Arial"/>
          <w:b/>
          <w:bCs/>
          <w:color w:val="333333"/>
          <w:kern w:val="36"/>
          <w:sz w:val="45"/>
          <w:szCs w:val="45"/>
          <w:lang w:val="en"/>
        </w:rPr>
        <w:t>FDA</w:t>
      </w:r>
      <w:r w:rsidRPr="00BA4020">
        <w:rPr>
          <w:rFonts w:ascii="Arial" w:eastAsia="宋体" w:hAnsi="Arial" w:cs="Arial"/>
          <w:b/>
          <w:bCs/>
          <w:color w:val="333333"/>
          <w:kern w:val="36"/>
          <w:sz w:val="45"/>
          <w:szCs w:val="45"/>
          <w:lang w:val="en"/>
        </w:rPr>
        <w:t>人员指南：</w:t>
      </w:r>
      <w:r w:rsidRPr="00BA4020">
        <w:rPr>
          <w:rFonts w:ascii="Arial" w:eastAsia="宋体" w:hAnsi="Arial" w:cs="Arial"/>
          <w:b/>
          <w:bCs/>
          <w:color w:val="333333"/>
          <w:kern w:val="36"/>
          <w:sz w:val="45"/>
          <w:szCs w:val="45"/>
          <w:lang w:val="en"/>
        </w:rPr>
        <w:t xml:space="preserve">II </w:t>
      </w:r>
      <w:r w:rsidRPr="00BA4020">
        <w:rPr>
          <w:rFonts w:ascii="Arial" w:eastAsia="宋体" w:hAnsi="Arial" w:cs="Arial"/>
          <w:b/>
          <w:bCs/>
          <w:color w:val="333333"/>
          <w:kern w:val="36"/>
          <w:sz w:val="45"/>
          <w:szCs w:val="45"/>
          <w:lang w:val="en"/>
        </w:rPr>
        <w:t>类特殊控制指导性文件：低能量超声伤口清理器</w:t>
      </w:r>
    </w:p>
    <w:p w14:paraId="49CF650A" w14:textId="609A8D70" w:rsidR="003D1227" w:rsidRPr="00BA4020" w:rsidRDefault="003D1227" w:rsidP="00E40E81">
      <w:pPr>
        <w:widowControl/>
        <w:snapToGrid w:val="0"/>
        <w:spacing w:before="330" w:after="165" w:line="300" w:lineRule="auto"/>
        <w:jc w:val="left"/>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1.</w:t>
      </w:r>
      <w:r w:rsidR="0012492F" w:rsidRPr="00BA4020">
        <w:rPr>
          <w:rFonts w:ascii="Arial" w:eastAsia="宋体" w:hAnsi="Arial" w:cs="Arial"/>
          <w:b/>
          <w:bCs/>
          <w:color w:val="333333"/>
          <w:kern w:val="0"/>
          <w:sz w:val="32"/>
          <w:szCs w:val="32"/>
          <w:lang w:val="en"/>
        </w:rPr>
        <w:t>引言</w:t>
      </w:r>
    </w:p>
    <w:p w14:paraId="2401F112" w14:textId="74AEFF2A" w:rsidR="00D251CC" w:rsidRPr="00BA4020" w:rsidRDefault="0084107F"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本指导性文件作为特殊控制指导性文件而编制，支持将</w:t>
      </w:r>
      <w:r w:rsidR="00B013ED"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分类为</w:t>
      </w:r>
      <w:r w:rsidRPr="00BA4020">
        <w:rPr>
          <w:rFonts w:ascii="Arial" w:eastAsia="宋体" w:hAnsi="Arial" w:cs="Arial"/>
          <w:color w:val="333333"/>
          <w:kern w:val="0"/>
          <w:sz w:val="24"/>
          <w:szCs w:val="24"/>
          <w:lang w:val="en"/>
        </w:rPr>
        <w:t>II</w:t>
      </w:r>
      <w:r w:rsidRPr="00BA4020">
        <w:rPr>
          <w:rFonts w:ascii="Arial" w:eastAsia="宋体" w:hAnsi="Arial" w:cs="Arial"/>
          <w:color w:val="333333"/>
          <w:kern w:val="0"/>
          <w:sz w:val="24"/>
          <w:szCs w:val="24"/>
          <w:lang w:val="en"/>
        </w:rPr>
        <w:t>类（特殊控制）。该器械旨在</w:t>
      </w:r>
      <w:r w:rsidR="005131AE" w:rsidRPr="00BA4020">
        <w:rPr>
          <w:rFonts w:ascii="Arial" w:eastAsia="宋体" w:hAnsi="Arial" w:cs="Arial"/>
          <w:color w:val="333333"/>
          <w:kern w:val="0"/>
          <w:sz w:val="24"/>
          <w:szCs w:val="24"/>
          <w:lang w:val="en"/>
        </w:rPr>
        <w:t>清洁和维护</w:t>
      </w:r>
      <w:r w:rsidR="005A657E" w:rsidRPr="00BA4020">
        <w:rPr>
          <w:rFonts w:ascii="Arial" w:eastAsia="宋体" w:hAnsi="Arial" w:cs="Arial"/>
          <w:color w:val="333333"/>
          <w:kern w:val="0"/>
          <w:sz w:val="24"/>
          <w:szCs w:val="24"/>
          <w:lang w:val="en"/>
        </w:rPr>
        <w:t>伤口</w:t>
      </w:r>
      <w:r w:rsidR="005131AE" w:rsidRPr="00BA4020">
        <w:rPr>
          <w:rFonts w:ascii="Arial" w:eastAsia="宋体" w:hAnsi="Arial" w:cs="Arial"/>
          <w:color w:val="333333"/>
          <w:kern w:val="0"/>
          <w:sz w:val="24"/>
          <w:szCs w:val="24"/>
          <w:lang w:val="en"/>
        </w:rPr>
        <w:t>清创</w:t>
      </w:r>
      <w:r w:rsidR="00D251CC" w:rsidRPr="00BA4020">
        <w:rPr>
          <w:rFonts w:ascii="Arial" w:eastAsia="宋体" w:hAnsi="Arial" w:cs="Arial"/>
          <w:color w:val="333333"/>
          <w:kern w:val="0"/>
          <w:sz w:val="24"/>
          <w:szCs w:val="24"/>
          <w:lang w:val="en"/>
        </w:rPr>
        <w:t>。本指南与联邦公告通告一起发布，以宣布低能量超声伤口清理器的分类。</w:t>
      </w:r>
    </w:p>
    <w:p w14:paraId="54FF21D7" w14:textId="77777777" w:rsidR="008E1B46" w:rsidRPr="00BA4020" w:rsidRDefault="00CB622B" w:rsidP="006A1E15">
      <w:pPr>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在对器械进行分类的最终规则生效之后，任何为</w:t>
      </w:r>
      <w:r w:rsidR="008E569E"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提交</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）的公司都需要处理本特殊控制指导性文件中涉及的问题。但是，该公司只需表明，其器械符合本</w:t>
      </w:r>
      <w:r w:rsidR="008E1B46" w:rsidRPr="00BA4020">
        <w:rPr>
          <w:rFonts w:ascii="Arial" w:eastAsia="宋体" w:hAnsi="Arial" w:cs="Arial"/>
          <w:color w:val="333333"/>
          <w:kern w:val="0"/>
          <w:sz w:val="24"/>
          <w:szCs w:val="24"/>
          <w:lang w:val="en"/>
        </w:rPr>
        <w:t>指导性文件</w:t>
      </w:r>
      <w:r w:rsidRPr="00BA4020">
        <w:rPr>
          <w:rFonts w:ascii="Arial" w:eastAsia="宋体" w:hAnsi="Arial" w:cs="Arial"/>
          <w:color w:val="333333"/>
          <w:kern w:val="0"/>
          <w:sz w:val="24"/>
          <w:szCs w:val="24"/>
          <w:lang w:val="en"/>
        </w:rPr>
        <w:t>的建议，或以某种其他方式提供安全性和有效性的同等保证。</w:t>
      </w:r>
      <w:r w:rsidR="008E1B46" w:rsidRPr="00BA4020">
        <w:rPr>
          <w:rFonts w:ascii="Arial" w:eastAsia="宋体" w:hAnsi="Arial" w:cs="Arial"/>
          <w:color w:val="333333"/>
          <w:kern w:val="0"/>
          <w:sz w:val="24"/>
          <w:szCs w:val="24"/>
          <w:lang w:val="en"/>
        </w:rPr>
        <w:t>该公司必须证明，其器械已通过满足本指南的建议或通过提供等同的安全性和有效性保证的其他方法解决了本指南中确定的安全性和有效性问题。</w:t>
      </w:r>
    </w:p>
    <w:p w14:paraId="795A4A83" w14:textId="51F43E0C" w:rsidR="003D1227" w:rsidRPr="00BA4020" w:rsidRDefault="004571EF" w:rsidP="006A1E15">
      <w:pPr>
        <w:widowControl/>
        <w:snapToGrid w:val="0"/>
        <w:spacing w:before="86" w:after="86" w:line="300" w:lineRule="auto"/>
        <w:rPr>
          <w:rFonts w:ascii="Arial" w:eastAsia="宋体" w:hAnsi="Arial" w:cs="Arial"/>
          <w:color w:val="000000"/>
          <w:kern w:val="0"/>
          <w:sz w:val="18"/>
          <w:szCs w:val="18"/>
        </w:rPr>
      </w:pPr>
      <w:r w:rsidRPr="00BA4020">
        <w:rPr>
          <w:rFonts w:ascii="Arial" w:eastAsia="宋体" w:hAnsi="Arial" w:cs="Arial"/>
          <w:b/>
          <w:bCs/>
          <w:color w:val="333333"/>
          <w:kern w:val="0"/>
          <w:sz w:val="27"/>
          <w:szCs w:val="27"/>
          <w:lang w:val="en"/>
        </w:rPr>
        <w:t>最小负担法</w:t>
      </w:r>
    </w:p>
    <w:p w14:paraId="2E734A28" w14:textId="25F00626" w:rsidR="00AB0314" w:rsidRPr="00BA4020" w:rsidRDefault="00AB0314"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本指导性文件中确定的问题代表我们认为在</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的器械可上市之前需要解决的问题。在制定本</w:t>
      </w:r>
      <w:r w:rsidR="004571EF" w:rsidRPr="00BA4020">
        <w:rPr>
          <w:rFonts w:ascii="Arial" w:eastAsia="宋体" w:hAnsi="Arial" w:cs="Arial"/>
          <w:color w:val="333333"/>
          <w:kern w:val="0"/>
          <w:sz w:val="24"/>
          <w:szCs w:val="24"/>
          <w:lang w:val="en"/>
        </w:rPr>
        <w:t>指导性文件</w:t>
      </w:r>
      <w:r w:rsidRPr="00BA4020">
        <w:rPr>
          <w:rFonts w:ascii="Arial" w:eastAsia="宋体" w:hAnsi="Arial" w:cs="Arial"/>
          <w:color w:val="333333"/>
          <w:kern w:val="0"/>
          <w:sz w:val="24"/>
          <w:szCs w:val="24"/>
          <w:lang w:val="en"/>
        </w:rPr>
        <w:t>时，我们仔细考虑了相关法定标准以便于本审查机构做出决定。我们还考虑了</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尝试遵守本</w:t>
      </w:r>
      <w:r w:rsidR="0000679C" w:rsidRPr="00BA4020">
        <w:rPr>
          <w:rFonts w:ascii="Arial" w:eastAsia="宋体" w:hAnsi="Arial" w:cs="Arial"/>
          <w:color w:val="333333"/>
          <w:kern w:val="0"/>
          <w:sz w:val="24"/>
          <w:szCs w:val="24"/>
          <w:lang w:val="en"/>
        </w:rPr>
        <w:t>指导性文件</w:t>
      </w:r>
      <w:r w:rsidRPr="00BA4020">
        <w:rPr>
          <w:rFonts w:ascii="Arial" w:eastAsia="宋体" w:hAnsi="Arial" w:cs="Arial"/>
          <w:color w:val="333333"/>
          <w:kern w:val="0"/>
          <w:sz w:val="24"/>
          <w:szCs w:val="24"/>
          <w:lang w:val="en"/>
        </w:rPr>
        <w:t>并解决我们确定的问题时可能产生的负担。我们认为，我们已采用了最小负担法来解决本指导性文件中提出的问题。但是，如果</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认为有负担更小的方式可以用于解决这些问题，则</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应遵循</w:t>
      </w:r>
      <w:r w:rsidR="007D29C8" w:rsidRPr="00BA4020">
        <w:rPr>
          <w:rFonts w:ascii="Arial" w:eastAsia="宋体" w:hAnsi="Arial" w:cs="Arial"/>
          <w:color w:val="333333"/>
          <w:kern w:val="0"/>
          <w:sz w:val="24"/>
          <w:szCs w:val="24"/>
          <w:lang w:val="en"/>
        </w:rPr>
        <w:t>本指南</w:t>
      </w:r>
      <w:r w:rsidRPr="00BA4020">
        <w:rPr>
          <w:rFonts w:ascii="Arial" w:eastAsia="宋体" w:hAnsi="Arial" w:cs="Arial"/>
          <w:color w:val="333333"/>
          <w:kern w:val="0"/>
          <w:sz w:val="24"/>
          <w:szCs w:val="24"/>
          <w:lang w:val="en"/>
        </w:rPr>
        <w:t>“</w:t>
      </w:r>
      <w:r w:rsidRPr="00EE758A">
        <w:rPr>
          <w:rFonts w:ascii="Arial" w:eastAsia="宋体" w:hAnsi="Arial" w:cs="Arial" w:hint="eastAsia"/>
          <w:color w:val="548DD4" w:themeColor="text2" w:themeTint="99"/>
          <w:kern w:val="0"/>
          <w:sz w:val="24"/>
          <w:szCs w:val="24"/>
          <w:lang w:val="en"/>
        </w:rPr>
        <w:t>解决最小负担问题的建议方法</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中概述的程序。</w:t>
      </w:r>
    </w:p>
    <w:p w14:paraId="606EDB89" w14:textId="04289A54" w:rsidR="0064541A" w:rsidRPr="00BA4020" w:rsidRDefault="0064541A" w:rsidP="006A1E15">
      <w:pPr>
        <w:widowControl/>
        <w:snapToGrid w:val="0"/>
        <w:spacing w:line="300" w:lineRule="auto"/>
        <w:rPr>
          <w:rFonts w:ascii="Arial" w:eastAsia="宋体" w:hAnsi="Arial" w:cs="Arial"/>
          <w:color w:val="333333"/>
          <w:kern w:val="0"/>
          <w:sz w:val="24"/>
          <w:szCs w:val="24"/>
          <w:lang w:val="en"/>
        </w:rPr>
      </w:pPr>
      <w:bookmarkStart w:id="0" w:name="OLE_LINK12"/>
      <w:bookmarkStart w:id="1" w:name="OLE_LINK13"/>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的指导性文件，包括本指南，不构成具有</w:t>
      </w:r>
      <w:r w:rsidR="00747D41">
        <w:rPr>
          <w:rFonts w:ascii="Arial" w:eastAsia="宋体" w:hAnsi="Arial" w:cs="Arial"/>
          <w:color w:val="333333"/>
          <w:kern w:val="0"/>
          <w:sz w:val="24"/>
          <w:szCs w:val="24"/>
          <w:lang w:val="en"/>
        </w:rPr>
        <w:t>法律强制性</w:t>
      </w:r>
      <w:r w:rsidRPr="00BA4020">
        <w:rPr>
          <w:rFonts w:ascii="Arial" w:eastAsia="宋体" w:hAnsi="Arial" w:cs="Arial"/>
          <w:color w:val="333333"/>
          <w:kern w:val="0"/>
          <w:sz w:val="24"/>
          <w:szCs w:val="24"/>
          <w:lang w:val="en"/>
        </w:rPr>
        <w:t>的责任。相反，指南表明了本审查机构对某一主题的最新见解，除非引用具体的法规或法律要求，否则只应视为建议。在本审查机构指南中使用词语</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应</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是指建议或推荐进行某一事项，并非强制要求。</w:t>
      </w:r>
    </w:p>
    <w:bookmarkEnd w:id="0"/>
    <w:bookmarkEnd w:id="1"/>
    <w:p w14:paraId="49C53D44" w14:textId="10685E78" w:rsidR="003D1227" w:rsidRPr="00DB6987" w:rsidRDefault="00CD35A1" w:rsidP="006A1E15">
      <w:pPr>
        <w:widowControl/>
        <w:snapToGrid w:val="0"/>
        <w:spacing w:before="86" w:after="86" w:line="300" w:lineRule="auto"/>
        <w:rPr>
          <w:rFonts w:ascii="Arial" w:eastAsia="宋体" w:hAnsi="Arial" w:cs="Arial"/>
          <w:color w:val="548DD4" w:themeColor="text2" w:themeTint="99"/>
          <w:kern w:val="0"/>
          <w:sz w:val="24"/>
          <w:szCs w:val="24"/>
          <w:lang w:val="en"/>
        </w:rPr>
      </w:pPr>
      <w:r w:rsidRPr="00DB6987">
        <w:rPr>
          <w:rFonts w:ascii="Arial" w:eastAsia="宋体" w:hAnsi="Arial" w:cs="Arial"/>
          <w:color w:val="548DD4" w:themeColor="text2" w:themeTint="99"/>
          <w:kern w:val="0"/>
          <w:sz w:val="24"/>
          <w:szCs w:val="24"/>
          <w:lang w:val="en"/>
        </w:rPr>
        <w:t>回到顶部</w:t>
      </w:r>
    </w:p>
    <w:p w14:paraId="2ECC2EE6"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240B89BD">
          <v:rect id="_x0000_i1027" style="width:0;height:0" o:hralign="center" o:hrstd="t" o:hr="t" fillcolor="#a0a0a0" stroked="f"/>
        </w:pict>
      </w:r>
    </w:p>
    <w:p w14:paraId="6A2FF52F" w14:textId="0EFCE615" w:rsidR="003D1227" w:rsidRPr="00BA4020" w:rsidRDefault="003D1227" w:rsidP="006A1E15">
      <w:pPr>
        <w:widowControl/>
        <w:snapToGrid w:val="0"/>
        <w:spacing w:before="330" w:after="165" w:line="300" w:lineRule="auto"/>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2.</w:t>
      </w:r>
      <w:r w:rsidR="0012492F" w:rsidRPr="00BA4020">
        <w:rPr>
          <w:rFonts w:ascii="Arial" w:eastAsia="宋体" w:hAnsi="Arial" w:cs="Arial"/>
          <w:b/>
          <w:bCs/>
          <w:color w:val="333333"/>
          <w:kern w:val="0"/>
          <w:sz w:val="32"/>
          <w:szCs w:val="32"/>
          <w:lang w:val="en"/>
        </w:rPr>
        <w:t>背景</w:t>
      </w:r>
    </w:p>
    <w:p w14:paraId="495338F1" w14:textId="4B1E27F3" w:rsidR="00E74C4C" w:rsidRPr="00BA4020" w:rsidRDefault="00E74C4C" w:rsidP="006A1E15">
      <w:pPr>
        <w:widowControl/>
        <w:snapToGrid w:val="0"/>
        <w:spacing w:before="86" w:after="86" w:line="300" w:lineRule="auto"/>
        <w:rPr>
          <w:rFonts w:ascii="Arial" w:eastAsia="宋体" w:hAnsi="Arial" w:cs="Arial"/>
          <w:color w:val="000000"/>
          <w:kern w:val="0"/>
          <w:sz w:val="18"/>
          <w:szCs w:val="18"/>
        </w:rPr>
      </w:pP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认为，与一般控制组合时，特殊控制将足以对</w:t>
      </w:r>
      <w:r w:rsidR="005D0918" w:rsidRPr="00BA4020">
        <w:rPr>
          <w:rFonts w:ascii="Arial" w:eastAsia="宋体" w:hAnsi="Arial" w:cs="Arial"/>
          <w:color w:val="333333"/>
          <w:kern w:val="0"/>
          <w:sz w:val="24"/>
          <w:szCs w:val="24"/>
          <w:lang w:val="en"/>
        </w:rPr>
        <w:t>低能量超声伤口</w:t>
      </w:r>
      <w:proofErr w:type="gramStart"/>
      <w:r w:rsidR="005D0918" w:rsidRPr="00BA4020">
        <w:rPr>
          <w:rFonts w:ascii="Arial" w:eastAsia="宋体" w:hAnsi="Arial" w:cs="Arial"/>
          <w:color w:val="333333"/>
          <w:kern w:val="0"/>
          <w:sz w:val="24"/>
          <w:szCs w:val="24"/>
          <w:lang w:val="en"/>
        </w:rPr>
        <w:t>清理器</w:t>
      </w:r>
      <w:proofErr w:type="gramEnd"/>
      <w:r w:rsidRPr="00BA4020">
        <w:rPr>
          <w:rFonts w:ascii="Arial" w:eastAsia="宋体" w:hAnsi="Arial" w:cs="Arial"/>
          <w:color w:val="333333"/>
          <w:kern w:val="0"/>
          <w:sz w:val="24"/>
          <w:szCs w:val="24"/>
          <w:lang w:val="en"/>
        </w:rPr>
        <w:t>的安全性和有效性提供合理保证。</w:t>
      </w:r>
      <w:r w:rsidR="005D0918" w:rsidRPr="00BA4020">
        <w:rPr>
          <w:rFonts w:ascii="Arial" w:eastAsia="宋体" w:hAnsi="Arial" w:cs="Arial"/>
          <w:color w:val="333333"/>
          <w:kern w:val="0"/>
          <w:sz w:val="24"/>
          <w:szCs w:val="24"/>
          <w:lang w:val="en"/>
        </w:rPr>
        <w:t>因此，</w:t>
      </w:r>
      <w:r w:rsidRPr="00BA4020">
        <w:rPr>
          <w:rFonts w:ascii="Arial" w:eastAsia="宋体" w:hAnsi="Arial" w:cs="Arial"/>
          <w:color w:val="333333"/>
          <w:kern w:val="0"/>
          <w:sz w:val="24"/>
          <w:szCs w:val="24"/>
          <w:lang w:val="en"/>
        </w:rPr>
        <w:t>拟上市此类器械的制造商应（</w:t>
      </w:r>
      <w:r w:rsidRPr="00BA4020">
        <w:rPr>
          <w:rFonts w:ascii="Arial" w:eastAsia="宋体" w:hAnsi="Arial" w:cs="Arial"/>
          <w:color w:val="333333"/>
          <w:kern w:val="0"/>
          <w:sz w:val="24"/>
          <w:szCs w:val="24"/>
          <w:lang w:val="en"/>
        </w:rPr>
        <w:t>1</w:t>
      </w:r>
      <w:r w:rsidRPr="00BA4020">
        <w:rPr>
          <w:rFonts w:ascii="Arial" w:eastAsia="宋体" w:hAnsi="Arial" w:cs="Arial"/>
          <w:color w:val="333333"/>
          <w:kern w:val="0"/>
          <w:sz w:val="24"/>
          <w:szCs w:val="24"/>
          <w:lang w:val="en"/>
        </w:rPr>
        <w:t>）遵守联邦食品，药品和化妆品法案（该法）的一般控制，包括</w:t>
      </w:r>
      <w:r w:rsidRPr="00BA4020">
        <w:rPr>
          <w:rFonts w:ascii="Arial" w:eastAsia="宋体" w:hAnsi="Arial" w:cs="Arial"/>
          <w:color w:val="333333"/>
          <w:kern w:val="0"/>
          <w:sz w:val="24"/>
          <w:szCs w:val="24"/>
          <w:lang w:val="en"/>
        </w:rPr>
        <w:t>21 CFR 807</w:t>
      </w:r>
      <w:r w:rsidRPr="00BA4020">
        <w:rPr>
          <w:rFonts w:ascii="Arial" w:eastAsia="宋体" w:hAnsi="Arial" w:cs="Arial"/>
          <w:color w:val="333333"/>
          <w:kern w:val="0"/>
          <w:sz w:val="24"/>
          <w:szCs w:val="24"/>
          <w:lang w:val="en"/>
        </w:rPr>
        <w:t>子部分</w:t>
      </w:r>
      <w:r w:rsidRPr="00BA4020">
        <w:rPr>
          <w:rFonts w:ascii="Arial" w:eastAsia="宋体" w:hAnsi="Arial" w:cs="Arial"/>
          <w:color w:val="333333"/>
          <w:kern w:val="0"/>
          <w:sz w:val="24"/>
          <w:szCs w:val="24"/>
          <w:lang w:val="en"/>
        </w:rPr>
        <w:t>E</w:t>
      </w:r>
      <w:r w:rsidRPr="00BA4020">
        <w:rPr>
          <w:rFonts w:ascii="Arial" w:eastAsia="宋体" w:hAnsi="Arial" w:cs="Arial"/>
          <w:color w:val="333333"/>
          <w:kern w:val="0"/>
          <w:sz w:val="24"/>
          <w:szCs w:val="24"/>
          <w:lang w:val="en"/>
        </w:rPr>
        <w:t>中所述的上市前通告要求，</w:t>
      </w:r>
      <w:r w:rsidR="00C375C7"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2</w:t>
      </w:r>
      <w:r w:rsidRPr="00BA4020">
        <w:rPr>
          <w:rFonts w:ascii="Arial" w:eastAsia="宋体" w:hAnsi="Arial" w:cs="Arial"/>
          <w:color w:val="333333"/>
          <w:kern w:val="0"/>
          <w:sz w:val="24"/>
          <w:szCs w:val="24"/>
          <w:lang w:val="en"/>
        </w:rPr>
        <w:t>）处理本指南中确定的与</w:t>
      </w:r>
      <w:r w:rsidR="00DB43DD"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相关的特定健康风险，以及（</w:t>
      </w:r>
      <w:r w:rsidRPr="00BA4020">
        <w:rPr>
          <w:rFonts w:ascii="Arial" w:eastAsia="宋体" w:hAnsi="Arial" w:cs="Arial"/>
          <w:color w:val="333333"/>
          <w:kern w:val="0"/>
          <w:sz w:val="24"/>
          <w:szCs w:val="24"/>
          <w:lang w:val="en"/>
        </w:rPr>
        <w:t>3</w:t>
      </w:r>
      <w:r w:rsidRPr="00BA4020">
        <w:rPr>
          <w:rFonts w:ascii="Arial" w:eastAsia="宋体" w:hAnsi="Arial" w:cs="Arial"/>
          <w:color w:val="333333"/>
          <w:kern w:val="0"/>
          <w:sz w:val="24"/>
          <w:szCs w:val="24"/>
          <w:lang w:val="en"/>
        </w:rPr>
        <w:t>）在上市该器械之前从</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获得实质等同性测定。</w:t>
      </w:r>
      <w:r w:rsidR="007306D3" w:rsidRPr="00BA4020">
        <w:rPr>
          <w:rFonts w:ascii="Arial" w:eastAsia="宋体" w:hAnsi="Arial" w:cs="Arial"/>
          <w:color w:val="333333"/>
          <w:kern w:val="0"/>
          <w:sz w:val="24"/>
          <w:szCs w:val="24"/>
          <w:lang w:val="en"/>
        </w:rPr>
        <w:t>（另见</w:t>
      </w:r>
      <w:r w:rsidR="007306D3" w:rsidRPr="00BA4020">
        <w:rPr>
          <w:rFonts w:ascii="Arial" w:eastAsia="宋体" w:hAnsi="Arial" w:cs="Arial"/>
          <w:color w:val="333333"/>
          <w:kern w:val="0"/>
          <w:sz w:val="24"/>
          <w:szCs w:val="24"/>
          <w:lang w:val="en"/>
        </w:rPr>
        <w:t>21 CFR 807.85</w:t>
      </w:r>
      <w:r w:rsidR="007306D3" w:rsidRPr="00BA4020">
        <w:rPr>
          <w:rFonts w:ascii="Arial" w:eastAsia="宋体" w:hAnsi="Arial" w:cs="Arial"/>
          <w:color w:val="333333"/>
          <w:kern w:val="0"/>
          <w:sz w:val="24"/>
          <w:szCs w:val="24"/>
          <w:lang w:val="en"/>
        </w:rPr>
        <w:t>）。</w:t>
      </w:r>
    </w:p>
    <w:p w14:paraId="7B8468BD" w14:textId="739191E4" w:rsidR="003D1227" w:rsidRPr="00BA4020" w:rsidRDefault="003D1227" w:rsidP="006A1E15">
      <w:pPr>
        <w:widowControl/>
        <w:snapToGrid w:val="0"/>
        <w:spacing w:line="300" w:lineRule="auto"/>
        <w:rPr>
          <w:rFonts w:ascii="Arial" w:eastAsia="宋体" w:hAnsi="Arial" w:cs="Arial"/>
          <w:color w:val="333333"/>
          <w:kern w:val="0"/>
          <w:sz w:val="24"/>
          <w:szCs w:val="24"/>
          <w:lang w:val="en"/>
        </w:rPr>
      </w:pPr>
    </w:p>
    <w:p w14:paraId="5AB2C0BE" w14:textId="3E5D8640" w:rsidR="00292F28" w:rsidRPr="00BA4020" w:rsidRDefault="00562889" w:rsidP="00EE758A">
      <w:pPr>
        <w:widowControl/>
        <w:spacing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br w:type="page"/>
      </w:r>
      <w:proofErr w:type="gramStart"/>
      <w:r w:rsidR="00292F28" w:rsidRPr="00BA4020">
        <w:rPr>
          <w:rFonts w:ascii="Arial" w:eastAsia="宋体" w:hAnsi="Arial" w:cs="Arial"/>
          <w:color w:val="333333"/>
          <w:kern w:val="0"/>
          <w:sz w:val="24"/>
          <w:szCs w:val="24"/>
          <w:lang w:val="en"/>
        </w:rPr>
        <w:lastRenderedPageBreak/>
        <w:t>本特殊</w:t>
      </w:r>
      <w:proofErr w:type="gramEnd"/>
      <w:r w:rsidR="00292F28" w:rsidRPr="00BA4020">
        <w:rPr>
          <w:rFonts w:ascii="Arial" w:eastAsia="宋体" w:hAnsi="Arial" w:cs="Arial"/>
          <w:color w:val="333333"/>
          <w:kern w:val="0"/>
          <w:sz w:val="24"/>
          <w:szCs w:val="24"/>
          <w:lang w:val="en"/>
        </w:rPr>
        <w:t>控制指导性文件确定了低能量超声伤口</w:t>
      </w:r>
      <w:proofErr w:type="gramStart"/>
      <w:r w:rsidR="00292F28" w:rsidRPr="00BA4020">
        <w:rPr>
          <w:rFonts w:ascii="Arial" w:eastAsia="宋体" w:hAnsi="Arial" w:cs="Arial"/>
          <w:color w:val="333333"/>
          <w:kern w:val="0"/>
          <w:sz w:val="24"/>
          <w:szCs w:val="24"/>
          <w:lang w:val="en"/>
        </w:rPr>
        <w:t>清理器</w:t>
      </w:r>
      <w:proofErr w:type="gramEnd"/>
      <w:r w:rsidR="00292F28" w:rsidRPr="00BA4020">
        <w:rPr>
          <w:rFonts w:ascii="Arial" w:eastAsia="宋体" w:hAnsi="Arial" w:cs="Arial"/>
          <w:color w:val="333333"/>
          <w:kern w:val="0"/>
          <w:sz w:val="24"/>
          <w:szCs w:val="24"/>
          <w:lang w:val="en"/>
        </w:rPr>
        <w:t>的分类规则和产品代码</w:t>
      </w:r>
      <w:r w:rsidR="0064541A" w:rsidRPr="00BA4020">
        <w:rPr>
          <w:rFonts w:ascii="Arial" w:eastAsia="宋体" w:hAnsi="Arial" w:cs="Arial"/>
          <w:color w:val="333333"/>
          <w:kern w:val="0"/>
          <w:sz w:val="24"/>
          <w:szCs w:val="24"/>
          <w:lang w:val="en"/>
        </w:rPr>
        <w:t>。</w:t>
      </w:r>
      <w:r w:rsidR="00292F28" w:rsidRPr="00BA4020">
        <w:rPr>
          <w:rFonts w:ascii="Arial" w:eastAsia="宋体" w:hAnsi="Arial" w:cs="Arial"/>
          <w:color w:val="333333"/>
          <w:kern w:val="0"/>
          <w:sz w:val="24"/>
          <w:szCs w:val="24"/>
          <w:lang w:val="en"/>
        </w:rPr>
        <w:t>（请参见</w:t>
      </w:r>
      <w:r w:rsidR="00292F28" w:rsidRPr="00EE758A">
        <w:rPr>
          <w:rFonts w:ascii="Arial" w:eastAsia="宋体" w:hAnsi="Arial" w:cs="Arial" w:hint="eastAsia"/>
          <w:color w:val="548DD4" w:themeColor="text2" w:themeTint="99"/>
          <w:kern w:val="0"/>
          <w:sz w:val="24"/>
          <w:szCs w:val="24"/>
          <w:lang w:val="en"/>
        </w:rPr>
        <w:t>第</w:t>
      </w:r>
      <w:r w:rsidR="00292F28" w:rsidRPr="00EE758A">
        <w:rPr>
          <w:rFonts w:ascii="Arial" w:eastAsia="宋体" w:hAnsi="Arial" w:cs="Arial"/>
          <w:color w:val="548DD4" w:themeColor="text2" w:themeTint="99"/>
          <w:kern w:val="0"/>
          <w:sz w:val="24"/>
          <w:szCs w:val="24"/>
          <w:lang w:val="en"/>
        </w:rPr>
        <w:t>4</w:t>
      </w:r>
      <w:r w:rsidR="00292F28" w:rsidRPr="00EE758A">
        <w:rPr>
          <w:rFonts w:ascii="Arial" w:eastAsia="宋体" w:hAnsi="Arial" w:cs="Arial"/>
          <w:color w:val="548DD4" w:themeColor="text2" w:themeTint="99"/>
          <w:kern w:val="0"/>
          <w:sz w:val="24"/>
          <w:szCs w:val="24"/>
          <w:lang w:val="en"/>
        </w:rPr>
        <w:t>节</w:t>
      </w:r>
      <w:r w:rsidR="00292F28" w:rsidRPr="00EE758A">
        <w:rPr>
          <w:rFonts w:ascii="Arial" w:eastAsia="宋体" w:hAnsi="Arial" w:cs="Arial"/>
          <w:color w:val="548DD4" w:themeColor="text2" w:themeTint="99"/>
          <w:kern w:val="0"/>
          <w:sz w:val="24"/>
          <w:szCs w:val="24"/>
          <w:lang w:val="en"/>
        </w:rPr>
        <w:t>-</w:t>
      </w:r>
      <w:r w:rsidR="00292F28" w:rsidRPr="00EE758A">
        <w:rPr>
          <w:rFonts w:ascii="Arial" w:eastAsia="宋体" w:hAnsi="Arial" w:cs="Arial" w:hint="eastAsia"/>
          <w:color w:val="548DD4" w:themeColor="text2" w:themeTint="99"/>
          <w:kern w:val="0"/>
          <w:sz w:val="24"/>
          <w:szCs w:val="24"/>
          <w:lang w:val="en"/>
        </w:rPr>
        <w:t>范围</w:t>
      </w:r>
      <w:r w:rsidR="00292F28" w:rsidRPr="00BA4020">
        <w:rPr>
          <w:rFonts w:ascii="Arial" w:eastAsia="宋体" w:hAnsi="Arial" w:cs="Arial"/>
          <w:color w:val="333333"/>
          <w:kern w:val="0"/>
          <w:sz w:val="24"/>
          <w:szCs w:val="24"/>
          <w:lang w:val="en"/>
        </w:rPr>
        <w:t>）。此外，本特殊控制指导性文件的其他部分列出了</w:t>
      </w:r>
      <w:r w:rsidR="00292F28" w:rsidRPr="00BA4020">
        <w:rPr>
          <w:rFonts w:ascii="Arial" w:eastAsia="宋体" w:hAnsi="Arial" w:cs="Arial"/>
          <w:color w:val="333333"/>
          <w:kern w:val="0"/>
          <w:sz w:val="24"/>
          <w:szCs w:val="24"/>
          <w:lang w:val="en"/>
        </w:rPr>
        <w:t>FDA</w:t>
      </w:r>
      <w:r w:rsidR="00292F28" w:rsidRPr="00BA4020">
        <w:rPr>
          <w:rFonts w:ascii="Arial" w:eastAsia="宋体" w:hAnsi="Arial" w:cs="Arial"/>
          <w:color w:val="333333"/>
          <w:kern w:val="0"/>
          <w:sz w:val="24"/>
          <w:szCs w:val="24"/>
          <w:lang w:val="en"/>
        </w:rPr>
        <w:t>确定的健康风险，并</w:t>
      </w:r>
      <w:r w:rsidR="00C375C7" w:rsidRPr="00BA4020">
        <w:rPr>
          <w:rFonts w:ascii="Arial" w:eastAsia="宋体" w:hAnsi="Arial" w:cs="Arial"/>
          <w:color w:val="333333"/>
          <w:kern w:val="0"/>
          <w:sz w:val="24"/>
          <w:szCs w:val="24"/>
          <w:lang w:val="en"/>
        </w:rPr>
        <w:t>说明措施，即</w:t>
      </w:r>
      <w:r w:rsidR="00292F28" w:rsidRPr="00BA4020">
        <w:rPr>
          <w:rFonts w:ascii="Arial" w:eastAsia="宋体" w:hAnsi="Arial" w:cs="Arial"/>
          <w:color w:val="333333"/>
          <w:kern w:val="0"/>
          <w:sz w:val="24"/>
          <w:szCs w:val="24"/>
          <w:lang w:val="en"/>
        </w:rPr>
        <w:t>对如果制造商遵守并结合一般控制措施</w:t>
      </w:r>
      <w:r w:rsidR="00C375C7" w:rsidRPr="00BA4020">
        <w:rPr>
          <w:rFonts w:ascii="Arial" w:eastAsia="宋体" w:hAnsi="Arial" w:cs="Arial"/>
          <w:color w:val="333333"/>
          <w:kern w:val="0"/>
          <w:sz w:val="24"/>
          <w:szCs w:val="24"/>
          <w:lang w:val="en"/>
        </w:rPr>
        <w:t>，</w:t>
      </w:r>
      <w:r w:rsidR="00292F28" w:rsidRPr="00BA4020">
        <w:rPr>
          <w:rFonts w:ascii="Arial" w:eastAsia="宋体" w:hAnsi="Arial" w:cs="Arial"/>
          <w:color w:val="333333"/>
          <w:kern w:val="0"/>
          <w:sz w:val="24"/>
          <w:szCs w:val="24"/>
          <w:lang w:val="en"/>
        </w:rPr>
        <w:t>通常可解决与这些</w:t>
      </w:r>
      <w:r w:rsidR="009D5E63" w:rsidRPr="00BA4020">
        <w:rPr>
          <w:rFonts w:ascii="Arial" w:eastAsia="宋体" w:hAnsi="Arial" w:cs="Arial"/>
          <w:color w:val="333333"/>
          <w:kern w:val="0"/>
          <w:sz w:val="24"/>
          <w:szCs w:val="24"/>
          <w:lang w:val="en"/>
        </w:rPr>
        <w:t>低能量超声伤口清理器</w:t>
      </w:r>
      <w:r w:rsidR="00292F28" w:rsidRPr="00BA4020">
        <w:rPr>
          <w:rFonts w:ascii="Arial" w:eastAsia="宋体" w:hAnsi="Arial" w:cs="Arial"/>
          <w:color w:val="333333"/>
          <w:kern w:val="0"/>
          <w:sz w:val="24"/>
          <w:szCs w:val="24"/>
          <w:lang w:val="en"/>
        </w:rPr>
        <w:t>相关的风险并使上市前通告【</w:t>
      </w:r>
      <w:r w:rsidR="00292F28" w:rsidRPr="00BA4020">
        <w:rPr>
          <w:rFonts w:ascii="Arial" w:eastAsia="宋体" w:hAnsi="Arial" w:cs="Arial"/>
          <w:color w:val="333333"/>
          <w:kern w:val="0"/>
          <w:sz w:val="24"/>
          <w:szCs w:val="24"/>
          <w:lang w:val="en"/>
        </w:rPr>
        <w:t>510</w:t>
      </w:r>
      <w:r w:rsidR="00C375C7" w:rsidRPr="00BA4020">
        <w:rPr>
          <w:rFonts w:ascii="Arial" w:eastAsia="宋体" w:hAnsi="Arial" w:cs="Arial"/>
          <w:color w:val="333333"/>
          <w:kern w:val="0"/>
          <w:sz w:val="24"/>
          <w:szCs w:val="24"/>
          <w:lang w:val="en"/>
        </w:rPr>
        <w:t>（</w:t>
      </w:r>
      <w:r w:rsidR="00292F28" w:rsidRPr="00BA4020">
        <w:rPr>
          <w:rFonts w:ascii="Arial" w:eastAsia="宋体" w:hAnsi="Arial" w:cs="Arial"/>
          <w:color w:val="333333"/>
          <w:kern w:val="0"/>
          <w:sz w:val="24"/>
          <w:szCs w:val="24"/>
          <w:lang w:val="en"/>
        </w:rPr>
        <w:t>k</w:t>
      </w:r>
      <w:r w:rsidR="00292F28" w:rsidRPr="00BA4020">
        <w:rPr>
          <w:rFonts w:ascii="Arial" w:eastAsia="宋体" w:hAnsi="Arial" w:cs="Arial"/>
          <w:color w:val="333333"/>
          <w:kern w:val="0"/>
          <w:sz w:val="24"/>
          <w:szCs w:val="24"/>
          <w:lang w:val="en"/>
        </w:rPr>
        <w:t>）】审查及时</w:t>
      </w:r>
      <w:r w:rsidR="00C375C7" w:rsidRPr="00BA4020">
        <w:rPr>
          <w:rFonts w:ascii="Arial" w:eastAsia="宋体" w:hAnsi="Arial" w:cs="Arial"/>
          <w:color w:val="333333"/>
          <w:kern w:val="0"/>
          <w:sz w:val="24"/>
          <w:szCs w:val="24"/>
          <w:lang w:val="en"/>
        </w:rPr>
        <w:t>进行</w:t>
      </w:r>
      <w:r w:rsidR="00292F28" w:rsidRPr="00BA4020">
        <w:rPr>
          <w:rFonts w:ascii="Arial" w:eastAsia="宋体" w:hAnsi="Arial" w:cs="Arial"/>
          <w:color w:val="333333"/>
          <w:kern w:val="0"/>
          <w:sz w:val="24"/>
          <w:szCs w:val="24"/>
          <w:lang w:val="en"/>
        </w:rPr>
        <w:t>。本文件补充有关上市前通告</w:t>
      </w:r>
      <w:r w:rsidR="0064541A" w:rsidRPr="00BA4020">
        <w:rPr>
          <w:rFonts w:ascii="Arial" w:eastAsia="宋体" w:hAnsi="Arial" w:cs="Arial"/>
          <w:color w:val="333333"/>
          <w:kern w:val="0"/>
          <w:sz w:val="24"/>
          <w:szCs w:val="24"/>
          <w:lang w:val="en"/>
        </w:rPr>
        <w:t>提交资料</w:t>
      </w:r>
      <w:r w:rsidR="00292F28" w:rsidRPr="00BA4020">
        <w:rPr>
          <w:rFonts w:ascii="Arial" w:eastAsia="宋体" w:hAnsi="Arial" w:cs="Arial"/>
          <w:color w:val="333333"/>
          <w:kern w:val="0"/>
          <w:sz w:val="24"/>
          <w:szCs w:val="24"/>
          <w:lang w:val="en"/>
        </w:rPr>
        <w:t>的具体内容要求的其他</w:t>
      </w:r>
      <w:r w:rsidR="00292F28" w:rsidRPr="00BA4020">
        <w:rPr>
          <w:rFonts w:ascii="Arial" w:eastAsia="宋体" w:hAnsi="Arial" w:cs="Arial"/>
          <w:color w:val="333333"/>
          <w:kern w:val="0"/>
          <w:sz w:val="24"/>
          <w:szCs w:val="24"/>
          <w:lang w:val="en"/>
        </w:rPr>
        <w:t>FDA</w:t>
      </w:r>
      <w:r w:rsidR="00292F28" w:rsidRPr="00BA4020">
        <w:rPr>
          <w:rFonts w:ascii="Arial" w:eastAsia="宋体" w:hAnsi="Arial" w:cs="Arial"/>
          <w:color w:val="333333"/>
          <w:kern w:val="0"/>
          <w:sz w:val="24"/>
          <w:szCs w:val="24"/>
          <w:lang w:val="en"/>
        </w:rPr>
        <w:t>文件。</w:t>
      </w:r>
      <w:r w:rsidR="0064541A" w:rsidRPr="00BA4020">
        <w:rPr>
          <w:rFonts w:ascii="Arial" w:eastAsia="宋体" w:hAnsi="Arial" w:cs="Arial"/>
          <w:color w:val="333333"/>
          <w:kern w:val="0"/>
          <w:sz w:val="24"/>
          <w:szCs w:val="24"/>
          <w:lang w:val="en"/>
        </w:rPr>
        <w:t>贵公司</w:t>
      </w:r>
      <w:r w:rsidR="00292F28" w:rsidRPr="00BA4020">
        <w:rPr>
          <w:rFonts w:ascii="Arial" w:eastAsia="宋体" w:hAnsi="Arial" w:cs="Arial"/>
          <w:color w:val="333333"/>
          <w:kern w:val="0"/>
          <w:sz w:val="24"/>
          <w:szCs w:val="24"/>
          <w:lang w:val="en"/>
        </w:rPr>
        <w:t>还应参考</w:t>
      </w:r>
      <w:r w:rsidR="00292F28" w:rsidRPr="00BA4020">
        <w:rPr>
          <w:rFonts w:ascii="Arial" w:eastAsia="宋体" w:hAnsi="Arial" w:cs="Arial"/>
          <w:color w:val="333333"/>
          <w:kern w:val="0"/>
          <w:sz w:val="24"/>
          <w:szCs w:val="24"/>
          <w:lang w:val="en"/>
        </w:rPr>
        <w:t>21 CFR 807.87</w:t>
      </w:r>
      <w:r w:rsidR="00292F28" w:rsidRPr="00BA4020">
        <w:rPr>
          <w:rFonts w:ascii="Arial" w:eastAsia="宋体" w:hAnsi="Arial" w:cs="Arial"/>
          <w:color w:val="333333"/>
          <w:kern w:val="0"/>
          <w:sz w:val="24"/>
          <w:szCs w:val="24"/>
          <w:lang w:val="en"/>
        </w:rPr>
        <w:t>和</w:t>
      </w:r>
      <w:r w:rsidR="00886941" w:rsidRPr="00EE758A">
        <w:rPr>
          <w:rFonts w:ascii="Arial" w:eastAsia="宋体" w:hAnsi="Arial" w:cs="Arial"/>
          <w:color w:val="548DD4" w:themeColor="text2" w:themeTint="99"/>
          <w:kern w:val="0"/>
          <w:sz w:val="24"/>
          <w:szCs w:val="24"/>
          <w:lang w:val="en"/>
        </w:rPr>
        <w:t>FDA</w:t>
      </w:r>
      <w:r w:rsidR="00886941" w:rsidRPr="00EE758A">
        <w:rPr>
          <w:rFonts w:ascii="Arial" w:eastAsia="宋体" w:hAnsi="Arial" w:cs="Arial"/>
          <w:color w:val="548DD4" w:themeColor="text2" w:themeTint="99"/>
          <w:kern w:val="0"/>
          <w:sz w:val="24"/>
          <w:szCs w:val="24"/>
          <w:lang w:val="en"/>
        </w:rPr>
        <w:t>器械建议</w:t>
      </w:r>
      <w:r w:rsidR="00886941" w:rsidRPr="00BA4020">
        <w:rPr>
          <w:rFonts w:ascii="Arial" w:eastAsia="宋体" w:hAnsi="Arial" w:cs="Arial"/>
          <w:color w:val="333333"/>
          <w:kern w:val="0"/>
          <w:sz w:val="24"/>
          <w:szCs w:val="24"/>
          <w:lang w:val="en"/>
        </w:rPr>
        <w:t>的</w:t>
      </w:r>
      <w:r w:rsidR="00886941" w:rsidRPr="00BA4020">
        <w:rPr>
          <w:rFonts w:ascii="Arial" w:eastAsia="宋体" w:hAnsi="Arial" w:cs="Arial"/>
          <w:color w:val="333333"/>
          <w:kern w:val="0"/>
          <w:sz w:val="24"/>
          <w:szCs w:val="24"/>
          <w:lang w:val="en"/>
        </w:rPr>
        <w:t>“</w:t>
      </w:r>
      <w:r w:rsidR="00886941" w:rsidRPr="00BA4020">
        <w:rPr>
          <w:rFonts w:ascii="Arial" w:eastAsia="宋体" w:hAnsi="Arial" w:cs="Arial"/>
          <w:color w:val="333333"/>
          <w:kern w:val="0"/>
          <w:sz w:val="24"/>
          <w:szCs w:val="24"/>
          <w:lang w:val="en"/>
        </w:rPr>
        <w:t>如何制备</w:t>
      </w:r>
      <w:r w:rsidR="00886941" w:rsidRPr="00BA4020">
        <w:rPr>
          <w:rFonts w:ascii="Arial" w:eastAsia="宋体" w:hAnsi="Arial" w:cs="Arial"/>
          <w:color w:val="333333"/>
          <w:kern w:val="0"/>
          <w:sz w:val="24"/>
          <w:szCs w:val="24"/>
          <w:lang w:val="en"/>
        </w:rPr>
        <w:t>510</w:t>
      </w:r>
      <w:r w:rsidR="00886941" w:rsidRPr="00BA4020">
        <w:rPr>
          <w:rFonts w:ascii="Arial" w:eastAsia="宋体" w:hAnsi="Arial" w:cs="Arial"/>
          <w:color w:val="333333"/>
          <w:kern w:val="0"/>
          <w:sz w:val="24"/>
          <w:szCs w:val="24"/>
          <w:lang w:val="en"/>
        </w:rPr>
        <w:t>（</w:t>
      </w:r>
      <w:r w:rsidR="00886941" w:rsidRPr="00BA4020">
        <w:rPr>
          <w:rFonts w:ascii="Arial" w:eastAsia="宋体" w:hAnsi="Arial" w:cs="Arial"/>
          <w:color w:val="333333"/>
          <w:kern w:val="0"/>
          <w:sz w:val="24"/>
          <w:szCs w:val="24"/>
          <w:lang w:val="en"/>
        </w:rPr>
        <w:t>k</w:t>
      </w:r>
      <w:r w:rsidR="00886941" w:rsidRPr="00BA4020">
        <w:rPr>
          <w:rFonts w:ascii="Arial" w:eastAsia="宋体" w:hAnsi="Arial" w:cs="Arial"/>
          <w:color w:val="333333"/>
          <w:kern w:val="0"/>
          <w:sz w:val="24"/>
          <w:szCs w:val="24"/>
          <w:lang w:val="en"/>
        </w:rPr>
        <w:t>）提交材料</w:t>
      </w:r>
      <w:r w:rsidR="00886941" w:rsidRPr="00BA4020">
        <w:rPr>
          <w:rFonts w:ascii="Arial" w:eastAsia="宋体" w:hAnsi="Arial" w:cs="Arial"/>
          <w:color w:val="333333"/>
          <w:kern w:val="0"/>
          <w:sz w:val="24"/>
          <w:szCs w:val="24"/>
          <w:lang w:val="en"/>
        </w:rPr>
        <w:t>”</w:t>
      </w:r>
      <w:r w:rsidR="00292F28" w:rsidRPr="00BA4020">
        <w:rPr>
          <w:rFonts w:ascii="Arial" w:eastAsia="宋体" w:hAnsi="Arial" w:cs="Arial"/>
          <w:color w:val="333333"/>
          <w:kern w:val="0"/>
          <w:sz w:val="24"/>
          <w:szCs w:val="24"/>
          <w:lang w:val="en"/>
        </w:rPr>
        <w:t>。</w:t>
      </w:r>
    </w:p>
    <w:p w14:paraId="58DABDDE" w14:textId="77777777" w:rsidR="00292F28" w:rsidRPr="00BA4020" w:rsidRDefault="00292F28" w:rsidP="006A1E15">
      <w:pPr>
        <w:widowControl/>
        <w:snapToGrid w:val="0"/>
        <w:spacing w:line="300" w:lineRule="auto"/>
        <w:rPr>
          <w:rFonts w:ascii="Arial" w:eastAsia="宋体" w:hAnsi="Arial" w:cs="Arial"/>
          <w:color w:val="333333"/>
          <w:kern w:val="0"/>
          <w:sz w:val="24"/>
          <w:szCs w:val="24"/>
          <w:lang w:val="en"/>
        </w:rPr>
      </w:pPr>
    </w:p>
    <w:p w14:paraId="38494856" w14:textId="5FE11F33" w:rsidR="00664094" w:rsidRPr="00BA4020" w:rsidRDefault="00664094"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根据</w:t>
      </w:r>
      <w:r w:rsidR="006C6854" w:rsidRPr="00BA4020">
        <w:rPr>
          <w:rFonts w:ascii="Arial" w:eastAsia="宋体" w:hAnsi="Arial" w:cs="Arial"/>
          <w:color w:val="333333"/>
          <w:kern w:val="0"/>
          <w:sz w:val="24"/>
          <w:szCs w:val="24"/>
          <w:lang w:val="en"/>
        </w:rPr>
        <w:t>指南中题为</w:t>
      </w:r>
      <w:r w:rsidRPr="00BA4020">
        <w:rPr>
          <w:rFonts w:ascii="Arial" w:eastAsia="宋体" w:hAnsi="Arial" w:cs="Arial"/>
          <w:color w:val="333333"/>
          <w:kern w:val="0"/>
          <w:sz w:val="24"/>
          <w:szCs w:val="24"/>
          <w:lang w:val="en"/>
        </w:rPr>
        <w:t>“</w:t>
      </w:r>
      <w:r w:rsidRPr="00EE758A">
        <w:rPr>
          <w:rFonts w:ascii="Arial" w:eastAsia="宋体" w:hAnsi="Arial" w:cs="Arial" w:hint="eastAsia"/>
          <w:b/>
          <w:color w:val="548DD4" w:themeColor="text2" w:themeTint="99"/>
          <w:kern w:val="0"/>
          <w:sz w:val="24"/>
          <w:szCs w:val="24"/>
          <w:lang w:val="en"/>
        </w:rPr>
        <w:t>新版</w:t>
      </w:r>
      <w:r w:rsidRPr="00EE758A">
        <w:rPr>
          <w:rFonts w:ascii="Arial" w:eastAsia="宋体" w:hAnsi="Arial" w:cs="Arial"/>
          <w:b/>
          <w:color w:val="548DD4" w:themeColor="text2" w:themeTint="99"/>
          <w:kern w:val="0"/>
          <w:sz w:val="24"/>
          <w:szCs w:val="24"/>
          <w:lang w:val="en"/>
        </w:rPr>
        <w:t>510</w:t>
      </w:r>
      <w:r w:rsidRPr="00EE758A">
        <w:rPr>
          <w:rFonts w:ascii="Arial" w:eastAsia="宋体" w:hAnsi="Arial" w:cs="Arial"/>
          <w:b/>
          <w:color w:val="548DD4" w:themeColor="text2" w:themeTint="99"/>
          <w:kern w:val="0"/>
          <w:sz w:val="24"/>
          <w:szCs w:val="24"/>
          <w:lang w:val="en"/>
        </w:rPr>
        <w:t>（</w:t>
      </w:r>
      <w:r w:rsidRPr="00EE758A">
        <w:rPr>
          <w:rFonts w:ascii="Arial" w:eastAsia="宋体" w:hAnsi="Arial" w:cs="Arial"/>
          <w:b/>
          <w:color w:val="548DD4" w:themeColor="text2" w:themeTint="99"/>
          <w:kern w:val="0"/>
          <w:sz w:val="24"/>
          <w:szCs w:val="24"/>
          <w:lang w:val="en"/>
        </w:rPr>
        <w:t>k</w:t>
      </w:r>
      <w:r w:rsidRPr="00EE758A">
        <w:rPr>
          <w:rFonts w:ascii="Arial" w:eastAsia="宋体" w:hAnsi="Arial" w:cs="Arial"/>
          <w:b/>
          <w:color w:val="548DD4" w:themeColor="text2" w:themeTint="99"/>
          <w:kern w:val="0"/>
          <w:sz w:val="24"/>
          <w:szCs w:val="24"/>
          <w:lang w:val="en"/>
        </w:rPr>
        <w:t>）范式</w:t>
      </w:r>
      <w:r w:rsidRPr="00EE758A">
        <w:rPr>
          <w:rFonts w:ascii="Arial" w:eastAsia="宋体" w:hAnsi="Arial" w:cs="Arial"/>
          <w:b/>
          <w:color w:val="548DD4" w:themeColor="text2" w:themeTint="99"/>
          <w:kern w:val="0"/>
          <w:sz w:val="24"/>
          <w:szCs w:val="24"/>
          <w:lang w:val="en"/>
        </w:rPr>
        <w:t xml:space="preserve"> - </w:t>
      </w:r>
      <w:r w:rsidRPr="00EE758A">
        <w:rPr>
          <w:rFonts w:ascii="Arial" w:eastAsia="宋体" w:hAnsi="Arial" w:cs="Arial" w:hint="eastAsia"/>
          <w:b/>
          <w:color w:val="548DD4" w:themeColor="text2" w:themeTint="99"/>
          <w:kern w:val="0"/>
          <w:sz w:val="24"/>
          <w:szCs w:val="24"/>
          <w:lang w:val="en"/>
        </w:rPr>
        <w:t>上市前通告中证明实质等同性的替代方法；最终指南</w:t>
      </w:r>
      <w:r w:rsidRPr="00EE758A">
        <w:rPr>
          <w:rFonts w:ascii="Arial" w:eastAsia="宋体" w:hAnsi="Arial" w:cs="Arial"/>
          <w:b/>
          <w:color w:val="548DD4" w:themeColor="text2" w:themeTint="99"/>
          <w:kern w:val="0"/>
          <w:sz w:val="24"/>
          <w:szCs w:val="24"/>
          <w:lang w:val="en"/>
        </w:rPr>
        <w:t>1</w:t>
      </w:r>
      <w:r w:rsidRPr="00BA4020">
        <w:rPr>
          <w:rFonts w:ascii="Arial" w:eastAsia="宋体" w:hAnsi="Arial" w:cs="Arial"/>
          <w:color w:val="333333"/>
          <w:kern w:val="0"/>
          <w:sz w:val="24"/>
          <w:szCs w:val="24"/>
          <w:lang w:val="en"/>
        </w:rPr>
        <w:t>”</w:t>
      </w:r>
      <w:r w:rsidR="006C6854" w:rsidRPr="00BA4020">
        <w:rPr>
          <w:rFonts w:ascii="Arial" w:eastAsia="宋体" w:hAnsi="Arial" w:cs="Arial"/>
          <w:color w:val="333333"/>
          <w:kern w:val="0"/>
          <w:sz w:val="24"/>
          <w:szCs w:val="24"/>
          <w:lang w:val="en"/>
        </w:rPr>
        <w:t>所述</w:t>
      </w:r>
      <w:r w:rsidRPr="00BA4020">
        <w:rPr>
          <w:rFonts w:ascii="Arial" w:eastAsia="宋体" w:hAnsi="Arial" w:cs="Arial"/>
          <w:color w:val="333333"/>
          <w:kern w:val="0"/>
          <w:sz w:val="24"/>
          <w:szCs w:val="24"/>
          <w:lang w:val="en"/>
        </w:rPr>
        <w:t>，制造商可以提交</w:t>
      </w:r>
      <w:r w:rsidR="00C375C7" w:rsidRPr="00BA4020">
        <w:rPr>
          <w:rFonts w:ascii="Arial" w:eastAsia="宋体" w:hAnsi="Arial" w:cs="Arial"/>
          <w:color w:val="333333"/>
          <w:kern w:val="0"/>
          <w:sz w:val="24"/>
          <w:szCs w:val="24"/>
          <w:lang w:val="en"/>
        </w:rPr>
        <w:t>传统</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）或可以选择提交</w:t>
      </w:r>
      <w:r w:rsidR="0064541A" w:rsidRPr="00BA4020">
        <w:rPr>
          <w:rFonts w:ascii="Arial" w:eastAsia="宋体" w:hAnsi="Arial" w:cs="Arial"/>
          <w:color w:val="333333"/>
          <w:kern w:val="0"/>
          <w:sz w:val="24"/>
          <w:szCs w:val="24"/>
          <w:lang w:val="en"/>
        </w:rPr>
        <w:t>简化</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）或特殊</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认为，</w:t>
      </w:r>
      <w:r w:rsidR="0064541A" w:rsidRPr="00BA4020">
        <w:rPr>
          <w:rFonts w:ascii="Arial" w:eastAsia="宋体" w:hAnsi="Arial" w:cs="Arial"/>
          <w:color w:val="333333"/>
          <w:kern w:val="0"/>
          <w:sz w:val="24"/>
          <w:szCs w:val="24"/>
          <w:lang w:val="en"/>
        </w:rPr>
        <w:t>简化</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）提供了用于证明新器械的实质等同性的且负担最小的手段，特别是</w:t>
      </w:r>
      <w:r w:rsidR="00E769DA" w:rsidRPr="00BA4020">
        <w:rPr>
          <w:rFonts w:ascii="Arial" w:eastAsia="宋体" w:hAnsi="Arial" w:cs="Arial"/>
          <w:color w:val="333333"/>
          <w:kern w:val="0"/>
          <w:sz w:val="24"/>
          <w:szCs w:val="24"/>
          <w:lang w:val="en"/>
        </w:rPr>
        <w:t>一旦</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已发布某一</w:t>
      </w:r>
      <w:r w:rsidR="00E769DA" w:rsidRPr="00BA4020">
        <w:rPr>
          <w:rFonts w:ascii="Arial" w:eastAsia="宋体" w:hAnsi="Arial" w:cs="Arial"/>
          <w:color w:val="333333"/>
          <w:kern w:val="0"/>
          <w:sz w:val="24"/>
          <w:szCs w:val="24"/>
          <w:lang w:val="en"/>
        </w:rPr>
        <w:t>II</w:t>
      </w:r>
      <w:r w:rsidR="00E769DA" w:rsidRPr="00BA4020">
        <w:rPr>
          <w:rFonts w:ascii="Arial" w:eastAsia="宋体" w:hAnsi="Arial" w:cs="Arial"/>
          <w:color w:val="333333"/>
          <w:kern w:val="0"/>
          <w:sz w:val="24"/>
          <w:szCs w:val="24"/>
          <w:lang w:val="en"/>
        </w:rPr>
        <w:t>类特殊控制</w:t>
      </w:r>
      <w:r w:rsidRPr="00BA4020">
        <w:rPr>
          <w:rFonts w:ascii="Arial" w:eastAsia="宋体" w:hAnsi="Arial" w:cs="Arial"/>
          <w:color w:val="333333"/>
          <w:kern w:val="0"/>
          <w:sz w:val="24"/>
          <w:szCs w:val="24"/>
          <w:lang w:val="en"/>
        </w:rPr>
        <w:t>指导性文件后。考虑修改其自己已许可器械的制造商可以通过提交</w:t>
      </w:r>
      <w:r w:rsidR="00C375C7" w:rsidRPr="00BA4020">
        <w:rPr>
          <w:rFonts w:ascii="Arial" w:eastAsia="宋体" w:hAnsi="Arial" w:cs="Arial"/>
          <w:color w:val="333333"/>
          <w:kern w:val="0"/>
          <w:sz w:val="24"/>
          <w:szCs w:val="24"/>
          <w:lang w:val="en"/>
        </w:rPr>
        <w:t>特殊</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）来减轻监管负担。</w:t>
      </w:r>
    </w:p>
    <w:p w14:paraId="3CAF9DE6" w14:textId="610B44E5" w:rsidR="00664094" w:rsidRPr="00EE758A" w:rsidRDefault="004A7901"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700C5996"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69AFE343">
          <v:rect id="_x0000_i1028" style="width:0;height:0" o:hralign="center" o:hrstd="t" o:hr="t" fillcolor="#a0a0a0" stroked="f"/>
        </w:pict>
      </w:r>
    </w:p>
    <w:p w14:paraId="24D5D41E" w14:textId="1D3D72C6" w:rsidR="003D1227" w:rsidRPr="00BA4020" w:rsidRDefault="003D1227" w:rsidP="006A1E15">
      <w:pPr>
        <w:widowControl/>
        <w:snapToGrid w:val="0"/>
        <w:spacing w:line="300" w:lineRule="auto"/>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3.</w:t>
      </w:r>
      <w:r w:rsidR="0064541A" w:rsidRPr="00BA4020">
        <w:rPr>
          <w:rFonts w:ascii="Arial" w:eastAsia="宋体" w:hAnsi="Arial" w:cs="Arial"/>
          <w:b/>
          <w:bCs/>
          <w:color w:val="333333"/>
          <w:kern w:val="0"/>
          <w:sz w:val="32"/>
          <w:szCs w:val="32"/>
          <w:lang w:val="en"/>
        </w:rPr>
        <w:t>简化</w:t>
      </w:r>
      <w:r w:rsidR="004A7901" w:rsidRPr="00BA4020">
        <w:rPr>
          <w:rFonts w:ascii="Arial" w:eastAsia="宋体" w:hAnsi="Arial" w:cs="Arial"/>
          <w:b/>
          <w:bCs/>
          <w:color w:val="333333"/>
          <w:kern w:val="0"/>
          <w:sz w:val="32"/>
          <w:szCs w:val="32"/>
          <w:lang w:val="en"/>
        </w:rPr>
        <w:t>510</w:t>
      </w:r>
      <w:r w:rsidR="004A7901" w:rsidRPr="00BA4020">
        <w:rPr>
          <w:rFonts w:ascii="Arial" w:eastAsia="宋体" w:hAnsi="Arial" w:cs="Arial"/>
          <w:b/>
          <w:bCs/>
          <w:color w:val="333333"/>
          <w:kern w:val="0"/>
          <w:sz w:val="32"/>
          <w:szCs w:val="32"/>
          <w:lang w:val="en"/>
        </w:rPr>
        <w:t>（</w:t>
      </w:r>
      <w:r w:rsidR="004A7901" w:rsidRPr="00BA4020">
        <w:rPr>
          <w:rFonts w:ascii="Arial" w:eastAsia="宋体" w:hAnsi="Arial" w:cs="Arial"/>
          <w:b/>
          <w:bCs/>
          <w:color w:val="333333"/>
          <w:kern w:val="0"/>
          <w:sz w:val="32"/>
          <w:szCs w:val="32"/>
          <w:lang w:val="en"/>
        </w:rPr>
        <w:t>k</w:t>
      </w:r>
      <w:r w:rsidR="004A7901" w:rsidRPr="00BA4020">
        <w:rPr>
          <w:rFonts w:ascii="Arial" w:eastAsia="宋体" w:hAnsi="Arial" w:cs="Arial"/>
          <w:b/>
          <w:bCs/>
          <w:color w:val="333333"/>
          <w:kern w:val="0"/>
          <w:sz w:val="32"/>
          <w:szCs w:val="32"/>
          <w:lang w:val="en"/>
        </w:rPr>
        <w:t>）</w:t>
      </w:r>
      <w:r w:rsidR="0064541A" w:rsidRPr="00BA4020">
        <w:rPr>
          <w:rFonts w:ascii="Arial" w:eastAsia="宋体" w:hAnsi="Arial" w:cs="Arial"/>
          <w:b/>
          <w:bCs/>
          <w:color w:val="333333"/>
          <w:kern w:val="0"/>
          <w:sz w:val="32"/>
          <w:szCs w:val="32"/>
          <w:lang w:val="en"/>
        </w:rPr>
        <w:t>提交资料</w:t>
      </w:r>
      <w:r w:rsidR="004A7901" w:rsidRPr="00BA4020">
        <w:rPr>
          <w:rFonts w:ascii="Arial" w:eastAsia="宋体" w:hAnsi="Arial" w:cs="Arial"/>
          <w:b/>
          <w:bCs/>
          <w:color w:val="333333"/>
          <w:kern w:val="0"/>
          <w:sz w:val="32"/>
          <w:szCs w:val="32"/>
          <w:lang w:val="en"/>
        </w:rPr>
        <w:t>的内容和格式</w:t>
      </w:r>
    </w:p>
    <w:p w14:paraId="352214D9" w14:textId="5906FBC2" w:rsidR="00BD5D39" w:rsidRPr="00BA4020" w:rsidRDefault="0064541A"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简化</w:t>
      </w:r>
      <w:r w:rsidR="00BD5D39" w:rsidRPr="00BA4020">
        <w:rPr>
          <w:rFonts w:ascii="Arial" w:eastAsia="宋体" w:hAnsi="Arial" w:cs="Arial"/>
          <w:color w:val="333333"/>
          <w:kern w:val="0"/>
          <w:sz w:val="24"/>
          <w:szCs w:val="24"/>
          <w:lang w:val="en"/>
        </w:rPr>
        <w:t>510</w:t>
      </w:r>
      <w:r w:rsidR="00BD5D39" w:rsidRPr="00BA4020">
        <w:rPr>
          <w:rFonts w:ascii="Arial" w:eastAsia="宋体" w:hAnsi="Arial" w:cs="Arial"/>
          <w:color w:val="333333"/>
          <w:kern w:val="0"/>
          <w:sz w:val="24"/>
          <w:szCs w:val="24"/>
          <w:lang w:val="en"/>
        </w:rPr>
        <w:t>（</w:t>
      </w:r>
      <w:r w:rsidR="00BD5D39" w:rsidRPr="00BA4020">
        <w:rPr>
          <w:rFonts w:ascii="Arial" w:eastAsia="宋体" w:hAnsi="Arial" w:cs="Arial"/>
          <w:color w:val="333333"/>
          <w:kern w:val="0"/>
          <w:sz w:val="24"/>
          <w:szCs w:val="24"/>
          <w:lang w:val="en"/>
        </w:rPr>
        <w:t>k</w:t>
      </w:r>
      <w:r w:rsidR="00BD5D39"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提交资料</w:t>
      </w:r>
      <w:r w:rsidR="00BD5D39" w:rsidRPr="00BA4020">
        <w:rPr>
          <w:rFonts w:ascii="Arial" w:eastAsia="宋体" w:hAnsi="Arial" w:cs="Arial"/>
          <w:color w:val="333333"/>
          <w:kern w:val="0"/>
          <w:sz w:val="24"/>
          <w:szCs w:val="24"/>
          <w:lang w:val="en"/>
        </w:rPr>
        <w:t>必须含有</w:t>
      </w:r>
      <w:r w:rsidR="00BD5D39" w:rsidRPr="00BA4020">
        <w:rPr>
          <w:rFonts w:ascii="Arial" w:eastAsia="宋体" w:hAnsi="Arial" w:cs="Arial"/>
          <w:color w:val="333333"/>
          <w:kern w:val="0"/>
          <w:sz w:val="24"/>
          <w:szCs w:val="24"/>
          <w:lang w:val="en"/>
        </w:rPr>
        <w:t>21 CFR 807.87</w:t>
      </w:r>
      <w:r w:rsidR="00BD5D39" w:rsidRPr="00BA4020">
        <w:rPr>
          <w:rFonts w:ascii="Arial" w:eastAsia="宋体" w:hAnsi="Arial" w:cs="Arial"/>
          <w:color w:val="333333"/>
          <w:kern w:val="0"/>
          <w:sz w:val="24"/>
          <w:szCs w:val="24"/>
          <w:lang w:val="en"/>
        </w:rPr>
        <w:t>中确定的所需成分，包括用于</w:t>
      </w:r>
      <w:r w:rsidR="00F12A41" w:rsidRPr="00BA4020">
        <w:rPr>
          <w:rFonts w:ascii="Arial" w:eastAsia="宋体" w:hAnsi="Arial" w:cs="Arial"/>
          <w:color w:val="333333"/>
          <w:kern w:val="0"/>
          <w:sz w:val="24"/>
          <w:szCs w:val="24"/>
          <w:lang w:val="en"/>
        </w:rPr>
        <w:t>说明</w:t>
      </w:r>
      <w:r w:rsidR="00BD5D39" w:rsidRPr="00BA4020">
        <w:rPr>
          <w:rFonts w:ascii="Arial" w:eastAsia="宋体" w:hAnsi="Arial" w:cs="Arial"/>
          <w:color w:val="333333"/>
          <w:kern w:val="0"/>
          <w:sz w:val="24"/>
          <w:szCs w:val="24"/>
          <w:lang w:val="en"/>
        </w:rPr>
        <w:t>器械、其预期用途及其使用说明的器械</w:t>
      </w:r>
      <w:r w:rsidR="00C375C7" w:rsidRPr="00BA4020">
        <w:rPr>
          <w:rFonts w:ascii="Arial" w:eastAsia="宋体" w:hAnsi="Arial" w:cs="Arial"/>
          <w:color w:val="333333"/>
          <w:kern w:val="0"/>
          <w:sz w:val="24"/>
          <w:szCs w:val="24"/>
          <w:lang w:val="en"/>
        </w:rPr>
        <w:t>拟定标签</w:t>
      </w:r>
      <w:r w:rsidR="00BD5D39" w:rsidRPr="00BA4020">
        <w:rPr>
          <w:rFonts w:ascii="Arial" w:eastAsia="宋体" w:hAnsi="Arial" w:cs="Arial"/>
          <w:color w:val="333333"/>
          <w:kern w:val="0"/>
          <w:sz w:val="24"/>
          <w:szCs w:val="24"/>
          <w:lang w:val="en"/>
        </w:rPr>
        <w:t>。在</w:t>
      </w:r>
      <w:r w:rsidRPr="00BA4020">
        <w:rPr>
          <w:rFonts w:ascii="Arial" w:eastAsia="宋体" w:hAnsi="Arial" w:cs="Arial"/>
          <w:color w:val="333333"/>
          <w:kern w:val="0"/>
          <w:sz w:val="24"/>
          <w:szCs w:val="24"/>
          <w:lang w:val="en"/>
        </w:rPr>
        <w:t>简化</w:t>
      </w:r>
      <w:r w:rsidR="00BD5D39" w:rsidRPr="00BA4020">
        <w:rPr>
          <w:rFonts w:ascii="Arial" w:eastAsia="宋体" w:hAnsi="Arial" w:cs="Arial"/>
          <w:color w:val="333333"/>
          <w:kern w:val="0"/>
          <w:sz w:val="24"/>
          <w:szCs w:val="24"/>
          <w:lang w:val="en"/>
        </w:rPr>
        <w:t>510</w:t>
      </w:r>
      <w:r w:rsidR="00BD5D39" w:rsidRPr="00BA4020">
        <w:rPr>
          <w:rFonts w:ascii="Arial" w:eastAsia="宋体" w:hAnsi="Arial" w:cs="Arial"/>
          <w:color w:val="333333"/>
          <w:kern w:val="0"/>
          <w:sz w:val="24"/>
          <w:szCs w:val="24"/>
          <w:lang w:val="en"/>
        </w:rPr>
        <w:t>（</w:t>
      </w:r>
      <w:r w:rsidR="00BD5D39" w:rsidRPr="00BA4020">
        <w:rPr>
          <w:rFonts w:ascii="Arial" w:eastAsia="宋体" w:hAnsi="Arial" w:cs="Arial"/>
          <w:color w:val="333333"/>
          <w:kern w:val="0"/>
          <w:sz w:val="24"/>
          <w:szCs w:val="24"/>
          <w:lang w:val="en"/>
        </w:rPr>
        <w:t>k</w:t>
      </w:r>
      <w:r w:rsidR="00BD5D39" w:rsidRPr="00BA4020">
        <w:rPr>
          <w:rFonts w:ascii="Arial" w:eastAsia="宋体" w:hAnsi="Arial" w:cs="Arial"/>
          <w:color w:val="333333"/>
          <w:kern w:val="0"/>
          <w:sz w:val="24"/>
          <w:szCs w:val="24"/>
          <w:lang w:val="en"/>
        </w:rPr>
        <w:t>）中，</w:t>
      </w:r>
      <w:r w:rsidR="00BD5D39" w:rsidRPr="00BA4020">
        <w:rPr>
          <w:rFonts w:ascii="Arial" w:eastAsia="宋体" w:hAnsi="Arial" w:cs="Arial"/>
          <w:color w:val="333333"/>
          <w:kern w:val="0"/>
          <w:sz w:val="24"/>
          <w:szCs w:val="24"/>
          <w:lang w:val="en"/>
        </w:rPr>
        <w:t>FDA</w:t>
      </w:r>
      <w:r w:rsidR="00BD5D39" w:rsidRPr="00BA4020">
        <w:rPr>
          <w:rFonts w:ascii="Arial" w:eastAsia="宋体" w:hAnsi="Arial" w:cs="Arial"/>
          <w:color w:val="333333"/>
          <w:kern w:val="0"/>
          <w:sz w:val="24"/>
          <w:szCs w:val="24"/>
          <w:lang w:val="en"/>
        </w:rPr>
        <w:t>可以将总结报告的内容视为</w:t>
      </w:r>
      <w:r w:rsidR="00BD5D39" w:rsidRPr="00BA4020">
        <w:rPr>
          <w:rFonts w:ascii="Arial" w:eastAsia="宋体" w:hAnsi="Arial" w:cs="Arial"/>
          <w:color w:val="333333"/>
          <w:kern w:val="0"/>
          <w:sz w:val="24"/>
          <w:szCs w:val="24"/>
          <w:lang w:val="en"/>
        </w:rPr>
        <w:t>21 CFR 807.87</w:t>
      </w:r>
      <w:r w:rsidR="00BD5D39" w:rsidRPr="00BA4020">
        <w:rPr>
          <w:rFonts w:ascii="Arial" w:eastAsia="宋体" w:hAnsi="Arial" w:cs="Arial"/>
          <w:color w:val="333333"/>
          <w:kern w:val="0"/>
          <w:sz w:val="24"/>
          <w:szCs w:val="24"/>
          <w:lang w:val="en"/>
        </w:rPr>
        <w:t>（</w:t>
      </w:r>
      <w:r w:rsidR="00BD5D39" w:rsidRPr="00BA4020">
        <w:rPr>
          <w:rFonts w:ascii="Arial" w:eastAsia="宋体" w:hAnsi="Arial" w:cs="Arial"/>
          <w:color w:val="333333"/>
          <w:kern w:val="0"/>
          <w:sz w:val="24"/>
          <w:szCs w:val="24"/>
          <w:lang w:val="en"/>
        </w:rPr>
        <w:t>f</w:t>
      </w:r>
      <w:r w:rsidR="00BD5D39" w:rsidRPr="00BA4020">
        <w:rPr>
          <w:rFonts w:ascii="Arial" w:eastAsia="宋体" w:hAnsi="Arial" w:cs="Arial"/>
          <w:color w:val="333333"/>
          <w:kern w:val="0"/>
          <w:sz w:val="24"/>
          <w:szCs w:val="24"/>
          <w:lang w:val="en"/>
        </w:rPr>
        <w:t>）或（</w:t>
      </w:r>
      <w:r w:rsidR="00BD5D39" w:rsidRPr="00BA4020">
        <w:rPr>
          <w:rFonts w:ascii="Arial" w:eastAsia="宋体" w:hAnsi="Arial" w:cs="Arial"/>
          <w:color w:val="333333"/>
          <w:kern w:val="0"/>
          <w:sz w:val="24"/>
          <w:szCs w:val="24"/>
          <w:lang w:val="en"/>
        </w:rPr>
        <w:t>g</w:t>
      </w:r>
      <w:r w:rsidR="00BD5D39" w:rsidRPr="00BA4020">
        <w:rPr>
          <w:rFonts w:ascii="Arial" w:eastAsia="宋体" w:hAnsi="Arial" w:cs="Arial"/>
          <w:color w:val="333333"/>
          <w:kern w:val="0"/>
          <w:sz w:val="24"/>
          <w:szCs w:val="24"/>
          <w:lang w:val="en"/>
        </w:rPr>
        <w:t>）所指的适当支持性数据；因此，我们建议</w:t>
      </w:r>
      <w:r w:rsidRPr="00BA4020">
        <w:rPr>
          <w:rFonts w:ascii="Arial" w:eastAsia="宋体" w:hAnsi="Arial" w:cs="Arial"/>
          <w:color w:val="333333"/>
          <w:kern w:val="0"/>
          <w:sz w:val="24"/>
          <w:szCs w:val="24"/>
          <w:lang w:val="en"/>
        </w:rPr>
        <w:t>贵公司</w:t>
      </w:r>
      <w:r w:rsidR="00BD5D39" w:rsidRPr="00BA4020">
        <w:rPr>
          <w:rFonts w:ascii="Arial" w:eastAsia="宋体" w:hAnsi="Arial" w:cs="Arial"/>
          <w:color w:val="333333"/>
          <w:kern w:val="0"/>
          <w:sz w:val="24"/>
          <w:szCs w:val="24"/>
          <w:lang w:val="en"/>
        </w:rPr>
        <w:t>提供总结报告。该报告应说明在器械开发和试验过程中如何使用该</w:t>
      </w:r>
      <w:r w:rsidR="00BC02F8" w:rsidRPr="00BA4020">
        <w:rPr>
          <w:rFonts w:ascii="Arial" w:eastAsia="宋体" w:hAnsi="Arial" w:cs="Arial"/>
          <w:color w:val="333333"/>
          <w:kern w:val="0"/>
          <w:sz w:val="24"/>
          <w:szCs w:val="24"/>
          <w:lang w:val="en"/>
        </w:rPr>
        <w:t>特殊控制</w:t>
      </w:r>
      <w:r w:rsidR="00BD5D39" w:rsidRPr="00BA4020">
        <w:rPr>
          <w:rFonts w:ascii="Arial" w:eastAsia="宋体" w:hAnsi="Arial" w:cs="Arial"/>
          <w:color w:val="333333"/>
          <w:kern w:val="0"/>
          <w:sz w:val="24"/>
          <w:szCs w:val="24"/>
          <w:lang w:val="en"/>
        </w:rPr>
        <w:t>指导性文件，并应简要说明所使用的方法或试验，以及应用于解决本文件中确定的风险的试验数据总结或对验收标准的说明，以及</w:t>
      </w:r>
      <w:r w:rsidRPr="00BA4020">
        <w:rPr>
          <w:rFonts w:ascii="Arial" w:eastAsia="宋体" w:hAnsi="Arial" w:cs="Arial"/>
          <w:color w:val="333333"/>
          <w:kern w:val="0"/>
          <w:sz w:val="24"/>
          <w:szCs w:val="24"/>
          <w:lang w:val="en"/>
        </w:rPr>
        <w:t>贵公司</w:t>
      </w:r>
      <w:r w:rsidR="00BD5D39" w:rsidRPr="00BA4020">
        <w:rPr>
          <w:rFonts w:ascii="Arial" w:eastAsia="宋体" w:hAnsi="Arial" w:cs="Arial"/>
          <w:color w:val="333333"/>
          <w:kern w:val="0"/>
          <w:sz w:val="24"/>
          <w:szCs w:val="24"/>
          <w:lang w:val="en"/>
        </w:rPr>
        <w:t>的器械特有的任何其他风险。本节就用于满足</w:t>
      </w:r>
      <w:r w:rsidR="00BD5D39" w:rsidRPr="00BA4020">
        <w:rPr>
          <w:rFonts w:ascii="Arial" w:eastAsia="宋体" w:hAnsi="Arial" w:cs="Arial"/>
          <w:color w:val="333333"/>
          <w:kern w:val="0"/>
          <w:sz w:val="24"/>
          <w:szCs w:val="24"/>
          <w:lang w:val="en"/>
        </w:rPr>
        <w:t>807.87</w:t>
      </w:r>
      <w:r w:rsidR="00BD5D39" w:rsidRPr="00BA4020">
        <w:rPr>
          <w:rFonts w:ascii="Arial" w:eastAsia="宋体" w:hAnsi="Arial" w:cs="Arial"/>
          <w:color w:val="333333"/>
          <w:kern w:val="0"/>
          <w:sz w:val="24"/>
          <w:szCs w:val="24"/>
          <w:lang w:val="en"/>
        </w:rPr>
        <w:t>中的一些要求的信息以及我们建议</w:t>
      </w:r>
      <w:r w:rsidRPr="00BA4020">
        <w:rPr>
          <w:rFonts w:ascii="Arial" w:eastAsia="宋体" w:hAnsi="Arial" w:cs="Arial"/>
          <w:color w:val="333333"/>
          <w:kern w:val="0"/>
          <w:sz w:val="24"/>
          <w:szCs w:val="24"/>
          <w:lang w:val="en"/>
        </w:rPr>
        <w:t>贵公司</w:t>
      </w:r>
      <w:r w:rsidR="00BD5D39" w:rsidRPr="00BA4020">
        <w:rPr>
          <w:rFonts w:ascii="Arial" w:eastAsia="宋体" w:hAnsi="Arial" w:cs="Arial"/>
          <w:color w:val="333333"/>
          <w:kern w:val="0"/>
          <w:sz w:val="24"/>
          <w:szCs w:val="24"/>
          <w:lang w:val="en"/>
        </w:rPr>
        <w:t>在</w:t>
      </w:r>
      <w:r w:rsidRPr="00BA4020">
        <w:rPr>
          <w:rFonts w:ascii="Arial" w:eastAsia="宋体" w:hAnsi="Arial" w:cs="Arial"/>
          <w:color w:val="333333"/>
          <w:kern w:val="0"/>
          <w:sz w:val="24"/>
          <w:szCs w:val="24"/>
          <w:lang w:val="en"/>
        </w:rPr>
        <w:t>简化</w:t>
      </w:r>
      <w:r w:rsidR="00BD5D39" w:rsidRPr="00BA4020">
        <w:rPr>
          <w:rFonts w:ascii="Arial" w:eastAsia="宋体" w:hAnsi="Arial" w:cs="Arial"/>
          <w:color w:val="333333"/>
          <w:kern w:val="0"/>
          <w:sz w:val="24"/>
          <w:szCs w:val="24"/>
          <w:lang w:val="en"/>
        </w:rPr>
        <w:t>510</w:t>
      </w:r>
      <w:r w:rsidR="00BD5D39" w:rsidRPr="00BA4020">
        <w:rPr>
          <w:rFonts w:ascii="Arial" w:eastAsia="宋体" w:hAnsi="Arial" w:cs="Arial"/>
          <w:color w:val="333333"/>
          <w:kern w:val="0"/>
          <w:sz w:val="24"/>
          <w:szCs w:val="24"/>
          <w:lang w:val="en"/>
        </w:rPr>
        <w:t>（</w:t>
      </w:r>
      <w:r w:rsidR="00BD5D39" w:rsidRPr="00BA4020">
        <w:rPr>
          <w:rFonts w:ascii="Arial" w:eastAsia="宋体" w:hAnsi="Arial" w:cs="Arial"/>
          <w:color w:val="333333"/>
          <w:kern w:val="0"/>
          <w:sz w:val="24"/>
          <w:szCs w:val="24"/>
          <w:lang w:val="en"/>
        </w:rPr>
        <w:t>k</w:t>
      </w:r>
      <w:r w:rsidR="00BD5D39" w:rsidRPr="00BA4020">
        <w:rPr>
          <w:rFonts w:ascii="Arial" w:eastAsia="宋体" w:hAnsi="Arial" w:cs="Arial"/>
          <w:color w:val="333333"/>
          <w:kern w:val="0"/>
          <w:sz w:val="24"/>
          <w:szCs w:val="24"/>
          <w:lang w:val="en"/>
        </w:rPr>
        <w:t>）中提供的其他一些项目提供建议。</w:t>
      </w:r>
    </w:p>
    <w:p w14:paraId="2B4C9CA4" w14:textId="77777777" w:rsidR="00BD5D39" w:rsidRPr="00BA4020" w:rsidRDefault="00BD5D39" w:rsidP="006A1E15">
      <w:pPr>
        <w:widowControl/>
        <w:snapToGrid w:val="0"/>
        <w:spacing w:line="300" w:lineRule="auto"/>
        <w:rPr>
          <w:rFonts w:ascii="Arial" w:eastAsia="宋体" w:hAnsi="Arial" w:cs="Arial"/>
          <w:color w:val="333333"/>
          <w:kern w:val="0"/>
          <w:sz w:val="24"/>
          <w:szCs w:val="24"/>
          <w:lang w:val="en"/>
        </w:rPr>
      </w:pPr>
    </w:p>
    <w:p w14:paraId="3F76A9D2" w14:textId="4E59384C" w:rsidR="003D1227" w:rsidRPr="00BA4020" w:rsidRDefault="0026372D" w:rsidP="006A1E15">
      <w:pPr>
        <w:widowControl/>
        <w:snapToGrid w:val="0"/>
        <w:spacing w:line="300" w:lineRule="auto"/>
        <w:rPr>
          <w:rFonts w:ascii="Arial" w:eastAsia="宋体" w:hAnsi="Arial" w:cs="Arial"/>
          <w:b/>
          <w:color w:val="333333"/>
          <w:kern w:val="0"/>
          <w:sz w:val="24"/>
          <w:szCs w:val="24"/>
          <w:lang w:val="en"/>
        </w:rPr>
      </w:pPr>
      <w:r w:rsidRPr="00BA4020">
        <w:rPr>
          <w:rFonts w:ascii="Arial" w:eastAsia="宋体" w:hAnsi="Arial" w:cs="Arial"/>
          <w:b/>
          <w:color w:val="333333"/>
          <w:kern w:val="0"/>
          <w:sz w:val="24"/>
          <w:szCs w:val="24"/>
          <w:lang w:val="en"/>
        </w:rPr>
        <w:t>封面</w:t>
      </w:r>
    </w:p>
    <w:p w14:paraId="3CB6DD6B" w14:textId="099DD0A1" w:rsidR="00F12A41" w:rsidRPr="00BA4020" w:rsidRDefault="00F12A41"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封面应明显将</w:t>
      </w:r>
      <w:r w:rsidR="0064541A" w:rsidRPr="00BA4020">
        <w:rPr>
          <w:rFonts w:ascii="Arial" w:eastAsia="宋体" w:hAnsi="Arial" w:cs="Arial"/>
          <w:color w:val="333333"/>
          <w:kern w:val="0"/>
          <w:sz w:val="24"/>
          <w:szCs w:val="24"/>
          <w:lang w:val="en"/>
        </w:rPr>
        <w:t>提交资料</w:t>
      </w:r>
      <w:r w:rsidRPr="00BA4020">
        <w:rPr>
          <w:rFonts w:ascii="Arial" w:eastAsia="宋体" w:hAnsi="Arial" w:cs="Arial"/>
          <w:color w:val="333333"/>
          <w:kern w:val="0"/>
          <w:sz w:val="24"/>
          <w:szCs w:val="24"/>
          <w:lang w:val="en"/>
        </w:rPr>
        <w:t>标注为</w:t>
      </w:r>
      <w:r w:rsidR="0064541A" w:rsidRPr="00BA4020">
        <w:rPr>
          <w:rFonts w:ascii="Arial" w:eastAsia="宋体" w:hAnsi="Arial" w:cs="Arial"/>
          <w:color w:val="333333"/>
          <w:kern w:val="0"/>
          <w:sz w:val="24"/>
          <w:szCs w:val="24"/>
          <w:lang w:val="en"/>
        </w:rPr>
        <w:t>简化</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），并引用本指导性文件的标题。</w:t>
      </w:r>
    </w:p>
    <w:p w14:paraId="05A1BC95" w14:textId="77777777" w:rsidR="006A1E15" w:rsidRDefault="006A1E15">
      <w:pPr>
        <w:widowControl/>
        <w:jc w:val="left"/>
        <w:rPr>
          <w:rFonts w:ascii="Arial" w:eastAsia="宋体" w:hAnsi="Arial" w:cs="Arial"/>
          <w:b/>
          <w:color w:val="333333"/>
          <w:kern w:val="0"/>
          <w:sz w:val="24"/>
          <w:szCs w:val="24"/>
          <w:lang w:val="en"/>
        </w:rPr>
      </w:pPr>
      <w:r>
        <w:rPr>
          <w:rFonts w:ascii="Arial" w:eastAsia="宋体" w:hAnsi="Arial" w:cs="Arial"/>
          <w:b/>
          <w:color w:val="333333"/>
          <w:kern w:val="0"/>
          <w:sz w:val="24"/>
          <w:szCs w:val="24"/>
          <w:lang w:val="en"/>
        </w:rPr>
        <w:br w:type="page"/>
      </w:r>
    </w:p>
    <w:p w14:paraId="19CA2973" w14:textId="06596CF6" w:rsidR="003D1227" w:rsidRPr="00BA4020" w:rsidRDefault="00C375C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color w:val="333333"/>
          <w:kern w:val="0"/>
          <w:sz w:val="24"/>
          <w:szCs w:val="24"/>
          <w:lang w:val="en"/>
        </w:rPr>
        <w:lastRenderedPageBreak/>
        <w:t>拟定标签</w:t>
      </w:r>
    </w:p>
    <w:p w14:paraId="5CB5FAF1" w14:textId="7C584171" w:rsidR="00685E1A" w:rsidRPr="00BA4020" w:rsidRDefault="00C375C7"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拟定标签</w:t>
      </w:r>
      <w:r w:rsidR="00685E1A" w:rsidRPr="00BA4020">
        <w:rPr>
          <w:rFonts w:ascii="Arial" w:eastAsia="宋体" w:hAnsi="Arial" w:cs="Arial"/>
          <w:color w:val="333333"/>
          <w:kern w:val="0"/>
          <w:sz w:val="24"/>
          <w:szCs w:val="24"/>
          <w:lang w:val="en"/>
        </w:rPr>
        <w:t>应足以说明器械、其预期用途及其使用说明</w:t>
      </w:r>
      <w:r w:rsidR="0064541A" w:rsidRPr="00BA4020">
        <w:rPr>
          <w:rFonts w:ascii="Arial" w:eastAsia="宋体" w:hAnsi="Arial" w:cs="Arial"/>
          <w:color w:val="333333"/>
          <w:kern w:val="0"/>
          <w:sz w:val="24"/>
          <w:szCs w:val="24"/>
          <w:lang w:val="en"/>
        </w:rPr>
        <w:t>。</w:t>
      </w:r>
      <w:r w:rsidR="00685E1A" w:rsidRPr="00BA4020">
        <w:rPr>
          <w:rFonts w:ascii="Arial" w:eastAsia="宋体" w:hAnsi="Arial" w:cs="Arial"/>
          <w:color w:val="333333"/>
          <w:kern w:val="0"/>
          <w:sz w:val="24"/>
          <w:szCs w:val="24"/>
          <w:lang w:val="en"/>
        </w:rPr>
        <w:t>（有关用于本指导性文件涵盖的器械类型的标签中应包含的具体信息，请参阅</w:t>
      </w:r>
      <w:r w:rsidRPr="00EE758A">
        <w:rPr>
          <w:rFonts w:ascii="Arial" w:eastAsia="宋体" w:hAnsi="Arial" w:cs="Arial" w:hint="eastAsia"/>
          <w:color w:val="548DD4" w:themeColor="text2" w:themeTint="99"/>
          <w:kern w:val="0"/>
          <w:sz w:val="24"/>
          <w:szCs w:val="24"/>
          <w:lang w:val="en"/>
        </w:rPr>
        <w:t>第</w:t>
      </w:r>
      <w:r w:rsidRPr="00EE758A">
        <w:rPr>
          <w:rFonts w:ascii="Arial" w:eastAsia="宋体" w:hAnsi="Arial" w:cs="Arial"/>
          <w:color w:val="548DD4" w:themeColor="text2" w:themeTint="99"/>
          <w:kern w:val="0"/>
          <w:sz w:val="24"/>
          <w:szCs w:val="24"/>
          <w:lang w:val="en"/>
        </w:rPr>
        <w:t>11</w:t>
      </w:r>
      <w:r w:rsidR="00685E1A" w:rsidRPr="00EE758A">
        <w:rPr>
          <w:rFonts w:ascii="Arial" w:eastAsia="宋体" w:hAnsi="Arial" w:cs="Arial" w:hint="eastAsia"/>
          <w:color w:val="548DD4" w:themeColor="text2" w:themeTint="99"/>
          <w:kern w:val="0"/>
          <w:sz w:val="24"/>
          <w:szCs w:val="24"/>
          <w:lang w:val="en"/>
        </w:rPr>
        <w:t>节</w:t>
      </w:r>
      <w:r w:rsidRPr="00EE758A">
        <w:rPr>
          <w:rFonts w:ascii="Arial" w:eastAsia="宋体" w:hAnsi="Arial" w:cs="Arial" w:hint="eastAsia"/>
          <w:color w:val="548DD4" w:themeColor="text2" w:themeTint="99"/>
          <w:kern w:val="0"/>
          <w:sz w:val="24"/>
          <w:szCs w:val="24"/>
          <w:lang w:val="en"/>
        </w:rPr>
        <w:t>标签</w:t>
      </w:r>
      <w:r w:rsidR="00685E1A" w:rsidRPr="00BA4020">
        <w:rPr>
          <w:rFonts w:ascii="Arial" w:eastAsia="宋体" w:hAnsi="Arial" w:cs="Arial"/>
          <w:color w:val="333333"/>
          <w:kern w:val="0"/>
          <w:sz w:val="24"/>
          <w:szCs w:val="24"/>
          <w:lang w:val="en"/>
        </w:rPr>
        <w:t>。）</w:t>
      </w:r>
    </w:p>
    <w:p w14:paraId="2EC49D38" w14:textId="0EFD62BE" w:rsidR="003D1227" w:rsidRPr="00BA4020" w:rsidRDefault="0026372D"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color w:val="333333"/>
          <w:kern w:val="0"/>
          <w:sz w:val="24"/>
          <w:szCs w:val="24"/>
          <w:lang w:val="en"/>
        </w:rPr>
        <w:t>总结报告</w:t>
      </w:r>
    </w:p>
    <w:p w14:paraId="47D02D42" w14:textId="76E26BF9" w:rsidR="003D1227" w:rsidRPr="00BA4020" w:rsidRDefault="0026372D"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我们建议总结报告包含：</w:t>
      </w:r>
    </w:p>
    <w:p w14:paraId="053BB9C7" w14:textId="5C4A0F38" w:rsidR="00655D71" w:rsidRPr="00BA4020" w:rsidRDefault="00655D71" w:rsidP="006A1E15">
      <w:pPr>
        <w:widowControl/>
        <w:snapToGrid w:val="0"/>
        <w:spacing w:line="300" w:lineRule="auto"/>
        <w:rPr>
          <w:rFonts w:ascii="Arial" w:eastAsia="宋体" w:hAnsi="Arial" w:cs="Arial"/>
          <w:color w:val="000000"/>
          <w:kern w:val="0"/>
          <w:sz w:val="18"/>
          <w:szCs w:val="18"/>
        </w:rPr>
      </w:pPr>
      <w:r w:rsidRPr="00BA4020">
        <w:rPr>
          <w:rFonts w:ascii="Arial" w:eastAsia="宋体" w:hAnsi="Arial" w:cs="Arial"/>
          <w:b/>
          <w:bCs/>
          <w:color w:val="333333"/>
          <w:kern w:val="0"/>
          <w:sz w:val="24"/>
          <w:szCs w:val="24"/>
          <w:lang w:val="en"/>
        </w:rPr>
        <w:t>器械及其预期用途说明</w:t>
      </w:r>
      <w:r w:rsidR="003D1227" w:rsidRPr="00BA4020">
        <w:rPr>
          <w:rFonts w:ascii="Arial" w:eastAsia="宋体" w:hAnsi="Arial" w:cs="Arial"/>
          <w:b/>
          <w:bCs/>
          <w:color w:val="333333"/>
          <w:kern w:val="0"/>
          <w:sz w:val="24"/>
          <w:szCs w:val="24"/>
          <w:lang w:val="en"/>
        </w:rPr>
        <w:br/>
      </w: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说明性能</w:t>
      </w:r>
      <w:r w:rsidR="00C375C7" w:rsidRPr="00BA4020">
        <w:rPr>
          <w:rFonts w:ascii="Arial" w:eastAsia="宋体" w:hAnsi="Arial" w:cs="Arial"/>
          <w:color w:val="333333"/>
          <w:kern w:val="0"/>
          <w:sz w:val="24"/>
          <w:szCs w:val="24"/>
          <w:lang w:val="en"/>
        </w:rPr>
        <w:t>质量标准</w:t>
      </w:r>
      <w:r w:rsidRPr="00BA4020">
        <w:rPr>
          <w:rFonts w:ascii="Arial" w:eastAsia="宋体" w:hAnsi="Arial" w:cs="Arial"/>
          <w:color w:val="333333"/>
          <w:kern w:val="0"/>
          <w:sz w:val="24"/>
          <w:szCs w:val="24"/>
          <w:lang w:val="en"/>
        </w:rPr>
        <w:t>，以及详细标记的器械图纸（如果适用）。</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还应提交</w:t>
      </w:r>
      <w:r w:rsidRPr="00BA4020">
        <w:rPr>
          <w:rFonts w:ascii="Arial" w:eastAsia="宋体" w:hAnsi="Arial" w:cs="Arial"/>
          <w:color w:val="333333"/>
          <w:kern w:val="0"/>
          <w:sz w:val="24"/>
          <w:szCs w:val="24"/>
          <w:lang w:val="en"/>
        </w:rPr>
        <w:t>“</w:t>
      </w:r>
      <w:r w:rsidR="00C375C7" w:rsidRPr="00BA4020">
        <w:rPr>
          <w:rFonts w:ascii="Arial" w:eastAsia="宋体" w:hAnsi="Arial" w:cs="Arial"/>
          <w:color w:val="333333"/>
          <w:kern w:val="0"/>
          <w:sz w:val="24"/>
          <w:szCs w:val="24"/>
          <w:lang w:val="en"/>
        </w:rPr>
        <w:t>适应症</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附件。</w:t>
      </w:r>
    </w:p>
    <w:p w14:paraId="2325893D" w14:textId="77777777" w:rsidR="00CB183A" w:rsidRPr="00BA4020" w:rsidRDefault="00821F6C" w:rsidP="006A1E15">
      <w:pPr>
        <w:widowControl/>
        <w:snapToGrid w:val="0"/>
        <w:spacing w:line="300" w:lineRule="auto"/>
        <w:rPr>
          <w:rFonts w:ascii="Arial" w:eastAsia="宋体" w:hAnsi="Arial" w:cs="Arial"/>
          <w:b/>
          <w:bCs/>
          <w:color w:val="333333"/>
          <w:kern w:val="0"/>
          <w:sz w:val="24"/>
          <w:szCs w:val="24"/>
          <w:lang w:val="en"/>
        </w:rPr>
      </w:pPr>
      <w:r w:rsidRPr="00BA4020">
        <w:rPr>
          <w:rFonts w:ascii="Arial" w:eastAsia="宋体" w:hAnsi="Arial" w:cs="Arial"/>
          <w:b/>
          <w:bCs/>
          <w:color w:val="333333"/>
          <w:kern w:val="0"/>
          <w:sz w:val="24"/>
          <w:szCs w:val="24"/>
          <w:lang w:val="en"/>
        </w:rPr>
        <w:t>器械设计要求说明</w:t>
      </w:r>
    </w:p>
    <w:p w14:paraId="5F73F15C" w14:textId="2036C929" w:rsidR="003D1227" w:rsidRPr="00BA4020" w:rsidRDefault="00EB291A"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简要说明</w:t>
      </w:r>
      <w:r w:rsidR="00B62B72" w:rsidRPr="00BA4020">
        <w:rPr>
          <w:rFonts w:ascii="Arial" w:eastAsia="宋体" w:hAnsi="Arial" w:cs="Arial"/>
          <w:color w:val="333333"/>
          <w:kern w:val="0"/>
          <w:sz w:val="24"/>
          <w:szCs w:val="24"/>
          <w:lang w:val="en"/>
        </w:rPr>
        <w:t>器械设计要求。</w:t>
      </w:r>
    </w:p>
    <w:p w14:paraId="7DFF3F8B" w14:textId="05631863" w:rsidR="00EB291A" w:rsidRPr="00BA4020" w:rsidRDefault="00B62B72"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bCs/>
          <w:color w:val="333333"/>
          <w:kern w:val="0"/>
          <w:sz w:val="24"/>
          <w:szCs w:val="24"/>
          <w:lang w:val="en"/>
        </w:rPr>
        <w:t>确定</w:t>
      </w:r>
      <w:r w:rsidR="00EB291A" w:rsidRPr="00BA4020">
        <w:rPr>
          <w:rFonts w:ascii="Arial" w:eastAsia="宋体" w:hAnsi="Arial" w:cs="Arial"/>
          <w:b/>
          <w:bCs/>
          <w:color w:val="333333"/>
          <w:kern w:val="0"/>
          <w:sz w:val="24"/>
          <w:szCs w:val="24"/>
          <w:lang w:val="en"/>
        </w:rPr>
        <w:t>风险分析方法</w:t>
      </w:r>
    </w:p>
    <w:p w14:paraId="4435B1A1" w14:textId="5CB4F517" w:rsidR="003D1227" w:rsidRPr="00BA4020" w:rsidRDefault="002E0171"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00B62B72" w:rsidRPr="00BA4020">
        <w:rPr>
          <w:rFonts w:ascii="Arial" w:eastAsia="宋体" w:hAnsi="Arial" w:cs="Arial"/>
          <w:color w:val="333333"/>
          <w:kern w:val="0"/>
          <w:sz w:val="24"/>
          <w:szCs w:val="24"/>
          <w:lang w:val="en"/>
        </w:rPr>
        <w:t>确定用于</w:t>
      </w:r>
      <w:r w:rsidR="00110AC7" w:rsidRPr="00BA4020">
        <w:rPr>
          <w:rFonts w:ascii="Arial" w:eastAsia="宋体" w:hAnsi="Arial" w:cs="Arial"/>
          <w:color w:val="333333"/>
          <w:kern w:val="0"/>
          <w:sz w:val="24"/>
          <w:szCs w:val="24"/>
          <w:lang w:val="en"/>
        </w:rPr>
        <w:t>评定</w:t>
      </w:r>
      <w:r w:rsidR="00B62B72" w:rsidRPr="00BA4020">
        <w:rPr>
          <w:rFonts w:ascii="Arial" w:eastAsia="宋体" w:hAnsi="Arial" w:cs="Arial"/>
          <w:color w:val="333333"/>
          <w:kern w:val="0"/>
          <w:sz w:val="24"/>
          <w:szCs w:val="24"/>
          <w:lang w:val="en"/>
        </w:rPr>
        <w:t>风险概况的风险分析方法，以及具体器械的设计和此分析的结果</w:t>
      </w:r>
      <w:r w:rsidR="0064541A" w:rsidRPr="00BA4020">
        <w:rPr>
          <w:rFonts w:ascii="Arial" w:eastAsia="宋体" w:hAnsi="Arial" w:cs="Arial"/>
          <w:color w:val="333333"/>
          <w:kern w:val="0"/>
          <w:sz w:val="24"/>
          <w:szCs w:val="24"/>
          <w:lang w:val="en"/>
        </w:rPr>
        <w:t>。</w:t>
      </w:r>
      <w:r w:rsidR="00B62B72" w:rsidRPr="00BA4020">
        <w:rPr>
          <w:rFonts w:ascii="Arial" w:eastAsia="宋体" w:hAnsi="Arial" w:cs="Arial"/>
          <w:color w:val="333333"/>
          <w:kern w:val="0"/>
          <w:sz w:val="24"/>
          <w:szCs w:val="24"/>
          <w:lang w:val="en"/>
        </w:rPr>
        <w:t>（有关</w:t>
      </w:r>
      <w:r w:rsidR="0049694B" w:rsidRPr="00BA4020">
        <w:rPr>
          <w:rFonts w:ascii="Arial" w:eastAsia="宋体" w:hAnsi="Arial" w:cs="Arial"/>
          <w:color w:val="333333"/>
          <w:kern w:val="0"/>
          <w:sz w:val="24"/>
          <w:szCs w:val="24"/>
          <w:lang w:val="en"/>
        </w:rPr>
        <w:t>FDA</w:t>
      </w:r>
      <w:r w:rsidR="0049694B" w:rsidRPr="00BA4020">
        <w:rPr>
          <w:rFonts w:ascii="Arial" w:eastAsia="宋体" w:hAnsi="Arial" w:cs="Arial"/>
          <w:color w:val="333333"/>
          <w:kern w:val="0"/>
          <w:sz w:val="24"/>
          <w:szCs w:val="24"/>
          <w:lang w:val="en"/>
        </w:rPr>
        <w:t>已经确定的</w:t>
      </w:r>
      <w:r w:rsidR="00B62B72" w:rsidRPr="00BA4020">
        <w:rPr>
          <w:rFonts w:ascii="Arial" w:eastAsia="宋体" w:hAnsi="Arial" w:cs="Arial"/>
          <w:color w:val="333333"/>
          <w:kern w:val="0"/>
          <w:sz w:val="24"/>
          <w:szCs w:val="24"/>
          <w:lang w:val="en"/>
        </w:rPr>
        <w:t>使用本器械的健康风险，请参阅</w:t>
      </w:r>
      <w:r w:rsidR="00B62B72" w:rsidRPr="006A1E15">
        <w:rPr>
          <w:rFonts w:ascii="Arial" w:eastAsia="宋体" w:hAnsi="Arial" w:cs="Arial"/>
          <w:color w:val="548DD4"/>
          <w:kern w:val="0"/>
          <w:sz w:val="24"/>
          <w:szCs w:val="24"/>
          <w:lang w:val="en"/>
        </w:rPr>
        <w:t>第</w:t>
      </w:r>
      <w:r w:rsidR="00B62B72" w:rsidRPr="006A1E15">
        <w:rPr>
          <w:rFonts w:ascii="Arial" w:eastAsia="宋体" w:hAnsi="Arial" w:cs="Arial"/>
          <w:color w:val="548DD4"/>
          <w:kern w:val="0"/>
          <w:sz w:val="24"/>
          <w:szCs w:val="24"/>
          <w:lang w:val="en"/>
        </w:rPr>
        <w:t>5</w:t>
      </w:r>
      <w:r w:rsidR="00B62B72" w:rsidRPr="006A1E15">
        <w:rPr>
          <w:rFonts w:ascii="Arial" w:eastAsia="宋体" w:hAnsi="Arial" w:cs="Arial"/>
          <w:color w:val="548DD4"/>
          <w:kern w:val="0"/>
          <w:sz w:val="24"/>
          <w:szCs w:val="24"/>
          <w:lang w:val="en"/>
        </w:rPr>
        <w:t>节</w:t>
      </w:r>
      <w:r w:rsidR="00EC51E0" w:rsidRPr="006A1E15">
        <w:rPr>
          <w:rFonts w:ascii="Arial" w:eastAsia="宋体" w:hAnsi="Arial" w:cs="Arial"/>
          <w:color w:val="548DD4"/>
          <w:kern w:val="0"/>
          <w:sz w:val="24"/>
          <w:szCs w:val="24"/>
          <w:lang w:val="en"/>
        </w:rPr>
        <w:t>健康风险</w:t>
      </w:r>
      <w:r w:rsidR="00B62B72" w:rsidRPr="00BA4020">
        <w:rPr>
          <w:rFonts w:ascii="Arial" w:eastAsia="宋体" w:hAnsi="Arial" w:cs="Arial"/>
          <w:color w:val="333333"/>
          <w:kern w:val="0"/>
          <w:sz w:val="24"/>
          <w:szCs w:val="24"/>
          <w:lang w:val="en"/>
        </w:rPr>
        <w:t>。）</w:t>
      </w:r>
    </w:p>
    <w:p w14:paraId="5AEC4A53" w14:textId="70D61804" w:rsidR="003D1227" w:rsidRPr="00BA4020" w:rsidRDefault="00EB291A" w:rsidP="006A1E15">
      <w:pPr>
        <w:widowControl/>
        <w:snapToGrid w:val="0"/>
        <w:spacing w:line="300" w:lineRule="auto"/>
        <w:rPr>
          <w:rFonts w:ascii="Arial" w:eastAsia="宋体" w:hAnsi="Arial" w:cs="Arial"/>
          <w:b/>
          <w:color w:val="333333"/>
          <w:kern w:val="0"/>
          <w:sz w:val="24"/>
          <w:szCs w:val="24"/>
          <w:lang w:val="en"/>
        </w:rPr>
      </w:pPr>
      <w:r w:rsidRPr="00BA4020">
        <w:rPr>
          <w:rFonts w:ascii="Arial" w:eastAsia="宋体" w:hAnsi="Arial" w:cs="Arial"/>
          <w:b/>
          <w:color w:val="333333"/>
          <w:kern w:val="0"/>
          <w:sz w:val="24"/>
          <w:szCs w:val="24"/>
          <w:lang w:val="en"/>
        </w:rPr>
        <w:t>讨论</w:t>
      </w:r>
      <w:r w:rsidR="00EC51E0" w:rsidRPr="00BA4020">
        <w:rPr>
          <w:rFonts w:ascii="Arial" w:eastAsia="宋体" w:hAnsi="Arial" w:cs="Arial"/>
          <w:b/>
          <w:color w:val="333333"/>
          <w:kern w:val="0"/>
          <w:sz w:val="24"/>
          <w:szCs w:val="24"/>
          <w:lang w:val="en"/>
        </w:rPr>
        <w:t>器械</w:t>
      </w:r>
      <w:r w:rsidRPr="00BA4020">
        <w:rPr>
          <w:rFonts w:ascii="Arial" w:eastAsia="宋体" w:hAnsi="Arial" w:cs="Arial"/>
          <w:b/>
          <w:color w:val="333333"/>
          <w:kern w:val="0"/>
          <w:sz w:val="24"/>
          <w:szCs w:val="24"/>
          <w:lang w:val="en"/>
        </w:rPr>
        <w:t>特性</w:t>
      </w:r>
    </w:p>
    <w:p w14:paraId="35EC2E04" w14:textId="0E0E715C" w:rsidR="00EB291A" w:rsidRPr="00BA4020" w:rsidRDefault="00EB291A"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讨论</w:t>
      </w:r>
      <w:r w:rsidR="00EC51E0" w:rsidRPr="00BA4020">
        <w:rPr>
          <w:rFonts w:ascii="Arial" w:eastAsia="宋体" w:hAnsi="Arial" w:cs="Arial"/>
          <w:color w:val="333333"/>
          <w:kern w:val="0"/>
          <w:sz w:val="24"/>
          <w:szCs w:val="24"/>
          <w:lang w:val="en"/>
        </w:rPr>
        <w:t>解决本</w:t>
      </w:r>
      <w:r w:rsidR="00CB183A" w:rsidRPr="00BA4020">
        <w:rPr>
          <w:rFonts w:ascii="Arial" w:eastAsia="宋体" w:hAnsi="Arial" w:cs="Arial"/>
          <w:color w:val="333333"/>
          <w:kern w:val="0"/>
          <w:sz w:val="24"/>
          <w:szCs w:val="24"/>
          <w:lang w:val="en"/>
        </w:rPr>
        <w:t>II</w:t>
      </w:r>
      <w:r w:rsidR="00CB183A" w:rsidRPr="00BA4020">
        <w:rPr>
          <w:rFonts w:ascii="Arial" w:eastAsia="宋体" w:hAnsi="Arial" w:cs="Arial"/>
          <w:color w:val="333333"/>
          <w:kern w:val="0"/>
          <w:sz w:val="24"/>
          <w:szCs w:val="24"/>
          <w:lang w:val="en"/>
        </w:rPr>
        <w:t>类特殊控制</w:t>
      </w:r>
      <w:r w:rsidR="00EC51E0" w:rsidRPr="00BA4020">
        <w:rPr>
          <w:rFonts w:ascii="Arial" w:eastAsia="宋体" w:hAnsi="Arial" w:cs="Arial"/>
          <w:color w:val="333333"/>
          <w:kern w:val="0"/>
          <w:sz w:val="24"/>
          <w:szCs w:val="24"/>
          <w:lang w:val="en"/>
        </w:rPr>
        <w:t>指导性文件中确定的风险的器械特性以及</w:t>
      </w:r>
      <w:r w:rsidR="0064541A" w:rsidRPr="00BA4020">
        <w:rPr>
          <w:rFonts w:ascii="Arial" w:eastAsia="宋体" w:hAnsi="Arial" w:cs="Arial"/>
          <w:color w:val="333333"/>
          <w:kern w:val="0"/>
          <w:sz w:val="24"/>
          <w:szCs w:val="24"/>
          <w:lang w:val="en"/>
        </w:rPr>
        <w:t>贵公司</w:t>
      </w:r>
      <w:r w:rsidR="00EC51E0" w:rsidRPr="00BA4020">
        <w:rPr>
          <w:rFonts w:ascii="Arial" w:eastAsia="宋体" w:hAnsi="Arial" w:cs="Arial"/>
          <w:color w:val="333333"/>
          <w:kern w:val="0"/>
          <w:sz w:val="24"/>
          <w:szCs w:val="24"/>
          <w:lang w:val="en"/>
        </w:rPr>
        <w:t>的风险分析中确定的任何其他风险。</w:t>
      </w:r>
    </w:p>
    <w:p w14:paraId="72ACC859" w14:textId="56344BA6" w:rsidR="00EB291A" w:rsidRPr="00BA4020" w:rsidRDefault="00EB291A" w:rsidP="006A1E15">
      <w:pPr>
        <w:widowControl/>
        <w:snapToGrid w:val="0"/>
        <w:spacing w:line="300" w:lineRule="auto"/>
        <w:rPr>
          <w:rFonts w:ascii="Arial" w:eastAsia="宋体" w:hAnsi="Arial" w:cs="Arial"/>
          <w:b/>
          <w:bCs/>
          <w:color w:val="333333"/>
          <w:kern w:val="0"/>
          <w:sz w:val="24"/>
          <w:szCs w:val="24"/>
          <w:lang w:val="en"/>
        </w:rPr>
      </w:pPr>
      <w:r w:rsidRPr="00BA4020">
        <w:rPr>
          <w:rFonts w:ascii="Arial" w:eastAsia="宋体" w:hAnsi="Arial" w:cs="Arial"/>
          <w:b/>
          <w:bCs/>
          <w:color w:val="333333"/>
          <w:kern w:val="0"/>
          <w:sz w:val="24"/>
          <w:szCs w:val="24"/>
          <w:lang w:val="en"/>
        </w:rPr>
        <w:t>性能方面的</w:t>
      </w:r>
      <w:r w:rsidR="00AC42FD" w:rsidRPr="00BA4020">
        <w:rPr>
          <w:rFonts w:ascii="Arial" w:eastAsia="宋体" w:hAnsi="Arial" w:cs="Arial"/>
          <w:b/>
          <w:bCs/>
          <w:color w:val="333333"/>
          <w:kern w:val="0"/>
          <w:sz w:val="24"/>
          <w:szCs w:val="24"/>
          <w:lang w:val="en"/>
        </w:rPr>
        <w:t>说明</w:t>
      </w:r>
    </w:p>
    <w:p w14:paraId="20ACCFD8" w14:textId="714BC2E5" w:rsidR="00154569" w:rsidRPr="00BA4020" w:rsidRDefault="00154569"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包括已用于或打算用于解决本</w:t>
      </w:r>
      <w:r w:rsidR="00B7249B" w:rsidRPr="00BA4020">
        <w:rPr>
          <w:rFonts w:ascii="Arial" w:eastAsia="宋体" w:hAnsi="Arial" w:cs="Arial"/>
          <w:color w:val="333333"/>
          <w:kern w:val="0"/>
          <w:sz w:val="24"/>
          <w:szCs w:val="24"/>
          <w:lang w:val="en"/>
        </w:rPr>
        <w:t>I</w:t>
      </w:r>
      <w:r w:rsidR="00B7249B" w:rsidRPr="00BA4020">
        <w:rPr>
          <w:rFonts w:ascii="Arial" w:eastAsia="宋体" w:hAnsi="Arial" w:cs="Arial"/>
          <w:color w:val="333333"/>
          <w:kern w:val="0"/>
          <w:sz w:val="24"/>
          <w:szCs w:val="24"/>
          <w:lang w:val="en"/>
        </w:rPr>
        <w:t>类特殊控制</w:t>
      </w:r>
      <w:r w:rsidRPr="00BA4020">
        <w:rPr>
          <w:rFonts w:ascii="Arial" w:eastAsia="宋体" w:hAnsi="Arial" w:cs="Arial"/>
          <w:color w:val="333333"/>
          <w:kern w:val="0"/>
          <w:sz w:val="24"/>
          <w:szCs w:val="24"/>
          <w:lang w:val="en"/>
        </w:rPr>
        <w:t>指导性文件</w:t>
      </w:r>
      <w:r w:rsidRPr="00EE758A">
        <w:rPr>
          <w:rFonts w:ascii="Arial" w:eastAsia="宋体" w:hAnsi="Arial" w:cs="Arial" w:hint="eastAsia"/>
          <w:b/>
          <w:color w:val="333333"/>
          <w:kern w:val="0"/>
          <w:sz w:val="24"/>
          <w:szCs w:val="24"/>
          <w:lang w:val="en"/>
        </w:rPr>
        <w:t>第</w:t>
      </w:r>
      <w:r w:rsidRPr="00EE758A">
        <w:rPr>
          <w:rFonts w:ascii="Arial" w:eastAsia="宋体" w:hAnsi="Arial" w:cs="Arial"/>
          <w:b/>
          <w:color w:val="333333"/>
          <w:kern w:val="0"/>
          <w:sz w:val="24"/>
          <w:szCs w:val="24"/>
          <w:lang w:val="en"/>
        </w:rPr>
        <w:t>6</w:t>
      </w:r>
      <w:r w:rsidR="00B7249B" w:rsidRPr="00EE758A">
        <w:rPr>
          <w:rFonts w:ascii="Arial" w:eastAsia="宋体" w:hAnsi="Arial" w:cs="Arial" w:hint="eastAsia"/>
          <w:b/>
          <w:color w:val="333333"/>
          <w:kern w:val="0"/>
          <w:sz w:val="24"/>
          <w:szCs w:val="24"/>
          <w:lang w:val="en"/>
        </w:rPr>
        <w:t>节至</w:t>
      </w:r>
      <w:r w:rsidRPr="00EE758A">
        <w:rPr>
          <w:rFonts w:ascii="Arial" w:eastAsia="宋体" w:hAnsi="Arial" w:cs="Arial" w:hint="eastAsia"/>
          <w:b/>
          <w:color w:val="333333"/>
          <w:kern w:val="0"/>
          <w:sz w:val="24"/>
          <w:szCs w:val="24"/>
          <w:lang w:val="en"/>
        </w:rPr>
        <w:t>第</w:t>
      </w:r>
      <w:r w:rsidR="00B7249B" w:rsidRPr="00EE758A">
        <w:rPr>
          <w:rFonts w:ascii="Arial" w:eastAsia="宋体" w:hAnsi="Arial" w:cs="Arial"/>
          <w:b/>
          <w:color w:val="333333"/>
          <w:kern w:val="0"/>
          <w:sz w:val="24"/>
          <w:szCs w:val="24"/>
          <w:lang w:val="en"/>
        </w:rPr>
        <w:t>10</w:t>
      </w:r>
      <w:r w:rsidRPr="00EE758A">
        <w:rPr>
          <w:rFonts w:ascii="Arial" w:eastAsia="宋体" w:hAnsi="Arial" w:cs="Arial" w:hint="eastAsia"/>
          <w:b/>
          <w:color w:val="333333"/>
          <w:kern w:val="0"/>
          <w:sz w:val="24"/>
          <w:szCs w:val="24"/>
          <w:lang w:val="en"/>
        </w:rPr>
        <w:t>节</w:t>
      </w:r>
      <w:r w:rsidRPr="00BA4020">
        <w:rPr>
          <w:rFonts w:ascii="Arial" w:eastAsia="宋体" w:hAnsi="Arial" w:cs="Arial"/>
          <w:color w:val="333333"/>
          <w:kern w:val="0"/>
          <w:sz w:val="24"/>
          <w:szCs w:val="24"/>
          <w:lang w:val="en"/>
        </w:rPr>
        <w:t>中确定的每个性能方面的试验方法的简要说明。如果</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遵循所建议的试验方法，</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可以引用该方法而不是对其进行说明。如果</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修改了所建议的试验方法，</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可以引用该方法，但应提供足够的信息来说明修改的性质和原因。对于每个试验，</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可以（</w:t>
      </w:r>
      <w:r w:rsidRPr="00BA4020">
        <w:rPr>
          <w:rFonts w:ascii="Arial" w:eastAsia="宋体" w:hAnsi="Arial" w:cs="Arial"/>
          <w:color w:val="333333"/>
          <w:kern w:val="0"/>
          <w:sz w:val="24"/>
          <w:szCs w:val="24"/>
          <w:lang w:val="en"/>
        </w:rPr>
        <w:t>1</w:t>
      </w:r>
      <w:r w:rsidRPr="00BA4020">
        <w:rPr>
          <w:rFonts w:ascii="Arial" w:eastAsia="宋体" w:hAnsi="Arial" w:cs="Arial"/>
          <w:color w:val="333333"/>
          <w:kern w:val="0"/>
          <w:sz w:val="24"/>
          <w:szCs w:val="24"/>
          <w:lang w:val="en"/>
        </w:rPr>
        <w:t>）以清晰简洁的形式简要介绍试验结果，例如表格，</w:t>
      </w:r>
      <w:r w:rsidRPr="00EE758A">
        <w:rPr>
          <w:rFonts w:ascii="Arial" w:eastAsia="宋体" w:hAnsi="Arial" w:cs="Arial" w:hint="eastAsia"/>
          <w:b/>
          <w:color w:val="333333"/>
          <w:kern w:val="0"/>
          <w:sz w:val="24"/>
          <w:szCs w:val="24"/>
          <w:lang w:val="en"/>
        </w:rPr>
        <w:t>或</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2</w:t>
      </w:r>
      <w:r w:rsidRPr="00BA4020">
        <w:rPr>
          <w:rFonts w:ascii="Arial" w:eastAsia="宋体" w:hAnsi="Arial" w:cs="Arial"/>
          <w:color w:val="333333"/>
          <w:kern w:val="0"/>
          <w:sz w:val="24"/>
          <w:szCs w:val="24"/>
          <w:lang w:val="en"/>
        </w:rPr>
        <w:t>）说明</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将应用于试验结果的验收标准</w:t>
      </w:r>
      <w:r w:rsidR="00110AC7" w:rsidRPr="00BA4020">
        <w:rPr>
          <w:rFonts w:ascii="Arial" w:eastAsia="宋体" w:hAnsi="Arial" w:cs="Arial"/>
          <w:color w:val="333333"/>
          <w:kern w:val="0"/>
          <w:sz w:val="24"/>
          <w:szCs w:val="24"/>
          <w:lang w:val="en"/>
        </w:rPr>
        <w:t>。</w:t>
      </w:r>
      <w:hyperlink r:id="rId18" w:anchor="f2" w:history="1">
        <w:r w:rsidR="00110AC7" w:rsidRPr="00BA4020">
          <w:rPr>
            <w:rFonts w:ascii="Arial" w:eastAsia="宋体" w:hAnsi="Arial" w:cs="Arial"/>
            <w:color w:val="005F9F"/>
            <w:kern w:val="0"/>
            <w:sz w:val="18"/>
            <w:szCs w:val="18"/>
            <w:vertAlign w:val="superscript"/>
            <w:lang w:val="en"/>
          </w:rPr>
          <w:t>2</w:t>
        </w:r>
      </w:hyperlink>
      <w:r w:rsidRPr="00BA4020">
        <w:rPr>
          <w:rFonts w:ascii="Arial" w:eastAsia="宋体" w:hAnsi="Arial" w:cs="Arial"/>
          <w:color w:val="333333"/>
          <w:kern w:val="0"/>
          <w:sz w:val="24"/>
          <w:szCs w:val="24"/>
          <w:lang w:val="en"/>
        </w:rPr>
        <w:t>（请参阅</w:t>
      </w:r>
      <w:r w:rsidRPr="00BA4020">
        <w:rPr>
          <w:rFonts w:ascii="Arial" w:eastAsia="宋体" w:hAnsi="Arial" w:cs="Arial"/>
          <w:color w:val="333333"/>
          <w:kern w:val="0"/>
          <w:sz w:val="24"/>
          <w:szCs w:val="24"/>
          <w:lang w:val="en"/>
        </w:rPr>
        <w:t>21 CFR 820.30</w:t>
      </w:r>
      <w:r w:rsidRPr="00BA4020">
        <w:rPr>
          <w:rFonts w:ascii="Arial" w:eastAsia="宋体" w:hAnsi="Arial" w:cs="Arial"/>
          <w:color w:val="333333"/>
          <w:kern w:val="0"/>
          <w:sz w:val="24"/>
          <w:szCs w:val="24"/>
          <w:lang w:val="en"/>
        </w:rPr>
        <w:t>，子部分</w:t>
      </w:r>
      <w:r w:rsidRPr="00BA4020">
        <w:rPr>
          <w:rFonts w:ascii="Arial" w:eastAsia="宋体" w:hAnsi="Arial" w:cs="Arial"/>
          <w:color w:val="333333"/>
          <w:kern w:val="0"/>
          <w:sz w:val="24"/>
          <w:szCs w:val="24"/>
          <w:lang w:val="en"/>
        </w:rPr>
        <w:t>C-</w:t>
      </w:r>
      <w:r w:rsidRPr="00BA4020">
        <w:rPr>
          <w:rFonts w:ascii="Arial" w:eastAsia="宋体" w:hAnsi="Arial" w:cs="Arial"/>
          <w:color w:val="333333"/>
          <w:kern w:val="0"/>
          <w:sz w:val="24"/>
          <w:szCs w:val="24"/>
          <w:lang w:val="en"/>
        </w:rPr>
        <w:t>质量系统法规的设计控制。）</w:t>
      </w:r>
    </w:p>
    <w:p w14:paraId="698EFD09" w14:textId="77777777" w:rsidR="00EB291A" w:rsidRPr="00BA4020" w:rsidRDefault="00EB291A" w:rsidP="006A1E15">
      <w:pPr>
        <w:widowControl/>
        <w:snapToGrid w:val="0"/>
        <w:spacing w:line="300" w:lineRule="auto"/>
        <w:rPr>
          <w:rFonts w:ascii="Arial" w:eastAsia="宋体" w:hAnsi="Arial" w:cs="Arial"/>
          <w:color w:val="333333"/>
          <w:kern w:val="0"/>
          <w:sz w:val="24"/>
          <w:szCs w:val="24"/>
          <w:lang w:val="en"/>
        </w:rPr>
      </w:pPr>
    </w:p>
    <w:p w14:paraId="40BF257F" w14:textId="2EF6C94F" w:rsidR="00EB291A" w:rsidRPr="00BA4020" w:rsidRDefault="00EB291A" w:rsidP="006A1E15">
      <w:pPr>
        <w:widowControl/>
        <w:snapToGrid w:val="0"/>
        <w:spacing w:line="300" w:lineRule="auto"/>
        <w:rPr>
          <w:rFonts w:ascii="Arial" w:eastAsia="宋体" w:hAnsi="Arial" w:cs="Arial"/>
          <w:b/>
          <w:bCs/>
          <w:color w:val="333333"/>
          <w:kern w:val="0"/>
          <w:sz w:val="24"/>
          <w:szCs w:val="24"/>
          <w:lang w:val="en"/>
        </w:rPr>
      </w:pPr>
      <w:r w:rsidRPr="00BA4020">
        <w:rPr>
          <w:rFonts w:ascii="Arial" w:eastAsia="宋体" w:hAnsi="Arial" w:cs="Arial"/>
          <w:b/>
          <w:bCs/>
          <w:color w:val="333333"/>
          <w:kern w:val="0"/>
          <w:sz w:val="24"/>
          <w:szCs w:val="24"/>
          <w:lang w:val="en"/>
        </w:rPr>
        <w:t>依靠标准</w:t>
      </w:r>
    </w:p>
    <w:p w14:paraId="000E621E" w14:textId="211EDDD7" w:rsidR="003D1227" w:rsidRPr="00BA4020" w:rsidRDefault="009A5638"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如果</w:t>
      </w:r>
      <w:r w:rsidR="0064541A" w:rsidRPr="00BA4020">
        <w:rPr>
          <w:rFonts w:ascii="Arial" w:eastAsia="宋体" w:hAnsi="Arial" w:cs="Arial"/>
          <w:color w:val="333333"/>
          <w:kern w:val="0"/>
          <w:sz w:val="24"/>
          <w:szCs w:val="24"/>
          <w:lang w:val="en"/>
        </w:rPr>
        <w:t>贵公司</w:t>
      </w:r>
      <w:r w:rsidR="005B1FFA" w:rsidRPr="00BA4020">
        <w:rPr>
          <w:rFonts w:ascii="Arial" w:eastAsia="宋体" w:hAnsi="Arial" w:cs="Arial"/>
          <w:color w:val="333333"/>
          <w:kern w:val="0"/>
          <w:sz w:val="24"/>
          <w:szCs w:val="24"/>
          <w:lang w:val="en"/>
        </w:rPr>
        <w:t>选择</w:t>
      </w:r>
      <w:r w:rsidRPr="00BA4020">
        <w:rPr>
          <w:rFonts w:ascii="Arial" w:eastAsia="宋体" w:hAnsi="Arial" w:cs="Arial"/>
          <w:color w:val="333333"/>
          <w:kern w:val="0"/>
          <w:sz w:val="24"/>
          <w:szCs w:val="24"/>
          <w:lang w:val="en"/>
        </w:rPr>
        <w:t>器械设计或试验的任何部分依赖于公认标准，则</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应</w:t>
      </w:r>
      <w:r w:rsidR="00B47823" w:rsidRPr="00BA4020">
        <w:rPr>
          <w:rFonts w:ascii="Arial" w:eastAsia="宋体" w:hAnsi="Arial" w:cs="Arial"/>
          <w:color w:val="333333"/>
          <w:kern w:val="0"/>
          <w:sz w:val="24"/>
          <w:szCs w:val="24"/>
          <w:lang w:val="en"/>
        </w:rPr>
        <w:t>包括以下内容</w:t>
      </w:r>
      <w:r w:rsidRPr="00BA4020">
        <w:rPr>
          <w:rFonts w:ascii="Arial" w:eastAsia="宋体" w:hAnsi="Arial" w:cs="Arial"/>
          <w:color w:val="333333"/>
          <w:kern w:val="0"/>
          <w:sz w:val="24"/>
          <w:szCs w:val="24"/>
          <w:lang w:val="en"/>
        </w:rPr>
        <w:t>：</w:t>
      </w:r>
    </w:p>
    <w:p w14:paraId="3D8D8114" w14:textId="7DB23E84" w:rsidR="006C0AFA" w:rsidRPr="00BA4020" w:rsidRDefault="00541D6E" w:rsidP="003F72B7">
      <w:pPr>
        <w:widowControl/>
        <w:numPr>
          <w:ilvl w:val="0"/>
          <w:numId w:val="3"/>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声明</w:t>
      </w:r>
      <w:r w:rsidR="00B47823" w:rsidRPr="00BA4020">
        <w:rPr>
          <w:rFonts w:ascii="Arial" w:eastAsia="宋体" w:hAnsi="Arial" w:cs="Arial"/>
          <w:color w:val="333333"/>
          <w:kern w:val="0"/>
          <w:sz w:val="24"/>
          <w:szCs w:val="24"/>
          <w:lang w:val="en"/>
        </w:rPr>
        <w:t>在器械上市前进行试验并满足</w:t>
      </w:r>
      <w:r w:rsidRPr="00BA4020">
        <w:rPr>
          <w:rFonts w:ascii="Arial" w:eastAsia="宋体" w:hAnsi="Arial" w:cs="Arial"/>
          <w:color w:val="333333"/>
          <w:kern w:val="0"/>
          <w:sz w:val="24"/>
          <w:szCs w:val="24"/>
          <w:lang w:val="en"/>
        </w:rPr>
        <w:t>规定的验收标准；</w:t>
      </w:r>
      <w:r w:rsidR="00B47823" w:rsidRPr="00BA4020">
        <w:rPr>
          <w:rFonts w:ascii="Arial" w:eastAsia="宋体" w:hAnsi="Arial" w:cs="Arial"/>
          <w:color w:val="333333"/>
          <w:kern w:val="0"/>
          <w:sz w:val="24"/>
          <w:szCs w:val="24"/>
          <w:lang w:val="en"/>
        </w:rPr>
        <w:t>或</w:t>
      </w:r>
      <w:r w:rsidRPr="00BA4020">
        <w:rPr>
          <w:rFonts w:ascii="Arial" w:eastAsia="宋体" w:hAnsi="Arial" w:cs="Arial"/>
          <w:color w:val="333333"/>
          <w:kern w:val="0"/>
          <w:sz w:val="24"/>
          <w:szCs w:val="24"/>
          <w:lang w:val="en"/>
        </w:rPr>
        <w:t>者</w:t>
      </w:r>
    </w:p>
    <w:p w14:paraId="789DBBCC" w14:textId="52673A75" w:rsidR="006C0AFA" w:rsidRPr="00BA4020" w:rsidRDefault="00541D6E" w:rsidP="003F72B7">
      <w:pPr>
        <w:widowControl/>
        <w:numPr>
          <w:ilvl w:val="0"/>
          <w:numId w:val="3"/>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符合标准的声明。</w:t>
      </w:r>
      <w:r w:rsidRPr="00BA4020">
        <w:rPr>
          <w:rFonts w:ascii="Arial" w:eastAsia="宋体" w:hAnsi="Arial" w:cs="Arial"/>
          <w:color w:val="333333"/>
          <w:kern w:val="0"/>
          <w:sz w:val="24"/>
          <w:szCs w:val="24"/>
          <w:vertAlign w:val="superscript"/>
          <w:lang w:val="en"/>
        </w:rPr>
        <w:t>3</w:t>
      </w:r>
    </w:p>
    <w:p w14:paraId="32494A26" w14:textId="77777777" w:rsidR="00F655D3" w:rsidRDefault="00F655D3">
      <w:pPr>
        <w:widowControl/>
        <w:jc w:val="left"/>
        <w:rPr>
          <w:rFonts w:ascii="Arial" w:eastAsia="宋体" w:hAnsi="Arial" w:cs="Arial"/>
          <w:color w:val="333333"/>
          <w:kern w:val="0"/>
          <w:sz w:val="24"/>
          <w:szCs w:val="24"/>
          <w:lang w:val="en"/>
        </w:rPr>
      </w:pPr>
      <w:r>
        <w:rPr>
          <w:rFonts w:ascii="Arial" w:eastAsia="宋体" w:hAnsi="Arial" w:cs="Arial"/>
          <w:color w:val="333333"/>
          <w:kern w:val="0"/>
          <w:sz w:val="24"/>
          <w:szCs w:val="24"/>
          <w:lang w:val="en"/>
        </w:rPr>
        <w:br w:type="page"/>
      </w:r>
    </w:p>
    <w:p w14:paraId="1B26E6EA" w14:textId="5FB19746" w:rsidR="003D1227" w:rsidRDefault="006C0AFA"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lastRenderedPageBreak/>
        <w:t>因为符合性声明是基于</w:t>
      </w:r>
      <w:r w:rsidR="00E30C46" w:rsidRPr="00BA4020">
        <w:rPr>
          <w:rFonts w:ascii="Arial" w:eastAsia="宋体" w:hAnsi="Arial" w:cs="Arial"/>
          <w:color w:val="333333"/>
          <w:kern w:val="0"/>
          <w:sz w:val="24"/>
          <w:szCs w:val="24"/>
          <w:lang w:val="en"/>
        </w:rPr>
        <w:t>试验</w:t>
      </w:r>
      <w:r w:rsidRPr="00BA4020">
        <w:rPr>
          <w:rFonts w:ascii="Arial" w:eastAsia="宋体" w:hAnsi="Arial" w:cs="Arial"/>
          <w:color w:val="333333"/>
          <w:kern w:val="0"/>
          <w:sz w:val="24"/>
          <w:szCs w:val="24"/>
          <w:lang w:val="en"/>
        </w:rPr>
        <w:t>结果，</w:t>
      </w:r>
      <w:r w:rsidR="00E30C46" w:rsidRPr="00BA4020">
        <w:rPr>
          <w:rFonts w:ascii="Arial" w:eastAsia="宋体" w:hAnsi="Arial" w:cs="Arial"/>
          <w:color w:val="333333"/>
          <w:kern w:val="0"/>
          <w:sz w:val="24"/>
          <w:szCs w:val="24"/>
          <w:lang w:val="en"/>
        </w:rPr>
        <w:t>所以</w:t>
      </w:r>
      <w:r w:rsidRPr="00BA4020">
        <w:rPr>
          <w:rFonts w:ascii="Arial" w:eastAsia="宋体" w:hAnsi="Arial" w:cs="Arial"/>
          <w:color w:val="333333"/>
          <w:kern w:val="0"/>
          <w:sz w:val="24"/>
          <w:szCs w:val="24"/>
          <w:lang w:val="en"/>
        </w:rPr>
        <w:t>我们认为</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在完成</w:t>
      </w:r>
      <w:r w:rsidR="006A2B97" w:rsidRPr="00BA4020">
        <w:rPr>
          <w:rFonts w:ascii="Arial" w:eastAsia="宋体" w:hAnsi="Arial" w:cs="Arial"/>
          <w:color w:val="333333"/>
          <w:kern w:val="0"/>
          <w:sz w:val="24"/>
          <w:szCs w:val="24"/>
          <w:lang w:val="en"/>
        </w:rPr>
        <w:t>该</w:t>
      </w:r>
      <w:r w:rsidRPr="00BA4020">
        <w:rPr>
          <w:rFonts w:ascii="Arial" w:eastAsia="宋体" w:hAnsi="Arial" w:cs="Arial"/>
          <w:color w:val="333333"/>
          <w:kern w:val="0"/>
          <w:sz w:val="24"/>
          <w:szCs w:val="24"/>
          <w:lang w:val="en"/>
        </w:rPr>
        <w:t>标准描述</w:t>
      </w:r>
      <w:r w:rsidR="00315A1E" w:rsidRPr="00BA4020">
        <w:rPr>
          <w:rFonts w:ascii="Arial" w:eastAsia="宋体" w:hAnsi="Arial" w:cs="Arial"/>
          <w:color w:val="333333"/>
          <w:kern w:val="0"/>
          <w:sz w:val="24"/>
          <w:szCs w:val="24"/>
          <w:lang w:val="en"/>
        </w:rPr>
        <w:t>的试验</w:t>
      </w:r>
      <w:r w:rsidRPr="00BA4020">
        <w:rPr>
          <w:rFonts w:ascii="Arial" w:eastAsia="宋体" w:hAnsi="Arial" w:cs="Arial"/>
          <w:color w:val="333333"/>
          <w:kern w:val="0"/>
          <w:sz w:val="24"/>
          <w:szCs w:val="24"/>
          <w:lang w:val="en"/>
        </w:rPr>
        <w:t>之前，</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无法正确提交符合性声明。</w:t>
      </w:r>
      <w:r w:rsidR="00E30C46" w:rsidRPr="00BA4020">
        <w:rPr>
          <w:rFonts w:ascii="Arial" w:eastAsia="宋体" w:hAnsi="Arial" w:cs="Arial"/>
          <w:color w:val="333333"/>
          <w:kern w:val="0"/>
          <w:sz w:val="24"/>
          <w:szCs w:val="24"/>
          <w:lang w:val="en"/>
        </w:rPr>
        <w:t>有关更多信息，</w:t>
      </w:r>
      <w:r w:rsidR="00315A1E" w:rsidRPr="00BA4020">
        <w:rPr>
          <w:rFonts w:ascii="Arial" w:eastAsia="宋体" w:hAnsi="Arial" w:cs="Arial"/>
          <w:color w:val="333333"/>
          <w:kern w:val="0"/>
          <w:sz w:val="24"/>
          <w:szCs w:val="24"/>
          <w:lang w:val="en"/>
        </w:rPr>
        <w:t>请</w:t>
      </w:r>
      <w:r w:rsidR="00E30C46" w:rsidRPr="00BA4020">
        <w:rPr>
          <w:rFonts w:ascii="Arial" w:eastAsia="宋体" w:hAnsi="Arial" w:cs="Arial"/>
          <w:color w:val="333333"/>
          <w:kern w:val="0"/>
          <w:sz w:val="24"/>
          <w:szCs w:val="24"/>
          <w:lang w:val="en"/>
        </w:rPr>
        <w:t>参考</w:t>
      </w:r>
      <w:r w:rsidR="002A558B" w:rsidRPr="00BA4020">
        <w:rPr>
          <w:rFonts w:ascii="Arial" w:eastAsia="宋体" w:hAnsi="Arial" w:cs="Arial"/>
          <w:color w:val="333333"/>
          <w:kern w:val="0"/>
          <w:sz w:val="24"/>
          <w:szCs w:val="24"/>
          <w:lang w:val="en"/>
        </w:rPr>
        <w:t>该</w:t>
      </w:r>
      <w:r w:rsidR="00315A1E" w:rsidRPr="00BA4020">
        <w:rPr>
          <w:rFonts w:ascii="Arial" w:eastAsia="宋体" w:hAnsi="Arial" w:cs="Arial"/>
          <w:color w:val="333333"/>
          <w:kern w:val="0"/>
          <w:sz w:val="24"/>
          <w:szCs w:val="24"/>
          <w:lang w:val="en"/>
        </w:rPr>
        <w:t>法案</w:t>
      </w:r>
      <w:r w:rsidR="002A558B" w:rsidRPr="00BA4020">
        <w:rPr>
          <w:rFonts w:ascii="Arial" w:eastAsia="宋体" w:hAnsi="Arial" w:cs="Arial"/>
          <w:color w:val="333333"/>
          <w:kern w:val="0"/>
          <w:sz w:val="24"/>
          <w:szCs w:val="24"/>
          <w:lang w:val="en"/>
        </w:rPr>
        <w:t>第</w:t>
      </w:r>
      <w:r w:rsidR="002A558B" w:rsidRPr="00BA4020">
        <w:rPr>
          <w:rFonts w:ascii="Arial" w:eastAsia="宋体" w:hAnsi="Arial" w:cs="Arial"/>
          <w:color w:val="333333"/>
          <w:kern w:val="0"/>
          <w:sz w:val="24"/>
          <w:szCs w:val="24"/>
          <w:lang w:val="en"/>
        </w:rPr>
        <w:t>514</w:t>
      </w:r>
      <w:r w:rsidR="002A558B" w:rsidRPr="00BA4020">
        <w:rPr>
          <w:rFonts w:ascii="Arial" w:eastAsia="宋体" w:hAnsi="Arial" w:cs="Arial"/>
          <w:color w:val="333333"/>
          <w:kern w:val="0"/>
          <w:sz w:val="24"/>
          <w:szCs w:val="24"/>
          <w:lang w:val="en"/>
        </w:rPr>
        <w:t>（</w:t>
      </w:r>
      <w:r w:rsidR="002A558B" w:rsidRPr="00BA4020">
        <w:rPr>
          <w:rFonts w:ascii="Arial" w:eastAsia="宋体" w:hAnsi="Arial" w:cs="Arial"/>
          <w:color w:val="333333"/>
          <w:kern w:val="0"/>
          <w:sz w:val="24"/>
          <w:szCs w:val="24"/>
          <w:lang w:val="en"/>
        </w:rPr>
        <w:t>c</w:t>
      </w:r>
      <w:r w:rsidR="002A558B" w:rsidRPr="00BA4020">
        <w:rPr>
          <w:rFonts w:ascii="Arial" w:eastAsia="宋体" w:hAnsi="Arial" w:cs="Arial"/>
          <w:color w:val="333333"/>
          <w:kern w:val="0"/>
          <w:sz w:val="24"/>
          <w:szCs w:val="24"/>
          <w:lang w:val="en"/>
        </w:rPr>
        <w:t>）（</w:t>
      </w:r>
      <w:r w:rsidR="002A558B" w:rsidRPr="00BA4020">
        <w:rPr>
          <w:rFonts w:ascii="Arial" w:eastAsia="宋体" w:hAnsi="Arial" w:cs="Arial"/>
          <w:color w:val="333333"/>
          <w:kern w:val="0"/>
          <w:sz w:val="24"/>
          <w:szCs w:val="24"/>
          <w:lang w:val="en"/>
        </w:rPr>
        <w:t>1</w:t>
      </w:r>
      <w:r w:rsidR="002A558B" w:rsidRPr="00BA4020">
        <w:rPr>
          <w:rFonts w:ascii="Arial" w:eastAsia="宋体" w:hAnsi="Arial" w:cs="Arial"/>
          <w:color w:val="333333"/>
          <w:kern w:val="0"/>
          <w:sz w:val="24"/>
          <w:szCs w:val="24"/>
          <w:lang w:val="en"/>
        </w:rPr>
        <w:t>）（</w:t>
      </w:r>
      <w:r w:rsidR="002A558B" w:rsidRPr="00BA4020">
        <w:rPr>
          <w:rFonts w:ascii="Arial" w:eastAsia="宋体" w:hAnsi="Arial" w:cs="Arial"/>
          <w:color w:val="333333"/>
          <w:kern w:val="0"/>
          <w:sz w:val="24"/>
          <w:szCs w:val="24"/>
          <w:lang w:val="en"/>
        </w:rPr>
        <w:t>B</w:t>
      </w:r>
      <w:r w:rsidR="002A558B" w:rsidRPr="00BA4020">
        <w:rPr>
          <w:rFonts w:ascii="Arial" w:eastAsia="宋体" w:hAnsi="Arial" w:cs="Arial"/>
          <w:color w:val="333333"/>
          <w:kern w:val="0"/>
          <w:sz w:val="24"/>
          <w:szCs w:val="24"/>
          <w:lang w:val="en"/>
        </w:rPr>
        <w:t>）节和</w:t>
      </w:r>
      <w:r w:rsidR="00E30C46" w:rsidRPr="00BA4020">
        <w:rPr>
          <w:rFonts w:ascii="Arial" w:eastAsia="宋体" w:hAnsi="Arial" w:cs="Arial"/>
          <w:color w:val="333333"/>
          <w:kern w:val="0"/>
          <w:sz w:val="24"/>
          <w:szCs w:val="24"/>
          <w:lang w:val="en"/>
        </w:rPr>
        <w:t>FDA</w:t>
      </w:r>
      <w:r w:rsidR="00E30C46" w:rsidRPr="00BA4020">
        <w:rPr>
          <w:rFonts w:ascii="Arial" w:eastAsia="宋体" w:hAnsi="Arial" w:cs="Arial"/>
          <w:color w:val="333333"/>
          <w:kern w:val="0"/>
          <w:sz w:val="24"/>
          <w:szCs w:val="24"/>
          <w:lang w:val="en"/>
        </w:rPr>
        <w:t>指南，</w:t>
      </w:r>
      <w:r w:rsidR="00E30C46" w:rsidRPr="00EE758A">
        <w:rPr>
          <w:rFonts w:ascii="Arial" w:eastAsia="宋体" w:hAnsi="Arial" w:cs="Arial" w:hint="eastAsia"/>
          <w:color w:val="548DD4" w:themeColor="text2" w:themeTint="99"/>
          <w:kern w:val="0"/>
          <w:sz w:val="24"/>
          <w:szCs w:val="24"/>
          <w:lang w:val="en"/>
        </w:rPr>
        <w:t>实质等同性测定标准的使用；行业和</w:t>
      </w:r>
      <w:r w:rsidR="00E30C46" w:rsidRPr="00EE758A">
        <w:rPr>
          <w:rFonts w:ascii="Arial" w:eastAsia="宋体" w:hAnsi="Arial" w:cs="Arial"/>
          <w:color w:val="548DD4" w:themeColor="text2" w:themeTint="99"/>
          <w:kern w:val="0"/>
          <w:sz w:val="24"/>
          <w:szCs w:val="24"/>
          <w:lang w:val="en"/>
        </w:rPr>
        <w:t>FDA</w:t>
      </w:r>
      <w:r w:rsidR="00E30C46" w:rsidRPr="00EE758A">
        <w:rPr>
          <w:rFonts w:ascii="Arial" w:eastAsia="宋体" w:hAnsi="Arial" w:cs="Arial"/>
          <w:color w:val="548DD4" w:themeColor="text2" w:themeTint="99"/>
          <w:kern w:val="0"/>
          <w:sz w:val="24"/>
          <w:szCs w:val="24"/>
          <w:lang w:val="en"/>
        </w:rPr>
        <w:t>最终指南</w:t>
      </w:r>
      <w:r w:rsidR="00E30C46" w:rsidRPr="00BA4020">
        <w:rPr>
          <w:rFonts w:ascii="Arial" w:eastAsia="宋体" w:hAnsi="Arial" w:cs="Arial"/>
          <w:color w:val="333333"/>
          <w:kern w:val="0"/>
          <w:sz w:val="24"/>
          <w:szCs w:val="24"/>
          <w:lang w:val="en"/>
        </w:rPr>
        <w:t>。</w:t>
      </w:r>
    </w:p>
    <w:p w14:paraId="40AE5D9C" w14:textId="77777777" w:rsidR="00F655D3" w:rsidRPr="00BA4020" w:rsidRDefault="00F655D3" w:rsidP="006A1E15">
      <w:pPr>
        <w:widowControl/>
        <w:snapToGrid w:val="0"/>
        <w:spacing w:line="300" w:lineRule="auto"/>
        <w:rPr>
          <w:rFonts w:ascii="Arial" w:eastAsia="宋体" w:hAnsi="Arial" w:cs="Arial"/>
          <w:color w:val="333333"/>
          <w:kern w:val="0"/>
          <w:sz w:val="24"/>
          <w:szCs w:val="24"/>
          <w:lang w:val="en"/>
        </w:rPr>
      </w:pPr>
    </w:p>
    <w:p w14:paraId="0751E2B1" w14:textId="2FFD7EFA" w:rsidR="00587679" w:rsidRPr="00BA4020" w:rsidRDefault="00587679"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如果我们不清楚</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如何解决</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所确定的风险或通过</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的风险分析确定的其他风险，我们可能会要求</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提供有关器械性能特征方面的其他信息。如果我们需要使用其来评估</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的验收标准是否充分，我们也可能会要求</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提供其他信息。（根据</w:t>
      </w:r>
      <w:r w:rsidRPr="00BA4020">
        <w:rPr>
          <w:rFonts w:ascii="Arial" w:eastAsia="宋体" w:hAnsi="Arial" w:cs="Arial"/>
          <w:color w:val="333333"/>
          <w:kern w:val="0"/>
          <w:sz w:val="24"/>
          <w:szCs w:val="24"/>
          <w:lang w:val="en"/>
        </w:rPr>
        <w:t>21 CFR 807.87</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l</w:t>
      </w:r>
      <w:r w:rsidRPr="00BA4020">
        <w:rPr>
          <w:rFonts w:ascii="Arial" w:eastAsia="宋体" w:hAnsi="Arial" w:cs="Arial"/>
          <w:color w:val="333333"/>
          <w:kern w:val="0"/>
          <w:sz w:val="24"/>
          <w:szCs w:val="24"/>
          <w:lang w:val="en"/>
        </w:rPr>
        <w:t>）），我们可能会要求提供任何必要的补充资料，以完成与实质等同性相关的测定）。</w:t>
      </w:r>
    </w:p>
    <w:p w14:paraId="25A007A4" w14:textId="77777777" w:rsidR="00587679" w:rsidRPr="00BA4020" w:rsidRDefault="00587679" w:rsidP="006A1E15">
      <w:pPr>
        <w:widowControl/>
        <w:snapToGrid w:val="0"/>
        <w:spacing w:line="300" w:lineRule="auto"/>
        <w:rPr>
          <w:rFonts w:ascii="Arial" w:eastAsia="宋体" w:hAnsi="Arial" w:cs="Arial"/>
          <w:color w:val="333333"/>
          <w:kern w:val="0"/>
          <w:sz w:val="24"/>
          <w:szCs w:val="24"/>
          <w:lang w:val="en"/>
        </w:rPr>
      </w:pPr>
    </w:p>
    <w:p w14:paraId="61CEA009" w14:textId="42439D5E" w:rsidR="00AD1104" w:rsidRPr="00BA4020" w:rsidRDefault="00AD1104"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作为提交</w:t>
      </w:r>
      <w:r w:rsidR="0064541A" w:rsidRPr="00BA4020">
        <w:rPr>
          <w:rFonts w:ascii="Arial" w:eastAsia="宋体" w:hAnsi="Arial" w:cs="Arial"/>
          <w:color w:val="333333"/>
          <w:kern w:val="0"/>
          <w:sz w:val="24"/>
          <w:szCs w:val="24"/>
          <w:lang w:val="en"/>
        </w:rPr>
        <w:t>简化</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）的替代方案，</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可以提交</w:t>
      </w:r>
      <w:r w:rsidR="00C375C7" w:rsidRPr="00BA4020">
        <w:rPr>
          <w:rFonts w:ascii="Arial" w:eastAsia="宋体" w:hAnsi="Arial" w:cs="Arial"/>
          <w:color w:val="333333"/>
          <w:kern w:val="0"/>
          <w:sz w:val="24"/>
          <w:szCs w:val="24"/>
          <w:lang w:val="en"/>
        </w:rPr>
        <w:t>传统</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），其中，其提供了</w:t>
      </w:r>
      <w:r w:rsidRPr="00BA4020">
        <w:rPr>
          <w:rFonts w:ascii="Arial" w:eastAsia="宋体" w:hAnsi="Arial" w:cs="Arial"/>
          <w:color w:val="333333"/>
          <w:kern w:val="0"/>
          <w:sz w:val="24"/>
          <w:szCs w:val="24"/>
          <w:lang w:val="en"/>
        </w:rPr>
        <w:t>21 CFR 807.87</w:t>
      </w:r>
      <w:r w:rsidRPr="00BA4020">
        <w:rPr>
          <w:rFonts w:ascii="Arial" w:eastAsia="宋体" w:hAnsi="Arial" w:cs="Arial"/>
          <w:color w:val="333333"/>
          <w:kern w:val="0"/>
          <w:sz w:val="24"/>
          <w:szCs w:val="24"/>
          <w:lang w:val="en"/>
        </w:rPr>
        <w:t>中所需的以及在本指南中所述的所有信息和数据。</w:t>
      </w:r>
      <w:r w:rsidR="00C375C7" w:rsidRPr="00BA4020">
        <w:rPr>
          <w:rFonts w:ascii="Arial" w:eastAsia="宋体" w:hAnsi="Arial" w:cs="Arial"/>
          <w:color w:val="333333"/>
          <w:kern w:val="0"/>
          <w:sz w:val="24"/>
          <w:szCs w:val="24"/>
          <w:lang w:val="en"/>
        </w:rPr>
        <w:t>传统</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）应涵盖</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的所有方法、数据、验收标准和结论。考虑修改其自己已许可器械的制造商应提交</w:t>
      </w:r>
      <w:r w:rsidR="00C375C7" w:rsidRPr="00BA4020">
        <w:rPr>
          <w:rFonts w:ascii="Arial" w:eastAsia="宋体" w:hAnsi="Arial" w:cs="Arial"/>
          <w:color w:val="333333"/>
          <w:kern w:val="0"/>
          <w:sz w:val="24"/>
          <w:szCs w:val="24"/>
          <w:lang w:val="en"/>
        </w:rPr>
        <w:t>特殊</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w:t>
      </w:r>
    </w:p>
    <w:p w14:paraId="7ABDE387" w14:textId="77777777" w:rsidR="00AD1104" w:rsidRPr="00BA4020" w:rsidRDefault="00AD1104" w:rsidP="006A1E15">
      <w:pPr>
        <w:widowControl/>
        <w:snapToGrid w:val="0"/>
        <w:spacing w:line="300" w:lineRule="auto"/>
        <w:rPr>
          <w:rFonts w:ascii="Arial" w:eastAsia="宋体" w:hAnsi="Arial" w:cs="Arial"/>
          <w:color w:val="333333"/>
          <w:kern w:val="0"/>
          <w:sz w:val="24"/>
          <w:szCs w:val="24"/>
          <w:lang w:val="en"/>
        </w:rPr>
      </w:pPr>
    </w:p>
    <w:p w14:paraId="2104AC39" w14:textId="5D3098A1" w:rsidR="006C0AFA" w:rsidRPr="00BA4020" w:rsidRDefault="00384C29"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上述一般</w:t>
      </w:r>
      <w:r w:rsidR="006C0AFA" w:rsidRPr="00BA4020">
        <w:rPr>
          <w:rFonts w:ascii="Arial" w:eastAsia="宋体" w:hAnsi="Arial" w:cs="Arial"/>
          <w:color w:val="333333"/>
          <w:kern w:val="0"/>
          <w:sz w:val="24"/>
          <w:szCs w:val="24"/>
          <w:lang w:val="en"/>
        </w:rPr>
        <w:t>讨论适用于受特殊控制指导</w:t>
      </w:r>
      <w:r w:rsidR="00F5097C" w:rsidRPr="00BA4020">
        <w:rPr>
          <w:rFonts w:ascii="Arial" w:eastAsia="宋体" w:hAnsi="Arial" w:cs="Arial"/>
          <w:color w:val="333333"/>
          <w:kern w:val="0"/>
          <w:sz w:val="24"/>
          <w:szCs w:val="24"/>
          <w:lang w:val="en"/>
        </w:rPr>
        <w:t>性</w:t>
      </w:r>
      <w:r w:rsidR="006C0AFA" w:rsidRPr="00BA4020">
        <w:rPr>
          <w:rFonts w:ascii="Arial" w:eastAsia="宋体" w:hAnsi="Arial" w:cs="Arial"/>
          <w:color w:val="333333"/>
          <w:kern w:val="0"/>
          <w:sz w:val="24"/>
          <w:szCs w:val="24"/>
          <w:lang w:val="en"/>
        </w:rPr>
        <w:t>文件约束的</w:t>
      </w:r>
      <w:r w:rsidR="00F5097C" w:rsidRPr="00BA4020">
        <w:rPr>
          <w:rFonts w:ascii="Arial" w:eastAsia="宋体" w:hAnsi="Arial" w:cs="Arial"/>
          <w:color w:val="333333"/>
          <w:kern w:val="0"/>
          <w:sz w:val="24"/>
          <w:szCs w:val="24"/>
          <w:lang w:val="en"/>
        </w:rPr>
        <w:t>所有器械。有关如何将本</w:t>
      </w:r>
      <w:r w:rsidR="006C0AFA" w:rsidRPr="00BA4020">
        <w:rPr>
          <w:rFonts w:ascii="Arial" w:eastAsia="宋体" w:hAnsi="Arial" w:cs="Arial"/>
          <w:color w:val="333333"/>
          <w:kern w:val="0"/>
          <w:sz w:val="24"/>
          <w:szCs w:val="24"/>
          <w:lang w:val="en"/>
        </w:rPr>
        <w:t>特殊控制指导</w:t>
      </w:r>
      <w:r w:rsidR="00F5097C" w:rsidRPr="00BA4020">
        <w:rPr>
          <w:rFonts w:ascii="Arial" w:eastAsia="宋体" w:hAnsi="Arial" w:cs="Arial"/>
          <w:color w:val="333333"/>
          <w:kern w:val="0"/>
          <w:sz w:val="24"/>
          <w:szCs w:val="24"/>
          <w:lang w:val="en"/>
        </w:rPr>
        <w:t>性</w:t>
      </w:r>
      <w:r w:rsidR="006C0AFA" w:rsidRPr="00BA4020">
        <w:rPr>
          <w:rFonts w:ascii="Arial" w:eastAsia="宋体" w:hAnsi="Arial" w:cs="Arial"/>
          <w:color w:val="333333"/>
          <w:kern w:val="0"/>
          <w:sz w:val="24"/>
          <w:szCs w:val="24"/>
          <w:lang w:val="en"/>
        </w:rPr>
        <w:t>文件应用于</w:t>
      </w:r>
      <w:r w:rsidR="00CE31A1" w:rsidRPr="00BA4020">
        <w:rPr>
          <w:rFonts w:ascii="Arial" w:eastAsia="宋体" w:hAnsi="Arial" w:cs="Arial"/>
          <w:color w:val="333333"/>
          <w:kern w:val="0"/>
          <w:sz w:val="24"/>
          <w:szCs w:val="24"/>
          <w:lang w:val="en"/>
        </w:rPr>
        <w:t>低能量超声伤口清理器</w:t>
      </w:r>
      <w:r w:rsidR="00F5097C" w:rsidRPr="00BA4020">
        <w:rPr>
          <w:rFonts w:ascii="Arial" w:eastAsia="宋体" w:hAnsi="Arial" w:cs="Arial"/>
          <w:color w:val="333333"/>
          <w:kern w:val="0"/>
          <w:sz w:val="24"/>
          <w:szCs w:val="24"/>
          <w:lang w:val="en"/>
        </w:rPr>
        <w:t>510</w:t>
      </w:r>
      <w:r w:rsidR="00F5097C" w:rsidRPr="00BA4020">
        <w:rPr>
          <w:rFonts w:ascii="Arial" w:eastAsia="宋体" w:hAnsi="Arial" w:cs="Arial"/>
          <w:color w:val="333333"/>
          <w:kern w:val="0"/>
          <w:sz w:val="24"/>
          <w:szCs w:val="24"/>
          <w:lang w:val="en"/>
        </w:rPr>
        <w:t>（</w:t>
      </w:r>
      <w:r w:rsidR="00F5097C" w:rsidRPr="00BA4020">
        <w:rPr>
          <w:rFonts w:ascii="Arial" w:eastAsia="宋体" w:hAnsi="Arial" w:cs="Arial"/>
          <w:color w:val="333333"/>
          <w:kern w:val="0"/>
          <w:sz w:val="24"/>
          <w:szCs w:val="24"/>
          <w:lang w:val="en"/>
        </w:rPr>
        <w:t>k</w:t>
      </w:r>
      <w:r w:rsidR="00F5097C" w:rsidRPr="00BA4020">
        <w:rPr>
          <w:rFonts w:ascii="Arial" w:eastAsia="宋体" w:hAnsi="Arial" w:cs="Arial"/>
          <w:color w:val="333333"/>
          <w:kern w:val="0"/>
          <w:sz w:val="24"/>
          <w:szCs w:val="24"/>
          <w:lang w:val="en"/>
        </w:rPr>
        <w:t>）</w:t>
      </w:r>
      <w:r w:rsidR="006C0AFA" w:rsidRPr="00BA4020">
        <w:rPr>
          <w:rFonts w:ascii="Arial" w:eastAsia="宋体" w:hAnsi="Arial" w:cs="Arial"/>
          <w:color w:val="333333"/>
          <w:kern w:val="0"/>
          <w:sz w:val="24"/>
          <w:szCs w:val="24"/>
          <w:lang w:val="en"/>
        </w:rPr>
        <w:t>的具体讨论</w:t>
      </w:r>
      <w:r w:rsidR="008F4D3C" w:rsidRPr="00BA4020">
        <w:rPr>
          <w:rFonts w:ascii="Arial" w:eastAsia="宋体" w:hAnsi="Arial" w:cs="Arial"/>
          <w:color w:val="333333"/>
          <w:kern w:val="0"/>
          <w:sz w:val="24"/>
          <w:szCs w:val="24"/>
          <w:lang w:val="en"/>
        </w:rPr>
        <w:t>，如下所示。</w:t>
      </w:r>
    </w:p>
    <w:p w14:paraId="4B4FBFBA" w14:textId="77777777" w:rsidR="003D1227" w:rsidRPr="00BA4020" w:rsidRDefault="003D1227" w:rsidP="006A1E15">
      <w:pPr>
        <w:widowControl/>
        <w:snapToGrid w:val="0"/>
        <w:spacing w:line="300" w:lineRule="auto"/>
        <w:rPr>
          <w:rFonts w:ascii="Arial" w:eastAsia="宋体" w:hAnsi="Arial" w:cs="Arial"/>
          <w:color w:val="333333"/>
          <w:kern w:val="0"/>
          <w:sz w:val="24"/>
          <w:szCs w:val="24"/>
          <w:lang w:val="en"/>
        </w:rPr>
      </w:pPr>
    </w:p>
    <w:p w14:paraId="4D7B252D" w14:textId="58FCDBA1" w:rsidR="003D1227" w:rsidRPr="00EE758A" w:rsidRDefault="008F4D3C"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084E0AB0"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1BAE65BF">
          <v:rect id="_x0000_i1029" style="width:0;height:0" o:hralign="center" o:hrstd="t" o:hr="t" fillcolor="#a0a0a0" stroked="f"/>
        </w:pict>
      </w:r>
    </w:p>
    <w:p w14:paraId="34FCC586" w14:textId="0A43C550" w:rsidR="003D1227" w:rsidRPr="00BA4020" w:rsidRDefault="003D1227" w:rsidP="006A1E15">
      <w:pPr>
        <w:widowControl/>
        <w:snapToGrid w:val="0"/>
        <w:spacing w:before="330" w:after="165" w:line="300" w:lineRule="auto"/>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4.</w:t>
      </w:r>
      <w:r w:rsidR="006C0AFA" w:rsidRPr="00BA4020">
        <w:rPr>
          <w:rFonts w:ascii="Arial" w:eastAsia="宋体" w:hAnsi="Arial" w:cs="Arial"/>
          <w:b/>
          <w:bCs/>
          <w:color w:val="333333"/>
          <w:kern w:val="0"/>
          <w:sz w:val="32"/>
          <w:szCs w:val="32"/>
          <w:lang w:val="en"/>
        </w:rPr>
        <w:t>范围</w:t>
      </w:r>
    </w:p>
    <w:p w14:paraId="104CF245" w14:textId="672037DC" w:rsidR="00CB2C89" w:rsidRPr="00BA4020" w:rsidRDefault="001E2DCE"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本指导性文件的范围仅限于</w:t>
      </w:r>
      <w:r w:rsidRPr="00BA4020">
        <w:rPr>
          <w:rFonts w:ascii="Arial" w:eastAsia="宋体" w:hAnsi="Arial" w:cs="Arial"/>
          <w:color w:val="333333"/>
          <w:kern w:val="0"/>
          <w:sz w:val="24"/>
          <w:szCs w:val="24"/>
          <w:lang w:val="en"/>
        </w:rPr>
        <w:t>21 CFR 878.4410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II</w:t>
      </w:r>
      <w:r w:rsidRPr="00BA4020">
        <w:rPr>
          <w:rFonts w:ascii="Arial" w:eastAsia="宋体" w:hAnsi="Arial" w:cs="Arial"/>
          <w:color w:val="333333"/>
          <w:kern w:val="0"/>
          <w:sz w:val="24"/>
          <w:szCs w:val="24"/>
          <w:lang w:val="en"/>
        </w:rPr>
        <w:t>类，产品代码</w:t>
      </w:r>
      <w:r w:rsidRPr="00BA4020">
        <w:rPr>
          <w:rFonts w:ascii="Arial" w:eastAsia="宋体" w:hAnsi="Arial" w:cs="Arial"/>
          <w:color w:val="333333"/>
          <w:kern w:val="0"/>
          <w:sz w:val="24"/>
          <w:szCs w:val="24"/>
          <w:lang w:val="en"/>
        </w:rPr>
        <w:t>NRB</w:t>
      </w:r>
      <w:r w:rsidR="00DD4B36" w:rsidRPr="00BA4020">
        <w:rPr>
          <w:rFonts w:ascii="Arial" w:eastAsia="宋体" w:hAnsi="Arial" w:cs="Arial"/>
          <w:color w:val="333333"/>
          <w:kern w:val="0"/>
          <w:sz w:val="24"/>
          <w:szCs w:val="24"/>
          <w:lang w:val="en"/>
        </w:rPr>
        <w:t>中所</w:t>
      </w:r>
      <w:r w:rsidRPr="00BA4020">
        <w:rPr>
          <w:rFonts w:ascii="Arial" w:eastAsia="宋体" w:hAnsi="Arial" w:cs="Arial"/>
          <w:color w:val="333333"/>
          <w:kern w:val="0"/>
          <w:sz w:val="24"/>
          <w:szCs w:val="24"/>
          <w:lang w:val="en"/>
        </w:rPr>
        <w:t>述的</w:t>
      </w:r>
      <w:r w:rsidR="00DD4B36"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w:t>
      </w:r>
    </w:p>
    <w:p w14:paraId="72F6F091" w14:textId="64E3BDED" w:rsidR="00CB2C89" w:rsidRPr="00BA4020" w:rsidRDefault="00CB2C89"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878.4410</w:t>
      </w:r>
      <w:r w:rsidR="00DD4B36" w:rsidRPr="00BA4020">
        <w:rPr>
          <w:rFonts w:ascii="Arial" w:eastAsia="宋体" w:hAnsi="Arial" w:cs="Arial"/>
          <w:color w:val="333333"/>
          <w:kern w:val="0"/>
          <w:sz w:val="24"/>
          <w:szCs w:val="24"/>
          <w:lang w:val="en"/>
        </w:rPr>
        <w:t>节低能量超声伤口清理器。</w:t>
      </w:r>
    </w:p>
    <w:p w14:paraId="426640E1" w14:textId="36F8F47E" w:rsidR="00CB2C89" w:rsidRPr="00BA4020" w:rsidRDefault="00000B30"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低能量超声伤口清理器</w:t>
      </w:r>
      <w:r w:rsidR="00CB2C89" w:rsidRPr="00BA4020">
        <w:rPr>
          <w:rFonts w:ascii="Arial" w:eastAsia="宋体" w:hAnsi="Arial" w:cs="Arial"/>
          <w:color w:val="333333"/>
          <w:kern w:val="0"/>
          <w:sz w:val="24"/>
          <w:szCs w:val="24"/>
          <w:lang w:val="en"/>
        </w:rPr>
        <w:t>使用超声能量</w:t>
      </w:r>
      <w:r w:rsidR="00110AC7" w:rsidRPr="00BA4020">
        <w:rPr>
          <w:rFonts w:ascii="Arial" w:eastAsia="宋体" w:hAnsi="Arial" w:cs="Arial"/>
          <w:color w:val="333333"/>
          <w:kern w:val="0"/>
          <w:sz w:val="24"/>
          <w:szCs w:val="24"/>
          <w:lang w:val="en"/>
        </w:rPr>
        <w:t>来</w:t>
      </w:r>
      <w:r w:rsidR="00CB2C89" w:rsidRPr="00BA4020">
        <w:rPr>
          <w:rFonts w:ascii="Arial" w:eastAsia="宋体" w:hAnsi="Arial" w:cs="Arial"/>
          <w:color w:val="333333"/>
          <w:kern w:val="0"/>
          <w:sz w:val="24"/>
          <w:szCs w:val="24"/>
          <w:lang w:val="en"/>
        </w:rPr>
        <w:t>蒸发</w:t>
      </w:r>
      <w:r w:rsidRPr="00BA4020">
        <w:rPr>
          <w:rFonts w:ascii="Arial" w:eastAsia="宋体" w:hAnsi="Arial" w:cs="Arial"/>
          <w:color w:val="333333"/>
          <w:kern w:val="0"/>
          <w:sz w:val="24"/>
          <w:szCs w:val="24"/>
          <w:lang w:val="en"/>
        </w:rPr>
        <w:t>液体</w:t>
      </w:r>
      <w:r w:rsidR="00274ACF" w:rsidRPr="00BA4020">
        <w:rPr>
          <w:rFonts w:ascii="Arial" w:eastAsia="宋体" w:hAnsi="Arial" w:cs="Arial"/>
          <w:color w:val="333333"/>
          <w:kern w:val="0"/>
          <w:sz w:val="24"/>
          <w:szCs w:val="24"/>
          <w:lang w:val="en"/>
        </w:rPr>
        <w:t>并产生用于清洁和维护</w:t>
      </w:r>
      <w:r w:rsidR="005A657E" w:rsidRPr="00BA4020">
        <w:rPr>
          <w:rFonts w:ascii="Arial" w:eastAsia="宋体" w:hAnsi="Arial" w:cs="Arial"/>
          <w:color w:val="333333"/>
          <w:kern w:val="0"/>
          <w:sz w:val="24"/>
          <w:szCs w:val="24"/>
          <w:lang w:val="en"/>
        </w:rPr>
        <w:t>伤口</w:t>
      </w:r>
      <w:r w:rsidR="00CB2C89" w:rsidRPr="00BA4020">
        <w:rPr>
          <w:rFonts w:ascii="Arial" w:eastAsia="宋体" w:hAnsi="Arial" w:cs="Arial"/>
          <w:color w:val="333333"/>
          <w:kern w:val="0"/>
          <w:sz w:val="24"/>
          <w:szCs w:val="24"/>
          <w:lang w:val="en"/>
        </w:rPr>
        <w:t>清创的</w:t>
      </w:r>
      <w:r w:rsidRPr="00BA4020">
        <w:rPr>
          <w:rFonts w:ascii="Arial" w:eastAsia="宋体" w:hAnsi="Arial" w:cs="Arial"/>
          <w:color w:val="333333"/>
          <w:kern w:val="0"/>
          <w:sz w:val="24"/>
          <w:szCs w:val="24"/>
          <w:lang w:val="en"/>
        </w:rPr>
        <w:t>盐</w:t>
      </w:r>
      <w:r w:rsidR="00CB2C89" w:rsidRPr="00BA4020">
        <w:rPr>
          <w:rFonts w:ascii="Arial" w:eastAsia="宋体" w:hAnsi="Arial" w:cs="Arial"/>
          <w:color w:val="333333"/>
          <w:kern w:val="0"/>
          <w:sz w:val="24"/>
          <w:szCs w:val="24"/>
          <w:lang w:val="en"/>
        </w:rPr>
        <w:t>雾。</w:t>
      </w:r>
      <w:r w:rsidR="00EC3113" w:rsidRPr="00BA4020">
        <w:rPr>
          <w:rFonts w:ascii="Arial" w:eastAsia="宋体" w:hAnsi="Arial" w:cs="Arial"/>
          <w:color w:val="333333"/>
          <w:kern w:val="0"/>
          <w:sz w:val="24"/>
          <w:szCs w:val="24"/>
          <w:lang w:val="en"/>
        </w:rPr>
        <w:t>而</w:t>
      </w:r>
      <w:r w:rsidR="00CB2C89" w:rsidRPr="00BA4020">
        <w:rPr>
          <w:rFonts w:ascii="Arial" w:eastAsia="宋体" w:hAnsi="Arial" w:cs="Arial"/>
          <w:color w:val="333333"/>
          <w:kern w:val="0"/>
          <w:sz w:val="24"/>
          <w:szCs w:val="24"/>
          <w:lang w:val="en"/>
        </w:rPr>
        <w:t>低浓度的超声能量可</w:t>
      </w:r>
      <w:r w:rsidR="00A97DFF" w:rsidRPr="00BA4020">
        <w:rPr>
          <w:rFonts w:ascii="Arial" w:eastAsia="宋体" w:hAnsi="Arial" w:cs="Arial"/>
          <w:color w:val="333333"/>
          <w:kern w:val="0"/>
          <w:sz w:val="24"/>
          <w:szCs w:val="24"/>
          <w:lang w:val="en"/>
        </w:rPr>
        <w:t>由</w:t>
      </w:r>
      <w:r w:rsidR="00CB2C89" w:rsidRPr="00BA4020">
        <w:rPr>
          <w:rFonts w:ascii="Arial" w:eastAsia="宋体" w:hAnsi="Arial" w:cs="Arial"/>
          <w:color w:val="333333"/>
          <w:kern w:val="0"/>
          <w:sz w:val="24"/>
          <w:szCs w:val="24"/>
          <w:lang w:val="en"/>
        </w:rPr>
        <w:t>盐雾带入伤口。</w:t>
      </w:r>
    </w:p>
    <w:p w14:paraId="0DCCF0EF" w14:textId="77777777" w:rsidR="00EC3113" w:rsidRPr="00BA4020" w:rsidRDefault="00EC3113" w:rsidP="006A1E15">
      <w:pPr>
        <w:widowControl/>
        <w:snapToGrid w:val="0"/>
        <w:spacing w:line="300" w:lineRule="auto"/>
        <w:rPr>
          <w:rFonts w:ascii="Arial" w:eastAsia="宋体" w:hAnsi="Arial" w:cs="Arial"/>
          <w:color w:val="333333"/>
          <w:kern w:val="0"/>
          <w:sz w:val="24"/>
          <w:szCs w:val="24"/>
          <w:lang w:val="en"/>
        </w:rPr>
      </w:pPr>
    </w:p>
    <w:p w14:paraId="462FB483" w14:textId="0D082DAD" w:rsidR="003D1227" w:rsidRPr="00EE758A" w:rsidRDefault="00A97DFF"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2F2CE3DA"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0C821327">
          <v:rect id="_x0000_i1030" style="width:0;height:0" o:hralign="center" o:hrstd="t" o:hr="t" fillcolor="#a0a0a0" stroked="f"/>
        </w:pict>
      </w:r>
    </w:p>
    <w:p w14:paraId="5018392D" w14:textId="77777777" w:rsidR="00463B40" w:rsidRDefault="00463B40">
      <w:pPr>
        <w:widowControl/>
        <w:jc w:val="left"/>
        <w:rPr>
          <w:rFonts w:ascii="Arial" w:eastAsia="宋体" w:hAnsi="Arial" w:cs="Arial"/>
          <w:b/>
          <w:bCs/>
          <w:color w:val="333333"/>
          <w:kern w:val="0"/>
          <w:sz w:val="32"/>
          <w:szCs w:val="32"/>
          <w:lang w:val="en"/>
        </w:rPr>
      </w:pPr>
      <w:r>
        <w:rPr>
          <w:rFonts w:ascii="Arial" w:eastAsia="宋体" w:hAnsi="Arial" w:cs="Arial"/>
          <w:b/>
          <w:bCs/>
          <w:color w:val="333333"/>
          <w:kern w:val="0"/>
          <w:sz w:val="32"/>
          <w:szCs w:val="32"/>
          <w:lang w:val="en"/>
        </w:rPr>
        <w:br w:type="page"/>
      </w:r>
    </w:p>
    <w:p w14:paraId="682DE900" w14:textId="400D0F7E" w:rsidR="003D1227" w:rsidRPr="00BA4020" w:rsidRDefault="003D122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bCs/>
          <w:color w:val="333333"/>
          <w:kern w:val="0"/>
          <w:sz w:val="32"/>
          <w:szCs w:val="32"/>
          <w:lang w:val="en"/>
        </w:rPr>
        <w:lastRenderedPageBreak/>
        <w:t>5.</w:t>
      </w:r>
      <w:r w:rsidR="00CB2C89" w:rsidRPr="00BA4020">
        <w:rPr>
          <w:rFonts w:ascii="Arial" w:eastAsia="宋体" w:hAnsi="Arial" w:cs="Arial"/>
          <w:b/>
          <w:bCs/>
          <w:color w:val="333333"/>
          <w:kern w:val="0"/>
          <w:sz w:val="32"/>
          <w:szCs w:val="32"/>
          <w:lang w:val="en"/>
        </w:rPr>
        <w:t>健康风险</w:t>
      </w:r>
    </w:p>
    <w:p w14:paraId="3EF5BDA2" w14:textId="37A133B0" w:rsidR="001A7D55" w:rsidRPr="00BA4020" w:rsidRDefault="001A7D55"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在下表中，</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已经确定了通常与使用</w:t>
      </w:r>
      <w:r w:rsidR="004C33FC"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相关的健康风险</w:t>
      </w:r>
      <w:r w:rsidR="004C33FC" w:rsidRPr="00BA4020">
        <w:rPr>
          <w:rFonts w:ascii="Arial" w:eastAsia="宋体" w:hAnsi="Arial" w:cs="Arial"/>
          <w:color w:val="333333"/>
          <w:kern w:val="0"/>
          <w:sz w:val="24"/>
          <w:szCs w:val="24"/>
          <w:lang w:val="en"/>
        </w:rPr>
        <w:t>以及</w:t>
      </w:r>
      <w:r w:rsidRPr="00BA4020">
        <w:rPr>
          <w:rFonts w:ascii="Arial" w:eastAsia="宋体" w:hAnsi="Arial" w:cs="Arial"/>
          <w:color w:val="333333"/>
          <w:kern w:val="0"/>
          <w:sz w:val="24"/>
          <w:szCs w:val="24"/>
          <w:lang w:val="en"/>
        </w:rPr>
        <w:t>建议用于缓解</w:t>
      </w:r>
      <w:r w:rsidR="00AE261A" w:rsidRPr="00BA4020">
        <w:rPr>
          <w:rFonts w:ascii="Arial" w:eastAsia="宋体" w:hAnsi="Arial" w:cs="Arial"/>
          <w:color w:val="333333"/>
          <w:kern w:val="0"/>
          <w:sz w:val="24"/>
          <w:szCs w:val="24"/>
          <w:lang w:val="en"/>
        </w:rPr>
        <w:t>这些</w:t>
      </w:r>
      <w:r w:rsidRPr="00BA4020">
        <w:rPr>
          <w:rFonts w:ascii="Arial" w:eastAsia="宋体" w:hAnsi="Arial" w:cs="Arial"/>
          <w:color w:val="333333"/>
          <w:kern w:val="0"/>
          <w:sz w:val="24"/>
          <w:szCs w:val="24"/>
          <w:lang w:val="en"/>
        </w:rPr>
        <w:t>风险的措施</w:t>
      </w:r>
      <w:r w:rsidR="0064541A" w:rsidRPr="00BA4020">
        <w:rPr>
          <w:rFonts w:ascii="Arial" w:eastAsia="宋体" w:hAnsi="Arial" w:cs="Arial"/>
          <w:color w:val="333333"/>
          <w:kern w:val="0"/>
          <w:sz w:val="24"/>
          <w:szCs w:val="24"/>
          <w:lang w:val="en"/>
        </w:rPr>
        <w:t>。贵公司</w:t>
      </w:r>
      <w:r w:rsidR="00AE261A" w:rsidRPr="00BA4020">
        <w:rPr>
          <w:rFonts w:ascii="Arial" w:eastAsia="宋体" w:hAnsi="Arial" w:cs="Arial"/>
          <w:color w:val="333333"/>
          <w:kern w:val="0"/>
          <w:sz w:val="24"/>
          <w:szCs w:val="24"/>
          <w:lang w:val="en"/>
        </w:rPr>
        <w:t>也应该</w:t>
      </w:r>
      <w:r w:rsidRPr="00BA4020">
        <w:rPr>
          <w:rFonts w:ascii="Arial" w:eastAsia="宋体" w:hAnsi="Arial" w:cs="Arial"/>
          <w:color w:val="333333"/>
          <w:kern w:val="0"/>
          <w:sz w:val="24"/>
          <w:szCs w:val="24"/>
          <w:lang w:val="en"/>
        </w:rPr>
        <w:t>在提交上市前通告之前进行风险分析，确定</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器械所特有的其他任何风险</w:t>
      </w:r>
      <w:r w:rsidR="002176D7" w:rsidRPr="00BA4020">
        <w:rPr>
          <w:rFonts w:ascii="Arial" w:eastAsia="宋体" w:hAnsi="Arial" w:cs="Arial"/>
          <w:color w:val="333333"/>
          <w:kern w:val="0"/>
          <w:sz w:val="24"/>
          <w:szCs w:val="24"/>
          <w:lang w:val="en"/>
        </w:rPr>
        <w:t>并提交风险分析结果</w:t>
      </w:r>
      <w:r w:rsidRPr="00BA4020">
        <w:rPr>
          <w:rFonts w:ascii="Arial" w:eastAsia="宋体" w:hAnsi="Arial" w:cs="Arial"/>
          <w:color w:val="333333"/>
          <w:kern w:val="0"/>
          <w:sz w:val="24"/>
          <w:szCs w:val="24"/>
          <w:lang w:val="en"/>
        </w:rPr>
        <w:t>。</w:t>
      </w:r>
      <w:r w:rsidR="002176D7" w:rsidRPr="00BA4020">
        <w:rPr>
          <w:rFonts w:ascii="Arial" w:eastAsia="宋体" w:hAnsi="Arial" w:cs="Arial"/>
          <w:color w:val="333333"/>
          <w:kern w:val="0"/>
          <w:sz w:val="24"/>
          <w:szCs w:val="24"/>
          <w:lang w:val="en"/>
        </w:rPr>
        <w:t>510(k)</w:t>
      </w:r>
      <w:r w:rsidR="002176D7" w:rsidRPr="00BA4020">
        <w:rPr>
          <w:rFonts w:ascii="Arial" w:eastAsia="宋体" w:hAnsi="Arial" w:cs="Arial"/>
          <w:color w:val="333333"/>
          <w:kern w:val="0"/>
          <w:sz w:val="24"/>
          <w:szCs w:val="24"/>
          <w:lang w:val="en"/>
        </w:rPr>
        <w:t>应说明</w:t>
      </w:r>
      <w:r w:rsidRPr="00BA4020">
        <w:rPr>
          <w:rFonts w:ascii="Arial" w:eastAsia="宋体" w:hAnsi="Arial" w:cs="Arial"/>
          <w:color w:val="333333"/>
          <w:kern w:val="0"/>
          <w:sz w:val="24"/>
          <w:szCs w:val="24"/>
          <w:lang w:val="en"/>
        </w:rPr>
        <w:t>风险分析方法。如果</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选择使用替代方法来解决本</w:t>
      </w:r>
      <w:r w:rsidR="00EE2C86" w:rsidRPr="00BA4020">
        <w:rPr>
          <w:rFonts w:ascii="Arial" w:eastAsia="宋体" w:hAnsi="Arial" w:cs="Arial"/>
          <w:color w:val="333333"/>
          <w:kern w:val="0"/>
          <w:sz w:val="24"/>
          <w:szCs w:val="24"/>
          <w:lang w:val="en"/>
        </w:rPr>
        <w:t>指导性</w:t>
      </w:r>
      <w:r w:rsidRPr="00BA4020">
        <w:rPr>
          <w:rFonts w:ascii="Arial" w:eastAsia="宋体" w:hAnsi="Arial" w:cs="Arial"/>
          <w:color w:val="333333"/>
          <w:kern w:val="0"/>
          <w:sz w:val="24"/>
          <w:szCs w:val="24"/>
          <w:lang w:val="en"/>
        </w:rPr>
        <w:t>文件中确定的风险，或已发现本</w:t>
      </w:r>
      <w:r w:rsidR="00EE2C86" w:rsidRPr="00BA4020">
        <w:rPr>
          <w:rFonts w:ascii="Arial" w:eastAsia="宋体" w:hAnsi="Arial" w:cs="Arial"/>
          <w:color w:val="333333"/>
          <w:kern w:val="0"/>
          <w:sz w:val="24"/>
          <w:szCs w:val="24"/>
          <w:lang w:val="en"/>
        </w:rPr>
        <w:t>指南</w:t>
      </w:r>
      <w:r w:rsidRPr="00BA4020">
        <w:rPr>
          <w:rFonts w:ascii="Arial" w:eastAsia="宋体" w:hAnsi="Arial" w:cs="Arial"/>
          <w:color w:val="333333"/>
          <w:kern w:val="0"/>
          <w:sz w:val="24"/>
          <w:szCs w:val="24"/>
          <w:lang w:val="en"/>
        </w:rPr>
        <w:t>未涵盖的风险，</w:t>
      </w:r>
      <w:r w:rsidR="00EE2C86" w:rsidRPr="00BA4020">
        <w:rPr>
          <w:rFonts w:ascii="Arial" w:eastAsia="宋体" w:hAnsi="Arial" w:cs="Arial"/>
          <w:color w:val="333333"/>
          <w:kern w:val="0"/>
          <w:sz w:val="24"/>
          <w:szCs w:val="24"/>
          <w:lang w:val="en"/>
        </w:rPr>
        <w:t>则</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应提供足够的详细信息</w:t>
      </w:r>
      <w:r w:rsidR="006D48C2" w:rsidRPr="00BA4020">
        <w:rPr>
          <w:rFonts w:ascii="Arial" w:eastAsia="宋体" w:hAnsi="Arial" w:cs="Arial"/>
          <w:color w:val="333333"/>
          <w:kern w:val="0"/>
          <w:sz w:val="24"/>
          <w:szCs w:val="24"/>
          <w:lang w:val="en"/>
        </w:rPr>
        <w:t>来</w:t>
      </w:r>
      <w:r w:rsidRPr="00BA4020">
        <w:rPr>
          <w:rFonts w:ascii="Arial" w:eastAsia="宋体" w:hAnsi="Arial" w:cs="Arial"/>
          <w:color w:val="333333"/>
          <w:kern w:val="0"/>
          <w:sz w:val="24"/>
          <w:szCs w:val="24"/>
          <w:lang w:val="en"/>
        </w:rPr>
        <w:t>支持</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用于解决该风险的方法。</w:t>
      </w:r>
    </w:p>
    <w:p w14:paraId="21F13E74" w14:textId="77777777" w:rsidR="001A7D55" w:rsidRPr="00BA4020" w:rsidRDefault="001A7D55" w:rsidP="006A1E15">
      <w:pPr>
        <w:widowControl/>
        <w:snapToGrid w:val="0"/>
        <w:spacing w:line="300" w:lineRule="auto"/>
        <w:rPr>
          <w:rFonts w:ascii="Arial" w:eastAsia="宋体" w:hAnsi="Arial" w:cs="Arial"/>
          <w:color w:val="333333"/>
          <w:kern w:val="0"/>
          <w:sz w:val="24"/>
          <w:szCs w:val="24"/>
          <w:lang w:val="en"/>
        </w:rPr>
      </w:pPr>
    </w:p>
    <w:tbl>
      <w:tblPr>
        <w:tblW w:w="5000" w:type="pct"/>
        <w:tblCellMar>
          <w:top w:w="15" w:type="dxa"/>
          <w:left w:w="15" w:type="dxa"/>
          <w:bottom w:w="15" w:type="dxa"/>
          <w:right w:w="15" w:type="dxa"/>
        </w:tblCellMar>
        <w:tblLook w:val="04A0" w:firstRow="1" w:lastRow="0" w:firstColumn="1" w:lastColumn="0" w:noHBand="0" w:noVBand="1"/>
        <w:tblDescription w:val="Risks to Health"/>
      </w:tblPr>
      <w:tblGrid>
        <w:gridCol w:w="3873"/>
        <w:gridCol w:w="5795"/>
      </w:tblGrid>
      <w:tr w:rsidR="00116442" w:rsidRPr="00BA4020" w14:paraId="56AC831A" w14:textId="77777777" w:rsidTr="00116442">
        <w:trPr>
          <w:tblHeader/>
        </w:trPr>
        <w:tc>
          <w:tcPr>
            <w:tcW w:w="2003" w:type="pct"/>
            <w:shd w:val="clear" w:color="auto" w:fill="auto"/>
            <w:vAlign w:val="center"/>
            <w:hideMark/>
          </w:tcPr>
          <w:p w14:paraId="2DAD9C46" w14:textId="1121346C" w:rsidR="003D1227" w:rsidRPr="00BA4020" w:rsidRDefault="00AA698F" w:rsidP="006A1E15">
            <w:pPr>
              <w:widowControl/>
              <w:snapToGrid w:val="0"/>
              <w:spacing w:before="285" w:after="285" w:line="300" w:lineRule="auto"/>
              <w:rPr>
                <w:rFonts w:ascii="Arial" w:eastAsia="宋体" w:hAnsi="Arial" w:cs="Arial"/>
                <w:b/>
                <w:bCs/>
                <w:color w:val="333333"/>
                <w:kern w:val="0"/>
                <w:szCs w:val="21"/>
              </w:rPr>
            </w:pPr>
            <w:r w:rsidRPr="00BA4020">
              <w:rPr>
                <w:rFonts w:ascii="Arial" w:eastAsia="宋体" w:hAnsi="Arial" w:cs="Arial"/>
                <w:b/>
                <w:bCs/>
                <w:color w:val="333333"/>
                <w:kern w:val="0"/>
                <w:szCs w:val="21"/>
              </w:rPr>
              <w:t>已确定风险</w:t>
            </w:r>
          </w:p>
        </w:tc>
        <w:tc>
          <w:tcPr>
            <w:tcW w:w="2997" w:type="pct"/>
            <w:shd w:val="clear" w:color="auto" w:fill="auto"/>
            <w:vAlign w:val="center"/>
            <w:hideMark/>
          </w:tcPr>
          <w:p w14:paraId="78510151" w14:textId="5522204F" w:rsidR="003D1227" w:rsidRPr="00BA4020" w:rsidRDefault="00AA698F" w:rsidP="006A1E15">
            <w:pPr>
              <w:widowControl/>
              <w:snapToGrid w:val="0"/>
              <w:spacing w:before="285" w:after="285" w:line="300" w:lineRule="auto"/>
              <w:rPr>
                <w:rFonts w:ascii="Arial" w:eastAsia="宋体" w:hAnsi="Arial" w:cs="Arial"/>
                <w:b/>
                <w:bCs/>
                <w:color w:val="333333"/>
                <w:kern w:val="0"/>
                <w:szCs w:val="21"/>
              </w:rPr>
            </w:pPr>
            <w:r w:rsidRPr="00BA4020">
              <w:rPr>
                <w:rFonts w:ascii="Arial" w:eastAsia="宋体" w:hAnsi="Arial" w:cs="Arial"/>
                <w:b/>
                <w:bCs/>
                <w:color w:val="333333"/>
                <w:kern w:val="0"/>
                <w:szCs w:val="21"/>
              </w:rPr>
              <w:t>建议缓解措施</w:t>
            </w:r>
          </w:p>
        </w:tc>
      </w:tr>
      <w:tr w:rsidR="00116442" w:rsidRPr="00BA4020" w14:paraId="4992DD70" w14:textId="77777777" w:rsidTr="00116442">
        <w:tc>
          <w:tcPr>
            <w:tcW w:w="2003" w:type="pct"/>
            <w:shd w:val="clear" w:color="auto" w:fill="auto"/>
            <w:vAlign w:val="center"/>
            <w:hideMark/>
          </w:tcPr>
          <w:p w14:paraId="332E4DE5" w14:textId="026CFD2E" w:rsidR="003D1227" w:rsidRPr="00BA4020" w:rsidRDefault="00AA698F"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伤口愈合延迟</w:t>
            </w:r>
          </w:p>
        </w:tc>
        <w:tc>
          <w:tcPr>
            <w:tcW w:w="2997" w:type="pct"/>
            <w:shd w:val="clear" w:color="auto" w:fill="auto"/>
            <w:vAlign w:val="center"/>
            <w:hideMark/>
          </w:tcPr>
          <w:p w14:paraId="126F0EAE" w14:textId="30E76523" w:rsidR="003D1227" w:rsidRPr="00BA4020" w:rsidRDefault="00483724"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7</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Pr="00BA4020">
              <w:rPr>
                <w:rFonts w:ascii="Arial" w:eastAsia="宋体" w:hAnsi="Arial" w:cs="Arial"/>
                <w:color w:val="333333"/>
                <w:kern w:val="0"/>
                <w:szCs w:val="21"/>
              </w:rPr>
              <w:t>动物或临床试验</w:t>
            </w:r>
          </w:p>
        </w:tc>
      </w:tr>
      <w:tr w:rsidR="00116442" w:rsidRPr="00BA4020" w14:paraId="48802D11" w14:textId="77777777" w:rsidTr="00116442">
        <w:tc>
          <w:tcPr>
            <w:tcW w:w="2003" w:type="pct"/>
            <w:shd w:val="clear" w:color="auto" w:fill="auto"/>
            <w:vAlign w:val="center"/>
            <w:hideMark/>
          </w:tcPr>
          <w:p w14:paraId="2245DC51" w14:textId="12C5F970" w:rsidR="003D1227" w:rsidRPr="00BA4020" w:rsidRDefault="00FF32AD"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炎症反应</w:t>
            </w:r>
            <w:r w:rsidR="003D1227" w:rsidRPr="00BA4020">
              <w:rPr>
                <w:rFonts w:ascii="Arial" w:eastAsia="宋体" w:hAnsi="Arial" w:cs="Arial"/>
                <w:color w:val="333333"/>
                <w:kern w:val="0"/>
                <w:szCs w:val="21"/>
              </w:rPr>
              <w:t>/</w:t>
            </w:r>
            <w:r w:rsidRPr="00BA4020">
              <w:rPr>
                <w:rFonts w:ascii="Arial" w:eastAsia="宋体" w:hAnsi="Arial" w:cs="Arial"/>
                <w:color w:val="333333"/>
                <w:kern w:val="0"/>
                <w:szCs w:val="21"/>
              </w:rPr>
              <w:t>免疫排斥反应</w:t>
            </w:r>
          </w:p>
        </w:tc>
        <w:tc>
          <w:tcPr>
            <w:tcW w:w="2997" w:type="pct"/>
            <w:shd w:val="clear" w:color="auto" w:fill="auto"/>
            <w:vAlign w:val="center"/>
            <w:hideMark/>
          </w:tcPr>
          <w:p w14:paraId="6D21E5F7" w14:textId="7646FC8B" w:rsidR="003D1227" w:rsidRPr="00BA4020" w:rsidRDefault="00A31ACC"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9</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Pr="00BA4020">
              <w:rPr>
                <w:rFonts w:ascii="Arial" w:eastAsia="宋体" w:hAnsi="Arial" w:cs="Arial"/>
                <w:color w:val="333333"/>
                <w:kern w:val="0"/>
                <w:szCs w:val="21"/>
              </w:rPr>
              <w:t>生物相容性</w:t>
            </w:r>
          </w:p>
        </w:tc>
      </w:tr>
      <w:tr w:rsidR="00116442" w:rsidRPr="00BA4020" w14:paraId="4145EAE9" w14:textId="77777777" w:rsidTr="00116442">
        <w:tc>
          <w:tcPr>
            <w:tcW w:w="2003" w:type="pct"/>
            <w:shd w:val="clear" w:color="auto" w:fill="auto"/>
            <w:vAlign w:val="center"/>
            <w:hideMark/>
          </w:tcPr>
          <w:p w14:paraId="784DB439" w14:textId="12AE216B" w:rsidR="003D1227" w:rsidRPr="00BA4020" w:rsidRDefault="00A31ACC"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热损伤</w:t>
            </w:r>
          </w:p>
        </w:tc>
        <w:tc>
          <w:tcPr>
            <w:tcW w:w="2997" w:type="pct"/>
            <w:shd w:val="clear" w:color="auto" w:fill="auto"/>
            <w:vAlign w:val="center"/>
            <w:hideMark/>
          </w:tcPr>
          <w:p w14:paraId="5807E0BF" w14:textId="47987971" w:rsidR="003D1227" w:rsidRPr="00BA4020" w:rsidRDefault="00A31ACC"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6</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Pr="00BA4020">
              <w:rPr>
                <w:rFonts w:ascii="Arial" w:eastAsia="宋体" w:hAnsi="Arial" w:cs="Arial"/>
                <w:color w:val="333333"/>
                <w:kern w:val="0"/>
                <w:szCs w:val="21"/>
              </w:rPr>
              <w:t>性能特性</w:t>
            </w:r>
            <w:r w:rsidR="003D1227" w:rsidRPr="00BA4020">
              <w:rPr>
                <w:rFonts w:ascii="Arial" w:eastAsia="宋体" w:hAnsi="Arial" w:cs="Arial"/>
                <w:color w:val="333333"/>
                <w:kern w:val="0"/>
                <w:szCs w:val="21"/>
              </w:rPr>
              <w:br/>
            </w: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11</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Pr="00BA4020">
              <w:rPr>
                <w:rFonts w:ascii="Arial" w:eastAsia="宋体" w:hAnsi="Arial" w:cs="Arial"/>
                <w:color w:val="333333"/>
                <w:kern w:val="0"/>
                <w:szCs w:val="21"/>
              </w:rPr>
              <w:t>标签</w:t>
            </w:r>
          </w:p>
        </w:tc>
      </w:tr>
      <w:tr w:rsidR="00116442" w:rsidRPr="00BA4020" w14:paraId="7B67B995" w14:textId="77777777" w:rsidTr="00116442">
        <w:tc>
          <w:tcPr>
            <w:tcW w:w="2003" w:type="pct"/>
            <w:shd w:val="clear" w:color="auto" w:fill="auto"/>
            <w:vAlign w:val="center"/>
            <w:hideMark/>
          </w:tcPr>
          <w:p w14:paraId="3251B939" w14:textId="06EBA6A0" w:rsidR="003D1227" w:rsidRPr="00BA4020" w:rsidRDefault="00116442"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感染</w:t>
            </w:r>
          </w:p>
        </w:tc>
        <w:tc>
          <w:tcPr>
            <w:tcW w:w="2997" w:type="pct"/>
            <w:shd w:val="clear" w:color="auto" w:fill="auto"/>
            <w:vAlign w:val="center"/>
            <w:hideMark/>
          </w:tcPr>
          <w:p w14:paraId="043B8B9D" w14:textId="2649D25F" w:rsidR="003D1227" w:rsidRPr="00BA4020" w:rsidRDefault="00116442"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10</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Pr="00BA4020">
              <w:rPr>
                <w:rFonts w:ascii="Arial" w:eastAsia="宋体" w:hAnsi="Arial" w:cs="Arial"/>
                <w:color w:val="333333"/>
                <w:kern w:val="0"/>
                <w:szCs w:val="21"/>
              </w:rPr>
              <w:t>灭菌</w:t>
            </w:r>
          </w:p>
        </w:tc>
      </w:tr>
      <w:tr w:rsidR="00116442" w:rsidRPr="00BA4020" w14:paraId="566A633B" w14:textId="77777777" w:rsidTr="00116442">
        <w:tc>
          <w:tcPr>
            <w:tcW w:w="2003" w:type="pct"/>
            <w:shd w:val="clear" w:color="auto" w:fill="auto"/>
            <w:vAlign w:val="center"/>
            <w:hideMark/>
          </w:tcPr>
          <w:p w14:paraId="55478822" w14:textId="0833DA4B" w:rsidR="003D1227" w:rsidRPr="00BA4020" w:rsidRDefault="00116442"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电击</w:t>
            </w:r>
          </w:p>
        </w:tc>
        <w:tc>
          <w:tcPr>
            <w:tcW w:w="2997" w:type="pct"/>
            <w:shd w:val="clear" w:color="auto" w:fill="auto"/>
            <w:vAlign w:val="center"/>
            <w:hideMark/>
          </w:tcPr>
          <w:p w14:paraId="343E55B2" w14:textId="3E48B53D" w:rsidR="003D1227" w:rsidRPr="00BA4020" w:rsidRDefault="00116442" w:rsidP="006A1E15">
            <w:pPr>
              <w:widowControl/>
              <w:snapToGrid w:val="0"/>
              <w:spacing w:before="285" w:after="285" w:line="300" w:lineRule="auto"/>
              <w:rPr>
                <w:rFonts w:ascii="Arial" w:eastAsia="宋体" w:hAnsi="Arial" w:cs="Arial"/>
                <w:color w:val="333333"/>
                <w:kern w:val="0"/>
                <w:szCs w:val="21"/>
              </w:rPr>
            </w:pPr>
            <w:r w:rsidRPr="00BA4020">
              <w:rPr>
                <w:rFonts w:ascii="Arial" w:eastAsia="宋体" w:hAnsi="Arial" w:cs="Arial"/>
                <w:color w:val="333333"/>
                <w:kern w:val="0"/>
                <w:szCs w:val="21"/>
              </w:rPr>
              <w:t>第</w:t>
            </w:r>
            <w:r w:rsidRPr="00BA4020">
              <w:rPr>
                <w:rFonts w:ascii="Arial" w:eastAsia="宋体" w:hAnsi="Arial" w:cs="Arial"/>
                <w:color w:val="333333"/>
                <w:kern w:val="0"/>
                <w:szCs w:val="21"/>
              </w:rPr>
              <w:t xml:space="preserve"> 8</w:t>
            </w:r>
            <w:r w:rsidRPr="00BA4020">
              <w:rPr>
                <w:rFonts w:ascii="Arial" w:eastAsia="宋体" w:hAnsi="Arial" w:cs="Arial"/>
                <w:color w:val="333333"/>
                <w:kern w:val="0"/>
                <w:szCs w:val="21"/>
              </w:rPr>
              <w:t>节</w:t>
            </w:r>
            <w:r w:rsidR="003D1227" w:rsidRPr="00BA4020">
              <w:rPr>
                <w:rFonts w:ascii="Arial" w:eastAsia="宋体" w:hAnsi="Arial" w:cs="Arial"/>
                <w:color w:val="333333"/>
                <w:kern w:val="0"/>
                <w:szCs w:val="21"/>
              </w:rPr>
              <w:t xml:space="preserve"> </w:t>
            </w:r>
            <w:r w:rsidR="00191C8D" w:rsidRPr="00BA4020">
              <w:rPr>
                <w:rFonts w:ascii="Arial" w:eastAsia="宋体" w:hAnsi="Arial" w:cs="Arial"/>
                <w:color w:val="333333"/>
                <w:kern w:val="0"/>
                <w:szCs w:val="21"/>
              </w:rPr>
              <w:t>电气安全</w:t>
            </w:r>
            <w:r w:rsidR="006D48C2" w:rsidRPr="00BA4020">
              <w:rPr>
                <w:rFonts w:ascii="Arial" w:eastAsia="宋体" w:hAnsi="Arial" w:cs="Arial"/>
                <w:color w:val="333333"/>
                <w:kern w:val="0"/>
                <w:szCs w:val="21"/>
              </w:rPr>
              <w:t>测试</w:t>
            </w:r>
          </w:p>
        </w:tc>
      </w:tr>
    </w:tbl>
    <w:p w14:paraId="6E5B7A64" w14:textId="20513843" w:rsidR="003D1227" w:rsidRPr="00BA4020" w:rsidRDefault="003475A6"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一般来说，对于这</w:t>
      </w:r>
      <w:r w:rsidR="00A815CC" w:rsidRPr="00BA4020">
        <w:rPr>
          <w:rFonts w:ascii="Arial" w:eastAsia="宋体" w:hAnsi="Arial" w:cs="Arial"/>
          <w:color w:val="333333"/>
          <w:kern w:val="0"/>
          <w:sz w:val="24"/>
          <w:szCs w:val="24"/>
          <w:lang w:val="en"/>
        </w:rPr>
        <w:t>种</w:t>
      </w:r>
      <w:r w:rsidR="004B5449" w:rsidRPr="00BA4020">
        <w:rPr>
          <w:rFonts w:ascii="Arial" w:eastAsia="宋体" w:hAnsi="Arial" w:cs="Arial"/>
          <w:color w:val="333333"/>
          <w:kern w:val="0"/>
          <w:sz w:val="24"/>
          <w:szCs w:val="24"/>
          <w:lang w:val="en"/>
        </w:rPr>
        <w:t>器械</w:t>
      </w:r>
      <w:r w:rsidR="00A815CC"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00A815CC" w:rsidRPr="00BA4020">
        <w:rPr>
          <w:rFonts w:ascii="Arial" w:eastAsia="宋体" w:hAnsi="Arial" w:cs="Arial"/>
          <w:color w:val="333333"/>
          <w:kern w:val="0"/>
          <w:sz w:val="24"/>
          <w:szCs w:val="24"/>
          <w:lang w:val="en"/>
        </w:rPr>
        <w:t>评估</w:t>
      </w:r>
      <w:r w:rsidR="00834DAA" w:rsidRPr="00BA4020">
        <w:rPr>
          <w:rFonts w:ascii="Arial" w:eastAsia="宋体" w:hAnsi="Arial" w:cs="Arial"/>
          <w:color w:val="333333"/>
          <w:kern w:val="0"/>
          <w:sz w:val="24"/>
          <w:szCs w:val="24"/>
          <w:lang w:val="en"/>
        </w:rPr>
        <w:t>其</w:t>
      </w:r>
      <w:r w:rsidR="00A815CC" w:rsidRPr="00BA4020">
        <w:rPr>
          <w:rFonts w:ascii="Arial" w:eastAsia="宋体" w:hAnsi="Arial" w:cs="Arial"/>
          <w:color w:val="333333"/>
          <w:kern w:val="0"/>
          <w:sz w:val="24"/>
          <w:szCs w:val="24"/>
          <w:lang w:val="en"/>
        </w:rPr>
        <w:t>电磁相</w:t>
      </w:r>
      <w:r w:rsidRPr="00BA4020">
        <w:rPr>
          <w:rFonts w:ascii="Arial" w:eastAsia="宋体" w:hAnsi="Arial" w:cs="Arial"/>
          <w:color w:val="333333"/>
          <w:kern w:val="0"/>
          <w:sz w:val="24"/>
          <w:szCs w:val="24"/>
          <w:lang w:val="en"/>
        </w:rPr>
        <w:t>容性（</w:t>
      </w:r>
      <w:r w:rsidRPr="00BA4020">
        <w:rPr>
          <w:rFonts w:ascii="Arial" w:eastAsia="宋体" w:hAnsi="Arial" w:cs="Arial"/>
          <w:color w:val="333333"/>
          <w:kern w:val="0"/>
          <w:sz w:val="24"/>
          <w:szCs w:val="24"/>
          <w:lang w:val="en"/>
        </w:rPr>
        <w:t>EMC</w:t>
      </w:r>
      <w:r w:rsidRPr="00BA4020">
        <w:rPr>
          <w:rFonts w:ascii="Arial" w:eastAsia="宋体" w:hAnsi="Arial" w:cs="Arial"/>
          <w:color w:val="333333"/>
          <w:kern w:val="0"/>
          <w:sz w:val="24"/>
          <w:szCs w:val="24"/>
          <w:lang w:val="en"/>
        </w:rPr>
        <w:t>）</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EMC</w:t>
      </w:r>
      <w:r w:rsidR="00834DAA" w:rsidRPr="00BA4020">
        <w:rPr>
          <w:rFonts w:ascii="Arial" w:eastAsia="宋体" w:hAnsi="Arial" w:cs="Arial"/>
          <w:color w:val="333333"/>
          <w:kern w:val="0"/>
          <w:sz w:val="24"/>
          <w:szCs w:val="24"/>
          <w:lang w:val="en"/>
        </w:rPr>
        <w:t>既包括</w:t>
      </w:r>
      <w:r w:rsidR="00915BDE" w:rsidRPr="00BA4020">
        <w:rPr>
          <w:rFonts w:ascii="Arial" w:eastAsia="宋体" w:hAnsi="Arial" w:cs="Arial"/>
          <w:color w:val="333333"/>
          <w:kern w:val="0"/>
          <w:sz w:val="24"/>
          <w:szCs w:val="24"/>
          <w:lang w:val="en"/>
        </w:rPr>
        <w:t>发射</w:t>
      </w:r>
      <w:r w:rsidR="00834DAA" w:rsidRPr="00BA4020">
        <w:rPr>
          <w:rFonts w:ascii="Arial" w:eastAsia="宋体" w:hAnsi="Arial" w:cs="Arial"/>
          <w:color w:val="333333"/>
          <w:kern w:val="0"/>
          <w:sz w:val="24"/>
          <w:szCs w:val="24"/>
          <w:lang w:val="en"/>
        </w:rPr>
        <w:t>（干扰</w:t>
      </w:r>
      <w:r w:rsidR="00635238" w:rsidRPr="00BA4020">
        <w:rPr>
          <w:rFonts w:ascii="Arial" w:eastAsia="宋体" w:hAnsi="Arial" w:cs="Arial"/>
          <w:color w:val="333333"/>
          <w:kern w:val="0"/>
          <w:sz w:val="24"/>
          <w:szCs w:val="24"/>
          <w:lang w:val="en"/>
        </w:rPr>
        <w:t>其他电子器械）和抗扰度（抵抗</w:t>
      </w:r>
      <w:r w:rsidR="00834DAA" w:rsidRPr="00BA4020">
        <w:rPr>
          <w:rFonts w:ascii="Arial" w:eastAsia="宋体" w:hAnsi="Arial" w:cs="Arial"/>
          <w:color w:val="333333"/>
          <w:kern w:val="0"/>
          <w:sz w:val="24"/>
          <w:szCs w:val="24"/>
          <w:lang w:val="en"/>
        </w:rPr>
        <w:t>因</w:t>
      </w:r>
      <w:r w:rsidRPr="00BA4020">
        <w:rPr>
          <w:rFonts w:ascii="Arial" w:eastAsia="宋体" w:hAnsi="Arial" w:cs="Arial"/>
          <w:color w:val="333333"/>
          <w:kern w:val="0"/>
          <w:sz w:val="24"/>
          <w:szCs w:val="24"/>
          <w:lang w:val="en"/>
        </w:rPr>
        <w:t>其他电子</w:t>
      </w:r>
      <w:r w:rsidR="00834DAA"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的</w:t>
      </w:r>
      <w:r w:rsidR="00915BDE" w:rsidRPr="00BA4020">
        <w:rPr>
          <w:rFonts w:ascii="Arial" w:eastAsia="宋体" w:hAnsi="Arial" w:cs="Arial"/>
          <w:color w:val="333333"/>
          <w:kern w:val="0"/>
          <w:sz w:val="24"/>
          <w:szCs w:val="24"/>
          <w:lang w:val="en"/>
        </w:rPr>
        <w:t>发射</w:t>
      </w:r>
      <w:r w:rsidR="00834DAA" w:rsidRPr="00BA4020">
        <w:rPr>
          <w:rFonts w:ascii="Arial" w:eastAsia="宋体" w:hAnsi="Arial" w:cs="Arial"/>
          <w:color w:val="333333"/>
          <w:kern w:val="0"/>
          <w:sz w:val="24"/>
          <w:szCs w:val="24"/>
          <w:lang w:val="en"/>
        </w:rPr>
        <w:t>而造成的对器械</w:t>
      </w:r>
      <w:r w:rsidRPr="00BA4020">
        <w:rPr>
          <w:rFonts w:ascii="Arial" w:eastAsia="宋体" w:hAnsi="Arial" w:cs="Arial"/>
          <w:color w:val="333333"/>
          <w:kern w:val="0"/>
          <w:sz w:val="24"/>
          <w:szCs w:val="24"/>
          <w:lang w:val="en"/>
        </w:rPr>
        <w:t>性能的干扰）。</w:t>
      </w:r>
    </w:p>
    <w:p w14:paraId="4BA7C20E" w14:textId="081EFC40" w:rsidR="003475A6" w:rsidRPr="00BA4020" w:rsidRDefault="003475A6"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EMC</w:t>
      </w:r>
      <w:r w:rsidR="004B5449" w:rsidRPr="00BA4020">
        <w:rPr>
          <w:rFonts w:ascii="Arial" w:eastAsia="宋体" w:hAnsi="Arial" w:cs="Arial"/>
          <w:color w:val="333333"/>
          <w:kern w:val="0"/>
          <w:sz w:val="24"/>
          <w:szCs w:val="24"/>
          <w:lang w:val="en"/>
        </w:rPr>
        <w:t>试验</w:t>
      </w:r>
      <w:r w:rsidRPr="00BA4020">
        <w:rPr>
          <w:rFonts w:ascii="Arial" w:eastAsia="宋体" w:hAnsi="Arial" w:cs="Arial"/>
          <w:color w:val="333333"/>
          <w:kern w:val="0"/>
          <w:sz w:val="24"/>
          <w:szCs w:val="24"/>
          <w:lang w:val="en"/>
        </w:rPr>
        <w:t>应证明该</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不会对其他电子</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的性能</w:t>
      </w:r>
      <w:r w:rsidR="0017309F" w:rsidRPr="00BA4020">
        <w:rPr>
          <w:rFonts w:ascii="Arial" w:eastAsia="宋体" w:hAnsi="Arial" w:cs="Arial"/>
          <w:color w:val="333333"/>
          <w:kern w:val="0"/>
          <w:sz w:val="24"/>
          <w:szCs w:val="24"/>
          <w:lang w:val="en"/>
        </w:rPr>
        <w:t>造成不利影响，例如有源</w:t>
      </w:r>
      <w:r w:rsidRPr="00BA4020">
        <w:rPr>
          <w:rFonts w:ascii="Arial" w:eastAsia="宋体" w:hAnsi="Arial" w:cs="Arial"/>
          <w:color w:val="333333"/>
          <w:kern w:val="0"/>
          <w:sz w:val="24"/>
          <w:szCs w:val="24"/>
          <w:lang w:val="en"/>
        </w:rPr>
        <w:t>植入式</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w:t>
      </w:r>
      <w:r w:rsidR="00915BDE" w:rsidRPr="00BA4020">
        <w:rPr>
          <w:rFonts w:ascii="Arial" w:eastAsia="宋体" w:hAnsi="Arial" w:cs="Arial"/>
          <w:color w:val="333333"/>
          <w:kern w:val="0"/>
          <w:sz w:val="24"/>
          <w:szCs w:val="24"/>
          <w:lang w:val="en"/>
        </w:rPr>
        <w:t>即</w:t>
      </w:r>
      <w:r w:rsidRPr="00BA4020">
        <w:rPr>
          <w:rFonts w:ascii="Arial" w:eastAsia="宋体" w:hAnsi="Arial" w:cs="Arial"/>
          <w:color w:val="333333"/>
          <w:kern w:val="0"/>
          <w:sz w:val="24"/>
          <w:szCs w:val="24"/>
          <w:lang w:val="en"/>
        </w:rPr>
        <w:t>起搏器和除颤器。</w:t>
      </w:r>
      <w:r w:rsidR="004B5449" w:rsidRPr="00BA4020">
        <w:rPr>
          <w:rFonts w:ascii="Arial" w:eastAsia="宋体" w:hAnsi="Arial" w:cs="Arial"/>
          <w:color w:val="333333"/>
          <w:kern w:val="0"/>
          <w:sz w:val="24"/>
          <w:szCs w:val="24"/>
          <w:lang w:val="en"/>
        </w:rPr>
        <w:t>试验</w:t>
      </w:r>
      <w:r w:rsidRPr="00BA4020">
        <w:rPr>
          <w:rFonts w:ascii="Arial" w:eastAsia="宋体" w:hAnsi="Arial" w:cs="Arial"/>
          <w:color w:val="333333"/>
          <w:kern w:val="0"/>
          <w:sz w:val="24"/>
          <w:szCs w:val="24"/>
          <w:lang w:val="en"/>
        </w:rPr>
        <w:t>应包括射频（</w:t>
      </w:r>
      <w:r w:rsidRPr="00BA4020">
        <w:rPr>
          <w:rFonts w:ascii="Arial" w:eastAsia="宋体" w:hAnsi="Arial" w:cs="Arial"/>
          <w:color w:val="333333"/>
          <w:kern w:val="0"/>
          <w:sz w:val="24"/>
          <w:szCs w:val="24"/>
          <w:lang w:val="en"/>
        </w:rPr>
        <w:t>RF</w:t>
      </w:r>
      <w:r w:rsidR="00D9309A" w:rsidRPr="00BA4020">
        <w:rPr>
          <w:rFonts w:ascii="Arial" w:eastAsia="宋体" w:hAnsi="Arial" w:cs="Arial"/>
          <w:color w:val="333333"/>
          <w:kern w:val="0"/>
          <w:sz w:val="24"/>
          <w:szCs w:val="24"/>
          <w:lang w:val="en"/>
        </w:rPr>
        <w:t>）电磁、</w:t>
      </w:r>
      <w:r w:rsidRPr="00BA4020">
        <w:rPr>
          <w:rFonts w:ascii="Arial" w:eastAsia="宋体" w:hAnsi="Arial" w:cs="Arial"/>
          <w:color w:val="333333"/>
          <w:kern w:val="0"/>
          <w:sz w:val="24"/>
          <w:szCs w:val="24"/>
          <w:lang w:val="en"/>
        </w:rPr>
        <w:t>低频磁和传导发射。</w:t>
      </w:r>
    </w:p>
    <w:p w14:paraId="28FC94EE" w14:textId="66E83356" w:rsidR="003475A6" w:rsidRPr="00BA4020" w:rsidRDefault="003475A6"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EMC</w:t>
      </w:r>
      <w:r w:rsidR="004B5449" w:rsidRPr="00BA4020">
        <w:rPr>
          <w:rFonts w:ascii="Arial" w:eastAsia="宋体" w:hAnsi="Arial" w:cs="Arial"/>
          <w:color w:val="333333"/>
          <w:kern w:val="0"/>
          <w:sz w:val="24"/>
          <w:szCs w:val="24"/>
          <w:lang w:val="en"/>
        </w:rPr>
        <w:t>试验</w:t>
      </w:r>
      <w:r w:rsidRPr="00BA4020">
        <w:rPr>
          <w:rFonts w:ascii="Arial" w:eastAsia="宋体" w:hAnsi="Arial" w:cs="Arial"/>
          <w:color w:val="333333"/>
          <w:kern w:val="0"/>
          <w:sz w:val="24"/>
          <w:szCs w:val="24"/>
          <w:lang w:val="en"/>
        </w:rPr>
        <w:t>还应证明，在预期的使用（免疫）环境中</w:t>
      </w:r>
      <w:r w:rsidR="003E51C6" w:rsidRPr="00BA4020">
        <w:rPr>
          <w:rFonts w:ascii="Arial" w:eastAsia="宋体" w:hAnsi="Arial" w:cs="Arial"/>
          <w:color w:val="333333"/>
          <w:kern w:val="0"/>
          <w:sz w:val="24"/>
          <w:szCs w:val="24"/>
          <w:lang w:val="en"/>
        </w:rPr>
        <w:t>存在</w:t>
      </w:r>
      <w:r w:rsidRPr="00BA4020">
        <w:rPr>
          <w:rFonts w:ascii="Arial" w:eastAsia="宋体" w:hAnsi="Arial" w:cs="Arial"/>
          <w:color w:val="333333"/>
          <w:kern w:val="0"/>
          <w:sz w:val="24"/>
          <w:szCs w:val="24"/>
          <w:lang w:val="en"/>
        </w:rPr>
        <w:t>其他电气和电子</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或其他电磁干扰源（</w:t>
      </w:r>
      <w:r w:rsidRPr="00BA4020">
        <w:rPr>
          <w:rFonts w:ascii="Arial" w:eastAsia="宋体" w:hAnsi="Arial" w:cs="Arial"/>
          <w:color w:val="333333"/>
          <w:kern w:val="0"/>
          <w:sz w:val="24"/>
          <w:szCs w:val="24"/>
          <w:lang w:val="en"/>
        </w:rPr>
        <w:t>EMD</w:t>
      </w:r>
      <w:r w:rsidRPr="00BA4020">
        <w:rPr>
          <w:rFonts w:ascii="Arial" w:eastAsia="宋体" w:hAnsi="Arial" w:cs="Arial"/>
          <w:color w:val="333333"/>
          <w:kern w:val="0"/>
          <w:sz w:val="24"/>
          <w:szCs w:val="24"/>
          <w:lang w:val="en"/>
        </w:rPr>
        <w:t>）的情况下，</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将</w:t>
      </w:r>
      <w:r w:rsidR="003E51C6" w:rsidRPr="00BA4020">
        <w:rPr>
          <w:rFonts w:ascii="Arial" w:eastAsia="宋体" w:hAnsi="Arial" w:cs="Arial"/>
          <w:color w:val="333333"/>
          <w:kern w:val="0"/>
          <w:sz w:val="24"/>
          <w:szCs w:val="24"/>
          <w:lang w:val="en"/>
        </w:rPr>
        <w:t>仍</w:t>
      </w:r>
      <w:r w:rsidRPr="00BA4020">
        <w:rPr>
          <w:rFonts w:ascii="Arial" w:eastAsia="宋体" w:hAnsi="Arial" w:cs="Arial"/>
          <w:color w:val="333333"/>
          <w:kern w:val="0"/>
          <w:sz w:val="24"/>
          <w:szCs w:val="24"/>
          <w:lang w:val="en"/>
        </w:rPr>
        <w:t>按预期执行。在暴露于各种形式</w:t>
      </w:r>
      <w:r w:rsidR="00445EBE" w:rsidRPr="00BA4020">
        <w:rPr>
          <w:rFonts w:ascii="Arial" w:eastAsia="宋体" w:hAnsi="Arial" w:cs="Arial"/>
          <w:color w:val="333333"/>
          <w:kern w:val="0"/>
          <w:sz w:val="24"/>
          <w:szCs w:val="24"/>
          <w:lang w:val="en"/>
        </w:rPr>
        <w:t>的电磁干扰期间及</w:t>
      </w:r>
      <w:r w:rsidRPr="00BA4020">
        <w:rPr>
          <w:rFonts w:ascii="Arial" w:eastAsia="宋体" w:hAnsi="Arial" w:cs="Arial"/>
          <w:color w:val="333333"/>
          <w:kern w:val="0"/>
          <w:sz w:val="24"/>
          <w:szCs w:val="24"/>
          <w:lang w:val="en"/>
        </w:rPr>
        <w:t>之后，该</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应</w:t>
      </w:r>
      <w:r w:rsidR="00445EBE" w:rsidRPr="00BA4020">
        <w:rPr>
          <w:rFonts w:ascii="Arial" w:eastAsia="宋体" w:hAnsi="Arial" w:cs="Arial"/>
          <w:color w:val="333333"/>
          <w:kern w:val="0"/>
          <w:sz w:val="24"/>
          <w:szCs w:val="24"/>
          <w:lang w:val="en"/>
        </w:rPr>
        <w:t>仍</w:t>
      </w:r>
      <w:r w:rsidRPr="00BA4020">
        <w:rPr>
          <w:rFonts w:ascii="Arial" w:eastAsia="宋体" w:hAnsi="Arial" w:cs="Arial"/>
          <w:color w:val="333333"/>
          <w:kern w:val="0"/>
          <w:sz w:val="24"/>
          <w:szCs w:val="24"/>
          <w:lang w:val="en"/>
        </w:rPr>
        <w:t>以可接受的方式运行（少数</w:t>
      </w:r>
      <w:r w:rsidRPr="00BA4020">
        <w:rPr>
          <w:rFonts w:ascii="Arial" w:eastAsia="宋体" w:hAnsi="Arial" w:cs="Arial"/>
          <w:color w:val="333333"/>
          <w:kern w:val="0"/>
          <w:sz w:val="24"/>
          <w:szCs w:val="24"/>
          <w:lang w:val="en"/>
        </w:rPr>
        <w:t>EMC</w:t>
      </w:r>
      <w:r w:rsidRPr="00BA4020">
        <w:rPr>
          <w:rFonts w:ascii="Arial" w:eastAsia="宋体" w:hAnsi="Arial" w:cs="Arial"/>
          <w:color w:val="333333"/>
          <w:kern w:val="0"/>
          <w:sz w:val="24"/>
          <w:szCs w:val="24"/>
          <w:lang w:val="en"/>
        </w:rPr>
        <w:t>标准要求在</w:t>
      </w:r>
      <w:r w:rsidR="00C375C7" w:rsidRPr="00BA4020">
        <w:rPr>
          <w:rFonts w:ascii="Arial" w:eastAsia="宋体" w:hAnsi="Arial" w:cs="Arial"/>
          <w:color w:val="333333"/>
          <w:kern w:val="0"/>
          <w:sz w:val="24"/>
          <w:szCs w:val="24"/>
          <w:lang w:val="en"/>
        </w:rPr>
        <w:t>质量标准</w:t>
      </w:r>
      <w:r w:rsidRPr="00BA4020">
        <w:rPr>
          <w:rFonts w:ascii="Arial" w:eastAsia="宋体" w:hAnsi="Arial" w:cs="Arial"/>
          <w:color w:val="333333"/>
          <w:kern w:val="0"/>
          <w:sz w:val="24"/>
          <w:szCs w:val="24"/>
          <w:lang w:val="en"/>
        </w:rPr>
        <w:t>范围内进行操作）。</w:t>
      </w:r>
    </w:p>
    <w:p w14:paraId="7CEA49A5" w14:textId="750651A4" w:rsidR="003475A6" w:rsidRPr="00BA4020" w:rsidRDefault="003475A6"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我们还建议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将设计历史文件中的结果记录为质量体系要求（</w:t>
      </w:r>
      <w:r w:rsidRPr="00BA4020">
        <w:rPr>
          <w:rFonts w:ascii="Arial" w:eastAsia="宋体" w:hAnsi="Arial" w:cs="Arial"/>
          <w:color w:val="333333"/>
          <w:kern w:val="0"/>
          <w:sz w:val="24"/>
          <w:szCs w:val="24"/>
          <w:lang w:val="en"/>
        </w:rPr>
        <w:t>21 CFR 820.30</w:t>
      </w:r>
      <w:r w:rsidRPr="00BA4020">
        <w:rPr>
          <w:rFonts w:ascii="Arial" w:eastAsia="宋体" w:hAnsi="Arial" w:cs="Arial"/>
          <w:color w:val="333333"/>
          <w:kern w:val="0"/>
          <w:sz w:val="24"/>
          <w:szCs w:val="24"/>
          <w:lang w:val="en"/>
        </w:rPr>
        <w:t>）的一部分。</w:t>
      </w:r>
    </w:p>
    <w:p w14:paraId="3E1170C1" w14:textId="39CE0E69" w:rsidR="003D1227" w:rsidRPr="00BA4020" w:rsidRDefault="004566C6" w:rsidP="006A1E15">
      <w:pPr>
        <w:widowControl/>
        <w:snapToGrid w:val="0"/>
        <w:spacing w:before="330" w:after="330" w:line="300" w:lineRule="auto"/>
        <w:rPr>
          <w:rFonts w:ascii="Arial" w:eastAsia="宋体" w:hAnsi="Arial" w:cs="Arial"/>
          <w:color w:val="333333"/>
          <w:kern w:val="0"/>
          <w:sz w:val="24"/>
          <w:szCs w:val="24"/>
          <w:lang w:val="en"/>
        </w:rPr>
      </w:pPr>
      <w:r w:rsidRPr="00EE758A">
        <w:rPr>
          <w:rFonts w:ascii="Arial" w:eastAsia="宋体" w:hAnsi="Arial" w:cs="Arial" w:hint="eastAsia"/>
          <w:color w:val="548DD4" w:themeColor="text2" w:themeTint="99"/>
          <w:kern w:val="0"/>
          <w:sz w:val="24"/>
          <w:szCs w:val="24"/>
          <w:lang w:val="en"/>
        </w:rPr>
        <w:t>回到顶部</w:t>
      </w:r>
      <w:r w:rsidR="00EE758A">
        <w:rPr>
          <w:rFonts w:ascii="Arial" w:eastAsia="宋体" w:hAnsi="Arial" w:cs="Arial"/>
          <w:color w:val="333333"/>
          <w:kern w:val="0"/>
          <w:sz w:val="24"/>
          <w:szCs w:val="24"/>
          <w:lang w:val="en"/>
        </w:rPr>
        <w:pict w14:anchorId="75256C92">
          <v:rect id="_x0000_i1031" style="width:0;height:0" o:hralign="center" o:hrstd="t" o:hr="t" fillcolor="#a0a0a0" stroked="f"/>
        </w:pict>
      </w:r>
    </w:p>
    <w:p w14:paraId="420DFB5B" w14:textId="77777777" w:rsidR="007F3F89" w:rsidRDefault="007F3F89">
      <w:pPr>
        <w:widowControl/>
        <w:jc w:val="left"/>
        <w:rPr>
          <w:rFonts w:ascii="Arial" w:eastAsia="宋体" w:hAnsi="Arial" w:cs="Arial"/>
          <w:b/>
          <w:bCs/>
          <w:color w:val="333333"/>
          <w:kern w:val="0"/>
          <w:sz w:val="32"/>
          <w:szCs w:val="32"/>
          <w:lang w:val="en"/>
        </w:rPr>
      </w:pPr>
      <w:r>
        <w:rPr>
          <w:rFonts w:ascii="Arial" w:eastAsia="宋体" w:hAnsi="Arial" w:cs="Arial"/>
          <w:b/>
          <w:bCs/>
          <w:color w:val="333333"/>
          <w:kern w:val="0"/>
          <w:sz w:val="32"/>
          <w:szCs w:val="32"/>
          <w:lang w:val="en"/>
        </w:rPr>
        <w:br w:type="page"/>
      </w:r>
    </w:p>
    <w:p w14:paraId="0872BE08" w14:textId="32034229" w:rsidR="00703D88" w:rsidRPr="00BA4020" w:rsidRDefault="003D1227" w:rsidP="006A1E15">
      <w:pPr>
        <w:widowControl/>
        <w:snapToGrid w:val="0"/>
        <w:spacing w:before="330" w:after="165" w:line="300" w:lineRule="auto"/>
        <w:outlineLvl w:val="2"/>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lastRenderedPageBreak/>
        <w:t>6.</w:t>
      </w:r>
      <w:r w:rsidR="004566C6" w:rsidRPr="00BA4020">
        <w:rPr>
          <w:rFonts w:ascii="Arial" w:eastAsia="宋体" w:hAnsi="Arial" w:cs="Arial"/>
          <w:b/>
          <w:bCs/>
          <w:color w:val="333333"/>
          <w:kern w:val="0"/>
          <w:sz w:val="32"/>
          <w:szCs w:val="32"/>
          <w:lang w:val="en"/>
        </w:rPr>
        <w:t>性能特性</w:t>
      </w:r>
    </w:p>
    <w:p w14:paraId="28120757" w14:textId="0E76F3E5" w:rsidR="003475A6" w:rsidRPr="00BA4020" w:rsidRDefault="003475A6" w:rsidP="006A1E15">
      <w:pPr>
        <w:widowControl/>
        <w:snapToGrid w:val="0"/>
        <w:spacing w:before="330" w:after="165" w:line="300" w:lineRule="auto"/>
        <w:outlineLvl w:val="2"/>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提供</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的</w:t>
      </w:r>
      <w:r w:rsidR="00907F58" w:rsidRPr="00BA4020">
        <w:rPr>
          <w:rFonts w:ascii="Arial" w:eastAsia="宋体" w:hAnsi="Arial" w:cs="Arial"/>
          <w:color w:val="333333"/>
          <w:kern w:val="0"/>
          <w:sz w:val="24"/>
          <w:szCs w:val="24"/>
          <w:lang w:val="en"/>
        </w:rPr>
        <w:t>以下</w:t>
      </w:r>
      <w:r w:rsidRPr="00BA4020">
        <w:rPr>
          <w:rFonts w:ascii="Arial" w:eastAsia="宋体" w:hAnsi="Arial" w:cs="Arial"/>
          <w:color w:val="333333"/>
          <w:kern w:val="0"/>
          <w:sz w:val="24"/>
          <w:szCs w:val="24"/>
          <w:lang w:val="en"/>
        </w:rPr>
        <w:t>声学特性：</w:t>
      </w:r>
    </w:p>
    <w:p w14:paraId="56B05D36" w14:textId="77777777" w:rsidR="003D1227" w:rsidRPr="00BA4020" w:rsidRDefault="003D1227" w:rsidP="006A1E15">
      <w:pPr>
        <w:widowControl/>
        <w:snapToGrid w:val="0"/>
        <w:spacing w:line="300" w:lineRule="auto"/>
        <w:rPr>
          <w:rFonts w:ascii="Arial" w:eastAsia="宋体" w:hAnsi="Arial" w:cs="Arial"/>
          <w:color w:val="333333"/>
          <w:kern w:val="0"/>
          <w:sz w:val="24"/>
          <w:szCs w:val="24"/>
          <w:lang w:val="en"/>
        </w:rPr>
      </w:pPr>
    </w:p>
    <w:p w14:paraId="258CD8E7" w14:textId="14EA6BD8" w:rsidR="003475A6" w:rsidRPr="00BA4020" w:rsidRDefault="003475A6" w:rsidP="007F3F89">
      <w:pPr>
        <w:widowControl/>
        <w:numPr>
          <w:ilvl w:val="0"/>
          <w:numId w:val="4"/>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由</w:t>
      </w:r>
      <w:r w:rsidR="004B5449" w:rsidRPr="00BA4020">
        <w:rPr>
          <w:rFonts w:ascii="Arial" w:eastAsia="宋体" w:hAnsi="Arial" w:cs="Arial"/>
          <w:color w:val="333333"/>
          <w:kern w:val="0"/>
          <w:sz w:val="24"/>
          <w:szCs w:val="24"/>
          <w:lang w:val="en"/>
        </w:rPr>
        <w:t>器械</w:t>
      </w:r>
      <w:r w:rsidR="00C54109" w:rsidRPr="00BA4020">
        <w:rPr>
          <w:rFonts w:ascii="Arial" w:eastAsia="宋体" w:hAnsi="Arial" w:cs="Arial"/>
          <w:color w:val="333333"/>
          <w:kern w:val="0"/>
          <w:sz w:val="24"/>
          <w:szCs w:val="24"/>
          <w:lang w:val="en"/>
        </w:rPr>
        <w:t>产生的机载超声能量水平，其空间特性</w:t>
      </w:r>
      <w:r w:rsidR="00773A00" w:rsidRPr="00BA4020">
        <w:rPr>
          <w:rFonts w:ascii="Arial" w:eastAsia="宋体" w:hAnsi="Arial" w:cs="Arial"/>
          <w:color w:val="333333"/>
          <w:kern w:val="0"/>
          <w:sz w:val="24"/>
          <w:szCs w:val="24"/>
          <w:lang w:val="en"/>
        </w:rPr>
        <w:t>以及患者或操作者暴露于不利</w:t>
      </w:r>
      <w:r w:rsidRPr="00BA4020">
        <w:rPr>
          <w:rFonts w:ascii="Arial" w:eastAsia="宋体" w:hAnsi="Arial" w:cs="Arial"/>
          <w:color w:val="333333"/>
          <w:kern w:val="0"/>
          <w:sz w:val="24"/>
          <w:szCs w:val="24"/>
          <w:lang w:val="en"/>
        </w:rPr>
        <w:t>声能的</w:t>
      </w:r>
      <w:r w:rsidR="00773A00" w:rsidRPr="00BA4020">
        <w:rPr>
          <w:rFonts w:ascii="Arial" w:eastAsia="宋体" w:hAnsi="Arial" w:cs="Arial"/>
          <w:color w:val="333333"/>
          <w:kern w:val="0"/>
          <w:sz w:val="24"/>
          <w:szCs w:val="24"/>
          <w:lang w:val="en"/>
        </w:rPr>
        <w:t>可能性</w:t>
      </w:r>
    </w:p>
    <w:p w14:paraId="2769D010" w14:textId="055DDF17" w:rsidR="003475A6" w:rsidRPr="00BA4020" w:rsidRDefault="00773A00" w:rsidP="007F3F89">
      <w:pPr>
        <w:widowControl/>
        <w:numPr>
          <w:ilvl w:val="0"/>
          <w:numId w:val="4"/>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传递至</w:t>
      </w:r>
      <w:r w:rsidR="003475A6" w:rsidRPr="00BA4020">
        <w:rPr>
          <w:rFonts w:ascii="Arial" w:eastAsia="宋体" w:hAnsi="Arial" w:cs="Arial"/>
          <w:color w:val="333333"/>
          <w:kern w:val="0"/>
          <w:sz w:val="24"/>
          <w:szCs w:val="24"/>
          <w:lang w:val="en"/>
        </w:rPr>
        <w:t>患者</w:t>
      </w:r>
      <w:r w:rsidR="00244DB3" w:rsidRPr="00BA4020">
        <w:rPr>
          <w:rFonts w:ascii="Arial" w:eastAsia="宋体" w:hAnsi="Arial" w:cs="Arial"/>
          <w:color w:val="333333"/>
          <w:kern w:val="0"/>
          <w:sz w:val="24"/>
          <w:szCs w:val="24"/>
          <w:lang w:val="en"/>
        </w:rPr>
        <w:t>的超声</w:t>
      </w:r>
      <w:r w:rsidR="003475A6" w:rsidRPr="00BA4020">
        <w:rPr>
          <w:rFonts w:ascii="Arial" w:eastAsia="宋体" w:hAnsi="Arial" w:cs="Arial"/>
          <w:color w:val="333333"/>
          <w:kern w:val="0"/>
          <w:sz w:val="24"/>
          <w:szCs w:val="24"/>
          <w:lang w:val="en"/>
        </w:rPr>
        <w:t>能量水平以及</w:t>
      </w:r>
      <w:r w:rsidR="003A62D7" w:rsidRPr="00BA4020">
        <w:rPr>
          <w:rFonts w:ascii="Arial" w:eastAsia="宋体" w:hAnsi="Arial" w:cs="Arial"/>
          <w:color w:val="333333"/>
          <w:kern w:val="0"/>
          <w:sz w:val="24"/>
          <w:szCs w:val="24"/>
          <w:lang w:val="en"/>
        </w:rPr>
        <w:t>涂药器</w:t>
      </w:r>
      <w:r w:rsidR="003475A6" w:rsidRPr="00BA4020">
        <w:rPr>
          <w:rFonts w:ascii="Arial" w:eastAsia="宋体" w:hAnsi="Arial" w:cs="Arial"/>
          <w:color w:val="333333"/>
          <w:kern w:val="0"/>
          <w:sz w:val="24"/>
          <w:szCs w:val="24"/>
          <w:lang w:val="en"/>
        </w:rPr>
        <w:t>距伤口距离的影响</w:t>
      </w:r>
    </w:p>
    <w:p w14:paraId="215FCDDB" w14:textId="6027164C" w:rsidR="003475A6" w:rsidRPr="00BA4020" w:rsidRDefault="004E2CD3" w:rsidP="007F3F89">
      <w:pPr>
        <w:widowControl/>
        <w:numPr>
          <w:ilvl w:val="0"/>
          <w:numId w:val="4"/>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考虑到样本变异性，</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间的变异</w:t>
      </w:r>
      <w:r w:rsidR="003475A6" w:rsidRPr="00BA4020">
        <w:rPr>
          <w:rFonts w:ascii="Arial" w:eastAsia="宋体" w:hAnsi="Arial" w:cs="Arial"/>
          <w:color w:val="333333"/>
          <w:kern w:val="0"/>
          <w:sz w:val="24"/>
          <w:szCs w:val="24"/>
          <w:lang w:val="en"/>
        </w:rPr>
        <w:t>性和制造</w:t>
      </w:r>
      <w:r w:rsidRPr="00BA4020">
        <w:rPr>
          <w:rFonts w:ascii="Arial" w:eastAsia="宋体" w:hAnsi="Arial" w:cs="Arial"/>
          <w:color w:val="333333"/>
          <w:kern w:val="0"/>
          <w:sz w:val="24"/>
          <w:szCs w:val="24"/>
          <w:lang w:val="en"/>
        </w:rPr>
        <w:t>的</w:t>
      </w:r>
      <w:r w:rsidR="003475A6" w:rsidRPr="00BA4020">
        <w:rPr>
          <w:rFonts w:ascii="Arial" w:eastAsia="宋体" w:hAnsi="Arial" w:cs="Arial"/>
          <w:color w:val="333333"/>
          <w:kern w:val="0"/>
          <w:sz w:val="24"/>
          <w:szCs w:val="24"/>
          <w:lang w:val="en"/>
        </w:rPr>
        <w:t>最大</w:t>
      </w:r>
      <w:r w:rsidRPr="00BA4020">
        <w:rPr>
          <w:rFonts w:ascii="Arial" w:eastAsia="宋体" w:hAnsi="Arial" w:cs="Arial"/>
          <w:color w:val="333333"/>
          <w:kern w:val="0"/>
          <w:sz w:val="24"/>
          <w:szCs w:val="24"/>
          <w:lang w:val="en"/>
        </w:rPr>
        <w:t>期望</w:t>
      </w:r>
      <w:r w:rsidR="003475A6" w:rsidRPr="00BA4020">
        <w:rPr>
          <w:rFonts w:ascii="Arial" w:eastAsia="宋体" w:hAnsi="Arial" w:cs="Arial"/>
          <w:color w:val="333333"/>
          <w:kern w:val="0"/>
          <w:sz w:val="24"/>
          <w:szCs w:val="24"/>
          <w:lang w:val="en"/>
        </w:rPr>
        <w:t>水平。</w:t>
      </w:r>
    </w:p>
    <w:p w14:paraId="73690E71" w14:textId="59CA8C2C" w:rsidR="003D1227" w:rsidRPr="00EE758A" w:rsidRDefault="004E2CD3"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205BF49F"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37C32017">
          <v:rect id="_x0000_i1032" style="width:0;height:0" o:hralign="center" o:hrstd="t" o:hr="t" fillcolor="#a0a0a0" stroked="f"/>
        </w:pict>
      </w:r>
    </w:p>
    <w:p w14:paraId="02C43D13" w14:textId="4F841A95" w:rsidR="003D1227" w:rsidRPr="00BA4020" w:rsidRDefault="003D1227" w:rsidP="006A1E15">
      <w:pPr>
        <w:widowControl/>
        <w:snapToGrid w:val="0"/>
        <w:spacing w:line="300" w:lineRule="auto"/>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 xml:space="preserve">7. </w:t>
      </w:r>
      <w:r w:rsidR="0045695B" w:rsidRPr="00BA4020">
        <w:rPr>
          <w:rFonts w:ascii="Arial" w:eastAsia="宋体" w:hAnsi="Arial" w:cs="Arial"/>
          <w:b/>
          <w:bCs/>
          <w:color w:val="333333"/>
          <w:kern w:val="0"/>
          <w:sz w:val="32"/>
          <w:szCs w:val="32"/>
          <w:lang w:val="en"/>
        </w:rPr>
        <w:t>动</w:t>
      </w:r>
      <w:r w:rsidR="00947CAA" w:rsidRPr="00BA4020">
        <w:rPr>
          <w:rFonts w:ascii="Arial" w:eastAsia="宋体" w:hAnsi="Arial" w:cs="Arial"/>
          <w:b/>
          <w:bCs/>
          <w:color w:val="333333"/>
          <w:kern w:val="0"/>
          <w:sz w:val="32"/>
          <w:szCs w:val="32"/>
          <w:lang w:val="en"/>
        </w:rPr>
        <w:t>物</w:t>
      </w:r>
      <w:r w:rsidR="0045695B" w:rsidRPr="00BA4020">
        <w:rPr>
          <w:rFonts w:ascii="Arial" w:eastAsia="宋体" w:hAnsi="Arial" w:cs="Arial"/>
          <w:b/>
          <w:bCs/>
          <w:color w:val="333333"/>
          <w:kern w:val="0"/>
          <w:sz w:val="32"/>
          <w:szCs w:val="32"/>
          <w:lang w:val="en"/>
        </w:rPr>
        <w:t>或临床</w:t>
      </w:r>
      <w:r w:rsidR="00947CAA" w:rsidRPr="00BA4020">
        <w:rPr>
          <w:rFonts w:ascii="Arial" w:eastAsia="宋体" w:hAnsi="Arial" w:cs="Arial"/>
          <w:b/>
          <w:bCs/>
          <w:color w:val="333333"/>
          <w:kern w:val="0"/>
          <w:sz w:val="32"/>
          <w:szCs w:val="32"/>
          <w:lang w:val="en"/>
        </w:rPr>
        <w:t>试验</w:t>
      </w:r>
    </w:p>
    <w:p w14:paraId="4EBFFABF" w14:textId="047760A7" w:rsidR="0045695B" w:rsidRPr="00BA4020" w:rsidRDefault="0045695B"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我们还建议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在动物伤口中使用该</w:t>
      </w:r>
      <w:r w:rsidR="004B5449" w:rsidRPr="00BA4020">
        <w:rPr>
          <w:rFonts w:ascii="Arial" w:eastAsia="宋体" w:hAnsi="Arial" w:cs="Arial"/>
          <w:color w:val="333333"/>
          <w:kern w:val="0"/>
          <w:sz w:val="24"/>
          <w:szCs w:val="24"/>
          <w:lang w:val="en"/>
        </w:rPr>
        <w:t>器械</w:t>
      </w:r>
      <w:r w:rsidR="00D96F9F" w:rsidRPr="00BA4020">
        <w:rPr>
          <w:rFonts w:ascii="Arial" w:eastAsia="宋体" w:hAnsi="Arial" w:cs="Arial"/>
          <w:color w:val="333333"/>
          <w:kern w:val="0"/>
          <w:sz w:val="24"/>
          <w:szCs w:val="24"/>
          <w:lang w:val="en"/>
        </w:rPr>
        <w:t>以证明其伤口清理</w:t>
      </w:r>
      <w:r w:rsidRPr="00BA4020">
        <w:rPr>
          <w:rFonts w:ascii="Arial" w:eastAsia="宋体" w:hAnsi="Arial" w:cs="Arial"/>
          <w:color w:val="333333"/>
          <w:kern w:val="0"/>
          <w:sz w:val="24"/>
          <w:szCs w:val="24"/>
          <w:lang w:val="en"/>
        </w:rPr>
        <w:t>性能。使用</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标签</w:t>
      </w:r>
      <w:r w:rsidR="00D96F9F" w:rsidRPr="00BA4020">
        <w:rPr>
          <w:rFonts w:ascii="Arial" w:eastAsia="宋体" w:hAnsi="Arial" w:cs="Arial"/>
          <w:color w:val="333333"/>
          <w:kern w:val="0"/>
          <w:sz w:val="24"/>
          <w:szCs w:val="24"/>
          <w:lang w:val="en"/>
        </w:rPr>
        <w:t>中</w:t>
      </w:r>
      <w:r w:rsidRPr="00BA4020">
        <w:rPr>
          <w:rFonts w:ascii="Arial" w:eastAsia="宋体" w:hAnsi="Arial" w:cs="Arial"/>
          <w:color w:val="333333"/>
          <w:kern w:val="0"/>
          <w:sz w:val="24"/>
          <w:szCs w:val="24"/>
          <w:lang w:val="en"/>
        </w:rPr>
        <w:t>推荐的程序，</w:t>
      </w:r>
      <w:r w:rsidR="00D96F9F" w:rsidRPr="00BA4020">
        <w:rPr>
          <w:rFonts w:ascii="Arial" w:eastAsia="宋体" w:hAnsi="Arial" w:cs="Arial"/>
          <w:color w:val="333333"/>
          <w:kern w:val="0"/>
          <w:sz w:val="24"/>
          <w:szCs w:val="24"/>
          <w:lang w:val="en"/>
        </w:rPr>
        <w:t>则</w:t>
      </w:r>
      <w:r w:rsidR="00700F38" w:rsidRPr="00BA4020">
        <w:rPr>
          <w:rFonts w:ascii="Arial" w:eastAsia="宋体" w:hAnsi="Arial" w:cs="Arial"/>
          <w:color w:val="333333"/>
          <w:kern w:val="0"/>
          <w:sz w:val="24"/>
          <w:szCs w:val="24"/>
          <w:lang w:val="en"/>
        </w:rPr>
        <w:t>该</w:t>
      </w:r>
      <w:r w:rsidR="004B5449" w:rsidRPr="00BA4020">
        <w:rPr>
          <w:rFonts w:ascii="Arial" w:eastAsia="宋体" w:hAnsi="Arial" w:cs="Arial"/>
          <w:color w:val="333333"/>
          <w:kern w:val="0"/>
          <w:sz w:val="24"/>
          <w:szCs w:val="24"/>
          <w:lang w:val="en"/>
        </w:rPr>
        <w:t>器械</w:t>
      </w:r>
      <w:r w:rsidR="00700F38" w:rsidRPr="00BA4020">
        <w:rPr>
          <w:rFonts w:ascii="Arial" w:eastAsia="宋体" w:hAnsi="Arial" w:cs="Arial"/>
          <w:color w:val="333333"/>
          <w:kern w:val="0"/>
          <w:sz w:val="24"/>
          <w:szCs w:val="24"/>
          <w:lang w:val="en"/>
        </w:rPr>
        <w:t>会在</w:t>
      </w:r>
      <w:r w:rsidRPr="00BA4020">
        <w:rPr>
          <w:rFonts w:ascii="Arial" w:eastAsia="宋体" w:hAnsi="Arial" w:cs="Arial"/>
          <w:color w:val="333333"/>
          <w:kern w:val="0"/>
          <w:sz w:val="24"/>
          <w:szCs w:val="24"/>
          <w:lang w:val="en"/>
        </w:rPr>
        <w:t>喷涂石墨的伤口中清除大部分炭。</w:t>
      </w:r>
    </w:p>
    <w:p w14:paraId="512B5C91" w14:textId="72C38C94" w:rsidR="003042CF" w:rsidRPr="00BA4020" w:rsidRDefault="0045695B"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我们还建议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在</w:t>
      </w:r>
      <w:r w:rsidR="003042CF" w:rsidRPr="00BA4020">
        <w:rPr>
          <w:rFonts w:ascii="Arial" w:eastAsia="宋体" w:hAnsi="Arial" w:cs="Arial"/>
          <w:color w:val="333333"/>
          <w:kern w:val="0"/>
          <w:sz w:val="24"/>
          <w:szCs w:val="24"/>
          <w:lang w:val="en"/>
        </w:rPr>
        <w:t>喷涂</w:t>
      </w:r>
      <w:r w:rsidR="00203735" w:rsidRPr="00BA4020">
        <w:rPr>
          <w:rFonts w:ascii="Arial" w:eastAsia="宋体" w:hAnsi="Arial" w:cs="Arial"/>
          <w:color w:val="333333"/>
          <w:kern w:val="0"/>
          <w:sz w:val="24"/>
          <w:szCs w:val="24"/>
          <w:lang w:val="en"/>
        </w:rPr>
        <w:t>典型</w:t>
      </w:r>
      <w:r w:rsidR="005A657E" w:rsidRPr="00BA4020">
        <w:rPr>
          <w:rFonts w:ascii="Arial" w:eastAsia="宋体" w:hAnsi="Arial" w:cs="Arial"/>
          <w:color w:val="333333"/>
          <w:kern w:val="0"/>
          <w:sz w:val="24"/>
          <w:szCs w:val="24"/>
          <w:lang w:val="en"/>
        </w:rPr>
        <w:t>伤口</w:t>
      </w:r>
      <w:r w:rsidR="00CA6A62" w:rsidRPr="00BA4020">
        <w:rPr>
          <w:rFonts w:ascii="Arial" w:eastAsia="宋体" w:hAnsi="Arial" w:cs="Arial"/>
          <w:color w:val="333333"/>
          <w:kern w:val="0"/>
          <w:sz w:val="24"/>
          <w:szCs w:val="24"/>
          <w:lang w:val="en"/>
        </w:rPr>
        <w:t>微生物（如铜绿假单胞菌）的动物伤口中</w:t>
      </w:r>
      <w:r w:rsidR="006F3365" w:rsidRPr="00BA4020">
        <w:rPr>
          <w:rFonts w:ascii="Arial" w:eastAsia="宋体" w:hAnsi="Arial" w:cs="Arial"/>
          <w:color w:val="333333"/>
          <w:kern w:val="0"/>
          <w:sz w:val="24"/>
          <w:szCs w:val="24"/>
          <w:lang w:val="en"/>
        </w:rPr>
        <w:t>证明该器械可</w:t>
      </w:r>
      <w:r w:rsidR="00CA6A62" w:rsidRPr="00BA4020">
        <w:rPr>
          <w:rFonts w:ascii="Arial" w:eastAsia="宋体" w:hAnsi="Arial" w:cs="Arial"/>
          <w:color w:val="333333"/>
          <w:kern w:val="0"/>
          <w:sz w:val="24"/>
          <w:szCs w:val="24"/>
          <w:lang w:val="en"/>
        </w:rPr>
        <w:t>去除</w:t>
      </w:r>
      <w:r w:rsidR="006F3365" w:rsidRPr="00BA4020">
        <w:rPr>
          <w:rFonts w:ascii="Arial" w:eastAsia="宋体" w:hAnsi="Arial" w:cs="Arial"/>
          <w:color w:val="333333"/>
          <w:kern w:val="0"/>
          <w:sz w:val="24"/>
          <w:szCs w:val="24"/>
          <w:lang w:val="en"/>
        </w:rPr>
        <w:t>细菌。</w:t>
      </w:r>
    </w:p>
    <w:p w14:paraId="3AFBD89E" w14:textId="57F9517E" w:rsidR="0045695B" w:rsidRPr="00BA4020" w:rsidRDefault="0045695B"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在</w:t>
      </w:r>
      <w:r w:rsidRPr="00BA4020">
        <w:rPr>
          <w:rFonts w:ascii="Arial" w:eastAsia="宋体" w:hAnsi="Arial" w:cs="Arial"/>
          <w:color w:val="333333"/>
          <w:kern w:val="0"/>
          <w:sz w:val="24"/>
          <w:szCs w:val="24"/>
          <w:lang w:val="en"/>
        </w:rPr>
        <w:t>7</w:t>
      </w:r>
      <w:r w:rsidRPr="00BA4020">
        <w:rPr>
          <w:rFonts w:ascii="Arial" w:eastAsia="宋体" w:hAnsi="Arial" w:cs="Arial"/>
          <w:color w:val="333333"/>
          <w:kern w:val="0"/>
          <w:sz w:val="24"/>
          <w:szCs w:val="24"/>
          <w:lang w:val="en"/>
        </w:rPr>
        <w:t>次日常治疗后</w:t>
      </w:r>
      <w:r w:rsidR="003B7CE6" w:rsidRPr="00BA4020">
        <w:rPr>
          <w:rFonts w:ascii="Arial" w:eastAsia="宋体" w:hAnsi="Arial" w:cs="Arial"/>
          <w:color w:val="333333"/>
          <w:kern w:val="0"/>
          <w:sz w:val="24"/>
          <w:szCs w:val="24"/>
          <w:lang w:val="en"/>
        </w:rPr>
        <w:t>，日常治疗</w:t>
      </w:r>
      <w:r w:rsidR="00595BE3" w:rsidRPr="00BA4020">
        <w:rPr>
          <w:rFonts w:ascii="Arial" w:eastAsia="宋体" w:hAnsi="Arial" w:cs="Arial"/>
          <w:color w:val="333333"/>
          <w:kern w:val="0"/>
          <w:sz w:val="24"/>
          <w:szCs w:val="24"/>
          <w:lang w:val="en"/>
        </w:rPr>
        <w:t>可使</w:t>
      </w:r>
      <w:r w:rsidRPr="00BA4020">
        <w:rPr>
          <w:rFonts w:ascii="Arial" w:eastAsia="宋体" w:hAnsi="Arial" w:cs="Arial"/>
          <w:color w:val="333333"/>
          <w:kern w:val="0"/>
          <w:sz w:val="24"/>
          <w:szCs w:val="24"/>
          <w:lang w:val="en"/>
        </w:rPr>
        <w:t>细菌</w:t>
      </w:r>
      <w:r w:rsidR="00595BE3" w:rsidRPr="00BA4020">
        <w:rPr>
          <w:rFonts w:ascii="Arial" w:eastAsia="宋体" w:hAnsi="Arial" w:cs="Arial"/>
          <w:color w:val="333333"/>
          <w:kern w:val="0"/>
          <w:sz w:val="24"/>
          <w:szCs w:val="24"/>
          <w:lang w:val="en"/>
        </w:rPr>
        <w:t>至少</w:t>
      </w:r>
      <w:r w:rsidRPr="00BA4020">
        <w:rPr>
          <w:rFonts w:ascii="Arial" w:eastAsia="宋体" w:hAnsi="Arial" w:cs="Arial"/>
          <w:color w:val="333333"/>
          <w:kern w:val="0"/>
          <w:sz w:val="24"/>
          <w:szCs w:val="24"/>
          <w:lang w:val="en"/>
        </w:rPr>
        <w:t>减少</w:t>
      </w:r>
      <w:r w:rsidRPr="00BA4020">
        <w:rPr>
          <w:rFonts w:ascii="Arial" w:eastAsia="宋体" w:hAnsi="Arial" w:cs="Arial"/>
          <w:color w:val="333333"/>
          <w:kern w:val="0"/>
          <w:sz w:val="24"/>
          <w:szCs w:val="24"/>
          <w:lang w:val="en"/>
        </w:rPr>
        <w:t>3</w:t>
      </w:r>
      <w:r w:rsidR="00595BE3" w:rsidRPr="00BA4020">
        <w:rPr>
          <w:rFonts w:ascii="Arial" w:eastAsia="宋体" w:hAnsi="Arial" w:cs="Arial"/>
          <w:color w:val="333333"/>
          <w:kern w:val="0"/>
          <w:sz w:val="24"/>
          <w:szCs w:val="24"/>
          <w:lang w:val="en"/>
        </w:rPr>
        <w:t>个对数级</w:t>
      </w: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使用脉冲灌洗，</w:t>
      </w:r>
      <w:r w:rsidR="00595BE3" w:rsidRPr="00BA4020">
        <w:rPr>
          <w:rFonts w:ascii="Arial" w:eastAsia="宋体" w:hAnsi="Arial" w:cs="Arial"/>
          <w:color w:val="333333"/>
          <w:kern w:val="0"/>
          <w:sz w:val="24"/>
          <w:szCs w:val="24"/>
          <w:lang w:val="en"/>
        </w:rPr>
        <w:t>并以</w:t>
      </w:r>
      <w:r w:rsidRPr="00BA4020">
        <w:rPr>
          <w:rFonts w:ascii="Arial" w:eastAsia="宋体" w:hAnsi="Arial" w:cs="Arial"/>
          <w:color w:val="333333"/>
          <w:kern w:val="0"/>
          <w:sz w:val="24"/>
          <w:szCs w:val="24"/>
          <w:lang w:val="en"/>
        </w:rPr>
        <w:t>无洗涤作为</w:t>
      </w:r>
      <w:r w:rsidR="006D48C2" w:rsidRPr="00BA4020">
        <w:rPr>
          <w:rFonts w:ascii="Arial" w:eastAsia="宋体" w:hAnsi="Arial" w:cs="Arial"/>
          <w:color w:val="333333"/>
          <w:kern w:val="0"/>
          <w:sz w:val="24"/>
          <w:szCs w:val="24"/>
          <w:lang w:val="en"/>
        </w:rPr>
        <w:t>对照</w:t>
      </w:r>
      <w:r w:rsidRPr="00BA4020">
        <w:rPr>
          <w:rFonts w:ascii="Arial" w:eastAsia="宋体" w:hAnsi="Arial" w:cs="Arial"/>
          <w:color w:val="333333"/>
          <w:kern w:val="0"/>
          <w:sz w:val="24"/>
          <w:szCs w:val="24"/>
          <w:lang w:val="en"/>
        </w:rPr>
        <w:t>。</w:t>
      </w:r>
    </w:p>
    <w:p w14:paraId="489CA436" w14:textId="565E3D44" w:rsidR="003D1227" w:rsidRPr="00BA4020" w:rsidRDefault="0045695B"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证明</w:t>
      </w:r>
      <w:r w:rsidR="000643F8" w:rsidRPr="00BA4020">
        <w:rPr>
          <w:rFonts w:ascii="Arial" w:eastAsia="宋体" w:hAnsi="Arial" w:cs="Arial"/>
          <w:color w:val="333333"/>
          <w:kern w:val="0"/>
          <w:sz w:val="24"/>
          <w:szCs w:val="24"/>
          <w:lang w:val="en"/>
        </w:rPr>
        <w:t>盐</w:t>
      </w:r>
      <w:r w:rsidRPr="00BA4020">
        <w:rPr>
          <w:rFonts w:ascii="Arial" w:eastAsia="宋体" w:hAnsi="Arial" w:cs="Arial"/>
          <w:color w:val="333333"/>
          <w:kern w:val="0"/>
          <w:sz w:val="24"/>
          <w:szCs w:val="24"/>
          <w:lang w:val="en"/>
        </w:rPr>
        <w:t>雾和超声能量不会破坏最佳愈合所需的细胞。我们认为这可以通过使用临床或动物伤口愈合模型来实现。例如，猪伤口模型允许</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用切片机创建浅伤口，并测量</w:t>
      </w:r>
      <w:r w:rsidR="00F92140" w:rsidRPr="00BA4020">
        <w:rPr>
          <w:rFonts w:ascii="Arial" w:eastAsia="宋体" w:hAnsi="Arial" w:cs="Arial"/>
          <w:color w:val="333333"/>
          <w:kern w:val="0"/>
          <w:sz w:val="24"/>
          <w:szCs w:val="24"/>
          <w:lang w:val="en"/>
        </w:rPr>
        <w:t>与</w:t>
      </w:r>
      <w:r w:rsidR="006D48C2" w:rsidRPr="00BA4020">
        <w:rPr>
          <w:rFonts w:ascii="Arial" w:eastAsia="宋体" w:hAnsi="Arial" w:cs="Arial"/>
          <w:color w:val="333333"/>
          <w:kern w:val="0"/>
          <w:sz w:val="24"/>
          <w:szCs w:val="24"/>
          <w:lang w:val="en"/>
        </w:rPr>
        <w:t>对照</w:t>
      </w:r>
      <w:r w:rsidR="00F92140" w:rsidRPr="00BA4020">
        <w:rPr>
          <w:rFonts w:ascii="Arial" w:eastAsia="宋体" w:hAnsi="Arial" w:cs="Arial"/>
          <w:color w:val="333333"/>
          <w:kern w:val="0"/>
          <w:sz w:val="24"/>
          <w:szCs w:val="24"/>
          <w:lang w:val="en"/>
        </w:rPr>
        <w:t>伤口冲洗和手术清除相比，</w:t>
      </w:r>
      <w:r w:rsidRPr="00BA4020">
        <w:rPr>
          <w:rFonts w:ascii="Arial" w:eastAsia="宋体" w:hAnsi="Arial" w:cs="Arial"/>
          <w:color w:val="333333"/>
          <w:kern w:val="0"/>
          <w:sz w:val="24"/>
          <w:szCs w:val="24"/>
          <w:lang w:val="en"/>
        </w:rPr>
        <w:t>完全再上皮化所需的时间。我们建议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在组织学上记录</w:t>
      </w:r>
      <w:r w:rsidR="00D427D1" w:rsidRPr="00BA4020">
        <w:rPr>
          <w:rFonts w:ascii="Arial" w:eastAsia="宋体" w:hAnsi="Arial" w:cs="Arial"/>
          <w:color w:val="333333"/>
          <w:kern w:val="0"/>
          <w:sz w:val="24"/>
          <w:szCs w:val="24"/>
          <w:lang w:val="en"/>
        </w:rPr>
        <w:t>再上皮化过程</w:t>
      </w:r>
      <w:r w:rsidRPr="00BA4020">
        <w:rPr>
          <w:rFonts w:ascii="Arial" w:eastAsia="宋体" w:hAnsi="Arial" w:cs="Arial"/>
          <w:color w:val="333333"/>
          <w:kern w:val="0"/>
          <w:sz w:val="24"/>
          <w:szCs w:val="24"/>
          <w:lang w:val="en"/>
        </w:rPr>
        <w:t>。</w:t>
      </w:r>
    </w:p>
    <w:p w14:paraId="0FD02C95" w14:textId="4425AB9E" w:rsidR="00452170" w:rsidRPr="00BA4020" w:rsidRDefault="00452170" w:rsidP="006A1E15">
      <w:pPr>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将依据精心设计的台架和</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或动物试验，</w:t>
      </w:r>
      <w:r w:rsidR="008B0FFA" w:rsidRPr="00BA4020">
        <w:rPr>
          <w:rFonts w:ascii="Arial" w:eastAsia="宋体" w:hAnsi="Arial" w:cs="Arial"/>
          <w:color w:val="333333"/>
          <w:kern w:val="0"/>
          <w:sz w:val="24"/>
          <w:szCs w:val="24"/>
          <w:lang w:val="en"/>
        </w:rPr>
        <w:t>而并不要求对低能量超声伤口清理器进行临床研究，</w:t>
      </w:r>
      <w:r w:rsidRPr="00BA4020">
        <w:rPr>
          <w:rFonts w:ascii="Arial" w:eastAsia="宋体" w:hAnsi="Arial" w:cs="Arial"/>
          <w:color w:val="333333"/>
          <w:kern w:val="0"/>
          <w:sz w:val="24"/>
          <w:szCs w:val="24"/>
          <w:lang w:val="en"/>
        </w:rPr>
        <w:t>（除非有特定的理由要求提供临床信息以支持实质等同性测定）。</w:t>
      </w:r>
      <w:r w:rsidR="00587766" w:rsidRPr="00BA4020">
        <w:rPr>
          <w:rFonts w:ascii="Arial" w:eastAsia="宋体" w:hAnsi="Arial" w:cs="Arial"/>
          <w:color w:val="333333"/>
          <w:kern w:val="0"/>
          <w:sz w:val="24"/>
          <w:szCs w:val="24"/>
          <w:lang w:val="en"/>
        </w:rPr>
        <w:t>对于</w:t>
      </w:r>
      <w:r w:rsidRPr="00BA4020">
        <w:rPr>
          <w:rFonts w:ascii="Arial" w:eastAsia="宋体" w:hAnsi="Arial" w:cs="Arial"/>
          <w:color w:val="333333"/>
          <w:kern w:val="0"/>
          <w:sz w:val="24"/>
          <w:szCs w:val="24"/>
          <w:lang w:val="en"/>
        </w:rPr>
        <w:t>大多数</w:t>
      </w:r>
      <w:r w:rsidR="008B0FFA" w:rsidRPr="00BA4020">
        <w:rPr>
          <w:rFonts w:ascii="Arial" w:eastAsia="宋体" w:hAnsi="Arial" w:cs="Arial"/>
          <w:color w:val="333333"/>
          <w:kern w:val="0"/>
          <w:sz w:val="24"/>
          <w:szCs w:val="24"/>
          <w:lang w:val="en"/>
        </w:rPr>
        <w:t>低能量超声伤口清理器</w:t>
      </w:r>
      <w:r w:rsidR="00587766" w:rsidRPr="00BA4020">
        <w:rPr>
          <w:rFonts w:ascii="Arial" w:eastAsia="宋体" w:hAnsi="Arial" w:cs="Arial"/>
          <w:color w:val="333333"/>
          <w:kern w:val="0"/>
          <w:sz w:val="24"/>
          <w:szCs w:val="24"/>
          <w:lang w:val="en"/>
        </w:rPr>
        <w:t>来说，</w:t>
      </w:r>
      <w:r w:rsidRPr="00BA4020">
        <w:rPr>
          <w:rFonts w:ascii="Arial" w:eastAsia="宋体" w:hAnsi="Arial" w:cs="Arial"/>
          <w:color w:val="333333"/>
          <w:kern w:val="0"/>
          <w:sz w:val="24"/>
          <w:szCs w:val="24"/>
          <w:lang w:val="en"/>
        </w:rPr>
        <w:t>可能无需进行临床研究</w:t>
      </w:r>
      <w:r w:rsidR="00587766" w:rsidRPr="00BA4020">
        <w:rPr>
          <w:rFonts w:ascii="Arial" w:eastAsia="宋体" w:hAnsi="Arial" w:cs="Arial"/>
          <w:color w:val="333333"/>
          <w:kern w:val="0"/>
          <w:sz w:val="24"/>
          <w:szCs w:val="24"/>
          <w:lang w:val="en"/>
        </w:rPr>
        <w:t>来</w:t>
      </w:r>
      <w:r w:rsidR="0031691A" w:rsidRPr="00BA4020">
        <w:rPr>
          <w:rFonts w:ascii="Arial" w:eastAsia="宋体" w:hAnsi="Arial" w:cs="Arial"/>
          <w:color w:val="333333"/>
          <w:kern w:val="0"/>
          <w:sz w:val="24"/>
          <w:szCs w:val="24"/>
          <w:lang w:val="en"/>
        </w:rPr>
        <w:t>支持实质等同性测定</w:t>
      </w:r>
      <w:r w:rsidRPr="00BA4020">
        <w:rPr>
          <w:rFonts w:ascii="Arial" w:eastAsia="宋体" w:hAnsi="Arial" w:cs="Arial"/>
          <w:color w:val="333333"/>
          <w:kern w:val="0"/>
          <w:sz w:val="24"/>
          <w:szCs w:val="24"/>
          <w:lang w:val="en"/>
        </w:rPr>
        <w:t>，但</w:t>
      </w:r>
      <w:r w:rsidR="0031691A" w:rsidRPr="00BA4020">
        <w:rPr>
          <w:rFonts w:ascii="Arial" w:eastAsia="宋体" w:hAnsi="Arial" w:cs="Arial"/>
          <w:color w:val="333333"/>
          <w:kern w:val="0"/>
          <w:sz w:val="24"/>
          <w:szCs w:val="24"/>
          <w:lang w:val="en"/>
        </w:rPr>
        <w:t>我们</w:t>
      </w:r>
      <w:r w:rsidRPr="00BA4020">
        <w:rPr>
          <w:rFonts w:ascii="Arial" w:eastAsia="宋体" w:hAnsi="Arial" w:cs="Arial"/>
          <w:color w:val="333333"/>
          <w:kern w:val="0"/>
          <w:sz w:val="24"/>
          <w:szCs w:val="24"/>
          <w:lang w:val="en"/>
        </w:rPr>
        <w:t>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就以下任何方面收集</w:t>
      </w:r>
      <w:r w:rsidR="0031691A"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的临床数据：</w:t>
      </w:r>
    </w:p>
    <w:p w14:paraId="502D3207" w14:textId="77777777" w:rsidR="0045695B" w:rsidRPr="00BA4020" w:rsidRDefault="0045695B" w:rsidP="006A1E15">
      <w:pPr>
        <w:widowControl/>
        <w:snapToGrid w:val="0"/>
        <w:spacing w:line="300" w:lineRule="auto"/>
        <w:rPr>
          <w:rFonts w:ascii="Arial" w:eastAsia="宋体" w:hAnsi="Arial" w:cs="Arial"/>
          <w:color w:val="333333"/>
          <w:kern w:val="0"/>
          <w:sz w:val="24"/>
          <w:szCs w:val="24"/>
          <w:lang w:val="en"/>
        </w:rPr>
      </w:pPr>
    </w:p>
    <w:p w14:paraId="55388AC1" w14:textId="77777777" w:rsidR="00DB14A8" w:rsidRDefault="00DB14A8">
      <w:pPr>
        <w:widowControl/>
        <w:jc w:val="left"/>
        <w:rPr>
          <w:rFonts w:ascii="Arial" w:eastAsia="宋体" w:hAnsi="Arial" w:cs="Arial"/>
          <w:color w:val="333333"/>
          <w:kern w:val="0"/>
          <w:sz w:val="24"/>
          <w:szCs w:val="24"/>
          <w:lang w:val="en"/>
        </w:rPr>
      </w:pPr>
      <w:r>
        <w:rPr>
          <w:rFonts w:ascii="Arial" w:eastAsia="宋体" w:hAnsi="Arial" w:cs="Arial"/>
          <w:color w:val="333333"/>
          <w:kern w:val="0"/>
          <w:sz w:val="24"/>
          <w:szCs w:val="24"/>
          <w:lang w:val="en"/>
        </w:rPr>
        <w:br w:type="page"/>
      </w:r>
    </w:p>
    <w:p w14:paraId="0BAB4D85" w14:textId="477C97C0" w:rsidR="00D8737F" w:rsidRPr="00BA4020" w:rsidRDefault="00D8737F" w:rsidP="00FB54C1">
      <w:pPr>
        <w:widowControl/>
        <w:numPr>
          <w:ilvl w:val="0"/>
          <w:numId w:val="5"/>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lastRenderedPageBreak/>
        <w:t>与</w:t>
      </w:r>
      <w:r w:rsidR="00587766" w:rsidRPr="00BA4020">
        <w:rPr>
          <w:rFonts w:ascii="Arial" w:eastAsia="宋体" w:hAnsi="Arial" w:cs="Arial"/>
          <w:color w:val="333333"/>
          <w:kern w:val="0"/>
          <w:sz w:val="24"/>
          <w:szCs w:val="24"/>
          <w:lang w:val="en"/>
        </w:rPr>
        <w:t>比较器械</w:t>
      </w:r>
      <w:r w:rsidR="004B5449" w:rsidRPr="00BA4020">
        <w:rPr>
          <w:rFonts w:ascii="Arial" w:eastAsia="宋体" w:hAnsi="Arial" w:cs="Arial"/>
          <w:color w:val="333333"/>
          <w:kern w:val="0"/>
          <w:sz w:val="24"/>
          <w:szCs w:val="24"/>
          <w:lang w:val="en"/>
        </w:rPr>
        <w:t>试验</w:t>
      </w:r>
      <w:r w:rsidRPr="00BA4020">
        <w:rPr>
          <w:rFonts w:ascii="Arial" w:eastAsia="宋体" w:hAnsi="Arial" w:cs="Arial"/>
          <w:color w:val="333333"/>
          <w:kern w:val="0"/>
          <w:sz w:val="24"/>
          <w:szCs w:val="24"/>
          <w:lang w:val="en"/>
        </w:rPr>
        <w:t>不同</w:t>
      </w:r>
      <w:r w:rsidR="00BD5F55" w:rsidRPr="00BA4020">
        <w:rPr>
          <w:rFonts w:ascii="Arial" w:eastAsia="宋体" w:hAnsi="Arial" w:cs="Arial"/>
          <w:color w:val="333333"/>
          <w:kern w:val="0"/>
          <w:sz w:val="24"/>
          <w:szCs w:val="24"/>
          <w:lang w:val="en"/>
        </w:rPr>
        <w:t>的</w:t>
      </w:r>
      <w:r w:rsidR="00F0070F" w:rsidRPr="00BA4020">
        <w:rPr>
          <w:rFonts w:ascii="Arial" w:eastAsia="宋体" w:hAnsi="Arial" w:cs="Arial"/>
          <w:color w:val="333333"/>
          <w:kern w:val="0"/>
          <w:sz w:val="24"/>
          <w:szCs w:val="24"/>
          <w:lang w:val="en"/>
        </w:rPr>
        <w:t>力学试验结果</w:t>
      </w:r>
      <w:r w:rsidR="000A21BB" w:rsidRPr="00BA4020">
        <w:rPr>
          <w:rFonts w:ascii="Arial" w:eastAsia="宋体" w:hAnsi="Arial" w:cs="Arial"/>
          <w:color w:val="333333"/>
          <w:kern w:val="0"/>
          <w:sz w:val="24"/>
          <w:szCs w:val="24"/>
          <w:lang w:val="en"/>
        </w:rPr>
        <w:t>；</w:t>
      </w:r>
    </w:p>
    <w:p w14:paraId="3A912EA1" w14:textId="11D6689C" w:rsidR="00BD5F55" w:rsidRPr="00BA4020" w:rsidRDefault="00BD5F55" w:rsidP="00FB54C1">
      <w:pPr>
        <w:widowControl/>
        <w:numPr>
          <w:ilvl w:val="0"/>
          <w:numId w:val="5"/>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与同类</w:t>
      </w:r>
      <w:r w:rsidR="000A21BB" w:rsidRPr="00BA4020">
        <w:rPr>
          <w:rFonts w:ascii="Arial" w:eastAsia="宋体" w:hAnsi="Arial" w:cs="Arial"/>
          <w:color w:val="333333"/>
          <w:kern w:val="0"/>
          <w:sz w:val="24"/>
          <w:szCs w:val="24"/>
          <w:lang w:val="en"/>
        </w:rPr>
        <w:t>低能量超声伤口清理器</w:t>
      </w:r>
      <w:r w:rsidRPr="00BA4020">
        <w:rPr>
          <w:rFonts w:ascii="Arial" w:eastAsia="宋体" w:hAnsi="Arial" w:cs="Arial"/>
          <w:color w:val="333333"/>
          <w:kern w:val="0"/>
          <w:sz w:val="24"/>
          <w:szCs w:val="24"/>
          <w:lang w:val="en"/>
        </w:rPr>
        <w:t>不同的</w:t>
      </w:r>
      <w:r w:rsidR="00C375C7" w:rsidRPr="00BA4020">
        <w:rPr>
          <w:rFonts w:ascii="Arial" w:eastAsia="宋体" w:hAnsi="Arial" w:cs="Arial"/>
          <w:color w:val="333333"/>
          <w:kern w:val="0"/>
          <w:sz w:val="24"/>
          <w:szCs w:val="24"/>
          <w:lang w:val="en"/>
        </w:rPr>
        <w:t>适应症</w:t>
      </w:r>
      <w:r w:rsidRPr="00BA4020">
        <w:rPr>
          <w:rFonts w:ascii="Arial" w:eastAsia="宋体" w:hAnsi="Arial" w:cs="Arial"/>
          <w:color w:val="333333"/>
          <w:kern w:val="0"/>
          <w:sz w:val="24"/>
          <w:szCs w:val="24"/>
          <w:lang w:val="en"/>
        </w:rPr>
        <w:t>；</w:t>
      </w:r>
    </w:p>
    <w:p w14:paraId="44F9ED39" w14:textId="376202AD" w:rsidR="000A21BB" w:rsidRPr="00BA4020" w:rsidRDefault="000A21BB" w:rsidP="00FB54C1">
      <w:pPr>
        <w:widowControl/>
        <w:numPr>
          <w:ilvl w:val="0"/>
          <w:numId w:val="5"/>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与先前已根据</w:t>
      </w:r>
      <w:r w:rsidR="00587766" w:rsidRPr="00BA4020">
        <w:rPr>
          <w:rFonts w:ascii="Arial" w:eastAsia="宋体" w:hAnsi="Arial" w:cs="Arial"/>
          <w:color w:val="333333"/>
          <w:kern w:val="0"/>
          <w:sz w:val="24"/>
          <w:szCs w:val="24"/>
          <w:lang w:val="en"/>
        </w:rPr>
        <w:t>上市前通告许可</w:t>
      </w:r>
      <w:r w:rsidRPr="00BA4020">
        <w:rPr>
          <w:rFonts w:ascii="Arial" w:eastAsia="宋体" w:hAnsi="Arial" w:cs="Arial"/>
          <w:color w:val="333333"/>
          <w:kern w:val="0"/>
          <w:sz w:val="24"/>
          <w:szCs w:val="24"/>
          <w:lang w:val="en"/>
        </w:rPr>
        <w:t>的设计不同的设计；</w:t>
      </w:r>
    </w:p>
    <w:p w14:paraId="488EE3DD" w14:textId="17B4F8D6" w:rsidR="00E55F14" w:rsidRPr="00BA4020" w:rsidRDefault="00E55F14" w:rsidP="00FB54C1">
      <w:pPr>
        <w:widowControl/>
        <w:numPr>
          <w:ilvl w:val="0"/>
          <w:numId w:val="5"/>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新技术，即与在合法销售的低能量超声伤口清理器中所用技术不同的技术。</w:t>
      </w:r>
    </w:p>
    <w:p w14:paraId="4E6DAB04" w14:textId="77777777" w:rsidR="007B2CE3" w:rsidRPr="00BA4020" w:rsidRDefault="007B2CE3" w:rsidP="006A1E15">
      <w:pPr>
        <w:widowControl/>
        <w:snapToGrid w:val="0"/>
        <w:spacing w:line="300" w:lineRule="auto"/>
        <w:rPr>
          <w:rFonts w:ascii="Arial" w:eastAsia="宋体" w:hAnsi="Arial" w:cs="Arial"/>
          <w:color w:val="333333"/>
          <w:kern w:val="0"/>
          <w:sz w:val="24"/>
          <w:szCs w:val="24"/>
          <w:lang w:val="en"/>
        </w:rPr>
      </w:pPr>
    </w:p>
    <w:p w14:paraId="55EBBD11" w14:textId="77777777" w:rsidR="007A7CCA" w:rsidRPr="00BA4020" w:rsidRDefault="00E55F14"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如果拟定替代方案有适当的科学依据支持，</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将考虑临床试验的替代方案。</w:t>
      </w:r>
    </w:p>
    <w:p w14:paraId="4143286F" w14:textId="4FC1142F" w:rsidR="003D1227" w:rsidRPr="00EE758A" w:rsidRDefault="007A7CCA"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48731399"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53B2E05B">
          <v:rect id="_x0000_i1033" style="width:0;height:0" o:hralign="center" o:hrstd="t" o:hr="t" fillcolor="#a0a0a0" stroked="f"/>
        </w:pict>
      </w:r>
    </w:p>
    <w:p w14:paraId="60198935" w14:textId="77777777" w:rsidR="00BF543D" w:rsidRPr="00BA4020" w:rsidRDefault="003D122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bCs/>
          <w:color w:val="333333"/>
          <w:kern w:val="0"/>
          <w:sz w:val="32"/>
          <w:szCs w:val="32"/>
          <w:lang w:val="en"/>
        </w:rPr>
        <w:t>8.</w:t>
      </w:r>
      <w:r w:rsidR="00D8737F" w:rsidRPr="00BA4020">
        <w:rPr>
          <w:rFonts w:ascii="Arial" w:eastAsia="宋体" w:hAnsi="Arial" w:cs="Arial"/>
          <w:b/>
          <w:bCs/>
          <w:color w:val="333333"/>
          <w:kern w:val="0"/>
          <w:sz w:val="32"/>
          <w:szCs w:val="32"/>
          <w:lang w:val="en"/>
        </w:rPr>
        <w:t>电气安全</w:t>
      </w:r>
      <w:r w:rsidR="004B5449" w:rsidRPr="00BA4020">
        <w:rPr>
          <w:rFonts w:ascii="Arial" w:eastAsia="宋体" w:hAnsi="Arial" w:cs="Arial"/>
          <w:b/>
          <w:bCs/>
          <w:color w:val="333333"/>
          <w:kern w:val="0"/>
          <w:sz w:val="32"/>
          <w:szCs w:val="32"/>
          <w:lang w:val="en"/>
        </w:rPr>
        <w:t>试验</w:t>
      </w:r>
    </w:p>
    <w:p w14:paraId="29B3AA32" w14:textId="1C2AB740" w:rsidR="00D8737F" w:rsidRPr="00BA4020" w:rsidRDefault="00D8737F"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评估</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的电气安全性，以及</w:t>
      </w:r>
      <w:r w:rsidR="001134C4" w:rsidRPr="00BA4020">
        <w:rPr>
          <w:rFonts w:ascii="Arial" w:eastAsia="宋体" w:hAnsi="Arial" w:cs="Arial"/>
          <w:color w:val="333333"/>
          <w:kern w:val="0"/>
          <w:sz w:val="24"/>
          <w:szCs w:val="24"/>
          <w:lang w:val="en"/>
        </w:rPr>
        <w:t>其</w:t>
      </w:r>
      <w:r w:rsidRPr="00BA4020">
        <w:rPr>
          <w:rFonts w:ascii="Arial" w:eastAsia="宋体" w:hAnsi="Arial" w:cs="Arial"/>
          <w:color w:val="333333"/>
          <w:kern w:val="0"/>
          <w:sz w:val="24"/>
          <w:szCs w:val="24"/>
          <w:lang w:val="en"/>
        </w:rPr>
        <w:t>在暴露于环境处理</w:t>
      </w:r>
      <w:r w:rsidR="00587766" w:rsidRPr="00BA4020">
        <w:rPr>
          <w:rFonts w:ascii="Arial" w:eastAsia="宋体" w:hAnsi="Arial" w:cs="Arial"/>
          <w:color w:val="333333"/>
          <w:kern w:val="0"/>
          <w:sz w:val="24"/>
          <w:szCs w:val="24"/>
          <w:lang w:val="en"/>
        </w:rPr>
        <w:t>危害</w:t>
      </w:r>
      <w:r w:rsidRPr="00BA4020">
        <w:rPr>
          <w:rFonts w:ascii="Arial" w:eastAsia="宋体" w:hAnsi="Arial" w:cs="Arial"/>
          <w:color w:val="333333"/>
          <w:kern w:val="0"/>
          <w:sz w:val="24"/>
          <w:szCs w:val="24"/>
          <w:lang w:val="en"/>
        </w:rPr>
        <w:t>后的功能</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根据以下</w:t>
      </w:r>
      <w:r w:rsidRPr="00EE758A">
        <w:rPr>
          <w:rFonts w:ascii="Arial" w:eastAsia="宋体" w:hAnsi="Arial" w:cs="Arial" w:hint="eastAsia"/>
          <w:color w:val="548DD4" w:themeColor="text2" w:themeTint="99"/>
          <w:kern w:val="0"/>
          <w:sz w:val="24"/>
          <w:szCs w:val="24"/>
          <w:lang w:val="en"/>
        </w:rPr>
        <w:t>一个或多个</w:t>
      </w:r>
      <w:r w:rsidRPr="00BA4020">
        <w:rPr>
          <w:rFonts w:ascii="Arial" w:eastAsia="宋体" w:hAnsi="Arial" w:cs="Arial"/>
          <w:color w:val="333333"/>
          <w:kern w:val="0"/>
          <w:sz w:val="24"/>
          <w:szCs w:val="24"/>
          <w:lang w:val="en"/>
        </w:rPr>
        <w:t>标准评估</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w:t>
      </w:r>
    </w:p>
    <w:p w14:paraId="73CCAF21" w14:textId="3E7D764C" w:rsidR="005765AE" w:rsidRPr="00BA4020" w:rsidRDefault="005765AE" w:rsidP="00DB14A8">
      <w:pPr>
        <w:widowControl/>
        <w:numPr>
          <w:ilvl w:val="0"/>
          <w:numId w:val="6"/>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国际电化学委员会（</w:t>
      </w:r>
      <w:r w:rsidRPr="00BA4020">
        <w:rPr>
          <w:rFonts w:ascii="Arial" w:eastAsia="宋体" w:hAnsi="Arial" w:cs="Arial"/>
          <w:color w:val="333333"/>
          <w:kern w:val="0"/>
          <w:sz w:val="24"/>
          <w:szCs w:val="24"/>
          <w:lang w:val="en"/>
        </w:rPr>
        <w:t>IEC</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60601-1</w:t>
      </w:r>
      <w:r w:rsidRPr="00BA4020">
        <w:rPr>
          <w:rFonts w:ascii="Arial" w:eastAsia="宋体" w:hAnsi="Arial" w:cs="Arial"/>
          <w:color w:val="333333"/>
          <w:kern w:val="0"/>
          <w:sz w:val="24"/>
          <w:szCs w:val="24"/>
          <w:lang w:val="en"/>
        </w:rPr>
        <w:t>医疗电气</w:t>
      </w:r>
      <w:r w:rsidR="000F1994" w:rsidRPr="00BA4020">
        <w:rPr>
          <w:rFonts w:ascii="Arial" w:eastAsia="宋体" w:hAnsi="Arial" w:cs="Arial"/>
          <w:color w:val="333333"/>
          <w:kern w:val="0"/>
          <w:sz w:val="24"/>
          <w:szCs w:val="24"/>
          <w:lang w:val="en"/>
        </w:rPr>
        <w:t>设备</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第</w:t>
      </w:r>
      <w:r w:rsidRPr="00BA4020">
        <w:rPr>
          <w:rFonts w:ascii="Arial" w:eastAsia="宋体" w:hAnsi="Arial" w:cs="Arial"/>
          <w:color w:val="333333"/>
          <w:kern w:val="0"/>
          <w:sz w:val="24"/>
          <w:szCs w:val="24"/>
          <w:lang w:val="en"/>
        </w:rPr>
        <w:t>1</w:t>
      </w:r>
      <w:r w:rsidRPr="00BA4020">
        <w:rPr>
          <w:rFonts w:ascii="Arial" w:eastAsia="宋体" w:hAnsi="Arial" w:cs="Arial"/>
          <w:color w:val="333333"/>
          <w:kern w:val="0"/>
          <w:sz w:val="24"/>
          <w:szCs w:val="24"/>
          <w:lang w:val="en"/>
        </w:rPr>
        <w:t>部分：安全</w:t>
      </w:r>
      <w:r w:rsidR="00B45BE1" w:rsidRPr="00BA4020">
        <w:rPr>
          <w:rFonts w:ascii="Arial" w:eastAsia="宋体" w:hAnsi="Arial" w:cs="Arial"/>
          <w:color w:val="333333"/>
          <w:kern w:val="0"/>
          <w:sz w:val="24"/>
          <w:szCs w:val="24"/>
          <w:lang w:val="en"/>
        </w:rPr>
        <w:t>性</w:t>
      </w:r>
      <w:r w:rsidRPr="00BA4020">
        <w:rPr>
          <w:rFonts w:ascii="Arial" w:eastAsia="宋体" w:hAnsi="Arial" w:cs="Arial"/>
          <w:color w:val="333333"/>
          <w:kern w:val="0"/>
          <w:sz w:val="24"/>
          <w:szCs w:val="24"/>
          <w:lang w:val="en"/>
        </w:rPr>
        <w:t>的一般要求</w:t>
      </w:r>
    </w:p>
    <w:p w14:paraId="0E676D5E" w14:textId="45802920" w:rsidR="005765AE" w:rsidRPr="00BA4020" w:rsidRDefault="005765AE" w:rsidP="00DB14A8">
      <w:pPr>
        <w:widowControl/>
        <w:numPr>
          <w:ilvl w:val="0"/>
          <w:numId w:val="6"/>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保险商实验室（</w:t>
      </w:r>
      <w:r w:rsidRPr="00BA4020">
        <w:rPr>
          <w:rFonts w:ascii="Arial" w:eastAsia="宋体" w:hAnsi="Arial" w:cs="Arial"/>
          <w:color w:val="333333"/>
          <w:kern w:val="0"/>
          <w:sz w:val="24"/>
          <w:szCs w:val="24"/>
          <w:lang w:val="en"/>
        </w:rPr>
        <w:t>UL</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2601-1</w:t>
      </w:r>
      <w:r w:rsidRPr="00BA4020">
        <w:rPr>
          <w:rFonts w:ascii="Arial" w:eastAsia="宋体" w:hAnsi="Arial" w:cs="Arial"/>
          <w:color w:val="333333"/>
          <w:kern w:val="0"/>
          <w:sz w:val="24"/>
          <w:szCs w:val="24"/>
          <w:lang w:val="en"/>
        </w:rPr>
        <w:t>修订</w:t>
      </w:r>
      <w:r w:rsidRPr="00BA4020">
        <w:rPr>
          <w:rFonts w:ascii="Arial" w:eastAsia="宋体" w:hAnsi="Arial" w:cs="Arial"/>
          <w:color w:val="333333"/>
          <w:kern w:val="0"/>
          <w:sz w:val="24"/>
          <w:szCs w:val="24"/>
          <w:lang w:val="en"/>
        </w:rPr>
        <w:t>1</w:t>
      </w:r>
      <w:r w:rsidRPr="00BA4020">
        <w:rPr>
          <w:rFonts w:ascii="Arial" w:eastAsia="宋体" w:hAnsi="Arial" w:cs="Arial"/>
          <w:color w:val="333333"/>
          <w:kern w:val="0"/>
          <w:sz w:val="24"/>
          <w:szCs w:val="24"/>
          <w:lang w:val="en"/>
        </w:rPr>
        <w:t>医疗电气</w:t>
      </w:r>
      <w:r w:rsidR="00B45BE1" w:rsidRPr="00BA4020">
        <w:rPr>
          <w:rFonts w:ascii="Arial" w:eastAsia="宋体" w:hAnsi="Arial" w:cs="Arial"/>
          <w:color w:val="333333"/>
          <w:kern w:val="0"/>
          <w:sz w:val="24"/>
          <w:szCs w:val="24"/>
          <w:lang w:val="en"/>
        </w:rPr>
        <w:t>设备</w:t>
      </w:r>
      <w:r w:rsidRPr="00BA4020">
        <w:rPr>
          <w:rFonts w:ascii="Arial" w:eastAsia="宋体" w:hAnsi="Arial" w:cs="Arial"/>
          <w:color w:val="333333"/>
          <w:kern w:val="0"/>
          <w:sz w:val="24"/>
          <w:szCs w:val="24"/>
          <w:lang w:val="en"/>
        </w:rPr>
        <w:t>：</w:t>
      </w:r>
      <w:r w:rsidR="00B45BE1" w:rsidRPr="00BA4020">
        <w:rPr>
          <w:rFonts w:ascii="Arial" w:eastAsia="宋体" w:hAnsi="Arial" w:cs="Arial"/>
          <w:color w:val="333333"/>
          <w:kern w:val="0"/>
          <w:sz w:val="24"/>
          <w:szCs w:val="24"/>
          <w:lang w:val="en"/>
        </w:rPr>
        <w:t>安全性的一般要求。</w:t>
      </w:r>
    </w:p>
    <w:p w14:paraId="30DB63AD" w14:textId="2360B072" w:rsidR="005765AE" w:rsidRPr="00BA4020" w:rsidRDefault="005765AE" w:rsidP="00DB14A8">
      <w:pPr>
        <w:widowControl/>
        <w:numPr>
          <w:ilvl w:val="0"/>
          <w:numId w:val="6"/>
        </w:numPr>
        <w:snapToGrid w:val="0"/>
        <w:spacing w:line="300" w:lineRule="auto"/>
        <w:ind w:left="357" w:hanging="357"/>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美国国家标准学会（</w:t>
      </w:r>
      <w:r w:rsidRPr="00BA4020">
        <w:rPr>
          <w:rFonts w:ascii="Arial" w:eastAsia="宋体" w:hAnsi="Arial" w:cs="Arial"/>
          <w:color w:val="333333"/>
          <w:kern w:val="0"/>
          <w:sz w:val="24"/>
          <w:szCs w:val="24"/>
          <w:lang w:val="en"/>
        </w:rPr>
        <w:t>ANSI</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 AAMI ES-1</w:t>
      </w:r>
      <w:r w:rsidRPr="00BA4020">
        <w:rPr>
          <w:rFonts w:ascii="Arial" w:eastAsia="宋体" w:hAnsi="Arial" w:cs="Arial"/>
          <w:color w:val="333333"/>
          <w:kern w:val="0"/>
          <w:sz w:val="24"/>
          <w:szCs w:val="24"/>
          <w:lang w:val="en"/>
        </w:rPr>
        <w:t>电磁</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的安全电流限值。</w:t>
      </w:r>
    </w:p>
    <w:p w14:paraId="671EE6F7" w14:textId="24DAB861" w:rsidR="005765AE" w:rsidRPr="00BA4020" w:rsidRDefault="0064541A"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贵公司</w:t>
      </w:r>
      <w:r w:rsidR="005765AE" w:rsidRPr="00BA4020">
        <w:rPr>
          <w:rFonts w:ascii="Arial" w:eastAsia="宋体" w:hAnsi="Arial" w:cs="Arial"/>
          <w:color w:val="333333"/>
          <w:kern w:val="0"/>
          <w:sz w:val="24"/>
          <w:szCs w:val="24"/>
          <w:lang w:val="en"/>
        </w:rPr>
        <w:t>的</w:t>
      </w:r>
      <w:r w:rsidR="004B5449" w:rsidRPr="00BA4020">
        <w:rPr>
          <w:rFonts w:ascii="Arial" w:eastAsia="宋体" w:hAnsi="Arial" w:cs="Arial"/>
          <w:color w:val="333333"/>
          <w:kern w:val="0"/>
          <w:sz w:val="24"/>
          <w:szCs w:val="24"/>
          <w:lang w:val="en"/>
        </w:rPr>
        <w:t>器械</w:t>
      </w:r>
      <w:r w:rsidR="005765AE" w:rsidRPr="00BA4020">
        <w:rPr>
          <w:rFonts w:ascii="Arial" w:eastAsia="宋体" w:hAnsi="Arial" w:cs="Arial"/>
          <w:color w:val="333333"/>
          <w:kern w:val="0"/>
          <w:sz w:val="24"/>
          <w:szCs w:val="24"/>
          <w:lang w:val="en"/>
        </w:rPr>
        <w:t>和附件的功能和设计将决定</w:t>
      </w:r>
      <w:r w:rsidRPr="00BA4020">
        <w:rPr>
          <w:rFonts w:ascii="Arial" w:eastAsia="宋体" w:hAnsi="Arial" w:cs="Arial"/>
          <w:color w:val="333333"/>
          <w:kern w:val="0"/>
          <w:sz w:val="24"/>
          <w:szCs w:val="24"/>
          <w:lang w:val="en"/>
        </w:rPr>
        <w:t>贵公司</w:t>
      </w:r>
      <w:r w:rsidR="005765AE" w:rsidRPr="00BA4020">
        <w:rPr>
          <w:rFonts w:ascii="Arial" w:eastAsia="宋体" w:hAnsi="Arial" w:cs="Arial"/>
          <w:color w:val="333333"/>
          <w:kern w:val="0"/>
          <w:sz w:val="24"/>
          <w:szCs w:val="24"/>
          <w:lang w:val="en"/>
        </w:rPr>
        <w:t>应该使用以上哪些标准，以及其他标准是否可能适用于</w:t>
      </w:r>
      <w:r w:rsidR="0052143A" w:rsidRPr="00BA4020">
        <w:rPr>
          <w:rFonts w:ascii="Arial" w:eastAsia="宋体" w:hAnsi="Arial" w:cs="Arial"/>
          <w:color w:val="333333"/>
          <w:kern w:val="0"/>
          <w:sz w:val="24"/>
          <w:szCs w:val="24"/>
          <w:lang w:val="en"/>
        </w:rPr>
        <w:t>补充或替代</w:t>
      </w:r>
      <w:r w:rsidR="005765AE" w:rsidRPr="00BA4020">
        <w:rPr>
          <w:rFonts w:ascii="Arial" w:eastAsia="宋体" w:hAnsi="Arial" w:cs="Arial"/>
          <w:color w:val="333333"/>
          <w:kern w:val="0"/>
          <w:sz w:val="24"/>
          <w:szCs w:val="24"/>
          <w:lang w:val="en"/>
        </w:rPr>
        <w:t>这些标准</w:t>
      </w:r>
      <w:r w:rsidRPr="00BA4020">
        <w:rPr>
          <w:rFonts w:ascii="Arial" w:eastAsia="宋体" w:hAnsi="Arial" w:cs="Arial"/>
          <w:color w:val="333333"/>
          <w:kern w:val="0"/>
          <w:sz w:val="24"/>
          <w:szCs w:val="24"/>
          <w:lang w:val="en"/>
        </w:rPr>
        <w:t>。</w:t>
      </w:r>
      <w:r w:rsidR="004058EC" w:rsidRPr="00BA4020">
        <w:rPr>
          <w:rFonts w:ascii="Arial" w:eastAsia="宋体" w:hAnsi="Arial" w:cs="Arial"/>
          <w:color w:val="333333"/>
          <w:kern w:val="0"/>
          <w:sz w:val="24"/>
          <w:szCs w:val="24"/>
          <w:lang w:val="en"/>
        </w:rPr>
        <w:t>整形和</w:t>
      </w:r>
      <w:r w:rsidRPr="00BA4020">
        <w:rPr>
          <w:rFonts w:ascii="Arial" w:eastAsia="宋体" w:hAnsi="Arial" w:cs="Arial"/>
          <w:color w:val="333333"/>
          <w:kern w:val="0"/>
          <w:sz w:val="24"/>
          <w:szCs w:val="24"/>
          <w:lang w:val="en"/>
        </w:rPr>
        <w:t>重建外科</w:t>
      </w:r>
      <w:r w:rsidR="004B5449" w:rsidRPr="00BA4020">
        <w:rPr>
          <w:rFonts w:ascii="Arial" w:eastAsia="宋体" w:hAnsi="Arial" w:cs="Arial"/>
          <w:color w:val="333333"/>
          <w:kern w:val="0"/>
          <w:sz w:val="24"/>
          <w:szCs w:val="24"/>
          <w:lang w:val="en"/>
        </w:rPr>
        <w:t>器械</w:t>
      </w:r>
      <w:r w:rsidR="00587766" w:rsidRPr="00BA4020">
        <w:rPr>
          <w:rFonts w:ascii="Arial" w:eastAsia="宋体" w:hAnsi="Arial" w:cs="Arial"/>
          <w:color w:val="333333"/>
          <w:kern w:val="0"/>
          <w:sz w:val="24"/>
          <w:szCs w:val="24"/>
          <w:lang w:val="en"/>
        </w:rPr>
        <w:t>分部</w:t>
      </w:r>
      <w:r w:rsidR="004058EC" w:rsidRPr="00BA4020">
        <w:rPr>
          <w:rFonts w:ascii="Arial" w:eastAsia="宋体" w:hAnsi="Arial" w:cs="Arial"/>
          <w:color w:val="333333"/>
          <w:kern w:val="0"/>
          <w:sz w:val="24"/>
          <w:szCs w:val="24"/>
          <w:lang w:val="en"/>
        </w:rPr>
        <w:t>将负责</w:t>
      </w:r>
      <w:r w:rsidR="005765AE" w:rsidRPr="00BA4020">
        <w:rPr>
          <w:rFonts w:ascii="Arial" w:eastAsia="宋体" w:hAnsi="Arial" w:cs="Arial"/>
          <w:color w:val="333333"/>
          <w:kern w:val="0"/>
          <w:sz w:val="24"/>
          <w:szCs w:val="24"/>
          <w:lang w:val="en"/>
        </w:rPr>
        <w:t>讨论哪些标准适用于特定</w:t>
      </w:r>
      <w:r w:rsidR="004B5449" w:rsidRPr="00BA4020">
        <w:rPr>
          <w:rFonts w:ascii="Arial" w:eastAsia="宋体" w:hAnsi="Arial" w:cs="Arial"/>
          <w:color w:val="333333"/>
          <w:kern w:val="0"/>
          <w:sz w:val="24"/>
          <w:szCs w:val="24"/>
          <w:lang w:val="en"/>
        </w:rPr>
        <w:t>器械</w:t>
      </w:r>
      <w:r w:rsidR="005765AE" w:rsidRPr="00BA4020">
        <w:rPr>
          <w:rFonts w:ascii="Arial" w:eastAsia="宋体" w:hAnsi="Arial" w:cs="Arial"/>
          <w:color w:val="333333"/>
          <w:kern w:val="0"/>
          <w:sz w:val="24"/>
          <w:szCs w:val="24"/>
          <w:lang w:val="en"/>
        </w:rPr>
        <w:t>设计。</w:t>
      </w:r>
    </w:p>
    <w:p w14:paraId="48ECDA5C" w14:textId="77947B9C" w:rsidR="003D1227" w:rsidRPr="00EE758A" w:rsidRDefault="004058EC"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4181D5B6"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1055E046">
          <v:rect id="_x0000_i1034" style="width:0;height:0" o:hralign="center" o:hrstd="t" o:hr="t" fillcolor="#a0a0a0" stroked="f"/>
        </w:pict>
      </w:r>
    </w:p>
    <w:p w14:paraId="2CF07C3D" w14:textId="25E358DA" w:rsidR="003D1227" w:rsidRPr="00BA4020" w:rsidRDefault="003D122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bCs/>
          <w:color w:val="333333"/>
          <w:kern w:val="0"/>
          <w:sz w:val="32"/>
          <w:szCs w:val="32"/>
          <w:lang w:val="en"/>
        </w:rPr>
        <w:t>9.</w:t>
      </w:r>
      <w:r w:rsidR="004058EC" w:rsidRPr="00BA4020">
        <w:rPr>
          <w:rFonts w:ascii="Arial" w:eastAsia="宋体" w:hAnsi="Arial" w:cs="Arial"/>
          <w:b/>
          <w:bCs/>
          <w:color w:val="333333"/>
          <w:kern w:val="0"/>
          <w:sz w:val="32"/>
          <w:szCs w:val="32"/>
          <w:lang w:val="en"/>
        </w:rPr>
        <w:t xml:space="preserve"> </w:t>
      </w:r>
      <w:r w:rsidR="005765AE" w:rsidRPr="00BA4020">
        <w:rPr>
          <w:rFonts w:ascii="Arial" w:eastAsia="宋体" w:hAnsi="Arial" w:cs="Arial"/>
          <w:b/>
          <w:bCs/>
          <w:color w:val="333333"/>
          <w:kern w:val="0"/>
          <w:sz w:val="32"/>
          <w:szCs w:val="32"/>
          <w:lang w:val="en"/>
        </w:rPr>
        <w:t>生物相容性</w:t>
      </w:r>
    </w:p>
    <w:p w14:paraId="0A559F21" w14:textId="4792742C" w:rsidR="005765AE" w:rsidRPr="00BA4020" w:rsidRDefault="005765AE"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患者和</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之间</w:t>
      </w:r>
      <w:r w:rsidR="00D31EC2" w:rsidRPr="00BA4020">
        <w:rPr>
          <w:rFonts w:ascii="Arial" w:eastAsia="宋体" w:hAnsi="Arial" w:cs="Arial"/>
          <w:color w:val="333333"/>
          <w:kern w:val="0"/>
          <w:sz w:val="24"/>
          <w:szCs w:val="24"/>
          <w:lang w:val="en"/>
        </w:rPr>
        <w:t>无明显</w:t>
      </w:r>
      <w:r w:rsidRPr="00BA4020">
        <w:rPr>
          <w:rFonts w:ascii="Arial" w:eastAsia="宋体" w:hAnsi="Arial" w:cs="Arial"/>
          <w:color w:val="333333"/>
          <w:kern w:val="0"/>
          <w:sz w:val="24"/>
          <w:szCs w:val="24"/>
          <w:lang w:val="en"/>
        </w:rPr>
        <w:t>接触</w:t>
      </w:r>
      <w:r w:rsidR="0064541A" w:rsidRPr="00BA4020">
        <w:rPr>
          <w:rFonts w:ascii="Arial" w:eastAsia="宋体" w:hAnsi="Arial" w:cs="Arial"/>
          <w:color w:val="333333"/>
          <w:kern w:val="0"/>
          <w:sz w:val="24"/>
          <w:szCs w:val="24"/>
          <w:lang w:val="en"/>
        </w:rPr>
        <w:t>。</w:t>
      </w:r>
      <w:r w:rsidR="00D31EC2" w:rsidRPr="00BA4020">
        <w:rPr>
          <w:rFonts w:ascii="Arial" w:eastAsia="宋体" w:hAnsi="Arial" w:cs="Arial"/>
          <w:color w:val="333333"/>
          <w:kern w:val="0"/>
          <w:sz w:val="24"/>
          <w:szCs w:val="24"/>
          <w:lang w:val="en"/>
        </w:rPr>
        <w:t>但是，涂药器可能</w:t>
      </w:r>
      <w:r w:rsidR="00B50792" w:rsidRPr="00BA4020">
        <w:rPr>
          <w:rFonts w:ascii="Arial" w:eastAsia="宋体" w:hAnsi="Arial" w:cs="Arial"/>
          <w:color w:val="333333"/>
          <w:kern w:val="0"/>
          <w:sz w:val="24"/>
          <w:szCs w:val="24"/>
          <w:lang w:val="en"/>
        </w:rPr>
        <w:t>短时间接触伤口，</w:t>
      </w:r>
      <w:r w:rsidRPr="00BA4020">
        <w:rPr>
          <w:rFonts w:ascii="Arial" w:eastAsia="宋体" w:hAnsi="Arial" w:cs="Arial"/>
          <w:color w:val="333333"/>
          <w:kern w:val="0"/>
          <w:sz w:val="24"/>
          <w:szCs w:val="24"/>
          <w:lang w:val="en"/>
        </w:rPr>
        <w:t>且</w:t>
      </w:r>
      <w:r w:rsidR="00B50792" w:rsidRPr="00BA4020">
        <w:rPr>
          <w:rFonts w:ascii="Arial" w:eastAsia="宋体" w:hAnsi="Arial" w:cs="Arial"/>
          <w:color w:val="333333"/>
          <w:kern w:val="0"/>
          <w:sz w:val="24"/>
          <w:szCs w:val="24"/>
          <w:lang w:val="en"/>
        </w:rPr>
        <w:t>盐雾可能携带涂药器的可浸出</w:t>
      </w:r>
      <w:r w:rsidRPr="00BA4020">
        <w:rPr>
          <w:rFonts w:ascii="Arial" w:eastAsia="宋体" w:hAnsi="Arial" w:cs="Arial"/>
          <w:color w:val="333333"/>
          <w:kern w:val="0"/>
          <w:sz w:val="24"/>
          <w:szCs w:val="24"/>
          <w:lang w:val="en"/>
        </w:rPr>
        <w:t>部件</w:t>
      </w:r>
      <w:r w:rsidR="00B50792" w:rsidRPr="00BA4020">
        <w:rPr>
          <w:rFonts w:ascii="Arial" w:eastAsia="宋体" w:hAnsi="Arial" w:cs="Arial"/>
          <w:color w:val="333333"/>
          <w:kern w:val="0"/>
          <w:sz w:val="24"/>
          <w:szCs w:val="24"/>
          <w:lang w:val="en"/>
        </w:rPr>
        <w:t>至</w:t>
      </w:r>
      <w:r w:rsidRPr="00BA4020">
        <w:rPr>
          <w:rFonts w:ascii="Arial" w:eastAsia="宋体" w:hAnsi="Arial" w:cs="Arial"/>
          <w:color w:val="333333"/>
          <w:kern w:val="0"/>
          <w:sz w:val="24"/>
          <w:szCs w:val="24"/>
          <w:lang w:val="en"/>
        </w:rPr>
        <w:t>伤口</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因此，我们建议</w:t>
      </w:r>
      <w:r w:rsidR="0064541A" w:rsidRPr="00BA4020">
        <w:rPr>
          <w:rFonts w:ascii="Arial" w:eastAsia="宋体" w:hAnsi="Arial" w:cs="Arial"/>
          <w:color w:val="333333"/>
          <w:kern w:val="0"/>
          <w:sz w:val="24"/>
          <w:szCs w:val="24"/>
          <w:lang w:val="en"/>
        </w:rPr>
        <w:t>贵公司</w:t>
      </w:r>
      <w:r w:rsidR="006C6D30" w:rsidRPr="00BA4020">
        <w:rPr>
          <w:rFonts w:ascii="Arial" w:eastAsia="宋体" w:hAnsi="Arial" w:cs="Arial"/>
          <w:color w:val="333333"/>
          <w:kern w:val="0"/>
          <w:sz w:val="24"/>
          <w:szCs w:val="24"/>
          <w:lang w:val="en"/>
        </w:rPr>
        <w:t>按照</w:t>
      </w:r>
      <w:r w:rsidR="00E52B68" w:rsidRPr="00BA4020">
        <w:rPr>
          <w:rFonts w:ascii="Arial" w:eastAsia="宋体" w:hAnsi="Arial" w:cs="Arial"/>
          <w:color w:val="333333"/>
          <w:kern w:val="0"/>
          <w:sz w:val="24"/>
          <w:szCs w:val="24"/>
          <w:lang w:val="en"/>
        </w:rPr>
        <w:t>国际标准化机构（</w:t>
      </w:r>
      <w:r w:rsidR="00E52B68" w:rsidRPr="00BA4020">
        <w:rPr>
          <w:rFonts w:ascii="Arial" w:eastAsia="宋体" w:hAnsi="Arial" w:cs="Arial"/>
          <w:color w:val="333333"/>
          <w:kern w:val="0"/>
          <w:sz w:val="24"/>
          <w:szCs w:val="24"/>
          <w:lang w:val="en"/>
        </w:rPr>
        <w:t>ISO</w:t>
      </w:r>
      <w:r w:rsidR="00E52B68" w:rsidRPr="00BA4020">
        <w:rPr>
          <w:rFonts w:ascii="Arial" w:eastAsia="宋体" w:hAnsi="Arial" w:cs="Arial"/>
          <w:color w:val="333333"/>
          <w:kern w:val="0"/>
          <w:sz w:val="24"/>
          <w:szCs w:val="24"/>
          <w:lang w:val="en"/>
        </w:rPr>
        <w:t>）标准</w:t>
      </w:r>
      <w:r w:rsidR="00E52B68" w:rsidRPr="00BA4020">
        <w:rPr>
          <w:rFonts w:ascii="Arial" w:eastAsia="宋体" w:hAnsi="Arial" w:cs="Arial"/>
          <w:color w:val="333333"/>
          <w:kern w:val="0"/>
          <w:sz w:val="24"/>
          <w:szCs w:val="24"/>
          <w:lang w:val="en"/>
        </w:rPr>
        <w:t>ISO 10993-1</w:t>
      </w:r>
      <w:r w:rsidR="00E52B68" w:rsidRPr="00BA4020">
        <w:rPr>
          <w:rFonts w:ascii="Arial" w:eastAsia="宋体" w:hAnsi="Arial" w:cs="Arial"/>
          <w:color w:val="333333"/>
          <w:kern w:val="0"/>
          <w:sz w:val="24"/>
          <w:szCs w:val="24"/>
          <w:lang w:val="en"/>
        </w:rPr>
        <w:t>，医疗器械的生物学评估第</w:t>
      </w:r>
      <w:r w:rsidR="00E52B68" w:rsidRPr="00BA4020">
        <w:rPr>
          <w:rFonts w:ascii="Arial" w:eastAsia="宋体" w:hAnsi="Arial" w:cs="Arial"/>
          <w:color w:val="333333"/>
          <w:kern w:val="0"/>
          <w:sz w:val="24"/>
          <w:szCs w:val="24"/>
          <w:lang w:val="en"/>
        </w:rPr>
        <w:t>1</w:t>
      </w:r>
      <w:r w:rsidR="00E52B68" w:rsidRPr="00BA4020">
        <w:rPr>
          <w:rFonts w:ascii="Arial" w:eastAsia="宋体" w:hAnsi="Arial" w:cs="Arial"/>
          <w:color w:val="333333"/>
          <w:kern w:val="0"/>
          <w:sz w:val="24"/>
          <w:szCs w:val="24"/>
          <w:lang w:val="en"/>
        </w:rPr>
        <w:t>部分：评估和试验所述</w:t>
      </w:r>
      <w:r w:rsidR="006C6D30" w:rsidRPr="00BA4020">
        <w:rPr>
          <w:rFonts w:ascii="Arial" w:eastAsia="宋体" w:hAnsi="Arial" w:cs="Arial"/>
          <w:color w:val="333333"/>
          <w:kern w:val="0"/>
          <w:sz w:val="24"/>
          <w:szCs w:val="24"/>
          <w:lang w:val="en"/>
        </w:rPr>
        <w:t>，评估涂药器的生物相容性</w:t>
      </w:r>
      <w:r w:rsidRPr="00BA4020">
        <w:rPr>
          <w:rFonts w:ascii="Arial" w:eastAsia="宋体" w:hAnsi="Arial" w:cs="Arial"/>
          <w:color w:val="333333"/>
          <w:kern w:val="0"/>
          <w:sz w:val="24"/>
          <w:szCs w:val="24"/>
          <w:lang w:val="en"/>
        </w:rPr>
        <w:t>。</w:t>
      </w:r>
      <w:r w:rsidR="009137E0" w:rsidRPr="00BA4020">
        <w:rPr>
          <w:rFonts w:ascii="Arial" w:eastAsia="宋体" w:hAnsi="Arial" w:cs="Arial"/>
          <w:color w:val="333333"/>
          <w:kern w:val="0"/>
          <w:sz w:val="24"/>
          <w:szCs w:val="24"/>
          <w:lang w:val="en"/>
        </w:rPr>
        <w:t>如果</w:t>
      </w:r>
      <w:r w:rsidR="00587766" w:rsidRPr="00BA4020">
        <w:rPr>
          <w:rFonts w:ascii="Arial" w:eastAsia="宋体" w:hAnsi="Arial" w:cs="Arial"/>
          <w:color w:val="333333"/>
          <w:kern w:val="0"/>
          <w:sz w:val="24"/>
          <w:szCs w:val="24"/>
          <w:lang w:val="en"/>
        </w:rPr>
        <w:t>比较器械</w:t>
      </w:r>
      <w:r w:rsidR="009137E0" w:rsidRPr="00BA4020">
        <w:rPr>
          <w:rFonts w:ascii="Arial" w:eastAsia="宋体" w:hAnsi="Arial" w:cs="Arial"/>
          <w:color w:val="333333"/>
          <w:kern w:val="0"/>
          <w:sz w:val="24"/>
          <w:szCs w:val="24"/>
          <w:lang w:val="en"/>
        </w:rPr>
        <w:t>具有相同类型和患者接触时间并使用相同的材</w:t>
      </w:r>
      <w:r w:rsidR="009137E0" w:rsidRPr="00BA4020">
        <w:rPr>
          <w:rFonts w:ascii="Arial" w:eastAsia="宋体" w:hAnsi="Arial" w:cs="Arial"/>
          <w:color w:val="333333"/>
          <w:kern w:val="0"/>
          <w:sz w:val="24"/>
          <w:szCs w:val="24"/>
          <w:lang w:val="en"/>
        </w:rPr>
        <w:t>​​</w:t>
      </w:r>
      <w:r w:rsidR="009137E0" w:rsidRPr="00BA4020">
        <w:rPr>
          <w:rFonts w:ascii="Arial" w:eastAsia="宋体" w:hAnsi="Arial" w:cs="Arial"/>
          <w:color w:val="333333"/>
          <w:kern w:val="0"/>
          <w:sz w:val="24"/>
          <w:szCs w:val="24"/>
          <w:lang w:val="en"/>
        </w:rPr>
        <w:t>料和相同的材料处理，则</w:t>
      </w:r>
      <w:r w:rsidR="0064541A" w:rsidRPr="00BA4020">
        <w:rPr>
          <w:rFonts w:ascii="Arial" w:eastAsia="宋体" w:hAnsi="Arial" w:cs="Arial"/>
          <w:color w:val="333333"/>
          <w:kern w:val="0"/>
          <w:sz w:val="24"/>
          <w:szCs w:val="24"/>
          <w:lang w:val="en"/>
        </w:rPr>
        <w:t>贵公司</w:t>
      </w:r>
      <w:r w:rsidR="009137E0" w:rsidRPr="00BA4020">
        <w:rPr>
          <w:rFonts w:ascii="Arial" w:eastAsia="宋体" w:hAnsi="Arial" w:cs="Arial"/>
          <w:color w:val="333333"/>
          <w:kern w:val="0"/>
          <w:sz w:val="24"/>
          <w:szCs w:val="24"/>
          <w:lang w:val="en"/>
        </w:rPr>
        <w:t>可以标识</w:t>
      </w:r>
      <w:r w:rsidR="00587766" w:rsidRPr="00BA4020">
        <w:rPr>
          <w:rFonts w:ascii="Arial" w:eastAsia="宋体" w:hAnsi="Arial" w:cs="Arial"/>
          <w:color w:val="333333"/>
          <w:kern w:val="0"/>
          <w:sz w:val="24"/>
          <w:szCs w:val="24"/>
          <w:lang w:val="en"/>
        </w:rPr>
        <w:t>比较器械来</w:t>
      </w:r>
      <w:r w:rsidR="009137E0" w:rsidRPr="00BA4020">
        <w:rPr>
          <w:rFonts w:ascii="Arial" w:eastAsia="宋体" w:hAnsi="Arial" w:cs="Arial"/>
          <w:color w:val="333333"/>
          <w:kern w:val="0"/>
          <w:sz w:val="24"/>
          <w:szCs w:val="24"/>
          <w:lang w:val="en"/>
        </w:rPr>
        <w:t>替代执行生物相容性试验。</w:t>
      </w:r>
    </w:p>
    <w:p w14:paraId="11C66B9D" w14:textId="1F77F1B6" w:rsidR="003D1227" w:rsidRPr="00EE758A" w:rsidRDefault="009137E0"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041B2979"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49898F68">
          <v:rect id="_x0000_i1035" style="width:0;height:0" o:hralign="center" o:hrstd="t" o:hr="t" fillcolor="#a0a0a0" stroked="f"/>
        </w:pict>
      </w:r>
    </w:p>
    <w:p w14:paraId="636FC2F4" w14:textId="77777777" w:rsidR="000161F5" w:rsidRDefault="000161F5">
      <w:pPr>
        <w:widowControl/>
        <w:jc w:val="left"/>
        <w:rPr>
          <w:rFonts w:ascii="Arial" w:eastAsia="宋体" w:hAnsi="Arial" w:cs="Arial"/>
          <w:b/>
          <w:bCs/>
          <w:color w:val="333333"/>
          <w:kern w:val="0"/>
          <w:sz w:val="32"/>
          <w:szCs w:val="32"/>
          <w:lang w:val="en"/>
        </w:rPr>
      </w:pPr>
      <w:r>
        <w:rPr>
          <w:rFonts w:ascii="Arial" w:eastAsia="宋体" w:hAnsi="Arial" w:cs="Arial"/>
          <w:b/>
          <w:bCs/>
          <w:color w:val="333333"/>
          <w:kern w:val="0"/>
          <w:sz w:val="32"/>
          <w:szCs w:val="32"/>
          <w:lang w:val="en"/>
        </w:rPr>
        <w:br w:type="page"/>
      </w:r>
    </w:p>
    <w:p w14:paraId="2112CCB8" w14:textId="3D6B963F" w:rsidR="003D1227" w:rsidRPr="00BA4020" w:rsidRDefault="003D122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b/>
          <w:bCs/>
          <w:color w:val="333333"/>
          <w:kern w:val="0"/>
          <w:sz w:val="32"/>
          <w:szCs w:val="32"/>
          <w:lang w:val="en"/>
        </w:rPr>
        <w:lastRenderedPageBreak/>
        <w:t>10.</w:t>
      </w:r>
      <w:r w:rsidR="005765AE" w:rsidRPr="00BA4020">
        <w:rPr>
          <w:rFonts w:ascii="Arial" w:eastAsia="宋体" w:hAnsi="Arial" w:cs="Arial"/>
          <w:b/>
          <w:bCs/>
          <w:color w:val="333333"/>
          <w:kern w:val="0"/>
          <w:sz w:val="32"/>
          <w:szCs w:val="32"/>
          <w:lang w:val="en"/>
        </w:rPr>
        <w:t>无菌</w:t>
      </w:r>
    </w:p>
    <w:p w14:paraId="001ACE5A" w14:textId="58BC43E6" w:rsidR="005765AE" w:rsidRPr="00BA4020" w:rsidRDefault="005765AE"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建议</w:t>
      </w:r>
      <w:r w:rsidR="0064541A" w:rsidRPr="00BA4020">
        <w:rPr>
          <w:rFonts w:ascii="Arial" w:eastAsia="宋体" w:hAnsi="Arial" w:cs="Arial"/>
          <w:color w:val="333333"/>
          <w:kern w:val="0"/>
          <w:sz w:val="24"/>
          <w:szCs w:val="24"/>
          <w:lang w:val="en"/>
        </w:rPr>
        <w:t>贵公司</w:t>
      </w:r>
      <w:r w:rsidRPr="00BA4020">
        <w:rPr>
          <w:rFonts w:ascii="Arial" w:eastAsia="宋体" w:hAnsi="Arial" w:cs="Arial"/>
          <w:color w:val="333333"/>
          <w:kern w:val="0"/>
          <w:sz w:val="24"/>
          <w:szCs w:val="24"/>
          <w:lang w:val="en"/>
        </w:rPr>
        <w:t>处理</w:t>
      </w:r>
      <w:r w:rsidRPr="00EE758A">
        <w:rPr>
          <w:rFonts w:ascii="Arial" w:eastAsia="宋体" w:hAnsi="Arial" w:cs="Arial" w:hint="eastAsia"/>
          <w:b/>
          <w:color w:val="548DD4" w:themeColor="text2" w:themeTint="99"/>
          <w:kern w:val="0"/>
          <w:sz w:val="24"/>
          <w:szCs w:val="24"/>
          <w:lang w:val="en"/>
        </w:rPr>
        <w:t>更新</w:t>
      </w:r>
      <w:r w:rsidR="00C33A2C" w:rsidRPr="00EE758A">
        <w:rPr>
          <w:rFonts w:ascii="Arial" w:eastAsia="宋体" w:hAnsi="Arial" w:cs="Arial" w:hint="eastAsia"/>
          <w:b/>
          <w:color w:val="548DD4" w:themeColor="text2" w:themeTint="99"/>
          <w:kern w:val="0"/>
          <w:sz w:val="24"/>
          <w:szCs w:val="24"/>
          <w:lang w:val="en"/>
        </w:rPr>
        <w:t>版</w:t>
      </w:r>
      <w:r w:rsidRPr="00EE758A">
        <w:rPr>
          <w:rFonts w:ascii="Arial" w:eastAsia="宋体" w:hAnsi="Arial" w:cs="Arial"/>
          <w:b/>
          <w:color w:val="548DD4" w:themeColor="text2" w:themeTint="99"/>
          <w:kern w:val="0"/>
          <w:sz w:val="24"/>
          <w:szCs w:val="24"/>
          <w:lang w:val="en"/>
        </w:rPr>
        <w:t>510</w:t>
      </w:r>
      <w:r w:rsidRPr="00EE758A">
        <w:rPr>
          <w:rFonts w:ascii="Arial" w:eastAsia="宋体" w:hAnsi="Arial" w:cs="Arial"/>
          <w:b/>
          <w:color w:val="548DD4" w:themeColor="text2" w:themeTint="99"/>
          <w:kern w:val="0"/>
          <w:sz w:val="24"/>
          <w:szCs w:val="24"/>
          <w:lang w:val="en"/>
        </w:rPr>
        <w:t>（</w:t>
      </w:r>
      <w:r w:rsidRPr="00EE758A">
        <w:rPr>
          <w:rFonts w:ascii="Arial" w:eastAsia="宋体" w:hAnsi="Arial" w:cs="Arial"/>
          <w:b/>
          <w:color w:val="548DD4" w:themeColor="text2" w:themeTint="99"/>
          <w:kern w:val="0"/>
          <w:sz w:val="24"/>
          <w:szCs w:val="24"/>
          <w:lang w:val="en"/>
        </w:rPr>
        <w:t>k</w:t>
      </w:r>
      <w:r w:rsidRPr="00EE758A">
        <w:rPr>
          <w:rFonts w:ascii="Arial" w:eastAsia="宋体" w:hAnsi="Arial" w:cs="Arial"/>
          <w:b/>
          <w:color w:val="548DD4" w:themeColor="text2" w:themeTint="99"/>
          <w:kern w:val="0"/>
          <w:sz w:val="24"/>
          <w:szCs w:val="24"/>
          <w:lang w:val="en"/>
        </w:rPr>
        <w:t>）</w:t>
      </w:r>
      <w:r w:rsidR="00C33A2C" w:rsidRPr="00EE758A">
        <w:rPr>
          <w:rFonts w:ascii="Arial" w:eastAsia="宋体" w:hAnsi="Arial" w:cs="Arial" w:hint="eastAsia"/>
          <w:b/>
          <w:color w:val="548DD4" w:themeColor="text2" w:themeTint="99"/>
          <w:kern w:val="0"/>
          <w:sz w:val="24"/>
          <w:szCs w:val="24"/>
          <w:lang w:val="en"/>
        </w:rPr>
        <w:t>灭菌审查</w:t>
      </w:r>
      <w:r w:rsidRPr="00EE758A">
        <w:rPr>
          <w:rFonts w:ascii="Arial" w:eastAsia="宋体" w:hAnsi="Arial" w:cs="Arial" w:hint="eastAsia"/>
          <w:b/>
          <w:color w:val="548DD4" w:themeColor="text2" w:themeTint="99"/>
          <w:kern w:val="0"/>
          <w:sz w:val="24"/>
          <w:szCs w:val="24"/>
          <w:lang w:val="en"/>
        </w:rPr>
        <w:t>指南</w:t>
      </w:r>
      <w:r w:rsidRPr="00EE758A">
        <w:rPr>
          <w:rFonts w:ascii="Arial" w:eastAsia="宋体" w:hAnsi="Arial" w:cs="Arial"/>
          <w:b/>
          <w:color w:val="548DD4" w:themeColor="text2" w:themeTint="99"/>
          <w:kern w:val="0"/>
          <w:sz w:val="24"/>
          <w:szCs w:val="24"/>
          <w:lang w:val="en"/>
        </w:rPr>
        <w:t>K90-1</w:t>
      </w:r>
      <w:r w:rsidR="00C33A2C" w:rsidRPr="00EE758A">
        <w:rPr>
          <w:rFonts w:ascii="Arial" w:eastAsia="宋体" w:hAnsi="Arial" w:cs="Arial"/>
          <w:b/>
          <w:color w:val="548DD4" w:themeColor="text2" w:themeTint="99"/>
          <w:kern w:val="0"/>
          <w:sz w:val="24"/>
          <w:szCs w:val="24"/>
          <w:lang w:val="en"/>
        </w:rPr>
        <w:t xml:space="preserve">; </w:t>
      </w:r>
      <w:r w:rsidR="00C33A2C" w:rsidRPr="00EE758A">
        <w:rPr>
          <w:rFonts w:ascii="Arial" w:eastAsia="宋体" w:hAnsi="Arial" w:cs="Arial" w:hint="eastAsia"/>
          <w:b/>
          <w:color w:val="548DD4" w:themeColor="text2" w:themeTint="99"/>
          <w:kern w:val="0"/>
          <w:sz w:val="24"/>
          <w:szCs w:val="24"/>
          <w:lang w:val="en"/>
        </w:rPr>
        <w:t>行业和</w:t>
      </w:r>
      <w:r w:rsidR="00C33A2C" w:rsidRPr="00EE758A">
        <w:rPr>
          <w:rFonts w:ascii="Arial" w:eastAsia="宋体" w:hAnsi="Arial" w:cs="Arial"/>
          <w:b/>
          <w:color w:val="548DD4" w:themeColor="text2" w:themeTint="99"/>
          <w:kern w:val="0"/>
          <w:sz w:val="24"/>
          <w:szCs w:val="24"/>
          <w:lang w:val="en"/>
        </w:rPr>
        <w:t>FDA</w:t>
      </w:r>
      <w:r w:rsidR="00C33A2C" w:rsidRPr="00EE758A">
        <w:rPr>
          <w:rFonts w:ascii="Arial" w:eastAsia="宋体" w:hAnsi="Arial" w:cs="Arial"/>
          <w:b/>
          <w:color w:val="548DD4" w:themeColor="text2" w:themeTint="99"/>
          <w:kern w:val="0"/>
          <w:sz w:val="24"/>
          <w:szCs w:val="24"/>
          <w:lang w:val="en"/>
        </w:rPr>
        <w:t>最终指南</w:t>
      </w:r>
      <w:r w:rsidRPr="00BA4020">
        <w:rPr>
          <w:rFonts w:ascii="Arial" w:eastAsia="宋体" w:hAnsi="Arial" w:cs="Arial"/>
          <w:color w:val="333333"/>
          <w:kern w:val="0"/>
          <w:sz w:val="24"/>
          <w:szCs w:val="24"/>
          <w:lang w:val="en"/>
        </w:rPr>
        <w:t>中</w:t>
      </w:r>
      <w:r w:rsidR="00C33A2C" w:rsidRPr="00BA4020">
        <w:rPr>
          <w:rFonts w:ascii="Arial" w:eastAsia="宋体" w:hAnsi="Arial" w:cs="Arial"/>
          <w:color w:val="333333"/>
          <w:kern w:val="0"/>
          <w:sz w:val="24"/>
          <w:szCs w:val="24"/>
          <w:lang w:val="en"/>
        </w:rPr>
        <w:t>所述</w:t>
      </w:r>
      <w:r w:rsidRPr="00BA4020">
        <w:rPr>
          <w:rFonts w:ascii="Arial" w:eastAsia="宋体" w:hAnsi="Arial" w:cs="Arial"/>
          <w:color w:val="333333"/>
          <w:kern w:val="0"/>
          <w:sz w:val="24"/>
          <w:szCs w:val="24"/>
          <w:lang w:val="en"/>
        </w:rPr>
        <w:t>的灭菌信息</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该</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应</w:t>
      </w:r>
      <w:r w:rsidR="00C33A2C" w:rsidRPr="00BA4020">
        <w:rPr>
          <w:rFonts w:ascii="Arial" w:eastAsia="宋体" w:hAnsi="Arial" w:cs="Arial"/>
          <w:color w:val="333333"/>
          <w:kern w:val="0"/>
          <w:sz w:val="24"/>
          <w:szCs w:val="24"/>
          <w:lang w:val="en"/>
        </w:rPr>
        <w:t>处于</w:t>
      </w:r>
      <w:r w:rsidRPr="00BA4020">
        <w:rPr>
          <w:rFonts w:ascii="Arial" w:eastAsia="宋体" w:hAnsi="Arial" w:cs="Arial"/>
          <w:color w:val="333333"/>
          <w:kern w:val="0"/>
          <w:sz w:val="24"/>
          <w:szCs w:val="24"/>
          <w:lang w:val="en"/>
        </w:rPr>
        <w:t>无菌</w:t>
      </w:r>
      <w:r w:rsidR="00C33A2C" w:rsidRPr="00BA4020">
        <w:rPr>
          <w:rFonts w:ascii="Arial" w:eastAsia="宋体" w:hAnsi="Arial" w:cs="Arial"/>
          <w:color w:val="333333"/>
          <w:kern w:val="0"/>
          <w:sz w:val="24"/>
          <w:szCs w:val="24"/>
          <w:lang w:val="en"/>
        </w:rPr>
        <w:t>状态</w:t>
      </w:r>
      <w:r w:rsidRPr="00BA4020">
        <w:rPr>
          <w:rFonts w:ascii="Arial" w:eastAsia="宋体" w:hAnsi="Arial" w:cs="Arial"/>
          <w:color w:val="333333"/>
          <w:kern w:val="0"/>
          <w:sz w:val="24"/>
          <w:szCs w:val="24"/>
          <w:lang w:val="en"/>
        </w:rPr>
        <w:t>，</w:t>
      </w:r>
      <w:r w:rsidR="00C33A2C" w:rsidRPr="00BA4020">
        <w:rPr>
          <w:rFonts w:ascii="Arial" w:eastAsia="宋体" w:hAnsi="Arial" w:cs="Arial"/>
          <w:color w:val="333333"/>
          <w:kern w:val="0"/>
          <w:sz w:val="24"/>
          <w:szCs w:val="24"/>
          <w:lang w:val="en"/>
        </w:rPr>
        <w:t>其中，</w:t>
      </w:r>
      <w:r w:rsidRPr="00BA4020">
        <w:rPr>
          <w:rFonts w:ascii="Arial" w:eastAsia="宋体" w:hAnsi="Arial" w:cs="Arial"/>
          <w:color w:val="333333"/>
          <w:kern w:val="0"/>
          <w:sz w:val="24"/>
          <w:szCs w:val="24"/>
          <w:lang w:val="en"/>
        </w:rPr>
        <w:t>无菌保证水平（</w:t>
      </w:r>
      <w:r w:rsidRPr="00BA4020">
        <w:rPr>
          <w:rFonts w:ascii="Arial" w:eastAsia="宋体" w:hAnsi="Arial" w:cs="Arial"/>
          <w:color w:val="333333"/>
          <w:kern w:val="0"/>
          <w:sz w:val="24"/>
          <w:szCs w:val="24"/>
          <w:lang w:val="en"/>
        </w:rPr>
        <w:t>SAL</w:t>
      </w:r>
      <w:r w:rsidRPr="00BA4020">
        <w:rPr>
          <w:rFonts w:ascii="Arial" w:eastAsia="宋体" w:hAnsi="Arial" w:cs="Arial"/>
          <w:color w:val="333333"/>
          <w:kern w:val="0"/>
          <w:sz w:val="24"/>
          <w:szCs w:val="24"/>
          <w:lang w:val="en"/>
        </w:rPr>
        <w:t>）为</w:t>
      </w:r>
      <w:r w:rsidRPr="00BA4020">
        <w:rPr>
          <w:rFonts w:ascii="Arial" w:eastAsia="宋体" w:hAnsi="Arial" w:cs="Arial"/>
          <w:color w:val="333333"/>
          <w:kern w:val="0"/>
          <w:sz w:val="24"/>
          <w:szCs w:val="24"/>
          <w:lang w:val="en"/>
        </w:rPr>
        <w:t>1×10</w:t>
      </w:r>
      <w:r w:rsidRPr="00EE758A">
        <w:rPr>
          <w:rFonts w:ascii="Arial" w:eastAsia="宋体" w:hAnsi="Arial" w:cs="Arial"/>
          <w:color w:val="333333"/>
          <w:kern w:val="0"/>
          <w:sz w:val="24"/>
          <w:szCs w:val="24"/>
          <w:vertAlign w:val="superscript"/>
          <w:lang w:val="en"/>
        </w:rPr>
        <w:t>-6</w:t>
      </w:r>
      <w:r w:rsidR="0064541A"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（对于</w:t>
      </w:r>
      <w:r w:rsidRPr="00BA4020">
        <w:rPr>
          <w:rFonts w:ascii="Arial" w:eastAsia="宋体" w:hAnsi="Arial" w:cs="Arial"/>
          <w:color w:val="333333"/>
          <w:kern w:val="0"/>
          <w:sz w:val="24"/>
          <w:szCs w:val="24"/>
          <w:lang w:val="en"/>
        </w:rPr>
        <w:t>EO</w:t>
      </w:r>
      <w:r w:rsidRPr="00BA4020">
        <w:rPr>
          <w:rFonts w:ascii="Arial" w:eastAsia="宋体" w:hAnsi="Arial" w:cs="Arial"/>
          <w:color w:val="333333"/>
          <w:kern w:val="0"/>
          <w:sz w:val="24"/>
          <w:szCs w:val="24"/>
          <w:lang w:val="en"/>
        </w:rPr>
        <w:t>灭菌的</w:t>
      </w:r>
      <w:r w:rsidR="004B5449" w:rsidRPr="00BA4020">
        <w:rPr>
          <w:rFonts w:ascii="Arial" w:eastAsia="宋体" w:hAnsi="Arial" w:cs="Arial"/>
          <w:color w:val="333333"/>
          <w:kern w:val="0"/>
          <w:sz w:val="24"/>
          <w:szCs w:val="24"/>
          <w:lang w:val="en"/>
        </w:rPr>
        <w:t>器械</w:t>
      </w:r>
      <w:r w:rsidRPr="00BA4020">
        <w:rPr>
          <w:rFonts w:ascii="Arial" w:eastAsia="宋体" w:hAnsi="Arial" w:cs="Arial"/>
          <w:color w:val="333333"/>
          <w:kern w:val="0"/>
          <w:sz w:val="24"/>
          <w:szCs w:val="24"/>
          <w:lang w:val="en"/>
        </w:rPr>
        <w:t>，请参阅</w:t>
      </w:r>
      <w:r w:rsidR="00C33A2C" w:rsidRPr="00BA4020">
        <w:rPr>
          <w:rFonts w:ascii="Arial" w:eastAsia="宋体" w:hAnsi="Arial" w:cs="Arial"/>
          <w:color w:val="333333"/>
          <w:kern w:val="0"/>
          <w:sz w:val="24"/>
          <w:szCs w:val="24"/>
          <w:lang w:val="en"/>
        </w:rPr>
        <w:t>“</w:t>
      </w:r>
      <w:r w:rsidRPr="00EE758A">
        <w:rPr>
          <w:rFonts w:ascii="Arial" w:eastAsia="宋体" w:hAnsi="Arial" w:cs="Arial" w:hint="eastAsia"/>
          <w:b/>
          <w:color w:val="548DD4" w:themeColor="text2" w:themeTint="99"/>
          <w:kern w:val="0"/>
          <w:sz w:val="24"/>
          <w:szCs w:val="24"/>
          <w:lang w:val="en"/>
        </w:rPr>
        <w:t>使用国际标准</w:t>
      </w:r>
      <w:r w:rsidRPr="00EE758A">
        <w:rPr>
          <w:rFonts w:ascii="Arial" w:eastAsia="宋体" w:hAnsi="Arial" w:cs="Arial"/>
          <w:b/>
          <w:color w:val="548DD4" w:themeColor="text2" w:themeTint="99"/>
          <w:kern w:val="0"/>
          <w:sz w:val="24"/>
          <w:szCs w:val="24"/>
          <w:lang w:val="en"/>
        </w:rPr>
        <w:t>ISO-10993</w:t>
      </w:r>
      <w:r w:rsidRPr="00EE758A">
        <w:rPr>
          <w:rFonts w:ascii="Arial" w:eastAsia="宋体" w:hAnsi="Arial" w:cs="Arial"/>
          <w:b/>
          <w:color w:val="548DD4" w:themeColor="text2" w:themeTint="99"/>
          <w:kern w:val="0"/>
          <w:sz w:val="24"/>
          <w:szCs w:val="24"/>
          <w:lang w:val="en"/>
        </w:rPr>
        <w:t>，医疗器械的生物学</w:t>
      </w:r>
      <w:r w:rsidR="00C33A2C" w:rsidRPr="00EE758A">
        <w:rPr>
          <w:rFonts w:ascii="Arial" w:eastAsia="宋体" w:hAnsi="Arial" w:cs="Arial" w:hint="eastAsia"/>
          <w:b/>
          <w:color w:val="548DD4" w:themeColor="text2" w:themeTint="99"/>
          <w:kern w:val="0"/>
          <w:sz w:val="24"/>
          <w:szCs w:val="24"/>
          <w:lang w:val="en"/>
        </w:rPr>
        <w:t>评价第</w:t>
      </w:r>
      <w:r w:rsidRPr="00EE758A">
        <w:rPr>
          <w:rFonts w:ascii="Arial" w:eastAsia="宋体" w:hAnsi="Arial" w:cs="Arial"/>
          <w:b/>
          <w:color w:val="548DD4" w:themeColor="text2" w:themeTint="99"/>
          <w:kern w:val="0"/>
          <w:sz w:val="24"/>
          <w:szCs w:val="24"/>
          <w:lang w:val="en"/>
        </w:rPr>
        <w:t>1</w:t>
      </w:r>
      <w:r w:rsidR="00C33A2C" w:rsidRPr="00EE758A">
        <w:rPr>
          <w:rFonts w:ascii="Arial" w:eastAsia="宋体" w:hAnsi="Arial" w:cs="Arial" w:hint="eastAsia"/>
          <w:b/>
          <w:color w:val="548DD4" w:themeColor="text2" w:themeTint="99"/>
          <w:kern w:val="0"/>
          <w:sz w:val="24"/>
          <w:szCs w:val="24"/>
          <w:lang w:val="en"/>
        </w:rPr>
        <w:t>部分</w:t>
      </w:r>
      <w:r w:rsidRPr="00EE758A">
        <w:rPr>
          <w:rFonts w:ascii="Arial" w:eastAsia="宋体" w:hAnsi="Arial" w:cs="Arial" w:hint="eastAsia"/>
          <w:b/>
          <w:color w:val="548DD4" w:themeColor="text2" w:themeTint="99"/>
          <w:kern w:val="0"/>
          <w:sz w:val="24"/>
          <w:szCs w:val="24"/>
          <w:lang w:val="en"/>
        </w:rPr>
        <w:t>：</w:t>
      </w:r>
      <w:r w:rsidR="00C33A2C" w:rsidRPr="00EE758A">
        <w:rPr>
          <w:rFonts w:ascii="Arial" w:eastAsia="宋体" w:hAnsi="Arial" w:cs="Arial" w:hint="eastAsia"/>
          <w:b/>
          <w:color w:val="548DD4" w:themeColor="text2" w:themeTint="99"/>
          <w:kern w:val="0"/>
          <w:sz w:val="24"/>
          <w:szCs w:val="24"/>
          <w:lang w:val="en"/>
        </w:rPr>
        <w:t>评价</w:t>
      </w:r>
      <w:r w:rsidRPr="00EE758A">
        <w:rPr>
          <w:rFonts w:ascii="Arial" w:eastAsia="宋体" w:hAnsi="Arial" w:cs="Arial" w:hint="eastAsia"/>
          <w:b/>
          <w:color w:val="548DD4" w:themeColor="text2" w:themeTint="99"/>
          <w:kern w:val="0"/>
          <w:sz w:val="24"/>
          <w:szCs w:val="24"/>
          <w:lang w:val="en"/>
        </w:rPr>
        <w:t>和</w:t>
      </w:r>
      <w:r w:rsidR="004B5449" w:rsidRPr="00EE758A">
        <w:rPr>
          <w:rFonts w:ascii="Arial" w:eastAsia="宋体" w:hAnsi="Arial" w:cs="Arial"/>
          <w:b/>
          <w:color w:val="548DD4" w:themeColor="text2" w:themeTint="99"/>
          <w:kern w:val="0"/>
          <w:sz w:val="24"/>
          <w:szCs w:val="24"/>
          <w:lang w:val="en"/>
        </w:rPr>
        <w:t>试验</w:t>
      </w:r>
      <w:r w:rsidRPr="00BA4020">
        <w:rPr>
          <w:rFonts w:ascii="Arial" w:eastAsia="宋体" w:hAnsi="Arial" w:cs="Arial"/>
          <w:color w:val="333333"/>
          <w:kern w:val="0"/>
          <w:sz w:val="24"/>
          <w:szCs w:val="24"/>
          <w:lang w:val="en"/>
        </w:rPr>
        <w:t>。）</w:t>
      </w:r>
    </w:p>
    <w:p w14:paraId="1F6B093F" w14:textId="116B2FEC" w:rsidR="003D1227" w:rsidRPr="00EE758A" w:rsidRDefault="00D0103A"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684E725A" w14:textId="77777777" w:rsidR="003D1227" w:rsidRPr="00BA4020" w:rsidRDefault="00EE758A" w:rsidP="006A1E15">
      <w:pPr>
        <w:widowControl/>
        <w:snapToGrid w:val="0"/>
        <w:spacing w:before="330" w:after="330" w:line="300" w:lineRule="auto"/>
        <w:rPr>
          <w:rFonts w:ascii="Arial" w:eastAsia="宋体" w:hAnsi="Arial" w:cs="Arial"/>
          <w:color w:val="333333"/>
          <w:kern w:val="0"/>
          <w:sz w:val="24"/>
          <w:szCs w:val="24"/>
          <w:lang w:val="en"/>
        </w:rPr>
      </w:pPr>
      <w:r>
        <w:rPr>
          <w:rFonts w:ascii="Arial" w:eastAsia="宋体" w:hAnsi="Arial" w:cs="Arial"/>
          <w:color w:val="333333"/>
          <w:kern w:val="0"/>
          <w:sz w:val="24"/>
          <w:szCs w:val="24"/>
          <w:lang w:val="en"/>
        </w:rPr>
        <w:pict w14:anchorId="3D4F688A">
          <v:rect id="_x0000_i1036" style="width:0;height:0" o:hralign="center" o:hrstd="t" o:hr="t" fillcolor="#a0a0a0" stroked="f"/>
        </w:pict>
      </w:r>
    </w:p>
    <w:p w14:paraId="2485E553" w14:textId="113A4D49" w:rsidR="003D1227" w:rsidRPr="00BA4020" w:rsidRDefault="003D1227" w:rsidP="006A1E15">
      <w:pPr>
        <w:widowControl/>
        <w:snapToGrid w:val="0"/>
        <w:spacing w:line="300" w:lineRule="auto"/>
        <w:rPr>
          <w:rFonts w:ascii="Arial" w:eastAsia="宋体" w:hAnsi="Arial" w:cs="Arial"/>
          <w:b/>
          <w:bCs/>
          <w:color w:val="333333"/>
          <w:kern w:val="0"/>
          <w:sz w:val="32"/>
          <w:szCs w:val="32"/>
          <w:lang w:val="en"/>
        </w:rPr>
      </w:pPr>
      <w:r w:rsidRPr="00BA4020">
        <w:rPr>
          <w:rFonts w:ascii="Arial" w:eastAsia="宋体" w:hAnsi="Arial" w:cs="Arial"/>
          <w:b/>
          <w:bCs/>
          <w:color w:val="333333"/>
          <w:kern w:val="0"/>
          <w:sz w:val="32"/>
          <w:szCs w:val="32"/>
          <w:lang w:val="en"/>
        </w:rPr>
        <w:t xml:space="preserve">11. </w:t>
      </w:r>
      <w:r w:rsidR="00394465" w:rsidRPr="00BA4020">
        <w:rPr>
          <w:rFonts w:ascii="Arial" w:eastAsia="宋体" w:hAnsi="Arial" w:cs="Arial"/>
          <w:b/>
          <w:bCs/>
          <w:color w:val="333333"/>
          <w:kern w:val="0"/>
          <w:sz w:val="32"/>
          <w:szCs w:val="32"/>
          <w:lang w:val="en"/>
        </w:rPr>
        <w:t>标签</w:t>
      </w:r>
    </w:p>
    <w:p w14:paraId="7B55F10D" w14:textId="7677268F" w:rsidR="002B3493" w:rsidRPr="00BA4020" w:rsidRDefault="0064541A" w:rsidP="006A1E15">
      <w:pPr>
        <w:snapToGrid w:val="0"/>
        <w:spacing w:before="11"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贵公司</w:t>
      </w:r>
      <w:r w:rsidR="002B3493" w:rsidRPr="00BA4020">
        <w:rPr>
          <w:rFonts w:ascii="Arial" w:eastAsia="宋体" w:hAnsi="Arial" w:cs="Arial"/>
          <w:color w:val="333333"/>
          <w:kern w:val="0"/>
          <w:sz w:val="24"/>
          <w:szCs w:val="24"/>
          <w:lang w:val="en"/>
        </w:rPr>
        <w:t>的</w:t>
      </w:r>
      <w:r w:rsidR="002B3493" w:rsidRPr="00BA4020">
        <w:rPr>
          <w:rFonts w:ascii="Arial" w:eastAsia="宋体" w:hAnsi="Arial" w:cs="Arial"/>
          <w:color w:val="333333"/>
          <w:kern w:val="0"/>
          <w:sz w:val="24"/>
          <w:szCs w:val="24"/>
          <w:lang w:val="en"/>
        </w:rPr>
        <w:t>510</w:t>
      </w:r>
      <w:r w:rsidR="002B3493" w:rsidRPr="00BA4020">
        <w:rPr>
          <w:rFonts w:ascii="Arial" w:eastAsia="宋体" w:hAnsi="Arial" w:cs="Arial"/>
          <w:color w:val="333333"/>
          <w:kern w:val="0"/>
          <w:sz w:val="24"/>
          <w:szCs w:val="24"/>
          <w:lang w:val="en"/>
        </w:rPr>
        <w:t>（</w:t>
      </w:r>
      <w:r w:rsidR="002B3493" w:rsidRPr="00BA4020">
        <w:rPr>
          <w:rFonts w:ascii="Arial" w:eastAsia="宋体" w:hAnsi="Arial" w:cs="Arial"/>
          <w:color w:val="333333"/>
          <w:kern w:val="0"/>
          <w:sz w:val="24"/>
          <w:szCs w:val="24"/>
          <w:lang w:val="en"/>
        </w:rPr>
        <w:t>k</w:t>
      </w:r>
      <w:r w:rsidR="002B3493" w:rsidRPr="00BA4020">
        <w:rPr>
          <w:rFonts w:ascii="Arial" w:eastAsia="宋体" w:hAnsi="Arial" w:cs="Arial"/>
          <w:color w:val="333333"/>
          <w:kern w:val="0"/>
          <w:sz w:val="24"/>
          <w:szCs w:val="24"/>
          <w:lang w:val="en"/>
        </w:rPr>
        <w:t>）提交资料应该包含足够详细的标签，满足</w:t>
      </w:r>
      <w:r w:rsidR="002B3493" w:rsidRPr="00BA4020">
        <w:rPr>
          <w:rFonts w:ascii="Arial" w:eastAsia="宋体" w:hAnsi="Arial" w:cs="Arial"/>
          <w:color w:val="333333"/>
          <w:kern w:val="0"/>
          <w:sz w:val="24"/>
          <w:szCs w:val="24"/>
          <w:lang w:val="en"/>
        </w:rPr>
        <w:t>21 CFR 807.87</w:t>
      </w:r>
      <w:r w:rsidR="002B3493" w:rsidRPr="00BA4020">
        <w:rPr>
          <w:rFonts w:ascii="Arial" w:eastAsia="宋体" w:hAnsi="Arial" w:cs="Arial"/>
          <w:color w:val="333333"/>
          <w:kern w:val="0"/>
          <w:sz w:val="24"/>
          <w:szCs w:val="24"/>
          <w:lang w:val="en"/>
        </w:rPr>
        <w:t>（</w:t>
      </w:r>
      <w:r w:rsidR="002B3493" w:rsidRPr="00BA4020">
        <w:rPr>
          <w:rFonts w:ascii="Arial" w:eastAsia="宋体" w:hAnsi="Arial" w:cs="Arial"/>
          <w:color w:val="333333"/>
          <w:kern w:val="0"/>
          <w:sz w:val="24"/>
          <w:szCs w:val="24"/>
          <w:lang w:val="en"/>
        </w:rPr>
        <w:t>e</w:t>
      </w:r>
      <w:r w:rsidR="002B3493" w:rsidRPr="00BA4020">
        <w:rPr>
          <w:rFonts w:ascii="Arial" w:eastAsia="宋体" w:hAnsi="Arial" w:cs="Arial"/>
          <w:color w:val="333333"/>
          <w:kern w:val="0"/>
          <w:sz w:val="24"/>
          <w:szCs w:val="24"/>
          <w:lang w:val="en"/>
        </w:rPr>
        <w:t>）的要求。以下建议旨在帮助</w:t>
      </w:r>
      <w:r w:rsidRPr="00BA4020">
        <w:rPr>
          <w:rFonts w:ascii="Arial" w:eastAsia="宋体" w:hAnsi="Arial" w:cs="Arial"/>
          <w:color w:val="333333"/>
          <w:kern w:val="0"/>
          <w:sz w:val="24"/>
          <w:szCs w:val="24"/>
          <w:lang w:val="en"/>
        </w:rPr>
        <w:t>贵公司</w:t>
      </w:r>
      <w:r w:rsidR="002B3493" w:rsidRPr="00BA4020">
        <w:rPr>
          <w:rFonts w:ascii="Arial" w:eastAsia="宋体" w:hAnsi="Arial" w:cs="Arial"/>
          <w:color w:val="333333"/>
          <w:kern w:val="0"/>
          <w:sz w:val="24"/>
          <w:szCs w:val="24"/>
          <w:lang w:val="en"/>
        </w:rPr>
        <w:t>准备符合</w:t>
      </w:r>
      <w:r w:rsidR="002B3493" w:rsidRPr="00BA4020">
        <w:rPr>
          <w:rFonts w:ascii="Arial" w:eastAsia="宋体" w:hAnsi="Arial" w:cs="Arial"/>
          <w:color w:val="333333"/>
          <w:kern w:val="0"/>
          <w:sz w:val="24"/>
          <w:szCs w:val="24"/>
          <w:lang w:val="en"/>
        </w:rPr>
        <w:t>21 CFR</w:t>
      </w:r>
      <w:r w:rsidR="002B3493" w:rsidRPr="00BA4020">
        <w:rPr>
          <w:rFonts w:ascii="Arial" w:eastAsia="宋体" w:hAnsi="Arial" w:cs="Arial"/>
          <w:color w:val="333333"/>
          <w:kern w:val="0"/>
          <w:sz w:val="24"/>
          <w:szCs w:val="24"/>
          <w:lang w:val="en"/>
        </w:rPr>
        <w:t>第</w:t>
      </w:r>
      <w:r w:rsidR="002B3493" w:rsidRPr="00BA4020">
        <w:rPr>
          <w:rFonts w:ascii="Arial" w:eastAsia="宋体" w:hAnsi="Arial" w:cs="Arial"/>
          <w:color w:val="333333"/>
          <w:kern w:val="0"/>
          <w:sz w:val="24"/>
          <w:szCs w:val="24"/>
          <w:lang w:val="en"/>
        </w:rPr>
        <w:t>801</w:t>
      </w:r>
      <w:r w:rsidR="002B3493" w:rsidRPr="00BA4020">
        <w:rPr>
          <w:rFonts w:ascii="Arial" w:eastAsia="宋体" w:hAnsi="Arial" w:cs="Arial"/>
          <w:color w:val="333333"/>
          <w:kern w:val="0"/>
          <w:sz w:val="24"/>
          <w:szCs w:val="24"/>
          <w:lang w:val="en"/>
        </w:rPr>
        <w:t>部分要求的标签。</w:t>
      </w:r>
      <w:r w:rsidR="002B3493" w:rsidRPr="00BA4020">
        <w:rPr>
          <w:rFonts w:ascii="Arial" w:eastAsia="宋体" w:hAnsi="Arial" w:cs="Arial"/>
          <w:color w:val="333333"/>
          <w:kern w:val="0"/>
          <w:sz w:val="24"/>
          <w:szCs w:val="24"/>
          <w:vertAlign w:val="superscript"/>
          <w:lang w:val="en"/>
        </w:rPr>
        <w:t>4</w:t>
      </w:r>
    </w:p>
    <w:p w14:paraId="57E4B08D" w14:textId="77777777" w:rsidR="002B3493" w:rsidRPr="00BA4020" w:rsidRDefault="002B3493" w:rsidP="006A1E15">
      <w:pPr>
        <w:widowControl/>
        <w:snapToGrid w:val="0"/>
        <w:spacing w:line="300" w:lineRule="auto"/>
        <w:rPr>
          <w:rFonts w:ascii="Arial" w:eastAsia="宋体" w:hAnsi="Arial" w:cs="Arial"/>
          <w:color w:val="333333"/>
          <w:kern w:val="0"/>
          <w:sz w:val="24"/>
          <w:szCs w:val="24"/>
          <w:lang w:val="en"/>
        </w:rPr>
      </w:pPr>
    </w:p>
    <w:p w14:paraId="7B7DD9D5" w14:textId="622B12FC" w:rsidR="003D1227" w:rsidRPr="00BA4020" w:rsidRDefault="006D742E" w:rsidP="006A1E15">
      <w:pPr>
        <w:pStyle w:val="4"/>
        <w:snapToGrid w:val="0"/>
        <w:spacing w:line="300" w:lineRule="auto"/>
        <w:jc w:val="both"/>
        <w:rPr>
          <w:rFonts w:ascii="Arial" w:hAnsi="Arial" w:cs="Arial"/>
        </w:rPr>
      </w:pPr>
      <w:r w:rsidRPr="00BA4020">
        <w:rPr>
          <w:rFonts w:ascii="Arial" w:hAnsi="Arial" w:cs="Arial"/>
        </w:rPr>
        <w:t>使用说明</w:t>
      </w:r>
    </w:p>
    <w:p w14:paraId="261AAFB9" w14:textId="643EFB79" w:rsidR="00394465" w:rsidRPr="00BA4020" w:rsidRDefault="003A62D7"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lang w:val="en"/>
        </w:rPr>
        <w:t>作为一种处方器械，根据</w:t>
      </w:r>
      <w:r w:rsidRPr="00BA4020">
        <w:rPr>
          <w:rFonts w:ascii="Arial" w:eastAsia="宋体" w:hAnsi="Arial" w:cs="Arial"/>
          <w:color w:val="333333"/>
          <w:kern w:val="0"/>
          <w:sz w:val="24"/>
          <w:szCs w:val="24"/>
          <w:lang w:val="en"/>
        </w:rPr>
        <w:t>21C.FR801.109</w:t>
      </w:r>
      <w:r w:rsidRPr="00BA4020">
        <w:rPr>
          <w:rFonts w:ascii="Arial" w:eastAsia="宋体" w:hAnsi="Arial" w:cs="Arial"/>
          <w:color w:val="333333"/>
          <w:kern w:val="0"/>
          <w:sz w:val="24"/>
          <w:szCs w:val="24"/>
          <w:lang w:val="en"/>
        </w:rPr>
        <w:t>的规定，该器械可免于提供足够的外行人员使用说明。</w:t>
      </w:r>
      <w:r w:rsidR="00394465" w:rsidRPr="00BA4020">
        <w:rPr>
          <w:rFonts w:ascii="Arial" w:eastAsia="宋体" w:hAnsi="Arial" w:cs="Arial"/>
          <w:color w:val="333333"/>
          <w:kern w:val="0"/>
          <w:sz w:val="24"/>
          <w:szCs w:val="24"/>
          <w:lang w:val="en"/>
        </w:rPr>
        <w:t>然而，根据</w:t>
      </w:r>
      <w:r w:rsidR="00394465" w:rsidRPr="00BA4020">
        <w:rPr>
          <w:rFonts w:ascii="Arial" w:eastAsia="宋体" w:hAnsi="Arial" w:cs="Arial"/>
          <w:color w:val="333333"/>
          <w:kern w:val="0"/>
          <w:sz w:val="24"/>
          <w:szCs w:val="24"/>
          <w:lang w:val="en"/>
        </w:rPr>
        <w:t>21 CFR 807.87</w:t>
      </w:r>
      <w:r w:rsidR="00394465" w:rsidRPr="00BA4020">
        <w:rPr>
          <w:rFonts w:ascii="Arial" w:eastAsia="宋体" w:hAnsi="Arial" w:cs="Arial"/>
          <w:color w:val="333333"/>
          <w:kern w:val="0"/>
          <w:sz w:val="24"/>
          <w:szCs w:val="24"/>
          <w:lang w:val="en"/>
        </w:rPr>
        <w:t>（</w:t>
      </w:r>
      <w:r w:rsidR="00394465" w:rsidRPr="00BA4020">
        <w:rPr>
          <w:rFonts w:ascii="Arial" w:eastAsia="宋体" w:hAnsi="Arial" w:cs="Arial"/>
          <w:color w:val="333333"/>
          <w:kern w:val="0"/>
          <w:sz w:val="24"/>
          <w:szCs w:val="24"/>
          <w:lang w:val="en"/>
        </w:rPr>
        <w:t>e</w:t>
      </w:r>
      <w:r w:rsidR="00394465" w:rsidRPr="00BA4020">
        <w:rPr>
          <w:rFonts w:ascii="Arial" w:eastAsia="宋体" w:hAnsi="Arial" w:cs="Arial"/>
          <w:color w:val="333333"/>
          <w:kern w:val="0"/>
          <w:sz w:val="24"/>
          <w:szCs w:val="24"/>
          <w:lang w:val="en"/>
        </w:rPr>
        <w:t>）</w:t>
      </w:r>
      <w:r w:rsidR="00EE7E94" w:rsidRPr="00BA4020">
        <w:rPr>
          <w:rFonts w:ascii="Arial" w:eastAsia="宋体" w:hAnsi="Arial" w:cs="Arial"/>
          <w:color w:val="333333"/>
          <w:kern w:val="0"/>
          <w:sz w:val="24"/>
          <w:szCs w:val="24"/>
          <w:lang w:val="en"/>
        </w:rPr>
        <w:t>的规定</w:t>
      </w:r>
      <w:r w:rsidR="00394465" w:rsidRPr="00BA4020">
        <w:rPr>
          <w:rFonts w:ascii="Arial" w:eastAsia="宋体" w:hAnsi="Arial" w:cs="Arial"/>
          <w:color w:val="333333"/>
          <w:kern w:val="0"/>
          <w:sz w:val="24"/>
          <w:szCs w:val="24"/>
          <w:lang w:val="en"/>
        </w:rPr>
        <w:t>，我们建议</w:t>
      </w:r>
      <w:r w:rsidR="0064541A" w:rsidRPr="00BA4020">
        <w:rPr>
          <w:rFonts w:ascii="Arial" w:eastAsia="宋体" w:hAnsi="Arial" w:cs="Arial"/>
          <w:color w:val="333333"/>
          <w:kern w:val="0"/>
          <w:sz w:val="24"/>
          <w:szCs w:val="24"/>
          <w:lang w:val="en"/>
        </w:rPr>
        <w:t>贵公司</w:t>
      </w:r>
      <w:r w:rsidR="00EE7E94" w:rsidRPr="00BA4020">
        <w:rPr>
          <w:rFonts w:ascii="Arial" w:eastAsia="宋体" w:hAnsi="Arial" w:cs="Arial"/>
          <w:color w:val="333333"/>
          <w:kern w:val="0"/>
          <w:sz w:val="24"/>
          <w:szCs w:val="24"/>
          <w:lang w:val="en"/>
        </w:rPr>
        <w:t>提交明确且简洁</w:t>
      </w:r>
      <w:r w:rsidR="00BC5FE2" w:rsidRPr="00BA4020">
        <w:rPr>
          <w:rFonts w:ascii="Arial" w:eastAsia="宋体" w:hAnsi="Arial" w:cs="Arial"/>
          <w:color w:val="333333"/>
          <w:kern w:val="0"/>
          <w:sz w:val="24"/>
          <w:szCs w:val="24"/>
          <w:lang w:val="en"/>
        </w:rPr>
        <w:t>的说明，描述特定</w:t>
      </w:r>
      <w:r w:rsidR="004B5449" w:rsidRPr="00BA4020">
        <w:rPr>
          <w:rFonts w:ascii="Arial" w:eastAsia="宋体" w:hAnsi="Arial" w:cs="Arial"/>
          <w:color w:val="333333"/>
          <w:kern w:val="0"/>
          <w:sz w:val="24"/>
          <w:szCs w:val="24"/>
          <w:lang w:val="en"/>
        </w:rPr>
        <w:t>器械</w:t>
      </w:r>
      <w:r w:rsidR="0009108A" w:rsidRPr="00BA4020">
        <w:rPr>
          <w:rFonts w:ascii="Arial" w:eastAsia="宋体" w:hAnsi="Arial" w:cs="Arial"/>
          <w:color w:val="333333"/>
          <w:kern w:val="0"/>
          <w:sz w:val="24"/>
          <w:szCs w:val="24"/>
          <w:lang w:val="en"/>
        </w:rPr>
        <w:t>的技术特性</w:t>
      </w:r>
      <w:r w:rsidR="00394465" w:rsidRPr="00BA4020">
        <w:rPr>
          <w:rFonts w:ascii="Arial" w:eastAsia="宋体" w:hAnsi="Arial" w:cs="Arial"/>
          <w:color w:val="333333"/>
          <w:kern w:val="0"/>
          <w:sz w:val="24"/>
          <w:szCs w:val="24"/>
          <w:lang w:val="en"/>
        </w:rPr>
        <w:t>以及如何</w:t>
      </w:r>
      <w:r w:rsidR="0009108A" w:rsidRPr="00BA4020">
        <w:rPr>
          <w:rFonts w:ascii="Arial" w:eastAsia="宋体" w:hAnsi="Arial" w:cs="Arial"/>
          <w:color w:val="333333"/>
          <w:kern w:val="0"/>
          <w:sz w:val="24"/>
          <w:szCs w:val="24"/>
          <w:lang w:val="en"/>
        </w:rPr>
        <w:t>将器械应用于</w:t>
      </w:r>
      <w:r w:rsidR="00394465" w:rsidRPr="00BA4020">
        <w:rPr>
          <w:rFonts w:ascii="Arial" w:eastAsia="宋体" w:hAnsi="Arial" w:cs="Arial"/>
          <w:color w:val="333333"/>
          <w:kern w:val="0"/>
          <w:sz w:val="24"/>
          <w:szCs w:val="24"/>
          <w:lang w:val="en"/>
        </w:rPr>
        <w:t>患者。例如，我们建议</w:t>
      </w:r>
      <w:r w:rsidR="0064541A" w:rsidRPr="00BA4020">
        <w:rPr>
          <w:rFonts w:ascii="Arial" w:eastAsia="宋体" w:hAnsi="Arial" w:cs="Arial"/>
          <w:color w:val="333333"/>
          <w:kern w:val="0"/>
          <w:sz w:val="24"/>
          <w:szCs w:val="24"/>
          <w:lang w:val="en"/>
        </w:rPr>
        <w:t>贵公司</w:t>
      </w:r>
      <w:r w:rsidR="00394465" w:rsidRPr="00BA4020">
        <w:rPr>
          <w:rFonts w:ascii="Arial" w:eastAsia="宋体" w:hAnsi="Arial" w:cs="Arial"/>
          <w:color w:val="333333"/>
          <w:kern w:val="0"/>
          <w:sz w:val="24"/>
          <w:szCs w:val="24"/>
          <w:lang w:val="en"/>
        </w:rPr>
        <w:t>的标签</w:t>
      </w:r>
      <w:r w:rsidR="00BC5FE2" w:rsidRPr="00BA4020">
        <w:rPr>
          <w:rFonts w:ascii="Arial" w:eastAsia="宋体" w:hAnsi="Arial" w:cs="Arial"/>
          <w:color w:val="333333"/>
          <w:kern w:val="0"/>
          <w:sz w:val="24"/>
          <w:szCs w:val="24"/>
          <w:lang w:val="en"/>
        </w:rPr>
        <w:t>说明</w:t>
      </w:r>
      <w:r w:rsidR="00A15345" w:rsidRPr="00BA4020">
        <w:rPr>
          <w:rFonts w:ascii="Arial" w:eastAsia="宋体" w:hAnsi="Arial" w:cs="Arial"/>
          <w:color w:val="333333"/>
          <w:kern w:val="0"/>
          <w:sz w:val="24"/>
          <w:szCs w:val="24"/>
          <w:lang w:val="en"/>
        </w:rPr>
        <w:t>涂药</w:t>
      </w:r>
      <w:r w:rsidR="00394465" w:rsidRPr="00BA4020">
        <w:rPr>
          <w:rFonts w:ascii="Arial" w:eastAsia="宋体" w:hAnsi="Arial" w:cs="Arial"/>
          <w:color w:val="333333"/>
          <w:kern w:val="0"/>
          <w:sz w:val="24"/>
          <w:szCs w:val="24"/>
          <w:lang w:val="en"/>
        </w:rPr>
        <w:t>器和伤口之间的距离，以及适用于患者安全的功率设置</w:t>
      </w:r>
      <w:r w:rsidR="00BC5FE2" w:rsidRPr="00BA4020">
        <w:rPr>
          <w:rFonts w:ascii="Arial" w:eastAsia="宋体" w:hAnsi="Arial" w:cs="Arial"/>
          <w:color w:val="333333"/>
          <w:kern w:val="0"/>
          <w:sz w:val="24"/>
          <w:szCs w:val="24"/>
          <w:lang w:val="en"/>
        </w:rPr>
        <w:t>（如果适用）。</w:t>
      </w:r>
    </w:p>
    <w:p w14:paraId="267CEB01" w14:textId="77777777" w:rsidR="006D742E" w:rsidRPr="00BA4020" w:rsidRDefault="006D742E" w:rsidP="006A1E15">
      <w:pPr>
        <w:widowControl/>
        <w:snapToGrid w:val="0"/>
        <w:spacing w:line="300" w:lineRule="auto"/>
        <w:rPr>
          <w:rFonts w:ascii="Arial" w:eastAsia="宋体" w:hAnsi="Arial" w:cs="Arial"/>
          <w:color w:val="333333"/>
          <w:kern w:val="0"/>
          <w:sz w:val="24"/>
          <w:szCs w:val="24"/>
          <w:lang w:val="en"/>
        </w:rPr>
      </w:pPr>
    </w:p>
    <w:p w14:paraId="2D517135" w14:textId="1ECDDA0F" w:rsidR="003D1227" w:rsidRPr="00BA4020" w:rsidRDefault="00D31EC2" w:rsidP="006A1E15">
      <w:pPr>
        <w:widowControl/>
        <w:snapToGrid w:val="0"/>
        <w:spacing w:before="330" w:after="330" w:line="300" w:lineRule="auto"/>
        <w:rPr>
          <w:rFonts w:ascii="Arial" w:eastAsia="宋体" w:hAnsi="Arial" w:cs="Arial"/>
          <w:color w:val="333333"/>
          <w:kern w:val="0"/>
          <w:sz w:val="24"/>
          <w:szCs w:val="24"/>
          <w:lang w:val="en"/>
        </w:rPr>
      </w:pPr>
      <w:r w:rsidRPr="00EE758A">
        <w:rPr>
          <w:rFonts w:ascii="Arial" w:eastAsia="宋体" w:hAnsi="Arial" w:cs="Arial" w:hint="eastAsia"/>
          <w:color w:val="548DD4" w:themeColor="text2" w:themeTint="99"/>
          <w:kern w:val="0"/>
          <w:sz w:val="24"/>
          <w:szCs w:val="24"/>
          <w:lang w:val="en"/>
        </w:rPr>
        <w:t>回到顶部</w:t>
      </w:r>
      <w:r w:rsidR="00EE758A">
        <w:rPr>
          <w:rFonts w:ascii="Arial" w:eastAsia="宋体" w:hAnsi="Arial" w:cs="Arial"/>
          <w:color w:val="333333"/>
          <w:kern w:val="0"/>
          <w:sz w:val="24"/>
          <w:szCs w:val="24"/>
          <w:lang w:val="en"/>
        </w:rPr>
        <w:pict w14:anchorId="2A6A5538">
          <v:rect id="_x0000_i1037" style="width:0;height:0" o:hralign="center" o:hrstd="t" o:hr="t" fillcolor="#a0a0a0" stroked="f"/>
        </w:pict>
      </w:r>
    </w:p>
    <w:p w14:paraId="0802D1BA" w14:textId="09DDB55C" w:rsidR="003D1227" w:rsidRPr="00BA4020" w:rsidRDefault="00394465"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vertAlign w:val="superscript"/>
          <w:lang w:val="en"/>
        </w:rPr>
        <w:t>1</w:t>
      </w:r>
      <w:r w:rsidR="000C5E7E" w:rsidRPr="00BA4020">
        <w:rPr>
          <w:rFonts w:ascii="Arial" w:eastAsia="宋体" w:hAnsi="Arial" w:cs="Arial"/>
          <w:color w:val="333333"/>
          <w:kern w:val="0"/>
          <w:sz w:val="24"/>
          <w:szCs w:val="24"/>
          <w:lang w:val="en"/>
        </w:rPr>
        <w:t>关于</w:t>
      </w:r>
      <w:r w:rsidR="006D4B47" w:rsidRPr="00BA4020">
        <w:rPr>
          <w:rFonts w:ascii="Arial" w:eastAsia="宋体" w:hAnsi="Arial" w:cs="Arial"/>
          <w:color w:val="333333"/>
          <w:kern w:val="0"/>
          <w:sz w:val="24"/>
          <w:szCs w:val="24"/>
          <w:lang w:val="en"/>
        </w:rPr>
        <w:t>建议格式</w:t>
      </w:r>
      <w:r w:rsidR="000C5E7E"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请参考</w:t>
      </w:r>
      <w:r w:rsidR="00C375C7" w:rsidRPr="00EE758A">
        <w:rPr>
          <w:rFonts w:ascii="Arial" w:eastAsia="宋体" w:hAnsi="Arial" w:cs="Arial" w:hint="eastAsia"/>
          <w:color w:val="548DD4" w:themeColor="text2" w:themeTint="99"/>
          <w:kern w:val="0"/>
          <w:sz w:val="24"/>
          <w:szCs w:val="24"/>
          <w:lang w:val="en"/>
        </w:rPr>
        <w:t>适应症</w:t>
      </w:r>
      <w:r w:rsidR="00C33A2C" w:rsidRPr="00EE758A">
        <w:rPr>
          <w:rFonts w:ascii="Arial" w:eastAsia="宋体" w:hAnsi="Arial" w:cs="Arial" w:hint="eastAsia"/>
          <w:color w:val="548DD4" w:themeColor="text2" w:themeTint="99"/>
          <w:kern w:val="0"/>
          <w:sz w:val="24"/>
          <w:szCs w:val="24"/>
          <w:lang w:val="en"/>
        </w:rPr>
        <w:t>表</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PDF</w:t>
      </w:r>
      <w:r w:rsidRPr="00BA4020">
        <w:rPr>
          <w:rFonts w:ascii="Arial" w:eastAsia="宋体" w:hAnsi="Arial" w:cs="Arial"/>
          <w:color w:val="333333"/>
          <w:kern w:val="0"/>
          <w:sz w:val="24"/>
          <w:szCs w:val="24"/>
          <w:lang w:val="en"/>
        </w:rPr>
        <w:t>文件大小：</w:t>
      </w:r>
      <w:r w:rsidRPr="00BA4020">
        <w:rPr>
          <w:rFonts w:ascii="Arial" w:eastAsia="宋体" w:hAnsi="Arial" w:cs="Arial"/>
          <w:color w:val="333333"/>
          <w:kern w:val="0"/>
          <w:sz w:val="24"/>
          <w:szCs w:val="24"/>
          <w:lang w:val="en"/>
        </w:rPr>
        <w:t>1.03MB</w:t>
      </w:r>
      <w:r w:rsidRPr="00BA4020">
        <w:rPr>
          <w:rFonts w:ascii="Arial" w:eastAsia="宋体" w:hAnsi="Arial" w:cs="Arial"/>
          <w:color w:val="333333"/>
          <w:kern w:val="0"/>
          <w:sz w:val="24"/>
          <w:szCs w:val="24"/>
          <w:lang w:val="en"/>
        </w:rPr>
        <w:t>）。</w:t>
      </w:r>
    </w:p>
    <w:p w14:paraId="436DD2F8" w14:textId="77777777" w:rsidR="00EA3038" w:rsidRDefault="00EA3038">
      <w:pPr>
        <w:widowControl/>
        <w:jc w:val="left"/>
        <w:rPr>
          <w:rFonts w:ascii="Arial" w:eastAsia="宋体" w:hAnsi="Arial" w:cs="Arial"/>
          <w:color w:val="333333"/>
          <w:kern w:val="0"/>
          <w:sz w:val="24"/>
          <w:szCs w:val="24"/>
          <w:vertAlign w:val="superscript"/>
          <w:lang w:val="en"/>
        </w:rPr>
      </w:pPr>
      <w:bookmarkStart w:id="2" w:name="f3"/>
      <w:r>
        <w:rPr>
          <w:rFonts w:ascii="Arial" w:eastAsia="宋体" w:hAnsi="Arial" w:cs="Arial"/>
          <w:color w:val="333333"/>
          <w:kern w:val="0"/>
          <w:sz w:val="24"/>
          <w:szCs w:val="24"/>
          <w:vertAlign w:val="superscript"/>
          <w:lang w:val="en"/>
        </w:rPr>
        <w:br w:type="page"/>
      </w:r>
    </w:p>
    <w:p w14:paraId="0286CDE0" w14:textId="726E94FB" w:rsidR="00B713FC" w:rsidRPr="00BA4020" w:rsidRDefault="00B713FC" w:rsidP="006A1E15">
      <w:pPr>
        <w:widowControl/>
        <w:snapToGrid w:val="0"/>
        <w:spacing w:before="86" w:after="86"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vertAlign w:val="superscript"/>
          <w:lang w:val="en"/>
        </w:rPr>
        <w:lastRenderedPageBreak/>
        <w:t> </w:t>
      </w:r>
      <w:bookmarkEnd w:id="2"/>
      <w:r w:rsidRPr="00BA4020">
        <w:rPr>
          <w:rFonts w:ascii="Arial" w:eastAsia="宋体" w:hAnsi="Arial" w:cs="Arial"/>
          <w:color w:val="333333"/>
          <w:kern w:val="0"/>
          <w:sz w:val="24"/>
          <w:szCs w:val="24"/>
          <w:vertAlign w:val="superscript"/>
          <w:lang w:val="en"/>
        </w:rPr>
        <w:t xml:space="preserve">2 </w:t>
      </w:r>
      <w:r w:rsidRPr="00BA4020">
        <w:rPr>
          <w:rFonts w:ascii="Arial" w:eastAsia="宋体" w:hAnsi="Arial" w:cs="Arial"/>
          <w:color w:val="333333"/>
          <w:kern w:val="0"/>
          <w:sz w:val="24"/>
          <w:szCs w:val="24"/>
          <w:lang w:val="en"/>
        </w:rPr>
        <w:t>如果</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根据验收标准进行实质等同性测定，则在引入州际贸易之前，应对主题器械进行测试且其应显示其已符合这些验收标准。如果成品器械不符合验收标准，并因此与已许可的</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）中所述的器械不同，</w:t>
      </w:r>
      <w:r w:rsidR="006D4B47" w:rsidRPr="00BA4020">
        <w:rPr>
          <w:rFonts w:ascii="Arial" w:eastAsia="宋体" w:hAnsi="Arial" w:cs="Arial"/>
          <w:color w:val="333333"/>
          <w:kern w:val="0"/>
          <w:sz w:val="24"/>
          <w:szCs w:val="24"/>
          <w:lang w:val="en"/>
        </w:rPr>
        <w:t>则</w:t>
      </w:r>
      <w:r w:rsidRPr="00BA4020">
        <w:rPr>
          <w:rFonts w:ascii="Arial" w:eastAsia="宋体" w:hAnsi="Arial" w:cs="Arial"/>
          <w:color w:val="333333"/>
          <w:kern w:val="0"/>
          <w:sz w:val="24"/>
          <w:szCs w:val="24"/>
          <w:lang w:val="en"/>
        </w:rPr>
        <w:t>FDA</w:t>
      </w:r>
      <w:r w:rsidRPr="00BA4020">
        <w:rPr>
          <w:rFonts w:ascii="Arial" w:eastAsia="宋体" w:hAnsi="Arial" w:cs="Arial"/>
          <w:color w:val="333333"/>
          <w:kern w:val="0"/>
          <w:sz w:val="24"/>
          <w:szCs w:val="24"/>
          <w:lang w:val="en"/>
        </w:rPr>
        <w:t>建议</w:t>
      </w:r>
      <w:r w:rsidR="00E170D1" w:rsidRPr="00BA4020">
        <w:rPr>
          <w:rFonts w:ascii="Arial" w:eastAsia="宋体" w:hAnsi="Arial" w:cs="Arial"/>
          <w:color w:val="333333"/>
          <w:kern w:val="0"/>
          <w:sz w:val="24"/>
          <w:szCs w:val="24"/>
          <w:lang w:val="en"/>
        </w:rPr>
        <w:t>提交</w:t>
      </w:r>
      <w:r w:rsidRPr="00BA4020">
        <w:rPr>
          <w:rFonts w:ascii="Arial" w:eastAsia="宋体" w:hAnsi="Arial" w:cs="Arial"/>
          <w:color w:val="333333"/>
          <w:kern w:val="0"/>
          <w:sz w:val="24"/>
          <w:szCs w:val="24"/>
          <w:lang w:val="en"/>
        </w:rPr>
        <w:t>人应使用与用于评估对合法销售器械的修改相同的标准（</w:t>
      </w:r>
      <w:r w:rsidRPr="00BA4020">
        <w:rPr>
          <w:rFonts w:ascii="Arial" w:eastAsia="宋体" w:hAnsi="Arial" w:cs="Arial"/>
          <w:color w:val="333333"/>
          <w:kern w:val="0"/>
          <w:sz w:val="24"/>
          <w:szCs w:val="24"/>
          <w:lang w:val="en"/>
        </w:rPr>
        <w:t>21 CFR 807.81</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a</w:t>
      </w:r>
      <w:r w:rsidRPr="00BA4020">
        <w:rPr>
          <w:rFonts w:ascii="Arial" w:eastAsia="宋体" w:hAnsi="Arial" w:cs="Arial"/>
          <w:color w:val="333333"/>
          <w:kern w:val="0"/>
          <w:sz w:val="24"/>
          <w:szCs w:val="24"/>
          <w:lang w:val="en"/>
        </w:rPr>
        <w:t>）</w:t>
      </w:r>
      <w:r w:rsidR="00C375C7"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3</w:t>
      </w:r>
      <w:r w:rsidRPr="00BA4020">
        <w:rPr>
          <w:rFonts w:ascii="Arial" w:eastAsia="宋体" w:hAnsi="Arial" w:cs="Arial"/>
          <w:color w:val="333333"/>
          <w:kern w:val="0"/>
          <w:sz w:val="24"/>
          <w:szCs w:val="24"/>
          <w:lang w:val="en"/>
        </w:rPr>
        <w:t>））来确定成品器械是否需要获得新的</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）许可。</w:t>
      </w:r>
    </w:p>
    <w:p w14:paraId="69802ED4" w14:textId="175649C9" w:rsidR="000C5E7E" w:rsidRPr="00BA4020" w:rsidRDefault="000C5E7E" w:rsidP="006A1E15">
      <w:pPr>
        <w:widowControl/>
        <w:snapToGrid w:val="0"/>
        <w:spacing w:line="300" w:lineRule="auto"/>
        <w:rPr>
          <w:rFonts w:ascii="Arial" w:eastAsia="宋体" w:hAnsi="Arial" w:cs="Arial"/>
          <w:color w:val="333333"/>
          <w:kern w:val="0"/>
          <w:sz w:val="24"/>
          <w:szCs w:val="24"/>
          <w:lang w:val="en"/>
        </w:rPr>
      </w:pPr>
      <w:r w:rsidRPr="00BA4020">
        <w:rPr>
          <w:rFonts w:ascii="Arial" w:eastAsia="宋体" w:hAnsi="Arial" w:cs="Arial"/>
          <w:color w:val="333333"/>
          <w:kern w:val="0"/>
          <w:sz w:val="24"/>
          <w:szCs w:val="24"/>
          <w:vertAlign w:val="superscript"/>
          <w:lang w:val="en"/>
        </w:rPr>
        <w:t>3</w:t>
      </w:r>
      <w:r w:rsidRPr="00BA4020">
        <w:rPr>
          <w:rFonts w:ascii="Arial" w:eastAsia="宋体" w:hAnsi="Arial" w:cs="Arial"/>
          <w:color w:val="333333"/>
          <w:kern w:val="0"/>
          <w:sz w:val="24"/>
          <w:szCs w:val="24"/>
          <w:lang w:val="en"/>
        </w:rPr>
        <w:t>请参见</w:t>
      </w:r>
      <w:r w:rsidRPr="00EE758A">
        <w:rPr>
          <w:rFonts w:ascii="Arial" w:eastAsia="宋体" w:hAnsi="Arial" w:cs="Arial" w:hint="eastAsia"/>
          <w:color w:val="548DD4" w:themeColor="text2" w:themeTint="99"/>
          <w:kern w:val="0"/>
          <w:sz w:val="24"/>
          <w:szCs w:val="24"/>
          <w:lang w:val="en"/>
        </w:rPr>
        <w:t>符合公认标准声明的所需成分</w:t>
      </w:r>
      <w:r w:rsidRPr="00BA4020">
        <w:rPr>
          <w:rFonts w:ascii="Arial" w:eastAsia="宋体" w:hAnsi="Arial" w:cs="Arial"/>
          <w:color w:val="333333"/>
          <w:kern w:val="0"/>
          <w:sz w:val="24"/>
          <w:szCs w:val="24"/>
          <w:lang w:val="en"/>
        </w:rPr>
        <w:t>（所有上市前通告【</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w:t>
      </w:r>
      <w:r w:rsidR="0064541A" w:rsidRPr="00BA4020">
        <w:rPr>
          <w:rFonts w:ascii="Arial" w:eastAsia="宋体" w:hAnsi="Arial" w:cs="Arial"/>
          <w:color w:val="333333"/>
          <w:kern w:val="0"/>
          <w:sz w:val="24"/>
          <w:szCs w:val="24"/>
          <w:lang w:val="en"/>
        </w:rPr>
        <w:t>提交资料</w:t>
      </w:r>
      <w:r w:rsidRPr="00BA4020">
        <w:rPr>
          <w:rFonts w:ascii="Arial" w:eastAsia="宋体" w:hAnsi="Arial" w:cs="Arial"/>
          <w:color w:val="333333"/>
          <w:kern w:val="0"/>
          <w:sz w:val="24"/>
          <w:szCs w:val="24"/>
          <w:lang w:val="en"/>
        </w:rPr>
        <w:t>的筛选清单）。</w:t>
      </w:r>
    </w:p>
    <w:p w14:paraId="31EEB9D5" w14:textId="45F4B385" w:rsidR="00A3702E" w:rsidRPr="00BA4020" w:rsidRDefault="00A3702E" w:rsidP="006A1E15">
      <w:pPr>
        <w:widowControl/>
        <w:snapToGrid w:val="0"/>
        <w:spacing w:before="86" w:after="86" w:line="300" w:lineRule="auto"/>
        <w:rPr>
          <w:rFonts w:ascii="Arial" w:eastAsia="宋体" w:hAnsi="Arial" w:cs="Arial"/>
          <w:color w:val="333333"/>
          <w:kern w:val="0"/>
          <w:sz w:val="24"/>
          <w:szCs w:val="24"/>
          <w:lang w:val="en"/>
        </w:rPr>
      </w:pPr>
      <w:bookmarkStart w:id="3" w:name="f5"/>
      <w:r w:rsidRPr="00BA4020">
        <w:rPr>
          <w:rFonts w:ascii="Arial" w:eastAsia="宋体" w:hAnsi="Arial" w:cs="Arial"/>
          <w:color w:val="333333"/>
          <w:kern w:val="0"/>
          <w:sz w:val="24"/>
          <w:szCs w:val="24"/>
          <w:vertAlign w:val="superscript"/>
          <w:lang w:val="en"/>
        </w:rPr>
        <w:t> </w:t>
      </w:r>
      <w:bookmarkEnd w:id="3"/>
      <w:r w:rsidRPr="00BA4020">
        <w:rPr>
          <w:rFonts w:ascii="Arial" w:eastAsia="宋体" w:hAnsi="Arial" w:cs="Arial"/>
          <w:color w:val="333333"/>
          <w:kern w:val="0"/>
          <w:sz w:val="24"/>
          <w:szCs w:val="24"/>
          <w:vertAlign w:val="superscript"/>
          <w:lang w:val="en"/>
        </w:rPr>
        <w:t xml:space="preserve">4 </w:t>
      </w:r>
      <w:r w:rsidRPr="00BA4020">
        <w:rPr>
          <w:rFonts w:ascii="Arial" w:eastAsia="宋体" w:hAnsi="Arial" w:cs="Arial"/>
          <w:color w:val="333333"/>
          <w:kern w:val="0"/>
          <w:sz w:val="24"/>
          <w:szCs w:val="24"/>
          <w:lang w:val="en"/>
        </w:rPr>
        <w:t>尽管</w:t>
      </w:r>
      <w:r w:rsidRPr="00BA4020">
        <w:rPr>
          <w:rFonts w:ascii="Arial" w:eastAsia="宋体" w:hAnsi="Arial" w:cs="Arial"/>
          <w:color w:val="333333"/>
          <w:kern w:val="0"/>
          <w:sz w:val="24"/>
          <w:szCs w:val="24"/>
          <w:lang w:val="en"/>
        </w:rPr>
        <w:t>510</w:t>
      </w:r>
      <w:r w:rsidRPr="00BA4020">
        <w:rPr>
          <w:rFonts w:ascii="Arial" w:eastAsia="宋体" w:hAnsi="Arial" w:cs="Arial"/>
          <w:color w:val="333333"/>
          <w:kern w:val="0"/>
          <w:sz w:val="24"/>
          <w:szCs w:val="24"/>
          <w:lang w:val="en"/>
        </w:rPr>
        <w:t>（</w:t>
      </w:r>
      <w:r w:rsidRPr="00BA4020">
        <w:rPr>
          <w:rFonts w:ascii="Arial" w:eastAsia="宋体" w:hAnsi="Arial" w:cs="Arial"/>
          <w:color w:val="333333"/>
          <w:kern w:val="0"/>
          <w:sz w:val="24"/>
          <w:szCs w:val="24"/>
          <w:lang w:val="en"/>
        </w:rPr>
        <w:t>k</w:t>
      </w:r>
      <w:r w:rsidRPr="00BA4020">
        <w:rPr>
          <w:rFonts w:ascii="Arial" w:eastAsia="宋体" w:hAnsi="Arial" w:cs="Arial"/>
          <w:color w:val="333333"/>
          <w:kern w:val="0"/>
          <w:sz w:val="24"/>
          <w:szCs w:val="24"/>
          <w:lang w:val="en"/>
        </w:rPr>
        <w:t>）许可不要求提供最终标签，但在将医疗器械引入州际贸易之前，最终标签必须符合</w:t>
      </w:r>
      <w:r w:rsidRPr="00BA4020">
        <w:rPr>
          <w:rFonts w:ascii="Arial" w:eastAsia="宋体" w:hAnsi="Arial" w:cs="Arial"/>
          <w:color w:val="333333"/>
          <w:kern w:val="0"/>
          <w:sz w:val="24"/>
          <w:szCs w:val="24"/>
          <w:lang w:val="en"/>
        </w:rPr>
        <w:t xml:space="preserve">21 CFR </w:t>
      </w:r>
      <w:r w:rsidR="00C926C4" w:rsidRPr="00BA4020">
        <w:rPr>
          <w:rFonts w:ascii="Arial" w:eastAsia="宋体" w:hAnsi="Arial" w:cs="Arial"/>
          <w:color w:val="333333"/>
          <w:kern w:val="0"/>
          <w:sz w:val="24"/>
          <w:szCs w:val="24"/>
          <w:lang w:val="en"/>
        </w:rPr>
        <w:t>第</w:t>
      </w:r>
      <w:r w:rsidR="00C926C4" w:rsidRPr="00BA4020">
        <w:rPr>
          <w:rFonts w:ascii="Arial" w:eastAsia="宋体" w:hAnsi="Arial" w:cs="Arial"/>
          <w:color w:val="333333"/>
          <w:kern w:val="0"/>
          <w:sz w:val="24"/>
          <w:szCs w:val="24"/>
          <w:lang w:val="en"/>
        </w:rPr>
        <w:t>801</w:t>
      </w:r>
      <w:r w:rsidR="00C926C4" w:rsidRPr="00BA4020">
        <w:rPr>
          <w:rFonts w:ascii="Arial" w:eastAsia="宋体" w:hAnsi="Arial" w:cs="Arial"/>
          <w:color w:val="333333"/>
          <w:kern w:val="0"/>
          <w:sz w:val="24"/>
          <w:szCs w:val="24"/>
          <w:lang w:val="en"/>
        </w:rPr>
        <w:t>部分的要求。此外，处方医疗器械的最终标签必须符合</w:t>
      </w:r>
      <w:r w:rsidR="00C926C4" w:rsidRPr="00BA4020">
        <w:rPr>
          <w:rFonts w:ascii="Arial" w:eastAsia="宋体" w:hAnsi="Arial" w:cs="Arial"/>
          <w:color w:val="333333"/>
          <w:kern w:val="0"/>
          <w:sz w:val="24"/>
          <w:szCs w:val="24"/>
          <w:lang w:val="en"/>
        </w:rPr>
        <w:t>21 CFR 801.109</w:t>
      </w:r>
      <w:r w:rsidRPr="00BA4020">
        <w:rPr>
          <w:rFonts w:ascii="Arial" w:eastAsia="宋体" w:hAnsi="Arial" w:cs="Arial"/>
          <w:color w:val="333333"/>
          <w:kern w:val="0"/>
          <w:sz w:val="24"/>
          <w:szCs w:val="24"/>
          <w:lang w:val="en"/>
        </w:rPr>
        <w:t>的要求。</w:t>
      </w:r>
      <w:r w:rsidR="00592F0F" w:rsidRPr="00BA4020">
        <w:rPr>
          <w:rFonts w:ascii="Arial" w:eastAsia="宋体" w:hAnsi="Arial" w:cs="Arial"/>
          <w:color w:val="333333"/>
          <w:kern w:val="0"/>
          <w:sz w:val="24"/>
          <w:szCs w:val="24"/>
          <w:lang w:val="en"/>
        </w:rPr>
        <w:t>本指导性文件中的标签建议符合第</w:t>
      </w:r>
      <w:r w:rsidR="00592F0F" w:rsidRPr="00BA4020">
        <w:rPr>
          <w:rFonts w:ascii="Arial" w:eastAsia="宋体" w:hAnsi="Arial" w:cs="Arial"/>
          <w:color w:val="333333"/>
          <w:kern w:val="0"/>
          <w:sz w:val="24"/>
          <w:szCs w:val="24"/>
          <w:lang w:val="en"/>
        </w:rPr>
        <w:t>801</w:t>
      </w:r>
      <w:r w:rsidR="00592F0F" w:rsidRPr="00BA4020">
        <w:rPr>
          <w:rFonts w:ascii="Arial" w:eastAsia="宋体" w:hAnsi="Arial" w:cs="Arial"/>
          <w:color w:val="333333"/>
          <w:kern w:val="0"/>
          <w:sz w:val="24"/>
          <w:szCs w:val="24"/>
          <w:lang w:val="en"/>
        </w:rPr>
        <w:t>部分的要求。</w:t>
      </w:r>
    </w:p>
    <w:p w14:paraId="54201040" w14:textId="77777777" w:rsidR="007F3930" w:rsidRPr="00BA4020" w:rsidRDefault="007F3930" w:rsidP="006A1E15">
      <w:pPr>
        <w:widowControl/>
        <w:snapToGrid w:val="0"/>
        <w:spacing w:line="300" w:lineRule="auto"/>
        <w:rPr>
          <w:rFonts w:ascii="Arial" w:eastAsia="宋体" w:hAnsi="Arial" w:cs="Arial"/>
          <w:color w:val="333333"/>
          <w:kern w:val="0"/>
          <w:sz w:val="24"/>
          <w:szCs w:val="24"/>
          <w:lang w:val="en"/>
        </w:rPr>
      </w:pPr>
      <w:bookmarkStart w:id="4" w:name="_GoBack"/>
      <w:bookmarkEnd w:id="4"/>
    </w:p>
    <w:p w14:paraId="6D1C4834" w14:textId="4A3242A6" w:rsidR="003D1227" w:rsidRPr="00EE758A" w:rsidRDefault="00592F0F" w:rsidP="006A1E15">
      <w:pPr>
        <w:widowControl/>
        <w:snapToGrid w:val="0"/>
        <w:spacing w:line="300" w:lineRule="auto"/>
        <w:rPr>
          <w:rFonts w:ascii="Arial" w:eastAsia="宋体" w:hAnsi="Arial" w:cs="Arial"/>
          <w:color w:val="548DD4" w:themeColor="text2" w:themeTint="99"/>
          <w:kern w:val="0"/>
          <w:sz w:val="24"/>
          <w:szCs w:val="24"/>
          <w:lang w:val="en"/>
        </w:rPr>
      </w:pPr>
      <w:r w:rsidRPr="00EE758A">
        <w:rPr>
          <w:rFonts w:ascii="Arial" w:eastAsia="宋体" w:hAnsi="Arial" w:cs="Arial" w:hint="eastAsia"/>
          <w:color w:val="548DD4" w:themeColor="text2" w:themeTint="99"/>
          <w:kern w:val="0"/>
          <w:sz w:val="24"/>
          <w:szCs w:val="24"/>
          <w:lang w:val="en"/>
        </w:rPr>
        <w:t>回到顶部</w:t>
      </w:r>
    </w:p>
    <w:p w14:paraId="710AF4BD" w14:textId="77777777" w:rsidR="00D07A6B" w:rsidRPr="00BA4020" w:rsidRDefault="003D1227" w:rsidP="006A1E15">
      <w:pPr>
        <w:snapToGrid w:val="0"/>
        <w:spacing w:line="300" w:lineRule="auto"/>
        <w:rPr>
          <w:rFonts w:ascii="Arial" w:eastAsia="宋体" w:hAnsi="Arial" w:cs="Arial"/>
        </w:rPr>
      </w:pPr>
      <w:r w:rsidRPr="00BA4020">
        <w:rPr>
          <w:rFonts w:ascii="Arial" w:eastAsia="宋体" w:hAnsi="Arial" w:cs="Arial"/>
        </w:rPr>
        <w:t>https://www.fda.gov/MedicalDevices/DeviceRegulationandGuidance/GuidanceDocuments/ucm071551.htm</w:t>
      </w:r>
    </w:p>
    <w:p w14:paraId="00208935" w14:textId="77777777" w:rsidR="00AB3FB3" w:rsidRPr="00BA4020" w:rsidRDefault="00AB3FB3" w:rsidP="006A1E15">
      <w:pPr>
        <w:snapToGrid w:val="0"/>
        <w:spacing w:line="300" w:lineRule="auto"/>
        <w:rPr>
          <w:rFonts w:ascii="Arial" w:eastAsia="宋体" w:hAnsi="Arial" w:cs="Arial"/>
        </w:rPr>
      </w:pPr>
    </w:p>
    <w:sectPr w:rsidR="00AB3FB3" w:rsidRPr="00BA4020" w:rsidSect="002032D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A6C46" w14:textId="77777777" w:rsidR="00DB2EE2" w:rsidRDefault="00DB2EE2" w:rsidP="003D1227">
      <w:r>
        <w:separator/>
      </w:r>
    </w:p>
  </w:endnote>
  <w:endnote w:type="continuationSeparator" w:id="0">
    <w:p w14:paraId="13CCB0E8" w14:textId="77777777" w:rsidR="00DB2EE2" w:rsidRDefault="00DB2EE2" w:rsidP="003D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500C" w14:textId="77777777" w:rsidR="00DB2EE2" w:rsidRDefault="00DB2EE2" w:rsidP="003D1227">
      <w:r>
        <w:separator/>
      </w:r>
    </w:p>
  </w:footnote>
  <w:footnote w:type="continuationSeparator" w:id="0">
    <w:p w14:paraId="350B4CA5" w14:textId="77777777" w:rsidR="00DB2EE2" w:rsidRDefault="00DB2EE2" w:rsidP="003D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EC0"/>
    <w:multiLevelType w:val="multilevel"/>
    <w:tmpl w:val="B166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86D7C"/>
    <w:multiLevelType w:val="multilevel"/>
    <w:tmpl w:val="FAF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55B77"/>
    <w:multiLevelType w:val="hybridMultilevel"/>
    <w:tmpl w:val="4920BC3C"/>
    <w:lvl w:ilvl="0" w:tplc="BA303992">
      <w:start w:val="1"/>
      <w:numFmt w:val="decimal"/>
      <w:lvlText w:val="%1."/>
      <w:lvlJc w:val="left"/>
      <w:pPr>
        <w:ind w:left="459" w:hanging="320"/>
      </w:pPr>
      <w:rPr>
        <w:rFonts w:ascii="Times New Roman" w:eastAsia="Times New Roman" w:hAnsi="Times New Roman" w:hint="default"/>
        <w:b/>
        <w:bCs/>
        <w:w w:val="100"/>
        <w:sz w:val="32"/>
        <w:szCs w:val="32"/>
      </w:rPr>
    </w:lvl>
    <w:lvl w:ilvl="1" w:tplc="F4224558">
      <w:start w:val="1"/>
      <w:numFmt w:val="bullet"/>
      <w:lvlText w:val=""/>
      <w:lvlJc w:val="left"/>
      <w:pPr>
        <w:ind w:left="912" w:hanging="360"/>
      </w:pPr>
      <w:rPr>
        <w:rFonts w:ascii="Symbol" w:eastAsia="Symbol" w:hAnsi="Symbol" w:hint="default"/>
        <w:w w:val="100"/>
        <w:sz w:val="24"/>
        <w:szCs w:val="24"/>
      </w:rPr>
    </w:lvl>
    <w:lvl w:ilvl="2" w:tplc="CD9C6E30">
      <w:start w:val="1"/>
      <w:numFmt w:val="bullet"/>
      <w:lvlText w:val="•"/>
      <w:lvlJc w:val="left"/>
      <w:pPr>
        <w:ind w:left="920" w:hanging="360"/>
      </w:pPr>
      <w:rPr>
        <w:rFonts w:hint="default"/>
      </w:rPr>
    </w:lvl>
    <w:lvl w:ilvl="3" w:tplc="B4E66784">
      <w:start w:val="1"/>
      <w:numFmt w:val="bullet"/>
      <w:lvlText w:val="•"/>
      <w:lvlJc w:val="left"/>
      <w:pPr>
        <w:ind w:left="1280" w:hanging="360"/>
      </w:pPr>
      <w:rPr>
        <w:rFonts w:hint="default"/>
      </w:rPr>
    </w:lvl>
    <w:lvl w:ilvl="4" w:tplc="AA645A6C">
      <w:start w:val="1"/>
      <w:numFmt w:val="bullet"/>
      <w:lvlText w:val="•"/>
      <w:lvlJc w:val="left"/>
      <w:pPr>
        <w:ind w:left="2365" w:hanging="360"/>
      </w:pPr>
      <w:rPr>
        <w:rFonts w:hint="default"/>
      </w:rPr>
    </w:lvl>
    <w:lvl w:ilvl="5" w:tplc="5636D4F2">
      <w:start w:val="1"/>
      <w:numFmt w:val="bullet"/>
      <w:lvlText w:val="•"/>
      <w:lvlJc w:val="left"/>
      <w:pPr>
        <w:ind w:left="3451" w:hanging="360"/>
      </w:pPr>
      <w:rPr>
        <w:rFonts w:hint="default"/>
      </w:rPr>
    </w:lvl>
    <w:lvl w:ilvl="6" w:tplc="C374EF7A">
      <w:start w:val="1"/>
      <w:numFmt w:val="bullet"/>
      <w:lvlText w:val="•"/>
      <w:lvlJc w:val="left"/>
      <w:pPr>
        <w:ind w:left="4537" w:hanging="360"/>
      </w:pPr>
      <w:rPr>
        <w:rFonts w:hint="default"/>
      </w:rPr>
    </w:lvl>
    <w:lvl w:ilvl="7" w:tplc="CAC21F46">
      <w:start w:val="1"/>
      <w:numFmt w:val="bullet"/>
      <w:lvlText w:val="•"/>
      <w:lvlJc w:val="left"/>
      <w:pPr>
        <w:ind w:left="5622" w:hanging="360"/>
      </w:pPr>
      <w:rPr>
        <w:rFonts w:hint="default"/>
      </w:rPr>
    </w:lvl>
    <w:lvl w:ilvl="8" w:tplc="344486CC">
      <w:start w:val="1"/>
      <w:numFmt w:val="bullet"/>
      <w:lvlText w:val="•"/>
      <w:lvlJc w:val="left"/>
      <w:pPr>
        <w:ind w:left="6708" w:hanging="360"/>
      </w:pPr>
      <w:rPr>
        <w:rFonts w:hint="default"/>
      </w:rPr>
    </w:lvl>
  </w:abstractNum>
  <w:abstractNum w:abstractNumId="3">
    <w:nsid w:val="340971D3"/>
    <w:multiLevelType w:val="multilevel"/>
    <w:tmpl w:val="F33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5626E"/>
    <w:multiLevelType w:val="multilevel"/>
    <w:tmpl w:val="AE76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C435C"/>
    <w:multiLevelType w:val="multilevel"/>
    <w:tmpl w:val="BDE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862D6"/>
    <w:multiLevelType w:val="multilevel"/>
    <w:tmpl w:val="88B88DA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57215C"/>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1"/>
        <w:szCs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4021C"/>
    <w:multiLevelType w:val="multilevel"/>
    <w:tmpl w:val="1B90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0"/>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AF"/>
    <w:rsid w:val="00000B30"/>
    <w:rsid w:val="0000679C"/>
    <w:rsid w:val="000161F5"/>
    <w:rsid w:val="00052BF8"/>
    <w:rsid w:val="000643F8"/>
    <w:rsid w:val="00084AB9"/>
    <w:rsid w:val="0009108A"/>
    <w:rsid w:val="000A21BB"/>
    <w:rsid w:val="000B110F"/>
    <w:rsid w:val="000B5395"/>
    <w:rsid w:val="000C5E7E"/>
    <w:rsid w:val="000F1994"/>
    <w:rsid w:val="00110AC7"/>
    <w:rsid w:val="001134C4"/>
    <w:rsid w:val="00116442"/>
    <w:rsid w:val="0012492F"/>
    <w:rsid w:val="00147B45"/>
    <w:rsid w:val="00154569"/>
    <w:rsid w:val="001669D4"/>
    <w:rsid w:val="0017309F"/>
    <w:rsid w:val="00191C8D"/>
    <w:rsid w:val="001A7D55"/>
    <w:rsid w:val="001B2E03"/>
    <w:rsid w:val="001C0621"/>
    <w:rsid w:val="001E2DCE"/>
    <w:rsid w:val="002032DC"/>
    <w:rsid w:val="00203735"/>
    <w:rsid w:val="002176D7"/>
    <w:rsid w:val="00244DB3"/>
    <w:rsid w:val="0026372D"/>
    <w:rsid w:val="00274ACF"/>
    <w:rsid w:val="00292F28"/>
    <w:rsid w:val="002A558B"/>
    <w:rsid w:val="002A6524"/>
    <w:rsid w:val="002B3493"/>
    <w:rsid w:val="002D250A"/>
    <w:rsid w:val="002D7DD2"/>
    <w:rsid w:val="002E0171"/>
    <w:rsid w:val="002E733C"/>
    <w:rsid w:val="002F55C8"/>
    <w:rsid w:val="003042CF"/>
    <w:rsid w:val="00312C72"/>
    <w:rsid w:val="003149D3"/>
    <w:rsid w:val="00315A1E"/>
    <w:rsid w:val="0031691A"/>
    <w:rsid w:val="003475A6"/>
    <w:rsid w:val="00360E8E"/>
    <w:rsid w:val="0037311F"/>
    <w:rsid w:val="0037351C"/>
    <w:rsid w:val="00384C29"/>
    <w:rsid w:val="00392E67"/>
    <w:rsid w:val="00394465"/>
    <w:rsid w:val="003A62D7"/>
    <w:rsid w:val="003B7CE6"/>
    <w:rsid w:val="003C18EC"/>
    <w:rsid w:val="003D1227"/>
    <w:rsid w:val="003E51C6"/>
    <w:rsid w:val="003E7A91"/>
    <w:rsid w:val="003F72B7"/>
    <w:rsid w:val="004058EC"/>
    <w:rsid w:val="00445EBE"/>
    <w:rsid w:val="00446D55"/>
    <w:rsid w:val="00452170"/>
    <w:rsid w:val="004566C6"/>
    <w:rsid w:val="0045695B"/>
    <w:rsid w:val="004571EF"/>
    <w:rsid w:val="00463B40"/>
    <w:rsid w:val="00466612"/>
    <w:rsid w:val="00483724"/>
    <w:rsid w:val="004931BE"/>
    <w:rsid w:val="0049694B"/>
    <w:rsid w:val="004A7901"/>
    <w:rsid w:val="004B5449"/>
    <w:rsid w:val="004C33FC"/>
    <w:rsid w:val="004E2CD3"/>
    <w:rsid w:val="005131AE"/>
    <w:rsid w:val="0052143A"/>
    <w:rsid w:val="00541D6E"/>
    <w:rsid w:val="00546AB9"/>
    <w:rsid w:val="00562889"/>
    <w:rsid w:val="005765AE"/>
    <w:rsid w:val="00583EE9"/>
    <w:rsid w:val="005842E4"/>
    <w:rsid w:val="00587679"/>
    <w:rsid w:val="00587766"/>
    <w:rsid w:val="00592F0F"/>
    <w:rsid w:val="00595BE3"/>
    <w:rsid w:val="005A657E"/>
    <w:rsid w:val="005B1FFA"/>
    <w:rsid w:val="005B3DB5"/>
    <w:rsid w:val="005C66EE"/>
    <w:rsid w:val="005D0918"/>
    <w:rsid w:val="00635238"/>
    <w:rsid w:val="0064541A"/>
    <w:rsid w:val="00655D71"/>
    <w:rsid w:val="00664094"/>
    <w:rsid w:val="00681D53"/>
    <w:rsid w:val="00685E1A"/>
    <w:rsid w:val="00693768"/>
    <w:rsid w:val="006A1E15"/>
    <w:rsid w:val="006A2B97"/>
    <w:rsid w:val="006C0AFA"/>
    <w:rsid w:val="006C6854"/>
    <w:rsid w:val="006C6D30"/>
    <w:rsid w:val="006D48C2"/>
    <w:rsid w:val="006D4B47"/>
    <w:rsid w:val="006D742E"/>
    <w:rsid w:val="006F3365"/>
    <w:rsid w:val="00700F38"/>
    <w:rsid w:val="00703D88"/>
    <w:rsid w:val="007306D3"/>
    <w:rsid w:val="00747D41"/>
    <w:rsid w:val="00756DB7"/>
    <w:rsid w:val="00773A00"/>
    <w:rsid w:val="007A7CCA"/>
    <w:rsid w:val="007B2CE3"/>
    <w:rsid w:val="007D29C8"/>
    <w:rsid w:val="007E023A"/>
    <w:rsid w:val="007F3930"/>
    <w:rsid w:val="007F3F89"/>
    <w:rsid w:val="008073F4"/>
    <w:rsid w:val="00821F6C"/>
    <w:rsid w:val="00834DAA"/>
    <w:rsid w:val="0084107F"/>
    <w:rsid w:val="00855DB4"/>
    <w:rsid w:val="00862E38"/>
    <w:rsid w:val="0086315E"/>
    <w:rsid w:val="00886941"/>
    <w:rsid w:val="008938AD"/>
    <w:rsid w:val="008952E2"/>
    <w:rsid w:val="008B0FFA"/>
    <w:rsid w:val="008E1B46"/>
    <w:rsid w:val="008E2F9A"/>
    <w:rsid w:val="008E569E"/>
    <w:rsid w:val="008F4D3C"/>
    <w:rsid w:val="00907F58"/>
    <w:rsid w:val="00911E5D"/>
    <w:rsid w:val="009137E0"/>
    <w:rsid w:val="00915BDE"/>
    <w:rsid w:val="009255E5"/>
    <w:rsid w:val="00936500"/>
    <w:rsid w:val="00947CAA"/>
    <w:rsid w:val="009A5638"/>
    <w:rsid w:val="009B0722"/>
    <w:rsid w:val="009C2D89"/>
    <w:rsid w:val="009D5E63"/>
    <w:rsid w:val="00A15345"/>
    <w:rsid w:val="00A31ACC"/>
    <w:rsid w:val="00A324A3"/>
    <w:rsid w:val="00A3702E"/>
    <w:rsid w:val="00A815CC"/>
    <w:rsid w:val="00A97DFF"/>
    <w:rsid w:val="00AA698F"/>
    <w:rsid w:val="00AB0314"/>
    <w:rsid w:val="00AB3FB3"/>
    <w:rsid w:val="00AC42FD"/>
    <w:rsid w:val="00AD1104"/>
    <w:rsid w:val="00AE261A"/>
    <w:rsid w:val="00AF33AD"/>
    <w:rsid w:val="00B013ED"/>
    <w:rsid w:val="00B45BE1"/>
    <w:rsid w:val="00B47823"/>
    <w:rsid w:val="00B50792"/>
    <w:rsid w:val="00B52FA9"/>
    <w:rsid w:val="00B5540C"/>
    <w:rsid w:val="00B62B72"/>
    <w:rsid w:val="00B713FC"/>
    <w:rsid w:val="00B7249B"/>
    <w:rsid w:val="00B76A30"/>
    <w:rsid w:val="00BA4020"/>
    <w:rsid w:val="00BC02F8"/>
    <w:rsid w:val="00BC5FE2"/>
    <w:rsid w:val="00BD5D39"/>
    <w:rsid w:val="00BD5F55"/>
    <w:rsid w:val="00BF543D"/>
    <w:rsid w:val="00C0036E"/>
    <w:rsid w:val="00C03E86"/>
    <w:rsid w:val="00C1002C"/>
    <w:rsid w:val="00C231FD"/>
    <w:rsid w:val="00C26FAF"/>
    <w:rsid w:val="00C33A2C"/>
    <w:rsid w:val="00C375C7"/>
    <w:rsid w:val="00C54109"/>
    <w:rsid w:val="00C926C4"/>
    <w:rsid w:val="00CA6A62"/>
    <w:rsid w:val="00CB183A"/>
    <w:rsid w:val="00CB2C89"/>
    <w:rsid w:val="00CB622B"/>
    <w:rsid w:val="00CD35A1"/>
    <w:rsid w:val="00CD3F54"/>
    <w:rsid w:val="00CE31A1"/>
    <w:rsid w:val="00D007FE"/>
    <w:rsid w:val="00D0103A"/>
    <w:rsid w:val="00D07A6B"/>
    <w:rsid w:val="00D176C1"/>
    <w:rsid w:val="00D239A3"/>
    <w:rsid w:val="00D251CC"/>
    <w:rsid w:val="00D31EC2"/>
    <w:rsid w:val="00D427D1"/>
    <w:rsid w:val="00D8737F"/>
    <w:rsid w:val="00D9309A"/>
    <w:rsid w:val="00D96F9F"/>
    <w:rsid w:val="00DB0A9D"/>
    <w:rsid w:val="00DB14A8"/>
    <w:rsid w:val="00DB23F6"/>
    <w:rsid w:val="00DB2EE2"/>
    <w:rsid w:val="00DB43DD"/>
    <w:rsid w:val="00DB6987"/>
    <w:rsid w:val="00DC3211"/>
    <w:rsid w:val="00DD4B36"/>
    <w:rsid w:val="00E170D1"/>
    <w:rsid w:val="00E30C46"/>
    <w:rsid w:val="00E40E81"/>
    <w:rsid w:val="00E44B37"/>
    <w:rsid w:val="00E52B68"/>
    <w:rsid w:val="00E55F14"/>
    <w:rsid w:val="00E74C4C"/>
    <w:rsid w:val="00E769DA"/>
    <w:rsid w:val="00E862B4"/>
    <w:rsid w:val="00E92BAE"/>
    <w:rsid w:val="00EA3038"/>
    <w:rsid w:val="00EB291A"/>
    <w:rsid w:val="00EC3113"/>
    <w:rsid w:val="00EC51E0"/>
    <w:rsid w:val="00EE2C86"/>
    <w:rsid w:val="00EE758A"/>
    <w:rsid w:val="00EE7E94"/>
    <w:rsid w:val="00F0070F"/>
    <w:rsid w:val="00F11B0D"/>
    <w:rsid w:val="00F12A41"/>
    <w:rsid w:val="00F5097C"/>
    <w:rsid w:val="00F655D3"/>
    <w:rsid w:val="00F87ED5"/>
    <w:rsid w:val="00F92140"/>
    <w:rsid w:val="00FB54C1"/>
    <w:rsid w:val="00FE1B0F"/>
    <w:rsid w:val="00FF0B67"/>
    <w:rsid w:val="00FF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C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22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3D122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3D122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3D122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227"/>
    <w:rPr>
      <w:sz w:val="18"/>
      <w:szCs w:val="18"/>
    </w:rPr>
  </w:style>
  <w:style w:type="paragraph" w:styleId="a4">
    <w:name w:val="footer"/>
    <w:basedOn w:val="a"/>
    <w:link w:val="Char0"/>
    <w:uiPriority w:val="99"/>
    <w:unhideWhenUsed/>
    <w:rsid w:val="003D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227"/>
    <w:rPr>
      <w:sz w:val="18"/>
      <w:szCs w:val="18"/>
    </w:rPr>
  </w:style>
  <w:style w:type="character" w:customStyle="1" w:styleId="1Char">
    <w:name w:val="标题 1 Char"/>
    <w:basedOn w:val="a0"/>
    <w:link w:val="1"/>
    <w:uiPriority w:val="9"/>
    <w:rsid w:val="003D1227"/>
    <w:rPr>
      <w:rFonts w:ascii="Helvetica" w:eastAsia="宋体" w:hAnsi="Helvetica" w:cs="Helvetica"/>
      <w:b/>
      <w:bCs/>
      <w:kern w:val="36"/>
      <w:sz w:val="45"/>
      <w:szCs w:val="45"/>
    </w:rPr>
  </w:style>
  <w:style w:type="character" w:customStyle="1" w:styleId="2Char">
    <w:name w:val="标题 2 Char"/>
    <w:basedOn w:val="a0"/>
    <w:link w:val="2"/>
    <w:uiPriority w:val="9"/>
    <w:rsid w:val="003D1227"/>
    <w:rPr>
      <w:rFonts w:ascii="Helvetica" w:eastAsia="宋体" w:hAnsi="Helvetica" w:cs="Helvetica"/>
      <w:b/>
      <w:bCs/>
      <w:kern w:val="0"/>
      <w:sz w:val="38"/>
      <w:szCs w:val="38"/>
    </w:rPr>
  </w:style>
  <w:style w:type="character" w:customStyle="1" w:styleId="3Char">
    <w:name w:val="标题 3 Char"/>
    <w:basedOn w:val="a0"/>
    <w:link w:val="3"/>
    <w:uiPriority w:val="9"/>
    <w:rsid w:val="003D1227"/>
    <w:rPr>
      <w:rFonts w:ascii="Helvetica" w:eastAsia="宋体" w:hAnsi="Helvetica" w:cs="Helvetica"/>
      <w:b/>
      <w:bCs/>
      <w:kern w:val="0"/>
      <w:sz w:val="32"/>
      <w:szCs w:val="32"/>
    </w:rPr>
  </w:style>
  <w:style w:type="character" w:customStyle="1" w:styleId="4Char">
    <w:name w:val="标题 4 Char"/>
    <w:basedOn w:val="a0"/>
    <w:link w:val="4"/>
    <w:uiPriority w:val="9"/>
    <w:rsid w:val="003D1227"/>
    <w:rPr>
      <w:rFonts w:ascii="Helvetica" w:eastAsia="宋体" w:hAnsi="Helvetica" w:cs="Helvetica"/>
      <w:b/>
      <w:bCs/>
      <w:kern w:val="0"/>
      <w:sz w:val="27"/>
      <w:szCs w:val="27"/>
    </w:rPr>
  </w:style>
  <w:style w:type="character" w:styleId="a5">
    <w:name w:val="Hyperlink"/>
    <w:basedOn w:val="a0"/>
    <w:uiPriority w:val="99"/>
    <w:unhideWhenUsed/>
    <w:rsid w:val="003D1227"/>
    <w:rPr>
      <w:strike w:val="0"/>
      <w:dstrike w:val="0"/>
      <w:color w:val="005F9F"/>
      <w:u w:val="none"/>
      <w:effect w:val="none"/>
    </w:rPr>
  </w:style>
  <w:style w:type="character" w:styleId="a6">
    <w:name w:val="Strong"/>
    <w:basedOn w:val="a0"/>
    <w:uiPriority w:val="22"/>
    <w:qFormat/>
    <w:rsid w:val="003D1227"/>
    <w:rPr>
      <w:b/>
      <w:bCs/>
    </w:rPr>
  </w:style>
  <w:style w:type="paragraph" w:styleId="a7">
    <w:name w:val="Normal (Web)"/>
    <w:basedOn w:val="a"/>
    <w:uiPriority w:val="99"/>
    <w:semiHidden/>
    <w:unhideWhenUsed/>
    <w:rsid w:val="003D1227"/>
    <w:pPr>
      <w:widowControl/>
      <w:jc w:val="left"/>
    </w:pPr>
    <w:rPr>
      <w:rFonts w:ascii="宋体" w:eastAsia="宋体" w:hAnsi="宋体" w:cs="宋体"/>
      <w:kern w:val="0"/>
      <w:sz w:val="24"/>
      <w:szCs w:val="24"/>
    </w:rPr>
  </w:style>
  <w:style w:type="paragraph" w:customStyle="1" w:styleId="text-right">
    <w:name w:val="text-right"/>
    <w:basedOn w:val="a"/>
    <w:rsid w:val="003D1227"/>
    <w:pPr>
      <w:widowControl/>
      <w:jc w:val="right"/>
    </w:pPr>
    <w:rPr>
      <w:rFonts w:ascii="宋体" w:eastAsia="宋体" w:hAnsi="宋体" w:cs="宋体"/>
      <w:kern w:val="0"/>
      <w:sz w:val="24"/>
      <w:szCs w:val="24"/>
    </w:rPr>
  </w:style>
  <w:style w:type="paragraph" w:customStyle="1" w:styleId="nudge-right">
    <w:name w:val="nudge-right"/>
    <w:basedOn w:val="a"/>
    <w:rsid w:val="003D1227"/>
    <w:pPr>
      <w:widowControl/>
      <w:ind w:left="600"/>
      <w:jc w:val="left"/>
    </w:pPr>
    <w:rPr>
      <w:rFonts w:ascii="宋体" w:eastAsia="宋体" w:hAnsi="宋体" w:cs="宋体"/>
      <w:kern w:val="0"/>
      <w:sz w:val="24"/>
      <w:szCs w:val="24"/>
    </w:rPr>
  </w:style>
  <w:style w:type="character" w:customStyle="1" w:styleId="sr-only1">
    <w:name w:val="sr-only1"/>
    <w:basedOn w:val="a0"/>
    <w:rsid w:val="003D1227"/>
    <w:rPr>
      <w:color w:val="000000"/>
      <w:bdr w:val="none" w:sz="0" w:space="0" w:color="auto" w:frame="1"/>
    </w:rPr>
  </w:style>
  <w:style w:type="character" w:styleId="a8">
    <w:name w:val="Emphasis"/>
    <w:basedOn w:val="a0"/>
    <w:uiPriority w:val="20"/>
    <w:qFormat/>
    <w:rsid w:val="003D1227"/>
    <w:rPr>
      <w:i/>
      <w:iCs/>
    </w:rPr>
  </w:style>
  <w:style w:type="paragraph" w:styleId="a9">
    <w:name w:val="Balloon Text"/>
    <w:basedOn w:val="a"/>
    <w:link w:val="Char1"/>
    <w:uiPriority w:val="99"/>
    <w:semiHidden/>
    <w:unhideWhenUsed/>
    <w:rsid w:val="003D1227"/>
    <w:rPr>
      <w:sz w:val="18"/>
      <w:szCs w:val="18"/>
    </w:rPr>
  </w:style>
  <w:style w:type="character" w:customStyle="1" w:styleId="Char1">
    <w:name w:val="批注框文本 Char"/>
    <w:basedOn w:val="a0"/>
    <w:link w:val="a9"/>
    <w:uiPriority w:val="99"/>
    <w:semiHidden/>
    <w:rsid w:val="003D1227"/>
    <w:rPr>
      <w:sz w:val="18"/>
      <w:szCs w:val="18"/>
    </w:rPr>
  </w:style>
  <w:style w:type="paragraph" w:styleId="aa">
    <w:name w:val="List Paragraph"/>
    <w:basedOn w:val="a"/>
    <w:uiPriority w:val="34"/>
    <w:qFormat/>
    <w:rsid w:val="0045695B"/>
    <w:pPr>
      <w:ind w:firstLineChars="200" w:firstLine="420"/>
    </w:pPr>
  </w:style>
  <w:style w:type="paragraph" w:styleId="ab">
    <w:name w:val="Body Text"/>
    <w:basedOn w:val="a"/>
    <w:link w:val="Char2"/>
    <w:uiPriority w:val="1"/>
    <w:qFormat/>
    <w:rsid w:val="001B2E03"/>
    <w:pPr>
      <w:ind w:left="1160"/>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1B2E03"/>
    <w:rPr>
      <w:rFonts w:ascii="Times New Roman" w:eastAsia="Times New Roman" w:hAnsi="Times New Roman"/>
      <w:kern w:val="0"/>
      <w:sz w:val="24"/>
      <w:szCs w:val="24"/>
      <w:lang w:eastAsia="en-US"/>
    </w:rPr>
  </w:style>
  <w:style w:type="paragraph" w:styleId="ac">
    <w:name w:val="Document Map"/>
    <w:basedOn w:val="a"/>
    <w:link w:val="Char3"/>
    <w:uiPriority w:val="99"/>
    <w:semiHidden/>
    <w:unhideWhenUsed/>
    <w:rsid w:val="00CE31A1"/>
    <w:rPr>
      <w:rFonts w:ascii="宋体" w:eastAsia="宋体"/>
      <w:sz w:val="24"/>
      <w:szCs w:val="24"/>
    </w:rPr>
  </w:style>
  <w:style w:type="character" w:customStyle="1" w:styleId="Char3">
    <w:name w:val="文档结构图 Char"/>
    <w:basedOn w:val="a0"/>
    <w:link w:val="ac"/>
    <w:uiPriority w:val="99"/>
    <w:semiHidden/>
    <w:rsid w:val="00CE31A1"/>
    <w:rPr>
      <w:rFonts w:ascii="宋体" w:eastAsia="宋体"/>
      <w:sz w:val="24"/>
      <w:szCs w:val="24"/>
    </w:rPr>
  </w:style>
  <w:style w:type="paragraph" w:customStyle="1" w:styleId="10">
    <w:name w:val="列出段落1"/>
    <w:basedOn w:val="a"/>
    <w:uiPriority w:val="1"/>
    <w:qFormat/>
    <w:rsid w:val="00BD5F55"/>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22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3D122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3D122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3D122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227"/>
    <w:rPr>
      <w:sz w:val="18"/>
      <w:szCs w:val="18"/>
    </w:rPr>
  </w:style>
  <w:style w:type="paragraph" w:styleId="a4">
    <w:name w:val="footer"/>
    <w:basedOn w:val="a"/>
    <w:link w:val="Char0"/>
    <w:uiPriority w:val="99"/>
    <w:unhideWhenUsed/>
    <w:rsid w:val="003D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227"/>
    <w:rPr>
      <w:sz w:val="18"/>
      <w:szCs w:val="18"/>
    </w:rPr>
  </w:style>
  <w:style w:type="character" w:customStyle="1" w:styleId="1Char">
    <w:name w:val="标题 1 Char"/>
    <w:basedOn w:val="a0"/>
    <w:link w:val="1"/>
    <w:uiPriority w:val="9"/>
    <w:rsid w:val="003D1227"/>
    <w:rPr>
      <w:rFonts w:ascii="Helvetica" w:eastAsia="宋体" w:hAnsi="Helvetica" w:cs="Helvetica"/>
      <w:b/>
      <w:bCs/>
      <w:kern w:val="36"/>
      <w:sz w:val="45"/>
      <w:szCs w:val="45"/>
    </w:rPr>
  </w:style>
  <w:style w:type="character" w:customStyle="1" w:styleId="2Char">
    <w:name w:val="标题 2 Char"/>
    <w:basedOn w:val="a0"/>
    <w:link w:val="2"/>
    <w:uiPriority w:val="9"/>
    <w:rsid w:val="003D1227"/>
    <w:rPr>
      <w:rFonts w:ascii="Helvetica" w:eastAsia="宋体" w:hAnsi="Helvetica" w:cs="Helvetica"/>
      <w:b/>
      <w:bCs/>
      <w:kern w:val="0"/>
      <w:sz w:val="38"/>
      <w:szCs w:val="38"/>
    </w:rPr>
  </w:style>
  <w:style w:type="character" w:customStyle="1" w:styleId="3Char">
    <w:name w:val="标题 3 Char"/>
    <w:basedOn w:val="a0"/>
    <w:link w:val="3"/>
    <w:uiPriority w:val="9"/>
    <w:rsid w:val="003D1227"/>
    <w:rPr>
      <w:rFonts w:ascii="Helvetica" w:eastAsia="宋体" w:hAnsi="Helvetica" w:cs="Helvetica"/>
      <w:b/>
      <w:bCs/>
      <w:kern w:val="0"/>
      <w:sz w:val="32"/>
      <w:szCs w:val="32"/>
    </w:rPr>
  </w:style>
  <w:style w:type="character" w:customStyle="1" w:styleId="4Char">
    <w:name w:val="标题 4 Char"/>
    <w:basedOn w:val="a0"/>
    <w:link w:val="4"/>
    <w:uiPriority w:val="9"/>
    <w:rsid w:val="003D1227"/>
    <w:rPr>
      <w:rFonts w:ascii="Helvetica" w:eastAsia="宋体" w:hAnsi="Helvetica" w:cs="Helvetica"/>
      <w:b/>
      <w:bCs/>
      <w:kern w:val="0"/>
      <w:sz w:val="27"/>
      <w:szCs w:val="27"/>
    </w:rPr>
  </w:style>
  <w:style w:type="character" w:styleId="a5">
    <w:name w:val="Hyperlink"/>
    <w:basedOn w:val="a0"/>
    <w:uiPriority w:val="99"/>
    <w:unhideWhenUsed/>
    <w:rsid w:val="003D1227"/>
    <w:rPr>
      <w:strike w:val="0"/>
      <w:dstrike w:val="0"/>
      <w:color w:val="005F9F"/>
      <w:u w:val="none"/>
      <w:effect w:val="none"/>
    </w:rPr>
  </w:style>
  <w:style w:type="character" w:styleId="a6">
    <w:name w:val="Strong"/>
    <w:basedOn w:val="a0"/>
    <w:uiPriority w:val="22"/>
    <w:qFormat/>
    <w:rsid w:val="003D1227"/>
    <w:rPr>
      <w:b/>
      <w:bCs/>
    </w:rPr>
  </w:style>
  <w:style w:type="paragraph" w:styleId="a7">
    <w:name w:val="Normal (Web)"/>
    <w:basedOn w:val="a"/>
    <w:uiPriority w:val="99"/>
    <w:semiHidden/>
    <w:unhideWhenUsed/>
    <w:rsid w:val="003D1227"/>
    <w:pPr>
      <w:widowControl/>
      <w:jc w:val="left"/>
    </w:pPr>
    <w:rPr>
      <w:rFonts w:ascii="宋体" w:eastAsia="宋体" w:hAnsi="宋体" w:cs="宋体"/>
      <w:kern w:val="0"/>
      <w:sz w:val="24"/>
      <w:szCs w:val="24"/>
    </w:rPr>
  </w:style>
  <w:style w:type="paragraph" w:customStyle="1" w:styleId="text-right">
    <w:name w:val="text-right"/>
    <w:basedOn w:val="a"/>
    <w:rsid w:val="003D1227"/>
    <w:pPr>
      <w:widowControl/>
      <w:jc w:val="right"/>
    </w:pPr>
    <w:rPr>
      <w:rFonts w:ascii="宋体" w:eastAsia="宋体" w:hAnsi="宋体" w:cs="宋体"/>
      <w:kern w:val="0"/>
      <w:sz w:val="24"/>
      <w:szCs w:val="24"/>
    </w:rPr>
  </w:style>
  <w:style w:type="paragraph" w:customStyle="1" w:styleId="nudge-right">
    <w:name w:val="nudge-right"/>
    <w:basedOn w:val="a"/>
    <w:rsid w:val="003D1227"/>
    <w:pPr>
      <w:widowControl/>
      <w:ind w:left="600"/>
      <w:jc w:val="left"/>
    </w:pPr>
    <w:rPr>
      <w:rFonts w:ascii="宋体" w:eastAsia="宋体" w:hAnsi="宋体" w:cs="宋体"/>
      <w:kern w:val="0"/>
      <w:sz w:val="24"/>
      <w:szCs w:val="24"/>
    </w:rPr>
  </w:style>
  <w:style w:type="character" w:customStyle="1" w:styleId="sr-only1">
    <w:name w:val="sr-only1"/>
    <w:basedOn w:val="a0"/>
    <w:rsid w:val="003D1227"/>
    <w:rPr>
      <w:color w:val="000000"/>
      <w:bdr w:val="none" w:sz="0" w:space="0" w:color="auto" w:frame="1"/>
    </w:rPr>
  </w:style>
  <w:style w:type="character" w:styleId="a8">
    <w:name w:val="Emphasis"/>
    <w:basedOn w:val="a0"/>
    <w:uiPriority w:val="20"/>
    <w:qFormat/>
    <w:rsid w:val="003D1227"/>
    <w:rPr>
      <w:i/>
      <w:iCs/>
    </w:rPr>
  </w:style>
  <w:style w:type="paragraph" w:styleId="a9">
    <w:name w:val="Balloon Text"/>
    <w:basedOn w:val="a"/>
    <w:link w:val="Char1"/>
    <w:uiPriority w:val="99"/>
    <w:semiHidden/>
    <w:unhideWhenUsed/>
    <w:rsid w:val="003D1227"/>
    <w:rPr>
      <w:sz w:val="18"/>
      <w:szCs w:val="18"/>
    </w:rPr>
  </w:style>
  <w:style w:type="character" w:customStyle="1" w:styleId="Char1">
    <w:name w:val="批注框文本 Char"/>
    <w:basedOn w:val="a0"/>
    <w:link w:val="a9"/>
    <w:uiPriority w:val="99"/>
    <w:semiHidden/>
    <w:rsid w:val="003D1227"/>
    <w:rPr>
      <w:sz w:val="18"/>
      <w:szCs w:val="18"/>
    </w:rPr>
  </w:style>
  <w:style w:type="paragraph" w:styleId="aa">
    <w:name w:val="List Paragraph"/>
    <w:basedOn w:val="a"/>
    <w:uiPriority w:val="34"/>
    <w:qFormat/>
    <w:rsid w:val="0045695B"/>
    <w:pPr>
      <w:ind w:firstLineChars="200" w:firstLine="420"/>
    </w:pPr>
  </w:style>
  <w:style w:type="paragraph" w:styleId="ab">
    <w:name w:val="Body Text"/>
    <w:basedOn w:val="a"/>
    <w:link w:val="Char2"/>
    <w:uiPriority w:val="1"/>
    <w:qFormat/>
    <w:rsid w:val="001B2E03"/>
    <w:pPr>
      <w:ind w:left="1160"/>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1B2E03"/>
    <w:rPr>
      <w:rFonts w:ascii="Times New Roman" w:eastAsia="Times New Roman" w:hAnsi="Times New Roman"/>
      <w:kern w:val="0"/>
      <w:sz w:val="24"/>
      <w:szCs w:val="24"/>
      <w:lang w:eastAsia="en-US"/>
    </w:rPr>
  </w:style>
  <w:style w:type="paragraph" w:styleId="ac">
    <w:name w:val="Document Map"/>
    <w:basedOn w:val="a"/>
    <w:link w:val="Char3"/>
    <w:uiPriority w:val="99"/>
    <w:semiHidden/>
    <w:unhideWhenUsed/>
    <w:rsid w:val="00CE31A1"/>
    <w:rPr>
      <w:rFonts w:ascii="宋体" w:eastAsia="宋体"/>
      <w:sz w:val="24"/>
      <w:szCs w:val="24"/>
    </w:rPr>
  </w:style>
  <w:style w:type="character" w:customStyle="1" w:styleId="Char3">
    <w:name w:val="文档结构图 Char"/>
    <w:basedOn w:val="a0"/>
    <w:link w:val="ac"/>
    <w:uiPriority w:val="99"/>
    <w:semiHidden/>
    <w:rsid w:val="00CE31A1"/>
    <w:rPr>
      <w:rFonts w:ascii="宋体" w:eastAsia="宋体"/>
      <w:sz w:val="24"/>
      <w:szCs w:val="24"/>
    </w:rPr>
  </w:style>
  <w:style w:type="paragraph" w:customStyle="1" w:styleId="10">
    <w:name w:val="列出段落1"/>
    <w:basedOn w:val="a"/>
    <w:uiPriority w:val="1"/>
    <w:qFormat/>
    <w:rsid w:val="00BD5F5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27514">
      <w:bodyDiv w:val="1"/>
      <w:marLeft w:val="0"/>
      <w:marRight w:val="0"/>
      <w:marTop w:val="0"/>
      <w:marBottom w:val="0"/>
      <w:divBdr>
        <w:top w:val="none" w:sz="0" w:space="0" w:color="auto"/>
        <w:left w:val="none" w:sz="0" w:space="0" w:color="auto"/>
        <w:bottom w:val="none" w:sz="0" w:space="0" w:color="auto"/>
        <w:right w:val="none" w:sz="0" w:space="0" w:color="auto"/>
      </w:divBdr>
      <w:divsChild>
        <w:div w:id="559176983">
          <w:marLeft w:val="0"/>
          <w:marRight w:val="0"/>
          <w:marTop w:val="0"/>
          <w:marBottom w:val="0"/>
          <w:divBdr>
            <w:top w:val="none" w:sz="0" w:space="0" w:color="auto"/>
            <w:left w:val="none" w:sz="0" w:space="0" w:color="auto"/>
            <w:bottom w:val="none" w:sz="0" w:space="0" w:color="auto"/>
            <w:right w:val="none" w:sz="0" w:space="0" w:color="auto"/>
          </w:divBdr>
          <w:divsChild>
            <w:div w:id="535508873">
              <w:marLeft w:val="0"/>
              <w:marRight w:val="0"/>
              <w:marTop w:val="0"/>
              <w:marBottom w:val="0"/>
              <w:divBdr>
                <w:top w:val="none" w:sz="0" w:space="0" w:color="auto"/>
                <w:left w:val="none" w:sz="0" w:space="0" w:color="auto"/>
                <w:bottom w:val="none" w:sz="0" w:space="0" w:color="auto"/>
                <w:right w:val="none" w:sz="0" w:space="0" w:color="auto"/>
              </w:divBdr>
              <w:divsChild>
                <w:div w:id="1510296709">
                  <w:marLeft w:val="0"/>
                  <w:marRight w:val="0"/>
                  <w:marTop w:val="0"/>
                  <w:marBottom w:val="0"/>
                  <w:divBdr>
                    <w:top w:val="none" w:sz="0" w:space="0" w:color="auto"/>
                    <w:left w:val="none" w:sz="0" w:space="0" w:color="auto"/>
                    <w:bottom w:val="none" w:sz="0" w:space="0" w:color="auto"/>
                    <w:right w:val="none" w:sz="0" w:space="0" w:color="auto"/>
                  </w:divBdr>
                  <w:divsChild>
                    <w:div w:id="481116724">
                      <w:marLeft w:val="0"/>
                      <w:marRight w:val="0"/>
                      <w:marTop w:val="0"/>
                      <w:marBottom w:val="0"/>
                      <w:divBdr>
                        <w:top w:val="none" w:sz="0" w:space="0" w:color="auto"/>
                        <w:left w:val="none" w:sz="0" w:space="0" w:color="auto"/>
                        <w:bottom w:val="none" w:sz="0" w:space="0" w:color="auto"/>
                        <w:right w:val="none" w:sz="0" w:space="0" w:color="auto"/>
                      </w:divBdr>
                      <w:divsChild>
                        <w:div w:id="243615663">
                          <w:marLeft w:val="0"/>
                          <w:marRight w:val="0"/>
                          <w:marTop w:val="0"/>
                          <w:marBottom w:val="0"/>
                          <w:divBdr>
                            <w:top w:val="none" w:sz="0" w:space="0" w:color="auto"/>
                            <w:left w:val="none" w:sz="0" w:space="0" w:color="auto"/>
                            <w:bottom w:val="none" w:sz="0" w:space="0" w:color="auto"/>
                            <w:right w:val="none" w:sz="0" w:space="0" w:color="auto"/>
                          </w:divBdr>
                          <w:divsChild>
                            <w:div w:id="1587886972">
                              <w:marLeft w:val="0"/>
                              <w:marRight w:val="0"/>
                              <w:marTop w:val="0"/>
                              <w:marBottom w:val="0"/>
                              <w:divBdr>
                                <w:top w:val="none" w:sz="0" w:space="0" w:color="auto"/>
                                <w:left w:val="none" w:sz="0" w:space="0" w:color="auto"/>
                                <w:bottom w:val="none" w:sz="0" w:space="0" w:color="auto"/>
                                <w:right w:val="none" w:sz="0" w:space="0" w:color="auto"/>
                              </w:divBdr>
                              <w:divsChild>
                                <w:div w:id="1895114066">
                                  <w:marLeft w:val="-225"/>
                                  <w:marRight w:val="-225"/>
                                  <w:marTop w:val="0"/>
                                  <w:marBottom w:val="0"/>
                                  <w:divBdr>
                                    <w:top w:val="none" w:sz="0" w:space="0" w:color="auto"/>
                                    <w:left w:val="none" w:sz="0" w:space="0" w:color="auto"/>
                                    <w:bottom w:val="none" w:sz="0" w:space="0" w:color="auto"/>
                                    <w:right w:val="none" w:sz="0" w:space="0" w:color="auto"/>
                                  </w:divBdr>
                                  <w:divsChild>
                                    <w:div w:id="999113679">
                                      <w:marLeft w:val="0"/>
                                      <w:marRight w:val="0"/>
                                      <w:marTop w:val="0"/>
                                      <w:marBottom w:val="0"/>
                                      <w:divBdr>
                                        <w:top w:val="none" w:sz="0" w:space="0" w:color="auto"/>
                                        <w:left w:val="none" w:sz="0" w:space="0" w:color="auto"/>
                                        <w:bottom w:val="none" w:sz="0" w:space="0" w:color="auto"/>
                                        <w:right w:val="none" w:sz="0" w:space="0" w:color="auto"/>
                                      </w:divBdr>
                                      <w:divsChild>
                                        <w:div w:id="1848014732">
                                          <w:marLeft w:val="0"/>
                                          <w:marRight w:val="0"/>
                                          <w:marTop w:val="0"/>
                                          <w:marBottom w:val="0"/>
                                          <w:divBdr>
                                            <w:top w:val="none" w:sz="0" w:space="0" w:color="auto"/>
                                            <w:left w:val="none" w:sz="0" w:space="0" w:color="auto"/>
                                            <w:bottom w:val="none" w:sz="0" w:space="0" w:color="auto"/>
                                            <w:right w:val="none" w:sz="0" w:space="0" w:color="auto"/>
                                          </w:divBdr>
                                          <w:divsChild>
                                            <w:div w:id="356732229">
                                              <w:marLeft w:val="-225"/>
                                              <w:marRight w:val="-225"/>
                                              <w:marTop w:val="0"/>
                                              <w:marBottom w:val="0"/>
                                              <w:divBdr>
                                                <w:top w:val="none" w:sz="0" w:space="0" w:color="auto"/>
                                                <w:left w:val="none" w:sz="0" w:space="0" w:color="auto"/>
                                                <w:bottom w:val="none" w:sz="0" w:space="0" w:color="auto"/>
                                                <w:right w:val="none" w:sz="0" w:space="0" w:color="auto"/>
                                              </w:divBdr>
                                              <w:divsChild>
                                                <w:div w:id="15787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71551.htm" TargetMode="External"/><Relationship Id="rId13" Type="http://schemas.openxmlformats.org/officeDocument/2006/relationships/hyperlink" Target="mailto:?subject=Guidance%20for%20Industry%20and%20FDA%20Staff%20-%20Class%20II%20Special%20Controls%20Guidance%20Document%3a%20Low%20Energy%20Ultrasound%20Wound%20Cleaner&amp;body=https%3a%2f%2fwww.fda.gov%3a80%2fFDAgov%2fMedicalDevices%2fDeviceRegulationandGuidance%2fGuidanceDocuments%2fucm071551.htm" TargetMode="External"/><Relationship Id="rId18" Type="http://schemas.openxmlformats.org/officeDocument/2006/relationships/hyperlink" Target="https://www.fda.gov/MedicalDevices/DeviceRegulationandGuidance/GuidanceDocuments/ucm07155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argetMode="External"/><Relationship Id="rId17" Type="http://schemas.openxmlformats.org/officeDocument/2006/relationships/hyperlink" Target="http://www.fda.gov/MedicalDevices/DeviceRegulationandGuidance/GuidanceDocuments/ucm076925.htm"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71551.htm&amp;description=Guidance%20for%20Industry%20and%20FDA%20Staff%20-%20Class%20II%20Special%20Controls%20Guidance%20Document%3a%20Low%20Energy%20Ultrasound%20Wound%20Cleaner" TargetMode="External"/><Relationship Id="rId5" Type="http://schemas.openxmlformats.org/officeDocument/2006/relationships/webSettings" Target="webSettings.xml"/><Relationship Id="rId15" Type="http://schemas.openxmlformats.org/officeDocument/2006/relationships/hyperlink" Target="mailto:david.krause@fda.hhs.gov" TargetMode="External"/><Relationship Id="rId10" Type="http://schemas.openxmlformats.org/officeDocument/2006/relationships/hyperlink" Target="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Low%20Energy%20Ultrasound%20Wound%20Cleaner&amp;url=https%3a%2f%2fwww.fda.gov%3a80%2fFDAgov%2fMedicalDevices%2fDeviceRegulationandGuidance%2fGuidanceDocuments%2fucm071551.htm" TargetMode="External"/><Relationship Id="rId1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1296</Words>
  <Characters>7393</Characters>
  <Application>Microsoft Office Word</Application>
  <DocSecurity>0</DocSecurity>
  <Lines>61</Lines>
  <Paragraphs>17</Paragraphs>
  <ScaleCrop>false</ScaleCrop>
  <Company>Microsoft</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buaawzh</dc:creator>
  <cp:lastModifiedBy>cathy-wen</cp:lastModifiedBy>
  <cp:revision>3</cp:revision>
  <dcterms:created xsi:type="dcterms:W3CDTF">2017-05-09T09:51:00Z</dcterms:created>
  <dcterms:modified xsi:type="dcterms:W3CDTF">2017-05-09T09:51:00Z</dcterms:modified>
</cp:coreProperties>
</file>