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2C95" w:rsidRPr="00345714" w:rsidRDefault="00345714" w:rsidP="00345714">
      <w:pPr>
        <w:snapToGrid w:val="0"/>
        <w:spacing w:afterLines="50" w:after="156" w:line="300" w:lineRule="auto"/>
        <w:jc w:val="center"/>
        <w:rPr>
          <w:rFonts w:ascii="Arial" w:eastAsia="宋体" w:hAnsi="Arial" w:cs="Arial"/>
          <w:b/>
          <w:sz w:val="48"/>
          <w:szCs w:val="48"/>
        </w:rPr>
      </w:pPr>
      <w:r>
        <w:rPr>
          <w:rFonts w:ascii="Arial" w:eastAsia="宋体" w:hAnsi="Arial" w:cs="Arial"/>
          <w:b/>
          <w:noProof/>
          <w:sz w:val="48"/>
          <w:szCs w:val="48"/>
        </w:rPr>
        <mc:AlternateContent>
          <mc:Choice Requires="wps">
            <w:drawing>
              <wp:anchor distT="0" distB="0" distL="114300" distR="114300" simplePos="0" relativeHeight="251656704" behindDoc="0" locked="0" layoutInCell="1" allowOverlap="1">
                <wp:simplePos x="0" y="0"/>
                <wp:positionH relativeFrom="column">
                  <wp:posOffset>2923</wp:posOffset>
                </wp:positionH>
                <wp:positionV relativeFrom="paragraph">
                  <wp:posOffset>470757</wp:posOffset>
                </wp:positionV>
                <wp:extent cx="6081823" cy="0"/>
                <wp:effectExtent l="0" t="0" r="33655" b="19050"/>
                <wp:wrapNone/>
                <wp:docPr id="1" name="直接连接符 1"/>
                <wp:cNvGraphicFramePr/>
                <a:graphic xmlns:a="http://schemas.openxmlformats.org/drawingml/2006/main">
                  <a:graphicData uri="http://schemas.microsoft.com/office/word/2010/wordprocessingShape">
                    <wps:wsp>
                      <wps:cNvCnPr/>
                      <wps:spPr>
                        <a:xfrm>
                          <a:off x="0" y="0"/>
                          <a:ext cx="608182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10651FE3" id="直接连接符 1" o:spid="_x0000_s1026" style="position:absolute;left:0;text-align:left;z-index:251656704;visibility:visible;mso-wrap-style:square;mso-wrap-distance-left:9pt;mso-wrap-distance-top:0;mso-wrap-distance-right:9pt;mso-wrap-distance-bottom:0;mso-position-horizontal:absolute;mso-position-horizontal-relative:text;mso-position-vertical:absolute;mso-position-vertical-relative:text" from=".25pt,37.05pt" to="479.15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" strokecolor="black [3213]"/>
            </w:pict>
          </mc:Fallback>
        </mc:AlternateContent>
      </w:r>
      <w:r w:rsidR="00EE4741" w:rsidRPr="00345714">
        <w:rPr>
          <w:rFonts w:ascii="Arial" w:eastAsia="宋体" w:hAnsi="Arial" w:cs="Arial"/>
          <w:b/>
          <w:sz w:val="48"/>
          <w:szCs w:val="48"/>
        </w:rPr>
        <w:t>输液泵产品生命周期</w:t>
      </w:r>
    </w:p>
    <w:p w:rsidR="00EE4741" w:rsidRPr="00345714" w:rsidRDefault="00EE4741" w:rsidP="00345714">
      <w:pPr>
        <w:snapToGrid w:val="0"/>
        <w:spacing w:afterLines="50" w:after="156" w:line="300" w:lineRule="auto"/>
        <w:jc w:val="center"/>
        <w:rPr>
          <w:rFonts w:ascii="Arial" w:eastAsia="宋体" w:hAnsi="Arial" w:cs="Arial"/>
          <w:b/>
          <w:sz w:val="48"/>
          <w:szCs w:val="48"/>
        </w:rPr>
      </w:pPr>
      <w:r w:rsidRPr="00345714">
        <w:rPr>
          <w:rFonts w:ascii="Arial" w:eastAsia="宋体" w:hAnsi="Arial" w:cs="Arial"/>
          <w:b/>
          <w:sz w:val="48"/>
          <w:szCs w:val="48"/>
        </w:rPr>
        <w:t>行业和</w:t>
      </w:r>
      <w:r w:rsidRPr="00345714">
        <w:rPr>
          <w:rFonts w:ascii="Arial" w:eastAsia="宋体" w:hAnsi="Arial" w:cs="Arial"/>
          <w:b/>
          <w:sz w:val="48"/>
          <w:szCs w:val="48"/>
        </w:rPr>
        <w:t>FDA</w:t>
      </w:r>
      <w:r w:rsidR="008100B3">
        <w:rPr>
          <w:rFonts w:ascii="Arial" w:eastAsia="宋体" w:hAnsi="Arial" w:cs="Arial"/>
          <w:b/>
          <w:sz w:val="48"/>
          <w:szCs w:val="48"/>
        </w:rPr>
        <w:t>员工</w:t>
      </w:r>
      <w:r w:rsidRPr="00345714">
        <w:rPr>
          <w:rFonts w:ascii="Arial" w:eastAsia="宋体" w:hAnsi="Arial" w:cs="Arial"/>
          <w:b/>
          <w:sz w:val="48"/>
          <w:szCs w:val="48"/>
        </w:rPr>
        <w:t>指南</w:t>
      </w:r>
    </w:p>
    <w:p w:rsidR="00EE4741" w:rsidRPr="00D46272" w:rsidRDefault="00EE4741" w:rsidP="00537EA2">
      <w:pPr>
        <w:snapToGrid w:val="0"/>
        <w:spacing w:afterLines="50" w:after="156" w:line="300" w:lineRule="auto"/>
        <w:jc w:val="center"/>
        <w:rPr>
          <w:rFonts w:ascii="Arial" w:eastAsia="宋体" w:hAnsi="Arial" w:cs="Arial"/>
          <w:b/>
        </w:rPr>
      </w:pPr>
      <w:r w:rsidRPr="00D46272">
        <w:rPr>
          <w:rFonts w:ascii="Arial" w:eastAsia="宋体" w:hAnsi="Arial" w:cs="Arial"/>
          <w:b/>
        </w:rPr>
        <w:t>文件发布</w:t>
      </w:r>
      <w:r w:rsidR="008100B3">
        <w:rPr>
          <w:rFonts w:ascii="Arial" w:eastAsia="宋体" w:hAnsi="Arial" w:cs="Arial" w:hint="eastAsia"/>
          <w:b/>
        </w:rPr>
        <w:t>日期：</w:t>
      </w:r>
      <w:r w:rsidRPr="00D46272">
        <w:rPr>
          <w:rFonts w:ascii="Arial" w:eastAsia="宋体" w:hAnsi="Arial" w:cs="Arial"/>
          <w:b/>
        </w:rPr>
        <w:t>2014</w:t>
      </w:r>
      <w:r w:rsidRPr="00D46272">
        <w:rPr>
          <w:rFonts w:ascii="Arial" w:eastAsia="宋体" w:hAnsi="Arial" w:cs="Arial"/>
          <w:b/>
        </w:rPr>
        <w:t>年</w:t>
      </w:r>
      <w:r w:rsidRPr="00D46272">
        <w:rPr>
          <w:rFonts w:ascii="Arial" w:eastAsia="宋体" w:hAnsi="Arial" w:cs="Arial"/>
          <w:b/>
        </w:rPr>
        <w:t>12</w:t>
      </w:r>
      <w:r w:rsidRPr="00D46272">
        <w:rPr>
          <w:rFonts w:ascii="Arial" w:eastAsia="宋体" w:hAnsi="Arial" w:cs="Arial"/>
          <w:b/>
        </w:rPr>
        <w:t>月</w:t>
      </w:r>
      <w:r w:rsidRPr="00D46272">
        <w:rPr>
          <w:rFonts w:ascii="Arial" w:eastAsia="宋体" w:hAnsi="Arial" w:cs="Arial"/>
          <w:b/>
        </w:rPr>
        <w:t>2</w:t>
      </w:r>
      <w:r w:rsidRPr="00D46272">
        <w:rPr>
          <w:rFonts w:ascii="Arial" w:eastAsia="宋体" w:hAnsi="Arial" w:cs="Arial"/>
          <w:b/>
        </w:rPr>
        <w:t>日</w:t>
      </w:r>
    </w:p>
    <w:p w:rsidR="00EE4741" w:rsidRPr="00D46272" w:rsidRDefault="00EE4741" w:rsidP="00537EA2">
      <w:pPr>
        <w:snapToGrid w:val="0"/>
        <w:spacing w:afterLines="50" w:after="156" w:line="300" w:lineRule="auto"/>
        <w:jc w:val="center"/>
        <w:rPr>
          <w:rFonts w:ascii="Arial" w:eastAsia="宋体" w:hAnsi="Arial" w:cs="Arial"/>
          <w:b/>
        </w:rPr>
      </w:pPr>
      <w:r w:rsidRPr="00D46272">
        <w:rPr>
          <w:rFonts w:ascii="Arial" w:eastAsia="宋体" w:hAnsi="Arial" w:cs="Arial"/>
          <w:b/>
        </w:rPr>
        <w:t>本文件草案</w:t>
      </w:r>
      <w:r w:rsidR="00540F63" w:rsidRPr="00D46272">
        <w:rPr>
          <w:rFonts w:ascii="Arial" w:eastAsia="宋体" w:hAnsi="Arial" w:cs="Arial"/>
          <w:b/>
        </w:rPr>
        <w:t>发布</w:t>
      </w:r>
      <w:r w:rsidRPr="00D46272">
        <w:rPr>
          <w:rFonts w:ascii="Arial" w:eastAsia="宋体" w:hAnsi="Arial" w:cs="Arial"/>
          <w:b/>
        </w:rPr>
        <w:t>于</w:t>
      </w:r>
      <w:r w:rsidRPr="00D46272">
        <w:rPr>
          <w:rFonts w:ascii="Arial" w:eastAsia="宋体" w:hAnsi="Arial" w:cs="Arial"/>
          <w:b/>
        </w:rPr>
        <w:t>2010</w:t>
      </w:r>
      <w:r w:rsidRPr="00D46272">
        <w:rPr>
          <w:rFonts w:ascii="Arial" w:eastAsia="宋体" w:hAnsi="Arial" w:cs="Arial"/>
          <w:b/>
        </w:rPr>
        <w:t>年</w:t>
      </w:r>
      <w:r w:rsidRPr="00D46272">
        <w:rPr>
          <w:rFonts w:ascii="Arial" w:eastAsia="宋体" w:hAnsi="Arial" w:cs="Arial"/>
          <w:b/>
        </w:rPr>
        <w:t>4</w:t>
      </w:r>
      <w:r w:rsidRPr="00D46272">
        <w:rPr>
          <w:rFonts w:ascii="Arial" w:eastAsia="宋体" w:hAnsi="Arial" w:cs="Arial"/>
          <w:b/>
        </w:rPr>
        <w:t>月</w:t>
      </w:r>
      <w:r w:rsidRPr="00D46272">
        <w:rPr>
          <w:rFonts w:ascii="Arial" w:eastAsia="宋体" w:hAnsi="Arial" w:cs="Arial"/>
          <w:b/>
        </w:rPr>
        <w:t>23</w:t>
      </w:r>
      <w:r w:rsidRPr="00D46272">
        <w:rPr>
          <w:rFonts w:ascii="Arial" w:eastAsia="宋体" w:hAnsi="Arial" w:cs="Arial"/>
          <w:b/>
        </w:rPr>
        <w:t>日。</w:t>
      </w:r>
    </w:p>
    <w:p w:rsidR="00EE4741" w:rsidRPr="00D46272" w:rsidRDefault="00EE4741" w:rsidP="00537EA2">
      <w:pPr>
        <w:snapToGrid w:val="0"/>
        <w:spacing w:afterLines="50" w:after="156" w:line="300" w:lineRule="auto"/>
        <w:jc w:val="center"/>
        <w:rPr>
          <w:rFonts w:ascii="Arial" w:eastAsia="宋体" w:hAnsi="Arial" w:cs="Arial"/>
          <w:b/>
        </w:rPr>
      </w:pPr>
      <w:r w:rsidRPr="00D46272">
        <w:rPr>
          <w:rFonts w:ascii="Arial" w:eastAsia="宋体" w:hAnsi="Arial" w:cs="Arial"/>
          <w:b/>
        </w:rPr>
        <w:t>本文件取代</w:t>
      </w:r>
      <w:r w:rsidRPr="00D46272">
        <w:rPr>
          <w:rFonts w:ascii="Arial" w:eastAsia="宋体" w:hAnsi="Arial" w:cs="Arial"/>
          <w:b/>
        </w:rPr>
        <w:t>1993</w:t>
      </w:r>
      <w:r w:rsidRPr="00D46272">
        <w:rPr>
          <w:rFonts w:ascii="Arial" w:eastAsia="宋体" w:hAnsi="Arial" w:cs="Arial"/>
          <w:b/>
        </w:rPr>
        <w:t>年</w:t>
      </w:r>
      <w:r w:rsidRPr="00D46272">
        <w:rPr>
          <w:rFonts w:ascii="Arial" w:eastAsia="宋体" w:hAnsi="Arial" w:cs="Arial"/>
          <w:b/>
        </w:rPr>
        <w:t>3</w:t>
      </w:r>
      <w:r w:rsidR="00EF2498" w:rsidRPr="00D46272">
        <w:rPr>
          <w:rFonts w:ascii="Arial" w:eastAsia="宋体" w:hAnsi="Arial" w:cs="Arial"/>
          <w:b/>
        </w:rPr>
        <w:t>月发布的</w:t>
      </w:r>
      <w:r w:rsidR="008100B3">
        <w:rPr>
          <w:rFonts w:ascii="宋体" w:eastAsia="宋体" w:hAnsi="宋体" w:cs="Arial" w:hint="eastAsia"/>
          <w:b/>
        </w:rPr>
        <w:t>《</w:t>
      </w:r>
      <w:r w:rsidR="00EF2498" w:rsidRPr="00D46272">
        <w:rPr>
          <w:rFonts w:ascii="Arial" w:eastAsia="宋体" w:hAnsi="Arial" w:cs="Arial"/>
          <w:b/>
        </w:rPr>
        <w:t>外部输液泵上市前通告</w:t>
      </w:r>
      <w:r w:rsidRPr="00D46272">
        <w:rPr>
          <w:rFonts w:ascii="Arial" w:eastAsia="宋体" w:hAnsi="Arial" w:cs="Arial"/>
          <w:b/>
        </w:rPr>
        <w:t>[510</w:t>
      </w:r>
      <w:r w:rsidRPr="00D46272">
        <w:rPr>
          <w:rFonts w:ascii="Arial" w:eastAsia="宋体" w:hAnsi="Arial" w:cs="Arial"/>
          <w:b/>
        </w:rPr>
        <w:t>（</w:t>
      </w:r>
      <w:r w:rsidRPr="00D46272">
        <w:rPr>
          <w:rFonts w:ascii="Arial" w:eastAsia="宋体" w:hAnsi="Arial" w:cs="Arial"/>
          <w:b/>
        </w:rPr>
        <w:t>k</w:t>
      </w:r>
      <w:r w:rsidRPr="00D46272">
        <w:rPr>
          <w:rFonts w:ascii="Arial" w:eastAsia="宋体" w:hAnsi="Arial" w:cs="Arial"/>
          <w:b/>
        </w:rPr>
        <w:t>）</w:t>
      </w:r>
      <w:r w:rsidRPr="00D46272">
        <w:rPr>
          <w:rFonts w:ascii="Arial" w:eastAsia="宋体" w:hAnsi="Arial" w:cs="Arial"/>
          <w:b/>
        </w:rPr>
        <w:t>]</w:t>
      </w:r>
      <w:r w:rsidR="002B378A" w:rsidRPr="00D46272">
        <w:rPr>
          <w:rFonts w:ascii="Arial" w:eastAsia="宋体" w:hAnsi="Arial" w:cs="Arial"/>
          <w:b/>
        </w:rPr>
        <w:t>提交材料</w:t>
      </w:r>
      <w:r w:rsidR="00EF2498" w:rsidRPr="00D46272">
        <w:rPr>
          <w:rFonts w:ascii="Arial" w:eastAsia="宋体" w:hAnsi="Arial" w:cs="Arial"/>
          <w:b/>
        </w:rPr>
        <w:t>指南</w:t>
      </w:r>
      <w:r w:rsidR="008100B3">
        <w:rPr>
          <w:rFonts w:ascii="宋体" w:eastAsia="宋体" w:hAnsi="宋体" w:cs="Arial" w:hint="eastAsia"/>
          <w:b/>
        </w:rPr>
        <w:t>》</w:t>
      </w:r>
      <w:r w:rsidRPr="00D46272">
        <w:rPr>
          <w:rFonts w:ascii="Arial" w:eastAsia="宋体" w:hAnsi="Arial" w:cs="Arial"/>
          <w:b/>
        </w:rPr>
        <w:t>。</w:t>
      </w:r>
    </w:p>
    <w:p w:rsidR="00EF2498" w:rsidRPr="00D46272" w:rsidRDefault="00EF2498" w:rsidP="00D862A2">
      <w:pPr>
        <w:snapToGrid w:val="0"/>
        <w:spacing w:afterLines="50" w:after="156" w:line="300" w:lineRule="auto"/>
        <w:jc w:val="center"/>
        <w:rPr>
          <w:rFonts w:ascii="Arial" w:eastAsia="宋体" w:hAnsi="Arial" w:cs="Arial"/>
        </w:rPr>
      </w:pPr>
      <w:r w:rsidRPr="00D46272">
        <w:rPr>
          <w:rFonts w:ascii="Arial" w:eastAsia="宋体" w:hAnsi="Arial" w:cs="Arial"/>
        </w:rPr>
        <w:t>OMB</w:t>
      </w:r>
      <w:r w:rsidRPr="00D46272">
        <w:rPr>
          <w:rFonts w:ascii="Arial" w:eastAsia="宋体" w:hAnsi="Arial" w:cs="Arial"/>
        </w:rPr>
        <w:t>控制编号：</w:t>
      </w:r>
      <w:r w:rsidRPr="00D46272">
        <w:rPr>
          <w:rFonts w:ascii="Arial" w:eastAsia="宋体" w:hAnsi="Arial" w:cs="Arial"/>
        </w:rPr>
        <w:t>0910-0766</w:t>
      </w:r>
    </w:p>
    <w:p w:rsidR="00EF2498" w:rsidRPr="00D46272" w:rsidRDefault="008100B3" w:rsidP="00D862A2">
      <w:pPr>
        <w:snapToGrid w:val="0"/>
        <w:spacing w:afterLines="50" w:after="156" w:line="300" w:lineRule="auto"/>
        <w:jc w:val="center"/>
        <w:rPr>
          <w:rFonts w:ascii="Arial" w:eastAsia="宋体" w:hAnsi="Arial" w:cs="Arial"/>
        </w:rPr>
      </w:pPr>
      <w:r>
        <w:rPr>
          <w:rFonts w:ascii="Arial" w:eastAsia="宋体" w:hAnsi="Arial" w:cs="Arial" w:hint="eastAsia"/>
        </w:rPr>
        <w:t>有效期限</w:t>
      </w:r>
      <w:r w:rsidR="00EF2498" w:rsidRPr="00D46272">
        <w:rPr>
          <w:rFonts w:ascii="Arial" w:eastAsia="宋体" w:hAnsi="Arial" w:cs="Arial"/>
        </w:rPr>
        <w:t>：</w:t>
      </w:r>
      <w:r>
        <w:rPr>
          <w:rFonts w:ascii="Arial" w:eastAsia="宋体" w:hAnsi="Arial" w:cs="Arial" w:hint="eastAsia"/>
        </w:rPr>
        <w:t>2017</w:t>
      </w:r>
      <w:r>
        <w:rPr>
          <w:rFonts w:ascii="Arial" w:eastAsia="宋体" w:hAnsi="Arial" w:cs="Arial" w:hint="eastAsia"/>
        </w:rPr>
        <w:t>年</w:t>
      </w:r>
      <w:r>
        <w:rPr>
          <w:rFonts w:ascii="Arial" w:eastAsia="宋体" w:hAnsi="Arial" w:cs="Arial" w:hint="eastAsia"/>
        </w:rPr>
        <w:t>5</w:t>
      </w:r>
      <w:r>
        <w:rPr>
          <w:rFonts w:ascii="Arial" w:eastAsia="宋体" w:hAnsi="Arial" w:cs="Arial" w:hint="eastAsia"/>
        </w:rPr>
        <w:t>月</w:t>
      </w:r>
      <w:r>
        <w:rPr>
          <w:rFonts w:ascii="Arial" w:eastAsia="宋体" w:hAnsi="Arial" w:cs="Arial" w:hint="eastAsia"/>
        </w:rPr>
        <w:t>31</w:t>
      </w:r>
      <w:r>
        <w:rPr>
          <w:rFonts w:ascii="Arial" w:eastAsia="宋体" w:hAnsi="Arial" w:cs="Arial" w:hint="eastAsia"/>
        </w:rPr>
        <w:t>日</w:t>
      </w:r>
    </w:p>
    <w:p w:rsidR="00EE4741" w:rsidRPr="00D46272" w:rsidRDefault="00EF2498" w:rsidP="00C25178">
      <w:pPr>
        <w:snapToGrid w:val="0"/>
        <w:spacing w:afterLines="50" w:after="156" w:line="300" w:lineRule="auto"/>
        <w:rPr>
          <w:rFonts w:ascii="Arial" w:eastAsia="宋体" w:hAnsi="Arial" w:cs="Arial"/>
          <w:szCs w:val="21"/>
        </w:rPr>
      </w:pPr>
      <w:r w:rsidRPr="00D46272">
        <w:rPr>
          <w:rFonts w:ascii="Arial" w:eastAsia="宋体" w:hAnsi="Arial" w:cs="Arial"/>
          <w:szCs w:val="21"/>
        </w:rPr>
        <w:t>有关本文档的问题，请致电</w:t>
      </w:r>
      <w:r w:rsidRPr="00D46272">
        <w:rPr>
          <w:rFonts w:ascii="Arial" w:eastAsia="宋体" w:hAnsi="Arial" w:cs="Arial"/>
          <w:szCs w:val="21"/>
        </w:rPr>
        <w:t>301-796-6294</w:t>
      </w:r>
      <w:r w:rsidRPr="00D46272">
        <w:rPr>
          <w:rFonts w:ascii="Arial" w:eastAsia="宋体" w:hAnsi="Arial" w:cs="Arial"/>
          <w:szCs w:val="21"/>
        </w:rPr>
        <w:t>或电子邮件</w:t>
      </w:r>
      <w:r w:rsidRPr="00D46272">
        <w:rPr>
          <w:rStyle w:val="a3"/>
          <w:rFonts w:ascii="Arial" w:eastAsia="宋体" w:hAnsi="Arial" w:cs="Arial"/>
          <w:kern w:val="0"/>
          <w:szCs w:val="21"/>
        </w:rPr>
        <w:t>alan.stevens@fda.hhs.gov</w:t>
      </w:r>
      <w:r w:rsidRPr="00D46272">
        <w:rPr>
          <w:rFonts w:ascii="Arial" w:eastAsia="宋体" w:hAnsi="Arial" w:cs="Arial"/>
          <w:szCs w:val="21"/>
        </w:rPr>
        <w:t>联系</w:t>
      </w:r>
      <w:r w:rsidR="008100B3">
        <w:rPr>
          <w:rFonts w:ascii="Arial" w:eastAsia="宋体" w:hAnsi="Arial" w:cs="Arial"/>
          <w:szCs w:val="21"/>
        </w:rPr>
        <w:t>综合医院器械</w:t>
      </w:r>
      <w:r w:rsidRPr="00D46272">
        <w:rPr>
          <w:rFonts w:ascii="Arial" w:eastAsia="宋体" w:hAnsi="Arial" w:cs="Arial"/>
          <w:szCs w:val="21"/>
        </w:rPr>
        <w:t>部，</w:t>
      </w:r>
      <w:r w:rsidR="008100B3">
        <w:rPr>
          <w:rFonts w:ascii="Arial" w:eastAsia="宋体" w:hAnsi="Arial" w:cs="Arial"/>
          <w:szCs w:val="21"/>
        </w:rPr>
        <w:t>器械</w:t>
      </w:r>
      <w:r w:rsidRPr="00D46272">
        <w:rPr>
          <w:rFonts w:ascii="Arial" w:eastAsia="宋体" w:hAnsi="Arial" w:cs="Arial"/>
          <w:szCs w:val="21"/>
        </w:rPr>
        <w:t>评估办公室的</w:t>
      </w:r>
      <w:r w:rsidRPr="00D46272">
        <w:rPr>
          <w:rFonts w:ascii="Arial" w:eastAsia="宋体" w:hAnsi="Arial" w:cs="Arial"/>
          <w:szCs w:val="21"/>
        </w:rPr>
        <w:t>Alan Stevens</w:t>
      </w:r>
      <w:r w:rsidRPr="00D46272">
        <w:rPr>
          <w:rFonts w:ascii="Arial" w:eastAsia="宋体" w:hAnsi="Arial" w:cs="Arial"/>
          <w:szCs w:val="21"/>
        </w:rPr>
        <w:t>。</w:t>
      </w:r>
    </w:p>
    <w:p w:rsidR="00EF2498" w:rsidRPr="00D46272" w:rsidRDefault="00EF2498" w:rsidP="00C25178">
      <w:pPr>
        <w:snapToGrid w:val="0"/>
        <w:spacing w:afterLines="50" w:after="156" w:line="300" w:lineRule="auto"/>
        <w:rPr>
          <w:rFonts w:ascii="Arial" w:eastAsia="宋体" w:hAnsi="Arial" w:cs="Arial"/>
          <w:szCs w:val="21"/>
        </w:rPr>
      </w:pPr>
      <w:r w:rsidRPr="00D46272">
        <w:rPr>
          <w:rFonts w:ascii="Arial" w:eastAsia="宋体" w:hAnsi="Arial" w:cs="Arial"/>
          <w:szCs w:val="21"/>
        </w:rPr>
        <w:t>有关</w:t>
      </w:r>
      <w:r w:rsidR="008100B3">
        <w:rPr>
          <w:rFonts w:ascii="Arial" w:eastAsia="宋体" w:hAnsi="Arial" w:cs="Arial"/>
          <w:szCs w:val="21"/>
        </w:rPr>
        <w:t>安全保证</w:t>
      </w:r>
      <w:r w:rsidR="008100B3">
        <w:rPr>
          <w:rFonts w:ascii="Arial" w:eastAsia="宋体" w:hAnsi="Arial" w:cs="Arial" w:hint="eastAsia"/>
          <w:szCs w:val="21"/>
        </w:rPr>
        <w:t>情况</w:t>
      </w:r>
      <w:r w:rsidRPr="00D46272">
        <w:rPr>
          <w:rFonts w:ascii="Arial" w:eastAsia="宋体" w:hAnsi="Arial" w:cs="Arial"/>
          <w:szCs w:val="21"/>
        </w:rPr>
        <w:t>的问题，请致电</w:t>
      </w:r>
      <w:r w:rsidRPr="00D46272">
        <w:rPr>
          <w:rFonts w:ascii="Arial" w:eastAsia="宋体" w:hAnsi="Arial" w:cs="Arial"/>
          <w:szCs w:val="21"/>
        </w:rPr>
        <w:t>301-796-2585</w:t>
      </w:r>
      <w:r w:rsidRPr="00D46272">
        <w:rPr>
          <w:rFonts w:ascii="Arial" w:eastAsia="宋体" w:hAnsi="Arial" w:cs="Arial"/>
          <w:szCs w:val="21"/>
        </w:rPr>
        <w:t>或通过电子邮件至</w:t>
      </w:r>
      <w:r w:rsidRPr="00D862A2">
        <w:rPr>
          <w:rFonts w:ascii="Arial" w:eastAsia="宋体" w:hAnsi="Arial" w:cs="Arial"/>
          <w:color w:val="0000FF"/>
          <w:szCs w:val="21"/>
          <w:u w:val="single"/>
        </w:rPr>
        <w:t>richard.chapman@fda.hhs.gov</w:t>
      </w:r>
      <w:r w:rsidRPr="00D46272">
        <w:rPr>
          <w:rFonts w:ascii="Arial" w:eastAsia="宋体" w:hAnsi="Arial" w:cs="Arial"/>
          <w:szCs w:val="21"/>
        </w:rPr>
        <w:t>联系</w:t>
      </w:r>
      <w:r w:rsidR="008100B3">
        <w:rPr>
          <w:rFonts w:ascii="Arial" w:eastAsia="宋体" w:hAnsi="Arial" w:cs="Arial"/>
          <w:szCs w:val="21"/>
        </w:rPr>
        <w:t>综合医院器械</w:t>
      </w:r>
      <w:r w:rsidRPr="00D46272">
        <w:rPr>
          <w:rFonts w:ascii="Arial" w:eastAsia="宋体" w:hAnsi="Arial" w:cs="Arial"/>
          <w:szCs w:val="21"/>
        </w:rPr>
        <w:t>部，</w:t>
      </w:r>
      <w:r w:rsidR="008100B3">
        <w:rPr>
          <w:rFonts w:ascii="Arial" w:eastAsia="宋体" w:hAnsi="Arial" w:cs="Arial"/>
          <w:szCs w:val="21"/>
        </w:rPr>
        <w:t>器械</w:t>
      </w:r>
      <w:r w:rsidRPr="00D46272">
        <w:rPr>
          <w:rFonts w:ascii="Arial" w:eastAsia="宋体" w:hAnsi="Arial" w:cs="Arial"/>
          <w:szCs w:val="21"/>
        </w:rPr>
        <w:t>评估办公室</w:t>
      </w:r>
      <w:r w:rsidRPr="00D46272">
        <w:rPr>
          <w:rFonts w:ascii="Arial" w:eastAsia="宋体" w:hAnsi="Arial" w:cs="Arial"/>
          <w:szCs w:val="21"/>
        </w:rPr>
        <w:t>Richard Chapman</w:t>
      </w:r>
      <w:r w:rsidRPr="00D46272">
        <w:rPr>
          <w:rFonts w:ascii="Arial" w:eastAsia="宋体" w:hAnsi="Arial" w:cs="Arial"/>
          <w:szCs w:val="21"/>
        </w:rPr>
        <w:t>。</w:t>
      </w:r>
    </w:p>
    <w:p w:rsidR="00EF2498" w:rsidRPr="00D46272" w:rsidRDefault="008C7BD9" w:rsidP="00C25178">
      <w:pPr>
        <w:pStyle w:val="Default"/>
        <w:snapToGrid w:val="0"/>
        <w:spacing w:afterLines="50" w:after="156" w:line="300" w:lineRule="auto"/>
        <w:jc w:val="both"/>
        <w:rPr>
          <w:rFonts w:ascii="Arial" w:eastAsia="宋体" w:hAnsi="Arial" w:cs="Arial"/>
          <w:sz w:val="21"/>
          <w:szCs w:val="21"/>
        </w:rPr>
      </w:pPr>
      <w:r w:rsidRPr="00D46272">
        <w:rPr>
          <w:rFonts w:ascii="Arial" w:eastAsia="宋体" w:hAnsi="Arial" w:cs="Arial"/>
          <w:sz w:val="21"/>
          <w:szCs w:val="21"/>
        </w:rPr>
        <w:t>有关</w:t>
      </w:r>
      <w:r w:rsidR="008100B3">
        <w:rPr>
          <w:rFonts w:ascii="Arial" w:eastAsia="宋体" w:hAnsi="Arial" w:cs="Arial" w:hint="eastAsia"/>
          <w:sz w:val="21"/>
          <w:szCs w:val="21"/>
        </w:rPr>
        <w:t>许可前</w:t>
      </w:r>
      <w:r w:rsidR="00EF2498" w:rsidRPr="00D46272">
        <w:rPr>
          <w:rFonts w:ascii="Arial" w:eastAsia="宋体" w:hAnsi="Arial" w:cs="Arial"/>
          <w:sz w:val="21"/>
          <w:szCs w:val="21"/>
        </w:rPr>
        <w:t>检查的问题，请联系呼吸系统，耳鼻喉科，传染病控制</w:t>
      </w:r>
      <w:r w:rsidR="008100B3">
        <w:rPr>
          <w:rFonts w:ascii="Arial" w:eastAsia="宋体" w:hAnsi="Arial" w:cs="Arial"/>
          <w:sz w:val="21"/>
          <w:szCs w:val="21"/>
        </w:rPr>
        <w:t>综合医院</w:t>
      </w:r>
      <w:r w:rsidR="00EF2498" w:rsidRPr="00D46272">
        <w:rPr>
          <w:rFonts w:ascii="Arial" w:eastAsia="宋体" w:hAnsi="Arial" w:cs="Arial"/>
          <w:sz w:val="21"/>
          <w:szCs w:val="21"/>
        </w:rPr>
        <w:t>和眼科</w:t>
      </w:r>
      <w:r w:rsidR="008100B3">
        <w:rPr>
          <w:rFonts w:ascii="Arial" w:eastAsia="宋体" w:hAnsi="Arial" w:cs="Arial"/>
          <w:sz w:val="21"/>
          <w:szCs w:val="21"/>
        </w:rPr>
        <w:t>器械</w:t>
      </w:r>
      <w:r w:rsidR="00EF2498" w:rsidRPr="00D46272">
        <w:rPr>
          <w:rFonts w:ascii="Arial" w:eastAsia="宋体" w:hAnsi="Arial" w:cs="Arial"/>
          <w:sz w:val="21"/>
          <w:szCs w:val="21"/>
        </w:rPr>
        <w:t>部门</w:t>
      </w:r>
      <w:r w:rsidRPr="00D46272">
        <w:rPr>
          <w:rFonts w:ascii="Arial" w:eastAsia="宋体" w:hAnsi="Arial" w:cs="Arial"/>
          <w:sz w:val="21"/>
          <w:szCs w:val="21"/>
        </w:rPr>
        <w:t>，法规办公室的</w:t>
      </w:r>
      <w:r w:rsidRPr="00D46272">
        <w:rPr>
          <w:rFonts w:ascii="Arial" w:eastAsia="宋体" w:hAnsi="Arial" w:cs="Arial"/>
          <w:sz w:val="21"/>
          <w:szCs w:val="21"/>
        </w:rPr>
        <w:t>Francisco Vicenty</w:t>
      </w:r>
      <w:r w:rsidR="00EF2498" w:rsidRPr="00D46272">
        <w:rPr>
          <w:rFonts w:ascii="Arial" w:eastAsia="宋体" w:hAnsi="Arial" w:cs="Arial"/>
          <w:sz w:val="21"/>
          <w:szCs w:val="21"/>
        </w:rPr>
        <w:t>，</w:t>
      </w:r>
      <w:hyperlink r:id="rId9" w:history="1">
        <w:r w:rsidR="008100B3" w:rsidRPr="005E469D">
          <w:rPr>
            <w:rStyle w:val="a3"/>
            <w:rFonts w:ascii="Arial" w:eastAsia="宋体" w:hAnsi="Arial" w:cs="Arial"/>
            <w:sz w:val="21"/>
            <w:szCs w:val="21"/>
          </w:rPr>
          <w:t>电话</w:t>
        </w:r>
        <w:r w:rsidR="008100B3" w:rsidRPr="005E469D">
          <w:rPr>
            <w:rStyle w:val="a3"/>
            <w:rFonts w:ascii="Arial" w:eastAsia="宋体" w:hAnsi="Arial" w:cs="Arial"/>
            <w:sz w:val="21"/>
            <w:szCs w:val="21"/>
          </w:rPr>
          <w:t>301-796-5770</w:t>
        </w:r>
        <w:r w:rsidR="008100B3" w:rsidRPr="005E469D">
          <w:rPr>
            <w:rStyle w:val="a3"/>
            <w:rFonts w:ascii="Arial" w:eastAsia="宋体" w:hAnsi="Arial" w:cs="Arial"/>
            <w:sz w:val="21"/>
            <w:szCs w:val="21"/>
          </w:rPr>
          <w:t>或</w:t>
        </w:r>
        <w:r w:rsidR="008100B3" w:rsidRPr="005E469D">
          <w:rPr>
            <w:rStyle w:val="a3"/>
            <w:rFonts w:ascii="Arial" w:eastAsia="宋体" w:hAnsi="Arial" w:cs="Arial" w:hint="eastAsia"/>
            <w:sz w:val="21"/>
            <w:szCs w:val="21"/>
          </w:rPr>
          <w:t>发送</w:t>
        </w:r>
        <w:r w:rsidR="008100B3" w:rsidRPr="005E469D">
          <w:rPr>
            <w:rStyle w:val="a3"/>
            <w:rFonts w:ascii="Arial" w:eastAsia="宋体" w:hAnsi="Arial" w:cs="Arial"/>
            <w:sz w:val="21"/>
            <w:szCs w:val="21"/>
          </w:rPr>
          <w:t>电子邮件至</w:t>
        </w:r>
        <w:r w:rsidR="008100B3" w:rsidRPr="005E469D">
          <w:rPr>
            <w:rStyle w:val="a3"/>
            <w:rFonts w:ascii="Arial" w:eastAsia="宋体" w:hAnsi="Arial" w:cs="Arial"/>
            <w:sz w:val="21"/>
            <w:szCs w:val="21"/>
          </w:rPr>
          <w:t>francisco.vicenty@fda.hhs.gov</w:t>
        </w:r>
      </w:hyperlink>
      <w:r w:rsidRPr="00D46272">
        <w:rPr>
          <w:rFonts w:ascii="Arial" w:eastAsia="宋体" w:hAnsi="Arial" w:cs="Arial"/>
          <w:sz w:val="21"/>
          <w:szCs w:val="21"/>
        </w:rPr>
        <w:t>。</w:t>
      </w:r>
    </w:p>
    <w:p w:rsidR="008C7BD9" w:rsidRPr="00D46272" w:rsidRDefault="008C7BD9" w:rsidP="00771B80">
      <w:pPr>
        <w:pStyle w:val="Default"/>
        <w:snapToGrid w:val="0"/>
        <w:spacing w:afterLines="50" w:after="156" w:line="300" w:lineRule="auto"/>
        <w:rPr>
          <w:rFonts w:ascii="Arial" w:eastAsia="宋体" w:hAnsi="Arial" w:cs="Arial"/>
          <w:sz w:val="21"/>
          <w:szCs w:val="21"/>
        </w:rPr>
      </w:pPr>
      <w:r w:rsidRPr="00D46272">
        <w:rPr>
          <w:rFonts w:ascii="Arial" w:eastAsia="宋体" w:hAnsi="Arial" w:cs="Arial"/>
          <w:sz w:val="21"/>
          <w:szCs w:val="21"/>
        </w:rPr>
        <w:t>有关制造商报告要求的问题，请联系</w:t>
      </w:r>
      <w:r w:rsidRPr="00D46272">
        <w:rPr>
          <w:rFonts w:ascii="Arial" w:eastAsia="宋体" w:hAnsi="Arial" w:cs="Arial"/>
          <w:sz w:val="21"/>
          <w:szCs w:val="21"/>
        </w:rPr>
        <w:t>Sharon Kapsch</w:t>
      </w:r>
      <w:r w:rsidRPr="00D46272">
        <w:rPr>
          <w:rFonts w:ascii="Arial" w:eastAsia="宋体" w:hAnsi="Arial" w:cs="Arial"/>
          <w:sz w:val="21"/>
          <w:szCs w:val="21"/>
        </w:rPr>
        <w:t>，电话：</w:t>
      </w:r>
      <w:hyperlink r:id="rId10" w:history="1">
        <w:r w:rsidR="008100B3" w:rsidRPr="005E469D">
          <w:rPr>
            <w:rStyle w:val="a3"/>
            <w:rFonts w:ascii="Arial" w:eastAsia="宋体" w:hAnsi="Arial" w:cs="Arial"/>
            <w:sz w:val="21"/>
            <w:szCs w:val="21"/>
          </w:rPr>
          <w:t>301-796-6104</w:t>
        </w:r>
        <w:r w:rsidR="008100B3" w:rsidRPr="005E469D">
          <w:rPr>
            <w:rStyle w:val="a3"/>
            <w:rFonts w:ascii="Arial" w:eastAsia="宋体" w:hAnsi="Arial" w:cs="Arial" w:hint="eastAsia"/>
            <w:sz w:val="21"/>
            <w:szCs w:val="21"/>
          </w:rPr>
          <w:t>或电子邮件</w:t>
        </w:r>
        <w:r w:rsidR="008100B3" w:rsidRPr="005E469D">
          <w:rPr>
            <w:rStyle w:val="a3"/>
            <w:rFonts w:ascii="Arial" w:eastAsia="宋体" w:hAnsi="Arial" w:cs="Arial"/>
            <w:sz w:val="21"/>
            <w:szCs w:val="21"/>
          </w:rPr>
          <w:t>sharon.kapsch@fda.hhs.gov</w:t>
        </w:r>
      </w:hyperlink>
      <w:r w:rsidRPr="00D46272">
        <w:rPr>
          <w:rFonts w:ascii="Arial" w:eastAsia="宋体" w:hAnsi="Arial" w:cs="Arial"/>
          <w:sz w:val="21"/>
          <w:szCs w:val="21"/>
        </w:rPr>
        <w:t>。</w:t>
      </w:r>
    </w:p>
    <w:p w:rsidR="008C7BD9" w:rsidRPr="008100B3" w:rsidRDefault="008C7BD9" w:rsidP="00C25178">
      <w:pPr>
        <w:pStyle w:val="Default"/>
        <w:snapToGrid w:val="0"/>
        <w:spacing w:afterLines="50" w:after="156" w:line="300" w:lineRule="auto"/>
        <w:jc w:val="both"/>
        <w:rPr>
          <w:rFonts w:ascii="Arial" w:eastAsia="宋体" w:hAnsi="Arial" w:cs="Arial"/>
          <w:b/>
          <w:sz w:val="21"/>
          <w:szCs w:val="21"/>
        </w:rPr>
      </w:pPr>
    </w:p>
    <w:p w:rsidR="008C7BD9" w:rsidRPr="00537EA2" w:rsidRDefault="005F122A" w:rsidP="00537EA2">
      <w:pPr>
        <w:pStyle w:val="Default"/>
        <w:snapToGrid w:val="0"/>
        <w:spacing w:afterLines="50" w:after="156" w:line="300" w:lineRule="auto"/>
        <w:jc w:val="right"/>
        <w:rPr>
          <w:rFonts w:ascii="Arial" w:eastAsia="宋体" w:hAnsi="Arial" w:cs="Arial"/>
          <w:b/>
          <w:sz w:val="21"/>
          <w:szCs w:val="21"/>
        </w:rPr>
      </w:pPr>
      <w:r>
        <w:rPr>
          <w:rFonts w:ascii="Arial" w:eastAsia="宋体" w:hAnsi="Arial" w:cs="Arial"/>
          <w:b/>
          <w:noProof/>
          <w:sz w:val="21"/>
          <w:szCs w:val="21"/>
        </w:rPr>
        <mc:AlternateContent>
          <mc:Choice Requires="wps">
            <w:drawing>
              <wp:anchor distT="0" distB="0" distL="114300" distR="114300" simplePos="0" relativeHeight="251657728" behindDoc="0" locked="0" layoutInCell="1" allowOverlap="1" wp14:anchorId="09429D1C" wp14:editId="5B91F397">
                <wp:simplePos x="0" y="0"/>
                <wp:positionH relativeFrom="column">
                  <wp:posOffset>51435</wp:posOffset>
                </wp:positionH>
                <wp:positionV relativeFrom="paragraph">
                  <wp:posOffset>130175</wp:posOffset>
                </wp:positionV>
                <wp:extent cx="1571625" cy="13049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1571625" cy="1304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16EF1" w:rsidRDefault="00916EF1">
                            <w:r>
                              <w:rPr>
                                <w:noProof/>
                              </w:rPr>
                              <w:drawing>
                                <wp:inline distT="0" distB="0" distL="0" distR="0" wp14:anchorId="564F8EB5" wp14:editId="4522888D">
                                  <wp:extent cx="923925" cy="952500"/>
                                  <wp:effectExtent l="0" t="0" r="9525"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1">
                                            <a:extLst>
                                              <a:ext uri="{28A0092B-C50C-407E-A947-70E740481C1C}">
                                                <a14:useLocalDpi xmlns:a14="http://schemas.microsoft.com/office/drawing/2010/main" val="0"/>
                                              </a:ext>
                                            </a:extLst>
                                          </a:blip>
                                          <a:stretch>
                                            <a:fillRect/>
                                          </a:stretch>
                                        </pic:blipFill>
                                        <pic:spPr>
                                          <a:xfrm>
                                            <a:off x="0" y="0"/>
                                            <a:ext cx="923925" cy="9525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4.05pt;margin-top:10.25pt;width:123.75pt;height:102.75pt;z-index:251657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" filled="f" stroked="f" strokeweight=".5pt">
                <v:textbox>
                  <w:txbxContent>
                    <w:p w:rsidR="00916EF1" w:rsidRDefault="00916EF1">
                      <w:r>
                        <w:rPr>
                          <w:noProof/>
                        </w:rPr>
                        <w:drawing>
                          <wp:inline distT="0" distB="0" distL="0" distR="0" wp14:anchorId="602998A1" wp14:editId="36D154CC">
                            <wp:extent cx="923925" cy="952500"/>
                            <wp:effectExtent l="0" t="0" r="9525" b="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2">
                                      <a:extLst>
                                        <a:ext uri="{28A0092B-C50C-407E-A947-70E740481C1C}">
                                          <a14:useLocalDpi xmlns:a14="http://schemas.microsoft.com/office/drawing/2010/main" val="0"/>
                                        </a:ext>
                                      </a:extLst>
                                    </a:blip>
                                    <a:stretch>
                                      <a:fillRect/>
                                    </a:stretch>
                                  </pic:blipFill>
                                  <pic:spPr>
                                    <a:xfrm>
                                      <a:off x="0" y="0"/>
                                      <a:ext cx="923925" cy="952500"/>
                                    </a:xfrm>
                                    <a:prstGeom prst="rect">
                                      <a:avLst/>
                                    </a:prstGeom>
                                  </pic:spPr>
                                </pic:pic>
                              </a:graphicData>
                            </a:graphic>
                          </wp:inline>
                        </w:drawing>
                      </w:r>
                    </w:p>
                  </w:txbxContent>
                </v:textbox>
              </v:shape>
            </w:pict>
          </mc:Fallback>
        </mc:AlternateContent>
      </w:r>
      <w:r w:rsidR="008C7BD9" w:rsidRPr="00537EA2">
        <w:rPr>
          <w:rFonts w:ascii="Arial" w:eastAsia="宋体" w:hAnsi="Arial" w:cs="Arial"/>
          <w:b/>
          <w:sz w:val="21"/>
          <w:szCs w:val="21"/>
        </w:rPr>
        <w:t>美国</w:t>
      </w:r>
      <w:r w:rsidR="008100B3" w:rsidRPr="008100B3">
        <w:rPr>
          <w:rFonts w:ascii="Arial" w:eastAsia="宋体" w:hAnsi="Arial" w:cs="Arial" w:hint="eastAsia"/>
          <w:b/>
          <w:sz w:val="21"/>
          <w:szCs w:val="21"/>
        </w:rPr>
        <w:t>卫生与公众服务部</w:t>
      </w:r>
    </w:p>
    <w:p w:rsidR="008C7BD9" w:rsidRPr="00537EA2" w:rsidRDefault="008100B3" w:rsidP="00537EA2">
      <w:pPr>
        <w:pStyle w:val="Default"/>
        <w:snapToGrid w:val="0"/>
        <w:spacing w:afterLines="50" w:after="156" w:line="300" w:lineRule="auto"/>
        <w:jc w:val="right"/>
        <w:rPr>
          <w:rFonts w:ascii="Arial" w:eastAsia="宋体" w:hAnsi="Arial" w:cs="Arial"/>
          <w:b/>
          <w:sz w:val="21"/>
          <w:szCs w:val="21"/>
        </w:rPr>
      </w:pPr>
      <w:r>
        <w:rPr>
          <w:rFonts w:ascii="Arial" w:eastAsia="宋体" w:hAnsi="Arial" w:cs="Arial"/>
          <w:b/>
          <w:sz w:val="21"/>
          <w:szCs w:val="21"/>
        </w:rPr>
        <w:t>食品药品监督管理局</w:t>
      </w:r>
    </w:p>
    <w:p w:rsidR="008C7BD9" w:rsidRDefault="008100B3" w:rsidP="00537EA2">
      <w:pPr>
        <w:pStyle w:val="Default"/>
        <w:snapToGrid w:val="0"/>
        <w:spacing w:afterLines="50" w:after="156" w:line="300" w:lineRule="auto"/>
        <w:jc w:val="right"/>
        <w:rPr>
          <w:rFonts w:ascii="Arial" w:eastAsia="宋体" w:hAnsi="Arial" w:cs="Arial"/>
          <w:b/>
          <w:sz w:val="21"/>
          <w:szCs w:val="21"/>
        </w:rPr>
      </w:pPr>
      <w:r>
        <w:rPr>
          <w:rFonts w:ascii="Arial" w:eastAsia="宋体" w:hAnsi="Arial" w:cs="Arial"/>
          <w:b/>
          <w:sz w:val="21"/>
          <w:szCs w:val="21"/>
        </w:rPr>
        <w:t>器械与放射健康</w:t>
      </w:r>
      <w:r w:rsidR="008C7BD9" w:rsidRPr="00537EA2">
        <w:rPr>
          <w:rFonts w:ascii="Arial" w:eastAsia="宋体" w:hAnsi="Arial" w:cs="Arial"/>
          <w:b/>
          <w:sz w:val="21"/>
          <w:szCs w:val="21"/>
        </w:rPr>
        <w:t>中心</w:t>
      </w:r>
    </w:p>
    <w:p w:rsidR="00256D01" w:rsidRPr="00537EA2" w:rsidRDefault="00256D01" w:rsidP="00537EA2">
      <w:pPr>
        <w:pStyle w:val="Default"/>
        <w:snapToGrid w:val="0"/>
        <w:spacing w:afterLines="50" w:after="156" w:line="300" w:lineRule="auto"/>
        <w:jc w:val="right"/>
        <w:rPr>
          <w:rFonts w:ascii="Arial" w:eastAsia="宋体" w:hAnsi="Arial" w:cs="Arial"/>
          <w:b/>
          <w:sz w:val="21"/>
          <w:szCs w:val="21"/>
        </w:rPr>
      </w:pPr>
    </w:p>
    <w:p w:rsidR="008100B3" w:rsidRDefault="008100B3" w:rsidP="00537EA2">
      <w:pPr>
        <w:pStyle w:val="Default"/>
        <w:snapToGrid w:val="0"/>
        <w:spacing w:afterLines="50" w:after="156" w:line="300" w:lineRule="auto"/>
        <w:jc w:val="right"/>
        <w:rPr>
          <w:rFonts w:ascii="Arial" w:eastAsia="宋体" w:hAnsi="Arial" w:cs="Arial"/>
          <w:b/>
          <w:sz w:val="21"/>
          <w:szCs w:val="21"/>
        </w:rPr>
      </w:pPr>
      <w:r>
        <w:rPr>
          <w:rFonts w:ascii="Arial" w:eastAsia="宋体" w:hAnsi="Arial" w:cs="Arial"/>
          <w:b/>
          <w:sz w:val="21"/>
          <w:szCs w:val="21"/>
        </w:rPr>
        <w:t>器械</w:t>
      </w:r>
      <w:r w:rsidR="008C7BD9" w:rsidRPr="00537EA2">
        <w:rPr>
          <w:rFonts w:ascii="Arial" w:eastAsia="宋体" w:hAnsi="Arial" w:cs="Arial"/>
          <w:b/>
          <w:sz w:val="21"/>
          <w:szCs w:val="21"/>
        </w:rPr>
        <w:t>评估办公室</w:t>
      </w:r>
    </w:p>
    <w:p w:rsidR="008C7BD9" w:rsidRPr="00537EA2" w:rsidRDefault="008C7BD9" w:rsidP="00537EA2">
      <w:pPr>
        <w:pStyle w:val="Default"/>
        <w:snapToGrid w:val="0"/>
        <w:spacing w:afterLines="50" w:after="156" w:line="300" w:lineRule="auto"/>
        <w:jc w:val="right"/>
        <w:rPr>
          <w:rFonts w:ascii="Arial" w:eastAsia="宋体" w:hAnsi="Arial" w:cs="Arial"/>
          <w:b/>
          <w:sz w:val="21"/>
          <w:szCs w:val="21"/>
        </w:rPr>
      </w:pPr>
      <w:r w:rsidRPr="00537EA2">
        <w:rPr>
          <w:rFonts w:ascii="Arial" w:eastAsia="宋体" w:hAnsi="Arial" w:cs="Arial"/>
          <w:b/>
          <w:sz w:val="21"/>
          <w:szCs w:val="21"/>
        </w:rPr>
        <w:t>综合医院麻醉科</w:t>
      </w:r>
      <w:r w:rsidR="008100B3">
        <w:rPr>
          <w:rFonts w:ascii="Arial" w:eastAsia="宋体" w:hAnsi="Arial" w:cs="Arial" w:hint="eastAsia"/>
          <w:b/>
          <w:sz w:val="21"/>
          <w:szCs w:val="21"/>
        </w:rPr>
        <w:t>，</w:t>
      </w:r>
    </w:p>
    <w:p w:rsidR="008C7BD9" w:rsidRPr="00537EA2" w:rsidRDefault="008C7BD9" w:rsidP="00537EA2">
      <w:pPr>
        <w:pStyle w:val="Default"/>
        <w:snapToGrid w:val="0"/>
        <w:spacing w:afterLines="50" w:after="156" w:line="300" w:lineRule="auto"/>
        <w:jc w:val="right"/>
        <w:rPr>
          <w:rFonts w:ascii="Arial" w:eastAsia="宋体" w:hAnsi="Arial" w:cs="Arial"/>
          <w:b/>
          <w:sz w:val="21"/>
          <w:szCs w:val="21"/>
        </w:rPr>
      </w:pPr>
      <w:r w:rsidRPr="00537EA2">
        <w:rPr>
          <w:rFonts w:ascii="Arial" w:eastAsia="宋体" w:hAnsi="Arial" w:cs="Arial"/>
          <w:b/>
          <w:sz w:val="21"/>
          <w:szCs w:val="21"/>
        </w:rPr>
        <w:t>呼吸，感染控制和</w:t>
      </w:r>
    </w:p>
    <w:p w:rsidR="008C7BD9" w:rsidRPr="00537EA2" w:rsidRDefault="008C7BD9" w:rsidP="00537EA2">
      <w:pPr>
        <w:pStyle w:val="Default"/>
        <w:snapToGrid w:val="0"/>
        <w:spacing w:afterLines="50" w:after="156" w:line="300" w:lineRule="auto"/>
        <w:jc w:val="right"/>
        <w:rPr>
          <w:rFonts w:ascii="Arial" w:eastAsia="宋体" w:hAnsi="Arial" w:cs="Arial"/>
          <w:b/>
          <w:sz w:val="21"/>
          <w:szCs w:val="21"/>
        </w:rPr>
      </w:pPr>
      <w:r w:rsidRPr="00537EA2">
        <w:rPr>
          <w:rFonts w:ascii="Arial" w:eastAsia="宋体" w:hAnsi="Arial" w:cs="Arial"/>
          <w:b/>
          <w:sz w:val="21"/>
          <w:szCs w:val="21"/>
        </w:rPr>
        <w:t>牙科</w:t>
      </w:r>
      <w:r w:rsidR="008100B3">
        <w:rPr>
          <w:rFonts w:ascii="Arial" w:eastAsia="宋体" w:hAnsi="Arial" w:cs="Arial"/>
          <w:b/>
          <w:sz w:val="21"/>
          <w:szCs w:val="21"/>
        </w:rPr>
        <w:t>器械</w:t>
      </w:r>
    </w:p>
    <w:p w:rsidR="008C7BD9" w:rsidRPr="00537EA2" w:rsidRDefault="008100B3" w:rsidP="00537EA2">
      <w:pPr>
        <w:pStyle w:val="Default"/>
        <w:snapToGrid w:val="0"/>
        <w:spacing w:afterLines="50" w:after="156" w:line="300" w:lineRule="auto"/>
        <w:jc w:val="right"/>
        <w:rPr>
          <w:rFonts w:ascii="Arial" w:eastAsia="宋体" w:hAnsi="Arial" w:cs="Arial"/>
          <w:b/>
        </w:rPr>
      </w:pPr>
      <w:r>
        <w:rPr>
          <w:rFonts w:ascii="Arial" w:eastAsia="宋体" w:hAnsi="Arial" w:cs="Arial"/>
          <w:b/>
          <w:sz w:val="21"/>
          <w:szCs w:val="21"/>
        </w:rPr>
        <w:t>综合医院器械</w:t>
      </w:r>
      <w:r w:rsidR="008C7BD9" w:rsidRPr="00537EA2">
        <w:rPr>
          <w:rFonts w:ascii="Arial" w:eastAsia="宋体" w:hAnsi="Arial" w:cs="Arial"/>
          <w:b/>
          <w:sz w:val="21"/>
          <w:szCs w:val="21"/>
        </w:rPr>
        <w:t>科</w:t>
      </w:r>
    </w:p>
    <w:p w:rsidR="00EE4741" w:rsidRPr="00D46272" w:rsidRDefault="00EE4741" w:rsidP="00C25178">
      <w:pPr>
        <w:snapToGrid w:val="0"/>
        <w:spacing w:afterLines="50" w:after="156" w:line="300" w:lineRule="auto"/>
        <w:rPr>
          <w:rFonts w:ascii="Arial" w:eastAsia="宋体" w:hAnsi="Arial" w:cs="Arial"/>
        </w:rPr>
      </w:pPr>
    </w:p>
    <w:p w:rsidR="00537EA2" w:rsidRDefault="00537EA2" w:rsidP="00537EA2">
      <w:pPr>
        <w:snapToGrid w:val="0"/>
        <w:spacing w:afterLines="50" w:after="156" w:line="300" w:lineRule="auto"/>
        <w:rPr>
          <w:rFonts w:ascii="Arial" w:eastAsia="宋体" w:hAnsi="Arial" w:cs="Arial"/>
          <w:b/>
          <w:szCs w:val="21"/>
        </w:rPr>
        <w:sectPr w:rsidR="00537EA2" w:rsidSect="00345714">
          <w:pgSz w:w="11906" w:h="16838"/>
          <w:pgMar w:top="1134" w:right="1134" w:bottom="1134" w:left="1134" w:header="851" w:footer="992" w:gutter="0"/>
          <w:cols w:space="425"/>
          <w:docGrid w:type="lines" w:linePitch="312"/>
        </w:sectPr>
      </w:pPr>
    </w:p>
    <w:p w:rsidR="00EE4741" w:rsidRPr="002C766C" w:rsidRDefault="00D81EF1" w:rsidP="002C766C">
      <w:pPr>
        <w:snapToGrid w:val="0"/>
        <w:spacing w:afterLines="50" w:after="156" w:line="300" w:lineRule="auto"/>
        <w:jc w:val="center"/>
        <w:rPr>
          <w:rFonts w:ascii="Arial" w:eastAsia="宋体" w:hAnsi="Arial" w:cs="Arial"/>
          <w:b/>
          <w:sz w:val="32"/>
          <w:szCs w:val="32"/>
        </w:rPr>
      </w:pPr>
      <w:r>
        <w:rPr>
          <w:rFonts w:ascii="Arial" w:eastAsia="宋体" w:hAnsi="Arial" w:cs="Arial" w:hint="eastAsia"/>
          <w:b/>
          <w:sz w:val="32"/>
          <w:szCs w:val="32"/>
        </w:rPr>
        <w:lastRenderedPageBreak/>
        <w:t>序</w:t>
      </w:r>
      <w:r w:rsidR="008C7BD9" w:rsidRPr="002C766C">
        <w:rPr>
          <w:rFonts w:ascii="Arial" w:eastAsia="宋体" w:hAnsi="Arial" w:cs="Arial"/>
          <w:b/>
          <w:sz w:val="32"/>
          <w:szCs w:val="32"/>
        </w:rPr>
        <w:t>言</w:t>
      </w:r>
    </w:p>
    <w:p w:rsidR="008C7BD9" w:rsidRPr="002C766C" w:rsidRDefault="008C7BD9" w:rsidP="00C25178">
      <w:pPr>
        <w:snapToGrid w:val="0"/>
        <w:spacing w:afterLines="50" w:after="156" w:line="300" w:lineRule="auto"/>
        <w:rPr>
          <w:rFonts w:ascii="Arial" w:eastAsia="宋体" w:hAnsi="Arial" w:cs="Arial"/>
          <w:b/>
          <w:sz w:val="28"/>
          <w:szCs w:val="28"/>
        </w:rPr>
      </w:pPr>
      <w:r w:rsidRPr="002C766C">
        <w:rPr>
          <w:rFonts w:ascii="Arial" w:eastAsia="宋体" w:hAnsi="Arial" w:cs="Arial"/>
          <w:b/>
          <w:sz w:val="28"/>
          <w:szCs w:val="28"/>
        </w:rPr>
        <w:t>公众评论</w:t>
      </w:r>
    </w:p>
    <w:p w:rsidR="008C7BD9" w:rsidRPr="00D46272" w:rsidRDefault="008100B3" w:rsidP="00C25178">
      <w:pPr>
        <w:snapToGrid w:val="0"/>
        <w:spacing w:afterLines="50" w:after="156" w:line="300" w:lineRule="auto"/>
        <w:rPr>
          <w:rFonts w:ascii="Arial" w:eastAsia="宋体" w:hAnsi="Arial" w:cs="Arial"/>
          <w:szCs w:val="21"/>
        </w:rPr>
      </w:pPr>
      <w:r>
        <w:rPr>
          <w:rFonts w:ascii="Arial" w:eastAsia="宋体" w:hAnsi="Arial" w:cs="Arial"/>
          <w:szCs w:val="21"/>
        </w:rPr>
        <w:t>贵公司</w:t>
      </w:r>
      <w:r w:rsidR="008C7BD9" w:rsidRPr="00D46272">
        <w:rPr>
          <w:rFonts w:ascii="Arial" w:eastAsia="宋体" w:hAnsi="Arial" w:cs="Arial"/>
          <w:szCs w:val="21"/>
        </w:rPr>
        <w:t>可以随时提交电子评论和建议到</w:t>
      </w:r>
      <w:r w:rsidR="008C7BD9" w:rsidRPr="00D46272">
        <w:rPr>
          <w:rStyle w:val="a3"/>
          <w:rFonts w:ascii="Arial" w:eastAsia="宋体" w:hAnsi="Arial" w:cs="Arial"/>
          <w:szCs w:val="21"/>
        </w:rPr>
        <w:t>http://www.regulations.gov</w:t>
      </w:r>
      <w:r w:rsidR="00FF4AC3" w:rsidRPr="00D46272">
        <w:rPr>
          <w:rFonts w:ascii="Arial" w:eastAsia="宋体" w:hAnsi="Arial" w:cs="Arial"/>
          <w:szCs w:val="21"/>
        </w:rPr>
        <w:t>，供</w:t>
      </w:r>
      <w:r>
        <w:rPr>
          <w:rFonts w:ascii="Arial" w:eastAsia="宋体" w:hAnsi="Arial" w:cs="Arial" w:hint="eastAsia"/>
          <w:szCs w:val="21"/>
        </w:rPr>
        <w:t>部门审议</w:t>
      </w:r>
      <w:r w:rsidR="008C7BD9" w:rsidRPr="00D46272">
        <w:rPr>
          <w:rFonts w:ascii="Arial" w:eastAsia="宋体" w:hAnsi="Arial" w:cs="Arial"/>
          <w:szCs w:val="21"/>
        </w:rPr>
        <w:t>。向</w:t>
      </w:r>
      <w:r>
        <w:rPr>
          <w:rFonts w:ascii="Arial" w:eastAsia="宋体" w:hAnsi="Arial" w:cs="Arial"/>
          <w:szCs w:val="21"/>
        </w:rPr>
        <w:t>食品药品监督管理局</w:t>
      </w:r>
      <w:r w:rsidR="008C7BD9" w:rsidRPr="00D46272">
        <w:rPr>
          <w:rFonts w:ascii="Arial" w:eastAsia="宋体" w:hAnsi="Arial" w:cs="Arial"/>
          <w:szCs w:val="21"/>
        </w:rPr>
        <w:t>，</w:t>
      </w:r>
      <w:r w:rsidR="00601009">
        <w:rPr>
          <w:rFonts w:ascii="Arial" w:eastAsia="宋体" w:hAnsi="Arial" w:cs="Arial" w:hint="eastAsia"/>
          <w:szCs w:val="21"/>
        </w:rPr>
        <w:t>文档</w:t>
      </w:r>
      <w:r w:rsidR="008C7BD9" w:rsidRPr="00D46272">
        <w:rPr>
          <w:rFonts w:ascii="Arial" w:eastAsia="宋体" w:hAnsi="Arial" w:cs="Arial"/>
          <w:szCs w:val="21"/>
        </w:rPr>
        <w:t>管理部，</w:t>
      </w:r>
      <w:r w:rsidR="008C7BD9" w:rsidRPr="00D46272">
        <w:rPr>
          <w:rFonts w:ascii="Arial" w:eastAsia="宋体" w:hAnsi="Arial" w:cs="Arial"/>
          <w:szCs w:val="21"/>
        </w:rPr>
        <w:t>5630 Fishers Lane</w:t>
      </w:r>
      <w:r w:rsidR="008C7BD9" w:rsidRPr="00D46272">
        <w:rPr>
          <w:rFonts w:ascii="Arial" w:eastAsia="宋体" w:hAnsi="Arial" w:cs="Arial"/>
          <w:szCs w:val="21"/>
        </w:rPr>
        <w:t>，</w:t>
      </w:r>
      <w:r w:rsidR="00601009" w:rsidRPr="00D81EF1">
        <w:rPr>
          <w:rFonts w:ascii="Arial" w:eastAsia="宋体" w:hAnsi="Arial" w:cs="Arial"/>
          <w:szCs w:val="21"/>
        </w:rPr>
        <w:t xml:space="preserve">Room </w:t>
      </w:r>
      <w:r w:rsidR="008C7BD9" w:rsidRPr="00D46272">
        <w:rPr>
          <w:rFonts w:ascii="Arial" w:eastAsia="宋体" w:hAnsi="Arial" w:cs="Arial"/>
          <w:szCs w:val="21"/>
        </w:rPr>
        <w:t>1061</w:t>
      </w:r>
      <w:r w:rsidR="008C7BD9" w:rsidRPr="00D46272">
        <w:rPr>
          <w:rFonts w:ascii="Arial" w:eastAsia="宋体" w:hAnsi="Arial" w:cs="Arial"/>
          <w:szCs w:val="21"/>
        </w:rPr>
        <w:t>，（</w:t>
      </w:r>
      <w:r w:rsidR="008C7BD9" w:rsidRPr="00D46272">
        <w:rPr>
          <w:rFonts w:ascii="Arial" w:eastAsia="宋体" w:hAnsi="Arial" w:cs="Arial"/>
          <w:szCs w:val="21"/>
        </w:rPr>
        <w:t>HFA-305</w:t>
      </w:r>
      <w:r w:rsidR="008C7BD9" w:rsidRPr="00D46272">
        <w:rPr>
          <w:rFonts w:ascii="Arial" w:eastAsia="宋体" w:hAnsi="Arial" w:cs="Arial"/>
          <w:szCs w:val="21"/>
        </w:rPr>
        <w:t>），</w:t>
      </w:r>
      <w:r w:rsidR="008C7BD9" w:rsidRPr="00D46272">
        <w:rPr>
          <w:rFonts w:ascii="Arial" w:eastAsia="宋体" w:hAnsi="Arial" w:cs="Arial"/>
          <w:szCs w:val="21"/>
        </w:rPr>
        <w:t>Rockville</w:t>
      </w:r>
      <w:r w:rsidR="008C7BD9" w:rsidRPr="00D46272">
        <w:rPr>
          <w:rFonts w:ascii="Arial" w:eastAsia="宋体" w:hAnsi="Arial" w:cs="Arial"/>
          <w:szCs w:val="21"/>
        </w:rPr>
        <w:t>，</w:t>
      </w:r>
      <w:r w:rsidR="008C7BD9" w:rsidRPr="00D46272">
        <w:rPr>
          <w:rFonts w:ascii="Arial" w:eastAsia="宋体" w:hAnsi="Arial" w:cs="Arial"/>
          <w:szCs w:val="21"/>
        </w:rPr>
        <w:t>MD</w:t>
      </w:r>
      <w:r w:rsidR="008C7BD9" w:rsidRPr="00D46272">
        <w:rPr>
          <w:rFonts w:ascii="Arial" w:eastAsia="宋体" w:hAnsi="Arial" w:cs="Arial"/>
          <w:szCs w:val="21"/>
        </w:rPr>
        <w:t>，</w:t>
      </w:r>
      <w:r w:rsidR="008C7BD9" w:rsidRPr="00D46272">
        <w:rPr>
          <w:rFonts w:ascii="Arial" w:eastAsia="宋体" w:hAnsi="Arial" w:cs="Arial"/>
          <w:szCs w:val="21"/>
        </w:rPr>
        <w:t>20852</w:t>
      </w:r>
      <w:r w:rsidR="008C7BD9" w:rsidRPr="00D46272">
        <w:rPr>
          <w:rFonts w:ascii="Arial" w:eastAsia="宋体" w:hAnsi="Arial" w:cs="Arial"/>
          <w:szCs w:val="21"/>
        </w:rPr>
        <w:t>提交书面意见。</w:t>
      </w:r>
      <w:r w:rsidR="00FF4AC3" w:rsidRPr="00D46272">
        <w:rPr>
          <w:rFonts w:ascii="Arial" w:eastAsia="宋体" w:hAnsi="Arial" w:cs="Arial"/>
          <w:szCs w:val="21"/>
        </w:rPr>
        <w:t>用</w:t>
      </w:r>
      <w:r w:rsidR="00601009">
        <w:rPr>
          <w:rFonts w:ascii="Arial" w:eastAsia="宋体" w:hAnsi="Arial" w:cs="Arial" w:hint="eastAsia"/>
          <w:szCs w:val="21"/>
        </w:rPr>
        <w:t>文档</w:t>
      </w:r>
      <w:r w:rsidR="00FF4AC3" w:rsidRPr="00D46272">
        <w:rPr>
          <w:rFonts w:ascii="Arial" w:eastAsia="宋体" w:hAnsi="Arial" w:cs="Arial"/>
          <w:szCs w:val="21"/>
        </w:rPr>
        <w:t>号</w:t>
      </w:r>
      <w:r w:rsidR="00D715EB" w:rsidRPr="00D46272">
        <w:rPr>
          <w:rFonts w:ascii="Arial" w:eastAsia="宋体" w:hAnsi="Arial" w:cs="Arial"/>
          <w:szCs w:val="21"/>
        </w:rPr>
        <w:t>FDA-2010-D-0194</w:t>
      </w:r>
      <w:r w:rsidR="00D715EB" w:rsidRPr="00D46272">
        <w:rPr>
          <w:rFonts w:ascii="Arial" w:eastAsia="宋体" w:hAnsi="Arial" w:cs="Arial"/>
          <w:szCs w:val="21"/>
        </w:rPr>
        <w:t>识别所有</w:t>
      </w:r>
      <w:r w:rsidR="00601009">
        <w:rPr>
          <w:rFonts w:ascii="Arial" w:eastAsia="宋体" w:hAnsi="Arial" w:cs="Arial" w:hint="eastAsia"/>
          <w:szCs w:val="21"/>
        </w:rPr>
        <w:t>评论</w:t>
      </w:r>
      <w:r w:rsidR="002C766C">
        <w:rPr>
          <w:rFonts w:ascii="Arial" w:eastAsia="宋体" w:hAnsi="Arial" w:cs="Arial"/>
          <w:szCs w:val="21"/>
        </w:rPr>
        <w:t>。</w:t>
      </w:r>
      <w:r w:rsidR="00601009" w:rsidRPr="00601009">
        <w:rPr>
          <w:rFonts w:ascii="Arial" w:eastAsia="宋体" w:hAnsi="Arial" w:cs="Arial" w:hint="eastAsia"/>
          <w:szCs w:val="21"/>
        </w:rPr>
        <w:t>可能直到文件下次修订或更新时，评论才会被机构受理。</w:t>
      </w:r>
    </w:p>
    <w:p w:rsidR="00D715EB" w:rsidRPr="002C766C" w:rsidRDefault="00D715EB" w:rsidP="00C25178">
      <w:pPr>
        <w:snapToGrid w:val="0"/>
        <w:spacing w:afterLines="50" w:after="156" w:line="300" w:lineRule="auto"/>
        <w:rPr>
          <w:rFonts w:ascii="Arial" w:eastAsia="宋体" w:hAnsi="Arial" w:cs="Arial"/>
          <w:b/>
          <w:sz w:val="28"/>
          <w:szCs w:val="28"/>
        </w:rPr>
      </w:pPr>
      <w:r w:rsidRPr="002C766C">
        <w:rPr>
          <w:rFonts w:ascii="Arial" w:eastAsia="宋体" w:hAnsi="Arial" w:cs="Arial"/>
          <w:b/>
          <w:sz w:val="28"/>
          <w:szCs w:val="28"/>
        </w:rPr>
        <w:t>其他副本</w:t>
      </w:r>
    </w:p>
    <w:p w:rsidR="00D715EB" w:rsidRPr="00D46272" w:rsidRDefault="00D715EB" w:rsidP="00C25178">
      <w:pPr>
        <w:snapToGrid w:val="0"/>
        <w:spacing w:afterLines="50" w:after="156" w:line="300" w:lineRule="auto"/>
        <w:rPr>
          <w:rFonts w:ascii="Arial" w:eastAsia="宋体" w:hAnsi="Arial" w:cs="Arial"/>
          <w:szCs w:val="21"/>
        </w:rPr>
      </w:pPr>
      <w:r w:rsidRPr="00D46272">
        <w:rPr>
          <w:rFonts w:ascii="Arial" w:eastAsia="宋体" w:hAnsi="Arial" w:cs="Arial"/>
          <w:szCs w:val="21"/>
        </w:rPr>
        <w:t>可从互联网获得其他副本。</w:t>
      </w:r>
      <w:r w:rsidR="008100B3">
        <w:rPr>
          <w:rFonts w:ascii="Arial" w:eastAsia="宋体" w:hAnsi="Arial" w:cs="Arial"/>
          <w:szCs w:val="21"/>
        </w:rPr>
        <w:t>贵公司</w:t>
      </w:r>
      <w:r w:rsidRPr="00D46272">
        <w:rPr>
          <w:rFonts w:ascii="Arial" w:eastAsia="宋体" w:hAnsi="Arial" w:cs="Arial"/>
          <w:szCs w:val="21"/>
        </w:rPr>
        <w:t>还可以向</w:t>
      </w:r>
      <w:r w:rsidRPr="00D46272">
        <w:rPr>
          <w:rStyle w:val="a3"/>
          <w:rFonts w:ascii="Arial" w:eastAsia="宋体" w:hAnsi="Arial" w:cs="Arial"/>
          <w:szCs w:val="21"/>
        </w:rPr>
        <w:t xml:space="preserve">CDRH-Guidance@fda.hhs.gov </w:t>
      </w:r>
      <w:r w:rsidRPr="00D46272">
        <w:rPr>
          <w:rFonts w:ascii="Arial" w:eastAsia="宋体" w:hAnsi="Arial" w:cs="Arial"/>
          <w:szCs w:val="21"/>
        </w:rPr>
        <w:t>发送电子邮件请求，以收到</w:t>
      </w:r>
      <w:r w:rsidR="00601009">
        <w:rPr>
          <w:rFonts w:ascii="Arial" w:eastAsia="宋体" w:hAnsi="Arial" w:cs="Arial" w:hint="eastAsia"/>
          <w:szCs w:val="21"/>
        </w:rPr>
        <w:t>指南</w:t>
      </w:r>
      <w:r w:rsidRPr="00D46272">
        <w:rPr>
          <w:rFonts w:ascii="Arial" w:eastAsia="宋体" w:hAnsi="Arial" w:cs="Arial"/>
          <w:szCs w:val="21"/>
        </w:rPr>
        <w:t>的电子副本。请使用文档编号</w:t>
      </w:r>
      <w:r w:rsidRPr="00D46272">
        <w:rPr>
          <w:rFonts w:ascii="Arial" w:eastAsia="宋体" w:hAnsi="Arial" w:cs="Arial"/>
          <w:szCs w:val="21"/>
        </w:rPr>
        <w:t>1694</w:t>
      </w:r>
      <w:r w:rsidRPr="00D46272">
        <w:rPr>
          <w:rFonts w:ascii="Arial" w:eastAsia="宋体" w:hAnsi="Arial" w:cs="Arial"/>
          <w:szCs w:val="21"/>
        </w:rPr>
        <w:t>来确定</w:t>
      </w:r>
      <w:r w:rsidR="008100B3">
        <w:rPr>
          <w:rFonts w:ascii="Arial" w:eastAsia="宋体" w:hAnsi="Arial" w:cs="Arial"/>
          <w:szCs w:val="21"/>
        </w:rPr>
        <w:t>贵公司</w:t>
      </w:r>
      <w:r w:rsidRPr="00D46272">
        <w:rPr>
          <w:rFonts w:ascii="Arial" w:eastAsia="宋体" w:hAnsi="Arial" w:cs="Arial"/>
          <w:szCs w:val="21"/>
        </w:rPr>
        <w:t>要求的指南。</w:t>
      </w:r>
    </w:p>
    <w:p w:rsidR="008C7BD9" w:rsidRPr="00D46272" w:rsidRDefault="008C7BD9" w:rsidP="00C25178">
      <w:pPr>
        <w:snapToGrid w:val="0"/>
        <w:spacing w:afterLines="50" w:after="156" w:line="300" w:lineRule="auto"/>
        <w:rPr>
          <w:rFonts w:ascii="Arial" w:eastAsia="宋体" w:hAnsi="Arial" w:cs="Arial"/>
          <w:szCs w:val="21"/>
        </w:rPr>
      </w:pPr>
    </w:p>
    <w:p w:rsidR="00D715EB" w:rsidRPr="00D46272" w:rsidRDefault="00D715EB" w:rsidP="00C25178">
      <w:pPr>
        <w:snapToGrid w:val="0"/>
        <w:spacing w:afterLines="50" w:after="156" w:line="300" w:lineRule="auto"/>
        <w:rPr>
          <w:rFonts w:ascii="Arial" w:eastAsia="宋体" w:hAnsi="Arial" w:cs="Arial"/>
          <w:szCs w:val="21"/>
        </w:rPr>
      </w:pPr>
    </w:p>
    <w:p w:rsidR="00D715EB" w:rsidRPr="00D46272" w:rsidRDefault="00D715EB" w:rsidP="00C25178">
      <w:pPr>
        <w:snapToGrid w:val="0"/>
        <w:spacing w:afterLines="50" w:after="156" w:line="300" w:lineRule="auto"/>
        <w:rPr>
          <w:rFonts w:ascii="Arial" w:eastAsia="宋体" w:hAnsi="Arial" w:cs="Arial"/>
          <w:szCs w:val="21"/>
        </w:rPr>
      </w:pPr>
    </w:p>
    <w:p w:rsidR="00D715EB" w:rsidRPr="00D46272" w:rsidRDefault="00D715EB" w:rsidP="00C25178">
      <w:pPr>
        <w:snapToGrid w:val="0"/>
        <w:spacing w:afterLines="50" w:after="156" w:line="300" w:lineRule="auto"/>
        <w:rPr>
          <w:rFonts w:ascii="Arial" w:eastAsia="宋体" w:hAnsi="Arial" w:cs="Arial"/>
          <w:szCs w:val="21"/>
        </w:rPr>
      </w:pPr>
    </w:p>
    <w:p w:rsidR="00D715EB" w:rsidRPr="00D46272" w:rsidRDefault="00D715EB" w:rsidP="00C25178">
      <w:pPr>
        <w:snapToGrid w:val="0"/>
        <w:spacing w:afterLines="50" w:after="156" w:line="300" w:lineRule="auto"/>
        <w:rPr>
          <w:rFonts w:ascii="Arial" w:eastAsia="宋体" w:hAnsi="Arial" w:cs="Arial"/>
          <w:szCs w:val="21"/>
        </w:rPr>
      </w:pPr>
    </w:p>
    <w:p w:rsidR="00D715EB" w:rsidRPr="00D46272" w:rsidRDefault="00D715EB" w:rsidP="00C25178">
      <w:pPr>
        <w:snapToGrid w:val="0"/>
        <w:spacing w:afterLines="50" w:after="156" w:line="300" w:lineRule="auto"/>
        <w:rPr>
          <w:rFonts w:ascii="Arial" w:eastAsia="宋体" w:hAnsi="Arial" w:cs="Arial"/>
          <w:szCs w:val="21"/>
        </w:rPr>
      </w:pPr>
    </w:p>
    <w:p w:rsidR="00D715EB" w:rsidRPr="00D46272" w:rsidRDefault="00D715EB" w:rsidP="00C25178">
      <w:pPr>
        <w:snapToGrid w:val="0"/>
        <w:spacing w:afterLines="50" w:after="156" w:line="300" w:lineRule="auto"/>
        <w:rPr>
          <w:rFonts w:ascii="Arial" w:eastAsia="宋体" w:hAnsi="Arial" w:cs="Arial"/>
          <w:szCs w:val="21"/>
        </w:rPr>
      </w:pPr>
    </w:p>
    <w:p w:rsidR="00D715EB" w:rsidRPr="00D46272" w:rsidRDefault="00D715EB" w:rsidP="00C25178">
      <w:pPr>
        <w:snapToGrid w:val="0"/>
        <w:spacing w:afterLines="50" w:after="156" w:line="300" w:lineRule="auto"/>
        <w:rPr>
          <w:rFonts w:ascii="Arial" w:eastAsia="宋体" w:hAnsi="Arial" w:cs="Arial"/>
          <w:szCs w:val="21"/>
        </w:rPr>
      </w:pPr>
    </w:p>
    <w:p w:rsidR="00D715EB" w:rsidRPr="00D46272" w:rsidRDefault="00D715EB" w:rsidP="00C25178">
      <w:pPr>
        <w:snapToGrid w:val="0"/>
        <w:spacing w:afterLines="50" w:after="156" w:line="300" w:lineRule="auto"/>
        <w:rPr>
          <w:rFonts w:ascii="Arial" w:eastAsia="宋体" w:hAnsi="Arial" w:cs="Arial"/>
          <w:szCs w:val="21"/>
        </w:rPr>
      </w:pPr>
    </w:p>
    <w:p w:rsidR="00D715EB" w:rsidRPr="00D46272" w:rsidRDefault="00D715EB" w:rsidP="00C25178">
      <w:pPr>
        <w:snapToGrid w:val="0"/>
        <w:spacing w:afterLines="50" w:after="156" w:line="300" w:lineRule="auto"/>
        <w:rPr>
          <w:rFonts w:ascii="Arial" w:eastAsia="宋体" w:hAnsi="Arial" w:cs="Arial"/>
          <w:szCs w:val="21"/>
        </w:rPr>
      </w:pPr>
    </w:p>
    <w:p w:rsidR="00D715EB" w:rsidRPr="00D46272" w:rsidRDefault="00D715EB" w:rsidP="00C25178">
      <w:pPr>
        <w:snapToGrid w:val="0"/>
        <w:spacing w:afterLines="50" w:after="156" w:line="300" w:lineRule="auto"/>
        <w:rPr>
          <w:rFonts w:ascii="Arial" w:eastAsia="宋体" w:hAnsi="Arial" w:cs="Arial"/>
          <w:szCs w:val="21"/>
        </w:rPr>
      </w:pPr>
    </w:p>
    <w:p w:rsidR="00D715EB" w:rsidRPr="00D46272" w:rsidRDefault="00D715EB" w:rsidP="00C25178">
      <w:pPr>
        <w:snapToGrid w:val="0"/>
        <w:spacing w:afterLines="50" w:after="156" w:line="300" w:lineRule="auto"/>
        <w:rPr>
          <w:rFonts w:ascii="Arial" w:eastAsia="宋体" w:hAnsi="Arial" w:cs="Arial"/>
          <w:szCs w:val="21"/>
        </w:rPr>
      </w:pPr>
    </w:p>
    <w:p w:rsidR="00D715EB" w:rsidRPr="00D46272" w:rsidRDefault="00D715EB" w:rsidP="00C25178">
      <w:pPr>
        <w:snapToGrid w:val="0"/>
        <w:spacing w:afterLines="50" w:after="156" w:line="300" w:lineRule="auto"/>
        <w:rPr>
          <w:rFonts w:ascii="Arial" w:eastAsia="宋体" w:hAnsi="Arial" w:cs="Arial"/>
          <w:szCs w:val="21"/>
        </w:rPr>
      </w:pPr>
    </w:p>
    <w:p w:rsidR="00D715EB" w:rsidRPr="00D46272" w:rsidRDefault="00D715EB" w:rsidP="00C25178">
      <w:pPr>
        <w:snapToGrid w:val="0"/>
        <w:spacing w:afterLines="50" w:after="156" w:line="300" w:lineRule="auto"/>
        <w:rPr>
          <w:rFonts w:ascii="Arial" w:eastAsia="宋体" w:hAnsi="Arial" w:cs="Arial"/>
          <w:szCs w:val="21"/>
        </w:rPr>
      </w:pPr>
    </w:p>
    <w:p w:rsidR="00D715EB" w:rsidRDefault="00D715EB" w:rsidP="00C25178">
      <w:pPr>
        <w:snapToGrid w:val="0"/>
        <w:spacing w:afterLines="50" w:after="156" w:line="300" w:lineRule="auto"/>
        <w:rPr>
          <w:rFonts w:ascii="Arial" w:eastAsia="宋体" w:hAnsi="Arial" w:cs="Arial"/>
          <w:szCs w:val="21"/>
        </w:rPr>
      </w:pPr>
    </w:p>
    <w:p w:rsidR="00882641" w:rsidRDefault="00882641" w:rsidP="00C25178">
      <w:pPr>
        <w:snapToGrid w:val="0"/>
        <w:spacing w:afterLines="50" w:after="156" w:line="300" w:lineRule="auto"/>
        <w:rPr>
          <w:rFonts w:ascii="Arial" w:eastAsia="宋体" w:hAnsi="Arial" w:cs="Arial"/>
          <w:szCs w:val="21"/>
        </w:rPr>
      </w:pPr>
    </w:p>
    <w:p w:rsidR="00882641" w:rsidRDefault="00882641" w:rsidP="00C25178">
      <w:pPr>
        <w:snapToGrid w:val="0"/>
        <w:spacing w:afterLines="50" w:after="156" w:line="300" w:lineRule="auto"/>
        <w:rPr>
          <w:rFonts w:ascii="Arial" w:eastAsia="宋体" w:hAnsi="Arial" w:cs="Arial"/>
          <w:szCs w:val="21"/>
        </w:rPr>
      </w:pPr>
    </w:p>
    <w:p w:rsidR="00882641" w:rsidRDefault="00882641" w:rsidP="00C25178">
      <w:pPr>
        <w:snapToGrid w:val="0"/>
        <w:spacing w:afterLines="50" w:after="156" w:line="300" w:lineRule="auto"/>
        <w:rPr>
          <w:rFonts w:ascii="Arial" w:eastAsia="宋体" w:hAnsi="Arial" w:cs="Arial"/>
          <w:szCs w:val="21"/>
        </w:rPr>
      </w:pPr>
    </w:p>
    <w:p w:rsidR="00882641" w:rsidRPr="00D46272" w:rsidRDefault="00882641" w:rsidP="00C25178">
      <w:pPr>
        <w:snapToGrid w:val="0"/>
        <w:spacing w:afterLines="50" w:after="156" w:line="300" w:lineRule="auto"/>
        <w:rPr>
          <w:rFonts w:ascii="Arial" w:eastAsia="宋体" w:hAnsi="Arial" w:cs="Arial"/>
          <w:szCs w:val="21"/>
        </w:rPr>
      </w:pPr>
    </w:p>
    <w:p w:rsidR="00D715EB" w:rsidRPr="00D46272" w:rsidRDefault="00D715EB" w:rsidP="00C25178">
      <w:pPr>
        <w:snapToGrid w:val="0"/>
        <w:spacing w:afterLines="50" w:after="156" w:line="300" w:lineRule="auto"/>
        <w:rPr>
          <w:rFonts w:ascii="Arial" w:eastAsia="宋体" w:hAnsi="Arial" w:cs="Arial"/>
          <w:szCs w:val="21"/>
        </w:rPr>
      </w:pPr>
    </w:p>
    <w:p w:rsidR="00D715EB" w:rsidRPr="00D46272" w:rsidRDefault="00D715EB" w:rsidP="00C25178">
      <w:pPr>
        <w:snapToGrid w:val="0"/>
        <w:spacing w:afterLines="50" w:after="156" w:line="300" w:lineRule="auto"/>
        <w:rPr>
          <w:rFonts w:ascii="Arial" w:eastAsia="宋体" w:hAnsi="Arial" w:cs="Arial"/>
          <w:szCs w:val="21"/>
        </w:rPr>
      </w:pPr>
    </w:p>
    <w:sdt>
      <w:sdtPr>
        <w:rPr>
          <w:rFonts w:ascii="Arial" w:eastAsia="宋体" w:hAnsi="Arial" w:cs="Arial"/>
          <w:b w:val="0"/>
          <w:bCs w:val="0"/>
          <w:color w:val="auto"/>
          <w:kern w:val="2"/>
          <w:sz w:val="21"/>
          <w:szCs w:val="21"/>
          <w:lang w:val="zh-CN"/>
        </w:rPr>
        <w:id w:val="-100189318"/>
        <w:docPartObj>
          <w:docPartGallery w:val="Table of Contents"/>
          <w:docPartUnique/>
        </w:docPartObj>
      </w:sdtPr>
      <w:sdtEndPr/>
      <w:sdtContent>
        <w:p w:rsidR="001D221E" w:rsidRPr="00882641" w:rsidRDefault="001D221E" w:rsidP="00882641">
          <w:pPr>
            <w:pStyle w:val="TOC"/>
            <w:keepNext w:val="0"/>
            <w:keepLines w:val="0"/>
            <w:widowControl w:val="0"/>
            <w:snapToGrid w:val="0"/>
            <w:spacing w:line="300" w:lineRule="auto"/>
            <w:jc w:val="center"/>
            <w:rPr>
              <w:rFonts w:ascii="Arial" w:eastAsia="宋体" w:hAnsi="Arial" w:cs="Arial"/>
              <w:color w:val="auto"/>
              <w:sz w:val="32"/>
              <w:szCs w:val="32"/>
            </w:rPr>
          </w:pPr>
          <w:r w:rsidRPr="00882641">
            <w:rPr>
              <w:rFonts w:ascii="Arial" w:eastAsia="宋体" w:hAnsi="Arial" w:cs="Arial"/>
              <w:color w:val="auto"/>
              <w:sz w:val="32"/>
              <w:szCs w:val="32"/>
              <w:lang w:val="zh-CN"/>
            </w:rPr>
            <w:t>目录</w:t>
          </w:r>
        </w:p>
        <w:p w:rsidR="00926476" w:rsidRPr="00926476" w:rsidRDefault="001D221E">
          <w:pPr>
            <w:pStyle w:val="10"/>
            <w:tabs>
              <w:tab w:val="left" w:pos="420"/>
              <w:tab w:val="right" w:leader="dot" w:pos="9628"/>
            </w:tabs>
            <w:rPr>
              <w:rFonts w:ascii="Arial" w:eastAsia="宋体" w:hAnsi="Arial" w:cs="Arial"/>
              <w:noProof/>
            </w:rPr>
          </w:pPr>
          <w:r w:rsidRPr="00926476">
            <w:rPr>
              <w:rFonts w:ascii="Arial" w:eastAsia="宋体" w:hAnsi="Arial" w:cs="Arial"/>
              <w:szCs w:val="21"/>
            </w:rPr>
            <w:fldChar w:fldCharType="begin"/>
          </w:r>
          <w:r w:rsidRPr="00926476">
            <w:rPr>
              <w:rFonts w:ascii="Arial" w:eastAsia="宋体" w:hAnsi="Arial" w:cs="Arial"/>
              <w:szCs w:val="21"/>
            </w:rPr>
            <w:instrText xml:space="preserve"> TOC \o "1-3" \h \z \u </w:instrText>
          </w:r>
          <w:r w:rsidRPr="00926476">
            <w:rPr>
              <w:rFonts w:ascii="Arial" w:eastAsia="宋体" w:hAnsi="Arial" w:cs="Arial"/>
              <w:szCs w:val="21"/>
            </w:rPr>
            <w:fldChar w:fldCharType="separate"/>
          </w:r>
          <w:hyperlink w:anchor="_Toc483237541" w:history="1">
            <w:r w:rsidR="00926476" w:rsidRPr="00926476">
              <w:rPr>
                <w:rStyle w:val="a3"/>
                <w:rFonts w:ascii="Arial" w:eastAsia="宋体" w:hAnsi="Arial" w:cs="Arial"/>
                <w:b/>
                <w:noProof/>
              </w:rPr>
              <w:t>1.</w:t>
            </w:r>
            <w:r w:rsidR="00926476" w:rsidRPr="00926476">
              <w:rPr>
                <w:rFonts w:ascii="Arial" w:eastAsia="宋体" w:hAnsi="Arial" w:cs="Arial"/>
                <w:noProof/>
              </w:rPr>
              <w:tab/>
            </w:r>
            <w:r w:rsidR="00926476" w:rsidRPr="00926476">
              <w:rPr>
                <w:rStyle w:val="a3"/>
                <w:rFonts w:ascii="Arial" w:eastAsia="宋体" w:hAnsi="Arial" w:cs="Arial"/>
                <w:b/>
                <w:noProof/>
              </w:rPr>
              <w:t>前言</w:t>
            </w:r>
            <w:r w:rsidR="00926476" w:rsidRPr="00926476">
              <w:rPr>
                <w:rFonts w:ascii="Arial" w:eastAsia="宋体" w:hAnsi="Arial" w:cs="Arial"/>
                <w:noProof/>
                <w:webHidden/>
              </w:rPr>
              <w:tab/>
            </w:r>
            <w:r w:rsidR="00926476" w:rsidRPr="00926476">
              <w:rPr>
                <w:rFonts w:ascii="Arial" w:eastAsia="宋体" w:hAnsi="Arial" w:cs="Arial"/>
                <w:noProof/>
                <w:webHidden/>
              </w:rPr>
              <w:fldChar w:fldCharType="begin"/>
            </w:r>
            <w:r w:rsidR="00926476" w:rsidRPr="00926476">
              <w:rPr>
                <w:rFonts w:ascii="Arial" w:eastAsia="宋体" w:hAnsi="Arial" w:cs="Arial"/>
                <w:noProof/>
                <w:webHidden/>
              </w:rPr>
              <w:instrText xml:space="preserve"> PAGEREF _Toc483237541 \h </w:instrText>
            </w:r>
            <w:r w:rsidR="00926476" w:rsidRPr="00926476">
              <w:rPr>
                <w:rFonts w:ascii="Arial" w:eastAsia="宋体" w:hAnsi="Arial" w:cs="Arial"/>
                <w:noProof/>
                <w:webHidden/>
              </w:rPr>
            </w:r>
            <w:r w:rsidR="00926476" w:rsidRPr="00926476">
              <w:rPr>
                <w:rFonts w:ascii="Arial" w:eastAsia="宋体" w:hAnsi="Arial" w:cs="Arial"/>
                <w:noProof/>
                <w:webHidden/>
              </w:rPr>
              <w:fldChar w:fldCharType="separate"/>
            </w:r>
            <w:r w:rsidR="00926476" w:rsidRPr="00926476">
              <w:rPr>
                <w:rFonts w:ascii="Arial" w:eastAsia="宋体" w:hAnsi="Arial" w:cs="Arial"/>
                <w:noProof/>
                <w:webHidden/>
              </w:rPr>
              <w:t>4</w:t>
            </w:r>
            <w:r w:rsidR="00926476" w:rsidRPr="00926476">
              <w:rPr>
                <w:rFonts w:ascii="Arial" w:eastAsia="宋体" w:hAnsi="Arial" w:cs="Arial"/>
                <w:noProof/>
                <w:webHidden/>
              </w:rPr>
              <w:fldChar w:fldCharType="end"/>
            </w:r>
          </w:hyperlink>
        </w:p>
        <w:p w:rsidR="00926476" w:rsidRPr="00926476" w:rsidRDefault="00D81EF1">
          <w:pPr>
            <w:pStyle w:val="10"/>
            <w:tabs>
              <w:tab w:val="left" w:pos="420"/>
              <w:tab w:val="right" w:leader="dot" w:pos="9628"/>
            </w:tabs>
            <w:rPr>
              <w:rFonts w:ascii="Arial" w:eastAsia="宋体" w:hAnsi="Arial" w:cs="Arial"/>
              <w:noProof/>
            </w:rPr>
          </w:pPr>
          <w:hyperlink w:anchor="_Toc483237542" w:history="1">
            <w:r w:rsidR="00926476" w:rsidRPr="00926476">
              <w:rPr>
                <w:rStyle w:val="a3"/>
                <w:rFonts w:ascii="Arial" w:eastAsia="宋体" w:hAnsi="Arial" w:cs="Arial"/>
                <w:b/>
                <w:noProof/>
              </w:rPr>
              <w:t>2.</w:t>
            </w:r>
            <w:r w:rsidR="00926476" w:rsidRPr="00926476">
              <w:rPr>
                <w:rFonts w:ascii="Arial" w:eastAsia="宋体" w:hAnsi="Arial" w:cs="Arial"/>
                <w:noProof/>
              </w:rPr>
              <w:tab/>
            </w:r>
            <w:r w:rsidR="00926476" w:rsidRPr="00926476">
              <w:rPr>
                <w:rStyle w:val="a3"/>
                <w:rFonts w:ascii="Arial" w:eastAsia="宋体" w:hAnsi="Arial" w:cs="Arial"/>
                <w:b/>
                <w:noProof/>
              </w:rPr>
              <w:t>背景</w:t>
            </w:r>
            <w:r w:rsidR="00926476" w:rsidRPr="00926476">
              <w:rPr>
                <w:rFonts w:ascii="Arial" w:eastAsia="宋体" w:hAnsi="Arial" w:cs="Arial"/>
                <w:noProof/>
                <w:webHidden/>
              </w:rPr>
              <w:tab/>
            </w:r>
            <w:r w:rsidR="00926476" w:rsidRPr="00926476">
              <w:rPr>
                <w:rFonts w:ascii="Arial" w:eastAsia="宋体" w:hAnsi="Arial" w:cs="Arial"/>
                <w:noProof/>
                <w:webHidden/>
              </w:rPr>
              <w:fldChar w:fldCharType="begin"/>
            </w:r>
            <w:r w:rsidR="00926476" w:rsidRPr="00926476">
              <w:rPr>
                <w:rFonts w:ascii="Arial" w:eastAsia="宋体" w:hAnsi="Arial" w:cs="Arial"/>
                <w:noProof/>
                <w:webHidden/>
              </w:rPr>
              <w:instrText xml:space="preserve"> PAGEREF _Toc483237542 \h </w:instrText>
            </w:r>
            <w:r w:rsidR="00926476" w:rsidRPr="00926476">
              <w:rPr>
                <w:rFonts w:ascii="Arial" w:eastAsia="宋体" w:hAnsi="Arial" w:cs="Arial"/>
                <w:noProof/>
                <w:webHidden/>
              </w:rPr>
            </w:r>
            <w:r w:rsidR="00926476" w:rsidRPr="00926476">
              <w:rPr>
                <w:rFonts w:ascii="Arial" w:eastAsia="宋体" w:hAnsi="Arial" w:cs="Arial"/>
                <w:noProof/>
                <w:webHidden/>
              </w:rPr>
              <w:fldChar w:fldCharType="separate"/>
            </w:r>
            <w:r w:rsidR="00926476" w:rsidRPr="00926476">
              <w:rPr>
                <w:rFonts w:ascii="Arial" w:eastAsia="宋体" w:hAnsi="Arial" w:cs="Arial"/>
                <w:noProof/>
                <w:webHidden/>
              </w:rPr>
              <w:t>5</w:t>
            </w:r>
            <w:r w:rsidR="00926476" w:rsidRPr="00926476">
              <w:rPr>
                <w:rFonts w:ascii="Arial" w:eastAsia="宋体" w:hAnsi="Arial" w:cs="Arial"/>
                <w:noProof/>
                <w:webHidden/>
              </w:rPr>
              <w:fldChar w:fldCharType="end"/>
            </w:r>
          </w:hyperlink>
        </w:p>
        <w:p w:rsidR="00926476" w:rsidRPr="00926476" w:rsidRDefault="00D81EF1">
          <w:pPr>
            <w:pStyle w:val="10"/>
            <w:tabs>
              <w:tab w:val="left" w:pos="420"/>
              <w:tab w:val="right" w:leader="dot" w:pos="9628"/>
            </w:tabs>
            <w:rPr>
              <w:rFonts w:ascii="Arial" w:eastAsia="宋体" w:hAnsi="Arial" w:cs="Arial"/>
              <w:noProof/>
            </w:rPr>
          </w:pPr>
          <w:hyperlink w:anchor="_Toc483237543" w:history="1">
            <w:r w:rsidR="00926476" w:rsidRPr="00926476">
              <w:rPr>
                <w:rStyle w:val="a3"/>
                <w:rFonts w:ascii="Arial" w:eastAsia="宋体" w:hAnsi="Arial" w:cs="Arial"/>
                <w:b/>
                <w:noProof/>
              </w:rPr>
              <w:t>3.</w:t>
            </w:r>
            <w:r w:rsidR="00926476" w:rsidRPr="00926476">
              <w:rPr>
                <w:rFonts w:ascii="Arial" w:eastAsia="宋体" w:hAnsi="Arial" w:cs="Arial"/>
                <w:noProof/>
              </w:rPr>
              <w:tab/>
            </w:r>
            <w:r w:rsidR="00926476" w:rsidRPr="00926476">
              <w:rPr>
                <w:rStyle w:val="a3"/>
                <w:rFonts w:ascii="Arial" w:eastAsia="宋体" w:hAnsi="Arial" w:cs="Arial"/>
                <w:b/>
                <w:noProof/>
              </w:rPr>
              <w:t>范围</w:t>
            </w:r>
            <w:r w:rsidR="00926476" w:rsidRPr="00926476">
              <w:rPr>
                <w:rFonts w:ascii="Arial" w:eastAsia="宋体" w:hAnsi="Arial" w:cs="Arial"/>
                <w:noProof/>
                <w:webHidden/>
              </w:rPr>
              <w:tab/>
            </w:r>
            <w:r w:rsidR="00926476" w:rsidRPr="00926476">
              <w:rPr>
                <w:rFonts w:ascii="Arial" w:eastAsia="宋体" w:hAnsi="Arial" w:cs="Arial"/>
                <w:noProof/>
                <w:webHidden/>
              </w:rPr>
              <w:fldChar w:fldCharType="begin"/>
            </w:r>
            <w:r w:rsidR="00926476" w:rsidRPr="00926476">
              <w:rPr>
                <w:rFonts w:ascii="Arial" w:eastAsia="宋体" w:hAnsi="Arial" w:cs="Arial"/>
                <w:noProof/>
                <w:webHidden/>
              </w:rPr>
              <w:instrText xml:space="preserve"> PAGEREF _Toc483237543 \h </w:instrText>
            </w:r>
            <w:r w:rsidR="00926476" w:rsidRPr="00926476">
              <w:rPr>
                <w:rFonts w:ascii="Arial" w:eastAsia="宋体" w:hAnsi="Arial" w:cs="Arial"/>
                <w:noProof/>
                <w:webHidden/>
              </w:rPr>
            </w:r>
            <w:r w:rsidR="00926476" w:rsidRPr="00926476">
              <w:rPr>
                <w:rFonts w:ascii="Arial" w:eastAsia="宋体" w:hAnsi="Arial" w:cs="Arial"/>
                <w:noProof/>
                <w:webHidden/>
              </w:rPr>
              <w:fldChar w:fldCharType="separate"/>
            </w:r>
            <w:r w:rsidR="00926476" w:rsidRPr="00926476">
              <w:rPr>
                <w:rFonts w:ascii="Arial" w:eastAsia="宋体" w:hAnsi="Arial" w:cs="Arial"/>
                <w:noProof/>
                <w:webHidden/>
              </w:rPr>
              <w:t>5</w:t>
            </w:r>
            <w:r w:rsidR="00926476" w:rsidRPr="00926476">
              <w:rPr>
                <w:rFonts w:ascii="Arial" w:eastAsia="宋体" w:hAnsi="Arial" w:cs="Arial"/>
                <w:noProof/>
                <w:webHidden/>
              </w:rPr>
              <w:fldChar w:fldCharType="end"/>
            </w:r>
          </w:hyperlink>
        </w:p>
        <w:p w:rsidR="00926476" w:rsidRPr="00926476" w:rsidRDefault="008100B3">
          <w:pPr>
            <w:pStyle w:val="10"/>
            <w:tabs>
              <w:tab w:val="left" w:pos="420"/>
              <w:tab w:val="right" w:leader="dot" w:pos="9628"/>
            </w:tabs>
            <w:rPr>
              <w:rFonts w:ascii="Arial" w:eastAsia="宋体" w:hAnsi="Arial" w:cs="Arial"/>
              <w:noProof/>
            </w:rPr>
          </w:pPr>
          <w:hyperlink w:anchor="_Toc483237544" w:history="1">
            <w:r w:rsidR="00926476" w:rsidRPr="00926476">
              <w:rPr>
                <w:rStyle w:val="a3"/>
                <w:rFonts w:ascii="Arial" w:eastAsia="宋体" w:hAnsi="Arial" w:cs="Arial"/>
                <w:b/>
                <w:noProof/>
              </w:rPr>
              <w:t>4.</w:t>
            </w:r>
            <w:r w:rsidR="00926476" w:rsidRPr="00926476">
              <w:rPr>
                <w:rFonts w:ascii="Arial" w:eastAsia="宋体" w:hAnsi="Arial" w:cs="Arial"/>
                <w:noProof/>
              </w:rPr>
              <w:tab/>
            </w:r>
            <w:r>
              <w:rPr>
                <w:rStyle w:val="a3"/>
                <w:rFonts w:ascii="Arial" w:eastAsia="宋体" w:hAnsi="Arial" w:cs="Arial"/>
                <w:b/>
                <w:noProof/>
              </w:rPr>
              <w:t>器械</w:t>
            </w:r>
            <w:r w:rsidR="00926476" w:rsidRPr="00926476">
              <w:rPr>
                <w:rStyle w:val="a3"/>
                <w:rFonts w:ascii="Arial" w:eastAsia="宋体" w:hAnsi="Arial" w:cs="Arial"/>
                <w:b/>
                <w:noProof/>
              </w:rPr>
              <w:t>描述</w:t>
            </w:r>
            <w:r w:rsidR="00926476" w:rsidRPr="00926476">
              <w:rPr>
                <w:rFonts w:ascii="Arial" w:eastAsia="宋体" w:hAnsi="Arial" w:cs="Arial"/>
                <w:noProof/>
                <w:webHidden/>
              </w:rPr>
              <w:tab/>
            </w:r>
            <w:r w:rsidR="00926476" w:rsidRPr="00926476">
              <w:rPr>
                <w:rFonts w:ascii="Arial" w:eastAsia="宋体" w:hAnsi="Arial" w:cs="Arial"/>
                <w:noProof/>
                <w:webHidden/>
              </w:rPr>
              <w:fldChar w:fldCharType="begin"/>
            </w:r>
            <w:r w:rsidR="00926476" w:rsidRPr="00926476">
              <w:rPr>
                <w:rFonts w:ascii="Arial" w:eastAsia="宋体" w:hAnsi="Arial" w:cs="Arial"/>
                <w:noProof/>
                <w:webHidden/>
              </w:rPr>
              <w:instrText xml:space="preserve"> PAGEREF _Toc483237544 \h </w:instrText>
            </w:r>
            <w:r w:rsidR="00926476" w:rsidRPr="00926476">
              <w:rPr>
                <w:rFonts w:ascii="Arial" w:eastAsia="宋体" w:hAnsi="Arial" w:cs="Arial"/>
                <w:noProof/>
                <w:webHidden/>
              </w:rPr>
            </w:r>
            <w:r w:rsidR="00926476" w:rsidRPr="00926476">
              <w:rPr>
                <w:rFonts w:ascii="Arial" w:eastAsia="宋体" w:hAnsi="Arial" w:cs="Arial"/>
                <w:noProof/>
                <w:webHidden/>
              </w:rPr>
              <w:fldChar w:fldCharType="separate"/>
            </w:r>
            <w:r w:rsidR="00926476" w:rsidRPr="00926476">
              <w:rPr>
                <w:rFonts w:ascii="Arial" w:eastAsia="宋体" w:hAnsi="Arial" w:cs="Arial"/>
                <w:noProof/>
                <w:webHidden/>
              </w:rPr>
              <w:t>6</w:t>
            </w:r>
            <w:r w:rsidR="00926476" w:rsidRPr="00926476">
              <w:rPr>
                <w:rFonts w:ascii="Arial" w:eastAsia="宋体" w:hAnsi="Arial" w:cs="Arial"/>
                <w:noProof/>
                <w:webHidden/>
              </w:rPr>
              <w:fldChar w:fldCharType="end"/>
            </w:r>
          </w:hyperlink>
        </w:p>
        <w:p w:rsidR="00926476" w:rsidRPr="00926476" w:rsidRDefault="008100B3">
          <w:pPr>
            <w:pStyle w:val="10"/>
            <w:tabs>
              <w:tab w:val="left" w:pos="420"/>
              <w:tab w:val="right" w:leader="dot" w:pos="9628"/>
            </w:tabs>
            <w:rPr>
              <w:rFonts w:ascii="Arial" w:eastAsia="宋体" w:hAnsi="Arial" w:cs="Arial"/>
              <w:noProof/>
            </w:rPr>
          </w:pPr>
          <w:hyperlink w:anchor="_Toc483237545" w:history="1">
            <w:r w:rsidR="00926476" w:rsidRPr="00926476">
              <w:rPr>
                <w:rStyle w:val="a3"/>
                <w:rFonts w:ascii="Arial" w:eastAsia="宋体" w:hAnsi="Arial" w:cs="Arial"/>
                <w:b/>
                <w:noProof/>
              </w:rPr>
              <w:t>5.</w:t>
            </w:r>
            <w:r w:rsidR="00926476" w:rsidRPr="00926476">
              <w:rPr>
                <w:rFonts w:ascii="Arial" w:eastAsia="宋体" w:hAnsi="Arial" w:cs="Arial"/>
                <w:noProof/>
              </w:rPr>
              <w:tab/>
            </w:r>
            <w:r w:rsidR="002825D0">
              <w:rPr>
                <w:rStyle w:val="a3"/>
                <w:rFonts w:ascii="Arial" w:eastAsia="宋体" w:hAnsi="Arial" w:cs="Arial"/>
                <w:b/>
                <w:noProof/>
              </w:rPr>
              <w:t>安全保证实例</w:t>
            </w:r>
            <w:r w:rsidR="00926476" w:rsidRPr="00926476">
              <w:rPr>
                <w:rFonts w:ascii="Arial" w:eastAsia="宋体" w:hAnsi="Arial" w:cs="Arial"/>
                <w:noProof/>
                <w:webHidden/>
              </w:rPr>
              <w:tab/>
            </w:r>
            <w:r w:rsidR="00926476" w:rsidRPr="00926476">
              <w:rPr>
                <w:rFonts w:ascii="Arial" w:eastAsia="宋体" w:hAnsi="Arial" w:cs="Arial"/>
                <w:noProof/>
                <w:webHidden/>
              </w:rPr>
              <w:fldChar w:fldCharType="begin"/>
            </w:r>
            <w:r w:rsidR="00926476" w:rsidRPr="00926476">
              <w:rPr>
                <w:rFonts w:ascii="Arial" w:eastAsia="宋体" w:hAnsi="Arial" w:cs="Arial"/>
                <w:noProof/>
                <w:webHidden/>
              </w:rPr>
              <w:instrText xml:space="preserve"> PAGEREF _Toc483237545 \h </w:instrText>
            </w:r>
            <w:r w:rsidR="00926476" w:rsidRPr="00926476">
              <w:rPr>
                <w:rFonts w:ascii="Arial" w:eastAsia="宋体" w:hAnsi="Arial" w:cs="Arial"/>
                <w:noProof/>
                <w:webHidden/>
              </w:rPr>
            </w:r>
            <w:r w:rsidR="00926476" w:rsidRPr="00926476">
              <w:rPr>
                <w:rFonts w:ascii="Arial" w:eastAsia="宋体" w:hAnsi="Arial" w:cs="Arial"/>
                <w:noProof/>
                <w:webHidden/>
              </w:rPr>
              <w:fldChar w:fldCharType="separate"/>
            </w:r>
            <w:r w:rsidR="00926476" w:rsidRPr="00926476">
              <w:rPr>
                <w:rFonts w:ascii="Arial" w:eastAsia="宋体" w:hAnsi="Arial" w:cs="Arial"/>
                <w:noProof/>
                <w:webHidden/>
              </w:rPr>
              <w:t>9</w:t>
            </w:r>
            <w:r w:rsidR="00926476" w:rsidRPr="00926476">
              <w:rPr>
                <w:rFonts w:ascii="Arial" w:eastAsia="宋体" w:hAnsi="Arial" w:cs="Arial"/>
                <w:noProof/>
                <w:webHidden/>
              </w:rPr>
              <w:fldChar w:fldCharType="end"/>
            </w:r>
          </w:hyperlink>
        </w:p>
        <w:p w:rsidR="00926476" w:rsidRPr="00926476" w:rsidRDefault="002825D0">
          <w:pPr>
            <w:pStyle w:val="2"/>
            <w:tabs>
              <w:tab w:val="left" w:pos="1050"/>
              <w:tab w:val="right" w:leader="dot" w:pos="9628"/>
            </w:tabs>
            <w:rPr>
              <w:rFonts w:ascii="Arial" w:eastAsia="宋体" w:hAnsi="Arial" w:cs="Arial"/>
              <w:noProof/>
            </w:rPr>
          </w:pPr>
          <w:hyperlink w:anchor="_Toc483237546" w:history="1">
            <w:r w:rsidR="00926476" w:rsidRPr="00926476">
              <w:rPr>
                <w:rStyle w:val="a3"/>
                <w:rFonts w:ascii="Arial" w:eastAsia="宋体" w:hAnsi="Arial" w:cs="Arial"/>
                <w:b/>
                <w:noProof/>
              </w:rPr>
              <w:t>A.</w:t>
            </w:r>
            <w:r w:rsidR="00926476" w:rsidRPr="00926476">
              <w:rPr>
                <w:rFonts w:ascii="Arial" w:eastAsia="宋体" w:hAnsi="Arial" w:cs="Arial"/>
                <w:noProof/>
              </w:rPr>
              <w:tab/>
            </w:r>
            <w:r w:rsidR="00253A78">
              <w:rPr>
                <w:rStyle w:val="a3"/>
                <w:rFonts w:ascii="Arial" w:eastAsia="宋体" w:hAnsi="Arial" w:cs="Arial"/>
                <w:b/>
                <w:noProof/>
              </w:rPr>
              <w:t>安全实例</w:t>
            </w:r>
            <w:r w:rsidR="00926476" w:rsidRPr="00926476">
              <w:rPr>
                <w:rStyle w:val="a3"/>
                <w:rFonts w:ascii="Arial" w:eastAsia="宋体" w:hAnsi="Arial" w:cs="Arial"/>
                <w:b/>
                <w:noProof/>
              </w:rPr>
              <w:t>开发的一般注意事项</w:t>
            </w:r>
            <w:r w:rsidR="00926476" w:rsidRPr="00926476">
              <w:rPr>
                <w:rFonts w:ascii="Arial" w:eastAsia="宋体" w:hAnsi="Arial" w:cs="Arial"/>
                <w:noProof/>
                <w:webHidden/>
              </w:rPr>
              <w:tab/>
            </w:r>
            <w:r w:rsidR="00926476" w:rsidRPr="00926476">
              <w:rPr>
                <w:rFonts w:ascii="Arial" w:eastAsia="宋体" w:hAnsi="Arial" w:cs="Arial"/>
                <w:noProof/>
                <w:webHidden/>
              </w:rPr>
              <w:fldChar w:fldCharType="begin"/>
            </w:r>
            <w:r w:rsidR="00926476" w:rsidRPr="00926476">
              <w:rPr>
                <w:rFonts w:ascii="Arial" w:eastAsia="宋体" w:hAnsi="Arial" w:cs="Arial"/>
                <w:noProof/>
                <w:webHidden/>
              </w:rPr>
              <w:instrText xml:space="preserve"> PAGEREF _Toc483237546 \h </w:instrText>
            </w:r>
            <w:r w:rsidR="00926476" w:rsidRPr="00926476">
              <w:rPr>
                <w:rFonts w:ascii="Arial" w:eastAsia="宋体" w:hAnsi="Arial" w:cs="Arial"/>
                <w:noProof/>
                <w:webHidden/>
              </w:rPr>
            </w:r>
            <w:r w:rsidR="00926476" w:rsidRPr="00926476">
              <w:rPr>
                <w:rFonts w:ascii="Arial" w:eastAsia="宋体" w:hAnsi="Arial" w:cs="Arial"/>
                <w:noProof/>
                <w:webHidden/>
              </w:rPr>
              <w:fldChar w:fldCharType="separate"/>
            </w:r>
            <w:r w:rsidR="00926476" w:rsidRPr="00926476">
              <w:rPr>
                <w:rFonts w:ascii="Arial" w:eastAsia="宋体" w:hAnsi="Arial" w:cs="Arial"/>
                <w:noProof/>
                <w:webHidden/>
              </w:rPr>
              <w:t>10</w:t>
            </w:r>
            <w:r w:rsidR="00926476" w:rsidRPr="00926476">
              <w:rPr>
                <w:rFonts w:ascii="Arial" w:eastAsia="宋体" w:hAnsi="Arial" w:cs="Arial"/>
                <w:noProof/>
                <w:webHidden/>
              </w:rPr>
              <w:fldChar w:fldCharType="end"/>
            </w:r>
          </w:hyperlink>
        </w:p>
        <w:p w:rsidR="00926476" w:rsidRPr="00926476" w:rsidRDefault="00D81EF1">
          <w:pPr>
            <w:pStyle w:val="2"/>
            <w:tabs>
              <w:tab w:val="left" w:pos="1050"/>
              <w:tab w:val="right" w:leader="dot" w:pos="9628"/>
            </w:tabs>
            <w:rPr>
              <w:rFonts w:ascii="Arial" w:eastAsia="宋体" w:hAnsi="Arial" w:cs="Arial"/>
              <w:noProof/>
            </w:rPr>
          </w:pPr>
          <w:hyperlink w:anchor="_Toc483237547" w:history="1">
            <w:r w:rsidR="00926476" w:rsidRPr="00926476">
              <w:rPr>
                <w:rStyle w:val="a3"/>
                <w:rFonts w:ascii="Arial" w:eastAsia="宋体" w:hAnsi="Arial" w:cs="Arial"/>
                <w:b/>
                <w:noProof/>
              </w:rPr>
              <w:t>B.</w:t>
            </w:r>
            <w:r w:rsidR="00926476" w:rsidRPr="00926476">
              <w:rPr>
                <w:rFonts w:ascii="Arial" w:eastAsia="宋体" w:hAnsi="Arial" w:cs="Arial"/>
                <w:noProof/>
              </w:rPr>
              <w:tab/>
            </w:r>
            <w:r w:rsidR="00926476" w:rsidRPr="00926476">
              <w:rPr>
                <w:rStyle w:val="a3"/>
                <w:rFonts w:ascii="Arial" w:eastAsia="宋体" w:hAnsi="Arial" w:cs="Arial"/>
                <w:b/>
                <w:noProof/>
              </w:rPr>
              <w:t>危害分析</w:t>
            </w:r>
            <w:r w:rsidR="00926476" w:rsidRPr="00926476">
              <w:rPr>
                <w:rFonts w:ascii="Arial" w:eastAsia="宋体" w:hAnsi="Arial" w:cs="Arial"/>
                <w:noProof/>
                <w:webHidden/>
              </w:rPr>
              <w:tab/>
            </w:r>
            <w:r w:rsidR="00926476" w:rsidRPr="00926476">
              <w:rPr>
                <w:rFonts w:ascii="Arial" w:eastAsia="宋体" w:hAnsi="Arial" w:cs="Arial"/>
                <w:noProof/>
                <w:webHidden/>
              </w:rPr>
              <w:fldChar w:fldCharType="begin"/>
            </w:r>
            <w:r w:rsidR="00926476" w:rsidRPr="00926476">
              <w:rPr>
                <w:rFonts w:ascii="Arial" w:eastAsia="宋体" w:hAnsi="Arial" w:cs="Arial"/>
                <w:noProof/>
                <w:webHidden/>
              </w:rPr>
              <w:instrText xml:space="preserve"> PAGEREF _Toc483237547 \h </w:instrText>
            </w:r>
            <w:r w:rsidR="00926476" w:rsidRPr="00926476">
              <w:rPr>
                <w:rFonts w:ascii="Arial" w:eastAsia="宋体" w:hAnsi="Arial" w:cs="Arial"/>
                <w:noProof/>
                <w:webHidden/>
              </w:rPr>
            </w:r>
            <w:r w:rsidR="00926476" w:rsidRPr="00926476">
              <w:rPr>
                <w:rFonts w:ascii="Arial" w:eastAsia="宋体" w:hAnsi="Arial" w:cs="Arial"/>
                <w:noProof/>
                <w:webHidden/>
              </w:rPr>
              <w:fldChar w:fldCharType="separate"/>
            </w:r>
            <w:r w:rsidR="00926476" w:rsidRPr="00926476">
              <w:rPr>
                <w:rFonts w:ascii="Arial" w:eastAsia="宋体" w:hAnsi="Arial" w:cs="Arial"/>
                <w:noProof/>
                <w:webHidden/>
              </w:rPr>
              <w:t>12</w:t>
            </w:r>
            <w:r w:rsidR="00926476" w:rsidRPr="00926476">
              <w:rPr>
                <w:rFonts w:ascii="Arial" w:eastAsia="宋体" w:hAnsi="Arial" w:cs="Arial"/>
                <w:noProof/>
                <w:webHidden/>
              </w:rPr>
              <w:fldChar w:fldCharType="end"/>
            </w:r>
          </w:hyperlink>
        </w:p>
        <w:p w:rsidR="00926476" w:rsidRPr="00926476" w:rsidRDefault="00D81EF1">
          <w:pPr>
            <w:pStyle w:val="2"/>
            <w:tabs>
              <w:tab w:val="left" w:pos="1050"/>
              <w:tab w:val="right" w:leader="dot" w:pos="9628"/>
            </w:tabs>
            <w:rPr>
              <w:rFonts w:ascii="Arial" w:eastAsia="宋体" w:hAnsi="Arial" w:cs="Arial"/>
              <w:noProof/>
            </w:rPr>
          </w:pPr>
          <w:hyperlink w:anchor="_Toc483237548" w:history="1">
            <w:r w:rsidR="00926476" w:rsidRPr="00926476">
              <w:rPr>
                <w:rStyle w:val="a3"/>
                <w:rFonts w:ascii="Arial" w:eastAsia="宋体" w:hAnsi="Arial" w:cs="Arial"/>
                <w:b/>
                <w:noProof/>
              </w:rPr>
              <w:t>C.</w:t>
            </w:r>
            <w:r w:rsidR="00926476" w:rsidRPr="00926476">
              <w:rPr>
                <w:rFonts w:ascii="Arial" w:eastAsia="宋体" w:hAnsi="Arial" w:cs="Arial"/>
                <w:noProof/>
              </w:rPr>
              <w:tab/>
            </w:r>
            <w:r w:rsidR="00926476" w:rsidRPr="00926476">
              <w:rPr>
                <w:rStyle w:val="a3"/>
                <w:rFonts w:ascii="Arial" w:eastAsia="宋体" w:hAnsi="Arial" w:cs="Arial"/>
                <w:b/>
                <w:noProof/>
              </w:rPr>
              <w:t>性能测试</w:t>
            </w:r>
            <w:r w:rsidR="00926476" w:rsidRPr="00926476">
              <w:rPr>
                <w:rFonts w:ascii="Arial" w:eastAsia="宋体" w:hAnsi="Arial" w:cs="Arial"/>
                <w:noProof/>
                <w:webHidden/>
              </w:rPr>
              <w:tab/>
            </w:r>
            <w:r w:rsidR="00926476" w:rsidRPr="00926476">
              <w:rPr>
                <w:rFonts w:ascii="Arial" w:eastAsia="宋体" w:hAnsi="Arial" w:cs="Arial"/>
                <w:noProof/>
                <w:webHidden/>
              </w:rPr>
              <w:fldChar w:fldCharType="begin"/>
            </w:r>
            <w:r w:rsidR="00926476" w:rsidRPr="00926476">
              <w:rPr>
                <w:rFonts w:ascii="Arial" w:eastAsia="宋体" w:hAnsi="Arial" w:cs="Arial"/>
                <w:noProof/>
                <w:webHidden/>
              </w:rPr>
              <w:instrText xml:space="preserve"> PAGEREF _Toc483237548 \h </w:instrText>
            </w:r>
            <w:r w:rsidR="00926476" w:rsidRPr="00926476">
              <w:rPr>
                <w:rFonts w:ascii="Arial" w:eastAsia="宋体" w:hAnsi="Arial" w:cs="Arial"/>
                <w:noProof/>
                <w:webHidden/>
              </w:rPr>
            </w:r>
            <w:r w:rsidR="00926476" w:rsidRPr="00926476">
              <w:rPr>
                <w:rFonts w:ascii="Arial" w:eastAsia="宋体" w:hAnsi="Arial" w:cs="Arial"/>
                <w:noProof/>
                <w:webHidden/>
              </w:rPr>
              <w:fldChar w:fldCharType="separate"/>
            </w:r>
            <w:r w:rsidR="00926476" w:rsidRPr="00926476">
              <w:rPr>
                <w:rFonts w:ascii="Arial" w:eastAsia="宋体" w:hAnsi="Arial" w:cs="Arial"/>
                <w:noProof/>
                <w:webHidden/>
              </w:rPr>
              <w:t>17</w:t>
            </w:r>
            <w:r w:rsidR="00926476" w:rsidRPr="00926476">
              <w:rPr>
                <w:rFonts w:ascii="Arial" w:eastAsia="宋体" w:hAnsi="Arial" w:cs="Arial"/>
                <w:noProof/>
                <w:webHidden/>
              </w:rPr>
              <w:fldChar w:fldCharType="end"/>
            </w:r>
          </w:hyperlink>
        </w:p>
        <w:p w:rsidR="00926476" w:rsidRPr="00926476" w:rsidRDefault="00D81EF1">
          <w:pPr>
            <w:pStyle w:val="2"/>
            <w:tabs>
              <w:tab w:val="left" w:pos="1050"/>
              <w:tab w:val="right" w:leader="dot" w:pos="9628"/>
            </w:tabs>
            <w:rPr>
              <w:rFonts w:ascii="Arial" w:eastAsia="宋体" w:hAnsi="Arial" w:cs="Arial"/>
              <w:noProof/>
            </w:rPr>
          </w:pPr>
          <w:hyperlink w:anchor="_Toc483237549" w:history="1">
            <w:r w:rsidR="00926476" w:rsidRPr="00926476">
              <w:rPr>
                <w:rStyle w:val="a3"/>
                <w:rFonts w:ascii="Arial" w:eastAsia="宋体" w:hAnsi="Arial" w:cs="Arial"/>
                <w:b/>
                <w:noProof/>
              </w:rPr>
              <w:t>D.</w:t>
            </w:r>
            <w:r w:rsidR="00926476" w:rsidRPr="00926476">
              <w:rPr>
                <w:rFonts w:ascii="Arial" w:eastAsia="宋体" w:hAnsi="Arial" w:cs="Arial"/>
                <w:noProof/>
              </w:rPr>
              <w:tab/>
            </w:r>
            <w:r w:rsidR="00926476" w:rsidRPr="00926476">
              <w:rPr>
                <w:rStyle w:val="a3"/>
                <w:rFonts w:ascii="Arial" w:eastAsia="宋体" w:hAnsi="Arial" w:cs="Arial"/>
                <w:b/>
                <w:noProof/>
              </w:rPr>
              <w:t>标识</w:t>
            </w:r>
            <w:r w:rsidR="00926476" w:rsidRPr="00926476">
              <w:rPr>
                <w:rFonts w:ascii="Arial" w:eastAsia="宋体" w:hAnsi="Arial" w:cs="Arial"/>
                <w:noProof/>
                <w:webHidden/>
              </w:rPr>
              <w:tab/>
            </w:r>
            <w:r w:rsidR="00926476" w:rsidRPr="00926476">
              <w:rPr>
                <w:rFonts w:ascii="Arial" w:eastAsia="宋体" w:hAnsi="Arial" w:cs="Arial"/>
                <w:noProof/>
                <w:webHidden/>
              </w:rPr>
              <w:fldChar w:fldCharType="begin"/>
            </w:r>
            <w:r w:rsidR="00926476" w:rsidRPr="00926476">
              <w:rPr>
                <w:rFonts w:ascii="Arial" w:eastAsia="宋体" w:hAnsi="Arial" w:cs="Arial"/>
                <w:noProof/>
                <w:webHidden/>
              </w:rPr>
              <w:instrText xml:space="preserve"> PAGEREF _Toc483237549 \h </w:instrText>
            </w:r>
            <w:r w:rsidR="00926476" w:rsidRPr="00926476">
              <w:rPr>
                <w:rFonts w:ascii="Arial" w:eastAsia="宋体" w:hAnsi="Arial" w:cs="Arial"/>
                <w:noProof/>
                <w:webHidden/>
              </w:rPr>
            </w:r>
            <w:r w:rsidR="00926476" w:rsidRPr="00926476">
              <w:rPr>
                <w:rFonts w:ascii="Arial" w:eastAsia="宋体" w:hAnsi="Arial" w:cs="Arial"/>
                <w:noProof/>
                <w:webHidden/>
              </w:rPr>
              <w:fldChar w:fldCharType="separate"/>
            </w:r>
            <w:r w:rsidR="00926476" w:rsidRPr="00926476">
              <w:rPr>
                <w:rFonts w:ascii="Arial" w:eastAsia="宋体" w:hAnsi="Arial" w:cs="Arial"/>
                <w:noProof/>
                <w:webHidden/>
              </w:rPr>
              <w:t>29</w:t>
            </w:r>
            <w:r w:rsidR="00926476" w:rsidRPr="00926476">
              <w:rPr>
                <w:rFonts w:ascii="Arial" w:eastAsia="宋体" w:hAnsi="Arial" w:cs="Arial"/>
                <w:noProof/>
                <w:webHidden/>
              </w:rPr>
              <w:fldChar w:fldCharType="end"/>
            </w:r>
          </w:hyperlink>
        </w:p>
        <w:p w:rsidR="00926476" w:rsidRPr="00926476" w:rsidRDefault="00D81EF1">
          <w:pPr>
            <w:pStyle w:val="2"/>
            <w:tabs>
              <w:tab w:val="left" w:pos="840"/>
              <w:tab w:val="right" w:leader="dot" w:pos="9628"/>
            </w:tabs>
            <w:rPr>
              <w:rFonts w:ascii="Arial" w:eastAsia="宋体" w:hAnsi="Arial" w:cs="Arial"/>
              <w:noProof/>
            </w:rPr>
          </w:pPr>
          <w:hyperlink w:anchor="_Toc483237550" w:history="1">
            <w:r w:rsidR="00926476" w:rsidRPr="00926476">
              <w:rPr>
                <w:rStyle w:val="a3"/>
                <w:rFonts w:ascii="Arial" w:eastAsia="宋体" w:hAnsi="Arial" w:cs="Arial"/>
                <w:b/>
                <w:noProof/>
              </w:rPr>
              <w:t>E.</w:t>
            </w:r>
            <w:r w:rsidR="00926476" w:rsidRPr="00926476">
              <w:rPr>
                <w:rFonts w:ascii="Arial" w:eastAsia="宋体" w:hAnsi="Arial" w:cs="Arial"/>
                <w:noProof/>
              </w:rPr>
              <w:tab/>
            </w:r>
            <w:r w:rsidR="00926476" w:rsidRPr="00926476">
              <w:rPr>
                <w:rStyle w:val="a3"/>
                <w:rFonts w:ascii="Arial" w:eastAsia="宋体" w:hAnsi="Arial" w:cs="Arial"/>
                <w:b/>
                <w:iCs/>
                <w:noProof/>
              </w:rPr>
              <w:t>警报</w:t>
            </w:r>
            <w:r w:rsidR="00926476" w:rsidRPr="00926476">
              <w:rPr>
                <w:rFonts w:ascii="Arial" w:eastAsia="宋体" w:hAnsi="Arial" w:cs="Arial"/>
                <w:noProof/>
                <w:webHidden/>
              </w:rPr>
              <w:tab/>
            </w:r>
            <w:r w:rsidR="00926476" w:rsidRPr="00926476">
              <w:rPr>
                <w:rFonts w:ascii="Arial" w:eastAsia="宋体" w:hAnsi="Arial" w:cs="Arial"/>
                <w:noProof/>
                <w:webHidden/>
              </w:rPr>
              <w:fldChar w:fldCharType="begin"/>
            </w:r>
            <w:r w:rsidR="00926476" w:rsidRPr="00926476">
              <w:rPr>
                <w:rFonts w:ascii="Arial" w:eastAsia="宋体" w:hAnsi="Arial" w:cs="Arial"/>
                <w:noProof/>
                <w:webHidden/>
              </w:rPr>
              <w:instrText xml:space="preserve"> PAGEREF _Toc483237550 \h </w:instrText>
            </w:r>
            <w:r w:rsidR="00926476" w:rsidRPr="00926476">
              <w:rPr>
                <w:rFonts w:ascii="Arial" w:eastAsia="宋体" w:hAnsi="Arial" w:cs="Arial"/>
                <w:noProof/>
                <w:webHidden/>
              </w:rPr>
            </w:r>
            <w:r w:rsidR="00926476" w:rsidRPr="00926476">
              <w:rPr>
                <w:rFonts w:ascii="Arial" w:eastAsia="宋体" w:hAnsi="Arial" w:cs="Arial"/>
                <w:noProof/>
                <w:webHidden/>
              </w:rPr>
              <w:fldChar w:fldCharType="separate"/>
            </w:r>
            <w:r w:rsidR="00926476" w:rsidRPr="00926476">
              <w:rPr>
                <w:rFonts w:ascii="Arial" w:eastAsia="宋体" w:hAnsi="Arial" w:cs="Arial"/>
                <w:noProof/>
                <w:webHidden/>
              </w:rPr>
              <w:t>32</w:t>
            </w:r>
            <w:r w:rsidR="00926476" w:rsidRPr="00926476">
              <w:rPr>
                <w:rFonts w:ascii="Arial" w:eastAsia="宋体" w:hAnsi="Arial" w:cs="Arial"/>
                <w:noProof/>
                <w:webHidden/>
              </w:rPr>
              <w:fldChar w:fldCharType="end"/>
            </w:r>
          </w:hyperlink>
        </w:p>
        <w:p w:rsidR="00926476" w:rsidRPr="00926476" w:rsidRDefault="00D81EF1">
          <w:pPr>
            <w:pStyle w:val="2"/>
            <w:tabs>
              <w:tab w:val="left" w:pos="840"/>
              <w:tab w:val="right" w:leader="dot" w:pos="9628"/>
            </w:tabs>
            <w:rPr>
              <w:rFonts w:ascii="Arial" w:eastAsia="宋体" w:hAnsi="Arial" w:cs="Arial"/>
              <w:noProof/>
            </w:rPr>
          </w:pPr>
          <w:hyperlink w:anchor="_Toc483237551" w:history="1">
            <w:r w:rsidR="00926476" w:rsidRPr="00926476">
              <w:rPr>
                <w:rStyle w:val="a3"/>
                <w:rFonts w:ascii="Arial" w:eastAsia="宋体" w:hAnsi="Arial" w:cs="Arial"/>
                <w:b/>
                <w:noProof/>
              </w:rPr>
              <w:t>F.</w:t>
            </w:r>
            <w:r w:rsidR="00926476" w:rsidRPr="00926476">
              <w:rPr>
                <w:rFonts w:ascii="Arial" w:eastAsia="宋体" w:hAnsi="Arial" w:cs="Arial"/>
                <w:noProof/>
              </w:rPr>
              <w:tab/>
            </w:r>
            <w:r w:rsidR="00926476" w:rsidRPr="00926476">
              <w:rPr>
                <w:rStyle w:val="a3"/>
                <w:rFonts w:ascii="Arial" w:eastAsia="宋体" w:hAnsi="Arial" w:cs="Arial"/>
                <w:b/>
                <w:noProof/>
              </w:rPr>
              <w:t>安全控制机制</w:t>
            </w:r>
            <w:r w:rsidR="00926476" w:rsidRPr="00926476">
              <w:rPr>
                <w:rFonts w:ascii="Arial" w:eastAsia="宋体" w:hAnsi="Arial" w:cs="Arial"/>
                <w:noProof/>
                <w:webHidden/>
              </w:rPr>
              <w:tab/>
            </w:r>
            <w:r w:rsidR="00926476" w:rsidRPr="00926476">
              <w:rPr>
                <w:rFonts w:ascii="Arial" w:eastAsia="宋体" w:hAnsi="Arial" w:cs="Arial"/>
                <w:noProof/>
                <w:webHidden/>
              </w:rPr>
              <w:fldChar w:fldCharType="begin"/>
            </w:r>
            <w:r w:rsidR="00926476" w:rsidRPr="00926476">
              <w:rPr>
                <w:rFonts w:ascii="Arial" w:eastAsia="宋体" w:hAnsi="Arial" w:cs="Arial"/>
                <w:noProof/>
                <w:webHidden/>
              </w:rPr>
              <w:instrText xml:space="preserve"> PAGEREF _Toc483237551 \h </w:instrText>
            </w:r>
            <w:r w:rsidR="00926476" w:rsidRPr="00926476">
              <w:rPr>
                <w:rFonts w:ascii="Arial" w:eastAsia="宋体" w:hAnsi="Arial" w:cs="Arial"/>
                <w:noProof/>
                <w:webHidden/>
              </w:rPr>
            </w:r>
            <w:r w:rsidR="00926476" w:rsidRPr="00926476">
              <w:rPr>
                <w:rFonts w:ascii="Arial" w:eastAsia="宋体" w:hAnsi="Arial" w:cs="Arial"/>
                <w:noProof/>
                <w:webHidden/>
              </w:rPr>
              <w:fldChar w:fldCharType="separate"/>
            </w:r>
            <w:r w:rsidR="00926476" w:rsidRPr="00926476">
              <w:rPr>
                <w:rFonts w:ascii="Arial" w:eastAsia="宋体" w:hAnsi="Arial" w:cs="Arial"/>
                <w:noProof/>
                <w:webHidden/>
              </w:rPr>
              <w:t>32</w:t>
            </w:r>
            <w:r w:rsidR="00926476" w:rsidRPr="00926476">
              <w:rPr>
                <w:rFonts w:ascii="Arial" w:eastAsia="宋体" w:hAnsi="Arial" w:cs="Arial"/>
                <w:noProof/>
                <w:webHidden/>
              </w:rPr>
              <w:fldChar w:fldCharType="end"/>
            </w:r>
          </w:hyperlink>
        </w:p>
        <w:p w:rsidR="00926476" w:rsidRPr="00926476" w:rsidRDefault="00D81EF1">
          <w:pPr>
            <w:pStyle w:val="10"/>
            <w:tabs>
              <w:tab w:val="left" w:pos="420"/>
              <w:tab w:val="right" w:leader="dot" w:pos="9628"/>
            </w:tabs>
            <w:rPr>
              <w:rFonts w:ascii="Arial" w:eastAsia="宋体" w:hAnsi="Arial" w:cs="Arial"/>
              <w:noProof/>
            </w:rPr>
          </w:pPr>
          <w:hyperlink w:anchor="_Toc483237552" w:history="1">
            <w:r w:rsidR="00926476" w:rsidRPr="00926476">
              <w:rPr>
                <w:rStyle w:val="a3"/>
                <w:rFonts w:ascii="Arial" w:eastAsia="宋体" w:hAnsi="Arial" w:cs="Arial"/>
                <w:b/>
                <w:noProof/>
              </w:rPr>
              <w:t>6.</w:t>
            </w:r>
            <w:r w:rsidR="00926476" w:rsidRPr="00926476">
              <w:rPr>
                <w:rFonts w:ascii="Arial" w:eastAsia="宋体" w:hAnsi="Arial" w:cs="Arial"/>
                <w:noProof/>
              </w:rPr>
              <w:tab/>
            </w:r>
            <w:r w:rsidR="00926476" w:rsidRPr="00926476">
              <w:rPr>
                <w:rStyle w:val="a3"/>
                <w:rFonts w:ascii="Arial" w:eastAsia="宋体" w:hAnsi="Arial" w:cs="Arial"/>
                <w:b/>
                <w:noProof/>
              </w:rPr>
              <w:t>输液泵制造商的</w:t>
            </w:r>
            <w:r w:rsidR="00926476" w:rsidRPr="00926476">
              <w:rPr>
                <w:rStyle w:val="a3"/>
                <w:rFonts w:ascii="Arial" w:eastAsia="宋体" w:hAnsi="Arial" w:cs="Arial"/>
                <w:b/>
                <w:noProof/>
              </w:rPr>
              <w:t>510</w:t>
            </w:r>
            <w:r w:rsidR="00926476" w:rsidRPr="00926476">
              <w:rPr>
                <w:rStyle w:val="a3"/>
                <w:rFonts w:ascii="Arial" w:eastAsia="宋体" w:hAnsi="Arial" w:cs="Arial"/>
                <w:b/>
                <w:noProof/>
              </w:rPr>
              <w:t>（</w:t>
            </w:r>
            <w:r w:rsidR="00926476" w:rsidRPr="00926476">
              <w:rPr>
                <w:rStyle w:val="a3"/>
                <w:rFonts w:ascii="Arial" w:eastAsia="宋体" w:hAnsi="Arial" w:cs="Arial"/>
                <w:b/>
                <w:noProof/>
              </w:rPr>
              <w:t>k</w:t>
            </w:r>
            <w:r w:rsidR="00926476" w:rsidRPr="00926476">
              <w:rPr>
                <w:rStyle w:val="a3"/>
                <w:rFonts w:ascii="Arial" w:eastAsia="宋体" w:hAnsi="Arial" w:cs="Arial"/>
                <w:b/>
                <w:noProof/>
              </w:rPr>
              <w:t>）预检</w:t>
            </w:r>
            <w:r w:rsidR="00926476" w:rsidRPr="00926476">
              <w:rPr>
                <w:rFonts w:ascii="Arial" w:eastAsia="宋体" w:hAnsi="Arial" w:cs="Arial"/>
                <w:noProof/>
                <w:webHidden/>
              </w:rPr>
              <w:tab/>
            </w:r>
            <w:r w:rsidR="00926476" w:rsidRPr="00926476">
              <w:rPr>
                <w:rFonts w:ascii="Arial" w:eastAsia="宋体" w:hAnsi="Arial" w:cs="Arial"/>
                <w:noProof/>
                <w:webHidden/>
              </w:rPr>
              <w:fldChar w:fldCharType="begin"/>
            </w:r>
            <w:r w:rsidR="00926476" w:rsidRPr="00926476">
              <w:rPr>
                <w:rFonts w:ascii="Arial" w:eastAsia="宋体" w:hAnsi="Arial" w:cs="Arial"/>
                <w:noProof/>
                <w:webHidden/>
              </w:rPr>
              <w:instrText xml:space="preserve"> PAGEREF _Toc483237552 \h </w:instrText>
            </w:r>
            <w:r w:rsidR="00926476" w:rsidRPr="00926476">
              <w:rPr>
                <w:rFonts w:ascii="Arial" w:eastAsia="宋体" w:hAnsi="Arial" w:cs="Arial"/>
                <w:noProof/>
                <w:webHidden/>
              </w:rPr>
            </w:r>
            <w:r w:rsidR="00926476" w:rsidRPr="00926476">
              <w:rPr>
                <w:rFonts w:ascii="Arial" w:eastAsia="宋体" w:hAnsi="Arial" w:cs="Arial"/>
                <w:noProof/>
                <w:webHidden/>
              </w:rPr>
              <w:fldChar w:fldCharType="separate"/>
            </w:r>
            <w:r w:rsidR="00926476" w:rsidRPr="00926476">
              <w:rPr>
                <w:rFonts w:ascii="Arial" w:eastAsia="宋体" w:hAnsi="Arial" w:cs="Arial"/>
                <w:noProof/>
                <w:webHidden/>
              </w:rPr>
              <w:t>33</w:t>
            </w:r>
            <w:r w:rsidR="00926476" w:rsidRPr="00926476">
              <w:rPr>
                <w:rFonts w:ascii="Arial" w:eastAsia="宋体" w:hAnsi="Arial" w:cs="Arial"/>
                <w:noProof/>
                <w:webHidden/>
              </w:rPr>
              <w:fldChar w:fldCharType="end"/>
            </w:r>
          </w:hyperlink>
        </w:p>
        <w:p w:rsidR="00926476" w:rsidRPr="00926476" w:rsidRDefault="002825D0">
          <w:pPr>
            <w:pStyle w:val="10"/>
            <w:tabs>
              <w:tab w:val="left" w:pos="420"/>
              <w:tab w:val="right" w:leader="dot" w:pos="9628"/>
            </w:tabs>
            <w:rPr>
              <w:rFonts w:ascii="Arial" w:eastAsia="宋体" w:hAnsi="Arial" w:cs="Arial"/>
              <w:noProof/>
            </w:rPr>
          </w:pPr>
          <w:hyperlink w:anchor="_Toc483237553" w:history="1">
            <w:r w:rsidR="00926476" w:rsidRPr="00926476">
              <w:rPr>
                <w:rStyle w:val="a3"/>
                <w:rFonts w:ascii="Arial" w:eastAsia="宋体" w:hAnsi="Arial" w:cs="Arial"/>
                <w:b/>
                <w:noProof/>
              </w:rPr>
              <w:t>7.</w:t>
            </w:r>
            <w:r w:rsidR="00926476" w:rsidRPr="00926476">
              <w:rPr>
                <w:rFonts w:ascii="Arial" w:eastAsia="宋体" w:hAnsi="Arial" w:cs="Arial"/>
                <w:noProof/>
              </w:rPr>
              <w:tab/>
            </w:r>
            <w:r w:rsidR="00926476" w:rsidRPr="00926476">
              <w:rPr>
                <w:rStyle w:val="a3"/>
                <w:rFonts w:ascii="Arial" w:eastAsia="宋体" w:hAnsi="Arial" w:cs="Arial"/>
                <w:b/>
                <w:noProof/>
              </w:rPr>
              <w:t>输液泵</w:t>
            </w:r>
            <w:r w:rsidR="008F4F36">
              <w:rPr>
                <w:rStyle w:val="a3"/>
                <w:rFonts w:ascii="Arial" w:eastAsia="宋体" w:hAnsi="Arial" w:cs="Arial"/>
                <w:b/>
                <w:noProof/>
              </w:rPr>
              <w:t>上市后监管</w:t>
            </w:r>
            <w:r w:rsidR="00926476" w:rsidRPr="00926476">
              <w:rPr>
                <w:rFonts w:ascii="Arial" w:eastAsia="宋体" w:hAnsi="Arial" w:cs="Arial"/>
                <w:noProof/>
                <w:webHidden/>
              </w:rPr>
              <w:tab/>
            </w:r>
            <w:r w:rsidR="00926476" w:rsidRPr="00926476">
              <w:rPr>
                <w:rFonts w:ascii="Arial" w:eastAsia="宋体" w:hAnsi="Arial" w:cs="Arial"/>
                <w:noProof/>
                <w:webHidden/>
              </w:rPr>
              <w:fldChar w:fldCharType="begin"/>
            </w:r>
            <w:r w:rsidR="00926476" w:rsidRPr="00926476">
              <w:rPr>
                <w:rFonts w:ascii="Arial" w:eastAsia="宋体" w:hAnsi="Arial" w:cs="Arial"/>
                <w:noProof/>
                <w:webHidden/>
              </w:rPr>
              <w:instrText xml:space="preserve"> PAGEREF _Toc483237553 \h </w:instrText>
            </w:r>
            <w:r w:rsidR="00926476" w:rsidRPr="00926476">
              <w:rPr>
                <w:rFonts w:ascii="Arial" w:eastAsia="宋体" w:hAnsi="Arial" w:cs="Arial"/>
                <w:noProof/>
                <w:webHidden/>
              </w:rPr>
            </w:r>
            <w:r w:rsidR="00926476" w:rsidRPr="00926476">
              <w:rPr>
                <w:rFonts w:ascii="Arial" w:eastAsia="宋体" w:hAnsi="Arial" w:cs="Arial"/>
                <w:noProof/>
                <w:webHidden/>
              </w:rPr>
              <w:fldChar w:fldCharType="separate"/>
            </w:r>
            <w:r w:rsidR="00926476" w:rsidRPr="00926476">
              <w:rPr>
                <w:rFonts w:ascii="Arial" w:eastAsia="宋体" w:hAnsi="Arial" w:cs="Arial"/>
                <w:noProof/>
                <w:webHidden/>
              </w:rPr>
              <w:t>34</w:t>
            </w:r>
            <w:r w:rsidR="00926476" w:rsidRPr="00926476">
              <w:rPr>
                <w:rFonts w:ascii="Arial" w:eastAsia="宋体" w:hAnsi="Arial" w:cs="Arial"/>
                <w:noProof/>
                <w:webHidden/>
              </w:rPr>
              <w:fldChar w:fldCharType="end"/>
            </w:r>
          </w:hyperlink>
        </w:p>
        <w:p w:rsidR="00926476" w:rsidRPr="00926476" w:rsidRDefault="002825D0">
          <w:pPr>
            <w:pStyle w:val="10"/>
            <w:tabs>
              <w:tab w:val="left" w:pos="420"/>
              <w:tab w:val="right" w:leader="dot" w:pos="9628"/>
            </w:tabs>
            <w:rPr>
              <w:rFonts w:ascii="Arial" w:eastAsia="宋体" w:hAnsi="Arial" w:cs="Arial"/>
              <w:noProof/>
            </w:rPr>
          </w:pPr>
          <w:hyperlink w:anchor="_Toc483237554" w:history="1">
            <w:r w:rsidR="00926476" w:rsidRPr="00926476">
              <w:rPr>
                <w:rStyle w:val="a3"/>
                <w:rFonts w:ascii="Arial" w:eastAsia="宋体" w:hAnsi="Arial" w:cs="Arial"/>
                <w:b/>
                <w:noProof/>
              </w:rPr>
              <w:t>8.</w:t>
            </w:r>
            <w:r w:rsidR="00926476" w:rsidRPr="00926476">
              <w:rPr>
                <w:rFonts w:ascii="Arial" w:eastAsia="宋体" w:hAnsi="Arial" w:cs="Arial"/>
                <w:noProof/>
              </w:rPr>
              <w:tab/>
            </w:r>
            <w:r w:rsidR="00926476" w:rsidRPr="00926476">
              <w:rPr>
                <w:rStyle w:val="a3"/>
                <w:rFonts w:ascii="Arial" w:eastAsia="宋体" w:hAnsi="Arial" w:cs="Arial"/>
                <w:b/>
                <w:noProof/>
              </w:rPr>
              <w:t>1995</w:t>
            </w:r>
            <w:r w:rsidR="00926476" w:rsidRPr="00926476">
              <w:rPr>
                <w:rStyle w:val="a3"/>
                <w:rFonts w:ascii="Arial" w:eastAsia="宋体" w:hAnsi="Arial" w:cs="Arial"/>
                <w:b/>
                <w:noProof/>
              </w:rPr>
              <w:t>年</w:t>
            </w:r>
            <w:r w:rsidR="00926476" w:rsidRPr="00926476">
              <w:rPr>
                <w:rStyle w:val="a3"/>
                <w:rFonts w:ascii="Arial" w:eastAsia="宋体" w:hAnsi="Arial" w:cs="Arial"/>
                <w:b/>
                <w:noProof/>
              </w:rPr>
              <w:t>“</w:t>
            </w:r>
            <w:r w:rsidR="001F115C">
              <w:rPr>
                <w:rStyle w:val="a3"/>
                <w:rFonts w:ascii="Arial" w:eastAsia="宋体" w:hAnsi="Arial" w:cs="Arial"/>
                <w:b/>
                <w:noProof/>
              </w:rPr>
              <w:t>文书削减法</w:t>
            </w:r>
            <w:r w:rsidR="00926476" w:rsidRPr="00926476">
              <w:rPr>
                <w:rStyle w:val="a3"/>
                <w:rFonts w:ascii="Arial" w:eastAsia="宋体" w:hAnsi="Arial" w:cs="Arial"/>
                <w:b/>
                <w:noProof/>
              </w:rPr>
              <w:t>”</w:t>
            </w:r>
            <w:r w:rsidR="00926476" w:rsidRPr="00926476">
              <w:rPr>
                <w:rFonts w:ascii="Arial" w:eastAsia="宋体" w:hAnsi="Arial" w:cs="Arial"/>
                <w:noProof/>
                <w:webHidden/>
              </w:rPr>
              <w:tab/>
            </w:r>
            <w:r w:rsidR="00926476" w:rsidRPr="00926476">
              <w:rPr>
                <w:rFonts w:ascii="Arial" w:eastAsia="宋体" w:hAnsi="Arial" w:cs="Arial"/>
                <w:noProof/>
                <w:webHidden/>
              </w:rPr>
              <w:fldChar w:fldCharType="begin"/>
            </w:r>
            <w:r w:rsidR="00926476" w:rsidRPr="00926476">
              <w:rPr>
                <w:rFonts w:ascii="Arial" w:eastAsia="宋体" w:hAnsi="Arial" w:cs="Arial"/>
                <w:noProof/>
                <w:webHidden/>
              </w:rPr>
              <w:instrText xml:space="preserve"> PAGEREF _Toc483237554 \h </w:instrText>
            </w:r>
            <w:r w:rsidR="00926476" w:rsidRPr="00926476">
              <w:rPr>
                <w:rFonts w:ascii="Arial" w:eastAsia="宋体" w:hAnsi="Arial" w:cs="Arial"/>
                <w:noProof/>
                <w:webHidden/>
              </w:rPr>
            </w:r>
            <w:r w:rsidR="00926476" w:rsidRPr="00926476">
              <w:rPr>
                <w:rFonts w:ascii="Arial" w:eastAsia="宋体" w:hAnsi="Arial" w:cs="Arial"/>
                <w:noProof/>
                <w:webHidden/>
              </w:rPr>
              <w:fldChar w:fldCharType="separate"/>
            </w:r>
            <w:r w:rsidR="00926476" w:rsidRPr="00926476">
              <w:rPr>
                <w:rFonts w:ascii="Arial" w:eastAsia="宋体" w:hAnsi="Arial" w:cs="Arial"/>
                <w:noProof/>
                <w:webHidden/>
              </w:rPr>
              <w:t>36</w:t>
            </w:r>
            <w:r w:rsidR="00926476" w:rsidRPr="00926476">
              <w:rPr>
                <w:rFonts w:ascii="Arial" w:eastAsia="宋体" w:hAnsi="Arial" w:cs="Arial"/>
                <w:noProof/>
                <w:webHidden/>
              </w:rPr>
              <w:fldChar w:fldCharType="end"/>
            </w:r>
          </w:hyperlink>
        </w:p>
        <w:p w:rsidR="001D221E" w:rsidRPr="00D46272" w:rsidRDefault="001D221E" w:rsidP="00C25178">
          <w:pPr>
            <w:snapToGrid w:val="0"/>
            <w:spacing w:line="300" w:lineRule="auto"/>
            <w:rPr>
              <w:rFonts w:ascii="Arial" w:eastAsia="宋体" w:hAnsi="Arial" w:cs="Arial"/>
              <w:szCs w:val="21"/>
            </w:rPr>
          </w:pPr>
          <w:r w:rsidRPr="00926476">
            <w:rPr>
              <w:rFonts w:ascii="Arial" w:eastAsia="宋体" w:hAnsi="Arial" w:cs="Arial"/>
              <w:b/>
              <w:bCs/>
              <w:szCs w:val="21"/>
              <w:lang w:val="zh-CN"/>
            </w:rPr>
            <w:fldChar w:fldCharType="end"/>
          </w:r>
        </w:p>
      </w:sdtContent>
    </w:sdt>
    <w:p w:rsidR="00D715EB" w:rsidRPr="00D46272" w:rsidRDefault="00D715EB" w:rsidP="00C25178">
      <w:pPr>
        <w:snapToGrid w:val="0"/>
        <w:spacing w:afterLines="50" w:after="156" w:line="300" w:lineRule="auto"/>
        <w:rPr>
          <w:rFonts w:ascii="Arial" w:eastAsia="宋体" w:hAnsi="Arial" w:cs="Arial"/>
          <w:szCs w:val="21"/>
        </w:rPr>
      </w:pPr>
    </w:p>
    <w:p w:rsidR="00D715EB" w:rsidRPr="00D46272" w:rsidRDefault="00D715EB" w:rsidP="00C25178">
      <w:pPr>
        <w:snapToGrid w:val="0"/>
        <w:spacing w:afterLines="50" w:after="156" w:line="300" w:lineRule="auto"/>
        <w:rPr>
          <w:rFonts w:ascii="Arial" w:eastAsia="宋体" w:hAnsi="Arial" w:cs="Arial"/>
          <w:szCs w:val="21"/>
        </w:rPr>
      </w:pPr>
    </w:p>
    <w:p w:rsidR="00D715EB" w:rsidRPr="00D46272" w:rsidRDefault="00D715EB" w:rsidP="00C25178">
      <w:pPr>
        <w:snapToGrid w:val="0"/>
        <w:spacing w:afterLines="50" w:after="156" w:line="300" w:lineRule="auto"/>
        <w:rPr>
          <w:rFonts w:ascii="Arial" w:eastAsia="宋体" w:hAnsi="Arial" w:cs="Arial"/>
          <w:szCs w:val="21"/>
        </w:rPr>
      </w:pPr>
    </w:p>
    <w:p w:rsidR="008C7BD9" w:rsidRPr="00D46272" w:rsidRDefault="008C7BD9" w:rsidP="00C25178">
      <w:pPr>
        <w:snapToGrid w:val="0"/>
        <w:spacing w:afterLines="50" w:after="156" w:line="300" w:lineRule="auto"/>
        <w:rPr>
          <w:rFonts w:ascii="Arial" w:eastAsia="宋体" w:hAnsi="Arial" w:cs="Arial"/>
          <w:szCs w:val="21"/>
        </w:rPr>
      </w:pPr>
    </w:p>
    <w:p w:rsidR="008C7BD9" w:rsidRPr="00D46272" w:rsidRDefault="008C7BD9" w:rsidP="00C25178">
      <w:pPr>
        <w:snapToGrid w:val="0"/>
        <w:spacing w:afterLines="50" w:after="156" w:line="300" w:lineRule="auto"/>
        <w:rPr>
          <w:rFonts w:ascii="Arial" w:eastAsia="宋体" w:hAnsi="Arial" w:cs="Arial"/>
          <w:szCs w:val="21"/>
        </w:rPr>
      </w:pPr>
    </w:p>
    <w:p w:rsidR="008C7BD9" w:rsidRPr="00D46272" w:rsidRDefault="008C7BD9" w:rsidP="00C25178">
      <w:pPr>
        <w:snapToGrid w:val="0"/>
        <w:spacing w:afterLines="50" w:after="156" w:line="300" w:lineRule="auto"/>
        <w:rPr>
          <w:rFonts w:ascii="Arial" w:eastAsia="宋体" w:hAnsi="Arial" w:cs="Arial"/>
          <w:szCs w:val="21"/>
        </w:rPr>
      </w:pPr>
    </w:p>
    <w:p w:rsidR="008C7BD9" w:rsidRPr="00D46272" w:rsidRDefault="008C7BD9" w:rsidP="00C25178">
      <w:pPr>
        <w:snapToGrid w:val="0"/>
        <w:spacing w:afterLines="50" w:after="156" w:line="300" w:lineRule="auto"/>
        <w:rPr>
          <w:rFonts w:ascii="Arial" w:eastAsia="宋体" w:hAnsi="Arial" w:cs="Arial"/>
          <w:szCs w:val="21"/>
        </w:rPr>
      </w:pPr>
    </w:p>
    <w:p w:rsidR="008C7BD9" w:rsidRPr="00D46272" w:rsidRDefault="008C7BD9" w:rsidP="00C25178">
      <w:pPr>
        <w:snapToGrid w:val="0"/>
        <w:spacing w:afterLines="50" w:after="156" w:line="300" w:lineRule="auto"/>
        <w:rPr>
          <w:rFonts w:ascii="Arial" w:eastAsia="宋体" w:hAnsi="Arial" w:cs="Arial"/>
          <w:szCs w:val="21"/>
        </w:rPr>
      </w:pPr>
    </w:p>
    <w:p w:rsidR="008C7BD9" w:rsidRPr="00D46272" w:rsidRDefault="008C7BD9" w:rsidP="00C25178">
      <w:pPr>
        <w:snapToGrid w:val="0"/>
        <w:spacing w:afterLines="50" w:after="156" w:line="300" w:lineRule="auto"/>
        <w:rPr>
          <w:rFonts w:ascii="Arial" w:eastAsia="宋体" w:hAnsi="Arial" w:cs="Arial"/>
          <w:szCs w:val="21"/>
        </w:rPr>
      </w:pPr>
    </w:p>
    <w:p w:rsidR="008C7BD9" w:rsidRPr="00D46272" w:rsidRDefault="008C7BD9" w:rsidP="00C25178">
      <w:pPr>
        <w:snapToGrid w:val="0"/>
        <w:spacing w:afterLines="50" w:after="156" w:line="300" w:lineRule="auto"/>
        <w:rPr>
          <w:rFonts w:ascii="Arial" w:eastAsia="宋体" w:hAnsi="Arial" w:cs="Arial"/>
          <w:szCs w:val="21"/>
        </w:rPr>
      </w:pPr>
    </w:p>
    <w:p w:rsidR="008C7BD9" w:rsidRPr="00D46272" w:rsidRDefault="008C7BD9" w:rsidP="00C25178">
      <w:pPr>
        <w:snapToGrid w:val="0"/>
        <w:spacing w:afterLines="50" w:after="156" w:line="300" w:lineRule="auto"/>
        <w:rPr>
          <w:rFonts w:ascii="Arial" w:eastAsia="宋体" w:hAnsi="Arial" w:cs="Arial"/>
          <w:szCs w:val="21"/>
        </w:rPr>
      </w:pPr>
    </w:p>
    <w:p w:rsidR="008C7BD9" w:rsidRPr="00D46272" w:rsidRDefault="008C7BD9" w:rsidP="00C25178">
      <w:pPr>
        <w:snapToGrid w:val="0"/>
        <w:spacing w:afterLines="50" w:after="156" w:line="300" w:lineRule="auto"/>
        <w:rPr>
          <w:rFonts w:ascii="Arial" w:eastAsia="宋体" w:hAnsi="Arial" w:cs="Arial"/>
          <w:szCs w:val="21"/>
        </w:rPr>
      </w:pPr>
    </w:p>
    <w:p w:rsidR="008C7BD9" w:rsidRPr="00D46272" w:rsidRDefault="008C7BD9" w:rsidP="00C25178">
      <w:pPr>
        <w:snapToGrid w:val="0"/>
        <w:spacing w:afterLines="50" w:after="156" w:line="300" w:lineRule="auto"/>
        <w:rPr>
          <w:rFonts w:ascii="Arial" w:eastAsia="宋体" w:hAnsi="Arial" w:cs="Arial"/>
          <w:szCs w:val="21"/>
        </w:rPr>
      </w:pPr>
    </w:p>
    <w:p w:rsidR="008C7BD9" w:rsidRPr="00D46272" w:rsidRDefault="008C7BD9" w:rsidP="00C25178">
      <w:pPr>
        <w:snapToGrid w:val="0"/>
        <w:spacing w:afterLines="50" w:after="156" w:line="300" w:lineRule="auto"/>
        <w:rPr>
          <w:rFonts w:ascii="Arial" w:eastAsia="宋体" w:hAnsi="Arial" w:cs="Arial"/>
          <w:szCs w:val="21"/>
        </w:rPr>
      </w:pPr>
    </w:p>
    <w:p w:rsidR="008C7BD9" w:rsidRPr="00D46272" w:rsidRDefault="008C7BD9" w:rsidP="00C25178">
      <w:pPr>
        <w:snapToGrid w:val="0"/>
        <w:spacing w:afterLines="50" w:after="156" w:line="300" w:lineRule="auto"/>
        <w:rPr>
          <w:rFonts w:ascii="Arial" w:eastAsia="宋体" w:hAnsi="Arial" w:cs="Arial"/>
          <w:szCs w:val="21"/>
        </w:rPr>
      </w:pPr>
    </w:p>
    <w:p w:rsidR="009559A9" w:rsidRDefault="009559A9">
      <w:pPr>
        <w:widowControl/>
        <w:jc w:val="left"/>
        <w:rPr>
          <w:rFonts w:ascii="Arial" w:eastAsia="宋体" w:hAnsi="Arial" w:cs="Arial"/>
          <w:b/>
          <w:sz w:val="48"/>
          <w:szCs w:val="48"/>
        </w:rPr>
      </w:pPr>
      <w:bookmarkStart w:id="0" w:name="OLE_LINK15"/>
      <w:bookmarkStart w:id="1" w:name="OLE_LINK16"/>
      <w:r>
        <w:rPr>
          <w:rFonts w:ascii="Arial" w:eastAsia="宋体" w:hAnsi="Arial" w:cs="Arial"/>
          <w:b/>
          <w:sz w:val="48"/>
          <w:szCs w:val="48"/>
        </w:rPr>
        <w:br w:type="page"/>
      </w:r>
    </w:p>
    <w:p w:rsidR="009F0DC4" w:rsidRPr="009559A9" w:rsidRDefault="009559A9" w:rsidP="009559A9">
      <w:pPr>
        <w:snapToGrid w:val="0"/>
        <w:spacing w:afterLines="50" w:after="156" w:line="300" w:lineRule="auto"/>
        <w:jc w:val="center"/>
        <w:rPr>
          <w:rFonts w:ascii="Arial" w:eastAsia="宋体" w:hAnsi="Arial" w:cs="Arial"/>
          <w:b/>
          <w:sz w:val="48"/>
          <w:szCs w:val="48"/>
        </w:rPr>
      </w:pPr>
      <w:r>
        <w:rPr>
          <w:rFonts w:ascii="Arial" w:eastAsia="宋体" w:hAnsi="Arial" w:cs="Arial"/>
          <w:b/>
          <w:noProof/>
          <w:sz w:val="48"/>
          <w:szCs w:val="48"/>
        </w:rPr>
        <w:lastRenderedPageBreak/>
        <mc:AlternateContent>
          <mc:Choice Requires="wps">
            <w:drawing>
              <wp:anchor distT="0" distB="0" distL="114300" distR="114300" simplePos="0" relativeHeight="251667456" behindDoc="0" locked="0" layoutInCell="1" allowOverlap="1" wp14:anchorId="406060B2" wp14:editId="4C6A67C7">
                <wp:simplePos x="0" y="0"/>
                <wp:positionH relativeFrom="column">
                  <wp:posOffset>-29978</wp:posOffset>
                </wp:positionH>
                <wp:positionV relativeFrom="paragraph">
                  <wp:posOffset>443542</wp:posOffset>
                </wp:positionV>
                <wp:extent cx="6124755" cy="0"/>
                <wp:effectExtent l="0" t="0" r="28575" b="19050"/>
                <wp:wrapNone/>
                <wp:docPr id="9" name="直接连接符 9"/>
                <wp:cNvGraphicFramePr/>
                <a:graphic xmlns:a="http://schemas.openxmlformats.org/drawingml/2006/main">
                  <a:graphicData uri="http://schemas.microsoft.com/office/word/2010/wordprocessingShape">
                    <wps:wsp>
                      <wps:cNvCnPr/>
                      <wps:spPr>
                        <a:xfrm>
                          <a:off x="0" y="0"/>
                          <a:ext cx="61247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039229BE" id="直接连接符 9"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2.35pt,34.9pt" to="479.9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" strokecolor="black [3213]"/>
            </w:pict>
          </mc:Fallback>
        </mc:AlternateContent>
      </w:r>
      <w:r w:rsidR="009F0DC4" w:rsidRPr="009559A9">
        <w:rPr>
          <w:rFonts w:ascii="Arial" w:eastAsia="宋体" w:hAnsi="Arial" w:cs="Arial"/>
          <w:b/>
          <w:sz w:val="48"/>
          <w:szCs w:val="48"/>
        </w:rPr>
        <w:t>输液泵</w:t>
      </w:r>
      <w:bookmarkEnd w:id="0"/>
      <w:bookmarkEnd w:id="1"/>
      <w:r w:rsidR="009F0DC4" w:rsidRPr="009559A9">
        <w:rPr>
          <w:rFonts w:ascii="Arial" w:eastAsia="宋体" w:hAnsi="Arial" w:cs="Arial"/>
          <w:b/>
          <w:sz w:val="48"/>
          <w:szCs w:val="48"/>
        </w:rPr>
        <w:t>产品生命周期</w:t>
      </w:r>
    </w:p>
    <w:p w:rsidR="009F0DC4" w:rsidRPr="009559A9" w:rsidRDefault="009F0DC4" w:rsidP="009559A9">
      <w:pPr>
        <w:snapToGrid w:val="0"/>
        <w:spacing w:afterLines="50" w:after="156" w:line="300" w:lineRule="auto"/>
        <w:jc w:val="center"/>
        <w:rPr>
          <w:rFonts w:ascii="Arial" w:eastAsia="宋体" w:hAnsi="Arial" w:cs="Arial"/>
          <w:b/>
          <w:sz w:val="48"/>
          <w:szCs w:val="48"/>
        </w:rPr>
      </w:pPr>
      <w:r w:rsidRPr="009559A9">
        <w:rPr>
          <w:rFonts w:ascii="Arial" w:eastAsia="宋体" w:hAnsi="Arial" w:cs="Arial"/>
          <w:b/>
          <w:sz w:val="48"/>
          <w:szCs w:val="48"/>
        </w:rPr>
        <w:t>行业和</w:t>
      </w:r>
      <w:r w:rsidRPr="009559A9">
        <w:rPr>
          <w:rFonts w:ascii="Arial" w:eastAsia="宋体" w:hAnsi="Arial" w:cs="Arial"/>
          <w:b/>
          <w:sz w:val="48"/>
          <w:szCs w:val="48"/>
        </w:rPr>
        <w:t>FDA</w:t>
      </w:r>
      <w:r w:rsidR="008100B3">
        <w:rPr>
          <w:rFonts w:ascii="Arial" w:eastAsia="宋体" w:hAnsi="Arial" w:cs="Arial"/>
          <w:b/>
          <w:sz w:val="48"/>
          <w:szCs w:val="48"/>
        </w:rPr>
        <w:t>员工</w:t>
      </w:r>
      <w:r w:rsidRPr="009559A9">
        <w:rPr>
          <w:rFonts w:ascii="Arial" w:eastAsia="宋体" w:hAnsi="Arial" w:cs="Arial"/>
          <w:b/>
          <w:sz w:val="48"/>
          <w:szCs w:val="48"/>
        </w:rPr>
        <w:t>指南</w:t>
      </w:r>
    </w:p>
    <w:p w:rsidR="00601009" w:rsidRPr="00950C02" w:rsidRDefault="00601009" w:rsidP="00CC2520">
      <w:pPr>
        <w:pBdr>
          <w:top w:val="single" w:sz="36" w:space="1" w:color="auto"/>
          <w:left w:val="single" w:sz="36" w:space="1" w:color="auto"/>
          <w:bottom w:val="single" w:sz="36" w:space="1" w:color="auto"/>
          <w:right w:val="single" w:sz="36" w:space="4" w:color="auto"/>
        </w:pBdr>
        <w:spacing w:line="280" w:lineRule="exact"/>
        <w:rPr>
          <w:i/>
          <w:szCs w:val="21"/>
        </w:rPr>
      </w:pPr>
      <w:r w:rsidRPr="00601009">
        <w:rPr>
          <w:rFonts w:hint="eastAsia"/>
          <w:i/>
          <w:szCs w:val="21"/>
        </w:rPr>
        <w:t>本指南代表食品药品监督管理局（</w:t>
      </w:r>
      <w:r w:rsidRPr="00601009">
        <w:rPr>
          <w:rFonts w:hint="eastAsia"/>
          <w:i/>
          <w:szCs w:val="21"/>
        </w:rPr>
        <w:t>FDA</w:t>
      </w:r>
      <w:r w:rsidRPr="00601009">
        <w:rPr>
          <w:rFonts w:hint="eastAsia"/>
          <w:i/>
          <w:szCs w:val="21"/>
        </w:rPr>
        <w:t>）对此主题的最新见解。其不会为任何人创造或赋予任何权利，也不对</w:t>
      </w:r>
      <w:r w:rsidRPr="00601009">
        <w:rPr>
          <w:rFonts w:hint="eastAsia"/>
          <w:i/>
          <w:szCs w:val="21"/>
        </w:rPr>
        <w:t>FDA</w:t>
      </w:r>
      <w:r w:rsidRPr="00601009">
        <w:rPr>
          <w:rFonts w:hint="eastAsia"/>
          <w:i/>
          <w:szCs w:val="21"/>
        </w:rPr>
        <w:t>或公众具有约束力。如果替代方法满足适用的法律、法规或其两者的要求，可以使用替代方法。如果贵公司希望讨论一种替代方法，请联系负责实施本指南的</w:t>
      </w:r>
      <w:r w:rsidRPr="00601009">
        <w:rPr>
          <w:rFonts w:hint="eastAsia"/>
          <w:i/>
          <w:szCs w:val="21"/>
        </w:rPr>
        <w:t>FDA</w:t>
      </w:r>
      <w:r w:rsidRPr="00601009">
        <w:rPr>
          <w:rFonts w:hint="eastAsia"/>
          <w:i/>
          <w:szCs w:val="21"/>
        </w:rPr>
        <w:t>员工。如果贵公司无法确定适当的</w:t>
      </w:r>
      <w:r w:rsidRPr="00601009">
        <w:rPr>
          <w:rFonts w:hint="eastAsia"/>
          <w:i/>
          <w:szCs w:val="21"/>
        </w:rPr>
        <w:t>FDA</w:t>
      </w:r>
      <w:r w:rsidRPr="00601009">
        <w:rPr>
          <w:rFonts w:hint="eastAsia"/>
          <w:i/>
          <w:szCs w:val="21"/>
        </w:rPr>
        <w:t>员工，请拨打本指南标题页上列出的适当的电话号码。</w:t>
      </w:r>
    </w:p>
    <w:p w:rsidR="005F1D37" w:rsidRPr="00CC2520" w:rsidRDefault="005F1D37" w:rsidP="00C25178">
      <w:pPr>
        <w:snapToGrid w:val="0"/>
        <w:spacing w:afterLines="50" w:after="156" w:line="300" w:lineRule="auto"/>
        <w:rPr>
          <w:rFonts w:ascii="Arial" w:eastAsia="宋体" w:hAnsi="Arial" w:cs="Arial"/>
          <w:b/>
          <w:szCs w:val="21"/>
        </w:rPr>
      </w:pPr>
    </w:p>
    <w:p w:rsidR="008C7BD9" w:rsidRPr="00A548E9" w:rsidRDefault="00073729" w:rsidP="00C25178">
      <w:pPr>
        <w:pStyle w:val="a6"/>
        <w:numPr>
          <w:ilvl w:val="0"/>
          <w:numId w:val="1"/>
        </w:numPr>
        <w:snapToGrid w:val="0"/>
        <w:spacing w:afterLines="50" w:after="156" w:line="300" w:lineRule="auto"/>
        <w:ind w:firstLineChars="0"/>
        <w:outlineLvl w:val="0"/>
        <w:rPr>
          <w:rFonts w:ascii="Arial" w:eastAsia="宋体" w:hAnsi="Arial" w:cs="Arial"/>
          <w:b/>
          <w:sz w:val="28"/>
          <w:szCs w:val="28"/>
        </w:rPr>
      </w:pPr>
      <w:bookmarkStart w:id="2" w:name="_Toc483237541"/>
      <w:r w:rsidRPr="00A548E9">
        <w:rPr>
          <w:rFonts w:ascii="Arial" w:eastAsia="宋体" w:hAnsi="Arial" w:cs="Arial"/>
          <w:b/>
          <w:sz w:val="28"/>
          <w:szCs w:val="28"/>
        </w:rPr>
        <w:t>前言</w:t>
      </w:r>
      <w:bookmarkEnd w:id="2"/>
    </w:p>
    <w:p w:rsidR="00D715EB" w:rsidRPr="00D46272" w:rsidRDefault="00D715EB" w:rsidP="00C25178">
      <w:pPr>
        <w:pStyle w:val="a6"/>
        <w:snapToGrid w:val="0"/>
        <w:spacing w:afterLines="50" w:after="156" w:line="300" w:lineRule="auto"/>
        <w:ind w:left="360" w:firstLineChars="0" w:firstLine="0"/>
        <w:rPr>
          <w:rFonts w:ascii="Arial" w:eastAsia="宋体" w:hAnsi="Arial" w:cs="Arial"/>
          <w:szCs w:val="21"/>
        </w:rPr>
      </w:pPr>
      <w:r w:rsidRPr="00D46272">
        <w:rPr>
          <w:rFonts w:ascii="Arial" w:eastAsia="宋体" w:hAnsi="Arial" w:cs="Arial"/>
          <w:szCs w:val="21"/>
        </w:rPr>
        <w:t>食品药品监督管理局（</w:t>
      </w:r>
      <w:r w:rsidRPr="00D46272">
        <w:rPr>
          <w:rFonts w:ascii="Arial" w:eastAsia="宋体" w:hAnsi="Arial" w:cs="Arial"/>
          <w:szCs w:val="21"/>
        </w:rPr>
        <w:t>FDA</w:t>
      </w:r>
      <w:r w:rsidRPr="00D46272">
        <w:rPr>
          <w:rFonts w:ascii="Arial" w:eastAsia="宋体" w:hAnsi="Arial" w:cs="Arial"/>
          <w:szCs w:val="21"/>
        </w:rPr>
        <w:t>）制定了本</w:t>
      </w:r>
      <w:r w:rsidR="00601009">
        <w:rPr>
          <w:rFonts w:ascii="Arial" w:eastAsia="宋体" w:hAnsi="Arial" w:cs="Arial"/>
          <w:szCs w:val="21"/>
        </w:rPr>
        <w:t>指导性文件</w:t>
      </w:r>
      <w:r w:rsidRPr="00D46272">
        <w:rPr>
          <w:rFonts w:ascii="Arial" w:eastAsia="宋体" w:hAnsi="Arial" w:cs="Arial"/>
          <w:szCs w:val="21"/>
        </w:rPr>
        <w:t>，协助行业</w:t>
      </w:r>
      <w:r w:rsidR="005F3DE3" w:rsidRPr="00D46272">
        <w:rPr>
          <w:rFonts w:ascii="Arial" w:eastAsia="宋体" w:hAnsi="Arial" w:cs="Arial"/>
          <w:szCs w:val="21"/>
        </w:rPr>
        <w:t>输液泵的上市前提交材料的</w:t>
      </w:r>
      <w:r w:rsidRPr="00D46272">
        <w:rPr>
          <w:rFonts w:ascii="Arial" w:eastAsia="宋体" w:hAnsi="Arial" w:cs="Arial"/>
          <w:szCs w:val="21"/>
        </w:rPr>
        <w:t>准备，并确定制造商在整个产品生命周期中应</w:t>
      </w:r>
      <w:r w:rsidR="00601009">
        <w:rPr>
          <w:rFonts w:ascii="Arial" w:eastAsia="宋体" w:hAnsi="Arial" w:cs="Arial" w:hint="eastAsia"/>
          <w:szCs w:val="21"/>
        </w:rPr>
        <w:t>解决</w:t>
      </w:r>
      <w:r w:rsidRPr="00D46272">
        <w:rPr>
          <w:rFonts w:ascii="Arial" w:eastAsia="宋体" w:hAnsi="Arial" w:cs="Arial"/>
          <w:szCs w:val="21"/>
        </w:rPr>
        <w:t>的</w:t>
      </w:r>
      <w:r w:rsidR="008100B3">
        <w:rPr>
          <w:rFonts w:ascii="Arial" w:eastAsia="宋体" w:hAnsi="Arial" w:cs="Arial"/>
          <w:szCs w:val="21"/>
        </w:rPr>
        <w:t>器械</w:t>
      </w:r>
      <w:r w:rsidRPr="00D46272">
        <w:rPr>
          <w:rFonts w:ascii="Arial" w:eastAsia="宋体" w:hAnsi="Arial" w:cs="Arial"/>
          <w:szCs w:val="21"/>
        </w:rPr>
        <w:t>特征。</w:t>
      </w:r>
      <w:r w:rsidR="00601009" w:rsidRPr="00D46272">
        <w:rPr>
          <w:rFonts w:ascii="Arial" w:eastAsia="宋体" w:hAnsi="Arial" w:cs="Arial"/>
          <w:szCs w:val="21"/>
        </w:rPr>
        <w:t>如</w:t>
      </w:r>
      <w:r w:rsidR="00601009" w:rsidRPr="00D46272">
        <w:rPr>
          <w:rFonts w:ascii="Arial" w:eastAsia="宋体" w:hAnsi="Arial" w:cs="Arial"/>
          <w:szCs w:val="21"/>
        </w:rPr>
        <w:t>21 CFR 880.5725</w:t>
      </w:r>
      <w:r w:rsidR="00601009" w:rsidRPr="00D46272">
        <w:rPr>
          <w:rFonts w:ascii="Arial" w:eastAsia="宋体" w:hAnsi="Arial" w:cs="Arial"/>
          <w:szCs w:val="21"/>
        </w:rPr>
        <w:t>所述，</w:t>
      </w:r>
      <w:r w:rsidR="005F3DE3" w:rsidRPr="00D46272">
        <w:rPr>
          <w:rFonts w:ascii="Arial" w:eastAsia="宋体" w:hAnsi="Arial" w:cs="Arial"/>
          <w:szCs w:val="21"/>
        </w:rPr>
        <w:t>输液泵</w:t>
      </w:r>
      <w:r w:rsidR="00601009">
        <w:rPr>
          <w:rFonts w:ascii="Arial" w:eastAsia="宋体" w:hAnsi="Arial" w:cs="Arial" w:hint="eastAsia"/>
          <w:szCs w:val="21"/>
        </w:rPr>
        <w:t>预期</w:t>
      </w:r>
      <w:r w:rsidR="005F3DE3" w:rsidRPr="00D46272">
        <w:rPr>
          <w:rFonts w:ascii="Arial" w:eastAsia="宋体" w:hAnsi="Arial" w:cs="Arial"/>
          <w:szCs w:val="21"/>
        </w:rPr>
        <w:t>用于医疗机构，以可控的方式将液体</w:t>
      </w:r>
      <w:r w:rsidR="005F3DE3" w:rsidRPr="00D46272">
        <w:rPr>
          <w:rStyle w:val="a8"/>
          <w:rFonts w:ascii="Arial" w:eastAsia="宋体" w:hAnsi="Arial" w:cs="Arial"/>
          <w:szCs w:val="21"/>
        </w:rPr>
        <w:footnoteReference w:id="1"/>
      </w:r>
      <w:r w:rsidR="005F3DE3" w:rsidRPr="00D46272">
        <w:rPr>
          <w:rFonts w:ascii="Arial" w:eastAsia="宋体" w:hAnsi="Arial" w:cs="Arial"/>
          <w:szCs w:val="21"/>
        </w:rPr>
        <w:t>泵入患者</w:t>
      </w:r>
      <w:r w:rsidR="005F3DE3" w:rsidRPr="00D46272">
        <w:rPr>
          <w:rStyle w:val="a8"/>
          <w:rFonts w:ascii="Arial" w:eastAsia="宋体" w:hAnsi="Arial" w:cs="Arial"/>
          <w:szCs w:val="21"/>
        </w:rPr>
        <w:footnoteReference w:id="2"/>
      </w:r>
      <w:r w:rsidR="005F3DE3" w:rsidRPr="00D46272">
        <w:rPr>
          <w:rFonts w:ascii="Arial" w:eastAsia="宋体" w:hAnsi="Arial" w:cs="Arial"/>
          <w:szCs w:val="21"/>
        </w:rPr>
        <w:t>。</w:t>
      </w:r>
    </w:p>
    <w:p w:rsidR="00F8499F" w:rsidRPr="00D46272" w:rsidRDefault="00F8499F" w:rsidP="00C25178">
      <w:pPr>
        <w:pStyle w:val="a6"/>
        <w:snapToGrid w:val="0"/>
        <w:spacing w:afterLines="50" w:after="156" w:line="300" w:lineRule="auto"/>
        <w:ind w:left="360" w:firstLineChars="0" w:firstLine="0"/>
        <w:rPr>
          <w:rFonts w:ascii="Arial" w:eastAsia="宋体" w:hAnsi="Arial" w:cs="Arial"/>
          <w:szCs w:val="21"/>
        </w:rPr>
      </w:pPr>
      <w:r w:rsidRPr="00D46272">
        <w:rPr>
          <w:rFonts w:ascii="Arial" w:eastAsia="宋体" w:hAnsi="Arial" w:cs="Arial"/>
          <w:szCs w:val="21"/>
        </w:rPr>
        <w:t>本指南中的</w:t>
      </w:r>
      <w:r w:rsidR="00D36958" w:rsidRPr="00D46272">
        <w:rPr>
          <w:rFonts w:ascii="Arial" w:eastAsia="宋体" w:hAnsi="Arial" w:cs="Arial"/>
          <w:szCs w:val="21"/>
        </w:rPr>
        <w:t>建议旨在提高输液泵的质量，以减少与其使用相关的召回次数和</w:t>
      </w:r>
      <w:r w:rsidR="00601009">
        <w:rPr>
          <w:rFonts w:ascii="Arial" w:eastAsia="宋体" w:hAnsi="Arial" w:cs="Arial"/>
          <w:szCs w:val="21"/>
        </w:rPr>
        <w:t>不良事件</w:t>
      </w:r>
      <w:r w:rsidRPr="00D46272">
        <w:rPr>
          <w:rFonts w:ascii="Arial" w:eastAsia="宋体" w:hAnsi="Arial" w:cs="Arial"/>
          <w:szCs w:val="21"/>
        </w:rPr>
        <w:t>。</w:t>
      </w:r>
      <w:r w:rsidR="00D36958" w:rsidRPr="00D46272">
        <w:rPr>
          <w:rFonts w:ascii="Arial" w:eastAsia="宋体" w:hAnsi="Arial" w:cs="Arial"/>
          <w:szCs w:val="21"/>
        </w:rPr>
        <w:t>FDA</w:t>
      </w:r>
      <w:r w:rsidR="00D36958" w:rsidRPr="00D46272">
        <w:rPr>
          <w:rFonts w:ascii="Arial" w:eastAsia="宋体" w:hAnsi="Arial" w:cs="Arial"/>
          <w:szCs w:val="21"/>
        </w:rPr>
        <w:t>认为，这些建议将有助于缓解目前的风险，并减少与输液泵相关的未来风险。</w:t>
      </w:r>
    </w:p>
    <w:p w:rsidR="00601009" w:rsidRPr="00D46272" w:rsidRDefault="00601009" w:rsidP="00C25178">
      <w:pPr>
        <w:pStyle w:val="a6"/>
        <w:snapToGrid w:val="0"/>
        <w:spacing w:afterLines="50" w:after="156" w:line="300" w:lineRule="auto"/>
        <w:ind w:left="360" w:firstLineChars="0" w:firstLine="0"/>
        <w:rPr>
          <w:rFonts w:ascii="Arial" w:eastAsia="宋体" w:hAnsi="Arial" w:cs="Arial"/>
          <w:szCs w:val="21"/>
        </w:rPr>
      </w:pPr>
      <w:r w:rsidRPr="00601009">
        <w:rPr>
          <w:rFonts w:ascii="Arial" w:eastAsia="宋体" w:hAnsi="Arial" w:cs="Arial" w:hint="eastAsia"/>
          <w:szCs w:val="21"/>
        </w:rPr>
        <w:t>FDA</w:t>
      </w:r>
      <w:r w:rsidRPr="00601009">
        <w:rPr>
          <w:rFonts w:ascii="Arial" w:eastAsia="宋体" w:hAnsi="Arial" w:cs="Arial" w:hint="eastAsia"/>
          <w:szCs w:val="21"/>
        </w:rPr>
        <w:t>的指导性文件，包括本指南，不构成具有法律强制性的责任。相反，指南表明了本审查机构对某一主题的最新见解，除非引用具体的法规或法律要求，否则只应视为建议。在本审查机构指南中使用词语“应”是指建议或推荐进行某一事项，并非强制要求。</w:t>
      </w:r>
    </w:p>
    <w:p w:rsidR="005655FE" w:rsidRDefault="005655FE">
      <w:pPr>
        <w:widowControl/>
        <w:jc w:val="left"/>
        <w:rPr>
          <w:rFonts w:ascii="Arial" w:eastAsia="宋体" w:hAnsi="Arial" w:cs="Arial"/>
          <w:b/>
          <w:sz w:val="28"/>
          <w:szCs w:val="28"/>
        </w:rPr>
      </w:pPr>
      <w:r>
        <w:rPr>
          <w:rFonts w:ascii="Arial" w:eastAsia="宋体" w:hAnsi="Arial" w:cs="Arial"/>
          <w:b/>
          <w:sz w:val="28"/>
          <w:szCs w:val="28"/>
        </w:rPr>
        <w:br w:type="page"/>
      </w:r>
    </w:p>
    <w:p w:rsidR="00D36958" w:rsidRPr="00A548E9" w:rsidRDefault="00D36958" w:rsidP="00C25178">
      <w:pPr>
        <w:pStyle w:val="a6"/>
        <w:numPr>
          <w:ilvl w:val="0"/>
          <w:numId w:val="1"/>
        </w:numPr>
        <w:snapToGrid w:val="0"/>
        <w:spacing w:afterLines="50" w:after="156" w:line="300" w:lineRule="auto"/>
        <w:ind w:firstLineChars="0"/>
        <w:outlineLvl w:val="0"/>
        <w:rPr>
          <w:rFonts w:ascii="Arial" w:eastAsia="宋体" w:hAnsi="Arial" w:cs="Arial"/>
          <w:b/>
          <w:sz w:val="28"/>
          <w:szCs w:val="28"/>
        </w:rPr>
      </w:pPr>
      <w:bookmarkStart w:id="3" w:name="_Toc483237542"/>
      <w:r w:rsidRPr="00A548E9">
        <w:rPr>
          <w:rFonts w:ascii="Arial" w:eastAsia="宋体" w:hAnsi="Arial" w:cs="Arial"/>
          <w:b/>
          <w:sz w:val="28"/>
          <w:szCs w:val="28"/>
        </w:rPr>
        <w:lastRenderedPageBreak/>
        <w:t>背景</w:t>
      </w:r>
      <w:bookmarkEnd w:id="3"/>
    </w:p>
    <w:p w:rsidR="00D36958" w:rsidRPr="00D46272" w:rsidRDefault="00D36958" w:rsidP="00C25178">
      <w:pPr>
        <w:pStyle w:val="a6"/>
        <w:snapToGrid w:val="0"/>
        <w:spacing w:afterLines="50" w:after="156" w:line="300" w:lineRule="auto"/>
        <w:ind w:left="360" w:firstLineChars="0" w:firstLine="0"/>
        <w:rPr>
          <w:rFonts w:ascii="Arial" w:eastAsia="宋体" w:hAnsi="Arial" w:cs="Arial"/>
          <w:szCs w:val="21"/>
        </w:rPr>
      </w:pPr>
      <w:r w:rsidRPr="00D46272">
        <w:rPr>
          <w:rFonts w:ascii="Arial" w:eastAsia="宋体" w:hAnsi="Arial" w:cs="Arial"/>
          <w:szCs w:val="21"/>
        </w:rPr>
        <w:t>FDA</w:t>
      </w:r>
      <w:r w:rsidRPr="00D46272">
        <w:rPr>
          <w:rFonts w:ascii="Arial" w:eastAsia="宋体" w:hAnsi="Arial" w:cs="Arial"/>
          <w:szCs w:val="21"/>
        </w:rPr>
        <w:t>已经对</w:t>
      </w:r>
      <w:r w:rsidR="007335D6" w:rsidRPr="00D46272">
        <w:rPr>
          <w:rFonts w:ascii="Arial" w:eastAsia="宋体" w:hAnsi="Arial" w:cs="Arial"/>
          <w:szCs w:val="21"/>
        </w:rPr>
        <w:t>不同</w:t>
      </w:r>
      <w:r w:rsidRPr="00D46272">
        <w:rPr>
          <w:rFonts w:ascii="Arial" w:eastAsia="宋体" w:hAnsi="Arial" w:cs="Arial"/>
          <w:szCs w:val="21"/>
        </w:rPr>
        <w:t>制造商</w:t>
      </w:r>
      <w:r w:rsidR="007335D6" w:rsidRPr="00D46272">
        <w:rPr>
          <w:rFonts w:ascii="Arial" w:eastAsia="宋体" w:hAnsi="Arial" w:cs="Arial"/>
          <w:szCs w:val="21"/>
        </w:rPr>
        <w:t>的输液泵进行</w:t>
      </w:r>
      <w:r w:rsidRPr="00D46272">
        <w:rPr>
          <w:rFonts w:ascii="Arial" w:eastAsia="宋体" w:hAnsi="Arial" w:cs="Arial"/>
          <w:szCs w:val="21"/>
        </w:rPr>
        <w:t>广泛</w:t>
      </w:r>
      <w:r w:rsidR="001E0A5C" w:rsidRPr="00D46272">
        <w:rPr>
          <w:rFonts w:ascii="Arial" w:eastAsia="宋体" w:hAnsi="Arial" w:cs="Arial"/>
          <w:szCs w:val="21"/>
        </w:rPr>
        <w:t>评估，并且发现</w:t>
      </w:r>
      <w:r w:rsidR="008100B3">
        <w:rPr>
          <w:rFonts w:ascii="Arial" w:eastAsia="宋体" w:hAnsi="Arial" w:cs="Arial"/>
          <w:szCs w:val="21"/>
        </w:rPr>
        <w:t>器械</w:t>
      </w:r>
      <w:r w:rsidRPr="00D46272">
        <w:rPr>
          <w:rFonts w:ascii="Arial" w:eastAsia="宋体" w:hAnsi="Arial" w:cs="Arial"/>
          <w:szCs w:val="21"/>
        </w:rPr>
        <w:t>软件</w:t>
      </w:r>
      <w:r w:rsidR="001E0A5C" w:rsidRPr="00D46272">
        <w:rPr>
          <w:rFonts w:ascii="Arial" w:eastAsia="宋体" w:hAnsi="Arial" w:cs="Arial"/>
          <w:szCs w:val="21"/>
        </w:rPr>
        <w:t>、</w:t>
      </w:r>
      <w:r w:rsidRPr="00D46272">
        <w:rPr>
          <w:rFonts w:ascii="Arial" w:eastAsia="宋体" w:hAnsi="Arial" w:cs="Arial"/>
          <w:szCs w:val="21"/>
        </w:rPr>
        <w:t>人为因素</w:t>
      </w:r>
      <w:r w:rsidR="001E0A5C" w:rsidRPr="00D46272">
        <w:rPr>
          <w:rFonts w:ascii="Arial" w:eastAsia="宋体" w:hAnsi="Arial" w:cs="Arial"/>
          <w:szCs w:val="21"/>
        </w:rPr>
        <w:t>、</w:t>
      </w:r>
      <w:r w:rsidRPr="00D46272">
        <w:rPr>
          <w:rFonts w:ascii="Arial" w:eastAsia="宋体" w:hAnsi="Arial" w:cs="Arial"/>
          <w:szCs w:val="21"/>
        </w:rPr>
        <w:t>可靠性和制造问题。</w:t>
      </w:r>
      <w:r w:rsidR="001D30D7" w:rsidRPr="00D46272">
        <w:rPr>
          <w:rFonts w:ascii="Arial" w:eastAsia="宋体" w:hAnsi="Arial" w:cs="Arial"/>
          <w:szCs w:val="21"/>
        </w:rPr>
        <w:t>根据报告的</w:t>
      </w:r>
      <w:r w:rsidR="00601009">
        <w:rPr>
          <w:rFonts w:ascii="Arial" w:eastAsia="宋体" w:hAnsi="Arial" w:cs="Arial"/>
          <w:szCs w:val="21"/>
        </w:rPr>
        <w:t>不良事件</w:t>
      </w:r>
      <w:r w:rsidR="001D30D7" w:rsidRPr="00D46272">
        <w:rPr>
          <w:rFonts w:ascii="Arial" w:eastAsia="宋体" w:hAnsi="Arial" w:cs="Arial"/>
          <w:szCs w:val="21"/>
        </w:rPr>
        <w:t>和召回的评估，</w:t>
      </w:r>
      <w:r w:rsidR="001D30D7" w:rsidRPr="00D46272">
        <w:rPr>
          <w:rFonts w:ascii="Arial" w:eastAsia="宋体" w:hAnsi="Arial" w:cs="Arial"/>
          <w:szCs w:val="21"/>
        </w:rPr>
        <w:t>FDA</w:t>
      </w:r>
      <w:r w:rsidR="001D30D7" w:rsidRPr="00D46272">
        <w:rPr>
          <w:rFonts w:ascii="Arial" w:eastAsia="宋体" w:hAnsi="Arial" w:cs="Arial"/>
          <w:szCs w:val="21"/>
        </w:rPr>
        <w:t>认为通过改进这些</w:t>
      </w:r>
      <w:r w:rsidR="008100B3">
        <w:rPr>
          <w:rFonts w:ascii="Arial" w:eastAsia="宋体" w:hAnsi="Arial" w:cs="Arial"/>
          <w:szCs w:val="21"/>
        </w:rPr>
        <w:t>器械</w:t>
      </w:r>
      <w:r w:rsidR="001D30D7" w:rsidRPr="00D46272">
        <w:rPr>
          <w:rFonts w:ascii="Arial" w:eastAsia="宋体" w:hAnsi="Arial" w:cs="Arial"/>
          <w:szCs w:val="21"/>
        </w:rPr>
        <w:t>的设计验证和确认过程可以避免许多伤害和</w:t>
      </w:r>
      <w:r w:rsidR="00601009">
        <w:rPr>
          <w:rFonts w:ascii="Arial" w:eastAsia="宋体" w:hAnsi="Arial" w:cs="Arial"/>
          <w:szCs w:val="21"/>
        </w:rPr>
        <w:t>不良事件</w:t>
      </w:r>
      <w:r w:rsidR="001D30D7" w:rsidRPr="00D46272">
        <w:rPr>
          <w:rFonts w:ascii="Arial" w:eastAsia="宋体" w:hAnsi="Arial" w:cs="Arial"/>
          <w:szCs w:val="21"/>
        </w:rPr>
        <w:t>。最常见</w:t>
      </w:r>
      <w:r w:rsidR="00B70CAD" w:rsidRPr="00D46272">
        <w:rPr>
          <w:rFonts w:ascii="Arial" w:eastAsia="宋体" w:hAnsi="Arial" w:cs="Arial"/>
          <w:szCs w:val="21"/>
        </w:rPr>
        <w:t>报告的输液泵</w:t>
      </w:r>
      <w:r w:rsidR="008100B3">
        <w:rPr>
          <w:rFonts w:ascii="Arial" w:eastAsia="宋体" w:hAnsi="Arial" w:cs="Arial"/>
          <w:szCs w:val="21"/>
        </w:rPr>
        <w:t>器械</w:t>
      </w:r>
      <w:r w:rsidR="00B70CAD" w:rsidRPr="00D46272">
        <w:rPr>
          <w:rFonts w:ascii="Arial" w:eastAsia="宋体" w:hAnsi="Arial" w:cs="Arial"/>
          <w:szCs w:val="21"/>
        </w:rPr>
        <w:t>问题是：软件错误信息</w:t>
      </w:r>
      <w:r w:rsidR="00B00C64" w:rsidRPr="00D46272">
        <w:rPr>
          <w:rFonts w:ascii="Arial" w:eastAsia="宋体" w:hAnsi="Arial" w:cs="Arial"/>
          <w:szCs w:val="21"/>
        </w:rPr>
        <w:t>、</w:t>
      </w:r>
      <w:r w:rsidR="00B70CAD" w:rsidRPr="00D46272">
        <w:rPr>
          <w:rFonts w:ascii="Arial" w:eastAsia="宋体" w:hAnsi="Arial" w:cs="Arial"/>
          <w:szCs w:val="21"/>
        </w:rPr>
        <w:t>人为因素（例如</w:t>
      </w:r>
      <w:r w:rsidR="001D30D7" w:rsidRPr="00D46272">
        <w:rPr>
          <w:rFonts w:ascii="Arial" w:eastAsia="宋体" w:hAnsi="Arial" w:cs="Arial"/>
          <w:szCs w:val="21"/>
        </w:rPr>
        <w:t>与</w:t>
      </w:r>
      <w:r w:rsidR="00601009">
        <w:rPr>
          <w:rFonts w:ascii="Arial" w:eastAsia="宋体" w:hAnsi="Arial" w:cs="Arial"/>
          <w:szCs w:val="21"/>
        </w:rPr>
        <w:t>使用说明书</w:t>
      </w:r>
      <w:r w:rsidR="00B00C64" w:rsidRPr="00D46272">
        <w:rPr>
          <w:rFonts w:ascii="Arial" w:eastAsia="宋体" w:hAnsi="Arial" w:cs="Arial"/>
          <w:szCs w:val="21"/>
        </w:rPr>
        <w:t>、</w:t>
      </w:r>
      <w:r w:rsidR="00B70CAD" w:rsidRPr="00D46272">
        <w:rPr>
          <w:rFonts w:ascii="Arial" w:eastAsia="宋体" w:hAnsi="Arial" w:cs="Arial"/>
          <w:szCs w:val="21"/>
        </w:rPr>
        <w:t>培训和其他用户界面问题相关的错误使用）</w:t>
      </w:r>
      <w:r w:rsidR="00B00C64" w:rsidRPr="00D46272">
        <w:rPr>
          <w:rFonts w:ascii="Arial" w:eastAsia="宋体" w:hAnsi="Arial" w:cs="Arial"/>
          <w:szCs w:val="21"/>
        </w:rPr>
        <w:t>、</w:t>
      </w:r>
      <w:r w:rsidR="00B70CAD" w:rsidRPr="00D46272">
        <w:rPr>
          <w:rFonts w:ascii="Arial" w:eastAsia="宋体" w:hAnsi="Arial" w:cs="Arial"/>
          <w:szCs w:val="21"/>
        </w:rPr>
        <w:t>组件损坏</w:t>
      </w:r>
      <w:r w:rsidR="00B00C64" w:rsidRPr="00D46272">
        <w:rPr>
          <w:rFonts w:ascii="Arial" w:eastAsia="宋体" w:hAnsi="Arial" w:cs="Arial"/>
          <w:szCs w:val="21"/>
        </w:rPr>
        <w:t>、</w:t>
      </w:r>
      <w:r w:rsidR="00B70CAD" w:rsidRPr="00D46272">
        <w:rPr>
          <w:rFonts w:ascii="Arial" w:eastAsia="宋体" w:hAnsi="Arial" w:cs="Arial"/>
          <w:szCs w:val="21"/>
        </w:rPr>
        <w:t>电池故障</w:t>
      </w:r>
      <w:r w:rsidR="00B00C64" w:rsidRPr="00D46272">
        <w:rPr>
          <w:rFonts w:ascii="Arial" w:eastAsia="宋体" w:hAnsi="Arial" w:cs="Arial"/>
          <w:szCs w:val="21"/>
        </w:rPr>
        <w:t>、</w:t>
      </w:r>
      <w:r w:rsidR="00B70CAD" w:rsidRPr="00D46272">
        <w:rPr>
          <w:rFonts w:ascii="Arial" w:eastAsia="宋体" w:hAnsi="Arial" w:cs="Arial"/>
          <w:szCs w:val="21"/>
        </w:rPr>
        <w:t>报警故障</w:t>
      </w:r>
      <w:r w:rsidR="00B00C64" w:rsidRPr="00D46272">
        <w:rPr>
          <w:rFonts w:ascii="Arial" w:eastAsia="宋体" w:hAnsi="Arial" w:cs="Arial"/>
          <w:szCs w:val="21"/>
        </w:rPr>
        <w:t>、</w:t>
      </w:r>
      <w:r w:rsidR="001D30D7" w:rsidRPr="00D46272">
        <w:rPr>
          <w:rFonts w:ascii="Arial" w:eastAsia="宋体" w:hAnsi="Arial" w:cs="Arial"/>
          <w:szCs w:val="21"/>
        </w:rPr>
        <w:t>过</w:t>
      </w:r>
      <w:r w:rsidR="0060324A" w:rsidRPr="00D46272">
        <w:rPr>
          <w:rFonts w:ascii="Arial" w:eastAsia="宋体" w:hAnsi="Arial" w:cs="Arial"/>
          <w:szCs w:val="21"/>
        </w:rPr>
        <w:t>多</w:t>
      </w:r>
      <w:r w:rsidR="001D30D7" w:rsidRPr="00D46272">
        <w:rPr>
          <w:rFonts w:ascii="Arial" w:eastAsia="宋体" w:hAnsi="Arial" w:cs="Arial"/>
          <w:szCs w:val="21"/>
        </w:rPr>
        <w:t>输液</w:t>
      </w:r>
      <w:r w:rsidR="00B70CAD" w:rsidRPr="00D46272">
        <w:rPr>
          <w:rFonts w:ascii="Arial" w:eastAsia="宋体" w:hAnsi="Arial" w:cs="Arial"/>
          <w:szCs w:val="21"/>
        </w:rPr>
        <w:t>和</w:t>
      </w:r>
      <w:r w:rsidR="0060324A" w:rsidRPr="00D46272">
        <w:rPr>
          <w:rFonts w:ascii="Arial" w:eastAsia="宋体" w:hAnsi="Arial" w:cs="Arial"/>
          <w:szCs w:val="21"/>
        </w:rPr>
        <w:t>过少</w:t>
      </w:r>
      <w:r w:rsidR="001D30D7" w:rsidRPr="00D46272">
        <w:rPr>
          <w:rFonts w:ascii="Arial" w:eastAsia="宋体" w:hAnsi="Arial" w:cs="Arial"/>
          <w:szCs w:val="21"/>
        </w:rPr>
        <w:t>输液。</w:t>
      </w:r>
      <w:r w:rsidR="00B70CAD" w:rsidRPr="00D46272">
        <w:rPr>
          <w:rFonts w:ascii="Arial" w:eastAsia="宋体" w:hAnsi="Arial" w:cs="Arial"/>
          <w:szCs w:val="21"/>
        </w:rPr>
        <w:t>在一些报告中，制造商无法确定或识别问题，并将问题报告为</w:t>
      </w:r>
      <w:r w:rsidR="00B70CAD" w:rsidRPr="00537EA2">
        <w:rPr>
          <w:rFonts w:ascii="宋体" w:eastAsia="宋体" w:hAnsi="宋体" w:cs="Arial"/>
          <w:szCs w:val="21"/>
        </w:rPr>
        <w:t>“</w:t>
      </w:r>
      <w:r w:rsidR="00B70CAD" w:rsidRPr="00D46272">
        <w:rPr>
          <w:rFonts w:ascii="Arial" w:eastAsia="宋体" w:hAnsi="Arial" w:cs="Arial"/>
          <w:szCs w:val="21"/>
        </w:rPr>
        <w:t>未知</w:t>
      </w:r>
      <w:r w:rsidR="00B70CAD" w:rsidRPr="00537EA2">
        <w:rPr>
          <w:rFonts w:ascii="宋体" w:eastAsia="宋体" w:hAnsi="宋体" w:cs="Arial"/>
          <w:szCs w:val="21"/>
        </w:rPr>
        <w:t>”</w:t>
      </w:r>
      <w:r w:rsidR="00B70CAD" w:rsidRPr="00D46272">
        <w:rPr>
          <w:rFonts w:ascii="Arial" w:eastAsia="宋体" w:hAnsi="Arial" w:cs="Arial"/>
          <w:szCs w:val="21"/>
        </w:rPr>
        <w:t>。随后的分析显示，许多</w:t>
      </w:r>
      <w:r w:rsidR="00601009">
        <w:rPr>
          <w:rFonts w:ascii="Arial" w:eastAsia="宋体" w:hAnsi="Arial" w:cs="Arial" w:hint="eastAsia"/>
          <w:szCs w:val="21"/>
        </w:rPr>
        <w:t>问题</w:t>
      </w:r>
      <w:r w:rsidR="00B70CAD" w:rsidRPr="00D46272">
        <w:rPr>
          <w:rFonts w:ascii="Arial" w:eastAsia="宋体" w:hAnsi="Arial" w:cs="Arial"/>
          <w:szCs w:val="21"/>
        </w:rPr>
        <w:t>与设计过程中可能会纠正的设计问题有关。本指南旨在提高输液泵的质量，从而降低这些问题的发生率。</w:t>
      </w:r>
    </w:p>
    <w:p w:rsidR="00EE4741" w:rsidRPr="00A548E9" w:rsidRDefault="00B70CAD" w:rsidP="00C25178">
      <w:pPr>
        <w:pStyle w:val="a6"/>
        <w:numPr>
          <w:ilvl w:val="0"/>
          <w:numId w:val="1"/>
        </w:numPr>
        <w:snapToGrid w:val="0"/>
        <w:spacing w:afterLines="50" w:after="156" w:line="300" w:lineRule="auto"/>
        <w:ind w:firstLineChars="0"/>
        <w:outlineLvl w:val="0"/>
        <w:rPr>
          <w:rFonts w:ascii="Arial" w:eastAsia="宋体" w:hAnsi="Arial" w:cs="Arial"/>
          <w:b/>
          <w:sz w:val="28"/>
          <w:szCs w:val="28"/>
        </w:rPr>
      </w:pPr>
      <w:bookmarkStart w:id="4" w:name="_Toc483237543"/>
      <w:r w:rsidRPr="00A548E9">
        <w:rPr>
          <w:rFonts w:ascii="Arial" w:eastAsia="宋体" w:hAnsi="Arial" w:cs="Arial"/>
          <w:b/>
          <w:sz w:val="28"/>
          <w:szCs w:val="28"/>
        </w:rPr>
        <w:t>范围</w:t>
      </w:r>
      <w:bookmarkEnd w:id="4"/>
    </w:p>
    <w:p w:rsidR="00B70CAD" w:rsidRPr="00D46272" w:rsidRDefault="00B70CAD" w:rsidP="00C25178">
      <w:pPr>
        <w:pStyle w:val="a6"/>
        <w:snapToGrid w:val="0"/>
        <w:spacing w:afterLines="50" w:after="156" w:line="300" w:lineRule="auto"/>
        <w:ind w:left="360" w:firstLineChars="0" w:firstLine="0"/>
        <w:rPr>
          <w:rFonts w:ascii="Arial" w:eastAsia="宋体" w:hAnsi="Arial" w:cs="Arial"/>
          <w:szCs w:val="21"/>
        </w:rPr>
      </w:pPr>
      <w:r w:rsidRPr="00D46272">
        <w:rPr>
          <w:rFonts w:ascii="Arial" w:eastAsia="宋体" w:hAnsi="Arial" w:cs="Arial"/>
          <w:szCs w:val="21"/>
        </w:rPr>
        <w:t>本文件的范围仅限于分类为</w:t>
      </w:r>
      <w:r w:rsidRPr="00537EA2">
        <w:rPr>
          <w:rFonts w:ascii="宋体" w:eastAsia="宋体" w:hAnsi="宋体" w:cs="Arial"/>
          <w:szCs w:val="21"/>
        </w:rPr>
        <w:t>“</w:t>
      </w:r>
      <w:r w:rsidRPr="00D46272">
        <w:rPr>
          <w:rFonts w:ascii="Arial" w:eastAsia="宋体" w:hAnsi="Arial" w:cs="Arial"/>
          <w:szCs w:val="21"/>
        </w:rPr>
        <w:t>21 CFR 880.5725</w:t>
      </w:r>
      <w:r w:rsidRPr="00537EA2">
        <w:rPr>
          <w:rFonts w:ascii="宋体" w:eastAsia="宋体" w:hAnsi="宋体" w:cs="Arial"/>
          <w:szCs w:val="21"/>
        </w:rPr>
        <w:t>”</w:t>
      </w:r>
      <w:r w:rsidRPr="00D46272">
        <w:rPr>
          <w:rFonts w:ascii="Arial" w:eastAsia="宋体" w:hAnsi="Arial" w:cs="Arial"/>
          <w:szCs w:val="21"/>
        </w:rPr>
        <w:t>的</w:t>
      </w:r>
      <w:r w:rsidRPr="00D46272">
        <w:rPr>
          <w:rFonts w:ascii="Arial" w:eastAsia="宋体" w:hAnsi="Arial" w:cs="Arial"/>
          <w:szCs w:val="21"/>
        </w:rPr>
        <w:t>II</w:t>
      </w:r>
      <w:r w:rsidR="00173755" w:rsidRPr="00D46272">
        <w:rPr>
          <w:rFonts w:ascii="Arial" w:eastAsia="宋体" w:hAnsi="Arial" w:cs="Arial"/>
          <w:szCs w:val="21"/>
        </w:rPr>
        <w:t>类</w:t>
      </w:r>
      <w:r w:rsidR="008100B3">
        <w:rPr>
          <w:rFonts w:ascii="Arial" w:eastAsia="宋体" w:hAnsi="Arial" w:cs="Arial"/>
          <w:szCs w:val="21"/>
        </w:rPr>
        <w:t>器械</w:t>
      </w:r>
      <w:r w:rsidR="00173755" w:rsidRPr="00D46272">
        <w:rPr>
          <w:rFonts w:ascii="Arial" w:eastAsia="宋体" w:hAnsi="Arial" w:cs="Arial"/>
          <w:szCs w:val="21"/>
        </w:rPr>
        <w:t>，其中包括</w:t>
      </w:r>
      <w:r w:rsidRPr="00D46272">
        <w:rPr>
          <w:rFonts w:ascii="Arial" w:eastAsia="宋体" w:hAnsi="Arial" w:cs="Arial"/>
          <w:szCs w:val="21"/>
        </w:rPr>
        <w:t>表</w:t>
      </w:r>
      <w:r w:rsidRPr="00D46272">
        <w:rPr>
          <w:rFonts w:ascii="Arial" w:eastAsia="宋体" w:hAnsi="Arial" w:cs="Arial"/>
          <w:szCs w:val="21"/>
        </w:rPr>
        <w:t>1</w:t>
      </w:r>
      <w:r w:rsidRPr="00D46272">
        <w:rPr>
          <w:rFonts w:ascii="Arial" w:eastAsia="宋体" w:hAnsi="Arial" w:cs="Arial"/>
          <w:szCs w:val="21"/>
        </w:rPr>
        <w:t>所列产品代码的</w:t>
      </w:r>
      <w:r w:rsidR="008100B3">
        <w:rPr>
          <w:rFonts w:ascii="Arial" w:eastAsia="宋体" w:hAnsi="Arial" w:cs="Arial"/>
          <w:szCs w:val="21"/>
        </w:rPr>
        <w:t>器械</w:t>
      </w:r>
      <w:r w:rsidRPr="00D46272">
        <w:rPr>
          <w:rFonts w:ascii="Arial" w:eastAsia="宋体" w:hAnsi="Arial" w:cs="Arial"/>
          <w:szCs w:val="21"/>
        </w:rPr>
        <w:t>。</w:t>
      </w:r>
      <w:r w:rsidR="00173755" w:rsidRPr="00D46272">
        <w:rPr>
          <w:rFonts w:ascii="Arial" w:eastAsia="宋体" w:hAnsi="Arial" w:cs="Arial"/>
          <w:szCs w:val="21"/>
        </w:rPr>
        <w:t>列出的产品代码是目前在</w:t>
      </w:r>
      <w:r w:rsidR="00173755" w:rsidRPr="00D46272">
        <w:rPr>
          <w:rFonts w:ascii="Arial" w:eastAsia="宋体" w:hAnsi="Arial" w:cs="Arial"/>
          <w:szCs w:val="21"/>
        </w:rPr>
        <w:t>21 CFR 880.5725</w:t>
      </w:r>
      <w:r w:rsidR="00173755" w:rsidRPr="00D46272">
        <w:rPr>
          <w:rFonts w:ascii="Arial" w:eastAsia="宋体" w:hAnsi="Arial" w:cs="Arial"/>
          <w:szCs w:val="21"/>
        </w:rPr>
        <w:t>范围内的产品代码。按照本指南公布后的</w:t>
      </w:r>
      <w:r w:rsidR="00173755" w:rsidRPr="00D46272">
        <w:rPr>
          <w:rFonts w:ascii="Arial" w:eastAsia="宋体" w:hAnsi="Arial" w:cs="Arial"/>
          <w:szCs w:val="21"/>
        </w:rPr>
        <w:t>21 CFR 880.5725</w:t>
      </w:r>
      <w:r w:rsidR="00173755" w:rsidRPr="00D46272">
        <w:rPr>
          <w:rFonts w:ascii="Arial" w:eastAsia="宋体" w:hAnsi="Arial" w:cs="Arial"/>
          <w:szCs w:val="21"/>
        </w:rPr>
        <w:t>下创建的未来产品代码分类的</w:t>
      </w:r>
      <w:r w:rsidR="008100B3">
        <w:rPr>
          <w:rFonts w:ascii="Arial" w:eastAsia="宋体" w:hAnsi="Arial" w:cs="Arial"/>
          <w:szCs w:val="21"/>
        </w:rPr>
        <w:t>器械</w:t>
      </w:r>
      <w:r w:rsidR="00173755" w:rsidRPr="00D46272">
        <w:rPr>
          <w:rFonts w:ascii="Arial" w:eastAsia="宋体" w:hAnsi="Arial" w:cs="Arial"/>
          <w:szCs w:val="21"/>
        </w:rPr>
        <w:t>在本</w:t>
      </w:r>
      <w:r w:rsidR="001B3B0D">
        <w:rPr>
          <w:rFonts w:ascii="Arial" w:eastAsia="宋体" w:hAnsi="Arial" w:cs="Arial"/>
          <w:szCs w:val="21"/>
        </w:rPr>
        <w:t>指导性文件</w:t>
      </w:r>
      <w:r w:rsidR="00173755" w:rsidRPr="00D46272">
        <w:rPr>
          <w:rFonts w:ascii="Arial" w:eastAsia="宋体" w:hAnsi="Arial" w:cs="Arial"/>
          <w:szCs w:val="21"/>
        </w:rPr>
        <w:t>的范围内。</w:t>
      </w:r>
    </w:p>
    <w:p w:rsidR="00173755" w:rsidRPr="00D46272" w:rsidRDefault="00593565" w:rsidP="00C25178">
      <w:pPr>
        <w:pStyle w:val="a6"/>
        <w:snapToGrid w:val="0"/>
        <w:spacing w:afterLines="50" w:after="156" w:line="300" w:lineRule="auto"/>
        <w:ind w:left="360" w:firstLineChars="0" w:firstLine="0"/>
        <w:rPr>
          <w:rFonts w:ascii="Arial" w:eastAsia="宋体" w:hAnsi="Arial" w:cs="Arial"/>
          <w:szCs w:val="21"/>
        </w:rPr>
      </w:pPr>
      <w:r w:rsidRPr="00D46272">
        <w:rPr>
          <w:rFonts w:ascii="Arial" w:eastAsia="宋体" w:hAnsi="Arial" w:cs="Arial"/>
          <w:szCs w:val="21"/>
        </w:rPr>
        <w:t>值得</w:t>
      </w:r>
      <w:r w:rsidR="00173755" w:rsidRPr="00D46272">
        <w:rPr>
          <w:rFonts w:ascii="Arial" w:eastAsia="宋体" w:hAnsi="Arial" w:cs="Arial"/>
          <w:szCs w:val="21"/>
        </w:rPr>
        <w:t>注意</w:t>
      </w:r>
      <w:r w:rsidRPr="00D46272">
        <w:rPr>
          <w:rFonts w:ascii="Arial" w:eastAsia="宋体" w:hAnsi="Arial" w:cs="Arial"/>
          <w:szCs w:val="21"/>
        </w:rPr>
        <w:t>的是</w:t>
      </w:r>
      <w:r w:rsidR="00173755" w:rsidRPr="00D46272">
        <w:rPr>
          <w:rFonts w:ascii="Arial" w:eastAsia="宋体" w:hAnsi="Arial" w:cs="Arial"/>
          <w:szCs w:val="21"/>
        </w:rPr>
        <w:t>，作为</w:t>
      </w:r>
      <w:r w:rsidR="00173755" w:rsidRPr="00D46272">
        <w:rPr>
          <w:rFonts w:ascii="Arial" w:eastAsia="宋体" w:hAnsi="Arial" w:cs="Arial"/>
          <w:szCs w:val="21"/>
        </w:rPr>
        <w:t>III</w:t>
      </w:r>
      <w:r w:rsidR="00F80B09" w:rsidRPr="00D46272">
        <w:rPr>
          <w:rFonts w:ascii="Arial" w:eastAsia="宋体" w:hAnsi="Arial" w:cs="Arial"/>
          <w:szCs w:val="21"/>
        </w:rPr>
        <w:t>类系统一部分提交的输液泵需要经过上市</w:t>
      </w:r>
      <w:r w:rsidR="00173755" w:rsidRPr="00D46272">
        <w:rPr>
          <w:rFonts w:ascii="Arial" w:eastAsia="宋体" w:hAnsi="Arial" w:cs="Arial"/>
          <w:szCs w:val="21"/>
        </w:rPr>
        <w:t>前批准申请（</w:t>
      </w:r>
      <w:r w:rsidR="00173755" w:rsidRPr="00D46272">
        <w:rPr>
          <w:rFonts w:ascii="Arial" w:eastAsia="宋体" w:hAnsi="Arial" w:cs="Arial"/>
          <w:szCs w:val="21"/>
        </w:rPr>
        <w:t>PMA</w:t>
      </w:r>
      <w:r w:rsidR="00173755" w:rsidRPr="00D46272">
        <w:rPr>
          <w:rFonts w:ascii="Arial" w:eastAsia="宋体" w:hAnsi="Arial" w:cs="Arial"/>
          <w:szCs w:val="21"/>
        </w:rPr>
        <w:t>）途径。</w:t>
      </w:r>
      <w:r w:rsidR="00F80B09" w:rsidRPr="00D46272">
        <w:rPr>
          <w:rFonts w:ascii="Arial" w:eastAsia="宋体" w:hAnsi="Arial" w:cs="Arial"/>
          <w:szCs w:val="21"/>
        </w:rPr>
        <w:t>虽然本指南可能提供有关</w:t>
      </w:r>
      <w:r w:rsidR="00405AA2" w:rsidRPr="00D46272">
        <w:rPr>
          <w:rFonts w:ascii="Arial" w:eastAsia="宋体" w:hAnsi="Arial" w:cs="Arial"/>
          <w:szCs w:val="21"/>
        </w:rPr>
        <w:t>输液泵作为</w:t>
      </w:r>
      <w:r w:rsidR="00F80B09" w:rsidRPr="00D46272">
        <w:rPr>
          <w:rFonts w:ascii="Arial" w:eastAsia="宋体" w:hAnsi="Arial" w:cs="Arial"/>
          <w:szCs w:val="21"/>
        </w:rPr>
        <w:t>PMA</w:t>
      </w:r>
      <w:r w:rsidR="00405AA2" w:rsidRPr="00D46272">
        <w:rPr>
          <w:rFonts w:ascii="Arial" w:eastAsia="宋体" w:hAnsi="Arial" w:cs="Arial"/>
          <w:szCs w:val="21"/>
        </w:rPr>
        <w:t>提交</w:t>
      </w:r>
      <w:r w:rsidR="001B3B0D">
        <w:rPr>
          <w:rFonts w:ascii="Arial" w:eastAsia="宋体" w:hAnsi="Arial" w:cs="Arial" w:hint="eastAsia"/>
          <w:szCs w:val="21"/>
        </w:rPr>
        <w:t>的</w:t>
      </w:r>
      <w:r w:rsidR="00405AA2" w:rsidRPr="00D46272">
        <w:rPr>
          <w:rFonts w:ascii="Arial" w:eastAsia="宋体" w:hAnsi="Arial" w:cs="Arial"/>
          <w:szCs w:val="21"/>
        </w:rPr>
        <w:t>一部分所要考虑</w:t>
      </w:r>
      <w:r w:rsidR="001B3B0D">
        <w:rPr>
          <w:rFonts w:ascii="Arial" w:eastAsia="宋体" w:hAnsi="Arial" w:cs="Arial" w:hint="eastAsia"/>
          <w:szCs w:val="21"/>
        </w:rPr>
        <w:t>内容</w:t>
      </w:r>
      <w:r w:rsidR="00405AA2" w:rsidRPr="00D46272">
        <w:rPr>
          <w:rFonts w:ascii="Arial" w:eastAsia="宋体" w:hAnsi="Arial" w:cs="Arial"/>
          <w:szCs w:val="21"/>
        </w:rPr>
        <w:t>的有价值信息，</w:t>
      </w:r>
      <w:r w:rsidR="00F80B09" w:rsidRPr="00D46272">
        <w:rPr>
          <w:rFonts w:ascii="Arial" w:eastAsia="宋体" w:hAnsi="Arial" w:cs="Arial"/>
          <w:szCs w:val="21"/>
        </w:rPr>
        <w:t>例如</w:t>
      </w:r>
      <w:r w:rsidR="001B3B0D">
        <w:rPr>
          <w:rFonts w:ascii="Arial" w:eastAsia="宋体" w:hAnsi="Arial" w:cs="Arial" w:hint="eastAsia"/>
          <w:szCs w:val="21"/>
        </w:rPr>
        <w:t>危害</w:t>
      </w:r>
      <w:r w:rsidR="00F80B09" w:rsidRPr="00D46272">
        <w:rPr>
          <w:rFonts w:ascii="Arial" w:eastAsia="宋体" w:hAnsi="Arial" w:cs="Arial"/>
          <w:szCs w:val="21"/>
        </w:rPr>
        <w:t>识别和</w:t>
      </w:r>
      <w:r w:rsidR="001B3B0D">
        <w:rPr>
          <w:rFonts w:ascii="Arial" w:eastAsia="宋体" w:hAnsi="Arial" w:cs="Arial"/>
          <w:szCs w:val="21"/>
        </w:rPr>
        <w:t>危害处境</w:t>
      </w:r>
      <w:r w:rsidR="00F80B09" w:rsidRPr="00D46272">
        <w:rPr>
          <w:rFonts w:ascii="Arial" w:eastAsia="宋体" w:hAnsi="Arial" w:cs="Arial"/>
          <w:szCs w:val="21"/>
        </w:rPr>
        <w:t>的来源</w:t>
      </w:r>
      <w:r w:rsidR="00405AA2" w:rsidRPr="00D46272">
        <w:rPr>
          <w:rFonts w:ascii="Arial" w:eastAsia="宋体" w:hAnsi="Arial" w:cs="Arial"/>
          <w:szCs w:val="21"/>
        </w:rPr>
        <w:t>，</w:t>
      </w:r>
      <w:r w:rsidR="00F80B09" w:rsidRPr="00D46272">
        <w:rPr>
          <w:rFonts w:ascii="Arial" w:eastAsia="宋体" w:hAnsi="Arial" w:cs="Arial"/>
          <w:szCs w:val="21"/>
        </w:rPr>
        <w:t>但不是本指南中所提及</w:t>
      </w:r>
      <w:r w:rsidR="001B3B0D">
        <w:rPr>
          <w:rFonts w:ascii="Arial" w:eastAsia="宋体" w:hAnsi="Arial" w:cs="Arial" w:hint="eastAsia"/>
          <w:szCs w:val="21"/>
        </w:rPr>
        <w:t>和</w:t>
      </w:r>
      <w:r w:rsidR="00F80B09" w:rsidRPr="00D46272">
        <w:rPr>
          <w:rFonts w:ascii="Arial" w:eastAsia="宋体" w:hAnsi="Arial" w:cs="Arial"/>
          <w:szCs w:val="21"/>
        </w:rPr>
        <w:t>建议</w:t>
      </w:r>
      <w:r w:rsidR="00F80B09" w:rsidRPr="00D46272">
        <w:rPr>
          <w:rFonts w:ascii="Arial" w:eastAsia="宋体" w:hAnsi="Arial" w:cs="Arial"/>
          <w:szCs w:val="21"/>
        </w:rPr>
        <w:t>510</w:t>
      </w:r>
      <w:r w:rsidR="00F80B09" w:rsidRPr="00D46272">
        <w:rPr>
          <w:rFonts w:ascii="Arial" w:eastAsia="宋体" w:hAnsi="Arial" w:cs="Arial"/>
          <w:szCs w:val="21"/>
        </w:rPr>
        <w:t>（</w:t>
      </w:r>
      <w:r w:rsidR="00F80B09" w:rsidRPr="00D46272">
        <w:rPr>
          <w:rFonts w:ascii="Arial" w:eastAsia="宋体" w:hAnsi="Arial" w:cs="Arial"/>
          <w:szCs w:val="21"/>
        </w:rPr>
        <w:t>k</w:t>
      </w:r>
      <w:r w:rsidR="00F80B09" w:rsidRPr="00D46272">
        <w:rPr>
          <w:rFonts w:ascii="Arial" w:eastAsia="宋体" w:hAnsi="Arial" w:cs="Arial"/>
          <w:szCs w:val="21"/>
        </w:rPr>
        <w:t>）提交的所有项目都与</w:t>
      </w:r>
      <w:r w:rsidR="00F80B09" w:rsidRPr="00D46272">
        <w:rPr>
          <w:rFonts w:ascii="Arial" w:eastAsia="宋体" w:hAnsi="Arial" w:cs="Arial"/>
          <w:szCs w:val="21"/>
        </w:rPr>
        <w:t>PMA</w:t>
      </w:r>
      <w:r w:rsidR="00F80B09" w:rsidRPr="00D46272">
        <w:rPr>
          <w:rFonts w:ascii="Arial" w:eastAsia="宋体" w:hAnsi="Arial" w:cs="Arial"/>
          <w:szCs w:val="21"/>
        </w:rPr>
        <w:t>提交有关。另外，</w:t>
      </w:r>
      <w:r w:rsidR="009417A6" w:rsidRPr="00D46272">
        <w:rPr>
          <w:rFonts w:ascii="Arial" w:eastAsia="宋体" w:hAnsi="Arial" w:cs="Arial"/>
          <w:szCs w:val="21"/>
        </w:rPr>
        <w:t>PMA</w:t>
      </w:r>
      <w:r w:rsidR="009417A6" w:rsidRPr="00D46272">
        <w:rPr>
          <w:rFonts w:ascii="Arial" w:eastAsia="宋体" w:hAnsi="Arial" w:cs="Arial"/>
          <w:szCs w:val="21"/>
        </w:rPr>
        <w:t>需要的其他项目不会</w:t>
      </w:r>
      <w:r w:rsidR="00F80B09" w:rsidRPr="00D46272">
        <w:rPr>
          <w:rFonts w:ascii="Arial" w:eastAsia="宋体" w:hAnsi="Arial" w:cs="Arial"/>
          <w:szCs w:val="21"/>
        </w:rPr>
        <w:t>作为</w:t>
      </w:r>
      <w:r w:rsidR="00F80B09" w:rsidRPr="00D46272">
        <w:rPr>
          <w:rFonts w:ascii="Arial" w:eastAsia="宋体" w:hAnsi="Arial" w:cs="Arial"/>
          <w:szCs w:val="21"/>
        </w:rPr>
        <w:t>510</w:t>
      </w:r>
      <w:r w:rsidR="00F80B09" w:rsidRPr="00D46272">
        <w:rPr>
          <w:rFonts w:ascii="Arial" w:eastAsia="宋体" w:hAnsi="Arial" w:cs="Arial"/>
          <w:szCs w:val="21"/>
        </w:rPr>
        <w:t>（</w:t>
      </w:r>
      <w:r w:rsidR="00F80B09" w:rsidRPr="00D46272">
        <w:rPr>
          <w:rFonts w:ascii="Arial" w:eastAsia="宋体" w:hAnsi="Arial" w:cs="Arial"/>
          <w:szCs w:val="21"/>
        </w:rPr>
        <w:t>k</w:t>
      </w:r>
      <w:r w:rsidR="009417A6" w:rsidRPr="00D46272">
        <w:rPr>
          <w:rFonts w:ascii="Arial" w:eastAsia="宋体" w:hAnsi="Arial" w:cs="Arial"/>
          <w:szCs w:val="21"/>
        </w:rPr>
        <w:t>）提交</w:t>
      </w:r>
      <w:r w:rsidR="00405AA2" w:rsidRPr="00D46272">
        <w:rPr>
          <w:rFonts w:ascii="Arial" w:eastAsia="宋体" w:hAnsi="Arial" w:cs="Arial"/>
          <w:szCs w:val="21"/>
        </w:rPr>
        <w:t>材料</w:t>
      </w:r>
      <w:r w:rsidR="009417A6" w:rsidRPr="00D46272">
        <w:rPr>
          <w:rFonts w:ascii="Arial" w:eastAsia="宋体" w:hAnsi="Arial" w:cs="Arial"/>
          <w:szCs w:val="21"/>
        </w:rPr>
        <w:t>的一部分</w:t>
      </w:r>
      <w:r w:rsidR="00F80B09" w:rsidRPr="00D46272">
        <w:rPr>
          <w:rFonts w:ascii="Arial" w:eastAsia="宋体" w:hAnsi="Arial" w:cs="Arial"/>
          <w:szCs w:val="21"/>
        </w:rPr>
        <w:t>。</w:t>
      </w:r>
    </w:p>
    <w:p w:rsidR="009417A6" w:rsidRPr="00D46272" w:rsidRDefault="009417A6" w:rsidP="00C25178">
      <w:pPr>
        <w:pStyle w:val="a6"/>
        <w:snapToGrid w:val="0"/>
        <w:spacing w:afterLines="50" w:after="156" w:line="300" w:lineRule="auto"/>
        <w:ind w:left="360" w:firstLineChars="0" w:firstLine="0"/>
        <w:rPr>
          <w:rFonts w:ascii="Arial" w:eastAsia="宋体" w:hAnsi="Arial" w:cs="Arial"/>
          <w:b/>
          <w:bCs/>
          <w:szCs w:val="21"/>
        </w:rPr>
      </w:pPr>
      <w:r w:rsidRPr="00D46272">
        <w:rPr>
          <w:rFonts w:ascii="Arial" w:eastAsia="宋体" w:hAnsi="Arial" w:cs="Arial"/>
          <w:b/>
          <w:bCs/>
          <w:szCs w:val="21"/>
        </w:rPr>
        <w:t>§ 880.5725</w:t>
      </w:r>
      <w:r w:rsidRPr="00D46272">
        <w:rPr>
          <w:rFonts w:ascii="Arial" w:eastAsia="宋体" w:hAnsi="Arial" w:cs="Arial"/>
          <w:b/>
          <w:bCs/>
          <w:szCs w:val="21"/>
        </w:rPr>
        <w:t>输液泵</w:t>
      </w:r>
    </w:p>
    <w:p w:rsidR="009417A6" w:rsidRPr="00D81EF1" w:rsidRDefault="008F260A" w:rsidP="00C25178">
      <w:pPr>
        <w:pStyle w:val="a6"/>
        <w:numPr>
          <w:ilvl w:val="0"/>
          <w:numId w:val="2"/>
        </w:numPr>
        <w:snapToGrid w:val="0"/>
        <w:spacing w:afterLines="50" w:after="156" w:line="300" w:lineRule="auto"/>
        <w:ind w:firstLineChars="0"/>
        <w:rPr>
          <w:rFonts w:ascii="Arial" w:eastAsia="宋体" w:hAnsi="Arial" w:cs="Arial"/>
          <w:b/>
          <w:szCs w:val="21"/>
        </w:rPr>
      </w:pPr>
      <w:r w:rsidRPr="00D81EF1">
        <w:rPr>
          <w:rFonts w:ascii="Arial" w:eastAsia="宋体" w:hAnsi="Arial" w:cs="Arial" w:hint="eastAsia"/>
          <w:b/>
          <w:szCs w:val="21"/>
        </w:rPr>
        <w:t>鉴别</w:t>
      </w:r>
      <w:r w:rsidR="002C766C" w:rsidRPr="00D81EF1">
        <w:rPr>
          <w:rFonts w:ascii="Arial" w:eastAsia="宋体" w:hAnsi="Arial" w:cs="Arial" w:hint="eastAsia"/>
          <w:b/>
          <w:szCs w:val="21"/>
        </w:rPr>
        <w:t>。</w:t>
      </w:r>
      <w:r w:rsidR="009417A6" w:rsidRPr="00D81EF1">
        <w:rPr>
          <w:rFonts w:ascii="Arial" w:eastAsia="宋体" w:hAnsi="Arial" w:cs="Arial" w:hint="eastAsia"/>
          <w:b/>
          <w:szCs w:val="21"/>
        </w:rPr>
        <w:t>输液泵是</w:t>
      </w:r>
      <w:r w:rsidR="00C05794" w:rsidRPr="00D81EF1">
        <w:rPr>
          <w:rFonts w:ascii="Arial" w:eastAsia="宋体" w:hAnsi="Arial" w:cs="Arial" w:hint="eastAsia"/>
          <w:b/>
          <w:szCs w:val="21"/>
        </w:rPr>
        <w:t>一种</w:t>
      </w:r>
      <w:r w:rsidR="009417A6" w:rsidRPr="00D81EF1">
        <w:rPr>
          <w:rFonts w:ascii="Arial" w:eastAsia="宋体" w:hAnsi="Arial" w:cs="Arial" w:hint="eastAsia"/>
          <w:b/>
          <w:szCs w:val="21"/>
        </w:rPr>
        <w:t>用于</w:t>
      </w:r>
      <w:r w:rsidR="00C05794" w:rsidRPr="00D81EF1">
        <w:rPr>
          <w:rFonts w:ascii="Arial" w:eastAsia="宋体" w:hAnsi="Arial" w:cs="Arial" w:hint="eastAsia"/>
          <w:b/>
          <w:szCs w:val="21"/>
        </w:rPr>
        <w:t>医疗</w:t>
      </w:r>
      <w:r w:rsidR="009417A6" w:rsidRPr="00D81EF1">
        <w:rPr>
          <w:rFonts w:ascii="Arial" w:eastAsia="宋体" w:hAnsi="Arial" w:cs="Arial" w:hint="eastAsia"/>
          <w:b/>
          <w:szCs w:val="21"/>
        </w:rPr>
        <w:t>设施中</w:t>
      </w:r>
      <w:r w:rsidR="00482A67" w:rsidRPr="00D81EF1">
        <w:rPr>
          <w:rFonts w:ascii="Arial" w:eastAsia="宋体" w:hAnsi="Arial" w:cs="Arial" w:hint="eastAsia"/>
          <w:b/>
          <w:szCs w:val="21"/>
        </w:rPr>
        <w:t>的</w:t>
      </w:r>
      <w:r w:rsidR="008100B3" w:rsidRPr="00D81EF1">
        <w:rPr>
          <w:rFonts w:ascii="Arial" w:eastAsia="宋体" w:hAnsi="Arial" w:cs="Arial" w:hint="eastAsia"/>
          <w:b/>
          <w:szCs w:val="21"/>
        </w:rPr>
        <w:t>器械</w:t>
      </w:r>
      <w:r w:rsidR="00C05794" w:rsidRPr="00D81EF1">
        <w:rPr>
          <w:rFonts w:ascii="Arial" w:eastAsia="宋体" w:hAnsi="Arial" w:cs="Arial" w:hint="eastAsia"/>
          <w:b/>
          <w:szCs w:val="21"/>
        </w:rPr>
        <w:t>，以受控方式将</w:t>
      </w:r>
      <w:r w:rsidR="001B3B0D">
        <w:rPr>
          <w:rFonts w:ascii="Arial" w:eastAsia="宋体" w:hAnsi="Arial" w:cs="Arial" w:hint="eastAsia"/>
          <w:b/>
          <w:szCs w:val="21"/>
        </w:rPr>
        <w:t>液体</w:t>
      </w:r>
      <w:r w:rsidR="00C05794" w:rsidRPr="00D81EF1">
        <w:rPr>
          <w:rFonts w:ascii="Arial" w:eastAsia="宋体" w:hAnsi="Arial" w:cs="Arial" w:hint="eastAsia"/>
          <w:b/>
          <w:szCs w:val="21"/>
        </w:rPr>
        <w:t>输送到患者体内。</w:t>
      </w:r>
      <w:r w:rsidR="009A7D34" w:rsidRPr="00D81EF1">
        <w:rPr>
          <w:rFonts w:ascii="Arial" w:eastAsia="宋体" w:hAnsi="Arial" w:cs="Arial" w:hint="eastAsia"/>
          <w:b/>
          <w:szCs w:val="21"/>
        </w:rPr>
        <w:t>该</w:t>
      </w:r>
      <w:r w:rsidR="008100B3" w:rsidRPr="00D81EF1">
        <w:rPr>
          <w:rFonts w:ascii="Arial" w:eastAsia="宋体" w:hAnsi="Arial" w:cs="Arial" w:hint="eastAsia"/>
          <w:b/>
          <w:szCs w:val="21"/>
        </w:rPr>
        <w:t>器械</w:t>
      </w:r>
      <w:r w:rsidR="009A7D34" w:rsidRPr="00D81EF1">
        <w:rPr>
          <w:rFonts w:ascii="Arial" w:eastAsia="宋体" w:hAnsi="Arial" w:cs="Arial" w:hint="eastAsia"/>
          <w:b/>
          <w:szCs w:val="21"/>
        </w:rPr>
        <w:t>可以使用活塞泵</w:t>
      </w:r>
      <w:r w:rsidR="00482A67" w:rsidRPr="00D81EF1">
        <w:rPr>
          <w:rFonts w:ascii="Arial" w:eastAsia="宋体" w:hAnsi="Arial" w:cs="Arial" w:hint="eastAsia"/>
          <w:b/>
          <w:szCs w:val="21"/>
        </w:rPr>
        <w:t>、</w:t>
      </w:r>
      <w:r w:rsidR="009A7D34" w:rsidRPr="00D81EF1">
        <w:rPr>
          <w:rFonts w:ascii="Arial" w:eastAsia="宋体" w:hAnsi="Arial" w:cs="Arial" w:hint="eastAsia"/>
          <w:b/>
          <w:szCs w:val="21"/>
        </w:rPr>
        <w:t>滚子泵或蠕动泵，并且可以是电动或机械驱动。该</w:t>
      </w:r>
      <w:r w:rsidR="008100B3" w:rsidRPr="00D81EF1">
        <w:rPr>
          <w:rFonts w:ascii="Arial" w:eastAsia="宋体" w:hAnsi="Arial" w:cs="Arial" w:hint="eastAsia"/>
          <w:b/>
          <w:szCs w:val="21"/>
        </w:rPr>
        <w:t>器械</w:t>
      </w:r>
      <w:r w:rsidR="009A7D34" w:rsidRPr="00D81EF1">
        <w:rPr>
          <w:rFonts w:ascii="Arial" w:eastAsia="宋体" w:hAnsi="Arial" w:cs="Arial" w:hint="eastAsia"/>
          <w:b/>
          <w:szCs w:val="21"/>
        </w:rPr>
        <w:t>还可以使用恒定的力来驱动</w:t>
      </w:r>
      <w:r w:rsidR="001B3B0D">
        <w:rPr>
          <w:rFonts w:ascii="Arial" w:eastAsia="宋体" w:hAnsi="Arial" w:cs="Arial"/>
          <w:b/>
          <w:szCs w:val="21"/>
        </w:rPr>
        <w:t>液体</w:t>
      </w:r>
      <w:r w:rsidR="009A7D34" w:rsidRPr="00D81EF1">
        <w:rPr>
          <w:rFonts w:ascii="Arial" w:eastAsia="宋体" w:hAnsi="Arial" w:cs="Arial" w:hint="eastAsia"/>
          <w:b/>
          <w:szCs w:val="21"/>
        </w:rPr>
        <w:t>通过</w:t>
      </w:r>
      <w:r w:rsidR="001B3B0D">
        <w:rPr>
          <w:rFonts w:ascii="Arial" w:eastAsia="宋体" w:hAnsi="Arial" w:cs="Arial" w:hint="eastAsia"/>
          <w:b/>
          <w:szCs w:val="21"/>
        </w:rPr>
        <w:t>特定</w:t>
      </w:r>
      <w:r w:rsidR="009A7D34" w:rsidRPr="00D81EF1">
        <w:rPr>
          <w:rFonts w:ascii="Arial" w:eastAsia="宋体" w:hAnsi="Arial" w:cs="Arial" w:hint="eastAsia"/>
          <w:b/>
          <w:szCs w:val="21"/>
        </w:rPr>
        <w:t>流速的窄管。该</w:t>
      </w:r>
      <w:r w:rsidR="008100B3" w:rsidRPr="00D81EF1">
        <w:rPr>
          <w:rFonts w:ascii="Arial" w:eastAsia="宋体" w:hAnsi="Arial" w:cs="Arial" w:hint="eastAsia"/>
          <w:b/>
          <w:szCs w:val="21"/>
        </w:rPr>
        <w:t>器械</w:t>
      </w:r>
      <w:r w:rsidR="009A7D34" w:rsidRPr="00D81EF1">
        <w:rPr>
          <w:rFonts w:ascii="Arial" w:eastAsia="宋体" w:hAnsi="Arial" w:cs="Arial" w:hint="eastAsia"/>
          <w:b/>
          <w:szCs w:val="21"/>
        </w:rPr>
        <w:t>可以包括检测输液管线的故障状况</w:t>
      </w:r>
      <w:r w:rsidR="001E02E6" w:rsidRPr="00D81EF1">
        <w:rPr>
          <w:rFonts w:ascii="Arial" w:eastAsia="宋体" w:hAnsi="Arial" w:cs="Arial" w:hint="eastAsia"/>
          <w:b/>
          <w:szCs w:val="21"/>
        </w:rPr>
        <w:t>，例如进入空气</w:t>
      </w:r>
      <w:r w:rsidR="009A7D34" w:rsidRPr="00D81EF1">
        <w:rPr>
          <w:rFonts w:ascii="Arial" w:eastAsia="宋体" w:hAnsi="Arial" w:cs="Arial" w:hint="eastAsia"/>
          <w:b/>
          <w:szCs w:val="21"/>
        </w:rPr>
        <w:t>或堵塞</w:t>
      </w:r>
      <w:r w:rsidR="001E02E6" w:rsidRPr="00D81EF1">
        <w:rPr>
          <w:rFonts w:ascii="Arial" w:eastAsia="宋体" w:hAnsi="Arial" w:cs="Arial" w:hint="eastAsia"/>
          <w:b/>
          <w:szCs w:val="21"/>
        </w:rPr>
        <w:t>，并启动警报的方式</w:t>
      </w:r>
      <w:r w:rsidR="009A7D34" w:rsidRPr="00D81EF1">
        <w:rPr>
          <w:rFonts w:ascii="Arial" w:eastAsia="宋体" w:hAnsi="Arial" w:cs="Arial" w:hint="eastAsia"/>
          <w:b/>
          <w:szCs w:val="21"/>
        </w:rPr>
        <w:t>。</w:t>
      </w:r>
    </w:p>
    <w:p w:rsidR="001E02E6" w:rsidRPr="00D81EF1" w:rsidRDefault="001E02E6" w:rsidP="001B3B0D">
      <w:pPr>
        <w:pStyle w:val="a6"/>
        <w:numPr>
          <w:ilvl w:val="0"/>
          <w:numId w:val="2"/>
        </w:numPr>
        <w:snapToGrid w:val="0"/>
        <w:spacing w:afterLines="50" w:after="156" w:line="300" w:lineRule="auto"/>
        <w:ind w:firstLineChars="0"/>
        <w:rPr>
          <w:rFonts w:ascii="Arial" w:eastAsia="宋体" w:hAnsi="Arial" w:cs="Arial"/>
          <w:b/>
          <w:szCs w:val="21"/>
        </w:rPr>
      </w:pPr>
      <w:r w:rsidRPr="00D81EF1">
        <w:rPr>
          <w:rFonts w:ascii="Arial" w:eastAsia="宋体" w:hAnsi="Arial" w:cs="Arial" w:hint="eastAsia"/>
          <w:b/>
          <w:szCs w:val="21"/>
        </w:rPr>
        <w:t>分类</w:t>
      </w:r>
      <w:r w:rsidR="002C766C" w:rsidRPr="00D81EF1">
        <w:rPr>
          <w:rFonts w:ascii="Arial" w:eastAsia="宋体" w:hAnsi="Arial" w:cs="Arial" w:hint="eastAsia"/>
          <w:b/>
          <w:szCs w:val="21"/>
        </w:rPr>
        <w:t>。</w:t>
      </w:r>
      <w:r w:rsidR="001B3B0D" w:rsidRPr="001B3B0D">
        <w:rPr>
          <w:rFonts w:ascii="Arial" w:eastAsia="宋体" w:hAnsi="Arial" w:cs="Arial" w:hint="eastAsia"/>
          <w:b/>
          <w:szCs w:val="21"/>
        </w:rPr>
        <w:t>Ⅱ</w:t>
      </w:r>
      <w:r w:rsidR="004F7F44" w:rsidRPr="00D81EF1">
        <w:rPr>
          <w:rFonts w:ascii="Arial" w:eastAsia="宋体" w:hAnsi="Arial" w:cs="Arial" w:hint="eastAsia"/>
          <w:b/>
          <w:szCs w:val="21"/>
        </w:rPr>
        <w:t>类</w:t>
      </w:r>
      <w:r w:rsidR="00211E33" w:rsidRPr="00D81EF1">
        <w:rPr>
          <w:rFonts w:ascii="Arial" w:eastAsia="宋体" w:hAnsi="Arial" w:cs="Arial" w:hint="eastAsia"/>
          <w:b/>
          <w:szCs w:val="21"/>
        </w:rPr>
        <w:t>（性能标准）</w:t>
      </w:r>
      <w:r w:rsidRPr="00D81EF1">
        <w:rPr>
          <w:rFonts w:ascii="Arial" w:eastAsia="宋体" w:hAnsi="Arial" w:cs="Arial" w:hint="eastAsia"/>
          <w:b/>
          <w:szCs w:val="21"/>
        </w:rPr>
        <w:t>。</w:t>
      </w:r>
    </w:p>
    <w:p w:rsidR="001E02E6" w:rsidRPr="00D46272" w:rsidRDefault="001E02E6" w:rsidP="004949BA">
      <w:pPr>
        <w:pStyle w:val="a6"/>
        <w:snapToGrid w:val="0"/>
        <w:spacing w:afterLines="50" w:after="156" w:line="300" w:lineRule="auto"/>
        <w:ind w:firstLineChars="165" w:firstLine="348"/>
        <w:rPr>
          <w:rFonts w:ascii="Arial" w:eastAsia="宋体" w:hAnsi="Arial" w:cs="Arial"/>
          <w:b/>
          <w:szCs w:val="21"/>
        </w:rPr>
      </w:pPr>
      <w:r w:rsidRPr="00D46272">
        <w:rPr>
          <w:rFonts w:ascii="Arial" w:eastAsia="宋体" w:hAnsi="Arial" w:cs="Arial"/>
          <w:b/>
          <w:szCs w:val="21"/>
        </w:rPr>
        <w:t>表</w:t>
      </w:r>
      <w:r w:rsidRPr="00D46272">
        <w:rPr>
          <w:rFonts w:ascii="Arial" w:eastAsia="宋体" w:hAnsi="Arial" w:cs="Arial"/>
          <w:b/>
          <w:szCs w:val="21"/>
        </w:rPr>
        <w:t>1</w:t>
      </w:r>
    </w:p>
    <w:tbl>
      <w:tblPr>
        <w:tblStyle w:val="a9"/>
        <w:tblW w:w="0" w:type="auto"/>
        <w:tblInd w:w="534" w:type="dxa"/>
        <w:tblLook w:val="04A0" w:firstRow="1" w:lastRow="0" w:firstColumn="1" w:lastColumn="0" w:noHBand="0" w:noVBand="1"/>
      </w:tblPr>
      <w:tblGrid>
        <w:gridCol w:w="1580"/>
        <w:gridCol w:w="5862"/>
      </w:tblGrid>
      <w:tr w:rsidR="001E02E6" w:rsidRPr="00D46272" w:rsidTr="00435CF8">
        <w:tc>
          <w:tcPr>
            <w:tcW w:w="1580" w:type="dxa"/>
            <w:vAlign w:val="center"/>
          </w:tcPr>
          <w:p w:rsidR="001E02E6" w:rsidRPr="00D46272" w:rsidRDefault="001E02E6" w:rsidP="00435CF8">
            <w:pPr>
              <w:pStyle w:val="a6"/>
              <w:snapToGrid w:val="0"/>
              <w:spacing w:beforeLines="15" w:before="46" w:afterLines="15" w:after="46" w:line="240" w:lineRule="exact"/>
              <w:ind w:firstLineChars="0" w:firstLine="0"/>
              <w:rPr>
                <w:rFonts w:ascii="Arial" w:eastAsia="宋体" w:hAnsi="Arial" w:cs="Arial"/>
                <w:b/>
                <w:szCs w:val="21"/>
              </w:rPr>
            </w:pPr>
            <w:r w:rsidRPr="00D46272">
              <w:rPr>
                <w:rFonts w:ascii="Arial" w:eastAsia="宋体" w:hAnsi="Arial" w:cs="Arial"/>
                <w:b/>
                <w:szCs w:val="21"/>
              </w:rPr>
              <w:t>产品代码</w:t>
            </w:r>
          </w:p>
        </w:tc>
        <w:tc>
          <w:tcPr>
            <w:tcW w:w="5862" w:type="dxa"/>
            <w:vAlign w:val="center"/>
          </w:tcPr>
          <w:p w:rsidR="001E02E6" w:rsidRPr="00D46272" w:rsidRDefault="001E02E6" w:rsidP="00435CF8">
            <w:pPr>
              <w:pStyle w:val="a6"/>
              <w:snapToGrid w:val="0"/>
              <w:spacing w:beforeLines="15" w:before="46" w:afterLines="15" w:after="46" w:line="240" w:lineRule="exact"/>
              <w:ind w:firstLineChars="0" w:firstLine="0"/>
              <w:rPr>
                <w:rFonts w:ascii="Arial" w:eastAsia="宋体" w:hAnsi="Arial" w:cs="Arial"/>
                <w:b/>
                <w:szCs w:val="21"/>
              </w:rPr>
            </w:pPr>
            <w:r w:rsidRPr="00D46272">
              <w:rPr>
                <w:rFonts w:ascii="Arial" w:eastAsia="宋体" w:hAnsi="Arial" w:cs="Arial"/>
                <w:b/>
                <w:szCs w:val="21"/>
              </w:rPr>
              <w:t>描述</w:t>
            </w:r>
          </w:p>
        </w:tc>
      </w:tr>
      <w:tr w:rsidR="001E02E6" w:rsidRPr="00D46272" w:rsidTr="00435CF8">
        <w:tc>
          <w:tcPr>
            <w:tcW w:w="1580" w:type="dxa"/>
            <w:vAlign w:val="center"/>
          </w:tcPr>
          <w:p w:rsidR="001E02E6" w:rsidRPr="00D46272" w:rsidRDefault="001E02E6" w:rsidP="00435CF8">
            <w:pPr>
              <w:pStyle w:val="a6"/>
              <w:snapToGrid w:val="0"/>
              <w:spacing w:beforeLines="15" w:before="46" w:afterLines="15" w:after="46" w:line="240" w:lineRule="exact"/>
              <w:ind w:firstLineChars="0" w:firstLine="0"/>
              <w:rPr>
                <w:rFonts w:ascii="Arial" w:eastAsia="宋体" w:hAnsi="Arial" w:cs="Arial"/>
                <w:szCs w:val="21"/>
              </w:rPr>
            </w:pPr>
            <w:r w:rsidRPr="00D46272">
              <w:rPr>
                <w:rFonts w:ascii="Arial" w:eastAsia="宋体" w:hAnsi="Arial" w:cs="Arial"/>
                <w:szCs w:val="21"/>
              </w:rPr>
              <w:t>FRN</w:t>
            </w:r>
          </w:p>
        </w:tc>
        <w:tc>
          <w:tcPr>
            <w:tcW w:w="5862" w:type="dxa"/>
            <w:vAlign w:val="center"/>
          </w:tcPr>
          <w:p w:rsidR="001E02E6" w:rsidRPr="00D46272" w:rsidRDefault="001E02E6" w:rsidP="00435CF8">
            <w:pPr>
              <w:pStyle w:val="a6"/>
              <w:snapToGrid w:val="0"/>
              <w:spacing w:beforeLines="15" w:before="46" w:afterLines="15" w:after="46" w:line="240" w:lineRule="exact"/>
              <w:ind w:firstLineChars="0" w:firstLine="0"/>
              <w:rPr>
                <w:rFonts w:ascii="Arial" w:eastAsia="宋体" w:hAnsi="Arial" w:cs="Arial"/>
                <w:szCs w:val="21"/>
              </w:rPr>
            </w:pPr>
            <w:r w:rsidRPr="00D46272">
              <w:rPr>
                <w:rFonts w:ascii="Arial" w:eastAsia="宋体" w:hAnsi="Arial" w:cs="Arial"/>
                <w:szCs w:val="21"/>
              </w:rPr>
              <w:t>输液泵</w:t>
            </w:r>
          </w:p>
        </w:tc>
      </w:tr>
      <w:tr w:rsidR="001E02E6" w:rsidRPr="00D46272" w:rsidTr="00435CF8">
        <w:tc>
          <w:tcPr>
            <w:tcW w:w="1580" w:type="dxa"/>
            <w:vAlign w:val="center"/>
          </w:tcPr>
          <w:p w:rsidR="001E02E6" w:rsidRPr="00D46272" w:rsidRDefault="001E02E6" w:rsidP="00435CF8">
            <w:pPr>
              <w:pStyle w:val="a6"/>
              <w:snapToGrid w:val="0"/>
              <w:spacing w:beforeLines="15" w:before="46" w:afterLines="15" w:after="46" w:line="240" w:lineRule="exact"/>
              <w:ind w:firstLineChars="0" w:firstLine="0"/>
              <w:rPr>
                <w:rFonts w:ascii="Arial" w:eastAsia="宋体" w:hAnsi="Arial" w:cs="Arial"/>
                <w:szCs w:val="21"/>
              </w:rPr>
            </w:pPr>
            <w:r w:rsidRPr="00D46272">
              <w:rPr>
                <w:rFonts w:ascii="Arial" w:eastAsia="宋体" w:hAnsi="Arial" w:cs="Arial"/>
                <w:szCs w:val="21"/>
              </w:rPr>
              <w:t>MEA</w:t>
            </w:r>
          </w:p>
        </w:tc>
        <w:tc>
          <w:tcPr>
            <w:tcW w:w="5862" w:type="dxa"/>
            <w:vAlign w:val="center"/>
          </w:tcPr>
          <w:p w:rsidR="001E02E6" w:rsidRPr="00D46272" w:rsidRDefault="001B3B0D" w:rsidP="00435CF8">
            <w:pPr>
              <w:pStyle w:val="a6"/>
              <w:snapToGrid w:val="0"/>
              <w:spacing w:beforeLines="15" w:before="46" w:afterLines="15" w:after="46" w:line="240" w:lineRule="exact"/>
              <w:ind w:firstLineChars="0" w:firstLine="0"/>
              <w:rPr>
                <w:rFonts w:ascii="Arial" w:eastAsia="宋体" w:hAnsi="Arial" w:cs="Arial"/>
                <w:szCs w:val="21"/>
              </w:rPr>
            </w:pPr>
            <w:r>
              <w:rPr>
                <w:rFonts w:ascii="Arial" w:eastAsia="宋体" w:hAnsi="Arial" w:cs="Arial"/>
                <w:szCs w:val="21"/>
              </w:rPr>
              <w:t>患者自控镇痛</w:t>
            </w:r>
            <w:r w:rsidR="001E02E6" w:rsidRPr="00D46272">
              <w:rPr>
                <w:rFonts w:ascii="Arial" w:eastAsia="宋体" w:hAnsi="Arial" w:cs="Arial"/>
                <w:szCs w:val="21"/>
              </w:rPr>
              <w:t>（</w:t>
            </w:r>
            <w:r w:rsidR="001E02E6" w:rsidRPr="00D46272">
              <w:rPr>
                <w:rFonts w:ascii="Arial" w:eastAsia="宋体" w:hAnsi="Arial" w:cs="Arial"/>
                <w:szCs w:val="21"/>
              </w:rPr>
              <w:t>PCA</w:t>
            </w:r>
            <w:r w:rsidR="001E02E6" w:rsidRPr="00D46272">
              <w:rPr>
                <w:rFonts w:ascii="Arial" w:eastAsia="宋体" w:hAnsi="Arial" w:cs="Arial"/>
                <w:szCs w:val="21"/>
              </w:rPr>
              <w:t>）输液泵</w:t>
            </w:r>
          </w:p>
        </w:tc>
      </w:tr>
      <w:tr w:rsidR="001E02E6" w:rsidRPr="00D46272" w:rsidTr="00435CF8">
        <w:tc>
          <w:tcPr>
            <w:tcW w:w="1580" w:type="dxa"/>
            <w:vAlign w:val="center"/>
          </w:tcPr>
          <w:p w:rsidR="001E02E6" w:rsidRPr="00D46272" w:rsidRDefault="001E02E6" w:rsidP="00435CF8">
            <w:pPr>
              <w:pStyle w:val="a6"/>
              <w:snapToGrid w:val="0"/>
              <w:spacing w:beforeLines="15" w:before="46" w:afterLines="15" w:after="46" w:line="240" w:lineRule="exact"/>
              <w:ind w:firstLineChars="0" w:firstLine="0"/>
              <w:rPr>
                <w:rFonts w:ascii="Arial" w:eastAsia="宋体" w:hAnsi="Arial" w:cs="Arial"/>
                <w:szCs w:val="21"/>
              </w:rPr>
            </w:pPr>
            <w:r w:rsidRPr="00D46272">
              <w:rPr>
                <w:rFonts w:ascii="Arial" w:eastAsia="宋体" w:hAnsi="Arial" w:cs="Arial"/>
                <w:szCs w:val="21"/>
              </w:rPr>
              <w:t>MEB</w:t>
            </w:r>
          </w:p>
        </w:tc>
        <w:tc>
          <w:tcPr>
            <w:tcW w:w="5862" w:type="dxa"/>
            <w:vAlign w:val="center"/>
          </w:tcPr>
          <w:p w:rsidR="001E02E6" w:rsidRPr="00D46272" w:rsidRDefault="001E02E6" w:rsidP="00435CF8">
            <w:pPr>
              <w:pStyle w:val="a6"/>
              <w:snapToGrid w:val="0"/>
              <w:spacing w:beforeLines="15" w:before="46" w:afterLines="15" w:after="46" w:line="240" w:lineRule="exact"/>
              <w:ind w:firstLineChars="0" w:firstLine="0"/>
              <w:rPr>
                <w:rFonts w:ascii="Arial" w:eastAsia="宋体" w:hAnsi="Arial" w:cs="Arial"/>
                <w:szCs w:val="21"/>
              </w:rPr>
            </w:pPr>
            <w:r w:rsidRPr="00D46272">
              <w:rPr>
                <w:rFonts w:ascii="Arial" w:eastAsia="宋体" w:hAnsi="Arial" w:cs="Arial"/>
                <w:szCs w:val="21"/>
              </w:rPr>
              <w:t>弹性输液泵</w:t>
            </w:r>
          </w:p>
        </w:tc>
      </w:tr>
      <w:tr w:rsidR="001E02E6" w:rsidRPr="00D46272" w:rsidTr="00435CF8">
        <w:tc>
          <w:tcPr>
            <w:tcW w:w="1580" w:type="dxa"/>
            <w:vAlign w:val="center"/>
          </w:tcPr>
          <w:p w:rsidR="001E02E6" w:rsidRPr="00D46272" w:rsidRDefault="001E02E6" w:rsidP="00435CF8">
            <w:pPr>
              <w:pStyle w:val="a6"/>
              <w:snapToGrid w:val="0"/>
              <w:spacing w:beforeLines="15" w:before="46" w:afterLines="15" w:after="46" w:line="240" w:lineRule="exact"/>
              <w:ind w:firstLineChars="0" w:firstLine="0"/>
              <w:rPr>
                <w:rFonts w:ascii="Arial" w:eastAsia="宋体" w:hAnsi="Arial" w:cs="Arial"/>
                <w:szCs w:val="21"/>
              </w:rPr>
            </w:pPr>
            <w:r w:rsidRPr="00D46272">
              <w:rPr>
                <w:rFonts w:ascii="Arial" w:eastAsia="宋体" w:hAnsi="Arial" w:cs="Arial"/>
                <w:szCs w:val="21"/>
              </w:rPr>
              <w:t>LZG</w:t>
            </w:r>
          </w:p>
        </w:tc>
        <w:tc>
          <w:tcPr>
            <w:tcW w:w="5862" w:type="dxa"/>
            <w:vAlign w:val="center"/>
          </w:tcPr>
          <w:p w:rsidR="001E02E6" w:rsidRPr="00D46272" w:rsidRDefault="001E02E6" w:rsidP="00435CF8">
            <w:pPr>
              <w:pStyle w:val="a6"/>
              <w:snapToGrid w:val="0"/>
              <w:spacing w:beforeLines="15" w:before="46" w:afterLines="15" w:after="46" w:line="240" w:lineRule="exact"/>
              <w:ind w:firstLineChars="0" w:firstLine="0"/>
              <w:rPr>
                <w:rFonts w:ascii="Arial" w:eastAsia="宋体" w:hAnsi="Arial" w:cs="Arial"/>
                <w:szCs w:val="21"/>
              </w:rPr>
            </w:pPr>
            <w:r w:rsidRPr="00D46272">
              <w:rPr>
                <w:rFonts w:ascii="Arial" w:eastAsia="宋体" w:hAnsi="Arial" w:cs="Arial"/>
                <w:szCs w:val="21"/>
              </w:rPr>
              <w:t>胰岛素输液泵</w:t>
            </w:r>
          </w:p>
        </w:tc>
      </w:tr>
      <w:tr w:rsidR="001E02E6" w:rsidRPr="00D46272" w:rsidTr="00435CF8">
        <w:tc>
          <w:tcPr>
            <w:tcW w:w="1580" w:type="dxa"/>
            <w:vAlign w:val="center"/>
          </w:tcPr>
          <w:p w:rsidR="001E02E6" w:rsidRPr="00D46272" w:rsidRDefault="001E02E6" w:rsidP="00435CF8">
            <w:pPr>
              <w:pStyle w:val="a6"/>
              <w:snapToGrid w:val="0"/>
              <w:spacing w:beforeLines="15" w:before="46" w:afterLines="15" w:after="46" w:line="240" w:lineRule="exact"/>
              <w:ind w:firstLineChars="0" w:firstLine="0"/>
              <w:rPr>
                <w:rFonts w:ascii="Arial" w:eastAsia="宋体" w:hAnsi="Arial" w:cs="Arial"/>
                <w:szCs w:val="21"/>
              </w:rPr>
            </w:pPr>
            <w:r w:rsidRPr="00D46272">
              <w:rPr>
                <w:rFonts w:ascii="Arial" w:eastAsia="宋体" w:hAnsi="Arial" w:cs="Arial"/>
                <w:szCs w:val="21"/>
              </w:rPr>
              <w:t>OPP</w:t>
            </w:r>
          </w:p>
        </w:tc>
        <w:tc>
          <w:tcPr>
            <w:tcW w:w="5862" w:type="dxa"/>
            <w:vAlign w:val="center"/>
          </w:tcPr>
          <w:p w:rsidR="001E02E6" w:rsidRPr="00D46272" w:rsidRDefault="001E02E6" w:rsidP="00435CF8">
            <w:pPr>
              <w:pStyle w:val="a6"/>
              <w:snapToGrid w:val="0"/>
              <w:spacing w:beforeLines="15" w:before="46" w:afterLines="15" w:after="46" w:line="240" w:lineRule="exact"/>
              <w:ind w:firstLineChars="0" w:firstLine="0"/>
              <w:rPr>
                <w:rFonts w:ascii="Arial" w:eastAsia="宋体" w:hAnsi="Arial" w:cs="Arial"/>
                <w:szCs w:val="21"/>
              </w:rPr>
            </w:pPr>
            <w:r w:rsidRPr="00D46272">
              <w:rPr>
                <w:rFonts w:ascii="Arial" w:eastAsia="宋体" w:hAnsi="Arial" w:cs="Arial"/>
                <w:szCs w:val="21"/>
              </w:rPr>
              <w:t>胰岛素推注输液泵</w:t>
            </w:r>
          </w:p>
        </w:tc>
      </w:tr>
      <w:tr w:rsidR="001E02E6" w:rsidRPr="00D46272" w:rsidTr="00435CF8">
        <w:tc>
          <w:tcPr>
            <w:tcW w:w="1580" w:type="dxa"/>
            <w:vAlign w:val="center"/>
          </w:tcPr>
          <w:p w:rsidR="001E02E6" w:rsidRPr="00D46272" w:rsidRDefault="001E02E6" w:rsidP="00435CF8">
            <w:pPr>
              <w:pStyle w:val="a6"/>
              <w:snapToGrid w:val="0"/>
              <w:spacing w:beforeLines="15" w:before="46" w:afterLines="15" w:after="46" w:line="240" w:lineRule="exact"/>
              <w:ind w:firstLineChars="0" w:firstLine="0"/>
              <w:rPr>
                <w:rFonts w:ascii="Arial" w:eastAsia="宋体" w:hAnsi="Arial" w:cs="Arial"/>
                <w:szCs w:val="21"/>
              </w:rPr>
            </w:pPr>
            <w:r w:rsidRPr="00D46272">
              <w:rPr>
                <w:rFonts w:ascii="Arial" w:eastAsia="宋体" w:hAnsi="Arial" w:cs="Arial"/>
                <w:szCs w:val="21"/>
              </w:rPr>
              <w:t>LZH</w:t>
            </w:r>
          </w:p>
        </w:tc>
        <w:tc>
          <w:tcPr>
            <w:tcW w:w="5862" w:type="dxa"/>
            <w:vAlign w:val="center"/>
          </w:tcPr>
          <w:p w:rsidR="001E02E6" w:rsidRPr="00D46272" w:rsidRDefault="001E02E6" w:rsidP="00435CF8">
            <w:pPr>
              <w:pStyle w:val="a6"/>
              <w:snapToGrid w:val="0"/>
              <w:spacing w:beforeLines="15" w:before="46" w:afterLines="15" w:after="46" w:line="240" w:lineRule="exact"/>
              <w:ind w:firstLineChars="0" w:firstLine="0"/>
              <w:rPr>
                <w:rFonts w:ascii="Arial" w:eastAsia="宋体" w:hAnsi="Arial" w:cs="Arial"/>
                <w:szCs w:val="21"/>
              </w:rPr>
            </w:pPr>
            <w:r w:rsidRPr="00D46272">
              <w:rPr>
                <w:rFonts w:ascii="Arial" w:eastAsia="宋体" w:hAnsi="Arial" w:cs="Arial"/>
                <w:szCs w:val="21"/>
              </w:rPr>
              <w:t>肠内输液泵</w:t>
            </w:r>
          </w:p>
        </w:tc>
      </w:tr>
      <w:tr w:rsidR="001E02E6" w:rsidRPr="00D46272" w:rsidTr="00435CF8">
        <w:tc>
          <w:tcPr>
            <w:tcW w:w="1580" w:type="dxa"/>
            <w:vAlign w:val="center"/>
          </w:tcPr>
          <w:p w:rsidR="001E02E6" w:rsidRPr="00D46272" w:rsidRDefault="001E02E6" w:rsidP="00435CF8">
            <w:pPr>
              <w:pStyle w:val="a6"/>
              <w:snapToGrid w:val="0"/>
              <w:spacing w:beforeLines="15" w:before="46" w:afterLines="15" w:after="46" w:line="240" w:lineRule="exact"/>
              <w:ind w:firstLineChars="0" w:firstLine="0"/>
              <w:rPr>
                <w:rFonts w:ascii="Arial" w:eastAsia="宋体" w:hAnsi="Arial" w:cs="Arial"/>
                <w:szCs w:val="21"/>
              </w:rPr>
            </w:pPr>
            <w:r w:rsidRPr="00D46272">
              <w:rPr>
                <w:rFonts w:ascii="Arial" w:eastAsia="宋体" w:hAnsi="Arial" w:cs="Arial"/>
                <w:szCs w:val="21"/>
              </w:rPr>
              <w:t>MRZ</w:t>
            </w:r>
          </w:p>
        </w:tc>
        <w:tc>
          <w:tcPr>
            <w:tcW w:w="5862" w:type="dxa"/>
            <w:vAlign w:val="center"/>
          </w:tcPr>
          <w:p w:rsidR="001E02E6" w:rsidRPr="00D46272" w:rsidRDefault="001E02E6" w:rsidP="00435CF8">
            <w:pPr>
              <w:pStyle w:val="a6"/>
              <w:snapToGrid w:val="0"/>
              <w:spacing w:beforeLines="15" w:before="46" w:afterLines="15" w:after="46" w:line="240" w:lineRule="exact"/>
              <w:ind w:firstLineChars="0" w:firstLine="0"/>
              <w:rPr>
                <w:rFonts w:ascii="Arial" w:eastAsia="宋体" w:hAnsi="Arial" w:cs="Arial"/>
                <w:szCs w:val="21"/>
              </w:rPr>
            </w:pPr>
            <w:r w:rsidRPr="00D46272">
              <w:rPr>
                <w:rFonts w:ascii="Arial" w:eastAsia="宋体" w:hAnsi="Arial" w:cs="Arial"/>
                <w:szCs w:val="21"/>
              </w:rPr>
              <w:t>输液泵</w:t>
            </w:r>
            <w:r w:rsidR="001B3B0D">
              <w:rPr>
                <w:rFonts w:ascii="Arial" w:eastAsia="宋体" w:hAnsi="Arial" w:cs="Arial"/>
                <w:szCs w:val="21"/>
              </w:rPr>
              <w:t>附件</w:t>
            </w:r>
          </w:p>
        </w:tc>
      </w:tr>
      <w:tr w:rsidR="001E02E6" w:rsidRPr="00D46272" w:rsidTr="00435CF8">
        <w:tc>
          <w:tcPr>
            <w:tcW w:w="1580" w:type="dxa"/>
            <w:vAlign w:val="center"/>
          </w:tcPr>
          <w:p w:rsidR="001E02E6" w:rsidRPr="00D46272" w:rsidRDefault="001E02E6" w:rsidP="00435CF8">
            <w:pPr>
              <w:pStyle w:val="a6"/>
              <w:snapToGrid w:val="0"/>
              <w:spacing w:beforeLines="15" w:before="46" w:afterLines="15" w:after="46" w:line="240" w:lineRule="exact"/>
              <w:ind w:firstLineChars="0" w:firstLine="0"/>
              <w:rPr>
                <w:rFonts w:ascii="Arial" w:eastAsia="宋体" w:hAnsi="Arial" w:cs="Arial"/>
                <w:szCs w:val="21"/>
              </w:rPr>
            </w:pPr>
            <w:r w:rsidRPr="00D46272">
              <w:rPr>
                <w:rFonts w:ascii="Arial" w:eastAsia="宋体" w:hAnsi="Arial" w:cs="Arial"/>
                <w:szCs w:val="21"/>
              </w:rPr>
              <w:t>PHC</w:t>
            </w:r>
          </w:p>
        </w:tc>
        <w:tc>
          <w:tcPr>
            <w:tcW w:w="5862" w:type="dxa"/>
            <w:vAlign w:val="center"/>
          </w:tcPr>
          <w:p w:rsidR="001E02E6" w:rsidRPr="00D46272" w:rsidRDefault="001E02E6" w:rsidP="00435CF8">
            <w:pPr>
              <w:pStyle w:val="a6"/>
              <w:snapToGrid w:val="0"/>
              <w:spacing w:beforeLines="15" w:before="46" w:afterLines="15" w:after="46" w:line="240" w:lineRule="exact"/>
              <w:ind w:firstLineChars="0" w:firstLine="0"/>
              <w:rPr>
                <w:rFonts w:ascii="Arial" w:eastAsia="宋体" w:hAnsi="Arial" w:cs="Arial"/>
                <w:szCs w:val="21"/>
              </w:rPr>
            </w:pPr>
            <w:r w:rsidRPr="00D46272">
              <w:rPr>
                <w:rFonts w:ascii="Arial" w:eastAsia="宋体" w:hAnsi="Arial" w:cs="Arial"/>
                <w:szCs w:val="21"/>
              </w:rPr>
              <w:t>输液安全管理软件</w:t>
            </w:r>
          </w:p>
        </w:tc>
      </w:tr>
    </w:tbl>
    <w:p w:rsidR="00304315" w:rsidRDefault="00304315" w:rsidP="00C25178">
      <w:pPr>
        <w:pStyle w:val="a6"/>
        <w:snapToGrid w:val="0"/>
        <w:spacing w:afterLines="50" w:after="156" w:line="300" w:lineRule="auto"/>
        <w:ind w:left="1080" w:firstLineChars="0" w:firstLine="0"/>
        <w:rPr>
          <w:rFonts w:ascii="Arial" w:eastAsia="宋体" w:hAnsi="Arial" w:cs="Arial"/>
          <w:szCs w:val="21"/>
        </w:rPr>
      </w:pPr>
    </w:p>
    <w:p w:rsidR="00304315" w:rsidRDefault="00304315">
      <w:pPr>
        <w:widowControl/>
        <w:jc w:val="left"/>
        <w:rPr>
          <w:rFonts w:ascii="Arial" w:eastAsia="宋体" w:hAnsi="Arial" w:cs="Arial"/>
          <w:szCs w:val="21"/>
        </w:rPr>
      </w:pPr>
      <w:r>
        <w:rPr>
          <w:rFonts w:ascii="Arial" w:eastAsia="宋体" w:hAnsi="Arial" w:cs="Arial"/>
          <w:szCs w:val="21"/>
        </w:rPr>
        <w:br w:type="page"/>
      </w:r>
    </w:p>
    <w:p w:rsidR="001E02E6" w:rsidRPr="00D46272" w:rsidRDefault="00211E33" w:rsidP="00C25178">
      <w:pPr>
        <w:pStyle w:val="a6"/>
        <w:snapToGrid w:val="0"/>
        <w:spacing w:afterLines="50" w:after="156" w:line="300" w:lineRule="auto"/>
        <w:ind w:left="1080" w:firstLineChars="0" w:firstLine="0"/>
        <w:rPr>
          <w:rFonts w:ascii="Arial" w:eastAsia="宋体" w:hAnsi="Arial" w:cs="Arial"/>
          <w:szCs w:val="21"/>
        </w:rPr>
      </w:pPr>
      <w:r w:rsidRPr="00D46272">
        <w:rPr>
          <w:rFonts w:ascii="Arial" w:eastAsia="宋体" w:hAnsi="Arial" w:cs="Arial"/>
          <w:szCs w:val="21"/>
        </w:rPr>
        <w:lastRenderedPageBreak/>
        <w:t>在本</w:t>
      </w:r>
      <w:r w:rsidR="001B3B0D">
        <w:rPr>
          <w:rFonts w:ascii="Arial" w:eastAsia="宋体" w:hAnsi="Arial" w:cs="Arial"/>
          <w:szCs w:val="21"/>
        </w:rPr>
        <w:t>指导性文件</w:t>
      </w:r>
      <w:r w:rsidRPr="00D46272">
        <w:rPr>
          <w:rFonts w:ascii="Arial" w:eastAsia="宋体" w:hAnsi="Arial" w:cs="Arial"/>
          <w:szCs w:val="21"/>
        </w:rPr>
        <w:t>中</w:t>
      </w:r>
      <w:r w:rsidR="00B56656" w:rsidRPr="00D46272">
        <w:rPr>
          <w:rFonts w:ascii="Arial" w:eastAsia="宋体" w:hAnsi="Arial" w:cs="Arial"/>
          <w:szCs w:val="21"/>
        </w:rPr>
        <w:t>，</w:t>
      </w:r>
      <w:r w:rsidR="00B56656" w:rsidRPr="00D46272">
        <w:rPr>
          <w:rFonts w:ascii="Arial" w:eastAsia="宋体" w:hAnsi="Arial" w:cs="Arial"/>
          <w:szCs w:val="21"/>
        </w:rPr>
        <w:t>FDA</w:t>
      </w:r>
      <w:r w:rsidR="00B56656" w:rsidRPr="00D46272">
        <w:rPr>
          <w:rFonts w:ascii="Arial" w:eastAsia="宋体" w:hAnsi="Arial" w:cs="Arial"/>
          <w:szCs w:val="21"/>
        </w:rPr>
        <w:t>定义了</w:t>
      </w:r>
      <w:r w:rsidR="00B56656" w:rsidRPr="00D46272">
        <w:rPr>
          <w:rFonts w:ascii="Arial" w:eastAsia="宋体" w:hAnsi="Arial" w:cs="Arial"/>
          <w:b/>
          <w:szCs w:val="21"/>
        </w:rPr>
        <w:t>输液泵系统</w:t>
      </w:r>
      <w:r w:rsidR="00B56656" w:rsidRPr="00D46272">
        <w:rPr>
          <w:rFonts w:ascii="Arial" w:eastAsia="宋体" w:hAnsi="Arial" w:cs="Arial"/>
          <w:szCs w:val="21"/>
        </w:rPr>
        <w:t>包括：</w:t>
      </w:r>
    </w:p>
    <w:p w:rsidR="00B56656" w:rsidRPr="00D46272" w:rsidRDefault="00B56656" w:rsidP="00C25178">
      <w:pPr>
        <w:pStyle w:val="a6"/>
        <w:numPr>
          <w:ilvl w:val="0"/>
          <w:numId w:val="3"/>
        </w:numPr>
        <w:snapToGrid w:val="0"/>
        <w:spacing w:afterLines="50" w:after="156" w:line="300" w:lineRule="auto"/>
        <w:ind w:firstLineChars="0"/>
        <w:rPr>
          <w:rFonts w:ascii="Arial" w:eastAsia="宋体" w:hAnsi="Arial" w:cs="Arial"/>
          <w:szCs w:val="21"/>
        </w:rPr>
      </w:pPr>
      <w:r w:rsidRPr="00D46272">
        <w:rPr>
          <w:rFonts w:ascii="Arial" w:eastAsia="宋体" w:hAnsi="Arial" w:cs="Arial"/>
          <w:szCs w:val="21"/>
        </w:rPr>
        <w:t>输液泵；</w:t>
      </w:r>
    </w:p>
    <w:p w:rsidR="00B56656" w:rsidRPr="00D46272" w:rsidRDefault="00B56656" w:rsidP="00C25178">
      <w:pPr>
        <w:pStyle w:val="a6"/>
        <w:numPr>
          <w:ilvl w:val="0"/>
          <w:numId w:val="3"/>
        </w:numPr>
        <w:snapToGrid w:val="0"/>
        <w:spacing w:afterLines="50" w:after="156" w:line="300" w:lineRule="auto"/>
        <w:ind w:firstLineChars="0"/>
        <w:rPr>
          <w:rFonts w:ascii="Arial" w:eastAsia="宋体" w:hAnsi="Arial" w:cs="Arial"/>
          <w:szCs w:val="21"/>
        </w:rPr>
      </w:pPr>
      <w:r w:rsidRPr="00D46272">
        <w:rPr>
          <w:rFonts w:ascii="Arial" w:eastAsia="宋体" w:hAnsi="Arial" w:cs="Arial"/>
          <w:szCs w:val="21"/>
        </w:rPr>
        <w:t>用于来自并包</w:t>
      </w:r>
      <w:r w:rsidR="00F8276C" w:rsidRPr="00D46272">
        <w:rPr>
          <w:rFonts w:ascii="Arial" w:eastAsia="宋体" w:hAnsi="Arial" w:cs="Arial"/>
          <w:szCs w:val="21"/>
        </w:rPr>
        <w:t>括药物储存器或</w:t>
      </w:r>
      <w:r w:rsidR="001B3B0D">
        <w:rPr>
          <w:rFonts w:ascii="Arial" w:eastAsia="宋体" w:hAnsi="Arial" w:cs="Arial"/>
          <w:szCs w:val="21"/>
        </w:rPr>
        <w:t>液体</w:t>
      </w:r>
      <w:r w:rsidR="00F8276C" w:rsidRPr="00D46272">
        <w:rPr>
          <w:rFonts w:ascii="Arial" w:eastAsia="宋体" w:hAnsi="Arial" w:cs="Arial"/>
          <w:szCs w:val="21"/>
        </w:rPr>
        <w:t>源容器（例如，袋，盒，小瓶，注射器），输液器</w:t>
      </w:r>
      <w:r w:rsidRPr="00D46272">
        <w:rPr>
          <w:rFonts w:ascii="Arial" w:eastAsia="宋体" w:hAnsi="Arial" w:cs="Arial"/>
          <w:szCs w:val="21"/>
        </w:rPr>
        <w:t>，延伸套，过滤器和阀，夹持器</w:t>
      </w:r>
      <w:r w:rsidR="00F8276C" w:rsidRPr="00D46272">
        <w:rPr>
          <w:rFonts w:ascii="Arial" w:eastAsia="宋体" w:hAnsi="Arial" w:cs="Arial"/>
          <w:szCs w:val="21"/>
        </w:rPr>
        <w:t>，直到并包括患者连接的完整</w:t>
      </w:r>
      <w:r w:rsidR="001B3B0D">
        <w:rPr>
          <w:rFonts w:ascii="Arial" w:eastAsia="宋体" w:hAnsi="Arial" w:cs="Arial"/>
          <w:szCs w:val="21"/>
        </w:rPr>
        <w:t>液体</w:t>
      </w:r>
      <w:r w:rsidR="00F8276C" w:rsidRPr="00D46272">
        <w:rPr>
          <w:rFonts w:ascii="Arial" w:eastAsia="宋体" w:hAnsi="Arial" w:cs="Arial"/>
          <w:szCs w:val="21"/>
        </w:rPr>
        <w:t>通道的</w:t>
      </w:r>
      <w:r w:rsidR="001B3B0D">
        <w:rPr>
          <w:rFonts w:ascii="Arial" w:eastAsia="宋体" w:hAnsi="Arial" w:cs="Arial"/>
          <w:szCs w:val="21"/>
        </w:rPr>
        <w:t>液体</w:t>
      </w:r>
      <w:r w:rsidR="00F8276C" w:rsidRPr="00D46272">
        <w:rPr>
          <w:rFonts w:ascii="Arial" w:eastAsia="宋体" w:hAnsi="Arial" w:cs="Arial"/>
          <w:szCs w:val="21"/>
        </w:rPr>
        <w:t>输注装置；</w:t>
      </w:r>
    </w:p>
    <w:p w:rsidR="00F8276C" w:rsidRPr="00D46272" w:rsidRDefault="00F8276C" w:rsidP="00C25178">
      <w:pPr>
        <w:pStyle w:val="a6"/>
        <w:numPr>
          <w:ilvl w:val="0"/>
          <w:numId w:val="3"/>
        </w:numPr>
        <w:snapToGrid w:val="0"/>
        <w:spacing w:afterLines="50" w:after="156" w:line="300" w:lineRule="auto"/>
        <w:ind w:firstLineChars="0"/>
        <w:rPr>
          <w:rFonts w:ascii="Arial" w:eastAsia="宋体" w:hAnsi="Arial" w:cs="Arial"/>
          <w:szCs w:val="21"/>
        </w:rPr>
      </w:pPr>
      <w:r w:rsidRPr="00D46272">
        <w:rPr>
          <w:rFonts w:ascii="Arial" w:eastAsia="宋体" w:hAnsi="Arial" w:cs="Arial"/>
          <w:szCs w:val="21"/>
        </w:rPr>
        <w:t>组件和附件（如电源线，无线控制器）；</w:t>
      </w:r>
    </w:p>
    <w:p w:rsidR="00F8276C" w:rsidRPr="00D46272" w:rsidRDefault="00F8276C" w:rsidP="00C25178">
      <w:pPr>
        <w:pStyle w:val="a6"/>
        <w:numPr>
          <w:ilvl w:val="0"/>
          <w:numId w:val="3"/>
        </w:numPr>
        <w:snapToGrid w:val="0"/>
        <w:spacing w:afterLines="50" w:after="156" w:line="300" w:lineRule="auto"/>
        <w:ind w:firstLineChars="0"/>
        <w:rPr>
          <w:rFonts w:ascii="Arial" w:eastAsia="宋体" w:hAnsi="Arial" w:cs="Arial"/>
          <w:szCs w:val="21"/>
        </w:rPr>
      </w:pPr>
      <w:r w:rsidRPr="00D46272">
        <w:rPr>
          <w:rFonts w:ascii="Arial" w:eastAsia="宋体" w:hAnsi="Arial" w:cs="Arial"/>
          <w:szCs w:val="21"/>
        </w:rPr>
        <w:t>网络（即物理或无线连接到输液泵的任何</w:t>
      </w:r>
      <w:r w:rsidR="008100B3">
        <w:rPr>
          <w:rFonts w:ascii="Arial" w:eastAsia="宋体" w:hAnsi="Arial" w:cs="Arial"/>
          <w:szCs w:val="21"/>
        </w:rPr>
        <w:t>器械</w:t>
      </w:r>
      <w:r w:rsidRPr="00D46272">
        <w:rPr>
          <w:rFonts w:ascii="Arial" w:eastAsia="宋体" w:hAnsi="Arial" w:cs="Arial"/>
          <w:szCs w:val="21"/>
        </w:rPr>
        <w:t>或系统）；</w:t>
      </w:r>
    </w:p>
    <w:p w:rsidR="00F8276C" w:rsidRPr="00D46272" w:rsidRDefault="00F8276C" w:rsidP="00C25178">
      <w:pPr>
        <w:pStyle w:val="a6"/>
        <w:numPr>
          <w:ilvl w:val="0"/>
          <w:numId w:val="3"/>
        </w:numPr>
        <w:snapToGrid w:val="0"/>
        <w:spacing w:afterLines="50" w:after="156" w:line="300" w:lineRule="auto"/>
        <w:ind w:firstLineChars="0"/>
        <w:rPr>
          <w:rFonts w:ascii="Arial" w:eastAsia="宋体" w:hAnsi="Arial" w:cs="Arial"/>
          <w:szCs w:val="21"/>
        </w:rPr>
      </w:pPr>
      <w:r w:rsidRPr="00D46272">
        <w:rPr>
          <w:rFonts w:ascii="Arial" w:eastAsia="宋体" w:hAnsi="Arial" w:cs="Arial"/>
          <w:szCs w:val="21"/>
        </w:rPr>
        <w:t>患者；</w:t>
      </w:r>
    </w:p>
    <w:p w:rsidR="00F8276C" w:rsidRPr="00D46272" w:rsidRDefault="00F8276C" w:rsidP="00C25178">
      <w:pPr>
        <w:pStyle w:val="a6"/>
        <w:numPr>
          <w:ilvl w:val="0"/>
          <w:numId w:val="3"/>
        </w:numPr>
        <w:snapToGrid w:val="0"/>
        <w:spacing w:afterLines="50" w:after="156" w:line="300" w:lineRule="auto"/>
        <w:ind w:firstLineChars="0"/>
        <w:rPr>
          <w:rFonts w:ascii="Arial" w:eastAsia="宋体" w:hAnsi="Arial" w:cs="Arial"/>
          <w:szCs w:val="21"/>
        </w:rPr>
      </w:pPr>
      <w:r w:rsidRPr="00D46272">
        <w:rPr>
          <w:rFonts w:ascii="Arial" w:eastAsia="宋体" w:hAnsi="Arial" w:cs="Arial"/>
          <w:szCs w:val="21"/>
        </w:rPr>
        <w:t>使用环境（如临床环境，温度，湿度）；</w:t>
      </w:r>
      <w:r w:rsidR="001B3B0D">
        <w:rPr>
          <w:rFonts w:ascii="Arial" w:eastAsia="宋体" w:hAnsi="Arial" w:cs="Arial" w:hint="eastAsia"/>
          <w:szCs w:val="21"/>
        </w:rPr>
        <w:t>以及</w:t>
      </w:r>
    </w:p>
    <w:p w:rsidR="00F8276C" w:rsidRPr="00D46272" w:rsidRDefault="00F8276C" w:rsidP="00C25178">
      <w:pPr>
        <w:pStyle w:val="a6"/>
        <w:numPr>
          <w:ilvl w:val="0"/>
          <w:numId w:val="3"/>
        </w:numPr>
        <w:snapToGrid w:val="0"/>
        <w:spacing w:afterLines="50" w:after="156" w:line="300" w:lineRule="auto"/>
        <w:ind w:firstLineChars="0"/>
        <w:rPr>
          <w:rFonts w:ascii="Arial" w:eastAsia="宋体" w:hAnsi="Arial" w:cs="Arial"/>
          <w:szCs w:val="21"/>
        </w:rPr>
      </w:pPr>
      <w:r w:rsidRPr="00D46272">
        <w:rPr>
          <w:rFonts w:ascii="Arial" w:eastAsia="宋体" w:hAnsi="Arial" w:cs="Arial"/>
          <w:szCs w:val="21"/>
        </w:rPr>
        <w:t>用户（例如，医疗保健提供者，</w:t>
      </w:r>
      <w:r w:rsidR="00E57E18">
        <w:rPr>
          <w:rFonts w:ascii="Arial" w:eastAsia="宋体" w:hAnsi="Arial" w:cs="Arial"/>
          <w:szCs w:val="21"/>
        </w:rPr>
        <w:t>普通用户</w:t>
      </w:r>
      <w:r w:rsidRPr="00D46272">
        <w:rPr>
          <w:rFonts w:ascii="Arial" w:eastAsia="宋体" w:hAnsi="Arial" w:cs="Arial"/>
          <w:szCs w:val="21"/>
        </w:rPr>
        <w:t>，生物医学技术人员）。</w:t>
      </w:r>
    </w:p>
    <w:p w:rsidR="00F8276C" w:rsidRPr="00D46272" w:rsidRDefault="00F8276C" w:rsidP="00C25178">
      <w:pPr>
        <w:snapToGrid w:val="0"/>
        <w:spacing w:afterLines="50" w:after="156" w:line="300" w:lineRule="auto"/>
        <w:ind w:left="1080"/>
        <w:rPr>
          <w:rFonts w:ascii="Arial" w:eastAsia="宋体" w:hAnsi="Arial" w:cs="Arial"/>
          <w:szCs w:val="21"/>
        </w:rPr>
      </w:pPr>
      <w:r w:rsidRPr="00D46272">
        <w:rPr>
          <w:rFonts w:ascii="Arial" w:eastAsia="宋体" w:hAnsi="Arial" w:cs="Arial"/>
          <w:szCs w:val="21"/>
        </w:rPr>
        <w:t>如果</w:t>
      </w:r>
      <w:r w:rsidR="008100B3">
        <w:rPr>
          <w:rFonts w:ascii="Arial" w:eastAsia="宋体" w:hAnsi="Arial" w:cs="Arial"/>
          <w:szCs w:val="21"/>
        </w:rPr>
        <w:t>贵公司</w:t>
      </w:r>
      <w:r w:rsidRPr="00D46272">
        <w:rPr>
          <w:rFonts w:ascii="Arial" w:eastAsia="宋体" w:hAnsi="Arial" w:cs="Arial"/>
          <w:szCs w:val="21"/>
        </w:rPr>
        <w:t>打算提</w:t>
      </w:r>
      <w:r w:rsidR="00960D9D" w:rsidRPr="00D46272">
        <w:rPr>
          <w:rFonts w:ascii="Arial" w:eastAsia="宋体" w:hAnsi="Arial" w:cs="Arial"/>
          <w:szCs w:val="21"/>
        </w:rPr>
        <w:t>供或推荐特定的一次性功能</w:t>
      </w:r>
      <w:r w:rsidR="008100B3">
        <w:rPr>
          <w:rFonts w:ascii="Arial" w:eastAsia="宋体" w:hAnsi="Arial" w:cs="Arial"/>
          <w:szCs w:val="21"/>
        </w:rPr>
        <w:t>器械</w:t>
      </w:r>
      <w:r w:rsidR="00960D9D" w:rsidRPr="00D46272">
        <w:rPr>
          <w:rFonts w:ascii="Arial" w:eastAsia="宋体" w:hAnsi="Arial" w:cs="Arial"/>
          <w:szCs w:val="21"/>
        </w:rPr>
        <w:t>用于输液泵，如输液器或输液盒</w:t>
      </w:r>
      <w:r w:rsidRPr="00D46272">
        <w:rPr>
          <w:rFonts w:ascii="Arial" w:eastAsia="宋体" w:hAnsi="Arial" w:cs="Arial"/>
          <w:szCs w:val="21"/>
        </w:rPr>
        <w:t>，无论是由</w:t>
      </w:r>
      <w:r w:rsidR="008100B3">
        <w:rPr>
          <w:rFonts w:ascii="Arial" w:eastAsia="宋体" w:hAnsi="Arial" w:cs="Arial"/>
          <w:szCs w:val="21"/>
        </w:rPr>
        <w:t>贵公司</w:t>
      </w:r>
      <w:r w:rsidRPr="00D46272">
        <w:rPr>
          <w:rFonts w:ascii="Arial" w:eastAsia="宋体" w:hAnsi="Arial" w:cs="Arial"/>
          <w:szCs w:val="21"/>
        </w:rPr>
        <w:t>还是另一家公司生产，</w:t>
      </w:r>
      <w:r w:rsidR="008100B3">
        <w:rPr>
          <w:rFonts w:ascii="Arial" w:eastAsia="宋体" w:hAnsi="Arial" w:cs="Arial"/>
          <w:szCs w:val="21"/>
        </w:rPr>
        <w:t>贵公司</w:t>
      </w:r>
      <w:r w:rsidRPr="00D46272">
        <w:rPr>
          <w:rFonts w:ascii="Arial" w:eastAsia="宋体" w:hAnsi="Arial" w:cs="Arial"/>
          <w:szCs w:val="21"/>
        </w:rPr>
        <w:t>应该识别这些</w:t>
      </w:r>
      <w:r w:rsidR="008100B3">
        <w:rPr>
          <w:rFonts w:ascii="Arial" w:eastAsia="宋体" w:hAnsi="Arial" w:cs="Arial"/>
          <w:szCs w:val="21"/>
        </w:rPr>
        <w:t>器械</w:t>
      </w:r>
      <w:r w:rsidRPr="00D46272">
        <w:rPr>
          <w:rFonts w:ascii="Arial" w:eastAsia="宋体" w:hAnsi="Arial" w:cs="Arial"/>
          <w:szCs w:val="21"/>
        </w:rPr>
        <w:t>以及</w:t>
      </w:r>
      <w:r w:rsidR="00E57E18">
        <w:rPr>
          <w:rFonts w:ascii="Arial" w:eastAsia="宋体" w:hAnsi="Arial" w:cs="Arial"/>
          <w:szCs w:val="21"/>
        </w:rPr>
        <w:t>器械</w:t>
      </w:r>
      <w:r w:rsidRPr="00D46272">
        <w:rPr>
          <w:rFonts w:ascii="Arial" w:eastAsia="宋体" w:hAnsi="Arial" w:cs="Arial"/>
          <w:szCs w:val="21"/>
        </w:rPr>
        <w:t>是否合法销售。</w:t>
      </w:r>
      <w:r w:rsidR="00960D9D" w:rsidRPr="00D46272">
        <w:rPr>
          <w:rFonts w:ascii="Arial" w:eastAsia="宋体" w:hAnsi="Arial" w:cs="Arial"/>
          <w:szCs w:val="21"/>
        </w:rPr>
        <w:t>请注意，</w:t>
      </w:r>
      <w:r w:rsidR="00E57E18">
        <w:rPr>
          <w:rFonts w:ascii="Arial" w:eastAsia="宋体" w:hAnsi="Arial" w:cs="Arial" w:hint="eastAsia"/>
          <w:szCs w:val="21"/>
        </w:rPr>
        <w:t>在</w:t>
      </w:r>
      <w:r w:rsidR="00960D9D" w:rsidRPr="00D46272">
        <w:rPr>
          <w:rFonts w:ascii="Arial" w:eastAsia="宋体" w:hAnsi="Arial" w:cs="Arial"/>
          <w:szCs w:val="21"/>
        </w:rPr>
        <w:t>本</w:t>
      </w:r>
      <w:r w:rsidR="00601009">
        <w:rPr>
          <w:rFonts w:ascii="Arial" w:eastAsia="宋体" w:hAnsi="Arial" w:cs="Arial"/>
          <w:szCs w:val="21"/>
        </w:rPr>
        <w:t>指导性文件</w:t>
      </w:r>
      <w:r w:rsidR="00E57E18">
        <w:rPr>
          <w:rFonts w:ascii="Arial" w:eastAsia="宋体" w:hAnsi="Arial" w:cs="Arial" w:hint="eastAsia"/>
          <w:szCs w:val="21"/>
        </w:rPr>
        <w:t>中</w:t>
      </w:r>
      <w:r w:rsidR="00960D9D" w:rsidRPr="00D46272">
        <w:rPr>
          <w:rFonts w:ascii="Arial" w:eastAsia="宋体" w:hAnsi="Arial" w:cs="Arial"/>
          <w:szCs w:val="21"/>
        </w:rPr>
        <w:t>，</w:t>
      </w:r>
      <w:r w:rsidR="00960D9D" w:rsidRPr="00D46272">
        <w:rPr>
          <w:rFonts w:ascii="Arial" w:eastAsia="宋体" w:hAnsi="Arial" w:cs="Arial"/>
          <w:szCs w:val="21"/>
        </w:rPr>
        <w:t>FDA</w:t>
      </w:r>
      <w:r w:rsidR="00960D9D" w:rsidRPr="00D46272">
        <w:rPr>
          <w:rFonts w:ascii="Arial" w:eastAsia="宋体" w:hAnsi="Arial" w:cs="Arial"/>
          <w:szCs w:val="21"/>
        </w:rPr>
        <w:t>认为这种一次性装置是输液泵系统的一部分。</w:t>
      </w:r>
      <w:r w:rsidR="008100B3">
        <w:rPr>
          <w:rFonts w:ascii="Arial" w:eastAsia="宋体" w:hAnsi="Arial" w:cs="Arial"/>
          <w:szCs w:val="21"/>
        </w:rPr>
        <w:t>贵公司</w:t>
      </w:r>
      <w:r w:rsidR="00960D9D" w:rsidRPr="00D46272">
        <w:rPr>
          <w:rFonts w:ascii="Arial" w:eastAsia="宋体" w:hAnsi="Arial" w:cs="Arial"/>
          <w:szCs w:val="21"/>
        </w:rPr>
        <w:t>的</w:t>
      </w:r>
      <w:r w:rsidR="008100B3">
        <w:rPr>
          <w:rFonts w:ascii="Arial" w:eastAsia="宋体" w:hAnsi="Arial" w:cs="Arial"/>
          <w:szCs w:val="21"/>
        </w:rPr>
        <w:t>器械</w:t>
      </w:r>
      <w:r w:rsidR="00960D9D" w:rsidRPr="00D46272">
        <w:rPr>
          <w:rFonts w:ascii="Arial" w:eastAsia="宋体" w:hAnsi="Arial" w:cs="Arial"/>
          <w:szCs w:val="21"/>
        </w:rPr>
        <w:t>应该被评估为一个系统，评估的重点是</w:t>
      </w:r>
      <w:r w:rsidR="008100B3">
        <w:rPr>
          <w:rFonts w:ascii="Arial" w:eastAsia="宋体" w:hAnsi="Arial" w:cs="Arial"/>
          <w:szCs w:val="21"/>
        </w:rPr>
        <w:t>贵公司</w:t>
      </w:r>
      <w:r w:rsidR="00960D9D" w:rsidRPr="00D46272">
        <w:rPr>
          <w:rFonts w:ascii="Arial" w:eastAsia="宋体" w:hAnsi="Arial" w:cs="Arial"/>
          <w:szCs w:val="21"/>
        </w:rPr>
        <w:t>的产品及其在输液泵系统环境下的性能。</w:t>
      </w:r>
    </w:p>
    <w:p w:rsidR="00960D9D" w:rsidRPr="00D46272" w:rsidRDefault="00960D9D" w:rsidP="00304315">
      <w:pPr>
        <w:snapToGrid w:val="0"/>
        <w:spacing w:afterLines="50" w:after="156" w:line="300" w:lineRule="auto"/>
        <w:ind w:left="1080"/>
        <w:jc w:val="left"/>
        <w:rPr>
          <w:rFonts w:ascii="Arial" w:eastAsia="宋体" w:hAnsi="Arial" w:cs="Arial"/>
          <w:szCs w:val="21"/>
        </w:rPr>
      </w:pPr>
      <w:r w:rsidRPr="00D46272">
        <w:rPr>
          <w:rFonts w:ascii="Arial" w:eastAsia="宋体" w:hAnsi="Arial" w:cs="Arial"/>
          <w:szCs w:val="21"/>
        </w:rPr>
        <w:t>在一些情况下，输注泵与其输送的</w:t>
      </w:r>
      <w:r w:rsidR="001B3B0D">
        <w:rPr>
          <w:rFonts w:ascii="Arial" w:eastAsia="宋体" w:hAnsi="Arial" w:cs="Arial"/>
          <w:szCs w:val="21"/>
        </w:rPr>
        <w:t>液体</w:t>
      </w:r>
      <w:r w:rsidRPr="00D46272">
        <w:rPr>
          <w:rFonts w:ascii="Arial" w:eastAsia="宋体" w:hAnsi="Arial" w:cs="Arial"/>
          <w:szCs w:val="21"/>
        </w:rPr>
        <w:t>结合可以被认为是组合产品。</w:t>
      </w:r>
      <w:r w:rsidR="00E02506" w:rsidRPr="00D46272">
        <w:rPr>
          <w:rFonts w:ascii="Arial" w:eastAsia="宋体" w:hAnsi="Arial" w:cs="Arial"/>
          <w:szCs w:val="21"/>
        </w:rPr>
        <w:t>参</w:t>
      </w:r>
      <w:r w:rsidRPr="00D46272">
        <w:rPr>
          <w:rFonts w:ascii="Arial" w:eastAsia="宋体" w:hAnsi="Arial" w:cs="Arial"/>
          <w:szCs w:val="21"/>
        </w:rPr>
        <w:t>见</w:t>
      </w:r>
      <w:r w:rsidRPr="00D46272">
        <w:rPr>
          <w:rFonts w:ascii="Arial" w:eastAsia="宋体" w:hAnsi="Arial" w:cs="Arial"/>
          <w:szCs w:val="21"/>
        </w:rPr>
        <w:t>21 CFR 3.2</w:t>
      </w:r>
      <w:r w:rsidRPr="00D46272">
        <w:rPr>
          <w:rFonts w:ascii="Arial" w:eastAsia="宋体" w:hAnsi="Arial" w:cs="Arial"/>
          <w:szCs w:val="21"/>
        </w:rPr>
        <w:t>（</w:t>
      </w:r>
      <w:r w:rsidRPr="00D46272">
        <w:rPr>
          <w:rFonts w:ascii="Arial" w:eastAsia="宋体" w:hAnsi="Arial" w:cs="Arial"/>
          <w:szCs w:val="21"/>
        </w:rPr>
        <w:t>e</w:t>
      </w:r>
      <w:r w:rsidRPr="00D46272">
        <w:rPr>
          <w:rFonts w:ascii="Arial" w:eastAsia="宋体" w:hAnsi="Arial" w:cs="Arial"/>
          <w:szCs w:val="21"/>
        </w:rPr>
        <w:t>）。</w:t>
      </w:r>
      <w:r w:rsidR="00E02506" w:rsidRPr="00D46272">
        <w:rPr>
          <w:rFonts w:ascii="Arial" w:eastAsia="宋体" w:hAnsi="Arial" w:cs="Arial"/>
          <w:szCs w:val="21"/>
        </w:rPr>
        <w:t>如果作为组合产品销售，则可能需要针对组合产品处理其他监管要求。有关组合产品的其他信息，请通过</w:t>
      </w:r>
      <w:r w:rsidR="00E02506" w:rsidRPr="00D46272">
        <w:rPr>
          <w:rStyle w:val="a3"/>
          <w:rFonts w:ascii="Arial" w:eastAsia="宋体" w:hAnsi="Arial" w:cs="Arial"/>
          <w:kern w:val="0"/>
          <w:szCs w:val="21"/>
        </w:rPr>
        <w:t>combination@fda.gov</w:t>
      </w:r>
      <w:r w:rsidR="00E02506" w:rsidRPr="00D46272">
        <w:rPr>
          <w:rFonts w:ascii="Arial" w:eastAsia="宋体" w:hAnsi="Arial" w:cs="Arial"/>
          <w:szCs w:val="21"/>
        </w:rPr>
        <w:t>联系组合产品办公室（</w:t>
      </w:r>
      <w:r w:rsidR="00E02506" w:rsidRPr="00D46272">
        <w:rPr>
          <w:rFonts w:ascii="Arial" w:eastAsia="宋体" w:hAnsi="Arial" w:cs="Arial"/>
          <w:szCs w:val="21"/>
        </w:rPr>
        <w:t>OCP</w:t>
      </w:r>
      <w:r w:rsidR="00E02506" w:rsidRPr="00D46272">
        <w:rPr>
          <w:rFonts w:ascii="Arial" w:eastAsia="宋体" w:hAnsi="Arial" w:cs="Arial"/>
          <w:szCs w:val="21"/>
        </w:rPr>
        <w:t>），或者访问</w:t>
      </w:r>
      <w:r w:rsidR="00E02506" w:rsidRPr="00D46272">
        <w:rPr>
          <w:rStyle w:val="a3"/>
          <w:rFonts w:ascii="Arial" w:eastAsia="宋体" w:hAnsi="Arial" w:cs="Arial"/>
          <w:kern w:val="0"/>
          <w:szCs w:val="21"/>
        </w:rPr>
        <w:t>http://www.fda.gov/combinationproducts/default.htm</w:t>
      </w:r>
      <w:r w:rsidR="00E02506" w:rsidRPr="00D46272">
        <w:rPr>
          <w:rFonts w:ascii="Arial" w:eastAsia="宋体" w:hAnsi="Arial" w:cs="Arial"/>
          <w:szCs w:val="21"/>
        </w:rPr>
        <w:t>上的</w:t>
      </w:r>
      <w:r w:rsidR="00E02506" w:rsidRPr="00D46272">
        <w:rPr>
          <w:rFonts w:ascii="Arial" w:eastAsia="宋体" w:hAnsi="Arial" w:cs="Arial"/>
          <w:szCs w:val="21"/>
        </w:rPr>
        <w:t>OCP</w:t>
      </w:r>
      <w:r w:rsidR="00E02506" w:rsidRPr="00D46272">
        <w:rPr>
          <w:rFonts w:ascii="Arial" w:eastAsia="宋体" w:hAnsi="Arial" w:cs="Arial"/>
          <w:szCs w:val="21"/>
        </w:rPr>
        <w:t>网页。</w:t>
      </w:r>
    </w:p>
    <w:p w:rsidR="00E02506" w:rsidRPr="00A548E9" w:rsidRDefault="008100B3" w:rsidP="00C25178">
      <w:pPr>
        <w:pStyle w:val="a6"/>
        <w:numPr>
          <w:ilvl w:val="0"/>
          <w:numId w:val="1"/>
        </w:numPr>
        <w:snapToGrid w:val="0"/>
        <w:spacing w:afterLines="50" w:after="156" w:line="300" w:lineRule="auto"/>
        <w:ind w:firstLineChars="0"/>
        <w:outlineLvl w:val="0"/>
        <w:rPr>
          <w:rFonts w:ascii="Arial" w:eastAsia="宋体" w:hAnsi="Arial" w:cs="Arial"/>
          <w:b/>
          <w:sz w:val="28"/>
          <w:szCs w:val="28"/>
        </w:rPr>
      </w:pPr>
      <w:bookmarkStart w:id="5" w:name="_Toc483237544"/>
      <w:r>
        <w:rPr>
          <w:rFonts w:ascii="Arial" w:eastAsia="宋体" w:hAnsi="Arial" w:cs="Arial"/>
          <w:b/>
          <w:sz w:val="28"/>
          <w:szCs w:val="28"/>
        </w:rPr>
        <w:t>器械</w:t>
      </w:r>
      <w:r w:rsidR="00E02506" w:rsidRPr="00A548E9">
        <w:rPr>
          <w:rFonts w:ascii="Arial" w:eastAsia="宋体" w:hAnsi="Arial" w:cs="Arial"/>
          <w:b/>
          <w:sz w:val="28"/>
          <w:szCs w:val="28"/>
        </w:rPr>
        <w:t>描述</w:t>
      </w:r>
      <w:bookmarkEnd w:id="5"/>
    </w:p>
    <w:p w:rsidR="00E02506" w:rsidRPr="00D46272" w:rsidRDefault="00E02506" w:rsidP="00C25178">
      <w:pPr>
        <w:pStyle w:val="a6"/>
        <w:snapToGrid w:val="0"/>
        <w:spacing w:afterLines="50" w:after="156" w:line="300" w:lineRule="auto"/>
        <w:ind w:left="360" w:firstLineChars="0" w:firstLine="0"/>
        <w:rPr>
          <w:rFonts w:ascii="Arial" w:eastAsia="宋体" w:hAnsi="Arial" w:cs="Arial"/>
          <w:szCs w:val="21"/>
        </w:rPr>
      </w:pPr>
      <w:r w:rsidRPr="00D46272">
        <w:rPr>
          <w:rFonts w:ascii="Arial" w:eastAsia="宋体" w:hAnsi="Arial" w:cs="Arial"/>
          <w:szCs w:val="21"/>
        </w:rPr>
        <w:t>我们建议</w:t>
      </w:r>
      <w:r w:rsidR="008100B3">
        <w:rPr>
          <w:rFonts w:ascii="Arial" w:eastAsia="宋体" w:hAnsi="Arial" w:cs="Arial"/>
          <w:szCs w:val="21"/>
        </w:rPr>
        <w:t>贵公司</w:t>
      </w:r>
      <w:r w:rsidRPr="00D46272">
        <w:rPr>
          <w:rFonts w:ascii="Arial" w:eastAsia="宋体" w:hAnsi="Arial" w:cs="Arial"/>
          <w:szCs w:val="21"/>
        </w:rPr>
        <w:t>通过</w:t>
      </w:r>
      <w:r w:rsidRPr="00D46272">
        <w:rPr>
          <w:rFonts w:ascii="Arial" w:eastAsia="宋体" w:hAnsi="Arial" w:cs="Arial"/>
          <w:b/>
          <w:szCs w:val="21"/>
        </w:rPr>
        <w:t>第</w:t>
      </w:r>
      <w:r w:rsidRPr="00D46272">
        <w:rPr>
          <w:rFonts w:ascii="Arial" w:eastAsia="宋体" w:hAnsi="Arial" w:cs="Arial"/>
          <w:b/>
          <w:szCs w:val="21"/>
        </w:rPr>
        <w:t>3</w:t>
      </w:r>
      <w:r w:rsidRPr="00D46272">
        <w:rPr>
          <w:rFonts w:ascii="Arial" w:eastAsia="宋体" w:hAnsi="Arial" w:cs="Arial"/>
          <w:b/>
          <w:szCs w:val="21"/>
        </w:rPr>
        <w:t>节范围</w:t>
      </w:r>
      <w:r w:rsidRPr="00D46272">
        <w:rPr>
          <w:rFonts w:ascii="Arial" w:eastAsia="宋体" w:hAnsi="Arial" w:cs="Arial"/>
          <w:szCs w:val="21"/>
        </w:rPr>
        <w:t>中描述的法规和产品代码识别</w:t>
      </w:r>
      <w:r w:rsidR="008100B3">
        <w:rPr>
          <w:rFonts w:ascii="Arial" w:eastAsia="宋体" w:hAnsi="Arial" w:cs="Arial"/>
          <w:szCs w:val="21"/>
        </w:rPr>
        <w:t>器械</w:t>
      </w:r>
      <w:r w:rsidRPr="00D46272">
        <w:rPr>
          <w:rFonts w:ascii="Arial" w:eastAsia="宋体" w:hAnsi="Arial" w:cs="Arial"/>
          <w:szCs w:val="21"/>
        </w:rPr>
        <w:t>。在</w:t>
      </w:r>
      <w:r w:rsidR="008100B3">
        <w:rPr>
          <w:rFonts w:ascii="Arial" w:eastAsia="宋体" w:hAnsi="Arial" w:cs="Arial"/>
          <w:szCs w:val="21"/>
        </w:rPr>
        <w:t>贵公司</w:t>
      </w:r>
      <w:r w:rsidRPr="00D46272">
        <w:rPr>
          <w:rFonts w:ascii="Arial" w:eastAsia="宋体" w:hAnsi="Arial" w:cs="Arial"/>
          <w:szCs w:val="21"/>
        </w:rPr>
        <w:t>的</w:t>
      </w:r>
      <w:r w:rsidRPr="00D46272">
        <w:rPr>
          <w:rFonts w:ascii="Arial" w:eastAsia="宋体" w:hAnsi="Arial" w:cs="Arial"/>
          <w:szCs w:val="21"/>
        </w:rPr>
        <w:t>510</w:t>
      </w:r>
      <w:r w:rsidRPr="00D46272">
        <w:rPr>
          <w:rFonts w:ascii="Arial" w:eastAsia="宋体" w:hAnsi="Arial" w:cs="Arial"/>
          <w:szCs w:val="21"/>
        </w:rPr>
        <w:t>（</w:t>
      </w:r>
      <w:r w:rsidRPr="00D46272">
        <w:rPr>
          <w:rFonts w:ascii="Arial" w:eastAsia="宋体" w:hAnsi="Arial" w:cs="Arial"/>
          <w:szCs w:val="21"/>
        </w:rPr>
        <w:t>k</w:t>
      </w:r>
      <w:r w:rsidRPr="00D46272">
        <w:rPr>
          <w:rFonts w:ascii="Arial" w:eastAsia="宋体" w:hAnsi="Arial" w:cs="Arial"/>
          <w:szCs w:val="21"/>
        </w:rPr>
        <w:t>）提交</w:t>
      </w:r>
      <w:r w:rsidR="003C7385" w:rsidRPr="00D46272">
        <w:rPr>
          <w:rFonts w:ascii="Arial" w:eastAsia="宋体" w:hAnsi="Arial" w:cs="Arial"/>
          <w:szCs w:val="21"/>
        </w:rPr>
        <w:t>材料中，</w:t>
      </w:r>
      <w:r w:rsidR="008100B3">
        <w:rPr>
          <w:rFonts w:ascii="Arial" w:eastAsia="宋体" w:hAnsi="Arial" w:cs="Arial"/>
          <w:szCs w:val="21"/>
        </w:rPr>
        <w:t>贵公司</w:t>
      </w:r>
      <w:r w:rsidR="003C7385" w:rsidRPr="00D46272">
        <w:rPr>
          <w:rFonts w:ascii="Arial" w:eastAsia="宋体" w:hAnsi="Arial" w:cs="Arial"/>
          <w:szCs w:val="21"/>
        </w:rPr>
        <w:t>必须提供</w:t>
      </w:r>
      <w:r w:rsidRPr="00D46272">
        <w:rPr>
          <w:rFonts w:ascii="Arial" w:eastAsia="宋体" w:hAnsi="Arial" w:cs="Arial"/>
          <w:szCs w:val="21"/>
        </w:rPr>
        <w:t>声明，</w:t>
      </w:r>
      <w:r w:rsidR="00E57E18" w:rsidRPr="00D46272">
        <w:rPr>
          <w:rFonts w:ascii="Arial" w:eastAsia="宋体" w:hAnsi="Arial" w:cs="Arial"/>
          <w:szCs w:val="21"/>
        </w:rPr>
        <w:t>按照</w:t>
      </w:r>
      <w:r w:rsidR="00E57E18" w:rsidRPr="00D46272">
        <w:rPr>
          <w:rFonts w:ascii="Arial" w:eastAsia="宋体" w:hAnsi="Arial" w:cs="Arial"/>
          <w:szCs w:val="21"/>
        </w:rPr>
        <w:t>21 CFR 807.87</w:t>
      </w:r>
      <w:r w:rsidR="00E57E18" w:rsidRPr="00D46272">
        <w:rPr>
          <w:rFonts w:ascii="Arial" w:eastAsia="宋体" w:hAnsi="Arial" w:cs="Arial"/>
          <w:szCs w:val="21"/>
        </w:rPr>
        <w:t>（</w:t>
      </w:r>
      <w:r w:rsidR="00E57E18" w:rsidRPr="00D46272">
        <w:rPr>
          <w:rFonts w:ascii="Arial" w:eastAsia="宋体" w:hAnsi="Arial" w:cs="Arial"/>
          <w:szCs w:val="21"/>
        </w:rPr>
        <w:t>f</w:t>
      </w:r>
      <w:r w:rsidR="00E57E18" w:rsidRPr="00D46272">
        <w:rPr>
          <w:rFonts w:ascii="Arial" w:eastAsia="宋体" w:hAnsi="Arial" w:cs="Arial"/>
          <w:szCs w:val="21"/>
        </w:rPr>
        <w:t>）的要求</w:t>
      </w:r>
      <w:r w:rsidR="00E57E18">
        <w:rPr>
          <w:rFonts w:ascii="Arial" w:eastAsia="宋体" w:hAnsi="Arial" w:cs="Arial" w:hint="eastAsia"/>
          <w:szCs w:val="21"/>
        </w:rPr>
        <w:t>，</w:t>
      </w:r>
      <w:r w:rsidR="008100B3">
        <w:rPr>
          <w:rFonts w:ascii="Arial" w:eastAsia="宋体" w:hAnsi="Arial" w:cs="Arial"/>
          <w:szCs w:val="21"/>
        </w:rPr>
        <w:t>贵公司</w:t>
      </w:r>
      <w:r w:rsidRPr="00D46272">
        <w:rPr>
          <w:rFonts w:ascii="Arial" w:eastAsia="宋体" w:hAnsi="Arial" w:cs="Arial"/>
          <w:szCs w:val="21"/>
        </w:rPr>
        <w:t>的</w:t>
      </w:r>
      <w:r w:rsidR="008100B3">
        <w:rPr>
          <w:rFonts w:ascii="Arial" w:eastAsia="宋体" w:hAnsi="Arial" w:cs="Arial"/>
          <w:szCs w:val="21"/>
        </w:rPr>
        <w:t>器械</w:t>
      </w:r>
      <w:r w:rsidRPr="00D46272">
        <w:rPr>
          <w:rFonts w:ascii="Arial" w:eastAsia="宋体" w:hAnsi="Arial" w:cs="Arial"/>
          <w:szCs w:val="21"/>
        </w:rPr>
        <w:t>类似于和</w:t>
      </w:r>
      <w:r w:rsidRPr="00D46272">
        <w:rPr>
          <w:rFonts w:ascii="Arial" w:eastAsia="宋体" w:hAnsi="Arial" w:cs="Arial"/>
          <w:szCs w:val="21"/>
        </w:rPr>
        <w:t>/</w:t>
      </w:r>
      <w:r w:rsidR="00031CCC" w:rsidRPr="00D46272">
        <w:rPr>
          <w:rFonts w:ascii="Arial" w:eastAsia="宋体" w:hAnsi="Arial" w:cs="Arial"/>
          <w:szCs w:val="21"/>
        </w:rPr>
        <w:t>或与商业</w:t>
      </w:r>
      <w:r w:rsidR="00E57E18">
        <w:rPr>
          <w:rFonts w:ascii="Arial" w:eastAsia="宋体" w:hAnsi="Arial" w:cs="Arial" w:hint="eastAsia"/>
          <w:szCs w:val="21"/>
        </w:rPr>
        <w:t>分销</w:t>
      </w:r>
      <w:r w:rsidR="00031CCC" w:rsidRPr="00D46272">
        <w:rPr>
          <w:rFonts w:ascii="Arial" w:eastAsia="宋体" w:hAnsi="Arial" w:cs="Arial"/>
          <w:szCs w:val="21"/>
        </w:rPr>
        <w:t>中的其他类似</w:t>
      </w:r>
      <w:r w:rsidRPr="00D46272">
        <w:rPr>
          <w:rFonts w:ascii="Arial" w:eastAsia="宋体" w:hAnsi="Arial" w:cs="Arial"/>
          <w:szCs w:val="21"/>
        </w:rPr>
        <w:t>类型产品不同，</w:t>
      </w:r>
      <w:r w:rsidR="003C7385" w:rsidRPr="00D46272">
        <w:rPr>
          <w:rFonts w:ascii="Arial" w:eastAsia="宋体" w:hAnsi="Arial" w:cs="Arial"/>
          <w:szCs w:val="21"/>
        </w:rPr>
        <w:t>并附有数据</w:t>
      </w:r>
      <w:r w:rsidR="00E57E18">
        <w:rPr>
          <w:rFonts w:ascii="Arial" w:eastAsia="宋体" w:hAnsi="Arial" w:cs="Arial" w:hint="eastAsia"/>
          <w:szCs w:val="21"/>
        </w:rPr>
        <w:t>来</w:t>
      </w:r>
      <w:r w:rsidR="003C7385" w:rsidRPr="00D46272">
        <w:rPr>
          <w:rFonts w:ascii="Arial" w:eastAsia="宋体" w:hAnsi="Arial" w:cs="Arial"/>
          <w:szCs w:val="21"/>
        </w:rPr>
        <w:t>支持该声明</w:t>
      </w:r>
      <w:r w:rsidRPr="00D46272">
        <w:rPr>
          <w:rFonts w:ascii="Arial" w:eastAsia="宋体" w:hAnsi="Arial" w:cs="Arial"/>
          <w:szCs w:val="21"/>
        </w:rPr>
        <w:t>。</w:t>
      </w:r>
      <w:r w:rsidR="00E57E18">
        <w:rPr>
          <w:rFonts w:ascii="Arial" w:eastAsia="宋体" w:hAnsi="Arial" w:cs="Arial"/>
          <w:szCs w:val="21"/>
        </w:rPr>
        <w:t>只要</w:t>
      </w:r>
      <w:r w:rsidR="00E57E18">
        <w:rPr>
          <w:rFonts w:ascii="Arial" w:eastAsia="宋体" w:hAnsi="Arial" w:cs="Arial" w:hint="eastAsia"/>
          <w:szCs w:val="21"/>
        </w:rPr>
        <w:t>可以</w:t>
      </w:r>
      <w:r w:rsidR="00E57E18" w:rsidRPr="00D46272">
        <w:rPr>
          <w:rFonts w:ascii="Arial" w:eastAsia="宋体" w:hAnsi="Arial" w:cs="Arial"/>
          <w:szCs w:val="21"/>
        </w:rPr>
        <w:t>，</w:t>
      </w:r>
      <w:r w:rsidR="003C7385" w:rsidRPr="00D46272">
        <w:rPr>
          <w:rFonts w:ascii="Arial" w:eastAsia="宋体" w:hAnsi="Arial" w:cs="Arial"/>
          <w:szCs w:val="21"/>
        </w:rPr>
        <w:t>并列比较</w:t>
      </w:r>
      <w:r w:rsidR="00E57E18" w:rsidRPr="00D46272">
        <w:rPr>
          <w:rFonts w:ascii="Arial" w:eastAsia="宋体" w:hAnsi="Arial" w:cs="Arial"/>
          <w:szCs w:val="21"/>
        </w:rPr>
        <w:t>是可取的</w:t>
      </w:r>
      <w:r w:rsidR="003C7385" w:rsidRPr="00D46272">
        <w:rPr>
          <w:rFonts w:ascii="Arial" w:eastAsia="宋体" w:hAnsi="Arial" w:cs="Arial"/>
          <w:szCs w:val="21"/>
        </w:rPr>
        <w:t>。</w:t>
      </w:r>
    </w:p>
    <w:p w:rsidR="003C7385" w:rsidRPr="00D46272" w:rsidRDefault="003C7385" w:rsidP="00C25178">
      <w:pPr>
        <w:pStyle w:val="a6"/>
        <w:snapToGrid w:val="0"/>
        <w:spacing w:afterLines="50" w:after="156" w:line="300" w:lineRule="auto"/>
        <w:ind w:left="360" w:firstLineChars="0" w:firstLine="0"/>
        <w:rPr>
          <w:rFonts w:ascii="Arial" w:eastAsia="宋体" w:hAnsi="Arial" w:cs="Arial"/>
          <w:szCs w:val="21"/>
        </w:rPr>
      </w:pPr>
      <w:r w:rsidRPr="00D46272">
        <w:rPr>
          <w:rFonts w:ascii="Arial" w:eastAsia="宋体" w:hAnsi="Arial" w:cs="Arial"/>
          <w:szCs w:val="21"/>
        </w:rPr>
        <w:t>除了根据</w:t>
      </w:r>
      <w:r w:rsidRPr="00D46272">
        <w:rPr>
          <w:rFonts w:ascii="Arial" w:eastAsia="宋体" w:hAnsi="Arial" w:cs="Arial"/>
          <w:szCs w:val="21"/>
        </w:rPr>
        <w:t>21 CFR 807.87</w:t>
      </w:r>
      <w:r w:rsidRPr="00D46272">
        <w:rPr>
          <w:rFonts w:ascii="Arial" w:eastAsia="宋体" w:hAnsi="Arial" w:cs="Arial"/>
          <w:szCs w:val="21"/>
        </w:rPr>
        <w:t>提供上市前通告提交材料所需的信息外，还应包括以下有关</w:t>
      </w:r>
      <w:r w:rsidR="008100B3">
        <w:rPr>
          <w:rFonts w:ascii="Arial" w:eastAsia="宋体" w:hAnsi="Arial" w:cs="Arial"/>
          <w:szCs w:val="21"/>
        </w:rPr>
        <w:t>器械</w:t>
      </w:r>
      <w:r w:rsidRPr="00D46272">
        <w:rPr>
          <w:rFonts w:ascii="Arial" w:eastAsia="宋体" w:hAnsi="Arial" w:cs="Arial"/>
          <w:szCs w:val="21"/>
        </w:rPr>
        <w:t>的描述性信息：</w:t>
      </w:r>
    </w:p>
    <w:p w:rsidR="003C7385" w:rsidRPr="00D46272" w:rsidRDefault="003C7385" w:rsidP="00C25178">
      <w:pPr>
        <w:pStyle w:val="a6"/>
        <w:numPr>
          <w:ilvl w:val="0"/>
          <w:numId w:val="4"/>
        </w:numPr>
        <w:snapToGrid w:val="0"/>
        <w:spacing w:afterLines="50" w:after="156" w:line="300" w:lineRule="auto"/>
        <w:ind w:firstLineChars="0"/>
        <w:rPr>
          <w:rFonts w:ascii="Arial" w:eastAsia="宋体" w:hAnsi="Arial" w:cs="Arial"/>
          <w:szCs w:val="21"/>
        </w:rPr>
      </w:pPr>
      <w:r w:rsidRPr="00D46272">
        <w:rPr>
          <w:rFonts w:ascii="Arial" w:eastAsia="宋体" w:hAnsi="Arial" w:cs="Arial"/>
          <w:szCs w:val="21"/>
        </w:rPr>
        <w:t>明确说明</w:t>
      </w:r>
      <w:r w:rsidR="00E57E18">
        <w:rPr>
          <w:rFonts w:ascii="Arial" w:eastAsia="宋体" w:hAnsi="Arial" w:cs="Arial"/>
          <w:szCs w:val="21"/>
        </w:rPr>
        <w:t>适应症</w:t>
      </w:r>
      <w:r w:rsidR="002C766C">
        <w:rPr>
          <w:rFonts w:ascii="Arial" w:eastAsia="宋体" w:hAnsi="Arial" w:cs="Arial"/>
          <w:szCs w:val="21"/>
        </w:rPr>
        <w:t>。</w:t>
      </w:r>
      <w:r w:rsidR="00E57E18">
        <w:rPr>
          <w:rFonts w:ascii="Arial" w:eastAsia="宋体" w:hAnsi="Arial" w:cs="Arial"/>
          <w:szCs w:val="21"/>
        </w:rPr>
        <w:t>适应症</w:t>
      </w:r>
      <w:r w:rsidRPr="00D46272">
        <w:rPr>
          <w:rFonts w:ascii="Arial" w:eastAsia="宋体" w:hAnsi="Arial" w:cs="Arial"/>
          <w:szCs w:val="21"/>
        </w:rPr>
        <w:t>应该解决：</w:t>
      </w:r>
    </w:p>
    <w:p w:rsidR="003C7385" w:rsidRPr="00D46272" w:rsidRDefault="003C7385" w:rsidP="00C25178">
      <w:pPr>
        <w:pStyle w:val="a6"/>
        <w:numPr>
          <w:ilvl w:val="0"/>
          <w:numId w:val="5"/>
        </w:numPr>
        <w:snapToGrid w:val="0"/>
        <w:spacing w:afterLines="50" w:after="156" w:line="300" w:lineRule="auto"/>
        <w:ind w:firstLineChars="0"/>
        <w:rPr>
          <w:rFonts w:ascii="Arial" w:eastAsia="宋体" w:hAnsi="Arial" w:cs="Arial"/>
          <w:szCs w:val="21"/>
        </w:rPr>
      </w:pPr>
      <w:r w:rsidRPr="00D46272">
        <w:rPr>
          <w:rFonts w:ascii="Arial" w:eastAsia="宋体" w:hAnsi="Arial" w:cs="Arial"/>
          <w:szCs w:val="21"/>
        </w:rPr>
        <w:t>预期使用环境；</w:t>
      </w:r>
    </w:p>
    <w:p w:rsidR="003C7385" w:rsidRPr="00D46272" w:rsidRDefault="003C7385" w:rsidP="00C25178">
      <w:pPr>
        <w:pStyle w:val="a6"/>
        <w:numPr>
          <w:ilvl w:val="0"/>
          <w:numId w:val="5"/>
        </w:numPr>
        <w:snapToGrid w:val="0"/>
        <w:spacing w:afterLines="50" w:after="156" w:line="300" w:lineRule="auto"/>
        <w:ind w:firstLineChars="0"/>
        <w:rPr>
          <w:rFonts w:ascii="Arial" w:eastAsia="宋体" w:hAnsi="Arial" w:cs="Arial"/>
          <w:szCs w:val="21"/>
        </w:rPr>
      </w:pPr>
      <w:r w:rsidRPr="00D46272">
        <w:rPr>
          <w:rFonts w:ascii="Arial" w:eastAsia="宋体" w:hAnsi="Arial" w:cs="Arial"/>
          <w:szCs w:val="21"/>
        </w:rPr>
        <w:t>用于输注的预期给药途径；</w:t>
      </w:r>
    </w:p>
    <w:p w:rsidR="003C7385" w:rsidRPr="00D46272" w:rsidRDefault="003C7385" w:rsidP="00C25178">
      <w:pPr>
        <w:pStyle w:val="a6"/>
        <w:numPr>
          <w:ilvl w:val="0"/>
          <w:numId w:val="5"/>
        </w:numPr>
        <w:snapToGrid w:val="0"/>
        <w:spacing w:afterLines="50" w:after="156" w:line="300" w:lineRule="auto"/>
        <w:ind w:firstLineChars="0"/>
        <w:rPr>
          <w:rFonts w:ascii="Arial" w:eastAsia="宋体" w:hAnsi="Arial" w:cs="Arial"/>
          <w:szCs w:val="21"/>
        </w:rPr>
      </w:pPr>
      <w:r w:rsidRPr="00D46272">
        <w:rPr>
          <w:rFonts w:ascii="Arial" w:eastAsia="宋体" w:hAnsi="Arial" w:cs="Arial"/>
          <w:szCs w:val="21"/>
        </w:rPr>
        <w:t>输液泵的任何具体用途（例如，</w:t>
      </w:r>
      <w:r w:rsidRPr="00D46272">
        <w:rPr>
          <w:rFonts w:ascii="Arial" w:eastAsia="宋体" w:hAnsi="Arial" w:cs="Arial"/>
          <w:szCs w:val="21"/>
        </w:rPr>
        <w:t>PCA</w:t>
      </w:r>
      <w:r w:rsidRPr="00D46272">
        <w:rPr>
          <w:rFonts w:ascii="Arial" w:eastAsia="宋体" w:hAnsi="Arial" w:cs="Arial"/>
          <w:szCs w:val="21"/>
        </w:rPr>
        <w:t>是普遍接受的具体用途）；</w:t>
      </w:r>
      <w:r w:rsidR="00E57E18">
        <w:rPr>
          <w:rFonts w:ascii="Arial" w:eastAsia="宋体" w:hAnsi="Arial" w:cs="Arial" w:hint="eastAsia"/>
          <w:szCs w:val="21"/>
        </w:rPr>
        <w:t>以及</w:t>
      </w:r>
    </w:p>
    <w:p w:rsidR="003C7385" w:rsidRPr="00D46272" w:rsidRDefault="00E57E18" w:rsidP="00C25178">
      <w:pPr>
        <w:pStyle w:val="a6"/>
        <w:numPr>
          <w:ilvl w:val="0"/>
          <w:numId w:val="5"/>
        </w:numPr>
        <w:snapToGrid w:val="0"/>
        <w:spacing w:afterLines="50" w:after="156" w:line="300" w:lineRule="auto"/>
        <w:ind w:firstLineChars="0"/>
        <w:rPr>
          <w:rFonts w:ascii="Arial" w:eastAsia="宋体" w:hAnsi="Arial" w:cs="Arial"/>
          <w:szCs w:val="21"/>
        </w:rPr>
      </w:pPr>
      <w:r>
        <w:rPr>
          <w:rFonts w:ascii="Arial" w:eastAsia="宋体" w:hAnsi="Arial" w:cs="Arial" w:hint="eastAsia"/>
          <w:szCs w:val="21"/>
        </w:rPr>
        <w:t>指明的</w:t>
      </w:r>
      <w:r w:rsidR="003C7385" w:rsidRPr="00D46272">
        <w:rPr>
          <w:rFonts w:ascii="Arial" w:eastAsia="宋体" w:hAnsi="Arial" w:cs="Arial"/>
          <w:szCs w:val="21"/>
        </w:rPr>
        <w:t>治疗人群。</w:t>
      </w:r>
    </w:p>
    <w:p w:rsidR="00304315" w:rsidRDefault="00304315">
      <w:pPr>
        <w:widowControl/>
        <w:jc w:val="left"/>
        <w:rPr>
          <w:rFonts w:ascii="Arial" w:eastAsia="宋体" w:hAnsi="Arial" w:cs="Arial"/>
          <w:szCs w:val="21"/>
        </w:rPr>
      </w:pPr>
      <w:r>
        <w:rPr>
          <w:rFonts w:ascii="Arial" w:eastAsia="宋体" w:hAnsi="Arial" w:cs="Arial"/>
          <w:szCs w:val="21"/>
        </w:rPr>
        <w:br w:type="page"/>
      </w:r>
    </w:p>
    <w:p w:rsidR="003C7385" w:rsidRPr="00D46272" w:rsidRDefault="003C7385" w:rsidP="00C25178">
      <w:pPr>
        <w:pStyle w:val="a6"/>
        <w:numPr>
          <w:ilvl w:val="0"/>
          <w:numId w:val="4"/>
        </w:numPr>
        <w:snapToGrid w:val="0"/>
        <w:spacing w:afterLines="50" w:after="156" w:line="300" w:lineRule="auto"/>
        <w:ind w:firstLineChars="0"/>
        <w:rPr>
          <w:rFonts w:ascii="Arial" w:eastAsia="宋体" w:hAnsi="Arial" w:cs="Arial"/>
          <w:szCs w:val="21"/>
        </w:rPr>
      </w:pPr>
      <w:r w:rsidRPr="00D46272">
        <w:rPr>
          <w:rFonts w:ascii="Arial" w:eastAsia="宋体" w:hAnsi="Arial" w:cs="Arial"/>
          <w:szCs w:val="21"/>
        </w:rPr>
        <w:lastRenderedPageBreak/>
        <w:t>FDA</w:t>
      </w:r>
      <w:r w:rsidR="00401EDC" w:rsidRPr="00D46272">
        <w:rPr>
          <w:rFonts w:ascii="Arial" w:eastAsia="宋体" w:hAnsi="Arial" w:cs="Arial"/>
          <w:szCs w:val="21"/>
        </w:rPr>
        <w:t>建议提交</w:t>
      </w:r>
      <w:r w:rsidRPr="00D46272">
        <w:rPr>
          <w:rFonts w:ascii="Arial" w:eastAsia="宋体" w:hAnsi="Arial" w:cs="Arial"/>
          <w:szCs w:val="21"/>
        </w:rPr>
        <w:t>材料包括以工程术语定义</w:t>
      </w:r>
      <w:r w:rsidR="008100B3">
        <w:rPr>
          <w:rFonts w:ascii="Arial" w:eastAsia="宋体" w:hAnsi="Arial" w:cs="Arial"/>
          <w:szCs w:val="21"/>
        </w:rPr>
        <w:t>器械</w:t>
      </w:r>
      <w:r w:rsidRPr="00D46272">
        <w:rPr>
          <w:rFonts w:ascii="Arial" w:eastAsia="宋体" w:hAnsi="Arial" w:cs="Arial"/>
          <w:szCs w:val="21"/>
        </w:rPr>
        <w:t>（即功能，性能和界面特性）的设计输入和输出过程产生的文档</w:t>
      </w:r>
      <w:r w:rsidR="00F11D67" w:rsidRPr="00D46272">
        <w:rPr>
          <w:rStyle w:val="a8"/>
          <w:rFonts w:ascii="Arial" w:eastAsia="宋体" w:hAnsi="Arial" w:cs="Arial"/>
          <w:szCs w:val="21"/>
        </w:rPr>
        <w:footnoteReference w:id="3"/>
      </w:r>
      <w:r w:rsidRPr="00D46272">
        <w:rPr>
          <w:rFonts w:ascii="Arial" w:eastAsia="宋体" w:hAnsi="Arial" w:cs="Arial"/>
          <w:szCs w:val="21"/>
        </w:rPr>
        <w:t>。</w:t>
      </w:r>
      <w:r w:rsidR="00F11D67" w:rsidRPr="00D46272">
        <w:rPr>
          <w:rFonts w:ascii="Arial" w:eastAsia="宋体" w:hAnsi="Arial" w:cs="Arial"/>
          <w:szCs w:val="21"/>
        </w:rPr>
        <w:t>可能</w:t>
      </w:r>
      <w:r w:rsidR="00E57E18">
        <w:rPr>
          <w:rFonts w:ascii="Arial" w:eastAsia="宋体" w:hAnsi="Arial" w:cs="Arial" w:hint="eastAsia"/>
          <w:szCs w:val="21"/>
        </w:rPr>
        <w:t>需要</w:t>
      </w:r>
      <w:r w:rsidR="00F11D67" w:rsidRPr="00D46272">
        <w:rPr>
          <w:rFonts w:ascii="Arial" w:eastAsia="宋体" w:hAnsi="Arial" w:cs="Arial"/>
          <w:szCs w:val="21"/>
        </w:rPr>
        <w:t>几种文件，涵盖</w:t>
      </w:r>
      <w:r w:rsidR="00401EDC" w:rsidRPr="00D46272">
        <w:rPr>
          <w:rFonts w:ascii="Arial" w:eastAsia="宋体" w:hAnsi="Arial" w:cs="Arial"/>
          <w:szCs w:val="21"/>
        </w:rPr>
        <w:t>该</w:t>
      </w:r>
      <w:r w:rsidR="00F11D67" w:rsidRPr="00D46272">
        <w:rPr>
          <w:rFonts w:ascii="Arial" w:eastAsia="宋体" w:hAnsi="Arial" w:cs="Arial"/>
          <w:szCs w:val="21"/>
        </w:rPr>
        <w:t>系统的主要硬件和软件组件。</w:t>
      </w:r>
    </w:p>
    <w:p w:rsidR="00F11D67" w:rsidRPr="00D46272" w:rsidRDefault="00F11D67" w:rsidP="00C25178">
      <w:pPr>
        <w:pStyle w:val="a6"/>
        <w:numPr>
          <w:ilvl w:val="0"/>
          <w:numId w:val="4"/>
        </w:numPr>
        <w:snapToGrid w:val="0"/>
        <w:spacing w:afterLines="50" w:after="156" w:line="300" w:lineRule="auto"/>
        <w:ind w:firstLineChars="0"/>
        <w:rPr>
          <w:rFonts w:ascii="Arial" w:eastAsia="宋体" w:hAnsi="Arial" w:cs="Arial"/>
          <w:szCs w:val="21"/>
        </w:rPr>
      </w:pPr>
      <w:r w:rsidRPr="00D46272">
        <w:rPr>
          <w:rFonts w:ascii="Arial" w:eastAsia="宋体" w:hAnsi="Arial" w:cs="Arial"/>
          <w:szCs w:val="21"/>
        </w:rPr>
        <w:t>提供</w:t>
      </w:r>
      <w:r w:rsidR="00401EDC" w:rsidRPr="00D46272">
        <w:rPr>
          <w:rFonts w:ascii="Arial" w:eastAsia="宋体" w:hAnsi="Arial" w:cs="Arial"/>
          <w:szCs w:val="21"/>
        </w:rPr>
        <w:t>该</w:t>
      </w:r>
      <w:r w:rsidRPr="00D46272">
        <w:rPr>
          <w:rFonts w:ascii="Arial" w:eastAsia="宋体" w:hAnsi="Arial" w:cs="Arial"/>
          <w:szCs w:val="21"/>
        </w:rPr>
        <w:t>泵及其功能组件和附件的详细说明（包括适当的组装图</w:t>
      </w:r>
      <w:r w:rsidR="00401EDC" w:rsidRPr="00D46272">
        <w:rPr>
          <w:rFonts w:ascii="Arial" w:eastAsia="宋体" w:hAnsi="Arial" w:cs="Arial"/>
          <w:szCs w:val="21"/>
        </w:rPr>
        <w:t>、</w:t>
      </w:r>
      <w:r w:rsidRPr="00D46272">
        <w:rPr>
          <w:rFonts w:ascii="Arial" w:eastAsia="宋体" w:hAnsi="Arial" w:cs="Arial"/>
          <w:szCs w:val="21"/>
        </w:rPr>
        <w:t>材料清单</w:t>
      </w:r>
      <w:r w:rsidR="00401EDC" w:rsidRPr="00D46272">
        <w:rPr>
          <w:rFonts w:ascii="Arial" w:eastAsia="宋体" w:hAnsi="Arial" w:cs="Arial"/>
          <w:szCs w:val="21"/>
        </w:rPr>
        <w:t>、</w:t>
      </w:r>
      <w:r w:rsidRPr="00D46272">
        <w:rPr>
          <w:rFonts w:ascii="Arial" w:eastAsia="宋体" w:hAnsi="Arial" w:cs="Arial"/>
          <w:szCs w:val="21"/>
        </w:rPr>
        <w:t>原理图和</w:t>
      </w:r>
      <w:r w:rsidRPr="00D46272">
        <w:rPr>
          <w:rFonts w:ascii="Arial" w:eastAsia="宋体" w:hAnsi="Arial" w:cs="Arial"/>
          <w:szCs w:val="21"/>
        </w:rPr>
        <w:t>/</w:t>
      </w:r>
      <w:r w:rsidRPr="00D46272">
        <w:rPr>
          <w:rFonts w:ascii="Arial" w:eastAsia="宋体" w:hAnsi="Arial" w:cs="Arial"/>
          <w:szCs w:val="21"/>
        </w:rPr>
        <w:t>或</w:t>
      </w:r>
      <w:r w:rsidR="00E57E18">
        <w:rPr>
          <w:rFonts w:ascii="Arial" w:eastAsia="宋体" w:hAnsi="Arial" w:cs="Arial"/>
          <w:szCs w:val="21"/>
        </w:rPr>
        <w:t>质量标准</w:t>
      </w:r>
      <w:r w:rsidRPr="00D46272">
        <w:rPr>
          <w:rFonts w:ascii="Arial" w:eastAsia="宋体" w:hAnsi="Arial" w:cs="Arial"/>
          <w:szCs w:val="21"/>
        </w:rPr>
        <w:t>控制文件），包括：</w:t>
      </w:r>
    </w:p>
    <w:p w:rsidR="00F11D67" w:rsidRPr="00D46272" w:rsidRDefault="00F11D67" w:rsidP="00C25178">
      <w:pPr>
        <w:pStyle w:val="a6"/>
        <w:numPr>
          <w:ilvl w:val="0"/>
          <w:numId w:val="6"/>
        </w:numPr>
        <w:snapToGrid w:val="0"/>
        <w:spacing w:afterLines="50" w:after="156" w:line="300" w:lineRule="auto"/>
        <w:ind w:firstLineChars="0"/>
        <w:rPr>
          <w:rFonts w:ascii="Arial" w:eastAsia="宋体" w:hAnsi="Arial" w:cs="Arial"/>
          <w:szCs w:val="21"/>
        </w:rPr>
      </w:pPr>
      <w:r w:rsidRPr="00D46272">
        <w:rPr>
          <w:rFonts w:ascii="Arial" w:eastAsia="宋体" w:hAnsi="Arial" w:cs="Arial"/>
          <w:szCs w:val="21"/>
        </w:rPr>
        <w:t>输液</w:t>
      </w:r>
      <w:r w:rsidR="00E57E18">
        <w:rPr>
          <w:rFonts w:ascii="Arial" w:eastAsia="宋体" w:hAnsi="Arial" w:cs="Arial" w:hint="eastAsia"/>
          <w:szCs w:val="21"/>
        </w:rPr>
        <w:t>输送</w:t>
      </w:r>
      <w:r w:rsidRPr="00D46272">
        <w:rPr>
          <w:rFonts w:ascii="Arial" w:eastAsia="宋体" w:hAnsi="Arial" w:cs="Arial"/>
          <w:szCs w:val="21"/>
        </w:rPr>
        <w:t>机制；</w:t>
      </w:r>
    </w:p>
    <w:p w:rsidR="00F11D67" w:rsidRPr="00D46272" w:rsidRDefault="00F11D67" w:rsidP="00C25178">
      <w:pPr>
        <w:pStyle w:val="a6"/>
        <w:numPr>
          <w:ilvl w:val="0"/>
          <w:numId w:val="6"/>
        </w:numPr>
        <w:snapToGrid w:val="0"/>
        <w:spacing w:afterLines="50" w:after="156" w:line="300" w:lineRule="auto"/>
        <w:ind w:firstLineChars="0"/>
        <w:rPr>
          <w:rFonts w:ascii="Arial" w:eastAsia="宋体" w:hAnsi="Arial" w:cs="Arial"/>
          <w:szCs w:val="21"/>
        </w:rPr>
      </w:pPr>
      <w:r w:rsidRPr="00D46272">
        <w:rPr>
          <w:rFonts w:ascii="Arial" w:eastAsia="宋体" w:hAnsi="Arial" w:cs="Arial"/>
          <w:szCs w:val="21"/>
        </w:rPr>
        <w:t>推注机制；</w:t>
      </w:r>
    </w:p>
    <w:p w:rsidR="00F11D67" w:rsidRPr="00D46272" w:rsidRDefault="00F11D67" w:rsidP="00C25178">
      <w:pPr>
        <w:pStyle w:val="a6"/>
        <w:numPr>
          <w:ilvl w:val="0"/>
          <w:numId w:val="6"/>
        </w:numPr>
        <w:snapToGrid w:val="0"/>
        <w:spacing w:afterLines="50" w:after="156" w:line="300" w:lineRule="auto"/>
        <w:ind w:firstLineChars="0"/>
        <w:rPr>
          <w:rFonts w:ascii="Arial" w:eastAsia="宋体" w:hAnsi="Arial" w:cs="Arial"/>
          <w:szCs w:val="21"/>
        </w:rPr>
      </w:pPr>
      <w:r w:rsidRPr="00D46272">
        <w:rPr>
          <w:rFonts w:ascii="Arial" w:eastAsia="宋体" w:hAnsi="Arial" w:cs="Arial"/>
          <w:szCs w:val="21"/>
        </w:rPr>
        <w:t>药物容器；</w:t>
      </w:r>
    </w:p>
    <w:p w:rsidR="00F11D67" w:rsidRPr="00D46272" w:rsidRDefault="00F11D67" w:rsidP="00C25178">
      <w:pPr>
        <w:pStyle w:val="a6"/>
        <w:numPr>
          <w:ilvl w:val="0"/>
          <w:numId w:val="6"/>
        </w:numPr>
        <w:snapToGrid w:val="0"/>
        <w:spacing w:afterLines="50" w:after="156" w:line="300" w:lineRule="auto"/>
        <w:ind w:firstLineChars="0"/>
        <w:rPr>
          <w:rFonts w:ascii="Arial" w:eastAsia="宋体" w:hAnsi="Arial" w:cs="Arial"/>
          <w:szCs w:val="21"/>
        </w:rPr>
      </w:pPr>
      <w:r w:rsidRPr="00D46272">
        <w:rPr>
          <w:rFonts w:ascii="Arial" w:eastAsia="宋体" w:hAnsi="Arial" w:cs="Arial"/>
          <w:szCs w:val="21"/>
        </w:rPr>
        <w:t>泵管和连接器（内置或在泵外部）；</w:t>
      </w:r>
    </w:p>
    <w:p w:rsidR="00F11D67" w:rsidRPr="00D46272" w:rsidRDefault="00F11D67" w:rsidP="00C25178">
      <w:pPr>
        <w:pStyle w:val="a6"/>
        <w:numPr>
          <w:ilvl w:val="0"/>
          <w:numId w:val="6"/>
        </w:numPr>
        <w:snapToGrid w:val="0"/>
        <w:spacing w:afterLines="50" w:after="156" w:line="300" w:lineRule="auto"/>
        <w:ind w:firstLineChars="0"/>
        <w:rPr>
          <w:rFonts w:ascii="Arial" w:eastAsia="宋体" w:hAnsi="Arial" w:cs="Arial"/>
          <w:szCs w:val="21"/>
        </w:rPr>
      </w:pPr>
      <w:r w:rsidRPr="00D46272">
        <w:rPr>
          <w:rFonts w:ascii="Arial" w:eastAsia="宋体" w:hAnsi="Arial" w:cs="Arial"/>
          <w:szCs w:val="21"/>
        </w:rPr>
        <w:t>由编程单元</w:t>
      </w:r>
      <w:r w:rsidR="00BA3CCA" w:rsidRPr="00D46272">
        <w:rPr>
          <w:rFonts w:ascii="Arial" w:eastAsia="宋体" w:hAnsi="Arial" w:cs="Arial"/>
          <w:szCs w:val="21"/>
        </w:rPr>
        <w:t>、</w:t>
      </w:r>
      <w:r w:rsidRPr="00D46272">
        <w:rPr>
          <w:rFonts w:ascii="Arial" w:eastAsia="宋体" w:hAnsi="Arial" w:cs="Arial"/>
          <w:szCs w:val="21"/>
        </w:rPr>
        <w:t>显示单元</w:t>
      </w:r>
      <w:r w:rsidR="00BA3CCA" w:rsidRPr="00D46272">
        <w:rPr>
          <w:rFonts w:ascii="Arial" w:eastAsia="宋体" w:hAnsi="Arial" w:cs="Arial"/>
          <w:szCs w:val="21"/>
        </w:rPr>
        <w:t>、</w:t>
      </w:r>
      <w:r w:rsidRPr="00D46272">
        <w:rPr>
          <w:rFonts w:ascii="Arial" w:eastAsia="宋体" w:hAnsi="Arial" w:cs="Arial"/>
          <w:szCs w:val="21"/>
        </w:rPr>
        <w:t>音频和触觉通知单元组成的用户界面；</w:t>
      </w:r>
    </w:p>
    <w:p w:rsidR="00F11D67" w:rsidRPr="00D46272" w:rsidRDefault="00F11D67" w:rsidP="00C25178">
      <w:pPr>
        <w:pStyle w:val="a6"/>
        <w:numPr>
          <w:ilvl w:val="0"/>
          <w:numId w:val="6"/>
        </w:numPr>
        <w:snapToGrid w:val="0"/>
        <w:spacing w:afterLines="50" w:after="156" w:line="300" w:lineRule="auto"/>
        <w:ind w:firstLineChars="0"/>
        <w:rPr>
          <w:rFonts w:ascii="Arial" w:eastAsia="宋体" w:hAnsi="Arial" w:cs="Arial"/>
          <w:szCs w:val="21"/>
        </w:rPr>
      </w:pPr>
      <w:r w:rsidRPr="00D46272">
        <w:rPr>
          <w:rFonts w:ascii="Arial" w:eastAsia="宋体" w:hAnsi="Arial" w:cs="Arial"/>
          <w:szCs w:val="21"/>
        </w:rPr>
        <w:t>电源；</w:t>
      </w:r>
    </w:p>
    <w:p w:rsidR="00F11D67" w:rsidRPr="00D46272" w:rsidRDefault="00F11D67" w:rsidP="00C25178">
      <w:pPr>
        <w:pStyle w:val="a6"/>
        <w:numPr>
          <w:ilvl w:val="0"/>
          <w:numId w:val="6"/>
        </w:numPr>
        <w:snapToGrid w:val="0"/>
        <w:spacing w:afterLines="50" w:after="156" w:line="300" w:lineRule="auto"/>
        <w:ind w:firstLineChars="0"/>
        <w:rPr>
          <w:rFonts w:ascii="Arial" w:eastAsia="宋体" w:hAnsi="Arial" w:cs="Arial"/>
          <w:szCs w:val="21"/>
        </w:rPr>
      </w:pPr>
      <w:r w:rsidRPr="00D46272">
        <w:rPr>
          <w:rFonts w:ascii="Arial" w:eastAsia="宋体" w:hAnsi="Arial" w:cs="Arial"/>
          <w:szCs w:val="21"/>
        </w:rPr>
        <w:t>泵电池和充电和监视电池的电路；</w:t>
      </w:r>
      <w:r w:rsidR="00E57E18">
        <w:rPr>
          <w:rFonts w:ascii="Arial" w:eastAsia="宋体" w:hAnsi="Arial" w:cs="Arial" w:hint="eastAsia"/>
          <w:szCs w:val="21"/>
        </w:rPr>
        <w:t>以及</w:t>
      </w:r>
    </w:p>
    <w:p w:rsidR="00F11D67" w:rsidRPr="00D46272" w:rsidRDefault="00F11D67" w:rsidP="00C25178">
      <w:pPr>
        <w:pStyle w:val="a6"/>
        <w:numPr>
          <w:ilvl w:val="0"/>
          <w:numId w:val="6"/>
        </w:numPr>
        <w:snapToGrid w:val="0"/>
        <w:spacing w:afterLines="50" w:after="156" w:line="300" w:lineRule="auto"/>
        <w:ind w:firstLineChars="0"/>
        <w:rPr>
          <w:rFonts w:ascii="Arial" w:eastAsia="宋体" w:hAnsi="Arial" w:cs="Arial"/>
          <w:szCs w:val="21"/>
        </w:rPr>
      </w:pPr>
      <w:r w:rsidRPr="00D46272">
        <w:rPr>
          <w:rFonts w:ascii="Arial" w:eastAsia="宋体" w:hAnsi="Arial" w:cs="Arial"/>
          <w:szCs w:val="21"/>
        </w:rPr>
        <w:t>通信接口，包括网络组件和与其他</w:t>
      </w:r>
      <w:r w:rsidR="008100B3">
        <w:rPr>
          <w:rFonts w:ascii="Arial" w:eastAsia="宋体" w:hAnsi="Arial" w:cs="Arial"/>
          <w:szCs w:val="21"/>
        </w:rPr>
        <w:t>器械</w:t>
      </w:r>
      <w:r w:rsidRPr="00D46272">
        <w:rPr>
          <w:rFonts w:ascii="Arial" w:eastAsia="宋体" w:hAnsi="Arial" w:cs="Arial"/>
          <w:szCs w:val="21"/>
        </w:rPr>
        <w:t>和系统的接口。</w:t>
      </w:r>
    </w:p>
    <w:p w:rsidR="00106E6C" w:rsidRPr="00D46272" w:rsidRDefault="008100B3" w:rsidP="00C25178">
      <w:pPr>
        <w:pStyle w:val="a6"/>
        <w:numPr>
          <w:ilvl w:val="0"/>
          <w:numId w:val="4"/>
        </w:numPr>
        <w:snapToGrid w:val="0"/>
        <w:spacing w:afterLines="50" w:after="156" w:line="300" w:lineRule="auto"/>
        <w:ind w:firstLineChars="0"/>
        <w:rPr>
          <w:rFonts w:ascii="Arial" w:eastAsia="宋体" w:hAnsi="Arial" w:cs="Arial"/>
          <w:szCs w:val="21"/>
        </w:rPr>
      </w:pPr>
      <w:r>
        <w:rPr>
          <w:rFonts w:ascii="Arial" w:eastAsia="宋体" w:hAnsi="Arial" w:cs="Arial"/>
          <w:szCs w:val="21"/>
        </w:rPr>
        <w:t>贵公司</w:t>
      </w:r>
      <w:r w:rsidR="00106E6C" w:rsidRPr="00D46272">
        <w:rPr>
          <w:rFonts w:ascii="Arial" w:eastAsia="宋体" w:hAnsi="Arial" w:cs="Arial"/>
          <w:szCs w:val="21"/>
        </w:rPr>
        <w:t>应该描述输液泵的操作原理（即</w:t>
      </w:r>
      <w:r>
        <w:rPr>
          <w:rFonts w:ascii="Arial" w:eastAsia="宋体" w:hAnsi="Arial" w:cs="Arial"/>
          <w:szCs w:val="21"/>
        </w:rPr>
        <w:t>器械</w:t>
      </w:r>
      <w:r w:rsidR="00106E6C" w:rsidRPr="00D46272">
        <w:rPr>
          <w:rFonts w:ascii="Arial" w:eastAsia="宋体" w:hAnsi="Arial" w:cs="Arial"/>
          <w:szCs w:val="21"/>
        </w:rPr>
        <w:t>如何实现其预期用途的科学原理）。</w:t>
      </w:r>
    </w:p>
    <w:p w:rsidR="00106E6C" w:rsidRPr="00D46272" w:rsidRDefault="00106E6C" w:rsidP="00C25178">
      <w:pPr>
        <w:pStyle w:val="a6"/>
        <w:numPr>
          <w:ilvl w:val="0"/>
          <w:numId w:val="4"/>
        </w:numPr>
        <w:snapToGrid w:val="0"/>
        <w:spacing w:afterLines="50" w:after="156" w:line="300" w:lineRule="auto"/>
        <w:ind w:firstLineChars="0"/>
        <w:rPr>
          <w:rFonts w:ascii="Arial" w:eastAsia="宋体" w:hAnsi="Arial" w:cs="Arial"/>
          <w:szCs w:val="21"/>
        </w:rPr>
      </w:pPr>
      <w:r w:rsidRPr="00D46272">
        <w:rPr>
          <w:rFonts w:ascii="Arial" w:eastAsia="宋体" w:hAnsi="Arial" w:cs="Arial"/>
          <w:szCs w:val="21"/>
        </w:rPr>
        <w:t>如果输液泵被标记为与特定</w:t>
      </w:r>
      <w:r w:rsidR="008100B3">
        <w:rPr>
          <w:rFonts w:ascii="Arial" w:eastAsia="宋体" w:hAnsi="Arial" w:cs="Arial"/>
          <w:szCs w:val="21"/>
        </w:rPr>
        <w:t>器械</w:t>
      </w:r>
      <w:r w:rsidR="008A6EA1" w:rsidRPr="00D46272">
        <w:rPr>
          <w:rFonts w:ascii="Arial" w:eastAsia="宋体" w:hAnsi="Arial" w:cs="Arial"/>
          <w:szCs w:val="21"/>
        </w:rPr>
        <w:t>、</w:t>
      </w:r>
      <w:r w:rsidRPr="00D46272">
        <w:rPr>
          <w:rFonts w:ascii="Arial" w:eastAsia="宋体" w:hAnsi="Arial" w:cs="Arial"/>
          <w:szCs w:val="21"/>
        </w:rPr>
        <w:t>药物或生物制品一起使用，则产品的标签应该是一致的，</w:t>
      </w:r>
      <w:r w:rsidR="008100B3">
        <w:rPr>
          <w:rFonts w:ascii="Arial" w:eastAsia="宋体" w:hAnsi="Arial" w:cs="Arial"/>
          <w:szCs w:val="21"/>
        </w:rPr>
        <w:t>贵公司</w:t>
      </w:r>
      <w:r w:rsidRPr="00D46272">
        <w:rPr>
          <w:rFonts w:ascii="Arial" w:eastAsia="宋体" w:hAnsi="Arial" w:cs="Arial"/>
          <w:szCs w:val="21"/>
        </w:rPr>
        <w:t>应该为该参考</w:t>
      </w:r>
      <w:r w:rsidR="008100B3">
        <w:rPr>
          <w:rFonts w:ascii="Arial" w:eastAsia="宋体" w:hAnsi="Arial" w:cs="Arial"/>
          <w:szCs w:val="21"/>
        </w:rPr>
        <w:t>器械</w:t>
      </w:r>
      <w:r w:rsidR="008A6EA1" w:rsidRPr="00D46272">
        <w:rPr>
          <w:rFonts w:ascii="Arial" w:eastAsia="宋体" w:hAnsi="Arial" w:cs="Arial"/>
          <w:szCs w:val="21"/>
        </w:rPr>
        <w:t>、</w:t>
      </w:r>
      <w:r w:rsidRPr="00D46272">
        <w:rPr>
          <w:rFonts w:ascii="Arial" w:eastAsia="宋体" w:hAnsi="Arial" w:cs="Arial"/>
          <w:szCs w:val="21"/>
        </w:rPr>
        <w:t>药物或生物制剂提供</w:t>
      </w:r>
      <w:r w:rsidRPr="00D46272">
        <w:rPr>
          <w:rFonts w:ascii="Arial" w:eastAsia="宋体" w:hAnsi="Arial" w:cs="Arial"/>
          <w:szCs w:val="21"/>
        </w:rPr>
        <w:t>FDA</w:t>
      </w:r>
      <w:r w:rsidRPr="00D46272">
        <w:rPr>
          <w:rFonts w:ascii="Arial" w:eastAsia="宋体" w:hAnsi="Arial" w:cs="Arial"/>
          <w:szCs w:val="21"/>
        </w:rPr>
        <w:t>批准的标签</w:t>
      </w:r>
      <w:r w:rsidRPr="00D46272">
        <w:rPr>
          <w:rStyle w:val="a8"/>
          <w:rFonts w:ascii="Arial" w:eastAsia="宋体" w:hAnsi="Arial" w:cs="Arial"/>
          <w:szCs w:val="21"/>
        </w:rPr>
        <w:footnoteReference w:id="4"/>
      </w:r>
      <w:r w:rsidRPr="00D46272">
        <w:rPr>
          <w:rFonts w:ascii="Arial" w:eastAsia="宋体" w:hAnsi="Arial" w:cs="Arial"/>
          <w:szCs w:val="21"/>
        </w:rPr>
        <w:t>。</w:t>
      </w:r>
    </w:p>
    <w:p w:rsidR="00106E6C" w:rsidRPr="00D46272" w:rsidRDefault="00106E6C" w:rsidP="00C25178">
      <w:pPr>
        <w:pStyle w:val="a6"/>
        <w:numPr>
          <w:ilvl w:val="0"/>
          <w:numId w:val="4"/>
        </w:numPr>
        <w:snapToGrid w:val="0"/>
        <w:spacing w:afterLines="50" w:after="156" w:line="300" w:lineRule="auto"/>
        <w:ind w:firstLineChars="0"/>
        <w:rPr>
          <w:rFonts w:ascii="Arial" w:eastAsia="宋体" w:hAnsi="Arial" w:cs="Arial"/>
          <w:szCs w:val="21"/>
        </w:rPr>
      </w:pPr>
      <w:r w:rsidRPr="00D46272">
        <w:rPr>
          <w:rFonts w:ascii="Arial" w:eastAsia="宋体" w:hAnsi="Arial" w:cs="Arial"/>
          <w:szCs w:val="21"/>
        </w:rPr>
        <w:t>对于</w:t>
      </w:r>
      <w:r w:rsidR="008100B3">
        <w:rPr>
          <w:rFonts w:ascii="Arial" w:eastAsia="宋体" w:hAnsi="Arial" w:cs="Arial"/>
          <w:szCs w:val="21"/>
        </w:rPr>
        <w:t>贵公司</w:t>
      </w:r>
      <w:r w:rsidRPr="00D46272">
        <w:rPr>
          <w:rFonts w:ascii="Arial" w:eastAsia="宋体" w:hAnsi="Arial" w:cs="Arial"/>
          <w:szCs w:val="21"/>
        </w:rPr>
        <w:t>的预期用途声明中确定的每个给药途径，应该确定合法销售的药物或生物制品，以证明至少有一种此类产品被批准或许可通过泵输送用于</w:t>
      </w:r>
      <w:r w:rsidR="00E57E18">
        <w:rPr>
          <w:rFonts w:ascii="Arial" w:eastAsia="宋体" w:hAnsi="Arial" w:cs="Arial" w:hint="eastAsia"/>
          <w:szCs w:val="21"/>
        </w:rPr>
        <w:t>拟定</w:t>
      </w:r>
      <w:r w:rsidRPr="00D46272">
        <w:rPr>
          <w:rFonts w:ascii="Arial" w:eastAsia="宋体" w:hAnsi="Arial" w:cs="Arial"/>
          <w:szCs w:val="21"/>
        </w:rPr>
        <w:t>给药途径，并以建议的剂量给药。</w:t>
      </w:r>
      <w:r w:rsidR="008100B3">
        <w:rPr>
          <w:rFonts w:ascii="Arial" w:eastAsia="宋体" w:hAnsi="Arial" w:cs="Arial"/>
          <w:szCs w:val="21"/>
        </w:rPr>
        <w:t>贵公司</w:t>
      </w:r>
      <w:r w:rsidRPr="00D46272">
        <w:rPr>
          <w:rFonts w:ascii="Arial" w:eastAsia="宋体" w:hAnsi="Arial" w:cs="Arial"/>
          <w:szCs w:val="21"/>
        </w:rPr>
        <w:t>应该提供</w:t>
      </w:r>
      <w:r w:rsidRPr="00D46272">
        <w:rPr>
          <w:rFonts w:ascii="Arial" w:eastAsia="宋体" w:hAnsi="Arial" w:cs="Arial"/>
          <w:szCs w:val="21"/>
        </w:rPr>
        <w:t>FDA</w:t>
      </w:r>
      <w:r w:rsidRPr="00D46272">
        <w:rPr>
          <w:rFonts w:ascii="Arial" w:eastAsia="宋体" w:hAnsi="Arial" w:cs="Arial"/>
          <w:szCs w:val="21"/>
        </w:rPr>
        <w:t>批准的</w:t>
      </w:r>
      <w:r w:rsidR="008A6EA1" w:rsidRPr="00D46272">
        <w:rPr>
          <w:rFonts w:ascii="Arial" w:eastAsia="宋体" w:hAnsi="Arial" w:cs="Arial"/>
          <w:szCs w:val="21"/>
        </w:rPr>
        <w:t>确定药物或生物制剂的</w:t>
      </w:r>
      <w:r w:rsidR="00E57E18">
        <w:rPr>
          <w:rFonts w:ascii="Arial" w:eastAsia="宋体" w:hAnsi="Arial" w:cs="Arial" w:hint="eastAsia"/>
          <w:szCs w:val="21"/>
        </w:rPr>
        <w:t>拟定</w:t>
      </w:r>
      <w:r w:rsidR="008A6EA1" w:rsidRPr="00D46272">
        <w:rPr>
          <w:rFonts w:ascii="Arial" w:eastAsia="宋体" w:hAnsi="Arial" w:cs="Arial"/>
          <w:szCs w:val="21"/>
        </w:rPr>
        <w:t>给药途径标签</w:t>
      </w:r>
      <w:r w:rsidRPr="00D46272">
        <w:rPr>
          <w:rFonts w:ascii="Arial" w:eastAsia="宋体" w:hAnsi="Arial" w:cs="Arial"/>
          <w:szCs w:val="21"/>
        </w:rPr>
        <w:t>。</w:t>
      </w:r>
    </w:p>
    <w:p w:rsidR="009B3ABB" w:rsidRPr="00D46272" w:rsidRDefault="00106E6C" w:rsidP="00C25178">
      <w:pPr>
        <w:pStyle w:val="a6"/>
        <w:numPr>
          <w:ilvl w:val="0"/>
          <w:numId w:val="4"/>
        </w:numPr>
        <w:snapToGrid w:val="0"/>
        <w:spacing w:afterLines="50" w:after="156" w:line="300" w:lineRule="auto"/>
        <w:ind w:firstLineChars="0"/>
        <w:rPr>
          <w:rFonts w:ascii="Arial" w:eastAsia="宋体" w:hAnsi="Arial" w:cs="Arial"/>
          <w:szCs w:val="21"/>
        </w:rPr>
      </w:pPr>
      <w:r w:rsidRPr="00D46272">
        <w:rPr>
          <w:rFonts w:ascii="Arial" w:eastAsia="宋体" w:hAnsi="Arial" w:cs="Arial"/>
          <w:szCs w:val="21"/>
        </w:rPr>
        <w:t>如果</w:t>
      </w:r>
      <w:r w:rsidR="008100B3">
        <w:rPr>
          <w:rFonts w:ascii="Arial" w:eastAsia="宋体" w:hAnsi="Arial" w:cs="Arial"/>
          <w:szCs w:val="21"/>
        </w:rPr>
        <w:t>贵公司</w:t>
      </w:r>
      <w:r w:rsidRPr="00D46272">
        <w:rPr>
          <w:rFonts w:ascii="Arial" w:eastAsia="宋体" w:hAnsi="Arial" w:cs="Arial"/>
          <w:szCs w:val="21"/>
        </w:rPr>
        <w:t>的输液泵</w:t>
      </w:r>
      <w:r w:rsidR="008A6EA1" w:rsidRPr="00D46272">
        <w:rPr>
          <w:rFonts w:ascii="Arial" w:eastAsia="宋体" w:hAnsi="Arial" w:cs="Arial"/>
          <w:szCs w:val="21"/>
        </w:rPr>
        <w:t>预期</w:t>
      </w:r>
      <w:r w:rsidRPr="00D46272">
        <w:rPr>
          <w:rFonts w:ascii="Arial" w:eastAsia="宋体" w:hAnsi="Arial" w:cs="Arial"/>
          <w:szCs w:val="21"/>
        </w:rPr>
        <w:t>用于运输或移动式使用，则应描述</w:t>
      </w:r>
      <w:r w:rsidR="00E57E18">
        <w:rPr>
          <w:rFonts w:ascii="Arial" w:eastAsia="宋体" w:hAnsi="Arial" w:cs="Arial" w:hint="eastAsia"/>
          <w:szCs w:val="21"/>
        </w:rPr>
        <w:t>其</w:t>
      </w:r>
      <w:r w:rsidRPr="00D46272">
        <w:rPr>
          <w:rFonts w:ascii="Arial" w:eastAsia="宋体" w:hAnsi="Arial" w:cs="Arial"/>
          <w:szCs w:val="21"/>
        </w:rPr>
        <w:t>是如何设计用于移动性</w:t>
      </w:r>
      <w:r w:rsidR="008A6EA1" w:rsidRPr="00D46272">
        <w:rPr>
          <w:rFonts w:ascii="Arial" w:eastAsia="宋体" w:hAnsi="Arial" w:cs="Arial"/>
          <w:szCs w:val="21"/>
        </w:rPr>
        <w:t>、</w:t>
      </w:r>
      <w:r w:rsidRPr="00D46272">
        <w:rPr>
          <w:rFonts w:ascii="Arial" w:eastAsia="宋体" w:hAnsi="Arial" w:cs="Arial"/>
          <w:szCs w:val="21"/>
        </w:rPr>
        <w:t>各种环境条件（例如，水暴露，高度，电磁干扰）和坚固性。</w:t>
      </w:r>
    </w:p>
    <w:p w:rsidR="00676ACC" w:rsidRPr="00D46272" w:rsidRDefault="00171A97" w:rsidP="006B59A6">
      <w:pPr>
        <w:pStyle w:val="a6"/>
        <w:numPr>
          <w:ilvl w:val="0"/>
          <w:numId w:val="4"/>
        </w:numPr>
        <w:snapToGrid w:val="0"/>
        <w:spacing w:line="300" w:lineRule="auto"/>
        <w:ind w:left="777" w:firstLineChars="0"/>
        <w:jc w:val="left"/>
        <w:rPr>
          <w:rStyle w:val="a3"/>
          <w:rFonts w:ascii="Arial" w:eastAsia="宋体" w:hAnsi="Arial" w:cs="Arial"/>
          <w:color w:val="auto"/>
          <w:szCs w:val="21"/>
          <w:u w:val="none"/>
        </w:rPr>
      </w:pPr>
      <w:r w:rsidRPr="00D46272">
        <w:rPr>
          <w:rFonts w:ascii="Arial" w:eastAsia="宋体" w:hAnsi="Arial" w:cs="Arial"/>
          <w:szCs w:val="21"/>
        </w:rPr>
        <w:t>如果</w:t>
      </w:r>
      <w:r w:rsidR="008100B3">
        <w:rPr>
          <w:rFonts w:ascii="Arial" w:eastAsia="宋体" w:hAnsi="Arial" w:cs="Arial"/>
          <w:szCs w:val="21"/>
        </w:rPr>
        <w:t>贵公司</w:t>
      </w:r>
      <w:r w:rsidRPr="00D46272">
        <w:rPr>
          <w:rFonts w:ascii="Arial" w:eastAsia="宋体" w:hAnsi="Arial" w:cs="Arial"/>
          <w:szCs w:val="21"/>
        </w:rPr>
        <w:t>的输液泵</w:t>
      </w:r>
      <w:r w:rsidR="00FE15ED" w:rsidRPr="00D46272">
        <w:rPr>
          <w:rFonts w:ascii="Arial" w:eastAsia="宋体" w:hAnsi="Arial" w:cs="Arial"/>
          <w:szCs w:val="21"/>
        </w:rPr>
        <w:t>预期</w:t>
      </w:r>
      <w:r w:rsidRPr="00D46272">
        <w:rPr>
          <w:rFonts w:ascii="Arial" w:eastAsia="宋体" w:hAnsi="Arial" w:cs="Arial"/>
          <w:szCs w:val="21"/>
        </w:rPr>
        <w:t>用于外行</w:t>
      </w:r>
      <w:r w:rsidR="00106E6C" w:rsidRPr="00D46272">
        <w:rPr>
          <w:rFonts w:ascii="Arial" w:eastAsia="宋体" w:hAnsi="Arial" w:cs="Arial"/>
          <w:szCs w:val="21"/>
        </w:rPr>
        <w:t>使用，</w:t>
      </w:r>
      <w:r w:rsidR="008100B3">
        <w:rPr>
          <w:rFonts w:ascii="Arial" w:eastAsia="宋体" w:hAnsi="Arial" w:cs="Arial"/>
          <w:szCs w:val="21"/>
        </w:rPr>
        <w:t>贵公司</w:t>
      </w:r>
      <w:r w:rsidR="00106E6C" w:rsidRPr="00D46272">
        <w:rPr>
          <w:rFonts w:ascii="Arial" w:eastAsia="宋体" w:hAnsi="Arial" w:cs="Arial"/>
          <w:szCs w:val="21"/>
        </w:rPr>
        <w:t>应该描述该</w:t>
      </w:r>
      <w:r w:rsidR="008100B3">
        <w:rPr>
          <w:rFonts w:ascii="Arial" w:eastAsia="宋体" w:hAnsi="Arial" w:cs="Arial"/>
          <w:szCs w:val="21"/>
        </w:rPr>
        <w:t>器械</w:t>
      </w:r>
      <w:r w:rsidR="00106E6C" w:rsidRPr="00D46272">
        <w:rPr>
          <w:rFonts w:ascii="Arial" w:eastAsia="宋体" w:hAnsi="Arial" w:cs="Arial"/>
          <w:szCs w:val="21"/>
        </w:rPr>
        <w:t>如何设计</w:t>
      </w:r>
      <w:r w:rsidRPr="00D46272">
        <w:rPr>
          <w:rFonts w:ascii="Arial" w:eastAsia="宋体" w:hAnsi="Arial" w:cs="Arial"/>
          <w:szCs w:val="21"/>
        </w:rPr>
        <w:t>为被通常具有有限的或没有临床背景的</w:t>
      </w:r>
      <w:r w:rsidR="00E57E18">
        <w:rPr>
          <w:rFonts w:ascii="Arial" w:eastAsia="宋体" w:hAnsi="Arial" w:cs="Arial"/>
          <w:szCs w:val="21"/>
        </w:rPr>
        <w:t>普通用户</w:t>
      </w:r>
      <w:r w:rsidRPr="00D46272">
        <w:rPr>
          <w:rFonts w:ascii="Arial" w:eastAsia="宋体" w:hAnsi="Arial" w:cs="Arial"/>
          <w:szCs w:val="21"/>
        </w:rPr>
        <w:t>使用</w:t>
      </w:r>
      <w:r w:rsidR="00106E6C" w:rsidRPr="00D46272">
        <w:rPr>
          <w:rFonts w:ascii="Arial" w:eastAsia="宋体" w:hAnsi="Arial" w:cs="Arial"/>
          <w:szCs w:val="21"/>
        </w:rPr>
        <w:t>，以及如何缓解由于</w:t>
      </w:r>
      <w:r w:rsidRPr="00D46272">
        <w:rPr>
          <w:rFonts w:ascii="Arial" w:eastAsia="宋体" w:hAnsi="Arial" w:cs="Arial"/>
          <w:szCs w:val="21"/>
        </w:rPr>
        <w:t>外行</w:t>
      </w:r>
      <w:r w:rsidR="00106E6C" w:rsidRPr="00D46272">
        <w:rPr>
          <w:rFonts w:ascii="Arial" w:eastAsia="宋体" w:hAnsi="Arial" w:cs="Arial"/>
          <w:szCs w:val="21"/>
        </w:rPr>
        <w:t>使用而产生的危害。</w:t>
      </w:r>
      <w:r w:rsidRPr="00D46272">
        <w:rPr>
          <w:rFonts w:ascii="Arial" w:eastAsia="宋体" w:hAnsi="Arial" w:cs="Arial"/>
          <w:szCs w:val="21"/>
        </w:rPr>
        <w:t>建议</w:t>
      </w:r>
      <w:r w:rsidR="008100B3">
        <w:rPr>
          <w:rFonts w:ascii="Arial" w:eastAsia="宋体" w:hAnsi="Arial" w:cs="Arial"/>
          <w:szCs w:val="21"/>
        </w:rPr>
        <w:t>贵公司</w:t>
      </w:r>
      <w:r w:rsidRPr="00D46272">
        <w:rPr>
          <w:rFonts w:ascii="Arial" w:eastAsia="宋体" w:hAnsi="Arial" w:cs="Arial"/>
          <w:szCs w:val="21"/>
        </w:rPr>
        <w:t>参考</w:t>
      </w:r>
      <w:r w:rsidRPr="00D46272">
        <w:rPr>
          <w:rFonts w:ascii="Arial" w:eastAsia="宋体" w:hAnsi="Arial" w:cs="Arial"/>
          <w:szCs w:val="21"/>
        </w:rPr>
        <w:t>FDA</w:t>
      </w:r>
      <w:r w:rsidRPr="00D46272">
        <w:rPr>
          <w:rFonts w:ascii="Arial" w:eastAsia="宋体" w:hAnsi="Arial" w:cs="Arial"/>
          <w:szCs w:val="21"/>
        </w:rPr>
        <w:t>的</w:t>
      </w:r>
      <w:r w:rsidR="00E57E18">
        <w:rPr>
          <w:rFonts w:ascii="Arial" w:eastAsia="宋体" w:hAnsi="Arial" w:cs="Arial" w:hint="eastAsia"/>
          <w:szCs w:val="21"/>
        </w:rPr>
        <w:t>《</w:t>
      </w:r>
      <w:r w:rsidR="001617E3" w:rsidRPr="00D46272">
        <w:rPr>
          <w:rStyle w:val="a3"/>
          <w:rFonts w:ascii="Arial" w:eastAsia="宋体" w:hAnsi="Arial" w:cs="Arial"/>
          <w:kern w:val="0"/>
          <w:szCs w:val="21"/>
        </w:rPr>
        <w:t>医疗器械</w:t>
      </w:r>
      <w:r w:rsidRPr="00D46272">
        <w:rPr>
          <w:rStyle w:val="a3"/>
          <w:rFonts w:ascii="Arial" w:eastAsia="宋体" w:hAnsi="Arial" w:cs="Arial"/>
          <w:kern w:val="0"/>
          <w:szCs w:val="21"/>
        </w:rPr>
        <w:t>患者标签指南</w:t>
      </w:r>
      <w:r w:rsidR="00E57E18">
        <w:rPr>
          <w:rFonts w:ascii="Arial" w:eastAsia="宋体" w:hAnsi="Arial" w:cs="Arial" w:hint="eastAsia"/>
          <w:szCs w:val="21"/>
        </w:rPr>
        <w:t>》</w:t>
      </w:r>
    </w:p>
    <w:p w:rsidR="00171A97" w:rsidRPr="00D46272" w:rsidRDefault="00171A97" w:rsidP="006B59A6">
      <w:pPr>
        <w:pStyle w:val="a6"/>
        <w:snapToGrid w:val="0"/>
        <w:spacing w:afterLines="50" w:after="156" w:line="300" w:lineRule="auto"/>
        <w:ind w:left="780" w:firstLineChars="0" w:firstLine="0"/>
        <w:jc w:val="left"/>
        <w:rPr>
          <w:rFonts w:ascii="Arial" w:eastAsia="宋体" w:hAnsi="Arial" w:cs="Arial"/>
          <w:szCs w:val="21"/>
        </w:rPr>
      </w:pPr>
      <w:r w:rsidRPr="007B2C90">
        <w:rPr>
          <w:rStyle w:val="a3"/>
          <w:rFonts w:ascii="Arial" w:eastAsia="宋体" w:hAnsi="Arial" w:cs="Arial" w:hint="eastAsia"/>
          <w:color w:val="auto"/>
          <w:kern w:val="0"/>
          <w:szCs w:val="21"/>
          <w:u w:val="none"/>
        </w:rPr>
        <w:t>（</w:t>
      </w:r>
      <w:r w:rsidRPr="00D46272">
        <w:rPr>
          <w:rStyle w:val="a3"/>
          <w:rFonts w:ascii="Arial" w:eastAsia="宋体" w:hAnsi="Arial" w:cs="Arial"/>
          <w:kern w:val="0"/>
          <w:szCs w:val="21"/>
        </w:rPr>
        <w:t>http://www.fda.gov/MedicalDevices/DeviceRegulationandGuidance/GuidanceDocuments/ucm070782.htm</w:t>
      </w:r>
      <w:r w:rsidRPr="007B2C90">
        <w:rPr>
          <w:rStyle w:val="a3"/>
          <w:rFonts w:ascii="Arial" w:eastAsia="宋体" w:hAnsi="Arial" w:cs="Arial" w:hint="eastAsia"/>
          <w:color w:val="auto"/>
          <w:kern w:val="0"/>
          <w:szCs w:val="21"/>
          <w:u w:val="none"/>
        </w:rPr>
        <w:t>）。</w:t>
      </w:r>
      <w:r w:rsidRPr="00D46272">
        <w:rPr>
          <w:rFonts w:ascii="Arial" w:eastAsia="宋体" w:hAnsi="Arial" w:cs="Arial"/>
          <w:szCs w:val="21"/>
        </w:rPr>
        <w:t>FDA</w:t>
      </w:r>
      <w:r w:rsidRPr="00D46272">
        <w:rPr>
          <w:rFonts w:ascii="Arial" w:eastAsia="宋体" w:hAnsi="Arial" w:cs="Arial"/>
          <w:szCs w:val="21"/>
        </w:rPr>
        <w:t>发布了关于这一主题的指导草案，</w:t>
      </w:r>
      <w:r w:rsidR="00691851">
        <w:rPr>
          <w:rFonts w:ascii="Arial" w:eastAsia="宋体" w:hAnsi="Arial" w:cs="Arial" w:hint="eastAsia"/>
          <w:szCs w:val="21"/>
        </w:rPr>
        <w:t>《</w:t>
      </w:r>
      <w:r w:rsidRPr="00D46272">
        <w:rPr>
          <w:rStyle w:val="a3"/>
          <w:rFonts w:ascii="Arial" w:eastAsia="宋体" w:hAnsi="Arial" w:cs="Arial"/>
          <w:szCs w:val="21"/>
        </w:rPr>
        <w:t>对行业和食品药品监督管理局的</w:t>
      </w:r>
      <w:r w:rsidR="008100B3">
        <w:rPr>
          <w:rStyle w:val="a3"/>
          <w:rFonts w:ascii="Arial" w:eastAsia="宋体" w:hAnsi="Arial" w:cs="Arial"/>
          <w:szCs w:val="21"/>
        </w:rPr>
        <w:t>员工</w:t>
      </w:r>
      <w:r w:rsidRPr="00D46272">
        <w:rPr>
          <w:rStyle w:val="a3"/>
          <w:rFonts w:ascii="Arial" w:eastAsia="宋体" w:hAnsi="Arial" w:cs="Arial"/>
          <w:szCs w:val="21"/>
        </w:rPr>
        <w:t>指导草案</w:t>
      </w:r>
      <w:r w:rsidRPr="00D46272">
        <w:rPr>
          <w:rStyle w:val="a3"/>
          <w:rFonts w:ascii="Arial" w:eastAsia="宋体" w:hAnsi="Arial" w:cs="Arial"/>
          <w:szCs w:val="21"/>
        </w:rPr>
        <w:t>-</w:t>
      </w:r>
      <w:r w:rsidRPr="00D46272">
        <w:rPr>
          <w:rStyle w:val="a3"/>
          <w:rFonts w:ascii="Arial" w:eastAsia="宋体" w:hAnsi="Arial" w:cs="Arial"/>
          <w:szCs w:val="21"/>
        </w:rPr>
        <w:t>应用人为因素和可用性工程优化</w:t>
      </w:r>
      <w:r w:rsidR="001617E3" w:rsidRPr="00D46272">
        <w:rPr>
          <w:rStyle w:val="a3"/>
          <w:rFonts w:ascii="Arial" w:eastAsia="宋体" w:hAnsi="Arial" w:cs="Arial"/>
          <w:szCs w:val="21"/>
        </w:rPr>
        <w:t>医疗器械</w:t>
      </w:r>
      <w:r w:rsidRPr="00D46272">
        <w:rPr>
          <w:rStyle w:val="a3"/>
          <w:rFonts w:ascii="Arial" w:eastAsia="宋体" w:hAnsi="Arial" w:cs="Arial"/>
          <w:szCs w:val="21"/>
        </w:rPr>
        <w:t>设计</w:t>
      </w:r>
      <w:r w:rsidR="00691851">
        <w:rPr>
          <w:rFonts w:ascii="Arial" w:eastAsia="宋体" w:hAnsi="Arial" w:cs="Arial" w:hint="eastAsia"/>
          <w:szCs w:val="21"/>
        </w:rPr>
        <w:t>》</w:t>
      </w:r>
      <w:r w:rsidR="00691851">
        <w:rPr>
          <w:rStyle w:val="a3"/>
          <w:rFonts w:ascii="Arial" w:eastAsia="宋体" w:hAnsi="Arial" w:cs="Arial"/>
          <w:color w:val="auto"/>
          <w:szCs w:val="21"/>
          <w:u w:val="none"/>
        </w:rPr>
        <w:t>（</w:t>
      </w:r>
      <w:hyperlink r:id="rId13" w:history="1">
        <w:r w:rsidR="00691851" w:rsidRPr="005E469D">
          <w:rPr>
            <w:rStyle w:val="a3"/>
            <w:rFonts w:ascii="Arial" w:eastAsia="宋体" w:hAnsi="Arial" w:cs="Arial"/>
            <w:szCs w:val="21"/>
          </w:rPr>
          <w:t>http://www.fda.gov/MedicalDevices/DeviceRegulationandGuidance/GuidanceDocuments/ucm259760.htm</w:t>
        </w:r>
      </w:hyperlink>
      <w:r w:rsidR="00691851">
        <w:rPr>
          <w:rStyle w:val="a3"/>
          <w:rFonts w:ascii="Arial" w:eastAsia="宋体" w:hAnsi="Arial" w:cs="Arial"/>
          <w:color w:val="auto"/>
          <w:szCs w:val="21"/>
          <w:u w:val="none"/>
        </w:rPr>
        <w:t>）</w:t>
      </w:r>
      <w:r w:rsidR="00691851">
        <w:rPr>
          <w:rFonts w:ascii="Arial" w:eastAsia="宋体" w:hAnsi="Arial" w:cs="Arial" w:hint="eastAsia"/>
          <w:szCs w:val="21"/>
        </w:rPr>
        <w:t>。</w:t>
      </w:r>
      <w:r w:rsidRPr="00D46272">
        <w:rPr>
          <w:rFonts w:ascii="Arial" w:eastAsia="宋体" w:hAnsi="Arial" w:cs="Arial"/>
          <w:szCs w:val="21"/>
        </w:rPr>
        <w:t>最终确定后，</w:t>
      </w:r>
      <w:r w:rsidR="00691851" w:rsidRPr="00691851">
        <w:rPr>
          <w:rFonts w:ascii="Arial" w:eastAsia="宋体" w:hAnsi="Arial" w:cs="Arial" w:hint="eastAsia"/>
          <w:szCs w:val="21"/>
        </w:rPr>
        <w:t>本指南代表</w:t>
      </w:r>
      <w:r w:rsidR="00691851" w:rsidRPr="00691851">
        <w:rPr>
          <w:rFonts w:ascii="Arial" w:eastAsia="宋体" w:hAnsi="Arial" w:cs="Arial" w:hint="eastAsia"/>
          <w:szCs w:val="21"/>
        </w:rPr>
        <w:t>FDA</w:t>
      </w:r>
      <w:r w:rsidR="00691851">
        <w:rPr>
          <w:rFonts w:ascii="Arial" w:eastAsia="宋体" w:hAnsi="Arial" w:cs="Arial" w:hint="eastAsia"/>
          <w:szCs w:val="21"/>
        </w:rPr>
        <w:t>对此主题的最新见解</w:t>
      </w:r>
      <w:r w:rsidRPr="00D46272">
        <w:rPr>
          <w:rFonts w:ascii="Arial" w:eastAsia="宋体" w:hAnsi="Arial" w:cs="Arial"/>
          <w:szCs w:val="21"/>
        </w:rPr>
        <w:t>。</w:t>
      </w:r>
      <w:r w:rsidRPr="00D46272">
        <w:rPr>
          <w:rFonts w:ascii="Arial" w:eastAsia="宋体" w:hAnsi="Arial" w:cs="Arial"/>
          <w:szCs w:val="21"/>
        </w:rPr>
        <w:t>http</w:t>
      </w:r>
      <w:r w:rsidRPr="00D46272">
        <w:rPr>
          <w:rFonts w:ascii="Arial" w:eastAsia="宋体" w:hAnsi="Arial" w:cs="Arial"/>
          <w:szCs w:val="21"/>
        </w:rPr>
        <w:t>：</w:t>
      </w:r>
      <w:r w:rsidRPr="00D46272">
        <w:rPr>
          <w:rFonts w:ascii="Arial" w:eastAsia="宋体" w:hAnsi="Arial" w:cs="Arial"/>
          <w:szCs w:val="21"/>
        </w:rPr>
        <w:t>//www.fda.gov/downloads/medicaldevices/deviceregulationandguidance/guidancedocuments/ucm259760.pdf</w:t>
      </w:r>
    </w:p>
    <w:p w:rsidR="00EB338A" w:rsidRDefault="00EB338A">
      <w:pPr>
        <w:widowControl/>
        <w:jc w:val="left"/>
        <w:rPr>
          <w:rFonts w:ascii="Arial" w:eastAsia="宋体" w:hAnsi="Arial" w:cs="Arial"/>
          <w:szCs w:val="21"/>
        </w:rPr>
      </w:pPr>
      <w:r>
        <w:rPr>
          <w:rFonts w:ascii="Arial" w:eastAsia="宋体" w:hAnsi="Arial" w:cs="Arial"/>
          <w:szCs w:val="21"/>
        </w:rPr>
        <w:br w:type="page"/>
      </w:r>
    </w:p>
    <w:p w:rsidR="00D715EB" w:rsidRPr="00D46272" w:rsidRDefault="008100B3" w:rsidP="00C25178">
      <w:pPr>
        <w:pStyle w:val="a6"/>
        <w:numPr>
          <w:ilvl w:val="0"/>
          <w:numId w:val="4"/>
        </w:numPr>
        <w:snapToGrid w:val="0"/>
        <w:spacing w:afterLines="50" w:after="156" w:line="300" w:lineRule="auto"/>
        <w:ind w:firstLineChars="0"/>
        <w:rPr>
          <w:rFonts w:ascii="Arial" w:eastAsia="宋体" w:hAnsi="Arial" w:cs="Arial"/>
          <w:szCs w:val="21"/>
        </w:rPr>
      </w:pPr>
      <w:r>
        <w:rPr>
          <w:rFonts w:ascii="Arial" w:eastAsia="宋体" w:hAnsi="Arial" w:cs="Arial"/>
          <w:szCs w:val="21"/>
        </w:rPr>
        <w:lastRenderedPageBreak/>
        <w:t>贵公司</w:t>
      </w:r>
      <w:r w:rsidR="006B0D49" w:rsidRPr="00D46272">
        <w:rPr>
          <w:rFonts w:ascii="Arial" w:eastAsia="宋体" w:hAnsi="Arial" w:cs="Arial"/>
          <w:szCs w:val="21"/>
        </w:rPr>
        <w:t>应该说明</w:t>
      </w:r>
      <w:r>
        <w:rPr>
          <w:rFonts w:ascii="Arial" w:eastAsia="宋体" w:hAnsi="Arial" w:cs="Arial"/>
          <w:szCs w:val="21"/>
        </w:rPr>
        <w:t>贵公司</w:t>
      </w:r>
      <w:r w:rsidR="006B0D49" w:rsidRPr="00D46272">
        <w:rPr>
          <w:rFonts w:ascii="Arial" w:eastAsia="宋体" w:hAnsi="Arial" w:cs="Arial"/>
          <w:szCs w:val="21"/>
        </w:rPr>
        <w:t>的</w:t>
      </w:r>
      <w:r>
        <w:rPr>
          <w:rFonts w:ascii="Arial" w:eastAsia="宋体" w:hAnsi="Arial" w:cs="Arial"/>
          <w:szCs w:val="21"/>
        </w:rPr>
        <w:t>器械</w:t>
      </w:r>
      <w:r w:rsidR="006B0D49" w:rsidRPr="00D46272">
        <w:rPr>
          <w:rFonts w:ascii="Arial" w:eastAsia="宋体" w:hAnsi="Arial" w:cs="Arial"/>
          <w:szCs w:val="21"/>
        </w:rPr>
        <w:t>是否能够远程控制，并描述为了解决</w:t>
      </w:r>
      <w:r w:rsidR="00691851">
        <w:rPr>
          <w:rFonts w:ascii="Arial" w:eastAsia="宋体" w:hAnsi="Arial" w:cs="Arial"/>
          <w:szCs w:val="21"/>
        </w:rPr>
        <w:t>危害</w:t>
      </w:r>
      <w:r w:rsidR="006B0D49" w:rsidRPr="00D46272">
        <w:rPr>
          <w:rFonts w:ascii="Arial" w:eastAsia="宋体" w:hAnsi="Arial" w:cs="Arial"/>
          <w:szCs w:val="21"/>
        </w:rPr>
        <w:t>而采取的措施。</w:t>
      </w:r>
    </w:p>
    <w:p w:rsidR="006B0D49" w:rsidRPr="00D46272" w:rsidRDefault="006B0D49" w:rsidP="00691851">
      <w:pPr>
        <w:pStyle w:val="a6"/>
        <w:numPr>
          <w:ilvl w:val="0"/>
          <w:numId w:val="4"/>
        </w:numPr>
        <w:snapToGrid w:val="0"/>
        <w:spacing w:afterLines="50" w:after="156" w:line="300" w:lineRule="auto"/>
        <w:ind w:firstLineChars="0"/>
        <w:jc w:val="left"/>
        <w:rPr>
          <w:rFonts w:ascii="Arial" w:eastAsia="宋体" w:hAnsi="Arial" w:cs="Arial"/>
          <w:szCs w:val="21"/>
        </w:rPr>
      </w:pPr>
      <w:r w:rsidRPr="00D46272">
        <w:rPr>
          <w:rFonts w:ascii="Arial" w:eastAsia="宋体" w:hAnsi="Arial" w:cs="Arial"/>
          <w:szCs w:val="21"/>
        </w:rPr>
        <w:t>如果</w:t>
      </w:r>
      <w:r w:rsidR="008100B3">
        <w:rPr>
          <w:rFonts w:ascii="Arial" w:eastAsia="宋体" w:hAnsi="Arial" w:cs="Arial"/>
          <w:szCs w:val="21"/>
        </w:rPr>
        <w:t>贵公司</w:t>
      </w:r>
      <w:r w:rsidRPr="00D46272">
        <w:rPr>
          <w:rFonts w:ascii="Arial" w:eastAsia="宋体" w:hAnsi="Arial" w:cs="Arial"/>
          <w:szCs w:val="21"/>
        </w:rPr>
        <w:t>的输液泵包含</w:t>
      </w:r>
      <w:r w:rsidR="00C87196" w:rsidRPr="00D46272">
        <w:rPr>
          <w:rFonts w:ascii="Arial" w:eastAsia="宋体" w:hAnsi="Arial" w:cs="Arial"/>
          <w:szCs w:val="21"/>
        </w:rPr>
        <w:t>或预期包含</w:t>
      </w:r>
      <w:r w:rsidRPr="00D46272">
        <w:rPr>
          <w:rFonts w:ascii="Arial" w:eastAsia="宋体" w:hAnsi="Arial" w:cs="Arial"/>
          <w:szCs w:val="21"/>
        </w:rPr>
        <w:t>射频（</w:t>
      </w:r>
      <w:r w:rsidRPr="00D46272">
        <w:rPr>
          <w:rFonts w:ascii="Arial" w:eastAsia="宋体" w:hAnsi="Arial" w:cs="Arial"/>
          <w:szCs w:val="21"/>
        </w:rPr>
        <w:t>RF</w:t>
      </w:r>
      <w:r w:rsidRPr="00D46272">
        <w:rPr>
          <w:rFonts w:ascii="Arial" w:eastAsia="宋体" w:hAnsi="Arial" w:cs="Arial"/>
          <w:szCs w:val="21"/>
        </w:rPr>
        <w:t>）无线技术（例如</w:t>
      </w:r>
      <w:r w:rsidRPr="00D46272">
        <w:rPr>
          <w:rFonts w:ascii="Arial" w:eastAsia="宋体" w:hAnsi="Arial" w:cs="Arial"/>
          <w:szCs w:val="21"/>
        </w:rPr>
        <w:t>IEEE 802.11</w:t>
      </w:r>
      <w:r w:rsidRPr="00D46272">
        <w:rPr>
          <w:rFonts w:ascii="Arial" w:eastAsia="宋体" w:hAnsi="Arial" w:cs="Arial"/>
          <w:szCs w:val="21"/>
        </w:rPr>
        <w:t>，蓝牙，</w:t>
      </w:r>
      <w:r w:rsidRPr="00D46272">
        <w:rPr>
          <w:rFonts w:ascii="Arial" w:eastAsia="宋体" w:hAnsi="Arial" w:cs="Arial"/>
          <w:szCs w:val="21"/>
        </w:rPr>
        <w:t>Zigbee</w:t>
      </w:r>
      <w:r w:rsidRPr="00D46272">
        <w:rPr>
          <w:rFonts w:ascii="Arial" w:eastAsia="宋体" w:hAnsi="Arial" w:cs="Arial"/>
          <w:szCs w:val="21"/>
        </w:rPr>
        <w:t>），则应包括有关</w:t>
      </w:r>
      <w:r w:rsidR="00691851">
        <w:rPr>
          <w:rFonts w:ascii="Arial" w:eastAsia="宋体" w:hAnsi="Arial" w:cs="Arial"/>
          <w:szCs w:val="21"/>
        </w:rPr>
        <w:t>射频无线</w:t>
      </w:r>
      <w:r w:rsidRPr="00D46272">
        <w:rPr>
          <w:rFonts w:ascii="Arial" w:eastAsia="宋体" w:hAnsi="Arial" w:cs="Arial"/>
          <w:szCs w:val="21"/>
        </w:rPr>
        <w:t>技术和特性的信息，</w:t>
      </w:r>
      <w:r w:rsidR="00691851">
        <w:rPr>
          <w:rFonts w:ascii="Arial" w:eastAsia="宋体" w:hAnsi="Arial" w:cs="Arial"/>
          <w:szCs w:val="21"/>
        </w:rPr>
        <w:t>射频无线</w:t>
      </w:r>
      <w:r w:rsidRPr="00D46272">
        <w:rPr>
          <w:rFonts w:ascii="Arial" w:eastAsia="宋体" w:hAnsi="Arial" w:cs="Arial"/>
          <w:szCs w:val="21"/>
        </w:rPr>
        <w:t>技术的使用和功能</w:t>
      </w:r>
      <w:r w:rsidRPr="00D46272">
        <w:rPr>
          <w:rFonts w:ascii="Arial" w:eastAsia="宋体" w:hAnsi="Arial" w:cs="Arial"/>
          <w:szCs w:val="21"/>
        </w:rPr>
        <w:t xml:space="preserve"> </w:t>
      </w:r>
      <w:r w:rsidR="00207EE1" w:rsidRPr="00D46272">
        <w:rPr>
          <w:rFonts w:ascii="Arial" w:eastAsia="宋体" w:hAnsi="Arial" w:cs="Arial"/>
          <w:szCs w:val="21"/>
        </w:rPr>
        <w:t>（例如，远程监视或控制，软件更新），要输送</w:t>
      </w:r>
      <w:r w:rsidRPr="00D46272">
        <w:rPr>
          <w:rFonts w:ascii="Arial" w:eastAsia="宋体" w:hAnsi="Arial" w:cs="Arial"/>
          <w:szCs w:val="21"/>
        </w:rPr>
        <w:t>的数据包括无线传输的任何报警</w:t>
      </w:r>
      <w:r w:rsidR="00207EE1" w:rsidRPr="00D46272">
        <w:rPr>
          <w:rFonts w:ascii="Arial" w:eastAsia="宋体" w:hAnsi="Arial" w:cs="Arial"/>
          <w:szCs w:val="21"/>
        </w:rPr>
        <w:t>、</w:t>
      </w:r>
      <w:r w:rsidRPr="00D46272">
        <w:rPr>
          <w:rFonts w:ascii="Arial" w:eastAsia="宋体" w:hAnsi="Arial" w:cs="Arial"/>
          <w:szCs w:val="21"/>
        </w:rPr>
        <w:t>所需的服务质量（</w:t>
      </w:r>
      <w:r w:rsidRPr="00D46272">
        <w:rPr>
          <w:rFonts w:ascii="Arial" w:eastAsia="宋体" w:hAnsi="Arial" w:cs="Arial"/>
          <w:szCs w:val="21"/>
        </w:rPr>
        <w:t>QoS</w:t>
      </w:r>
      <w:r w:rsidRPr="00D46272">
        <w:rPr>
          <w:rFonts w:ascii="Arial" w:eastAsia="宋体" w:hAnsi="Arial" w:cs="Arial"/>
          <w:szCs w:val="21"/>
        </w:rPr>
        <w:t>），无线安全措施和协议</w:t>
      </w:r>
      <w:r w:rsidR="00691851" w:rsidRPr="00691851">
        <w:rPr>
          <w:rFonts w:ascii="Arial" w:eastAsia="宋体" w:hAnsi="Arial" w:cs="Arial" w:hint="eastAsia"/>
          <w:szCs w:val="21"/>
        </w:rPr>
        <w:t>以及与其他</w:t>
      </w:r>
      <w:r w:rsidR="00691851" w:rsidRPr="00D46272">
        <w:rPr>
          <w:rFonts w:ascii="Arial" w:eastAsia="宋体" w:hAnsi="Arial" w:cs="Arial"/>
          <w:szCs w:val="21"/>
        </w:rPr>
        <w:t>射频</w:t>
      </w:r>
      <w:r w:rsidR="00691851">
        <w:rPr>
          <w:rFonts w:ascii="Arial" w:eastAsia="宋体" w:hAnsi="Arial" w:cs="Arial" w:hint="eastAsia"/>
          <w:szCs w:val="21"/>
        </w:rPr>
        <w:t>无线技术共存和无线技术的电磁兼容性有关的任何限制或局限性</w:t>
      </w:r>
      <w:r w:rsidRPr="00D46272">
        <w:rPr>
          <w:rFonts w:ascii="Arial" w:eastAsia="宋体" w:hAnsi="Arial" w:cs="Arial"/>
          <w:szCs w:val="21"/>
        </w:rPr>
        <w:t>。请参阅</w:t>
      </w:r>
      <w:r w:rsidRPr="00D46272">
        <w:rPr>
          <w:rFonts w:ascii="Arial" w:eastAsia="宋体" w:hAnsi="Arial" w:cs="Arial"/>
          <w:szCs w:val="21"/>
        </w:rPr>
        <w:t>FDA</w:t>
      </w:r>
      <w:r w:rsidRPr="00D46272">
        <w:rPr>
          <w:rFonts w:ascii="Arial" w:eastAsia="宋体" w:hAnsi="Arial" w:cs="Arial"/>
          <w:szCs w:val="21"/>
        </w:rPr>
        <w:t>的</w:t>
      </w:r>
      <w:r w:rsidR="00691851">
        <w:rPr>
          <w:rFonts w:ascii="Arial" w:eastAsia="宋体" w:hAnsi="Arial" w:cs="Arial" w:hint="eastAsia"/>
          <w:szCs w:val="21"/>
        </w:rPr>
        <w:t>《</w:t>
      </w:r>
      <w:r w:rsidR="001617E3" w:rsidRPr="00D46272">
        <w:rPr>
          <w:rStyle w:val="a3"/>
          <w:rFonts w:ascii="Arial" w:eastAsia="宋体" w:hAnsi="Arial" w:cs="Arial"/>
          <w:szCs w:val="21"/>
        </w:rPr>
        <w:t>医疗器械</w:t>
      </w:r>
      <w:r w:rsidRPr="00D46272">
        <w:rPr>
          <w:rStyle w:val="a3"/>
          <w:rFonts w:ascii="Arial" w:eastAsia="宋体" w:hAnsi="Arial" w:cs="Arial"/>
          <w:szCs w:val="21"/>
        </w:rPr>
        <w:t>无线电技术指南</w:t>
      </w:r>
      <w:r w:rsidR="00691851">
        <w:rPr>
          <w:rFonts w:ascii="Arial" w:eastAsia="宋体" w:hAnsi="Arial" w:cs="Arial" w:hint="eastAsia"/>
          <w:szCs w:val="21"/>
        </w:rPr>
        <w:t>》</w:t>
      </w:r>
      <w:r w:rsidRPr="00D46272">
        <w:rPr>
          <w:rFonts w:ascii="Arial" w:eastAsia="宋体" w:hAnsi="Arial" w:cs="Arial"/>
          <w:szCs w:val="21"/>
          <w:u w:val="single"/>
        </w:rPr>
        <w:t>（</w:t>
      </w:r>
      <w:hyperlink r:id="rId14" w:history="1">
        <w:r w:rsidRPr="00D46272">
          <w:rPr>
            <w:rStyle w:val="a3"/>
            <w:rFonts w:ascii="Arial" w:eastAsia="宋体" w:hAnsi="Arial" w:cs="Arial"/>
            <w:szCs w:val="21"/>
          </w:rPr>
          <w:t>http://www.fda.gov/medicaldevices/deviceregulationandguidance/guidancedocuments/ucm077210.htm</w:t>
        </w:r>
      </w:hyperlink>
      <w:r w:rsidRPr="00D46272">
        <w:rPr>
          <w:rFonts w:ascii="Arial" w:eastAsia="宋体" w:hAnsi="Arial" w:cs="Arial"/>
          <w:szCs w:val="21"/>
          <w:u w:val="single"/>
        </w:rPr>
        <w:t>）</w:t>
      </w:r>
      <w:r w:rsidRPr="00D46272">
        <w:rPr>
          <w:rFonts w:ascii="Arial" w:eastAsia="宋体" w:hAnsi="Arial" w:cs="Arial"/>
          <w:szCs w:val="21"/>
        </w:rPr>
        <w:t>。</w:t>
      </w:r>
    </w:p>
    <w:p w:rsidR="006B0D49" w:rsidRPr="00D46272" w:rsidRDefault="006B0D49" w:rsidP="00C25178">
      <w:pPr>
        <w:pStyle w:val="a6"/>
        <w:numPr>
          <w:ilvl w:val="0"/>
          <w:numId w:val="4"/>
        </w:numPr>
        <w:snapToGrid w:val="0"/>
        <w:spacing w:afterLines="50" w:after="156" w:line="300" w:lineRule="auto"/>
        <w:ind w:firstLineChars="0"/>
        <w:rPr>
          <w:rFonts w:ascii="Arial" w:eastAsia="宋体" w:hAnsi="Arial" w:cs="Arial"/>
          <w:szCs w:val="21"/>
        </w:rPr>
      </w:pPr>
      <w:r w:rsidRPr="00D46272">
        <w:rPr>
          <w:rFonts w:ascii="Arial" w:eastAsia="宋体" w:hAnsi="Arial" w:cs="Arial"/>
          <w:szCs w:val="21"/>
        </w:rPr>
        <w:t>如果</w:t>
      </w:r>
      <w:r w:rsidR="008100B3">
        <w:rPr>
          <w:rFonts w:ascii="Arial" w:eastAsia="宋体" w:hAnsi="Arial" w:cs="Arial"/>
          <w:szCs w:val="21"/>
        </w:rPr>
        <w:t>贵公司</w:t>
      </w:r>
      <w:r w:rsidRPr="00D46272">
        <w:rPr>
          <w:rFonts w:ascii="Arial" w:eastAsia="宋体" w:hAnsi="Arial" w:cs="Arial"/>
          <w:szCs w:val="21"/>
        </w:rPr>
        <w:t>的输液泵包含软件，请提供软件设计的详细说明，包括关键要素，</w:t>
      </w:r>
      <w:r w:rsidR="00435257" w:rsidRPr="00D46272">
        <w:rPr>
          <w:rFonts w:ascii="Arial" w:eastAsia="宋体" w:hAnsi="Arial" w:cs="Arial"/>
          <w:szCs w:val="21"/>
        </w:rPr>
        <w:t>例</w:t>
      </w:r>
      <w:r w:rsidRPr="00D46272">
        <w:rPr>
          <w:rFonts w:ascii="Arial" w:eastAsia="宋体" w:hAnsi="Arial" w:cs="Arial"/>
          <w:szCs w:val="21"/>
        </w:rPr>
        <w:t>如：</w:t>
      </w:r>
    </w:p>
    <w:p w:rsidR="006B0D49" w:rsidRPr="00D46272" w:rsidRDefault="006B0D49" w:rsidP="00C25178">
      <w:pPr>
        <w:pStyle w:val="a6"/>
        <w:numPr>
          <w:ilvl w:val="0"/>
          <w:numId w:val="8"/>
        </w:numPr>
        <w:snapToGrid w:val="0"/>
        <w:spacing w:afterLines="50" w:after="156" w:line="300" w:lineRule="auto"/>
        <w:ind w:firstLineChars="0"/>
        <w:rPr>
          <w:rFonts w:ascii="Arial" w:eastAsia="宋体" w:hAnsi="Arial" w:cs="Arial"/>
          <w:szCs w:val="21"/>
        </w:rPr>
      </w:pPr>
      <w:r w:rsidRPr="00D46272">
        <w:rPr>
          <w:rFonts w:ascii="Arial" w:eastAsia="宋体" w:hAnsi="Arial" w:cs="Arial"/>
          <w:szCs w:val="21"/>
        </w:rPr>
        <w:t>药物库或其他剂量误差减少机制；</w:t>
      </w:r>
    </w:p>
    <w:p w:rsidR="006B0D49" w:rsidRPr="00D46272" w:rsidRDefault="006B0D49" w:rsidP="00C25178">
      <w:pPr>
        <w:pStyle w:val="a6"/>
        <w:numPr>
          <w:ilvl w:val="0"/>
          <w:numId w:val="8"/>
        </w:numPr>
        <w:snapToGrid w:val="0"/>
        <w:spacing w:afterLines="50" w:after="156" w:line="300" w:lineRule="auto"/>
        <w:ind w:firstLineChars="0"/>
        <w:rPr>
          <w:rFonts w:ascii="Arial" w:eastAsia="宋体" w:hAnsi="Arial" w:cs="Arial"/>
          <w:szCs w:val="21"/>
        </w:rPr>
      </w:pPr>
      <w:r w:rsidRPr="00D46272">
        <w:rPr>
          <w:rFonts w:ascii="Arial" w:eastAsia="宋体" w:hAnsi="Arial" w:cs="Arial"/>
          <w:szCs w:val="21"/>
        </w:rPr>
        <w:t>实时时钟（</w:t>
      </w:r>
      <w:r w:rsidRPr="00D46272">
        <w:rPr>
          <w:rFonts w:ascii="Arial" w:eastAsia="宋体" w:hAnsi="Arial" w:cs="Arial"/>
          <w:szCs w:val="21"/>
        </w:rPr>
        <w:t>RTC</w:t>
      </w:r>
      <w:r w:rsidRPr="00D46272">
        <w:rPr>
          <w:rFonts w:ascii="Arial" w:eastAsia="宋体" w:hAnsi="Arial" w:cs="Arial"/>
          <w:szCs w:val="21"/>
        </w:rPr>
        <w:t>）；</w:t>
      </w:r>
    </w:p>
    <w:p w:rsidR="006B0D49" w:rsidRPr="00D46272" w:rsidRDefault="006B0D49" w:rsidP="00C25178">
      <w:pPr>
        <w:pStyle w:val="a6"/>
        <w:numPr>
          <w:ilvl w:val="0"/>
          <w:numId w:val="8"/>
        </w:numPr>
        <w:snapToGrid w:val="0"/>
        <w:spacing w:afterLines="50" w:after="156" w:line="300" w:lineRule="auto"/>
        <w:ind w:firstLineChars="0"/>
        <w:rPr>
          <w:rFonts w:ascii="Arial" w:eastAsia="宋体" w:hAnsi="Arial" w:cs="Arial"/>
          <w:szCs w:val="21"/>
        </w:rPr>
      </w:pPr>
      <w:r w:rsidRPr="00D46272">
        <w:rPr>
          <w:rFonts w:ascii="Arial" w:eastAsia="宋体" w:hAnsi="Arial" w:cs="Arial"/>
          <w:szCs w:val="21"/>
        </w:rPr>
        <w:t>电路板存储器；</w:t>
      </w:r>
    </w:p>
    <w:p w:rsidR="006B0D49" w:rsidRPr="00D46272" w:rsidRDefault="006B0D49" w:rsidP="00C25178">
      <w:pPr>
        <w:pStyle w:val="a6"/>
        <w:numPr>
          <w:ilvl w:val="0"/>
          <w:numId w:val="8"/>
        </w:numPr>
        <w:snapToGrid w:val="0"/>
        <w:spacing w:afterLines="50" w:after="156" w:line="300" w:lineRule="auto"/>
        <w:ind w:firstLineChars="0"/>
        <w:rPr>
          <w:rFonts w:ascii="Arial" w:eastAsia="宋体" w:hAnsi="Arial" w:cs="Arial"/>
          <w:szCs w:val="21"/>
        </w:rPr>
      </w:pPr>
      <w:r w:rsidRPr="00D46272">
        <w:rPr>
          <w:rFonts w:ascii="Arial" w:eastAsia="宋体" w:hAnsi="Arial" w:cs="Arial"/>
          <w:szCs w:val="21"/>
        </w:rPr>
        <w:t>泵记录；</w:t>
      </w:r>
    </w:p>
    <w:p w:rsidR="006B0D49" w:rsidRPr="00D46272" w:rsidRDefault="006B0D49" w:rsidP="00C25178">
      <w:pPr>
        <w:pStyle w:val="a6"/>
        <w:numPr>
          <w:ilvl w:val="0"/>
          <w:numId w:val="8"/>
        </w:numPr>
        <w:snapToGrid w:val="0"/>
        <w:spacing w:afterLines="50" w:after="156" w:line="300" w:lineRule="auto"/>
        <w:ind w:firstLineChars="0"/>
        <w:rPr>
          <w:rFonts w:ascii="Arial" w:eastAsia="宋体" w:hAnsi="Arial" w:cs="Arial"/>
          <w:szCs w:val="21"/>
        </w:rPr>
      </w:pPr>
      <w:r w:rsidRPr="00D46272">
        <w:rPr>
          <w:rFonts w:ascii="Arial" w:eastAsia="宋体" w:hAnsi="Arial" w:cs="Arial"/>
          <w:szCs w:val="21"/>
        </w:rPr>
        <w:t>报警处理器；</w:t>
      </w:r>
      <w:r w:rsidR="00691851">
        <w:rPr>
          <w:rFonts w:ascii="Arial" w:eastAsia="宋体" w:hAnsi="Arial" w:cs="Arial" w:hint="eastAsia"/>
          <w:szCs w:val="21"/>
        </w:rPr>
        <w:t>以及</w:t>
      </w:r>
    </w:p>
    <w:p w:rsidR="006B0D49" w:rsidRPr="00D46272" w:rsidRDefault="006B0D49" w:rsidP="00C25178">
      <w:pPr>
        <w:pStyle w:val="a6"/>
        <w:numPr>
          <w:ilvl w:val="0"/>
          <w:numId w:val="8"/>
        </w:numPr>
        <w:snapToGrid w:val="0"/>
        <w:spacing w:afterLines="50" w:after="156" w:line="300" w:lineRule="auto"/>
        <w:ind w:firstLineChars="0"/>
        <w:rPr>
          <w:rFonts w:ascii="Arial" w:eastAsia="宋体" w:hAnsi="Arial" w:cs="Arial"/>
          <w:szCs w:val="21"/>
        </w:rPr>
      </w:pPr>
      <w:r w:rsidRPr="00D46272">
        <w:rPr>
          <w:rFonts w:ascii="Arial" w:eastAsia="宋体" w:hAnsi="Arial" w:cs="Arial"/>
          <w:szCs w:val="21"/>
        </w:rPr>
        <w:t>监视时钟。</w:t>
      </w:r>
    </w:p>
    <w:p w:rsidR="006B0D49" w:rsidRPr="002825D0" w:rsidRDefault="008100B3" w:rsidP="00C25178">
      <w:pPr>
        <w:pStyle w:val="a6"/>
        <w:numPr>
          <w:ilvl w:val="0"/>
          <w:numId w:val="4"/>
        </w:numPr>
        <w:snapToGrid w:val="0"/>
        <w:spacing w:afterLines="50" w:after="156" w:line="300" w:lineRule="auto"/>
        <w:ind w:firstLineChars="0"/>
        <w:rPr>
          <w:rFonts w:ascii="Arial" w:eastAsia="宋体" w:hAnsi="Arial" w:cs="Arial"/>
          <w:szCs w:val="21"/>
        </w:rPr>
      </w:pPr>
      <w:r w:rsidRPr="002825D0">
        <w:rPr>
          <w:rFonts w:ascii="Arial" w:eastAsia="宋体" w:hAnsi="Arial" w:cs="Arial" w:hint="eastAsia"/>
          <w:szCs w:val="21"/>
        </w:rPr>
        <w:t>贵公司</w:t>
      </w:r>
      <w:r w:rsidR="006B0D49" w:rsidRPr="002825D0">
        <w:rPr>
          <w:rFonts w:ascii="Arial" w:eastAsia="宋体" w:hAnsi="Arial" w:cs="Arial" w:hint="eastAsia"/>
          <w:szCs w:val="21"/>
        </w:rPr>
        <w:t>应该描述</w:t>
      </w:r>
      <w:r w:rsidRPr="002825D0">
        <w:rPr>
          <w:rFonts w:ascii="Arial" w:eastAsia="宋体" w:hAnsi="Arial" w:cs="Arial" w:hint="eastAsia"/>
          <w:szCs w:val="21"/>
        </w:rPr>
        <w:t>贵公司</w:t>
      </w:r>
      <w:r w:rsidR="006B0D49" w:rsidRPr="002825D0">
        <w:rPr>
          <w:rFonts w:ascii="Arial" w:eastAsia="宋体" w:hAnsi="Arial" w:cs="Arial" w:hint="eastAsia"/>
          <w:szCs w:val="21"/>
        </w:rPr>
        <w:t>的</w:t>
      </w:r>
      <w:r w:rsidRPr="002825D0">
        <w:rPr>
          <w:rFonts w:ascii="Arial" w:eastAsia="宋体" w:hAnsi="Arial" w:cs="Arial" w:hint="eastAsia"/>
          <w:szCs w:val="21"/>
        </w:rPr>
        <w:t>器械</w:t>
      </w:r>
      <w:r w:rsidR="006B0D49" w:rsidRPr="002825D0">
        <w:rPr>
          <w:rFonts w:ascii="Arial" w:eastAsia="宋体" w:hAnsi="Arial" w:cs="Arial" w:hint="eastAsia"/>
          <w:szCs w:val="21"/>
        </w:rPr>
        <w:t>与医院信息管理系统或其他</w:t>
      </w:r>
      <w:r w:rsidRPr="002825D0">
        <w:rPr>
          <w:rFonts w:ascii="Arial" w:eastAsia="宋体" w:hAnsi="Arial" w:cs="Arial" w:hint="eastAsia"/>
          <w:szCs w:val="21"/>
        </w:rPr>
        <w:t>器械</w:t>
      </w:r>
      <w:r w:rsidR="006B0D49" w:rsidRPr="002825D0">
        <w:rPr>
          <w:rFonts w:ascii="Arial" w:eastAsia="宋体" w:hAnsi="Arial" w:cs="Arial" w:hint="eastAsia"/>
          <w:szCs w:val="21"/>
        </w:rPr>
        <w:t>之间的任何通信。</w:t>
      </w:r>
    </w:p>
    <w:p w:rsidR="006B0D49" w:rsidRPr="00D46272" w:rsidRDefault="008100B3" w:rsidP="00C25178">
      <w:pPr>
        <w:pStyle w:val="a6"/>
        <w:numPr>
          <w:ilvl w:val="0"/>
          <w:numId w:val="4"/>
        </w:numPr>
        <w:snapToGrid w:val="0"/>
        <w:spacing w:afterLines="50" w:after="156" w:line="300" w:lineRule="auto"/>
        <w:ind w:firstLineChars="0"/>
        <w:rPr>
          <w:rFonts w:ascii="Arial" w:eastAsia="宋体" w:hAnsi="Arial" w:cs="Arial"/>
          <w:szCs w:val="21"/>
        </w:rPr>
      </w:pPr>
      <w:r>
        <w:rPr>
          <w:rFonts w:ascii="Arial" w:eastAsia="宋体" w:hAnsi="Arial" w:cs="Arial"/>
          <w:szCs w:val="21"/>
        </w:rPr>
        <w:t>贵公司</w:t>
      </w:r>
      <w:r w:rsidR="006B0D49" w:rsidRPr="00D46272">
        <w:rPr>
          <w:rFonts w:ascii="Arial" w:eastAsia="宋体" w:hAnsi="Arial" w:cs="Arial"/>
          <w:szCs w:val="21"/>
        </w:rPr>
        <w:t>应该描述泵的用户界面组件，包括键盘</w:t>
      </w:r>
      <w:r w:rsidR="008B3AF4" w:rsidRPr="00D46272">
        <w:rPr>
          <w:rFonts w:ascii="Arial" w:eastAsia="宋体" w:hAnsi="Arial" w:cs="Arial"/>
          <w:szCs w:val="21"/>
        </w:rPr>
        <w:t>、</w:t>
      </w:r>
      <w:r w:rsidR="006B0D49" w:rsidRPr="00D46272">
        <w:rPr>
          <w:rFonts w:ascii="Arial" w:eastAsia="宋体" w:hAnsi="Arial" w:cs="Arial"/>
          <w:szCs w:val="21"/>
        </w:rPr>
        <w:t>控制菜单</w:t>
      </w:r>
      <w:r w:rsidR="008B3AF4" w:rsidRPr="00D46272">
        <w:rPr>
          <w:rFonts w:ascii="Arial" w:eastAsia="宋体" w:hAnsi="Arial" w:cs="Arial"/>
          <w:szCs w:val="21"/>
        </w:rPr>
        <w:t>、</w:t>
      </w:r>
      <w:r w:rsidR="006B0D49" w:rsidRPr="00D46272">
        <w:rPr>
          <w:rFonts w:ascii="Arial" w:eastAsia="宋体" w:hAnsi="Arial" w:cs="Arial"/>
          <w:szCs w:val="21"/>
        </w:rPr>
        <w:t>数据输入屏幕</w:t>
      </w:r>
      <w:r w:rsidR="008B3AF4" w:rsidRPr="00D46272">
        <w:rPr>
          <w:rFonts w:ascii="Arial" w:eastAsia="宋体" w:hAnsi="Arial" w:cs="Arial"/>
          <w:szCs w:val="21"/>
        </w:rPr>
        <w:t>、</w:t>
      </w:r>
      <w:r w:rsidR="006B0D49" w:rsidRPr="00D46272">
        <w:rPr>
          <w:rFonts w:ascii="Arial" w:eastAsia="宋体" w:hAnsi="Arial" w:cs="Arial"/>
          <w:szCs w:val="21"/>
        </w:rPr>
        <w:t>显示屏</w:t>
      </w:r>
      <w:r w:rsidR="008B3AF4" w:rsidRPr="00D46272">
        <w:rPr>
          <w:rFonts w:ascii="Arial" w:eastAsia="宋体" w:hAnsi="Arial" w:cs="Arial"/>
          <w:szCs w:val="21"/>
        </w:rPr>
        <w:t>、</w:t>
      </w:r>
      <w:r w:rsidR="006B0D49" w:rsidRPr="00D46272">
        <w:rPr>
          <w:rFonts w:ascii="Arial" w:eastAsia="宋体" w:hAnsi="Arial" w:cs="Arial"/>
          <w:szCs w:val="21"/>
        </w:rPr>
        <w:t>指示灯</w:t>
      </w:r>
      <w:r w:rsidR="008B3AF4" w:rsidRPr="00D46272">
        <w:rPr>
          <w:rFonts w:ascii="Arial" w:eastAsia="宋体" w:hAnsi="Arial" w:cs="Arial"/>
          <w:szCs w:val="21"/>
        </w:rPr>
        <w:t>、</w:t>
      </w:r>
      <w:r w:rsidR="006B0D49" w:rsidRPr="00D46272">
        <w:rPr>
          <w:rFonts w:ascii="Arial" w:eastAsia="宋体" w:hAnsi="Arial" w:cs="Arial"/>
          <w:szCs w:val="21"/>
        </w:rPr>
        <w:t>报警器</w:t>
      </w:r>
      <w:r w:rsidR="008B3AF4" w:rsidRPr="00D46272">
        <w:rPr>
          <w:rFonts w:ascii="Arial" w:eastAsia="宋体" w:hAnsi="Arial" w:cs="Arial"/>
          <w:szCs w:val="21"/>
        </w:rPr>
        <w:t>、</w:t>
      </w:r>
      <w:r w:rsidR="006B0D49" w:rsidRPr="00D46272">
        <w:rPr>
          <w:rFonts w:ascii="Arial" w:eastAsia="宋体" w:hAnsi="Arial" w:cs="Arial"/>
          <w:szCs w:val="21"/>
        </w:rPr>
        <w:t>听觉和触觉反馈</w:t>
      </w:r>
      <w:r w:rsidR="008B3AF4" w:rsidRPr="00D46272">
        <w:rPr>
          <w:rFonts w:ascii="Arial" w:eastAsia="宋体" w:hAnsi="Arial" w:cs="Arial"/>
          <w:szCs w:val="21"/>
        </w:rPr>
        <w:t>、</w:t>
      </w:r>
      <w:r w:rsidR="006B0D49" w:rsidRPr="00D46272">
        <w:rPr>
          <w:rFonts w:ascii="Arial" w:eastAsia="宋体" w:hAnsi="Arial" w:cs="Arial"/>
          <w:szCs w:val="21"/>
        </w:rPr>
        <w:t>输液器</w:t>
      </w:r>
      <w:r w:rsidR="008B3AF4" w:rsidRPr="00D46272">
        <w:rPr>
          <w:rFonts w:ascii="Arial" w:eastAsia="宋体" w:hAnsi="Arial" w:cs="Arial"/>
          <w:szCs w:val="21"/>
        </w:rPr>
        <w:t>、</w:t>
      </w:r>
      <w:r w:rsidR="006B0D49" w:rsidRPr="00D46272">
        <w:rPr>
          <w:rFonts w:ascii="Arial" w:eastAsia="宋体" w:hAnsi="Arial" w:cs="Arial"/>
          <w:szCs w:val="21"/>
        </w:rPr>
        <w:t>输液盒</w:t>
      </w:r>
      <w:r w:rsidR="008B3AF4" w:rsidRPr="00D46272">
        <w:rPr>
          <w:rFonts w:ascii="Arial" w:eastAsia="宋体" w:hAnsi="Arial" w:cs="Arial"/>
          <w:szCs w:val="21"/>
        </w:rPr>
        <w:t>、</w:t>
      </w:r>
      <w:r w:rsidR="00313D44" w:rsidRPr="00D46272">
        <w:rPr>
          <w:rFonts w:ascii="Arial" w:eastAsia="宋体" w:hAnsi="Arial" w:cs="Arial"/>
          <w:szCs w:val="21"/>
        </w:rPr>
        <w:t>自由流动防止机制</w:t>
      </w:r>
      <w:r w:rsidR="008B3AF4" w:rsidRPr="00D46272">
        <w:rPr>
          <w:rFonts w:ascii="Arial" w:eastAsia="宋体" w:hAnsi="Arial" w:cs="Arial"/>
          <w:szCs w:val="21"/>
        </w:rPr>
        <w:t>、输液管、</w:t>
      </w:r>
      <w:r w:rsidR="006B0D49" w:rsidRPr="00D46272">
        <w:rPr>
          <w:rFonts w:ascii="Arial" w:eastAsia="宋体" w:hAnsi="Arial" w:cs="Arial"/>
          <w:szCs w:val="21"/>
        </w:rPr>
        <w:t>闩锁，</w:t>
      </w:r>
      <w:r w:rsidR="008B3AF4" w:rsidRPr="00D46272">
        <w:rPr>
          <w:rFonts w:ascii="Arial" w:eastAsia="宋体" w:hAnsi="Arial" w:cs="Arial"/>
          <w:szCs w:val="21"/>
        </w:rPr>
        <w:t>泵</w:t>
      </w:r>
      <w:r w:rsidR="006B0D49" w:rsidRPr="00D46272">
        <w:rPr>
          <w:rFonts w:ascii="Arial" w:eastAsia="宋体" w:hAnsi="Arial" w:cs="Arial"/>
          <w:szCs w:val="21"/>
        </w:rPr>
        <w:t>门或</w:t>
      </w:r>
      <w:r w:rsidR="00313D44" w:rsidRPr="00D46272">
        <w:rPr>
          <w:rFonts w:ascii="Arial" w:eastAsia="宋体" w:hAnsi="Arial" w:cs="Arial"/>
          <w:szCs w:val="21"/>
        </w:rPr>
        <w:t>可以操纵</w:t>
      </w:r>
      <w:r w:rsidR="006B0D49" w:rsidRPr="00D46272">
        <w:rPr>
          <w:rFonts w:ascii="Arial" w:eastAsia="宋体" w:hAnsi="Arial" w:cs="Arial"/>
          <w:szCs w:val="21"/>
        </w:rPr>
        <w:t>物理泵的其他部件或附件。</w:t>
      </w:r>
    </w:p>
    <w:p w:rsidR="00313D44" w:rsidRPr="00D46272" w:rsidRDefault="008100B3" w:rsidP="00C25178">
      <w:pPr>
        <w:pStyle w:val="a6"/>
        <w:numPr>
          <w:ilvl w:val="0"/>
          <w:numId w:val="4"/>
        </w:numPr>
        <w:snapToGrid w:val="0"/>
        <w:spacing w:afterLines="50" w:after="156" w:line="300" w:lineRule="auto"/>
        <w:ind w:firstLineChars="0"/>
        <w:rPr>
          <w:rFonts w:ascii="Arial" w:eastAsia="宋体" w:hAnsi="Arial" w:cs="Arial"/>
          <w:szCs w:val="21"/>
        </w:rPr>
      </w:pPr>
      <w:r>
        <w:rPr>
          <w:rFonts w:ascii="Arial" w:eastAsia="宋体" w:hAnsi="Arial" w:cs="Arial"/>
          <w:szCs w:val="21"/>
        </w:rPr>
        <w:t>贵公司</w:t>
      </w:r>
      <w:r w:rsidR="00032CD6" w:rsidRPr="00D46272">
        <w:rPr>
          <w:rFonts w:ascii="Arial" w:eastAsia="宋体" w:hAnsi="Arial" w:cs="Arial"/>
          <w:szCs w:val="21"/>
        </w:rPr>
        <w:t>应该描述如何销售该</w:t>
      </w:r>
      <w:r>
        <w:rPr>
          <w:rFonts w:ascii="Arial" w:eastAsia="宋体" w:hAnsi="Arial" w:cs="Arial"/>
          <w:szCs w:val="21"/>
        </w:rPr>
        <w:t>器械</w:t>
      </w:r>
      <w:r w:rsidR="00032CD6" w:rsidRPr="00D46272">
        <w:rPr>
          <w:rFonts w:ascii="Arial" w:eastAsia="宋体" w:hAnsi="Arial" w:cs="Arial"/>
          <w:szCs w:val="21"/>
        </w:rPr>
        <w:t>（例如无菌，一次性</w:t>
      </w:r>
      <w:r w:rsidR="00313D44" w:rsidRPr="00D46272">
        <w:rPr>
          <w:rFonts w:ascii="Arial" w:eastAsia="宋体" w:hAnsi="Arial" w:cs="Arial"/>
          <w:szCs w:val="21"/>
        </w:rPr>
        <w:t>使用，多</w:t>
      </w:r>
      <w:r w:rsidR="002825D0">
        <w:rPr>
          <w:rFonts w:ascii="Arial" w:eastAsia="宋体" w:hAnsi="Arial" w:cs="Arial" w:hint="eastAsia"/>
          <w:szCs w:val="21"/>
        </w:rPr>
        <w:t>患者</w:t>
      </w:r>
      <w:r w:rsidR="00313D44" w:rsidRPr="00D46272">
        <w:rPr>
          <w:rFonts w:ascii="Arial" w:eastAsia="宋体" w:hAnsi="Arial" w:cs="Arial"/>
          <w:szCs w:val="21"/>
        </w:rPr>
        <w:t>使用，家庭使用）。</w:t>
      </w:r>
    </w:p>
    <w:p w:rsidR="00313D44" w:rsidRPr="00D46272" w:rsidRDefault="00313D44" w:rsidP="00C25178">
      <w:pPr>
        <w:snapToGrid w:val="0"/>
        <w:spacing w:afterLines="50" w:after="156" w:line="300" w:lineRule="auto"/>
        <w:ind w:left="360"/>
        <w:rPr>
          <w:rFonts w:ascii="Arial" w:eastAsia="宋体" w:hAnsi="Arial" w:cs="Arial"/>
          <w:szCs w:val="21"/>
        </w:rPr>
      </w:pPr>
      <w:r w:rsidRPr="00D46272">
        <w:rPr>
          <w:rFonts w:ascii="Arial" w:eastAsia="宋体" w:hAnsi="Arial" w:cs="Arial"/>
          <w:szCs w:val="21"/>
        </w:rPr>
        <w:t>除了提供上述要求</w:t>
      </w:r>
      <w:r w:rsidR="00117EB3" w:rsidRPr="00D46272">
        <w:rPr>
          <w:rFonts w:ascii="Arial" w:eastAsia="宋体" w:hAnsi="Arial" w:cs="Arial"/>
          <w:szCs w:val="21"/>
        </w:rPr>
        <w:t>的描述</w:t>
      </w:r>
      <w:r w:rsidR="002825D0">
        <w:rPr>
          <w:rFonts w:ascii="Arial" w:eastAsia="宋体" w:hAnsi="Arial" w:cs="Arial" w:hint="eastAsia"/>
          <w:szCs w:val="21"/>
        </w:rPr>
        <w:t>性</w:t>
      </w:r>
      <w:r w:rsidR="00117EB3" w:rsidRPr="00D46272">
        <w:rPr>
          <w:rFonts w:ascii="Arial" w:eastAsia="宋体" w:hAnsi="Arial" w:cs="Arial"/>
          <w:szCs w:val="21"/>
        </w:rPr>
        <w:t>信息</w:t>
      </w:r>
      <w:r w:rsidRPr="00D46272">
        <w:rPr>
          <w:rFonts w:ascii="Arial" w:eastAsia="宋体" w:hAnsi="Arial" w:cs="Arial"/>
          <w:szCs w:val="21"/>
        </w:rPr>
        <w:t>之外，我们建议</w:t>
      </w:r>
      <w:r w:rsidR="008100B3">
        <w:rPr>
          <w:rFonts w:ascii="Arial" w:eastAsia="宋体" w:hAnsi="Arial" w:cs="Arial"/>
          <w:szCs w:val="21"/>
        </w:rPr>
        <w:t>贵公司</w:t>
      </w:r>
      <w:r w:rsidRPr="00D46272">
        <w:rPr>
          <w:rFonts w:ascii="Arial" w:eastAsia="宋体" w:hAnsi="Arial" w:cs="Arial"/>
          <w:szCs w:val="21"/>
        </w:rPr>
        <w:t>提供</w:t>
      </w:r>
      <w:r w:rsidR="008100B3">
        <w:rPr>
          <w:rFonts w:ascii="Arial" w:eastAsia="宋体" w:hAnsi="Arial" w:cs="Arial"/>
          <w:szCs w:val="21"/>
        </w:rPr>
        <w:t>器械</w:t>
      </w:r>
      <w:r w:rsidR="00117EB3" w:rsidRPr="00D46272">
        <w:rPr>
          <w:rFonts w:ascii="Arial" w:eastAsia="宋体" w:hAnsi="Arial" w:cs="Arial"/>
          <w:szCs w:val="21"/>
        </w:rPr>
        <w:t>与合法销售</w:t>
      </w:r>
      <w:r w:rsidR="008100B3">
        <w:rPr>
          <w:rFonts w:ascii="Arial" w:eastAsia="宋体" w:hAnsi="Arial" w:cs="Arial"/>
          <w:szCs w:val="21"/>
        </w:rPr>
        <w:t>器械</w:t>
      </w:r>
      <w:r w:rsidRPr="00D46272">
        <w:rPr>
          <w:rFonts w:ascii="Arial" w:eastAsia="宋体" w:hAnsi="Arial" w:cs="Arial"/>
          <w:szCs w:val="21"/>
        </w:rPr>
        <w:t>的</w:t>
      </w:r>
      <w:r w:rsidR="00117EB3" w:rsidRPr="00D46272">
        <w:rPr>
          <w:rFonts w:ascii="Arial" w:eastAsia="宋体" w:hAnsi="Arial" w:cs="Arial"/>
          <w:szCs w:val="21"/>
        </w:rPr>
        <w:t>比较</w:t>
      </w:r>
      <w:r w:rsidRPr="00D46272">
        <w:rPr>
          <w:rFonts w:ascii="Arial" w:eastAsia="宋体" w:hAnsi="Arial" w:cs="Arial"/>
          <w:szCs w:val="21"/>
        </w:rPr>
        <w:t>表格。该表应包括以下内容：</w:t>
      </w:r>
    </w:p>
    <w:p w:rsidR="00313D44" w:rsidRPr="00D46272" w:rsidRDefault="003543F8" w:rsidP="00C25178">
      <w:pPr>
        <w:pStyle w:val="a6"/>
        <w:numPr>
          <w:ilvl w:val="0"/>
          <w:numId w:val="10"/>
        </w:numPr>
        <w:snapToGrid w:val="0"/>
        <w:spacing w:afterLines="50" w:after="156" w:line="300" w:lineRule="auto"/>
        <w:ind w:firstLineChars="0"/>
        <w:rPr>
          <w:rFonts w:ascii="Arial" w:eastAsia="宋体" w:hAnsi="Arial" w:cs="Arial"/>
          <w:szCs w:val="21"/>
        </w:rPr>
      </w:pPr>
      <w:r w:rsidRPr="00D46272">
        <w:rPr>
          <w:rFonts w:ascii="Arial" w:eastAsia="宋体" w:hAnsi="Arial" w:cs="Arial"/>
          <w:szCs w:val="21"/>
        </w:rPr>
        <w:t>每个</w:t>
      </w:r>
      <w:r w:rsidR="008100B3">
        <w:rPr>
          <w:rFonts w:ascii="Arial" w:eastAsia="宋体" w:hAnsi="Arial" w:cs="Arial"/>
          <w:szCs w:val="21"/>
        </w:rPr>
        <w:t>器械</w:t>
      </w:r>
      <w:r w:rsidRPr="00D46272">
        <w:rPr>
          <w:rFonts w:ascii="Arial" w:eastAsia="宋体" w:hAnsi="Arial" w:cs="Arial"/>
          <w:szCs w:val="21"/>
        </w:rPr>
        <w:t>的</w:t>
      </w:r>
      <w:r w:rsidR="00601009">
        <w:rPr>
          <w:rFonts w:ascii="Arial" w:eastAsia="宋体" w:hAnsi="Arial" w:cs="Arial"/>
          <w:szCs w:val="21"/>
        </w:rPr>
        <w:t>使用说明书</w:t>
      </w:r>
      <w:r w:rsidR="00313D44" w:rsidRPr="00D46272">
        <w:rPr>
          <w:rFonts w:ascii="Arial" w:eastAsia="宋体" w:hAnsi="Arial" w:cs="Arial"/>
          <w:szCs w:val="21"/>
        </w:rPr>
        <w:t>，包括</w:t>
      </w:r>
      <w:r w:rsidR="008100B3">
        <w:rPr>
          <w:rFonts w:ascii="Arial" w:eastAsia="宋体" w:hAnsi="Arial" w:cs="Arial"/>
          <w:szCs w:val="21"/>
        </w:rPr>
        <w:t>器械</w:t>
      </w:r>
      <w:r w:rsidR="00313D44" w:rsidRPr="00D46272">
        <w:rPr>
          <w:rFonts w:ascii="Arial" w:eastAsia="宋体" w:hAnsi="Arial" w:cs="Arial"/>
          <w:szCs w:val="21"/>
        </w:rPr>
        <w:t>所针对的患者</w:t>
      </w:r>
      <w:r w:rsidRPr="00D46272">
        <w:rPr>
          <w:rFonts w:ascii="Arial" w:eastAsia="宋体" w:hAnsi="Arial" w:cs="Arial"/>
          <w:szCs w:val="21"/>
        </w:rPr>
        <w:t>人</w:t>
      </w:r>
      <w:r w:rsidR="00313D44" w:rsidRPr="00D46272">
        <w:rPr>
          <w:rFonts w:ascii="Arial" w:eastAsia="宋体" w:hAnsi="Arial" w:cs="Arial"/>
          <w:szCs w:val="21"/>
        </w:rPr>
        <w:t>群（即，新生儿，婴儿，儿科，成人）和预期使用环境。</w:t>
      </w:r>
    </w:p>
    <w:p w:rsidR="00313D44" w:rsidRPr="00D46272" w:rsidRDefault="003543F8" w:rsidP="00C25178">
      <w:pPr>
        <w:pStyle w:val="a6"/>
        <w:numPr>
          <w:ilvl w:val="0"/>
          <w:numId w:val="10"/>
        </w:numPr>
        <w:snapToGrid w:val="0"/>
        <w:spacing w:afterLines="50" w:after="156" w:line="300" w:lineRule="auto"/>
        <w:ind w:firstLineChars="0"/>
        <w:rPr>
          <w:rFonts w:ascii="Arial" w:eastAsia="宋体" w:hAnsi="Arial" w:cs="Arial"/>
          <w:szCs w:val="21"/>
        </w:rPr>
      </w:pPr>
      <w:r w:rsidRPr="00D46272">
        <w:rPr>
          <w:rFonts w:ascii="Arial" w:eastAsia="宋体" w:hAnsi="Arial" w:cs="Arial"/>
          <w:szCs w:val="21"/>
        </w:rPr>
        <w:t>该</w:t>
      </w:r>
      <w:r w:rsidR="008100B3">
        <w:rPr>
          <w:rFonts w:ascii="Arial" w:eastAsia="宋体" w:hAnsi="Arial" w:cs="Arial"/>
          <w:szCs w:val="21"/>
        </w:rPr>
        <w:t>器械</w:t>
      </w:r>
      <w:r w:rsidR="00313D44" w:rsidRPr="00D46272">
        <w:rPr>
          <w:rFonts w:ascii="Arial" w:eastAsia="宋体" w:hAnsi="Arial" w:cs="Arial"/>
          <w:szCs w:val="21"/>
        </w:rPr>
        <w:t>的</w:t>
      </w:r>
      <w:r w:rsidR="00E57E18">
        <w:rPr>
          <w:rFonts w:ascii="Arial" w:eastAsia="宋体" w:hAnsi="Arial" w:cs="Arial"/>
          <w:szCs w:val="21"/>
        </w:rPr>
        <w:t>质量标准</w:t>
      </w:r>
      <w:r w:rsidR="00313D44" w:rsidRPr="00D46272">
        <w:rPr>
          <w:rFonts w:ascii="Arial" w:eastAsia="宋体" w:hAnsi="Arial" w:cs="Arial"/>
          <w:szCs w:val="21"/>
        </w:rPr>
        <w:t>，包括但不限于流量精度</w:t>
      </w:r>
      <w:r w:rsidR="00E57E18">
        <w:rPr>
          <w:rFonts w:ascii="Arial" w:eastAsia="宋体" w:hAnsi="Arial" w:cs="Arial"/>
          <w:szCs w:val="21"/>
        </w:rPr>
        <w:t>质量标准</w:t>
      </w:r>
      <w:r w:rsidRPr="00D46272">
        <w:rPr>
          <w:rFonts w:ascii="Arial" w:eastAsia="宋体" w:hAnsi="Arial" w:cs="Arial"/>
          <w:szCs w:val="21"/>
        </w:rPr>
        <w:t>、</w:t>
      </w:r>
      <w:r w:rsidR="00313D44" w:rsidRPr="00D46272">
        <w:rPr>
          <w:rFonts w:ascii="Arial" w:eastAsia="宋体" w:hAnsi="Arial" w:cs="Arial"/>
          <w:szCs w:val="21"/>
        </w:rPr>
        <w:t>堵塞报警时间</w:t>
      </w:r>
      <w:r w:rsidRPr="00D46272">
        <w:rPr>
          <w:rFonts w:ascii="Arial" w:eastAsia="宋体" w:hAnsi="Arial" w:cs="Arial"/>
          <w:szCs w:val="21"/>
        </w:rPr>
        <w:t>、</w:t>
      </w:r>
      <w:r w:rsidR="00313D44" w:rsidRPr="00D46272">
        <w:rPr>
          <w:rFonts w:ascii="Arial" w:eastAsia="宋体" w:hAnsi="Arial" w:cs="Arial"/>
          <w:szCs w:val="21"/>
        </w:rPr>
        <w:t>尺寸</w:t>
      </w:r>
      <w:r w:rsidRPr="00D46272">
        <w:rPr>
          <w:rFonts w:ascii="Arial" w:eastAsia="宋体" w:hAnsi="Arial" w:cs="Arial"/>
          <w:szCs w:val="21"/>
        </w:rPr>
        <w:t>、</w:t>
      </w:r>
      <w:r w:rsidR="00313D44" w:rsidRPr="00D46272">
        <w:rPr>
          <w:rFonts w:ascii="Arial" w:eastAsia="宋体" w:hAnsi="Arial" w:cs="Arial"/>
          <w:szCs w:val="21"/>
        </w:rPr>
        <w:t>重量</w:t>
      </w:r>
      <w:r w:rsidRPr="00D46272">
        <w:rPr>
          <w:rFonts w:ascii="Arial" w:eastAsia="宋体" w:hAnsi="Arial" w:cs="Arial"/>
          <w:szCs w:val="21"/>
        </w:rPr>
        <w:t>、</w:t>
      </w:r>
      <w:r w:rsidR="00313D44" w:rsidRPr="00D46272">
        <w:rPr>
          <w:rFonts w:ascii="Arial" w:eastAsia="宋体" w:hAnsi="Arial" w:cs="Arial"/>
          <w:szCs w:val="21"/>
        </w:rPr>
        <w:t>防护等级</w:t>
      </w:r>
      <w:r w:rsidRPr="00D46272">
        <w:rPr>
          <w:rFonts w:ascii="Arial" w:eastAsia="宋体" w:hAnsi="Arial" w:cs="Arial"/>
          <w:szCs w:val="21"/>
        </w:rPr>
        <w:t>、</w:t>
      </w:r>
      <w:r w:rsidR="00313D44" w:rsidRPr="00D46272">
        <w:rPr>
          <w:rFonts w:ascii="Arial" w:eastAsia="宋体" w:hAnsi="Arial" w:cs="Arial"/>
          <w:szCs w:val="21"/>
        </w:rPr>
        <w:t>功率和</w:t>
      </w:r>
      <w:r w:rsidRPr="00D46272">
        <w:rPr>
          <w:rFonts w:ascii="Arial" w:eastAsia="宋体" w:hAnsi="Arial" w:cs="Arial"/>
          <w:szCs w:val="21"/>
        </w:rPr>
        <w:t>输送</w:t>
      </w:r>
      <w:r w:rsidR="00313D44" w:rsidRPr="00D46272">
        <w:rPr>
          <w:rFonts w:ascii="Arial" w:eastAsia="宋体" w:hAnsi="Arial" w:cs="Arial"/>
          <w:szCs w:val="21"/>
        </w:rPr>
        <w:t>单位。</w:t>
      </w:r>
    </w:p>
    <w:p w:rsidR="00313D44" w:rsidRPr="00D46272" w:rsidRDefault="003543F8" w:rsidP="00C25178">
      <w:pPr>
        <w:pStyle w:val="a6"/>
        <w:numPr>
          <w:ilvl w:val="0"/>
          <w:numId w:val="10"/>
        </w:numPr>
        <w:snapToGrid w:val="0"/>
        <w:spacing w:afterLines="50" w:after="156" w:line="300" w:lineRule="auto"/>
        <w:ind w:firstLineChars="0"/>
        <w:rPr>
          <w:rFonts w:ascii="Arial" w:eastAsia="宋体" w:hAnsi="Arial" w:cs="Arial"/>
          <w:szCs w:val="21"/>
        </w:rPr>
      </w:pPr>
      <w:r w:rsidRPr="00D46272">
        <w:rPr>
          <w:rFonts w:ascii="Arial" w:eastAsia="宋体" w:hAnsi="Arial" w:cs="Arial"/>
          <w:szCs w:val="21"/>
        </w:rPr>
        <w:t>该</w:t>
      </w:r>
      <w:r w:rsidR="008100B3">
        <w:rPr>
          <w:rFonts w:ascii="Arial" w:eastAsia="宋体" w:hAnsi="Arial" w:cs="Arial"/>
          <w:szCs w:val="21"/>
        </w:rPr>
        <w:t>器械</w:t>
      </w:r>
      <w:r w:rsidR="00313D44" w:rsidRPr="00D46272">
        <w:rPr>
          <w:rFonts w:ascii="Arial" w:eastAsia="宋体" w:hAnsi="Arial" w:cs="Arial"/>
          <w:szCs w:val="21"/>
        </w:rPr>
        <w:t>的技术特点。</w:t>
      </w:r>
    </w:p>
    <w:p w:rsidR="00EB338A" w:rsidRDefault="00EB338A">
      <w:pPr>
        <w:widowControl/>
        <w:jc w:val="left"/>
        <w:rPr>
          <w:rFonts w:ascii="Arial" w:eastAsia="宋体" w:hAnsi="Arial" w:cs="Arial"/>
          <w:szCs w:val="21"/>
        </w:rPr>
      </w:pPr>
      <w:r>
        <w:rPr>
          <w:rFonts w:ascii="Arial" w:eastAsia="宋体" w:hAnsi="Arial" w:cs="Arial"/>
          <w:szCs w:val="21"/>
        </w:rPr>
        <w:br w:type="page"/>
      </w:r>
    </w:p>
    <w:p w:rsidR="00313D44" w:rsidRPr="00D46272" w:rsidRDefault="008100B3" w:rsidP="00C25178">
      <w:pPr>
        <w:snapToGrid w:val="0"/>
        <w:spacing w:afterLines="50" w:after="156" w:line="300" w:lineRule="auto"/>
        <w:ind w:left="360"/>
        <w:rPr>
          <w:rFonts w:ascii="Arial" w:eastAsia="宋体" w:hAnsi="Arial" w:cs="Arial"/>
          <w:szCs w:val="21"/>
        </w:rPr>
      </w:pPr>
      <w:r>
        <w:rPr>
          <w:rFonts w:ascii="Arial" w:eastAsia="宋体" w:hAnsi="Arial" w:cs="Arial"/>
          <w:szCs w:val="21"/>
        </w:rPr>
        <w:lastRenderedPageBreak/>
        <w:t>贵公司</w:t>
      </w:r>
      <w:r w:rsidR="00B620B1" w:rsidRPr="00D46272">
        <w:rPr>
          <w:rFonts w:ascii="Arial" w:eastAsia="宋体" w:hAnsi="Arial" w:cs="Arial"/>
          <w:szCs w:val="21"/>
        </w:rPr>
        <w:t>应该描述技术的差异如何影响</w:t>
      </w:r>
      <w:r>
        <w:rPr>
          <w:rFonts w:ascii="Arial" w:eastAsia="宋体" w:hAnsi="Arial" w:cs="Arial"/>
          <w:szCs w:val="21"/>
        </w:rPr>
        <w:t>器械</w:t>
      </w:r>
      <w:r w:rsidR="00B620B1" w:rsidRPr="00D46272">
        <w:rPr>
          <w:rFonts w:ascii="Arial" w:eastAsia="宋体" w:hAnsi="Arial" w:cs="Arial"/>
          <w:szCs w:val="21"/>
        </w:rPr>
        <w:t>安全性和性能的不同</w:t>
      </w:r>
      <w:r w:rsidR="00313D44" w:rsidRPr="00D46272">
        <w:rPr>
          <w:rFonts w:ascii="Arial" w:eastAsia="宋体" w:hAnsi="Arial" w:cs="Arial"/>
          <w:szCs w:val="21"/>
        </w:rPr>
        <w:t>。</w:t>
      </w:r>
    </w:p>
    <w:p w:rsidR="00313D44" w:rsidRPr="00A548E9" w:rsidRDefault="002825D0" w:rsidP="00C25178">
      <w:pPr>
        <w:pStyle w:val="a6"/>
        <w:numPr>
          <w:ilvl w:val="0"/>
          <w:numId w:val="1"/>
        </w:numPr>
        <w:snapToGrid w:val="0"/>
        <w:spacing w:afterLines="50" w:after="156" w:line="300" w:lineRule="auto"/>
        <w:ind w:firstLineChars="0"/>
        <w:outlineLvl w:val="0"/>
        <w:rPr>
          <w:rFonts w:ascii="Arial" w:eastAsia="宋体" w:hAnsi="Arial" w:cs="Arial"/>
          <w:b/>
          <w:sz w:val="28"/>
          <w:szCs w:val="28"/>
        </w:rPr>
      </w:pPr>
      <w:r>
        <w:rPr>
          <w:rFonts w:ascii="Arial" w:eastAsia="宋体" w:hAnsi="Arial" w:cs="Arial"/>
          <w:b/>
          <w:sz w:val="28"/>
          <w:szCs w:val="28"/>
        </w:rPr>
        <w:t>安全保证实例</w:t>
      </w:r>
    </w:p>
    <w:p w:rsidR="00A02134" w:rsidRPr="00D46272" w:rsidRDefault="00A02134" w:rsidP="00C25178">
      <w:pPr>
        <w:pStyle w:val="a6"/>
        <w:snapToGrid w:val="0"/>
        <w:spacing w:afterLines="50" w:after="156" w:line="300" w:lineRule="auto"/>
        <w:ind w:left="360" w:firstLineChars="0" w:firstLine="0"/>
        <w:rPr>
          <w:rFonts w:ascii="Arial" w:eastAsia="宋体" w:hAnsi="Arial" w:cs="Arial"/>
          <w:szCs w:val="21"/>
        </w:rPr>
      </w:pPr>
      <w:r w:rsidRPr="00D46272">
        <w:rPr>
          <w:rFonts w:ascii="Arial" w:eastAsia="宋体" w:hAnsi="Arial" w:cs="Arial"/>
          <w:szCs w:val="21"/>
        </w:rPr>
        <w:t>输液泵</w:t>
      </w:r>
      <w:r w:rsidRPr="00D46272">
        <w:rPr>
          <w:rFonts w:ascii="Arial" w:eastAsia="宋体" w:hAnsi="Arial" w:cs="Arial"/>
          <w:szCs w:val="21"/>
        </w:rPr>
        <w:t>510</w:t>
      </w:r>
      <w:r w:rsidRPr="00D46272">
        <w:rPr>
          <w:rFonts w:ascii="Arial" w:eastAsia="宋体" w:hAnsi="Arial" w:cs="Arial"/>
          <w:szCs w:val="21"/>
        </w:rPr>
        <w:t>（</w:t>
      </w:r>
      <w:r w:rsidRPr="00D46272">
        <w:rPr>
          <w:rFonts w:ascii="Arial" w:eastAsia="宋体" w:hAnsi="Arial" w:cs="Arial"/>
          <w:szCs w:val="21"/>
        </w:rPr>
        <w:t>k</w:t>
      </w:r>
      <w:r w:rsidRPr="00D46272">
        <w:rPr>
          <w:rFonts w:ascii="Arial" w:eastAsia="宋体" w:hAnsi="Arial" w:cs="Arial"/>
          <w:szCs w:val="21"/>
        </w:rPr>
        <w:t>）提交材料通常包括与</w:t>
      </w:r>
      <w:bookmarkStart w:id="6" w:name="OLE_LINK1"/>
      <w:bookmarkStart w:id="7" w:name="OLE_LINK2"/>
      <w:r w:rsidR="002825D0" w:rsidRPr="00D81EF1">
        <w:rPr>
          <w:rFonts w:ascii="Arial" w:eastAsia="宋体" w:hAnsi="Arial" w:cs="Arial" w:hint="eastAsia"/>
          <w:szCs w:val="21"/>
        </w:rPr>
        <w:t>比较器械</w:t>
      </w:r>
      <w:bookmarkEnd w:id="6"/>
      <w:bookmarkEnd w:id="7"/>
      <w:r w:rsidRPr="00D46272">
        <w:rPr>
          <w:rFonts w:ascii="Arial" w:eastAsia="宋体" w:hAnsi="Arial" w:cs="Arial"/>
          <w:szCs w:val="21"/>
        </w:rPr>
        <w:t>相比对软件</w:t>
      </w:r>
      <w:r w:rsidR="00BF5400" w:rsidRPr="00D46272">
        <w:rPr>
          <w:rFonts w:ascii="Arial" w:eastAsia="宋体" w:hAnsi="Arial" w:cs="Arial"/>
          <w:szCs w:val="21"/>
        </w:rPr>
        <w:t>、</w:t>
      </w:r>
      <w:r w:rsidRPr="00D46272">
        <w:rPr>
          <w:rFonts w:ascii="Arial" w:eastAsia="宋体" w:hAnsi="Arial" w:cs="Arial"/>
          <w:szCs w:val="21"/>
        </w:rPr>
        <w:t>材料</w:t>
      </w:r>
      <w:r w:rsidR="00BF5400" w:rsidRPr="00D46272">
        <w:rPr>
          <w:rFonts w:ascii="Arial" w:eastAsia="宋体" w:hAnsi="Arial" w:cs="Arial"/>
          <w:szCs w:val="21"/>
        </w:rPr>
        <w:t>、</w:t>
      </w:r>
      <w:r w:rsidRPr="00D46272">
        <w:rPr>
          <w:rFonts w:ascii="Arial" w:eastAsia="宋体" w:hAnsi="Arial" w:cs="Arial"/>
          <w:szCs w:val="21"/>
        </w:rPr>
        <w:t>设计</w:t>
      </w:r>
      <w:r w:rsidR="00BF5400" w:rsidRPr="00D46272">
        <w:rPr>
          <w:rFonts w:ascii="Arial" w:eastAsia="宋体" w:hAnsi="Arial" w:cs="Arial"/>
          <w:szCs w:val="21"/>
        </w:rPr>
        <w:t>、</w:t>
      </w:r>
      <w:r w:rsidRPr="00D46272">
        <w:rPr>
          <w:rFonts w:ascii="Arial" w:eastAsia="宋体" w:hAnsi="Arial" w:cs="Arial"/>
          <w:szCs w:val="21"/>
        </w:rPr>
        <w:t>性能或其他特征的更改或修改。</w:t>
      </w:r>
      <w:r w:rsidR="00F67B13" w:rsidRPr="00D46272">
        <w:rPr>
          <w:rFonts w:ascii="Arial" w:eastAsia="宋体" w:hAnsi="Arial" w:cs="Arial"/>
          <w:szCs w:val="21"/>
        </w:rPr>
        <w:t>因此，</w:t>
      </w:r>
      <w:r w:rsidR="00F67B13" w:rsidRPr="00D46272">
        <w:rPr>
          <w:rFonts w:ascii="Arial" w:eastAsia="宋体" w:hAnsi="Arial" w:cs="Arial"/>
          <w:szCs w:val="21"/>
        </w:rPr>
        <w:t>FDA</w:t>
      </w:r>
      <w:r w:rsidR="00F67B13" w:rsidRPr="00D46272">
        <w:rPr>
          <w:rFonts w:ascii="Arial" w:eastAsia="宋体" w:hAnsi="Arial" w:cs="Arial"/>
          <w:szCs w:val="21"/>
        </w:rPr>
        <w:t>预计大多数新</w:t>
      </w:r>
      <w:r w:rsidR="00BF5400" w:rsidRPr="00D46272">
        <w:rPr>
          <w:rFonts w:ascii="Arial" w:eastAsia="宋体" w:hAnsi="Arial" w:cs="Arial"/>
          <w:szCs w:val="21"/>
        </w:rPr>
        <w:t>型</w:t>
      </w:r>
      <w:r w:rsidR="008100B3">
        <w:rPr>
          <w:rFonts w:ascii="Arial" w:eastAsia="宋体" w:hAnsi="Arial" w:cs="Arial"/>
          <w:szCs w:val="21"/>
        </w:rPr>
        <w:t>器械</w:t>
      </w:r>
      <w:r w:rsidR="00F67B13" w:rsidRPr="00D46272">
        <w:rPr>
          <w:rFonts w:ascii="Arial" w:eastAsia="宋体" w:hAnsi="Arial" w:cs="Arial"/>
          <w:szCs w:val="21"/>
        </w:rPr>
        <w:t>（以及大多数更改或修改的</w:t>
      </w:r>
      <w:r w:rsidR="008100B3">
        <w:rPr>
          <w:rFonts w:ascii="Arial" w:eastAsia="宋体" w:hAnsi="Arial" w:cs="Arial"/>
          <w:szCs w:val="21"/>
        </w:rPr>
        <w:t>器械</w:t>
      </w:r>
      <w:r w:rsidR="00F67B13" w:rsidRPr="00D46272">
        <w:rPr>
          <w:rStyle w:val="a8"/>
          <w:rFonts w:ascii="Arial" w:eastAsia="宋体" w:hAnsi="Arial" w:cs="Arial"/>
          <w:szCs w:val="21"/>
        </w:rPr>
        <w:footnoteReference w:id="5"/>
      </w:r>
      <w:r w:rsidR="00F67B13" w:rsidRPr="00D46272">
        <w:rPr>
          <w:rFonts w:ascii="Arial" w:eastAsia="宋体" w:hAnsi="Arial" w:cs="Arial"/>
          <w:szCs w:val="21"/>
        </w:rPr>
        <w:t>）将与合法销售的</w:t>
      </w:r>
      <w:r w:rsidR="002825D0" w:rsidRPr="00D81EF1">
        <w:rPr>
          <w:rFonts w:ascii="Arial" w:eastAsia="宋体" w:hAnsi="Arial" w:cs="Arial" w:hint="eastAsia"/>
          <w:szCs w:val="21"/>
        </w:rPr>
        <w:t>比较</w:t>
      </w:r>
      <w:r w:rsidR="008100B3">
        <w:rPr>
          <w:rFonts w:ascii="Arial" w:eastAsia="宋体" w:hAnsi="Arial" w:cs="Arial"/>
          <w:szCs w:val="21"/>
        </w:rPr>
        <w:t>器械</w:t>
      </w:r>
      <w:r w:rsidR="002840F2" w:rsidRPr="00D46272">
        <w:rPr>
          <w:rFonts w:ascii="Arial" w:eastAsia="宋体" w:hAnsi="Arial" w:cs="Arial"/>
          <w:szCs w:val="21"/>
        </w:rPr>
        <w:t>的技术特</w:t>
      </w:r>
      <w:r w:rsidR="002825D0">
        <w:rPr>
          <w:rFonts w:ascii="Arial" w:eastAsia="宋体" w:hAnsi="Arial" w:cs="Arial" w:hint="eastAsia"/>
          <w:szCs w:val="21"/>
        </w:rPr>
        <w:t>有</w:t>
      </w:r>
      <w:r w:rsidR="002840F2" w:rsidRPr="00D46272">
        <w:rPr>
          <w:rFonts w:ascii="Arial" w:eastAsia="宋体" w:hAnsi="Arial" w:cs="Arial"/>
          <w:szCs w:val="21"/>
        </w:rPr>
        <w:t>差异，</w:t>
      </w:r>
      <w:r w:rsidR="002825D0" w:rsidRPr="00D46272">
        <w:rPr>
          <w:rFonts w:ascii="Arial" w:eastAsia="宋体" w:hAnsi="Arial" w:cs="Arial"/>
          <w:szCs w:val="21"/>
        </w:rPr>
        <w:t>即使具有相同的预期用途</w:t>
      </w:r>
      <w:r w:rsidR="00F67B13" w:rsidRPr="00D46272">
        <w:rPr>
          <w:rFonts w:ascii="Arial" w:eastAsia="宋体" w:hAnsi="Arial" w:cs="Arial"/>
          <w:szCs w:val="21"/>
        </w:rPr>
        <w:t>。</w:t>
      </w:r>
      <w:r w:rsidR="006B4177" w:rsidRPr="00D46272">
        <w:rPr>
          <w:rFonts w:ascii="Arial" w:eastAsia="宋体" w:hAnsi="Arial" w:cs="Arial"/>
          <w:szCs w:val="21"/>
        </w:rPr>
        <w:t>根据</w:t>
      </w:r>
      <w:r w:rsidR="002825D0">
        <w:rPr>
          <w:rFonts w:ascii="宋体" w:eastAsia="宋体" w:hAnsi="宋体" w:cs="Arial" w:hint="eastAsia"/>
          <w:szCs w:val="21"/>
        </w:rPr>
        <w:t>《</w:t>
      </w:r>
      <w:r w:rsidR="006B4177" w:rsidRPr="00D46272">
        <w:rPr>
          <w:rFonts w:ascii="Arial" w:eastAsia="宋体" w:hAnsi="Arial" w:cs="Arial"/>
          <w:szCs w:val="21"/>
        </w:rPr>
        <w:t>联邦食品</w:t>
      </w:r>
      <w:r w:rsidR="002825D0">
        <w:rPr>
          <w:rFonts w:ascii="Arial" w:eastAsia="宋体" w:hAnsi="Arial" w:cs="Arial" w:hint="eastAsia"/>
          <w:szCs w:val="21"/>
        </w:rPr>
        <w:t>、</w:t>
      </w:r>
      <w:r w:rsidR="006B4177" w:rsidRPr="00D46272">
        <w:rPr>
          <w:rFonts w:ascii="Arial" w:eastAsia="宋体" w:hAnsi="Arial" w:cs="Arial"/>
          <w:szCs w:val="21"/>
        </w:rPr>
        <w:t>药品</w:t>
      </w:r>
      <w:r w:rsidR="00EA5CA7" w:rsidRPr="00D46272">
        <w:rPr>
          <w:rFonts w:ascii="Arial" w:eastAsia="宋体" w:hAnsi="Arial" w:cs="Arial"/>
          <w:szCs w:val="21"/>
        </w:rPr>
        <w:t>和化妆品法案</w:t>
      </w:r>
      <w:r w:rsidR="002825D0">
        <w:rPr>
          <w:rFonts w:ascii="宋体" w:eastAsia="宋体" w:hAnsi="宋体" w:cs="Arial" w:hint="eastAsia"/>
          <w:szCs w:val="21"/>
        </w:rPr>
        <w:t>》</w:t>
      </w:r>
      <w:r w:rsidR="00EA5CA7" w:rsidRPr="00D46272">
        <w:rPr>
          <w:rFonts w:ascii="Arial" w:eastAsia="宋体" w:hAnsi="Arial" w:cs="Arial"/>
          <w:szCs w:val="21"/>
        </w:rPr>
        <w:t>（</w:t>
      </w:r>
      <w:r w:rsidR="00EA5CA7" w:rsidRPr="00D46272">
        <w:rPr>
          <w:rFonts w:ascii="Arial" w:eastAsia="宋体" w:hAnsi="Arial" w:cs="Arial"/>
          <w:szCs w:val="21"/>
        </w:rPr>
        <w:t>FD</w:t>
      </w:r>
      <w:r w:rsidR="00DE7A64" w:rsidRPr="00D46272">
        <w:rPr>
          <w:rFonts w:ascii="Arial" w:eastAsia="宋体" w:hAnsi="Arial" w:cs="Arial"/>
          <w:szCs w:val="21"/>
        </w:rPr>
        <w:t>&amp;</w:t>
      </w:r>
      <w:r w:rsidR="00EA5CA7" w:rsidRPr="00D46272">
        <w:rPr>
          <w:rFonts w:ascii="Arial" w:eastAsia="宋体" w:hAnsi="Arial" w:cs="Arial"/>
          <w:szCs w:val="21"/>
        </w:rPr>
        <w:t>C</w:t>
      </w:r>
      <w:r w:rsidR="00EA5CA7" w:rsidRPr="00D46272">
        <w:rPr>
          <w:rFonts w:ascii="Arial" w:eastAsia="宋体" w:hAnsi="Arial" w:cs="Arial"/>
          <w:szCs w:val="21"/>
        </w:rPr>
        <w:t>法案）第</w:t>
      </w:r>
      <w:r w:rsidR="00EA5CA7" w:rsidRPr="00D46272">
        <w:rPr>
          <w:rFonts w:ascii="Arial" w:eastAsia="宋体" w:hAnsi="Arial" w:cs="Arial"/>
          <w:szCs w:val="21"/>
        </w:rPr>
        <w:t>513</w:t>
      </w:r>
      <w:r w:rsidR="00EA5CA7" w:rsidRPr="00D46272">
        <w:rPr>
          <w:rFonts w:ascii="Arial" w:eastAsia="宋体" w:hAnsi="Arial" w:cs="Arial"/>
          <w:szCs w:val="21"/>
        </w:rPr>
        <w:t>（</w:t>
      </w:r>
      <w:r w:rsidR="00EA5CA7" w:rsidRPr="00D46272">
        <w:rPr>
          <w:rFonts w:ascii="Arial" w:eastAsia="宋体" w:hAnsi="Arial" w:cs="Arial"/>
          <w:szCs w:val="21"/>
        </w:rPr>
        <w:t>i</w:t>
      </w:r>
      <w:r w:rsidR="00231BC4" w:rsidRPr="00D46272">
        <w:rPr>
          <w:rFonts w:ascii="Arial" w:eastAsia="宋体" w:hAnsi="Arial" w:cs="Arial"/>
          <w:szCs w:val="21"/>
        </w:rPr>
        <w:t>）条，实质等同</w:t>
      </w:r>
      <w:r w:rsidR="00EA5CA7" w:rsidRPr="00D46272">
        <w:rPr>
          <w:rFonts w:ascii="Arial" w:eastAsia="宋体" w:hAnsi="Arial" w:cs="Arial"/>
          <w:szCs w:val="21"/>
        </w:rPr>
        <w:t>性的确定将取决于提交的信息，包括适当的临床或科学数据，证明新</w:t>
      </w:r>
      <w:r w:rsidR="00B57617" w:rsidRPr="00D46272">
        <w:rPr>
          <w:rFonts w:ascii="Arial" w:eastAsia="宋体" w:hAnsi="Arial" w:cs="Arial"/>
          <w:szCs w:val="21"/>
        </w:rPr>
        <w:t>型</w:t>
      </w:r>
      <w:r w:rsidR="00EA5CA7" w:rsidRPr="00D46272">
        <w:rPr>
          <w:rFonts w:ascii="Arial" w:eastAsia="宋体" w:hAnsi="Arial" w:cs="Arial"/>
          <w:szCs w:val="21"/>
        </w:rPr>
        <w:t>或修改的</w:t>
      </w:r>
      <w:r w:rsidR="008100B3">
        <w:rPr>
          <w:rFonts w:ascii="Arial" w:eastAsia="宋体" w:hAnsi="Arial" w:cs="Arial"/>
          <w:szCs w:val="21"/>
        </w:rPr>
        <w:t>器械</w:t>
      </w:r>
      <w:r w:rsidR="00346213" w:rsidRPr="00D46272">
        <w:rPr>
          <w:rFonts w:ascii="Arial" w:eastAsia="宋体" w:hAnsi="Arial" w:cs="Arial"/>
          <w:szCs w:val="21"/>
        </w:rPr>
        <w:t>作为合法销售的</w:t>
      </w:r>
      <w:r w:rsidR="002825D0" w:rsidRPr="00D81EF1">
        <w:rPr>
          <w:rFonts w:ascii="Arial" w:eastAsia="宋体" w:hAnsi="Arial" w:cs="Arial" w:hint="eastAsia"/>
          <w:szCs w:val="21"/>
        </w:rPr>
        <w:t>比较</w:t>
      </w:r>
      <w:r w:rsidR="008100B3" w:rsidRPr="002825D0">
        <w:rPr>
          <w:rFonts w:ascii="Arial" w:eastAsia="宋体" w:hAnsi="Arial" w:cs="Arial" w:hint="eastAsia"/>
          <w:szCs w:val="21"/>
        </w:rPr>
        <w:t>器械</w:t>
      </w:r>
      <w:r w:rsidR="00EA5CA7" w:rsidRPr="00D46272">
        <w:rPr>
          <w:rFonts w:ascii="Arial" w:eastAsia="宋体" w:hAnsi="Arial" w:cs="Arial"/>
          <w:szCs w:val="21"/>
        </w:rPr>
        <w:t>是安全有效的，与</w:t>
      </w:r>
      <w:r w:rsidR="002825D0">
        <w:rPr>
          <w:rFonts w:ascii="Arial" w:eastAsia="宋体" w:hAnsi="Arial" w:cs="Arial" w:hint="eastAsia"/>
          <w:szCs w:val="21"/>
        </w:rPr>
        <w:t>比较</w:t>
      </w:r>
      <w:r w:rsidR="008100B3">
        <w:rPr>
          <w:rFonts w:ascii="Arial" w:eastAsia="宋体" w:hAnsi="Arial" w:cs="Arial"/>
          <w:szCs w:val="21"/>
        </w:rPr>
        <w:t>器械</w:t>
      </w:r>
      <w:r w:rsidR="00EA5CA7" w:rsidRPr="00D46272">
        <w:rPr>
          <w:rFonts w:ascii="Arial" w:eastAsia="宋体" w:hAnsi="Arial" w:cs="Arial"/>
          <w:szCs w:val="21"/>
        </w:rPr>
        <w:t>相比不会产生不同的安全性和有效性问题。</w:t>
      </w:r>
    </w:p>
    <w:p w:rsidR="00346213" w:rsidRPr="00D46272" w:rsidRDefault="00346213" w:rsidP="00C25178">
      <w:pPr>
        <w:pStyle w:val="a6"/>
        <w:snapToGrid w:val="0"/>
        <w:spacing w:afterLines="50" w:after="156" w:line="300" w:lineRule="auto"/>
        <w:ind w:left="360" w:firstLineChars="0" w:firstLine="0"/>
        <w:rPr>
          <w:rFonts w:ascii="Arial" w:eastAsia="宋体" w:hAnsi="Arial" w:cs="Arial"/>
          <w:szCs w:val="21"/>
        </w:rPr>
      </w:pPr>
      <w:r w:rsidRPr="00D46272">
        <w:rPr>
          <w:rFonts w:ascii="Arial" w:eastAsia="宋体" w:hAnsi="Arial" w:cs="Arial"/>
          <w:szCs w:val="21"/>
        </w:rPr>
        <w:t>在确定</w:t>
      </w:r>
      <w:r w:rsidR="008100B3">
        <w:rPr>
          <w:rFonts w:ascii="Arial" w:eastAsia="宋体" w:hAnsi="Arial" w:cs="Arial"/>
          <w:szCs w:val="21"/>
        </w:rPr>
        <w:t>贵公司</w:t>
      </w:r>
      <w:r w:rsidRPr="00D46272">
        <w:rPr>
          <w:rFonts w:ascii="Arial" w:eastAsia="宋体" w:hAnsi="Arial" w:cs="Arial"/>
          <w:szCs w:val="21"/>
        </w:rPr>
        <w:t>新型</w:t>
      </w:r>
      <w:r w:rsidR="00B57617" w:rsidRPr="00D46272">
        <w:rPr>
          <w:rFonts w:ascii="Arial" w:eastAsia="宋体" w:hAnsi="Arial" w:cs="Arial"/>
          <w:szCs w:val="21"/>
        </w:rPr>
        <w:t>、</w:t>
      </w:r>
      <w:r w:rsidR="002825D0">
        <w:rPr>
          <w:rFonts w:ascii="Arial" w:eastAsia="宋体" w:hAnsi="Arial" w:cs="Arial" w:hint="eastAsia"/>
          <w:szCs w:val="21"/>
        </w:rPr>
        <w:t>变更</w:t>
      </w:r>
      <w:r w:rsidR="00B57617" w:rsidRPr="00D46272">
        <w:rPr>
          <w:rFonts w:ascii="Arial" w:eastAsia="宋体" w:hAnsi="Arial" w:cs="Arial"/>
          <w:szCs w:val="21"/>
        </w:rPr>
        <w:t>或修改的输液泵是实质等同性</w:t>
      </w:r>
      <w:r w:rsidRPr="00D46272">
        <w:rPr>
          <w:rFonts w:ascii="Arial" w:eastAsia="宋体" w:hAnsi="Arial" w:cs="Arial"/>
          <w:szCs w:val="21"/>
        </w:rPr>
        <w:t>时，</w:t>
      </w:r>
      <w:r w:rsidRPr="00D46272">
        <w:rPr>
          <w:rFonts w:ascii="Arial" w:eastAsia="宋体" w:hAnsi="Arial" w:cs="Arial"/>
          <w:szCs w:val="21"/>
        </w:rPr>
        <w:t>FDA</w:t>
      </w:r>
      <w:r w:rsidRPr="00D46272">
        <w:rPr>
          <w:rFonts w:ascii="Arial" w:eastAsia="宋体" w:hAnsi="Arial" w:cs="Arial"/>
          <w:szCs w:val="21"/>
        </w:rPr>
        <w:t>建议</w:t>
      </w:r>
      <w:r w:rsidR="008100B3">
        <w:rPr>
          <w:rFonts w:ascii="Arial" w:eastAsia="宋体" w:hAnsi="Arial" w:cs="Arial"/>
          <w:szCs w:val="21"/>
        </w:rPr>
        <w:t>贵公司</w:t>
      </w:r>
      <w:r w:rsidRPr="00D46272">
        <w:rPr>
          <w:rFonts w:ascii="Arial" w:eastAsia="宋体" w:hAnsi="Arial" w:cs="Arial"/>
          <w:szCs w:val="21"/>
        </w:rPr>
        <w:t>通过称为</w:t>
      </w:r>
      <w:r w:rsidR="002825D0">
        <w:rPr>
          <w:rFonts w:ascii="Arial" w:eastAsia="宋体" w:hAnsi="Arial" w:cs="Arial"/>
          <w:szCs w:val="21"/>
        </w:rPr>
        <w:t>安全保证实例</w:t>
      </w:r>
      <w:r w:rsidRPr="00D46272">
        <w:rPr>
          <w:rFonts w:ascii="Arial" w:eastAsia="宋体" w:hAnsi="Arial" w:cs="Arial"/>
          <w:szCs w:val="21"/>
        </w:rPr>
        <w:t>的框架提交</w:t>
      </w:r>
      <w:r w:rsidR="008100B3">
        <w:rPr>
          <w:rFonts w:ascii="Arial" w:eastAsia="宋体" w:hAnsi="Arial" w:cs="Arial"/>
          <w:szCs w:val="21"/>
        </w:rPr>
        <w:t>贵公司</w:t>
      </w:r>
      <w:r w:rsidRPr="00D46272">
        <w:rPr>
          <w:rFonts w:ascii="Arial" w:eastAsia="宋体" w:hAnsi="Arial" w:cs="Arial"/>
          <w:szCs w:val="21"/>
        </w:rPr>
        <w:t>的信息</w:t>
      </w:r>
      <w:r w:rsidRPr="00D46272">
        <w:rPr>
          <w:rStyle w:val="a8"/>
          <w:rFonts w:ascii="Arial" w:eastAsia="宋体" w:hAnsi="Arial" w:cs="Arial"/>
          <w:szCs w:val="21"/>
        </w:rPr>
        <w:footnoteReference w:id="6"/>
      </w:r>
      <w:r w:rsidRPr="00D46272">
        <w:rPr>
          <w:rFonts w:ascii="Arial" w:eastAsia="宋体" w:hAnsi="Arial" w:cs="Arial"/>
          <w:szCs w:val="21"/>
        </w:rPr>
        <w:t>。</w:t>
      </w:r>
    </w:p>
    <w:p w:rsidR="00D77F5D" w:rsidRPr="00D46272" w:rsidRDefault="002825D0" w:rsidP="00C25178">
      <w:pPr>
        <w:pStyle w:val="a6"/>
        <w:snapToGrid w:val="0"/>
        <w:spacing w:afterLines="50" w:after="156" w:line="300" w:lineRule="auto"/>
        <w:ind w:left="360" w:firstLineChars="0" w:firstLine="0"/>
        <w:rPr>
          <w:rFonts w:ascii="Arial" w:eastAsia="宋体" w:hAnsi="Arial" w:cs="Arial"/>
          <w:szCs w:val="21"/>
        </w:rPr>
      </w:pPr>
      <w:r>
        <w:rPr>
          <w:rFonts w:ascii="Arial" w:eastAsia="宋体" w:hAnsi="Arial" w:cs="Arial"/>
          <w:szCs w:val="21"/>
        </w:rPr>
        <w:t>安全保证实例</w:t>
      </w:r>
      <w:r w:rsidR="00D77F5D" w:rsidRPr="00D46272">
        <w:rPr>
          <w:rFonts w:ascii="Arial" w:eastAsia="宋体" w:hAnsi="Arial" w:cs="Arial"/>
          <w:szCs w:val="21"/>
        </w:rPr>
        <w:t>（或</w:t>
      </w:r>
      <w:r w:rsidR="00253A78">
        <w:rPr>
          <w:rFonts w:ascii="Arial" w:eastAsia="宋体" w:hAnsi="Arial" w:cs="Arial"/>
          <w:szCs w:val="21"/>
        </w:rPr>
        <w:t>安全实例</w:t>
      </w:r>
      <w:r w:rsidR="00D77F5D" w:rsidRPr="00D46272">
        <w:rPr>
          <w:rFonts w:ascii="Arial" w:eastAsia="宋体" w:hAnsi="Arial" w:cs="Arial"/>
          <w:szCs w:val="21"/>
        </w:rPr>
        <w:t>）由结构性论证组成，由一系列有效的科学证据支持，提供</w:t>
      </w:r>
      <w:r w:rsidR="000429D1" w:rsidRPr="00D46272">
        <w:rPr>
          <w:rFonts w:ascii="Arial" w:eastAsia="宋体" w:hAnsi="Arial" w:cs="Arial"/>
          <w:szCs w:val="21"/>
        </w:rPr>
        <w:t>输液泵在其使用环境中充分解决与其预期用途相关危害</w:t>
      </w:r>
      <w:r w:rsidR="00253A78" w:rsidRPr="00D46272">
        <w:rPr>
          <w:rFonts w:ascii="Arial" w:eastAsia="宋体" w:hAnsi="Arial" w:cs="Arial"/>
          <w:szCs w:val="21"/>
        </w:rPr>
        <w:t>的有组织</w:t>
      </w:r>
      <w:r w:rsidR="00253A78">
        <w:rPr>
          <w:rFonts w:ascii="Arial" w:eastAsia="宋体" w:hAnsi="Arial" w:cs="Arial"/>
          <w:szCs w:val="21"/>
        </w:rPr>
        <w:t>实例</w:t>
      </w:r>
      <w:r w:rsidR="000429D1" w:rsidRPr="00D46272">
        <w:rPr>
          <w:rFonts w:ascii="Arial" w:eastAsia="宋体" w:hAnsi="Arial" w:cs="Arial"/>
          <w:szCs w:val="21"/>
        </w:rPr>
        <w:t>。该论证</w:t>
      </w:r>
      <w:r w:rsidR="00D77F5D" w:rsidRPr="00D46272">
        <w:rPr>
          <w:rFonts w:ascii="Arial" w:eastAsia="宋体" w:hAnsi="Arial" w:cs="Arial"/>
          <w:szCs w:val="21"/>
        </w:rPr>
        <w:t>应该与输液泵潜在的风险</w:t>
      </w:r>
      <w:r w:rsidR="000429D1" w:rsidRPr="00D46272">
        <w:rPr>
          <w:rFonts w:ascii="Arial" w:eastAsia="宋体" w:hAnsi="Arial" w:cs="Arial"/>
          <w:szCs w:val="21"/>
        </w:rPr>
        <w:t>、</w:t>
      </w:r>
      <w:r w:rsidR="00D77F5D" w:rsidRPr="00D46272">
        <w:rPr>
          <w:rFonts w:ascii="Arial" w:eastAsia="宋体" w:hAnsi="Arial" w:cs="Arial"/>
          <w:szCs w:val="21"/>
        </w:rPr>
        <w:t>输液泵的复杂性以及对已确定的风险和缓解措施的熟悉程度相称。</w:t>
      </w:r>
    </w:p>
    <w:p w:rsidR="00EB338A" w:rsidRDefault="00EB338A">
      <w:pPr>
        <w:widowControl/>
        <w:jc w:val="left"/>
        <w:rPr>
          <w:rFonts w:ascii="Arial" w:eastAsia="宋体" w:hAnsi="Arial" w:cs="Arial"/>
          <w:szCs w:val="21"/>
        </w:rPr>
      </w:pPr>
      <w:r>
        <w:rPr>
          <w:rFonts w:ascii="Arial" w:eastAsia="宋体" w:hAnsi="Arial" w:cs="Arial"/>
          <w:szCs w:val="21"/>
        </w:rPr>
        <w:br w:type="page"/>
      </w:r>
    </w:p>
    <w:p w:rsidR="009F272B" w:rsidRPr="00D46272" w:rsidRDefault="00253A78" w:rsidP="00C25178">
      <w:pPr>
        <w:pStyle w:val="a6"/>
        <w:snapToGrid w:val="0"/>
        <w:spacing w:afterLines="50" w:after="156" w:line="300" w:lineRule="auto"/>
        <w:ind w:left="360" w:firstLineChars="0" w:firstLine="0"/>
        <w:rPr>
          <w:rFonts w:ascii="Arial" w:eastAsia="宋体" w:hAnsi="Arial" w:cs="Arial"/>
          <w:szCs w:val="21"/>
        </w:rPr>
      </w:pPr>
      <w:r>
        <w:rPr>
          <w:rFonts w:ascii="Arial" w:eastAsia="宋体" w:hAnsi="Arial" w:cs="Arial"/>
          <w:szCs w:val="21"/>
        </w:rPr>
        <w:lastRenderedPageBreak/>
        <w:t>安全实例</w:t>
      </w:r>
      <w:r w:rsidR="009F272B" w:rsidRPr="00D46272">
        <w:rPr>
          <w:rFonts w:ascii="Arial" w:eastAsia="宋体" w:hAnsi="Arial" w:cs="Arial"/>
          <w:szCs w:val="21"/>
        </w:rPr>
        <w:t>是</w:t>
      </w:r>
      <w:r w:rsidR="008100B3">
        <w:rPr>
          <w:rFonts w:ascii="Arial" w:eastAsia="宋体" w:hAnsi="Arial" w:cs="Arial"/>
          <w:szCs w:val="21"/>
        </w:rPr>
        <w:t>器械</w:t>
      </w:r>
      <w:r>
        <w:rPr>
          <w:rFonts w:ascii="Arial" w:eastAsia="宋体" w:hAnsi="Arial" w:cs="Arial" w:hint="eastAsia"/>
          <w:szCs w:val="21"/>
        </w:rPr>
        <w:t>特有</w:t>
      </w:r>
      <w:r w:rsidR="00727981" w:rsidRPr="00D46272">
        <w:rPr>
          <w:rFonts w:ascii="Arial" w:eastAsia="宋体" w:hAnsi="Arial" w:cs="Arial"/>
          <w:szCs w:val="21"/>
        </w:rPr>
        <w:t>的</w:t>
      </w:r>
      <w:r w:rsidR="009F272B" w:rsidRPr="00D46272">
        <w:rPr>
          <w:rFonts w:ascii="Arial" w:eastAsia="宋体" w:hAnsi="Arial" w:cs="Arial"/>
          <w:szCs w:val="21"/>
        </w:rPr>
        <w:t>，并且取决于制造商规定的设计要求</w:t>
      </w:r>
      <w:r w:rsidR="009F272B" w:rsidRPr="00D46272">
        <w:rPr>
          <w:rStyle w:val="a8"/>
          <w:rFonts w:ascii="Arial" w:eastAsia="宋体" w:hAnsi="Arial" w:cs="Arial"/>
          <w:szCs w:val="21"/>
        </w:rPr>
        <w:footnoteReference w:id="7"/>
      </w:r>
      <w:r w:rsidR="009F272B" w:rsidRPr="00D46272">
        <w:rPr>
          <w:rFonts w:ascii="Arial" w:eastAsia="宋体" w:hAnsi="Arial" w:cs="Arial"/>
          <w:szCs w:val="21"/>
        </w:rPr>
        <w:t>，相关危害</w:t>
      </w:r>
      <w:r>
        <w:rPr>
          <w:rFonts w:ascii="Arial" w:eastAsia="宋体" w:hAnsi="Arial" w:cs="Arial" w:hint="eastAsia"/>
          <w:szCs w:val="21"/>
        </w:rPr>
        <w:t>、</w:t>
      </w:r>
      <w:r w:rsidR="009F272B" w:rsidRPr="00D46272">
        <w:rPr>
          <w:rFonts w:ascii="Arial" w:eastAsia="宋体" w:hAnsi="Arial" w:cs="Arial"/>
          <w:szCs w:val="21"/>
        </w:rPr>
        <w:t>设计</w:t>
      </w:r>
      <w:r>
        <w:rPr>
          <w:rFonts w:ascii="Arial" w:eastAsia="宋体" w:hAnsi="Arial" w:cs="Arial"/>
          <w:szCs w:val="21"/>
        </w:rPr>
        <w:t>质量标准</w:t>
      </w:r>
      <w:r w:rsidR="009F272B" w:rsidRPr="00D46272">
        <w:rPr>
          <w:rFonts w:ascii="Arial" w:eastAsia="宋体" w:hAnsi="Arial" w:cs="Arial"/>
          <w:szCs w:val="21"/>
        </w:rPr>
        <w:t>和其他设计控制文件。因此，任何新开发的</w:t>
      </w:r>
      <w:r w:rsidR="008100B3">
        <w:rPr>
          <w:rFonts w:ascii="Arial" w:eastAsia="宋体" w:hAnsi="Arial" w:cs="Arial"/>
          <w:szCs w:val="21"/>
        </w:rPr>
        <w:t>器械</w:t>
      </w:r>
      <w:r w:rsidR="009F272B" w:rsidRPr="00D46272">
        <w:rPr>
          <w:rFonts w:ascii="Arial" w:eastAsia="宋体" w:hAnsi="Arial" w:cs="Arial"/>
          <w:szCs w:val="21"/>
        </w:rPr>
        <w:t>应具有其独特的</w:t>
      </w:r>
      <w:r>
        <w:rPr>
          <w:rFonts w:ascii="Arial" w:eastAsia="宋体" w:hAnsi="Arial" w:cs="Arial"/>
          <w:szCs w:val="21"/>
        </w:rPr>
        <w:t>安全实例</w:t>
      </w:r>
      <w:r w:rsidR="009F272B" w:rsidRPr="00D46272">
        <w:rPr>
          <w:rFonts w:ascii="Arial" w:eastAsia="宋体" w:hAnsi="Arial" w:cs="Arial"/>
          <w:szCs w:val="21"/>
        </w:rPr>
        <w:t>。如果</w:t>
      </w:r>
      <w:r w:rsidR="008100B3">
        <w:rPr>
          <w:rFonts w:ascii="Arial" w:eastAsia="宋体" w:hAnsi="Arial" w:cs="Arial"/>
          <w:szCs w:val="21"/>
        </w:rPr>
        <w:t>贵公司</w:t>
      </w:r>
      <w:r w:rsidR="009F272B" w:rsidRPr="00D46272">
        <w:rPr>
          <w:rFonts w:ascii="Arial" w:eastAsia="宋体" w:hAnsi="Arial" w:cs="Arial"/>
          <w:szCs w:val="21"/>
        </w:rPr>
        <w:t>提交了</w:t>
      </w:r>
      <w:r w:rsidR="009F272B" w:rsidRPr="00D46272">
        <w:rPr>
          <w:rFonts w:ascii="Arial" w:eastAsia="宋体" w:hAnsi="Arial" w:cs="Arial"/>
          <w:szCs w:val="21"/>
        </w:rPr>
        <w:t>510</w:t>
      </w:r>
      <w:r w:rsidR="009F272B" w:rsidRPr="00D46272">
        <w:rPr>
          <w:rFonts w:ascii="Arial" w:eastAsia="宋体" w:hAnsi="Arial" w:cs="Arial"/>
          <w:szCs w:val="21"/>
        </w:rPr>
        <w:t>（</w:t>
      </w:r>
      <w:r w:rsidR="009F272B" w:rsidRPr="00D46272">
        <w:rPr>
          <w:rFonts w:ascii="Arial" w:eastAsia="宋体" w:hAnsi="Arial" w:cs="Arial"/>
          <w:szCs w:val="21"/>
        </w:rPr>
        <w:t>k</w:t>
      </w:r>
      <w:r w:rsidR="00727981" w:rsidRPr="00D46272">
        <w:rPr>
          <w:rFonts w:ascii="Arial" w:eastAsia="宋体" w:hAnsi="Arial" w:cs="Arial"/>
          <w:szCs w:val="21"/>
        </w:rPr>
        <w:t>）修改</w:t>
      </w:r>
      <w:r>
        <w:rPr>
          <w:rFonts w:ascii="Arial" w:eastAsia="宋体" w:hAnsi="Arial" w:cs="Arial" w:hint="eastAsia"/>
          <w:szCs w:val="21"/>
        </w:rPr>
        <w:t>为</w:t>
      </w:r>
      <w:r w:rsidR="00727981" w:rsidRPr="00D46272">
        <w:rPr>
          <w:rFonts w:ascii="Arial" w:eastAsia="宋体" w:hAnsi="Arial" w:cs="Arial"/>
          <w:szCs w:val="21"/>
        </w:rPr>
        <w:t>合法销售而</w:t>
      </w:r>
      <w:r w:rsidR="009F272B" w:rsidRPr="00D46272">
        <w:rPr>
          <w:rFonts w:ascii="Arial" w:eastAsia="宋体" w:hAnsi="Arial" w:cs="Arial"/>
          <w:szCs w:val="21"/>
        </w:rPr>
        <w:t>没有</w:t>
      </w:r>
      <w:r>
        <w:rPr>
          <w:rFonts w:ascii="Arial" w:eastAsia="宋体" w:hAnsi="Arial" w:cs="Arial"/>
          <w:szCs w:val="21"/>
        </w:rPr>
        <w:t>安全实例</w:t>
      </w:r>
      <w:r w:rsidR="009F272B" w:rsidRPr="00D46272">
        <w:rPr>
          <w:rFonts w:ascii="Arial" w:eastAsia="宋体" w:hAnsi="Arial" w:cs="Arial"/>
          <w:szCs w:val="21"/>
        </w:rPr>
        <w:t>的输液泵，</w:t>
      </w:r>
      <w:r w:rsidR="008100B3">
        <w:rPr>
          <w:rFonts w:ascii="Arial" w:eastAsia="宋体" w:hAnsi="Arial" w:cs="Arial"/>
          <w:szCs w:val="21"/>
        </w:rPr>
        <w:t>贵公司</w:t>
      </w:r>
      <w:r w:rsidR="009F272B" w:rsidRPr="00D46272">
        <w:rPr>
          <w:rFonts w:ascii="Arial" w:eastAsia="宋体" w:hAnsi="Arial" w:cs="Arial"/>
          <w:szCs w:val="21"/>
        </w:rPr>
        <w:t>应该开发并提交</w:t>
      </w:r>
      <w:r w:rsidR="008100B3">
        <w:rPr>
          <w:rFonts w:ascii="Arial" w:eastAsia="宋体" w:hAnsi="Arial" w:cs="Arial"/>
          <w:szCs w:val="21"/>
        </w:rPr>
        <w:t>贵公司</w:t>
      </w:r>
      <w:r w:rsidR="009F272B" w:rsidRPr="00D46272">
        <w:rPr>
          <w:rFonts w:ascii="Arial" w:eastAsia="宋体" w:hAnsi="Arial" w:cs="Arial"/>
          <w:szCs w:val="21"/>
        </w:rPr>
        <w:t>输液泵的</w:t>
      </w:r>
      <w:r>
        <w:rPr>
          <w:rFonts w:ascii="Arial" w:eastAsia="宋体" w:hAnsi="Arial" w:cs="Arial"/>
          <w:szCs w:val="21"/>
        </w:rPr>
        <w:t>安全实例</w:t>
      </w:r>
      <w:r w:rsidR="009F272B" w:rsidRPr="00D46272">
        <w:rPr>
          <w:rFonts w:ascii="Arial" w:eastAsia="宋体" w:hAnsi="Arial" w:cs="Arial"/>
          <w:szCs w:val="21"/>
        </w:rPr>
        <w:t>。</w:t>
      </w:r>
    </w:p>
    <w:p w:rsidR="009F272B" w:rsidRPr="00D46272" w:rsidRDefault="002825D0" w:rsidP="00C25178">
      <w:pPr>
        <w:pStyle w:val="a6"/>
        <w:snapToGrid w:val="0"/>
        <w:spacing w:afterLines="50" w:after="156" w:line="300" w:lineRule="auto"/>
        <w:ind w:left="360" w:firstLineChars="0" w:firstLine="0"/>
        <w:rPr>
          <w:rFonts w:ascii="Arial" w:eastAsia="宋体" w:hAnsi="Arial" w:cs="Arial"/>
          <w:szCs w:val="21"/>
        </w:rPr>
      </w:pPr>
      <w:r>
        <w:rPr>
          <w:rFonts w:ascii="Arial" w:eastAsia="宋体" w:hAnsi="Arial" w:cs="Arial"/>
          <w:szCs w:val="21"/>
        </w:rPr>
        <w:t>安全保证实例</w:t>
      </w:r>
      <w:r w:rsidR="009E1262" w:rsidRPr="00D46272">
        <w:rPr>
          <w:rFonts w:ascii="Arial" w:eastAsia="宋体" w:hAnsi="Arial" w:cs="Arial"/>
          <w:szCs w:val="21"/>
        </w:rPr>
        <w:t>最好</w:t>
      </w:r>
      <w:r w:rsidR="009F272B" w:rsidRPr="00D46272">
        <w:rPr>
          <w:rFonts w:ascii="Arial" w:eastAsia="宋体" w:hAnsi="Arial" w:cs="Arial"/>
          <w:szCs w:val="21"/>
        </w:rPr>
        <w:t>与</w:t>
      </w:r>
      <w:r w:rsidR="00727981" w:rsidRPr="00D46272">
        <w:rPr>
          <w:rFonts w:ascii="Arial" w:eastAsia="宋体" w:hAnsi="Arial" w:cs="Arial"/>
          <w:szCs w:val="21"/>
        </w:rPr>
        <w:t>该</w:t>
      </w:r>
      <w:r w:rsidR="008100B3">
        <w:rPr>
          <w:rFonts w:ascii="Arial" w:eastAsia="宋体" w:hAnsi="Arial" w:cs="Arial"/>
          <w:szCs w:val="21"/>
        </w:rPr>
        <w:t>器械</w:t>
      </w:r>
      <w:r w:rsidR="009F272B" w:rsidRPr="00D46272">
        <w:rPr>
          <w:rFonts w:ascii="Arial" w:eastAsia="宋体" w:hAnsi="Arial" w:cs="Arial"/>
          <w:szCs w:val="21"/>
        </w:rPr>
        <w:t>的</w:t>
      </w:r>
      <w:r w:rsidR="00253A78">
        <w:rPr>
          <w:rFonts w:ascii="Arial" w:eastAsia="宋体" w:hAnsi="Arial" w:cs="Arial" w:hint="eastAsia"/>
          <w:szCs w:val="21"/>
        </w:rPr>
        <w:t>开发</w:t>
      </w:r>
      <w:r w:rsidR="009F272B" w:rsidRPr="00D46272">
        <w:rPr>
          <w:rFonts w:ascii="Arial" w:eastAsia="宋体" w:hAnsi="Arial" w:cs="Arial"/>
          <w:szCs w:val="21"/>
        </w:rPr>
        <w:t>同步发展。</w:t>
      </w:r>
      <w:r w:rsidR="00403D7D" w:rsidRPr="00D46272">
        <w:rPr>
          <w:rFonts w:ascii="Arial" w:eastAsia="宋体" w:hAnsi="Arial" w:cs="Arial"/>
          <w:szCs w:val="21"/>
        </w:rPr>
        <w:t>与</w:t>
      </w:r>
      <w:r w:rsidR="009E1262" w:rsidRPr="00D46272">
        <w:rPr>
          <w:rFonts w:ascii="Arial" w:eastAsia="宋体" w:hAnsi="Arial" w:cs="Arial"/>
          <w:szCs w:val="21"/>
        </w:rPr>
        <w:t>该</w:t>
      </w:r>
      <w:r w:rsidR="008100B3">
        <w:rPr>
          <w:rFonts w:ascii="Arial" w:eastAsia="宋体" w:hAnsi="Arial" w:cs="Arial"/>
          <w:szCs w:val="21"/>
        </w:rPr>
        <w:t>器械</w:t>
      </w:r>
      <w:r w:rsidR="00403D7D" w:rsidRPr="00D46272">
        <w:rPr>
          <w:rFonts w:ascii="Arial" w:eastAsia="宋体" w:hAnsi="Arial" w:cs="Arial"/>
          <w:szCs w:val="21"/>
        </w:rPr>
        <w:t>一起构建</w:t>
      </w:r>
      <w:r w:rsidR="00253A78">
        <w:rPr>
          <w:rFonts w:ascii="Arial" w:eastAsia="宋体" w:hAnsi="Arial" w:cs="Arial"/>
          <w:szCs w:val="21"/>
        </w:rPr>
        <w:t>安全实例</w:t>
      </w:r>
      <w:r w:rsidR="00403D7D" w:rsidRPr="00D46272">
        <w:rPr>
          <w:rFonts w:ascii="Arial" w:eastAsia="宋体" w:hAnsi="Arial" w:cs="Arial"/>
          <w:szCs w:val="21"/>
        </w:rPr>
        <w:t>不仅可以提供更好的安全控制</w:t>
      </w:r>
      <w:r w:rsidR="009E1262" w:rsidRPr="00D46272">
        <w:rPr>
          <w:rFonts w:ascii="Arial" w:eastAsia="宋体" w:hAnsi="Arial" w:cs="Arial"/>
          <w:szCs w:val="21"/>
        </w:rPr>
        <w:t>、</w:t>
      </w:r>
      <w:r w:rsidR="00403D7D" w:rsidRPr="00D46272">
        <w:rPr>
          <w:rFonts w:ascii="Arial" w:eastAsia="宋体" w:hAnsi="Arial" w:cs="Arial"/>
          <w:szCs w:val="21"/>
        </w:rPr>
        <w:t>声明</w:t>
      </w:r>
      <w:r w:rsidR="009E1262" w:rsidRPr="00D46272">
        <w:rPr>
          <w:rFonts w:ascii="Arial" w:eastAsia="宋体" w:hAnsi="Arial" w:cs="Arial"/>
          <w:szCs w:val="21"/>
        </w:rPr>
        <w:t>、</w:t>
      </w:r>
      <w:r w:rsidR="00403D7D" w:rsidRPr="00D46272">
        <w:rPr>
          <w:rFonts w:ascii="Arial" w:eastAsia="宋体" w:hAnsi="Arial" w:cs="Arial"/>
          <w:szCs w:val="21"/>
        </w:rPr>
        <w:t>论据和证据，如果确定完成的设计不够安全，可能会降低回顾缓解的成本。</w:t>
      </w:r>
    </w:p>
    <w:p w:rsidR="00403D7D" w:rsidRPr="00D46272" w:rsidRDefault="00403D7D" w:rsidP="00C25178">
      <w:pPr>
        <w:pStyle w:val="a6"/>
        <w:snapToGrid w:val="0"/>
        <w:spacing w:afterLines="50" w:after="156" w:line="300" w:lineRule="auto"/>
        <w:ind w:left="360" w:firstLineChars="0" w:firstLine="0"/>
        <w:rPr>
          <w:rFonts w:ascii="Arial" w:eastAsia="宋体" w:hAnsi="Arial" w:cs="Arial"/>
          <w:szCs w:val="21"/>
        </w:rPr>
      </w:pPr>
      <w:r w:rsidRPr="00D46272">
        <w:rPr>
          <w:rFonts w:ascii="Arial" w:eastAsia="宋体" w:hAnsi="Arial" w:cs="Arial"/>
          <w:szCs w:val="21"/>
        </w:rPr>
        <w:t>鼓励</w:t>
      </w:r>
      <w:r w:rsidR="008100B3">
        <w:rPr>
          <w:rFonts w:ascii="Arial" w:eastAsia="宋体" w:hAnsi="Arial" w:cs="Arial"/>
          <w:szCs w:val="21"/>
        </w:rPr>
        <w:t>贵公司</w:t>
      </w:r>
      <w:r w:rsidRPr="00D46272">
        <w:rPr>
          <w:rFonts w:ascii="Arial" w:eastAsia="宋体" w:hAnsi="Arial" w:cs="Arial"/>
          <w:szCs w:val="21"/>
        </w:rPr>
        <w:t>使用先前开发的</w:t>
      </w:r>
      <w:r w:rsidR="00DD467C" w:rsidRPr="00D46272">
        <w:rPr>
          <w:rFonts w:ascii="Arial" w:eastAsia="宋体" w:hAnsi="Arial" w:cs="Arial"/>
          <w:szCs w:val="21"/>
        </w:rPr>
        <w:t>输液泵</w:t>
      </w:r>
      <w:r w:rsidRPr="00D46272">
        <w:rPr>
          <w:rFonts w:ascii="Arial" w:eastAsia="宋体" w:hAnsi="Arial" w:cs="Arial"/>
          <w:szCs w:val="21"/>
        </w:rPr>
        <w:t>高级</w:t>
      </w:r>
      <w:r w:rsidR="00253A78">
        <w:rPr>
          <w:rFonts w:ascii="Arial" w:eastAsia="宋体" w:hAnsi="Arial" w:cs="Arial"/>
          <w:szCs w:val="21"/>
        </w:rPr>
        <w:t>安全实例</w:t>
      </w:r>
      <w:r w:rsidRPr="00D46272">
        <w:rPr>
          <w:rFonts w:ascii="Arial" w:eastAsia="宋体" w:hAnsi="Arial" w:cs="Arial"/>
          <w:szCs w:val="21"/>
        </w:rPr>
        <w:t>结构或模式。过去的</w:t>
      </w:r>
      <w:r w:rsidR="002825D0">
        <w:rPr>
          <w:rFonts w:ascii="Arial" w:eastAsia="宋体" w:hAnsi="Arial" w:cs="Arial"/>
          <w:szCs w:val="21"/>
        </w:rPr>
        <w:t>安全保证实例</w:t>
      </w:r>
      <w:r w:rsidRPr="00D46272">
        <w:rPr>
          <w:rFonts w:ascii="Arial" w:eastAsia="宋体" w:hAnsi="Arial" w:cs="Arial"/>
          <w:szCs w:val="21"/>
        </w:rPr>
        <w:t>是有用</w:t>
      </w:r>
      <w:r w:rsidR="008E13CF" w:rsidRPr="00D46272">
        <w:rPr>
          <w:rFonts w:ascii="Arial" w:eastAsia="宋体" w:hAnsi="Arial" w:cs="Arial"/>
          <w:szCs w:val="21"/>
        </w:rPr>
        <w:t>的</w:t>
      </w:r>
      <w:r w:rsidR="00DD467C">
        <w:rPr>
          <w:rFonts w:ascii="Arial" w:eastAsia="宋体" w:hAnsi="Arial" w:cs="Arial" w:hint="eastAsia"/>
          <w:szCs w:val="21"/>
        </w:rPr>
        <w:t>示例</w:t>
      </w:r>
      <w:r w:rsidR="008E13CF" w:rsidRPr="00D46272">
        <w:rPr>
          <w:rFonts w:ascii="Arial" w:eastAsia="宋体" w:hAnsi="Arial" w:cs="Arial"/>
          <w:szCs w:val="21"/>
        </w:rPr>
        <w:t>，可能为开发框架提供依据。但是，</w:t>
      </w:r>
      <w:r w:rsidR="008100B3">
        <w:rPr>
          <w:rFonts w:ascii="Arial" w:eastAsia="宋体" w:hAnsi="Arial" w:cs="Arial"/>
          <w:szCs w:val="21"/>
        </w:rPr>
        <w:t>贵公司</w:t>
      </w:r>
      <w:r w:rsidR="008E13CF" w:rsidRPr="00D46272">
        <w:rPr>
          <w:rFonts w:ascii="Arial" w:eastAsia="宋体" w:hAnsi="Arial" w:cs="Arial"/>
          <w:szCs w:val="21"/>
        </w:rPr>
        <w:t>应确保以前使用的任何</w:t>
      </w:r>
      <w:r w:rsidR="00253A78">
        <w:rPr>
          <w:rFonts w:ascii="Arial" w:eastAsia="宋体" w:hAnsi="Arial" w:cs="Arial"/>
          <w:szCs w:val="21"/>
        </w:rPr>
        <w:t>实例</w:t>
      </w:r>
      <w:r w:rsidRPr="00D46272">
        <w:rPr>
          <w:rFonts w:ascii="Arial" w:eastAsia="宋体" w:hAnsi="Arial" w:cs="Arial"/>
          <w:szCs w:val="21"/>
        </w:rPr>
        <w:t>适用于正在开发的系统。</w:t>
      </w:r>
    </w:p>
    <w:p w:rsidR="00403D7D" w:rsidRPr="00D46272" w:rsidRDefault="00403D7D" w:rsidP="00C25178">
      <w:pPr>
        <w:pStyle w:val="a6"/>
        <w:snapToGrid w:val="0"/>
        <w:spacing w:afterLines="50" w:after="156" w:line="300" w:lineRule="auto"/>
        <w:ind w:left="360" w:firstLineChars="0" w:firstLine="0"/>
        <w:rPr>
          <w:rFonts w:ascii="Arial" w:eastAsia="宋体" w:hAnsi="Arial" w:cs="Arial"/>
          <w:szCs w:val="21"/>
        </w:rPr>
      </w:pPr>
      <w:r w:rsidRPr="00D46272">
        <w:rPr>
          <w:rFonts w:ascii="Arial" w:eastAsia="宋体" w:hAnsi="Arial" w:cs="Arial"/>
          <w:szCs w:val="21"/>
        </w:rPr>
        <w:t>为了最大限度地发挥</w:t>
      </w:r>
      <w:r w:rsidR="00253A78">
        <w:rPr>
          <w:rFonts w:ascii="Arial" w:eastAsia="宋体" w:hAnsi="Arial" w:cs="Arial"/>
          <w:szCs w:val="21"/>
        </w:rPr>
        <w:t>安全实例</w:t>
      </w:r>
      <w:r w:rsidRPr="00D46272">
        <w:rPr>
          <w:rFonts w:ascii="Arial" w:eastAsia="宋体" w:hAnsi="Arial" w:cs="Arial"/>
          <w:szCs w:val="21"/>
        </w:rPr>
        <w:t>的优势，</w:t>
      </w:r>
      <w:r w:rsidR="008100B3">
        <w:rPr>
          <w:rFonts w:ascii="Arial" w:eastAsia="宋体" w:hAnsi="Arial" w:cs="Arial"/>
          <w:szCs w:val="21"/>
        </w:rPr>
        <w:t>贵公司</w:t>
      </w:r>
      <w:r w:rsidRPr="00D46272">
        <w:rPr>
          <w:rFonts w:ascii="Arial" w:eastAsia="宋体" w:hAnsi="Arial" w:cs="Arial"/>
          <w:szCs w:val="21"/>
        </w:rPr>
        <w:t>应在输液泵的整个使用寿命期间保持和完善</w:t>
      </w:r>
      <w:r w:rsidR="008100B3">
        <w:rPr>
          <w:rFonts w:ascii="Arial" w:eastAsia="宋体" w:hAnsi="Arial" w:cs="Arial"/>
          <w:szCs w:val="21"/>
        </w:rPr>
        <w:t>贵公司</w:t>
      </w:r>
      <w:r w:rsidRPr="00D46272">
        <w:rPr>
          <w:rFonts w:ascii="Arial" w:eastAsia="宋体" w:hAnsi="Arial" w:cs="Arial"/>
          <w:szCs w:val="21"/>
        </w:rPr>
        <w:t>的</w:t>
      </w:r>
      <w:r w:rsidR="00253A78">
        <w:rPr>
          <w:rFonts w:ascii="Arial" w:eastAsia="宋体" w:hAnsi="Arial" w:cs="Arial"/>
          <w:szCs w:val="21"/>
        </w:rPr>
        <w:t>安全实例</w:t>
      </w:r>
      <w:r w:rsidRPr="00D46272">
        <w:rPr>
          <w:rFonts w:ascii="Arial" w:eastAsia="宋体" w:hAnsi="Arial" w:cs="Arial"/>
          <w:szCs w:val="21"/>
        </w:rPr>
        <w:t>。在开发</w:t>
      </w:r>
      <w:r w:rsidR="008E13CF" w:rsidRPr="00D46272">
        <w:rPr>
          <w:rFonts w:ascii="Arial" w:eastAsia="宋体" w:hAnsi="Arial" w:cs="Arial"/>
          <w:szCs w:val="21"/>
        </w:rPr>
        <w:t>、</w:t>
      </w:r>
      <w:r w:rsidRPr="00D46272">
        <w:rPr>
          <w:rFonts w:ascii="Arial" w:eastAsia="宋体" w:hAnsi="Arial" w:cs="Arial"/>
          <w:szCs w:val="21"/>
        </w:rPr>
        <w:t>维护和改进</w:t>
      </w:r>
      <w:r w:rsidR="00253A78">
        <w:rPr>
          <w:rFonts w:ascii="Arial" w:eastAsia="宋体" w:hAnsi="Arial" w:cs="Arial"/>
          <w:szCs w:val="21"/>
        </w:rPr>
        <w:t>安全实例</w:t>
      </w:r>
      <w:r w:rsidRPr="00D46272">
        <w:rPr>
          <w:rFonts w:ascii="Arial" w:eastAsia="宋体" w:hAnsi="Arial" w:cs="Arial"/>
          <w:szCs w:val="21"/>
        </w:rPr>
        <w:t>时，</w:t>
      </w:r>
      <w:r w:rsidR="008100B3">
        <w:rPr>
          <w:rFonts w:ascii="Arial" w:eastAsia="宋体" w:hAnsi="Arial" w:cs="Arial"/>
          <w:szCs w:val="21"/>
        </w:rPr>
        <w:t>贵公司</w:t>
      </w:r>
      <w:r w:rsidRPr="00D46272">
        <w:rPr>
          <w:rFonts w:ascii="Arial" w:eastAsia="宋体" w:hAnsi="Arial" w:cs="Arial"/>
          <w:szCs w:val="21"/>
        </w:rPr>
        <w:t>应该在</w:t>
      </w:r>
      <w:r w:rsidR="00253A78">
        <w:rPr>
          <w:rFonts w:ascii="Arial" w:eastAsia="宋体" w:hAnsi="Arial" w:cs="Arial"/>
          <w:szCs w:val="21"/>
        </w:rPr>
        <w:t>安全实例</w:t>
      </w:r>
      <w:r w:rsidRPr="00D46272">
        <w:rPr>
          <w:rFonts w:ascii="Arial" w:eastAsia="宋体" w:hAnsi="Arial" w:cs="Arial"/>
          <w:szCs w:val="21"/>
        </w:rPr>
        <w:t>内解决输液泵的整个生命周期。</w:t>
      </w:r>
    </w:p>
    <w:p w:rsidR="00A6778E" w:rsidRPr="00D46272" w:rsidRDefault="00A6778E" w:rsidP="00C25178">
      <w:pPr>
        <w:pStyle w:val="a6"/>
        <w:snapToGrid w:val="0"/>
        <w:spacing w:afterLines="50" w:after="156" w:line="300" w:lineRule="auto"/>
        <w:ind w:left="360" w:firstLineChars="0" w:firstLine="0"/>
        <w:rPr>
          <w:rFonts w:ascii="Arial" w:eastAsia="宋体" w:hAnsi="Arial" w:cs="Arial"/>
          <w:szCs w:val="21"/>
        </w:rPr>
      </w:pPr>
      <w:r w:rsidRPr="00D46272">
        <w:rPr>
          <w:rFonts w:ascii="Arial" w:eastAsia="宋体" w:hAnsi="Arial" w:cs="Arial"/>
          <w:szCs w:val="21"/>
        </w:rPr>
        <w:t>FDA</w:t>
      </w:r>
      <w:r w:rsidRPr="00D46272">
        <w:rPr>
          <w:rFonts w:ascii="Arial" w:eastAsia="宋体" w:hAnsi="Arial" w:cs="Arial"/>
          <w:szCs w:val="21"/>
        </w:rPr>
        <w:t>不规定用于开发</w:t>
      </w:r>
      <w:r w:rsidR="008100B3">
        <w:rPr>
          <w:rFonts w:ascii="Arial" w:eastAsia="宋体" w:hAnsi="Arial" w:cs="Arial"/>
          <w:szCs w:val="21"/>
        </w:rPr>
        <w:t>贵公司</w:t>
      </w:r>
      <w:r w:rsidRPr="00D46272">
        <w:rPr>
          <w:rFonts w:ascii="Arial" w:eastAsia="宋体" w:hAnsi="Arial" w:cs="Arial"/>
          <w:szCs w:val="21"/>
        </w:rPr>
        <w:t>的</w:t>
      </w:r>
      <w:r w:rsidR="00253A78">
        <w:rPr>
          <w:rFonts w:ascii="Arial" w:eastAsia="宋体" w:hAnsi="Arial" w:cs="Arial"/>
          <w:szCs w:val="21"/>
        </w:rPr>
        <w:t>安全实例</w:t>
      </w:r>
      <w:r w:rsidRPr="00D46272">
        <w:rPr>
          <w:rFonts w:ascii="Arial" w:eastAsia="宋体" w:hAnsi="Arial" w:cs="Arial"/>
          <w:szCs w:val="21"/>
        </w:rPr>
        <w:t>的格式或演示风格。本指导性文件中的建议旨在提供协助并有助于开发和记录</w:t>
      </w:r>
      <w:r w:rsidR="00DD467C">
        <w:rPr>
          <w:rFonts w:ascii="Arial" w:eastAsia="宋体" w:hAnsi="Arial" w:cs="Arial"/>
          <w:szCs w:val="21"/>
        </w:rPr>
        <w:t>安全实例</w:t>
      </w:r>
      <w:r w:rsidRPr="00D46272">
        <w:rPr>
          <w:rFonts w:ascii="Arial" w:eastAsia="宋体" w:hAnsi="Arial" w:cs="Arial"/>
          <w:szCs w:val="21"/>
        </w:rPr>
        <w:t>。</w:t>
      </w:r>
    </w:p>
    <w:p w:rsidR="00A6778E" w:rsidRPr="00D46272" w:rsidRDefault="00A6778E" w:rsidP="00C25178">
      <w:pPr>
        <w:pStyle w:val="a6"/>
        <w:snapToGrid w:val="0"/>
        <w:spacing w:afterLines="50" w:after="156" w:line="300" w:lineRule="auto"/>
        <w:ind w:left="360" w:firstLineChars="0" w:firstLine="0"/>
        <w:rPr>
          <w:rFonts w:ascii="Arial" w:eastAsia="宋体" w:hAnsi="Arial" w:cs="Arial"/>
          <w:szCs w:val="21"/>
        </w:rPr>
      </w:pPr>
      <w:r w:rsidRPr="00D46272">
        <w:rPr>
          <w:rFonts w:ascii="Arial" w:eastAsia="宋体" w:hAnsi="Arial" w:cs="Arial"/>
          <w:szCs w:val="21"/>
        </w:rPr>
        <w:t>第</w:t>
      </w:r>
      <w:r w:rsidRPr="00D46272">
        <w:rPr>
          <w:rFonts w:ascii="Arial" w:eastAsia="宋体" w:hAnsi="Arial" w:cs="Arial"/>
          <w:szCs w:val="21"/>
        </w:rPr>
        <w:t>5A</w:t>
      </w:r>
      <w:r w:rsidRPr="00D46272">
        <w:rPr>
          <w:rFonts w:ascii="Arial" w:eastAsia="宋体" w:hAnsi="Arial" w:cs="Arial"/>
          <w:szCs w:val="21"/>
        </w:rPr>
        <w:t>节提供了有关开发</w:t>
      </w:r>
      <w:r w:rsidR="00253A78">
        <w:rPr>
          <w:rFonts w:ascii="Arial" w:eastAsia="宋体" w:hAnsi="Arial" w:cs="Arial"/>
          <w:szCs w:val="21"/>
        </w:rPr>
        <w:t>安全实例</w:t>
      </w:r>
      <w:r w:rsidRPr="00D46272">
        <w:rPr>
          <w:rFonts w:ascii="Arial" w:eastAsia="宋体" w:hAnsi="Arial" w:cs="Arial"/>
          <w:szCs w:val="21"/>
        </w:rPr>
        <w:t>的指导，第</w:t>
      </w:r>
      <w:r w:rsidRPr="00D46272">
        <w:rPr>
          <w:rFonts w:ascii="Arial" w:eastAsia="宋体" w:hAnsi="Arial" w:cs="Arial"/>
          <w:szCs w:val="21"/>
        </w:rPr>
        <w:t>5B</w:t>
      </w:r>
      <w:r w:rsidRPr="00D46272">
        <w:rPr>
          <w:rFonts w:ascii="Arial" w:eastAsia="宋体" w:hAnsi="Arial" w:cs="Arial"/>
          <w:szCs w:val="21"/>
        </w:rPr>
        <w:t>节</w:t>
      </w:r>
      <w:r w:rsidRPr="00D46272">
        <w:rPr>
          <w:rFonts w:ascii="Arial" w:eastAsia="宋体" w:hAnsi="Arial" w:cs="Arial"/>
          <w:szCs w:val="21"/>
        </w:rPr>
        <w:t>-</w:t>
      </w:r>
      <w:r w:rsidRPr="00D46272">
        <w:rPr>
          <w:rFonts w:ascii="Arial" w:eastAsia="宋体" w:hAnsi="Arial" w:cs="Arial"/>
          <w:szCs w:val="21"/>
        </w:rPr>
        <w:t>第</w:t>
      </w:r>
      <w:r w:rsidRPr="00D46272">
        <w:rPr>
          <w:rFonts w:ascii="Arial" w:eastAsia="宋体" w:hAnsi="Arial" w:cs="Arial"/>
          <w:szCs w:val="21"/>
        </w:rPr>
        <w:t>5F</w:t>
      </w:r>
      <w:r w:rsidRPr="00D46272">
        <w:rPr>
          <w:rFonts w:ascii="Arial" w:eastAsia="宋体" w:hAnsi="Arial" w:cs="Arial"/>
          <w:szCs w:val="21"/>
        </w:rPr>
        <w:t>节为组成</w:t>
      </w:r>
      <w:r w:rsidR="00DD467C">
        <w:rPr>
          <w:rFonts w:ascii="Arial" w:eastAsia="宋体" w:hAnsi="Arial" w:cs="Arial"/>
          <w:szCs w:val="21"/>
        </w:rPr>
        <w:t>安全实例</w:t>
      </w:r>
      <w:r w:rsidRPr="00D46272">
        <w:rPr>
          <w:rFonts w:ascii="Arial" w:eastAsia="宋体" w:hAnsi="Arial" w:cs="Arial"/>
          <w:szCs w:val="21"/>
        </w:rPr>
        <w:t>内容的要素提供指导。</w:t>
      </w:r>
    </w:p>
    <w:p w:rsidR="00A6778E" w:rsidRPr="006D2872" w:rsidRDefault="00253A78" w:rsidP="00C25178">
      <w:pPr>
        <w:pStyle w:val="a6"/>
        <w:numPr>
          <w:ilvl w:val="0"/>
          <w:numId w:val="11"/>
        </w:numPr>
        <w:snapToGrid w:val="0"/>
        <w:spacing w:afterLines="50" w:after="156" w:line="300" w:lineRule="auto"/>
        <w:ind w:firstLineChars="0"/>
        <w:outlineLvl w:val="1"/>
        <w:rPr>
          <w:rFonts w:ascii="Arial" w:eastAsia="宋体" w:hAnsi="Arial" w:cs="Arial"/>
          <w:b/>
          <w:sz w:val="28"/>
          <w:szCs w:val="28"/>
        </w:rPr>
      </w:pPr>
      <w:bookmarkStart w:id="8" w:name="_Toc483237546"/>
      <w:r>
        <w:rPr>
          <w:rFonts w:ascii="Arial" w:eastAsia="宋体" w:hAnsi="Arial" w:cs="Arial"/>
          <w:b/>
          <w:sz w:val="28"/>
          <w:szCs w:val="28"/>
        </w:rPr>
        <w:t>安全实例</w:t>
      </w:r>
      <w:r w:rsidR="00A6778E" w:rsidRPr="006D2872">
        <w:rPr>
          <w:rFonts w:ascii="Arial" w:eastAsia="宋体" w:hAnsi="Arial" w:cs="Arial"/>
          <w:b/>
          <w:sz w:val="28"/>
          <w:szCs w:val="28"/>
        </w:rPr>
        <w:t>开发的一般注意事项</w:t>
      </w:r>
      <w:bookmarkEnd w:id="8"/>
    </w:p>
    <w:p w:rsidR="00A6778E" w:rsidRPr="00D46272" w:rsidRDefault="002825D0" w:rsidP="00C25178">
      <w:pPr>
        <w:pStyle w:val="a6"/>
        <w:snapToGrid w:val="0"/>
        <w:spacing w:afterLines="50" w:after="156" w:line="300" w:lineRule="auto"/>
        <w:ind w:left="720" w:firstLineChars="0" w:firstLine="0"/>
        <w:rPr>
          <w:rFonts w:ascii="Arial" w:eastAsia="宋体" w:hAnsi="Arial" w:cs="Arial"/>
          <w:szCs w:val="21"/>
        </w:rPr>
      </w:pPr>
      <w:r>
        <w:rPr>
          <w:rFonts w:ascii="Arial" w:eastAsia="宋体" w:hAnsi="Arial" w:cs="Arial"/>
          <w:b/>
          <w:szCs w:val="21"/>
        </w:rPr>
        <w:t>安全保证实例</w:t>
      </w:r>
      <w:r w:rsidR="00A6778E" w:rsidRPr="00D46272">
        <w:rPr>
          <w:rFonts w:ascii="Arial" w:eastAsia="宋体" w:hAnsi="Arial" w:cs="Arial"/>
          <w:szCs w:val="21"/>
        </w:rPr>
        <w:t>的三个</w:t>
      </w:r>
      <w:r w:rsidR="00DD467C">
        <w:rPr>
          <w:rFonts w:ascii="Arial" w:eastAsia="宋体" w:hAnsi="Arial" w:cs="Arial"/>
          <w:szCs w:val="21"/>
        </w:rPr>
        <w:t>主要要素</w:t>
      </w:r>
      <w:r w:rsidR="00A6778E" w:rsidRPr="00D46272">
        <w:rPr>
          <w:rFonts w:ascii="Arial" w:eastAsia="宋体" w:hAnsi="Arial" w:cs="Arial"/>
          <w:szCs w:val="21"/>
        </w:rPr>
        <w:t>是：</w:t>
      </w:r>
    </w:p>
    <w:p w:rsidR="00A6778E" w:rsidRPr="00D46272" w:rsidRDefault="00A6778E" w:rsidP="00C25178">
      <w:pPr>
        <w:pStyle w:val="a6"/>
        <w:numPr>
          <w:ilvl w:val="0"/>
          <w:numId w:val="12"/>
        </w:numPr>
        <w:snapToGrid w:val="0"/>
        <w:spacing w:afterLines="50" w:after="156" w:line="300" w:lineRule="auto"/>
        <w:ind w:firstLineChars="0"/>
        <w:rPr>
          <w:rFonts w:ascii="Arial" w:eastAsia="宋体" w:hAnsi="Arial" w:cs="Arial"/>
          <w:szCs w:val="21"/>
        </w:rPr>
      </w:pPr>
      <w:r w:rsidRPr="00D46272">
        <w:rPr>
          <w:rFonts w:ascii="Arial" w:eastAsia="宋体" w:hAnsi="Arial" w:cs="Arial"/>
          <w:b/>
          <w:szCs w:val="21"/>
        </w:rPr>
        <w:t>声明</w:t>
      </w:r>
      <w:r w:rsidRPr="00D46272">
        <w:rPr>
          <w:rFonts w:ascii="Arial" w:eastAsia="宋体" w:hAnsi="Arial" w:cs="Arial"/>
          <w:szCs w:val="21"/>
        </w:rPr>
        <w:t>：关于系统或某个子系统的属性的声明。</w:t>
      </w:r>
    </w:p>
    <w:p w:rsidR="00A6778E" w:rsidRPr="00D46272" w:rsidRDefault="002D3BCC" w:rsidP="00C25178">
      <w:pPr>
        <w:pStyle w:val="a6"/>
        <w:numPr>
          <w:ilvl w:val="0"/>
          <w:numId w:val="12"/>
        </w:numPr>
        <w:snapToGrid w:val="0"/>
        <w:spacing w:afterLines="50" w:after="156" w:line="300" w:lineRule="auto"/>
        <w:ind w:firstLineChars="0"/>
        <w:rPr>
          <w:rFonts w:ascii="Arial" w:eastAsia="宋体" w:hAnsi="Arial" w:cs="Arial"/>
          <w:szCs w:val="21"/>
        </w:rPr>
      </w:pPr>
      <w:r w:rsidRPr="00D46272">
        <w:rPr>
          <w:rFonts w:ascii="Arial" w:eastAsia="宋体" w:hAnsi="Arial" w:cs="Arial"/>
          <w:b/>
          <w:szCs w:val="21"/>
        </w:rPr>
        <w:t>论点</w:t>
      </w:r>
      <w:r w:rsidR="00A6778E" w:rsidRPr="00D46272">
        <w:rPr>
          <w:rFonts w:ascii="Arial" w:eastAsia="宋体" w:hAnsi="Arial" w:cs="Arial"/>
          <w:b/>
          <w:szCs w:val="21"/>
        </w:rPr>
        <w:t>：</w:t>
      </w:r>
      <w:r w:rsidR="00A6778E" w:rsidRPr="00D46272">
        <w:rPr>
          <w:rFonts w:ascii="Arial" w:eastAsia="宋体" w:hAnsi="Arial" w:cs="Arial"/>
          <w:szCs w:val="21"/>
        </w:rPr>
        <w:t>将证据</w:t>
      </w:r>
      <w:r w:rsidR="00DD467C">
        <w:rPr>
          <w:rFonts w:ascii="Arial" w:eastAsia="宋体" w:hAnsi="Arial" w:cs="Arial" w:hint="eastAsia"/>
          <w:szCs w:val="21"/>
        </w:rPr>
        <w:t>和</w:t>
      </w:r>
      <w:r w:rsidR="00A6778E" w:rsidRPr="00D46272">
        <w:rPr>
          <w:rFonts w:ascii="Arial" w:eastAsia="宋体" w:hAnsi="Arial" w:cs="Arial"/>
          <w:szCs w:val="21"/>
        </w:rPr>
        <w:t>声明</w:t>
      </w:r>
      <w:r w:rsidR="00DD467C">
        <w:rPr>
          <w:rFonts w:ascii="Arial" w:eastAsia="宋体" w:hAnsi="Arial" w:cs="Arial" w:hint="eastAsia"/>
          <w:szCs w:val="21"/>
        </w:rPr>
        <w:t>联系起来</w:t>
      </w:r>
      <w:r w:rsidR="00A6778E" w:rsidRPr="00D46272">
        <w:rPr>
          <w:rFonts w:ascii="Arial" w:eastAsia="宋体" w:hAnsi="Arial" w:cs="Arial"/>
          <w:szCs w:val="21"/>
        </w:rPr>
        <w:t>。</w:t>
      </w:r>
      <w:r w:rsidRPr="00D46272">
        <w:rPr>
          <w:rFonts w:ascii="Arial" w:eastAsia="宋体" w:hAnsi="Arial" w:cs="Arial"/>
          <w:szCs w:val="21"/>
        </w:rPr>
        <w:t>论点</w:t>
      </w:r>
      <w:r w:rsidR="00A6778E" w:rsidRPr="00D46272">
        <w:rPr>
          <w:rFonts w:ascii="Arial" w:eastAsia="宋体" w:hAnsi="Arial" w:cs="Arial"/>
          <w:szCs w:val="21"/>
        </w:rPr>
        <w:t>可以是确定性的</w:t>
      </w:r>
      <w:r w:rsidR="003919FE" w:rsidRPr="00D46272">
        <w:rPr>
          <w:rFonts w:ascii="Arial" w:eastAsia="宋体" w:hAnsi="Arial" w:cs="Arial"/>
          <w:szCs w:val="21"/>
        </w:rPr>
        <w:t>、</w:t>
      </w:r>
      <w:r w:rsidR="00A6778E" w:rsidRPr="00D46272">
        <w:rPr>
          <w:rFonts w:ascii="Arial" w:eastAsia="宋体" w:hAnsi="Arial" w:cs="Arial"/>
          <w:szCs w:val="21"/>
        </w:rPr>
        <w:t>概率的或定性的。</w:t>
      </w:r>
      <w:r w:rsidR="00202B35" w:rsidRPr="00D46272">
        <w:rPr>
          <w:rFonts w:ascii="Arial" w:eastAsia="宋体" w:hAnsi="Arial" w:cs="Arial"/>
          <w:szCs w:val="21"/>
        </w:rPr>
        <w:t>这个</w:t>
      </w:r>
      <w:r w:rsidRPr="00D46272">
        <w:rPr>
          <w:rFonts w:ascii="Arial" w:eastAsia="宋体" w:hAnsi="Arial" w:cs="Arial"/>
          <w:szCs w:val="21"/>
        </w:rPr>
        <w:t>论点</w:t>
      </w:r>
      <w:r w:rsidR="00202B35" w:rsidRPr="00D46272">
        <w:rPr>
          <w:rFonts w:ascii="Arial" w:eastAsia="宋体" w:hAnsi="Arial" w:cs="Arial"/>
          <w:szCs w:val="21"/>
        </w:rPr>
        <w:t>描述了正在证明或确定的内容，确定</w:t>
      </w:r>
      <w:r w:rsidR="00DD467C">
        <w:rPr>
          <w:rFonts w:ascii="Arial" w:eastAsia="宋体" w:hAnsi="Arial" w:cs="Arial"/>
          <w:szCs w:val="21"/>
        </w:rPr>
        <w:t>贵公司</w:t>
      </w:r>
      <w:r w:rsidR="00202B35" w:rsidRPr="00D46272">
        <w:rPr>
          <w:rFonts w:ascii="Arial" w:eastAsia="宋体" w:hAnsi="Arial" w:cs="Arial"/>
          <w:szCs w:val="21"/>
        </w:rPr>
        <w:t>所要求的证据项目，以及证据足以满足声明的理由（推理，原理）。</w:t>
      </w:r>
      <w:r w:rsidRPr="00D46272">
        <w:rPr>
          <w:rFonts w:ascii="Arial" w:eastAsia="宋体" w:hAnsi="Arial" w:cs="Arial"/>
          <w:szCs w:val="21"/>
        </w:rPr>
        <w:t>论点</w:t>
      </w:r>
      <w:r w:rsidR="00202B35" w:rsidRPr="00D46272">
        <w:rPr>
          <w:rFonts w:ascii="Arial" w:eastAsia="宋体" w:hAnsi="Arial" w:cs="Arial"/>
          <w:szCs w:val="21"/>
        </w:rPr>
        <w:t>也可能引入需要进一步论证的次级声明或假设。除了证明证据足以满足声明之外，这一</w:t>
      </w:r>
      <w:r w:rsidRPr="00D46272">
        <w:rPr>
          <w:rFonts w:ascii="Arial" w:eastAsia="宋体" w:hAnsi="Arial" w:cs="Arial"/>
          <w:szCs w:val="21"/>
        </w:rPr>
        <w:t>论点</w:t>
      </w:r>
      <w:r w:rsidR="00202B35" w:rsidRPr="00D46272">
        <w:rPr>
          <w:rFonts w:ascii="Arial" w:eastAsia="宋体" w:hAnsi="Arial" w:cs="Arial"/>
          <w:szCs w:val="21"/>
        </w:rPr>
        <w:t>也应该</w:t>
      </w:r>
      <w:r w:rsidR="00DD467C">
        <w:rPr>
          <w:rFonts w:ascii="Arial" w:eastAsia="宋体" w:hAnsi="Arial" w:cs="Arial" w:hint="eastAsia"/>
          <w:szCs w:val="21"/>
        </w:rPr>
        <w:t>加强</w:t>
      </w:r>
      <w:r w:rsidR="00202B35" w:rsidRPr="00D46272">
        <w:rPr>
          <w:rFonts w:ascii="Arial" w:eastAsia="宋体" w:hAnsi="Arial" w:cs="Arial"/>
          <w:szCs w:val="21"/>
        </w:rPr>
        <w:t>证据</w:t>
      </w:r>
      <w:r w:rsidR="00DD467C">
        <w:rPr>
          <w:rFonts w:ascii="Arial" w:eastAsia="宋体" w:hAnsi="Arial" w:cs="Arial" w:hint="eastAsia"/>
          <w:szCs w:val="21"/>
        </w:rPr>
        <w:t>充足性</w:t>
      </w:r>
      <w:r w:rsidR="00202B35" w:rsidRPr="00D46272">
        <w:rPr>
          <w:rFonts w:ascii="Arial" w:eastAsia="宋体" w:hAnsi="Arial" w:cs="Arial"/>
          <w:szCs w:val="21"/>
        </w:rPr>
        <w:t>的</w:t>
      </w:r>
      <w:r w:rsidR="00DD467C">
        <w:rPr>
          <w:rFonts w:ascii="Arial" w:eastAsia="宋体" w:hAnsi="Arial" w:cs="Arial" w:hint="eastAsia"/>
          <w:szCs w:val="21"/>
        </w:rPr>
        <w:t>可信度</w:t>
      </w:r>
      <w:r w:rsidR="00202B35" w:rsidRPr="00D46272">
        <w:rPr>
          <w:rFonts w:ascii="Arial" w:eastAsia="宋体" w:hAnsi="Arial" w:cs="Arial"/>
          <w:szCs w:val="21"/>
        </w:rPr>
        <w:t>。</w:t>
      </w:r>
    </w:p>
    <w:p w:rsidR="006D2872" w:rsidRDefault="006D2872">
      <w:pPr>
        <w:widowControl/>
        <w:jc w:val="left"/>
        <w:rPr>
          <w:rFonts w:ascii="Arial" w:eastAsia="宋体" w:hAnsi="Arial" w:cs="Arial"/>
          <w:b/>
          <w:szCs w:val="21"/>
        </w:rPr>
      </w:pPr>
      <w:r>
        <w:rPr>
          <w:rFonts w:ascii="Arial" w:eastAsia="宋体" w:hAnsi="Arial" w:cs="Arial"/>
          <w:b/>
          <w:szCs w:val="21"/>
        </w:rPr>
        <w:br w:type="page"/>
      </w:r>
    </w:p>
    <w:p w:rsidR="00581890" w:rsidRPr="00D46272" w:rsidRDefault="002D3BCC" w:rsidP="00C25178">
      <w:pPr>
        <w:pStyle w:val="a6"/>
        <w:numPr>
          <w:ilvl w:val="0"/>
          <w:numId w:val="12"/>
        </w:numPr>
        <w:snapToGrid w:val="0"/>
        <w:spacing w:afterLines="50" w:after="156" w:line="300" w:lineRule="auto"/>
        <w:ind w:firstLineChars="0"/>
        <w:rPr>
          <w:rFonts w:ascii="Arial" w:eastAsia="宋体" w:hAnsi="Arial" w:cs="Arial"/>
          <w:szCs w:val="21"/>
        </w:rPr>
      </w:pPr>
      <w:r w:rsidRPr="00D46272">
        <w:rPr>
          <w:rFonts w:ascii="Arial" w:eastAsia="宋体" w:hAnsi="Arial" w:cs="Arial"/>
          <w:b/>
          <w:szCs w:val="21"/>
        </w:rPr>
        <w:lastRenderedPageBreak/>
        <w:t>证据</w:t>
      </w:r>
      <w:r w:rsidRPr="00D46272">
        <w:rPr>
          <w:rFonts w:ascii="Arial" w:eastAsia="宋体" w:hAnsi="Arial" w:cs="Arial"/>
          <w:szCs w:val="21"/>
        </w:rPr>
        <w:t>：证明</w:t>
      </w:r>
      <w:r w:rsidR="003919FE" w:rsidRPr="00D46272">
        <w:rPr>
          <w:rFonts w:ascii="Arial" w:eastAsia="宋体" w:hAnsi="Arial" w:cs="Arial"/>
          <w:szCs w:val="21"/>
        </w:rPr>
        <w:t>该</w:t>
      </w:r>
      <w:r w:rsidRPr="00D46272">
        <w:rPr>
          <w:rFonts w:ascii="Arial" w:eastAsia="宋体" w:hAnsi="Arial" w:cs="Arial"/>
          <w:szCs w:val="21"/>
        </w:rPr>
        <w:t>论点有效性的信息。</w:t>
      </w:r>
      <w:r w:rsidR="003919FE" w:rsidRPr="00D46272">
        <w:rPr>
          <w:rFonts w:ascii="Arial" w:eastAsia="宋体" w:hAnsi="Arial" w:cs="Arial"/>
          <w:szCs w:val="21"/>
        </w:rPr>
        <w:t>可以包括事实（例如，基于观察或确定的</w:t>
      </w:r>
      <w:r w:rsidR="00581890" w:rsidRPr="00D46272">
        <w:rPr>
          <w:rFonts w:ascii="Arial" w:eastAsia="宋体" w:hAnsi="Arial" w:cs="Arial"/>
          <w:szCs w:val="21"/>
        </w:rPr>
        <w:t>科学原理）</w:t>
      </w:r>
      <w:r w:rsidR="003919FE" w:rsidRPr="00D46272">
        <w:rPr>
          <w:rFonts w:ascii="Arial" w:eastAsia="宋体" w:hAnsi="Arial" w:cs="Arial"/>
          <w:szCs w:val="21"/>
        </w:rPr>
        <w:t>、</w:t>
      </w:r>
      <w:r w:rsidR="00581890" w:rsidRPr="00D46272">
        <w:rPr>
          <w:rFonts w:ascii="Arial" w:eastAsia="宋体" w:hAnsi="Arial" w:cs="Arial"/>
          <w:szCs w:val="21"/>
        </w:rPr>
        <w:t>分析</w:t>
      </w:r>
      <w:r w:rsidR="003919FE" w:rsidRPr="00D46272">
        <w:rPr>
          <w:rFonts w:ascii="Arial" w:eastAsia="宋体" w:hAnsi="Arial" w:cs="Arial"/>
          <w:szCs w:val="21"/>
        </w:rPr>
        <w:t>、</w:t>
      </w:r>
      <w:r w:rsidR="00581890" w:rsidRPr="00D46272">
        <w:rPr>
          <w:rFonts w:ascii="Arial" w:eastAsia="宋体" w:hAnsi="Arial" w:cs="Arial"/>
          <w:szCs w:val="21"/>
        </w:rPr>
        <w:t>研究结论</w:t>
      </w:r>
      <w:r w:rsidR="003919FE" w:rsidRPr="00D46272">
        <w:rPr>
          <w:rFonts w:ascii="Arial" w:eastAsia="宋体" w:hAnsi="Arial" w:cs="Arial"/>
          <w:szCs w:val="21"/>
        </w:rPr>
        <w:t>、</w:t>
      </w:r>
      <w:r w:rsidR="00581890" w:rsidRPr="00D46272">
        <w:rPr>
          <w:rFonts w:ascii="Arial" w:eastAsia="宋体" w:hAnsi="Arial" w:cs="Arial"/>
          <w:szCs w:val="21"/>
        </w:rPr>
        <w:t>测试数据和专家意见。</w:t>
      </w:r>
    </w:p>
    <w:p w:rsidR="00581890" w:rsidRPr="00D46272" w:rsidRDefault="00253A78" w:rsidP="00C25178">
      <w:pPr>
        <w:pStyle w:val="aa"/>
        <w:snapToGrid w:val="0"/>
        <w:spacing w:afterLines="50" w:after="156" w:line="300" w:lineRule="auto"/>
        <w:rPr>
          <w:rFonts w:ascii="Arial" w:eastAsia="宋体" w:hAnsi="Arial" w:cs="Arial"/>
          <w:szCs w:val="21"/>
        </w:rPr>
      </w:pPr>
      <w:r>
        <w:rPr>
          <w:rFonts w:ascii="Arial" w:eastAsia="宋体" w:hAnsi="Arial" w:cs="Arial"/>
          <w:szCs w:val="21"/>
        </w:rPr>
        <w:t>安全实例</w:t>
      </w:r>
      <w:r w:rsidR="00581890" w:rsidRPr="00D46272">
        <w:rPr>
          <w:rFonts w:ascii="Arial" w:eastAsia="宋体" w:hAnsi="Arial" w:cs="Arial"/>
          <w:szCs w:val="21"/>
        </w:rPr>
        <w:t>的这些要素提供了一个论点</w:t>
      </w:r>
      <w:r w:rsidR="00A072A6" w:rsidRPr="00D46272">
        <w:rPr>
          <w:rFonts w:ascii="Arial" w:eastAsia="宋体" w:hAnsi="Arial" w:cs="Arial"/>
          <w:szCs w:val="21"/>
        </w:rPr>
        <w:t>，</w:t>
      </w:r>
      <w:r w:rsidR="00581890" w:rsidRPr="00D46272">
        <w:rPr>
          <w:rFonts w:ascii="Arial" w:eastAsia="宋体" w:hAnsi="Arial" w:cs="Arial"/>
          <w:szCs w:val="21"/>
        </w:rPr>
        <w:t>即</w:t>
      </w:r>
      <w:r w:rsidR="008100B3">
        <w:rPr>
          <w:rFonts w:ascii="Arial" w:eastAsia="宋体" w:hAnsi="Arial" w:cs="Arial"/>
          <w:szCs w:val="21"/>
        </w:rPr>
        <w:t>器械</w:t>
      </w:r>
      <w:r w:rsidR="00581890" w:rsidRPr="00D46272">
        <w:rPr>
          <w:rFonts w:ascii="Arial" w:eastAsia="宋体" w:hAnsi="Arial" w:cs="Arial"/>
          <w:szCs w:val="21"/>
        </w:rPr>
        <w:t>造成的危害</w:t>
      </w:r>
      <w:r w:rsidR="00A072A6" w:rsidRPr="00D46272">
        <w:rPr>
          <w:rFonts w:ascii="Arial" w:eastAsia="宋体" w:hAnsi="Arial" w:cs="Arial"/>
          <w:szCs w:val="21"/>
        </w:rPr>
        <w:t>已</w:t>
      </w:r>
      <w:r w:rsidR="00CF43BB" w:rsidRPr="00D46272">
        <w:rPr>
          <w:rFonts w:ascii="Arial" w:eastAsia="宋体" w:hAnsi="Arial" w:cs="Arial"/>
          <w:szCs w:val="21"/>
        </w:rPr>
        <w:t>得到了充分的解决。这是通过透彻</w:t>
      </w:r>
      <w:r w:rsidR="00581890" w:rsidRPr="00D46272">
        <w:rPr>
          <w:rFonts w:ascii="Arial" w:eastAsia="宋体" w:hAnsi="Arial" w:cs="Arial"/>
          <w:szCs w:val="21"/>
        </w:rPr>
        <w:t>分析危害和实施适当控制来解决危害的。</w:t>
      </w:r>
    </w:p>
    <w:p w:rsidR="00581890" w:rsidRPr="00D46272" w:rsidRDefault="00581890" w:rsidP="00C25178">
      <w:pPr>
        <w:pStyle w:val="aa"/>
        <w:snapToGrid w:val="0"/>
        <w:spacing w:afterLines="50" w:after="156" w:line="300" w:lineRule="auto"/>
        <w:rPr>
          <w:rFonts w:ascii="Arial" w:eastAsia="宋体" w:hAnsi="Arial" w:cs="Arial"/>
          <w:szCs w:val="21"/>
        </w:rPr>
      </w:pPr>
      <w:r w:rsidRPr="00D46272">
        <w:rPr>
          <w:rFonts w:ascii="Arial" w:eastAsia="宋体" w:hAnsi="Arial" w:cs="Arial"/>
          <w:szCs w:val="21"/>
        </w:rPr>
        <w:t>在单</w:t>
      </w:r>
      <w:r w:rsidR="009F595C" w:rsidRPr="00D46272">
        <w:rPr>
          <w:rFonts w:ascii="Arial" w:eastAsia="宋体" w:hAnsi="Arial" w:cs="Arial"/>
          <w:szCs w:val="21"/>
        </w:rPr>
        <w:t>个</w:t>
      </w:r>
      <w:r w:rsidR="00253A78">
        <w:rPr>
          <w:rFonts w:ascii="Arial" w:eastAsia="宋体" w:hAnsi="Arial" w:cs="Arial"/>
          <w:szCs w:val="21"/>
        </w:rPr>
        <w:t>安全实例</w:t>
      </w:r>
      <w:r w:rsidR="009F077E" w:rsidRPr="00D46272">
        <w:rPr>
          <w:rFonts w:ascii="Arial" w:eastAsia="宋体" w:hAnsi="Arial" w:cs="Arial"/>
          <w:szCs w:val="21"/>
        </w:rPr>
        <w:t>中，将有多层次的声明和论点，随着</w:t>
      </w:r>
      <w:r w:rsidR="00253A78">
        <w:rPr>
          <w:rFonts w:ascii="Arial" w:eastAsia="宋体" w:hAnsi="Arial" w:cs="Arial"/>
          <w:szCs w:val="21"/>
        </w:rPr>
        <w:t>安全实例</w:t>
      </w:r>
      <w:r w:rsidRPr="00D46272">
        <w:rPr>
          <w:rFonts w:ascii="Arial" w:eastAsia="宋体" w:hAnsi="Arial" w:cs="Arial"/>
          <w:szCs w:val="21"/>
        </w:rPr>
        <w:t>接近证据水平，特异性水平越来越高。</w:t>
      </w:r>
      <w:r w:rsidR="008100B3">
        <w:rPr>
          <w:rFonts w:ascii="Arial" w:eastAsia="宋体" w:hAnsi="Arial" w:cs="Arial"/>
          <w:szCs w:val="21"/>
        </w:rPr>
        <w:t>贵公司</w:t>
      </w:r>
      <w:r w:rsidRPr="00D46272">
        <w:rPr>
          <w:rFonts w:ascii="Arial" w:eastAsia="宋体" w:hAnsi="Arial" w:cs="Arial"/>
          <w:szCs w:val="21"/>
        </w:rPr>
        <w:t>的</w:t>
      </w:r>
      <w:r w:rsidR="00253A78">
        <w:rPr>
          <w:rFonts w:ascii="Arial" w:eastAsia="宋体" w:hAnsi="Arial" w:cs="Arial"/>
          <w:szCs w:val="21"/>
        </w:rPr>
        <w:t>安全实例</w:t>
      </w:r>
      <w:r w:rsidRPr="00D46272">
        <w:rPr>
          <w:rFonts w:ascii="Arial" w:eastAsia="宋体" w:hAnsi="Arial" w:cs="Arial"/>
          <w:szCs w:val="21"/>
        </w:rPr>
        <w:t>应</w:t>
      </w:r>
      <w:r w:rsidR="000A5B5E" w:rsidRPr="00D46272">
        <w:rPr>
          <w:rFonts w:ascii="Arial" w:eastAsia="宋体" w:hAnsi="Arial" w:cs="Arial"/>
          <w:szCs w:val="21"/>
        </w:rPr>
        <w:t>为</w:t>
      </w:r>
      <w:r w:rsidRPr="00D46272">
        <w:rPr>
          <w:rFonts w:ascii="Arial" w:eastAsia="宋体" w:hAnsi="Arial" w:cs="Arial"/>
          <w:szCs w:val="21"/>
        </w:rPr>
        <w:t>输</w:t>
      </w:r>
      <w:r w:rsidR="000A5B5E" w:rsidRPr="00D46272">
        <w:rPr>
          <w:rFonts w:ascii="Arial" w:eastAsia="宋体" w:hAnsi="Arial" w:cs="Arial"/>
          <w:szCs w:val="21"/>
        </w:rPr>
        <w:t>液泵</w:t>
      </w:r>
      <w:r w:rsidRPr="00D46272">
        <w:rPr>
          <w:rFonts w:ascii="Arial" w:eastAsia="宋体" w:hAnsi="Arial" w:cs="Arial"/>
          <w:szCs w:val="21"/>
        </w:rPr>
        <w:t>安全性</w:t>
      </w:r>
      <w:r w:rsidR="000A5B5E" w:rsidRPr="00D46272">
        <w:rPr>
          <w:rFonts w:ascii="Arial" w:eastAsia="宋体" w:hAnsi="Arial" w:cs="Arial"/>
          <w:szCs w:val="21"/>
        </w:rPr>
        <w:t>提出要求</w:t>
      </w:r>
      <w:r w:rsidRPr="00D46272">
        <w:rPr>
          <w:rFonts w:ascii="Arial" w:eastAsia="宋体" w:hAnsi="Arial" w:cs="Arial"/>
          <w:szCs w:val="21"/>
        </w:rPr>
        <w:t>。特定输液泵的</w:t>
      </w:r>
      <w:r w:rsidR="00253A78">
        <w:rPr>
          <w:rFonts w:ascii="Arial" w:eastAsia="宋体" w:hAnsi="Arial" w:cs="Arial"/>
          <w:szCs w:val="21"/>
        </w:rPr>
        <w:t>安全实例</w:t>
      </w:r>
      <w:r w:rsidRPr="00D46272">
        <w:rPr>
          <w:rFonts w:ascii="Arial" w:eastAsia="宋体" w:hAnsi="Arial" w:cs="Arial"/>
          <w:szCs w:val="21"/>
        </w:rPr>
        <w:t>应包括以下内容：</w:t>
      </w:r>
    </w:p>
    <w:p w:rsidR="00581890" w:rsidRPr="00D46272" w:rsidRDefault="00581890" w:rsidP="00C25178">
      <w:pPr>
        <w:pStyle w:val="aa"/>
        <w:numPr>
          <w:ilvl w:val="0"/>
          <w:numId w:val="13"/>
        </w:numPr>
        <w:snapToGrid w:val="0"/>
        <w:spacing w:afterLines="50" w:after="156" w:line="300" w:lineRule="auto"/>
        <w:rPr>
          <w:rFonts w:ascii="Arial" w:eastAsia="宋体" w:hAnsi="Arial" w:cs="Arial"/>
          <w:szCs w:val="21"/>
        </w:rPr>
      </w:pPr>
      <w:r w:rsidRPr="00D46272">
        <w:rPr>
          <w:rFonts w:ascii="Arial" w:eastAsia="宋体" w:hAnsi="Arial" w:cs="Arial"/>
          <w:szCs w:val="21"/>
        </w:rPr>
        <w:t>使用该</w:t>
      </w:r>
      <w:r w:rsidR="008100B3">
        <w:rPr>
          <w:rFonts w:ascii="Arial" w:eastAsia="宋体" w:hAnsi="Arial" w:cs="Arial"/>
          <w:szCs w:val="21"/>
        </w:rPr>
        <w:t>器械</w:t>
      </w:r>
      <w:r w:rsidRPr="00D46272">
        <w:rPr>
          <w:rFonts w:ascii="Arial" w:eastAsia="宋体" w:hAnsi="Arial" w:cs="Arial"/>
          <w:szCs w:val="21"/>
        </w:rPr>
        <w:t>的人员</w:t>
      </w:r>
      <w:r w:rsidR="002A36C5" w:rsidRPr="00D46272">
        <w:rPr>
          <w:rFonts w:ascii="Arial" w:eastAsia="宋体" w:hAnsi="Arial" w:cs="Arial"/>
          <w:szCs w:val="21"/>
        </w:rPr>
        <w:t>是有</w:t>
      </w:r>
      <w:r w:rsidRPr="00D46272">
        <w:rPr>
          <w:rFonts w:ascii="Arial" w:eastAsia="宋体" w:hAnsi="Arial" w:cs="Arial"/>
          <w:szCs w:val="21"/>
        </w:rPr>
        <w:t>代表</w:t>
      </w:r>
      <w:r w:rsidR="002A36C5" w:rsidRPr="00D46272">
        <w:rPr>
          <w:rFonts w:ascii="Arial" w:eastAsia="宋体" w:hAnsi="Arial" w:cs="Arial"/>
          <w:szCs w:val="21"/>
        </w:rPr>
        <w:t>性的</w:t>
      </w:r>
      <w:r w:rsidRPr="00D46272">
        <w:rPr>
          <w:rFonts w:ascii="Arial" w:eastAsia="宋体" w:hAnsi="Arial" w:cs="Arial"/>
          <w:szCs w:val="21"/>
        </w:rPr>
        <w:t>或预期</w:t>
      </w:r>
      <w:r w:rsidR="002A36C5" w:rsidRPr="00D46272">
        <w:rPr>
          <w:rFonts w:ascii="Arial" w:eastAsia="宋体" w:hAnsi="Arial" w:cs="Arial"/>
          <w:szCs w:val="21"/>
        </w:rPr>
        <w:t>用户</w:t>
      </w:r>
      <w:r w:rsidR="00DD467C">
        <w:rPr>
          <w:rFonts w:ascii="Arial" w:eastAsia="宋体" w:hAnsi="Arial" w:cs="Arial"/>
          <w:szCs w:val="21"/>
        </w:rPr>
        <w:t>；</w:t>
      </w:r>
      <w:r w:rsidR="004E5604">
        <w:rPr>
          <w:rFonts w:ascii="Arial" w:eastAsia="宋体" w:hAnsi="Arial" w:cs="Arial" w:hint="eastAsia"/>
          <w:szCs w:val="21"/>
        </w:rPr>
        <w:t>以及</w:t>
      </w:r>
    </w:p>
    <w:p w:rsidR="00581890" w:rsidRPr="00D46272" w:rsidRDefault="00F5059D" w:rsidP="00C25178">
      <w:pPr>
        <w:pStyle w:val="aa"/>
        <w:numPr>
          <w:ilvl w:val="0"/>
          <w:numId w:val="13"/>
        </w:numPr>
        <w:snapToGrid w:val="0"/>
        <w:spacing w:afterLines="50" w:after="156" w:line="300" w:lineRule="auto"/>
        <w:rPr>
          <w:rFonts w:ascii="Arial" w:eastAsia="宋体" w:hAnsi="Arial" w:cs="Arial"/>
          <w:szCs w:val="21"/>
        </w:rPr>
      </w:pPr>
      <w:r w:rsidRPr="00D46272">
        <w:rPr>
          <w:rFonts w:ascii="Arial" w:eastAsia="宋体" w:hAnsi="Arial" w:cs="Arial"/>
          <w:szCs w:val="21"/>
        </w:rPr>
        <w:t>该</w:t>
      </w:r>
      <w:r w:rsidR="008100B3">
        <w:rPr>
          <w:rFonts w:ascii="Arial" w:eastAsia="宋体" w:hAnsi="Arial" w:cs="Arial"/>
          <w:szCs w:val="21"/>
        </w:rPr>
        <w:t>器械</w:t>
      </w:r>
      <w:r w:rsidR="00581890" w:rsidRPr="00D46272">
        <w:rPr>
          <w:rFonts w:ascii="Arial" w:eastAsia="宋体" w:hAnsi="Arial" w:cs="Arial"/>
          <w:szCs w:val="21"/>
        </w:rPr>
        <w:t>的使用条件，包括在</w:t>
      </w:r>
      <w:r w:rsidR="008100B3">
        <w:rPr>
          <w:rFonts w:ascii="Arial" w:eastAsia="宋体" w:hAnsi="Arial" w:cs="Arial"/>
          <w:szCs w:val="21"/>
        </w:rPr>
        <w:t>器械</w:t>
      </w:r>
      <w:r w:rsidR="00581890" w:rsidRPr="00D46272">
        <w:rPr>
          <w:rFonts w:ascii="Arial" w:eastAsia="宋体" w:hAnsi="Arial" w:cs="Arial"/>
          <w:szCs w:val="21"/>
        </w:rPr>
        <w:t>的标签或广告中规定</w:t>
      </w:r>
      <w:r w:rsidRPr="00D46272">
        <w:rPr>
          <w:rFonts w:ascii="Arial" w:eastAsia="宋体" w:hAnsi="Arial" w:cs="Arial"/>
          <w:szCs w:val="21"/>
        </w:rPr>
        <w:t>、</w:t>
      </w:r>
      <w:r w:rsidR="00581890" w:rsidRPr="00D46272">
        <w:rPr>
          <w:rFonts w:ascii="Arial" w:eastAsia="宋体" w:hAnsi="Arial" w:cs="Arial"/>
          <w:szCs w:val="21"/>
        </w:rPr>
        <w:t>推荐或建议的使用条件，以及其他预期的使用条件。</w:t>
      </w:r>
    </w:p>
    <w:p w:rsidR="008B65D8" w:rsidRPr="00D46272" w:rsidRDefault="008B65D8" w:rsidP="00C25178">
      <w:pPr>
        <w:pStyle w:val="aa"/>
        <w:snapToGrid w:val="0"/>
        <w:spacing w:afterLines="50" w:after="156" w:line="300" w:lineRule="auto"/>
        <w:rPr>
          <w:rFonts w:ascii="Arial" w:eastAsia="宋体" w:hAnsi="Arial" w:cs="Arial"/>
          <w:szCs w:val="21"/>
        </w:rPr>
      </w:pPr>
      <w:r w:rsidRPr="00D46272">
        <w:rPr>
          <w:rFonts w:ascii="Arial" w:eastAsia="宋体" w:hAnsi="Arial" w:cs="Arial"/>
          <w:szCs w:val="21"/>
        </w:rPr>
        <w:t>然后，</w:t>
      </w:r>
      <w:r w:rsidR="00253A78">
        <w:rPr>
          <w:rFonts w:ascii="Arial" w:eastAsia="宋体" w:hAnsi="Arial" w:cs="Arial"/>
          <w:szCs w:val="21"/>
        </w:rPr>
        <w:t>安全实例</w:t>
      </w:r>
      <w:r w:rsidRPr="00D46272">
        <w:rPr>
          <w:rFonts w:ascii="Arial" w:eastAsia="宋体" w:hAnsi="Arial" w:cs="Arial"/>
          <w:szCs w:val="21"/>
        </w:rPr>
        <w:t>应</w:t>
      </w:r>
      <w:r w:rsidR="004E5604">
        <w:rPr>
          <w:rFonts w:ascii="Arial" w:eastAsia="宋体" w:hAnsi="Arial" w:cs="Arial" w:hint="eastAsia"/>
          <w:szCs w:val="21"/>
        </w:rPr>
        <w:t>发展</w:t>
      </w:r>
      <w:r w:rsidRPr="00D46272">
        <w:rPr>
          <w:rFonts w:ascii="Arial" w:eastAsia="宋体" w:hAnsi="Arial" w:cs="Arial"/>
          <w:szCs w:val="21"/>
        </w:rPr>
        <w:t>到确定</w:t>
      </w:r>
      <w:r w:rsidR="008100B3">
        <w:rPr>
          <w:rFonts w:ascii="Arial" w:eastAsia="宋体" w:hAnsi="Arial" w:cs="Arial"/>
          <w:szCs w:val="21"/>
        </w:rPr>
        <w:t>器械</w:t>
      </w:r>
      <w:r w:rsidR="004E5604" w:rsidRPr="00D46272">
        <w:rPr>
          <w:rFonts w:ascii="Arial" w:eastAsia="宋体" w:hAnsi="Arial" w:cs="Arial"/>
          <w:szCs w:val="21"/>
        </w:rPr>
        <w:t>危害</w:t>
      </w:r>
      <w:r w:rsidRPr="00D46272">
        <w:rPr>
          <w:rFonts w:ascii="Arial" w:eastAsia="宋体" w:hAnsi="Arial" w:cs="Arial"/>
          <w:szCs w:val="21"/>
        </w:rPr>
        <w:t>在其使用范围内得到充分解决</w:t>
      </w:r>
      <w:r w:rsidR="004E5604">
        <w:rPr>
          <w:rFonts w:ascii="Arial" w:eastAsia="宋体" w:hAnsi="Arial" w:cs="Arial" w:hint="eastAsia"/>
          <w:szCs w:val="21"/>
        </w:rPr>
        <w:t>的</w:t>
      </w:r>
      <w:r w:rsidR="004E5604" w:rsidRPr="00D46272">
        <w:rPr>
          <w:rFonts w:ascii="Arial" w:eastAsia="宋体" w:hAnsi="Arial" w:cs="Arial"/>
          <w:szCs w:val="21"/>
        </w:rPr>
        <w:t>因素</w:t>
      </w:r>
      <w:r w:rsidRPr="00D46272">
        <w:rPr>
          <w:rFonts w:ascii="Arial" w:eastAsia="宋体" w:hAnsi="Arial" w:cs="Arial"/>
          <w:szCs w:val="21"/>
        </w:rPr>
        <w:t>，并通过证据证明</w:t>
      </w:r>
      <w:r w:rsidR="004E5604" w:rsidRPr="00D46272">
        <w:rPr>
          <w:rFonts w:ascii="Arial" w:eastAsia="宋体" w:hAnsi="Arial" w:cs="Arial"/>
          <w:szCs w:val="21"/>
        </w:rPr>
        <w:t>有效实施</w:t>
      </w:r>
      <w:r w:rsidRPr="00D46272">
        <w:rPr>
          <w:rFonts w:ascii="Arial" w:eastAsia="宋体" w:hAnsi="Arial" w:cs="Arial"/>
          <w:szCs w:val="21"/>
        </w:rPr>
        <w:t>危害缓解。</w:t>
      </w:r>
    </w:p>
    <w:p w:rsidR="008B65D8" w:rsidRPr="00D46272" w:rsidRDefault="008B65D8" w:rsidP="00C25178">
      <w:pPr>
        <w:pStyle w:val="aa"/>
        <w:snapToGrid w:val="0"/>
        <w:spacing w:afterLines="50" w:after="156" w:line="300" w:lineRule="auto"/>
        <w:rPr>
          <w:rFonts w:ascii="Arial" w:eastAsia="宋体" w:hAnsi="Arial" w:cs="Arial"/>
          <w:szCs w:val="21"/>
        </w:rPr>
      </w:pPr>
      <w:r w:rsidRPr="00D46272">
        <w:rPr>
          <w:rFonts w:ascii="Arial" w:eastAsia="宋体" w:hAnsi="Arial" w:cs="Arial"/>
          <w:szCs w:val="21"/>
        </w:rPr>
        <w:t>以下建</w:t>
      </w:r>
      <w:r w:rsidR="002B3848" w:rsidRPr="00D46272">
        <w:rPr>
          <w:rFonts w:ascii="Arial" w:eastAsia="宋体" w:hAnsi="Arial" w:cs="Arial"/>
          <w:szCs w:val="21"/>
        </w:rPr>
        <w:t>议</w:t>
      </w:r>
      <w:r w:rsidR="005B1103" w:rsidRPr="00D46272">
        <w:rPr>
          <w:rFonts w:ascii="Arial" w:eastAsia="宋体" w:hAnsi="Arial" w:cs="Arial"/>
          <w:szCs w:val="21"/>
        </w:rPr>
        <w:t>基于我们审查</w:t>
      </w:r>
      <w:r w:rsidR="00253A78">
        <w:rPr>
          <w:rFonts w:ascii="Arial" w:eastAsia="宋体" w:hAnsi="Arial" w:cs="Arial"/>
          <w:szCs w:val="21"/>
        </w:rPr>
        <w:t>安全实例</w:t>
      </w:r>
      <w:r w:rsidRPr="00D46272">
        <w:rPr>
          <w:rFonts w:ascii="Arial" w:eastAsia="宋体" w:hAnsi="Arial" w:cs="Arial"/>
          <w:szCs w:val="21"/>
        </w:rPr>
        <w:t>的经验。</w:t>
      </w:r>
    </w:p>
    <w:p w:rsidR="008B65D8" w:rsidRPr="00D46272" w:rsidRDefault="0048001F" w:rsidP="00C25178">
      <w:pPr>
        <w:pStyle w:val="aa"/>
        <w:numPr>
          <w:ilvl w:val="0"/>
          <w:numId w:val="14"/>
        </w:numPr>
        <w:snapToGrid w:val="0"/>
        <w:spacing w:afterLines="50" w:after="156" w:line="300" w:lineRule="auto"/>
        <w:rPr>
          <w:rFonts w:ascii="Arial" w:eastAsia="宋体" w:hAnsi="Arial" w:cs="Arial"/>
          <w:szCs w:val="21"/>
        </w:rPr>
      </w:pPr>
      <w:r w:rsidRPr="00D46272">
        <w:rPr>
          <w:rFonts w:ascii="Arial" w:eastAsia="宋体" w:hAnsi="Arial" w:cs="Arial"/>
          <w:szCs w:val="21"/>
        </w:rPr>
        <w:t>证明危害分析过程完整性</w:t>
      </w:r>
      <w:r w:rsidR="004E5604" w:rsidRPr="00D46272">
        <w:rPr>
          <w:rFonts w:ascii="Arial" w:eastAsia="宋体" w:hAnsi="Arial" w:cs="Arial"/>
          <w:szCs w:val="21"/>
        </w:rPr>
        <w:t>的独立论证结构</w:t>
      </w:r>
      <w:r w:rsidR="008B65D8" w:rsidRPr="00D46272">
        <w:rPr>
          <w:rFonts w:ascii="Arial" w:eastAsia="宋体" w:hAnsi="Arial" w:cs="Arial"/>
          <w:szCs w:val="21"/>
        </w:rPr>
        <w:t>，包括确保</w:t>
      </w:r>
      <w:r w:rsidR="00253A78">
        <w:rPr>
          <w:rFonts w:ascii="Arial" w:eastAsia="宋体" w:hAnsi="Arial" w:cs="Arial"/>
          <w:szCs w:val="21"/>
        </w:rPr>
        <w:t>安全实例</w:t>
      </w:r>
      <w:r w:rsidR="008B65D8" w:rsidRPr="00D46272">
        <w:rPr>
          <w:rFonts w:ascii="Arial" w:eastAsia="宋体" w:hAnsi="Arial" w:cs="Arial"/>
          <w:szCs w:val="21"/>
        </w:rPr>
        <w:t>中的</w:t>
      </w:r>
      <w:r w:rsidR="00691851">
        <w:rPr>
          <w:rFonts w:ascii="Arial" w:eastAsia="宋体" w:hAnsi="Arial" w:cs="Arial"/>
          <w:szCs w:val="21"/>
        </w:rPr>
        <w:t>危害</w:t>
      </w:r>
      <w:r w:rsidR="004E5604">
        <w:rPr>
          <w:rFonts w:ascii="Arial" w:eastAsia="宋体" w:hAnsi="Arial" w:cs="Arial" w:hint="eastAsia"/>
          <w:szCs w:val="21"/>
        </w:rPr>
        <w:t>是准确完整</w:t>
      </w:r>
      <w:r w:rsidR="008B65D8" w:rsidRPr="00D46272">
        <w:rPr>
          <w:rFonts w:ascii="Arial" w:eastAsia="宋体" w:hAnsi="Arial" w:cs="Arial"/>
          <w:szCs w:val="21"/>
        </w:rPr>
        <w:t>的技术</w:t>
      </w:r>
      <w:r w:rsidRPr="00D46272">
        <w:rPr>
          <w:rFonts w:ascii="Arial" w:eastAsia="宋体" w:hAnsi="Arial" w:cs="Arial"/>
          <w:szCs w:val="21"/>
        </w:rPr>
        <w:t>、</w:t>
      </w:r>
      <w:r w:rsidR="000A43EB" w:rsidRPr="00D46272">
        <w:rPr>
          <w:rFonts w:ascii="Arial" w:eastAsia="宋体" w:hAnsi="Arial" w:cs="Arial"/>
          <w:szCs w:val="21"/>
        </w:rPr>
        <w:t>程序和结果。这个概念通常被称为有把握的</w:t>
      </w:r>
      <w:r w:rsidR="00253A78">
        <w:rPr>
          <w:rFonts w:ascii="Arial" w:eastAsia="宋体" w:hAnsi="Arial" w:cs="Arial"/>
          <w:szCs w:val="21"/>
        </w:rPr>
        <w:t>实例</w:t>
      </w:r>
      <w:r w:rsidR="008B65D8" w:rsidRPr="00D46272">
        <w:rPr>
          <w:rFonts w:ascii="Arial" w:eastAsia="宋体" w:hAnsi="Arial" w:cs="Arial"/>
          <w:szCs w:val="21"/>
        </w:rPr>
        <w:t>。</w:t>
      </w:r>
    </w:p>
    <w:p w:rsidR="008B65D8" w:rsidRPr="00D46272" w:rsidRDefault="008B65D8" w:rsidP="00C25178">
      <w:pPr>
        <w:pStyle w:val="aa"/>
        <w:numPr>
          <w:ilvl w:val="0"/>
          <w:numId w:val="14"/>
        </w:numPr>
        <w:snapToGrid w:val="0"/>
        <w:spacing w:afterLines="50" w:after="156" w:line="300" w:lineRule="auto"/>
        <w:rPr>
          <w:rFonts w:ascii="Arial" w:eastAsia="宋体" w:hAnsi="Arial" w:cs="Arial"/>
          <w:szCs w:val="21"/>
        </w:rPr>
      </w:pPr>
      <w:r w:rsidRPr="00D46272">
        <w:rPr>
          <w:rFonts w:ascii="Arial" w:eastAsia="宋体" w:hAnsi="Arial" w:cs="Arial"/>
          <w:szCs w:val="21"/>
        </w:rPr>
        <w:t>根据输液泵的复杂性，为某些领域提供具体的论点结构是有用的，如软件</w:t>
      </w:r>
      <w:r w:rsidR="00046F9B" w:rsidRPr="00D46272">
        <w:rPr>
          <w:rFonts w:ascii="Arial" w:eastAsia="宋体" w:hAnsi="Arial" w:cs="Arial"/>
          <w:szCs w:val="21"/>
        </w:rPr>
        <w:t>、</w:t>
      </w:r>
      <w:r w:rsidRPr="00D46272">
        <w:rPr>
          <w:rFonts w:ascii="Arial" w:eastAsia="宋体" w:hAnsi="Arial" w:cs="Arial"/>
          <w:szCs w:val="21"/>
        </w:rPr>
        <w:t>人为因素和可靠性。</w:t>
      </w:r>
    </w:p>
    <w:p w:rsidR="008B65D8" w:rsidRPr="00D46272" w:rsidRDefault="00776BD2" w:rsidP="00C25178">
      <w:pPr>
        <w:pStyle w:val="aa"/>
        <w:numPr>
          <w:ilvl w:val="0"/>
          <w:numId w:val="14"/>
        </w:numPr>
        <w:snapToGrid w:val="0"/>
        <w:spacing w:afterLines="50" w:after="156" w:line="300" w:lineRule="auto"/>
        <w:rPr>
          <w:rFonts w:ascii="Arial" w:eastAsia="宋体" w:hAnsi="Arial" w:cs="Arial"/>
          <w:szCs w:val="21"/>
        </w:rPr>
      </w:pPr>
      <w:r w:rsidRPr="00D46272">
        <w:rPr>
          <w:rFonts w:ascii="Arial" w:eastAsia="宋体" w:hAnsi="Arial" w:cs="Arial"/>
          <w:szCs w:val="21"/>
        </w:rPr>
        <w:t>论点应包括选择安全控制</w:t>
      </w:r>
      <w:r w:rsidR="004E5604">
        <w:rPr>
          <w:rFonts w:ascii="Arial" w:eastAsia="宋体" w:hAnsi="Arial" w:cs="Arial"/>
          <w:szCs w:val="21"/>
        </w:rPr>
        <w:t>验收标准</w:t>
      </w:r>
      <w:r w:rsidRPr="00D46272">
        <w:rPr>
          <w:rFonts w:ascii="Arial" w:eastAsia="宋体" w:hAnsi="Arial" w:cs="Arial"/>
          <w:szCs w:val="21"/>
        </w:rPr>
        <w:t>的理由。这些可以直接整合</w:t>
      </w:r>
      <w:r w:rsidR="008B65D8" w:rsidRPr="00D46272">
        <w:rPr>
          <w:rFonts w:ascii="Arial" w:eastAsia="宋体" w:hAnsi="Arial" w:cs="Arial"/>
          <w:szCs w:val="21"/>
        </w:rPr>
        <w:t>到</w:t>
      </w:r>
      <w:r w:rsidR="00253A78">
        <w:rPr>
          <w:rFonts w:ascii="Arial" w:eastAsia="宋体" w:hAnsi="Arial" w:cs="Arial"/>
          <w:szCs w:val="21"/>
        </w:rPr>
        <w:t>安全实例</w:t>
      </w:r>
      <w:r w:rsidR="008B65D8" w:rsidRPr="00D46272">
        <w:rPr>
          <w:rFonts w:ascii="Arial" w:eastAsia="宋体" w:hAnsi="Arial" w:cs="Arial"/>
          <w:szCs w:val="21"/>
        </w:rPr>
        <w:t>中。</w:t>
      </w:r>
    </w:p>
    <w:p w:rsidR="008B65D8" w:rsidRPr="00D46272" w:rsidRDefault="008B65D8" w:rsidP="00C25178">
      <w:pPr>
        <w:pStyle w:val="aa"/>
        <w:numPr>
          <w:ilvl w:val="0"/>
          <w:numId w:val="14"/>
        </w:numPr>
        <w:snapToGrid w:val="0"/>
        <w:spacing w:afterLines="50" w:after="156" w:line="300" w:lineRule="auto"/>
        <w:rPr>
          <w:rFonts w:ascii="Arial" w:eastAsia="宋体" w:hAnsi="Arial" w:cs="Arial"/>
          <w:szCs w:val="21"/>
        </w:rPr>
      </w:pPr>
      <w:r w:rsidRPr="00D46272">
        <w:rPr>
          <w:rFonts w:ascii="Arial" w:eastAsia="宋体" w:hAnsi="Arial" w:cs="Arial"/>
          <w:szCs w:val="21"/>
        </w:rPr>
        <w:t>对于证明所有已识别的</w:t>
      </w:r>
      <w:r w:rsidR="001B3B0D">
        <w:rPr>
          <w:rFonts w:ascii="Arial" w:eastAsia="宋体" w:hAnsi="Arial" w:cs="Arial"/>
          <w:szCs w:val="21"/>
        </w:rPr>
        <w:t>危害处境</w:t>
      </w:r>
      <w:r w:rsidRPr="00D46272">
        <w:rPr>
          <w:rFonts w:ascii="Arial" w:eastAsia="宋体" w:hAnsi="Arial" w:cs="Arial"/>
          <w:szCs w:val="21"/>
        </w:rPr>
        <w:t>至少</w:t>
      </w:r>
      <w:r w:rsidR="00DC60BB" w:rsidRPr="00D46272">
        <w:rPr>
          <w:rFonts w:ascii="Arial" w:eastAsia="宋体" w:hAnsi="Arial" w:cs="Arial"/>
          <w:szCs w:val="21"/>
        </w:rPr>
        <w:t>有一个相应的控制并且所有控制已经在最终</w:t>
      </w:r>
      <w:r w:rsidR="008100B3">
        <w:rPr>
          <w:rFonts w:ascii="Arial" w:eastAsia="宋体" w:hAnsi="Arial" w:cs="Arial"/>
          <w:szCs w:val="21"/>
        </w:rPr>
        <w:t>器械</w:t>
      </w:r>
      <w:r w:rsidR="00DC60BB" w:rsidRPr="00D46272">
        <w:rPr>
          <w:rFonts w:ascii="Arial" w:eastAsia="宋体" w:hAnsi="Arial" w:cs="Arial"/>
          <w:szCs w:val="21"/>
        </w:rPr>
        <w:t>设计中进行验证和确认的可追溯性分析</w:t>
      </w:r>
      <w:r w:rsidRPr="00D46272">
        <w:rPr>
          <w:rFonts w:ascii="Arial" w:eastAsia="宋体" w:hAnsi="Arial" w:cs="Arial"/>
          <w:szCs w:val="21"/>
        </w:rPr>
        <w:t>是有用的。</w:t>
      </w:r>
    </w:p>
    <w:p w:rsidR="00DC60BB" w:rsidRPr="00D46272" w:rsidRDefault="00DC60BB" w:rsidP="00C25178">
      <w:pPr>
        <w:pStyle w:val="aa"/>
        <w:numPr>
          <w:ilvl w:val="0"/>
          <w:numId w:val="14"/>
        </w:numPr>
        <w:snapToGrid w:val="0"/>
        <w:spacing w:afterLines="50" w:after="156" w:line="300" w:lineRule="auto"/>
        <w:rPr>
          <w:rFonts w:ascii="Arial" w:eastAsia="宋体" w:hAnsi="Arial" w:cs="Arial"/>
          <w:szCs w:val="21"/>
        </w:rPr>
      </w:pPr>
      <w:r w:rsidRPr="00D46272">
        <w:rPr>
          <w:rFonts w:ascii="Arial" w:eastAsia="宋体" w:hAnsi="Arial" w:cs="Arial"/>
          <w:szCs w:val="21"/>
        </w:rPr>
        <w:t>有常用的</w:t>
      </w:r>
      <w:r w:rsidR="00253A78">
        <w:rPr>
          <w:rFonts w:ascii="Arial" w:eastAsia="宋体" w:hAnsi="Arial" w:cs="Arial"/>
          <w:szCs w:val="21"/>
        </w:rPr>
        <w:t>安全实例</w:t>
      </w:r>
      <w:r w:rsidRPr="00D46272">
        <w:rPr>
          <w:rFonts w:ascii="Arial" w:eastAsia="宋体" w:hAnsi="Arial" w:cs="Arial"/>
          <w:szCs w:val="21"/>
        </w:rPr>
        <w:t>格式。如果</w:t>
      </w:r>
      <w:r w:rsidR="008100B3">
        <w:rPr>
          <w:rFonts w:ascii="Arial" w:eastAsia="宋体" w:hAnsi="Arial" w:cs="Arial"/>
          <w:szCs w:val="21"/>
        </w:rPr>
        <w:t>贵公司</w:t>
      </w:r>
      <w:r w:rsidRPr="00D46272">
        <w:rPr>
          <w:rFonts w:ascii="Arial" w:eastAsia="宋体" w:hAnsi="Arial" w:cs="Arial"/>
          <w:szCs w:val="21"/>
        </w:rPr>
        <w:t>选择使用自己的格式提交</w:t>
      </w:r>
      <w:r w:rsidR="00DD467C">
        <w:rPr>
          <w:rFonts w:ascii="Arial" w:eastAsia="宋体" w:hAnsi="Arial" w:cs="Arial"/>
          <w:szCs w:val="21"/>
        </w:rPr>
        <w:t>安全实例</w:t>
      </w:r>
      <w:r w:rsidRPr="00D46272">
        <w:rPr>
          <w:rFonts w:ascii="Arial" w:eastAsia="宋体" w:hAnsi="Arial" w:cs="Arial"/>
          <w:szCs w:val="21"/>
        </w:rPr>
        <w:t>，我们建议</w:t>
      </w:r>
      <w:r w:rsidR="008100B3">
        <w:rPr>
          <w:rFonts w:ascii="Arial" w:eastAsia="宋体" w:hAnsi="Arial" w:cs="Arial"/>
          <w:szCs w:val="21"/>
        </w:rPr>
        <w:t>贵公司</w:t>
      </w:r>
      <w:r w:rsidRPr="00D46272">
        <w:rPr>
          <w:rFonts w:ascii="Arial" w:eastAsia="宋体" w:hAnsi="Arial" w:cs="Arial"/>
          <w:szCs w:val="21"/>
        </w:rPr>
        <w:t>提供执行摘要</w:t>
      </w:r>
      <w:r w:rsidR="004E5604">
        <w:rPr>
          <w:rFonts w:ascii="Arial" w:eastAsia="宋体" w:hAnsi="Arial" w:cs="Arial" w:hint="eastAsia"/>
          <w:szCs w:val="21"/>
        </w:rPr>
        <w:t>来</w:t>
      </w:r>
      <w:r w:rsidRPr="00D46272">
        <w:rPr>
          <w:rFonts w:ascii="Arial" w:eastAsia="宋体" w:hAnsi="Arial" w:cs="Arial"/>
          <w:szCs w:val="21"/>
        </w:rPr>
        <w:t>协助</w:t>
      </w:r>
      <w:r w:rsidRPr="00D46272">
        <w:rPr>
          <w:rFonts w:ascii="Arial" w:eastAsia="宋体" w:hAnsi="Arial" w:cs="Arial"/>
          <w:szCs w:val="21"/>
        </w:rPr>
        <w:t>FDA</w:t>
      </w:r>
      <w:r w:rsidR="004E5604">
        <w:rPr>
          <w:rFonts w:ascii="Arial" w:eastAsia="宋体" w:hAnsi="Arial" w:cs="Arial" w:hint="eastAsia"/>
          <w:szCs w:val="21"/>
        </w:rPr>
        <w:t>理解</w:t>
      </w:r>
      <w:r w:rsidR="008100B3">
        <w:rPr>
          <w:rFonts w:ascii="Arial" w:eastAsia="宋体" w:hAnsi="Arial" w:cs="Arial"/>
          <w:szCs w:val="21"/>
        </w:rPr>
        <w:t>贵公司</w:t>
      </w:r>
      <w:r w:rsidRPr="00D46272">
        <w:rPr>
          <w:rFonts w:ascii="Arial" w:eastAsia="宋体" w:hAnsi="Arial" w:cs="Arial"/>
          <w:szCs w:val="21"/>
        </w:rPr>
        <w:t>的</w:t>
      </w:r>
      <w:r w:rsidR="00DD467C">
        <w:rPr>
          <w:rFonts w:ascii="Arial" w:eastAsia="宋体" w:hAnsi="Arial" w:cs="Arial"/>
          <w:szCs w:val="21"/>
        </w:rPr>
        <w:t>安全实例</w:t>
      </w:r>
      <w:r w:rsidRPr="00D46272">
        <w:rPr>
          <w:rFonts w:ascii="Arial" w:eastAsia="宋体" w:hAnsi="Arial" w:cs="Arial"/>
          <w:szCs w:val="21"/>
        </w:rPr>
        <w:t>。</w:t>
      </w:r>
    </w:p>
    <w:p w:rsidR="00DC60BB" w:rsidRPr="00D46272" w:rsidRDefault="00DC60BB" w:rsidP="00C25178">
      <w:pPr>
        <w:pStyle w:val="aa"/>
        <w:numPr>
          <w:ilvl w:val="0"/>
          <w:numId w:val="14"/>
        </w:numPr>
        <w:snapToGrid w:val="0"/>
        <w:spacing w:afterLines="50" w:after="156" w:line="300" w:lineRule="auto"/>
        <w:rPr>
          <w:rFonts w:ascii="Arial" w:eastAsia="宋体" w:hAnsi="Arial" w:cs="Arial"/>
          <w:szCs w:val="21"/>
        </w:rPr>
      </w:pPr>
      <w:r w:rsidRPr="00D46272">
        <w:rPr>
          <w:rFonts w:ascii="Arial" w:eastAsia="宋体" w:hAnsi="Arial" w:cs="Arial"/>
          <w:szCs w:val="21"/>
        </w:rPr>
        <w:t>FDA</w:t>
      </w:r>
      <w:r w:rsidR="00C06236" w:rsidRPr="00D46272">
        <w:rPr>
          <w:rFonts w:ascii="Arial" w:eastAsia="宋体" w:hAnsi="Arial" w:cs="Arial"/>
          <w:szCs w:val="21"/>
        </w:rPr>
        <w:t>对</w:t>
      </w:r>
      <w:r w:rsidR="00253A78">
        <w:rPr>
          <w:rFonts w:ascii="Arial" w:eastAsia="宋体" w:hAnsi="Arial" w:cs="Arial"/>
          <w:szCs w:val="21"/>
        </w:rPr>
        <w:t>安全实例</w:t>
      </w:r>
      <w:r w:rsidR="00C06236" w:rsidRPr="00D46272">
        <w:rPr>
          <w:rFonts w:ascii="Arial" w:eastAsia="宋体" w:hAnsi="Arial" w:cs="Arial"/>
          <w:szCs w:val="21"/>
        </w:rPr>
        <w:t>的审查包括使用上市后数据来确认</w:t>
      </w:r>
      <w:r w:rsidR="00253A78">
        <w:rPr>
          <w:rFonts w:ascii="Arial" w:eastAsia="宋体" w:hAnsi="Arial" w:cs="Arial"/>
          <w:szCs w:val="21"/>
        </w:rPr>
        <w:t>安全实例</w:t>
      </w:r>
      <w:r w:rsidRPr="00D46272">
        <w:rPr>
          <w:rFonts w:ascii="Arial" w:eastAsia="宋体" w:hAnsi="Arial" w:cs="Arial"/>
          <w:szCs w:val="21"/>
        </w:rPr>
        <w:t>论点的有效性。</w:t>
      </w:r>
      <w:r w:rsidR="008100B3">
        <w:rPr>
          <w:rFonts w:ascii="Arial" w:eastAsia="宋体" w:hAnsi="Arial" w:cs="Arial"/>
          <w:szCs w:val="21"/>
        </w:rPr>
        <w:t>贵公司</w:t>
      </w:r>
      <w:r w:rsidRPr="00D46272">
        <w:rPr>
          <w:rFonts w:ascii="Arial" w:eastAsia="宋体" w:hAnsi="Arial" w:cs="Arial"/>
          <w:szCs w:val="21"/>
        </w:rPr>
        <w:t>可能会发现在内部审查过程中进行类似的练习很有用。</w:t>
      </w:r>
    </w:p>
    <w:p w:rsidR="004E2D82" w:rsidRDefault="004E2D82">
      <w:pPr>
        <w:widowControl/>
        <w:jc w:val="left"/>
        <w:rPr>
          <w:rFonts w:ascii="Arial" w:eastAsia="宋体" w:hAnsi="Arial" w:cs="Arial"/>
          <w:szCs w:val="21"/>
        </w:rPr>
      </w:pPr>
      <w:r>
        <w:rPr>
          <w:rFonts w:ascii="Arial" w:eastAsia="宋体" w:hAnsi="Arial" w:cs="Arial"/>
          <w:szCs w:val="21"/>
        </w:rPr>
        <w:br w:type="page"/>
      </w:r>
    </w:p>
    <w:p w:rsidR="00DC60BB" w:rsidRPr="004E2D82" w:rsidRDefault="00DC60BB" w:rsidP="00C25178">
      <w:pPr>
        <w:pStyle w:val="aa"/>
        <w:numPr>
          <w:ilvl w:val="0"/>
          <w:numId w:val="14"/>
        </w:numPr>
        <w:snapToGrid w:val="0"/>
        <w:spacing w:afterLines="50" w:after="156" w:line="300" w:lineRule="auto"/>
        <w:rPr>
          <w:rFonts w:ascii="Arial" w:eastAsia="宋体" w:hAnsi="Arial" w:cs="Arial"/>
          <w:szCs w:val="21"/>
        </w:rPr>
      </w:pPr>
      <w:r w:rsidRPr="004E2D82">
        <w:rPr>
          <w:rFonts w:ascii="Arial" w:eastAsia="宋体" w:hAnsi="Arial" w:cs="Arial"/>
          <w:szCs w:val="21"/>
        </w:rPr>
        <w:lastRenderedPageBreak/>
        <w:t>制造商已经受益于早期与</w:t>
      </w:r>
      <w:r w:rsidRPr="004E2D82">
        <w:rPr>
          <w:rFonts w:ascii="Arial" w:eastAsia="宋体" w:hAnsi="Arial" w:cs="Arial"/>
          <w:szCs w:val="21"/>
        </w:rPr>
        <w:t>FDA</w:t>
      </w:r>
      <w:r w:rsidRPr="004E2D82">
        <w:rPr>
          <w:rFonts w:ascii="Arial" w:eastAsia="宋体" w:hAnsi="Arial" w:cs="Arial"/>
          <w:szCs w:val="21"/>
        </w:rPr>
        <w:t>交流</w:t>
      </w:r>
      <w:r w:rsidR="004E5604">
        <w:rPr>
          <w:rFonts w:ascii="Arial" w:eastAsia="宋体" w:hAnsi="Arial" w:cs="Arial" w:hint="eastAsia"/>
          <w:szCs w:val="21"/>
        </w:rPr>
        <w:t>关于</w:t>
      </w:r>
      <w:r w:rsidR="00253A78">
        <w:rPr>
          <w:rFonts w:ascii="Arial" w:eastAsia="宋体" w:hAnsi="Arial" w:cs="Arial"/>
          <w:szCs w:val="21"/>
        </w:rPr>
        <w:t>安全实例</w:t>
      </w:r>
      <w:r w:rsidR="004E5604">
        <w:rPr>
          <w:rFonts w:ascii="Arial" w:eastAsia="宋体" w:hAnsi="Arial" w:cs="Arial" w:hint="eastAsia"/>
          <w:szCs w:val="21"/>
        </w:rPr>
        <w:t>的</w:t>
      </w:r>
      <w:r w:rsidR="004E5604" w:rsidRPr="004E2D82">
        <w:rPr>
          <w:rFonts w:ascii="Arial" w:eastAsia="宋体" w:hAnsi="Arial" w:cs="Arial"/>
          <w:szCs w:val="21"/>
        </w:rPr>
        <w:t>开发</w:t>
      </w:r>
      <w:r w:rsidRPr="004E2D82">
        <w:rPr>
          <w:rFonts w:ascii="Arial" w:eastAsia="宋体" w:hAnsi="Arial" w:cs="Arial"/>
          <w:szCs w:val="21"/>
        </w:rPr>
        <w:t>。</w:t>
      </w:r>
      <w:r w:rsidRPr="004E2D82">
        <w:rPr>
          <w:rFonts w:ascii="Arial" w:eastAsia="宋体" w:hAnsi="Arial" w:cs="Arial"/>
          <w:szCs w:val="21"/>
        </w:rPr>
        <w:t>FDA</w:t>
      </w:r>
      <w:r w:rsidRPr="004E2D82">
        <w:rPr>
          <w:rFonts w:ascii="Arial" w:eastAsia="宋体" w:hAnsi="Arial" w:cs="Arial"/>
          <w:szCs w:val="21"/>
        </w:rPr>
        <w:t>的反馈可以通过</w:t>
      </w:r>
      <w:r w:rsidR="005305DA" w:rsidRPr="004E2D82">
        <w:rPr>
          <w:rFonts w:ascii="Arial" w:eastAsia="宋体" w:hAnsi="Arial" w:cs="Arial"/>
          <w:szCs w:val="21"/>
        </w:rPr>
        <w:t>预</w:t>
      </w:r>
      <w:r w:rsidRPr="004E2D82">
        <w:rPr>
          <w:rFonts w:ascii="Arial" w:eastAsia="宋体" w:hAnsi="Arial" w:cs="Arial"/>
          <w:szCs w:val="21"/>
        </w:rPr>
        <w:t>提交</w:t>
      </w:r>
      <w:r w:rsidR="005305DA" w:rsidRPr="004E2D82">
        <w:rPr>
          <w:rFonts w:ascii="Arial" w:eastAsia="宋体" w:hAnsi="Arial" w:cs="Arial"/>
          <w:szCs w:val="21"/>
        </w:rPr>
        <w:t>材料</w:t>
      </w:r>
      <w:r w:rsidRPr="004E2D82">
        <w:rPr>
          <w:rFonts w:ascii="Arial" w:eastAsia="宋体" w:hAnsi="Arial" w:cs="Arial"/>
          <w:szCs w:val="21"/>
        </w:rPr>
        <w:t>的过程获得。请参阅</w:t>
      </w:r>
      <w:r w:rsidRPr="004E2D82">
        <w:rPr>
          <w:rFonts w:ascii="Arial" w:eastAsia="宋体" w:hAnsi="Arial" w:cs="Arial"/>
          <w:szCs w:val="21"/>
        </w:rPr>
        <w:t>FDA</w:t>
      </w:r>
      <w:r w:rsidRPr="004E2D82">
        <w:rPr>
          <w:rFonts w:ascii="Arial" w:eastAsia="宋体" w:hAnsi="Arial" w:cs="Arial"/>
          <w:szCs w:val="21"/>
        </w:rPr>
        <w:t>的指南，</w:t>
      </w:r>
      <w:bookmarkStart w:id="9" w:name="OLE_LINK29"/>
      <w:bookmarkStart w:id="10" w:name="OLE_LINK30"/>
      <w:r w:rsidRPr="004E2D82">
        <w:rPr>
          <w:rStyle w:val="a3"/>
          <w:rFonts w:ascii="Arial" w:eastAsia="宋体" w:hAnsi="Arial" w:cs="Arial"/>
          <w:i/>
          <w:szCs w:val="21"/>
        </w:rPr>
        <w:t>医疗</w:t>
      </w:r>
      <w:r w:rsidR="005305DA" w:rsidRPr="004E2D82">
        <w:rPr>
          <w:rStyle w:val="a3"/>
          <w:rFonts w:ascii="Arial" w:eastAsia="宋体" w:hAnsi="Arial" w:cs="Arial"/>
          <w:i/>
          <w:szCs w:val="21"/>
        </w:rPr>
        <w:t>器械</w:t>
      </w:r>
      <w:r w:rsidRPr="004E2D82">
        <w:rPr>
          <w:rStyle w:val="a3"/>
          <w:rFonts w:ascii="Arial" w:eastAsia="宋体" w:hAnsi="Arial" w:cs="Arial"/>
          <w:i/>
          <w:szCs w:val="21"/>
        </w:rPr>
        <w:t>提交材料反馈要求：</w:t>
      </w:r>
      <w:r w:rsidR="005305DA" w:rsidRPr="004E2D82">
        <w:rPr>
          <w:rStyle w:val="a3"/>
          <w:rFonts w:ascii="Arial" w:eastAsia="宋体" w:hAnsi="Arial" w:cs="Arial"/>
          <w:i/>
          <w:szCs w:val="21"/>
        </w:rPr>
        <w:t>预提交材料</w:t>
      </w:r>
      <w:r w:rsidRPr="004E2D82">
        <w:rPr>
          <w:rStyle w:val="a3"/>
          <w:rFonts w:ascii="Arial" w:eastAsia="宋体" w:hAnsi="Arial" w:cs="Arial"/>
          <w:i/>
          <w:szCs w:val="21"/>
        </w:rPr>
        <w:t>计划和</w:t>
      </w:r>
      <w:r w:rsidR="00FD6546" w:rsidRPr="004E2D82">
        <w:rPr>
          <w:rStyle w:val="a3"/>
          <w:rFonts w:ascii="Arial" w:eastAsia="宋体" w:hAnsi="Arial" w:cs="Arial"/>
          <w:i/>
          <w:szCs w:val="21"/>
        </w:rPr>
        <w:t>与</w:t>
      </w:r>
      <w:r w:rsidR="00FD6546" w:rsidRPr="004E2D82">
        <w:rPr>
          <w:rStyle w:val="a3"/>
          <w:rFonts w:ascii="Arial" w:eastAsia="宋体" w:hAnsi="Arial" w:cs="Arial"/>
          <w:i/>
          <w:szCs w:val="21"/>
        </w:rPr>
        <w:t>FDA</w:t>
      </w:r>
      <w:r w:rsidR="00FD6546" w:rsidRPr="004E2D82">
        <w:rPr>
          <w:rStyle w:val="a3"/>
          <w:rFonts w:ascii="Arial" w:eastAsia="宋体" w:hAnsi="Arial" w:cs="Arial"/>
          <w:i/>
          <w:szCs w:val="21"/>
        </w:rPr>
        <w:t>人员会议指南</w:t>
      </w:r>
      <w:bookmarkEnd w:id="9"/>
      <w:bookmarkEnd w:id="10"/>
      <w:r w:rsidR="00691851">
        <w:rPr>
          <w:rFonts w:ascii="Arial" w:eastAsia="宋体" w:hAnsi="Arial" w:cs="Arial"/>
          <w:szCs w:val="21"/>
        </w:rPr>
        <w:t>（</w:t>
      </w:r>
      <w:hyperlink r:id="rId15" w:history="1">
        <w:r w:rsidR="00FD6546" w:rsidRPr="004E2D82">
          <w:rPr>
            <w:rStyle w:val="a3"/>
            <w:rFonts w:ascii="Arial" w:eastAsia="宋体" w:hAnsi="Arial" w:cs="Arial"/>
            <w:szCs w:val="21"/>
          </w:rPr>
          <w:t>http://www.fda.gov/downloads/MedicalDevices/DeviceRegulationandGuidance/GuidanceDocuments/UCM311176.pdf</w:t>
        </w:r>
      </w:hyperlink>
      <w:r w:rsidR="00691851">
        <w:rPr>
          <w:rFonts w:ascii="Arial" w:eastAsia="宋体" w:hAnsi="Arial" w:cs="Arial"/>
          <w:szCs w:val="21"/>
        </w:rPr>
        <w:t>）</w:t>
      </w:r>
      <w:r w:rsidR="004E5604">
        <w:rPr>
          <w:rFonts w:ascii="Arial" w:eastAsia="宋体" w:hAnsi="Arial" w:cs="Arial" w:hint="eastAsia"/>
          <w:szCs w:val="21"/>
        </w:rPr>
        <w:t>。</w:t>
      </w:r>
    </w:p>
    <w:p w:rsidR="00FD6546" w:rsidRPr="00BF2D4D" w:rsidRDefault="00FD6546" w:rsidP="00C25178">
      <w:pPr>
        <w:pStyle w:val="aa"/>
        <w:numPr>
          <w:ilvl w:val="0"/>
          <w:numId w:val="11"/>
        </w:numPr>
        <w:snapToGrid w:val="0"/>
        <w:spacing w:afterLines="50" w:after="156" w:line="300" w:lineRule="auto"/>
        <w:outlineLvl w:val="1"/>
        <w:rPr>
          <w:rFonts w:ascii="Arial" w:eastAsia="宋体" w:hAnsi="Arial" w:cs="Arial"/>
          <w:b/>
          <w:sz w:val="28"/>
          <w:szCs w:val="28"/>
        </w:rPr>
      </w:pPr>
      <w:bookmarkStart w:id="11" w:name="_Toc483237547"/>
      <w:r w:rsidRPr="00BF2D4D">
        <w:rPr>
          <w:rFonts w:ascii="Arial" w:eastAsia="宋体" w:hAnsi="Arial" w:cs="Arial"/>
          <w:b/>
          <w:sz w:val="28"/>
          <w:szCs w:val="28"/>
        </w:rPr>
        <w:t>危害分析</w:t>
      </w:r>
      <w:bookmarkEnd w:id="11"/>
    </w:p>
    <w:p w:rsidR="00FD6546" w:rsidRPr="00D46272" w:rsidRDefault="00FD6546" w:rsidP="00C25178">
      <w:pPr>
        <w:pStyle w:val="aa"/>
        <w:snapToGrid w:val="0"/>
        <w:spacing w:afterLines="50" w:after="156" w:line="300" w:lineRule="auto"/>
        <w:ind w:left="720"/>
        <w:rPr>
          <w:rFonts w:ascii="Arial" w:eastAsia="宋体" w:hAnsi="Arial" w:cs="Arial"/>
          <w:szCs w:val="21"/>
        </w:rPr>
      </w:pPr>
      <w:r w:rsidRPr="00D46272">
        <w:rPr>
          <w:rFonts w:ascii="Arial" w:eastAsia="宋体" w:hAnsi="Arial" w:cs="Arial"/>
          <w:szCs w:val="21"/>
        </w:rPr>
        <w:t>危害分析的目的是确定危害及</w:t>
      </w:r>
      <w:r w:rsidR="005305DA" w:rsidRPr="00D46272">
        <w:rPr>
          <w:rFonts w:ascii="Arial" w:eastAsia="宋体" w:hAnsi="Arial" w:cs="Arial"/>
          <w:szCs w:val="21"/>
        </w:rPr>
        <w:t>该危害的</w:t>
      </w:r>
      <w:r w:rsidRPr="00D46272">
        <w:rPr>
          <w:rFonts w:ascii="Arial" w:eastAsia="宋体" w:hAnsi="Arial" w:cs="Arial"/>
          <w:szCs w:val="21"/>
        </w:rPr>
        <w:t>潜在原因。具体来说，目的是确定用户或患者暴露于潜在伤害源的情况。</w:t>
      </w:r>
    </w:p>
    <w:p w:rsidR="00FD6546" w:rsidRPr="00D46272" w:rsidRDefault="00FD6546" w:rsidP="00C25178">
      <w:pPr>
        <w:pStyle w:val="aa"/>
        <w:snapToGrid w:val="0"/>
        <w:spacing w:afterLines="50" w:after="156" w:line="300" w:lineRule="auto"/>
        <w:ind w:left="720"/>
        <w:rPr>
          <w:rFonts w:ascii="Arial" w:eastAsia="宋体" w:hAnsi="Arial" w:cs="Arial"/>
          <w:szCs w:val="21"/>
        </w:rPr>
      </w:pPr>
      <w:r w:rsidRPr="00D46272">
        <w:rPr>
          <w:rFonts w:ascii="Arial" w:eastAsia="宋体" w:hAnsi="Arial" w:cs="Arial"/>
          <w:szCs w:val="21"/>
        </w:rPr>
        <w:t>FDA</w:t>
      </w:r>
      <w:r w:rsidRPr="00D46272">
        <w:rPr>
          <w:rFonts w:ascii="Arial" w:eastAsia="宋体" w:hAnsi="Arial" w:cs="Arial"/>
          <w:szCs w:val="21"/>
        </w:rPr>
        <w:t>已经确定输液泵系统危害，如表</w:t>
      </w:r>
      <w:r w:rsidRPr="00D46272">
        <w:rPr>
          <w:rFonts w:ascii="Arial" w:eastAsia="宋体" w:hAnsi="Arial" w:cs="Arial"/>
          <w:szCs w:val="21"/>
        </w:rPr>
        <w:t>2</w:t>
      </w:r>
      <w:r w:rsidRPr="00D46272">
        <w:rPr>
          <w:rFonts w:ascii="Arial" w:eastAsia="宋体" w:hAnsi="Arial" w:cs="Arial"/>
          <w:szCs w:val="21"/>
        </w:rPr>
        <w:t>所示。</w:t>
      </w:r>
      <w:r w:rsidR="008100B3">
        <w:rPr>
          <w:rFonts w:ascii="Arial" w:eastAsia="宋体" w:hAnsi="Arial" w:cs="Arial"/>
          <w:szCs w:val="21"/>
        </w:rPr>
        <w:t>贵公司</w:t>
      </w:r>
      <w:r w:rsidRPr="00D46272">
        <w:rPr>
          <w:rFonts w:ascii="Arial" w:eastAsia="宋体" w:hAnsi="Arial" w:cs="Arial"/>
          <w:szCs w:val="21"/>
        </w:rPr>
        <w:t>的</w:t>
      </w:r>
      <w:r w:rsidR="00253A78">
        <w:rPr>
          <w:rFonts w:ascii="Arial" w:eastAsia="宋体" w:hAnsi="Arial" w:cs="Arial"/>
          <w:szCs w:val="21"/>
        </w:rPr>
        <w:t>安全实例</w:t>
      </w:r>
      <w:r w:rsidRPr="00D46272">
        <w:rPr>
          <w:rFonts w:ascii="Arial" w:eastAsia="宋体" w:hAnsi="Arial" w:cs="Arial"/>
          <w:szCs w:val="21"/>
        </w:rPr>
        <w:t>应提供论点，证明</w:t>
      </w:r>
      <w:r w:rsidR="008100B3">
        <w:rPr>
          <w:rFonts w:ascii="Arial" w:eastAsia="宋体" w:hAnsi="Arial" w:cs="Arial"/>
          <w:szCs w:val="21"/>
        </w:rPr>
        <w:t>贵公司</w:t>
      </w:r>
      <w:r w:rsidRPr="00D46272">
        <w:rPr>
          <w:rFonts w:ascii="Arial" w:eastAsia="宋体" w:hAnsi="Arial" w:cs="Arial"/>
          <w:szCs w:val="21"/>
        </w:rPr>
        <w:t>的</w:t>
      </w:r>
      <w:r w:rsidR="008100B3">
        <w:rPr>
          <w:rFonts w:ascii="Arial" w:eastAsia="宋体" w:hAnsi="Arial" w:cs="Arial"/>
          <w:szCs w:val="21"/>
        </w:rPr>
        <w:t>器械</w:t>
      </w:r>
      <w:r w:rsidRPr="00D46272">
        <w:rPr>
          <w:rFonts w:ascii="Arial" w:eastAsia="宋体" w:hAnsi="Arial" w:cs="Arial"/>
          <w:szCs w:val="21"/>
        </w:rPr>
        <w:t>已经充分解决了这些系统危害的原因。</w:t>
      </w:r>
    </w:p>
    <w:p w:rsidR="00FD6546" w:rsidRPr="00D46272" w:rsidRDefault="00FD6546" w:rsidP="00C25178">
      <w:pPr>
        <w:pStyle w:val="aa"/>
        <w:snapToGrid w:val="0"/>
        <w:spacing w:afterLines="50" w:after="156" w:line="300" w:lineRule="auto"/>
        <w:ind w:left="720"/>
        <w:rPr>
          <w:rFonts w:ascii="Arial" w:eastAsia="宋体" w:hAnsi="Arial" w:cs="Arial"/>
          <w:b/>
          <w:szCs w:val="21"/>
        </w:rPr>
      </w:pPr>
      <w:r w:rsidRPr="00D46272">
        <w:rPr>
          <w:rFonts w:ascii="Arial" w:eastAsia="宋体" w:hAnsi="Arial" w:cs="Arial"/>
          <w:b/>
          <w:szCs w:val="21"/>
        </w:rPr>
        <w:t>表</w:t>
      </w:r>
      <w:r w:rsidRPr="00D46272">
        <w:rPr>
          <w:rFonts w:ascii="Arial" w:eastAsia="宋体" w:hAnsi="Arial" w:cs="Arial"/>
          <w:b/>
          <w:szCs w:val="21"/>
        </w:rPr>
        <w:t>2-</w:t>
      </w:r>
      <w:r w:rsidRPr="00D46272">
        <w:rPr>
          <w:rFonts w:ascii="Arial" w:eastAsia="宋体" w:hAnsi="Arial" w:cs="Arial"/>
          <w:b/>
          <w:szCs w:val="21"/>
        </w:rPr>
        <w:t>输液泵系统危害</w:t>
      </w:r>
    </w:p>
    <w:tbl>
      <w:tblPr>
        <w:tblStyle w:val="a9"/>
        <w:tblW w:w="0" w:type="auto"/>
        <w:tblInd w:w="720" w:type="dxa"/>
        <w:tblLook w:val="04A0" w:firstRow="1" w:lastRow="0" w:firstColumn="1" w:lastColumn="0" w:noHBand="0" w:noVBand="1"/>
      </w:tblPr>
      <w:tblGrid>
        <w:gridCol w:w="3901"/>
        <w:gridCol w:w="3901"/>
      </w:tblGrid>
      <w:tr w:rsidR="007866E1" w:rsidRPr="00D46272" w:rsidTr="00FD6546">
        <w:tc>
          <w:tcPr>
            <w:tcW w:w="3901" w:type="dxa"/>
          </w:tcPr>
          <w:p w:rsidR="007866E1" w:rsidRPr="00D46272" w:rsidRDefault="007866E1" w:rsidP="00F52508">
            <w:pPr>
              <w:pStyle w:val="aa"/>
              <w:snapToGrid w:val="0"/>
              <w:spacing w:beforeLines="15" w:before="46" w:afterLines="15" w:after="46" w:line="240" w:lineRule="exact"/>
              <w:rPr>
                <w:rFonts w:ascii="Arial" w:eastAsia="宋体" w:hAnsi="Arial" w:cs="Arial"/>
                <w:b/>
                <w:szCs w:val="21"/>
              </w:rPr>
            </w:pPr>
            <w:r w:rsidRPr="00D46272">
              <w:rPr>
                <w:rFonts w:ascii="Arial" w:eastAsia="宋体" w:hAnsi="Arial" w:cs="Arial"/>
                <w:b/>
                <w:szCs w:val="21"/>
              </w:rPr>
              <w:t>输液泵系统危害</w:t>
            </w:r>
          </w:p>
        </w:tc>
        <w:tc>
          <w:tcPr>
            <w:tcW w:w="3901" w:type="dxa"/>
          </w:tcPr>
          <w:p w:rsidR="007866E1" w:rsidRPr="00D46272" w:rsidRDefault="007866E1" w:rsidP="00F52508">
            <w:pPr>
              <w:pStyle w:val="aa"/>
              <w:snapToGrid w:val="0"/>
              <w:spacing w:beforeLines="15" w:before="46" w:afterLines="15" w:after="46" w:line="240" w:lineRule="exact"/>
              <w:rPr>
                <w:rFonts w:ascii="Arial" w:eastAsia="宋体" w:hAnsi="Arial" w:cs="Arial"/>
                <w:b/>
                <w:szCs w:val="21"/>
              </w:rPr>
            </w:pPr>
            <w:r w:rsidRPr="00D46272">
              <w:rPr>
                <w:rFonts w:ascii="Arial" w:eastAsia="宋体" w:hAnsi="Arial" w:cs="Arial"/>
                <w:b/>
                <w:szCs w:val="21"/>
              </w:rPr>
              <w:t>系统危害定义</w:t>
            </w:r>
          </w:p>
        </w:tc>
      </w:tr>
      <w:tr w:rsidR="00FD6546" w:rsidRPr="00D46272" w:rsidTr="00FD6546">
        <w:tc>
          <w:tcPr>
            <w:tcW w:w="3901" w:type="dxa"/>
          </w:tcPr>
          <w:p w:rsidR="00FD6546" w:rsidRPr="00D46272" w:rsidRDefault="002568D4" w:rsidP="00F52508">
            <w:pPr>
              <w:pStyle w:val="aa"/>
              <w:snapToGrid w:val="0"/>
              <w:spacing w:beforeLines="15" w:before="46" w:afterLines="15" w:after="46" w:line="240" w:lineRule="exact"/>
              <w:rPr>
                <w:rFonts w:ascii="Arial" w:eastAsia="宋体" w:hAnsi="Arial" w:cs="Arial"/>
                <w:szCs w:val="21"/>
              </w:rPr>
            </w:pPr>
            <w:r w:rsidRPr="00D46272">
              <w:rPr>
                <w:rFonts w:ascii="Arial" w:eastAsia="宋体" w:hAnsi="Arial" w:cs="Arial"/>
                <w:szCs w:val="21"/>
              </w:rPr>
              <w:t>输液错误</w:t>
            </w:r>
          </w:p>
        </w:tc>
        <w:tc>
          <w:tcPr>
            <w:tcW w:w="3901" w:type="dxa"/>
          </w:tcPr>
          <w:p w:rsidR="00FD6546" w:rsidRPr="00D46272" w:rsidRDefault="004E5604" w:rsidP="007B2C90">
            <w:pPr>
              <w:pStyle w:val="aa"/>
              <w:snapToGrid w:val="0"/>
              <w:spacing w:beforeLines="15" w:before="46" w:afterLines="15" w:after="46" w:line="240" w:lineRule="exact"/>
              <w:rPr>
                <w:rFonts w:ascii="Arial" w:eastAsia="宋体" w:hAnsi="Arial" w:cs="Arial"/>
                <w:szCs w:val="21"/>
              </w:rPr>
            </w:pPr>
            <w:r w:rsidRPr="00D46272">
              <w:rPr>
                <w:rFonts w:ascii="Arial" w:eastAsia="宋体" w:hAnsi="Arial" w:cs="Arial"/>
                <w:szCs w:val="21"/>
              </w:rPr>
              <w:t>尝试</w:t>
            </w:r>
            <w:r>
              <w:rPr>
                <w:rFonts w:ascii="Arial" w:eastAsia="宋体" w:hAnsi="Arial" w:cs="Arial" w:hint="eastAsia"/>
                <w:szCs w:val="21"/>
              </w:rPr>
              <w:t>进行</w:t>
            </w:r>
            <w:r w:rsidR="007866E1" w:rsidRPr="00D46272">
              <w:rPr>
                <w:rFonts w:ascii="Arial" w:eastAsia="宋体" w:hAnsi="Arial" w:cs="Arial"/>
                <w:szCs w:val="21"/>
              </w:rPr>
              <w:t>预期的药物选择和输送，但未能在适当的时间</w:t>
            </w:r>
            <w:r w:rsidR="00B26084" w:rsidRPr="00D46272">
              <w:rPr>
                <w:rFonts w:ascii="Arial" w:eastAsia="宋体" w:hAnsi="Arial" w:cs="Arial"/>
                <w:szCs w:val="21"/>
              </w:rPr>
              <w:t>、</w:t>
            </w:r>
            <w:r w:rsidR="007866E1" w:rsidRPr="00D46272">
              <w:rPr>
                <w:rFonts w:ascii="Arial" w:eastAsia="宋体" w:hAnsi="Arial" w:cs="Arial"/>
                <w:szCs w:val="21"/>
              </w:rPr>
              <w:t>剂量</w:t>
            </w:r>
            <w:r w:rsidR="00B26084" w:rsidRPr="00D46272">
              <w:rPr>
                <w:rFonts w:ascii="Arial" w:eastAsia="宋体" w:hAnsi="Arial" w:cs="Arial"/>
                <w:szCs w:val="21"/>
              </w:rPr>
              <w:t>、</w:t>
            </w:r>
            <w:r w:rsidR="007866E1" w:rsidRPr="00D46272">
              <w:rPr>
                <w:rFonts w:ascii="Arial" w:eastAsia="宋体" w:hAnsi="Arial" w:cs="Arial"/>
                <w:szCs w:val="21"/>
              </w:rPr>
              <w:t>体积</w:t>
            </w:r>
            <w:r w:rsidR="00B26084" w:rsidRPr="00D46272">
              <w:rPr>
                <w:rFonts w:ascii="Arial" w:eastAsia="宋体" w:hAnsi="Arial" w:cs="Arial"/>
                <w:szCs w:val="21"/>
              </w:rPr>
              <w:t>、</w:t>
            </w:r>
            <w:r w:rsidR="007866E1" w:rsidRPr="00D46272">
              <w:rPr>
                <w:rFonts w:ascii="Arial" w:eastAsia="宋体" w:hAnsi="Arial" w:cs="Arial"/>
                <w:szCs w:val="21"/>
              </w:rPr>
              <w:t>患者或解剖或生理位置</w:t>
            </w:r>
            <w:r w:rsidR="00773BAD">
              <w:rPr>
                <w:rFonts w:ascii="Arial" w:eastAsia="宋体" w:hAnsi="Arial" w:cs="Arial" w:hint="eastAsia"/>
                <w:szCs w:val="21"/>
              </w:rPr>
              <w:t>的</w:t>
            </w:r>
            <w:r w:rsidR="00E57E18">
              <w:rPr>
                <w:rFonts w:ascii="Arial" w:eastAsia="宋体" w:hAnsi="Arial" w:cs="Arial"/>
                <w:szCs w:val="21"/>
              </w:rPr>
              <w:t>标准</w:t>
            </w:r>
            <w:r w:rsidR="00773BAD">
              <w:rPr>
                <w:rFonts w:ascii="Arial" w:eastAsia="宋体" w:hAnsi="Arial" w:cs="Arial" w:hint="eastAsia"/>
                <w:szCs w:val="21"/>
              </w:rPr>
              <w:t>下</w:t>
            </w:r>
            <w:r w:rsidR="007866E1" w:rsidRPr="00D46272">
              <w:rPr>
                <w:rFonts w:ascii="Arial" w:eastAsia="宋体" w:hAnsi="Arial" w:cs="Arial"/>
                <w:szCs w:val="21"/>
              </w:rPr>
              <w:t>输送</w:t>
            </w:r>
            <w:r w:rsidR="002568D4" w:rsidRPr="00D46272">
              <w:rPr>
                <w:rFonts w:ascii="Arial" w:eastAsia="宋体" w:hAnsi="Arial" w:cs="Arial"/>
                <w:szCs w:val="21"/>
              </w:rPr>
              <w:t>。</w:t>
            </w:r>
            <w:r w:rsidR="007866E1" w:rsidRPr="00D46272">
              <w:rPr>
                <w:rFonts w:ascii="Arial" w:eastAsia="宋体" w:hAnsi="Arial" w:cs="Arial"/>
                <w:szCs w:val="21"/>
              </w:rPr>
              <w:t>这可能包括过</w:t>
            </w:r>
            <w:r w:rsidR="00B26084" w:rsidRPr="00D46272">
              <w:rPr>
                <w:rFonts w:ascii="Arial" w:eastAsia="宋体" w:hAnsi="Arial" w:cs="Arial"/>
                <w:szCs w:val="21"/>
              </w:rPr>
              <w:t>多</w:t>
            </w:r>
            <w:r w:rsidR="007866E1" w:rsidRPr="00D46272">
              <w:rPr>
                <w:rFonts w:ascii="Arial" w:eastAsia="宋体" w:hAnsi="Arial" w:cs="Arial"/>
                <w:szCs w:val="21"/>
              </w:rPr>
              <w:t>输送</w:t>
            </w:r>
            <w:r w:rsidR="00B26084" w:rsidRPr="00D46272">
              <w:rPr>
                <w:rFonts w:ascii="Arial" w:eastAsia="宋体" w:hAnsi="Arial" w:cs="Arial"/>
                <w:szCs w:val="21"/>
              </w:rPr>
              <w:t>、过少</w:t>
            </w:r>
            <w:r w:rsidR="007866E1" w:rsidRPr="00D46272">
              <w:rPr>
                <w:rFonts w:ascii="Arial" w:eastAsia="宋体" w:hAnsi="Arial" w:cs="Arial"/>
                <w:szCs w:val="21"/>
              </w:rPr>
              <w:t>输送或延迟输送情况。</w:t>
            </w:r>
          </w:p>
        </w:tc>
      </w:tr>
      <w:tr w:rsidR="00FD6546" w:rsidRPr="00D46272" w:rsidTr="00FD6546">
        <w:tc>
          <w:tcPr>
            <w:tcW w:w="3901" w:type="dxa"/>
          </w:tcPr>
          <w:p w:rsidR="00FD6546" w:rsidRPr="00D46272" w:rsidRDefault="007866E1" w:rsidP="00F52508">
            <w:pPr>
              <w:pStyle w:val="aa"/>
              <w:snapToGrid w:val="0"/>
              <w:spacing w:beforeLines="15" w:before="46" w:afterLines="15" w:after="46" w:line="240" w:lineRule="exact"/>
              <w:rPr>
                <w:rFonts w:ascii="Arial" w:eastAsia="宋体" w:hAnsi="Arial" w:cs="Arial"/>
                <w:szCs w:val="21"/>
              </w:rPr>
            </w:pPr>
            <w:r w:rsidRPr="00D46272">
              <w:rPr>
                <w:rFonts w:ascii="Arial" w:eastAsia="宋体" w:hAnsi="Arial" w:cs="Arial"/>
                <w:szCs w:val="21"/>
              </w:rPr>
              <w:t>治疗不正确</w:t>
            </w:r>
          </w:p>
        </w:tc>
        <w:tc>
          <w:tcPr>
            <w:tcW w:w="3901" w:type="dxa"/>
          </w:tcPr>
          <w:p w:rsidR="00FD6546" w:rsidRPr="00D46272" w:rsidRDefault="007866E1" w:rsidP="007B2C90">
            <w:pPr>
              <w:pStyle w:val="aa"/>
              <w:snapToGrid w:val="0"/>
              <w:spacing w:beforeLines="15" w:before="46" w:afterLines="15" w:after="46" w:line="240" w:lineRule="exact"/>
              <w:rPr>
                <w:rFonts w:ascii="Arial" w:eastAsia="宋体" w:hAnsi="Arial" w:cs="Arial"/>
                <w:szCs w:val="21"/>
              </w:rPr>
            </w:pPr>
            <w:r w:rsidRPr="00D46272">
              <w:rPr>
                <w:rFonts w:ascii="Arial" w:eastAsia="宋体" w:hAnsi="Arial" w:cs="Arial"/>
                <w:szCs w:val="21"/>
              </w:rPr>
              <w:t>由于</w:t>
            </w:r>
            <w:r w:rsidR="00C01612" w:rsidRPr="00D46272">
              <w:rPr>
                <w:rFonts w:ascii="Arial" w:eastAsia="宋体" w:hAnsi="Arial" w:cs="Arial"/>
                <w:szCs w:val="21"/>
              </w:rPr>
              <w:t>选择</w:t>
            </w:r>
            <w:r w:rsidR="00773BAD" w:rsidRPr="00D46272">
              <w:rPr>
                <w:rFonts w:ascii="Arial" w:eastAsia="宋体" w:hAnsi="Arial" w:cs="Arial"/>
                <w:szCs w:val="21"/>
              </w:rPr>
              <w:t>输送</w:t>
            </w:r>
            <w:r w:rsidRPr="00D46272">
              <w:rPr>
                <w:rFonts w:ascii="Arial" w:eastAsia="宋体" w:hAnsi="Arial" w:cs="Arial"/>
                <w:szCs w:val="21"/>
              </w:rPr>
              <w:t>错误的物质，未能选择或提供预期的药物。</w:t>
            </w:r>
          </w:p>
        </w:tc>
      </w:tr>
      <w:tr w:rsidR="00FD6546" w:rsidRPr="00D46272" w:rsidTr="00FD6546">
        <w:tc>
          <w:tcPr>
            <w:tcW w:w="3901" w:type="dxa"/>
          </w:tcPr>
          <w:p w:rsidR="00FD6546" w:rsidRPr="00D46272" w:rsidRDefault="007866E1" w:rsidP="00F52508">
            <w:pPr>
              <w:pStyle w:val="aa"/>
              <w:snapToGrid w:val="0"/>
              <w:spacing w:beforeLines="15" w:before="46" w:afterLines="15" w:after="46" w:line="240" w:lineRule="exact"/>
              <w:rPr>
                <w:rFonts w:ascii="Arial" w:eastAsia="宋体" w:hAnsi="Arial" w:cs="Arial"/>
                <w:szCs w:val="21"/>
              </w:rPr>
            </w:pPr>
            <w:r w:rsidRPr="00D46272">
              <w:rPr>
                <w:rFonts w:ascii="Arial" w:eastAsia="宋体" w:hAnsi="Arial" w:cs="Arial"/>
                <w:szCs w:val="21"/>
              </w:rPr>
              <w:t>生物</w:t>
            </w:r>
            <w:r w:rsidRPr="00D46272">
              <w:rPr>
                <w:rFonts w:ascii="Arial" w:eastAsia="宋体" w:hAnsi="Arial" w:cs="Arial"/>
                <w:szCs w:val="21"/>
              </w:rPr>
              <w:t>/</w:t>
            </w:r>
            <w:r w:rsidRPr="00D46272">
              <w:rPr>
                <w:rFonts w:ascii="Arial" w:eastAsia="宋体" w:hAnsi="Arial" w:cs="Arial"/>
                <w:szCs w:val="21"/>
              </w:rPr>
              <w:t>化学污染</w:t>
            </w:r>
          </w:p>
        </w:tc>
        <w:tc>
          <w:tcPr>
            <w:tcW w:w="3901" w:type="dxa"/>
          </w:tcPr>
          <w:p w:rsidR="00FD6546" w:rsidRPr="00D46272" w:rsidRDefault="007866E1" w:rsidP="00F52508">
            <w:pPr>
              <w:pStyle w:val="aa"/>
              <w:snapToGrid w:val="0"/>
              <w:spacing w:beforeLines="15" w:before="46" w:afterLines="15" w:after="46" w:line="240" w:lineRule="exact"/>
              <w:rPr>
                <w:rFonts w:ascii="Arial" w:eastAsia="宋体" w:hAnsi="Arial" w:cs="Arial"/>
                <w:szCs w:val="21"/>
              </w:rPr>
            </w:pPr>
            <w:r w:rsidRPr="00D46272">
              <w:rPr>
                <w:rFonts w:ascii="Arial" w:eastAsia="宋体" w:hAnsi="Arial" w:cs="Arial"/>
                <w:szCs w:val="21"/>
              </w:rPr>
              <w:t>意外接触生物或化学物质或非预期的患者，或对预期生物或化学物质的生理反应。</w:t>
            </w:r>
          </w:p>
        </w:tc>
      </w:tr>
      <w:tr w:rsidR="00FD6546" w:rsidRPr="00D46272" w:rsidTr="00FD6546">
        <w:tc>
          <w:tcPr>
            <w:tcW w:w="3901" w:type="dxa"/>
          </w:tcPr>
          <w:p w:rsidR="00FD6546" w:rsidRPr="00D46272" w:rsidRDefault="007866E1" w:rsidP="00F52508">
            <w:pPr>
              <w:pStyle w:val="aa"/>
              <w:snapToGrid w:val="0"/>
              <w:spacing w:beforeLines="15" w:before="46" w:afterLines="15" w:after="46" w:line="240" w:lineRule="exact"/>
              <w:rPr>
                <w:rFonts w:ascii="Arial" w:eastAsia="宋体" w:hAnsi="Arial" w:cs="Arial"/>
                <w:szCs w:val="21"/>
              </w:rPr>
            </w:pPr>
            <w:r w:rsidRPr="00D46272">
              <w:rPr>
                <w:rFonts w:ascii="Arial" w:eastAsia="宋体" w:hAnsi="Arial" w:cs="Arial"/>
                <w:szCs w:val="21"/>
              </w:rPr>
              <w:t>创伤性损伤</w:t>
            </w:r>
          </w:p>
        </w:tc>
        <w:tc>
          <w:tcPr>
            <w:tcW w:w="3901" w:type="dxa"/>
          </w:tcPr>
          <w:p w:rsidR="00FD6546" w:rsidRPr="00D46272" w:rsidRDefault="007866E1" w:rsidP="00F52508">
            <w:pPr>
              <w:pStyle w:val="aa"/>
              <w:snapToGrid w:val="0"/>
              <w:spacing w:beforeLines="15" w:before="46" w:afterLines="15" w:after="46" w:line="240" w:lineRule="exact"/>
              <w:rPr>
                <w:rFonts w:ascii="Arial" w:eastAsia="宋体" w:hAnsi="Arial" w:cs="Arial"/>
                <w:szCs w:val="21"/>
              </w:rPr>
            </w:pPr>
            <w:r w:rsidRPr="00D46272">
              <w:rPr>
                <w:rFonts w:ascii="Arial" w:eastAsia="宋体" w:hAnsi="Arial" w:cs="Arial"/>
                <w:szCs w:val="21"/>
              </w:rPr>
              <w:t>烧伤</w:t>
            </w:r>
            <w:r w:rsidR="0057367C" w:rsidRPr="00D46272">
              <w:rPr>
                <w:rFonts w:ascii="Arial" w:eastAsia="宋体" w:hAnsi="Arial" w:cs="Arial"/>
                <w:szCs w:val="21"/>
              </w:rPr>
              <w:t>、</w:t>
            </w:r>
            <w:r w:rsidRPr="00D46272">
              <w:rPr>
                <w:rFonts w:ascii="Arial" w:eastAsia="宋体" w:hAnsi="Arial" w:cs="Arial"/>
                <w:szCs w:val="21"/>
              </w:rPr>
              <w:t>切割</w:t>
            </w:r>
            <w:r w:rsidR="0057367C" w:rsidRPr="00D46272">
              <w:rPr>
                <w:rFonts w:ascii="Arial" w:eastAsia="宋体" w:hAnsi="Arial" w:cs="Arial"/>
                <w:szCs w:val="21"/>
              </w:rPr>
              <w:t>、</w:t>
            </w:r>
            <w:r w:rsidRPr="00D46272">
              <w:rPr>
                <w:rFonts w:ascii="Arial" w:eastAsia="宋体" w:hAnsi="Arial" w:cs="Arial"/>
                <w:szCs w:val="21"/>
              </w:rPr>
              <w:t>擦伤</w:t>
            </w:r>
            <w:r w:rsidR="0057367C" w:rsidRPr="00D46272">
              <w:rPr>
                <w:rFonts w:ascii="Arial" w:eastAsia="宋体" w:hAnsi="Arial" w:cs="Arial"/>
                <w:szCs w:val="21"/>
              </w:rPr>
              <w:t>、</w:t>
            </w:r>
            <w:r w:rsidR="00773BAD" w:rsidRPr="00773BAD">
              <w:rPr>
                <w:rFonts w:ascii="Arial" w:eastAsia="宋体" w:hAnsi="Arial" w:cs="Arial" w:hint="eastAsia"/>
                <w:szCs w:val="21"/>
              </w:rPr>
              <w:t>气泡栓塞</w:t>
            </w:r>
            <w:r w:rsidR="0057367C" w:rsidRPr="00D46272">
              <w:rPr>
                <w:rFonts w:ascii="Arial" w:eastAsia="宋体" w:hAnsi="Arial" w:cs="Arial"/>
                <w:szCs w:val="21"/>
              </w:rPr>
              <w:t>、</w:t>
            </w:r>
            <w:r w:rsidRPr="00D46272">
              <w:rPr>
                <w:rFonts w:ascii="Arial" w:eastAsia="宋体" w:hAnsi="Arial" w:cs="Arial"/>
                <w:szCs w:val="21"/>
              </w:rPr>
              <w:t>电击等</w:t>
            </w:r>
          </w:p>
        </w:tc>
      </w:tr>
    </w:tbl>
    <w:p w:rsidR="00FD6546" w:rsidRPr="00D46272" w:rsidRDefault="00FD6546" w:rsidP="00C25178">
      <w:pPr>
        <w:pStyle w:val="aa"/>
        <w:snapToGrid w:val="0"/>
        <w:spacing w:beforeLines="50" w:before="156" w:afterLines="50" w:after="156" w:line="300" w:lineRule="auto"/>
        <w:ind w:left="720"/>
        <w:rPr>
          <w:rFonts w:ascii="Arial" w:eastAsia="宋体" w:hAnsi="Arial" w:cs="Arial"/>
          <w:szCs w:val="21"/>
        </w:rPr>
      </w:pPr>
      <w:r w:rsidRPr="00D46272">
        <w:rPr>
          <w:rFonts w:ascii="Arial" w:eastAsia="宋体" w:hAnsi="Arial" w:cs="Arial"/>
          <w:szCs w:val="21"/>
        </w:rPr>
        <w:t>在开发</w:t>
      </w:r>
      <w:r w:rsidR="00253A78">
        <w:rPr>
          <w:rFonts w:ascii="Arial" w:eastAsia="宋体" w:hAnsi="Arial" w:cs="Arial"/>
          <w:szCs w:val="21"/>
        </w:rPr>
        <w:t>安全实例</w:t>
      </w:r>
      <w:r w:rsidRPr="00D46272">
        <w:rPr>
          <w:rFonts w:ascii="Arial" w:eastAsia="宋体" w:hAnsi="Arial" w:cs="Arial"/>
          <w:szCs w:val="21"/>
        </w:rPr>
        <w:t>时，</w:t>
      </w:r>
      <w:r w:rsidR="008100B3">
        <w:rPr>
          <w:rFonts w:ascii="Arial" w:eastAsia="宋体" w:hAnsi="Arial" w:cs="Arial"/>
          <w:szCs w:val="21"/>
        </w:rPr>
        <w:t>贵公司</w:t>
      </w:r>
      <w:r w:rsidRPr="00D46272">
        <w:rPr>
          <w:rFonts w:ascii="Arial" w:eastAsia="宋体" w:hAnsi="Arial" w:cs="Arial"/>
          <w:szCs w:val="21"/>
        </w:rPr>
        <w:t>应该为输液泵提供危害分析，确定系统危害的原因。所有危害应在</w:t>
      </w:r>
      <w:r w:rsidR="00F0668C" w:rsidRPr="00D46272">
        <w:rPr>
          <w:rFonts w:ascii="Arial" w:eastAsia="宋体" w:hAnsi="Arial" w:cs="Arial"/>
          <w:szCs w:val="21"/>
        </w:rPr>
        <w:t>该</w:t>
      </w:r>
      <w:r w:rsidR="008100B3">
        <w:rPr>
          <w:rFonts w:ascii="Arial" w:eastAsia="宋体" w:hAnsi="Arial" w:cs="Arial"/>
          <w:szCs w:val="21"/>
        </w:rPr>
        <w:t>器械</w:t>
      </w:r>
      <w:r w:rsidRPr="00D46272">
        <w:rPr>
          <w:rFonts w:ascii="Arial" w:eastAsia="宋体" w:hAnsi="Arial" w:cs="Arial"/>
          <w:szCs w:val="21"/>
        </w:rPr>
        <w:t>所代表或</w:t>
      </w:r>
      <w:r w:rsidR="00F0668C" w:rsidRPr="00D46272">
        <w:rPr>
          <w:rFonts w:ascii="Arial" w:eastAsia="宋体" w:hAnsi="Arial" w:cs="Arial"/>
          <w:szCs w:val="21"/>
        </w:rPr>
        <w:t>预期的使用</w:t>
      </w:r>
      <w:r w:rsidRPr="00D46272">
        <w:rPr>
          <w:rFonts w:ascii="Arial" w:eastAsia="宋体" w:hAnsi="Arial" w:cs="Arial"/>
          <w:szCs w:val="21"/>
        </w:rPr>
        <w:t>背景</w:t>
      </w:r>
      <w:r w:rsidR="00773BAD">
        <w:rPr>
          <w:rFonts w:ascii="Arial" w:eastAsia="宋体" w:hAnsi="Arial" w:cs="Arial" w:hint="eastAsia"/>
          <w:szCs w:val="21"/>
        </w:rPr>
        <w:t>和</w:t>
      </w:r>
      <w:r w:rsidRPr="00D46272">
        <w:rPr>
          <w:rFonts w:ascii="Arial" w:eastAsia="宋体" w:hAnsi="Arial" w:cs="Arial"/>
          <w:szCs w:val="21"/>
        </w:rPr>
        <w:t>该</w:t>
      </w:r>
      <w:r w:rsidR="008100B3">
        <w:rPr>
          <w:rFonts w:ascii="Arial" w:eastAsia="宋体" w:hAnsi="Arial" w:cs="Arial"/>
          <w:szCs w:val="21"/>
        </w:rPr>
        <w:t>器械</w:t>
      </w:r>
      <w:r w:rsidRPr="00D46272">
        <w:rPr>
          <w:rFonts w:ascii="Arial" w:eastAsia="宋体" w:hAnsi="Arial" w:cs="Arial"/>
          <w:szCs w:val="21"/>
        </w:rPr>
        <w:t>的使用条件</w:t>
      </w:r>
      <w:r w:rsidR="00773BAD" w:rsidRPr="00D46272">
        <w:rPr>
          <w:rFonts w:ascii="Arial" w:eastAsia="宋体" w:hAnsi="Arial" w:cs="Arial"/>
          <w:szCs w:val="21"/>
        </w:rPr>
        <w:t>下进行评估</w:t>
      </w:r>
      <w:r w:rsidRPr="00D46272">
        <w:rPr>
          <w:rFonts w:ascii="Arial" w:eastAsia="宋体" w:hAnsi="Arial" w:cs="Arial"/>
          <w:szCs w:val="21"/>
        </w:rPr>
        <w:t>，包括在</w:t>
      </w:r>
      <w:r w:rsidR="008100B3">
        <w:rPr>
          <w:rFonts w:ascii="Arial" w:eastAsia="宋体" w:hAnsi="Arial" w:cs="Arial"/>
          <w:szCs w:val="21"/>
        </w:rPr>
        <w:t>器械</w:t>
      </w:r>
      <w:r w:rsidRPr="00D46272">
        <w:rPr>
          <w:rFonts w:ascii="Arial" w:eastAsia="宋体" w:hAnsi="Arial" w:cs="Arial"/>
          <w:szCs w:val="21"/>
        </w:rPr>
        <w:t>的标签或广告中规定</w:t>
      </w:r>
      <w:r w:rsidR="005D016A" w:rsidRPr="00D46272">
        <w:rPr>
          <w:rFonts w:ascii="Arial" w:eastAsia="宋体" w:hAnsi="Arial" w:cs="Arial"/>
          <w:szCs w:val="21"/>
        </w:rPr>
        <w:t>、</w:t>
      </w:r>
      <w:r w:rsidRPr="00D46272">
        <w:rPr>
          <w:rFonts w:ascii="Arial" w:eastAsia="宋体" w:hAnsi="Arial" w:cs="Arial"/>
          <w:szCs w:val="21"/>
        </w:rPr>
        <w:t>推荐或建议的使用条件，以及其他预期使用条件。</w:t>
      </w:r>
    </w:p>
    <w:p w:rsidR="00FD6546" w:rsidRPr="00D46272" w:rsidRDefault="000D2A6F" w:rsidP="00C25178">
      <w:pPr>
        <w:pStyle w:val="aa"/>
        <w:snapToGrid w:val="0"/>
        <w:spacing w:afterLines="50" w:after="156" w:line="300" w:lineRule="auto"/>
        <w:ind w:left="720"/>
        <w:rPr>
          <w:rFonts w:ascii="Arial" w:eastAsia="宋体" w:hAnsi="Arial" w:cs="Arial"/>
          <w:szCs w:val="21"/>
        </w:rPr>
      </w:pPr>
      <w:r w:rsidRPr="00D46272">
        <w:rPr>
          <w:rFonts w:ascii="Arial" w:eastAsia="宋体" w:hAnsi="Arial" w:cs="Arial"/>
          <w:szCs w:val="21"/>
        </w:rPr>
        <w:t>当</w:t>
      </w:r>
      <w:r w:rsidR="005A26F0" w:rsidRPr="00D46272">
        <w:rPr>
          <w:rFonts w:ascii="Arial" w:eastAsia="宋体" w:hAnsi="Arial" w:cs="Arial"/>
          <w:szCs w:val="21"/>
        </w:rPr>
        <w:t>识别危害</w:t>
      </w:r>
      <w:r w:rsidR="00FD6546" w:rsidRPr="00D46272">
        <w:rPr>
          <w:rFonts w:ascii="Arial" w:eastAsia="宋体" w:hAnsi="Arial" w:cs="Arial"/>
          <w:szCs w:val="21"/>
        </w:rPr>
        <w:t>时，应考虑以下</w:t>
      </w:r>
      <w:r w:rsidR="00691851">
        <w:rPr>
          <w:rFonts w:ascii="Arial" w:eastAsia="宋体" w:hAnsi="Arial" w:cs="Arial"/>
          <w:szCs w:val="21"/>
        </w:rPr>
        <w:t>危害</w:t>
      </w:r>
      <w:r w:rsidR="00FD6546" w:rsidRPr="00D46272">
        <w:rPr>
          <w:rFonts w:ascii="Arial" w:eastAsia="宋体" w:hAnsi="Arial" w:cs="Arial"/>
          <w:szCs w:val="21"/>
        </w:rPr>
        <w:t>：</w:t>
      </w:r>
    </w:p>
    <w:p w:rsidR="00FD6546" w:rsidRPr="00D46272" w:rsidRDefault="00FD6546" w:rsidP="00C25178">
      <w:pPr>
        <w:pStyle w:val="aa"/>
        <w:numPr>
          <w:ilvl w:val="0"/>
          <w:numId w:val="15"/>
        </w:numPr>
        <w:snapToGrid w:val="0"/>
        <w:spacing w:afterLines="50" w:after="156" w:line="300" w:lineRule="auto"/>
        <w:rPr>
          <w:rFonts w:ascii="Arial" w:eastAsia="宋体" w:hAnsi="Arial" w:cs="Arial"/>
          <w:szCs w:val="21"/>
        </w:rPr>
      </w:pPr>
      <w:r w:rsidRPr="00D46272">
        <w:rPr>
          <w:rFonts w:ascii="Arial" w:eastAsia="宋体" w:hAnsi="Arial" w:cs="Arial"/>
          <w:szCs w:val="21"/>
        </w:rPr>
        <w:t>系统和随机故障；</w:t>
      </w:r>
    </w:p>
    <w:p w:rsidR="00FD6546" w:rsidRPr="00D46272" w:rsidRDefault="00FD6546" w:rsidP="00C25178">
      <w:pPr>
        <w:pStyle w:val="aa"/>
        <w:numPr>
          <w:ilvl w:val="0"/>
          <w:numId w:val="15"/>
        </w:numPr>
        <w:snapToGrid w:val="0"/>
        <w:spacing w:afterLines="50" w:after="156" w:line="300" w:lineRule="auto"/>
        <w:rPr>
          <w:rFonts w:ascii="Arial" w:eastAsia="宋体" w:hAnsi="Arial" w:cs="Arial"/>
          <w:szCs w:val="21"/>
        </w:rPr>
      </w:pPr>
      <w:r w:rsidRPr="00D46272">
        <w:rPr>
          <w:rFonts w:ascii="Arial" w:eastAsia="宋体" w:hAnsi="Arial" w:cs="Arial"/>
          <w:szCs w:val="21"/>
        </w:rPr>
        <w:t>由于操作使用期间正常或异常使用而导致的故障，包括导致故障的使用顺序；</w:t>
      </w:r>
    </w:p>
    <w:p w:rsidR="00FD6546" w:rsidRPr="00D46272" w:rsidRDefault="00FD6546" w:rsidP="00C25178">
      <w:pPr>
        <w:pStyle w:val="aa"/>
        <w:numPr>
          <w:ilvl w:val="0"/>
          <w:numId w:val="15"/>
        </w:numPr>
        <w:snapToGrid w:val="0"/>
        <w:spacing w:afterLines="50" w:after="156" w:line="300" w:lineRule="auto"/>
        <w:rPr>
          <w:rFonts w:ascii="Arial" w:eastAsia="宋体" w:hAnsi="Arial" w:cs="Arial"/>
          <w:szCs w:val="21"/>
        </w:rPr>
      </w:pPr>
      <w:r w:rsidRPr="00D46272">
        <w:rPr>
          <w:rFonts w:ascii="Arial" w:eastAsia="宋体" w:hAnsi="Arial" w:cs="Arial"/>
          <w:szCs w:val="21"/>
        </w:rPr>
        <w:t>可预见的误用；</w:t>
      </w:r>
    </w:p>
    <w:p w:rsidR="00FD6546" w:rsidRPr="00D46272" w:rsidRDefault="00E64173" w:rsidP="00C25178">
      <w:pPr>
        <w:pStyle w:val="aa"/>
        <w:numPr>
          <w:ilvl w:val="0"/>
          <w:numId w:val="15"/>
        </w:numPr>
        <w:snapToGrid w:val="0"/>
        <w:spacing w:afterLines="50" w:after="156" w:line="300" w:lineRule="auto"/>
        <w:rPr>
          <w:rFonts w:ascii="Arial" w:eastAsia="宋体" w:hAnsi="Arial" w:cs="Arial"/>
          <w:szCs w:val="21"/>
        </w:rPr>
      </w:pPr>
      <w:r w:rsidRPr="00D46272">
        <w:rPr>
          <w:rFonts w:ascii="Arial" w:eastAsia="宋体" w:hAnsi="Arial" w:cs="Arial"/>
          <w:szCs w:val="21"/>
        </w:rPr>
        <w:t>共</w:t>
      </w:r>
      <w:r w:rsidR="00FD6546" w:rsidRPr="00D46272">
        <w:rPr>
          <w:rFonts w:ascii="Arial" w:eastAsia="宋体" w:hAnsi="Arial" w:cs="Arial"/>
          <w:szCs w:val="21"/>
        </w:rPr>
        <w:t>因故障；</w:t>
      </w:r>
    </w:p>
    <w:p w:rsidR="00FD6546" w:rsidRPr="00D46272" w:rsidRDefault="00FD6546" w:rsidP="00C25178">
      <w:pPr>
        <w:pStyle w:val="aa"/>
        <w:numPr>
          <w:ilvl w:val="0"/>
          <w:numId w:val="15"/>
        </w:numPr>
        <w:snapToGrid w:val="0"/>
        <w:spacing w:afterLines="50" w:after="156" w:line="300" w:lineRule="auto"/>
        <w:rPr>
          <w:rFonts w:ascii="Arial" w:eastAsia="宋体" w:hAnsi="Arial" w:cs="Arial"/>
          <w:szCs w:val="21"/>
        </w:rPr>
      </w:pPr>
      <w:r w:rsidRPr="00D46272">
        <w:rPr>
          <w:rFonts w:ascii="Arial" w:eastAsia="宋体" w:hAnsi="Arial" w:cs="Arial"/>
          <w:szCs w:val="21"/>
        </w:rPr>
        <w:t>由系统</w:t>
      </w:r>
      <w:r w:rsidR="00902D2B" w:rsidRPr="00D46272">
        <w:rPr>
          <w:rFonts w:ascii="Arial" w:eastAsia="宋体" w:hAnsi="Arial" w:cs="Arial"/>
          <w:szCs w:val="21"/>
        </w:rPr>
        <w:t>、</w:t>
      </w:r>
      <w:r w:rsidRPr="00D46272">
        <w:rPr>
          <w:rFonts w:ascii="Arial" w:eastAsia="宋体" w:hAnsi="Arial" w:cs="Arial"/>
          <w:szCs w:val="21"/>
        </w:rPr>
        <w:t>子系统或组件交互引起的故障；</w:t>
      </w:r>
    </w:p>
    <w:p w:rsidR="00FD6546" w:rsidRPr="00D46272" w:rsidRDefault="00FD6546" w:rsidP="00C25178">
      <w:pPr>
        <w:pStyle w:val="aa"/>
        <w:numPr>
          <w:ilvl w:val="0"/>
          <w:numId w:val="15"/>
        </w:numPr>
        <w:snapToGrid w:val="0"/>
        <w:spacing w:afterLines="50" w:after="156" w:line="300" w:lineRule="auto"/>
        <w:rPr>
          <w:rFonts w:ascii="Arial" w:eastAsia="宋体" w:hAnsi="Arial" w:cs="Arial"/>
          <w:szCs w:val="21"/>
        </w:rPr>
      </w:pPr>
      <w:r w:rsidRPr="00D46272">
        <w:rPr>
          <w:rFonts w:ascii="Arial" w:eastAsia="宋体" w:hAnsi="Arial" w:cs="Arial"/>
          <w:szCs w:val="21"/>
        </w:rPr>
        <w:t>操作环境；</w:t>
      </w:r>
    </w:p>
    <w:p w:rsidR="00FD6546" w:rsidRPr="00D46272" w:rsidRDefault="00BF1DE0" w:rsidP="00C25178">
      <w:pPr>
        <w:pStyle w:val="aa"/>
        <w:numPr>
          <w:ilvl w:val="0"/>
          <w:numId w:val="15"/>
        </w:numPr>
        <w:snapToGrid w:val="0"/>
        <w:spacing w:afterLines="50" w:after="156" w:line="300" w:lineRule="auto"/>
        <w:rPr>
          <w:rFonts w:ascii="Arial" w:eastAsia="宋体" w:hAnsi="Arial" w:cs="Arial"/>
          <w:szCs w:val="21"/>
        </w:rPr>
      </w:pPr>
      <w:r w:rsidRPr="00D46272">
        <w:rPr>
          <w:rFonts w:ascii="Arial" w:eastAsia="宋体" w:hAnsi="Arial" w:cs="Arial"/>
          <w:szCs w:val="21"/>
        </w:rPr>
        <w:t>能源资</w:t>
      </w:r>
      <w:r w:rsidR="00FD6546" w:rsidRPr="00D46272">
        <w:rPr>
          <w:rFonts w:ascii="Arial" w:eastAsia="宋体" w:hAnsi="Arial" w:cs="Arial"/>
          <w:szCs w:val="21"/>
        </w:rPr>
        <w:t>源（例如机械</w:t>
      </w:r>
      <w:r w:rsidRPr="00D46272">
        <w:rPr>
          <w:rFonts w:ascii="Arial" w:eastAsia="宋体" w:hAnsi="Arial" w:cs="Arial"/>
          <w:szCs w:val="21"/>
        </w:rPr>
        <w:t>能</w:t>
      </w:r>
      <w:r w:rsidR="00E20A48" w:rsidRPr="00D46272">
        <w:rPr>
          <w:rFonts w:ascii="Arial" w:eastAsia="宋体" w:hAnsi="Arial" w:cs="Arial"/>
          <w:szCs w:val="21"/>
        </w:rPr>
        <w:t>、</w:t>
      </w:r>
      <w:r w:rsidRPr="00D46272">
        <w:rPr>
          <w:rFonts w:ascii="Arial" w:eastAsia="宋体" w:hAnsi="Arial" w:cs="Arial"/>
          <w:szCs w:val="21"/>
        </w:rPr>
        <w:t>电能</w:t>
      </w:r>
      <w:r w:rsidR="00E20A48" w:rsidRPr="00D46272">
        <w:rPr>
          <w:rFonts w:ascii="Arial" w:eastAsia="宋体" w:hAnsi="Arial" w:cs="Arial"/>
          <w:szCs w:val="21"/>
        </w:rPr>
        <w:t>、</w:t>
      </w:r>
      <w:r w:rsidRPr="00D46272">
        <w:rPr>
          <w:rFonts w:ascii="Arial" w:eastAsia="宋体" w:hAnsi="Arial" w:cs="Arial"/>
          <w:szCs w:val="21"/>
        </w:rPr>
        <w:t>磁能</w:t>
      </w:r>
      <w:r w:rsidR="00E20A48" w:rsidRPr="00D46272">
        <w:rPr>
          <w:rFonts w:ascii="Arial" w:eastAsia="宋体" w:hAnsi="Arial" w:cs="Arial"/>
          <w:szCs w:val="21"/>
        </w:rPr>
        <w:t>、</w:t>
      </w:r>
      <w:r w:rsidR="00FD6546" w:rsidRPr="00D46272">
        <w:rPr>
          <w:rFonts w:ascii="Arial" w:eastAsia="宋体" w:hAnsi="Arial" w:cs="Arial"/>
          <w:szCs w:val="21"/>
        </w:rPr>
        <w:t>热能）；</w:t>
      </w:r>
    </w:p>
    <w:p w:rsidR="00F647C0" w:rsidRDefault="00F647C0">
      <w:pPr>
        <w:widowControl/>
        <w:jc w:val="left"/>
        <w:rPr>
          <w:rFonts w:ascii="Arial" w:eastAsia="宋体" w:hAnsi="Arial" w:cs="Arial"/>
          <w:szCs w:val="21"/>
        </w:rPr>
      </w:pPr>
      <w:r>
        <w:rPr>
          <w:rFonts w:ascii="Arial" w:eastAsia="宋体" w:hAnsi="Arial" w:cs="Arial"/>
          <w:szCs w:val="21"/>
        </w:rPr>
        <w:br w:type="page"/>
      </w:r>
    </w:p>
    <w:p w:rsidR="00FD6546" w:rsidRPr="00D46272" w:rsidRDefault="00FD6546" w:rsidP="00C25178">
      <w:pPr>
        <w:pStyle w:val="aa"/>
        <w:numPr>
          <w:ilvl w:val="0"/>
          <w:numId w:val="15"/>
        </w:numPr>
        <w:snapToGrid w:val="0"/>
        <w:spacing w:afterLines="50" w:after="156" w:line="300" w:lineRule="auto"/>
        <w:rPr>
          <w:rFonts w:ascii="Arial" w:eastAsia="宋体" w:hAnsi="Arial" w:cs="Arial"/>
          <w:szCs w:val="21"/>
        </w:rPr>
      </w:pPr>
      <w:r w:rsidRPr="00D46272">
        <w:rPr>
          <w:rFonts w:ascii="Arial" w:eastAsia="宋体" w:hAnsi="Arial" w:cs="Arial"/>
          <w:szCs w:val="21"/>
        </w:rPr>
        <w:lastRenderedPageBreak/>
        <w:t>接触化学或生物物质；</w:t>
      </w:r>
    </w:p>
    <w:p w:rsidR="00FD6546" w:rsidRPr="00D46272" w:rsidRDefault="00FD6546" w:rsidP="00C25178">
      <w:pPr>
        <w:pStyle w:val="aa"/>
        <w:numPr>
          <w:ilvl w:val="0"/>
          <w:numId w:val="15"/>
        </w:numPr>
        <w:snapToGrid w:val="0"/>
        <w:spacing w:afterLines="50" w:after="156" w:line="300" w:lineRule="auto"/>
        <w:rPr>
          <w:rFonts w:ascii="Arial" w:eastAsia="宋体" w:hAnsi="Arial" w:cs="Arial"/>
          <w:szCs w:val="21"/>
        </w:rPr>
      </w:pPr>
      <w:r w:rsidRPr="00D46272">
        <w:rPr>
          <w:rFonts w:ascii="Arial" w:eastAsia="宋体" w:hAnsi="Arial" w:cs="Arial"/>
          <w:szCs w:val="21"/>
        </w:rPr>
        <w:t>故意和无意的安全漏洞；</w:t>
      </w:r>
    </w:p>
    <w:p w:rsidR="00FD6546" w:rsidRPr="00D46272" w:rsidRDefault="00FD6546" w:rsidP="00C25178">
      <w:pPr>
        <w:pStyle w:val="aa"/>
        <w:numPr>
          <w:ilvl w:val="0"/>
          <w:numId w:val="15"/>
        </w:numPr>
        <w:snapToGrid w:val="0"/>
        <w:spacing w:afterLines="50" w:after="156" w:line="300" w:lineRule="auto"/>
        <w:rPr>
          <w:rFonts w:ascii="Arial" w:eastAsia="宋体" w:hAnsi="Arial" w:cs="Arial"/>
          <w:szCs w:val="21"/>
        </w:rPr>
      </w:pPr>
      <w:r w:rsidRPr="00D46272">
        <w:rPr>
          <w:rFonts w:ascii="Arial" w:eastAsia="宋体" w:hAnsi="Arial" w:cs="Arial"/>
          <w:szCs w:val="21"/>
        </w:rPr>
        <w:t>人为因素；</w:t>
      </w:r>
    </w:p>
    <w:p w:rsidR="00FD6546" w:rsidRPr="00D46272" w:rsidRDefault="009C3DED" w:rsidP="00C25178">
      <w:pPr>
        <w:pStyle w:val="aa"/>
        <w:numPr>
          <w:ilvl w:val="0"/>
          <w:numId w:val="15"/>
        </w:numPr>
        <w:snapToGrid w:val="0"/>
        <w:spacing w:afterLines="50" w:after="156" w:line="300" w:lineRule="auto"/>
        <w:rPr>
          <w:rFonts w:ascii="Arial" w:eastAsia="宋体" w:hAnsi="Arial" w:cs="Arial"/>
          <w:szCs w:val="21"/>
        </w:rPr>
      </w:pPr>
      <w:r w:rsidRPr="00D46272">
        <w:rPr>
          <w:rFonts w:ascii="Arial" w:eastAsia="宋体" w:hAnsi="Arial" w:cs="Arial"/>
          <w:szCs w:val="21"/>
        </w:rPr>
        <w:t>储藏和运输；</w:t>
      </w:r>
      <w:r w:rsidR="00773BAD">
        <w:rPr>
          <w:rFonts w:ascii="Arial" w:eastAsia="宋体" w:hAnsi="Arial" w:cs="Arial" w:hint="eastAsia"/>
          <w:szCs w:val="21"/>
        </w:rPr>
        <w:t>以及</w:t>
      </w:r>
    </w:p>
    <w:p w:rsidR="009C3DED" w:rsidRPr="00D46272" w:rsidRDefault="009C3DED" w:rsidP="00C25178">
      <w:pPr>
        <w:pStyle w:val="aa"/>
        <w:numPr>
          <w:ilvl w:val="0"/>
          <w:numId w:val="15"/>
        </w:numPr>
        <w:snapToGrid w:val="0"/>
        <w:spacing w:afterLines="50" w:after="156" w:line="300" w:lineRule="auto"/>
        <w:rPr>
          <w:rFonts w:ascii="Arial" w:eastAsia="宋体" w:hAnsi="Arial" w:cs="Arial"/>
          <w:szCs w:val="21"/>
        </w:rPr>
      </w:pPr>
      <w:r w:rsidRPr="00D46272">
        <w:rPr>
          <w:rFonts w:ascii="Arial" w:eastAsia="宋体" w:hAnsi="Arial" w:cs="Arial"/>
          <w:szCs w:val="21"/>
        </w:rPr>
        <w:t>维护。</w:t>
      </w:r>
    </w:p>
    <w:p w:rsidR="007866E1" w:rsidRPr="00D46272" w:rsidRDefault="007866E1" w:rsidP="00C25178">
      <w:pPr>
        <w:pStyle w:val="aa"/>
        <w:snapToGrid w:val="0"/>
        <w:spacing w:afterLines="50" w:after="156" w:line="300" w:lineRule="auto"/>
        <w:ind w:left="720"/>
        <w:rPr>
          <w:rFonts w:ascii="Arial" w:eastAsia="宋体" w:hAnsi="Arial" w:cs="Arial"/>
          <w:szCs w:val="21"/>
        </w:rPr>
      </w:pPr>
      <w:r w:rsidRPr="00D46272">
        <w:rPr>
          <w:rFonts w:ascii="Arial" w:eastAsia="宋体" w:hAnsi="Arial" w:cs="Arial"/>
          <w:szCs w:val="21"/>
        </w:rPr>
        <w:t>除了利用危害分析技术，例如</w:t>
      </w:r>
      <w:r w:rsidRPr="00D46272">
        <w:rPr>
          <w:rFonts w:ascii="Arial" w:eastAsia="宋体" w:hAnsi="Arial" w:cs="Arial"/>
          <w:szCs w:val="21"/>
        </w:rPr>
        <w:t>ISO 14971</w:t>
      </w:r>
      <w:r w:rsidRPr="00D46272">
        <w:rPr>
          <w:rFonts w:ascii="Arial" w:eastAsia="宋体" w:hAnsi="Arial" w:cs="Arial"/>
          <w:szCs w:val="21"/>
        </w:rPr>
        <w:t>（如故障树分析，初步危害分析，危害和可操作性研究，危害分析和关键控制点，故障模式和影响分析）中确定的危害分析技</w:t>
      </w:r>
      <w:r w:rsidR="00C85D85" w:rsidRPr="00D46272">
        <w:rPr>
          <w:rFonts w:ascii="Arial" w:eastAsia="宋体" w:hAnsi="Arial" w:cs="Arial"/>
          <w:szCs w:val="21"/>
        </w:rPr>
        <w:t>术</w:t>
      </w:r>
      <w:r w:rsidRPr="00D46272">
        <w:rPr>
          <w:rFonts w:ascii="Arial" w:eastAsia="宋体" w:hAnsi="Arial" w:cs="Arial"/>
          <w:szCs w:val="21"/>
        </w:rPr>
        <w:t>，</w:t>
      </w:r>
      <w:r w:rsidR="008100B3">
        <w:rPr>
          <w:rFonts w:ascii="Arial" w:eastAsia="宋体" w:hAnsi="Arial" w:cs="Arial"/>
          <w:szCs w:val="21"/>
        </w:rPr>
        <w:t>贵公司</w:t>
      </w:r>
      <w:r w:rsidRPr="00D46272">
        <w:rPr>
          <w:rFonts w:ascii="Arial" w:eastAsia="宋体" w:hAnsi="Arial" w:cs="Arial"/>
          <w:szCs w:val="21"/>
        </w:rPr>
        <w:t>还应考虑</w:t>
      </w:r>
      <w:r w:rsidR="00C85D85" w:rsidRPr="00D46272">
        <w:rPr>
          <w:rFonts w:ascii="Arial" w:eastAsia="宋体" w:hAnsi="Arial" w:cs="Arial"/>
          <w:szCs w:val="21"/>
        </w:rPr>
        <w:t>使用类似的输液泵</w:t>
      </w:r>
      <w:r w:rsidRPr="00D46272">
        <w:rPr>
          <w:rFonts w:ascii="Arial" w:eastAsia="宋体" w:hAnsi="Arial" w:cs="Arial"/>
          <w:szCs w:val="21"/>
        </w:rPr>
        <w:t>信息作为危害分析的一部分，</w:t>
      </w:r>
      <w:r w:rsidR="00DE42C9" w:rsidRPr="00D46272">
        <w:rPr>
          <w:rFonts w:ascii="Arial" w:eastAsia="宋体" w:hAnsi="Arial" w:cs="Arial"/>
          <w:szCs w:val="21"/>
        </w:rPr>
        <w:t>包括已发表的文献，客户投诉，医疗器械</w:t>
      </w:r>
      <w:r w:rsidRPr="00D46272">
        <w:rPr>
          <w:rFonts w:ascii="Arial" w:eastAsia="宋体" w:hAnsi="Arial" w:cs="Arial"/>
          <w:szCs w:val="21"/>
        </w:rPr>
        <w:t>报告（</w:t>
      </w:r>
      <w:r w:rsidRPr="00D46272">
        <w:rPr>
          <w:rFonts w:ascii="Arial" w:eastAsia="宋体" w:hAnsi="Arial" w:cs="Arial"/>
          <w:szCs w:val="21"/>
        </w:rPr>
        <w:t>MDR</w:t>
      </w:r>
      <w:r w:rsidRPr="00D46272">
        <w:rPr>
          <w:rFonts w:ascii="Arial" w:eastAsia="宋体" w:hAnsi="Arial" w:cs="Arial"/>
          <w:szCs w:val="21"/>
        </w:rPr>
        <w:t>），召回数据库，用户反馈和其他相关来源。</w:t>
      </w:r>
    </w:p>
    <w:p w:rsidR="003B1F00" w:rsidRPr="00D46272" w:rsidRDefault="003B1F00" w:rsidP="00C25178">
      <w:pPr>
        <w:pStyle w:val="aa"/>
        <w:snapToGrid w:val="0"/>
        <w:spacing w:afterLines="50" w:after="156" w:line="300" w:lineRule="auto"/>
        <w:ind w:left="720"/>
        <w:rPr>
          <w:rFonts w:ascii="Arial" w:eastAsia="宋体" w:hAnsi="Arial" w:cs="Arial"/>
          <w:szCs w:val="21"/>
        </w:rPr>
      </w:pPr>
      <w:r w:rsidRPr="00D46272">
        <w:rPr>
          <w:rFonts w:ascii="Arial" w:eastAsia="宋体" w:hAnsi="Arial" w:cs="Arial"/>
          <w:szCs w:val="21"/>
        </w:rPr>
        <w:t>在表</w:t>
      </w:r>
      <w:r w:rsidRPr="00D46272">
        <w:rPr>
          <w:rFonts w:ascii="Arial" w:eastAsia="宋体" w:hAnsi="Arial" w:cs="Arial"/>
          <w:szCs w:val="21"/>
        </w:rPr>
        <w:t>3-10</w:t>
      </w:r>
      <w:r w:rsidRPr="00D46272">
        <w:rPr>
          <w:rFonts w:ascii="Arial" w:eastAsia="宋体" w:hAnsi="Arial" w:cs="Arial"/>
          <w:szCs w:val="21"/>
        </w:rPr>
        <w:t>中，</w:t>
      </w:r>
      <w:r w:rsidRPr="00D46272">
        <w:rPr>
          <w:rFonts w:ascii="Arial" w:eastAsia="宋体" w:hAnsi="Arial" w:cs="Arial"/>
          <w:szCs w:val="21"/>
        </w:rPr>
        <w:t>FDA</w:t>
      </w:r>
      <w:r w:rsidR="00436B6F" w:rsidRPr="00D46272">
        <w:rPr>
          <w:rFonts w:ascii="Arial" w:eastAsia="宋体" w:hAnsi="Arial" w:cs="Arial"/>
          <w:szCs w:val="21"/>
        </w:rPr>
        <w:t>提供了</w:t>
      </w:r>
      <w:r w:rsidR="00DA52A2" w:rsidRPr="00D46272">
        <w:rPr>
          <w:rFonts w:ascii="Arial" w:eastAsia="宋体" w:hAnsi="Arial" w:cs="Arial"/>
          <w:szCs w:val="21"/>
        </w:rPr>
        <w:t>危害的</w:t>
      </w:r>
      <w:r w:rsidR="00773BAD">
        <w:rPr>
          <w:rFonts w:ascii="Arial" w:eastAsia="宋体" w:hAnsi="Arial" w:cs="Arial"/>
          <w:szCs w:val="21"/>
        </w:rPr>
        <w:t>示例</w:t>
      </w:r>
      <w:r w:rsidR="00DA52A2" w:rsidRPr="00D46272">
        <w:rPr>
          <w:rFonts w:ascii="Arial" w:eastAsia="宋体" w:hAnsi="Arial" w:cs="Arial"/>
          <w:szCs w:val="21"/>
        </w:rPr>
        <w:t>以及</w:t>
      </w:r>
      <w:r w:rsidR="00436B6F" w:rsidRPr="00D46272">
        <w:rPr>
          <w:rFonts w:ascii="Arial" w:eastAsia="宋体" w:hAnsi="Arial" w:cs="Arial"/>
          <w:szCs w:val="21"/>
        </w:rPr>
        <w:t>可能导致危害</w:t>
      </w:r>
      <w:r w:rsidRPr="00D46272">
        <w:rPr>
          <w:rFonts w:ascii="Arial" w:eastAsia="宋体" w:hAnsi="Arial" w:cs="Arial"/>
          <w:szCs w:val="21"/>
        </w:rPr>
        <w:t>情况发生</w:t>
      </w:r>
      <w:r w:rsidR="00773BAD">
        <w:rPr>
          <w:rFonts w:ascii="Arial" w:eastAsia="宋体" w:hAnsi="Arial" w:cs="Arial" w:hint="eastAsia"/>
          <w:szCs w:val="21"/>
        </w:rPr>
        <w:t>的</w:t>
      </w:r>
      <w:r w:rsidRPr="00D46272">
        <w:rPr>
          <w:rFonts w:ascii="Arial" w:eastAsia="宋体" w:hAnsi="Arial" w:cs="Arial"/>
          <w:szCs w:val="21"/>
        </w:rPr>
        <w:t>原因。</w:t>
      </w:r>
      <w:r w:rsidRPr="00D46272">
        <w:rPr>
          <w:rFonts w:ascii="Arial" w:eastAsia="宋体" w:hAnsi="Arial" w:cs="Arial"/>
          <w:szCs w:val="21"/>
        </w:rPr>
        <w:t>FDA</w:t>
      </w:r>
      <w:r w:rsidR="00DA52A2" w:rsidRPr="00D46272">
        <w:rPr>
          <w:rFonts w:ascii="Arial" w:eastAsia="宋体" w:hAnsi="Arial" w:cs="Arial"/>
          <w:szCs w:val="21"/>
        </w:rPr>
        <w:t>确定特定危害</w:t>
      </w:r>
      <w:r w:rsidRPr="00D46272">
        <w:rPr>
          <w:rFonts w:ascii="Arial" w:eastAsia="宋体" w:hAnsi="Arial" w:cs="Arial"/>
          <w:szCs w:val="21"/>
        </w:rPr>
        <w:t>情况及其原因的目的是</w:t>
      </w:r>
      <w:r w:rsidR="00366288" w:rsidRPr="00D46272">
        <w:rPr>
          <w:rFonts w:ascii="Arial" w:eastAsia="宋体" w:hAnsi="Arial" w:cs="Arial"/>
          <w:szCs w:val="21"/>
        </w:rPr>
        <w:t>为</w:t>
      </w:r>
      <w:r w:rsidR="008100B3">
        <w:rPr>
          <w:rFonts w:ascii="Arial" w:eastAsia="宋体" w:hAnsi="Arial" w:cs="Arial"/>
          <w:szCs w:val="21"/>
        </w:rPr>
        <w:t>贵公司</w:t>
      </w:r>
      <w:r w:rsidR="00366288" w:rsidRPr="00D46272">
        <w:rPr>
          <w:rFonts w:ascii="Arial" w:eastAsia="宋体" w:hAnsi="Arial" w:cs="Arial"/>
          <w:szCs w:val="21"/>
        </w:rPr>
        <w:t>自己进行分析</w:t>
      </w:r>
      <w:r w:rsidRPr="00D46272">
        <w:rPr>
          <w:rFonts w:ascii="Arial" w:eastAsia="宋体" w:hAnsi="Arial" w:cs="Arial"/>
          <w:szCs w:val="21"/>
        </w:rPr>
        <w:t>提供示例</w:t>
      </w:r>
      <w:r w:rsidR="00D47382" w:rsidRPr="00D46272">
        <w:rPr>
          <w:rFonts w:ascii="Arial" w:eastAsia="宋体" w:hAnsi="Arial" w:cs="Arial"/>
          <w:szCs w:val="21"/>
        </w:rPr>
        <w:t>框架。</w:t>
      </w:r>
      <w:r w:rsidR="008100B3">
        <w:rPr>
          <w:rFonts w:ascii="Arial" w:eastAsia="宋体" w:hAnsi="Arial" w:cs="Arial"/>
          <w:szCs w:val="21"/>
        </w:rPr>
        <w:t>贵公司</w:t>
      </w:r>
      <w:r w:rsidR="00D47382" w:rsidRPr="00D46272">
        <w:rPr>
          <w:rFonts w:ascii="Arial" w:eastAsia="宋体" w:hAnsi="Arial" w:cs="Arial"/>
          <w:szCs w:val="21"/>
        </w:rPr>
        <w:t>应该对输液泵进行彻底的分析，以确定</w:t>
      </w:r>
      <w:r w:rsidR="008100B3">
        <w:rPr>
          <w:rFonts w:ascii="Arial" w:eastAsia="宋体" w:hAnsi="Arial" w:cs="Arial"/>
          <w:szCs w:val="21"/>
        </w:rPr>
        <w:t>贵公司器械</w:t>
      </w:r>
      <w:r w:rsidR="00D47382" w:rsidRPr="00D46272">
        <w:rPr>
          <w:rFonts w:ascii="Arial" w:eastAsia="宋体" w:hAnsi="Arial" w:cs="Arial"/>
          <w:szCs w:val="21"/>
        </w:rPr>
        <w:t>的任何其他危害</w:t>
      </w:r>
      <w:r w:rsidR="00E06F77" w:rsidRPr="00D46272">
        <w:rPr>
          <w:rFonts w:ascii="Arial" w:eastAsia="宋体" w:hAnsi="Arial" w:cs="Arial"/>
          <w:szCs w:val="21"/>
        </w:rPr>
        <w:t>情况以及可能导致任何危害</w:t>
      </w:r>
      <w:r w:rsidRPr="00D46272">
        <w:rPr>
          <w:rFonts w:ascii="Arial" w:eastAsia="宋体" w:hAnsi="Arial" w:cs="Arial"/>
          <w:szCs w:val="21"/>
        </w:rPr>
        <w:t>情况的可预见事件序列。</w:t>
      </w:r>
      <w:r w:rsidR="008100B3">
        <w:rPr>
          <w:rFonts w:ascii="Arial" w:eastAsia="宋体" w:hAnsi="Arial" w:cs="Arial"/>
          <w:szCs w:val="21"/>
        </w:rPr>
        <w:t>器械</w:t>
      </w:r>
      <w:r w:rsidR="00D13F01" w:rsidRPr="00D46272">
        <w:rPr>
          <w:rFonts w:ascii="Arial" w:eastAsia="宋体" w:hAnsi="Arial" w:cs="Arial"/>
          <w:szCs w:val="21"/>
        </w:rPr>
        <w:t>的单个泵设计</w:t>
      </w:r>
      <w:r w:rsidR="00EE2CAB" w:rsidRPr="00D46272">
        <w:rPr>
          <w:rFonts w:ascii="Arial" w:eastAsia="宋体" w:hAnsi="Arial" w:cs="Arial"/>
          <w:szCs w:val="21"/>
        </w:rPr>
        <w:t>、</w:t>
      </w:r>
      <w:r w:rsidR="00D13F01" w:rsidRPr="00D46272">
        <w:rPr>
          <w:rFonts w:ascii="Arial" w:eastAsia="宋体" w:hAnsi="Arial" w:cs="Arial"/>
          <w:szCs w:val="21"/>
        </w:rPr>
        <w:t>环境条件和使用条件将决定应该识别和</w:t>
      </w:r>
      <w:r w:rsidR="00773BAD">
        <w:rPr>
          <w:rFonts w:ascii="Arial" w:eastAsia="宋体" w:hAnsi="Arial" w:cs="Arial" w:hint="eastAsia"/>
          <w:szCs w:val="21"/>
        </w:rPr>
        <w:t>缓解的</w:t>
      </w:r>
      <w:r w:rsidR="00D13F01" w:rsidRPr="00D46272">
        <w:rPr>
          <w:rFonts w:ascii="Arial" w:eastAsia="宋体" w:hAnsi="Arial" w:cs="Arial"/>
          <w:szCs w:val="21"/>
        </w:rPr>
        <w:t>危害。</w:t>
      </w:r>
    </w:p>
    <w:p w:rsidR="00D13F01" w:rsidRPr="00D46272" w:rsidRDefault="00D13F01" w:rsidP="00C25178">
      <w:pPr>
        <w:pStyle w:val="aa"/>
        <w:snapToGrid w:val="0"/>
        <w:spacing w:afterLines="50" w:after="156" w:line="300" w:lineRule="auto"/>
        <w:ind w:left="720"/>
        <w:rPr>
          <w:rFonts w:ascii="Arial" w:eastAsia="宋体" w:hAnsi="Arial" w:cs="Arial"/>
          <w:szCs w:val="21"/>
        </w:rPr>
      </w:pPr>
      <w:r w:rsidRPr="00D46272">
        <w:rPr>
          <w:rFonts w:ascii="Arial" w:eastAsia="宋体" w:hAnsi="Arial" w:cs="Arial"/>
          <w:szCs w:val="21"/>
        </w:rPr>
        <w:t>FDA</w:t>
      </w:r>
      <w:r w:rsidRPr="00D46272">
        <w:rPr>
          <w:rFonts w:ascii="Arial" w:eastAsia="宋体" w:hAnsi="Arial" w:cs="Arial"/>
          <w:szCs w:val="21"/>
        </w:rPr>
        <w:t>建议危害分析包括在</w:t>
      </w:r>
      <w:r w:rsidR="0046260D" w:rsidRPr="00D46272">
        <w:rPr>
          <w:rFonts w:ascii="Arial" w:eastAsia="宋体" w:hAnsi="Arial" w:cs="Arial"/>
          <w:szCs w:val="21"/>
        </w:rPr>
        <w:t>所有</w:t>
      </w:r>
      <w:r w:rsidR="008100B3">
        <w:rPr>
          <w:rFonts w:ascii="Arial" w:eastAsia="宋体" w:hAnsi="Arial" w:cs="Arial"/>
          <w:szCs w:val="21"/>
        </w:rPr>
        <w:t>器械</w:t>
      </w:r>
      <w:r w:rsidRPr="00D46272">
        <w:rPr>
          <w:rFonts w:ascii="Arial" w:eastAsia="宋体" w:hAnsi="Arial" w:cs="Arial"/>
          <w:szCs w:val="21"/>
        </w:rPr>
        <w:t>使用方面（例如药物装载</w:t>
      </w:r>
      <w:r w:rsidR="00B85DE0" w:rsidRPr="00D46272">
        <w:rPr>
          <w:rFonts w:ascii="Arial" w:eastAsia="宋体" w:hAnsi="Arial" w:cs="Arial"/>
          <w:szCs w:val="21"/>
        </w:rPr>
        <w:t>、</w:t>
      </w:r>
      <w:r w:rsidR="001D49BE" w:rsidRPr="00D46272">
        <w:rPr>
          <w:rFonts w:ascii="Arial" w:eastAsia="宋体" w:hAnsi="Arial" w:cs="Arial"/>
          <w:szCs w:val="21"/>
        </w:rPr>
        <w:t>启动</w:t>
      </w:r>
      <w:r w:rsidR="00B85DE0" w:rsidRPr="00D46272">
        <w:rPr>
          <w:rFonts w:ascii="Arial" w:eastAsia="宋体" w:hAnsi="Arial" w:cs="Arial"/>
          <w:szCs w:val="21"/>
        </w:rPr>
        <w:t>、</w:t>
      </w:r>
      <w:r w:rsidRPr="00D46272">
        <w:rPr>
          <w:rFonts w:ascii="Arial" w:eastAsia="宋体" w:hAnsi="Arial" w:cs="Arial"/>
          <w:szCs w:val="21"/>
        </w:rPr>
        <w:t>编程</w:t>
      </w:r>
      <w:r w:rsidR="00B85DE0" w:rsidRPr="00D46272">
        <w:rPr>
          <w:rFonts w:ascii="Arial" w:eastAsia="宋体" w:hAnsi="Arial" w:cs="Arial"/>
          <w:szCs w:val="21"/>
        </w:rPr>
        <w:t>、</w:t>
      </w:r>
      <w:r w:rsidRPr="00D46272">
        <w:rPr>
          <w:rFonts w:ascii="Arial" w:eastAsia="宋体" w:hAnsi="Arial" w:cs="Arial"/>
          <w:szCs w:val="21"/>
        </w:rPr>
        <w:t>输注）</w:t>
      </w:r>
      <w:r w:rsidR="00B85DE0" w:rsidRPr="00D46272">
        <w:rPr>
          <w:rFonts w:ascii="Arial" w:eastAsia="宋体" w:hAnsi="Arial" w:cs="Arial"/>
          <w:szCs w:val="21"/>
        </w:rPr>
        <w:t>中识别每个危害</w:t>
      </w:r>
      <w:r w:rsidRPr="00D46272">
        <w:rPr>
          <w:rFonts w:ascii="Arial" w:eastAsia="宋体" w:hAnsi="Arial" w:cs="Arial"/>
          <w:szCs w:val="21"/>
        </w:rPr>
        <w:t>情况的起始</w:t>
      </w:r>
      <w:bookmarkStart w:id="12" w:name="OLE_LINK31"/>
      <w:bookmarkStart w:id="13" w:name="OLE_LINK32"/>
      <w:r w:rsidRPr="00D46272">
        <w:rPr>
          <w:rFonts w:ascii="Arial" w:eastAsia="宋体" w:hAnsi="Arial" w:cs="Arial"/>
          <w:szCs w:val="21"/>
        </w:rPr>
        <w:t>事件和事</w:t>
      </w:r>
      <w:bookmarkEnd w:id="12"/>
      <w:bookmarkEnd w:id="13"/>
      <w:r w:rsidRPr="00D46272">
        <w:rPr>
          <w:rFonts w:ascii="Arial" w:eastAsia="宋体" w:hAnsi="Arial" w:cs="Arial"/>
          <w:szCs w:val="21"/>
        </w:rPr>
        <w:t>件序列的过程。</w:t>
      </w:r>
    </w:p>
    <w:p w:rsidR="00D13F01" w:rsidRPr="00D46272" w:rsidRDefault="00DD058D" w:rsidP="00C25178">
      <w:pPr>
        <w:pStyle w:val="aa"/>
        <w:snapToGrid w:val="0"/>
        <w:spacing w:afterLines="50" w:after="156" w:line="300" w:lineRule="auto"/>
        <w:ind w:left="720"/>
        <w:rPr>
          <w:rFonts w:ascii="Arial" w:eastAsia="宋体" w:hAnsi="Arial" w:cs="Arial"/>
          <w:szCs w:val="21"/>
        </w:rPr>
      </w:pPr>
      <w:r w:rsidRPr="00D46272">
        <w:rPr>
          <w:rFonts w:ascii="Arial" w:eastAsia="宋体" w:hAnsi="Arial" w:cs="Arial"/>
          <w:szCs w:val="21"/>
        </w:rPr>
        <w:t>危害</w:t>
      </w:r>
      <w:r w:rsidR="00D13F01" w:rsidRPr="00D46272">
        <w:rPr>
          <w:rFonts w:ascii="Arial" w:eastAsia="宋体" w:hAnsi="Arial" w:cs="Arial"/>
          <w:szCs w:val="21"/>
        </w:rPr>
        <w:t>情况来源：</w:t>
      </w:r>
    </w:p>
    <w:p w:rsidR="00D13F01" w:rsidRPr="00D46272" w:rsidRDefault="00D13F01" w:rsidP="009C5E10">
      <w:pPr>
        <w:pStyle w:val="aa"/>
        <w:numPr>
          <w:ilvl w:val="0"/>
          <w:numId w:val="15"/>
        </w:numPr>
        <w:snapToGrid w:val="0"/>
        <w:spacing w:line="300" w:lineRule="auto"/>
        <w:rPr>
          <w:rFonts w:ascii="Arial" w:eastAsia="宋体" w:hAnsi="Arial" w:cs="Arial"/>
          <w:szCs w:val="21"/>
        </w:rPr>
      </w:pPr>
      <w:r w:rsidRPr="00D46272">
        <w:rPr>
          <w:rFonts w:ascii="Arial" w:eastAsia="宋体" w:hAnsi="Arial" w:cs="Arial"/>
          <w:szCs w:val="21"/>
        </w:rPr>
        <w:t>操作（表</w:t>
      </w:r>
      <w:r w:rsidRPr="00D46272">
        <w:rPr>
          <w:rFonts w:ascii="Arial" w:eastAsia="宋体" w:hAnsi="Arial" w:cs="Arial"/>
          <w:szCs w:val="21"/>
        </w:rPr>
        <w:t>3</w:t>
      </w:r>
      <w:r w:rsidRPr="00D46272">
        <w:rPr>
          <w:rFonts w:ascii="Arial" w:eastAsia="宋体" w:hAnsi="Arial" w:cs="Arial"/>
          <w:szCs w:val="21"/>
        </w:rPr>
        <w:t>）</w:t>
      </w:r>
    </w:p>
    <w:p w:rsidR="00D13F01" w:rsidRPr="00D46272" w:rsidRDefault="00D13F01" w:rsidP="009C5E10">
      <w:pPr>
        <w:pStyle w:val="aa"/>
        <w:numPr>
          <w:ilvl w:val="0"/>
          <w:numId w:val="15"/>
        </w:numPr>
        <w:snapToGrid w:val="0"/>
        <w:spacing w:line="300" w:lineRule="auto"/>
        <w:rPr>
          <w:rFonts w:ascii="Arial" w:eastAsia="宋体" w:hAnsi="Arial" w:cs="Arial"/>
          <w:szCs w:val="21"/>
        </w:rPr>
      </w:pPr>
      <w:r w:rsidRPr="00D46272">
        <w:rPr>
          <w:rFonts w:ascii="Arial" w:eastAsia="宋体" w:hAnsi="Arial" w:cs="Arial"/>
          <w:szCs w:val="21"/>
        </w:rPr>
        <w:t>环境（表</w:t>
      </w:r>
      <w:r w:rsidRPr="00D46272">
        <w:rPr>
          <w:rFonts w:ascii="Arial" w:eastAsia="宋体" w:hAnsi="Arial" w:cs="Arial"/>
          <w:szCs w:val="21"/>
        </w:rPr>
        <w:t>4</w:t>
      </w:r>
      <w:r w:rsidRPr="00D46272">
        <w:rPr>
          <w:rFonts w:ascii="Arial" w:eastAsia="宋体" w:hAnsi="Arial" w:cs="Arial"/>
          <w:szCs w:val="21"/>
        </w:rPr>
        <w:t>）</w:t>
      </w:r>
    </w:p>
    <w:p w:rsidR="00D13F01" w:rsidRPr="00D46272" w:rsidRDefault="00D13F01" w:rsidP="009C5E10">
      <w:pPr>
        <w:pStyle w:val="aa"/>
        <w:numPr>
          <w:ilvl w:val="0"/>
          <w:numId w:val="15"/>
        </w:numPr>
        <w:snapToGrid w:val="0"/>
        <w:spacing w:line="300" w:lineRule="auto"/>
        <w:rPr>
          <w:rFonts w:ascii="Arial" w:eastAsia="宋体" w:hAnsi="Arial" w:cs="Arial"/>
          <w:szCs w:val="21"/>
        </w:rPr>
      </w:pPr>
      <w:r w:rsidRPr="00D46272">
        <w:rPr>
          <w:rFonts w:ascii="Arial" w:eastAsia="宋体" w:hAnsi="Arial" w:cs="Arial"/>
          <w:szCs w:val="21"/>
        </w:rPr>
        <w:t>电气（表</w:t>
      </w:r>
      <w:r w:rsidRPr="00D46272">
        <w:rPr>
          <w:rFonts w:ascii="Arial" w:eastAsia="宋体" w:hAnsi="Arial" w:cs="Arial"/>
          <w:szCs w:val="21"/>
        </w:rPr>
        <w:t>5</w:t>
      </w:r>
      <w:r w:rsidRPr="00D46272">
        <w:rPr>
          <w:rFonts w:ascii="Arial" w:eastAsia="宋体" w:hAnsi="Arial" w:cs="Arial"/>
          <w:szCs w:val="21"/>
        </w:rPr>
        <w:t>）</w:t>
      </w:r>
    </w:p>
    <w:p w:rsidR="00D13F01" w:rsidRPr="00D46272" w:rsidRDefault="00D13F01" w:rsidP="009C5E10">
      <w:pPr>
        <w:pStyle w:val="aa"/>
        <w:numPr>
          <w:ilvl w:val="0"/>
          <w:numId w:val="15"/>
        </w:numPr>
        <w:snapToGrid w:val="0"/>
        <w:spacing w:line="300" w:lineRule="auto"/>
        <w:rPr>
          <w:rFonts w:ascii="Arial" w:eastAsia="宋体" w:hAnsi="Arial" w:cs="Arial"/>
          <w:szCs w:val="21"/>
        </w:rPr>
      </w:pPr>
      <w:r w:rsidRPr="00D46272">
        <w:rPr>
          <w:rFonts w:ascii="Arial" w:eastAsia="宋体" w:hAnsi="Arial" w:cs="Arial"/>
          <w:szCs w:val="21"/>
        </w:rPr>
        <w:t>硬件（表</w:t>
      </w:r>
      <w:r w:rsidRPr="00D46272">
        <w:rPr>
          <w:rFonts w:ascii="Arial" w:eastAsia="宋体" w:hAnsi="Arial" w:cs="Arial"/>
          <w:szCs w:val="21"/>
        </w:rPr>
        <w:t>6</w:t>
      </w:r>
      <w:r w:rsidRPr="00D46272">
        <w:rPr>
          <w:rFonts w:ascii="Arial" w:eastAsia="宋体" w:hAnsi="Arial" w:cs="Arial"/>
          <w:szCs w:val="21"/>
        </w:rPr>
        <w:t>）</w:t>
      </w:r>
    </w:p>
    <w:p w:rsidR="00D13F01" w:rsidRPr="00D46272" w:rsidRDefault="00D13F01" w:rsidP="009C5E10">
      <w:pPr>
        <w:pStyle w:val="aa"/>
        <w:numPr>
          <w:ilvl w:val="0"/>
          <w:numId w:val="15"/>
        </w:numPr>
        <w:snapToGrid w:val="0"/>
        <w:spacing w:line="300" w:lineRule="auto"/>
        <w:rPr>
          <w:rFonts w:ascii="Arial" w:eastAsia="宋体" w:hAnsi="Arial" w:cs="Arial"/>
          <w:szCs w:val="21"/>
        </w:rPr>
      </w:pPr>
      <w:r w:rsidRPr="00D46272">
        <w:rPr>
          <w:rFonts w:ascii="Arial" w:eastAsia="宋体" w:hAnsi="Arial" w:cs="Arial"/>
          <w:szCs w:val="21"/>
        </w:rPr>
        <w:t>软件（表</w:t>
      </w:r>
      <w:r w:rsidRPr="00D46272">
        <w:rPr>
          <w:rFonts w:ascii="Arial" w:eastAsia="宋体" w:hAnsi="Arial" w:cs="Arial"/>
          <w:szCs w:val="21"/>
        </w:rPr>
        <w:t>7</w:t>
      </w:r>
      <w:r w:rsidRPr="00D46272">
        <w:rPr>
          <w:rFonts w:ascii="Arial" w:eastAsia="宋体" w:hAnsi="Arial" w:cs="Arial"/>
          <w:szCs w:val="21"/>
        </w:rPr>
        <w:t>）</w:t>
      </w:r>
    </w:p>
    <w:p w:rsidR="00D13F01" w:rsidRPr="00D46272" w:rsidRDefault="00D13F01" w:rsidP="009C5E10">
      <w:pPr>
        <w:pStyle w:val="aa"/>
        <w:numPr>
          <w:ilvl w:val="0"/>
          <w:numId w:val="15"/>
        </w:numPr>
        <w:snapToGrid w:val="0"/>
        <w:spacing w:line="300" w:lineRule="auto"/>
        <w:rPr>
          <w:rFonts w:ascii="Arial" w:eastAsia="宋体" w:hAnsi="Arial" w:cs="Arial"/>
          <w:szCs w:val="21"/>
        </w:rPr>
      </w:pPr>
      <w:r w:rsidRPr="00D46272">
        <w:rPr>
          <w:rFonts w:ascii="Arial" w:eastAsia="宋体" w:hAnsi="Arial" w:cs="Arial"/>
          <w:szCs w:val="21"/>
        </w:rPr>
        <w:t>机械（表</w:t>
      </w:r>
      <w:r w:rsidRPr="00D46272">
        <w:rPr>
          <w:rFonts w:ascii="Arial" w:eastAsia="宋体" w:hAnsi="Arial" w:cs="Arial"/>
          <w:szCs w:val="21"/>
        </w:rPr>
        <w:t>8</w:t>
      </w:r>
      <w:r w:rsidRPr="00D46272">
        <w:rPr>
          <w:rFonts w:ascii="Arial" w:eastAsia="宋体" w:hAnsi="Arial" w:cs="Arial"/>
          <w:szCs w:val="21"/>
        </w:rPr>
        <w:t>）</w:t>
      </w:r>
    </w:p>
    <w:p w:rsidR="00D13F01" w:rsidRPr="00D46272" w:rsidRDefault="00D13F01" w:rsidP="009C5E10">
      <w:pPr>
        <w:pStyle w:val="aa"/>
        <w:numPr>
          <w:ilvl w:val="0"/>
          <w:numId w:val="15"/>
        </w:numPr>
        <w:snapToGrid w:val="0"/>
        <w:spacing w:line="300" w:lineRule="auto"/>
        <w:rPr>
          <w:rFonts w:ascii="Arial" w:eastAsia="宋体" w:hAnsi="Arial" w:cs="Arial"/>
          <w:szCs w:val="21"/>
        </w:rPr>
      </w:pPr>
      <w:r w:rsidRPr="00D46272">
        <w:rPr>
          <w:rFonts w:ascii="Arial" w:eastAsia="宋体" w:hAnsi="Arial" w:cs="Arial"/>
          <w:szCs w:val="21"/>
        </w:rPr>
        <w:t>生物和化学（表</w:t>
      </w:r>
      <w:r w:rsidRPr="00D46272">
        <w:rPr>
          <w:rFonts w:ascii="Arial" w:eastAsia="宋体" w:hAnsi="Arial" w:cs="Arial"/>
          <w:szCs w:val="21"/>
        </w:rPr>
        <w:t>9</w:t>
      </w:r>
      <w:r w:rsidRPr="00D46272">
        <w:rPr>
          <w:rFonts w:ascii="Arial" w:eastAsia="宋体" w:hAnsi="Arial" w:cs="Arial"/>
          <w:szCs w:val="21"/>
        </w:rPr>
        <w:t>）</w:t>
      </w:r>
    </w:p>
    <w:p w:rsidR="00D13F01" w:rsidRPr="00D46272" w:rsidRDefault="00B52DDE" w:rsidP="00A456AD">
      <w:pPr>
        <w:pStyle w:val="aa"/>
        <w:numPr>
          <w:ilvl w:val="0"/>
          <w:numId w:val="15"/>
        </w:numPr>
        <w:snapToGrid w:val="0"/>
        <w:spacing w:afterLines="50" w:after="156" w:line="300" w:lineRule="auto"/>
        <w:rPr>
          <w:rFonts w:ascii="Arial" w:eastAsia="宋体" w:hAnsi="Arial" w:cs="Arial"/>
          <w:szCs w:val="21"/>
        </w:rPr>
      </w:pPr>
      <w:r w:rsidRPr="00D46272">
        <w:rPr>
          <w:rFonts w:ascii="Arial" w:eastAsia="宋体" w:hAnsi="Arial" w:cs="Arial"/>
          <w:szCs w:val="21"/>
        </w:rPr>
        <w:t>使用（表</w:t>
      </w:r>
      <w:r w:rsidRPr="00D46272">
        <w:rPr>
          <w:rFonts w:ascii="Arial" w:eastAsia="宋体" w:hAnsi="Arial" w:cs="Arial"/>
          <w:szCs w:val="21"/>
        </w:rPr>
        <w:t>10</w:t>
      </w:r>
      <w:r w:rsidRPr="00D46272">
        <w:rPr>
          <w:rFonts w:ascii="Arial" w:eastAsia="宋体" w:hAnsi="Arial" w:cs="Arial"/>
          <w:szCs w:val="21"/>
        </w:rPr>
        <w:t>）</w:t>
      </w:r>
    </w:p>
    <w:p w:rsidR="00B52DDE" w:rsidRPr="00D46272" w:rsidRDefault="00B52DDE" w:rsidP="00C25178">
      <w:pPr>
        <w:pStyle w:val="aa"/>
        <w:snapToGrid w:val="0"/>
        <w:spacing w:line="300" w:lineRule="auto"/>
        <w:ind w:left="720"/>
        <w:rPr>
          <w:rFonts w:ascii="Arial" w:eastAsia="宋体" w:hAnsi="Arial" w:cs="Arial"/>
          <w:b/>
          <w:szCs w:val="21"/>
        </w:rPr>
      </w:pPr>
      <w:r w:rsidRPr="00D46272">
        <w:rPr>
          <w:rFonts w:ascii="Arial" w:eastAsia="宋体" w:hAnsi="Arial" w:cs="Arial"/>
          <w:b/>
          <w:szCs w:val="21"/>
        </w:rPr>
        <w:t>表</w:t>
      </w:r>
      <w:r w:rsidRPr="00D46272">
        <w:rPr>
          <w:rFonts w:ascii="Arial" w:eastAsia="宋体" w:hAnsi="Arial" w:cs="Arial"/>
          <w:b/>
          <w:szCs w:val="21"/>
        </w:rPr>
        <w:t>3 –</w:t>
      </w:r>
      <w:r w:rsidRPr="00D46272">
        <w:rPr>
          <w:rFonts w:ascii="Arial" w:eastAsia="宋体" w:hAnsi="Arial" w:cs="Arial"/>
          <w:b/>
          <w:szCs w:val="21"/>
        </w:rPr>
        <w:t>操作来源</w:t>
      </w:r>
    </w:p>
    <w:tbl>
      <w:tblPr>
        <w:tblStyle w:val="a9"/>
        <w:tblW w:w="0" w:type="auto"/>
        <w:tblInd w:w="720" w:type="dxa"/>
        <w:tblLook w:val="04A0" w:firstRow="1" w:lastRow="0" w:firstColumn="1" w:lastColumn="0" w:noHBand="0" w:noVBand="1"/>
      </w:tblPr>
      <w:tblGrid>
        <w:gridCol w:w="3891"/>
        <w:gridCol w:w="3911"/>
      </w:tblGrid>
      <w:tr w:rsidR="00B52DDE" w:rsidRPr="00721416" w:rsidTr="00B52DDE">
        <w:tc>
          <w:tcPr>
            <w:tcW w:w="3891" w:type="dxa"/>
          </w:tcPr>
          <w:p w:rsidR="00B52DDE" w:rsidRPr="00721416" w:rsidRDefault="00B52DDE" w:rsidP="003653CC">
            <w:pPr>
              <w:pStyle w:val="aa"/>
              <w:snapToGrid w:val="0"/>
              <w:spacing w:beforeLines="10" w:before="31" w:afterLines="10" w:after="31" w:line="240" w:lineRule="exact"/>
              <w:jc w:val="center"/>
              <w:rPr>
                <w:rFonts w:ascii="Arial" w:eastAsia="宋体" w:hAnsi="Arial" w:cs="Arial"/>
                <w:b/>
                <w:sz w:val="18"/>
                <w:szCs w:val="18"/>
              </w:rPr>
            </w:pPr>
            <w:bookmarkStart w:id="14" w:name="OLE_LINK3"/>
            <w:bookmarkStart w:id="15" w:name="OLE_LINK4"/>
            <w:r w:rsidRPr="00721416">
              <w:rPr>
                <w:rFonts w:ascii="Arial" w:eastAsia="宋体" w:hAnsi="Arial" w:cs="Arial"/>
                <w:b/>
                <w:sz w:val="18"/>
                <w:szCs w:val="18"/>
              </w:rPr>
              <w:t>危害</w:t>
            </w:r>
          </w:p>
        </w:tc>
        <w:tc>
          <w:tcPr>
            <w:tcW w:w="3911" w:type="dxa"/>
          </w:tcPr>
          <w:p w:rsidR="00B52DDE" w:rsidRPr="00721416" w:rsidRDefault="00B52DDE" w:rsidP="003653CC">
            <w:pPr>
              <w:pStyle w:val="aa"/>
              <w:snapToGrid w:val="0"/>
              <w:spacing w:beforeLines="10" w:before="31" w:afterLines="10" w:after="31" w:line="240" w:lineRule="exact"/>
              <w:jc w:val="center"/>
              <w:rPr>
                <w:rFonts w:ascii="Arial" w:eastAsia="宋体" w:hAnsi="Arial" w:cs="Arial"/>
                <w:b/>
                <w:sz w:val="18"/>
                <w:szCs w:val="18"/>
              </w:rPr>
            </w:pPr>
            <w:r w:rsidRPr="00721416">
              <w:rPr>
                <w:rFonts w:ascii="Arial" w:eastAsia="宋体" w:hAnsi="Arial" w:cs="Arial"/>
                <w:b/>
                <w:sz w:val="18"/>
                <w:szCs w:val="18"/>
              </w:rPr>
              <w:t>潜在原因</w:t>
            </w:r>
          </w:p>
        </w:tc>
      </w:tr>
      <w:bookmarkEnd w:id="14"/>
      <w:bookmarkEnd w:id="15"/>
      <w:tr w:rsidR="00B52DDE" w:rsidRPr="00721416" w:rsidTr="00B52DDE">
        <w:tc>
          <w:tcPr>
            <w:tcW w:w="3891" w:type="dxa"/>
            <w:vMerge w:val="restart"/>
          </w:tcPr>
          <w:p w:rsidR="00B52DDE" w:rsidRPr="00721416" w:rsidRDefault="00B52DDE" w:rsidP="00721416">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输液线中有空气</w:t>
            </w:r>
          </w:p>
        </w:tc>
        <w:tc>
          <w:tcPr>
            <w:tcW w:w="3911" w:type="dxa"/>
          </w:tcPr>
          <w:p w:rsidR="00B52DDE" w:rsidRPr="00721416" w:rsidRDefault="007B2C90" w:rsidP="007B2C90">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启动过程</w:t>
            </w:r>
            <w:r w:rsidR="00B52DDE" w:rsidRPr="00721416">
              <w:rPr>
                <w:rFonts w:ascii="Arial" w:eastAsia="宋体" w:hAnsi="Arial" w:cs="Arial"/>
                <w:sz w:val="18"/>
                <w:szCs w:val="18"/>
              </w:rPr>
              <w:t>不正确</w:t>
            </w:r>
            <w:r w:rsidR="00B52DDE" w:rsidRPr="00721416">
              <w:rPr>
                <w:rFonts w:ascii="Arial" w:eastAsia="宋体" w:hAnsi="Arial" w:cs="Arial"/>
                <w:sz w:val="18"/>
                <w:szCs w:val="18"/>
              </w:rPr>
              <w:t>/</w:t>
            </w:r>
            <w:r w:rsidR="00B52DDE" w:rsidRPr="00721416">
              <w:rPr>
                <w:rFonts w:ascii="Arial" w:eastAsia="宋体" w:hAnsi="Arial" w:cs="Arial"/>
                <w:sz w:val="18"/>
                <w:szCs w:val="18"/>
              </w:rPr>
              <w:t>不完整</w:t>
            </w:r>
          </w:p>
        </w:tc>
      </w:tr>
      <w:tr w:rsidR="00B52DDE" w:rsidRPr="00721416" w:rsidTr="00B52DDE">
        <w:tc>
          <w:tcPr>
            <w:tcW w:w="3891" w:type="dxa"/>
            <w:vMerge/>
          </w:tcPr>
          <w:p w:rsidR="00B52DDE" w:rsidRPr="00721416" w:rsidRDefault="00B52DDE" w:rsidP="00721416">
            <w:pPr>
              <w:pStyle w:val="aa"/>
              <w:snapToGrid w:val="0"/>
              <w:spacing w:beforeLines="10" w:before="31" w:afterLines="10" w:after="31" w:line="240" w:lineRule="exact"/>
              <w:rPr>
                <w:rFonts w:ascii="Arial" w:eastAsia="宋体" w:hAnsi="Arial" w:cs="Arial"/>
                <w:sz w:val="18"/>
                <w:szCs w:val="18"/>
              </w:rPr>
            </w:pPr>
          </w:p>
        </w:tc>
        <w:tc>
          <w:tcPr>
            <w:tcW w:w="3911" w:type="dxa"/>
          </w:tcPr>
          <w:p w:rsidR="00B52DDE" w:rsidRPr="00721416" w:rsidRDefault="007B2C90" w:rsidP="007B2C90">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输送路径</w:t>
            </w:r>
            <w:r w:rsidR="00B52DDE" w:rsidRPr="00721416">
              <w:rPr>
                <w:rFonts w:ascii="Arial" w:eastAsia="宋体" w:hAnsi="Arial" w:cs="Arial"/>
                <w:sz w:val="18"/>
                <w:szCs w:val="18"/>
              </w:rPr>
              <w:t>破损</w:t>
            </w:r>
            <w:r w:rsidR="00931B47" w:rsidRPr="00721416">
              <w:rPr>
                <w:rFonts w:ascii="Arial" w:eastAsia="宋体" w:hAnsi="Arial" w:cs="Arial"/>
                <w:sz w:val="18"/>
                <w:szCs w:val="18"/>
              </w:rPr>
              <w:t>、</w:t>
            </w:r>
            <w:r w:rsidR="00B52DDE" w:rsidRPr="00721416">
              <w:rPr>
                <w:rFonts w:ascii="Arial" w:eastAsia="宋体" w:hAnsi="Arial" w:cs="Arial"/>
                <w:sz w:val="18"/>
                <w:szCs w:val="18"/>
              </w:rPr>
              <w:t>松动或未密封</w:t>
            </w:r>
          </w:p>
        </w:tc>
      </w:tr>
      <w:tr w:rsidR="00B52DDE" w:rsidRPr="00721416" w:rsidTr="00B52DDE">
        <w:tc>
          <w:tcPr>
            <w:tcW w:w="3891" w:type="dxa"/>
            <w:vMerge/>
          </w:tcPr>
          <w:p w:rsidR="00B52DDE" w:rsidRPr="00721416" w:rsidRDefault="00B52DDE" w:rsidP="00721416">
            <w:pPr>
              <w:pStyle w:val="aa"/>
              <w:snapToGrid w:val="0"/>
              <w:spacing w:beforeLines="10" w:before="31" w:afterLines="10" w:after="31" w:line="240" w:lineRule="exact"/>
              <w:rPr>
                <w:rFonts w:ascii="Arial" w:eastAsia="宋体" w:hAnsi="Arial" w:cs="Arial"/>
                <w:sz w:val="18"/>
                <w:szCs w:val="18"/>
              </w:rPr>
            </w:pPr>
          </w:p>
        </w:tc>
        <w:tc>
          <w:tcPr>
            <w:tcW w:w="3911" w:type="dxa"/>
          </w:tcPr>
          <w:p w:rsidR="00B52DDE" w:rsidRPr="00721416" w:rsidRDefault="00B52DDE" w:rsidP="00721416">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泵不能释放气体或空气</w:t>
            </w:r>
          </w:p>
        </w:tc>
      </w:tr>
      <w:tr w:rsidR="00B52DDE" w:rsidRPr="00721416" w:rsidTr="00B52DDE">
        <w:tc>
          <w:tcPr>
            <w:tcW w:w="3891" w:type="dxa"/>
            <w:vMerge/>
          </w:tcPr>
          <w:p w:rsidR="00B52DDE" w:rsidRPr="00721416" w:rsidRDefault="00B52DDE" w:rsidP="00721416">
            <w:pPr>
              <w:pStyle w:val="aa"/>
              <w:snapToGrid w:val="0"/>
              <w:spacing w:beforeLines="10" w:before="31" w:afterLines="10" w:after="31" w:line="240" w:lineRule="exact"/>
              <w:rPr>
                <w:rFonts w:ascii="Arial" w:eastAsia="宋体" w:hAnsi="Arial" w:cs="Arial"/>
                <w:sz w:val="18"/>
                <w:szCs w:val="18"/>
              </w:rPr>
            </w:pPr>
          </w:p>
        </w:tc>
        <w:tc>
          <w:tcPr>
            <w:tcW w:w="3911" w:type="dxa"/>
          </w:tcPr>
          <w:p w:rsidR="00B52DDE" w:rsidRPr="00721416" w:rsidRDefault="00B52DDE" w:rsidP="00721416">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泵</w:t>
            </w:r>
            <w:r w:rsidR="00931B47" w:rsidRPr="00721416">
              <w:rPr>
                <w:rFonts w:ascii="Arial" w:eastAsia="宋体" w:hAnsi="Arial" w:cs="Arial"/>
                <w:sz w:val="18"/>
                <w:szCs w:val="18"/>
              </w:rPr>
              <w:t>匹配</w:t>
            </w:r>
            <w:r w:rsidRPr="00721416">
              <w:rPr>
                <w:rFonts w:ascii="Arial" w:eastAsia="宋体" w:hAnsi="Arial" w:cs="Arial"/>
                <w:sz w:val="18"/>
                <w:szCs w:val="18"/>
              </w:rPr>
              <w:t>不兼容的输液器</w:t>
            </w:r>
          </w:p>
        </w:tc>
      </w:tr>
      <w:tr w:rsidR="00B52DDE" w:rsidRPr="00721416" w:rsidTr="00B52DDE">
        <w:tc>
          <w:tcPr>
            <w:tcW w:w="3891" w:type="dxa"/>
            <w:vMerge w:val="restart"/>
          </w:tcPr>
          <w:p w:rsidR="00B52DDE" w:rsidRPr="00721416" w:rsidRDefault="00B52DDE" w:rsidP="00721416">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堵塞</w:t>
            </w:r>
          </w:p>
        </w:tc>
        <w:tc>
          <w:tcPr>
            <w:tcW w:w="3911" w:type="dxa"/>
          </w:tcPr>
          <w:p w:rsidR="00B52DDE" w:rsidRPr="00721416" w:rsidRDefault="00B52DDE" w:rsidP="00721416">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输送路径被堵塞，例如管扭结</w:t>
            </w:r>
          </w:p>
        </w:tc>
      </w:tr>
      <w:tr w:rsidR="00B52DDE" w:rsidRPr="00721416" w:rsidTr="00B52DDE">
        <w:tc>
          <w:tcPr>
            <w:tcW w:w="3891" w:type="dxa"/>
            <w:vMerge/>
          </w:tcPr>
          <w:p w:rsidR="00B52DDE" w:rsidRPr="00721416" w:rsidRDefault="00B52DDE" w:rsidP="00721416">
            <w:pPr>
              <w:pStyle w:val="aa"/>
              <w:snapToGrid w:val="0"/>
              <w:spacing w:beforeLines="10" w:before="31" w:afterLines="10" w:after="31" w:line="240" w:lineRule="exact"/>
              <w:rPr>
                <w:rFonts w:ascii="Arial" w:eastAsia="宋体" w:hAnsi="Arial" w:cs="Arial"/>
                <w:sz w:val="18"/>
                <w:szCs w:val="18"/>
              </w:rPr>
            </w:pPr>
          </w:p>
        </w:tc>
        <w:tc>
          <w:tcPr>
            <w:tcW w:w="3911" w:type="dxa"/>
          </w:tcPr>
          <w:p w:rsidR="00B52DDE" w:rsidRPr="00721416" w:rsidRDefault="00B52DDE" w:rsidP="00721416">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输送路径内的化学沉淀</w:t>
            </w:r>
          </w:p>
        </w:tc>
      </w:tr>
      <w:tr w:rsidR="00B52DDE" w:rsidRPr="00721416" w:rsidTr="00B52DDE">
        <w:tc>
          <w:tcPr>
            <w:tcW w:w="3891" w:type="dxa"/>
            <w:vMerge/>
          </w:tcPr>
          <w:p w:rsidR="00B52DDE" w:rsidRPr="00721416" w:rsidRDefault="00B52DDE" w:rsidP="00721416">
            <w:pPr>
              <w:pStyle w:val="aa"/>
              <w:snapToGrid w:val="0"/>
              <w:spacing w:beforeLines="10" w:before="31" w:afterLines="10" w:after="31" w:line="240" w:lineRule="exact"/>
              <w:rPr>
                <w:rFonts w:ascii="Arial" w:eastAsia="宋体" w:hAnsi="Arial" w:cs="Arial"/>
                <w:sz w:val="18"/>
                <w:szCs w:val="18"/>
              </w:rPr>
            </w:pPr>
          </w:p>
        </w:tc>
        <w:tc>
          <w:tcPr>
            <w:tcW w:w="3911" w:type="dxa"/>
          </w:tcPr>
          <w:p w:rsidR="00B52DDE" w:rsidRPr="00721416" w:rsidRDefault="00B52DDE" w:rsidP="00721416">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堵塞后出现栓塞</w:t>
            </w:r>
          </w:p>
        </w:tc>
      </w:tr>
      <w:tr w:rsidR="00A7520E" w:rsidRPr="00721416" w:rsidTr="00B52DDE">
        <w:tc>
          <w:tcPr>
            <w:tcW w:w="3891" w:type="dxa"/>
            <w:vMerge w:val="restart"/>
          </w:tcPr>
          <w:p w:rsidR="00A7520E" w:rsidRPr="00721416" w:rsidRDefault="00A7520E">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不受控制的流</w:t>
            </w:r>
            <w:r w:rsidR="007B2C90">
              <w:rPr>
                <w:rFonts w:ascii="Arial" w:eastAsia="宋体" w:hAnsi="Arial" w:cs="Arial" w:hint="eastAsia"/>
                <w:sz w:val="18"/>
                <w:szCs w:val="18"/>
              </w:rPr>
              <w:t>动</w:t>
            </w:r>
            <w:r w:rsidRPr="00721416">
              <w:rPr>
                <w:rFonts w:ascii="Arial" w:eastAsia="宋体" w:hAnsi="Arial" w:cs="Arial"/>
                <w:sz w:val="18"/>
                <w:szCs w:val="18"/>
              </w:rPr>
              <w:t>（例如</w:t>
            </w:r>
            <w:r w:rsidR="007B2C90">
              <w:rPr>
                <w:rFonts w:ascii="Arial" w:eastAsia="宋体" w:hAnsi="Arial" w:cs="Arial" w:hint="eastAsia"/>
                <w:sz w:val="18"/>
                <w:szCs w:val="18"/>
              </w:rPr>
              <w:t>自由流动</w:t>
            </w:r>
            <w:r w:rsidRPr="00721416">
              <w:rPr>
                <w:rFonts w:ascii="Arial" w:eastAsia="宋体" w:hAnsi="Arial" w:cs="Arial"/>
                <w:sz w:val="18"/>
                <w:szCs w:val="18"/>
              </w:rPr>
              <w:t>）</w:t>
            </w:r>
          </w:p>
        </w:tc>
        <w:tc>
          <w:tcPr>
            <w:tcW w:w="3911" w:type="dxa"/>
          </w:tcPr>
          <w:p w:rsidR="00A7520E" w:rsidRPr="00721416" w:rsidRDefault="00A7520E" w:rsidP="00721416">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输送路径中的阀门损坏</w:t>
            </w:r>
          </w:p>
        </w:tc>
      </w:tr>
      <w:tr w:rsidR="00A7520E" w:rsidRPr="00721416" w:rsidTr="00B52DDE">
        <w:tc>
          <w:tcPr>
            <w:tcW w:w="3891" w:type="dxa"/>
            <w:vMerge/>
          </w:tcPr>
          <w:p w:rsidR="00A7520E" w:rsidRPr="00721416" w:rsidRDefault="00A7520E" w:rsidP="00721416">
            <w:pPr>
              <w:pStyle w:val="aa"/>
              <w:snapToGrid w:val="0"/>
              <w:spacing w:beforeLines="10" w:before="31" w:afterLines="10" w:after="31" w:line="240" w:lineRule="exact"/>
              <w:rPr>
                <w:rFonts w:ascii="Arial" w:eastAsia="宋体" w:hAnsi="Arial" w:cs="Arial"/>
                <w:sz w:val="18"/>
                <w:szCs w:val="18"/>
              </w:rPr>
            </w:pPr>
          </w:p>
        </w:tc>
        <w:tc>
          <w:tcPr>
            <w:tcW w:w="3911" w:type="dxa"/>
          </w:tcPr>
          <w:p w:rsidR="00A7520E" w:rsidRPr="00721416" w:rsidRDefault="00A7520E" w:rsidP="00721416">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泵的位置比输注位置高得多，导致</w:t>
            </w:r>
            <w:bookmarkStart w:id="16" w:name="OLE_LINK33"/>
            <w:r w:rsidR="007B2C90">
              <w:rPr>
                <w:rFonts w:ascii="Arial" w:eastAsia="宋体" w:hAnsi="Arial" w:cs="Arial" w:hint="eastAsia"/>
                <w:sz w:val="18"/>
                <w:szCs w:val="18"/>
              </w:rPr>
              <w:t>非故意</w:t>
            </w:r>
            <w:bookmarkEnd w:id="16"/>
            <w:r w:rsidRPr="00721416">
              <w:rPr>
                <w:rFonts w:ascii="Arial" w:eastAsia="宋体" w:hAnsi="Arial" w:cs="Arial"/>
                <w:sz w:val="18"/>
                <w:szCs w:val="18"/>
              </w:rPr>
              <w:t>的药物流动</w:t>
            </w:r>
          </w:p>
        </w:tc>
      </w:tr>
      <w:tr w:rsidR="00A7520E" w:rsidRPr="00721416" w:rsidTr="00B52DDE">
        <w:tc>
          <w:tcPr>
            <w:tcW w:w="3891" w:type="dxa"/>
            <w:vMerge/>
          </w:tcPr>
          <w:p w:rsidR="00A7520E" w:rsidRPr="00721416" w:rsidRDefault="00A7520E" w:rsidP="00721416">
            <w:pPr>
              <w:pStyle w:val="aa"/>
              <w:snapToGrid w:val="0"/>
              <w:spacing w:beforeLines="10" w:before="31" w:afterLines="10" w:after="31" w:line="240" w:lineRule="exact"/>
              <w:rPr>
                <w:rFonts w:ascii="Arial" w:eastAsia="宋体" w:hAnsi="Arial" w:cs="Arial"/>
                <w:sz w:val="18"/>
                <w:szCs w:val="18"/>
              </w:rPr>
            </w:pPr>
          </w:p>
        </w:tc>
        <w:tc>
          <w:tcPr>
            <w:tcW w:w="3911" w:type="dxa"/>
          </w:tcPr>
          <w:p w:rsidR="00A7520E" w:rsidRPr="00721416" w:rsidRDefault="00A7520E" w:rsidP="00721416">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输送路径损坏，在路径上产生通气，</w:t>
            </w:r>
            <w:r w:rsidR="007B2C90">
              <w:rPr>
                <w:rFonts w:ascii="Arial" w:eastAsia="宋体" w:hAnsi="Arial" w:cs="Arial" w:hint="eastAsia"/>
                <w:sz w:val="18"/>
                <w:szCs w:val="18"/>
              </w:rPr>
              <w:t>造成非故意的</w:t>
            </w:r>
            <w:r w:rsidRPr="00721416">
              <w:rPr>
                <w:rFonts w:ascii="Arial" w:eastAsia="宋体" w:hAnsi="Arial" w:cs="Arial"/>
                <w:sz w:val="18"/>
                <w:szCs w:val="18"/>
              </w:rPr>
              <w:t>重力流动</w:t>
            </w:r>
          </w:p>
        </w:tc>
      </w:tr>
      <w:tr w:rsidR="00333F99" w:rsidRPr="00721416" w:rsidTr="00B52DDE">
        <w:tc>
          <w:tcPr>
            <w:tcW w:w="3891" w:type="dxa"/>
            <w:vMerge w:val="restart"/>
          </w:tcPr>
          <w:p w:rsidR="00721416" w:rsidRPr="00721416" w:rsidRDefault="00333F99" w:rsidP="00721416">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lastRenderedPageBreak/>
              <w:t>反向流动</w:t>
            </w:r>
          </w:p>
          <w:p w:rsidR="00333F99" w:rsidRPr="00721416" w:rsidRDefault="00333F99" w:rsidP="00721416">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（例如逆流）</w:t>
            </w:r>
          </w:p>
        </w:tc>
        <w:tc>
          <w:tcPr>
            <w:tcW w:w="3911" w:type="dxa"/>
          </w:tcPr>
          <w:p w:rsidR="00333F99" w:rsidRPr="00721416" w:rsidRDefault="00655272" w:rsidP="00721416">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泵的位置比输注位置低得多，导致</w:t>
            </w:r>
            <w:r w:rsidR="00333F99" w:rsidRPr="00721416">
              <w:rPr>
                <w:rFonts w:ascii="Arial" w:eastAsia="宋体" w:hAnsi="Arial" w:cs="Arial"/>
                <w:sz w:val="18"/>
                <w:szCs w:val="18"/>
              </w:rPr>
              <w:t>泵</w:t>
            </w:r>
            <w:r w:rsidRPr="00721416">
              <w:rPr>
                <w:rFonts w:ascii="Arial" w:eastAsia="宋体" w:hAnsi="Arial" w:cs="Arial"/>
                <w:sz w:val="18"/>
                <w:szCs w:val="18"/>
              </w:rPr>
              <w:t>发生</w:t>
            </w:r>
            <w:r w:rsidR="00333F99" w:rsidRPr="00721416">
              <w:rPr>
                <w:rFonts w:ascii="Arial" w:eastAsia="宋体" w:hAnsi="Arial" w:cs="Arial"/>
                <w:sz w:val="18"/>
                <w:szCs w:val="18"/>
              </w:rPr>
              <w:t>虹吸</w:t>
            </w:r>
          </w:p>
        </w:tc>
      </w:tr>
      <w:tr w:rsidR="00333F99" w:rsidRPr="00721416" w:rsidTr="00B52DDE">
        <w:tc>
          <w:tcPr>
            <w:tcW w:w="3891" w:type="dxa"/>
            <w:vMerge/>
          </w:tcPr>
          <w:p w:rsidR="00333F99" w:rsidRPr="00721416" w:rsidRDefault="00333F99" w:rsidP="00721416">
            <w:pPr>
              <w:pStyle w:val="aa"/>
              <w:snapToGrid w:val="0"/>
              <w:spacing w:beforeLines="10" w:before="31" w:afterLines="10" w:after="31" w:line="240" w:lineRule="exact"/>
              <w:rPr>
                <w:rFonts w:ascii="Arial" w:eastAsia="宋体" w:hAnsi="Arial" w:cs="Arial"/>
                <w:sz w:val="18"/>
                <w:szCs w:val="18"/>
              </w:rPr>
            </w:pPr>
          </w:p>
        </w:tc>
        <w:tc>
          <w:tcPr>
            <w:tcW w:w="3911" w:type="dxa"/>
          </w:tcPr>
          <w:p w:rsidR="00333F99" w:rsidRPr="00721416" w:rsidRDefault="00333F99" w:rsidP="00721416">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输送路径损坏，在路径上形成一个通气道，转移</w:t>
            </w:r>
            <w:r w:rsidR="007B2C90">
              <w:rPr>
                <w:rFonts w:ascii="Arial" w:eastAsia="宋体" w:hAnsi="Arial" w:cs="Arial" w:hint="eastAsia"/>
                <w:sz w:val="18"/>
                <w:szCs w:val="18"/>
              </w:rPr>
              <w:t>流向</w:t>
            </w:r>
            <w:r w:rsidRPr="00721416">
              <w:rPr>
                <w:rFonts w:ascii="Arial" w:eastAsia="宋体" w:hAnsi="Arial" w:cs="Arial"/>
                <w:sz w:val="18"/>
                <w:szCs w:val="18"/>
              </w:rPr>
              <w:t>用户的刻意药物流</w:t>
            </w:r>
          </w:p>
        </w:tc>
      </w:tr>
      <w:tr w:rsidR="00B52DDE" w:rsidRPr="00721416" w:rsidTr="00B52DDE">
        <w:tc>
          <w:tcPr>
            <w:tcW w:w="3891" w:type="dxa"/>
          </w:tcPr>
          <w:p w:rsidR="00B52DDE" w:rsidRPr="00721416" w:rsidRDefault="00333F99">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由于用户</w:t>
            </w:r>
            <w:r w:rsidR="007B2C90" w:rsidRPr="00721416">
              <w:rPr>
                <w:rFonts w:ascii="Arial" w:eastAsia="宋体" w:hAnsi="Arial" w:cs="Arial"/>
                <w:sz w:val="18"/>
                <w:szCs w:val="18"/>
              </w:rPr>
              <w:t>请求</w:t>
            </w:r>
            <w:r w:rsidRPr="00721416">
              <w:rPr>
                <w:rFonts w:ascii="Arial" w:eastAsia="宋体" w:hAnsi="Arial" w:cs="Arial"/>
                <w:sz w:val="18"/>
                <w:szCs w:val="18"/>
              </w:rPr>
              <w:t>过多推注而导致过度的推注</w:t>
            </w:r>
          </w:p>
        </w:tc>
        <w:tc>
          <w:tcPr>
            <w:tcW w:w="3911" w:type="dxa"/>
          </w:tcPr>
          <w:p w:rsidR="00B52DDE" w:rsidRPr="00721416" w:rsidRDefault="00333F99" w:rsidP="00721416">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推注历史记录已损坏，使得用户无法跟踪以前接收到的推注</w:t>
            </w:r>
          </w:p>
        </w:tc>
      </w:tr>
      <w:tr w:rsidR="0006377B" w:rsidRPr="00721416" w:rsidTr="00B52DDE">
        <w:tc>
          <w:tcPr>
            <w:tcW w:w="3891" w:type="dxa"/>
            <w:vMerge w:val="restart"/>
          </w:tcPr>
          <w:p w:rsidR="0006377B" w:rsidRPr="00721416" w:rsidRDefault="0006377B" w:rsidP="00721416">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程序化的推注剂量在其规定的持续时间内不均匀地输送</w:t>
            </w:r>
          </w:p>
        </w:tc>
        <w:tc>
          <w:tcPr>
            <w:tcW w:w="3911" w:type="dxa"/>
          </w:tcPr>
          <w:p w:rsidR="0006377B" w:rsidRPr="00721416" w:rsidRDefault="0006377B" w:rsidP="00721416">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算法错误</w:t>
            </w:r>
          </w:p>
        </w:tc>
      </w:tr>
      <w:tr w:rsidR="0006377B" w:rsidRPr="00721416" w:rsidTr="00B52DDE">
        <w:tc>
          <w:tcPr>
            <w:tcW w:w="3891" w:type="dxa"/>
            <w:vMerge/>
          </w:tcPr>
          <w:p w:rsidR="0006377B" w:rsidRPr="00721416" w:rsidRDefault="0006377B" w:rsidP="00721416">
            <w:pPr>
              <w:pStyle w:val="aa"/>
              <w:snapToGrid w:val="0"/>
              <w:spacing w:beforeLines="10" w:before="31" w:afterLines="10" w:after="31" w:line="240" w:lineRule="exact"/>
              <w:rPr>
                <w:rFonts w:ascii="Arial" w:eastAsia="宋体" w:hAnsi="Arial" w:cs="Arial"/>
                <w:sz w:val="18"/>
                <w:szCs w:val="18"/>
              </w:rPr>
            </w:pPr>
          </w:p>
        </w:tc>
        <w:tc>
          <w:tcPr>
            <w:tcW w:w="3911" w:type="dxa"/>
          </w:tcPr>
          <w:p w:rsidR="0006377B" w:rsidRPr="00721416" w:rsidRDefault="0006377B" w:rsidP="00721416">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泵电机不按预期运行</w:t>
            </w:r>
          </w:p>
        </w:tc>
      </w:tr>
      <w:tr w:rsidR="0006377B" w:rsidRPr="00721416" w:rsidTr="00B52DDE">
        <w:tc>
          <w:tcPr>
            <w:tcW w:w="3891" w:type="dxa"/>
            <w:vMerge w:val="restart"/>
          </w:tcPr>
          <w:p w:rsidR="0006377B" w:rsidRPr="00721416" w:rsidRDefault="0006377B" w:rsidP="00721416">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渗透泄漏</w:t>
            </w:r>
          </w:p>
        </w:tc>
        <w:tc>
          <w:tcPr>
            <w:tcW w:w="3911" w:type="dxa"/>
          </w:tcPr>
          <w:p w:rsidR="0006377B" w:rsidRPr="00721416" w:rsidRDefault="0006377B" w:rsidP="00721416">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输送路径部分之间的连接松动</w:t>
            </w:r>
          </w:p>
        </w:tc>
      </w:tr>
      <w:tr w:rsidR="0006377B" w:rsidRPr="00721416" w:rsidTr="00B52DDE">
        <w:tc>
          <w:tcPr>
            <w:tcW w:w="3891" w:type="dxa"/>
            <w:vMerge/>
          </w:tcPr>
          <w:p w:rsidR="0006377B" w:rsidRPr="00721416" w:rsidRDefault="0006377B" w:rsidP="00721416">
            <w:pPr>
              <w:pStyle w:val="aa"/>
              <w:snapToGrid w:val="0"/>
              <w:spacing w:beforeLines="10" w:before="31" w:afterLines="10" w:after="31" w:line="240" w:lineRule="exact"/>
              <w:rPr>
                <w:rFonts w:ascii="Arial" w:eastAsia="宋体" w:hAnsi="Arial" w:cs="Arial"/>
                <w:sz w:val="18"/>
                <w:szCs w:val="18"/>
              </w:rPr>
            </w:pPr>
          </w:p>
        </w:tc>
        <w:tc>
          <w:tcPr>
            <w:tcW w:w="3911" w:type="dxa"/>
          </w:tcPr>
          <w:p w:rsidR="0006377B" w:rsidRPr="00721416" w:rsidRDefault="0006377B" w:rsidP="00721416">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药物储存器破损</w:t>
            </w:r>
          </w:p>
        </w:tc>
      </w:tr>
      <w:tr w:rsidR="0006377B" w:rsidRPr="00721416" w:rsidTr="00B52DDE">
        <w:tc>
          <w:tcPr>
            <w:tcW w:w="3891" w:type="dxa"/>
            <w:vMerge w:val="restart"/>
          </w:tcPr>
          <w:p w:rsidR="0006377B" w:rsidRPr="00721416" w:rsidRDefault="0006377B" w:rsidP="00721416">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实际流速与编程输注速度不符</w:t>
            </w:r>
          </w:p>
        </w:tc>
        <w:tc>
          <w:tcPr>
            <w:tcW w:w="3911" w:type="dxa"/>
          </w:tcPr>
          <w:p w:rsidR="0006377B" w:rsidRPr="00721416" w:rsidRDefault="00476465" w:rsidP="00721416">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泵内的空气压力远低于环境大气</w:t>
            </w:r>
            <w:r w:rsidR="0006377B" w:rsidRPr="00721416">
              <w:rPr>
                <w:rFonts w:ascii="Arial" w:eastAsia="宋体" w:hAnsi="Arial" w:cs="Arial"/>
                <w:sz w:val="18"/>
                <w:szCs w:val="18"/>
              </w:rPr>
              <w:t>压力</w:t>
            </w:r>
          </w:p>
        </w:tc>
      </w:tr>
      <w:tr w:rsidR="0006377B" w:rsidRPr="00721416" w:rsidTr="00B52DDE">
        <w:tc>
          <w:tcPr>
            <w:tcW w:w="3891" w:type="dxa"/>
            <w:vMerge/>
          </w:tcPr>
          <w:p w:rsidR="0006377B" w:rsidRPr="00721416" w:rsidRDefault="0006377B" w:rsidP="00721416">
            <w:pPr>
              <w:pStyle w:val="aa"/>
              <w:snapToGrid w:val="0"/>
              <w:spacing w:beforeLines="10" w:before="31" w:afterLines="10" w:after="31" w:line="240" w:lineRule="exact"/>
              <w:rPr>
                <w:rFonts w:ascii="Arial" w:eastAsia="宋体" w:hAnsi="Arial" w:cs="Arial"/>
                <w:sz w:val="18"/>
                <w:szCs w:val="18"/>
              </w:rPr>
            </w:pPr>
          </w:p>
        </w:tc>
        <w:tc>
          <w:tcPr>
            <w:tcW w:w="3911" w:type="dxa"/>
          </w:tcPr>
          <w:p w:rsidR="0006377B" w:rsidRPr="00721416" w:rsidRDefault="0006377B" w:rsidP="00721416">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泵送机构超出校准</w:t>
            </w:r>
          </w:p>
        </w:tc>
      </w:tr>
      <w:tr w:rsidR="00B52DDE" w:rsidRPr="00721416" w:rsidTr="00B52DDE">
        <w:tc>
          <w:tcPr>
            <w:tcW w:w="3891" w:type="dxa"/>
          </w:tcPr>
          <w:p w:rsidR="00B52DDE" w:rsidRPr="00721416" w:rsidRDefault="0006377B" w:rsidP="00721416">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在正常的泵使用期间药物储存器被分离</w:t>
            </w:r>
          </w:p>
        </w:tc>
        <w:tc>
          <w:tcPr>
            <w:tcW w:w="3911" w:type="dxa"/>
          </w:tcPr>
          <w:p w:rsidR="00B52DDE" w:rsidRPr="00721416" w:rsidRDefault="0006377B" w:rsidP="00721416">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药物储存器破损或打开</w:t>
            </w:r>
          </w:p>
        </w:tc>
      </w:tr>
    </w:tbl>
    <w:p w:rsidR="008C7060" w:rsidRPr="00D46272" w:rsidRDefault="008C7060" w:rsidP="00C25178">
      <w:pPr>
        <w:pStyle w:val="aa"/>
        <w:snapToGrid w:val="0"/>
        <w:spacing w:beforeLines="100" w:before="312" w:line="300" w:lineRule="auto"/>
        <w:ind w:left="720"/>
        <w:rPr>
          <w:rFonts w:ascii="Arial" w:eastAsia="宋体" w:hAnsi="Arial" w:cs="Arial"/>
          <w:b/>
          <w:szCs w:val="21"/>
        </w:rPr>
      </w:pPr>
      <w:r w:rsidRPr="00D46272">
        <w:rPr>
          <w:rFonts w:ascii="Arial" w:eastAsia="宋体" w:hAnsi="Arial" w:cs="Arial"/>
          <w:b/>
          <w:szCs w:val="21"/>
        </w:rPr>
        <w:t>表</w:t>
      </w:r>
      <w:r w:rsidRPr="00D46272">
        <w:rPr>
          <w:rFonts w:ascii="Arial" w:eastAsia="宋体" w:hAnsi="Arial" w:cs="Arial"/>
          <w:b/>
          <w:szCs w:val="21"/>
        </w:rPr>
        <w:t>4.</w:t>
      </w:r>
      <w:r w:rsidRPr="00D46272">
        <w:rPr>
          <w:rFonts w:ascii="Arial" w:eastAsia="宋体" w:hAnsi="Arial" w:cs="Arial"/>
          <w:b/>
          <w:szCs w:val="21"/>
        </w:rPr>
        <w:t>环境来源</w:t>
      </w:r>
    </w:p>
    <w:tbl>
      <w:tblPr>
        <w:tblStyle w:val="a9"/>
        <w:tblW w:w="0" w:type="auto"/>
        <w:tblInd w:w="720" w:type="dxa"/>
        <w:tblLook w:val="04A0" w:firstRow="1" w:lastRow="0" w:firstColumn="1" w:lastColumn="0" w:noHBand="0" w:noVBand="1"/>
      </w:tblPr>
      <w:tblGrid>
        <w:gridCol w:w="3891"/>
        <w:gridCol w:w="10"/>
        <w:gridCol w:w="3901"/>
      </w:tblGrid>
      <w:tr w:rsidR="008C7060" w:rsidRPr="00721416" w:rsidTr="00FE075D">
        <w:tc>
          <w:tcPr>
            <w:tcW w:w="3891" w:type="dxa"/>
          </w:tcPr>
          <w:p w:rsidR="008C7060" w:rsidRPr="00721416" w:rsidRDefault="008C7060" w:rsidP="003653CC">
            <w:pPr>
              <w:pStyle w:val="aa"/>
              <w:snapToGrid w:val="0"/>
              <w:spacing w:line="300" w:lineRule="auto"/>
              <w:jc w:val="center"/>
              <w:rPr>
                <w:rFonts w:ascii="Arial" w:eastAsia="宋体" w:hAnsi="Arial" w:cs="Arial"/>
                <w:b/>
                <w:sz w:val="18"/>
                <w:szCs w:val="18"/>
              </w:rPr>
            </w:pPr>
            <w:bookmarkStart w:id="17" w:name="OLE_LINK5"/>
            <w:r w:rsidRPr="00721416">
              <w:rPr>
                <w:rFonts w:ascii="Arial" w:eastAsia="宋体" w:hAnsi="Arial" w:cs="Arial"/>
                <w:b/>
                <w:sz w:val="18"/>
                <w:szCs w:val="18"/>
              </w:rPr>
              <w:t>危害</w:t>
            </w:r>
          </w:p>
        </w:tc>
        <w:tc>
          <w:tcPr>
            <w:tcW w:w="3911" w:type="dxa"/>
            <w:gridSpan w:val="2"/>
          </w:tcPr>
          <w:p w:rsidR="008C7060" w:rsidRPr="00721416" w:rsidRDefault="008C7060" w:rsidP="003653CC">
            <w:pPr>
              <w:pStyle w:val="aa"/>
              <w:snapToGrid w:val="0"/>
              <w:spacing w:line="300" w:lineRule="auto"/>
              <w:jc w:val="center"/>
              <w:rPr>
                <w:rFonts w:ascii="Arial" w:eastAsia="宋体" w:hAnsi="Arial" w:cs="Arial"/>
                <w:b/>
                <w:sz w:val="18"/>
                <w:szCs w:val="18"/>
              </w:rPr>
            </w:pPr>
            <w:r w:rsidRPr="00721416">
              <w:rPr>
                <w:rFonts w:ascii="Arial" w:eastAsia="宋体" w:hAnsi="Arial" w:cs="Arial"/>
                <w:b/>
                <w:sz w:val="18"/>
                <w:szCs w:val="18"/>
              </w:rPr>
              <w:t>潜在原因</w:t>
            </w:r>
          </w:p>
        </w:tc>
      </w:tr>
      <w:bookmarkEnd w:id="17"/>
      <w:tr w:rsidR="008C7060" w:rsidRPr="00721416" w:rsidTr="008C7060">
        <w:tc>
          <w:tcPr>
            <w:tcW w:w="3901" w:type="dxa"/>
            <w:gridSpan w:val="2"/>
          </w:tcPr>
          <w:p w:rsidR="008C7060" w:rsidRPr="00721416" w:rsidRDefault="008C7060" w:rsidP="00C25178">
            <w:pPr>
              <w:pStyle w:val="aa"/>
              <w:snapToGrid w:val="0"/>
              <w:spacing w:line="300" w:lineRule="auto"/>
              <w:rPr>
                <w:rFonts w:ascii="Arial" w:eastAsia="宋体" w:hAnsi="Arial" w:cs="Arial"/>
                <w:sz w:val="18"/>
                <w:szCs w:val="18"/>
              </w:rPr>
            </w:pPr>
            <w:r w:rsidRPr="00721416">
              <w:rPr>
                <w:rFonts w:ascii="Arial" w:eastAsia="宋体" w:hAnsi="Arial" w:cs="Arial"/>
                <w:sz w:val="18"/>
                <w:szCs w:val="18"/>
              </w:rPr>
              <w:t>操作失败</w:t>
            </w:r>
            <w:r w:rsidRPr="00721416">
              <w:rPr>
                <w:rFonts w:ascii="Arial" w:eastAsia="宋体" w:hAnsi="Arial" w:cs="Arial"/>
                <w:sz w:val="18"/>
                <w:szCs w:val="18"/>
              </w:rPr>
              <w:t>/</w:t>
            </w:r>
            <w:r w:rsidRPr="00721416">
              <w:rPr>
                <w:rFonts w:ascii="Arial" w:eastAsia="宋体" w:hAnsi="Arial" w:cs="Arial"/>
                <w:sz w:val="18"/>
                <w:szCs w:val="18"/>
              </w:rPr>
              <w:t>泵故障</w:t>
            </w:r>
          </w:p>
        </w:tc>
        <w:tc>
          <w:tcPr>
            <w:tcW w:w="3901" w:type="dxa"/>
          </w:tcPr>
          <w:p w:rsidR="008C7060" w:rsidRPr="00721416" w:rsidRDefault="008C7060" w:rsidP="00C25178">
            <w:pPr>
              <w:pStyle w:val="aa"/>
              <w:snapToGrid w:val="0"/>
              <w:spacing w:line="300" w:lineRule="auto"/>
              <w:rPr>
                <w:rFonts w:ascii="Arial" w:eastAsia="宋体" w:hAnsi="Arial" w:cs="Arial"/>
                <w:sz w:val="18"/>
                <w:szCs w:val="18"/>
              </w:rPr>
            </w:pPr>
            <w:r w:rsidRPr="00721416">
              <w:rPr>
                <w:rFonts w:ascii="Arial" w:eastAsia="宋体" w:hAnsi="Arial" w:cs="Arial"/>
                <w:sz w:val="18"/>
                <w:szCs w:val="18"/>
              </w:rPr>
              <w:t>温度</w:t>
            </w:r>
            <w:r w:rsidRPr="00721416">
              <w:rPr>
                <w:rFonts w:ascii="Arial" w:eastAsia="宋体" w:hAnsi="Arial" w:cs="Arial"/>
                <w:sz w:val="18"/>
                <w:szCs w:val="18"/>
              </w:rPr>
              <w:t>/</w:t>
            </w:r>
            <w:r w:rsidRPr="00721416">
              <w:rPr>
                <w:rFonts w:ascii="Arial" w:eastAsia="宋体" w:hAnsi="Arial" w:cs="Arial"/>
                <w:sz w:val="18"/>
                <w:szCs w:val="18"/>
              </w:rPr>
              <w:t>湿度</w:t>
            </w:r>
            <w:r w:rsidRPr="00721416">
              <w:rPr>
                <w:rFonts w:ascii="Arial" w:eastAsia="宋体" w:hAnsi="Arial" w:cs="Arial"/>
                <w:sz w:val="18"/>
                <w:szCs w:val="18"/>
              </w:rPr>
              <w:t>/</w:t>
            </w:r>
            <w:r w:rsidR="00976E55" w:rsidRPr="00721416">
              <w:rPr>
                <w:rFonts w:ascii="Arial" w:eastAsia="宋体" w:hAnsi="Arial" w:cs="Arial"/>
                <w:sz w:val="18"/>
                <w:szCs w:val="18"/>
              </w:rPr>
              <w:t>大气</w:t>
            </w:r>
            <w:r w:rsidRPr="00721416">
              <w:rPr>
                <w:rFonts w:ascii="Arial" w:eastAsia="宋体" w:hAnsi="Arial" w:cs="Arial"/>
                <w:sz w:val="18"/>
                <w:szCs w:val="18"/>
              </w:rPr>
              <w:t>压力过高或过低</w:t>
            </w:r>
          </w:p>
        </w:tc>
      </w:tr>
      <w:tr w:rsidR="008C7060" w:rsidRPr="00721416" w:rsidTr="008C7060">
        <w:tc>
          <w:tcPr>
            <w:tcW w:w="3901" w:type="dxa"/>
            <w:gridSpan w:val="2"/>
            <w:vMerge w:val="restart"/>
          </w:tcPr>
          <w:p w:rsidR="008C7060" w:rsidRPr="00721416" w:rsidRDefault="008C7060" w:rsidP="00C25178">
            <w:pPr>
              <w:pStyle w:val="aa"/>
              <w:snapToGrid w:val="0"/>
              <w:spacing w:line="300" w:lineRule="auto"/>
              <w:rPr>
                <w:rFonts w:ascii="Arial" w:eastAsia="宋体" w:hAnsi="Arial" w:cs="Arial"/>
                <w:sz w:val="18"/>
                <w:szCs w:val="18"/>
              </w:rPr>
            </w:pPr>
            <w:r w:rsidRPr="00721416">
              <w:rPr>
                <w:rFonts w:ascii="Arial" w:eastAsia="宋体" w:hAnsi="Arial" w:cs="Arial"/>
                <w:sz w:val="18"/>
                <w:szCs w:val="18"/>
              </w:rPr>
              <w:t>泵暴露于病原体</w:t>
            </w:r>
            <w:r w:rsidR="00976E55" w:rsidRPr="00721416">
              <w:rPr>
                <w:rFonts w:ascii="Arial" w:eastAsia="宋体" w:hAnsi="Arial" w:cs="Arial"/>
                <w:sz w:val="18"/>
                <w:szCs w:val="18"/>
              </w:rPr>
              <w:t>、</w:t>
            </w:r>
            <w:r w:rsidRPr="00721416">
              <w:rPr>
                <w:rFonts w:ascii="Arial" w:eastAsia="宋体" w:hAnsi="Arial" w:cs="Arial"/>
                <w:sz w:val="18"/>
                <w:szCs w:val="18"/>
              </w:rPr>
              <w:t>过敏原或其他有害物质</w:t>
            </w:r>
          </w:p>
        </w:tc>
        <w:tc>
          <w:tcPr>
            <w:tcW w:w="3901" w:type="dxa"/>
          </w:tcPr>
          <w:p w:rsidR="008C7060" w:rsidRPr="00721416" w:rsidRDefault="008C7060" w:rsidP="00C25178">
            <w:pPr>
              <w:pStyle w:val="aa"/>
              <w:snapToGrid w:val="0"/>
              <w:spacing w:line="300" w:lineRule="auto"/>
              <w:rPr>
                <w:rFonts w:ascii="Arial" w:eastAsia="宋体" w:hAnsi="Arial" w:cs="Arial"/>
                <w:sz w:val="18"/>
                <w:szCs w:val="18"/>
              </w:rPr>
            </w:pPr>
            <w:r w:rsidRPr="00721416">
              <w:rPr>
                <w:rFonts w:ascii="Arial" w:eastAsia="宋体" w:hAnsi="Arial" w:cs="Arial"/>
                <w:sz w:val="18"/>
                <w:szCs w:val="18"/>
              </w:rPr>
              <w:t>由于溢出</w:t>
            </w:r>
            <w:r w:rsidRPr="00721416">
              <w:rPr>
                <w:rFonts w:ascii="Arial" w:eastAsia="宋体" w:hAnsi="Arial" w:cs="Arial"/>
                <w:sz w:val="18"/>
                <w:szCs w:val="18"/>
              </w:rPr>
              <w:t>/</w:t>
            </w:r>
            <w:r w:rsidRPr="00721416">
              <w:rPr>
                <w:rFonts w:ascii="Arial" w:eastAsia="宋体" w:hAnsi="Arial" w:cs="Arial"/>
                <w:sz w:val="18"/>
                <w:szCs w:val="18"/>
              </w:rPr>
              <w:t>暴露于毒素而污染</w:t>
            </w:r>
          </w:p>
        </w:tc>
      </w:tr>
      <w:tr w:rsidR="008C7060" w:rsidRPr="00721416" w:rsidTr="008C7060">
        <w:tc>
          <w:tcPr>
            <w:tcW w:w="3901" w:type="dxa"/>
            <w:gridSpan w:val="2"/>
            <w:vMerge/>
          </w:tcPr>
          <w:p w:rsidR="008C7060" w:rsidRPr="00721416" w:rsidRDefault="008C7060" w:rsidP="00C25178">
            <w:pPr>
              <w:pStyle w:val="aa"/>
              <w:snapToGrid w:val="0"/>
              <w:spacing w:line="300" w:lineRule="auto"/>
              <w:rPr>
                <w:rFonts w:ascii="Arial" w:eastAsia="宋体" w:hAnsi="Arial" w:cs="Arial"/>
                <w:sz w:val="18"/>
                <w:szCs w:val="18"/>
              </w:rPr>
            </w:pPr>
          </w:p>
        </w:tc>
        <w:tc>
          <w:tcPr>
            <w:tcW w:w="3901" w:type="dxa"/>
          </w:tcPr>
          <w:p w:rsidR="008C7060" w:rsidRPr="00721416" w:rsidRDefault="008C7060" w:rsidP="00C25178">
            <w:pPr>
              <w:pStyle w:val="aa"/>
              <w:snapToGrid w:val="0"/>
              <w:spacing w:line="300" w:lineRule="auto"/>
              <w:rPr>
                <w:rFonts w:ascii="Arial" w:eastAsia="宋体" w:hAnsi="Arial" w:cs="Arial"/>
                <w:sz w:val="18"/>
                <w:szCs w:val="18"/>
              </w:rPr>
            </w:pPr>
            <w:r w:rsidRPr="00721416">
              <w:rPr>
                <w:rFonts w:ascii="Arial" w:eastAsia="宋体" w:hAnsi="Arial" w:cs="Arial"/>
                <w:sz w:val="18"/>
                <w:szCs w:val="18"/>
              </w:rPr>
              <w:t>电池泄露</w:t>
            </w:r>
          </w:p>
        </w:tc>
      </w:tr>
      <w:tr w:rsidR="00531026" w:rsidRPr="00721416" w:rsidTr="008C7060">
        <w:tc>
          <w:tcPr>
            <w:tcW w:w="3901" w:type="dxa"/>
            <w:gridSpan w:val="2"/>
            <w:vMerge w:val="restart"/>
          </w:tcPr>
          <w:p w:rsidR="00531026" w:rsidRPr="00721416" w:rsidRDefault="00531026" w:rsidP="00C25178">
            <w:pPr>
              <w:pStyle w:val="aa"/>
              <w:snapToGrid w:val="0"/>
              <w:spacing w:line="300" w:lineRule="auto"/>
              <w:rPr>
                <w:rFonts w:ascii="Arial" w:eastAsia="宋体" w:hAnsi="Arial" w:cs="Arial"/>
                <w:sz w:val="18"/>
                <w:szCs w:val="18"/>
              </w:rPr>
            </w:pPr>
            <w:r w:rsidRPr="00721416">
              <w:rPr>
                <w:rFonts w:ascii="Arial" w:eastAsia="宋体" w:hAnsi="Arial" w:cs="Arial"/>
                <w:sz w:val="18"/>
                <w:szCs w:val="18"/>
              </w:rPr>
              <w:t>由于电磁干扰（</w:t>
            </w:r>
            <w:r w:rsidRPr="00721416">
              <w:rPr>
                <w:rFonts w:ascii="Arial" w:eastAsia="宋体" w:hAnsi="Arial" w:cs="Arial"/>
                <w:sz w:val="18"/>
                <w:szCs w:val="18"/>
              </w:rPr>
              <w:t>EMI</w:t>
            </w:r>
            <w:r w:rsidRPr="00721416">
              <w:rPr>
                <w:rFonts w:ascii="Arial" w:eastAsia="宋体" w:hAnsi="Arial" w:cs="Arial"/>
                <w:sz w:val="18"/>
                <w:szCs w:val="18"/>
              </w:rPr>
              <w:t>）引起的泵中断</w:t>
            </w:r>
            <w:r w:rsidRPr="00721416">
              <w:rPr>
                <w:rFonts w:ascii="Arial" w:eastAsia="宋体" w:hAnsi="Arial" w:cs="Arial"/>
                <w:sz w:val="18"/>
                <w:szCs w:val="18"/>
              </w:rPr>
              <w:t>/</w:t>
            </w:r>
            <w:r w:rsidRPr="00721416">
              <w:rPr>
                <w:rFonts w:ascii="Arial" w:eastAsia="宋体" w:hAnsi="Arial" w:cs="Arial"/>
                <w:sz w:val="18"/>
                <w:szCs w:val="18"/>
              </w:rPr>
              <w:t>故障</w:t>
            </w:r>
          </w:p>
        </w:tc>
        <w:tc>
          <w:tcPr>
            <w:tcW w:w="3901" w:type="dxa"/>
          </w:tcPr>
          <w:p w:rsidR="00531026" w:rsidRPr="00721416" w:rsidRDefault="00531026" w:rsidP="00C25178">
            <w:pPr>
              <w:pStyle w:val="aa"/>
              <w:snapToGrid w:val="0"/>
              <w:spacing w:line="300" w:lineRule="auto"/>
              <w:rPr>
                <w:rFonts w:ascii="Arial" w:eastAsia="宋体" w:hAnsi="Arial" w:cs="Arial"/>
                <w:sz w:val="18"/>
                <w:szCs w:val="18"/>
              </w:rPr>
            </w:pPr>
            <w:r w:rsidRPr="00721416">
              <w:rPr>
                <w:rFonts w:ascii="Arial" w:eastAsia="宋体" w:hAnsi="Arial" w:cs="Arial"/>
                <w:sz w:val="18"/>
                <w:szCs w:val="18"/>
              </w:rPr>
              <w:t>电磁干扰与以下相关：</w:t>
            </w:r>
          </w:p>
          <w:p w:rsidR="00531026" w:rsidRPr="00721416" w:rsidRDefault="00531026" w:rsidP="00C25178">
            <w:pPr>
              <w:pStyle w:val="aa"/>
              <w:numPr>
                <w:ilvl w:val="0"/>
                <w:numId w:val="17"/>
              </w:numPr>
              <w:snapToGrid w:val="0"/>
              <w:spacing w:line="300" w:lineRule="auto"/>
              <w:rPr>
                <w:rFonts w:ascii="Arial" w:eastAsia="宋体" w:hAnsi="Arial" w:cs="Arial"/>
                <w:sz w:val="18"/>
                <w:szCs w:val="18"/>
              </w:rPr>
            </w:pPr>
            <w:r w:rsidRPr="00721416">
              <w:rPr>
                <w:rFonts w:ascii="Arial" w:eastAsia="宋体" w:hAnsi="Arial" w:cs="Arial"/>
                <w:sz w:val="18"/>
                <w:szCs w:val="18"/>
              </w:rPr>
              <w:t>射频（</w:t>
            </w:r>
            <w:r w:rsidRPr="00721416">
              <w:rPr>
                <w:rFonts w:ascii="Arial" w:eastAsia="宋体" w:hAnsi="Arial" w:cs="Arial"/>
                <w:sz w:val="18"/>
                <w:szCs w:val="18"/>
              </w:rPr>
              <w:t>RF</w:t>
            </w:r>
            <w:r w:rsidRPr="00721416">
              <w:rPr>
                <w:rFonts w:ascii="Arial" w:eastAsia="宋体" w:hAnsi="Arial" w:cs="Arial"/>
                <w:sz w:val="18"/>
                <w:szCs w:val="18"/>
              </w:rPr>
              <w:t>）发射器，例如移动无线电，手机</w:t>
            </w:r>
          </w:p>
          <w:p w:rsidR="00531026" w:rsidRPr="00721416" w:rsidRDefault="00531026" w:rsidP="00C25178">
            <w:pPr>
              <w:pStyle w:val="aa"/>
              <w:numPr>
                <w:ilvl w:val="0"/>
                <w:numId w:val="17"/>
              </w:numPr>
              <w:snapToGrid w:val="0"/>
              <w:spacing w:line="300" w:lineRule="auto"/>
              <w:rPr>
                <w:rFonts w:ascii="Arial" w:eastAsia="宋体" w:hAnsi="Arial" w:cs="Arial"/>
                <w:sz w:val="18"/>
                <w:szCs w:val="18"/>
              </w:rPr>
            </w:pPr>
            <w:r w:rsidRPr="00721416">
              <w:rPr>
                <w:rFonts w:ascii="Arial" w:eastAsia="宋体" w:hAnsi="Arial" w:cs="Arial"/>
                <w:sz w:val="18"/>
                <w:szCs w:val="18"/>
              </w:rPr>
              <w:t>静电放电（</w:t>
            </w:r>
            <w:r w:rsidRPr="00721416">
              <w:rPr>
                <w:rFonts w:ascii="Arial" w:eastAsia="宋体" w:hAnsi="Arial" w:cs="Arial"/>
                <w:sz w:val="18"/>
                <w:szCs w:val="18"/>
              </w:rPr>
              <w:t>ESD</w:t>
            </w:r>
            <w:r w:rsidRPr="00721416">
              <w:rPr>
                <w:rFonts w:ascii="Arial" w:eastAsia="宋体" w:hAnsi="Arial" w:cs="Arial"/>
                <w:sz w:val="18"/>
                <w:szCs w:val="18"/>
              </w:rPr>
              <w:t>）</w:t>
            </w:r>
          </w:p>
          <w:p w:rsidR="00531026" w:rsidRPr="00721416" w:rsidRDefault="00531026" w:rsidP="00C25178">
            <w:pPr>
              <w:pStyle w:val="aa"/>
              <w:numPr>
                <w:ilvl w:val="0"/>
                <w:numId w:val="17"/>
              </w:numPr>
              <w:snapToGrid w:val="0"/>
              <w:spacing w:line="300" w:lineRule="auto"/>
              <w:rPr>
                <w:rFonts w:ascii="Arial" w:eastAsia="宋体" w:hAnsi="Arial" w:cs="Arial"/>
                <w:sz w:val="18"/>
                <w:szCs w:val="18"/>
              </w:rPr>
            </w:pPr>
            <w:r w:rsidRPr="00721416">
              <w:rPr>
                <w:rFonts w:ascii="Arial" w:eastAsia="宋体" w:hAnsi="Arial" w:cs="Arial"/>
                <w:sz w:val="18"/>
                <w:szCs w:val="18"/>
              </w:rPr>
              <w:t>传导</w:t>
            </w:r>
            <w:r w:rsidRPr="00721416">
              <w:rPr>
                <w:rFonts w:ascii="Arial" w:eastAsia="宋体" w:hAnsi="Arial" w:cs="Arial"/>
                <w:sz w:val="18"/>
                <w:szCs w:val="18"/>
              </w:rPr>
              <w:t>RF</w:t>
            </w:r>
            <w:r w:rsidRPr="00721416">
              <w:rPr>
                <w:rFonts w:ascii="Arial" w:eastAsia="宋体" w:hAnsi="Arial" w:cs="Arial"/>
                <w:sz w:val="18"/>
                <w:szCs w:val="18"/>
              </w:rPr>
              <w:t>，例如通过电力线</w:t>
            </w:r>
          </w:p>
          <w:p w:rsidR="00531026" w:rsidRPr="00721416" w:rsidRDefault="00531026" w:rsidP="00C25178">
            <w:pPr>
              <w:pStyle w:val="aa"/>
              <w:numPr>
                <w:ilvl w:val="0"/>
                <w:numId w:val="17"/>
              </w:numPr>
              <w:snapToGrid w:val="0"/>
              <w:spacing w:line="300" w:lineRule="auto"/>
              <w:rPr>
                <w:rFonts w:ascii="Arial" w:eastAsia="宋体" w:hAnsi="Arial" w:cs="Arial"/>
                <w:sz w:val="18"/>
                <w:szCs w:val="18"/>
              </w:rPr>
            </w:pPr>
            <w:r w:rsidRPr="00721416">
              <w:rPr>
                <w:rFonts w:ascii="Arial" w:eastAsia="宋体" w:hAnsi="Arial" w:cs="Arial"/>
                <w:sz w:val="18"/>
                <w:szCs w:val="18"/>
              </w:rPr>
              <w:t>交流电源质量差，例如电压冲击或下降。</w:t>
            </w:r>
          </w:p>
          <w:p w:rsidR="00531026" w:rsidRPr="00721416" w:rsidRDefault="00531026" w:rsidP="00C25178">
            <w:pPr>
              <w:pStyle w:val="aa"/>
              <w:snapToGrid w:val="0"/>
              <w:spacing w:line="300" w:lineRule="auto"/>
              <w:ind w:left="420"/>
              <w:rPr>
                <w:rFonts w:ascii="Arial" w:eastAsia="宋体" w:hAnsi="Arial" w:cs="Arial"/>
                <w:sz w:val="18"/>
                <w:szCs w:val="18"/>
              </w:rPr>
            </w:pPr>
            <w:r w:rsidRPr="00721416">
              <w:rPr>
                <w:rFonts w:ascii="Arial" w:eastAsia="宋体" w:hAnsi="Arial" w:cs="Arial"/>
                <w:sz w:val="18"/>
                <w:szCs w:val="18"/>
              </w:rPr>
              <w:t>磁场：例如电动机，动力线</w:t>
            </w:r>
          </w:p>
        </w:tc>
      </w:tr>
      <w:tr w:rsidR="00531026" w:rsidRPr="00721416" w:rsidTr="008C7060">
        <w:tc>
          <w:tcPr>
            <w:tcW w:w="3901" w:type="dxa"/>
            <w:gridSpan w:val="2"/>
            <w:vMerge/>
          </w:tcPr>
          <w:p w:rsidR="00531026" w:rsidRPr="00721416" w:rsidRDefault="00531026" w:rsidP="00C25178">
            <w:pPr>
              <w:pStyle w:val="aa"/>
              <w:snapToGrid w:val="0"/>
              <w:spacing w:line="300" w:lineRule="auto"/>
              <w:rPr>
                <w:rFonts w:ascii="Arial" w:eastAsia="宋体" w:hAnsi="Arial" w:cs="Arial"/>
                <w:sz w:val="18"/>
                <w:szCs w:val="18"/>
              </w:rPr>
            </w:pPr>
          </w:p>
        </w:tc>
        <w:tc>
          <w:tcPr>
            <w:tcW w:w="3901" w:type="dxa"/>
          </w:tcPr>
          <w:p w:rsidR="00531026" w:rsidRPr="00721416" w:rsidRDefault="00531026" w:rsidP="00C25178">
            <w:pPr>
              <w:pStyle w:val="aa"/>
              <w:snapToGrid w:val="0"/>
              <w:spacing w:line="300" w:lineRule="auto"/>
              <w:rPr>
                <w:rFonts w:ascii="Arial" w:eastAsia="宋体" w:hAnsi="Arial" w:cs="Arial"/>
                <w:sz w:val="18"/>
                <w:szCs w:val="18"/>
              </w:rPr>
            </w:pPr>
          </w:p>
        </w:tc>
      </w:tr>
      <w:tr w:rsidR="00531026" w:rsidRPr="00721416" w:rsidTr="008C7060">
        <w:tc>
          <w:tcPr>
            <w:tcW w:w="3901" w:type="dxa"/>
            <w:gridSpan w:val="2"/>
            <w:vMerge/>
          </w:tcPr>
          <w:p w:rsidR="00531026" w:rsidRPr="00721416" w:rsidRDefault="00531026" w:rsidP="00C25178">
            <w:pPr>
              <w:pStyle w:val="aa"/>
              <w:snapToGrid w:val="0"/>
              <w:spacing w:line="300" w:lineRule="auto"/>
              <w:rPr>
                <w:rFonts w:ascii="Arial" w:eastAsia="宋体" w:hAnsi="Arial" w:cs="Arial"/>
                <w:sz w:val="18"/>
                <w:szCs w:val="18"/>
              </w:rPr>
            </w:pPr>
          </w:p>
        </w:tc>
        <w:tc>
          <w:tcPr>
            <w:tcW w:w="3901" w:type="dxa"/>
          </w:tcPr>
          <w:p w:rsidR="00531026" w:rsidRPr="00721416" w:rsidRDefault="00531026" w:rsidP="00C25178">
            <w:pPr>
              <w:pStyle w:val="aa"/>
              <w:snapToGrid w:val="0"/>
              <w:spacing w:line="300" w:lineRule="auto"/>
              <w:rPr>
                <w:rFonts w:ascii="Arial" w:eastAsia="宋体" w:hAnsi="Arial" w:cs="Arial"/>
                <w:sz w:val="18"/>
                <w:szCs w:val="18"/>
              </w:rPr>
            </w:pPr>
            <w:r w:rsidRPr="00721416">
              <w:rPr>
                <w:rFonts w:ascii="Arial" w:eastAsia="宋体" w:hAnsi="Arial" w:cs="Arial"/>
                <w:sz w:val="18"/>
                <w:szCs w:val="18"/>
              </w:rPr>
              <w:t>屏蔽，滤波或其他电磁兼容性（</w:t>
            </w:r>
            <w:r w:rsidRPr="00721416">
              <w:rPr>
                <w:rFonts w:ascii="Arial" w:eastAsia="宋体" w:hAnsi="Arial" w:cs="Arial"/>
                <w:sz w:val="18"/>
                <w:szCs w:val="18"/>
              </w:rPr>
              <w:t>EMC</w:t>
            </w:r>
            <w:r w:rsidRPr="00721416">
              <w:rPr>
                <w:rFonts w:ascii="Arial" w:eastAsia="宋体" w:hAnsi="Arial" w:cs="Arial"/>
                <w:sz w:val="18"/>
                <w:szCs w:val="18"/>
              </w:rPr>
              <w:t>）设计或缓解不足</w:t>
            </w:r>
          </w:p>
        </w:tc>
      </w:tr>
    </w:tbl>
    <w:p w:rsidR="00531026" w:rsidRPr="00D46272" w:rsidRDefault="00531026" w:rsidP="00C25178">
      <w:pPr>
        <w:pStyle w:val="aa"/>
        <w:snapToGrid w:val="0"/>
        <w:spacing w:before="100" w:beforeAutospacing="1" w:line="300" w:lineRule="auto"/>
        <w:ind w:left="720"/>
        <w:rPr>
          <w:rFonts w:ascii="Arial" w:eastAsia="宋体" w:hAnsi="Arial" w:cs="Arial"/>
          <w:b/>
          <w:szCs w:val="21"/>
        </w:rPr>
      </w:pPr>
      <w:r w:rsidRPr="00D46272">
        <w:rPr>
          <w:rFonts w:ascii="Arial" w:eastAsia="宋体" w:hAnsi="Arial" w:cs="Arial"/>
          <w:b/>
          <w:szCs w:val="21"/>
        </w:rPr>
        <w:t>表</w:t>
      </w:r>
      <w:r w:rsidRPr="00D46272">
        <w:rPr>
          <w:rFonts w:ascii="Arial" w:eastAsia="宋体" w:hAnsi="Arial" w:cs="Arial"/>
          <w:b/>
          <w:szCs w:val="21"/>
        </w:rPr>
        <w:t>5.</w:t>
      </w:r>
      <w:r w:rsidRPr="00D46272">
        <w:rPr>
          <w:rFonts w:ascii="Arial" w:eastAsia="宋体" w:hAnsi="Arial" w:cs="Arial"/>
          <w:b/>
          <w:szCs w:val="21"/>
        </w:rPr>
        <w:t>电气来源</w:t>
      </w:r>
    </w:p>
    <w:tbl>
      <w:tblPr>
        <w:tblStyle w:val="a9"/>
        <w:tblW w:w="0" w:type="auto"/>
        <w:tblInd w:w="720" w:type="dxa"/>
        <w:tblLook w:val="04A0" w:firstRow="1" w:lastRow="0" w:firstColumn="1" w:lastColumn="0" w:noHBand="0" w:noVBand="1"/>
      </w:tblPr>
      <w:tblGrid>
        <w:gridCol w:w="3891"/>
        <w:gridCol w:w="10"/>
        <w:gridCol w:w="3901"/>
      </w:tblGrid>
      <w:tr w:rsidR="00531026" w:rsidRPr="00721416" w:rsidTr="00FE075D">
        <w:tc>
          <w:tcPr>
            <w:tcW w:w="3891" w:type="dxa"/>
          </w:tcPr>
          <w:p w:rsidR="00531026" w:rsidRPr="00721416" w:rsidRDefault="00531026" w:rsidP="003653CC">
            <w:pPr>
              <w:pStyle w:val="aa"/>
              <w:snapToGrid w:val="0"/>
              <w:spacing w:beforeLines="10" w:before="31" w:afterLines="10" w:after="31" w:line="240" w:lineRule="exact"/>
              <w:jc w:val="center"/>
              <w:rPr>
                <w:rFonts w:ascii="Arial" w:eastAsia="宋体" w:hAnsi="Arial" w:cs="Arial"/>
                <w:b/>
                <w:sz w:val="18"/>
                <w:szCs w:val="18"/>
              </w:rPr>
            </w:pPr>
            <w:bookmarkStart w:id="18" w:name="OLE_LINK6"/>
            <w:bookmarkStart w:id="19" w:name="OLE_LINK7"/>
            <w:bookmarkStart w:id="20" w:name="OLE_LINK10"/>
            <w:r w:rsidRPr="00721416">
              <w:rPr>
                <w:rFonts w:ascii="Arial" w:eastAsia="宋体" w:hAnsi="Arial" w:cs="Arial"/>
                <w:b/>
                <w:sz w:val="18"/>
                <w:szCs w:val="18"/>
              </w:rPr>
              <w:t>危害</w:t>
            </w:r>
          </w:p>
        </w:tc>
        <w:tc>
          <w:tcPr>
            <w:tcW w:w="3911" w:type="dxa"/>
            <w:gridSpan w:val="2"/>
          </w:tcPr>
          <w:p w:rsidR="00531026" w:rsidRPr="00721416" w:rsidRDefault="00531026" w:rsidP="003653CC">
            <w:pPr>
              <w:pStyle w:val="aa"/>
              <w:snapToGrid w:val="0"/>
              <w:spacing w:beforeLines="10" w:before="31" w:afterLines="10" w:after="31" w:line="240" w:lineRule="exact"/>
              <w:jc w:val="center"/>
              <w:rPr>
                <w:rFonts w:ascii="Arial" w:eastAsia="宋体" w:hAnsi="Arial" w:cs="Arial"/>
                <w:b/>
                <w:sz w:val="18"/>
                <w:szCs w:val="18"/>
              </w:rPr>
            </w:pPr>
            <w:r w:rsidRPr="00721416">
              <w:rPr>
                <w:rFonts w:ascii="Arial" w:eastAsia="宋体" w:hAnsi="Arial" w:cs="Arial"/>
                <w:b/>
                <w:sz w:val="18"/>
                <w:szCs w:val="18"/>
              </w:rPr>
              <w:t>潜在原因</w:t>
            </w:r>
          </w:p>
        </w:tc>
      </w:tr>
      <w:bookmarkEnd w:id="18"/>
      <w:bookmarkEnd w:id="19"/>
      <w:bookmarkEnd w:id="20"/>
      <w:tr w:rsidR="001E127B" w:rsidRPr="00721416" w:rsidTr="00531026">
        <w:tc>
          <w:tcPr>
            <w:tcW w:w="3901" w:type="dxa"/>
            <w:gridSpan w:val="2"/>
            <w:vMerge w:val="restart"/>
          </w:tcPr>
          <w:p w:rsidR="001E127B" w:rsidRPr="00721416" w:rsidRDefault="001E127B" w:rsidP="003653CC">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过热</w:t>
            </w:r>
          </w:p>
        </w:tc>
        <w:tc>
          <w:tcPr>
            <w:tcW w:w="3901" w:type="dxa"/>
          </w:tcPr>
          <w:p w:rsidR="001E127B" w:rsidRPr="00721416" w:rsidRDefault="008100B3" w:rsidP="003653CC">
            <w:pPr>
              <w:pStyle w:val="aa"/>
              <w:snapToGrid w:val="0"/>
              <w:spacing w:beforeLines="10" w:before="31" w:afterLines="10" w:after="31" w:line="240" w:lineRule="exact"/>
              <w:rPr>
                <w:rFonts w:ascii="Arial" w:eastAsia="宋体" w:hAnsi="Arial" w:cs="Arial"/>
                <w:sz w:val="18"/>
                <w:szCs w:val="18"/>
              </w:rPr>
            </w:pPr>
            <w:r>
              <w:rPr>
                <w:rFonts w:ascii="Arial" w:eastAsia="宋体" w:hAnsi="Arial" w:cs="Arial"/>
                <w:sz w:val="18"/>
                <w:szCs w:val="18"/>
              </w:rPr>
              <w:t>器械</w:t>
            </w:r>
            <w:r w:rsidR="001E127B" w:rsidRPr="00721416">
              <w:rPr>
                <w:rFonts w:ascii="Arial" w:eastAsia="宋体" w:hAnsi="Arial" w:cs="Arial"/>
                <w:sz w:val="18"/>
                <w:szCs w:val="18"/>
              </w:rPr>
              <w:t>之间的互连不正确或松动</w:t>
            </w:r>
          </w:p>
        </w:tc>
      </w:tr>
      <w:tr w:rsidR="001E127B" w:rsidRPr="00721416" w:rsidTr="00531026">
        <w:tc>
          <w:tcPr>
            <w:tcW w:w="3901" w:type="dxa"/>
            <w:gridSpan w:val="2"/>
            <w:vMerge/>
          </w:tcPr>
          <w:p w:rsidR="001E127B" w:rsidRPr="00721416" w:rsidRDefault="001E127B" w:rsidP="003653CC">
            <w:pPr>
              <w:pStyle w:val="aa"/>
              <w:snapToGrid w:val="0"/>
              <w:spacing w:beforeLines="10" w:before="31" w:afterLines="10" w:after="31" w:line="240" w:lineRule="exact"/>
              <w:rPr>
                <w:rFonts w:ascii="Arial" w:eastAsia="宋体" w:hAnsi="Arial" w:cs="Arial"/>
                <w:sz w:val="18"/>
                <w:szCs w:val="18"/>
              </w:rPr>
            </w:pPr>
          </w:p>
        </w:tc>
        <w:tc>
          <w:tcPr>
            <w:tcW w:w="3901" w:type="dxa"/>
          </w:tcPr>
          <w:p w:rsidR="001E127B" w:rsidRPr="00721416" w:rsidRDefault="001E127B" w:rsidP="003653CC">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供应处理器充电太高</w:t>
            </w:r>
          </w:p>
        </w:tc>
      </w:tr>
      <w:tr w:rsidR="001E127B" w:rsidRPr="00721416" w:rsidTr="00531026">
        <w:tc>
          <w:tcPr>
            <w:tcW w:w="3901" w:type="dxa"/>
            <w:gridSpan w:val="2"/>
            <w:vMerge/>
          </w:tcPr>
          <w:p w:rsidR="001E127B" w:rsidRPr="00721416" w:rsidRDefault="001E127B" w:rsidP="003653CC">
            <w:pPr>
              <w:pStyle w:val="aa"/>
              <w:snapToGrid w:val="0"/>
              <w:spacing w:beforeLines="10" w:before="31" w:afterLines="10" w:after="31" w:line="240" w:lineRule="exact"/>
              <w:rPr>
                <w:rFonts w:ascii="Arial" w:eastAsia="宋体" w:hAnsi="Arial" w:cs="Arial"/>
                <w:sz w:val="18"/>
                <w:szCs w:val="18"/>
              </w:rPr>
            </w:pPr>
          </w:p>
        </w:tc>
        <w:tc>
          <w:tcPr>
            <w:tcW w:w="3901" w:type="dxa"/>
          </w:tcPr>
          <w:p w:rsidR="001E127B" w:rsidRPr="00721416" w:rsidRDefault="001E127B" w:rsidP="003653CC">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冷却</w:t>
            </w:r>
            <w:r w:rsidRPr="00721416">
              <w:rPr>
                <w:rFonts w:ascii="Arial" w:eastAsia="宋体" w:hAnsi="Arial" w:cs="Arial"/>
                <w:sz w:val="18"/>
                <w:szCs w:val="18"/>
              </w:rPr>
              <w:t>/</w:t>
            </w:r>
            <w:r w:rsidRPr="00721416">
              <w:rPr>
                <w:rFonts w:ascii="Arial" w:eastAsia="宋体" w:hAnsi="Arial" w:cs="Arial"/>
                <w:sz w:val="18"/>
                <w:szCs w:val="18"/>
              </w:rPr>
              <w:t>散热不良</w:t>
            </w:r>
          </w:p>
        </w:tc>
      </w:tr>
      <w:tr w:rsidR="001E127B" w:rsidRPr="00721416" w:rsidTr="00531026">
        <w:tc>
          <w:tcPr>
            <w:tcW w:w="3901" w:type="dxa"/>
            <w:gridSpan w:val="2"/>
            <w:vMerge/>
          </w:tcPr>
          <w:p w:rsidR="001E127B" w:rsidRPr="00721416" w:rsidRDefault="001E127B" w:rsidP="003653CC">
            <w:pPr>
              <w:pStyle w:val="aa"/>
              <w:snapToGrid w:val="0"/>
              <w:spacing w:beforeLines="10" w:before="31" w:afterLines="10" w:after="31" w:line="240" w:lineRule="exact"/>
              <w:rPr>
                <w:rFonts w:ascii="Arial" w:eastAsia="宋体" w:hAnsi="Arial" w:cs="Arial"/>
                <w:sz w:val="18"/>
                <w:szCs w:val="18"/>
              </w:rPr>
            </w:pPr>
          </w:p>
        </w:tc>
        <w:tc>
          <w:tcPr>
            <w:tcW w:w="3901" w:type="dxa"/>
          </w:tcPr>
          <w:p w:rsidR="001E127B" w:rsidRPr="00721416" w:rsidRDefault="001E127B" w:rsidP="003653CC">
            <w:pPr>
              <w:pStyle w:val="aa"/>
              <w:snapToGrid w:val="0"/>
              <w:spacing w:beforeLines="10" w:before="31" w:afterLines="10" w:after="31" w:line="240" w:lineRule="exact"/>
              <w:rPr>
                <w:rFonts w:ascii="Arial" w:eastAsia="宋体" w:hAnsi="Arial" w:cs="Arial"/>
                <w:sz w:val="18"/>
                <w:szCs w:val="18"/>
              </w:rPr>
            </w:pPr>
          </w:p>
        </w:tc>
      </w:tr>
      <w:tr w:rsidR="00531026" w:rsidRPr="00721416" w:rsidTr="00531026">
        <w:tc>
          <w:tcPr>
            <w:tcW w:w="3901" w:type="dxa"/>
            <w:gridSpan w:val="2"/>
          </w:tcPr>
          <w:p w:rsidR="00531026" w:rsidRPr="00721416" w:rsidRDefault="001E127B" w:rsidP="003653CC">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充电错误</w:t>
            </w:r>
          </w:p>
        </w:tc>
        <w:tc>
          <w:tcPr>
            <w:tcW w:w="3901" w:type="dxa"/>
          </w:tcPr>
          <w:p w:rsidR="00531026" w:rsidRPr="00721416" w:rsidRDefault="001E127B" w:rsidP="003653CC">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电池不能充电</w:t>
            </w:r>
          </w:p>
        </w:tc>
      </w:tr>
      <w:tr w:rsidR="001E127B" w:rsidRPr="00721416" w:rsidTr="00531026">
        <w:tc>
          <w:tcPr>
            <w:tcW w:w="3901" w:type="dxa"/>
            <w:gridSpan w:val="2"/>
            <w:vMerge w:val="restart"/>
          </w:tcPr>
          <w:p w:rsidR="001E127B" w:rsidRPr="00721416" w:rsidRDefault="001E127B" w:rsidP="003653CC">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电源电压误差</w:t>
            </w:r>
          </w:p>
        </w:tc>
        <w:tc>
          <w:tcPr>
            <w:tcW w:w="3901" w:type="dxa"/>
          </w:tcPr>
          <w:p w:rsidR="001E127B" w:rsidRPr="00721416" w:rsidRDefault="001E127B" w:rsidP="003653CC">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交流电压超过限制</w:t>
            </w:r>
          </w:p>
        </w:tc>
      </w:tr>
      <w:tr w:rsidR="001E127B" w:rsidRPr="00721416" w:rsidTr="00531026">
        <w:tc>
          <w:tcPr>
            <w:tcW w:w="3901" w:type="dxa"/>
            <w:gridSpan w:val="2"/>
            <w:vMerge/>
          </w:tcPr>
          <w:p w:rsidR="001E127B" w:rsidRPr="00721416" w:rsidRDefault="001E127B" w:rsidP="003653CC">
            <w:pPr>
              <w:pStyle w:val="aa"/>
              <w:snapToGrid w:val="0"/>
              <w:spacing w:beforeLines="10" w:before="31" w:afterLines="10" w:after="31" w:line="240" w:lineRule="exact"/>
              <w:rPr>
                <w:rFonts w:ascii="Arial" w:eastAsia="宋体" w:hAnsi="Arial" w:cs="Arial"/>
                <w:sz w:val="18"/>
                <w:szCs w:val="18"/>
              </w:rPr>
            </w:pPr>
          </w:p>
        </w:tc>
        <w:tc>
          <w:tcPr>
            <w:tcW w:w="3901" w:type="dxa"/>
          </w:tcPr>
          <w:p w:rsidR="001E127B" w:rsidRPr="00721416" w:rsidRDefault="001E127B" w:rsidP="003653CC">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电池组电压超过限制</w:t>
            </w:r>
          </w:p>
        </w:tc>
      </w:tr>
      <w:tr w:rsidR="001E127B" w:rsidRPr="00721416" w:rsidTr="00531026">
        <w:tc>
          <w:tcPr>
            <w:tcW w:w="3901" w:type="dxa"/>
            <w:gridSpan w:val="2"/>
            <w:vMerge/>
          </w:tcPr>
          <w:p w:rsidR="001E127B" w:rsidRPr="00721416" w:rsidRDefault="001E127B" w:rsidP="003653CC">
            <w:pPr>
              <w:pStyle w:val="aa"/>
              <w:snapToGrid w:val="0"/>
              <w:spacing w:beforeLines="10" w:before="31" w:afterLines="10" w:after="31" w:line="240" w:lineRule="exact"/>
              <w:rPr>
                <w:rFonts w:ascii="Arial" w:eastAsia="宋体" w:hAnsi="Arial" w:cs="Arial"/>
                <w:sz w:val="18"/>
                <w:szCs w:val="18"/>
              </w:rPr>
            </w:pPr>
          </w:p>
        </w:tc>
        <w:tc>
          <w:tcPr>
            <w:tcW w:w="3901" w:type="dxa"/>
          </w:tcPr>
          <w:p w:rsidR="001E127B" w:rsidRPr="00721416" w:rsidRDefault="001E127B" w:rsidP="003653CC">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电池耗尽</w:t>
            </w:r>
          </w:p>
        </w:tc>
      </w:tr>
      <w:tr w:rsidR="001E127B" w:rsidRPr="00721416" w:rsidTr="00531026">
        <w:tc>
          <w:tcPr>
            <w:tcW w:w="3901" w:type="dxa"/>
            <w:gridSpan w:val="2"/>
            <w:vMerge/>
          </w:tcPr>
          <w:p w:rsidR="001E127B" w:rsidRPr="00721416" w:rsidRDefault="001E127B" w:rsidP="003653CC">
            <w:pPr>
              <w:pStyle w:val="aa"/>
              <w:snapToGrid w:val="0"/>
              <w:spacing w:beforeLines="10" w:before="31" w:afterLines="10" w:after="31" w:line="240" w:lineRule="exact"/>
              <w:rPr>
                <w:rFonts w:ascii="Arial" w:eastAsia="宋体" w:hAnsi="Arial" w:cs="Arial"/>
                <w:sz w:val="18"/>
                <w:szCs w:val="18"/>
              </w:rPr>
            </w:pPr>
          </w:p>
        </w:tc>
        <w:tc>
          <w:tcPr>
            <w:tcW w:w="3901" w:type="dxa"/>
          </w:tcPr>
          <w:p w:rsidR="001E127B" w:rsidRPr="00721416" w:rsidRDefault="001E127B" w:rsidP="003653CC">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电压转换失败</w:t>
            </w:r>
          </w:p>
        </w:tc>
      </w:tr>
      <w:tr w:rsidR="00FB07D2" w:rsidRPr="00721416" w:rsidTr="00531026">
        <w:tc>
          <w:tcPr>
            <w:tcW w:w="3901" w:type="dxa"/>
            <w:gridSpan w:val="2"/>
            <w:vMerge w:val="restart"/>
          </w:tcPr>
          <w:p w:rsidR="00FB07D2" w:rsidRPr="00721416" w:rsidRDefault="00FB07D2" w:rsidP="003653CC">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电池故障</w:t>
            </w:r>
          </w:p>
        </w:tc>
        <w:tc>
          <w:tcPr>
            <w:tcW w:w="3901" w:type="dxa"/>
          </w:tcPr>
          <w:p w:rsidR="00FB07D2" w:rsidRPr="00721416" w:rsidRDefault="00FB07D2" w:rsidP="003653CC">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电池电压太低</w:t>
            </w:r>
          </w:p>
        </w:tc>
      </w:tr>
      <w:tr w:rsidR="00FB07D2" w:rsidRPr="00721416" w:rsidTr="00531026">
        <w:tc>
          <w:tcPr>
            <w:tcW w:w="3901" w:type="dxa"/>
            <w:gridSpan w:val="2"/>
            <w:vMerge/>
          </w:tcPr>
          <w:p w:rsidR="00FB07D2" w:rsidRPr="00721416" w:rsidRDefault="00FB07D2" w:rsidP="003653CC">
            <w:pPr>
              <w:pStyle w:val="aa"/>
              <w:snapToGrid w:val="0"/>
              <w:spacing w:beforeLines="10" w:before="31" w:afterLines="10" w:after="31" w:line="240" w:lineRule="exact"/>
              <w:rPr>
                <w:rFonts w:ascii="Arial" w:eastAsia="宋体" w:hAnsi="Arial" w:cs="Arial"/>
                <w:sz w:val="18"/>
                <w:szCs w:val="18"/>
              </w:rPr>
            </w:pPr>
          </w:p>
        </w:tc>
        <w:tc>
          <w:tcPr>
            <w:tcW w:w="3901" w:type="dxa"/>
          </w:tcPr>
          <w:p w:rsidR="00FB07D2" w:rsidRPr="00721416" w:rsidRDefault="00FB07D2" w:rsidP="003653CC">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电池耗尽</w:t>
            </w:r>
          </w:p>
        </w:tc>
      </w:tr>
      <w:tr w:rsidR="00FB07D2" w:rsidRPr="00721416" w:rsidTr="00531026">
        <w:tc>
          <w:tcPr>
            <w:tcW w:w="3901" w:type="dxa"/>
            <w:gridSpan w:val="2"/>
            <w:vMerge/>
          </w:tcPr>
          <w:p w:rsidR="00FB07D2" w:rsidRPr="00721416" w:rsidRDefault="00FB07D2" w:rsidP="003653CC">
            <w:pPr>
              <w:pStyle w:val="aa"/>
              <w:snapToGrid w:val="0"/>
              <w:spacing w:beforeLines="10" w:before="31" w:afterLines="10" w:after="31" w:line="240" w:lineRule="exact"/>
              <w:rPr>
                <w:rFonts w:ascii="Arial" w:eastAsia="宋体" w:hAnsi="Arial" w:cs="Arial"/>
                <w:sz w:val="18"/>
                <w:szCs w:val="18"/>
              </w:rPr>
            </w:pPr>
          </w:p>
        </w:tc>
        <w:tc>
          <w:tcPr>
            <w:tcW w:w="3901" w:type="dxa"/>
          </w:tcPr>
          <w:p w:rsidR="00FB07D2" w:rsidRPr="00721416" w:rsidRDefault="00FB07D2" w:rsidP="003653CC">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电池过度充电</w:t>
            </w:r>
          </w:p>
        </w:tc>
      </w:tr>
      <w:tr w:rsidR="001E127B" w:rsidRPr="00721416" w:rsidTr="00531026">
        <w:tc>
          <w:tcPr>
            <w:tcW w:w="3901" w:type="dxa"/>
            <w:gridSpan w:val="2"/>
            <w:vMerge w:val="restart"/>
          </w:tcPr>
          <w:p w:rsidR="001E127B" w:rsidRPr="00721416" w:rsidRDefault="001E127B" w:rsidP="003653CC">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泄漏电流过高</w:t>
            </w:r>
          </w:p>
        </w:tc>
        <w:tc>
          <w:tcPr>
            <w:tcW w:w="3901" w:type="dxa"/>
          </w:tcPr>
          <w:p w:rsidR="001E127B" w:rsidRPr="00721416" w:rsidRDefault="001E127B" w:rsidP="003653CC">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屏蔽不充分</w:t>
            </w:r>
          </w:p>
        </w:tc>
      </w:tr>
      <w:tr w:rsidR="001E127B" w:rsidRPr="00721416" w:rsidTr="00531026">
        <w:tc>
          <w:tcPr>
            <w:tcW w:w="3901" w:type="dxa"/>
            <w:gridSpan w:val="2"/>
            <w:vMerge/>
          </w:tcPr>
          <w:p w:rsidR="001E127B" w:rsidRPr="00721416" w:rsidRDefault="001E127B" w:rsidP="003653CC">
            <w:pPr>
              <w:pStyle w:val="aa"/>
              <w:snapToGrid w:val="0"/>
              <w:spacing w:beforeLines="10" w:before="31" w:afterLines="10" w:after="31" w:line="240" w:lineRule="exact"/>
              <w:rPr>
                <w:rFonts w:ascii="Arial" w:eastAsia="宋体" w:hAnsi="Arial" w:cs="Arial"/>
                <w:sz w:val="18"/>
                <w:szCs w:val="18"/>
              </w:rPr>
            </w:pPr>
          </w:p>
        </w:tc>
        <w:tc>
          <w:tcPr>
            <w:tcW w:w="3901" w:type="dxa"/>
          </w:tcPr>
          <w:p w:rsidR="001E127B" w:rsidRPr="00721416" w:rsidRDefault="001E127B" w:rsidP="003653CC">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短路</w:t>
            </w:r>
          </w:p>
        </w:tc>
      </w:tr>
    </w:tbl>
    <w:p w:rsidR="003653CC" w:rsidRDefault="003653CC">
      <w:r>
        <w:br w:type="page"/>
      </w:r>
    </w:p>
    <w:tbl>
      <w:tblPr>
        <w:tblStyle w:val="a9"/>
        <w:tblW w:w="0" w:type="auto"/>
        <w:tblInd w:w="720" w:type="dxa"/>
        <w:tblLook w:val="04A0" w:firstRow="1" w:lastRow="0" w:firstColumn="1" w:lastColumn="0" w:noHBand="0" w:noVBand="1"/>
      </w:tblPr>
      <w:tblGrid>
        <w:gridCol w:w="3901"/>
        <w:gridCol w:w="3901"/>
      </w:tblGrid>
      <w:tr w:rsidR="009E2081" w:rsidRPr="00721416" w:rsidTr="00531026">
        <w:tc>
          <w:tcPr>
            <w:tcW w:w="3901" w:type="dxa"/>
            <w:vMerge w:val="restart"/>
          </w:tcPr>
          <w:p w:rsidR="009E2081" w:rsidRPr="00721416" w:rsidRDefault="009E2081" w:rsidP="003653CC">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lastRenderedPageBreak/>
              <w:t>电路故障</w:t>
            </w:r>
          </w:p>
        </w:tc>
        <w:tc>
          <w:tcPr>
            <w:tcW w:w="3901" w:type="dxa"/>
          </w:tcPr>
          <w:p w:rsidR="009E2081" w:rsidRPr="00721416" w:rsidRDefault="009E2081" w:rsidP="003653CC">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短路</w:t>
            </w:r>
          </w:p>
        </w:tc>
      </w:tr>
      <w:tr w:rsidR="009E2081" w:rsidRPr="00721416" w:rsidTr="00531026">
        <w:tc>
          <w:tcPr>
            <w:tcW w:w="3901" w:type="dxa"/>
            <w:vMerge/>
          </w:tcPr>
          <w:p w:rsidR="009E2081" w:rsidRPr="00721416" w:rsidRDefault="009E2081" w:rsidP="003653CC">
            <w:pPr>
              <w:pStyle w:val="aa"/>
              <w:snapToGrid w:val="0"/>
              <w:spacing w:beforeLines="10" w:before="31" w:afterLines="10" w:after="31" w:line="240" w:lineRule="exact"/>
              <w:rPr>
                <w:rFonts w:ascii="Arial" w:eastAsia="宋体" w:hAnsi="Arial" w:cs="Arial"/>
                <w:sz w:val="18"/>
                <w:szCs w:val="18"/>
              </w:rPr>
            </w:pPr>
          </w:p>
        </w:tc>
        <w:tc>
          <w:tcPr>
            <w:tcW w:w="3901" w:type="dxa"/>
          </w:tcPr>
          <w:p w:rsidR="009E2081" w:rsidRPr="00721416" w:rsidRDefault="009E2081" w:rsidP="003653CC">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高阻抗</w:t>
            </w:r>
          </w:p>
        </w:tc>
      </w:tr>
      <w:tr w:rsidR="009E2081" w:rsidRPr="00721416" w:rsidTr="00531026">
        <w:tc>
          <w:tcPr>
            <w:tcW w:w="3901" w:type="dxa"/>
            <w:vMerge/>
          </w:tcPr>
          <w:p w:rsidR="009E2081" w:rsidRPr="00721416" w:rsidRDefault="009E2081" w:rsidP="003653CC">
            <w:pPr>
              <w:pStyle w:val="aa"/>
              <w:snapToGrid w:val="0"/>
              <w:spacing w:beforeLines="10" w:before="31" w:afterLines="10" w:after="31" w:line="240" w:lineRule="exact"/>
              <w:rPr>
                <w:rFonts w:ascii="Arial" w:eastAsia="宋体" w:hAnsi="Arial" w:cs="Arial"/>
                <w:sz w:val="18"/>
                <w:szCs w:val="18"/>
              </w:rPr>
            </w:pPr>
          </w:p>
        </w:tc>
        <w:tc>
          <w:tcPr>
            <w:tcW w:w="3901" w:type="dxa"/>
          </w:tcPr>
          <w:p w:rsidR="009E2081" w:rsidRPr="00721416" w:rsidRDefault="009E2081" w:rsidP="003653CC">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低阻抗</w:t>
            </w:r>
          </w:p>
        </w:tc>
      </w:tr>
      <w:tr w:rsidR="009E2081" w:rsidRPr="00721416" w:rsidTr="00531026">
        <w:tc>
          <w:tcPr>
            <w:tcW w:w="3901" w:type="dxa"/>
            <w:vMerge/>
          </w:tcPr>
          <w:p w:rsidR="009E2081" w:rsidRPr="00721416" w:rsidRDefault="009E2081" w:rsidP="003653CC">
            <w:pPr>
              <w:pStyle w:val="aa"/>
              <w:snapToGrid w:val="0"/>
              <w:spacing w:beforeLines="10" w:before="31" w:afterLines="10" w:after="31" w:line="240" w:lineRule="exact"/>
              <w:rPr>
                <w:rFonts w:ascii="Arial" w:eastAsia="宋体" w:hAnsi="Arial" w:cs="Arial"/>
                <w:sz w:val="18"/>
                <w:szCs w:val="18"/>
              </w:rPr>
            </w:pPr>
          </w:p>
        </w:tc>
        <w:tc>
          <w:tcPr>
            <w:tcW w:w="3901" w:type="dxa"/>
          </w:tcPr>
          <w:p w:rsidR="009E2081" w:rsidRPr="00721416" w:rsidRDefault="009E2081" w:rsidP="003653CC">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导电，腐蚀性液体侵入</w:t>
            </w:r>
          </w:p>
        </w:tc>
      </w:tr>
      <w:tr w:rsidR="00531026" w:rsidRPr="00721416" w:rsidTr="00531026">
        <w:tc>
          <w:tcPr>
            <w:tcW w:w="3901" w:type="dxa"/>
          </w:tcPr>
          <w:p w:rsidR="00531026" w:rsidRPr="00721416" w:rsidRDefault="001E127B" w:rsidP="003653CC">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电磁兼容性</w:t>
            </w:r>
          </w:p>
        </w:tc>
        <w:tc>
          <w:tcPr>
            <w:tcW w:w="3901" w:type="dxa"/>
          </w:tcPr>
          <w:p w:rsidR="00531026" w:rsidRPr="00721416" w:rsidRDefault="001E127B" w:rsidP="003653CC">
            <w:pPr>
              <w:pStyle w:val="aa"/>
              <w:snapToGrid w:val="0"/>
              <w:spacing w:beforeLines="10" w:before="31" w:afterLines="10" w:after="31" w:line="240" w:lineRule="exact"/>
              <w:rPr>
                <w:rFonts w:ascii="Arial" w:eastAsia="宋体" w:hAnsi="Arial" w:cs="Arial"/>
                <w:sz w:val="18"/>
                <w:szCs w:val="18"/>
              </w:rPr>
            </w:pPr>
            <w:r w:rsidRPr="00721416">
              <w:rPr>
                <w:rFonts w:ascii="Arial" w:eastAsia="宋体" w:hAnsi="Arial" w:cs="Arial"/>
                <w:sz w:val="18"/>
                <w:szCs w:val="18"/>
              </w:rPr>
              <w:t>电磁干扰（</w:t>
            </w:r>
            <w:r w:rsidRPr="00721416">
              <w:rPr>
                <w:rFonts w:ascii="Arial" w:eastAsia="宋体" w:hAnsi="Arial" w:cs="Arial"/>
                <w:sz w:val="18"/>
                <w:szCs w:val="18"/>
              </w:rPr>
              <w:t>EMI</w:t>
            </w:r>
            <w:r w:rsidRPr="00721416">
              <w:rPr>
                <w:rFonts w:ascii="Arial" w:eastAsia="宋体" w:hAnsi="Arial" w:cs="Arial"/>
                <w:sz w:val="18"/>
                <w:szCs w:val="18"/>
              </w:rPr>
              <w:t>）</w:t>
            </w:r>
            <w:r w:rsidRPr="00721416">
              <w:rPr>
                <w:rFonts w:ascii="Arial" w:eastAsia="宋体" w:hAnsi="Arial" w:cs="Arial"/>
                <w:sz w:val="18"/>
                <w:szCs w:val="18"/>
              </w:rPr>
              <w:t>[**</w:t>
            </w:r>
            <w:r w:rsidRPr="00721416">
              <w:rPr>
                <w:rFonts w:ascii="Arial" w:eastAsia="宋体" w:hAnsi="Arial" w:cs="Arial"/>
                <w:sz w:val="18"/>
                <w:szCs w:val="18"/>
              </w:rPr>
              <w:t>见表</w:t>
            </w:r>
            <w:r w:rsidRPr="00721416">
              <w:rPr>
                <w:rFonts w:ascii="Arial" w:eastAsia="宋体" w:hAnsi="Arial" w:cs="Arial"/>
                <w:sz w:val="18"/>
                <w:szCs w:val="18"/>
              </w:rPr>
              <w:t>4]</w:t>
            </w:r>
          </w:p>
        </w:tc>
      </w:tr>
    </w:tbl>
    <w:p w:rsidR="001E127B" w:rsidRPr="00D46272" w:rsidRDefault="001E127B" w:rsidP="00C25178">
      <w:pPr>
        <w:pStyle w:val="aa"/>
        <w:tabs>
          <w:tab w:val="left" w:pos="2727"/>
        </w:tabs>
        <w:snapToGrid w:val="0"/>
        <w:spacing w:beforeLines="100" w:before="312" w:line="300" w:lineRule="auto"/>
        <w:ind w:left="720"/>
        <w:rPr>
          <w:rFonts w:ascii="Arial" w:eastAsia="宋体" w:hAnsi="Arial" w:cs="Arial"/>
          <w:b/>
          <w:szCs w:val="21"/>
        </w:rPr>
      </w:pPr>
      <w:r w:rsidRPr="00D46272">
        <w:rPr>
          <w:rFonts w:ascii="Arial" w:eastAsia="宋体" w:hAnsi="Arial" w:cs="Arial"/>
          <w:b/>
          <w:szCs w:val="21"/>
        </w:rPr>
        <w:t>表</w:t>
      </w:r>
      <w:r w:rsidRPr="00D46272">
        <w:rPr>
          <w:rFonts w:ascii="Arial" w:eastAsia="宋体" w:hAnsi="Arial" w:cs="Arial"/>
          <w:b/>
          <w:szCs w:val="21"/>
        </w:rPr>
        <w:t>6</w:t>
      </w:r>
      <w:r w:rsidRPr="00D46272">
        <w:rPr>
          <w:rFonts w:ascii="Arial" w:eastAsia="宋体" w:hAnsi="Arial" w:cs="Arial"/>
          <w:b/>
          <w:bCs/>
          <w:szCs w:val="21"/>
        </w:rPr>
        <w:t>–</w:t>
      </w:r>
      <w:r w:rsidRPr="00D46272">
        <w:rPr>
          <w:rFonts w:ascii="Arial" w:eastAsia="宋体" w:hAnsi="Arial" w:cs="Arial"/>
          <w:b/>
          <w:szCs w:val="21"/>
        </w:rPr>
        <w:t>硬件来源</w:t>
      </w:r>
      <w:r w:rsidR="009E2081" w:rsidRPr="00D46272">
        <w:rPr>
          <w:rFonts w:ascii="Arial" w:eastAsia="宋体" w:hAnsi="Arial" w:cs="Arial"/>
          <w:b/>
          <w:szCs w:val="21"/>
        </w:rPr>
        <w:tab/>
      </w:r>
    </w:p>
    <w:tbl>
      <w:tblPr>
        <w:tblStyle w:val="a9"/>
        <w:tblW w:w="0" w:type="auto"/>
        <w:tblInd w:w="720" w:type="dxa"/>
        <w:tblLook w:val="04A0" w:firstRow="1" w:lastRow="0" w:firstColumn="1" w:lastColumn="0" w:noHBand="0" w:noVBand="1"/>
      </w:tblPr>
      <w:tblGrid>
        <w:gridCol w:w="3891"/>
        <w:gridCol w:w="10"/>
        <w:gridCol w:w="3901"/>
      </w:tblGrid>
      <w:tr w:rsidR="001E127B" w:rsidRPr="00094C06" w:rsidTr="00FE075D">
        <w:tc>
          <w:tcPr>
            <w:tcW w:w="3891" w:type="dxa"/>
          </w:tcPr>
          <w:p w:rsidR="001E127B" w:rsidRPr="00094C06" w:rsidRDefault="001E127B" w:rsidP="003653CC">
            <w:pPr>
              <w:pStyle w:val="aa"/>
              <w:snapToGrid w:val="0"/>
              <w:spacing w:beforeLines="5" w:before="15" w:afterLines="5" w:after="15" w:line="240" w:lineRule="exact"/>
              <w:jc w:val="center"/>
              <w:rPr>
                <w:rFonts w:ascii="Arial" w:eastAsia="宋体" w:hAnsi="Arial" w:cs="Arial"/>
                <w:b/>
                <w:sz w:val="18"/>
                <w:szCs w:val="18"/>
              </w:rPr>
            </w:pPr>
            <w:r w:rsidRPr="00094C06">
              <w:rPr>
                <w:rFonts w:ascii="Arial" w:eastAsia="宋体" w:hAnsi="Arial" w:cs="Arial"/>
                <w:b/>
                <w:sz w:val="18"/>
                <w:szCs w:val="18"/>
              </w:rPr>
              <w:t>危害</w:t>
            </w:r>
          </w:p>
        </w:tc>
        <w:tc>
          <w:tcPr>
            <w:tcW w:w="3911" w:type="dxa"/>
            <w:gridSpan w:val="2"/>
          </w:tcPr>
          <w:p w:rsidR="001E127B" w:rsidRPr="00094C06" w:rsidRDefault="001E127B" w:rsidP="003653CC">
            <w:pPr>
              <w:pStyle w:val="aa"/>
              <w:snapToGrid w:val="0"/>
              <w:spacing w:beforeLines="5" w:before="15" w:afterLines="5" w:after="15" w:line="240" w:lineRule="exact"/>
              <w:jc w:val="center"/>
              <w:rPr>
                <w:rFonts w:ascii="Arial" w:eastAsia="宋体" w:hAnsi="Arial" w:cs="Arial"/>
                <w:b/>
                <w:sz w:val="18"/>
                <w:szCs w:val="18"/>
              </w:rPr>
            </w:pPr>
            <w:r w:rsidRPr="00094C06">
              <w:rPr>
                <w:rFonts w:ascii="Arial" w:eastAsia="宋体" w:hAnsi="Arial" w:cs="Arial"/>
                <w:b/>
                <w:sz w:val="18"/>
                <w:szCs w:val="18"/>
              </w:rPr>
              <w:t>潜在原因</w:t>
            </w:r>
          </w:p>
        </w:tc>
      </w:tr>
      <w:tr w:rsidR="00175503" w:rsidRPr="00094C06" w:rsidTr="001E127B">
        <w:tc>
          <w:tcPr>
            <w:tcW w:w="3901" w:type="dxa"/>
            <w:gridSpan w:val="2"/>
            <w:vMerge w:val="restart"/>
          </w:tcPr>
          <w:p w:rsidR="00175503" w:rsidRPr="00094C06" w:rsidRDefault="00175503" w:rsidP="003653CC">
            <w:pPr>
              <w:pStyle w:val="aa"/>
              <w:snapToGrid w:val="0"/>
              <w:spacing w:beforeLines="5" w:before="15" w:afterLines="5" w:after="15" w:line="240" w:lineRule="exact"/>
              <w:rPr>
                <w:rFonts w:ascii="Arial" w:eastAsia="宋体" w:hAnsi="Arial" w:cs="Arial"/>
                <w:sz w:val="18"/>
                <w:szCs w:val="18"/>
              </w:rPr>
            </w:pPr>
            <w:r w:rsidRPr="00094C06">
              <w:rPr>
                <w:rFonts w:ascii="Arial" w:eastAsia="宋体" w:hAnsi="Arial" w:cs="Arial"/>
                <w:sz w:val="18"/>
                <w:szCs w:val="18"/>
              </w:rPr>
              <w:t>系统错误</w:t>
            </w:r>
          </w:p>
        </w:tc>
        <w:tc>
          <w:tcPr>
            <w:tcW w:w="3901" w:type="dxa"/>
          </w:tcPr>
          <w:p w:rsidR="00175503" w:rsidRPr="00094C06" w:rsidRDefault="00175503" w:rsidP="003653CC">
            <w:pPr>
              <w:pStyle w:val="aa"/>
              <w:snapToGrid w:val="0"/>
              <w:spacing w:beforeLines="5" w:before="15" w:afterLines="5" w:after="15" w:line="240" w:lineRule="exact"/>
              <w:rPr>
                <w:rFonts w:ascii="Arial" w:eastAsia="宋体" w:hAnsi="Arial" w:cs="Arial"/>
                <w:sz w:val="18"/>
                <w:szCs w:val="18"/>
              </w:rPr>
            </w:pPr>
            <w:r w:rsidRPr="00094C06">
              <w:rPr>
                <w:rFonts w:ascii="Arial" w:eastAsia="宋体" w:hAnsi="Arial" w:cs="Arial"/>
                <w:sz w:val="18"/>
                <w:szCs w:val="18"/>
              </w:rPr>
              <w:t>组件故障</w:t>
            </w:r>
          </w:p>
        </w:tc>
      </w:tr>
      <w:tr w:rsidR="00175503" w:rsidRPr="00094C06" w:rsidTr="001E127B">
        <w:tc>
          <w:tcPr>
            <w:tcW w:w="3901" w:type="dxa"/>
            <w:gridSpan w:val="2"/>
            <w:vMerge/>
          </w:tcPr>
          <w:p w:rsidR="00175503" w:rsidRPr="00094C06" w:rsidRDefault="00175503" w:rsidP="003653CC">
            <w:pPr>
              <w:pStyle w:val="aa"/>
              <w:snapToGrid w:val="0"/>
              <w:spacing w:beforeLines="5" w:before="15" w:afterLines="5" w:after="15" w:line="240" w:lineRule="exact"/>
              <w:rPr>
                <w:rFonts w:ascii="Arial" w:eastAsia="宋体" w:hAnsi="Arial" w:cs="Arial"/>
                <w:sz w:val="18"/>
                <w:szCs w:val="18"/>
              </w:rPr>
            </w:pPr>
          </w:p>
        </w:tc>
        <w:tc>
          <w:tcPr>
            <w:tcW w:w="3901" w:type="dxa"/>
          </w:tcPr>
          <w:p w:rsidR="00175503" w:rsidRPr="00094C06" w:rsidRDefault="00175503" w:rsidP="003653CC">
            <w:pPr>
              <w:pStyle w:val="aa"/>
              <w:snapToGrid w:val="0"/>
              <w:spacing w:beforeLines="5" w:before="15" w:afterLines="5" w:after="15" w:line="240" w:lineRule="exact"/>
              <w:rPr>
                <w:rFonts w:ascii="Arial" w:eastAsia="宋体" w:hAnsi="Arial" w:cs="Arial"/>
                <w:sz w:val="18"/>
                <w:szCs w:val="18"/>
              </w:rPr>
            </w:pPr>
            <w:r w:rsidRPr="00094C06">
              <w:rPr>
                <w:rFonts w:ascii="Arial" w:eastAsia="宋体" w:hAnsi="Arial" w:cs="Arial"/>
                <w:sz w:val="18"/>
                <w:szCs w:val="18"/>
              </w:rPr>
              <w:t>泵组件之间的同步误差</w:t>
            </w:r>
          </w:p>
        </w:tc>
      </w:tr>
      <w:tr w:rsidR="00175503" w:rsidRPr="00094C06" w:rsidTr="001E127B">
        <w:tc>
          <w:tcPr>
            <w:tcW w:w="3901" w:type="dxa"/>
            <w:gridSpan w:val="2"/>
            <w:vMerge/>
          </w:tcPr>
          <w:p w:rsidR="00175503" w:rsidRPr="00094C06" w:rsidRDefault="00175503" w:rsidP="003653CC">
            <w:pPr>
              <w:pStyle w:val="aa"/>
              <w:snapToGrid w:val="0"/>
              <w:spacing w:beforeLines="5" w:before="15" w:afterLines="5" w:after="15" w:line="240" w:lineRule="exact"/>
              <w:rPr>
                <w:rFonts w:ascii="Arial" w:eastAsia="宋体" w:hAnsi="Arial" w:cs="Arial"/>
                <w:sz w:val="18"/>
                <w:szCs w:val="18"/>
              </w:rPr>
            </w:pPr>
          </w:p>
        </w:tc>
        <w:tc>
          <w:tcPr>
            <w:tcW w:w="3901" w:type="dxa"/>
          </w:tcPr>
          <w:p w:rsidR="00175503" w:rsidRPr="00094C06" w:rsidRDefault="00175503" w:rsidP="003653CC">
            <w:pPr>
              <w:pStyle w:val="aa"/>
              <w:snapToGrid w:val="0"/>
              <w:spacing w:beforeLines="5" w:before="15" w:afterLines="5" w:after="15" w:line="240" w:lineRule="exact"/>
              <w:rPr>
                <w:rFonts w:ascii="Arial" w:eastAsia="宋体" w:hAnsi="Arial" w:cs="Arial"/>
                <w:sz w:val="18"/>
                <w:szCs w:val="18"/>
              </w:rPr>
            </w:pPr>
            <w:r w:rsidRPr="00094C06">
              <w:rPr>
                <w:rFonts w:ascii="Arial" w:eastAsia="宋体" w:hAnsi="Arial" w:cs="Arial"/>
                <w:sz w:val="18"/>
                <w:szCs w:val="18"/>
              </w:rPr>
              <w:t>监视器故障</w:t>
            </w:r>
          </w:p>
        </w:tc>
      </w:tr>
      <w:tr w:rsidR="00175503" w:rsidRPr="00094C06" w:rsidTr="001E127B">
        <w:tc>
          <w:tcPr>
            <w:tcW w:w="3901" w:type="dxa"/>
            <w:gridSpan w:val="2"/>
            <w:vMerge/>
          </w:tcPr>
          <w:p w:rsidR="00175503" w:rsidRPr="00094C06" w:rsidRDefault="00175503" w:rsidP="003653CC">
            <w:pPr>
              <w:pStyle w:val="aa"/>
              <w:snapToGrid w:val="0"/>
              <w:spacing w:beforeLines="5" w:before="15" w:afterLines="5" w:after="15" w:line="240" w:lineRule="exact"/>
              <w:rPr>
                <w:rFonts w:ascii="Arial" w:eastAsia="宋体" w:hAnsi="Arial" w:cs="Arial"/>
                <w:sz w:val="18"/>
                <w:szCs w:val="18"/>
              </w:rPr>
            </w:pPr>
          </w:p>
        </w:tc>
        <w:tc>
          <w:tcPr>
            <w:tcW w:w="3901" w:type="dxa"/>
          </w:tcPr>
          <w:p w:rsidR="00175503" w:rsidRPr="00094C06" w:rsidRDefault="00175503" w:rsidP="003653CC">
            <w:pPr>
              <w:pStyle w:val="aa"/>
              <w:snapToGrid w:val="0"/>
              <w:spacing w:beforeLines="5" w:before="15" w:afterLines="5" w:after="15" w:line="240" w:lineRule="exact"/>
              <w:rPr>
                <w:rFonts w:ascii="Arial" w:eastAsia="宋体" w:hAnsi="Arial" w:cs="Arial"/>
                <w:sz w:val="18"/>
                <w:szCs w:val="18"/>
              </w:rPr>
            </w:pPr>
            <w:r w:rsidRPr="00094C06">
              <w:rPr>
                <w:rFonts w:ascii="Arial" w:eastAsia="宋体" w:hAnsi="Arial" w:cs="Arial"/>
                <w:sz w:val="18"/>
                <w:szCs w:val="18"/>
              </w:rPr>
              <w:t>未达到可靠性</w:t>
            </w:r>
            <w:r w:rsidR="00253A78">
              <w:rPr>
                <w:rFonts w:ascii="Arial" w:eastAsia="宋体" w:hAnsi="Arial" w:cs="Arial"/>
                <w:sz w:val="18"/>
                <w:szCs w:val="18"/>
              </w:rPr>
              <w:t>质量标准</w:t>
            </w:r>
          </w:p>
        </w:tc>
      </w:tr>
      <w:tr w:rsidR="00175503" w:rsidRPr="00094C06" w:rsidTr="001E127B">
        <w:tc>
          <w:tcPr>
            <w:tcW w:w="3901" w:type="dxa"/>
            <w:gridSpan w:val="2"/>
            <w:vMerge w:val="restart"/>
          </w:tcPr>
          <w:p w:rsidR="00175503" w:rsidRPr="00094C06" w:rsidRDefault="00175503" w:rsidP="003653CC">
            <w:pPr>
              <w:pStyle w:val="aa"/>
              <w:snapToGrid w:val="0"/>
              <w:spacing w:beforeLines="5" w:before="15" w:afterLines="5" w:after="15" w:line="240" w:lineRule="exact"/>
              <w:rPr>
                <w:rFonts w:ascii="Arial" w:eastAsia="宋体" w:hAnsi="Arial" w:cs="Arial"/>
                <w:sz w:val="18"/>
                <w:szCs w:val="18"/>
              </w:rPr>
            </w:pPr>
            <w:r w:rsidRPr="00094C06">
              <w:rPr>
                <w:rFonts w:ascii="Arial" w:eastAsia="宋体" w:hAnsi="Arial" w:cs="Arial"/>
                <w:sz w:val="18"/>
                <w:szCs w:val="18"/>
              </w:rPr>
              <w:t>网络错误</w:t>
            </w:r>
          </w:p>
        </w:tc>
        <w:tc>
          <w:tcPr>
            <w:tcW w:w="3901" w:type="dxa"/>
          </w:tcPr>
          <w:p w:rsidR="00175503" w:rsidRPr="00094C06" w:rsidRDefault="00175503" w:rsidP="003653CC">
            <w:pPr>
              <w:pStyle w:val="aa"/>
              <w:snapToGrid w:val="0"/>
              <w:spacing w:beforeLines="5" w:before="15" w:afterLines="5" w:after="15" w:line="240" w:lineRule="exact"/>
              <w:rPr>
                <w:rFonts w:ascii="Arial" w:eastAsia="宋体" w:hAnsi="Arial" w:cs="Arial"/>
                <w:sz w:val="18"/>
                <w:szCs w:val="18"/>
              </w:rPr>
            </w:pPr>
            <w:r w:rsidRPr="00094C06">
              <w:rPr>
                <w:rFonts w:ascii="Arial" w:eastAsia="宋体" w:hAnsi="Arial" w:cs="Arial"/>
                <w:sz w:val="18"/>
                <w:szCs w:val="18"/>
              </w:rPr>
              <w:t>网络</w:t>
            </w:r>
            <w:r w:rsidR="006620BF" w:rsidRPr="00094C06">
              <w:rPr>
                <w:rFonts w:ascii="Arial" w:eastAsia="宋体" w:hAnsi="Arial" w:cs="Arial"/>
                <w:sz w:val="18"/>
                <w:szCs w:val="18"/>
              </w:rPr>
              <w:t>拥塞</w:t>
            </w:r>
          </w:p>
        </w:tc>
      </w:tr>
      <w:tr w:rsidR="00175503" w:rsidRPr="00094C06" w:rsidTr="001E127B">
        <w:tc>
          <w:tcPr>
            <w:tcW w:w="3901" w:type="dxa"/>
            <w:gridSpan w:val="2"/>
            <w:vMerge/>
          </w:tcPr>
          <w:p w:rsidR="00175503" w:rsidRPr="00094C06" w:rsidRDefault="00175503" w:rsidP="003653CC">
            <w:pPr>
              <w:pStyle w:val="aa"/>
              <w:snapToGrid w:val="0"/>
              <w:spacing w:beforeLines="5" w:before="15" w:afterLines="5" w:after="15" w:line="240" w:lineRule="exact"/>
              <w:rPr>
                <w:rFonts w:ascii="Arial" w:eastAsia="宋体" w:hAnsi="Arial" w:cs="Arial"/>
                <w:sz w:val="18"/>
                <w:szCs w:val="18"/>
              </w:rPr>
            </w:pPr>
          </w:p>
        </w:tc>
        <w:tc>
          <w:tcPr>
            <w:tcW w:w="3901" w:type="dxa"/>
          </w:tcPr>
          <w:p w:rsidR="00175503" w:rsidRPr="00094C06" w:rsidRDefault="00175503" w:rsidP="003653CC">
            <w:pPr>
              <w:pStyle w:val="aa"/>
              <w:snapToGrid w:val="0"/>
              <w:spacing w:beforeLines="5" w:before="15" w:afterLines="5" w:after="15" w:line="240" w:lineRule="exact"/>
              <w:rPr>
                <w:rFonts w:ascii="Arial" w:eastAsia="宋体" w:hAnsi="Arial" w:cs="Arial"/>
                <w:sz w:val="18"/>
                <w:szCs w:val="18"/>
              </w:rPr>
            </w:pPr>
            <w:r w:rsidRPr="00094C06">
              <w:rPr>
                <w:rFonts w:ascii="Arial" w:eastAsia="宋体" w:hAnsi="Arial" w:cs="Arial"/>
                <w:sz w:val="18"/>
                <w:szCs w:val="18"/>
              </w:rPr>
              <w:t>通讯问题</w:t>
            </w:r>
          </w:p>
        </w:tc>
      </w:tr>
      <w:tr w:rsidR="00175503" w:rsidRPr="00094C06" w:rsidTr="001E127B">
        <w:tc>
          <w:tcPr>
            <w:tcW w:w="3901" w:type="dxa"/>
            <w:gridSpan w:val="2"/>
            <w:vMerge/>
          </w:tcPr>
          <w:p w:rsidR="00175503" w:rsidRPr="00094C06" w:rsidRDefault="00175503" w:rsidP="003653CC">
            <w:pPr>
              <w:pStyle w:val="aa"/>
              <w:snapToGrid w:val="0"/>
              <w:spacing w:beforeLines="5" w:before="15" w:afterLines="5" w:after="15" w:line="240" w:lineRule="exact"/>
              <w:rPr>
                <w:rFonts w:ascii="Arial" w:eastAsia="宋体" w:hAnsi="Arial" w:cs="Arial"/>
                <w:sz w:val="18"/>
                <w:szCs w:val="18"/>
              </w:rPr>
            </w:pPr>
          </w:p>
        </w:tc>
        <w:tc>
          <w:tcPr>
            <w:tcW w:w="3901" w:type="dxa"/>
          </w:tcPr>
          <w:p w:rsidR="00175503" w:rsidRPr="00094C06" w:rsidRDefault="00175503" w:rsidP="003653CC">
            <w:pPr>
              <w:pStyle w:val="aa"/>
              <w:snapToGrid w:val="0"/>
              <w:spacing w:beforeLines="5" w:before="15" w:afterLines="5" w:after="15" w:line="240" w:lineRule="exact"/>
              <w:rPr>
                <w:rFonts w:ascii="Arial" w:eastAsia="宋体" w:hAnsi="Arial" w:cs="Arial"/>
                <w:sz w:val="18"/>
                <w:szCs w:val="18"/>
              </w:rPr>
            </w:pPr>
            <w:r w:rsidRPr="00094C06">
              <w:rPr>
                <w:rFonts w:ascii="Arial" w:eastAsia="宋体" w:hAnsi="Arial" w:cs="Arial"/>
                <w:sz w:val="18"/>
                <w:szCs w:val="18"/>
              </w:rPr>
              <w:t>没有（无线电）信号</w:t>
            </w:r>
          </w:p>
        </w:tc>
      </w:tr>
      <w:tr w:rsidR="00175503" w:rsidRPr="00094C06" w:rsidTr="001E127B">
        <w:tc>
          <w:tcPr>
            <w:tcW w:w="3901" w:type="dxa"/>
            <w:gridSpan w:val="2"/>
            <w:vMerge/>
          </w:tcPr>
          <w:p w:rsidR="00175503" w:rsidRPr="00094C06" w:rsidRDefault="00175503" w:rsidP="003653CC">
            <w:pPr>
              <w:pStyle w:val="aa"/>
              <w:snapToGrid w:val="0"/>
              <w:spacing w:beforeLines="5" w:before="15" w:afterLines="5" w:after="15" w:line="240" w:lineRule="exact"/>
              <w:rPr>
                <w:rFonts w:ascii="Arial" w:eastAsia="宋体" w:hAnsi="Arial" w:cs="Arial"/>
                <w:sz w:val="18"/>
                <w:szCs w:val="18"/>
              </w:rPr>
            </w:pPr>
          </w:p>
        </w:tc>
        <w:tc>
          <w:tcPr>
            <w:tcW w:w="3901" w:type="dxa"/>
          </w:tcPr>
          <w:p w:rsidR="00175503" w:rsidRPr="00094C06" w:rsidRDefault="00175503" w:rsidP="003653CC">
            <w:pPr>
              <w:pStyle w:val="aa"/>
              <w:snapToGrid w:val="0"/>
              <w:spacing w:beforeLines="5" w:before="15" w:afterLines="5" w:after="15" w:line="240" w:lineRule="exact"/>
              <w:rPr>
                <w:rFonts w:ascii="Arial" w:eastAsia="宋体" w:hAnsi="Arial" w:cs="Arial"/>
                <w:sz w:val="18"/>
                <w:szCs w:val="18"/>
              </w:rPr>
            </w:pPr>
            <w:r w:rsidRPr="00094C06">
              <w:rPr>
                <w:rFonts w:ascii="Arial" w:eastAsia="宋体" w:hAnsi="Arial" w:cs="Arial"/>
                <w:sz w:val="18"/>
                <w:szCs w:val="18"/>
              </w:rPr>
              <w:t>泵与网络</w:t>
            </w:r>
            <w:r w:rsidRPr="00094C06">
              <w:rPr>
                <w:rFonts w:ascii="Arial" w:eastAsia="宋体" w:hAnsi="Arial" w:cs="Arial"/>
                <w:sz w:val="18"/>
                <w:szCs w:val="18"/>
              </w:rPr>
              <w:t>/</w:t>
            </w:r>
            <w:r w:rsidRPr="00094C06">
              <w:rPr>
                <w:rFonts w:ascii="Arial" w:eastAsia="宋体" w:hAnsi="Arial" w:cs="Arial"/>
                <w:sz w:val="18"/>
                <w:szCs w:val="18"/>
              </w:rPr>
              <w:t>集成</w:t>
            </w:r>
            <w:r w:rsidR="008100B3">
              <w:rPr>
                <w:rFonts w:ascii="Arial" w:eastAsia="宋体" w:hAnsi="Arial" w:cs="Arial"/>
                <w:sz w:val="18"/>
                <w:szCs w:val="18"/>
              </w:rPr>
              <w:t>器械</w:t>
            </w:r>
            <w:r w:rsidRPr="00094C06">
              <w:rPr>
                <w:rFonts w:ascii="Arial" w:eastAsia="宋体" w:hAnsi="Arial" w:cs="Arial"/>
                <w:sz w:val="18"/>
                <w:szCs w:val="18"/>
              </w:rPr>
              <w:t>不兼容</w:t>
            </w:r>
          </w:p>
        </w:tc>
      </w:tr>
      <w:tr w:rsidR="00B55DB2" w:rsidRPr="00094C06" w:rsidTr="001E127B">
        <w:tc>
          <w:tcPr>
            <w:tcW w:w="3901" w:type="dxa"/>
            <w:gridSpan w:val="2"/>
            <w:vMerge w:val="restart"/>
          </w:tcPr>
          <w:p w:rsidR="00B55DB2" w:rsidRPr="00094C06" w:rsidRDefault="00B55DB2" w:rsidP="003653CC">
            <w:pPr>
              <w:pStyle w:val="aa"/>
              <w:snapToGrid w:val="0"/>
              <w:spacing w:beforeLines="5" w:before="15" w:afterLines="5" w:after="15" w:line="240" w:lineRule="exact"/>
              <w:rPr>
                <w:rFonts w:ascii="Arial" w:eastAsia="宋体" w:hAnsi="Arial" w:cs="Arial"/>
                <w:sz w:val="18"/>
                <w:szCs w:val="18"/>
              </w:rPr>
            </w:pPr>
            <w:r w:rsidRPr="00094C06">
              <w:rPr>
                <w:rFonts w:ascii="Arial" w:eastAsia="宋体" w:hAnsi="Arial" w:cs="Arial"/>
                <w:sz w:val="18"/>
                <w:szCs w:val="18"/>
              </w:rPr>
              <w:t>内存故障</w:t>
            </w:r>
          </w:p>
        </w:tc>
        <w:tc>
          <w:tcPr>
            <w:tcW w:w="3901" w:type="dxa"/>
          </w:tcPr>
          <w:p w:rsidR="00B55DB2" w:rsidRPr="00094C06" w:rsidRDefault="00B55DB2" w:rsidP="003653CC">
            <w:pPr>
              <w:pStyle w:val="aa"/>
              <w:snapToGrid w:val="0"/>
              <w:spacing w:beforeLines="5" w:before="15" w:afterLines="5" w:after="15" w:line="240" w:lineRule="exact"/>
              <w:rPr>
                <w:rFonts w:ascii="Arial" w:eastAsia="宋体" w:hAnsi="Arial" w:cs="Arial"/>
                <w:sz w:val="18"/>
                <w:szCs w:val="18"/>
              </w:rPr>
            </w:pPr>
            <w:r w:rsidRPr="00094C06">
              <w:rPr>
                <w:rFonts w:ascii="Arial" w:eastAsia="宋体" w:hAnsi="Arial" w:cs="Arial"/>
                <w:sz w:val="18"/>
                <w:szCs w:val="18"/>
              </w:rPr>
              <w:t>尝试写入内存失败</w:t>
            </w:r>
          </w:p>
        </w:tc>
      </w:tr>
      <w:tr w:rsidR="00B55DB2" w:rsidRPr="00094C06" w:rsidTr="001E127B">
        <w:tc>
          <w:tcPr>
            <w:tcW w:w="3901" w:type="dxa"/>
            <w:gridSpan w:val="2"/>
            <w:vMerge/>
          </w:tcPr>
          <w:p w:rsidR="00B55DB2" w:rsidRPr="00094C06" w:rsidRDefault="00B55DB2" w:rsidP="003653CC">
            <w:pPr>
              <w:pStyle w:val="aa"/>
              <w:snapToGrid w:val="0"/>
              <w:spacing w:beforeLines="5" w:before="15" w:afterLines="5" w:after="15" w:line="240" w:lineRule="exact"/>
              <w:rPr>
                <w:rFonts w:ascii="Arial" w:eastAsia="宋体" w:hAnsi="Arial" w:cs="Arial"/>
                <w:sz w:val="18"/>
                <w:szCs w:val="18"/>
              </w:rPr>
            </w:pPr>
          </w:p>
        </w:tc>
        <w:tc>
          <w:tcPr>
            <w:tcW w:w="3901" w:type="dxa"/>
          </w:tcPr>
          <w:p w:rsidR="00B55DB2" w:rsidRPr="00094C06" w:rsidRDefault="00B55DB2" w:rsidP="003653CC">
            <w:pPr>
              <w:pStyle w:val="aa"/>
              <w:snapToGrid w:val="0"/>
              <w:spacing w:beforeLines="5" w:before="15" w:afterLines="5" w:after="15" w:line="240" w:lineRule="exact"/>
              <w:rPr>
                <w:rFonts w:ascii="Arial" w:eastAsia="宋体" w:hAnsi="Arial" w:cs="Arial"/>
                <w:sz w:val="18"/>
                <w:szCs w:val="18"/>
              </w:rPr>
            </w:pPr>
            <w:r w:rsidRPr="00094C06">
              <w:rPr>
                <w:rFonts w:ascii="Arial" w:eastAsia="宋体" w:hAnsi="Arial" w:cs="Arial"/>
                <w:sz w:val="18"/>
                <w:szCs w:val="18"/>
              </w:rPr>
              <w:t>临界值数据完整性错误</w:t>
            </w:r>
          </w:p>
        </w:tc>
      </w:tr>
      <w:tr w:rsidR="001D5477" w:rsidRPr="00094C06" w:rsidTr="001E127B">
        <w:tc>
          <w:tcPr>
            <w:tcW w:w="3901" w:type="dxa"/>
            <w:gridSpan w:val="2"/>
            <w:vMerge w:val="restart"/>
          </w:tcPr>
          <w:p w:rsidR="001D5477" w:rsidRPr="00094C06" w:rsidRDefault="001D5477" w:rsidP="003653CC">
            <w:pPr>
              <w:pStyle w:val="aa"/>
              <w:snapToGrid w:val="0"/>
              <w:spacing w:beforeLines="5" w:before="15" w:afterLines="5" w:after="15" w:line="240" w:lineRule="exact"/>
              <w:rPr>
                <w:rFonts w:ascii="Arial" w:eastAsia="宋体" w:hAnsi="Arial" w:cs="Arial"/>
                <w:sz w:val="18"/>
                <w:szCs w:val="18"/>
              </w:rPr>
            </w:pPr>
            <w:r w:rsidRPr="00094C06">
              <w:rPr>
                <w:rFonts w:ascii="Arial" w:eastAsia="宋体" w:hAnsi="Arial" w:cs="Arial"/>
                <w:sz w:val="18"/>
                <w:szCs w:val="18"/>
              </w:rPr>
              <w:t>误报警</w:t>
            </w:r>
          </w:p>
        </w:tc>
        <w:tc>
          <w:tcPr>
            <w:tcW w:w="3901" w:type="dxa"/>
          </w:tcPr>
          <w:p w:rsidR="001D5477" w:rsidRPr="00094C06" w:rsidRDefault="001D5477" w:rsidP="003653CC">
            <w:pPr>
              <w:pStyle w:val="aa"/>
              <w:snapToGrid w:val="0"/>
              <w:spacing w:beforeLines="5" w:before="15" w:afterLines="5" w:after="15" w:line="240" w:lineRule="exact"/>
              <w:rPr>
                <w:rFonts w:ascii="Arial" w:eastAsia="宋体" w:hAnsi="Arial" w:cs="Arial"/>
                <w:sz w:val="18"/>
                <w:szCs w:val="18"/>
              </w:rPr>
            </w:pPr>
            <w:r w:rsidRPr="00094C06">
              <w:rPr>
                <w:rFonts w:ascii="Arial" w:eastAsia="宋体" w:hAnsi="Arial" w:cs="Arial"/>
                <w:sz w:val="18"/>
                <w:szCs w:val="18"/>
              </w:rPr>
              <w:t>错误监视中断</w:t>
            </w:r>
          </w:p>
        </w:tc>
      </w:tr>
      <w:tr w:rsidR="001D5477" w:rsidRPr="00094C06" w:rsidTr="001E127B">
        <w:tc>
          <w:tcPr>
            <w:tcW w:w="3901" w:type="dxa"/>
            <w:gridSpan w:val="2"/>
            <w:vMerge/>
          </w:tcPr>
          <w:p w:rsidR="001D5477" w:rsidRPr="00094C06" w:rsidRDefault="001D5477" w:rsidP="003653CC">
            <w:pPr>
              <w:pStyle w:val="aa"/>
              <w:snapToGrid w:val="0"/>
              <w:spacing w:beforeLines="5" w:before="15" w:afterLines="5" w:after="15" w:line="240" w:lineRule="exact"/>
              <w:rPr>
                <w:rFonts w:ascii="Arial" w:eastAsia="宋体" w:hAnsi="Arial" w:cs="Arial"/>
                <w:sz w:val="18"/>
                <w:szCs w:val="18"/>
              </w:rPr>
            </w:pPr>
          </w:p>
        </w:tc>
        <w:tc>
          <w:tcPr>
            <w:tcW w:w="3901" w:type="dxa"/>
          </w:tcPr>
          <w:p w:rsidR="001D5477" w:rsidRPr="00094C06" w:rsidRDefault="008100B3" w:rsidP="003653CC">
            <w:pPr>
              <w:pStyle w:val="aa"/>
              <w:snapToGrid w:val="0"/>
              <w:spacing w:beforeLines="5" w:before="15" w:afterLines="5" w:after="15" w:line="240" w:lineRule="exact"/>
              <w:rPr>
                <w:rFonts w:ascii="Arial" w:eastAsia="宋体" w:hAnsi="Arial" w:cs="Arial"/>
                <w:sz w:val="18"/>
                <w:szCs w:val="18"/>
              </w:rPr>
            </w:pPr>
            <w:bookmarkStart w:id="21" w:name="OLE_LINK8"/>
            <w:bookmarkStart w:id="22" w:name="OLE_LINK9"/>
            <w:r>
              <w:rPr>
                <w:rFonts w:ascii="Arial" w:eastAsia="宋体" w:hAnsi="Arial" w:cs="Arial"/>
                <w:sz w:val="18"/>
                <w:szCs w:val="18"/>
              </w:rPr>
              <w:t>器械</w:t>
            </w:r>
            <w:r w:rsidR="001D5477" w:rsidRPr="00094C06">
              <w:rPr>
                <w:rFonts w:ascii="Arial" w:eastAsia="宋体" w:hAnsi="Arial" w:cs="Arial"/>
                <w:sz w:val="18"/>
                <w:szCs w:val="18"/>
              </w:rPr>
              <w:t>或传感器</w:t>
            </w:r>
            <w:bookmarkEnd w:id="21"/>
            <w:bookmarkEnd w:id="22"/>
            <w:r w:rsidR="001D5477" w:rsidRPr="00094C06">
              <w:rPr>
                <w:rFonts w:ascii="Arial" w:eastAsia="宋体" w:hAnsi="Arial" w:cs="Arial"/>
                <w:sz w:val="18"/>
                <w:szCs w:val="18"/>
              </w:rPr>
              <w:t>受到污染</w:t>
            </w:r>
          </w:p>
        </w:tc>
      </w:tr>
      <w:tr w:rsidR="001D5477" w:rsidRPr="00094C06" w:rsidTr="001E127B">
        <w:tc>
          <w:tcPr>
            <w:tcW w:w="3901" w:type="dxa"/>
            <w:gridSpan w:val="2"/>
            <w:vMerge/>
          </w:tcPr>
          <w:p w:rsidR="001D5477" w:rsidRPr="00094C06" w:rsidRDefault="001D5477" w:rsidP="003653CC">
            <w:pPr>
              <w:pStyle w:val="aa"/>
              <w:snapToGrid w:val="0"/>
              <w:spacing w:beforeLines="5" w:before="15" w:afterLines="5" w:after="15" w:line="240" w:lineRule="exact"/>
              <w:rPr>
                <w:rFonts w:ascii="Arial" w:eastAsia="宋体" w:hAnsi="Arial" w:cs="Arial"/>
                <w:sz w:val="18"/>
                <w:szCs w:val="18"/>
              </w:rPr>
            </w:pPr>
          </w:p>
        </w:tc>
        <w:tc>
          <w:tcPr>
            <w:tcW w:w="3901" w:type="dxa"/>
          </w:tcPr>
          <w:p w:rsidR="001D5477" w:rsidRPr="00094C06" w:rsidRDefault="008100B3" w:rsidP="003653CC">
            <w:pPr>
              <w:pStyle w:val="aa"/>
              <w:snapToGrid w:val="0"/>
              <w:spacing w:beforeLines="5" w:before="15" w:afterLines="5" w:after="15" w:line="240" w:lineRule="exact"/>
              <w:rPr>
                <w:rFonts w:ascii="Arial" w:eastAsia="宋体" w:hAnsi="Arial" w:cs="Arial"/>
                <w:sz w:val="18"/>
                <w:szCs w:val="18"/>
              </w:rPr>
            </w:pPr>
            <w:r>
              <w:rPr>
                <w:rFonts w:ascii="Arial" w:eastAsia="宋体" w:hAnsi="Arial" w:cs="Arial"/>
                <w:sz w:val="18"/>
                <w:szCs w:val="18"/>
              </w:rPr>
              <w:t>器械</w:t>
            </w:r>
            <w:r w:rsidR="001D5477" w:rsidRPr="00094C06">
              <w:rPr>
                <w:rFonts w:ascii="Arial" w:eastAsia="宋体" w:hAnsi="Arial" w:cs="Arial"/>
                <w:sz w:val="18"/>
                <w:szCs w:val="18"/>
              </w:rPr>
              <w:t>或传感器缺乏校准</w:t>
            </w:r>
          </w:p>
        </w:tc>
      </w:tr>
      <w:tr w:rsidR="001E127B" w:rsidRPr="00094C06" w:rsidTr="001E127B">
        <w:tc>
          <w:tcPr>
            <w:tcW w:w="3901" w:type="dxa"/>
            <w:gridSpan w:val="2"/>
          </w:tcPr>
          <w:p w:rsidR="001E127B" w:rsidRPr="00094C06" w:rsidRDefault="00B55DB2" w:rsidP="003653CC">
            <w:pPr>
              <w:pStyle w:val="aa"/>
              <w:snapToGrid w:val="0"/>
              <w:spacing w:beforeLines="5" w:before="15" w:afterLines="5" w:after="15" w:line="240" w:lineRule="exact"/>
              <w:rPr>
                <w:rFonts w:ascii="Arial" w:eastAsia="宋体" w:hAnsi="Arial" w:cs="Arial"/>
                <w:sz w:val="18"/>
                <w:szCs w:val="18"/>
              </w:rPr>
            </w:pPr>
            <w:r w:rsidRPr="00094C06">
              <w:rPr>
                <w:rFonts w:ascii="Arial" w:eastAsia="宋体" w:hAnsi="Arial" w:cs="Arial"/>
                <w:sz w:val="18"/>
                <w:szCs w:val="18"/>
              </w:rPr>
              <w:t>不报警</w:t>
            </w:r>
          </w:p>
        </w:tc>
        <w:tc>
          <w:tcPr>
            <w:tcW w:w="3901" w:type="dxa"/>
          </w:tcPr>
          <w:p w:rsidR="001E127B" w:rsidRPr="00094C06" w:rsidRDefault="00B55DB2" w:rsidP="003653CC">
            <w:pPr>
              <w:pStyle w:val="aa"/>
              <w:snapToGrid w:val="0"/>
              <w:spacing w:beforeLines="5" w:before="15" w:afterLines="5" w:after="15" w:line="240" w:lineRule="exact"/>
              <w:rPr>
                <w:rFonts w:ascii="Arial" w:eastAsia="宋体" w:hAnsi="Arial" w:cs="Arial"/>
                <w:sz w:val="18"/>
                <w:szCs w:val="18"/>
              </w:rPr>
            </w:pPr>
            <w:r w:rsidRPr="00094C06">
              <w:rPr>
                <w:rFonts w:ascii="Arial" w:eastAsia="宋体" w:hAnsi="Arial" w:cs="Arial"/>
                <w:sz w:val="18"/>
                <w:szCs w:val="18"/>
              </w:rPr>
              <w:t>传感器故障</w:t>
            </w:r>
          </w:p>
        </w:tc>
      </w:tr>
      <w:tr w:rsidR="001E127B" w:rsidRPr="00094C06" w:rsidTr="001E127B">
        <w:tc>
          <w:tcPr>
            <w:tcW w:w="3901" w:type="dxa"/>
            <w:gridSpan w:val="2"/>
          </w:tcPr>
          <w:p w:rsidR="001E127B" w:rsidRPr="00094C06" w:rsidRDefault="00B55DB2" w:rsidP="003653CC">
            <w:pPr>
              <w:pStyle w:val="aa"/>
              <w:snapToGrid w:val="0"/>
              <w:spacing w:beforeLines="5" w:before="15" w:afterLines="5" w:after="15" w:line="240" w:lineRule="exact"/>
              <w:rPr>
                <w:rFonts w:ascii="Arial" w:eastAsia="宋体" w:hAnsi="Arial" w:cs="Arial"/>
                <w:sz w:val="18"/>
                <w:szCs w:val="18"/>
              </w:rPr>
            </w:pPr>
            <w:r w:rsidRPr="00094C06">
              <w:rPr>
                <w:rFonts w:ascii="Arial" w:eastAsia="宋体" w:hAnsi="Arial" w:cs="Arial"/>
                <w:sz w:val="18"/>
                <w:szCs w:val="18"/>
              </w:rPr>
              <w:t>输入的剂量值不正确</w:t>
            </w:r>
          </w:p>
        </w:tc>
        <w:tc>
          <w:tcPr>
            <w:tcW w:w="3901" w:type="dxa"/>
          </w:tcPr>
          <w:p w:rsidR="001E127B" w:rsidRPr="00094C06" w:rsidRDefault="00B55DB2" w:rsidP="003653CC">
            <w:pPr>
              <w:pStyle w:val="aa"/>
              <w:snapToGrid w:val="0"/>
              <w:spacing w:beforeLines="5" w:before="15" w:afterLines="5" w:after="15" w:line="240" w:lineRule="exact"/>
              <w:rPr>
                <w:rFonts w:ascii="Arial" w:eastAsia="宋体" w:hAnsi="Arial" w:cs="Arial"/>
                <w:sz w:val="18"/>
                <w:szCs w:val="18"/>
              </w:rPr>
            </w:pPr>
            <w:r w:rsidRPr="00094C06">
              <w:rPr>
                <w:rFonts w:ascii="Arial" w:eastAsia="宋体" w:hAnsi="Arial" w:cs="Arial"/>
                <w:sz w:val="18"/>
                <w:szCs w:val="18"/>
              </w:rPr>
              <w:t>关键防跳失防范失败</w:t>
            </w:r>
          </w:p>
        </w:tc>
      </w:tr>
    </w:tbl>
    <w:p w:rsidR="006533CA" w:rsidRPr="00D46272" w:rsidRDefault="006533CA" w:rsidP="00C25178">
      <w:pPr>
        <w:pStyle w:val="aa"/>
        <w:snapToGrid w:val="0"/>
        <w:spacing w:beforeLines="100" w:before="312" w:line="300" w:lineRule="auto"/>
        <w:ind w:left="720"/>
        <w:rPr>
          <w:rFonts w:ascii="Arial" w:eastAsia="宋体" w:hAnsi="Arial" w:cs="Arial"/>
          <w:b/>
          <w:szCs w:val="21"/>
        </w:rPr>
      </w:pPr>
      <w:r w:rsidRPr="00D46272">
        <w:rPr>
          <w:rFonts w:ascii="Arial" w:eastAsia="宋体" w:hAnsi="Arial" w:cs="Arial"/>
          <w:b/>
          <w:szCs w:val="21"/>
        </w:rPr>
        <w:t>表</w:t>
      </w:r>
      <w:r w:rsidRPr="00D46272">
        <w:rPr>
          <w:rFonts w:ascii="Arial" w:eastAsia="宋体" w:hAnsi="Arial" w:cs="Arial"/>
          <w:b/>
          <w:szCs w:val="21"/>
        </w:rPr>
        <w:t>7-</w:t>
      </w:r>
      <w:r w:rsidRPr="00D46272">
        <w:rPr>
          <w:rFonts w:ascii="Arial" w:eastAsia="宋体" w:hAnsi="Arial" w:cs="Arial"/>
          <w:b/>
          <w:szCs w:val="21"/>
        </w:rPr>
        <w:t>软件来源</w:t>
      </w:r>
    </w:p>
    <w:tbl>
      <w:tblPr>
        <w:tblStyle w:val="a9"/>
        <w:tblW w:w="0" w:type="auto"/>
        <w:tblInd w:w="720" w:type="dxa"/>
        <w:tblLook w:val="04A0" w:firstRow="1" w:lastRow="0" w:firstColumn="1" w:lastColumn="0" w:noHBand="0" w:noVBand="1"/>
      </w:tblPr>
      <w:tblGrid>
        <w:gridCol w:w="3891"/>
        <w:gridCol w:w="10"/>
        <w:gridCol w:w="3901"/>
      </w:tblGrid>
      <w:tr w:rsidR="006533CA" w:rsidRPr="00CD3F98" w:rsidTr="00FE075D">
        <w:tc>
          <w:tcPr>
            <w:tcW w:w="3891" w:type="dxa"/>
          </w:tcPr>
          <w:p w:rsidR="006533CA" w:rsidRPr="00CD3F98" w:rsidRDefault="006533CA" w:rsidP="003653CC">
            <w:pPr>
              <w:pStyle w:val="aa"/>
              <w:snapToGrid w:val="0"/>
              <w:spacing w:beforeLines="5" w:before="15" w:afterLines="5" w:after="15" w:line="240" w:lineRule="exact"/>
              <w:jc w:val="center"/>
              <w:rPr>
                <w:rFonts w:ascii="Arial" w:eastAsia="宋体" w:hAnsi="Arial" w:cs="Arial"/>
                <w:b/>
                <w:sz w:val="18"/>
                <w:szCs w:val="18"/>
              </w:rPr>
            </w:pPr>
            <w:bookmarkStart w:id="23" w:name="OLE_LINK17"/>
            <w:bookmarkStart w:id="24" w:name="OLE_LINK18"/>
            <w:r w:rsidRPr="00CD3F98">
              <w:rPr>
                <w:rFonts w:ascii="Arial" w:eastAsia="宋体" w:hAnsi="Arial" w:cs="Arial"/>
                <w:b/>
                <w:sz w:val="18"/>
                <w:szCs w:val="18"/>
              </w:rPr>
              <w:t>危害</w:t>
            </w:r>
          </w:p>
        </w:tc>
        <w:tc>
          <w:tcPr>
            <w:tcW w:w="3911" w:type="dxa"/>
            <w:gridSpan w:val="2"/>
          </w:tcPr>
          <w:p w:rsidR="006533CA" w:rsidRPr="00CD3F98" w:rsidRDefault="006533CA" w:rsidP="003653CC">
            <w:pPr>
              <w:pStyle w:val="aa"/>
              <w:snapToGrid w:val="0"/>
              <w:spacing w:beforeLines="5" w:before="15" w:afterLines="5" w:after="15" w:line="240" w:lineRule="exact"/>
              <w:jc w:val="center"/>
              <w:rPr>
                <w:rFonts w:ascii="Arial" w:eastAsia="宋体" w:hAnsi="Arial" w:cs="Arial"/>
                <w:b/>
                <w:sz w:val="18"/>
                <w:szCs w:val="18"/>
              </w:rPr>
            </w:pPr>
            <w:r w:rsidRPr="00CD3F98">
              <w:rPr>
                <w:rFonts w:ascii="Arial" w:eastAsia="宋体" w:hAnsi="Arial" w:cs="Arial"/>
                <w:b/>
                <w:sz w:val="18"/>
                <w:szCs w:val="18"/>
              </w:rPr>
              <w:t>潜在原因</w:t>
            </w:r>
          </w:p>
        </w:tc>
      </w:tr>
      <w:bookmarkEnd w:id="23"/>
      <w:bookmarkEnd w:id="24"/>
      <w:tr w:rsidR="006533CA" w:rsidRPr="00CD3F98" w:rsidTr="006533CA">
        <w:tc>
          <w:tcPr>
            <w:tcW w:w="3901" w:type="dxa"/>
            <w:gridSpan w:val="2"/>
            <w:vMerge w:val="restart"/>
          </w:tcPr>
          <w:p w:rsidR="006533CA" w:rsidRPr="00CD3F98" w:rsidRDefault="006533CA" w:rsidP="003653CC">
            <w:pPr>
              <w:pStyle w:val="aa"/>
              <w:snapToGrid w:val="0"/>
              <w:spacing w:beforeLines="5" w:before="15" w:afterLines="5" w:after="15" w:line="240" w:lineRule="exact"/>
              <w:rPr>
                <w:rFonts w:ascii="Arial" w:eastAsia="宋体" w:hAnsi="Arial" w:cs="Arial"/>
                <w:sz w:val="18"/>
                <w:szCs w:val="18"/>
              </w:rPr>
            </w:pPr>
            <w:r w:rsidRPr="00CD3F98">
              <w:rPr>
                <w:rFonts w:ascii="Arial" w:eastAsia="宋体" w:hAnsi="Arial" w:cs="Arial"/>
                <w:sz w:val="18"/>
                <w:szCs w:val="18"/>
              </w:rPr>
              <w:t>数据误差</w:t>
            </w:r>
          </w:p>
        </w:tc>
        <w:tc>
          <w:tcPr>
            <w:tcW w:w="3901" w:type="dxa"/>
          </w:tcPr>
          <w:p w:rsidR="006533CA" w:rsidRPr="00CD3F98" w:rsidRDefault="006533CA" w:rsidP="003653CC">
            <w:pPr>
              <w:pStyle w:val="aa"/>
              <w:snapToGrid w:val="0"/>
              <w:spacing w:beforeLines="5" w:before="15" w:afterLines="5" w:after="15" w:line="240" w:lineRule="exact"/>
              <w:rPr>
                <w:rFonts w:ascii="Arial" w:eastAsia="宋体" w:hAnsi="Arial" w:cs="Arial"/>
                <w:sz w:val="18"/>
                <w:szCs w:val="18"/>
              </w:rPr>
            </w:pPr>
            <w:r w:rsidRPr="00CD3F98">
              <w:rPr>
                <w:rFonts w:ascii="Arial" w:eastAsia="宋体" w:hAnsi="Arial" w:cs="Arial"/>
                <w:sz w:val="18"/>
                <w:szCs w:val="18"/>
              </w:rPr>
              <w:t>备份失败</w:t>
            </w:r>
          </w:p>
        </w:tc>
      </w:tr>
      <w:tr w:rsidR="006533CA" w:rsidRPr="00CD3F98" w:rsidTr="006533CA">
        <w:tc>
          <w:tcPr>
            <w:tcW w:w="3901" w:type="dxa"/>
            <w:gridSpan w:val="2"/>
            <w:vMerge/>
          </w:tcPr>
          <w:p w:rsidR="006533CA" w:rsidRPr="00CD3F98" w:rsidRDefault="006533CA" w:rsidP="003653CC">
            <w:pPr>
              <w:pStyle w:val="aa"/>
              <w:snapToGrid w:val="0"/>
              <w:spacing w:beforeLines="5" w:before="15" w:afterLines="5" w:after="15" w:line="240" w:lineRule="exact"/>
              <w:rPr>
                <w:rFonts w:ascii="Arial" w:eastAsia="宋体" w:hAnsi="Arial" w:cs="Arial"/>
                <w:sz w:val="18"/>
                <w:szCs w:val="18"/>
              </w:rPr>
            </w:pPr>
            <w:bookmarkStart w:id="25" w:name="_Hlk479366389"/>
          </w:p>
        </w:tc>
        <w:tc>
          <w:tcPr>
            <w:tcW w:w="3901" w:type="dxa"/>
          </w:tcPr>
          <w:p w:rsidR="006533CA" w:rsidRPr="00CD3F98" w:rsidRDefault="006533CA" w:rsidP="003653CC">
            <w:pPr>
              <w:pStyle w:val="aa"/>
              <w:snapToGrid w:val="0"/>
              <w:spacing w:beforeLines="5" w:before="15" w:afterLines="5" w:after="15" w:line="240" w:lineRule="exact"/>
              <w:rPr>
                <w:rFonts w:ascii="Arial" w:eastAsia="宋体" w:hAnsi="Arial" w:cs="Arial"/>
                <w:sz w:val="18"/>
                <w:szCs w:val="18"/>
              </w:rPr>
            </w:pPr>
            <w:r w:rsidRPr="00CD3F98">
              <w:rPr>
                <w:rFonts w:ascii="Arial" w:eastAsia="宋体" w:hAnsi="Arial" w:cs="Arial"/>
                <w:sz w:val="18"/>
                <w:szCs w:val="18"/>
              </w:rPr>
              <w:t>数据存储</w:t>
            </w:r>
            <w:r w:rsidRPr="00CD3F98">
              <w:rPr>
                <w:rFonts w:ascii="Arial" w:eastAsia="宋体" w:hAnsi="Arial" w:cs="Arial"/>
                <w:sz w:val="18"/>
                <w:szCs w:val="18"/>
              </w:rPr>
              <w:t>/</w:t>
            </w:r>
            <w:r w:rsidRPr="00CD3F98">
              <w:rPr>
                <w:rFonts w:ascii="Arial" w:eastAsia="宋体" w:hAnsi="Arial" w:cs="Arial"/>
                <w:sz w:val="18"/>
                <w:szCs w:val="18"/>
              </w:rPr>
              <w:t>恢复错误</w:t>
            </w:r>
          </w:p>
        </w:tc>
      </w:tr>
      <w:bookmarkEnd w:id="25"/>
      <w:tr w:rsidR="006533CA" w:rsidRPr="00CD3F98" w:rsidTr="006533CA">
        <w:tc>
          <w:tcPr>
            <w:tcW w:w="3901" w:type="dxa"/>
            <w:gridSpan w:val="2"/>
            <w:vMerge/>
          </w:tcPr>
          <w:p w:rsidR="006533CA" w:rsidRPr="00CD3F98" w:rsidRDefault="006533CA" w:rsidP="003653CC">
            <w:pPr>
              <w:pStyle w:val="aa"/>
              <w:snapToGrid w:val="0"/>
              <w:spacing w:beforeLines="5" w:before="15" w:afterLines="5" w:after="15" w:line="240" w:lineRule="exact"/>
              <w:rPr>
                <w:rFonts w:ascii="Arial" w:eastAsia="宋体" w:hAnsi="Arial" w:cs="Arial"/>
                <w:sz w:val="18"/>
                <w:szCs w:val="18"/>
              </w:rPr>
            </w:pPr>
          </w:p>
        </w:tc>
        <w:tc>
          <w:tcPr>
            <w:tcW w:w="3901" w:type="dxa"/>
          </w:tcPr>
          <w:p w:rsidR="006533CA" w:rsidRPr="00CD3F98" w:rsidRDefault="006533CA" w:rsidP="003653CC">
            <w:pPr>
              <w:pStyle w:val="aa"/>
              <w:snapToGrid w:val="0"/>
              <w:spacing w:beforeLines="5" w:before="15" w:afterLines="5" w:after="15" w:line="240" w:lineRule="exact"/>
              <w:rPr>
                <w:rFonts w:ascii="Arial" w:eastAsia="宋体" w:hAnsi="Arial" w:cs="Arial"/>
                <w:sz w:val="18"/>
                <w:szCs w:val="18"/>
              </w:rPr>
            </w:pPr>
            <w:r w:rsidRPr="00CD3F98">
              <w:rPr>
                <w:rFonts w:ascii="Arial" w:eastAsia="宋体" w:hAnsi="Arial" w:cs="Arial"/>
                <w:sz w:val="18"/>
                <w:szCs w:val="18"/>
              </w:rPr>
              <w:t>通讯问题</w:t>
            </w:r>
          </w:p>
        </w:tc>
      </w:tr>
      <w:tr w:rsidR="006533CA" w:rsidRPr="00CD3F98" w:rsidTr="006533CA">
        <w:tc>
          <w:tcPr>
            <w:tcW w:w="3901" w:type="dxa"/>
            <w:gridSpan w:val="2"/>
            <w:vMerge w:val="restart"/>
          </w:tcPr>
          <w:p w:rsidR="006533CA" w:rsidRPr="00CD3F98" w:rsidRDefault="006533CA" w:rsidP="003653CC">
            <w:pPr>
              <w:pStyle w:val="aa"/>
              <w:snapToGrid w:val="0"/>
              <w:spacing w:beforeLines="5" w:before="15" w:afterLines="5" w:after="15" w:line="240" w:lineRule="exact"/>
              <w:rPr>
                <w:rFonts w:ascii="Arial" w:eastAsia="宋体" w:hAnsi="Arial" w:cs="Arial"/>
                <w:sz w:val="18"/>
                <w:szCs w:val="18"/>
              </w:rPr>
            </w:pPr>
            <w:bookmarkStart w:id="26" w:name="OLE_LINK13"/>
            <w:bookmarkStart w:id="27" w:name="OLE_LINK14"/>
            <w:r w:rsidRPr="00CD3F98">
              <w:rPr>
                <w:rFonts w:ascii="Arial" w:eastAsia="宋体" w:hAnsi="Arial" w:cs="Arial"/>
                <w:sz w:val="18"/>
                <w:szCs w:val="18"/>
              </w:rPr>
              <w:t>软件运行时间错误</w:t>
            </w:r>
            <w:bookmarkEnd w:id="26"/>
            <w:bookmarkEnd w:id="27"/>
          </w:p>
        </w:tc>
        <w:tc>
          <w:tcPr>
            <w:tcW w:w="3901" w:type="dxa"/>
          </w:tcPr>
          <w:p w:rsidR="006533CA" w:rsidRPr="00CD3F98" w:rsidRDefault="006533CA" w:rsidP="003653CC">
            <w:pPr>
              <w:pStyle w:val="aa"/>
              <w:snapToGrid w:val="0"/>
              <w:spacing w:beforeLines="5" w:before="15" w:afterLines="5" w:after="15" w:line="240" w:lineRule="exact"/>
              <w:rPr>
                <w:rFonts w:ascii="Arial" w:eastAsia="宋体" w:hAnsi="Arial" w:cs="Arial"/>
                <w:sz w:val="18"/>
                <w:szCs w:val="18"/>
              </w:rPr>
            </w:pPr>
            <w:r w:rsidRPr="00CD3F98">
              <w:rPr>
                <w:rFonts w:ascii="Arial" w:eastAsia="宋体" w:hAnsi="Arial" w:cs="Arial"/>
                <w:sz w:val="18"/>
                <w:szCs w:val="18"/>
              </w:rPr>
              <w:t>缓冲液溢出</w:t>
            </w:r>
            <w:r w:rsidRPr="00CD3F98">
              <w:rPr>
                <w:rFonts w:ascii="Arial" w:eastAsia="宋体" w:hAnsi="Arial" w:cs="Arial"/>
                <w:sz w:val="18"/>
                <w:szCs w:val="18"/>
              </w:rPr>
              <w:t>/</w:t>
            </w:r>
            <w:r w:rsidRPr="00CD3F98">
              <w:rPr>
                <w:rFonts w:ascii="Arial" w:eastAsia="宋体" w:hAnsi="Arial" w:cs="Arial"/>
                <w:sz w:val="18"/>
                <w:szCs w:val="18"/>
              </w:rPr>
              <w:t>下溢</w:t>
            </w:r>
          </w:p>
        </w:tc>
      </w:tr>
      <w:tr w:rsidR="006533CA" w:rsidRPr="00CD3F98" w:rsidTr="006533CA">
        <w:tc>
          <w:tcPr>
            <w:tcW w:w="3901" w:type="dxa"/>
            <w:gridSpan w:val="2"/>
            <w:vMerge/>
          </w:tcPr>
          <w:p w:rsidR="006533CA" w:rsidRPr="00CD3F98" w:rsidRDefault="006533CA" w:rsidP="003653CC">
            <w:pPr>
              <w:pStyle w:val="aa"/>
              <w:snapToGrid w:val="0"/>
              <w:spacing w:beforeLines="5" w:before="15" w:afterLines="5" w:after="15" w:line="240" w:lineRule="exact"/>
              <w:rPr>
                <w:rFonts w:ascii="Arial" w:eastAsia="宋体" w:hAnsi="Arial" w:cs="Arial"/>
                <w:sz w:val="18"/>
                <w:szCs w:val="18"/>
              </w:rPr>
            </w:pPr>
          </w:p>
        </w:tc>
        <w:tc>
          <w:tcPr>
            <w:tcW w:w="3901" w:type="dxa"/>
          </w:tcPr>
          <w:p w:rsidR="006533CA" w:rsidRPr="00CD3F98" w:rsidRDefault="006533CA" w:rsidP="003653CC">
            <w:pPr>
              <w:pStyle w:val="aa"/>
              <w:snapToGrid w:val="0"/>
              <w:spacing w:beforeLines="5" w:before="15" w:afterLines="5" w:after="15" w:line="240" w:lineRule="exact"/>
              <w:rPr>
                <w:rFonts w:ascii="Arial" w:eastAsia="宋体" w:hAnsi="Arial" w:cs="Arial"/>
                <w:sz w:val="18"/>
                <w:szCs w:val="18"/>
              </w:rPr>
            </w:pPr>
            <w:r w:rsidRPr="00CD3F98">
              <w:rPr>
                <w:rFonts w:ascii="Arial" w:eastAsia="宋体" w:hAnsi="Arial" w:cs="Arial"/>
                <w:sz w:val="18"/>
                <w:szCs w:val="18"/>
              </w:rPr>
              <w:t>空指针解除参考</w:t>
            </w:r>
          </w:p>
        </w:tc>
      </w:tr>
      <w:tr w:rsidR="006533CA" w:rsidRPr="00CD3F98" w:rsidTr="006533CA">
        <w:tc>
          <w:tcPr>
            <w:tcW w:w="3901" w:type="dxa"/>
            <w:gridSpan w:val="2"/>
            <w:vMerge/>
          </w:tcPr>
          <w:p w:rsidR="006533CA" w:rsidRPr="00CD3F98" w:rsidRDefault="006533CA" w:rsidP="003653CC">
            <w:pPr>
              <w:pStyle w:val="aa"/>
              <w:snapToGrid w:val="0"/>
              <w:spacing w:beforeLines="5" w:before="15" w:afterLines="5" w:after="15" w:line="240" w:lineRule="exact"/>
              <w:rPr>
                <w:rFonts w:ascii="Arial" w:eastAsia="宋体" w:hAnsi="Arial" w:cs="Arial"/>
                <w:sz w:val="18"/>
                <w:szCs w:val="18"/>
              </w:rPr>
            </w:pPr>
          </w:p>
        </w:tc>
        <w:tc>
          <w:tcPr>
            <w:tcW w:w="3901" w:type="dxa"/>
          </w:tcPr>
          <w:p w:rsidR="006533CA" w:rsidRPr="00CD3F98" w:rsidRDefault="006533CA" w:rsidP="003653CC">
            <w:pPr>
              <w:pStyle w:val="aa"/>
              <w:snapToGrid w:val="0"/>
              <w:spacing w:beforeLines="5" w:before="15" w:afterLines="5" w:after="15" w:line="240" w:lineRule="exact"/>
              <w:rPr>
                <w:rFonts w:ascii="Arial" w:eastAsia="宋体" w:hAnsi="Arial" w:cs="Arial"/>
                <w:sz w:val="18"/>
                <w:szCs w:val="18"/>
              </w:rPr>
            </w:pPr>
            <w:r w:rsidRPr="00CD3F98">
              <w:rPr>
                <w:rFonts w:ascii="Arial" w:eastAsia="宋体" w:hAnsi="Arial" w:cs="Arial"/>
                <w:sz w:val="18"/>
                <w:szCs w:val="18"/>
              </w:rPr>
              <w:t>内存泄露</w:t>
            </w:r>
          </w:p>
        </w:tc>
      </w:tr>
      <w:tr w:rsidR="006533CA" w:rsidRPr="00CD3F98" w:rsidTr="006533CA">
        <w:tc>
          <w:tcPr>
            <w:tcW w:w="3901" w:type="dxa"/>
            <w:gridSpan w:val="2"/>
            <w:vMerge/>
          </w:tcPr>
          <w:p w:rsidR="006533CA" w:rsidRPr="00CD3F98" w:rsidRDefault="006533CA" w:rsidP="003653CC">
            <w:pPr>
              <w:pStyle w:val="aa"/>
              <w:snapToGrid w:val="0"/>
              <w:spacing w:beforeLines="5" w:before="15" w:afterLines="5" w:after="15" w:line="240" w:lineRule="exact"/>
              <w:rPr>
                <w:rFonts w:ascii="Arial" w:eastAsia="宋体" w:hAnsi="Arial" w:cs="Arial"/>
                <w:sz w:val="18"/>
                <w:szCs w:val="18"/>
              </w:rPr>
            </w:pPr>
          </w:p>
        </w:tc>
        <w:tc>
          <w:tcPr>
            <w:tcW w:w="3901" w:type="dxa"/>
          </w:tcPr>
          <w:p w:rsidR="006533CA" w:rsidRPr="00CD3F98" w:rsidRDefault="006533CA" w:rsidP="003653CC">
            <w:pPr>
              <w:pStyle w:val="aa"/>
              <w:snapToGrid w:val="0"/>
              <w:spacing w:beforeLines="5" w:before="15" w:afterLines="5" w:after="15" w:line="240" w:lineRule="exact"/>
              <w:rPr>
                <w:rFonts w:ascii="Arial" w:eastAsia="宋体" w:hAnsi="Arial" w:cs="Arial"/>
                <w:sz w:val="18"/>
                <w:szCs w:val="18"/>
              </w:rPr>
            </w:pPr>
            <w:r w:rsidRPr="00CD3F98">
              <w:rPr>
                <w:rFonts w:ascii="Arial" w:eastAsia="宋体" w:hAnsi="Arial" w:cs="Arial"/>
                <w:sz w:val="18"/>
                <w:szCs w:val="18"/>
              </w:rPr>
              <w:t>变量未初始化</w:t>
            </w:r>
          </w:p>
        </w:tc>
      </w:tr>
      <w:tr w:rsidR="006533CA" w:rsidRPr="00CD3F98" w:rsidTr="006533CA">
        <w:tc>
          <w:tcPr>
            <w:tcW w:w="3901" w:type="dxa"/>
            <w:gridSpan w:val="2"/>
            <w:vMerge/>
          </w:tcPr>
          <w:p w:rsidR="006533CA" w:rsidRPr="00CD3F98" w:rsidRDefault="006533CA" w:rsidP="003653CC">
            <w:pPr>
              <w:pStyle w:val="aa"/>
              <w:snapToGrid w:val="0"/>
              <w:spacing w:beforeLines="5" w:before="15" w:afterLines="5" w:after="15" w:line="240" w:lineRule="exact"/>
              <w:rPr>
                <w:rFonts w:ascii="Arial" w:eastAsia="宋体" w:hAnsi="Arial" w:cs="Arial"/>
                <w:sz w:val="18"/>
                <w:szCs w:val="18"/>
              </w:rPr>
            </w:pPr>
          </w:p>
        </w:tc>
        <w:tc>
          <w:tcPr>
            <w:tcW w:w="3901" w:type="dxa"/>
          </w:tcPr>
          <w:p w:rsidR="006533CA" w:rsidRPr="00CD3F98" w:rsidRDefault="006533CA" w:rsidP="003653CC">
            <w:pPr>
              <w:pStyle w:val="aa"/>
              <w:snapToGrid w:val="0"/>
              <w:spacing w:beforeLines="5" w:before="15" w:afterLines="5" w:after="15" w:line="240" w:lineRule="exact"/>
              <w:rPr>
                <w:rFonts w:ascii="Arial" w:eastAsia="宋体" w:hAnsi="Arial" w:cs="Arial"/>
                <w:sz w:val="18"/>
                <w:szCs w:val="18"/>
              </w:rPr>
            </w:pPr>
            <w:r w:rsidRPr="00CD3F98">
              <w:rPr>
                <w:rFonts w:ascii="Arial" w:eastAsia="宋体" w:hAnsi="Arial" w:cs="Arial"/>
                <w:sz w:val="18"/>
                <w:szCs w:val="18"/>
              </w:rPr>
              <w:t>动态链接不正确</w:t>
            </w:r>
          </w:p>
        </w:tc>
      </w:tr>
      <w:tr w:rsidR="00C0109C" w:rsidRPr="00CD3F98" w:rsidTr="006533CA">
        <w:tc>
          <w:tcPr>
            <w:tcW w:w="3901" w:type="dxa"/>
            <w:gridSpan w:val="2"/>
            <w:vMerge w:val="restart"/>
          </w:tcPr>
          <w:p w:rsidR="00C0109C" w:rsidRPr="00CD3F98" w:rsidRDefault="00C0109C" w:rsidP="003653CC">
            <w:pPr>
              <w:pStyle w:val="aa"/>
              <w:snapToGrid w:val="0"/>
              <w:spacing w:beforeLines="5" w:before="15" w:afterLines="5" w:after="15" w:line="240" w:lineRule="exact"/>
              <w:rPr>
                <w:rFonts w:ascii="Arial" w:eastAsia="宋体" w:hAnsi="Arial" w:cs="Arial"/>
                <w:sz w:val="18"/>
                <w:szCs w:val="18"/>
              </w:rPr>
            </w:pPr>
            <w:r w:rsidRPr="00CD3F98">
              <w:rPr>
                <w:rFonts w:ascii="Arial" w:eastAsia="宋体" w:hAnsi="Arial" w:cs="Arial"/>
                <w:sz w:val="18"/>
                <w:szCs w:val="18"/>
              </w:rPr>
              <w:t>系统故障</w:t>
            </w:r>
          </w:p>
        </w:tc>
        <w:tc>
          <w:tcPr>
            <w:tcW w:w="3901" w:type="dxa"/>
          </w:tcPr>
          <w:p w:rsidR="00C0109C" w:rsidRPr="00CD3F98" w:rsidRDefault="00C0109C" w:rsidP="003653CC">
            <w:pPr>
              <w:pStyle w:val="aa"/>
              <w:snapToGrid w:val="0"/>
              <w:spacing w:beforeLines="5" w:before="15" w:afterLines="5" w:after="15" w:line="240" w:lineRule="exact"/>
              <w:rPr>
                <w:rFonts w:ascii="Arial" w:eastAsia="宋体" w:hAnsi="Arial" w:cs="Arial"/>
                <w:sz w:val="18"/>
                <w:szCs w:val="18"/>
              </w:rPr>
            </w:pPr>
            <w:r w:rsidRPr="00CD3F98">
              <w:rPr>
                <w:rFonts w:ascii="Arial" w:eastAsia="宋体" w:hAnsi="Arial" w:cs="Arial"/>
                <w:sz w:val="18"/>
                <w:szCs w:val="18"/>
              </w:rPr>
              <w:t>软件运行时间错误</w:t>
            </w:r>
          </w:p>
        </w:tc>
      </w:tr>
      <w:tr w:rsidR="00C0109C" w:rsidRPr="00CD3F98" w:rsidTr="006533CA">
        <w:tc>
          <w:tcPr>
            <w:tcW w:w="3901" w:type="dxa"/>
            <w:gridSpan w:val="2"/>
            <w:vMerge/>
          </w:tcPr>
          <w:p w:rsidR="00C0109C" w:rsidRPr="00CD3F98" w:rsidRDefault="00C0109C" w:rsidP="003653CC">
            <w:pPr>
              <w:pStyle w:val="aa"/>
              <w:snapToGrid w:val="0"/>
              <w:spacing w:beforeLines="5" w:before="15" w:afterLines="5" w:after="15" w:line="240" w:lineRule="exact"/>
              <w:rPr>
                <w:rFonts w:ascii="Arial" w:eastAsia="宋体" w:hAnsi="Arial" w:cs="Arial"/>
                <w:sz w:val="18"/>
                <w:szCs w:val="18"/>
              </w:rPr>
            </w:pPr>
          </w:p>
        </w:tc>
        <w:tc>
          <w:tcPr>
            <w:tcW w:w="3901" w:type="dxa"/>
          </w:tcPr>
          <w:p w:rsidR="00C0109C" w:rsidRPr="00CD3F98" w:rsidRDefault="00C0109C" w:rsidP="003653CC">
            <w:pPr>
              <w:pStyle w:val="aa"/>
              <w:snapToGrid w:val="0"/>
              <w:spacing w:beforeLines="5" w:before="15" w:afterLines="5" w:after="15" w:line="240" w:lineRule="exact"/>
              <w:rPr>
                <w:rFonts w:ascii="Arial" w:eastAsia="宋体" w:hAnsi="Arial" w:cs="Arial"/>
                <w:sz w:val="18"/>
                <w:szCs w:val="18"/>
              </w:rPr>
            </w:pPr>
            <w:r w:rsidRPr="00CD3F98">
              <w:rPr>
                <w:rFonts w:ascii="Arial" w:eastAsia="宋体" w:hAnsi="Arial" w:cs="Arial"/>
                <w:sz w:val="18"/>
                <w:szCs w:val="18"/>
              </w:rPr>
              <w:t>通讯错误</w:t>
            </w:r>
          </w:p>
        </w:tc>
      </w:tr>
      <w:tr w:rsidR="00C0109C" w:rsidRPr="00CD3F98" w:rsidTr="006533CA">
        <w:tc>
          <w:tcPr>
            <w:tcW w:w="3901" w:type="dxa"/>
            <w:gridSpan w:val="2"/>
            <w:vMerge w:val="restart"/>
          </w:tcPr>
          <w:p w:rsidR="00C0109C" w:rsidRPr="00CD3F98" w:rsidRDefault="00C0109C" w:rsidP="003653CC">
            <w:pPr>
              <w:pStyle w:val="aa"/>
              <w:snapToGrid w:val="0"/>
              <w:spacing w:beforeLines="5" w:before="15" w:afterLines="5" w:after="15" w:line="240" w:lineRule="exact"/>
              <w:rPr>
                <w:rFonts w:ascii="Arial" w:eastAsia="宋体" w:hAnsi="Arial" w:cs="Arial"/>
                <w:sz w:val="18"/>
                <w:szCs w:val="18"/>
              </w:rPr>
            </w:pPr>
            <w:r w:rsidRPr="00CD3F98">
              <w:rPr>
                <w:rFonts w:ascii="Arial" w:eastAsia="宋体" w:hAnsi="Arial" w:cs="Arial"/>
                <w:sz w:val="18"/>
                <w:szCs w:val="18"/>
              </w:rPr>
              <w:t>损坏的输液指令</w:t>
            </w:r>
          </w:p>
        </w:tc>
        <w:tc>
          <w:tcPr>
            <w:tcW w:w="3901" w:type="dxa"/>
          </w:tcPr>
          <w:p w:rsidR="00C0109C" w:rsidRPr="00CD3F98" w:rsidRDefault="00C0109C" w:rsidP="003653CC">
            <w:pPr>
              <w:pStyle w:val="aa"/>
              <w:snapToGrid w:val="0"/>
              <w:spacing w:beforeLines="5" w:before="15" w:afterLines="5" w:after="15" w:line="240" w:lineRule="exact"/>
              <w:rPr>
                <w:rFonts w:ascii="Arial" w:eastAsia="宋体" w:hAnsi="Arial" w:cs="Arial"/>
                <w:sz w:val="18"/>
                <w:szCs w:val="18"/>
              </w:rPr>
            </w:pPr>
            <w:r w:rsidRPr="00CD3F98">
              <w:rPr>
                <w:rFonts w:ascii="Arial" w:eastAsia="宋体" w:hAnsi="Arial" w:cs="Arial"/>
                <w:sz w:val="18"/>
                <w:szCs w:val="18"/>
              </w:rPr>
              <w:t>数据存储</w:t>
            </w:r>
            <w:r w:rsidRPr="00CD3F98">
              <w:rPr>
                <w:rFonts w:ascii="Arial" w:eastAsia="宋体" w:hAnsi="Arial" w:cs="Arial"/>
                <w:sz w:val="18"/>
                <w:szCs w:val="18"/>
              </w:rPr>
              <w:t>/</w:t>
            </w:r>
            <w:r w:rsidRPr="00CD3F98">
              <w:rPr>
                <w:rFonts w:ascii="Arial" w:eastAsia="宋体" w:hAnsi="Arial" w:cs="Arial"/>
                <w:sz w:val="18"/>
                <w:szCs w:val="18"/>
              </w:rPr>
              <w:t>恢复错误</w:t>
            </w:r>
          </w:p>
        </w:tc>
      </w:tr>
      <w:tr w:rsidR="00C0109C" w:rsidRPr="00CD3F98" w:rsidTr="006533CA">
        <w:tc>
          <w:tcPr>
            <w:tcW w:w="3901" w:type="dxa"/>
            <w:gridSpan w:val="2"/>
            <w:vMerge/>
          </w:tcPr>
          <w:p w:rsidR="00C0109C" w:rsidRPr="00CD3F98" w:rsidRDefault="00C0109C" w:rsidP="003653CC">
            <w:pPr>
              <w:pStyle w:val="aa"/>
              <w:snapToGrid w:val="0"/>
              <w:spacing w:beforeLines="5" w:before="15" w:afterLines="5" w:after="15" w:line="240" w:lineRule="exact"/>
              <w:rPr>
                <w:rFonts w:ascii="Arial" w:eastAsia="宋体" w:hAnsi="Arial" w:cs="Arial"/>
                <w:sz w:val="18"/>
                <w:szCs w:val="18"/>
              </w:rPr>
            </w:pPr>
          </w:p>
        </w:tc>
        <w:tc>
          <w:tcPr>
            <w:tcW w:w="3901" w:type="dxa"/>
          </w:tcPr>
          <w:p w:rsidR="00C0109C" w:rsidRPr="00CD3F98" w:rsidRDefault="00C0109C" w:rsidP="003653CC">
            <w:pPr>
              <w:pStyle w:val="aa"/>
              <w:snapToGrid w:val="0"/>
              <w:spacing w:beforeLines="5" w:before="15" w:afterLines="5" w:after="15" w:line="240" w:lineRule="exact"/>
              <w:rPr>
                <w:rFonts w:ascii="Arial" w:eastAsia="宋体" w:hAnsi="Arial" w:cs="Arial"/>
                <w:sz w:val="18"/>
                <w:szCs w:val="18"/>
              </w:rPr>
            </w:pPr>
            <w:r w:rsidRPr="00CD3F98">
              <w:rPr>
                <w:rFonts w:ascii="Arial" w:eastAsia="宋体" w:hAnsi="Arial" w:cs="Arial"/>
                <w:sz w:val="18"/>
                <w:szCs w:val="18"/>
              </w:rPr>
              <w:t>通讯问题</w:t>
            </w:r>
          </w:p>
        </w:tc>
      </w:tr>
      <w:tr w:rsidR="00C0109C" w:rsidRPr="00CD3F98" w:rsidTr="006533CA">
        <w:tc>
          <w:tcPr>
            <w:tcW w:w="3901" w:type="dxa"/>
            <w:gridSpan w:val="2"/>
          </w:tcPr>
          <w:p w:rsidR="00C0109C" w:rsidRPr="00CD3F98" w:rsidRDefault="00C0109C" w:rsidP="003653CC">
            <w:pPr>
              <w:pStyle w:val="aa"/>
              <w:snapToGrid w:val="0"/>
              <w:spacing w:beforeLines="5" w:before="15" w:afterLines="5" w:after="15" w:line="240" w:lineRule="exact"/>
              <w:rPr>
                <w:rFonts w:ascii="Arial" w:eastAsia="宋体" w:hAnsi="Arial" w:cs="Arial"/>
                <w:sz w:val="18"/>
                <w:szCs w:val="18"/>
              </w:rPr>
            </w:pPr>
            <w:r w:rsidRPr="00CD3F98">
              <w:rPr>
                <w:rFonts w:ascii="Arial" w:eastAsia="宋体" w:hAnsi="Arial" w:cs="Arial"/>
                <w:sz w:val="18"/>
                <w:szCs w:val="18"/>
              </w:rPr>
              <w:t>泵不能静音</w:t>
            </w:r>
          </w:p>
        </w:tc>
        <w:tc>
          <w:tcPr>
            <w:tcW w:w="3901" w:type="dxa"/>
          </w:tcPr>
          <w:p w:rsidR="00C0109C" w:rsidRPr="00CD3F98" w:rsidRDefault="00C0109C" w:rsidP="003653CC">
            <w:pPr>
              <w:pStyle w:val="aa"/>
              <w:snapToGrid w:val="0"/>
              <w:spacing w:beforeLines="5" w:before="15" w:afterLines="5" w:after="15" w:line="240" w:lineRule="exact"/>
              <w:rPr>
                <w:rFonts w:ascii="Arial" w:eastAsia="宋体" w:hAnsi="Arial" w:cs="Arial"/>
                <w:sz w:val="18"/>
                <w:szCs w:val="18"/>
              </w:rPr>
            </w:pPr>
            <w:r w:rsidRPr="00CD3F98">
              <w:rPr>
                <w:rFonts w:ascii="Arial" w:eastAsia="宋体" w:hAnsi="Arial" w:cs="Arial"/>
                <w:sz w:val="18"/>
                <w:szCs w:val="18"/>
              </w:rPr>
              <w:t>报警优先级设置不正确</w:t>
            </w:r>
          </w:p>
        </w:tc>
      </w:tr>
      <w:tr w:rsidR="006319BE" w:rsidRPr="00CD3F98" w:rsidTr="006533CA">
        <w:tc>
          <w:tcPr>
            <w:tcW w:w="3901" w:type="dxa"/>
            <w:gridSpan w:val="2"/>
            <w:vMerge w:val="restart"/>
          </w:tcPr>
          <w:p w:rsidR="006319BE" w:rsidRPr="00CD3F98" w:rsidRDefault="006319BE" w:rsidP="003653CC">
            <w:pPr>
              <w:pStyle w:val="aa"/>
              <w:snapToGrid w:val="0"/>
              <w:spacing w:beforeLines="5" w:before="15" w:afterLines="5" w:after="15" w:line="240" w:lineRule="exact"/>
              <w:rPr>
                <w:rFonts w:ascii="Arial" w:eastAsia="宋体" w:hAnsi="Arial" w:cs="Arial"/>
                <w:sz w:val="18"/>
                <w:szCs w:val="18"/>
              </w:rPr>
            </w:pPr>
            <w:r w:rsidRPr="00CD3F98">
              <w:rPr>
                <w:rFonts w:ascii="Arial" w:eastAsia="宋体" w:hAnsi="Arial" w:cs="Arial"/>
                <w:sz w:val="18"/>
                <w:szCs w:val="18"/>
              </w:rPr>
              <w:t>软件版本不正确</w:t>
            </w:r>
          </w:p>
        </w:tc>
        <w:tc>
          <w:tcPr>
            <w:tcW w:w="3901" w:type="dxa"/>
          </w:tcPr>
          <w:p w:rsidR="006319BE" w:rsidRPr="00CD3F98" w:rsidRDefault="006319BE" w:rsidP="003653CC">
            <w:pPr>
              <w:pStyle w:val="aa"/>
              <w:snapToGrid w:val="0"/>
              <w:spacing w:beforeLines="5" w:before="15" w:afterLines="5" w:after="15" w:line="240" w:lineRule="exact"/>
              <w:rPr>
                <w:rFonts w:ascii="Arial" w:eastAsia="宋体" w:hAnsi="Arial" w:cs="Arial"/>
                <w:sz w:val="18"/>
                <w:szCs w:val="18"/>
              </w:rPr>
            </w:pPr>
            <w:r w:rsidRPr="00CD3F98">
              <w:rPr>
                <w:rFonts w:ascii="Arial" w:eastAsia="宋体" w:hAnsi="Arial" w:cs="Arial"/>
                <w:sz w:val="18"/>
                <w:szCs w:val="18"/>
              </w:rPr>
              <w:t>软件更新没有安装</w:t>
            </w:r>
          </w:p>
        </w:tc>
      </w:tr>
      <w:tr w:rsidR="006319BE" w:rsidRPr="00CD3F98" w:rsidTr="006533CA">
        <w:tc>
          <w:tcPr>
            <w:tcW w:w="3901" w:type="dxa"/>
            <w:gridSpan w:val="2"/>
            <w:vMerge/>
          </w:tcPr>
          <w:p w:rsidR="006319BE" w:rsidRPr="00CD3F98" w:rsidRDefault="006319BE" w:rsidP="003653CC">
            <w:pPr>
              <w:pStyle w:val="aa"/>
              <w:snapToGrid w:val="0"/>
              <w:spacing w:beforeLines="5" w:before="15" w:afterLines="5" w:after="15" w:line="240" w:lineRule="exact"/>
              <w:rPr>
                <w:rFonts w:ascii="Arial" w:eastAsia="宋体" w:hAnsi="Arial" w:cs="Arial"/>
                <w:sz w:val="18"/>
                <w:szCs w:val="18"/>
              </w:rPr>
            </w:pPr>
          </w:p>
        </w:tc>
        <w:tc>
          <w:tcPr>
            <w:tcW w:w="3901" w:type="dxa"/>
          </w:tcPr>
          <w:p w:rsidR="006319BE" w:rsidRPr="00CD3F98" w:rsidRDefault="006319BE" w:rsidP="003653CC">
            <w:pPr>
              <w:pStyle w:val="aa"/>
              <w:snapToGrid w:val="0"/>
              <w:spacing w:beforeLines="5" w:before="15" w:afterLines="5" w:after="15" w:line="240" w:lineRule="exact"/>
              <w:rPr>
                <w:rFonts w:ascii="Arial" w:eastAsia="宋体" w:hAnsi="Arial" w:cs="Arial"/>
                <w:sz w:val="18"/>
                <w:szCs w:val="18"/>
              </w:rPr>
            </w:pPr>
            <w:r w:rsidRPr="00CD3F98">
              <w:rPr>
                <w:rFonts w:ascii="Arial" w:eastAsia="宋体" w:hAnsi="Arial" w:cs="Arial"/>
                <w:sz w:val="18"/>
                <w:szCs w:val="18"/>
              </w:rPr>
              <w:t>加载不正确的药物库</w:t>
            </w:r>
          </w:p>
        </w:tc>
      </w:tr>
      <w:tr w:rsidR="006319BE" w:rsidRPr="00CD3F98" w:rsidTr="006533CA">
        <w:tc>
          <w:tcPr>
            <w:tcW w:w="3901" w:type="dxa"/>
            <w:gridSpan w:val="2"/>
            <w:vMerge/>
          </w:tcPr>
          <w:p w:rsidR="006319BE" w:rsidRPr="00CD3F98" w:rsidRDefault="006319BE" w:rsidP="003653CC">
            <w:pPr>
              <w:pStyle w:val="aa"/>
              <w:snapToGrid w:val="0"/>
              <w:spacing w:beforeLines="5" w:before="15" w:afterLines="5" w:after="15" w:line="240" w:lineRule="exact"/>
              <w:rPr>
                <w:rFonts w:ascii="Arial" w:eastAsia="宋体" w:hAnsi="Arial" w:cs="Arial"/>
                <w:sz w:val="18"/>
                <w:szCs w:val="18"/>
              </w:rPr>
            </w:pPr>
          </w:p>
        </w:tc>
        <w:tc>
          <w:tcPr>
            <w:tcW w:w="3901" w:type="dxa"/>
          </w:tcPr>
          <w:p w:rsidR="006319BE" w:rsidRPr="00CD3F98" w:rsidRDefault="006319BE" w:rsidP="003653CC">
            <w:pPr>
              <w:pStyle w:val="aa"/>
              <w:snapToGrid w:val="0"/>
              <w:spacing w:beforeLines="5" w:before="15" w:afterLines="5" w:after="15" w:line="240" w:lineRule="exact"/>
              <w:rPr>
                <w:rFonts w:ascii="Arial" w:eastAsia="宋体" w:hAnsi="Arial" w:cs="Arial"/>
                <w:sz w:val="18"/>
                <w:szCs w:val="18"/>
              </w:rPr>
            </w:pPr>
            <w:r w:rsidRPr="00CD3F98">
              <w:rPr>
                <w:rFonts w:ascii="Arial" w:eastAsia="宋体" w:hAnsi="Arial" w:cs="Arial"/>
                <w:sz w:val="18"/>
                <w:szCs w:val="18"/>
              </w:rPr>
              <w:t>安装不正确的版本</w:t>
            </w:r>
          </w:p>
        </w:tc>
      </w:tr>
      <w:tr w:rsidR="005907AD" w:rsidRPr="00CD3F98" w:rsidTr="006533CA">
        <w:tc>
          <w:tcPr>
            <w:tcW w:w="3901" w:type="dxa"/>
            <w:gridSpan w:val="2"/>
            <w:vMerge w:val="restart"/>
          </w:tcPr>
          <w:p w:rsidR="005907AD" w:rsidRPr="00CD3F98" w:rsidRDefault="005907AD" w:rsidP="003653CC">
            <w:pPr>
              <w:pStyle w:val="aa"/>
              <w:snapToGrid w:val="0"/>
              <w:spacing w:beforeLines="5" w:before="15" w:afterLines="5" w:after="15" w:line="240" w:lineRule="exact"/>
              <w:rPr>
                <w:rFonts w:ascii="Arial" w:eastAsia="宋体" w:hAnsi="Arial" w:cs="Arial"/>
                <w:sz w:val="18"/>
                <w:szCs w:val="18"/>
              </w:rPr>
            </w:pPr>
            <w:r w:rsidRPr="00CD3F98">
              <w:rPr>
                <w:rFonts w:ascii="Arial" w:eastAsia="宋体" w:hAnsi="Arial" w:cs="Arial"/>
                <w:sz w:val="18"/>
                <w:szCs w:val="18"/>
              </w:rPr>
              <w:t>无报警</w:t>
            </w:r>
            <w:r w:rsidRPr="00CD3F98">
              <w:rPr>
                <w:rFonts w:ascii="Arial" w:eastAsia="宋体" w:hAnsi="Arial" w:cs="Arial"/>
                <w:sz w:val="18"/>
                <w:szCs w:val="18"/>
              </w:rPr>
              <w:t>/</w:t>
            </w:r>
            <w:r w:rsidRPr="00CD3F98">
              <w:rPr>
                <w:rFonts w:ascii="Arial" w:eastAsia="宋体" w:hAnsi="Arial" w:cs="Arial"/>
                <w:sz w:val="18"/>
                <w:szCs w:val="18"/>
              </w:rPr>
              <w:t>误报警</w:t>
            </w:r>
          </w:p>
        </w:tc>
        <w:tc>
          <w:tcPr>
            <w:tcW w:w="3901" w:type="dxa"/>
          </w:tcPr>
          <w:p w:rsidR="005907AD" w:rsidRPr="00CD3F98" w:rsidRDefault="005907AD" w:rsidP="003653CC">
            <w:pPr>
              <w:pStyle w:val="aa"/>
              <w:snapToGrid w:val="0"/>
              <w:spacing w:beforeLines="5" w:before="15" w:afterLines="5" w:after="15" w:line="240" w:lineRule="exact"/>
              <w:rPr>
                <w:rFonts w:ascii="Arial" w:eastAsia="宋体" w:hAnsi="Arial" w:cs="Arial"/>
                <w:sz w:val="18"/>
                <w:szCs w:val="18"/>
              </w:rPr>
            </w:pPr>
            <w:r w:rsidRPr="00CD3F98">
              <w:rPr>
                <w:rFonts w:ascii="Arial" w:eastAsia="宋体" w:hAnsi="Arial" w:cs="Arial"/>
                <w:sz w:val="18"/>
                <w:szCs w:val="18"/>
              </w:rPr>
              <w:t>传感器故障</w:t>
            </w:r>
          </w:p>
        </w:tc>
      </w:tr>
      <w:tr w:rsidR="005907AD" w:rsidRPr="00CD3F98" w:rsidTr="006533CA">
        <w:tc>
          <w:tcPr>
            <w:tcW w:w="3901" w:type="dxa"/>
            <w:gridSpan w:val="2"/>
            <w:vMerge/>
          </w:tcPr>
          <w:p w:rsidR="005907AD" w:rsidRPr="00CD3F98" w:rsidRDefault="005907AD" w:rsidP="003653CC">
            <w:pPr>
              <w:pStyle w:val="aa"/>
              <w:snapToGrid w:val="0"/>
              <w:spacing w:beforeLines="5" w:before="15" w:afterLines="5" w:after="15" w:line="240" w:lineRule="exact"/>
              <w:rPr>
                <w:rFonts w:ascii="Arial" w:eastAsia="宋体" w:hAnsi="Arial" w:cs="Arial"/>
                <w:sz w:val="18"/>
                <w:szCs w:val="18"/>
              </w:rPr>
            </w:pPr>
          </w:p>
        </w:tc>
        <w:tc>
          <w:tcPr>
            <w:tcW w:w="3901" w:type="dxa"/>
          </w:tcPr>
          <w:p w:rsidR="005907AD" w:rsidRPr="00CD3F98" w:rsidRDefault="005907AD" w:rsidP="003653CC">
            <w:pPr>
              <w:pStyle w:val="aa"/>
              <w:snapToGrid w:val="0"/>
              <w:spacing w:beforeLines="5" w:before="15" w:afterLines="5" w:after="15" w:line="240" w:lineRule="exact"/>
              <w:rPr>
                <w:rFonts w:ascii="Arial" w:eastAsia="宋体" w:hAnsi="Arial" w:cs="Arial"/>
                <w:sz w:val="18"/>
                <w:szCs w:val="18"/>
              </w:rPr>
            </w:pPr>
            <w:r w:rsidRPr="00CD3F98">
              <w:rPr>
                <w:rFonts w:ascii="Arial" w:eastAsia="宋体" w:hAnsi="Arial" w:cs="Arial"/>
                <w:sz w:val="18"/>
                <w:szCs w:val="18"/>
              </w:rPr>
              <w:t>报警优先级设置不正确</w:t>
            </w:r>
          </w:p>
        </w:tc>
      </w:tr>
      <w:tr w:rsidR="005907AD" w:rsidRPr="00CD3F98" w:rsidTr="006533CA">
        <w:tc>
          <w:tcPr>
            <w:tcW w:w="3901" w:type="dxa"/>
            <w:gridSpan w:val="2"/>
            <w:vMerge/>
          </w:tcPr>
          <w:p w:rsidR="005907AD" w:rsidRPr="00CD3F98" w:rsidRDefault="005907AD" w:rsidP="003653CC">
            <w:pPr>
              <w:pStyle w:val="aa"/>
              <w:snapToGrid w:val="0"/>
              <w:spacing w:beforeLines="5" w:before="15" w:afterLines="5" w:after="15" w:line="240" w:lineRule="exact"/>
              <w:rPr>
                <w:rFonts w:ascii="Arial" w:eastAsia="宋体" w:hAnsi="Arial" w:cs="Arial"/>
                <w:sz w:val="18"/>
                <w:szCs w:val="18"/>
              </w:rPr>
            </w:pPr>
          </w:p>
        </w:tc>
        <w:tc>
          <w:tcPr>
            <w:tcW w:w="3901" w:type="dxa"/>
          </w:tcPr>
          <w:p w:rsidR="005907AD" w:rsidRPr="00CD3F98" w:rsidRDefault="005907AD" w:rsidP="003653CC">
            <w:pPr>
              <w:pStyle w:val="aa"/>
              <w:snapToGrid w:val="0"/>
              <w:spacing w:beforeLines="5" w:before="15" w:afterLines="5" w:after="15" w:line="240" w:lineRule="exact"/>
              <w:rPr>
                <w:rFonts w:ascii="Arial" w:eastAsia="宋体" w:hAnsi="Arial" w:cs="Arial"/>
                <w:sz w:val="18"/>
                <w:szCs w:val="18"/>
              </w:rPr>
            </w:pPr>
            <w:r w:rsidRPr="00CD3F98">
              <w:rPr>
                <w:rFonts w:ascii="Arial" w:eastAsia="宋体" w:hAnsi="Arial" w:cs="Arial"/>
                <w:sz w:val="18"/>
                <w:szCs w:val="18"/>
              </w:rPr>
              <w:t>报警阈值设置不正确</w:t>
            </w:r>
          </w:p>
        </w:tc>
      </w:tr>
    </w:tbl>
    <w:p w:rsidR="00C0109C" w:rsidRPr="00D46272" w:rsidRDefault="00C0109C" w:rsidP="00C25178">
      <w:pPr>
        <w:pStyle w:val="aa"/>
        <w:snapToGrid w:val="0"/>
        <w:spacing w:beforeLines="100" w:before="312" w:line="300" w:lineRule="auto"/>
        <w:ind w:left="720"/>
        <w:rPr>
          <w:rFonts w:ascii="Arial" w:eastAsia="宋体" w:hAnsi="Arial" w:cs="Arial"/>
          <w:b/>
          <w:szCs w:val="21"/>
        </w:rPr>
      </w:pPr>
      <w:r w:rsidRPr="00D46272">
        <w:rPr>
          <w:rFonts w:ascii="Arial" w:eastAsia="宋体" w:hAnsi="Arial" w:cs="Arial"/>
          <w:b/>
          <w:szCs w:val="21"/>
        </w:rPr>
        <w:t>表</w:t>
      </w:r>
      <w:r w:rsidRPr="00D46272">
        <w:rPr>
          <w:rFonts w:ascii="Arial" w:eastAsia="宋体" w:hAnsi="Arial" w:cs="Arial"/>
          <w:b/>
          <w:szCs w:val="21"/>
        </w:rPr>
        <w:t>8-</w:t>
      </w:r>
      <w:r w:rsidRPr="00D46272">
        <w:rPr>
          <w:rFonts w:ascii="Arial" w:eastAsia="宋体" w:hAnsi="Arial" w:cs="Arial"/>
          <w:b/>
          <w:szCs w:val="21"/>
        </w:rPr>
        <w:t>机械来源</w:t>
      </w:r>
    </w:p>
    <w:tbl>
      <w:tblPr>
        <w:tblStyle w:val="a9"/>
        <w:tblW w:w="0" w:type="auto"/>
        <w:tblInd w:w="720" w:type="dxa"/>
        <w:tblLook w:val="04A0" w:firstRow="1" w:lastRow="0" w:firstColumn="1" w:lastColumn="0" w:noHBand="0" w:noVBand="1"/>
      </w:tblPr>
      <w:tblGrid>
        <w:gridCol w:w="3891"/>
        <w:gridCol w:w="10"/>
        <w:gridCol w:w="3901"/>
      </w:tblGrid>
      <w:tr w:rsidR="00C0109C" w:rsidRPr="003653CC" w:rsidTr="00FE075D">
        <w:tc>
          <w:tcPr>
            <w:tcW w:w="3891" w:type="dxa"/>
          </w:tcPr>
          <w:p w:rsidR="00C0109C" w:rsidRPr="003653CC" w:rsidRDefault="00C0109C" w:rsidP="003653CC">
            <w:pPr>
              <w:pStyle w:val="aa"/>
              <w:snapToGrid w:val="0"/>
              <w:spacing w:beforeLines="10" w:before="31" w:afterLines="10" w:after="31" w:line="240" w:lineRule="exact"/>
              <w:jc w:val="center"/>
              <w:rPr>
                <w:rFonts w:ascii="Arial" w:eastAsia="宋体" w:hAnsi="Arial" w:cs="Arial"/>
                <w:b/>
                <w:sz w:val="18"/>
                <w:szCs w:val="18"/>
              </w:rPr>
            </w:pPr>
            <w:bookmarkStart w:id="28" w:name="OLE_LINK19"/>
            <w:bookmarkStart w:id="29" w:name="OLE_LINK20"/>
            <w:r w:rsidRPr="003653CC">
              <w:rPr>
                <w:rFonts w:ascii="Arial" w:eastAsia="宋体" w:hAnsi="Arial" w:cs="Arial"/>
                <w:b/>
                <w:sz w:val="18"/>
                <w:szCs w:val="18"/>
              </w:rPr>
              <w:t>危害</w:t>
            </w:r>
          </w:p>
        </w:tc>
        <w:tc>
          <w:tcPr>
            <w:tcW w:w="3911" w:type="dxa"/>
            <w:gridSpan w:val="2"/>
          </w:tcPr>
          <w:p w:rsidR="00C0109C" w:rsidRPr="003653CC" w:rsidRDefault="00C0109C" w:rsidP="003653CC">
            <w:pPr>
              <w:pStyle w:val="aa"/>
              <w:snapToGrid w:val="0"/>
              <w:spacing w:beforeLines="10" w:before="31" w:afterLines="10" w:after="31" w:line="240" w:lineRule="exact"/>
              <w:jc w:val="center"/>
              <w:rPr>
                <w:rFonts w:ascii="Arial" w:eastAsia="宋体" w:hAnsi="Arial" w:cs="Arial"/>
                <w:b/>
                <w:sz w:val="18"/>
                <w:szCs w:val="18"/>
              </w:rPr>
            </w:pPr>
            <w:r w:rsidRPr="003653CC">
              <w:rPr>
                <w:rFonts w:ascii="Arial" w:eastAsia="宋体" w:hAnsi="Arial" w:cs="Arial"/>
                <w:b/>
                <w:sz w:val="18"/>
                <w:szCs w:val="18"/>
              </w:rPr>
              <w:t>潜在原因</w:t>
            </w:r>
          </w:p>
        </w:tc>
      </w:tr>
      <w:bookmarkEnd w:id="28"/>
      <w:bookmarkEnd w:id="29"/>
      <w:tr w:rsidR="00C0109C" w:rsidRPr="003653CC" w:rsidTr="00C0109C">
        <w:tc>
          <w:tcPr>
            <w:tcW w:w="3901" w:type="dxa"/>
            <w:gridSpan w:val="2"/>
          </w:tcPr>
          <w:p w:rsidR="00C0109C" w:rsidRPr="003653CC" w:rsidRDefault="00C0109C" w:rsidP="003653CC">
            <w:pPr>
              <w:pStyle w:val="aa"/>
              <w:snapToGrid w:val="0"/>
              <w:spacing w:beforeLines="10" w:before="31" w:afterLines="10" w:after="31" w:line="240" w:lineRule="exact"/>
              <w:rPr>
                <w:rFonts w:ascii="Arial" w:eastAsia="宋体" w:hAnsi="Arial" w:cs="Arial"/>
                <w:sz w:val="18"/>
                <w:szCs w:val="18"/>
              </w:rPr>
            </w:pPr>
            <w:r w:rsidRPr="003653CC">
              <w:rPr>
                <w:rFonts w:ascii="Arial" w:eastAsia="宋体" w:hAnsi="Arial" w:cs="Arial"/>
                <w:sz w:val="18"/>
                <w:szCs w:val="18"/>
              </w:rPr>
              <w:lastRenderedPageBreak/>
              <w:t>无法设定剂量，启动</w:t>
            </w:r>
            <w:r w:rsidRPr="003653CC">
              <w:rPr>
                <w:rFonts w:ascii="Arial" w:eastAsia="宋体" w:hAnsi="Arial" w:cs="Arial"/>
                <w:sz w:val="18"/>
                <w:szCs w:val="18"/>
              </w:rPr>
              <w:t>/</w:t>
            </w:r>
            <w:r w:rsidRPr="003653CC">
              <w:rPr>
                <w:rFonts w:ascii="Arial" w:eastAsia="宋体" w:hAnsi="Arial" w:cs="Arial"/>
                <w:sz w:val="18"/>
                <w:szCs w:val="18"/>
              </w:rPr>
              <w:t>停止</w:t>
            </w:r>
            <w:r w:rsidRPr="003653CC">
              <w:rPr>
                <w:rFonts w:ascii="Arial" w:eastAsia="宋体" w:hAnsi="Arial" w:cs="Arial"/>
                <w:sz w:val="18"/>
                <w:szCs w:val="18"/>
              </w:rPr>
              <w:t>/</w:t>
            </w:r>
            <w:r w:rsidRPr="003653CC">
              <w:rPr>
                <w:rFonts w:ascii="Arial" w:eastAsia="宋体" w:hAnsi="Arial" w:cs="Arial"/>
                <w:sz w:val="18"/>
                <w:szCs w:val="18"/>
              </w:rPr>
              <w:t>复位泵，静音报警</w:t>
            </w:r>
          </w:p>
        </w:tc>
        <w:tc>
          <w:tcPr>
            <w:tcW w:w="3901" w:type="dxa"/>
          </w:tcPr>
          <w:p w:rsidR="00C0109C" w:rsidRPr="003653CC" w:rsidRDefault="00C0109C" w:rsidP="003653CC">
            <w:pPr>
              <w:pStyle w:val="aa"/>
              <w:snapToGrid w:val="0"/>
              <w:spacing w:beforeLines="10" w:before="31" w:afterLines="10" w:after="31" w:line="240" w:lineRule="exact"/>
              <w:rPr>
                <w:rFonts w:ascii="Arial" w:eastAsia="宋体" w:hAnsi="Arial" w:cs="Arial"/>
                <w:sz w:val="18"/>
                <w:szCs w:val="18"/>
              </w:rPr>
            </w:pPr>
            <w:r w:rsidRPr="003653CC">
              <w:rPr>
                <w:rFonts w:ascii="Arial" w:eastAsia="宋体" w:hAnsi="Arial" w:cs="Arial"/>
                <w:sz w:val="18"/>
                <w:szCs w:val="18"/>
              </w:rPr>
              <w:t>部分破损（例如，坏的键盘）</w:t>
            </w:r>
          </w:p>
        </w:tc>
      </w:tr>
      <w:tr w:rsidR="00C0109C" w:rsidRPr="003653CC" w:rsidTr="00C0109C">
        <w:tc>
          <w:tcPr>
            <w:tcW w:w="3901" w:type="dxa"/>
            <w:gridSpan w:val="2"/>
          </w:tcPr>
          <w:p w:rsidR="00C0109C" w:rsidRPr="003653CC" w:rsidRDefault="00C0109C" w:rsidP="003653CC">
            <w:pPr>
              <w:pStyle w:val="aa"/>
              <w:snapToGrid w:val="0"/>
              <w:spacing w:beforeLines="10" w:before="31" w:afterLines="10" w:after="31" w:line="240" w:lineRule="exact"/>
              <w:rPr>
                <w:rFonts w:ascii="Arial" w:eastAsia="宋体" w:hAnsi="Arial" w:cs="Arial"/>
                <w:sz w:val="18"/>
                <w:szCs w:val="18"/>
              </w:rPr>
            </w:pPr>
            <w:r w:rsidRPr="003653CC">
              <w:rPr>
                <w:rFonts w:ascii="Arial" w:eastAsia="宋体" w:hAnsi="Arial" w:cs="Arial"/>
                <w:sz w:val="18"/>
                <w:szCs w:val="18"/>
              </w:rPr>
              <w:t>输入的剂量值不正确</w:t>
            </w:r>
          </w:p>
        </w:tc>
        <w:tc>
          <w:tcPr>
            <w:tcW w:w="3901" w:type="dxa"/>
          </w:tcPr>
          <w:p w:rsidR="00C0109C" w:rsidRPr="003653CC" w:rsidRDefault="00C0109C" w:rsidP="003653CC">
            <w:pPr>
              <w:pStyle w:val="aa"/>
              <w:snapToGrid w:val="0"/>
              <w:spacing w:beforeLines="10" w:before="31" w:afterLines="10" w:after="31" w:line="240" w:lineRule="exact"/>
              <w:rPr>
                <w:rFonts w:ascii="Arial" w:eastAsia="宋体" w:hAnsi="Arial" w:cs="Arial"/>
                <w:sz w:val="18"/>
                <w:szCs w:val="18"/>
              </w:rPr>
            </w:pPr>
            <w:r w:rsidRPr="003653CC">
              <w:rPr>
                <w:rFonts w:ascii="Arial" w:eastAsia="宋体" w:hAnsi="Arial" w:cs="Arial"/>
                <w:sz w:val="18"/>
                <w:szCs w:val="18"/>
              </w:rPr>
              <w:t>键盘卡住</w:t>
            </w:r>
            <w:r w:rsidRPr="003653CC">
              <w:rPr>
                <w:rFonts w:ascii="Arial" w:eastAsia="宋体" w:hAnsi="Arial" w:cs="Arial"/>
                <w:sz w:val="18"/>
                <w:szCs w:val="18"/>
              </w:rPr>
              <w:t>/</w:t>
            </w:r>
            <w:r w:rsidRPr="003653CC">
              <w:rPr>
                <w:rFonts w:ascii="Arial" w:eastAsia="宋体" w:hAnsi="Arial" w:cs="Arial"/>
                <w:sz w:val="18"/>
                <w:szCs w:val="18"/>
              </w:rPr>
              <w:t>压低</w:t>
            </w:r>
          </w:p>
        </w:tc>
      </w:tr>
      <w:tr w:rsidR="00C0109C" w:rsidRPr="003653CC" w:rsidTr="00C0109C">
        <w:tc>
          <w:tcPr>
            <w:tcW w:w="3901" w:type="dxa"/>
            <w:gridSpan w:val="2"/>
          </w:tcPr>
          <w:p w:rsidR="00C0109C" w:rsidRPr="003653CC" w:rsidRDefault="00C0109C" w:rsidP="003653CC">
            <w:pPr>
              <w:pStyle w:val="aa"/>
              <w:snapToGrid w:val="0"/>
              <w:spacing w:beforeLines="10" w:before="31" w:afterLines="10" w:after="31" w:line="240" w:lineRule="exact"/>
              <w:rPr>
                <w:rFonts w:ascii="Arial" w:eastAsia="宋体" w:hAnsi="Arial" w:cs="Arial"/>
                <w:sz w:val="18"/>
                <w:szCs w:val="18"/>
              </w:rPr>
            </w:pPr>
            <w:r w:rsidRPr="003653CC">
              <w:rPr>
                <w:rFonts w:ascii="Arial" w:eastAsia="宋体" w:hAnsi="Arial" w:cs="Arial"/>
                <w:sz w:val="18"/>
                <w:szCs w:val="18"/>
              </w:rPr>
              <w:t>不能报警</w:t>
            </w:r>
          </w:p>
        </w:tc>
        <w:tc>
          <w:tcPr>
            <w:tcW w:w="3901" w:type="dxa"/>
          </w:tcPr>
          <w:p w:rsidR="00C0109C" w:rsidRPr="003653CC" w:rsidRDefault="00C0109C" w:rsidP="003653CC">
            <w:pPr>
              <w:pStyle w:val="aa"/>
              <w:snapToGrid w:val="0"/>
              <w:spacing w:beforeLines="10" w:before="31" w:afterLines="10" w:after="31" w:line="240" w:lineRule="exact"/>
              <w:rPr>
                <w:rFonts w:ascii="Arial" w:eastAsia="宋体" w:hAnsi="Arial" w:cs="Arial"/>
                <w:sz w:val="18"/>
                <w:szCs w:val="18"/>
              </w:rPr>
            </w:pPr>
            <w:r w:rsidRPr="003653CC">
              <w:rPr>
                <w:rFonts w:ascii="Arial" w:eastAsia="宋体" w:hAnsi="Arial" w:cs="Arial"/>
                <w:sz w:val="18"/>
                <w:szCs w:val="18"/>
              </w:rPr>
              <w:t>扬声器</w:t>
            </w:r>
            <w:r w:rsidRPr="003653CC">
              <w:rPr>
                <w:rFonts w:ascii="Arial" w:eastAsia="宋体" w:hAnsi="Arial" w:cs="Arial"/>
                <w:sz w:val="18"/>
                <w:szCs w:val="18"/>
              </w:rPr>
              <w:t>/</w:t>
            </w:r>
            <w:r w:rsidRPr="003653CC">
              <w:rPr>
                <w:rFonts w:ascii="Arial" w:eastAsia="宋体" w:hAnsi="Arial" w:cs="Arial"/>
                <w:sz w:val="18"/>
                <w:szCs w:val="18"/>
              </w:rPr>
              <w:t>音频单元故障</w:t>
            </w:r>
          </w:p>
        </w:tc>
      </w:tr>
      <w:tr w:rsidR="00554EA7" w:rsidRPr="003653CC" w:rsidTr="00C0109C">
        <w:tc>
          <w:tcPr>
            <w:tcW w:w="3901" w:type="dxa"/>
            <w:gridSpan w:val="2"/>
            <w:vMerge w:val="restart"/>
          </w:tcPr>
          <w:p w:rsidR="00554EA7" w:rsidRPr="003653CC" w:rsidRDefault="00554EA7" w:rsidP="003653CC">
            <w:pPr>
              <w:pStyle w:val="aa"/>
              <w:snapToGrid w:val="0"/>
              <w:spacing w:beforeLines="10" w:before="31" w:afterLines="10" w:after="31" w:line="240" w:lineRule="exact"/>
              <w:rPr>
                <w:rFonts w:ascii="Arial" w:eastAsia="宋体" w:hAnsi="Arial" w:cs="Arial"/>
                <w:sz w:val="18"/>
                <w:szCs w:val="18"/>
              </w:rPr>
            </w:pPr>
            <w:r w:rsidRPr="003653CC">
              <w:rPr>
                <w:rFonts w:ascii="Arial" w:eastAsia="宋体" w:hAnsi="Arial" w:cs="Arial"/>
                <w:sz w:val="18"/>
                <w:szCs w:val="18"/>
              </w:rPr>
              <w:t>泵的物理损伤</w:t>
            </w:r>
          </w:p>
        </w:tc>
        <w:tc>
          <w:tcPr>
            <w:tcW w:w="3901" w:type="dxa"/>
          </w:tcPr>
          <w:p w:rsidR="00554EA7" w:rsidRPr="003653CC" w:rsidRDefault="00554EA7" w:rsidP="003653CC">
            <w:pPr>
              <w:pStyle w:val="aa"/>
              <w:snapToGrid w:val="0"/>
              <w:spacing w:beforeLines="10" w:before="31" w:afterLines="10" w:after="31" w:line="240" w:lineRule="exact"/>
              <w:rPr>
                <w:rFonts w:ascii="Arial" w:eastAsia="宋体" w:hAnsi="Arial" w:cs="Arial"/>
                <w:sz w:val="18"/>
                <w:szCs w:val="18"/>
              </w:rPr>
            </w:pPr>
            <w:r w:rsidRPr="003653CC">
              <w:rPr>
                <w:rFonts w:ascii="Arial" w:eastAsia="宋体" w:hAnsi="Arial" w:cs="Arial"/>
                <w:sz w:val="18"/>
                <w:szCs w:val="18"/>
              </w:rPr>
              <w:t>来自不同来源的压力：随机冲击（例如跌落</w:t>
            </w:r>
            <w:r w:rsidR="008100B3">
              <w:rPr>
                <w:rFonts w:ascii="Arial" w:eastAsia="宋体" w:hAnsi="Arial" w:cs="Arial"/>
                <w:sz w:val="18"/>
                <w:szCs w:val="18"/>
              </w:rPr>
              <w:t>器械</w:t>
            </w:r>
            <w:r w:rsidRPr="003653CC">
              <w:rPr>
                <w:rFonts w:ascii="Arial" w:eastAsia="宋体" w:hAnsi="Arial" w:cs="Arial"/>
                <w:sz w:val="18"/>
                <w:szCs w:val="18"/>
              </w:rPr>
              <w:t>），振动，剪切，疲劳，断裂，断裂，磨损以及温度或应力引起的变形</w:t>
            </w:r>
          </w:p>
        </w:tc>
      </w:tr>
      <w:tr w:rsidR="00554EA7" w:rsidRPr="003653CC" w:rsidTr="00C0109C">
        <w:tc>
          <w:tcPr>
            <w:tcW w:w="3901" w:type="dxa"/>
            <w:gridSpan w:val="2"/>
            <w:vMerge/>
          </w:tcPr>
          <w:p w:rsidR="00554EA7" w:rsidRPr="003653CC" w:rsidRDefault="00554EA7" w:rsidP="003653CC">
            <w:pPr>
              <w:pStyle w:val="aa"/>
              <w:snapToGrid w:val="0"/>
              <w:spacing w:beforeLines="10" w:before="31" w:afterLines="10" w:after="31" w:line="240" w:lineRule="exact"/>
              <w:rPr>
                <w:rFonts w:ascii="Arial" w:eastAsia="宋体" w:hAnsi="Arial" w:cs="Arial"/>
                <w:sz w:val="18"/>
                <w:szCs w:val="18"/>
              </w:rPr>
            </w:pPr>
          </w:p>
        </w:tc>
        <w:tc>
          <w:tcPr>
            <w:tcW w:w="3901" w:type="dxa"/>
          </w:tcPr>
          <w:p w:rsidR="00554EA7" w:rsidRPr="003653CC" w:rsidRDefault="00554EA7" w:rsidP="003653CC">
            <w:pPr>
              <w:pStyle w:val="aa"/>
              <w:snapToGrid w:val="0"/>
              <w:spacing w:beforeLines="10" w:before="31" w:afterLines="10" w:after="31" w:line="240" w:lineRule="exact"/>
              <w:rPr>
                <w:rFonts w:ascii="Arial" w:eastAsia="宋体" w:hAnsi="Arial" w:cs="Arial"/>
                <w:sz w:val="18"/>
                <w:szCs w:val="18"/>
              </w:rPr>
            </w:pPr>
            <w:r w:rsidRPr="003653CC">
              <w:rPr>
                <w:rFonts w:ascii="Arial" w:eastAsia="宋体" w:hAnsi="Arial" w:cs="Arial"/>
                <w:sz w:val="18"/>
                <w:szCs w:val="18"/>
              </w:rPr>
              <w:t>液体进入</w:t>
            </w:r>
          </w:p>
        </w:tc>
      </w:tr>
      <w:tr w:rsidR="00554EA7" w:rsidRPr="003653CC" w:rsidTr="00C0109C">
        <w:tc>
          <w:tcPr>
            <w:tcW w:w="3901" w:type="dxa"/>
            <w:gridSpan w:val="2"/>
            <w:vMerge/>
          </w:tcPr>
          <w:p w:rsidR="00554EA7" w:rsidRPr="003653CC" w:rsidRDefault="00554EA7" w:rsidP="003653CC">
            <w:pPr>
              <w:pStyle w:val="aa"/>
              <w:snapToGrid w:val="0"/>
              <w:spacing w:beforeLines="10" w:before="31" w:afterLines="10" w:after="31" w:line="240" w:lineRule="exact"/>
              <w:rPr>
                <w:rFonts w:ascii="Arial" w:eastAsia="宋体" w:hAnsi="Arial" w:cs="Arial"/>
                <w:sz w:val="18"/>
                <w:szCs w:val="18"/>
              </w:rPr>
            </w:pPr>
          </w:p>
        </w:tc>
        <w:tc>
          <w:tcPr>
            <w:tcW w:w="3901" w:type="dxa"/>
          </w:tcPr>
          <w:p w:rsidR="00554EA7" w:rsidRPr="003653CC" w:rsidRDefault="00554EA7" w:rsidP="003653CC">
            <w:pPr>
              <w:pStyle w:val="aa"/>
              <w:snapToGrid w:val="0"/>
              <w:spacing w:beforeLines="10" w:before="31" w:afterLines="10" w:after="31" w:line="240" w:lineRule="exact"/>
              <w:rPr>
                <w:rFonts w:ascii="Arial" w:eastAsia="宋体" w:hAnsi="Arial" w:cs="Arial"/>
                <w:sz w:val="18"/>
                <w:szCs w:val="18"/>
              </w:rPr>
            </w:pPr>
            <w:r w:rsidRPr="003653CC">
              <w:rPr>
                <w:rFonts w:ascii="Arial" w:eastAsia="宋体" w:hAnsi="Arial" w:cs="Arial"/>
                <w:sz w:val="18"/>
                <w:szCs w:val="18"/>
              </w:rPr>
              <w:t>损坏电源线</w:t>
            </w:r>
          </w:p>
        </w:tc>
      </w:tr>
      <w:tr w:rsidR="00C0109C" w:rsidRPr="003653CC" w:rsidTr="00C0109C">
        <w:tc>
          <w:tcPr>
            <w:tcW w:w="3901" w:type="dxa"/>
            <w:gridSpan w:val="2"/>
          </w:tcPr>
          <w:p w:rsidR="00C0109C" w:rsidRPr="003653CC" w:rsidRDefault="00FE075D" w:rsidP="003653CC">
            <w:pPr>
              <w:pStyle w:val="aa"/>
              <w:snapToGrid w:val="0"/>
              <w:spacing w:beforeLines="10" w:before="31" w:afterLines="10" w:after="31" w:line="240" w:lineRule="exact"/>
              <w:rPr>
                <w:rFonts w:ascii="Arial" w:eastAsia="宋体" w:hAnsi="Arial" w:cs="Arial"/>
                <w:sz w:val="18"/>
                <w:szCs w:val="18"/>
              </w:rPr>
            </w:pPr>
            <w:r w:rsidRPr="003653CC">
              <w:rPr>
                <w:rFonts w:ascii="Arial" w:eastAsia="宋体" w:hAnsi="Arial" w:cs="Arial"/>
                <w:sz w:val="18"/>
                <w:szCs w:val="18"/>
              </w:rPr>
              <w:t>泵停止输送</w:t>
            </w:r>
          </w:p>
        </w:tc>
        <w:tc>
          <w:tcPr>
            <w:tcW w:w="3901" w:type="dxa"/>
          </w:tcPr>
          <w:p w:rsidR="00FE075D" w:rsidRPr="003653CC" w:rsidRDefault="00FE075D" w:rsidP="003653CC">
            <w:pPr>
              <w:pStyle w:val="aa"/>
              <w:snapToGrid w:val="0"/>
              <w:spacing w:beforeLines="10" w:before="31" w:afterLines="10" w:after="31" w:line="240" w:lineRule="exact"/>
              <w:rPr>
                <w:rFonts w:ascii="Arial" w:eastAsia="宋体" w:hAnsi="Arial" w:cs="Arial"/>
                <w:sz w:val="18"/>
                <w:szCs w:val="18"/>
              </w:rPr>
            </w:pPr>
            <w:r w:rsidRPr="003653CC">
              <w:rPr>
                <w:rFonts w:ascii="Arial" w:eastAsia="宋体" w:hAnsi="Arial" w:cs="Arial"/>
                <w:sz w:val="18"/>
                <w:szCs w:val="18"/>
              </w:rPr>
              <w:t>泵电机故障</w:t>
            </w:r>
          </w:p>
          <w:p w:rsidR="00C0109C" w:rsidRPr="003653CC" w:rsidRDefault="00FE075D" w:rsidP="003653CC">
            <w:pPr>
              <w:pStyle w:val="aa"/>
              <w:snapToGrid w:val="0"/>
              <w:spacing w:beforeLines="10" w:before="31" w:afterLines="10" w:after="31" w:line="240" w:lineRule="exact"/>
              <w:rPr>
                <w:rFonts w:ascii="Arial" w:eastAsia="宋体" w:hAnsi="Arial" w:cs="Arial"/>
                <w:sz w:val="18"/>
                <w:szCs w:val="18"/>
              </w:rPr>
            </w:pPr>
            <w:r w:rsidRPr="003653CC">
              <w:rPr>
                <w:rFonts w:ascii="Arial" w:eastAsia="宋体" w:hAnsi="Arial" w:cs="Arial"/>
                <w:sz w:val="18"/>
                <w:szCs w:val="18"/>
              </w:rPr>
              <w:t>泵不能做功</w:t>
            </w:r>
          </w:p>
        </w:tc>
      </w:tr>
    </w:tbl>
    <w:p w:rsidR="00FE075D" w:rsidRPr="00D46272" w:rsidRDefault="00FE075D" w:rsidP="00C25178">
      <w:pPr>
        <w:pStyle w:val="aa"/>
        <w:snapToGrid w:val="0"/>
        <w:spacing w:beforeLines="100" w:before="312" w:line="300" w:lineRule="auto"/>
        <w:ind w:left="720"/>
        <w:rPr>
          <w:rFonts w:ascii="Arial" w:eastAsia="宋体" w:hAnsi="Arial" w:cs="Arial"/>
          <w:b/>
          <w:szCs w:val="21"/>
        </w:rPr>
      </w:pPr>
      <w:r w:rsidRPr="00D46272">
        <w:rPr>
          <w:rFonts w:ascii="Arial" w:eastAsia="宋体" w:hAnsi="Arial" w:cs="Arial"/>
          <w:b/>
          <w:szCs w:val="21"/>
        </w:rPr>
        <w:t>表</w:t>
      </w:r>
      <w:r w:rsidRPr="00D46272">
        <w:rPr>
          <w:rFonts w:ascii="Arial" w:eastAsia="宋体" w:hAnsi="Arial" w:cs="Arial"/>
          <w:b/>
          <w:szCs w:val="21"/>
        </w:rPr>
        <w:t>9-</w:t>
      </w:r>
      <w:r w:rsidRPr="00D46272">
        <w:rPr>
          <w:rFonts w:ascii="Arial" w:eastAsia="宋体" w:hAnsi="Arial" w:cs="Arial"/>
          <w:b/>
          <w:szCs w:val="21"/>
        </w:rPr>
        <w:t>生物和化学来源</w:t>
      </w:r>
    </w:p>
    <w:tbl>
      <w:tblPr>
        <w:tblStyle w:val="a9"/>
        <w:tblW w:w="0" w:type="auto"/>
        <w:tblInd w:w="720" w:type="dxa"/>
        <w:tblLook w:val="04A0" w:firstRow="1" w:lastRow="0" w:firstColumn="1" w:lastColumn="0" w:noHBand="0" w:noVBand="1"/>
      </w:tblPr>
      <w:tblGrid>
        <w:gridCol w:w="3891"/>
        <w:gridCol w:w="10"/>
        <w:gridCol w:w="3901"/>
      </w:tblGrid>
      <w:tr w:rsidR="00FE075D" w:rsidRPr="003653CC" w:rsidTr="003653CC">
        <w:tc>
          <w:tcPr>
            <w:tcW w:w="3891" w:type="dxa"/>
          </w:tcPr>
          <w:p w:rsidR="00FE075D" w:rsidRPr="003653CC" w:rsidRDefault="00FE075D" w:rsidP="003653CC">
            <w:pPr>
              <w:pStyle w:val="aa"/>
              <w:snapToGrid w:val="0"/>
              <w:spacing w:beforeLines="10" w:before="31" w:afterLines="10" w:after="31" w:line="240" w:lineRule="exact"/>
              <w:rPr>
                <w:rFonts w:ascii="Arial" w:eastAsia="宋体" w:hAnsi="Arial" w:cs="Arial"/>
                <w:b/>
                <w:sz w:val="18"/>
                <w:szCs w:val="18"/>
              </w:rPr>
            </w:pPr>
            <w:bookmarkStart w:id="30" w:name="OLE_LINK23"/>
            <w:bookmarkStart w:id="31" w:name="OLE_LINK24"/>
            <w:r w:rsidRPr="003653CC">
              <w:rPr>
                <w:rFonts w:ascii="Arial" w:eastAsia="宋体" w:hAnsi="Arial" w:cs="Arial"/>
                <w:b/>
                <w:sz w:val="18"/>
                <w:szCs w:val="18"/>
              </w:rPr>
              <w:t>危害</w:t>
            </w:r>
          </w:p>
        </w:tc>
        <w:tc>
          <w:tcPr>
            <w:tcW w:w="3911" w:type="dxa"/>
            <w:gridSpan w:val="2"/>
          </w:tcPr>
          <w:p w:rsidR="00FE075D" w:rsidRPr="003653CC" w:rsidRDefault="00FE075D" w:rsidP="003653CC">
            <w:pPr>
              <w:pStyle w:val="aa"/>
              <w:snapToGrid w:val="0"/>
              <w:spacing w:beforeLines="10" w:before="31" w:afterLines="10" w:after="31" w:line="240" w:lineRule="exact"/>
              <w:rPr>
                <w:rFonts w:ascii="Arial" w:eastAsia="宋体" w:hAnsi="Arial" w:cs="Arial"/>
                <w:b/>
                <w:sz w:val="18"/>
                <w:szCs w:val="18"/>
              </w:rPr>
            </w:pPr>
            <w:r w:rsidRPr="003653CC">
              <w:rPr>
                <w:rFonts w:ascii="Arial" w:eastAsia="宋体" w:hAnsi="Arial" w:cs="Arial"/>
                <w:b/>
                <w:sz w:val="18"/>
                <w:szCs w:val="18"/>
              </w:rPr>
              <w:t>潜在原因</w:t>
            </w:r>
          </w:p>
        </w:tc>
      </w:tr>
      <w:bookmarkEnd w:id="30"/>
      <w:bookmarkEnd w:id="31"/>
      <w:tr w:rsidR="00FE075D" w:rsidRPr="003653CC" w:rsidTr="003653CC">
        <w:tc>
          <w:tcPr>
            <w:tcW w:w="3901" w:type="dxa"/>
            <w:gridSpan w:val="2"/>
            <w:vMerge w:val="restart"/>
          </w:tcPr>
          <w:p w:rsidR="00FE075D" w:rsidRPr="003653CC" w:rsidRDefault="00FE075D" w:rsidP="003653CC">
            <w:pPr>
              <w:pStyle w:val="aa"/>
              <w:snapToGrid w:val="0"/>
              <w:spacing w:beforeLines="10" w:before="31" w:afterLines="10" w:after="31" w:line="240" w:lineRule="exact"/>
              <w:rPr>
                <w:rFonts w:ascii="Arial" w:eastAsia="宋体" w:hAnsi="Arial" w:cs="Arial"/>
                <w:sz w:val="18"/>
                <w:szCs w:val="18"/>
              </w:rPr>
            </w:pPr>
            <w:r w:rsidRPr="003653CC">
              <w:rPr>
                <w:rFonts w:ascii="Arial" w:eastAsia="宋体" w:hAnsi="Arial" w:cs="Arial"/>
                <w:sz w:val="18"/>
                <w:szCs w:val="18"/>
              </w:rPr>
              <w:t>泵暴露于病原体</w:t>
            </w:r>
            <w:r w:rsidR="009F7708" w:rsidRPr="003653CC">
              <w:rPr>
                <w:rFonts w:ascii="Arial" w:eastAsia="宋体" w:hAnsi="Arial" w:cs="Arial"/>
                <w:sz w:val="18"/>
                <w:szCs w:val="18"/>
              </w:rPr>
              <w:t>、</w:t>
            </w:r>
            <w:r w:rsidRPr="003653CC">
              <w:rPr>
                <w:rFonts w:ascii="Arial" w:eastAsia="宋体" w:hAnsi="Arial" w:cs="Arial"/>
                <w:sz w:val="18"/>
                <w:szCs w:val="18"/>
              </w:rPr>
              <w:t>过敏原或其他感染性物质</w:t>
            </w:r>
          </w:p>
        </w:tc>
        <w:tc>
          <w:tcPr>
            <w:tcW w:w="3901" w:type="dxa"/>
          </w:tcPr>
          <w:p w:rsidR="00FE075D" w:rsidRPr="003653CC" w:rsidRDefault="008100B3" w:rsidP="003653CC">
            <w:pPr>
              <w:pStyle w:val="aa"/>
              <w:snapToGrid w:val="0"/>
              <w:spacing w:beforeLines="10" w:before="31" w:afterLines="10" w:after="31" w:line="240" w:lineRule="exact"/>
              <w:rPr>
                <w:rFonts w:ascii="Arial" w:eastAsia="宋体" w:hAnsi="Arial" w:cs="Arial"/>
                <w:sz w:val="18"/>
                <w:szCs w:val="18"/>
              </w:rPr>
            </w:pPr>
            <w:bookmarkStart w:id="32" w:name="OLE_LINK21"/>
            <w:bookmarkStart w:id="33" w:name="OLE_LINK22"/>
            <w:r>
              <w:rPr>
                <w:rFonts w:ascii="Arial" w:eastAsia="宋体" w:hAnsi="Arial" w:cs="Arial"/>
                <w:sz w:val="18"/>
                <w:szCs w:val="18"/>
              </w:rPr>
              <w:t>器械</w:t>
            </w:r>
            <w:r w:rsidR="00FE075D" w:rsidRPr="003653CC">
              <w:rPr>
                <w:rFonts w:ascii="Arial" w:eastAsia="宋体" w:hAnsi="Arial" w:cs="Arial"/>
                <w:sz w:val="18"/>
                <w:szCs w:val="18"/>
              </w:rPr>
              <w:t>清洁不充分</w:t>
            </w:r>
            <w:bookmarkEnd w:id="32"/>
            <w:bookmarkEnd w:id="33"/>
          </w:p>
        </w:tc>
      </w:tr>
      <w:tr w:rsidR="00FE075D" w:rsidRPr="003653CC" w:rsidTr="003653CC">
        <w:tc>
          <w:tcPr>
            <w:tcW w:w="3901" w:type="dxa"/>
            <w:gridSpan w:val="2"/>
            <w:vMerge/>
          </w:tcPr>
          <w:p w:rsidR="00FE075D" w:rsidRPr="003653CC" w:rsidRDefault="00FE075D" w:rsidP="003653CC">
            <w:pPr>
              <w:pStyle w:val="aa"/>
              <w:snapToGrid w:val="0"/>
              <w:spacing w:beforeLines="10" w:before="31" w:afterLines="10" w:after="31" w:line="240" w:lineRule="exact"/>
              <w:rPr>
                <w:rFonts w:ascii="Arial" w:eastAsia="宋体" w:hAnsi="Arial" w:cs="Arial"/>
                <w:sz w:val="18"/>
                <w:szCs w:val="18"/>
              </w:rPr>
            </w:pPr>
          </w:p>
        </w:tc>
        <w:tc>
          <w:tcPr>
            <w:tcW w:w="3901" w:type="dxa"/>
          </w:tcPr>
          <w:p w:rsidR="00FE075D" w:rsidRPr="003653CC" w:rsidRDefault="008100B3" w:rsidP="003653CC">
            <w:pPr>
              <w:pStyle w:val="aa"/>
              <w:snapToGrid w:val="0"/>
              <w:spacing w:beforeLines="10" w:before="31" w:afterLines="10" w:after="31" w:line="240" w:lineRule="exact"/>
              <w:rPr>
                <w:rFonts w:ascii="Arial" w:eastAsia="宋体" w:hAnsi="Arial" w:cs="Arial"/>
                <w:sz w:val="18"/>
                <w:szCs w:val="18"/>
              </w:rPr>
            </w:pPr>
            <w:r>
              <w:rPr>
                <w:rFonts w:ascii="Arial" w:eastAsia="宋体" w:hAnsi="Arial" w:cs="Arial"/>
                <w:sz w:val="18"/>
                <w:szCs w:val="18"/>
              </w:rPr>
              <w:t>器械</w:t>
            </w:r>
            <w:r w:rsidR="00FE075D" w:rsidRPr="003653CC">
              <w:rPr>
                <w:rFonts w:ascii="Arial" w:eastAsia="宋体" w:hAnsi="Arial" w:cs="Arial"/>
                <w:sz w:val="18"/>
                <w:szCs w:val="18"/>
              </w:rPr>
              <w:t>被血液或渗出物污染</w:t>
            </w:r>
          </w:p>
        </w:tc>
      </w:tr>
      <w:tr w:rsidR="00FE075D" w:rsidRPr="003653CC" w:rsidTr="003653CC">
        <w:tc>
          <w:tcPr>
            <w:tcW w:w="3901" w:type="dxa"/>
            <w:gridSpan w:val="2"/>
            <w:vMerge/>
          </w:tcPr>
          <w:p w:rsidR="00FE075D" w:rsidRPr="003653CC" w:rsidRDefault="00FE075D" w:rsidP="003653CC">
            <w:pPr>
              <w:pStyle w:val="aa"/>
              <w:snapToGrid w:val="0"/>
              <w:spacing w:beforeLines="10" w:before="31" w:afterLines="10" w:after="31" w:line="240" w:lineRule="exact"/>
              <w:rPr>
                <w:rFonts w:ascii="Arial" w:eastAsia="宋体" w:hAnsi="Arial" w:cs="Arial"/>
                <w:sz w:val="18"/>
                <w:szCs w:val="18"/>
              </w:rPr>
            </w:pPr>
          </w:p>
        </w:tc>
        <w:tc>
          <w:tcPr>
            <w:tcW w:w="3901" w:type="dxa"/>
          </w:tcPr>
          <w:p w:rsidR="00FE075D" w:rsidRPr="003653CC" w:rsidRDefault="00FE075D" w:rsidP="003653CC">
            <w:pPr>
              <w:pStyle w:val="aa"/>
              <w:snapToGrid w:val="0"/>
              <w:spacing w:beforeLines="10" w:before="31" w:afterLines="10" w:after="31" w:line="240" w:lineRule="exact"/>
              <w:rPr>
                <w:rFonts w:ascii="Arial" w:eastAsia="宋体" w:hAnsi="Arial" w:cs="Arial"/>
                <w:sz w:val="18"/>
                <w:szCs w:val="18"/>
              </w:rPr>
            </w:pPr>
            <w:r w:rsidRPr="003653CC">
              <w:rPr>
                <w:rFonts w:ascii="Arial" w:eastAsia="宋体" w:hAnsi="Arial" w:cs="Arial"/>
                <w:sz w:val="18"/>
                <w:szCs w:val="18"/>
              </w:rPr>
              <w:t>冲洗故障</w:t>
            </w:r>
          </w:p>
        </w:tc>
      </w:tr>
      <w:tr w:rsidR="00FE075D" w:rsidRPr="003653CC" w:rsidTr="003653CC">
        <w:tc>
          <w:tcPr>
            <w:tcW w:w="3901" w:type="dxa"/>
            <w:gridSpan w:val="2"/>
            <w:vMerge/>
          </w:tcPr>
          <w:p w:rsidR="00FE075D" w:rsidRPr="003653CC" w:rsidRDefault="00FE075D" w:rsidP="003653CC">
            <w:pPr>
              <w:pStyle w:val="aa"/>
              <w:snapToGrid w:val="0"/>
              <w:spacing w:beforeLines="10" w:before="31" w:afterLines="10" w:after="31" w:line="240" w:lineRule="exact"/>
              <w:rPr>
                <w:rFonts w:ascii="Arial" w:eastAsia="宋体" w:hAnsi="Arial" w:cs="Arial"/>
                <w:sz w:val="18"/>
                <w:szCs w:val="18"/>
              </w:rPr>
            </w:pPr>
          </w:p>
        </w:tc>
        <w:tc>
          <w:tcPr>
            <w:tcW w:w="3901" w:type="dxa"/>
          </w:tcPr>
          <w:p w:rsidR="00FE075D" w:rsidRPr="003653CC" w:rsidRDefault="00FE075D" w:rsidP="003653CC">
            <w:pPr>
              <w:pStyle w:val="aa"/>
              <w:snapToGrid w:val="0"/>
              <w:spacing w:beforeLines="10" w:before="31" w:afterLines="10" w:after="31" w:line="240" w:lineRule="exact"/>
              <w:rPr>
                <w:rFonts w:ascii="Arial" w:eastAsia="宋体" w:hAnsi="Arial" w:cs="Arial"/>
                <w:sz w:val="18"/>
                <w:szCs w:val="18"/>
              </w:rPr>
            </w:pPr>
            <w:r w:rsidRPr="003653CC">
              <w:rPr>
                <w:rFonts w:ascii="Arial" w:eastAsia="宋体" w:hAnsi="Arial" w:cs="Arial"/>
                <w:sz w:val="18"/>
                <w:szCs w:val="18"/>
              </w:rPr>
              <w:t>泵连接到非无菌输液器或储液器</w:t>
            </w:r>
          </w:p>
        </w:tc>
      </w:tr>
      <w:tr w:rsidR="00FE075D" w:rsidRPr="003653CC" w:rsidTr="003653CC">
        <w:tc>
          <w:tcPr>
            <w:tcW w:w="3901" w:type="dxa"/>
            <w:gridSpan w:val="2"/>
            <w:vMerge/>
          </w:tcPr>
          <w:p w:rsidR="00FE075D" w:rsidRPr="003653CC" w:rsidRDefault="00FE075D" w:rsidP="003653CC">
            <w:pPr>
              <w:pStyle w:val="aa"/>
              <w:snapToGrid w:val="0"/>
              <w:spacing w:beforeLines="10" w:before="31" w:afterLines="10" w:after="31" w:line="240" w:lineRule="exact"/>
              <w:rPr>
                <w:rFonts w:ascii="Arial" w:eastAsia="宋体" w:hAnsi="Arial" w:cs="Arial"/>
                <w:sz w:val="18"/>
                <w:szCs w:val="18"/>
              </w:rPr>
            </w:pPr>
          </w:p>
        </w:tc>
        <w:tc>
          <w:tcPr>
            <w:tcW w:w="3901" w:type="dxa"/>
          </w:tcPr>
          <w:p w:rsidR="00FE075D" w:rsidRPr="003653CC" w:rsidRDefault="00FE075D" w:rsidP="003653CC">
            <w:pPr>
              <w:pStyle w:val="aa"/>
              <w:snapToGrid w:val="0"/>
              <w:spacing w:beforeLines="10" w:before="31" w:afterLines="10" w:after="31" w:line="240" w:lineRule="exact"/>
              <w:rPr>
                <w:rFonts w:ascii="Arial" w:eastAsia="宋体" w:hAnsi="Arial" w:cs="Arial"/>
                <w:sz w:val="18"/>
                <w:szCs w:val="18"/>
              </w:rPr>
            </w:pPr>
            <w:r w:rsidRPr="003653CC">
              <w:rPr>
                <w:rFonts w:ascii="Arial" w:eastAsia="宋体" w:hAnsi="Arial" w:cs="Arial"/>
                <w:sz w:val="18"/>
                <w:szCs w:val="18"/>
              </w:rPr>
              <w:t>泵的包装在使用前被损坏</w:t>
            </w:r>
          </w:p>
        </w:tc>
      </w:tr>
      <w:tr w:rsidR="00FE075D" w:rsidRPr="003653CC" w:rsidTr="003653CC">
        <w:tc>
          <w:tcPr>
            <w:tcW w:w="3901" w:type="dxa"/>
            <w:gridSpan w:val="2"/>
            <w:vMerge w:val="restart"/>
          </w:tcPr>
          <w:p w:rsidR="00FE075D" w:rsidRPr="003653CC" w:rsidRDefault="00FE075D" w:rsidP="003653CC">
            <w:pPr>
              <w:pStyle w:val="aa"/>
              <w:snapToGrid w:val="0"/>
              <w:spacing w:beforeLines="10" w:before="31" w:afterLines="10" w:after="31" w:line="240" w:lineRule="exact"/>
              <w:rPr>
                <w:rFonts w:ascii="Arial" w:eastAsia="宋体" w:hAnsi="Arial" w:cs="Arial"/>
                <w:sz w:val="18"/>
                <w:szCs w:val="18"/>
              </w:rPr>
            </w:pPr>
            <w:r w:rsidRPr="003653CC">
              <w:rPr>
                <w:rFonts w:ascii="Arial" w:eastAsia="宋体" w:hAnsi="Arial" w:cs="Arial"/>
                <w:sz w:val="18"/>
                <w:szCs w:val="18"/>
              </w:rPr>
              <w:t>输液部位感染</w:t>
            </w:r>
          </w:p>
        </w:tc>
        <w:tc>
          <w:tcPr>
            <w:tcW w:w="3901" w:type="dxa"/>
          </w:tcPr>
          <w:p w:rsidR="00FE075D" w:rsidRPr="003653CC" w:rsidRDefault="007B2C90" w:rsidP="003653CC">
            <w:pPr>
              <w:pStyle w:val="aa"/>
              <w:snapToGrid w:val="0"/>
              <w:spacing w:beforeLines="10" w:before="31" w:afterLines="10" w:after="31" w:line="240" w:lineRule="exact"/>
              <w:rPr>
                <w:rFonts w:ascii="Arial" w:eastAsia="宋体" w:hAnsi="Arial" w:cs="Arial"/>
                <w:spacing w:val="-4"/>
                <w:sz w:val="18"/>
                <w:szCs w:val="18"/>
              </w:rPr>
            </w:pPr>
            <w:r>
              <w:rPr>
                <w:rFonts w:ascii="Arial" w:eastAsia="宋体" w:hAnsi="Arial" w:cs="Arial"/>
                <w:spacing w:val="-4"/>
                <w:sz w:val="18"/>
                <w:szCs w:val="18"/>
              </w:rPr>
              <w:t>用户</w:t>
            </w:r>
            <w:r w:rsidR="00FE075D" w:rsidRPr="003653CC">
              <w:rPr>
                <w:rFonts w:ascii="Arial" w:eastAsia="宋体" w:hAnsi="Arial" w:cs="Arial"/>
                <w:spacing w:val="-4"/>
                <w:sz w:val="18"/>
                <w:szCs w:val="18"/>
              </w:rPr>
              <w:t>是输液器或输液器粘合剂的局部皮肤反应</w:t>
            </w:r>
          </w:p>
        </w:tc>
      </w:tr>
      <w:tr w:rsidR="00FE075D" w:rsidRPr="003653CC" w:rsidTr="003653CC">
        <w:tc>
          <w:tcPr>
            <w:tcW w:w="3901" w:type="dxa"/>
            <w:gridSpan w:val="2"/>
            <w:vMerge/>
          </w:tcPr>
          <w:p w:rsidR="00FE075D" w:rsidRPr="003653CC" w:rsidRDefault="00FE075D" w:rsidP="003653CC">
            <w:pPr>
              <w:pStyle w:val="aa"/>
              <w:snapToGrid w:val="0"/>
              <w:spacing w:beforeLines="10" w:before="31" w:afterLines="10" w:after="31" w:line="240" w:lineRule="exact"/>
              <w:rPr>
                <w:rFonts w:ascii="Arial" w:eastAsia="宋体" w:hAnsi="Arial" w:cs="Arial"/>
                <w:sz w:val="18"/>
                <w:szCs w:val="18"/>
              </w:rPr>
            </w:pPr>
          </w:p>
        </w:tc>
        <w:tc>
          <w:tcPr>
            <w:tcW w:w="3901" w:type="dxa"/>
          </w:tcPr>
          <w:p w:rsidR="00FE075D" w:rsidRPr="003653CC" w:rsidRDefault="00FE075D" w:rsidP="003653CC">
            <w:pPr>
              <w:pStyle w:val="aa"/>
              <w:snapToGrid w:val="0"/>
              <w:spacing w:beforeLines="10" w:before="31" w:afterLines="10" w:after="31" w:line="240" w:lineRule="exact"/>
              <w:rPr>
                <w:rFonts w:ascii="Arial" w:eastAsia="宋体" w:hAnsi="Arial" w:cs="Arial"/>
                <w:sz w:val="18"/>
                <w:szCs w:val="18"/>
              </w:rPr>
            </w:pPr>
            <w:r w:rsidRPr="003653CC">
              <w:rPr>
                <w:rFonts w:ascii="Arial" w:eastAsia="宋体" w:hAnsi="Arial" w:cs="Arial"/>
                <w:sz w:val="18"/>
                <w:szCs w:val="18"/>
              </w:rPr>
              <w:t>用户不能旋转输注部位</w:t>
            </w:r>
          </w:p>
        </w:tc>
      </w:tr>
      <w:tr w:rsidR="00FE075D" w:rsidRPr="003653CC" w:rsidTr="003653CC">
        <w:tc>
          <w:tcPr>
            <w:tcW w:w="3901" w:type="dxa"/>
            <w:gridSpan w:val="2"/>
            <w:vMerge w:val="restart"/>
          </w:tcPr>
          <w:p w:rsidR="00FE075D" w:rsidRPr="003653CC" w:rsidRDefault="00FE075D" w:rsidP="003653CC">
            <w:pPr>
              <w:pStyle w:val="aa"/>
              <w:snapToGrid w:val="0"/>
              <w:spacing w:beforeLines="10" w:before="31" w:afterLines="10" w:after="31" w:line="240" w:lineRule="exact"/>
              <w:rPr>
                <w:rFonts w:ascii="Arial" w:eastAsia="宋体" w:hAnsi="Arial" w:cs="Arial"/>
                <w:sz w:val="18"/>
                <w:szCs w:val="18"/>
              </w:rPr>
            </w:pPr>
            <w:r w:rsidRPr="003653CC">
              <w:rPr>
                <w:rFonts w:ascii="Arial" w:eastAsia="宋体" w:hAnsi="Arial" w:cs="Arial"/>
                <w:sz w:val="18"/>
                <w:szCs w:val="18"/>
              </w:rPr>
              <w:t>输送路径内的化学沉淀</w:t>
            </w:r>
          </w:p>
        </w:tc>
        <w:tc>
          <w:tcPr>
            <w:tcW w:w="3901" w:type="dxa"/>
          </w:tcPr>
          <w:p w:rsidR="00FE075D" w:rsidRPr="003653CC" w:rsidRDefault="008100B3" w:rsidP="003653CC">
            <w:pPr>
              <w:pStyle w:val="aa"/>
              <w:snapToGrid w:val="0"/>
              <w:spacing w:beforeLines="10" w:before="31" w:afterLines="10" w:after="31" w:line="240" w:lineRule="exact"/>
              <w:rPr>
                <w:rFonts w:ascii="Arial" w:eastAsia="宋体" w:hAnsi="Arial" w:cs="Arial"/>
                <w:sz w:val="18"/>
                <w:szCs w:val="18"/>
              </w:rPr>
            </w:pPr>
            <w:r>
              <w:rPr>
                <w:rFonts w:ascii="Arial" w:eastAsia="宋体" w:hAnsi="Arial" w:cs="Arial"/>
                <w:sz w:val="18"/>
                <w:szCs w:val="18"/>
              </w:rPr>
              <w:t>器械</w:t>
            </w:r>
            <w:r w:rsidR="00FE075D" w:rsidRPr="003653CC">
              <w:rPr>
                <w:rFonts w:ascii="Arial" w:eastAsia="宋体" w:hAnsi="Arial" w:cs="Arial"/>
                <w:sz w:val="18"/>
                <w:szCs w:val="18"/>
              </w:rPr>
              <w:t>清洁不充分</w:t>
            </w:r>
          </w:p>
        </w:tc>
      </w:tr>
      <w:tr w:rsidR="00FE075D" w:rsidRPr="003653CC" w:rsidTr="003653CC">
        <w:tc>
          <w:tcPr>
            <w:tcW w:w="3901" w:type="dxa"/>
            <w:gridSpan w:val="2"/>
            <w:vMerge/>
          </w:tcPr>
          <w:p w:rsidR="00FE075D" w:rsidRPr="003653CC" w:rsidRDefault="00FE075D" w:rsidP="003653CC">
            <w:pPr>
              <w:pStyle w:val="aa"/>
              <w:snapToGrid w:val="0"/>
              <w:spacing w:beforeLines="10" w:before="31" w:afterLines="10" w:after="31" w:line="240" w:lineRule="exact"/>
              <w:rPr>
                <w:rFonts w:ascii="Arial" w:eastAsia="宋体" w:hAnsi="Arial" w:cs="Arial"/>
                <w:sz w:val="18"/>
                <w:szCs w:val="18"/>
              </w:rPr>
            </w:pPr>
          </w:p>
        </w:tc>
        <w:tc>
          <w:tcPr>
            <w:tcW w:w="3901" w:type="dxa"/>
          </w:tcPr>
          <w:p w:rsidR="00FE075D" w:rsidRPr="003653CC" w:rsidRDefault="00FE075D" w:rsidP="003653CC">
            <w:pPr>
              <w:pStyle w:val="aa"/>
              <w:snapToGrid w:val="0"/>
              <w:spacing w:beforeLines="10" w:before="31" w:afterLines="10" w:after="31" w:line="240" w:lineRule="exact"/>
              <w:rPr>
                <w:rFonts w:ascii="Arial" w:eastAsia="宋体" w:hAnsi="Arial" w:cs="Arial"/>
                <w:sz w:val="18"/>
                <w:szCs w:val="18"/>
              </w:rPr>
            </w:pPr>
            <w:r w:rsidRPr="003653CC">
              <w:rPr>
                <w:rFonts w:ascii="Arial" w:eastAsia="宋体" w:hAnsi="Arial" w:cs="Arial"/>
                <w:sz w:val="18"/>
                <w:szCs w:val="18"/>
              </w:rPr>
              <w:t>药物与</w:t>
            </w:r>
            <w:r w:rsidR="008100B3">
              <w:rPr>
                <w:rFonts w:ascii="Arial" w:eastAsia="宋体" w:hAnsi="Arial" w:cs="Arial"/>
                <w:sz w:val="18"/>
                <w:szCs w:val="18"/>
              </w:rPr>
              <w:t>器械</w:t>
            </w:r>
            <w:r w:rsidRPr="003653CC">
              <w:rPr>
                <w:rFonts w:ascii="Arial" w:eastAsia="宋体" w:hAnsi="Arial" w:cs="Arial"/>
                <w:sz w:val="18"/>
                <w:szCs w:val="18"/>
              </w:rPr>
              <w:t>材料不兼容</w:t>
            </w:r>
          </w:p>
        </w:tc>
      </w:tr>
      <w:tr w:rsidR="00FE075D" w:rsidRPr="003653CC" w:rsidTr="003653CC">
        <w:tc>
          <w:tcPr>
            <w:tcW w:w="3901" w:type="dxa"/>
            <w:gridSpan w:val="2"/>
            <w:vMerge w:val="restart"/>
          </w:tcPr>
          <w:p w:rsidR="00FE075D" w:rsidRPr="003653CC" w:rsidRDefault="00FE075D" w:rsidP="003653CC">
            <w:pPr>
              <w:pStyle w:val="aa"/>
              <w:snapToGrid w:val="0"/>
              <w:spacing w:beforeLines="10" w:before="31" w:afterLines="10" w:after="31" w:line="240" w:lineRule="exact"/>
              <w:rPr>
                <w:rFonts w:ascii="Arial" w:eastAsia="宋体" w:hAnsi="Arial" w:cs="Arial"/>
                <w:sz w:val="18"/>
                <w:szCs w:val="18"/>
              </w:rPr>
            </w:pPr>
            <w:r w:rsidRPr="003653CC">
              <w:rPr>
                <w:rFonts w:ascii="Arial" w:eastAsia="宋体" w:hAnsi="Arial" w:cs="Arial"/>
                <w:sz w:val="18"/>
                <w:szCs w:val="18"/>
              </w:rPr>
              <w:t>泵的物理性损伤</w:t>
            </w:r>
          </w:p>
        </w:tc>
        <w:tc>
          <w:tcPr>
            <w:tcW w:w="3901" w:type="dxa"/>
          </w:tcPr>
          <w:p w:rsidR="00FE075D" w:rsidRPr="003653CC" w:rsidRDefault="008100B3" w:rsidP="003653CC">
            <w:pPr>
              <w:pStyle w:val="aa"/>
              <w:snapToGrid w:val="0"/>
              <w:spacing w:beforeLines="10" w:before="31" w:afterLines="10" w:after="31" w:line="240" w:lineRule="exact"/>
              <w:rPr>
                <w:rFonts w:ascii="Arial" w:eastAsia="宋体" w:hAnsi="Arial" w:cs="Arial"/>
                <w:sz w:val="18"/>
                <w:szCs w:val="18"/>
              </w:rPr>
            </w:pPr>
            <w:r>
              <w:rPr>
                <w:rFonts w:ascii="Arial" w:eastAsia="宋体" w:hAnsi="Arial" w:cs="Arial"/>
                <w:sz w:val="18"/>
                <w:szCs w:val="18"/>
              </w:rPr>
              <w:t>器械</w:t>
            </w:r>
            <w:r w:rsidR="00FE075D" w:rsidRPr="003653CC">
              <w:rPr>
                <w:rFonts w:ascii="Arial" w:eastAsia="宋体" w:hAnsi="Arial" w:cs="Arial"/>
                <w:sz w:val="18"/>
                <w:szCs w:val="18"/>
              </w:rPr>
              <w:t>清洁或消毒不足</w:t>
            </w:r>
          </w:p>
        </w:tc>
      </w:tr>
      <w:tr w:rsidR="00FE075D" w:rsidRPr="003653CC" w:rsidTr="003653CC">
        <w:tc>
          <w:tcPr>
            <w:tcW w:w="3901" w:type="dxa"/>
            <w:gridSpan w:val="2"/>
            <w:vMerge/>
          </w:tcPr>
          <w:p w:rsidR="00FE075D" w:rsidRPr="003653CC" w:rsidRDefault="00FE075D" w:rsidP="003653CC">
            <w:pPr>
              <w:pStyle w:val="aa"/>
              <w:snapToGrid w:val="0"/>
              <w:spacing w:beforeLines="10" w:before="31" w:afterLines="10" w:after="31" w:line="240" w:lineRule="exact"/>
              <w:rPr>
                <w:rFonts w:ascii="Arial" w:eastAsia="宋体" w:hAnsi="Arial" w:cs="Arial"/>
                <w:sz w:val="18"/>
                <w:szCs w:val="18"/>
              </w:rPr>
            </w:pPr>
          </w:p>
        </w:tc>
        <w:tc>
          <w:tcPr>
            <w:tcW w:w="3901" w:type="dxa"/>
          </w:tcPr>
          <w:p w:rsidR="00FE075D" w:rsidRPr="003653CC" w:rsidRDefault="00FE075D" w:rsidP="003653CC">
            <w:pPr>
              <w:pStyle w:val="aa"/>
              <w:snapToGrid w:val="0"/>
              <w:spacing w:beforeLines="10" w:before="31" w:afterLines="10" w:after="31" w:line="240" w:lineRule="exact"/>
              <w:rPr>
                <w:rFonts w:ascii="Arial" w:eastAsia="宋体" w:hAnsi="Arial" w:cs="Arial"/>
                <w:sz w:val="18"/>
                <w:szCs w:val="18"/>
              </w:rPr>
            </w:pPr>
            <w:r w:rsidRPr="003653CC">
              <w:rPr>
                <w:rFonts w:ascii="Arial" w:eastAsia="宋体" w:hAnsi="Arial" w:cs="Arial"/>
                <w:sz w:val="18"/>
                <w:szCs w:val="18"/>
              </w:rPr>
              <w:t>药物吸附对</w:t>
            </w:r>
            <w:r w:rsidR="008100B3">
              <w:rPr>
                <w:rFonts w:ascii="Arial" w:eastAsia="宋体" w:hAnsi="Arial" w:cs="Arial"/>
                <w:sz w:val="18"/>
                <w:szCs w:val="18"/>
              </w:rPr>
              <w:t>器械</w:t>
            </w:r>
            <w:r w:rsidRPr="003653CC">
              <w:rPr>
                <w:rFonts w:ascii="Arial" w:eastAsia="宋体" w:hAnsi="Arial" w:cs="Arial"/>
                <w:sz w:val="18"/>
                <w:szCs w:val="18"/>
              </w:rPr>
              <w:t>材料的损害</w:t>
            </w:r>
          </w:p>
        </w:tc>
      </w:tr>
      <w:tr w:rsidR="00730A40" w:rsidRPr="003653CC" w:rsidTr="003653CC">
        <w:tc>
          <w:tcPr>
            <w:tcW w:w="3901" w:type="dxa"/>
            <w:gridSpan w:val="2"/>
            <w:vMerge w:val="restart"/>
          </w:tcPr>
          <w:p w:rsidR="00730A40" w:rsidRPr="003653CC" w:rsidRDefault="00730A40" w:rsidP="003653CC">
            <w:pPr>
              <w:pStyle w:val="aa"/>
              <w:snapToGrid w:val="0"/>
              <w:spacing w:beforeLines="10" w:before="31" w:afterLines="10" w:after="31" w:line="240" w:lineRule="exact"/>
              <w:rPr>
                <w:rFonts w:ascii="Arial" w:eastAsia="宋体" w:hAnsi="Arial" w:cs="Arial"/>
                <w:sz w:val="18"/>
                <w:szCs w:val="18"/>
              </w:rPr>
            </w:pPr>
            <w:r w:rsidRPr="003653CC">
              <w:rPr>
                <w:rFonts w:ascii="Arial" w:eastAsia="宋体" w:hAnsi="Arial" w:cs="Arial"/>
                <w:sz w:val="18"/>
                <w:szCs w:val="18"/>
              </w:rPr>
              <w:t>药物效力丧失</w:t>
            </w:r>
          </w:p>
        </w:tc>
        <w:tc>
          <w:tcPr>
            <w:tcW w:w="3901" w:type="dxa"/>
          </w:tcPr>
          <w:p w:rsidR="00730A40" w:rsidRPr="003653CC" w:rsidRDefault="00730A40" w:rsidP="003653CC">
            <w:pPr>
              <w:pStyle w:val="aa"/>
              <w:snapToGrid w:val="0"/>
              <w:spacing w:beforeLines="10" w:before="31" w:afterLines="10" w:after="31" w:line="240" w:lineRule="exact"/>
              <w:rPr>
                <w:rFonts w:ascii="Arial" w:eastAsia="宋体" w:hAnsi="Arial" w:cs="Arial"/>
                <w:sz w:val="18"/>
                <w:szCs w:val="18"/>
              </w:rPr>
            </w:pPr>
            <w:r w:rsidRPr="003653CC">
              <w:rPr>
                <w:rFonts w:ascii="Arial" w:eastAsia="宋体" w:hAnsi="Arial" w:cs="Arial"/>
                <w:sz w:val="18"/>
                <w:szCs w:val="18"/>
              </w:rPr>
              <w:t>由于</w:t>
            </w:r>
            <w:r w:rsidR="008100B3">
              <w:rPr>
                <w:rFonts w:ascii="Arial" w:eastAsia="宋体" w:hAnsi="Arial" w:cs="Arial"/>
                <w:sz w:val="18"/>
                <w:szCs w:val="18"/>
              </w:rPr>
              <w:t>器械</w:t>
            </w:r>
            <w:r w:rsidRPr="003653CC">
              <w:rPr>
                <w:rFonts w:ascii="Arial" w:eastAsia="宋体" w:hAnsi="Arial" w:cs="Arial"/>
                <w:sz w:val="18"/>
                <w:szCs w:val="18"/>
              </w:rPr>
              <w:t>材料的不兼容性，</w:t>
            </w:r>
            <w:r w:rsidR="008100B3">
              <w:rPr>
                <w:rFonts w:ascii="Arial" w:eastAsia="宋体" w:hAnsi="Arial" w:cs="Arial"/>
                <w:sz w:val="18"/>
                <w:szCs w:val="18"/>
              </w:rPr>
              <w:t>器械</w:t>
            </w:r>
            <w:r w:rsidRPr="003653CC">
              <w:rPr>
                <w:rFonts w:ascii="Arial" w:eastAsia="宋体" w:hAnsi="Arial" w:cs="Arial"/>
                <w:sz w:val="18"/>
                <w:szCs w:val="18"/>
              </w:rPr>
              <w:t>材料对药物的吸附</w:t>
            </w:r>
          </w:p>
        </w:tc>
      </w:tr>
      <w:tr w:rsidR="00730A40" w:rsidRPr="003653CC" w:rsidTr="003653CC">
        <w:tc>
          <w:tcPr>
            <w:tcW w:w="3901" w:type="dxa"/>
            <w:gridSpan w:val="2"/>
            <w:vMerge/>
          </w:tcPr>
          <w:p w:rsidR="00730A40" w:rsidRPr="003653CC" w:rsidRDefault="00730A40" w:rsidP="003653CC">
            <w:pPr>
              <w:pStyle w:val="aa"/>
              <w:snapToGrid w:val="0"/>
              <w:spacing w:beforeLines="10" w:before="31" w:afterLines="10" w:after="31" w:line="240" w:lineRule="exact"/>
              <w:rPr>
                <w:rFonts w:ascii="Arial" w:eastAsia="宋体" w:hAnsi="Arial" w:cs="Arial"/>
                <w:sz w:val="18"/>
                <w:szCs w:val="18"/>
              </w:rPr>
            </w:pPr>
          </w:p>
        </w:tc>
        <w:tc>
          <w:tcPr>
            <w:tcW w:w="3901" w:type="dxa"/>
          </w:tcPr>
          <w:p w:rsidR="00730A40" w:rsidRPr="003653CC" w:rsidRDefault="00730A40" w:rsidP="003653CC">
            <w:pPr>
              <w:pStyle w:val="aa"/>
              <w:snapToGrid w:val="0"/>
              <w:spacing w:beforeLines="10" w:before="31" w:afterLines="10" w:after="31" w:line="240" w:lineRule="exact"/>
              <w:rPr>
                <w:rFonts w:ascii="Arial" w:eastAsia="宋体" w:hAnsi="Arial" w:cs="Arial"/>
                <w:sz w:val="18"/>
                <w:szCs w:val="18"/>
              </w:rPr>
            </w:pPr>
            <w:r w:rsidRPr="003653CC">
              <w:rPr>
                <w:rFonts w:ascii="Arial" w:eastAsia="宋体" w:hAnsi="Arial" w:cs="Arial"/>
                <w:sz w:val="18"/>
                <w:szCs w:val="18"/>
              </w:rPr>
              <w:t>温度超过药物</w:t>
            </w:r>
            <w:r w:rsidR="00E57E18">
              <w:rPr>
                <w:rFonts w:ascii="Arial" w:eastAsia="宋体" w:hAnsi="Arial" w:cs="Arial"/>
                <w:sz w:val="18"/>
                <w:szCs w:val="18"/>
              </w:rPr>
              <w:t>质量标准</w:t>
            </w:r>
          </w:p>
        </w:tc>
      </w:tr>
      <w:tr w:rsidR="00730A40" w:rsidRPr="003653CC" w:rsidTr="003653CC">
        <w:tc>
          <w:tcPr>
            <w:tcW w:w="3901" w:type="dxa"/>
            <w:gridSpan w:val="2"/>
            <w:vMerge w:val="restart"/>
          </w:tcPr>
          <w:p w:rsidR="00730A40" w:rsidRPr="003653CC" w:rsidRDefault="00730A40" w:rsidP="003653CC">
            <w:pPr>
              <w:pStyle w:val="aa"/>
              <w:snapToGrid w:val="0"/>
              <w:spacing w:beforeLines="10" w:before="31" w:afterLines="10" w:after="31" w:line="240" w:lineRule="exact"/>
              <w:rPr>
                <w:rFonts w:ascii="Arial" w:eastAsia="宋体" w:hAnsi="Arial" w:cs="Arial"/>
                <w:sz w:val="18"/>
                <w:szCs w:val="18"/>
              </w:rPr>
            </w:pPr>
            <w:r w:rsidRPr="003653CC">
              <w:rPr>
                <w:rFonts w:ascii="Arial" w:eastAsia="宋体" w:hAnsi="Arial" w:cs="Arial"/>
                <w:sz w:val="18"/>
                <w:szCs w:val="18"/>
              </w:rPr>
              <w:t>毒性</w:t>
            </w:r>
          </w:p>
        </w:tc>
        <w:tc>
          <w:tcPr>
            <w:tcW w:w="3901" w:type="dxa"/>
          </w:tcPr>
          <w:p w:rsidR="00730A40" w:rsidRPr="003653CC" w:rsidRDefault="00730A40" w:rsidP="003653CC">
            <w:pPr>
              <w:pStyle w:val="aa"/>
              <w:snapToGrid w:val="0"/>
              <w:spacing w:beforeLines="10" w:before="31" w:afterLines="10" w:after="31" w:line="240" w:lineRule="exact"/>
              <w:rPr>
                <w:rFonts w:ascii="Arial" w:eastAsia="宋体" w:hAnsi="Arial" w:cs="Arial"/>
                <w:sz w:val="18"/>
                <w:szCs w:val="18"/>
              </w:rPr>
            </w:pPr>
            <w:r w:rsidRPr="003653CC">
              <w:rPr>
                <w:rFonts w:ascii="Arial" w:eastAsia="宋体" w:hAnsi="Arial" w:cs="Arial"/>
                <w:sz w:val="18"/>
                <w:szCs w:val="18"/>
              </w:rPr>
              <w:t>构造材料不是生物相容</w:t>
            </w:r>
          </w:p>
        </w:tc>
      </w:tr>
      <w:tr w:rsidR="00730A40" w:rsidRPr="003653CC" w:rsidTr="003653CC">
        <w:tc>
          <w:tcPr>
            <w:tcW w:w="3901" w:type="dxa"/>
            <w:gridSpan w:val="2"/>
            <w:vMerge/>
          </w:tcPr>
          <w:p w:rsidR="00730A40" w:rsidRPr="003653CC" w:rsidRDefault="00730A40" w:rsidP="003653CC">
            <w:pPr>
              <w:pStyle w:val="aa"/>
              <w:snapToGrid w:val="0"/>
              <w:spacing w:beforeLines="10" w:before="31" w:afterLines="10" w:after="31" w:line="240" w:lineRule="exact"/>
              <w:rPr>
                <w:rFonts w:ascii="Arial" w:eastAsia="宋体" w:hAnsi="Arial" w:cs="Arial"/>
                <w:sz w:val="18"/>
                <w:szCs w:val="18"/>
              </w:rPr>
            </w:pPr>
          </w:p>
        </w:tc>
        <w:tc>
          <w:tcPr>
            <w:tcW w:w="3901" w:type="dxa"/>
          </w:tcPr>
          <w:p w:rsidR="00730A40" w:rsidRPr="003653CC" w:rsidRDefault="00730A40" w:rsidP="003653CC">
            <w:pPr>
              <w:pStyle w:val="aa"/>
              <w:snapToGrid w:val="0"/>
              <w:spacing w:beforeLines="10" w:before="31" w:afterLines="10" w:after="31" w:line="240" w:lineRule="exact"/>
              <w:rPr>
                <w:rFonts w:ascii="Arial" w:eastAsia="宋体" w:hAnsi="Arial" w:cs="Arial"/>
                <w:sz w:val="18"/>
                <w:szCs w:val="18"/>
              </w:rPr>
            </w:pPr>
            <w:r w:rsidRPr="003653CC">
              <w:rPr>
                <w:rFonts w:ascii="Arial" w:eastAsia="宋体" w:hAnsi="Arial" w:cs="Arial"/>
                <w:sz w:val="18"/>
                <w:szCs w:val="18"/>
              </w:rPr>
              <w:t>药物从</w:t>
            </w:r>
            <w:r w:rsidR="008100B3">
              <w:rPr>
                <w:rFonts w:ascii="Arial" w:eastAsia="宋体" w:hAnsi="Arial" w:cs="Arial"/>
                <w:sz w:val="18"/>
                <w:szCs w:val="18"/>
              </w:rPr>
              <w:t>器械</w:t>
            </w:r>
            <w:r w:rsidRPr="003653CC">
              <w:rPr>
                <w:rFonts w:ascii="Arial" w:eastAsia="宋体" w:hAnsi="Arial" w:cs="Arial"/>
                <w:sz w:val="18"/>
                <w:szCs w:val="18"/>
              </w:rPr>
              <w:t>中浸出化学品</w:t>
            </w:r>
          </w:p>
        </w:tc>
      </w:tr>
      <w:tr w:rsidR="00730A40" w:rsidRPr="003653CC" w:rsidTr="003653CC">
        <w:tc>
          <w:tcPr>
            <w:tcW w:w="3901" w:type="dxa"/>
            <w:gridSpan w:val="2"/>
            <w:vMerge/>
          </w:tcPr>
          <w:p w:rsidR="00730A40" w:rsidRPr="003653CC" w:rsidRDefault="00730A40" w:rsidP="003653CC">
            <w:pPr>
              <w:pStyle w:val="aa"/>
              <w:snapToGrid w:val="0"/>
              <w:spacing w:beforeLines="10" w:before="31" w:afterLines="10" w:after="31" w:line="240" w:lineRule="exact"/>
              <w:rPr>
                <w:rFonts w:ascii="Arial" w:eastAsia="宋体" w:hAnsi="Arial" w:cs="Arial"/>
                <w:sz w:val="18"/>
                <w:szCs w:val="18"/>
              </w:rPr>
            </w:pPr>
          </w:p>
        </w:tc>
        <w:tc>
          <w:tcPr>
            <w:tcW w:w="3901" w:type="dxa"/>
          </w:tcPr>
          <w:p w:rsidR="00730A40" w:rsidRPr="003653CC" w:rsidRDefault="007B2C90">
            <w:pPr>
              <w:pStyle w:val="aa"/>
              <w:snapToGrid w:val="0"/>
              <w:spacing w:beforeLines="10" w:before="31" w:afterLines="10" w:after="31" w:line="240" w:lineRule="exact"/>
              <w:rPr>
                <w:rFonts w:ascii="Arial" w:eastAsia="宋体" w:hAnsi="Arial" w:cs="Arial"/>
                <w:sz w:val="18"/>
                <w:szCs w:val="18"/>
              </w:rPr>
            </w:pPr>
            <w:r w:rsidRPr="003653CC">
              <w:rPr>
                <w:rFonts w:ascii="Arial" w:eastAsia="宋体" w:hAnsi="Arial" w:cs="Arial"/>
                <w:sz w:val="18"/>
                <w:szCs w:val="18"/>
              </w:rPr>
              <w:t>存在</w:t>
            </w:r>
            <w:r w:rsidR="00730A40" w:rsidRPr="003653CC">
              <w:rPr>
                <w:rFonts w:ascii="Arial" w:eastAsia="宋体" w:hAnsi="Arial" w:cs="Arial"/>
                <w:sz w:val="18"/>
                <w:szCs w:val="18"/>
              </w:rPr>
              <w:t>天然橡胶胶乳</w:t>
            </w:r>
          </w:p>
        </w:tc>
      </w:tr>
    </w:tbl>
    <w:p w:rsidR="00730A40" w:rsidRPr="00D46272" w:rsidRDefault="00730A40" w:rsidP="00C25178">
      <w:pPr>
        <w:pStyle w:val="aa"/>
        <w:snapToGrid w:val="0"/>
        <w:spacing w:beforeLines="100" w:before="312" w:line="300" w:lineRule="auto"/>
        <w:ind w:left="720"/>
        <w:rPr>
          <w:rFonts w:ascii="Arial" w:eastAsia="宋体" w:hAnsi="Arial" w:cs="Arial"/>
          <w:b/>
          <w:szCs w:val="21"/>
        </w:rPr>
      </w:pPr>
      <w:r w:rsidRPr="00D46272">
        <w:rPr>
          <w:rFonts w:ascii="Arial" w:eastAsia="宋体" w:hAnsi="Arial" w:cs="Arial"/>
          <w:b/>
          <w:szCs w:val="21"/>
        </w:rPr>
        <w:t>表</w:t>
      </w:r>
      <w:r w:rsidRPr="00D46272">
        <w:rPr>
          <w:rFonts w:ascii="Arial" w:eastAsia="宋体" w:hAnsi="Arial" w:cs="Arial"/>
          <w:b/>
          <w:szCs w:val="21"/>
        </w:rPr>
        <w:t>10-</w:t>
      </w:r>
      <w:r w:rsidRPr="00D46272">
        <w:rPr>
          <w:rFonts w:ascii="Arial" w:eastAsia="宋体" w:hAnsi="Arial" w:cs="Arial"/>
          <w:b/>
          <w:szCs w:val="21"/>
        </w:rPr>
        <w:t>使用来源</w:t>
      </w:r>
    </w:p>
    <w:tbl>
      <w:tblPr>
        <w:tblStyle w:val="a9"/>
        <w:tblW w:w="0" w:type="auto"/>
        <w:tblInd w:w="720" w:type="dxa"/>
        <w:tblLook w:val="04A0" w:firstRow="1" w:lastRow="0" w:firstColumn="1" w:lastColumn="0" w:noHBand="0" w:noVBand="1"/>
      </w:tblPr>
      <w:tblGrid>
        <w:gridCol w:w="3891"/>
        <w:gridCol w:w="10"/>
        <w:gridCol w:w="3901"/>
      </w:tblGrid>
      <w:tr w:rsidR="00730A40" w:rsidRPr="00AD0346" w:rsidTr="00D40A00">
        <w:tc>
          <w:tcPr>
            <w:tcW w:w="3891" w:type="dxa"/>
          </w:tcPr>
          <w:p w:rsidR="00730A40" w:rsidRPr="00AD0346" w:rsidRDefault="00730A40" w:rsidP="00AD0346">
            <w:pPr>
              <w:pStyle w:val="aa"/>
              <w:snapToGrid w:val="0"/>
              <w:spacing w:beforeLines="10" w:before="31" w:afterLines="10" w:after="31" w:line="240" w:lineRule="exact"/>
              <w:rPr>
                <w:rFonts w:ascii="Arial" w:eastAsia="宋体" w:hAnsi="Arial" w:cs="Arial"/>
                <w:b/>
                <w:sz w:val="18"/>
                <w:szCs w:val="18"/>
              </w:rPr>
            </w:pPr>
            <w:r w:rsidRPr="00AD0346">
              <w:rPr>
                <w:rFonts w:ascii="Arial" w:eastAsia="宋体" w:hAnsi="Arial" w:cs="Arial"/>
                <w:b/>
                <w:sz w:val="18"/>
                <w:szCs w:val="18"/>
              </w:rPr>
              <w:t>危害</w:t>
            </w:r>
          </w:p>
        </w:tc>
        <w:tc>
          <w:tcPr>
            <w:tcW w:w="3911" w:type="dxa"/>
            <w:gridSpan w:val="2"/>
          </w:tcPr>
          <w:p w:rsidR="00730A40" w:rsidRPr="00AD0346" w:rsidRDefault="00730A40" w:rsidP="00AD0346">
            <w:pPr>
              <w:pStyle w:val="aa"/>
              <w:snapToGrid w:val="0"/>
              <w:spacing w:beforeLines="10" w:before="31" w:afterLines="10" w:after="31" w:line="240" w:lineRule="exact"/>
              <w:rPr>
                <w:rFonts w:ascii="Arial" w:eastAsia="宋体" w:hAnsi="Arial" w:cs="Arial"/>
                <w:b/>
                <w:sz w:val="18"/>
                <w:szCs w:val="18"/>
              </w:rPr>
            </w:pPr>
            <w:r w:rsidRPr="00AD0346">
              <w:rPr>
                <w:rFonts w:ascii="Arial" w:eastAsia="宋体" w:hAnsi="Arial" w:cs="Arial"/>
                <w:b/>
                <w:sz w:val="18"/>
                <w:szCs w:val="18"/>
              </w:rPr>
              <w:t>潜在原因</w:t>
            </w:r>
          </w:p>
        </w:tc>
      </w:tr>
      <w:tr w:rsidR="00730A40" w:rsidRPr="00AD0346" w:rsidTr="00730A40">
        <w:tc>
          <w:tcPr>
            <w:tcW w:w="3901" w:type="dxa"/>
            <w:gridSpan w:val="2"/>
            <w:vMerge w:val="restart"/>
          </w:tcPr>
          <w:p w:rsidR="00730A40" w:rsidRPr="00AD0346" w:rsidRDefault="00730A40" w:rsidP="00AD0346">
            <w:pPr>
              <w:pStyle w:val="aa"/>
              <w:snapToGrid w:val="0"/>
              <w:spacing w:beforeLines="10" w:before="31" w:afterLines="10" w:after="31" w:line="240" w:lineRule="exact"/>
              <w:rPr>
                <w:rFonts w:ascii="Arial" w:eastAsia="宋体" w:hAnsi="Arial" w:cs="Arial"/>
                <w:sz w:val="18"/>
                <w:szCs w:val="18"/>
              </w:rPr>
            </w:pPr>
            <w:r w:rsidRPr="00AD0346">
              <w:rPr>
                <w:rFonts w:ascii="Arial" w:eastAsia="宋体" w:hAnsi="Arial" w:cs="Arial"/>
                <w:sz w:val="18"/>
                <w:szCs w:val="18"/>
              </w:rPr>
              <w:t>用户不了解如何启动泵运行</w:t>
            </w:r>
          </w:p>
          <w:p w:rsidR="00730A40" w:rsidRPr="00AD0346" w:rsidRDefault="00730A40" w:rsidP="00AD0346">
            <w:pPr>
              <w:pStyle w:val="aa"/>
              <w:snapToGrid w:val="0"/>
              <w:spacing w:beforeLines="10" w:before="31" w:afterLines="10" w:after="31" w:line="240" w:lineRule="exact"/>
              <w:rPr>
                <w:rFonts w:ascii="Arial" w:eastAsia="宋体" w:hAnsi="Arial" w:cs="Arial"/>
                <w:sz w:val="18"/>
                <w:szCs w:val="18"/>
              </w:rPr>
            </w:pPr>
            <w:r w:rsidRPr="00AD0346">
              <w:rPr>
                <w:rFonts w:ascii="Arial" w:eastAsia="宋体" w:hAnsi="Arial" w:cs="Arial"/>
                <w:sz w:val="18"/>
                <w:szCs w:val="18"/>
              </w:rPr>
              <w:t>注意：特别适用于</w:t>
            </w:r>
            <w:r w:rsidR="00E57E18">
              <w:rPr>
                <w:rFonts w:ascii="Arial" w:eastAsia="宋体" w:hAnsi="Arial" w:cs="Arial"/>
                <w:sz w:val="18"/>
                <w:szCs w:val="18"/>
              </w:rPr>
              <w:t>普通用户</w:t>
            </w:r>
          </w:p>
        </w:tc>
        <w:tc>
          <w:tcPr>
            <w:tcW w:w="3901" w:type="dxa"/>
          </w:tcPr>
          <w:p w:rsidR="00730A40" w:rsidRPr="00AD0346" w:rsidRDefault="00730A40" w:rsidP="00AD0346">
            <w:pPr>
              <w:pStyle w:val="aa"/>
              <w:snapToGrid w:val="0"/>
              <w:spacing w:beforeLines="10" w:before="31" w:afterLines="10" w:after="31" w:line="240" w:lineRule="exact"/>
              <w:rPr>
                <w:rFonts w:ascii="Arial" w:eastAsia="宋体" w:hAnsi="Arial" w:cs="Arial"/>
                <w:sz w:val="18"/>
                <w:szCs w:val="18"/>
              </w:rPr>
            </w:pPr>
            <w:r w:rsidRPr="00AD0346">
              <w:rPr>
                <w:rFonts w:ascii="Arial" w:eastAsia="宋体" w:hAnsi="Arial" w:cs="Arial"/>
                <w:sz w:val="18"/>
                <w:szCs w:val="18"/>
              </w:rPr>
              <w:t>用户界面设计令人困惑</w:t>
            </w:r>
          </w:p>
        </w:tc>
      </w:tr>
      <w:tr w:rsidR="00730A40" w:rsidRPr="00AD0346" w:rsidTr="00730A40">
        <w:tc>
          <w:tcPr>
            <w:tcW w:w="3901" w:type="dxa"/>
            <w:gridSpan w:val="2"/>
            <w:vMerge/>
          </w:tcPr>
          <w:p w:rsidR="00730A40" w:rsidRPr="00AD0346" w:rsidRDefault="00730A40" w:rsidP="00AD0346">
            <w:pPr>
              <w:pStyle w:val="aa"/>
              <w:snapToGrid w:val="0"/>
              <w:spacing w:beforeLines="10" w:before="31" w:afterLines="10" w:after="31" w:line="240" w:lineRule="exact"/>
              <w:rPr>
                <w:rFonts w:ascii="Arial" w:eastAsia="宋体" w:hAnsi="Arial" w:cs="Arial"/>
                <w:sz w:val="18"/>
                <w:szCs w:val="18"/>
              </w:rPr>
            </w:pPr>
          </w:p>
        </w:tc>
        <w:tc>
          <w:tcPr>
            <w:tcW w:w="3901" w:type="dxa"/>
          </w:tcPr>
          <w:p w:rsidR="00730A40" w:rsidRPr="00AD0346" w:rsidRDefault="00730A40" w:rsidP="00AD0346">
            <w:pPr>
              <w:pStyle w:val="aa"/>
              <w:snapToGrid w:val="0"/>
              <w:spacing w:beforeLines="10" w:before="31" w:afterLines="10" w:after="31" w:line="240" w:lineRule="exact"/>
              <w:rPr>
                <w:rFonts w:ascii="Arial" w:eastAsia="宋体" w:hAnsi="Arial" w:cs="Arial"/>
                <w:sz w:val="18"/>
                <w:szCs w:val="18"/>
              </w:rPr>
            </w:pPr>
            <w:r w:rsidRPr="00AD0346">
              <w:rPr>
                <w:rFonts w:ascii="Arial" w:eastAsia="宋体" w:hAnsi="Arial" w:cs="Arial"/>
                <w:sz w:val="18"/>
                <w:szCs w:val="18"/>
              </w:rPr>
              <w:t>用户被泵操作困惑</w:t>
            </w:r>
          </w:p>
        </w:tc>
      </w:tr>
      <w:tr w:rsidR="00730A40" w:rsidRPr="00AD0346" w:rsidTr="00730A40">
        <w:tc>
          <w:tcPr>
            <w:tcW w:w="3901" w:type="dxa"/>
            <w:gridSpan w:val="2"/>
            <w:vMerge/>
          </w:tcPr>
          <w:p w:rsidR="00730A40" w:rsidRPr="00AD0346" w:rsidRDefault="00730A40" w:rsidP="00AD0346">
            <w:pPr>
              <w:pStyle w:val="aa"/>
              <w:snapToGrid w:val="0"/>
              <w:spacing w:beforeLines="10" w:before="31" w:afterLines="10" w:after="31" w:line="240" w:lineRule="exact"/>
              <w:rPr>
                <w:rFonts w:ascii="Arial" w:eastAsia="宋体" w:hAnsi="Arial" w:cs="Arial"/>
                <w:sz w:val="18"/>
                <w:szCs w:val="18"/>
              </w:rPr>
            </w:pPr>
          </w:p>
        </w:tc>
        <w:tc>
          <w:tcPr>
            <w:tcW w:w="3901" w:type="dxa"/>
          </w:tcPr>
          <w:p w:rsidR="00730A40" w:rsidRPr="00AD0346" w:rsidRDefault="00601009" w:rsidP="00AD0346">
            <w:pPr>
              <w:pStyle w:val="aa"/>
              <w:snapToGrid w:val="0"/>
              <w:spacing w:beforeLines="10" w:before="31" w:afterLines="10" w:after="31" w:line="240" w:lineRule="exact"/>
              <w:rPr>
                <w:rFonts w:ascii="Arial" w:eastAsia="宋体" w:hAnsi="Arial" w:cs="Arial"/>
                <w:sz w:val="18"/>
                <w:szCs w:val="18"/>
              </w:rPr>
            </w:pPr>
            <w:r>
              <w:rPr>
                <w:rFonts w:ascii="Arial" w:eastAsia="宋体" w:hAnsi="Arial" w:cs="Arial"/>
                <w:sz w:val="18"/>
                <w:szCs w:val="18"/>
              </w:rPr>
              <w:t>使用说明书</w:t>
            </w:r>
            <w:r w:rsidR="00730A40" w:rsidRPr="00AD0346">
              <w:rPr>
                <w:rFonts w:ascii="Arial" w:eastAsia="宋体" w:hAnsi="Arial" w:cs="Arial"/>
                <w:sz w:val="18"/>
                <w:szCs w:val="18"/>
              </w:rPr>
              <w:t>不足或缺乏</w:t>
            </w:r>
          </w:p>
        </w:tc>
      </w:tr>
      <w:tr w:rsidR="00730A40" w:rsidRPr="00AD0346" w:rsidTr="00730A40">
        <w:tc>
          <w:tcPr>
            <w:tcW w:w="3901" w:type="dxa"/>
            <w:gridSpan w:val="2"/>
            <w:vMerge/>
          </w:tcPr>
          <w:p w:rsidR="00730A40" w:rsidRPr="00AD0346" w:rsidRDefault="00730A40" w:rsidP="00AD0346">
            <w:pPr>
              <w:pStyle w:val="aa"/>
              <w:snapToGrid w:val="0"/>
              <w:spacing w:beforeLines="10" w:before="31" w:afterLines="10" w:after="31" w:line="240" w:lineRule="exact"/>
              <w:rPr>
                <w:rFonts w:ascii="Arial" w:eastAsia="宋体" w:hAnsi="Arial" w:cs="Arial"/>
                <w:sz w:val="18"/>
                <w:szCs w:val="18"/>
              </w:rPr>
            </w:pPr>
          </w:p>
        </w:tc>
        <w:tc>
          <w:tcPr>
            <w:tcW w:w="3901" w:type="dxa"/>
          </w:tcPr>
          <w:p w:rsidR="00730A40" w:rsidRPr="00AD0346" w:rsidRDefault="00730A40" w:rsidP="00AD0346">
            <w:pPr>
              <w:pStyle w:val="aa"/>
              <w:snapToGrid w:val="0"/>
              <w:spacing w:beforeLines="10" w:before="31" w:afterLines="10" w:after="31" w:line="240" w:lineRule="exact"/>
              <w:rPr>
                <w:rFonts w:ascii="Arial" w:eastAsia="宋体" w:hAnsi="Arial" w:cs="Arial"/>
                <w:sz w:val="18"/>
                <w:szCs w:val="18"/>
              </w:rPr>
            </w:pPr>
            <w:r w:rsidRPr="00AD0346">
              <w:rPr>
                <w:rFonts w:ascii="Arial" w:eastAsia="宋体" w:hAnsi="Arial" w:cs="Arial"/>
                <w:sz w:val="18"/>
                <w:szCs w:val="18"/>
              </w:rPr>
              <w:t>训练不足或缺乏</w:t>
            </w:r>
          </w:p>
        </w:tc>
      </w:tr>
      <w:tr w:rsidR="00730A40" w:rsidRPr="00AD0346" w:rsidTr="00730A40">
        <w:tc>
          <w:tcPr>
            <w:tcW w:w="3901" w:type="dxa"/>
            <w:gridSpan w:val="2"/>
            <w:vMerge w:val="restart"/>
          </w:tcPr>
          <w:p w:rsidR="00730A40" w:rsidRPr="00AD0346" w:rsidRDefault="00730A40" w:rsidP="00AD0346">
            <w:pPr>
              <w:pStyle w:val="aa"/>
              <w:snapToGrid w:val="0"/>
              <w:spacing w:beforeLines="10" w:before="31" w:afterLines="10" w:after="31" w:line="240" w:lineRule="exact"/>
              <w:rPr>
                <w:rFonts w:ascii="Arial" w:eastAsia="宋体" w:hAnsi="Arial" w:cs="Arial"/>
                <w:sz w:val="18"/>
                <w:szCs w:val="18"/>
              </w:rPr>
            </w:pPr>
            <w:r w:rsidRPr="00AD0346">
              <w:rPr>
                <w:rFonts w:ascii="Arial" w:eastAsia="宋体" w:hAnsi="Arial" w:cs="Arial"/>
                <w:sz w:val="18"/>
                <w:szCs w:val="18"/>
              </w:rPr>
              <w:t>泵的编程不正确</w:t>
            </w:r>
          </w:p>
        </w:tc>
        <w:tc>
          <w:tcPr>
            <w:tcW w:w="3901" w:type="dxa"/>
          </w:tcPr>
          <w:p w:rsidR="00730A40" w:rsidRPr="00AD0346" w:rsidRDefault="00730A40" w:rsidP="00AD0346">
            <w:pPr>
              <w:pStyle w:val="aa"/>
              <w:snapToGrid w:val="0"/>
              <w:spacing w:beforeLines="10" w:before="31" w:afterLines="10" w:after="31" w:line="240" w:lineRule="exact"/>
              <w:rPr>
                <w:rFonts w:ascii="Arial" w:eastAsia="宋体" w:hAnsi="Arial" w:cs="Arial"/>
                <w:sz w:val="18"/>
                <w:szCs w:val="18"/>
              </w:rPr>
            </w:pPr>
            <w:r w:rsidRPr="00AD0346">
              <w:rPr>
                <w:rFonts w:ascii="Arial" w:eastAsia="宋体" w:hAnsi="Arial" w:cs="Arial"/>
                <w:sz w:val="18"/>
                <w:szCs w:val="18"/>
              </w:rPr>
              <w:t>次要输液不能由用户正确启动</w:t>
            </w:r>
          </w:p>
        </w:tc>
      </w:tr>
      <w:tr w:rsidR="00730A40" w:rsidRPr="00AD0346" w:rsidTr="00730A40">
        <w:tc>
          <w:tcPr>
            <w:tcW w:w="3901" w:type="dxa"/>
            <w:gridSpan w:val="2"/>
            <w:vMerge/>
          </w:tcPr>
          <w:p w:rsidR="00730A40" w:rsidRPr="00AD0346" w:rsidRDefault="00730A40" w:rsidP="00AD0346">
            <w:pPr>
              <w:pStyle w:val="aa"/>
              <w:snapToGrid w:val="0"/>
              <w:spacing w:beforeLines="10" w:before="31" w:afterLines="10" w:after="31" w:line="240" w:lineRule="exact"/>
              <w:rPr>
                <w:rFonts w:ascii="Arial" w:eastAsia="宋体" w:hAnsi="Arial" w:cs="Arial"/>
                <w:sz w:val="18"/>
                <w:szCs w:val="18"/>
              </w:rPr>
            </w:pPr>
          </w:p>
        </w:tc>
        <w:tc>
          <w:tcPr>
            <w:tcW w:w="3901" w:type="dxa"/>
          </w:tcPr>
          <w:p w:rsidR="00730A40" w:rsidRPr="00AD0346" w:rsidRDefault="00601009" w:rsidP="00AD0346">
            <w:pPr>
              <w:pStyle w:val="aa"/>
              <w:snapToGrid w:val="0"/>
              <w:spacing w:beforeLines="10" w:before="31" w:afterLines="10" w:after="31" w:line="240" w:lineRule="exact"/>
              <w:rPr>
                <w:rFonts w:ascii="Arial" w:eastAsia="宋体" w:hAnsi="Arial" w:cs="Arial"/>
                <w:sz w:val="18"/>
                <w:szCs w:val="18"/>
              </w:rPr>
            </w:pPr>
            <w:r>
              <w:rPr>
                <w:rFonts w:ascii="Arial" w:eastAsia="宋体" w:hAnsi="Arial" w:cs="Arial"/>
                <w:sz w:val="18"/>
                <w:szCs w:val="18"/>
              </w:rPr>
              <w:t>使用说明书</w:t>
            </w:r>
            <w:r w:rsidR="00730A40" w:rsidRPr="00AD0346">
              <w:rPr>
                <w:rFonts w:ascii="Arial" w:eastAsia="宋体" w:hAnsi="Arial" w:cs="Arial"/>
                <w:sz w:val="18"/>
                <w:szCs w:val="18"/>
              </w:rPr>
              <w:t>令用户感到困惑</w:t>
            </w:r>
          </w:p>
        </w:tc>
      </w:tr>
      <w:tr w:rsidR="00730A40" w:rsidRPr="00AD0346" w:rsidTr="00730A40">
        <w:tc>
          <w:tcPr>
            <w:tcW w:w="3901" w:type="dxa"/>
            <w:gridSpan w:val="2"/>
            <w:vMerge/>
          </w:tcPr>
          <w:p w:rsidR="00730A40" w:rsidRPr="00AD0346" w:rsidRDefault="00730A40" w:rsidP="00AD0346">
            <w:pPr>
              <w:pStyle w:val="aa"/>
              <w:snapToGrid w:val="0"/>
              <w:spacing w:beforeLines="10" w:before="31" w:afterLines="10" w:after="31" w:line="240" w:lineRule="exact"/>
              <w:rPr>
                <w:rFonts w:ascii="Arial" w:eastAsia="宋体" w:hAnsi="Arial" w:cs="Arial"/>
                <w:sz w:val="18"/>
                <w:szCs w:val="18"/>
              </w:rPr>
            </w:pPr>
          </w:p>
        </w:tc>
        <w:tc>
          <w:tcPr>
            <w:tcW w:w="3901" w:type="dxa"/>
          </w:tcPr>
          <w:p w:rsidR="00730A40" w:rsidRPr="00AD0346" w:rsidRDefault="00730A40" w:rsidP="00AD0346">
            <w:pPr>
              <w:pStyle w:val="aa"/>
              <w:snapToGrid w:val="0"/>
              <w:spacing w:beforeLines="10" w:before="31" w:afterLines="10" w:after="31" w:line="240" w:lineRule="exact"/>
              <w:rPr>
                <w:rFonts w:ascii="Arial" w:eastAsia="宋体" w:hAnsi="Arial" w:cs="Arial"/>
                <w:sz w:val="18"/>
                <w:szCs w:val="18"/>
              </w:rPr>
            </w:pPr>
            <w:r w:rsidRPr="00AD0346">
              <w:rPr>
                <w:rFonts w:ascii="Arial" w:eastAsia="宋体" w:hAnsi="Arial" w:cs="Arial"/>
                <w:sz w:val="18"/>
                <w:szCs w:val="18"/>
              </w:rPr>
              <w:t>用户输入不正确的配置参数（例如，血糖读数，药物浓度）</w:t>
            </w:r>
          </w:p>
        </w:tc>
      </w:tr>
      <w:tr w:rsidR="00730A40" w:rsidRPr="00AD0346" w:rsidTr="00730A40">
        <w:tc>
          <w:tcPr>
            <w:tcW w:w="3901" w:type="dxa"/>
            <w:gridSpan w:val="2"/>
            <w:vMerge/>
          </w:tcPr>
          <w:p w:rsidR="00730A40" w:rsidRPr="00AD0346" w:rsidRDefault="00730A40" w:rsidP="00AD0346">
            <w:pPr>
              <w:pStyle w:val="aa"/>
              <w:snapToGrid w:val="0"/>
              <w:spacing w:beforeLines="10" w:before="31" w:afterLines="10" w:after="31" w:line="240" w:lineRule="exact"/>
              <w:rPr>
                <w:rFonts w:ascii="Arial" w:eastAsia="宋体" w:hAnsi="Arial" w:cs="Arial"/>
                <w:sz w:val="18"/>
                <w:szCs w:val="18"/>
              </w:rPr>
            </w:pPr>
          </w:p>
        </w:tc>
        <w:tc>
          <w:tcPr>
            <w:tcW w:w="3901" w:type="dxa"/>
          </w:tcPr>
          <w:p w:rsidR="00730A40" w:rsidRPr="00AD0346" w:rsidRDefault="00730A40" w:rsidP="00AD0346">
            <w:pPr>
              <w:pStyle w:val="aa"/>
              <w:snapToGrid w:val="0"/>
              <w:spacing w:beforeLines="10" w:before="31" w:afterLines="10" w:after="31" w:line="240" w:lineRule="exact"/>
              <w:rPr>
                <w:rFonts w:ascii="Arial" w:eastAsia="宋体" w:hAnsi="Arial" w:cs="Arial"/>
                <w:sz w:val="18"/>
                <w:szCs w:val="18"/>
              </w:rPr>
            </w:pPr>
            <w:r w:rsidRPr="00AD0346">
              <w:rPr>
                <w:rFonts w:ascii="Arial" w:eastAsia="宋体" w:hAnsi="Arial" w:cs="Arial"/>
                <w:sz w:val="18"/>
                <w:szCs w:val="18"/>
              </w:rPr>
              <w:t>用户意外触摸泵控制台，按错误的键，或双击键，更改或错误地编程泵设置</w:t>
            </w:r>
          </w:p>
        </w:tc>
      </w:tr>
      <w:tr w:rsidR="00DB467D" w:rsidRPr="00AD0346" w:rsidTr="00730A40">
        <w:tc>
          <w:tcPr>
            <w:tcW w:w="3901" w:type="dxa"/>
            <w:gridSpan w:val="2"/>
            <w:vMerge w:val="restart"/>
          </w:tcPr>
          <w:p w:rsidR="00DB467D" w:rsidRPr="00AD0346" w:rsidRDefault="00DB467D" w:rsidP="00AD0346">
            <w:pPr>
              <w:pStyle w:val="aa"/>
              <w:snapToGrid w:val="0"/>
              <w:spacing w:beforeLines="10" w:before="31" w:afterLines="10" w:after="31" w:line="240" w:lineRule="exact"/>
              <w:rPr>
                <w:rFonts w:ascii="Arial" w:eastAsia="宋体" w:hAnsi="Arial" w:cs="Arial"/>
                <w:sz w:val="18"/>
                <w:szCs w:val="18"/>
              </w:rPr>
            </w:pPr>
            <w:r w:rsidRPr="00AD0346">
              <w:rPr>
                <w:rFonts w:ascii="Arial" w:eastAsia="宋体" w:hAnsi="Arial" w:cs="Arial"/>
                <w:sz w:val="18"/>
                <w:szCs w:val="18"/>
              </w:rPr>
              <w:t>输液过早停止</w:t>
            </w:r>
          </w:p>
        </w:tc>
        <w:tc>
          <w:tcPr>
            <w:tcW w:w="3901" w:type="dxa"/>
          </w:tcPr>
          <w:p w:rsidR="00DB467D" w:rsidRPr="00AD0346" w:rsidRDefault="00DB467D" w:rsidP="00AD0346">
            <w:pPr>
              <w:pStyle w:val="aa"/>
              <w:snapToGrid w:val="0"/>
              <w:spacing w:beforeLines="10" w:before="31" w:afterLines="10" w:after="31" w:line="240" w:lineRule="exact"/>
              <w:rPr>
                <w:rFonts w:ascii="Arial" w:eastAsia="宋体" w:hAnsi="Arial" w:cs="Arial"/>
                <w:sz w:val="18"/>
                <w:szCs w:val="18"/>
              </w:rPr>
            </w:pPr>
            <w:r w:rsidRPr="00AD0346">
              <w:rPr>
                <w:rFonts w:ascii="Arial" w:eastAsia="宋体" w:hAnsi="Arial" w:cs="Arial"/>
                <w:sz w:val="18"/>
                <w:szCs w:val="18"/>
              </w:rPr>
              <w:t>用户在暂停之后忘记恢复泵</w:t>
            </w:r>
          </w:p>
        </w:tc>
      </w:tr>
      <w:tr w:rsidR="00DB467D" w:rsidRPr="00AD0346" w:rsidTr="00730A40">
        <w:tc>
          <w:tcPr>
            <w:tcW w:w="3901" w:type="dxa"/>
            <w:gridSpan w:val="2"/>
            <w:vMerge/>
          </w:tcPr>
          <w:p w:rsidR="00DB467D" w:rsidRPr="00AD0346" w:rsidRDefault="00DB467D" w:rsidP="00AD0346">
            <w:pPr>
              <w:pStyle w:val="aa"/>
              <w:snapToGrid w:val="0"/>
              <w:spacing w:beforeLines="10" w:before="31" w:afterLines="10" w:after="31" w:line="240" w:lineRule="exact"/>
              <w:rPr>
                <w:rFonts w:ascii="Arial" w:eastAsia="宋体" w:hAnsi="Arial" w:cs="Arial"/>
                <w:sz w:val="18"/>
                <w:szCs w:val="18"/>
              </w:rPr>
            </w:pPr>
          </w:p>
        </w:tc>
        <w:tc>
          <w:tcPr>
            <w:tcW w:w="3901" w:type="dxa"/>
          </w:tcPr>
          <w:p w:rsidR="00DB467D" w:rsidRPr="00AD0346" w:rsidRDefault="00DB467D" w:rsidP="00AD0346">
            <w:pPr>
              <w:pStyle w:val="aa"/>
              <w:snapToGrid w:val="0"/>
              <w:spacing w:beforeLines="10" w:before="31" w:afterLines="10" w:after="31" w:line="240" w:lineRule="exact"/>
              <w:rPr>
                <w:rFonts w:ascii="Arial" w:eastAsia="宋体" w:hAnsi="Arial" w:cs="Arial"/>
                <w:sz w:val="18"/>
                <w:szCs w:val="18"/>
              </w:rPr>
            </w:pPr>
            <w:r w:rsidRPr="00AD0346">
              <w:rPr>
                <w:rFonts w:ascii="Arial" w:eastAsia="宋体" w:hAnsi="Arial" w:cs="Arial"/>
                <w:sz w:val="18"/>
                <w:szCs w:val="18"/>
              </w:rPr>
              <w:t>用户不知道电池容量，并没有注意到状态不足</w:t>
            </w:r>
          </w:p>
        </w:tc>
      </w:tr>
      <w:tr w:rsidR="007B57EB" w:rsidRPr="00AD0346" w:rsidTr="00730A40">
        <w:tc>
          <w:tcPr>
            <w:tcW w:w="3901" w:type="dxa"/>
            <w:gridSpan w:val="2"/>
            <w:vMerge w:val="restart"/>
          </w:tcPr>
          <w:p w:rsidR="007B57EB" w:rsidRPr="00AD0346" w:rsidRDefault="007B57EB" w:rsidP="00AD0346">
            <w:pPr>
              <w:pStyle w:val="aa"/>
              <w:snapToGrid w:val="0"/>
              <w:spacing w:beforeLines="10" w:before="31" w:afterLines="10" w:after="31" w:line="240" w:lineRule="exact"/>
              <w:rPr>
                <w:rFonts w:ascii="Arial" w:eastAsia="宋体" w:hAnsi="Arial" w:cs="Arial"/>
                <w:sz w:val="18"/>
                <w:szCs w:val="18"/>
              </w:rPr>
            </w:pPr>
            <w:r w:rsidRPr="00AD0346">
              <w:rPr>
                <w:rFonts w:ascii="Arial" w:eastAsia="宋体" w:hAnsi="Arial" w:cs="Arial"/>
                <w:sz w:val="18"/>
                <w:szCs w:val="18"/>
              </w:rPr>
              <w:t>用户无法检测或了解泵通知</w:t>
            </w:r>
          </w:p>
        </w:tc>
        <w:tc>
          <w:tcPr>
            <w:tcW w:w="3901" w:type="dxa"/>
          </w:tcPr>
          <w:p w:rsidR="007B57EB" w:rsidRPr="00AD0346" w:rsidRDefault="007B57EB" w:rsidP="00AD0346">
            <w:pPr>
              <w:pStyle w:val="aa"/>
              <w:snapToGrid w:val="0"/>
              <w:spacing w:beforeLines="10" w:before="31" w:afterLines="10" w:after="31" w:line="240" w:lineRule="exact"/>
              <w:rPr>
                <w:rFonts w:ascii="Arial" w:eastAsia="宋体" w:hAnsi="Arial" w:cs="Arial"/>
                <w:sz w:val="18"/>
                <w:szCs w:val="18"/>
              </w:rPr>
            </w:pPr>
            <w:r w:rsidRPr="00AD0346">
              <w:rPr>
                <w:rFonts w:ascii="Arial" w:eastAsia="宋体" w:hAnsi="Arial" w:cs="Arial"/>
                <w:sz w:val="18"/>
                <w:szCs w:val="18"/>
              </w:rPr>
              <w:t>背景噪声或烦扰报警使用户无法检测或忽略</w:t>
            </w:r>
          </w:p>
        </w:tc>
      </w:tr>
      <w:tr w:rsidR="007B57EB" w:rsidRPr="00AD0346" w:rsidTr="00730A40">
        <w:tc>
          <w:tcPr>
            <w:tcW w:w="3901" w:type="dxa"/>
            <w:gridSpan w:val="2"/>
            <w:vMerge/>
          </w:tcPr>
          <w:p w:rsidR="007B57EB" w:rsidRPr="00AD0346" w:rsidRDefault="007B57EB" w:rsidP="00AD0346">
            <w:pPr>
              <w:pStyle w:val="aa"/>
              <w:snapToGrid w:val="0"/>
              <w:spacing w:beforeLines="10" w:before="31" w:afterLines="10" w:after="31" w:line="240" w:lineRule="exact"/>
              <w:rPr>
                <w:rFonts w:ascii="Arial" w:eastAsia="宋体" w:hAnsi="Arial" w:cs="Arial"/>
                <w:sz w:val="18"/>
                <w:szCs w:val="18"/>
              </w:rPr>
            </w:pPr>
          </w:p>
        </w:tc>
        <w:tc>
          <w:tcPr>
            <w:tcW w:w="3901" w:type="dxa"/>
          </w:tcPr>
          <w:p w:rsidR="007B57EB" w:rsidRPr="00AD0346" w:rsidRDefault="007B2C90" w:rsidP="00AD0346">
            <w:pPr>
              <w:pStyle w:val="aa"/>
              <w:snapToGrid w:val="0"/>
              <w:spacing w:beforeLines="10" w:before="31" w:afterLines="10" w:after="31" w:line="240" w:lineRule="exact"/>
              <w:rPr>
                <w:rFonts w:ascii="Arial" w:eastAsia="宋体" w:hAnsi="Arial" w:cs="Arial"/>
                <w:sz w:val="18"/>
                <w:szCs w:val="18"/>
              </w:rPr>
            </w:pPr>
            <w:r>
              <w:rPr>
                <w:rFonts w:ascii="Arial" w:eastAsia="宋体" w:hAnsi="Arial" w:cs="Arial"/>
                <w:sz w:val="18"/>
                <w:szCs w:val="18"/>
              </w:rPr>
              <w:t>用户</w:t>
            </w:r>
            <w:r w:rsidR="007B57EB" w:rsidRPr="00AD0346">
              <w:rPr>
                <w:rFonts w:ascii="Arial" w:eastAsia="宋体" w:hAnsi="Arial" w:cs="Arial"/>
                <w:sz w:val="18"/>
                <w:szCs w:val="18"/>
              </w:rPr>
              <w:t>有意或无意地取消泵的扬声器或其他音频输出</w:t>
            </w:r>
          </w:p>
        </w:tc>
      </w:tr>
      <w:tr w:rsidR="00730A40" w:rsidRPr="00AD0346" w:rsidTr="00730A40">
        <w:tc>
          <w:tcPr>
            <w:tcW w:w="3901" w:type="dxa"/>
            <w:gridSpan w:val="2"/>
          </w:tcPr>
          <w:p w:rsidR="00730A40" w:rsidRPr="00AD0346" w:rsidRDefault="007B57EB" w:rsidP="00AD0346">
            <w:pPr>
              <w:pStyle w:val="aa"/>
              <w:snapToGrid w:val="0"/>
              <w:spacing w:beforeLines="10" w:before="31" w:afterLines="10" w:after="31" w:line="240" w:lineRule="exact"/>
              <w:rPr>
                <w:rFonts w:ascii="Arial" w:eastAsia="宋体" w:hAnsi="Arial" w:cs="Arial"/>
                <w:sz w:val="18"/>
                <w:szCs w:val="18"/>
              </w:rPr>
            </w:pPr>
            <w:r w:rsidRPr="00AD0346">
              <w:rPr>
                <w:rFonts w:ascii="Arial" w:eastAsia="宋体" w:hAnsi="Arial" w:cs="Arial"/>
                <w:sz w:val="18"/>
                <w:szCs w:val="18"/>
              </w:rPr>
              <w:t>药物或浓度错误被送达</w:t>
            </w:r>
          </w:p>
        </w:tc>
        <w:tc>
          <w:tcPr>
            <w:tcW w:w="3901" w:type="dxa"/>
          </w:tcPr>
          <w:p w:rsidR="00730A40" w:rsidRPr="00AD0346" w:rsidRDefault="007B57EB" w:rsidP="00AD0346">
            <w:pPr>
              <w:pStyle w:val="aa"/>
              <w:snapToGrid w:val="0"/>
              <w:spacing w:beforeLines="10" w:before="31" w:afterLines="10" w:after="31" w:line="240" w:lineRule="exact"/>
              <w:rPr>
                <w:rFonts w:ascii="Arial" w:eastAsia="宋体" w:hAnsi="Arial" w:cs="Arial"/>
                <w:sz w:val="18"/>
                <w:szCs w:val="18"/>
              </w:rPr>
            </w:pPr>
            <w:r w:rsidRPr="00AD0346">
              <w:rPr>
                <w:rFonts w:ascii="Arial" w:eastAsia="宋体" w:hAnsi="Arial" w:cs="Arial"/>
                <w:sz w:val="18"/>
                <w:szCs w:val="18"/>
              </w:rPr>
              <w:t>用户将泵设置不正确的药物或浓度不正确</w:t>
            </w:r>
          </w:p>
        </w:tc>
      </w:tr>
      <w:tr w:rsidR="00730A40" w:rsidRPr="00AD0346" w:rsidTr="00730A40">
        <w:tc>
          <w:tcPr>
            <w:tcW w:w="3901" w:type="dxa"/>
            <w:gridSpan w:val="2"/>
          </w:tcPr>
          <w:p w:rsidR="00730A40" w:rsidRPr="00AD0346" w:rsidRDefault="00730A40" w:rsidP="00AD0346">
            <w:pPr>
              <w:pStyle w:val="aa"/>
              <w:snapToGrid w:val="0"/>
              <w:spacing w:beforeLines="10" w:before="31" w:afterLines="10" w:after="31" w:line="240" w:lineRule="exact"/>
              <w:rPr>
                <w:rFonts w:ascii="Arial" w:eastAsia="宋体" w:hAnsi="Arial" w:cs="Arial"/>
                <w:sz w:val="18"/>
                <w:szCs w:val="18"/>
              </w:rPr>
            </w:pPr>
          </w:p>
        </w:tc>
        <w:tc>
          <w:tcPr>
            <w:tcW w:w="3901" w:type="dxa"/>
          </w:tcPr>
          <w:p w:rsidR="00730A40" w:rsidRPr="00AD0346" w:rsidRDefault="007B57EB" w:rsidP="00AD0346">
            <w:pPr>
              <w:pStyle w:val="aa"/>
              <w:snapToGrid w:val="0"/>
              <w:spacing w:beforeLines="10" w:before="31" w:afterLines="10" w:after="31" w:line="240" w:lineRule="exact"/>
              <w:rPr>
                <w:rFonts w:ascii="Arial" w:eastAsia="宋体" w:hAnsi="Arial" w:cs="Arial"/>
                <w:sz w:val="18"/>
                <w:szCs w:val="18"/>
              </w:rPr>
            </w:pPr>
            <w:r w:rsidRPr="00AD0346">
              <w:rPr>
                <w:rFonts w:ascii="Arial" w:eastAsia="宋体" w:hAnsi="Arial" w:cs="Arial"/>
                <w:sz w:val="18"/>
                <w:szCs w:val="18"/>
              </w:rPr>
              <w:t>药物是正确的，但用户进入泵不正确的浓度或递送率</w:t>
            </w:r>
          </w:p>
        </w:tc>
      </w:tr>
      <w:tr w:rsidR="007B57EB" w:rsidRPr="00AD0346" w:rsidTr="00730A40">
        <w:tc>
          <w:tcPr>
            <w:tcW w:w="3901" w:type="dxa"/>
            <w:gridSpan w:val="2"/>
            <w:vMerge w:val="restart"/>
          </w:tcPr>
          <w:p w:rsidR="007B57EB" w:rsidRPr="00AD0346" w:rsidRDefault="007B57EB" w:rsidP="00AD0346">
            <w:pPr>
              <w:pStyle w:val="aa"/>
              <w:snapToGrid w:val="0"/>
              <w:spacing w:beforeLines="10" w:before="31" w:afterLines="10" w:after="31" w:line="240" w:lineRule="exact"/>
              <w:rPr>
                <w:rFonts w:ascii="Arial" w:eastAsia="宋体" w:hAnsi="Arial" w:cs="Arial"/>
                <w:sz w:val="18"/>
                <w:szCs w:val="18"/>
              </w:rPr>
            </w:pPr>
            <w:r w:rsidRPr="00AD0346">
              <w:rPr>
                <w:rFonts w:ascii="Arial" w:eastAsia="宋体" w:hAnsi="Arial" w:cs="Arial"/>
                <w:sz w:val="18"/>
                <w:szCs w:val="18"/>
              </w:rPr>
              <w:t>物理设置，如管路布置或选择合适的管路组合是不正确的</w:t>
            </w:r>
          </w:p>
        </w:tc>
        <w:tc>
          <w:tcPr>
            <w:tcW w:w="3901" w:type="dxa"/>
          </w:tcPr>
          <w:p w:rsidR="007B57EB" w:rsidRPr="00AD0346" w:rsidRDefault="007B57EB">
            <w:pPr>
              <w:pStyle w:val="aa"/>
              <w:snapToGrid w:val="0"/>
              <w:spacing w:beforeLines="10" w:before="31" w:afterLines="10" w:after="31" w:line="240" w:lineRule="exact"/>
              <w:rPr>
                <w:rFonts w:ascii="Arial" w:eastAsia="宋体" w:hAnsi="Arial" w:cs="Arial"/>
                <w:sz w:val="18"/>
                <w:szCs w:val="18"/>
              </w:rPr>
            </w:pPr>
            <w:r w:rsidRPr="00AD0346">
              <w:rPr>
                <w:rFonts w:ascii="Arial" w:eastAsia="宋体" w:hAnsi="Arial" w:cs="Arial"/>
                <w:sz w:val="18"/>
                <w:szCs w:val="18"/>
              </w:rPr>
              <w:t>用户认为正在</w:t>
            </w:r>
            <w:r w:rsidR="007B2C90" w:rsidRPr="00AD0346">
              <w:rPr>
                <w:rFonts w:ascii="Arial" w:eastAsia="宋体" w:hAnsi="Arial" w:cs="Arial"/>
                <w:sz w:val="18"/>
                <w:szCs w:val="18"/>
              </w:rPr>
              <w:t>输液</w:t>
            </w:r>
            <w:r w:rsidRPr="00AD0346">
              <w:rPr>
                <w:rFonts w:ascii="Arial" w:eastAsia="宋体" w:hAnsi="Arial" w:cs="Arial"/>
                <w:sz w:val="18"/>
                <w:szCs w:val="18"/>
              </w:rPr>
              <w:t>，但不是</w:t>
            </w:r>
          </w:p>
        </w:tc>
      </w:tr>
      <w:tr w:rsidR="007B57EB" w:rsidRPr="00AD0346" w:rsidTr="00730A40">
        <w:tc>
          <w:tcPr>
            <w:tcW w:w="3901" w:type="dxa"/>
            <w:gridSpan w:val="2"/>
            <w:vMerge/>
          </w:tcPr>
          <w:p w:rsidR="007B57EB" w:rsidRPr="00AD0346" w:rsidRDefault="007B57EB" w:rsidP="00AD0346">
            <w:pPr>
              <w:pStyle w:val="aa"/>
              <w:snapToGrid w:val="0"/>
              <w:spacing w:beforeLines="10" w:before="31" w:afterLines="10" w:after="31" w:line="240" w:lineRule="exact"/>
              <w:rPr>
                <w:rFonts w:ascii="Arial" w:eastAsia="宋体" w:hAnsi="Arial" w:cs="Arial"/>
                <w:sz w:val="18"/>
                <w:szCs w:val="18"/>
              </w:rPr>
            </w:pPr>
          </w:p>
        </w:tc>
        <w:tc>
          <w:tcPr>
            <w:tcW w:w="3901" w:type="dxa"/>
          </w:tcPr>
          <w:p w:rsidR="007B57EB" w:rsidRPr="00AD0346" w:rsidRDefault="007B57EB" w:rsidP="00AD0346">
            <w:pPr>
              <w:pStyle w:val="aa"/>
              <w:snapToGrid w:val="0"/>
              <w:spacing w:beforeLines="10" w:before="31" w:afterLines="10" w:after="31" w:line="240" w:lineRule="exact"/>
              <w:rPr>
                <w:rFonts w:ascii="Arial" w:eastAsia="宋体" w:hAnsi="Arial" w:cs="Arial"/>
                <w:sz w:val="18"/>
                <w:szCs w:val="18"/>
              </w:rPr>
            </w:pPr>
            <w:r w:rsidRPr="00AD0346">
              <w:rPr>
                <w:rFonts w:ascii="Arial" w:eastAsia="宋体" w:hAnsi="Arial" w:cs="Arial"/>
                <w:sz w:val="18"/>
                <w:szCs w:val="18"/>
              </w:rPr>
              <w:t>用户需要执行超出用户期望或功能的编程任务序列</w:t>
            </w:r>
          </w:p>
        </w:tc>
      </w:tr>
      <w:tr w:rsidR="007B57EB" w:rsidRPr="00AD0346" w:rsidTr="00730A40">
        <w:tc>
          <w:tcPr>
            <w:tcW w:w="3901" w:type="dxa"/>
            <w:gridSpan w:val="2"/>
            <w:vMerge/>
          </w:tcPr>
          <w:p w:rsidR="007B57EB" w:rsidRPr="00AD0346" w:rsidRDefault="007B57EB" w:rsidP="00AD0346">
            <w:pPr>
              <w:pStyle w:val="aa"/>
              <w:snapToGrid w:val="0"/>
              <w:spacing w:beforeLines="10" w:before="31" w:afterLines="10" w:after="31" w:line="240" w:lineRule="exact"/>
              <w:rPr>
                <w:rFonts w:ascii="Arial" w:eastAsia="宋体" w:hAnsi="Arial" w:cs="Arial"/>
                <w:sz w:val="18"/>
                <w:szCs w:val="18"/>
              </w:rPr>
            </w:pPr>
          </w:p>
        </w:tc>
        <w:tc>
          <w:tcPr>
            <w:tcW w:w="3901" w:type="dxa"/>
          </w:tcPr>
          <w:p w:rsidR="007B57EB" w:rsidRPr="00AD0346" w:rsidRDefault="007B57EB" w:rsidP="00AD0346">
            <w:pPr>
              <w:pStyle w:val="aa"/>
              <w:snapToGrid w:val="0"/>
              <w:spacing w:beforeLines="10" w:before="31" w:afterLines="10" w:after="31" w:line="240" w:lineRule="exact"/>
              <w:rPr>
                <w:rFonts w:ascii="Arial" w:eastAsia="宋体" w:hAnsi="Arial" w:cs="Arial"/>
                <w:sz w:val="18"/>
                <w:szCs w:val="18"/>
              </w:rPr>
            </w:pPr>
            <w:r w:rsidRPr="00AD0346">
              <w:rPr>
                <w:rFonts w:ascii="Arial" w:eastAsia="宋体" w:hAnsi="Arial" w:cs="Arial"/>
                <w:sz w:val="18"/>
                <w:szCs w:val="18"/>
              </w:rPr>
              <w:t>用户对泵设置，故障排除或操作任务感到困惑</w:t>
            </w:r>
          </w:p>
        </w:tc>
      </w:tr>
      <w:tr w:rsidR="007B57EB" w:rsidRPr="00AD0346" w:rsidTr="00730A40">
        <w:tc>
          <w:tcPr>
            <w:tcW w:w="3901" w:type="dxa"/>
            <w:gridSpan w:val="2"/>
            <w:vMerge/>
          </w:tcPr>
          <w:p w:rsidR="007B57EB" w:rsidRPr="00AD0346" w:rsidRDefault="007B57EB" w:rsidP="00AD0346">
            <w:pPr>
              <w:pStyle w:val="aa"/>
              <w:snapToGrid w:val="0"/>
              <w:spacing w:beforeLines="10" w:before="31" w:afterLines="10" w:after="31" w:line="240" w:lineRule="exact"/>
              <w:rPr>
                <w:rFonts w:ascii="Arial" w:eastAsia="宋体" w:hAnsi="Arial" w:cs="Arial"/>
                <w:sz w:val="18"/>
                <w:szCs w:val="18"/>
              </w:rPr>
            </w:pPr>
          </w:p>
        </w:tc>
        <w:tc>
          <w:tcPr>
            <w:tcW w:w="3901" w:type="dxa"/>
          </w:tcPr>
          <w:p w:rsidR="007B57EB" w:rsidRPr="00AD0346" w:rsidRDefault="007B57EB" w:rsidP="00AD0346">
            <w:pPr>
              <w:pStyle w:val="aa"/>
              <w:snapToGrid w:val="0"/>
              <w:spacing w:beforeLines="10" w:before="31" w:afterLines="10" w:after="31" w:line="240" w:lineRule="exact"/>
              <w:rPr>
                <w:rFonts w:ascii="Arial" w:eastAsia="宋体" w:hAnsi="Arial" w:cs="Arial"/>
                <w:sz w:val="18"/>
                <w:szCs w:val="18"/>
              </w:rPr>
            </w:pPr>
            <w:r w:rsidRPr="00AD0346">
              <w:rPr>
                <w:rFonts w:ascii="Arial" w:eastAsia="宋体" w:hAnsi="Arial" w:cs="Arial"/>
                <w:sz w:val="18"/>
                <w:szCs w:val="18"/>
              </w:rPr>
              <w:t>泵组件的物理设置对用户而言是具有挑战性的</w:t>
            </w:r>
          </w:p>
        </w:tc>
      </w:tr>
      <w:tr w:rsidR="00A37755" w:rsidRPr="00AD0346" w:rsidTr="00730A40">
        <w:tc>
          <w:tcPr>
            <w:tcW w:w="3901" w:type="dxa"/>
            <w:gridSpan w:val="2"/>
            <w:vMerge w:val="restart"/>
          </w:tcPr>
          <w:p w:rsidR="00A37755" w:rsidRPr="00AD0346" w:rsidRDefault="00A37755" w:rsidP="00AD0346">
            <w:pPr>
              <w:pStyle w:val="aa"/>
              <w:snapToGrid w:val="0"/>
              <w:spacing w:beforeLines="10" w:before="31" w:afterLines="10" w:after="31" w:line="240" w:lineRule="exact"/>
              <w:rPr>
                <w:rFonts w:ascii="Arial" w:eastAsia="宋体" w:hAnsi="Arial" w:cs="Arial"/>
                <w:sz w:val="18"/>
                <w:szCs w:val="18"/>
              </w:rPr>
            </w:pPr>
            <w:r w:rsidRPr="00AD0346">
              <w:rPr>
                <w:rFonts w:ascii="Arial" w:eastAsia="宋体" w:hAnsi="Arial" w:cs="Arial"/>
                <w:sz w:val="18"/>
                <w:szCs w:val="18"/>
              </w:rPr>
              <w:t>用户</w:t>
            </w:r>
            <w:r w:rsidRPr="00AD0346">
              <w:rPr>
                <w:rFonts w:ascii="宋体" w:eastAsia="宋体" w:hAnsi="宋体" w:cs="Arial"/>
                <w:sz w:val="18"/>
                <w:szCs w:val="18"/>
              </w:rPr>
              <w:t>“</w:t>
            </w:r>
            <w:r w:rsidRPr="00AD0346">
              <w:rPr>
                <w:rFonts w:ascii="Arial" w:eastAsia="宋体" w:hAnsi="Arial" w:cs="Arial"/>
                <w:sz w:val="18"/>
                <w:szCs w:val="18"/>
              </w:rPr>
              <w:t>绕行</w:t>
            </w:r>
            <w:r w:rsidRPr="00AD0346">
              <w:rPr>
                <w:rFonts w:ascii="宋体" w:eastAsia="宋体" w:hAnsi="宋体" w:cs="Arial"/>
                <w:sz w:val="18"/>
                <w:szCs w:val="18"/>
              </w:rPr>
              <w:t>”</w:t>
            </w:r>
            <w:r w:rsidRPr="00AD0346">
              <w:rPr>
                <w:rFonts w:ascii="Arial" w:eastAsia="宋体" w:hAnsi="Arial" w:cs="Arial"/>
                <w:sz w:val="18"/>
                <w:szCs w:val="18"/>
              </w:rPr>
              <w:t>或</w:t>
            </w:r>
            <w:r w:rsidRPr="00AD0346">
              <w:rPr>
                <w:rFonts w:ascii="宋体" w:eastAsia="宋体" w:hAnsi="宋体" w:cs="Arial"/>
                <w:sz w:val="18"/>
                <w:szCs w:val="18"/>
              </w:rPr>
              <w:t>“</w:t>
            </w:r>
            <w:r w:rsidRPr="00AD0346">
              <w:rPr>
                <w:rFonts w:ascii="Arial" w:eastAsia="宋体" w:hAnsi="Arial" w:cs="Arial"/>
                <w:sz w:val="18"/>
                <w:szCs w:val="18"/>
              </w:rPr>
              <w:t>绕过</w:t>
            </w:r>
            <w:r w:rsidRPr="00AD0346">
              <w:rPr>
                <w:rFonts w:ascii="宋体" w:eastAsia="宋体" w:hAnsi="宋体" w:cs="Arial"/>
                <w:sz w:val="18"/>
                <w:szCs w:val="18"/>
              </w:rPr>
              <w:t>”</w:t>
            </w:r>
            <w:r w:rsidRPr="00AD0346">
              <w:rPr>
                <w:rFonts w:ascii="Arial" w:eastAsia="宋体" w:hAnsi="Arial" w:cs="Arial"/>
                <w:sz w:val="18"/>
                <w:szCs w:val="18"/>
              </w:rPr>
              <w:t>药物</w:t>
            </w:r>
            <w:r w:rsidRPr="00AD0346">
              <w:rPr>
                <w:rFonts w:ascii="Arial" w:eastAsia="宋体" w:hAnsi="Arial" w:cs="Arial"/>
                <w:sz w:val="18"/>
                <w:szCs w:val="18"/>
              </w:rPr>
              <w:t>/</w:t>
            </w:r>
            <w:r w:rsidRPr="00AD0346">
              <w:rPr>
                <w:rFonts w:ascii="Arial" w:eastAsia="宋体" w:hAnsi="Arial" w:cs="Arial"/>
                <w:sz w:val="18"/>
                <w:szCs w:val="18"/>
              </w:rPr>
              <w:t>剂量参数的软件限制。</w:t>
            </w:r>
          </w:p>
        </w:tc>
        <w:tc>
          <w:tcPr>
            <w:tcW w:w="3901" w:type="dxa"/>
          </w:tcPr>
          <w:p w:rsidR="00A37755" w:rsidRPr="00AD0346" w:rsidRDefault="00A37755" w:rsidP="00AD0346">
            <w:pPr>
              <w:pStyle w:val="aa"/>
              <w:snapToGrid w:val="0"/>
              <w:spacing w:beforeLines="10" w:before="31" w:afterLines="10" w:after="31" w:line="240" w:lineRule="exact"/>
              <w:rPr>
                <w:rFonts w:ascii="Arial" w:eastAsia="宋体" w:hAnsi="Arial" w:cs="Arial"/>
                <w:sz w:val="18"/>
                <w:szCs w:val="18"/>
              </w:rPr>
            </w:pPr>
            <w:r w:rsidRPr="00AD0346">
              <w:rPr>
                <w:rFonts w:ascii="Arial" w:eastAsia="宋体" w:hAnsi="Arial" w:cs="Arial"/>
                <w:sz w:val="18"/>
                <w:szCs w:val="18"/>
              </w:rPr>
              <w:t>软件配置，可能是用户定义的配置，不适用于当前的处理，用户被迫</w:t>
            </w:r>
            <w:r w:rsidRPr="00AD0346">
              <w:rPr>
                <w:rFonts w:ascii="宋体" w:eastAsia="宋体" w:hAnsi="宋体" w:cs="Arial"/>
                <w:sz w:val="18"/>
                <w:szCs w:val="18"/>
              </w:rPr>
              <w:t>“</w:t>
            </w:r>
            <w:r w:rsidRPr="00AD0346">
              <w:rPr>
                <w:rFonts w:ascii="Arial" w:eastAsia="宋体" w:hAnsi="Arial" w:cs="Arial"/>
                <w:sz w:val="18"/>
                <w:szCs w:val="18"/>
              </w:rPr>
              <w:t>绕行</w:t>
            </w:r>
            <w:r w:rsidRPr="00AD0346">
              <w:rPr>
                <w:rFonts w:ascii="宋体" w:eastAsia="宋体" w:hAnsi="宋体" w:cs="Arial"/>
                <w:sz w:val="18"/>
                <w:szCs w:val="18"/>
              </w:rPr>
              <w:t>”</w:t>
            </w:r>
            <w:r w:rsidRPr="00AD0346">
              <w:rPr>
                <w:rFonts w:ascii="Arial" w:eastAsia="宋体" w:hAnsi="Arial" w:cs="Arial"/>
                <w:sz w:val="18"/>
                <w:szCs w:val="18"/>
              </w:rPr>
              <w:t>或</w:t>
            </w:r>
            <w:r w:rsidRPr="00AD0346">
              <w:rPr>
                <w:rFonts w:ascii="宋体" w:eastAsia="宋体" w:hAnsi="宋体" w:cs="Arial"/>
                <w:sz w:val="18"/>
                <w:szCs w:val="18"/>
              </w:rPr>
              <w:t>“</w:t>
            </w:r>
            <w:r w:rsidRPr="00AD0346">
              <w:rPr>
                <w:rFonts w:ascii="Arial" w:eastAsia="宋体" w:hAnsi="Arial" w:cs="Arial"/>
                <w:sz w:val="18"/>
                <w:szCs w:val="18"/>
              </w:rPr>
              <w:t>绕过</w:t>
            </w:r>
            <w:r w:rsidRPr="00AD0346">
              <w:rPr>
                <w:rFonts w:ascii="宋体" w:eastAsia="宋体" w:hAnsi="宋体" w:cs="Arial"/>
                <w:sz w:val="18"/>
                <w:szCs w:val="18"/>
              </w:rPr>
              <w:t>”</w:t>
            </w:r>
          </w:p>
        </w:tc>
      </w:tr>
      <w:tr w:rsidR="00A37755" w:rsidRPr="00AD0346" w:rsidTr="00730A40">
        <w:tc>
          <w:tcPr>
            <w:tcW w:w="3901" w:type="dxa"/>
            <w:gridSpan w:val="2"/>
            <w:vMerge/>
          </w:tcPr>
          <w:p w:rsidR="00A37755" w:rsidRPr="00AD0346" w:rsidRDefault="00A37755" w:rsidP="00AD0346">
            <w:pPr>
              <w:pStyle w:val="aa"/>
              <w:snapToGrid w:val="0"/>
              <w:spacing w:beforeLines="10" w:before="31" w:afterLines="10" w:after="31" w:line="240" w:lineRule="exact"/>
              <w:rPr>
                <w:rFonts w:ascii="Arial" w:eastAsia="宋体" w:hAnsi="Arial" w:cs="Arial"/>
                <w:sz w:val="18"/>
                <w:szCs w:val="18"/>
              </w:rPr>
            </w:pPr>
          </w:p>
        </w:tc>
        <w:tc>
          <w:tcPr>
            <w:tcW w:w="3901" w:type="dxa"/>
          </w:tcPr>
          <w:p w:rsidR="00A37755" w:rsidRPr="00AD0346" w:rsidRDefault="00A37755" w:rsidP="00AD0346">
            <w:pPr>
              <w:pStyle w:val="aa"/>
              <w:snapToGrid w:val="0"/>
              <w:spacing w:beforeLines="10" w:before="31" w:afterLines="10" w:after="31" w:line="240" w:lineRule="exact"/>
              <w:rPr>
                <w:rFonts w:ascii="Arial" w:eastAsia="宋体" w:hAnsi="Arial" w:cs="Arial"/>
                <w:sz w:val="18"/>
                <w:szCs w:val="18"/>
              </w:rPr>
            </w:pPr>
            <w:r w:rsidRPr="00AD0346">
              <w:rPr>
                <w:rFonts w:ascii="Arial" w:eastAsia="宋体" w:hAnsi="Arial" w:cs="Arial"/>
                <w:sz w:val="18"/>
                <w:szCs w:val="18"/>
              </w:rPr>
              <w:t>经常需要</w:t>
            </w:r>
            <w:r w:rsidRPr="00AD0346">
              <w:rPr>
                <w:rFonts w:ascii="宋体" w:eastAsia="宋体" w:hAnsi="宋体" w:cs="Arial"/>
                <w:sz w:val="18"/>
                <w:szCs w:val="18"/>
              </w:rPr>
              <w:t>“</w:t>
            </w:r>
            <w:r w:rsidRPr="00AD0346">
              <w:rPr>
                <w:rFonts w:ascii="Arial" w:eastAsia="宋体" w:hAnsi="Arial" w:cs="Arial"/>
                <w:sz w:val="18"/>
                <w:szCs w:val="18"/>
              </w:rPr>
              <w:t>绕行</w:t>
            </w:r>
            <w:r w:rsidRPr="00AD0346">
              <w:rPr>
                <w:rFonts w:ascii="宋体" w:eastAsia="宋体" w:hAnsi="宋体" w:cs="Arial"/>
                <w:sz w:val="18"/>
                <w:szCs w:val="18"/>
              </w:rPr>
              <w:t>”</w:t>
            </w:r>
            <w:r w:rsidRPr="00AD0346">
              <w:rPr>
                <w:rFonts w:ascii="Arial" w:eastAsia="宋体" w:hAnsi="Arial" w:cs="Arial"/>
                <w:sz w:val="18"/>
                <w:szCs w:val="18"/>
              </w:rPr>
              <w:t>或</w:t>
            </w:r>
            <w:r w:rsidRPr="00AD0346">
              <w:rPr>
                <w:rFonts w:ascii="宋体" w:eastAsia="宋体" w:hAnsi="宋体" w:cs="Arial"/>
                <w:sz w:val="18"/>
                <w:szCs w:val="18"/>
              </w:rPr>
              <w:t>“</w:t>
            </w:r>
            <w:r w:rsidRPr="00AD0346">
              <w:rPr>
                <w:rFonts w:ascii="Arial" w:eastAsia="宋体" w:hAnsi="Arial" w:cs="Arial"/>
                <w:sz w:val="18"/>
                <w:szCs w:val="18"/>
              </w:rPr>
              <w:t>绕过</w:t>
            </w:r>
            <w:r w:rsidRPr="00AD0346">
              <w:rPr>
                <w:rFonts w:ascii="宋体" w:eastAsia="宋体" w:hAnsi="宋体" w:cs="Arial"/>
                <w:sz w:val="18"/>
                <w:szCs w:val="18"/>
              </w:rPr>
              <w:t>”</w:t>
            </w:r>
            <w:r w:rsidRPr="00AD0346">
              <w:rPr>
                <w:rFonts w:ascii="Arial" w:eastAsia="宋体" w:hAnsi="Arial" w:cs="Arial"/>
                <w:sz w:val="18"/>
                <w:szCs w:val="18"/>
              </w:rPr>
              <w:t>要求，因此用户不会展示限制</w:t>
            </w:r>
          </w:p>
        </w:tc>
      </w:tr>
      <w:tr w:rsidR="00A37755" w:rsidRPr="00AD0346" w:rsidTr="00730A40">
        <w:tc>
          <w:tcPr>
            <w:tcW w:w="3901" w:type="dxa"/>
            <w:gridSpan w:val="2"/>
            <w:vMerge w:val="restart"/>
          </w:tcPr>
          <w:p w:rsidR="00A37755" w:rsidRPr="00AD0346" w:rsidRDefault="00A37755" w:rsidP="00AD0346">
            <w:pPr>
              <w:pStyle w:val="aa"/>
              <w:snapToGrid w:val="0"/>
              <w:spacing w:beforeLines="10" w:before="31" w:afterLines="10" w:after="31" w:line="240" w:lineRule="exact"/>
              <w:rPr>
                <w:rFonts w:ascii="Arial" w:eastAsia="宋体" w:hAnsi="Arial" w:cs="Arial"/>
                <w:sz w:val="18"/>
                <w:szCs w:val="18"/>
              </w:rPr>
            </w:pPr>
            <w:r w:rsidRPr="00AD0346">
              <w:rPr>
                <w:rFonts w:ascii="Arial" w:eastAsia="宋体" w:hAnsi="Arial" w:cs="Arial"/>
                <w:sz w:val="18"/>
                <w:szCs w:val="18"/>
              </w:rPr>
              <w:t>用户忽略或误解软件生成的</w:t>
            </w:r>
            <w:r w:rsidRPr="00AD0346">
              <w:rPr>
                <w:rFonts w:ascii="宋体" w:eastAsia="宋体" w:hAnsi="宋体" w:cs="Arial"/>
                <w:sz w:val="18"/>
                <w:szCs w:val="18"/>
              </w:rPr>
              <w:t>“</w:t>
            </w:r>
            <w:r w:rsidR="00417E09" w:rsidRPr="00AD0346">
              <w:rPr>
                <w:rFonts w:ascii="Arial" w:eastAsia="宋体" w:hAnsi="Arial" w:cs="Arial"/>
                <w:sz w:val="18"/>
                <w:szCs w:val="18"/>
              </w:rPr>
              <w:t>警报</w:t>
            </w:r>
            <w:r w:rsidRPr="00AD0346">
              <w:rPr>
                <w:rFonts w:ascii="宋体" w:eastAsia="宋体" w:hAnsi="宋体" w:cs="Arial"/>
                <w:sz w:val="18"/>
                <w:szCs w:val="18"/>
              </w:rPr>
              <w:t>”</w:t>
            </w:r>
          </w:p>
        </w:tc>
        <w:tc>
          <w:tcPr>
            <w:tcW w:w="3901" w:type="dxa"/>
          </w:tcPr>
          <w:p w:rsidR="00A37755" w:rsidRPr="00AD0346" w:rsidRDefault="00A37755" w:rsidP="00AD0346">
            <w:pPr>
              <w:pStyle w:val="aa"/>
              <w:snapToGrid w:val="0"/>
              <w:spacing w:beforeLines="10" w:before="31" w:afterLines="10" w:after="31" w:line="240" w:lineRule="exact"/>
              <w:rPr>
                <w:rFonts w:ascii="Arial" w:eastAsia="宋体" w:hAnsi="Arial" w:cs="Arial"/>
                <w:sz w:val="18"/>
                <w:szCs w:val="18"/>
              </w:rPr>
            </w:pPr>
            <w:r w:rsidRPr="00AD0346">
              <w:rPr>
                <w:rFonts w:ascii="Arial" w:eastAsia="宋体" w:hAnsi="Arial" w:cs="Arial"/>
                <w:sz w:val="18"/>
                <w:szCs w:val="18"/>
              </w:rPr>
              <w:t>经常显示</w:t>
            </w:r>
            <w:r w:rsidR="00417E09" w:rsidRPr="00AD0346">
              <w:rPr>
                <w:rFonts w:ascii="Arial" w:eastAsia="宋体" w:hAnsi="Arial" w:cs="Arial"/>
                <w:sz w:val="18"/>
                <w:szCs w:val="18"/>
              </w:rPr>
              <w:t>警报</w:t>
            </w:r>
            <w:r w:rsidRPr="00AD0346">
              <w:rPr>
                <w:rFonts w:ascii="Arial" w:eastAsia="宋体" w:hAnsi="Arial" w:cs="Arial"/>
                <w:sz w:val="18"/>
                <w:szCs w:val="18"/>
              </w:rPr>
              <w:t>，用户忽略</w:t>
            </w:r>
            <w:r w:rsidR="007B2C90" w:rsidRPr="00AD0346">
              <w:rPr>
                <w:rFonts w:ascii="Arial" w:eastAsia="宋体" w:hAnsi="Arial" w:cs="Arial"/>
                <w:sz w:val="18"/>
                <w:szCs w:val="18"/>
              </w:rPr>
              <w:t>警报</w:t>
            </w:r>
          </w:p>
        </w:tc>
      </w:tr>
      <w:tr w:rsidR="00A37755" w:rsidRPr="00AD0346" w:rsidTr="00730A40">
        <w:tc>
          <w:tcPr>
            <w:tcW w:w="3901" w:type="dxa"/>
            <w:gridSpan w:val="2"/>
            <w:vMerge/>
          </w:tcPr>
          <w:p w:rsidR="00A37755" w:rsidRPr="00AD0346" w:rsidRDefault="00A37755" w:rsidP="00AD0346">
            <w:pPr>
              <w:pStyle w:val="aa"/>
              <w:snapToGrid w:val="0"/>
              <w:spacing w:beforeLines="10" w:before="31" w:afterLines="10" w:after="31" w:line="240" w:lineRule="exact"/>
              <w:rPr>
                <w:rFonts w:ascii="Arial" w:eastAsia="宋体" w:hAnsi="Arial" w:cs="Arial"/>
                <w:sz w:val="18"/>
                <w:szCs w:val="18"/>
              </w:rPr>
            </w:pPr>
          </w:p>
        </w:tc>
        <w:tc>
          <w:tcPr>
            <w:tcW w:w="3901" w:type="dxa"/>
          </w:tcPr>
          <w:p w:rsidR="00A37755" w:rsidRPr="00AD0346" w:rsidRDefault="00417E09" w:rsidP="00AD0346">
            <w:pPr>
              <w:pStyle w:val="aa"/>
              <w:snapToGrid w:val="0"/>
              <w:spacing w:beforeLines="10" w:before="31" w:afterLines="10" w:after="31" w:line="240" w:lineRule="exact"/>
              <w:rPr>
                <w:rFonts w:ascii="Arial" w:eastAsia="宋体" w:hAnsi="Arial" w:cs="Arial"/>
                <w:sz w:val="18"/>
                <w:szCs w:val="18"/>
              </w:rPr>
            </w:pPr>
            <w:r w:rsidRPr="00AD0346">
              <w:rPr>
                <w:rFonts w:ascii="Arial" w:eastAsia="宋体" w:hAnsi="Arial" w:cs="Arial"/>
                <w:sz w:val="18"/>
                <w:szCs w:val="18"/>
              </w:rPr>
              <w:t>警报</w:t>
            </w:r>
            <w:r w:rsidR="00A37755" w:rsidRPr="00AD0346">
              <w:rPr>
                <w:rFonts w:ascii="Arial" w:eastAsia="宋体" w:hAnsi="Arial" w:cs="Arial"/>
                <w:sz w:val="18"/>
                <w:szCs w:val="18"/>
              </w:rPr>
              <w:t>声明对于状况没有足够的有意义或适当的信息，用户不了解如</w:t>
            </w:r>
            <w:bookmarkStart w:id="34" w:name="OLE_LINK34"/>
            <w:bookmarkStart w:id="35" w:name="OLE_LINK35"/>
            <w:r w:rsidR="00A37755" w:rsidRPr="00AD0346">
              <w:rPr>
                <w:rFonts w:ascii="Arial" w:eastAsia="宋体" w:hAnsi="Arial" w:cs="Arial"/>
                <w:sz w:val="18"/>
                <w:szCs w:val="18"/>
              </w:rPr>
              <w:t>何回应</w:t>
            </w:r>
            <w:bookmarkEnd w:id="34"/>
            <w:bookmarkEnd w:id="35"/>
          </w:p>
        </w:tc>
      </w:tr>
      <w:tr w:rsidR="00A37755" w:rsidRPr="00AD0346" w:rsidTr="00730A40">
        <w:tc>
          <w:tcPr>
            <w:tcW w:w="3901" w:type="dxa"/>
            <w:gridSpan w:val="2"/>
            <w:vMerge w:val="restart"/>
          </w:tcPr>
          <w:p w:rsidR="00A37755" w:rsidRPr="00AD0346" w:rsidRDefault="00A37755" w:rsidP="00AD0346">
            <w:pPr>
              <w:pStyle w:val="aa"/>
              <w:snapToGrid w:val="0"/>
              <w:spacing w:beforeLines="10" w:before="31" w:afterLines="10" w:after="31" w:line="240" w:lineRule="exact"/>
              <w:rPr>
                <w:rFonts w:ascii="Arial" w:eastAsia="宋体" w:hAnsi="Arial" w:cs="Arial"/>
                <w:sz w:val="18"/>
                <w:szCs w:val="18"/>
              </w:rPr>
            </w:pPr>
            <w:r w:rsidRPr="00AD0346">
              <w:rPr>
                <w:rFonts w:ascii="Arial" w:eastAsia="宋体" w:hAnsi="Arial" w:cs="Arial"/>
                <w:sz w:val="18"/>
                <w:szCs w:val="18"/>
              </w:rPr>
              <w:t>用户曲解或误解泵状态或运行模式</w:t>
            </w:r>
          </w:p>
        </w:tc>
        <w:tc>
          <w:tcPr>
            <w:tcW w:w="3901" w:type="dxa"/>
          </w:tcPr>
          <w:p w:rsidR="00A37755" w:rsidRPr="00AD0346" w:rsidRDefault="00A37755" w:rsidP="00AD0346">
            <w:pPr>
              <w:pStyle w:val="aa"/>
              <w:snapToGrid w:val="0"/>
              <w:spacing w:beforeLines="10" w:before="31" w:afterLines="10" w:after="31" w:line="240" w:lineRule="exact"/>
              <w:rPr>
                <w:rFonts w:ascii="Arial" w:eastAsia="宋体" w:hAnsi="Arial" w:cs="Arial"/>
                <w:sz w:val="18"/>
                <w:szCs w:val="18"/>
              </w:rPr>
            </w:pPr>
            <w:r w:rsidRPr="00AD0346">
              <w:rPr>
                <w:rFonts w:ascii="Arial" w:eastAsia="宋体" w:hAnsi="Arial" w:cs="Arial"/>
                <w:sz w:val="18"/>
                <w:szCs w:val="18"/>
              </w:rPr>
              <w:t>泵的运行方式与预期不同</w:t>
            </w:r>
          </w:p>
        </w:tc>
      </w:tr>
      <w:tr w:rsidR="00A37755" w:rsidRPr="00AD0346" w:rsidTr="00730A40">
        <w:tc>
          <w:tcPr>
            <w:tcW w:w="3901" w:type="dxa"/>
            <w:gridSpan w:val="2"/>
            <w:vMerge/>
          </w:tcPr>
          <w:p w:rsidR="00A37755" w:rsidRPr="00AD0346" w:rsidRDefault="00A37755" w:rsidP="00AD0346">
            <w:pPr>
              <w:pStyle w:val="aa"/>
              <w:snapToGrid w:val="0"/>
              <w:spacing w:beforeLines="10" w:before="31" w:afterLines="10" w:after="31" w:line="240" w:lineRule="exact"/>
              <w:rPr>
                <w:rFonts w:ascii="Arial" w:eastAsia="宋体" w:hAnsi="Arial" w:cs="Arial"/>
                <w:sz w:val="18"/>
                <w:szCs w:val="18"/>
              </w:rPr>
            </w:pPr>
          </w:p>
        </w:tc>
        <w:tc>
          <w:tcPr>
            <w:tcW w:w="3901" w:type="dxa"/>
          </w:tcPr>
          <w:p w:rsidR="00A37755" w:rsidRPr="00AD0346" w:rsidRDefault="00A37755" w:rsidP="00AD0346">
            <w:pPr>
              <w:pStyle w:val="aa"/>
              <w:snapToGrid w:val="0"/>
              <w:spacing w:beforeLines="10" w:before="31" w:afterLines="10" w:after="31" w:line="240" w:lineRule="exact"/>
              <w:rPr>
                <w:rFonts w:ascii="Arial" w:eastAsia="宋体" w:hAnsi="Arial" w:cs="Arial"/>
                <w:sz w:val="18"/>
                <w:szCs w:val="18"/>
              </w:rPr>
            </w:pPr>
            <w:r w:rsidRPr="00AD0346">
              <w:rPr>
                <w:rFonts w:ascii="Arial" w:eastAsia="宋体" w:hAnsi="Arial" w:cs="Arial"/>
                <w:sz w:val="18"/>
                <w:szCs w:val="18"/>
              </w:rPr>
              <w:t>泵的运行模式指示不存在或没有有效的通讯</w:t>
            </w:r>
          </w:p>
        </w:tc>
      </w:tr>
      <w:tr w:rsidR="00A37755" w:rsidRPr="00AD0346" w:rsidTr="00730A40">
        <w:tc>
          <w:tcPr>
            <w:tcW w:w="3901" w:type="dxa"/>
            <w:gridSpan w:val="2"/>
            <w:vMerge/>
          </w:tcPr>
          <w:p w:rsidR="00A37755" w:rsidRPr="00AD0346" w:rsidRDefault="00A37755" w:rsidP="00AD0346">
            <w:pPr>
              <w:pStyle w:val="aa"/>
              <w:snapToGrid w:val="0"/>
              <w:spacing w:beforeLines="10" w:before="31" w:afterLines="10" w:after="31" w:line="240" w:lineRule="exact"/>
              <w:rPr>
                <w:rFonts w:ascii="Arial" w:eastAsia="宋体" w:hAnsi="Arial" w:cs="Arial"/>
                <w:sz w:val="18"/>
                <w:szCs w:val="18"/>
              </w:rPr>
            </w:pPr>
          </w:p>
        </w:tc>
        <w:tc>
          <w:tcPr>
            <w:tcW w:w="3901" w:type="dxa"/>
          </w:tcPr>
          <w:p w:rsidR="00A37755" w:rsidRPr="00AD0346" w:rsidRDefault="00A37755" w:rsidP="00AD0346">
            <w:pPr>
              <w:pStyle w:val="aa"/>
              <w:snapToGrid w:val="0"/>
              <w:spacing w:beforeLines="10" w:before="31" w:afterLines="10" w:after="31" w:line="240" w:lineRule="exact"/>
              <w:rPr>
                <w:rFonts w:ascii="Arial" w:eastAsia="宋体" w:hAnsi="Arial" w:cs="Arial"/>
                <w:sz w:val="18"/>
                <w:szCs w:val="18"/>
              </w:rPr>
            </w:pPr>
            <w:r w:rsidRPr="00AD0346">
              <w:rPr>
                <w:rFonts w:ascii="Arial" w:eastAsia="宋体" w:hAnsi="Arial" w:cs="Arial"/>
                <w:sz w:val="18"/>
                <w:szCs w:val="18"/>
              </w:rPr>
              <w:t>显示字符不可区分，用户无法正确读取</w:t>
            </w:r>
          </w:p>
        </w:tc>
      </w:tr>
      <w:tr w:rsidR="00A37755" w:rsidRPr="00AD0346" w:rsidTr="00730A40">
        <w:tc>
          <w:tcPr>
            <w:tcW w:w="3901" w:type="dxa"/>
            <w:gridSpan w:val="2"/>
            <w:vMerge w:val="restart"/>
          </w:tcPr>
          <w:p w:rsidR="00A37755" w:rsidRPr="00AD0346" w:rsidRDefault="00A37755" w:rsidP="00AD0346">
            <w:pPr>
              <w:pStyle w:val="aa"/>
              <w:snapToGrid w:val="0"/>
              <w:spacing w:beforeLines="10" w:before="31" w:afterLines="10" w:after="31" w:line="240" w:lineRule="exact"/>
              <w:rPr>
                <w:rFonts w:ascii="Arial" w:eastAsia="宋体" w:hAnsi="Arial" w:cs="Arial"/>
                <w:sz w:val="18"/>
                <w:szCs w:val="18"/>
              </w:rPr>
            </w:pPr>
            <w:r w:rsidRPr="00AD0346">
              <w:rPr>
                <w:rFonts w:ascii="Arial" w:eastAsia="宋体" w:hAnsi="Arial" w:cs="Arial"/>
                <w:sz w:val="18"/>
                <w:szCs w:val="18"/>
              </w:rPr>
              <w:t>泵已断开</w:t>
            </w:r>
            <w:r w:rsidR="001D6348">
              <w:rPr>
                <w:rFonts w:ascii="Arial" w:eastAsia="宋体" w:hAnsi="Arial" w:cs="Arial" w:hint="eastAsia"/>
                <w:sz w:val="18"/>
                <w:szCs w:val="18"/>
              </w:rPr>
              <w:t>连接</w:t>
            </w:r>
          </w:p>
        </w:tc>
        <w:tc>
          <w:tcPr>
            <w:tcW w:w="3901" w:type="dxa"/>
          </w:tcPr>
          <w:p w:rsidR="00A37755" w:rsidRPr="00AD0346" w:rsidRDefault="00A37755" w:rsidP="00AD0346">
            <w:pPr>
              <w:pStyle w:val="aa"/>
              <w:snapToGrid w:val="0"/>
              <w:spacing w:beforeLines="10" w:before="31" w:afterLines="10" w:after="31" w:line="240" w:lineRule="exact"/>
              <w:rPr>
                <w:rFonts w:ascii="Arial" w:eastAsia="宋体" w:hAnsi="Arial" w:cs="Arial"/>
                <w:sz w:val="18"/>
                <w:szCs w:val="18"/>
              </w:rPr>
            </w:pPr>
            <w:r w:rsidRPr="00AD0346">
              <w:rPr>
                <w:rFonts w:ascii="Arial" w:eastAsia="宋体" w:hAnsi="Arial" w:cs="Arial"/>
                <w:sz w:val="18"/>
                <w:szCs w:val="18"/>
              </w:rPr>
              <w:t>用户的操作会导致泵与患者或电源意外断开连接</w:t>
            </w:r>
          </w:p>
        </w:tc>
      </w:tr>
      <w:tr w:rsidR="00A37755" w:rsidRPr="00AD0346" w:rsidTr="00730A40">
        <w:tc>
          <w:tcPr>
            <w:tcW w:w="3901" w:type="dxa"/>
            <w:gridSpan w:val="2"/>
            <w:vMerge/>
          </w:tcPr>
          <w:p w:rsidR="00A37755" w:rsidRPr="00AD0346" w:rsidRDefault="00A37755" w:rsidP="00AD0346">
            <w:pPr>
              <w:pStyle w:val="aa"/>
              <w:snapToGrid w:val="0"/>
              <w:spacing w:beforeLines="10" w:before="31" w:afterLines="10" w:after="31" w:line="240" w:lineRule="exact"/>
              <w:rPr>
                <w:rFonts w:ascii="Arial" w:eastAsia="宋体" w:hAnsi="Arial" w:cs="Arial"/>
                <w:sz w:val="18"/>
                <w:szCs w:val="18"/>
              </w:rPr>
            </w:pPr>
          </w:p>
        </w:tc>
        <w:tc>
          <w:tcPr>
            <w:tcW w:w="3901" w:type="dxa"/>
          </w:tcPr>
          <w:p w:rsidR="00A37755" w:rsidRPr="00AD0346" w:rsidRDefault="00A37755" w:rsidP="00AD0346">
            <w:pPr>
              <w:pStyle w:val="aa"/>
              <w:snapToGrid w:val="0"/>
              <w:spacing w:beforeLines="10" w:before="31" w:afterLines="10" w:after="31" w:line="240" w:lineRule="exact"/>
              <w:rPr>
                <w:rFonts w:ascii="Arial" w:eastAsia="宋体" w:hAnsi="Arial" w:cs="Arial"/>
                <w:sz w:val="18"/>
                <w:szCs w:val="18"/>
              </w:rPr>
            </w:pPr>
            <w:bookmarkStart w:id="36" w:name="OLE_LINK25"/>
            <w:bookmarkStart w:id="37" w:name="OLE_LINK26"/>
            <w:r w:rsidRPr="00AD0346">
              <w:rPr>
                <w:rFonts w:ascii="Arial" w:eastAsia="宋体" w:hAnsi="Arial" w:cs="Arial"/>
                <w:sz w:val="18"/>
                <w:szCs w:val="18"/>
              </w:rPr>
              <w:t>儿童，宠物，害虫或寄生虫会干预或损坏泵组件</w:t>
            </w:r>
            <w:bookmarkEnd w:id="36"/>
            <w:bookmarkEnd w:id="37"/>
          </w:p>
        </w:tc>
      </w:tr>
      <w:tr w:rsidR="00730A40" w:rsidRPr="00AD0346" w:rsidTr="00730A40">
        <w:tc>
          <w:tcPr>
            <w:tcW w:w="3901" w:type="dxa"/>
            <w:gridSpan w:val="2"/>
          </w:tcPr>
          <w:p w:rsidR="00730A40" w:rsidRPr="00AD0346" w:rsidRDefault="00A37755" w:rsidP="00AD0346">
            <w:pPr>
              <w:pStyle w:val="aa"/>
              <w:snapToGrid w:val="0"/>
              <w:spacing w:beforeLines="10" w:before="31" w:afterLines="10" w:after="31" w:line="240" w:lineRule="exact"/>
              <w:rPr>
                <w:rFonts w:ascii="Arial" w:eastAsia="宋体" w:hAnsi="Arial" w:cs="Arial"/>
                <w:sz w:val="18"/>
                <w:szCs w:val="18"/>
              </w:rPr>
            </w:pPr>
            <w:r w:rsidRPr="00AD0346">
              <w:rPr>
                <w:rFonts w:ascii="Arial" w:eastAsia="宋体" w:hAnsi="Arial" w:cs="Arial"/>
                <w:sz w:val="18"/>
                <w:szCs w:val="18"/>
              </w:rPr>
              <w:t>由于用户太多的推注请求而导致过度的推注</w:t>
            </w:r>
          </w:p>
        </w:tc>
        <w:tc>
          <w:tcPr>
            <w:tcW w:w="3901" w:type="dxa"/>
          </w:tcPr>
          <w:p w:rsidR="00730A40" w:rsidRPr="00AD0346" w:rsidRDefault="00A37755" w:rsidP="00AD0346">
            <w:pPr>
              <w:pStyle w:val="aa"/>
              <w:snapToGrid w:val="0"/>
              <w:spacing w:beforeLines="10" w:before="31" w:afterLines="10" w:after="31" w:line="240" w:lineRule="exact"/>
              <w:rPr>
                <w:rFonts w:ascii="Arial" w:eastAsia="宋体" w:hAnsi="Arial" w:cs="Arial"/>
                <w:sz w:val="18"/>
                <w:szCs w:val="18"/>
              </w:rPr>
            </w:pPr>
            <w:r w:rsidRPr="00AD0346">
              <w:rPr>
                <w:rFonts w:ascii="Arial" w:eastAsia="宋体" w:hAnsi="Arial" w:cs="Arial"/>
                <w:sz w:val="18"/>
                <w:szCs w:val="18"/>
              </w:rPr>
              <w:t>用户忘记以前收到的推注或不等待足够长的时间以便先前的推注充分发挥作用</w:t>
            </w:r>
          </w:p>
        </w:tc>
      </w:tr>
      <w:tr w:rsidR="00730A40" w:rsidRPr="00AD0346" w:rsidTr="00730A40">
        <w:tc>
          <w:tcPr>
            <w:tcW w:w="3901" w:type="dxa"/>
            <w:gridSpan w:val="2"/>
          </w:tcPr>
          <w:p w:rsidR="00730A40" w:rsidRPr="00AD0346" w:rsidRDefault="00A37755" w:rsidP="00AD0346">
            <w:pPr>
              <w:pStyle w:val="aa"/>
              <w:snapToGrid w:val="0"/>
              <w:spacing w:beforeLines="10" w:before="31" w:afterLines="10" w:after="31" w:line="240" w:lineRule="exact"/>
              <w:rPr>
                <w:rFonts w:ascii="Arial" w:eastAsia="宋体" w:hAnsi="Arial" w:cs="Arial"/>
                <w:sz w:val="18"/>
                <w:szCs w:val="18"/>
              </w:rPr>
            </w:pPr>
            <w:r w:rsidRPr="00AD0346">
              <w:rPr>
                <w:rFonts w:ascii="Arial" w:eastAsia="宋体" w:hAnsi="Arial" w:cs="Arial"/>
                <w:sz w:val="18"/>
                <w:szCs w:val="18"/>
              </w:rPr>
              <w:t>（药物）泄露</w:t>
            </w:r>
          </w:p>
        </w:tc>
        <w:tc>
          <w:tcPr>
            <w:tcW w:w="3901" w:type="dxa"/>
          </w:tcPr>
          <w:p w:rsidR="00730A40" w:rsidRPr="00AD0346" w:rsidRDefault="00A37755" w:rsidP="00AD0346">
            <w:pPr>
              <w:pStyle w:val="aa"/>
              <w:snapToGrid w:val="0"/>
              <w:spacing w:beforeLines="10" w:before="31" w:afterLines="10" w:after="31" w:line="240" w:lineRule="exact"/>
              <w:rPr>
                <w:rFonts w:ascii="Arial" w:eastAsia="宋体" w:hAnsi="Arial" w:cs="Arial"/>
                <w:sz w:val="18"/>
                <w:szCs w:val="18"/>
              </w:rPr>
            </w:pPr>
            <w:r w:rsidRPr="00AD0346">
              <w:rPr>
                <w:rFonts w:ascii="Arial" w:eastAsia="宋体" w:hAnsi="Arial" w:cs="Arial"/>
                <w:sz w:val="18"/>
                <w:szCs w:val="18"/>
              </w:rPr>
              <w:t>用户不正确地断开泵</w:t>
            </w:r>
          </w:p>
        </w:tc>
      </w:tr>
      <w:tr w:rsidR="00730A40" w:rsidRPr="00AD0346" w:rsidTr="00730A40">
        <w:tc>
          <w:tcPr>
            <w:tcW w:w="3901" w:type="dxa"/>
            <w:gridSpan w:val="2"/>
          </w:tcPr>
          <w:p w:rsidR="00730A40" w:rsidRPr="00AD0346" w:rsidRDefault="00730A40" w:rsidP="00AD0346">
            <w:pPr>
              <w:pStyle w:val="aa"/>
              <w:snapToGrid w:val="0"/>
              <w:spacing w:beforeLines="10" w:before="31" w:afterLines="10" w:after="31" w:line="240" w:lineRule="exact"/>
              <w:rPr>
                <w:rFonts w:ascii="Arial" w:eastAsia="宋体" w:hAnsi="Arial" w:cs="Arial"/>
                <w:sz w:val="18"/>
                <w:szCs w:val="18"/>
              </w:rPr>
            </w:pPr>
          </w:p>
        </w:tc>
        <w:tc>
          <w:tcPr>
            <w:tcW w:w="3901" w:type="dxa"/>
          </w:tcPr>
          <w:p w:rsidR="00730A40" w:rsidRPr="00AD0346" w:rsidRDefault="00A37755" w:rsidP="00AD0346">
            <w:pPr>
              <w:pStyle w:val="aa"/>
              <w:snapToGrid w:val="0"/>
              <w:spacing w:beforeLines="10" w:before="31" w:afterLines="10" w:after="31" w:line="240" w:lineRule="exact"/>
              <w:rPr>
                <w:rFonts w:ascii="Arial" w:eastAsia="宋体" w:hAnsi="Arial" w:cs="Arial"/>
                <w:sz w:val="18"/>
                <w:szCs w:val="18"/>
              </w:rPr>
            </w:pPr>
            <w:r w:rsidRPr="00AD0346">
              <w:rPr>
                <w:rFonts w:ascii="Arial" w:eastAsia="宋体" w:hAnsi="Arial" w:cs="Arial"/>
                <w:sz w:val="18"/>
                <w:szCs w:val="18"/>
              </w:rPr>
              <w:t>儿童，宠物，害虫或寄生虫会干预或损坏泵组件</w:t>
            </w:r>
          </w:p>
        </w:tc>
      </w:tr>
      <w:tr w:rsidR="00730A40" w:rsidRPr="00AD0346" w:rsidTr="00730A40">
        <w:tc>
          <w:tcPr>
            <w:tcW w:w="3901" w:type="dxa"/>
            <w:gridSpan w:val="2"/>
          </w:tcPr>
          <w:p w:rsidR="00730A40" w:rsidRPr="00AD0346" w:rsidRDefault="00A37755" w:rsidP="00AD0346">
            <w:pPr>
              <w:pStyle w:val="aa"/>
              <w:snapToGrid w:val="0"/>
              <w:spacing w:beforeLines="10" w:before="31" w:afterLines="10" w:after="31" w:line="240" w:lineRule="exact"/>
              <w:rPr>
                <w:rFonts w:ascii="Arial" w:eastAsia="宋体" w:hAnsi="Arial" w:cs="Arial"/>
                <w:sz w:val="18"/>
                <w:szCs w:val="18"/>
              </w:rPr>
            </w:pPr>
            <w:r w:rsidRPr="00AD0346">
              <w:rPr>
                <w:rFonts w:ascii="Arial" w:eastAsia="宋体" w:hAnsi="Arial" w:cs="Arial"/>
                <w:sz w:val="18"/>
                <w:szCs w:val="18"/>
              </w:rPr>
              <w:t>在正常的泵使用期间药物储存器被分离</w:t>
            </w:r>
          </w:p>
        </w:tc>
        <w:tc>
          <w:tcPr>
            <w:tcW w:w="3901" w:type="dxa"/>
          </w:tcPr>
          <w:p w:rsidR="00730A40" w:rsidRPr="00AD0346" w:rsidRDefault="00A37755" w:rsidP="00AD0346">
            <w:pPr>
              <w:pStyle w:val="aa"/>
              <w:snapToGrid w:val="0"/>
              <w:spacing w:beforeLines="10" w:before="31" w:afterLines="10" w:after="31" w:line="240" w:lineRule="exact"/>
              <w:rPr>
                <w:rFonts w:ascii="Arial" w:eastAsia="宋体" w:hAnsi="Arial" w:cs="Arial"/>
                <w:sz w:val="18"/>
                <w:szCs w:val="18"/>
              </w:rPr>
            </w:pPr>
            <w:r w:rsidRPr="00AD0346">
              <w:rPr>
                <w:rFonts w:ascii="Arial" w:eastAsia="宋体" w:hAnsi="Arial" w:cs="Arial"/>
                <w:sz w:val="18"/>
                <w:szCs w:val="18"/>
              </w:rPr>
              <w:t>用户的动作导致储存器被断开</w:t>
            </w:r>
          </w:p>
        </w:tc>
      </w:tr>
      <w:tr w:rsidR="005242D1" w:rsidRPr="00AD0346" w:rsidTr="00730A40">
        <w:tc>
          <w:tcPr>
            <w:tcW w:w="3901" w:type="dxa"/>
            <w:gridSpan w:val="2"/>
            <w:vMerge w:val="restart"/>
          </w:tcPr>
          <w:p w:rsidR="005242D1" w:rsidRPr="00AD0346" w:rsidRDefault="005242D1" w:rsidP="00AD0346">
            <w:pPr>
              <w:pStyle w:val="aa"/>
              <w:snapToGrid w:val="0"/>
              <w:spacing w:beforeLines="10" w:before="31" w:afterLines="10" w:after="31" w:line="240" w:lineRule="exact"/>
              <w:rPr>
                <w:rFonts w:ascii="Arial" w:eastAsia="宋体" w:hAnsi="Arial" w:cs="Arial"/>
                <w:sz w:val="18"/>
                <w:szCs w:val="18"/>
              </w:rPr>
            </w:pPr>
            <w:r w:rsidRPr="00AD0346">
              <w:rPr>
                <w:rFonts w:ascii="Arial" w:eastAsia="宋体" w:hAnsi="Arial" w:cs="Arial"/>
                <w:sz w:val="18"/>
                <w:szCs w:val="18"/>
              </w:rPr>
              <w:t>干预（例如，由家庭使用期间的患者调整药物递送）</w:t>
            </w:r>
          </w:p>
        </w:tc>
        <w:tc>
          <w:tcPr>
            <w:tcW w:w="3901" w:type="dxa"/>
          </w:tcPr>
          <w:p w:rsidR="005242D1" w:rsidRPr="00AD0346" w:rsidRDefault="005242D1" w:rsidP="00AD0346">
            <w:pPr>
              <w:pStyle w:val="aa"/>
              <w:snapToGrid w:val="0"/>
              <w:spacing w:beforeLines="10" w:before="31" w:afterLines="10" w:after="31" w:line="240" w:lineRule="exact"/>
              <w:rPr>
                <w:rFonts w:ascii="Arial" w:eastAsia="宋体" w:hAnsi="Arial" w:cs="Arial"/>
                <w:sz w:val="18"/>
                <w:szCs w:val="18"/>
              </w:rPr>
            </w:pPr>
            <w:r w:rsidRPr="00AD0346">
              <w:rPr>
                <w:rFonts w:ascii="Arial" w:eastAsia="宋体" w:hAnsi="Arial" w:cs="Arial"/>
                <w:sz w:val="18"/>
                <w:szCs w:val="18"/>
              </w:rPr>
              <w:t>未经授权干预泵设置</w:t>
            </w:r>
          </w:p>
        </w:tc>
      </w:tr>
      <w:tr w:rsidR="005242D1" w:rsidRPr="00AD0346" w:rsidTr="00730A40">
        <w:tc>
          <w:tcPr>
            <w:tcW w:w="3901" w:type="dxa"/>
            <w:gridSpan w:val="2"/>
            <w:vMerge/>
          </w:tcPr>
          <w:p w:rsidR="005242D1" w:rsidRPr="00AD0346" w:rsidRDefault="005242D1" w:rsidP="00AD0346">
            <w:pPr>
              <w:pStyle w:val="aa"/>
              <w:snapToGrid w:val="0"/>
              <w:spacing w:beforeLines="10" w:before="31" w:afterLines="10" w:after="31" w:line="240" w:lineRule="exact"/>
              <w:rPr>
                <w:rFonts w:ascii="Arial" w:eastAsia="宋体" w:hAnsi="Arial" w:cs="Arial"/>
                <w:sz w:val="18"/>
                <w:szCs w:val="18"/>
              </w:rPr>
            </w:pPr>
          </w:p>
        </w:tc>
        <w:tc>
          <w:tcPr>
            <w:tcW w:w="3901" w:type="dxa"/>
          </w:tcPr>
          <w:p w:rsidR="005242D1" w:rsidRPr="00AD0346" w:rsidRDefault="005242D1" w:rsidP="00AD0346">
            <w:pPr>
              <w:pStyle w:val="aa"/>
              <w:snapToGrid w:val="0"/>
              <w:spacing w:beforeLines="10" w:before="31" w:afterLines="10" w:after="31" w:line="240" w:lineRule="exact"/>
              <w:rPr>
                <w:rFonts w:ascii="Arial" w:eastAsia="宋体" w:hAnsi="Arial" w:cs="Arial"/>
                <w:sz w:val="18"/>
                <w:szCs w:val="18"/>
              </w:rPr>
            </w:pPr>
            <w:r w:rsidRPr="00AD0346">
              <w:rPr>
                <w:rFonts w:ascii="Arial" w:eastAsia="宋体" w:hAnsi="Arial" w:cs="Arial"/>
                <w:sz w:val="18"/>
                <w:szCs w:val="18"/>
              </w:rPr>
              <w:t>输液期间打开面板</w:t>
            </w:r>
            <w:r w:rsidRPr="00AD0346">
              <w:rPr>
                <w:rFonts w:ascii="Arial" w:eastAsia="宋体" w:hAnsi="Arial" w:cs="Arial"/>
                <w:sz w:val="18"/>
                <w:szCs w:val="18"/>
              </w:rPr>
              <w:t>/</w:t>
            </w:r>
            <w:r w:rsidRPr="00AD0346">
              <w:rPr>
                <w:rFonts w:ascii="Arial" w:eastAsia="宋体" w:hAnsi="Arial" w:cs="Arial"/>
                <w:sz w:val="18"/>
                <w:szCs w:val="18"/>
              </w:rPr>
              <w:t>门</w:t>
            </w:r>
          </w:p>
        </w:tc>
      </w:tr>
      <w:tr w:rsidR="005242D1" w:rsidRPr="00AD0346" w:rsidTr="00730A40">
        <w:tc>
          <w:tcPr>
            <w:tcW w:w="3901" w:type="dxa"/>
            <w:gridSpan w:val="2"/>
            <w:vMerge/>
          </w:tcPr>
          <w:p w:rsidR="005242D1" w:rsidRPr="00AD0346" w:rsidRDefault="005242D1" w:rsidP="00AD0346">
            <w:pPr>
              <w:pStyle w:val="aa"/>
              <w:snapToGrid w:val="0"/>
              <w:spacing w:beforeLines="10" w:before="31" w:afterLines="10" w:after="31" w:line="240" w:lineRule="exact"/>
              <w:rPr>
                <w:rFonts w:ascii="Arial" w:eastAsia="宋体" w:hAnsi="Arial" w:cs="Arial"/>
                <w:sz w:val="18"/>
                <w:szCs w:val="18"/>
              </w:rPr>
            </w:pPr>
          </w:p>
        </w:tc>
        <w:tc>
          <w:tcPr>
            <w:tcW w:w="3901" w:type="dxa"/>
          </w:tcPr>
          <w:p w:rsidR="005242D1" w:rsidRPr="00AD0346" w:rsidRDefault="005242D1" w:rsidP="00AD0346">
            <w:pPr>
              <w:pStyle w:val="aa"/>
              <w:snapToGrid w:val="0"/>
              <w:spacing w:beforeLines="10" w:before="31" w:afterLines="10" w:after="31" w:line="240" w:lineRule="exact"/>
              <w:rPr>
                <w:rFonts w:ascii="Arial" w:eastAsia="宋体" w:hAnsi="Arial" w:cs="Arial"/>
                <w:sz w:val="18"/>
                <w:szCs w:val="18"/>
              </w:rPr>
            </w:pPr>
            <w:r w:rsidRPr="00AD0346">
              <w:rPr>
                <w:rFonts w:ascii="Arial" w:eastAsia="宋体" w:hAnsi="Arial" w:cs="Arial"/>
                <w:sz w:val="18"/>
                <w:szCs w:val="18"/>
              </w:rPr>
              <w:t>开始输液时打开门</w:t>
            </w:r>
          </w:p>
        </w:tc>
      </w:tr>
    </w:tbl>
    <w:p w:rsidR="00B52DDE" w:rsidRPr="00DB467D" w:rsidRDefault="00730A40" w:rsidP="00C25178">
      <w:pPr>
        <w:pStyle w:val="aa"/>
        <w:numPr>
          <w:ilvl w:val="0"/>
          <w:numId w:val="11"/>
        </w:numPr>
        <w:snapToGrid w:val="0"/>
        <w:spacing w:beforeLines="100" w:before="312" w:afterLines="50" w:after="156" w:line="300" w:lineRule="auto"/>
        <w:ind w:left="714" w:hanging="357"/>
        <w:outlineLvl w:val="1"/>
        <w:rPr>
          <w:rFonts w:ascii="Arial" w:eastAsia="宋体" w:hAnsi="Arial" w:cs="Arial"/>
          <w:b/>
          <w:sz w:val="28"/>
          <w:szCs w:val="28"/>
        </w:rPr>
      </w:pPr>
      <w:bookmarkStart w:id="38" w:name="_Toc483237548"/>
      <w:r w:rsidRPr="00DB467D">
        <w:rPr>
          <w:rFonts w:ascii="Arial" w:eastAsia="宋体" w:hAnsi="Arial" w:cs="Arial"/>
          <w:b/>
          <w:sz w:val="28"/>
          <w:szCs w:val="28"/>
        </w:rPr>
        <w:t>性能测试</w:t>
      </w:r>
      <w:bookmarkEnd w:id="38"/>
    </w:p>
    <w:p w:rsidR="005242D1" w:rsidRPr="00D46272" w:rsidRDefault="005242D1" w:rsidP="00C25178">
      <w:pPr>
        <w:pStyle w:val="aa"/>
        <w:snapToGrid w:val="0"/>
        <w:spacing w:afterLines="50" w:after="156" w:line="300" w:lineRule="auto"/>
        <w:ind w:left="720"/>
        <w:rPr>
          <w:rFonts w:ascii="Arial" w:eastAsia="宋体" w:hAnsi="Arial" w:cs="Arial"/>
          <w:szCs w:val="21"/>
        </w:rPr>
      </w:pPr>
      <w:r w:rsidRPr="00D46272">
        <w:rPr>
          <w:rFonts w:ascii="Arial" w:eastAsia="宋体" w:hAnsi="Arial" w:cs="Arial"/>
          <w:szCs w:val="21"/>
        </w:rPr>
        <w:t>验证</w:t>
      </w:r>
      <w:r w:rsidRPr="00D46272">
        <w:rPr>
          <w:rFonts w:ascii="Arial" w:eastAsia="宋体" w:hAnsi="Arial" w:cs="Arial"/>
          <w:szCs w:val="21"/>
        </w:rPr>
        <w:t>/</w:t>
      </w:r>
      <w:r w:rsidRPr="00D46272">
        <w:rPr>
          <w:rFonts w:ascii="Arial" w:eastAsia="宋体" w:hAnsi="Arial" w:cs="Arial"/>
          <w:szCs w:val="21"/>
        </w:rPr>
        <w:t>确认泵设计</w:t>
      </w:r>
      <w:r w:rsidR="003A7145" w:rsidRPr="00D46272">
        <w:rPr>
          <w:rFonts w:ascii="Arial" w:eastAsia="宋体" w:hAnsi="Arial" w:cs="Arial"/>
          <w:szCs w:val="21"/>
        </w:rPr>
        <w:t>的性能测试应确保</w:t>
      </w:r>
      <w:r w:rsidR="001D6348">
        <w:rPr>
          <w:rFonts w:ascii="Arial" w:eastAsia="宋体" w:hAnsi="Arial" w:cs="Arial" w:hint="eastAsia"/>
          <w:szCs w:val="21"/>
        </w:rPr>
        <w:t>已</w:t>
      </w:r>
      <w:r w:rsidR="001D6348" w:rsidRPr="00D46272">
        <w:rPr>
          <w:rFonts w:ascii="Arial" w:eastAsia="宋体" w:hAnsi="Arial" w:cs="Arial"/>
          <w:szCs w:val="21"/>
        </w:rPr>
        <w:t>满足</w:t>
      </w:r>
      <w:r w:rsidR="003A7145" w:rsidRPr="00D46272">
        <w:rPr>
          <w:rFonts w:ascii="Arial" w:eastAsia="宋体" w:hAnsi="Arial" w:cs="Arial"/>
          <w:szCs w:val="21"/>
        </w:rPr>
        <w:t>相关的</w:t>
      </w:r>
      <w:r w:rsidR="00253A78">
        <w:rPr>
          <w:rFonts w:ascii="Arial" w:eastAsia="宋体" w:hAnsi="Arial" w:cs="Arial"/>
          <w:szCs w:val="21"/>
        </w:rPr>
        <w:t>安全实例</w:t>
      </w:r>
      <w:r w:rsidRPr="00D46272">
        <w:rPr>
          <w:rFonts w:ascii="Arial" w:eastAsia="宋体" w:hAnsi="Arial" w:cs="Arial"/>
          <w:szCs w:val="21"/>
        </w:rPr>
        <w:t>声明。</w:t>
      </w:r>
      <w:r w:rsidR="00101662" w:rsidRPr="00D46272">
        <w:rPr>
          <w:rFonts w:ascii="Arial" w:eastAsia="宋体" w:hAnsi="Arial" w:cs="Arial"/>
          <w:szCs w:val="21"/>
        </w:rPr>
        <w:t>这包括对统计内容</w:t>
      </w:r>
      <w:r w:rsidR="00A73CA3" w:rsidRPr="00D46272">
        <w:rPr>
          <w:rFonts w:ascii="Arial" w:eastAsia="宋体" w:hAnsi="Arial" w:cs="Arial"/>
          <w:szCs w:val="21"/>
        </w:rPr>
        <w:t>（假设</w:t>
      </w:r>
      <w:r w:rsidR="00101662" w:rsidRPr="00D46272">
        <w:rPr>
          <w:rFonts w:ascii="Arial" w:eastAsia="宋体" w:hAnsi="Arial" w:cs="Arial"/>
          <w:szCs w:val="21"/>
        </w:rPr>
        <w:t>、</w:t>
      </w:r>
      <w:r w:rsidR="00A73CA3" w:rsidRPr="00D46272">
        <w:rPr>
          <w:rFonts w:ascii="Arial" w:eastAsia="宋体" w:hAnsi="Arial" w:cs="Arial"/>
          <w:szCs w:val="21"/>
        </w:rPr>
        <w:t>分析</w:t>
      </w:r>
      <w:r w:rsidR="00101662" w:rsidRPr="00D46272">
        <w:rPr>
          <w:rFonts w:ascii="Arial" w:eastAsia="宋体" w:hAnsi="Arial" w:cs="Arial"/>
          <w:szCs w:val="21"/>
        </w:rPr>
        <w:t>、</w:t>
      </w:r>
      <w:r w:rsidR="00A73CA3" w:rsidRPr="00D46272">
        <w:rPr>
          <w:rFonts w:ascii="Arial" w:eastAsia="宋体" w:hAnsi="Arial" w:cs="Arial"/>
          <w:szCs w:val="21"/>
        </w:rPr>
        <w:t>样本量和抽样，功率）</w:t>
      </w:r>
      <w:r w:rsidR="00101662" w:rsidRPr="00D46272">
        <w:rPr>
          <w:rFonts w:ascii="Arial" w:eastAsia="宋体" w:hAnsi="Arial" w:cs="Arial"/>
          <w:szCs w:val="21"/>
        </w:rPr>
        <w:t>、</w:t>
      </w:r>
      <w:r w:rsidR="00A73CA3" w:rsidRPr="00D46272">
        <w:rPr>
          <w:rFonts w:ascii="Arial" w:eastAsia="宋体" w:hAnsi="Arial" w:cs="Arial"/>
          <w:szCs w:val="21"/>
        </w:rPr>
        <w:t>控制</w:t>
      </w:r>
      <w:r w:rsidR="00101662" w:rsidRPr="00D46272">
        <w:rPr>
          <w:rFonts w:ascii="Arial" w:eastAsia="宋体" w:hAnsi="Arial" w:cs="Arial"/>
          <w:szCs w:val="21"/>
        </w:rPr>
        <w:t>、</w:t>
      </w:r>
      <w:r w:rsidR="00A73CA3" w:rsidRPr="00D46272">
        <w:rPr>
          <w:rFonts w:ascii="Arial" w:eastAsia="宋体" w:hAnsi="Arial" w:cs="Arial"/>
          <w:szCs w:val="21"/>
        </w:rPr>
        <w:t>偏差最小化</w:t>
      </w:r>
      <w:r w:rsidR="00101662" w:rsidRPr="00D46272">
        <w:rPr>
          <w:rFonts w:ascii="Arial" w:eastAsia="宋体" w:hAnsi="Arial" w:cs="Arial"/>
          <w:szCs w:val="21"/>
        </w:rPr>
        <w:t>、</w:t>
      </w:r>
      <w:r w:rsidR="00A73CA3" w:rsidRPr="00D46272">
        <w:rPr>
          <w:rFonts w:ascii="Arial" w:eastAsia="宋体" w:hAnsi="Arial" w:cs="Arial"/>
          <w:szCs w:val="21"/>
        </w:rPr>
        <w:t>测试参数（终点），随访和评估标准的特别关注。</w:t>
      </w:r>
    </w:p>
    <w:p w:rsidR="00926DDD" w:rsidRPr="00D46272" w:rsidRDefault="00A73CA3" w:rsidP="00C25178">
      <w:pPr>
        <w:pStyle w:val="aa"/>
        <w:snapToGrid w:val="0"/>
        <w:spacing w:afterLines="50" w:after="156" w:line="300" w:lineRule="auto"/>
        <w:ind w:left="720"/>
        <w:rPr>
          <w:rFonts w:ascii="Arial" w:eastAsia="宋体" w:hAnsi="Arial" w:cs="Arial"/>
          <w:szCs w:val="21"/>
        </w:rPr>
      </w:pPr>
      <w:r w:rsidRPr="00D46272">
        <w:rPr>
          <w:rFonts w:ascii="Arial" w:eastAsia="宋体" w:hAnsi="Arial" w:cs="Arial"/>
          <w:szCs w:val="21"/>
        </w:rPr>
        <w:t>该性能测试应使用</w:t>
      </w:r>
      <w:r w:rsidR="001D6348">
        <w:rPr>
          <w:rFonts w:ascii="Arial" w:eastAsia="宋体" w:hAnsi="Arial" w:cs="Arial" w:hint="eastAsia"/>
          <w:szCs w:val="21"/>
        </w:rPr>
        <w:t>预期</w:t>
      </w:r>
      <w:r w:rsidR="008F6A3D" w:rsidRPr="00D46272">
        <w:rPr>
          <w:rFonts w:ascii="Arial" w:eastAsia="宋体" w:hAnsi="Arial" w:cs="Arial"/>
          <w:szCs w:val="21"/>
        </w:rPr>
        <w:t>与</w:t>
      </w:r>
      <w:r w:rsidR="008100B3">
        <w:rPr>
          <w:rFonts w:ascii="Arial" w:eastAsia="宋体" w:hAnsi="Arial" w:cs="Arial"/>
          <w:szCs w:val="21"/>
        </w:rPr>
        <w:t>贵公司器械</w:t>
      </w:r>
      <w:r w:rsidR="008F6A3D" w:rsidRPr="00D46272">
        <w:rPr>
          <w:rFonts w:ascii="Arial" w:eastAsia="宋体" w:hAnsi="Arial" w:cs="Arial"/>
          <w:szCs w:val="21"/>
        </w:rPr>
        <w:t>一起使用的完整输液泵系统进行。应对系统的每个可用结构</w:t>
      </w:r>
      <w:r w:rsidR="0046206E" w:rsidRPr="00D46272">
        <w:rPr>
          <w:rFonts w:ascii="Arial" w:eastAsia="宋体" w:hAnsi="Arial" w:cs="Arial"/>
          <w:szCs w:val="21"/>
        </w:rPr>
        <w:t>进行验证和确认。如果使用代表性结构</w:t>
      </w:r>
      <w:r w:rsidRPr="00D46272">
        <w:rPr>
          <w:rFonts w:ascii="Arial" w:eastAsia="宋体" w:hAnsi="Arial" w:cs="Arial"/>
          <w:szCs w:val="21"/>
        </w:rPr>
        <w:t>进</w:t>
      </w:r>
      <w:r w:rsidR="0046206E" w:rsidRPr="00D46272">
        <w:rPr>
          <w:rFonts w:ascii="Arial" w:eastAsia="宋体" w:hAnsi="Arial" w:cs="Arial"/>
          <w:szCs w:val="21"/>
        </w:rPr>
        <w:t>行验证或确认活动，则应描述收集</w:t>
      </w:r>
      <w:r w:rsidR="001D6348">
        <w:rPr>
          <w:rFonts w:ascii="Arial" w:eastAsia="宋体" w:hAnsi="Arial" w:cs="Arial" w:hint="eastAsia"/>
          <w:szCs w:val="21"/>
        </w:rPr>
        <w:t>到的</w:t>
      </w:r>
      <w:r w:rsidR="0046206E" w:rsidRPr="00D46272">
        <w:rPr>
          <w:rFonts w:ascii="Arial" w:eastAsia="宋体" w:hAnsi="Arial" w:cs="Arial"/>
          <w:szCs w:val="21"/>
        </w:rPr>
        <w:t>数据与未经验证或确认活动</w:t>
      </w:r>
      <w:r w:rsidR="001D6348">
        <w:rPr>
          <w:rFonts w:ascii="Arial" w:eastAsia="宋体" w:hAnsi="Arial" w:cs="Arial" w:hint="eastAsia"/>
          <w:szCs w:val="21"/>
        </w:rPr>
        <w:t>配置</w:t>
      </w:r>
      <w:r w:rsidRPr="00D46272">
        <w:rPr>
          <w:rFonts w:ascii="Arial" w:eastAsia="宋体" w:hAnsi="Arial" w:cs="Arial"/>
          <w:szCs w:val="21"/>
        </w:rPr>
        <w:t>相关</w:t>
      </w:r>
      <w:r w:rsidR="001D6348">
        <w:rPr>
          <w:rFonts w:ascii="Arial" w:eastAsia="宋体" w:hAnsi="Arial" w:cs="Arial" w:hint="eastAsia"/>
          <w:szCs w:val="21"/>
        </w:rPr>
        <w:t>的方法</w:t>
      </w:r>
      <w:r w:rsidRPr="00D46272">
        <w:rPr>
          <w:rFonts w:ascii="Arial" w:eastAsia="宋体" w:hAnsi="Arial" w:cs="Arial"/>
          <w:szCs w:val="21"/>
        </w:rPr>
        <w:t>。</w:t>
      </w:r>
    </w:p>
    <w:p w:rsidR="00DB467D" w:rsidRDefault="00DB467D">
      <w:pPr>
        <w:widowControl/>
        <w:jc w:val="left"/>
        <w:rPr>
          <w:rFonts w:ascii="Arial" w:eastAsia="宋体" w:hAnsi="Arial" w:cs="Arial"/>
          <w:szCs w:val="21"/>
        </w:rPr>
      </w:pPr>
      <w:r>
        <w:rPr>
          <w:rFonts w:ascii="Arial" w:eastAsia="宋体" w:hAnsi="Arial" w:cs="Arial"/>
          <w:szCs w:val="21"/>
        </w:rPr>
        <w:br w:type="page"/>
      </w:r>
    </w:p>
    <w:p w:rsidR="00A73CA3" w:rsidRPr="00D46272" w:rsidRDefault="00932E39" w:rsidP="00C25178">
      <w:pPr>
        <w:pStyle w:val="aa"/>
        <w:snapToGrid w:val="0"/>
        <w:spacing w:afterLines="50" w:after="156" w:line="300" w:lineRule="auto"/>
        <w:ind w:left="720"/>
        <w:rPr>
          <w:rFonts w:ascii="Arial" w:eastAsia="宋体" w:hAnsi="Arial" w:cs="Arial"/>
          <w:szCs w:val="21"/>
        </w:rPr>
      </w:pPr>
      <w:r w:rsidRPr="00D46272">
        <w:rPr>
          <w:rFonts w:ascii="Arial" w:eastAsia="宋体" w:hAnsi="Arial" w:cs="Arial"/>
          <w:szCs w:val="21"/>
        </w:rPr>
        <w:lastRenderedPageBreak/>
        <w:t>支持特定输液泵</w:t>
      </w:r>
      <w:r w:rsidR="00E57E18">
        <w:rPr>
          <w:rFonts w:ascii="Arial" w:eastAsia="宋体" w:hAnsi="Arial" w:cs="Arial"/>
          <w:szCs w:val="21"/>
        </w:rPr>
        <w:t>适应症</w:t>
      </w:r>
      <w:r w:rsidRPr="00D46272">
        <w:rPr>
          <w:rFonts w:ascii="Arial" w:eastAsia="宋体" w:hAnsi="Arial" w:cs="Arial"/>
          <w:szCs w:val="21"/>
        </w:rPr>
        <w:t>和技术所需的证据数量和类型各不相同。</w:t>
      </w:r>
      <w:r w:rsidR="00926DDD" w:rsidRPr="00D46272">
        <w:rPr>
          <w:rFonts w:ascii="Arial" w:eastAsia="宋体" w:hAnsi="Arial" w:cs="Arial"/>
          <w:szCs w:val="21"/>
        </w:rPr>
        <w:t>应该确定</w:t>
      </w:r>
      <w:r w:rsidR="008100B3">
        <w:rPr>
          <w:rFonts w:ascii="Arial" w:eastAsia="宋体" w:hAnsi="Arial" w:cs="Arial"/>
          <w:szCs w:val="21"/>
        </w:rPr>
        <w:t>贵公司</w:t>
      </w:r>
      <w:r w:rsidR="00926DDD" w:rsidRPr="00D46272">
        <w:rPr>
          <w:rFonts w:ascii="Arial" w:eastAsia="宋体" w:hAnsi="Arial" w:cs="Arial"/>
          <w:szCs w:val="21"/>
        </w:rPr>
        <w:t>依赖的所有证据来支持</w:t>
      </w:r>
      <w:r w:rsidR="008100B3">
        <w:rPr>
          <w:rFonts w:ascii="Arial" w:eastAsia="宋体" w:hAnsi="Arial" w:cs="Arial"/>
          <w:szCs w:val="21"/>
        </w:rPr>
        <w:t>贵公司</w:t>
      </w:r>
      <w:r w:rsidR="00926DDD" w:rsidRPr="00D46272">
        <w:rPr>
          <w:rFonts w:ascii="Arial" w:eastAsia="宋体" w:hAnsi="Arial" w:cs="Arial"/>
          <w:szCs w:val="21"/>
        </w:rPr>
        <w:t>的安全</w:t>
      </w:r>
      <w:r w:rsidRPr="00D46272">
        <w:rPr>
          <w:rFonts w:ascii="Arial" w:eastAsia="宋体" w:hAnsi="Arial" w:cs="Arial"/>
          <w:szCs w:val="21"/>
        </w:rPr>
        <w:t>性</w:t>
      </w:r>
      <w:r w:rsidR="00926DDD" w:rsidRPr="00D46272">
        <w:rPr>
          <w:rFonts w:ascii="Arial" w:eastAsia="宋体" w:hAnsi="Arial" w:cs="Arial"/>
          <w:szCs w:val="21"/>
        </w:rPr>
        <w:t>和有效性声明，并提供所选证据完整的</w:t>
      </w:r>
      <w:r w:rsidR="001D6348">
        <w:rPr>
          <w:rFonts w:ascii="Arial" w:eastAsia="宋体" w:hAnsi="Arial" w:cs="Arial" w:hint="eastAsia"/>
          <w:szCs w:val="21"/>
        </w:rPr>
        <w:t>可信度</w:t>
      </w:r>
      <w:r w:rsidR="00926DDD" w:rsidRPr="00D46272">
        <w:rPr>
          <w:rFonts w:ascii="Arial" w:eastAsia="宋体" w:hAnsi="Arial" w:cs="Arial"/>
          <w:szCs w:val="21"/>
        </w:rPr>
        <w:t>。</w:t>
      </w:r>
    </w:p>
    <w:p w:rsidR="00932E39" w:rsidRPr="00D46272" w:rsidRDefault="00932E39" w:rsidP="00C25178">
      <w:pPr>
        <w:pStyle w:val="aa"/>
        <w:snapToGrid w:val="0"/>
        <w:spacing w:afterLines="50" w:after="156" w:line="300" w:lineRule="auto"/>
        <w:ind w:left="720"/>
        <w:rPr>
          <w:rFonts w:ascii="Arial" w:eastAsia="宋体" w:hAnsi="Arial" w:cs="Arial"/>
          <w:szCs w:val="21"/>
        </w:rPr>
      </w:pPr>
      <w:r w:rsidRPr="00D46272">
        <w:rPr>
          <w:rFonts w:ascii="Arial" w:eastAsia="宋体" w:hAnsi="Arial" w:cs="Arial"/>
          <w:szCs w:val="21"/>
        </w:rPr>
        <w:t>上市前通告（</w:t>
      </w:r>
      <w:r w:rsidRPr="00D46272">
        <w:rPr>
          <w:rFonts w:ascii="Arial" w:eastAsia="宋体" w:hAnsi="Arial" w:cs="Arial"/>
          <w:szCs w:val="21"/>
        </w:rPr>
        <w:t>510</w:t>
      </w:r>
      <w:r w:rsidRPr="00D46272">
        <w:rPr>
          <w:rFonts w:ascii="Arial" w:eastAsia="宋体" w:hAnsi="Arial" w:cs="Arial"/>
          <w:szCs w:val="21"/>
        </w:rPr>
        <w:t>（</w:t>
      </w:r>
      <w:r w:rsidRPr="00D46272">
        <w:rPr>
          <w:rFonts w:ascii="Arial" w:eastAsia="宋体" w:hAnsi="Arial" w:cs="Arial"/>
          <w:szCs w:val="21"/>
        </w:rPr>
        <w:t>k</w:t>
      </w:r>
      <w:r w:rsidR="007D1754" w:rsidRPr="00D46272">
        <w:rPr>
          <w:rFonts w:ascii="Arial" w:eastAsia="宋体" w:hAnsi="Arial" w:cs="Arial"/>
          <w:szCs w:val="21"/>
        </w:rPr>
        <w:t>））应包括为支持</w:t>
      </w:r>
      <w:r w:rsidR="008100B3">
        <w:rPr>
          <w:rFonts w:ascii="Arial" w:eastAsia="宋体" w:hAnsi="Arial" w:cs="Arial"/>
          <w:szCs w:val="21"/>
        </w:rPr>
        <w:t>贵公司</w:t>
      </w:r>
      <w:r w:rsidR="00253A78">
        <w:rPr>
          <w:rFonts w:ascii="Arial" w:eastAsia="宋体" w:hAnsi="Arial" w:cs="Arial"/>
          <w:szCs w:val="21"/>
        </w:rPr>
        <w:t>安全实例</w:t>
      </w:r>
      <w:r w:rsidRPr="00D46272">
        <w:rPr>
          <w:rFonts w:ascii="Arial" w:eastAsia="宋体" w:hAnsi="Arial" w:cs="Arial"/>
          <w:szCs w:val="21"/>
        </w:rPr>
        <w:t>而提交的所有设计验证性能测试活动的以下信息：</w:t>
      </w:r>
    </w:p>
    <w:p w:rsidR="00932E39" w:rsidRPr="00D46272" w:rsidRDefault="008D73CB" w:rsidP="00DB467D">
      <w:pPr>
        <w:pStyle w:val="aa"/>
        <w:numPr>
          <w:ilvl w:val="0"/>
          <w:numId w:val="18"/>
        </w:numPr>
        <w:snapToGrid w:val="0"/>
        <w:spacing w:afterLines="50" w:after="156" w:line="300" w:lineRule="auto"/>
        <w:ind w:left="1526" w:hanging="392"/>
        <w:rPr>
          <w:rFonts w:ascii="Arial" w:eastAsia="宋体" w:hAnsi="Arial" w:cs="Arial"/>
          <w:szCs w:val="21"/>
        </w:rPr>
      </w:pPr>
      <w:r w:rsidRPr="00D46272">
        <w:rPr>
          <w:rFonts w:ascii="Arial" w:eastAsia="宋体" w:hAnsi="Arial" w:cs="Arial"/>
          <w:szCs w:val="21"/>
        </w:rPr>
        <w:t>确认该</w:t>
      </w:r>
      <w:r w:rsidR="008100B3">
        <w:rPr>
          <w:rFonts w:ascii="Arial" w:eastAsia="宋体" w:hAnsi="Arial" w:cs="Arial"/>
          <w:szCs w:val="21"/>
        </w:rPr>
        <w:t>器械</w:t>
      </w:r>
      <w:r w:rsidR="00932E39" w:rsidRPr="00D46272">
        <w:rPr>
          <w:rFonts w:ascii="Arial" w:eastAsia="宋体" w:hAnsi="Arial" w:cs="Arial"/>
          <w:szCs w:val="21"/>
        </w:rPr>
        <w:t>设计要求的描述，包括</w:t>
      </w:r>
      <w:r w:rsidR="008100B3">
        <w:rPr>
          <w:rFonts w:ascii="Arial" w:eastAsia="宋体" w:hAnsi="Arial" w:cs="Arial"/>
          <w:szCs w:val="21"/>
        </w:rPr>
        <w:t>器械</w:t>
      </w:r>
      <w:r w:rsidR="00932E39" w:rsidRPr="00D46272">
        <w:rPr>
          <w:rFonts w:ascii="Arial" w:eastAsia="宋体" w:hAnsi="Arial" w:cs="Arial"/>
          <w:szCs w:val="21"/>
        </w:rPr>
        <w:t>正常运行至关重要</w:t>
      </w:r>
      <w:r w:rsidR="001D6348">
        <w:rPr>
          <w:rFonts w:ascii="Arial" w:eastAsia="宋体" w:hAnsi="Arial" w:cs="Arial" w:hint="eastAsia"/>
          <w:szCs w:val="21"/>
        </w:rPr>
        <w:t>的原因</w:t>
      </w:r>
      <w:r w:rsidR="00932E39" w:rsidRPr="00D46272">
        <w:rPr>
          <w:rFonts w:ascii="Arial" w:eastAsia="宋体" w:hAnsi="Arial" w:cs="Arial"/>
          <w:szCs w:val="21"/>
        </w:rPr>
        <w:t>；</w:t>
      </w:r>
    </w:p>
    <w:p w:rsidR="00932E39" w:rsidRPr="00D46272" w:rsidRDefault="00932E39" w:rsidP="00DB467D">
      <w:pPr>
        <w:pStyle w:val="aa"/>
        <w:numPr>
          <w:ilvl w:val="0"/>
          <w:numId w:val="18"/>
        </w:numPr>
        <w:snapToGrid w:val="0"/>
        <w:spacing w:afterLines="50" w:after="156" w:line="300" w:lineRule="auto"/>
        <w:ind w:left="1526" w:hanging="392"/>
        <w:rPr>
          <w:rFonts w:ascii="Arial" w:eastAsia="宋体" w:hAnsi="Arial" w:cs="Arial"/>
          <w:szCs w:val="21"/>
        </w:rPr>
      </w:pPr>
      <w:r w:rsidRPr="00D46272">
        <w:rPr>
          <w:rFonts w:ascii="Arial" w:eastAsia="宋体" w:hAnsi="Arial" w:cs="Arial"/>
          <w:szCs w:val="21"/>
        </w:rPr>
        <w:t>被测单元的描述及其与最终成品</w:t>
      </w:r>
      <w:r w:rsidR="008100B3">
        <w:rPr>
          <w:rFonts w:ascii="Arial" w:eastAsia="宋体" w:hAnsi="Arial" w:cs="Arial"/>
          <w:szCs w:val="21"/>
        </w:rPr>
        <w:t>器械</w:t>
      </w:r>
      <w:r w:rsidRPr="00D46272">
        <w:rPr>
          <w:rFonts w:ascii="Arial" w:eastAsia="宋体" w:hAnsi="Arial" w:cs="Arial"/>
          <w:szCs w:val="21"/>
        </w:rPr>
        <w:t>的关系；</w:t>
      </w:r>
    </w:p>
    <w:p w:rsidR="00932E39" w:rsidRPr="00D46272" w:rsidRDefault="00932E39" w:rsidP="00DB467D">
      <w:pPr>
        <w:pStyle w:val="aa"/>
        <w:numPr>
          <w:ilvl w:val="0"/>
          <w:numId w:val="18"/>
        </w:numPr>
        <w:snapToGrid w:val="0"/>
        <w:spacing w:afterLines="50" w:after="156" w:line="300" w:lineRule="auto"/>
        <w:ind w:left="1526" w:hanging="392"/>
        <w:rPr>
          <w:rFonts w:ascii="Arial" w:eastAsia="宋体" w:hAnsi="Arial" w:cs="Arial"/>
          <w:szCs w:val="21"/>
        </w:rPr>
      </w:pPr>
      <w:r w:rsidRPr="00D46272">
        <w:rPr>
          <w:rFonts w:ascii="Arial" w:eastAsia="宋体" w:hAnsi="Arial" w:cs="Arial"/>
          <w:szCs w:val="21"/>
        </w:rPr>
        <w:t>如果适用，在设计验证活动期间使用原型或</w:t>
      </w:r>
      <w:r w:rsidRPr="00537EA2">
        <w:rPr>
          <w:rFonts w:ascii="宋体" w:eastAsia="宋体" w:hAnsi="宋体" w:cs="Arial"/>
          <w:szCs w:val="21"/>
        </w:rPr>
        <w:t>“</w:t>
      </w:r>
      <w:r w:rsidRPr="00D46272">
        <w:rPr>
          <w:rFonts w:ascii="Arial" w:eastAsia="宋体" w:hAnsi="Arial" w:cs="Arial"/>
          <w:szCs w:val="21"/>
        </w:rPr>
        <w:t>产品等效性</w:t>
      </w:r>
      <w:r w:rsidRPr="00537EA2">
        <w:rPr>
          <w:rFonts w:ascii="宋体" w:eastAsia="宋体" w:hAnsi="宋体" w:cs="Arial"/>
          <w:szCs w:val="21"/>
        </w:rPr>
        <w:t>”</w:t>
      </w:r>
      <w:r w:rsidR="008100B3">
        <w:rPr>
          <w:rFonts w:ascii="Arial" w:eastAsia="宋体" w:hAnsi="Arial" w:cs="Arial"/>
          <w:szCs w:val="21"/>
        </w:rPr>
        <w:t>器械</w:t>
      </w:r>
      <w:r w:rsidRPr="00D46272">
        <w:rPr>
          <w:rFonts w:ascii="Arial" w:eastAsia="宋体" w:hAnsi="Arial" w:cs="Arial"/>
          <w:szCs w:val="21"/>
        </w:rPr>
        <w:t>或</w:t>
      </w:r>
      <w:r w:rsidR="001D6348">
        <w:rPr>
          <w:rFonts w:ascii="Arial" w:eastAsia="宋体" w:hAnsi="Arial" w:cs="Arial" w:hint="eastAsia"/>
          <w:szCs w:val="21"/>
        </w:rPr>
        <w:t>部件</w:t>
      </w:r>
      <w:r w:rsidRPr="00D46272">
        <w:rPr>
          <w:rFonts w:ascii="Arial" w:eastAsia="宋体" w:hAnsi="Arial" w:cs="Arial"/>
          <w:szCs w:val="21"/>
        </w:rPr>
        <w:t>的理由；</w:t>
      </w:r>
    </w:p>
    <w:p w:rsidR="00932E39" w:rsidRPr="00D46272" w:rsidRDefault="00932E39" w:rsidP="00DB467D">
      <w:pPr>
        <w:pStyle w:val="aa"/>
        <w:numPr>
          <w:ilvl w:val="0"/>
          <w:numId w:val="18"/>
        </w:numPr>
        <w:snapToGrid w:val="0"/>
        <w:spacing w:afterLines="50" w:after="156" w:line="300" w:lineRule="auto"/>
        <w:ind w:left="1526" w:hanging="392"/>
        <w:rPr>
          <w:rFonts w:ascii="Arial" w:eastAsia="宋体" w:hAnsi="Arial" w:cs="Arial"/>
          <w:szCs w:val="21"/>
        </w:rPr>
      </w:pPr>
      <w:r w:rsidRPr="00D46272">
        <w:rPr>
          <w:rFonts w:ascii="Arial" w:eastAsia="宋体" w:hAnsi="Arial" w:cs="Arial"/>
          <w:szCs w:val="21"/>
        </w:rPr>
        <w:t>明确声明验证活动的验收标准；</w:t>
      </w:r>
    </w:p>
    <w:p w:rsidR="00932E39" w:rsidRPr="00D46272" w:rsidRDefault="00932E39" w:rsidP="00DB467D">
      <w:pPr>
        <w:pStyle w:val="aa"/>
        <w:numPr>
          <w:ilvl w:val="0"/>
          <w:numId w:val="18"/>
        </w:numPr>
        <w:snapToGrid w:val="0"/>
        <w:spacing w:afterLines="50" w:after="156" w:line="300" w:lineRule="auto"/>
        <w:ind w:left="1526" w:hanging="392"/>
        <w:rPr>
          <w:rFonts w:ascii="Arial" w:eastAsia="宋体" w:hAnsi="Arial" w:cs="Arial"/>
          <w:szCs w:val="21"/>
        </w:rPr>
      </w:pPr>
      <w:r w:rsidRPr="00D46272">
        <w:rPr>
          <w:rFonts w:ascii="Arial" w:eastAsia="宋体" w:hAnsi="Arial" w:cs="Arial"/>
          <w:szCs w:val="21"/>
        </w:rPr>
        <w:t>验证方法的详细描述，包括适当测试仪器的图纸和描述；</w:t>
      </w:r>
    </w:p>
    <w:p w:rsidR="00932E39" w:rsidRPr="00D46272" w:rsidRDefault="00932E39" w:rsidP="00DB467D">
      <w:pPr>
        <w:pStyle w:val="aa"/>
        <w:numPr>
          <w:ilvl w:val="0"/>
          <w:numId w:val="18"/>
        </w:numPr>
        <w:snapToGrid w:val="0"/>
        <w:spacing w:afterLines="50" w:after="156" w:line="300" w:lineRule="auto"/>
        <w:ind w:left="1526" w:hanging="392"/>
        <w:rPr>
          <w:rFonts w:ascii="Arial" w:eastAsia="宋体" w:hAnsi="Arial" w:cs="Arial"/>
          <w:szCs w:val="21"/>
        </w:rPr>
      </w:pPr>
      <w:r w:rsidRPr="00D46272">
        <w:rPr>
          <w:rFonts w:ascii="Arial" w:eastAsia="宋体" w:hAnsi="Arial" w:cs="Arial"/>
          <w:szCs w:val="21"/>
        </w:rPr>
        <w:t>如果适用，验证测试设置如何模拟实际临床使用条件的说明；</w:t>
      </w:r>
    </w:p>
    <w:p w:rsidR="00D40A00" w:rsidRPr="00D46272" w:rsidRDefault="00D40A00" w:rsidP="00DB467D">
      <w:pPr>
        <w:pStyle w:val="aa"/>
        <w:numPr>
          <w:ilvl w:val="0"/>
          <w:numId w:val="18"/>
        </w:numPr>
        <w:snapToGrid w:val="0"/>
        <w:spacing w:afterLines="50" w:after="156" w:line="300" w:lineRule="auto"/>
        <w:ind w:left="1526" w:hanging="392"/>
        <w:rPr>
          <w:rFonts w:ascii="Arial" w:eastAsia="宋体" w:hAnsi="Arial" w:cs="Arial"/>
          <w:szCs w:val="21"/>
        </w:rPr>
      </w:pPr>
      <w:r w:rsidRPr="00D46272">
        <w:rPr>
          <w:rFonts w:ascii="Arial" w:eastAsia="宋体" w:hAnsi="Arial" w:cs="Arial"/>
          <w:szCs w:val="21"/>
        </w:rPr>
        <w:t>验证活动的结果；</w:t>
      </w:r>
    </w:p>
    <w:p w:rsidR="00D40A00" w:rsidRPr="00D46272" w:rsidRDefault="00D40A00" w:rsidP="00DB467D">
      <w:pPr>
        <w:pStyle w:val="aa"/>
        <w:numPr>
          <w:ilvl w:val="0"/>
          <w:numId w:val="18"/>
        </w:numPr>
        <w:snapToGrid w:val="0"/>
        <w:spacing w:afterLines="50" w:after="156" w:line="300" w:lineRule="auto"/>
        <w:ind w:left="1526" w:hanging="392"/>
        <w:rPr>
          <w:rFonts w:ascii="Arial" w:eastAsia="宋体" w:hAnsi="Arial" w:cs="Arial"/>
          <w:szCs w:val="21"/>
        </w:rPr>
      </w:pPr>
      <w:r w:rsidRPr="00D46272">
        <w:rPr>
          <w:rFonts w:ascii="Arial" w:eastAsia="宋体" w:hAnsi="Arial" w:cs="Arial"/>
          <w:szCs w:val="21"/>
        </w:rPr>
        <w:t>对验证活动结果的分析；</w:t>
      </w:r>
      <w:r w:rsidR="001D6348">
        <w:rPr>
          <w:rFonts w:ascii="Arial" w:eastAsia="宋体" w:hAnsi="Arial" w:cs="Arial" w:hint="eastAsia"/>
          <w:szCs w:val="21"/>
        </w:rPr>
        <w:t>以及</w:t>
      </w:r>
    </w:p>
    <w:p w:rsidR="00D40A00" w:rsidRPr="00D46272" w:rsidRDefault="00D40A00" w:rsidP="00DB467D">
      <w:pPr>
        <w:pStyle w:val="aa"/>
        <w:numPr>
          <w:ilvl w:val="0"/>
          <w:numId w:val="18"/>
        </w:numPr>
        <w:snapToGrid w:val="0"/>
        <w:spacing w:afterLines="50" w:after="156" w:line="300" w:lineRule="auto"/>
        <w:ind w:left="1526" w:hanging="392"/>
        <w:rPr>
          <w:rFonts w:ascii="Arial" w:eastAsia="宋体" w:hAnsi="Arial" w:cs="Arial"/>
          <w:szCs w:val="21"/>
        </w:rPr>
      </w:pPr>
      <w:r w:rsidRPr="00D46272">
        <w:rPr>
          <w:rFonts w:ascii="Arial" w:eastAsia="宋体" w:hAnsi="Arial" w:cs="Arial"/>
          <w:szCs w:val="21"/>
        </w:rPr>
        <w:t>从验证活动中得出任何结论的明确声明。</w:t>
      </w:r>
    </w:p>
    <w:p w:rsidR="00D40A00" w:rsidRPr="00D46272" w:rsidRDefault="00D40A00" w:rsidP="00DB467D">
      <w:pPr>
        <w:pStyle w:val="aa"/>
        <w:snapToGrid w:val="0"/>
        <w:spacing w:afterLines="50" w:after="156" w:line="300" w:lineRule="auto"/>
        <w:ind w:left="720"/>
        <w:rPr>
          <w:rFonts w:ascii="Arial" w:eastAsia="宋体" w:hAnsi="Arial" w:cs="Arial"/>
          <w:szCs w:val="21"/>
        </w:rPr>
      </w:pPr>
      <w:r w:rsidRPr="00D46272">
        <w:rPr>
          <w:rFonts w:ascii="Arial" w:eastAsia="宋体" w:hAnsi="Arial" w:cs="Arial"/>
          <w:szCs w:val="21"/>
        </w:rPr>
        <w:t>上市前通告应表征用户人数</w:t>
      </w:r>
      <w:r w:rsidR="008D73CB" w:rsidRPr="00D46272">
        <w:rPr>
          <w:rFonts w:ascii="Arial" w:eastAsia="宋体" w:hAnsi="Arial" w:cs="Arial"/>
          <w:szCs w:val="21"/>
        </w:rPr>
        <w:t>、</w:t>
      </w:r>
      <w:r w:rsidRPr="00D46272">
        <w:rPr>
          <w:rFonts w:ascii="Arial" w:eastAsia="宋体" w:hAnsi="Arial" w:cs="Arial"/>
          <w:szCs w:val="21"/>
        </w:rPr>
        <w:t>使用环境，并为所有设计验证性能测试活动包括以下信息：</w:t>
      </w:r>
    </w:p>
    <w:p w:rsidR="00D40A00" w:rsidRPr="00D46272" w:rsidRDefault="008D73CB" w:rsidP="00DB467D">
      <w:pPr>
        <w:pStyle w:val="aa"/>
        <w:numPr>
          <w:ilvl w:val="0"/>
          <w:numId w:val="19"/>
        </w:numPr>
        <w:snapToGrid w:val="0"/>
        <w:spacing w:afterLines="50" w:after="156" w:line="300" w:lineRule="auto"/>
        <w:ind w:left="1526" w:hanging="392"/>
        <w:rPr>
          <w:rFonts w:ascii="Arial" w:eastAsia="宋体" w:hAnsi="Arial" w:cs="Arial"/>
          <w:szCs w:val="21"/>
        </w:rPr>
      </w:pPr>
      <w:r w:rsidRPr="00D46272">
        <w:rPr>
          <w:rFonts w:ascii="Arial" w:eastAsia="宋体" w:hAnsi="Arial" w:cs="Arial"/>
          <w:szCs w:val="21"/>
        </w:rPr>
        <w:t>为</w:t>
      </w:r>
      <w:r w:rsidR="00D40A00" w:rsidRPr="00D46272">
        <w:rPr>
          <w:rFonts w:ascii="Arial" w:eastAsia="宋体" w:hAnsi="Arial" w:cs="Arial"/>
          <w:szCs w:val="21"/>
        </w:rPr>
        <w:t>解决用户</w:t>
      </w:r>
      <w:r w:rsidR="001D6348">
        <w:rPr>
          <w:rFonts w:ascii="Arial" w:eastAsia="宋体" w:hAnsi="Arial" w:cs="Arial" w:hint="eastAsia"/>
          <w:szCs w:val="21"/>
        </w:rPr>
        <w:t>需求</w:t>
      </w:r>
      <w:r w:rsidR="00D40A00" w:rsidRPr="00D46272">
        <w:rPr>
          <w:rFonts w:ascii="Arial" w:eastAsia="宋体" w:hAnsi="Arial" w:cs="Arial"/>
          <w:szCs w:val="21"/>
        </w:rPr>
        <w:t>或预期用途而实施的设计要求</w:t>
      </w:r>
      <w:r w:rsidR="001D6348">
        <w:rPr>
          <w:rFonts w:ascii="Arial" w:eastAsia="宋体" w:hAnsi="Arial" w:cs="Arial" w:hint="eastAsia"/>
          <w:szCs w:val="21"/>
        </w:rPr>
        <w:t>（</w:t>
      </w:r>
      <w:r w:rsidR="001D6348">
        <w:rPr>
          <w:rFonts w:ascii="Arial" w:eastAsia="宋体" w:hAnsi="Arial" w:cs="Arial"/>
          <w:szCs w:val="21"/>
        </w:rPr>
        <w:t>正在</w:t>
      </w:r>
      <w:r w:rsidR="001D6348">
        <w:rPr>
          <w:rFonts w:ascii="Arial" w:eastAsia="宋体" w:hAnsi="Arial" w:cs="Arial" w:hint="eastAsia"/>
          <w:szCs w:val="21"/>
        </w:rPr>
        <w:t>受</w:t>
      </w:r>
      <w:r w:rsidR="001D6348" w:rsidRPr="00D46272">
        <w:rPr>
          <w:rFonts w:ascii="Arial" w:eastAsia="宋体" w:hAnsi="Arial" w:cs="Arial"/>
          <w:szCs w:val="21"/>
        </w:rPr>
        <w:t>验证</w:t>
      </w:r>
      <w:r w:rsidR="001D6348">
        <w:rPr>
          <w:rFonts w:ascii="Arial" w:eastAsia="宋体" w:hAnsi="Arial" w:cs="Arial" w:hint="eastAsia"/>
          <w:szCs w:val="21"/>
        </w:rPr>
        <w:t>）</w:t>
      </w:r>
      <w:r w:rsidR="00D40A00" w:rsidRPr="00D46272">
        <w:rPr>
          <w:rFonts w:ascii="Arial" w:eastAsia="宋体" w:hAnsi="Arial" w:cs="Arial"/>
          <w:szCs w:val="21"/>
        </w:rPr>
        <w:t>的描述；</w:t>
      </w:r>
    </w:p>
    <w:p w:rsidR="00D40A00" w:rsidRPr="00D46272" w:rsidRDefault="00D40A00" w:rsidP="00DB467D">
      <w:pPr>
        <w:pStyle w:val="aa"/>
        <w:numPr>
          <w:ilvl w:val="0"/>
          <w:numId w:val="19"/>
        </w:numPr>
        <w:snapToGrid w:val="0"/>
        <w:spacing w:afterLines="50" w:after="156" w:line="300" w:lineRule="auto"/>
        <w:ind w:left="1526" w:hanging="392"/>
        <w:rPr>
          <w:rFonts w:ascii="Arial" w:eastAsia="宋体" w:hAnsi="Arial" w:cs="Arial"/>
          <w:szCs w:val="21"/>
        </w:rPr>
      </w:pPr>
      <w:r w:rsidRPr="00D46272">
        <w:rPr>
          <w:rFonts w:ascii="Arial" w:eastAsia="宋体" w:hAnsi="Arial" w:cs="Arial"/>
          <w:szCs w:val="21"/>
        </w:rPr>
        <w:t>在设计验证活动期间使用的单元的描述及其与最终成品的关系；</w:t>
      </w:r>
    </w:p>
    <w:p w:rsidR="00D40A00" w:rsidRPr="00D46272" w:rsidRDefault="00D40A00" w:rsidP="00DB467D">
      <w:pPr>
        <w:pStyle w:val="aa"/>
        <w:numPr>
          <w:ilvl w:val="0"/>
          <w:numId w:val="19"/>
        </w:numPr>
        <w:snapToGrid w:val="0"/>
        <w:spacing w:afterLines="50" w:after="156" w:line="300" w:lineRule="auto"/>
        <w:ind w:left="1526" w:hanging="392"/>
        <w:rPr>
          <w:rFonts w:ascii="Arial" w:eastAsia="宋体" w:hAnsi="Arial" w:cs="Arial"/>
          <w:szCs w:val="21"/>
        </w:rPr>
      </w:pPr>
      <w:r w:rsidRPr="00D46272">
        <w:rPr>
          <w:rFonts w:ascii="Arial" w:eastAsia="宋体" w:hAnsi="Arial" w:cs="Arial"/>
          <w:szCs w:val="21"/>
        </w:rPr>
        <w:t>如果适用，在设计验证活动期间使用原型或</w:t>
      </w:r>
      <w:r w:rsidRPr="00537EA2">
        <w:rPr>
          <w:rFonts w:ascii="宋体" w:eastAsia="宋体" w:hAnsi="宋体" w:cs="Arial"/>
          <w:szCs w:val="21"/>
        </w:rPr>
        <w:t>“</w:t>
      </w:r>
      <w:r w:rsidRPr="00D46272">
        <w:rPr>
          <w:rFonts w:ascii="Arial" w:eastAsia="宋体" w:hAnsi="Arial" w:cs="Arial"/>
          <w:szCs w:val="21"/>
        </w:rPr>
        <w:t>产品等效</w:t>
      </w:r>
      <w:r w:rsidRPr="00537EA2">
        <w:rPr>
          <w:rFonts w:ascii="宋体" w:eastAsia="宋体" w:hAnsi="宋体" w:cs="Arial"/>
          <w:szCs w:val="21"/>
        </w:rPr>
        <w:t>”</w:t>
      </w:r>
      <w:r w:rsidR="008100B3">
        <w:rPr>
          <w:rFonts w:ascii="Arial" w:eastAsia="宋体" w:hAnsi="Arial" w:cs="Arial"/>
          <w:szCs w:val="21"/>
        </w:rPr>
        <w:t>器械</w:t>
      </w:r>
      <w:r w:rsidRPr="00D46272">
        <w:rPr>
          <w:rFonts w:ascii="Arial" w:eastAsia="宋体" w:hAnsi="Arial" w:cs="Arial"/>
          <w:szCs w:val="21"/>
        </w:rPr>
        <w:t>的理由；</w:t>
      </w:r>
    </w:p>
    <w:p w:rsidR="00D40A00" w:rsidRPr="00D46272" w:rsidRDefault="00D40A00" w:rsidP="00DB467D">
      <w:pPr>
        <w:pStyle w:val="aa"/>
        <w:numPr>
          <w:ilvl w:val="0"/>
          <w:numId w:val="19"/>
        </w:numPr>
        <w:snapToGrid w:val="0"/>
        <w:spacing w:afterLines="50" w:after="156" w:line="300" w:lineRule="auto"/>
        <w:ind w:left="1526" w:hanging="392"/>
        <w:rPr>
          <w:rFonts w:ascii="Arial" w:eastAsia="宋体" w:hAnsi="Arial" w:cs="Arial"/>
          <w:szCs w:val="21"/>
        </w:rPr>
      </w:pPr>
      <w:r w:rsidRPr="00D46272">
        <w:rPr>
          <w:rFonts w:ascii="Arial" w:eastAsia="宋体" w:hAnsi="Arial" w:cs="Arial"/>
          <w:szCs w:val="21"/>
        </w:rPr>
        <w:t>详细说明验证活动如何模拟实际临床和</w:t>
      </w:r>
      <w:r w:rsidRPr="00D46272">
        <w:rPr>
          <w:rFonts w:ascii="Arial" w:eastAsia="宋体" w:hAnsi="Arial" w:cs="Arial"/>
          <w:szCs w:val="21"/>
        </w:rPr>
        <w:t>/</w:t>
      </w:r>
      <w:r w:rsidRPr="00D46272">
        <w:rPr>
          <w:rFonts w:ascii="Arial" w:eastAsia="宋体" w:hAnsi="Arial" w:cs="Arial"/>
          <w:szCs w:val="21"/>
        </w:rPr>
        <w:t>或家庭使用（或实际使用条件的描述）；</w:t>
      </w:r>
    </w:p>
    <w:p w:rsidR="00DB467D" w:rsidRDefault="00DB467D">
      <w:pPr>
        <w:widowControl/>
        <w:jc w:val="left"/>
        <w:rPr>
          <w:rFonts w:ascii="Arial" w:eastAsia="宋体" w:hAnsi="Arial" w:cs="Arial"/>
          <w:szCs w:val="21"/>
        </w:rPr>
      </w:pPr>
      <w:r>
        <w:rPr>
          <w:rFonts w:ascii="Arial" w:eastAsia="宋体" w:hAnsi="Arial" w:cs="Arial"/>
          <w:szCs w:val="21"/>
        </w:rPr>
        <w:br w:type="page"/>
      </w:r>
    </w:p>
    <w:p w:rsidR="00D40A00" w:rsidRPr="00D46272" w:rsidRDefault="00D40A00" w:rsidP="00DB467D">
      <w:pPr>
        <w:pStyle w:val="aa"/>
        <w:numPr>
          <w:ilvl w:val="0"/>
          <w:numId w:val="19"/>
        </w:numPr>
        <w:snapToGrid w:val="0"/>
        <w:spacing w:afterLines="50" w:after="156" w:line="300" w:lineRule="auto"/>
        <w:ind w:left="1526" w:hanging="392"/>
        <w:rPr>
          <w:rFonts w:ascii="Arial" w:eastAsia="宋体" w:hAnsi="Arial" w:cs="Arial"/>
          <w:szCs w:val="21"/>
        </w:rPr>
      </w:pPr>
      <w:r w:rsidRPr="00D46272">
        <w:rPr>
          <w:rFonts w:ascii="Arial" w:eastAsia="宋体" w:hAnsi="Arial" w:cs="Arial"/>
          <w:szCs w:val="21"/>
        </w:rPr>
        <w:lastRenderedPageBreak/>
        <w:t>验证活动验收标准</w:t>
      </w:r>
      <w:r w:rsidR="001D6348" w:rsidRPr="00D46272">
        <w:rPr>
          <w:rFonts w:ascii="Arial" w:eastAsia="宋体" w:hAnsi="Arial" w:cs="Arial"/>
          <w:szCs w:val="21"/>
        </w:rPr>
        <w:t>的明确声明</w:t>
      </w:r>
      <w:r w:rsidRPr="00D46272">
        <w:rPr>
          <w:rFonts w:ascii="Arial" w:eastAsia="宋体" w:hAnsi="Arial" w:cs="Arial"/>
          <w:szCs w:val="21"/>
        </w:rPr>
        <w:t>；</w:t>
      </w:r>
    </w:p>
    <w:p w:rsidR="00D40A00" w:rsidRPr="00D46272" w:rsidRDefault="00D40A00" w:rsidP="00DB467D">
      <w:pPr>
        <w:pStyle w:val="aa"/>
        <w:numPr>
          <w:ilvl w:val="0"/>
          <w:numId w:val="19"/>
        </w:numPr>
        <w:snapToGrid w:val="0"/>
        <w:spacing w:afterLines="50" w:after="156" w:line="300" w:lineRule="auto"/>
        <w:ind w:left="1526" w:hanging="392"/>
        <w:rPr>
          <w:rFonts w:ascii="Arial" w:eastAsia="宋体" w:hAnsi="Arial" w:cs="Arial"/>
          <w:szCs w:val="21"/>
        </w:rPr>
      </w:pPr>
      <w:r w:rsidRPr="00D46272">
        <w:rPr>
          <w:rFonts w:ascii="Arial" w:eastAsia="宋体" w:hAnsi="Arial" w:cs="Arial"/>
          <w:szCs w:val="21"/>
        </w:rPr>
        <w:t>使用的验证活动的方法</w:t>
      </w:r>
      <w:r w:rsidRPr="00D46272">
        <w:rPr>
          <w:rFonts w:ascii="Arial" w:eastAsia="宋体" w:hAnsi="Arial" w:cs="Arial"/>
          <w:szCs w:val="21"/>
        </w:rPr>
        <w:t>/</w:t>
      </w:r>
      <w:r w:rsidRPr="00D46272">
        <w:rPr>
          <w:rFonts w:ascii="Arial" w:eastAsia="宋体" w:hAnsi="Arial" w:cs="Arial"/>
          <w:szCs w:val="21"/>
        </w:rPr>
        <w:t>方案；</w:t>
      </w:r>
    </w:p>
    <w:p w:rsidR="00D40A00" w:rsidRPr="00D46272" w:rsidRDefault="00D40A00" w:rsidP="00DB467D">
      <w:pPr>
        <w:pStyle w:val="aa"/>
        <w:numPr>
          <w:ilvl w:val="0"/>
          <w:numId w:val="19"/>
        </w:numPr>
        <w:snapToGrid w:val="0"/>
        <w:spacing w:afterLines="50" w:after="156" w:line="300" w:lineRule="auto"/>
        <w:ind w:left="1526" w:hanging="392"/>
        <w:rPr>
          <w:rFonts w:ascii="Arial" w:eastAsia="宋体" w:hAnsi="Arial" w:cs="Arial"/>
          <w:szCs w:val="21"/>
        </w:rPr>
      </w:pPr>
      <w:r w:rsidRPr="00D46272">
        <w:rPr>
          <w:rFonts w:ascii="Arial" w:eastAsia="宋体" w:hAnsi="Arial" w:cs="Arial"/>
          <w:szCs w:val="21"/>
        </w:rPr>
        <w:t>设计验证活动的结果；</w:t>
      </w:r>
    </w:p>
    <w:p w:rsidR="00D40A00" w:rsidRPr="00D46272" w:rsidRDefault="00D40A00" w:rsidP="00DB467D">
      <w:pPr>
        <w:pStyle w:val="aa"/>
        <w:numPr>
          <w:ilvl w:val="0"/>
          <w:numId w:val="19"/>
        </w:numPr>
        <w:snapToGrid w:val="0"/>
        <w:spacing w:afterLines="50" w:after="156" w:line="300" w:lineRule="auto"/>
        <w:ind w:left="1526" w:hanging="392"/>
        <w:rPr>
          <w:rFonts w:ascii="Arial" w:eastAsia="宋体" w:hAnsi="Arial" w:cs="Arial"/>
          <w:szCs w:val="21"/>
        </w:rPr>
      </w:pPr>
      <w:r w:rsidRPr="00D46272">
        <w:rPr>
          <w:rFonts w:ascii="Arial" w:eastAsia="宋体" w:hAnsi="Arial" w:cs="Arial"/>
          <w:szCs w:val="21"/>
        </w:rPr>
        <w:t>设计验证活动结果分析；</w:t>
      </w:r>
      <w:r w:rsidR="001D6348">
        <w:rPr>
          <w:rFonts w:ascii="Arial" w:eastAsia="宋体" w:hAnsi="Arial" w:cs="Arial" w:hint="eastAsia"/>
          <w:szCs w:val="21"/>
        </w:rPr>
        <w:t>以及</w:t>
      </w:r>
    </w:p>
    <w:p w:rsidR="00D40A00" w:rsidRPr="00D46272" w:rsidRDefault="00D40A00" w:rsidP="00DB467D">
      <w:pPr>
        <w:pStyle w:val="aa"/>
        <w:numPr>
          <w:ilvl w:val="0"/>
          <w:numId w:val="19"/>
        </w:numPr>
        <w:snapToGrid w:val="0"/>
        <w:spacing w:afterLines="50" w:after="156" w:line="300" w:lineRule="auto"/>
        <w:ind w:left="1526" w:hanging="392"/>
        <w:rPr>
          <w:rFonts w:ascii="Arial" w:eastAsia="宋体" w:hAnsi="Arial" w:cs="Arial"/>
          <w:szCs w:val="21"/>
        </w:rPr>
      </w:pPr>
      <w:r w:rsidRPr="00D46272">
        <w:rPr>
          <w:rFonts w:ascii="Arial" w:eastAsia="宋体" w:hAnsi="Arial" w:cs="Arial"/>
          <w:szCs w:val="21"/>
        </w:rPr>
        <w:t>从设计验证活动中得出任何结论的明确声明。</w:t>
      </w:r>
    </w:p>
    <w:p w:rsidR="00925495" w:rsidRPr="00D46272" w:rsidRDefault="00925495" w:rsidP="00C25178">
      <w:pPr>
        <w:pStyle w:val="aa"/>
        <w:snapToGrid w:val="0"/>
        <w:spacing w:afterLines="50" w:after="156" w:line="300" w:lineRule="auto"/>
        <w:ind w:left="720"/>
        <w:rPr>
          <w:rFonts w:ascii="Arial" w:eastAsia="宋体" w:hAnsi="Arial" w:cs="Arial"/>
          <w:b/>
          <w:szCs w:val="21"/>
        </w:rPr>
      </w:pPr>
      <w:r w:rsidRPr="00D46272">
        <w:rPr>
          <w:rFonts w:ascii="Arial" w:eastAsia="宋体" w:hAnsi="Arial" w:cs="Arial"/>
          <w:b/>
          <w:szCs w:val="21"/>
        </w:rPr>
        <w:t>使用的标准</w:t>
      </w:r>
    </w:p>
    <w:p w:rsidR="00925495" w:rsidRPr="00D46272" w:rsidRDefault="00925495" w:rsidP="0027504E">
      <w:pPr>
        <w:pStyle w:val="aa"/>
        <w:snapToGrid w:val="0"/>
        <w:spacing w:afterLines="50" w:after="156" w:line="300" w:lineRule="auto"/>
        <w:ind w:left="720"/>
        <w:jc w:val="left"/>
        <w:rPr>
          <w:rFonts w:ascii="Arial" w:eastAsia="宋体" w:hAnsi="Arial" w:cs="Arial"/>
          <w:szCs w:val="21"/>
        </w:rPr>
      </w:pPr>
      <w:r w:rsidRPr="00D46272">
        <w:rPr>
          <w:rFonts w:ascii="Arial" w:eastAsia="宋体" w:hAnsi="Arial" w:cs="Arial"/>
          <w:szCs w:val="21"/>
        </w:rPr>
        <w:t>我们鼓励</w:t>
      </w:r>
      <w:r w:rsidR="008100B3">
        <w:rPr>
          <w:rFonts w:ascii="Arial" w:eastAsia="宋体" w:hAnsi="Arial" w:cs="Arial"/>
          <w:szCs w:val="21"/>
        </w:rPr>
        <w:t>贵公司</w:t>
      </w:r>
      <w:r w:rsidRPr="00D46272">
        <w:rPr>
          <w:rFonts w:ascii="Arial" w:eastAsia="宋体" w:hAnsi="Arial" w:cs="Arial"/>
          <w:szCs w:val="21"/>
        </w:rPr>
        <w:t>利用任何</w:t>
      </w:r>
      <w:r w:rsidRPr="00D46272">
        <w:rPr>
          <w:rFonts w:ascii="Arial" w:eastAsia="宋体" w:hAnsi="Arial" w:cs="Arial"/>
          <w:szCs w:val="21"/>
        </w:rPr>
        <w:t>FDA</w:t>
      </w:r>
      <w:r w:rsidRPr="00D46272">
        <w:rPr>
          <w:rFonts w:ascii="Arial" w:eastAsia="宋体" w:hAnsi="Arial" w:cs="Arial"/>
          <w:szCs w:val="21"/>
        </w:rPr>
        <w:t>认可的标准，并提供声明或符合性声明，</w:t>
      </w:r>
      <w:r w:rsidR="001D6348" w:rsidRPr="00D46272">
        <w:rPr>
          <w:rFonts w:ascii="Arial" w:eastAsia="宋体" w:hAnsi="Arial" w:cs="Arial"/>
          <w:szCs w:val="21"/>
        </w:rPr>
        <w:t>如</w:t>
      </w:r>
      <w:r w:rsidR="001D6348" w:rsidRPr="00D46272">
        <w:rPr>
          <w:rFonts w:ascii="Arial" w:eastAsia="宋体" w:hAnsi="Arial" w:cs="Arial"/>
          <w:szCs w:val="21"/>
        </w:rPr>
        <w:t>FDA</w:t>
      </w:r>
      <w:r w:rsidR="001D6348">
        <w:rPr>
          <w:rFonts w:ascii="Arial" w:eastAsia="宋体" w:hAnsi="Arial" w:cs="Arial" w:hint="eastAsia"/>
          <w:szCs w:val="21"/>
        </w:rPr>
        <w:t>指南《</w:t>
      </w:r>
      <w:r w:rsidR="001D6348" w:rsidRPr="00D81EF1">
        <w:rPr>
          <w:rStyle w:val="a3"/>
          <w:rFonts w:ascii="Arial" w:eastAsia="宋体" w:hAnsi="Arial" w:cs="Arial" w:hint="eastAsia"/>
          <w:szCs w:val="21"/>
        </w:rPr>
        <w:t>进行实质等同性测定使用标准</w:t>
      </w:r>
      <w:r w:rsidR="001D6348">
        <w:rPr>
          <w:rFonts w:ascii="Arial" w:eastAsia="宋体" w:hAnsi="Arial" w:cs="Arial" w:hint="eastAsia"/>
          <w:szCs w:val="21"/>
        </w:rPr>
        <w:t>》</w:t>
      </w:r>
      <w:r w:rsidR="001D6348" w:rsidRPr="00D81EF1">
        <w:rPr>
          <w:rStyle w:val="a3"/>
          <w:rFonts w:ascii="Arial" w:eastAsia="宋体" w:hAnsi="Arial" w:cs="Arial" w:hint="eastAsia"/>
          <w:color w:val="auto"/>
          <w:szCs w:val="21"/>
          <w:u w:val="none"/>
        </w:rPr>
        <w:t>所述</w:t>
      </w:r>
      <w:r w:rsidR="00691851">
        <w:rPr>
          <w:rFonts w:ascii="Arial" w:eastAsia="宋体" w:hAnsi="Arial" w:cs="Arial"/>
          <w:color w:val="330E8E"/>
          <w:szCs w:val="21"/>
        </w:rPr>
        <w:t>（</w:t>
      </w:r>
      <w:hyperlink r:id="rId16" w:history="1">
        <w:r w:rsidR="00CD11FB" w:rsidRPr="00D46272">
          <w:rPr>
            <w:rStyle w:val="a3"/>
            <w:rFonts w:ascii="Arial" w:eastAsia="宋体" w:hAnsi="Arial" w:cs="Arial"/>
            <w:szCs w:val="21"/>
          </w:rPr>
          <w:t>http://www.fda.gov/MedicalDevices/DeviceRegulationandGuidance/GuidanceDocuments/ucm073752.htm</w:t>
        </w:r>
      </w:hyperlink>
      <w:r w:rsidR="00691851">
        <w:rPr>
          <w:rFonts w:ascii="Arial" w:eastAsia="宋体" w:hAnsi="Arial" w:cs="Arial"/>
          <w:color w:val="330E8E"/>
          <w:szCs w:val="21"/>
        </w:rPr>
        <w:t>）</w:t>
      </w:r>
      <w:r w:rsidR="00CD11FB" w:rsidRPr="00D46272">
        <w:rPr>
          <w:rFonts w:ascii="Arial" w:eastAsia="宋体" w:hAnsi="Arial" w:cs="Arial"/>
          <w:color w:val="330E8E"/>
          <w:szCs w:val="21"/>
        </w:rPr>
        <w:t>。</w:t>
      </w:r>
      <w:r w:rsidRPr="00D46272">
        <w:rPr>
          <w:rStyle w:val="a8"/>
          <w:rFonts w:ascii="Arial" w:eastAsia="宋体" w:hAnsi="Arial" w:cs="Arial"/>
          <w:szCs w:val="21"/>
        </w:rPr>
        <w:footnoteReference w:id="8"/>
      </w:r>
    </w:p>
    <w:p w:rsidR="00925495" w:rsidRPr="00D46272" w:rsidRDefault="00925495" w:rsidP="00C25178">
      <w:pPr>
        <w:pStyle w:val="aa"/>
        <w:snapToGrid w:val="0"/>
        <w:spacing w:afterLines="50" w:after="156" w:line="300" w:lineRule="auto"/>
        <w:ind w:left="720"/>
        <w:rPr>
          <w:rFonts w:ascii="Arial" w:eastAsia="宋体" w:hAnsi="Arial" w:cs="Arial"/>
          <w:szCs w:val="21"/>
        </w:rPr>
      </w:pPr>
      <w:r w:rsidRPr="00D46272">
        <w:rPr>
          <w:rFonts w:ascii="Arial" w:eastAsia="宋体" w:hAnsi="Arial" w:cs="Arial"/>
          <w:szCs w:val="21"/>
        </w:rPr>
        <w:t>本</w:t>
      </w:r>
      <w:r w:rsidR="001B3B0D">
        <w:rPr>
          <w:rFonts w:ascii="Arial" w:eastAsia="宋体" w:hAnsi="Arial" w:cs="Arial"/>
          <w:szCs w:val="21"/>
        </w:rPr>
        <w:t>指导性文件</w:t>
      </w:r>
      <w:r w:rsidRPr="00D46272">
        <w:rPr>
          <w:rFonts w:ascii="Arial" w:eastAsia="宋体" w:hAnsi="Arial" w:cs="Arial"/>
          <w:szCs w:val="21"/>
        </w:rPr>
        <w:t>中对标准的引用并不意味着必须遵守此标准，也不一定适用于</w:t>
      </w:r>
      <w:r w:rsidR="008100B3">
        <w:rPr>
          <w:rFonts w:ascii="Arial" w:eastAsia="宋体" w:hAnsi="Arial" w:cs="Arial"/>
          <w:szCs w:val="21"/>
        </w:rPr>
        <w:t>贵公司</w:t>
      </w:r>
      <w:r w:rsidRPr="00D46272">
        <w:rPr>
          <w:rFonts w:ascii="Arial" w:eastAsia="宋体" w:hAnsi="Arial" w:cs="Arial"/>
          <w:szCs w:val="21"/>
        </w:rPr>
        <w:t>的具体</w:t>
      </w:r>
      <w:r w:rsidR="008100B3">
        <w:rPr>
          <w:rFonts w:ascii="Arial" w:eastAsia="宋体" w:hAnsi="Arial" w:cs="Arial"/>
          <w:szCs w:val="21"/>
        </w:rPr>
        <w:t>器械</w:t>
      </w:r>
      <w:r w:rsidR="00C33168" w:rsidRPr="00D46272">
        <w:rPr>
          <w:rFonts w:ascii="Arial" w:eastAsia="宋体" w:hAnsi="Arial" w:cs="Arial"/>
          <w:szCs w:val="21"/>
        </w:rPr>
        <w:t>。</w:t>
      </w:r>
      <w:r w:rsidR="008100B3">
        <w:rPr>
          <w:rFonts w:ascii="Arial" w:eastAsia="宋体" w:hAnsi="Arial" w:cs="Arial"/>
          <w:szCs w:val="21"/>
        </w:rPr>
        <w:t>贵公司</w:t>
      </w:r>
      <w:r w:rsidR="00C33168" w:rsidRPr="00D46272">
        <w:rPr>
          <w:rFonts w:ascii="Arial" w:eastAsia="宋体" w:hAnsi="Arial" w:cs="Arial"/>
          <w:szCs w:val="21"/>
        </w:rPr>
        <w:t>的</w:t>
      </w:r>
      <w:r w:rsidR="002825D0">
        <w:rPr>
          <w:rFonts w:ascii="Arial" w:eastAsia="宋体" w:hAnsi="Arial" w:cs="Arial"/>
          <w:szCs w:val="21"/>
        </w:rPr>
        <w:t>安全保证实例</w:t>
      </w:r>
      <w:r w:rsidR="00C33168" w:rsidRPr="00D46272">
        <w:rPr>
          <w:rFonts w:ascii="Arial" w:eastAsia="宋体" w:hAnsi="Arial" w:cs="Arial"/>
          <w:szCs w:val="21"/>
        </w:rPr>
        <w:t>应该解决任何标准的适用性</w:t>
      </w:r>
      <w:r w:rsidR="00A32BFA">
        <w:rPr>
          <w:rFonts w:ascii="Arial" w:eastAsia="宋体" w:hAnsi="Arial" w:cs="Arial" w:hint="eastAsia"/>
          <w:szCs w:val="21"/>
        </w:rPr>
        <w:t>来</w:t>
      </w:r>
      <w:r w:rsidR="00C33168" w:rsidRPr="00D46272">
        <w:rPr>
          <w:rFonts w:ascii="Arial" w:eastAsia="宋体" w:hAnsi="Arial" w:cs="Arial"/>
          <w:szCs w:val="21"/>
        </w:rPr>
        <w:t>支持输液泵的清洁</w:t>
      </w:r>
      <w:r w:rsidRPr="00D46272">
        <w:rPr>
          <w:rFonts w:ascii="Arial" w:eastAsia="宋体" w:hAnsi="Arial" w:cs="Arial"/>
          <w:szCs w:val="21"/>
        </w:rPr>
        <w:t>。</w:t>
      </w:r>
    </w:p>
    <w:p w:rsidR="00925495" w:rsidRPr="00D46272" w:rsidRDefault="00253A78" w:rsidP="00C25178">
      <w:pPr>
        <w:pStyle w:val="aa"/>
        <w:snapToGrid w:val="0"/>
        <w:spacing w:afterLines="50" w:after="156" w:line="300" w:lineRule="auto"/>
        <w:ind w:left="720"/>
        <w:rPr>
          <w:rFonts w:ascii="Arial" w:eastAsia="宋体" w:hAnsi="Arial" w:cs="Arial"/>
          <w:szCs w:val="21"/>
        </w:rPr>
      </w:pPr>
      <w:r>
        <w:rPr>
          <w:rFonts w:ascii="Arial" w:eastAsia="宋体" w:hAnsi="Arial" w:cs="Arial"/>
          <w:szCs w:val="21"/>
        </w:rPr>
        <w:t>安全实例</w:t>
      </w:r>
      <w:r w:rsidR="00925495" w:rsidRPr="00D46272">
        <w:rPr>
          <w:rFonts w:ascii="Arial" w:eastAsia="宋体" w:hAnsi="Arial" w:cs="Arial"/>
          <w:szCs w:val="21"/>
        </w:rPr>
        <w:t>不必遵循规定</w:t>
      </w:r>
      <w:r w:rsidR="00A32BFA">
        <w:rPr>
          <w:rFonts w:ascii="Arial" w:eastAsia="宋体" w:hAnsi="Arial" w:cs="Arial" w:hint="eastAsia"/>
          <w:szCs w:val="21"/>
        </w:rPr>
        <w:t>的</w:t>
      </w:r>
      <w:r w:rsidR="00925495" w:rsidRPr="00D46272">
        <w:rPr>
          <w:rFonts w:ascii="Arial" w:eastAsia="宋体" w:hAnsi="Arial" w:cs="Arial"/>
          <w:szCs w:val="21"/>
        </w:rPr>
        <w:t>或</w:t>
      </w:r>
      <w:r w:rsidR="00A32BFA">
        <w:rPr>
          <w:rFonts w:ascii="Arial" w:eastAsia="宋体" w:hAnsi="Arial" w:cs="Arial" w:hint="eastAsia"/>
          <w:szCs w:val="21"/>
        </w:rPr>
        <w:t>单个</w:t>
      </w:r>
      <w:r w:rsidR="00925495" w:rsidRPr="00D46272">
        <w:rPr>
          <w:rFonts w:ascii="Arial" w:eastAsia="宋体" w:hAnsi="Arial" w:cs="Arial"/>
          <w:szCs w:val="21"/>
        </w:rPr>
        <w:t>格式。类似地，</w:t>
      </w:r>
      <w:r w:rsidR="00925495" w:rsidRPr="00D46272">
        <w:rPr>
          <w:rFonts w:ascii="Arial" w:eastAsia="宋体" w:hAnsi="Arial" w:cs="Arial"/>
          <w:szCs w:val="21"/>
        </w:rPr>
        <w:t>ISO 14971</w:t>
      </w:r>
      <w:r w:rsidR="00925495" w:rsidRPr="00D46272">
        <w:rPr>
          <w:rFonts w:ascii="Arial" w:eastAsia="宋体" w:hAnsi="Arial" w:cs="Arial"/>
          <w:szCs w:val="21"/>
        </w:rPr>
        <w:t>规定风险管理文件可以是任何格式。因此，我们鼓励</w:t>
      </w:r>
      <w:r w:rsidR="008100B3">
        <w:rPr>
          <w:rFonts w:ascii="Arial" w:eastAsia="宋体" w:hAnsi="Arial" w:cs="Arial"/>
          <w:szCs w:val="21"/>
        </w:rPr>
        <w:t>贵公司</w:t>
      </w:r>
      <w:r w:rsidR="00925495" w:rsidRPr="00D46272">
        <w:rPr>
          <w:rFonts w:ascii="Arial" w:eastAsia="宋体" w:hAnsi="Arial" w:cs="Arial"/>
          <w:szCs w:val="21"/>
        </w:rPr>
        <w:t>利用现有的风险管理活动，避免</w:t>
      </w:r>
      <w:r w:rsidR="008100B3">
        <w:rPr>
          <w:rFonts w:ascii="Arial" w:eastAsia="宋体" w:hAnsi="Arial" w:cs="Arial"/>
          <w:szCs w:val="21"/>
        </w:rPr>
        <w:t>贵公司</w:t>
      </w:r>
      <w:r>
        <w:rPr>
          <w:rFonts w:ascii="Arial" w:eastAsia="宋体" w:hAnsi="Arial" w:cs="Arial"/>
          <w:szCs w:val="21"/>
        </w:rPr>
        <w:t>安全实例</w:t>
      </w:r>
      <w:r w:rsidR="00925495" w:rsidRPr="00D46272">
        <w:rPr>
          <w:rFonts w:ascii="Arial" w:eastAsia="宋体" w:hAnsi="Arial" w:cs="Arial"/>
          <w:szCs w:val="21"/>
        </w:rPr>
        <w:t>的开发和记录重复。</w:t>
      </w:r>
    </w:p>
    <w:p w:rsidR="00925495" w:rsidRPr="00D46272" w:rsidRDefault="00925495" w:rsidP="00C25178">
      <w:pPr>
        <w:pStyle w:val="aa"/>
        <w:snapToGrid w:val="0"/>
        <w:spacing w:afterLines="50" w:after="156" w:line="300" w:lineRule="auto"/>
        <w:ind w:left="720"/>
        <w:rPr>
          <w:rFonts w:ascii="Arial" w:eastAsia="宋体" w:hAnsi="Arial" w:cs="Arial"/>
          <w:b/>
          <w:szCs w:val="21"/>
        </w:rPr>
      </w:pPr>
      <w:r w:rsidRPr="00D46272">
        <w:rPr>
          <w:rFonts w:ascii="Arial" w:eastAsia="宋体" w:hAnsi="Arial" w:cs="Arial"/>
          <w:b/>
          <w:szCs w:val="21"/>
        </w:rPr>
        <w:t>操作安全</w:t>
      </w:r>
    </w:p>
    <w:p w:rsidR="00925495" w:rsidRPr="00D46272" w:rsidRDefault="00925495" w:rsidP="00C25178">
      <w:pPr>
        <w:pStyle w:val="aa"/>
        <w:snapToGrid w:val="0"/>
        <w:spacing w:afterLines="50" w:after="156" w:line="300" w:lineRule="auto"/>
        <w:ind w:left="720" w:firstLine="420"/>
        <w:rPr>
          <w:rFonts w:ascii="Arial" w:eastAsia="宋体" w:hAnsi="Arial" w:cs="Arial"/>
          <w:b/>
          <w:szCs w:val="21"/>
        </w:rPr>
      </w:pPr>
      <w:r w:rsidRPr="00D46272">
        <w:rPr>
          <w:rFonts w:ascii="Arial" w:eastAsia="宋体" w:hAnsi="Arial" w:cs="Arial"/>
          <w:b/>
          <w:szCs w:val="21"/>
        </w:rPr>
        <w:t>输液准确度</w:t>
      </w:r>
    </w:p>
    <w:p w:rsidR="00925495" w:rsidRPr="00D46272" w:rsidRDefault="00E63740" w:rsidP="00A4200D">
      <w:pPr>
        <w:pStyle w:val="aa"/>
        <w:snapToGrid w:val="0"/>
        <w:spacing w:afterLines="50" w:after="156" w:line="300" w:lineRule="auto"/>
        <w:ind w:left="1134" w:firstLine="12"/>
        <w:rPr>
          <w:rFonts w:ascii="Arial" w:eastAsia="宋体" w:hAnsi="Arial" w:cs="Arial"/>
          <w:szCs w:val="21"/>
        </w:rPr>
      </w:pPr>
      <w:r w:rsidRPr="00D46272">
        <w:rPr>
          <w:rFonts w:ascii="Arial" w:eastAsia="宋体" w:hAnsi="Arial" w:cs="Arial"/>
          <w:szCs w:val="21"/>
        </w:rPr>
        <w:t>输液准确</w:t>
      </w:r>
      <w:r w:rsidR="00925495" w:rsidRPr="00D46272">
        <w:rPr>
          <w:rFonts w:ascii="Arial" w:eastAsia="宋体" w:hAnsi="Arial" w:cs="Arial"/>
          <w:szCs w:val="21"/>
        </w:rPr>
        <w:t>度</w:t>
      </w:r>
      <w:r w:rsidR="00E57E18">
        <w:rPr>
          <w:rFonts w:ascii="Arial" w:eastAsia="宋体" w:hAnsi="Arial" w:cs="Arial"/>
          <w:szCs w:val="21"/>
        </w:rPr>
        <w:t>质量标准</w:t>
      </w:r>
      <w:r w:rsidR="00925495" w:rsidRPr="00D46272">
        <w:rPr>
          <w:rFonts w:ascii="Arial" w:eastAsia="宋体" w:hAnsi="Arial" w:cs="Arial"/>
          <w:szCs w:val="21"/>
        </w:rPr>
        <w:t>应适合于</w:t>
      </w:r>
      <w:r w:rsidR="00F81BE8" w:rsidRPr="00D46272">
        <w:rPr>
          <w:rFonts w:ascii="Arial" w:eastAsia="宋体" w:hAnsi="Arial" w:cs="Arial"/>
          <w:szCs w:val="21"/>
        </w:rPr>
        <w:t>该</w:t>
      </w:r>
      <w:r w:rsidR="008100B3">
        <w:rPr>
          <w:rFonts w:ascii="Arial" w:eastAsia="宋体" w:hAnsi="Arial" w:cs="Arial"/>
          <w:szCs w:val="21"/>
        </w:rPr>
        <w:t>器械</w:t>
      </w:r>
      <w:r w:rsidR="00925495" w:rsidRPr="00D46272">
        <w:rPr>
          <w:rFonts w:ascii="Arial" w:eastAsia="宋体" w:hAnsi="Arial" w:cs="Arial"/>
          <w:szCs w:val="21"/>
        </w:rPr>
        <w:t>的预期用途，测试应反映</w:t>
      </w:r>
      <w:r w:rsidR="00FB2260" w:rsidRPr="00D46272">
        <w:rPr>
          <w:rFonts w:ascii="Arial" w:eastAsia="宋体" w:hAnsi="Arial" w:cs="Arial"/>
          <w:szCs w:val="21"/>
        </w:rPr>
        <w:t>该</w:t>
      </w:r>
      <w:r w:rsidR="008100B3">
        <w:rPr>
          <w:rFonts w:ascii="Arial" w:eastAsia="宋体" w:hAnsi="Arial" w:cs="Arial"/>
          <w:szCs w:val="21"/>
        </w:rPr>
        <w:t>器械</w:t>
      </w:r>
      <w:r w:rsidR="00925495" w:rsidRPr="00D46272">
        <w:rPr>
          <w:rFonts w:ascii="Arial" w:eastAsia="宋体" w:hAnsi="Arial" w:cs="Arial"/>
          <w:szCs w:val="21"/>
        </w:rPr>
        <w:t>的使用条件。</w:t>
      </w:r>
      <w:r w:rsidR="00253A78">
        <w:rPr>
          <w:rFonts w:ascii="Arial" w:eastAsia="宋体" w:hAnsi="Arial" w:cs="Arial"/>
          <w:szCs w:val="21"/>
        </w:rPr>
        <w:t>安全实例</w:t>
      </w:r>
      <w:r w:rsidRPr="00D46272">
        <w:rPr>
          <w:rFonts w:ascii="Arial" w:eastAsia="宋体" w:hAnsi="Arial" w:cs="Arial"/>
          <w:szCs w:val="21"/>
        </w:rPr>
        <w:t>应包括</w:t>
      </w:r>
      <w:r w:rsidR="00925495" w:rsidRPr="00D46272">
        <w:rPr>
          <w:rFonts w:ascii="Arial" w:eastAsia="宋体" w:hAnsi="Arial" w:cs="Arial"/>
          <w:szCs w:val="21"/>
        </w:rPr>
        <w:t>说明</w:t>
      </w:r>
      <w:r w:rsidRPr="00D46272">
        <w:rPr>
          <w:rFonts w:ascii="Arial" w:eastAsia="宋体" w:hAnsi="Arial" w:cs="Arial"/>
          <w:szCs w:val="21"/>
        </w:rPr>
        <w:t>输液准确度</w:t>
      </w:r>
      <w:r w:rsidR="00E57E18">
        <w:rPr>
          <w:rFonts w:ascii="Arial" w:eastAsia="宋体" w:hAnsi="Arial" w:cs="Arial"/>
          <w:szCs w:val="21"/>
        </w:rPr>
        <w:t>质量标准</w:t>
      </w:r>
      <w:r w:rsidRPr="00D46272">
        <w:rPr>
          <w:rFonts w:ascii="Arial" w:eastAsia="宋体" w:hAnsi="Arial" w:cs="Arial"/>
          <w:szCs w:val="21"/>
        </w:rPr>
        <w:t>如何适用于使用研究范围的适应症的论点，</w:t>
      </w:r>
      <w:r w:rsidR="00925495" w:rsidRPr="00D46272">
        <w:rPr>
          <w:rFonts w:ascii="Arial" w:eastAsia="宋体" w:hAnsi="Arial" w:cs="Arial"/>
          <w:szCs w:val="21"/>
        </w:rPr>
        <w:t>包括</w:t>
      </w:r>
      <w:bookmarkStart w:id="39" w:name="OLE_LINK36"/>
      <w:bookmarkStart w:id="40" w:name="OLE_LINK37"/>
      <w:r w:rsidRPr="00D46272">
        <w:rPr>
          <w:rFonts w:ascii="Arial" w:eastAsia="宋体" w:hAnsi="Arial" w:cs="Arial"/>
          <w:szCs w:val="21"/>
        </w:rPr>
        <w:t>系统</w:t>
      </w:r>
      <w:bookmarkEnd w:id="39"/>
      <w:bookmarkEnd w:id="40"/>
      <w:r w:rsidRPr="00D46272">
        <w:rPr>
          <w:rFonts w:ascii="Arial" w:eastAsia="宋体" w:hAnsi="Arial" w:cs="Arial"/>
          <w:szCs w:val="21"/>
        </w:rPr>
        <w:t>中将要输注</w:t>
      </w:r>
      <w:r w:rsidR="001B3B0D">
        <w:rPr>
          <w:rFonts w:ascii="Arial" w:eastAsia="宋体" w:hAnsi="Arial" w:cs="Arial"/>
          <w:szCs w:val="21"/>
        </w:rPr>
        <w:t>液体</w:t>
      </w:r>
      <w:r w:rsidRPr="00D46272">
        <w:rPr>
          <w:rFonts w:ascii="Arial" w:eastAsia="宋体" w:hAnsi="Arial" w:cs="Arial"/>
          <w:szCs w:val="21"/>
        </w:rPr>
        <w:t>的治疗范围，</w:t>
      </w:r>
      <w:r w:rsidR="00A32BFA" w:rsidRPr="00D46272">
        <w:rPr>
          <w:rFonts w:ascii="Arial" w:eastAsia="宋体" w:hAnsi="Arial" w:cs="Arial"/>
          <w:szCs w:val="21"/>
        </w:rPr>
        <w:t>系统</w:t>
      </w:r>
      <w:r w:rsidR="00A32BFA">
        <w:rPr>
          <w:rFonts w:ascii="Arial" w:eastAsia="宋体" w:hAnsi="Arial" w:cs="Arial" w:hint="eastAsia"/>
          <w:szCs w:val="21"/>
        </w:rPr>
        <w:t>应明确具体</w:t>
      </w:r>
      <w:r w:rsidR="001B3B0D">
        <w:rPr>
          <w:rFonts w:ascii="Arial" w:eastAsia="宋体" w:hAnsi="Arial" w:cs="Arial"/>
          <w:szCs w:val="21"/>
        </w:rPr>
        <w:t>液体</w:t>
      </w:r>
      <w:r w:rsidR="00925495" w:rsidRPr="00D46272">
        <w:rPr>
          <w:rFonts w:ascii="Arial" w:eastAsia="宋体" w:hAnsi="Arial" w:cs="Arial"/>
          <w:szCs w:val="21"/>
        </w:rPr>
        <w:t>。</w:t>
      </w:r>
      <w:r w:rsidRPr="00D46272">
        <w:rPr>
          <w:rFonts w:ascii="Arial" w:eastAsia="宋体" w:hAnsi="Arial" w:cs="Arial"/>
          <w:szCs w:val="21"/>
        </w:rPr>
        <w:t>在开发和验证准确度</w:t>
      </w:r>
      <w:r w:rsidR="00E57E18">
        <w:rPr>
          <w:rFonts w:ascii="Arial" w:eastAsia="宋体" w:hAnsi="Arial" w:cs="Arial"/>
          <w:szCs w:val="21"/>
        </w:rPr>
        <w:t>质量标准</w:t>
      </w:r>
      <w:r w:rsidRPr="00D46272">
        <w:rPr>
          <w:rFonts w:ascii="Arial" w:eastAsia="宋体" w:hAnsi="Arial" w:cs="Arial"/>
          <w:szCs w:val="21"/>
        </w:rPr>
        <w:t>时，应考虑定义准确度</w:t>
      </w:r>
      <w:r w:rsidR="00E57E18">
        <w:rPr>
          <w:rFonts w:ascii="Arial" w:eastAsia="宋体" w:hAnsi="Arial" w:cs="Arial"/>
          <w:szCs w:val="21"/>
        </w:rPr>
        <w:t>质量标准</w:t>
      </w:r>
      <w:r w:rsidRPr="00D46272">
        <w:rPr>
          <w:rFonts w:ascii="Arial" w:eastAsia="宋体" w:hAnsi="Arial" w:cs="Arial"/>
          <w:szCs w:val="21"/>
        </w:rPr>
        <w:t>的流量和时间长短。</w:t>
      </w:r>
    </w:p>
    <w:p w:rsidR="001D7F74" w:rsidRPr="00D46272" w:rsidRDefault="00D52CC1" w:rsidP="00A4200D">
      <w:pPr>
        <w:pStyle w:val="aa"/>
        <w:snapToGrid w:val="0"/>
        <w:spacing w:afterLines="50" w:after="156" w:line="300" w:lineRule="auto"/>
        <w:ind w:left="1134" w:firstLine="12"/>
        <w:rPr>
          <w:rFonts w:ascii="Arial" w:eastAsia="宋体" w:hAnsi="Arial" w:cs="Arial"/>
          <w:szCs w:val="21"/>
        </w:rPr>
      </w:pPr>
      <w:r w:rsidRPr="00D46272">
        <w:rPr>
          <w:rFonts w:ascii="Arial" w:eastAsia="宋体" w:hAnsi="Arial" w:cs="Arial"/>
          <w:szCs w:val="21"/>
        </w:rPr>
        <w:t>应对系统的每个可用结构</w:t>
      </w:r>
      <w:r w:rsidR="001D7F74" w:rsidRPr="00D46272">
        <w:rPr>
          <w:rFonts w:ascii="Arial" w:eastAsia="宋体" w:hAnsi="Arial" w:cs="Arial"/>
          <w:szCs w:val="21"/>
        </w:rPr>
        <w:t>进行测试，即使</w:t>
      </w:r>
      <w:r w:rsidR="00A5628E" w:rsidRPr="00D46272">
        <w:rPr>
          <w:rFonts w:ascii="Arial" w:eastAsia="宋体" w:hAnsi="Arial" w:cs="Arial"/>
          <w:szCs w:val="21"/>
        </w:rPr>
        <w:t>代表性结构</w:t>
      </w:r>
      <w:r w:rsidR="00E63740" w:rsidRPr="00D46272">
        <w:rPr>
          <w:rFonts w:ascii="Arial" w:eastAsia="宋体" w:hAnsi="Arial" w:cs="Arial"/>
          <w:szCs w:val="21"/>
        </w:rPr>
        <w:t>的测试也可以接受。</w:t>
      </w:r>
      <w:r w:rsidR="001D7F74" w:rsidRPr="00D46272">
        <w:rPr>
          <w:rFonts w:ascii="Arial" w:eastAsia="宋体" w:hAnsi="Arial" w:cs="Arial"/>
          <w:szCs w:val="21"/>
        </w:rPr>
        <w:t>在</w:t>
      </w:r>
      <w:r w:rsidR="008C4AD2" w:rsidRPr="00D46272">
        <w:rPr>
          <w:rFonts w:ascii="Arial" w:eastAsia="宋体" w:hAnsi="Arial" w:cs="Arial"/>
          <w:szCs w:val="21"/>
        </w:rPr>
        <w:t>提供代表性测试的情况下，</w:t>
      </w:r>
      <w:r w:rsidR="008100B3">
        <w:rPr>
          <w:rFonts w:ascii="Arial" w:eastAsia="宋体" w:hAnsi="Arial" w:cs="Arial"/>
          <w:szCs w:val="21"/>
        </w:rPr>
        <w:t>贵公司</w:t>
      </w:r>
      <w:r w:rsidR="008C4AD2" w:rsidRPr="00D46272">
        <w:rPr>
          <w:rFonts w:ascii="Arial" w:eastAsia="宋体" w:hAnsi="Arial" w:cs="Arial"/>
          <w:szCs w:val="21"/>
        </w:rPr>
        <w:t>应该描述收集的数据如何与未经测试的结构相关。在确定结构</w:t>
      </w:r>
      <w:r w:rsidR="001D7F74" w:rsidRPr="00D46272">
        <w:rPr>
          <w:rFonts w:ascii="Arial" w:eastAsia="宋体" w:hAnsi="Arial" w:cs="Arial"/>
          <w:szCs w:val="21"/>
        </w:rPr>
        <w:t>是否具有代表性时，</w:t>
      </w:r>
      <w:r w:rsidR="008100B3">
        <w:rPr>
          <w:rFonts w:ascii="Arial" w:eastAsia="宋体" w:hAnsi="Arial" w:cs="Arial"/>
          <w:szCs w:val="21"/>
        </w:rPr>
        <w:t>贵公司</w:t>
      </w:r>
      <w:r w:rsidR="001D7F74" w:rsidRPr="00D46272">
        <w:rPr>
          <w:rFonts w:ascii="Arial" w:eastAsia="宋体" w:hAnsi="Arial" w:cs="Arial"/>
          <w:szCs w:val="21"/>
        </w:rPr>
        <w:t>应该确定可能影响输液准确度的</w:t>
      </w:r>
      <w:r w:rsidR="008100B3">
        <w:rPr>
          <w:rFonts w:ascii="Arial" w:eastAsia="宋体" w:hAnsi="Arial" w:cs="Arial"/>
          <w:szCs w:val="21"/>
        </w:rPr>
        <w:t>器械</w:t>
      </w:r>
      <w:r w:rsidR="001D7F74" w:rsidRPr="00D46272">
        <w:rPr>
          <w:rFonts w:ascii="Arial" w:eastAsia="宋体" w:hAnsi="Arial" w:cs="Arial"/>
          <w:szCs w:val="21"/>
        </w:rPr>
        <w:t>特性。应考虑的一些特征</w:t>
      </w:r>
      <w:r w:rsidR="00773BAD">
        <w:rPr>
          <w:rFonts w:ascii="Arial" w:eastAsia="宋体" w:hAnsi="Arial" w:cs="Arial"/>
          <w:szCs w:val="21"/>
        </w:rPr>
        <w:t>示例</w:t>
      </w:r>
      <w:r w:rsidR="001D7F74" w:rsidRPr="00D46272">
        <w:rPr>
          <w:rFonts w:ascii="Arial" w:eastAsia="宋体" w:hAnsi="Arial" w:cs="Arial"/>
          <w:szCs w:val="21"/>
        </w:rPr>
        <w:t>包括：</w:t>
      </w:r>
    </w:p>
    <w:p w:rsidR="001D7F74" w:rsidRPr="00D46272" w:rsidRDefault="001D7F74" w:rsidP="00C25178">
      <w:pPr>
        <w:pStyle w:val="aa"/>
        <w:numPr>
          <w:ilvl w:val="0"/>
          <w:numId w:val="20"/>
        </w:numPr>
        <w:snapToGrid w:val="0"/>
        <w:spacing w:afterLines="50" w:after="156" w:line="300" w:lineRule="auto"/>
        <w:rPr>
          <w:rFonts w:ascii="Arial" w:eastAsia="宋体" w:hAnsi="Arial" w:cs="Arial"/>
          <w:szCs w:val="21"/>
        </w:rPr>
      </w:pPr>
      <w:r w:rsidRPr="00D46272">
        <w:rPr>
          <w:rFonts w:ascii="Arial" w:eastAsia="宋体" w:hAnsi="Arial" w:cs="Arial"/>
          <w:szCs w:val="21"/>
        </w:rPr>
        <w:t>输液器：</w:t>
      </w:r>
      <w:r w:rsidR="007D5CDE" w:rsidRPr="00D46272">
        <w:rPr>
          <w:rFonts w:ascii="Arial" w:eastAsia="宋体" w:hAnsi="Arial" w:cs="Arial"/>
          <w:szCs w:val="21"/>
        </w:rPr>
        <w:t>输液器上的</w:t>
      </w:r>
      <w:r w:rsidRPr="00D46272">
        <w:rPr>
          <w:rFonts w:ascii="Arial" w:eastAsia="宋体" w:hAnsi="Arial" w:cs="Arial"/>
          <w:szCs w:val="21"/>
        </w:rPr>
        <w:t>流量限制</w:t>
      </w:r>
      <w:r w:rsidR="008100B3">
        <w:rPr>
          <w:rFonts w:ascii="Arial" w:eastAsia="宋体" w:hAnsi="Arial" w:cs="Arial"/>
          <w:szCs w:val="21"/>
        </w:rPr>
        <w:t>器械</w:t>
      </w:r>
      <w:r w:rsidRPr="00D46272">
        <w:rPr>
          <w:rFonts w:ascii="Arial" w:eastAsia="宋体" w:hAnsi="Arial" w:cs="Arial"/>
          <w:szCs w:val="21"/>
        </w:rPr>
        <w:t>的长度</w:t>
      </w:r>
      <w:r w:rsidR="007D5CDE" w:rsidRPr="00D46272">
        <w:rPr>
          <w:rFonts w:ascii="Arial" w:eastAsia="宋体" w:hAnsi="Arial" w:cs="Arial"/>
          <w:szCs w:val="21"/>
        </w:rPr>
        <w:t>、</w:t>
      </w:r>
      <w:r w:rsidRPr="00D46272">
        <w:rPr>
          <w:rFonts w:ascii="Arial" w:eastAsia="宋体" w:hAnsi="Arial" w:cs="Arial"/>
          <w:szCs w:val="21"/>
        </w:rPr>
        <w:t>直径</w:t>
      </w:r>
      <w:r w:rsidR="007D5CDE" w:rsidRPr="00D46272">
        <w:rPr>
          <w:rFonts w:ascii="Arial" w:eastAsia="宋体" w:hAnsi="Arial" w:cs="Arial"/>
          <w:szCs w:val="21"/>
        </w:rPr>
        <w:t>、</w:t>
      </w:r>
      <w:r w:rsidRPr="00D46272">
        <w:rPr>
          <w:rFonts w:ascii="Arial" w:eastAsia="宋体" w:hAnsi="Arial" w:cs="Arial"/>
          <w:szCs w:val="21"/>
        </w:rPr>
        <w:t>数量和类型，接入点的数量和相对位置。</w:t>
      </w:r>
    </w:p>
    <w:p w:rsidR="00FF6512" w:rsidRDefault="00FF6512">
      <w:pPr>
        <w:widowControl/>
        <w:jc w:val="left"/>
        <w:rPr>
          <w:rFonts w:ascii="Arial" w:eastAsia="宋体" w:hAnsi="Arial" w:cs="Arial"/>
          <w:szCs w:val="21"/>
        </w:rPr>
      </w:pPr>
      <w:r>
        <w:rPr>
          <w:rFonts w:ascii="Arial" w:eastAsia="宋体" w:hAnsi="Arial" w:cs="Arial"/>
          <w:szCs w:val="21"/>
        </w:rPr>
        <w:br w:type="page"/>
      </w:r>
    </w:p>
    <w:p w:rsidR="001D7F74" w:rsidRPr="00D46272" w:rsidRDefault="001D7F74" w:rsidP="008E2AFB">
      <w:pPr>
        <w:pStyle w:val="aa"/>
        <w:numPr>
          <w:ilvl w:val="0"/>
          <w:numId w:val="20"/>
        </w:numPr>
        <w:snapToGrid w:val="0"/>
        <w:spacing w:line="300" w:lineRule="auto"/>
        <w:rPr>
          <w:rFonts w:ascii="Arial" w:eastAsia="宋体" w:hAnsi="Arial" w:cs="Arial"/>
          <w:szCs w:val="21"/>
        </w:rPr>
      </w:pPr>
      <w:r w:rsidRPr="00D46272">
        <w:rPr>
          <w:rFonts w:ascii="Arial" w:eastAsia="宋体" w:hAnsi="Arial" w:cs="Arial"/>
          <w:szCs w:val="21"/>
        </w:rPr>
        <w:lastRenderedPageBreak/>
        <w:t>药物储存器：尺寸</w:t>
      </w:r>
      <w:r w:rsidR="00FA586C" w:rsidRPr="00D46272">
        <w:rPr>
          <w:rFonts w:ascii="Arial" w:eastAsia="宋体" w:hAnsi="Arial" w:cs="Arial"/>
          <w:szCs w:val="21"/>
        </w:rPr>
        <w:t>、</w:t>
      </w:r>
      <w:r w:rsidRPr="00D46272">
        <w:rPr>
          <w:rFonts w:ascii="Arial" w:eastAsia="宋体" w:hAnsi="Arial" w:cs="Arial"/>
          <w:szCs w:val="21"/>
        </w:rPr>
        <w:t>相对于泵的位置。</w:t>
      </w:r>
    </w:p>
    <w:p w:rsidR="001D7F74" w:rsidRPr="00D46272" w:rsidRDefault="001D7F74" w:rsidP="00C25178">
      <w:pPr>
        <w:pStyle w:val="aa"/>
        <w:numPr>
          <w:ilvl w:val="0"/>
          <w:numId w:val="20"/>
        </w:numPr>
        <w:snapToGrid w:val="0"/>
        <w:spacing w:afterLines="50" w:after="156" w:line="300" w:lineRule="auto"/>
        <w:rPr>
          <w:rFonts w:ascii="Arial" w:eastAsia="宋体" w:hAnsi="Arial" w:cs="Arial"/>
          <w:szCs w:val="21"/>
        </w:rPr>
      </w:pPr>
      <w:r w:rsidRPr="00D46272">
        <w:rPr>
          <w:rFonts w:ascii="Arial" w:eastAsia="宋体" w:hAnsi="Arial" w:cs="Arial"/>
          <w:szCs w:val="21"/>
        </w:rPr>
        <w:t>泵型号</w:t>
      </w:r>
      <w:r w:rsidRPr="00D46272">
        <w:rPr>
          <w:rFonts w:ascii="Arial" w:eastAsia="宋体" w:hAnsi="Arial" w:cs="Arial"/>
          <w:szCs w:val="21"/>
        </w:rPr>
        <w:t>/</w:t>
      </w:r>
      <w:r w:rsidR="00FA586C" w:rsidRPr="00D46272">
        <w:rPr>
          <w:rFonts w:ascii="Arial" w:eastAsia="宋体" w:hAnsi="Arial" w:cs="Arial"/>
          <w:szCs w:val="21"/>
        </w:rPr>
        <w:t>结构</w:t>
      </w:r>
      <w:r w:rsidRPr="00D46272">
        <w:rPr>
          <w:rFonts w:ascii="Arial" w:eastAsia="宋体" w:hAnsi="Arial" w:cs="Arial"/>
          <w:szCs w:val="21"/>
        </w:rPr>
        <w:t>：流量限制，体积限制。</w:t>
      </w:r>
    </w:p>
    <w:p w:rsidR="001D7F74" w:rsidRPr="00D46272" w:rsidRDefault="001D7F74" w:rsidP="00C25178">
      <w:pPr>
        <w:pStyle w:val="aa"/>
        <w:snapToGrid w:val="0"/>
        <w:spacing w:afterLines="50" w:after="156" w:line="300" w:lineRule="auto"/>
        <w:ind w:left="1140"/>
        <w:rPr>
          <w:rFonts w:ascii="Arial" w:eastAsia="宋体" w:hAnsi="Arial" w:cs="Arial"/>
          <w:szCs w:val="21"/>
        </w:rPr>
      </w:pPr>
      <w:r w:rsidRPr="00D46272">
        <w:rPr>
          <w:rFonts w:ascii="Arial" w:eastAsia="宋体" w:hAnsi="Arial" w:cs="Arial"/>
          <w:szCs w:val="21"/>
        </w:rPr>
        <w:t>对于</w:t>
      </w:r>
      <w:r w:rsidR="00206FEA" w:rsidRPr="00D46272">
        <w:rPr>
          <w:rFonts w:ascii="Arial" w:eastAsia="宋体" w:hAnsi="Arial" w:cs="Arial"/>
          <w:szCs w:val="21"/>
        </w:rPr>
        <w:t>按</w:t>
      </w:r>
      <w:r w:rsidR="008100B3">
        <w:rPr>
          <w:rFonts w:ascii="Arial" w:eastAsia="宋体" w:hAnsi="Arial" w:cs="Arial"/>
          <w:szCs w:val="21"/>
        </w:rPr>
        <w:t>贵公司</w:t>
      </w:r>
      <w:r w:rsidR="00206FEA" w:rsidRPr="00D46272">
        <w:rPr>
          <w:rFonts w:ascii="Arial" w:eastAsia="宋体" w:hAnsi="Arial" w:cs="Arial"/>
          <w:szCs w:val="21"/>
        </w:rPr>
        <w:t>的要求</w:t>
      </w:r>
      <w:r w:rsidRPr="00D46272">
        <w:rPr>
          <w:rFonts w:ascii="Arial" w:eastAsia="宋体" w:hAnsi="Arial" w:cs="Arial"/>
          <w:szCs w:val="21"/>
        </w:rPr>
        <w:t>旨在维持</w:t>
      </w:r>
      <w:r w:rsidR="00206FEA" w:rsidRPr="00D46272">
        <w:rPr>
          <w:rFonts w:ascii="Arial" w:eastAsia="宋体" w:hAnsi="Arial" w:cs="Arial"/>
          <w:szCs w:val="21"/>
        </w:rPr>
        <w:t>恒定设定流量的泵，该数据应证明该</w:t>
      </w:r>
      <w:r w:rsidR="008100B3">
        <w:rPr>
          <w:rFonts w:ascii="Arial" w:eastAsia="宋体" w:hAnsi="Arial" w:cs="Arial"/>
          <w:szCs w:val="21"/>
        </w:rPr>
        <w:t>器械</w:t>
      </w:r>
      <w:r w:rsidR="00206FEA" w:rsidRPr="00D46272">
        <w:rPr>
          <w:rFonts w:ascii="Arial" w:eastAsia="宋体" w:hAnsi="Arial" w:cs="Arial"/>
          <w:szCs w:val="21"/>
        </w:rPr>
        <w:t>可以保持对指定范围内输液的过程中完成一系列</w:t>
      </w:r>
      <w:r w:rsidRPr="00D46272">
        <w:rPr>
          <w:rFonts w:ascii="Arial" w:eastAsia="宋体" w:hAnsi="Arial" w:cs="Arial"/>
          <w:szCs w:val="21"/>
        </w:rPr>
        <w:t>流量</w:t>
      </w:r>
      <w:r w:rsidR="00353F3A" w:rsidRPr="00D46272">
        <w:rPr>
          <w:rFonts w:ascii="Arial" w:eastAsia="宋体" w:hAnsi="Arial" w:cs="Arial"/>
          <w:szCs w:val="21"/>
        </w:rPr>
        <w:t>的准确度</w:t>
      </w:r>
      <w:r w:rsidRPr="00D46272">
        <w:rPr>
          <w:rFonts w:ascii="Arial" w:eastAsia="宋体" w:hAnsi="Arial" w:cs="Arial"/>
          <w:szCs w:val="21"/>
        </w:rPr>
        <w:t>。</w:t>
      </w:r>
      <w:r w:rsidR="00D67EAE" w:rsidRPr="00D46272">
        <w:rPr>
          <w:rFonts w:ascii="Arial" w:eastAsia="宋体" w:hAnsi="Arial" w:cs="Arial"/>
          <w:szCs w:val="21"/>
        </w:rPr>
        <w:t>测试应证明</w:t>
      </w:r>
      <w:r w:rsidR="00206FEA" w:rsidRPr="00D46272">
        <w:rPr>
          <w:rFonts w:ascii="Arial" w:eastAsia="宋体" w:hAnsi="Arial" w:cs="Arial"/>
          <w:szCs w:val="21"/>
        </w:rPr>
        <w:t>在操作参数极限情况下遵守</w:t>
      </w:r>
      <w:r w:rsidR="00E57E18">
        <w:rPr>
          <w:rFonts w:ascii="Arial" w:eastAsia="宋体" w:hAnsi="Arial" w:cs="Arial"/>
          <w:szCs w:val="21"/>
        </w:rPr>
        <w:t>质量标准</w:t>
      </w:r>
      <w:r w:rsidR="00206FEA" w:rsidRPr="00D46272">
        <w:rPr>
          <w:rFonts w:ascii="Arial" w:eastAsia="宋体" w:hAnsi="Arial" w:cs="Arial"/>
          <w:szCs w:val="21"/>
        </w:rPr>
        <w:t>。</w:t>
      </w:r>
    </w:p>
    <w:p w:rsidR="00206FEA" w:rsidRPr="00D46272" w:rsidRDefault="00206FEA" w:rsidP="00C25178">
      <w:pPr>
        <w:pStyle w:val="aa"/>
        <w:snapToGrid w:val="0"/>
        <w:spacing w:afterLines="50" w:after="156" w:line="300" w:lineRule="auto"/>
        <w:ind w:left="1140"/>
        <w:rPr>
          <w:rFonts w:ascii="Arial" w:eastAsia="宋体" w:hAnsi="Arial" w:cs="Arial"/>
          <w:szCs w:val="21"/>
        </w:rPr>
      </w:pPr>
      <w:r w:rsidRPr="00D46272">
        <w:rPr>
          <w:rFonts w:ascii="Arial" w:eastAsia="宋体" w:hAnsi="Arial" w:cs="Arial"/>
          <w:szCs w:val="21"/>
        </w:rPr>
        <w:t>对于不保持恒定流量的泵，应使用测试结果来产生代表性的流量分布。该代表性流量分布应包含在</w:t>
      </w:r>
      <w:r w:rsidR="008100B3">
        <w:rPr>
          <w:rFonts w:ascii="Arial" w:eastAsia="宋体" w:hAnsi="Arial" w:cs="Arial"/>
          <w:szCs w:val="21"/>
        </w:rPr>
        <w:t>器械</w:t>
      </w:r>
      <w:r w:rsidRPr="00D46272">
        <w:rPr>
          <w:rFonts w:ascii="Arial" w:eastAsia="宋体" w:hAnsi="Arial" w:cs="Arial"/>
          <w:szCs w:val="21"/>
        </w:rPr>
        <w:t>标签中。测试应包括在最小</w:t>
      </w:r>
      <w:r w:rsidR="004C40ED" w:rsidRPr="00D46272">
        <w:rPr>
          <w:rFonts w:ascii="Arial" w:eastAsia="宋体" w:hAnsi="Arial" w:cs="Arial"/>
          <w:szCs w:val="21"/>
        </w:rPr>
        <w:t>、</w:t>
      </w:r>
      <w:r w:rsidRPr="00D46272">
        <w:rPr>
          <w:rFonts w:ascii="Arial" w:eastAsia="宋体" w:hAnsi="Arial" w:cs="Arial"/>
          <w:szCs w:val="21"/>
        </w:rPr>
        <w:t>中间和最大流速下对输注输送准确度的评估。</w:t>
      </w:r>
      <w:r w:rsidR="008100B3">
        <w:rPr>
          <w:rFonts w:ascii="Arial" w:eastAsia="宋体" w:hAnsi="Arial" w:cs="Arial"/>
          <w:szCs w:val="21"/>
        </w:rPr>
        <w:t>贵公司</w:t>
      </w:r>
      <w:r w:rsidRPr="00D46272">
        <w:rPr>
          <w:rFonts w:ascii="Arial" w:eastAsia="宋体" w:hAnsi="Arial" w:cs="Arial"/>
          <w:szCs w:val="21"/>
        </w:rPr>
        <w:t>应该提供选择中间流量的理由。</w:t>
      </w:r>
    </w:p>
    <w:p w:rsidR="00206FEA" w:rsidRPr="00D46272" w:rsidRDefault="00206FEA" w:rsidP="00C25178">
      <w:pPr>
        <w:pStyle w:val="aa"/>
        <w:snapToGrid w:val="0"/>
        <w:spacing w:afterLines="50" w:after="156" w:line="300" w:lineRule="auto"/>
        <w:ind w:left="1140"/>
        <w:rPr>
          <w:rFonts w:ascii="Arial" w:eastAsia="宋体" w:hAnsi="Arial" w:cs="Arial"/>
          <w:szCs w:val="21"/>
        </w:rPr>
      </w:pPr>
      <w:r w:rsidRPr="00D46272">
        <w:rPr>
          <w:rFonts w:ascii="Arial" w:eastAsia="宋体" w:hAnsi="Arial" w:cs="Arial"/>
          <w:szCs w:val="21"/>
        </w:rPr>
        <w:t>对于能够进行推注的泵，测试结果应证明推注在</w:t>
      </w:r>
      <w:r w:rsidR="00E57E18">
        <w:rPr>
          <w:rFonts w:ascii="Arial" w:eastAsia="宋体" w:hAnsi="Arial" w:cs="Arial"/>
          <w:szCs w:val="21"/>
        </w:rPr>
        <w:t>质量标准</w:t>
      </w:r>
      <w:r w:rsidRPr="00D46272">
        <w:rPr>
          <w:rFonts w:ascii="Arial" w:eastAsia="宋体" w:hAnsi="Arial" w:cs="Arial"/>
          <w:szCs w:val="21"/>
        </w:rPr>
        <w:t>范围内</w:t>
      </w:r>
      <w:r w:rsidR="004C40ED" w:rsidRPr="00D46272">
        <w:rPr>
          <w:rFonts w:ascii="Arial" w:eastAsia="宋体" w:hAnsi="Arial" w:cs="Arial"/>
          <w:szCs w:val="21"/>
        </w:rPr>
        <w:t>的准确度</w:t>
      </w:r>
      <w:r w:rsidRPr="00D46272">
        <w:rPr>
          <w:rFonts w:ascii="Arial" w:eastAsia="宋体" w:hAnsi="Arial" w:cs="Arial"/>
          <w:szCs w:val="21"/>
        </w:rPr>
        <w:t>。测试应该代</w:t>
      </w:r>
      <w:r w:rsidR="001066D9" w:rsidRPr="00D46272">
        <w:rPr>
          <w:rFonts w:ascii="Arial" w:eastAsia="宋体" w:hAnsi="Arial" w:cs="Arial"/>
          <w:szCs w:val="21"/>
        </w:rPr>
        <w:t>表使用推注药物的方式，并应包括在最小和最大推注剂量下的推注准确度</w:t>
      </w:r>
      <w:r w:rsidRPr="00D46272">
        <w:rPr>
          <w:rFonts w:ascii="Arial" w:eastAsia="宋体" w:hAnsi="Arial" w:cs="Arial"/>
          <w:szCs w:val="21"/>
        </w:rPr>
        <w:t>评估。</w:t>
      </w:r>
    </w:p>
    <w:p w:rsidR="00206FEA" w:rsidRPr="00D46272" w:rsidRDefault="00743186" w:rsidP="00C25178">
      <w:pPr>
        <w:pStyle w:val="aa"/>
        <w:snapToGrid w:val="0"/>
        <w:spacing w:afterLines="50" w:after="156" w:line="300" w:lineRule="auto"/>
        <w:ind w:left="1140"/>
        <w:rPr>
          <w:rFonts w:ascii="Arial" w:eastAsia="宋体" w:hAnsi="Arial" w:cs="Arial"/>
          <w:szCs w:val="21"/>
        </w:rPr>
      </w:pPr>
      <w:r w:rsidRPr="00D46272">
        <w:rPr>
          <w:rFonts w:ascii="Arial" w:eastAsia="宋体" w:hAnsi="Arial" w:cs="Arial"/>
          <w:szCs w:val="21"/>
        </w:rPr>
        <w:t>测试还应证明，尽管环境温度</w:t>
      </w:r>
      <w:r w:rsidR="006B37E0" w:rsidRPr="00D46272">
        <w:rPr>
          <w:rFonts w:ascii="Arial" w:eastAsia="宋体" w:hAnsi="Arial" w:cs="Arial"/>
          <w:szCs w:val="21"/>
        </w:rPr>
        <w:t>、</w:t>
      </w:r>
      <w:r w:rsidR="001B3B0D">
        <w:rPr>
          <w:rFonts w:ascii="Arial" w:eastAsia="宋体" w:hAnsi="Arial" w:cs="Arial"/>
          <w:szCs w:val="21"/>
        </w:rPr>
        <w:t>液体</w:t>
      </w:r>
      <w:r w:rsidRPr="00D46272">
        <w:rPr>
          <w:rFonts w:ascii="Arial" w:eastAsia="宋体" w:hAnsi="Arial" w:cs="Arial"/>
          <w:szCs w:val="21"/>
        </w:rPr>
        <w:t>温度</w:t>
      </w:r>
      <w:r w:rsidR="006B37E0" w:rsidRPr="00D46272">
        <w:rPr>
          <w:rFonts w:ascii="Arial" w:eastAsia="宋体" w:hAnsi="Arial" w:cs="Arial"/>
          <w:szCs w:val="21"/>
        </w:rPr>
        <w:t>、</w:t>
      </w:r>
      <w:r w:rsidRPr="00D46272">
        <w:rPr>
          <w:rFonts w:ascii="Arial" w:eastAsia="宋体" w:hAnsi="Arial" w:cs="Arial"/>
          <w:szCs w:val="21"/>
        </w:rPr>
        <w:t>压力（例如，头部高度，反压，大气压力）或</w:t>
      </w:r>
      <w:r w:rsidR="001B3B0D">
        <w:rPr>
          <w:rFonts w:ascii="Arial" w:eastAsia="宋体" w:hAnsi="Arial" w:cs="Arial"/>
          <w:szCs w:val="21"/>
        </w:rPr>
        <w:t>液体</w:t>
      </w:r>
      <w:r w:rsidRPr="00D46272">
        <w:rPr>
          <w:rFonts w:ascii="Arial" w:eastAsia="宋体" w:hAnsi="Arial" w:cs="Arial"/>
          <w:szCs w:val="21"/>
        </w:rPr>
        <w:t>粘度发生变化</w:t>
      </w:r>
      <w:r w:rsidR="00206FEA" w:rsidRPr="00D46272">
        <w:rPr>
          <w:rFonts w:ascii="Arial" w:eastAsia="宋体" w:hAnsi="Arial" w:cs="Arial"/>
          <w:szCs w:val="21"/>
        </w:rPr>
        <w:t>该</w:t>
      </w:r>
      <w:r w:rsidR="008100B3">
        <w:rPr>
          <w:rFonts w:ascii="Arial" w:eastAsia="宋体" w:hAnsi="Arial" w:cs="Arial"/>
          <w:szCs w:val="21"/>
        </w:rPr>
        <w:t>器械</w:t>
      </w:r>
      <w:r w:rsidR="00206FEA" w:rsidRPr="00D46272">
        <w:rPr>
          <w:rFonts w:ascii="Arial" w:eastAsia="宋体" w:hAnsi="Arial" w:cs="Arial"/>
          <w:szCs w:val="21"/>
        </w:rPr>
        <w:t>可以保持指定的流量特性，根据</w:t>
      </w:r>
      <w:r w:rsidR="006B37E0" w:rsidRPr="00D46272">
        <w:rPr>
          <w:rFonts w:ascii="Arial" w:eastAsia="宋体" w:hAnsi="Arial" w:cs="Arial"/>
          <w:szCs w:val="21"/>
        </w:rPr>
        <w:t>该</w:t>
      </w:r>
      <w:r w:rsidR="008100B3">
        <w:rPr>
          <w:rFonts w:ascii="Arial" w:eastAsia="宋体" w:hAnsi="Arial" w:cs="Arial"/>
          <w:szCs w:val="21"/>
        </w:rPr>
        <w:t>器械</w:t>
      </w:r>
      <w:r w:rsidR="00206FEA" w:rsidRPr="00D46272">
        <w:rPr>
          <w:rFonts w:ascii="Arial" w:eastAsia="宋体" w:hAnsi="Arial" w:cs="Arial"/>
          <w:szCs w:val="21"/>
        </w:rPr>
        <w:t>的预期用途</w:t>
      </w:r>
      <w:r w:rsidR="00A32BFA" w:rsidRPr="00D46272">
        <w:rPr>
          <w:rFonts w:ascii="Arial" w:eastAsia="宋体" w:hAnsi="Arial" w:cs="Arial"/>
          <w:szCs w:val="21"/>
        </w:rPr>
        <w:t>期望</w:t>
      </w:r>
      <w:r w:rsidR="00A32BFA">
        <w:rPr>
          <w:rFonts w:ascii="Arial" w:eastAsia="宋体" w:hAnsi="Arial" w:cs="Arial" w:hint="eastAsia"/>
          <w:szCs w:val="21"/>
        </w:rPr>
        <w:t>器械可合理地达到</w:t>
      </w:r>
      <w:r w:rsidR="00A32BFA" w:rsidRPr="00D46272">
        <w:rPr>
          <w:rFonts w:ascii="Arial" w:eastAsia="宋体" w:hAnsi="Arial" w:cs="Arial"/>
          <w:szCs w:val="21"/>
        </w:rPr>
        <w:t>此特性</w:t>
      </w:r>
      <w:r w:rsidR="00206FEA" w:rsidRPr="00D46272">
        <w:rPr>
          <w:rFonts w:ascii="Arial" w:eastAsia="宋体" w:hAnsi="Arial" w:cs="Arial"/>
          <w:szCs w:val="21"/>
        </w:rPr>
        <w:t>。</w:t>
      </w:r>
      <w:r w:rsidRPr="00D46272">
        <w:rPr>
          <w:rFonts w:ascii="Arial" w:eastAsia="宋体" w:hAnsi="Arial" w:cs="Arial"/>
          <w:szCs w:val="21"/>
        </w:rPr>
        <w:t>这些因素的影响应该在标签中定量讨论，以便用户</w:t>
      </w:r>
      <w:r w:rsidR="00A32BFA">
        <w:rPr>
          <w:rFonts w:ascii="Arial" w:eastAsia="宋体" w:hAnsi="Arial" w:cs="Arial" w:hint="eastAsia"/>
          <w:szCs w:val="21"/>
        </w:rPr>
        <w:t>知晓</w:t>
      </w:r>
      <w:r w:rsidRPr="00D46272">
        <w:rPr>
          <w:rFonts w:ascii="Arial" w:eastAsia="宋体" w:hAnsi="Arial" w:cs="Arial"/>
          <w:szCs w:val="21"/>
        </w:rPr>
        <w:t>。</w:t>
      </w:r>
    </w:p>
    <w:p w:rsidR="004012EC" w:rsidRPr="00D46272" w:rsidRDefault="004012EC" w:rsidP="00C25178">
      <w:pPr>
        <w:pStyle w:val="aa"/>
        <w:snapToGrid w:val="0"/>
        <w:spacing w:afterLines="50" w:after="156" w:line="300" w:lineRule="auto"/>
        <w:ind w:left="1140"/>
        <w:rPr>
          <w:rFonts w:ascii="Arial" w:eastAsia="宋体" w:hAnsi="Arial" w:cs="Arial"/>
          <w:b/>
          <w:szCs w:val="21"/>
        </w:rPr>
      </w:pPr>
      <w:r w:rsidRPr="00D46272">
        <w:rPr>
          <w:rFonts w:ascii="Arial" w:eastAsia="宋体" w:hAnsi="Arial" w:cs="Arial"/>
          <w:b/>
          <w:szCs w:val="21"/>
        </w:rPr>
        <w:t>可靠性分析</w:t>
      </w:r>
    </w:p>
    <w:p w:rsidR="004012EC" w:rsidRPr="00D46272" w:rsidRDefault="00E125E1" w:rsidP="00C25178">
      <w:pPr>
        <w:pStyle w:val="aa"/>
        <w:snapToGrid w:val="0"/>
        <w:spacing w:afterLines="50" w:after="156" w:line="300" w:lineRule="auto"/>
        <w:ind w:left="1140"/>
        <w:rPr>
          <w:rFonts w:ascii="Arial" w:eastAsia="宋体" w:hAnsi="Arial" w:cs="Arial"/>
          <w:szCs w:val="21"/>
        </w:rPr>
      </w:pPr>
      <w:r w:rsidRPr="00D46272">
        <w:rPr>
          <w:rFonts w:ascii="Arial" w:eastAsia="宋体" w:hAnsi="Arial" w:cs="Arial"/>
          <w:szCs w:val="21"/>
        </w:rPr>
        <w:t>可靠性包括组件和系统</w:t>
      </w:r>
      <w:r w:rsidR="00456076" w:rsidRPr="00D46272">
        <w:rPr>
          <w:rFonts w:ascii="Arial" w:eastAsia="宋体" w:hAnsi="Arial" w:cs="Arial"/>
          <w:szCs w:val="21"/>
        </w:rPr>
        <w:t>水平</w:t>
      </w:r>
      <w:r w:rsidRPr="00D46272">
        <w:rPr>
          <w:rFonts w:ascii="Arial" w:eastAsia="宋体" w:hAnsi="Arial" w:cs="Arial"/>
          <w:szCs w:val="21"/>
        </w:rPr>
        <w:t>分析。</w:t>
      </w:r>
      <w:r w:rsidR="008100B3">
        <w:rPr>
          <w:rFonts w:ascii="Arial" w:eastAsia="宋体" w:hAnsi="Arial" w:cs="Arial"/>
          <w:szCs w:val="21"/>
        </w:rPr>
        <w:t>贵公司</w:t>
      </w:r>
      <w:r w:rsidRPr="00D46272">
        <w:rPr>
          <w:rFonts w:ascii="Arial" w:eastAsia="宋体" w:hAnsi="Arial" w:cs="Arial"/>
          <w:szCs w:val="21"/>
        </w:rPr>
        <w:t>应该对输液泵系统的可靠性进行分析。分析应包括系统的可靠性</w:t>
      </w:r>
      <w:r w:rsidR="00E57E18">
        <w:rPr>
          <w:rFonts w:ascii="Arial" w:eastAsia="宋体" w:hAnsi="Arial" w:cs="Arial"/>
          <w:szCs w:val="21"/>
        </w:rPr>
        <w:t>质量标准</w:t>
      </w:r>
      <w:r w:rsidRPr="00D46272">
        <w:rPr>
          <w:rFonts w:ascii="Arial" w:eastAsia="宋体" w:hAnsi="Arial" w:cs="Arial"/>
          <w:szCs w:val="21"/>
        </w:rPr>
        <w:t>和完成的可靠性活动的描述，验证和确认</w:t>
      </w:r>
      <w:r w:rsidR="00E57E18">
        <w:rPr>
          <w:rFonts w:ascii="Arial" w:eastAsia="宋体" w:hAnsi="Arial" w:cs="Arial"/>
          <w:szCs w:val="21"/>
        </w:rPr>
        <w:t>质量标准</w:t>
      </w:r>
      <w:r w:rsidRPr="00D46272">
        <w:rPr>
          <w:rFonts w:ascii="Arial" w:eastAsia="宋体" w:hAnsi="Arial" w:cs="Arial"/>
          <w:szCs w:val="21"/>
        </w:rPr>
        <w:t>是否得到满足（例如，设计分析，测试计划和</w:t>
      </w:r>
      <w:r w:rsidR="009673E4" w:rsidRPr="00D46272">
        <w:rPr>
          <w:rFonts w:ascii="Arial" w:eastAsia="宋体" w:hAnsi="Arial" w:cs="Arial"/>
          <w:szCs w:val="21"/>
        </w:rPr>
        <w:t>测试报告）。作为</w:t>
      </w:r>
      <w:r w:rsidR="002825D0">
        <w:rPr>
          <w:rFonts w:ascii="Arial" w:eastAsia="宋体" w:hAnsi="Arial" w:cs="Arial"/>
          <w:szCs w:val="21"/>
        </w:rPr>
        <w:t>安全保证实例</w:t>
      </w:r>
      <w:r w:rsidR="009673E4" w:rsidRPr="00D46272">
        <w:rPr>
          <w:rFonts w:ascii="Arial" w:eastAsia="宋体" w:hAnsi="Arial" w:cs="Arial"/>
          <w:szCs w:val="21"/>
        </w:rPr>
        <w:t>的一部分，分析和相关活动可以采取要求</w:t>
      </w:r>
      <w:r w:rsidR="002B1575" w:rsidRPr="00D46272">
        <w:rPr>
          <w:rFonts w:ascii="Arial" w:eastAsia="宋体" w:hAnsi="Arial" w:cs="Arial"/>
          <w:szCs w:val="21"/>
        </w:rPr>
        <w:t>、</w:t>
      </w:r>
      <w:r w:rsidRPr="00D46272">
        <w:rPr>
          <w:rFonts w:ascii="Arial" w:eastAsia="宋体" w:hAnsi="Arial" w:cs="Arial"/>
          <w:szCs w:val="21"/>
        </w:rPr>
        <w:t>论据或证据的形式。</w:t>
      </w:r>
    </w:p>
    <w:p w:rsidR="009673E4" w:rsidRPr="00D46272" w:rsidRDefault="009673E4" w:rsidP="00C25178">
      <w:pPr>
        <w:pStyle w:val="aa"/>
        <w:snapToGrid w:val="0"/>
        <w:spacing w:afterLines="50" w:after="156" w:line="300" w:lineRule="auto"/>
        <w:ind w:left="720"/>
        <w:rPr>
          <w:rFonts w:ascii="Arial" w:eastAsia="宋体" w:hAnsi="Arial" w:cs="Arial"/>
          <w:b/>
          <w:szCs w:val="21"/>
        </w:rPr>
      </w:pPr>
      <w:r w:rsidRPr="00D46272">
        <w:rPr>
          <w:rFonts w:ascii="Arial" w:eastAsia="宋体" w:hAnsi="Arial" w:cs="Arial"/>
          <w:b/>
          <w:szCs w:val="21"/>
        </w:rPr>
        <w:t>环境安全</w:t>
      </w:r>
    </w:p>
    <w:p w:rsidR="004012EC" w:rsidRPr="00D46272" w:rsidRDefault="009673E4" w:rsidP="00C25178">
      <w:pPr>
        <w:pStyle w:val="aa"/>
        <w:snapToGrid w:val="0"/>
        <w:spacing w:afterLines="50" w:after="156" w:line="300" w:lineRule="auto"/>
        <w:ind w:left="1140"/>
        <w:rPr>
          <w:rFonts w:ascii="Arial" w:eastAsia="宋体" w:hAnsi="Arial" w:cs="Arial"/>
          <w:b/>
          <w:szCs w:val="21"/>
        </w:rPr>
      </w:pPr>
      <w:r w:rsidRPr="00D46272">
        <w:rPr>
          <w:rFonts w:ascii="Arial" w:eastAsia="宋体" w:hAnsi="Arial" w:cs="Arial"/>
          <w:b/>
          <w:szCs w:val="21"/>
        </w:rPr>
        <w:t>适用标准</w:t>
      </w:r>
    </w:p>
    <w:p w:rsidR="009673E4" w:rsidRPr="00D46272" w:rsidRDefault="009673E4" w:rsidP="00C25178">
      <w:pPr>
        <w:pStyle w:val="aa"/>
        <w:snapToGrid w:val="0"/>
        <w:spacing w:afterLines="50" w:after="156" w:line="300" w:lineRule="auto"/>
        <w:ind w:left="1140"/>
        <w:rPr>
          <w:rFonts w:ascii="Arial" w:eastAsia="宋体" w:hAnsi="Arial" w:cs="Arial"/>
          <w:szCs w:val="21"/>
        </w:rPr>
      </w:pPr>
      <w:r w:rsidRPr="00D46272">
        <w:rPr>
          <w:rFonts w:ascii="Arial" w:eastAsia="宋体" w:hAnsi="Arial" w:cs="Arial"/>
          <w:szCs w:val="21"/>
        </w:rPr>
        <w:t>我们建议</w:t>
      </w:r>
      <w:r w:rsidR="008100B3">
        <w:rPr>
          <w:rFonts w:ascii="Arial" w:eastAsia="宋体" w:hAnsi="Arial" w:cs="Arial"/>
          <w:szCs w:val="21"/>
        </w:rPr>
        <w:t>贵公司</w:t>
      </w:r>
      <w:r w:rsidRPr="00D46272">
        <w:rPr>
          <w:rFonts w:ascii="Arial" w:eastAsia="宋体" w:hAnsi="Arial" w:cs="Arial"/>
          <w:szCs w:val="21"/>
        </w:rPr>
        <w:t>的</w:t>
      </w:r>
      <w:r w:rsidR="008100B3">
        <w:rPr>
          <w:rFonts w:ascii="Arial" w:eastAsia="宋体" w:hAnsi="Arial" w:cs="Arial"/>
          <w:szCs w:val="21"/>
        </w:rPr>
        <w:t>器械</w:t>
      </w:r>
      <w:r w:rsidRPr="00D46272">
        <w:rPr>
          <w:rFonts w:ascii="Arial" w:eastAsia="宋体" w:hAnsi="Arial" w:cs="Arial"/>
          <w:szCs w:val="21"/>
        </w:rPr>
        <w:t>符合适用的环境安全标准。在</w:t>
      </w:r>
      <w:r w:rsidR="008100B3">
        <w:rPr>
          <w:rFonts w:ascii="Arial" w:eastAsia="宋体" w:hAnsi="Arial" w:cs="Arial"/>
          <w:szCs w:val="21"/>
        </w:rPr>
        <w:t>贵公司</w:t>
      </w:r>
      <w:r w:rsidRPr="00D46272">
        <w:rPr>
          <w:rFonts w:ascii="Arial" w:eastAsia="宋体" w:hAnsi="Arial" w:cs="Arial"/>
          <w:szCs w:val="21"/>
        </w:rPr>
        <w:t>的</w:t>
      </w:r>
      <w:r w:rsidRPr="00D46272">
        <w:rPr>
          <w:rFonts w:ascii="Arial" w:eastAsia="宋体" w:hAnsi="Arial" w:cs="Arial"/>
          <w:szCs w:val="21"/>
        </w:rPr>
        <w:t>510</w:t>
      </w:r>
      <w:r w:rsidRPr="00D46272">
        <w:rPr>
          <w:rFonts w:ascii="Arial" w:eastAsia="宋体" w:hAnsi="Arial" w:cs="Arial"/>
          <w:szCs w:val="21"/>
        </w:rPr>
        <w:t>（</w:t>
      </w:r>
      <w:r w:rsidRPr="00D46272">
        <w:rPr>
          <w:rFonts w:ascii="Arial" w:eastAsia="宋体" w:hAnsi="Arial" w:cs="Arial"/>
          <w:szCs w:val="21"/>
        </w:rPr>
        <w:t>k</w:t>
      </w:r>
      <w:r w:rsidRPr="00D46272">
        <w:rPr>
          <w:rFonts w:ascii="Arial" w:eastAsia="宋体" w:hAnsi="Arial" w:cs="Arial"/>
          <w:szCs w:val="21"/>
        </w:rPr>
        <w:t>）提交材料中，</w:t>
      </w:r>
      <w:r w:rsidR="008100B3">
        <w:rPr>
          <w:rFonts w:ascii="Arial" w:eastAsia="宋体" w:hAnsi="Arial" w:cs="Arial"/>
          <w:szCs w:val="21"/>
        </w:rPr>
        <w:t>贵公司</w:t>
      </w:r>
      <w:r w:rsidRPr="00D46272">
        <w:rPr>
          <w:rFonts w:ascii="Arial" w:eastAsia="宋体" w:hAnsi="Arial" w:cs="Arial"/>
          <w:szCs w:val="21"/>
        </w:rPr>
        <w:t>应提供</w:t>
      </w:r>
      <w:r w:rsidR="005B52B2" w:rsidRPr="00D46272">
        <w:rPr>
          <w:rFonts w:ascii="Arial" w:eastAsia="宋体" w:hAnsi="Arial" w:cs="Arial"/>
          <w:szCs w:val="21"/>
        </w:rPr>
        <w:t>数据或文档</w:t>
      </w:r>
      <w:r w:rsidR="00A32BFA">
        <w:rPr>
          <w:rFonts w:ascii="Arial" w:eastAsia="宋体" w:hAnsi="Arial" w:cs="Arial" w:hint="eastAsia"/>
          <w:szCs w:val="21"/>
        </w:rPr>
        <w:t>，</w:t>
      </w:r>
      <w:r w:rsidR="005B52B2" w:rsidRPr="00D46272">
        <w:rPr>
          <w:rFonts w:ascii="Arial" w:eastAsia="宋体" w:hAnsi="Arial" w:cs="Arial"/>
          <w:szCs w:val="21"/>
        </w:rPr>
        <w:t>证明</w:t>
      </w:r>
      <w:r w:rsidR="008100B3">
        <w:rPr>
          <w:rFonts w:ascii="Arial" w:eastAsia="宋体" w:hAnsi="Arial" w:cs="Arial"/>
          <w:szCs w:val="21"/>
        </w:rPr>
        <w:t>贵公司</w:t>
      </w:r>
      <w:r w:rsidR="005B52B2" w:rsidRPr="00D46272">
        <w:rPr>
          <w:rFonts w:ascii="Arial" w:eastAsia="宋体" w:hAnsi="Arial" w:cs="Arial"/>
          <w:szCs w:val="21"/>
        </w:rPr>
        <w:t>的</w:t>
      </w:r>
      <w:r w:rsidR="008100B3">
        <w:rPr>
          <w:rFonts w:ascii="Arial" w:eastAsia="宋体" w:hAnsi="Arial" w:cs="Arial"/>
          <w:szCs w:val="21"/>
        </w:rPr>
        <w:t>器械</w:t>
      </w:r>
      <w:r w:rsidR="005B52B2" w:rsidRPr="00D46272">
        <w:rPr>
          <w:rFonts w:ascii="Arial" w:eastAsia="宋体" w:hAnsi="Arial" w:cs="Arial"/>
          <w:szCs w:val="21"/>
        </w:rPr>
        <w:t>符合适用的安全标准</w:t>
      </w:r>
      <w:r w:rsidRPr="00D46272">
        <w:rPr>
          <w:rFonts w:ascii="Arial" w:eastAsia="宋体" w:hAnsi="Arial" w:cs="Arial"/>
          <w:szCs w:val="21"/>
        </w:rPr>
        <w:t>。有关环境安全的电磁兼容性（</w:t>
      </w:r>
      <w:r w:rsidRPr="00D46272">
        <w:rPr>
          <w:rFonts w:ascii="Arial" w:eastAsia="宋体" w:hAnsi="Arial" w:cs="Arial"/>
          <w:szCs w:val="21"/>
        </w:rPr>
        <w:t>EMC</w:t>
      </w:r>
      <w:r w:rsidRPr="00D46272">
        <w:rPr>
          <w:rFonts w:ascii="Arial" w:eastAsia="宋体" w:hAnsi="Arial" w:cs="Arial"/>
          <w:szCs w:val="21"/>
        </w:rPr>
        <w:t>）方面，请参见下文。</w:t>
      </w:r>
    </w:p>
    <w:p w:rsidR="009673E4" w:rsidRPr="00D46272" w:rsidRDefault="009673E4" w:rsidP="00C25178">
      <w:pPr>
        <w:pStyle w:val="aa"/>
        <w:snapToGrid w:val="0"/>
        <w:spacing w:afterLines="50" w:after="156" w:line="300" w:lineRule="auto"/>
        <w:ind w:left="1140"/>
        <w:rPr>
          <w:rFonts w:ascii="Arial" w:eastAsia="宋体" w:hAnsi="Arial" w:cs="Arial"/>
          <w:b/>
          <w:szCs w:val="21"/>
        </w:rPr>
      </w:pPr>
      <w:r w:rsidRPr="00D46272">
        <w:rPr>
          <w:rFonts w:ascii="Arial" w:eastAsia="宋体" w:hAnsi="Arial" w:cs="Arial"/>
          <w:b/>
          <w:szCs w:val="21"/>
        </w:rPr>
        <w:t>总论</w:t>
      </w:r>
    </w:p>
    <w:p w:rsidR="009673E4" w:rsidRPr="00D46272" w:rsidRDefault="009673E4" w:rsidP="00C25178">
      <w:pPr>
        <w:pStyle w:val="aa"/>
        <w:snapToGrid w:val="0"/>
        <w:spacing w:afterLines="50" w:after="156" w:line="300" w:lineRule="auto"/>
        <w:ind w:left="1140"/>
        <w:rPr>
          <w:rFonts w:ascii="Arial" w:eastAsia="宋体" w:hAnsi="Arial" w:cs="Arial"/>
          <w:szCs w:val="21"/>
        </w:rPr>
      </w:pPr>
      <w:r w:rsidRPr="00D46272">
        <w:rPr>
          <w:rFonts w:ascii="Arial" w:eastAsia="宋体" w:hAnsi="Arial" w:cs="Arial"/>
          <w:szCs w:val="21"/>
        </w:rPr>
        <w:t>用于特定输液泵的环境标准应适用于预期用途的环境。例如，家用泵的环境危害可能不同于</w:t>
      </w:r>
      <w:r w:rsidR="00A32BFA">
        <w:rPr>
          <w:rFonts w:ascii="Arial" w:eastAsia="宋体" w:hAnsi="Arial" w:cs="Arial" w:hint="eastAsia"/>
          <w:szCs w:val="21"/>
        </w:rPr>
        <w:t>预期</w:t>
      </w:r>
      <w:r w:rsidRPr="00D46272">
        <w:rPr>
          <w:rFonts w:ascii="Arial" w:eastAsia="宋体" w:hAnsi="Arial" w:cs="Arial"/>
          <w:szCs w:val="21"/>
        </w:rPr>
        <w:t>用于医疗机构的泵的危害。因此，我们建议</w:t>
      </w:r>
      <w:r w:rsidR="008100B3">
        <w:rPr>
          <w:rFonts w:ascii="Arial" w:eastAsia="宋体" w:hAnsi="Arial" w:cs="Arial"/>
          <w:szCs w:val="21"/>
        </w:rPr>
        <w:t>贵公司</w:t>
      </w:r>
      <w:r w:rsidRPr="00D46272">
        <w:rPr>
          <w:rFonts w:ascii="Arial" w:eastAsia="宋体" w:hAnsi="Arial" w:cs="Arial"/>
          <w:szCs w:val="21"/>
        </w:rPr>
        <w:t>全面地表征</w:t>
      </w:r>
      <w:r w:rsidR="008100B3">
        <w:rPr>
          <w:rFonts w:ascii="Arial" w:eastAsia="宋体" w:hAnsi="Arial" w:cs="Arial"/>
          <w:szCs w:val="21"/>
        </w:rPr>
        <w:t>贵公司</w:t>
      </w:r>
      <w:r w:rsidRPr="00D46272">
        <w:rPr>
          <w:rFonts w:ascii="Arial" w:eastAsia="宋体" w:hAnsi="Arial" w:cs="Arial"/>
          <w:szCs w:val="21"/>
        </w:rPr>
        <w:t>的输液泵潜在的环境危害范围，并制定适当的策略来控制危害。</w:t>
      </w:r>
    </w:p>
    <w:p w:rsidR="00690414" w:rsidRDefault="00690414">
      <w:pPr>
        <w:widowControl/>
        <w:jc w:val="left"/>
        <w:rPr>
          <w:rFonts w:ascii="Arial" w:eastAsia="宋体" w:hAnsi="Arial" w:cs="Arial"/>
          <w:szCs w:val="21"/>
        </w:rPr>
      </w:pPr>
      <w:r>
        <w:rPr>
          <w:rFonts w:ascii="Arial" w:eastAsia="宋体" w:hAnsi="Arial" w:cs="Arial"/>
          <w:szCs w:val="21"/>
        </w:rPr>
        <w:br w:type="page"/>
      </w:r>
    </w:p>
    <w:p w:rsidR="008C6F17" w:rsidRPr="00D46272" w:rsidRDefault="008100B3" w:rsidP="00C25178">
      <w:pPr>
        <w:pStyle w:val="aa"/>
        <w:snapToGrid w:val="0"/>
        <w:spacing w:afterLines="50" w:after="156" w:line="300" w:lineRule="auto"/>
        <w:ind w:left="1140"/>
        <w:rPr>
          <w:rFonts w:ascii="Arial" w:eastAsia="宋体" w:hAnsi="Arial" w:cs="Arial"/>
          <w:szCs w:val="21"/>
        </w:rPr>
      </w:pPr>
      <w:r>
        <w:rPr>
          <w:rFonts w:ascii="Arial" w:eastAsia="宋体" w:hAnsi="Arial" w:cs="Arial"/>
          <w:szCs w:val="21"/>
        </w:rPr>
        <w:lastRenderedPageBreak/>
        <w:t>贵公司</w:t>
      </w:r>
      <w:r w:rsidR="008C6F17" w:rsidRPr="00D46272">
        <w:rPr>
          <w:rFonts w:ascii="Arial" w:eastAsia="宋体" w:hAnsi="Arial" w:cs="Arial"/>
          <w:szCs w:val="21"/>
        </w:rPr>
        <w:t>的</w:t>
      </w:r>
      <w:r w:rsidR="002825D0">
        <w:rPr>
          <w:rFonts w:ascii="Arial" w:eastAsia="宋体" w:hAnsi="Arial" w:cs="Arial"/>
          <w:szCs w:val="21"/>
        </w:rPr>
        <w:t>安全保证实例</w:t>
      </w:r>
      <w:r w:rsidR="008C6F17" w:rsidRPr="00D46272">
        <w:rPr>
          <w:rFonts w:ascii="Arial" w:eastAsia="宋体" w:hAnsi="Arial" w:cs="Arial"/>
          <w:szCs w:val="21"/>
        </w:rPr>
        <w:t>应确定并减轻环境危害。</w:t>
      </w:r>
      <w:r>
        <w:rPr>
          <w:rFonts w:ascii="Arial" w:eastAsia="宋体" w:hAnsi="Arial" w:cs="Arial"/>
          <w:szCs w:val="21"/>
        </w:rPr>
        <w:t>贵公司</w:t>
      </w:r>
      <w:r w:rsidR="008C6F17" w:rsidRPr="00D46272">
        <w:rPr>
          <w:rFonts w:ascii="Arial" w:eastAsia="宋体" w:hAnsi="Arial" w:cs="Arial"/>
          <w:szCs w:val="21"/>
        </w:rPr>
        <w:t>应该描述使用环境，并</w:t>
      </w:r>
      <w:r w:rsidR="00495E2C">
        <w:rPr>
          <w:rFonts w:ascii="Arial" w:eastAsia="宋体" w:hAnsi="Arial" w:cs="Arial" w:hint="eastAsia"/>
          <w:szCs w:val="21"/>
        </w:rPr>
        <w:t>确定</w:t>
      </w:r>
      <w:r w:rsidR="008C6F17" w:rsidRPr="00D46272">
        <w:rPr>
          <w:rFonts w:ascii="Arial" w:eastAsia="宋体" w:hAnsi="Arial" w:cs="Arial"/>
          <w:szCs w:val="21"/>
        </w:rPr>
        <w:t>支持在其环境中使用输液泵</w:t>
      </w:r>
      <w:r w:rsidR="00495E2C">
        <w:rPr>
          <w:rFonts w:ascii="Arial" w:eastAsia="宋体" w:hAnsi="Arial" w:cs="Arial" w:hint="eastAsia"/>
          <w:szCs w:val="21"/>
        </w:rPr>
        <w:t>的</w:t>
      </w:r>
      <w:r w:rsidR="00495E2C" w:rsidRPr="00D46272">
        <w:rPr>
          <w:rFonts w:ascii="Arial" w:eastAsia="宋体" w:hAnsi="Arial" w:cs="Arial"/>
          <w:szCs w:val="21"/>
        </w:rPr>
        <w:t>措施</w:t>
      </w:r>
      <w:r w:rsidR="008C6F17" w:rsidRPr="00D46272">
        <w:rPr>
          <w:rFonts w:ascii="Arial" w:eastAsia="宋体" w:hAnsi="Arial" w:cs="Arial"/>
          <w:szCs w:val="21"/>
        </w:rPr>
        <w:t>。</w:t>
      </w:r>
    </w:p>
    <w:p w:rsidR="008C6F17" w:rsidRPr="00D46272" w:rsidRDefault="008C6F17" w:rsidP="00C25178">
      <w:pPr>
        <w:pStyle w:val="aa"/>
        <w:snapToGrid w:val="0"/>
        <w:spacing w:afterLines="50" w:after="156" w:line="300" w:lineRule="auto"/>
        <w:ind w:left="720"/>
        <w:rPr>
          <w:rFonts w:ascii="Arial" w:eastAsia="宋体" w:hAnsi="Arial" w:cs="Arial"/>
          <w:b/>
          <w:szCs w:val="21"/>
        </w:rPr>
      </w:pPr>
      <w:r w:rsidRPr="00D46272">
        <w:rPr>
          <w:rFonts w:ascii="Arial" w:eastAsia="宋体" w:hAnsi="Arial" w:cs="Arial"/>
          <w:b/>
          <w:szCs w:val="21"/>
        </w:rPr>
        <w:t>电气</w:t>
      </w:r>
      <w:r w:rsidR="008100B3">
        <w:rPr>
          <w:rFonts w:ascii="Arial" w:eastAsia="宋体" w:hAnsi="Arial" w:cs="Arial"/>
          <w:b/>
          <w:szCs w:val="21"/>
        </w:rPr>
        <w:t>器械</w:t>
      </w:r>
      <w:r w:rsidRPr="00D46272">
        <w:rPr>
          <w:rFonts w:ascii="Arial" w:eastAsia="宋体" w:hAnsi="Arial" w:cs="Arial"/>
          <w:b/>
          <w:szCs w:val="21"/>
        </w:rPr>
        <w:t>安全</w:t>
      </w:r>
    </w:p>
    <w:p w:rsidR="008C6F17" w:rsidRPr="00D46272" w:rsidRDefault="008C6F17" w:rsidP="004C4A8F">
      <w:pPr>
        <w:pStyle w:val="aa"/>
        <w:snapToGrid w:val="0"/>
        <w:spacing w:afterLines="50" w:after="156" w:line="300" w:lineRule="auto"/>
        <w:ind w:left="1140"/>
        <w:rPr>
          <w:rFonts w:ascii="Arial" w:eastAsia="宋体" w:hAnsi="Arial" w:cs="Arial"/>
          <w:b/>
          <w:szCs w:val="21"/>
        </w:rPr>
      </w:pPr>
      <w:r w:rsidRPr="00D46272">
        <w:rPr>
          <w:rFonts w:ascii="Arial" w:eastAsia="宋体" w:hAnsi="Arial" w:cs="Arial"/>
          <w:b/>
          <w:szCs w:val="21"/>
        </w:rPr>
        <w:t>适用标准</w:t>
      </w:r>
    </w:p>
    <w:p w:rsidR="008C6F17" w:rsidRPr="00D81EF1" w:rsidRDefault="008C6F17">
      <w:pPr>
        <w:pStyle w:val="aa"/>
        <w:snapToGrid w:val="0"/>
        <w:spacing w:afterLines="50" w:after="156" w:line="300" w:lineRule="auto"/>
        <w:ind w:left="1140"/>
        <w:jc w:val="left"/>
        <w:rPr>
          <w:rStyle w:val="a3"/>
          <w:rFonts w:ascii="Arial" w:eastAsia="宋体" w:hAnsi="Arial" w:cs="Arial"/>
          <w:color w:val="auto"/>
          <w:szCs w:val="21"/>
          <w:u w:val="none"/>
        </w:rPr>
      </w:pPr>
      <w:r w:rsidRPr="00D46272">
        <w:rPr>
          <w:rFonts w:ascii="Arial" w:eastAsia="宋体" w:hAnsi="Arial" w:cs="Arial"/>
          <w:szCs w:val="21"/>
        </w:rPr>
        <w:t>我们建议</w:t>
      </w:r>
      <w:r w:rsidR="008100B3">
        <w:rPr>
          <w:rFonts w:ascii="Arial" w:eastAsia="宋体" w:hAnsi="Arial" w:cs="Arial"/>
          <w:szCs w:val="21"/>
        </w:rPr>
        <w:t>贵公司</w:t>
      </w:r>
      <w:r w:rsidRPr="00D46272">
        <w:rPr>
          <w:rFonts w:ascii="Arial" w:eastAsia="宋体" w:hAnsi="Arial" w:cs="Arial"/>
          <w:szCs w:val="21"/>
        </w:rPr>
        <w:t>的</w:t>
      </w:r>
      <w:r w:rsidR="008100B3">
        <w:rPr>
          <w:rFonts w:ascii="Arial" w:eastAsia="宋体" w:hAnsi="Arial" w:cs="Arial"/>
          <w:szCs w:val="21"/>
        </w:rPr>
        <w:t>器械</w:t>
      </w:r>
      <w:r w:rsidRPr="00D46272">
        <w:rPr>
          <w:rFonts w:ascii="Arial" w:eastAsia="宋体" w:hAnsi="Arial" w:cs="Arial"/>
          <w:szCs w:val="21"/>
        </w:rPr>
        <w:t>符合</w:t>
      </w:r>
      <w:r w:rsidRPr="00D46272">
        <w:rPr>
          <w:rFonts w:ascii="Arial" w:eastAsia="宋体" w:hAnsi="Arial" w:cs="Arial"/>
          <w:szCs w:val="21"/>
        </w:rPr>
        <w:t>ANSI / AAMI ES60601-1</w:t>
      </w:r>
      <w:r w:rsidRPr="00D46272">
        <w:rPr>
          <w:rFonts w:ascii="Arial" w:eastAsia="宋体" w:hAnsi="Arial" w:cs="Arial"/>
          <w:szCs w:val="21"/>
        </w:rPr>
        <w:t>：</w:t>
      </w:r>
      <w:r w:rsidRPr="00D46272">
        <w:rPr>
          <w:rFonts w:ascii="Arial" w:eastAsia="宋体" w:hAnsi="Arial" w:cs="Arial"/>
          <w:szCs w:val="21"/>
        </w:rPr>
        <w:t>2012</w:t>
      </w:r>
      <w:r w:rsidRPr="00D46272">
        <w:rPr>
          <w:rFonts w:ascii="Arial" w:eastAsia="宋体" w:hAnsi="Arial" w:cs="Arial"/>
          <w:szCs w:val="21"/>
        </w:rPr>
        <w:t>标准中的适用标准，题为</w:t>
      </w:r>
      <w:r w:rsidR="00495E2C">
        <w:rPr>
          <w:rFonts w:ascii="宋体" w:eastAsia="宋体" w:hAnsi="宋体" w:cs="Arial" w:hint="eastAsia"/>
          <w:szCs w:val="21"/>
        </w:rPr>
        <w:t>《</w:t>
      </w:r>
      <w:r w:rsidRPr="00D46272">
        <w:rPr>
          <w:rFonts w:ascii="Arial" w:eastAsia="宋体" w:hAnsi="Arial" w:cs="Arial"/>
          <w:szCs w:val="21"/>
        </w:rPr>
        <w:t>医疗电气</w:t>
      </w:r>
      <w:r w:rsidR="008100B3">
        <w:rPr>
          <w:rFonts w:ascii="Arial" w:eastAsia="宋体" w:hAnsi="Arial" w:cs="Arial"/>
          <w:szCs w:val="21"/>
        </w:rPr>
        <w:t>器械</w:t>
      </w:r>
      <w:r w:rsidRPr="00D46272">
        <w:rPr>
          <w:rFonts w:ascii="Arial" w:eastAsia="宋体" w:hAnsi="Arial" w:cs="Arial"/>
          <w:szCs w:val="21"/>
        </w:rPr>
        <w:t>-</w:t>
      </w:r>
      <w:r w:rsidRPr="00D46272">
        <w:rPr>
          <w:rFonts w:ascii="Arial" w:eastAsia="宋体" w:hAnsi="Arial" w:cs="Arial"/>
          <w:szCs w:val="21"/>
        </w:rPr>
        <w:t>第</w:t>
      </w:r>
      <w:r w:rsidRPr="00D46272">
        <w:rPr>
          <w:rFonts w:ascii="Arial" w:eastAsia="宋体" w:hAnsi="Arial" w:cs="Arial"/>
          <w:szCs w:val="21"/>
        </w:rPr>
        <w:t>I</w:t>
      </w:r>
      <w:r w:rsidRPr="00D46272">
        <w:rPr>
          <w:rFonts w:ascii="Arial" w:eastAsia="宋体" w:hAnsi="Arial" w:cs="Arial"/>
          <w:szCs w:val="21"/>
        </w:rPr>
        <w:t>部分：基本安全和基本性能的一般要求</w:t>
      </w:r>
      <w:r w:rsidR="00495E2C">
        <w:rPr>
          <w:rFonts w:ascii="宋体" w:eastAsia="宋体" w:hAnsi="宋体" w:cs="Arial" w:hint="eastAsia"/>
          <w:szCs w:val="21"/>
        </w:rPr>
        <w:t>》</w:t>
      </w:r>
      <w:r w:rsidRPr="00D46272">
        <w:rPr>
          <w:rFonts w:ascii="Arial" w:eastAsia="宋体" w:hAnsi="Arial" w:cs="Arial"/>
          <w:szCs w:val="21"/>
        </w:rPr>
        <w:t>。在</w:t>
      </w:r>
      <w:r w:rsidR="008100B3">
        <w:rPr>
          <w:rFonts w:ascii="Arial" w:eastAsia="宋体" w:hAnsi="Arial" w:cs="Arial"/>
          <w:szCs w:val="21"/>
        </w:rPr>
        <w:t>贵公司</w:t>
      </w:r>
      <w:r w:rsidRPr="00D46272">
        <w:rPr>
          <w:rFonts w:ascii="Arial" w:eastAsia="宋体" w:hAnsi="Arial" w:cs="Arial"/>
          <w:szCs w:val="21"/>
        </w:rPr>
        <w:t>的</w:t>
      </w:r>
      <w:r w:rsidRPr="00D46272">
        <w:rPr>
          <w:rFonts w:ascii="Arial" w:eastAsia="宋体" w:hAnsi="Arial" w:cs="Arial"/>
          <w:szCs w:val="21"/>
        </w:rPr>
        <w:t>510</w:t>
      </w:r>
      <w:r w:rsidRPr="00D46272">
        <w:rPr>
          <w:rFonts w:ascii="Arial" w:eastAsia="宋体" w:hAnsi="Arial" w:cs="Arial"/>
          <w:szCs w:val="21"/>
        </w:rPr>
        <w:t>（</w:t>
      </w:r>
      <w:r w:rsidRPr="00D46272">
        <w:rPr>
          <w:rFonts w:ascii="Arial" w:eastAsia="宋体" w:hAnsi="Arial" w:cs="Arial"/>
          <w:szCs w:val="21"/>
        </w:rPr>
        <w:t>k</w:t>
      </w:r>
      <w:r w:rsidRPr="00D46272">
        <w:rPr>
          <w:rFonts w:ascii="Arial" w:eastAsia="宋体" w:hAnsi="Arial" w:cs="Arial"/>
          <w:szCs w:val="21"/>
        </w:rPr>
        <w:t>）提交材料</w:t>
      </w:r>
      <w:r w:rsidR="00820972" w:rsidRPr="00D46272">
        <w:rPr>
          <w:rFonts w:ascii="Arial" w:eastAsia="宋体" w:hAnsi="Arial" w:cs="Arial"/>
          <w:szCs w:val="21"/>
        </w:rPr>
        <w:t>中，</w:t>
      </w:r>
      <w:r w:rsidRPr="00D46272">
        <w:rPr>
          <w:rFonts w:ascii="Arial" w:eastAsia="宋体" w:hAnsi="Arial" w:cs="Arial"/>
          <w:szCs w:val="21"/>
        </w:rPr>
        <w:t>应该提供</w:t>
      </w:r>
      <w:r w:rsidR="00137269" w:rsidRPr="00D46272">
        <w:rPr>
          <w:rFonts w:ascii="Arial" w:eastAsia="宋体" w:hAnsi="Arial" w:cs="Arial"/>
          <w:szCs w:val="21"/>
        </w:rPr>
        <w:t>数据或文档</w:t>
      </w:r>
      <w:r w:rsidR="00495E2C">
        <w:rPr>
          <w:rFonts w:ascii="Arial" w:eastAsia="宋体" w:hAnsi="Arial" w:cs="Arial" w:hint="eastAsia"/>
          <w:szCs w:val="21"/>
        </w:rPr>
        <w:t>来</w:t>
      </w:r>
      <w:r w:rsidR="00137269" w:rsidRPr="00D46272">
        <w:rPr>
          <w:rFonts w:ascii="Arial" w:eastAsia="宋体" w:hAnsi="Arial" w:cs="Arial"/>
          <w:szCs w:val="21"/>
        </w:rPr>
        <w:t>证明</w:t>
      </w:r>
      <w:r w:rsidR="008100B3">
        <w:rPr>
          <w:rFonts w:ascii="Arial" w:eastAsia="宋体" w:hAnsi="Arial" w:cs="Arial"/>
          <w:szCs w:val="21"/>
        </w:rPr>
        <w:t>贵公司</w:t>
      </w:r>
      <w:r w:rsidR="00137269" w:rsidRPr="00D46272">
        <w:rPr>
          <w:rFonts w:ascii="Arial" w:eastAsia="宋体" w:hAnsi="Arial" w:cs="Arial"/>
          <w:szCs w:val="21"/>
        </w:rPr>
        <w:t>的</w:t>
      </w:r>
      <w:r w:rsidR="008100B3">
        <w:rPr>
          <w:rFonts w:ascii="Arial" w:eastAsia="宋体" w:hAnsi="Arial" w:cs="Arial"/>
          <w:szCs w:val="21"/>
        </w:rPr>
        <w:t>器械</w:t>
      </w:r>
      <w:r w:rsidR="00137269" w:rsidRPr="00D46272">
        <w:rPr>
          <w:rFonts w:ascii="Arial" w:eastAsia="宋体" w:hAnsi="Arial" w:cs="Arial"/>
          <w:szCs w:val="21"/>
        </w:rPr>
        <w:t>符合适用标准</w:t>
      </w:r>
      <w:r w:rsidRPr="00D46272">
        <w:rPr>
          <w:rFonts w:ascii="Arial" w:eastAsia="宋体" w:hAnsi="Arial" w:cs="Arial"/>
          <w:szCs w:val="21"/>
        </w:rPr>
        <w:t>。</w:t>
      </w:r>
      <w:r w:rsidR="00820972" w:rsidRPr="00D46272">
        <w:rPr>
          <w:rFonts w:ascii="Arial" w:eastAsia="宋体" w:hAnsi="Arial" w:cs="Arial"/>
          <w:szCs w:val="21"/>
        </w:rPr>
        <w:t>我们建议家用</w:t>
      </w:r>
      <w:r w:rsidR="00895BD9" w:rsidRPr="00D46272">
        <w:rPr>
          <w:rFonts w:ascii="Arial" w:eastAsia="宋体" w:hAnsi="Arial" w:cs="Arial"/>
          <w:szCs w:val="21"/>
        </w:rPr>
        <w:t>主电源</w:t>
      </w:r>
      <w:r w:rsidR="008100B3">
        <w:rPr>
          <w:rFonts w:ascii="Arial" w:eastAsia="宋体" w:hAnsi="Arial" w:cs="Arial"/>
          <w:szCs w:val="21"/>
        </w:rPr>
        <w:t>器械</w:t>
      </w:r>
      <w:r w:rsidR="00895BD9" w:rsidRPr="00D46272">
        <w:rPr>
          <w:rFonts w:ascii="Arial" w:eastAsia="宋体" w:hAnsi="Arial" w:cs="Arial"/>
          <w:szCs w:val="21"/>
        </w:rPr>
        <w:t>应安全运行</w:t>
      </w:r>
      <w:r w:rsidR="00820972" w:rsidRPr="00D46272">
        <w:rPr>
          <w:rFonts w:ascii="Arial" w:eastAsia="宋体" w:hAnsi="Arial" w:cs="Arial"/>
          <w:szCs w:val="21"/>
        </w:rPr>
        <w:t>，不需要</w:t>
      </w:r>
      <w:r w:rsidR="00820972" w:rsidRPr="00D46272">
        <w:rPr>
          <w:rFonts w:ascii="Arial" w:eastAsia="宋体" w:hAnsi="Arial" w:cs="Arial"/>
          <w:szCs w:val="21"/>
        </w:rPr>
        <w:t>ANSI / AAMI ES60601-1</w:t>
      </w:r>
      <w:r w:rsidR="00820972" w:rsidRPr="00D46272">
        <w:rPr>
          <w:rFonts w:ascii="Arial" w:eastAsia="宋体" w:hAnsi="Arial" w:cs="Arial"/>
          <w:szCs w:val="21"/>
        </w:rPr>
        <w:t>：</w:t>
      </w:r>
      <w:r w:rsidR="00820972" w:rsidRPr="00D46272">
        <w:rPr>
          <w:rFonts w:ascii="Arial" w:eastAsia="宋体" w:hAnsi="Arial" w:cs="Arial"/>
          <w:szCs w:val="21"/>
        </w:rPr>
        <w:t>2012</w:t>
      </w:r>
      <w:r w:rsidR="00895BD9" w:rsidRPr="00D46272">
        <w:rPr>
          <w:rFonts w:ascii="Arial" w:eastAsia="宋体" w:hAnsi="Arial" w:cs="Arial"/>
          <w:szCs w:val="21"/>
        </w:rPr>
        <w:t>，</w:t>
      </w:r>
      <w:r w:rsidR="00820972" w:rsidRPr="00D46272">
        <w:rPr>
          <w:rFonts w:ascii="Arial" w:eastAsia="宋体" w:hAnsi="Arial" w:cs="Arial"/>
          <w:szCs w:val="21"/>
        </w:rPr>
        <w:t>3.14</w:t>
      </w:r>
      <w:r w:rsidR="00820972" w:rsidRPr="00D46272">
        <w:rPr>
          <w:rFonts w:ascii="Arial" w:eastAsia="宋体" w:hAnsi="Arial" w:cs="Arial"/>
          <w:szCs w:val="21"/>
        </w:rPr>
        <w:t>，</w:t>
      </w:r>
      <w:r w:rsidR="00820972" w:rsidRPr="00D46272">
        <w:rPr>
          <w:rFonts w:ascii="Arial" w:eastAsia="宋体" w:hAnsi="Arial" w:cs="Arial"/>
          <w:szCs w:val="21"/>
        </w:rPr>
        <w:t>II</w:t>
      </w:r>
      <w:r w:rsidR="00820972" w:rsidRPr="00D46272">
        <w:rPr>
          <w:rFonts w:ascii="Arial" w:eastAsia="宋体" w:hAnsi="Arial" w:cs="Arial"/>
          <w:szCs w:val="21"/>
        </w:rPr>
        <w:t>类中</w:t>
      </w:r>
      <w:r w:rsidR="00895BD9" w:rsidRPr="00D46272">
        <w:rPr>
          <w:rFonts w:ascii="Arial" w:eastAsia="宋体" w:hAnsi="Arial" w:cs="Arial"/>
          <w:szCs w:val="21"/>
        </w:rPr>
        <w:t>定义</w:t>
      </w:r>
      <w:r w:rsidR="00820972" w:rsidRPr="00D46272">
        <w:rPr>
          <w:rFonts w:ascii="Arial" w:eastAsia="宋体" w:hAnsi="Arial" w:cs="Arial"/>
          <w:szCs w:val="21"/>
        </w:rPr>
        <w:t>的</w:t>
      </w:r>
      <w:r w:rsidR="00895BD9" w:rsidRPr="00D46272">
        <w:rPr>
          <w:rFonts w:ascii="Arial" w:eastAsia="宋体" w:hAnsi="Arial" w:cs="Arial"/>
          <w:szCs w:val="21"/>
        </w:rPr>
        <w:t>接地</w:t>
      </w:r>
      <w:r w:rsidR="00820972" w:rsidRPr="00D46272">
        <w:rPr>
          <w:rFonts w:ascii="Arial" w:eastAsia="宋体" w:hAnsi="Arial" w:cs="Arial"/>
          <w:szCs w:val="21"/>
        </w:rPr>
        <w:t>保护。</w:t>
      </w:r>
      <w:r w:rsidR="00895BD9" w:rsidRPr="00D46272">
        <w:rPr>
          <w:rFonts w:ascii="Arial" w:eastAsia="宋体" w:hAnsi="Arial" w:cs="Arial"/>
          <w:szCs w:val="21"/>
        </w:rPr>
        <w:t>也参见</w:t>
      </w:r>
      <w:r w:rsidR="00895BD9" w:rsidRPr="00D46272">
        <w:rPr>
          <w:rFonts w:ascii="Arial" w:eastAsia="宋体" w:hAnsi="Arial" w:cs="Arial"/>
          <w:szCs w:val="21"/>
        </w:rPr>
        <w:t>FDA</w:t>
      </w:r>
      <w:r w:rsidR="00895BD9" w:rsidRPr="00D46272">
        <w:rPr>
          <w:rFonts w:ascii="Arial" w:eastAsia="宋体" w:hAnsi="Arial" w:cs="Arial"/>
          <w:szCs w:val="21"/>
        </w:rPr>
        <w:t>的</w:t>
      </w:r>
      <w:r w:rsidR="00495E2C">
        <w:rPr>
          <w:rFonts w:ascii="Arial" w:eastAsia="宋体" w:hAnsi="Arial" w:cs="Arial" w:hint="eastAsia"/>
          <w:szCs w:val="21"/>
        </w:rPr>
        <w:t>指南《</w:t>
      </w:r>
      <w:r w:rsidR="00895BD9" w:rsidRPr="00D46272">
        <w:rPr>
          <w:rStyle w:val="a3"/>
          <w:rFonts w:ascii="Arial" w:eastAsia="宋体" w:hAnsi="Arial" w:cs="Arial"/>
          <w:szCs w:val="21"/>
        </w:rPr>
        <w:t>家庭用</w:t>
      </w:r>
      <w:r w:rsidR="00B653A2" w:rsidRPr="00D46272">
        <w:rPr>
          <w:rStyle w:val="a3"/>
          <w:rFonts w:ascii="Arial" w:eastAsia="宋体" w:hAnsi="Arial" w:cs="Arial"/>
          <w:szCs w:val="21"/>
        </w:rPr>
        <w:t>医疗器械</w:t>
      </w:r>
      <w:r w:rsidR="00895BD9" w:rsidRPr="00D46272">
        <w:rPr>
          <w:rStyle w:val="a3"/>
          <w:rFonts w:ascii="Arial" w:eastAsia="宋体" w:hAnsi="Arial" w:cs="Arial"/>
          <w:szCs w:val="21"/>
        </w:rPr>
        <w:t>的设计注意事项</w:t>
      </w:r>
      <w:r w:rsidR="00495E2C">
        <w:rPr>
          <w:rFonts w:ascii="Arial" w:eastAsia="宋体" w:hAnsi="Arial" w:cs="Arial" w:hint="eastAsia"/>
          <w:szCs w:val="21"/>
        </w:rPr>
        <w:t>》</w:t>
      </w:r>
      <w:r w:rsidR="00691851">
        <w:rPr>
          <w:rStyle w:val="a3"/>
          <w:rFonts w:ascii="Arial" w:eastAsia="宋体" w:hAnsi="Arial" w:cs="Arial"/>
          <w:szCs w:val="21"/>
        </w:rPr>
        <w:t>（</w:t>
      </w:r>
      <w:r w:rsidR="00895BD9" w:rsidRPr="00D46272">
        <w:rPr>
          <w:rStyle w:val="a3"/>
          <w:rFonts w:ascii="Arial" w:eastAsia="宋体" w:hAnsi="Arial" w:cs="Arial"/>
          <w:szCs w:val="21"/>
        </w:rPr>
        <w:t>http://www.fda.gov/downloads/MedicalDevices/DeviceRegulationandGuidance/GuidanceDocuments/UCM331681.pdf</w:t>
      </w:r>
      <w:r w:rsidR="00691851">
        <w:rPr>
          <w:rStyle w:val="a3"/>
          <w:rFonts w:ascii="Arial" w:eastAsia="宋体" w:hAnsi="Arial" w:cs="Arial"/>
          <w:szCs w:val="21"/>
        </w:rPr>
        <w:t>）</w:t>
      </w:r>
      <w:r w:rsidR="00495E2C" w:rsidRPr="00D81EF1">
        <w:rPr>
          <w:rStyle w:val="a3"/>
          <w:rFonts w:ascii="Arial" w:eastAsia="宋体" w:hAnsi="Arial" w:cs="Arial" w:hint="eastAsia"/>
          <w:color w:val="auto"/>
          <w:szCs w:val="21"/>
          <w:u w:val="none"/>
        </w:rPr>
        <w:t>。</w:t>
      </w:r>
    </w:p>
    <w:p w:rsidR="00E44A5D" w:rsidRPr="00D46272" w:rsidRDefault="00E44A5D" w:rsidP="00C25178">
      <w:pPr>
        <w:pStyle w:val="aa"/>
        <w:snapToGrid w:val="0"/>
        <w:spacing w:afterLines="50" w:after="156" w:line="300" w:lineRule="auto"/>
        <w:ind w:left="1140"/>
        <w:rPr>
          <w:rFonts w:ascii="Arial" w:eastAsia="宋体" w:hAnsi="Arial" w:cs="Arial"/>
          <w:b/>
          <w:szCs w:val="21"/>
        </w:rPr>
      </w:pPr>
      <w:r w:rsidRPr="00D46272">
        <w:rPr>
          <w:rFonts w:ascii="Arial" w:eastAsia="宋体" w:hAnsi="Arial" w:cs="Arial"/>
          <w:b/>
          <w:szCs w:val="21"/>
        </w:rPr>
        <w:t>电磁兼容性</w:t>
      </w:r>
    </w:p>
    <w:p w:rsidR="00E44A5D" w:rsidRPr="00D46272" w:rsidRDefault="00E44A5D" w:rsidP="00C25178">
      <w:pPr>
        <w:pStyle w:val="aa"/>
        <w:snapToGrid w:val="0"/>
        <w:spacing w:afterLines="50" w:after="156" w:line="300" w:lineRule="auto"/>
        <w:ind w:left="1140"/>
        <w:rPr>
          <w:rFonts w:ascii="Arial" w:eastAsia="宋体" w:hAnsi="Arial" w:cs="Arial"/>
          <w:szCs w:val="21"/>
        </w:rPr>
      </w:pPr>
      <w:r w:rsidRPr="00D46272">
        <w:rPr>
          <w:rFonts w:ascii="Arial" w:eastAsia="宋体" w:hAnsi="Arial" w:cs="Arial"/>
          <w:szCs w:val="21"/>
        </w:rPr>
        <w:t>如果</w:t>
      </w:r>
      <w:r w:rsidR="008100B3">
        <w:rPr>
          <w:rFonts w:ascii="Arial" w:eastAsia="宋体" w:hAnsi="Arial" w:cs="Arial"/>
          <w:szCs w:val="21"/>
        </w:rPr>
        <w:t>贵公司</w:t>
      </w:r>
      <w:r w:rsidRPr="00D46272">
        <w:rPr>
          <w:rFonts w:ascii="Arial" w:eastAsia="宋体" w:hAnsi="Arial" w:cs="Arial"/>
          <w:szCs w:val="21"/>
        </w:rPr>
        <w:t>的输液泵包含任何电气元件，</w:t>
      </w:r>
      <w:r w:rsidR="008100B3">
        <w:rPr>
          <w:rFonts w:ascii="Arial" w:eastAsia="宋体" w:hAnsi="Arial" w:cs="Arial"/>
          <w:szCs w:val="21"/>
        </w:rPr>
        <w:t>贵公司</w:t>
      </w:r>
      <w:r w:rsidRPr="00D46272">
        <w:rPr>
          <w:rFonts w:ascii="Arial" w:eastAsia="宋体" w:hAnsi="Arial" w:cs="Arial"/>
          <w:szCs w:val="21"/>
        </w:rPr>
        <w:t>应该在</w:t>
      </w:r>
      <w:r w:rsidRPr="00D46272">
        <w:rPr>
          <w:rFonts w:ascii="Arial" w:eastAsia="宋体" w:hAnsi="Arial" w:cs="Arial"/>
          <w:szCs w:val="21"/>
        </w:rPr>
        <w:t>510</w:t>
      </w:r>
      <w:r w:rsidRPr="00D46272">
        <w:rPr>
          <w:rFonts w:ascii="Arial" w:eastAsia="宋体" w:hAnsi="Arial" w:cs="Arial"/>
          <w:szCs w:val="21"/>
        </w:rPr>
        <w:t>（</w:t>
      </w:r>
      <w:r w:rsidRPr="00D46272">
        <w:rPr>
          <w:rFonts w:ascii="Arial" w:eastAsia="宋体" w:hAnsi="Arial" w:cs="Arial"/>
          <w:szCs w:val="21"/>
        </w:rPr>
        <w:t>k</w:t>
      </w:r>
      <w:r w:rsidRPr="00D46272">
        <w:rPr>
          <w:rFonts w:ascii="Arial" w:eastAsia="宋体" w:hAnsi="Arial" w:cs="Arial"/>
          <w:szCs w:val="21"/>
        </w:rPr>
        <w:t>）提交</w:t>
      </w:r>
      <w:r w:rsidR="00782B06" w:rsidRPr="00D46272">
        <w:rPr>
          <w:rFonts w:ascii="Arial" w:eastAsia="宋体" w:hAnsi="Arial" w:cs="Arial"/>
          <w:szCs w:val="21"/>
        </w:rPr>
        <w:t>材料</w:t>
      </w:r>
      <w:r w:rsidRPr="00D46272">
        <w:rPr>
          <w:rFonts w:ascii="Arial" w:eastAsia="宋体" w:hAnsi="Arial" w:cs="Arial"/>
          <w:szCs w:val="21"/>
        </w:rPr>
        <w:t>信息中包含证明</w:t>
      </w:r>
      <w:r w:rsidR="00782B06" w:rsidRPr="00D46272">
        <w:rPr>
          <w:rFonts w:ascii="Arial" w:eastAsia="宋体" w:hAnsi="Arial" w:cs="Arial"/>
          <w:szCs w:val="21"/>
        </w:rPr>
        <w:t>该</w:t>
      </w:r>
      <w:r w:rsidR="008100B3">
        <w:rPr>
          <w:rFonts w:ascii="Arial" w:eastAsia="宋体" w:hAnsi="Arial" w:cs="Arial"/>
          <w:szCs w:val="21"/>
        </w:rPr>
        <w:t>器械</w:t>
      </w:r>
      <w:r w:rsidRPr="00D46272">
        <w:rPr>
          <w:rFonts w:ascii="Arial" w:eastAsia="宋体" w:hAnsi="Arial" w:cs="Arial"/>
          <w:szCs w:val="21"/>
        </w:rPr>
        <w:t>在其预期使用环境中的</w:t>
      </w:r>
      <w:r w:rsidRPr="00D46272">
        <w:rPr>
          <w:rFonts w:ascii="Arial" w:eastAsia="宋体" w:hAnsi="Arial" w:cs="Arial"/>
          <w:szCs w:val="21"/>
        </w:rPr>
        <w:t>EMC</w:t>
      </w:r>
      <w:r w:rsidRPr="00D46272">
        <w:rPr>
          <w:rFonts w:ascii="Arial" w:eastAsia="宋体" w:hAnsi="Arial" w:cs="Arial"/>
          <w:szCs w:val="21"/>
        </w:rPr>
        <w:t>。</w:t>
      </w:r>
      <w:r w:rsidRPr="00D46272">
        <w:rPr>
          <w:rFonts w:ascii="Arial" w:eastAsia="宋体" w:hAnsi="Arial" w:cs="Arial"/>
          <w:szCs w:val="21"/>
        </w:rPr>
        <w:t>EMC</w:t>
      </w:r>
      <w:r w:rsidRPr="00D46272">
        <w:rPr>
          <w:rFonts w:ascii="Arial" w:eastAsia="宋体" w:hAnsi="Arial" w:cs="Arial"/>
          <w:szCs w:val="21"/>
        </w:rPr>
        <w:t>是指</w:t>
      </w:r>
      <w:r w:rsidR="008100B3">
        <w:rPr>
          <w:rFonts w:ascii="Arial" w:eastAsia="宋体" w:hAnsi="Arial" w:cs="Arial"/>
          <w:szCs w:val="21"/>
        </w:rPr>
        <w:t>器械</w:t>
      </w:r>
      <w:r w:rsidRPr="00D46272">
        <w:rPr>
          <w:rFonts w:ascii="Arial" w:eastAsia="宋体" w:hAnsi="Arial" w:cs="Arial"/>
          <w:szCs w:val="21"/>
        </w:rPr>
        <w:t>在其预期的使用环境（豁免）中正常运行，而不会在该环境（辐射）中引入有害电磁干扰的能力。我们建议</w:t>
      </w:r>
      <w:r w:rsidR="008100B3">
        <w:rPr>
          <w:rFonts w:ascii="Arial" w:eastAsia="宋体" w:hAnsi="Arial" w:cs="Arial"/>
          <w:szCs w:val="21"/>
        </w:rPr>
        <w:t>贵公司</w:t>
      </w:r>
      <w:r w:rsidR="004F1A27" w:rsidRPr="00D46272">
        <w:rPr>
          <w:rFonts w:ascii="Arial" w:eastAsia="宋体" w:hAnsi="Arial" w:cs="Arial"/>
          <w:szCs w:val="21"/>
        </w:rPr>
        <w:t>的输液泵设计和测试</w:t>
      </w:r>
      <w:r w:rsidRPr="00D46272">
        <w:rPr>
          <w:rFonts w:ascii="Arial" w:eastAsia="宋体" w:hAnsi="Arial" w:cs="Arial"/>
          <w:szCs w:val="21"/>
        </w:rPr>
        <w:t>参考</w:t>
      </w:r>
      <w:r w:rsidRPr="00D46272">
        <w:rPr>
          <w:rFonts w:ascii="Arial" w:eastAsia="宋体" w:hAnsi="Arial" w:cs="Arial"/>
          <w:szCs w:val="21"/>
        </w:rPr>
        <w:t>IEC 60601-1-2</w:t>
      </w:r>
      <w:r w:rsidRPr="00D46272">
        <w:rPr>
          <w:rFonts w:ascii="Arial" w:eastAsia="宋体" w:hAnsi="Arial" w:cs="Arial"/>
          <w:szCs w:val="21"/>
        </w:rPr>
        <w:t>：</w:t>
      </w:r>
      <w:r w:rsidRPr="00D46272">
        <w:rPr>
          <w:rFonts w:ascii="Arial" w:eastAsia="宋体" w:hAnsi="Arial" w:cs="Arial"/>
          <w:szCs w:val="21"/>
        </w:rPr>
        <w:t>2014</w:t>
      </w:r>
      <w:r w:rsidRPr="00D46272">
        <w:rPr>
          <w:rFonts w:ascii="Arial" w:eastAsia="宋体" w:hAnsi="Arial" w:cs="Arial"/>
          <w:szCs w:val="21"/>
        </w:rPr>
        <w:t>标题为医疗电气</w:t>
      </w:r>
      <w:r w:rsidR="008100B3">
        <w:rPr>
          <w:rFonts w:ascii="Arial" w:eastAsia="宋体" w:hAnsi="Arial" w:cs="Arial"/>
          <w:szCs w:val="21"/>
        </w:rPr>
        <w:t>器械</w:t>
      </w:r>
      <w:r w:rsidRPr="00D46272">
        <w:rPr>
          <w:rFonts w:ascii="Arial" w:eastAsia="宋体" w:hAnsi="Arial" w:cs="Arial"/>
          <w:szCs w:val="21"/>
        </w:rPr>
        <w:t>-</w:t>
      </w:r>
      <w:r w:rsidRPr="00D46272">
        <w:rPr>
          <w:rFonts w:ascii="Arial" w:eastAsia="宋体" w:hAnsi="Arial" w:cs="Arial"/>
          <w:szCs w:val="21"/>
        </w:rPr>
        <w:t>基本安全和基本性能的一般要求</w:t>
      </w:r>
      <w:r w:rsidR="004F1A27" w:rsidRPr="00D46272">
        <w:rPr>
          <w:rFonts w:ascii="Arial" w:eastAsia="宋体" w:hAnsi="Arial" w:cs="Arial"/>
          <w:szCs w:val="21"/>
        </w:rPr>
        <w:t>–</w:t>
      </w:r>
      <w:r w:rsidR="004F1A27" w:rsidRPr="00D46272">
        <w:rPr>
          <w:rFonts w:ascii="Arial" w:eastAsia="宋体" w:hAnsi="Arial" w:cs="Arial"/>
          <w:szCs w:val="21"/>
        </w:rPr>
        <w:t>并行</w:t>
      </w:r>
      <w:r w:rsidRPr="00D46272">
        <w:rPr>
          <w:rFonts w:ascii="Arial" w:eastAsia="宋体" w:hAnsi="Arial" w:cs="Arial"/>
          <w:szCs w:val="21"/>
        </w:rPr>
        <w:t>标准：电磁干扰</w:t>
      </w:r>
      <w:r w:rsidRPr="00D46272">
        <w:rPr>
          <w:rFonts w:ascii="Arial" w:eastAsia="宋体" w:hAnsi="Arial" w:cs="Arial"/>
          <w:szCs w:val="21"/>
        </w:rPr>
        <w:t>-</w:t>
      </w:r>
      <w:r w:rsidR="004F1A27" w:rsidRPr="00D46272">
        <w:rPr>
          <w:rFonts w:ascii="Arial" w:eastAsia="宋体" w:hAnsi="Arial" w:cs="Arial"/>
          <w:szCs w:val="21"/>
        </w:rPr>
        <w:t>要求和测试，</w:t>
      </w:r>
      <w:r w:rsidR="004F1A27" w:rsidRPr="00D46272">
        <w:rPr>
          <w:rStyle w:val="a8"/>
          <w:rFonts w:ascii="Arial" w:eastAsia="宋体" w:hAnsi="Arial" w:cs="Arial"/>
          <w:szCs w:val="21"/>
        </w:rPr>
        <w:footnoteReference w:id="9"/>
      </w:r>
      <w:r w:rsidRPr="00D46272">
        <w:rPr>
          <w:rFonts w:ascii="Arial" w:eastAsia="宋体" w:hAnsi="Arial" w:cs="Arial"/>
          <w:szCs w:val="21"/>
        </w:rPr>
        <w:t>或</w:t>
      </w:r>
      <w:r w:rsidRPr="00D46272">
        <w:rPr>
          <w:rFonts w:ascii="Arial" w:eastAsia="宋体" w:hAnsi="Arial" w:cs="Arial"/>
          <w:szCs w:val="21"/>
        </w:rPr>
        <w:t>IEC 60601-1-2</w:t>
      </w:r>
      <w:r w:rsidRPr="00D46272">
        <w:rPr>
          <w:rFonts w:ascii="Arial" w:eastAsia="宋体" w:hAnsi="Arial" w:cs="Arial"/>
          <w:szCs w:val="21"/>
        </w:rPr>
        <w:t>：</w:t>
      </w:r>
      <w:r w:rsidRPr="00D46272">
        <w:rPr>
          <w:rFonts w:ascii="Arial" w:eastAsia="宋体" w:hAnsi="Arial" w:cs="Arial"/>
          <w:szCs w:val="21"/>
        </w:rPr>
        <w:t>2007</w:t>
      </w:r>
      <w:r w:rsidRPr="00D46272">
        <w:rPr>
          <w:rFonts w:ascii="Arial" w:eastAsia="宋体" w:hAnsi="Arial" w:cs="Arial"/>
          <w:szCs w:val="21"/>
        </w:rPr>
        <w:t>，标题为医疗电气</w:t>
      </w:r>
      <w:r w:rsidR="008100B3">
        <w:rPr>
          <w:rFonts w:ascii="Arial" w:eastAsia="宋体" w:hAnsi="Arial" w:cs="Arial"/>
          <w:szCs w:val="21"/>
        </w:rPr>
        <w:t>器械</w:t>
      </w:r>
      <w:r w:rsidRPr="00D46272">
        <w:rPr>
          <w:rFonts w:ascii="Arial" w:eastAsia="宋体" w:hAnsi="Arial" w:cs="Arial"/>
          <w:szCs w:val="21"/>
        </w:rPr>
        <w:t>-</w:t>
      </w:r>
      <w:r w:rsidRPr="00D46272">
        <w:rPr>
          <w:rFonts w:ascii="Arial" w:eastAsia="宋体" w:hAnsi="Arial" w:cs="Arial"/>
          <w:szCs w:val="21"/>
        </w:rPr>
        <w:t>基本安全和基本性能的一般要求</w:t>
      </w:r>
      <w:r w:rsidR="00B21F73" w:rsidRPr="00D46272">
        <w:rPr>
          <w:rFonts w:ascii="Arial" w:eastAsia="宋体" w:hAnsi="Arial" w:cs="Arial"/>
          <w:szCs w:val="21"/>
        </w:rPr>
        <w:t>–</w:t>
      </w:r>
      <w:r w:rsidR="00B21F73" w:rsidRPr="00D46272">
        <w:rPr>
          <w:rFonts w:ascii="Arial" w:eastAsia="宋体" w:hAnsi="Arial" w:cs="Arial"/>
          <w:szCs w:val="21"/>
        </w:rPr>
        <w:t>并行</w:t>
      </w:r>
      <w:r w:rsidRPr="00D46272">
        <w:rPr>
          <w:rFonts w:ascii="Arial" w:eastAsia="宋体" w:hAnsi="Arial" w:cs="Arial"/>
          <w:szCs w:val="21"/>
        </w:rPr>
        <w:t>标准：电磁兼容性</w:t>
      </w:r>
      <w:r w:rsidRPr="00D46272">
        <w:rPr>
          <w:rFonts w:ascii="Arial" w:eastAsia="宋体" w:hAnsi="Arial" w:cs="Arial"/>
          <w:szCs w:val="21"/>
        </w:rPr>
        <w:t>-</w:t>
      </w:r>
      <w:r w:rsidRPr="00D46272">
        <w:rPr>
          <w:rFonts w:ascii="Arial" w:eastAsia="宋体" w:hAnsi="Arial" w:cs="Arial"/>
          <w:szCs w:val="21"/>
        </w:rPr>
        <w:t>要求和测试</w:t>
      </w:r>
      <w:r w:rsidR="00B21F73" w:rsidRPr="00D46272">
        <w:rPr>
          <w:rStyle w:val="a8"/>
          <w:rFonts w:ascii="Arial" w:eastAsia="宋体" w:hAnsi="Arial" w:cs="Arial"/>
          <w:szCs w:val="21"/>
        </w:rPr>
        <w:footnoteReference w:id="10"/>
      </w:r>
      <w:r w:rsidR="00B21F73" w:rsidRPr="00D46272">
        <w:rPr>
          <w:rFonts w:ascii="Arial" w:eastAsia="宋体" w:hAnsi="Arial" w:cs="Arial"/>
          <w:szCs w:val="21"/>
        </w:rPr>
        <w:t>。或者，可以参考这些标准的</w:t>
      </w:r>
      <w:r w:rsidR="00B21F73" w:rsidRPr="00D46272">
        <w:rPr>
          <w:rFonts w:ascii="Arial" w:eastAsia="宋体" w:hAnsi="Arial" w:cs="Arial"/>
          <w:szCs w:val="21"/>
        </w:rPr>
        <w:t>ANSI / AAMI / IEC</w:t>
      </w:r>
      <w:r w:rsidR="00B21F73" w:rsidRPr="00D46272">
        <w:rPr>
          <w:rFonts w:ascii="Arial" w:eastAsia="宋体" w:hAnsi="Arial" w:cs="Arial"/>
          <w:szCs w:val="21"/>
        </w:rPr>
        <w:t>版本。</w:t>
      </w:r>
      <w:r w:rsidR="00775E1F" w:rsidRPr="00D46272">
        <w:rPr>
          <w:rFonts w:ascii="Arial" w:eastAsia="宋体" w:hAnsi="Arial" w:cs="Arial"/>
          <w:szCs w:val="21"/>
        </w:rPr>
        <w:t>除了符合这些适用标准之一的证据之外，还应在</w:t>
      </w:r>
      <w:r w:rsidR="008100B3">
        <w:rPr>
          <w:rFonts w:ascii="Arial" w:eastAsia="宋体" w:hAnsi="Arial" w:cs="Arial"/>
          <w:szCs w:val="21"/>
        </w:rPr>
        <w:t>贵公司</w:t>
      </w:r>
      <w:r w:rsidR="00775E1F" w:rsidRPr="00D46272">
        <w:rPr>
          <w:rFonts w:ascii="Arial" w:eastAsia="宋体" w:hAnsi="Arial" w:cs="Arial"/>
          <w:szCs w:val="21"/>
        </w:rPr>
        <w:t>向</w:t>
      </w:r>
      <w:r w:rsidR="00775E1F" w:rsidRPr="00D46272">
        <w:rPr>
          <w:rFonts w:ascii="Arial" w:eastAsia="宋体" w:hAnsi="Arial" w:cs="Arial"/>
          <w:szCs w:val="21"/>
        </w:rPr>
        <w:t>FDA</w:t>
      </w:r>
      <w:r w:rsidR="00775E1F" w:rsidRPr="00D46272">
        <w:rPr>
          <w:rFonts w:ascii="Arial" w:eastAsia="宋体" w:hAnsi="Arial" w:cs="Arial"/>
          <w:szCs w:val="21"/>
        </w:rPr>
        <w:t>提交的上市前提交</w:t>
      </w:r>
      <w:r w:rsidR="00DE76DE" w:rsidRPr="00D46272">
        <w:rPr>
          <w:rFonts w:ascii="Arial" w:eastAsia="宋体" w:hAnsi="Arial" w:cs="Arial"/>
          <w:szCs w:val="21"/>
        </w:rPr>
        <w:t>材料总结信息中</w:t>
      </w:r>
      <w:r w:rsidR="00775E1F" w:rsidRPr="00D46272">
        <w:rPr>
          <w:rFonts w:ascii="Arial" w:eastAsia="宋体" w:hAnsi="Arial" w:cs="Arial"/>
          <w:szCs w:val="21"/>
        </w:rPr>
        <w:t>说明以下内容：</w:t>
      </w:r>
    </w:p>
    <w:p w:rsidR="00DE76DE" w:rsidRPr="00D46272" w:rsidRDefault="00DE76DE" w:rsidP="009A05CE">
      <w:pPr>
        <w:pStyle w:val="aa"/>
        <w:numPr>
          <w:ilvl w:val="0"/>
          <w:numId w:val="21"/>
        </w:numPr>
        <w:snapToGrid w:val="0"/>
        <w:spacing w:line="300" w:lineRule="auto"/>
        <w:rPr>
          <w:rFonts w:ascii="Arial" w:eastAsia="宋体" w:hAnsi="Arial" w:cs="Arial"/>
          <w:szCs w:val="21"/>
        </w:rPr>
      </w:pPr>
      <w:r w:rsidRPr="00D46272">
        <w:rPr>
          <w:rFonts w:ascii="Arial" w:eastAsia="宋体" w:hAnsi="Arial" w:cs="Arial"/>
          <w:szCs w:val="21"/>
        </w:rPr>
        <w:t>进行的测试以及完成</w:t>
      </w:r>
      <w:r w:rsidR="00495E2C">
        <w:rPr>
          <w:rFonts w:ascii="Arial" w:eastAsia="宋体" w:hAnsi="Arial" w:cs="Arial" w:hint="eastAsia"/>
          <w:szCs w:val="21"/>
        </w:rPr>
        <w:t>方法</w:t>
      </w:r>
      <w:r w:rsidRPr="00D46272">
        <w:rPr>
          <w:rFonts w:ascii="Arial" w:eastAsia="宋体" w:hAnsi="Arial" w:cs="Arial"/>
          <w:szCs w:val="21"/>
        </w:rPr>
        <w:t>；</w:t>
      </w:r>
    </w:p>
    <w:p w:rsidR="00DE76DE" w:rsidRPr="00D46272" w:rsidRDefault="00DE76DE" w:rsidP="009A05CE">
      <w:pPr>
        <w:pStyle w:val="aa"/>
        <w:numPr>
          <w:ilvl w:val="0"/>
          <w:numId w:val="21"/>
        </w:numPr>
        <w:snapToGrid w:val="0"/>
        <w:spacing w:line="300" w:lineRule="auto"/>
        <w:rPr>
          <w:rFonts w:ascii="Arial" w:eastAsia="宋体" w:hAnsi="Arial" w:cs="Arial"/>
          <w:szCs w:val="21"/>
        </w:rPr>
      </w:pPr>
      <w:r w:rsidRPr="00D46272">
        <w:rPr>
          <w:rFonts w:ascii="Arial" w:eastAsia="宋体" w:hAnsi="Arial" w:cs="Arial"/>
          <w:szCs w:val="21"/>
        </w:rPr>
        <w:t>测试的</w:t>
      </w:r>
      <w:r w:rsidR="008100B3">
        <w:rPr>
          <w:rFonts w:ascii="Arial" w:eastAsia="宋体" w:hAnsi="Arial" w:cs="Arial"/>
          <w:szCs w:val="21"/>
        </w:rPr>
        <w:t>器械</w:t>
      </w:r>
      <w:r w:rsidRPr="00D46272">
        <w:rPr>
          <w:rFonts w:ascii="Arial" w:eastAsia="宋体" w:hAnsi="Arial" w:cs="Arial"/>
          <w:szCs w:val="21"/>
        </w:rPr>
        <w:t>功能和模式；</w:t>
      </w:r>
    </w:p>
    <w:p w:rsidR="00DE76DE" w:rsidRPr="00D46272" w:rsidRDefault="00DE76DE" w:rsidP="009A05CE">
      <w:pPr>
        <w:pStyle w:val="aa"/>
        <w:numPr>
          <w:ilvl w:val="0"/>
          <w:numId w:val="21"/>
        </w:numPr>
        <w:snapToGrid w:val="0"/>
        <w:spacing w:line="300" w:lineRule="auto"/>
        <w:rPr>
          <w:rFonts w:ascii="Arial" w:eastAsia="宋体" w:hAnsi="Arial" w:cs="Arial"/>
          <w:szCs w:val="21"/>
        </w:rPr>
      </w:pPr>
      <w:r w:rsidRPr="00D46272">
        <w:rPr>
          <w:rFonts w:ascii="Arial" w:eastAsia="宋体" w:hAnsi="Arial" w:cs="Arial"/>
          <w:szCs w:val="21"/>
        </w:rPr>
        <w:t>所使用的</w:t>
      </w:r>
      <w:r w:rsidR="008100B3">
        <w:rPr>
          <w:rFonts w:ascii="Arial" w:eastAsia="宋体" w:hAnsi="Arial" w:cs="Arial"/>
          <w:szCs w:val="21"/>
        </w:rPr>
        <w:t>器械</w:t>
      </w:r>
      <w:r w:rsidR="00495E2C">
        <w:rPr>
          <w:rFonts w:ascii="Arial" w:eastAsia="宋体" w:hAnsi="Arial" w:cs="Arial" w:hint="eastAsia"/>
          <w:szCs w:val="21"/>
        </w:rPr>
        <w:t>具体</w:t>
      </w:r>
      <w:r w:rsidRPr="00D46272">
        <w:rPr>
          <w:rFonts w:ascii="Arial" w:eastAsia="宋体" w:hAnsi="Arial" w:cs="Arial"/>
          <w:szCs w:val="21"/>
        </w:rPr>
        <w:t>通过</w:t>
      </w:r>
      <w:r w:rsidRPr="00D46272">
        <w:rPr>
          <w:rFonts w:ascii="Arial" w:eastAsia="宋体" w:hAnsi="Arial" w:cs="Arial"/>
          <w:szCs w:val="21"/>
        </w:rPr>
        <w:t>/</w:t>
      </w:r>
      <w:r w:rsidRPr="00D46272">
        <w:rPr>
          <w:rFonts w:ascii="Arial" w:eastAsia="宋体" w:hAnsi="Arial" w:cs="Arial"/>
          <w:szCs w:val="21"/>
        </w:rPr>
        <w:t>失败标准，包括被确定为基本性能的性能；</w:t>
      </w:r>
    </w:p>
    <w:p w:rsidR="004D349B" w:rsidRPr="00D46272" w:rsidRDefault="004D349B" w:rsidP="009A05CE">
      <w:pPr>
        <w:pStyle w:val="aa"/>
        <w:numPr>
          <w:ilvl w:val="0"/>
          <w:numId w:val="21"/>
        </w:numPr>
        <w:snapToGrid w:val="0"/>
        <w:spacing w:line="300" w:lineRule="auto"/>
        <w:rPr>
          <w:rFonts w:ascii="Arial" w:eastAsia="宋体" w:hAnsi="Arial" w:cs="Arial"/>
          <w:szCs w:val="21"/>
        </w:rPr>
      </w:pPr>
      <w:r w:rsidRPr="00D46272">
        <w:rPr>
          <w:rFonts w:ascii="Arial" w:eastAsia="宋体" w:hAnsi="Arial" w:cs="Arial"/>
          <w:szCs w:val="21"/>
        </w:rPr>
        <w:t>参考标准和任何偏差或限额；</w:t>
      </w:r>
    </w:p>
    <w:p w:rsidR="004D349B" w:rsidRPr="00D46272" w:rsidRDefault="004D349B" w:rsidP="009A05CE">
      <w:pPr>
        <w:pStyle w:val="aa"/>
        <w:numPr>
          <w:ilvl w:val="0"/>
          <w:numId w:val="21"/>
        </w:numPr>
        <w:snapToGrid w:val="0"/>
        <w:spacing w:line="300" w:lineRule="auto"/>
        <w:rPr>
          <w:rFonts w:ascii="Arial" w:eastAsia="宋体" w:hAnsi="Arial" w:cs="Arial"/>
          <w:szCs w:val="21"/>
        </w:rPr>
      </w:pPr>
      <w:r w:rsidRPr="00D46272">
        <w:rPr>
          <w:rFonts w:ascii="Arial" w:eastAsia="宋体" w:hAnsi="Arial" w:cs="Arial"/>
          <w:szCs w:val="21"/>
        </w:rPr>
        <w:t>通过测试所需的任何</w:t>
      </w:r>
      <w:r w:rsidR="008100B3">
        <w:rPr>
          <w:rFonts w:ascii="Arial" w:eastAsia="宋体" w:hAnsi="Arial" w:cs="Arial"/>
          <w:szCs w:val="21"/>
        </w:rPr>
        <w:t>器械</w:t>
      </w:r>
      <w:r w:rsidRPr="00D46272">
        <w:rPr>
          <w:rFonts w:ascii="Arial" w:eastAsia="宋体" w:hAnsi="Arial" w:cs="Arial"/>
          <w:szCs w:val="21"/>
        </w:rPr>
        <w:t>修改；</w:t>
      </w:r>
      <w:r w:rsidR="00495E2C">
        <w:rPr>
          <w:rFonts w:ascii="Arial" w:eastAsia="宋体" w:hAnsi="Arial" w:cs="Arial" w:hint="eastAsia"/>
          <w:szCs w:val="21"/>
        </w:rPr>
        <w:t>以及</w:t>
      </w:r>
    </w:p>
    <w:p w:rsidR="004D349B" w:rsidRPr="00D46272" w:rsidRDefault="004D349B" w:rsidP="00C25178">
      <w:pPr>
        <w:pStyle w:val="aa"/>
        <w:numPr>
          <w:ilvl w:val="0"/>
          <w:numId w:val="21"/>
        </w:numPr>
        <w:snapToGrid w:val="0"/>
        <w:spacing w:afterLines="50" w:after="156" w:line="300" w:lineRule="auto"/>
        <w:rPr>
          <w:rFonts w:ascii="Arial" w:eastAsia="宋体" w:hAnsi="Arial" w:cs="Arial"/>
          <w:szCs w:val="21"/>
        </w:rPr>
      </w:pPr>
      <w:r w:rsidRPr="00D46272">
        <w:rPr>
          <w:rFonts w:ascii="Arial" w:eastAsia="宋体" w:hAnsi="Arial" w:cs="Arial"/>
          <w:szCs w:val="21"/>
        </w:rPr>
        <w:t>适当标识。</w:t>
      </w:r>
    </w:p>
    <w:p w:rsidR="004D349B" w:rsidRPr="00D46272" w:rsidRDefault="008100B3" w:rsidP="00C25178">
      <w:pPr>
        <w:pStyle w:val="aa"/>
        <w:snapToGrid w:val="0"/>
        <w:spacing w:afterLines="50" w:after="156" w:line="300" w:lineRule="auto"/>
        <w:ind w:left="1140"/>
        <w:rPr>
          <w:rFonts w:ascii="Arial" w:eastAsia="宋体" w:hAnsi="Arial" w:cs="Arial"/>
          <w:szCs w:val="21"/>
        </w:rPr>
      </w:pPr>
      <w:r>
        <w:rPr>
          <w:rFonts w:ascii="Arial" w:eastAsia="宋体" w:hAnsi="Arial" w:cs="Arial"/>
          <w:szCs w:val="21"/>
        </w:rPr>
        <w:t>器械</w:t>
      </w:r>
      <w:r w:rsidR="004D349B" w:rsidRPr="00D46272">
        <w:rPr>
          <w:rFonts w:ascii="Arial" w:eastAsia="宋体" w:hAnsi="Arial" w:cs="Arial"/>
          <w:szCs w:val="21"/>
        </w:rPr>
        <w:t>制造商应根据预期使用环境中存在的风险考虑适当的测试水平。</w:t>
      </w:r>
      <w:r w:rsidR="0087554C" w:rsidRPr="00D46272">
        <w:rPr>
          <w:rFonts w:ascii="Arial" w:eastAsia="宋体" w:hAnsi="Arial" w:cs="Arial"/>
          <w:szCs w:val="21"/>
        </w:rPr>
        <w:t>根据使用环境，可能需要提高抗扰度测试水平，特别是如果参考</w:t>
      </w:r>
      <w:r w:rsidR="0087554C" w:rsidRPr="00D46272">
        <w:rPr>
          <w:rFonts w:ascii="Arial" w:eastAsia="宋体" w:hAnsi="Arial" w:cs="Arial"/>
          <w:szCs w:val="21"/>
        </w:rPr>
        <w:t>IEC</w:t>
      </w:r>
      <w:r w:rsidR="0087554C" w:rsidRPr="00D46272">
        <w:rPr>
          <w:rFonts w:ascii="Arial" w:eastAsia="宋体" w:hAnsi="Arial" w:cs="Arial"/>
          <w:szCs w:val="21"/>
        </w:rPr>
        <w:t>和</w:t>
      </w:r>
      <w:r w:rsidR="0087554C" w:rsidRPr="00D46272">
        <w:rPr>
          <w:rFonts w:ascii="Arial" w:eastAsia="宋体" w:hAnsi="Arial" w:cs="Arial"/>
          <w:szCs w:val="21"/>
        </w:rPr>
        <w:t>ANSI / AAMI / IEC 60601-1-2</w:t>
      </w:r>
      <w:r w:rsidR="0087554C" w:rsidRPr="00D46272">
        <w:rPr>
          <w:rFonts w:ascii="Arial" w:eastAsia="宋体" w:hAnsi="Arial" w:cs="Arial"/>
          <w:szCs w:val="21"/>
        </w:rPr>
        <w:t>：</w:t>
      </w:r>
      <w:r w:rsidR="0087554C" w:rsidRPr="00D46272">
        <w:rPr>
          <w:rFonts w:ascii="Arial" w:eastAsia="宋体" w:hAnsi="Arial" w:cs="Arial"/>
          <w:szCs w:val="21"/>
        </w:rPr>
        <w:t>2007</w:t>
      </w:r>
      <w:r w:rsidR="0087554C" w:rsidRPr="00D46272">
        <w:rPr>
          <w:rFonts w:ascii="Arial" w:eastAsia="宋体" w:hAnsi="Arial" w:cs="Arial"/>
          <w:szCs w:val="21"/>
        </w:rPr>
        <w:t>标准中规定的一般抗扰度测试进行测试</w:t>
      </w:r>
      <w:r w:rsidR="0087554C" w:rsidRPr="00D46272">
        <w:rPr>
          <w:rStyle w:val="a8"/>
          <w:rFonts w:ascii="Arial" w:eastAsia="宋体" w:hAnsi="Arial" w:cs="Arial"/>
          <w:szCs w:val="21"/>
        </w:rPr>
        <w:footnoteReference w:id="11"/>
      </w:r>
      <w:r w:rsidR="0087554C" w:rsidRPr="00D46272">
        <w:rPr>
          <w:rFonts w:ascii="Arial" w:eastAsia="宋体" w:hAnsi="Arial" w:cs="Arial"/>
          <w:szCs w:val="21"/>
        </w:rPr>
        <w:t>。</w:t>
      </w:r>
    </w:p>
    <w:p w:rsidR="009A05CE" w:rsidRDefault="009A05CE">
      <w:pPr>
        <w:widowControl/>
        <w:jc w:val="left"/>
        <w:rPr>
          <w:rFonts w:ascii="Arial" w:eastAsia="宋体" w:hAnsi="Arial" w:cs="Arial"/>
          <w:szCs w:val="21"/>
        </w:rPr>
      </w:pPr>
      <w:r>
        <w:rPr>
          <w:rFonts w:ascii="Arial" w:eastAsia="宋体" w:hAnsi="Arial" w:cs="Arial"/>
          <w:szCs w:val="21"/>
        </w:rPr>
        <w:br w:type="page"/>
      </w:r>
    </w:p>
    <w:p w:rsidR="00664185" w:rsidRPr="00D46272" w:rsidRDefault="008100B3" w:rsidP="00C25178">
      <w:pPr>
        <w:pStyle w:val="aa"/>
        <w:snapToGrid w:val="0"/>
        <w:spacing w:afterLines="50" w:after="156" w:line="300" w:lineRule="auto"/>
        <w:ind w:left="1140"/>
        <w:rPr>
          <w:rFonts w:ascii="Arial" w:eastAsia="宋体" w:hAnsi="Arial" w:cs="Arial"/>
          <w:szCs w:val="21"/>
        </w:rPr>
      </w:pPr>
      <w:r>
        <w:rPr>
          <w:rFonts w:ascii="Arial" w:eastAsia="宋体" w:hAnsi="Arial" w:cs="Arial"/>
          <w:szCs w:val="21"/>
        </w:rPr>
        <w:lastRenderedPageBreak/>
        <w:t>贵公司</w:t>
      </w:r>
      <w:r w:rsidR="00664185" w:rsidRPr="00D46272">
        <w:rPr>
          <w:rFonts w:ascii="Arial" w:eastAsia="宋体" w:hAnsi="Arial" w:cs="Arial"/>
          <w:szCs w:val="21"/>
        </w:rPr>
        <w:t>还应该评估</w:t>
      </w:r>
      <w:r w:rsidR="003272EB" w:rsidRPr="00D46272">
        <w:rPr>
          <w:rFonts w:ascii="Arial" w:eastAsia="宋体" w:hAnsi="Arial" w:cs="Arial"/>
          <w:szCs w:val="21"/>
        </w:rPr>
        <w:t>具有</w:t>
      </w:r>
      <w:r w:rsidR="00664185" w:rsidRPr="00D46272">
        <w:rPr>
          <w:rFonts w:ascii="Arial" w:eastAsia="宋体" w:hAnsi="Arial" w:cs="Arial"/>
          <w:szCs w:val="21"/>
        </w:rPr>
        <w:t>常见干扰源</w:t>
      </w:r>
      <w:r>
        <w:rPr>
          <w:rFonts w:ascii="Arial" w:eastAsia="宋体" w:hAnsi="Arial" w:cs="Arial"/>
          <w:szCs w:val="21"/>
        </w:rPr>
        <w:t>器械</w:t>
      </w:r>
      <w:r w:rsidR="00664185" w:rsidRPr="00D46272">
        <w:rPr>
          <w:rFonts w:ascii="Arial" w:eastAsia="宋体" w:hAnsi="Arial" w:cs="Arial"/>
          <w:szCs w:val="21"/>
        </w:rPr>
        <w:t>的</w:t>
      </w:r>
      <w:r w:rsidR="00664185" w:rsidRPr="00D46272">
        <w:rPr>
          <w:rFonts w:ascii="Arial" w:eastAsia="宋体" w:hAnsi="Arial" w:cs="Arial"/>
          <w:szCs w:val="21"/>
        </w:rPr>
        <w:t>EMC</w:t>
      </w:r>
      <w:r w:rsidR="003272EB" w:rsidRPr="00D46272">
        <w:rPr>
          <w:rFonts w:ascii="Arial" w:eastAsia="宋体" w:hAnsi="Arial" w:cs="Arial"/>
          <w:szCs w:val="21"/>
        </w:rPr>
        <w:t>，这些干扰源</w:t>
      </w:r>
      <w:r w:rsidR="00664185" w:rsidRPr="00D46272">
        <w:rPr>
          <w:rFonts w:ascii="Arial" w:eastAsia="宋体" w:hAnsi="Arial" w:cs="Arial"/>
          <w:szCs w:val="21"/>
        </w:rPr>
        <w:t>可能在使用位置并可能干扰</w:t>
      </w:r>
      <w:r w:rsidR="001617E3" w:rsidRPr="00D46272">
        <w:rPr>
          <w:rFonts w:ascii="Arial" w:eastAsia="宋体" w:hAnsi="Arial" w:cs="Arial"/>
          <w:szCs w:val="21"/>
        </w:rPr>
        <w:t>医疗器械</w:t>
      </w:r>
      <w:r w:rsidR="00664185" w:rsidRPr="00D46272">
        <w:rPr>
          <w:rFonts w:ascii="Arial" w:eastAsia="宋体" w:hAnsi="Arial" w:cs="Arial"/>
          <w:szCs w:val="21"/>
        </w:rPr>
        <w:t>的性能。</w:t>
      </w:r>
      <w:r w:rsidR="003272EB" w:rsidRPr="00D46272">
        <w:rPr>
          <w:rFonts w:ascii="Arial" w:eastAsia="宋体" w:hAnsi="Arial" w:cs="Arial"/>
          <w:szCs w:val="21"/>
        </w:rPr>
        <w:t>这些来源可以包括大型电动机，附近的无线电和电视发射机</w:t>
      </w:r>
      <w:r w:rsidR="00E51A8A" w:rsidRPr="00D46272">
        <w:rPr>
          <w:rFonts w:ascii="Arial" w:eastAsia="宋体" w:hAnsi="Arial" w:cs="Arial"/>
          <w:szCs w:val="21"/>
        </w:rPr>
        <w:t>、</w:t>
      </w:r>
      <w:r w:rsidR="003272EB" w:rsidRPr="00D46272">
        <w:rPr>
          <w:rFonts w:ascii="Arial" w:eastAsia="宋体" w:hAnsi="Arial" w:cs="Arial"/>
          <w:szCs w:val="21"/>
        </w:rPr>
        <w:t>雷达</w:t>
      </w:r>
      <w:r w:rsidR="00E51A8A" w:rsidRPr="00D46272">
        <w:rPr>
          <w:rFonts w:ascii="Arial" w:eastAsia="宋体" w:hAnsi="Arial" w:cs="Arial"/>
          <w:szCs w:val="21"/>
        </w:rPr>
        <w:t>、</w:t>
      </w:r>
      <w:r w:rsidR="003272EB" w:rsidRPr="00D46272">
        <w:rPr>
          <w:rFonts w:ascii="Arial" w:eastAsia="宋体" w:hAnsi="Arial" w:cs="Arial"/>
          <w:szCs w:val="21"/>
        </w:rPr>
        <w:t>防盗系统（包括标签去激活器），立体声扬声器和射频识别（</w:t>
      </w:r>
      <w:r w:rsidR="003272EB" w:rsidRPr="00D46272">
        <w:rPr>
          <w:rFonts w:ascii="Arial" w:eastAsia="宋体" w:hAnsi="Arial" w:cs="Arial"/>
          <w:szCs w:val="21"/>
        </w:rPr>
        <w:t>RFID</w:t>
      </w:r>
      <w:r w:rsidR="003272EB" w:rsidRPr="00D46272">
        <w:rPr>
          <w:rFonts w:ascii="Arial" w:eastAsia="宋体" w:hAnsi="Arial" w:cs="Arial"/>
          <w:szCs w:val="21"/>
        </w:rPr>
        <w:t>）。</w:t>
      </w:r>
    </w:p>
    <w:p w:rsidR="0098144F" w:rsidRPr="00D46272" w:rsidRDefault="0098144F" w:rsidP="00C25178">
      <w:pPr>
        <w:pStyle w:val="aa"/>
        <w:snapToGrid w:val="0"/>
        <w:spacing w:afterLines="50" w:after="156" w:line="300" w:lineRule="auto"/>
        <w:ind w:left="1140"/>
        <w:rPr>
          <w:rFonts w:ascii="Arial" w:eastAsia="宋体" w:hAnsi="Arial" w:cs="Arial"/>
          <w:b/>
          <w:szCs w:val="21"/>
        </w:rPr>
      </w:pPr>
      <w:r w:rsidRPr="00D46272">
        <w:rPr>
          <w:rFonts w:ascii="Arial" w:eastAsia="宋体" w:hAnsi="Arial" w:cs="Arial"/>
          <w:b/>
          <w:szCs w:val="21"/>
        </w:rPr>
        <w:t>射频无线技术</w:t>
      </w:r>
    </w:p>
    <w:p w:rsidR="00831B20" w:rsidRPr="00D46272" w:rsidRDefault="00A86521" w:rsidP="00C25178">
      <w:pPr>
        <w:pStyle w:val="aa"/>
        <w:snapToGrid w:val="0"/>
        <w:spacing w:line="300" w:lineRule="auto"/>
        <w:ind w:left="1140"/>
        <w:rPr>
          <w:rStyle w:val="a3"/>
          <w:rFonts w:ascii="Arial" w:eastAsia="宋体" w:hAnsi="Arial" w:cs="Arial"/>
          <w:szCs w:val="21"/>
        </w:rPr>
      </w:pPr>
      <w:r w:rsidRPr="00D46272">
        <w:rPr>
          <w:rFonts w:ascii="Arial" w:eastAsia="宋体" w:hAnsi="Arial" w:cs="Arial"/>
          <w:szCs w:val="21"/>
        </w:rPr>
        <w:t>如果</w:t>
      </w:r>
      <w:r w:rsidR="008100B3">
        <w:rPr>
          <w:rFonts w:ascii="Arial" w:eastAsia="宋体" w:hAnsi="Arial" w:cs="Arial"/>
          <w:szCs w:val="21"/>
        </w:rPr>
        <w:t>贵公司</w:t>
      </w:r>
      <w:r w:rsidRPr="00D46272">
        <w:rPr>
          <w:rFonts w:ascii="Arial" w:eastAsia="宋体" w:hAnsi="Arial" w:cs="Arial"/>
          <w:szCs w:val="21"/>
        </w:rPr>
        <w:t>的提交材料</w:t>
      </w:r>
      <w:r w:rsidR="0098144F" w:rsidRPr="00D46272">
        <w:rPr>
          <w:rFonts w:ascii="Arial" w:eastAsia="宋体" w:hAnsi="Arial" w:cs="Arial"/>
          <w:szCs w:val="21"/>
        </w:rPr>
        <w:t>包括射频（</w:t>
      </w:r>
      <w:r w:rsidR="0098144F" w:rsidRPr="00D46272">
        <w:rPr>
          <w:rFonts w:ascii="Arial" w:eastAsia="宋体" w:hAnsi="Arial" w:cs="Arial"/>
          <w:szCs w:val="21"/>
        </w:rPr>
        <w:t>RF</w:t>
      </w:r>
      <w:r w:rsidR="0098144F" w:rsidRPr="00D46272">
        <w:rPr>
          <w:rFonts w:ascii="Arial" w:eastAsia="宋体" w:hAnsi="Arial" w:cs="Arial"/>
          <w:szCs w:val="21"/>
        </w:rPr>
        <w:t>）技术，则应在</w:t>
      </w:r>
      <w:r w:rsidR="0098144F" w:rsidRPr="00D46272">
        <w:rPr>
          <w:rFonts w:ascii="Arial" w:eastAsia="宋体" w:hAnsi="Arial" w:cs="Arial"/>
          <w:szCs w:val="21"/>
        </w:rPr>
        <w:t>510</w:t>
      </w:r>
      <w:r w:rsidR="0098144F" w:rsidRPr="00D46272">
        <w:rPr>
          <w:rFonts w:ascii="Arial" w:eastAsia="宋体" w:hAnsi="Arial" w:cs="Arial"/>
          <w:szCs w:val="21"/>
        </w:rPr>
        <w:t>（</w:t>
      </w:r>
      <w:r w:rsidR="0098144F" w:rsidRPr="00D46272">
        <w:rPr>
          <w:rFonts w:ascii="Arial" w:eastAsia="宋体" w:hAnsi="Arial" w:cs="Arial"/>
          <w:szCs w:val="21"/>
        </w:rPr>
        <w:t>k</w:t>
      </w:r>
      <w:r w:rsidR="0098144F" w:rsidRPr="00D46272">
        <w:rPr>
          <w:rFonts w:ascii="Arial" w:eastAsia="宋体" w:hAnsi="Arial" w:cs="Arial"/>
          <w:szCs w:val="21"/>
        </w:rPr>
        <w:t>）提交材料中包含</w:t>
      </w:r>
      <w:r w:rsidR="0098144F" w:rsidRPr="00D46272">
        <w:rPr>
          <w:rFonts w:ascii="Arial" w:eastAsia="宋体" w:hAnsi="Arial" w:cs="Arial"/>
          <w:szCs w:val="21"/>
        </w:rPr>
        <w:t>RF</w:t>
      </w:r>
      <w:r w:rsidR="0098144F" w:rsidRPr="00D46272">
        <w:rPr>
          <w:rFonts w:ascii="Arial" w:eastAsia="宋体" w:hAnsi="Arial" w:cs="Arial"/>
          <w:szCs w:val="21"/>
        </w:rPr>
        <w:t>使用的完整说明。即使</w:t>
      </w:r>
      <w:r w:rsidR="00691851">
        <w:rPr>
          <w:rFonts w:ascii="Arial" w:eastAsia="宋体" w:hAnsi="Arial" w:cs="Arial"/>
          <w:szCs w:val="21"/>
        </w:rPr>
        <w:t>射频无线</w:t>
      </w:r>
      <w:r w:rsidR="0098144F" w:rsidRPr="00D46272">
        <w:rPr>
          <w:rFonts w:ascii="Arial" w:eastAsia="宋体" w:hAnsi="Arial" w:cs="Arial"/>
          <w:szCs w:val="21"/>
        </w:rPr>
        <w:t>技术的应用符合适用的技术标准和联邦通信委员会的规定，</w:t>
      </w:r>
      <w:r w:rsidR="00495E2C" w:rsidRPr="00D46272">
        <w:rPr>
          <w:rFonts w:ascii="Arial" w:eastAsia="宋体" w:hAnsi="Arial" w:cs="Arial"/>
          <w:szCs w:val="21"/>
        </w:rPr>
        <w:t>也将存在</w:t>
      </w:r>
      <w:r w:rsidR="0098144F" w:rsidRPr="00D46272">
        <w:rPr>
          <w:rFonts w:ascii="Arial" w:eastAsia="宋体" w:hAnsi="Arial" w:cs="Arial"/>
          <w:szCs w:val="21"/>
        </w:rPr>
        <w:t>医疗</w:t>
      </w:r>
      <w:r w:rsidR="00887348" w:rsidRPr="00D46272">
        <w:rPr>
          <w:rFonts w:ascii="Arial" w:eastAsia="宋体" w:hAnsi="Arial" w:cs="Arial"/>
          <w:szCs w:val="21"/>
        </w:rPr>
        <w:t>器械</w:t>
      </w:r>
      <w:r w:rsidR="0098144F" w:rsidRPr="00D46272">
        <w:rPr>
          <w:rFonts w:ascii="Arial" w:eastAsia="宋体" w:hAnsi="Arial" w:cs="Arial"/>
          <w:szCs w:val="21"/>
        </w:rPr>
        <w:t>的安全性和有效性</w:t>
      </w:r>
      <w:r w:rsidR="00495E2C">
        <w:rPr>
          <w:rFonts w:ascii="Arial" w:eastAsia="宋体" w:hAnsi="Arial" w:cs="Arial" w:hint="eastAsia"/>
          <w:szCs w:val="21"/>
        </w:rPr>
        <w:t>问题</w:t>
      </w:r>
      <w:r w:rsidR="0098144F" w:rsidRPr="00D46272">
        <w:rPr>
          <w:rFonts w:ascii="Arial" w:eastAsia="宋体" w:hAnsi="Arial" w:cs="Arial"/>
          <w:szCs w:val="21"/>
        </w:rPr>
        <w:t>。</w:t>
      </w:r>
      <w:r w:rsidRPr="00D46272">
        <w:rPr>
          <w:rFonts w:ascii="Arial" w:eastAsia="宋体" w:hAnsi="Arial" w:cs="Arial"/>
          <w:szCs w:val="21"/>
        </w:rPr>
        <w:t>有关可能危害的详细信息，请参阅</w:t>
      </w:r>
      <w:r w:rsidRPr="00D46272">
        <w:rPr>
          <w:rFonts w:ascii="Arial" w:eastAsia="宋体" w:hAnsi="Arial" w:cs="Arial"/>
          <w:szCs w:val="21"/>
        </w:rPr>
        <w:t>FDA</w:t>
      </w:r>
      <w:r w:rsidRPr="00D46272">
        <w:rPr>
          <w:rFonts w:ascii="Arial" w:eastAsia="宋体" w:hAnsi="Arial" w:cs="Arial"/>
          <w:szCs w:val="21"/>
        </w:rPr>
        <w:t>关于射频无线技术</w:t>
      </w:r>
      <w:r w:rsidR="003F7960" w:rsidRPr="002569FB">
        <w:rPr>
          <w:rStyle w:val="a3"/>
          <w:rFonts w:ascii="Arial" w:eastAsia="宋体" w:hAnsi="Arial" w:cs="Arial"/>
          <w:color w:val="auto"/>
          <w:szCs w:val="21"/>
          <w:u w:val="none"/>
        </w:rPr>
        <w:t>的指南</w:t>
      </w:r>
      <w:r w:rsidRPr="00D46272">
        <w:rPr>
          <w:rFonts w:ascii="Arial" w:eastAsia="宋体" w:hAnsi="Arial" w:cs="Arial"/>
          <w:szCs w:val="21"/>
        </w:rPr>
        <w:t>，</w:t>
      </w:r>
      <w:r w:rsidRPr="00D81EF1">
        <w:rPr>
          <w:rStyle w:val="a3"/>
          <w:rFonts w:ascii="Arial" w:eastAsia="宋体" w:hAnsi="Arial" w:cs="Arial" w:hint="eastAsia"/>
          <w:szCs w:val="21"/>
        </w:rPr>
        <w:t>医疗</w:t>
      </w:r>
      <w:r w:rsidR="00831B20" w:rsidRPr="00D81EF1">
        <w:rPr>
          <w:rStyle w:val="a3"/>
          <w:rFonts w:ascii="Arial" w:eastAsia="宋体" w:hAnsi="Arial" w:cs="Arial" w:hint="eastAsia"/>
          <w:szCs w:val="21"/>
        </w:rPr>
        <w:t>器械</w:t>
      </w:r>
      <w:r w:rsidRPr="00D81EF1">
        <w:rPr>
          <w:rStyle w:val="a3"/>
          <w:rFonts w:ascii="Arial" w:eastAsia="宋体" w:hAnsi="Arial" w:cs="Arial" w:hint="eastAsia"/>
          <w:szCs w:val="21"/>
        </w:rPr>
        <w:t>中的</w:t>
      </w:r>
      <w:r w:rsidR="003F7960">
        <w:rPr>
          <w:rStyle w:val="a3"/>
          <w:rFonts w:ascii="Arial" w:eastAsia="宋体" w:hAnsi="Arial" w:cs="Arial"/>
          <w:szCs w:val="21"/>
        </w:rPr>
        <w:t>射频</w:t>
      </w:r>
      <w:r w:rsidRPr="00D81EF1">
        <w:rPr>
          <w:rStyle w:val="a3"/>
          <w:rFonts w:ascii="Arial" w:eastAsia="宋体" w:hAnsi="Arial" w:cs="Arial" w:hint="eastAsia"/>
          <w:szCs w:val="21"/>
        </w:rPr>
        <w:t>无线技术</w:t>
      </w:r>
    </w:p>
    <w:p w:rsidR="0098144F" w:rsidRPr="00D46272" w:rsidRDefault="00691851" w:rsidP="00C25178">
      <w:pPr>
        <w:pStyle w:val="aa"/>
        <w:snapToGrid w:val="0"/>
        <w:spacing w:afterLines="50" w:after="156" w:line="300" w:lineRule="auto"/>
        <w:ind w:left="1140"/>
        <w:rPr>
          <w:rFonts w:ascii="Arial" w:eastAsia="宋体" w:hAnsi="Arial" w:cs="Arial"/>
          <w:szCs w:val="21"/>
        </w:rPr>
      </w:pPr>
      <w:r>
        <w:rPr>
          <w:rFonts w:ascii="Arial" w:eastAsia="宋体" w:hAnsi="Arial" w:cs="Arial"/>
          <w:szCs w:val="21"/>
        </w:rPr>
        <w:t>（</w:t>
      </w:r>
      <w:hyperlink r:id="rId17" w:history="1">
        <w:r w:rsidR="00A86521" w:rsidRPr="00D46272">
          <w:rPr>
            <w:rStyle w:val="a3"/>
            <w:rFonts w:ascii="Arial" w:eastAsia="宋体" w:hAnsi="Arial" w:cs="Arial"/>
            <w:szCs w:val="21"/>
          </w:rPr>
          <w:t>http://www.fda.gov/medicaldevices/deviceregulationandguidance/guidancedocuments/ucm077210.htm</w:t>
        </w:r>
      </w:hyperlink>
      <w:r>
        <w:rPr>
          <w:rFonts w:ascii="Arial" w:eastAsia="宋体" w:hAnsi="Arial" w:cs="Arial"/>
          <w:szCs w:val="21"/>
        </w:rPr>
        <w:t>）</w:t>
      </w:r>
      <w:r w:rsidR="00A86521" w:rsidRPr="00D46272">
        <w:rPr>
          <w:rFonts w:ascii="Arial" w:eastAsia="宋体" w:hAnsi="Arial" w:cs="Arial"/>
          <w:szCs w:val="21"/>
        </w:rPr>
        <w:t>。在</w:t>
      </w:r>
      <w:r w:rsidR="00A86521" w:rsidRPr="00D46272">
        <w:rPr>
          <w:rFonts w:ascii="Arial" w:eastAsia="宋体" w:hAnsi="Arial" w:cs="Arial"/>
          <w:szCs w:val="21"/>
        </w:rPr>
        <w:t>510</w:t>
      </w:r>
      <w:r w:rsidR="00A86521" w:rsidRPr="00D46272">
        <w:rPr>
          <w:rFonts w:ascii="Arial" w:eastAsia="宋体" w:hAnsi="Arial" w:cs="Arial"/>
          <w:szCs w:val="21"/>
        </w:rPr>
        <w:t>（</w:t>
      </w:r>
      <w:r w:rsidR="00A86521" w:rsidRPr="00D46272">
        <w:rPr>
          <w:rFonts w:ascii="Arial" w:eastAsia="宋体" w:hAnsi="Arial" w:cs="Arial"/>
          <w:szCs w:val="21"/>
        </w:rPr>
        <w:t>k</w:t>
      </w:r>
      <w:r w:rsidR="00A86521" w:rsidRPr="00D46272">
        <w:rPr>
          <w:rFonts w:ascii="Arial" w:eastAsia="宋体" w:hAnsi="Arial" w:cs="Arial"/>
          <w:szCs w:val="21"/>
        </w:rPr>
        <w:t>）中</w:t>
      </w:r>
      <w:r w:rsidR="00C957E3" w:rsidRPr="00D46272">
        <w:rPr>
          <w:rFonts w:ascii="Arial" w:eastAsia="宋体" w:hAnsi="Arial" w:cs="Arial"/>
          <w:szCs w:val="21"/>
        </w:rPr>
        <w:t>应该</w:t>
      </w:r>
      <w:r w:rsidR="00A86521" w:rsidRPr="00D46272">
        <w:rPr>
          <w:rFonts w:ascii="Arial" w:eastAsia="宋体" w:hAnsi="Arial" w:cs="Arial"/>
          <w:szCs w:val="21"/>
        </w:rPr>
        <w:t>处理的特殊要点包括所需的服务质量</w:t>
      </w:r>
      <w:r w:rsidR="003612B8" w:rsidRPr="00D46272">
        <w:rPr>
          <w:rFonts w:ascii="Arial" w:eastAsia="宋体" w:hAnsi="Arial" w:cs="Arial"/>
          <w:szCs w:val="21"/>
        </w:rPr>
        <w:t>、</w:t>
      </w:r>
      <w:r w:rsidR="00A86521" w:rsidRPr="00D46272">
        <w:rPr>
          <w:rFonts w:ascii="Arial" w:eastAsia="宋体" w:hAnsi="Arial" w:cs="Arial"/>
          <w:szCs w:val="21"/>
        </w:rPr>
        <w:t>数据完整性</w:t>
      </w:r>
      <w:r w:rsidR="003612B8" w:rsidRPr="00D46272">
        <w:rPr>
          <w:rFonts w:ascii="Arial" w:eastAsia="宋体" w:hAnsi="Arial" w:cs="Arial"/>
          <w:szCs w:val="21"/>
        </w:rPr>
        <w:t>、</w:t>
      </w:r>
      <w:r w:rsidR="00A86521" w:rsidRPr="00D46272">
        <w:rPr>
          <w:rFonts w:ascii="Arial" w:eastAsia="宋体" w:hAnsi="Arial" w:cs="Arial"/>
          <w:szCs w:val="21"/>
        </w:rPr>
        <w:t>共存性</w:t>
      </w:r>
      <w:r w:rsidR="003612B8" w:rsidRPr="00D46272">
        <w:rPr>
          <w:rFonts w:ascii="Arial" w:eastAsia="宋体" w:hAnsi="Arial" w:cs="Arial"/>
          <w:szCs w:val="21"/>
        </w:rPr>
        <w:t>、</w:t>
      </w:r>
      <w:r w:rsidR="00A86521" w:rsidRPr="00D46272">
        <w:rPr>
          <w:rFonts w:ascii="Arial" w:eastAsia="宋体" w:hAnsi="Arial" w:cs="Arial"/>
          <w:szCs w:val="21"/>
        </w:rPr>
        <w:t>安全性和</w:t>
      </w:r>
      <w:r w:rsidR="00A86521" w:rsidRPr="00D46272">
        <w:rPr>
          <w:rFonts w:ascii="Arial" w:eastAsia="宋体" w:hAnsi="Arial" w:cs="Arial"/>
          <w:szCs w:val="21"/>
        </w:rPr>
        <w:t>EMC</w:t>
      </w:r>
      <w:r w:rsidR="00A86521" w:rsidRPr="00D46272">
        <w:rPr>
          <w:rFonts w:ascii="Arial" w:eastAsia="宋体" w:hAnsi="Arial" w:cs="Arial"/>
          <w:szCs w:val="21"/>
        </w:rPr>
        <w:t>。</w:t>
      </w:r>
      <w:r w:rsidR="00A9315A" w:rsidRPr="00D46272">
        <w:rPr>
          <w:rFonts w:ascii="Arial" w:eastAsia="宋体" w:hAnsi="Arial" w:cs="Arial"/>
          <w:szCs w:val="21"/>
        </w:rPr>
        <w:t>由于在相同频率范围内运用的</w:t>
      </w:r>
      <w:r>
        <w:rPr>
          <w:rFonts w:ascii="Arial" w:eastAsia="宋体" w:hAnsi="Arial" w:cs="Arial"/>
          <w:szCs w:val="21"/>
        </w:rPr>
        <w:t>射频无线</w:t>
      </w:r>
      <w:r w:rsidR="00A9315A" w:rsidRPr="00D46272">
        <w:rPr>
          <w:rFonts w:ascii="Arial" w:eastAsia="宋体" w:hAnsi="Arial" w:cs="Arial"/>
          <w:szCs w:val="21"/>
        </w:rPr>
        <w:t>技术的使用增加，</w:t>
      </w:r>
      <w:r w:rsidR="008100B3">
        <w:rPr>
          <w:rFonts w:ascii="Arial" w:eastAsia="宋体" w:hAnsi="Arial" w:cs="Arial"/>
          <w:szCs w:val="21"/>
        </w:rPr>
        <w:t>贵公司</w:t>
      </w:r>
      <w:r w:rsidR="00A9315A" w:rsidRPr="00D46272">
        <w:rPr>
          <w:rFonts w:ascii="Arial" w:eastAsia="宋体" w:hAnsi="Arial" w:cs="Arial"/>
          <w:szCs w:val="21"/>
        </w:rPr>
        <w:t>应通过与</w:t>
      </w:r>
      <w:r>
        <w:rPr>
          <w:rFonts w:ascii="Arial" w:eastAsia="宋体" w:hAnsi="Arial" w:cs="Arial"/>
          <w:szCs w:val="21"/>
        </w:rPr>
        <w:t>射频无线</w:t>
      </w:r>
      <w:r w:rsidR="00A9315A" w:rsidRPr="00D46272">
        <w:rPr>
          <w:rFonts w:ascii="Arial" w:eastAsia="宋体" w:hAnsi="Arial" w:cs="Arial"/>
          <w:szCs w:val="21"/>
        </w:rPr>
        <w:t>技术的其他常见应用（可预期在使用环境中使用）进行测试来解决</w:t>
      </w:r>
      <w:r>
        <w:rPr>
          <w:rFonts w:ascii="Arial" w:eastAsia="宋体" w:hAnsi="Arial" w:cs="Arial"/>
          <w:szCs w:val="21"/>
        </w:rPr>
        <w:t>射频无线</w:t>
      </w:r>
      <w:r w:rsidR="00A9315A" w:rsidRPr="00D46272">
        <w:rPr>
          <w:rFonts w:ascii="Arial" w:eastAsia="宋体" w:hAnsi="Arial" w:cs="Arial"/>
          <w:szCs w:val="21"/>
        </w:rPr>
        <w:t>共存问题。测试还应解决两个或多个输液</w:t>
      </w:r>
      <w:r w:rsidR="008100B3">
        <w:rPr>
          <w:rFonts w:ascii="Arial" w:eastAsia="宋体" w:hAnsi="Arial" w:cs="Arial"/>
          <w:szCs w:val="21"/>
        </w:rPr>
        <w:t>器械</w:t>
      </w:r>
      <w:r w:rsidR="00A9315A" w:rsidRPr="00D46272">
        <w:rPr>
          <w:rFonts w:ascii="Arial" w:eastAsia="宋体" w:hAnsi="Arial" w:cs="Arial"/>
          <w:szCs w:val="21"/>
        </w:rPr>
        <w:t>在近距离无线操作的能力。</w:t>
      </w:r>
    </w:p>
    <w:p w:rsidR="00A9315A" w:rsidRPr="00D46272" w:rsidRDefault="00A9315A" w:rsidP="00C25178">
      <w:pPr>
        <w:pStyle w:val="aa"/>
        <w:snapToGrid w:val="0"/>
        <w:spacing w:afterLines="50" w:after="156" w:line="300" w:lineRule="auto"/>
        <w:ind w:left="720"/>
        <w:rPr>
          <w:rFonts w:ascii="Arial" w:eastAsia="宋体" w:hAnsi="Arial" w:cs="Arial"/>
          <w:b/>
          <w:szCs w:val="21"/>
        </w:rPr>
      </w:pPr>
      <w:r w:rsidRPr="00D46272">
        <w:rPr>
          <w:rFonts w:ascii="Arial" w:eastAsia="宋体" w:hAnsi="Arial" w:cs="Arial"/>
          <w:b/>
          <w:szCs w:val="21"/>
        </w:rPr>
        <w:t>硬件安全</w:t>
      </w:r>
    </w:p>
    <w:p w:rsidR="00E44A5D" w:rsidRPr="00D46272" w:rsidRDefault="00A9315A" w:rsidP="00C25178">
      <w:pPr>
        <w:pStyle w:val="aa"/>
        <w:snapToGrid w:val="0"/>
        <w:spacing w:afterLines="50" w:after="156" w:line="300" w:lineRule="auto"/>
        <w:ind w:left="1140"/>
        <w:rPr>
          <w:rFonts w:ascii="Arial" w:eastAsia="宋体" w:hAnsi="Arial" w:cs="Arial"/>
          <w:b/>
          <w:szCs w:val="21"/>
        </w:rPr>
      </w:pPr>
      <w:r w:rsidRPr="00D46272">
        <w:rPr>
          <w:rFonts w:ascii="Arial" w:eastAsia="宋体" w:hAnsi="Arial" w:cs="Arial"/>
          <w:b/>
          <w:szCs w:val="21"/>
        </w:rPr>
        <w:t>适用标准</w:t>
      </w:r>
    </w:p>
    <w:p w:rsidR="00A9315A" w:rsidRPr="00D46272" w:rsidRDefault="00A9315A" w:rsidP="00C25178">
      <w:pPr>
        <w:pStyle w:val="aa"/>
        <w:snapToGrid w:val="0"/>
        <w:spacing w:afterLines="50" w:after="156" w:line="300" w:lineRule="auto"/>
        <w:ind w:left="1140"/>
        <w:rPr>
          <w:rFonts w:ascii="Arial" w:eastAsia="宋体" w:hAnsi="Arial" w:cs="Arial"/>
          <w:szCs w:val="21"/>
        </w:rPr>
      </w:pPr>
      <w:r w:rsidRPr="00D46272">
        <w:rPr>
          <w:rFonts w:ascii="Arial" w:eastAsia="宋体" w:hAnsi="Arial" w:cs="Arial"/>
          <w:szCs w:val="21"/>
        </w:rPr>
        <w:t>我们建议</w:t>
      </w:r>
      <w:r w:rsidR="008100B3">
        <w:rPr>
          <w:rFonts w:ascii="Arial" w:eastAsia="宋体" w:hAnsi="Arial" w:cs="Arial"/>
          <w:szCs w:val="21"/>
        </w:rPr>
        <w:t>贵公司</w:t>
      </w:r>
      <w:r w:rsidRPr="00D46272">
        <w:rPr>
          <w:rFonts w:ascii="Arial" w:eastAsia="宋体" w:hAnsi="Arial" w:cs="Arial"/>
          <w:szCs w:val="21"/>
        </w:rPr>
        <w:t>的</w:t>
      </w:r>
      <w:r w:rsidR="008100B3">
        <w:rPr>
          <w:rFonts w:ascii="Arial" w:eastAsia="宋体" w:hAnsi="Arial" w:cs="Arial"/>
          <w:szCs w:val="21"/>
        </w:rPr>
        <w:t>器械</w:t>
      </w:r>
      <w:r w:rsidRPr="00D46272">
        <w:rPr>
          <w:rFonts w:ascii="Arial" w:eastAsia="宋体" w:hAnsi="Arial" w:cs="Arial"/>
          <w:szCs w:val="21"/>
        </w:rPr>
        <w:t>符合</w:t>
      </w:r>
      <w:r w:rsidRPr="00D46272">
        <w:rPr>
          <w:rFonts w:ascii="Arial" w:eastAsia="宋体" w:hAnsi="Arial" w:cs="Arial"/>
          <w:szCs w:val="21"/>
        </w:rPr>
        <w:t>IEC 60601-1</w:t>
      </w:r>
      <w:r w:rsidRPr="00D46272">
        <w:rPr>
          <w:rFonts w:ascii="Arial" w:eastAsia="宋体" w:hAnsi="Arial" w:cs="Arial"/>
          <w:szCs w:val="21"/>
        </w:rPr>
        <w:t>的硬件安全标准。在</w:t>
      </w:r>
      <w:r w:rsidR="008100B3">
        <w:rPr>
          <w:rFonts w:ascii="Arial" w:eastAsia="宋体" w:hAnsi="Arial" w:cs="Arial"/>
          <w:szCs w:val="21"/>
        </w:rPr>
        <w:t>贵公司</w:t>
      </w:r>
      <w:r w:rsidRPr="00D46272">
        <w:rPr>
          <w:rFonts w:ascii="Arial" w:eastAsia="宋体" w:hAnsi="Arial" w:cs="Arial"/>
          <w:szCs w:val="21"/>
        </w:rPr>
        <w:t>的</w:t>
      </w:r>
      <w:r w:rsidRPr="00D46272">
        <w:rPr>
          <w:rFonts w:ascii="Arial" w:eastAsia="宋体" w:hAnsi="Arial" w:cs="Arial"/>
          <w:szCs w:val="21"/>
        </w:rPr>
        <w:t>510</w:t>
      </w:r>
      <w:r w:rsidRPr="00D46272">
        <w:rPr>
          <w:rFonts w:ascii="Arial" w:eastAsia="宋体" w:hAnsi="Arial" w:cs="Arial"/>
          <w:szCs w:val="21"/>
        </w:rPr>
        <w:t>（</w:t>
      </w:r>
      <w:r w:rsidRPr="00D46272">
        <w:rPr>
          <w:rFonts w:ascii="Arial" w:eastAsia="宋体" w:hAnsi="Arial" w:cs="Arial"/>
          <w:szCs w:val="21"/>
        </w:rPr>
        <w:t>k</w:t>
      </w:r>
      <w:r w:rsidRPr="00D46272">
        <w:rPr>
          <w:rFonts w:ascii="Arial" w:eastAsia="宋体" w:hAnsi="Arial" w:cs="Arial"/>
          <w:szCs w:val="21"/>
        </w:rPr>
        <w:t>）提交材料中，</w:t>
      </w:r>
      <w:r w:rsidR="008100B3">
        <w:rPr>
          <w:rFonts w:ascii="Arial" w:eastAsia="宋体" w:hAnsi="Arial" w:cs="Arial"/>
          <w:szCs w:val="21"/>
        </w:rPr>
        <w:t>贵公司</w:t>
      </w:r>
      <w:r w:rsidRPr="00D46272">
        <w:rPr>
          <w:rFonts w:ascii="Arial" w:eastAsia="宋体" w:hAnsi="Arial" w:cs="Arial"/>
          <w:szCs w:val="21"/>
        </w:rPr>
        <w:t>应提供证明</w:t>
      </w:r>
      <w:r w:rsidR="008100B3">
        <w:rPr>
          <w:rFonts w:ascii="Arial" w:eastAsia="宋体" w:hAnsi="Arial" w:cs="Arial"/>
          <w:szCs w:val="21"/>
        </w:rPr>
        <w:t>器械</w:t>
      </w:r>
      <w:r w:rsidRPr="00D46272">
        <w:rPr>
          <w:rFonts w:ascii="Arial" w:eastAsia="宋体" w:hAnsi="Arial" w:cs="Arial"/>
          <w:szCs w:val="21"/>
        </w:rPr>
        <w:t>符合硬件安全标准的数据或文档。</w:t>
      </w:r>
    </w:p>
    <w:p w:rsidR="00A9315A" w:rsidRPr="00D46272" w:rsidRDefault="00A9315A" w:rsidP="00C25178">
      <w:pPr>
        <w:pStyle w:val="aa"/>
        <w:snapToGrid w:val="0"/>
        <w:spacing w:afterLines="50" w:after="156" w:line="300" w:lineRule="auto"/>
        <w:ind w:left="720"/>
        <w:rPr>
          <w:rFonts w:ascii="Arial" w:eastAsia="宋体" w:hAnsi="Arial" w:cs="Arial"/>
          <w:b/>
          <w:szCs w:val="21"/>
        </w:rPr>
      </w:pPr>
      <w:r w:rsidRPr="00D46272">
        <w:rPr>
          <w:rFonts w:ascii="Arial" w:eastAsia="宋体" w:hAnsi="Arial" w:cs="Arial"/>
          <w:b/>
          <w:szCs w:val="21"/>
        </w:rPr>
        <w:t>软件安全</w:t>
      </w:r>
    </w:p>
    <w:p w:rsidR="00E44A5D" w:rsidRPr="00D46272" w:rsidRDefault="00A9315A" w:rsidP="00C25178">
      <w:pPr>
        <w:pStyle w:val="aa"/>
        <w:snapToGrid w:val="0"/>
        <w:spacing w:afterLines="50" w:after="156" w:line="300" w:lineRule="auto"/>
        <w:ind w:left="1140"/>
        <w:rPr>
          <w:rFonts w:ascii="Arial" w:eastAsia="宋体" w:hAnsi="Arial" w:cs="Arial"/>
          <w:b/>
          <w:szCs w:val="21"/>
        </w:rPr>
      </w:pPr>
      <w:r w:rsidRPr="00D46272">
        <w:rPr>
          <w:rFonts w:ascii="Arial" w:eastAsia="宋体" w:hAnsi="Arial" w:cs="Arial"/>
          <w:b/>
          <w:szCs w:val="21"/>
        </w:rPr>
        <w:t>适用的</w:t>
      </w:r>
      <w:r w:rsidRPr="00D46272">
        <w:rPr>
          <w:rFonts w:ascii="Arial" w:eastAsia="宋体" w:hAnsi="Arial" w:cs="Arial"/>
          <w:b/>
          <w:szCs w:val="21"/>
        </w:rPr>
        <w:t>FDA</w:t>
      </w:r>
      <w:r w:rsidRPr="00D46272">
        <w:rPr>
          <w:rFonts w:ascii="Arial" w:eastAsia="宋体" w:hAnsi="Arial" w:cs="Arial"/>
          <w:b/>
          <w:szCs w:val="21"/>
        </w:rPr>
        <w:t>指南和标准</w:t>
      </w:r>
    </w:p>
    <w:p w:rsidR="00974A5B" w:rsidRPr="00D46272" w:rsidRDefault="003F7960" w:rsidP="00C25178">
      <w:pPr>
        <w:pStyle w:val="aa"/>
        <w:snapToGrid w:val="0"/>
        <w:spacing w:line="300" w:lineRule="auto"/>
        <w:ind w:left="1140"/>
        <w:rPr>
          <w:rStyle w:val="a3"/>
          <w:rFonts w:ascii="Arial" w:eastAsia="宋体" w:hAnsi="Arial" w:cs="Arial"/>
          <w:szCs w:val="21"/>
        </w:rPr>
      </w:pPr>
      <w:r w:rsidRPr="00D46272">
        <w:rPr>
          <w:rFonts w:ascii="Arial" w:eastAsia="宋体" w:hAnsi="Arial" w:cs="Arial"/>
          <w:szCs w:val="21"/>
        </w:rPr>
        <w:t>有关</w:t>
      </w:r>
      <w:r>
        <w:rPr>
          <w:rFonts w:ascii="Arial" w:eastAsia="宋体" w:hAnsi="Arial" w:cs="Arial"/>
          <w:szCs w:val="21"/>
        </w:rPr>
        <w:t>贵公司</w:t>
      </w:r>
      <w:r w:rsidRPr="00D46272">
        <w:rPr>
          <w:rFonts w:ascii="Arial" w:eastAsia="宋体" w:hAnsi="Arial" w:cs="Arial"/>
          <w:szCs w:val="21"/>
        </w:rPr>
        <w:t>应该在</w:t>
      </w:r>
      <w:r w:rsidRPr="00D46272">
        <w:rPr>
          <w:rFonts w:ascii="Arial" w:eastAsia="宋体" w:hAnsi="Arial" w:cs="Arial"/>
          <w:szCs w:val="21"/>
        </w:rPr>
        <w:t>510</w:t>
      </w:r>
      <w:r w:rsidRPr="00D46272">
        <w:rPr>
          <w:rFonts w:ascii="Arial" w:eastAsia="宋体" w:hAnsi="Arial" w:cs="Arial"/>
          <w:szCs w:val="21"/>
        </w:rPr>
        <w:t>（</w:t>
      </w:r>
      <w:r w:rsidRPr="00D46272">
        <w:rPr>
          <w:rFonts w:ascii="Arial" w:eastAsia="宋体" w:hAnsi="Arial" w:cs="Arial"/>
          <w:szCs w:val="21"/>
        </w:rPr>
        <w:t>k</w:t>
      </w:r>
      <w:r w:rsidRPr="00D46272">
        <w:rPr>
          <w:rFonts w:ascii="Arial" w:eastAsia="宋体" w:hAnsi="Arial" w:cs="Arial"/>
          <w:szCs w:val="21"/>
        </w:rPr>
        <w:t>）提交材料中提供的软件文档的讨论</w:t>
      </w:r>
      <w:r>
        <w:rPr>
          <w:rFonts w:ascii="Arial" w:eastAsia="宋体" w:hAnsi="Arial" w:cs="Arial" w:hint="eastAsia"/>
          <w:szCs w:val="21"/>
        </w:rPr>
        <w:t>，</w:t>
      </w:r>
      <w:r w:rsidR="00A9315A" w:rsidRPr="00D46272">
        <w:rPr>
          <w:rFonts w:ascii="Arial" w:eastAsia="宋体" w:hAnsi="Arial" w:cs="Arial"/>
          <w:szCs w:val="21"/>
        </w:rPr>
        <w:t>请参阅</w:t>
      </w:r>
      <w:r w:rsidR="00A9315A" w:rsidRPr="00D46272">
        <w:rPr>
          <w:rFonts w:ascii="Arial" w:eastAsia="宋体" w:hAnsi="Arial" w:cs="Arial"/>
          <w:szCs w:val="21"/>
        </w:rPr>
        <w:t>FDA</w:t>
      </w:r>
      <w:r w:rsidR="007B5E38" w:rsidRPr="00D81EF1">
        <w:rPr>
          <w:rStyle w:val="a3"/>
          <w:rFonts w:ascii="Arial" w:eastAsia="宋体" w:hAnsi="Arial" w:cs="Arial" w:hint="eastAsia"/>
          <w:szCs w:val="21"/>
        </w:rPr>
        <w:t>关于</w:t>
      </w:r>
      <w:r w:rsidR="001617E3" w:rsidRPr="00D81EF1">
        <w:rPr>
          <w:rStyle w:val="a3"/>
          <w:rFonts w:ascii="Arial" w:eastAsia="宋体" w:hAnsi="Arial" w:cs="Arial" w:hint="eastAsia"/>
          <w:szCs w:val="21"/>
        </w:rPr>
        <w:t>医疗器械</w:t>
      </w:r>
      <w:r w:rsidR="007B5E38" w:rsidRPr="00D81EF1">
        <w:rPr>
          <w:rStyle w:val="a3"/>
          <w:rFonts w:ascii="Arial" w:eastAsia="宋体" w:hAnsi="Arial" w:cs="Arial" w:hint="eastAsia"/>
          <w:szCs w:val="21"/>
        </w:rPr>
        <w:t>软件上市前提交材料</w:t>
      </w:r>
      <w:r w:rsidR="00A9315A" w:rsidRPr="00D81EF1">
        <w:rPr>
          <w:rStyle w:val="a3"/>
          <w:rFonts w:ascii="Arial" w:eastAsia="宋体" w:hAnsi="Arial" w:cs="Arial" w:hint="eastAsia"/>
          <w:szCs w:val="21"/>
        </w:rPr>
        <w:t>的指南</w:t>
      </w:r>
    </w:p>
    <w:p w:rsidR="001617E3" w:rsidRPr="00D46272" w:rsidRDefault="00691851" w:rsidP="00C25178">
      <w:pPr>
        <w:pStyle w:val="aa"/>
        <w:snapToGrid w:val="0"/>
        <w:spacing w:afterLines="50" w:after="156" w:line="300" w:lineRule="auto"/>
        <w:ind w:left="1140"/>
        <w:rPr>
          <w:rFonts w:ascii="Arial" w:eastAsia="宋体" w:hAnsi="Arial" w:cs="Arial"/>
          <w:szCs w:val="21"/>
        </w:rPr>
      </w:pPr>
      <w:r>
        <w:rPr>
          <w:rFonts w:ascii="Arial" w:eastAsia="宋体" w:hAnsi="Arial" w:cs="Arial"/>
          <w:szCs w:val="21"/>
        </w:rPr>
        <w:t>（</w:t>
      </w:r>
      <w:hyperlink r:id="rId18" w:history="1">
        <w:r w:rsidR="007B5E38" w:rsidRPr="00D46272">
          <w:rPr>
            <w:rStyle w:val="a3"/>
            <w:rFonts w:ascii="Arial" w:eastAsia="宋体" w:hAnsi="Arial" w:cs="Arial"/>
            <w:szCs w:val="21"/>
          </w:rPr>
          <w:t>http://www.fda.gov/MedicalDevices/DeviceRegulationandGuidance/GuidanceDocuments/ucm089543.htm</w:t>
        </w:r>
      </w:hyperlink>
      <w:r>
        <w:rPr>
          <w:rFonts w:ascii="Arial" w:eastAsia="宋体" w:hAnsi="Arial" w:cs="Arial"/>
          <w:szCs w:val="21"/>
        </w:rPr>
        <w:t>）</w:t>
      </w:r>
      <w:r w:rsidR="007B5E38" w:rsidRPr="00D46272">
        <w:rPr>
          <w:rFonts w:ascii="Arial" w:eastAsia="宋体" w:hAnsi="Arial" w:cs="Arial"/>
          <w:szCs w:val="21"/>
        </w:rPr>
        <w:t>。我们通常认为输液泵是软件审查的</w:t>
      </w:r>
      <w:r w:rsidR="007B5E38" w:rsidRPr="00537EA2">
        <w:rPr>
          <w:rFonts w:ascii="宋体" w:eastAsia="宋体" w:hAnsi="宋体" w:cs="Arial"/>
          <w:szCs w:val="21"/>
        </w:rPr>
        <w:t>“</w:t>
      </w:r>
      <w:r w:rsidR="003F7960">
        <w:rPr>
          <w:rFonts w:ascii="Arial" w:eastAsia="宋体" w:hAnsi="Arial" w:cs="Arial" w:hint="eastAsia"/>
          <w:szCs w:val="21"/>
        </w:rPr>
        <w:t>重大</w:t>
      </w:r>
      <w:r w:rsidR="003F7960" w:rsidRPr="00537EA2">
        <w:rPr>
          <w:rFonts w:ascii="宋体" w:eastAsia="宋体" w:hAnsi="宋体" w:cs="Arial"/>
          <w:szCs w:val="21"/>
        </w:rPr>
        <w:t>”</w:t>
      </w:r>
      <w:r w:rsidR="003F7960">
        <w:rPr>
          <w:rFonts w:ascii="Arial" w:eastAsia="宋体" w:hAnsi="Arial" w:cs="Arial"/>
          <w:szCs w:val="21"/>
        </w:rPr>
        <w:t>关切程度</w:t>
      </w:r>
      <w:r w:rsidR="007B5E38" w:rsidRPr="00D46272">
        <w:rPr>
          <w:rFonts w:ascii="Arial" w:eastAsia="宋体" w:hAnsi="Arial" w:cs="Arial"/>
          <w:szCs w:val="21"/>
        </w:rPr>
        <w:t>。</w:t>
      </w:r>
    </w:p>
    <w:p w:rsidR="00CB7F7D" w:rsidRPr="00D46272" w:rsidRDefault="007B5E38" w:rsidP="00C25178">
      <w:pPr>
        <w:pStyle w:val="aa"/>
        <w:snapToGrid w:val="0"/>
        <w:spacing w:line="300" w:lineRule="auto"/>
        <w:ind w:left="1140"/>
        <w:rPr>
          <w:rFonts w:ascii="Arial" w:eastAsia="宋体" w:hAnsi="Arial" w:cs="Arial"/>
          <w:szCs w:val="21"/>
        </w:rPr>
      </w:pPr>
      <w:r w:rsidRPr="00D46272">
        <w:rPr>
          <w:rFonts w:ascii="Arial" w:eastAsia="宋体" w:hAnsi="Arial" w:cs="Arial"/>
          <w:szCs w:val="21"/>
        </w:rPr>
        <w:t>如果</w:t>
      </w:r>
      <w:r w:rsidR="005A705F" w:rsidRPr="00D46272">
        <w:rPr>
          <w:rFonts w:ascii="Arial" w:eastAsia="宋体" w:hAnsi="Arial" w:cs="Arial"/>
          <w:szCs w:val="21"/>
        </w:rPr>
        <w:t>该</w:t>
      </w:r>
      <w:r w:rsidR="008100B3">
        <w:rPr>
          <w:rFonts w:ascii="Arial" w:eastAsia="宋体" w:hAnsi="Arial" w:cs="Arial"/>
          <w:szCs w:val="21"/>
        </w:rPr>
        <w:t>器械</w:t>
      </w:r>
      <w:r w:rsidRPr="00D46272">
        <w:rPr>
          <w:rFonts w:ascii="Arial" w:eastAsia="宋体" w:hAnsi="Arial" w:cs="Arial"/>
          <w:szCs w:val="21"/>
        </w:rPr>
        <w:t>包含现成的软件，</w:t>
      </w:r>
      <w:r w:rsidR="008100B3">
        <w:rPr>
          <w:rFonts w:ascii="Arial" w:eastAsia="宋体" w:hAnsi="Arial" w:cs="Arial"/>
          <w:szCs w:val="21"/>
        </w:rPr>
        <w:t>贵公司</w:t>
      </w:r>
      <w:r w:rsidRPr="00D46272">
        <w:rPr>
          <w:rFonts w:ascii="Arial" w:eastAsia="宋体" w:hAnsi="Arial" w:cs="Arial"/>
          <w:szCs w:val="21"/>
        </w:rPr>
        <w:t>应该提供</w:t>
      </w:r>
      <w:r w:rsidRPr="00D46272">
        <w:rPr>
          <w:rFonts w:ascii="Arial" w:eastAsia="宋体" w:hAnsi="Arial" w:cs="Arial"/>
          <w:szCs w:val="21"/>
        </w:rPr>
        <w:t>FDA</w:t>
      </w:r>
      <w:r w:rsidRPr="00D46272">
        <w:rPr>
          <w:rFonts w:ascii="Arial" w:eastAsia="宋体" w:hAnsi="Arial" w:cs="Arial"/>
          <w:szCs w:val="21"/>
        </w:rPr>
        <w:t>的</w:t>
      </w:r>
      <w:r w:rsidR="003F7960" w:rsidRPr="005F2071">
        <w:rPr>
          <w:rStyle w:val="a3"/>
          <w:rFonts w:ascii="Arial" w:eastAsia="宋体" w:hAnsi="Arial" w:cs="Arial"/>
          <w:szCs w:val="21"/>
        </w:rPr>
        <w:t>医疗器械中现成软件使用</w:t>
      </w:r>
      <w:r w:rsidR="003F7960">
        <w:rPr>
          <w:rStyle w:val="a3"/>
          <w:rFonts w:ascii="Arial" w:eastAsia="宋体" w:hAnsi="Arial" w:cs="Arial" w:hint="eastAsia"/>
          <w:szCs w:val="21"/>
        </w:rPr>
        <w:t>的</w:t>
      </w:r>
      <w:r w:rsidRPr="00D81EF1">
        <w:rPr>
          <w:rStyle w:val="a3"/>
          <w:rFonts w:ascii="Arial" w:eastAsia="宋体" w:hAnsi="Arial" w:cs="Arial" w:hint="eastAsia"/>
          <w:szCs w:val="21"/>
        </w:rPr>
        <w:t>行业</w:t>
      </w:r>
      <w:r w:rsidR="003F7960">
        <w:rPr>
          <w:rStyle w:val="a3"/>
          <w:rFonts w:ascii="Arial" w:eastAsia="宋体" w:hAnsi="Arial" w:cs="Arial" w:hint="eastAsia"/>
          <w:szCs w:val="21"/>
        </w:rPr>
        <w:t>，</w:t>
      </w:r>
      <w:r w:rsidRPr="00D81EF1">
        <w:rPr>
          <w:rStyle w:val="a3"/>
          <w:rFonts w:ascii="Arial" w:eastAsia="宋体" w:hAnsi="Arial" w:cs="Arial"/>
          <w:szCs w:val="21"/>
        </w:rPr>
        <w:t>FDA</w:t>
      </w:r>
      <w:r w:rsidRPr="00D81EF1">
        <w:rPr>
          <w:rStyle w:val="a3"/>
          <w:rFonts w:ascii="Arial" w:eastAsia="宋体" w:hAnsi="Arial" w:cs="Arial" w:hint="eastAsia"/>
          <w:szCs w:val="21"/>
        </w:rPr>
        <w:t>审查员和</w:t>
      </w:r>
      <w:r w:rsidR="003F7960">
        <w:rPr>
          <w:rStyle w:val="a3"/>
          <w:rFonts w:ascii="Arial" w:eastAsia="宋体" w:hAnsi="Arial" w:cs="Arial" w:hint="eastAsia"/>
          <w:szCs w:val="21"/>
        </w:rPr>
        <w:t>合规性</w:t>
      </w:r>
      <w:r w:rsidR="003F7960">
        <w:rPr>
          <w:rStyle w:val="a3"/>
          <w:rFonts w:ascii="Arial" w:eastAsia="宋体" w:hAnsi="Arial" w:cs="Arial"/>
          <w:szCs w:val="21"/>
        </w:rPr>
        <w:t>指南</w:t>
      </w:r>
      <w:r w:rsidRPr="00D46272">
        <w:rPr>
          <w:rFonts w:ascii="Arial" w:eastAsia="宋体" w:hAnsi="Arial" w:cs="Arial"/>
          <w:szCs w:val="21"/>
        </w:rPr>
        <w:t>建议的其他信息</w:t>
      </w:r>
    </w:p>
    <w:p w:rsidR="00E44A5D" w:rsidRPr="00D46272" w:rsidRDefault="00691851" w:rsidP="00C25178">
      <w:pPr>
        <w:pStyle w:val="aa"/>
        <w:snapToGrid w:val="0"/>
        <w:spacing w:afterLines="50" w:after="156" w:line="300" w:lineRule="auto"/>
        <w:ind w:left="1140"/>
        <w:rPr>
          <w:rStyle w:val="a3"/>
          <w:rFonts w:ascii="Arial" w:eastAsia="宋体" w:hAnsi="Arial" w:cs="Arial"/>
          <w:szCs w:val="21"/>
        </w:rPr>
      </w:pPr>
      <w:r>
        <w:rPr>
          <w:rStyle w:val="a3"/>
          <w:rFonts w:ascii="Arial" w:eastAsia="宋体" w:hAnsi="Arial" w:cs="Arial"/>
          <w:szCs w:val="21"/>
        </w:rPr>
        <w:t>（</w:t>
      </w:r>
      <w:r w:rsidR="007B5E38" w:rsidRPr="00D46272">
        <w:rPr>
          <w:rStyle w:val="a3"/>
          <w:rFonts w:ascii="Arial" w:eastAsia="宋体" w:hAnsi="Arial" w:cs="Arial"/>
          <w:szCs w:val="21"/>
        </w:rPr>
        <w:t>http://www.fda.gov/MedicalDevices/DeviceRegulationandGuidance/GuidanceDocuments/ucm073779.h</w:t>
      </w:r>
      <w:r w:rsidR="00C3720E">
        <w:rPr>
          <w:rStyle w:val="a3"/>
          <w:rFonts w:ascii="Arial" w:eastAsia="宋体" w:hAnsi="Arial" w:cs="Arial"/>
          <w:szCs w:val="21"/>
        </w:rPr>
        <w:t>tm</w:t>
      </w:r>
      <w:r>
        <w:rPr>
          <w:rStyle w:val="a3"/>
          <w:rFonts w:ascii="Arial" w:eastAsia="宋体" w:hAnsi="Arial" w:cs="Arial"/>
          <w:szCs w:val="21"/>
        </w:rPr>
        <w:t>）</w:t>
      </w:r>
      <w:r w:rsidR="007B5E38" w:rsidRPr="00C3720E">
        <w:t>。</w:t>
      </w:r>
    </w:p>
    <w:p w:rsidR="0015701F" w:rsidRDefault="0015701F">
      <w:pPr>
        <w:widowControl/>
        <w:jc w:val="left"/>
        <w:rPr>
          <w:rFonts w:ascii="Arial" w:eastAsia="宋体" w:hAnsi="Arial" w:cs="Arial"/>
          <w:b/>
          <w:szCs w:val="21"/>
        </w:rPr>
      </w:pPr>
      <w:r>
        <w:rPr>
          <w:rFonts w:ascii="Arial" w:eastAsia="宋体" w:hAnsi="Arial" w:cs="Arial"/>
          <w:b/>
          <w:szCs w:val="21"/>
        </w:rPr>
        <w:br w:type="page"/>
      </w:r>
    </w:p>
    <w:p w:rsidR="007B5E38" w:rsidRPr="00D46272" w:rsidRDefault="007B5E38" w:rsidP="00C25178">
      <w:pPr>
        <w:pStyle w:val="aa"/>
        <w:snapToGrid w:val="0"/>
        <w:spacing w:afterLines="50" w:after="156" w:line="300" w:lineRule="auto"/>
        <w:ind w:left="1140"/>
        <w:rPr>
          <w:rFonts w:ascii="Arial" w:eastAsia="宋体" w:hAnsi="Arial" w:cs="Arial"/>
          <w:b/>
          <w:szCs w:val="21"/>
        </w:rPr>
      </w:pPr>
      <w:r w:rsidRPr="00D46272">
        <w:rPr>
          <w:rFonts w:ascii="Arial" w:eastAsia="宋体" w:hAnsi="Arial" w:cs="Arial"/>
          <w:b/>
          <w:szCs w:val="21"/>
        </w:rPr>
        <w:lastRenderedPageBreak/>
        <w:t>总论</w:t>
      </w:r>
    </w:p>
    <w:p w:rsidR="007B5E38" w:rsidRPr="00D46272" w:rsidRDefault="008100B3" w:rsidP="00C25178">
      <w:pPr>
        <w:pStyle w:val="aa"/>
        <w:snapToGrid w:val="0"/>
        <w:spacing w:afterLines="50" w:after="156" w:line="300" w:lineRule="auto"/>
        <w:ind w:left="1140"/>
        <w:rPr>
          <w:rFonts w:ascii="Arial" w:eastAsia="宋体" w:hAnsi="Arial" w:cs="Arial"/>
          <w:szCs w:val="21"/>
        </w:rPr>
      </w:pPr>
      <w:r>
        <w:rPr>
          <w:rFonts w:ascii="Arial" w:eastAsia="宋体" w:hAnsi="Arial" w:cs="Arial"/>
          <w:szCs w:val="21"/>
        </w:rPr>
        <w:t>贵公司</w:t>
      </w:r>
      <w:r w:rsidR="007B5E38" w:rsidRPr="00D46272">
        <w:rPr>
          <w:rFonts w:ascii="Arial" w:eastAsia="宋体" w:hAnsi="Arial" w:cs="Arial"/>
          <w:szCs w:val="21"/>
        </w:rPr>
        <w:t>应该提供对输液泵系统中所有软件的静态分析。</w:t>
      </w:r>
    </w:p>
    <w:p w:rsidR="00CC28D5" w:rsidRPr="00D46272" w:rsidRDefault="00CC28D5" w:rsidP="00C25178">
      <w:pPr>
        <w:pStyle w:val="aa"/>
        <w:snapToGrid w:val="0"/>
        <w:spacing w:afterLines="50" w:after="156" w:line="300" w:lineRule="auto"/>
        <w:ind w:left="1140"/>
        <w:rPr>
          <w:rFonts w:ascii="Arial" w:eastAsia="宋体" w:hAnsi="Arial" w:cs="Arial"/>
          <w:szCs w:val="21"/>
        </w:rPr>
      </w:pPr>
      <w:r w:rsidRPr="00D46272">
        <w:rPr>
          <w:rFonts w:ascii="Arial" w:eastAsia="宋体" w:hAnsi="Arial" w:cs="Arial"/>
          <w:szCs w:val="21"/>
        </w:rPr>
        <w:t>当提供未解决的异常现象列表时，</w:t>
      </w:r>
      <w:r w:rsidR="008100B3">
        <w:rPr>
          <w:rFonts w:ascii="Arial" w:eastAsia="宋体" w:hAnsi="Arial" w:cs="Arial"/>
          <w:szCs w:val="21"/>
        </w:rPr>
        <w:t>贵公司</w:t>
      </w:r>
      <w:r w:rsidRPr="00D46272">
        <w:rPr>
          <w:rFonts w:ascii="Arial" w:eastAsia="宋体" w:hAnsi="Arial" w:cs="Arial"/>
          <w:szCs w:val="21"/>
        </w:rPr>
        <w:t>应该</w:t>
      </w:r>
      <w:r w:rsidR="003F7960">
        <w:rPr>
          <w:rFonts w:ascii="Arial" w:eastAsia="宋体" w:hAnsi="Arial" w:cs="Arial" w:hint="eastAsia"/>
          <w:szCs w:val="21"/>
        </w:rPr>
        <w:t>为</w:t>
      </w:r>
      <w:r w:rsidRPr="00D46272">
        <w:rPr>
          <w:rFonts w:ascii="Arial" w:eastAsia="宋体" w:hAnsi="Arial" w:cs="Arial"/>
          <w:szCs w:val="21"/>
        </w:rPr>
        <w:t>每个未解决的异常现象包括以下信息：</w:t>
      </w:r>
    </w:p>
    <w:p w:rsidR="00CC28D5" w:rsidRPr="00D46272" w:rsidRDefault="00CC28D5" w:rsidP="0015701F">
      <w:pPr>
        <w:pStyle w:val="aa"/>
        <w:numPr>
          <w:ilvl w:val="0"/>
          <w:numId w:val="22"/>
        </w:numPr>
        <w:snapToGrid w:val="0"/>
        <w:spacing w:line="300" w:lineRule="auto"/>
        <w:ind w:left="1806" w:hanging="356"/>
        <w:rPr>
          <w:rFonts w:ascii="Arial" w:eastAsia="宋体" w:hAnsi="Arial" w:cs="Arial"/>
          <w:szCs w:val="21"/>
        </w:rPr>
      </w:pPr>
      <w:r w:rsidRPr="00D46272">
        <w:rPr>
          <w:rFonts w:ascii="Arial" w:eastAsia="宋体" w:hAnsi="Arial" w:cs="Arial"/>
          <w:szCs w:val="21"/>
        </w:rPr>
        <w:t>从症状的角度描述异常情况及其表现。</w:t>
      </w:r>
    </w:p>
    <w:p w:rsidR="00CC28D5" w:rsidRPr="00D46272" w:rsidRDefault="00CC28D5" w:rsidP="0015701F">
      <w:pPr>
        <w:pStyle w:val="aa"/>
        <w:numPr>
          <w:ilvl w:val="0"/>
          <w:numId w:val="22"/>
        </w:numPr>
        <w:snapToGrid w:val="0"/>
        <w:spacing w:line="300" w:lineRule="auto"/>
        <w:ind w:left="1806" w:hanging="356"/>
        <w:rPr>
          <w:rFonts w:ascii="Arial" w:eastAsia="宋体" w:hAnsi="Arial" w:cs="Arial"/>
          <w:szCs w:val="21"/>
        </w:rPr>
      </w:pPr>
      <w:r w:rsidRPr="00D46272">
        <w:rPr>
          <w:rFonts w:ascii="Arial" w:eastAsia="宋体" w:hAnsi="Arial" w:cs="Arial"/>
          <w:szCs w:val="21"/>
        </w:rPr>
        <w:t>代码中发生异常的位置。</w:t>
      </w:r>
    </w:p>
    <w:p w:rsidR="00CC28D5" w:rsidRPr="00D46272" w:rsidRDefault="00CC28D5" w:rsidP="0015701F">
      <w:pPr>
        <w:pStyle w:val="aa"/>
        <w:numPr>
          <w:ilvl w:val="0"/>
          <w:numId w:val="22"/>
        </w:numPr>
        <w:snapToGrid w:val="0"/>
        <w:spacing w:line="300" w:lineRule="auto"/>
        <w:ind w:left="1806" w:hanging="356"/>
        <w:rPr>
          <w:rFonts w:ascii="Arial" w:eastAsia="宋体" w:hAnsi="Arial" w:cs="Arial"/>
          <w:szCs w:val="21"/>
        </w:rPr>
      </w:pPr>
      <w:r w:rsidRPr="00D46272">
        <w:rPr>
          <w:rFonts w:ascii="Arial" w:eastAsia="宋体" w:hAnsi="Arial" w:cs="Arial"/>
          <w:szCs w:val="21"/>
        </w:rPr>
        <w:t>关于如何修复异常代码的描述。</w:t>
      </w:r>
    </w:p>
    <w:p w:rsidR="00CC28D5" w:rsidRPr="00D46272" w:rsidRDefault="00CC28D5" w:rsidP="0015701F">
      <w:pPr>
        <w:pStyle w:val="aa"/>
        <w:numPr>
          <w:ilvl w:val="0"/>
          <w:numId w:val="22"/>
        </w:numPr>
        <w:snapToGrid w:val="0"/>
        <w:spacing w:line="300" w:lineRule="auto"/>
        <w:ind w:left="1806" w:hanging="356"/>
        <w:rPr>
          <w:rFonts w:ascii="Arial" w:eastAsia="宋体" w:hAnsi="Arial" w:cs="Arial"/>
          <w:szCs w:val="21"/>
        </w:rPr>
      </w:pPr>
      <w:r w:rsidRPr="00D46272">
        <w:rPr>
          <w:rFonts w:ascii="Arial" w:eastAsia="宋体" w:hAnsi="Arial" w:cs="Arial"/>
          <w:szCs w:val="21"/>
        </w:rPr>
        <w:t>搜索软件源代码的其他可能异常实例。例如，如果问题是</w:t>
      </w:r>
      <w:r w:rsidR="009E0BB8" w:rsidRPr="00D46272">
        <w:rPr>
          <w:rFonts w:ascii="Arial" w:eastAsia="宋体" w:hAnsi="Arial" w:cs="Arial"/>
          <w:szCs w:val="21"/>
        </w:rPr>
        <w:t>数组中的</w:t>
      </w:r>
      <w:r w:rsidR="003F7960">
        <w:rPr>
          <w:rFonts w:ascii="Arial" w:eastAsia="宋体" w:hAnsi="Arial" w:cs="Arial"/>
          <w:szCs w:val="21"/>
        </w:rPr>
        <w:t>离一误差</w:t>
      </w:r>
      <w:r w:rsidR="00E45078" w:rsidRPr="00D46272">
        <w:rPr>
          <w:rFonts w:ascii="Arial" w:eastAsia="宋体" w:hAnsi="Arial" w:cs="Arial"/>
          <w:szCs w:val="21"/>
        </w:rPr>
        <w:t>，则提供证据表明检查了所有阵列是否有</w:t>
      </w:r>
      <w:r w:rsidR="003F7960">
        <w:rPr>
          <w:rFonts w:ascii="Arial" w:eastAsia="宋体" w:hAnsi="Arial" w:cs="Arial"/>
          <w:szCs w:val="21"/>
        </w:rPr>
        <w:t>离一误差</w:t>
      </w:r>
      <w:r w:rsidRPr="00D46272">
        <w:rPr>
          <w:rFonts w:ascii="Arial" w:eastAsia="宋体" w:hAnsi="Arial" w:cs="Arial"/>
          <w:szCs w:val="21"/>
        </w:rPr>
        <w:t>。</w:t>
      </w:r>
    </w:p>
    <w:p w:rsidR="00E45078" w:rsidRPr="00D46272" w:rsidRDefault="00E45078" w:rsidP="0015701F">
      <w:pPr>
        <w:pStyle w:val="aa"/>
        <w:numPr>
          <w:ilvl w:val="0"/>
          <w:numId w:val="22"/>
        </w:numPr>
        <w:snapToGrid w:val="0"/>
        <w:spacing w:line="300" w:lineRule="auto"/>
        <w:ind w:left="1806" w:hanging="356"/>
        <w:rPr>
          <w:rFonts w:ascii="Arial" w:eastAsia="宋体" w:hAnsi="Arial" w:cs="Arial"/>
          <w:szCs w:val="21"/>
        </w:rPr>
      </w:pPr>
      <w:r w:rsidRPr="00D46272">
        <w:rPr>
          <w:rFonts w:ascii="Arial" w:eastAsia="宋体" w:hAnsi="Arial" w:cs="Arial"/>
          <w:szCs w:val="21"/>
        </w:rPr>
        <w:t>提供证据表明，执行耦合分析</w:t>
      </w:r>
      <w:r w:rsidR="003F7960">
        <w:rPr>
          <w:rFonts w:ascii="Arial" w:eastAsia="宋体" w:hAnsi="Arial" w:cs="Arial" w:hint="eastAsia"/>
          <w:szCs w:val="21"/>
        </w:rPr>
        <w:t>来</w:t>
      </w:r>
      <w:r w:rsidRPr="00D46272">
        <w:rPr>
          <w:rFonts w:ascii="Arial" w:eastAsia="宋体" w:hAnsi="Arial" w:cs="Arial"/>
          <w:szCs w:val="21"/>
        </w:rPr>
        <w:t>识别访问异常代码的所有</w:t>
      </w:r>
      <w:r w:rsidR="003F7960" w:rsidRPr="00D46272">
        <w:rPr>
          <w:rFonts w:ascii="Arial" w:eastAsia="宋体" w:hAnsi="Arial" w:cs="Arial"/>
          <w:szCs w:val="21"/>
        </w:rPr>
        <w:t>软件</w:t>
      </w:r>
      <w:r w:rsidRPr="00D46272">
        <w:rPr>
          <w:rFonts w:ascii="Arial" w:eastAsia="宋体" w:hAnsi="Arial" w:cs="Arial"/>
          <w:szCs w:val="21"/>
        </w:rPr>
        <w:t>部分，并且访问此异常代码不会出现任何问题。</w:t>
      </w:r>
    </w:p>
    <w:p w:rsidR="00E45078" w:rsidRPr="00D46272" w:rsidRDefault="00E45078" w:rsidP="0015701F">
      <w:pPr>
        <w:pStyle w:val="aa"/>
        <w:numPr>
          <w:ilvl w:val="0"/>
          <w:numId w:val="22"/>
        </w:numPr>
        <w:snapToGrid w:val="0"/>
        <w:spacing w:afterLines="50" w:after="156" w:line="300" w:lineRule="auto"/>
        <w:ind w:left="1806" w:hanging="356"/>
        <w:rPr>
          <w:rFonts w:ascii="Arial" w:eastAsia="宋体" w:hAnsi="Arial" w:cs="Arial"/>
          <w:szCs w:val="21"/>
        </w:rPr>
      </w:pPr>
      <w:r w:rsidRPr="00D46272">
        <w:rPr>
          <w:rFonts w:ascii="Arial" w:eastAsia="宋体" w:hAnsi="Arial" w:cs="Arial"/>
          <w:szCs w:val="21"/>
        </w:rPr>
        <w:t>解释</w:t>
      </w:r>
      <w:r w:rsidR="005F3158" w:rsidRPr="00D46272">
        <w:rPr>
          <w:rFonts w:ascii="Arial" w:eastAsia="宋体" w:hAnsi="Arial" w:cs="Arial"/>
          <w:szCs w:val="21"/>
        </w:rPr>
        <w:t>如果发生异常</w:t>
      </w:r>
      <w:r w:rsidRPr="00D46272">
        <w:rPr>
          <w:rFonts w:ascii="Arial" w:eastAsia="宋体" w:hAnsi="Arial" w:cs="Arial"/>
          <w:szCs w:val="21"/>
        </w:rPr>
        <w:t>不会导致</w:t>
      </w:r>
      <w:r w:rsidR="003F7960">
        <w:rPr>
          <w:rFonts w:ascii="Arial" w:eastAsia="宋体" w:hAnsi="Arial" w:cs="Arial" w:hint="eastAsia"/>
          <w:szCs w:val="21"/>
        </w:rPr>
        <w:t>损害的原因</w:t>
      </w:r>
      <w:r w:rsidRPr="00D46272">
        <w:rPr>
          <w:rFonts w:ascii="Arial" w:eastAsia="宋体" w:hAnsi="Arial" w:cs="Arial"/>
          <w:szCs w:val="21"/>
        </w:rPr>
        <w:t>。如果提供的理由不是为了纠正异常情况，</w:t>
      </w:r>
      <w:r w:rsidR="008100B3">
        <w:rPr>
          <w:rFonts w:ascii="Arial" w:eastAsia="宋体" w:hAnsi="Arial" w:cs="Arial"/>
          <w:szCs w:val="21"/>
        </w:rPr>
        <w:t>贵公司</w:t>
      </w:r>
      <w:r w:rsidRPr="00D46272">
        <w:rPr>
          <w:rFonts w:ascii="Arial" w:eastAsia="宋体" w:hAnsi="Arial" w:cs="Arial"/>
          <w:szCs w:val="21"/>
        </w:rPr>
        <w:t>应该提供任何计划或时间表来纠正问题。</w:t>
      </w:r>
    </w:p>
    <w:p w:rsidR="00E45078" w:rsidRPr="00D46272" w:rsidRDefault="005F3158" w:rsidP="00C25178">
      <w:pPr>
        <w:pStyle w:val="aa"/>
        <w:snapToGrid w:val="0"/>
        <w:spacing w:afterLines="50" w:after="156" w:line="300" w:lineRule="auto"/>
        <w:ind w:left="720"/>
        <w:rPr>
          <w:rFonts w:ascii="Arial" w:eastAsia="宋体" w:hAnsi="Arial" w:cs="Arial"/>
          <w:b/>
          <w:szCs w:val="21"/>
        </w:rPr>
      </w:pPr>
      <w:r w:rsidRPr="00D46272">
        <w:rPr>
          <w:rFonts w:ascii="Arial" w:eastAsia="宋体" w:hAnsi="Arial" w:cs="Arial"/>
          <w:b/>
          <w:szCs w:val="21"/>
        </w:rPr>
        <w:t>信息安全</w:t>
      </w:r>
      <w:r w:rsidR="00F13AAA" w:rsidRPr="00D46272">
        <w:rPr>
          <w:rFonts w:ascii="Arial" w:eastAsia="宋体" w:hAnsi="Arial" w:cs="Arial"/>
          <w:b/>
          <w:szCs w:val="21"/>
        </w:rPr>
        <w:t>性</w:t>
      </w:r>
    </w:p>
    <w:p w:rsidR="00745967" w:rsidRPr="00D46272" w:rsidRDefault="00E45078" w:rsidP="00C25178">
      <w:pPr>
        <w:pStyle w:val="aa"/>
        <w:snapToGrid w:val="0"/>
        <w:spacing w:line="300" w:lineRule="auto"/>
        <w:ind w:left="1140"/>
        <w:rPr>
          <w:rStyle w:val="a3"/>
          <w:rFonts w:ascii="Arial" w:eastAsia="宋体" w:hAnsi="Arial" w:cs="Arial"/>
        </w:rPr>
      </w:pPr>
      <w:r w:rsidRPr="00D46272">
        <w:rPr>
          <w:rFonts w:ascii="Arial" w:eastAsia="宋体" w:hAnsi="Arial" w:cs="Arial"/>
          <w:szCs w:val="21"/>
        </w:rPr>
        <w:t>我们建议</w:t>
      </w:r>
      <w:r w:rsidR="008100B3">
        <w:rPr>
          <w:rFonts w:ascii="Arial" w:eastAsia="宋体" w:hAnsi="Arial" w:cs="Arial"/>
          <w:szCs w:val="21"/>
        </w:rPr>
        <w:t>贵公司</w:t>
      </w:r>
      <w:r w:rsidRPr="00D46272">
        <w:rPr>
          <w:rFonts w:ascii="Arial" w:eastAsia="宋体" w:hAnsi="Arial" w:cs="Arial"/>
          <w:szCs w:val="21"/>
        </w:rPr>
        <w:t>描述软件如何解决与安全性和有效性有关的信息安全。</w:t>
      </w:r>
      <w:r w:rsidR="007E28A2" w:rsidRPr="00D46272">
        <w:rPr>
          <w:rFonts w:ascii="Arial" w:eastAsia="宋体" w:hAnsi="Arial" w:cs="Arial"/>
          <w:szCs w:val="21"/>
        </w:rPr>
        <w:t>信息安全是防止修改</w:t>
      </w:r>
      <w:r w:rsidR="00F13AAA" w:rsidRPr="00D46272">
        <w:rPr>
          <w:rFonts w:ascii="Arial" w:eastAsia="宋体" w:hAnsi="Arial" w:cs="Arial"/>
          <w:szCs w:val="21"/>
        </w:rPr>
        <w:t>、</w:t>
      </w:r>
      <w:r w:rsidR="007E28A2" w:rsidRPr="00D46272">
        <w:rPr>
          <w:rFonts w:ascii="Arial" w:eastAsia="宋体" w:hAnsi="Arial" w:cs="Arial"/>
          <w:szCs w:val="21"/>
        </w:rPr>
        <w:t>误用或拒绝使用或未经授权使用从</w:t>
      </w:r>
      <w:r w:rsidR="008100B3">
        <w:rPr>
          <w:rFonts w:ascii="Arial" w:eastAsia="宋体" w:hAnsi="Arial" w:cs="Arial"/>
          <w:szCs w:val="21"/>
        </w:rPr>
        <w:t>器械</w:t>
      </w:r>
      <w:r w:rsidR="007E28A2" w:rsidRPr="00D46272">
        <w:rPr>
          <w:rFonts w:ascii="Arial" w:eastAsia="宋体" w:hAnsi="Arial" w:cs="Arial"/>
          <w:szCs w:val="21"/>
        </w:rPr>
        <w:t>存储</w:t>
      </w:r>
      <w:r w:rsidR="00F13AAA" w:rsidRPr="00D46272">
        <w:rPr>
          <w:rFonts w:ascii="Arial" w:eastAsia="宋体" w:hAnsi="Arial" w:cs="Arial"/>
          <w:szCs w:val="21"/>
        </w:rPr>
        <w:t>、</w:t>
      </w:r>
      <w:r w:rsidR="007E28A2" w:rsidRPr="00D46272">
        <w:rPr>
          <w:rFonts w:ascii="Arial" w:eastAsia="宋体" w:hAnsi="Arial" w:cs="Arial"/>
          <w:szCs w:val="21"/>
        </w:rPr>
        <w:t>访问或传输到外部接收器的信息的过程。</w:t>
      </w:r>
      <w:r w:rsidR="009D16FC" w:rsidRPr="00D46272">
        <w:rPr>
          <w:rFonts w:ascii="Arial" w:eastAsia="宋体" w:hAnsi="Arial" w:cs="Arial"/>
          <w:szCs w:val="21"/>
        </w:rPr>
        <w:t>我们建议</w:t>
      </w:r>
      <w:r w:rsidR="008100B3">
        <w:rPr>
          <w:rFonts w:ascii="Arial" w:eastAsia="宋体" w:hAnsi="Arial" w:cs="Arial"/>
          <w:szCs w:val="21"/>
        </w:rPr>
        <w:t>贵公司</w:t>
      </w:r>
      <w:r w:rsidR="009D16FC" w:rsidRPr="00D46272">
        <w:rPr>
          <w:rFonts w:ascii="Arial" w:eastAsia="宋体" w:hAnsi="Arial" w:cs="Arial"/>
          <w:szCs w:val="21"/>
        </w:rPr>
        <w:t>的</w:t>
      </w:r>
      <w:r w:rsidR="009D16FC" w:rsidRPr="00D46272">
        <w:rPr>
          <w:rFonts w:ascii="Arial" w:eastAsia="宋体" w:hAnsi="Arial" w:cs="Arial"/>
          <w:szCs w:val="21"/>
        </w:rPr>
        <w:t>510</w:t>
      </w:r>
      <w:r w:rsidR="009D16FC" w:rsidRPr="00D46272">
        <w:rPr>
          <w:rFonts w:ascii="Arial" w:eastAsia="宋体" w:hAnsi="Arial" w:cs="Arial"/>
          <w:szCs w:val="21"/>
        </w:rPr>
        <w:t>（</w:t>
      </w:r>
      <w:r w:rsidR="009D16FC" w:rsidRPr="00D46272">
        <w:rPr>
          <w:rFonts w:ascii="Arial" w:eastAsia="宋体" w:hAnsi="Arial" w:cs="Arial"/>
          <w:szCs w:val="21"/>
        </w:rPr>
        <w:t>k</w:t>
      </w:r>
      <w:r w:rsidR="009D16FC" w:rsidRPr="00D46272">
        <w:rPr>
          <w:rFonts w:ascii="Arial" w:eastAsia="宋体" w:hAnsi="Arial" w:cs="Arial"/>
          <w:szCs w:val="21"/>
        </w:rPr>
        <w:t>）包括证明</w:t>
      </w:r>
      <w:r w:rsidR="008100B3">
        <w:rPr>
          <w:rFonts w:ascii="Arial" w:eastAsia="宋体" w:hAnsi="Arial" w:cs="Arial"/>
          <w:szCs w:val="21"/>
        </w:rPr>
        <w:t>贵公司器械</w:t>
      </w:r>
      <w:r w:rsidR="009D16FC" w:rsidRPr="00D46272">
        <w:rPr>
          <w:rFonts w:ascii="Arial" w:eastAsia="宋体" w:hAnsi="Arial" w:cs="Arial"/>
          <w:szCs w:val="21"/>
        </w:rPr>
        <w:t>设计涉及以下四个信息安全组件的</w:t>
      </w:r>
      <w:r w:rsidR="00AC5D7C" w:rsidRPr="00D46272">
        <w:rPr>
          <w:rFonts w:ascii="Arial" w:eastAsia="宋体" w:hAnsi="Arial" w:cs="Arial"/>
          <w:szCs w:val="21"/>
        </w:rPr>
        <w:t>文档：保密性</w:t>
      </w:r>
      <w:r w:rsidR="00F13AAA" w:rsidRPr="00D46272">
        <w:rPr>
          <w:rFonts w:ascii="Arial" w:eastAsia="宋体" w:hAnsi="Arial" w:cs="Arial"/>
          <w:szCs w:val="21"/>
        </w:rPr>
        <w:t>、</w:t>
      </w:r>
      <w:r w:rsidR="00AC5D7C" w:rsidRPr="00D46272">
        <w:rPr>
          <w:rFonts w:ascii="Arial" w:eastAsia="宋体" w:hAnsi="Arial" w:cs="Arial"/>
          <w:szCs w:val="21"/>
        </w:rPr>
        <w:t>完整性</w:t>
      </w:r>
      <w:r w:rsidR="00F13AAA" w:rsidRPr="00D46272">
        <w:rPr>
          <w:rFonts w:ascii="Arial" w:eastAsia="宋体" w:hAnsi="Arial" w:cs="Arial"/>
          <w:szCs w:val="21"/>
        </w:rPr>
        <w:t>、</w:t>
      </w:r>
      <w:r w:rsidR="00AC5D7C" w:rsidRPr="00D46272">
        <w:rPr>
          <w:rFonts w:ascii="Arial" w:eastAsia="宋体" w:hAnsi="Arial" w:cs="Arial"/>
          <w:szCs w:val="21"/>
        </w:rPr>
        <w:t>可用性</w:t>
      </w:r>
      <w:r w:rsidR="00B45BE1" w:rsidRPr="00D46272">
        <w:rPr>
          <w:rFonts w:ascii="Arial" w:eastAsia="宋体" w:hAnsi="Arial" w:cs="Arial"/>
          <w:szCs w:val="21"/>
        </w:rPr>
        <w:t>及</w:t>
      </w:r>
      <w:r w:rsidR="00916EF1">
        <w:rPr>
          <w:rFonts w:ascii="Arial" w:eastAsia="宋体" w:hAnsi="Arial" w:cs="Arial"/>
          <w:szCs w:val="21"/>
        </w:rPr>
        <w:t>可追究性</w:t>
      </w:r>
      <w:r w:rsidR="009D16FC" w:rsidRPr="00D46272">
        <w:rPr>
          <w:rFonts w:ascii="Arial" w:eastAsia="宋体" w:hAnsi="Arial" w:cs="Arial"/>
          <w:szCs w:val="21"/>
        </w:rPr>
        <w:t>（</w:t>
      </w:r>
      <w:r w:rsidR="009D16FC" w:rsidRPr="00D46272">
        <w:rPr>
          <w:rFonts w:ascii="Arial" w:eastAsia="宋体" w:hAnsi="Arial" w:cs="Arial"/>
          <w:szCs w:val="21"/>
        </w:rPr>
        <w:t>CIAA</w:t>
      </w:r>
      <w:r w:rsidR="009D16FC" w:rsidRPr="00D46272">
        <w:rPr>
          <w:rFonts w:ascii="Arial" w:eastAsia="宋体" w:hAnsi="Arial" w:cs="Arial"/>
          <w:szCs w:val="21"/>
        </w:rPr>
        <w:t>）。请参阅</w:t>
      </w:r>
      <w:r w:rsidR="009D16FC" w:rsidRPr="00D46272">
        <w:rPr>
          <w:rFonts w:ascii="Arial" w:eastAsia="宋体" w:hAnsi="Arial" w:cs="Arial"/>
          <w:szCs w:val="21"/>
        </w:rPr>
        <w:t>FDA</w:t>
      </w:r>
      <w:r w:rsidR="009D16FC" w:rsidRPr="00D46272">
        <w:rPr>
          <w:rFonts w:ascii="Arial" w:eastAsia="宋体" w:hAnsi="Arial" w:cs="Arial"/>
          <w:szCs w:val="21"/>
        </w:rPr>
        <w:t>关于</w:t>
      </w:r>
      <w:r w:rsidR="001617E3" w:rsidRPr="00D46272">
        <w:rPr>
          <w:rFonts w:ascii="Arial" w:eastAsia="宋体" w:hAnsi="Arial" w:cs="Arial"/>
          <w:szCs w:val="21"/>
        </w:rPr>
        <w:t>医疗器械</w:t>
      </w:r>
      <w:r w:rsidR="009D16FC" w:rsidRPr="00D46272">
        <w:rPr>
          <w:rFonts w:ascii="Arial" w:eastAsia="宋体" w:hAnsi="Arial" w:cs="Arial"/>
          <w:szCs w:val="21"/>
        </w:rPr>
        <w:t>网络安全的</w:t>
      </w:r>
      <w:r w:rsidR="00916EF1">
        <w:rPr>
          <w:rFonts w:ascii="Arial" w:eastAsia="宋体" w:hAnsi="Arial" w:cs="Arial" w:hint="eastAsia"/>
          <w:szCs w:val="21"/>
        </w:rPr>
        <w:t>指南</w:t>
      </w:r>
      <w:r w:rsidR="009D16FC" w:rsidRPr="00D46272">
        <w:rPr>
          <w:rFonts w:ascii="Arial" w:eastAsia="宋体" w:hAnsi="Arial" w:cs="Arial"/>
          <w:szCs w:val="21"/>
        </w:rPr>
        <w:t>，</w:t>
      </w:r>
      <w:r w:rsidR="001617E3" w:rsidRPr="00D81EF1">
        <w:rPr>
          <w:rStyle w:val="a3"/>
          <w:rFonts w:ascii="Arial" w:eastAsia="宋体" w:hAnsi="Arial" w:cs="Arial" w:hint="eastAsia"/>
        </w:rPr>
        <w:t>医疗器械</w:t>
      </w:r>
      <w:r w:rsidR="009D16FC" w:rsidRPr="00D81EF1">
        <w:rPr>
          <w:rStyle w:val="a3"/>
          <w:rFonts w:ascii="Arial" w:eastAsia="宋体" w:hAnsi="Arial" w:cs="Arial" w:hint="eastAsia"/>
        </w:rPr>
        <w:t>网络安全管理</w:t>
      </w:r>
      <w:r w:rsidR="00916EF1">
        <w:rPr>
          <w:rStyle w:val="a3"/>
          <w:rFonts w:ascii="Arial" w:eastAsia="宋体" w:hAnsi="Arial" w:cs="Arial" w:hint="eastAsia"/>
        </w:rPr>
        <w:t>的</w:t>
      </w:r>
      <w:r w:rsidR="009D16FC" w:rsidRPr="00D81EF1">
        <w:rPr>
          <w:rStyle w:val="a3"/>
          <w:rFonts w:ascii="Arial" w:eastAsia="宋体" w:hAnsi="Arial" w:cs="Arial" w:hint="eastAsia"/>
        </w:rPr>
        <w:t>上市前提交材料</w:t>
      </w:r>
    </w:p>
    <w:p w:rsidR="00E44A5D" w:rsidRPr="00D46272" w:rsidRDefault="00691851" w:rsidP="00C25178">
      <w:pPr>
        <w:pStyle w:val="aa"/>
        <w:snapToGrid w:val="0"/>
        <w:spacing w:afterLines="50" w:after="156" w:line="300" w:lineRule="auto"/>
        <w:ind w:left="1140"/>
        <w:rPr>
          <w:rStyle w:val="a3"/>
          <w:rFonts w:ascii="Arial" w:eastAsia="宋体" w:hAnsi="Arial" w:cs="Arial"/>
          <w:szCs w:val="21"/>
        </w:rPr>
      </w:pPr>
      <w:r>
        <w:rPr>
          <w:rStyle w:val="a3"/>
          <w:rFonts w:ascii="Arial" w:eastAsia="宋体" w:hAnsi="Arial" w:cs="Arial"/>
          <w:szCs w:val="21"/>
        </w:rPr>
        <w:t>（</w:t>
      </w:r>
      <w:r w:rsidR="009D16FC" w:rsidRPr="00D46272">
        <w:rPr>
          <w:rStyle w:val="a3"/>
          <w:rFonts w:ascii="Arial" w:eastAsia="宋体" w:hAnsi="Arial" w:cs="Arial"/>
          <w:szCs w:val="21"/>
        </w:rPr>
        <w:t>http://www.fda.gov/downloads/MedicalDevices/DeviceRegulationandGuidance/GuidanceDocuments/UCM356190.pdf</w:t>
      </w:r>
      <w:r>
        <w:rPr>
          <w:rStyle w:val="a3"/>
          <w:rFonts w:ascii="Arial" w:eastAsia="宋体" w:hAnsi="Arial" w:cs="Arial"/>
          <w:szCs w:val="21"/>
        </w:rPr>
        <w:t>）</w:t>
      </w:r>
      <w:r w:rsidR="00916EF1" w:rsidRPr="00D81EF1">
        <w:rPr>
          <w:rStyle w:val="a3"/>
          <w:rFonts w:ascii="Arial" w:eastAsia="宋体" w:hAnsi="Arial" w:cs="Arial" w:hint="eastAsia"/>
          <w:color w:val="auto"/>
          <w:szCs w:val="21"/>
          <w:u w:val="none"/>
        </w:rPr>
        <w:t>。</w:t>
      </w:r>
    </w:p>
    <w:p w:rsidR="00E44A5D" w:rsidRPr="00D46272" w:rsidRDefault="009D16FC" w:rsidP="00C25178">
      <w:pPr>
        <w:pStyle w:val="aa"/>
        <w:numPr>
          <w:ilvl w:val="0"/>
          <w:numId w:val="23"/>
        </w:numPr>
        <w:snapToGrid w:val="0"/>
        <w:spacing w:afterLines="50" w:after="156" w:line="300" w:lineRule="auto"/>
        <w:rPr>
          <w:rFonts w:ascii="Arial" w:eastAsia="宋体" w:hAnsi="Arial" w:cs="Arial"/>
          <w:b/>
          <w:szCs w:val="21"/>
        </w:rPr>
      </w:pPr>
      <w:r w:rsidRPr="00D46272">
        <w:rPr>
          <w:rFonts w:ascii="Arial" w:eastAsia="宋体" w:hAnsi="Arial" w:cs="Arial"/>
          <w:b/>
          <w:szCs w:val="21"/>
        </w:rPr>
        <w:t>保密性</w:t>
      </w:r>
      <w:r w:rsidRPr="00D46272">
        <w:rPr>
          <w:rFonts w:ascii="Arial" w:eastAsia="宋体" w:hAnsi="Arial" w:cs="Arial"/>
          <w:szCs w:val="21"/>
        </w:rPr>
        <w:t>意味着数据</w:t>
      </w:r>
      <w:r w:rsidR="002B6F5E" w:rsidRPr="00D46272">
        <w:rPr>
          <w:rFonts w:ascii="Arial" w:eastAsia="宋体" w:hAnsi="Arial" w:cs="Arial"/>
          <w:szCs w:val="21"/>
        </w:rPr>
        <w:t>、</w:t>
      </w:r>
      <w:r w:rsidRPr="00D46272">
        <w:rPr>
          <w:rFonts w:ascii="Arial" w:eastAsia="宋体" w:hAnsi="Arial" w:cs="Arial"/>
          <w:szCs w:val="21"/>
        </w:rPr>
        <w:t>信息或系统结构只能在授权的时间和授权的方式对授权的人员</w:t>
      </w:r>
      <w:r w:rsidR="002B6F5E" w:rsidRPr="00D46272">
        <w:rPr>
          <w:rFonts w:ascii="Arial" w:eastAsia="宋体" w:hAnsi="Arial" w:cs="Arial"/>
          <w:szCs w:val="21"/>
        </w:rPr>
        <w:t>、</w:t>
      </w:r>
      <w:r w:rsidRPr="00D46272">
        <w:rPr>
          <w:rFonts w:ascii="Arial" w:eastAsia="宋体" w:hAnsi="Arial" w:cs="Arial"/>
          <w:szCs w:val="21"/>
        </w:rPr>
        <w:t>实体和进程进行访问，从而有助于确保数据和系统的安全。（确保没有未经授权的用户可以访问该信息。）</w:t>
      </w:r>
    </w:p>
    <w:p w:rsidR="00745967" w:rsidRPr="00D46272" w:rsidRDefault="00745967" w:rsidP="00C25178">
      <w:pPr>
        <w:pStyle w:val="aa"/>
        <w:numPr>
          <w:ilvl w:val="0"/>
          <w:numId w:val="23"/>
        </w:numPr>
        <w:snapToGrid w:val="0"/>
        <w:spacing w:afterLines="50" w:after="156" w:line="300" w:lineRule="auto"/>
        <w:rPr>
          <w:rFonts w:ascii="Arial" w:eastAsia="宋体" w:hAnsi="Arial" w:cs="Arial"/>
          <w:b/>
          <w:szCs w:val="21"/>
        </w:rPr>
      </w:pPr>
      <w:r w:rsidRPr="00D46272">
        <w:rPr>
          <w:rFonts w:ascii="Arial" w:eastAsia="宋体" w:hAnsi="Arial" w:cs="Arial"/>
          <w:b/>
          <w:szCs w:val="21"/>
        </w:rPr>
        <w:t>完整性</w:t>
      </w:r>
      <w:r w:rsidRPr="00D46272">
        <w:rPr>
          <w:rFonts w:ascii="Arial" w:eastAsia="宋体" w:hAnsi="Arial" w:cs="Arial"/>
          <w:szCs w:val="21"/>
        </w:rPr>
        <w:t>意味着数据和信息准确完整，没有被不正确地修改。</w:t>
      </w:r>
    </w:p>
    <w:p w:rsidR="00745967" w:rsidRPr="00D46272" w:rsidRDefault="00745967" w:rsidP="00C25178">
      <w:pPr>
        <w:pStyle w:val="aa"/>
        <w:numPr>
          <w:ilvl w:val="0"/>
          <w:numId w:val="23"/>
        </w:numPr>
        <w:snapToGrid w:val="0"/>
        <w:spacing w:afterLines="50" w:after="156" w:line="300" w:lineRule="auto"/>
        <w:rPr>
          <w:rFonts w:ascii="Arial" w:eastAsia="宋体" w:hAnsi="Arial" w:cs="Arial"/>
          <w:szCs w:val="21"/>
        </w:rPr>
      </w:pPr>
      <w:r w:rsidRPr="00D46272">
        <w:rPr>
          <w:rFonts w:ascii="Arial" w:eastAsia="宋体" w:hAnsi="Arial" w:cs="Arial"/>
          <w:b/>
          <w:szCs w:val="21"/>
        </w:rPr>
        <w:t>可用性</w:t>
      </w:r>
      <w:r w:rsidRPr="00D46272">
        <w:rPr>
          <w:rFonts w:ascii="Arial" w:eastAsia="宋体" w:hAnsi="Arial" w:cs="Arial"/>
          <w:szCs w:val="21"/>
        </w:rPr>
        <w:t>意味着数据信息和信息系统可以以所需的方式及时获取和使用。</w:t>
      </w:r>
      <w:r w:rsidR="00AC5D7C" w:rsidRPr="00D46272">
        <w:rPr>
          <w:rFonts w:ascii="Arial" w:eastAsia="宋体" w:hAnsi="Arial" w:cs="Arial"/>
          <w:szCs w:val="21"/>
        </w:rPr>
        <w:t>（保证信息在需要时可用）</w:t>
      </w:r>
    </w:p>
    <w:p w:rsidR="003B14BD" w:rsidRDefault="003B14BD">
      <w:pPr>
        <w:widowControl/>
        <w:jc w:val="left"/>
        <w:rPr>
          <w:rFonts w:ascii="Arial" w:eastAsia="宋体" w:hAnsi="Arial" w:cs="Arial"/>
          <w:b/>
          <w:szCs w:val="21"/>
        </w:rPr>
      </w:pPr>
      <w:r>
        <w:rPr>
          <w:rFonts w:ascii="Arial" w:eastAsia="宋体" w:hAnsi="Arial" w:cs="Arial"/>
          <w:b/>
          <w:szCs w:val="21"/>
        </w:rPr>
        <w:br w:type="page"/>
      </w:r>
    </w:p>
    <w:p w:rsidR="00AC5D7C" w:rsidRPr="00D46272" w:rsidRDefault="00916EF1" w:rsidP="00C25178">
      <w:pPr>
        <w:pStyle w:val="aa"/>
        <w:numPr>
          <w:ilvl w:val="0"/>
          <w:numId w:val="23"/>
        </w:numPr>
        <w:snapToGrid w:val="0"/>
        <w:spacing w:afterLines="50" w:after="156" w:line="300" w:lineRule="auto"/>
        <w:rPr>
          <w:rFonts w:ascii="Arial" w:eastAsia="宋体" w:hAnsi="Arial" w:cs="Arial"/>
          <w:szCs w:val="21"/>
        </w:rPr>
      </w:pPr>
      <w:r>
        <w:rPr>
          <w:rFonts w:ascii="Arial" w:eastAsia="宋体" w:hAnsi="Arial" w:cs="Arial"/>
          <w:b/>
          <w:szCs w:val="21"/>
        </w:rPr>
        <w:lastRenderedPageBreak/>
        <w:t>可追究性</w:t>
      </w:r>
      <w:r w:rsidR="00AC5D7C" w:rsidRPr="00D46272">
        <w:rPr>
          <w:rFonts w:ascii="Arial" w:eastAsia="宋体" w:hAnsi="Arial" w:cs="Arial"/>
          <w:szCs w:val="21"/>
        </w:rPr>
        <w:t>意味着授权用户在访问之前被识别和认证。</w:t>
      </w:r>
    </w:p>
    <w:p w:rsidR="00AC5D7C" w:rsidRPr="00D46272" w:rsidRDefault="00AC5D7C" w:rsidP="00C25178">
      <w:pPr>
        <w:pStyle w:val="aa"/>
        <w:snapToGrid w:val="0"/>
        <w:spacing w:afterLines="50" w:after="156" w:line="300" w:lineRule="auto"/>
        <w:ind w:left="1140"/>
        <w:rPr>
          <w:rFonts w:ascii="Arial" w:eastAsia="宋体" w:hAnsi="Arial" w:cs="Arial"/>
          <w:b/>
          <w:szCs w:val="21"/>
        </w:rPr>
      </w:pPr>
      <w:r w:rsidRPr="00D46272">
        <w:rPr>
          <w:rFonts w:ascii="Arial" w:eastAsia="宋体" w:hAnsi="Arial" w:cs="Arial"/>
          <w:b/>
          <w:szCs w:val="21"/>
        </w:rPr>
        <w:t>网络</w:t>
      </w:r>
    </w:p>
    <w:p w:rsidR="00AC5D7C" w:rsidRPr="00D46272" w:rsidRDefault="00AC5D7C" w:rsidP="00C25178">
      <w:pPr>
        <w:pStyle w:val="aa"/>
        <w:snapToGrid w:val="0"/>
        <w:spacing w:afterLines="50" w:after="156" w:line="300" w:lineRule="auto"/>
        <w:ind w:left="1140"/>
        <w:rPr>
          <w:rFonts w:ascii="Arial" w:eastAsia="宋体" w:hAnsi="Arial" w:cs="Arial"/>
          <w:szCs w:val="21"/>
        </w:rPr>
      </w:pPr>
      <w:r w:rsidRPr="00D46272">
        <w:rPr>
          <w:rFonts w:ascii="Arial" w:eastAsia="宋体" w:hAnsi="Arial" w:cs="Arial"/>
          <w:szCs w:val="21"/>
        </w:rPr>
        <w:t>如果</w:t>
      </w:r>
      <w:r w:rsidR="008100B3">
        <w:rPr>
          <w:rFonts w:ascii="Arial" w:eastAsia="宋体" w:hAnsi="Arial" w:cs="Arial"/>
          <w:szCs w:val="21"/>
        </w:rPr>
        <w:t>贵公司</w:t>
      </w:r>
      <w:r w:rsidRPr="00D46272">
        <w:rPr>
          <w:rFonts w:ascii="Arial" w:eastAsia="宋体" w:hAnsi="Arial" w:cs="Arial"/>
          <w:szCs w:val="21"/>
        </w:rPr>
        <w:t>的输液泵是</w:t>
      </w:r>
      <w:r w:rsidR="00916EF1">
        <w:rPr>
          <w:rFonts w:ascii="Arial" w:eastAsia="宋体" w:hAnsi="Arial" w:cs="Arial" w:hint="eastAsia"/>
          <w:szCs w:val="21"/>
        </w:rPr>
        <w:t>实物联网</w:t>
      </w:r>
      <w:r w:rsidRPr="00D46272">
        <w:rPr>
          <w:rFonts w:ascii="Arial" w:eastAsia="宋体" w:hAnsi="Arial" w:cs="Arial"/>
          <w:szCs w:val="21"/>
        </w:rPr>
        <w:t>或无线</w:t>
      </w:r>
      <w:r w:rsidR="00916EF1">
        <w:rPr>
          <w:rFonts w:ascii="Arial" w:eastAsia="宋体" w:hAnsi="Arial" w:cs="Arial" w:hint="eastAsia"/>
          <w:szCs w:val="21"/>
        </w:rPr>
        <w:t>联网</w:t>
      </w:r>
      <w:r w:rsidRPr="00D46272">
        <w:rPr>
          <w:rFonts w:ascii="Arial" w:eastAsia="宋体" w:hAnsi="Arial" w:cs="Arial"/>
          <w:szCs w:val="21"/>
        </w:rPr>
        <w:t>（例如，医院信息系统），</w:t>
      </w:r>
      <w:r w:rsidR="008100B3">
        <w:rPr>
          <w:rFonts w:ascii="Arial" w:eastAsia="宋体" w:hAnsi="Arial" w:cs="Arial"/>
          <w:szCs w:val="21"/>
        </w:rPr>
        <w:t>贵公司</w:t>
      </w:r>
      <w:r w:rsidRPr="00D46272">
        <w:rPr>
          <w:rFonts w:ascii="Arial" w:eastAsia="宋体" w:hAnsi="Arial" w:cs="Arial"/>
          <w:szCs w:val="21"/>
        </w:rPr>
        <w:t>应该在</w:t>
      </w:r>
      <w:r w:rsidRPr="00D46272">
        <w:rPr>
          <w:rFonts w:ascii="Arial" w:eastAsia="宋体" w:hAnsi="Arial" w:cs="Arial"/>
          <w:szCs w:val="21"/>
        </w:rPr>
        <w:t>510</w:t>
      </w:r>
      <w:r w:rsidRPr="00D46272">
        <w:rPr>
          <w:rFonts w:ascii="Arial" w:eastAsia="宋体" w:hAnsi="Arial" w:cs="Arial"/>
          <w:szCs w:val="21"/>
        </w:rPr>
        <w:t>（</w:t>
      </w:r>
      <w:r w:rsidRPr="00D46272">
        <w:rPr>
          <w:rFonts w:ascii="Arial" w:eastAsia="宋体" w:hAnsi="Arial" w:cs="Arial"/>
          <w:szCs w:val="21"/>
        </w:rPr>
        <w:t>k</w:t>
      </w:r>
      <w:r w:rsidRPr="00D46272">
        <w:rPr>
          <w:rFonts w:ascii="Arial" w:eastAsia="宋体" w:hAnsi="Arial" w:cs="Arial"/>
          <w:szCs w:val="21"/>
        </w:rPr>
        <w:t>）中包含描述允许网络访问输液泵的信息。在</w:t>
      </w:r>
      <w:r w:rsidR="008100B3">
        <w:rPr>
          <w:rFonts w:ascii="Arial" w:eastAsia="宋体" w:hAnsi="Arial" w:cs="Arial"/>
          <w:szCs w:val="21"/>
        </w:rPr>
        <w:t>贵公司</w:t>
      </w:r>
      <w:r w:rsidR="00253A78">
        <w:rPr>
          <w:rFonts w:ascii="Arial" w:eastAsia="宋体" w:hAnsi="Arial" w:cs="Arial"/>
          <w:szCs w:val="21"/>
        </w:rPr>
        <w:t>安全实例</w:t>
      </w:r>
      <w:r w:rsidRPr="00D46272">
        <w:rPr>
          <w:rFonts w:ascii="Arial" w:eastAsia="宋体" w:hAnsi="Arial" w:cs="Arial"/>
          <w:szCs w:val="21"/>
        </w:rPr>
        <w:t>中，</w:t>
      </w:r>
      <w:r w:rsidR="008100B3">
        <w:rPr>
          <w:rFonts w:ascii="Arial" w:eastAsia="宋体" w:hAnsi="Arial" w:cs="Arial"/>
          <w:szCs w:val="21"/>
        </w:rPr>
        <w:t>贵公司</w:t>
      </w:r>
      <w:r w:rsidRPr="00D46272">
        <w:rPr>
          <w:rFonts w:ascii="Arial" w:eastAsia="宋体" w:hAnsi="Arial" w:cs="Arial"/>
          <w:szCs w:val="21"/>
        </w:rPr>
        <w:t>应该确定网络连接</w:t>
      </w:r>
      <w:r w:rsidRPr="00D46272">
        <w:rPr>
          <w:rFonts w:ascii="Arial" w:eastAsia="宋体" w:hAnsi="Arial" w:cs="Arial"/>
          <w:szCs w:val="21"/>
        </w:rPr>
        <w:t>/</w:t>
      </w:r>
      <w:r w:rsidRPr="00D46272">
        <w:rPr>
          <w:rFonts w:ascii="Arial" w:eastAsia="宋体" w:hAnsi="Arial" w:cs="Arial"/>
          <w:szCs w:val="21"/>
        </w:rPr>
        <w:t>能力如何导致输液泵系统危害（例如输液输送错误，不正确的治疗，污染或创伤性损伤）的表现，并为如何充分解决这些问题提供支持性论据。</w:t>
      </w:r>
    </w:p>
    <w:p w:rsidR="00537A9E" w:rsidRPr="00D46272" w:rsidRDefault="00537A9E" w:rsidP="00C25178">
      <w:pPr>
        <w:pStyle w:val="aa"/>
        <w:snapToGrid w:val="0"/>
        <w:spacing w:afterLines="50" w:after="156" w:line="300" w:lineRule="auto"/>
        <w:ind w:left="1140"/>
        <w:rPr>
          <w:rFonts w:ascii="Arial" w:eastAsia="宋体" w:hAnsi="Arial" w:cs="Arial"/>
          <w:b/>
          <w:szCs w:val="21"/>
        </w:rPr>
      </w:pPr>
      <w:r w:rsidRPr="00D46272">
        <w:rPr>
          <w:rFonts w:ascii="Arial" w:eastAsia="宋体" w:hAnsi="Arial" w:cs="Arial"/>
          <w:b/>
          <w:szCs w:val="21"/>
        </w:rPr>
        <w:t>剂量算法</w:t>
      </w:r>
    </w:p>
    <w:p w:rsidR="00537A9E" w:rsidRPr="00D46272" w:rsidRDefault="00537A9E" w:rsidP="00C25178">
      <w:pPr>
        <w:pStyle w:val="aa"/>
        <w:snapToGrid w:val="0"/>
        <w:spacing w:afterLines="50" w:after="156" w:line="300" w:lineRule="auto"/>
        <w:ind w:left="1140"/>
        <w:rPr>
          <w:rFonts w:ascii="Arial" w:eastAsia="宋体" w:hAnsi="Arial" w:cs="Arial"/>
          <w:szCs w:val="21"/>
        </w:rPr>
      </w:pPr>
      <w:r w:rsidRPr="00D46272">
        <w:rPr>
          <w:rFonts w:ascii="Arial" w:eastAsia="宋体" w:hAnsi="Arial" w:cs="Arial"/>
          <w:szCs w:val="21"/>
        </w:rPr>
        <w:t>对于包含</w:t>
      </w:r>
      <w:r w:rsidR="00916EF1">
        <w:rPr>
          <w:rFonts w:ascii="Arial" w:eastAsia="宋体" w:hAnsi="Arial" w:cs="Arial" w:hint="eastAsia"/>
          <w:szCs w:val="21"/>
        </w:rPr>
        <w:t>预期</w:t>
      </w:r>
      <w:r w:rsidRPr="00D46272">
        <w:rPr>
          <w:rFonts w:ascii="Arial" w:eastAsia="宋体" w:hAnsi="Arial" w:cs="Arial"/>
          <w:szCs w:val="21"/>
        </w:rPr>
        <w:t>提供剂量建议算法的输液泵，我们建议</w:t>
      </w:r>
      <w:r w:rsidR="008100B3">
        <w:rPr>
          <w:rFonts w:ascii="Arial" w:eastAsia="宋体" w:hAnsi="Arial" w:cs="Arial"/>
          <w:szCs w:val="21"/>
        </w:rPr>
        <w:t>贵公司</w:t>
      </w:r>
      <w:r w:rsidRPr="00D46272">
        <w:rPr>
          <w:rFonts w:ascii="Arial" w:eastAsia="宋体" w:hAnsi="Arial" w:cs="Arial"/>
          <w:szCs w:val="21"/>
        </w:rPr>
        <w:t>在</w:t>
      </w:r>
      <w:r w:rsidRPr="00D46272">
        <w:rPr>
          <w:rFonts w:ascii="Arial" w:eastAsia="宋体" w:hAnsi="Arial" w:cs="Arial"/>
          <w:szCs w:val="21"/>
        </w:rPr>
        <w:t>510</w:t>
      </w:r>
      <w:r w:rsidRPr="00D46272">
        <w:rPr>
          <w:rFonts w:ascii="Arial" w:eastAsia="宋体" w:hAnsi="Arial" w:cs="Arial"/>
          <w:szCs w:val="21"/>
        </w:rPr>
        <w:t>（</w:t>
      </w:r>
      <w:r w:rsidRPr="00D46272">
        <w:rPr>
          <w:rFonts w:ascii="Arial" w:eastAsia="宋体" w:hAnsi="Arial" w:cs="Arial"/>
          <w:szCs w:val="21"/>
        </w:rPr>
        <w:t>k</w:t>
      </w:r>
      <w:r w:rsidRPr="00D46272">
        <w:rPr>
          <w:rFonts w:ascii="Arial" w:eastAsia="宋体" w:hAnsi="Arial" w:cs="Arial"/>
          <w:szCs w:val="21"/>
        </w:rPr>
        <w:t>）提交材料中包括以下信息：</w:t>
      </w:r>
    </w:p>
    <w:p w:rsidR="00537A9E" w:rsidRPr="00D46272" w:rsidRDefault="008100B3" w:rsidP="00C25178">
      <w:pPr>
        <w:pStyle w:val="aa"/>
        <w:numPr>
          <w:ilvl w:val="0"/>
          <w:numId w:val="24"/>
        </w:numPr>
        <w:snapToGrid w:val="0"/>
        <w:spacing w:afterLines="50" w:after="156" w:line="300" w:lineRule="auto"/>
        <w:rPr>
          <w:rFonts w:ascii="Arial" w:eastAsia="宋体" w:hAnsi="Arial" w:cs="Arial"/>
          <w:szCs w:val="21"/>
        </w:rPr>
      </w:pPr>
      <w:r>
        <w:rPr>
          <w:rFonts w:ascii="Arial" w:eastAsia="宋体" w:hAnsi="Arial" w:cs="Arial"/>
          <w:szCs w:val="21"/>
        </w:rPr>
        <w:t>贵公司器械</w:t>
      </w:r>
      <w:r w:rsidR="00537A9E" w:rsidRPr="00D46272">
        <w:rPr>
          <w:rFonts w:ascii="Arial" w:eastAsia="宋体" w:hAnsi="Arial" w:cs="Arial"/>
          <w:szCs w:val="21"/>
        </w:rPr>
        <w:t>中使用的计量算法。</w:t>
      </w:r>
    </w:p>
    <w:p w:rsidR="0007656B" w:rsidRPr="00D46272" w:rsidRDefault="0007656B" w:rsidP="00C25178">
      <w:pPr>
        <w:pStyle w:val="aa"/>
        <w:numPr>
          <w:ilvl w:val="0"/>
          <w:numId w:val="24"/>
        </w:numPr>
        <w:snapToGrid w:val="0"/>
        <w:spacing w:afterLines="50" w:after="156" w:line="300" w:lineRule="auto"/>
        <w:rPr>
          <w:rFonts w:ascii="Arial" w:eastAsia="宋体" w:hAnsi="Arial" w:cs="Arial"/>
          <w:szCs w:val="21"/>
        </w:rPr>
      </w:pPr>
      <w:r w:rsidRPr="00D46272">
        <w:rPr>
          <w:rFonts w:ascii="Arial" w:eastAsia="宋体" w:hAnsi="Arial" w:cs="Arial"/>
          <w:szCs w:val="21"/>
        </w:rPr>
        <w:t>对于</w:t>
      </w:r>
      <w:r w:rsidR="00B91EAC" w:rsidRPr="00D46272">
        <w:rPr>
          <w:rFonts w:ascii="Arial" w:eastAsia="宋体" w:hAnsi="Arial" w:cs="Arial"/>
          <w:szCs w:val="21"/>
        </w:rPr>
        <w:t>每个确定</w:t>
      </w:r>
      <w:r w:rsidRPr="00D46272">
        <w:rPr>
          <w:rFonts w:ascii="Arial" w:eastAsia="宋体" w:hAnsi="Arial" w:cs="Arial"/>
          <w:szCs w:val="21"/>
        </w:rPr>
        <w:t>的算法，应该以符号形式包含算法，定义每个算法中的所有参数，并确定最终用户可以修改</w:t>
      </w:r>
      <w:r w:rsidR="00916EF1">
        <w:rPr>
          <w:rFonts w:ascii="Arial" w:eastAsia="宋体" w:hAnsi="Arial" w:cs="Arial" w:hint="eastAsia"/>
          <w:szCs w:val="21"/>
        </w:rPr>
        <w:t>的</w:t>
      </w:r>
      <w:r w:rsidRPr="00D46272">
        <w:rPr>
          <w:rFonts w:ascii="Arial" w:eastAsia="宋体" w:hAnsi="Arial" w:cs="Arial"/>
          <w:szCs w:val="21"/>
        </w:rPr>
        <w:t>参数。</w:t>
      </w:r>
    </w:p>
    <w:p w:rsidR="0007656B" w:rsidRPr="00D46272" w:rsidRDefault="0007656B" w:rsidP="00C25178">
      <w:pPr>
        <w:pStyle w:val="aa"/>
        <w:numPr>
          <w:ilvl w:val="0"/>
          <w:numId w:val="24"/>
        </w:numPr>
        <w:snapToGrid w:val="0"/>
        <w:spacing w:afterLines="50" w:after="156" w:line="300" w:lineRule="auto"/>
        <w:rPr>
          <w:rFonts w:ascii="Arial" w:eastAsia="宋体" w:hAnsi="Arial" w:cs="Arial"/>
          <w:szCs w:val="21"/>
        </w:rPr>
      </w:pPr>
      <w:r w:rsidRPr="00D46272">
        <w:rPr>
          <w:rFonts w:ascii="Arial" w:eastAsia="宋体" w:hAnsi="Arial" w:cs="Arial"/>
          <w:szCs w:val="21"/>
        </w:rPr>
        <w:t>对于每个确定的算法，</w:t>
      </w:r>
      <w:r w:rsidR="008100B3">
        <w:rPr>
          <w:rFonts w:ascii="Arial" w:eastAsia="宋体" w:hAnsi="Arial" w:cs="Arial"/>
          <w:szCs w:val="21"/>
        </w:rPr>
        <w:t>贵公司</w:t>
      </w:r>
      <w:r w:rsidRPr="00D46272">
        <w:rPr>
          <w:rFonts w:ascii="Arial" w:eastAsia="宋体" w:hAnsi="Arial" w:cs="Arial"/>
          <w:szCs w:val="21"/>
        </w:rPr>
        <w:t>应该包含为什么认为该算法适合于预期患者群体的临床数据或其他理由（例如，通过科学文献）。</w:t>
      </w:r>
    </w:p>
    <w:p w:rsidR="0007656B" w:rsidRPr="00D46272" w:rsidRDefault="0007656B" w:rsidP="00C25178">
      <w:pPr>
        <w:pStyle w:val="aa"/>
        <w:numPr>
          <w:ilvl w:val="0"/>
          <w:numId w:val="24"/>
        </w:numPr>
        <w:snapToGrid w:val="0"/>
        <w:spacing w:afterLines="50" w:after="156" w:line="300" w:lineRule="auto"/>
        <w:rPr>
          <w:rFonts w:ascii="Arial" w:eastAsia="宋体" w:hAnsi="Arial" w:cs="Arial"/>
          <w:szCs w:val="21"/>
        </w:rPr>
      </w:pPr>
      <w:r w:rsidRPr="00D46272">
        <w:rPr>
          <w:rFonts w:ascii="Arial" w:eastAsia="宋体" w:hAnsi="Arial" w:cs="Arial"/>
          <w:szCs w:val="21"/>
        </w:rPr>
        <w:t>每个算法都应在软件文档中进行验证和确认，显示剂量计算器进行的计算是正确的，并且此数据应包含在</w:t>
      </w:r>
      <w:r w:rsidR="008100B3">
        <w:rPr>
          <w:rFonts w:ascii="Arial" w:eastAsia="宋体" w:hAnsi="Arial" w:cs="Arial"/>
          <w:szCs w:val="21"/>
        </w:rPr>
        <w:t>贵公司</w:t>
      </w:r>
      <w:r w:rsidRPr="00D46272">
        <w:rPr>
          <w:rFonts w:ascii="Arial" w:eastAsia="宋体" w:hAnsi="Arial" w:cs="Arial"/>
          <w:szCs w:val="21"/>
        </w:rPr>
        <w:t>的提交材料中。</w:t>
      </w:r>
    </w:p>
    <w:p w:rsidR="0007656B" w:rsidRPr="00D46272" w:rsidRDefault="0007656B" w:rsidP="00C25178">
      <w:pPr>
        <w:pStyle w:val="aa"/>
        <w:snapToGrid w:val="0"/>
        <w:spacing w:afterLines="50" w:after="156" w:line="300" w:lineRule="auto"/>
        <w:ind w:left="720"/>
        <w:rPr>
          <w:rFonts w:ascii="Arial" w:eastAsia="宋体" w:hAnsi="Arial" w:cs="Arial"/>
          <w:b/>
          <w:szCs w:val="21"/>
        </w:rPr>
      </w:pPr>
      <w:r w:rsidRPr="00D46272">
        <w:rPr>
          <w:rFonts w:ascii="Arial" w:eastAsia="宋体" w:hAnsi="Arial" w:cs="Arial"/>
          <w:b/>
          <w:szCs w:val="21"/>
        </w:rPr>
        <w:t>机械安全</w:t>
      </w:r>
    </w:p>
    <w:p w:rsidR="00E44A5D" w:rsidRPr="00D46272" w:rsidRDefault="0007656B" w:rsidP="00C25178">
      <w:pPr>
        <w:pStyle w:val="aa"/>
        <w:snapToGrid w:val="0"/>
        <w:spacing w:afterLines="50" w:after="156" w:line="300" w:lineRule="auto"/>
        <w:ind w:left="1140"/>
        <w:rPr>
          <w:rFonts w:ascii="Arial" w:eastAsia="宋体" w:hAnsi="Arial" w:cs="Arial"/>
          <w:b/>
          <w:szCs w:val="21"/>
        </w:rPr>
      </w:pPr>
      <w:r w:rsidRPr="00D46272">
        <w:rPr>
          <w:rFonts w:ascii="Arial" w:eastAsia="宋体" w:hAnsi="Arial" w:cs="Arial"/>
          <w:b/>
          <w:szCs w:val="21"/>
        </w:rPr>
        <w:t>适用标准</w:t>
      </w:r>
    </w:p>
    <w:p w:rsidR="0007656B" w:rsidRPr="00D46272" w:rsidRDefault="0007656B" w:rsidP="00C25178">
      <w:pPr>
        <w:pStyle w:val="aa"/>
        <w:snapToGrid w:val="0"/>
        <w:spacing w:afterLines="50" w:after="156" w:line="300" w:lineRule="auto"/>
        <w:ind w:left="1140"/>
        <w:rPr>
          <w:rFonts w:ascii="Arial" w:eastAsia="宋体" w:hAnsi="Arial" w:cs="Arial"/>
          <w:szCs w:val="21"/>
        </w:rPr>
      </w:pPr>
      <w:r w:rsidRPr="00D46272">
        <w:rPr>
          <w:rFonts w:ascii="Arial" w:eastAsia="宋体" w:hAnsi="Arial" w:cs="Arial"/>
          <w:szCs w:val="21"/>
        </w:rPr>
        <w:t>我们建议</w:t>
      </w:r>
      <w:r w:rsidR="008100B3">
        <w:rPr>
          <w:rFonts w:ascii="Arial" w:eastAsia="宋体" w:hAnsi="Arial" w:cs="Arial"/>
          <w:szCs w:val="21"/>
        </w:rPr>
        <w:t>贵公司</w:t>
      </w:r>
      <w:r w:rsidRPr="00D46272">
        <w:rPr>
          <w:rFonts w:ascii="Arial" w:eastAsia="宋体" w:hAnsi="Arial" w:cs="Arial"/>
          <w:szCs w:val="21"/>
        </w:rPr>
        <w:t>的</w:t>
      </w:r>
      <w:r w:rsidR="008100B3">
        <w:rPr>
          <w:rFonts w:ascii="Arial" w:eastAsia="宋体" w:hAnsi="Arial" w:cs="Arial"/>
          <w:szCs w:val="21"/>
        </w:rPr>
        <w:t>器械</w:t>
      </w:r>
      <w:r w:rsidRPr="00D46272">
        <w:rPr>
          <w:rFonts w:ascii="Arial" w:eastAsia="宋体" w:hAnsi="Arial" w:cs="Arial"/>
          <w:szCs w:val="21"/>
        </w:rPr>
        <w:t>符合</w:t>
      </w:r>
      <w:r w:rsidRPr="00D46272">
        <w:rPr>
          <w:rFonts w:ascii="Arial" w:eastAsia="宋体" w:hAnsi="Arial" w:cs="Arial"/>
          <w:szCs w:val="21"/>
        </w:rPr>
        <w:t>IEC 60601-1</w:t>
      </w:r>
      <w:r w:rsidRPr="00D46272">
        <w:rPr>
          <w:rFonts w:ascii="Arial" w:eastAsia="宋体" w:hAnsi="Arial" w:cs="Arial"/>
          <w:szCs w:val="21"/>
        </w:rPr>
        <w:t>的机械安全标准。</w:t>
      </w:r>
    </w:p>
    <w:p w:rsidR="0007656B" w:rsidRPr="00D46272" w:rsidRDefault="0007656B" w:rsidP="00C25178">
      <w:pPr>
        <w:pStyle w:val="aa"/>
        <w:snapToGrid w:val="0"/>
        <w:spacing w:afterLines="50" w:after="156" w:line="300" w:lineRule="auto"/>
        <w:ind w:left="1140"/>
        <w:rPr>
          <w:rFonts w:ascii="Arial" w:eastAsia="宋体" w:hAnsi="Arial" w:cs="Arial"/>
          <w:b/>
          <w:szCs w:val="21"/>
        </w:rPr>
      </w:pPr>
      <w:r w:rsidRPr="00D46272">
        <w:rPr>
          <w:rFonts w:ascii="Arial" w:eastAsia="宋体" w:hAnsi="Arial" w:cs="Arial"/>
          <w:b/>
          <w:szCs w:val="21"/>
        </w:rPr>
        <w:t>总论</w:t>
      </w:r>
    </w:p>
    <w:p w:rsidR="0007656B" w:rsidRPr="00D46272" w:rsidRDefault="008100B3" w:rsidP="00C25178">
      <w:pPr>
        <w:pStyle w:val="aa"/>
        <w:snapToGrid w:val="0"/>
        <w:spacing w:afterLines="50" w:after="156" w:line="300" w:lineRule="auto"/>
        <w:ind w:left="1140"/>
        <w:rPr>
          <w:rFonts w:ascii="Arial" w:eastAsia="宋体" w:hAnsi="Arial" w:cs="Arial"/>
          <w:szCs w:val="21"/>
        </w:rPr>
      </w:pPr>
      <w:r>
        <w:rPr>
          <w:rFonts w:ascii="Arial" w:eastAsia="宋体" w:hAnsi="Arial" w:cs="Arial"/>
          <w:szCs w:val="21"/>
        </w:rPr>
        <w:t>贵公司</w:t>
      </w:r>
      <w:r w:rsidR="0007656B" w:rsidRPr="00D46272">
        <w:rPr>
          <w:rFonts w:ascii="Arial" w:eastAsia="宋体" w:hAnsi="Arial" w:cs="Arial"/>
          <w:szCs w:val="21"/>
        </w:rPr>
        <w:t>应该考虑可能施加在输液泵上的机械力来源，或者输液泵可能会施加在其他物体上</w:t>
      </w:r>
      <w:r w:rsidR="00353049" w:rsidRPr="00D46272">
        <w:rPr>
          <w:rFonts w:ascii="Arial" w:eastAsia="宋体" w:hAnsi="Arial" w:cs="Arial"/>
          <w:szCs w:val="21"/>
        </w:rPr>
        <w:t>导致</w:t>
      </w:r>
      <w:r w:rsidR="00691851">
        <w:rPr>
          <w:rFonts w:ascii="Arial" w:eastAsia="宋体" w:hAnsi="Arial" w:cs="Arial"/>
          <w:szCs w:val="21"/>
        </w:rPr>
        <w:t>危害</w:t>
      </w:r>
      <w:r w:rsidR="00916EF1">
        <w:rPr>
          <w:rFonts w:ascii="Arial" w:eastAsia="宋体" w:hAnsi="Arial" w:cs="Arial" w:hint="eastAsia"/>
          <w:szCs w:val="21"/>
        </w:rPr>
        <w:t>处境的</w:t>
      </w:r>
      <w:r w:rsidR="00916EF1">
        <w:rPr>
          <w:rFonts w:ascii="Arial" w:eastAsia="宋体" w:hAnsi="Arial" w:cs="Arial"/>
          <w:szCs w:val="21"/>
        </w:rPr>
        <w:t>机械力</w:t>
      </w:r>
      <w:r w:rsidR="00916EF1" w:rsidRPr="00D46272">
        <w:rPr>
          <w:rFonts w:ascii="Arial" w:eastAsia="宋体" w:hAnsi="Arial" w:cs="Arial"/>
          <w:szCs w:val="21"/>
        </w:rPr>
        <w:t>来源</w:t>
      </w:r>
      <w:r w:rsidR="0007656B" w:rsidRPr="00D46272">
        <w:rPr>
          <w:rFonts w:ascii="Arial" w:eastAsia="宋体" w:hAnsi="Arial" w:cs="Arial"/>
          <w:szCs w:val="21"/>
        </w:rPr>
        <w:t>。</w:t>
      </w:r>
      <w:r>
        <w:rPr>
          <w:rFonts w:ascii="Arial" w:eastAsia="宋体" w:hAnsi="Arial" w:cs="Arial"/>
          <w:szCs w:val="21"/>
        </w:rPr>
        <w:t>贵公司</w:t>
      </w:r>
      <w:r w:rsidR="00B91EAC" w:rsidRPr="00D46272">
        <w:rPr>
          <w:rFonts w:ascii="Arial" w:eastAsia="宋体" w:hAnsi="Arial" w:cs="Arial"/>
          <w:szCs w:val="21"/>
        </w:rPr>
        <w:t>提供的证据应表明机械危害的来源受到控制且</w:t>
      </w:r>
      <w:r w:rsidR="00353049" w:rsidRPr="00D46272">
        <w:rPr>
          <w:rFonts w:ascii="Arial" w:eastAsia="宋体" w:hAnsi="Arial" w:cs="Arial"/>
          <w:szCs w:val="21"/>
        </w:rPr>
        <w:t>控制措施是有效的。</w:t>
      </w:r>
    </w:p>
    <w:p w:rsidR="00353049" w:rsidRPr="00D46272" w:rsidRDefault="00353049" w:rsidP="00C25178">
      <w:pPr>
        <w:pStyle w:val="aa"/>
        <w:snapToGrid w:val="0"/>
        <w:spacing w:afterLines="50" w:after="156" w:line="300" w:lineRule="auto"/>
        <w:ind w:left="720"/>
        <w:rPr>
          <w:rFonts w:ascii="Arial" w:eastAsia="宋体" w:hAnsi="Arial" w:cs="Arial"/>
          <w:b/>
          <w:szCs w:val="21"/>
        </w:rPr>
      </w:pPr>
      <w:r w:rsidRPr="00D46272">
        <w:rPr>
          <w:rFonts w:ascii="Arial" w:eastAsia="宋体" w:hAnsi="Arial" w:cs="Arial"/>
          <w:b/>
          <w:szCs w:val="21"/>
        </w:rPr>
        <w:t>生物安全性</w:t>
      </w:r>
    </w:p>
    <w:p w:rsidR="00E44A5D" w:rsidRPr="00D46272" w:rsidRDefault="00780166" w:rsidP="00C25178">
      <w:pPr>
        <w:pStyle w:val="aa"/>
        <w:snapToGrid w:val="0"/>
        <w:spacing w:afterLines="50" w:after="156" w:line="300" w:lineRule="auto"/>
        <w:ind w:left="1140"/>
        <w:rPr>
          <w:rFonts w:ascii="Arial" w:eastAsia="宋体" w:hAnsi="Arial" w:cs="Arial"/>
          <w:b/>
          <w:szCs w:val="21"/>
        </w:rPr>
      </w:pPr>
      <w:r w:rsidRPr="00D46272">
        <w:rPr>
          <w:rFonts w:ascii="Arial" w:eastAsia="宋体" w:hAnsi="Arial" w:cs="Arial"/>
          <w:b/>
          <w:szCs w:val="21"/>
        </w:rPr>
        <w:t>生物相</w:t>
      </w:r>
      <w:r w:rsidR="00353049" w:rsidRPr="00D46272">
        <w:rPr>
          <w:rFonts w:ascii="Arial" w:eastAsia="宋体" w:hAnsi="Arial" w:cs="Arial"/>
          <w:b/>
          <w:szCs w:val="21"/>
        </w:rPr>
        <w:t>容性</w:t>
      </w:r>
    </w:p>
    <w:p w:rsidR="00353049" w:rsidRPr="00D46272" w:rsidRDefault="00353049" w:rsidP="00C25178">
      <w:pPr>
        <w:pStyle w:val="aa"/>
        <w:snapToGrid w:val="0"/>
        <w:spacing w:afterLines="50" w:after="156" w:line="300" w:lineRule="auto"/>
        <w:ind w:left="1140"/>
        <w:rPr>
          <w:rFonts w:ascii="Arial" w:eastAsia="宋体" w:hAnsi="Arial" w:cs="Arial"/>
          <w:b/>
          <w:szCs w:val="21"/>
        </w:rPr>
      </w:pPr>
      <w:r w:rsidRPr="00D46272">
        <w:rPr>
          <w:rFonts w:ascii="Arial" w:eastAsia="宋体" w:hAnsi="Arial" w:cs="Arial"/>
          <w:b/>
          <w:szCs w:val="21"/>
        </w:rPr>
        <w:t>适用</w:t>
      </w:r>
      <w:r w:rsidR="008D52A7" w:rsidRPr="00D46272">
        <w:rPr>
          <w:rFonts w:ascii="Arial" w:eastAsia="宋体" w:hAnsi="Arial" w:cs="Arial"/>
          <w:b/>
          <w:szCs w:val="21"/>
        </w:rPr>
        <w:t>的</w:t>
      </w:r>
      <w:r w:rsidRPr="00D46272">
        <w:rPr>
          <w:rFonts w:ascii="Arial" w:eastAsia="宋体" w:hAnsi="Arial" w:cs="Arial"/>
          <w:b/>
          <w:szCs w:val="21"/>
        </w:rPr>
        <w:t>FDA</w:t>
      </w:r>
      <w:r w:rsidRPr="00D46272">
        <w:rPr>
          <w:rFonts w:ascii="Arial" w:eastAsia="宋体" w:hAnsi="Arial" w:cs="Arial"/>
          <w:b/>
          <w:szCs w:val="21"/>
        </w:rPr>
        <w:t>指南</w:t>
      </w:r>
    </w:p>
    <w:p w:rsidR="00353049" w:rsidRPr="00D46272" w:rsidRDefault="00353049" w:rsidP="002123F1">
      <w:pPr>
        <w:pStyle w:val="aa"/>
        <w:snapToGrid w:val="0"/>
        <w:spacing w:afterLines="50" w:after="156" w:line="300" w:lineRule="auto"/>
        <w:ind w:left="1140"/>
        <w:jc w:val="left"/>
        <w:rPr>
          <w:rFonts w:ascii="Arial" w:eastAsia="宋体" w:hAnsi="Arial" w:cs="Arial"/>
          <w:szCs w:val="21"/>
        </w:rPr>
      </w:pPr>
      <w:r w:rsidRPr="00D46272">
        <w:rPr>
          <w:rFonts w:ascii="Arial" w:eastAsia="宋体" w:hAnsi="Arial" w:cs="Arial"/>
          <w:szCs w:val="21"/>
        </w:rPr>
        <w:t>有关生物相容性的信息，请参阅</w:t>
      </w:r>
      <w:r w:rsidR="00916EF1" w:rsidRPr="00B20FFE">
        <w:rPr>
          <w:rStyle w:val="a3"/>
          <w:rFonts w:ascii="Arial" w:eastAsia="宋体" w:hAnsi="Arial" w:cs="Arial"/>
        </w:rPr>
        <w:t>使用</w:t>
      </w:r>
      <w:r w:rsidRPr="00D81EF1">
        <w:rPr>
          <w:rStyle w:val="a3"/>
          <w:rFonts w:ascii="Arial" w:eastAsia="宋体" w:hAnsi="Arial" w:cs="Arial" w:hint="eastAsia"/>
        </w:rPr>
        <w:t>国际标准</w:t>
      </w:r>
      <w:r w:rsidRPr="00D81EF1">
        <w:rPr>
          <w:rStyle w:val="a3"/>
          <w:rFonts w:ascii="Arial" w:eastAsia="宋体" w:hAnsi="Arial" w:cs="Arial"/>
        </w:rPr>
        <w:t>ISO-10993</w:t>
      </w:r>
      <w:r w:rsidRPr="00D81EF1">
        <w:rPr>
          <w:rStyle w:val="a3"/>
          <w:rFonts w:ascii="Arial" w:eastAsia="宋体" w:hAnsi="Arial" w:cs="Arial" w:hint="eastAsia"/>
        </w:rPr>
        <w:t>，</w:t>
      </w:r>
      <w:r w:rsidR="001617E3" w:rsidRPr="00D81EF1">
        <w:rPr>
          <w:rStyle w:val="a3"/>
          <w:rFonts w:ascii="Arial" w:eastAsia="宋体" w:hAnsi="Arial" w:cs="Arial" w:hint="eastAsia"/>
        </w:rPr>
        <w:t>医疗器械</w:t>
      </w:r>
      <w:r w:rsidRPr="00D81EF1">
        <w:rPr>
          <w:rStyle w:val="a3"/>
          <w:rFonts w:ascii="Arial" w:eastAsia="宋体" w:hAnsi="Arial" w:cs="Arial" w:hint="eastAsia"/>
        </w:rPr>
        <w:t>的生物学评估第</w:t>
      </w:r>
      <w:r w:rsidRPr="00D81EF1">
        <w:rPr>
          <w:rStyle w:val="a3"/>
          <w:rFonts w:ascii="Arial" w:eastAsia="宋体" w:hAnsi="Arial" w:cs="Arial"/>
        </w:rPr>
        <w:t>1</w:t>
      </w:r>
      <w:r w:rsidRPr="00D81EF1">
        <w:rPr>
          <w:rStyle w:val="a3"/>
          <w:rFonts w:ascii="Arial" w:eastAsia="宋体" w:hAnsi="Arial" w:cs="Arial" w:hint="eastAsia"/>
        </w:rPr>
        <w:t>部分：评估和测试（替换</w:t>
      </w:r>
      <w:r w:rsidR="00916EF1">
        <w:rPr>
          <w:rStyle w:val="a3"/>
          <w:rFonts w:ascii="Arial" w:eastAsia="宋体" w:hAnsi="Arial" w:cs="Arial" w:hint="eastAsia"/>
        </w:rPr>
        <w:t>编号</w:t>
      </w:r>
      <w:r w:rsidRPr="00D81EF1">
        <w:rPr>
          <w:rStyle w:val="a3"/>
          <w:rFonts w:ascii="Arial" w:eastAsia="宋体" w:hAnsi="Arial" w:cs="Arial"/>
        </w:rPr>
        <w:t>G87-1</w:t>
      </w:r>
      <w:r w:rsidR="00916EF1">
        <w:rPr>
          <w:rStyle w:val="a3"/>
          <w:rFonts w:ascii="Arial" w:eastAsia="宋体" w:hAnsi="Arial" w:cs="Arial" w:hint="eastAsia"/>
        </w:rPr>
        <w:t>编号</w:t>
      </w:r>
      <w:r w:rsidRPr="00D81EF1">
        <w:rPr>
          <w:rStyle w:val="a3"/>
          <w:rFonts w:ascii="Arial" w:eastAsia="宋体" w:hAnsi="Arial" w:cs="Arial"/>
        </w:rPr>
        <w:t>8294</w:t>
      </w:r>
      <w:r w:rsidRPr="00D81EF1">
        <w:rPr>
          <w:rStyle w:val="a3"/>
          <w:rFonts w:ascii="Arial" w:eastAsia="宋体" w:hAnsi="Arial" w:cs="Arial" w:hint="eastAsia"/>
        </w:rPr>
        <w:t>）（蓝皮书备忘录）</w:t>
      </w:r>
      <w:r w:rsidR="00691851" w:rsidRPr="00D81EF1">
        <w:rPr>
          <w:rStyle w:val="a3"/>
          <w:rFonts w:ascii="Arial" w:eastAsia="宋体" w:hAnsi="Arial" w:cs="Arial" w:hint="eastAsia"/>
          <w:color w:val="auto"/>
          <w:u w:val="none"/>
        </w:rPr>
        <w:t>（</w:t>
      </w:r>
      <w:r w:rsidR="0008266A" w:rsidRPr="00D46272">
        <w:rPr>
          <w:rStyle w:val="a3"/>
          <w:rFonts w:ascii="Arial" w:eastAsia="宋体" w:hAnsi="Arial" w:cs="Arial"/>
        </w:rPr>
        <w:t>http://www.fda.gov/MedicalDevices/DeviceRegulationandGuidance/GuidanceDocuments/ucm080735.htm</w:t>
      </w:r>
      <w:r w:rsidR="00691851" w:rsidRPr="00D81EF1">
        <w:rPr>
          <w:rStyle w:val="a3"/>
          <w:rFonts w:ascii="Arial" w:eastAsia="宋体" w:hAnsi="Arial" w:cs="Arial" w:hint="eastAsia"/>
          <w:color w:val="auto"/>
          <w:u w:val="none"/>
        </w:rPr>
        <w:t>）</w:t>
      </w:r>
      <w:r w:rsidR="007D48A1" w:rsidRPr="00D46272">
        <w:rPr>
          <w:rStyle w:val="a8"/>
          <w:rFonts w:ascii="Arial" w:eastAsia="宋体" w:hAnsi="Arial" w:cs="Arial"/>
          <w:szCs w:val="21"/>
        </w:rPr>
        <w:footnoteReference w:id="12"/>
      </w:r>
      <w:r w:rsidRPr="00D46272">
        <w:rPr>
          <w:rFonts w:ascii="Arial" w:eastAsia="宋体" w:hAnsi="Arial" w:cs="Arial"/>
          <w:szCs w:val="21"/>
        </w:rPr>
        <w:t>。</w:t>
      </w:r>
    </w:p>
    <w:p w:rsidR="0069561C" w:rsidRDefault="0069561C">
      <w:pPr>
        <w:widowControl/>
        <w:jc w:val="left"/>
        <w:rPr>
          <w:rFonts w:ascii="Arial" w:eastAsia="宋体" w:hAnsi="Arial" w:cs="Arial"/>
          <w:szCs w:val="21"/>
        </w:rPr>
      </w:pPr>
    </w:p>
    <w:p w:rsidR="0008266A" w:rsidRPr="00D46272" w:rsidRDefault="008100B3" w:rsidP="00C25178">
      <w:pPr>
        <w:pStyle w:val="aa"/>
        <w:snapToGrid w:val="0"/>
        <w:spacing w:afterLines="50" w:after="156" w:line="300" w:lineRule="auto"/>
        <w:ind w:left="1140"/>
        <w:rPr>
          <w:rFonts w:ascii="Arial" w:eastAsia="宋体" w:hAnsi="Arial" w:cs="Arial"/>
          <w:szCs w:val="21"/>
        </w:rPr>
      </w:pPr>
      <w:r>
        <w:rPr>
          <w:rFonts w:ascii="Arial" w:eastAsia="宋体" w:hAnsi="Arial" w:cs="Arial"/>
          <w:szCs w:val="21"/>
        </w:rPr>
        <w:t>贵公司</w:t>
      </w:r>
      <w:r w:rsidR="0008266A" w:rsidRPr="00D46272">
        <w:rPr>
          <w:rFonts w:ascii="Arial" w:eastAsia="宋体" w:hAnsi="Arial" w:cs="Arial"/>
          <w:szCs w:val="21"/>
        </w:rPr>
        <w:t>的输液泵</w:t>
      </w:r>
      <w:r w:rsidR="00443927" w:rsidRPr="00D46272">
        <w:rPr>
          <w:rFonts w:ascii="Arial" w:eastAsia="宋体" w:hAnsi="Arial" w:cs="Arial"/>
          <w:szCs w:val="21"/>
        </w:rPr>
        <w:t>可能是由已经在</w:t>
      </w:r>
      <w:r w:rsidR="00780166" w:rsidRPr="00D46272">
        <w:rPr>
          <w:rFonts w:ascii="Arial" w:eastAsia="宋体" w:hAnsi="Arial" w:cs="Arial"/>
          <w:szCs w:val="21"/>
        </w:rPr>
        <w:t>文献中被化学和物理学表征的材料制成，并且具有长期</w:t>
      </w:r>
      <w:r w:rsidR="0008266A" w:rsidRPr="00D46272">
        <w:rPr>
          <w:rFonts w:ascii="Arial" w:eastAsia="宋体" w:hAnsi="Arial" w:cs="Arial"/>
          <w:szCs w:val="21"/>
        </w:rPr>
        <w:t>的安全使用历史。</w:t>
      </w:r>
      <w:r w:rsidR="00780166" w:rsidRPr="00D46272">
        <w:rPr>
          <w:rFonts w:ascii="Arial" w:eastAsia="宋体" w:hAnsi="Arial" w:cs="Arial"/>
          <w:szCs w:val="21"/>
        </w:rPr>
        <w:t>我们建议，如果</w:t>
      </w:r>
      <w:r>
        <w:rPr>
          <w:rFonts w:ascii="Arial" w:eastAsia="宋体" w:hAnsi="Arial" w:cs="Arial"/>
          <w:szCs w:val="21"/>
        </w:rPr>
        <w:t>贵公司</w:t>
      </w:r>
      <w:r w:rsidR="00780166" w:rsidRPr="00D46272">
        <w:rPr>
          <w:rFonts w:ascii="Arial" w:eastAsia="宋体" w:hAnsi="Arial" w:cs="Arial"/>
          <w:szCs w:val="21"/>
        </w:rPr>
        <w:t>不认为参考的生物相容性</w:t>
      </w:r>
      <w:r w:rsidR="001B3B0D">
        <w:rPr>
          <w:rFonts w:ascii="Arial" w:eastAsia="宋体" w:hAnsi="Arial" w:cs="Arial"/>
          <w:szCs w:val="21"/>
        </w:rPr>
        <w:t>指导性文件</w:t>
      </w:r>
      <w:r w:rsidR="00780166" w:rsidRPr="00D46272">
        <w:rPr>
          <w:rFonts w:ascii="Arial" w:eastAsia="宋体" w:hAnsi="Arial" w:cs="Arial"/>
          <w:szCs w:val="21"/>
        </w:rPr>
        <w:t>或下面讨论的材料特性测试中提出的测试适用或适当，</w:t>
      </w:r>
      <w:r>
        <w:rPr>
          <w:rFonts w:ascii="Arial" w:eastAsia="宋体" w:hAnsi="Arial" w:cs="Arial"/>
          <w:szCs w:val="21"/>
        </w:rPr>
        <w:t>贵公司</w:t>
      </w:r>
      <w:r w:rsidR="00780166" w:rsidRPr="00D46272">
        <w:rPr>
          <w:rFonts w:ascii="Arial" w:eastAsia="宋体" w:hAnsi="Arial" w:cs="Arial"/>
          <w:szCs w:val="21"/>
        </w:rPr>
        <w:t>应该提供</w:t>
      </w:r>
      <w:r w:rsidR="00916EF1" w:rsidRPr="00D46272">
        <w:rPr>
          <w:rFonts w:ascii="Arial" w:eastAsia="宋体" w:hAnsi="Arial" w:cs="Arial"/>
          <w:szCs w:val="21"/>
        </w:rPr>
        <w:t>省略这些测试</w:t>
      </w:r>
      <w:r w:rsidR="00916EF1">
        <w:rPr>
          <w:rFonts w:ascii="Arial" w:eastAsia="宋体" w:hAnsi="Arial" w:cs="Arial" w:hint="eastAsia"/>
          <w:szCs w:val="21"/>
        </w:rPr>
        <w:t>的</w:t>
      </w:r>
      <w:r w:rsidR="00780166" w:rsidRPr="00D46272">
        <w:rPr>
          <w:rFonts w:ascii="Arial" w:eastAsia="宋体" w:hAnsi="Arial" w:cs="Arial"/>
          <w:szCs w:val="21"/>
        </w:rPr>
        <w:t>足够理由。在这种情况下，</w:t>
      </w:r>
      <w:r w:rsidR="00780166" w:rsidRPr="00D46272">
        <w:rPr>
          <w:rFonts w:ascii="Arial" w:eastAsia="宋体" w:hAnsi="Arial" w:cs="Arial"/>
          <w:szCs w:val="21"/>
        </w:rPr>
        <w:t>FDA</w:t>
      </w:r>
      <w:r w:rsidR="00780166" w:rsidRPr="00D46272">
        <w:rPr>
          <w:rFonts w:ascii="Arial" w:eastAsia="宋体" w:hAnsi="Arial" w:cs="Arial"/>
          <w:szCs w:val="21"/>
        </w:rPr>
        <w:t>建议在合法销售的</w:t>
      </w:r>
      <w:r w:rsidR="00D8598A" w:rsidRPr="00D81EF1">
        <w:rPr>
          <w:rFonts w:ascii="Arial" w:eastAsia="宋体" w:hAnsi="Arial" w:cs="Arial" w:hint="eastAsia"/>
          <w:szCs w:val="21"/>
        </w:rPr>
        <w:t>比较</w:t>
      </w:r>
      <w:r w:rsidRPr="00D8598A">
        <w:rPr>
          <w:rFonts w:ascii="Arial" w:eastAsia="宋体" w:hAnsi="Arial" w:cs="Arial" w:hint="eastAsia"/>
          <w:szCs w:val="21"/>
        </w:rPr>
        <w:t>器械</w:t>
      </w:r>
      <w:r w:rsidR="00780166" w:rsidRPr="00D46272">
        <w:rPr>
          <w:rFonts w:ascii="Arial" w:eastAsia="宋体" w:hAnsi="Arial" w:cs="Arial"/>
          <w:szCs w:val="21"/>
        </w:rPr>
        <w:t>或具有可比较的患者暴露的合法销售</w:t>
      </w:r>
      <w:r>
        <w:rPr>
          <w:rFonts w:ascii="Arial" w:eastAsia="宋体" w:hAnsi="Arial" w:cs="Arial"/>
          <w:szCs w:val="21"/>
        </w:rPr>
        <w:t>器械</w:t>
      </w:r>
      <w:r w:rsidR="00780166" w:rsidRPr="00D46272">
        <w:rPr>
          <w:rFonts w:ascii="Arial" w:eastAsia="宋体" w:hAnsi="Arial" w:cs="Arial"/>
          <w:szCs w:val="21"/>
        </w:rPr>
        <w:t>中记录特定材料的使用情况，支持省略推荐的测试。</w:t>
      </w:r>
    </w:p>
    <w:p w:rsidR="00780166" w:rsidRPr="00D46272" w:rsidRDefault="00780166" w:rsidP="00C25178">
      <w:pPr>
        <w:pStyle w:val="aa"/>
        <w:snapToGrid w:val="0"/>
        <w:spacing w:afterLines="50" w:after="156" w:line="300" w:lineRule="auto"/>
        <w:ind w:left="1140"/>
        <w:rPr>
          <w:rFonts w:ascii="Arial" w:eastAsia="宋体" w:hAnsi="Arial" w:cs="Arial"/>
          <w:szCs w:val="21"/>
        </w:rPr>
      </w:pPr>
      <w:r w:rsidRPr="00D46272">
        <w:rPr>
          <w:rFonts w:ascii="Arial" w:eastAsia="宋体" w:hAnsi="Arial" w:cs="Arial"/>
          <w:szCs w:val="21"/>
        </w:rPr>
        <w:t>为了根据与</w:t>
      </w:r>
      <w:r w:rsidR="00D8598A" w:rsidRPr="00D81EF1">
        <w:rPr>
          <w:rFonts w:ascii="Arial" w:eastAsia="宋体" w:hAnsi="Arial" w:cs="Arial" w:hint="eastAsia"/>
          <w:szCs w:val="21"/>
        </w:rPr>
        <w:t>比较器械</w:t>
      </w:r>
      <w:r w:rsidRPr="00D46272">
        <w:rPr>
          <w:rFonts w:ascii="Arial" w:eastAsia="宋体" w:hAnsi="Arial" w:cs="Arial"/>
          <w:szCs w:val="21"/>
        </w:rPr>
        <w:t>的等价性进行生物安全性论证，</w:t>
      </w:r>
      <w:r w:rsidR="008100B3">
        <w:rPr>
          <w:rFonts w:ascii="Arial" w:eastAsia="宋体" w:hAnsi="Arial" w:cs="Arial"/>
          <w:szCs w:val="21"/>
        </w:rPr>
        <w:t>贵公司</w:t>
      </w:r>
      <w:r w:rsidRPr="00D46272">
        <w:rPr>
          <w:rFonts w:ascii="Arial" w:eastAsia="宋体" w:hAnsi="Arial" w:cs="Arial"/>
          <w:szCs w:val="21"/>
        </w:rPr>
        <w:t>应该证明管理的路线，施工</w:t>
      </w:r>
      <w:r w:rsidRPr="00D46272">
        <w:rPr>
          <w:rFonts w:ascii="Arial" w:eastAsia="宋体" w:hAnsi="Arial" w:cs="Arial"/>
          <w:szCs w:val="21"/>
        </w:rPr>
        <w:t>/</w:t>
      </w:r>
      <w:r w:rsidRPr="00D46272">
        <w:rPr>
          <w:rFonts w:ascii="Arial" w:eastAsia="宋体" w:hAnsi="Arial" w:cs="Arial"/>
          <w:szCs w:val="21"/>
        </w:rPr>
        <w:t>加工和后期制造</w:t>
      </w:r>
      <w:r w:rsidR="00D8598A">
        <w:rPr>
          <w:rFonts w:ascii="Arial" w:eastAsia="宋体" w:hAnsi="Arial" w:cs="Arial" w:hint="eastAsia"/>
          <w:szCs w:val="21"/>
        </w:rPr>
        <w:t>剩余</w:t>
      </w:r>
      <w:r w:rsidRPr="00D46272">
        <w:rPr>
          <w:rFonts w:ascii="Arial" w:eastAsia="宋体" w:hAnsi="Arial" w:cs="Arial"/>
          <w:szCs w:val="21"/>
        </w:rPr>
        <w:t>的材料与用于类似预期用途和人群的参考</w:t>
      </w:r>
      <w:r w:rsidR="00D8598A">
        <w:rPr>
          <w:rFonts w:ascii="Arial" w:eastAsia="宋体" w:hAnsi="Arial" w:cs="Arial" w:hint="eastAsia"/>
          <w:szCs w:val="21"/>
        </w:rPr>
        <w:t>比较</w:t>
      </w:r>
      <w:r w:rsidR="008100B3">
        <w:rPr>
          <w:rFonts w:ascii="Arial" w:eastAsia="宋体" w:hAnsi="Arial" w:cs="Arial"/>
          <w:szCs w:val="21"/>
        </w:rPr>
        <w:t>器械</w:t>
      </w:r>
      <w:r w:rsidRPr="00D46272">
        <w:rPr>
          <w:rFonts w:ascii="Arial" w:eastAsia="宋体" w:hAnsi="Arial" w:cs="Arial"/>
          <w:szCs w:val="21"/>
        </w:rPr>
        <w:t>相同。</w:t>
      </w:r>
    </w:p>
    <w:p w:rsidR="00780166" w:rsidRPr="00D46272" w:rsidRDefault="00780166" w:rsidP="00C25178">
      <w:pPr>
        <w:pStyle w:val="aa"/>
        <w:snapToGrid w:val="0"/>
        <w:spacing w:afterLines="50" w:after="156" w:line="300" w:lineRule="auto"/>
        <w:ind w:left="1140"/>
        <w:rPr>
          <w:rFonts w:ascii="Arial" w:eastAsia="宋体" w:hAnsi="Arial" w:cs="Arial"/>
          <w:b/>
          <w:szCs w:val="21"/>
        </w:rPr>
      </w:pPr>
      <w:r w:rsidRPr="00D46272">
        <w:rPr>
          <w:rFonts w:ascii="Arial" w:eastAsia="宋体" w:hAnsi="Arial" w:cs="Arial"/>
          <w:b/>
          <w:szCs w:val="21"/>
        </w:rPr>
        <w:t>总论</w:t>
      </w:r>
    </w:p>
    <w:p w:rsidR="00780166" w:rsidRPr="00D46272" w:rsidRDefault="00780166" w:rsidP="00C25178">
      <w:pPr>
        <w:pStyle w:val="aa"/>
        <w:snapToGrid w:val="0"/>
        <w:spacing w:afterLines="50" w:after="156" w:line="300" w:lineRule="auto"/>
        <w:ind w:left="1140"/>
        <w:rPr>
          <w:rFonts w:ascii="Arial" w:eastAsia="宋体" w:hAnsi="Arial" w:cs="Arial"/>
          <w:szCs w:val="21"/>
        </w:rPr>
      </w:pPr>
      <w:r w:rsidRPr="00D46272">
        <w:rPr>
          <w:rFonts w:ascii="Arial" w:eastAsia="宋体" w:hAnsi="Arial" w:cs="Arial"/>
          <w:szCs w:val="21"/>
        </w:rPr>
        <w:t>输液泵包括与患者或用户接触的组件。</w:t>
      </w:r>
      <w:r w:rsidR="008100B3">
        <w:rPr>
          <w:rFonts w:ascii="Arial" w:eastAsia="宋体" w:hAnsi="Arial" w:cs="Arial"/>
          <w:szCs w:val="21"/>
        </w:rPr>
        <w:t>贵公司</w:t>
      </w:r>
      <w:r w:rsidRPr="00D46272">
        <w:rPr>
          <w:rFonts w:ascii="Arial" w:eastAsia="宋体" w:hAnsi="Arial" w:cs="Arial"/>
          <w:szCs w:val="21"/>
        </w:rPr>
        <w:t>应该评估与患者或用户直接或间接接触的组件中材料的生物相容性，并在</w:t>
      </w:r>
      <w:r w:rsidRPr="00D46272">
        <w:rPr>
          <w:rFonts w:ascii="Arial" w:eastAsia="宋体" w:hAnsi="Arial" w:cs="Arial"/>
          <w:szCs w:val="21"/>
        </w:rPr>
        <w:t>510</w:t>
      </w:r>
      <w:r w:rsidRPr="00D46272">
        <w:rPr>
          <w:rFonts w:ascii="Arial" w:eastAsia="宋体" w:hAnsi="Arial" w:cs="Arial"/>
          <w:szCs w:val="21"/>
        </w:rPr>
        <w:t>（</w:t>
      </w:r>
      <w:r w:rsidRPr="00D46272">
        <w:rPr>
          <w:rFonts w:ascii="Arial" w:eastAsia="宋体" w:hAnsi="Arial" w:cs="Arial"/>
          <w:szCs w:val="21"/>
        </w:rPr>
        <w:t>k</w:t>
      </w:r>
      <w:r w:rsidRPr="00D46272">
        <w:rPr>
          <w:rFonts w:ascii="Arial" w:eastAsia="宋体" w:hAnsi="Arial" w:cs="Arial"/>
          <w:szCs w:val="21"/>
        </w:rPr>
        <w:t>）提交材料中报告结果。</w:t>
      </w:r>
    </w:p>
    <w:p w:rsidR="00780166" w:rsidRPr="00D46272" w:rsidRDefault="008100B3" w:rsidP="00C25178">
      <w:pPr>
        <w:pStyle w:val="aa"/>
        <w:snapToGrid w:val="0"/>
        <w:spacing w:afterLines="50" w:after="156" w:line="300" w:lineRule="auto"/>
        <w:ind w:left="1140"/>
        <w:rPr>
          <w:rFonts w:ascii="Arial" w:eastAsia="宋体" w:hAnsi="Arial" w:cs="Arial"/>
          <w:szCs w:val="21"/>
        </w:rPr>
      </w:pPr>
      <w:r>
        <w:rPr>
          <w:rFonts w:ascii="Arial" w:eastAsia="宋体" w:hAnsi="Arial" w:cs="Arial"/>
          <w:szCs w:val="21"/>
        </w:rPr>
        <w:t>贵公司</w:t>
      </w:r>
      <w:r w:rsidR="00780166" w:rsidRPr="00D46272">
        <w:rPr>
          <w:rFonts w:ascii="Arial" w:eastAsia="宋体" w:hAnsi="Arial" w:cs="Arial"/>
          <w:szCs w:val="21"/>
        </w:rPr>
        <w:t>应该对最终</w:t>
      </w:r>
      <w:r w:rsidR="00D8598A">
        <w:rPr>
          <w:rFonts w:ascii="Arial" w:eastAsia="宋体" w:hAnsi="Arial" w:cs="Arial" w:hint="eastAsia"/>
          <w:szCs w:val="21"/>
        </w:rPr>
        <w:t>的</w:t>
      </w:r>
      <w:r w:rsidR="00B545F8" w:rsidRPr="00D46272">
        <w:rPr>
          <w:rFonts w:ascii="Arial" w:eastAsia="宋体" w:hAnsi="Arial" w:cs="Arial"/>
          <w:szCs w:val="21"/>
        </w:rPr>
        <w:t>成品</w:t>
      </w:r>
      <w:r w:rsidR="001B3B0D">
        <w:rPr>
          <w:rFonts w:ascii="Arial" w:eastAsia="宋体" w:hAnsi="Arial" w:cs="Arial"/>
          <w:szCs w:val="21"/>
        </w:rPr>
        <w:t>液体</w:t>
      </w:r>
      <w:r w:rsidR="00B545F8" w:rsidRPr="00D46272">
        <w:rPr>
          <w:rFonts w:ascii="Arial" w:eastAsia="宋体" w:hAnsi="Arial" w:cs="Arial"/>
          <w:szCs w:val="21"/>
        </w:rPr>
        <w:t>接触</w:t>
      </w:r>
      <w:r>
        <w:rPr>
          <w:rFonts w:ascii="Arial" w:eastAsia="宋体" w:hAnsi="Arial" w:cs="Arial"/>
          <w:szCs w:val="21"/>
        </w:rPr>
        <w:t>器械</w:t>
      </w:r>
      <w:r w:rsidR="00B545F8" w:rsidRPr="00D46272">
        <w:rPr>
          <w:rFonts w:ascii="Arial" w:eastAsia="宋体" w:hAnsi="Arial" w:cs="Arial"/>
          <w:szCs w:val="21"/>
        </w:rPr>
        <w:t>组件提供化学和颗粒</w:t>
      </w:r>
      <w:r w:rsidR="00D8598A">
        <w:rPr>
          <w:rFonts w:ascii="Arial" w:eastAsia="宋体" w:hAnsi="Arial" w:cs="Arial" w:hint="eastAsia"/>
          <w:szCs w:val="21"/>
        </w:rPr>
        <w:t>表征</w:t>
      </w:r>
      <w:r w:rsidR="00780166" w:rsidRPr="00D46272">
        <w:rPr>
          <w:rFonts w:ascii="Arial" w:eastAsia="宋体" w:hAnsi="Arial" w:cs="Arial"/>
          <w:szCs w:val="21"/>
        </w:rPr>
        <w:t>，证明与</w:t>
      </w:r>
      <w:r>
        <w:rPr>
          <w:rFonts w:ascii="Arial" w:eastAsia="宋体" w:hAnsi="Arial" w:cs="Arial"/>
          <w:szCs w:val="21"/>
        </w:rPr>
        <w:t>器械</w:t>
      </w:r>
      <w:r w:rsidR="00780166" w:rsidRPr="00D46272">
        <w:rPr>
          <w:rFonts w:ascii="Arial" w:eastAsia="宋体" w:hAnsi="Arial" w:cs="Arial"/>
          <w:szCs w:val="21"/>
        </w:rPr>
        <w:t>相关的残留物的危害风险相当低。对于评估，我们建议如下：</w:t>
      </w:r>
    </w:p>
    <w:p w:rsidR="00780166" w:rsidRPr="00D46272" w:rsidRDefault="00780166" w:rsidP="00F549F4">
      <w:pPr>
        <w:pStyle w:val="aa"/>
        <w:numPr>
          <w:ilvl w:val="0"/>
          <w:numId w:val="25"/>
        </w:numPr>
        <w:snapToGrid w:val="0"/>
        <w:spacing w:afterLines="50" w:after="156" w:line="300" w:lineRule="auto"/>
        <w:ind w:left="1778" w:hanging="294"/>
        <w:rPr>
          <w:rFonts w:ascii="Arial" w:eastAsia="宋体" w:hAnsi="Arial" w:cs="Arial"/>
          <w:szCs w:val="21"/>
        </w:rPr>
      </w:pPr>
      <w:r w:rsidRPr="00D46272">
        <w:rPr>
          <w:rFonts w:ascii="Arial" w:eastAsia="宋体" w:hAnsi="Arial" w:cs="Arial"/>
          <w:szCs w:val="21"/>
        </w:rPr>
        <w:t>对于与</w:t>
      </w:r>
      <w:r w:rsidR="008100B3">
        <w:rPr>
          <w:rFonts w:ascii="Arial" w:eastAsia="宋体" w:hAnsi="Arial" w:cs="Arial"/>
          <w:szCs w:val="21"/>
        </w:rPr>
        <w:t>器械</w:t>
      </w:r>
      <w:r w:rsidR="00B545F8" w:rsidRPr="00D46272">
        <w:rPr>
          <w:rFonts w:ascii="Arial" w:eastAsia="宋体" w:hAnsi="Arial" w:cs="Arial"/>
          <w:szCs w:val="21"/>
        </w:rPr>
        <w:t>相关的化学残留特征，</w:t>
      </w:r>
      <w:r w:rsidR="00D8598A" w:rsidRPr="00D46272">
        <w:rPr>
          <w:rFonts w:ascii="Arial" w:eastAsia="宋体" w:hAnsi="Arial" w:cs="Arial"/>
          <w:szCs w:val="21"/>
        </w:rPr>
        <w:t>因为不可能使用与</w:t>
      </w:r>
      <w:r w:rsidR="00D8598A">
        <w:rPr>
          <w:rFonts w:ascii="Arial" w:eastAsia="宋体" w:hAnsi="Arial" w:cs="Arial"/>
          <w:szCs w:val="21"/>
        </w:rPr>
        <w:t>液体</w:t>
      </w:r>
      <w:r w:rsidR="00D8598A" w:rsidRPr="00D46272">
        <w:rPr>
          <w:rFonts w:ascii="Arial" w:eastAsia="宋体" w:hAnsi="Arial" w:cs="Arial"/>
          <w:szCs w:val="21"/>
        </w:rPr>
        <w:t>接触泵表面相互作用的所有</w:t>
      </w:r>
      <w:r w:rsidR="00D8598A">
        <w:rPr>
          <w:rFonts w:ascii="Arial" w:eastAsia="宋体" w:hAnsi="Arial" w:cs="Arial"/>
          <w:szCs w:val="21"/>
        </w:rPr>
        <w:t>液体</w:t>
      </w:r>
      <w:r w:rsidR="00D8598A">
        <w:rPr>
          <w:rFonts w:ascii="Arial" w:eastAsia="宋体" w:hAnsi="Arial" w:cs="Arial" w:hint="eastAsia"/>
          <w:szCs w:val="21"/>
        </w:rPr>
        <w:t>，</w:t>
      </w:r>
      <w:r w:rsidR="00D8598A">
        <w:rPr>
          <w:rFonts w:ascii="Arial" w:eastAsia="宋体" w:hAnsi="Arial" w:cs="Arial"/>
          <w:szCs w:val="21"/>
        </w:rPr>
        <w:t>机构</w:t>
      </w:r>
      <w:r w:rsidRPr="00D46272">
        <w:rPr>
          <w:rFonts w:ascii="Arial" w:eastAsia="宋体" w:hAnsi="Arial" w:cs="Arial"/>
          <w:szCs w:val="21"/>
        </w:rPr>
        <w:t>建议根据样品制备的极性谱，使用代表性溶剂进行浸出物和可萃取物（</w:t>
      </w:r>
      <w:r w:rsidRPr="00D46272">
        <w:rPr>
          <w:rFonts w:ascii="Arial" w:eastAsia="宋体" w:hAnsi="Arial" w:cs="Arial"/>
          <w:szCs w:val="21"/>
        </w:rPr>
        <w:t>L</w:t>
      </w:r>
      <w:r w:rsidR="00B5724F" w:rsidRPr="00D46272">
        <w:rPr>
          <w:rFonts w:ascii="Arial" w:eastAsia="宋体" w:hAnsi="Arial" w:cs="Arial"/>
          <w:szCs w:val="21"/>
        </w:rPr>
        <w:t>&amp;</w:t>
      </w:r>
      <w:r w:rsidRPr="00D46272">
        <w:rPr>
          <w:rFonts w:ascii="Arial" w:eastAsia="宋体" w:hAnsi="Arial" w:cs="Arial"/>
          <w:szCs w:val="21"/>
        </w:rPr>
        <w:t>E</w:t>
      </w:r>
      <w:r w:rsidR="00B545F8" w:rsidRPr="00D46272">
        <w:rPr>
          <w:rFonts w:ascii="Arial" w:eastAsia="宋体" w:hAnsi="Arial" w:cs="Arial"/>
          <w:szCs w:val="21"/>
        </w:rPr>
        <w:t>）研究</w:t>
      </w:r>
      <w:r w:rsidRPr="00D46272">
        <w:rPr>
          <w:rFonts w:ascii="Arial" w:eastAsia="宋体" w:hAnsi="Arial" w:cs="Arial"/>
          <w:szCs w:val="21"/>
        </w:rPr>
        <w:t>。</w:t>
      </w:r>
      <w:r w:rsidR="00A15ECF" w:rsidRPr="00D46272">
        <w:rPr>
          <w:rFonts w:ascii="Arial" w:eastAsia="宋体" w:hAnsi="Arial" w:cs="Arial"/>
          <w:szCs w:val="21"/>
        </w:rPr>
        <w:t>L</w:t>
      </w:r>
      <w:r w:rsidR="008F3B4C" w:rsidRPr="00D46272">
        <w:rPr>
          <w:rFonts w:ascii="Arial" w:eastAsia="宋体" w:hAnsi="Arial" w:cs="Arial"/>
          <w:szCs w:val="21"/>
        </w:rPr>
        <w:t>&amp;</w:t>
      </w:r>
      <w:r w:rsidR="00A15ECF" w:rsidRPr="00D46272">
        <w:rPr>
          <w:rFonts w:ascii="Arial" w:eastAsia="宋体" w:hAnsi="Arial" w:cs="Arial"/>
          <w:szCs w:val="21"/>
        </w:rPr>
        <w:t>E</w:t>
      </w:r>
      <w:r w:rsidR="00A15ECF" w:rsidRPr="00D46272">
        <w:rPr>
          <w:rFonts w:ascii="Arial" w:eastAsia="宋体" w:hAnsi="Arial" w:cs="Arial"/>
          <w:szCs w:val="21"/>
        </w:rPr>
        <w:t>研究的样品制备应基于最坏情况，即极限提取条件。建议使用适用的参考化学品库来定性和定量评估</w:t>
      </w:r>
      <w:r w:rsidR="008100B3">
        <w:rPr>
          <w:rFonts w:ascii="Arial" w:eastAsia="宋体" w:hAnsi="Arial" w:cs="Arial"/>
          <w:szCs w:val="21"/>
        </w:rPr>
        <w:t>器械</w:t>
      </w:r>
      <w:r w:rsidR="00A15ECF" w:rsidRPr="00D46272">
        <w:rPr>
          <w:rFonts w:ascii="Arial" w:eastAsia="宋体" w:hAnsi="Arial" w:cs="Arial"/>
          <w:szCs w:val="21"/>
        </w:rPr>
        <w:t>相关残留物。</w:t>
      </w:r>
      <w:r w:rsidR="00D8598A" w:rsidRPr="00D46272">
        <w:rPr>
          <w:rFonts w:ascii="Arial" w:eastAsia="宋体" w:hAnsi="Arial" w:cs="Arial"/>
          <w:szCs w:val="21"/>
        </w:rPr>
        <w:t>详细</w:t>
      </w:r>
      <w:r w:rsidR="00D8598A">
        <w:rPr>
          <w:rFonts w:ascii="Arial" w:eastAsia="宋体" w:hAnsi="Arial" w:cs="Arial" w:hint="eastAsia"/>
          <w:szCs w:val="21"/>
        </w:rPr>
        <w:t>的</w:t>
      </w:r>
      <w:r w:rsidR="00D8598A" w:rsidRPr="00D46272">
        <w:rPr>
          <w:rFonts w:ascii="Arial" w:eastAsia="宋体" w:hAnsi="Arial" w:cs="Arial"/>
          <w:szCs w:val="21"/>
        </w:rPr>
        <w:t>研究报告</w:t>
      </w:r>
      <w:r w:rsidR="00D8598A">
        <w:rPr>
          <w:rFonts w:ascii="Arial" w:eastAsia="宋体" w:hAnsi="Arial" w:cs="Arial" w:hint="eastAsia"/>
          <w:szCs w:val="21"/>
        </w:rPr>
        <w:t>表明了</w:t>
      </w:r>
      <w:r w:rsidR="00A15ECF" w:rsidRPr="00D46272">
        <w:rPr>
          <w:rFonts w:ascii="Arial" w:eastAsia="宋体" w:hAnsi="Arial" w:cs="Arial"/>
          <w:szCs w:val="21"/>
        </w:rPr>
        <w:t>样品制备</w:t>
      </w:r>
      <w:r w:rsidR="000B6463" w:rsidRPr="00D46272">
        <w:rPr>
          <w:rFonts w:ascii="Arial" w:eastAsia="宋体" w:hAnsi="Arial" w:cs="Arial"/>
          <w:szCs w:val="21"/>
        </w:rPr>
        <w:t>、</w:t>
      </w:r>
      <w:r w:rsidR="00A15ECF" w:rsidRPr="00D46272">
        <w:rPr>
          <w:rFonts w:ascii="Arial" w:eastAsia="宋体" w:hAnsi="Arial" w:cs="Arial"/>
          <w:szCs w:val="21"/>
        </w:rPr>
        <w:t>分析方法</w:t>
      </w:r>
      <w:r w:rsidR="000B6463" w:rsidRPr="00D46272">
        <w:rPr>
          <w:rFonts w:ascii="Arial" w:eastAsia="宋体" w:hAnsi="Arial" w:cs="Arial"/>
          <w:szCs w:val="21"/>
        </w:rPr>
        <w:t>、</w:t>
      </w:r>
      <w:r w:rsidR="00A15ECF" w:rsidRPr="00D46272">
        <w:rPr>
          <w:rFonts w:ascii="Arial" w:eastAsia="宋体" w:hAnsi="Arial" w:cs="Arial"/>
          <w:szCs w:val="21"/>
        </w:rPr>
        <w:t>化学特性中使用的特定溶剂和提取条件的理由以及定量提取分布</w:t>
      </w:r>
      <w:r w:rsidR="00D8598A">
        <w:rPr>
          <w:rFonts w:ascii="Arial" w:eastAsia="宋体" w:hAnsi="Arial" w:cs="Arial" w:hint="eastAsia"/>
          <w:szCs w:val="21"/>
        </w:rPr>
        <w:t>，</w:t>
      </w:r>
      <w:r w:rsidR="00A15ECF" w:rsidRPr="00D46272">
        <w:rPr>
          <w:rFonts w:ascii="Arial" w:eastAsia="宋体" w:hAnsi="Arial" w:cs="Arial"/>
          <w:szCs w:val="21"/>
        </w:rPr>
        <w:t>建议用于</w:t>
      </w:r>
      <w:r w:rsidR="00D8598A" w:rsidRPr="00D46272">
        <w:rPr>
          <w:rFonts w:ascii="Arial" w:eastAsia="宋体" w:hAnsi="Arial" w:cs="Arial"/>
          <w:szCs w:val="21"/>
        </w:rPr>
        <w:t>评估</w:t>
      </w:r>
      <w:r w:rsidR="008100B3">
        <w:rPr>
          <w:rFonts w:ascii="Arial" w:eastAsia="宋体" w:hAnsi="Arial" w:cs="Arial"/>
          <w:szCs w:val="21"/>
        </w:rPr>
        <w:t>器械</w:t>
      </w:r>
      <w:r w:rsidR="00A15ECF" w:rsidRPr="00D46272">
        <w:rPr>
          <w:rFonts w:ascii="Arial" w:eastAsia="宋体" w:hAnsi="Arial" w:cs="Arial"/>
          <w:szCs w:val="21"/>
        </w:rPr>
        <w:t>相关化学残留。对于</w:t>
      </w:r>
      <w:r w:rsidR="00A15ECF" w:rsidRPr="00D46272">
        <w:rPr>
          <w:rFonts w:ascii="Arial" w:eastAsia="宋体" w:hAnsi="Arial" w:cs="Arial"/>
          <w:szCs w:val="21"/>
        </w:rPr>
        <w:t>L</w:t>
      </w:r>
      <w:r w:rsidR="000B6463" w:rsidRPr="00D46272">
        <w:rPr>
          <w:rFonts w:ascii="Arial" w:eastAsia="宋体" w:hAnsi="Arial" w:cs="Arial"/>
          <w:szCs w:val="21"/>
        </w:rPr>
        <w:t>&amp;</w:t>
      </w:r>
      <w:r w:rsidR="00A15ECF" w:rsidRPr="00D46272">
        <w:rPr>
          <w:rFonts w:ascii="Arial" w:eastAsia="宋体" w:hAnsi="Arial" w:cs="Arial"/>
          <w:szCs w:val="21"/>
        </w:rPr>
        <w:t>E</w:t>
      </w:r>
      <w:r w:rsidR="00A15ECF" w:rsidRPr="00D46272">
        <w:rPr>
          <w:rFonts w:ascii="Arial" w:eastAsia="宋体" w:hAnsi="Arial" w:cs="Arial"/>
          <w:szCs w:val="21"/>
        </w:rPr>
        <w:t>研究，我们建议</w:t>
      </w:r>
      <w:r w:rsidR="008100B3">
        <w:rPr>
          <w:rFonts w:ascii="Arial" w:eastAsia="宋体" w:hAnsi="Arial" w:cs="Arial"/>
          <w:szCs w:val="21"/>
        </w:rPr>
        <w:t>贵公司</w:t>
      </w:r>
      <w:r w:rsidR="00A15ECF" w:rsidRPr="00D46272">
        <w:rPr>
          <w:rFonts w:ascii="Arial" w:eastAsia="宋体" w:hAnsi="Arial" w:cs="Arial"/>
          <w:szCs w:val="21"/>
        </w:rPr>
        <w:t>考虑</w:t>
      </w:r>
      <w:r w:rsidR="00A15ECF" w:rsidRPr="00D46272">
        <w:rPr>
          <w:rFonts w:ascii="Arial" w:eastAsia="宋体" w:hAnsi="Arial" w:cs="Arial"/>
          <w:szCs w:val="21"/>
        </w:rPr>
        <w:t>ISO 10993-18</w:t>
      </w:r>
      <w:r w:rsidR="001617E3" w:rsidRPr="00D46272">
        <w:rPr>
          <w:rFonts w:ascii="Arial" w:eastAsia="宋体" w:hAnsi="Arial" w:cs="Arial"/>
          <w:szCs w:val="21"/>
        </w:rPr>
        <w:t>医疗器械</w:t>
      </w:r>
      <w:r w:rsidR="00A15ECF" w:rsidRPr="00D46272">
        <w:rPr>
          <w:rFonts w:ascii="Arial" w:eastAsia="宋体" w:hAnsi="Arial" w:cs="Arial"/>
          <w:szCs w:val="21"/>
        </w:rPr>
        <w:t>的生物学评估</w:t>
      </w:r>
      <w:r w:rsidR="00A15ECF" w:rsidRPr="00D46272">
        <w:rPr>
          <w:rFonts w:ascii="Arial" w:eastAsia="宋体" w:hAnsi="Arial" w:cs="Arial"/>
          <w:szCs w:val="21"/>
        </w:rPr>
        <w:t>-</w:t>
      </w:r>
      <w:r w:rsidR="00A15ECF" w:rsidRPr="00D46272">
        <w:rPr>
          <w:rFonts w:ascii="Arial" w:eastAsia="宋体" w:hAnsi="Arial" w:cs="Arial"/>
          <w:szCs w:val="21"/>
        </w:rPr>
        <w:t>第</w:t>
      </w:r>
      <w:r w:rsidR="00A15ECF" w:rsidRPr="00D46272">
        <w:rPr>
          <w:rFonts w:ascii="Arial" w:eastAsia="宋体" w:hAnsi="Arial" w:cs="Arial"/>
          <w:szCs w:val="21"/>
        </w:rPr>
        <w:t>18</w:t>
      </w:r>
      <w:r w:rsidR="00A15ECF" w:rsidRPr="00D46272">
        <w:rPr>
          <w:rFonts w:ascii="Arial" w:eastAsia="宋体" w:hAnsi="Arial" w:cs="Arial"/>
          <w:szCs w:val="21"/>
        </w:rPr>
        <w:t>部分：材料的</w:t>
      </w:r>
      <w:bookmarkStart w:id="41" w:name="OLE_LINK38"/>
      <w:bookmarkStart w:id="42" w:name="OLE_LINK39"/>
      <w:r w:rsidR="00A15ECF" w:rsidRPr="00D46272">
        <w:rPr>
          <w:rFonts w:ascii="Arial" w:eastAsia="宋体" w:hAnsi="Arial" w:cs="Arial"/>
          <w:szCs w:val="21"/>
        </w:rPr>
        <w:t>化学</w:t>
      </w:r>
      <w:bookmarkEnd w:id="41"/>
      <w:bookmarkEnd w:id="42"/>
      <w:r w:rsidR="00A15ECF" w:rsidRPr="00D46272">
        <w:rPr>
          <w:rFonts w:ascii="Arial" w:eastAsia="宋体" w:hAnsi="Arial" w:cs="Arial"/>
          <w:szCs w:val="21"/>
        </w:rPr>
        <w:t>特性，</w:t>
      </w:r>
      <w:r w:rsidR="00A15ECF" w:rsidRPr="00D46272">
        <w:rPr>
          <w:rFonts w:ascii="Arial" w:eastAsia="宋体" w:hAnsi="Arial" w:cs="Arial"/>
          <w:szCs w:val="21"/>
        </w:rPr>
        <w:t>2005</w:t>
      </w:r>
      <w:r w:rsidR="00A15ECF" w:rsidRPr="00D46272">
        <w:rPr>
          <w:rFonts w:ascii="Arial" w:eastAsia="宋体" w:hAnsi="Arial" w:cs="Arial"/>
          <w:szCs w:val="21"/>
        </w:rPr>
        <w:t>版。</w:t>
      </w:r>
    </w:p>
    <w:p w:rsidR="00A15ECF" w:rsidRPr="00D46272" w:rsidRDefault="00A15ECF" w:rsidP="00F549F4">
      <w:pPr>
        <w:pStyle w:val="aa"/>
        <w:numPr>
          <w:ilvl w:val="0"/>
          <w:numId w:val="25"/>
        </w:numPr>
        <w:snapToGrid w:val="0"/>
        <w:spacing w:afterLines="50" w:after="156" w:line="300" w:lineRule="auto"/>
        <w:ind w:left="1778" w:hanging="294"/>
        <w:rPr>
          <w:rFonts w:ascii="Arial" w:eastAsia="宋体" w:hAnsi="Arial" w:cs="Arial"/>
          <w:szCs w:val="21"/>
        </w:rPr>
      </w:pPr>
      <w:r w:rsidRPr="00D46272">
        <w:rPr>
          <w:rFonts w:ascii="Arial" w:eastAsia="宋体" w:hAnsi="Arial" w:cs="Arial"/>
          <w:szCs w:val="21"/>
        </w:rPr>
        <w:t>对于与</w:t>
      </w:r>
      <w:r w:rsidR="008100B3">
        <w:rPr>
          <w:rFonts w:ascii="Arial" w:eastAsia="宋体" w:hAnsi="Arial" w:cs="Arial"/>
          <w:szCs w:val="21"/>
        </w:rPr>
        <w:t>器械</w:t>
      </w:r>
      <w:r w:rsidRPr="00D46272">
        <w:rPr>
          <w:rFonts w:ascii="Arial" w:eastAsia="宋体" w:hAnsi="Arial" w:cs="Arial"/>
          <w:szCs w:val="21"/>
        </w:rPr>
        <w:t>相关的颗粒物评估，</w:t>
      </w:r>
      <w:r w:rsidR="008100B3">
        <w:rPr>
          <w:rFonts w:ascii="Arial" w:eastAsia="宋体" w:hAnsi="Arial" w:cs="Arial"/>
          <w:szCs w:val="21"/>
        </w:rPr>
        <w:t>贵公司</w:t>
      </w:r>
      <w:r w:rsidRPr="00D46272">
        <w:rPr>
          <w:rFonts w:ascii="Arial" w:eastAsia="宋体" w:hAnsi="Arial" w:cs="Arial"/>
          <w:szCs w:val="21"/>
        </w:rPr>
        <w:t>应该遵循目前的</w:t>
      </w:r>
      <w:r w:rsidRPr="00D46272">
        <w:rPr>
          <w:rFonts w:ascii="Arial" w:eastAsia="宋体" w:hAnsi="Arial" w:cs="Arial"/>
          <w:szCs w:val="21"/>
        </w:rPr>
        <w:t>USP &lt;788&gt;</w:t>
      </w:r>
      <w:r w:rsidRPr="00D46272">
        <w:rPr>
          <w:rFonts w:ascii="Arial" w:eastAsia="宋体" w:hAnsi="Arial" w:cs="Arial"/>
          <w:szCs w:val="21"/>
        </w:rPr>
        <w:t>注射剂中的颗粒物质。</w:t>
      </w:r>
      <w:r w:rsidRPr="00D46272">
        <w:rPr>
          <w:rFonts w:ascii="Arial" w:eastAsia="宋体" w:hAnsi="Arial" w:cs="Arial"/>
          <w:szCs w:val="21"/>
        </w:rPr>
        <w:t>FDA</w:t>
      </w:r>
      <w:r w:rsidRPr="00D46272">
        <w:rPr>
          <w:rFonts w:ascii="Arial" w:eastAsia="宋体" w:hAnsi="Arial" w:cs="Arial"/>
          <w:szCs w:val="21"/>
        </w:rPr>
        <w:t>认为</w:t>
      </w:r>
      <w:r w:rsidRPr="00D46272">
        <w:rPr>
          <w:rFonts w:ascii="Arial" w:eastAsia="宋体" w:hAnsi="Arial" w:cs="Arial"/>
          <w:szCs w:val="21"/>
        </w:rPr>
        <w:t>USP &lt;788&gt;</w:t>
      </w:r>
      <w:r w:rsidRPr="00D46272">
        <w:rPr>
          <w:rFonts w:ascii="Arial" w:eastAsia="宋体" w:hAnsi="Arial" w:cs="Arial"/>
          <w:szCs w:val="21"/>
        </w:rPr>
        <w:t>仅限于微米颗粒的评估。</w:t>
      </w:r>
    </w:p>
    <w:p w:rsidR="006E36B6" w:rsidRDefault="006E36B6">
      <w:pPr>
        <w:widowControl/>
        <w:jc w:val="left"/>
        <w:rPr>
          <w:rFonts w:ascii="Arial" w:eastAsia="宋体" w:hAnsi="Arial" w:cs="Arial"/>
          <w:szCs w:val="21"/>
        </w:rPr>
      </w:pPr>
      <w:r>
        <w:rPr>
          <w:rFonts w:ascii="Arial" w:eastAsia="宋体" w:hAnsi="Arial" w:cs="Arial"/>
          <w:szCs w:val="21"/>
        </w:rPr>
        <w:br w:type="page"/>
      </w:r>
    </w:p>
    <w:p w:rsidR="00A15ECF" w:rsidRPr="00D46272" w:rsidRDefault="00D8598A" w:rsidP="00F549F4">
      <w:pPr>
        <w:pStyle w:val="aa"/>
        <w:numPr>
          <w:ilvl w:val="0"/>
          <w:numId w:val="25"/>
        </w:numPr>
        <w:snapToGrid w:val="0"/>
        <w:spacing w:afterLines="50" w:after="156" w:line="300" w:lineRule="auto"/>
        <w:ind w:left="1778" w:hanging="294"/>
        <w:rPr>
          <w:rFonts w:ascii="Arial" w:eastAsia="宋体" w:hAnsi="Arial" w:cs="Arial"/>
          <w:szCs w:val="21"/>
        </w:rPr>
      </w:pPr>
      <w:r>
        <w:rPr>
          <w:rFonts w:ascii="Arial" w:eastAsia="宋体" w:hAnsi="Arial" w:cs="Arial" w:hint="eastAsia"/>
          <w:szCs w:val="21"/>
        </w:rPr>
        <w:lastRenderedPageBreak/>
        <w:t>仅仅有</w:t>
      </w:r>
      <w:r w:rsidR="00A15ECF" w:rsidRPr="00D46272">
        <w:rPr>
          <w:rFonts w:ascii="Arial" w:eastAsia="宋体" w:hAnsi="Arial" w:cs="Arial"/>
          <w:szCs w:val="21"/>
        </w:rPr>
        <w:t>与</w:t>
      </w:r>
      <w:r w:rsidR="008100B3">
        <w:rPr>
          <w:rFonts w:ascii="Arial" w:eastAsia="宋体" w:hAnsi="Arial" w:cs="Arial"/>
          <w:szCs w:val="21"/>
        </w:rPr>
        <w:t>器械</w:t>
      </w:r>
      <w:r w:rsidR="00A15ECF" w:rsidRPr="00D46272">
        <w:rPr>
          <w:rFonts w:ascii="Arial" w:eastAsia="宋体" w:hAnsi="Arial" w:cs="Arial"/>
          <w:szCs w:val="21"/>
        </w:rPr>
        <w:t>相关的残留特性可能无法提供与</w:t>
      </w:r>
      <w:r w:rsidR="008100B3">
        <w:rPr>
          <w:rFonts w:ascii="Arial" w:eastAsia="宋体" w:hAnsi="Arial" w:cs="Arial"/>
          <w:szCs w:val="21"/>
        </w:rPr>
        <w:t>器械</w:t>
      </w:r>
      <w:r w:rsidR="00A15ECF" w:rsidRPr="00D46272">
        <w:rPr>
          <w:rFonts w:ascii="Arial" w:eastAsia="宋体" w:hAnsi="Arial" w:cs="Arial"/>
          <w:szCs w:val="21"/>
        </w:rPr>
        <w:t>相关残留物的危害风险的适当信息。</w:t>
      </w:r>
      <w:r>
        <w:rPr>
          <w:rFonts w:ascii="Arial" w:eastAsia="宋体" w:hAnsi="Arial" w:cs="Arial"/>
          <w:szCs w:val="21"/>
        </w:rPr>
        <w:t>机构</w:t>
      </w:r>
      <w:r w:rsidR="00A15ECF" w:rsidRPr="00D46272">
        <w:rPr>
          <w:rFonts w:ascii="Arial" w:eastAsia="宋体" w:hAnsi="Arial" w:cs="Arial"/>
          <w:szCs w:val="21"/>
        </w:rPr>
        <w:t>建议</w:t>
      </w:r>
      <w:r w:rsidR="007A0150">
        <w:rPr>
          <w:rFonts w:ascii="Arial" w:eastAsia="宋体" w:hAnsi="Arial" w:cs="Arial" w:hint="eastAsia"/>
          <w:szCs w:val="21"/>
        </w:rPr>
        <w:t>，</w:t>
      </w:r>
      <w:r w:rsidR="00A15ECF" w:rsidRPr="00D46272">
        <w:rPr>
          <w:rFonts w:ascii="Arial" w:eastAsia="宋体" w:hAnsi="Arial" w:cs="Arial"/>
          <w:szCs w:val="21"/>
        </w:rPr>
        <w:t>根据接触途径</w:t>
      </w:r>
      <w:r w:rsidR="007A0150">
        <w:rPr>
          <w:rFonts w:ascii="Arial" w:eastAsia="宋体" w:hAnsi="Arial" w:cs="Arial" w:hint="eastAsia"/>
          <w:szCs w:val="21"/>
        </w:rPr>
        <w:t>、</w:t>
      </w:r>
      <w:r w:rsidR="00A15ECF" w:rsidRPr="00D46272">
        <w:rPr>
          <w:rFonts w:ascii="Arial" w:eastAsia="宋体" w:hAnsi="Arial" w:cs="Arial"/>
          <w:szCs w:val="21"/>
        </w:rPr>
        <w:t>毒素动力学和毒效动力学以及允许限度</w:t>
      </w:r>
      <w:r w:rsidR="007A0150">
        <w:rPr>
          <w:rFonts w:ascii="Arial" w:eastAsia="宋体" w:hAnsi="Arial" w:cs="Arial" w:hint="eastAsia"/>
          <w:szCs w:val="21"/>
        </w:rPr>
        <w:t>，在</w:t>
      </w:r>
      <w:r w:rsidR="007A0150" w:rsidRPr="00D46272">
        <w:rPr>
          <w:rFonts w:ascii="Arial" w:eastAsia="宋体" w:hAnsi="Arial" w:cs="Arial"/>
          <w:szCs w:val="21"/>
        </w:rPr>
        <w:t>适用新</w:t>
      </w:r>
      <w:r w:rsidR="007A0150">
        <w:rPr>
          <w:rFonts w:ascii="Arial" w:eastAsia="宋体" w:hAnsi="Arial" w:cs="Arial"/>
          <w:szCs w:val="21"/>
        </w:rPr>
        <w:t>器械</w:t>
      </w:r>
      <w:r w:rsidR="007A0150" w:rsidRPr="00D46272">
        <w:rPr>
          <w:rFonts w:ascii="Arial" w:eastAsia="宋体" w:hAnsi="Arial" w:cs="Arial"/>
          <w:szCs w:val="21"/>
        </w:rPr>
        <w:t>的预期人群</w:t>
      </w:r>
      <w:r w:rsidR="007A0150">
        <w:rPr>
          <w:rFonts w:ascii="Arial" w:eastAsia="宋体" w:hAnsi="Arial" w:cs="Arial" w:hint="eastAsia"/>
          <w:szCs w:val="21"/>
        </w:rPr>
        <w:t>中</w:t>
      </w:r>
      <w:r w:rsidR="00A15ECF" w:rsidRPr="00D46272">
        <w:rPr>
          <w:rFonts w:ascii="Arial" w:eastAsia="宋体" w:hAnsi="Arial" w:cs="Arial"/>
          <w:szCs w:val="21"/>
        </w:rPr>
        <w:t>进行</w:t>
      </w:r>
      <w:r>
        <w:rPr>
          <w:rFonts w:ascii="Arial" w:eastAsia="宋体" w:hAnsi="Arial" w:cs="Arial"/>
          <w:szCs w:val="21"/>
        </w:rPr>
        <w:t>器械</w:t>
      </w:r>
      <w:r>
        <w:rPr>
          <w:rFonts w:ascii="Arial" w:eastAsia="宋体" w:hAnsi="Arial" w:cs="Arial" w:hint="eastAsia"/>
          <w:szCs w:val="21"/>
        </w:rPr>
        <w:t>相关</w:t>
      </w:r>
      <w:r w:rsidRPr="00D46272">
        <w:rPr>
          <w:rFonts w:ascii="Arial" w:eastAsia="宋体" w:hAnsi="Arial" w:cs="Arial"/>
          <w:szCs w:val="21"/>
        </w:rPr>
        <w:t>残留物的</w:t>
      </w:r>
      <w:r w:rsidR="00A15ECF" w:rsidRPr="00D46272">
        <w:rPr>
          <w:rFonts w:ascii="Arial" w:eastAsia="宋体" w:hAnsi="Arial" w:cs="Arial"/>
          <w:szCs w:val="21"/>
        </w:rPr>
        <w:t>全面风险评估。</w:t>
      </w:r>
    </w:p>
    <w:p w:rsidR="00E44A5D" w:rsidRPr="00D46272" w:rsidRDefault="00A15ECF" w:rsidP="00C25178">
      <w:pPr>
        <w:pStyle w:val="aa"/>
        <w:snapToGrid w:val="0"/>
        <w:spacing w:afterLines="50" w:after="156" w:line="300" w:lineRule="auto"/>
        <w:ind w:left="1140"/>
        <w:rPr>
          <w:rFonts w:ascii="Arial" w:eastAsia="宋体" w:hAnsi="Arial" w:cs="Arial"/>
          <w:b/>
          <w:szCs w:val="21"/>
        </w:rPr>
      </w:pPr>
      <w:r w:rsidRPr="00D46272">
        <w:rPr>
          <w:rFonts w:ascii="Arial" w:eastAsia="宋体" w:hAnsi="Arial" w:cs="Arial"/>
          <w:b/>
          <w:szCs w:val="21"/>
        </w:rPr>
        <w:t>灭菌</w:t>
      </w:r>
    </w:p>
    <w:p w:rsidR="00A15ECF" w:rsidRPr="00D46272" w:rsidRDefault="00A15ECF" w:rsidP="00C25178">
      <w:pPr>
        <w:pStyle w:val="aa"/>
        <w:snapToGrid w:val="0"/>
        <w:spacing w:afterLines="50" w:after="156" w:line="300" w:lineRule="auto"/>
        <w:ind w:left="1140"/>
        <w:rPr>
          <w:rFonts w:ascii="Arial" w:eastAsia="宋体" w:hAnsi="Arial" w:cs="Arial"/>
          <w:b/>
          <w:szCs w:val="21"/>
        </w:rPr>
      </w:pPr>
      <w:r w:rsidRPr="00D46272">
        <w:rPr>
          <w:rFonts w:ascii="Arial" w:eastAsia="宋体" w:hAnsi="Arial" w:cs="Arial"/>
          <w:b/>
          <w:szCs w:val="21"/>
        </w:rPr>
        <w:t>适用</w:t>
      </w:r>
      <w:r w:rsidR="00A6666F" w:rsidRPr="00D46272">
        <w:rPr>
          <w:rFonts w:ascii="Arial" w:eastAsia="宋体" w:hAnsi="Arial" w:cs="Arial"/>
          <w:b/>
          <w:szCs w:val="21"/>
        </w:rPr>
        <w:t>的</w:t>
      </w:r>
      <w:r w:rsidRPr="00D46272">
        <w:rPr>
          <w:rFonts w:ascii="Arial" w:eastAsia="宋体" w:hAnsi="Arial" w:cs="Arial"/>
          <w:b/>
          <w:szCs w:val="21"/>
        </w:rPr>
        <w:t>FDA</w:t>
      </w:r>
      <w:r w:rsidRPr="00D46272">
        <w:rPr>
          <w:rFonts w:ascii="Arial" w:eastAsia="宋体" w:hAnsi="Arial" w:cs="Arial"/>
          <w:b/>
          <w:szCs w:val="21"/>
        </w:rPr>
        <w:t>指南</w:t>
      </w:r>
    </w:p>
    <w:p w:rsidR="00A15ECF" w:rsidRPr="00D46272" w:rsidRDefault="008100B3" w:rsidP="00982C16">
      <w:pPr>
        <w:pStyle w:val="aa"/>
        <w:snapToGrid w:val="0"/>
        <w:spacing w:afterLines="50" w:after="156" w:line="300" w:lineRule="auto"/>
        <w:ind w:left="1140"/>
        <w:jc w:val="left"/>
        <w:rPr>
          <w:rFonts w:ascii="Arial" w:eastAsia="宋体" w:hAnsi="Arial" w:cs="Arial"/>
          <w:szCs w:val="21"/>
        </w:rPr>
      </w:pPr>
      <w:r>
        <w:rPr>
          <w:rFonts w:ascii="Arial" w:eastAsia="宋体" w:hAnsi="Arial" w:cs="Arial"/>
          <w:szCs w:val="21"/>
        </w:rPr>
        <w:t>贵公司</w:t>
      </w:r>
      <w:r w:rsidR="00A15ECF" w:rsidRPr="00D46272">
        <w:rPr>
          <w:rFonts w:ascii="Arial" w:eastAsia="宋体" w:hAnsi="Arial" w:cs="Arial"/>
          <w:szCs w:val="21"/>
        </w:rPr>
        <w:t>应该提供</w:t>
      </w:r>
      <w:r w:rsidR="00A15ECF" w:rsidRPr="00D46272">
        <w:rPr>
          <w:rFonts w:ascii="Arial" w:eastAsia="宋体" w:hAnsi="Arial" w:cs="Arial"/>
          <w:szCs w:val="21"/>
        </w:rPr>
        <w:t>FDA</w:t>
      </w:r>
      <w:r w:rsidR="00A15ECF" w:rsidRPr="00D46272">
        <w:rPr>
          <w:rFonts w:ascii="Arial" w:eastAsia="宋体" w:hAnsi="Arial" w:cs="Arial"/>
          <w:szCs w:val="21"/>
        </w:rPr>
        <w:t>推荐的适当文件</w:t>
      </w:r>
      <w:r w:rsidR="007A0150">
        <w:rPr>
          <w:rFonts w:ascii="Arial" w:eastAsia="宋体" w:hAnsi="Arial" w:cs="Arial" w:hint="eastAsia"/>
          <w:szCs w:val="21"/>
        </w:rPr>
        <w:t>，</w:t>
      </w:r>
      <w:r w:rsidR="00A15ECF" w:rsidRPr="00D46272">
        <w:rPr>
          <w:rStyle w:val="a3"/>
          <w:rFonts w:ascii="Arial" w:eastAsia="宋体" w:hAnsi="Arial" w:cs="Arial"/>
        </w:rPr>
        <w:t>更新</w:t>
      </w:r>
      <w:r w:rsidR="00A15ECF" w:rsidRPr="00D46272">
        <w:rPr>
          <w:rStyle w:val="a3"/>
          <w:rFonts w:ascii="Arial" w:eastAsia="宋体" w:hAnsi="Arial" w:cs="Arial"/>
        </w:rPr>
        <w:t>510</w:t>
      </w:r>
      <w:r w:rsidR="00A15ECF" w:rsidRPr="00D46272">
        <w:rPr>
          <w:rStyle w:val="a3"/>
          <w:rFonts w:ascii="Arial" w:eastAsia="宋体" w:hAnsi="Arial" w:cs="Arial"/>
        </w:rPr>
        <w:t>（</w:t>
      </w:r>
      <w:r w:rsidR="00A15ECF" w:rsidRPr="00D46272">
        <w:rPr>
          <w:rStyle w:val="a3"/>
          <w:rFonts w:ascii="Arial" w:eastAsia="宋体" w:hAnsi="Arial" w:cs="Arial"/>
        </w:rPr>
        <w:t>k</w:t>
      </w:r>
      <w:r w:rsidR="00A15ECF" w:rsidRPr="00D46272">
        <w:rPr>
          <w:rStyle w:val="a3"/>
          <w:rFonts w:ascii="Arial" w:eastAsia="宋体" w:hAnsi="Arial" w:cs="Arial"/>
        </w:rPr>
        <w:t>）无菌审查指南</w:t>
      </w:r>
      <w:r w:rsidR="00A15ECF" w:rsidRPr="002A0ED7">
        <w:rPr>
          <w:rFonts w:ascii="Arial" w:eastAsia="宋体" w:hAnsi="Arial" w:cs="Arial"/>
          <w:szCs w:val="21"/>
        </w:rPr>
        <w:t>K90-1</w:t>
      </w:r>
      <w:r w:rsidR="00A15ECF" w:rsidRPr="00D46272">
        <w:rPr>
          <w:rFonts w:ascii="Arial" w:eastAsia="宋体" w:hAnsi="Arial" w:cs="Arial"/>
          <w:szCs w:val="21"/>
        </w:rPr>
        <w:t>。</w:t>
      </w:r>
      <w:r w:rsidR="00691851">
        <w:rPr>
          <w:rFonts w:ascii="Arial" w:eastAsia="宋体" w:hAnsi="Arial" w:cs="Arial"/>
          <w:szCs w:val="21"/>
        </w:rPr>
        <w:t>（</w:t>
      </w:r>
      <w:hyperlink r:id="rId19" w:history="1">
        <w:r w:rsidR="00A15ECF" w:rsidRPr="00D46272">
          <w:rPr>
            <w:rStyle w:val="a3"/>
            <w:rFonts w:ascii="Arial" w:eastAsia="宋体" w:hAnsi="Arial" w:cs="Arial"/>
            <w:szCs w:val="21"/>
          </w:rPr>
          <w:t>http://www.fda.gov/MedicalDevices/DeviceRegulationandGuidance/GuidanceDocuments/ucm072783.htm</w:t>
        </w:r>
      </w:hyperlink>
      <w:r w:rsidR="00691851">
        <w:rPr>
          <w:rFonts w:ascii="Arial" w:eastAsia="宋体" w:hAnsi="Arial" w:cs="Arial"/>
          <w:szCs w:val="21"/>
        </w:rPr>
        <w:t>）</w:t>
      </w:r>
      <w:r w:rsidR="00A15ECF" w:rsidRPr="00D46272">
        <w:rPr>
          <w:rFonts w:ascii="Arial" w:eastAsia="宋体" w:hAnsi="Arial" w:cs="Arial"/>
          <w:szCs w:val="21"/>
        </w:rPr>
        <w:t>。</w:t>
      </w:r>
    </w:p>
    <w:p w:rsidR="00A15ECF" w:rsidRPr="00D46272" w:rsidRDefault="00DB72F1" w:rsidP="00C25178">
      <w:pPr>
        <w:pStyle w:val="aa"/>
        <w:snapToGrid w:val="0"/>
        <w:spacing w:afterLines="50" w:after="156" w:line="300" w:lineRule="auto"/>
        <w:ind w:left="1140"/>
        <w:rPr>
          <w:rFonts w:ascii="Arial" w:eastAsia="宋体" w:hAnsi="Arial" w:cs="Arial"/>
          <w:b/>
          <w:szCs w:val="21"/>
        </w:rPr>
      </w:pPr>
      <w:r w:rsidRPr="00D46272">
        <w:rPr>
          <w:rFonts w:ascii="Arial" w:eastAsia="宋体" w:hAnsi="Arial" w:cs="Arial"/>
          <w:b/>
          <w:szCs w:val="21"/>
        </w:rPr>
        <w:t>重复</w:t>
      </w:r>
      <w:r w:rsidR="00A15ECF" w:rsidRPr="00D46272">
        <w:rPr>
          <w:rFonts w:ascii="Arial" w:eastAsia="宋体" w:hAnsi="Arial" w:cs="Arial"/>
          <w:b/>
          <w:szCs w:val="21"/>
        </w:rPr>
        <w:t>使用</w:t>
      </w:r>
    </w:p>
    <w:p w:rsidR="00A15ECF" w:rsidRPr="00D46272" w:rsidRDefault="00A15ECF" w:rsidP="00C25178">
      <w:pPr>
        <w:pStyle w:val="aa"/>
        <w:snapToGrid w:val="0"/>
        <w:spacing w:afterLines="50" w:after="156" w:line="300" w:lineRule="auto"/>
        <w:ind w:left="1140"/>
        <w:rPr>
          <w:rFonts w:ascii="Arial" w:eastAsia="宋体" w:hAnsi="Arial" w:cs="Arial"/>
          <w:szCs w:val="21"/>
        </w:rPr>
      </w:pPr>
      <w:r w:rsidRPr="00D46272">
        <w:rPr>
          <w:rFonts w:ascii="Arial" w:eastAsia="宋体" w:hAnsi="Arial" w:cs="Arial"/>
          <w:szCs w:val="21"/>
        </w:rPr>
        <w:t>用于多</w:t>
      </w:r>
      <w:r w:rsidR="00DB72F1" w:rsidRPr="00D46272">
        <w:rPr>
          <w:rFonts w:ascii="Arial" w:eastAsia="宋体" w:hAnsi="Arial" w:cs="Arial"/>
          <w:szCs w:val="21"/>
        </w:rPr>
        <w:t>名</w:t>
      </w:r>
      <w:r w:rsidRPr="00D46272">
        <w:rPr>
          <w:rFonts w:ascii="Arial" w:eastAsia="宋体" w:hAnsi="Arial" w:cs="Arial"/>
          <w:szCs w:val="21"/>
        </w:rPr>
        <w:t>患者重复使用的输液泵和附件应在</w:t>
      </w:r>
      <w:r w:rsidR="00DB72F1" w:rsidRPr="00D46272">
        <w:rPr>
          <w:rFonts w:ascii="Arial" w:eastAsia="宋体" w:hAnsi="Arial" w:cs="Arial"/>
          <w:szCs w:val="21"/>
        </w:rPr>
        <w:t>该</w:t>
      </w:r>
      <w:r w:rsidR="008100B3">
        <w:rPr>
          <w:rFonts w:ascii="Arial" w:eastAsia="宋体" w:hAnsi="Arial" w:cs="Arial"/>
          <w:szCs w:val="21"/>
        </w:rPr>
        <w:t>器械</w:t>
      </w:r>
      <w:r w:rsidR="00DB72F1" w:rsidRPr="00D46272">
        <w:rPr>
          <w:rFonts w:ascii="Arial" w:eastAsia="宋体" w:hAnsi="Arial" w:cs="Arial"/>
          <w:szCs w:val="21"/>
        </w:rPr>
        <w:t>标签中包括清洁和消毒</w:t>
      </w:r>
      <w:r w:rsidR="008100B3">
        <w:rPr>
          <w:rFonts w:ascii="Arial" w:eastAsia="宋体" w:hAnsi="Arial" w:cs="Arial"/>
          <w:szCs w:val="21"/>
        </w:rPr>
        <w:t>器械</w:t>
      </w:r>
      <w:r w:rsidR="00DB72F1" w:rsidRPr="00D46272">
        <w:rPr>
          <w:rFonts w:ascii="Arial" w:eastAsia="宋体" w:hAnsi="Arial" w:cs="Arial"/>
          <w:szCs w:val="21"/>
        </w:rPr>
        <w:t>的说明。此</w:t>
      </w:r>
      <w:r w:rsidRPr="00D46272">
        <w:rPr>
          <w:rFonts w:ascii="Arial" w:eastAsia="宋体" w:hAnsi="Arial" w:cs="Arial"/>
          <w:szCs w:val="21"/>
        </w:rPr>
        <w:t>外，在适当的情况下，请考虑在</w:t>
      </w:r>
      <w:r w:rsidR="008100B3">
        <w:rPr>
          <w:rFonts w:ascii="Arial" w:eastAsia="宋体" w:hAnsi="Arial" w:cs="Arial"/>
          <w:szCs w:val="21"/>
        </w:rPr>
        <w:t>贵公司</w:t>
      </w:r>
      <w:r w:rsidRPr="00D46272">
        <w:rPr>
          <w:rFonts w:ascii="Arial" w:eastAsia="宋体" w:hAnsi="Arial" w:cs="Arial"/>
          <w:szCs w:val="21"/>
        </w:rPr>
        <w:t>提交材料</w:t>
      </w:r>
      <w:r w:rsidR="007A0150">
        <w:rPr>
          <w:rFonts w:ascii="Arial" w:eastAsia="宋体" w:hAnsi="Arial" w:cs="Arial" w:hint="eastAsia"/>
          <w:szCs w:val="21"/>
        </w:rPr>
        <w:t>和标签中明确</w:t>
      </w:r>
      <w:r w:rsidR="008100B3">
        <w:rPr>
          <w:rFonts w:ascii="Arial" w:eastAsia="宋体" w:hAnsi="Arial" w:cs="Arial"/>
          <w:szCs w:val="21"/>
        </w:rPr>
        <w:t>器械</w:t>
      </w:r>
      <w:r w:rsidRPr="00D46272">
        <w:rPr>
          <w:rFonts w:ascii="Arial" w:eastAsia="宋体" w:hAnsi="Arial" w:cs="Arial"/>
          <w:szCs w:val="21"/>
        </w:rPr>
        <w:t>可以重复使用的次数，并附上支持</w:t>
      </w:r>
      <w:r w:rsidR="00DB72F1" w:rsidRPr="00D46272">
        <w:rPr>
          <w:rFonts w:ascii="Arial" w:eastAsia="宋体" w:hAnsi="Arial" w:cs="Arial"/>
          <w:szCs w:val="21"/>
        </w:rPr>
        <w:t>性</w:t>
      </w:r>
      <w:r w:rsidRPr="00D46272">
        <w:rPr>
          <w:rFonts w:ascii="Arial" w:eastAsia="宋体" w:hAnsi="Arial" w:cs="Arial"/>
          <w:szCs w:val="21"/>
        </w:rPr>
        <w:t>信息（参见下面的</w:t>
      </w:r>
      <w:r w:rsidR="007A0150">
        <w:rPr>
          <w:rFonts w:ascii="Arial" w:eastAsia="宋体" w:hAnsi="Arial" w:cs="Arial"/>
          <w:b/>
          <w:szCs w:val="21"/>
        </w:rPr>
        <w:t>货架寿命</w:t>
      </w:r>
      <w:r w:rsidRPr="00D46272">
        <w:rPr>
          <w:rFonts w:ascii="Arial" w:eastAsia="宋体" w:hAnsi="Arial" w:cs="Arial"/>
          <w:szCs w:val="21"/>
        </w:rPr>
        <w:t>）。</w:t>
      </w:r>
    </w:p>
    <w:p w:rsidR="00A059E5" w:rsidRPr="00D46272" w:rsidRDefault="00A059E5" w:rsidP="00C25178">
      <w:pPr>
        <w:pStyle w:val="aa"/>
        <w:snapToGrid w:val="0"/>
        <w:spacing w:afterLines="50" w:after="156" w:line="300" w:lineRule="auto"/>
        <w:ind w:left="1140"/>
        <w:rPr>
          <w:rFonts w:ascii="Arial" w:eastAsia="宋体" w:hAnsi="Arial" w:cs="Arial"/>
          <w:szCs w:val="21"/>
        </w:rPr>
      </w:pPr>
      <w:r w:rsidRPr="00D46272">
        <w:rPr>
          <w:rFonts w:ascii="Arial" w:eastAsia="宋体" w:hAnsi="Arial" w:cs="Arial"/>
          <w:szCs w:val="21"/>
        </w:rPr>
        <w:t>如果标签中建议对</w:t>
      </w:r>
      <w:r w:rsidR="008100B3">
        <w:rPr>
          <w:rFonts w:ascii="Arial" w:eastAsia="宋体" w:hAnsi="Arial" w:cs="Arial"/>
          <w:szCs w:val="21"/>
        </w:rPr>
        <w:t>器械</w:t>
      </w:r>
      <w:r w:rsidRPr="00D46272">
        <w:rPr>
          <w:rFonts w:ascii="Arial" w:eastAsia="宋体" w:hAnsi="Arial" w:cs="Arial"/>
          <w:szCs w:val="21"/>
        </w:rPr>
        <w:t>进行清洁或高级别消毒，则应提供验证以证明这种清洁或高级别消毒程序是足够的。</w:t>
      </w:r>
      <w:r w:rsidR="008100B3">
        <w:rPr>
          <w:rFonts w:ascii="Arial" w:eastAsia="宋体" w:hAnsi="Arial" w:cs="Arial"/>
          <w:szCs w:val="21"/>
        </w:rPr>
        <w:t>贵公司</w:t>
      </w:r>
      <w:r w:rsidRPr="00D46272">
        <w:rPr>
          <w:rFonts w:ascii="Arial" w:eastAsia="宋体" w:hAnsi="Arial" w:cs="Arial"/>
          <w:szCs w:val="21"/>
        </w:rPr>
        <w:t>还应该证明，在清洁或高级别消毒后，</w:t>
      </w:r>
      <w:r w:rsidR="008100B3">
        <w:rPr>
          <w:rFonts w:ascii="Arial" w:eastAsia="宋体" w:hAnsi="Arial" w:cs="Arial"/>
          <w:szCs w:val="21"/>
        </w:rPr>
        <w:t>器械</w:t>
      </w:r>
      <w:r w:rsidRPr="00D46272">
        <w:rPr>
          <w:rFonts w:ascii="Arial" w:eastAsia="宋体" w:hAnsi="Arial" w:cs="Arial"/>
          <w:szCs w:val="21"/>
        </w:rPr>
        <w:t>将按照预期继续执行。</w:t>
      </w:r>
    </w:p>
    <w:p w:rsidR="00A059E5" w:rsidRPr="00D46272" w:rsidRDefault="00A059E5" w:rsidP="00C25178">
      <w:pPr>
        <w:pStyle w:val="aa"/>
        <w:snapToGrid w:val="0"/>
        <w:spacing w:afterLines="50" w:after="156" w:line="300" w:lineRule="auto"/>
        <w:ind w:left="1140"/>
        <w:rPr>
          <w:rFonts w:ascii="Arial" w:eastAsia="宋体" w:hAnsi="Arial" w:cs="Arial"/>
          <w:szCs w:val="21"/>
        </w:rPr>
      </w:pPr>
      <w:r w:rsidRPr="00D46272">
        <w:rPr>
          <w:rFonts w:ascii="Arial" w:eastAsia="宋体" w:hAnsi="Arial" w:cs="Arial"/>
          <w:szCs w:val="21"/>
        </w:rPr>
        <w:t>许多输液泵在家庭环境</w:t>
      </w:r>
      <w:r w:rsidR="0077556A" w:rsidRPr="00D46272">
        <w:rPr>
          <w:rFonts w:ascii="Arial" w:eastAsia="宋体" w:hAnsi="Arial" w:cs="Arial"/>
          <w:szCs w:val="21"/>
        </w:rPr>
        <w:t>中使用。如果</w:t>
      </w:r>
      <w:r w:rsidR="008100B3">
        <w:rPr>
          <w:rFonts w:ascii="Arial" w:eastAsia="宋体" w:hAnsi="Arial" w:cs="Arial"/>
          <w:szCs w:val="21"/>
        </w:rPr>
        <w:t>贵公司</w:t>
      </w:r>
      <w:r w:rsidR="0077556A" w:rsidRPr="00D46272">
        <w:rPr>
          <w:rFonts w:ascii="Arial" w:eastAsia="宋体" w:hAnsi="Arial" w:cs="Arial"/>
          <w:szCs w:val="21"/>
        </w:rPr>
        <w:t>的泵用于家庭使用，则应在标签中</w:t>
      </w:r>
      <w:r w:rsidR="007A0150">
        <w:rPr>
          <w:rFonts w:ascii="Arial" w:eastAsia="宋体" w:hAnsi="Arial" w:cs="Arial" w:hint="eastAsia"/>
          <w:szCs w:val="21"/>
        </w:rPr>
        <w:t>明确</w:t>
      </w:r>
      <w:r w:rsidR="0077556A" w:rsidRPr="00D46272">
        <w:rPr>
          <w:rFonts w:ascii="Arial" w:eastAsia="宋体" w:hAnsi="Arial" w:cs="Arial"/>
          <w:szCs w:val="21"/>
        </w:rPr>
        <w:t>一般</w:t>
      </w:r>
      <w:r w:rsidRPr="00D46272">
        <w:rPr>
          <w:rFonts w:ascii="Arial" w:eastAsia="宋体" w:hAnsi="Arial" w:cs="Arial"/>
          <w:szCs w:val="21"/>
        </w:rPr>
        <w:t>家庭用户</w:t>
      </w:r>
      <w:r w:rsidR="007A0150" w:rsidRPr="00D46272">
        <w:rPr>
          <w:rFonts w:ascii="Arial" w:eastAsia="宋体" w:hAnsi="Arial" w:cs="Arial"/>
          <w:szCs w:val="21"/>
        </w:rPr>
        <w:t>用于清洁</w:t>
      </w:r>
      <w:r w:rsidR="007A0150">
        <w:rPr>
          <w:rFonts w:ascii="Arial" w:eastAsia="宋体" w:hAnsi="Arial" w:cs="Arial"/>
          <w:szCs w:val="21"/>
        </w:rPr>
        <w:t>器械</w:t>
      </w:r>
      <w:r w:rsidRPr="00D46272">
        <w:rPr>
          <w:rFonts w:ascii="Arial" w:eastAsia="宋体" w:hAnsi="Arial" w:cs="Arial"/>
          <w:szCs w:val="21"/>
        </w:rPr>
        <w:t>随时可用的清洁剂</w:t>
      </w:r>
      <w:r w:rsidRPr="00D46272">
        <w:rPr>
          <w:rFonts w:ascii="Arial" w:eastAsia="宋体" w:hAnsi="Arial" w:cs="Arial"/>
          <w:szCs w:val="21"/>
        </w:rPr>
        <w:t>/</w:t>
      </w:r>
      <w:r w:rsidRPr="00D46272">
        <w:rPr>
          <w:rFonts w:ascii="Arial" w:eastAsia="宋体" w:hAnsi="Arial" w:cs="Arial"/>
          <w:szCs w:val="21"/>
        </w:rPr>
        <w:t>产品类型。</w:t>
      </w:r>
      <w:r w:rsidR="008100B3">
        <w:rPr>
          <w:rFonts w:ascii="Arial" w:eastAsia="宋体" w:hAnsi="Arial" w:cs="Arial"/>
          <w:szCs w:val="21"/>
        </w:rPr>
        <w:t>贵公司</w:t>
      </w:r>
      <w:r w:rsidRPr="00D46272">
        <w:rPr>
          <w:rFonts w:ascii="Arial" w:eastAsia="宋体" w:hAnsi="Arial" w:cs="Arial"/>
          <w:szCs w:val="21"/>
        </w:rPr>
        <w:t>的提交材料中应提供这些程序的</w:t>
      </w:r>
      <w:r w:rsidR="007A0150">
        <w:rPr>
          <w:rFonts w:ascii="Arial" w:eastAsia="宋体" w:hAnsi="Arial" w:cs="Arial" w:hint="eastAsia"/>
          <w:szCs w:val="21"/>
        </w:rPr>
        <w:t>确认</w:t>
      </w:r>
      <w:r w:rsidRPr="00D46272">
        <w:rPr>
          <w:rFonts w:ascii="Arial" w:eastAsia="宋体" w:hAnsi="Arial" w:cs="Arial"/>
          <w:szCs w:val="21"/>
        </w:rPr>
        <w:t>。</w:t>
      </w:r>
    </w:p>
    <w:p w:rsidR="00A17CC9" w:rsidRPr="007A0150" w:rsidRDefault="00A059E5" w:rsidP="00C25178">
      <w:pPr>
        <w:pStyle w:val="aa"/>
        <w:snapToGrid w:val="0"/>
        <w:spacing w:line="300" w:lineRule="auto"/>
        <w:ind w:left="1140"/>
        <w:rPr>
          <w:rStyle w:val="a3"/>
          <w:rFonts w:ascii="Arial" w:eastAsia="宋体" w:hAnsi="Arial" w:cs="Arial"/>
        </w:rPr>
      </w:pPr>
      <w:r w:rsidRPr="00D46272">
        <w:rPr>
          <w:rFonts w:ascii="Arial" w:eastAsia="宋体" w:hAnsi="Arial" w:cs="Arial"/>
          <w:szCs w:val="21"/>
        </w:rPr>
        <w:t>为了证明</w:t>
      </w:r>
      <w:r w:rsidR="008100B3">
        <w:rPr>
          <w:rFonts w:ascii="Arial" w:eastAsia="宋体" w:hAnsi="Arial" w:cs="Arial"/>
          <w:szCs w:val="21"/>
        </w:rPr>
        <w:t>贵公司器械</w:t>
      </w:r>
      <w:r w:rsidRPr="00D46272">
        <w:rPr>
          <w:rFonts w:ascii="Arial" w:eastAsia="宋体" w:hAnsi="Arial" w:cs="Arial"/>
          <w:szCs w:val="21"/>
        </w:rPr>
        <w:t>在清洁或消毒后符合性能</w:t>
      </w:r>
      <w:r w:rsidR="00E57E18">
        <w:rPr>
          <w:rFonts w:ascii="Arial" w:eastAsia="宋体" w:hAnsi="Arial" w:cs="Arial"/>
          <w:szCs w:val="21"/>
        </w:rPr>
        <w:t>质量标准</w:t>
      </w:r>
      <w:r w:rsidRPr="00D46272">
        <w:rPr>
          <w:rFonts w:ascii="Arial" w:eastAsia="宋体" w:hAnsi="Arial" w:cs="Arial"/>
          <w:szCs w:val="21"/>
        </w:rPr>
        <w:t>，</w:t>
      </w:r>
      <w:r w:rsidR="008100B3">
        <w:rPr>
          <w:rFonts w:ascii="Arial" w:eastAsia="宋体" w:hAnsi="Arial" w:cs="Arial"/>
          <w:szCs w:val="21"/>
        </w:rPr>
        <w:t>贵公司</w:t>
      </w:r>
      <w:r w:rsidRPr="00D46272">
        <w:rPr>
          <w:rFonts w:ascii="Arial" w:eastAsia="宋体" w:hAnsi="Arial" w:cs="Arial"/>
          <w:szCs w:val="21"/>
        </w:rPr>
        <w:t>应该</w:t>
      </w:r>
      <w:r w:rsidR="007A0150" w:rsidRPr="00D46272">
        <w:rPr>
          <w:rFonts w:ascii="Arial" w:eastAsia="宋体" w:hAnsi="Arial" w:cs="Arial"/>
          <w:szCs w:val="21"/>
        </w:rPr>
        <w:t>提供</w:t>
      </w:r>
      <w:r w:rsidRPr="00D46272">
        <w:rPr>
          <w:rFonts w:ascii="Arial" w:eastAsia="宋体" w:hAnsi="Arial" w:cs="Arial"/>
          <w:szCs w:val="21"/>
        </w:rPr>
        <w:t>按照标签在适当</w:t>
      </w:r>
      <w:r w:rsidR="007A0150">
        <w:rPr>
          <w:rFonts w:ascii="Arial" w:eastAsia="宋体" w:hAnsi="Arial" w:cs="Arial" w:hint="eastAsia"/>
          <w:szCs w:val="21"/>
        </w:rPr>
        <w:t>次数的</w:t>
      </w:r>
      <w:r w:rsidR="007A0150">
        <w:rPr>
          <w:rFonts w:ascii="Arial" w:eastAsia="宋体" w:hAnsi="Arial" w:cs="Arial"/>
          <w:szCs w:val="21"/>
        </w:rPr>
        <w:t>清洁或消毒循环前</w:t>
      </w:r>
      <w:r w:rsidR="007A0150" w:rsidRPr="00D46272">
        <w:rPr>
          <w:rFonts w:ascii="Arial" w:eastAsia="宋体" w:hAnsi="Arial" w:cs="Arial"/>
          <w:szCs w:val="21"/>
        </w:rPr>
        <w:t>后</w:t>
      </w:r>
      <w:r w:rsidR="007A0150">
        <w:rPr>
          <w:rFonts w:ascii="Arial" w:eastAsia="宋体" w:hAnsi="Arial" w:cs="Arial" w:hint="eastAsia"/>
          <w:szCs w:val="21"/>
        </w:rPr>
        <w:t>的台架</w:t>
      </w:r>
      <w:r w:rsidRPr="00D46272">
        <w:rPr>
          <w:rFonts w:ascii="Arial" w:eastAsia="宋体" w:hAnsi="Arial" w:cs="Arial"/>
          <w:szCs w:val="21"/>
        </w:rPr>
        <w:t>数据。</w:t>
      </w:r>
      <w:r w:rsidRPr="00D46272">
        <w:rPr>
          <w:rFonts w:ascii="Arial" w:eastAsia="宋体" w:hAnsi="Arial" w:cs="Arial"/>
          <w:szCs w:val="21"/>
        </w:rPr>
        <w:t>FDA</w:t>
      </w:r>
      <w:r w:rsidRPr="00D46272">
        <w:rPr>
          <w:rFonts w:ascii="Arial" w:eastAsia="宋体" w:hAnsi="Arial" w:cs="Arial"/>
          <w:szCs w:val="21"/>
        </w:rPr>
        <w:t>已经</w:t>
      </w:r>
      <w:r w:rsidR="007A0150">
        <w:rPr>
          <w:rFonts w:ascii="Arial" w:eastAsia="宋体" w:hAnsi="Arial" w:cs="Arial" w:hint="eastAsia"/>
          <w:szCs w:val="21"/>
        </w:rPr>
        <w:t>制定</w:t>
      </w:r>
      <w:r w:rsidRPr="00D46272">
        <w:rPr>
          <w:rFonts w:ascii="Arial" w:eastAsia="宋体" w:hAnsi="Arial" w:cs="Arial"/>
          <w:szCs w:val="21"/>
        </w:rPr>
        <w:t>了指导草案，讨论使用清洁或消毒方法</w:t>
      </w:r>
      <w:r w:rsidR="007A0150">
        <w:rPr>
          <w:rFonts w:ascii="Arial" w:eastAsia="宋体" w:hAnsi="Arial" w:cs="Arial" w:hint="eastAsia"/>
          <w:szCs w:val="21"/>
        </w:rPr>
        <w:t>的贴标</w:t>
      </w:r>
      <w:r w:rsidR="008100B3">
        <w:rPr>
          <w:rFonts w:ascii="Arial" w:eastAsia="宋体" w:hAnsi="Arial" w:cs="Arial"/>
          <w:szCs w:val="21"/>
        </w:rPr>
        <w:t>器械</w:t>
      </w:r>
      <w:r w:rsidRPr="00D46272">
        <w:rPr>
          <w:rFonts w:ascii="Arial" w:eastAsia="宋体" w:hAnsi="Arial" w:cs="Arial"/>
          <w:szCs w:val="21"/>
        </w:rPr>
        <w:t>，</w:t>
      </w:r>
      <w:r w:rsidRPr="00D81EF1">
        <w:rPr>
          <w:rStyle w:val="a3"/>
          <w:rFonts w:ascii="Arial" w:eastAsia="宋体" w:hAnsi="Arial" w:cs="Arial" w:hint="eastAsia"/>
        </w:rPr>
        <w:t>在医疗</w:t>
      </w:r>
      <w:r w:rsidR="007A0150">
        <w:rPr>
          <w:rStyle w:val="a3"/>
          <w:rFonts w:ascii="Arial" w:eastAsia="宋体" w:hAnsi="Arial" w:cs="Arial" w:hint="eastAsia"/>
        </w:rPr>
        <w:t>机构</w:t>
      </w:r>
      <w:r w:rsidRPr="00D81EF1">
        <w:rPr>
          <w:rStyle w:val="a3"/>
          <w:rFonts w:ascii="Arial" w:eastAsia="宋体" w:hAnsi="Arial" w:cs="Arial" w:hint="eastAsia"/>
        </w:rPr>
        <w:t>中处理</w:t>
      </w:r>
      <w:r w:rsidRPr="00D81EF1">
        <w:rPr>
          <w:rStyle w:val="a3"/>
          <w:rFonts w:ascii="Arial" w:eastAsia="宋体" w:hAnsi="Arial" w:cs="Arial"/>
        </w:rPr>
        <w:t>/</w:t>
      </w:r>
      <w:r w:rsidRPr="00D81EF1">
        <w:rPr>
          <w:rStyle w:val="a3"/>
          <w:rFonts w:ascii="Arial" w:eastAsia="宋体" w:hAnsi="Arial" w:cs="Arial" w:hint="eastAsia"/>
        </w:rPr>
        <w:t>再处理</w:t>
      </w:r>
      <w:r w:rsidR="001617E3" w:rsidRPr="00D81EF1">
        <w:rPr>
          <w:rStyle w:val="a3"/>
          <w:rFonts w:ascii="Arial" w:eastAsia="宋体" w:hAnsi="Arial" w:cs="Arial" w:hint="eastAsia"/>
        </w:rPr>
        <w:t>医疗器械</w:t>
      </w:r>
      <w:r w:rsidRPr="00D81EF1">
        <w:rPr>
          <w:rStyle w:val="a3"/>
          <w:rFonts w:ascii="Arial" w:eastAsia="宋体" w:hAnsi="Arial" w:cs="Arial" w:hint="eastAsia"/>
        </w:rPr>
        <w:t>：验证方法和标签</w:t>
      </w:r>
    </w:p>
    <w:p w:rsidR="00A059E5" w:rsidRPr="00D46272" w:rsidRDefault="00691851" w:rsidP="00C25178">
      <w:pPr>
        <w:pStyle w:val="aa"/>
        <w:snapToGrid w:val="0"/>
        <w:spacing w:line="300" w:lineRule="auto"/>
        <w:ind w:left="1140"/>
        <w:rPr>
          <w:rFonts w:ascii="Arial" w:eastAsia="宋体" w:hAnsi="Arial" w:cs="Arial"/>
          <w:szCs w:val="21"/>
        </w:rPr>
      </w:pPr>
      <w:r>
        <w:rPr>
          <w:rStyle w:val="a3"/>
          <w:rFonts w:ascii="Arial" w:eastAsia="宋体" w:hAnsi="Arial" w:cs="Arial"/>
        </w:rPr>
        <w:t>（</w:t>
      </w:r>
      <w:r w:rsidR="00A059E5" w:rsidRPr="00D46272">
        <w:rPr>
          <w:rStyle w:val="a3"/>
          <w:rFonts w:ascii="Arial" w:eastAsia="宋体" w:hAnsi="Arial" w:cs="Arial"/>
        </w:rPr>
        <w:t>http://www.fda.gov/MedicalDevices/DeviceRegulationandGuidance/GuidanceDocuments/ucm253010.htm</w:t>
      </w:r>
      <w:r>
        <w:rPr>
          <w:rStyle w:val="a3"/>
          <w:rFonts w:ascii="Arial" w:eastAsia="宋体" w:hAnsi="Arial" w:cs="Arial"/>
        </w:rPr>
        <w:t>）</w:t>
      </w:r>
      <w:r w:rsidR="00A059E5" w:rsidRPr="00D46272">
        <w:rPr>
          <w:rFonts w:ascii="Arial" w:eastAsia="宋体" w:hAnsi="Arial" w:cs="Arial"/>
          <w:szCs w:val="21"/>
        </w:rPr>
        <w:t>。最终确定后，</w:t>
      </w:r>
      <w:r w:rsidR="007A0150" w:rsidRPr="007A0150">
        <w:rPr>
          <w:rFonts w:ascii="Arial" w:eastAsia="宋体" w:hAnsi="Arial" w:cs="Arial" w:hint="eastAsia"/>
          <w:szCs w:val="21"/>
        </w:rPr>
        <w:t>本指南代表</w:t>
      </w:r>
      <w:r w:rsidR="007A0150" w:rsidRPr="007A0150">
        <w:rPr>
          <w:rFonts w:ascii="Arial" w:eastAsia="宋体" w:hAnsi="Arial" w:cs="Arial" w:hint="eastAsia"/>
          <w:szCs w:val="21"/>
        </w:rPr>
        <w:t>FDA</w:t>
      </w:r>
      <w:r w:rsidR="007A0150" w:rsidRPr="007A0150">
        <w:rPr>
          <w:rFonts w:ascii="Arial" w:eastAsia="宋体" w:hAnsi="Arial" w:cs="Arial" w:hint="eastAsia"/>
          <w:szCs w:val="21"/>
        </w:rPr>
        <w:t>对此主题的最新见解。</w:t>
      </w:r>
    </w:p>
    <w:p w:rsidR="00A059E5" w:rsidRPr="00D46272" w:rsidRDefault="007A0150" w:rsidP="00C25178">
      <w:pPr>
        <w:pStyle w:val="aa"/>
        <w:snapToGrid w:val="0"/>
        <w:spacing w:afterLines="50" w:after="156" w:line="300" w:lineRule="auto"/>
        <w:ind w:left="1140"/>
        <w:rPr>
          <w:rFonts w:ascii="Arial" w:eastAsia="宋体" w:hAnsi="Arial" w:cs="Arial"/>
          <w:b/>
          <w:szCs w:val="21"/>
        </w:rPr>
      </w:pPr>
      <w:r>
        <w:rPr>
          <w:rFonts w:ascii="Arial" w:eastAsia="宋体" w:hAnsi="Arial" w:cs="Arial"/>
          <w:b/>
          <w:szCs w:val="21"/>
        </w:rPr>
        <w:t>货架寿命</w:t>
      </w:r>
    </w:p>
    <w:p w:rsidR="00A059E5" w:rsidRPr="00D46272" w:rsidRDefault="00A059E5" w:rsidP="00C25178">
      <w:pPr>
        <w:pStyle w:val="aa"/>
        <w:snapToGrid w:val="0"/>
        <w:spacing w:afterLines="50" w:after="156" w:line="300" w:lineRule="auto"/>
        <w:ind w:left="1140"/>
        <w:rPr>
          <w:rFonts w:ascii="Arial" w:eastAsia="宋体" w:hAnsi="Arial" w:cs="Arial"/>
          <w:szCs w:val="21"/>
        </w:rPr>
      </w:pPr>
      <w:r w:rsidRPr="00D46272">
        <w:rPr>
          <w:rFonts w:ascii="Arial" w:eastAsia="宋体" w:hAnsi="Arial" w:cs="Arial"/>
          <w:szCs w:val="21"/>
        </w:rPr>
        <w:t>如果</w:t>
      </w:r>
      <w:r w:rsidR="008100B3">
        <w:rPr>
          <w:rFonts w:ascii="Arial" w:eastAsia="宋体" w:hAnsi="Arial" w:cs="Arial"/>
          <w:szCs w:val="21"/>
        </w:rPr>
        <w:t>贵公司</w:t>
      </w:r>
      <w:r w:rsidRPr="00D46272">
        <w:rPr>
          <w:rFonts w:ascii="Arial" w:eastAsia="宋体" w:hAnsi="Arial" w:cs="Arial"/>
          <w:szCs w:val="21"/>
        </w:rPr>
        <w:t>特定输液泵含有可能会随时间降解的无菌成分或材料，我们建议</w:t>
      </w:r>
      <w:r w:rsidR="008100B3">
        <w:rPr>
          <w:rFonts w:ascii="Arial" w:eastAsia="宋体" w:hAnsi="Arial" w:cs="Arial"/>
          <w:szCs w:val="21"/>
        </w:rPr>
        <w:t>贵公司</w:t>
      </w:r>
      <w:r w:rsidRPr="00D46272">
        <w:rPr>
          <w:rFonts w:ascii="Arial" w:eastAsia="宋体" w:hAnsi="Arial" w:cs="Arial"/>
          <w:szCs w:val="21"/>
        </w:rPr>
        <w:t>在包装上加入</w:t>
      </w:r>
      <w:r w:rsidR="007A0150">
        <w:rPr>
          <w:rFonts w:ascii="Arial" w:eastAsia="宋体" w:hAnsi="Arial" w:cs="Arial"/>
          <w:szCs w:val="21"/>
        </w:rPr>
        <w:t>货架寿命</w:t>
      </w:r>
      <w:r w:rsidRPr="00D46272">
        <w:rPr>
          <w:rFonts w:ascii="Arial" w:eastAsia="宋体" w:hAnsi="Arial" w:cs="Arial"/>
          <w:szCs w:val="21"/>
        </w:rPr>
        <w:t>。</w:t>
      </w:r>
    </w:p>
    <w:p w:rsidR="00A059E5" w:rsidRPr="00D46272" w:rsidRDefault="00A059E5" w:rsidP="00920F26">
      <w:pPr>
        <w:pStyle w:val="aa"/>
        <w:snapToGrid w:val="0"/>
        <w:spacing w:afterLines="50" w:after="156" w:line="300" w:lineRule="auto"/>
        <w:ind w:left="1140"/>
        <w:jc w:val="left"/>
        <w:rPr>
          <w:rFonts w:ascii="Arial" w:eastAsia="宋体" w:hAnsi="Arial" w:cs="Arial"/>
          <w:szCs w:val="21"/>
        </w:rPr>
      </w:pPr>
      <w:r w:rsidRPr="00D46272">
        <w:rPr>
          <w:rFonts w:ascii="Arial" w:eastAsia="宋体" w:hAnsi="Arial" w:cs="Arial"/>
          <w:szCs w:val="21"/>
        </w:rPr>
        <w:t>我们建议</w:t>
      </w:r>
      <w:r w:rsidR="008100B3">
        <w:rPr>
          <w:rFonts w:ascii="Arial" w:eastAsia="宋体" w:hAnsi="Arial" w:cs="Arial"/>
          <w:szCs w:val="21"/>
        </w:rPr>
        <w:t>贵公司</w:t>
      </w:r>
      <w:r w:rsidRPr="00D46272">
        <w:rPr>
          <w:rFonts w:ascii="Arial" w:eastAsia="宋体" w:hAnsi="Arial" w:cs="Arial"/>
          <w:szCs w:val="21"/>
        </w:rPr>
        <w:t>提供数据证明</w:t>
      </w:r>
      <w:r w:rsidR="008100B3">
        <w:rPr>
          <w:rFonts w:ascii="Arial" w:eastAsia="宋体" w:hAnsi="Arial" w:cs="Arial"/>
          <w:szCs w:val="21"/>
        </w:rPr>
        <w:t>贵公司</w:t>
      </w:r>
      <w:r w:rsidRPr="00D46272">
        <w:rPr>
          <w:rFonts w:ascii="Arial" w:eastAsia="宋体" w:hAnsi="Arial" w:cs="Arial"/>
          <w:szCs w:val="21"/>
        </w:rPr>
        <w:t>特定输液泵的无菌性和性能在任何指定的</w:t>
      </w:r>
      <w:r w:rsidR="007A0150">
        <w:rPr>
          <w:rFonts w:ascii="Arial" w:eastAsia="宋体" w:hAnsi="Arial" w:cs="Arial"/>
          <w:szCs w:val="21"/>
        </w:rPr>
        <w:t>货架寿命</w:t>
      </w:r>
      <w:r w:rsidRPr="00D46272">
        <w:rPr>
          <w:rFonts w:ascii="Arial" w:eastAsia="宋体" w:hAnsi="Arial" w:cs="Arial"/>
          <w:szCs w:val="21"/>
        </w:rPr>
        <w:t>内均可维持。如果使用加速测试方法，则应提供验证测试方法是否准确模拟</w:t>
      </w:r>
      <w:r w:rsidR="008100B3">
        <w:rPr>
          <w:rFonts w:ascii="Arial" w:eastAsia="宋体" w:hAnsi="Arial" w:cs="Arial"/>
          <w:szCs w:val="21"/>
        </w:rPr>
        <w:t>器械</w:t>
      </w:r>
      <w:r w:rsidRPr="00D46272">
        <w:rPr>
          <w:rFonts w:ascii="Arial" w:eastAsia="宋体" w:hAnsi="Arial" w:cs="Arial"/>
          <w:szCs w:val="21"/>
        </w:rPr>
        <w:t>实时状况的信息。有关其他信息，请参阅</w:t>
      </w:r>
      <w:r w:rsidRPr="00D46272">
        <w:rPr>
          <w:rFonts w:ascii="Arial" w:eastAsia="宋体" w:hAnsi="Arial" w:cs="Arial"/>
          <w:szCs w:val="21"/>
        </w:rPr>
        <w:t>FDA</w:t>
      </w:r>
      <w:r w:rsidRPr="00D46272">
        <w:rPr>
          <w:rFonts w:ascii="Arial" w:eastAsia="宋体" w:hAnsi="Arial" w:cs="Arial"/>
          <w:szCs w:val="21"/>
        </w:rPr>
        <w:t>的指南</w:t>
      </w:r>
      <w:r w:rsidR="001617E3" w:rsidRPr="00D81EF1">
        <w:rPr>
          <w:rStyle w:val="a3"/>
          <w:rFonts w:ascii="Arial" w:eastAsia="宋体" w:hAnsi="Arial" w:cs="Arial" w:hint="eastAsia"/>
        </w:rPr>
        <w:t>医疗器械</w:t>
      </w:r>
      <w:r w:rsidR="00E61553">
        <w:rPr>
          <w:rStyle w:val="a3"/>
          <w:rFonts w:ascii="Arial" w:eastAsia="宋体" w:hAnsi="Arial" w:cs="Arial" w:hint="eastAsia"/>
        </w:rPr>
        <w:t>的</w:t>
      </w:r>
      <w:r w:rsidR="007A0150" w:rsidRPr="00D81EF1">
        <w:rPr>
          <w:rStyle w:val="a3"/>
          <w:rFonts w:ascii="Arial" w:eastAsia="宋体" w:hAnsi="Arial" w:cs="Arial" w:hint="eastAsia"/>
        </w:rPr>
        <w:t>货架寿命</w:t>
      </w:r>
      <w:r w:rsidR="00691851">
        <w:rPr>
          <w:rFonts w:ascii="Arial" w:eastAsia="宋体" w:hAnsi="Arial" w:cs="Arial"/>
          <w:szCs w:val="21"/>
        </w:rPr>
        <w:t>（</w:t>
      </w:r>
      <w:hyperlink r:id="rId20" w:history="1">
        <w:r w:rsidRPr="00D46272">
          <w:rPr>
            <w:rStyle w:val="a3"/>
            <w:rFonts w:ascii="Arial" w:eastAsia="宋体" w:hAnsi="Arial" w:cs="Arial"/>
            <w:szCs w:val="21"/>
          </w:rPr>
          <w:t>http://www.fda.gov/downloads/MedicalDevices/DeviceRegulationandGuidance/GuidanceDocuments/UCM081366.pdf</w:t>
        </w:r>
      </w:hyperlink>
      <w:r w:rsidR="00691851">
        <w:rPr>
          <w:rFonts w:ascii="Arial" w:eastAsia="宋体" w:hAnsi="Arial" w:cs="Arial"/>
          <w:szCs w:val="21"/>
        </w:rPr>
        <w:t>）</w:t>
      </w:r>
      <w:r w:rsidRPr="00D46272">
        <w:rPr>
          <w:rFonts w:ascii="Arial" w:eastAsia="宋体" w:hAnsi="Arial" w:cs="Arial"/>
          <w:szCs w:val="21"/>
        </w:rPr>
        <w:t>。</w:t>
      </w:r>
    </w:p>
    <w:p w:rsidR="006D3801" w:rsidRDefault="006D3801">
      <w:pPr>
        <w:widowControl/>
        <w:jc w:val="left"/>
        <w:rPr>
          <w:rFonts w:ascii="Arial" w:eastAsia="宋体" w:hAnsi="Arial" w:cs="Arial"/>
          <w:b/>
          <w:szCs w:val="21"/>
        </w:rPr>
      </w:pPr>
      <w:r>
        <w:rPr>
          <w:rFonts w:ascii="Arial" w:eastAsia="宋体" w:hAnsi="Arial" w:cs="Arial"/>
          <w:b/>
          <w:szCs w:val="21"/>
        </w:rPr>
        <w:br w:type="page"/>
      </w:r>
    </w:p>
    <w:p w:rsidR="00A059E5" w:rsidRPr="00D46272" w:rsidRDefault="007D48A1" w:rsidP="00C25178">
      <w:pPr>
        <w:pStyle w:val="aa"/>
        <w:snapToGrid w:val="0"/>
        <w:spacing w:afterLines="50" w:after="156" w:line="300" w:lineRule="auto"/>
        <w:ind w:left="1140"/>
        <w:rPr>
          <w:rFonts w:ascii="Arial" w:eastAsia="宋体" w:hAnsi="Arial" w:cs="Arial"/>
          <w:b/>
          <w:szCs w:val="21"/>
        </w:rPr>
      </w:pPr>
      <w:r w:rsidRPr="00D46272">
        <w:rPr>
          <w:rFonts w:ascii="Arial" w:eastAsia="宋体" w:hAnsi="Arial" w:cs="Arial"/>
          <w:b/>
          <w:szCs w:val="21"/>
        </w:rPr>
        <w:lastRenderedPageBreak/>
        <w:t>药物</w:t>
      </w:r>
      <w:r w:rsidRPr="00D46272">
        <w:rPr>
          <w:rFonts w:ascii="Arial" w:eastAsia="宋体" w:hAnsi="Arial" w:cs="Arial"/>
          <w:b/>
          <w:szCs w:val="21"/>
        </w:rPr>
        <w:t>/</w:t>
      </w:r>
      <w:r w:rsidR="00895741" w:rsidRPr="00D46272">
        <w:rPr>
          <w:rFonts w:ascii="Arial" w:eastAsia="宋体" w:hAnsi="Arial" w:cs="Arial"/>
          <w:b/>
          <w:szCs w:val="21"/>
        </w:rPr>
        <w:t>生物制品</w:t>
      </w:r>
      <w:r w:rsidRPr="00D46272">
        <w:rPr>
          <w:rFonts w:ascii="Arial" w:eastAsia="宋体" w:hAnsi="Arial" w:cs="Arial"/>
          <w:b/>
          <w:szCs w:val="21"/>
        </w:rPr>
        <w:t>的稳定性和相容性</w:t>
      </w:r>
    </w:p>
    <w:p w:rsidR="007D48A1" w:rsidRPr="00D46272" w:rsidRDefault="007D48A1" w:rsidP="00C25178">
      <w:pPr>
        <w:pStyle w:val="aa"/>
        <w:snapToGrid w:val="0"/>
        <w:spacing w:afterLines="50" w:after="156" w:line="300" w:lineRule="auto"/>
        <w:ind w:left="1140"/>
        <w:rPr>
          <w:rFonts w:ascii="Arial" w:eastAsia="宋体" w:hAnsi="Arial" w:cs="Arial"/>
          <w:szCs w:val="21"/>
        </w:rPr>
      </w:pPr>
      <w:r w:rsidRPr="00D46272">
        <w:rPr>
          <w:rFonts w:ascii="Arial" w:eastAsia="宋体" w:hAnsi="Arial" w:cs="Arial"/>
          <w:szCs w:val="21"/>
        </w:rPr>
        <w:t>如果</w:t>
      </w:r>
      <w:r w:rsidR="008100B3">
        <w:rPr>
          <w:rFonts w:ascii="Arial" w:eastAsia="宋体" w:hAnsi="Arial" w:cs="Arial"/>
          <w:szCs w:val="21"/>
        </w:rPr>
        <w:t>贵公司</w:t>
      </w:r>
      <w:r w:rsidRPr="00D46272">
        <w:rPr>
          <w:rFonts w:ascii="Arial" w:eastAsia="宋体" w:hAnsi="Arial" w:cs="Arial"/>
          <w:szCs w:val="21"/>
        </w:rPr>
        <w:t>的输液泵用于</w:t>
      </w:r>
      <w:r w:rsidR="00E61553">
        <w:rPr>
          <w:rFonts w:ascii="Arial" w:eastAsia="宋体" w:hAnsi="Arial" w:cs="Arial" w:hint="eastAsia"/>
          <w:szCs w:val="21"/>
        </w:rPr>
        <w:t>输送</w:t>
      </w:r>
      <w:r w:rsidRPr="00D46272">
        <w:rPr>
          <w:rFonts w:ascii="Arial" w:eastAsia="宋体" w:hAnsi="Arial" w:cs="Arial"/>
          <w:szCs w:val="21"/>
        </w:rPr>
        <w:t>特定类型的药物或生物</w:t>
      </w:r>
      <w:r w:rsidR="00895741" w:rsidRPr="00D46272">
        <w:rPr>
          <w:rFonts w:ascii="Arial" w:eastAsia="宋体" w:hAnsi="Arial" w:cs="Arial"/>
          <w:szCs w:val="21"/>
        </w:rPr>
        <w:t>制品，</w:t>
      </w:r>
      <w:r w:rsidR="008100B3">
        <w:rPr>
          <w:rFonts w:ascii="Arial" w:eastAsia="宋体" w:hAnsi="Arial" w:cs="Arial"/>
          <w:szCs w:val="21"/>
        </w:rPr>
        <w:t>贵公司</w:t>
      </w:r>
      <w:r w:rsidR="00895741" w:rsidRPr="00D46272">
        <w:rPr>
          <w:rFonts w:ascii="Arial" w:eastAsia="宋体" w:hAnsi="Arial" w:cs="Arial"/>
          <w:szCs w:val="21"/>
        </w:rPr>
        <w:t>应该验证和确认输液泵系统不会对输送的药物或生物制品</w:t>
      </w:r>
      <w:r w:rsidRPr="00D46272">
        <w:rPr>
          <w:rFonts w:ascii="Arial" w:eastAsia="宋体" w:hAnsi="Arial" w:cs="Arial"/>
          <w:szCs w:val="21"/>
        </w:rPr>
        <w:t>产生不利影响，并且这些产品不会对</w:t>
      </w:r>
      <w:r w:rsidR="008100B3">
        <w:rPr>
          <w:rFonts w:ascii="Arial" w:eastAsia="宋体" w:hAnsi="Arial" w:cs="Arial"/>
          <w:szCs w:val="21"/>
        </w:rPr>
        <w:t>贵公司</w:t>
      </w:r>
      <w:r w:rsidRPr="00D46272">
        <w:rPr>
          <w:rFonts w:ascii="Arial" w:eastAsia="宋体" w:hAnsi="Arial" w:cs="Arial"/>
          <w:szCs w:val="21"/>
        </w:rPr>
        <w:t>的输液泵系统产生不利影响</w:t>
      </w:r>
      <w:r w:rsidRPr="00D46272">
        <w:rPr>
          <w:rStyle w:val="a8"/>
          <w:rFonts w:ascii="Arial" w:eastAsia="宋体" w:hAnsi="Arial" w:cs="Arial"/>
          <w:szCs w:val="21"/>
        </w:rPr>
        <w:footnoteReference w:id="13"/>
      </w:r>
      <w:r w:rsidRPr="00D46272">
        <w:rPr>
          <w:rFonts w:ascii="Arial" w:eastAsia="宋体" w:hAnsi="Arial" w:cs="Arial"/>
          <w:szCs w:val="21"/>
        </w:rPr>
        <w:t>。</w:t>
      </w:r>
    </w:p>
    <w:p w:rsidR="004870EF" w:rsidRPr="00D46272" w:rsidRDefault="00895741" w:rsidP="00C25178">
      <w:pPr>
        <w:pStyle w:val="aa"/>
        <w:snapToGrid w:val="0"/>
        <w:spacing w:afterLines="50" w:after="156" w:line="300" w:lineRule="auto"/>
        <w:ind w:left="1140"/>
        <w:rPr>
          <w:rFonts w:ascii="Arial" w:eastAsia="宋体" w:hAnsi="Arial" w:cs="Arial"/>
          <w:szCs w:val="21"/>
        </w:rPr>
      </w:pPr>
      <w:r w:rsidRPr="00D46272">
        <w:rPr>
          <w:rFonts w:ascii="Arial" w:eastAsia="宋体" w:hAnsi="Arial" w:cs="Arial"/>
          <w:szCs w:val="21"/>
        </w:rPr>
        <w:t>如本文件的标签建议中所述，</w:t>
      </w:r>
      <w:r w:rsidR="008100B3">
        <w:rPr>
          <w:rFonts w:ascii="Arial" w:eastAsia="宋体" w:hAnsi="Arial" w:cs="Arial"/>
          <w:szCs w:val="21"/>
        </w:rPr>
        <w:t>贵公司</w:t>
      </w:r>
      <w:r w:rsidRPr="00D46272">
        <w:rPr>
          <w:rFonts w:ascii="Arial" w:eastAsia="宋体" w:hAnsi="Arial" w:cs="Arial"/>
          <w:szCs w:val="21"/>
        </w:rPr>
        <w:t>应该确定</w:t>
      </w:r>
      <w:r w:rsidR="00E61553" w:rsidRPr="00D46272">
        <w:rPr>
          <w:rFonts w:ascii="Arial" w:eastAsia="宋体" w:hAnsi="Arial" w:cs="Arial"/>
          <w:szCs w:val="21"/>
        </w:rPr>
        <w:t>与</w:t>
      </w:r>
      <w:r w:rsidR="00E61553">
        <w:rPr>
          <w:rFonts w:ascii="Arial" w:eastAsia="宋体" w:hAnsi="Arial" w:cs="Arial"/>
          <w:szCs w:val="21"/>
        </w:rPr>
        <w:t>器械</w:t>
      </w:r>
      <w:r w:rsidR="00E61553" w:rsidRPr="00D46272">
        <w:rPr>
          <w:rFonts w:ascii="Arial" w:eastAsia="宋体" w:hAnsi="Arial" w:cs="Arial"/>
          <w:szCs w:val="21"/>
        </w:rPr>
        <w:t>一起使用</w:t>
      </w:r>
      <w:r w:rsidRPr="00D46272">
        <w:rPr>
          <w:rFonts w:ascii="Arial" w:eastAsia="宋体" w:hAnsi="Arial" w:cs="Arial"/>
          <w:szCs w:val="21"/>
        </w:rPr>
        <w:t>所评估的特定药物或生物制品</w:t>
      </w:r>
      <w:r w:rsidR="004870EF" w:rsidRPr="00D46272">
        <w:rPr>
          <w:rFonts w:ascii="Arial" w:eastAsia="宋体" w:hAnsi="Arial" w:cs="Arial"/>
          <w:szCs w:val="21"/>
        </w:rPr>
        <w:t>。</w:t>
      </w:r>
    </w:p>
    <w:p w:rsidR="004870EF" w:rsidRPr="00D46272" w:rsidRDefault="004870EF" w:rsidP="00C25178">
      <w:pPr>
        <w:pStyle w:val="aa"/>
        <w:snapToGrid w:val="0"/>
        <w:spacing w:afterLines="50" w:after="156" w:line="300" w:lineRule="auto"/>
        <w:ind w:left="720"/>
        <w:rPr>
          <w:rFonts w:ascii="Arial" w:eastAsia="宋体" w:hAnsi="Arial" w:cs="Arial"/>
          <w:b/>
          <w:szCs w:val="21"/>
        </w:rPr>
      </w:pPr>
      <w:r w:rsidRPr="00D46272">
        <w:rPr>
          <w:rFonts w:ascii="Arial" w:eastAsia="宋体" w:hAnsi="Arial" w:cs="Arial"/>
          <w:b/>
          <w:szCs w:val="21"/>
        </w:rPr>
        <w:t>使用安全性</w:t>
      </w:r>
    </w:p>
    <w:p w:rsidR="00E44A5D" w:rsidRPr="00D46272" w:rsidRDefault="004870EF" w:rsidP="00C25178">
      <w:pPr>
        <w:pStyle w:val="aa"/>
        <w:snapToGrid w:val="0"/>
        <w:spacing w:afterLines="50" w:after="156" w:line="300" w:lineRule="auto"/>
        <w:ind w:left="1140"/>
        <w:rPr>
          <w:rFonts w:ascii="Arial" w:eastAsia="宋体" w:hAnsi="Arial" w:cs="Arial"/>
          <w:b/>
          <w:szCs w:val="21"/>
        </w:rPr>
      </w:pPr>
      <w:r w:rsidRPr="00D46272">
        <w:rPr>
          <w:rFonts w:ascii="Arial" w:eastAsia="宋体" w:hAnsi="Arial" w:cs="Arial"/>
          <w:b/>
          <w:szCs w:val="21"/>
        </w:rPr>
        <w:t>适用</w:t>
      </w:r>
      <w:r w:rsidR="00E1652B" w:rsidRPr="00D46272">
        <w:rPr>
          <w:rFonts w:ascii="Arial" w:eastAsia="宋体" w:hAnsi="Arial" w:cs="Arial"/>
          <w:b/>
          <w:szCs w:val="21"/>
        </w:rPr>
        <w:t>的</w:t>
      </w:r>
      <w:r w:rsidRPr="00D46272">
        <w:rPr>
          <w:rFonts w:ascii="Arial" w:eastAsia="宋体" w:hAnsi="Arial" w:cs="Arial"/>
          <w:b/>
          <w:szCs w:val="21"/>
        </w:rPr>
        <w:t>FDA</w:t>
      </w:r>
      <w:r w:rsidRPr="00D46272">
        <w:rPr>
          <w:rFonts w:ascii="Arial" w:eastAsia="宋体" w:hAnsi="Arial" w:cs="Arial"/>
          <w:b/>
          <w:szCs w:val="21"/>
        </w:rPr>
        <w:t>指南和标准</w:t>
      </w:r>
    </w:p>
    <w:p w:rsidR="00E1652B" w:rsidRPr="00D46272" w:rsidRDefault="004870EF" w:rsidP="00C25178">
      <w:pPr>
        <w:pStyle w:val="aa"/>
        <w:snapToGrid w:val="0"/>
        <w:spacing w:line="300" w:lineRule="auto"/>
        <w:ind w:left="1140"/>
        <w:rPr>
          <w:rStyle w:val="a3"/>
          <w:rFonts w:ascii="Arial" w:eastAsia="宋体" w:hAnsi="Arial" w:cs="Arial"/>
        </w:rPr>
      </w:pPr>
      <w:r w:rsidRPr="00D46272">
        <w:rPr>
          <w:rFonts w:ascii="Arial" w:eastAsia="宋体" w:hAnsi="Arial" w:cs="Arial"/>
          <w:szCs w:val="21"/>
        </w:rPr>
        <w:t>有关使用安全性的更多信息，请参阅</w:t>
      </w:r>
      <w:r w:rsidRPr="00D46272">
        <w:rPr>
          <w:rFonts w:ascii="Arial" w:eastAsia="宋体" w:hAnsi="Arial" w:cs="Arial"/>
          <w:szCs w:val="21"/>
        </w:rPr>
        <w:t>FDA</w:t>
      </w:r>
      <w:r w:rsidRPr="00D46272">
        <w:rPr>
          <w:rFonts w:ascii="Arial" w:eastAsia="宋体" w:hAnsi="Arial" w:cs="Arial"/>
          <w:szCs w:val="21"/>
        </w:rPr>
        <w:t>的</w:t>
      </w:r>
      <w:r w:rsidR="00E61553">
        <w:rPr>
          <w:rFonts w:ascii="Arial" w:eastAsia="宋体" w:hAnsi="Arial" w:cs="Arial" w:hint="eastAsia"/>
          <w:szCs w:val="21"/>
        </w:rPr>
        <w:t>指南</w:t>
      </w:r>
      <w:r w:rsidRPr="00D46272">
        <w:rPr>
          <w:rFonts w:ascii="Arial" w:eastAsia="宋体" w:hAnsi="Arial" w:cs="Arial"/>
          <w:szCs w:val="21"/>
        </w:rPr>
        <w:t>，</w:t>
      </w:r>
      <w:r w:rsidRPr="00D81EF1">
        <w:rPr>
          <w:rStyle w:val="a3"/>
          <w:rFonts w:ascii="Arial" w:eastAsia="宋体" w:hAnsi="Arial" w:cs="Arial" w:hint="eastAsia"/>
        </w:rPr>
        <w:t>家庭用</w:t>
      </w:r>
      <w:r w:rsidR="00E1652B" w:rsidRPr="00D81EF1">
        <w:rPr>
          <w:rStyle w:val="a3"/>
          <w:rFonts w:ascii="Arial" w:eastAsia="宋体" w:hAnsi="Arial" w:cs="Arial" w:hint="eastAsia"/>
        </w:rPr>
        <w:t>医疗器械</w:t>
      </w:r>
      <w:r w:rsidRPr="00D81EF1">
        <w:rPr>
          <w:rStyle w:val="a3"/>
          <w:rFonts w:ascii="Arial" w:eastAsia="宋体" w:hAnsi="Arial" w:cs="Arial" w:hint="eastAsia"/>
        </w:rPr>
        <w:t>的设计注意事项</w:t>
      </w:r>
    </w:p>
    <w:p w:rsidR="004870EF" w:rsidRPr="00D46272" w:rsidRDefault="00691851" w:rsidP="00C25178">
      <w:pPr>
        <w:pStyle w:val="aa"/>
        <w:snapToGrid w:val="0"/>
        <w:spacing w:line="300" w:lineRule="auto"/>
        <w:ind w:left="1140"/>
        <w:rPr>
          <w:rFonts w:ascii="Arial" w:eastAsia="宋体" w:hAnsi="Arial" w:cs="Arial"/>
          <w:szCs w:val="21"/>
        </w:rPr>
      </w:pPr>
      <w:r>
        <w:rPr>
          <w:rFonts w:ascii="Arial" w:eastAsia="宋体" w:hAnsi="Arial" w:cs="Arial"/>
          <w:szCs w:val="21"/>
        </w:rPr>
        <w:t>（</w:t>
      </w:r>
      <w:hyperlink r:id="rId21" w:history="1">
        <w:r w:rsidR="004870EF" w:rsidRPr="00D81EF1">
          <w:rPr>
            <w:rStyle w:val="a3"/>
            <w:rFonts w:ascii="Arial" w:eastAsia="宋体" w:hAnsi="Arial" w:cs="Arial"/>
            <w:color w:val="auto"/>
            <w:szCs w:val="21"/>
            <w:u w:val="none"/>
          </w:rPr>
          <w:t>http://www.fda.gov/downloads/MedicalDevices/DeviceRegulationandGuidance/GuidanceDocuments/UCM331681.pdf</w:t>
        </w:r>
      </w:hyperlink>
      <w:r>
        <w:rPr>
          <w:rFonts w:ascii="Arial" w:eastAsia="宋体" w:hAnsi="Arial" w:cs="Arial"/>
          <w:szCs w:val="21"/>
        </w:rPr>
        <w:t>）</w:t>
      </w:r>
      <w:r w:rsidR="004870EF" w:rsidRPr="00D46272">
        <w:rPr>
          <w:rFonts w:ascii="Arial" w:eastAsia="宋体" w:hAnsi="Arial" w:cs="Arial"/>
          <w:szCs w:val="21"/>
        </w:rPr>
        <w:t>。</w:t>
      </w:r>
    </w:p>
    <w:p w:rsidR="00E1652B" w:rsidRPr="00D46272" w:rsidRDefault="004870EF" w:rsidP="00C25178">
      <w:pPr>
        <w:pStyle w:val="aa"/>
        <w:snapToGrid w:val="0"/>
        <w:spacing w:line="300" w:lineRule="auto"/>
        <w:ind w:left="1140"/>
        <w:rPr>
          <w:rStyle w:val="a3"/>
          <w:rFonts w:ascii="Arial" w:eastAsia="宋体" w:hAnsi="Arial" w:cs="Arial"/>
        </w:rPr>
      </w:pPr>
      <w:r w:rsidRPr="00D46272">
        <w:rPr>
          <w:rFonts w:ascii="Arial" w:eastAsia="宋体" w:hAnsi="Arial" w:cs="Arial"/>
          <w:szCs w:val="21"/>
        </w:rPr>
        <w:t>此外，</w:t>
      </w:r>
      <w:r w:rsidRPr="00D46272">
        <w:rPr>
          <w:rFonts w:ascii="Arial" w:eastAsia="宋体" w:hAnsi="Arial" w:cs="Arial"/>
          <w:szCs w:val="21"/>
        </w:rPr>
        <w:t>FDA</w:t>
      </w:r>
      <w:r w:rsidRPr="00D46272">
        <w:rPr>
          <w:rFonts w:ascii="Arial" w:eastAsia="宋体" w:hAnsi="Arial" w:cs="Arial"/>
          <w:szCs w:val="21"/>
        </w:rPr>
        <w:t>还发布了</w:t>
      </w:r>
      <w:r w:rsidR="00E61553" w:rsidRPr="00D46272">
        <w:rPr>
          <w:rFonts w:ascii="Arial" w:eastAsia="宋体" w:hAnsi="Arial" w:cs="Arial"/>
          <w:szCs w:val="21"/>
        </w:rPr>
        <w:t>此主题</w:t>
      </w:r>
      <w:r w:rsidR="00E61553">
        <w:rPr>
          <w:rFonts w:ascii="Arial" w:eastAsia="宋体" w:hAnsi="Arial" w:cs="Arial" w:hint="eastAsia"/>
          <w:szCs w:val="21"/>
        </w:rPr>
        <w:t>的指南草案</w:t>
      </w:r>
      <w:r w:rsidRPr="00D46272">
        <w:rPr>
          <w:rFonts w:ascii="Arial" w:eastAsia="宋体" w:hAnsi="Arial" w:cs="Arial"/>
          <w:szCs w:val="21"/>
        </w:rPr>
        <w:t>，</w:t>
      </w:r>
      <w:r w:rsidRPr="00D81EF1">
        <w:rPr>
          <w:rStyle w:val="a3"/>
          <w:rFonts w:ascii="Arial" w:eastAsia="宋体" w:hAnsi="Arial" w:cs="Arial" w:hint="eastAsia"/>
        </w:rPr>
        <w:t>应用人为因素和可用性工程优化医疗器械设计</w:t>
      </w:r>
    </w:p>
    <w:p w:rsidR="004870EF" w:rsidRPr="00D46272" w:rsidRDefault="00E61553" w:rsidP="00C25178">
      <w:pPr>
        <w:pStyle w:val="aa"/>
        <w:snapToGrid w:val="0"/>
        <w:spacing w:line="300" w:lineRule="auto"/>
        <w:ind w:left="1140"/>
        <w:rPr>
          <w:rFonts w:ascii="Arial" w:eastAsia="宋体" w:hAnsi="Arial" w:cs="Arial"/>
          <w:szCs w:val="21"/>
        </w:rPr>
      </w:pPr>
      <w:r w:rsidRPr="00D81EF1">
        <w:rPr>
          <w:rStyle w:val="a3"/>
          <w:rFonts w:ascii="Arial" w:eastAsia="宋体" w:hAnsi="Arial" w:cs="Arial" w:hint="eastAsia"/>
          <w:color w:val="auto"/>
          <w:u w:val="none"/>
        </w:rPr>
        <w:t>（</w:t>
      </w:r>
      <w:r w:rsidR="004870EF" w:rsidRPr="00D46272">
        <w:rPr>
          <w:rStyle w:val="a3"/>
          <w:rFonts w:ascii="Arial" w:eastAsia="宋体" w:hAnsi="Arial" w:cs="Arial"/>
        </w:rPr>
        <w:t>http://www.fda.gov/MedicalDevices/DeviceRegulationandGuidance/GuidanceDocuments/ucm484345.htm</w:t>
      </w:r>
      <w:r w:rsidR="00691851" w:rsidRPr="00D81EF1">
        <w:rPr>
          <w:rStyle w:val="a3"/>
          <w:rFonts w:ascii="Arial" w:eastAsia="宋体" w:hAnsi="Arial" w:cs="Arial" w:hint="eastAsia"/>
          <w:color w:val="auto"/>
          <w:u w:val="none"/>
        </w:rPr>
        <w:t>）</w:t>
      </w:r>
      <w:r w:rsidR="004870EF" w:rsidRPr="00D81EF1">
        <w:rPr>
          <w:rStyle w:val="a3"/>
          <w:rFonts w:ascii="Arial" w:eastAsia="宋体" w:hAnsi="Arial" w:cs="Arial" w:hint="eastAsia"/>
          <w:color w:val="auto"/>
          <w:u w:val="none"/>
        </w:rPr>
        <w:t>。</w:t>
      </w:r>
      <w:r w:rsidR="004870EF" w:rsidRPr="00D46272">
        <w:rPr>
          <w:rFonts w:ascii="Arial" w:eastAsia="宋体" w:hAnsi="Arial" w:cs="Arial"/>
          <w:szCs w:val="21"/>
        </w:rPr>
        <w:t>最终确定后，</w:t>
      </w:r>
      <w:r w:rsidRPr="007A0150">
        <w:rPr>
          <w:rFonts w:ascii="Arial" w:eastAsia="宋体" w:hAnsi="Arial" w:cs="Arial" w:hint="eastAsia"/>
          <w:szCs w:val="21"/>
        </w:rPr>
        <w:t>本指南代表</w:t>
      </w:r>
      <w:r w:rsidRPr="007A0150">
        <w:rPr>
          <w:rFonts w:ascii="Arial" w:eastAsia="宋体" w:hAnsi="Arial" w:cs="Arial" w:hint="eastAsia"/>
          <w:szCs w:val="21"/>
        </w:rPr>
        <w:t>FDA</w:t>
      </w:r>
      <w:r w:rsidRPr="007A0150">
        <w:rPr>
          <w:rFonts w:ascii="Arial" w:eastAsia="宋体" w:hAnsi="Arial" w:cs="Arial" w:hint="eastAsia"/>
          <w:szCs w:val="21"/>
        </w:rPr>
        <w:t>对此主题的最新见解</w:t>
      </w:r>
      <w:r w:rsidR="004870EF" w:rsidRPr="00D46272">
        <w:rPr>
          <w:rFonts w:ascii="Arial" w:eastAsia="宋体" w:hAnsi="Arial" w:cs="Arial"/>
          <w:szCs w:val="21"/>
        </w:rPr>
        <w:t>。</w:t>
      </w:r>
    </w:p>
    <w:p w:rsidR="004870EF" w:rsidRPr="00D46272" w:rsidRDefault="004870EF" w:rsidP="00C25178">
      <w:pPr>
        <w:pStyle w:val="aa"/>
        <w:snapToGrid w:val="0"/>
        <w:spacing w:afterLines="50" w:after="156" w:line="300" w:lineRule="auto"/>
        <w:ind w:left="1140"/>
        <w:rPr>
          <w:rFonts w:ascii="Arial" w:eastAsia="宋体" w:hAnsi="Arial" w:cs="Arial"/>
          <w:szCs w:val="21"/>
        </w:rPr>
      </w:pPr>
      <w:r w:rsidRPr="00D46272">
        <w:rPr>
          <w:rFonts w:ascii="Arial" w:eastAsia="宋体" w:hAnsi="Arial" w:cs="Arial"/>
          <w:szCs w:val="21"/>
        </w:rPr>
        <w:t>我们鼓励使用</w:t>
      </w:r>
      <w:r w:rsidRPr="00D46272">
        <w:rPr>
          <w:rFonts w:ascii="Arial" w:eastAsia="宋体" w:hAnsi="Arial" w:cs="Arial"/>
          <w:szCs w:val="21"/>
        </w:rPr>
        <w:t>FDA</w:t>
      </w:r>
      <w:r w:rsidR="003D3E23" w:rsidRPr="00D46272">
        <w:rPr>
          <w:rFonts w:ascii="Arial" w:eastAsia="宋体" w:hAnsi="Arial" w:cs="Arial"/>
          <w:szCs w:val="21"/>
        </w:rPr>
        <w:t>认可的</w:t>
      </w:r>
      <w:r w:rsidR="00E61553">
        <w:rPr>
          <w:rFonts w:ascii="Arial" w:eastAsia="宋体" w:hAnsi="Arial" w:cs="Arial" w:hint="eastAsia"/>
          <w:szCs w:val="21"/>
        </w:rPr>
        <w:t>下列</w:t>
      </w:r>
      <w:r w:rsidR="003D3E23" w:rsidRPr="00D46272">
        <w:rPr>
          <w:rFonts w:ascii="Arial" w:eastAsia="宋体" w:hAnsi="Arial" w:cs="Arial"/>
          <w:szCs w:val="21"/>
        </w:rPr>
        <w:t>标准</w:t>
      </w:r>
      <w:r w:rsidR="00E61553">
        <w:rPr>
          <w:rFonts w:ascii="Arial" w:eastAsia="宋体" w:hAnsi="Arial" w:cs="Arial" w:hint="eastAsia"/>
          <w:szCs w:val="21"/>
        </w:rPr>
        <w:t>：</w:t>
      </w:r>
    </w:p>
    <w:p w:rsidR="004870EF" w:rsidRPr="00D46272" w:rsidRDefault="004870EF" w:rsidP="00C25178">
      <w:pPr>
        <w:pStyle w:val="aa"/>
        <w:numPr>
          <w:ilvl w:val="0"/>
          <w:numId w:val="26"/>
        </w:numPr>
        <w:snapToGrid w:val="0"/>
        <w:spacing w:afterLines="50" w:after="156" w:line="300" w:lineRule="auto"/>
        <w:rPr>
          <w:rFonts w:ascii="Arial" w:eastAsia="宋体" w:hAnsi="Arial" w:cs="Arial"/>
          <w:szCs w:val="21"/>
        </w:rPr>
      </w:pPr>
      <w:r w:rsidRPr="00D46272">
        <w:rPr>
          <w:rFonts w:ascii="Arial" w:eastAsia="宋体" w:hAnsi="Arial" w:cs="Arial"/>
          <w:szCs w:val="21"/>
        </w:rPr>
        <w:t>AAMI ANSI HE75</w:t>
      </w:r>
      <w:r w:rsidR="001617E3" w:rsidRPr="00D46272">
        <w:rPr>
          <w:rFonts w:ascii="Arial" w:eastAsia="宋体" w:hAnsi="Arial" w:cs="Arial"/>
          <w:szCs w:val="21"/>
        </w:rPr>
        <w:t>医疗器械</w:t>
      </w:r>
      <w:r w:rsidRPr="00D46272">
        <w:rPr>
          <w:rFonts w:ascii="Arial" w:eastAsia="宋体" w:hAnsi="Arial" w:cs="Arial"/>
          <w:szCs w:val="21"/>
        </w:rPr>
        <w:t>设计；和</w:t>
      </w:r>
    </w:p>
    <w:p w:rsidR="004870EF" w:rsidRPr="00D46272" w:rsidRDefault="004870EF" w:rsidP="00C25178">
      <w:pPr>
        <w:pStyle w:val="aa"/>
        <w:numPr>
          <w:ilvl w:val="0"/>
          <w:numId w:val="26"/>
        </w:numPr>
        <w:snapToGrid w:val="0"/>
        <w:spacing w:afterLines="50" w:after="156" w:line="300" w:lineRule="auto"/>
        <w:rPr>
          <w:rFonts w:ascii="Arial" w:eastAsia="宋体" w:hAnsi="Arial" w:cs="Arial"/>
          <w:szCs w:val="21"/>
        </w:rPr>
      </w:pPr>
      <w:r w:rsidRPr="00D46272">
        <w:rPr>
          <w:rFonts w:ascii="Arial" w:eastAsia="宋体" w:hAnsi="Arial" w:cs="Arial"/>
          <w:szCs w:val="21"/>
        </w:rPr>
        <w:t>IEC 62366</w:t>
      </w:r>
      <w:r w:rsidRPr="00D46272">
        <w:rPr>
          <w:rFonts w:ascii="Arial" w:eastAsia="宋体" w:hAnsi="Arial" w:cs="Arial"/>
          <w:szCs w:val="21"/>
        </w:rPr>
        <w:t>，</w:t>
      </w:r>
      <w:r w:rsidR="001617E3" w:rsidRPr="00D46272">
        <w:rPr>
          <w:rFonts w:ascii="Arial" w:eastAsia="宋体" w:hAnsi="Arial" w:cs="Arial"/>
          <w:szCs w:val="21"/>
        </w:rPr>
        <w:t>医疗器械</w:t>
      </w:r>
      <w:r w:rsidRPr="00D46272">
        <w:rPr>
          <w:rFonts w:ascii="Arial" w:eastAsia="宋体" w:hAnsi="Arial" w:cs="Arial"/>
          <w:szCs w:val="21"/>
        </w:rPr>
        <w:t>-</w:t>
      </w:r>
      <w:r w:rsidR="001617E3" w:rsidRPr="00D46272">
        <w:rPr>
          <w:rFonts w:ascii="Arial" w:eastAsia="宋体" w:hAnsi="Arial" w:cs="Arial"/>
          <w:szCs w:val="21"/>
        </w:rPr>
        <w:t>医疗器械</w:t>
      </w:r>
      <w:r w:rsidRPr="00D46272">
        <w:rPr>
          <w:rFonts w:ascii="Arial" w:eastAsia="宋体" w:hAnsi="Arial" w:cs="Arial"/>
          <w:szCs w:val="21"/>
        </w:rPr>
        <w:t>的可用性工程应用。（</w:t>
      </w:r>
      <w:r w:rsidR="00E61553">
        <w:rPr>
          <w:rFonts w:ascii="Arial" w:eastAsia="宋体" w:hAnsi="Arial" w:cs="Arial" w:hint="eastAsia"/>
          <w:szCs w:val="21"/>
        </w:rPr>
        <w:t>通用</w:t>
      </w:r>
      <w:r w:rsidRPr="00D46272">
        <w:rPr>
          <w:rFonts w:ascii="Arial" w:eastAsia="宋体" w:hAnsi="Arial" w:cs="Arial"/>
          <w:szCs w:val="21"/>
        </w:rPr>
        <w:t>）。</w:t>
      </w:r>
    </w:p>
    <w:p w:rsidR="004870EF" w:rsidRPr="00D46272" w:rsidRDefault="004870EF" w:rsidP="00C25178">
      <w:pPr>
        <w:pStyle w:val="aa"/>
        <w:snapToGrid w:val="0"/>
        <w:spacing w:afterLines="50" w:after="156" w:line="300" w:lineRule="auto"/>
        <w:ind w:left="1140"/>
        <w:rPr>
          <w:rFonts w:ascii="Arial" w:eastAsia="宋体" w:hAnsi="Arial" w:cs="Arial"/>
          <w:b/>
          <w:szCs w:val="21"/>
        </w:rPr>
      </w:pPr>
      <w:r w:rsidRPr="00D46272">
        <w:rPr>
          <w:rFonts w:ascii="Arial" w:eastAsia="宋体" w:hAnsi="Arial" w:cs="Arial"/>
          <w:b/>
          <w:szCs w:val="21"/>
        </w:rPr>
        <w:t>总论</w:t>
      </w:r>
    </w:p>
    <w:p w:rsidR="004870EF" w:rsidRPr="00D46272" w:rsidRDefault="004870EF" w:rsidP="00C25178">
      <w:pPr>
        <w:pStyle w:val="aa"/>
        <w:snapToGrid w:val="0"/>
        <w:spacing w:afterLines="50" w:after="156" w:line="300" w:lineRule="auto"/>
        <w:ind w:left="1140"/>
        <w:rPr>
          <w:rFonts w:ascii="Arial" w:eastAsia="宋体" w:hAnsi="Arial" w:cs="Arial"/>
          <w:szCs w:val="21"/>
        </w:rPr>
      </w:pPr>
      <w:r w:rsidRPr="00D46272">
        <w:rPr>
          <w:rFonts w:ascii="Arial" w:eastAsia="宋体" w:hAnsi="Arial" w:cs="Arial"/>
          <w:szCs w:val="21"/>
        </w:rPr>
        <w:t>与</w:t>
      </w:r>
      <w:r w:rsidR="008100B3">
        <w:rPr>
          <w:rFonts w:ascii="Arial" w:eastAsia="宋体" w:hAnsi="Arial" w:cs="Arial"/>
          <w:szCs w:val="21"/>
        </w:rPr>
        <w:t>器械</w:t>
      </w:r>
      <w:r w:rsidRPr="00D46272">
        <w:rPr>
          <w:rFonts w:ascii="Arial" w:eastAsia="宋体" w:hAnsi="Arial" w:cs="Arial"/>
          <w:szCs w:val="21"/>
        </w:rPr>
        <w:t>有关的事件和召回事件报告显示，</w:t>
      </w:r>
      <w:r w:rsidR="00D376AD" w:rsidRPr="00D46272">
        <w:rPr>
          <w:rFonts w:ascii="Arial" w:eastAsia="宋体" w:hAnsi="Arial" w:cs="Arial"/>
          <w:szCs w:val="21"/>
        </w:rPr>
        <w:t>由于泵的用户界面设计缺陷造成的使用错误模式导致</w:t>
      </w:r>
      <w:r w:rsidR="00E61553">
        <w:rPr>
          <w:rFonts w:ascii="Arial" w:eastAsia="宋体" w:hAnsi="Arial" w:cs="Arial" w:hint="eastAsia"/>
          <w:szCs w:val="21"/>
        </w:rPr>
        <w:t>了</w:t>
      </w:r>
      <w:r w:rsidR="00D376AD" w:rsidRPr="00D46272">
        <w:rPr>
          <w:rFonts w:ascii="Arial" w:eastAsia="宋体" w:hAnsi="Arial" w:cs="Arial"/>
          <w:szCs w:val="21"/>
        </w:rPr>
        <w:t>患者损</w:t>
      </w:r>
      <w:r w:rsidRPr="00D46272">
        <w:rPr>
          <w:rFonts w:ascii="Arial" w:eastAsia="宋体" w:hAnsi="Arial" w:cs="Arial"/>
          <w:szCs w:val="21"/>
        </w:rPr>
        <w:t>害。</w:t>
      </w:r>
      <w:r w:rsidR="00D376AD" w:rsidRPr="00D46272">
        <w:rPr>
          <w:rFonts w:ascii="Arial" w:eastAsia="宋体" w:hAnsi="Arial" w:cs="Arial"/>
          <w:szCs w:val="21"/>
        </w:rPr>
        <w:t>术语</w:t>
      </w:r>
      <w:r w:rsidR="00D376AD" w:rsidRPr="00537EA2">
        <w:rPr>
          <w:rFonts w:ascii="宋体" w:eastAsia="宋体" w:hAnsi="宋体" w:cs="Arial"/>
          <w:szCs w:val="21"/>
        </w:rPr>
        <w:t>“</w:t>
      </w:r>
      <w:r w:rsidR="00D376AD" w:rsidRPr="00D46272">
        <w:rPr>
          <w:rFonts w:ascii="Arial" w:eastAsia="宋体" w:hAnsi="Arial" w:cs="Arial"/>
          <w:szCs w:val="21"/>
        </w:rPr>
        <w:t>用户界面</w:t>
      </w:r>
      <w:r w:rsidR="00D376AD" w:rsidRPr="00537EA2">
        <w:rPr>
          <w:rFonts w:ascii="宋体" w:eastAsia="宋体" w:hAnsi="宋体" w:cs="Arial"/>
          <w:szCs w:val="21"/>
        </w:rPr>
        <w:t>”</w:t>
      </w:r>
      <w:r w:rsidR="00D376AD" w:rsidRPr="00D46272">
        <w:rPr>
          <w:rFonts w:ascii="Arial" w:eastAsia="宋体" w:hAnsi="Arial" w:cs="Arial"/>
          <w:szCs w:val="21"/>
        </w:rPr>
        <w:t>表示与用户交互的所有</w:t>
      </w:r>
      <w:r w:rsidR="00E61553" w:rsidRPr="00D46272">
        <w:rPr>
          <w:rFonts w:ascii="Arial" w:eastAsia="宋体" w:hAnsi="Arial" w:cs="Arial"/>
          <w:szCs w:val="21"/>
        </w:rPr>
        <w:t>泵</w:t>
      </w:r>
      <w:r w:rsidR="00E61553">
        <w:rPr>
          <w:rFonts w:ascii="Arial" w:eastAsia="宋体" w:hAnsi="Arial" w:cs="Arial" w:hint="eastAsia"/>
          <w:szCs w:val="21"/>
        </w:rPr>
        <w:t>部件</w:t>
      </w:r>
      <w:r w:rsidR="00D376AD" w:rsidRPr="00D46272">
        <w:rPr>
          <w:rFonts w:ascii="Arial" w:eastAsia="宋体" w:hAnsi="Arial" w:cs="Arial"/>
          <w:szCs w:val="21"/>
        </w:rPr>
        <w:t>，例如：</w:t>
      </w:r>
    </w:p>
    <w:p w:rsidR="00D376AD" w:rsidRPr="00D46272" w:rsidRDefault="00D376AD" w:rsidP="00C25178">
      <w:pPr>
        <w:pStyle w:val="aa"/>
        <w:numPr>
          <w:ilvl w:val="0"/>
          <w:numId w:val="27"/>
        </w:numPr>
        <w:snapToGrid w:val="0"/>
        <w:spacing w:afterLines="50" w:after="156" w:line="300" w:lineRule="auto"/>
        <w:rPr>
          <w:rFonts w:ascii="Arial" w:eastAsia="宋体" w:hAnsi="Arial" w:cs="Arial"/>
          <w:szCs w:val="21"/>
        </w:rPr>
      </w:pPr>
      <w:r w:rsidRPr="00D46272">
        <w:rPr>
          <w:rFonts w:ascii="Arial" w:eastAsia="宋体" w:hAnsi="Arial" w:cs="Arial"/>
          <w:szCs w:val="21"/>
        </w:rPr>
        <w:t>键盘和</w:t>
      </w:r>
      <w:r w:rsidRPr="00D46272">
        <w:rPr>
          <w:rFonts w:ascii="Arial" w:eastAsia="宋体" w:hAnsi="Arial" w:cs="Arial"/>
          <w:szCs w:val="21"/>
        </w:rPr>
        <w:t>/</w:t>
      </w:r>
      <w:r w:rsidRPr="00D46272">
        <w:rPr>
          <w:rFonts w:ascii="Arial" w:eastAsia="宋体" w:hAnsi="Arial" w:cs="Arial"/>
          <w:szCs w:val="21"/>
        </w:rPr>
        <w:t>或控制机制；</w:t>
      </w:r>
    </w:p>
    <w:p w:rsidR="00D376AD" w:rsidRPr="00D46272" w:rsidRDefault="00D376AD" w:rsidP="00C25178">
      <w:pPr>
        <w:pStyle w:val="aa"/>
        <w:numPr>
          <w:ilvl w:val="0"/>
          <w:numId w:val="27"/>
        </w:numPr>
        <w:snapToGrid w:val="0"/>
        <w:spacing w:afterLines="50" w:after="156" w:line="300" w:lineRule="auto"/>
        <w:rPr>
          <w:rFonts w:ascii="Arial" w:eastAsia="宋体" w:hAnsi="Arial" w:cs="Arial"/>
          <w:szCs w:val="21"/>
        </w:rPr>
      </w:pPr>
      <w:r w:rsidRPr="00D46272">
        <w:rPr>
          <w:rFonts w:ascii="Arial" w:eastAsia="宋体" w:hAnsi="Arial" w:cs="Arial"/>
          <w:szCs w:val="21"/>
        </w:rPr>
        <w:t>反馈机制（听觉报警，视觉报警，指示灯和发给用户</w:t>
      </w:r>
      <w:r w:rsidR="00E61553">
        <w:rPr>
          <w:rFonts w:ascii="Arial" w:eastAsia="宋体" w:hAnsi="Arial" w:cs="Arial" w:hint="eastAsia"/>
          <w:szCs w:val="21"/>
        </w:rPr>
        <w:t>的</w:t>
      </w:r>
      <w:r w:rsidRPr="00D46272">
        <w:rPr>
          <w:rFonts w:ascii="Arial" w:eastAsia="宋体" w:hAnsi="Arial" w:cs="Arial"/>
          <w:szCs w:val="21"/>
        </w:rPr>
        <w:t>其他消息）；</w:t>
      </w:r>
    </w:p>
    <w:p w:rsidR="00D376AD" w:rsidRPr="00D46272" w:rsidRDefault="00D376AD" w:rsidP="00C25178">
      <w:pPr>
        <w:pStyle w:val="aa"/>
        <w:numPr>
          <w:ilvl w:val="0"/>
          <w:numId w:val="27"/>
        </w:numPr>
        <w:snapToGrid w:val="0"/>
        <w:spacing w:afterLines="50" w:after="156" w:line="300" w:lineRule="auto"/>
        <w:rPr>
          <w:rFonts w:ascii="Arial" w:eastAsia="宋体" w:hAnsi="Arial" w:cs="Arial"/>
          <w:szCs w:val="21"/>
        </w:rPr>
      </w:pPr>
      <w:r w:rsidRPr="00D46272">
        <w:rPr>
          <w:rFonts w:ascii="Arial" w:eastAsia="宋体" w:hAnsi="Arial" w:cs="Arial"/>
          <w:szCs w:val="21"/>
        </w:rPr>
        <w:t>用户界面图形的设计，包括对用户操作的响应，如听觉和视觉反馈以及对泵操作或编程的变化；</w:t>
      </w:r>
      <w:r w:rsidR="00E61553">
        <w:rPr>
          <w:rFonts w:ascii="Arial" w:eastAsia="宋体" w:hAnsi="Arial" w:cs="Arial" w:hint="eastAsia"/>
          <w:szCs w:val="21"/>
        </w:rPr>
        <w:t>以及</w:t>
      </w:r>
    </w:p>
    <w:p w:rsidR="00D376AD" w:rsidRPr="00D46272" w:rsidRDefault="00601009" w:rsidP="00C25178">
      <w:pPr>
        <w:pStyle w:val="aa"/>
        <w:numPr>
          <w:ilvl w:val="0"/>
          <w:numId w:val="27"/>
        </w:numPr>
        <w:snapToGrid w:val="0"/>
        <w:spacing w:afterLines="50" w:after="156" w:line="300" w:lineRule="auto"/>
        <w:rPr>
          <w:rFonts w:ascii="Arial" w:eastAsia="宋体" w:hAnsi="Arial" w:cs="Arial"/>
          <w:szCs w:val="21"/>
        </w:rPr>
      </w:pPr>
      <w:r>
        <w:rPr>
          <w:rFonts w:ascii="Arial" w:eastAsia="宋体" w:hAnsi="Arial" w:cs="Arial"/>
          <w:szCs w:val="21"/>
        </w:rPr>
        <w:t>使用说明书</w:t>
      </w:r>
      <w:r w:rsidR="00D376AD" w:rsidRPr="00D46272">
        <w:rPr>
          <w:rFonts w:ascii="Arial" w:eastAsia="宋体" w:hAnsi="Arial" w:cs="Arial"/>
          <w:szCs w:val="21"/>
        </w:rPr>
        <w:t>。</w:t>
      </w:r>
    </w:p>
    <w:p w:rsidR="00D638AF" w:rsidRDefault="00D638AF">
      <w:pPr>
        <w:widowControl/>
        <w:jc w:val="left"/>
        <w:rPr>
          <w:rFonts w:ascii="Arial" w:eastAsia="宋体" w:hAnsi="Arial" w:cs="Arial"/>
          <w:szCs w:val="21"/>
        </w:rPr>
      </w:pPr>
      <w:r>
        <w:rPr>
          <w:rFonts w:ascii="Arial" w:eastAsia="宋体" w:hAnsi="Arial" w:cs="Arial"/>
          <w:szCs w:val="21"/>
        </w:rPr>
        <w:br w:type="page"/>
      </w:r>
    </w:p>
    <w:p w:rsidR="00D376AD" w:rsidRPr="00D46272" w:rsidRDefault="00A83C7C" w:rsidP="00C25178">
      <w:pPr>
        <w:pStyle w:val="aa"/>
        <w:snapToGrid w:val="0"/>
        <w:spacing w:afterLines="50" w:after="156" w:line="300" w:lineRule="auto"/>
        <w:ind w:left="1140"/>
        <w:rPr>
          <w:rFonts w:ascii="Arial" w:eastAsia="宋体" w:hAnsi="Arial" w:cs="Arial"/>
          <w:szCs w:val="21"/>
        </w:rPr>
      </w:pPr>
      <w:r w:rsidRPr="00D46272">
        <w:rPr>
          <w:rFonts w:ascii="Arial" w:eastAsia="宋体" w:hAnsi="Arial" w:cs="Arial"/>
          <w:szCs w:val="21"/>
        </w:rPr>
        <w:lastRenderedPageBreak/>
        <w:t>与使用泵相</w:t>
      </w:r>
      <w:r w:rsidR="00D376AD" w:rsidRPr="00D46272">
        <w:rPr>
          <w:rFonts w:ascii="Arial" w:eastAsia="宋体" w:hAnsi="Arial" w:cs="Arial"/>
          <w:szCs w:val="21"/>
        </w:rPr>
        <w:t>关的</w:t>
      </w:r>
      <w:r w:rsidRPr="00D46272">
        <w:rPr>
          <w:rFonts w:ascii="Arial" w:eastAsia="宋体" w:hAnsi="Arial" w:cs="Arial"/>
          <w:szCs w:val="21"/>
        </w:rPr>
        <w:t>使用</w:t>
      </w:r>
      <w:r w:rsidR="00691851">
        <w:rPr>
          <w:rFonts w:ascii="Arial" w:eastAsia="宋体" w:hAnsi="Arial" w:cs="Arial"/>
          <w:szCs w:val="21"/>
        </w:rPr>
        <w:t>危害</w:t>
      </w:r>
      <w:r w:rsidRPr="00D46272">
        <w:rPr>
          <w:rFonts w:ascii="Arial" w:eastAsia="宋体" w:hAnsi="Arial" w:cs="Arial"/>
          <w:szCs w:val="21"/>
        </w:rPr>
        <w:t>是一种独特的</w:t>
      </w:r>
      <w:r w:rsidR="00691851">
        <w:rPr>
          <w:rFonts w:ascii="Arial" w:eastAsia="宋体" w:hAnsi="Arial" w:cs="Arial"/>
          <w:szCs w:val="21"/>
        </w:rPr>
        <w:t>危害</w:t>
      </w:r>
      <w:r w:rsidRPr="00D46272">
        <w:rPr>
          <w:rFonts w:ascii="Arial" w:eastAsia="宋体" w:hAnsi="Arial" w:cs="Arial"/>
          <w:szCs w:val="21"/>
        </w:rPr>
        <w:t>形式，即使在泵根据其</w:t>
      </w:r>
      <w:r w:rsidR="00E57E18">
        <w:rPr>
          <w:rFonts w:ascii="Arial" w:eastAsia="宋体" w:hAnsi="Arial" w:cs="Arial"/>
          <w:szCs w:val="21"/>
        </w:rPr>
        <w:t>质量标准</w:t>
      </w:r>
      <w:r w:rsidRPr="00D46272">
        <w:rPr>
          <w:rFonts w:ascii="Arial" w:eastAsia="宋体" w:hAnsi="Arial" w:cs="Arial"/>
          <w:szCs w:val="21"/>
        </w:rPr>
        <w:t>进行操作时</w:t>
      </w:r>
      <w:r w:rsidR="00D376AD" w:rsidRPr="00D46272">
        <w:rPr>
          <w:rFonts w:ascii="Arial" w:eastAsia="宋体" w:hAnsi="Arial" w:cs="Arial"/>
          <w:szCs w:val="21"/>
        </w:rPr>
        <w:t>也可能存在。</w:t>
      </w:r>
      <w:r w:rsidRPr="00D46272">
        <w:rPr>
          <w:rFonts w:ascii="Arial" w:eastAsia="宋体" w:hAnsi="Arial" w:cs="Arial"/>
          <w:szCs w:val="21"/>
        </w:rPr>
        <w:t>这些</w:t>
      </w:r>
      <w:r w:rsidR="00691851">
        <w:rPr>
          <w:rFonts w:ascii="Arial" w:eastAsia="宋体" w:hAnsi="Arial" w:cs="Arial"/>
          <w:szCs w:val="21"/>
        </w:rPr>
        <w:t>危害</w:t>
      </w:r>
      <w:r w:rsidRPr="00D46272">
        <w:rPr>
          <w:rFonts w:ascii="Arial" w:eastAsia="宋体" w:hAnsi="Arial" w:cs="Arial"/>
          <w:szCs w:val="21"/>
        </w:rPr>
        <w:t>通常不包括由于以前已知或合理预期的机械</w:t>
      </w:r>
      <w:r w:rsidR="001B3FD7" w:rsidRPr="00D46272">
        <w:rPr>
          <w:rFonts w:ascii="Arial" w:eastAsia="宋体" w:hAnsi="Arial" w:cs="Arial"/>
          <w:szCs w:val="21"/>
        </w:rPr>
        <w:t>、</w:t>
      </w:r>
      <w:r w:rsidRPr="00D46272">
        <w:rPr>
          <w:rFonts w:ascii="Arial" w:eastAsia="宋体" w:hAnsi="Arial" w:cs="Arial"/>
          <w:szCs w:val="21"/>
        </w:rPr>
        <w:t>电气或软件组件故障而导致的故障，而在于</w:t>
      </w:r>
      <w:r w:rsidR="00E61553">
        <w:rPr>
          <w:rFonts w:ascii="Arial" w:eastAsia="宋体" w:hAnsi="Arial" w:cs="Arial" w:hint="eastAsia"/>
          <w:szCs w:val="21"/>
        </w:rPr>
        <w:t>这</w:t>
      </w:r>
      <w:r w:rsidRPr="00D46272">
        <w:rPr>
          <w:rFonts w:ascii="Arial" w:eastAsia="宋体" w:hAnsi="Arial" w:cs="Arial"/>
          <w:szCs w:val="21"/>
        </w:rPr>
        <w:t>是</w:t>
      </w:r>
      <w:r w:rsidR="00E61553">
        <w:rPr>
          <w:rFonts w:ascii="Arial" w:eastAsia="宋体" w:hAnsi="Arial" w:cs="Arial" w:hint="eastAsia"/>
          <w:szCs w:val="21"/>
        </w:rPr>
        <w:t>由于</w:t>
      </w:r>
      <w:r w:rsidRPr="00D46272">
        <w:rPr>
          <w:rFonts w:ascii="Arial" w:eastAsia="宋体" w:hAnsi="Arial" w:cs="Arial"/>
          <w:szCs w:val="21"/>
        </w:rPr>
        <w:t>与操作人员的相互作用产生的</w:t>
      </w:r>
      <w:r w:rsidR="00E61553" w:rsidRPr="00D46272">
        <w:rPr>
          <w:rFonts w:ascii="Arial" w:eastAsia="宋体" w:hAnsi="Arial" w:cs="Arial"/>
          <w:szCs w:val="21"/>
        </w:rPr>
        <w:t>故障</w:t>
      </w:r>
      <w:r w:rsidRPr="00D46272">
        <w:rPr>
          <w:rFonts w:ascii="Arial" w:eastAsia="宋体" w:hAnsi="Arial" w:cs="Arial"/>
          <w:szCs w:val="21"/>
        </w:rPr>
        <w:t>。</w:t>
      </w:r>
    </w:p>
    <w:p w:rsidR="00D771B6" w:rsidRPr="00D46272" w:rsidRDefault="00D771B6" w:rsidP="00C25178">
      <w:pPr>
        <w:pStyle w:val="aa"/>
        <w:snapToGrid w:val="0"/>
        <w:spacing w:afterLines="50" w:after="156" w:line="300" w:lineRule="auto"/>
        <w:ind w:left="1140"/>
        <w:rPr>
          <w:rFonts w:ascii="Arial" w:eastAsia="宋体" w:hAnsi="Arial" w:cs="Arial"/>
          <w:szCs w:val="21"/>
        </w:rPr>
      </w:pPr>
      <w:r w:rsidRPr="00D46272">
        <w:rPr>
          <w:rFonts w:ascii="Arial" w:eastAsia="宋体" w:hAnsi="Arial" w:cs="Arial"/>
          <w:szCs w:val="21"/>
        </w:rPr>
        <w:t>解决人为因素</w:t>
      </w:r>
      <w:r w:rsidRPr="00D46272">
        <w:rPr>
          <w:rFonts w:ascii="Arial" w:eastAsia="宋体" w:hAnsi="Arial" w:cs="Arial"/>
          <w:szCs w:val="21"/>
        </w:rPr>
        <w:t>/</w:t>
      </w:r>
      <w:r w:rsidRPr="00D46272">
        <w:rPr>
          <w:rFonts w:ascii="Arial" w:eastAsia="宋体" w:hAnsi="Arial" w:cs="Arial"/>
          <w:szCs w:val="21"/>
        </w:rPr>
        <w:t>可用性问题危害分析的其他考虑因素应包括：</w:t>
      </w:r>
    </w:p>
    <w:p w:rsidR="00D771B6" w:rsidRPr="00D46272" w:rsidRDefault="00D771B6" w:rsidP="00C25178">
      <w:pPr>
        <w:pStyle w:val="aa"/>
        <w:numPr>
          <w:ilvl w:val="0"/>
          <w:numId w:val="28"/>
        </w:numPr>
        <w:snapToGrid w:val="0"/>
        <w:spacing w:afterLines="50" w:after="156" w:line="300" w:lineRule="auto"/>
        <w:rPr>
          <w:rFonts w:ascii="Arial" w:eastAsia="宋体" w:hAnsi="Arial" w:cs="Arial"/>
          <w:szCs w:val="21"/>
        </w:rPr>
      </w:pPr>
      <w:r w:rsidRPr="00D46272">
        <w:rPr>
          <w:rFonts w:ascii="Arial" w:eastAsia="宋体" w:hAnsi="Arial" w:cs="Arial"/>
          <w:szCs w:val="21"/>
        </w:rPr>
        <w:t>操作员（用户）界面组件的功能和操作，包括操作的整体逻辑（用户和</w:t>
      </w:r>
      <w:r w:rsidR="008100B3">
        <w:rPr>
          <w:rFonts w:ascii="Arial" w:eastAsia="宋体" w:hAnsi="Arial" w:cs="Arial"/>
          <w:szCs w:val="21"/>
        </w:rPr>
        <w:t>器械</w:t>
      </w:r>
      <w:r w:rsidRPr="00D46272">
        <w:rPr>
          <w:rFonts w:ascii="Arial" w:eastAsia="宋体" w:hAnsi="Arial" w:cs="Arial"/>
          <w:szCs w:val="21"/>
        </w:rPr>
        <w:t>组件与用户界面之间的交互）；</w:t>
      </w:r>
    </w:p>
    <w:p w:rsidR="00D771B6" w:rsidRPr="00D46272" w:rsidRDefault="00D771B6" w:rsidP="00C25178">
      <w:pPr>
        <w:pStyle w:val="aa"/>
        <w:numPr>
          <w:ilvl w:val="0"/>
          <w:numId w:val="28"/>
        </w:numPr>
        <w:snapToGrid w:val="0"/>
        <w:spacing w:afterLines="50" w:after="156" w:line="300" w:lineRule="auto"/>
        <w:rPr>
          <w:rFonts w:ascii="Arial" w:eastAsia="宋体" w:hAnsi="Arial" w:cs="Arial"/>
          <w:szCs w:val="21"/>
        </w:rPr>
      </w:pPr>
      <w:r w:rsidRPr="00D46272">
        <w:rPr>
          <w:rFonts w:ascii="Arial" w:eastAsia="宋体" w:hAnsi="Arial" w:cs="Arial"/>
          <w:szCs w:val="21"/>
        </w:rPr>
        <w:t>用户界面组件的安排用于用户与</w:t>
      </w:r>
      <w:r w:rsidR="008100B3">
        <w:rPr>
          <w:rFonts w:ascii="Arial" w:eastAsia="宋体" w:hAnsi="Arial" w:cs="Arial"/>
          <w:szCs w:val="21"/>
        </w:rPr>
        <w:t>器械</w:t>
      </w:r>
      <w:r w:rsidRPr="00D46272">
        <w:rPr>
          <w:rFonts w:ascii="Arial" w:eastAsia="宋体" w:hAnsi="Arial" w:cs="Arial"/>
          <w:szCs w:val="21"/>
        </w:rPr>
        <w:t>的基本交互；</w:t>
      </w:r>
    </w:p>
    <w:p w:rsidR="00D771B6" w:rsidRPr="00D46272" w:rsidRDefault="00D771B6" w:rsidP="00C25178">
      <w:pPr>
        <w:pStyle w:val="aa"/>
        <w:numPr>
          <w:ilvl w:val="0"/>
          <w:numId w:val="28"/>
        </w:numPr>
        <w:snapToGrid w:val="0"/>
        <w:spacing w:afterLines="50" w:after="156" w:line="300" w:lineRule="auto"/>
        <w:rPr>
          <w:rFonts w:ascii="Arial" w:eastAsia="宋体" w:hAnsi="Arial" w:cs="Arial"/>
          <w:szCs w:val="21"/>
        </w:rPr>
      </w:pPr>
      <w:r w:rsidRPr="00D46272">
        <w:rPr>
          <w:rFonts w:ascii="Arial" w:eastAsia="宋体" w:hAnsi="Arial" w:cs="Arial"/>
          <w:szCs w:val="21"/>
        </w:rPr>
        <w:t>与非典型用户操作或技术相关的潜在错误；</w:t>
      </w:r>
    </w:p>
    <w:p w:rsidR="00D771B6" w:rsidRPr="00D46272" w:rsidRDefault="00D771B6" w:rsidP="00C25178">
      <w:pPr>
        <w:pStyle w:val="aa"/>
        <w:numPr>
          <w:ilvl w:val="0"/>
          <w:numId w:val="28"/>
        </w:numPr>
        <w:snapToGrid w:val="0"/>
        <w:spacing w:afterLines="50" w:after="156" w:line="300" w:lineRule="auto"/>
        <w:rPr>
          <w:rFonts w:ascii="Arial" w:eastAsia="宋体" w:hAnsi="Arial" w:cs="Arial"/>
          <w:szCs w:val="21"/>
        </w:rPr>
      </w:pPr>
      <w:r w:rsidRPr="00D46272">
        <w:rPr>
          <w:rFonts w:ascii="Arial" w:eastAsia="宋体" w:hAnsi="Arial" w:cs="Arial"/>
          <w:szCs w:val="21"/>
        </w:rPr>
        <w:t>视觉信息的易读性，包括</w:t>
      </w:r>
      <w:r w:rsidR="008100B3">
        <w:rPr>
          <w:rFonts w:ascii="Arial" w:eastAsia="宋体" w:hAnsi="Arial" w:cs="Arial"/>
          <w:szCs w:val="21"/>
        </w:rPr>
        <w:t>器械</w:t>
      </w:r>
      <w:r w:rsidRPr="00D46272">
        <w:rPr>
          <w:rFonts w:ascii="Arial" w:eastAsia="宋体" w:hAnsi="Arial" w:cs="Arial"/>
          <w:szCs w:val="21"/>
        </w:rPr>
        <w:t>标签和显示器；</w:t>
      </w:r>
    </w:p>
    <w:p w:rsidR="00D771B6" w:rsidRPr="00D46272" w:rsidRDefault="00D771B6" w:rsidP="00C25178">
      <w:pPr>
        <w:pStyle w:val="aa"/>
        <w:numPr>
          <w:ilvl w:val="0"/>
          <w:numId w:val="28"/>
        </w:numPr>
        <w:snapToGrid w:val="0"/>
        <w:spacing w:afterLines="50" w:after="156" w:line="300" w:lineRule="auto"/>
        <w:rPr>
          <w:rFonts w:ascii="Arial" w:eastAsia="宋体" w:hAnsi="Arial" w:cs="Arial"/>
          <w:szCs w:val="21"/>
        </w:rPr>
      </w:pPr>
      <w:r w:rsidRPr="00D46272">
        <w:rPr>
          <w:rFonts w:ascii="Arial" w:eastAsia="宋体" w:hAnsi="Arial" w:cs="Arial"/>
          <w:szCs w:val="21"/>
        </w:rPr>
        <w:t>听觉信息</w:t>
      </w:r>
      <w:r w:rsidR="00E61553">
        <w:rPr>
          <w:rFonts w:ascii="Arial" w:eastAsia="宋体" w:hAnsi="Arial" w:cs="Arial" w:hint="eastAsia"/>
          <w:szCs w:val="21"/>
        </w:rPr>
        <w:t>的可听性</w:t>
      </w:r>
      <w:r w:rsidRPr="00D46272">
        <w:rPr>
          <w:rFonts w:ascii="Arial" w:eastAsia="宋体" w:hAnsi="Arial" w:cs="Arial"/>
          <w:szCs w:val="21"/>
        </w:rPr>
        <w:t>，包括不同的报警音；</w:t>
      </w:r>
    </w:p>
    <w:p w:rsidR="00D771B6" w:rsidRPr="00D46272" w:rsidRDefault="00CF1B2F" w:rsidP="00C25178">
      <w:pPr>
        <w:pStyle w:val="aa"/>
        <w:numPr>
          <w:ilvl w:val="0"/>
          <w:numId w:val="28"/>
        </w:numPr>
        <w:snapToGrid w:val="0"/>
        <w:spacing w:afterLines="50" w:after="156" w:line="300" w:lineRule="auto"/>
        <w:rPr>
          <w:rFonts w:ascii="Arial" w:eastAsia="宋体" w:hAnsi="Arial" w:cs="Arial"/>
          <w:szCs w:val="21"/>
        </w:rPr>
      </w:pPr>
      <w:r w:rsidRPr="00D46272">
        <w:rPr>
          <w:rFonts w:ascii="Arial" w:eastAsia="宋体" w:hAnsi="Arial" w:cs="Arial"/>
          <w:szCs w:val="21"/>
        </w:rPr>
        <w:t>与操作者</w:t>
      </w:r>
      <w:r w:rsidR="00D771B6" w:rsidRPr="00D46272">
        <w:rPr>
          <w:rFonts w:ascii="Arial" w:eastAsia="宋体" w:hAnsi="Arial" w:cs="Arial"/>
          <w:szCs w:val="21"/>
        </w:rPr>
        <w:t>可用的各种可能设置或输入相关的潜在困难</w:t>
      </w:r>
      <w:r w:rsidRPr="00D46272">
        <w:rPr>
          <w:rFonts w:ascii="Arial" w:eastAsia="宋体" w:hAnsi="Arial" w:cs="Arial"/>
          <w:szCs w:val="21"/>
        </w:rPr>
        <w:t>；</w:t>
      </w:r>
    </w:p>
    <w:p w:rsidR="00CF1B2F" w:rsidRPr="00D46272" w:rsidRDefault="00CF1B2F" w:rsidP="00C25178">
      <w:pPr>
        <w:pStyle w:val="aa"/>
        <w:numPr>
          <w:ilvl w:val="0"/>
          <w:numId w:val="28"/>
        </w:numPr>
        <w:snapToGrid w:val="0"/>
        <w:spacing w:afterLines="50" w:after="156" w:line="300" w:lineRule="auto"/>
        <w:rPr>
          <w:rFonts w:ascii="Arial" w:eastAsia="宋体" w:hAnsi="Arial" w:cs="Arial"/>
          <w:szCs w:val="21"/>
        </w:rPr>
      </w:pPr>
      <w:r w:rsidRPr="00D46272">
        <w:rPr>
          <w:rFonts w:ascii="Arial" w:eastAsia="宋体" w:hAnsi="Arial" w:cs="Arial"/>
          <w:szCs w:val="21"/>
        </w:rPr>
        <w:t>与关键治疗参数的输入，选择或修改相关的潜在错误；</w:t>
      </w:r>
    </w:p>
    <w:p w:rsidR="00CF1B2F" w:rsidRPr="00D46272" w:rsidRDefault="00CF1B2F" w:rsidP="00C25178">
      <w:pPr>
        <w:pStyle w:val="aa"/>
        <w:numPr>
          <w:ilvl w:val="0"/>
          <w:numId w:val="28"/>
        </w:numPr>
        <w:snapToGrid w:val="0"/>
        <w:spacing w:afterLines="50" w:after="156" w:line="300" w:lineRule="auto"/>
        <w:rPr>
          <w:rFonts w:ascii="Arial" w:eastAsia="宋体" w:hAnsi="Arial" w:cs="Arial"/>
          <w:szCs w:val="21"/>
        </w:rPr>
      </w:pPr>
      <w:r w:rsidRPr="00D46272">
        <w:rPr>
          <w:rFonts w:ascii="Arial" w:eastAsia="宋体" w:hAnsi="Arial" w:cs="Arial"/>
          <w:szCs w:val="21"/>
        </w:rPr>
        <w:t>与非标准或异常参数设置或默认值相关的潜在错误；</w:t>
      </w:r>
    </w:p>
    <w:p w:rsidR="00CF1B2F" w:rsidRPr="00D46272" w:rsidRDefault="00CF1B2F" w:rsidP="00C25178">
      <w:pPr>
        <w:pStyle w:val="aa"/>
        <w:numPr>
          <w:ilvl w:val="0"/>
          <w:numId w:val="28"/>
        </w:numPr>
        <w:snapToGrid w:val="0"/>
        <w:spacing w:afterLines="50" w:after="156" w:line="300" w:lineRule="auto"/>
        <w:rPr>
          <w:rFonts w:ascii="Arial" w:eastAsia="宋体" w:hAnsi="Arial" w:cs="Arial"/>
          <w:szCs w:val="21"/>
        </w:rPr>
      </w:pPr>
      <w:r w:rsidRPr="00D46272">
        <w:rPr>
          <w:rFonts w:ascii="Arial" w:eastAsia="宋体" w:hAnsi="Arial" w:cs="Arial"/>
          <w:szCs w:val="21"/>
        </w:rPr>
        <w:t>数据传输和通信不准确；</w:t>
      </w:r>
    </w:p>
    <w:p w:rsidR="00CF1B2F" w:rsidRPr="00D46272" w:rsidRDefault="00CF1B2F" w:rsidP="00C25178">
      <w:pPr>
        <w:pStyle w:val="aa"/>
        <w:numPr>
          <w:ilvl w:val="0"/>
          <w:numId w:val="28"/>
        </w:numPr>
        <w:snapToGrid w:val="0"/>
        <w:spacing w:afterLines="50" w:after="156" w:line="300" w:lineRule="auto"/>
        <w:rPr>
          <w:rFonts w:ascii="Arial" w:eastAsia="宋体" w:hAnsi="Arial" w:cs="Arial"/>
          <w:szCs w:val="21"/>
        </w:rPr>
      </w:pPr>
      <w:r w:rsidRPr="00D46272">
        <w:rPr>
          <w:rFonts w:ascii="Arial" w:eastAsia="宋体" w:hAnsi="Arial" w:cs="Arial"/>
          <w:szCs w:val="21"/>
        </w:rPr>
        <w:t>由于非标准，不熟悉或不明确的</w:t>
      </w:r>
      <w:r w:rsidR="005311F5">
        <w:rPr>
          <w:rFonts w:ascii="Arial" w:eastAsia="宋体" w:hAnsi="Arial" w:cs="Arial" w:hint="eastAsia"/>
          <w:szCs w:val="21"/>
        </w:rPr>
        <w:t>规定</w:t>
      </w:r>
      <w:r w:rsidRPr="00D46272">
        <w:rPr>
          <w:rFonts w:ascii="Arial" w:eastAsia="宋体" w:hAnsi="Arial" w:cs="Arial"/>
          <w:szCs w:val="21"/>
        </w:rPr>
        <w:t>或缩写而引起的潜在混淆；</w:t>
      </w:r>
      <w:r w:rsidR="005311F5">
        <w:rPr>
          <w:rFonts w:ascii="Arial" w:eastAsia="宋体" w:hAnsi="Arial" w:cs="Arial" w:hint="eastAsia"/>
          <w:szCs w:val="21"/>
        </w:rPr>
        <w:t>以及</w:t>
      </w:r>
    </w:p>
    <w:p w:rsidR="00CF1B2F" w:rsidRPr="00D46272" w:rsidRDefault="00CF1B2F" w:rsidP="00C25178">
      <w:pPr>
        <w:pStyle w:val="aa"/>
        <w:numPr>
          <w:ilvl w:val="0"/>
          <w:numId w:val="28"/>
        </w:numPr>
        <w:snapToGrid w:val="0"/>
        <w:spacing w:afterLines="50" w:after="156" w:line="300" w:lineRule="auto"/>
        <w:rPr>
          <w:rFonts w:ascii="Arial" w:eastAsia="宋体" w:hAnsi="Arial" w:cs="Arial"/>
          <w:szCs w:val="21"/>
        </w:rPr>
      </w:pPr>
      <w:r w:rsidRPr="00D46272">
        <w:rPr>
          <w:rFonts w:ascii="Arial" w:eastAsia="宋体" w:hAnsi="Arial" w:cs="Arial"/>
          <w:szCs w:val="21"/>
        </w:rPr>
        <w:t>由于非标准，模糊或不充分的报警条件或信息报文引起的潜在混淆。</w:t>
      </w:r>
    </w:p>
    <w:p w:rsidR="00BB4730" w:rsidRPr="00D46272" w:rsidRDefault="00BB4730" w:rsidP="00C25178">
      <w:pPr>
        <w:pStyle w:val="aa"/>
        <w:snapToGrid w:val="0"/>
        <w:spacing w:afterLines="50" w:after="156" w:line="300" w:lineRule="auto"/>
        <w:ind w:left="1140"/>
        <w:rPr>
          <w:rFonts w:ascii="Arial" w:eastAsia="宋体" w:hAnsi="Arial" w:cs="Arial"/>
          <w:b/>
          <w:szCs w:val="21"/>
        </w:rPr>
      </w:pPr>
      <w:r w:rsidRPr="00D46272">
        <w:rPr>
          <w:rFonts w:ascii="Arial" w:eastAsia="宋体" w:hAnsi="Arial" w:cs="Arial"/>
          <w:b/>
          <w:szCs w:val="21"/>
        </w:rPr>
        <w:t>人为</w:t>
      </w:r>
      <w:r w:rsidR="005311F5">
        <w:rPr>
          <w:rFonts w:ascii="Arial" w:eastAsia="宋体" w:hAnsi="Arial" w:cs="Arial"/>
          <w:b/>
          <w:szCs w:val="21"/>
        </w:rPr>
        <w:t>因素确认研究</w:t>
      </w:r>
      <w:r w:rsidRPr="00D46272">
        <w:rPr>
          <w:rFonts w:ascii="Arial" w:eastAsia="宋体" w:hAnsi="Arial" w:cs="Arial"/>
          <w:b/>
          <w:szCs w:val="21"/>
        </w:rPr>
        <w:t>报告</w:t>
      </w:r>
    </w:p>
    <w:p w:rsidR="00FD7735" w:rsidRPr="005311F5" w:rsidRDefault="00BB4730" w:rsidP="00C25178">
      <w:pPr>
        <w:pStyle w:val="aa"/>
        <w:snapToGrid w:val="0"/>
        <w:spacing w:line="300" w:lineRule="auto"/>
        <w:ind w:left="1140"/>
        <w:rPr>
          <w:rStyle w:val="a3"/>
          <w:rFonts w:ascii="Arial" w:eastAsia="宋体" w:hAnsi="Arial" w:cs="Arial"/>
        </w:rPr>
      </w:pPr>
      <w:r w:rsidRPr="00D46272">
        <w:rPr>
          <w:rFonts w:ascii="Arial" w:eastAsia="宋体" w:hAnsi="Arial" w:cs="Arial"/>
          <w:szCs w:val="21"/>
        </w:rPr>
        <w:t>提交的内容应包括人为</w:t>
      </w:r>
      <w:r w:rsidR="005311F5">
        <w:rPr>
          <w:rFonts w:ascii="Arial" w:eastAsia="宋体" w:hAnsi="Arial" w:cs="Arial"/>
          <w:szCs w:val="21"/>
        </w:rPr>
        <w:t>因素确认研究</w:t>
      </w:r>
      <w:r w:rsidRPr="00D46272">
        <w:rPr>
          <w:rFonts w:ascii="Arial" w:eastAsia="宋体" w:hAnsi="Arial" w:cs="Arial"/>
          <w:szCs w:val="21"/>
        </w:rPr>
        <w:t>报告，确认产品</w:t>
      </w:r>
      <w:r w:rsidRPr="00D46272">
        <w:rPr>
          <w:rFonts w:ascii="Arial" w:eastAsia="宋体" w:hAnsi="Arial" w:cs="Arial"/>
          <w:szCs w:val="21"/>
        </w:rPr>
        <w:t>-</w:t>
      </w:r>
      <w:r w:rsidRPr="00D46272">
        <w:rPr>
          <w:rFonts w:ascii="Arial" w:eastAsia="宋体" w:hAnsi="Arial" w:cs="Arial"/>
          <w:szCs w:val="21"/>
        </w:rPr>
        <w:t>用户界面的设计。有关人为因素设计优化的更多信息，请参阅</w:t>
      </w:r>
      <w:r w:rsidRPr="00D46272">
        <w:rPr>
          <w:rFonts w:ascii="Arial" w:eastAsia="宋体" w:hAnsi="Arial" w:cs="Arial"/>
          <w:szCs w:val="21"/>
        </w:rPr>
        <w:t>FDA</w:t>
      </w:r>
      <w:r w:rsidRPr="00D81EF1">
        <w:rPr>
          <w:rStyle w:val="a3"/>
          <w:rFonts w:ascii="Arial" w:eastAsia="宋体" w:hAnsi="Arial" w:cs="Arial" w:hint="eastAsia"/>
        </w:rPr>
        <w:t>行</w:t>
      </w:r>
      <w:r w:rsidR="007F349F" w:rsidRPr="00D81EF1">
        <w:rPr>
          <w:rStyle w:val="a3"/>
          <w:rFonts w:ascii="Arial" w:eastAsia="宋体" w:hAnsi="Arial" w:cs="Arial" w:hint="eastAsia"/>
        </w:rPr>
        <w:t>业和食品药品监督</w:t>
      </w:r>
      <w:r w:rsidRPr="00D81EF1">
        <w:rPr>
          <w:rStyle w:val="a3"/>
          <w:rFonts w:ascii="Arial" w:eastAsia="宋体" w:hAnsi="Arial" w:cs="Arial" w:hint="eastAsia"/>
        </w:rPr>
        <w:t>管理局</w:t>
      </w:r>
      <w:r w:rsidR="008100B3" w:rsidRPr="00D81EF1">
        <w:rPr>
          <w:rStyle w:val="a3"/>
          <w:rFonts w:ascii="Arial" w:eastAsia="宋体" w:hAnsi="Arial" w:cs="Arial" w:hint="eastAsia"/>
        </w:rPr>
        <w:t>员工</w:t>
      </w:r>
      <w:r w:rsidR="005311F5">
        <w:rPr>
          <w:rStyle w:val="a3"/>
          <w:rFonts w:ascii="Arial" w:eastAsia="宋体" w:hAnsi="Arial" w:cs="Arial" w:hint="eastAsia"/>
        </w:rPr>
        <w:t>指南</w:t>
      </w:r>
      <w:r w:rsidRPr="00D81EF1">
        <w:rPr>
          <w:rStyle w:val="a3"/>
          <w:rFonts w:ascii="Arial" w:eastAsia="宋体" w:hAnsi="Arial" w:cs="Arial" w:hint="eastAsia"/>
        </w:rPr>
        <w:t>草案</w:t>
      </w:r>
      <w:r w:rsidRPr="00D81EF1">
        <w:rPr>
          <w:rStyle w:val="a3"/>
          <w:rFonts w:ascii="Arial" w:eastAsia="宋体" w:hAnsi="Arial" w:cs="Arial"/>
        </w:rPr>
        <w:t>-</w:t>
      </w:r>
      <w:r w:rsidR="007F349F" w:rsidRPr="00D81EF1">
        <w:rPr>
          <w:rStyle w:val="a3"/>
          <w:rFonts w:ascii="Arial" w:eastAsia="宋体" w:hAnsi="Arial" w:cs="Arial" w:hint="eastAsia"/>
        </w:rPr>
        <w:t>应用人为因素和可用性工程优化</w:t>
      </w:r>
      <w:r w:rsidR="001617E3" w:rsidRPr="00D81EF1">
        <w:rPr>
          <w:rStyle w:val="a3"/>
          <w:rFonts w:ascii="Arial" w:eastAsia="宋体" w:hAnsi="Arial" w:cs="Arial" w:hint="eastAsia"/>
        </w:rPr>
        <w:t>医疗器械</w:t>
      </w:r>
      <w:r w:rsidRPr="00D81EF1">
        <w:rPr>
          <w:rStyle w:val="a3"/>
          <w:rFonts w:ascii="Arial" w:eastAsia="宋体" w:hAnsi="Arial" w:cs="Arial" w:hint="eastAsia"/>
        </w:rPr>
        <w:t>设计</w:t>
      </w:r>
    </w:p>
    <w:p w:rsidR="00BB4730" w:rsidRPr="00D46272" w:rsidRDefault="00691851" w:rsidP="00C25178">
      <w:pPr>
        <w:pStyle w:val="aa"/>
        <w:snapToGrid w:val="0"/>
        <w:spacing w:line="300" w:lineRule="auto"/>
        <w:ind w:left="1140"/>
        <w:rPr>
          <w:rFonts w:ascii="Arial" w:eastAsia="宋体" w:hAnsi="Arial" w:cs="Arial"/>
          <w:szCs w:val="21"/>
        </w:rPr>
      </w:pPr>
      <w:r>
        <w:rPr>
          <w:rFonts w:ascii="Arial" w:eastAsia="宋体" w:hAnsi="Arial" w:cs="Arial"/>
          <w:szCs w:val="21"/>
        </w:rPr>
        <w:t>（</w:t>
      </w:r>
      <w:hyperlink r:id="rId22" w:history="1">
        <w:r w:rsidR="007F349F" w:rsidRPr="00D46272">
          <w:rPr>
            <w:rStyle w:val="a3"/>
            <w:rFonts w:ascii="Arial" w:eastAsia="宋体" w:hAnsi="Arial" w:cs="Arial"/>
            <w:szCs w:val="21"/>
          </w:rPr>
          <w:t>http://www.fda.gov/MedicalDevices/DeviceRegulationandGuidance/GuidanceDocuments/ucm259760.htm</w:t>
        </w:r>
      </w:hyperlink>
      <w:r>
        <w:rPr>
          <w:rFonts w:ascii="Arial" w:eastAsia="宋体" w:hAnsi="Arial" w:cs="Arial"/>
          <w:szCs w:val="21"/>
        </w:rPr>
        <w:t>）</w:t>
      </w:r>
      <w:r w:rsidR="007F349F" w:rsidRPr="00D46272">
        <w:rPr>
          <w:rFonts w:ascii="Arial" w:eastAsia="宋体" w:hAnsi="Arial" w:cs="Arial"/>
          <w:szCs w:val="21"/>
        </w:rPr>
        <w:t>。</w:t>
      </w:r>
    </w:p>
    <w:p w:rsidR="007F349F" w:rsidRPr="00D46272" w:rsidRDefault="007F349F" w:rsidP="00C25178">
      <w:pPr>
        <w:pStyle w:val="aa"/>
        <w:snapToGrid w:val="0"/>
        <w:spacing w:afterLines="50" w:after="156" w:line="300" w:lineRule="auto"/>
        <w:ind w:left="1140"/>
        <w:rPr>
          <w:rFonts w:ascii="Arial" w:eastAsia="宋体" w:hAnsi="Arial" w:cs="Arial"/>
          <w:b/>
          <w:szCs w:val="21"/>
        </w:rPr>
      </w:pPr>
      <w:r w:rsidRPr="00D46272">
        <w:rPr>
          <w:rFonts w:ascii="Arial" w:eastAsia="宋体" w:hAnsi="Arial" w:cs="Arial"/>
          <w:b/>
          <w:szCs w:val="21"/>
        </w:rPr>
        <w:t>临床研究</w:t>
      </w:r>
    </w:p>
    <w:p w:rsidR="007F349F" w:rsidRPr="00D46272" w:rsidRDefault="002825D0" w:rsidP="00C25178">
      <w:pPr>
        <w:pStyle w:val="aa"/>
        <w:snapToGrid w:val="0"/>
        <w:spacing w:afterLines="50" w:after="156" w:line="300" w:lineRule="auto"/>
        <w:ind w:left="1140"/>
        <w:rPr>
          <w:rFonts w:ascii="Arial" w:eastAsia="宋体" w:hAnsi="Arial" w:cs="Arial"/>
          <w:szCs w:val="21"/>
        </w:rPr>
      </w:pPr>
      <w:r>
        <w:rPr>
          <w:rFonts w:ascii="Arial" w:eastAsia="宋体" w:hAnsi="Arial" w:cs="Arial"/>
          <w:szCs w:val="21"/>
        </w:rPr>
        <w:t>安全保证实例</w:t>
      </w:r>
      <w:r w:rsidR="007F349F" w:rsidRPr="00D46272">
        <w:rPr>
          <w:rFonts w:ascii="Arial" w:eastAsia="宋体" w:hAnsi="Arial" w:cs="Arial"/>
          <w:szCs w:val="21"/>
        </w:rPr>
        <w:t>报告应包括证明</w:t>
      </w:r>
      <w:r w:rsidR="001B3B0D">
        <w:rPr>
          <w:rFonts w:ascii="Arial" w:eastAsia="宋体" w:hAnsi="Arial" w:cs="Arial"/>
          <w:szCs w:val="21"/>
        </w:rPr>
        <w:t>危害处境</w:t>
      </w:r>
      <w:r w:rsidR="007F349F" w:rsidRPr="00D46272">
        <w:rPr>
          <w:rFonts w:ascii="Arial" w:eastAsia="宋体" w:hAnsi="Arial" w:cs="Arial"/>
          <w:szCs w:val="21"/>
        </w:rPr>
        <w:t>控制有效的证据。除了模拟使用研究之外，这可能包括对</w:t>
      </w:r>
      <w:r w:rsidR="005347A3" w:rsidRPr="00D46272">
        <w:rPr>
          <w:rFonts w:ascii="Arial" w:eastAsia="宋体" w:hAnsi="Arial" w:cs="Arial"/>
          <w:szCs w:val="21"/>
        </w:rPr>
        <w:t>输液泵</w:t>
      </w:r>
      <w:r w:rsidR="005347A3">
        <w:rPr>
          <w:rFonts w:ascii="Arial" w:eastAsia="宋体" w:hAnsi="Arial" w:cs="Arial" w:hint="eastAsia"/>
          <w:szCs w:val="21"/>
        </w:rPr>
        <w:t>在</w:t>
      </w:r>
      <w:r w:rsidR="007F349F" w:rsidRPr="00D46272">
        <w:rPr>
          <w:rFonts w:ascii="Arial" w:eastAsia="宋体" w:hAnsi="Arial" w:cs="Arial"/>
          <w:szCs w:val="21"/>
        </w:rPr>
        <w:t>实际临床使用条件下的评估。</w:t>
      </w:r>
    </w:p>
    <w:p w:rsidR="007F349F" w:rsidRPr="00D46272" w:rsidRDefault="007F349F" w:rsidP="00C25178">
      <w:pPr>
        <w:pStyle w:val="aa"/>
        <w:snapToGrid w:val="0"/>
        <w:spacing w:afterLines="50" w:after="156" w:line="300" w:lineRule="auto"/>
        <w:ind w:left="1140"/>
        <w:rPr>
          <w:rFonts w:ascii="Arial" w:eastAsia="宋体" w:hAnsi="Arial" w:cs="Arial"/>
          <w:szCs w:val="21"/>
        </w:rPr>
      </w:pPr>
      <w:r w:rsidRPr="00D46272">
        <w:rPr>
          <w:rFonts w:ascii="Arial" w:eastAsia="宋体" w:hAnsi="Arial" w:cs="Arial"/>
          <w:szCs w:val="21"/>
        </w:rPr>
        <w:t>在</w:t>
      </w:r>
      <w:r w:rsidR="002825D0">
        <w:rPr>
          <w:rFonts w:ascii="Arial" w:eastAsia="宋体" w:hAnsi="Arial" w:cs="Arial"/>
          <w:szCs w:val="21"/>
        </w:rPr>
        <w:t>安全保证实例</w:t>
      </w:r>
      <w:r w:rsidRPr="00D46272">
        <w:rPr>
          <w:rFonts w:ascii="Arial" w:eastAsia="宋体" w:hAnsi="Arial" w:cs="Arial"/>
          <w:szCs w:val="21"/>
        </w:rPr>
        <w:t>报</w:t>
      </w:r>
      <w:bookmarkStart w:id="43" w:name="_GoBack"/>
      <w:bookmarkEnd w:id="43"/>
      <w:r w:rsidRPr="00D46272">
        <w:rPr>
          <w:rFonts w:ascii="Arial" w:eastAsia="宋体" w:hAnsi="Arial" w:cs="Arial"/>
          <w:szCs w:val="21"/>
        </w:rPr>
        <w:t>告的开发过程中，</w:t>
      </w:r>
      <w:r w:rsidR="008100B3">
        <w:rPr>
          <w:rFonts w:ascii="Arial" w:eastAsia="宋体" w:hAnsi="Arial" w:cs="Arial"/>
          <w:szCs w:val="21"/>
        </w:rPr>
        <w:t>贵公司</w:t>
      </w:r>
      <w:r w:rsidRPr="00D46272">
        <w:rPr>
          <w:rFonts w:ascii="Arial" w:eastAsia="宋体" w:hAnsi="Arial" w:cs="Arial"/>
          <w:szCs w:val="21"/>
        </w:rPr>
        <w:t>应该考虑</w:t>
      </w:r>
      <w:r w:rsidR="008100B3">
        <w:rPr>
          <w:rFonts w:ascii="Arial" w:eastAsia="宋体" w:hAnsi="Arial" w:cs="Arial"/>
          <w:szCs w:val="21"/>
        </w:rPr>
        <w:t>器械</w:t>
      </w:r>
      <w:r w:rsidR="005347A3">
        <w:rPr>
          <w:rFonts w:ascii="Arial" w:eastAsia="宋体" w:hAnsi="Arial" w:cs="Arial" w:hint="eastAsia"/>
          <w:szCs w:val="21"/>
        </w:rPr>
        <w:t>的</w:t>
      </w:r>
      <w:r w:rsidR="005347A3" w:rsidRPr="00D46272">
        <w:rPr>
          <w:rFonts w:ascii="Arial" w:eastAsia="宋体" w:hAnsi="Arial" w:cs="Arial"/>
          <w:szCs w:val="21"/>
        </w:rPr>
        <w:t>适应症</w:t>
      </w:r>
      <w:r w:rsidRPr="00D46272">
        <w:rPr>
          <w:rFonts w:ascii="Arial" w:eastAsia="宋体" w:hAnsi="Arial" w:cs="Arial"/>
          <w:szCs w:val="21"/>
        </w:rPr>
        <w:t>和技术。验证</w:t>
      </w:r>
      <w:r w:rsidR="008100B3">
        <w:rPr>
          <w:rFonts w:ascii="Arial" w:eastAsia="宋体" w:hAnsi="Arial" w:cs="Arial"/>
          <w:szCs w:val="21"/>
        </w:rPr>
        <w:t>器械</w:t>
      </w:r>
      <w:r w:rsidRPr="00D46272">
        <w:rPr>
          <w:rFonts w:ascii="Arial" w:eastAsia="宋体" w:hAnsi="Arial" w:cs="Arial"/>
          <w:szCs w:val="21"/>
        </w:rPr>
        <w:t>预期用途的适当证据应包括在</w:t>
      </w:r>
      <w:r w:rsidR="00253A78">
        <w:rPr>
          <w:rFonts w:ascii="Arial" w:eastAsia="宋体" w:hAnsi="Arial" w:cs="Arial"/>
          <w:szCs w:val="21"/>
        </w:rPr>
        <w:t>安全实例</w:t>
      </w:r>
      <w:r w:rsidRPr="00D46272">
        <w:rPr>
          <w:rFonts w:ascii="Arial" w:eastAsia="宋体" w:hAnsi="Arial" w:cs="Arial"/>
          <w:szCs w:val="21"/>
        </w:rPr>
        <w:t>报告中。如果信息不存在，仅在模拟使用研究的基础上提供足够的安全性论据（例如，与</w:t>
      </w:r>
      <w:r w:rsidR="005347A3" w:rsidRPr="00D81EF1">
        <w:rPr>
          <w:rFonts w:ascii="Arial" w:eastAsia="宋体" w:hAnsi="Arial" w:cs="Arial" w:hint="eastAsia"/>
          <w:szCs w:val="21"/>
        </w:rPr>
        <w:t>比较</w:t>
      </w:r>
      <w:r w:rsidR="008100B3">
        <w:rPr>
          <w:rFonts w:ascii="Arial" w:eastAsia="宋体" w:hAnsi="Arial" w:cs="Arial"/>
          <w:szCs w:val="21"/>
        </w:rPr>
        <w:t>器械</w:t>
      </w:r>
      <w:r w:rsidRPr="00D46272">
        <w:rPr>
          <w:rFonts w:ascii="Arial" w:eastAsia="宋体" w:hAnsi="Arial" w:cs="Arial"/>
          <w:szCs w:val="21"/>
        </w:rPr>
        <w:t>相比具有不同的技术特性），</w:t>
      </w:r>
      <w:r w:rsidRPr="00D46272">
        <w:rPr>
          <w:rFonts w:ascii="Arial" w:eastAsia="宋体" w:hAnsi="Arial" w:cs="Arial"/>
          <w:szCs w:val="21"/>
        </w:rPr>
        <w:t>FDA</w:t>
      </w:r>
      <w:r w:rsidRPr="00D46272">
        <w:rPr>
          <w:rFonts w:ascii="Arial" w:eastAsia="宋体" w:hAnsi="Arial" w:cs="Arial"/>
          <w:szCs w:val="21"/>
        </w:rPr>
        <w:t>建议对</w:t>
      </w:r>
      <w:r w:rsidR="00F6724B" w:rsidRPr="00D46272">
        <w:rPr>
          <w:rFonts w:ascii="Arial" w:eastAsia="宋体" w:hAnsi="Arial" w:cs="Arial"/>
          <w:szCs w:val="21"/>
        </w:rPr>
        <w:t>该</w:t>
      </w:r>
      <w:r w:rsidR="008100B3">
        <w:rPr>
          <w:rFonts w:ascii="Arial" w:eastAsia="宋体" w:hAnsi="Arial" w:cs="Arial"/>
          <w:szCs w:val="21"/>
        </w:rPr>
        <w:t>器械</w:t>
      </w:r>
      <w:r w:rsidRPr="00D46272">
        <w:rPr>
          <w:rFonts w:ascii="Arial" w:eastAsia="宋体" w:hAnsi="Arial" w:cs="Arial"/>
          <w:szCs w:val="21"/>
        </w:rPr>
        <w:t>进行</w:t>
      </w:r>
      <w:r w:rsidR="00EF24AB" w:rsidRPr="00D46272">
        <w:rPr>
          <w:rFonts w:ascii="Arial" w:eastAsia="宋体" w:hAnsi="Arial" w:cs="Arial"/>
          <w:szCs w:val="21"/>
        </w:rPr>
        <w:t>临床研究</w:t>
      </w:r>
      <w:r w:rsidRPr="00D46272">
        <w:rPr>
          <w:rFonts w:ascii="Arial" w:eastAsia="宋体" w:hAnsi="Arial" w:cs="Arial"/>
          <w:szCs w:val="21"/>
        </w:rPr>
        <w:t>。</w:t>
      </w:r>
    </w:p>
    <w:p w:rsidR="009674C2" w:rsidRDefault="009674C2">
      <w:pPr>
        <w:widowControl/>
        <w:jc w:val="left"/>
        <w:rPr>
          <w:rFonts w:ascii="Arial" w:eastAsia="宋体" w:hAnsi="Arial" w:cs="Arial"/>
          <w:szCs w:val="21"/>
        </w:rPr>
      </w:pPr>
      <w:r>
        <w:rPr>
          <w:rFonts w:ascii="Arial" w:eastAsia="宋体" w:hAnsi="Arial" w:cs="Arial"/>
          <w:szCs w:val="21"/>
        </w:rPr>
        <w:br w:type="page"/>
      </w:r>
    </w:p>
    <w:p w:rsidR="00EF24AB" w:rsidRPr="00D46272" w:rsidRDefault="00EF24AB" w:rsidP="00C25178">
      <w:pPr>
        <w:pStyle w:val="aa"/>
        <w:snapToGrid w:val="0"/>
        <w:spacing w:afterLines="50" w:after="156" w:line="300" w:lineRule="auto"/>
        <w:ind w:left="1140"/>
        <w:rPr>
          <w:rFonts w:ascii="Arial" w:eastAsia="宋体" w:hAnsi="Arial" w:cs="Arial"/>
          <w:szCs w:val="21"/>
        </w:rPr>
      </w:pPr>
      <w:r w:rsidRPr="00D46272">
        <w:rPr>
          <w:rFonts w:ascii="Arial" w:eastAsia="宋体" w:hAnsi="Arial" w:cs="Arial"/>
          <w:szCs w:val="21"/>
        </w:rPr>
        <w:lastRenderedPageBreak/>
        <w:t>FDA</w:t>
      </w:r>
      <w:r w:rsidRPr="00D46272">
        <w:rPr>
          <w:rFonts w:ascii="Arial" w:eastAsia="宋体" w:hAnsi="Arial" w:cs="Arial"/>
          <w:szCs w:val="21"/>
        </w:rPr>
        <w:t>已经确定输液泵是</w:t>
      </w:r>
      <w:r w:rsidRPr="00D46272">
        <w:rPr>
          <w:rFonts w:ascii="Arial" w:eastAsia="宋体" w:hAnsi="Arial" w:cs="Arial"/>
          <w:szCs w:val="21"/>
        </w:rPr>
        <w:t>21 CFR 812.3</w:t>
      </w:r>
      <w:r w:rsidRPr="00D46272">
        <w:rPr>
          <w:rFonts w:ascii="Arial" w:eastAsia="宋体" w:hAnsi="Arial" w:cs="Arial"/>
          <w:szCs w:val="21"/>
        </w:rPr>
        <w:t>（</w:t>
      </w:r>
      <w:r w:rsidRPr="00D46272">
        <w:rPr>
          <w:rFonts w:ascii="Arial" w:eastAsia="宋体" w:hAnsi="Arial" w:cs="Arial"/>
          <w:szCs w:val="21"/>
        </w:rPr>
        <w:t>m</w:t>
      </w:r>
      <w:r w:rsidRPr="00D46272">
        <w:rPr>
          <w:rFonts w:ascii="Arial" w:eastAsia="宋体" w:hAnsi="Arial" w:cs="Arial"/>
          <w:szCs w:val="21"/>
        </w:rPr>
        <w:t>）中定义的重要风险</w:t>
      </w:r>
      <w:r w:rsidR="008100B3">
        <w:rPr>
          <w:rFonts w:ascii="Arial" w:eastAsia="宋体" w:hAnsi="Arial" w:cs="Arial"/>
          <w:szCs w:val="21"/>
        </w:rPr>
        <w:t>器械</w:t>
      </w:r>
      <w:r w:rsidRPr="00D46272">
        <w:rPr>
          <w:rFonts w:ascii="Arial" w:eastAsia="宋体" w:hAnsi="Arial" w:cs="Arial"/>
          <w:szCs w:val="21"/>
        </w:rPr>
        <w:t>，因此，任何临床研究必须</w:t>
      </w:r>
      <w:r w:rsidR="00AB1234" w:rsidRPr="00D46272">
        <w:rPr>
          <w:rFonts w:ascii="Arial" w:eastAsia="宋体" w:hAnsi="Arial" w:cs="Arial"/>
          <w:szCs w:val="21"/>
        </w:rPr>
        <w:t>根据</w:t>
      </w:r>
      <w:r w:rsidRPr="00D46272">
        <w:rPr>
          <w:rFonts w:ascii="Arial" w:eastAsia="宋体" w:hAnsi="Arial" w:cs="Arial"/>
          <w:szCs w:val="21"/>
        </w:rPr>
        <w:t>批准的研究</w:t>
      </w:r>
      <w:r w:rsidR="00E93047" w:rsidRPr="00D46272">
        <w:rPr>
          <w:rFonts w:ascii="Arial" w:eastAsia="宋体" w:hAnsi="Arial" w:cs="Arial"/>
          <w:szCs w:val="21"/>
        </w:rPr>
        <w:t>器械</w:t>
      </w:r>
      <w:r w:rsidRPr="00D46272">
        <w:rPr>
          <w:rFonts w:ascii="Arial" w:eastAsia="宋体" w:hAnsi="Arial" w:cs="Arial"/>
          <w:szCs w:val="21"/>
        </w:rPr>
        <w:t>豁免（</w:t>
      </w:r>
      <w:r w:rsidRPr="00D46272">
        <w:rPr>
          <w:rFonts w:ascii="Arial" w:eastAsia="宋体" w:hAnsi="Arial" w:cs="Arial"/>
          <w:szCs w:val="21"/>
        </w:rPr>
        <w:t>IDE</w:t>
      </w:r>
      <w:r w:rsidR="00AB1234" w:rsidRPr="00D46272">
        <w:rPr>
          <w:rFonts w:ascii="Arial" w:eastAsia="宋体" w:hAnsi="Arial" w:cs="Arial"/>
          <w:szCs w:val="21"/>
        </w:rPr>
        <w:t>）</w:t>
      </w:r>
      <w:r w:rsidRPr="00D46272">
        <w:rPr>
          <w:rFonts w:ascii="Arial" w:eastAsia="宋体" w:hAnsi="Arial" w:cs="Arial"/>
          <w:szCs w:val="21"/>
        </w:rPr>
        <w:t>进行</w:t>
      </w:r>
      <w:r w:rsidR="002C766C">
        <w:rPr>
          <w:rFonts w:ascii="Arial" w:eastAsia="宋体" w:hAnsi="Arial" w:cs="Arial"/>
          <w:szCs w:val="21"/>
        </w:rPr>
        <w:t>。</w:t>
      </w:r>
      <w:r w:rsidRPr="00D46272">
        <w:rPr>
          <w:rFonts w:ascii="Arial" w:eastAsia="宋体" w:hAnsi="Arial" w:cs="Arial"/>
          <w:szCs w:val="21"/>
        </w:rPr>
        <w:t>21 CFR 812.20</w:t>
      </w:r>
      <w:r w:rsidRPr="00D46272">
        <w:rPr>
          <w:rFonts w:ascii="Arial" w:eastAsia="宋体" w:hAnsi="Arial" w:cs="Arial"/>
          <w:szCs w:val="21"/>
        </w:rPr>
        <w:t>（</w:t>
      </w:r>
      <w:r w:rsidRPr="00D46272">
        <w:rPr>
          <w:rFonts w:ascii="Arial" w:eastAsia="宋体" w:hAnsi="Arial" w:cs="Arial"/>
          <w:szCs w:val="21"/>
        </w:rPr>
        <w:t>a</w:t>
      </w:r>
      <w:r w:rsidRPr="00D46272">
        <w:rPr>
          <w:rFonts w:ascii="Arial" w:eastAsia="宋体" w:hAnsi="Arial" w:cs="Arial"/>
          <w:szCs w:val="21"/>
        </w:rPr>
        <w:t>）。这种研究的</w:t>
      </w:r>
      <w:r w:rsidR="001F3523" w:rsidRPr="00D46272">
        <w:rPr>
          <w:rFonts w:ascii="Arial" w:eastAsia="宋体" w:hAnsi="Arial" w:cs="Arial"/>
          <w:szCs w:val="21"/>
        </w:rPr>
        <w:t>申办方</w:t>
      </w:r>
      <w:r w:rsidRPr="00D46272">
        <w:rPr>
          <w:rFonts w:ascii="Arial" w:eastAsia="宋体" w:hAnsi="Arial" w:cs="Arial"/>
          <w:szCs w:val="21"/>
        </w:rPr>
        <w:t>不得在</w:t>
      </w:r>
      <w:r w:rsidRPr="00D46272">
        <w:rPr>
          <w:rFonts w:ascii="Arial" w:eastAsia="宋体" w:hAnsi="Arial" w:cs="Arial"/>
          <w:szCs w:val="21"/>
        </w:rPr>
        <w:t>FDA</w:t>
      </w:r>
      <w:r w:rsidRPr="00D46272">
        <w:rPr>
          <w:rFonts w:ascii="Arial" w:eastAsia="宋体" w:hAnsi="Arial" w:cs="Arial"/>
          <w:szCs w:val="21"/>
        </w:rPr>
        <w:t>批准</w:t>
      </w:r>
      <w:r w:rsidRPr="00D46272">
        <w:rPr>
          <w:rFonts w:ascii="Arial" w:eastAsia="宋体" w:hAnsi="Arial" w:cs="Arial"/>
          <w:szCs w:val="21"/>
        </w:rPr>
        <w:t>IDE</w:t>
      </w:r>
      <w:r w:rsidRPr="00D46272">
        <w:rPr>
          <w:rFonts w:ascii="Arial" w:eastAsia="宋体" w:hAnsi="Arial" w:cs="Arial"/>
          <w:szCs w:val="21"/>
        </w:rPr>
        <w:t>申请（</w:t>
      </w:r>
      <w:r w:rsidRPr="00D46272">
        <w:rPr>
          <w:rFonts w:ascii="Arial" w:eastAsia="宋体" w:hAnsi="Arial" w:cs="Arial"/>
          <w:szCs w:val="21"/>
        </w:rPr>
        <w:t>21 CFR 812.20</w:t>
      </w:r>
      <w:r w:rsidRPr="00D46272">
        <w:rPr>
          <w:rFonts w:ascii="Arial" w:eastAsia="宋体" w:hAnsi="Arial" w:cs="Arial"/>
          <w:szCs w:val="21"/>
        </w:rPr>
        <w:t>（</w:t>
      </w:r>
      <w:r w:rsidRPr="00D46272">
        <w:rPr>
          <w:rFonts w:ascii="Arial" w:eastAsia="宋体" w:hAnsi="Arial" w:cs="Arial"/>
          <w:szCs w:val="21"/>
        </w:rPr>
        <w:t>a</w:t>
      </w:r>
      <w:r w:rsidRPr="00D46272">
        <w:rPr>
          <w:rFonts w:ascii="Arial" w:eastAsia="宋体" w:hAnsi="Arial" w:cs="Arial"/>
          <w:szCs w:val="21"/>
        </w:rPr>
        <w:t>）（</w:t>
      </w:r>
      <w:r w:rsidRPr="00D46272">
        <w:rPr>
          <w:rFonts w:ascii="Arial" w:eastAsia="宋体" w:hAnsi="Arial" w:cs="Arial"/>
          <w:szCs w:val="21"/>
        </w:rPr>
        <w:t>2</w:t>
      </w:r>
      <w:r w:rsidRPr="00D46272">
        <w:rPr>
          <w:rFonts w:ascii="Arial" w:eastAsia="宋体" w:hAnsi="Arial" w:cs="Arial"/>
          <w:szCs w:val="21"/>
        </w:rPr>
        <w:t>）和</w:t>
      </w:r>
      <w:r w:rsidRPr="00D46272">
        <w:rPr>
          <w:rFonts w:ascii="Arial" w:eastAsia="宋体" w:hAnsi="Arial" w:cs="Arial"/>
          <w:szCs w:val="21"/>
        </w:rPr>
        <w:t>812.42</w:t>
      </w:r>
      <w:r w:rsidRPr="00D46272">
        <w:rPr>
          <w:rFonts w:ascii="Arial" w:eastAsia="宋体" w:hAnsi="Arial" w:cs="Arial"/>
          <w:szCs w:val="21"/>
        </w:rPr>
        <w:t>）之前开始进行临床研究，临床研究必须符合以下要求：</w:t>
      </w:r>
    </w:p>
    <w:p w:rsidR="00EF24AB" w:rsidRPr="00D46272" w:rsidRDefault="00EF24AB" w:rsidP="00C25178">
      <w:pPr>
        <w:pStyle w:val="aa"/>
        <w:numPr>
          <w:ilvl w:val="0"/>
          <w:numId w:val="29"/>
        </w:numPr>
        <w:snapToGrid w:val="0"/>
        <w:spacing w:afterLines="50" w:after="156" w:line="300" w:lineRule="auto"/>
        <w:rPr>
          <w:rFonts w:ascii="Arial" w:eastAsia="宋体" w:hAnsi="Arial" w:cs="Arial"/>
          <w:szCs w:val="21"/>
        </w:rPr>
      </w:pPr>
      <w:r w:rsidRPr="00D46272">
        <w:rPr>
          <w:rFonts w:ascii="Arial" w:eastAsia="宋体" w:hAnsi="Arial" w:cs="Arial"/>
          <w:szCs w:val="21"/>
        </w:rPr>
        <w:t>IDE</w:t>
      </w:r>
      <w:r w:rsidRPr="00D46272">
        <w:rPr>
          <w:rFonts w:ascii="Arial" w:eastAsia="宋体" w:hAnsi="Arial" w:cs="Arial"/>
          <w:szCs w:val="21"/>
        </w:rPr>
        <w:t>要求，</w:t>
      </w:r>
      <w:r w:rsidRPr="00D46272">
        <w:rPr>
          <w:rFonts w:ascii="Arial" w:eastAsia="宋体" w:hAnsi="Arial" w:cs="Arial"/>
          <w:szCs w:val="21"/>
        </w:rPr>
        <w:t>21 CFR</w:t>
      </w:r>
      <w:r w:rsidR="005347A3">
        <w:rPr>
          <w:rFonts w:ascii="Arial" w:eastAsia="宋体" w:hAnsi="Arial" w:cs="Arial" w:hint="eastAsia"/>
          <w:szCs w:val="21"/>
        </w:rPr>
        <w:t>第</w:t>
      </w:r>
      <w:r w:rsidRPr="00D46272">
        <w:rPr>
          <w:rFonts w:ascii="Arial" w:eastAsia="宋体" w:hAnsi="Arial" w:cs="Arial"/>
          <w:szCs w:val="21"/>
        </w:rPr>
        <w:t>812</w:t>
      </w:r>
      <w:r w:rsidR="005347A3">
        <w:rPr>
          <w:rFonts w:ascii="Arial" w:eastAsia="宋体" w:hAnsi="Arial" w:cs="Arial" w:hint="eastAsia"/>
          <w:szCs w:val="21"/>
        </w:rPr>
        <w:t>部分</w:t>
      </w:r>
      <w:r w:rsidRPr="00D46272">
        <w:rPr>
          <w:rFonts w:ascii="Arial" w:eastAsia="宋体" w:hAnsi="Arial" w:cs="Arial"/>
          <w:szCs w:val="21"/>
        </w:rPr>
        <w:t>（</w:t>
      </w:r>
      <w:r w:rsidRPr="00D46272">
        <w:rPr>
          <w:rFonts w:ascii="Arial" w:eastAsia="宋体" w:hAnsi="Arial" w:cs="Arial"/>
          <w:szCs w:val="21"/>
        </w:rPr>
        <w:t>21 CFR 812.2</w:t>
      </w:r>
      <w:r w:rsidRPr="00D46272">
        <w:rPr>
          <w:rFonts w:ascii="Arial" w:eastAsia="宋体" w:hAnsi="Arial" w:cs="Arial"/>
          <w:szCs w:val="21"/>
        </w:rPr>
        <w:t>（</w:t>
      </w:r>
      <w:r w:rsidRPr="00D46272">
        <w:rPr>
          <w:rFonts w:ascii="Arial" w:eastAsia="宋体" w:hAnsi="Arial" w:cs="Arial"/>
          <w:szCs w:val="21"/>
        </w:rPr>
        <w:t>a</w:t>
      </w:r>
      <w:r w:rsidRPr="00D46272">
        <w:rPr>
          <w:rFonts w:ascii="Arial" w:eastAsia="宋体" w:hAnsi="Arial" w:cs="Arial"/>
          <w:szCs w:val="21"/>
        </w:rPr>
        <w:t>））；</w:t>
      </w:r>
    </w:p>
    <w:p w:rsidR="00EF24AB" w:rsidRPr="00D46272" w:rsidRDefault="00EF24AB" w:rsidP="00C25178">
      <w:pPr>
        <w:pStyle w:val="aa"/>
        <w:numPr>
          <w:ilvl w:val="0"/>
          <w:numId w:val="29"/>
        </w:numPr>
        <w:snapToGrid w:val="0"/>
        <w:spacing w:afterLines="50" w:after="156" w:line="300" w:lineRule="auto"/>
        <w:rPr>
          <w:rFonts w:ascii="Arial" w:eastAsia="宋体" w:hAnsi="Arial" w:cs="Arial"/>
          <w:szCs w:val="21"/>
        </w:rPr>
      </w:pPr>
      <w:r w:rsidRPr="00D46272">
        <w:rPr>
          <w:rFonts w:ascii="Arial" w:eastAsia="宋体" w:hAnsi="Arial" w:cs="Arial"/>
          <w:szCs w:val="21"/>
        </w:rPr>
        <w:t>机构审查委员会（</w:t>
      </w:r>
      <w:r w:rsidRPr="00D46272">
        <w:rPr>
          <w:rFonts w:ascii="Arial" w:eastAsia="宋体" w:hAnsi="Arial" w:cs="Arial"/>
          <w:szCs w:val="21"/>
        </w:rPr>
        <w:t>IRB</w:t>
      </w:r>
      <w:r w:rsidRPr="00D46272">
        <w:rPr>
          <w:rFonts w:ascii="Arial" w:eastAsia="宋体" w:hAnsi="Arial" w:cs="Arial"/>
          <w:szCs w:val="21"/>
        </w:rPr>
        <w:t>）要求，</w:t>
      </w:r>
      <w:r w:rsidRPr="00D46272">
        <w:rPr>
          <w:rFonts w:ascii="Arial" w:eastAsia="宋体" w:hAnsi="Arial" w:cs="Arial"/>
          <w:szCs w:val="21"/>
        </w:rPr>
        <w:t>21 CFR</w:t>
      </w:r>
      <w:r w:rsidRPr="00D46272">
        <w:rPr>
          <w:rFonts w:ascii="Arial" w:eastAsia="宋体" w:hAnsi="Arial" w:cs="Arial"/>
          <w:szCs w:val="21"/>
        </w:rPr>
        <w:t>第</w:t>
      </w:r>
      <w:r w:rsidRPr="00D46272">
        <w:rPr>
          <w:rFonts w:ascii="Arial" w:eastAsia="宋体" w:hAnsi="Arial" w:cs="Arial"/>
          <w:szCs w:val="21"/>
        </w:rPr>
        <w:t>56</w:t>
      </w:r>
      <w:r w:rsidRPr="00D46272">
        <w:rPr>
          <w:rFonts w:ascii="Arial" w:eastAsia="宋体" w:hAnsi="Arial" w:cs="Arial"/>
          <w:szCs w:val="21"/>
        </w:rPr>
        <w:t>部分（</w:t>
      </w:r>
      <w:r w:rsidRPr="00D46272">
        <w:rPr>
          <w:rFonts w:ascii="Arial" w:eastAsia="宋体" w:hAnsi="Arial" w:cs="Arial"/>
          <w:szCs w:val="21"/>
        </w:rPr>
        <w:t>21 CFR</w:t>
      </w:r>
      <w:r w:rsidRPr="00D46272">
        <w:rPr>
          <w:rFonts w:ascii="Arial" w:eastAsia="宋体" w:hAnsi="Arial" w:cs="Arial"/>
          <w:szCs w:val="21"/>
        </w:rPr>
        <w:t>第</w:t>
      </w:r>
      <w:r w:rsidRPr="00D46272">
        <w:rPr>
          <w:rFonts w:ascii="Arial" w:eastAsia="宋体" w:hAnsi="Arial" w:cs="Arial"/>
          <w:szCs w:val="21"/>
        </w:rPr>
        <w:t>812</w:t>
      </w:r>
      <w:r w:rsidRPr="00D46272">
        <w:rPr>
          <w:rFonts w:ascii="Arial" w:eastAsia="宋体" w:hAnsi="Arial" w:cs="Arial"/>
          <w:szCs w:val="21"/>
        </w:rPr>
        <w:t>部分，</w:t>
      </w:r>
      <w:r w:rsidRPr="00D46272">
        <w:rPr>
          <w:rFonts w:ascii="Arial" w:eastAsia="宋体" w:hAnsi="Arial" w:cs="Arial"/>
          <w:szCs w:val="21"/>
        </w:rPr>
        <w:t>D</w:t>
      </w:r>
      <w:r w:rsidRPr="00D46272">
        <w:rPr>
          <w:rFonts w:ascii="Arial" w:eastAsia="宋体" w:hAnsi="Arial" w:cs="Arial"/>
          <w:szCs w:val="21"/>
        </w:rPr>
        <w:t>部分）；</w:t>
      </w:r>
      <w:r w:rsidR="005347A3">
        <w:rPr>
          <w:rFonts w:ascii="Arial" w:eastAsia="宋体" w:hAnsi="Arial" w:cs="Arial" w:hint="eastAsia"/>
          <w:szCs w:val="21"/>
        </w:rPr>
        <w:t>以及</w:t>
      </w:r>
    </w:p>
    <w:p w:rsidR="00EF24AB" w:rsidRPr="00D46272" w:rsidRDefault="00EF24AB" w:rsidP="00C25178">
      <w:pPr>
        <w:pStyle w:val="aa"/>
        <w:numPr>
          <w:ilvl w:val="0"/>
          <w:numId w:val="29"/>
        </w:numPr>
        <w:snapToGrid w:val="0"/>
        <w:spacing w:afterLines="50" w:after="156" w:line="300" w:lineRule="auto"/>
        <w:rPr>
          <w:rFonts w:ascii="Arial" w:eastAsia="宋体" w:hAnsi="Arial" w:cs="Arial"/>
          <w:szCs w:val="21"/>
        </w:rPr>
      </w:pPr>
      <w:r w:rsidRPr="00D46272">
        <w:rPr>
          <w:rFonts w:ascii="Arial" w:eastAsia="宋体" w:hAnsi="Arial" w:cs="Arial"/>
          <w:szCs w:val="21"/>
        </w:rPr>
        <w:t>知情同意书要求，</w:t>
      </w:r>
      <w:r w:rsidRPr="00D46272">
        <w:rPr>
          <w:rFonts w:ascii="Arial" w:eastAsia="宋体" w:hAnsi="Arial" w:cs="Arial"/>
          <w:szCs w:val="21"/>
        </w:rPr>
        <w:t>21 CFR</w:t>
      </w:r>
      <w:r w:rsidRPr="00D46272">
        <w:rPr>
          <w:rFonts w:ascii="Arial" w:eastAsia="宋体" w:hAnsi="Arial" w:cs="Arial"/>
          <w:szCs w:val="21"/>
        </w:rPr>
        <w:t>第</w:t>
      </w:r>
      <w:r w:rsidRPr="00D46272">
        <w:rPr>
          <w:rFonts w:ascii="Arial" w:eastAsia="宋体" w:hAnsi="Arial" w:cs="Arial"/>
          <w:szCs w:val="21"/>
        </w:rPr>
        <w:t>50</w:t>
      </w:r>
      <w:r w:rsidRPr="00D46272">
        <w:rPr>
          <w:rFonts w:ascii="Arial" w:eastAsia="宋体" w:hAnsi="Arial" w:cs="Arial"/>
          <w:szCs w:val="21"/>
        </w:rPr>
        <w:t>部分（</w:t>
      </w:r>
      <w:r w:rsidRPr="00D46272">
        <w:rPr>
          <w:rFonts w:ascii="Arial" w:eastAsia="宋体" w:hAnsi="Arial" w:cs="Arial"/>
          <w:szCs w:val="21"/>
        </w:rPr>
        <w:t>21 CFR 812.100</w:t>
      </w:r>
      <w:r w:rsidRPr="00D46272">
        <w:rPr>
          <w:rFonts w:ascii="Arial" w:eastAsia="宋体" w:hAnsi="Arial" w:cs="Arial"/>
          <w:szCs w:val="21"/>
        </w:rPr>
        <w:t>）。</w:t>
      </w:r>
    </w:p>
    <w:p w:rsidR="00EF24AB" w:rsidRPr="00C34CF0" w:rsidRDefault="00EF24AB" w:rsidP="00C25178">
      <w:pPr>
        <w:pStyle w:val="aa"/>
        <w:numPr>
          <w:ilvl w:val="0"/>
          <w:numId w:val="11"/>
        </w:numPr>
        <w:snapToGrid w:val="0"/>
        <w:spacing w:afterLines="50" w:after="156" w:line="300" w:lineRule="auto"/>
        <w:outlineLvl w:val="1"/>
        <w:rPr>
          <w:rFonts w:ascii="Arial" w:eastAsia="宋体" w:hAnsi="Arial" w:cs="Arial"/>
          <w:b/>
          <w:sz w:val="28"/>
          <w:szCs w:val="28"/>
        </w:rPr>
      </w:pPr>
      <w:bookmarkStart w:id="44" w:name="_Toc483237549"/>
      <w:r w:rsidRPr="00C34CF0">
        <w:rPr>
          <w:rFonts w:ascii="Arial" w:eastAsia="宋体" w:hAnsi="Arial" w:cs="Arial"/>
          <w:b/>
          <w:sz w:val="28"/>
          <w:szCs w:val="28"/>
        </w:rPr>
        <w:t>标识</w:t>
      </w:r>
      <w:bookmarkEnd w:id="44"/>
    </w:p>
    <w:p w:rsidR="00EF24AB" w:rsidRPr="00D46272" w:rsidRDefault="00EF24AB" w:rsidP="00C25178">
      <w:pPr>
        <w:pStyle w:val="aa"/>
        <w:snapToGrid w:val="0"/>
        <w:spacing w:afterLines="50" w:after="156" w:line="300" w:lineRule="auto"/>
        <w:ind w:left="720"/>
        <w:rPr>
          <w:rFonts w:ascii="Arial" w:eastAsia="宋体" w:hAnsi="Arial" w:cs="Arial"/>
          <w:szCs w:val="21"/>
        </w:rPr>
      </w:pPr>
      <w:r w:rsidRPr="00D46272">
        <w:rPr>
          <w:rFonts w:ascii="Arial" w:eastAsia="宋体" w:hAnsi="Arial" w:cs="Arial"/>
          <w:szCs w:val="21"/>
        </w:rPr>
        <w:t>根据</w:t>
      </w:r>
      <w:r w:rsidRPr="00D46272">
        <w:rPr>
          <w:rFonts w:ascii="Arial" w:eastAsia="宋体" w:hAnsi="Arial" w:cs="Arial"/>
          <w:szCs w:val="21"/>
        </w:rPr>
        <w:t>21 CFR 807.87</w:t>
      </w:r>
      <w:r w:rsidRPr="00D46272">
        <w:rPr>
          <w:rFonts w:ascii="Arial" w:eastAsia="宋体" w:hAnsi="Arial" w:cs="Arial"/>
          <w:szCs w:val="21"/>
        </w:rPr>
        <w:t>（</w:t>
      </w:r>
      <w:r w:rsidRPr="00D46272">
        <w:rPr>
          <w:rFonts w:ascii="Arial" w:eastAsia="宋体" w:hAnsi="Arial" w:cs="Arial"/>
          <w:szCs w:val="21"/>
        </w:rPr>
        <w:t>e</w:t>
      </w:r>
      <w:r w:rsidRPr="00D46272">
        <w:rPr>
          <w:rFonts w:ascii="Arial" w:eastAsia="宋体" w:hAnsi="Arial" w:cs="Arial"/>
          <w:szCs w:val="21"/>
        </w:rPr>
        <w:t>）的要求，上市前通告</w:t>
      </w:r>
      <w:r w:rsidR="003F5C81" w:rsidRPr="00D46272">
        <w:rPr>
          <w:rFonts w:ascii="Arial" w:eastAsia="宋体" w:hAnsi="Arial" w:cs="Arial"/>
          <w:szCs w:val="21"/>
        </w:rPr>
        <w:t>必须包括足以描述</w:t>
      </w:r>
      <w:r w:rsidR="00A215AF" w:rsidRPr="00D46272">
        <w:rPr>
          <w:rFonts w:ascii="Arial" w:eastAsia="宋体" w:hAnsi="Arial" w:cs="Arial"/>
          <w:szCs w:val="21"/>
        </w:rPr>
        <w:t>该</w:t>
      </w:r>
      <w:r w:rsidR="008100B3">
        <w:rPr>
          <w:rFonts w:ascii="Arial" w:eastAsia="宋体" w:hAnsi="Arial" w:cs="Arial"/>
          <w:szCs w:val="21"/>
        </w:rPr>
        <w:t>器械</w:t>
      </w:r>
      <w:r w:rsidRPr="00D46272">
        <w:rPr>
          <w:rFonts w:ascii="Arial" w:eastAsia="宋体" w:hAnsi="Arial" w:cs="Arial"/>
          <w:szCs w:val="21"/>
        </w:rPr>
        <w:t>预期用途及使</w:t>
      </w:r>
      <w:r w:rsidR="003F5C81" w:rsidRPr="00D46272">
        <w:rPr>
          <w:rFonts w:ascii="Arial" w:eastAsia="宋体" w:hAnsi="Arial" w:cs="Arial"/>
          <w:szCs w:val="21"/>
        </w:rPr>
        <w:t>用</w:t>
      </w:r>
      <w:r w:rsidR="005347A3">
        <w:rPr>
          <w:rFonts w:ascii="Arial" w:eastAsia="宋体" w:hAnsi="Arial" w:cs="Arial" w:hint="eastAsia"/>
          <w:szCs w:val="21"/>
        </w:rPr>
        <w:t>说明</w:t>
      </w:r>
      <w:r w:rsidR="003F5C81" w:rsidRPr="00D46272">
        <w:rPr>
          <w:rFonts w:ascii="Arial" w:eastAsia="宋体" w:hAnsi="Arial" w:cs="Arial"/>
          <w:szCs w:val="21"/>
        </w:rPr>
        <w:t>的建议标签</w:t>
      </w:r>
      <w:r w:rsidR="00A215AF" w:rsidRPr="00D46272">
        <w:rPr>
          <w:rFonts w:ascii="Arial" w:eastAsia="宋体" w:hAnsi="Arial" w:cs="Arial"/>
          <w:szCs w:val="21"/>
        </w:rPr>
        <w:t>、</w:t>
      </w:r>
      <w:r w:rsidR="003F5C81" w:rsidRPr="00D46272">
        <w:rPr>
          <w:rFonts w:ascii="Arial" w:eastAsia="宋体" w:hAnsi="Arial" w:cs="Arial"/>
          <w:szCs w:val="21"/>
        </w:rPr>
        <w:t>标识</w:t>
      </w:r>
      <w:r w:rsidRPr="00D46272">
        <w:rPr>
          <w:rFonts w:ascii="Arial" w:eastAsia="宋体" w:hAnsi="Arial" w:cs="Arial"/>
          <w:szCs w:val="21"/>
        </w:rPr>
        <w:t>和广告。</w:t>
      </w:r>
      <w:r w:rsidR="003F5C81" w:rsidRPr="00D46272">
        <w:rPr>
          <w:rFonts w:ascii="Arial" w:eastAsia="宋体" w:hAnsi="Arial" w:cs="Arial"/>
          <w:szCs w:val="21"/>
        </w:rPr>
        <w:t>如适用，应提供照片或图纸。以下建议旨在帮助</w:t>
      </w:r>
      <w:r w:rsidR="008100B3">
        <w:rPr>
          <w:rFonts w:ascii="Arial" w:eastAsia="宋体" w:hAnsi="Arial" w:cs="Arial"/>
          <w:szCs w:val="21"/>
        </w:rPr>
        <w:t>贵公司</w:t>
      </w:r>
      <w:r w:rsidR="003F5C81" w:rsidRPr="00D46272">
        <w:rPr>
          <w:rFonts w:ascii="Arial" w:eastAsia="宋体" w:hAnsi="Arial" w:cs="Arial"/>
          <w:szCs w:val="21"/>
        </w:rPr>
        <w:t>准备符合</w:t>
      </w:r>
      <w:r w:rsidR="003F5C81" w:rsidRPr="00D46272">
        <w:rPr>
          <w:rFonts w:ascii="Arial" w:eastAsia="宋体" w:hAnsi="Arial" w:cs="Arial"/>
          <w:szCs w:val="21"/>
        </w:rPr>
        <w:t>21 CFR</w:t>
      </w:r>
      <w:r w:rsidR="003F5C81" w:rsidRPr="00D46272">
        <w:rPr>
          <w:rFonts w:ascii="Arial" w:eastAsia="宋体" w:hAnsi="Arial" w:cs="Arial"/>
          <w:szCs w:val="21"/>
        </w:rPr>
        <w:t>第</w:t>
      </w:r>
      <w:r w:rsidR="003F5C81" w:rsidRPr="00D46272">
        <w:rPr>
          <w:rFonts w:ascii="Arial" w:eastAsia="宋体" w:hAnsi="Arial" w:cs="Arial"/>
          <w:szCs w:val="21"/>
        </w:rPr>
        <w:t>801</w:t>
      </w:r>
      <w:r w:rsidR="003F5C81" w:rsidRPr="00D46272">
        <w:rPr>
          <w:rFonts w:ascii="Arial" w:eastAsia="宋体" w:hAnsi="Arial" w:cs="Arial"/>
          <w:szCs w:val="21"/>
        </w:rPr>
        <w:t>部分要求的标签和标识。</w:t>
      </w:r>
    </w:p>
    <w:p w:rsidR="003F5C81" w:rsidRPr="00D46272" w:rsidRDefault="003F5C81" w:rsidP="00C25178">
      <w:pPr>
        <w:pStyle w:val="aa"/>
        <w:snapToGrid w:val="0"/>
        <w:spacing w:afterLines="50" w:after="156" w:line="300" w:lineRule="auto"/>
        <w:ind w:left="720"/>
        <w:rPr>
          <w:rFonts w:ascii="Arial" w:eastAsia="宋体" w:hAnsi="Arial" w:cs="Arial"/>
          <w:szCs w:val="21"/>
        </w:rPr>
      </w:pPr>
      <w:r w:rsidRPr="00D46272">
        <w:rPr>
          <w:rFonts w:ascii="Arial" w:eastAsia="宋体" w:hAnsi="Arial" w:cs="Arial"/>
          <w:szCs w:val="21"/>
        </w:rPr>
        <w:t>我们建议</w:t>
      </w:r>
      <w:r w:rsidR="008100B3">
        <w:rPr>
          <w:rFonts w:ascii="Arial" w:eastAsia="宋体" w:hAnsi="Arial" w:cs="Arial"/>
          <w:szCs w:val="21"/>
        </w:rPr>
        <w:t>贵公司</w:t>
      </w:r>
      <w:r w:rsidRPr="00D46272">
        <w:rPr>
          <w:rFonts w:ascii="Arial" w:eastAsia="宋体" w:hAnsi="Arial" w:cs="Arial"/>
          <w:szCs w:val="21"/>
        </w:rPr>
        <w:t>提供明确的</w:t>
      </w:r>
      <w:r w:rsidR="00601009">
        <w:rPr>
          <w:rFonts w:ascii="Arial" w:eastAsia="宋体" w:hAnsi="Arial" w:cs="Arial"/>
          <w:szCs w:val="21"/>
        </w:rPr>
        <w:t>使用说明</w:t>
      </w:r>
      <w:r w:rsidR="00A97B0B" w:rsidRPr="00D46272">
        <w:rPr>
          <w:rFonts w:ascii="Arial" w:eastAsia="宋体" w:hAnsi="Arial" w:cs="Arial"/>
          <w:szCs w:val="21"/>
        </w:rPr>
        <w:t>书</w:t>
      </w:r>
      <w:r w:rsidRPr="00D46272">
        <w:rPr>
          <w:rFonts w:ascii="Arial" w:eastAsia="宋体" w:hAnsi="Arial" w:cs="Arial"/>
          <w:szCs w:val="21"/>
        </w:rPr>
        <w:t>，描述特定</w:t>
      </w:r>
      <w:r w:rsidR="008100B3">
        <w:rPr>
          <w:rFonts w:ascii="Arial" w:eastAsia="宋体" w:hAnsi="Arial" w:cs="Arial"/>
          <w:szCs w:val="21"/>
        </w:rPr>
        <w:t>器械</w:t>
      </w:r>
      <w:r w:rsidRPr="00D46272">
        <w:rPr>
          <w:rFonts w:ascii="Arial" w:eastAsia="宋体" w:hAnsi="Arial" w:cs="Arial"/>
          <w:szCs w:val="21"/>
        </w:rPr>
        <w:t>的技术特性以及如何使用该</w:t>
      </w:r>
      <w:r w:rsidR="008100B3">
        <w:rPr>
          <w:rFonts w:ascii="Arial" w:eastAsia="宋体" w:hAnsi="Arial" w:cs="Arial"/>
          <w:szCs w:val="21"/>
        </w:rPr>
        <w:t>器械</w:t>
      </w:r>
      <w:r w:rsidRPr="00D46272">
        <w:rPr>
          <w:rFonts w:ascii="Arial" w:eastAsia="宋体" w:hAnsi="Arial" w:cs="Arial"/>
          <w:szCs w:val="21"/>
        </w:rPr>
        <w:t>。</w:t>
      </w:r>
    </w:p>
    <w:p w:rsidR="003F5C81" w:rsidRPr="00D46272" w:rsidRDefault="003F5C81" w:rsidP="00C25178">
      <w:pPr>
        <w:pStyle w:val="aa"/>
        <w:snapToGrid w:val="0"/>
        <w:spacing w:afterLines="50" w:after="156" w:line="300" w:lineRule="auto"/>
        <w:ind w:left="720"/>
        <w:rPr>
          <w:rFonts w:ascii="Arial" w:eastAsia="宋体" w:hAnsi="Arial" w:cs="Arial"/>
          <w:szCs w:val="21"/>
        </w:rPr>
      </w:pPr>
      <w:r w:rsidRPr="00D46272">
        <w:rPr>
          <w:rFonts w:ascii="Arial" w:eastAsia="宋体" w:hAnsi="Arial" w:cs="Arial"/>
          <w:szCs w:val="21"/>
        </w:rPr>
        <w:t>我们建议代表</w:t>
      </w:r>
      <w:r w:rsidR="00A97B0B" w:rsidRPr="00D46272">
        <w:rPr>
          <w:rFonts w:ascii="Arial" w:eastAsia="宋体" w:hAnsi="Arial" w:cs="Arial"/>
          <w:szCs w:val="21"/>
        </w:rPr>
        <w:t>性</w:t>
      </w:r>
      <w:r w:rsidRPr="00D46272">
        <w:rPr>
          <w:rFonts w:ascii="Arial" w:eastAsia="宋体" w:hAnsi="Arial" w:cs="Arial"/>
          <w:szCs w:val="21"/>
        </w:rPr>
        <w:t>用户对</w:t>
      </w:r>
      <w:r w:rsidR="00601009">
        <w:rPr>
          <w:rFonts w:ascii="Arial" w:eastAsia="宋体" w:hAnsi="Arial" w:cs="Arial"/>
          <w:szCs w:val="21"/>
        </w:rPr>
        <w:t>使用说明</w:t>
      </w:r>
      <w:r w:rsidR="005347A3">
        <w:rPr>
          <w:rFonts w:ascii="Arial" w:eastAsia="宋体" w:hAnsi="Arial" w:cs="Arial"/>
          <w:szCs w:val="21"/>
        </w:rPr>
        <w:t>书</w:t>
      </w:r>
      <w:r w:rsidRPr="00D46272">
        <w:rPr>
          <w:rFonts w:ascii="Arial" w:eastAsia="宋体" w:hAnsi="Arial" w:cs="Arial"/>
          <w:szCs w:val="21"/>
        </w:rPr>
        <w:t>进行评估，以确保泵的使用和维护关键方面得到明确和完整的沟通。结果应该是</w:t>
      </w:r>
      <w:r w:rsidR="008100B3">
        <w:rPr>
          <w:rFonts w:ascii="Arial" w:eastAsia="宋体" w:hAnsi="Arial" w:cs="Arial"/>
          <w:szCs w:val="21"/>
        </w:rPr>
        <w:t>贵公司</w:t>
      </w:r>
      <w:r w:rsidRPr="00D46272">
        <w:rPr>
          <w:rFonts w:ascii="Arial" w:eastAsia="宋体" w:hAnsi="Arial" w:cs="Arial"/>
          <w:szCs w:val="21"/>
        </w:rPr>
        <w:t>的</w:t>
      </w:r>
      <w:r w:rsidRPr="00D46272">
        <w:rPr>
          <w:rFonts w:ascii="Arial" w:eastAsia="宋体" w:hAnsi="Arial" w:cs="Arial"/>
          <w:szCs w:val="21"/>
        </w:rPr>
        <w:t>510</w:t>
      </w:r>
      <w:r w:rsidRPr="00D46272">
        <w:rPr>
          <w:rFonts w:ascii="Arial" w:eastAsia="宋体" w:hAnsi="Arial" w:cs="Arial"/>
          <w:szCs w:val="21"/>
        </w:rPr>
        <w:t>（</w:t>
      </w:r>
      <w:r w:rsidRPr="00D46272">
        <w:rPr>
          <w:rFonts w:ascii="Arial" w:eastAsia="宋体" w:hAnsi="Arial" w:cs="Arial"/>
          <w:szCs w:val="21"/>
        </w:rPr>
        <w:t>k</w:t>
      </w:r>
      <w:r w:rsidRPr="00D46272">
        <w:rPr>
          <w:rFonts w:ascii="Arial" w:eastAsia="宋体" w:hAnsi="Arial" w:cs="Arial"/>
          <w:szCs w:val="21"/>
        </w:rPr>
        <w:t>）提交材料的一部分。</w:t>
      </w:r>
    </w:p>
    <w:p w:rsidR="003F5C81" w:rsidRPr="00D46272" w:rsidRDefault="00601009" w:rsidP="00C25178">
      <w:pPr>
        <w:pStyle w:val="aa"/>
        <w:snapToGrid w:val="0"/>
        <w:spacing w:afterLines="50" w:after="156" w:line="300" w:lineRule="auto"/>
        <w:ind w:left="720"/>
        <w:rPr>
          <w:rFonts w:ascii="Arial" w:eastAsia="宋体" w:hAnsi="Arial" w:cs="Arial"/>
          <w:b/>
          <w:szCs w:val="21"/>
        </w:rPr>
      </w:pPr>
      <w:r>
        <w:rPr>
          <w:rFonts w:ascii="Arial" w:eastAsia="宋体" w:hAnsi="Arial" w:cs="Arial"/>
          <w:b/>
          <w:szCs w:val="21"/>
        </w:rPr>
        <w:t>使用说明书</w:t>
      </w:r>
    </w:p>
    <w:p w:rsidR="0008025F" w:rsidRPr="00D46272" w:rsidRDefault="003F5C81">
      <w:pPr>
        <w:pStyle w:val="aa"/>
        <w:snapToGrid w:val="0"/>
        <w:spacing w:afterLines="50" w:after="156" w:line="300" w:lineRule="auto"/>
        <w:ind w:left="720"/>
        <w:rPr>
          <w:rFonts w:ascii="Arial" w:eastAsia="宋体" w:hAnsi="Arial" w:cs="Arial"/>
          <w:szCs w:val="21"/>
        </w:rPr>
      </w:pPr>
      <w:r w:rsidRPr="00D46272">
        <w:rPr>
          <w:rFonts w:ascii="Arial" w:eastAsia="宋体" w:hAnsi="Arial" w:cs="Arial"/>
          <w:szCs w:val="21"/>
        </w:rPr>
        <w:t>作为处方</w:t>
      </w:r>
      <w:r w:rsidR="008100B3">
        <w:rPr>
          <w:rFonts w:ascii="Arial" w:eastAsia="宋体" w:hAnsi="Arial" w:cs="Arial"/>
          <w:szCs w:val="21"/>
        </w:rPr>
        <w:t>器械</w:t>
      </w:r>
      <w:r w:rsidR="0083575C" w:rsidRPr="00D46272">
        <w:rPr>
          <w:rFonts w:ascii="Arial" w:eastAsia="宋体" w:hAnsi="Arial" w:cs="Arial"/>
          <w:szCs w:val="21"/>
        </w:rPr>
        <w:t>，输液泵是不安全的，除非在法律许可的执业医师指导下使用这种</w:t>
      </w:r>
      <w:r w:rsidR="008100B3">
        <w:rPr>
          <w:rFonts w:ascii="Arial" w:eastAsia="宋体" w:hAnsi="Arial" w:cs="Arial"/>
          <w:szCs w:val="21"/>
        </w:rPr>
        <w:t>器械</w:t>
      </w:r>
      <w:r w:rsidR="0083575C" w:rsidRPr="00D46272">
        <w:rPr>
          <w:rFonts w:ascii="Arial" w:eastAsia="宋体" w:hAnsi="Arial" w:cs="Arial"/>
          <w:szCs w:val="21"/>
        </w:rPr>
        <w:t>，因此根据</w:t>
      </w:r>
      <w:r w:rsidR="0083575C" w:rsidRPr="00D46272">
        <w:rPr>
          <w:rFonts w:ascii="Arial" w:eastAsia="宋体" w:hAnsi="Arial" w:cs="Arial"/>
          <w:szCs w:val="21"/>
        </w:rPr>
        <w:t>21 CFR 801.109</w:t>
      </w:r>
      <w:r w:rsidR="0083575C" w:rsidRPr="00D46272">
        <w:rPr>
          <w:rFonts w:ascii="Arial" w:eastAsia="宋体" w:hAnsi="Arial" w:cs="Arial"/>
          <w:szCs w:val="21"/>
        </w:rPr>
        <w:t>的要求必须在标签中包括某些信息</w:t>
      </w:r>
      <w:r w:rsidR="005347A3">
        <w:rPr>
          <w:rFonts w:ascii="Arial" w:eastAsia="宋体" w:hAnsi="Arial" w:cs="Arial" w:hint="eastAsia"/>
          <w:szCs w:val="21"/>
        </w:rPr>
        <w:t>，以便</w:t>
      </w:r>
      <w:r w:rsidR="0083575C" w:rsidRPr="00D46272">
        <w:rPr>
          <w:rFonts w:ascii="Arial" w:eastAsia="宋体" w:hAnsi="Arial" w:cs="Arial"/>
          <w:szCs w:val="21"/>
        </w:rPr>
        <w:t>安全使用该</w:t>
      </w:r>
      <w:r w:rsidR="008100B3">
        <w:rPr>
          <w:rFonts w:ascii="Arial" w:eastAsia="宋体" w:hAnsi="Arial" w:cs="Arial"/>
          <w:szCs w:val="21"/>
        </w:rPr>
        <w:t>器械</w:t>
      </w:r>
      <w:r w:rsidR="0083575C" w:rsidRPr="00D46272">
        <w:rPr>
          <w:rFonts w:ascii="Arial" w:eastAsia="宋体" w:hAnsi="Arial" w:cs="Arial"/>
          <w:szCs w:val="21"/>
        </w:rPr>
        <w:t>并按其预期目的使用</w:t>
      </w:r>
      <w:r w:rsidRPr="00D46272">
        <w:rPr>
          <w:rFonts w:ascii="Arial" w:eastAsia="宋体" w:hAnsi="Arial" w:cs="Arial"/>
          <w:szCs w:val="21"/>
        </w:rPr>
        <w:t>。</w:t>
      </w:r>
      <w:r w:rsidR="0008025F" w:rsidRPr="00D46272">
        <w:rPr>
          <w:rFonts w:ascii="Arial" w:eastAsia="宋体" w:hAnsi="Arial" w:cs="Arial"/>
          <w:szCs w:val="21"/>
        </w:rPr>
        <w:t>标签必须包括</w:t>
      </w:r>
      <w:r w:rsidR="005347A3">
        <w:rPr>
          <w:rFonts w:ascii="Arial" w:eastAsia="宋体" w:hAnsi="Arial" w:cs="Arial"/>
          <w:szCs w:val="21"/>
        </w:rPr>
        <w:t>医疗专业人员</w:t>
      </w:r>
      <w:r w:rsidR="0008025F" w:rsidRPr="00D46272">
        <w:rPr>
          <w:rFonts w:ascii="Arial" w:eastAsia="宋体" w:hAnsi="Arial" w:cs="Arial"/>
          <w:szCs w:val="21"/>
        </w:rPr>
        <w:t>安全使用</w:t>
      </w:r>
      <w:r w:rsidR="008100B3">
        <w:rPr>
          <w:rFonts w:ascii="Arial" w:eastAsia="宋体" w:hAnsi="Arial" w:cs="Arial"/>
          <w:szCs w:val="21"/>
        </w:rPr>
        <w:t>器械</w:t>
      </w:r>
      <w:r w:rsidR="0008025F" w:rsidRPr="00D46272">
        <w:rPr>
          <w:rFonts w:ascii="Arial" w:eastAsia="宋体" w:hAnsi="Arial" w:cs="Arial"/>
          <w:szCs w:val="21"/>
        </w:rPr>
        <w:t>的足够信息，包括适应症</w:t>
      </w:r>
      <w:r w:rsidR="005B459E" w:rsidRPr="00D46272">
        <w:rPr>
          <w:rFonts w:ascii="Arial" w:eastAsia="宋体" w:hAnsi="Arial" w:cs="Arial"/>
          <w:szCs w:val="21"/>
        </w:rPr>
        <w:t>、</w:t>
      </w:r>
      <w:r w:rsidR="0008025F" w:rsidRPr="00D46272">
        <w:rPr>
          <w:rFonts w:ascii="Arial" w:eastAsia="宋体" w:hAnsi="Arial" w:cs="Arial"/>
          <w:szCs w:val="21"/>
        </w:rPr>
        <w:t>作用</w:t>
      </w:r>
      <w:r w:rsidR="005B459E" w:rsidRPr="00D46272">
        <w:rPr>
          <w:rFonts w:ascii="Arial" w:eastAsia="宋体" w:hAnsi="Arial" w:cs="Arial"/>
          <w:szCs w:val="21"/>
        </w:rPr>
        <w:t>、</w:t>
      </w:r>
      <w:r w:rsidR="0008025F" w:rsidRPr="00D46272">
        <w:rPr>
          <w:rFonts w:ascii="Arial" w:eastAsia="宋体" w:hAnsi="Arial" w:cs="Arial"/>
          <w:szCs w:val="21"/>
        </w:rPr>
        <w:t>途径</w:t>
      </w:r>
      <w:r w:rsidR="005B459E" w:rsidRPr="00D46272">
        <w:rPr>
          <w:rFonts w:ascii="Arial" w:eastAsia="宋体" w:hAnsi="Arial" w:cs="Arial"/>
          <w:szCs w:val="21"/>
        </w:rPr>
        <w:t>、</w:t>
      </w:r>
      <w:r w:rsidR="0008025F" w:rsidRPr="00D46272">
        <w:rPr>
          <w:rFonts w:ascii="Arial" w:eastAsia="宋体" w:hAnsi="Arial" w:cs="Arial"/>
          <w:szCs w:val="21"/>
        </w:rPr>
        <w:t>方法</w:t>
      </w:r>
      <w:r w:rsidR="005B459E" w:rsidRPr="00D46272">
        <w:rPr>
          <w:rFonts w:ascii="Arial" w:eastAsia="宋体" w:hAnsi="Arial" w:cs="Arial"/>
          <w:szCs w:val="21"/>
        </w:rPr>
        <w:t>、</w:t>
      </w:r>
      <w:r w:rsidR="0008025F" w:rsidRPr="00D46272">
        <w:rPr>
          <w:rFonts w:ascii="Arial" w:eastAsia="宋体" w:hAnsi="Arial" w:cs="Arial"/>
          <w:szCs w:val="21"/>
        </w:rPr>
        <w:t>频率和施用期限以及任何相关危害</w:t>
      </w:r>
      <w:r w:rsidR="005B459E" w:rsidRPr="00D46272">
        <w:rPr>
          <w:rFonts w:ascii="Arial" w:eastAsia="宋体" w:hAnsi="Arial" w:cs="Arial"/>
          <w:szCs w:val="21"/>
        </w:rPr>
        <w:t>、</w:t>
      </w:r>
      <w:r w:rsidR="0008025F" w:rsidRPr="00D46272">
        <w:rPr>
          <w:rFonts w:ascii="Arial" w:eastAsia="宋体" w:hAnsi="Arial" w:cs="Arial"/>
          <w:szCs w:val="21"/>
        </w:rPr>
        <w:t>禁忌症</w:t>
      </w:r>
      <w:r w:rsidR="005B459E" w:rsidRPr="00D46272">
        <w:rPr>
          <w:rFonts w:ascii="Arial" w:eastAsia="宋体" w:hAnsi="Arial" w:cs="Arial"/>
          <w:szCs w:val="21"/>
        </w:rPr>
        <w:t>、</w:t>
      </w:r>
      <w:r w:rsidR="005347A3">
        <w:rPr>
          <w:rFonts w:ascii="Arial" w:eastAsia="宋体" w:hAnsi="Arial" w:cs="Arial"/>
          <w:szCs w:val="21"/>
        </w:rPr>
        <w:t>不良反应</w:t>
      </w:r>
      <w:r w:rsidR="0008025F" w:rsidRPr="00D46272">
        <w:rPr>
          <w:rFonts w:ascii="Arial" w:eastAsia="宋体" w:hAnsi="Arial" w:cs="Arial"/>
          <w:szCs w:val="21"/>
        </w:rPr>
        <w:t>和预防措施，符合</w:t>
      </w:r>
      <w:r w:rsidR="0008025F" w:rsidRPr="00D46272">
        <w:rPr>
          <w:rFonts w:ascii="Arial" w:eastAsia="宋体" w:hAnsi="Arial" w:cs="Arial"/>
          <w:szCs w:val="21"/>
        </w:rPr>
        <w:t>21 CFR 801.109</w:t>
      </w:r>
      <w:r w:rsidR="0008025F" w:rsidRPr="00D46272">
        <w:rPr>
          <w:rFonts w:ascii="Arial" w:eastAsia="宋体" w:hAnsi="Arial" w:cs="Arial"/>
          <w:szCs w:val="21"/>
        </w:rPr>
        <w:t>的要求</w:t>
      </w:r>
      <w:r w:rsidR="0008025F" w:rsidRPr="00D46272">
        <w:rPr>
          <w:rFonts w:ascii="Arial" w:eastAsia="宋体" w:hAnsi="Arial" w:cs="Arial"/>
          <w:szCs w:val="21"/>
        </w:rPr>
        <w:t xml:space="preserve"> </w:t>
      </w:r>
      <w:r w:rsidR="0008025F" w:rsidRPr="00D46272">
        <w:rPr>
          <w:rFonts w:ascii="Arial" w:eastAsia="宋体" w:hAnsi="Arial" w:cs="Arial"/>
          <w:szCs w:val="21"/>
        </w:rPr>
        <w:t>。</w:t>
      </w:r>
    </w:p>
    <w:p w:rsidR="0008025F" w:rsidRPr="00D46272" w:rsidRDefault="0008025F" w:rsidP="00C25178">
      <w:pPr>
        <w:pStyle w:val="aa"/>
        <w:snapToGrid w:val="0"/>
        <w:spacing w:afterLines="50" w:after="156" w:line="300" w:lineRule="auto"/>
        <w:ind w:left="720"/>
        <w:rPr>
          <w:rFonts w:ascii="Arial" w:eastAsia="宋体" w:hAnsi="Arial" w:cs="Arial"/>
          <w:szCs w:val="21"/>
        </w:rPr>
      </w:pPr>
      <w:r w:rsidRPr="00D46272">
        <w:rPr>
          <w:rFonts w:ascii="Arial" w:eastAsia="宋体" w:hAnsi="Arial" w:cs="Arial"/>
          <w:szCs w:val="21"/>
        </w:rPr>
        <w:t>除了</w:t>
      </w:r>
      <w:r w:rsidRPr="00D46272">
        <w:rPr>
          <w:rFonts w:ascii="Arial" w:eastAsia="宋体" w:hAnsi="Arial" w:cs="Arial"/>
          <w:szCs w:val="21"/>
        </w:rPr>
        <w:t>21 CFR 801.109</w:t>
      </w:r>
      <w:r w:rsidRPr="00D46272">
        <w:rPr>
          <w:rFonts w:ascii="Arial" w:eastAsia="宋体" w:hAnsi="Arial" w:cs="Arial"/>
          <w:szCs w:val="21"/>
        </w:rPr>
        <w:t>中的标签要求，包括根据</w:t>
      </w:r>
      <w:r w:rsidRPr="00D46272">
        <w:rPr>
          <w:rFonts w:ascii="Arial" w:eastAsia="宋体" w:hAnsi="Arial" w:cs="Arial"/>
          <w:szCs w:val="21"/>
        </w:rPr>
        <w:t>21 CFR 801.109</w:t>
      </w:r>
      <w:r w:rsidRPr="00D46272">
        <w:rPr>
          <w:rFonts w:ascii="Arial" w:eastAsia="宋体" w:hAnsi="Arial" w:cs="Arial"/>
          <w:szCs w:val="21"/>
        </w:rPr>
        <w:t>（</w:t>
      </w:r>
      <w:r w:rsidRPr="00D46272">
        <w:rPr>
          <w:rFonts w:ascii="Arial" w:eastAsia="宋体" w:hAnsi="Arial" w:cs="Arial"/>
          <w:szCs w:val="21"/>
        </w:rPr>
        <w:t>b</w:t>
      </w:r>
      <w:r w:rsidRPr="00D46272">
        <w:rPr>
          <w:rFonts w:ascii="Arial" w:eastAsia="宋体" w:hAnsi="Arial" w:cs="Arial"/>
          <w:szCs w:val="21"/>
        </w:rPr>
        <w:t>）（</w:t>
      </w:r>
      <w:r w:rsidRPr="00D46272">
        <w:rPr>
          <w:rFonts w:ascii="Arial" w:eastAsia="宋体" w:hAnsi="Arial" w:cs="Arial"/>
          <w:szCs w:val="21"/>
        </w:rPr>
        <w:t>1</w:t>
      </w:r>
      <w:r w:rsidRPr="00D46272">
        <w:rPr>
          <w:rFonts w:ascii="Arial" w:eastAsia="宋体" w:hAnsi="Arial" w:cs="Arial"/>
          <w:szCs w:val="21"/>
        </w:rPr>
        <w:t>）要求的处方声明外，</w:t>
      </w:r>
      <w:r w:rsidRPr="00D46272">
        <w:rPr>
          <w:rFonts w:ascii="Arial" w:eastAsia="宋体" w:hAnsi="Arial" w:cs="Arial"/>
          <w:szCs w:val="21"/>
        </w:rPr>
        <w:t>FDA</w:t>
      </w:r>
      <w:r w:rsidRPr="00D46272">
        <w:rPr>
          <w:rFonts w:ascii="Arial" w:eastAsia="宋体" w:hAnsi="Arial" w:cs="Arial"/>
          <w:szCs w:val="21"/>
        </w:rPr>
        <w:t>建议标签包含以下信息：</w:t>
      </w:r>
    </w:p>
    <w:p w:rsidR="0008025F" w:rsidRPr="00D46272" w:rsidRDefault="005347A3" w:rsidP="00C25178">
      <w:pPr>
        <w:pStyle w:val="aa"/>
        <w:numPr>
          <w:ilvl w:val="0"/>
          <w:numId w:val="30"/>
        </w:numPr>
        <w:snapToGrid w:val="0"/>
        <w:spacing w:afterLines="50" w:after="156" w:line="300" w:lineRule="auto"/>
        <w:rPr>
          <w:rFonts w:ascii="Arial" w:eastAsia="宋体" w:hAnsi="Arial" w:cs="Arial"/>
          <w:szCs w:val="21"/>
        </w:rPr>
      </w:pPr>
      <w:r>
        <w:rPr>
          <w:rFonts w:ascii="Arial" w:eastAsia="宋体" w:hAnsi="Arial" w:cs="Arial" w:hint="eastAsia"/>
          <w:szCs w:val="21"/>
        </w:rPr>
        <w:t>适应症</w:t>
      </w:r>
      <w:r w:rsidR="0008025F" w:rsidRPr="00D46272">
        <w:rPr>
          <w:rFonts w:ascii="Arial" w:eastAsia="宋体" w:hAnsi="Arial" w:cs="Arial"/>
          <w:szCs w:val="21"/>
        </w:rPr>
        <w:t>包括：</w:t>
      </w:r>
    </w:p>
    <w:p w:rsidR="0008025F" w:rsidRPr="00D46272" w:rsidRDefault="0008025F" w:rsidP="00C25178">
      <w:pPr>
        <w:pStyle w:val="aa"/>
        <w:numPr>
          <w:ilvl w:val="0"/>
          <w:numId w:val="31"/>
        </w:numPr>
        <w:snapToGrid w:val="0"/>
        <w:spacing w:afterLines="50" w:after="156" w:line="300" w:lineRule="auto"/>
        <w:rPr>
          <w:rFonts w:ascii="Arial" w:eastAsia="宋体" w:hAnsi="Arial" w:cs="Arial"/>
          <w:szCs w:val="21"/>
        </w:rPr>
      </w:pPr>
      <w:r w:rsidRPr="00D46272">
        <w:rPr>
          <w:rFonts w:ascii="Arial" w:eastAsia="宋体" w:hAnsi="Arial" w:cs="Arial"/>
          <w:szCs w:val="21"/>
        </w:rPr>
        <w:t>确定提交材料支持的</w:t>
      </w:r>
      <w:r w:rsidR="001B3B0D">
        <w:rPr>
          <w:rFonts w:ascii="Arial" w:eastAsia="宋体" w:hAnsi="Arial" w:cs="Arial"/>
          <w:szCs w:val="21"/>
        </w:rPr>
        <w:t>液体</w:t>
      </w:r>
      <w:r w:rsidRPr="00D46272">
        <w:rPr>
          <w:rFonts w:ascii="Arial" w:eastAsia="宋体" w:hAnsi="Arial" w:cs="Arial"/>
          <w:szCs w:val="21"/>
        </w:rPr>
        <w:t>或</w:t>
      </w:r>
      <w:r w:rsidR="001B3B0D">
        <w:rPr>
          <w:rFonts w:ascii="Arial" w:eastAsia="宋体" w:hAnsi="Arial" w:cs="Arial"/>
          <w:szCs w:val="21"/>
        </w:rPr>
        <w:t>液体</w:t>
      </w:r>
      <w:r w:rsidRPr="00D46272">
        <w:rPr>
          <w:rFonts w:ascii="Arial" w:eastAsia="宋体" w:hAnsi="Arial" w:cs="Arial"/>
          <w:szCs w:val="21"/>
        </w:rPr>
        <w:t>类型；</w:t>
      </w:r>
    </w:p>
    <w:p w:rsidR="00D8564C" w:rsidRDefault="00D8564C">
      <w:pPr>
        <w:widowControl/>
        <w:jc w:val="left"/>
        <w:rPr>
          <w:rFonts w:ascii="Arial" w:eastAsia="宋体" w:hAnsi="Arial" w:cs="Arial"/>
          <w:szCs w:val="21"/>
        </w:rPr>
      </w:pPr>
      <w:r>
        <w:rPr>
          <w:rFonts w:ascii="Arial" w:eastAsia="宋体" w:hAnsi="Arial" w:cs="Arial"/>
          <w:szCs w:val="21"/>
        </w:rPr>
        <w:br w:type="page"/>
      </w:r>
    </w:p>
    <w:p w:rsidR="0008025F" w:rsidRPr="00D46272" w:rsidRDefault="0008025F" w:rsidP="00D8564C">
      <w:pPr>
        <w:pStyle w:val="aa"/>
        <w:numPr>
          <w:ilvl w:val="0"/>
          <w:numId w:val="31"/>
        </w:numPr>
        <w:snapToGrid w:val="0"/>
        <w:spacing w:line="300" w:lineRule="auto"/>
        <w:ind w:left="1599"/>
        <w:rPr>
          <w:rFonts w:ascii="Arial" w:eastAsia="宋体" w:hAnsi="Arial" w:cs="Arial"/>
          <w:szCs w:val="21"/>
        </w:rPr>
      </w:pPr>
      <w:r w:rsidRPr="00D46272">
        <w:rPr>
          <w:rFonts w:ascii="Arial" w:eastAsia="宋体" w:hAnsi="Arial" w:cs="Arial"/>
          <w:szCs w:val="21"/>
        </w:rPr>
        <w:lastRenderedPageBreak/>
        <w:t>使用环境；</w:t>
      </w:r>
    </w:p>
    <w:p w:rsidR="0008025F" w:rsidRPr="00D46272" w:rsidRDefault="0008025F" w:rsidP="00D8564C">
      <w:pPr>
        <w:pStyle w:val="aa"/>
        <w:numPr>
          <w:ilvl w:val="0"/>
          <w:numId w:val="31"/>
        </w:numPr>
        <w:snapToGrid w:val="0"/>
        <w:spacing w:line="300" w:lineRule="auto"/>
        <w:ind w:left="1599"/>
        <w:rPr>
          <w:rFonts w:ascii="Arial" w:eastAsia="宋体" w:hAnsi="Arial" w:cs="Arial"/>
          <w:szCs w:val="21"/>
        </w:rPr>
      </w:pPr>
      <w:r w:rsidRPr="00D46272">
        <w:rPr>
          <w:rFonts w:ascii="Arial" w:eastAsia="宋体" w:hAnsi="Arial" w:cs="Arial"/>
          <w:szCs w:val="21"/>
        </w:rPr>
        <w:t>输液</w:t>
      </w:r>
      <w:r w:rsidR="00240F45" w:rsidRPr="00D46272">
        <w:rPr>
          <w:rFonts w:ascii="Arial" w:eastAsia="宋体" w:hAnsi="Arial" w:cs="Arial"/>
          <w:szCs w:val="21"/>
        </w:rPr>
        <w:t>给药途径</w:t>
      </w:r>
      <w:r w:rsidRPr="00D46272">
        <w:rPr>
          <w:rFonts w:ascii="Arial" w:eastAsia="宋体" w:hAnsi="Arial" w:cs="Arial"/>
          <w:szCs w:val="21"/>
        </w:rPr>
        <w:t>；</w:t>
      </w:r>
    </w:p>
    <w:p w:rsidR="00173C18" w:rsidRPr="00D46272" w:rsidRDefault="005347A3" w:rsidP="00C25178">
      <w:pPr>
        <w:pStyle w:val="aa"/>
        <w:numPr>
          <w:ilvl w:val="0"/>
          <w:numId w:val="31"/>
        </w:numPr>
        <w:snapToGrid w:val="0"/>
        <w:spacing w:afterLines="50" w:after="156" w:line="300" w:lineRule="auto"/>
        <w:rPr>
          <w:rFonts w:ascii="Arial" w:eastAsia="宋体" w:hAnsi="Arial" w:cs="Arial"/>
          <w:szCs w:val="21"/>
        </w:rPr>
      </w:pPr>
      <w:r>
        <w:rPr>
          <w:rFonts w:ascii="Arial" w:eastAsia="宋体" w:hAnsi="Arial" w:cs="Arial" w:hint="eastAsia"/>
          <w:szCs w:val="21"/>
        </w:rPr>
        <w:t>明确</w:t>
      </w:r>
      <w:r w:rsidR="0008025F" w:rsidRPr="00D46272">
        <w:rPr>
          <w:rFonts w:ascii="Arial" w:eastAsia="宋体" w:hAnsi="Arial" w:cs="Arial"/>
          <w:szCs w:val="21"/>
        </w:rPr>
        <w:t>治疗人群</w:t>
      </w:r>
      <w:r w:rsidR="002C766C">
        <w:rPr>
          <w:rFonts w:ascii="Arial" w:eastAsia="宋体" w:hAnsi="Arial" w:cs="Arial"/>
          <w:szCs w:val="21"/>
        </w:rPr>
        <w:t>。</w:t>
      </w:r>
    </w:p>
    <w:p w:rsidR="00BD7E54" w:rsidRPr="00D46272" w:rsidRDefault="00DC6AD7" w:rsidP="00C25178">
      <w:pPr>
        <w:pStyle w:val="aa"/>
        <w:numPr>
          <w:ilvl w:val="0"/>
          <w:numId w:val="30"/>
        </w:numPr>
        <w:snapToGrid w:val="0"/>
        <w:spacing w:afterLines="50" w:after="156" w:line="300" w:lineRule="auto"/>
        <w:rPr>
          <w:rFonts w:ascii="Arial" w:eastAsia="宋体" w:hAnsi="Arial" w:cs="Arial"/>
          <w:szCs w:val="21"/>
        </w:rPr>
      </w:pPr>
      <w:r w:rsidRPr="00D46272">
        <w:rPr>
          <w:rFonts w:ascii="Arial" w:eastAsia="宋体" w:hAnsi="Arial" w:cs="Arial"/>
          <w:szCs w:val="21"/>
        </w:rPr>
        <w:t>可再</w:t>
      </w:r>
      <w:r w:rsidR="00BD7E54" w:rsidRPr="00D46272">
        <w:rPr>
          <w:rFonts w:ascii="Arial" w:eastAsia="宋体" w:hAnsi="Arial" w:cs="Arial"/>
          <w:szCs w:val="21"/>
        </w:rPr>
        <w:t>使用的输液</w:t>
      </w:r>
      <w:r w:rsidRPr="00D46272">
        <w:rPr>
          <w:rFonts w:ascii="Arial" w:eastAsia="宋体" w:hAnsi="Arial" w:cs="Arial"/>
          <w:szCs w:val="21"/>
        </w:rPr>
        <w:t>泵和</w:t>
      </w:r>
      <w:r w:rsidR="001B3B0D">
        <w:rPr>
          <w:rFonts w:ascii="Arial" w:eastAsia="宋体" w:hAnsi="Arial" w:cs="Arial"/>
          <w:szCs w:val="21"/>
        </w:rPr>
        <w:t>附件</w:t>
      </w:r>
      <w:r w:rsidRPr="00D46272">
        <w:rPr>
          <w:rFonts w:ascii="Arial" w:eastAsia="宋体" w:hAnsi="Arial" w:cs="Arial"/>
          <w:szCs w:val="21"/>
        </w:rPr>
        <w:t>的清洁和消毒说明。如果在家中使用泵，请确定</w:t>
      </w:r>
      <w:r w:rsidR="005347A3" w:rsidRPr="00D46272">
        <w:rPr>
          <w:rFonts w:ascii="Arial" w:eastAsia="宋体" w:hAnsi="Arial" w:cs="Arial"/>
          <w:szCs w:val="21"/>
        </w:rPr>
        <w:t>公众可以使用</w:t>
      </w:r>
      <w:r w:rsidR="005347A3">
        <w:rPr>
          <w:rFonts w:ascii="Arial" w:eastAsia="宋体" w:hAnsi="Arial" w:cs="Arial" w:hint="eastAsia"/>
          <w:szCs w:val="21"/>
        </w:rPr>
        <w:t>的</w:t>
      </w:r>
      <w:r w:rsidR="008100B3">
        <w:rPr>
          <w:rFonts w:ascii="Arial" w:eastAsia="宋体" w:hAnsi="Arial" w:cs="Arial"/>
          <w:szCs w:val="21"/>
        </w:rPr>
        <w:t>器械</w:t>
      </w:r>
      <w:r w:rsidRPr="00D46272">
        <w:rPr>
          <w:rFonts w:ascii="Arial" w:eastAsia="宋体" w:hAnsi="Arial" w:cs="Arial"/>
          <w:szCs w:val="21"/>
        </w:rPr>
        <w:t>再使</w:t>
      </w:r>
      <w:r w:rsidR="00BD7E54" w:rsidRPr="00D46272">
        <w:rPr>
          <w:rFonts w:ascii="Arial" w:eastAsia="宋体" w:hAnsi="Arial" w:cs="Arial"/>
          <w:szCs w:val="21"/>
        </w:rPr>
        <w:t>用（清洁和消毒）清洁和消毒剂。</w:t>
      </w:r>
    </w:p>
    <w:p w:rsidR="00BD7E54" w:rsidRPr="00D46272" w:rsidRDefault="00BD7E54" w:rsidP="00C25178">
      <w:pPr>
        <w:pStyle w:val="aa"/>
        <w:numPr>
          <w:ilvl w:val="0"/>
          <w:numId w:val="30"/>
        </w:numPr>
        <w:snapToGrid w:val="0"/>
        <w:spacing w:afterLines="50" w:after="156" w:line="300" w:lineRule="auto"/>
        <w:rPr>
          <w:rFonts w:ascii="Arial" w:eastAsia="宋体" w:hAnsi="Arial" w:cs="Arial"/>
          <w:szCs w:val="21"/>
        </w:rPr>
      </w:pPr>
      <w:r w:rsidRPr="00D46272">
        <w:rPr>
          <w:rFonts w:ascii="Arial" w:eastAsia="宋体" w:hAnsi="Arial" w:cs="Arial"/>
          <w:szCs w:val="21"/>
        </w:rPr>
        <w:t>报警极限和范围。</w:t>
      </w:r>
    </w:p>
    <w:p w:rsidR="00DC6AD7" w:rsidRPr="00D46272" w:rsidRDefault="00DC6AD7" w:rsidP="00C25178">
      <w:pPr>
        <w:pStyle w:val="aa"/>
        <w:numPr>
          <w:ilvl w:val="0"/>
          <w:numId w:val="30"/>
        </w:numPr>
        <w:snapToGrid w:val="0"/>
        <w:spacing w:afterLines="50" w:after="156" w:line="300" w:lineRule="auto"/>
        <w:rPr>
          <w:rFonts w:ascii="Arial" w:eastAsia="宋体" w:hAnsi="Arial" w:cs="Arial"/>
          <w:szCs w:val="21"/>
        </w:rPr>
      </w:pPr>
      <w:r w:rsidRPr="00D46272">
        <w:rPr>
          <w:rFonts w:ascii="Arial" w:eastAsia="宋体" w:hAnsi="Arial" w:cs="Arial"/>
          <w:szCs w:val="21"/>
        </w:rPr>
        <w:t>默认设置。</w:t>
      </w:r>
    </w:p>
    <w:p w:rsidR="00DC6AD7" w:rsidRPr="00D46272" w:rsidRDefault="00822585" w:rsidP="00C25178">
      <w:pPr>
        <w:pStyle w:val="aa"/>
        <w:numPr>
          <w:ilvl w:val="0"/>
          <w:numId w:val="30"/>
        </w:numPr>
        <w:snapToGrid w:val="0"/>
        <w:spacing w:afterLines="50" w:after="156" w:line="300" w:lineRule="auto"/>
        <w:rPr>
          <w:rFonts w:ascii="Arial" w:eastAsia="宋体" w:hAnsi="Arial" w:cs="Arial"/>
          <w:szCs w:val="21"/>
        </w:rPr>
      </w:pPr>
      <w:r w:rsidRPr="00D46272">
        <w:rPr>
          <w:rFonts w:ascii="Arial" w:eastAsia="宋体" w:hAnsi="Arial" w:cs="Arial"/>
          <w:szCs w:val="21"/>
        </w:rPr>
        <w:t>用户界面的完整表示，包括屏幕和数据字段</w:t>
      </w:r>
      <w:r w:rsidR="00DC6AD7" w:rsidRPr="00D46272">
        <w:rPr>
          <w:rFonts w:ascii="Arial" w:eastAsia="宋体" w:hAnsi="Arial" w:cs="Arial"/>
          <w:szCs w:val="21"/>
        </w:rPr>
        <w:t>的详细描述以及如何使用来完成泵的所有临床应用和可能的配置。</w:t>
      </w:r>
    </w:p>
    <w:p w:rsidR="00822585" w:rsidRPr="00D46272" w:rsidRDefault="00822585" w:rsidP="00C25178">
      <w:pPr>
        <w:pStyle w:val="aa"/>
        <w:numPr>
          <w:ilvl w:val="0"/>
          <w:numId w:val="30"/>
        </w:numPr>
        <w:snapToGrid w:val="0"/>
        <w:spacing w:afterLines="50" w:after="156" w:line="300" w:lineRule="auto"/>
        <w:rPr>
          <w:rFonts w:ascii="Arial" w:eastAsia="宋体" w:hAnsi="Arial" w:cs="Arial"/>
          <w:szCs w:val="21"/>
        </w:rPr>
      </w:pPr>
      <w:r w:rsidRPr="00D46272">
        <w:rPr>
          <w:rFonts w:ascii="Arial" w:eastAsia="宋体" w:hAnsi="Arial" w:cs="Arial"/>
          <w:szCs w:val="21"/>
        </w:rPr>
        <w:t>任何适用于该泵的专用管理设置或输液器的</w:t>
      </w:r>
      <w:r w:rsidR="00E57E18">
        <w:rPr>
          <w:rFonts w:ascii="Arial" w:eastAsia="宋体" w:hAnsi="Arial" w:cs="Arial"/>
          <w:szCs w:val="21"/>
        </w:rPr>
        <w:t>质量标准</w:t>
      </w:r>
      <w:r w:rsidRPr="00D46272">
        <w:rPr>
          <w:rFonts w:ascii="Arial" w:eastAsia="宋体" w:hAnsi="Arial" w:cs="Arial"/>
          <w:szCs w:val="21"/>
        </w:rPr>
        <w:t>和</w:t>
      </w:r>
      <w:r w:rsidRPr="00D46272">
        <w:rPr>
          <w:rFonts w:ascii="Arial" w:eastAsia="宋体" w:hAnsi="Arial" w:cs="Arial"/>
          <w:szCs w:val="21"/>
        </w:rPr>
        <w:t>/</w:t>
      </w:r>
      <w:r w:rsidRPr="00D46272">
        <w:rPr>
          <w:rFonts w:ascii="Arial" w:eastAsia="宋体" w:hAnsi="Arial" w:cs="Arial"/>
          <w:szCs w:val="21"/>
        </w:rPr>
        <w:t>或特定型号的识别。</w:t>
      </w:r>
    </w:p>
    <w:p w:rsidR="00822585" w:rsidRPr="00D46272" w:rsidRDefault="00822585" w:rsidP="00C25178">
      <w:pPr>
        <w:pStyle w:val="aa"/>
        <w:numPr>
          <w:ilvl w:val="0"/>
          <w:numId w:val="30"/>
        </w:numPr>
        <w:snapToGrid w:val="0"/>
        <w:spacing w:afterLines="50" w:after="156" w:line="300" w:lineRule="auto"/>
        <w:rPr>
          <w:rFonts w:ascii="Arial" w:eastAsia="宋体" w:hAnsi="Arial" w:cs="Arial"/>
          <w:szCs w:val="21"/>
        </w:rPr>
      </w:pPr>
      <w:r w:rsidRPr="00D46272">
        <w:rPr>
          <w:rFonts w:ascii="Arial" w:eastAsia="宋体" w:hAnsi="Arial" w:cs="Arial"/>
          <w:szCs w:val="21"/>
        </w:rPr>
        <w:t>识别储存器容量，可选择的流速和配置以及输注完成后残留的</w:t>
      </w:r>
      <w:r w:rsidR="001B3B0D">
        <w:rPr>
          <w:rFonts w:ascii="Arial" w:eastAsia="宋体" w:hAnsi="Arial" w:cs="Arial"/>
          <w:szCs w:val="21"/>
        </w:rPr>
        <w:t>液体</w:t>
      </w:r>
      <w:r w:rsidRPr="00D46272">
        <w:rPr>
          <w:rFonts w:ascii="Arial" w:eastAsia="宋体" w:hAnsi="Arial" w:cs="Arial"/>
          <w:szCs w:val="21"/>
        </w:rPr>
        <w:t>体积。</w:t>
      </w:r>
    </w:p>
    <w:p w:rsidR="00822585" w:rsidRPr="00D46272" w:rsidRDefault="001C3286" w:rsidP="00C25178">
      <w:pPr>
        <w:pStyle w:val="aa"/>
        <w:numPr>
          <w:ilvl w:val="0"/>
          <w:numId w:val="30"/>
        </w:numPr>
        <w:snapToGrid w:val="0"/>
        <w:spacing w:afterLines="50" w:after="156" w:line="300" w:lineRule="auto"/>
        <w:rPr>
          <w:rFonts w:ascii="Arial" w:eastAsia="宋体" w:hAnsi="Arial" w:cs="Arial"/>
          <w:szCs w:val="21"/>
        </w:rPr>
      </w:pPr>
      <w:r w:rsidRPr="00D46272">
        <w:rPr>
          <w:rFonts w:ascii="Arial" w:eastAsia="宋体" w:hAnsi="Arial" w:cs="Arial"/>
          <w:szCs w:val="21"/>
        </w:rPr>
        <w:t>描述可能影响流量准确</w:t>
      </w:r>
      <w:r w:rsidR="00822585" w:rsidRPr="00D46272">
        <w:rPr>
          <w:rFonts w:ascii="Arial" w:eastAsia="宋体" w:hAnsi="Arial" w:cs="Arial"/>
          <w:szCs w:val="21"/>
        </w:rPr>
        <w:t>度的任何因素，例如环境温度</w:t>
      </w:r>
      <w:r w:rsidR="00D06318" w:rsidRPr="00D46272">
        <w:rPr>
          <w:rFonts w:ascii="Arial" w:eastAsia="宋体" w:hAnsi="Arial" w:cs="Arial"/>
          <w:szCs w:val="21"/>
        </w:rPr>
        <w:t>、</w:t>
      </w:r>
      <w:r w:rsidR="001B3B0D">
        <w:rPr>
          <w:rFonts w:ascii="Arial" w:eastAsia="宋体" w:hAnsi="Arial" w:cs="Arial"/>
          <w:szCs w:val="21"/>
        </w:rPr>
        <w:t>液体</w:t>
      </w:r>
      <w:r w:rsidR="00822585" w:rsidRPr="00D46272">
        <w:rPr>
          <w:rFonts w:ascii="Arial" w:eastAsia="宋体" w:hAnsi="Arial" w:cs="Arial"/>
          <w:szCs w:val="21"/>
        </w:rPr>
        <w:t>温度</w:t>
      </w:r>
      <w:r w:rsidR="00D06318" w:rsidRPr="00D46272">
        <w:rPr>
          <w:rFonts w:ascii="Arial" w:eastAsia="宋体" w:hAnsi="Arial" w:cs="Arial"/>
          <w:szCs w:val="21"/>
        </w:rPr>
        <w:t>、</w:t>
      </w:r>
      <w:r w:rsidR="00822585" w:rsidRPr="00D46272">
        <w:rPr>
          <w:rFonts w:ascii="Arial" w:eastAsia="宋体" w:hAnsi="Arial" w:cs="Arial"/>
          <w:szCs w:val="21"/>
        </w:rPr>
        <w:t>压力（例如，头部高度，背压，大气压力）</w:t>
      </w:r>
      <w:r w:rsidR="00D06318" w:rsidRPr="00D46272">
        <w:rPr>
          <w:rFonts w:ascii="Arial" w:eastAsia="宋体" w:hAnsi="Arial" w:cs="Arial"/>
          <w:szCs w:val="21"/>
        </w:rPr>
        <w:t>、</w:t>
      </w:r>
      <w:r w:rsidR="001B3B0D">
        <w:rPr>
          <w:rFonts w:ascii="Arial" w:eastAsia="宋体" w:hAnsi="Arial" w:cs="Arial"/>
          <w:szCs w:val="21"/>
        </w:rPr>
        <w:t>液体</w:t>
      </w:r>
      <w:r w:rsidR="00822585" w:rsidRPr="00D46272">
        <w:rPr>
          <w:rFonts w:ascii="Arial" w:eastAsia="宋体" w:hAnsi="Arial" w:cs="Arial"/>
          <w:szCs w:val="21"/>
        </w:rPr>
        <w:t>粘度或流速或推注输送的变化（例如，滴定药物时）。</w:t>
      </w:r>
    </w:p>
    <w:p w:rsidR="001C3286" w:rsidRPr="00D46272" w:rsidRDefault="001C3286" w:rsidP="00C25178">
      <w:pPr>
        <w:pStyle w:val="aa"/>
        <w:numPr>
          <w:ilvl w:val="0"/>
          <w:numId w:val="30"/>
        </w:numPr>
        <w:snapToGrid w:val="0"/>
        <w:spacing w:afterLines="50" w:after="156" w:line="300" w:lineRule="auto"/>
        <w:rPr>
          <w:rFonts w:ascii="Arial" w:eastAsia="宋体" w:hAnsi="Arial" w:cs="Arial"/>
          <w:szCs w:val="21"/>
        </w:rPr>
      </w:pPr>
      <w:r w:rsidRPr="00D46272">
        <w:rPr>
          <w:rFonts w:ascii="Arial" w:eastAsia="宋体" w:hAnsi="Arial" w:cs="Arial"/>
          <w:szCs w:val="21"/>
        </w:rPr>
        <w:t>在可选择的流量和推注体积的范围内定义准确度</w:t>
      </w:r>
      <w:r w:rsidR="00E57E18">
        <w:rPr>
          <w:rFonts w:ascii="Arial" w:eastAsia="宋体" w:hAnsi="Arial" w:cs="Arial"/>
          <w:szCs w:val="21"/>
        </w:rPr>
        <w:t>质量标准</w:t>
      </w:r>
      <w:r w:rsidRPr="00D46272">
        <w:rPr>
          <w:rFonts w:ascii="Arial" w:eastAsia="宋体" w:hAnsi="Arial" w:cs="Arial"/>
          <w:szCs w:val="21"/>
        </w:rPr>
        <w:t>。这可能包括以下信息：</w:t>
      </w:r>
    </w:p>
    <w:p w:rsidR="001C3286" w:rsidRPr="00D46272" w:rsidRDefault="001C3286" w:rsidP="00C25178">
      <w:pPr>
        <w:pStyle w:val="aa"/>
        <w:numPr>
          <w:ilvl w:val="0"/>
          <w:numId w:val="32"/>
        </w:numPr>
        <w:snapToGrid w:val="0"/>
        <w:spacing w:afterLines="50" w:after="156" w:line="300" w:lineRule="auto"/>
        <w:rPr>
          <w:rFonts w:ascii="Arial" w:eastAsia="宋体" w:hAnsi="Arial" w:cs="Arial"/>
          <w:szCs w:val="21"/>
        </w:rPr>
      </w:pPr>
      <w:r w:rsidRPr="00D46272">
        <w:rPr>
          <w:rFonts w:ascii="Arial" w:eastAsia="宋体" w:hAnsi="Arial" w:cs="Arial"/>
          <w:szCs w:val="21"/>
        </w:rPr>
        <w:t>指定准确度的时间段；</w:t>
      </w:r>
    </w:p>
    <w:p w:rsidR="001C3286" w:rsidRPr="00D46272" w:rsidRDefault="001C3286" w:rsidP="00C25178">
      <w:pPr>
        <w:pStyle w:val="aa"/>
        <w:numPr>
          <w:ilvl w:val="0"/>
          <w:numId w:val="32"/>
        </w:numPr>
        <w:snapToGrid w:val="0"/>
        <w:spacing w:afterLines="50" w:after="156" w:line="300" w:lineRule="auto"/>
        <w:rPr>
          <w:rFonts w:ascii="Arial" w:eastAsia="宋体" w:hAnsi="Arial" w:cs="Arial"/>
          <w:szCs w:val="21"/>
        </w:rPr>
      </w:pPr>
      <w:r w:rsidRPr="00D46272">
        <w:rPr>
          <w:rFonts w:ascii="Arial" w:eastAsia="宋体" w:hAnsi="Arial" w:cs="Arial"/>
          <w:szCs w:val="21"/>
        </w:rPr>
        <w:t>达到稳态流量准确度的时间；</w:t>
      </w:r>
      <w:r w:rsidR="005347A3">
        <w:rPr>
          <w:rFonts w:ascii="Arial" w:eastAsia="宋体" w:hAnsi="Arial" w:cs="Arial" w:hint="eastAsia"/>
          <w:szCs w:val="21"/>
        </w:rPr>
        <w:t>以及</w:t>
      </w:r>
    </w:p>
    <w:p w:rsidR="001C3286" w:rsidRPr="00D46272" w:rsidRDefault="001C3286" w:rsidP="00C25178">
      <w:pPr>
        <w:pStyle w:val="aa"/>
        <w:numPr>
          <w:ilvl w:val="0"/>
          <w:numId w:val="32"/>
        </w:numPr>
        <w:snapToGrid w:val="0"/>
        <w:spacing w:afterLines="50" w:after="156" w:line="300" w:lineRule="auto"/>
        <w:rPr>
          <w:rFonts w:ascii="Arial" w:eastAsia="宋体" w:hAnsi="Arial" w:cs="Arial"/>
          <w:szCs w:val="21"/>
        </w:rPr>
      </w:pPr>
      <w:r w:rsidRPr="00D46272">
        <w:rPr>
          <w:rFonts w:ascii="Arial" w:eastAsia="宋体" w:hAnsi="Arial" w:cs="Arial"/>
          <w:szCs w:val="21"/>
        </w:rPr>
        <w:t>输液速率变化或推注给药准确度的影响。</w:t>
      </w:r>
    </w:p>
    <w:p w:rsidR="008E4DD0" w:rsidRPr="00D46272" w:rsidRDefault="008E4DD0" w:rsidP="00C25178">
      <w:pPr>
        <w:pStyle w:val="aa"/>
        <w:numPr>
          <w:ilvl w:val="0"/>
          <w:numId w:val="30"/>
        </w:numPr>
        <w:snapToGrid w:val="0"/>
        <w:spacing w:afterLines="50" w:after="156" w:line="300" w:lineRule="auto"/>
        <w:rPr>
          <w:rFonts w:ascii="Arial" w:eastAsia="宋体" w:hAnsi="Arial" w:cs="Arial"/>
          <w:szCs w:val="21"/>
        </w:rPr>
      </w:pPr>
      <w:r w:rsidRPr="00D46272">
        <w:rPr>
          <w:rFonts w:ascii="Arial" w:eastAsia="宋体" w:hAnsi="Arial" w:cs="Arial"/>
          <w:szCs w:val="21"/>
        </w:rPr>
        <w:t>如适用，定义推注剂量。</w:t>
      </w:r>
    </w:p>
    <w:p w:rsidR="00947E01" w:rsidRPr="00D46272" w:rsidRDefault="00947E01" w:rsidP="00C25178">
      <w:pPr>
        <w:pStyle w:val="aa"/>
        <w:numPr>
          <w:ilvl w:val="0"/>
          <w:numId w:val="30"/>
        </w:numPr>
        <w:snapToGrid w:val="0"/>
        <w:spacing w:afterLines="50" w:after="156" w:line="300" w:lineRule="auto"/>
        <w:rPr>
          <w:rFonts w:ascii="Arial" w:eastAsia="宋体" w:hAnsi="Arial" w:cs="Arial"/>
          <w:szCs w:val="21"/>
        </w:rPr>
      </w:pPr>
      <w:r w:rsidRPr="00D46272">
        <w:rPr>
          <w:rFonts w:ascii="Arial" w:eastAsia="宋体" w:hAnsi="Arial" w:cs="Arial"/>
          <w:szCs w:val="21"/>
        </w:rPr>
        <w:t>如预期用途所示，在</w:t>
      </w:r>
      <w:r w:rsidR="008100B3">
        <w:rPr>
          <w:rFonts w:ascii="Arial" w:eastAsia="宋体" w:hAnsi="Arial" w:cs="Arial"/>
          <w:szCs w:val="21"/>
        </w:rPr>
        <w:t>器械</w:t>
      </w:r>
      <w:r w:rsidRPr="00D46272">
        <w:rPr>
          <w:rFonts w:ascii="Arial" w:eastAsia="宋体" w:hAnsi="Arial" w:cs="Arial"/>
          <w:szCs w:val="21"/>
        </w:rPr>
        <w:t>标签中发现的用泵所输送</w:t>
      </w:r>
      <w:r w:rsidR="001B3B0D">
        <w:rPr>
          <w:rFonts w:ascii="Arial" w:eastAsia="宋体" w:hAnsi="Arial" w:cs="Arial"/>
          <w:szCs w:val="21"/>
        </w:rPr>
        <w:t>液体</w:t>
      </w:r>
      <w:r w:rsidRPr="00D46272">
        <w:rPr>
          <w:rFonts w:ascii="Arial" w:eastAsia="宋体" w:hAnsi="Arial" w:cs="Arial"/>
          <w:szCs w:val="21"/>
        </w:rPr>
        <w:t>的描述，其中列出了测试产品（例如血液制品，肠内给料和脂质，细胞毒性药物或</w:t>
      </w:r>
      <w:r w:rsidR="00AB72CE">
        <w:rPr>
          <w:rFonts w:ascii="Arial" w:eastAsia="宋体" w:hAnsi="Arial" w:cs="Arial" w:hint="eastAsia"/>
          <w:szCs w:val="21"/>
        </w:rPr>
        <w:t>其</w:t>
      </w:r>
      <w:r w:rsidRPr="00D46272">
        <w:rPr>
          <w:rFonts w:ascii="Arial" w:eastAsia="宋体" w:hAnsi="Arial" w:cs="Arial"/>
          <w:szCs w:val="21"/>
        </w:rPr>
        <w:t>特性）。在</w:t>
      </w:r>
      <w:r w:rsidR="007D658A" w:rsidRPr="00D46272">
        <w:rPr>
          <w:rFonts w:ascii="Arial" w:eastAsia="宋体" w:hAnsi="Arial" w:cs="Arial"/>
          <w:szCs w:val="21"/>
        </w:rPr>
        <w:t>警告</w:t>
      </w:r>
      <w:r w:rsidRPr="00D46272">
        <w:rPr>
          <w:rFonts w:ascii="Arial" w:eastAsia="宋体" w:hAnsi="Arial" w:cs="Arial"/>
          <w:szCs w:val="21"/>
        </w:rPr>
        <w:t>或禁忌症部分，请列出与输液泵不兼容的已知</w:t>
      </w:r>
      <w:r w:rsidR="001B3B0D">
        <w:rPr>
          <w:rFonts w:ascii="Arial" w:eastAsia="宋体" w:hAnsi="Arial" w:cs="Arial"/>
          <w:szCs w:val="21"/>
        </w:rPr>
        <w:t>液体</w:t>
      </w:r>
      <w:r w:rsidRPr="00D46272">
        <w:rPr>
          <w:rFonts w:ascii="Arial" w:eastAsia="宋体" w:hAnsi="Arial" w:cs="Arial"/>
          <w:szCs w:val="21"/>
        </w:rPr>
        <w:t>特性。</w:t>
      </w:r>
    </w:p>
    <w:p w:rsidR="00947E01" w:rsidRPr="00D46272" w:rsidRDefault="007D658A" w:rsidP="00C25178">
      <w:pPr>
        <w:pStyle w:val="aa"/>
        <w:numPr>
          <w:ilvl w:val="0"/>
          <w:numId w:val="30"/>
        </w:numPr>
        <w:snapToGrid w:val="0"/>
        <w:spacing w:afterLines="50" w:after="156" w:line="300" w:lineRule="auto"/>
        <w:rPr>
          <w:rFonts w:ascii="Arial" w:eastAsia="宋体" w:hAnsi="Arial" w:cs="Arial"/>
          <w:szCs w:val="21"/>
        </w:rPr>
      </w:pPr>
      <w:r w:rsidRPr="00D46272">
        <w:rPr>
          <w:rFonts w:ascii="Arial" w:eastAsia="宋体" w:hAnsi="Arial" w:cs="Arial"/>
          <w:szCs w:val="21"/>
        </w:rPr>
        <w:t>为</w:t>
      </w:r>
      <w:r w:rsidR="008100B3">
        <w:rPr>
          <w:rFonts w:ascii="Arial" w:eastAsia="宋体" w:hAnsi="Arial" w:cs="Arial"/>
          <w:szCs w:val="21"/>
        </w:rPr>
        <w:t>器械</w:t>
      </w:r>
      <w:r w:rsidR="00947E01" w:rsidRPr="00D46272">
        <w:rPr>
          <w:rFonts w:ascii="Arial" w:eastAsia="宋体" w:hAnsi="Arial" w:cs="Arial"/>
          <w:szCs w:val="21"/>
        </w:rPr>
        <w:t>所有功能</w:t>
      </w:r>
      <w:r w:rsidRPr="00D46272">
        <w:rPr>
          <w:rFonts w:ascii="Arial" w:eastAsia="宋体" w:hAnsi="Arial" w:cs="Arial"/>
          <w:szCs w:val="21"/>
        </w:rPr>
        <w:t>的准备和使用提供</w:t>
      </w:r>
      <w:r w:rsidR="00B06796" w:rsidRPr="00D46272">
        <w:rPr>
          <w:rFonts w:ascii="Arial" w:eastAsia="宋体" w:hAnsi="Arial" w:cs="Arial"/>
          <w:szCs w:val="21"/>
        </w:rPr>
        <w:t>全面的说明</w:t>
      </w:r>
      <w:r w:rsidR="00947E01" w:rsidRPr="00D46272">
        <w:rPr>
          <w:rFonts w:ascii="Arial" w:eastAsia="宋体" w:hAnsi="Arial" w:cs="Arial"/>
          <w:szCs w:val="21"/>
        </w:rPr>
        <w:t>。</w:t>
      </w:r>
    </w:p>
    <w:p w:rsidR="007740BE" w:rsidRPr="00D46272" w:rsidRDefault="007740BE" w:rsidP="00C25178">
      <w:pPr>
        <w:pStyle w:val="aa"/>
        <w:numPr>
          <w:ilvl w:val="0"/>
          <w:numId w:val="30"/>
        </w:numPr>
        <w:snapToGrid w:val="0"/>
        <w:spacing w:afterLines="50" w:after="156" w:line="300" w:lineRule="auto"/>
        <w:rPr>
          <w:rFonts w:ascii="Arial" w:eastAsia="宋体" w:hAnsi="Arial" w:cs="Arial"/>
          <w:szCs w:val="21"/>
        </w:rPr>
      </w:pPr>
      <w:r w:rsidRPr="00D46272">
        <w:rPr>
          <w:rFonts w:ascii="Arial" w:eastAsia="宋体" w:hAnsi="Arial" w:cs="Arial"/>
          <w:szCs w:val="21"/>
        </w:rPr>
        <w:t>描述可用于确认</w:t>
      </w:r>
      <w:r w:rsidR="008100B3">
        <w:rPr>
          <w:rFonts w:ascii="Arial" w:eastAsia="宋体" w:hAnsi="Arial" w:cs="Arial"/>
          <w:szCs w:val="21"/>
        </w:rPr>
        <w:t>器械</w:t>
      </w:r>
      <w:r w:rsidRPr="00D46272">
        <w:rPr>
          <w:rFonts w:ascii="Arial" w:eastAsia="宋体" w:hAnsi="Arial" w:cs="Arial"/>
          <w:szCs w:val="21"/>
        </w:rPr>
        <w:t>对所有相关</w:t>
      </w:r>
      <w:r w:rsidR="00AB72CE">
        <w:rPr>
          <w:rFonts w:ascii="Arial" w:eastAsia="宋体" w:hAnsi="Arial" w:cs="Arial" w:hint="eastAsia"/>
          <w:szCs w:val="21"/>
        </w:rPr>
        <w:t>输送</w:t>
      </w:r>
      <w:r w:rsidRPr="00D46272">
        <w:rPr>
          <w:rFonts w:ascii="Arial" w:eastAsia="宋体" w:hAnsi="Arial" w:cs="Arial"/>
          <w:szCs w:val="21"/>
        </w:rPr>
        <w:t>功能进行校准的一种方法或多种方法。</w:t>
      </w:r>
    </w:p>
    <w:p w:rsidR="0060489C" w:rsidRDefault="0060489C">
      <w:pPr>
        <w:widowControl/>
        <w:jc w:val="left"/>
        <w:rPr>
          <w:rFonts w:ascii="Arial" w:eastAsia="宋体" w:hAnsi="Arial" w:cs="Arial"/>
          <w:szCs w:val="21"/>
        </w:rPr>
      </w:pPr>
      <w:r>
        <w:rPr>
          <w:rFonts w:ascii="Arial" w:eastAsia="宋体" w:hAnsi="Arial" w:cs="Arial"/>
          <w:szCs w:val="21"/>
        </w:rPr>
        <w:br w:type="page"/>
      </w:r>
    </w:p>
    <w:p w:rsidR="00AB72CE" w:rsidRDefault="00B06796" w:rsidP="00C25178">
      <w:pPr>
        <w:pStyle w:val="aa"/>
        <w:numPr>
          <w:ilvl w:val="0"/>
          <w:numId w:val="30"/>
        </w:numPr>
        <w:snapToGrid w:val="0"/>
        <w:spacing w:afterLines="50" w:after="156" w:line="300" w:lineRule="auto"/>
        <w:rPr>
          <w:rFonts w:ascii="Arial" w:eastAsia="宋体" w:hAnsi="Arial" w:cs="Arial"/>
          <w:szCs w:val="21"/>
        </w:rPr>
      </w:pPr>
      <w:r w:rsidRPr="00D46272">
        <w:rPr>
          <w:rFonts w:ascii="Arial" w:eastAsia="宋体" w:hAnsi="Arial" w:cs="Arial"/>
          <w:szCs w:val="21"/>
        </w:rPr>
        <w:lastRenderedPageBreak/>
        <w:t>当</w:t>
      </w:r>
      <w:r w:rsidR="007740BE" w:rsidRPr="00D46272">
        <w:rPr>
          <w:rFonts w:ascii="Arial" w:eastAsia="宋体" w:hAnsi="Arial" w:cs="Arial"/>
          <w:szCs w:val="21"/>
        </w:rPr>
        <w:t>提供报警或信息报文时</w:t>
      </w:r>
      <w:r w:rsidRPr="00D46272">
        <w:rPr>
          <w:rFonts w:ascii="Arial" w:eastAsia="宋体" w:hAnsi="Arial" w:cs="Arial"/>
          <w:szCs w:val="21"/>
        </w:rPr>
        <w:t>，描述所有报警或信息报文以及建议措施</w:t>
      </w:r>
      <w:r w:rsidR="007740BE" w:rsidRPr="00D46272">
        <w:rPr>
          <w:rFonts w:ascii="Arial" w:eastAsia="宋体" w:hAnsi="Arial" w:cs="Arial"/>
          <w:szCs w:val="21"/>
        </w:rPr>
        <w:t>。</w:t>
      </w:r>
    </w:p>
    <w:p w:rsidR="007740BE" w:rsidRPr="00D46272" w:rsidRDefault="007740BE" w:rsidP="00D81EF1">
      <w:pPr>
        <w:pStyle w:val="aa"/>
        <w:snapToGrid w:val="0"/>
        <w:spacing w:afterLines="50" w:after="156" w:line="300" w:lineRule="auto"/>
        <w:ind w:left="1140"/>
        <w:rPr>
          <w:rFonts w:ascii="Arial" w:eastAsia="宋体" w:hAnsi="Arial" w:cs="Arial"/>
          <w:szCs w:val="21"/>
        </w:rPr>
      </w:pPr>
      <w:r w:rsidRPr="00D46272">
        <w:rPr>
          <w:rFonts w:ascii="Arial" w:eastAsia="宋体" w:hAnsi="Arial" w:cs="Arial"/>
          <w:szCs w:val="21"/>
        </w:rPr>
        <w:t>对于含有储存器</w:t>
      </w:r>
      <w:r w:rsidR="00B06796" w:rsidRPr="00D46272">
        <w:rPr>
          <w:rFonts w:ascii="Arial" w:eastAsia="宋体" w:hAnsi="Arial" w:cs="Arial"/>
          <w:szCs w:val="21"/>
        </w:rPr>
        <w:t>、</w:t>
      </w:r>
      <w:r w:rsidRPr="00D46272">
        <w:rPr>
          <w:rFonts w:ascii="Arial" w:eastAsia="宋体" w:hAnsi="Arial" w:cs="Arial"/>
          <w:szCs w:val="21"/>
        </w:rPr>
        <w:t>容器或与输入药物或生物制品接触</w:t>
      </w:r>
      <w:r w:rsidR="00AB72CE">
        <w:rPr>
          <w:rFonts w:ascii="Arial" w:eastAsia="宋体" w:hAnsi="Arial" w:cs="Arial" w:hint="eastAsia"/>
          <w:szCs w:val="21"/>
        </w:rPr>
        <w:t>的</w:t>
      </w:r>
      <w:r w:rsidR="00AB72CE" w:rsidRPr="00D46272">
        <w:rPr>
          <w:rFonts w:ascii="Arial" w:eastAsia="宋体" w:hAnsi="Arial" w:cs="Arial"/>
          <w:szCs w:val="21"/>
        </w:rPr>
        <w:t>其他</w:t>
      </w:r>
      <w:r w:rsidR="00AB72CE">
        <w:rPr>
          <w:rFonts w:ascii="Arial" w:eastAsia="宋体" w:hAnsi="Arial" w:cs="Arial" w:hint="eastAsia"/>
          <w:szCs w:val="21"/>
        </w:rPr>
        <w:t>部件</w:t>
      </w:r>
      <w:r w:rsidRPr="00D46272">
        <w:rPr>
          <w:rFonts w:ascii="Arial" w:eastAsia="宋体" w:hAnsi="Arial" w:cs="Arial"/>
          <w:szCs w:val="21"/>
        </w:rPr>
        <w:t>的输液泵，包括有关这些液体与</w:t>
      </w:r>
      <w:r w:rsidR="008100B3">
        <w:rPr>
          <w:rFonts w:ascii="Arial" w:eastAsia="宋体" w:hAnsi="Arial" w:cs="Arial"/>
          <w:szCs w:val="21"/>
        </w:rPr>
        <w:t>器械</w:t>
      </w:r>
      <w:r w:rsidRPr="00D46272">
        <w:rPr>
          <w:rFonts w:ascii="Arial" w:eastAsia="宋体" w:hAnsi="Arial" w:cs="Arial"/>
          <w:szCs w:val="21"/>
        </w:rPr>
        <w:t>的稳定性和相容性的信息</w:t>
      </w:r>
      <w:r w:rsidR="007B69CD" w:rsidRPr="00D46272">
        <w:rPr>
          <w:rStyle w:val="a8"/>
          <w:rFonts w:ascii="Arial" w:eastAsia="宋体" w:hAnsi="Arial" w:cs="Arial"/>
          <w:szCs w:val="21"/>
        </w:rPr>
        <w:footnoteReference w:id="14"/>
      </w:r>
      <w:r w:rsidR="007B69CD" w:rsidRPr="00D46272">
        <w:rPr>
          <w:rFonts w:ascii="Arial" w:eastAsia="宋体" w:hAnsi="Arial" w:cs="Arial"/>
          <w:szCs w:val="21"/>
        </w:rPr>
        <w:t>。</w:t>
      </w:r>
    </w:p>
    <w:p w:rsidR="007B69CD" w:rsidRPr="00D46272" w:rsidRDefault="007B69CD" w:rsidP="00C25178">
      <w:pPr>
        <w:pStyle w:val="aa"/>
        <w:numPr>
          <w:ilvl w:val="0"/>
          <w:numId w:val="30"/>
        </w:numPr>
        <w:snapToGrid w:val="0"/>
        <w:spacing w:afterLines="50" w:after="156" w:line="300" w:lineRule="auto"/>
        <w:rPr>
          <w:rFonts w:ascii="Arial" w:eastAsia="宋体" w:hAnsi="Arial" w:cs="Arial"/>
          <w:szCs w:val="21"/>
        </w:rPr>
      </w:pPr>
      <w:r w:rsidRPr="00D46272">
        <w:rPr>
          <w:rFonts w:ascii="Arial" w:eastAsia="宋体" w:hAnsi="Arial" w:cs="Arial"/>
          <w:szCs w:val="21"/>
        </w:rPr>
        <w:t>关于液体的输液泵使用的所有建议应符合</w:t>
      </w:r>
      <w:r w:rsidRPr="00D46272">
        <w:rPr>
          <w:rFonts w:ascii="Arial" w:eastAsia="宋体" w:hAnsi="Arial" w:cs="Arial"/>
          <w:szCs w:val="21"/>
        </w:rPr>
        <w:t>FDA</w:t>
      </w:r>
      <w:r w:rsidR="0093322A" w:rsidRPr="00D46272">
        <w:rPr>
          <w:rFonts w:ascii="Arial" w:eastAsia="宋体" w:hAnsi="Arial" w:cs="Arial"/>
          <w:szCs w:val="21"/>
        </w:rPr>
        <w:t>批准的</w:t>
      </w:r>
      <w:r w:rsidR="001B3B0D">
        <w:rPr>
          <w:rFonts w:ascii="Arial" w:eastAsia="宋体" w:hAnsi="Arial" w:cs="Arial"/>
          <w:szCs w:val="21"/>
        </w:rPr>
        <w:t>液体</w:t>
      </w:r>
      <w:r w:rsidR="0093322A" w:rsidRPr="00D46272">
        <w:rPr>
          <w:rFonts w:ascii="Arial" w:eastAsia="宋体" w:hAnsi="Arial" w:cs="Arial"/>
          <w:szCs w:val="21"/>
        </w:rPr>
        <w:t>产品标识</w:t>
      </w:r>
      <w:r w:rsidRPr="00D46272">
        <w:rPr>
          <w:rFonts w:ascii="Arial" w:eastAsia="宋体" w:hAnsi="Arial" w:cs="Arial"/>
          <w:szCs w:val="21"/>
        </w:rPr>
        <w:t>。</w:t>
      </w:r>
    </w:p>
    <w:p w:rsidR="0093322A" w:rsidRPr="00D46272" w:rsidRDefault="008100B3" w:rsidP="00C25178">
      <w:pPr>
        <w:pStyle w:val="aa"/>
        <w:numPr>
          <w:ilvl w:val="0"/>
          <w:numId w:val="30"/>
        </w:numPr>
        <w:snapToGrid w:val="0"/>
        <w:spacing w:afterLines="50" w:after="156" w:line="300" w:lineRule="auto"/>
        <w:rPr>
          <w:rFonts w:ascii="Arial" w:eastAsia="宋体" w:hAnsi="Arial" w:cs="Arial"/>
          <w:szCs w:val="21"/>
        </w:rPr>
      </w:pPr>
      <w:r>
        <w:rPr>
          <w:rFonts w:ascii="Arial" w:eastAsia="宋体" w:hAnsi="Arial" w:cs="Arial"/>
          <w:szCs w:val="21"/>
        </w:rPr>
        <w:t>贵公司器械</w:t>
      </w:r>
      <w:r w:rsidR="0093322A" w:rsidRPr="00D46272">
        <w:rPr>
          <w:rFonts w:ascii="Arial" w:eastAsia="宋体" w:hAnsi="Arial" w:cs="Arial"/>
          <w:szCs w:val="21"/>
        </w:rPr>
        <w:t>上关于诊断程序中使用安全性的</w:t>
      </w:r>
      <w:r w:rsidR="00B06796" w:rsidRPr="00D46272">
        <w:rPr>
          <w:rFonts w:ascii="Arial" w:eastAsia="宋体" w:hAnsi="Arial" w:cs="Arial"/>
          <w:szCs w:val="21"/>
        </w:rPr>
        <w:t>警告</w:t>
      </w:r>
      <w:r w:rsidR="0093322A" w:rsidRPr="00D46272">
        <w:rPr>
          <w:rFonts w:ascii="Arial" w:eastAsia="宋体" w:hAnsi="Arial" w:cs="Arial"/>
          <w:szCs w:val="21"/>
        </w:rPr>
        <w:t>声明，如磁共振成像（</w:t>
      </w:r>
      <w:r w:rsidR="0093322A" w:rsidRPr="00D46272">
        <w:rPr>
          <w:rFonts w:ascii="Arial" w:eastAsia="宋体" w:hAnsi="Arial" w:cs="Arial"/>
          <w:szCs w:val="21"/>
        </w:rPr>
        <w:t>MRI</w:t>
      </w:r>
      <w:r w:rsidR="0093322A" w:rsidRPr="00D46272">
        <w:rPr>
          <w:rFonts w:ascii="Arial" w:eastAsia="宋体" w:hAnsi="Arial" w:cs="Arial"/>
          <w:szCs w:val="21"/>
        </w:rPr>
        <w:t>），</w:t>
      </w:r>
      <w:r w:rsidR="0093322A" w:rsidRPr="00D46272">
        <w:rPr>
          <w:rFonts w:ascii="Arial" w:eastAsia="宋体" w:hAnsi="Arial" w:cs="Arial"/>
          <w:szCs w:val="21"/>
        </w:rPr>
        <w:t>x</w:t>
      </w:r>
      <w:r w:rsidR="0093322A" w:rsidRPr="00D46272">
        <w:rPr>
          <w:rFonts w:ascii="Arial" w:eastAsia="宋体" w:hAnsi="Arial" w:cs="Arial"/>
          <w:szCs w:val="21"/>
        </w:rPr>
        <w:t>射线，计算机断层扫描（</w:t>
      </w:r>
      <w:r w:rsidR="0093322A" w:rsidRPr="00D46272">
        <w:rPr>
          <w:rFonts w:ascii="Arial" w:eastAsia="宋体" w:hAnsi="Arial" w:cs="Arial"/>
          <w:szCs w:val="21"/>
        </w:rPr>
        <w:t>CT</w:t>
      </w:r>
      <w:r w:rsidR="0093322A" w:rsidRPr="00D46272">
        <w:rPr>
          <w:rFonts w:ascii="Arial" w:eastAsia="宋体" w:hAnsi="Arial" w:cs="Arial"/>
          <w:szCs w:val="21"/>
        </w:rPr>
        <w:t>）或超声。</w:t>
      </w:r>
    </w:p>
    <w:p w:rsidR="0093322A" w:rsidRPr="00D46272" w:rsidRDefault="0093322A" w:rsidP="00C25178">
      <w:pPr>
        <w:pStyle w:val="aa"/>
        <w:numPr>
          <w:ilvl w:val="0"/>
          <w:numId w:val="30"/>
        </w:numPr>
        <w:snapToGrid w:val="0"/>
        <w:spacing w:afterLines="50" w:after="156" w:line="300" w:lineRule="auto"/>
        <w:rPr>
          <w:rFonts w:ascii="Arial" w:eastAsia="宋体" w:hAnsi="Arial" w:cs="Arial"/>
          <w:szCs w:val="21"/>
        </w:rPr>
      </w:pPr>
      <w:r w:rsidRPr="00D46272">
        <w:rPr>
          <w:rFonts w:ascii="Arial" w:eastAsia="宋体" w:hAnsi="Arial" w:cs="Arial"/>
          <w:szCs w:val="21"/>
        </w:rPr>
        <w:t>标识应包括与</w:t>
      </w:r>
      <w:r w:rsidRPr="00D46272">
        <w:rPr>
          <w:rFonts w:ascii="Arial" w:eastAsia="宋体" w:hAnsi="Arial" w:cs="Arial"/>
          <w:szCs w:val="21"/>
        </w:rPr>
        <w:t>EMC</w:t>
      </w:r>
      <w:r w:rsidRPr="00D46272">
        <w:rPr>
          <w:rFonts w:ascii="Arial" w:eastAsia="宋体" w:hAnsi="Arial" w:cs="Arial"/>
          <w:szCs w:val="21"/>
        </w:rPr>
        <w:t>相关的所有建议信息，包括参考相应的标准，如</w:t>
      </w:r>
      <w:r w:rsidRPr="00D46272">
        <w:rPr>
          <w:rFonts w:ascii="Arial" w:eastAsia="宋体" w:hAnsi="Arial" w:cs="Arial"/>
          <w:szCs w:val="21"/>
        </w:rPr>
        <w:t>IEC 60601-1-2</w:t>
      </w:r>
      <w:r w:rsidRPr="00D46272">
        <w:rPr>
          <w:rFonts w:ascii="Arial" w:eastAsia="宋体" w:hAnsi="Arial" w:cs="Arial"/>
          <w:szCs w:val="21"/>
        </w:rPr>
        <w:t>。</w:t>
      </w:r>
    </w:p>
    <w:p w:rsidR="0093322A" w:rsidRPr="00D46272" w:rsidRDefault="0093322A" w:rsidP="00C25178">
      <w:pPr>
        <w:pStyle w:val="aa"/>
        <w:numPr>
          <w:ilvl w:val="0"/>
          <w:numId w:val="30"/>
        </w:numPr>
        <w:snapToGrid w:val="0"/>
        <w:spacing w:afterLines="50" w:after="156" w:line="300" w:lineRule="auto"/>
        <w:rPr>
          <w:rFonts w:ascii="Arial" w:eastAsia="宋体" w:hAnsi="Arial" w:cs="Arial"/>
          <w:szCs w:val="21"/>
        </w:rPr>
      </w:pPr>
      <w:r w:rsidRPr="00D46272">
        <w:rPr>
          <w:rFonts w:ascii="Arial" w:eastAsia="宋体" w:hAnsi="Arial" w:cs="Arial"/>
          <w:szCs w:val="21"/>
        </w:rPr>
        <w:t>对于具有射频无线技术功能的</w:t>
      </w:r>
      <w:r w:rsidR="008100B3">
        <w:rPr>
          <w:rFonts w:ascii="Arial" w:eastAsia="宋体" w:hAnsi="Arial" w:cs="Arial"/>
          <w:szCs w:val="21"/>
        </w:rPr>
        <w:t>器械</w:t>
      </w:r>
      <w:r w:rsidRPr="00D46272">
        <w:rPr>
          <w:rFonts w:ascii="Arial" w:eastAsia="宋体" w:hAnsi="Arial" w:cs="Arial"/>
          <w:szCs w:val="21"/>
        </w:rPr>
        <w:t>，标识应包括确切的射频无线技术</w:t>
      </w:r>
      <w:r w:rsidR="00123E93" w:rsidRPr="00D46272">
        <w:rPr>
          <w:rFonts w:ascii="Arial" w:eastAsia="宋体" w:hAnsi="Arial" w:cs="Arial"/>
          <w:szCs w:val="21"/>
        </w:rPr>
        <w:t>内置或能够与</w:t>
      </w:r>
      <w:r w:rsidR="008100B3">
        <w:rPr>
          <w:rFonts w:ascii="Arial" w:eastAsia="宋体" w:hAnsi="Arial" w:cs="Arial"/>
          <w:szCs w:val="21"/>
        </w:rPr>
        <w:t>器械</w:t>
      </w:r>
      <w:r w:rsidR="00123E93" w:rsidRPr="00D46272">
        <w:rPr>
          <w:rFonts w:ascii="Arial" w:eastAsia="宋体" w:hAnsi="Arial" w:cs="Arial"/>
          <w:szCs w:val="21"/>
        </w:rPr>
        <w:t>使用</w:t>
      </w:r>
      <w:r w:rsidRPr="00D46272">
        <w:rPr>
          <w:rFonts w:ascii="Arial" w:eastAsia="宋体" w:hAnsi="Arial" w:cs="Arial"/>
          <w:szCs w:val="21"/>
        </w:rPr>
        <w:t>的信息。</w:t>
      </w:r>
      <w:r w:rsidR="00123E93" w:rsidRPr="00D46272">
        <w:rPr>
          <w:rFonts w:ascii="Arial" w:eastAsia="宋体" w:hAnsi="Arial" w:cs="Arial"/>
          <w:szCs w:val="21"/>
        </w:rPr>
        <w:t>该信息应包含有关技术（例如</w:t>
      </w:r>
      <w:r w:rsidR="00123E93" w:rsidRPr="00D46272">
        <w:rPr>
          <w:rFonts w:ascii="Arial" w:eastAsia="宋体" w:hAnsi="Arial" w:cs="Arial"/>
          <w:szCs w:val="21"/>
        </w:rPr>
        <w:t>IEEE 802.11b</w:t>
      </w:r>
      <w:r w:rsidR="00123E93" w:rsidRPr="00D46272">
        <w:rPr>
          <w:rFonts w:ascii="Arial" w:eastAsia="宋体" w:hAnsi="Arial" w:cs="Arial"/>
          <w:szCs w:val="21"/>
        </w:rPr>
        <w:t>），运行频率和范围，所要求功能的服务质量，数据完整性，</w:t>
      </w:r>
      <w:r w:rsidR="00691851">
        <w:rPr>
          <w:rFonts w:ascii="Arial" w:eastAsia="宋体" w:hAnsi="Arial" w:cs="Arial"/>
          <w:szCs w:val="21"/>
        </w:rPr>
        <w:t>射频无线</w:t>
      </w:r>
      <w:r w:rsidR="00123E93" w:rsidRPr="00D46272">
        <w:rPr>
          <w:rFonts w:ascii="Arial" w:eastAsia="宋体" w:hAnsi="Arial" w:cs="Arial"/>
          <w:szCs w:val="21"/>
        </w:rPr>
        <w:t>技术的建议安全措施（例如</w:t>
      </w:r>
      <w:r w:rsidR="00123E93" w:rsidRPr="00D46272">
        <w:rPr>
          <w:rFonts w:ascii="Arial" w:eastAsia="宋体" w:hAnsi="Arial" w:cs="Arial"/>
          <w:szCs w:val="21"/>
        </w:rPr>
        <w:t>WPA2</w:t>
      </w:r>
      <w:r w:rsidR="00123E93" w:rsidRPr="00D46272">
        <w:rPr>
          <w:rFonts w:ascii="Arial" w:eastAsia="宋体" w:hAnsi="Arial" w:cs="Arial"/>
          <w:szCs w:val="21"/>
        </w:rPr>
        <w:t>），共存和任何限制（例如</w:t>
      </w:r>
      <w:r w:rsidR="00123E93" w:rsidRPr="00D46272">
        <w:rPr>
          <w:rFonts w:ascii="Arial" w:eastAsia="宋体" w:hAnsi="Arial" w:cs="Arial"/>
          <w:szCs w:val="21"/>
        </w:rPr>
        <w:t>RF</w:t>
      </w:r>
      <w:r w:rsidR="008100B3">
        <w:rPr>
          <w:rFonts w:ascii="Arial" w:eastAsia="宋体" w:hAnsi="Arial" w:cs="Arial"/>
          <w:szCs w:val="21"/>
        </w:rPr>
        <w:t>器械</w:t>
      </w:r>
      <w:r w:rsidR="00123E93" w:rsidRPr="00D46272">
        <w:rPr>
          <w:rFonts w:ascii="Arial" w:eastAsia="宋体" w:hAnsi="Arial" w:cs="Arial"/>
          <w:szCs w:val="21"/>
        </w:rPr>
        <w:t>之间的距离，</w:t>
      </w:r>
      <w:r w:rsidR="00123E93" w:rsidRPr="00D46272">
        <w:rPr>
          <w:rFonts w:ascii="Arial" w:eastAsia="宋体" w:hAnsi="Arial" w:cs="Arial"/>
          <w:szCs w:val="21"/>
        </w:rPr>
        <w:t>EMC</w:t>
      </w:r>
      <w:r w:rsidR="00123E93" w:rsidRPr="00D46272">
        <w:rPr>
          <w:rFonts w:ascii="Arial" w:eastAsia="宋体" w:hAnsi="Arial" w:cs="Arial"/>
          <w:szCs w:val="21"/>
        </w:rPr>
        <w:t>限制）</w:t>
      </w:r>
      <w:r w:rsidR="00AB72CE" w:rsidRPr="00D46272">
        <w:rPr>
          <w:rFonts w:ascii="Arial" w:eastAsia="宋体" w:hAnsi="Arial" w:cs="Arial"/>
          <w:szCs w:val="21"/>
        </w:rPr>
        <w:t>的</w:t>
      </w:r>
      <w:r w:rsidR="00AB72CE">
        <w:rPr>
          <w:rFonts w:ascii="Arial" w:eastAsia="宋体" w:hAnsi="Arial" w:cs="Arial" w:hint="eastAsia"/>
          <w:szCs w:val="21"/>
        </w:rPr>
        <w:t>具体内容</w:t>
      </w:r>
      <w:r w:rsidR="00123E93" w:rsidRPr="00D46272">
        <w:rPr>
          <w:rFonts w:ascii="Arial" w:eastAsia="宋体" w:hAnsi="Arial" w:cs="Arial"/>
          <w:szCs w:val="21"/>
        </w:rPr>
        <w:t>。</w:t>
      </w:r>
    </w:p>
    <w:p w:rsidR="00123E93" w:rsidRPr="00D46272" w:rsidRDefault="00123E93" w:rsidP="00C25178">
      <w:pPr>
        <w:pStyle w:val="aa"/>
        <w:numPr>
          <w:ilvl w:val="0"/>
          <w:numId w:val="30"/>
        </w:numPr>
        <w:snapToGrid w:val="0"/>
        <w:spacing w:afterLines="50" w:after="156" w:line="300" w:lineRule="auto"/>
        <w:rPr>
          <w:rFonts w:ascii="Arial" w:eastAsia="宋体" w:hAnsi="Arial" w:cs="Arial"/>
          <w:szCs w:val="21"/>
        </w:rPr>
      </w:pPr>
      <w:r w:rsidRPr="00D46272">
        <w:rPr>
          <w:rFonts w:ascii="Arial" w:eastAsia="宋体" w:hAnsi="Arial" w:cs="Arial"/>
          <w:szCs w:val="21"/>
        </w:rPr>
        <w:t>如果泵设计为由具有特定残疾的个人使用，则应在标识中描述这些残疾。</w:t>
      </w:r>
    </w:p>
    <w:p w:rsidR="00123E93" w:rsidRPr="00A85483" w:rsidRDefault="00B06796" w:rsidP="00C25178">
      <w:pPr>
        <w:pStyle w:val="aa"/>
        <w:snapToGrid w:val="0"/>
        <w:spacing w:afterLines="50" w:after="156" w:line="300" w:lineRule="auto"/>
        <w:ind w:left="720"/>
        <w:rPr>
          <w:rFonts w:ascii="Arial" w:eastAsia="宋体" w:hAnsi="Arial" w:cs="Arial"/>
          <w:b/>
          <w:sz w:val="28"/>
          <w:szCs w:val="28"/>
        </w:rPr>
      </w:pPr>
      <w:r w:rsidRPr="00A85483">
        <w:rPr>
          <w:rFonts w:ascii="Arial" w:eastAsia="宋体" w:hAnsi="Arial" w:cs="Arial"/>
          <w:b/>
          <w:sz w:val="28"/>
          <w:szCs w:val="28"/>
        </w:rPr>
        <w:t>家庭使用</w:t>
      </w:r>
      <w:r w:rsidR="00123E93" w:rsidRPr="00A85483">
        <w:rPr>
          <w:rFonts w:ascii="Arial" w:eastAsia="宋体" w:hAnsi="Arial" w:cs="Arial"/>
          <w:b/>
          <w:sz w:val="28"/>
          <w:szCs w:val="28"/>
        </w:rPr>
        <w:t>标识</w:t>
      </w:r>
    </w:p>
    <w:p w:rsidR="00180D28" w:rsidRPr="00D46272" w:rsidRDefault="00123E93" w:rsidP="00C25178">
      <w:pPr>
        <w:pStyle w:val="aa"/>
        <w:snapToGrid w:val="0"/>
        <w:spacing w:line="300" w:lineRule="auto"/>
        <w:ind w:left="720"/>
        <w:rPr>
          <w:rStyle w:val="a3"/>
          <w:rFonts w:ascii="Arial" w:eastAsia="宋体" w:hAnsi="Arial" w:cs="Arial"/>
          <w:i/>
          <w:iCs/>
        </w:rPr>
      </w:pPr>
      <w:r w:rsidRPr="00D46272">
        <w:rPr>
          <w:rFonts w:ascii="Arial" w:eastAsia="宋体" w:hAnsi="Arial" w:cs="Arial"/>
          <w:szCs w:val="21"/>
        </w:rPr>
        <w:t>我们建议所有输液泵标签</w:t>
      </w:r>
      <w:r w:rsidR="00AB72CE">
        <w:rPr>
          <w:rFonts w:ascii="Arial" w:eastAsia="宋体" w:hAnsi="Arial" w:cs="Arial" w:hint="eastAsia"/>
          <w:szCs w:val="21"/>
        </w:rPr>
        <w:t>明确</w:t>
      </w:r>
      <w:r w:rsidRPr="00D46272">
        <w:rPr>
          <w:rFonts w:ascii="Arial" w:eastAsia="宋体" w:hAnsi="Arial" w:cs="Arial"/>
          <w:szCs w:val="21"/>
        </w:rPr>
        <w:t>泵的</w:t>
      </w:r>
      <w:r w:rsidR="008E0814" w:rsidRPr="00D46272">
        <w:rPr>
          <w:rFonts w:ascii="Arial" w:eastAsia="宋体" w:hAnsi="Arial" w:cs="Arial"/>
          <w:szCs w:val="21"/>
        </w:rPr>
        <w:t>预期</w:t>
      </w:r>
      <w:r w:rsidRPr="00D46272">
        <w:rPr>
          <w:rFonts w:ascii="Arial" w:eastAsia="宋体" w:hAnsi="Arial" w:cs="Arial"/>
          <w:szCs w:val="21"/>
        </w:rPr>
        <w:t>使用环境。用于家庭使用的输液泵还应包括适用于</w:t>
      </w:r>
      <w:bookmarkStart w:id="45" w:name="OLE_LINK40"/>
      <w:bookmarkStart w:id="46" w:name="OLE_LINK41"/>
      <w:r w:rsidR="00E57E18">
        <w:rPr>
          <w:rFonts w:ascii="Arial" w:eastAsia="宋体" w:hAnsi="Arial" w:cs="Arial"/>
          <w:szCs w:val="21"/>
        </w:rPr>
        <w:t>普通用户</w:t>
      </w:r>
      <w:bookmarkEnd w:id="45"/>
      <w:bookmarkEnd w:id="46"/>
      <w:r w:rsidRPr="00D46272">
        <w:rPr>
          <w:rFonts w:ascii="Arial" w:eastAsia="宋体" w:hAnsi="Arial" w:cs="Arial"/>
          <w:szCs w:val="21"/>
        </w:rPr>
        <w:t>的</w:t>
      </w:r>
      <w:r w:rsidR="00601009">
        <w:rPr>
          <w:rFonts w:ascii="Arial" w:eastAsia="宋体" w:hAnsi="Arial" w:cs="Arial"/>
          <w:szCs w:val="21"/>
        </w:rPr>
        <w:t>使用说明</w:t>
      </w:r>
      <w:r w:rsidR="005347A3">
        <w:rPr>
          <w:rFonts w:ascii="Arial" w:eastAsia="宋体" w:hAnsi="Arial" w:cs="Arial"/>
          <w:szCs w:val="21"/>
        </w:rPr>
        <w:t>书</w:t>
      </w:r>
      <w:r w:rsidRPr="00D46272">
        <w:rPr>
          <w:rFonts w:ascii="Arial" w:eastAsia="宋体" w:hAnsi="Arial" w:cs="Arial"/>
          <w:szCs w:val="21"/>
        </w:rPr>
        <w:t>，</w:t>
      </w:r>
      <w:r w:rsidR="00AB72CE">
        <w:rPr>
          <w:rFonts w:ascii="Arial" w:eastAsia="宋体" w:hAnsi="Arial" w:cs="Arial" w:hint="eastAsia"/>
          <w:szCs w:val="21"/>
        </w:rPr>
        <w:t>这些</w:t>
      </w:r>
      <w:r w:rsidR="00AB72CE">
        <w:rPr>
          <w:rFonts w:ascii="Arial" w:eastAsia="宋体" w:hAnsi="Arial" w:cs="Arial"/>
          <w:szCs w:val="21"/>
        </w:rPr>
        <w:t>普通用户</w:t>
      </w:r>
      <w:r w:rsidR="00616A1C" w:rsidRPr="00D46272">
        <w:rPr>
          <w:rFonts w:ascii="Arial" w:eastAsia="宋体" w:hAnsi="Arial" w:cs="Arial"/>
          <w:szCs w:val="21"/>
        </w:rPr>
        <w:t>将从医疗保健提供者</w:t>
      </w:r>
      <w:r w:rsidRPr="00D46272">
        <w:rPr>
          <w:rFonts w:ascii="Arial" w:eastAsia="宋体" w:hAnsi="Arial" w:cs="Arial"/>
          <w:szCs w:val="21"/>
        </w:rPr>
        <w:t>接收</w:t>
      </w:r>
      <w:r w:rsidR="00AB72CE">
        <w:rPr>
          <w:rFonts w:ascii="Arial" w:eastAsia="宋体" w:hAnsi="Arial" w:cs="Arial" w:hint="eastAsia"/>
          <w:szCs w:val="21"/>
        </w:rPr>
        <w:t>或订购</w:t>
      </w:r>
      <w:r w:rsidR="008100B3">
        <w:rPr>
          <w:rFonts w:ascii="Arial" w:eastAsia="宋体" w:hAnsi="Arial" w:cs="Arial"/>
          <w:szCs w:val="21"/>
        </w:rPr>
        <w:t>器械</w:t>
      </w:r>
      <w:r w:rsidRPr="00D46272">
        <w:rPr>
          <w:rFonts w:ascii="Arial" w:eastAsia="宋体" w:hAnsi="Arial" w:cs="Arial"/>
          <w:szCs w:val="21"/>
        </w:rPr>
        <w:t>，并在许可执业者的监督下使用该</w:t>
      </w:r>
      <w:r w:rsidR="008100B3">
        <w:rPr>
          <w:rFonts w:ascii="Arial" w:eastAsia="宋体" w:hAnsi="Arial" w:cs="Arial"/>
          <w:szCs w:val="21"/>
        </w:rPr>
        <w:t>器械</w:t>
      </w:r>
      <w:r w:rsidR="00616A1C" w:rsidRPr="00D46272">
        <w:rPr>
          <w:rStyle w:val="a8"/>
          <w:rFonts w:ascii="Arial" w:eastAsia="宋体" w:hAnsi="Arial" w:cs="Arial"/>
          <w:szCs w:val="21"/>
        </w:rPr>
        <w:footnoteReference w:id="15"/>
      </w:r>
      <w:r w:rsidR="00616A1C" w:rsidRPr="00D46272">
        <w:rPr>
          <w:rFonts w:ascii="Arial" w:eastAsia="宋体" w:hAnsi="Arial" w:cs="Arial"/>
          <w:szCs w:val="21"/>
        </w:rPr>
        <w:t>。这些</w:t>
      </w:r>
      <w:r w:rsidR="00601009">
        <w:rPr>
          <w:rFonts w:ascii="Arial" w:eastAsia="宋体" w:hAnsi="Arial" w:cs="Arial"/>
          <w:szCs w:val="21"/>
        </w:rPr>
        <w:t>使用说明书</w:t>
      </w:r>
      <w:r w:rsidR="00616A1C" w:rsidRPr="00D46272">
        <w:rPr>
          <w:rFonts w:ascii="Arial" w:eastAsia="宋体" w:hAnsi="Arial" w:cs="Arial"/>
          <w:szCs w:val="21"/>
        </w:rPr>
        <w:t>应包含上述</w:t>
      </w:r>
      <w:r w:rsidR="00AB72CE" w:rsidRPr="00537EA2">
        <w:rPr>
          <w:rFonts w:ascii="宋体" w:eastAsia="宋体" w:hAnsi="宋体" w:cs="Arial"/>
          <w:szCs w:val="21"/>
        </w:rPr>
        <w:t>“</w:t>
      </w:r>
      <w:r w:rsidR="00AB72CE" w:rsidRPr="00D46272">
        <w:rPr>
          <w:rFonts w:ascii="Arial" w:eastAsia="宋体" w:hAnsi="Arial" w:cs="Arial"/>
          <w:szCs w:val="21"/>
        </w:rPr>
        <w:t>使用</w:t>
      </w:r>
      <w:r w:rsidR="00AB72CE">
        <w:rPr>
          <w:rFonts w:ascii="Arial" w:eastAsia="宋体" w:hAnsi="Arial" w:cs="Arial" w:hint="eastAsia"/>
          <w:szCs w:val="21"/>
        </w:rPr>
        <w:t>说明书</w:t>
      </w:r>
      <w:r w:rsidR="00AB72CE" w:rsidRPr="00537EA2">
        <w:rPr>
          <w:rFonts w:ascii="宋体" w:eastAsia="宋体" w:hAnsi="宋体" w:cs="Arial"/>
          <w:szCs w:val="21"/>
        </w:rPr>
        <w:t>”</w:t>
      </w:r>
      <w:r w:rsidR="00616A1C" w:rsidRPr="00D46272">
        <w:rPr>
          <w:rFonts w:ascii="Arial" w:eastAsia="宋体" w:hAnsi="Arial" w:cs="Arial"/>
          <w:szCs w:val="21"/>
        </w:rPr>
        <w:t>部分建议的信息。如果</w:t>
      </w:r>
      <w:r w:rsidR="008100B3">
        <w:rPr>
          <w:rFonts w:ascii="Arial" w:eastAsia="宋体" w:hAnsi="Arial" w:cs="Arial"/>
          <w:szCs w:val="21"/>
        </w:rPr>
        <w:t>器械</w:t>
      </w:r>
      <w:r w:rsidR="00616A1C" w:rsidRPr="00D46272">
        <w:rPr>
          <w:rFonts w:ascii="Arial" w:eastAsia="宋体" w:hAnsi="Arial" w:cs="Arial"/>
          <w:szCs w:val="21"/>
        </w:rPr>
        <w:t>标识错位或丢失，家庭护理泵应包括</w:t>
      </w:r>
      <w:r w:rsidR="00AB72CE" w:rsidRPr="00D46272">
        <w:rPr>
          <w:rFonts w:ascii="Arial" w:eastAsia="宋体" w:hAnsi="Arial" w:cs="Arial"/>
          <w:szCs w:val="21"/>
        </w:rPr>
        <w:t>用于用户支持</w:t>
      </w:r>
      <w:r w:rsidR="00AB72CE">
        <w:rPr>
          <w:rFonts w:ascii="Arial" w:eastAsia="宋体" w:hAnsi="Arial" w:cs="Arial" w:hint="eastAsia"/>
          <w:szCs w:val="21"/>
        </w:rPr>
        <w:t>的</w:t>
      </w:r>
      <w:r w:rsidR="008100B3">
        <w:rPr>
          <w:rFonts w:ascii="Arial" w:eastAsia="宋体" w:hAnsi="Arial" w:cs="Arial"/>
          <w:szCs w:val="21"/>
        </w:rPr>
        <w:t>器械</w:t>
      </w:r>
      <w:r w:rsidR="00616A1C" w:rsidRPr="00D46272">
        <w:rPr>
          <w:rFonts w:ascii="Arial" w:eastAsia="宋体" w:hAnsi="Arial" w:cs="Arial"/>
          <w:szCs w:val="21"/>
        </w:rPr>
        <w:t>制造商免费电话号码。</w:t>
      </w:r>
      <w:r w:rsidR="00417E09" w:rsidRPr="00D46272">
        <w:rPr>
          <w:rFonts w:ascii="Arial" w:eastAsia="宋体" w:hAnsi="Arial" w:cs="Arial"/>
          <w:szCs w:val="21"/>
        </w:rPr>
        <w:t>另见</w:t>
      </w:r>
      <w:r w:rsidR="00417E09" w:rsidRPr="00D46272">
        <w:rPr>
          <w:rFonts w:ascii="Arial" w:eastAsia="宋体" w:hAnsi="Arial" w:cs="Arial"/>
          <w:szCs w:val="21"/>
        </w:rPr>
        <w:t>FDA</w:t>
      </w:r>
      <w:r w:rsidR="00417E09" w:rsidRPr="00D46272">
        <w:rPr>
          <w:rFonts w:ascii="Arial" w:eastAsia="宋体" w:hAnsi="Arial" w:cs="Arial"/>
          <w:szCs w:val="21"/>
        </w:rPr>
        <w:t>指南</w:t>
      </w:r>
      <w:r w:rsidR="00180D28" w:rsidRPr="00D81EF1">
        <w:rPr>
          <w:rStyle w:val="a3"/>
          <w:rFonts w:ascii="Arial" w:eastAsia="宋体" w:hAnsi="Arial" w:cs="Arial" w:hint="eastAsia"/>
          <w:iCs/>
        </w:rPr>
        <w:t>家庭用医疗器械</w:t>
      </w:r>
      <w:r w:rsidR="00417E09" w:rsidRPr="00D81EF1">
        <w:rPr>
          <w:rStyle w:val="a3"/>
          <w:rFonts w:ascii="Arial" w:eastAsia="宋体" w:hAnsi="Arial" w:cs="Arial" w:hint="eastAsia"/>
          <w:iCs/>
        </w:rPr>
        <w:t>的设计注意事项</w:t>
      </w:r>
    </w:p>
    <w:p w:rsidR="00123E93" w:rsidRPr="00D46272" w:rsidRDefault="00691851" w:rsidP="00C25178">
      <w:pPr>
        <w:pStyle w:val="aa"/>
        <w:snapToGrid w:val="0"/>
        <w:spacing w:line="300" w:lineRule="auto"/>
        <w:ind w:left="720"/>
        <w:rPr>
          <w:rFonts w:ascii="Arial" w:eastAsia="宋体" w:hAnsi="Arial" w:cs="Arial"/>
          <w:i/>
          <w:iCs/>
          <w:szCs w:val="21"/>
          <w:u w:val="single"/>
        </w:rPr>
      </w:pPr>
      <w:r>
        <w:rPr>
          <w:rFonts w:ascii="Arial" w:eastAsia="宋体" w:hAnsi="Arial" w:cs="Arial"/>
          <w:i/>
          <w:iCs/>
          <w:szCs w:val="21"/>
        </w:rPr>
        <w:t>（</w:t>
      </w:r>
      <w:hyperlink r:id="rId23" w:history="1">
        <w:r w:rsidR="00417E09" w:rsidRPr="00D30EB5">
          <w:rPr>
            <w:rStyle w:val="a3"/>
            <w:rFonts w:ascii="Arial" w:eastAsia="宋体" w:hAnsi="Arial" w:cs="Arial"/>
            <w:i/>
            <w:iCs/>
            <w:color w:val="auto"/>
            <w:szCs w:val="21"/>
            <w:u w:val="none"/>
          </w:rPr>
          <w:t>http://www.fda.gov/downloads/MedicalDevices/DeviceRegulationandGuidance/GuidanceDocuments/UCM331681.pdf</w:t>
        </w:r>
      </w:hyperlink>
      <w:r>
        <w:rPr>
          <w:rFonts w:ascii="Arial" w:eastAsia="宋体" w:hAnsi="Arial" w:cs="Arial"/>
          <w:i/>
          <w:iCs/>
          <w:szCs w:val="21"/>
        </w:rPr>
        <w:t>）</w:t>
      </w:r>
      <w:r w:rsidR="00417E09" w:rsidRPr="00D30EB5">
        <w:rPr>
          <w:rFonts w:ascii="Arial" w:eastAsia="宋体" w:hAnsi="Arial" w:cs="Arial"/>
          <w:i/>
          <w:iCs/>
          <w:szCs w:val="21"/>
        </w:rPr>
        <w:t>。</w:t>
      </w:r>
    </w:p>
    <w:p w:rsidR="00CC0E92" w:rsidRDefault="00CC0E92">
      <w:pPr>
        <w:widowControl/>
        <w:jc w:val="left"/>
        <w:rPr>
          <w:rFonts w:ascii="Arial" w:eastAsia="宋体" w:hAnsi="Arial" w:cs="Arial"/>
          <w:b/>
          <w:iCs/>
          <w:sz w:val="28"/>
          <w:szCs w:val="28"/>
        </w:rPr>
      </w:pPr>
      <w:r>
        <w:rPr>
          <w:rFonts w:ascii="Arial" w:eastAsia="宋体" w:hAnsi="Arial" w:cs="Arial"/>
          <w:b/>
          <w:iCs/>
          <w:sz w:val="28"/>
          <w:szCs w:val="28"/>
        </w:rPr>
        <w:br w:type="page"/>
      </w:r>
    </w:p>
    <w:p w:rsidR="00417E09" w:rsidRPr="00CC0E92" w:rsidRDefault="00417E09" w:rsidP="00C25178">
      <w:pPr>
        <w:pStyle w:val="aa"/>
        <w:numPr>
          <w:ilvl w:val="0"/>
          <w:numId w:val="11"/>
        </w:numPr>
        <w:snapToGrid w:val="0"/>
        <w:spacing w:afterLines="50" w:after="156" w:line="300" w:lineRule="auto"/>
        <w:outlineLvl w:val="1"/>
        <w:rPr>
          <w:rFonts w:ascii="Arial" w:eastAsia="宋体" w:hAnsi="Arial" w:cs="Arial"/>
          <w:b/>
          <w:sz w:val="28"/>
          <w:szCs w:val="28"/>
        </w:rPr>
      </w:pPr>
      <w:bookmarkStart w:id="47" w:name="_Toc483237550"/>
      <w:r w:rsidRPr="00CC0E92">
        <w:rPr>
          <w:rFonts w:ascii="Arial" w:eastAsia="宋体" w:hAnsi="Arial" w:cs="Arial"/>
          <w:b/>
          <w:iCs/>
          <w:sz w:val="28"/>
          <w:szCs w:val="28"/>
        </w:rPr>
        <w:lastRenderedPageBreak/>
        <w:t>警报</w:t>
      </w:r>
      <w:bookmarkEnd w:id="47"/>
    </w:p>
    <w:p w:rsidR="00417E09" w:rsidRPr="00D46272" w:rsidRDefault="00417E09" w:rsidP="00C25178">
      <w:pPr>
        <w:pStyle w:val="aa"/>
        <w:snapToGrid w:val="0"/>
        <w:spacing w:afterLines="50" w:after="156" w:line="300" w:lineRule="auto"/>
        <w:ind w:left="720"/>
        <w:rPr>
          <w:rFonts w:ascii="Arial" w:eastAsia="宋体" w:hAnsi="Arial" w:cs="Arial"/>
          <w:szCs w:val="21"/>
        </w:rPr>
      </w:pPr>
      <w:r w:rsidRPr="00D46272">
        <w:rPr>
          <w:rFonts w:ascii="Arial" w:eastAsia="宋体" w:hAnsi="Arial" w:cs="Arial"/>
          <w:szCs w:val="21"/>
        </w:rPr>
        <w:t>为了应对</w:t>
      </w:r>
      <w:r w:rsidR="001B3B0D">
        <w:rPr>
          <w:rFonts w:ascii="Arial" w:eastAsia="宋体" w:hAnsi="Arial" w:cs="Arial"/>
          <w:szCs w:val="21"/>
        </w:rPr>
        <w:t>危害处境</w:t>
      </w:r>
      <w:r w:rsidRPr="00D46272">
        <w:rPr>
          <w:rFonts w:ascii="Arial" w:eastAsia="宋体" w:hAnsi="Arial" w:cs="Arial"/>
          <w:szCs w:val="21"/>
        </w:rPr>
        <w:t>，泵可以发出警报。每个警报应</w:t>
      </w:r>
      <w:r w:rsidR="00314AE3" w:rsidRPr="00D46272">
        <w:rPr>
          <w:rFonts w:ascii="Arial" w:eastAsia="宋体" w:hAnsi="Arial" w:cs="Arial"/>
          <w:szCs w:val="21"/>
        </w:rPr>
        <w:t>明确提醒</w:t>
      </w:r>
      <w:r w:rsidRPr="00D46272">
        <w:rPr>
          <w:rFonts w:ascii="Arial" w:eastAsia="宋体" w:hAnsi="Arial" w:cs="Arial"/>
          <w:szCs w:val="21"/>
        </w:rPr>
        <w:t>用户。</w:t>
      </w:r>
      <w:r w:rsidR="00314AE3" w:rsidRPr="00D46272">
        <w:rPr>
          <w:rFonts w:ascii="Arial" w:eastAsia="宋体" w:hAnsi="Arial" w:cs="Arial"/>
          <w:szCs w:val="21"/>
        </w:rPr>
        <w:t>我们建议</w:t>
      </w:r>
      <w:r w:rsidR="008100B3">
        <w:rPr>
          <w:rFonts w:ascii="Arial" w:eastAsia="宋体" w:hAnsi="Arial" w:cs="Arial"/>
          <w:szCs w:val="21"/>
        </w:rPr>
        <w:t>贵公司</w:t>
      </w:r>
      <w:r w:rsidR="00314AE3" w:rsidRPr="00D46272">
        <w:rPr>
          <w:rFonts w:ascii="Arial" w:eastAsia="宋体" w:hAnsi="Arial" w:cs="Arial"/>
          <w:szCs w:val="21"/>
        </w:rPr>
        <w:t>的</w:t>
      </w:r>
      <w:r w:rsidR="008100B3">
        <w:rPr>
          <w:rFonts w:ascii="Arial" w:eastAsia="宋体" w:hAnsi="Arial" w:cs="Arial"/>
          <w:szCs w:val="21"/>
        </w:rPr>
        <w:t>器械</w:t>
      </w:r>
      <w:r w:rsidR="00314AE3" w:rsidRPr="00D46272">
        <w:rPr>
          <w:rFonts w:ascii="Arial" w:eastAsia="宋体" w:hAnsi="Arial" w:cs="Arial"/>
          <w:szCs w:val="21"/>
        </w:rPr>
        <w:t>符合</w:t>
      </w:r>
      <w:r w:rsidR="00314AE3" w:rsidRPr="00D46272">
        <w:rPr>
          <w:rFonts w:ascii="Arial" w:eastAsia="宋体" w:hAnsi="Arial" w:cs="Arial"/>
          <w:szCs w:val="21"/>
        </w:rPr>
        <w:t>IEC 60601-1-8</w:t>
      </w:r>
      <w:r w:rsidR="00314AE3" w:rsidRPr="00D46272">
        <w:rPr>
          <w:rFonts w:ascii="Arial" w:eastAsia="宋体" w:hAnsi="Arial" w:cs="Arial"/>
          <w:szCs w:val="21"/>
        </w:rPr>
        <w:t>标准：医疗电气</w:t>
      </w:r>
      <w:r w:rsidR="008100B3">
        <w:rPr>
          <w:rFonts w:ascii="Arial" w:eastAsia="宋体" w:hAnsi="Arial" w:cs="Arial"/>
          <w:szCs w:val="21"/>
        </w:rPr>
        <w:t>器械</w:t>
      </w:r>
      <w:r w:rsidR="00314AE3" w:rsidRPr="00D46272">
        <w:rPr>
          <w:rFonts w:ascii="Arial" w:eastAsia="宋体" w:hAnsi="Arial" w:cs="Arial"/>
          <w:szCs w:val="21"/>
        </w:rPr>
        <w:t>-</w:t>
      </w:r>
      <w:r w:rsidR="00314AE3" w:rsidRPr="00D46272">
        <w:rPr>
          <w:rFonts w:ascii="Arial" w:eastAsia="宋体" w:hAnsi="Arial" w:cs="Arial"/>
          <w:szCs w:val="21"/>
        </w:rPr>
        <w:t>第</w:t>
      </w:r>
      <w:r w:rsidR="00314AE3" w:rsidRPr="00D46272">
        <w:rPr>
          <w:rFonts w:ascii="Arial" w:eastAsia="宋体" w:hAnsi="Arial" w:cs="Arial"/>
          <w:szCs w:val="21"/>
        </w:rPr>
        <w:t>1-8</w:t>
      </w:r>
      <w:r w:rsidR="00314AE3" w:rsidRPr="00D46272">
        <w:rPr>
          <w:rFonts w:ascii="Arial" w:eastAsia="宋体" w:hAnsi="Arial" w:cs="Arial"/>
          <w:szCs w:val="21"/>
        </w:rPr>
        <w:t>部分：安全的一般要求</w:t>
      </w:r>
      <w:r w:rsidR="00314AE3" w:rsidRPr="00D46272">
        <w:rPr>
          <w:rFonts w:ascii="Arial" w:eastAsia="宋体" w:hAnsi="Arial" w:cs="Arial"/>
          <w:szCs w:val="21"/>
        </w:rPr>
        <w:t>–</w:t>
      </w:r>
      <w:r w:rsidR="00314AE3" w:rsidRPr="00D46272">
        <w:rPr>
          <w:rFonts w:ascii="Arial" w:eastAsia="宋体" w:hAnsi="Arial" w:cs="Arial"/>
          <w:szCs w:val="21"/>
        </w:rPr>
        <w:t>并行标准：警报系统。在</w:t>
      </w:r>
      <w:r w:rsidR="008100B3">
        <w:rPr>
          <w:rFonts w:ascii="Arial" w:eastAsia="宋体" w:hAnsi="Arial" w:cs="Arial"/>
          <w:szCs w:val="21"/>
        </w:rPr>
        <w:t>安全保证</w:t>
      </w:r>
      <w:r w:rsidR="00314AE3" w:rsidRPr="00D46272">
        <w:rPr>
          <w:rFonts w:ascii="Arial" w:eastAsia="宋体" w:hAnsi="Arial" w:cs="Arial"/>
          <w:szCs w:val="21"/>
        </w:rPr>
        <w:t>的情况下，应使用警报作为危害控制机制。</w:t>
      </w:r>
      <w:r w:rsidR="008100B3">
        <w:rPr>
          <w:rFonts w:ascii="Arial" w:eastAsia="宋体" w:hAnsi="Arial" w:cs="Arial"/>
          <w:szCs w:val="21"/>
        </w:rPr>
        <w:t>贵公司</w:t>
      </w:r>
      <w:r w:rsidR="00314AE3" w:rsidRPr="00D46272">
        <w:rPr>
          <w:rFonts w:ascii="Arial" w:eastAsia="宋体" w:hAnsi="Arial" w:cs="Arial"/>
          <w:szCs w:val="21"/>
        </w:rPr>
        <w:t>还应该解决与假阳性和假阴性警报相关的输液输送错误的任何风险。</w:t>
      </w:r>
    </w:p>
    <w:p w:rsidR="00314AE3" w:rsidRPr="00D46272" w:rsidRDefault="00314AE3" w:rsidP="00C25178">
      <w:pPr>
        <w:pStyle w:val="aa"/>
        <w:snapToGrid w:val="0"/>
        <w:spacing w:afterLines="50" w:after="156" w:line="300" w:lineRule="auto"/>
        <w:ind w:left="720"/>
        <w:rPr>
          <w:rFonts w:ascii="Arial" w:eastAsia="宋体" w:hAnsi="Arial" w:cs="Arial"/>
          <w:szCs w:val="21"/>
        </w:rPr>
      </w:pPr>
      <w:r w:rsidRPr="00D46272">
        <w:rPr>
          <w:rFonts w:ascii="Arial" w:eastAsia="宋体" w:hAnsi="Arial" w:cs="Arial"/>
          <w:szCs w:val="21"/>
        </w:rPr>
        <w:t>一个或多个</w:t>
      </w:r>
      <w:r w:rsidR="00691851">
        <w:rPr>
          <w:rFonts w:ascii="Arial" w:eastAsia="宋体" w:hAnsi="Arial" w:cs="Arial"/>
          <w:szCs w:val="21"/>
        </w:rPr>
        <w:t>危害</w:t>
      </w:r>
      <w:r w:rsidRPr="00D46272">
        <w:rPr>
          <w:rFonts w:ascii="Arial" w:eastAsia="宋体" w:hAnsi="Arial" w:cs="Arial"/>
          <w:szCs w:val="21"/>
        </w:rPr>
        <w:t>可能会触发警报，包括但不限于：</w:t>
      </w:r>
    </w:p>
    <w:p w:rsidR="00314AE3" w:rsidRPr="00D46272" w:rsidRDefault="00314AE3" w:rsidP="007D55CB">
      <w:pPr>
        <w:pStyle w:val="aa"/>
        <w:numPr>
          <w:ilvl w:val="0"/>
          <w:numId w:val="34"/>
        </w:numPr>
        <w:snapToGrid w:val="0"/>
        <w:spacing w:line="300" w:lineRule="auto"/>
        <w:ind w:left="1356"/>
        <w:rPr>
          <w:rFonts w:ascii="Arial" w:eastAsia="宋体" w:hAnsi="Arial" w:cs="Arial"/>
          <w:szCs w:val="21"/>
        </w:rPr>
      </w:pPr>
      <w:r w:rsidRPr="00D46272">
        <w:rPr>
          <w:rFonts w:ascii="Arial" w:eastAsia="宋体" w:hAnsi="Arial" w:cs="Arial"/>
          <w:szCs w:val="21"/>
        </w:rPr>
        <w:t>闭塞（供应侧和患者侧）；</w:t>
      </w:r>
    </w:p>
    <w:p w:rsidR="00314AE3" w:rsidRPr="00D46272" w:rsidRDefault="00314AE3" w:rsidP="007D55CB">
      <w:pPr>
        <w:pStyle w:val="aa"/>
        <w:numPr>
          <w:ilvl w:val="0"/>
          <w:numId w:val="34"/>
        </w:numPr>
        <w:snapToGrid w:val="0"/>
        <w:spacing w:line="300" w:lineRule="auto"/>
        <w:ind w:left="1356"/>
        <w:rPr>
          <w:rFonts w:ascii="Arial" w:eastAsia="宋体" w:hAnsi="Arial" w:cs="Arial"/>
          <w:szCs w:val="21"/>
        </w:rPr>
      </w:pPr>
      <w:r w:rsidRPr="00D46272">
        <w:rPr>
          <w:rFonts w:ascii="Arial" w:eastAsia="宋体" w:hAnsi="Arial" w:cs="Arial"/>
          <w:szCs w:val="21"/>
        </w:rPr>
        <w:t>气泡混入；</w:t>
      </w:r>
    </w:p>
    <w:p w:rsidR="00314AE3" w:rsidRPr="00D46272" w:rsidRDefault="00314AE3" w:rsidP="007D55CB">
      <w:pPr>
        <w:pStyle w:val="aa"/>
        <w:numPr>
          <w:ilvl w:val="0"/>
          <w:numId w:val="34"/>
        </w:numPr>
        <w:snapToGrid w:val="0"/>
        <w:spacing w:line="300" w:lineRule="auto"/>
        <w:ind w:left="1356"/>
        <w:rPr>
          <w:rFonts w:ascii="Arial" w:eastAsia="宋体" w:hAnsi="Arial" w:cs="Arial"/>
          <w:szCs w:val="21"/>
        </w:rPr>
      </w:pPr>
      <w:r w:rsidRPr="00D46272">
        <w:rPr>
          <w:rFonts w:ascii="Arial" w:eastAsia="宋体" w:hAnsi="Arial" w:cs="Arial"/>
          <w:szCs w:val="21"/>
        </w:rPr>
        <w:t>自由流动</w:t>
      </w:r>
      <w:r w:rsidRPr="00D46272">
        <w:rPr>
          <w:rFonts w:ascii="Arial" w:eastAsia="宋体" w:hAnsi="Arial" w:cs="Arial"/>
          <w:szCs w:val="21"/>
        </w:rPr>
        <w:t>/</w:t>
      </w:r>
      <w:r w:rsidR="001B3B0D">
        <w:rPr>
          <w:rFonts w:ascii="Arial" w:eastAsia="宋体" w:hAnsi="Arial" w:cs="Arial"/>
          <w:szCs w:val="21"/>
        </w:rPr>
        <w:t>液体</w:t>
      </w:r>
      <w:r w:rsidRPr="00D46272">
        <w:rPr>
          <w:rFonts w:ascii="Arial" w:eastAsia="宋体" w:hAnsi="Arial" w:cs="Arial"/>
          <w:szCs w:val="21"/>
        </w:rPr>
        <w:t>流动</w:t>
      </w:r>
      <w:r w:rsidR="009553AE" w:rsidRPr="00D46272">
        <w:rPr>
          <w:rFonts w:ascii="Arial" w:eastAsia="宋体" w:hAnsi="Arial" w:cs="Arial"/>
          <w:szCs w:val="21"/>
        </w:rPr>
        <w:t>不</w:t>
      </w:r>
      <w:r w:rsidR="009553AE">
        <w:rPr>
          <w:rFonts w:ascii="Arial" w:eastAsia="宋体" w:hAnsi="Arial" w:cs="Arial" w:hint="eastAsia"/>
          <w:szCs w:val="21"/>
        </w:rPr>
        <w:t>当</w:t>
      </w:r>
      <w:r w:rsidRPr="00D46272">
        <w:rPr>
          <w:rFonts w:ascii="Arial" w:eastAsia="宋体" w:hAnsi="Arial" w:cs="Arial"/>
          <w:szCs w:val="21"/>
        </w:rPr>
        <w:t>；</w:t>
      </w:r>
    </w:p>
    <w:p w:rsidR="00314AE3" w:rsidRPr="00D46272" w:rsidRDefault="00314AE3" w:rsidP="007D55CB">
      <w:pPr>
        <w:pStyle w:val="aa"/>
        <w:numPr>
          <w:ilvl w:val="0"/>
          <w:numId w:val="34"/>
        </w:numPr>
        <w:snapToGrid w:val="0"/>
        <w:spacing w:line="300" w:lineRule="auto"/>
        <w:ind w:left="1356"/>
        <w:rPr>
          <w:rFonts w:ascii="Arial" w:eastAsia="宋体" w:hAnsi="Arial" w:cs="Arial"/>
          <w:szCs w:val="21"/>
        </w:rPr>
      </w:pPr>
      <w:r w:rsidRPr="00D46272">
        <w:rPr>
          <w:rFonts w:ascii="Arial" w:eastAsia="宋体" w:hAnsi="Arial" w:cs="Arial"/>
          <w:szCs w:val="21"/>
        </w:rPr>
        <w:t>耗尽电池或无电；</w:t>
      </w:r>
    </w:p>
    <w:p w:rsidR="00314AE3" w:rsidRPr="00D46272" w:rsidRDefault="00314AE3" w:rsidP="007D55CB">
      <w:pPr>
        <w:pStyle w:val="aa"/>
        <w:numPr>
          <w:ilvl w:val="0"/>
          <w:numId w:val="34"/>
        </w:numPr>
        <w:snapToGrid w:val="0"/>
        <w:spacing w:line="300" w:lineRule="auto"/>
        <w:ind w:left="1356"/>
        <w:rPr>
          <w:rFonts w:ascii="Arial" w:eastAsia="宋体" w:hAnsi="Arial" w:cs="Arial"/>
          <w:szCs w:val="21"/>
        </w:rPr>
      </w:pPr>
      <w:r w:rsidRPr="00D46272">
        <w:rPr>
          <w:rFonts w:ascii="Arial" w:eastAsia="宋体" w:hAnsi="Arial" w:cs="Arial"/>
          <w:szCs w:val="21"/>
        </w:rPr>
        <w:t>有缺陷的电池；</w:t>
      </w:r>
    </w:p>
    <w:p w:rsidR="00314AE3" w:rsidRPr="00D46272" w:rsidRDefault="008C150C" w:rsidP="007D55CB">
      <w:pPr>
        <w:pStyle w:val="aa"/>
        <w:numPr>
          <w:ilvl w:val="0"/>
          <w:numId w:val="34"/>
        </w:numPr>
        <w:snapToGrid w:val="0"/>
        <w:spacing w:line="300" w:lineRule="auto"/>
        <w:ind w:left="1356"/>
        <w:rPr>
          <w:rFonts w:ascii="Arial" w:eastAsia="宋体" w:hAnsi="Arial" w:cs="Arial"/>
          <w:szCs w:val="21"/>
        </w:rPr>
      </w:pPr>
      <w:r w:rsidRPr="00D46272">
        <w:rPr>
          <w:rFonts w:ascii="Arial" w:eastAsia="宋体" w:hAnsi="Arial" w:cs="Arial"/>
          <w:szCs w:val="21"/>
        </w:rPr>
        <w:t>储存器水位低或空；</w:t>
      </w:r>
    </w:p>
    <w:p w:rsidR="008C150C" w:rsidRPr="00D46272" w:rsidRDefault="008C150C" w:rsidP="007D55CB">
      <w:pPr>
        <w:pStyle w:val="aa"/>
        <w:numPr>
          <w:ilvl w:val="0"/>
          <w:numId w:val="34"/>
        </w:numPr>
        <w:snapToGrid w:val="0"/>
        <w:spacing w:line="300" w:lineRule="auto"/>
        <w:ind w:left="1356"/>
        <w:rPr>
          <w:rFonts w:ascii="Arial" w:eastAsia="宋体" w:hAnsi="Arial" w:cs="Arial"/>
          <w:szCs w:val="21"/>
        </w:rPr>
      </w:pPr>
      <w:r w:rsidRPr="00D46272">
        <w:rPr>
          <w:rFonts w:ascii="Arial" w:eastAsia="宋体" w:hAnsi="Arial" w:cs="Arial"/>
          <w:szCs w:val="21"/>
        </w:rPr>
        <w:t>无储存器；</w:t>
      </w:r>
    </w:p>
    <w:p w:rsidR="008C150C" w:rsidRPr="00D46272" w:rsidRDefault="008C150C" w:rsidP="007D55CB">
      <w:pPr>
        <w:pStyle w:val="aa"/>
        <w:numPr>
          <w:ilvl w:val="0"/>
          <w:numId w:val="34"/>
        </w:numPr>
        <w:snapToGrid w:val="0"/>
        <w:spacing w:line="300" w:lineRule="auto"/>
        <w:ind w:left="1356"/>
        <w:rPr>
          <w:rFonts w:ascii="Arial" w:eastAsia="宋体" w:hAnsi="Arial" w:cs="Arial"/>
          <w:szCs w:val="21"/>
        </w:rPr>
      </w:pPr>
      <w:r w:rsidRPr="00D46272">
        <w:rPr>
          <w:rFonts w:ascii="Arial" w:eastAsia="宋体" w:hAnsi="Arial" w:cs="Arial"/>
          <w:szCs w:val="21"/>
        </w:rPr>
        <w:t>剂量限制</w:t>
      </w:r>
      <w:r w:rsidRPr="00D46272">
        <w:rPr>
          <w:rFonts w:ascii="Arial" w:eastAsia="宋体" w:hAnsi="Arial" w:cs="Arial"/>
          <w:szCs w:val="21"/>
        </w:rPr>
        <w:t>/</w:t>
      </w:r>
      <w:r w:rsidRPr="00D46272">
        <w:rPr>
          <w:rFonts w:ascii="Arial" w:eastAsia="宋体" w:hAnsi="Arial" w:cs="Arial"/>
          <w:szCs w:val="21"/>
        </w:rPr>
        <w:t>超出极限；</w:t>
      </w:r>
    </w:p>
    <w:p w:rsidR="008C150C" w:rsidRPr="00D46272" w:rsidRDefault="008C150C" w:rsidP="007D55CB">
      <w:pPr>
        <w:pStyle w:val="aa"/>
        <w:numPr>
          <w:ilvl w:val="0"/>
          <w:numId w:val="34"/>
        </w:numPr>
        <w:snapToGrid w:val="0"/>
        <w:spacing w:line="300" w:lineRule="auto"/>
        <w:ind w:left="1356"/>
        <w:rPr>
          <w:rFonts w:ascii="Arial" w:eastAsia="宋体" w:hAnsi="Arial" w:cs="Arial"/>
          <w:szCs w:val="21"/>
        </w:rPr>
      </w:pPr>
      <w:r w:rsidRPr="00D46272">
        <w:rPr>
          <w:rFonts w:ascii="Arial" w:eastAsia="宋体" w:hAnsi="Arial" w:cs="Arial"/>
          <w:szCs w:val="21"/>
        </w:rPr>
        <w:t>面板解锁</w:t>
      </w:r>
      <w:r w:rsidRPr="00D46272">
        <w:rPr>
          <w:rFonts w:ascii="Arial" w:eastAsia="宋体" w:hAnsi="Arial" w:cs="Arial"/>
          <w:szCs w:val="21"/>
        </w:rPr>
        <w:t>/</w:t>
      </w:r>
      <w:r w:rsidRPr="00D46272">
        <w:rPr>
          <w:rFonts w:ascii="Arial" w:eastAsia="宋体" w:hAnsi="Arial" w:cs="Arial"/>
          <w:szCs w:val="21"/>
        </w:rPr>
        <w:t>门打开；</w:t>
      </w:r>
    </w:p>
    <w:p w:rsidR="008C150C" w:rsidRPr="00D46272" w:rsidRDefault="008C150C" w:rsidP="007D55CB">
      <w:pPr>
        <w:pStyle w:val="aa"/>
        <w:numPr>
          <w:ilvl w:val="0"/>
          <w:numId w:val="34"/>
        </w:numPr>
        <w:snapToGrid w:val="0"/>
        <w:spacing w:line="300" w:lineRule="auto"/>
        <w:ind w:left="1356"/>
        <w:rPr>
          <w:rFonts w:ascii="Arial" w:eastAsia="宋体" w:hAnsi="Arial" w:cs="Arial"/>
          <w:szCs w:val="21"/>
        </w:rPr>
      </w:pPr>
      <w:r w:rsidRPr="00D46272">
        <w:rPr>
          <w:rFonts w:ascii="Arial" w:eastAsia="宋体" w:hAnsi="Arial" w:cs="Arial"/>
          <w:szCs w:val="21"/>
        </w:rPr>
        <w:t>按键警报；</w:t>
      </w:r>
    </w:p>
    <w:p w:rsidR="008C150C" w:rsidRPr="00D46272" w:rsidRDefault="008C150C" w:rsidP="007D55CB">
      <w:pPr>
        <w:pStyle w:val="aa"/>
        <w:numPr>
          <w:ilvl w:val="0"/>
          <w:numId w:val="34"/>
        </w:numPr>
        <w:snapToGrid w:val="0"/>
        <w:spacing w:line="300" w:lineRule="auto"/>
        <w:ind w:left="1356"/>
        <w:rPr>
          <w:rFonts w:ascii="Arial" w:eastAsia="宋体" w:hAnsi="Arial" w:cs="Arial"/>
          <w:szCs w:val="21"/>
        </w:rPr>
      </w:pPr>
      <w:r w:rsidRPr="00D46272">
        <w:rPr>
          <w:rFonts w:ascii="Arial" w:eastAsia="宋体" w:hAnsi="Arial" w:cs="Arial"/>
          <w:szCs w:val="21"/>
        </w:rPr>
        <w:t>开机自检（</w:t>
      </w:r>
      <w:r w:rsidRPr="00D46272">
        <w:rPr>
          <w:rFonts w:ascii="Arial" w:eastAsia="宋体" w:hAnsi="Arial" w:cs="Arial"/>
          <w:szCs w:val="21"/>
        </w:rPr>
        <w:t>POST</w:t>
      </w:r>
      <w:r w:rsidRPr="00D46272">
        <w:rPr>
          <w:rFonts w:ascii="Arial" w:eastAsia="宋体" w:hAnsi="Arial" w:cs="Arial"/>
          <w:szCs w:val="21"/>
        </w:rPr>
        <w:t>）故障</w:t>
      </w:r>
      <w:r w:rsidRPr="00D46272">
        <w:rPr>
          <w:rFonts w:ascii="Arial" w:eastAsia="宋体" w:hAnsi="Arial" w:cs="Arial"/>
          <w:szCs w:val="21"/>
        </w:rPr>
        <w:t>-</w:t>
      </w:r>
      <w:r w:rsidRPr="00D46272">
        <w:rPr>
          <w:rFonts w:ascii="Arial" w:eastAsia="宋体" w:hAnsi="Arial" w:cs="Arial"/>
          <w:szCs w:val="21"/>
        </w:rPr>
        <w:t>当其中一个</w:t>
      </w:r>
      <w:r w:rsidRPr="00D46272">
        <w:rPr>
          <w:rFonts w:ascii="Arial" w:eastAsia="宋体" w:hAnsi="Arial" w:cs="Arial"/>
          <w:szCs w:val="21"/>
        </w:rPr>
        <w:t>POST</w:t>
      </w:r>
      <w:r w:rsidRPr="00D46272">
        <w:rPr>
          <w:rFonts w:ascii="Arial" w:eastAsia="宋体" w:hAnsi="Arial" w:cs="Arial"/>
          <w:szCs w:val="21"/>
        </w:rPr>
        <w:t>测试失败时发出；</w:t>
      </w:r>
    </w:p>
    <w:p w:rsidR="008C150C" w:rsidRPr="00D46272" w:rsidRDefault="008C150C" w:rsidP="007D55CB">
      <w:pPr>
        <w:pStyle w:val="aa"/>
        <w:numPr>
          <w:ilvl w:val="0"/>
          <w:numId w:val="34"/>
        </w:numPr>
        <w:snapToGrid w:val="0"/>
        <w:spacing w:line="300" w:lineRule="auto"/>
        <w:ind w:left="1356"/>
        <w:rPr>
          <w:rFonts w:ascii="Arial" w:eastAsia="宋体" w:hAnsi="Arial" w:cs="Arial"/>
          <w:szCs w:val="21"/>
        </w:rPr>
      </w:pPr>
      <w:r w:rsidRPr="00D46272">
        <w:rPr>
          <w:rFonts w:ascii="Arial" w:eastAsia="宋体" w:hAnsi="Arial" w:cs="Arial"/>
          <w:szCs w:val="21"/>
        </w:rPr>
        <w:t xml:space="preserve">ROM / RAM CRC </w:t>
      </w:r>
      <w:r w:rsidRPr="00D46272">
        <w:rPr>
          <w:rFonts w:ascii="Arial" w:eastAsia="宋体" w:hAnsi="Arial" w:cs="Arial"/>
          <w:szCs w:val="21"/>
        </w:rPr>
        <w:t>测试失败；</w:t>
      </w:r>
    </w:p>
    <w:p w:rsidR="008C150C" w:rsidRPr="00D46272" w:rsidRDefault="008C150C" w:rsidP="007D55CB">
      <w:pPr>
        <w:pStyle w:val="aa"/>
        <w:numPr>
          <w:ilvl w:val="0"/>
          <w:numId w:val="34"/>
        </w:numPr>
        <w:snapToGrid w:val="0"/>
        <w:spacing w:line="300" w:lineRule="auto"/>
        <w:ind w:left="1356"/>
        <w:rPr>
          <w:rFonts w:ascii="Arial" w:eastAsia="宋体" w:hAnsi="Arial" w:cs="Arial"/>
          <w:szCs w:val="21"/>
        </w:rPr>
      </w:pPr>
      <w:r w:rsidRPr="00D46272">
        <w:rPr>
          <w:rFonts w:ascii="Arial" w:eastAsia="宋体" w:hAnsi="Arial" w:cs="Arial"/>
          <w:szCs w:val="21"/>
        </w:rPr>
        <w:t>声音测试失败；</w:t>
      </w:r>
    </w:p>
    <w:p w:rsidR="008C150C" w:rsidRPr="00D46272" w:rsidRDefault="008C150C" w:rsidP="007D55CB">
      <w:pPr>
        <w:pStyle w:val="aa"/>
        <w:numPr>
          <w:ilvl w:val="0"/>
          <w:numId w:val="34"/>
        </w:numPr>
        <w:snapToGrid w:val="0"/>
        <w:spacing w:line="300" w:lineRule="auto"/>
        <w:ind w:left="1356"/>
        <w:rPr>
          <w:rFonts w:ascii="Arial" w:eastAsia="宋体" w:hAnsi="Arial" w:cs="Arial"/>
          <w:szCs w:val="21"/>
        </w:rPr>
      </w:pPr>
      <w:r w:rsidRPr="00D46272">
        <w:rPr>
          <w:rFonts w:ascii="Arial" w:eastAsia="宋体" w:hAnsi="Arial" w:cs="Arial"/>
          <w:szCs w:val="21"/>
        </w:rPr>
        <w:t>泵机制故障；</w:t>
      </w:r>
    </w:p>
    <w:p w:rsidR="008C150C" w:rsidRPr="00D46272" w:rsidRDefault="008C150C" w:rsidP="007D55CB">
      <w:pPr>
        <w:pStyle w:val="aa"/>
        <w:numPr>
          <w:ilvl w:val="0"/>
          <w:numId w:val="34"/>
        </w:numPr>
        <w:snapToGrid w:val="0"/>
        <w:spacing w:line="300" w:lineRule="auto"/>
        <w:ind w:left="1356"/>
        <w:rPr>
          <w:rFonts w:ascii="Arial" w:eastAsia="宋体" w:hAnsi="Arial" w:cs="Arial"/>
          <w:szCs w:val="21"/>
        </w:rPr>
      </w:pPr>
      <w:r w:rsidRPr="00D46272">
        <w:rPr>
          <w:rFonts w:ascii="Arial" w:eastAsia="宋体" w:hAnsi="Arial" w:cs="Arial"/>
          <w:szCs w:val="21"/>
        </w:rPr>
        <w:t>监测警报</w:t>
      </w:r>
      <w:r w:rsidRPr="00D46272">
        <w:rPr>
          <w:rFonts w:ascii="Arial" w:eastAsia="宋体" w:hAnsi="Arial" w:cs="Arial"/>
          <w:szCs w:val="21"/>
        </w:rPr>
        <w:t>–</w:t>
      </w:r>
      <w:r w:rsidRPr="00D46272">
        <w:rPr>
          <w:rFonts w:ascii="Arial" w:eastAsia="宋体" w:hAnsi="Arial" w:cs="Arial"/>
          <w:szCs w:val="21"/>
        </w:rPr>
        <w:t>监测定时器到期时发出；</w:t>
      </w:r>
    </w:p>
    <w:p w:rsidR="008C150C" w:rsidRPr="00D46272" w:rsidRDefault="008C150C" w:rsidP="007D55CB">
      <w:pPr>
        <w:pStyle w:val="aa"/>
        <w:numPr>
          <w:ilvl w:val="0"/>
          <w:numId w:val="34"/>
        </w:numPr>
        <w:snapToGrid w:val="0"/>
        <w:spacing w:line="300" w:lineRule="auto"/>
        <w:ind w:left="1356"/>
        <w:rPr>
          <w:rFonts w:ascii="Arial" w:eastAsia="宋体" w:hAnsi="Arial" w:cs="Arial"/>
          <w:szCs w:val="21"/>
        </w:rPr>
      </w:pPr>
      <w:r w:rsidRPr="00D46272">
        <w:rPr>
          <w:rFonts w:ascii="Arial" w:eastAsia="宋体" w:hAnsi="Arial" w:cs="Arial"/>
          <w:szCs w:val="21"/>
        </w:rPr>
        <w:t>过热；</w:t>
      </w:r>
    </w:p>
    <w:p w:rsidR="008C150C" w:rsidRPr="00D46272" w:rsidRDefault="008C150C" w:rsidP="007D55CB">
      <w:pPr>
        <w:pStyle w:val="aa"/>
        <w:numPr>
          <w:ilvl w:val="0"/>
          <w:numId w:val="34"/>
        </w:numPr>
        <w:snapToGrid w:val="0"/>
        <w:spacing w:line="300" w:lineRule="auto"/>
        <w:ind w:left="1356"/>
        <w:rPr>
          <w:rFonts w:ascii="Arial" w:eastAsia="宋体" w:hAnsi="Arial" w:cs="Arial"/>
          <w:szCs w:val="21"/>
        </w:rPr>
      </w:pPr>
      <w:r w:rsidRPr="00D46272">
        <w:rPr>
          <w:rFonts w:ascii="Arial" w:eastAsia="宋体" w:hAnsi="Arial" w:cs="Arial"/>
          <w:szCs w:val="21"/>
        </w:rPr>
        <w:t>药品库不匹配</w:t>
      </w:r>
      <w:r w:rsidR="00F82BEA" w:rsidRPr="00D46272">
        <w:rPr>
          <w:rFonts w:ascii="Arial" w:eastAsia="宋体" w:hAnsi="Arial" w:cs="Arial"/>
          <w:szCs w:val="21"/>
        </w:rPr>
        <w:t>；</w:t>
      </w:r>
      <w:r w:rsidR="009553AE">
        <w:rPr>
          <w:rFonts w:ascii="Arial" w:eastAsia="宋体" w:hAnsi="Arial" w:cs="Arial" w:hint="eastAsia"/>
          <w:szCs w:val="21"/>
        </w:rPr>
        <w:t>以及</w:t>
      </w:r>
    </w:p>
    <w:p w:rsidR="00F82BEA" w:rsidRPr="00D46272" w:rsidRDefault="00F82BEA" w:rsidP="007D55CB">
      <w:pPr>
        <w:pStyle w:val="aa"/>
        <w:numPr>
          <w:ilvl w:val="0"/>
          <w:numId w:val="34"/>
        </w:numPr>
        <w:snapToGrid w:val="0"/>
        <w:spacing w:afterLines="50" w:after="156" w:line="300" w:lineRule="auto"/>
        <w:ind w:left="1358"/>
        <w:rPr>
          <w:rFonts w:ascii="Arial" w:eastAsia="宋体" w:hAnsi="Arial" w:cs="Arial"/>
          <w:szCs w:val="21"/>
        </w:rPr>
      </w:pPr>
      <w:r w:rsidRPr="00D46272">
        <w:rPr>
          <w:rFonts w:ascii="Arial" w:eastAsia="宋体" w:hAnsi="Arial" w:cs="Arial"/>
          <w:szCs w:val="21"/>
        </w:rPr>
        <w:t>输液器未正确装入。</w:t>
      </w:r>
    </w:p>
    <w:p w:rsidR="00123E93" w:rsidRPr="009C21FA" w:rsidRDefault="00F82BEA" w:rsidP="00C25178">
      <w:pPr>
        <w:pStyle w:val="aa"/>
        <w:numPr>
          <w:ilvl w:val="0"/>
          <w:numId w:val="11"/>
        </w:numPr>
        <w:snapToGrid w:val="0"/>
        <w:spacing w:afterLines="50" w:after="156" w:line="300" w:lineRule="auto"/>
        <w:outlineLvl w:val="1"/>
        <w:rPr>
          <w:rFonts w:ascii="Arial" w:eastAsia="宋体" w:hAnsi="Arial" w:cs="Arial"/>
          <w:b/>
          <w:sz w:val="28"/>
          <w:szCs w:val="28"/>
        </w:rPr>
      </w:pPr>
      <w:bookmarkStart w:id="48" w:name="_Toc483237551"/>
      <w:r w:rsidRPr="009C21FA">
        <w:rPr>
          <w:rFonts w:ascii="Arial" w:eastAsia="宋体" w:hAnsi="Arial" w:cs="Arial"/>
          <w:b/>
          <w:sz w:val="28"/>
          <w:szCs w:val="28"/>
        </w:rPr>
        <w:t>安全控制机制</w:t>
      </w:r>
      <w:bookmarkEnd w:id="48"/>
    </w:p>
    <w:p w:rsidR="00F82BEA" w:rsidRPr="00D46272" w:rsidRDefault="00F82BEA" w:rsidP="00C25178">
      <w:pPr>
        <w:pStyle w:val="aa"/>
        <w:snapToGrid w:val="0"/>
        <w:spacing w:afterLines="50" w:after="156" w:line="300" w:lineRule="auto"/>
        <w:ind w:left="720"/>
        <w:rPr>
          <w:rFonts w:ascii="Arial" w:eastAsia="宋体" w:hAnsi="Arial" w:cs="Arial"/>
          <w:szCs w:val="21"/>
        </w:rPr>
      </w:pPr>
      <w:r w:rsidRPr="00D46272">
        <w:rPr>
          <w:rFonts w:ascii="Arial" w:eastAsia="宋体" w:hAnsi="Arial" w:cs="Arial"/>
          <w:szCs w:val="21"/>
        </w:rPr>
        <w:t>输液泵可具有防止或检测</w:t>
      </w:r>
      <w:r w:rsidR="001B3B0D">
        <w:rPr>
          <w:rFonts w:ascii="Arial" w:eastAsia="宋体" w:hAnsi="Arial" w:cs="Arial"/>
          <w:szCs w:val="21"/>
        </w:rPr>
        <w:t>危害处境</w:t>
      </w:r>
      <w:r w:rsidRPr="00D46272">
        <w:rPr>
          <w:rFonts w:ascii="Arial" w:eastAsia="宋体" w:hAnsi="Arial" w:cs="Arial"/>
          <w:szCs w:val="21"/>
        </w:rPr>
        <w:t>的安全控制机制。这些可能包括但不限于：</w:t>
      </w:r>
    </w:p>
    <w:p w:rsidR="00F82BEA" w:rsidRPr="00D46272" w:rsidRDefault="00F82BEA" w:rsidP="00AE3AF4">
      <w:pPr>
        <w:pStyle w:val="aa"/>
        <w:numPr>
          <w:ilvl w:val="0"/>
          <w:numId w:val="35"/>
        </w:numPr>
        <w:snapToGrid w:val="0"/>
        <w:spacing w:line="300" w:lineRule="auto"/>
        <w:rPr>
          <w:rFonts w:ascii="Arial" w:eastAsia="宋体" w:hAnsi="Arial" w:cs="Arial"/>
          <w:szCs w:val="21"/>
        </w:rPr>
      </w:pPr>
      <w:r w:rsidRPr="00D46272">
        <w:rPr>
          <w:rFonts w:ascii="Arial" w:eastAsia="宋体" w:hAnsi="Arial" w:cs="Arial"/>
          <w:szCs w:val="21"/>
        </w:rPr>
        <w:t>开机自检（</w:t>
      </w:r>
      <w:r w:rsidRPr="00D46272">
        <w:rPr>
          <w:rFonts w:ascii="Arial" w:eastAsia="宋体" w:hAnsi="Arial" w:cs="Arial"/>
          <w:szCs w:val="21"/>
        </w:rPr>
        <w:t>POST</w:t>
      </w:r>
      <w:r w:rsidRPr="00D46272">
        <w:rPr>
          <w:rFonts w:ascii="Arial" w:eastAsia="宋体" w:hAnsi="Arial" w:cs="Arial"/>
          <w:szCs w:val="21"/>
        </w:rPr>
        <w:t>）检查</w:t>
      </w:r>
      <w:r w:rsidRPr="00D46272">
        <w:rPr>
          <w:rFonts w:ascii="Arial" w:eastAsia="宋体" w:hAnsi="Arial" w:cs="Arial"/>
          <w:szCs w:val="21"/>
        </w:rPr>
        <w:t>-</w:t>
      </w:r>
      <w:r w:rsidRPr="00D46272">
        <w:rPr>
          <w:rFonts w:ascii="Arial" w:eastAsia="宋体" w:hAnsi="Arial" w:cs="Arial"/>
          <w:szCs w:val="21"/>
        </w:rPr>
        <w:t>在泵启动或初始化期间执行；</w:t>
      </w:r>
    </w:p>
    <w:p w:rsidR="00F82BEA" w:rsidRPr="00D46272" w:rsidRDefault="00F82BEA" w:rsidP="00AE3AF4">
      <w:pPr>
        <w:pStyle w:val="aa"/>
        <w:numPr>
          <w:ilvl w:val="0"/>
          <w:numId w:val="35"/>
        </w:numPr>
        <w:snapToGrid w:val="0"/>
        <w:spacing w:line="300" w:lineRule="auto"/>
        <w:rPr>
          <w:rFonts w:ascii="Arial" w:eastAsia="宋体" w:hAnsi="Arial" w:cs="Arial"/>
          <w:szCs w:val="21"/>
        </w:rPr>
      </w:pPr>
      <w:r w:rsidRPr="00D46272">
        <w:rPr>
          <w:rFonts w:ascii="Arial" w:eastAsia="宋体" w:hAnsi="Arial" w:cs="Arial"/>
          <w:szCs w:val="21"/>
        </w:rPr>
        <w:t>电池检测；</w:t>
      </w:r>
    </w:p>
    <w:p w:rsidR="00F82BEA" w:rsidRPr="00D46272" w:rsidRDefault="00F82BEA" w:rsidP="00AE3AF4">
      <w:pPr>
        <w:pStyle w:val="aa"/>
        <w:numPr>
          <w:ilvl w:val="0"/>
          <w:numId w:val="35"/>
        </w:numPr>
        <w:snapToGrid w:val="0"/>
        <w:spacing w:line="300" w:lineRule="auto"/>
        <w:rPr>
          <w:rFonts w:ascii="Arial" w:eastAsia="宋体" w:hAnsi="Arial" w:cs="Arial"/>
          <w:szCs w:val="21"/>
        </w:rPr>
      </w:pPr>
      <w:r w:rsidRPr="00D46272">
        <w:rPr>
          <w:rFonts w:ascii="Arial" w:eastAsia="宋体" w:hAnsi="Arial" w:cs="Arial"/>
          <w:szCs w:val="21"/>
        </w:rPr>
        <w:t>卡键检测；</w:t>
      </w:r>
    </w:p>
    <w:p w:rsidR="00F82BEA" w:rsidRPr="00D46272" w:rsidRDefault="00F82BEA" w:rsidP="00AE3AF4">
      <w:pPr>
        <w:pStyle w:val="aa"/>
        <w:numPr>
          <w:ilvl w:val="0"/>
          <w:numId w:val="35"/>
        </w:numPr>
        <w:snapToGrid w:val="0"/>
        <w:spacing w:line="300" w:lineRule="auto"/>
        <w:rPr>
          <w:rFonts w:ascii="Arial" w:eastAsia="宋体" w:hAnsi="Arial" w:cs="Arial"/>
          <w:szCs w:val="21"/>
        </w:rPr>
      </w:pPr>
      <w:r w:rsidRPr="00D46272">
        <w:rPr>
          <w:rFonts w:ascii="Arial" w:eastAsia="宋体" w:hAnsi="Arial" w:cs="Arial"/>
          <w:szCs w:val="21"/>
        </w:rPr>
        <w:t>声音检测；</w:t>
      </w:r>
    </w:p>
    <w:p w:rsidR="00F82BEA" w:rsidRPr="00D46272" w:rsidRDefault="00F82BEA" w:rsidP="00AE3AF4">
      <w:pPr>
        <w:pStyle w:val="aa"/>
        <w:numPr>
          <w:ilvl w:val="0"/>
          <w:numId w:val="35"/>
        </w:numPr>
        <w:snapToGrid w:val="0"/>
        <w:spacing w:line="300" w:lineRule="auto"/>
        <w:rPr>
          <w:rFonts w:ascii="Arial" w:eastAsia="宋体" w:hAnsi="Arial" w:cs="Arial"/>
          <w:szCs w:val="21"/>
        </w:rPr>
      </w:pPr>
      <w:r w:rsidRPr="00D46272">
        <w:rPr>
          <w:rFonts w:ascii="Arial" w:eastAsia="宋体" w:hAnsi="Arial" w:cs="Arial"/>
          <w:szCs w:val="21"/>
        </w:rPr>
        <w:t>泵机制故障检测；</w:t>
      </w:r>
    </w:p>
    <w:p w:rsidR="00F82BEA" w:rsidRPr="00D46272" w:rsidRDefault="00F82BEA" w:rsidP="00AE3AF4">
      <w:pPr>
        <w:pStyle w:val="aa"/>
        <w:numPr>
          <w:ilvl w:val="0"/>
          <w:numId w:val="35"/>
        </w:numPr>
        <w:snapToGrid w:val="0"/>
        <w:spacing w:line="300" w:lineRule="auto"/>
        <w:rPr>
          <w:rFonts w:ascii="Arial" w:eastAsia="宋体" w:hAnsi="Arial" w:cs="Arial"/>
          <w:szCs w:val="21"/>
        </w:rPr>
      </w:pPr>
      <w:r w:rsidRPr="00D46272">
        <w:rPr>
          <w:rFonts w:ascii="Arial" w:eastAsia="宋体" w:hAnsi="Arial" w:cs="Arial"/>
          <w:szCs w:val="21"/>
        </w:rPr>
        <w:t>监视中断检测；</w:t>
      </w:r>
    </w:p>
    <w:p w:rsidR="00F82BEA" w:rsidRPr="00D46272" w:rsidRDefault="00F82BEA" w:rsidP="00AE3AF4">
      <w:pPr>
        <w:pStyle w:val="aa"/>
        <w:numPr>
          <w:ilvl w:val="0"/>
          <w:numId w:val="35"/>
        </w:numPr>
        <w:snapToGrid w:val="0"/>
        <w:spacing w:line="300" w:lineRule="auto"/>
        <w:rPr>
          <w:rFonts w:ascii="Arial" w:eastAsia="宋体" w:hAnsi="Arial" w:cs="Arial"/>
          <w:szCs w:val="21"/>
        </w:rPr>
      </w:pPr>
      <w:r w:rsidRPr="00D46272">
        <w:rPr>
          <w:rFonts w:ascii="Arial" w:eastAsia="宋体" w:hAnsi="Arial" w:cs="Arial"/>
          <w:szCs w:val="21"/>
        </w:rPr>
        <w:t>（定期）系统检查</w:t>
      </w:r>
      <w:r w:rsidRPr="00D46272">
        <w:rPr>
          <w:rFonts w:ascii="Arial" w:eastAsia="宋体" w:hAnsi="Arial" w:cs="Arial"/>
          <w:szCs w:val="21"/>
        </w:rPr>
        <w:t>-</w:t>
      </w:r>
      <w:r w:rsidRPr="00D46272">
        <w:rPr>
          <w:rFonts w:ascii="Arial" w:eastAsia="宋体" w:hAnsi="Arial" w:cs="Arial"/>
          <w:szCs w:val="21"/>
        </w:rPr>
        <w:t>包括</w:t>
      </w:r>
      <w:r w:rsidRPr="00D46272">
        <w:rPr>
          <w:rFonts w:ascii="Arial" w:eastAsia="宋体" w:hAnsi="Arial" w:cs="Arial"/>
          <w:szCs w:val="21"/>
        </w:rPr>
        <w:t>CPU</w:t>
      </w:r>
      <w:r w:rsidRPr="00D46272">
        <w:rPr>
          <w:rFonts w:ascii="Arial" w:eastAsia="宋体" w:hAnsi="Arial" w:cs="Arial"/>
          <w:szCs w:val="21"/>
        </w:rPr>
        <w:t>检测和</w:t>
      </w:r>
      <w:r w:rsidRPr="00D46272">
        <w:rPr>
          <w:rFonts w:ascii="Arial" w:eastAsia="宋体" w:hAnsi="Arial" w:cs="Arial"/>
          <w:szCs w:val="21"/>
        </w:rPr>
        <w:t>ROM / RAM CRC</w:t>
      </w:r>
      <w:r w:rsidRPr="00D46272">
        <w:rPr>
          <w:rFonts w:ascii="Arial" w:eastAsia="宋体" w:hAnsi="Arial" w:cs="Arial"/>
          <w:szCs w:val="21"/>
        </w:rPr>
        <w:t>检测；</w:t>
      </w:r>
    </w:p>
    <w:p w:rsidR="00F82BEA" w:rsidRPr="00D46272" w:rsidRDefault="00F82BEA" w:rsidP="00AE3AF4">
      <w:pPr>
        <w:pStyle w:val="aa"/>
        <w:numPr>
          <w:ilvl w:val="0"/>
          <w:numId w:val="35"/>
        </w:numPr>
        <w:snapToGrid w:val="0"/>
        <w:spacing w:line="300" w:lineRule="auto"/>
        <w:rPr>
          <w:rFonts w:ascii="Arial" w:eastAsia="宋体" w:hAnsi="Arial" w:cs="Arial"/>
          <w:szCs w:val="21"/>
        </w:rPr>
      </w:pPr>
      <w:r w:rsidRPr="00D46272">
        <w:rPr>
          <w:rFonts w:ascii="Arial" w:eastAsia="宋体" w:hAnsi="Arial" w:cs="Arial"/>
          <w:szCs w:val="21"/>
        </w:rPr>
        <w:t>空气检测传感器；</w:t>
      </w:r>
    </w:p>
    <w:p w:rsidR="00F82BEA" w:rsidRPr="00D46272" w:rsidRDefault="00F82BEA" w:rsidP="00AE3AF4">
      <w:pPr>
        <w:pStyle w:val="aa"/>
        <w:numPr>
          <w:ilvl w:val="0"/>
          <w:numId w:val="35"/>
        </w:numPr>
        <w:snapToGrid w:val="0"/>
        <w:spacing w:line="300" w:lineRule="auto"/>
        <w:rPr>
          <w:rFonts w:ascii="Arial" w:eastAsia="宋体" w:hAnsi="Arial" w:cs="Arial"/>
          <w:szCs w:val="21"/>
        </w:rPr>
      </w:pPr>
      <w:r w:rsidRPr="00D46272">
        <w:rPr>
          <w:rFonts w:ascii="Arial" w:eastAsia="宋体" w:hAnsi="Arial" w:cs="Arial"/>
          <w:szCs w:val="21"/>
        </w:rPr>
        <w:t>环境监测传感器；</w:t>
      </w:r>
    </w:p>
    <w:p w:rsidR="00F82BEA" w:rsidRPr="00D46272" w:rsidRDefault="00F82BEA" w:rsidP="00AE3AF4">
      <w:pPr>
        <w:pStyle w:val="aa"/>
        <w:numPr>
          <w:ilvl w:val="0"/>
          <w:numId w:val="35"/>
        </w:numPr>
        <w:snapToGrid w:val="0"/>
        <w:spacing w:line="300" w:lineRule="auto"/>
        <w:rPr>
          <w:rFonts w:ascii="Arial" w:eastAsia="宋体" w:hAnsi="Arial" w:cs="Arial"/>
          <w:szCs w:val="21"/>
        </w:rPr>
      </w:pPr>
      <w:r w:rsidRPr="00D46272">
        <w:rPr>
          <w:rFonts w:ascii="Arial" w:eastAsia="宋体" w:hAnsi="Arial" w:cs="Arial"/>
          <w:szCs w:val="21"/>
        </w:rPr>
        <w:t>传感器检查</w:t>
      </w:r>
      <w:r w:rsidRPr="00D46272">
        <w:rPr>
          <w:rFonts w:ascii="Arial" w:eastAsia="宋体" w:hAnsi="Arial" w:cs="Arial"/>
          <w:szCs w:val="21"/>
        </w:rPr>
        <w:t>-</w:t>
      </w:r>
      <w:r w:rsidRPr="00D46272">
        <w:rPr>
          <w:rFonts w:ascii="Arial" w:eastAsia="宋体" w:hAnsi="Arial" w:cs="Arial"/>
          <w:szCs w:val="21"/>
        </w:rPr>
        <w:t>检查连接到泵的传感器的正常功能（如果有）；</w:t>
      </w:r>
      <w:r w:rsidR="009553AE">
        <w:rPr>
          <w:rFonts w:ascii="Arial" w:eastAsia="宋体" w:hAnsi="Arial" w:cs="Arial" w:hint="eastAsia"/>
          <w:szCs w:val="21"/>
        </w:rPr>
        <w:t>以及</w:t>
      </w:r>
    </w:p>
    <w:p w:rsidR="00F82BEA" w:rsidRPr="00D46272" w:rsidRDefault="00F82BEA" w:rsidP="00C25178">
      <w:pPr>
        <w:pStyle w:val="aa"/>
        <w:numPr>
          <w:ilvl w:val="0"/>
          <w:numId w:val="35"/>
        </w:numPr>
        <w:snapToGrid w:val="0"/>
        <w:spacing w:afterLines="50" w:after="156" w:line="300" w:lineRule="auto"/>
        <w:rPr>
          <w:rFonts w:ascii="Arial" w:eastAsia="宋体" w:hAnsi="Arial" w:cs="Arial"/>
          <w:szCs w:val="21"/>
        </w:rPr>
      </w:pPr>
      <w:r w:rsidRPr="00D46272">
        <w:rPr>
          <w:rFonts w:ascii="Arial" w:eastAsia="宋体" w:hAnsi="Arial" w:cs="Arial"/>
          <w:szCs w:val="21"/>
        </w:rPr>
        <w:t>剂量误差减少检查。</w:t>
      </w:r>
    </w:p>
    <w:p w:rsidR="00FD1D84" w:rsidRDefault="00FD1D84">
      <w:pPr>
        <w:widowControl/>
        <w:jc w:val="left"/>
        <w:rPr>
          <w:rFonts w:ascii="Arial" w:eastAsia="宋体" w:hAnsi="Arial" w:cs="Arial"/>
          <w:szCs w:val="21"/>
        </w:rPr>
      </w:pPr>
      <w:r>
        <w:rPr>
          <w:rFonts w:ascii="Arial" w:eastAsia="宋体" w:hAnsi="Arial" w:cs="Arial"/>
          <w:szCs w:val="21"/>
        </w:rPr>
        <w:br w:type="page"/>
      </w:r>
    </w:p>
    <w:p w:rsidR="00F82BEA" w:rsidRPr="00D46272" w:rsidRDefault="00F82BEA" w:rsidP="00C25178">
      <w:pPr>
        <w:pStyle w:val="aa"/>
        <w:snapToGrid w:val="0"/>
        <w:spacing w:afterLines="50" w:after="156" w:line="300" w:lineRule="auto"/>
        <w:ind w:left="720"/>
        <w:rPr>
          <w:rFonts w:ascii="Arial" w:eastAsia="宋体" w:hAnsi="Arial" w:cs="Arial"/>
          <w:szCs w:val="21"/>
        </w:rPr>
      </w:pPr>
      <w:r w:rsidRPr="00D46272">
        <w:rPr>
          <w:rFonts w:ascii="Arial" w:eastAsia="宋体" w:hAnsi="Arial" w:cs="Arial"/>
          <w:szCs w:val="21"/>
        </w:rPr>
        <w:lastRenderedPageBreak/>
        <w:t>任何安全管理机制的正确实施应予以验证和确认。</w:t>
      </w:r>
    </w:p>
    <w:p w:rsidR="00F82BEA" w:rsidRPr="00D46272" w:rsidRDefault="008100B3" w:rsidP="00C25178">
      <w:pPr>
        <w:pStyle w:val="aa"/>
        <w:snapToGrid w:val="0"/>
        <w:spacing w:afterLines="50" w:after="156" w:line="300" w:lineRule="auto"/>
        <w:ind w:left="720"/>
        <w:rPr>
          <w:rFonts w:ascii="Arial" w:eastAsia="宋体" w:hAnsi="Arial" w:cs="Arial"/>
          <w:szCs w:val="21"/>
        </w:rPr>
      </w:pPr>
      <w:r>
        <w:rPr>
          <w:rFonts w:ascii="Arial" w:eastAsia="宋体" w:hAnsi="Arial" w:cs="Arial"/>
          <w:szCs w:val="21"/>
        </w:rPr>
        <w:t>贵公司</w:t>
      </w:r>
      <w:r w:rsidR="00F82BEA" w:rsidRPr="00D46272">
        <w:rPr>
          <w:rFonts w:ascii="Arial" w:eastAsia="宋体" w:hAnsi="Arial" w:cs="Arial"/>
          <w:szCs w:val="21"/>
        </w:rPr>
        <w:t>的</w:t>
      </w:r>
      <w:r w:rsidR="00253A78">
        <w:rPr>
          <w:rFonts w:ascii="Arial" w:eastAsia="宋体" w:hAnsi="Arial" w:cs="Arial"/>
          <w:szCs w:val="21"/>
        </w:rPr>
        <w:t>安全实例</w:t>
      </w:r>
      <w:r w:rsidR="007426A8" w:rsidRPr="00D46272">
        <w:rPr>
          <w:rFonts w:ascii="Arial" w:eastAsia="宋体" w:hAnsi="Arial" w:cs="Arial"/>
          <w:szCs w:val="21"/>
        </w:rPr>
        <w:t>也应该解决安全控制机制本身发</w:t>
      </w:r>
      <w:r w:rsidR="00F82BEA" w:rsidRPr="00D46272">
        <w:rPr>
          <w:rFonts w:ascii="Arial" w:eastAsia="宋体" w:hAnsi="Arial" w:cs="Arial"/>
          <w:szCs w:val="21"/>
        </w:rPr>
        <w:t>起的</w:t>
      </w:r>
      <w:r w:rsidR="001B3B0D">
        <w:rPr>
          <w:rFonts w:ascii="Arial" w:eastAsia="宋体" w:hAnsi="Arial" w:cs="Arial"/>
          <w:szCs w:val="21"/>
        </w:rPr>
        <w:t>危害处境</w:t>
      </w:r>
      <w:r w:rsidR="007426A8" w:rsidRPr="00D46272">
        <w:rPr>
          <w:rStyle w:val="a8"/>
          <w:rFonts w:ascii="Arial" w:eastAsia="宋体" w:hAnsi="Arial" w:cs="Arial"/>
          <w:szCs w:val="21"/>
        </w:rPr>
        <w:footnoteReference w:id="16"/>
      </w:r>
      <w:r w:rsidR="00F82BEA" w:rsidRPr="00D46272">
        <w:rPr>
          <w:rFonts w:ascii="Arial" w:eastAsia="宋体" w:hAnsi="Arial" w:cs="Arial"/>
          <w:szCs w:val="21"/>
        </w:rPr>
        <w:t>。</w:t>
      </w:r>
      <w:r w:rsidR="007426A8" w:rsidRPr="00D46272">
        <w:rPr>
          <w:rFonts w:ascii="Arial" w:eastAsia="宋体" w:hAnsi="Arial" w:cs="Arial"/>
          <w:szCs w:val="21"/>
        </w:rPr>
        <w:t>安全控制机制分析应解决并缓解以下问题：</w:t>
      </w:r>
    </w:p>
    <w:p w:rsidR="007426A8" w:rsidRPr="00D46272" w:rsidRDefault="007426A8" w:rsidP="00C25178">
      <w:pPr>
        <w:pStyle w:val="aa"/>
        <w:numPr>
          <w:ilvl w:val="0"/>
          <w:numId w:val="36"/>
        </w:numPr>
        <w:snapToGrid w:val="0"/>
        <w:spacing w:afterLines="50" w:after="156" w:line="300" w:lineRule="auto"/>
        <w:rPr>
          <w:rFonts w:ascii="Arial" w:eastAsia="宋体" w:hAnsi="Arial" w:cs="Arial"/>
          <w:szCs w:val="21"/>
        </w:rPr>
      </w:pPr>
      <w:r w:rsidRPr="00D46272">
        <w:rPr>
          <w:rFonts w:ascii="Arial" w:eastAsia="宋体" w:hAnsi="Arial" w:cs="Arial"/>
          <w:szCs w:val="21"/>
        </w:rPr>
        <w:t>没有提供或遵循安全控制机制</w:t>
      </w:r>
      <w:r w:rsidR="009553AE">
        <w:rPr>
          <w:rFonts w:ascii="Arial" w:eastAsia="宋体" w:hAnsi="Arial" w:cs="Arial" w:hint="eastAsia"/>
          <w:szCs w:val="21"/>
        </w:rPr>
        <w:t>措施</w:t>
      </w:r>
      <w:r w:rsidRPr="00D46272">
        <w:rPr>
          <w:rFonts w:ascii="Arial" w:eastAsia="宋体" w:hAnsi="Arial" w:cs="Arial"/>
          <w:szCs w:val="21"/>
        </w:rPr>
        <w:t>；</w:t>
      </w:r>
    </w:p>
    <w:p w:rsidR="007426A8" w:rsidRPr="00D46272" w:rsidRDefault="007426A8" w:rsidP="00C25178">
      <w:pPr>
        <w:pStyle w:val="aa"/>
        <w:numPr>
          <w:ilvl w:val="0"/>
          <w:numId w:val="36"/>
        </w:numPr>
        <w:snapToGrid w:val="0"/>
        <w:spacing w:afterLines="50" w:after="156" w:line="300" w:lineRule="auto"/>
        <w:rPr>
          <w:rFonts w:ascii="Arial" w:eastAsia="宋体" w:hAnsi="Arial" w:cs="Arial"/>
          <w:szCs w:val="21"/>
        </w:rPr>
      </w:pPr>
      <w:r w:rsidRPr="00D46272">
        <w:rPr>
          <w:rFonts w:ascii="Arial" w:eastAsia="宋体" w:hAnsi="Arial" w:cs="Arial"/>
          <w:szCs w:val="21"/>
        </w:rPr>
        <w:t>安全控制机制所产生的行动是不安全的，导致</w:t>
      </w:r>
      <w:r w:rsidR="001B3B0D">
        <w:rPr>
          <w:rFonts w:ascii="Arial" w:eastAsia="宋体" w:hAnsi="Arial" w:cs="Arial"/>
          <w:szCs w:val="21"/>
        </w:rPr>
        <w:t>危害处境</w:t>
      </w:r>
      <w:r w:rsidRPr="00D46272">
        <w:rPr>
          <w:rFonts w:ascii="Arial" w:eastAsia="宋体" w:hAnsi="Arial" w:cs="Arial"/>
          <w:szCs w:val="21"/>
        </w:rPr>
        <w:t>；</w:t>
      </w:r>
    </w:p>
    <w:p w:rsidR="007426A8" w:rsidRPr="00D46272" w:rsidRDefault="007426A8" w:rsidP="00C25178">
      <w:pPr>
        <w:pStyle w:val="aa"/>
        <w:numPr>
          <w:ilvl w:val="0"/>
          <w:numId w:val="36"/>
        </w:numPr>
        <w:snapToGrid w:val="0"/>
        <w:spacing w:afterLines="50" w:after="156" w:line="300" w:lineRule="auto"/>
        <w:rPr>
          <w:rFonts w:ascii="Arial" w:eastAsia="宋体" w:hAnsi="Arial" w:cs="Arial"/>
          <w:szCs w:val="21"/>
        </w:rPr>
      </w:pPr>
      <w:r w:rsidRPr="00D46272">
        <w:rPr>
          <w:rFonts w:ascii="Arial" w:eastAsia="宋体" w:hAnsi="Arial" w:cs="Arial"/>
          <w:szCs w:val="21"/>
        </w:rPr>
        <w:t>安全控制机制的作用太早，太迟或者顺序</w:t>
      </w:r>
      <w:r w:rsidR="009553AE" w:rsidRPr="00D46272">
        <w:rPr>
          <w:rFonts w:ascii="Arial" w:eastAsia="宋体" w:hAnsi="Arial" w:cs="Arial"/>
          <w:szCs w:val="21"/>
        </w:rPr>
        <w:t>错误</w:t>
      </w:r>
      <w:r w:rsidRPr="00D46272">
        <w:rPr>
          <w:rFonts w:ascii="Arial" w:eastAsia="宋体" w:hAnsi="Arial" w:cs="Arial"/>
          <w:szCs w:val="21"/>
        </w:rPr>
        <w:t>。</w:t>
      </w:r>
    </w:p>
    <w:p w:rsidR="007426A8" w:rsidRPr="00D46272" w:rsidRDefault="007426A8" w:rsidP="00C25178">
      <w:pPr>
        <w:pStyle w:val="aa"/>
        <w:numPr>
          <w:ilvl w:val="0"/>
          <w:numId w:val="36"/>
        </w:numPr>
        <w:snapToGrid w:val="0"/>
        <w:spacing w:afterLines="50" w:after="156" w:line="300" w:lineRule="auto"/>
        <w:rPr>
          <w:rFonts w:ascii="Arial" w:eastAsia="宋体" w:hAnsi="Arial" w:cs="Arial"/>
          <w:szCs w:val="21"/>
        </w:rPr>
      </w:pPr>
      <w:r w:rsidRPr="00D46272">
        <w:rPr>
          <w:rFonts w:ascii="Arial" w:eastAsia="宋体" w:hAnsi="Arial" w:cs="Arial"/>
          <w:szCs w:val="21"/>
        </w:rPr>
        <w:t>安全控制机构</w:t>
      </w:r>
      <w:r w:rsidR="009553AE">
        <w:rPr>
          <w:rFonts w:ascii="Arial" w:eastAsia="宋体" w:hAnsi="Arial" w:cs="Arial" w:hint="eastAsia"/>
          <w:szCs w:val="21"/>
        </w:rPr>
        <w:t>措施</w:t>
      </w:r>
      <w:r w:rsidRPr="00D46272">
        <w:rPr>
          <w:rFonts w:ascii="Arial" w:eastAsia="宋体" w:hAnsi="Arial" w:cs="Arial"/>
          <w:szCs w:val="21"/>
        </w:rPr>
        <w:t>过早停止或施加时间过长。</w:t>
      </w:r>
    </w:p>
    <w:p w:rsidR="00F82BEA" w:rsidRPr="00A548E9" w:rsidRDefault="007426A8" w:rsidP="00A548E9">
      <w:pPr>
        <w:pStyle w:val="a6"/>
        <w:numPr>
          <w:ilvl w:val="0"/>
          <w:numId w:val="1"/>
        </w:numPr>
        <w:snapToGrid w:val="0"/>
        <w:spacing w:afterLines="50" w:after="156" w:line="300" w:lineRule="auto"/>
        <w:ind w:firstLineChars="0"/>
        <w:outlineLvl w:val="0"/>
        <w:rPr>
          <w:rFonts w:ascii="Arial" w:eastAsia="宋体" w:hAnsi="Arial" w:cs="Arial"/>
          <w:b/>
          <w:sz w:val="28"/>
          <w:szCs w:val="28"/>
        </w:rPr>
      </w:pPr>
      <w:bookmarkStart w:id="49" w:name="_Toc483237552"/>
      <w:r w:rsidRPr="00A548E9">
        <w:rPr>
          <w:rFonts w:ascii="Arial" w:eastAsia="宋体" w:hAnsi="Arial" w:cs="Arial"/>
          <w:b/>
          <w:sz w:val="28"/>
          <w:szCs w:val="28"/>
        </w:rPr>
        <w:t>输液泵制造商的</w:t>
      </w:r>
      <w:r w:rsidRPr="00A548E9">
        <w:rPr>
          <w:rFonts w:ascii="Arial" w:eastAsia="宋体" w:hAnsi="Arial" w:cs="Arial"/>
          <w:b/>
          <w:sz w:val="28"/>
          <w:szCs w:val="28"/>
        </w:rPr>
        <w:t>510</w:t>
      </w:r>
      <w:r w:rsidRPr="00A548E9">
        <w:rPr>
          <w:rFonts w:ascii="Arial" w:eastAsia="宋体" w:hAnsi="Arial" w:cs="Arial"/>
          <w:b/>
          <w:sz w:val="28"/>
          <w:szCs w:val="28"/>
        </w:rPr>
        <w:t>（</w:t>
      </w:r>
      <w:r w:rsidRPr="00A548E9">
        <w:rPr>
          <w:rFonts w:ascii="Arial" w:eastAsia="宋体" w:hAnsi="Arial" w:cs="Arial"/>
          <w:b/>
          <w:sz w:val="28"/>
          <w:szCs w:val="28"/>
        </w:rPr>
        <w:t>k</w:t>
      </w:r>
      <w:r w:rsidRPr="00A548E9">
        <w:rPr>
          <w:rFonts w:ascii="Arial" w:eastAsia="宋体" w:hAnsi="Arial" w:cs="Arial"/>
          <w:b/>
          <w:sz w:val="28"/>
          <w:szCs w:val="28"/>
        </w:rPr>
        <w:t>）预检</w:t>
      </w:r>
      <w:bookmarkEnd w:id="49"/>
    </w:p>
    <w:p w:rsidR="007426A8" w:rsidRPr="00D46272" w:rsidRDefault="007426A8" w:rsidP="00C25178">
      <w:pPr>
        <w:pStyle w:val="aa"/>
        <w:snapToGrid w:val="0"/>
        <w:spacing w:afterLines="50" w:after="156" w:line="300" w:lineRule="auto"/>
        <w:ind w:left="360"/>
        <w:rPr>
          <w:rFonts w:ascii="Arial" w:eastAsia="宋体" w:hAnsi="Arial" w:cs="Arial"/>
          <w:szCs w:val="21"/>
        </w:rPr>
      </w:pPr>
      <w:r w:rsidRPr="00D46272">
        <w:rPr>
          <w:rFonts w:ascii="Arial" w:eastAsia="宋体" w:hAnsi="Arial" w:cs="Arial"/>
          <w:szCs w:val="21"/>
        </w:rPr>
        <w:t>FDA</w:t>
      </w:r>
      <w:r w:rsidRPr="00D46272">
        <w:rPr>
          <w:rFonts w:ascii="Arial" w:eastAsia="宋体" w:hAnsi="Arial" w:cs="Arial"/>
          <w:szCs w:val="21"/>
        </w:rPr>
        <w:t>可以对输液泵制造商进行预检。</w:t>
      </w:r>
    </w:p>
    <w:p w:rsidR="001D520A" w:rsidRPr="00D46272" w:rsidRDefault="001D520A" w:rsidP="00C25178">
      <w:pPr>
        <w:pStyle w:val="aa"/>
        <w:snapToGrid w:val="0"/>
        <w:spacing w:afterLines="50" w:after="156" w:line="300" w:lineRule="auto"/>
        <w:ind w:left="360"/>
        <w:rPr>
          <w:rFonts w:ascii="Arial" w:eastAsia="宋体" w:hAnsi="Arial" w:cs="Arial"/>
          <w:szCs w:val="21"/>
        </w:rPr>
      </w:pPr>
      <w:r w:rsidRPr="00D46272">
        <w:rPr>
          <w:rFonts w:ascii="Arial" w:eastAsia="宋体" w:hAnsi="Arial" w:cs="Arial"/>
          <w:szCs w:val="21"/>
        </w:rPr>
        <w:t>自</w:t>
      </w:r>
      <w:r w:rsidRPr="00D46272">
        <w:rPr>
          <w:rFonts w:ascii="Arial" w:eastAsia="宋体" w:hAnsi="Arial" w:cs="Arial"/>
          <w:szCs w:val="21"/>
        </w:rPr>
        <w:t>2003</w:t>
      </w:r>
      <w:r w:rsidRPr="00D46272">
        <w:rPr>
          <w:rFonts w:ascii="Arial" w:eastAsia="宋体" w:hAnsi="Arial" w:cs="Arial"/>
          <w:szCs w:val="21"/>
        </w:rPr>
        <w:t>年以来，</w:t>
      </w:r>
      <w:r w:rsidRPr="00D46272">
        <w:rPr>
          <w:rFonts w:ascii="Arial" w:eastAsia="宋体" w:hAnsi="Arial" w:cs="Arial"/>
          <w:szCs w:val="21"/>
        </w:rPr>
        <w:t>FDA</w:t>
      </w:r>
      <w:r w:rsidR="00060FF8" w:rsidRPr="00D46272">
        <w:rPr>
          <w:rFonts w:ascii="Arial" w:eastAsia="宋体" w:hAnsi="Arial" w:cs="Arial"/>
          <w:szCs w:val="21"/>
        </w:rPr>
        <w:t>已经发现</w:t>
      </w:r>
      <w:r w:rsidRPr="00D46272">
        <w:rPr>
          <w:rFonts w:ascii="Arial" w:eastAsia="宋体" w:hAnsi="Arial" w:cs="Arial"/>
          <w:szCs w:val="21"/>
        </w:rPr>
        <w:t>与输液泵相关的</w:t>
      </w:r>
      <w:r w:rsidRPr="00D46272">
        <w:rPr>
          <w:rFonts w:ascii="Arial" w:eastAsia="宋体" w:hAnsi="Arial" w:cs="Arial"/>
          <w:szCs w:val="21"/>
        </w:rPr>
        <w:t>I</w:t>
      </w:r>
      <w:r w:rsidRPr="00D46272">
        <w:rPr>
          <w:rFonts w:ascii="Arial" w:eastAsia="宋体" w:hAnsi="Arial" w:cs="Arial"/>
          <w:szCs w:val="21"/>
        </w:rPr>
        <w:t>类召回</w:t>
      </w:r>
      <w:r w:rsidR="00891BC9" w:rsidRPr="00D46272">
        <w:rPr>
          <w:rStyle w:val="a8"/>
          <w:rFonts w:ascii="Arial" w:eastAsia="宋体" w:hAnsi="Arial" w:cs="Arial"/>
          <w:szCs w:val="21"/>
        </w:rPr>
        <w:footnoteReference w:id="17"/>
      </w:r>
      <w:r w:rsidRPr="00D46272">
        <w:rPr>
          <w:rFonts w:ascii="Arial" w:eastAsia="宋体" w:hAnsi="Arial" w:cs="Arial"/>
          <w:szCs w:val="21"/>
        </w:rPr>
        <w:t>的数量急剧增加。</w:t>
      </w:r>
      <w:r w:rsidRPr="00D46272">
        <w:rPr>
          <w:rFonts w:ascii="Arial" w:eastAsia="宋体" w:hAnsi="Arial" w:cs="Arial"/>
          <w:szCs w:val="21"/>
        </w:rPr>
        <w:t>FDA</w:t>
      </w:r>
      <w:r w:rsidR="004B2B43" w:rsidRPr="00D46272">
        <w:rPr>
          <w:rFonts w:ascii="Arial" w:eastAsia="宋体" w:hAnsi="Arial" w:cs="Arial"/>
          <w:szCs w:val="21"/>
        </w:rPr>
        <w:t>还收到</w:t>
      </w:r>
      <w:r w:rsidRPr="00D46272">
        <w:rPr>
          <w:rFonts w:ascii="Arial" w:eastAsia="宋体" w:hAnsi="Arial" w:cs="Arial"/>
          <w:szCs w:val="21"/>
        </w:rPr>
        <w:t>与使用输液泵相关消费者的许多</w:t>
      </w:r>
      <w:r w:rsidRPr="00D46272">
        <w:rPr>
          <w:rFonts w:ascii="Arial" w:eastAsia="宋体" w:hAnsi="Arial" w:cs="Arial"/>
          <w:szCs w:val="21"/>
        </w:rPr>
        <w:t>MDR</w:t>
      </w:r>
      <w:r w:rsidRPr="00D46272">
        <w:rPr>
          <w:rFonts w:ascii="Arial" w:eastAsia="宋体" w:hAnsi="Arial" w:cs="Arial"/>
          <w:szCs w:val="21"/>
        </w:rPr>
        <w:t>和投诉</w:t>
      </w:r>
      <w:r w:rsidR="00891BC9" w:rsidRPr="00D46272">
        <w:rPr>
          <w:rFonts w:ascii="Arial" w:eastAsia="宋体" w:hAnsi="Arial" w:cs="Arial"/>
          <w:szCs w:val="21"/>
        </w:rPr>
        <w:t>。这些召回和</w:t>
      </w:r>
      <w:r w:rsidR="00891BC9" w:rsidRPr="00D46272">
        <w:rPr>
          <w:rFonts w:ascii="Arial" w:eastAsia="宋体" w:hAnsi="Arial" w:cs="Arial"/>
          <w:szCs w:val="21"/>
        </w:rPr>
        <w:t>MDR</w:t>
      </w:r>
      <w:r w:rsidR="004B2B43" w:rsidRPr="00D46272">
        <w:rPr>
          <w:rFonts w:ascii="Arial" w:eastAsia="宋体" w:hAnsi="Arial" w:cs="Arial"/>
          <w:szCs w:val="21"/>
        </w:rPr>
        <w:t>表明，输液泵制造商可能在其制造厂没有执行充分</w:t>
      </w:r>
      <w:r w:rsidR="00891BC9" w:rsidRPr="00D46272">
        <w:rPr>
          <w:rFonts w:ascii="Arial" w:eastAsia="宋体" w:hAnsi="Arial" w:cs="Arial"/>
          <w:szCs w:val="21"/>
        </w:rPr>
        <w:t>的质量体系。随后的</w:t>
      </w:r>
      <w:r w:rsidR="00891BC9" w:rsidRPr="00D46272">
        <w:rPr>
          <w:rFonts w:ascii="Arial" w:eastAsia="宋体" w:hAnsi="Arial" w:cs="Arial"/>
          <w:szCs w:val="21"/>
        </w:rPr>
        <w:t>FDA</w:t>
      </w:r>
      <w:r w:rsidR="00891BC9" w:rsidRPr="00D46272">
        <w:rPr>
          <w:rFonts w:ascii="Arial" w:eastAsia="宋体" w:hAnsi="Arial" w:cs="Arial"/>
          <w:szCs w:val="21"/>
        </w:rPr>
        <w:t>检查在这些情况下经常发现违反质量体系法规行为。因此，</w:t>
      </w:r>
      <w:r w:rsidR="00891BC9" w:rsidRPr="00D46272">
        <w:rPr>
          <w:rFonts w:ascii="Arial" w:eastAsia="宋体" w:hAnsi="Arial" w:cs="Arial"/>
          <w:szCs w:val="21"/>
        </w:rPr>
        <w:t>FDA</w:t>
      </w:r>
      <w:r w:rsidR="004B2B43" w:rsidRPr="00D46272">
        <w:rPr>
          <w:rFonts w:ascii="Arial" w:eastAsia="宋体" w:hAnsi="Arial" w:cs="Arial"/>
          <w:szCs w:val="21"/>
        </w:rPr>
        <w:t>认为可能需要进行预检查</w:t>
      </w:r>
      <w:r w:rsidR="009553AE">
        <w:rPr>
          <w:rFonts w:ascii="Arial" w:eastAsia="宋体" w:hAnsi="Arial" w:cs="Arial" w:hint="eastAsia"/>
          <w:szCs w:val="21"/>
        </w:rPr>
        <w:t>，</w:t>
      </w:r>
      <w:r w:rsidR="004B2B43" w:rsidRPr="00D46272">
        <w:rPr>
          <w:rFonts w:ascii="Arial" w:eastAsia="宋体" w:hAnsi="Arial" w:cs="Arial"/>
          <w:szCs w:val="21"/>
        </w:rPr>
        <w:t>减少与使用这些</w:t>
      </w:r>
      <w:r w:rsidR="008100B3">
        <w:rPr>
          <w:rFonts w:ascii="Arial" w:eastAsia="宋体" w:hAnsi="Arial" w:cs="Arial"/>
          <w:szCs w:val="21"/>
        </w:rPr>
        <w:t>器械</w:t>
      </w:r>
      <w:r w:rsidR="00891BC9" w:rsidRPr="00D46272">
        <w:rPr>
          <w:rFonts w:ascii="Arial" w:eastAsia="宋体" w:hAnsi="Arial" w:cs="Arial"/>
          <w:szCs w:val="21"/>
        </w:rPr>
        <w:t>相关的严重</w:t>
      </w:r>
      <w:r w:rsidR="00601009">
        <w:rPr>
          <w:rFonts w:ascii="Arial" w:eastAsia="宋体" w:hAnsi="Arial" w:cs="Arial"/>
          <w:szCs w:val="21"/>
        </w:rPr>
        <w:t>不良事件</w:t>
      </w:r>
      <w:r w:rsidR="00891BC9" w:rsidRPr="00D46272">
        <w:rPr>
          <w:rFonts w:ascii="Arial" w:eastAsia="宋体" w:hAnsi="Arial" w:cs="Arial"/>
          <w:szCs w:val="21"/>
        </w:rPr>
        <w:t>。</w:t>
      </w:r>
    </w:p>
    <w:p w:rsidR="00891BC9" w:rsidRPr="00D46272" w:rsidRDefault="00891BC9" w:rsidP="00C25178">
      <w:pPr>
        <w:pStyle w:val="aa"/>
        <w:snapToGrid w:val="0"/>
        <w:spacing w:afterLines="50" w:after="156" w:line="300" w:lineRule="auto"/>
        <w:ind w:left="360"/>
        <w:rPr>
          <w:rFonts w:ascii="Arial" w:eastAsia="宋体" w:hAnsi="Arial" w:cs="Arial"/>
          <w:szCs w:val="21"/>
        </w:rPr>
      </w:pPr>
      <w:r w:rsidRPr="00D46272">
        <w:rPr>
          <w:rFonts w:ascii="Arial" w:eastAsia="宋体" w:hAnsi="Arial" w:cs="Arial"/>
          <w:szCs w:val="21"/>
        </w:rPr>
        <w:t>在确定是否需要进行预检查时，</w:t>
      </w:r>
      <w:r w:rsidRPr="00D46272">
        <w:rPr>
          <w:rFonts w:ascii="Arial" w:eastAsia="宋体" w:hAnsi="Arial" w:cs="Arial"/>
          <w:szCs w:val="21"/>
        </w:rPr>
        <w:t>FDA</w:t>
      </w:r>
      <w:r w:rsidRPr="00D46272">
        <w:rPr>
          <w:rFonts w:ascii="Arial" w:eastAsia="宋体" w:hAnsi="Arial" w:cs="Arial"/>
          <w:szCs w:val="21"/>
        </w:rPr>
        <w:t>可能会考虑以下因素：</w:t>
      </w:r>
    </w:p>
    <w:p w:rsidR="00891BC9" w:rsidRPr="00D46272" w:rsidRDefault="00ED5BF3" w:rsidP="00C25178">
      <w:pPr>
        <w:pStyle w:val="aa"/>
        <w:numPr>
          <w:ilvl w:val="0"/>
          <w:numId w:val="37"/>
        </w:numPr>
        <w:snapToGrid w:val="0"/>
        <w:spacing w:afterLines="50" w:after="156" w:line="300" w:lineRule="auto"/>
        <w:rPr>
          <w:rFonts w:ascii="Arial" w:eastAsia="宋体" w:hAnsi="Arial" w:cs="Arial"/>
          <w:szCs w:val="21"/>
        </w:rPr>
      </w:pPr>
      <w:r w:rsidRPr="00D46272">
        <w:rPr>
          <w:rFonts w:ascii="Arial" w:eastAsia="宋体" w:hAnsi="Arial" w:cs="Arial"/>
          <w:szCs w:val="21"/>
        </w:rPr>
        <w:t>是一种具有新技术特征的</w:t>
      </w:r>
      <w:r w:rsidR="008100B3">
        <w:rPr>
          <w:rFonts w:ascii="Arial" w:eastAsia="宋体" w:hAnsi="Arial" w:cs="Arial"/>
          <w:szCs w:val="21"/>
        </w:rPr>
        <w:t>器械</w:t>
      </w:r>
      <w:r w:rsidRPr="00D46272">
        <w:rPr>
          <w:rFonts w:ascii="Arial" w:eastAsia="宋体" w:hAnsi="Arial" w:cs="Arial"/>
          <w:szCs w:val="21"/>
        </w:rPr>
        <w:t>；</w:t>
      </w:r>
    </w:p>
    <w:p w:rsidR="00ED5BF3" w:rsidRPr="00D46272" w:rsidRDefault="00ED5BF3" w:rsidP="00C25178">
      <w:pPr>
        <w:pStyle w:val="aa"/>
        <w:numPr>
          <w:ilvl w:val="0"/>
          <w:numId w:val="37"/>
        </w:numPr>
        <w:snapToGrid w:val="0"/>
        <w:spacing w:afterLines="50" w:after="156" w:line="300" w:lineRule="auto"/>
        <w:rPr>
          <w:rFonts w:ascii="Arial" w:eastAsia="宋体" w:hAnsi="Arial" w:cs="Arial"/>
          <w:szCs w:val="21"/>
        </w:rPr>
      </w:pPr>
      <w:r w:rsidRPr="00D46272">
        <w:rPr>
          <w:rFonts w:ascii="Arial" w:eastAsia="宋体" w:hAnsi="Arial" w:cs="Arial"/>
          <w:szCs w:val="21"/>
        </w:rPr>
        <w:t>过去两年没有对</w:t>
      </w:r>
      <w:r w:rsidR="00E41B4E" w:rsidRPr="00D46272">
        <w:rPr>
          <w:rFonts w:ascii="Arial" w:eastAsia="宋体" w:hAnsi="Arial" w:cs="Arial"/>
          <w:szCs w:val="21"/>
        </w:rPr>
        <w:t>该</w:t>
      </w:r>
      <w:r w:rsidRPr="00D46272">
        <w:rPr>
          <w:rFonts w:ascii="Arial" w:eastAsia="宋体" w:hAnsi="Arial" w:cs="Arial"/>
          <w:szCs w:val="21"/>
        </w:rPr>
        <w:t>设施进行检查；</w:t>
      </w:r>
    </w:p>
    <w:p w:rsidR="00ED5BF3" w:rsidRPr="00D46272" w:rsidRDefault="00E41B4E" w:rsidP="00C25178">
      <w:pPr>
        <w:pStyle w:val="aa"/>
        <w:numPr>
          <w:ilvl w:val="0"/>
          <w:numId w:val="37"/>
        </w:numPr>
        <w:snapToGrid w:val="0"/>
        <w:spacing w:afterLines="50" w:after="156" w:line="300" w:lineRule="auto"/>
        <w:rPr>
          <w:rFonts w:ascii="Arial" w:eastAsia="宋体" w:hAnsi="Arial" w:cs="Arial"/>
          <w:szCs w:val="21"/>
        </w:rPr>
      </w:pPr>
      <w:r w:rsidRPr="00D46272">
        <w:rPr>
          <w:rFonts w:ascii="Arial" w:eastAsia="宋体" w:hAnsi="Arial" w:cs="Arial"/>
          <w:szCs w:val="21"/>
        </w:rPr>
        <w:t>过去两年已经进行</w:t>
      </w:r>
      <w:r w:rsidR="00ED5BF3" w:rsidRPr="00D46272">
        <w:rPr>
          <w:rFonts w:ascii="Arial" w:eastAsia="宋体" w:hAnsi="Arial" w:cs="Arial"/>
          <w:szCs w:val="21"/>
        </w:rPr>
        <w:t>检查，但没有涵盖类似的制造过程和产品；</w:t>
      </w:r>
    </w:p>
    <w:p w:rsidR="00ED5BF3" w:rsidRPr="00D46272" w:rsidRDefault="00ED5BF3" w:rsidP="00C25178">
      <w:pPr>
        <w:pStyle w:val="aa"/>
        <w:numPr>
          <w:ilvl w:val="0"/>
          <w:numId w:val="37"/>
        </w:numPr>
        <w:snapToGrid w:val="0"/>
        <w:spacing w:afterLines="50" w:after="156" w:line="300" w:lineRule="auto"/>
        <w:rPr>
          <w:rFonts w:ascii="Arial" w:eastAsia="宋体" w:hAnsi="Arial" w:cs="Arial"/>
          <w:szCs w:val="21"/>
        </w:rPr>
      </w:pPr>
      <w:r w:rsidRPr="00D46272">
        <w:rPr>
          <w:rFonts w:ascii="Arial" w:eastAsia="宋体" w:hAnsi="Arial" w:cs="Arial"/>
          <w:szCs w:val="21"/>
        </w:rPr>
        <w:t>两年内进行检查，分类为自愿行动（</w:t>
      </w:r>
      <w:r w:rsidRPr="00D46272">
        <w:rPr>
          <w:rFonts w:ascii="Arial" w:eastAsia="宋体" w:hAnsi="Arial" w:cs="Arial"/>
          <w:szCs w:val="21"/>
        </w:rPr>
        <w:t>VAI</w:t>
      </w:r>
      <w:r w:rsidRPr="00D46272">
        <w:rPr>
          <w:rFonts w:ascii="Arial" w:eastAsia="宋体" w:hAnsi="Arial" w:cs="Arial"/>
          <w:szCs w:val="21"/>
        </w:rPr>
        <w:t>）或指定的官方行动（</w:t>
      </w:r>
      <w:r w:rsidRPr="00D46272">
        <w:rPr>
          <w:rFonts w:ascii="Arial" w:eastAsia="宋体" w:hAnsi="Arial" w:cs="Arial"/>
          <w:szCs w:val="21"/>
        </w:rPr>
        <w:t>OAI</w:t>
      </w:r>
      <w:r w:rsidRPr="00D46272">
        <w:rPr>
          <w:rFonts w:ascii="Arial" w:eastAsia="宋体" w:hAnsi="Arial" w:cs="Arial"/>
          <w:szCs w:val="21"/>
        </w:rPr>
        <w:t>）；或者</w:t>
      </w:r>
    </w:p>
    <w:p w:rsidR="00ED5BF3" w:rsidRPr="00D46272" w:rsidRDefault="00ED5BF3" w:rsidP="00C25178">
      <w:pPr>
        <w:pStyle w:val="aa"/>
        <w:numPr>
          <w:ilvl w:val="0"/>
          <w:numId w:val="37"/>
        </w:numPr>
        <w:snapToGrid w:val="0"/>
        <w:spacing w:afterLines="50" w:after="156" w:line="300" w:lineRule="auto"/>
        <w:rPr>
          <w:rFonts w:ascii="Arial" w:eastAsia="宋体" w:hAnsi="Arial" w:cs="Arial"/>
          <w:szCs w:val="21"/>
        </w:rPr>
      </w:pPr>
      <w:r w:rsidRPr="00D46272">
        <w:rPr>
          <w:rFonts w:ascii="Arial" w:eastAsia="宋体" w:hAnsi="Arial" w:cs="Arial"/>
          <w:szCs w:val="21"/>
        </w:rPr>
        <w:t>提交材料</w:t>
      </w:r>
      <w:r w:rsidRPr="00D46272">
        <w:rPr>
          <w:rFonts w:ascii="Arial" w:eastAsia="宋体" w:hAnsi="Arial" w:cs="Arial"/>
          <w:szCs w:val="21"/>
        </w:rPr>
        <w:t xml:space="preserve"> 510</w:t>
      </w:r>
      <w:r w:rsidRPr="00D46272">
        <w:rPr>
          <w:rFonts w:ascii="Arial" w:eastAsia="宋体" w:hAnsi="Arial" w:cs="Arial"/>
          <w:szCs w:val="21"/>
        </w:rPr>
        <w:t>（</w:t>
      </w:r>
      <w:r w:rsidRPr="00D46272">
        <w:rPr>
          <w:rFonts w:ascii="Arial" w:eastAsia="宋体" w:hAnsi="Arial" w:cs="Arial"/>
          <w:szCs w:val="21"/>
        </w:rPr>
        <w:t>k</w:t>
      </w:r>
      <w:r w:rsidRPr="00D46272">
        <w:rPr>
          <w:rFonts w:ascii="Arial" w:eastAsia="宋体" w:hAnsi="Arial" w:cs="Arial"/>
          <w:szCs w:val="21"/>
        </w:rPr>
        <w:t>）用于更改</w:t>
      </w:r>
      <w:r w:rsidR="008100B3">
        <w:rPr>
          <w:rFonts w:ascii="Arial" w:eastAsia="宋体" w:hAnsi="Arial" w:cs="Arial"/>
          <w:szCs w:val="21"/>
        </w:rPr>
        <w:t>器械</w:t>
      </w:r>
      <w:r w:rsidRPr="00D46272">
        <w:rPr>
          <w:rFonts w:ascii="Arial" w:eastAsia="宋体" w:hAnsi="Arial" w:cs="Arial"/>
          <w:szCs w:val="21"/>
        </w:rPr>
        <w:t>以解决故障或上市</w:t>
      </w:r>
      <w:r w:rsidR="009553AE">
        <w:rPr>
          <w:rFonts w:ascii="Arial" w:eastAsia="宋体" w:hAnsi="Arial" w:cs="Arial" w:hint="eastAsia"/>
          <w:szCs w:val="21"/>
        </w:rPr>
        <w:t>后</w:t>
      </w:r>
      <w:r w:rsidR="008100B3">
        <w:rPr>
          <w:rFonts w:ascii="Arial" w:eastAsia="宋体" w:hAnsi="Arial" w:cs="Arial"/>
          <w:szCs w:val="21"/>
        </w:rPr>
        <w:t>器械</w:t>
      </w:r>
      <w:r w:rsidR="009553AE">
        <w:rPr>
          <w:rFonts w:ascii="Arial" w:eastAsia="宋体" w:hAnsi="Arial" w:cs="Arial" w:hint="eastAsia"/>
          <w:szCs w:val="21"/>
        </w:rPr>
        <w:t>的</w:t>
      </w:r>
      <w:r w:rsidRPr="00D46272">
        <w:rPr>
          <w:rFonts w:ascii="Arial" w:eastAsia="宋体" w:hAnsi="Arial" w:cs="Arial"/>
          <w:szCs w:val="21"/>
        </w:rPr>
        <w:t>故障报告。</w:t>
      </w:r>
    </w:p>
    <w:p w:rsidR="006B7457" w:rsidRDefault="006B7457">
      <w:pPr>
        <w:widowControl/>
        <w:jc w:val="left"/>
        <w:rPr>
          <w:rFonts w:ascii="Arial" w:eastAsia="宋体" w:hAnsi="Arial" w:cs="Arial"/>
          <w:szCs w:val="21"/>
        </w:rPr>
      </w:pPr>
      <w:r>
        <w:rPr>
          <w:rFonts w:ascii="Arial" w:eastAsia="宋体" w:hAnsi="Arial" w:cs="Arial"/>
          <w:szCs w:val="21"/>
        </w:rPr>
        <w:br w:type="page"/>
      </w:r>
    </w:p>
    <w:p w:rsidR="00ED5BF3" w:rsidRPr="00D46272" w:rsidRDefault="00ED5BF3" w:rsidP="00C25178">
      <w:pPr>
        <w:pStyle w:val="aa"/>
        <w:snapToGrid w:val="0"/>
        <w:spacing w:afterLines="50" w:after="156" w:line="300" w:lineRule="auto"/>
        <w:ind w:left="360"/>
        <w:rPr>
          <w:rFonts w:ascii="Arial" w:eastAsia="宋体" w:hAnsi="Arial" w:cs="Arial"/>
          <w:szCs w:val="21"/>
        </w:rPr>
      </w:pPr>
      <w:r w:rsidRPr="00D46272">
        <w:rPr>
          <w:rFonts w:ascii="Arial" w:eastAsia="宋体" w:hAnsi="Arial" w:cs="Arial"/>
          <w:szCs w:val="21"/>
        </w:rPr>
        <w:lastRenderedPageBreak/>
        <w:t>当需要进行预检查时，</w:t>
      </w:r>
      <w:r w:rsidRPr="00D46272">
        <w:rPr>
          <w:rFonts w:ascii="Arial" w:eastAsia="宋体" w:hAnsi="Arial" w:cs="Arial"/>
          <w:szCs w:val="21"/>
        </w:rPr>
        <w:t>FDA</w:t>
      </w:r>
      <w:r w:rsidRPr="00D46272">
        <w:rPr>
          <w:rFonts w:ascii="Arial" w:eastAsia="宋体" w:hAnsi="Arial" w:cs="Arial"/>
          <w:szCs w:val="21"/>
        </w:rPr>
        <w:t>打算根据合规计划指导手册</w:t>
      </w:r>
      <w:r w:rsidRPr="00D46272">
        <w:rPr>
          <w:rFonts w:ascii="Arial" w:eastAsia="宋体" w:hAnsi="Arial" w:cs="Arial"/>
          <w:szCs w:val="21"/>
        </w:rPr>
        <w:t>7382.845</w:t>
      </w:r>
      <w:r w:rsidR="00E47886" w:rsidRPr="00D46272">
        <w:rPr>
          <w:rFonts w:ascii="Arial" w:eastAsia="宋体" w:hAnsi="Arial" w:cs="Arial"/>
          <w:szCs w:val="21"/>
        </w:rPr>
        <w:t>，</w:t>
      </w:r>
      <w:r w:rsidR="001617E3" w:rsidRPr="00D46272">
        <w:rPr>
          <w:rFonts w:ascii="Arial" w:eastAsia="宋体" w:hAnsi="Arial" w:cs="Arial"/>
          <w:szCs w:val="21"/>
        </w:rPr>
        <w:t>医疗器械</w:t>
      </w:r>
      <w:r w:rsidRPr="00D46272">
        <w:rPr>
          <w:rFonts w:ascii="Arial" w:eastAsia="宋体" w:hAnsi="Arial" w:cs="Arial"/>
          <w:szCs w:val="21"/>
        </w:rPr>
        <w:t>制造商的检查进行二级综合检查。</w:t>
      </w:r>
      <w:r w:rsidR="00E47886" w:rsidRPr="00D46272">
        <w:rPr>
          <w:rFonts w:ascii="Arial" w:eastAsia="宋体" w:hAnsi="Arial" w:cs="Arial"/>
          <w:szCs w:val="21"/>
        </w:rPr>
        <w:t>这次检查将包括审查</w:t>
      </w:r>
      <w:r w:rsidR="008100B3">
        <w:rPr>
          <w:rFonts w:ascii="Arial" w:eastAsia="宋体" w:hAnsi="Arial" w:cs="Arial"/>
          <w:szCs w:val="21"/>
        </w:rPr>
        <w:t>贵公司</w:t>
      </w:r>
      <w:r w:rsidR="00E47886" w:rsidRPr="00D46272">
        <w:rPr>
          <w:rFonts w:ascii="Arial" w:eastAsia="宋体" w:hAnsi="Arial" w:cs="Arial"/>
          <w:szCs w:val="21"/>
        </w:rPr>
        <w:t>的</w:t>
      </w:r>
      <w:r w:rsidR="00E47886" w:rsidRPr="00D46272">
        <w:rPr>
          <w:rFonts w:ascii="Arial" w:eastAsia="宋体" w:hAnsi="Arial" w:cs="Arial"/>
          <w:szCs w:val="21"/>
        </w:rPr>
        <w:t>MDR</w:t>
      </w:r>
      <w:r w:rsidR="00E47886" w:rsidRPr="00D46272">
        <w:rPr>
          <w:rFonts w:ascii="Arial" w:eastAsia="宋体" w:hAnsi="Arial" w:cs="Arial"/>
          <w:szCs w:val="21"/>
        </w:rPr>
        <w:t>程序和过程。</w:t>
      </w:r>
    </w:p>
    <w:p w:rsidR="00E47886" w:rsidRPr="00D46272" w:rsidRDefault="00E47886" w:rsidP="00C25178">
      <w:pPr>
        <w:pStyle w:val="aa"/>
        <w:snapToGrid w:val="0"/>
        <w:spacing w:afterLines="50" w:after="156" w:line="300" w:lineRule="auto"/>
        <w:ind w:left="360"/>
        <w:rPr>
          <w:rFonts w:ascii="Arial" w:eastAsia="宋体" w:hAnsi="Arial" w:cs="Arial"/>
          <w:szCs w:val="21"/>
        </w:rPr>
      </w:pPr>
      <w:r w:rsidRPr="00D46272">
        <w:rPr>
          <w:rFonts w:ascii="Arial" w:eastAsia="宋体" w:hAnsi="Arial" w:cs="Arial"/>
          <w:szCs w:val="21"/>
        </w:rPr>
        <w:t>FDA</w:t>
      </w:r>
      <w:r w:rsidRPr="00D46272">
        <w:rPr>
          <w:rFonts w:ascii="Arial" w:eastAsia="宋体" w:hAnsi="Arial" w:cs="Arial"/>
          <w:szCs w:val="21"/>
        </w:rPr>
        <w:t>发现这些产品未能遵守质量体系法规（</w:t>
      </w:r>
      <w:r w:rsidRPr="00D46272">
        <w:rPr>
          <w:rFonts w:ascii="Arial" w:eastAsia="宋体" w:hAnsi="Arial" w:cs="Arial"/>
          <w:szCs w:val="21"/>
        </w:rPr>
        <w:t>21 CFR</w:t>
      </w:r>
      <w:r w:rsidRPr="00D46272">
        <w:rPr>
          <w:rFonts w:ascii="Arial" w:eastAsia="宋体" w:hAnsi="Arial" w:cs="Arial"/>
          <w:szCs w:val="21"/>
        </w:rPr>
        <w:t>第</w:t>
      </w:r>
      <w:r w:rsidRPr="00D46272">
        <w:rPr>
          <w:rFonts w:ascii="Arial" w:eastAsia="宋体" w:hAnsi="Arial" w:cs="Arial"/>
          <w:szCs w:val="21"/>
        </w:rPr>
        <w:t>820</w:t>
      </w:r>
      <w:r w:rsidRPr="00D46272">
        <w:rPr>
          <w:rFonts w:ascii="Arial" w:eastAsia="宋体" w:hAnsi="Arial" w:cs="Arial"/>
          <w:szCs w:val="21"/>
        </w:rPr>
        <w:t>部分）</w:t>
      </w:r>
      <w:r w:rsidR="009553AE">
        <w:rPr>
          <w:rFonts w:ascii="Arial" w:eastAsia="宋体" w:hAnsi="Arial" w:cs="Arial" w:hint="eastAsia"/>
          <w:szCs w:val="21"/>
        </w:rPr>
        <w:t>有</w:t>
      </w:r>
      <w:r w:rsidRPr="00D46272">
        <w:rPr>
          <w:rFonts w:ascii="Arial" w:eastAsia="宋体" w:hAnsi="Arial" w:cs="Arial"/>
          <w:szCs w:val="21"/>
        </w:rPr>
        <w:t>很大</w:t>
      </w:r>
      <w:r w:rsidR="009553AE">
        <w:rPr>
          <w:rFonts w:ascii="Arial" w:eastAsia="宋体" w:hAnsi="Arial" w:cs="Arial" w:hint="eastAsia"/>
          <w:szCs w:val="21"/>
        </w:rPr>
        <w:t>的</w:t>
      </w:r>
      <w:r w:rsidR="00E41B4E" w:rsidRPr="00D46272">
        <w:rPr>
          <w:rFonts w:ascii="Arial" w:eastAsia="宋体" w:hAnsi="Arial" w:cs="Arial"/>
          <w:szCs w:val="21"/>
        </w:rPr>
        <w:t>可能</w:t>
      </w:r>
      <w:r w:rsidRPr="00D46272">
        <w:rPr>
          <w:rFonts w:ascii="Arial" w:eastAsia="宋体" w:hAnsi="Arial" w:cs="Arial"/>
          <w:szCs w:val="21"/>
        </w:rPr>
        <w:t>会潜在</w:t>
      </w:r>
      <w:r w:rsidR="009553AE">
        <w:rPr>
          <w:rFonts w:ascii="Arial" w:eastAsia="宋体" w:hAnsi="Arial" w:cs="Arial" w:hint="eastAsia"/>
          <w:szCs w:val="21"/>
        </w:rPr>
        <w:t>地</w:t>
      </w:r>
      <w:r w:rsidRPr="00D46272">
        <w:rPr>
          <w:rFonts w:ascii="Arial" w:eastAsia="宋体" w:hAnsi="Arial" w:cs="Arial"/>
          <w:szCs w:val="21"/>
        </w:rPr>
        <w:t>对人体健康造成严重威胁。因此，根据</w:t>
      </w:r>
      <w:r w:rsidRPr="00537EA2">
        <w:rPr>
          <w:rFonts w:ascii="宋体" w:eastAsia="宋体" w:hAnsi="宋体" w:cs="Arial"/>
          <w:szCs w:val="21"/>
        </w:rPr>
        <w:t>“</w:t>
      </w:r>
      <w:r w:rsidRPr="00D46272">
        <w:rPr>
          <w:rFonts w:ascii="Arial" w:eastAsia="宋体" w:hAnsi="Arial" w:cs="Arial"/>
          <w:szCs w:val="21"/>
        </w:rPr>
        <w:t>FD</w:t>
      </w:r>
      <w:r w:rsidR="00E41B4E" w:rsidRPr="00D46272">
        <w:rPr>
          <w:rFonts w:ascii="Arial" w:eastAsia="宋体" w:hAnsi="Arial" w:cs="Arial"/>
          <w:szCs w:val="21"/>
        </w:rPr>
        <w:t>&amp;</w:t>
      </w:r>
      <w:r w:rsidRPr="00D46272">
        <w:rPr>
          <w:rFonts w:ascii="Arial" w:eastAsia="宋体" w:hAnsi="Arial" w:cs="Arial"/>
          <w:szCs w:val="21"/>
        </w:rPr>
        <w:t>C</w:t>
      </w:r>
      <w:r w:rsidRPr="00D46272">
        <w:rPr>
          <w:rFonts w:ascii="Arial" w:eastAsia="宋体" w:hAnsi="Arial" w:cs="Arial"/>
          <w:szCs w:val="21"/>
        </w:rPr>
        <w:t>法</w:t>
      </w:r>
      <w:r w:rsidRPr="00537EA2">
        <w:rPr>
          <w:rFonts w:ascii="宋体" w:eastAsia="宋体" w:hAnsi="宋体" w:cs="Arial"/>
          <w:szCs w:val="21"/>
        </w:rPr>
        <w:t>”</w:t>
      </w:r>
      <w:r w:rsidRPr="00D46272">
        <w:rPr>
          <w:rFonts w:ascii="Arial" w:eastAsia="宋体" w:hAnsi="Arial" w:cs="Arial"/>
          <w:szCs w:val="21"/>
        </w:rPr>
        <w:t>第</w:t>
      </w:r>
      <w:r w:rsidRPr="00D46272">
        <w:rPr>
          <w:rFonts w:ascii="Arial" w:eastAsia="宋体" w:hAnsi="Arial" w:cs="Arial"/>
          <w:szCs w:val="21"/>
        </w:rPr>
        <w:t>513</w:t>
      </w:r>
      <w:r w:rsidRPr="00D46272">
        <w:rPr>
          <w:rFonts w:ascii="Arial" w:eastAsia="宋体" w:hAnsi="Arial" w:cs="Arial"/>
          <w:szCs w:val="21"/>
        </w:rPr>
        <w:t>（</w:t>
      </w:r>
      <w:r w:rsidRPr="00D46272">
        <w:rPr>
          <w:rFonts w:ascii="Arial" w:eastAsia="宋体" w:hAnsi="Arial" w:cs="Arial"/>
          <w:szCs w:val="21"/>
        </w:rPr>
        <w:t>f</w:t>
      </w:r>
      <w:r w:rsidRPr="00D46272">
        <w:rPr>
          <w:rFonts w:ascii="Arial" w:eastAsia="宋体" w:hAnsi="Arial" w:cs="Arial"/>
          <w:szCs w:val="21"/>
        </w:rPr>
        <w:t>）（</w:t>
      </w:r>
      <w:r w:rsidRPr="00D46272">
        <w:rPr>
          <w:rFonts w:ascii="Arial" w:eastAsia="宋体" w:hAnsi="Arial" w:cs="Arial"/>
          <w:szCs w:val="21"/>
        </w:rPr>
        <w:t>5</w:t>
      </w:r>
      <w:r w:rsidRPr="00D46272">
        <w:rPr>
          <w:rFonts w:ascii="Arial" w:eastAsia="宋体" w:hAnsi="Arial" w:cs="Arial"/>
          <w:szCs w:val="21"/>
        </w:rPr>
        <w:t>）条，</w:t>
      </w:r>
      <w:r w:rsidRPr="00D46272">
        <w:rPr>
          <w:rFonts w:ascii="Arial" w:eastAsia="宋体" w:hAnsi="Arial" w:cs="Arial"/>
          <w:szCs w:val="21"/>
        </w:rPr>
        <w:t>FDA</w:t>
      </w:r>
      <w:r w:rsidRPr="00D46272">
        <w:rPr>
          <w:rFonts w:ascii="Arial" w:eastAsia="宋体" w:hAnsi="Arial" w:cs="Arial"/>
          <w:szCs w:val="21"/>
        </w:rPr>
        <w:t>可以根据预检查的结果，否定本指南涵盖的输液泵</w:t>
      </w:r>
      <w:r w:rsidR="009553AE" w:rsidRPr="00D46272">
        <w:rPr>
          <w:rFonts w:ascii="Arial" w:eastAsia="宋体" w:hAnsi="Arial" w:cs="Arial"/>
          <w:szCs w:val="21"/>
        </w:rPr>
        <w:t>许可</w:t>
      </w:r>
      <w:r w:rsidRPr="00D46272">
        <w:rPr>
          <w:rFonts w:ascii="Arial" w:eastAsia="宋体" w:hAnsi="Arial" w:cs="Arial"/>
          <w:szCs w:val="21"/>
        </w:rPr>
        <w:t>510</w:t>
      </w:r>
      <w:r w:rsidRPr="00D46272">
        <w:rPr>
          <w:rFonts w:ascii="Arial" w:eastAsia="宋体" w:hAnsi="Arial" w:cs="Arial"/>
          <w:szCs w:val="21"/>
        </w:rPr>
        <w:t>（</w:t>
      </w:r>
      <w:r w:rsidRPr="00D46272">
        <w:rPr>
          <w:rFonts w:ascii="Arial" w:eastAsia="宋体" w:hAnsi="Arial" w:cs="Arial"/>
          <w:szCs w:val="21"/>
        </w:rPr>
        <w:t>k</w:t>
      </w:r>
      <w:r w:rsidRPr="00D46272">
        <w:rPr>
          <w:rFonts w:ascii="Arial" w:eastAsia="宋体" w:hAnsi="Arial" w:cs="Arial"/>
          <w:szCs w:val="21"/>
        </w:rPr>
        <w:t>）提交材料。</w:t>
      </w:r>
    </w:p>
    <w:p w:rsidR="0000607D" w:rsidRPr="00A548E9" w:rsidRDefault="0000607D" w:rsidP="00A548E9">
      <w:pPr>
        <w:pStyle w:val="a6"/>
        <w:numPr>
          <w:ilvl w:val="0"/>
          <w:numId w:val="1"/>
        </w:numPr>
        <w:snapToGrid w:val="0"/>
        <w:spacing w:afterLines="50" w:after="156" w:line="300" w:lineRule="auto"/>
        <w:ind w:firstLineChars="0"/>
        <w:outlineLvl w:val="0"/>
        <w:rPr>
          <w:rFonts w:ascii="Arial" w:eastAsia="宋体" w:hAnsi="Arial" w:cs="Arial"/>
          <w:b/>
          <w:sz w:val="28"/>
          <w:szCs w:val="28"/>
        </w:rPr>
      </w:pPr>
      <w:bookmarkStart w:id="50" w:name="_Toc483237553"/>
      <w:r w:rsidRPr="00A548E9">
        <w:rPr>
          <w:rFonts w:ascii="Arial" w:eastAsia="宋体" w:hAnsi="Arial" w:cs="Arial"/>
          <w:b/>
          <w:sz w:val="28"/>
          <w:szCs w:val="28"/>
        </w:rPr>
        <w:t>输液泵</w:t>
      </w:r>
      <w:bookmarkEnd w:id="50"/>
      <w:r w:rsidR="008F4F36">
        <w:rPr>
          <w:rFonts w:ascii="Arial" w:eastAsia="宋体" w:hAnsi="Arial" w:cs="Arial"/>
          <w:b/>
          <w:sz w:val="28"/>
          <w:szCs w:val="28"/>
        </w:rPr>
        <w:t>上市后监管</w:t>
      </w:r>
    </w:p>
    <w:p w:rsidR="0000607D" w:rsidRPr="00D46272" w:rsidRDefault="0000607D" w:rsidP="00C25178">
      <w:pPr>
        <w:pStyle w:val="aa"/>
        <w:snapToGrid w:val="0"/>
        <w:spacing w:afterLines="50" w:after="156" w:line="300" w:lineRule="auto"/>
        <w:ind w:left="360"/>
        <w:rPr>
          <w:rFonts w:ascii="Arial" w:eastAsia="宋体" w:hAnsi="Arial" w:cs="Arial"/>
          <w:b/>
          <w:szCs w:val="21"/>
        </w:rPr>
      </w:pPr>
      <w:r w:rsidRPr="00D46272">
        <w:rPr>
          <w:rFonts w:ascii="Arial" w:eastAsia="宋体" w:hAnsi="Arial" w:cs="Arial"/>
          <w:b/>
          <w:szCs w:val="21"/>
        </w:rPr>
        <w:t>制造商报告要求</w:t>
      </w:r>
    </w:p>
    <w:p w:rsidR="0000607D" w:rsidRPr="00D46272" w:rsidRDefault="0000607D" w:rsidP="00C25178">
      <w:pPr>
        <w:pStyle w:val="aa"/>
        <w:snapToGrid w:val="0"/>
        <w:spacing w:afterLines="50" w:after="156" w:line="300" w:lineRule="auto"/>
        <w:ind w:left="360"/>
        <w:rPr>
          <w:rFonts w:ascii="Arial" w:eastAsia="宋体" w:hAnsi="Arial" w:cs="Arial"/>
          <w:szCs w:val="21"/>
        </w:rPr>
      </w:pPr>
      <w:r w:rsidRPr="00D46272">
        <w:rPr>
          <w:rFonts w:ascii="Arial" w:eastAsia="宋体" w:hAnsi="Arial" w:cs="Arial"/>
          <w:szCs w:val="21"/>
        </w:rPr>
        <w:t>输液泵制造商须遵守</w:t>
      </w:r>
      <w:r w:rsidRPr="00D46272">
        <w:rPr>
          <w:rFonts w:ascii="Arial" w:eastAsia="宋体" w:hAnsi="Arial" w:cs="Arial"/>
          <w:szCs w:val="21"/>
        </w:rPr>
        <w:t>21 CFR</w:t>
      </w:r>
      <w:r w:rsidRPr="00D46272">
        <w:rPr>
          <w:rFonts w:ascii="Arial" w:eastAsia="宋体" w:hAnsi="Arial" w:cs="Arial"/>
          <w:szCs w:val="21"/>
        </w:rPr>
        <w:t>第</w:t>
      </w:r>
      <w:r w:rsidRPr="00D46272">
        <w:rPr>
          <w:rFonts w:ascii="Arial" w:eastAsia="宋体" w:hAnsi="Arial" w:cs="Arial"/>
          <w:szCs w:val="21"/>
        </w:rPr>
        <w:t>803</w:t>
      </w:r>
      <w:r w:rsidRPr="00D46272">
        <w:rPr>
          <w:rFonts w:ascii="Arial" w:eastAsia="宋体" w:hAnsi="Arial" w:cs="Arial"/>
          <w:szCs w:val="21"/>
        </w:rPr>
        <w:t>部分的</w:t>
      </w:r>
      <w:r w:rsidRPr="00D46272">
        <w:rPr>
          <w:rFonts w:ascii="Arial" w:eastAsia="宋体" w:hAnsi="Arial" w:cs="Arial"/>
          <w:szCs w:val="21"/>
        </w:rPr>
        <w:t>MDR</w:t>
      </w:r>
      <w:r w:rsidR="00843C97" w:rsidRPr="00D46272">
        <w:rPr>
          <w:rFonts w:ascii="Arial" w:eastAsia="宋体" w:hAnsi="Arial" w:cs="Arial"/>
          <w:szCs w:val="21"/>
        </w:rPr>
        <w:t>法规</w:t>
      </w:r>
      <w:r w:rsidRPr="00D46272">
        <w:rPr>
          <w:rFonts w:ascii="Arial" w:eastAsia="宋体" w:hAnsi="Arial" w:cs="Arial"/>
          <w:szCs w:val="21"/>
        </w:rPr>
        <w:t>。</w:t>
      </w:r>
      <w:r w:rsidR="00F87A65" w:rsidRPr="00D46272">
        <w:rPr>
          <w:rFonts w:ascii="Arial" w:eastAsia="宋体" w:hAnsi="Arial" w:cs="Arial"/>
          <w:szCs w:val="21"/>
        </w:rPr>
        <w:t>只要制造商了解</w:t>
      </w:r>
      <w:r w:rsidR="008F4F36">
        <w:rPr>
          <w:rFonts w:ascii="Arial" w:eastAsia="宋体" w:hAnsi="Arial" w:cs="Arial" w:hint="eastAsia"/>
          <w:szCs w:val="21"/>
        </w:rPr>
        <w:t>来自</w:t>
      </w:r>
      <w:r w:rsidR="008F4F36" w:rsidRPr="00D46272">
        <w:rPr>
          <w:rFonts w:ascii="Arial" w:eastAsia="宋体" w:hAnsi="Arial" w:cs="Arial"/>
          <w:szCs w:val="21"/>
        </w:rPr>
        <w:t>任何来源</w:t>
      </w:r>
      <w:r w:rsidR="008F4F36">
        <w:rPr>
          <w:rFonts w:ascii="Arial" w:eastAsia="宋体" w:hAnsi="Arial" w:cs="Arial" w:hint="eastAsia"/>
          <w:szCs w:val="21"/>
        </w:rPr>
        <w:t>的</w:t>
      </w:r>
      <w:r w:rsidR="008F4F36" w:rsidRPr="00D46272">
        <w:rPr>
          <w:rFonts w:ascii="Arial" w:eastAsia="宋体" w:hAnsi="Arial" w:cs="Arial"/>
          <w:szCs w:val="21"/>
        </w:rPr>
        <w:t>信息</w:t>
      </w:r>
      <w:r w:rsidR="00F87A65" w:rsidRPr="00D46272">
        <w:rPr>
          <w:rFonts w:ascii="Arial" w:eastAsia="宋体" w:hAnsi="Arial" w:cs="Arial"/>
          <w:szCs w:val="21"/>
        </w:rPr>
        <w:t>，</w:t>
      </w:r>
      <w:r w:rsidRPr="00D46272">
        <w:rPr>
          <w:rFonts w:ascii="Arial" w:eastAsia="宋体" w:hAnsi="Arial" w:cs="Arial"/>
          <w:szCs w:val="21"/>
        </w:rPr>
        <w:t>MDR</w:t>
      </w:r>
      <w:r w:rsidR="00843C97" w:rsidRPr="00D46272">
        <w:rPr>
          <w:rFonts w:ascii="Arial" w:eastAsia="宋体" w:hAnsi="Arial" w:cs="Arial"/>
          <w:szCs w:val="21"/>
        </w:rPr>
        <w:t>法规</w:t>
      </w:r>
      <w:r w:rsidRPr="00D46272">
        <w:rPr>
          <w:rFonts w:ascii="Arial" w:eastAsia="宋体" w:hAnsi="Arial" w:cs="Arial"/>
          <w:szCs w:val="21"/>
        </w:rPr>
        <w:t>（</w:t>
      </w:r>
      <w:r w:rsidRPr="00D46272">
        <w:rPr>
          <w:rFonts w:ascii="Arial" w:eastAsia="宋体" w:hAnsi="Arial" w:cs="Arial"/>
          <w:szCs w:val="21"/>
        </w:rPr>
        <w:t>21 CFR 803.50</w:t>
      </w:r>
      <w:r w:rsidRPr="00D46272">
        <w:rPr>
          <w:rFonts w:ascii="Arial" w:eastAsia="宋体" w:hAnsi="Arial" w:cs="Arial"/>
          <w:szCs w:val="21"/>
        </w:rPr>
        <w:t>）要求制造商向</w:t>
      </w:r>
      <w:r w:rsidRPr="00D46272">
        <w:rPr>
          <w:rFonts w:ascii="Arial" w:eastAsia="宋体" w:hAnsi="Arial" w:cs="Arial"/>
          <w:szCs w:val="21"/>
        </w:rPr>
        <w:t>FDA</w:t>
      </w:r>
      <w:r w:rsidR="00F87A65" w:rsidRPr="00D46272">
        <w:rPr>
          <w:rFonts w:ascii="Arial" w:eastAsia="宋体" w:hAnsi="Arial" w:cs="Arial"/>
          <w:szCs w:val="21"/>
        </w:rPr>
        <w:t>提交报告</w:t>
      </w:r>
      <w:r w:rsidR="008F4F36">
        <w:rPr>
          <w:rFonts w:ascii="Arial" w:eastAsia="宋体" w:hAnsi="Arial" w:cs="Arial" w:hint="eastAsia"/>
          <w:szCs w:val="21"/>
        </w:rPr>
        <w:t>，</w:t>
      </w:r>
      <w:r w:rsidR="008F4F36" w:rsidRPr="00D46272">
        <w:rPr>
          <w:rFonts w:ascii="Arial" w:eastAsia="宋体" w:hAnsi="Arial" w:cs="Arial"/>
          <w:szCs w:val="21"/>
        </w:rPr>
        <w:t>信息</w:t>
      </w:r>
      <w:r w:rsidR="008F4F36">
        <w:rPr>
          <w:rFonts w:ascii="Arial" w:eastAsia="宋体" w:hAnsi="Arial" w:cs="Arial" w:hint="eastAsia"/>
          <w:szCs w:val="21"/>
        </w:rPr>
        <w:t>应</w:t>
      </w:r>
      <w:r w:rsidR="008F4F36">
        <w:rPr>
          <w:rFonts w:ascii="Arial" w:eastAsia="宋体" w:hAnsi="Arial" w:cs="Arial"/>
          <w:szCs w:val="21"/>
        </w:rPr>
        <w:t>合理</w:t>
      </w:r>
      <w:r w:rsidR="008F4F36">
        <w:rPr>
          <w:rFonts w:ascii="Arial" w:eastAsia="宋体" w:hAnsi="Arial" w:cs="Arial" w:hint="eastAsia"/>
          <w:szCs w:val="21"/>
        </w:rPr>
        <w:t>表明</w:t>
      </w:r>
      <w:r w:rsidR="008F4F36" w:rsidRPr="00D46272">
        <w:rPr>
          <w:rFonts w:ascii="Arial" w:eastAsia="宋体" w:hAnsi="Arial" w:cs="Arial"/>
          <w:szCs w:val="21"/>
        </w:rPr>
        <w:t>其</w:t>
      </w:r>
      <w:r w:rsidR="008F4F36">
        <w:rPr>
          <w:rFonts w:ascii="Arial" w:eastAsia="宋体" w:hAnsi="Arial" w:cs="Arial"/>
          <w:szCs w:val="21"/>
        </w:rPr>
        <w:t>器械</w:t>
      </w:r>
      <w:r w:rsidRPr="00D46272">
        <w:rPr>
          <w:rFonts w:ascii="Arial" w:eastAsia="宋体" w:hAnsi="Arial" w:cs="Arial"/>
          <w:szCs w:val="21"/>
        </w:rPr>
        <w:t>：</w:t>
      </w:r>
    </w:p>
    <w:p w:rsidR="00F87A65" w:rsidRPr="00D46272" w:rsidRDefault="00F87A65" w:rsidP="00AC63B4">
      <w:pPr>
        <w:pStyle w:val="aa"/>
        <w:numPr>
          <w:ilvl w:val="0"/>
          <w:numId w:val="41"/>
        </w:numPr>
        <w:snapToGrid w:val="0"/>
        <w:spacing w:line="300" w:lineRule="auto"/>
        <w:ind w:left="1134"/>
        <w:rPr>
          <w:rFonts w:ascii="Arial" w:eastAsia="宋体" w:hAnsi="Arial" w:cs="Arial"/>
          <w:szCs w:val="21"/>
        </w:rPr>
      </w:pPr>
      <w:r w:rsidRPr="00D46272">
        <w:rPr>
          <w:rFonts w:ascii="Arial" w:eastAsia="宋体" w:hAnsi="Arial" w:cs="Arial"/>
          <w:szCs w:val="21"/>
        </w:rPr>
        <w:t>可能引起或造成死亡或重伤；或者</w:t>
      </w:r>
    </w:p>
    <w:p w:rsidR="00F87A65" w:rsidRPr="00D46272" w:rsidRDefault="00F87A65" w:rsidP="00AC63B4">
      <w:pPr>
        <w:pStyle w:val="aa"/>
        <w:numPr>
          <w:ilvl w:val="0"/>
          <w:numId w:val="41"/>
        </w:numPr>
        <w:snapToGrid w:val="0"/>
        <w:spacing w:afterLines="50" w:after="156" w:line="300" w:lineRule="auto"/>
        <w:ind w:left="1134"/>
        <w:rPr>
          <w:rFonts w:ascii="Arial" w:eastAsia="宋体" w:hAnsi="Arial" w:cs="Arial"/>
          <w:szCs w:val="21"/>
        </w:rPr>
      </w:pPr>
      <w:r w:rsidRPr="00D46272">
        <w:rPr>
          <w:rFonts w:ascii="Arial" w:eastAsia="宋体" w:hAnsi="Arial" w:cs="Arial"/>
          <w:szCs w:val="21"/>
        </w:rPr>
        <w:t>如果发生过故障的制造商所销售的</w:t>
      </w:r>
      <w:r w:rsidR="008100B3">
        <w:rPr>
          <w:rFonts w:ascii="Arial" w:eastAsia="宋体" w:hAnsi="Arial" w:cs="Arial"/>
          <w:szCs w:val="21"/>
        </w:rPr>
        <w:t>器械</w:t>
      </w:r>
      <w:r w:rsidRPr="00D46272">
        <w:rPr>
          <w:rFonts w:ascii="Arial" w:eastAsia="宋体" w:hAnsi="Arial" w:cs="Arial"/>
          <w:szCs w:val="21"/>
        </w:rPr>
        <w:t>或类似</w:t>
      </w:r>
      <w:r w:rsidR="008100B3">
        <w:rPr>
          <w:rFonts w:ascii="Arial" w:eastAsia="宋体" w:hAnsi="Arial" w:cs="Arial"/>
          <w:szCs w:val="21"/>
        </w:rPr>
        <w:t>器械</w:t>
      </w:r>
      <w:r w:rsidRPr="00D46272">
        <w:rPr>
          <w:rFonts w:ascii="Arial" w:eastAsia="宋体" w:hAnsi="Arial" w:cs="Arial"/>
          <w:szCs w:val="21"/>
        </w:rPr>
        <w:t>再次发生故障</w:t>
      </w:r>
      <w:r w:rsidR="008F4F36">
        <w:rPr>
          <w:rFonts w:ascii="Arial" w:eastAsia="宋体" w:hAnsi="Arial" w:cs="Arial" w:hint="eastAsia"/>
          <w:szCs w:val="21"/>
        </w:rPr>
        <w:t>，</w:t>
      </w:r>
      <w:r w:rsidRPr="00D46272">
        <w:rPr>
          <w:rFonts w:ascii="Arial" w:eastAsia="宋体" w:hAnsi="Arial" w:cs="Arial"/>
          <w:szCs w:val="21"/>
        </w:rPr>
        <w:t>可能会导致死亡或重伤。</w:t>
      </w:r>
    </w:p>
    <w:p w:rsidR="00F87A65" w:rsidRPr="00D46272" w:rsidRDefault="00F87A65" w:rsidP="00C25178">
      <w:pPr>
        <w:pStyle w:val="aa"/>
        <w:snapToGrid w:val="0"/>
        <w:spacing w:afterLines="50" w:after="156" w:line="300" w:lineRule="auto"/>
        <w:ind w:left="360"/>
        <w:rPr>
          <w:rFonts w:ascii="Arial" w:eastAsia="宋体" w:hAnsi="Arial" w:cs="Arial"/>
          <w:szCs w:val="21"/>
        </w:rPr>
      </w:pPr>
      <w:r w:rsidRPr="00D46272">
        <w:rPr>
          <w:rFonts w:ascii="Arial" w:eastAsia="宋体" w:hAnsi="Arial" w:cs="Arial"/>
          <w:szCs w:val="21"/>
        </w:rPr>
        <w:t>MDR</w:t>
      </w:r>
      <w:r w:rsidR="000D2B71" w:rsidRPr="00D46272">
        <w:rPr>
          <w:rFonts w:ascii="Arial" w:eastAsia="宋体" w:hAnsi="Arial" w:cs="Arial"/>
          <w:szCs w:val="21"/>
        </w:rPr>
        <w:t>法规</w:t>
      </w:r>
      <w:r w:rsidRPr="00D46272">
        <w:rPr>
          <w:rFonts w:ascii="Arial" w:eastAsia="宋体" w:hAnsi="Arial" w:cs="Arial"/>
          <w:szCs w:val="21"/>
        </w:rPr>
        <w:t>还包括</w:t>
      </w:r>
      <w:r w:rsidR="001617E3" w:rsidRPr="00D46272">
        <w:rPr>
          <w:rFonts w:ascii="Arial" w:eastAsia="宋体" w:hAnsi="Arial" w:cs="Arial"/>
          <w:szCs w:val="21"/>
        </w:rPr>
        <w:t>医疗器械</w:t>
      </w:r>
      <w:r w:rsidRPr="00D46272">
        <w:rPr>
          <w:rFonts w:ascii="Arial" w:eastAsia="宋体" w:hAnsi="Arial" w:cs="Arial"/>
          <w:szCs w:val="21"/>
        </w:rPr>
        <w:t>用户设施（如医院，疗养院）和</w:t>
      </w:r>
      <w:r w:rsidR="001617E3" w:rsidRPr="00D46272">
        <w:rPr>
          <w:rFonts w:ascii="Arial" w:eastAsia="宋体" w:hAnsi="Arial" w:cs="Arial"/>
          <w:szCs w:val="21"/>
        </w:rPr>
        <w:t>医疗器械</w:t>
      </w:r>
      <w:r w:rsidRPr="00D46272">
        <w:rPr>
          <w:rFonts w:ascii="Arial" w:eastAsia="宋体" w:hAnsi="Arial" w:cs="Arial"/>
          <w:szCs w:val="21"/>
        </w:rPr>
        <w:t>进口商的报告和记录保存要求以及</w:t>
      </w:r>
      <w:r w:rsidR="001617E3" w:rsidRPr="00D46272">
        <w:rPr>
          <w:rFonts w:ascii="Arial" w:eastAsia="宋体" w:hAnsi="Arial" w:cs="Arial"/>
          <w:szCs w:val="21"/>
        </w:rPr>
        <w:t>医疗器械</w:t>
      </w:r>
      <w:r w:rsidRPr="00D46272">
        <w:rPr>
          <w:rFonts w:ascii="Arial" w:eastAsia="宋体" w:hAnsi="Arial" w:cs="Arial"/>
          <w:szCs w:val="21"/>
        </w:rPr>
        <w:t>分销商的</w:t>
      </w:r>
      <w:r w:rsidR="008100B3">
        <w:rPr>
          <w:rFonts w:ascii="Arial" w:eastAsia="宋体" w:hAnsi="Arial" w:cs="Arial"/>
          <w:szCs w:val="21"/>
        </w:rPr>
        <w:t>器械</w:t>
      </w:r>
      <w:r w:rsidRPr="00D46272">
        <w:rPr>
          <w:rFonts w:ascii="Arial" w:eastAsia="宋体" w:hAnsi="Arial" w:cs="Arial"/>
          <w:szCs w:val="21"/>
        </w:rPr>
        <w:t>投诉记录保存要求。</w:t>
      </w:r>
    </w:p>
    <w:p w:rsidR="00F87A65" w:rsidRPr="00D46272" w:rsidRDefault="00F87A65" w:rsidP="00C25178">
      <w:pPr>
        <w:pStyle w:val="aa"/>
        <w:snapToGrid w:val="0"/>
        <w:spacing w:afterLines="50" w:after="156" w:line="300" w:lineRule="auto"/>
        <w:ind w:left="360"/>
        <w:rPr>
          <w:rFonts w:ascii="Arial" w:eastAsia="宋体" w:hAnsi="Arial" w:cs="Arial"/>
          <w:szCs w:val="21"/>
        </w:rPr>
      </w:pPr>
      <w:r w:rsidRPr="00D46272">
        <w:rPr>
          <w:rFonts w:ascii="Arial" w:eastAsia="宋体" w:hAnsi="Arial" w:cs="Arial"/>
          <w:szCs w:val="21"/>
        </w:rPr>
        <w:t>制造商（</w:t>
      </w:r>
      <w:r w:rsidRPr="00D46272">
        <w:rPr>
          <w:rFonts w:ascii="Arial" w:eastAsia="宋体" w:hAnsi="Arial" w:cs="Arial"/>
          <w:szCs w:val="21"/>
        </w:rPr>
        <w:t>21 CFR 803.3</w:t>
      </w:r>
      <w:r w:rsidRPr="00D46272">
        <w:rPr>
          <w:rFonts w:ascii="Arial" w:eastAsia="宋体" w:hAnsi="Arial" w:cs="Arial"/>
          <w:szCs w:val="21"/>
        </w:rPr>
        <w:t>中定义）必须符合</w:t>
      </w:r>
      <w:r w:rsidRPr="00D46272">
        <w:rPr>
          <w:rFonts w:ascii="Arial" w:eastAsia="宋体" w:hAnsi="Arial" w:cs="Arial"/>
          <w:szCs w:val="21"/>
        </w:rPr>
        <w:t>21 CFR</w:t>
      </w:r>
      <w:r w:rsidRPr="00D46272">
        <w:rPr>
          <w:rFonts w:ascii="Arial" w:eastAsia="宋体" w:hAnsi="Arial" w:cs="Arial"/>
          <w:szCs w:val="21"/>
        </w:rPr>
        <w:t>第</w:t>
      </w:r>
      <w:r w:rsidRPr="00D46272">
        <w:rPr>
          <w:rFonts w:ascii="Arial" w:eastAsia="宋体" w:hAnsi="Arial" w:cs="Arial"/>
          <w:szCs w:val="21"/>
        </w:rPr>
        <w:t>803</w:t>
      </w:r>
      <w:r w:rsidRPr="00D46272">
        <w:rPr>
          <w:rFonts w:ascii="Arial" w:eastAsia="宋体" w:hAnsi="Arial" w:cs="Arial"/>
          <w:szCs w:val="21"/>
        </w:rPr>
        <w:t>部分，其中包括以下内容：</w:t>
      </w:r>
    </w:p>
    <w:p w:rsidR="00045E2B" w:rsidRPr="00D46272" w:rsidRDefault="00045E2B" w:rsidP="00AC63B4">
      <w:pPr>
        <w:pStyle w:val="aa"/>
        <w:numPr>
          <w:ilvl w:val="0"/>
          <w:numId w:val="41"/>
        </w:numPr>
        <w:snapToGrid w:val="0"/>
        <w:spacing w:line="300" w:lineRule="auto"/>
        <w:ind w:left="1134"/>
        <w:rPr>
          <w:rFonts w:ascii="Arial" w:eastAsia="宋体" w:hAnsi="Arial" w:cs="Arial"/>
          <w:szCs w:val="21"/>
        </w:rPr>
      </w:pPr>
      <w:r w:rsidRPr="00D46272">
        <w:rPr>
          <w:rFonts w:ascii="Arial" w:eastAsia="宋体" w:hAnsi="Arial" w:cs="Arial"/>
          <w:szCs w:val="21"/>
        </w:rPr>
        <w:t>提交涉及其</w:t>
      </w:r>
      <w:r w:rsidR="001617E3" w:rsidRPr="00D46272">
        <w:rPr>
          <w:rFonts w:ascii="Arial" w:eastAsia="宋体" w:hAnsi="Arial" w:cs="Arial"/>
          <w:szCs w:val="21"/>
        </w:rPr>
        <w:t>医疗器械</w:t>
      </w:r>
      <w:r w:rsidRPr="00D46272">
        <w:rPr>
          <w:rFonts w:ascii="Arial" w:eastAsia="宋体" w:hAnsi="Arial" w:cs="Arial"/>
          <w:szCs w:val="21"/>
        </w:rPr>
        <w:t>的</w:t>
      </w:r>
      <w:r w:rsidRPr="00D46272">
        <w:rPr>
          <w:rFonts w:ascii="Arial" w:eastAsia="宋体" w:hAnsi="Arial" w:cs="Arial"/>
          <w:szCs w:val="21"/>
        </w:rPr>
        <w:t>MDR</w:t>
      </w:r>
      <w:r w:rsidRPr="00D46272">
        <w:rPr>
          <w:rFonts w:ascii="Arial" w:eastAsia="宋体" w:hAnsi="Arial" w:cs="Arial"/>
          <w:szCs w:val="21"/>
        </w:rPr>
        <w:t>可报告事件，如</w:t>
      </w:r>
      <w:r w:rsidRPr="00D46272">
        <w:rPr>
          <w:rFonts w:ascii="Arial" w:eastAsia="宋体" w:hAnsi="Arial" w:cs="Arial"/>
          <w:szCs w:val="21"/>
        </w:rPr>
        <w:t>21 CFR 803.50</w:t>
      </w:r>
      <w:r w:rsidRPr="00D46272">
        <w:rPr>
          <w:rFonts w:ascii="Arial" w:eastAsia="宋体" w:hAnsi="Arial" w:cs="Arial"/>
          <w:szCs w:val="21"/>
        </w:rPr>
        <w:t>和</w:t>
      </w:r>
      <w:r w:rsidRPr="00D46272">
        <w:rPr>
          <w:rFonts w:ascii="Arial" w:eastAsia="宋体" w:hAnsi="Arial" w:cs="Arial"/>
          <w:szCs w:val="21"/>
        </w:rPr>
        <w:t>803.52</w:t>
      </w:r>
      <w:r w:rsidRPr="00D46272">
        <w:rPr>
          <w:rFonts w:ascii="Arial" w:eastAsia="宋体" w:hAnsi="Arial" w:cs="Arial"/>
          <w:szCs w:val="21"/>
        </w:rPr>
        <w:t>所述；</w:t>
      </w:r>
    </w:p>
    <w:p w:rsidR="00045E2B" w:rsidRPr="00D46272" w:rsidRDefault="00045E2B" w:rsidP="00AC63B4">
      <w:pPr>
        <w:pStyle w:val="aa"/>
        <w:numPr>
          <w:ilvl w:val="0"/>
          <w:numId w:val="41"/>
        </w:numPr>
        <w:snapToGrid w:val="0"/>
        <w:spacing w:line="300" w:lineRule="auto"/>
        <w:ind w:left="1134"/>
        <w:rPr>
          <w:rFonts w:ascii="Arial" w:eastAsia="宋体" w:hAnsi="Arial" w:cs="Arial"/>
          <w:szCs w:val="21"/>
        </w:rPr>
      </w:pPr>
      <w:r w:rsidRPr="00D46272">
        <w:rPr>
          <w:rFonts w:ascii="Arial" w:eastAsia="宋体" w:hAnsi="Arial" w:cs="Arial"/>
          <w:szCs w:val="21"/>
        </w:rPr>
        <w:t>提交</w:t>
      </w:r>
      <w:r w:rsidRPr="00D46272">
        <w:rPr>
          <w:rFonts w:ascii="Arial" w:eastAsia="宋体" w:hAnsi="Arial" w:cs="Arial"/>
          <w:szCs w:val="21"/>
        </w:rPr>
        <w:t>5</w:t>
      </w:r>
      <w:r w:rsidRPr="00D46272">
        <w:rPr>
          <w:rFonts w:ascii="Arial" w:eastAsia="宋体" w:hAnsi="Arial" w:cs="Arial"/>
          <w:szCs w:val="21"/>
        </w:rPr>
        <w:t>天报告，如</w:t>
      </w:r>
      <w:r w:rsidRPr="00D46272">
        <w:rPr>
          <w:rFonts w:ascii="Arial" w:eastAsia="宋体" w:hAnsi="Arial" w:cs="Arial"/>
          <w:szCs w:val="21"/>
        </w:rPr>
        <w:t>21 CFR 803.53</w:t>
      </w:r>
      <w:r w:rsidRPr="00D46272">
        <w:rPr>
          <w:rFonts w:ascii="Arial" w:eastAsia="宋体" w:hAnsi="Arial" w:cs="Arial"/>
          <w:szCs w:val="21"/>
        </w:rPr>
        <w:t>中所述；</w:t>
      </w:r>
    </w:p>
    <w:p w:rsidR="00045E2B" w:rsidRPr="00D46272" w:rsidRDefault="00045E2B" w:rsidP="00AC63B4">
      <w:pPr>
        <w:pStyle w:val="aa"/>
        <w:numPr>
          <w:ilvl w:val="0"/>
          <w:numId w:val="41"/>
        </w:numPr>
        <w:snapToGrid w:val="0"/>
        <w:spacing w:line="300" w:lineRule="auto"/>
        <w:ind w:left="1134"/>
        <w:rPr>
          <w:rFonts w:ascii="Arial" w:eastAsia="宋体" w:hAnsi="Arial" w:cs="Arial"/>
          <w:szCs w:val="21"/>
        </w:rPr>
      </w:pPr>
      <w:r w:rsidRPr="00D46272">
        <w:rPr>
          <w:rFonts w:ascii="Arial" w:eastAsia="宋体" w:hAnsi="Arial" w:cs="Arial"/>
          <w:szCs w:val="21"/>
        </w:rPr>
        <w:t>提交补充报告，如</w:t>
      </w:r>
      <w:r w:rsidRPr="00D46272">
        <w:rPr>
          <w:rFonts w:ascii="Arial" w:eastAsia="宋体" w:hAnsi="Arial" w:cs="Arial"/>
          <w:szCs w:val="21"/>
        </w:rPr>
        <w:t>21 CFR 803.56</w:t>
      </w:r>
      <w:r w:rsidRPr="00D46272">
        <w:rPr>
          <w:rFonts w:ascii="Arial" w:eastAsia="宋体" w:hAnsi="Arial" w:cs="Arial"/>
          <w:szCs w:val="21"/>
        </w:rPr>
        <w:t>所述；</w:t>
      </w:r>
    </w:p>
    <w:p w:rsidR="00045E2B" w:rsidRPr="00D46272" w:rsidRDefault="00045E2B" w:rsidP="00AC63B4">
      <w:pPr>
        <w:pStyle w:val="aa"/>
        <w:numPr>
          <w:ilvl w:val="0"/>
          <w:numId w:val="41"/>
        </w:numPr>
        <w:snapToGrid w:val="0"/>
        <w:spacing w:line="300" w:lineRule="auto"/>
        <w:ind w:left="1134"/>
        <w:rPr>
          <w:rFonts w:ascii="Arial" w:eastAsia="宋体" w:hAnsi="Arial" w:cs="Arial"/>
          <w:szCs w:val="21"/>
        </w:rPr>
      </w:pPr>
      <w:r w:rsidRPr="00D46272">
        <w:rPr>
          <w:rFonts w:ascii="Arial" w:eastAsia="宋体" w:hAnsi="Arial" w:cs="Arial"/>
          <w:szCs w:val="21"/>
        </w:rPr>
        <w:t>按照</w:t>
      </w:r>
      <w:r w:rsidRPr="00D46272">
        <w:rPr>
          <w:rFonts w:ascii="Arial" w:eastAsia="宋体" w:hAnsi="Arial" w:cs="Arial"/>
          <w:szCs w:val="21"/>
        </w:rPr>
        <w:t>21 CFR 803.17</w:t>
      </w:r>
      <w:r w:rsidRPr="00D46272">
        <w:rPr>
          <w:rFonts w:ascii="Arial" w:eastAsia="宋体" w:hAnsi="Arial" w:cs="Arial"/>
          <w:szCs w:val="21"/>
        </w:rPr>
        <w:t>的要求，制定</w:t>
      </w:r>
      <w:r w:rsidR="000D2B71" w:rsidRPr="00D46272">
        <w:rPr>
          <w:rFonts w:ascii="Arial" w:eastAsia="宋体" w:hAnsi="Arial" w:cs="Arial"/>
          <w:szCs w:val="21"/>
        </w:rPr>
        <w:t>、</w:t>
      </w:r>
      <w:r w:rsidRPr="00D46272">
        <w:rPr>
          <w:rFonts w:ascii="Arial" w:eastAsia="宋体" w:hAnsi="Arial" w:cs="Arial"/>
          <w:szCs w:val="21"/>
        </w:rPr>
        <w:t>维护和实施书面程序，以及时有效地识别</w:t>
      </w:r>
      <w:r w:rsidR="008C1DC4" w:rsidRPr="00D46272">
        <w:rPr>
          <w:rFonts w:ascii="Arial" w:eastAsia="宋体" w:hAnsi="Arial" w:cs="Arial"/>
          <w:szCs w:val="21"/>
        </w:rPr>
        <w:t>、</w:t>
      </w:r>
      <w:r w:rsidRPr="00D46272">
        <w:rPr>
          <w:rFonts w:ascii="Arial" w:eastAsia="宋体" w:hAnsi="Arial" w:cs="Arial"/>
          <w:szCs w:val="21"/>
        </w:rPr>
        <w:t>沟通和评估可能受</w:t>
      </w:r>
      <w:r w:rsidRPr="00D46272">
        <w:rPr>
          <w:rFonts w:ascii="Arial" w:eastAsia="宋体" w:hAnsi="Arial" w:cs="Arial"/>
          <w:szCs w:val="21"/>
        </w:rPr>
        <w:t>MDR</w:t>
      </w:r>
      <w:r w:rsidRPr="00D46272">
        <w:rPr>
          <w:rFonts w:ascii="Arial" w:eastAsia="宋体" w:hAnsi="Arial" w:cs="Arial"/>
          <w:szCs w:val="21"/>
        </w:rPr>
        <w:t>要求的事件，以及标准化审查流程，以确定事件何时符合</w:t>
      </w:r>
      <w:r w:rsidRPr="00D46272">
        <w:rPr>
          <w:rFonts w:ascii="Arial" w:eastAsia="宋体" w:hAnsi="Arial" w:cs="Arial"/>
          <w:szCs w:val="21"/>
        </w:rPr>
        <w:t>21 CFR</w:t>
      </w:r>
      <w:r w:rsidRPr="00D46272">
        <w:rPr>
          <w:rFonts w:ascii="Arial" w:eastAsia="宋体" w:hAnsi="Arial" w:cs="Arial"/>
          <w:szCs w:val="21"/>
        </w:rPr>
        <w:t>第</w:t>
      </w:r>
      <w:r w:rsidRPr="00D46272">
        <w:rPr>
          <w:rFonts w:ascii="Arial" w:eastAsia="宋体" w:hAnsi="Arial" w:cs="Arial"/>
          <w:szCs w:val="21"/>
        </w:rPr>
        <w:t>803</w:t>
      </w:r>
      <w:r w:rsidRPr="00D46272">
        <w:rPr>
          <w:rFonts w:ascii="Arial" w:eastAsia="宋体" w:hAnsi="Arial" w:cs="Arial"/>
          <w:szCs w:val="21"/>
        </w:rPr>
        <w:t>部分的报告标准；</w:t>
      </w:r>
    </w:p>
    <w:p w:rsidR="00045E2B" w:rsidRPr="00D46272" w:rsidRDefault="00045E2B" w:rsidP="00AC63B4">
      <w:pPr>
        <w:pStyle w:val="aa"/>
        <w:numPr>
          <w:ilvl w:val="0"/>
          <w:numId w:val="41"/>
        </w:numPr>
        <w:snapToGrid w:val="0"/>
        <w:spacing w:line="300" w:lineRule="auto"/>
        <w:ind w:left="1134"/>
        <w:rPr>
          <w:rFonts w:ascii="Arial" w:eastAsia="宋体" w:hAnsi="Arial" w:cs="Arial"/>
          <w:szCs w:val="21"/>
        </w:rPr>
      </w:pPr>
      <w:r w:rsidRPr="00D46272">
        <w:rPr>
          <w:rFonts w:ascii="Arial" w:eastAsia="宋体" w:hAnsi="Arial" w:cs="Arial"/>
          <w:szCs w:val="21"/>
        </w:rPr>
        <w:t>根据</w:t>
      </w:r>
      <w:r w:rsidRPr="00D46272">
        <w:rPr>
          <w:rFonts w:ascii="Arial" w:eastAsia="宋体" w:hAnsi="Arial" w:cs="Arial"/>
          <w:szCs w:val="21"/>
        </w:rPr>
        <w:t>21 CFR 803.50</w:t>
      </w:r>
      <w:r w:rsidRPr="00D46272">
        <w:rPr>
          <w:rFonts w:ascii="Arial" w:eastAsia="宋体" w:hAnsi="Arial" w:cs="Arial"/>
          <w:szCs w:val="21"/>
        </w:rPr>
        <w:t>（</w:t>
      </w:r>
      <w:r w:rsidRPr="00D46272">
        <w:rPr>
          <w:rFonts w:ascii="Arial" w:eastAsia="宋体" w:hAnsi="Arial" w:cs="Arial"/>
          <w:szCs w:val="21"/>
        </w:rPr>
        <w:t>b</w:t>
      </w:r>
      <w:r w:rsidRPr="00D46272">
        <w:rPr>
          <w:rFonts w:ascii="Arial" w:eastAsia="宋体" w:hAnsi="Arial" w:cs="Arial"/>
          <w:szCs w:val="21"/>
        </w:rPr>
        <w:t>）（</w:t>
      </w:r>
      <w:r w:rsidRPr="00D46272">
        <w:rPr>
          <w:rFonts w:ascii="Arial" w:eastAsia="宋体" w:hAnsi="Arial" w:cs="Arial"/>
          <w:szCs w:val="21"/>
        </w:rPr>
        <w:t>3</w:t>
      </w:r>
      <w:r w:rsidRPr="00D46272">
        <w:rPr>
          <w:rFonts w:ascii="Arial" w:eastAsia="宋体" w:hAnsi="Arial" w:cs="Arial"/>
          <w:szCs w:val="21"/>
        </w:rPr>
        <w:t>）的要求对每个事件进行调查并评估事件的原因，以及</w:t>
      </w:r>
    </w:p>
    <w:p w:rsidR="00045E2B" w:rsidRPr="00D46272" w:rsidRDefault="00045E2B" w:rsidP="00AC63B4">
      <w:pPr>
        <w:pStyle w:val="aa"/>
        <w:numPr>
          <w:ilvl w:val="0"/>
          <w:numId w:val="41"/>
        </w:numPr>
        <w:snapToGrid w:val="0"/>
        <w:spacing w:line="300" w:lineRule="auto"/>
        <w:ind w:left="1134"/>
        <w:rPr>
          <w:rFonts w:ascii="Arial" w:eastAsia="宋体" w:hAnsi="Arial" w:cs="Arial"/>
          <w:szCs w:val="21"/>
        </w:rPr>
      </w:pPr>
      <w:r w:rsidRPr="00D46272">
        <w:rPr>
          <w:rFonts w:ascii="Arial" w:eastAsia="宋体" w:hAnsi="Arial" w:cs="Arial"/>
          <w:szCs w:val="21"/>
        </w:rPr>
        <w:t>建立和维护</w:t>
      </w:r>
      <w:r w:rsidRPr="00D46272">
        <w:rPr>
          <w:rFonts w:ascii="Arial" w:eastAsia="宋体" w:hAnsi="Arial" w:cs="Arial"/>
          <w:szCs w:val="21"/>
        </w:rPr>
        <w:t>MDR</w:t>
      </w:r>
      <w:r w:rsidRPr="00D46272">
        <w:rPr>
          <w:rFonts w:ascii="Arial" w:eastAsia="宋体" w:hAnsi="Arial" w:cs="Arial"/>
          <w:szCs w:val="21"/>
        </w:rPr>
        <w:t>事件文件，清楚地标识所有</w:t>
      </w:r>
      <w:r w:rsidRPr="00D46272">
        <w:rPr>
          <w:rFonts w:ascii="Arial" w:eastAsia="宋体" w:hAnsi="Arial" w:cs="Arial"/>
          <w:szCs w:val="21"/>
        </w:rPr>
        <w:t>MDR</w:t>
      </w:r>
      <w:r w:rsidRPr="00D46272">
        <w:rPr>
          <w:rFonts w:ascii="Arial" w:eastAsia="宋体" w:hAnsi="Arial" w:cs="Arial"/>
          <w:szCs w:val="21"/>
        </w:rPr>
        <w:t>事件文件，并根据</w:t>
      </w:r>
      <w:r w:rsidRPr="00D46272">
        <w:rPr>
          <w:rFonts w:ascii="Arial" w:eastAsia="宋体" w:hAnsi="Arial" w:cs="Arial"/>
          <w:szCs w:val="21"/>
        </w:rPr>
        <w:t>21 CFR 803.18</w:t>
      </w:r>
      <w:r w:rsidRPr="00D46272">
        <w:rPr>
          <w:rFonts w:ascii="Arial" w:eastAsia="宋体" w:hAnsi="Arial" w:cs="Arial"/>
          <w:szCs w:val="21"/>
        </w:rPr>
        <w:t>的要求，维护</w:t>
      </w:r>
      <w:r w:rsidR="008F4F36" w:rsidRPr="00D46272">
        <w:rPr>
          <w:rFonts w:ascii="Arial" w:eastAsia="宋体" w:hAnsi="Arial" w:cs="Arial"/>
          <w:szCs w:val="21"/>
        </w:rPr>
        <w:t>文件</w:t>
      </w:r>
      <w:r w:rsidRPr="00D46272">
        <w:rPr>
          <w:rFonts w:ascii="Arial" w:eastAsia="宋体" w:hAnsi="Arial" w:cs="Arial"/>
          <w:szCs w:val="21"/>
        </w:rPr>
        <w:t>以便于及时访问。</w:t>
      </w:r>
    </w:p>
    <w:p w:rsidR="001F73AE" w:rsidRDefault="001F73AE">
      <w:pPr>
        <w:widowControl/>
        <w:jc w:val="left"/>
        <w:rPr>
          <w:rFonts w:ascii="Arial" w:eastAsia="宋体" w:hAnsi="Arial" w:cs="Arial"/>
          <w:szCs w:val="21"/>
        </w:rPr>
      </w:pPr>
      <w:r>
        <w:rPr>
          <w:rFonts w:ascii="Arial" w:eastAsia="宋体" w:hAnsi="Arial" w:cs="Arial"/>
          <w:szCs w:val="21"/>
        </w:rPr>
        <w:br w:type="page"/>
      </w:r>
    </w:p>
    <w:p w:rsidR="00045E2B" w:rsidRPr="00D46272" w:rsidRDefault="00045E2B" w:rsidP="00C25178">
      <w:pPr>
        <w:pStyle w:val="aa"/>
        <w:snapToGrid w:val="0"/>
        <w:spacing w:afterLines="50" w:after="156" w:line="300" w:lineRule="auto"/>
        <w:ind w:left="360"/>
        <w:rPr>
          <w:rFonts w:ascii="Arial" w:eastAsia="宋体" w:hAnsi="Arial" w:cs="Arial"/>
          <w:szCs w:val="21"/>
        </w:rPr>
      </w:pPr>
      <w:r w:rsidRPr="00D46272">
        <w:rPr>
          <w:rFonts w:ascii="Arial" w:eastAsia="宋体" w:hAnsi="Arial" w:cs="Arial"/>
          <w:szCs w:val="21"/>
        </w:rPr>
        <w:lastRenderedPageBreak/>
        <w:t>MDR</w:t>
      </w:r>
      <w:r w:rsidRPr="00D46272">
        <w:rPr>
          <w:rFonts w:ascii="Arial" w:eastAsia="宋体" w:hAnsi="Arial" w:cs="Arial"/>
          <w:szCs w:val="21"/>
        </w:rPr>
        <w:t>报告（</w:t>
      </w:r>
      <w:r w:rsidRPr="00D46272">
        <w:rPr>
          <w:rFonts w:ascii="Arial" w:eastAsia="宋体" w:hAnsi="Arial" w:cs="Arial"/>
          <w:szCs w:val="21"/>
        </w:rPr>
        <w:t>FDA</w:t>
      </w:r>
      <w:r w:rsidRPr="00D46272">
        <w:rPr>
          <w:rFonts w:ascii="Arial" w:eastAsia="宋体" w:hAnsi="Arial" w:cs="Arial"/>
          <w:szCs w:val="21"/>
        </w:rPr>
        <w:t>表格</w:t>
      </w:r>
      <w:r w:rsidRPr="00D46272">
        <w:rPr>
          <w:rFonts w:ascii="Arial" w:eastAsia="宋体" w:hAnsi="Arial" w:cs="Arial"/>
          <w:szCs w:val="21"/>
        </w:rPr>
        <w:t>3500A</w:t>
      </w:r>
      <w:r w:rsidRPr="00D46272">
        <w:rPr>
          <w:rFonts w:ascii="Arial" w:eastAsia="宋体" w:hAnsi="Arial" w:cs="Arial"/>
          <w:szCs w:val="21"/>
        </w:rPr>
        <w:t>）必须包含制造商已知或合理知道的</w:t>
      </w:r>
      <w:r w:rsidRPr="00D46272">
        <w:rPr>
          <w:rFonts w:ascii="Arial" w:eastAsia="宋体" w:hAnsi="Arial" w:cs="Arial"/>
          <w:szCs w:val="21"/>
        </w:rPr>
        <w:t>21 CFR 803.52</w:t>
      </w:r>
      <w:r w:rsidRPr="00D46272">
        <w:rPr>
          <w:rFonts w:ascii="Arial" w:eastAsia="宋体" w:hAnsi="Arial" w:cs="Arial"/>
          <w:szCs w:val="21"/>
        </w:rPr>
        <w:t>中描述的所有信息。根据</w:t>
      </w:r>
      <w:r w:rsidRPr="00D46272">
        <w:rPr>
          <w:rFonts w:ascii="Arial" w:eastAsia="宋体" w:hAnsi="Arial" w:cs="Arial"/>
          <w:szCs w:val="21"/>
        </w:rPr>
        <w:t>21 CFR 803.50</w:t>
      </w:r>
      <w:r w:rsidRPr="00D46272">
        <w:rPr>
          <w:rFonts w:ascii="Arial" w:eastAsia="宋体" w:hAnsi="Arial" w:cs="Arial"/>
          <w:szCs w:val="21"/>
        </w:rPr>
        <w:t>（</w:t>
      </w:r>
      <w:r w:rsidRPr="00D46272">
        <w:rPr>
          <w:rFonts w:ascii="Arial" w:eastAsia="宋体" w:hAnsi="Arial" w:cs="Arial"/>
          <w:szCs w:val="21"/>
        </w:rPr>
        <w:t>b</w:t>
      </w:r>
      <w:r w:rsidRPr="00D46272">
        <w:rPr>
          <w:rFonts w:ascii="Arial" w:eastAsia="宋体" w:hAnsi="Arial" w:cs="Arial"/>
          <w:szCs w:val="21"/>
        </w:rPr>
        <w:t>），合理已知的信息包括制造商的任何信息：</w:t>
      </w:r>
    </w:p>
    <w:p w:rsidR="00045E2B" w:rsidRPr="00D46272" w:rsidRDefault="007B4133" w:rsidP="00AC63B4">
      <w:pPr>
        <w:pStyle w:val="aa"/>
        <w:numPr>
          <w:ilvl w:val="0"/>
          <w:numId w:val="41"/>
        </w:numPr>
        <w:snapToGrid w:val="0"/>
        <w:spacing w:line="300" w:lineRule="auto"/>
        <w:ind w:left="1134"/>
        <w:rPr>
          <w:rFonts w:ascii="Arial" w:eastAsia="宋体" w:hAnsi="Arial" w:cs="Arial"/>
          <w:szCs w:val="21"/>
        </w:rPr>
      </w:pPr>
      <w:r w:rsidRPr="00D46272">
        <w:rPr>
          <w:rFonts w:ascii="Arial" w:eastAsia="宋体" w:hAnsi="Arial" w:cs="Arial"/>
          <w:szCs w:val="21"/>
        </w:rPr>
        <w:t>可以通过联系用户设施，进口商或其他最初通讯员</w:t>
      </w:r>
      <w:r w:rsidR="00045E2B" w:rsidRPr="00D46272">
        <w:rPr>
          <w:rFonts w:ascii="Arial" w:eastAsia="宋体" w:hAnsi="Arial" w:cs="Arial"/>
          <w:szCs w:val="21"/>
        </w:rPr>
        <w:t>获得</w:t>
      </w:r>
      <w:r w:rsidRPr="00D46272">
        <w:rPr>
          <w:rFonts w:ascii="Arial" w:eastAsia="宋体" w:hAnsi="Arial" w:cs="Arial"/>
          <w:szCs w:val="21"/>
        </w:rPr>
        <w:t>；</w:t>
      </w:r>
    </w:p>
    <w:p w:rsidR="007B4133" w:rsidRPr="00D46272" w:rsidRDefault="008C1DC4" w:rsidP="00AC63B4">
      <w:pPr>
        <w:pStyle w:val="aa"/>
        <w:numPr>
          <w:ilvl w:val="0"/>
          <w:numId w:val="41"/>
        </w:numPr>
        <w:snapToGrid w:val="0"/>
        <w:spacing w:line="300" w:lineRule="auto"/>
        <w:ind w:left="1134"/>
        <w:rPr>
          <w:rFonts w:ascii="Arial" w:eastAsia="宋体" w:hAnsi="Arial" w:cs="Arial"/>
          <w:szCs w:val="21"/>
        </w:rPr>
      </w:pPr>
      <w:r w:rsidRPr="00D46272">
        <w:rPr>
          <w:rFonts w:ascii="Arial" w:eastAsia="宋体" w:hAnsi="Arial" w:cs="Arial"/>
          <w:szCs w:val="21"/>
        </w:rPr>
        <w:t>是否</w:t>
      </w:r>
      <w:r w:rsidR="007B4133" w:rsidRPr="00D46272">
        <w:rPr>
          <w:rFonts w:ascii="Arial" w:eastAsia="宋体" w:hAnsi="Arial" w:cs="Arial"/>
          <w:szCs w:val="21"/>
        </w:rPr>
        <w:t>属于</w:t>
      </w:r>
      <w:r w:rsidR="008F4F36">
        <w:rPr>
          <w:rFonts w:ascii="Arial" w:eastAsia="宋体" w:hAnsi="Arial" w:cs="Arial" w:hint="eastAsia"/>
          <w:szCs w:val="21"/>
        </w:rPr>
        <w:t>；</w:t>
      </w:r>
      <w:r w:rsidR="007B4133" w:rsidRPr="00D46272">
        <w:rPr>
          <w:rFonts w:ascii="Arial" w:eastAsia="宋体" w:hAnsi="Arial" w:cs="Arial"/>
          <w:szCs w:val="21"/>
        </w:rPr>
        <w:t>或者</w:t>
      </w:r>
    </w:p>
    <w:p w:rsidR="007B4133" w:rsidRPr="00D46272" w:rsidRDefault="007B4133" w:rsidP="005F6A1E">
      <w:pPr>
        <w:pStyle w:val="aa"/>
        <w:numPr>
          <w:ilvl w:val="0"/>
          <w:numId w:val="41"/>
        </w:numPr>
        <w:snapToGrid w:val="0"/>
        <w:spacing w:afterLines="50" w:after="156" w:line="300" w:lineRule="auto"/>
        <w:ind w:left="1134"/>
        <w:rPr>
          <w:rFonts w:ascii="Arial" w:eastAsia="宋体" w:hAnsi="Arial" w:cs="Arial"/>
          <w:szCs w:val="21"/>
        </w:rPr>
      </w:pPr>
      <w:r w:rsidRPr="00D46272">
        <w:rPr>
          <w:rFonts w:ascii="Arial" w:eastAsia="宋体" w:hAnsi="Arial" w:cs="Arial"/>
          <w:szCs w:val="21"/>
        </w:rPr>
        <w:t>可以通过</w:t>
      </w:r>
      <w:r w:rsidR="006D3094" w:rsidRPr="00D46272">
        <w:rPr>
          <w:rFonts w:ascii="Arial" w:eastAsia="宋体" w:hAnsi="Arial" w:cs="Arial"/>
          <w:szCs w:val="21"/>
        </w:rPr>
        <w:t>该</w:t>
      </w:r>
      <w:r w:rsidR="008100B3">
        <w:rPr>
          <w:rFonts w:ascii="Arial" w:eastAsia="宋体" w:hAnsi="Arial" w:cs="Arial"/>
          <w:szCs w:val="21"/>
        </w:rPr>
        <w:t>器械</w:t>
      </w:r>
      <w:r w:rsidRPr="00D46272">
        <w:rPr>
          <w:rFonts w:ascii="Arial" w:eastAsia="宋体" w:hAnsi="Arial" w:cs="Arial"/>
          <w:szCs w:val="21"/>
        </w:rPr>
        <w:t>的分析</w:t>
      </w:r>
      <w:r w:rsidR="006D3094" w:rsidRPr="00D46272">
        <w:rPr>
          <w:rFonts w:ascii="Arial" w:eastAsia="宋体" w:hAnsi="Arial" w:cs="Arial"/>
          <w:szCs w:val="21"/>
        </w:rPr>
        <w:t>、</w:t>
      </w:r>
      <w:r w:rsidRPr="00D46272">
        <w:rPr>
          <w:rFonts w:ascii="Arial" w:eastAsia="宋体" w:hAnsi="Arial" w:cs="Arial"/>
          <w:szCs w:val="21"/>
        </w:rPr>
        <w:t>测试或其他评估获得。</w:t>
      </w:r>
    </w:p>
    <w:p w:rsidR="007B4133" w:rsidRPr="00D46272" w:rsidRDefault="007B4133" w:rsidP="001F73AE">
      <w:pPr>
        <w:pStyle w:val="aa"/>
        <w:snapToGrid w:val="0"/>
        <w:spacing w:afterLines="50" w:after="156" w:line="300" w:lineRule="auto"/>
        <w:ind w:left="360"/>
        <w:jc w:val="left"/>
        <w:rPr>
          <w:rFonts w:ascii="Arial" w:eastAsia="宋体" w:hAnsi="Arial" w:cs="Arial"/>
          <w:szCs w:val="21"/>
        </w:rPr>
      </w:pPr>
      <w:r w:rsidRPr="00D46272">
        <w:rPr>
          <w:rFonts w:ascii="Arial" w:eastAsia="宋体" w:hAnsi="Arial" w:cs="Arial"/>
          <w:szCs w:val="21"/>
        </w:rPr>
        <w:t>FDA</w:t>
      </w:r>
      <w:r w:rsidRPr="00D46272">
        <w:rPr>
          <w:rFonts w:ascii="Arial" w:eastAsia="宋体" w:hAnsi="Arial" w:cs="Arial"/>
          <w:szCs w:val="21"/>
        </w:rPr>
        <w:t>表格</w:t>
      </w:r>
      <w:r w:rsidRPr="00D46272">
        <w:rPr>
          <w:rFonts w:ascii="Arial" w:eastAsia="宋体" w:hAnsi="Arial" w:cs="Arial"/>
          <w:szCs w:val="21"/>
        </w:rPr>
        <w:t>3500A</w:t>
      </w:r>
      <w:r w:rsidRPr="00D46272">
        <w:rPr>
          <w:rFonts w:ascii="Arial" w:eastAsia="宋体" w:hAnsi="Arial" w:cs="Arial"/>
          <w:szCs w:val="21"/>
        </w:rPr>
        <w:t>，填写</w:t>
      </w:r>
      <w:r w:rsidR="008F4F36" w:rsidRPr="00D46272">
        <w:rPr>
          <w:rFonts w:ascii="Arial" w:eastAsia="宋体" w:hAnsi="Arial" w:cs="Arial"/>
          <w:szCs w:val="21"/>
        </w:rPr>
        <w:t>表格</w:t>
      </w:r>
      <w:r w:rsidRPr="00D46272">
        <w:rPr>
          <w:rFonts w:ascii="Arial" w:eastAsia="宋体" w:hAnsi="Arial" w:cs="Arial"/>
          <w:szCs w:val="21"/>
        </w:rPr>
        <w:t>特定项目的说明和编码手册可以在以下网址找到：</w:t>
      </w:r>
      <w:hyperlink r:id="rId24" w:history="1">
        <w:r w:rsidRPr="00D46272">
          <w:rPr>
            <w:rStyle w:val="a3"/>
            <w:rFonts w:ascii="Arial" w:eastAsia="宋体" w:hAnsi="Arial" w:cs="Arial"/>
            <w:szCs w:val="21"/>
          </w:rPr>
          <w:t>http://www.fda.gov/downloads/Safety/MedWatch/HowToReport/DownloadForms/UCM387002.pdf</w:t>
        </w:r>
      </w:hyperlink>
      <w:r w:rsidRPr="00D46272">
        <w:rPr>
          <w:rFonts w:ascii="Arial" w:eastAsia="宋体" w:hAnsi="Arial" w:cs="Arial"/>
          <w:szCs w:val="21"/>
        </w:rPr>
        <w:t>。</w:t>
      </w:r>
    </w:p>
    <w:p w:rsidR="007B4133" w:rsidRPr="00D46272" w:rsidRDefault="007B4133" w:rsidP="001F73AE">
      <w:pPr>
        <w:pStyle w:val="aa"/>
        <w:snapToGrid w:val="0"/>
        <w:spacing w:afterLines="50" w:after="156" w:line="300" w:lineRule="auto"/>
        <w:ind w:left="360"/>
        <w:jc w:val="left"/>
        <w:rPr>
          <w:rFonts w:ascii="Arial" w:eastAsia="宋体" w:hAnsi="Arial" w:cs="Arial"/>
          <w:szCs w:val="21"/>
        </w:rPr>
      </w:pPr>
      <w:r w:rsidRPr="00D46272">
        <w:rPr>
          <w:rFonts w:ascii="Arial" w:eastAsia="宋体" w:hAnsi="Arial" w:cs="Arial"/>
          <w:szCs w:val="21"/>
        </w:rPr>
        <w:t>有关</w:t>
      </w:r>
      <w:r w:rsidRPr="00D46272">
        <w:rPr>
          <w:rFonts w:ascii="Arial" w:eastAsia="宋体" w:hAnsi="Arial" w:cs="Arial"/>
          <w:szCs w:val="21"/>
        </w:rPr>
        <w:t>MDR</w:t>
      </w:r>
      <w:r w:rsidR="008F4F36">
        <w:rPr>
          <w:rFonts w:ascii="Arial" w:eastAsia="宋体" w:hAnsi="Arial" w:cs="Arial" w:hint="eastAsia"/>
          <w:szCs w:val="21"/>
        </w:rPr>
        <w:t>法规</w:t>
      </w:r>
      <w:r w:rsidRPr="00D46272">
        <w:rPr>
          <w:rFonts w:ascii="Arial" w:eastAsia="宋体" w:hAnsi="Arial" w:cs="Arial"/>
          <w:szCs w:val="21"/>
        </w:rPr>
        <w:t>和报告要求的其他</w:t>
      </w:r>
      <w:r w:rsidR="008F4F36">
        <w:rPr>
          <w:rFonts w:ascii="Arial" w:eastAsia="宋体" w:hAnsi="Arial" w:cs="Arial" w:hint="eastAsia"/>
          <w:szCs w:val="21"/>
        </w:rPr>
        <w:t>指南</w:t>
      </w:r>
      <w:r w:rsidRPr="00D46272">
        <w:rPr>
          <w:rFonts w:ascii="Arial" w:eastAsia="宋体" w:hAnsi="Arial" w:cs="Arial"/>
          <w:szCs w:val="21"/>
        </w:rPr>
        <w:t>，请参阅</w:t>
      </w:r>
      <w:r w:rsidRPr="00D46272">
        <w:rPr>
          <w:rFonts w:ascii="Arial" w:eastAsia="宋体" w:hAnsi="Arial" w:cs="Arial"/>
          <w:szCs w:val="21"/>
        </w:rPr>
        <w:t>FDA</w:t>
      </w:r>
      <w:r w:rsidRPr="00D46272">
        <w:rPr>
          <w:rFonts w:ascii="Arial" w:eastAsia="宋体" w:hAnsi="Arial" w:cs="Arial"/>
          <w:szCs w:val="21"/>
        </w:rPr>
        <w:t>的</w:t>
      </w:r>
      <w:r w:rsidR="008F4F36">
        <w:rPr>
          <w:rFonts w:ascii="Arial" w:eastAsia="宋体" w:hAnsi="Arial" w:cs="Arial" w:hint="eastAsia"/>
          <w:szCs w:val="21"/>
        </w:rPr>
        <w:t>指南</w:t>
      </w:r>
      <w:r w:rsidRPr="00537EA2">
        <w:rPr>
          <w:rFonts w:ascii="宋体" w:eastAsia="宋体" w:hAnsi="宋体" w:cs="Arial"/>
          <w:szCs w:val="21"/>
        </w:rPr>
        <w:t>“</w:t>
      </w:r>
      <w:r w:rsidRPr="00D81EF1">
        <w:rPr>
          <w:rFonts w:ascii="Arial" w:eastAsia="宋体" w:hAnsi="Arial" w:cs="Arial" w:hint="eastAsia"/>
          <w:color w:val="0000FF"/>
          <w:szCs w:val="21"/>
          <w:u w:val="single"/>
        </w:rPr>
        <w:t>制造商</w:t>
      </w:r>
      <w:r w:rsidR="008F4F36" w:rsidRPr="00D81EF1">
        <w:rPr>
          <w:rFonts w:ascii="Arial" w:eastAsia="宋体" w:hAnsi="Arial" w:cs="Arial" w:hint="eastAsia"/>
          <w:color w:val="0000FF"/>
          <w:szCs w:val="21"/>
          <w:u w:val="single"/>
        </w:rPr>
        <w:t>的</w:t>
      </w:r>
      <w:r w:rsidR="001617E3" w:rsidRPr="00D81EF1">
        <w:rPr>
          <w:rFonts w:ascii="Arial" w:eastAsia="宋体" w:hAnsi="Arial" w:cs="Arial" w:hint="eastAsia"/>
          <w:color w:val="0000FF"/>
          <w:szCs w:val="21"/>
          <w:u w:val="single"/>
        </w:rPr>
        <w:t>医疗器械</w:t>
      </w:r>
      <w:r w:rsidRPr="00D81EF1">
        <w:rPr>
          <w:rFonts w:ascii="Arial" w:eastAsia="宋体" w:hAnsi="Arial" w:cs="Arial" w:hint="eastAsia"/>
          <w:color w:val="0000FF"/>
          <w:szCs w:val="21"/>
          <w:u w:val="single"/>
        </w:rPr>
        <w:t>报告</w:t>
      </w:r>
      <w:r w:rsidRPr="00537EA2">
        <w:rPr>
          <w:rFonts w:ascii="宋体" w:eastAsia="宋体" w:hAnsi="宋体" w:cs="Arial"/>
          <w:szCs w:val="21"/>
        </w:rPr>
        <w:t>”</w:t>
      </w:r>
      <w:r w:rsidR="00691851">
        <w:rPr>
          <w:rFonts w:ascii="Arial" w:eastAsia="宋体" w:hAnsi="Arial" w:cs="Arial"/>
          <w:szCs w:val="21"/>
        </w:rPr>
        <w:t>（</w:t>
      </w:r>
      <w:hyperlink r:id="rId25" w:history="1">
        <w:r w:rsidRPr="00D46272">
          <w:rPr>
            <w:rStyle w:val="a3"/>
            <w:rFonts w:ascii="Arial" w:eastAsia="宋体" w:hAnsi="Arial" w:cs="Arial"/>
            <w:szCs w:val="21"/>
          </w:rPr>
          <w:t>http://www.fda.gov/MedicalDevices/DeviceRegulationandGuidance/GuidanceDocuments/ucm094529.htm</w:t>
        </w:r>
      </w:hyperlink>
      <w:r w:rsidR="00691851">
        <w:rPr>
          <w:rFonts w:ascii="Arial" w:eastAsia="宋体" w:hAnsi="Arial" w:cs="Arial"/>
          <w:szCs w:val="21"/>
        </w:rPr>
        <w:t>）</w:t>
      </w:r>
      <w:r w:rsidRPr="00D46272">
        <w:rPr>
          <w:rFonts w:ascii="Arial" w:eastAsia="宋体" w:hAnsi="Arial" w:cs="Arial"/>
          <w:szCs w:val="21"/>
        </w:rPr>
        <w:t>。</w:t>
      </w:r>
    </w:p>
    <w:p w:rsidR="007B4133" w:rsidRPr="00122CE8" w:rsidRDefault="007B4133" w:rsidP="00C25178">
      <w:pPr>
        <w:pStyle w:val="aa"/>
        <w:snapToGrid w:val="0"/>
        <w:spacing w:afterLines="50" w:after="156" w:line="300" w:lineRule="auto"/>
        <w:ind w:left="360"/>
        <w:rPr>
          <w:rFonts w:ascii="Arial" w:eastAsia="宋体" w:hAnsi="Arial" w:cs="Arial"/>
          <w:b/>
          <w:sz w:val="28"/>
          <w:szCs w:val="28"/>
        </w:rPr>
      </w:pPr>
      <w:r w:rsidRPr="00122CE8">
        <w:rPr>
          <w:rFonts w:ascii="Arial" w:eastAsia="宋体" w:hAnsi="Arial" w:cs="Arial"/>
          <w:b/>
          <w:sz w:val="28"/>
          <w:szCs w:val="28"/>
        </w:rPr>
        <w:t>来自制造商的常见输液泵可报告问题</w:t>
      </w:r>
    </w:p>
    <w:tbl>
      <w:tblPr>
        <w:tblStyle w:val="a9"/>
        <w:tblW w:w="5000" w:type="pct"/>
        <w:tblLook w:val="04A0" w:firstRow="1" w:lastRow="0" w:firstColumn="1" w:lastColumn="0" w:noHBand="0" w:noVBand="1"/>
      </w:tblPr>
      <w:tblGrid>
        <w:gridCol w:w="4927"/>
        <w:gridCol w:w="4927"/>
      </w:tblGrid>
      <w:tr w:rsidR="007B4133" w:rsidRPr="00D46272" w:rsidTr="00587ABE">
        <w:tc>
          <w:tcPr>
            <w:tcW w:w="2500" w:type="pct"/>
          </w:tcPr>
          <w:p w:rsidR="007B4133" w:rsidRPr="00D46272" w:rsidRDefault="007B4133" w:rsidP="00FE51D4">
            <w:pPr>
              <w:pStyle w:val="aa"/>
              <w:snapToGrid w:val="0"/>
              <w:spacing w:beforeLines="15" w:before="46" w:afterLines="15" w:after="46" w:line="280" w:lineRule="exact"/>
              <w:rPr>
                <w:rFonts w:ascii="Arial" w:eastAsia="宋体" w:hAnsi="Arial" w:cs="Arial"/>
                <w:szCs w:val="21"/>
              </w:rPr>
            </w:pPr>
            <w:r w:rsidRPr="00D46272">
              <w:rPr>
                <w:rFonts w:ascii="Arial" w:eastAsia="宋体" w:hAnsi="Arial" w:cs="Arial"/>
                <w:szCs w:val="21"/>
              </w:rPr>
              <w:t>是否需要提交导致药物治疗延迟的功能异常的</w:t>
            </w:r>
            <w:r w:rsidRPr="00D46272">
              <w:rPr>
                <w:rFonts w:ascii="Arial" w:eastAsia="宋体" w:hAnsi="Arial" w:cs="Arial"/>
                <w:szCs w:val="21"/>
              </w:rPr>
              <w:t>MDR</w:t>
            </w:r>
            <w:r w:rsidRPr="00D46272">
              <w:rPr>
                <w:rFonts w:ascii="Arial" w:eastAsia="宋体" w:hAnsi="Arial" w:cs="Arial"/>
                <w:szCs w:val="21"/>
              </w:rPr>
              <w:t>报告？</w:t>
            </w:r>
          </w:p>
        </w:tc>
        <w:tc>
          <w:tcPr>
            <w:tcW w:w="2500" w:type="pct"/>
          </w:tcPr>
          <w:p w:rsidR="007B4133" w:rsidRPr="00D46272" w:rsidRDefault="001C02B6" w:rsidP="00FE51D4">
            <w:pPr>
              <w:pStyle w:val="aa"/>
              <w:snapToGrid w:val="0"/>
              <w:spacing w:beforeLines="15" w:before="46" w:afterLines="15" w:after="46" w:line="280" w:lineRule="exact"/>
              <w:rPr>
                <w:rFonts w:ascii="Arial" w:eastAsia="宋体" w:hAnsi="Arial" w:cs="Arial"/>
                <w:szCs w:val="21"/>
              </w:rPr>
            </w:pPr>
            <w:r w:rsidRPr="00D46272">
              <w:rPr>
                <w:rFonts w:ascii="Arial" w:eastAsia="宋体" w:hAnsi="Arial" w:cs="Arial"/>
                <w:szCs w:val="21"/>
              </w:rPr>
              <w:t>如果信息合</w:t>
            </w:r>
            <w:r w:rsidR="0095372C" w:rsidRPr="00D46272">
              <w:rPr>
                <w:rFonts w:ascii="Arial" w:eastAsia="宋体" w:hAnsi="Arial" w:cs="Arial"/>
                <w:szCs w:val="21"/>
              </w:rPr>
              <w:t>理地表明</w:t>
            </w:r>
            <w:r w:rsidR="008100B3">
              <w:rPr>
                <w:rFonts w:ascii="Arial" w:eastAsia="宋体" w:hAnsi="Arial" w:cs="Arial"/>
                <w:szCs w:val="21"/>
              </w:rPr>
              <w:t>贵公司器械</w:t>
            </w:r>
            <w:r w:rsidR="0095372C" w:rsidRPr="00D46272">
              <w:rPr>
                <w:rFonts w:ascii="Arial" w:eastAsia="宋体" w:hAnsi="Arial" w:cs="Arial"/>
                <w:szCs w:val="21"/>
              </w:rPr>
              <w:t>可能导致或造成死亡或严重伤害，或发生故障，并且</w:t>
            </w:r>
            <w:r w:rsidRPr="00D46272">
              <w:rPr>
                <w:rFonts w:ascii="Arial" w:eastAsia="宋体" w:hAnsi="Arial" w:cs="Arial"/>
                <w:szCs w:val="21"/>
              </w:rPr>
              <w:t>所销售的</w:t>
            </w:r>
            <w:r w:rsidR="008100B3">
              <w:rPr>
                <w:rFonts w:ascii="Arial" w:eastAsia="宋体" w:hAnsi="Arial" w:cs="Arial"/>
                <w:szCs w:val="21"/>
              </w:rPr>
              <w:t>器械</w:t>
            </w:r>
            <w:r w:rsidRPr="00D46272">
              <w:rPr>
                <w:rFonts w:ascii="Arial" w:eastAsia="宋体" w:hAnsi="Arial" w:cs="Arial"/>
                <w:szCs w:val="21"/>
              </w:rPr>
              <w:t>或类似</w:t>
            </w:r>
            <w:r w:rsidR="008100B3">
              <w:rPr>
                <w:rFonts w:ascii="Arial" w:eastAsia="宋体" w:hAnsi="Arial" w:cs="Arial"/>
                <w:szCs w:val="21"/>
              </w:rPr>
              <w:t>器械</w:t>
            </w:r>
            <w:r w:rsidRPr="00D46272">
              <w:rPr>
                <w:rFonts w:ascii="Arial" w:eastAsia="宋体" w:hAnsi="Arial" w:cs="Arial"/>
                <w:szCs w:val="21"/>
              </w:rPr>
              <w:t>可能会导致或造成死亡或严重伤害，如果故障再次发生，那么这被认为是可报告的事件</w:t>
            </w:r>
            <w:r w:rsidR="002C766C">
              <w:rPr>
                <w:rFonts w:ascii="Arial" w:eastAsia="宋体" w:hAnsi="Arial" w:cs="Arial"/>
                <w:szCs w:val="21"/>
              </w:rPr>
              <w:t>。</w:t>
            </w:r>
            <w:r w:rsidRPr="00D46272">
              <w:rPr>
                <w:rFonts w:ascii="Arial" w:eastAsia="宋体" w:hAnsi="Arial" w:cs="Arial"/>
                <w:szCs w:val="21"/>
              </w:rPr>
              <w:t>21 CFR 803.3</w:t>
            </w:r>
            <w:r w:rsidRPr="00D46272">
              <w:rPr>
                <w:rFonts w:ascii="Arial" w:eastAsia="宋体" w:hAnsi="Arial" w:cs="Arial"/>
                <w:szCs w:val="21"/>
              </w:rPr>
              <w:t>和</w:t>
            </w:r>
            <w:r w:rsidRPr="00D46272">
              <w:rPr>
                <w:rFonts w:ascii="Arial" w:eastAsia="宋体" w:hAnsi="Arial" w:cs="Arial"/>
                <w:szCs w:val="21"/>
              </w:rPr>
              <w:t>803.50</w:t>
            </w:r>
            <w:r w:rsidRPr="00D46272">
              <w:rPr>
                <w:rFonts w:ascii="Arial" w:eastAsia="宋体" w:hAnsi="Arial" w:cs="Arial"/>
                <w:szCs w:val="21"/>
              </w:rPr>
              <w:t>。</w:t>
            </w:r>
          </w:p>
        </w:tc>
      </w:tr>
      <w:tr w:rsidR="007B4133" w:rsidRPr="00D46272" w:rsidTr="00587ABE">
        <w:tc>
          <w:tcPr>
            <w:tcW w:w="2500" w:type="pct"/>
          </w:tcPr>
          <w:p w:rsidR="007B4133" w:rsidRPr="00D46272" w:rsidRDefault="0095372C" w:rsidP="00FE51D4">
            <w:pPr>
              <w:pStyle w:val="aa"/>
              <w:snapToGrid w:val="0"/>
              <w:spacing w:beforeLines="15" w:before="46" w:afterLines="15" w:after="46" w:line="280" w:lineRule="exact"/>
              <w:rPr>
                <w:rFonts w:ascii="Arial" w:eastAsia="宋体" w:hAnsi="Arial" w:cs="Arial"/>
                <w:szCs w:val="21"/>
              </w:rPr>
            </w:pPr>
            <w:r w:rsidRPr="00D46272">
              <w:rPr>
                <w:rFonts w:ascii="Arial" w:eastAsia="宋体" w:hAnsi="Arial" w:cs="Arial"/>
                <w:szCs w:val="21"/>
              </w:rPr>
              <w:t>我们的输液泵具有故障安全功能。由于我们在泵中有这个功能，当有</w:t>
            </w:r>
            <w:r w:rsidR="008100B3">
              <w:rPr>
                <w:rFonts w:ascii="Arial" w:eastAsia="宋体" w:hAnsi="Arial" w:cs="Arial"/>
                <w:szCs w:val="21"/>
              </w:rPr>
              <w:t>器械</w:t>
            </w:r>
            <w:r w:rsidRPr="00D46272">
              <w:rPr>
                <w:rFonts w:ascii="Arial" w:eastAsia="宋体" w:hAnsi="Arial" w:cs="Arial"/>
                <w:szCs w:val="21"/>
              </w:rPr>
              <w:t>故障时，是否必须提交</w:t>
            </w:r>
            <w:r w:rsidRPr="00D46272">
              <w:rPr>
                <w:rFonts w:ascii="Arial" w:eastAsia="宋体" w:hAnsi="Arial" w:cs="Arial"/>
                <w:szCs w:val="21"/>
              </w:rPr>
              <w:t>MDR</w:t>
            </w:r>
            <w:r w:rsidRPr="00D46272">
              <w:rPr>
                <w:rFonts w:ascii="Arial" w:eastAsia="宋体" w:hAnsi="Arial" w:cs="Arial"/>
                <w:szCs w:val="21"/>
              </w:rPr>
              <w:t>报告？</w:t>
            </w:r>
          </w:p>
        </w:tc>
        <w:tc>
          <w:tcPr>
            <w:tcW w:w="2500" w:type="pct"/>
          </w:tcPr>
          <w:p w:rsidR="007B4133" w:rsidRPr="00D46272" w:rsidRDefault="004B2DF4">
            <w:pPr>
              <w:pStyle w:val="aa"/>
              <w:snapToGrid w:val="0"/>
              <w:spacing w:beforeLines="15" w:before="46" w:afterLines="15" w:after="46" w:line="280" w:lineRule="exact"/>
              <w:rPr>
                <w:rFonts w:ascii="Arial" w:eastAsia="宋体" w:hAnsi="Arial" w:cs="Arial"/>
                <w:szCs w:val="21"/>
              </w:rPr>
            </w:pPr>
            <w:r w:rsidRPr="00D46272">
              <w:rPr>
                <w:rFonts w:ascii="Arial" w:eastAsia="宋体" w:hAnsi="Arial" w:cs="Arial"/>
                <w:szCs w:val="21"/>
              </w:rPr>
              <w:t>根据</w:t>
            </w:r>
            <w:r w:rsidRPr="00D46272">
              <w:rPr>
                <w:rFonts w:ascii="Arial" w:eastAsia="宋体" w:hAnsi="Arial" w:cs="Arial"/>
                <w:szCs w:val="21"/>
              </w:rPr>
              <w:t>21 CFR</w:t>
            </w:r>
            <w:r w:rsidRPr="00D46272">
              <w:rPr>
                <w:rFonts w:ascii="Arial" w:eastAsia="宋体" w:hAnsi="Arial" w:cs="Arial"/>
                <w:szCs w:val="21"/>
              </w:rPr>
              <w:t>第</w:t>
            </w:r>
            <w:r w:rsidRPr="00D46272">
              <w:rPr>
                <w:rFonts w:ascii="Arial" w:eastAsia="宋体" w:hAnsi="Arial" w:cs="Arial"/>
                <w:szCs w:val="21"/>
              </w:rPr>
              <w:t>803</w:t>
            </w:r>
            <w:r w:rsidRPr="00D46272">
              <w:rPr>
                <w:rFonts w:ascii="Arial" w:eastAsia="宋体" w:hAnsi="Arial" w:cs="Arial"/>
                <w:szCs w:val="21"/>
              </w:rPr>
              <w:t>部分，</w:t>
            </w:r>
            <w:r w:rsidR="0095372C" w:rsidRPr="00D46272">
              <w:rPr>
                <w:rFonts w:ascii="Arial" w:eastAsia="宋体" w:hAnsi="Arial" w:cs="Arial"/>
                <w:szCs w:val="21"/>
              </w:rPr>
              <w:t>具有故障安全功能的事实并不能消除</w:t>
            </w:r>
            <w:r w:rsidR="008100B3">
              <w:rPr>
                <w:rFonts w:ascii="Arial" w:eastAsia="宋体" w:hAnsi="Arial" w:cs="Arial"/>
                <w:szCs w:val="21"/>
              </w:rPr>
              <w:t>贵公司</w:t>
            </w:r>
            <w:r w:rsidRPr="00D46272">
              <w:rPr>
                <w:rFonts w:ascii="Arial" w:eastAsia="宋体" w:hAnsi="Arial" w:cs="Arial"/>
                <w:szCs w:val="21"/>
              </w:rPr>
              <w:t>的义务</w:t>
            </w:r>
            <w:r w:rsidR="0095372C" w:rsidRPr="00D46272">
              <w:rPr>
                <w:rFonts w:ascii="Arial" w:eastAsia="宋体" w:hAnsi="Arial" w:cs="Arial"/>
                <w:szCs w:val="21"/>
              </w:rPr>
              <w:t>。</w:t>
            </w:r>
            <w:r w:rsidR="009B44B2" w:rsidRPr="00D46272">
              <w:rPr>
                <w:rFonts w:ascii="Arial" w:eastAsia="宋体" w:hAnsi="Arial" w:cs="Arial"/>
                <w:szCs w:val="21"/>
              </w:rPr>
              <w:t>根据</w:t>
            </w:r>
            <w:r w:rsidR="009B44B2" w:rsidRPr="00D46272">
              <w:rPr>
                <w:rFonts w:ascii="Arial" w:eastAsia="宋体" w:hAnsi="Arial" w:cs="Arial"/>
                <w:szCs w:val="21"/>
              </w:rPr>
              <w:t>21 CFR 803.17</w:t>
            </w:r>
            <w:r w:rsidR="009B44B2" w:rsidRPr="00D46272">
              <w:rPr>
                <w:rFonts w:ascii="Arial" w:eastAsia="宋体" w:hAnsi="Arial" w:cs="Arial"/>
                <w:szCs w:val="21"/>
              </w:rPr>
              <w:t>的要求，</w:t>
            </w:r>
            <w:r w:rsidR="008100B3">
              <w:rPr>
                <w:rFonts w:ascii="Arial" w:eastAsia="宋体" w:hAnsi="Arial" w:cs="Arial"/>
                <w:szCs w:val="21"/>
              </w:rPr>
              <w:t>贵公司</w:t>
            </w:r>
            <w:r w:rsidRPr="00D46272">
              <w:rPr>
                <w:rFonts w:ascii="Arial" w:eastAsia="宋体" w:hAnsi="Arial" w:cs="Arial"/>
                <w:szCs w:val="21"/>
              </w:rPr>
              <w:t>必须制定、</w:t>
            </w:r>
            <w:r w:rsidR="0095372C" w:rsidRPr="00D46272">
              <w:rPr>
                <w:rFonts w:ascii="Arial" w:eastAsia="宋体" w:hAnsi="Arial" w:cs="Arial"/>
                <w:szCs w:val="21"/>
              </w:rPr>
              <w:t>维护和实施书面程序，以及时有效地识别</w:t>
            </w:r>
            <w:r w:rsidRPr="00D46272">
              <w:rPr>
                <w:rFonts w:ascii="Arial" w:eastAsia="宋体" w:hAnsi="Arial" w:cs="Arial"/>
                <w:szCs w:val="21"/>
              </w:rPr>
              <w:t>、</w:t>
            </w:r>
            <w:r w:rsidR="0095372C" w:rsidRPr="00D46272">
              <w:rPr>
                <w:rFonts w:ascii="Arial" w:eastAsia="宋体" w:hAnsi="Arial" w:cs="Arial"/>
                <w:szCs w:val="21"/>
              </w:rPr>
              <w:t>沟通和评估可能受</w:t>
            </w:r>
            <w:r w:rsidR="0095372C" w:rsidRPr="00D46272">
              <w:rPr>
                <w:rFonts w:ascii="Arial" w:eastAsia="宋体" w:hAnsi="Arial" w:cs="Arial"/>
                <w:szCs w:val="21"/>
              </w:rPr>
              <w:t>MDR</w:t>
            </w:r>
            <w:r w:rsidR="0095372C" w:rsidRPr="00D46272">
              <w:rPr>
                <w:rFonts w:ascii="Arial" w:eastAsia="宋体" w:hAnsi="Arial" w:cs="Arial"/>
                <w:szCs w:val="21"/>
              </w:rPr>
              <w:t>要求的事件，以及</w:t>
            </w:r>
            <w:r w:rsidR="009B44B2" w:rsidRPr="00D46272">
              <w:rPr>
                <w:rFonts w:ascii="Arial" w:eastAsia="宋体" w:hAnsi="Arial" w:cs="Arial"/>
                <w:szCs w:val="21"/>
              </w:rPr>
              <w:t>当事件符合</w:t>
            </w:r>
            <w:r w:rsidR="009B44B2" w:rsidRPr="00D46272">
              <w:rPr>
                <w:rFonts w:ascii="Arial" w:eastAsia="宋体" w:hAnsi="Arial" w:cs="Arial"/>
                <w:szCs w:val="21"/>
              </w:rPr>
              <w:t>21 CFR</w:t>
            </w:r>
            <w:r w:rsidR="009B44B2" w:rsidRPr="00D46272">
              <w:rPr>
                <w:rFonts w:ascii="Arial" w:eastAsia="宋体" w:hAnsi="Arial" w:cs="Arial"/>
                <w:szCs w:val="21"/>
              </w:rPr>
              <w:t>第</w:t>
            </w:r>
            <w:r w:rsidR="009B44B2" w:rsidRPr="00D46272">
              <w:rPr>
                <w:rFonts w:ascii="Arial" w:eastAsia="宋体" w:hAnsi="Arial" w:cs="Arial"/>
                <w:szCs w:val="21"/>
              </w:rPr>
              <w:t>803</w:t>
            </w:r>
            <w:r w:rsidR="009B44B2" w:rsidRPr="00D46272">
              <w:rPr>
                <w:rFonts w:ascii="Arial" w:eastAsia="宋体" w:hAnsi="Arial" w:cs="Arial"/>
                <w:szCs w:val="21"/>
              </w:rPr>
              <w:t>部分报告</w:t>
            </w:r>
            <w:r w:rsidR="001F115C">
              <w:rPr>
                <w:rFonts w:ascii="Arial" w:eastAsia="宋体" w:hAnsi="Arial" w:cs="Arial" w:hint="eastAsia"/>
                <w:szCs w:val="21"/>
              </w:rPr>
              <w:t>的</w:t>
            </w:r>
            <w:r w:rsidR="009B44B2" w:rsidRPr="00D46272">
              <w:rPr>
                <w:rFonts w:ascii="Arial" w:eastAsia="宋体" w:hAnsi="Arial" w:cs="Arial"/>
                <w:szCs w:val="21"/>
              </w:rPr>
              <w:t>标准</w:t>
            </w:r>
            <w:r w:rsidR="001F115C">
              <w:rPr>
                <w:rFonts w:ascii="Arial" w:eastAsia="宋体" w:hAnsi="Arial" w:cs="Arial" w:hint="eastAsia"/>
                <w:szCs w:val="21"/>
              </w:rPr>
              <w:t>时所</w:t>
            </w:r>
            <w:r w:rsidR="0095372C" w:rsidRPr="00D46272">
              <w:rPr>
                <w:rFonts w:ascii="Arial" w:eastAsia="宋体" w:hAnsi="Arial" w:cs="Arial"/>
                <w:szCs w:val="21"/>
              </w:rPr>
              <w:t>确定</w:t>
            </w:r>
            <w:r w:rsidR="001F115C">
              <w:rPr>
                <w:rFonts w:ascii="Arial" w:eastAsia="宋体" w:hAnsi="Arial" w:cs="Arial" w:hint="eastAsia"/>
                <w:szCs w:val="21"/>
              </w:rPr>
              <w:t>的</w:t>
            </w:r>
            <w:r w:rsidR="0095372C" w:rsidRPr="00D46272">
              <w:rPr>
                <w:rFonts w:ascii="Arial" w:eastAsia="宋体" w:hAnsi="Arial" w:cs="Arial"/>
                <w:szCs w:val="21"/>
              </w:rPr>
              <w:t>标准化审查流程。</w:t>
            </w:r>
          </w:p>
        </w:tc>
      </w:tr>
    </w:tbl>
    <w:p w:rsidR="00587ABE" w:rsidRDefault="00587ABE">
      <w:r>
        <w:br w:type="page"/>
      </w:r>
    </w:p>
    <w:tbl>
      <w:tblPr>
        <w:tblStyle w:val="a9"/>
        <w:tblW w:w="5000" w:type="pct"/>
        <w:tblLook w:val="04A0" w:firstRow="1" w:lastRow="0" w:firstColumn="1" w:lastColumn="0" w:noHBand="0" w:noVBand="1"/>
      </w:tblPr>
      <w:tblGrid>
        <w:gridCol w:w="4927"/>
        <w:gridCol w:w="4927"/>
      </w:tblGrid>
      <w:tr w:rsidR="007B4133" w:rsidRPr="00D46272" w:rsidTr="00587ABE">
        <w:tc>
          <w:tcPr>
            <w:tcW w:w="2500" w:type="pct"/>
          </w:tcPr>
          <w:p w:rsidR="007B4133" w:rsidRPr="00D46272" w:rsidRDefault="009B44B2" w:rsidP="00FE51D4">
            <w:pPr>
              <w:pStyle w:val="aa"/>
              <w:snapToGrid w:val="0"/>
              <w:spacing w:beforeLines="15" w:before="46" w:afterLines="15" w:after="46" w:line="280" w:lineRule="exact"/>
              <w:rPr>
                <w:rFonts w:ascii="Arial" w:eastAsia="宋体" w:hAnsi="Arial" w:cs="Arial"/>
                <w:szCs w:val="21"/>
              </w:rPr>
            </w:pPr>
            <w:r w:rsidRPr="00D46272">
              <w:rPr>
                <w:rFonts w:ascii="Arial" w:eastAsia="宋体" w:hAnsi="Arial" w:cs="Arial"/>
                <w:szCs w:val="21"/>
              </w:rPr>
              <w:lastRenderedPageBreak/>
              <w:t>企业需要</w:t>
            </w:r>
            <w:r w:rsidR="001F115C">
              <w:rPr>
                <w:rFonts w:ascii="Arial" w:eastAsia="宋体" w:hAnsi="Arial" w:cs="Arial" w:hint="eastAsia"/>
                <w:szCs w:val="21"/>
              </w:rPr>
              <w:t>做</w:t>
            </w:r>
            <w:r w:rsidRPr="00D46272">
              <w:rPr>
                <w:rFonts w:ascii="Arial" w:eastAsia="宋体" w:hAnsi="Arial" w:cs="Arial"/>
                <w:szCs w:val="21"/>
              </w:rPr>
              <w:t>多少努力才能获得更多信息和</w:t>
            </w:r>
            <w:r w:rsidRPr="00D46272">
              <w:rPr>
                <w:rFonts w:ascii="Arial" w:eastAsia="宋体" w:hAnsi="Arial" w:cs="Arial"/>
                <w:szCs w:val="21"/>
              </w:rPr>
              <w:t>/</w:t>
            </w:r>
            <w:r w:rsidRPr="00D46272">
              <w:rPr>
                <w:rFonts w:ascii="Arial" w:eastAsia="宋体" w:hAnsi="Arial" w:cs="Arial"/>
                <w:szCs w:val="21"/>
              </w:rPr>
              <w:t>或</w:t>
            </w:r>
            <w:r w:rsidR="008100B3">
              <w:rPr>
                <w:rFonts w:ascii="Arial" w:eastAsia="宋体" w:hAnsi="Arial" w:cs="Arial"/>
                <w:szCs w:val="21"/>
              </w:rPr>
              <w:t>器械</w:t>
            </w:r>
            <w:r w:rsidRPr="00D46272">
              <w:rPr>
                <w:rFonts w:ascii="Arial" w:eastAsia="宋体" w:hAnsi="Arial" w:cs="Arial"/>
                <w:szCs w:val="21"/>
              </w:rPr>
              <w:t>？</w:t>
            </w:r>
          </w:p>
        </w:tc>
        <w:tc>
          <w:tcPr>
            <w:tcW w:w="2500" w:type="pct"/>
          </w:tcPr>
          <w:p w:rsidR="007B4133" w:rsidRPr="00D46272" w:rsidRDefault="009B44B2" w:rsidP="00FE51D4">
            <w:pPr>
              <w:pStyle w:val="aa"/>
              <w:snapToGrid w:val="0"/>
              <w:spacing w:beforeLines="15" w:before="46" w:afterLines="15" w:after="46" w:line="280" w:lineRule="exact"/>
              <w:rPr>
                <w:rFonts w:ascii="Arial" w:eastAsia="宋体" w:hAnsi="Arial" w:cs="Arial"/>
                <w:szCs w:val="21"/>
              </w:rPr>
            </w:pPr>
            <w:r w:rsidRPr="00D46272">
              <w:rPr>
                <w:rFonts w:ascii="Arial" w:eastAsia="宋体" w:hAnsi="Arial" w:cs="Arial"/>
                <w:szCs w:val="21"/>
              </w:rPr>
              <w:t>对</w:t>
            </w:r>
            <w:r w:rsidR="008100B3">
              <w:rPr>
                <w:rFonts w:ascii="Arial" w:eastAsia="宋体" w:hAnsi="Arial" w:cs="Arial"/>
                <w:szCs w:val="21"/>
              </w:rPr>
              <w:t>器械</w:t>
            </w:r>
            <w:r w:rsidRPr="00D46272">
              <w:rPr>
                <w:rFonts w:ascii="Arial" w:eastAsia="宋体" w:hAnsi="Arial" w:cs="Arial"/>
                <w:szCs w:val="21"/>
              </w:rPr>
              <w:t>进行分析</w:t>
            </w:r>
            <w:r w:rsidR="00A860C9" w:rsidRPr="00D46272">
              <w:rPr>
                <w:rFonts w:ascii="Arial" w:eastAsia="宋体" w:hAnsi="Arial" w:cs="Arial"/>
                <w:szCs w:val="21"/>
              </w:rPr>
              <w:t>、</w:t>
            </w:r>
            <w:r w:rsidRPr="00D46272">
              <w:rPr>
                <w:rFonts w:ascii="Arial" w:eastAsia="宋体" w:hAnsi="Arial" w:cs="Arial"/>
                <w:szCs w:val="21"/>
              </w:rPr>
              <w:t>测试和评估是非常重要的，以便对所报告的事件的根本原因进行彻底调查，并确定</w:t>
            </w:r>
            <w:r w:rsidR="008100B3">
              <w:rPr>
                <w:rFonts w:ascii="Arial" w:eastAsia="宋体" w:hAnsi="Arial" w:cs="Arial"/>
                <w:szCs w:val="21"/>
              </w:rPr>
              <w:t>器械</w:t>
            </w:r>
            <w:r w:rsidRPr="00D46272">
              <w:rPr>
                <w:rFonts w:ascii="Arial" w:eastAsia="宋体" w:hAnsi="Arial" w:cs="Arial"/>
                <w:szCs w:val="21"/>
              </w:rPr>
              <w:t>故障是否</w:t>
            </w:r>
            <w:r w:rsidR="001F115C">
              <w:rPr>
                <w:rFonts w:ascii="Arial" w:eastAsia="宋体" w:hAnsi="Arial" w:cs="Arial" w:hint="eastAsia"/>
                <w:szCs w:val="21"/>
              </w:rPr>
              <w:t>导致</w:t>
            </w:r>
            <w:r w:rsidRPr="00D46272">
              <w:rPr>
                <w:rFonts w:ascii="Arial" w:eastAsia="宋体" w:hAnsi="Arial" w:cs="Arial"/>
                <w:szCs w:val="21"/>
              </w:rPr>
              <w:t>事件发生</w:t>
            </w:r>
            <w:r w:rsidR="002C766C">
              <w:rPr>
                <w:rFonts w:ascii="Arial" w:eastAsia="宋体" w:hAnsi="Arial" w:cs="Arial"/>
                <w:szCs w:val="21"/>
              </w:rPr>
              <w:t>。</w:t>
            </w:r>
            <w:r w:rsidRPr="00D46272">
              <w:rPr>
                <w:rFonts w:ascii="Arial" w:eastAsia="宋体" w:hAnsi="Arial" w:cs="Arial"/>
                <w:szCs w:val="21"/>
              </w:rPr>
              <w:t>21 CFR 803.50</w:t>
            </w:r>
            <w:r w:rsidRPr="00D46272">
              <w:rPr>
                <w:rFonts w:ascii="Arial" w:eastAsia="宋体" w:hAnsi="Arial" w:cs="Arial"/>
                <w:szCs w:val="21"/>
              </w:rPr>
              <w:t>（</w:t>
            </w:r>
            <w:r w:rsidRPr="00D46272">
              <w:rPr>
                <w:rFonts w:ascii="Arial" w:eastAsia="宋体" w:hAnsi="Arial" w:cs="Arial"/>
                <w:szCs w:val="21"/>
              </w:rPr>
              <w:t>b</w:t>
            </w:r>
            <w:r w:rsidRPr="00D46272">
              <w:rPr>
                <w:rFonts w:ascii="Arial" w:eastAsia="宋体" w:hAnsi="Arial" w:cs="Arial"/>
                <w:szCs w:val="21"/>
              </w:rPr>
              <w:t>）。</w:t>
            </w:r>
          </w:p>
          <w:p w:rsidR="00B6425A" w:rsidRPr="00D46272" w:rsidRDefault="00B6425A" w:rsidP="00FE51D4">
            <w:pPr>
              <w:pStyle w:val="aa"/>
              <w:snapToGrid w:val="0"/>
              <w:spacing w:beforeLines="15" w:before="46" w:afterLines="15" w:after="46" w:line="280" w:lineRule="exact"/>
              <w:rPr>
                <w:rFonts w:ascii="Arial" w:eastAsia="宋体" w:hAnsi="Arial" w:cs="Arial"/>
                <w:szCs w:val="21"/>
              </w:rPr>
            </w:pPr>
            <w:r w:rsidRPr="00D46272">
              <w:rPr>
                <w:rFonts w:ascii="Arial" w:eastAsia="宋体" w:hAnsi="Arial" w:cs="Arial"/>
                <w:szCs w:val="21"/>
              </w:rPr>
              <w:t>如果</w:t>
            </w:r>
            <w:r w:rsidR="008100B3">
              <w:rPr>
                <w:rFonts w:ascii="Arial" w:eastAsia="宋体" w:hAnsi="Arial" w:cs="Arial"/>
                <w:szCs w:val="21"/>
              </w:rPr>
              <w:t>贵公司</w:t>
            </w:r>
            <w:r w:rsidRPr="00D46272">
              <w:rPr>
                <w:rFonts w:ascii="Arial" w:eastAsia="宋体" w:hAnsi="Arial" w:cs="Arial"/>
                <w:szCs w:val="21"/>
              </w:rPr>
              <w:t>的报告省略了任何所需的信息，</w:t>
            </w:r>
            <w:r w:rsidR="008100B3">
              <w:rPr>
                <w:rFonts w:ascii="Arial" w:eastAsia="宋体" w:hAnsi="Arial" w:cs="Arial"/>
                <w:szCs w:val="21"/>
              </w:rPr>
              <w:t>贵公司</w:t>
            </w:r>
            <w:r w:rsidRPr="00D46272">
              <w:rPr>
                <w:rFonts w:ascii="Arial" w:eastAsia="宋体" w:hAnsi="Arial" w:cs="Arial"/>
                <w:szCs w:val="21"/>
              </w:rPr>
              <w:t>必须解释为什么没有提供此信息以及为获得此信息而采取的步骤</w:t>
            </w:r>
            <w:r w:rsidR="002C766C">
              <w:rPr>
                <w:rFonts w:ascii="Arial" w:eastAsia="宋体" w:hAnsi="Arial" w:cs="Arial"/>
                <w:szCs w:val="21"/>
              </w:rPr>
              <w:t>。</w:t>
            </w:r>
            <w:r w:rsidRPr="00D46272">
              <w:rPr>
                <w:rFonts w:ascii="Arial" w:eastAsia="宋体" w:hAnsi="Arial" w:cs="Arial"/>
                <w:szCs w:val="21"/>
              </w:rPr>
              <w:t>21 CFR 803.52</w:t>
            </w:r>
            <w:r w:rsidRPr="00D46272">
              <w:rPr>
                <w:rFonts w:ascii="Arial" w:eastAsia="宋体" w:hAnsi="Arial" w:cs="Arial"/>
                <w:szCs w:val="21"/>
              </w:rPr>
              <w:t>（</w:t>
            </w:r>
            <w:r w:rsidRPr="00D46272">
              <w:rPr>
                <w:rFonts w:ascii="Arial" w:eastAsia="宋体" w:hAnsi="Arial" w:cs="Arial"/>
                <w:szCs w:val="21"/>
              </w:rPr>
              <w:t>f</w:t>
            </w:r>
            <w:r w:rsidRPr="00D46272">
              <w:rPr>
                <w:rFonts w:ascii="Arial" w:eastAsia="宋体" w:hAnsi="Arial" w:cs="Arial"/>
                <w:szCs w:val="21"/>
              </w:rPr>
              <w:t>）（</w:t>
            </w:r>
            <w:r w:rsidRPr="00D46272">
              <w:rPr>
                <w:rFonts w:ascii="Arial" w:eastAsia="宋体" w:hAnsi="Arial" w:cs="Arial"/>
                <w:szCs w:val="21"/>
              </w:rPr>
              <w:t>11</w:t>
            </w:r>
            <w:r w:rsidRPr="00D46272">
              <w:rPr>
                <w:rFonts w:ascii="Arial" w:eastAsia="宋体" w:hAnsi="Arial" w:cs="Arial"/>
                <w:szCs w:val="21"/>
              </w:rPr>
              <w:t>）（</w:t>
            </w:r>
            <w:r w:rsidRPr="00D46272">
              <w:rPr>
                <w:rFonts w:ascii="Arial" w:eastAsia="宋体" w:hAnsi="Arial" w:cs="Arial"/>
                <w:szCs w:val="21"/>
              </w:rPr>
              <w:t>iii</w:t>
            </w:r>
            <w:r w:rsidRPr="00D46272">
              <w:rPr>
                <w:rFonts w:ascii="Arial" w:eastAsia="宋体" w:hAnsi="Arial" w:cs="Arial"/>
                <w:szCs w:val="21"/>
              </w:rPr>
              <w:t>）。</w:t>
            </w:r>
          </w:p>
        </w:tc>
      </w:tr>
      <w:tr w:rsidR="007B4133" w:rsidRPr="00D46272" w:rsidTr="00587ABE">
        <w:tc>
          <w:tcPr>
            <w:tcW w:w="2500" w:type="pct"/>
          </w:tcPr>
          <w:p w:rsidR="007B4133" w:rsidRPr="00D46272" w:rsidRDefault="00B6425A" w:rsidP="00FE51D4">
            <w:pPr>
              <w:pStyle w:val="aa"/>
              <w:snapToGrid w:val="0"/>
              <w:spacing w:beforeLines="15" w:before="46" w:afterLines="15" w:after="46" w:line="280" w:lineRule="exact"/>
              <w:rPr>
                <w:rFonts w:ascii="Arial" w:eastAsia="宋体" w:hAnsi="Arial" w:cs="Arial"/>
                <w:szCs w:val="21"/>
              </w:rPr>
            </w:pPr>
            <w:r w:rsidRPr="00D46272">
              <w:rPr>
                <w:rFonts w:ascii="Arial" w:eastAsia="宋体" w:hAnsi="Arial" w:cs="Arial"/>
                <w:szCs w:val="21"/>
              </w:rPr>
              <w:t>需要多少细节来描述事件？</w:t>
            </w:r>
          </w:p>
        </w:tc>
        <w:tc>
          <w:tcPr>
            <w:tcW w:w="2500" w:type="pct"/>
          </w:tcPr>
          <w:p w:rsidR="007B4133" w:rsidRPr="00D46272" w:rsidRDefault="00B6425A">
            <w:pPr>
              <w:pStyle w:val="aa"/>
              <w:snapToGrid w:val="0"/>
              <w:spacing w:beforeLines="15" w:before="46" w:afterLines="15" w:after="46" w:line="280" w:lineRule="exact"/>
              <w:rPr>
                <w:rFonts w:ascii="Arial" w:eastAsia="宋体" w:hAnsi="Arial" w:cs="Arial"/>
                <w:szCs w:val="21"/>
              </w:rPr>
            </w:pPr>
            <w:r w:rsidRPr="00D46272">
              <w:rPr>
                <w:rFonts w:ascii="Arial" w:eastAsia="宋体" w:hAnsi="Arial" w:cs="Arial"/>
                <w:szCs w:val="21"/>
              </w:rPr>
              <w:t>MDR</w:t>
            </w:r>
            <w:r w:rsidRPr="00D46272">
              <w:rPr>
                <w:rFonts w:ascii="Arial" w:eastAsia="宋体" w:hAnsi="Arial" w:cs="Arial"/>
                <w:szCs w:val="21"/>
              </w:rPr>
              <w:t>报告（</w:t>
            </w:r>
            <w:r w:rsidRPr="00D46272">
              <w:rPr>
                <w:rFonts w:ascii="Arial" w:eastAsia="宋体" w:hAnsi="Arial" w:cs="Arial"/>
                <w:szCs w:val="21"/>
              </w:rPr>
              <w:t>FDA</w:t>
            </w:r>
            <w:r w:rsidRPr="00D46272">
              <w:rPr>
                <w:rFonts w:ascii="Arial" w:eastAsia="宋体" w:hAnsi="Arial" w:cs="Arial"/>
                <w:szCs w:val="21"/>
              </w:rPr>
              <w:t>表格</w:t>
            </w:r>
            <w:r w:rsidRPr="00D46272">
              <w:rPr>
                <w:rFonts w:ascii="Arial" w:eastAsia="宋体" w:hAnsi="Arial" w:cs="Arial"/>
                <w:szCs w:val="21"/>
              </w:rPr>
              <w:t>3500A</w:t>
            </w:r>
            <w:r w:rsidRPr="00D46272">
              <w:rPr>
                <w:rFonts w:ascii="Arial" w:eastAsia="宋体" w:hAnsi="Arial" w:cs="Arial"/>
                <w:szCs w:val="21"/>
              </w:rPr>
              <w:t>）必须包含制造商已知或</w:t>
            </w:r>
            <w:r w:rsidR="001F115C">
              <w:rPr>
                <w:rFonts w:ascii="Arial" w:eastAsia="宋体" w:hAnsi="Arial" w:cs="Arial" w:hint="eastAsia"/>
                <w:szCs w:val="21"/>
              </w:rPr>
              <w:t>理应</w:t>
            </w:r>
            <w:r w:rsidRPr="00D46272">
              <w:rPr>
                <w:rFonts w:ascii="Arial" w:eastAsia="宋体" w:hAnsi="Arial" w:cs="Arial"/>
                <w:szCs w:val="21"/>
              </w:rPr>
              <w:t>知道的</w:t>
            </w:r>
            <w:r w:rsidRPr="00D46272">
              <w:rPr>
                <w:rFonts w:ascii="Arial" w:eastAsia="宋体" w:hAnsi="Arial" w:cs="Arial"/>
                <w:szCs w:val="21"/>
              </w:rPr>
              <w:t>21 CFR 803.52</w:t>
            </w:r>
            <w:r w:rsidRPr="00D46272">
              <w:rPr>
                <w:rFonts w:ascii="Arial" w:eastAsia="宋体" w:hAnsi="Arial" w:cs="Arial"/>
                <w:szCs w:val="21"/>
              </w:rPr>
              <w:t>中描述的所有信息，包括但不限于：</w:t>
            </w:r>
            <w:r w:rsidR="001F115C" w:rsidRPr="00D46272">
              <w:rPr>
                <w:rFonts w:ascii="Arial" w:eastAsia="宋体" w:hAnsi="Arial" w:cs="Arial"/>
                <w:szCs w:val="21"/>
              </w:rPr>
              <w:t>如何涉及</w:t>
            </w:r>
            <w:r w:rsidR="008100B3">
              <w:rPr>
                <w:rFonts w:ascii="Arial" w:eastAsia="宋体" w:hAnsi="Arial" w:cs="Arial"/>
                <w:szCs w:val="21"/>
              </w:rPr>
              <w:t>器械</w:t>
            </w:r>
            <w:r w:rsidRPr="00D46272">
              <w:rPr>
                <w:rFonts w:ascii="Arial" w:eastAsia="宋体" w:hAnsi="Arial" w:cs="Arial"/>
                <w:szCs w:val="21"/>
              </w:rPr>
              <w:t>，问题性质，任何所需的患者治疗</w:t>
            </w:r>
            <w:r w:rsidRPr="00D46272">
              <w:rPr>
                <w:rFonts w:ascii="Arial" w:eastAsia="宋体" w:hAnsi="Arial" w:cs="Arial"/>
                <w:szCs w:val="21"/>
              </w:rPr>
              <w:t xml:space="preserve"> </w:t>
            </w:r>
            <w:r w:rsidRPr="00D46272">
              <w:rPr>
                <w:rFonts w:ascii="Arial" w:eastAsia="宋体" w:hAnsi="Arial" w:cs="Arial"/>
                <w:szCs w:val="21"/>
              </w:rPr>
              <w:t>，归因于不良事件的结果以及可能影响事件的任何环境条件</w:t>
            </w:r>
            <w:r w:rsidR="002C766C">
              <w:rPr>
                <w:rFonts w:ascii="Arial" w:eastAsia="宋体" w:hAnsi="Arial" w:cs="Arial"/>
                <w:szCs w:val="21"/>
              </w:rPr>
              <w:t>。</w:t>
            </w:r>
            <w:r w:rsidRPr="00D46272">
              <w:rPr>
                <w:rFonts w:ascii="Arial" w:eastAsia="宋体" w:hAnsi="Arial" w:cs="Arial"/>
                <w:szCs w:val="21"/>
              </w:rPr>
              <w:t>21 CFR 803.52</w:t>
            </w:r>
            <w:r w:rsidRPr="00D46272">
              <w:rPr>
                <w:rFonts w:ascii="Arial" w:eastAsia="宋体" w:hAnsi="Arial" w:cs="Arial"/>
                <w:szCs w:val="21"/>
              </w:rPr>
              <w:t>。</w:t>
            </w:r>
          </w:p>
        </w:tc>
      </w:tr>
    </w:tbl>
    <w:p w:rsidR="007B4133" w:rsidRPr="00A548E9" w:rsidRDefault="007B4133" w:rsidP="00D36C85">
      <w:pPr>
        <w:pStyle w:val="a6"/>
        <w:numPr>
          <w:ilvl w:val="0"/>
          <w:numId w:val="1"/>
        </w:numPr>
        <w:snapToGrid w:val="0"/>
        <w:spacing w:beforeLines="200" w:before="624" w:afterLines="50" w:after="156" w:line="300" w:lineRule="auto"/>
        <w:ind w:left="357" w:firstLineChars="0" w:hanging="357"/>
        <w:outlineLvl w:val="0"/>
        <w:rPr>
          <w:rFonts w:ascii="宋体" w:eastAsia="宋体" w:hAnsi="宋体" w:cs="Arial"/>
          <w:b/>
          <w:sz w:val="28"/>
          <w:szCs w:val="28"/>
        </w:rPr>
      </w:pPr>
      <w:bookmarkStart w:id="51" w:name="_Toc483237554"/>
      <w:r w:rsidRPr="00A548E9">
        <w:rPr>
          <w:rFonts w:ascii="Arial" w:eastAsia="宋体" w:hAnsi="Arial" w:cs="Arial"/>
          <w:b/>
          <w:sz w:val="28"/>
          <w:szCs w:val="28"/>
        </w:rPr>
        <w:t>1995</w:t>
      </w:r>
      <w:r w:rsidRPr="00A548E9">
        <w:rPr>
          <w:rFonts w:ascii="Arial" w:eastAsia="宋体" w:hAnsi="Arial" w:cs="Arial"/>
          <w:b/>
          <w:sz w:val="28"/>
          <w:szCs w:val="28"/>
        </w:rPr>
        <w:t>年</w:t>
      </w:r>
      <w:r w:rsidR="001F115C">
        <w:rPr>
          <w:rFonts w:ascii="宋体" w:eastAsia="宋体" w:hAnsi="宋体" w:cs="Arial" w:hint="eastAsia"/>
          <w:b/>
          <w:sz w:val="28"/>
          <w:szCs w:val="28"/>
        </w:rPr>
        <w:t>《</w:t>
      </w:r>
      <w:r w:rsidR="001F115C">
        <w:rPr>
          <w:rFonts w:ascii="宋体" w:eastAsia="宋体" w:hAnsi="宋体" w:cs="Arial"/>
          <w:b/>
          <w:sz w:val="28"/>
          <w:szCs w:val="28"/>
        </w:rPr>
        <w:t>文书削减法</w:t>
      </w:r>
      <w:r w:rsidR="001F115C">
        <w:rPr>
          <w:rFonts w:ascii="宋体" w:eastAsia="宋体" w:hAnsi="宋体" w:cs="Arial" w:hint="eastAsia"/>
          <w:b/>
          <w:sz w:val="28"/>
          <w:szCs w:val="28"/>
        </w:rPr>
        <w:t>》</w:t>
      </w:r>
      <w:bookmarkEnd w:id="51"/>
    </w:p>
    <w:p w:rsidR="007B4133" w:rsidRPr="00D46272" w:rsidRDefault="008165FA" w:rsidP="00C25178">
      <w:pPr>
        <w:pStyle w:val="aa"/>
        <w:snapToGrid w:val="0"/>
        <w:spacing w:afterLines="50" w:after="156" w:line="300" w:lineRule="auto"/>
        <w:ind w:left="360"/>
        <w:rPr>
          <w:rFonts w:ascii="Arial" w:eastAsia="宋体" w:hAnsi="Arial" w:cs="Arial"/>
          <w:szCs w:val="21"/>
        </w:rPr>
      </w:pPr>
      <w:r w:rsidRPr="00D46272">
        <w:rPr>
          <w:rFonts w:ascii="Arial" w:eastAsia="宋体" w:hAnsi="Arial" w:cs="Arial"/>
          <w:szCs w:val="21"/>
        </w:rPr>
        <w:t>本指南包含管理和预算办公室</w:t>
      </w:r>
      <w:r w:rsidR="00443D97" w:rsidRPr="00D46272">
        <w:rPr>
          <w:rFonts w:ascii="Arial" w:eastAsia="宋体" w:hAnsi="Arial" w:cs="Arial"/>
          <w:szCs w:val="21"/>
        </w:rPr>
        <w:t>（</w:t>
      </w:r>
      <w:r w:rsidR="00443D97" w:rsidRPr="00D46272">
        <w:rPr>
          <w:rFonts w:ascii="Arial" w:eastAsia="宋体" w:hAnsi="Arial" w:cs="Arial"/>
          <w:szCs w:val="21"/>
        </w:rPr>
        <w:t>OMB</w:t>
      </w:r>
      <w:r w:rsidR="00443D97" w:rsidRPr="00D46272">
        <w:rPr>
          <w:rFonts w:ascii="Arial" w:eastAsia="宋体" w:hAnsi="Arial" w:cs="Arial"/>
          <w:szCs w:val="21"/>
        </w:rPr>
        <w:t>）根据</w:t>
      </w:r>
      <w:r w:rsidR="00443D97" w:rsidRPr="00D46272">
        <w:rPr>
          <w:rFonts w:ascii="Arial" w:eastAsia="宋体" w:hAnsi="Arial" w:cs="Arial"/>
          <w:szCs w:val="21"/>
        </w:rPr>
        <w:t>1995</w:t>
      </w:r>
      <w:r w:rsidR="00443D97" w:rsidRPr="00D46272">
        <w:rPr>
          <w:rFonts w:ascii="Arial" w:eastAsia="宋体" w:hAnsi="Arial" w:cs="Arial"/>
          <w:szCs w:val="21"/>
        </w:rPr>
        <w:t>年</w:t>
      </w:r>
      <w:r w:rsidR="001F115C">
        <w:rPr>
          <w:rFonts w:ascii="宋体" w:eastAsia="宋体" w:hAnsi="宋体" w:cs="Arial" w:hint="eastAsia"/>
          <w:szCs w:val="21"/>
        </w:rPr>
        <w:t>《</w:t>
      </w:r>
      <w:r w:rsidR="001F115C">
        <w:rPr>
          <w:rFonts w:ascii="Arial" w:eastAsia="宋体" w:hAnsi="Arial" w:cs="Arial"/>
          <w:szCs w:val="21"/>
        </w:rPr>
        <w:t>文书削减法</w:t>
      </w:r>
      <w:r w:rsidR="001F115C">
        <w:rPr>
          <w:rFonts w:ascii="宋体" w:eastAsia="宋体" w:hAnsi="宋体" w:cs="Arial" w:hint="eastAsia"/>
          <w:szCs w:val="21"/>
        </w:rPr>
        <w:t>》</w:t>
      </w:r>
      <w:r w:rsidR="00443D97" w:rsidRPr="00D46272">
        <w:rPr>
          <w:rFonts w:ascii="Arial" w:eastAsia="宋体" w:hAnsi="Arial" w:cs="Arial"/>
          <w:szCs w:val="21"/>
        </w:rPr>
        <w:t>（</w:t>
      </w:r>
      <w:r w:rsidR="00443D97" w:rsidRPr="00D46272">
        <w:rPr>
          <w:rFonts w:ascii="Arial" w:eastAsia="宋体" w:hAnsi="Arial" w:cs="Arial"/>
          <w:szCs w:val="21"/>
        </w:rPr>
        <w:t>44 U.S.C. 3501-3520</w:t>
      </w:r>
      <w:r w:rsidR="00443D97" w:rsidRPr="00D46272">
        <w:rPr>
          <w:rFonts w:ascii="Arial" w:eastAsia="宋体" w:hAnsi="Arial" w:cs="Arial"/>
          <w:szCs w:val="21"/>
        </w:rPr>
        <w:t>）进行审查的信息收集条款。</w:t>
      </w:r>
    </w:p>
    <w:p w:rsidR="008165FA" w:rsidRPr="00D46272" w:rsidRDefault="008165FA" w:rsidP="00C25178">
      <w:pPr>
        <w:pStyle w:val="aa"/>
        <w:snapToGrid w:val="0"/>
        <w:spacing w:afterLines="50" w:after="156" w:line="300" w:lineRule="auto"/>
        <w:ind w:left="360"/>
        <w:rPr>
          <w:rFonts w:ascii="Arial" w:eastAsia="宋体" w:hAnsi="Arial" w:cs="Arial"/>
          <w:szCs w:val="21"/>
        </w:rPr>
      </w:pPr>
      <w:r w:rsidRPr="00D46272">
        <w:rPr>
          <w:rFonts w:ascii="Arial" w:eastAsia="宋体" w:hAnsi="Arial" w:cs="Arial"/>
          <w:szCs w:val="21"/>
        </w:rPr>
        <w:t>完成此信息收集所需的时间估计为平均每个响应一小时，包括审查说明书的时间，搜索现有数据源，收集所需的数据，并完成和审查信息收集。发送关于此负担估算的意见或减轻这种负担的建议至：</w:t>
      </w:r>
    </w:p>
    <w:p w:rsidR="008165FA" w:rsidRPr="00D46272" w:rsidRDefault="001F115C" w:rsidP="00F269F8">
      <w:pPr>
        <w:pStyle w:val="aa"/>
        <w:snapToGrid w:val="0"/>
        <w:spacing w:line="300" w:lineRule="auto"/>
        <w:ind w:left="357"/>
        <w:rPr>
          <w:rFonts w:ascii="Arial" w:eastAsia="宋体" w:hAnsi="Arial" w:cs="Arial"/>
          <w:szCs w:val="21"/>
        </w:rPr>
      </w:pPr>
      <w:r w:rsidRPr="001F115C">
        <w:rPr>
          <w:rFonts w:ascii="Arial" w:eastAsia="宋体" w:hAnsi="Arial" w:cs="Arial" w:hint="eastAsia"/>
          <w:szCs w:val="21"/>
        </w:rPr>
        <w:t>卫生与公众服务部</w:t>
      </w:r>
    </w:p>
    <w:p w:rsidR="008165FA" w:rsidRPr="00D46272" w:rsidRDefault="008100B3" w:rsidP="00F269F8">
      <w:pPr>
        <w:pStyle w:val="aa"/>
        <w:snapToGrid w:val="0"/>
        <w:spacing w:line="300" w:lineRule="auto"/>
        <w:ind w:left="357"/>
        <w:rPr>
          <w:rFonts w:ascii="Arial" w:eastAsia="宋体" w:hAnsi="Arial" w:cs="Arial"/>
          <w:szCs w:val="21"/>
        </w:rPr>
      </w:pPr>
      <w:r>
        <w:rPr>
          <w:rFonts w:ascii="Arial" w:eastAsia="宋体" w:hAnsi="Arial" w:cs="Arial"/>
          <w:szCs w:val="21"/>
        </w:rPr>
        <w:t>食品药品监督管理局</w:t>
      </w:r>
    </w:p>
    <w:p w:rsidR="008165FA" w:rsidRPr="00D46272" w:rsidRDefault="008165FA" w:rsidP="00F269F8">
      <w:pPr>
        <w:pStyle w:val="aa"/>
        <w:snapToGrid w:val="0"/>
        <w:spacing w:line="300" w:lineRule="auto"/>
        <w:ind w:left="357"/>
        <w:rPr>
          <w:rFonts w:ascii="Arial" w:eastAsia="宋体" w:hAnsi="Arial" w:cs="Arial"/>
          <w:szCs w:val="21"/>
        </w:rPr>
      </w:pPr>
      <w:r w:rsidRPr="00D46272">
        <w:rPr>
          <w:rFonts w:ascii="Arial" w:eastAsia="宋体" w:hAnsi="Arial" w:cs="Arial"/>
          <w:szCs w:val="21"/>
        </w:rPr>
        <w:t>首席信息官办公室</w:t>
      </w:r>
    </w:p>
    <w:p w:rsidR="008165FA" w:rsidRPr="00D46272" w:rsidRDefault="001F115C" w:rsidP="00F269F8">
      <w:pPr>
        <w:pStyle w:val="aa"/>
        <w:snapToGrid w:val="0"/>
        <w:spacing w:line="300" w:lineRule="auto"/>
        <w:ind w:left="357"/>
        <w:rPr>
          <w:rFonts w:ascii="Arial" w:eastAsia="宋体" w:hAnsi="Arial" w:cs="Arial"/>
          <w:szCs w:val="21"/>
        </w:rPr>
      </w:pPr>
      <w:r>
        <w:rPr>
          <w:rFonts w:ascii="Arial" w:eastAsia="宋体" w:hAnsi="Arial" w:cs="Arial"/>
          <w:szCs w:val="21"/>
        </w:rPr>
        <w:t>文书削减法</w:t>
      </w:r>
      <w:r w:rsidR="008165FA" w:rsidRPr="00D46272">
        <w:rPr>
          <w:rFonts w:ascii="Arial" w:eastAsia="宋体" w:hAnsi="Arial" w:cs="Arial"/>
          <w:szCs w:val="21"/>
        </w:rPr>
        <w:t>（</w:t>
      </w:r>
      <w:r w:rsidR="008165FA" w:rsidRPr="00D46272">
        <w:rPr>
          <w:rFonts w:ascii="Arial" w:eastAsia="宋体" w:hAnsi="Arial" w:cs="Arial"/>
          <w:szCs w:val="21"/>
        </w:rPr>
        <w:t>PRA</w:t>
      </w:r>
      <w:r w:rsidR="008165FA" w:rsidRPr="00D46272">
        <w:rPr>
          <w:rFonts w:ascii="Arial" w:eastAsia="宋体" w:hAnsi="Arial" w:cs="Arial"/>
          <w:szCs w:val="21"/>
        </w:rPr>
        <w:t>）</w:t>
      </w:r>
      <w:r w:rsidR="008100B3">
        <w:rPr>
          <w:rFonts w:ascii="Arial" w:eastAsia="宋体" w:hAnsi="Arial" w:cs="Arial"/>
          <w:szCs w:val="21"/>
        </w:rPr>
        <w:t>员工</w:t>
      </w:r>
    </w:p>
    <w:p w:rsidR="008165FA" w:rsidRPr="00D46272" w:rsidRDefault="008165FA" w:rsidP="00C25178">
      <w:pPr>
        <w:pStyle w:val="aa"/>
        <w:snapToGrid w:val="0"/>
        <w:spacing w:afterLines="50" w:after="156" w:line="300" w:lineRule="auto"/>
        <w:ind w:left="360"/>
        <w:rPr>
          <w:rStyle w:val="a3"/>
          <w:rFonts w:ascii="Arial" w:eastAsia="宋体" w:hAnsi="Arial" w:cs="Arial"/>
        </w:rPr>
      </w:pPr>
      <w:r w:rsidRPr="00D46272">
        <w:rPr>
          <w:rStyle w:val="a3"/>
          <w:rFonts w:ascii="Arial" w:eastAsia="宋体" w:hAnsi="Arial" w:cs="Arial"/>
        </w:rPr>
        <w:t xml:space="preserve">PRAStaff@fda.hhs.gov </w:t>
      </w:r>
    </w:p>
    <w:p w:rsidR="0000607D" w:rsidRPr="00D46272" w:rsidRDefault="008165FA" w:rsidP="00C25178">
      <w:pPr>
        <w:pStyle w:val="aa"/>
        <w:snapToGrid w:val="0"/>
        <w:spacing w:afterLines="50" w:after="156" w:line="300" w:lineRule="auto"/>
        <w:ind w:left="360"/>
        <w:rPr>
          <w:rFonts w:ascii="Arial" w:eastAsia="宋体" w:hAnsi="Arial" w:cs="Arial"/>
          <w:szCs w:val="21"/>
        </w:rPr>
      </w:pPr>
      <w:r w:rsidRPr="00D46272">
        <w:rPr>
          <w:rFonts w:ascii="Arial" w:eastAsia="宋体" w:hAnsi="Arial" w:cs="Arial"/>
          <w:szCs w:val="21"/>
        </w:rPr>
        <w:t>本指南还涉及</w:t>
      </w:r>
      <w:r w:rsidRPr="00D46272">
        <w:rPr>
          <w:rFonts w:ascii="Arial" w:eastAsia="宋体" w:hAnsi="Arial" w:cs="Arial"/>
          <w:szCs w:val="21"/>
        </w:rPr>
        <w:t>FDA</w:t>
      </w:r>
      <w:r w:rsidRPr="00D46272">
        <w:rPr>
          <w:rFonts w:ascii="Arial" w:eastAsia="宋体" w:hAnsi="Arial" w:cs="Arial"/>
          <w:szCs w:val="21"/>
        </w:rPr>
        <w:t>规定的先前批准的信息收集。</w:t>
      </w:r>
      <w:r w:rsidRPr="00D46272">
        <w:rPr>
          <w:rFonts w:ascii="Arial" w:eastAsia="宋体" w:hAnsi="Arial" w:cs="Arial"/>
          <w:szCs w:val="21"/>
        </w:rPr>
        <w:t>21 CFR</w:t>
      </w:r>
      <w:r w:rsidRPr="00D46272">
        <w:rPr>
          <w:rFonts w:ascii="Arial" w:eastAsia="宋体" w:hAnsi="Arial" w:cs="Arial"/>
          <w:szCs w:val="21"/>
        </w:rPr>
        <w:t>第</w:t>
      </w:r>
      <w:r w:rsidRPr="00D46272">
        <w:rPr>
          <w:rFonts w:ascii="Arial" w:eastAsia="宋体" w:hAnsi="Arial" w:cs="Arial"/>
          <w:szCs w:val="21"/>
        </w:rPr>
        <w:t>803</w:t>
      </w:r>
      <w:r w:rsidR="00ED6983" w:rsidRPr="00D46272">
        <w:rPr>
          <w:rFonts w:ascii="Arial" w:eastAsia="宋体" w:hAnsi="Arial" w:cs="Arial"/>
          <w:szCs w:val="21"/>
        </w:rPr>
        <w:t>部分中的信息收集根据</w:t>
      </w:r>
      <w:r w:rsidRPr="00D46272">
        <w:rPr>
          <w:rFonts w:ascii="Arial" w:eastAsia="宋体" w:hAnsi="Arial" w:cs="Arial"/>
          <w:szCs w:val="21"/>
        </w:rPr>
        <w:t>OMB</w:t>
      </w:r>
      <w:r w:rsidR="001F115C">
        <w:rPr>
          <w:rFonts w:ascii="Arial" w:eastAsia="宋体" w:hAnsi="Arial" w:cs="Arial"/>
          <w:szCs w:val="21"/>
        </w:rPr>
        <w:t>控制编号</w:t>
      </w:r>
      <w:r w:rsidRPr="00D46272">
        <w:rPr>
          <w:rFonts w:ascii="Arial" w:eastAsia="宋体" w:hAnsi="Arial" w:cs="Arial"/>
          <w:szCs w:val="21"/>
        </w:rPr>
        <w:t>0910-0437</w:t>
      </w:r>
      <w:r w:rsidRPr="00D46272">
        <w:rPr>
          <w:rFonts w:ascii="Arial" w:eastAsia="宋体" w:hAnsi="Arial" w:cs="Arial"/>
          <w:szCs w:val="21"/>
        </w:rPr>
        <w:t>批准</w:t>
      </w:r>
      <w:r w:rsidR="00ED6983" w:rsidRPr="00D46272">
        <w:rPr>
          <w:rFonts w:ascii="Arial" w:eastAsia="宋体" w:hAnsi="Arial" w:cs="Arial"/>
          <w:szCs w:val="21"/>
        </w:rPr>
        <w:t>；</w:t>
      </w:r>
      <w:r w:rsidR="00ED6983" w:rsidRPr="00D46272">
        <w:rPr>
          <w:rFonts w:ascii="Arial" w:eastAsia="宋体" w:hAnsi="Arial" w:cs="Arial"/>
          <w:szCs w:val="21"/>
        </w:rPr>
        <w:t>21 CFR 801</w:t>
      </w:r>
      <w:r w:rsidR="00ED6983" w:rsidRPr="00D46272">
        <w:rPr>
          <w:rFonts w:ascii="Arial" w:eastAsia="宋体" w:hAnsi="Arial" w:cs="Arial"/>
          <w:szCs w:val="21"/>
        </w:rPr>
        <w:t>部分的信息收集根据</w:t>
      </w:r>
      <w:r w:rsidR="00ED6983" w:rsidRPr="00D46272">
        <w:rPr>
          <w:rFonts w:ascii="Arial" w:eastAsia="宋体" w:hAnsi="Arial" w:cs="Arial"/>
          <w:szCs w:val="21"/>
        </w:rPr>
        <w:t>OMB</w:t>
      </w:r>
      <w:r w:rsidR="001F115C">
        <w:rPr>
          <w:rFonts w:ascii="Arial" w:eastAsia="宋体" w:hAnsi="Arial" w:cs="Arial"/>
          <w:szCs w:val="21"/>
        </w:rPr>
        <w:t>控制编号</w:t>
      </w:r>
      <w:r w:rsidR="00ED6983" w:rsidRPr="00D46272">
        <w:rPr>
          <w:rFonts w:ascii="Arial" w:eastAsia="宋体" w:hAnsi="Arial" w:cs="Arial"/>
          <w:szCs w:val="21"/>
        </w:rPr>
        <w:t>0910-0485</w:t>
      </w:r>
      <w:r w:rsidR="00ED6983" w:rsidRPr="00D46272">
        <w:rPr>
          <w:rFonts w:ascii="Arial" w:eastAsia="宋体" w:hAnsi="Arial" w:cs="Arial"/>
          <w:szCs w:val="21"/>
        </w:rPr>
        <w:t>批准；</w:t>
      </w:r>
      <w:r w:rsidR="00ED6983" w:rsidRPr="00D46272">
        <w:rPr>
          <w:rFonts w:ascii="Arial" w:eastAsia="宋体" w:hAnsi="Arial" w:cs="Arial"/>
          <w:szCs w:val="21"/>
        </w:rPr>
        <w:t>21 CFR</w:t>
      </w:r>
      <w:r w:rsidR="00ED6983" w:rsidRPr="00D46272">
        <w:rPr>
          <w:rFonts w:ascii="Arial" w:eastAsia="宋体" w:hAnsi="Arial" w:cs="Arial"/>
          <w:szCs w:val="21"/>
        </w:rPr>
        <w:t>部分</w:t>
      </w:r>
      <w:r w:rsidR="00ED6983" w:rsidRPr="00D46272">
        <w:rPr>
          <w:rFonts w:ascii="Arial" w:eastAsia="宋体" w:hAnsi="Arial" w:cs="Arial"/>
          <w:szCs w:val="21"/>
        </w:rPr>
        <w:t>812</w:t>
      </w:r>
      <w:r w:rsidR="00ED6983" w:rsidRPr="00D46272">
        <w:rPr>
          <w:rFonts w:ascii="Arial" w:eastAsia="宋体" w:hAnsi="Arial" w:cs="Arial"/>
          <w:szCs w:val="21"/>
        </w:rPr>
        <w:t>中的信息收集根据</w:t>
      </w:r>
      <w:r w:rsidR="00ED6983" w:rsidRPr="00D46272">
        <w:rPr>
          <w:rFonts w:ascii="Arial" w:eastAsia="宋体" w:hAnsi="Arial" w:cs="Arial"/>
          <w:szCs w:val="21"/>
        </w:rPr>
        <w:t>OMB</w:t>
      </w:r>
      <w:r w:rsidR="001F115C">
        <w:rPr>
          <w:rFonts w:ascii="Arial" w:eastAsia="宋体" w:hAnsi="Arial" w:cs="Arial"/>
          <w:szCs w:val="21"/>
        </w:rPr>
        <w:t>控制编号</w:t>
      </w:r>
      <w:r w:rsidR="00ED6983" w:rsidRPr="00D46272">
        <w:rPr>
          <w:rFonts w:ascii="Arial" w:eastAsia="宋体" w:hAnsi="Arial" w:cs="Arial"/>
          <w:szCs w:val="21"/>
        </w:rPr>
        <w:t>0910-0078</w:t>
      </w:r>
      <w:r w:rsidR="00ED6983" w:rsidRPr="00D46272">
        <w:rPr>
          <w:rFonts w:ascii="Arial" w:eastAsia="宋体" w:hAnsi="Arial" w:cs="Arial"/>
          <w:szCs w:val="21"/>
        </w:rPr>
        <w:t>批准；</w:t>
      </w:r>
      <w:r w:rsidR="00ED6983" w:rsidRPr="00D46272">
        <w:rPr>
          <w:rFonts w:ascii="Arial" w:eastAsia="宋体" w:hAnsi="Arial" w:cs="Arial"/>
          <w:szCs w:val="21"/>
        </w:rPr>
        <w:t>21 CFR</w:t>
      </w:r>
      <w:r w:rsidR="00ED6983" w:rsidRPr="00D46272">
        <w:rPr>
          <w:rFonts w:ascii="Arial" w:eastAsia="宋体" w:hAnsi="Arial" w:cs="Arial"/>
          <w:szCs w:val="21"/>
        </w:rPr>
        <w:t>第</w:t>
      </w:r>
      <w:r w:rsidR="00ED6983" w:rsidRPr="00D46272">
        <w:rPr>
          <w:rFonts w:ascii="Arial" w:eastAsia="宋体" w:hAnsi="Arial" w:cs="Arial"/>
          <w:szCs w:val="21"/>
        </w:rPr>
        <w:t>807</w:t>
      </w:r>
      <w:r w:rsidR="00ED6983" w:rsidRPr="00D46272">
        <w:rPr>
          <w:rFonts w:ascii="Arial" w:eastAsia="宋体" w:hAnsi="Arial" w:cs="Arial"/>
          <w:szCs w:val="21"/>
        </w:rPr>
        <w:t>部分</w:t>
      </w:r>
      <w:r w:rsidR="00ED6983" w:rsidRPr="00D46272">
        <w:rPr>
          <w:rFonts w:ascii="Arial" w:eastAsia="宋体" w:hAnsi="Arial" w:cs="Arial"/>
          <w:szCs w:val="21"/>
        </w:rPr>
        <w:t>E</w:t>
      </w:r>
      <w:r w:rsidR="00ED6983" w:rsidRPr="00D46272">
        <w:rPr>
          <w:rFonts w:ascii="Arial" w:eastAsia="宋体" w:hAnsi="Arial" w:cs="Arial"/>
          <w:szCs w:val="21"/>
        </w:rPr>
        <w:t>部分的信息收集根据</w:t>
      </w:r>
      <w:r w:rsidR="00ED6983" w:rsidRPr="00D46272">
        <w:rPr>
          <w:rFonts w:ascii="Arial" w:eastAsia="宋体" w:hAnsi="Arial" w:cs="Arial"/>
          <w:szCs w:val="21"/>
        </w:rPr>
        <w:t>OMB</w:t>
      </w:r>
      <w:r w:rsidR="001F115C">
        <w:rPr>
          <w:rFonts w:ascii="Arial" w:eastAsia="宋体" w:hAnsi="Arial" w:cs="Arial"/>
          <w:szCs w:val="21"/>
        </w:rPr>
        <w:t>控制编号</w:t>
      </w:r>
      <w:r w:rsidR="00ED6983" w:rsidRPr="00D46272">
        <w:rPr>
          <w:rFonts w:ascii="Arial" w:eastAsia="宋体" w:hAnsi="Arial" w:cs="Arial"/>
          <w:szCs w:val="21"/>
        </w:rPr>
        <w:t>0910-0120</w:t>
      </w:r>
      <w:r w:rsidR="00ED6983" w:rsidRPr="00D46272">
        <w:rPr>
          <w:rFonts w:ascii="Arial" w:eastAsia="宋体" w:hAnsi="Arial" w:cs="Arial"/>
          <w:szCs w:val="21"/>
        </w:rPr>
        <w:t>批准；</w:t>
      </w:r>
      <w:r w:rsidR="00ED6983" w:rsidRPr="00D46272">
        <w:rPr>
          <w:rFonts w:ascii="Arial" w:eastAsia="宋体" w:hAnsi="Arial" w:cs="Arial"/>
          <w:szCs w:val="21"/>
        </w:rPr>
        <w:t>21 CFR</w:t>
      </w:r>
      <w:r w:rsidR="00ED6983" w:rsidRPr="00D46272">
        <w:rPr>
          <w:rFonts w:ascii="Arial" w:eastAsia="宋体" w:hAnsi="Arial" w:cs="Arial"/>
          <w:szCs w:val="21"/>
        </w:rPr>
        <w:t>部分</w:t>
      </w:r>
      <w:r w:rsidR="00ED6983" w:rsidRPr="00D46272">
        <w:rPr>
          <w:rFonts w:ascii="Arial" w:eastAsia="宋体" w:hAnsi="Arial" w:cs="Arial"/>
          <w:szCs w:val="21"/>
        </w:rPr>
        <w:t>820</w:t>
      </w:r>
      <w:r w:rsidR="00ED6983" w:rsidRPr="00D46272">
        <w:rPr>
          <w:rFonts w:ascii="Arial" w:eastAsia="宋体" w:hAnsi="Arial" w:cs="Arial"/>
          <w:szCs w:val="21"/>
        </w:rPr>
        <w:t>中的信息收集根据</w:t>
      </w:r>
      <w:r w:rsidR="00ED6983" w:rsidRPr="00D46272">
        <w:rPr>
          <w:rFonts w:ascii="Arial" w:eastAsia="宋体" w:hAnsi="Arial" w:cs="Arial"/>
          <w:szCs w:val="21"/>
        </w:rPr>
        <w:t>OMB</w:t>
      </w:r>
      <w:r w:rsidR="001F115C">
        <w:rPr>
          <w:rFonts w:ascii="Arial" w:eastAsia="宋体" w:hAnsi="Arial" w:cs="Arial"/>
          <w:szCs w:val="21"/>
        </w:rPr>
        <w:t>控制编号</w:t>
      </w:r>
      <w:r w:rsidR="00ED6983" w:rsidRPr="00D46272">
        <w:rPr>
          <w:rFonts w:ascii="Arial" w:eastAsia="宋体" w:hAnsi="Arial" w:cs="Arial"/>
          <w:szCs w:val="21"/>
        </w:rPr>
        <w:t>0910-0073</w:t>
      </w:r>
      <w:r w:rsidR="00ED6983" w:rsidRPr="00D46272">
        <w:rPr>
          <w:rFonts w:ascii="Arial" w:eastAsia="宋体" w:hAnsi="Arial" w:cs="Arial"/>
          <w:szCs w:val="21"/>
        </w:rPr>
        <w:t>批准；</w:t>
      </w:r>
      <w:r w:rsidR="00ED6983" w:rsidRPr="00D46272">
        <w:rPr>
          <w:rFonts w:ascii="Arial" w:eastAsia="宋体" w:hAnsi="Arial" w:cs="Arial"/>
          <w:szCs w:val="21"/>
        </w:rPr>
        <w:t>21 CFR</w:t>
      </w:r>
      <w:r w:rsidR="00ED6983" w:rsidRPr="00D46272">
        <w:rPr>
          <w:rFonts w:ascii="Arial" w:eastAsia="宋体" w:hAnsi="Arial" w:cs="Arial"/>
          <w:szCs w:val="21"/>
        </w:rPr>
        <w:t>第</w:t>
      </w:r>
      <w:r w:rsidR="00ED6983" w:rsidRPr="00D46272">
        <w:rPr>
          <w:rFonts w:ascii="Arial" w:eastAsia="宋体" w:hAnsi="Arial" w:cs="Arial"/>
          <w:szCs w:val="21"/>
        </w:rPr>
        <w:t>822</w:t>
      </w:r>
      <w:r w:rsidR="00ED6983" w:rsidRPr="00D46272">
        <w:rPr>
          <w:rFonts w:ascii="Arial" w:eastAsia="宋体" w:hAnsi="Arial" w:cs="Arial"/>
          <w:szCs w:val="21"/>
        </w:rPr>
        <w:t>部分中的信息收集根据</w:t>
      </w:r>
      <w:r w:rsidR="00ED6983" w:rsidRPr="00D46272">
        <w:rPr>
          <w:rFonts w:ascii="Arial" w:eastAsia="宋体" w:hAnsi="Arial" w:cs="Arial"/>
          <w:szCs w:val="21"/>
        </w:rPr>
        <w:t>OMB</w:t>
      </w:r>
      <w:r w:rsidR="001F115C">
        <w:rPr>
          <w:rFonts w:ascii="Arial" w:eastAsia="宋体" w:hAnsi="Arial" w:cs="Arial"/>
          <w:szCs w:val="21"/>
        </w:rPr>
        <w:t>控制编号</w:t>
      </w:r>
      <w:r w:rsidR="00ED6983" w:rsidRPr="00D46272">
        <w:rPr>
          <w:rFonts w:ascii="Arial" w:eastAsia="宋体" w:hAnsi="Arial" w:cs="Arial"/>
          <w:szCs w:val="21"/>
        </w:rPr>
        <w:t>0910-0449</w:t>
      </w:r>
      <w:r w:rsidR="001F115C" w:rsidRPr="00D46272">
        <w:rPr>
          <w:rFonts w:ascii="Arial" w:eastAsia="宋体" w:hAnsi="Arial" w:cs="Arial"/>
          <w:szCs w:val="21"/>
        </w:rPr>
        <w:t>批准</w:t>
      </w:r>
      <w:r w:rsidR="00ED6983" w:rsidRPr="00D46272">
        <w:rPr>
          <w:rFonts w:ascii="Arial" w:eastAsia="宋体" w:hAnsi="Arial" w:cs="Arial"/>
          <w:szCs w:val="21"/>
        </w:rPr>
        <w:t>；</w:t>
      </w:r>
      <w:r w:rsidR="00ED6983" w:rsidRPr="00D46272">
        <w:rPr>
          <w:rFonts w:ascii="Arial" w:eastAsia="宋体" w:hAnsi="Arial" w:cs="Arial"/>
          <w:szCs w:val="21"/>
        </w:rPr>
        <w:t>21 CFR 56.115</w:t>
      </w:r>
      <w:r w:rsidR="00ED6983" w:rsidRPr="00D46272">
        <w:rPr>
          <w:rFonts w:ascii="Arial" w:eastAsia="宋体" w:hAnsi="Arial" w:cs="Arial"/>
          <w:szCs w:val="21"/>
        </w:rPr>
        <w:t>中的信息收集根据</w:t>
      </w:r>
      <w:r w:rsidR="00ED6983" w:rsidRPr="00D46272">
        <w:rPr>
          <w:rFonts w:ascii="Arial" w:eastAsia="宋体" w:hAnsi="Arial" w:cs="Arial"/>
          <w:szCs w:val="21"/>
        </w:rPr>
        <w:t>OMB</w:t>
      </w:r>
      <w:r w:rsidR="001F115C">
        <w:rPr>
          <w:rFonts w:ascii="Arial" w:eastAsia="宋体" w:hAnsi="Arial" w:cs="Arial"/>
          <w:szCs w:val="21"/>
        </w:rPr>
        <w:t>控制编号</w:t>
      </w:r>
      <w:r w:rsidR="00ED6983" w:rsidRPr="00D46272">
        <w:rPr>
          <w:rFonts w:ascii="Arial" w:eastAsia="宋体" w:hAnsi="Arial" w:cs="Arial"/>
          <w:szCs w:val="21"/>
        </w:rPr>
        <w:t>0910-0130</w:t>
      </w:r>
      <w:bookmarkStart w:id="52" w:name="OLE_LINK42"/>
      <w:bookmarkStart w:id="53" w:name="OLE_LINK43"/>
      <w:r w:rsidR="00ED6983" w:rsidRPr="00D46272">
        <w:rPr>
          <w:rFonts w:ascii="Arial" w:eastAsia="宋体" w:hAnsi="Arial" w:cs="Arial"/>
          <w:szCs w:val="21"/>
        </w:rPr>
        <w:t>批准</w:t>
      </w:r>
      <w:bookmarkEnd w:id="52"/>
      <w:bookmarkEnd w:id="53"/>
      <w:r w:rsidR="00ED6983" w:rsidRPr="00D46272">
        <w:rPr>
          <w:rFonts w:ascii="Arial" w:eastAsia="宋体" w:hAnsi="Arial" w:cs="Arial"/>
          <w:szCs w:val="21"/>
        </w:rPr>
        <w:t>。</w:t>
      </w:r>
    </w:p>
    <w:p w:rsidR="00052666" w:rsidRDefault="00052666">
      <w:pPr>
        <w:widowControl/>
        <w:jc w:val="left"/>
        <w:rPr>
          <w:rFonts w:ascii="Arial" w:eastAsia="宋体" w:hAnsi="Arial" w:cs="Arial"/>
          <w:szCs w:val="21"/>
        </w:rPr>
      </w:pPr>
      <w:r>
        <w:rPr>
          <w:rFonts w:ascii="Arial" w:eastAsia="宋体" w:hAnsi="Arial" w:cs="Arial"/>
          <w:szCs w:val="21"/>
        </w:rPr>
        <w:br w:type="page"/>
      </w:r>
    </w:p>
    <w:p w:rsidR="00ED6983" w:rsidRPr="00D46272" w:rsidRDefault="00ED6983" w:rsidP="00C25178">
      <w:pPr>
        <w:pStyle w:val="aa"/>
        <w:snapToGrid w:val="0"/>
        <w:spacing w:afterLines="50" w:after="156" w:line="300" w:lineRule="auto"/>
        <w:ind w:left="360"/>
        <w:rPr>
          <w:rFonts w:ascii="Arial" w:eastAsia="宋体" w:hAnsi="Arial" w:cs="Arial"/>
          <w:szCs w:val="21"/>
        </w:rPr>
      </w:pPr>
      <w:r w:rsidRPr="00D46272">
        <w:rPr>
          <w:rFonts w:ascii="Arial" w:eastAsia="宋体" w:hAnsi="Arial" w:cs="Arial"/>
          <w:szCs w:val="21"/>
        </w:rPr>
        <w:lastRenderedPageBreak/>
        <w:t>除非显示当前有效的</w:t>
      </w:r>
      <w:r w:rsidRPr="00D46272">
        <w:rPr>
          <w:rFonts w:ascii="Arial" w:eastAsia="宋体" w:hAnsi="Arial" w:cs="Arial"/>
          <w:szCs w:val="21"/>
        </w:rPr>
        <w:t>OMB</w:t>
      </w:r>
      <w:r w:rsidR="001F115C">
        <w:rPr>
          <w:rFonts w:ascii="Arial" w:eastAsia="宋体" w:hAnsi="Arial" w:cs="Arial"/>
          <w:szCs w:val="21"/>
        </w:rPr>
        <w:t>控制编号</w:t>
      </w:r>
      <w:r w:rsidRPr="00D46272">
        <w:rPr>
          <w:rFonts w:ascii="Arial" w:eastAsia="宋体" w:hAnsi="Arial" w:cs="Arial"/>
          <w:szCs w:val="21"/>
        </w:rPr>
        <w:t>，否则</w:t>
      </w:r>
      <w:r w:rsidR="00D8598A">
        <w:rPr>
          <w:rFonts w:ascii="Arial" w:eastAsia="宋体" w:hAnsi="Arial" w:cs="Arial"/>
          <w:szCs w:val="21"/>
        </w:rPr>
        <w:t>机构</w:t>
      </w:r>
      <w:r w:rsidRPr="00D46272">
        <w:rPr>
          <w:rFonts w:ascii="Arial" w:eastAsia="宋体" w:hAnsi="Arial" w:cs="Arial"/>
          <w:szCs w:val="21"/>
        </w:rPr>
        <w:t>可能不会进行或发起且个人不需要回复信息收集。</w:t>
      </w:r>
      <w:r w:rsidR="002825D0">
        <w:rPr>
          <w:rFonts w:ascii="Arial" w:eastAsia="宋体" w:hAnsi="Arial" w:cs="Arial"/>
          <w:szCs w:val="21"/>
        </w:rPr>
        <w:t>安全保证实例</w:t>
      </w:r>
      <w:r w:rsidRPr="00D46272">
        <w:rPr>
          <w:rFonts w:ascii="Arial" w:eastAsia="宋体" w:hAnsi="Arial" w:cs="Arial"/>
          <w:szCs w:val="21"/>
        </w:rPr>
        <w:t>信息收集的</w:t>
      </w:r>
      <w:r w:rsidRPr="00D46272">
        <w:rPr>
          <w:rFonts w:ascii="Arial" w:eastAsia="宋体" w:hAnsi="Arial" w:cs="Arial"/>
          <w:szCs w:val="21"/>
        </w:rPr>
        <w:t>OMB</w:t>
      </w:r>
      <w:r w:rsidR="001F115C">
        <w:rPr>
          <w:rFonts w:ascii="Arial" w:eastAsia="宋体" w:hAnsi="Arial" w:cs="Arial"/>
          <w:szCs w:val="21"/>
        </w:rPr>
        <w:t>控制编号</w:t>
      </w:r>
      <w:r w:rsidRPr="00D46272">
        <w:rPr>
          <w:rFonts w:ascii="Arial" w:eastAsia="宋体" w:hAnsi="Arial" w:cs="Arial"/>
          <w:szCs w:val="21"/>
        </w:rPr>
        <w:t>为</w:t>
      </w:r>
      <w:r w:rsidRPr="00D46272">
        <w:rPr>
          <w:rFonts w:ascii="Arial" w:eastAsia="宋体" w:hAnsi="Arial" w:cs="Arial"/>
          <w:szCs w:val="21"/>
        </w:rPr>
        <w:t>0910-0766</w:t>
      </w:r>
      <w:r w:rsidRPr="00D46272">
        <w:rPr>
          <w:rFonts w:ascii="Arial" w:eastAsia="宋体" w:hAnsi="Arial" w:cs="Arial"/>
          <w:szCs w:val="21"/>
        </w:rPr>
        <w:t>。</w:t>
      </w:r>
    </w:p>
    <w:p w:rsidR="0000607D" w:rsidRPr="00D46272" w:rsidRDefault="0000607D" w:rsidP="00C25178">
      <w:pPr>
        <w:pStyle w:val="aa"/>
        <w:snapToGrid w:val="0"/>
        <w:spacing w:afterLines="50" w:after="156" w:line="300" w:lineRule="auto"/>
        <w:ind w:left="360"/>
        <w:rPr>
          <w:rFonts w:ascii="Arial" w:eastAsia="宋体" w:hAnsi="Arial" w:cs="Arial"/>
          <w:sz w:val="23"/>
          <w:szCs w:val="23"/>
        </w:rPr>
      </w:pPr>
    </w:p>
    <w:p w:rsidR="00EE4741" w:rsidRPr="00D46272" w:rsidRDefault="00EE4741" w:rsidP="00C25178">
      <w:pPr>
        <w:snapToGrid w:val="0"/>
        <w:spacing w:afterLines="50" w:after="156" w:line="300" w:lineRule="auto"/>
        <w:rPr>
          <w:rFonts w:ascii="Arial" w:eastAsia="宋体" w:hAnsi="Arial" w:cs="Arial"/>
        </w:rPr>
      </w:pPr>
    </w:p>
    <w:sectPr w:rsidR="00EE4741" w:rsidRPr="00D46272" w:rsidSect="00345714">
      <w:headerReference w:type="default" r:id="rId26"/>
      <w:footerReference w:type="default" r:id="rId2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EF1" w:rsidRDefault="00916EF1" w:rsidP="00D715EB">
      <w:r>
        <w:separator/>
      </w:r>
    </w:p>
  </w:endnote>
  <w:endnote w:type="continuationSeparator" w:id="0">
    <w:p w:rsidR="00916EF1" w:rsidRDefault="00916EF1" w:rsidP="00D7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563991251"/>
      <w:docPartObj>
        <w:docPartGallery w:val="Page Numbers (Bottom of Page)"/>
        <w:docPartUnique/>
      </w:docPartObj>
    </w:sdtPr>
    <w:sdtEndPr/>
    <w:sdtContent>
      <w:p w:rsidR="00916EF1" w:rsidRPr="00B309F2" w:rsidRDefault="00916EF1">
        <w:pPr>
          <w:pStyle w:val="a5"/>
          <w:jc w:val="right"/>
          <w:rPr>
            <w:rFonts w:ascii="Arial" w:hAnsi="Arial" w:cs="Arial"/>
            <w:sz w:val="21"/>
            <w:szCs w:val="21"/>
          </w:rPr>
        </w:pPr>
        <w:r w:rsidRPr="00B309F2">
          <w:rPr>
            <w:rFonts w:ascii="Arial" w:hAnsi="Arial" w:cs="Arial"/>
            <w:sz w:val="21"/>
            <w:szCs w:val="21"/>
          </w:rPr>
          <w:fldChar w:fldCharType="begin"/>
        </w:r>
        <w:r w:rsidRPr="00B309F2">
          <w:rPr>
            <w:rFonts w:ascii="Arial" w:hAnsi="Arial" w:cs="Arial"/>
            <w:sz w:val="21"/>
            <w:szCs w:val="21"/>
          </w:rPr>
          <w:instrText>PAGE   \* MERGEFORMAT</w:instrText>
        </w:r>
        <w:r w:rsidRPr="00B309F2">
          <w:rPr>
            <w:rFonts w:ascii="Arial" w:hAnsi="Arial" w:cs="Arial"/>
            <w:sz w:val="21"/>
            <w:szCs w:val="21"/>
          </w:rPr>
          <w:fldChar w:fldCharType="separate"/>
        </w:r>
        <w:r w:rsidR="00D81EF1" w:rsidRPr="00D81EF1">
          <w:rPr>
            <w:rFonts w:ascii="Arial" w:hAnsi="Arial" w:cs="Arial"/>
            <w:noProof/>
            <w:sz w:val="21"/>
            <w:szCs w:val="21"/>
            <w:lang w:val="zh-CN"/>
          </w:rPr>
          <w:t>37</w:t>
        </w:r>
        <w:r w:rsidRPr="00B309F2">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EF1" w:rsidRDefault="00916EF1" w:rsidP="00D715EB">
      <w:r>
        <w:separator/>
      </w:r>
    </w:p>
  </w:footnote>
  <w:footnote w:type="continuationSeparator" w:id="0">
    <w:p w:rsidR="00916EF1" w:rsidRDefault="00916EF1" w:rsidP="00D715EB">
      <w:r>
        <w:continuationSeparator/>
      </w:r>
    </w:p>
  </w:footnote>
  <w:footnote w:id="1">
    <w:p w:rsidR="00916EF1" w:rsidRPr="0051457E" w:rsidRDefault="00916EF1">
      <w:pPr>
        <w:pStyle w:val="a7"/>
        <w:rPr>
          <w:rFonts w:ascii="Arial" w:eastAsia="宋体" w:hAnsi="Arial" w:cs="Arial"/>
        </w:rPr>
      </w:pPr>
      <w:r w:rsidRPr="0051457E">
        <w:rPr>
          <w:rStyle w:val="a8"/>
          <w:rFonts w:ascii="Arial" w:eastAsia="宋体" w:hAnsi="Arial" w:cs="Arial"/>
        </w:rPr>
        <w:footnoteRef/>
      </w:r>
      <w:r w:rsidRPr="0051457E">
        <w:rPr>
          <w:rFonts w:ascii="Arial" w:eastAsia="宋体" w:hAnsi="Arial" w:cs="Arial"/>
        </w:rPr>
        <w:t xml:space="preserve"> </w:t>
      </w:r>
      <w:r>
        <w:rPr>
          <w:rFonts w:ascii="Arial" w:eastAsia="宋体" w:hAnsi="Arial" w:cs="Arial" w:hint="eastAsia"/>
        </w:rPr>
        <w:t>在</w:t>
      </w:r>
      <w:r w:rsidRPr="0051457E">
        <w:rPr>
          <w:rFonts w:ascii="Arial" w:eastAsia="宋体" w:hAnsi="Arial" w:cs="Arial"/>
        </w:rPr>
        <w:t>本指南</w:t>
      </w:r>
      <w:r>
        <w:rPr>
          <w:rFonts w:ascii="Arial" w:eastAsia="宋体" w:hAnsi="Arial" w:cs="Arial" w:hint="eastAsia"/>
        </w:rPr>
        <w:t>中</w:t>
      </w:r>
      <w:r w:rsidRPr="0051457E">
        <w:rPr>
          <w:rFonts w:ascii="Arial" w:eastAsia="宋体" w:hAnsi="Arial" w:cs="Arial"/>
        </w:rPr>
        <w:t>，术语</w:t>
      </w:r>
      <w:r w:rsidRPr="00292BD5">
        <w:rPr>
          <w:rFonts w:ascii="宋体" w:eastAsia="宋体" w:hAnsi="宋体" w:cs="Arial"/>
        </w:rPr>
        <w:t>“</w:t>
      </w:r>
      <w:r>
        <w:rPr>
          <w:rFonts w:ascii="Arial" w:eastAsia="宋体" w:hAnsi="Arial" w:cs="Arial"/>
        </w:rPr>
        <w:t>液体</w:t>
      </w:r>
      <w:r w:rsidRPr="00292BD5">
        <w:rPr>
          <w:rFonts w:ascii="宋体" w:eastAsia="宋体" w:hAnsi="宋体" w:cs="Arial"/>
        </w:rPr>
        <w:t>”</w:t>
      </w:r>
      <w:r w:rsidRPr="0051457E">
        <w:rPr>
          <w:rFonts w:ascii="Arial" w:eastAsia="宋体" w:hAnsi="Arial" w:cs="Arial"/>
        </w:rPr>
        <w:t>是指</w:t>
      </w:r>
      <w:r w:rsidRPr="0051457E">
        <w:rPr>
          <w:rFonts w:ascii="Arial" w:eastAsia="宋体" w:hAnsi="Arial" w:cs="Arial"/>
        </w:rPr>
        <w:t>FDA</w:t>
      </w:r>
      <w:r w:rsidRPr="0051457E">
        <w:rPr>
          <w:rFonts w:ascii="Arial" w:eastAsia="宋体" w:hAnsi="Arial" w:cs="Arial"/>
        </w:rPr>
        <w:t>批准的药物和许可的生物制品。</w:t>
      </w:r>
    </w:p>
  </w:footnote>
  <w:footnote w:id="2">
    <w:p w:rsidR="00916EF1" w:rsidRPr="0051457E" w:rsidRDefault="00916EF1">
      <w:pPr>
        <w:pStyle w:val="a7"/>
        <w:rPr>
          <w:rFonts w:ascii="Arial" w:eastAsia="宋体" w:hAnsi="Arial" w:cs="Arial"/>
        </w:rPr>
      </w:pPr>
      <w:r w:rsidRPr="0051457E">
        <w:rPr>
          <w:rStyle w:val="a8"/>
          <w:rFonts w:ascii="Arial" w:eastAsia="宋体" w:hAnsi="Arial" w:cs="Arial"/>
        </w:rPr>
        <w:footnoteRef/>
      </w:r>
      <w:r w:rsidRPr="0051457E">
        <w:rPr>
          <w:rFonts w:ascii="Arial" w:eastAsia="宋体" w:hAnsi="Arial" w:cs="Arial"/>
        </w:rPr>
        <w:t xml:space="preserve"> </w:t>
      </w:r>
      <w:r w:rsidRPr="0051457E">
        <w:rPr>
          <w:rFonts w:ascii="Arial" w:eastAsia="宋体" w:hAnsi="Arial" w:cs="Arial"/>
        </w:rPr>
        <w:t>本指南还包括旨在供家庭或其他地方的外行使用的处方输液泵的建议。</w:t>
      </w:r>
      <w:r>
        <w:rPr>
          <w:rFonts w:ascii="Arial" w:eastAsia="宋体" w:hAnsi="Arial" w:cs="Arial"/>
        </w:rPr>
        <w:t>在本指南中</w:t>
      </w:r>
      <w:r w:rsidRPr="0051457E">
        <w:rPr>
          <w:rFonts w:ascii="Arial" w:eastAsia="宋体" w:hAnsi="Arial" w:cs="Arial"/>
        </w:rPr>
        <w:t>，</w:t>
      </w:r>
      <w:r w:rsidRPr="00292BD5">
        <w:rPr>
          <w:rFonts w:ascii="宋体" w:eastAsia="宋体" w:hAnsi="宋体" w:cs="Arial"/>
        </w:rPr>
        <w:t>“</w:t>
      </w:r>
      <w:r>
        <w:rPr>
          <w:rFonts w:ascii="Arial" w:eastAsia="宋体" w:hAnsi="Arial" w:cs="Arial"/>
        </w:rPr>
        <w:t>普通用户</w:t>
      </w:r>
      <w:r w:rsidRPr="00292BD5">
        <w:rPr>
          <w:rFonts w:ascii="宋体" w:eastAsia="宋体" w:hAnsi="宋体" w:cs="Arial"/>
        </w:rPr>
        <w:t>”</w:t>
      </w:r>
      <w:r w:rsidRPr="0051457E">
        <w:rPr>
          <w:rFonts w:ascii="Arial" w:eastAsia="宋体" w:hAnsi="Arial" w:cs="Arial"/>
        </w:rPr>
        <w:t>或</w:t>
      </w:r>
      <w:r w:rsidRPr="00292BD5">
        <w:rPr>
          <w:rFonts w:ascii="宋体" w:eastAsia="宋体" w:hAnsi="宋体" w:cs="Arial"/>
        </w:rPr>
        <w:t>“</w:t>
      </w:r>
      <w:r w:rsidRPr="0051457E">
        <w:rPr>
          <w:rFonts w:ascii="Arial" w:eastAsia="宋体" w:hAnsi="Arial" w:cs="Arial"/>
        </w:rPr>
        <w:t>家庭用户</w:t>
      </w:r>
      <w:r w:rsidRPr="00292BD5">
        <w:rPr>
          <w:rFonts w:ascii="宋体" w:eastAsia="宋体" w:hAnsi="宋体" w:cs="Arial"/>
        </w:rPr>
        <w:t>”</w:t>
      </w:r>
      <w:r w:rsidRPr="0051457E">
        <w:rPr>
          <w:rFonts w:ascii="Arial" w:eastAsia="宋体" w:hAnsi="Arial" w:cs="Arial"/>
        </w:rPr>
        <w:t>是从医疗保健提供者或类似医疗保健提供者接收输液泵的用户，以及在医疗保健机构以外的任何环境下在许可执业医师的监督下使用输液泵的用户，包括家里。</w:t>
      </w:r>
    </w:p>
  </w:footnote>
  <w:footnote w:id="3">
    <w:p w:rsidR="00916EF1" w:rsidRPr="0051457E" w:rsidRDefault="00916EF1">
      <w:pPr>
        <w:pStyle w:val="a7"/>
        <w:rPr>
          <w:rFonts w:ascii="Arial" w:eastAsia="宋体" w:hAnsi="Arial" w:cs="Arial"/>
        </w:rPr>
      </w:pPr>
      <w:r w:rsidRPr="0051457E">
        <w:rPr>
          <w:rStyle w:val="a8"/>
          <w:rFonts w:ascii="Arial" w:eastAsia="宋体" w:hAnsi="Arial" w:cs="Arial"/>
        </w:rPr>
        <w:footnoteRef/>
      </w:r>
      <w:r w:rsidRPr="0051457E">
        <w:rPr>
          <w:rFonts w:ascii="Arial" w:eastAsia="宋体" w:hAnsi="Arial" w:cs="Arial"/>
        </w:rPr>
        <w:t xml:space="preserve"> </w:t>
      </w:r>
      <w:r>
        <w:rPr>
          <w:rFonts w:ascii="Arial" w:eastAsia="宋体" w:hAnsi="Arial" w:cs="Arial" w:hint="eastAsia"/>
        </w:rPr>
        <w:t>贵</w:t>
      </w:r>
      <w:r w:rsidRPr="0051457E">
        <w:rPr>
          <w:rFonts w:ascii="Arial" w:eastAsia="宋体" w:hAnsi="Arial" w:cs="Arial"/>
        </w:rPr>
        <w:t>公司可以将这些文件称为</w:t>
      </w:r>
      <w:r w:rsidRPr="00292BD5">
        <w:rPr>
          <w:rFonts w:ascii="宋体" w:eastAsia="宋体" w:hAnsi="宋体" w:cs="Arial"/>
        </w:rPr>
        <w:t>“</w:t>
      </w:r>
      <w:r w:rsidRPr="0051457E">
        <w:rPr>
          <w:rFonts w:ascii="Arial" w:eastAsia="宋体" w:hAnsi="Arial" w:cs="Arial"/>
        </w:rPr>
        <w:t>系统规范</w:t>
      </w:r>
      <w:r w:rsidRPr="00292BD5">
        <w:rPr>
          <w:rFonts w:ascii="宋体" w:eastAsia="宋体" w:hAnsi="宋体" w:cs="Arial"/>
        </w:rPr>
        <w:t>”</w:t>
      </w:r>
      <w:r w:rsidRPr="0051457E">
        <w:rPr>
          <w:rFonts w:ascii="Arial" w:eastAsia="宋体" w:hAnsi="Arial" w:cs="Arial"/>
        </w:rPr>
        <w:t>，</w:t>
      </w:r>
      <w:r w:rsidRPr="00292BD5">
        <w:rPr>
          <w:rFonts w:ascii="宋体" w:eastAsia="宋体" w:hAnsi="宋体" w:cs="Arial"/>
        </w:rPr>
        <w:t>“</w:t>
      </w:r>
      <w:r w:rsidRPr="0051457E">
        <w:rPr>
          <w:rFonts w:ascii="Arial" w:eastAsia="宋体" w:hAnsi="Arial" w:cs="Arial"/>
        </w:rPr>
        <w:t>设计要求</w:t>
      </w:r>
      <w:r w:rsidRPr="00292BD5">
        <w:rPr>
          <w:rFonts w:ascii="宋体" w:eastAsia="宋体" w:hAnsi="宋体" w:cs="Arial"/>
        </w:rPr>
        <w:t>”</w:t>
      </w:r>
      <w:r w:rsidRPr="0051457E">
        <w:rPr>
          <w:rFonts w:ascii="Arial" w:eastAsia="宋体" w:hAnsi="Arial" w:cs="Arial"/>
        </w:rPr>
        <w:t>，</w:t>
      </w:r>
      <w:r w:rsidRPr="00292BD5">
        <w:rPr>
          <w:rFonts w:ascii="宋体" w:eastAsia="宋体" w:hAnsi="宋体" w:cs="Arial"/>
        </w:rPr>
        <w:t>“</w:t>
      </w:r>
      <w:r w:rsidRPr="0051457E">
        <w:rPr>
          <w:rFonts w:ascii="Arial" w:eastAsia="宋体" w:hAnsi="Arial" w:cs="Arial"/>
        </w:rPr>
        <w:t>要求规范</w:t>
      </w:r>
      <w:r w:rsidRPr="00292BD5">
        <w:rPr>
          <w:rFonts w:ascii="宋体" w:eastAsia="宋体" w:hAnsi="宋体" w:cs="Arial"/>
        </w:rPr>
        <w:t>”</w:t>
      </w:r>
      <w:r w:rsidRPr="0051457E">
        <w:rPr>
          <w:rFonts w:ascii="Arial" w:eastAsia="宋体" w:hAnsi="Arial" w:cs="Arial"/>
        </w:rPr>
        <w:t>或其他类似的名称。</w:t>
      </w:r>
    </w:p>
  </w:footnote>
  <w:footnote w:id="4">
    <w:p w:rsidR="00916EF1" w:rsidRPr="0051457E" w:rsidRDefault="00916EF1">
      <w:pPr>
        <w:pStyle w:val="a7"/>
        <w:rPr>
          <w:rFonts w:ascii="Arial" w:eastAsia="宋体" w:hAnsi="Arial" w:cs="Arial"/>
        </w:rPr>
      </w:pPr>
      <w:r w:rsidRPr="0051457E">
        <w:rPr>
          <w:rStyle w:val="a8"/>
          <w:rFonts w:ascii="Arial" w:eastAsia="宋体" w:hAnsi="Arial" w:cs="Arial"/>
        </w:rPr>
        <w:footnoteRef/>
      </w:r>
      <w:r w:rsidRPr="0051457E">
        <w:rPr>
          <w:rFonts w:ascii="Arial" w:eastAsia="宋体" w:hAnsi="Arial" w:cs="Arial"/>
        </w:rPr>
        <w:t xml:space="preserve"> FDA</w:t>
      </w:r>
      <w:r w:rsidRPr="0051457E">
        <w:rPr>
          <w:rFonts w:ascii="Arial" w:eastAsia="宋体" w:hAnsi="Arial" w:cs="Arial"/>
        </w:rPr>
        <w:t>将考虑输液泵和特定药物或生物产品是否构成</w:t>
      </w:r>
      <w:r w:rsidRPr="0051457E">
        <w:rPr>
          <w:rFonts w:ascii="Arial" w:eastAsia="宋体" w:hAnsi="Arial" w:cs="Arial"/>
        </w:rPr>
        <w:t>21 CFR 3.2</w:t>
      </w:r>
      <w:r w:rsidRPr="0051457E">
        <w:rPr>
          <w:rFonts w:ascii="Arial" w:eastAsia="宋体" w:hAnsi="Arial" w:cs="Arial"/>
        </w:rPr>
        <w:t>（</w:t>
      </w:r>
      <w:r w:rsidRPr="0051457E">
        <w:rPr>
          <w:rFonts w:ascii="Arial" w:eastAsia="宋体" w:hAnsi="Arial" w:cs="Arial"/>
        </w:rPr>
        <w:t>e</w:t>
      </w:r>
      <w:r w:rsidRPr="0051457E">
        <w:rPr>
          <w:rFonts w:ascii="Arial" w:eastAsia="宋体" w:hAnsi="Arial" w:cs="Arial"/>
        </w:rPr>
        <w:t>）中定义的组合产品。</w:t>
      </w:r>
    </w:p>
  </w:footnote>
  <w:footnote w:id="5">
    <w:p w:rsidR="00916EF1" w:rsidRPr="0051457E" w:rsidRDefault="00916EF1">
      <w:pPr>
        <w:pStyle w:val="a7"/>
        <w:rPr>
          <w:rFonts w:ascii="Arial" w:eastAsia="宋体" w:hAnsi="Arial" w:cs="Arial"/>
        </w:rPr>
      </w:pPr>
      <w:r w:rsidRPr="0051457E">
        <w:rPr>
          <w:rStyle w:val="a8"/>
          <w:rFonts w:ascii="Arial" w:eastAsia="宋体" w:hAnsi="Arial" w:cs="Arial"/>
        </w:rPr>
        <w:footnoteRef/>
      </w:r>
      <w:r w:rsidRPr="0051457E">
        <w:rPr>
          <w:rFonts w:ascii="Arial" w:eastAsia="宋体" w:hAnsi="Arial" w:cs="Arial"/>
        </w:rPr>
        <w:t xml:space="preserve"> </w:t>
      </w:r>
      <w:r w:rsidRPr="0051457E">
        <w:rPr>
          <w:rFonts w:ascii="Arial" w:eastAsia="宋体" w:hAnsi="Arial" w:cs="Arial"/>
        </w:rPr>
        <w:t>根据</w:t>
      </w:r>
      <w:r w:rsidRPr="0051457E">
        <w:rPr>
          <w:rFonts w:ascii="Arial" w:eastAsia="宋体" w:hAnsi="Arial" w:cs="Arial"/>
        </w:rPr>
        <w:t>FDA</w:t>
      </w:r>
      <w:r w:rsidRPr="0051457E">
        <w:rPr>
          <w:rFonts w:ascii="Arial" w:eastAsia="宋体" w:hAnsi="Arial" w:cs="Arial"/>
        </w:rPr>
        <w:t>对这些</w:t>
      </w:r>
      <w:r>
        <w:rPr>
          <w:rFonts w:ascii="Arial" w:eastAsia="宋体" w:hAnsi="Arial" w:cs="Arial"/>
        </w:rPr>
        <w:t>器械</w:t>
      </w:r>
      <w:r w:rsidRPr="0051457E">
        <w:rPr>
          <w:rFonts w:ascii="Arial" w:eastAsia="宋体" w:hAnsi="Arial" w:cs="Arial"/>
        </w:rPr>
        <w:t>的分析，</w:t>
      </w:r>
      <w:r w:rsidRPr="0051457E">
        <w:rPr>
          <w:rFonts w:ascii="Arial" w:eastAsia="宋体" w:hAnsi="Arial" w:cs="Arial"/>
        </w:rPr>
        <w:t>FDA</w:t>
      </w:r>
      <w:r w:rsidRPr="0051457E">
        <w:rPr>
          <w:rFonts w:ascii="Arial" w:eastAsia="宋体" w:hAnsi="Arial" w:cs="Arial"/>
        </w:rPr>
        <w:t>预计输注泵的大部分</w:t>
      </w:r>
      <w:r>
        <w:rPr>
          <w:rFonts w:ascii="Arial" w:eastAsia="宋体" w:hAnsi="Arial" w:cs="Arial" w:hint="eastAsia"/>
        </w:rPr>
        <w:t>变更</w:t>
      </w:r>
      <w:r w:rsidRPr="0051457E">
        <w:rPr>
          <w:rFonts w:ascii="Arial" w:eastAsia="宋体" w:hAnsi="Arial" w:cs="Arial"/>
        </w:rPr>
        <w:t>或修改可能会严重影响</w:t>
      </w:r>
      <w:r>
        <w:rPr>
          <w:rFonts w:ascii="Arial" w:eastAsia="宋体" w:hAnsi="Arial" w:cs="Arial"/>
        </w:rPr>
        <w:t>器械</w:t>
      </w:r>
      <w:r w:rsidRPr="0051457E">
        <w:rPr>
          <w:rFonts w:ascii="Arial" w:eastAsia="宋体" w:hAnsi="Arial" w:cs="Arial"/>
        </w:rPr>
        <w:t>的安全性或有效性，因此需要提交新的</w:t>
      </w:r>
      <w:r w:rsidRPr="0051457E">
        <w:rPr>
          <w:rFonts w:ascii="Arial" w:eastAsia="宋体" w:hAnsi="Arial" w:cs="Arial"/>
        </w:rPr>
        <w:t>510</w:t>
      </w:r>
      <w:r w:rsidRPr="0051457E">
        <w:rPr>
          <w:rFonts w:ascii="Arial" w:eastAsia="宋体" w:hAnsi="Arial" w:cs="Arial"/>
        </w:rPr>
        <w:t>（</w:t>
      </w:r>
      <w:r w:rsidRPr="0051457E">
        <w:rPr>
          <w:rFonts w:ascii="Arial" w:eastAsia="宋体" w:hAnsi="Arial" w:cs="Arial"/>
        </w:rPr>
        <w:t>k</w:t>
      </w:r>
      <w:r w:rsidRPr="0051457E">
        <w:rPr>
          <w:rFonts w:ascii="Arial" w:eastAsia="宋体" w:hAnsi="Arial" w:cs="Arial"/>
        </w:rPr>
        <w:t>）。</w:t>
      </w:r>
      <w:r w:rsidRPr="00D81EF1">
        <w:rPr>
          <w:rFonts w:ascii="Arial" w:eastAsia="宋体" w:hAnsi="Arial" w:cs="Arial" w:hint="eastAsia"/>
        </w:rPr>
        <w:t>参见</w:t>
      </w:r>
      <w:r w:rsidRPr="00D81EF1">
        <w:rPr>
          <w:rFonts w:ascii="Arial" w:eastAsia="宋体" w:hAnsi="Arial" w:cs="Arial"/>
        </w:rPr>
        <w:t xml:space="preserve"> 21 CFR 807.81</w:t>
      </w:r>
      <w:r w:rsidR="00E61553">
        <w:rPr>
          <w:rFonts w:ascii="Arial" w:eastAsia="宋体" w:hAnsi="Arial" w:cs="Arial"/>
        </w:rPr>
        <w:t>（</w:t>
      </w:r>
      <w:r w:rsidRPr="00D81EF1">
        <w:rPr>
          <w:rFonts w:ascii="Arial" w:eastAsia="宋体" w:hAnsi="Arial" w:cs="Arial"/>
        </w:rPr>
        <w:t>a)</w:t>
      </w:r>
      <w:r w:rsidR="00E61553">
        <w:rPr>
          <w:rFonts w:ascii="Arial" w:eastAsia="宋体" w:hAnsi="Arial" w:cs="Arial"/>
        </w:rPr>
        <w:t>（</w:t>
      </w:r>
      <w:r w:rsidRPr="00D81EF1">
        <w:rPr>
          <w:rFonts w:ascii="Arial" w:eastAsia="宋体" w:hAnsi="Arial" w:cs="Arial"/>
        </w:rPr>
        <w:t>3)</w:t>
      </w:r>
      <w:r w:rsidRPr="00D81EF1">
        <w:rPr>
          <w:rFonts w:ascii="Arial" w:eastAsia="宋体" w:hAnsi="Arial" w:cs="Arial" w:hint="eastAsia"/>
        </w:rPr>
        <w:t>。请注意，对</w:t>
      </w:r>
      <w:r w:rsidRPr="00D81EF1">
        <w:rPr>
          <w:rFonts w:ascii="Arial" w:eastAsia="宋体" w:hAnsi="Arial" w:cs="Arial"/>
        </w:rPr>
        <w:t>510</w:t>
      </w:r>
      <w:r w:rsidRPr="00D81EF1">
        <w:rPr>
          <w:rFonts w:ascii="Arial" w:eastAsia="宋体" w:hAnsi="Arial" w:cs="Arial" w:hint="eastAsia"/>
        </w:rPr>
        <w:t>（</w:t>
      </w:r>
      <w:r w:rsidRPr="00D81EF1">
        <w:rPr>
          <w:rFonts w:ascii="Arial" w:eastAsia="宋体" w:hAnsi="Arial" w:cs="Arial"/>
        </w:rPr>
        <w:t>k</w:t>
      </w:r>
      <w:r w:rsidRPr="00D81EF1">
        <w:rPr>
          <w:rFonts w:ascii="Arial" w:eastAsia="宋体" w:hAnsi="Arial" w:cs="Arial" w:hint="eastAsia"/>
        </w:rPr>
        <w:t>）</w:t>
      </w:r>
      <w:r>
        <w:rPr>
          <w:rFonts w:ascii="Arial" w:eastAsia="宋体" w:hAnsi="Arial" w:cs="Arial" w:hint="eastAsia"/>
        </w:rPr>
        <w:t>许可</w:t>
      </w:r>
      <w:r w:rsidRPr="00D81EF1">
        <w:rPr>
          <w:rFonts w:ascii="Arial" w:eastAsia="宋体" w:hAnsi="Arial" w:cs="Arial" w:hint="eastAsia"/>
        </w:rPr>
        <w:t>器械的预期用途或技术的更改可能会使器械与合法销售的比较器械基本上不相等（</w:t>
      </w:r>
      <w:r w:rsidRPr="00D81EF1">
        <w:rPr>
          <w:rFonts w:ascii="Arial" w:eastAsia="宋体" w:hAnsi="Arial" w:cs="Arial"/>
        </w:rPr>
        <w:t>NSE</w:t>
      </w:r>
      <w:r w:rsidRPr="00D81EF1">
        <w:rPr>
          <w:rFonts w:ascii="Arial" w:eastAsia="宋体" w:hAnsi="Arial" w:cs="Arial" w:hint="eastAsia"/>
        </w:rPr>
        <w:t>）。有关实质等同性和</w:t>
      </w:r>
      <w:r w:rsidRPr="00D81EF1">
        <w:rPr>
          <w:rFonts w:ascii="Arial" w:eastAsia="宋体" w:hAnsi="Arial" w:cs="Arial"/>
        </w:rPr>
        <w:t>510</w:t>
      </w:r>
      <w:r w:rsidRPr="00D81EF1">
        <w:rPr>
          <w:rFonts w:ascii="Arial" w:eastAsia="宋体" w:hAnsi="Arial" w:cs="Arial" w:hint="eastAsia"/>
        </w:rPr>
        <w:t>（</w:t>
      </w:r>
      <w:r w:rsidRPr="00D81EF1">
        <w:rPr>
          <w:rFonts w:ascii="Arial" w:eastAsia="宋体" w:hAnsi="Arial" w:cs="Arial"/>
        </w:rPr>
        <w:t>k</w:t>
      </w:r>
      <w:r w:rsidRPr="00D81EF1">
        <w:rPr>
          <w:rFonts w:ascii="Arial" w:eastAsia="宋体" w:hAnsi="Arial" w:cs="Arial" w:hint="eastAsia"/>
        </w:rPr>
        <w:t>）提交材料的详细信息，请参阅</w:t>
      </w:r>
      <w:r w:rsidRPr="00D81EF1">
        <w:rPr>
          <w:rFonts w:ascii="Arial" w:eastAsia="宋体" w:hAnsi="Arial" w:cs="Arial"/>
        </w:rPr>
        <w:t>FDA</w:t>
      </w:r>
      <w:r w:rsidRPr="00D81EF1">
        <w:rPr>
          <w:rFonts w:ascii="Arial" w:eastAsia="宋体" w:hAnsi="Arial" w:cs="Arial" w:hint="eastAsia"/>
        </w:rPr>
        <w:t>题为</w:t>
      </w:r>
      <w:r>
        <w:rPr>
          <w:rFonts w:ascii="宋体" w:eastAsia="宋体" w:hAnsi="宋体" w:cs="Arial" w:hint="eastAsia"/>
        </w:rPr>
        <w:t>《</w:t>
      </w:r>
      <w:r w:rsidRPr="00D81EF1">
        <w:rPr>
          <w:rFonts w:ascii="Arial" w:eastAsia="宋体" w:hAnsi="Arial" w:cs="Arial"/>
          <w:color w:val="0000FF"/>
          <w:u w:val="single"/>
        </w:rPr>
        <w:t>510</w:t>
      </w:r>
      <w:r w:rsidRPr="00D81EF1">
        <w:rPr>
          <w:rFonts w:ascii="Arial" w:eastAsia="宋体" w:hAnsi="Arial" w:cs="Arial" w:hint="eastAsia"/>
          <w:color w:val="0000FF"/>
          <w:u w:val="single"/>
        </w:rPr>
        <w:t>（</w:t>
      </w:r>
      <w:r w:rsidRPr="00D81EF1">
        <w:rPr>
          <w:rFonts w:ascii="Arial" w:eastAsia="宋体" w:hAnsi="Arial" w:cs="Arial"/>
          <w:color w:val="0000FF"/>
          <w:u w:val="single"/>
        </w:rPr>
        <w:t>k</w:t>
      </w:r>
      <w:r w:rsidRPr="00D81EF1">
        <w:rPr>
          <w:rFonts w:ascii="Arial" w:eastAsia="宋体" w:hAnsi="Arial" w:cs="Arial" w:hint="eastAsia"/>
          <w:color w:val="0000FF"/>
          <w:u w:val="single"/>
        </w:rPr>
        <w:t>）程序：评估上市前通告中的实质等同性</w:t>
      </w:r>
      <w:r>
        <w:rPr>
          <w:rFonts w:ascii="宋体" w:eastAsia="宋体" w:hAnsi="宋体" w:cs="Arial" w:hint="eastAsia"/>
        </w:rPr>
        <w:t>》</w:t>
      </w:r>
      <w:r w:rsidRPr="00D81EF1">
        <w:rPr>
          <w:rFonts w:ascii="Arial" w:eastAsia="宋体" w:hAnsi="Arial" w:cs="Arial"/>
          <w:color w:val="0000FF"/>
        </w:rPr>
        <w:t>[510</w:t>
      </w:r>
      <w:r w:rsidRPr="00D81EF1">
        <w:rPr>
          <w:rFonts w:ascii="Arial" w:eastAsia="宋体" w:hAnsi="Arial" w:cs="Arial" w:hint="eastAsia"/>
          <w:color w:val="0000FF"/>
        </w:rPr>
        <w:t>（</w:t>
      </w:r>
      <w:r w:rsidRPr="00D81EF1">
        <w:rPr>
          <w:rFonts w:ascii="Arial" w:eastAsia="宋体" w:hAnsi="Arial" w:cs="Arial"/>
          <w:color w:val="0000FF"/>
        </w:rPr>
        <w:t>k</w:t>
      </w:r>
      <w:r w:rsidRPr="00D81EF1">
        <w:rPr>
          <w:rFonts w:ascii="Arial" w:eastAsia="宋体" w:hAnsi="Arial" w:cs="Arial" w:hint="eastAsia"/>
          <w:color w:val="0000FF"/>
        </w:rPr>
        <w:t>）</w:t>
      </w:r>
      <w:r w:rsidRPr="00D81EF1">
        <w:rPr>
          <w:rFonts w:ascii="Arial" w:eastAsia="宋体" w:hAnsi="Arial" w:cs="Arial"/>
          <w:color w:val="0000FF"/>
        </w:rPr>
        <w:t>]</w:t>
      </w:r>
      <w:r>
        <w:rPr>
          <w:rFonts w:ascii="Arial" w:eastAsia="宋体" w:hAnsi="Arial" w:cs="Arial" w:hint="eastAsia"/>
        </w:rPr>
        <w:t>的指南</w:t>
      </w:r>
      <w:r w:rsidR="00E61553">
        <w:rPr>
          <w:rFonts w:ascii="Arial" w:eastAsia="宋体" w:hAnsi="Arial" w:cs="Arial"/>
        </w:rPr>
        <w:t>（</w:t>
      </w:r>
      <w:r w:rsidRPr="00D81EF1">
        <w:rPr>
          <w:rFonts w:ascii="Arial" w:eastAsia="宋体" w:hAnsi="Arial" w:cs="Arial"/>
          <w:color w:val="0000FF"/>
          <w:u w:val="single"/>
        </w:rPr>
        <w:t>http://www.fda.gov/downloads/MedicalDevices//UCM284443.pdf</w:t>
      </w:r>
      <w:r w:rsidRPr="00D81EF1">
        <w:rPr>
          <w:rFonts w:ascii="Arial" w:eastAsia="宋体" w:hAnsi="Arial" w:cs="Arial"/>
        </w:rPr>
        <w:t>)</w:t>
      </w:r>
      <w:r w:rsidRPr="00D81EF1">
        <w:rPr>
          <w:rFonts w:ascii="Arial" w:eastAsia="宋体" w:hAnsi="Arial" w:cs="Arial" w:hint="eastAsia"/>
        </w:rPr>
        <w:t>。因此，除非根据</w:t>
      </w:r>
      <w:r>
        <w:rPr>
          <w:rFonts w:ascii="宋体" w:eastAsia="宋体" w:hAnsi="宋体" w:cs="Arial" w:hint="eastAsia"/>
        </w:rPr>
        <w:t>《</w:t>
      </w:r>
      <w:r w:rsidRPr="00D81EF1">
        <w:rPr>
          <w:rFonts w:ascii="Arial" w:eastAsia="宋体" w:hAnsi="Arial" w:cs="Arial" w:hint="eastAsia"/>
        </w:rPr>
        <w:t>联邦食品</w:t>
      </w:r>
      <w:r>
        <w:rPr>
          <w:rFonts w:ascii="Arial" w:eastAsia="宋体" w:hAnsi="Arial" w:cs="Arial" w:hint="eastAsia"/>
        </w:rPr>
        <w:t>、药品</w:t>
      </w:r>
      <w:r w:rsidRPr="00D81EF1">
        <w:rPr>
          <w:rFonts w:ascii="Arial" w:eastAsia="宋体" w:hAnsi="Arial" w:cs="Arial" w:hint="eastAsia"/>
        </w:rPr>
        <w:t>和化妆品法案</w:t>
      </w:r>
      <w:r>
        <w:rPr>
          <w:rFonts w:ascii="宋体" w:eastAsia="宋体" w:hAnsi="宋体" w:cs="Arial" w:hint="eastAsia"/>
        </w:rPr>
        <w:t>》</w:t>
      </w:r>
      <w:r w:rsidRPr="00D81EF1">
        <w:rPr>
          <w:rFonts w:ascii="Arial" w:eastAsia="宋体" w:hAnsi="Arial" w:cs="Arial" w:hint="eastAsia"/>
        </w:rPr>
        <w:t>第</w:t>
      </w:r>
      <w:r w:rsidRPr="00D81EF1">
        <w:rPr>
          <w:rFonts w:ascii="Arial" w:eastAsia="宋体" w:hAnsi="Arial" w:cs="Arial"/>
        </w:rPr>
        <w:t>513</w:t>
      </w:r>
      <w:r w:rsidRPr="00D81EF1">
        <w:rPr>
          <w:rFonts w:ascii="Arial" w:eastAsia="宋体" w:hAnsi="Arial" w:cs="Arial" w:hint="eastAsia"/>
        </w:rPr>
        <w:t>条将该器械重新分类，否则任何此类器械可能是</w:t>
      </w:r>
      <w:r w:rsidRPr="00D81EF1">
        <w:rPr>
          <w:rFonts w:ascii="Arial" w:eastAsia="宋体" w:hAnsi="Arial" w:cs="Arial"/>
        </w:rPr>
        <w:t>III</w:t>
      </w:r>
      <w:r w:rsidRPr="00D81EF1">
        <w:rPr>
          <w:rFonts w:ascii="Arial" w:eastAsia="宋体" w:hAnsi="Arial" w:cs="Arial" w:hint="eastAsia"/>
        </w:rPr>
        <w:t>类器械并且需要上市前批准申请（</w:t>
      </w:r>
      <w:r w:rsidRPr="00D81EF1">
        <w:rPr>
          <w:rFonts w:ascii="Arial" w:eastAsia="宋体" w:hAnsi="Arial" w:cs="Arial"/>
        </w:rPr>
        <w:t>PMA</w:t>
      </w:r>
      <w:r w:rsidRPr="00D81EF1">
        <w:rPr>
          <w:rFonts w:ascii="Arial" w:eastAsia="宋体" w:hAnsi="Arial" w:cs="Arial" w:hint="eastAsia"/>
        </w:rPr>
        <w:t>）。</w:t>
      </w:r>
    </w:p>
  </w:footnote>
  <w:footnote w:id="6">
    <w:p w:rsidR="00916EF1" w:rsidRPr="0051457E" w:rsidRDefault="00916EF1">
      <w:pPr>
        <w:pStyle w:val="a7"/>
        <w:rPr>
          <w:rFonts w:ascii="Arial" w:eastAsia="宋体" w:hAnsi="Arial" w:cs="Arial"/>
        </w:rPr>
      </w:pPr>
      <w:r w:rsidRPr="0051457E">
        <w:rPr>
          <w:rStyle w:val="a8"/>
          <w:rFonts w:ascii="Arial" w:eastAsia="宋体" w:hAnsi="Arial" w:cs="Arial"/>
        </w:rPr>
        <w:footnoteRef/>
      </w:r>
      <w:r w:rsidRPr="0051457E">
        <w:rPr>
          <w:rFonts w:ascii="Arial" w:eastAsia="宋体" w:hAnsi="Arial" w:cs="Arial"/>
        </w:rPr>
        <w:t xml:space="preserve"> </w:t>
      </w:r>
      <w:r w:rsidRPr="0051457E">
        <w:rPr>
          <w:rFonts w:ascii="Arial" w:eastAsia="宋体" w:hAnsi="Arial" w:cs="Arial"/>
        </w:rPr>
        <w:t>有关</w:t>
      </w:r>
      <w:r>
        <w:rPr>
          <w:rFonts w:ascii="Arial" w:eastAsia="宋体" w:hAnsi="Arial" w:cs="Arial" w:hint="eastAsia"/>
        </w:rPr>
        <w:t>保证实例</w:t>
      </w:r>
      <w:r w:rsidRPr="0051457E">
        <w:rPr>
          <w:rFonts w:ascii="Arial" w:eastAsia="宋体" w:hAnsi="Arial" w:cs="Arial"/>
        </w:rPr>
        <w:t>报告的更多信息，请参见，例</w:t>
      </w:r>
      <w:r w:rsidRPr="007B2C90">
        <w:rPr>
          <w:rFonts w:ascii="Arial" w:eastAsia="宋体" w:hAnsi="Arial" w:cs="Arial"/>
        </w:rPr>
        <w:t>如：</w:t>
      </w:r>
      <w:r w:rsidRPr="00253A78">
        <w:rPr>
          <w:rFonts w:ascii="Arial" w:eastAsia="宋体" w:hAnsi="Arial" w:cs="Arial"/>
        </w:rPr>
        <w:t>Graydon</w:t>
      </w:r>
      <w:r w:rsidRPr="00253A78">
        <w:rPr>
          <w:rFonts w:ascii="Arial" w:eastAsia="宋体" w:hAnsi="Arial" w:cs="Arial" w:hint="eastAsia"/>
        </w:rPr>
        <w:t>，</w:t>
      </w:r>
      <w:r w:rsidRPr="00253A78">
        <w:rPr>
          <w:rFonts w:ascii="Arial" w:eastAsia="宋体" w:hAnsi="Arial" w:cs="Arial"/>
        </w:rPr>
        <w:t>P.</w:t>
      </w:r>
      <w:r w:rsidRPr="00253A78">
        <w:rPr>
          <w:rFonts w:ascii="Arial" w:eastAsia="宋体" w:hAnsi="Arial" w:cs="Arial" w:hint="eastAsia"/>
        </w:rPr>
        <w:t>，</w:t>
      </w:r>
      <w:r w:rsidRPr="00253A78">
        <w:rPr>
          <w:rFonts w:ascii="Arial" w:eastAsia="宋体" w:hAnsi="Arial" w:cs="Arial"/>
        </w:rPr>
        <w:t>J. Knight</w:t>
      </w:r>
      <w:r w:rsidRPr="00253A78">
        <w:rPr>
          <w:rFonts w:ascii="Arial" w:eastAsia="宋体" w:hAnsi="Arial" w:cs="Arial" w:hint="eastAsia"/>
        </w:rPr>
        <w:t>和</w:t>
      </w:r>
      <w:r w:rsidRPr="00253A78">
        <w:rPr>
          <w:rFonts w:ascii="Arial" w:eastAsia="宋体" w:hAnsi="Arial" w:cs="Arial"/>
        </w:rPr>
        <w:t>E. Strunk</w:t>
      </w:r>
      <w:r w:rsidRPr="00253A78">
        <w:rPr>
          <w:rFonts w:ascii="Arial" w:eastAsia="宋体" w:hAnsi="Arial" w:cs="Arial" w:hint="eastAsia"/>
        </w:rPr>
        <w:t>，</w:t>
      </w:r>
      <w:r>
        <w:rPr>
          <w:rFonts w:ascii="宋体" w:eastAsia="宋体" w:hAnsi="宋体" w:cs="Arial" w:hint="eastAsia"/>
        </w:rPr>
        <w:t>《</w:t>
      </w:r>
      <w:r w:rsidRPr="007B2C90">
        <w:rPr>
          <w:rFonts w:ascii="Arial" w:eastAsia="宋体" w:hAnsi="Arial" w:cs="Arial"/>
        </w:rPr>
        <w:t>基于关键系统发展</w:t>
      </w:r>
      <w:r>
        <w:rPr>
          <w:rFonts w:ascii="Arial" w:eastAsia="宋体" w:hAnsi="Arial" w:cs="Arial" w:hint="eastAsia"/>
        </w:rPr>
        <w:t>的</w:t>
      </w:r>
      <w:r w:rsidRPr="007B2C90">
        <w:rPr>
          <w:rFonts w:ascii="Arial" w:eastAsia="宋体" w:hAnsi="Arial" w:cs="Arial"/>
        </w:rPr>
        <w:t>保障</w:t>
      </w:r>
      <w:r>
        <w:rPr>
          <w:rFonts w:ascii="宋体" w:eastAsia="宋体" w:hAnsi="宋体" w:cs="Arial" w:hint="eastAsia"/>
        </w:rPr>
        <w:t>》</w:t>
      </w:r>
      <w:r w:rsidRPr="00253A78">
        <w:rPr>
          <w:rFonts w:ascii="Arial" w:eastAsia="宋体" w:hAnsi="Arial" w:cs="Arial" w:hint="eastAsia"/>
        </w:rPr>
        <w:t>第</w:t>
      </w:r>
      <w:r w:rsidRPr="00253A78">
        <w:rPr>
          <w:rFonts w:ascii="Arial" w:eastAsia="宋体" w:hAnsi="Arial" w:cs="Arial"/>
        </w:rPr>
        <w:t>37</w:t>
      </w:r>
      <w:r w:rsidRPr="00253A78">
        <w:rPr>
          <w:rFonts w:ascii="Arial" w:eastAsia="宋体" w:hAnsi="Arial" w:cs="Arial" w:hint="eastAsia"/>
        </w:rPr>
        <w:t>届国际可靠系统和网络年会，</w:t>
      </w:r>
      <w:r w:rsidRPr="00D81EF1">
        <w:rPr>
          <w:rFonts w:ascii="Arial" w:eastAsia="宋体" w:hAnsi="Arial" w:cs="Arial"/>
        </w:rPr>
        <w:t>Edinburgh, U.K., 2007</w:t>
      </w:r>
      <w:r w:rsidRPr="00D81EF1">
        <w:rPr>
          <w:rFonts w:ascii="Arial" w:eastAsia="宋体" w:hAnsi="Arial" w:cs="Arial" w:hint="eastAsia"/>
        </w:rPr>
        <w:t>；</w:t>
      </w:r>
      <w:r w:rsidRPr="00D81EF1">
        <w:rPr>
          <w:rFonts w:ascii="Arial" w:eastAsia="宋体" w:hAnsi="Arial" w:cs="Arial"/>
        </w:rPr>
        <w:t>Kelly, T.,</w:t>
      </w:r>
      <w:r w:rsidRPr="00D81EF1">
        <w:rPr>
          <w:rFonts w:ascii="Arial" w:eastAsia="宋体" w:hAnsi="Arial" w:cs="Arial" w:hint="eastAsia"/>
        </w:rPr>
        <w:t>争议安全</w:t>
      </w:r>
      <w:r w:rsidRPr="00D81EF1">
        <w:rPr>
          <w:rFonts w:ascii="Arial" w:eastAsia="宋体" w:hAnsi="Arial" w:cs="Arial"/>
        </w:rPr>
        <w:t>-</w:t>
      </w:r>
      <w:r w:rsidRPr="00D81EF1">
        <w:rPr>
          <w:rFonts w:ascii="Arial" w:eastAsia="宋体" w:hAnsi="Arial" w:cs="Arial" w:hint="eastAsia"/>
        </w:rPr>
        <w:t>管理安全</w:t>
      </w:r>
      <w:r>
        <w:rPr>
          <w:rFonts w:ascii="Arial" w:eastAsia="宋体" w:hAnsi="Arial" w:cs="Arial" w:hint="eastAsia"/>
        </w:rPr>
        <w:t>实例</w:t>
      </w:r>
      <w:r w:rsidRPr="00D81EF1">
        <w:rPr>
          <w:rFonts w:ascii="Arial" w:eastAsia="宋体" w:hAnsi="Arial" w:cs="Arial" w:hint="eastAsia"/>
        </w:rPr>
        <w:t>的系统方法，博士论文，</w:t>
      </w:r>
      <w:r w:rsidRPr="00D81EF1">
        <w:rPr>
          <w:rFonts w:ascii="Arial" w:eastAsia="宋体" w:hAnsi="Arial" w:cs="Arial"/>
        </w:rPr>
        <w:t>University of York, U.K., 1998</w:t>
      </w:r>
      <w:r w:rsidRPr="00D81EF1">
        <w:rPr>
          <w:rFonts w:ascii="Arial" w:eastAsia="宋体" w:hAnsi="Arial" w:cs="Arial" w:hint="eastAsia"/>
        </w:rPr>
        <w:t>；</w:t>
      </w:r>
      <w:r w:rsidRPr="00D81EF1">
        <w:rPr>
          <w:rFonts w:ascii="Arial" w:eastAsia="宋体" w:hAnsi="Arial" w:cs="Arial"/>
        </w:rPr>
        <w:t>Kelly, T.,</w:t>
      </w:r>
      <w:r w:rsidRPr="00D81EF1">
        <w:rPr>
          <w:rFonts w:ascii="Arial" w:eastAsia="宋体" w:hAnsi="Arial" w:cs="Arial" w:hint="eastAsia"/>
        </w:rPr>
        <w:t>审查保证论证</w:t>
      </w:r>
      <w:r w:rsidRPr="00D81EF1">
        <w:rPr>
          <w:rFonts w:ascii="Arial" w:eastAsia="宋体" w:hAnsi="Arial" w:cs="Arial"/>
        </w:rPr>
        <w:t>-</w:t>
      </w:r>
      <w:r w:rsidRPr="00D81EF1">
        <w:rPr>
          <w:rFonts w:ascii="Arial" w:eastAsia="宋体" w:hAnsi="Arial" w:cs="Arial" w:hint="eastAsia"/>
        </w:rPr>
        <w:t>循序渐进</w:t>
      </w:r>
      <w:r>
        <w:rPr>
          <w:rFonts w:ascii="宋体" w:eastAsia="宋体" w:hAnsi="宋体" w:cs="Arial" w:hint="eastAsia"/>
        </w:rPr>
        <w:t>，</w:t>
      </w:r>
      <w:r w:rsidRPr="00D81EF1">
        <w:rPr>
          <w:rFonts w:ascii="Arial" w:eastAsia="宋体" w:hAnsi="Arial" w:cs="Arial" w:hint="eastAsia"/>
        </w:rPr>
        <w:t>安全保障案例研讨会</w:t>
      </w:r>
      <w:r w:rsidRPr="00D81EF1">
        <w:rPr>
          <w:rFonts w:ascii="Arial" w:eastAsia="宋体" w:hAnsi="Arial" w:cs="Arial"/>
        </w:rPr>
        <w:t>-</w:t>
      </w:r>
      <w:r w:rsidRPr="00D81EF1">
        <w:rPr>
          <w:rFonts w:ascii="Arial" w:eastAsia="宋体" w:hAnsi="Arial" w:cs="Arial" w:hint="eastAsia"/>
        </w:rPr>
        <w:t>指标挑战，可靠的系统和网络，</w:t>
      </w:r>
      <w:r w:rsidRPr="00D81EF1">
        <w:rPr>
          <w:rFonts w:ascii="Arial" w:eastAsia="宋体" w:hAnsi="Arial" w:cs="Arial"/>
        </w:rPr>
        <w:t>2007</w:t>
      </w:r>
      <w:r w:rsidRPr="00D81EF1">
        <w:rPr>
          <w:rFonts w:ascii="Arial" w:eastAsia="宋体" w:hAnsi="Arial" w:cs="Arial" w:hint="eastAsia"/>
        </w:rPr>
        <w:t>年</w:t>
      </w:r>
      <w:r w:rsidRPr="00D81EF1">
        <w:rPr>
          <w:rFonts w:ascii="Arial" w:eastAsia="宋体" w:hAnsi="Arial" w:cs="Arial"/>
        </w:rPr>
        <w:t>7</w:t>
      </w:r>
      <w:r w:rsidRPr="00D81EF1">
        <w:rPr>
          <w:rFonts w:ascii="Arial" w:eastAsia="宋体" w:hAnsi="Arial" w:cs="Arial" w:hint="eastAsia"/>
        </w:rPr>
        <w:t>月；</w:t>
      </w:r>
      <w:r w:rsidRPr="00D81EF1">
        <w:rPr>
          <w:rFonts w:ascii="Arial" w:eastAsia="宋体" w:hAnsi="Arial" w:cs="Arial"/>
        </w:rPr>
        <w:t xml:space="preserve">Kelly, Tim, </w:t>
      </w:r>
      <w:r w:rsidRPr="00D81EF1">
        <w:rPr>
          <w:rFonts w:ascii="Arial" w:eastAsia="宋体" w:hAnsi="Arial" w:cs="Arial" w:hint="eastAsia"/>
        </w:rPr>
        <w:t>和</w:t>
      </w:r>
      <w:r w:rsidRPr="00D81EF1">
        <w:rPr>
          <w:rFonts w:ascii="Arial" w:eastAsia="宋体" w:hAnsi="Arial" w:cs="Arial"/>
        </w:rPr>
        <w:t xml:space="preserve"> J. McDermid</w:t>
      </w:r>
      <w:r w:rsidRPr="00D81EF1">
        <w:rPr>
          <w:rFonts w:ascii="Arial" w:eastAsia="宋体" w:hAnsi="Arial" w:cs="Arial" w:hint="eastAsia"/>
        </w:rPr>
        <w:t>，安全案例模式</w:t>
      </w:r>
      <w:r w:rsidRPr="00D81EF1">
        <w:rPr>
          <w:rFonts w:ascii="Arial" w:eastAsia="宋体" w:hAnsi="Arial" w:cs="Arial"/>
        </w:rPr>
        <w:t>-</w:t>
      </w:r>
      <w:r w:rsidRPr="00D81EF1">
        <w:rPr>
          <w:rFonts w:ascii="Arial" w:eastAsia="宋体" w:hAnsi="Arial" w:cs="Arial" w:hint="eastAsia"/>
        </w:rPr>
        <w:t>重用成功的论据，</w:t>
      </w:r>
      <w:r w:rsidRPr="00D81EF1">
        <w:rPr>
          <w:rFonts w:ascii="Arial" w:eastAsia="宋体" w:hAnsi="Arial" w:cs="Arial"/>
        </w:rPr>
        <w:t>IEE</w:t>
      </w:r>
      <w:r w:rsidRPr="00D81EF1">
        <w:rPr>
          <w:rFonts w:ascii="Arial" w:eastAsia="宋体" w:hAnsi="Arial" w:cs="Arial" w:hint="eastAsia"/>
        </w:rPr>
        <w:t>关于理解模式的讨论会及其在系统工程中的应用，</w:t>
      </w:r>
      <w:r w:rsidRPr="00D81EF1">
        <w:rPr>
          <w:rFonts w:ascii="Arial" w:eastAsia="宋体" w:hAnsi="Arial" w:cs="Arial"/>
        </w:rPr>
        <w:t>London, 1998</w:t>
      </w:r>
      <w:r w:rsidRPr="00D81EF1">
        <w:rPr>
          <w:rFonts w:ascii="Arial" w:eastAsia="宋体" w:hAnsi="Arial" w:cs="Arial" w:hint="eastAsia"/>
        </w:rPr>
        <w:t>年</w:t>
      </w:r>
      <w:r w:rsidRPr="00D81EF1">
        <w:rPr>
          <w:rFonts w:ascii="Arial" w:eastAsia="宋体" w:hAnsi="Arial" w:cs="Arial"/>
        </w:rPr>
        <w:t>4</w:t>
      </w:r>
      <w:r w:rsidRPr="00D81EF1">
        <w:rPr>
          <w:rFonts w:ascii="Arial" w:eastAsia="宋体" w:hAnsi="Arial" w:cs="Arial" w:hint="eastAsia"/>
        </w:rPr>
        <w:t>月；</w:t>
      </w:r>
      <w:r w:rsidRPr="00D81EF1">
        <w:rPr>
          <w:rFonts w:ascii="Arial" w:eastAsia="宋体" w:hAnsi="Arial" w:cs="Arial"/>
        </w:rPr>
        <w:t xml:space="preserve">Weinstock, Charles B. </w:t>
      </w:r>
      <w:r w:rsidRPr="00D81EF1">
        <w:rPr>
          <w:rFonts w:ascii="Arial" w:eastAsia="宋体" w:hAnsi="Arial" w:cs="Arial" w:hint="eastAsia"/>
        </w:rPr>
        <w:t>和</w:t>
      </w:r>
      <w:r w:rsidRPr="00D81EF1">
        <w:rPr>
          <w:rFonts w:ascii="Arial" w:eastAsia="宋体" w:hAnsi="Arial" w:cs="Arial"/>
        </w:rPr>
        <w:t xml:space="preserve"> Goodenough, John B.</w:t>
      </w:r>
      <w:r w:rsidRPr="00D81EF1">
        <w:rPr>
          <w:rFonts w:ascii="Arial" w:eastAsia="宋体" w:hAnsi="Arial" w:cs="Arial" w:hint="eastAsia"/>
        </w:rPr>
        <w:t>，医疗器械保证案例实践</w:t>
      </w:r>
      <w:r>
        <w:rPr>
          <w:rFonts w:ascii="宋体" w:eastAsia="宋体" w:hAnsi="宋体" w:cs="Arial" w:hint="eastAsia"/>
        </w:rPr>
        <w:t>，</w:t>
      </w:r>
      <w:r w:rsidRPr="00D81EF1">
        <w:rPr>
          <w:rFonts w:ascii="Arial" w:eastAsia="宋体" w:hAnsi="Arial" w:cs="Arial" w:hint="eastAsia"/>
        </w:rPr>
        <w:t>卡内基梅隆软件工程研究所，</w:t>
      </w:r>
      <w:r w:rsidRPr="00D81EF1">
        <w:rPr>
          <w:rFonts w:ascii="Arial" w:eastAsia="宋体" w:hAnsi="Arial" w:cs="Arial"/>
        </w:rPr>
        <w:t>2009</w:t>
      </w:r>
      <w:r w:rsidRPr="00D81EF1">
        <w:rPr>
          <w:rFonts w:ascii="Arial" w:eastAsia="宋体" w:hAnsi="Arial" w:cs="Arial" w:hint="eastAsia"/>
        </w:rPr>
        <w:t>年</w:t>
      </w:r>
      <w:r w:rsidRPr="00D81EF1">
        <w:rPr>
          <w:rFonts w:ascii="Arial" w:eastAsia="宋体" w:hAnsi="Arial" w:cs="Arial"/>
        </w:rPr>
        <w:t>10</w:t>
      </w:r>
      <w:r w:rsidRPr="00D81EF1">
        <w:rPr>
          <w:rFonts w:ascii="Arial" w:eastAsia="宋体" w:hAnsi="Arial" w:cs="Arial" w:hint="eastAsia"/>
        </w:rPr>
        <w:t>月；</w:t>
      </w:r>
      <w:r w:rsidRPr="00D81EF1">
        <w:rPr>
          <w:rFonts w:ascii="Arial" w:eastAsia="宋体" w:hAnsi="Arial" w:cs="Arial"/>
        </w:rPr>
        <w:t>Hawkins, Richard</w:t>
      </w:r>
      <w:r w:rsidRPr="00D81EF1">
        <w:rPr>
          <w:rFonts w:ascii="Arial" w:eastAsia="宋体" w:hAnsi="Arial" w:cs="Arial" w:hint="eastAsia"/>
        </w:rPr>
        <w:t>等，创造清晰的安全论据的新方法，安全关键系统研讨会，</w:t>
      </w:r>
      <w:r w:rsidRPr="00D81EF1">
        <w:rPr>
          <w:rFonts w:ascii="Arial" w:eastAsia="宋体" w:hAnsi="Arial" w:cs="Arial"/>
        </w:rPr>
        <w:t>Southampton, UK,2011</w:t>
      </w:r>
      <w:r w:rsidRPr="00D81EF1">
        <w:rPr>
          <w:rFonts w:ascii="Arial" w:eastAsia="宋体" w:hAnsi="Arial" w:cs="Arial" w:hint="eastAsia"/>
        </w:rPr>
        <w:t>年</w:t>
      </w:r>
      <w:r w:rsidRPr="00D81EF1">
        <w:rPr>
          <w:rFonts w:ascii="Arial" w:eastAsia="宋体" w:hAnsi="Arial" w:cs="Arial"/>
        </w:rPr>
        <w:t>2</w:t>
      </w:r>
      <w:r w:rsidRPr="00D81EF1">
        <w:rPr>
          <w:rFonts w:ascii="Arial" w:eastAsia="宋体" w:hAnsi="Arial" w:cs="Arial" w:hint="eastAsia"/>
        </w:rPr>
        <w:t>月；英国国防部，国防标准</w:t>
      </w:r>
      <w:r w:rsidRPr="00D81EF1">
        <w:rPr>
          <w:rFonts w:ascii="Arial" w:eastAsia="宋体" w:hAnsi="Arial" w:cs="Arial"/>
        </w:rPr>
        <w:t>00-56</w:t>
      </w:r>
      <w:r w:rsidRPr="00D81EF1">
        <w:rPr>
          <w:rFonts w:ascii="Arial" w:eastAsia="宋体" w:hAnsi="Arial" w:cs="Arial" w:hint="eastAsia"/>
        </w:rPr>
        <w:t>，国防系统的安全管理要求</w:t>
      </w:r>
      <w:r w:rsidRPr="00D81EF1">
        <w:rPr>
          <w:rFonts w:ascii="Arial" w:eastAsia="宋体" w:hAnsi="Arial" w:cs="Arial"/>
        </w:rPr>
        <w:t>-</w:t>
      </w:r>
      <w:r w:rsidRPr="00D81EF1">
        <w:rPr>
          <w:rFonts w:ascii="Arial" w:eastAsia="宋体" w:hAnsi="Arial" w:cs="Arial" w:hint="eastAsia"/>
        </w:rPr>
        <w:t>第</w:t>
      </w:r>
      <w:r w:rsidRPr="00D81EF1">
        <w:rPr>
          <w:rFonts w:ascii="Arial" w:eastAsia="宋体" w:hAnsi="Arial" w:cs="Arial"/>
        </w:rPr>
        <w:t>1</w:t>
      </w:r>
      <w:r w:rsidRPr="00D81EF1">
        <w:rPr>
          <w:rFonts w:ascii="Arial" w:eastAsia="宋体" w:hAnsi="Arial" w:cs="Arial" w:hint="eastAsia"/>
        </w:rPr>
        <w:t>部分和第</w:t>
      </w:r>
      <w:r w:rsidRPr="00D81EF1">
        <w:rPr>
          <w:rFonts w:ascii="Arial" w:eastAsia="宋体" w:hAnsi="Arial" w:cs="Arial"/>
        </w:rPr>
        <w:t>2</w:t>
      </w:r>
      <w:r w:rsidRPr="00D81EF1">
        <w:rPr>
          <w:rFonts w:ascii="Arial" w:eastAsia="宋体" w:hAnsi="Arial" w:cs="Arial" w:hint="eastAsia"/>
        </w:rPr>
        <w:t>部分，</w:t>
      </w:r>
      <w:r w:rsidRPr="00D81EF1">
        <w:rPr>
          <w:rFonts w:ascii="Arial" w:eastAsia="宋体" w:hAnsi="Arial" w:cs="Arial"/>
        </w:rPr>
        <w:t>2007</w:t>
      </w:r>
      <w:r w:rsidRPr="00D81EF1">
        <w:rPr>
          <w:rFonts w:ascii="Arial" w:eastAsia="宋体" w:hAnsi="Arial" w:cs="Arial" w:hint="eastAsia"/>
        </w:rPr>
        <w:t>年</w:t>
      </w:r>
      <w:r w:rsidRPr="00D81EF1">
        <w:rPr>
          <w:rFonts w:ascii="Arial" w:eastAsia="宋体" w:hAnsi="Arial" w:cs="Arial"/>
        </w:rPr>
        <w:t>6</w:t>
      </w:r>
      <w:r w:rsidRPr="00D81EF1">
        <w:rPr>
          <w:rFonts w:ascii="Arial" w:eastAsia="宋体" w:hAnsi="Arial" w:cs="Arial" w:hint="eastAsia"/>
        </w:rPr>
        <w:t>月。</w:t>
      </w:r>
    </w:p>
  </w:footnote>
  <w:footnote w:id="7">
    <w:p w:rsidR="00916EF1" w:rsidRPr="0051457E" w:rsidRDefault="00916EF1">
      <w:pPr>
        <w:pStyle w:val="a7"/>
        <w:rPr>
          <w:rFonts w:ascii="Arial" w:eastAsia="宋体" w:hAnsi="Arial" w:cs="Arial"/>
        </w:rPr>
      </w:pPr>
      <w:r w:rsidRPr="0051457E">
        <w:rPr>
          <w:rStyle w:val="a8"/>
          <w:rFonts w:ascii="Arial" w:eastAsia="宋体" w:hAnsi="Arial" w:cs="Arial"/>
        </w:rPr>
        <w:footnoteRef/>
      </w:r>
      <w:r w:rsidRPr="0051457E">
        <w:rPr>
          <w:rFonts w:ascii="Arial" w:eastAsia="宋体" w:hAnsi="Arial" w:cs="Arial"/>
        </w:rPr>
        <w:t xml:space="preserve"> </w:t>
      </w:r>
      <w:r w:rsidRPr="0051457E">
        <w:rPr>
          <w:rFonts w:ascii="Arial" w:eastAsia="宋体" w:hAnsi="Arial" w:cs="Arial"/>
        </w:rPr>
        <w:t>在本指导性文件中，术语</w:t>
      </w:r>
      <w:r w:rsidRPr="00292BD5">
        <w:rPr>
          <w:rFonts w:ascii="宋体" w:eastAsia="宋体" w:hAnsi="宋体" w:cs="Arial"/>
        </w:rPr>
        <w:t>“</w:t>
      </w:r>
      <w:r w:rsidRPr="0051457E">
        <w:rPr>
          <w:rFonts w:ascii="Arial" w:eastAsia="宋体" w:hAnsi="Arial" w:cs="Arial"/>
        </w:rPr>
        <w:t>设计要求</w:t>
      </w:r>
      <w:r w:rsidRPr="00292BD5">
        <w:rPr>
          <w:rFonts w:ascii="宋体" w:eastAsia="宋体" w:hAnsi="宋体" w:cs="Arial"/>
        </w:rPr>
        <w:t>”</w:t>
      </w:r>
      <w:r w:rsidRPr="0051457E">
        <w:rPr>
          <w:rFonts w:ascii="Arial" w:eastAsia="宋体" w:hAnsi="Arial" w:cs="Arial"/>
        </w:rPr>
        <w:t>与</w:t>
      </w:r>
      <w:r w:rsidRPr="0051457E">
        <w:rPr>
          <w:rFonts w:ascii="Arial" w:eastAsia="宋体" w:hAnsi="Arial" w:cs="Arial"/>
        </w:rPr>
        <w:t>21 CFR</w:t>
      </w:r>
      <w:r w:rsidRPr="0051457E">
        <w:rPr>
          <w:rFonts w:ascii="Arial" w:eastAsia="宋体" w:hAnsi="Arial" w:cs="Arial"/>
        </w:rPr>
        <w:t>第</w:t>
      </w:r>
      <w:r w:rsidRPr="0051457E">
        <w:rPr>
          <w:rFonts w:ascii="Arial" w:eastAsia="宋体" w:hAnsi="Arial" w:cs="Arial"/>
        </w:rPr>
        <w:t>820</w:t>
      </w:r>
      <w:r w:rsidRPr="0051457E">
        <w:rPr>
          <w:rFonts w:ascii="Arial" w:eastAsia="宋体" w:hAnsi="Arial" w:cs="Arial"/>
        </w:rPr>
        <w:t>部分的子部分</w:t>
      </w:r>
      <w:r w:rsidRPr="0051457E">
        <w:rPr>
          <w:rFonts w:ascii="Arial" w:eastAsia="宋体" w:hAnsi="Arial" w:cs="Arial"/>
        </w:rPr>
        <w:t>C</w:t>
      </w:r>
      <w:r>
        <w:rPr>
          <w:rFonts w:ascii="Arial" w:eastAsia="宋体" w:hAnsi="Arial" w:cs="Arial" w:hint="eastAsia"/>
        </w:rPr>
        <w:t>一同</w:t>
      </w:r>
      <w:r w:rsidRPr="0051457E">
        <w:rPr>
          <w:rFonts w:ascii="Arial" w:eastAsia="宋体" w:hAnsi="Arial" w:cs="Arial"/>
        </w:rPr>
        <w:t>使用。</w:t>
      </w:r>
    </w:p>
  </w:footnote>
  <w:footnote w:id="8">
    <w:p w:rsidR="00916EF1" w:rsidRPr="0051457E" w:rsidRDefault="00916EF1">
      <w:pPr>
        <w:pStyle w:val="a7"/>
        <w:rPr>
          <w:rFonts w:ascii="Arial" w:eastAsia="宋体" w:hAnsi="Arial" w:cs="Arial"/>
        </w:rPr>
      </w:pPr>
      <w:r w:rsidRPr="0051457E">
        <w:rPr>
          <w:rStyle w:val="a8"/>
          <w:rFonts w:ascii="Arial" w:eastAsia="宋体" w:hAnsi="Arial" w:cs="Arial"/>
        </w:rPr>
        <w:footnoteRef/>
      </w:r>
      <w:r w:rsidRPr="0051457E">
        <w:rPr>
          <w:rFonts w:ascii="Arial" w:eastAsia="宋体" w:hAnsi="Arial" w:cs="Arial"/>
        </w:rPr>
        <w:t xml:space="preserve"> </w:t>
      </w:r>
      <w:r w:rsidRPr="0051457E">
        <w:rPr>
          <w:rFonts w:ascii="Arial" w:eastAsia="宋体" w:hAnsi="Arial" w:cs="Arial"/>
        </w:rPr>
        <w:t>有关</w:t>
      </w:r>
      <w:r w:rsidRPr="0051457E">
        <w:rPr>
          <w:rFonts w:ascii="Arial" w:eastAsia="宋体" w:hAnsi="Arial" w:cs="Arial"/>
        </w:rPr>
        <w:t>FDA</w:t>
      </w:r>
      <w:r w:rsidRPr="0051457E">
        <w:rPr>
          <w:rFonts w:ascii="Arial" w:eastAsia="宋体" w:hAnsi="Arial" w:cs="Arial"/>
        </w:rPr>
        <w:t>认可的共识标准的更多信息，请参见</w:t>
      </w:r>
      <w:r w:rsidRPr="0051457E">
        <w:rPr>
          <w:rStyle w:val="a3"/>
          <w:rFonts w:ascii="Arial" w:eastAsia="宋体" w:hAnsi="Arial" w:cs="Arial"/>
          <w:sz w:val="20"/>
          <w:szCs w:val="23"/>
        </w:rPr>
        <w:t>www.accessdata.fda.gov/scripts/cdrh/cfdocs/cfStandards/search.cfm</w:t>
      </w:r>
      <w:r w:rsidRPr="00FF6512">
        <w:rPr>
          <w:rStyle w:val="a3"/>
          <w:rFonts w:ascii="Arial" w:eastAsia="宋体" w:hAnsi="Arial" w:cs="Arial"/>
          <w:color w:val="auto"/>
          <w:sz w:val="20"/>
          <w:szCs w:val="23"/>
          <w:u w:val="none"/>
        </w:rPr>
        <w:t>。</w:t>
      </w:r>
    </w:p>
  </w:footnote>
  <w:footnote w:id="9">
    <w:p w:rsidR="00916EF1" w:rsidRPr="00495E2C" w:rsidRDefault="00916EF1">
      <w:pPr>
        <w:pStyle w:val="a7"/>
        <w:rPr>
          <w:rFonts w:ascii="Arial" w:eastAsia="宋体" w:hAnsi="Arial" w:cs="Arial"/>
        </w:rPr>
      </w:pPr>
      <w:r w:rsidRPr="0051457E">
        <w:rPr>
          <w:rStyle w:val="a8"/>
          <w:rFonts w:ascii="Arial" w:eastAsia="宋体" w:hAnsi="Arial" w:cs="Arial"/>
        </w:rPr>
        <w:footnoteRef/>
      </w:r>
      <w:r w:rsidRPr="0051457E">
        <w:rPr>
          <w:rFonts w:ascii="Arial" w:eastAsia="宋体" w:hAnsi="Arial" w:cs="Arial"/>
        </w:rPr>
        <w:t xml:space="preserve"> </w:t>
      </w:r>
      <w:r w:rsidRPr="0051457E">
        <w:rPr>
          <w:rFonts w:ascii="Arial" w:eastAsia="宋体" w:hAnsi="Arial" w:cs="Arial"/>
        </w:rPr>
        <w:t>对</w:t>
      </w:r>
      <w:r w:rsidRPr="0051457E">
        <w:rPr>
          <w:rFonts w:ascii="Arial" w:eastAsia="宋体" w:hAnsi="Arial" w:cs="Arial"/>
        </w:rPr>
        <w:t>2014</w:t>
      </w:r>
      <w:r w:rsidRPr="0051457E">
        <w:rPr>
          <w:rFonts w:ascii="Arial" w:eastAsia="宋体" w:hAnsi="Arial" w:cs="Arial"/>
        </w:rPr>
        <w:t>年版</w:t>
      </w:r>
      <w:r w:rsidRPr="0051457E">
        <w:rPr>
          <w:rFonts w:ascii="Arial" w:eastAsia="宋体" w:hAnsi="Arial" w:cs="Arial"/>
        </w:rPr>
        <w:t>IEC 60601-1-2</w:t>
      </w:r>
      <w:r w:rsidRPr="0051457E">
        <w:rPr>
          <w:rFonts w:ascii="Arial" w:eastAsia="宋体" w:hAnsi="Arial" w:cs="Arial"/>
        </w:rPr>
        <w:t>的</w:t>
      </w:r>
      <w:r w:rsidRPr="0051457E">
        <w:rPr>
          <w:rFonts w:ascii="Arial" w:eastAsia="宋体" w:hAnsi="Arial" w:cs="Arial"/>
        </w:rPr>
        <w:t>FDA</w:t>
      </w:r>
      <w:r w:rsidRPr="0051457E">
        <w:rPr>
          <w:rFonts w:ascii="Arial" w:eastAsia="宋体" w:hAnsi="Arial" w:cs="Arial"/>
        </w:rPr>
        <w:t>认可可在</w:t>
      </w:r>
      <w:hyperlink r:id="rId1" w:history="1">
        <w:r w:rsidRPr="00D81EF1">
          <w:rPr>
            <w:rStyle w:val="a3"/>
            <w:rFonts w:ascii="Arial" w:eastAsia="宋体" w:hAnsi="Arial" w:cs="Arial"/>
          </w:rPr>
          <w:t>http://www.accessdata.fda.gov/scripts/cdrh/cfdocs/cfStandards/detail.cfm?standard__identification_no=32631</w:t>
        </w:r>
      </w:hyperlink>
      <w:r w:rsidRPr="00D81EF1">
        <w:rPr>
          <w:rFonts w:ascii="Arial" w:eastAsia="宋体" w:hAnsi="Arial" w:cs="Arial" w:hint="eastAsia"/>
        </w:rPr>
        <w:t>获得。请注意如</w:t>
      </w:r>
      <w:r w:rsidRPr="00D81EF1">
        <w:rPr>
          <w:rFonts w:ascii="Arial" w:eastAsia="宋体" w:hAnsi="Arial" w:cs="Arial"/>
        </w:rPr>
        <w:t>FDA</w:t>
      </w:r>
      <w:r w:rsidRPr="00D81EF1">
        <w:rPr>
          <w:rFonts w:ascii="Arial" w:eastAsia="宋体" w:hAnsi="Arial" w:cs="Arial" w:hint="eastAsia"/>
        </w:rPr>
        <w:t>认可的</w:t>
      </w:r>
      <w:r w:rsidRPr="00D81EF1">
        <w:rPr>
          <w:rFonts w:ascii="Arial" w:eastAsia="宋体" w:hAnsi="Arial" w:cs="Arial"/>
        </w:rPr>
        <w:t>2014</w:t>
      </w:r>
      <w:r w:rsidRPr="00D81EF1">
        <w:rPr>
          <w:rFonts w:ascii="Arial" w:eastAsia="宋体" w:hAnsi="Arial" w:cs="Arial" w:hint="eastAsia"/>
        </w:rPr>
        <w:t>年版本的</w:t>
      </w:r>
      <w:r w:rsidRPr="00D81EF1">
        <w:rPr>
          <w:rFonts w:ascii="Arial" w:eastAsia="宋体" w:hAnsi="Arial" w:cs="Arial"/>
        </w:rPr>
        <w:t>IEC 60601-1-2</w:t>
      </w:r>
      <w:r w:rsidRPr="00D81EF1">
        <w:rPr>
          <w:rFonts w:ascii="Arial" w:eastAsia="宋体" w:hAnsi="Arial" w:cs="Arial" w:hint="eastAsia"/>
        </w:rPr>
        <w:t>标准包含到</w:t>
      </w:r>
      <w:r w:rsidRPr="00D81EF1">
        <w:rPr>
          <w:rFonts w:ascii="Arial" w:eastAsia="宋体" w:hAnsi="Arial" w:cs="Arial"/>
        </w:rPr>
        <w:t>2017</w:t>
      </w:r>
      <w:r w:rsidRPr="00D81EF1">
        <w:rPr>
          <w:rFonts w:ascii="Arial" w:eastAsia="宋体" w:hAnsi="Arial" w:cs="Arial" w:hint="eastAsia"/>
        </w:rPr>
        <w:t>年</w:t>
      </w:r>
      <w:r w:rsidRPr="00D81EF1">
        <w:rPr>
          <w:rFonts w:ascii="Arial" w:eastAsia="宋体" w:hAnsi="Arial" w:cs="Arial"/>
        </w:rPr>
        <w:t>4</w:t>
      </w:r>
      <w:r w:rsidRPr="00D81EF1">
        <w:rPr>
          <w:rFonts w:ascii="Arial" w:eastAsia="宋体" w:hAnsi="Arial" w:cs="Arial" w:hint="eastAsia"/>
        </w:rPr>
        <w:t>月</w:t>
      </w:r>
      <w:r w:rsidRPr="00D81EF1">
        <w:rPr>
          <w:rFonts w:ascii="Arial" w:eastAsia="宋体" w:hAnsi="Arial" w:cs="Arial"/>
        </w:rPr>
        <w:t>2</w:t>
      </w:r>
      <w:r w:rsidRPr="00D81EF1">
        <w:rPr>
          <w:rFonts w:ascii="Arial" w:eastAsia="宋体" w:hAnsi="Arial" w:cs="Arial" w:hint="eastAsia"/>
        </w:rPr>
        <w:t>日的过渡期。</w:t>
      </w:r>
    </w:p>
  </w:footnote>
  <w:footnote w:id="10">
    <w:p w:rsidR="00916EF1" w:rsidRPr="0051457E" w:rsidRDefault="00916EF1">
      <w:pPr>
        <w:pStyle w:val="a7"/>
        <w:rPr>
          <w:rFonts w:ascii="Arial" w:eastAsia="宋体" w:hAnsi="Arial" w:cs="Arial"/>
        </w:rPr>
      </w:pPr>
      <w:r w:rsidRPr="00495E2C">
        <w:rPr>
          <w:rStyle w:val="a8"/>
          <w:rFonts w:ascii="Arial" w:eastAsia="宋体" w:hAnsi="Arial" w:cs="Arial"/>
        </w:rPr>
        <w:footnoteRef/>
      </w:r>
      <w:r w:rsidRPr="00495E2C">
        <w:rPr>
          <w:rFonts w:ascii="Arial" w:eastAsia="宋体" w:hAnsi="Arial" w:cs="Arial"/>
        </w:rPr>
        <w:t xml:space="preserve"> </w:t>
      </w:r>
      <w:r w:rsidRPr="00495E2C">
        <w:rPr>
          <w:rFonts w:ascii="Arial" w:eastAsia="宋体" w:hAnsi="Arial" w:cs="Arial" w:hint="eastAsia"/>
        </w:rPr>
        <w:t>对</w:t>
      </w:r>
      <w:r w:rsidRPr="00495E2C">
        <w:rPr>
          <w:rFonts w:ascii="Arial" w:eastAsia="宋体" w:hAnsi="Arial" w:cs="Arial"/>
        </w:rPr>
        <w:t>2007</w:t>
      </w:r>
      <w:r w:rsidRPr="00495E2C">
        <w:rPr>
          <w:rFonts w:ascii="Arial" w:eastAsia="宋体" w:hAnsi="Arial" w:cs="Arial" w:hint="eastAsia"/>
        </w:rPr>
        <w:t>年版</w:t>
      </w:r>
      <w:r w:rsidRPr="00495E2C">
        <w:rPr>
          <w:rFonts w:ascii="Arial" w:eastAsia="宋体" w:hAnsi="Arial" w:cs="Arial"/>
        </w:rPr>
        <w:t>IEC 60601-1-2</w:t>
      </w:r>
      <w:r w:rsidRPr="00495E2C">
        <w:rPr>
          <w:rFonts w:ascii="Arial" w:eastAsia="宋体" w:hAnsi="Arial" w:cs="Arial" w:hint="eastAsia"/>
        </w:rPr>
        <w:t>的</w:t>
      </w:r>
      <w:r w:rsidRPr="00495E2C">
        <w:rPr>
          <w:rFonts w:ascii="Arial" w:eastAsia="宋体" w:hAnsi="Arial" w:cs="Arial"/>
        </w:rPr>
        <w:t>FDA</w:t>
      </w:r>
      <w:r w:rsidRPr="00495E2C">
        <w:rPr>
          <w:rFonts w:ascii="Arial" w:eastAsia="宋体" w:hAnsi="Arial" w:cs="Arial" w:hint="eastAsia"/>
        </w:rPr>
        <w:t>认可可在</w:t>
      </w:r>
      <w:hyperlink r:id="rId2" w:history="1">
        <w:r w:rsidRPr="00D81EF1">
          <w:rPr>
            <w:rStyle w:val="a3"/>
            <w:rFonts w:ascii="Arial" w:eastAsia="宋体" w:hAnsi="Arial" w:cs="Arial"/>
          </w:rPr>
          <w:t>http://www.accessdata.fda.gov/scripts/cdrh/cfdocs/cfStandards/detail.cfm?standard__identification_no=32628</w:t>
        </w:r>
      </w:hyperlink>
      <w:r w:rsidRPr="00D81EF1">
        <w:rPr>
          <w:rFonts w:ascii="Arial" w:eastAsia="宋体" w:hAnsi="Arial" w:cs="Arial" w:hint="eastAsia"/>
        </w:rPr>
        <w:t>获得。</w:t>
      </w:r>
    </w:p>
  </w:footnote>
  <w:footnote w:id="11">
    <w:p w:rsidR="00916EF1" w:rsidRPr="0051457E" w:rsidRDefault="00916EF1">
      <w:pPr>
        <w:pStyle w:val="a7"/>
        <w:rPr>
          <w:rFonts w:ascii="Arial" w:eastAsia="宋体" w:hAnsi="Arial" w:cs="Arial"/>
        </w:rPr>
      </w:pPr>
      <w:r w:rsidRPr="0051457E">
        <w:rPr>
          <w:rStyle w:val="a8"/>
          <w:rFonts w:ascii="Arial" w:eastAsia="宋体" w:hAnsi="Arial" w:cs="Arial"/>
        </w:rPr>
        <w:footnoteRef/>
      </w:r>
      <w:r w:rsidRPr="0051457E">
        <w:rPr>
          <w:rFonts w:ascii="Arial" w:eastAsia="宋体" w:hAnsi="Arial" w:cs="Arial"/>
        </w:rPr>
        <w:t xml:space="preserve"> </w:t>
      </w:r>
      <w:r w:rsidRPr="0051457E">
        <w:rPr>
          <w:rFonts w:ascii="Arial" w:eastAsia="宋体" w:hAnsi="Arial" w:cs="Arial"/>
        </w:rPr>
        <w:t>由于例如家庭医疗保健环境中的电磁干扰程度可能会超过</w:t>
      </w:r>
      <w:r w:rsidRPr="0051457E">
        <w:rPr>
          <w:rFonts w:ascii="Arial" w:eastAsia="宋体" w:hAnsi="Arial" w:cs="Arial"/>
        </w:rPr>
        <w:t>IEC</w:t>
      </w:r>
      <w:r w:rsidRPr="0051457E">
        <w:rPr>
          <w:rFonts w:ascii="Arial" w:eastAsia="宋体" w:hAnsi="Arial" w:cs="Arial"/>
        </w:rPr>
        <w:t>和</w:t>
      </w:r>
      <w:r w:rsidRPr="0051457E">
        <w:rPr>
          <w:rFonts w:ascii="Arial" w:eastAsia="宋体" w:hAnsi="Arial" w:cs="Arial"/>
        </w:rPr>
        <w:t>ANSI / AAMI / IEC 60601-1-2</w:t>
      </w:r>
      <w:r w:rsidRPr="0051457E">
        <w:rPr>
          <w:rFonts w:ascii="Arial" w:eastAsia="宋体" w:hAnsi="Arial" w:cs="Arial"/>
        </w:rPr>
        <w:t>：</w:t>
      </w:r>
      <w:r w:rsidRPr="0051457E">
        <w:rPr>
          <w:rFonts w:ascii="Arial" w:eastAsia="宋体" w:hAnsi="Arial" w:cs="Arial"/>
        </w:rPr>
        <w:t>2007</w:t>
      </w:r>
      <w:r w:rsidRPr="0051457E">
        <w:rPr>
          <w:rFonts w:ascii="Arial" w:eastAsia="宋体" w:hAnsi="Arial" w:cs="Arial"/>
        </w:rPr>
        <w:t>规定的医院环境的默认测试级别，如果</w:t>
      </w:r>
      <w:r>
        <w:rPr>
          <w:rFonts w:ascii="Arial" w:eastAsia="宋体" w:hAnsi="Arial" w:cs="Arial" w:hint="eastAsia"/>
        </w:rPr>
        <w:t>贵公司</w:t>
      </w:r>
      <w:r>
        <w:rPr>
          <w:rFonts w:ascii="Arial" w:eastAsia="宋体" w:hAnsi="Arial" w:cs="Arial"/>
        </w:rPr>
        <w:t>器械</w:t>
      </w:r>
      <w:r w:rsidRPr="0051457E">
        <w:rPr>
          <w:rFonts w:ascii="Arial" w:eastAsia="宋体" w:hAnsi="Arial" w:cs="Arial"/>
        </w:rPr>
        <w:t>被指定为家庭使用或在运输中使用，应该</w:t>
      </w:r>
      <w:r>
        <w:rPr>
          <w:rFonts w:ascii="Arial" w:eastAsia="宋体" w:hAnsi="Arial" w:cs="Arial" w:hint="eastAsia"/>
        </w:rPr>
        <w:t>将</w:t>
      </w:r>
      <w:r>
        <w:rPr>
          <w:rFonts w:ascii="Arial" w:eastAsia="宋体" w:hAnsi="Arial" w:cs="Arial"/>
        </w:rPr>
        <w:t>器械</w:t>
      </w:r>
      <w:r w:rsidRPr="0051457E">
        <w:rPr>
          <w:rFonts w:ascii="Arial" w:eastAsia="宋体" w:hAnsi="Arial" w:cs="Arial"/>
        </w:rPr>
        <w:t>设计</w:t>
      </w:r>
      <w:r>
        <w:rPr>
          <w:rFonts w:ascii="Arial" w:eastAsia="宋体" w:hAnsi="Arial" w:cs="Arial" w:hint="eastAsia"/>
        </w:rPr>
        <w:t>为</w:t>
      </w:r>
      <w:r w:rsidRPr="0051457E">
        <w:rPr>
          <w:rFonts w:ascii="Arial" w:eastAsia="宋体" w:hAnsi="Arial" w:cs="Arial"/>
        </w:rPr>
        <w:t>预期在这些环境中免受干扰水平。</w:t>
      </w:r>
    </w:p>
  </w:footnote>
  <w:footnote w:id="12">
    <w:p w:rsidR="00916EF1" w:rsidRPr="0069561C" w:rsidRDefault="00916EF1">
      <w:pPr>
        <w:pStyle w:val="a7"/>
        <w:rPr>
          <w:rFonts w:ascii="Arial" w:eastAsia="宋体" w:hAnsi="Arial" w:cs="Arial"/>
        </w:rPr>
      </w:pPr>
      <w:r w:rsidRPr="0069561C">
        <w:rPr>
          <w:rStyle w:val="a8"/>
          <w:rFonts w:ascii="Arial" w:eastAsia="宋体" w:hAnsi="Arial" w:cs="Arial"/>
        </w:rPr>
        <w:footnoteRef/>
      </w:r>
      <w:r w:rsidRPr="0069561C">
        <w:rPr>
          <w:rFonts w:ascii="Arial" w:eastAsia="宋体" w:hAnsi="Arial" w:cs="Arial"/>
        </w:rPr>
        <w:t xml:space="preserve"> FDA</w:t>
      </w:r>
      <w:r w:rsidRPr="0069561C">
        <w:rPr>
          <w:rFonts w:ascii="Arial" w:eastAsia="宋体" w:hAnsi="Arial" w:cs="Arial"/>
        </w:rPr>
        <w:t>已经发布了关于使用</w:t>
      </w:r>
      <w:r w:rsidRPr="0069561C">
        <w:rPr>
          <w:rFonts w:ascii="Arial" w:eastAsia="宋体" w:hAnsi="Arial" w:cs="Arial"/>
        </w:rPr>
        <w:t>ISO 10993</w:t>
      </w:r>
      <w:r w:rsidRPr="0069561C">
        <w:rPr>
          <w:rFonts w:ascii="Arial" w:eastAsia="宋体" w:hAnsi="Arial" w:cs="Arial"/>
        </w:rPr>
        <w:t>测试生物相容性医疗</w:t>
      </w:r>
      <w:r>
        <w:rPr>
          <w:rFonts w:ascii="Arial" w:eastAsia="宋体" w:hAnsi="Arial" w:cs="Arial"/>
        </w:rPr>
        <w:t>器械</w:t>
      </w:r>
      <w:r w:rsidRPr="0069561C">
        <w:rPr>
          <w:rFonts w:ascii="Arial" w:eastAsia="宋体" w:hAnsi="Arial" w:cs="Arial"/>
        </w:rPr>
        <w:t>的指南草案，</w:t>
      </w:r>
      <w:r w:rsidRPr="0069561C">
        <w:rPr>
          <w:rStyle w:val="a3"/>
          <w:rFonts w:ascii="Arial" w:eastAsia="宋体" w:hAnsi="Arial" w:cs="Arial"/>
        </w:rPr>
        <w:t>使用国际标准</w:t>
      </w:r>
      <w:r w:rsidRPr="0069561C">
        <w:rPr>
          <w:rStyle w:val="a3"/>
          <w:rFonts w:ascii="Arial" w:eastAsia="宋体" w:hAnsi="Arial" w:cs="Arial"/>
        </w:rPr>
        <w:t>ISO 10993</w:t>
      </w:r>
      <w:r w:rsidRPr="0069561C">
        <w:rPr>
          <w:rStyle w:val="a3"/>
          <w:rFonts w:ascii="Arial" w:eastAsia="宋体" w:hAnsi="Arial" w:cs="Arial"/>
        </w:rPr>
        <w:t>，医疗</w:t>
      </w:r>
      <w:r>
        <w:rPr>
          <w:rStyle w:val="a3"/>
          <w:rFonts w:ascii="Arial" w:eastAsia="宋体" w:hAnsi="Arial" w:cs="Arial"/>
        </w:rPr>
        <w:t>器械</w:t>
      </w:r>
      <w:r w:rsidRPr="0069561C">
        <w:rPr>
          <w:rStyle w:val="a3"/>
          <w:rFonts w:ascii="Arial" w:eastAsia="宋体" w:hAnsi="Arial" w:cs="Arial"/>
        </w:rPr>
        <w:t>的生物学评估第</w:t>
      </w:r>
      <w:r w:rsidRPr="0069561C">
        <w:rPr>
          <w:rStyle w:val="a3"/>
          <w:rFonts w:ascii="Arial" w:eastAsia="宋体" w:hAnsi="Arial" w:cs="Arial"/>
        </w:rPr>
        <w:t>1</w:t>
      </w:r>
      <w:r w:rsidRPr="0069561C">
        <w:rPr>
          <w:rStyle w:val="a3"/>
          <w:rFonts w:ascii="Arial" w:eastAsia="宋体" w:hAnsi="Arial" w:cs="Arial"/>
        </w:rPr>
        <w:t>部分：评估和测试</w:t>
      </w:r>
      <w:r w:rsidR="00E61553">
        <w:rPr>
          <w:rStyle w:val="a3"/>
          <w:rFonts w:ascii="Arial" w:eastAsia="宋体" w:hAnsi="Arial" w:cs="Arial"/>
        </w:rPr>
        <w:t>（</w:t>
      </w:r>
      <w:r w:rsidRPr="0069561C">
        <w:rPr>
          <w:rStyle w:val="a3"/>
          <w:rFonts w:ascii="Arial" w:eastAsia="宋体" w:hAnsi="Arial" w:cs="Arial"/>
        </w:rPr>
        <w:t xml:space="preserve">http://www.fda.gov/downloads/MedicalDevices/DeviceRegulationandGuidance/GuidanceDocuments/UCM348890.pdf). </w:t>
      </w:r>
      <w:r w:rsidRPr="0069561C">
        <w:rPr>
          <w:rFonts w:ascii="Arial" w:eastAsia="宋体" w:hAnsi="Arial" w:cs="Arial"/>
        </w:rPr>
        <w:t>当最终确定后，本指南将代表</w:t>
      </w:r>
      <w:r w:rsidRPr="0069561C">
        <w:rPr>
          <w:rFonts w:ascii="Arial" w:eastAsia="宋体" w:hAnsi="Arial" w:cs="Arial"/>
        </w:rPr>
        <w:t>FDA</w:t>
      </w:r>
      <w:r w:rsidRPr="0069561C">
        <w:rPr>
          <w:rFonts w:ascii="Arial" w:eastAsia="宋体" w:hAnsi="Arial" w:cs="Arial"/>
        </w:rPr>
        <w:t>对此主题的</w:t>
      </w:r>
      <w:r>
        <w:rPr>
          <w:rFonts w:ascii="Arial" w:eastAsia="宋体" w:hAnsi="Arial" w:cs="Arial" w:hint="eastAsia"/>
        </w:rPr>
        <w:t>最新见解</w:t>
      </w:r>
      <w:r w:rsidRPr="0069561C">
        <w:rPr>
          <w:rFonts w:ascii="Arial" w:eastAsia="宋体" w:hAnsi="Arial" w:cs="Arial"/>
        </w:rPr>
        <w:t>，并将取代上文引用的</w:t>
      </w:r>
      <w:r>
        <w:rPr>
          <w:rFonts w:ascii="宋体" w:eastAsia="宋体" w:hAnsi="宋体" w:cs="Arial" w:hint="eastAsia"/>
        </w:rPr>
        <w:t>《</w:t>
      </w:r>
      <w:r w:rsidRPr="0069561C">
        <w:rPr>
          <w:rFonts w:ascii="Arial" w:eastAsia="宋体" w:hAnsi="Arial" w:cs="Arial"/>
        </w:rPr>
        <w:t>蓝皮书备忘录</w:t>
      </w:r>
      <w:r>
        <w:rPr>
          <w:rFonts w:ascii="宋体" w:eastAsia="宋体" w:hAnsi="宋体" w:cs="Arial" w:hint="eastAsia"/>
        </w:rPr>
        <w:t>》</w:t>
      </w:r>
      <w:r w:rsidRPr="0069561C">
        <w:rPr>
          <w:rFonts w:ascii="Arial" w:eastAsia="宋体" w:hAnsi="Arial" w:cs="Arial"/>
        </w:rPr>
        <w:t>。</w:t>
      </w:r>
    </w:p>
  </w:footnote>
  <w:footnote w:id="13">
    <w:p w:rsidR="00916EF1" w:rsidRPr="00E61553" w:rsidRDefault="00916EF1">
      <w:pPr>
        <w:pStyle w:val="a7"/>
        <w:rPr>
          <w:rFonts w:ascii="Arial" w:eastAsia="宋体" w:hAnsi="Arial" w:cs="Arial"/>
        </w:rPr>
      </w:pPr>
      <w:r w:rsidRPr="0051457E">
        <w:rPr>
          <w:rStyle w:val="a8"/>
          <w:rFonts w:ascii="Arial" w:eastAsia="宋体" w:hAnsi="Arial" w:cs="Arial"/>
        </w:rPr>
        <w:footnoteRef/>
      </w:r>
      <w:r w:rsidRPr="0051457E">
        <w:rPr>
          <w:rFonts w:ascii="Arial" w:eastAsia="宋体" w:hAnsi="Arial" w:cs="Arial"/>
        </w:rPr>
        <w:t xml:space="preserve"> </w:t>
      </w:r>
      <w:r w:rsidRPr="00E61553">
        <w:rPr>
          <w:rFonts w:ascii="Arial" w:eastAsia="宋体" w:hAnsi="Arial" w:cs="Arial" w:hint="eastAsia"/>
        </w:rPr>
        <w:t>有关药物或生物产品稳定性的更多信息，请参阅</w:t>
      </w:r>
      <w:r w:rsidRPr="00E61553">
        <w:rPr>
          <w:rFonts w:ascii="Arial" w:eastAsia="宋体" w:hAnsi="Arial" w:cs="Arial"/>
        </w:rPr>
        <w:t>FDA</w:t>
      </w:r>
      <w:r w:rsidRPr="00E61553">
        <w:rPr>
          <w:rFonts w:ascii="Arial" w:eastAsia="宋体" w:hAnsi="Arial" w:cs="Arial" w:hint="eastAsia"/>
        </w:rPr>
        <w:t>在</w:t>
      </w:r>
      <w:r w:rsidRPr="00E61553">
        <w:rPr>
          <w:rFonts w:ascii="Arial" w:eastAsia="宋体" w:hAnsi="Arial" w:cs="Arial"/>
        </w:rPr>
        <w:t>CDER</w:t>
      </w:r>
      <w:r w:rsidRPr="00E61553">
        <w:rPr>
          <w:rFonts w:ascii="Arial" w:eastAsia="宋体" w:hAnsi="Arial" w:cs="Arial" w:hint="eastAsia"/>
        </w:rPr>
        <w:t>网页上的指导性文件</w:t>
      </w:r>
      <w:r w:rsidR="00E61553" w:rsidRPr="00D81EF1">
        <w:rPr>
          <w:rFonts w:ascii="Arial" w:eastAsia="宋体" w:hAnsi="Arial" w:cs="Arial" w:hint="eastAsia"/>
        </w:rPr>
        <w:t>（</w:t>
      </w:r>
      <w:r w:rsidRPr="00D81EF1">
        <w:rPr>
          <w:rStyle w:val="a3"/>
          <w:rFonts w:ascii="Arial" w:eastAsia="宋体" w:hAnsi="Arial" w:cs="Arial"/>
        </w:rPr>
        <w:t>http://www.fda.gov/Drugs/GuidanceComplianceRegulatoryInformation/Guidances/ucm064979.htm</w:t>
      </w:r>
      <w:r w:rsidR="00E61553" w:rsidRPr="00D81EF1">
        <w:rPr>
          <w:rStyle w:val="a3"/>
          <w:rFonts w:ascii="Arial" w:eastAsia="宋体" w:hAnsi="Arial" w:cs="Arial" w:hint="eastAsia"/>
          <w:color w:val="auto"/>
          <w:u w:val="none"/>
        </w:rPr>
        <w:t>）</w:t>
      </w:r>
      <w:r w:rsidRPr="00D81EF1">
        <w:rPr>
          <w:rFonts w:ascii="Arial" w:eastAsia="宋体" w:hAnsi="Arial" w:cs="Arial" w:hint="eastAsia"/>
        </w:rPr>
        <w:t>或者</w:t>
      </w:r>
      <w:r w:rsidRPr="00D81EF1">
        <w:rPr>
          <w:rFonts w:ascii="Arial" w:eastAsia="宋体" w:hAnsi="Arial" w:cs="Arial"/>
        </w:rPr>
        <w:t xml:space="preserve">CBER </w:t>
      </w:r>
      <w:r w:rsidRPr="00D81EF1">
        <w:rPr>
          <w:rFonts w:ascii="Arial" w:eastAsia="宋体" w:hAnsi="Arial" w:cs="Arial" w:hint="eastAsia"/>
        </w:rPr>
        <w:t>网页</w:t>
      </w:r>
      <w:r w:rsidR="00E61553" w:rsidRPr="00D81EF1">
        <w:rPr>
          <w:rStyle w:val="a3"/>
          <w:rFonts w:ascii="Arial" w:eastAsia="宋体" w:hAnsi="Arial" w:cs="Arial" w:hint="eastAsia"/>
          <w:color w:val="auto"/>
          <w:u w:val="none"/>
        </w:rPr>
        <w:t>（</w:t>
      </w:r>
      <w:r w:rsidRPr="00D81EF1">
        <w:rPr>
          <w:rStyle w:val="a3"/>
          <w:rFonts w:ascii="Arial" w:eastAsia="宋体" w:hAnsi="Arial" w:cs="Arial"/>
        </w:rPr>
        <w:t>http://www.fda.gov/BiologicsBloodVaccines/GuidanceComplianceRegulatoryInformation/default.htm</w:t>
      </w:r>
      <w:r w:rsidRPr="00D81EF1">
        <w:rPr>
          <w:rStyle w:val="a3"/>
          <w:rFonts w:ascii="Arial" w:eastAsia="宋体" w:hAnsi="Arial" w:cs="Arial"/>
          <w:color w:val="auto"/>
          <w:u w:val="none"/>
        </w:rPr>
        <w:t>)</w:t>
      </w:r>
      <w:r w:rsidRPr="00D81EF1">
        <w:rPr>
          <w:rStyle w:val="a3"/>
          <w:rFonts w:ascii="Arial" w:eastAsia="宋体" w:hAnsi="Arial" w:cs="Arial" w:hint="eastAsia"/>
          <w:color w:val="auto"/>
          <w:u w:val="none"/>
        </w:rPr>
        <w:t>。</w:t>
      </w:r>
    </w:p>
  </w:footnote>
  <w:footnote w:id="14">
    <w:p w:rsidR="00916EF1" w:rsidRPr="0051457E" w:rsidRDefault="00916EF1">
      <w:pPr>
        <w:pStyle w:val="a7"/>
        <w:rPr>
          <w:rFonts w:ascii="Arial" w:eastAsia="宋体" w:hAnsi="Arial" w:cs="Arial"/>
        </w:rPr>
      </w:pPr>
      <w:r w:rsidRPr="0051457E">
        <w:rPr>
          <w:rStyle w:val="a8"/>
          <w:rFonts w:ascii="Arial" w:eastAsia="宋体" w:hAnsi="Arial" w:cs="Arial"/>
        </w:rPr>
        <w:footnoteRef/>
      </w:r>
      <w:r w:rsidRPr="0051457E">
        <w:rPr>
          <w:rFonts w:ascii="Arial" w:eastAsia="宋体" w:hAnsi="Arial" w:cs="Arial"/>
        </w:rPr>
        <w:t xml:space="preserve"> </w:t>
      </w:r>
      <w:r w:rsidRPr="0051457E">
        <w:rPr>
          <w:rFonts w:ascii="Arial" w:eastAsia="宋体" w:hAnsi="Arial" w:cs="Arial"/>
        </w:rPr>
        <w:t>参见</w:t>
      </w:r>
      <w:r w:rsidRPr="0051457E">
        <w:rPr>
          <w:rFonts w:ascii="Arial" w:eastAsia="宋体" w:hAnsi="Arial" w:cs="Arial"/>
        </w:rPr>
        <w:t>C</w:t>
      </w:r>
      <w:r w:rsidRPr="0051457E">
        <w:rPr>
          <w:rFonts w:ascii="Arial" w:eastAsia="宋体" w:hAnsi="Arial" w:cs="Arial"/>
        </w:rPr>
        <w:t>部分。性能测试：药物</w:t>
      </w:r>
      <w:r w:rsidRPr="0051457E">
        <w:rPr>
          <w:rFonts w:ascii="Arial" w:eastAsia="宋体" w:hAnsi="Arial" w:cs="Arial"/>
        </w:rPr>
        <w:t>/</w:t>
      </w:r>
      <w:r w:rsidRPr="0051457E">
        <w:rPr>
          <w:rFonts w:ascii="Arial" w:eastAsia="宋体" w:hAnsi="Arial" w:cs="Arial"/>
        </w:rPr>
        <w:t>生物制品的稳定性和相容性。</w:t>
      </w:r>
    </w:p>
  </w:footnote>
  <w:footnote w:id="15">
    <w:p w:rsidR="00916EF1" w:rsidRPr="0051457E" w:rsidRDefault="00916EF1">
      <w:pPr>
        <w:pStyle w:val="a7"/>
        <w:rPr>
          <w:rFonts w:ascii="Arial" w:eastAsia="宋体" w:hAnsi="Arial" w:cs="Arial"/>
        </w:rPr>
      </w:pPr>
      <w:r w:rsidRPr="0051457E">
        <w:rPr>
          <w:rStyle w:val="a8"/>
          <w:rFonts w:ascii="Arial" w:eastAsia="宋体" w:hAnsi="Arial" w:cs="Arial"/>
        </w:rPr>
        <w:footnoteRef/>
      </w:r>
      <w:r w:rsidRPr="0051457E">
        <w:rPr>
          <w:rFonts w:ascii="Arial" w:eastAsia="宋体" w:hAnsi="Arial" w:cs="Arial"/>
        </w:rPr>
        <w:t xml:space="preserve"> </w:t>
      </w:r>
      <w:r w:rsidRPr="0051457E">
        <w:rPr>
          <w:rFonts w:ascii="Arial" w:eastAsia="宋体" w:hAnsi="Arial" w:cs="Arial"/>
        </w:rPr>
        <w:t>如</w:t>
      </w:r>
      <w:r w:rsidR="00AB72CE" w:rsidRPr="00292BD5">
        <w:rPr>
          <w:rFonts w:ascii="宋体" w:eastAsia="宋体" w:hAnsi="宋体" w:cs="Arial"/>
        </w:rPr>
        <w:t>“</w:t>
      </w:r>
      <w:r w:rsidR="00AB72CE" w:rsidRPr="0051457E">
        <w:rPr>
          <w:rFonts w:ascii="Arial" w:eastAsia="宋体" w:hAnsi="Arial" w:cs="Arial"/>
        </w:rPr>
        <w:t>使用</w:t>
      </w:r>
      <w:r w:rsidR="00AB72CE">
        <w:rPr>
          <w:rFonts w:ascii="Arial" w:eastAsia="宋体" w:hAnsi="Arial" w:cs="Arial" w:hint="eastAsia"/>
        </w:rPr>
        <w:t>说明书</w:t>
      </w:r>
      <w:r w:rsidR="00AB72CE" w:rsidRPr="00292BD5">
        <w:rPr>
          <w:rFonts w:ascii="宋体" w:eastAsia="宋体" w:hAnsi="宋体" w:cs="Arial"/>
        </w:rPr>
        <w:t>”</w:t>
      </w:r>
      <w:r w:rsidRPr="0051457E">
        <w:rPr>
          <w:rFonts w:ascii="Arial" w:eastAsia="宋体" w:hAnsi="Arial" w:cs="Arial"/>
        </w:rPr>
        <w:t>一节所述，这些输液泵是</w:t>
      </w:r>
      <w:r w:rsidRPr="0051457E">
        <w:rPr>
          <w:rFonts w:ascii="Arial" w:eastAsia="宋体" w:hAnsi="Arial" w:cs="Arial"/>
        </w:rPr>
        <w:t>21 CFR 801.109</w:t>
      </w:r>
      <w:r w:rsidRPr="0051457E">
        <w:rPr>
          <w:rFonts w:ascii="Arial" w:eastAsia="宋体" w:hAnsi="Arial" w:cs="Arial"/>
        </w:rPr>
        <w:t>下的处方</w:t>
      </w:r>
      <w:r>
        <w:rPr>
          <w:rFonts w:ascii="Arial" w:eastAsia="宋体" w:hAnsi="Arial" w:cs="Arial"/>
        </w:rPr>
        <w:t>器械</w:t>
      </w:r>
      <w:r w:rsidRPr="0051457E">
        <w:rPr>
          <w:rFonts w:ascii="Arial" w:eastAsia="宋体" w:hAnsi="Arial" w:cs="Arial"/>
        </w:rPr>
        <w:t>。请参阅讨论</w:t>
      </w:r>
      <w:r w:rsidR="00AB72CE">
        <w:rPr>
          <w:rFonts w:ascii="Arial" w:eastAsia="宋体" w:hAnsi="Arial" w:cs="Arial" w:hint="eastAsia"/>
        </w:rPr>
        <w:t>普通</w:t>
      </w:r>
      <w:r w:rsidRPr="0051457E">
        <w:rPr>
          <w:rFonts w:ascii="Arial" w:eastAsia="宋体" w:hAnsi="Arial" w:cs="Arial"/>
        </w:rPr>
        <w:t>用户的脚注</w:t>
      </w:r>
      <w:r w:rsidRPr="0051457E">
        <w:rPr>
          <w:rFonts w:ascii="Arial" w:eastAsia="宋体" w:hAnsi="Arial" w:cs="Arial"/>
        </w:rPr>
        <w:t>2</w:t>
      </w:r>
      <w:r w:rsidRPr="0051457E">
        <w:rPr>
          <w:rFonts w:ascii="Arial" w:eastAsia="宋体" w:hAnsi="Arial" w:cs="Arial"/>
        </w:rPr>
        <w:t>。</w:t>
      </w:r>
    </w:p>
  </w:footnote>
  <w:footnote w:id="16">
    <w:p w:rsidR="00916EF1" w:rsidRPr="006B7457" w:rsidRDefault="00916EF1">
      <w:pPr>
        <w:pStyle w:val="a7"/>
        <w:rPr>
          <w:rFonts w:ascii="Arial" w:eastAsia="宋体" w:hAnsi="Arial" w:cs="Arial"/>
        </w:rPr>
      </w:pPr>
      <w:r w:rsidRPr="006B7457">
        <w:rPr>
          <w:rStyle w:val="a8"/>
          <w:rFonts w:ascii="Arial" w:eastAsia="宋体" w:hAnsi="Arial" w:cs="Arial"/>
        </w:rPr>
        <w:footnoteRef/>
      </w:r>
      <w:r w:rsidRPr="006B7457">
        <w:rPr>
          <w:rFonts w:ascii="Arial" w:eastAsia="宋体" w:hAnsi="Arial" w:cs="Arial"/>
        </w:rPr>
        <w:t xml:space="preserve"> Leveson</w:t>
      </w:r>
      <w:r w:rsidRPr="006B7457">
        <w:rPr>
          <w:rFonts w:ascii="Arial" w:eastAsia="宋体" w:hAnsi="Arial" w:cs="Arial"/>
        </w:rPr>
        <w:t>，</w:t>
      </w:r>
      <w:r w:rsidRPr="006B7457">
        <w:rPr>
          <w:rFonts w:ascii="Arial" w:eastAsia="宋体" w:hAnsi="Arial" w:cs="Arial"/>
        </w:rPr>
        <w:t>Nancy</w:t>
      </w:r>
      <w:r w:rsidRPr="006B7457">
        <w:rPr>
          <w:rFonts w:ascii="Arial" w:eastAsia="宋体" w:hAnsi="Arial" w:cs="Arial"/>
        </w:rPr>
        <w:t>，</w:t>
      </w:r>
      <w:r w:rsidRPr="006B7457">
        <w:rPr>
          <w:rFonts w:ascii="Arial" w:eastAsia="宋体" w:hAnsi="Arial" w:cs="Arial"/>
          <w:u w:val="single"/>
        </w:rPr>
        <w:t>建设更安全的世界</w:t>
      </w:r>
      <w:r w:rsidR="009553AE" w:rsidRPr="00D81EF1">
        <w:rPr>
          <w:rFonts w:ascii="Arial" w:eastAsia="宋体" w:hAnsi="Arial" w:cs="Arial" w:hint="eastAsia"/>
        </w:rPr>
        <w:t>，</w:t>
      </w:r>
      <w:r w:rsidRPr="006B7457">
        <w:rPr>
          <w:rFonts w:ascii="Arial" w:eastAsia="宋体" w:hAnsi="Arial" w:cs="Arial"/>
        </w:rPr>
        <w:t>Cambridge, MA, MIT Press, 2011</w:t>
      </w:r>
      <w:r>
        <w:rPr>
          <w:rFonts w:ascii="Arial" w:eastAsia="宋体" w:hAnsi="Arial" w:cs="Arial" w:hint="eastAsia"/>
        </w:rPr>
        <w:t>。</w:t>
      </w:r>
    </w:p>
  </w:footnote>
  <w:footnote w:id="17">
    <w:p w:rsidR="00916EF1" w:rsidRPr="006B7457" w:rsidRDefault="00916EF1">
      <w:pPr>
        <w:pStyle w:val="a7"/>
        <w:rPr>
          <w:rFonts w:ascii="Arial" w:eastAsia="宋体" w:hAnsi="Arial" w:cs="Arial"/>
        </w:rPr>
      </w:pPr>
      <w:r w:rsidRPr="006B7457">
        <w:rPr>
          <w:rStyle w:val="a8"/>
          <w:rFonts w:ascii="Arial" w:eastAsia="宋体" w:hAnsi="Arial" w:cs="Arial"/>
        </w:rPr>
        <w:footnoteRef/>
      </w:r>
      <w:r w:rsidRPr="006B7457">
        <w:rPr>
          <w:rFonts w:ascii="Arial" w:eastAsia="宋体" w:hAnsi="Arial" w:cs="Arial"/>
        </w:rPr>
        <w:t xml:space="preserve"> </w:t>
      </w:r>
      <w:r w:rsidRPr="006B7457">
        <w:rPr>
          <w:rFonts w:ascii="Arial" w:eastAsia="宋体" w:hAnsi="Arial" w:cs="Arial"/>
        </w:rPr>
        <w:t>根据</w:t>
      </w:r>
      <w:r w:rsidRPr="006B7457">
        <w:rPr>
          <w:rFonts w:ascii="宋体" w:eastAsia="宋体" w:hAnsi="宋体" w:cs="Arial"/>
        </w:rPr>
        <w:t>“</w:t>
      </w:r>
      <w:r w:rsidRPr="006B7457">
        <w:rPr>
          <w:rFonts w:ascii="Arial" w:eastAsia="宋体" w:hAnsi="Arial" w:cs="Arial"/>
        </w:rPr>
        <w:t>21 CFR 7.3</w:t>
      </w:r>
      <w:r w:rsidRPr="006B7457">
        <w:rPr>
          <w:rFonts w:ascii="Arial" w:eastAsia="宋体" w:hAnsi="Arial" w:cs="Arial"/>
        </w:rPr>
        <w:t>（</w:t>
      </w:r>
      <w:r w:rsidRPr="006B7457">
        <w:rPr>
          <w:rFonts w:ascii="Arial" w:eastAsia="宋体" w:hAnsi="Arial" w:cs="Arial"/>
        </w:rPr>
        <w:t>m</w:t>
      </w:r>
      <w:r w:rsidRPr="006B7457">
        <w:rPr>
          <w:rFonts w:ascii="Arial" w:eastAsia="宋体" w:hAnsi="Arial" w:cs="Arial"/>
        </w:rPr>
        <w:t>）（</w:t>
      </w:r>
      <w:r w:rsidRPr="006B7457">
        <w:rPr>
          <w:rFonts w:ascii="Arial" w:eastAsia="宋体" w:hAnsi="Arial" w:cs="Arial"/>
        </w:rPr>
        <w:t>1</w:t>
      </w:r>
      <w:r w:rsidRPr="006B7457">
        <w:rPr>
          <w:rFonts w:ascii="Arial" w:eastAsia="宋体" w:hAnsi="Arial" w:cs="Arial"/>
        </w:rPr>
        <w:t>）</w:t>
      </w:r>
      <w:r w:rsidRPr="006B7457">
        <w:rPr>
          <w:rFonts w:ascii="宋体" w:eastAsia="宋体" w:hAnsi="宋体" w:cs="Arial"/>
        </w:rPr>
        <w:t>”</w:t>
      </w:r>
      <w:r w:rsidRPr="006B7457">
        <w:rPr>
          <w:rFonts w:ascii="Arial" w:eastAsia="宋体" w:hAnsi="Arial" w:cs="Arial"/>
        </w:rPr>
        <w:t>规定，</w:t>
      </w:r>
      <w:r w:rsidRPr="006B7457">
        <w:rPr>
          <w:rFonts w:ascii="Arial" w:eastAsia="宋体" w:hAnsi="Arial" w:cs="Arial"/>
        </w:rPr>
        <w:t>I</w:t>
      </w:r>
      <w:r w:rsidRPr="006B7457">
        <w:rPr>
          <w:rFonts w:ascii="Arial" w:eastAsia="宋体" w:hAnsi="Arial" w:cs="Arial"/>
        </w:rPr>
        <w:t>类召回</w:t>
      </w:r>
      <w:r w:rsidRPr="006B7457">
        <w:rPr>
          <w:rFonts w:ascii="宋体" w:eastAsia="宋体" w:hAnsi="宋体" w:cs="Arial"/>
        </w:rPr>
        <w:t>“</w:t>
      </w:r>
      <w:r w:rsidRPr="006B7457">
        <w:rPr>
          <w:rFonts w:ascii="Arial" w:eastAsia="宋体" w:hAnsi="Arial" w:cs="Arial"/>
        </w:rPr>
        <w:t>是指使用或暴露违法产品会导致严重不良健康后果或死亡的情况。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EF1" w:rsidRDefault="00916EF1" w:rsidP="00DA3B31">
    <w:pPr>
      <w:jc w:val="center"/>
      <w:rPr>
        <w:i/>
      </w:rPr>
    </w:pPr>
    <w:r w:rsidRPr="002E10E4">
      <w:rPr>
        <w:i/>
      </w:rPr>
      <w:t>包含非约束性建议</w:t>
    </w:r>
  </w:p>
  <w:p w:rsidR="00916EF1" w:rsidRPr="002E10E4" w:rsidRDefault="00916EF1" w:rsidP="00DA3B31">
    <w:pPr>
      <w:jc w:val="center"/>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E6712"/>
    <w:multiLevelType w:val="hybridMultilevel"/>
    <w:tmpl w:val="FF505654"/>
    <w:lvl w:ilvl="0" w:tplc="CEC2A60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
    <w:nsid w:val="03D5333D"/>
    <w:multiLevelType w:val="hybridMultilevel"/>
    <w:tmpl w:val="D8246984"/>
    <w:lvl w:ilvl="0" w:tplc="74A8C496">
      <w:start w:val="1"/>
      <w:numFmt w:val="bullet"/>
      <w:lvlText w:val=""/>
      <w:lvlJc w:val="left"/>
      <w:pPr>
        <w:ind w:left="1140" w:hanging="420"/>
      </w:pPr>
      <w:rPr>
        <w:rFonts w:ascii="Wingdings 2" w:hAnsi="Wingdings 2"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
    <w:nsid w:val="076F6DF5"/>
    <w:multiLevelType w:val="hybridMultilevel"/>
    <w:tmpl w:val="2EC81728"/>
    <w:lvl w:ilvl="0" w:tplc="04090001">
      <w:start w:val="1"/>
      <w:numFmt w:val="bullet"/>
      <w:lvlText w:val=""/>
      <w:lvlJc w:val="left"/>
      <w:pPr>
        <w:ind w:left="1201" w:hanging="420"/>
      </w:pPr>
      <w:rPr>
        <w:rFonts w:ascii="Wingdings" w:hAnsi="Wingdings" w:hint="default"/>
      </w:rPr>
    </w:lvl>
    <w:lvl w:ilvl="1" w:tplc="04090003" w:tentative="1">
      <w:start w:val="1"/>
      <w:numFmt w:val="bullet"/>
      <w:lvlText w:val=""/>
      <w:lvlJc w:val="left"/>
      <w:pPr>
        <w:ind w:left="1621" w:hanging="420"/>
      </w:pPr>
      <w:rPr>
        <w:rFonts w:ascii="Wingdings" w:hAnsi="Wingdings" w:hint="default"/>
      </w:rPr>
    </w:lvl>
    <w:lvl w:ilvl="2" w:tplc="04090005"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3" w:tentative="1">
      <w:start w:val="1"/>
      <w:numFmt w:val="bullet"/>
      <w:lvlText w:val=""/>
      <w:lvlJc w:val="left"/>
      <w:pPr>
        <w:ind w:left="2881" w:hanging="420"/>
      </w:pPr>
      <w:rPr>
        <w:rFonts w:ascii="Wingdings" w:hAnsi="Wingdings" w:hint="default"/>
      </w:rPr>
    </w:lvl>
    <w:lvl w:ilvl="5" w:tplc="04090005"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3" w:tentative="1">
      <w:start w:val="1"/>
      <w:numFmt w:val="bullet"/>
      <w:lvlText w:val=""/>
      <w:lvlJc w:val="left"/>
      <w:pPr>
        <w:ind w:left="4141" w:hanging="420"/>
      </w:pPr>
      <w:rPr>
        <w:rFonts w:ascii="Wingdings" w:hAnsi="Wingdings" w:hint="default"/>
      </w:rPr>
    </w:lvl>
    <w:lvl w:ilvl="8" w:tplc="04090005" w:tentative="1">
      <w:start w:val="1"/>
      <w:numFmt w:val="bullet"/>
      <w:lvlText w:val=""/>
      <w:lvlJc w:val="left"/>
      <w:pPr>
        <w:ind w:left="4561" w:hanging="420"/>
      </w:pPr>
      <w:rPr>
        <w:rFonts w:ascii="Wingdings" w:hAnsi="Wingdings" w:hint="default"/>
      </w:rPr>
    </w:lvl>
  </w:abstractNum>
  <w:abstractNum w:abstractNumId="3">
    <w:nsid w:val="0A89548D"/>
    <w:multiLevelType w:val="hybridMultilevel"/>
    <w:tmpl w:val="E01E5FA0"/>
    <w:lvl w:ilvl="0" w:tplc="8BE08E00">
      <w:start w:val="1"/>
      <w:numFmt w:val="bullet"/>
      <w:lvlText w:val="○"/>
      <w:lvlJc w:val="left"/>
      <w:pPr>
        <w:ind w:left="1600" w:hanging="420"/>
      </w:pPr>
      <w:rPr>
        <w:rFonts w:ascii="Arial" w:hAnsi="Arial" w:hint="default"/>
      </w:rPr>
    </w:lvl>
    <w:lvl w:ilvl="1" w:tplc="04090003" w:tentative="1">
      <w:start w:val="1"/>
      <w:numFmt w:val="bullet"/>
      <w:lvlText w:val=""/>
      <w:lvlJc w:val="left"/>
      <w:pPr>
        <w:ind w:left="2020" w:hanging="420"/>
      </w:pPr>
      <w:rPr>
        <w:rFonts w:ascii="Wingdings" w:hAnsi="Wingdings" w:hint="default"/>
      </w:rPr>
    </w:lvl>
    <w:lvl w:ilvl="2" w:tplc="04090005" w:tentative="1">
      <w:start w:val="1"/>
      <w:numFmt w:val="bullet"/>
      <w:lvlText w:val=""/>
      <w:lvlJc w:val="left"/>
      <w:pPr>
        <w:ind w:left="2440" w:hanging="420"/>
      </w:pPr>
      <w:rPr>
        <w:rFonts w:ascii="Wingdings" w:hAnsi="Wingdings" w:hint="default"/>
      </w:rPr>
    </w:lvl>
    <w:lvl w:ilvl="3" w:tplc="04090001" w:tentative="1">
      <w:start w:val="1"/>
      <w:numFmt w:val="bullet"/>
      <w:lvlText w:val=""/>
      <w:lvlJc w:val="left"/>
      <w:pPr>
        <w:ind w:left="2860" w:hanging="420"/>
      </w:pPr>
      <w:rPr>
        <w:rFonts w:ascii="Wingdings" w:hAnsi="Wingdings" w:hint="default"/>
      </w:rPr>
    </w:lvl>
    <w:lvl w:ilvl="4" w:tplc="04090003" w:tentative="1">
      <w:start w:val="1"/>
      <w:numFmt w:val="bullet"/>
      <w:lvlText w:val=""/>
      <w:lvlJc w:val="left"/>
      <w:pPr>
        <w:ind w:left="3280" w:hanging="420"/>
      </w:pPr>
      <w:rPr>
        <w:rFonts w:ascii="Wingdings" w:hAnsi="Wingdings" w:hint="default"/>
      </w:rPr>
    </w:lvl>
    <w:lvl w:ilvl="5" w:tplc="04090005" w:tentative="1">
      <w:start w:val="1"/>
      <w:numFmt w:val="bullet"/>
      <w:lvlText w:val=""/>
      <w:lvlJc w:val="left"/>
      <w:pPr>
        <w:ind w:left="3700" w:hanging="420"/>
      </w:pPr>
      <w:rPr>
        <w:rFonts w:ascii="Wingdings" w:hAnsi="Wingdings" w:hint="default"/>
      </w:rPr>
    </w:lvl>
    <w:lvl w:ilvl="6" w:tplc="04090001" w:tentative="1">
      <w:start w:val="1"/>
      <w:numFmt w:val="bullet"/>
      <w:lvlText w:val=""/>
      <w:lvlJc w:val="left"/>
      <w:pPr>
        <w:ind w:left="4120" w:hanging="420"/>
      </w:pPr>
      <w:rPr>
        <w:rFonts w:ascii="Wingdings" w:hAnsi="Wingdings" w:hint="default"/>
      </w:rPr>
    </w:lvl>
    <w:lvl w:ilvl="7" w:tplc="04090003" w:tentative="1">
      <w:start w:val="1"/>
      <w:numFmt w:val="bullet"/>
      <w:lvlText w:val=""/>
      <w:lvlJc w:val="left"/>
      <w:pPr>
        <w:ind w:left="4540" w:hanging="420"/>
      </w:pPr>
      <w:rPr>
        <w:rFonts w:ascii="Wingdings" w:hAnsi="Wingdings" w:hint="default"/>
      </w:rPr>
    </w:lvl>
    <w:lvl w:ilvl="8" w:tplc="04090005" w:tentative="1">
      <w:start w:val="1"/>
      <w:numFmt w:val="bullet"/>
      <w:lvlText w:val=""/>
      <w:lvlJc w:val="left"/>
      <w:pPr>
        <w:ind w:left="4960" w:hanging="420"/>
      </w:pPr>
      <w:rPr>
        <w:rFonts w:ascii="Wingdings" w:hAnsi="Wingdings" w:hint="default"/>
      </w:rPr>
    </w:lvl>
  </w:abstractNum>
  <w:abstractNum w:abstractNumId="4">
    <w:nsid w:val="0EDE05D1"/>
    <w:multiLevelType w:val="hybridMultilevel"/>
    <w:tmpl w:val="CDE441A0"/>
    <w:lvl w:ilvl="0" w:tplc="F6B8B088">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1632D35"/>
    <w:multiLevelType w:val="hybridMultilevel"/>
    <w:tmpl w:val="7114A282"/>
    <w:lvl w:ilvl="0" w:tplc="74A8C496">
      <w:start w:val="1"/>
      <w:numFmt w:val="bullet"/>
      <w:lvlText w:val=""/>
      <w:lvlJc w:val="left"/>
      <w:pPr>
        <w:ind w:left="1140" w:hanging="420"/>
      </w:pPr>
      <w:rPr>
        <w:rFonts w:ascii="Wingdings 2" w:hAnsi="Wingdings 2"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6">
    <w:nsid w:val="14780312"/>
    <w:multiLevelType w:val="hybridMultilevel"/>
    <w:tmpl w:val="49E2BFA4"/>
    <w:lvl w:ilvl="0" w:tplc="74A8C496">
      <w:start w:val="1"/>
      <w:numFmt w:val="bullet"/>
      <w:lvlText w:val=""/>
      <w:lvlJc w:val="left"/>
      <w:pPr>
        <w:ind w:left="1560" w:hanging="420"/>
      </w:pPr>
      <w:rPr>
        <w:rFonts w:ascii="Wingdings 2" w:hAnsi="Wingdings 2" w:hint="default"/>
        <w:sz w:val="21"/>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7">
    <w:nsid w:val="17606735"/>
    <w:multiLevelType w:val="hybridMultilevel"/>
    <w:tmpl w:val="02E426BA"/>
    <w:lvl w:ilvl="0" w:tplc="25D49BCE">
      <w:start w:val="1"/>
      <w:numFmt w:val="bullet"/>
      <w:lvlText w:val=""/>
      <w:lvlJc w:val="left"/>
      <w:pPr>
        <w:ind w:left="1560" w:hanging="420"/>
      </w:pPr>
      <w:rPr>
        <w:rFonts w:ascii="Wingdings" w:hAnsi="Wingdings" w:hint="default"/>
        <w:sz w:val="16"/>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8">
    <w:nsid w:val="19D77C4A"/>
    <w:multiLevelType w:val="hybridMultilevel"/>
    <w:tmpl w:val="B958E4C4"/>
    <w:lvl w:ilvl="0" w:tplc="87880FC8">
      <w:start w:val="1"/>
      <w:numFmt w:val="upp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1E137D4A"/>
    <w:multiLevelType w:val="hybridMultilevel"/>
    <w:tmpl w:val="6180F2A8"/>
    <w:lvl w:ilvl="0" w:tplc="9AC87A1A">
      <w:start w:val="1"/>
      <w:numFmt w:val="bullet"/>
      <w:lvlText w:val=""/>
      <w:lvlJc w:val="left"/>
      <w:pPr>
        <w:ind w:left="1201" w:hanging="420"/>
      </w:pPr>
      <w:rPr>
        <w:rFonts w:ascii="Wingdings" w:hAnsi="Wingdings" w:hint="default"/>
        <w:sz w:val="16"/>
      </w:rPr>
    </w:lvl>
    <w:lvl w:ilvl="1" w:tplc="04090003" w:tentative="1">
      <w:start w:val="1"/>
      <w:numFmt w:val="bullet"/>
      <w:lvlText w:val=""/>
      <w:lvlJc w:val="left"/>
      <w:pPr>
        <w:ind w:left="1621" w:hanging="420"/>
      </w:pPr>
      <w:rPr>
        <w:rFonts w:ascii="Wingdings" w:hAnsi="Wingdings" w:hint="default"/>
      </w:rPr>
    </w:lvl>
    <w:lvl w:ilvl="2" w:tplc="04090005"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3" w:tentative="1">
      <w:start w:val="1"/>
      <w:numFmt w:val="bullet"/>
      <w:lvlText w:val=""/>
      <w:lvlJc w:val="left"/>
      <w:pPr>
        <w:ind w:left="2881" w:hanging="420"/>
      </w:pPr>
      <w:rPr>
        <w:rFonts w:ascii="Wingdings" w:hAnsi="Wingdings" w:hint="default"/>
      </w:rPr>
    </w:lvl>
    <w:lvl w:ilvl="5" w:tplc="04090005"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3" w:tentative="1">
      <w:start w:val="1"/>
      <w:numFmt w:val="bullet"/>
      <w:lvlText w:val=""/>
      <w:lvlJc w:val="left"/>
      <w:pPr>
        <w:ind w:left="4141" w:hanging="420"/>
      </w:pPr>
      <w:rPr>
        <w:rFonts w:ascii="Wingdings" w:hAnsi="Wingdings" w:hint="default"/>
      </w:rPr>
    </w:lvl>
    <w:lvl w:ilvl="8" w:tplc="04090005" w:tentative="1">
      <w:start w:val="1"/>
      <w:numFmt w:val="bullet"/>
      <w:lvlText w:val=""/>
      <w:lvlJc w:val="left"/>
      <w:pPr>
        <w:ind w:left="4561" w:hanging="420"/>
      </w:pPr>
      <w:rPr>
        <w:rFonts w:ascii="Wingdings" w:hAnsi="Wingdings" w:hint="default"/>
      </w:rPr>
    </w:lvl>
  </w:abstractNum>
  <w:abstractNum w:abstractNumId="10">
    <w:nsid w:val="25072F90"/>
    <w:multiLevelType w:val="hybridMultilevel"/>
    <w:tmpl w:val="A9406730"/>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1">
    <w:nsid w:val="28E45DFC"/>
    <w:multiLevelType w:val="hybridMultilevel"/>
    <w:tmpl w:val="AF6688AE"/>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2">
    <w:nsid w:val="2BE6485E"/>
    <w:multiLevelType w:val="hybridMultilevel"/>
    <w:tmpl w:val="9C76DE38"/>
    <w:lvl w:ilvl="0" w:tplc="74A8C496">
      <w:start w:val="1"/>
      <w:numFmt w:val="bullet"/>
      <w:lvlText w:val=""/>
      <w:lvlJc w:val="left"/>
      <w:pPr>
        <w:ind w:left="1140" w:hanging="420"/>
      </w:pPr>
      <w:rPr>
        <w:rFonts w:ascii="Wingdings 2" w:hAnsi="Wingdings 2"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13">
    <w:nsid w:val="2C4E55D1"/>
    <w:multiLevelType w:val="hybridMultilevel"/>
    <w:tmpl w:val="4462CB62"/>
    <w:lvl w:ilvl="0" w:tplc="7430EC00">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4">
    <w:nsid w:val="2ED27AED"/>
    <w:multiLevelType w:val="hybridMultilevel"/>
    <w:tmpl w:val="9458632C"/>
    <w:lvl w:ilvl="0" w:tplc="F00EC9B4">
      <w:start w:val="1"/>
      <w:numFmt w:val="bullet"/>
      <w:lvlText w:val=""/>
      <w:lvlJc w:val="left"/>
      <w:pPr>
        <w:ind w:left="1560" w:hanging="420"/>
      </w:pPr>
      <w:rPr>
        <w:rFonts w:ascii="Wingdings" w:hAnsi="Wingdings" w:hint="default"/>
        <w:sz w:val="16"/>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5">
    <w:nsid w:val="2FD11AE7"/>
    <w:multiLevelType w:val="hybridMultilevel"/>
    <w:tmpl w:val="3EC4488C"/>
    <w:lvl w:ilvl="0" w:tplc="1E062742">
      <w:start w:val="1"/>
      <w:numFmt w:val="lowerLetter"/>
      <w:lvlText w:val="(%1)"/>
      <w:lvlJc w:val="left"/>
      <w:pPr>
        <w:ind w:left="1080" w:hanging="7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6">
    <w:nsid w:val="2FE21D3A"/>
    <w:multiLevelType w:val="hybridMultilevel"/>
    <w:tmpl w:val="541E98E8"/>
    <w:lvl w:ilvl="0" w:tplc="61BCD754">
      <w:start w:val="1"/>
      <w:numFmt w:val="bullet"/>
      <w:lvlText w:val=""/>
      <w:lvlJc w:val="left"/>
      <w:pPr>
        <w:ind w:left="1560" w:hanging="420"/>
      </w:pPr>
      <w:rPr>
        <w:rFonts w:ascii="Wingdings" w:hAnsi="Wingdings" w:hint="default"/>
        <w:sz w:val="16"/>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17">
    <w:nsid w:val="364540E1"/>
    <w:multiLevelType w:val="hybridMultilevel"/>
    <w:tmpl w:val="2F5A17C8"/>
    <w:lvl w:ilvl="0" w:tplc="B89CB8BA">
      <w:start w:val="1"/>
      <w:numFmt w:val="bullet"/>
      <w:lvlText w:val=""/>
      <w:lvlJc w:val="left"/>
      <w:pPr>
        <w:ind w:left="420" w:hanging="420"/>
      </w:pPr>
      <w:rPr>
        <w:rFonts w:ascii="Wingdings" w:hAnsi="Wingdings" w:hint="default"/>
        <w:color w:val="auto"/>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38EA1C11"/>
    <w:multiLevelType w:val="hybridMultilevel"/>
    <w:tmpl w:val="E28CDAE4"/>
    <w:lvl w:ilvl="0" w:tplc="EFECE432">
      <w:start w:val="1"/>
      <w:numFmt w:val="bullet"/>
      <w:lvlText w:val=""/>
      <w:lvlJc w:val="left"/>
      <w:pPr>
        <w:ind w:left="780" w:hanging="420"/>
      </w:pPr>
      <w:rPr>
        <w:rFonts w:ascii="Wingdings" w:hAnsi="Wingdings" w:hint="default"/>
        <w:sz w:val="16"/>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19">
    <w:nsid w:val="3E690BCE"/>
    <w:multiLevelType w:val="hybridMultilevel"/>
    <w:tmpl w:val="B8E4A5D6"/>
    <w:lvl w:ilvl="0" w:tplc="74A8C496">
      <w:start w:val="1"/>
      <w:numFmt w:val="bullet"/>
      <w:lvlText w:val=""/>
      <w:lvlJc w:val="left"/>
      <w:pPr>
        <w:ind w:left="780" w:hanging="420"/>
      </w:pPr>
      <w:rPr>
        <w:rFonts w:ascii="Wingdings 2" w:hAnsi="Wingdings 2"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0">
    <w:nsid w:val="3EDD70FB"/>
    <w:multiLevelType w:val="hybridMultilevel"/>
    <w:tmpl w:val="BF50DA92"/>
    <w:lvl w:ilvl="0" w:tplc="9AC4C77C">
      <w:start w:val="1"/>
      <w:numFmt w:val="bullet"/>
      <w:lvlText w:val=""/>
      <w:lvlJc w:val="left"/>
      <w:pPr>
        <w:ind w:left="780" w:hanging="420"/>
      </w:pPr>
      <w:rPr>
        <w:rFonts w:ascii="Wingdings" w:hAnsi="Wingdings" w:hint="default"/>
        <w:sz w:val="16"/>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1">
    <w:nsid w:val="4AB24F64"/>
    <w:multiLevelType w:val="hybridMultilevel"/>
    <w:tmpl w:val="F63E30B6"/>
    <w:lvl w:ilvl="0" w:tplc="D58AB0E4">
      <w:start w:val="1"/>
      <w:numFmt w:val="bullet"/>
      <w:lvlText w:val=""/>
      <w:lvlJc w:val="left"/>
      <w:pPr>
        <w:ind w:left="420" w:hanging="420"/>
      </w:pPr>
      <w:rPr>
        <w:rFonts w:ascii="Wingdings 3" w:hAnsi="Wingdings 3"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BFE0281"/>
    <w:multiLevelType w:val="hybridMultilevel"/>
    <w:tmpl w:val="73BEAEFC"/>
    <w:lvl w:ilvl="0" w:tplc="856A9AAC">
      <w:start w:val="1"/>
      <w:numFmt w:val="bullet"/>
      <w:lvlText w:val=""/>
      <w:lvlJc w:val="left"/>
      <w:pPr>
        <w:ind w:left="1560" w:hanging="420"/>
      </w:pPr>
      <w:rPr>
        <w:rFonts w:ascii="Wingdings" w:hAnsi="Wingdings" w:hint="default"/>
        <w:sz w:val="16"/>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23">
    <w:nsid w:val="519B7C66"/>
    <w:multiLevelType w:val="hybridMultilevel"/>
    <w:tmpl w:val="51FCC3DA"/>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4">
    <w:nsid w:val="51DF1C54"/>
    <w:multiLevelType w:val="hybridMultilevel"/>
    <w:tmpl w:val="F580D974"/>
    <w:lvl w:ilvl="0" w:tplc="74A8C496">
      <w:start w:val="1"/>
      <w:numFmt w:val="bullet"/>
      <w:lvlText w:val=""/>
      <w:lvlJc w:val="left"/>
      <w:pPr>
        <w:ind w:left="780" w:hanging="420"/>
      </w:pPr>
      <w:rPr>
        <w:rFonts w:ascii="Wingdings 2" w:hAnsi="Wingdings 2"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5">
    <w:nsid w:val="51F14261"/>
    <w:multiLevelType w:val="hybridMultilevel"/>
    <w:tmpl w:val="9542AD7C"/>
    <w:lvl w:ilvl="0" w:tplc="74A8C496">
      <w:start w:val="1"/>
      <w:numFmt w:val="bullet"/>
      <w:lvlText w:val=""/>
      <w:lvlJc w:val="left"/>
      <w:pPr>
        <w:ind w:left="1560" w:hanging="420"/>
      </w:pPr>
      <w:rPr>
        <w:rFonts w:ascii="Wingdings 2" w:hAnsi="Wingdings 2"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26">
    <w:nsid w:val="53BE753A"/>
    <w:multiLevelType w:val="hybridMultilevel"/>
    <w:tmpl w:val="096E1B12"/>
    <w:lvl w:ilvl="0" w:tplc="38FC66D8">
      <w:start w:val="1"/>
      <w:numFmt w:val="decimal"/>
      <w:lvlText w:val="%1."/>
      <w:lvlJc w:val="left"/>
      <w:pPr>
        <w:ind w:left="1140" w:hanging="420"/>
      </w:pPr>
      <w:rPr>
        <w:rFonts w:hint="eastAsia"/>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27">
    <w:nsid w:val="543415BB"/>
    <w:multiLevelType w:val="hybridMultilevel"/>
    <w:tmpl w:val="2910C2EE"/>
    <w:lvl w:ilvl="0" w:tplc="D444B4CE">
      <w:start w:val="1"/>
      <w:numFmt w:val="bullet"/>
      <w:lvlText w:val=""/>
      <w:lvlJc w:val="left"/>
      <w:pPr>
        <w:ind w:left="1201" w:hanging="420"/>
      </w:pPr>
      <w:rPr>
        <w:rFonts w:ascii="Wingdings" w:hAnsi="Wingdings" w:hint="default"/>
        <w:sz w:val="16"/>
      </w:rPr>
    </w:lvl>
    <w:lvl w:ilvl="1" w:tplc="04090003" w:tentative="1">
      <w:start w:val="1"/>
      <w:numFmt w:val="bullet"/>
      <w:lvlText w:val=""/>
      <w:lvlJc w:val="left"/>
      <w:pPr>
        <w:ind w:left="1621" w:hanging="420"/>
      </w:pPr>
      <w:rPr>
        <w:rFonts w:ascii="Wingdings" w:hAnsi="Wingdings" w:hint="default"/>
      </w:rPr>
    </w:lvl>
    <w:lvl w:ilvl="2" w:tplc="04090005"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3" w:tentative="1">
      <w:start w:val="1"/>
      <w:numFmt w:val="bullet"/>
      <w:lvlText w:val=""/>
      <w:lvlJc w:val="left"/>
      <w:pPr>
        <w:ind w:left="2881" w:hanging="420"/>
      </w:pPr>
      <w:rPr>
        <w:rFonts w:ascii="Wingdings" w:hAnsi="Wingdings" w:hint="default"/>
      </w:rPr>
    </w:lvl>
    <w:lvl w:ilvl="5" w:tplc="04090005"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3" w:tentative="1">
      <w:start w:val="1"/>
      <w:numFmt w:val="bullet"/>
      <w:lvlText w:val=""/>
      <w:lvlJc w:val="left"/>
      <w:pPr>
        <w:ind w:left="4141" w:hanging="420"/>
      </w:pPr>
      <w:rPr>
        <w:rFonts w:ascii="Wingdings" w:hAnsi="Wingdings" w:hint="default"/>
      </w:rPr>
    </w:lvl>
    <w:lvl w:ilvl="8" w:tplc="04090005" w:tentative="1">
      <w:start w:val="1"/>
      <w:numFmt w:val="bullet"/>
      <w:lvlText w:val=""/>
      <w:lvlJc w:val="left"/>
      <w:pPr>
        <w:ind w:left="4561" w:hanging="420"/>
      </w:pPr>
      <w:rPr>
        <w:rFonts w:ascii="Wingdings" w:hAnsi="Wingdings" w:hint="default"/>
      </w:rPr>
    </w:lvl>
  </w:abstractNum>
  <w:abstractNum w:abstractNumId="28">
    <w:nsid w:val="5502085F"/>
    <w:multiLevelType w:val="hybridMultilevel"/>
    <w:tmpl w:val="09F204FE"/>
    <w:lvl w:ilvl="0" w:tplc="74A8C496">
      <w:start w:val="1"/>
      <w:numFmt w:val="bullet"/>
      <w:lvlText w:val=""/>
      <w:lvlJc w:val="left"/>
      <w:pPr>
        <w:ind w:left="1560" w:hanging="420"/>
      </w:pPr>
      <w:rPr>
        <w:rFonts w:ascii="Wingdings 2" w:hAnsi="Wingdings 2"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29">
    <w:nsid w:val="621E57CA"/>
    <w:multiLevelType w:val="hybridMultilevel"/>
    <w:tmpl w:val="5A445B88"/>
    <w:lvl w:ilvl="0" w:tplc="04090001">
      <w:start w:val="1"/>
      <w:numFmt w:val="bullet"/>
      <w:lvlText w:val=""/>
      <w:lvlJc w:val="left"/>
      <w:pPr>
        <w:ind w:left="1201" w:hanging="420"/>
      </w:pPr>
      <w:rPr>
        <w:rFonts w:ascii="Wingdings" w:hAnsi="Wingdings" w:hint="default"/>
      </w:rPr>
    </w:lvl>
    <w:lvl w:ilvl="1" w:tplc="04090003" w:tentative="1">
      <w:start w:val="1"/>
      <w:numFmt w:val="bullet"/>
      <w:lvlText w:val=""/>
      <w:lvlJc w:val="left"/>
      <w:pPr>
        <w:ind w:left="1621" w:hanging="420"/>
      </w:pPr>
      <w:rPr>
        <w:rFonts w:ascii="Wingdings" w:hAnsi="Wingdings" w:hint="default"/>
      </w:rPr>
    </w:lvl>
    <w:lvl w:ilvl="2" w:tplc="04090005"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3" w:tentative="1">
      <w:start w:val="1"/>
      <w:numFmt w:val="bullet"/>
      <w:lvlText w:val=""/>
      <w:lvlJc w:val="left"/>
      <w:pPr>
        <w:ind w:left="2881" w:hanging="420"/>
      </w:pPr>
      <w:rPr>
        <w:rFonts w:ascii="Wingdings" w:hAnsi="Wingdings" w:hint="default"/>
      </w:rPr>
    </w:lvl>
    <w:lvl w:ilvl="5" w:tplc="04090005"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3" w:tentative="1">
      <w:start w:val="1"/>
      <w:numFmt w:val="bullet"/>
      <w:lvlText w:val=""/>
      <w:lvlJc w:val="left"/>
      <w:pPr>
        <w:ind w:left="4141" w:hanging="420"/>
      </w:pPr>
      <w:rPr>
        <w:rFonts w:ascii="Wingdings" w:hAnsi="Wingdings" w:hint="default"/>
      </w:rPr>
    </w:lvl>
    <w:lvl w:ilvl="8" w:tplc="04090005" w:tentative="1">
      <w:start w:val="1"/>
      <w:numFmt w:val="bullet"/>
      <w:lvlText w:val=""/>
      <w:lvlJc w:val="left"/>
      <w:pPr>
        <w:ind w:left="4561" w:hanging="420"/>
      </w:pPr>
      <w:rPr>
        <w:rFonts w:ascii="Wingdings" w:hAnsi="Wingdings" w:hint="default"/>
      </w:rPr>
    </w:lvl>
  </w:abstractNum>
  <w:abstractNum w:abstractNumId="30">
    <w:nsid w:val="639E6E73"/>
    <w:multiLevelType w:val="hybridMultilevel"/>
    <w:tmpl w:val="E9DE936A"/>
    <w:lvl w:ilvl="0" w:tplc="04090001">
      <w:start w:val="1"/>
      <w:numFmt w:val="bullet"/>
      <w:lvlText w:val=""/>
      <w:lvlJc w:val="left"/>
      <w:pPr>
        <w:ind w:left="1600" w:hanging="420"/>
      </w:pPr>
      <w:rPr>
        <w:rFonts w:ascii="Wingdings" w:hAnsi="Wingdings" w:hint="default"/>
      </w:rPr>
    </w:lvl>
    <w:lvl w:ilvl="1" w:tplc="04090003" w:tentative="1">
      <w:start w:val="1"/>
      <w:numFmt w:val="bullet"/>
      <w:lvlText w:val=""/>
      <w:lvlJc w:val="left"/>
      <w:pPr>
        <w:ind w:left="2020" w:hanging="420"/>
      </w:pPr>
      <w:rPr>
        <w:rFonts w:ascii="Wingdings" w:hAnsi="Wingdings" w:hint="default"/>
      </w:rPr>
    </w:lvl>
    <w:lvl w:ilvl="2" w:tplc="04090005" w:tentative="1">
      <w:start w:val="1"/>
      <w:numFmt w:val="bullet"/>
      <w:lvlText w:val=""/>
      <w:lvlJc w:val="left"/>
      <w:pPr>
        <w:ind w:left="2440" w:hanging="420"/>
      </w:pPr>
      <w:rPr>
        <w:rFonts w:ascii="Wingdings" w:hAnsi="Wingdings" w:hint="default"/>
      </w:rPr>
    </w:lvl>
    <w:lvl w:ilvl="3" w:tplc="04090001" w:tentative="1">
      <w:start w:val="1"/>
      <w:numFmt w:val="bullet"/>
      <w:lvlText w:val=""/>
      <w:lvlJc w:val="left"/>
      <w:pPr>
        <w:ind w:left="2860" w:hanging="420"/>
      </w:pPr>
      <w:rPr>
        <w:rFonts w:ascii="Wingdings" w:hAnsi="Wingdings" w:hint="default"/>
      </w:rPr>
    </w:lvl>
    <w:lvl w:ilvl="4" w:tplc="04090003" w:tentative="1">
      <w:start w:val="1"/>
      <w:numFmt w:val="bullet"/>
      <w:lvlText w:val=""/>
      <w:lvlJc w:val="left"/>
      <w:pPr>
        <w:ind w:left="3280" w:hanging="420"/>
      </w:pPr>
      <w:rPr>
        <w:rFonts w:ascii="Wingdings" w:hAnsi="Wingdings" w:hint="default"/>
      </w:rPr>
    </w:lvl>
    <w:lvl w:ilvl="5" w:tplc="04090005" w:tentative="1">
      <w:start w:val="1"/>
      <w:numFmt w:val="bullet"/>
      <w:lvlText w:val=""/>
      <w:lvlJc w:val="left"/>
      <w:pPr>
        <w:ind w:left="3700" w:hanging="420"/>
      </w:pPr>
      <w:rPr>
        <w:rFonts w:ascii="Wingdings" w:hAnsi="Wingdings" w:hint="default"/>
      </w:rPr>
    </w:lvl>
    <w:lvl w:ilvl="6" w:tplc="04090001" w:tentative="1">
      <w:start w:val="1"/>
      <w:numFmt w:val="bullet"/>
      <w:lvlText w:val=""/>
      <w:lvlJc w:val="left"/>
      <w:pPr>
        <w:ind w:left="4120" w:hanging="420"/>
      </w:pPr>
      <w:rPr>
        <w:rFonts w:ascii="Wingdings" w:hAnsi="Wingdings" w:hint="default"/>
      </w:rPr>
    </w:lvl>
    <w:lvl w:ilvl="7" w:tplc="04090003" w:tentative="1">
      <w:start w:val="1"/>
      <w:numFmt w:val="bullet"/>
      <w:lvlText w:val=""/>
      <w:lvlJc w:val="left"/>
      <w:pPr>
        <w:ind w:left="4540" w:hanging="420"/>
      </w:pPr>
      <w:rPr>
        <w:rFonts w:ascii="Wingdings" w:hAnsi="Wingdings" w:hint="default"/>
      </w:rPr>
    </w:lvl>
    <w:lvl w:ilvl="8" w:tplc="04090005" w:tentative="1">
      <w:start w:val="1"/>
      <w:numFmt w:val="bullet"/>
      <w:lvlText w:val=""/>
      <w:lvlJc w:val="left"/>
      <w:pPr>
        <w:ind w:left="4960" w:hanging="420"/>
      </w:pPr>
      <w:rPr>
        <w:rFonts w:ascii="Wingdings" w:hAnsi="Wingdings" w:hint="default"/>
      </w:rPr>
    </w:lvl>
  </w:abstractNum>
  <w:abstractNum w:abstractNumId="31">
    <w:nsid w:val="64544201"/>
    <w:multiLevelType w:val="hybridMultilevel"/>
    <w:tmpl w:val="D65AE390"/>
    <w:lvl w:ilvl="0" w:tplc="8BE08E00">
      <w:start w:val="1"/>
      <w:numFmt w:val="bullet"/>
      <w:lvlText w:val="○"/>
      <w:lvlJc w:val="left"/>
      <w:pPr>
        <w:ind w:left="1600" w:hanging="420"/>
      </w:pPr>
      <w:rPr>
        <w:rFonts w:ascii="Arial" w:hAnsi="Arial" w:hint="default"/>
      </w:rPr>
    </w:lvl>
    <w:lvl w:ilvl="1" w:tplc="04090003" w:tentative="1">
      <w:start w:val="1"/>
      <w:numFmt w:val="bullet"/>
      <w:lvlText w:val=""/>
      <w:lvlJc w:val="left"/>
      <w:pPr>
        <w:ind w:left="2020" w:hanging="420"/>
      </w:pPr>
      <w:rPr>
        <w:rFonts w:ascii="Wingdings" w:hAnsi="Wingdings" w:hint="default"/>
      </w:rPr>
    </w:lvl>
    <w:lvl w:ilvl="2" w:tplc="04090005" w:tentative="1">
      <w:start w:val="1"/>
      <w:numFmt w:val="bullet"/>
      <w:lvlText w:val=""/>
      <w:lvlJc w:val="left"/>
      <w:pPr>
        <w:ind w:left="2440" w:hanging="420"/>
      </w:pPr>
      <w:rPr>
        <w:rFonts w:ascii="Wingdings" w:hAnsi="Wingdings" w:hint="default"/>
      </w:rPr>
    </w:lvl>
    <w:lvl w:ilvl="3" w:tplc="04090001" w:tentative="1">
      <w:start w:val="1"/>
      <w:numFmt w:val="bullet"/>
      <w:lvlText w:val=""/>
      <w:lvlJc w:val="left"/>
      <w:pPr>
        <w:ind w:left="2860" w:hanging="420"/>
      </w:pPr>
      <w:rPr>
        <w:rFonts w:ascii="Wingdings" w:hAnsi="Wingdings" w:hint="default"/>
      </w:rPr>
    </w:lvl>
    <w:lvl w:ilvl="4" w:tplc="04090003" w:tentative="1">
      <w:start w:val="1"/>
      <w:numFmt w:val="bullet"/>
      <w:lvlText w:val=""/>
      <w:lvlJc w:val="left"/>
      <w:pPr>
        <w:ind w:left="3280" w:hanging="420"/>
      </w:pPr>
      <w:rPr>
        <w:rFonts w:ascii="Wingdings" w:hAnsi="Wingdings" w:hint="default"/>
      </w:rPr>
    </w:lvl>
    <w:lvl w:ilvl="5" w:tplc="04090005" w:tentative="1">
      <w:start w:val="1"/>
      <w:numFmt w:val="bullet"/>
      <w:lvlText w:val=""/>
      <w:lvlJc w:val="left"/>
      <w:pPr>
        <w:ind w:left="3700" w:hanging="420"/>
      </w:pPr>
      <w:rPr>
        <w:rFonts w:ascii="Wingdings" w:hAnsi="Wingdings" w:hint="default"/>
      </w:rPr>
    </w:lvl>
    <w:lvl w:ilvl="6" w:tplc="04090001" w:tentative="1">
      <w:start w:val="1"/>
      <w:numFmt w:val="bullet"/>
      <w:lvlText w:val=""/>
      <w:lvlJc w:val="left"/>
      <w:pPr>
        <w:ind w:left="4120" w:hanging="420"/>
      </w:pPr>
      <w:rPr>
        <w:rFonts w:ascii="Wingdings" w:hAnsi="Wingdings" w:hint="default"/>
      </w:rPr>
    </w:lvl>
    <w:lvl w:ilvl="7" w:tplc="04090003" w:tentative="1">
      <w:start w:val="1"/>
      <w:numFmt w:val="bullet"/>
      <w:lvlText w:val=""/>
      <w:lvlJc w:val="left"/>
      <w:pPr>
        <w:ind w:left="4540" w:hanging="420"/>
      </w:pPr>
      <w:rPr>
        <w:rFonts w:ascii="Wingdings" w:hAnsi="Wingdings" w:hint="default"/>
      </w:rPr>
    </w:lvl>
    <w:lvl w:ilvl="8" w:tplc="04090005" w:tentative="1">
      <w:start w:val="1"/>
      <w:numFmt w:val="bullet"/>
      <w:lvlText w:val=""/>
      <w:lvlJc w:val="left"/>
      <w:pPr>
        <w:ind w:left="4960" w:hanging="420"/>
      </w:pPr>
      <w:rPr>
        <w:rFonts w:ascii="Wingdings" w:hAnsi="Wingdings" w:hint="default"/>
      </w:rPr>
    </w:lvl>
  </w:abstractNum>
  <w:abstractNum w:abstractNumId="32">
    <w:nsid w:val="66A7686B"/>
    <w:multiLevelType w:val="hybridMultilevel"/>
    <w:tmpl w:val="FF88B376"/>
    <w:lvl w:ilvl="0" w:tplc="74A8C496">
      <w:start w:val="1"/>
      <w:numFmt w:val="bullet"/>
      <w:lvlText w:val=""/>
      <w:lvlJc w:val="left"/>
      <w:pPr>
        <w:ind w:left="1560" w:hanging="420"/>
      </w:pPr>
      <w:rPr>
        <w:rFonts w:ascii="Wingdings 2" w:hAnsi="Wingdings 2"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33">
    <w:nsid w:val="6B666808"/>
    <w:multiLevelType w:val="hybridMultilevel"/>
    <w:tmpl w:val="37B0B670"/>
    <w:lvl w:ilvl="0" w:tplc="75B88142">
      <w:start w:val="1"/>
      <w:numFmt w:val="decimal"/>
      <w:lvlText w:val="%1."/>
      <w:lvlJc w:val="left"/>
      <w:pPr>
        <w:ind w:left="1080" w:hanging="360"/>
      </w:pPr>
      <w:rPr>
        <w:rFonts w:hint="default"/>
        <w:b/>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34">
    <w:nsid w:val="6E10367E"/>
    <w:multiLevelType w:val="hybridMultilevel"/>
    <w:tmpl w:val="96442438"/>
    <w:lvl w:ilvl="0" w:tplc="04090001">
      <w:start w:val="1"/>
      <w:numFmt w:val="bullet"/>
      <w:lvlText w:val=""/>
      <w:lvlJc w:val="left"/>
      <w:pPr>
        <w:ind w:left="780" w:hanging="420"/>
      </w:pPr>
      <w:rPr>
        <w:rFonts w:ascii="Wingdings" w:hAnsi="Wingding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5">
    <w:nsid w:val="70A7132E"/>
    <w:multiLevelType w:val="hybridMultilevel"/>
    <w:tmpl w:val="FCF04F96"/>
    <w:lvl w:ilvl="0" w:tplc="B6927268">
      <w:start w:val="1"/>
      <w:numFmt w:val="bullet"/>
      <w:lvlText w:val=""/>
      <w:lvlJc w:val="left"/>
      <w:pPr>
        <w:ind w:left="1500" w:hanging="420"/>
      </w:pPr>
      <w:rPr>
        <w:rFonts w:ascii="Wingdings" w:hAnsi="Wingdings" w:hint="default"/>
        <w:sz w:val="16"/>
      </w:rPr>
    </w:lvl>
    <w:lvl w:ilvl="1" w:tplc="04090003" w:tentative="1">
      <w:start w:val="1"/>
      <w:numFmt w:val="bullet"/>
      <w:lvlText w:val=""/>
      <w:lvlJc w:val="left"/>
      <w:pPr>
        <w:ind w:left="1920" w:hanging="420"/>
      </w:pPr>
      <w:rPr>
        <w:rFonts w:ascii="Wingdings" w:hAnsi="Wingdings" w:hint="default"/>
      </w:rPr>
    </w:lvl>
    <w:lvl w:ilvl="2" w:tplc="04090005"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3" w:tentative="1">
      <w:start w:val="1"/>
      <w:numFmt w:val="bullet"/>
      <w:lvlText w:val=""/>
      <w:lvlJc w:val="left"/>
      <w:pPr>
        <w:ind w:left="3180" w:hanging="420"/>
      </w:pPr>
      <w:rPr>
        <w:rFonts w:ascii="Wingdings" w:hAnsi="Wingdings" w:hint="default"/>
      </w:rPr>
    </w:lvl>
    <w:lvl w:ilvl="5" w:tplc="04090005"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3" w:tentative="1">
      <w:start w:val="1"/>
      <w:numFmt w:val="bullet"/>
      <w:lvlText w:val=""/>
      <w:lvlJc w:val="left"/>
      <w:pPr>
        <w:ind w:left="4440" w:hanging="420"/>
      </w:pPr>
      <w:rPr>
        <w:rFonts w:ascii="Wingdings" w:hAnsi="Wingdings" w:hint="default"/>
      </w:rPr>
    </w:lvl>
    <w:lvl w:ilvl="8" w:tplc="04090005" w:tentative="1">
      <w:start w:val="1"/>
      <w:numFmt w:val="bullet"/>
      <w:lvlText w:val=""/>
      <w:lvlJc w:val="left"/>
      <w:pPr>
        <w:ind w:left="4860" w:hanging="420"/>
      </w:pPr>
      <w:rPr>
        <w:rFonts w:ascii="Wingdings" w:hAnsi="Wingdings" w:hint="default"/>
      </w:rPr>
    </w:lvl>
  </w:abstractNum>
  <w:abstractNum w:abstractNumId="36">
    <w:nsid w:val="71826009"/>
    <w:multiLevelType w:val="hybridMultilevel"/>
    <w:tmpl w:val="01E27AC2"/>
    <w:lvl w:ilvl="0" w:tplc="74A8C496">
      <w:start w:val="1"/>
      <w:numFmt w:val="bullet"/>
      <w:lvlText w:val=""/>
      <w:lvlJc w:val="left"/>
      <w:pPr>
        <w:ind w:left="1140" w:hanging="420"/>
      </w:pPr>
      <w:rPr>
        <w:rFonts w:ascii="Wingdings 2" w:hAnsi="Wingdings 2"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7">
    <w:nsid w:val="761A050F"/>
    <w:multiLevelType w:val="hybridMultilevel"/>
    <w:tmpl w:val="108C366C"/>
    <w:lvl w:ilvl="0" w:tplc="1BB65AD6">
      <w:start w:val="1"/>
      <w:numFmt w:val="decimal"/>
      <w:lvlText w:val="%1."/>
      <w:lvlJc w:val="left"/>
      <w:pPr>
        <w:ind w:left="360" w:hanging="360"/>
      </w:pPr>
      <w:rPr>
        <w:rFonts w:ascii="Arial" w:hAnsi="Arial" w:cs="Arial"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76520789"/>
    <w:multiLevelType w:val="hybridMultilevel"/>
    <w:tmpl w:val="6882C626"/>
    <w:lvl w:ilvl="0" w:tplc="74A8C496">
      <w:start w:val="1"/>
      <w:numFmt w:val="bullet"/>
      <w:lvlText w:val=""/>
      <w:lvlJc w:val="left"/>
      <w:pPr>
        <w:ind w:left="1560" w:hanging="420"/>
      </w:pPr>
      <w:rPr>
        <w:rFonts w:ascii="Wingdings 2" w:hAnsi="Wingdings 2"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abstractNum w:abstractNumId="39">
    <w:nsid w:val="79FA399E"/>
    <w:multiLevelType w:val="hybridMultilevel"/>
    <w:tmpl w:val="FD1E2F84"/>
    <w:lvl w:ilvl="0" w:tplc="6164AC2C">
      <w:start w:val="1"/>
      <w:numFmt w:val="bullet"/>
      <w:lvlText w:val=""/>
      <w:lvlJc w:val="left"/>
      <w:pPr>
        <w:ind w:left="1201" w:hanging="420"/>
      </w:pPr>
      <w:rPr>
        <w:rFonts w:ascii="Wingdings" w:hAnsi="Wingdings" w:hint="default"/>
        <w:sz w:val="16"/>
      </w:rPr>
    </w:lvl>
    <w:lvl w:ilvl="1" w:tplc="04090003" w:tentative="1">
      <w:start w:val="1"/>
      <w:numFmt w:val="bullet"/>
      <w:lvlText w:val=""/>
      <w:lvlJc w:val="left"/>
      <w:pPr>
        <w:ind w:left="1621" w:hanging="420"/>
      </w:pPr>
      <w:rPr>
        <w:rFonts w:ascii="Wingdings" w:hAnsi="Wingdings" w:hint="default"/>
      </w:rPr>
    </w:lvl>
    <w:lvl w:ilvl="2" w:tplc="04090005"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3" w:tentative="1">
      <w:start w:val="1"/>
      <w:numFmt w:val="bullet"/>
      <w:lvlText w:val=""/>
      <w:lvlJc w:val="left"/>
      <w:pPr>
        <w:ind w:left="2881" w:hanging="420"/>
      </w:pPr>
      <w:rPr>
        <w:rFonts w:ascii="Wingdings" w:hAnsi="Wingdings" w:hint="default"/>
      </w:rPr>
    </w:lvl>
    <w:lvl w:ilvl="5" w:tplc="04090005"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3" w:tentative="1">
      <w:start w:val="1"/>
      <w:numFmt w:val="bullet"/>
      <w:lvlText w:val=""/>
      <w:lvlJc w:val="left"/>
      <w:pPr>
        <w:ind w:left="4141" w:hanging="420"/>
      </w:pPr>
      <w:rPr>
        <w:rFonts w:ascii="Wingdings" w:hAnsi="Wingdings" w:hint="default"/>
      </w:rPr>
    </w:lvl>
    <w:lvl w:ilvl="8" w:tplc="04090005" w:tentative="1">
      <w:start w:val="1"/>
      <w:numFmt w:val="bullet"/>
      <w:lvlText w:val=""/>
      <w:lvlJc w:val="left"/>
      <w:pPr>
        <w:ind w:left="4561" w:hanging="420"/>
      </w:pPr>
      <w:rPr>
        <w:rFonts w:ascii="Wingdings" w:hAnsi="Wingdings" w:hint="default"/>
      </w:rPr>
    </w:lvl>
  </w:abstractNum>
  <w:abstractNum w:abstractNumId="40">
    <w:nsid w:val="7FAB2948"/>
    <w:multiLevelType w:val="hybridMultilevel"/>
    <w:tmpl w:val="D2FC9D24"/>
    <w:lvl w:ilvl="0" w:tplc="74A8C496">
      <w:start w:val="1"/>
      <w:numFmt w:val="bullet"/>
      <w:lvlText w:val=""/>
      <w:lvlJc w:val="left"/>
      <w:pPr>
        <w:ind w:left="1560" w:hanging="420"/>
      </w:pPr>
      <w:rPr>
        <w:rFonts w:ascii="Wingdings 2" w:hAnsi="Wingdings 2" w:hint="default"/>
      </w:rPr>
    </w:lvl>
    <w:lvl w:ilvl="1" w:tplc="04090003" w:tentative="1">
      <w:start w:val="1"/>
      <w:numFmt w:val="bullet"/>
      <w:lvlText w:val=""/>
      <w:lvlJc w:val="left"/>
      <w:pPr>
        <w:ind w:left="1980" w:hanging="420"/>
      </w:pPr>
      <w:rPr>
        <w:rFonts w:ascii="Wingdings" w:hAnsi="Wingdings" w:hint="default"/>
      </w:rPr>
    </w:lvl>
    <w:lvl w:ilvl="2" w:tplc="04090005"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3" w:tentative="1">
      <w:start w:val="1"/>
      <w:numFmt w:val="bullet"/>
      <w:lvlText w:val=""/>
      <w:lvlJc w:val="left"/>
      <w:pPr>
        <w:ind w:left="3240" w:hanging="420"/>
      </w:pPr>
      <w:rPr>
        <w:rFonts w:ascii="Wingdings" w:hAnsi="Wingdings" w:hint="default"/>
      </w:rPr>
    </w:lvl>
    <w:lvl w:ilvl="5" w:tplc="04090005"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3" w:tentative="1">
      <w:start w:val="1"/>
      <w:numFmt w:val="bullet"/>
      <w:lvlText w:val=""/>
      <w:lvlJc w:val="left"/>
      <w:pPr>
        <w:ind w:left="4500" w:hanging="420"/>
      </w:pPr>
      <w:rPr>
        <w:rFonts w:ascii="Wingdings" w:hAnsi="Wingdings" w:hint="default"/>
      </w:rPr>
    </w:lvl>
    <w:lvl w:ilvl="8" w:tplc="04090005" w:tentative="1">
      <w:start w:val="1"/>
      <w:numFmt w:val="bullet"/>
      <w:lvlText w:val=""/>
      <w:lvlJc w:val="left"/>
      <w:pPr>
        <w:ind w:left="4920" w:hanging="420"/>
      </w:pPr>
      <w:rPr>
        <w:rFonts w:ascii="Wingdings" w:hAnsi="Wingdings" w:hint="default"/>
      </w:rPr>
    </w:lvl>
  </w:abstractNum>
  <w:num w:numId="1">
    <w:abstractNumId w:val="37"/>
  </w:num>
  <w:num w:numId="2">
    <w:abstractNumId w:val="15"/>
  </w:num>
  <w:num w:numId="3">
    <w:abstractNumId w:val="35"/>
  </w:num>
  <w:num w:numId="4">
    <w:abstractNumId w:val="20"/>
  </w:num>
  <w:num w:numId="5">
    <w:abstractNumId w:val="9"/>
  </w:num>
  <w:num w:numId="6">
    <w:abstractNumId w:val="39"/>
  </w:num>
  <w:num w:numId="7">
    <w:abstractNumId w:val="2"/>
  </w:num>
  <w:num w:numId="8">
    <w:abstractNumId w:val="27"/>
  </w:num>
  <w:num w:numId="9">
    <w:abstractNumId w:val="29"/>
  </w:num>
  <w:num w:numId="10">
    <w:abstractNumId w:val="18"/>
  </w:num>
  <w:num w:numId="11">
    <w:abstractNumId w:val="8"/>
  </w:num>
  <w:num w:numId="12">
    <w:abstractNumId w:val="33"/>
  </w:num>
  <w:num w:numId="13">
    <w:abstractNumId w:val="4"/>
  </w:num>
  <w:num w:numId="14">
    <w:abstractNumId w:val="17"/>
  </w:num>
  <w:num w:numId="15">
    <w:abstractNumId w:val="5"/>
  </w:num>
  <w:num w:numId="16">
    <w:abstractNumId w:val="11"/>
  </w:num>
  <w:num w:numId="17">
    <w:abstractNumId w:val="21"/>
  </w:num>
  <w:num w:numId="18">
    <w:abstractNumId w:val="13"/>
  </w:num>
  <w:num w:numId="19">
    <w:abstractNumId w:val="0"/>
  </w:num>
  <w:num w:numId="20">
    <w:abstractNumId w:val="14"/>
  </w:num>
  <w:num w:numId="21">
    <w:abstractNumId w:val="22"/>
  </w:num>
  <w:num w:numId="22">
    <w:abstractNumId w:val="16"/>
  </w:num>
  <w:num w:numId="23">
    <w:abstractNumId w:val="7"/>
  </w:num>
  <w:num w:numId="24">
    <w:abstractNumId w:val="6"/>
  </w:num>
  <w:num w:numId="25">
    <w:abstractNumId w:val="32"/>
  </w:num>
  <w:num w:numId="26">
    <w:abstractNumId w:val="40"/>
  </w:num>
  <w:num w:numId="27">
    <w:abstractNumId w:val="25"/>
  </w:num>
  <w:num w:numId="28">
    <w:abstractNumId w:val="28"/>
  </w:num>
  <w:num w:numId="29">
    <w:abstractNumId w:val="38"/>
  </w:num>
  <w:num w:numId="30">
    <w:abstractNumId w:val="1"/>
  </w:num>
  <w:num w:numId="31">
    <w:abstractNumId w:val="31"/>
  </w:num>
  <w:num w:numId="32">
    <w:abstractNumId w:val="3"/>
  </w:num>
  <w:num w:numId="33">
    <w:abstractNumId w:val="30"/>
  </w:num>
  <w:num w:numId="34">
    <w:abstractNumId w:val="12"/>
  </w:num>
  <w:num w:numId="35">
    <w:abstractNumId w:val="26"/>
  </w:num>
  <w:num w:numId="36">
    <w:abstractNumId w:val="36"/>
  </w:num>
  <w:num w:numId="37">
    <w:abstractNumId w:val="19"/>
  </w:num>
  <w:num w:numId="38">
    <w:abstractNumId w:val="34"/>
  </w:num>
  <w:num w:numId="39">
    <w:abstractNumId w:val="10"/>
  </w:num>
  <w:num w:numId="40">
    <w:abstractNumId w:val="23"/>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revisionView w:markup="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8EF"/>
    <w:rsid w:val="00001E62"/>
    <w:rsid w:val="0000607D"/>
    <w:rsid w:val="000069BD"/>
    <w:rsid w:val="0001281A"/>
    <w:rsid w:val="000161EF"/>
    <w:rsid w:val="00031CCC"/>
    <w:rsid w:val="00032CD6"/>
    <w:rsid w:val="0003396D"/>
    <w:rsid w:val="00033DF5"/>
    <w:rsid w:val="00034CDE"/>
    <w:rsid w:val="000429D1"/>
    <w:rsid w:val="00045E2B"/>
    <w:rsid w:val="00046F9B"/>
    <w:rsid w:val="00052666"/>
    <w:rsid w:val="0005638C"/>
    <w:rsid w:val="00057D9D"/>
    <w:rsid w:val="00060FF8"/>
    <w:rsid w:val="0006377B"/>
    <w:rsid w:val="00064336"/>
    <w:rsid w:val="00073729"/>
    <w:rsid w:val="00075F34"/>
    <w:rsid w:val="0007656B"/>
    <w:rsid w:val="0008025F"/>
    <w:rsid w:val="0008266A"/>
    <w:rsid w:val="00094C06"/>
    <w:rsid w:val="000A43EB"/>
    <w:rsid w:val="000A5B5E"/>
    <w:rsid w:val="000A77D1"/>
    <w:rsid w:val="000B6463"/>
    <w:rsid w:val="000D2A6F"/>
    <w:rsid w:val="000D2B71"/>
    <w:rsid w:val="000E45F7"/>
    <w:rsid w:val="000F6B83"/>
    <w:rsid w:val="00101662"/>
    <w:rsid w:val="001066D9"/>
    <w:rsid w:val="00106E6C"/>
    <w:rsid w:val="00115115"/>
    <w:rsid w:val="001153BA"/>
    <w:rsid w:val="00117EB3"/>
    <w:rsid w:val="00122CE8"/>
    <w:rsid w:val="00123E93"/>
    <w:rsid w:val="00127CB5"/>
    <w:rsid w:val="00137269"/>
    <w:rsid w:val="001377F3"/>
    <w:rsid w:val="00154090"/>
    <w:rsid w:val="0015701F"/>
    <w:rsid w:val="001617E3"/>
    <w:rsid w:val="0016725C"/>
    <w:rsid w:val="00171A97"/>
    <w:rsid w:val="00173755"/>
    <w:rsid w:val="00173C18"/>
    <w:rsid w:val="00175191"/>
    <w:rsid w:val="00175503"/>
    <w:rsid w:val="00180D28"/>
    <w:rsid w:val="001838EF"/>
    <w:rsid w:val="00187AB7"/>
    <w:rsid w:val="0019122C"/>
    <w:rsid w:val="001946BC"/>
    <w:rsid w:val="001A18EA"/>
    <w:rsid w:val="001B3B0D"/>
    <w:rsid w:val="001B3FD7"/>
    <w:rsid w:val="001B6953"/>
    <w:rsid w:val="001C02B6"/>
    <w:rsid w:val="001C3286"/>
    <w:rsid w:val="001C7385"/>
    <w:rsid w:val="001D221E"/>
    <w:rsid w:val="001D30D7"/>
    <w:rsid w:val="001D49BE"/>
    <w:rsid w:val="001D520A"/>
    <w:rsid w:val="001D5477"/>
    <w:rsid w:val="001D6348"/>
    <w:rsid w:val="001D7F74"/>
    <w:rsid w:val="001E02E6"/>
    <w:rsid w:val="001E0A5C"/>
    <w:rsid w:val="001E127B"/>
    <w:rsid w:val="001F115C"/>
    <w:rsid w:val="001F1C8E"/>
    <w:rsid w:val="001F3523"/>
    <w:rsid w:val="001F73AE"/>
    <w:rsid w:val="00202B35"/>
    <w:rsid w:val="00206FEA"/>
    <w:rsid w:val="00207EE1"/>
    <w:rsid w:val="00211E33"/>
    <w:rsid w:val="002123F1"/>
    <w:rsid w:val="00231BC4"/>
    <w:rsid w:val="0023303E"/>
    <w:rsid w:val="00240F45"/>
    <w:rsid w:val="00253A78"/>
    <w:rsid w:val="002568D4"/>
    <w:rsid w:val="00256D01"/>
    <w:rsid w:val="0025707B"/>
    <w:rsid w:val="0027504E"/>
    <w:rsid w:val="00275F2F"/>
    <w:rsid w:val="00276746"/>
    <w:rsid w:val="002825D0"/>
    <w:rsid w:val="00283961"/>
    <w:rsid w:val="002840F2"/>
    <w:rsid w:val="00292BD5"/>
    <w:rsid w:val="002A0ED7"/>
    <w:rsid w:val="002A36C5"/>
    <w:rsid w:val="002A6718"/>
    <w:rsid w:val="002A6B6B"/>
    <w:rsid w:val="002B1575"/>
    <w:rsid w:val="002B22B1"/>
    <w:rsid w:val="002B378A"/>
    <w:rsid w:val="002B3848"/>
    <w:rsid w:val="002B6F5E"/>
    <w:rsid w:val="002C766C"/>
    <w:rsid w:val="002D3BCC"/>
    <w:rsid w:val="002E10E4"/>
    <w:rsid w:val="002E2E66"/>
    <w:rsid w:val="002E763A"/>
    <w:rsid w:val="00304315"/>
    <w:rsid w:val="00305ED0"/>
    <w:rsid w:val="00313D44"/>
    <w:rsid w:val="00314AE3"/>
    <w:rsid w:val="003160C0"/>
    <w:rsid w:val="003272EB"/>
    <w:rsid w:val="00331E98"/>
    <w:rsid w:val="00333F99"/>
    <w:rsid w:val="00345714"/>
    <w:rsid w:val="00346213"/>
    <w:rsid w:val="00353049"/>
    <w:rsid w:val="00353F3A"/>
    <w:rsid w:val="003543F8"/>
    <w:rsid w:val="003612B8"/>
    <w:rsid w:val="003653CC"/>
    <w:rsid w:val="00366288"/>
    <w:rsid w:val="00375AFF"/>
    <w:rsid w:val="003919FE"/>
    <w:rsid w:val="003942D8"/>
    <w:rsid w:val="003A7145"/>
    <w:rsid w:val="003B14BD"/>
    <w:rsid w:val="003B1F00"/>
    <w:rsid w:val="003B578C"/>
    <w:rsid w:val="003B7C6C"/>
    <w:rsid w:val="003C369C"/>
    <w:rsid w:val="003C444C"/>
    <w:rsid w:val="003C7385"/>
    <w:rsid w:val="003D3E23"/>
    <w:rsid w:val="003E5587"/>
    <w:rsid w:val="003F5C81"/>
    <w:rsid w:val="003F7960"/>
    <w:rsid w:val="004012EC"/>
    <w:rsid w:val="00401EDC"/>
    <w:rsid w:val="004037F6"/>
    <w:rsid w:val="00403D7D"/>
    <w:rsid w:val="00405AA2"/>
    <w:rsid w:val="00417E09"/>
    <w:rsid w:val="004301AD"/>
    <w:rsid w:val="00435257"/>
    <w:rsid w:val="00435CF8"/>
    <w:rsid w:val="00436B6F"/>
    <w:rsid w:val="00443927"/>
    <w:rsid w:val="00443D97"/>
    <w:rsid w:val="00454346"/>
    <w:rsid w:val="00456076"/>
    <w:rsid w:val="0046206E"/>
    <w:rsid w:val="0046260D"/>
    <w:rsid w:val="00476465"/>
    <w:rsid w:val="0048001F"/>
    <w:rsid w:val="00482A67"/>
    <w:rsid w:val="004870EF"/>
    <w:rsid w:val="004949BA"/>
    <w:rsid w:val="00495E2C"/>
    <w:rsid w:val="004B2B43"/>
    <w:rsid w:val="004B2DF4"/>
    <w:rsid w:val="004B4A87"/>
    <w:rsid w:val="004B7928"/>
    <w:rsid w:val="004C0AA6"/>
    <w:rsid w:val="004C40ED"/>
    <w:rsid w:val="004C4A8F"/>
    <w:rsid w:val="004C769F"/>
    <w:rsid w:val="004D0332"/>
    <w:rsid w:val="004D0FD4"/>
    <w:rsid w:val="004D1983"/>
    <w:rsid w:val="004D349B"/>
    <w:rsid w:val="004E2D82"/>
    <w:rsid w:val="004E5604"/>
    <w:rsid w:val="004F0129"/>
    <w:rsid w:val="004F1A27"/>
    <w:rsid w:val="004F7F44"/>
    <w:rsid w:val="00501395"/>
    <w:rsid w:val="0051457E"/>
    <w:rsid w:val="005242D1"/>
    <w:rsid w:val="005305DA"/>
    <w:rsid w:val="00531026"/>
    <w:rsid w:val="005311F5"/>
    <w:rsid w:val="005347A3"/>
    <w:rsid w:val="00537A9E"/>
    <w:rsid w:val="00537EA2"/>
    <w:rsid w:val="00540F63"/>
    <w:rsid w:val="00543855"/>
    <w:rsid w:val="00546E4E"/>
    <w:rsid w:val="00554EA7"/>
    <w:rsid w:val="005655FE"/>
    <w:rsid w:val="0057367C"/>
    <w:rsid w:val="0057417A"/>
    <w:rsid w:val="00580F22"/>
    <w:rsid w:val="00581890"/>
    <w:rsid w:val="00587ABE"/>
    <w:rsid w:val="005907AD"/>
    <w:rsid w:val="00593565"/>
    <w:rsid w:val="005A26F0"/>
    <w:rsid w:val="005A705F"/>
    <w:rsid w:val="005B1103"/>
    <w:rsid w:val="005B459E"/>
    <w:rsid w:val="005B52B2"/>
    <w:rsid w:val="005C0838"/>
    <w:rsid w:val="005D016A"/>
    <w:rsid w:val="005E4728"/>
    <w:rsid w:val="005F122A"/>
    <w:rsid w:val="005F1D37"/>
    <w:rsid w:val="005F2468"/>
    <w:rsid w:val="005F3158"/>
    <w:rsid w:val="005F3DE3"/>
    <w:rsid w:val="005F6A1E"/>
    <w:rsid w:val="00601009"/>
    <w:rsid w:val="0060324A"/>
    <w:rsid w:val="00603D9D"/>
    <w:rsid w:val="0060489C"/>
    <w:rsid w:val="00615E28"/>
    <w:rsid w:val="00616A1C"/>
    <w:rsid w:val="006229E5"/>
    <w:rsid w:val="006319BE"/>
    <w:rsid w:val="00644479"/>
    <w:rsid w:val="006533CA"/>
    <w:rsid w:val="00655272"/>
    <w:rsid w:val="006620BF"/>
    <w:rsid w:val="00664185"/>
    <w:rsid w:val="0067184C"/>
    <w:rsid w:val="00673DE7"/>
    <w:rsid w:val="00676ACC"/>
    <w:rsid w:val="00690414"/>
    <w:rsid w:val="00691851"/>
    <w:rsid w:val="00693ABD"/>
    <w:rsid w:val="0069561C"/>
    <w:rsid w:val="006B0D49"/>
    <w:rsid w:val="006B0ECB"/>
    <w:rsid w:val="006B37E0"/>
    <w:rsid w:val="006B4177"/>
    <w:rsid w:val="006B59A6"/>
    <w:rsid w:val="006B7457"/>
    <w:rsid w:val="006D2872"/>
    <w:rsid w:val="006D3094"/>
    <w:rsid w:val="006D3801"/>
    <w:rsid w:val="006D51BA"/>
    <w:rsid w:val="006E36B6"/>
    <w:rsid w:val="00700B5E"/>
    <w:rsid w:val="00712517"/>
    <w:rsid w:val="0071369D"/>
    <w:rsid w:val="00715F20"/>
    <w:rsid w:val="00716381"/>
    <w:rsid w:val="00720830"/>
    <w:rsid w:val="00721416"/>
    <w:rsid w:val="00722B1D"/>
    <w:rsid w:val="00727981"/>
    <w:rsid w:val="00730A40"/>
    <w:rsid w:val="007335D6"/>
    <w:rsid w:val="00735A07"/>
    <w:rsid w:val="007426A8"/>
    <w:rsid w:val="00743186"/>
    <w:rsid w:val="007455A3"/>
    <w:rsid w:val="00745967"/>
    <w:rsid w:val="007460D0"/>
    <w:rsid w:val="00760403"/>
    <w:rsid w:val="00771B80"/>
    <w:rsid w:val="00773BAD"/>
    <w:rsid w:val="007740BE"/>
    <w:rsid w:val="00774F8E"/>
    <w:rsid w:val="0077556A"/>
    <w:rsid w:val="00775E1F"/>
    <w:rsid w:val="00776BD2"/>
    <w:rsid w:val="00780166"/>
    <w:rsid w:val="00782B06"/>
    <w:rsid w:val="007866E1"/>
    <w:rsid w:val="00794426"/>
    <w:rsid w:val="007A0150"/>
    <w:rsid w:val="007A5E0C"/>
    <w:rsid w:val="007B2C90"/>
    <w:rsid w:val="007B4133"/>
    <w:rsid w:val="007B57EB"/>
    <w:rsid w:val="007B5E38"/>
    <w:rsid w:val="007B69CD"/>
    <w:rsid w:val="007D1754"/>
    <w:rsid w:val="007D48A1"/>
    <w:rsid w:val="007D55CB"/>
    <w:rsid w:val="007D5CDE"/>
    <w:rsid w:val="007D658A"/>
    <w:rsid w:val="007E28A2"/>
    <w:rsid w:val="007E5661"/>
    <w:rsid w:val="007F349F"/>
    <w:rsid w:val="007F3804"/>
    <w:rsid w:val="008002D1"/>
    <w:rsid w:val="008100B3"/>
    <w:rsid w:val="008165FA"/>
    <w:rsid w:val="00820972"/>
    <w:rsid w:val="00822585"/>
    <w:rsid w:val="00830F6F"/>
    <w:rsid w:val="00831448"/>
    <w:rsid w:val="00831B20"/>
    <w:rsid w:val="0083575C"/>
    <w:rsid w:val="00843C97"/>
    <w:rsid w:val="00856B6C"/>
    <w:rsid w:val="0087554C"/>
    <w:rsid w:val="00880021"/>
    <w:rsid w:val="00882641"/>
    <w:rsid w:val="00887348"/>
    <w:rsid w:val="00887A51"/>
    <w:rsid w:val="00887B7D"/>
    <w:rsid w:val="00891A15"/>
    <w:rsid w:val="00891BC9"/>
    <w:rsid w:val="00895741"/>
    <w:rsid w:val="00895BD9"/>
    <w:rsid w:val="008A6EA1"/>
    <w:rsid w:val="008B3AF4"/>
    <w:rsid w:val="008B65D8"/>
    <w:rsid w:val="008C150C"/>
    <w:rsid w:val="008C1DC4"/>
    <w:rsid w:val="008C4AD2"/>
    <w:rsid w:val="008C5475"/>
    <w:rsid w:val="008C6F17"/>
    <w:rsid w:val="008C7060"/>
    <w:rsid w:val="008C7BD9"/>
    <w:rsid w:val="008D52A7"/>
    <w:rsid w:val="008D6272"/>
    <w:rsid w:val="008D73CB"/>
    <w:rsid w:val="008E0814"/>
    <w:rsid w:val="008E13CF"/>
    <w:rsid w:val="008E2AFB"/>
    <w:rsid w:val="008E4DD0"/>
    <w:rsid w:val="008F260A"/>
    <w:rsid w:val="008F3B4C"/>
    <w:rsid w:val="008F4F36"/>
    <w:rsid w:val="008F540E"/>
    <w:rsid w:val="008F6A3D"/>
    <w:rsid w:val="00900A3D"/>
    <w:rsid w:val="00902D2B"/>
    <w:rsid w:val="00902F38"/>
    <w:rsid w:val="00907BDC"/>
    <w:rsid w:val="00913F12"/>
    <w:rsid w:val="009148B4"/>
    <w:rsid w:val="00914C29"/>
    <w:rsid w:val="00916EF1"/>
    <w:rsid w:val="00920F26"/>
    <w:rsid w:val="00921FC6"/>
    <w:rsid w:val="00924D3B"/>
    <w:rsid w:val="00925495"/>
    <w:rsid w:val="00926476"/>
    <w:rsid w:val="00926DDD"/>
    <w:rsid w:val="00931B47"/>
    <w:rsid w:val="00932E39"/>
    <w:rsid w:val="0093322A"/>
    <w:rsid w:val="009417A6"/>
    <w:rsid w:val="00942D6A"/>
    <w:rsid w:val="00947E01"/>
    <w:rsid w:val="0095372C"/>
    <w:rsid w:val="009553AE"/>
    <w:rsid w:val="009559A9"/>
    <w:rsid w:val="00960D9D"/>
    <w:rsid w:val="00965F9B"/>
    <w:rsid w:val="009673E4"/>
    <w:rsid w:val="009674C2"/>
    <w:rsid w:val="00974A5B"/>
    <w:rsid w:val="00976E55"/>
    <w:rsid w:val="0098144F"/>
    <w:rsid w:val="00982C16"/>
    <w:rsid w:val="009978A4"/>
    <w:rsid w:val="009A05CE"/>
    <w:rsid w:val="009A7D34"/>
    <w:rsid w:val="009B2C95"/>
    <w:rsid w:val="009B3ABB"/>
    <w:rsid w:val="009B44B2"/>
    <w:rsid w:val="009C21FA"/>
    <w:rsid w:val="009C3DED"/>
    <w:rsid w:val="009C5E10"/>
    <w:rsid w:val="009D08AA"/>
    <w:rsid w:val="009D16FC"/>
    <w:rsid w:val="009D5703"/>
    <w:rsid w:val="009E0BB8"/>
    <w:rsid w:val="009E1262"/>
    <w:rsid w:val="009E2081"/>
    <w:rsid w:val="009E46E4"/>
    <w:rsid w:val="009F077E"/>
    <w:rsid w:val="009F0DC4"/>
    <w:rsid w:val="009F272B"/>
    <w:rsid w:val="009F595C"/>
    <w:rsid w:val="009F7708"/>
    <w:rsid w:val="00A019E6"/>
    <w:rsid w:val="00A02134"/>
    <w:rsid w:val="00A050EE"/>
    <w:rsid w:val="00A059E5"/>
    <w:rsid w:val="00A072A6"/>
    <w:rsid w:val="00A15ECF"/>
    <w:rsid w:val="00A17CC9"/>
    <w:rsid w:val="00A215AF"/>
    <w:rsid w:val="00A32BFA"/>
    <w:rsid w:val="00A331D7"/>
    <w:rsid w:val="00A34713"/>
    <w:rsid w:val="00A3740D"/>
    <w:rsid w:val="00A37755"/>
    <w:rsid w:val="00A4200D"/>
    <w:rsid w:val="00A456AD"/>
    <w:rsid w:val="00A46619"/>
    <w:rsid w:val="00A46D99"/>
    <w:rsid w:val="00A548E9"/>
    <w:rsid w:val="00A5628E"/>
    <w:rsid w:val="00A6666F"/>
    <w:rsid w:val="00A6778E"/>
    <w:rsid w:val="00A73CA3"/>
    <w:rsid w:val="00A7520E"/>
    <w:rsid w:val="00A757F5"/>
    <w:rsid w:val="00A83C7C"/>
    <w:rsid w:val="00A85387"/>
    <w:rsid w:val="00A85483"/>
    <w:rsid w:val="00A860C9"/>
    <w:rsid w:val="00A86521"/>
    <w:rsid w:val="00A9315A"/>
    <w:rsid w:val="00A97B0B"/>
    <w:rsid w:val="00AB1234"/>
    <w:rsid w:val="00AB43F9"/>
    <w:rsid w:val="00AB56DB"/>
    <w:rsid w:val="00AB72CE"/>
    <w:rsid w:val="00AC5D7C"/>
    <w:rsid w:val="00AC63B4"/>
    <w:rsid w:val="00AD0346"/>
    <w:rsid w:val="00AD2E59"/>
    <w:rsid w:val="00AE3073"/>
    <w:rsid w:val="00AE3AF4"/>
    <w:rsid w:val="00AF2756"/>
    <w:rsid w:val="00AF7905"/>
    <w:rsid w:val="00B00C64"/>
    <w:rsid w:val="00B06796"/>
    <w:rsid w:val="00B17454"/>
    <w:rsid w:val="00B21F73"/>
    <w:rsid w:val="00B22637"/>
    <w:rsid w:val="00B26084"/>
    <w:rsid w:val="00B309F2"/>
    <w:rsid w:val="00B331EE"/>
    <w:rsid w:val="00B42289"/>
    <w:rsid w:val="00B45BE1"/>
    <w:rsid w:val="00B52DDE"/>
    <w:rsid w:val="00B545F8"/>
    <w:rsid w:val="00B55DB2"/>
    <w:rsid w:val="00B56656"/>
    <w:rsid w:val="00B5724F"/>
    <w:rsid w:val="00B57617"/>
    <w:rsid w:val="00B620B1"/>
    <w:rsid w:val="00B6425A"/>
    <w:rsid w:val="00B653A2"/>
    <w:rsid w:val="00B70CAD"/>
    <w:rsid w:val="00B836FE"/>
    <w:rsid w:val="00B85DE0"/>
    <w:rsid w:val="00B91EAC"/>
    <w:rsid w:val="00BA3CCA"/>
    <w:rsid w:val="00BB4730"/>
    <w:rsid w:val="00BD7E54"/>
    <w:rsid w:val="00BE0E8F"/>
    <w:rsid w:val="00BE0FD5"/>
    <w:rsid w:val="00BF16D7"/>
    <w:rsid w:val="00BF1DE0"/>
    <w:rsid w:val="00BF2D4D"/>
    <w:rsid w:val="00BF497C"/>
    <w:rsid w:val="00BF5400"/>
    <w:rsid w:val="00C0109C"/>
    <w:rsid w:val="00C013E5"/>
    <w:rsid w:val="00C01612"/>
    <w:rsid w:val="00C05794"/>
    <w:rsid w:val="00C06236"/>
    <w:rsid w:val="00C0676F"/>
    <w:rsid w:val="00C25178"/>
    <w:rsid w:val="00C30EE0"/>
    <w:rsid w:val="00C33168"/>
    <w:rsid w:val="00C34CF0"/>
    <w:rsid w:val="00C3720E"/>
    <w:rsid w:val="00C45D18"/>
    <w:rsid w:val="00C5028E"/>
    <w:rsid w:val="00C70963"/>
    <w:rsid w:val="00C85D85"/>
    <w:rsid w:val="00C866AC"/>
    <w:rsid w:val="00C87196"/>
    <w:rsid w:val="00C91B3E"/>
    <w:rsid w:val="00C957E3"/>
    <w:rsid w:val="00CB7F7D"/>
    <w:rsid w:val="00CC0E92"/>
    <w:rsid w:val="00CC2520"/>
    <w:rsid w:val="00CC28D5"/>
    <w:rsid w:val="00CC4DA6"/>
    <w:rsid w:val="00CD11FB"/>
    <w:rsid w:val="00CD3F98"/>
    <w:rsid w:val="00CD65D2"/>
    <w:rsid w:val="00CE27E1"/>
    <w:rsid w:val="00CF1B2F"/>
    <w:rsid w:val="00CF43BB"/>
    <w:rsid w:val="00CF740D"/>
    <w:rsid w:val="00CF7DA9"/>
    <w:rsid w:val="00D06318"/>
    <w:rsid w:val="00D115AE"/>
    <w:rsid w:val="00D13F01"/>
    <w:rsid w:val="00D1548F"/>
    <w:rsid w:val="00D21A6E"/>
    <w:rsid w:val="00D22712"/>
    <w:rsid w:val="00D30EB5"/>
    <w:rsid w:val="00D333F0"/>
    <w:rsid w:val="00D36958"/>
    <w:rsid w:val="00D36C85"/>
    <w:rsid w:val="00D376AD"/>
    <w:rsid w:val="00D40A00"/>
    <w:rsid w:val="00D40BDC"/>
    <w:rsid w:val="00D46272"/>
    <w:rsid w:val="00D47382"/>
    <w:rsid w:val="00D52CC1"/>
    <w:rsid w:val="00D564EB"/>
    <w:rsid w:val="00D57978"/>
    <w:rsid w:val="00D638AF"/>
    <w:rsid w:val="00D674AD"/>
    <w:rsid w:val="00D67EAE"/>
    <w:rsid w:val="00D715EB"/>
    <w:rsid w:val="00D771B6"/>
    <w:rsid w:val="00D77F5D"/>
    <w:rsid w:val="00D8025B"/>
    <w:rsid w:val="00D81EF1"/>
    <w:rsid w:val="00D8564C"/>
    <w:rsid w:val="00D8598A"/>
    <w:rsid w:val="00D862A2"/>
    <w:rsid w:val="00D87681"/>
    <w:rsid w:val="00D95038"/>
    <w:rsid w:val="00DA3B31"/>
    <w:rsid w:val="00DA52A2"/>
    <w:rsid w:val="00DB467D"/>
    <w:rsid w:val="00DB72F1"/>
    <w:rsid w:val="00DC60BB"/>
    <w:rsid w:val="00DC6AD7"/>
    <w:rsid w:val="00DD058D"/>
    <w:rsid w:val="00DD467C"/>
    <w:rsid w:val="00DE42C9"/>
    <w:rsid w:val="00DE76DE"/>
    <w:rsid w:val="00DE7A64"/>
    <w:rsid w:val="00E02506"/>
    <w:rsid w:val="00E06F77"/>
    <w:rsid w:val="00E125E1"/>
    <w:rsid w:val="00E1652B"/>
    <w:rsid w:val="00E20A48"/>
    <w:rsid w:val="00E22A92"/>
    <w:rsid w:val="00E41B4E"/>
    <w:rsid w:val="00E44A5D"/>
    <w:rsid w:val="00E45078"/>
    <w:rsid w:val="00E47886"/>
    <w:rsid w:val="00E51A8A"/>
    <w:rsid w:val="00E52872"/>
    <w:rsid w:val="00E57E18"/>
    <w:rsid w:val="00E61553"/>
    <w:rsid w:val="00E63740"/>
    <w:rsid w:val="00E64173"/>
    <w:rsid w:val="00E91F05"/>
    <w:rsid w:val="00E93047"/>
    <w:rsid w:val="00E939BA"/>
    <w:rsid w:val="00EA5CA7"/>
    <w:rsid w:val="00EB338A"/>
    <w:rsid w:val="00EC42C8"/>
    <w:rsid w:val="00ED5BF3"/>
    <w:rsid w:val="00ED6983"/>
    <w:rsid w:val="00ED73DF"/>
    <w:rsid w:val="00EE0C4C"/>
    <w:rsid w:val="00EE2CAB"/>
    <w:rsid w:val="00EE4741"/>
    <w:rsid w:val="00EF1586"/>
    <w:rsid w:val="00EF2498"/>
    <w:rsid w:val="00EF24AB"/>
    <w:rsid w:val="00F03F07"/>
    <w:rsid w:val="00F0668C"/>
    <w:rsid w:val="00F11D67"/>
    <w:rsid w:val="00F13AAA"/>
    <w:rsid w:val="00F269CE"/>
    <w:rsid w:val="00F269F8"/>
    <w:rsid w:val="00F2704D"/>
    <w:rsid w:val="00F335EA"/>
    <w:rsid w:val="00F5059D"/>
    <w:rsid w:val="00F52508"/>
    <w:rsid w:val="00F549F4"/>
    <w:rsid w:val="00F647C0"/>
    <w:rsid w:val="00F65C19"/>
    <w:rsid w:val="00F6724B"/>
    <w:rsid w:val="00F67B13"/>
    <w:rsid w:val="00F80B09"/>
    <w:rsid w:val="00F81BE8"/>
    <w:rsid w:val="00F8276C"/>
    <w:rsid w:val="00F82BEA"/>
    <w:rsid w:val="00F8499F"/>
    <w:rsid w:val="00F87A65"/>
    <w:rsid w:val="00F97A22"/>
    <w:rsid w:val="00FA4046"/>
    <w:rsid w:val="00FA586C"/>
    <w:rsid w:val="00FB07D2"/>
    <w:rsid w:val="00FB2260"/>
    <w:rsid w:val="00FB7A61"/>
    <w:rsid w:val="00FD1D84"/>
    <w:rsid w:val="00FD6546"/>
    <w:rsid w:val="00FD6692"/>
    <w:rsid w:val="00FD7735"/>
    <w:rsid w:val="00FE075D"/>
    <w:rsid w:val="00FE15ED"/>
    <w:rsid w:val="00FE51D4"/>
    <w:rsid w:val="00FF4AC3"/>
    <w:rsid w:val="00FF65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D221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7BD9"/>
    <w:pPr>
      <w:widowControl w:val="0"/>
      <w:autoSpaceDE w:val="0"/>
      <w:autoSpaceDN w:val="0"/>
      <w:adjustRightInd w:val="0"/>
    </w:pPr>
    <w:rPr>
      <w:rFonts w:ascii="Times New Roman" w:hAnsi="Times New Roman" w:cs="Times New Roman"/>
      <w:color w:val="000000"/>
      <w:kern w:val="0"/>
      <w:sz w:val="24"/>
      <w:szCs w:val="24"/>
    </w:rPr>
  </w:style>
  <w:style w:type="character" w:styleId="a3">
    <w:name w:val="Hyperlink"/>
    <w:basedOn w:val="a0"/>
    <w:uiPriority w:val="99"/>
    <w:unhideWhenUsed/>
    <w:rsid w:val="008C7BD9"/>
    <w:rPr>
      <w:color w:val="0000FF" w:themeColor="hyperlink"/>
      <w:u w:val="single"/>
    </w:rPr>
  </w:style>
  <w:style w:type="paragraph" w:styleId="a4">
    <w:name w:val="header"/>
    <w:basedOn w:val="a"/>
    <w:link w:val="Char"/>
    <w:uiPriority w:val="99"/>
    <w:unhideWhenUsed/>
    <w:rsid w:val="00D715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715EB"/>
    <w:rPr>
      <w:sz w:val="18"/>
      <w:szCs w:val="18"/>
    </w:rPr>
  </w:style>
  <w:style w:type="paragraph" w:styleId="a5">
    <w:name w:val="footer"/>
    <w:basedOn w:val="a"/>
    <w:link w:val="Char0"/>
    <w:uiPriority w:val="99"/>
    <w:unhideWhenUsed/>
    <w:rsid w:val="00D715EB"/>
    <w:pPr>
      <w:tabs>
        <w:tab w:val="center" w:pos="4153"/>
        <w:tab w:val="right" w:pos="8306"/>
      </w:tabs>
      <w:snapToGrid w:val="0"/>
      <w:jc w:val="left"/>
    </w:pPr>
    <w:rPr>
      <w:sz w:val="18"/>
      <w:szCs w:val="18"/>
    </w:rPr>
  </w:style>
  <w:style w:type="character" w:customStyle="1" w:styleId="Char0">
    <w:name w:val="页脚 Char"/>
    <w:basedOn w:val="a0"/>
    <w:link w:val="a5"/>
    <w:uiPriority w:val="99"/>
    <w:rsid w:val="00D715EB"/>
    <w:rPr>
      <w:sz w:val="18"/>
      <w:szCs w:val="18"/>
    </w:rPr>
  </w:style>
  <w:style w:type="paragraph" w:styleId="a6">
    <w:name w:val="List Paragraph"/>
    <w:basedOn w:val="a"/>
    <w:uiPriority w:val="34"/>
    <w:qFormat/>
    <w:rsid w:val="00D715EB"/>
    <w:pPr>
      <w:ind w:firstLineChars="200" w:firstLine="420"/>
    </w:pPr>
  </w:style>
  <w:style w:type="paragraph" w:styleId="a7">
    <w:name w:val="footnote text"/>
    <w:basedOn w:val="a"/>
    <w:link w:val="Char1"/>
    <w:uiPriority w:val="99"/>
    <w:semiHidden/>
    <w:unhideWhenUsed/>
    <w:rsid w:val="005F3DE3"/>
    <w:pPr>
      <w:snapToGrid w:val="0"/>
      <w:jc w:val="left"/>
    </w:pPr>
    <w:rPr>
      <w:sz w:val="18"/>
      <w:szCs w:val="18"/>
    </w:rPr>
  </w:style>
  <w:style w:type="character" w:customStyle="1" w:styleId="Char1">
    <w:name w:val="脚注文本 Char"/>
    <w:basedOn w:val="a0"/>
    <w:link w:val="a7"/>
    <w:uiPriority w:val="99"/>
    <w:semiHidden/>
    <w:rsid w:val="005F3DE3"/>
    <w:rPr>
      <w:sz w:val="18"/>
      <w:szCs w:val="18"/>
    </w:rPr>
  </w:style>
  <w:style w:type="character" w:styleId="a8">
    <w:name w:val="footnote reference"/>
    <w:basedOn w:val="a0"/>
    <w:uiPriority w:val="99"/>
    <w:semiHidden/>
    <w:unhideWhenUsed/>
    <w:rsid w:val="005F3DE3"/>
    <w:rPr>
      <w:vertAlign w:val="superscript"/>
    </w:rPr>
  </w:style>
  <w:style w:type="table" w:styleId="a9">
    <w:name w:val="Table Grid"/>
    <w:basedOn w:val="a1"/>
    <w:uiPriority w:val="59"/>
    <w:rsid w:val="001E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581890"/>
    <w:pPr>
      <w:widowControl w:val="0"/>
      <w:jc w:val="both"/>
    </w:pPr>
  </w:style>
  <w:style w:type="paragraph" w:styleId="ab">
    <w:name w:val="Balloon Text"/>
    <w:basedOn w:val="a"/>
    <w:link w:val="Char2"/>
    <w:uiPriority w:val="99"/>
    <w:semiHidden/>
    <w:unhideWhenUsed/>
    <w:rsid w:val="001F1C8E"/>
    <w:rPr>
      <w:sz w:val="18"/>
      <w:szCs w:val="18"/>
    </w:rPr>
  </w:style>
  <w:style w:type="character" w:customStyle="1" w:styleId="Char2">
    <w:name w:val="批注框文本 Char"/>
    <w:basedOn w:val="a0"/>
    <w:link w:val="ab"/>
    <w:uiPriority w:val="99"/>
    <w:semiHidden/>
    <w:rsid w:val="001F1C8E"/>
    <w:rPr>
      <w:sz w:val="18"/>
      <w:szCs w:val="18"/>
    </w:rPr>
  </w:style>
  <w:style w:type="character" w:customStyle="1" w:styleId="1Char">
    <w:name w:val="标题 1 Char"/>
    <w:basedOn w:val="a0"/>
    <w:link w:val="1"/>
    <w:uiPriority w:val="9"/>
    <w:rsid w:val="001D221E"/>
    <w:rPr>
      <w:b/>
      <w:bCs/>
      <w:kern w:val="44"/>
      <w:sz w:val="44"/>
      <w:szCs w:val="44"/>
    </w:rPr>
  </w:style>
  <w:style w:type="paragraph" w:styleId="TOC">
    <w:name w:val="TOC Heading"/>
    <w:basedOn w:val="1"/>
    <w:next w:val="a"/>
    <w:uiPriority w:val="39"/>
    <w:semiHidden/>
    <w:unhideWhenUsed/>
    <w:qFormat/>
    <w:rsid w:val="001D221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1D221E"/>
  </w:style>
  <w:style w:type="paragraph" w:styleId="2">
    <w:name w:val="toc 2"/>
    <w:basedOn w:val="a"/>
    <w:next w:val="a"/>
    <w:autoRedefine/>
    <w:uiPriority w:val="39"/>
    <w:unhideWhenUsed/>
    <w:rsid w:val="001D221E"/>
    <w:pPr>
      <w:ind w:leftChars="200"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1D221E"/>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C7BD9"/>
    <w:pPr>
      <w:widowControl w:val="0"/>
      <w:autoSpaceDE w:val="0"/>
      <w:autoSpaceDN w:val="0"/>
      <w:adjustRightInd w:val="0"/>
    </w:pPr>
    <w:rPr>
      <w:rFonts w:ascii="Times New Roman" w:hAnsi="Times New Roman" w:cs="Times New Roman"/>
      <w:color w:val="000000"/>
      <w:kern w:val="0"/>
      <w:sz w:val="24"/>
      <w:szCs w:val="24"/>
    </w:rPr>
  </w:style>
  <w:style w:type="character" w:styleId="a3">
    <w:name w:val="Hyperlink"/>
    <w:basedOn w:val="a0"/>
    <w:uiPriority w:val="99"/>
    <w:unhideWhenUsed/>
    <w:rsid w:val="008C7BD9"/>
    <w:rPr>
      <w:color w:val="0000FF" w:themeColor="hyperlink"/>
      <w:u w:val="single"/>
    </w:rPr>
  </w:style>
  <w:style w:type="paragraph" w:styleId="a4">
    <w:name w:val="header"/>
    <w:basedOn w:val="a"/>
    <w:link w:val="Char"/>
    <w:uiPriority w:val="99"/>
    <w:unhideWhenUsed/>
    <w:rsid w:val="00D715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715EB"/>
    <w:rPr>
      <w:sz w:val="18"/>
      <w:szCs w:val="18"/>
    </w:rPr>
  </w:style>
  <w:style w:type="paragraph" w:styleId="a5">
    <w:name w:val="footer"/>
    <w:basedOn w:val="a"/>
    <w:link w:val="Char0"/>
    <w:uiPriority w:val="99"/>
    <w:unhideWhenUsed/>
    <w:rsid w:val="00D715EB"/>
    <w:pPr>
      <w:tabs>
        <w:tab w:val="center" w:pos="4153"/>
        <w:tab w:val="right" w:pos="8306"/>
      </w:tabs>
      <w:snapToGrid w:val="0"/>
      <w:jc w:val="left"/>
    </w:pPr>
    <w:rPr>
      <w:sz w:val="18"/>
      <w:szCs w:val="18"/>
    </w:rPr>
  </w:style>
  <w:style w:type="character" w:customStyle="1" w:styleId="Char0">
    <w:name w:val="页脚 Char"/>
    <w:basedOn w:val="a0"/>
    <w:link w:val="a5"/>
    <w:uiPriority w:val="99"/>
    <w:rsid w:val="00D715EB"/>
    <w:rPr>
      <w:sz w:val="18"/>
      <w:szCs w:val="18"/>
    </w:rPr>
  </w:style>
  <w:style w:type="paragraph" w:styleId="a6">
    <w:name w:val="List Paragraph"/>
    <w:basedOn w:val="a"/>
    <w:uiPriority w:val="34"/>
    <w:qFormat/>
    <w:rsid w:val="00D715EB"/>
    <w:pPr>
      <w:ind w:firstLineChars="200" w:firstLine="420"/>
    </w:pPr>
  </w:style>
  <w:style w:type="paragraph" w:styleId="a7">
    <w:name w:val="footnote text"/>
    <w:basedOn w:val="a"/>
    <w:link w:val="Char1"/>
    <w:uiPriority w:val="99"/>
    <w:semiHidden/>
    <w:unhideWhenUsed/>
    <w:rsid w:val="005F3DE3"/>
    <w:pPr>
      <w:snapToGrid w:val="0"/>
      <w:jc w:val="left"/>
    </w:pPr>
    <w:rPr>
      <w:sz w:val="18"/>
      <w:szCs w:val="18"/>
    </w:rPr>
  </w:style>
  <w:style w:type="character" w:customStyle="1" w:styleId="Char1">
    <w:name w:val="脚注文本 Char"/>
    <w:basedOn w:val="a0"/>
    <w:link w:val="a7"/>
    <w:uiPriority w:val="99"/>
    <w:semiHidden/>
    <w:rsid w:val="005F3DE3"/>
    <w:rPr>
      <w:sz w:val="18"/>
      <w:szCs w:val="18"/>
    </w:rPr>
  </w:style>
  <w:style w:type="character" w:styleId="a8">
    <w:name w:val="footnote reference"/>
    <w:basedOn w:val="a0"/>
    <w:uiPriority w:val="99"/>
    <w:semiHidden/>
    <w:unhideWhenUsed/>
    <w:rsid w:val="005F3DE3"/>
    <w:rPr>
      <w:vertAlign w:val="superscript"/>
    </w:rPr>
  </w:style>
  <w:style w:type="table" w:styleId="a9">
    <w:name w:val="Table Grid"/>
    <w:basedOn w:val="a1"/>
    <w:uiPriority w:val="59"/>
    <w:rsid w:val="001E02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1"/>
    <w:qFormat/>
    <w:rsid w:val="00581890"/>
    <w:pPr>
      <w:widowControl w:val="0"/>
      <w:jc w:val="both"/>
    </w:pPr>
  </w:style>
  <w:style w:type="paragraph" w:styleId="ab">
    <w:name w:val="Balloon Text"/>
    <w:basedOn w:val="a"/>
    <w:link w:val="Char2"/>
    <w:uiPriority w:val="99"/>
    <w:semiHidden/>
    <w:unhideWhenUsed/>
    <w:rsid w:val="001F1C8E"/>
    <w:rPr>
      <w:sz w:val="18"/>
      <w:szCs w:val="18"/>
    </w:rPr>
  </w:style>
  <w:style w:type="character" w:customStyle="1" w:styleId="Char2">
    <w:name w:val="批注框文本 Char"/>
    <w:basedOn w:val="a0"/>
    <w:link w:val="ab"/>
    <w:uiPriority w:val="99"/>
    <w:semiHidden/>
    <w:rsid w:val="001F1C8E"/>
    <w:rPr>
      <w:sz w:val="18"/>
      <w:szCs w:val="18"/>
    </w:rPr>
  </w:style>
  <w:style w:type="character" w:customStyle="1" w:styleId="1Char">
    <w:name w:val="标题 1 Char"/>
    <w:basedOn w:val="a0"/>
    <w:link w:val="1"/>
    <w:uiPriority w:val="9"/>
    <w:rsid w:val="001D221E"/>
    <w:rPr>
      <w:b/>
      <w:bCs/>
      <w:kern w:val="44"/>
      <w:sz w:val="44"/>
      <w:szCs w:val="44"/>
    </w:rPr>
  </w:style>
  <w:style w:type="paragraph" w:styleId="TOC">
    <w:name w:val="TOC Heading"/>
    <w:basedOn w:val="1"/>
    <w:next w:val="a"/>
    <w:uiPriority w:val="39"/>
    <w:semiHidden/>
    <w:unhideWhenUsed/>
    <w:qFormat/>
    <w:rsid w:val="001D221E"/>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1D221E"/>
  </w:style>
  <w:style w:type="paragraph" w:styleId="2">
    <w:name w:val="toc 2"/>
    <w:basedOn w:val="a"/>
    <w:next w:val="a"/>
    <w:autoRedefine/>
    <w:uiPriority w:val="39"/>
    <w:unhideWhenUsed/>
    <w:rsid w:val="001D221E"/>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da.gov/MedicalDevices/DeviceRegulationandGuidance/GuidanceDocuments/ucm259760.htm" TargetMode="External"/><Relationship Id="rId18" Type="http://schemas.openxmlformats.org/officeDocument/2006/relationships/hyperlink" Target="http://www.fda.gov/MedicalDevices/DeviceRegulationandGuidance/GuidanceDocuments/ucm089543.ht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fda.gov/downloads/MedicalDevices/DeviceRegulationandGuidance/GuidanceDocuments/UCM331681.pdf" TargetMode="External"/><Relationship Id="rId7" Type="http://schemas.openxmlformats.org/officeDocument/2006/relationships/footnotes" Target="footnotes.xml"/><Relationship Id="rId12" Type="http://schemas.openxmlformats.org/officeDocument/2006/relationships/image" Target="media/image10.jpg"/><Relationship Id="rId17" Type="http://schemas.openxmlformats.org/officeDocument/2006/relationships/hyperlink" Target="http://www.fda.gov/medicaldevices/deviceregulationandguidance/guidancedocuments/ucm077210.htm" TargetMode="External"/><Relationship Id="rId25" Type="http://schemas.openxmlformats.org/officeDocument/2006/relationships/hyperlink" Target="http://www.fda.gov/MedicalDevices/DeviceRegulationandGuidance/GuidanceDocuments/ucm094529.htm" TargetMode="External"/><Relationship Id="rId2" Type="http://schemas.openxmlformats.org/officeDocument/2006/relationships/numbering" Target="numbering.xml"/><Relationship Id="rId16" Type="http://schemas.openxmlformats.org/officeDocument/2006/relationships/hyperlink" Target="http://www.fda.gov/MedicalDevices/DeviceRegulationandGuidance/GuidanceDocuments/ucm073752.htm" TargetMode="External"/><Relationship Id="rId20" Type="http://schemas.openxmlformats.org/officeDocument/2006/relationships/hyperlink" Target="http://www.fda.gov/downloads/MedicalDevices/DeviceRegulationandGuidance/GuidanceDocuments/UCM081366.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g"/><Relationship Id="rId24" Type="http://schemas.openxmlformats.org/officeDocument/2006/relationships/hyperlink" Target="http://www.fda.gov/downloads/Safety/MedWatch/HowToReport/DownloadForms/UCM387002.pdf" TargetMode="External"/><Relationship Id="rId5" Type="http://schemas.openxmlformats.org/officeDocument/2006/relationships/settings" Target="settings.xml"/><Relationship Id="rId15" Type="http://schemas.openxmlformats.org/officeDocument/2006/relationships/hyperlink" Target="http://www.fda.gov/downloads/MedicalDevices/DeviceRegulationandGuidance/GuidanceDocuments/UCM311176.pdf" TargetMode="External"/><Relationship Id="rId23" Type="http://schemas.openxmlformats.org/officeDocument/2006/relationships/hyperlink" Target="http://www.fda.gov/downloads/MedicalDevices/DeviceRegulationandGuidance/GuidanceDocuments/UCM331681.pdf" TargetMode="External"/><Relationship Id="rId28" Type="http://schemas.openxmlformats.org/officeDocument/2006/relationships/fontTable" Target="fontTable.xml"/><Relationship Id="rId10" Type="http://schemas.openxmlformats.org/officeDocument/2006/relationships/hyperlink" Target="mailto:301-796-6104&#25110;&#30005;&#23376;&#37038;&#20214;sharon.kapsch@fda.hhs.gov" TargetMode="External"/><Relationship Id="rId19" Type="http://schemas.openxmlformats.org/officeDocument/2006/relationships/hyperlink" Target="http://www.fda.gov/MedicalDevices/DeviceRegulationandGuidance/GuidanceDocuments/ucm072783.htm" TargetMode="External"/><Relationship Id="rId4" Type="http://schemas.microsoft.com/office/2007/relationships/stylesWithEffects" Target="stylesWithEffects.xml"/><Relationship Id="rId9" Type="http://schemas.openxmlformats.org/officeDocument/2006/relationships/hyperlink" Target="mailto:&#30005;&#35805;301-796-5770&#25110;&#21457;&#36865;&#30005;&#23376;&#37038;&#20214;&#33267;francisco.vicenty@fda.hhs.gov" TargetMode="External"/><Relationship Id="rId14" Type="http://schemas.openxmlformats.org/officeDocument/2006/relationships/hyperlink" Target="http://www.fda.gov/medicaldevices/deviceregulationandguidance/guidancedocuments/ucm077210.htm" TargetMode="External"/><Relationship Id="rId22" Type="http://schemas.openxmlformats.org/officeDocument/2006/relationships/hyperlink" Target="http://www.fda.gov/MedicalDevices/DeviceRegulationandGuidance/GuidanceDocuments/ucm259760.htm"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www.accessdata.fda.gov/scripts/cdrh/cfdocs/cfStandards/detail.cfm?standard__identification_no=32628" TargetMode="External"/><Relationship Id="rId1" Type="http://schemas.openxmlformats.org/officeDocument/2006/relationships/hyperlink" Target="http://www.accessdata.fda.gov/scripts/cdrh/cfdocs/cfStandards/detail.cfm?standard__identification_no=3263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B059A-8296-4A39-8252-3A307519F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4129</Words>
  <Characters>23536</Characters>
  <Application>Microsoft Office Word</Application>
  <DocSecurity>0</DocSecurity>
  <Lines>196</Lines>
  <Paragraphs>55</Paragraphs>
  <ScaleCrop>false</ScaleCrop>
  <Company>Microsoft</Company>
  <LinksUpToDate>false</LinksUpToDate>
  <CharactersWithSpaces>27610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daphne&amp;will</dc:creator>
  <cp:lastModifiedBy>lxd</cp:lastModifiedBy>
  <cp:revision>2</cp:revision>
  <dcterms:created xsi:type="dcterms:W3CDTF">2017-06-09T01:37:00Z</dcterms:created>
  <dcterms:modified xsi:type="dcterms:W3CDTF">2017-06-09T01:37:00Z</dcterms:modified>
</cp:coreProperties>
</file>