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A887D" w14:textId="0DEBC886" w:rsidR="00FB3964" w:rsidRDefault="00623BCF" w:rsidP="00FB3964">
      <w:pPr>
        <w:pBdr>
          <w:bottom w:val="single" w:sz="4" w:space="1" w:color="auto"/>
        </w:pBdr>
        <w:overflowPunct w:val="0"/>
        <w:snapToGrid w:val="0"/>
        <w:spacing w:after="240" w:line="300" w:lineRule="auto"/>
        <w:jc w:val="center"/>
        <w:rPr>
          <w:rFonts w:ascii="Arial" w:eastAsia="宋体" w:hAnsi="Arial" w:cs="Arial"/>
          <w:b/>
          <w:bCs/>
          <w:kern w:val="36"/>
          <w:sz w:val="52"/>
          <w:szCs w:val="52"/>
        </w:rPr>
      </w:pPr>
      <w:r w:rsidRPr="00FB3964">
        <w:rPr>
          <w:rFonts w:ascii="Arial" w:eastAsia="宋体" w:hAnsi="Arial" w:cs="Arial"/>
          <w:b/>
          <w:bCs/>
          <w:kern w:val="36"/>
          <w:sz w:val="52"/>
          <w:szCs w:val="52"/>
        </w:rPr>
        <w:t>行业</w:t>
      </w:r>
      <w:r w:rsidR="005F3C5F">
        <w:rPr>
          <w:rFonts w:ascii="Arial" w:eastAsia="宋体" w:hAnsi="Arial" w:cs="Arial" w:hint="eastAsia"/>
          <w:b/>
          <w:bCs/>
          <w:kern w:val="36"/>
          <w:sz w:val="52"/>
          <w:szCs w:val="52"/>
        </w:rPr>
        <w:t>及</w:t>
      </w:r>
      <w:r w:rsidRPr="00FB3964">
        <w:rPr>
          <w:rFonts w:ascii="Arial" w:eastAsia="宋体" w:hAnsi="Arial" w:cs="Arial"/>
          <w:b/>
          <w:bCs/>
          <w:kern w:val="36"/>
          <w:sz w:val="52"/>
          <w:szCs w:val="52"/>
        </w:rPr>
        <w:t>FDA</w:t>
      </w:r>
      <w:r w:rsidR="00236E61" w:rsidRPr="00FB3964">
        <w:rPr>
          <w:rFonts w:ascii="Arial" w:eastAsia="宋体" w:hAnsi="Arial" w:cs="Arial"/>
          <w:b/>
          <w:bCs/>
          <w:kern w:val="36"/>
          <w:sz w:val="52"/>
          <w:szCs w:val="52"/>
        </w:rPr>
        <w:t>工作人员指南</w:t>
      </w:r>
      <w:r w:rsidRPr="00FB3964">
        <w:rPr>
          <w:rFonts w:ascii="Arial" w:eastAsia="宋体" w:hAnsi="Arial" w:cs="Arial"/>
          <w:b/>
          <w:bCs/>
          <w:kern w:val="36"/>
          <w:sz w:val="52"/>
          <w:szCs w:val="52"/>
        </w:rPr>
        <w:t>草案</w:t>
      </w:r>
    </w:p>
    <w:p w14:paraId="4BE24014" w14:textId="0E846869" w:rsidR="00623BCF" w:rsidRPr="00FB3964" w:rsidRDefault="00236E61" w:rsidP="00093418">
      <w:pPr>
        <w:overflowPunct w:val="0"/>
        <w:snapToGrid w:val="0"/>
        <w:spacing w:after="240" w:line="300" w:lineRule="auto"/>
        <w:jc w:val="center"/>
        <w:rPr>
          <w:rFonts w:ascii="Arial" w:eastAsia="宋体" w:hAnsi="Arial" w:cs="Arial"/>
          <w:b/>
          <w:bCs/>
          <w:kern w:val="36"/>
          <w:sz w:val="52"/>
          <w:szCs w:val="52"/>
        </w:rPr>
      </w:pPr>
      <w:r w:rsidRPr="00FB3964">
        <w:rPr>
          <w:rFonts w:ascii="Arial" w:eastAsia="宋体" w:hAnsi="Arial" w:cs="Arial"/>
          <w:b/>
          <w:bCs/>
          <w:kern w:val="36"/>
          <w:sz w:val="52"/>
          <w:szCs w:val="52"/>
        </w:rPr>
        <w:t>包含抗菌剂的医疗器械</w:t>
      </w:r>
      <w:r w:rsidR="0038193C" w:rsidRPr="00FB3964">
        <w:rPr>
          <w:rFonts w:ascii="Arial" w:eastAsia="宋体" w:hAnsi="Arial" w:cs="Arial"/>
          <w:b/>
          <w:bCs/>
          <w:kern w:val="36"/>
          <w:sz w:val="52"/>
          <w:szCs w:val="52"/>
        </w:rPr>
        <w:t>上市前通知</w:t>
      </w:r>
      <w:r w:rsidR="005F3C5F">
        <w:rPr>
          <w:rFonts w:ascii="Arial" w:eastAsia="宋体" w:hAnsi="Arial" w:cs="Arial" w:hint="eastAsia"/>
          <w:b/>
          <w:bCs/>
          <w:kern w:val="36"/>
          <w:sz w:val="52"/>
          <w:szCs w:val="52"/>
        </w:rPr>
        <w:t>【</w:t>
      </w:r>
      <w:r w:rsidRPr="00FB3964">
        <w:rPr>
          <w:rFonts w:ascii="Arial" w:eastAsia="宋体" w:hAnsi="Arial" w:cs="Arial"/>
          <w:b/>
          <w:bCs/>
          <w:kern w:val="36"/>
          <w:sz w:val="52"/>
          <w:szCs w:val="52"/>
        </w:rPr>
        <w:t>510</w:t>
      </w:r>
      <w:r w:rsidRPr="00FB3964">
        <w:rPr>
          <w:rFonts w:ascii="Arial" w:eastAsia="宋体" w:hAnsi="Arial" w:cs="Arial"/>
          <w:b/>
          <w:bCs/>
          <w:kern w:val="36"/>
          <w:sz w:val="52"/>
          <w:szCs w:val="52"/>
        </w:rPr>
        <w:t>（</w:t>
      </w:r>
      <w:r w:rsidRPr="00FB3964">
        <w:rPr>
          <w:rFonts w:ascii="Arial" w:eastAsia="宋体" w:hAnsi="Arial" w:cs="Arial"/>
          <w:b/>
          <w:bCs/>
          <w:kern w:val="36"/>
          <w:sz w:val="52"/>
          <w:szCs w:val="52"/>
        </w:rPr>
        <w:t>k</w:t>
      </w:r>
      <w:r w:rsidRPr="00FB3964">
        <w:rPr>
          <w:rFonts w:ascii="Arial" w:eastAsia="宋体" w:hAnsi="Arial" w:cs="Arial"/>
          <w:b/>
          <w:bCs/>
          <w:kern w:val="36"/>
          <w:sz w:val="52"/>
          <w:szCs w:val="52"/>
        </w:rPr>
        <w:t>）</w:t>
      </w:r>
      <w:r w:rsidR="005F3C5F">
        <w:rPr>
          <w:rFonts w:ascii="Arial" w:eastAsia="宋体" w:hAnsi="Arial" w:cs="Arial" w:hint="eastAsia"/>
          <w:b/>
          <w:bCs/>
          <w:kern w:val="36"/>
          <w:sz w:val="52"/>
          <w:szCs w:val="52"/>
        </w:rPr>
        <w:t>】</w:t>
      </w:r>
      <w:r w:rsidRPr="00FB3964">
        <w:rPr>
          <w:rFonts w:ascii="Arial" w:eastAsia="宋体" w:hAnsi="Arial" w:cs="Arial"/>
          <w:b/>
          <w:bCs/>
          <w:kern w:val="36"/>
          <w:sz w:val="52"/>
          <w:szCs w:val="52"/>
        </w:rPr>
        <w:t>申请</w:t>
      </w:r>
    </w:p>
    <w:p w14:paraId="0BF78C03" w14:textId="65CAC28C" w:rsidR="00623BCF" w:rsidRPr="00AB313C" w:rsidRDefault="00236E61" w:rsidP="00093418">
      <w:pPr>
        <w:overflowPunct w:val="0"/>
        <w:snapToGrid w:val="0"/>
        <w:spacing w:after="240" w:line="300" w:lineRule="auto"/>
        <w:jc w:val="center"/>
        <w:rPr>
          <w:rFonts w:ascii="Arial" w:eastAsia="宋体" w:hAnsi="Arial" w:cs="Arial"/>
          <w:b/>
          <w:bCs/>
          <w:i/>
          <w:kern w:val="36"/>
          <w:sz w:val="32"/>
          <w:szCs w:val="32"/>
        </w:rPr>
      </w:pPr>
      <w:r w:rsidRPr="00AB313C">
        <w:rPr>
          <w:rFonts w:ascii="Arial" w:eastAsia="宋体" w:hAnsi="Arial" w:cs="Arial"/>
          <w:b/>
          <w:bCs/>
          <w:i/>
          <w:iCs/>
          <w:kern w:val="36"/>
          <w:sz w:val="32"/>
          <w:szCs w:val="32"/>
        </w:rPr>
        <w:t>指南</w:t>
      </w:r>
      <w:r w:rsidR="00623BCF" w:rsidRPr="00AB313C">
        <w:rPr>
          <w:rFonts w:ascii="Arial" w:eastAsia="宋体" w:hAnsi="Arial" w:cs="Arial"/>
          <w:b/>
          <w:bCs/>
          <w:i/>
          <w:iCs/>
          <w:kern w:val="36"/>
          <w:sz w:val="32"/>
          <w:szCs w:val="32"/>
        </w:rPr>
        <w:t>草案</w:t>
      </w:r>
    </w:p>
    <w:p w14:paraId="3F4AEEA9" w14:textId="0D62C341" w:rsidR="00236E61" w:rsidRPr="00AB313C" w:rsidRDefault="00623BCF" w:rsidP="00AB313C">
      <w:pPr>
        <w:overflowPunct w:val="0"/>
        <w:snapToGrid w:val="0"/>
        <w:spacing w:line="300" w:lineRule="auto"/>
        <w:jc w:val="center"/>
        <w:rPr>
          <w:rFonts w:ascii="Arial" w:eastAsia="宋体" w:hAnsi="Arial" w:cs="Arial"/>
          <w:b/>
          <w:bCs/>
          <w:kern w:val="36"/>
          <w:sz w:val="28"/>
          <w:szCs w:val="28"/>
        </w:rPr>
      </w:pPr>
      <w:r w:rsidRPr="00AB313C">
        <w:rPr>
          <w:rFonts w:ascii="Arial" w:eastAsia="宋体" w:hAnsi="Arial" w:cs="Arial"/>
          <w:b/>
          <w:bCs/>
          <w:kern w:val="36"/>
          <w:sz w:val="28"/>
          <w:szCs w:val="28"/>
        </w:rPr>
        <w:t>本指导性文件</w:t>
      </w:r>
      <w:r w:rsidR="005F3C5F">
        <w:rPr>
          <w:rFonts w:ascii="Arial" w:eastAsia="宋体" w:hAnsi="Arial" w:cs="Arial" w:hint="eastAsia"/>
          <w:b/>
          <w:bCs/>
          <w:kern w:val="36"/>
          <w:sz w:val="28"/>
          <w:szCs w:val="28"/>
        </w:rPr>
        <w:t>公布的目的仅用于征询意见、建议用途</w:t>
      </w:r>
      <w:r w:rsidRPr="00AB313C">
        <w:rPr>
          <w:rFonts w:ascii="Arial" w:eastAsia="宋体" w:hAnsi="Arial" w:cs="Arial"/>
          <w:b/>
          <w:bCs/>
          <w:kern w:val="36"/>
          <w:sz w:val="28"/>
          <w:szCs w:val="28"/>
        </w:rPr>
        <w:t>。</w:t>
      </w:r>
    </w:p>
    <w:p w14:paraId="00880C5B" w14:textId="7BA7B3E9" w:rsidR="00623BCF" w:rsidRPr="00AB313C" w:rsidRDefault="00623BCF" w:rsidP="00093418">
      <w:pPr>
        <w:overflowPunct w:val="0"/>
        <w:snapToGrid w:val="0"/>
        <w:spacing w:after="240" w:line="300" w:lineRule="auto"/>
        <w:jc w:val="center"/>
        <w:rPr>
          <w:rFonts w:ascii="Arial" w:eastAsia="宋体" w:hAnsi="Arial" w:cs="Arial"/>
          <w:b/>
          <w:bCs/>
          <w:kern w:val="36"/>
          <w:sz w:val="28"/>
          <w:szCs w:val="28"/>
        </w:rPr>
      </w:pPr>
      <w:r w:rsidRPr="00AB313C">
        <w:rPr>
          <w:rFonts w:ascii="Arial" w:eastAsia="宋体" w:hAnsi="Arial" w:cs="Arial"/>
          <w:b/>
          <w:bCs/>
          <w:kern w:val="36"/>
          <w:sz w:val="28"/>
          <w:szCs w:val="28"/>
        </w:rPr>
        <w:t>文件发布</w:t>
      </w:r>
      <w:r w:rsidR="00236E61" w:rsidRPr="00AB313C">
        <w:rPr>
          <w:rFonts w:ascii="Arial" w:eastAsia="宋体" w:hAnsi="Arial" w:cs="Arial"/>
          <w:b/>
          <w:bCs/>
          <w:kern w:val="36"/>
          <w:sz w:val="28"/>
          <w:szCs w:val="28"/>
        </w:rPr>
        <w:t>时间</w:t>
      </w:r>
      <w:r w:rsidRPr="00AB313C">
        <w:rPr>
          <w:rFonts w:ascii="Arial" w:eastAsia="宋体" w:hAnsi="Arial" w:cs="Arial"/>
          <w:b/>
          <w:bCs/>
          <w:kern w:val="36"/>
          <w:sz w:val="28"/>
          <w:szCs w:val="28"/>
        </w:rPr>
        <w:t>：</w:t>
      </w:r>
      <w:r w:rsidRPr="00AB313C">
        <w:rPr>
          <w:rFonts w:ascii="Arial" w:eastAsia="宋体" w:hAnsi="Arial" w:cs="Arial"/>
          <w:b/>
          <w:bCs/>
          <w:kern w:val="36"/>
          <w:sz w:val="28"/>
          <w:szCs w:val="28"/>
        </w:rPr>
        <w:t>2007</w:t>
      </w:r>
      <w:r w:rsidRPr="00AB313C">
        <w:rPr>
          <w:rFonts w:ascii="Arial" w:eastAsia="宋体" w:hAnsi="Arial" w:cs="Arial"/>
          <w:b/>
          <w:bCs/>
          <w:kern w:val="36"/>
          <w:sz w:val="28"/>
          <w:szCs w:val="28"/>
        </w:rPr>
        <w:t>年</w:t>
      </w:r>
      <w:r w:rsidRPr="00AB313C">
        <w:rPr>
          <w:rFonts w:ascii="Arial" w:eastAsia="宋体" w:hAnsi="Arial" w:cs="Arial"/>
          <w:b/>
          <w:bCs/>
          <w:kern w:val="36"/>
          <w:sz w:val="28"/>
          <w:szCs w:val="28"/>
        </w:rPr>
        <w:t>7</w:t>
      </w:r>
      <w:r w:rsidRPr="00AB313C">
        <w:rPr>
          <w:rFonts w:ascii="Arial" w:eastAsia="宋体" w:hAnsi="Arial" w:cs="Arial"/>
          <w:b/>
          <w:bCs/>
          <w:kern w:val="36"/>
          <w:sz w:val="28"/>
          <w:szCs w:val="28"/>
        </w:rPr>
        <w:t>月</w:t>
      </w:r>
      <w:r w:rsidRPr="00AB313C">
        <w:rPr>
          <w:rFonts w:ascii="Arial" w:eastAsia="宋体" w:hAnsi="Arial" w:cs="Arial"/>
          <w:b/>
          <w:bCs/>
          <w:kern w:val="36"/>
          <w:sz w:val="28"/>
          <w:szCs w:val="28"/>
        </w:rPr>
        <w:t>19</w:t>
      </w:r>
      <w:r w:rsidRPr="00AB313C">
        <w:rPr>
          <w:rFonts w:ascii="Arial" w:eastAsia="宋体" w:hAnsi="Arial" w:cs="Arial"/>
          <w:b/>
          <w:bCs/>
          <w:kern w:val="36"/>
          <w:sz w:val="28"/>
          <w:szCs w:val="28"/>
        </w:rPr>
        <w:t>日</w:t>
      </w:r>
    </w:p>
    <w:p w14:paraId="0FF85E2D" w14:textId="48F86C6E" w:rsidR="001F6E48" w:rsidRPr="009501AA" w:rsidRDefault="001F6E48" w:rsidP="0095248E">
      <w:pPr>
        <w:overflowPunct w:val="0"/>
        <w:snapToGrid w:val="0"/>
        <w:spacing w:after="240" w:line="300" w:lineRule="auto"/>
        <w:rPr>
          <w:rFonts w:ascii="Arial" w:eastAsia="宋体" w:hAnsi="Arial" w:cs="Arial"/>
          <w:sz w:val="24"/>
          <w:szCs w:val="24"/>
        </w:rPr>
      </w:pPr>
      <w:r w:rsidRPr="009501AA">
        <w:rPr>
          <w:rFonts w:ascii="Arial" w:eastAsia="宋体" w:hAnsi="Arial" w:cs="Arial"/>
          <w:sz w:val="24"/>
          <w:szCs w:val="24"/>
        </w:rPr>
        <w:t>关于本草案文件的任何评论及建议，请于联邦公报刊载草案文件发布通知的</w:t>
      </w:r>
      <w:r w:rsidRPr="009501AA">
        <w:rPr>
          <w:rFonts w:ascii="Arial" w:eastAsia="宋体" w:hAnsi="Arial" w:cs="Arial"/>
          <w:sz w:val="24"/>
          <w:szCs w:val="24"/>
        </w:rPr>
        <w:t>90</w:t>
      </w:r>
      <w:r w:rsidRPr="009501AA">
        <w:rPr>
          <w:rFonts w:ascii="Arial" w:eastAsia="宋体" w:hAnsi="Arial" w:cs="Arial"/>
          <w:sz w:val="24"/>
          <w:szCs w:val="24"/>
        </w:rPr>
        <w:t>天内提交。评论请提交至食品药品监督管理局案卷管理科（</w:t>
      </w:r>
      <w:r w:rsidRPr="009501AA">
        <w:rPr>
          <w:rFonts w:ascii="Arial" w:eastAsia="宋体" w:hAnsi="Arial" w:cs="Arial"/>
          <w:sz w:val="24"/>
          <w:szCs w:val="24"/>
        </w:rPr>
        <w:t>HFA-305</w:t>
      </w:r>
      <w:r w:rsidRPr="009501AA">
        <w:rPr>
          <w:rFonts w:ascii="Arial" w:eastAsia="宋体" w:hAnsi="Arial" w:cs="Arial"/>
          <w:sz w:val="24"/>
          <w:szCs w:val="24"/>
        </w:rPr>
        <w:t>）（</w:t>
      </w:r>
      <w:r w:rsidRPr="009501AA">
        <w:rPr>
          <w:rFonts w:ascii="Arial" w:eastAsia="宋体" w:hAnsi="Arial" w:cs="Arial"/>
          <w:sz w:val="24"/>
          <w:szCs w:val="24"/>
        </w:rPr>
        <w:t>5630 Fishers Lane</w:t>
      </w:r>
      <w:r w:rsidR="005F3C5F">
        <w:rPr>
          <w:rFonts w:ascii="Arial" w:eastAsia="宋体" w:hAnsi="Arial" w:cs="Arial"/>
          <w:sz w:val="24"/>
          <w:szCs w:val="24"/>
        </w:rPr>
        <w:t>，</w:t>
      </w:r>
      <w:r w:rsidRPr="009501AA">
        <w:rPr>
          <w:rFonts w:ascii="Arial" w:eastAsia="宋体" w:hAnsi="Arial" w:cs="Arial"/>
          <w:sz w:val="24"/>
          <w:szCs w:val="24"/>
        </w:rPr>
        <w:t>rm. 1061</w:t>
      </w:r>
      <w:r w:rsidR="005F3C5F">
        <w:rPr>
          <w:rFonts w:ascii="Arial" w:eastAsia="宋体" w:hAnsi="Arial" w:cs="Arial"/>
          <w:sz w:val="24"/>
          <w:szCs w:val="24"/>
        </w:rPr>
        <w:t>，</w:t>
      </w:r>
      <w:r w:rsidRPr="009501AA">
        <w:rPr>
          <w:rFonts w:ascii="Arial" w:eastAsia="宋体" w:hAnsi="Arial" w:cs="Arial"/>
          <w:sz w:val="24"/>
          <w:szCs w:val="24"/>
        </w:rPr>
        <w:t>Rockville</w:t>
      </w:r>
      <w:r w:rsidR="005F3C5F">
        <w:rPr>
          <w:rFonts w:ascii="Arial" w:eastAsia="宋体" w:hAnsi="Arial" w:cs="Arial"/>
          <w:sz w:val="24"/>
          <w:szCs w:val="24"/>
        </w:rPr>
        <w:t>，</w:t>
      </w:r>
      <w:r w:rsidRPr="009501AA">
        <w:rPr>
          <w:rFonts w:ascii="Arial" w:eastAsia="宋体" w:hAnsi="Arial" w:cs="Arial"/>
          <w:sz w:val="24"/>
          <w:szCs w:val="24"/>
        </w:rPr>
        <w:t>MD 20852</w:t>
      </w:r>
      <w:r w:rsidRPr="009501AA">
        <w:rPr>
          <w:rFonts w:ascii="Arial" w:eastAsia="宋体" w:hAnsi="Arial" w:cs="Arial"/>
          <w:sz w:val="24"/>
          <w:szCs w:val="24"/>
        </w:rPr>
        <w:t>）。您也可以通过网址</w:t>
      </w:r>
      <w:r w:rsidRPr="00E914EB">
        <w:rPr>
          <w:rFonts w:ascii="Arial" w:eastAsia="宋体" w:hAnsi="Arial" w:cs="Arial"/>
          <w:sz w:val="24"/>
          <w:szCs w:val="24"/>
          <w:u w:val="single"/>
        </w:rPr>
        <w:t>http://www.fda.gov/dockets/ecomments</w:t>
      </w:r>
      <w:r w:rsidRPr="009501AA">
        <w:rPr>
          <w:rFonts w:ascii="Arial" w:eastAsia="宋体" w:hAnsi="Arial" w:cs="Arial"/>
          <w:sz w:val="24"/>
          <w:szCs w:val="24"/>
        </w:rPr>
        <w:t>提交电子版评论。所有评论应注明案卷编号，该编号在联邦公报上公布的可用性通知中列出。</w:t>
      </w:r>
    </w:p>
    <w:p w14:paraId="6BADDD8A" w14:textId="7D648895" w:rsidR="00236E61" w:rsidRPr="009501AA" w:rsidRDefault="001F6E48" w:rsidP="003831F3">
      <w:pPr>
        <w:overflowPunct w:val="0"/>
        <w:snapToGrid w:val="0"/>
        <w:spacing w:after="240" w:line="300" w:lineRule="auto"/>
        <w:jc w:val="left"/>
        <w:rPr>
          <w:rFonts w:ascii="Arial" w:eastAsia="宋体" w:hAnsi="Arial" w:cs="Arial"/>
          <w:bCs/>
          <w:kern w:val="36"/>
          <w:sz w:val="24"/>
          <w:szCs w:val="24"/>
        </w:rPr>
      </w:pPr>
      <w:r w:rsidRPr="009501AA">
        <w:rPr>
          <w:rFonts w:ascii="Arial" w:eastAsia="宋体" w:hAnsi="Arial" w:cs="Arial"/>
          <w:sz w:val="24"/>
          <w:szCs w:val="24"/>
        </w:rPr>
        <w:t>关于草案文件的任何问题，请联系（</w:t>
      </w:r>
      <w:r w:rsidRPr="009501AA">
        <w:rPr>
          <w:rFonts w:ascii="Arial" w:eastAsia="宋体" w:hAnsi="Arial" w:cs="Arial"/>
          <w:sz w:val="24"/>
          <w:szCs w:val="24"/>
        </w:rPr>
        <w:t>CBER</w:t>
      </w:r>
      <w:r w:rsidRPr="009501AA">
        <w:rPr>
          <w:rFonts w:ascii="Arial" w:eastAsia="宋体" w:hAnsi="Arial" w:cs="Arial"/>
          <w:sz w:val="24"/>
          <w:szCs w:val="24"/>
        </w:rPr>
        <w:t>）</w:t>
      </w:r>
      <w:r w:rsidRPr="009501AA">
        <w:rPr>
          <w:rFonts w:ascii="Arial" w:eastAsia="宋体" w:hAnsi="Arial" w:cs="Arial"/>
          <w:sz w:val="24"/>
          <w:szCs w:val="24"/>
        </w:rPr>
        <w:t>Sheila Murphey</w:t>
      </w:r>
      <w:r w:rsidRPr="009501AA">
        <w:rPr>
          <w:rFonts w:ascii="Arial" w:eastAsia="宋体" w:hAnsi="Arial" w:cs="Arial"/>
          <w:sz w:val="24"/>
          <w:szCs w:val="24"/>
        </w:rPr>
        <w:t>，</w:t>
      </w:r>
      <w:r w:rsidRPr="009501AA">
        <w:rPr>
          <w:rFonts w:ascii="Arial" w:eastAsia="宋体" w:hAnsi="Arial" w:cs="Arial"/>
          <w:sz w:val="24"/>
          <w:szCs w:val="24"/>
        </w:rPr>
        <w:t>MD</w:t>
      </w:r>
      <w:r w:rsidRPr="009501AA">
        <w:rPr>
          <w:rFonts w:ascii="Arial" w:eastAsia="宋体" w:hAnsi="Arial" w:cs="Arial"/>
          <w:sz w:val="24"/>
          <w:szCs w:val="24"/>
        </w:rPr>
        <w:t>或</w:t>
      </w:r>
      <w:proofErr w:type="spellStart"/>
      <w:r w:rsidRPr="009501AA">
        <w:rPr>
          <w:rFonts w:ascii="Arial" w:eastAsia="宋体" w:hAnsi="Arial" w:cs="Arial"/>
          <w:sz w:val="24"/>
          <w:szCs w:val="24"/>
        </w:rPr>
        <w:t>Mechelle</w:t>
      </w:r>
      <w:proofErr w:type="spellEnd"/>
      <w:r w:rsidRPr="009501AA">
        <w:rPr>
          <w:rFonts w:ascii="Arial" w:eastAsia="宋体" w:hAnsi="Arial" w:cs="Arial"/>
          <w:sz w:val="24"/>
          <w:szCs w:val="24"/>
        </w:rPr>
        <w:t xml:space="preserve"> Rios</w:t>
      </w:r>
      <w:r w:rsidRPr="009501AA">
        <w:rPr>
          <w:rFonts w:ascii="Arial" w:eastAsia="宋体" w:hAnsi="Arial" w:cs="Arial"/>
          <w:sz w:val="24"/>
          <w:szCs w:val="24"/>
        </w:rPr>
        <w:t>，电话</w:t>
      </w:r>
      <w:r w:rsidRPr="009501AA">
        <w:rPr>
          <w:rFonts w:ascii="Arial" w:eastAsia="宋体" w:hAnsi="Arial" w:cs="Arial"/>
          <w:sz w:val="24"/>
          <w:szCs w:val="24"/>
        </w:rPr>
        <w:t>240-276-3747</w:t>
      </w:r>
      <w:r w:rsidRPr="009501AA">
        <w:rPr>
          <w:rFonts w:ascii="Arial" w:eastAsia="宋体" w:hAnsi="Arial" w:cs="Arial"/>
          <w:sz w:val="24"/>
          <w:szCs w:val="24"/>
        </w:rPr>
        <w:t>；或通过邮件联系，邮箱分别为</w:t>
      </w:r>
      <w:r w:rsidRPr="00956055">
        <w:rPr>
          <w:rFonts w:ascii="Arial" w:eastAsia="宋体" w:hAnsi="Arial" w:cs="Arial"/>
          <w:sz w:val="24"/>
          <w:szCs w:val="24"/>
          <w:u w:val="single"/>
        </w:rPr>
        <w:t>sheila.murphey@fda.hhs.gov</w:t>
      </w:r>
      <w:r w:rsidRPr="009501AA">
        <w:rPr>
          <w:rFonts w:ascii="Arial" w:eastAsia="宋体" w:hAnsi="Arial" w:cs="Arial"/>
          <w:sz w:val="24"/>
          <w:szCs w:val="24"/>
        </w:rPr>
        <w:t>和</w:t>
      </w:r>
      <w:r w:rsidRPr="00956055">
        <w:rPr>
          <w:rFonts w:ascii="Arial" w:eastAsia="宋体" w:hAnsi="Arial" w:cs="Arial"/>
          <w:sz w:val="24"/>
          <w:szCs w:val="24"/>
          <w:u w:val="single"/>
        </w:rPr>
        <w:t>michelle.rios@fda.hhs.gov</w:t>
      </w:r>
      <w:r w:rsidRPr="009501AA">
        <w:rPr>
          <w:rFonts w:ascii="Arial" w:eastAsia="宋体" w:hAnsi="Arial" w:cs="Arial"/>
          <w:sz w:val="24"/>
          <w:szCs w:val="24"/>
        </w:rPr>
        <w:t>。</w:t>
      </w:r>
    </w:p>
    <w:p w14:paraId="7F2E3692" w14:textId="37F6166E" w:rsidR="001F6E48" w:rsidRPr="00840D17" w:rsidRDefault="009B74DA" w:rsidP="0095248E">
      <w:pPr>
        <w:overflowPunct w:val="0"/>
        <w:snapToGrid w:val="0"/>
        <w:spacing w:after="240" w:line="300" w:lineRule="auto"/>
        <w:rPr>
          <w:rFonts w:ascii="Arial" w:eastAsia="宋体" w:hAnsi="Arial" w:cs="Arial"/>
          <w:bCs/>
          <w:iCs/>
          <w:kern w:val="36"/>
          <w:szCs w:val="21"/>
        </w:rPr>
      </w:pPr>
      <w:r>
        <w:rPr>
          <w:noProof/>
        </w:rPr>
        <w:drawing>
          <wp:anchor distT="0" distB="0" distL="114300" distR="114300" simplePos="0" relativeHeight="251658240" behindDoc="0" locked="0" layoutInCell="1" allowOverlap="1" wp14:anchorId="4DF7A943" wp14:editId="19F72C2D">
            <wp:simplePos x="0" y="0"/>
            <wp:positionH relativeFrom="column">
              <wp:posOffset>5080</wp:posOffset>
            </wp:positionH>
            <wp:positionV relativeFrom="paragraph">
              <wp:posOffset>192021</wp:posOffset>
            </wp:positionV>
            <wp:extent cx="895238" cy="923810"/>
            <wp:effectExtent l="0" t="0" r="63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95238" cy="923810"/>
                    </a:xfrm>
                    <a:prstGeom prst="rect">
                      <a:avLst/>
                    </a:prstGeom>
                  </pic:spPr>
                </pic:pic>
              </a:graphicData>
            </a:graphic>
            <wp14:sizeRelH relativeFrom="page">
              <wp14:pctWidth>0</wp14:pctWidth>
            </wp14:sizeRelH>
            <wp14:sizeRelV relativeFrom="page">
              <wp14:pctHeight>0</wp14:pctHeight>
            </wp14:sizeRelV>
          </wp:anchor>
        </w:drawing>
      </w:r>
    </w:p>
    <w:p w14:paraId="31B48BFF" w14:textId="77777777" w:rsidR="001F6E48" w:rsidRPr="001F07D1" w:rsidRDefault="001F6E48" w:rsidP="00093418">
      <w:pPr>
        <w:overflowPunct w:val="0"/>
        <w:snapToGrid w:val="0"/>
        <w:spacing w:line="300" w:lineRule="auto"/>
        <w:jc w:val="right"/>
        <w:rPr>
          <w:rFonts w:ascii="Arial" w:eastAsia="宋体" w:hAnsi="Arial" w:cs="Arial"/>
          <w:b/>
          <w:sz w:val="24"/>
          <w:szCs w:val="24"/>
        </w:rPr>
      </w:pPr>
      <w:r w:rsidRPr="001F07D1">
        <w:rPr>
          <w:rFonts w:ascii="Arial" w:eastAsia="宋体" w:hAnsi="Arial" w:cs="Arial"/>
          <w:b/>
          <w:sz w:val="24"/>
          <w:szCs w:val="24"/>
        </w:rPr>
        <w:t>美国卫生和人类服务署</w:t>
      </w:r>
    </w:p>
    <w:p w14:paraId="766B7267" w14:textId="77777777" w:rsidR="001F6E48" w:rsidRPr="001F07D1" w:rsidRDefault="001F6E48" w:rsidP="00093418">
      <w:pPr>
        <w:overflowPunct w:val="0"/>
        <w:snapToGrid w:val="0"/>
        <w:spacing w:line="300" w:lineRule="auto"/>
        <w:jc w:val="right"/>
        <w:rPr>
          <w:rFonts w:ascii="Arial" w:eastAsia="宋体" w:hAnsi="Arial" w:cs="Arial"/>
          <w:b/>
          <w:sz w:val="24"/>
          <w:szCs w:val="24"/>
        </w:rPr>
      </w:pPr>
      <w:r w:rsidRPr="001F07D1">
        <w:rPr>
          <w:rFonts w:ascii="Arial" w:eastAsia="宋体" w:hAnsi="Arial" w:cs="Arial"/>
          <w:b/>
          <w:sz w:val="24"/>
          <w:szCs w:val="24"/>
        </w:rPr>
        <w:t>食品药品监督管理局</w:t>
      </w:r>
    </w:p>
    <w:p w14:paraId="1310BF2C" w14:textId="77777777" w:rsidR="001F6E48" w:rsidRPr="001F07D1" w:rsidRDefault="001F6E48" w:rsidP="00093418">
      <w:pPr>
        <w:overflowPunct w:val="0"/>
        <w:snapToGrid w:val="0"/>
        <w:spacing w:line="300" w:lineRule="auto"/>
        <w:jc w:val="right"/>
        <w:rPr>
          <w:rFonts w:ascii="Arial" w:eastAsia="宋体" w:hAnsi="Arial" w:cs="Arial"/>
          <w:b/>
          <w:sz w:val="24"/>
          <w:szCs w:val="24"/>
        </w:rPr>
      </w:pPr>
      <w:r w:rsidRPr="001F07D1">
        <w:rPr>
          <w:rFonts w:ascii="Arial" w:eastAsia="宋体" w:hAnsi="Arial" w:cs="Arial"/>
          <w:b/>
          <w:sz w:val="24"/>
          <w:szCs w:val="24"/>
        </w:rPr>
        <w:t>器械和放射卫生中心</w:t>
      </w:r>
    </w:p>
    <w:p w14:paraId="2D8D5DD4" w14:textId="77777777" w:rsidR="00234301" w:rsidRPr="001F07D1" w:rsidRDefault="00234301" w:rsidP="00093418">
      <w:pPr>
        <w:overflowPunct w:val="0"/>
        <w:snapToGrid w:val="0"/>
        <w:spacing w:line="300" w:lineRule="auto"/>
        <w:jc w:val="right"/>
        <w:rPr>
          <w:rFonts w:ascii="Arial" w:eastAsia="宋体" w:hAnsi="Arial" w:cs="Arial"/>
          <w:b/>
          <w:sz w:val="24"/>
          <w:szCs w:val="24"/>
        </w:rPr>
      </w:pPr>
    </w:p>
    <w:p w14:paraId="01E4EFEA" w14:textId="14D8A70E" w:rsidR="001F6E48" w:rsidRPr="001F07D1" w:rsidRDefault="001F6E48" w:rsidP="00093418">
      <w:pPr>
        <w:overflowPunct w:val="0"/>
        <w:snapToGrid w:val="0"/>
        <w:spacing w:line="300" w:lineRule="auto"/>
        <w:jc w:val="right"/>
        <w:rPr>
          <w:rFonts w:ascii="Arial" w:eastAsia="宋体" w:hAnsi="Arial" w:cs="Arial"/>
          <w:b/>
          <w:sz w:val="24"/>
          <w:szCs w:val="24"/>
        </w:rPr>
      </w:pPr>
      <w:r w:rsidRPr="001F07D1">
        <w:rPr>
          <w:rFonts w:ascii="Arial" w:eastAsia="宋体" w:hAnsi="Arial" w:cs="Arial"/>
          <w:b/>
          <w:sz w:val="24"/>
          <w:szCs w:val="24"/>
        </w:rPr>
        <w:t>器械评价办公室</w:t>
      </w:r>
    </w:p>
    <w:p w14:paraId="7908C5BF" w14:textId="77777777" w:rsidR="007D7548" w:rsidRDefault="007D7548" w:rsidP="0095248E">
      <w:pPr>
        <w:widowControl/>
        <w:overflowPunct w:val="0"/>
        <w:snapToGrid w:val="0"/>
        <w:spacing w:line="300" w:lineRule="auto"/>
        <w:rPr>
          <w:rFonts w:ascii="Arial" w:eastAsia="宋体" w:hAnsi="Arial" w:cs="Arial"/>
        </w:rPr>
        <w:sectPr w:rsidR="007D7548">
          <w:headerReference w:type="even" r:id="rId10"/>
          <w:headerReference w:type="default" r:id="rId11"/>
          <w:headerReference w:type="first" r:id="rId12"/>
          <w:pgSz w:w="11906" w:h="16838"/>
          <w:pgMar w:top="1440" w:right="1800" w:bottom="1440" w:left="1800" w:header="851" w:footer="992" w:gutter="0"/>
          <w:cols w:space="425"/>
          <w:docGrid w:type="lines" w:linePitch="312"/>
        </w:sectPr>
      </w:pPr>
    </w:p>
    <w:p w14:paraId="21C33717" w14:textId="77777777" w:rsidR="00623BCF" w:rsidRPr="005E19CE" w:rsidRDefault="00623BCF" w:rsidP="005E19CE">
      <w:pPr>
        <w:overflowPunct w:val="0"/>
        <w:snapToGrid w:val="0"/>
        <w:spacing w:after="240" w:line="300" w:lineRule="auto"/>
        <w:jc w:val="center"/>
        <w:rPr>
          <w:rFonts w:ascii="Arial" w:eastAsia="宋体" w:hAnsi="Arial" w:cs="Arial"/>
          <w:b/>
          <w:bCs/>
          <w:kern w:val="36"/>
          <w:sz w:val="44"/>
          <w:szCs w:val="44"/>
        </w:rPr>
      </w:pPr>
      <w:r w:rsidRPr="005E19CE">
        <w:rPr>
          <w:rFonts w:ascii="Arial" w:eastAsia="宋体" w:hAnsi="Arial" w:cs="Arial"/>
          <w:b/>
          <w:bCs/>
          <w:kern w:val="36"/>
          <w:sz w:val="44"/>
          <w:szCs w:val="44"/>
        </w:rPr>
        <w:lastRenderedPageBreak/>
        <w:t>前言</w:t>
      </w:r>
    </w:p>
    <w:p w14:paraId="592540D3" w14:textId="1A7FB9DE" w:rsidR="00623BCF" w:rsidRPr="005E19CE" w:rsidRDefault="001F6E48" w:rsidP="0095248E">
      <w:pPr>
        <w:overflowPunct w:val="0"/>
        <w:snapToGrid w:val="0"/>
        <w:spacing w:after="240" w:line="300" w:lineRule="auto"/>
        <w:rPr>
          <w:rFonts w:ascii="Arial" w:eastAsia="宋体" w:hAnsi="Arial" w:cs="Arial"/>
          <w:b/>
          <w:bCs/>
          <w:kern w:val="36"/>
          <w:sz w:val="28"/>
          <w:szCs w:val="28"/>
        </w:rPr>
      </w:pPr>
      <w:r w:rsidRPr="005E19CE">
        <w:rPr>
          <w:rFonts w:ascii="Arial" w:eastAsia="宋体" w:hAnsi="Arial" w:cs="Arial"/>
          <w:b/>
          <w:bCs/>
          <w:kern w:val="36"/>
          <w:sz w:val="28"/>
          <w:szCs w:val="28"/>
        </w:rPr>
        <w:t>其他</w:t>
      </w:r>
      <w:r w:rsidR="00623BCF" w:rsidRPr="005E19CE">
        <w:rPr>
          <w:rFonts w:ascii="Arial" w:eastAsia="宋体" w:hAnsi="Arial" w:cs="Arial"/>
          <w:b/>
          <w:bCs/>
          <w:kern w:val="36"/>
          <w:sz w:val="28"/>
          <w:szCs w:val="28"/>
        </w:rPr>
        <w:t>副本</w:t>
      </w:r>
    </w:p>
    <w:p w14:paraId="251B8582" w14:textId="7C64ACF1" w:rsidR="001F6E48" w:rsidRPr="00840D17" w:rsidRDefault="001F6E48" w:rsidP="0095248E">
      <w:pPr>
        <w:overflowPunct w:val="0"/>
        <w:snapToGrid w:val="0"/>
        <w:spacing w:after="240" w:line="300" w:lineRule="auto"/>
        <w:rPr>
          <w:rFonts w:ascii="Arial" w:eastAsia="宋体" w:hAnsi="Arial" w:cs="Arial"/>
        </w:rPr>
      </w:pPr>
      <w:r w:rsidRPr="00840D17">
        <w:rPr>
          <w:rFonts w:ascii="Arial" w:eastAsia="宋体" w:hAnsi="Arial" w:cs="Arial"/>
        </w:rPr>
        <w:t>其他副本可从互联网获得：</w:t>
      </w:r>
      <w:r w:rsidRPr="00840D17">
        <w:rPr>
          <w:rFonts w:ascii="Arial" w:eastAsia="宋体" w:hAnsi="Arial" w:cs="Arial"/>
        </w:rPr>
        <w:t>http://www.fda.gov/cdrh/ode/guidance/1557.pdf</w:t>
      </w:r>
      <w:r w:rsidRPr="00840D17">
        <w:rPr>
          <w:rFonts w:ascii="Arial" w:eastAsia="宋体" w:hAnsi="Arial" w:cs="Arial"/>
        </w:rPr>
        <w:t>。您还可以向</w:t>
      </w:r>
      <w:r w:rsidRPr="00840D17">
        <w:rPr>
          <w:rFonts w:ascii="Arial" w:eastAsia="宋体" w:hAnsi="Arial" w:cs="Arial"/>
        </w:rPr>
        <w:t xml:space="preserve">dsmica@fda.hhs.gov </w:t>
      </w:r>
      <w:r w:rsidRPr="00840D17">
        <w:rPr>
          <w:rFonts w:ascii="Arial" w:eastAsia="宋体" w:hAnsi="Arial" w:cs="Arial"/>
        </w:rPr>
        <w:t>发送电子邮件请求以接收本指南的电子副本，或向</w:t>
      </w:r>
      <w:r w:rsidRPr="00840D17">
        <w:rPr>
          <w:rFonts w:ascii="Arial" w:eastAsia="宋体" w:hAnsi="Arial" w:cs="Arial"/>
        </w:rPr>
        <w:t>240-276-3151</w:t>
      </w:r>
      <w:r w:rsidRPr="00840D17">
        <w:rPr>
          <w:rFonts w:ascii="Arial" w:eastAsia="宋体" w:hAnsi="Arial" w:cs="Arial"/>
        </w:rPr>
        <w:t>发送传真请求以接收副本。请使用文件编号</w:t>
      </w:r>
      <w:r w:rsidR="005F3C5F">
        <w:rPr>
          <w:rFonts w:ascii="Arial" w:eastAsia="宋体" w:hAnsi="Arial" w:cs="Arial" w:hint="eastAsia"/>
        </w:rPr>
        <w:t>（</w:t>
      </w:r>
      <w:r w:rsidRPr="00840D17">
        <w:rPr>
          <w:rFonts w:ascii="Arial" w:eastAsia="宋体" w:hAnsi="Arial" w:cs="Arial"/>
        </w:rPr>
        <w:t>1557</w:t>
      </w:r>
      <w:r w:rsidR="005F3C5F">
        <w:rPr>
          <w:rFonts w:ascii="Arial" w:eastAsia="宋体" w:hAnsi="Arial" w:cs="Arial" w:hint="eastAsia"/>
        </w:rPr>
        <w:t>）</w:t>
      </w:r>
      <w:r w:rsidRPr="00840D17">
        <w:rPr>
          <w:rFonts w:ascii="Arial" w:eastAsia="宋体" w:hAnsi="Arial" w:cs="Arial"/>
        </w:rPr>
        <w:t>来注明您所要求获得的指南。</w:t>
      </w:r>
    </w:p>
    <w:p w14:paraId="6F3BE2BC" w14:textId="77777777" w:rsidR="001F6E48" w:rsidRPr="00840D17" w:rsidRDefault="001F6E48" w:rsidP="0095248E">
      <w:pPr>
        <w:widowControl/>
        <w:overflowPunct w:val="0"/>
        <w:snapToGrid w:val="0"/>
        <w:spacing w:line="300" w:lineRule="auto"/>
        <w:rPr>
          <w:rFonts w:ascii="Arial" w:eastAsia="宋体" w:hAnsi="Arial" w:cs="Arial"/>
        </w:rPr>
      </w:pPr>
      <w:r w:rsidRPr="00840D17">
        <w:rPr>
          <w:rFonts w:ascii="Arial" w:eastAsia="宋体" w:hAnsi="Arial" w:cs="Arial"/>
        </w:rPr>
        <w:br w:type="page"/>
      </w:r>
    </w:p>
    <w:sdt>
      <w:sdtPr>
        <w:rPr>
          <w:rFonts w:asciiTheme="minorHAnsi" w:eastAsiaTheme="minorEastAsia" w:hAnsiTheme="minorHAnsi" w:cstheme="minorBidi"/>
          <w:b w:val="0"/>
          <w:bCs w:val="0"/>
          <w:color w:val="auto"/>
          <w:kern w:val="2"/>
          <w:sz w:val="21"/>
          <w:szCs w:val="22"/>
          <w:lang w:val="zh-CN"/>
        </w:rPr>
        <w:id w:val="-1418706476"/>
        <w:docPartObj>
          <w:docPartGallery w:val="Table of Contents"/>
          <w:docPartUnique/>
        </w:docPartObj>
      </w:sdtPr>
      <w:sdtContent>
        <w:p w14:paraId="313B7550" w14:textId="43CE2043" w:rsidR="00AF357F" w:rsidRPr="00AF357F" w:rsidRDefault="00AF357F" w:rsidP="00AF357F">
          <w:pPr>
            <w:pStyle w:val="TOC"/>
            <w:snapToGrid w:val="0"/>
            <w:spacing w:before="0" w:afterLines="50" w:after="156" w:line="300" w:lineRule="auto"/>
            <w:jc w:val="center"/>
            <w:rPr>
              <w:rFonts w:ascii="Arial" w:eastAsia="宋体" w:hAnsi="Arial" w:cs="Arial"/>
              <w:color w:val="auto"/>
              <w:kern w:val="36"/>
              <w:sz w:val="44"/>
              <w:szCs w:val="44"/>
            </w:rPr>
          </w:pPr>
          <w:r w:rsidRPr="00AF357F">
            <w:rPr>
              <w:rFonts w:ascii="Arial" w:eastAsia="宋体" w:hAnsi="Arial" w:cs="Arial"/>
              <w:color w:val="auto"/>
              <w:kern w:val="36"/>
              <w:sz w:val="44"/>
              <w:szCs w:val="44"/>
            </w:rPr>
            <w:t>目录</w:t>
          </w:r>
        </w:p>
        <w:p w14:paraId="6CE6553C" w14:textId="77777777" w:rsidR="00AA4D55" w:rsidRDefault="004F1871">
          <w:pPr>
            <w:pStyle w:val="10"/>
            <w:tabs>
              <w:tab w:val="left" w:pos="400"/>
              <w:tab w:val="right" w:leader="dot" w:pos="8296"/>
            </w:tabs>
            <w:rPr>
              <w:rFonts w:eastAsiaTheme="minorEastAsia"/>
              <w:noProof/>
            </w:rPr>
          </w:pPr>
          <w:r w:rsidRPr="004F1871">
            <w:rPr>
              <w:rFonts w:ascii="Arial" w:hAnsi="Arial" w:cs="Arial"/>
            </w:rPr>
            <w:fldChar w:fldCharType="begin"/>
          </w:r>
          <w:r w:rsidRPr="004F1871">
            <w:rPr>
              <w:rFonts w:ascii="Arial" w:hAnsi="Arial" w:cs="Arial"/>
            </w:rPr>
            <w:instrText xml:space="preserve"> TOC \o "1-3" \h \z \u </w:instrText>
          </w:r>
          <w:r w:rsidRPr="004F1871">
            <w:rPr>
              <w:rFonts w:ascii="Arial" w:hAnsi="Arial" w:cs="Arial"/>
            </w:rPr>
            <w:fldChar w:fldCharType="separate"/>
          </w:r>
          <w:hyperlink w:anchor="_Toc497150750" w:history="1">
            <w:r w:rsidR="00AA4D55" w:rsidRPr="00E17B66">
              <w:rPr>
                <w:rStyle w:val="a3"/>
                <w:rFonts w:ascii="Arial" w:hAnsi="Arial" w:cs="Arial"/>
                <w:b/>
                <w:bCs/>
                <w:noProof/>
                <w:kern w:val="36"/>
              </w:rPr>
              <w:t>I.</w:t>
            </w:r>
            <w:r w:rsidR="00AA4D55">
              <w:rPr>
                <w:rFonts w:eastAsiaTheme="minorEastAsia"/>
                <w:noProof/>
              </w:rPr>
              <w:tab/>
            </w:r>
            <w:r w:rsidR="00AA4D55" w:rsidRPr="00E17B66">
              <w:rPr>
                <w:rStyle w:val="a3"/>
                <w:rFonts w:ascii="Arial" w:hAnsi="Arial" w:cs="Arial" w:hint="eastAsia"/>
                <w:b/>
                <w:bCs/>
                <w:noProof/>
                <w:kern w:val="36"/>
              </w:rPr>
              <w:t>引言</w:t>
            </w:r>
            <w:r w:rsidR="00AA4D55">
              <w:rPr>
                <w:noProof/>
                <w:webHidden/>
              </w:rPr>
              <w:tab/>
            </w:r>
            <w:r w:rsidR="00AA4D55">
              <w:rPr>
                <w:noProof/>
                <w:webHidden/>
              </w:rPr>
              <w:fldChar w:fldCharType="begin"/>
            </w:r>
            <w:r w:rsidR="00AA4D55">
              <w:rPr>
                <w:noProof/>
                <w:webHidden/>
              </w:rPr>
              <w:instrText xml:space="preserve"> PAGEREF _Toc497150750 \h </w:instrText>
            </w:r>
            <w:r w:rsidR="00AA4D55">
              <w:rPr>
                <w:noProof/>
                <w:webHidden/>
              </w:rPr>
            </w:r>
            <w:r w:rsidR="00AA4D55">
              <w:rPr>
                <w:noProof/>
                <w:webHidden/>
              </w:rPr>
              <w:fldChar w:fldCharType="separate"/>
            </w:r>
            <w:r w:rsidR="00AA4D55">
              <w:rPr>
                <w:noProof/>
                <w:webHidden/>
              </w:rPr>
              <w:t>1</w:t>
            </w:r>
            <w:r w:rsidR="00AA4D55">
              <w:rPr>
                <w:noProof/>
                <w:webHidden/>
              </w:rPr>
              <w:fldChar w:fldCharType="end"/>
            </w:r>
          </w:hyperlink>
        </w:p>
        <w:p w14:paraId="5B60C9B8" w14:textId="77777777" w:rsidR="00AA4D55" w:rsidRDefault="00AA4D55" w:rsidP="008D5354">
          <w:pPr>
            <w:pStyle w:val="20"/>
            <w:rPr>
              <w:rFonts w:eastAsiaTheme="minorEastAsia"/>
              <w:noProof/>
            </w:rPr>
          </w:pPr>
          <w:hyperlink w:anchor="_Toc497150751" w:history="1">
            <w:r w:rsidRPr="00E17B66">
              <w:rPr>
                <w:rStyle w:val="a3"/>
                <w:rFonts w:ascii="Arial" w:hAnsi="Arial" w:cs="Arial" w:hint="eastAsia"/>
                <w:b/>
                <w:noProof/>
              </w:rPr>
              <w:t>最小负担手段原则</w:t>
            </w:r>
            <w:r>
              <w:rPr>
                <w:noProof/>
                <w:webHidden/>
              </w:rPr>
              <w:tab/>
            </w:r>
            <w:r>
              <w:rPr>
                <w:noProof/>
                <w:webHidden/>
              </w:rPr>
              <w:fldChar w:fldCharType="begin"/>
            </w:r>
            <w:r>
              <w:rPr>
                <w:noProof/>
                <w:webHidden/>
              </w:rPr>
              <w:instrText xml:space="preserve"> PAGEREF _Toc497150751 \h </w:instrText>
            </w:r>
            <w:r>
              <w:rPr>
                <w:noProof/>
                <w:webHidden/>
              </w:rPr>
            </w:r>
            <w:r>
              <w:rPr>
                <w:noProof/>
                <w:webHidden/>
              </w:rPr>
              <w:fldChar w:fldCharType="separate"/>
            </w:r>
            <w:r>
              <w:rPr>
                <w:noProof/>
                <w:webHidden/>
              </w:rPr>
              <w:t>1</w:t>
            </w:r>
            <w:r>
              <w:rPr>
                <w:noProof/>
                <w:webHidden/>
              </w:rPr>
              <w:fldChar w:fldCharType="end"/>
            </w:r>
          </w:hyperlink>
        </w:p>
        <w:p w14:paraId="2B27797A" w14:textId="77777777" w:rsidR="00AA4D55" w:rsidRDefault="00AA4D55">
          <w:pPr>
            <w:pStyle w:val="10"/>
            <w:tabs>
              <w:tab w:val="left" w:pos="400"/>
              <w:tab w:val="right" w:leader="dot" w:pos="8296"/>
            </w:tabs>
            <w:rPr>
              <w:rFonts w:eastAsiaTheme="minorEastAsia"/>
              <w:noProof/>
            </w:rPr>
          </w:pPr>
          <w:hyperlink w:anchor="_Toc497150752" w:history="1">
            <w:r w:rsidRPr="00E17B66">
              <w:rPr>
                <w:rStyle w:val="a3"/>
                <w:rFonts w:ascii="Arial" w:hAnsi="Arial" w:cs="Arial"/>
                <w:b/>
                <w:bCs/>
                <w:noProof/>
                <w:kern w:val="36"/>
              </w:rPr>
              <w:t>II.</w:t>
            </w:r>
            <w:r>
              <w:rPr>
                <w:rFonts w:eastAsiaTheme="minorEastAsia"/>
                <w:noProof/>
              </w:rPr>
              <w:tab/>
            </w:r>
            <w:r w:rsidRPr="00E17B66">
              <w:rPr>
                <w:rStyle w:val="a3"/>
                <w:rFonts w:ascii="Arial" w:hAnsi="Arial" w:cs="Arial" w:hint="eastAsia"/>
                <w:b/>
                <w:bCs/>
                <w:noProof/>
                <w:kern w:val="36"/>
              </w:rPr>
              <w:t>背景</w:t>
            </w:r>
            <w:r>
              <w:rPr>
                <w:noProof/>
                <w:webHidden/>
              </w:rPr>
              <w:tab/>
            </w:r>
            <w:r>
              <w:rPr>
                <w:noProof/>
                <w:webHidden/>
              </w:rPr>
              <w:fldChar w:fldCharType="begin"/>
            </w:r>
            <w:r>
              <w:rPr>
                <w:noProof/>
                <w:webHidden/>
              </w:rPr>
              <w:instrText xml:space="preserve"> PAGEREF _Toc497150752 \h </w:instrText>
            </w:r>
            <w:r>
              <w:rPr>
                <w:noProof/>
                <w:webHidden/>
              </w:rPr>
            </w:r>
            <w:r>
              <w:rPr>
                <w:noProof/>
                <w:webHidden/>
              </w:rPr>
              <w:fldChar w:fldCharType="separate"/>
            </w:r>
            <w:r>
              <w:rPr>
                <w:noProof/>
                <w:webHidden/>
              </w:rPr>
              <w:t>2</w:t>
            </w:r>
            <w:r>
              <w:rPr>
                <w:noProof/>
                <w:webHidden/>
              </w:rPr>
              <w:fldChar w:fldCharType="end"/>
            </w:r>
          </w:hyperlink>
        </w:p>
        <w:p w14:paraId="246C0ACC" w14:textId="77777777" w:rsidR="00AA4D55" w:rsidRDefault="00AA4D55">
          <w:pPr>
            <w:pStyle w:val="10"/>
            <w:tabs>
              <w:tab w:val="left" w:pos="630"/>
              <w:tab w:val="right" w:leader="dot" w:pos="8296"/>
            </w:tabs>
            <w:rPr>
              <w:rFonts w:eastAsiaTheme="minorEastAsia"/>
              <w:noProof/>
            </w:rPr>
          </w:pPr>
          <w:hyperlink w:anchor="_Toc497150753" w:history="1">
            <w:r w:rsidRPr="00E17B66">
              <w:rPr>
                <w:rStyle w:val="a3"/>
                <w:rFonts w:ascii="Arial" w:hAnsi="Arial" w:cs="Arial"/>
                <w:b/>
                <w:bCs/>
                <w:noProof/>
                <w:kern w:val="36"/>
              </w:rPr>
              <w:t>III.</w:t>
            </w:r>
            <w:r>
              <w:rPr>
                <w:rFonts w:eastAsiaTheme="minorEastAsia"/>
                <w:noProof/>
              </w:rPr>
              <w:tab/>
            </w:r>
            <w:r w:rsidRPr="00E17B66">
              <w:rPr>
                <w:rStyle w:val="a3"/>
                <w:rFonts w:ascii="Arial" w:hAnsi="Arial" w:cs="Arial" w:hint="eastAsia"/>
                <w:b/>
                <w:bCs/>
                <w:noProof/>
                <w:kern w:val="36"/>
              </w:rPr>
              <w:t>范围</w:t>
            </w:r>
            <w:r>
              <w:rPr>
                <w:noProof/>
                <w:webHidden/>
              </w:rPr>
              <w:tab/>
            </w:r>
            <w:r>
              <w:rPr>
                <w:noProof/>
                <w:webHidden/>
              </w:rPr>
              <w:fldChar w:fldCharType="begin"/>
            </w:r>
            <w:r>
              <w:rPr>
                <w:noProof/>
                <w:webHidden/>
              </w:rPr>
              <w:instrText xml:space="preserve"> PAGEREF _Toc497150753 \h </w:instrText>
            </w:r>
            <w:r>
              <w:rPr>
                <w:noProof/>
                <w:webHidden/>
              </w:rPr>
            </w:r>
            <w:r>
              <w:rPr>
                <w:noProof/>
                <w:webHidden/>
              </w:rPr>
              <w:fldChar w:fldCharType="separate"/>
            </w:r>
            <w:r>
              <w:rPr>
                <w:noProof/>
                <w:webHidden/>
              </w:rPr>
              <w:t>3</w:t>
            </w:r>
            <w:r>
              <w:rPr>
                <w:noProof/>
                <w:webHidden/>
              </w:rPr>
              <w:fldChar w:fldCharType="end"/>
            </w:r>
          </w:hyperlink>
        </w:p>
        <w:p w14:paraId="5FE706E7" w14:textId="77777777" w:rsidR="00AA4D55" w:rsidRDefault="00AA4D55" w:rsidP="008D5354">
          <w:pPr>
            <w:pStyle w:val="20"/>
            <w:rPr>
              <w:rFonts w:eastAsiaTheme="minorEastAsia"/>
              <w:noProof/>
            </w:rPr>
          </w:pPr>
          <w:hyperlink w:anchor="_Toc497150754" w:history="1">
            <w:r w:rsidRPr="00E17B66">
              <w:rPr>
                <w:rStyle w:val="a3"/>
                <w:rFonts w:ascii="Arial" w:hAnsi="Arial" w:cs="Arial"/>
                <w:b/>
                <w:bCs/>
                <w:noProof/>
                <w:kern w:val="36"/>
              </w:rPr>
              <w:t>A.</w:t>
            </w:r>
            <w:r>
              <w:rPr>
                <w:rFonts w:eastAsiaTheme="minorEastAsia"/>
                <w:noProof/>
              </w:rPr>
              <w:tab/>
            </w:r>
            <w:r w:rsidRPr="00E17B66">
              <w:rPr>
                <w:rStyle w:val="a3"/>
                <w:rFonts w:ascii="Arial" w:hAnsi="Arial" w:cs="Arial" w:hint="eastAsia"/>
                <w:b/>
                <w:bCs/>
                <w:noProof/>
                <w:kern w:val="36"/>
              </w:rPr>
              <w:t>除外条款</w:t>
            </w:r>
            <w:r>
              <w:rPr>
                <w:noProof/>
                <w:webHidden/>
              </w:rPr>
              <w:tab/>
            </w:r>
            <w:r>
              <w:rPr>
                <w:noProof/>
                <w:webHidden/>
              </w:rPr>
              <w:fldChar w:fldCharType="begin"/>
            </w:r>
            <w:r>
              <w:rPr>
                <w:noProof/>
                <w:webHidden/>
              </w:rPr>
              <w:instrText xml:space="preserve"> PAGEREF _Toc497150754 \h </w:instrText>
            </w:r>
            <w:r>
              <w:rPr>
                <w:noProof/>
                <w:webHidden/>
              </w:rPr>
            </w:r>
            <w:r>
              <w:rPr>
                <w:noProof/>
                <w:webHidden/>
              </w:rPr>
              <w:fldChar w:fldCharType="separate"/>
            </w:r>
            <w:r>
              <w:rPr>
                <w:noProof/>
                <w:webHidden/>
              </w:rPr>
              <w:t>3</w:t>
            </w:r>
            <w:r>
              <w:rPr>
                <w:noProof/>
                <w:webHidden/>
              </w:rPr>
              <w:fldChar w:fldCharType="end"/>
            </w:r>
          </w:hyperlink>
        </w:p>
        <w:p w14:paraId="3D00C11B" w14:textId="77777777" w:rsidR="00AA4D55" w:rsidRDefault="00AA4D55" w:rsidP="008D5354">
          <w:pPr>
            <w:pStyle w:val="20"/>
            <w:rPr>
              <w:rFonts w:eastAsiaTheme="minorEastAsia"/>
              <w:noProof/>
            </w:rPr>
          </w:pPr>
          <w:hyperlink w:anchor="_Toc497150755" w:history="1">
            <w:r w:rsidRPr="00E17B66">
              <w:rPr>
                <w:rStyle w:val="a3"/>
                <w:rFonts w:ascii="Arial" w:hAnsi="Arial" w:cs="Arial"/>
                <w:b/>
                <w:bCs/>
                <w:noProof/>
                <w:kern w:val="36"/>
              </w:rPr>
              <w:t>B.</w:t>
            </w:r>
            <w:r>
              <w:rPr>
                <w:rFonts w:eastAsiaTheme="minorEastAsia"/>
                <w:noProof/>
              </w:rPr>
              <w:tab/>
            </w:r>
            <w:r w:rsidRPr="00E17B66">
              <w:rPr>
                <w:rStyle w:val="a3"/>
                <w:rFonts w:ascii="Arial" w:hAnsi="Arial" w:cs="Arial" w:hint="eastAsia"/>
                <w:b/>
                <w:bCs/>
                <w:noProof/>
                <w:kern w:val="36"/>
              </w:rPr>
              <w:t>其他信息</w:t>
            </w:r>
            <w:r>
              <w:rPr>
                <w:noProof/>
                <w:webHidden/>
              </w:rPr>
              <w:tab/>
            </w:r>
            <w:r>
              <w:rPr>
                <w:noProof/>
                <w:webHidden/>
              </w:rPr>
              <w:fldChar w:fldCharType="begin"/>
            </w:r>
            <w:r>
              <w:rPr>
                <w:noProof/>
                <w:webHidden/>
              </w:rPr>
              <w:instrText xml:space="preserve"> PAGEREF _Toc497150755 \h </w:instrText>
            </w:r>
            <w:r>
              <w:rPr>
                <w:noProof/>
                <w:webHidden/>
              </w:rPr>
            </w:r>
            <w:r>
              <w:rPr>
                <w:noProof/>
                <w:webHidden/>
              </w:rPr>
              <w:fldChar w:fldCharType="separate"/>
            </w:r>
            <w:r>
              <w:rPr>
                <w:noProof/>
                <w:webHidden/>
              </w:rPr>
              <w:t>3</w:t>
            </w:r>
            <w:r>
              <w:rPr>
                <w:noProof/>
                <w:webHidden/>
              </w:rPr>
              <w:fldChar w:fldCharType="end"/>
            </w:r>
          </w:hyperlink>
        </w:p>
        <w:p w14:paraId="60FD05F1" w14:textId="0D5B938A" w:rsidR="00AA4D55" w:rsidRDefault="00AA4D55">
          <w:pPr>
            <w:pStyle w:val="10"/>
            <w:tabs>
              <w:tab w:val="left" w:pos="630"/>
              <w:tab w:val="right" w:leader="dot" w:pos="8296"/>
            </w:tabs>
            <w:rPr>
              <w:rFonts w:eastAsiaTheme="minorEastAsia"/>
              <w:noProof/>
            </w:rPr>
          </w:pPr>
          <w:hyperlink w:anchor="_Toc497150756" w:history="1">
            <w:r w:rsidRPr="00E17B66">
              <w:rPr>
                <w:rStyle w:val="a3"/>
                <w:rFonts w:ascii="Arial" w:hAnsi="Arial" w:cs="Arial"/>
                <w:b/>
                <w:bCs/>
                <w:noProof/>
                <w:kern w:val="36"/>
              </w:rPr>
              <w:t>IV.</w:t>
            </w:r>
            <w:r>
              <w:rPr>
                <w:rFonts w:eastAsiaTheme="minorEastAsia"/>
                <w:noProof/>
              </w:rPr>
              <w:tab/>
            </w:r>
            <w:r w:rsidRPr="00E17B66">
              <w:rPr>
                <w:rStyle w:val="a3"/>
                <w:rFonts w:ascii="Arial" w:hAnsi="Arial" w:cs="Arial" w:hint="eastAsia"/>
                <w:b/>
                <w:bCs/>
                <w:noProof/>
                <w:kern w:val="36"/>
              </w:rPr>
              <w:t>对包含抗菌剂医疗器械的建议</w:t>
            </w:r>
            <w:r>
              <w:rPr>
                <w:noProof/>
                <w:webHidden/>
              </w:rPr>
              <w:tab/>
            </w:r>
            <w:r>
              <w:rPr>
                <w:noProof/>
                <w:webHidden/>
              </w:rPr>
              <w:fldChar w:fldCharType="begin"/>
            </w:r>
            <w:r>
              <w:rPr>
                <w:noProof/>
                <w:webHidden/>
              </w:rPr>
              <w:instrText xml:space="preserve"> PAGEREF _Toc497150756 \h </w:instrText>
            </w:r>
            <w:r>
              <w:rPr>
                <w:noProof/>
                <w:webHidden/>
              </w:rPr>
            </w:r>
            <w:r>
              <w:rPr>
                <w:noProof/>
                <w:webHidden/>
              </w:rPr>
              <w:fldChar w:fldCharType="separate"/>
            </w:r>
            <w:r>
              <w:rPr>
                <w:noProof/>
                <w:webHidden/>
              </w:rPr>
              <w:t>4</w:t>
            </w:r>
            <w:r>
              <w:rPr>
                <w:noProof/>
                <w:webHidden/>
              </w:rPr>
              <w:fldChar w:fldCharType="end"/>
            </w:r>
          </w:hyperlink>
        </w:p>
        <w:p w14:paraId="65D9E649" w14:textId="77777777" w:rsidR="00AA4D55" w:rsidRDefault="00AA4D55">
          <w:pPr>
            <w:pStyle w:val="10"/>
            <w:tabs>
              <w:tab w:val="left" w:pos="630"/>
              <w:tab w:val="right" w:leader="dot" w:pos="8296"/>
            </w:tabs>
            <w:rPr>
              <w:rFonts w:eastAsiaTheme="minorEastAsia"/>
              <w:noProof/>
            </w:rPr>
          </w:pPr>
          <w:hyperlink w:anchor="_Toc497150757" w:history="1">
            <w:r w:rsidRPr="00E17B66">
              <w:rPr>
                <w:rStyle w:val="a3"/>
                <w:rFonts w:ascii="Arial" w:hAnsi="Arial" w:cs="Arial"/>
                <w:b/>
                <w:bCs/>
                <w:noProof/>
                <w:kern w:val="36"/>
              </w:rPr>
              <w:t>V.</w:t>
            </w:r>
            <w:r>
              <w:rPr>
                <w:rFonts w:eastAsiaTheme="minorEastAsia"/>
                <w:noProof/>
              </w:rPr>
              <w:tab/>
            </w:r>
            <w:r w:rsidRPr="00E17B66">
              <w:rPr>
                <w:rStyle w:val="a3"/>
                <w:rFonts w:ascii="Arial" w:hAnsi="Arial" w:cs="Arial" w:hint="eastAsia"/>
                <w:b/>
                <w:bCs/>
                <w:noProof/>
                <w:kern w:val="36"/>
              </w:rPr>
              <w:t>器械描述</w:t>
            </w:r>
            <w:r>
              <w:rPr>
                <w:noProof/>
                <w:webHidden/>
              </w:rPr>
              <w:tab/>
            </w:r>
            <w:r>
              <w:rPr>
                <w:noProof/>
                <w:webHidden/>
              </w:rPr>
              <w:fldChar w:fldCharType="begin"/>
            </w:r>
            <w:r>
              <w:rPr>
                <w:noProof/>
                <w:webHidden/>
              </w:rPr>
              <w:instrText xml:space="preserve"> PAGEREF _Toc497150757 \h </w:instrText>
            </w:r>
            <w:r>
              <w:rPr>
                <w:noProof/>
                <w:webHidden/>
              </w:rPr>
            </w:r>
            <w:r>
              <w:rPr>
                <w:noProof/>
                <w:webHidden/>
              </w:rPr>
              <w:fldChar w:fldCharType="separate"/>
            </w:r>
            <w:r>
              <w:rPr>
                <w:noProof/>
                <w:webHidden/>
              </w:rPr>
              <w:t>7</w:t>
            </w:r>
            <w:r>
              <w:rPr>
                <w:noProof/>
                <w:webHidden/>
              </w:rPr>
              <w:fldChar w:fldCharType="end"/>
            </w:r>
          </w:hyperlink>
        </w:p>
        <w:p w14:paraId="73646265" w14:textId="77777777" w:rsidR="00AA4D55" w:rsidRDefault="00AA4D55" w:rsidP="008D5354">
          <w:pPr>
            <w:pStyle w:val="20"/>
            <w:rPr>
              <w:rFonts w:eastAsiaTheme="minorEastAsia"/>
              <w:noProof/>
            </w:rPr>
          </w:pPr>
          <w:hyperlink w:anchor="_Toc497150758" w:history="1">
            <w:r w:rsidRPr="00E17B66">
              <w:rPr>
                <w:rStyle w:val="a3"/>
                <w:rFonts w:ascii="Arial" w:hAnsi="Arial" w:cs="Arial"/>
                <w:b/>
                <w:bCs/>
                <w:noProof/>
                <w:kern w:val="36"/>
              </w:rPr>
              <w:t>A.</w:t>
            </w:r>
            <w:r>
              <w:rPr>
                <w:rFonts w:eastAsiaTheme="minorEastAsia"/>
                <w:noProof/>
              </w:rPr>
              <w:tab/>
            </w:r>
            <w:r w:rsidRPr="00E17B66">
              <w:rPr>
                <w:rStyle w:val="a3"/>
                <w:rFonts w:ascii="Arial" w:hAnsi="Arial" w:cs="Arial" w:hint="eastAsia"/>
                <w:b/>
                <w:bCs/>
                <w:noProof/>
                <w:kern w:val="36"/>
              </w:rPr>
              <w:t>适应症</w:t>
            </w:r>
            <w:r>
              <w:rPr>
                <w:noProof/>
                <w:webHidden/>
              </w:rPr>
              <w:tab/>
            </w:r>
            <w:r>
              <w:rPr>
                <w:noProof/>
                <w:webHidden/>
              </w:rPr>
              <w:fldChar w:fldCharType="begin"/>
            </w:r>
            <w:r>
              <w:rPr>
                <w:noProof/>
                <w:webHidden/>
              </w:rPr>
              <w:instrText xml:space="preserve"> PAGEREF _Toc497150758 \h </w:instrText>
            </w:r>
            <w:r>
              <w:rPr>
                <w:noProof/>
                <w:webHidden/>
              </w:rPr>
            </w:r>
            <w:r>
              <w:rPr>
                <w:noProof/>
                <w:webHidden/>
              </w:rPr>
              <w:fldChar w:fldCharType="separate"/>
            </w:r>
            <w:r>
              <w:rPr>
                <w:noProof/>
                <w:webHidden/>
              </w:rPr>
              <w:t>7</w:t>
            </w:r>
            <w:r>
              <w:rPr>
                <w:noProof/>
                <w:webHidden/>
              </w:rPr>
              <w:fldChar w:fldCharType="end"/>
            </w:r>
          </w:hyperlink>
        </w:p>
        <w:p w14:paraId="6D1FC1C3" w14:textId="77777777" w:rsidR="00AA4D55" w:rsidRDefault="00AA4D55" w:rsidP="008D5354">
          <w:pPr>
            <w:pStyle w:val="20"/>
            <w:rPr>
              <w:rFonts w:eastAsiaTheme="minorEastAsia"/>
              <w:noProof/>
            </w:rPr>
          </w:pPr>
          <w:hyperlink w:anchor="_Toc497150759" w:history="1">
            <w:r w:rsidRPr="00E17B66">
              <w:rPr>
                <w:rStyle w:val="a3"/>
                <w:rFonts w:ascii="Arial" w:hAnsi="Arial" w:cs="Arial"/>
                <w:b/>
                <w:bCs/>
                <w:noProof/>
                <w:kern w:val="36"/>
              </w:rPr>
              <w:t>B.</w:t>
            </w:r>
            <w:r>
              <w:rPr>
                <w:rFonts w:eastAsiaTheme="minorEastAsia"/>
                <w:noProof/>
              </w:rPr>
              <w:tab/>
            </w:r>
            <w:r w:rsidRPr="00E17B66">
              <w:rPr>
                <w:rStyle w:val="a3"/>
                <w:rFonts w:ascii="Arial" w:hAnsi="Arial" w:cs="Arial" w:hint="eastAsia"/>
                <w:b/>
                <w:bCs/>
                <w:noProof/>
                <w:kern w:val="36"/>
              </w:rPr>
              <w:t>医疗器械添加抗菌剂的原因</w:t>
            </w:r>
            <w:r>
              <w:rPr>
                <w:noProof/>
                <w:webHidden/>
              </w:rPr>
              <w:tab/>
            </w:r>
            <w:r>
              <w:rPr>
                <w:noProof/>
                <w:webHidden/>
              </w:rPr>
              <w:fldChar w:fldCharType="begin"/>
            </w:r>
            <w:r>
              <w:rPr>
                <w:noProof/>
                <w:webHidden/>
              </w:rPr>
              <w:instrText xml:space="preserve"> PAGEREF _Toc497150759 \h </w:instrText>
            </w:r>
            <w:r>
              <w:rPr>
                <w:noProof/>
                <w:webHidden/>
              </w:rPr>
            </w:r>
            <w:r>
              <w:rPr>
                <w:noProof/>
                <w:webHidden/>
              </w:rPr>
              <w:fldChar w:fldCharType="separate"/>
            </w:r>
            <w:r>
              <w:rPr>
                <w:noProof/>
                <w:webHidden/>
              </w:rPr>
              <w:t>7</w:t>
            </w:r>
            <w:r>
              <w:rPr>
                <w:noProof/>
                <w:webHidden/>
              </w:rPr>
              <w:fldChar w:fldCharType="end"/>
            </w:r>
          </w:hyperlink>
        </w:p>
        <w:p w14:paraId="76594674" w14:textId="77777777" w:rsidR="00AA4D55" w:rsidRDefault="00AA4D55" w:rsidP="008D5354">
          <w:pPr>
            <w:pStyle w:val="20"/>
            <w:rPr>
              <w:rFonts w:eastAsiaTheme="minorEastAsia"/>
              <w:noProof/>
            </w:rPr>
          </w:pPr>
          <w:hyperlink w:anchor="_Toc497150760" w:history="1">
            <w:r w:rsidRPr="00E17B66">
              <w:rPr>
                <w:rStyle w:val="a3"/>
                <w:rFonts w:ascii="Arial" w:hAnsi="Arial" w:cs="Arial"/>
                <w:b/>
                <w:bCs/>
                <w:noProof/>
                <w:kern w:val="36"/>
              </w:rPr>
              <w:t>C.</w:t>
            </w:r>
            <w:r>
              <w:rPr>
                <w:rFonts w:eastAsiaTheme="minorEastAsia"/>
                <w:noProof/>
              </w:rPr>
              <w:tab/>
            </w:r>
            <w:r w:rsidRPr="00E17B66">
              <w:rPr>
                <w:rStyle w:val="a3"/>
                <w:rFonts w:ascii="Arial" w:hAnsi="Arial" w:cs="Arial" w:hint="eastAsia"/>
                <w:b/>
                <w:bCs/>
                <w:noProof/>
                <w:kern w:val="36"/>
              </w:rPr>
              <w:t>含抗菌剂医疗器械的详细描述</w:t>
            </w:r>
            <w:r>
              <w:rPr>
                <w:noProof/>
                <w:webHidden/>
              </w:rPr>
              <w:tab/>
            </w:r>
            <w:r>
              <w:rPr>
                <w:noProof/>
                <w:webHidden/>
              </w:rPr>
              <w:fldChar w:fldCharType="begin"/>
            </w:r>
            <w:r>
              <w:rPr>
                <w:noProof/>
                <w:webHidden/>
              </w:rPr>
              <w:instrText xml:space="preserve"> PAGEREF _Toc497150760 \h </w:instrText>
            </w:r>
            <w:r>
              <w:rPr>
                <w:noProof/>
                <w:webHidden/>
              </w:rPr>
            </w:r>
            <w:r>
              <w:rPr>
                <w:noProof/>
                <w:webHidden/>
              </w:rPr>
              <w:fldChar w:fldCharType="separate"/>
            </w:r>
            <w:r>
              <w:rPr>
                <w:noProof/>
                <w:webHidden/>
              </w:rPr>
              <w:t>7</w:t>
            </w:r>
            <w:r>
              <w:rPr>
                <w:noProof/>
                <w:webHidden/>
              </w:rPr>
              <w:fldChar w:fldCharType="end"/>
            </w:r>
          </w:hyperlink>
        </w:p>
        <w:p w14:paraId="59F0D0A4" w14:textId="77777777" w:rsidR="00AA4D55" w:rsidRDefault="00AA4D55">
          <w:pPr>
            <w:pStyle w:val="10"/>
            <w:tabs>
              <w:tab w:val="left" w:pos="630"/>
              <w:tab w:val="right" w:leader="dot" w:pos="8296"/>
            </w:tabs>
            <w:rPr>
              <w:rFonts w:eastAsiaTheme="minorEastAsia"/>
              <w:noProof/>
            </w:rPr>
          </w:pPr>
          <w:hyperlink w:anchor="_Toc497150761" w:history="1">
            <w:r w:rsidRPr="00E17B66">
              <w:rPr>
                <w:rStyle w:val="a3"/>
                <w:rFonts w:ascii="Arial" w:hAnsi="Arial" w:cs="Arial"/>
                <w:b/>
                <w:bCs/>
                <w:noProof/>
                <w:kern w:val="36"/>
              </w:rPr>
              <w:t>VI.</w:t>
            </w:r>
            <w:r>
              <w:rPr>
                <w:rFonts w:eastAsiaTheme="minorEastAsia"/>
                <w:noProof/>
              </w:rPr>
              <w:tab/>
            </w:r>
            <w:r w:rsidRPr="00E17B66">
              <w:rPr>
                <w:rStyle w:val="a3"/>
                <w:rFonts w:ascii="Arial" w:hAnsi="Arial" w:cs="Arial" w:hint="eastAsia"/>
                <w:b/>
                <w:bCs/>
                <w:noProof/>
                <w:kern w:val="36"/>
              </w:rPr>
              <w:t>抗菌剂的特性</w:t>
            </w:r>
            <w:r>
              <w:rPr>
                <w:noProof/>
                <w:webHidden/>
              </w:rPr>
              <w:tab/>
            </w:r>
            <w:r>
              <w:rPr>
                <w:noProof/>
                <w:webHidden/>
              </w:rPr>
              <w:fldChar w:fldCharType="begin"/>
            </w:r>
            <w:r>
              <w:rPr>
                <w:noProof/>
                <w:webHidden/>
              </w:rPr>
              <w:instrText xml:space="preserve"> PAGEREF _Toc497150761 \h </w:instrText>
            </w:r>
            <w:r>
              <w:rPr>
                <w:noProof/>
                <w:webHidden/>
              </w:rPr>
            </w:r>
            <w:r>
              <w:rPr>
                <w:noProof/>
                <w:webHidden/>
              </w:rPr>
              <w:fldChar w:fldCharType="separate"/>
            </w:r>
            <w:r>
              <w:rPr>
                <w:noProof/>
                <w:webHidden/>
              </w:rPr>
              <w:t>8</w:t>
            </w:r>
            <w:r>
              <w:rPr>
                <w:noProof/>
                <w:webHidden/>
              </w:rPr>
              <w:fldChar w:fldCharType="end"/>
            </w:r>
          </w:hyperlink>
        </w:p>
        <w:p w14:paraId="06811134" w14:textId="77777777" w:rsidR="00AA4D55" w:rsidRDefault="00AA4D55" w:rsidP="008D5354">
          <w:pPr>
            <w:pStyle w:val="20"/>
            <w:rPr>
              <w:rFonts w:eastAsiaTheme="minorEastAsia"/>
              <w:noProof/>
            </w:rPr>
          </w:pPr>
          <w:hyperlink w:anchor="_Toc497150762" w:history="1">
            <w:r w:rsidRPr="00E17B66">
              <w:rPr>
                <w:rStyle w:val="a3"/>
                <w:rFonts w:ascii="Arial" w:hAnsi="Arial" w:cs="Arial"/>
                <w:b/>
                <w:bCs/>
                <w:noProof/>
                <w:kern w:val="36"/>
              </w:rPr>
              <w:t>A.</w:t>
            </w:r>
            <w:r>
              <w:rPr>
                <w:rFonts w:eastAsiaTheme="minorEastAsia"/>
                <w:noProof/>
              </w:rPr>
              <w:tab/>
            </w:r>
            <w:r w:rsidRPr="00E17B66">
              <w:rPr>
                <w:rStyle w:val="a3"/>
                <w:rFonts w:ascii="Arial" w:hAnsi="Arial" w:cs="Arial" w:hint="eastAsia"/>
                <w:b/>
                <w:bCs/>
                <w:noProof/>
                <w:kern w:val="36"/>
              </w:rPr>
              <w:t>特性和配方</w:t>
            </w:r>
            <w:r>
              <w:rPr>
                <w:noProof/>
                <w:webHidden/>
              </w:rPr>
              <w:tab/>
            </w:r>
            <w:r>
              <w:rPr>
                <w:noProof/>
                <w:webHidden/>
              </w:rPr>
              <w:fldChar w:fldCharType="begin"/>
            </w:r>
            <w:r>
              <w:rPr>
                <w:noProof/>
                <w:webHidden/>
              </w:rPr>
              <w:instrText xml:space="preserve"> PAGEREF _Toc497150762 \h </w:instrText>
            </w:r>
            <w:r>
              <w:rPr>
                <w:noProof/>
                <w:webHidden/>
              </w:rPr>
            </w:r>
            <w:r>
              <w:rPr>
                <w:noProof/>
                <w:webHidden/>
              </w:rPr>
              <w:fldChar w:fldCharType="separate"/>
            </w:r>
            <w:r>
              <w:rPr>
                <w:noProof/>
                <w:webHidden/>
              </w:rPr>
              <w:t>8</w:t>
            </w:r>
            <w:r>
              <w:rPr>
                <w:noProof/>
                <w:webHidden/>
              </w:rPr>
              <w:fldChar w:fldCharType="end"/>
            </w:r>
          </w:hyperlink>
        </w:p>
        <w:p w14:paraId="207DA167" w14:textId="77777777" w:rsidR="00AA4D55" w:rsidRDefault="00AA4D55" w:rsidP="008D5354">
          <w:pPr>
            <w:pStyle w:val="20"/>
            <w:rPr>
              <w:rFonts w:eastAsiaTheme="minorEastAsia"/>
              <w:noProof/>
            </w:rPr>
          </w:pPr>
          <w:hyperlink w:anchor="_Toc497150763" w:history="1">
            <w:r w:rsidRPr="00E17B66">
              <w:rPr>
                <w:rStyle w:val="a3"/>
                <w:rFonts w:ascii="Arial" w:hAnsi="Arial" w:cs="Arial"/>
                <w:b/>
                <w:bCs/>
                <w:noProof/>
                <w:kern w:val="36"/>
              </w:rPr>
              <w:t>B.</w:t>
            </w:r>
            <w:r>
              <w:rPr>
                <w:rFonts w:eastAsiaTheme="minorEastAsia"/>
                <w:noProof/>
              </w:rPr>
              <w:tab/>
            </w:r>
            <w:r w:rsidRPr="00E17B66">
              <w:rPr>
                <w:rStyle w:val="a3"/>
                <w:rFonts w:ascii="Arial" w:hAnsi="Arial" w:cs="Arial" w:hint="eastAsia"/>
                <w:b/>
                <w:bCs/>
                <w:noProof/>
                <w:kern w:val="36"/>
              </w:rPr>
              <w:t>浓度</w:t>
            </w:r>
            <w:r>
              <w:rPr>
                <w:noProof/>
                <w:webHidden/>
              </w:rPr>
              <w:tab/>
            </w:r>
            <w:r>
              <w:rPr>
                <w:noProof/>
                <w:webHidden/>
              </w:rPr>
              <w:fldChar w:fldCharType="begin"/>
            </w:r>
            <w:r>
              <w:rPr>
                <w:noProof/>
                <w:webHidden/>
              </w:rPr>
              <w:instrText xml:space="preserve"> PAGEREF _Toc497150763 \h </w:instrText>
            </w:r>
            <w:r>
              <w:rPr>
                <w:noProof/>
                <w:webHidden/>
              </w:rPr>
            </w:r>
            <w:r>
              <w:rPr>
                <w:noProof/>
                <w:webHidden/>
              </w:rPr>
              <w:fldChar w:fldCharType="separate"/>
            </w:r>
            <w:r>
              <w:rPr>
                <w:noProof/>
                <w:webHidden/>
              </w:rPr>
              <w:t>9</w:t>
            </w:r>
            <w:r>
              <w:rPr>
                <w:noProof/>
                <w:webHidden/>
              </w:rPr>
              <w:fldChar w:fldCharType="end"/>
            </w:r>
          </w:hyperlink>
        </w:p>
        <w:p w14:paraId="0EA5B806" w14:textId="77777777" w:rsidR="00AA4D55" w:rsidRDefault="00AA4D55" w:rsidP="008D5354">
          <w:pPr>
            <w:pStyle w:val="20"/>
            <w:rPr>
              <w:rFonts w:eastAsiaTheme="minorEastAsia"/>
              <w:noProof/>
            </w:rPr>
          </w:pPr>
          <w:hyperlink w:anchor="_Toc497150764" w:history="1">
            <w:r w:rsidRPr="00E17B66">
              <w:rPr>
                <w:rStyle w:val="a3"/>
                <w:rFonts w:ascii="Arial" w:hAnsi="Arial" w:cs="Arial"/>
                <w:b/>
                <w:bCs/>
                <w:noProof/>
                <w:kern w:val="36"/>
              </w:rPr>
              <w:t>C.</w:t>
            </w:r>
            <w:r>
              <w:rPr>
                <w:rFonts w:eastAsiaTheme="minorEastAsia"/>
                <w:noProof/>
              </w:rPr>
              <w:tab/>
            </w:r>
            <w:r w:rsidRPr="00E17B66">
              <w:rPr>
                <w:rStyle w:val="a3"/>
                <w:rFonts w:ascii="Arial" w:hAnsi="Arial" w:cs="Arial" w:hint="eastAsia"/>
                <w:b/>
                <w:bCs/>
                <w:noProof/>
                <w:kern w:val="36"/>
              </w:rPr>
              <w:t>应用于器械的方法</w:t>
            </w:r>
            <w:r>
              <w:rPr>
                <w:noProof/>
                <w:webHidden/>
              </w:rPr>
              <w:tab/>
            </w:r>
            <w:r>
              <w:rPr>
                <w:noProof/>
                <w:webHidden/>
              </w:rPr>
              <w:fldChar w:fldCharType="begin"/>
            </w:r>
            <w:r>
              <w:rPr>
                <w:noProof/>
                <w:webHidden/>
              </w:rPr>
              <w:instrText xml:space="preserve"> PAGEREF _Toc497150764 \h </w:instrText>
            </w:r>
            <w:r>
              <w:rPr>
                <w:noProof/>
                <w:webHidden/>
              </w:rPr>
            </w:r>
            <w:r>
              <w:rPr>
                <w:noProof/>
                <w:webHidden/>
              </w:rPr>
              <w:fldChar w:fldCharType="separate"/>
            </w:r>
            <w:r>
              <w:rPr>
                <w:noProof/>
                <w:webHidden/>
              </w:rPr>
              <w:t>9</w:t>
            </w:r>
            <w:r>
              <w:rPr>
                <w:noProof/>
                <w:webHidden/>
              </w:rPr>
              <w:fldChar w:fldCharType="end"/>
            </w:r>
          </w:hyperlink>
        </w:p>
        <w:p w14:paraId="06917C39" w14:textId="77777777" w:rsidR="00AA4D55" w:rsidRDefault="00AA4D55" w:rsidP="008D5354">
          <w:pPr>
            <w:pStyle w:val="20"/>
            <w:rPr>
              <w:rFonts w:eastAsiaTheme="minorEastAsia"/>
              <w:noProof/>
            </w:rPr>
          </w:pPr>
          <w:hyperlink w:anchor="_Toc497150765" w:history="1">
            <w:r w:rsidRPr="00E17B66">
              <w:rPr>
                <w:rStyle w:val="a3"/>
                <w:rFonts w:ascii="Arial" w:hAnsi="Arial" w:cs="Arial"/>
                <w:b/>
                <w:bCs/>
                <w:noProof/>
                <w:kern w:val="36"/>
              </w:rPr>
              <w:t>D.</w:t>
            </w:r>
            <w:r>
              <w:rPr>
                <w:rFonts w:eastAsiaTheme="minorEastAsia"/>
                <w:noProof/>
              </w:rPr>
              <w:tab/>
            </w:r>
            <w:r w:rsidRPr="00E17B66">
              <w:rPr>
                <w:rStyle w:val="a3"/>
                <w:rFonts w:ascii="Arial" w:hAnsi="Arial" w:cs="Arial" w:hint="eastAsia"/>
                <w:b/>
                <w:bCs/>
                <w:noProof/>
                <w:kern w:val="36"/>
              </w:rPr>
              <w:t>作用机制</w:t>
            </w:r>
            <w:r>
              <w:rPr>
                <w:noProof/>
                <w:webHidden/>
              </w:rPr>
              <w:tab/>
            </w:r>
            <w:r>
              <w:rPr>
                <w:noProof/>
                <w:webHidden/>
              </w:rPr>
              <w:fldChar w:fldCharType="begin"/>
            </w:r>
            <w:r>
              <w:rPr>
                <w:noProof/>
                <w:webHidden/>
              </w:rPr>
              <w:instrText xml:space="preserve"> PAGEREF _Toc497150765 \h </w:instrText>
            </w:r>
            <w:r>
              <w:rPr>
                <w:noProof/>
                <w:webHidden/>
              </w:rPr>
            </w:r>
            <w:r>
              <w:rPr>
                <w:noProof/>
                <w:webHidden/>
              </w:rPr>
              <w:fldChar w:fldCharType="separate"/>
            </w:r>
            <w:r>
              <w:rPr>
                <w:noProof/>
                <w:webHidden/>
              </w:rPr>
              <w:t>9</w:t>
            </w:r>
            <w:r>
              <w:rPr>
                <w:noProof/>
                <w:webHidden/>
              </w:rPr>
              <w:fldChar w:fldCharType="end"/>
            </w:r>
          </w:hyperlink>
        </w:p>
        <w:p w14:paraId="16575979" w14:textId="77777777" w:rsidR="00AA4D55" w:rsidRDefault="00AA4D55" w:rsidP="008D5354">
          <w:pPr>
            <w:pStyle w:val="20"/>
            <w:rPr>
              <w:rFonts w:eastAsiaTheme="minorEastAsia"/>
              <w:noProof/>
            </w:rPr>
          </w:pPr>
          <w:hyperlink w:anchor="_Toc497150766" w:history="1">
            <w:r w:rsidRPr="00E17B66">
              <w:rPr>
                <w:rStyle w:val="a3"/>
                <w:rFonts w:ascii="Arial" w:hAnsi="Arial" w:cs="Arial"/>
                <w:b/>
                <w:bCs/>
                <w:noProof/>
                <w:kern w:val="36"/>
              </w:rPr>
              <w:t>E.</w:t>
            </w:r>
            <w:r>
              <w:rPr>
                <w:rFonts w:eastAsiaTheme="minorEastAsia"/>
                <w:noProof/>
              </w:rPr>
              <w:tab/>
            </w:r>
            <w:r w:rsidRPr="00E17B66">
              <w:rPr>
                <w:rStyle w:val="a3"/>
                <w:rFonts w:ascii="Arial" w:hAnsi="Arial" w:cs="Arial" w:hint="eastAsia"/>
                <w:b/>
                <w:bCs/>
                <w:noProof/>
                <w:kern w:val="36"/>
              </w:rPr>
              <w:t>抗菌活性谱（简介）</w:t>
            </w:r>
            <w:r>
              <w:rPr>
                <w:noProof/>
                <w:webHidden/>
              </w:rPr>
              <w:tab/>
            </w:r>
            <w:r>
              <w:rPr>
                <w:noProof/>
                <w:webHidden/>
              </w:rPr>
              <w:fldChar w:fldCharType="begin"/>
            </w:r>
            <w:r>
              <w:rPr>
                <w:noProof/>
                <w:webHidden/>
              </w:rPr>
              <w:instrText xml:space="preserve"> PAGEREF _Toc497150766 \h </w:instrText>
            </w:r>
            <w:r>
              <w:rPr>
                <w:noProof/>
                <w:webHidden/>
              </w:rPr>
            </w:r>
            <w:r>
              <w:rPr>
                <w:noProof/>
                <w:webHidden/>
              </w:rPr>
              <w:fldChar w:fldCharType="separate"/>
            </w:r>
            <w:r>
              <w:rPr>
                <w:noProof/>
                <w:webHidden/>
              </w:rPr>
              <w:t>9</w:t>
            </w:r>
            <w:r>
              <w:rPr>
                <w:noProof/>
                <w:webHidden/>
              </w:rPr>
              <w:fldChar w:fldCharType="end"/>
            </w:r>
          </w:hyperlink>
        </w:p>
        <w:p w14:paraId="3010245D" w14:textId="77777777" w:rsidR="00AA4D55" w:rsidRDefault="00AA4D55" w:rsidP="008D5354">
          <w:pPr>
            <w:pStyle w:val="20"/>
            <w:rPr>
              <w:rFonts w:eastAsiaTheme="minorEastAsia"/>
              <w:noProof/>
            </w:rPr>
          </w:pPr>
          <w:hyperlink w:anchor="_Toc497150767" w:history="1">
            <w:r w:rsidRPr="00E17B66">
              <w:rPr>
                <w:rStyle w:val="a3"/>
                <w:rFonts w:ascii="Arial" w:hAnsi="Arial" w:cs="Arial"/>
                <w:b/>
                <w:bCs/>
                <w:noProof/>
                <w:kern w:val="36"/>
              </w:rPr>
              <w:t>F.</w:t>
            </w:r>
            <w:r>
              <w:rPr>
                <w:rFonts w:eastAsiaTheme="minorEastAsia"/>
                <w:noProof/>
              </w:rPr>
              <w:tab/>
            </w:r>
            <w:r w:rsidRPr="00E17B66">
              <w:rPr>
                <w:rStyle w:val="a3"/>
                <w:rFonts w:ascii="Arial" w:hAnsi="Arial" w:cs="Arial" w:hint="eastAsia"/>
                <w:b/>
                <w:bCs/>
                <w:noProof/>
                <w:kern w:val="36"/>
              </w:rPr>
              <w:t>抗菌剂的释放动力学</w:t>
            </w:r>
            <w:r>
              <w:rPr>
                <w:noProof/>
                <w:webHidden/>
              </w:rPr>
              <w:tab/>
            </w:r>
            <w:r>
              <w:rPr>
                <w:noProof/>
                <w:webHidden/>
              </w:rPr>
              <w:fldChar w:fldCharType="begin"/>
            </w:r>
            <w:r>
              <w:rPr>
                <w:noProof/>
                <w:webHidden/>
              </w:rPr>
              <w:instrText xml:space="preserve"> PAGEREF _Toc497150767 \h </w:instrText>
            </w:r>
            <w:r>
              <w:rPr>
                <w:noProof/>
                <w:webHidden/>
              </w:rPr>
            </w:r>
            <w:r>
              <w:rPr>
                <w:noProof/>
                <w:webHidden/>
              </w:rPr>
              <w:fldChar w:fldCharType="separate"/>
            </w:r>
            <w:r>
              <w:rPr>
                <w:noProof/>
                <w:webHidden/>
              </w:rPr>
              <w:t>9</w:t>
            </w:r>
            <w:r>
              <w:rPr>
                <w:noProof/>
                <w:webHidden/>
              </w:rPr>
              <w:fldChar w:fldCharType="end"/>
            </w:r>
          </w:hyperlink>
        </w:p>
        <w:p w14:paraId="764FE078" w14:textId="77777777" w:rsidR="00AA4D55" w:rsidRDefault="00AA4D55" w:rsidP="008D5354">
          <w:pPr>
            <w:pStyle w:val="20"/>
            <w:rPr>
              <w:rFonts w:eastAsiaTheme="minorEastAsia"/>
              <w:noProof/>
            </w:rPr>
          </w:pPr>
          <w:hyperlink w:anchor="_Toc497150768" w:history="1">
            <w:r w:rsidRPr="00E17B66">
              <w:rPr>
                <w:rStyle w:val="a3"/>
                <w:rFonts w:ascii="Arial" w:hAnsi="Arial" w:cs="Arial"/>
                <w:b/>
                <w:bCs/>
                <w:noProof/>
                <w:kern w:val="36"/>
              </w:rPr>
              <w:t>G.</w:t>
            </w:r>
            <w:r>
              <w:rPr>
                <w:rFonts w:eastAsiaTheme="minorEastAsia"/>
                <w:noProof/>
              </w:rPr>
              <w:tab/>
            </w:r>
            <w:r w:rsidRPr="00E17B66">
              <w:rPr>
                <w:rStyle w:val="a3"/>
                <w:rFonts w:ascii="Arial" w:hAnsi="Arial" w:cs="Arial" w:hint="eastAsia"/>
                <w:b/>
                <w:bCs/>
                <w:noProof/>
                <w:kern w:val="36"/>
              </w:rPr>
              <w:t>最低有效浓度（</w:t>
            </w:r>
            <w:r w:rsidRPr="00E17B66">
              <w:rPr>
                <w:rStyle w:val="a3"/>
                <w:rFonts w:ascii="Arial" w:hAnsi="Arial" w:cs="Arial"/>
                <w:b/>
                <w:bCs/>
                <w:noProof/>
                <w:kern w:val="36"/>
              </w:rPr>
              <w:t>MEC</w:t>
            </w:r>
            <w:r w:rsidRPr="00E17B66">
              <w:rPr>
                <w:rStyle w:val="a3"/>
                <w:rFonts w:ascii="Arial" w:hAnsi="Arial" w:cs="Arial" w:hint="eastAsia"/>
                <w:b/>
                <w:bCs/>
                <w:noProof/>
                <w:kern w:val="36"/>
              </w:rPr>
              <w:t>）</w:t>
            </w:r>
            <w:r>
              <w:rPr>
                <w:noProof/>
                <w:webHidden/>
              </w:rPr>
              <w:tab/>
            </w:r>
            <w:r>
              <w:rPr>
                <w:noProof/>
                <w:webHidden/>
              </w:rPr>
              <w:fldChar w:fldCharType="begin"/>
            </w:r>
            <w:r>
              <w:rPr>
                <w:noProof/>
                <w:webHidden/>
              </w:rPr>
              <w:instrText xml:space="preserve"> PAGEREF _Toc497150768 \h </w:instrText>
            </w:r>
            <w:r>
              <w:rPr>
                <w:noProof/>
                <w:webHidden/>
              </w:rPr>
            </w:r>
            <w:r>
              <w:rPr>
                <w:noProof/>
                <w:webHidden/>
              </w:rPr>
              <w:fldChar w:fldCharType="separate"/>
            </w:r>
            <w:r>
              <w:rPr>
                <w:noProof/>
                <w:webHidden/>
              </w:rPr>
              <w:t>10</w:t>
            </w:r>
            <w:r>
              <w:rPr>
                <w:noProof/>
                <w:webHidden/>
              </w:rPr>
              <w:fldChar w:fldCharType="end"/>
            </w:r>
          </w:hyperlink>
        </w:p>
        <w:p w14:paraId="71634FE1" w14:textId="77777777" w:rsidR="00AA4D55" w:rsidRDefault="00AA4D55" w:rsidP="008D5354">
          <w:pPr>
            <w:pStyle w:val="20"/>
            <w:rPr>
              <w:rFonts w:eastAsiaTheme="minorEastAsia"/>
              <w:noProof/>
            </w:rPr>
          </w:pPr>
          <w:hyperlink w:anchor="_Toc497150769" w:history="1">
            <w:r w:rsidRPr="00E17B66">
              <w:rPr>
                <w:rStyle w:val="a3"/>
                <w:rFonts w:ascii="Arial" w:hAnsi="Arial" w:cs="Arial"/>
                <w:b/>
                <w:bCs/>
                <w:noProof/>
                <w:kern w:val="36"/>
              </w:rPr>
              <w:t>H.</w:t>
            </w:r>
            <w:r>
              <w:rPr>
                <w:rFonts w:eastAsiaTheme="minorEastAsia"/>
                <w:noProof/>
              </w:rPr>
              <w:tab/>
            </w:r>
            <w:r w:rsidRPr="00E17B66">
              <w:rPr>
                <w:rStyle w:val="a3"/>
                <w:rFonts w:ascii="Arial" w:hAnsi="Arial" w:cs="Arial" w:hint="eastAsia"/>
                <w:b/>
                <w:bCs/>
                <w:noProof/>
                <w:kern w:val="36"/>
              </w:rPr>
              <w:t>毒性</w:t>
            </w:r>
            <w:r>
              <w:rPr>
                <w:noProof/>
                <w:webHidden/>
              </w:rPr>
              <w:tab/>
            </w:r>
            <w:r>
              <w:rPr>
                <w:noProof/>
                <w:webHidden/>
              </w:rPr>
              <w:fldChar w:fldCharType="begin"/>
            </w:r>
            <w:r>
              <w:rPr>
                <w:noProof/>
                <w:webHidden/>
              </w:rPr>
              <w:instrText xml:space="preserve"> PAGEREF _Toc497150769 \h </w:instrText>
            </w:r>
            <w:r>
              <w:rPr>
                <w:noProof/>
                <w:webHidden/>
              </w:rPr>
            </w:r>
            <w:r>
              <w:rPr>
                <w:noProof/>
                <w:webHidden/>
              </w:rPr>
              <w:fldChar w:fldCharType="separate"/>
            </w:r>
            <w:r>
              <w:rPr>
                <w:noProof/>
                <w:webHidden/>
              </w:rPr>
              <w:t>10</w:t>
            </w:r>
            <w:r>
              <w:rPr>
                <w:noProof/>
                <w:webHidden/>
              </w:rPr>
              <w:fldChar w:fldCharType="end"/>
            </w:r>
          </w:hyperlink>
        </w:p>
        <w:p w14:paraId="09FC6759" w14:textId="77777777" w:rsidR="00AA4D55" w:rsidRDefault="00AA4D55">
          <w:pPr>
            <w:pStyle w:val="10"/>
            <w:tabs>
              <w:tab w:val="left" w:pos="630"/>
              <w:tab w:val="right" w:leader="dot" w:pos="8296"/>
            </w:tabs>
            <w:rPr>
              <w:rFonts w:eastAsiaTheme="minorEastAsia"/>
              <w:noProof/>
            </w:rPr>
          </w:pPr>
          <w:hyperlink w:anchor="_Toc497150770" w:history="1">
            <w:r w:rsidRPr="00E17B66">
              <w:rPr>
                <w:rStyle w:val="a3"/>
                <w:rFonts w:ascii="Arial" w:hAnsi="Arial" w:cs="Arial"/>
                <w:b/>
                <w:bCs/>
                <w:noProof/>
                <w:kern w:val="36"/>
              </w:rPr>
              <w:t>VII.</w:t>
            </w:r>
            <w:r>
              <w:rPr>
                <w:rFonts w:eastAsiaTheme="minorEastAsia"/>
                <w:noProof/>
              </w:rPr>
              <w:tab/>
            </w:r>
            <w:r w:rsidRPr="00E17B66">
              <w:rPr>
                <w:rStyle w:val="a3"/>
                <w:rFonts w:ascii="Arial" w:hAnsi="Arial" w:cs="Arial" w:hint="eastAsia"/>
                <w:b/>
                <w:bCs/>
                <w:noProof/>
                <w:kern w:val="36"/>
              </w:rPr>
              <w:t>含抗菌剂医疗器械的特征</w:t>
            </w:r>
            <w:r>
              <w:rPr>
                <w:noProof/>
                <w:webHidden/>
              </w:rPr>
              <w:tab/>
            </w:r>
            <w:r>
              <w:rPr>
                <w:noProof/>
                <w:webHidden/>
              </w:rPr>
              <w:fldChar w:fldCharType="begin"/>
            </w:r>
            <w:r>
              <w:rPr>
                <w:noProof/>
                <w:webHidden/>
              </w:rPr>
              <w:instrText xml:space="preserve"> PAGEREF _Toc497150770 \h </w:instrText>
            </w:r>
            <w:r>
              <w:rPr>
                <w:noProof/>
                <w:webHidden/>
              </w:rPr>
            </w:r>
            <w:r>
              <w:rPr>
                <w:noProof/>
                <w:webHidden/>
              </w:rPr>
              <w:fldChar w:fldCharType="separate"/>
            </w:r>
            <w:r>
              <w:rPr>
                <w:noProof/>
                <w:webHidden/>
              </w:rPr>
              <w:t>10</w:t>
            </w:r>
            <w:r>
              <w:rPr>
                <w:noProof/>
                <w:webHidden/>
              </w:rPr>
              <w:fldChar w:fldCharType="end"/>
            </w:r>
          </w:hyperlink>
        </w:p>
        <w:p w14:paraId="33157782" w14:textId="77777777" w:rsidR="00AA4D55" w:rsidRDefault="00AA4D55" w:rsidP="008D5354">
          <w:pPr>
            <w:pStyle w:val="20"/>
            <w:rPr>
              <w:rFonts w:eastAsiaTheme="minorEastAsia"/>
              <w:noProof/>
            </w:rPr>
          </w:pPr>
          <w:hyperlink w:anchor="_Toc497150771" w:history="1">
            <w:r w:rsidRPr="00E17B66">
              <w:rPr>
                <w:rStyle w:val="a3"/>
                <w:rFonts w:ascii="Arial" w:hAnsi="Arial" w:cs="Arial"/>
                <w:b/>
                <w:bCs/>
                <w:noProof/>
                <w:kern w:val="36"/>
              </w:rPr>
              <w:t>A.</w:t>
            </w:r>
            <w:r>
              <w:rPr>
                <w:rFonts w:eastAsiaTheme="minorEastAsia"/>
                <w:noProof/>
              </w:rPr>
              <w:tab/>
            </w:r>
            <w:r w:rsidRPr="00E17B66">
              <w:rPr>
                <w:rStyle w:val="a3"/>
                <w:rFonts w:ascii="Arial" w:hAnsi="Arial" w:cs="Arial" w:hint="eastAsia"/>
                <w:b/>
                <w:bCs/>
                <w:noProof/>
                <w:kern w:val="36"/>
              </w:rPr>
              <w:t>描述性比较</w:t>
            </w:r>
            <w:r>
              <w:rPr>
                <w:noProof/>
                <w:webHidden/>
              </w:rPr>
              <w:tab/>
            </w:r>
            <w:r>
              <w:rPr>
                <w:noProof/>
                <w:webHidden/>
              </w:rPr>
              <w:fldChar w:fldCharType="begin"/>
            </w:r>
            <w:r>
              <w:rPr>
                <w:noProof/>
                <w:webHidden/>
              </w:rPr>
              <w:instrText xml:space="preserve"> PAGEREF _Toc497150771 \h </w:instrText>
            </w:r>
            <w:r>
              <w:rPr>
                <w:noProof/>
                <w:webHidden/>
              </w:rPr>
            </w:r>
            <w:r>
              <w:rPr>
                <w:noProof/>
                <w:webHidden/>
              </w:rPr>
              <w:fldChar w:fldCharType="separate"/>
            </w:r>
            <w:r>
              <w:rPr>
                <w:noProof/>
                <w:webHidden/>
              </w:rPr>
              <w:t>11</w:t>
            </w:r>
            <w:r>
              <w:rPr>
                <w:noProof/>
                <w:webHidden/>
              </w:rPr>
              <w:fldChar w:fldCharType="end"/>
            </w:r>
          </w:hyperlink>
        </w:p>
        <w:p w14:paraId="59967637" w14:textId="77777777" w:rsidR="00AA4D55" w:rsidRDefault="00AA4D55" w:rsidP="008D5354">
          <w:pPr>
            <w:pStyle w:val="20"/>
            <w:rPr>
              <w:rFonts w:eastAsiaTheme="minorEastAsia"/>
              <w:noProof/>
            </w:rPr>
          </w:pPr>
          <w:hyperlink w:anchor="_Toc497150772" w:history="1">
            <w:r w:rsidRPr="00E17B66">
              <w:rPr>
                <w:rStyle w:val="a3"/>
                <w:rFonts w:ascii="Arial" w:hAnsi="Arial" w:cs="Arial"/>
                <w:b/>
                <w:bCs/>
                <w:noProof/>
                <w:kern w:val="36"/>
              </w:rPr>
              <w:t>B.</w:t>
            </w:r>
            <w:r>
              <w:rPr>
                <w:rFonts w:eastAsiaTheme="minorEastAsia"/>
                <w:noProof/>
              </w:rPr>
              <w:tab/>
            </w:r>
            <w:r w:rsidRPr="00E17B66">
              <w:rPr>
                <w:rStyle w:val="a3"/>
                <w:rFonts w:ascii="Arial" w:hAnsi="Arial" w:cs="Arial" w:hint="eastAsia"/>
                <w:b/>
                <w:bCs/>
                <w:noProof/>
                <w:kern w:val="36"/>
              </w:rPr>
              <w:t>最终成品的无菌性</w:t>
            </w:r>
            <w:r>
              <w:rPr>
                <w:noProof/>
                <w:webHidden/>
              </w:rPr>
              <w:tab/>
            </w:r>
            <w:r>
              <w:rPr>
                <w:noProof/>
                <w:webHidden/>
              </w:rPr>
              <w:fldChar w:fldCharType="begin"/>
            </w:r>
            <w:r>
              <w:rPr>
                <w:noProof/>
                <w:webHidden/>
              </w:rPr>
              <w:instrText xml:space="preserve"> PAGEREF _Toc497150772 \h </w:instrText>
            </w:r>
            <w:r>
              <w:rPr>
                <w:noProof/>
                <w:webHidden/>
              </w:rPr>
            </w:r>
            <w:r>
              <w:rPr>
                <w:noProof/>
                <w:webHidden/>
              </w:rPr>
              <w:fldChar w:fldCharType="separate"/>
            </w:r>
            <w:r>
              <w:rPr>
                <w:noProof/>
                <w:webHidden/>
              </w:rPr>
              <w:t>11</w:t>
            </w:r>
            <w:r>
              <w:rPr>
                <w:noProof/>
                <w:webHidden/>
              </w:rPr>
              <w:fldChar w:fldCharType="end"/>
            </w:r>
          </w:hyperlink>
        </w:p>
        <w:p w14:paraId="7C41FA76" w14:textId="77777777" w:rsidR="00AA4D55" w:rsidRDefault="00AA4D55" w:rsidP="008D5354">
          <w:pPr>
            <w:pStyle w:val="20"/>
            <w:rPr>
              <w:rFonts w:eastAsiaTheme="minorEastAsia"/>
              <w:noProof/>
            </w:rPr>
          </w:pPr>
          <w:hyperlink w:anchor="_Toc497150773" w:history="1">
            <w:r w:rsidRPr="00E17B66">
              <w:rPr>
                <w:rStyle w:val="a3"/>
                <w:rFonts w:ascii="Arial" w:hAnsi="Arial" w:cs="Arial"/>
                <w:b/>
                <w:bCs/>
                <w:noProof/>
                <w:kern w:val="36"/>
              </w:rPr>
              <w:t>C.</w:t>
            </w:r>
            <w:r>
              <w:rPr>
                <w:rFonts w:eastAsiaTheme="minorEastAsia"/>
                <w:noProof/>
              </w:rPr>
              <w:tab/>
            </w:r>
            <w:r w:rsidRPr="00E17B66">
              <w:rPr>
                <w:rStyle w:val="a3"/>
                <w:rFonts w:ascii="Arial" w:hAnsi="Arial" w:cs="Arial" w:hint="eastAsia"/>
                <w:b/>
                <w:bCs/>
                <w:noProof/>
                <w:kern w:val="36"/>
              </w:rPr>
              <w:t>最终成品的生物相容性测试</w:t>
            </w:r>
            <w:r>
              <w:rPr>
                <w:noProof/>
                <w:webHidden/>
              </w:rPr>
              <w:tab/>
            </w:r>
            <w:r>
              <w:rPr>
                <w:noProof/>
                <w:webHidden/>
              </w:rPr>
              <w:fldChar w:fldCharType="begin"/>
            </w:r>
            <w:r>
              <w:rPr>
                <w:noProof/>
                <w:webHidden/>
              </w:rPr>
              <w:instrText xml:space="preserve"> PAGEREF _Toc497150773 \h </w:instrText>
            </w:r>
            <w:r>
              <w:rPr>
                <w:noProof/>
                <w:webHidden/>
              </w:rPr>
            </w:r>
            <w:r>
              <w:rPr>
                <w:noProof/>
                <w:webHidden/>
              </w:rPr>
              <w:fldChar w:fldCharType="separate"/>
            </w:r>
            <w:r>
              <w:rPr>
                <w:noProof/>
                <w:webHidden/>
              </w:rPr>
              <w:t>11</w:t>
            </w:r>
            <w:r>
              <w:rPr>
                <w:noProof/>
                <w:webHidden/>
              </w:rPr>
              <w:fldChar w:fldCharType="end"/>
            </w:r>
          </w:hyperlink>
        </w:p>
        <w:p w14:paraId="0A3282F2" w14:textId="77777777" w:rsidR="00AA4D55" w:rsidRDefault="00AA4D55" w:rsidP="008D5354">
          <w:pPr>
            <w:pStyle w:val="20"/>
            <w:rPr>
              <w:rFonts w:eastAsiaTheme="minorEastAsia"/>
              <w:noProof/>
            </w:rPr>
          </w:pPr>
          <w:hyperlink w:anchor="_Toc497150774" w:history="1">
            <w:r w:rsidRPr="00E17B66">
              <w:rPr>
                <w:rStyle w:val="a3"/>
                <w:rFonts w:ascii="Arial" w:hAnsi="Arial" w:cs="Arial"/>
                <w:b/>
                <w:bCs/>
                <w:noProof/>
                <w:kern w:val="36"/>
              </w:rPr>
              <w:t>D.</w:t>
            </w:r>
            <w:r>
              <w:rPr>
                <w:rFonts w:eastAsiaTheme="minorEastAsia"/>
                <w:noProof/>
              </w:rPr>
              <w:tab/>
            </w:r>
            <w:r w:rsidRPr="00E17B66">
              <w:rPr>
                <w:rStyle w:val="a3"/>
                <w:rFonts w:ascii="Arial" w:hAnsi="Arial" w:cs="Arial" w:hint="eastAsia"/>
                <w:b/>
                <w:bCs/>
                <w:noProof/>
                <w:kern w:val="36"/>
              </w:rPr>
              <w:t>性能测试</w:t>
            </w:r>
            <w:r>
              <w:rPr>
                <w:noProof/>
                <w:webHidden/>
              </w:rPr>
              <w:tab/>
            </w:r>
            <w:r>
              <w:rPr>
                <w:noProof/>
                <w:webHidden/>
              </w:rPr>
              <w:fldChar w:fldCharType="begin"/>
            </w:r>
            <w:r>
              <w:rPr>
                <w:noProof/>
                <w:webHidden/>
              </w:rPr>
              <w:instrText xml:space="preserve"> PAGEREF _Toc497150774 \h </w:instrText>
            </w:r>
            <w:r>
              <w:rPr>
                <w:noProof/>
                <w:webHidden/>
              </w:rPr>
            </w:r>
            <w:r>
              <w:rPr>
                <w:noProof/>
                <w:webHidden/>
              </w:rPr>
              <w:fldChar w:fldCharType="separate"/>
            </w:r>
            <w:r>
              <w:rPr>
                <w:noProof/>
                <w:webHidden/>
              </w:rPr>
              <w:t>11</w:t>
            </w:r>
            <w:r>
              <w:rPr>
                <w:noProof/>
                <w:webHidden/>
              </w:rPr>
              <w:fldChar w:fldCharType="end"/>
            </w:r>
          </w:hyperlink>
        </w:p>
        <w:p w14:paraId="4ED63DFA" w14:textId="77777777" w:rsidR="00AA4D55" w:rsidRDefault="00AA4D55" w:rsidP="002E5735">
          <w:pPr>
            <w:pStyle w:val="30"/>
            <w:tabs>
              <w:tab w:val="left" w:pos="1260"/>
              <w:tab w:val="right" w:leader="dot" w:pos="8296"/>
            </w:tabs>
            <w:ind w:left="840"/>
            <w:rPr>
              <w:rFonts w:eastAsiaTheme="minorEastAsia"/>
              <w:i w:val="0"/>
              <w:noProof/>
            </w:rPr>
          </w:pPr>
          <w:hyperlink w:anchor="_Toc497150775" w:history="1">
            <w:r w:rsidRPr="00E17B66">
              <w:rPr>
                <w:rStyle w:val="a3"/>
                <w:rFonts w:ascii="Arial" w:hAnsi="Arial" w:cs="Arial"/>
                <w:b/>
                <w:bCs/>
                <w:noProof/>
                <w:kern w:val="36"/>
              </w:rPr>
              <w:t>1.</w:t>
            </w:r>
            <w:r>
              <w:rPr>
                <w:rFonts w:eastAsiaTheme="minorEastAsia"/>
                <w:i w:val="0"/>
                <w:noProof/>
              </w:rPr>
              <w:tab/>
            </w:r>
            <w:r w:rsidRPr="00E17B66">
              <w:rPr>
                <w:rStyle w:val="a3"/>
                <w:rFonts w:ascii="Arial" w:hAnsi="Arial" w:cs="Arial" w:hint="eastAsia"/>
                <w:b/>
                <w:bCs/>
                <w:noProof/>
                <w:kern w:val="36"/>
              </w:rPr>
              <w:t>台架测试</w:t>
            </w:r>
            <w:r>
              <w:rPr>
                <w:noProof/>
                <w:webHidden/>
              </w:rPr>
              <w:tab/>
            </w:r>
            <w:r>
              <w:rPr>
                <w:noProof/>
                <w:webHidden/>
              </w:rPr>
              <w:fldChar w:fldCharType="begin"/>
            </w:r>
            <w:r>
              <w:rPr>
                <w:noProof/>
                <w:webHidden/>
              </w:rPr>
              <w:instrText xml:space="preserve"> PAGEREF _Toc497150775 \h </w:instrText>
            </w:r>
            <w:r>
              <w:rPr>
                <w:noProof/>
                <w:webHidden/>
              </w:rPr>
            </w:r>
            <w:r>
              <w:rPr>
                <w:noProof/>
                <w:webHidden/>
              </w:rPr>
              <w:fldChar w:fldCharType="separate"/>
            </w:r>
            <w:r>
              <w:rPr>
                <w:noProof/>
                <w:webHidden/>
              </w:rPr>
              <w:t>12</w:t>
            </w:r>
            <w:r>
              <w:rPr>
                <w:noProof/>
                <w:webHidden/>
              </w:rPr>
              <w:fldChar w:fldCharType="end"/>
            </w:r>
          </w:hyperlink>
        </w:p>
        <w:p w14:paraId="0C148547" w14:textId="77777777" w:rsidR="00AA4D55" w:rsidRDefault="00AA4D55" w:rsidP="002E5735">
          <w:pPr>
            <w:pStyle w:val="30"/>
            <w:tabs>
              <w:tab w:val="left" w:pos="1260"/>
              <w:tab w:val="right" w:leader="dot" w:pos="8296"/>
            </w:tabs>
            <w:ind w:left="840"/>
            <w:rPr>
              <w:rFonts w:eastAsiaTheme="minorEastAsia"/>
              <w:i w:val="0"/>
              <w:noProof/>
            </w:rPr>
          </w:pPr>
          <w:hyperlink w:anchor="_Toc497150776" w:history="1">
            <w:r w:rsidRPr="00E17B66">
              <w:rPr>
                <w:rStyle w:val="a3"/>
                <w:rFonts w:ascii="Arial" w:hAnsi="Arial" w:cs="Arial"/>
                <w:b/>
                <w:bCs/>
                <w:noProof/>
                <w:kern w:val="36"/>
              </w:rPr>
              <w:t>2.</w:t>
            </w:r>
            <w:r>
              <w:rPr>
                <w:rFonts w:eastAsiaTheme="minorEastAsia"/>
                <w:i w:val="0"/>
                <w:noProof/>
              </w:rPr>
              <w:tab/>
            </w:r>
            <w:r w:rsidRPr="00E17B66">
              <w:rPr>
                <w:rStyle w:val="a3"/>
                <w:rFonts w:ascii="Arial" w:hAnsi="Arial" w:cs="Arial" w:hint="eastAsia"/>
                <w:b/>
                <w:bCs/>
                <w:noProof/>
                <w:kern w:val="36"/>
              </w:rPr>
              <w:t>动物研究</w:t>
            </w:r>
            <w:r>
              <w:rPr>
                <w:noProof/>
                <w:webHidden/>
              </w:rPr>
              <w:tab/>
            </w:r>
            <w:r>
              <w:rPr>
                <w:noProof/>
                <w:webHidden/>
              </w:rPr>
              <w:fldChar w:fldCharType="begin"/>
            </w:r>
            <w:r>
              <w:rPr>
                <w:noProof/>
                <w:webHidden/>
              </w:rPr>
              <w:instrText xml:space="preserve"> PAGEREF _Toc497150776 \h </w:instrText>
            </w:r>
            <w:r>
              <w:rPr>
                <w:noProof/>
                <w:webHidden/>
              </w:rPr>
            </w:r>
            <w:r>
              <w:rPr>
                <w:noProof/>
                <w:webHidden/>
              </w:rPr>
              <w:fldChar w:fldCharType="separate"/>
            </w:r>
            <w:r>
              <w:rPr>
                <w:noProof/>
                <w:webHidden/>
              </w:rPr>
              <w:t>13</w:t>
            </w:r>
            <w:r>
              <w:rPr>
                <w:noProof/>
                <w:webHidden/>
              </w:rPr>
              <w:fldChar w:fldCharType="end"/>
            </w:r>
          </w:hyperlink>
        </w:p>
        <w:p w14:paraId="0A49A606" w14:textId="77777777" w:rsidR="00AA4D55" w:rsidRDefault="00AA4D55" w:rsidP="002E5735">
          <w:pPr>
            <w:pStyle w:val="30"/>
            <w:tabs>
              <w:tab w:val="left" w:pos="1260"/>
              <w:tab w:val="right" w:leader="dot" w:pos="8296"/>
            </w:tabs>
            <w:ind w:left="840"/>
            <w:rPr>
              <w:rFonts w:eastAsiaTheme="minorEastAsia"/>
              <w:i w:val="0"/>
              <w:noProof/>
            </w:rPr>
          </w:pPr>
          <w:hyperlink w:anchor="_Toc497150777" w:history="1">
            <w:r w:rsidRPr="00E17B66">
              <w:rPr>
                <w:rStyle w:val="a3"/>
                <w:rFonts w:ascii="Arial" w:hAnsi="Arial" w:cs="Arial"/>
                <w:b/>
                <w:bCs/>
                <w:noProof/>
                <w:kern w:val="36"/>
              </w:rPr>
              <w:t>3.</w:t>
            </w:r>
            <w:r>
              <w:rPr>
                <w:rFonts w:eastAsiaTheme="minorEastAsia"/>
                <w:i w:val="0"/>
                <w:noProof/>
              </w:rPr>
              <w:tab/>
            </w:r>
            <w:r w:rsidRPr="00E17B66">
              <w:rPr>
                <w:rStyle w:val="a3"/>
                <w:rFonts w:ascii="Arial" w:hAnsi="Arial" w:cs="Arial" w:hint="eastAsia"/>
                <w:b/>
                <w:bCs/>
                <w:noProof/>
                <w:kern w:val="36"/>
              </w:rPr>
              <w:t>临床研究</w:t>
            </w:r>
            <w:r>
              <w:rPr>
                <w:noProof/>
                <w:webHidden/>
              </w:rPr>
              <w:tab/>
            </w:r>
            <w:r>
              <w:rPr>
                <w:noProof/>
                <w:webHidden/>
              </w:rPr>
              <w:fldChar w:fldCharType="begin"/>
            </w:r>
            <w:r>
              <w:rPr>
                <w:noProof/>
                <w:webHidden/>
              </w:rPr>
              <w:instrText xml:space="preserve"> PAGEREF _Toc497150777 \h </w:instrText>
            </w:r>
            <w:r>
              <w:rPr>
                <w:noProof/>
                <w:webHidden/>
              </w:rPr>
            </w:r>
            <w:r>
              <w:rPr>
                <w:noProof/>
                <w:webHidden/>
              </w:rPr>
              <w:fldChar w:fldCharType="separate"/>
            </w:r>
            <w:r>
              <w:rPr>
                <w:noProof/>
                <w:webHidden/>
              </w:rPr>
              <w:t>13</w:t>
            </w:r>
            <w:r>
              <w:rPr>
                <w:noProof/>
                <w:webHidden/>
              </w:rPr>
              <w:fldChar w:fldCharType="end"/>
            </w:r>
          </w:hyperlink>
        </w:p>
        <w:p w14:paraId="4672F49E" w14:textId="77777777" w:rsidR="00AA4D55" w:rsidRDefault="00AA4D55">
          <w:pPr>
            <w:pStyle w:val="10"/>
            <w:tabs>
              <w:tab w:val="left" w:pos="630"/>
              <w:tab w:val="right" w:leader="dot" w:pos="8296"/>
            </w:tabs>
            <w:rPr>
              <w:rFonts w:eastAsiaTheme="minorEastAsia"/>
              <w:noProof/>
            </w:rPr>
          </w:pPr>
          <w:hyperlink w:anchor="_Toc497150778" w:history="1">
            <w:r w:rsidRPr="00E17B66">
              <w:rPr>
                <w:rStyle w:val="a3"/>
                <w:rFonts w:ascii="Arial" w:hAnsi="Arial" w:cs="Arial"/>
                <w:b/>
                <w:bCs/>
                <w:noProof/>
                <w:kern w:val="36"/>
              </w:rPr>
              <w:t>VIII.</w:t>
            </w:r>
            <w:r>
              <w:rPr>
                <w:rFonts w:eastAsiaTheme="minorEastAsia"/>
                <w:noProof/>
              </w:rPr>
              <w:tab/>
            </w:r>
            <w:r w:rsidRPr="00E17B66">
              <w:rPr>
                <w:rStyle w:val="a3"/>
                <w:rFonts w:ascii="Arial" w:hAnsi="Arial" w:cs="Arial" w:hint="eastAsia"/>
                <w:b/>
                <w:bCs/>
                <w:noProof/>
                <w:kern w:val="36"/>
              </w:rPr>
              <w:t>标签</w:t>
            </w:r>
            <w:r>
              <w:rPr>
                <w:noProof/>
                <w:webHidden/>
              </w:rPr>
              <w:tab/>
            </w:r>
            <w:r>
              <w:rPr>
                <w:noProof/>
                <w:webHidden/>
              </w:rPr>
              <w:fldChar w:fldCharType="begin"/>
            </w:r>
            <w:r>
              <w:rPr>
                <w:noProof/>
                <w:webHidden/>
              </w:rPr>
              <w:instrText xml:space="preserve"> PAGEREF _Toc497150778 \h </w:instrText>
            </w:r>
            <w:r>
              <w:rPr>
                <w:noProof/>
                <w:webHidden/>
              </w:rPr>
            </w:r>
            <w:r>
              <w:rPr>
                <w:noProof/>
                <w:webHidden/>
              </w:rPr>
              <w:fldChar w:fldCharType="separate"/>
            </w:r>
            <w:r>
              <w:rPr>
                <w:noProof/>
                <w:webHidden/>
              </w:rPr>
              <w:t>14</w:t>
            </w:r>
            <w:r>
              <w:rPr>
                <w:noProof/>
                <w:webHidden/>
              </w:rPr>
              <w:fldChar w:fldCharType="end"/>
            </w:r>
          </w:hyperlink>
        </w:p>
        <w:p w14:paraId="511046D1" w14:textId="7BF03380" w:rsidR="00AF357F" w:rsidRDefault="004F1871">
          <w:r w:rsidRPr="004F1871">
            <w:rPr>
              <w:rFonts w:ascii="Arial" w:eastAsia="宋体" w:hAnsi="Arial" w:cs="Arial"/>
            </w:rPr>
            <w:fldChar w:fldCharType="end"/>
          </w:r>
        </w:p>
      </w:sdtContent>
    </w:sdt>
    <w:p w14:paraId="7F84B688" w14:textId="77777777" w:rsidR="00AF357F" w:rsidRDefault="00AF357F" w:rsidP="0095248E">
      <w:pPr>
        <w:widowControl/>
        <w:overflowPunct w:val="0"/>
        <w:snapToGrid w:val="0"/>
        <w:spacing w:line="300" w:lineRule="auto"/>
        <w:rPr>
          <w:rFonts w:ascii="Arial" w:eastAsia="宋体" w:hAnsi="Arial" w:cs="Arial"/>
          <w:bCs/>
          <w:kern w:val="36"/>
          <w:szCs w:val="21"/>
        </w:rPr>
        <w:sectPr w:rsidR="00AF357F">
          <w:headerReference w:type="even" r:id="rId13"/>
          <w:headerReference w:type="default" r:id="rId14"/>
          <w:headerReference w:type="first" r:id="rId15"/>
          <w:pgSz w:w="11906" w:h="16838"/>
          <w:pgMar w:top="1440" w:right="1800" w:bottom="1440" w:left="1800" w:header="851" w:footer="992" w:gutter="0"/>
          <w:cols w:space="425"/>
          <w:docGrid w:type="lines" w:linePitch="312"/>
        </w:sectPr>
      </w:pPr>
    </w:p>
    <w:p w14:paraId="742AB42A" w14:textId="023C3D32" w:rsidR="00C97386" w:rsidRPr="002701DC" w:rsidRDefault="00C97386" w:rsidP="00DE4024">
      <w:pPr>
        <w:pBdr>
          <w:bottom w:val="single" w:sz="4" w:space="1" w:color="auto"/>
        </w:pBdr>
        <w:overflowPunct w:val="0"/>
        <w:snapToGrid w:val="0"/>
        <w:spacing w:after="240" w:line="300" w:lineRule="auto"/>
        <w:jc w:val="center"/>
        <w:rPr>
          <w:rFonts w:ascii="Arial" w:eastAsia="宋体" w:hAnsi="Arial" w:cs="Arial"/>
          <w:b/>
          <w:bCs/>
          <w:kern w:val="36"/>
          <w:sz w:val="52"/>
          <w:szCs w:val="52"/>
        </w:rPr>
      </w:pPr>
      <w:r w:rsidRPr="002701DC">
        <w:rPr>
          <w:rFonts w:ascii="Arial" w:eastAsia="宋体" w:hAnsi="Arial" w:cs="Arial"/>
          <w:b/>
          <w:bCs/>
          <w:kern w:val="36"/>
          <w:sz w:val="52"/>
          <w:szCs w:val="52"/>
        </w:rPr>
        <w:lastRenderedPageBreak/>
        <w:t>行业</w:t>
      </w:r>
      <w:r w:rsidR="00870510">
        <w:rPr>
          <w:rFonts w:ascii="Arial" w:eastAsia="宋体" w:hAnsi="Arial" w:cs="Arial" w:hint="eastAsia"/>
          <w:b/>
          <w:bCs/>
          <w:kern w:val="36"/>
          <w:sz w:val="52"/>
          <w:szCs w:val="52"/>
        </w:rPr>
        <w:t>及</w:t>
      </w:r>
      <w:r w:rsidRPr="002701DC">
        <w:rPr>
          <w:rFonts w:ascii="Arial" w:eastAsia="宋体" w:hAnsi="Arial" w:cs="Arial"/>
          <w:b/>
          <w:bCs/>
          <w:kern w:val="36"/>
          <w:sz w:val="52"/>
          <w:szCs w:val="52"/>
        </w:rPr>
        <w:t>FDA</w:t>
      </w:r>
      <w:r w:rsidRPr="002701DC">
        <w:rPr>
          <w:rFonts w:ascii="Arial" w:eastAsia="宋体" w:hAnsi="Arial" w:cs="Arial"/>
          <w:b/>
          <w:bCs/>
          <w:kern w:val="36"/>
          <w:sz w:val="52"/>
          <w:szCs w:val="52"/>
        </w:rPr>
        <w:t>工作人员指南草案</w:t>
      </w:r>
    </w:p>
    <w:p w14:paraId="04A80F12" w14:textId="2CF3C451" w:rsidR="00C97386" w:rsidRPr="002701DC" w:rsidRDefault="00C97386" w:rsidP="00DE4024">
      <w:pPr>
        <w:overflowPunct w:val="0"/>
        <w:snapToGrid w:val="0"/>
        <w:spacing w:after="240" w:line="300" w:lineRule="auto"/>
        <w:jc w:val="center"/>
        <w:rPr>
          <w:rFonts w:ascii="Arial" w:eastAsia="宋体" w:hAnsi="Arial" w:cs="Arial"/>
          <w:b/>
          <w:bCs/>
          <w:kern w:val="36"/>
          <w:sz w:val="52"/>
          <w:szCs w:val="52"/>
        </w:rPr>
      </w:pPr>
      <w:r w:rsidRPr="002701DC">
        <w:rPr>
          <w:rFonts w:ascii="Arial" w:eastAsia="宋体" w:hAnsi="Arial" w:cs="Arial"/>
          <w:b/>
          <w:bCs/>
          <w:kern w:val="36"/>
          <w:sz w:val="52"/>
          <w:szCs w:val="52"/>
        </w:rPr>
        <w:t>包含抗菌剂的医疗器械</w:t>
      </w:r>
      <w:r w:rsidR="0038193C" w:rsidRPr="002701DC">
        <w:rPr>
          <w:rFonts w:ascii="Arial" w:eastAsia="宋体" w:hAnsi="Arial" w:cs="Arial"/>
          <w:b/>
          <w:bCs/>
          <w:kern w:val="36"/>
          <w:sz w:val="52"/>
          <w:szCs w:val="52"/>
        </w:rPr>
        <w:t>上市前通知</w:t>
      </w:r>
      <w:r w:rsidR="00870510">
        <w:rPr>
          <w:rFonts w:ascii="Arial" w:eastAsia="宋体" w:hAnsi="Arial" w:cs="Arial"/>
          <w:b/>
          <w:bCs/>
          <w:kern w:val="36"/>
          <w:sz w:val="52"/>
          <w:szCs w:val="52"/>
        </w:rPr>
        <w:t>【</w:t>
      </w:r>
      <w:r w:rsidRPr="002701DC">
        <w:rPr>
          <w:rFonts w:ascii="Arial" w:eastAsia="宋体" w:hAnsi="Arial" w:cs="Arial"/>
          <w:b/>
          <w:bCs/>
          <w:kern w:val="36"/>
          <w:sz w:val="52"/>
          <w:szCs w:val="52"/>
        </w:rPr>
        <w:t>510</w:t>
      </w:r>
      <w:r w:rsidRPr="002701DC">
        <w:rPr>
          <w:rFonts w:ascii="Arial" w:eastAsia="宋体" w:hAnsi="Arial" w:cs="Arial"/>
          <w:b/>
          <w:bCs/>
          <w:kern w:val="36"/>
          <w:sz w:val="52"/>
          <w:szCs w:val="52"/>
        </w:rPr>
        <w:t>（</w:t>
      </w:r>
      <w:r w:rsidRPr="002701DC">
        <w:rPr>
          <w:rFonts w:ascii="Arial" w:eastAsia="宋体" w:hAnsi="Arial" w:cs="Arial"/>
          <w:b/>
          <w:bCs/>
          <w:kern w:val="36"/>
          <w:sz w:val="52"/>
          <w:szCs w:val="52"/>
        </w:rPr>
        <w:t>k</w:t>
      </w:r>
      <w:r w:rsidRPr="002701DC">
        <w:rPr>
          <w:rFonts w:ascii="Arial" w:eastAsia="宋体" w:hAnsi="Arial" w:cs="Arial"/>
          <w:b/>
          <w:bCs/>
          <w:kern w:val="36"/>
          <w:sz w:val="52"/>
          <w:szCs w:val="52"/>
        </w:rPr>
        <w:t>）</w:t>
      </w:r>
      <w:r w:rsidR="00870510">
        <w:rPr>
          <w:rFonts w:ascii="Arial" w:eastAsia="宋体" w:hAnsi="Arial" w:cs="Arial"/>
          <w:b/>
          <w:bCs/>
          <w:kern w:val="36"/>
          <w:sz w:val="52"/>
          <w:szCs w:val="52"/>
        </w:rPr>
        <w:t>】</w:t>
      </w:r>
      <w:r w:rsidRPr="002701DC">
        <w:rPr>
          <w:rFonts w:ascii="Arial" w:eastAsia="宋体" w:hAnsi="Arial" w:cs="Arial"/>
          <w:b/>
          <w:bCs/>
          <w:kern w:val="36"/>
          <w:sz w:val="52"/>
          <w:szCs w:val="52"/>
        </w:rPr>
        <w:t>申请</w:t>
      </w:r>
    </w:p>
    <w:tbl>
      <w:tblPr>
        <w:tblStyle w:val="ab"/>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296"/>
      </w:tblGrid>
      <w:tr w:rsidR="00C97386" w:rsidRPr="00840D17" w14:paraId="1932B07E" w14:textId="77777777" w:rsidTr="0063279D">
        <w:tc>
          <w:tcPr>
            <w:tcW w:w="8296" w:type="dxa"/>
          </w:tcPr>
          <w:p w14:paraId="6C552328" w14:textId="145FBA0A" w:rsidR="00C97386" w:rsidRPr="00125F98" w:rsidRDefault="00870510" w:rsidP="0095248E">
            <w:pPr>
              <w:overflowPunct w:val="0"/>
              <w:adjustRightInd w:val="0"/>
              <w:snapToGrid w:val="0"/>
              <w:spacing w:line="300" w:lineRule="auto"/>
              <w:rPr>
                <w:rFonts w:ascii="Arial" w:eastAsia="宋体" w:hAnsi="Arial" w:cs="Arial"/>
                <w:bCs/>
                <w:i/>
                <w:kern w:val="36"/>
                <w:szCs w:val="21"/>
              </w:rPr>
            </w:pPr>
            <w:r w:rsidRPr="008D5354">
              <w:rPr>
                <w:rFonts w:hint="eastAsia"/>
                <w:i/>
              </w:rPr>
              <w:t>本指南草案代表</w:t>
            </w:r>
            <w:r w:rsidRPr="008D5354">
              <w:rPr>
                <w:i/>
              </w:rPr>
              <w:t>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tc>
      </w:tr>
    </w:tbl>
    <w:p w14:paraId="54F6477A" w14:textId="507B99FD" w:rsidR="00C97386" w:rsidRPr="00F81F26" w:rsidRDefault="0038193C" w:rsidP="00FD76EC">
      <w:pPr>
        <w:pStyle w:val="aa"/>
        <w:widowControl/>
        <w:numPr>
          <w:ilvl w:val="0"/>
          <w:numId w:val="4"/>
        </w:numPr>
        <w:overflowPunct w:val="0"/>
        <w:snapToGrid w:val="0"/>
        <w:spacing w:beforeLines="50" w:before="156" w:after="240" w:line="300" w:lineRule="auto"/>
        <w:ind w:left="0" w:firstLineChars="0" w:firstLine="0"/>
        <w:outlineLvl w:val="0"/>
        <w:rPr>
          <w:rFonts w:ascii="Arial" w:eastAsia="宋体" w:hAnsi="Arial" w:cs="Arial"/>
          <w:b/>
          <w:bCs/>
          <w:kern w:val="36"/>
          <w:sz w:val="32"/>
          <w:szCs w:val="32"/>
        </w:rPr>
      </w:pPr>
      <w:bookmarkStart w:id="0" w:name="_Toc497150750"/>
      <w:r w:rsidRPr="00F81F26">
        <w:rPr>
          <w:rFonts w:ascii="Arial" w:eastAsia="宋体" w:hAnsi="Arial" w:cs="Arial"/>
          <w:b/>
          <w:bCs/>
          <w:kern w:val="36"/>
          <w:sz w:val="32"/>
          <w:szCs w:val="32"/>
        </w:rPr>
        <w:t>引言</w:t>
      </w:r>
      <w:bookmarkEnd w:id="0"/>
    </w:p>
    <w:p w14:paraId="2415B878" w14:textId="7CFBACB1" w:rsidR="00C97386" w:rsidRPr="007F77AA" w:rsidRDefault="00C97386"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近年来，</w:t>
      </w:r>
      <w:r w:rsidR="0038193C" w:rsidRPr="007F77AA">
        <w:rPr>
          <w:rFonts w:ascii="Arial" w:eastAsia="宋体" w:hAnsi="Arial" w:cs="Arial"/>
          <w:bCs/>
          <w:kern w:val="36"/>
          <w:sz w:val="24"/>
          <w:szCs w:val="24"/>
        </w:rPr>
        <w:t>针对特定的或具体的适应症，在医疗器械内添加抗菌剂的情况越来越多，</w:t>
      </w:r>
      <w:r w:rsidRPr="007F77AA">
        <w:rPr>
          <w:rFonts w:ascii="Arial" w:eastAsia="宋体" w:hAnsi="Arial" w:cs="Arial"/>
          <w:bCs/>
          <w:kern w:val="36"/>
          <w:sz w:val="24"/>
          <w:szCs w:val="24"/>
        </w:rPr>
        <w:t>例如减少或预防与器械有关的感染</w:t>
      </w:r>
      <w:r w:rsidR="0038193C" w:rsidRPr="007F77AA">
        <w:rPr>
          <w:rFonts w:ascii="Arial" w:eastAsia="宋体" w:hAnsi="Arial" w:cs="Arial"/>
          <w:bCs/>
          <w:kern w:val="36"/>
          <w:sz w:val="24"/>
          <w:szCs w:val="24"/>
        </w:rPr>
        <w:t>，</w:t>
      </w:r>
      <w:r w:rsidRPr="007F77AA">
        <w:rPr>
          <w:rFonts w:ascii="Arial" w:eastAsia="宋体" w:hAnsi="Arial" w:cs="Arial"/>
          <w:bCs/>
          <w:kern w:val="36"/>
          <w:sz w:val="24"/>
          <w:szCs w:val="24"/>
        </w:rPr>
        <w:t>或减少或抑制医疗器械的定植</w:t>
      </w:r>
      <w:r w:rsidR="0038193C" w:rsidRPr="007F77AA">
        <w:rPr>
          <w:rFonts w:ascii="Arial" w:eastAsia="宋体" w:hAnsi="Arial" w:cs="Arial"/>
          <w:bCs/>
          <w:kern w:val="36"/>
          <w:sz w:val="24"/>
          <w:szCs w:val="24"/>
        </w:rPr>
        <w:t>等</w:t>
      </w:r>
      <w:r w:rsidRPr="007F77AA">
        <w:rPr>
          <w:rFonts w:ascii="Arial" w:eastAsia="宋体" w:hAnsi="Arial" w:cs="Arial"/>
          <w:bCs/>
          <w:kern w:val="36"/>
          <w:sz w:val="24"/>
          <w:szCs w:val="24"/>
        </w:rPr>
        <w:t>。</w:t>
      </w:r>
      <w:r w:rsidRPr="007F77AA">
        <w:rPr>
          <w:rFonts w:ascii="Arial" w:eastAsia="宋体" w:hAnsi="Arial" w:cs="Arial"/>
          <w:bCs/>
          <w:kern w:val="36"/>
          <w:sz w:val="24"/>
          <w:szCs w:val="24"/>
        </w:rPr>
        <w:t>FDA</w:t>
      </w:r>
      <w:r w:rsidRPr="007F77AA">
        <w:rPr>
          <w:rFonts w:ascii="Arial" w:eastAsia="宋体" w:hAnsi="Arial" w:cs="Arial"/>
          <w:bCs/>
          <w:kern w:val="36"/>
          <w:sz w:val="24"/>
          <w:szCs w:val="24"/>
        </w:rPr>
        <w:t>接</w:t>
      </w:r>
      <w:r w:rsidR="00137452">
        <w:rPr>
          <w:rFonts w:ascii="Arial" w:eastAsia="宋体" w:hAnsi="Arial" w:cs="Arial" w:hint="eastAsia"/>
          <w:bCs/>
          <w:kern w:val="36"/>
          <w:sz w:val="24"/>
          <w:szCs w:val="24"/>
        </w:rPr>
        <w:t>收</w:t>
      </w:r>
      <w:r w:rsidR="0038193C" w:rsidRPr="007F77AA">
        <w:rPr>
          <w:rFonts w:ascii="Arial" w:eastAsia="宋体" w:hAnsi="Arial" w:cs="Arial"/>
          <w:bCs/>
          <w:kern w:val="36"/>
          <w:sz w:val="24"/>
          <w:szCs w:val="24"/>
        </w:rPr>
        <w:t>的包含抗菌剂的医疗器械</w:t>
      </w:r>
      <w:r w:rsidR="0038193C" w:rsidRPr="007F77AA">
        <w:rPr>
          <w:rFonts w:ascii="Arial" w:eastAsia="宋体" w:hAnsi="Arial" w:cs="Arial"/>
          <w:bCs/>
          <w:kern w:val="36"/>
          <w:sz w:val="24"/>
          <w:szCs w:val="24"/>
        </w:rPr>
        <w:t>5</w:t>
      </w:r>
      <w:r w:rsidRPr="007F77AA">
        <w:rPr>
          <w:rFonts w:ascii="Arial" w:eastAsia="宋体" w:hAnsi="Arial" w:cs="Arial"/>
          <w:bCs/>
          <w:kern w:val="36"/>
          <w:sz w:val="24"/>
          <w:szCs w:val="24"/>
        </w:rPr>
        <w:t>10</w:t>
      </w:r>
      <w:r w:rsidRPr="007F77AA">
        <w:rPr>
          <w:rFonts w:ascii="Arial" w:eastAsia="宋体" w:hAnsi="Arial" w:cs="Arial"/>
          <w:bCs/>
          <w:kern w:val="36"/>
          <w:sz w:val="24"/>
          <w:szCs w:val="24"/>
        </w:rPr>
        <w:t>（</w:t>
      </w:r>
      <w:r w:rsidRPr="007F77AA">
        <w:rPr>
          <w:rFonts w:ascii="Arial" w:eastAsia="宋体" w:hAnsi="Arial" w:cs="Arial"/>
          <w:bCs/>
          <w:kern w:val="36"/>
          <w:sz w:val="24"/>
          <w:szCs w:val="24"/>
        </w:rPr>
        <w:t>k</w:t>
      </w:r>
      <w:r w:rsidRPr="007F77AA">
        <w:rPr>
          <w:rFonts w:ascii="Arial" w:eastAsia="宋体" w:hAnsi="Arial" w:cs="Arial"/>
          <w:bCs/>
          <w:kern w:val="36"/>
          <w:sz w:val="24"/>
          <w:szCs w:val="24"/>
        </w:rPr>
        <w:t>）</w:t>
      </w:r>
      <w:r w:rsidR="0038193C" w:rsidRPr="007F77AA">
        <w:rPr>
          <w:rFonts w:ascii="Arial" w:eastAsia="宋体" w:hAnsi="Arial" w:cs="Arial"/>
          <w:bCs/>
          <w:kern w:val="36"/>
          <w:sz w:val="24"/>
          <w:szCs w:val="24"/>
        </w:rPr>
        <w:t>申请也越来越多</w:t>
      </w:r>
      <w:r w:rsidRPr="007F77AA">
        <w:rPr>
          <w:rFonts w:ascii="Arial" w:eastAsia="宋体" w:hAnsi="Arial" w:cs="Arial"/>
          <w:bCs/>
          <w:kern w:val="36"/>
          <w:sz w:val="24"/>
          <w:szCs w:val="24"/>
        </w:rPr>
        <w:t>。</w:t>
      </w:r>
      <w:r w:rsidR="0038193C" w:rsidRPr="007F77AA">
        <w:rPr>
          <w:rFonts w:ascii="Arial" w:eastAsia="宋体" w:hAnsi="Arial" w:cs="Arial"/>
          <w:bCs/>
          <w:kern w:val="36"/>
          <w:sz w:val="24"/>
          <w:szCs w:val="24"/>
        </w:rPr>
        <w:t>因此</w:t>
      </w:r>
      <w:r w:rsidRPr="007F77AA">
        <w:rPr>
          <w:rFonts w:ascii="Arial" w:eastAsia="宋体" w:hAnsi="Arial" w:cs="Arial"/>
          <w:bCs/>
          <w:kern w:val="36"/>
          <w:sz w:val="24"/>
          <w:szCs w:val="24"/>
        </w:rPr>
        <w:t>FDA</w:t>
      </w:r>
      <w:r w:rsidRPr="007F77AA">
        <w:rPr>
          <w:rFonts w:ascii="Arial" w:eastAsia="宋体" w:hAnsi="Arial" w:cs="Arial"/>
          <w:bCs/>
          <w:kern w:val="36"/>
          <w:sz w:val="24"/>
          <w:szCs w:val="24"/>
        </w:rPr>
        <w:t>制定了本</w:t>
      </w:r>
      <w:r w:rsidR="0038193C" w:rsidRPr="007F77AA">
        <w:rPr>
          <w:rFonts w:ascii="Arial" w:eastAsia="宋体" w:hAnsi="Arial" w:cs="Arial"/>
          <w:bCs/>
          <w:kern w:val="36"/>
          <w:sz w:val="24"/>
          <w:szCs w:val="24"/>
        </w:rPr>
        <w:t>指导性文件</w:t>
      </w:r>
      <w:r w:rsidRPr="007F77AA">
        <w:rPr>
          <w:rFonts w:ascii="Arial" w:eastAsia="宋体" w:hAnsi="Arial" w:cs="Arial"/>
          <w:bCs/>
          <w:kern w:val="36"/>
          <w:sz w:val="24"/>
          <w:szCs w:val="24"/>
        </w:rPr>
        <w:t>，以协助行业准备包含</w:t>
      </w:r>
      <w:r w:rsidR="0038193C" w:rsidRPr="007F77AA">
        <w:rPr>
          <w:rFonts w:ascii="Arial" w:eastAsia="宋体" w:hAnsi="Arial" w:cs="Arial"/>
          <w:bCs/>
          <w:kern w:val="36"/>
          <w:sz w:val="24"/>
          <w:szCs w:val="24"/>
        </w:rPr>
        <w:t>抗菌剂</w:t>
      </w:r>
      <w:r w:rsidRPr="007F77AA">
        <w:rPr>
          <w:rFonts w:ascii="Arial" w:eastAsia="宋体" w:hAnsi="Arial" w:cs="Arial"/>
          <w:bCs/>
          <w:kern w:val="36"/>
          <w:sz w:val="24"/>
          <w:szCs w:val="24"/>
        </w:rPr>
        <w:t>的医疗器械的</w:t>
      </w:r>
      <w:r w:rsidR="0038193C" w:rsidRPr="007F77AA">
        <w:rPr>
          <w:rFonts w:ascii="Arial" w:eastAsia="宋体" w:hAnsi="Arial" w:cs="Arial"/>
          <w:bCs/>
          <w:kern w:val="36"/>
          <w:sz w:val="24"/>
          <w:szCs w:val="24"/>
        </w:rPr>
        <w:t>上市前通知</w:t>
      </w:r>
      <w:r w:rsidRPr="007F77AA">
        <w:rPr>
          <w:rFonts w:ascii="Arial" w:eastAsia="宋体" w:hAnsi="Arial" w:cs="Arial"/>
          <w:bCs/>
          <w:kern w:val="36"/>
          <w:sz w:val="24"/>
          <w:szCs w:val="24"/>
        </w:rPr>
        <w:t>（</w:t>
      </w:r>
      <w:r w:rsidRPr="007F77AA">
        <w:rPr>
          <w:rFonts w:ascii="Arial" w:eastAsia="宋体" w:hAnsi="Arial" w:cs="Arial"/>
          <w:bCs/>
          <w:kern w:val="36"/>
          <w:sz w:val="24"/>
          <w:szCs w:val="24"/>
        </w:rPr>
        <w:t>510</w:t>
      </w:r>
      <w:r w:rsidRPr="007F77AA">
        <w:rPr>
          <w:rFonts w:ascii="Arial" w:eastAsia="宋体" w:hAnsi="Arial" w:cs="Arial"/>
          <w:bCs/>
          <w:kern w:val="36"/>
          <w:sz w:val="24"/>
          <w:szCs w:val="24"/>
        </w:rPr>
        <w:t>（</w:t>
      </w:r>
      <w:r w:rsidRPr="007F77AA">
        <w:rPr>
          <w:rFonts w:ascii="Arial" w:eastAsia="宋体" w:hAnsi="Arial" w:cs="Arial"/>
          <w:bCs/>
          <w:kern w:val="36"/>
          <w:sz w:val="24"/>
          <w:szCs w:val="24"/>
        </w:rPr>
        <w:t>k</w:t>
      </w:r>
      <w:r w:rsidRPr="007F77AA">
        <w:rPr>
          <w:rFonts w:ascii="Arial" w:eastAsia="宋体" w:hAnsi="Arial" w:cs="Arial"/>
          <w:bCs/>
          <w:kern w:val="36"/>
          <w:sz w:val="24"/>
          <w:szCs w:val="24"/>
        </w:rPr>
        <w:t>））</w:t>
      </w:r>
      <w:r w:rsidR="0038193C" w:rsidRPr="007F77AA">
        <w:rPr>
          <w:rStyle w:val="ad"/>
          <w:rFonts w:ascii="Arial" w:eastAsia="宋体" w:hAnsi="Arial" w:cs="Arial"/>
          <w:bCs/>
          <w:kern w:val="36"/>
          <w:sz w:val="24"/>
          <w:szCs w:val="24"/>
        </w:rPr>
        <w:footnoteReference w:id="1"/>
      </w:r>
      <w:r w:rsidRPr="007F77AA">
        <w:rPr>
          <w:rFonts w:ascii="Arial" w:eastAsia="宋体" w:hAnsi="Arial" w:cs="Arial"/>
          <w:bCs/>
          <w:kern w:val="36"/>
          <w:sz w:val="24"/>
          <w:szCs w:val="24"/>
        </w:rPr>
        <w:t>。</w:t>
      </w:r>
    </w:p>
    <w:p w14:paraId="4DC89A6F" w14:textId="0CD41435" w:rsidR="00D27D62" w:rsidRPr="007F77AA" w:rsidRDefault="00D27D62" w:rsidP="007F77AA">
      <w:pPr>
        <w:overflowPunct w:val="0"/>
        <w:snapToGrid w:val="0"/>
        <w:spacing w:after="240" w:line="300" w:lineRule="auto"/>
        <w:rPr>
          <w:rFonts w:ascii="Arial" w:eastAsia="宋体" w:hAnsi="Arial" w:cs="Arial"/>
          <w:sz w:val="24"/>
          <w:szCs w:val="24"/>
        </w:rPr>
      </w:pPr>
      <w:r w:rsidRPr="007F77AA">
        <w:rPr>
          <w:rFonts w:ascii="Arial" w:eastAsia="宋体" w:hAnsi="Arial" w:cs="Arial"/>
          <w:sz w:val="24"/>
          <w:szCs w:val="24"/>
        </w:rPr>
        <w:t>FDA</w:t>
      </w:r>
      <w:r w:rsidRPr="007F77AA">
        <w:rPr>
          <w:rFonts w:ascii="Arial" w:eastAsia="宋体" w:hAnsi="Arial" w:cs="Arial"/>
          <w:sz w:val="24"/>
          <w:szCs w:val="24"/>
        </w:rPr>
        <w:t>指导性文件，包括本指南</w:t>
      </w:r>
      <w:r w:rsidR="00137452">
        <w:rPr>
          <w:rFonts w:ascii="Arial" w:eastAsia="宋体" w:hAnsi="Arial" w:cs="Arial" w:hint="eastAsia"/>
          <w:sz w:val="24"/>
          <w:szCs w:val="24"/>
        </w:rPr>
        <w:t>在内</w:t>
      </w:r>
      <w:r w:rsidRPr="007F77AA">
        <w:rPr>
          <w:rFonts w:ascii="Arial" w:eastAsia="宋体" w:hAnsi="Arial" w:cs="Arial"/>
          <w:sz w:val="24"/>
          <w:szCs w:val="24"/>
        </w:rPr>
        <w:t>，不构成具有法律强制力的责任。相反，指南表明了本审查机构</w:t>
      </w:r>
      <w:r w:rsidR="00137452">
        <w:rPr>
          <w:rFonts w:ascii="Arial" w:eastAsia="宋体" w:hAnsi="Arial" w:cs="Arial" w:hint="eastAsia"/>
          <w:sz w:val="24"/>
          <w:szCs w:val="24"/>
        </w:rPr>
        <w:t>目前关于</w:t>
      </w:r>
      <w:r w:rsidRPr="007F77AA">
        <w:rPr>
          <w:rFonts w:ascii="Arial" w:eastAsia="宋体" w:hAnsi="Arial" w:cs="Arial"/>
          <w:sz w:val="24"/>
          <w:szCs w:val="24"/>
        </w:rPr>
        <w:t>某一主题的</w:t>
      </w:r>
      <w:r w:rsidR="00137452">
        <w:rPr>
          <w:rFonts w:ascii="Arial" w:eastAsia="宋体" w:hAnsi="Arial" w:cs="Arial" w:hint="eastAsia"/>
          <w:sz w:val="24"/>
          <w:szCs w:val="24"/>
        </w:rPr>
        <w:t>思考</w:t>
      </w:r>
      <w:r w:rsidRPr="007F77AA">
        <w:rPr>
          <w:rFonts w:ascii="Arial" w:eastAsia="宋体" w:hAnsi="Arial" w:cs="Arial"/>
          <w:sz w:val="24"/>
          <w:szCs w:val="24"/>
        </w:rPr>
        <w:t>，除非引用具体的法规或法律要求，否则只应视为建议。在本审查机构指南中使用词语</w:t>
      </w:r>
      <w:r w:rsidRPr="00BA6978">
        <w:rPr>
          <w:rFonts w:ascii="宋体" w:eastAsia="宋体" w:hAnsi="宋体" w:cs="Arial"/>
          <w:sz w:val="24"/>
          <w:szCs w:val="24"/>
        </w:rPr>
        <w:t>“</w:t>
      </w:r>
      <w:r w:rsidRPr="007F77AA">
        <w:rPr>
          <w:rFonts w:ascii="Arial" w:eastAsia="宋体" w:hAnsi="Arial" w:cs="Arial"/>
          <w:sz w:val="24"/>
          <w:szCs w:val="24"/>
        </w:rPr>
        <w:t>应当</w:t>
      </w:r>
      <w:r w:rsidRPr="00BA6978">
        <w:rPr>
          <w:rFonts w:ascii="宋体" w:eastAsia="宋体" w:hAnsi="宋体" w:cs="Arial"/>
          <w:sz w:val="24"/>
          <w:szCs w:val="24"/>
        </w:rPr>
        <w:t>”</w:t>
      </w:r>
      <w:r w:rsidRPr="007F77AA">
        <w:rPr>
          <w:rFonts w:ascii="Arial" w:eastAsia="宋体" w:hAnsi="Arial" w:cs="Arial"/>
          <w:sz w:val="24"/>
          <w:szCs w:val="24"/>
        </w:rPr>
        <w:t>是指建议或推荐进行某一事项，并非强制要求。</w:t>
      </w:r>
    </w:p>
    <w:p w14:paraId="2D876131" w14:textId="3F17E85B" w:rsidR="00D27D62" w:rsidRPr="00BD0DD7" w:rsidRDefault="00137452" w:rsidP="00AC4841">
      <w:pPr>
        <w:overflowPunct w:val="0"/>
        <w:snapToGrid w:val="0"/>
        <w:spacing w:after="240" w:line="300" w:lineRule="auto"/>
        <w:ind w:leftChars="200" w:left="420"/>
        <w:outlineLvl w:val="1"/>
        <w:rPr>
          <w:rFonts w:ascii="Arial" w:eastAsia="宋体" w:hAnsi="Arial" w:cs="Arial"/>
          <w:b/>
          <w:sz w:val="24"/>
          <w:szCs w:val="24"/>
        </w:rPr>
      </w:pPr>
      <w:bookmarkStart w:id="1" w:name="_Toc497150751"/>
      <w:r>
        <w:rPr>
          <w:rFonts w:ascii="Arial" w:eastAsia="宋体" w:hAnsi="Arial" w:cs="Arial" w:hint="eastAsia"/>
          <w:b/>
          <w:sz w:val="24"/>
          <w:szCs w:val="24"/>
        </w:rPr>
        <w:t>最小负担手段原则</w:t>
      </w:r>
      <w:bookmarkEnd w:id="1"/>
    </w:p>
    <w:p w14:paraId="41B6A992" w14:textId="40E99921" w:rsidR="00D27D62" w:rsidRPr="007F77AA" w:rsidRDefault="00D27D62" w:rsidP="00BD0DD7">
      <w:pPr>
        <w:overflowPunct w:val="0"/>
        <w:adjustRightInd w:val="0"/>
        <w:snapToGrid w:val="0"/>
        <w:spacing w:after="240" w:line="300" w:lineRule="auto"/>
        <w:ind w:leftChars="200" w:left="420"/>
        <w:rPr>
          <w:rFonts w:ascii="Arial" w:eastAsia="宋体" w:hAnsi="Arial" w:cs="Arial"/>
          <w:bCs/>
          <w:kern w:val="36"/>
          <w:sz w:val="24"/>
          <w:szCs w:val="24"/>
        </w:rPr>
      </w:pPr>
      <w:r w:rsidRPr="007F77AA">
        <w:rPr>
          <w:rFonts w:ascii="Arial" w:eastAsia="宋体" w:hAnsi="Arial" w:cs="Arial"/>
          <w:sz w:val="24"/>
          <w:szCs w:val="24"/>
        </w:rPr>
        <w:t>本指南反映了我们对与含抗菌剂的医疗器械相关问题的仔细</w:t>
      </w:r>
      <w:r w:rsidR="00137452">
        <w:rPr>
          <w:rFonts w:ascii="Arial" w:eastAsia="宋体" w:hAnsi="Arial" w:cs="Arial" w:hint="eastAsia"/>
          <w:sz w:val="24"/>
          <w:szCs w:val="24"/>
        </w:rPr>
        <w:t>审查</w:t>
      </w:r>
      <w:r w:rsidRPr="007F77AA">
        <w:rPr>
          <w:rFonts w:ascii="Arial" w:eastAsia="宋体" w:hAnsi="Arial" w:cs="Arial"/>
          <w:sz w:val="24"/>
          <w:szCs w:val="24"/>
        </w:rPr>
        <w:t>，以及我们认为解决这些问题的最</w:t>
      </w:r>
      <w:r w:rsidR="00137452">
        <w:rPr>
          <w:rFonts w:ascii="Arial" w:eastAsia="宋体" w:hAnsi="Arial" w:cs="Arial" w:hint="eastAsia"/>
          <w:sz w:val="24"/>
          <w:szCs w:val="24"/>
        </w:rPr>
        <w:t>小</w:t>
      </w:r>
      <w:r w:rsidRPr="007F77AA">
        <w:rPr>
          <w:rFonts w:ascii="Arial" w:eastAsia="宋体" w:hAnsi="Arial" w:cs="Arial"/>
          <w:sz w:val="24"/>
          <w:szCs w:val="24"/>
        </w:rPr>
        <w:t>负担</w:t>
      </w:r>
      <w:r w:rsidR="00137452">
        <w:rPr>
          <w:rFonts w:ascii="Arial" w:eastAsia="宋体" w:hAnsi="Arial" w:cs="Arial" w:hint="eastAsia"/>
          <w:sz w:val="24"/>
          <w:szCs w:val="24"/>
        </w:rPr>
        <w:t>手段</w:t>
      </w:r>
      <w:r w:rsidRPr="007F77AA">
        <w:rPr>
          <w:rFonts w:ascii="Arial" w:eastAsia="宋体" w:hAnsi="Arial" w:cs="Arial"/>
          <w:sz w:val="24"/>
          <w:szCs w:val="24"/>
        </w:rPr>
        <w:t>。但如果您对于是否有更</w:t>
      </w:r>
      <w:r w:rsidR="00137452">
        <w:rPr>
          <w:rFonts w:ascii="Arial" w:eastAsia="宋体" w:hAnsi="Arial" w:cs="Arial" w:hint="eastAsia"/>
          <w:sz w:val="24"/>
          <w:szCs w:val="24"/>
        </w:rPr>
        <w:t>小</w:t>
      </w:r>
      <w:r w:rsidRPr="007F77AA">
        <w:rPr>
          <w:rFonts w:ascii="Arial" w:eastAsia="宋体" w:hAnsi="Arial" w:cs="Arial"/>
          <w:sz w:val="24"/>
          <w:szCs w:val="24"/>
        </w:rPr>
        <w:t>负担</w:t>
      </w:r>
      <w:r w:rsidR="00137452">
        <w:rPr>
          <w:rFonts w:ascii="Arial" w:eastAsia="宋体" w:hAnsi="Arial" w:cs="Arial" w:hint="eastAsia"/>
          <w:sz w:val="24"/>
          <w:szCs w:val="24"/>
        </w:rPr>
        <w:t>手段</w:t>
      </w:r>
      <w:r w:rsidRPr="007F77AA">
        <w:rPr>
          <w:rFonts w:ascii="Arial" w:eastAsia="宋体" w:hAnsi="Arial" w:cs="Arial"/>
          <w:sz w:val="24"/>
          <w:szCs w:val="24"/>
        </w:rPr>
        <w:t>有任何评论，请根据本指南封面中列出的联系方式提交评论</w:t>
      </w:r>
      <w:r w:rsidR="00BD0DD7">
        <w:rPr>
          <w:rFonts w:ascii="Arial" w:eastAsia="宋体" w:hAnsi="Arial" w:cs="Arial"/>
          <w:sz w:val="24"/>
          <w:szCs w:val="24"/>
        </w:rPr>
        <w:t>。</w:t>
      </w:r>
    </w:p>
    <w:p w14:paraId="65B390E2" w14:textId="77777777" w:rsidR="00EE622F" w:rsidRDefault="00EE622F">
      <w:pPr>
        <w:widowControl/>
        <w:jc w:val="left"/>
        <w:rPr>
          <w:rFonts w:ascii="Arial" w:eastAsia="宋体" w:hAnsi="Arial" w:cs="Arial"/>
          <w:b/>
          <w:bCs/>
          <w:kern w:val="36"/>
          <w:sz w:val="32"/>
          <w:szCs w:val="32"/>
        </w:rPr>
      </w:pPr>
      <w:r>
        <w:rPr>
          <w:rFonts w:ascii="Arial" w:eastAsia="宋体" w:hAnsi="Arial" w:cs="Arial"/>
          <w:b/>
          <w:bCs/>
          <w:kern w:val="36"/>
          <w:sz w:val="32"/>
          <w:szCs w:val="32"/>
        </w:rPr>
        <w:br w:type="page"/>
      </w:r>
    </w:p>
    <w:p w14:paraId="434B36E1" w14:textId="7BB4E49F" w:rsidR="00C97386" w:rsidRPr="00FD76EC" w:rsidRDefault="00C97386" w:rsidP="000C4EFD">
      <w:pPr>
        <w:pStyle w:val="aa"/>
        <w:widowControl/>
        <w:numPr>
          <w:ilvl w:val="0"/>
          <w:numId w:val="4"/>
        </w:numPr>
        <w:overflowPunct w:val="0"/>
        <w:snapToGrid w:val="0"/>
        <w:spacing w:beforeLines="50" w:before="156" w:afterLines="50" w:after="156" w:line="300" w:lineRule="auto"/>
        <w:ind w:left="0" w:firstLineChars="0" w:firstLine="0"/>
        <w:outlineLvl w:val="0"/>
        <w:rPr>
          <w:rFonts w:ascii="Arial" w:eastAsia="宋体" w:hAnsi="Arial" w:cs="Arial"/>
          <w:b/>
          <w:bCs/>
          <w:kern w:val="36"/>
          <w:sz w:val="32"/>
          <w:szCs w:val="32"/>
        </w:rPr>
      </w:pPr>
      <w:bookmarkStart w:id="2" w:name="_Toc497150752"/>
      <w:r w:rsidRPr="00FD76EC">
        <w:rPr>
          <w:rFonts w:ascii="Arial" w:eastAsia="宋体" w:hAnsi="Arial" w:cs="Arial"/>
          <w:b/>
          <w:bCs/>
          <w:kern w:val="36"/>
          <w:sz w:val="32"/>
          <w:szCs w:val="32"/>
        </w:rPr>
        <w:lastRenderedPageBreak/>
        <w:t>背景</w:t>
      </w:r>
      <w:bookmarkEnd w:id="2"/>
    </w:p>
    <w:p w14:paraId="378525B0" w14:textId="5648BC44" w:rsidR="00C97386" w:rsidRPr="007F77AA" w:rsidRDefault="00C97386"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抗菌剂是</w:t>
      </w:r>
      <w:r w:rsidR="005D7596" w:rsidRPr="007F77AA">
        <w:rPr>
          <w:rFonts w:ascii="Arial" w:eastAsia="宋体" w:hAnsi="Arial" w:cs="Arial"/>
          <w:bCs/>
          <w:kern w:val="36"/>
          <w:sz w:val="24"/>
          <w:szCs w:val="24"/>
        </w:rPr>
        <w:t>可以</w:t>
      </w:r>
      <w:r w:rsidRPr="007F77AA">
        <w:rPr>
          <w:rFonts w:ascii="Arial" w:eastAsia="宋体" w:hAnsi="Arial" w:cs="Arial"/>
          <w:bCs/>
          <w:kern w:val="36"/>
          <w:sz w:val="24"/>
          <w:szCs w:val="24"/>
        </w:rPr>
        <w:t>杀死或抑制微生物生长的物质。在某些情况下，当抗菌剂</w:t>
      </w:r>
      <w:r w:rsidR="005D7596" w:rsidRPr="007F77AA">
        <w:rPr>
          <w:rFonts w:ascii="Arial" w:eastAsia="宋体" w:hAnsi="Arial" w:cs="Arial"/>
          <w:bCs/>
          <w:kern w:val="36"/>
          <w:sz w:val="24"/>
          <w:szCs w:val="24"/>
        </w:rPr>
        <w:t>用于</w:t>
      </w:r>
      <w:r w:rsidRPr="007F77AA">
        <w:rPr>
          <w:rFonts w:ascii="Arial" w:eastAsia="宋体" w:hAnsi="Arial" w:cs="Arial"/>
          <w:bCs/>
          <w:kern w:val="36"/>
          <w:sz w:val="24"/>
          <w:szCs w:val="24"/>
        </w:rPr>
        <w:t>器械时，将</w:t>
      </w:r>
      <w:r w:rsidR="00137452">
        <w:rPr>
          <w:rFonts w:ascii="Arial" w:eastAsia="宋体" w:hAnsi="Arial" w:cs="Arial" w:hint="eastAsia"/>
          <w:bCs/>
          <w:kern w:val="36"/>
          <w:sz w:val="24"/>
          <w:szCs w:val="24"/>
        </w:rPr>
        <w:t>其</w:t>
      </w:r>
      <w:r w:rsidRPr="007F77AA">
        <w:rPr>
          <w:rFonts w:ascii="Arial" w:eastAsia="宋体" w:hAnsi="Arial" w:cs="Arial"/>
          <w:bCs/>
          <w:kern w:val="36"/>
          <w:sz w:val="24"/>
          <w:szCs w:val="24"/>
        </w:rPr>
        <w:t>视为药物</w:t>
      </w:r>
      <w:r w:rsidR="005D7596" w:rsidRPr="007F77AA">
        <w:rPr>
          <w:rStyle w:val="ad"/>
          <w:rFonts w:ascii="Arial" w:eastAsia="宋体" w:hAnsi="Arial" w:cs="Arial"/>
          <w:bCs/>
          <w:kern w:val="36"/>
          <w:sz w:val="24"/>
          <w:szCs w:val="24"/>
        </w:rPr>
        <w:footnoteReference w:id="2"/>
      </w:r>
      <w:r w:rsidRPr="007F77AA">
        <w:rPr>
          <w:rFonts w:ascii="Arial" w:eastAsia="宋体" w:hAnsi="Arial" w:cs="Arial"/>
          <w:bCs/>
          <w:kern w:val="36"/>
          <w:sz w:val="24"/>
          <w:szCs w:val="24"/>
        </w:rPr>
        <w:t>，并且</w:t>
      </w:r>
      <w:r w:rsidR="005D7596" w:rsidRPr="007F77AA">
        <w:rPr>
          <w:rFonts w:ascii="Arial" w:eastAsia="宋体" w:hAnsi="Arial" w:cs="Arial"/>
          <w:bCs/>
          <w:kern w:val="36"/>
          <w:sz w:val="24"/>
          <w:szCs w:val="24"/>
        </w:rPr>
        <w:t>根据</w:t>
      </w:r>
      <w:r w:rsidR="005D7596" w:rsidRPr="007F77AA">
        <w:rPr>
          <w:rFonts w:ascii="Arial" w:eastAsia="宋体" w:hAnsi="Arial" w:cs="Arial"/>
          <w:bCs/>
          <w:kern w:val="36"/>
          <w:sz w:val="24"/>
          <w:szCs w:val="24"/>
        </w:rPr>
        <w:t>21 CFR 3.2</w:t>
      </w:r>
      <w:r w:rsidR="005D7596" w:rsidRPr="007F77AA">
        <w:rPr>
          <w:rFonts w:ascii="Arial" w:eastAsia="宋体" w:hAnsi="Arial" w:cs="Arial"/>
          <w:bCs/>
          <w:kern w:val="36"/>
          <w:sz w:val="24"/>
          <w:szCs w:val="24"/>
        </w:rPr>
        <w:t>（</w:t>
      </w:r>
      <w:r w:rsidR="005D7596" w:rsidRPr="007F77AA">
        <w:rPr>
          <w:rFonts w:ascii="Arial" w:eastAsia="宋体" w:hAnsi="Arial" w:cs="Arial"/>
          <w:bCs/>
          <w:kern w:val="36"/>
          <w:sz w:val="24"/>
          <w:szCs w:val="24"/>
        </w:rPr>
        <w:t>e</w:t>
      </w:r>
      <w:r w:rsidR="005D7596" w:rsidRPr="007F77AA">
        <w:rPr>
          <w:rFonts w:ascii="Arial" w:eastAsia="宋体" w:hAnsi="Arial" w:cs="Arial"/>
          <w:bCs/>
          <w:kern w:val="36"/>
          <w:sz w:val="24"/>
          <w:szCs w:val="24"/>
        </w:rPr>
        <w:t>）中的定义，</w:t>
      </w:r>
      <w:r w:rsidRPr="007F77AA">
        <w:rPr>
          <w:rFonts w:ascii="Arial" w:eastAsia="宋体" w:hAnsi="Arial" w:cs="Arial"/>
          <w:bCs/>
          <w:kern w:val="36"/>
          <w:sz w:val="24"/>
          <w:szCs w:val="24"/>
        </w:rPr>
        <w:t>包含</w:t>
      </w:r>
      <w:r w:rsidR="005D7596" w:rsidRPr="007F77AA">
        <w:rPr>
          <w:rFonts w:ascii="Arial" w:eastAsia="宋体" w:hAnsi="Arial" w:cs="Arial"/>
          <w:bCs/>
          <w:kern w:val="36"/>
          <w:sz w:val="24"/>
          <w:szCs w:val="24"/>
        </w:rPr>
        <w:t>抗菌剂</w:t>
      </w:r>
      <w:r w:rsidRPr="007F77AA">
        <w:rPr>
          <w:rFonts w:ascii="Arial" w:eastAsia="宋体" w:hAnsi="Arial" w:cs="Arial"/>
          <w:bCs/>
          <w:kern w:val="36"/>
          <w:sz w:val="24"/>
          <w:szCs w:val="24"/>
        </w:rPr>
        <w:t>的</w:t>
      </w:r>
      <w:r w:rsidR="005D7596" w:rsidRPr="007F77AA">
        <w:rPr>
          <w:rFonts w:ascii="Arial" w:eastAsia="宋体" w:hAnsi="Arial" w:cs="Arial"/>
          <w:bCs/>
          <w:kern w:val="36"/>
          <w:sz w:val="24"/>
          <w:szCs w:val="24"/>
        </w:rPr>
        <w:t>医疗器械</w:t>
      </w:r>
      <w:r w:rsidRPr="007F77AA">
        <w:rPr>
          <w:rFonts w:ascii="Arial" w:eastAsia="宋体" w:hAnsi="Arial" w:cs="Arial"/>
          <w:bCs/>
          <w:kern w:val="36"/>
          <w:sz w:val="24"/>
          <w:szCs w:val="24"/>
        </w:rPr>
        <w:t>将认为是</w:t>
      </w:r>
      <w:r w:rsidR="001A4AB2">
        <w:rPr>
          <w:rFonts w:ascii="Arial" w:eastAsia="宋体" w:hAnsi="Arial" w:cs="Arial"/>
          <w:bCs/>
          <w:kern w:val="36"/>
          <w:sz w:val="24"/>
          <w:szCs w:val="24"/>
        </w:rPr>
        <w:t>组合产品</w:t>
      </w:r>
      <w:r w:rsidR="005D7596" w:rsidRPr="007F77AA">
        <w:rPr>
          <w:rFonts w:ascii="Arial" w:eastAsia="宋体" w:hAnsi="Arial" w:cs="Arial"/>
          <w:bCs/>
          <w:kern w:val="36"/>
          <w:sz w:val="24"/>
          <w:szCs w:val="24"/>
        </w:rPr>
        <w:t>。在许多情况下，抗菌剂在人体外部发挥作用，例如</w:t>
      </w:r>
      <w:r w:rsidRPr="007F77AA">
        <w:rPr>
          <w:rFonts w:ascii="Arial" w:eastAsia="宋体" w:hAnsi="Arial" w:cs="Arial"/>
          <w:bCs/>
          <w:kern w:val="36"/>
          <w:sz w:val="24"/>
          <w:szCs w:val="24"/>
        </w:rPr>
        <w:t>患者手术中</w:t>
      </w:r>
      <w:r w:rsidR="005D7596" w:rsidRPr="007F77AA">
        <w:rPr>
          <w:rFonts w:ascii="Arial" w:eastAsia="宋体" w:hAnsi="Arial" w:cs="Arial"/>
          <w:bCs/>
          <w:kern w:val="36"/>
          <w:sz w:val="24"/>
          <w:szCs w:val="24"/>
        </w:rPr>
        <w:t>使用</w:t>
      </w:r>
      <w:r w:rsidRPr="007F77AA">
        <w:rPr>
          <w:rFonts w:ascii="Arial" w:eastAsia="宋体" w:hAnsi="Arial" w:cs="Arial"/>
          <w:bCs/>
          <w:kern w:val="36"/>
          <w:sz w:val="24"/>
          <w:szCs w:val="24"/>
        </w:rPr>
        <w:t>的抗菌</w:t>
      </w:r>
      <w:r w:rsidR="00137452">
        <w:rPr>
          <w:rFonts w:ascii="Arial" w:eastAsia="宋体" w:hAnsi="Arial" w:cs="Arial" w:hint="eastAsia"/>
          <w:bCs/>
          <w:kern w:val="36"/>
          <w:sz w:val="24"/>
          <w:szCs w:val="24"/>
        </w:rPr>
        <w:t>性</w:t>
      </w:r>
      <w:r w:rsidRPr="007F77AA">
        <w:rPr>
          <w:rFonts w:ascii="Arial" w:eastAsia="宋体" w:hAnsi="Arial" w:cs="Arial"/>
          <w:bCs/>
          <w:kern w:val="36"/>
          <w:sz w:val="24"/>
          <w:szCs w:val="24"/>
        </w:rPr>
        <w:t>无菌</w:t>
      </w:r>
      <w:r w:rsidR="00EA60DB">
        <w:rPr>
          <w:rFonts w:ascii="Arial" w:eastAsia="宋体" w:hAnsi="Arial" w:cs="Arial"/>
          <w:bCs/>
          <w:kern w:val="36"/>
          <w:sz w:val="24"/>
          <w:szCs w:val="24"/>
        </w:rPr>
        <w:t>铺巾</w:t>
      </w:r>
      <w:r w:rsidRPr="007F77AA">
        <w:rPr>
          <w:rFonts w:ascii="Arial" w:eastAsia="宋体" w:hAnsi="Arial" w:cs="Arial"/>
          <w:bCs/>
          <w:kern w:val="36"/>
          <w:sz w:val="24"/>
          <w:szCs w:val="24"/>
        </w:rPr>
        <w:t>和手套</w:t>
      </w:r>
      <w:r w:rsidR="005D7596" w:rsidRPr="007F77AA">
        <w:rPr>
          <w:rFonts w:ascii="Arial" w:eastAsia="宋体" w:hAnsi="Arial" w:cs="Arial"/>
          <w:bCs/>
          <w:kern w:val="36"/>
          <w:sz w:val="24"/>
          <w:szCs w:val="24"/>
        </w:rPr>
        <w:t>等</w:t>
      </w:r>
      <w:r w:rsidRPr="007F77AA">
        <w:rPr>
          <w:rFonts w:ascii="Arial" w:eastAsia="宋体" w:hAnsi="Arial" w:cs="Arial"/>
          <w:bCs/>
          <w:kern w:val="36"/>
          <w:sz w:val="24"/>
          <w:szCs w:val="24"/>
        </w:rPr>
        <w:t>，</w:t>
      </w:r>
      <w:r w:rsidR="005D7596" w:rsidRPr="007F77AA">
        <w:rPr>
          <w:rFonts w:ascii="Arial" w:eastAsia="宋体" w:hAnsi="Arial" w:cs="Arial"/>
          <w:bCs/>
          <w:kern w:val="36"/>
          <w:sz w:val="24"/>
          <w:szCs w:val="24"/>
        </w:rPr>
        <w:t>在这类器械中</w:t>
      </w:r>
      <w:r w:rsidRPr="007F77AA">
        <w:rPr>
          <w:rFonts w:ascii="Arial" w:eastAsia="宋体" w:hAnsi="Arial" w:cs="Arial"/>
          <w:bCs/>
          <w:kern w:val="36"/>
          <w:sz w:val="24"/>
          <w:szCs w:val="24"/>
        </w:rPr>
        <w:t>FDA</w:t>
      </w:r>
      <w:r w:rsidRPr="007F77AA">
        <w:rPr>
          <w:rFonts w:ascii="Arial" w:eastAsia="宋体" w:hAnsi="Arial" w:cs="Arial"/>
          <w:bCs/>
          <w:kern w:val="36"/>
          <w:sz w:val="24"/>
          <w:szCs w:val="24"/>
        </w:rPr>
        <w:t>不将抗菌剂视为药物。</w:t>
      </w:r>
      <w:r w:rsidRPr="007F77AA">
        <w:rPr>
          <w:rFonts w:ascii="Arial" w:eastAsia="宋体" w:hAnsi="Arial" w:cs="Arial"/>
          <w:bCs/>
          <w:kern w:val="36"/>
          <w:sz w:val="24"/>
          <w:szCs w:val="24"/>
        </w:rPr>
        <w:t>FDA</w:t>
      </w:r>
      <w:r w:rsidRPr="007F77AA">
        <w:rPr>
          <w:rFonts w:ascii="Arial" w:eastAsia="宋体" w:hAnsi="Arial" w:cs="Arial"/>
          <w:bCs/>
          <w:kern w:val="36"/>
          <w:sz w:val="24"/>
          <w:szCs w:val="24"/>
        </w:rPr>
        <w:t>已经</w:t>
      </w:r>
      <w:r w:rsidR="005D7596" w:rsidRPr="007F77AA">
        <w:rPr>
          <w:rFonts w:ascii="Arial" w:eastAsia="宋体" w:hAnsi="Arial" w:cs="Arial"/>
          <w:bCs/>
          <w:kern w:val="36"/>
          <w:sz w:val="24"/>
          <w:szCs w:val="24"/>
        </w:rPr>
        <w:t>将</w:t>
      </w:r>
      <w:r w:rsidRPr="007F77AA">
        <w:rPr>
          <w:rFonts w:ascii="Arial" w:eastAsia="宋体" w:hAnsi="Arial" w:cs="Arial"/>
          <w:bCs/>
          <w:kern w:val="36"/>
          <w:sz w:val="24"/>
          <w:szCs w:val="24"/>
        </w:rPr>
        <w:t>这些产品</w:t>
      </w:r>
      <w:r w:rsidR="005D7596" w:rsidRPr="007F77AA">
        <w:rPr>
          <w:rFonts w:ascii="Arial" w:eastAsia="宋体" w:hAnsi="Arial" w:cs="Arial"/>
          <w:bCs/>
          <w:kern w:val="36"/>
          <w:sz w:val="24"/>
          <w:szCs w:val="24"/>
        </w:rPr>
        <w:t>作为医疗器械</w:t>
      </w:r>
      <w:r w:rsidRPr="007F77AA">
        <w:rPr>
          <w:rFonts w:ascii="Arial" w:eastAsia="宋体" w:hAnsi="Arial" w:cs="Arial"/>
          <w:bCs/>
          <w:kern w:val="36"/>
          <w:sz w:val="24"/>
          <w:szCs w:val="24"/>
        </w:rPr>
        <w:t>进行管理，而</w:t>
      </w:r>
      <w:r w:rsidR="005D7596" w:rsidRPr="007F77AA">
        <w:rPr>
          <w:rFonts w:ascii="Arial" w:eastAsia="宋体" w:hAnsi="Arial" w:cs="Arial"/>
          <w:bCs/>
          <w:kern w:val="36"/>
          <w:sz w:val="24"/>
          <w:szCs w:val="24"/>
        </w:rPr>
        <w:t>非</w:t>
      </w:r>
      <w:r w:rsidR="001A4AB2">
        <w:rPr>
          <w:rFonts w:ascii="Arial" w:eastAsia="宋体" w:hAnsi="Arial" w:cs="Arial"/>
          <w:bCs/>
          <w:kern w:val="36"/>
          <w:sz w:val="24"/>
          <w:szCs w:val="24"/>
        </w:rPr>
        <w:t>组合产品</w:t>
      </w:r>
      <w:r w:rsidRPr="007F77AA">
        <w:rPr>
          <w:rFonts w:ascii="Arial" w:eastAsia="宋体" w:hAnsi="Arial" w:cs="Arial"/>
          <w:bCs/>
          <w:kern w:val="36"/>
          <w:sz w:val="24"/>
          <w:szCs w:val="24"/>
        </w:rPr>
        <w:t>。</w:t>
      </w:r>
    </w:p>
    <w:p w14:paraId="0A03A383" w14:textId="04C13035" w:rsidR="00C97386" w:rsidRPr="007F77AA" w:rsidRDefault="00C97386"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在主要作用模式</w:t>
      </w:r>
      <w:r w:rsidR="005D7596" w:rsidRPr="007F77AA">
        <w:rPr>
          <w:rFonts w:ascii="Arial" w:eastAsia="宋体" w:hAnsi="Arial" w:cs="Arial"/>
          <w:bCs/>
          <w:kern w:val="36"/>
          <w:sz w:val="24"/>
          <w:szCs w:val="24"/>
        </w:rPr>
        <w:t>为器械</w:t>
      </w:r>
      <w:r w:rsidR="00F4015D" w:rsidRPr="007F77AA">
        <w:rPr>
          <w:rStyle w:val="ad"/>
          <w:rFonts w:ascii="Arial" w:eastAsia="宋体" w:hAnsi="Arial" w:cs="Arial"/>
          <w:bCs/>
          <w:kern w:val="36"/>
          <w:sz w:val="24"/>
          <w:szCs w:val="24"/>
        </w:rPr>
        <w:footnoteReference w:id="3"/>
      </w:r>
      <w:r w:rsidRPr="007F77AA">
        <w:rPr>
          <w:rFonts w:ascii="Arial" w:eastAsia="宋体" w:hAnsi="Arial" w:cs="Arial"/>
          <w:bCs/>
          <w:kern w:val="36"/>
          <w:sz w:val="24"/>
          <w:szCs w:val="24"/>
        </w:rPr>
        <w:t>的情况下，包含抗菌剂</w:t>
      </w:r>
      <w:r w:rsidR="005D7596" w:rsidRPr="007F77AA">
        <w:rPr>
          <w:rFonts w:ascii="Arial" w:eastAsia="宋体" w:hAnsi="Arial" w:cs="Arial"/>
          <w:bCs/>
          <w:kern w:val="36"/>
          <w:sz w:val="24"/>
          <w:szCs w:val="24"/>
        </w:rPr>
        <w:t>的医疗器械</w:t>
      </w:r>
      <w:r w:rsidRPr="007F77AA">
        <w:rPr>
          <w:rFonts w:ascii="Arial" w:eastAsia="宋体" w:hAnsi="Arial" w:cs="Arial"/>
          <w:bCs/>
          <w:kern w:val="36"/>
          <w:sz w:val="24"/>
          <w:szCs w:val="24"/>
        </w:rPr>
        <w:t>和</w:t>
      </w:r>
      <w:r w:rsidR="001A4AB2">
        <w:rPr>
          <w:rFonts w:ascii="Arial" w:eastAsia="宋体" w:hAnsi="Arial" w:cs="Arial"/>
          <w:bCs/>
          <w:kern w:val="36"/>
          <w:sz w:val="24"/>
          <w:szCs w:val="24"/>
        </w:rPr>
        <w:t>组合产品</w:t>
      </w:r>
      <w:r w:rsidR="005D7596" w:rsidRPr="007F77AA">
        <w:rPr>
          <w:rFonts w:ascii="Arial" w:eastAsia="宋体" w:hAnsi="Arial" w:cs="Arial"/>
          <w:bCs/>
          <w:kern w:val="36"/>
          <w:sz w:val="24"/>
          <w:szCs w:val="24"/>
        </w:rPr>
        <w:t>应接受</w:t>
      </w:r>
      <w:r w:rsidR="007623FE">
        <w:rPr>
          <w:rFonts w:ascii="Arial" w:eastAsia="宋体" w:hAnsi="Arial" w:cs="Arial"/>
          <w:bCs/>
          <w:kern w:val="36"/>
          <w:sz w:val="24"/>
          <w:szCs w:val="24"/>
        </w:rPr>
        <w:t>器械和放射卫生中心</w:t>
      </w:r>
      <w:r w:rsidR="005D7596" w:rsidRPr="007F77AA">
        <w:rPr>
          <w:rFonts w:ascii="Arial" w:eastAsia="宋体" w:hAnsi="Arial" w:cs="Arial"/>
          <w:bCs/>
          <w:kern w:val="36"/>
          <w:sz w:val="24"/>
          <w:szCs w:val="24"/>
        </w:rPr>
        <w:t>（</w:t>
      </w:r>
      <w:r w:rsidR="005D7596" w:rsidRPr="007F77AA">
        <w:rPr>
          <w:rFonts w:ascii="Arial" w:eastAsia="宋体" w:hAnsi="Arial" w:cs="Arial"/>
          <w:bCs/>
          <w:kern w:val="36"/>
          <w:sz w:val="24"/>
          <w:szCs w:val="24"/>
        </w:rPr>
        <w:t>CDRH</w:t>
      </w:r>
      <w:r w:rsidR="005D7596" w:rsidRPr="007F77AA">
        <w:rPr>
          <w:rFonts w:ascii="Arial" w:eastAsia="宋体" w:hAnsi="Arial" w:cs="Arial"/>
          <w:bCs/>
          <w:kern w:val="36"/>
          <w:sz w:val="24"/>
          <w:szCs w:val="24"/>
        </w:rPr>
        <w:t>）的管理</w:t>
      </w:r>
      <w:r w:rsidRPr="007F77AA">
        <w:rPr>
          <w:rFonts w:ascii="Arial" w:eastAsia="宋体" w:hAnsi="Arial" w:cs="Arial"/>
          <w:bCs/>
          <w:kern w:val="36"/>
          <w:sz w:val="24"/>
          <w:szCs w:val="24"/>
        </w:rPr>
        <w:t>。</w:t>
      </w:r>
      <w:r w:rsidR="005D7596" w:rsidRPr="007F77AA">
        <w:rPr>
          <w:rFonts w:ascii="Arial" w:eastAsia="宋体" w:hAnsi="Arial" w:cs="Arial"/>
          <w:bCs/>
          <w:kern w:val="36"/>
          <w:sz w:val="24"/>
          <w:szCs w:val="24"/>
        </w:rPr>
        <w:t>该类器械</w:t>
      </w:r>
      <w:r w:rsidRPr="007F77AA">
        <w:rPr>
          <w:rFonts w:ascii="Arial" w:eastAsia="宋体" w:hAnsi="Arial" w:cs="Arial"/>
          <w:bCs/>
          <w:kern w:val="36"/>
          <w:sz w:val="24"/>
          <w:szCs w:val="24"/>
        </w:rPr>
        <w:t>和</w:t>
      </w:r>
      <w:r w:rsidR="001A4AB2">
        <w:rPr>
          <w:rFonts w:ascii="Arial" w:eastAsia="宋体" w:hAnsi="Arial" w:cs="Arial"/>
          <w:bCs/>
          <w:kern w:val="36"/>
          <w:sz w:val="24"/>
          <w:szCs w:val="24"/>
        </w:rPr>
        <w:t>组合产品</w:t>
      </w:r>
      <w:r w:rsidRPr="007F77AA">
        <w:rPr>
          <w:rFonts w:ascii="Arial" w:eastAsia="宋体" w:hAnsi="Arial" w:cs="Arial"/>
          <w:bCs/>
          <w:kern w:val="36"/>
          <w:sz w:val="24"/>
          <w:szCs w:val="24"/>
        </w:rPr>
        <w:t>由</w:t>
      </w:r>
      <w:r w:rsidRPr="007F77AA">
        <w:rPr>
          <w:rFonts w:ascii="Arial" w:eastAsia="宋体" w:hAnsi="Arial" w:cs="Arial"/>
          <w:bCs/>
          <w:kern w:val="36"/>
          <w:sz w:val="24"/>
          <w:szCs w:val="24"/>
        </w:rPr>
        <w:t>CDRH</w:t>
      </w:r>
      <w:r w:rsidRPr="007F77AA">
        <w:rPr>
          <w:rFonts w:ascii="Arial" w:eastAsia="宋体" w:hAnsi="Arial" w:cs="Arial"/>
          <w:bCs/>
          <w:kern w:val="36"/>
          <w:sz w:val="24"/>
          <w:szCs w:val="24"/>
        </w:rPr>
        <w:t>根据联邦</w:t>
      </w:r>
      <w:r w:rsidR="007623FE">
        <w:rPr>
          <w:rFonts w:ascii="Arial" w:eastAsia="宋体" w:hAnsi="Arial" w:cs="Arial"/>
          <w:bCs/>
          <w:kern w:val="36"/>
          <w:sz w:val="24"/>
          <w:szCs w:val="24"/>
        </w:rPr>
        <w:t>食品药品和化妆品</w:t>
      </w:r>
      <w:r w:rsidRPr="007F77AA">
        <w:rPr>
          <w:rFonts w:ascii="Arial" w:eastAsia="宋体" w:hAnsi="Arial" w:cs="Arial"/>
          <w:bCs/>
          <w:kern w:val="36"/>
          <w:sz w:val="24"/>
          <w:szCs w:val="24"/>
        </w:rPr>
        <w:t>法案</w:t>
      </w:r>
      <w:r w:rsidR="00F4015D" w:rsidRPr="007F77AA">
        <w:rPr>
          <w:rStyle w:val="ad"/>
          <w:rFonts w:ascii="Arial" w:eastAsia="宋体" w:hAnsi="Arial" w:cs="Arial"/>
          <w:bCs/>
          <w:kern w:val="36"/>
          <w:sz w:val="24"/>
          <w:szCs w:val="24"/>
        </w:rPr>
        <w:footnoteReference w:id="4"/>
      </w:r>
      <w:r w:rsidR="005D7596" w:rsidRPr="007F77AA">
        <w:rPr>
          <w:rFonts w:ascii="Arial" w:eastAsia="宋体" w:hAnsi="Arial" w:cs="Arial"/>
          <w:bCs/>
          <w:kern w:val="36"/>
          <w:sz w:val="24"/>
          <w:szCs w:val="24"/>
        </w:rPr>
        <w:t>中关于医疗器械的</w:t>
      </w:r>
      <w:r w:rsidRPr="007F77AA">
        <w:rPr>
          <w:rFonts w:ascii="Arial" w:eastAsia="宋体" w:hAnsi="Arial" w:cs="Arial"/>
          <w:bCs/>
          <w:kern w:val="36"/>
          <w:sz w:val="24"/>
          <w:szCs w:val="24"/>
        </w:rPr>
        <w:t>规定进行</w:t>
      </w:r>
      <w:r w:rsidR="005D7596" w:rsidRPr="007F77AA">
        <w:rPr>
          <w:rFonts w:ascii="Arial" w:eastAsia="宋体" w:hAnsi="Arial" w:cs="Arial"/>
          <w:bCs/>
          <w:kern w:val="36"/>
          <w:sz w:val="24"/>
          <w:szCs w:val="24"/>
        </w:rPr>
        <w:t>管理</w:t>
      </w:r>
      <w:r w:rsidRPr="007F77AA">
        <w:rPr>
          <w:rFonts w:ascii="Arial" w:eastAsia="宋体" w:hAnsi="Arial" w:cs="Arial"/>
          <w:bCs/>
          <w:kern w:val="36"/>
          <w:sz w:val="24"/>
          <w:szCs w:val="24"/>
        </w:rPr>
        <w:t>。在以下</w:t>
      </w:r>
      <w:r w:rsidR="005D7596" w:rsidRPr="007F77AA">
        <w:rPr>
          <w:rFonts w:ascii="Arial" w:eastAsia="宋体" w:hAnsi="Arial" w:cs="Arial"/>
          <w:bCs/>
          <w:kern w:val="36"/>
          <w:sz w:val="24"/>
          <w:szCs w:val="24"/>
        </w:rPr>
        <w:t>指导性文件</w:t>
      </w:r>
      <w:r w:rsidRPr="007F77AA">
        <w:rPr>
          <w:rFonts w:ascii="Arial" w:eastAsia="宋体" w:hAnsi="Arial" w:cs="Arial"/>
          <w:bCs/>
          <w:kern w:val="36"/>
          <w:sz w:val="24"/>
          <w:szCs w:val="24"/>
        </w:rPr>
        <w:t>中，术语</w:t>
      </w:r>
      <w:r w:rsidRPr="00BA6978">
        <w:rPr>
          <w:rFonts w:ascii="宋体" w:eastAsia="宋体" w:hAnsi="宋体" w:cs="Arial"/>
          <w:bCs/>
          <w:kern w:val="36"/>
          <w:sz w:val="24"/>
          <w:szCs w:val="24"/>
        </w:rPr>
        <w:t>“</w:t>
      </w:r>
      <w:r w:rsidRPr="007F77AA">
        <w:rPr>
          <w:rFonts w:ascii="Arial" w:eastAsia="宋体" w:hAnsi="Arial" w:cs="Arial"/>
          <w:bCs/>
          <w:kern w:val="36"/>
          <w:sz w:val="24"/>
          <w:szCs w:val="24"/>
        </w:rPr>
        <w:t>抗菌剂</w:t>
      </w:r>
      <w:r w:rsidRPr="00BA6978">
        <w:rPr>
          <w:rFonts w:ascii="宋体" w:eastAsia="宋体" w:hAnsi="宋体" w:cs="Arial"/>
          <w:bCs/>
          <w:kern w:val="36"/>
          <w:sz w:val="24"/>
          <w:szCs w:val="24"/>
        </w:rPr>
        <w:t>”</w:t>
      </w:r>
      <w:r w:rsidRPr="007F77AA">
        <w:rPr>
          <w:rFonts w:ascii="Arial" w:eastAsia="宋体" w:hAnsi="Arial" w:cs="Arial"/>
          <w:bCs/>
          <w:kern w:val="36"/>
          <w:sz w:val="24"/>
          <w:szCs w:val="24"/>
        </w:rPr>
        <w:t>是指</w:t>
      </w:r>
      <w:r w:rsidR="005D7596" w:rsidRPr="007F77AA">
        <w:rPr>
          <w:rFonts w:ascii="Arial" w:eastAsia="宋体" w:hAnsi="Arial" w:cs="Arial"/>
          <w:bCs/>
          <w:kern w:val="36"/>
          <w:sz w:val="24"/>
          <w:szCs w:val="24"/>
        </w:rPr>
        <w:t>任意形式的</w:t>
      </w:r>
      <w:r w:rsidRPr="007F77AA">
        <w:rPr>
          <w:rFonts w:ascii="Arial" w:eastAsia="宋体" w:hAnsi="Arial" w:cs="Arial"/>
          <w:bCs/>
          <w:kern w:val="36"/>
          <w:sz w:val="24"/>
          <w:szCs w:val="24"/>
        </w:rPr>
        <w:t>抗菌剂，包括认为是药物的抗菌剂。本指南中的</w:t>
      </w:r>
      <w:r w:rsidR="005D7596" w:rsidRPr="007F77AA">
        <w:rPr>
          <w:rFonts w:ascii="Arial" w:eastAsia="宋体" w:hAnsi="Arial" w:cs="Arial"/>
          <w:bCs/>
          <w:kern w:val="36"/>
          <w:sz w:val="24"/>
          <w:szCs w:val="24"/>
        </w:rPr>
        <w:t>术语</w:t>
      </w:r>
      <w:r w:rsidRPr="00BA6978">
        <w:rPr>
          <w:rFonts w:ascii="宋体" w:eastAsia="宋体" w:hAnsi="宋体" w:cs="Arial"/>
          <w:bCs/>
          <w:kern w:val="36"/>
          <w:sz w:val="24"/>
          <w:szCs w:val="24"/>
        </w:rPr>
        <w:t>“</w:t>
      </w:r>
      <w:r w:rsidR="005D7596" w:rsidRPr="007F77AA">
        <w:rPr>
          <w:rFonts w:ascii="Arial" w:eastAsia="宋体" w:hAnsi="Arial" w:cs="Arial"/>
          <w:bCs/>
          <w:kern w:val="36"/>
          <w:sz w:val="24"/>
          <w:szCs w:val="24"/>
        </w:rPr>
        <w:t>器械</w:t>
      </w:r>
      <w:r w:rsidRPr="00BA6978">
        <w:rPr>
          <w:rFonts w:ascii="宋体" w:eastAsia="宋体" w:hAnsi="宋体" w:cs="Arial"/>
          <w:bCs/>
          <w:kern w:val="36"/>
          <w:sz w:val="24"/>
          <w:szCs w:val="24"/>
        </w:rPr>
        <w:t>”</w:t>
      </w:r>
      <w:r w:rsidRPr="007F77AA">
        <w:rPr>
          <w:rFonts w:ascii="Arial" w:eastAsia="宋体" w:hAnsi="Arial" w:cs="Arial"/>
          <w:bCs/>
          <w:kern w:val="36"/>
          <w:sz w:val="24"/>
          <w:szCs w:val="24"/>
        </w:rPr>
        <w:t>是指含有抗菌剂的</w:t>
      </w:r>
      <w:r w:rsidR="005D7596" w:rsidRPr="007F77AA">
        <w:rPr>
          <w:rFonts w:ascii="Arial" w:eastAsia="宋体" w:hAnsi="Arial" w:cs="Arial"/>
          <w:bCs/>
          <w:kern w:val="36"/>
          <w:sz w:val="24"/>
          <w:szCs w:val="24"/>
        </w:rPr>
        <w:t>器械</w:t>
      </w:r>
      <w:r w:rsidRPr="007F77AA">
        <w:rPr>
          <w:rFonts w:ascii="Arial" w:eastAsia="宋体" w:hAnsi="Arial" w:cs="Arial"/>
          <w:bCs/>
          <w:kern w:val="36"/>
          <w:sz w:val="24"/>
          <w:szCs w:val="24"/>
        </w:rPr>
        <w:t>和含有</w:t>
      </w:r>
      <w:r w:rsidR="0038193C" w:rsidRPr="007F77AA">
        <w:rPr>
          <w:rFonts w:ascii="Arial" w:eastAsia="宋体" w:hAnsi="Arial" w:cs="Arial"/>
          <w:bCs/>
          <w:kern w:val="36"/>
          <w:sz w:val="24"/>
          <w:szCs w:val="24"/>
        </w:rPr>
        <w:t>抗菌剂</w:t>
      </w:r>
      <w:r w:rsidRPr="007F77AA">
        <w:rPr>
          <w:rFonts w:ascii="Arial" w:eastAsia="宋体" w:hAnsi="Arial" w:cs="Arial"/>
          <w:bCs/>
          <w:kern w:val="36"/>
          <w:sz w:val="24"/>
          <w:szCs w:val="24"/>
        </w:rPr>
        <w:t>的</w:t>
      </w:r>
      <w:r w:rsidR="005D7596" w:rsidRPr="007F77AA">
        <w:rPr>
          <w:rFonts w:ascii="Arial" w:eastAsia="宋体" w:hAnsi="Arial" w:cs="Arial"/>
          <w:bCs/>
          <w:kern w:val="36"/>
          <w:sz w:val="24"/>
          <w:szCs w:val="24"/>
        </w:rPr>
        <w:t>复合性器械</w:t>
      </w:r>
      <w:r w:rsidRPr="007F77AA">
        <w:rPr>
          <w:rFonts w:ascii="Arial" w:eastAsia="宋体" w:hAnsi="Arial" w:cs="Arial"/>
          <w:bCs/>
          <w:kern w:val="36"/>
          <w:sz w:val="24"/>
          <w:szCs w:val="24"/>
        </w:rPr>
        <w:t>/</w:t>
      </w:r>
      <w:r w:rsidRPr="007F77AA">
        <w:rPr>
          <w:rFonts w:ascii="Arial" w:eastAsia="宋体" w:hAnsi="Arial" w:cs="Arial"/>
          <w:bCs/>
          <w:kern w:val="36"/>
          <w:sz w:val="24"/>
          <w:szCs w:val="24"/>
        </w:rPr>
        <w:t>药物</w:t>
      </w:r>
      <w:r w:rsidR="005D7596" w:rsidRPr="007F77AA">
        <w:rPr>
          <w:rFonts w:ascii="Arial" w:eastAsia="宋体" w:hAnsi="Arial" w:cs="Arial"/>
          <w:bCs/>
          <w:kern w:val="36"/>
          <w:sz w:val="24"/>
          <w:szCs w:val="24"/>
        </w:rPr>
        <w:t>产品</w:t>
      </w:r>
      <w:r w:rsidRPr="007F77AA">
        <w:rPr>
          <w:rFonts w:ascii="Arial" w:eastAsia="宋体" w:hAnsi="Arial" w:cs="Arial"/>
          <w:bCs/>
          <w:kern w:val="36"/>
          <w:sz w:val="24"/>
          <w:szCs w:val="24"/>
        </w:rPr>
        <w:t>。</w:t>
      </w:r>
    </w:p>
    <w:p w14:paraId="48A49282" w14:textId="78960D29" w:rsidR="00C97386" w:rsidRPr="007F77AA" w:rsidRDefault="00C97386"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FDA</w:t>
      </w:r>
      <w:r w:rsidR="00C139FE" w:rsidRPr="007F77AA">
        <w:rPr>
          <w:rFonts w:ascii="Arial" w:eastAsia="宋体" w:hAnsi="Arial" w:cs="Arial"/>
          <w:bCs/>
          <w:kern w:val="36"/>
          <w:sz w:val="24"/>
          <w:szCs w:val="24"/>
        </w:rPr>
        <w:t>意识到，使用任何抗菌剂，包括在器械中或器械表面</w:t>
      </w:r>
      <w:r w:rsidRPr="007F77AA">
        <w:rPr>
          <w:rFonts w:ascii="Arial" w:eastAsia="宋体" w:hAnsi="Arial" w:cs="Arial"/>
          <w:bCs/>
          <w:kern w:val="36"/>
          <w:sz w:val="24"/>
          <w:szCs w:val="24"/>
        </w:rPr>
        <w:t>的使用</w:t>
      </w:r>
      <w:r w:rsidR="00C139FE" w:rsidRPr="007F77AA">
        <w:rPr>
          <w:rFonts w:ascii="Arial" w:eastAsia="宋体" w:hAnsi="Arial" w:cs="Arial"/>
          <w:bCs/>
          <w:kern w:val="36"/>
          <w:sz w:val="24"/>
          <w:szCs w:val="24"/>
        </w:rPr>
        <w:t>均</w:t>
      </w:r>
      <w:r w:rsidRPr="007F77AA">
        <w:rPr>
          <w:rFonts w:ascii="Arial" w:eastAsia="宋体" w:hAnsi="Arial" w:cs="Arial"/>
          <w:bCs/>
          <w:kern w:val="36"/>
          <w:sz w:val="24"/>
          <w:szCs w:val="24"/>
        </w:rPr>
        <w:t>会产生暴露，这可能</w:t>
      </w:r>
      <w:r w:rsidR="00C139FE" w:rsidRPr="007F77AA">
        <w:rPr>
          <w:rFonts w:ascii="Arial" w:eastAsia="宋体" w:hAnsi="Arial" w:cs="Arial"/>
          <w:bCs/>
          <w:kern w:val="36"/>
          <w:sz w:val="24"/>
          <w:szCs w:val="24"/>
        </w:rPr>
        <w:t>会</w:t>
      </w:r>
      <w:r w:rsidRPr="007F77AA">
        <w:rPr>
          <w:rFonts w:ascii="Arial" w:eastAsia="宋体" w:hAnsi="Arial" w:cs="Arial"/>
          <w:bCs/>
          <w:kern w:val="36"/>
          <w:sz w:val="24"/>
          <w:szCs w:val="24"/>
        </w:rPr>
        <w:t>导致暴露</w:t>
      </w:r>
      <w:r w:rsidR="00C139FE" w:rsidRPr="007F77AA">
        <w:rPr>
          <w:rFonts w:ascii="Arial" w:eastAsia="宋体" w:hAnsi="Arial" w:cs="Arial"/>
          <w:bCs/>
          <w:kern w:val="36"/>
          <w:sz w:val="24"/>
          <w:szCs w:val="24"/>
        </w:rPr>
        <w:t>下</w:t>
      </w:r>
      <w:r w:rsidRPr="007F77AA">
        <w:rPr>
          <w:rFonts w:ascii="Arial" w:eastAsia="宋体" w:hAnsi="Arial" w:cs="Arial"/>
          <w:bCs/>
          <w:kern w:val="36"/>
          <w:sz w:val="24"/>
          <w:szCs w:val="24"/>
        </w:rPr>
        <w:t>的微生物群体中</w:t>
      </w:r>
      <w:r w:rsidR="00C139FE" w:rsidRPr="007F77AA">
        <w:rPr>
          <w:rFonts w:ascii="Arial" w:eastAsia="宋体" w:hAnsi="Arial" w:cs="Arial"/>
          <w:bCs/>
          <w:kern w:val="36"/>
          <w:sz w:val="24"/>
          <w:szCs w:val="24"/>
        </w:rPr>
        <w:t>出现</w:t>
      </w:r>
      <w:r w:rsidRPr="007F77AA">
        <w:rPr>
          <w:rFonts w:ascii="Arial" w:eastAsia="宋体" w:hAnsi="Arial" w:cs="Arial"/>
          <w:bCs/>
          <w:kern w:val="36"/>
          <w:sz w:val="24"/>
          <w:szCs w:val="24"/>
        </w:rPr>
        <w:t>对抗菌剂的</w:t>
      </w:r>
      <w:r w:rsidR="00C139FE" w:rsidRPr="007F77AA">
        <w:rPr>
          <w:rFonts w:ascii="Arial" w:eastAsia="宋体" w:hAnsi="Arial" w:cs="Arial"/>
          <w:bCs/>
          <w:kern w:val="36"/>
          <w:sz w:val="24"/>
          <w:szCs w:val="24"/>
        </w:rPr>
        <w:t>耐药性</w:t>
      </w:r>
      <w:r w:rsidRPr="007F77AA">
        <w:rPr>
          <w:rFonts w:ascii="Arial" w:eastAsia="宋体" w:hAnsi="Arial" w:cs="Arial"/>
          <w:bCs/>
          <w:kern w:val="36"/>
          <w:sz w:val="24"/>
          <w:szCs w:val="24"/>
        </w:rPr>
        <w:t>。</w:t>
      </w:r>
      <w:r w:rsidR="00C139FE" w:rsidRPr="007F77AA">
        <w:rPr>
          <w:rFonts w:ascii="Arial" w:eastAsia="宋体" w:hAnsi="Arial" w:cs="Arial"/>
          <w:bCs/>
          <w:kern w:val="36"/>
          <w:sz w:val="24"/>
          <w:szCs w:val="24"/>
        </w:rPr>
        <w:t>抗菌剂</w:t>
      </w:r>
      <w:r w:rsidRPr="007F77AA">
        <w:rPr>
          <w:rFonts w:ascii="Arial" w:eastAsia="宋体" w:hAnsi="Arial" w:cs="Arial"/>
          <w:bCs/>
          <w:kern w:val="36"/>
          <w:sz w:val="24"/>
          <w:szCs w:val="24"/>
        </w:rPr>
        <w:t>耐药性是一个越来越严重的临床问题。此外，</w:t>
      </w:r>
      <w:r w:rsidR="00C139FE" w:rsidRPr="007F77AA">
        <w:rPr>
          <w:rFonts w:ascii="Arial" w:eastAsia="宋体" w:hAnsi="Arial" w:cs="Arial"/>
          <w:bCs/>
          <w:kern w:val="36"/>
          <w:sz w:val="24"/>
          <w:szCs w:val="24"/>
        </w:rPr>
        <w:t>抗菌剂的</w:t>
      </w:r>
      <w:r w:rsidRPr="007F77AA">
        <w:rPr>
          <w:rFonts w:ascii="Arial" w:eastAsia="宋体" w:hAnsi="Arial" w:cs="Arial"/>
          <w:bCs/>
          <w:kern w:val="36"/>
          <w:sz w:val="24"/>
          <w:szCs w:val="24"/>
        </w:rPr>
        <w:t>灵敏度抗菌谱</w:t>
      </w:r>
      <w:r w:rsidR="00C139FE" w:rsidRPr="007F77AA">
        <w:rPr>
          <w:rFonts w:ascii="Arial" w:eastAsia="宋体" w:hAnsi="Arial" w:cs="Arial"/>
          <w:bCs/>
          <w:kern w:val="36"/>
          <w:sz w:val="24"/>
          <w:szCs w:val="24"/>
        </w:rPr>
        <w:t>也会</w:t>
      </w:r>
      <w:r w:rsidRPr="007F77AA">
        <w:rPr>
          <w:rFonts w:ascii="Arial" w:eastAsia="宋体" w:hAnsi="Arial" w:cs="Arial"/>
          <w:bCs/>
          <w:kern w:val="36"/>
          <w:sz w:val="24"/>
          <w:szCs w:val="24"/>
        </w:rPr>
        <w:t>随时间而变化。</w:t>
      </w:r>
      <w:r w:rsidRPr="007F77AA">
        <w:rPr>
          <w:rFonts w:ascii="Arial" w:eastAsia="宋体" w:hAnsi="Arial" w:cs="Arial"/>
          <w:bCs/>
          <w:kern w:val="36"/>
          <w:sz w:val="24"/>
          <w:szCs w:val="24"/>
        </w:rPr>
        <w:t>FDA</w:t>
      </w:r>
      <w:r w:rsidRPr="007F77AA">
        <w:rPr>
          <w:rFonts w:ascii="Arial" w:eastAsia="宋体" w:hAnsi="Arial" w:cs="Arial"/>
          <w:bCs/>
          <w:kern w:val="36"/>
          <w:sz w:val="24"/>
          <w:szCs w:val="24"/>
        </w:rPr>
        <w:t>认为，使用抗菌剂（包括其在医疗器械</w:t>
      </w:r>
      <w:r w:rsidR="00C139FE" w:rsidRPr="007F77AA">
        <w:rPr>
          <w:rFonts w:ascii="Arial" w:eastAsia="宋体" w:hAnsi="Arial" w:cs="Arial"/>
          <w:bCs/>
          <w:kern w:val="36"/>
          <w:sz w:val="24"/>
          <w:szCs w:val="24"/>
        </w:rPr>
        <w:t>中的</w:t>
      </w:r>
      <w:r w:rsidRPr="007F77AA">
        <w:rPr>
          <w:rFonts w:ascii="Arial" w:eastAsia="宋体" w:hAnsi="Arial" w:cs="Arial"/>
          <w:bCs/>
          <w:kern w:val="36"/>
          <w:sz w:val="24"/>
          <w:szCs w:val="24"/>
        </w:rPr>
        <w:t>使用）的潜在临床</w:t>
      </w:r>
      <w:r w:rsidR="00C139FE" w:rsidRPr="007F77AA">
        <w:rPr>
          <w:rFonts w:ascii="Arial" w:eastAsia="宋体" w:hAnsi="Arial" w:cs="Arial"/>
          <w:bCs/>
          <w:kern w:val="36"/>
          <w:sz w:val="24"/>
          <w:szCs w:val="24"/>
        </w:rPr>
        <w:t>收益</w:t>
      </w:r>
      <w:r w:rsidRPr="007F77AA">
        <w:rPr>
          <w:rFonts w:ascii="Arial" w:eastAsia="宋体" w:hAnsi="Arial" w:cs="Arial"/>
          <w:bCs/>
          <w:kern w:val="36"/>
          <w:sz w:val="24"/>
          <w:szCs w:val="24"/>
        </w:rPr>
        <w:t>应超过相关风险。</w:t>
      </w:r>
      <w:r w:rsidR="00C139FE" w:rsidRPr="007F77AA">
        <w:rPr>
          <w:rFonts w:ascii="Arial" w:eastAsia="宋体" w:hAnsi="Arial" w:cs="Arial"/>
          <w:bCs/>
          <w:kern w:val="36"/>
          <w:sz w:val="24"/>
          <w:szCs w:val="24"/>
        </w:rPr>
        <w:t>在进行实质等同性评价时，</w:t>
      </w:r>
      <w:r w:rsidRPr="007F77AA">
        <w:rPr>
          <w:rFonts w:ascii="Arial" w:eastAsia="宋体" w:hAnsi="Arial" w:cs="Arial"/>
          <w:bCs/>
          <w:kern w:val="36"/>
          <w:sz w:val="24"/>
          <w:szCs w:val="24"/>
        </w:rPr>
        <w:t>FDA</w:t>
      </w:r>
      <w:r w:rsidR="00C139FE" w:rsidRPr="007F77AA">
        <w:rPr>
          <w:rFonts w:ascii="Arial" w:eastAsia="宋体" w:hAnsi="Arial" w:cs="Arial"/>
          <w:bCs/>
          <w:kern w:val="36"/>
          <w:sz w:val="24"/>
          <w:szCs w:val="24"/>
        </w:rPr>
        <w:t>会比较</w:t>
      </w:r>
      <w:r w:rsidRPr="007F77AA">
        <w:rPr>
          <w:rFonts w:ascii="Arial" w:eastAsia="宋体" w:hAnsi="Arial" w:cs="Arial"/>
          <w:bCs/>
          <w:kern w:val="36"/>
          <w:sz w:val="24"/>
          <w:szCs w:val="24"/>
        </w:rPr>
        <w:t>含抗菌剂的</w:t>
      </w:r>
      <w:r w:rsidR="00C139FE" w:rsidRPr="007F77AA">
        <w:rPr>
          <w:rFonts w:ascii="Arial" w:eastAsia="宋体" w:hAnsi="Arial" w:cs="Arial"/>
          <w:bCs/>
          <w:kern w:val="36"/>
          <w:sz w:val="24"/>
          <w:szCs w:val="24"/>
        </w:rPr>
        <w:t>医疗器械和不含抗菌剂</w:t>
      </w:r>
      <w:r w:rsidR="005D7596" w:rsidRPr="007F77AA">
        <w:rPr>
          <w:rFonts w:ascii="Arial" w:eastAsia="宋体" w:hAnsi="Arial" w:cs="Arial"/>
          <w:bCs/>
          <w:kern w:val="36"/>
          <w:sz w:val="24"/>
          <w:szCs w:val="24"/>
        </w:rPr>
        <w:t>器械</w:t>
      </w:r>
      <w:r w:rsidRPr="007F77AA">
        <w:rPr>
          <w:rFonts w:ascii="Arial" w:eastAsia="宋体" w:hAnsi="Arial" w:cs="Arial"/>
          <w:bCs/>
          <w:kern w:val="36"/>
          <w:sz w:val="24"/>
          <w:szCs w:val="24"/>
        </w:rPr>
        <w:t>的风险和收益</w:t>
      </w:r>
      <w:r w:rsidR="00C139FE" w:rsidRPr="007F77AA">
        <w:rPr>
          <w:rFonts w:ascii="Arial" w:eastAsia="宋体" w:hAnsi="Arial" w:cs="Arial"/>
          <w:bCs/>
          <w:kern w:val="36"/>
          <w:sz w:val="24"/>
          <w:szCs w:val="24"/>
        </w:rPr>
        <w:t>情况</w:t>
      </w:r>
      <w:r w:rsidR="00C139FE" w:rsidRPr="007F77AA">
        <w:rPr>
          <w:rStyle w:val="ad"/>
          <w:rFonts w:ascii="Arial" w:eastAsia="宋体" w:hAnsi="Arial" w:cs="Arial"/>
          <w:bCs/>
          <w:kern w:val="36"/>
          <w:sz w:val="24"/>
          <w:szCs w:val="24"/>
        </w:rPr>
        <w:footnoteReference w:id="5"/>
      </w:r>
      <w:r w:rsidRPr="007F77AA">
        <w:rPr>
          <w:rFonts w:ascii="Arial" w:eastAsia="宋体" w:hAnsi="Arial" w:cs="Arial"/>
          <w:bCs/>
          <w:kern w:val="36"/>
          <w:sz w:val="24"/>
          <w:szCs w:val="24"/>
        </w:rPr>
        <w:t>。</w:t>
      </w:r>
    </w:p>
    <w:p w14:paraId="439F8D04" w14:textId="77777777" w:rsidR="00123648" w:rsidRDefault="00123648">
      <w:pPr>
        <w:widowControl/>
        <w:jc w:val="left"/>
        <w:rPr>
          <w:rFonts w:ascii="Arial" w:eastAsia="宋体" w:hAnsi="Arial" w:cs="Arial"/>
          <w:b/>
          <w:bCs/>
          <w:kern w:val="36"/>
          <w:sz w:val="32"/>
          <w:szCs w:val="32"/>
        </w:rPr>
      </w:pPr>
      <w:r>
        <w:rPr>
          <w:rFonts w:ascii="Arial" w:eastAsia="宋体" w:hAnsi="Arial" w:cs="Arial"/>
          <w:b/>
          <w:bCs/>
          <w:kern w:val="36"/>
          <w:sz w:val="32"/>
          <w:szCs w:val="32"/>
        </w:rPr>
        <w:br w:type="page"/>
      </w:r>
    </w:p>
    <w:p w14:paraId="6C956EB9" w14:textId="38B99BEC" w:rsidR="00C97386" w:rsidRPr="007E6DC7" w:rsidRDefault="00C97386" w:rsidP="007E6DC7">
      <w:pPr>
        <w:pStyle w:val="aa"/>
        <w:widowControl/>
        <w:numPr>
          <w:ilvl w:val="0"/>
          <w:numId w:val="4"/>
        </w:numPr>
        <w:overflowPunct w:val="0"/>
        <w:snapToGrid w:val="0"/>
        <w:spacing w:beforeLines="50" w:before="156" w:afterLines="50" w:after="156" w:line="300" w:lineRule="auto"/>
        <w:ind w:left="0" w:firstLineChars="0" w:firstLine="0"/>
        <w:outlineLvl w:val="0"/>
        <w:rPr>
          <w:rFonts w:ascii="Arial" w:eastAsia="宋体" w:hAnsi="Arial" w:cs="Arial"/>
          <w:b/>
          <w:bCs/>
          <w:kern w:val="36"/>
          <w:sz w:val="32"/>
          <w:szCs w:val="32"/>
        </w:rPr>
      </w:pPr>
      <w:bookmarkStart w:id="3" w:name="_Toc497150753"/>
      <w:r w:rsidRPr="007E6DC7">
        <w:rPr>
          <w:rFonts w:ascii="Arial" w:eastAsia="宋体" w:hAnsi="Arial" w:cs="Arial"/>
          <w:b/>
          <w:bCs/>
          <w:kern w:val="36"/>
          <w:sz w:val="32"/>
          <w:szCs w:val="32"/>
        </w:rPr>
        <w:lastRenderedPageBreak/>
        <w:t>范围</w:t>
      </w:r>
      <w:bookmarkEnd w:id="3"/>
    </w:p>
    <w:p w14:paraId="3BC5A5D2" w14:textId="301BE4B7" w:rsidR="00C97386" w:rsidRPr="007F77AA" w:rsidRDefault="00C97386"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本指南适用于含有抗菌剂</w:t>
      </w:r>
      <w:r w:rsidR="00C139FE" w:rsidRPr="007F77AA">
        <w:rPr>
          <w:rFonts w:ascii="Arial" w:eastAsia="宋体" w:hAnsi="Arial" w:cs="Arial"/>
          <w:bCs/>
          <w:kern w:val="36"/>
          <w:sz w:val="24"/>
          <w:szCs w:val="24"/>
        </w:rPr>
        <w:t>的医疗器械，以及</w:t>
      </w:r>
      <w:r w:rsidRPr="007F77AA">
        <w:rPr>
          <w:rFonts w:ascii="Arial" w:eastAsia="宋体" w:hAnsi="Arial" w:cs="Arial"/>
          <w:bCs/>
          <w:kern w:val="36"/>
          <w:sz w:val="24"/>
          <w:szCs w:val="24"/>
        </w:rPr>
        <w:t>含有</w:t>
      </w:r>
      <w:r w:rsidR="0038193C" w:rsidRPr="007F77AA">
        <w:rPr>
          <w:rFonts w:ascii="Arial" w:eastAsia="宋体" w:hAnsi="Arial" w:cs="Arial"/>
          <w:bCs/>
          <w:kern w:val="36"/>
          <w:sz w:val="24"/>
          <w:szCs w:val="24"/>
        </w:rPr>
        <w:t>抗菌剂</w:t>
      </w:r>
      <w:r w:rsidR="00C139FE" w:rsidRPr="007F77AA">
        <w:rPr>
          <w:rFonts w:ascii="Arial" w:eastAsia="宋体" w:hAnsi="Arial" w:cs="Arial"/>
          <w:bCs/>
          <w:kern w:val="36"/>
          <w:sz w:val="24"/>
          <w:szCs w:val="24"/>
        </w:rPr>
        <w:t>、且主要作用模式为医疗器械的</w:t>
      </w:r>
      <w:r w:rsidR="001A4AB2">
        <w:rPr>
          <w:rFonts w:ascii="Arial" w:eastAsia="宋体" w:hAnsi="Arial" w:cs="Arial"/>
          <w:bCs/>
          <w:kern w:val="36"/>
          <w:sz w:val="24"/>
          <w:szCs w:val="24"/>
        </w:rPr>
        <w:t>组合产品</w:t>
      </w:r>
      <w:r w:rsidR="00C139FE" w:rsidRPr="007F77AA">
        <w:rPr>
          <w:rFonts w:ascii="Arial" w:eastAsia="宋体" w:hAnsi="Arial" w:cs="Arial"/>
          <w:bCs/>
          <w:kern w:val="36"/>
          <w:sz w:val="24"/>
          <w:szCs w:val="24"/>
        </w:rPr>
        <w:t>。</w:t>
      </w:r>
      <w:r w:rsidRPr="007F77AA">
        <w:rPr>
          <w:rFonts w:ascii="Arial" w:eastAsia="宋体" w:hAnsi="Arial" w:cs="Arial"/>
          <w:bCs/>
          <w:kern w:val="36"/>
          <w:sz w:val="24"/>
          <w:szCs w:val="24"/>
        </w:rPr>
        <w:t>本文件提供</w:t>
      </w:r>
      <w:r w:rsidR="00C139FE" w:rsidRPr="007F77AA">
        <w:rPr>
          <w:rFonts w:ascii="Arial" w:eastAsia="宋体" w:hAnsi="Arial" w:cs="Arial"/>
          <w:bCs/>
          <w:kern w:val="36"/>
          <w:sz w:val="24"/>
          <w:szCs w:val="24"/>
        </w:rPr>
        <w:t>了</w:t>
      </w:r>
      <w:r w:rsidRPr="007F77AA">
        <w:rPr>
          <w:rFonts w:ascii="Arial" w:eastAsia="宋体" w:hAnsi="Arial" w:cs="Arial"/>
          <w:bCs/>
          <w:kern w:val="36"/>
          <w:sz w:val="24"/>
          <w:szCs w:val="24"/>
        </w:rPr>
        <w:t>FDA</w:t>
      </w:r>
      <w:r w:rsidRPr="007F77AA">
        <w:rPr>
          <w:rFonts w:ascii="Arial" w:eastAsia="宋体" w:hAnsi="Arial" w:cs="Arial"/>
          <w:bCs/>
          <w:kern w:val="36"/>
          <w:sz w:val="24"/>
          <w:szCs w:val="24"/>
        </w:rPr>
        <w:t>对</w:t>
      </w:r>
      <w:r w:rsidR="00C139FE" w:rsidRPr="007F77AA">
        <w:rPr>
          <w:rFonts w:ascii="Arial" w:eastAsia="宋体" w:hAnsi="Arial" w:cs="Arial"/>
          <w:bCs/>
          <w:kern w:val="36"/>
          <w:sz w:val="24"/>
          <w:szCs w:val="24"/>
        </w:rPr>
        <w:t>含有抗菌剂或多种抗菌剂的医疗器械或</w:t>
      </w:r>
      <w:r w:rsidR="001A4AB2">
        <w:rPr>
          <w:rFonts w:ascii="Arial" w:eastAsia="宋体" w:hAnsi="Arial" w:cs="Arial"/>
          <w:bCs/>
          <w:kern w:val="36"/>
          <w:sz w:val="24"/>
          <w:szCs w:val="24"/>
        </w:rPr>
        <w:t>组合产品</w:t>
      </w:r>
      <w:r w:rsidRPr="007F77AA">
        <w:rPr>
          <w:rFonts w:ascii="Arial" w:eastAsia="宋体" w:hAnsi="Arial" w:cs="Arial"/>
          <w:bCs/>
          <w:kern w:val="36"/>
          <w:sz w:val="24"/>
          <w:szCs w:val="24"/>
        </w:rPr>
        <w:t>510</w:t>
      </w:r>
      <w:r w:rsidRPr="007F77AA">
        <w:rPr>
          <w:rFonts w:ascii="Arial" w:eastAsia="宋体" w:hAnsi="Arial" w:cs="Arial"/>
          <w:bCs/>
          <w:kern w:val="36"/>
          <w:sz w:val="24"/>
          <w:szCs w:val="24"/>
        </w:rPr>
        <w:t>（</w:t>
      </w:r>
      <w:r w:rsidRPr="007F77AA">
        <w:rPr>
          <w:rFonts w:ascii="Arial" w:eastAsia="宋体" w:hAnsi="Arial" w:cs="Arial"/>
          <w:bCs/>
          <w:kern w:val="36"/>
          <w:sz w:val="24"/>
          <w:szCs w:val="24"/>
        </w:rPr>
        <w:t>k</w:t>
      </w:r>
      <w:r w:rsidRPr="007F77AA">
        <w:rPr>
          <w:rFonts w:ascii="Arial" w:eastAsia="宋体" w:hAnsi="Arial" w:cs="Arial"/>
          <w:bCs/>
          <w:kern w:val="36"/>
          <w:sz w:val="24"/>
          <w:szCs w:val="24"/>
        </w:rPr>
        <w:t>）</w:t>
      </w:r>
      <w:r w:rsidR="00E56D02" w:rsidRPr="007F77AA">
        <w:rPr>
          <w:rFonts w:ascii="Arial" w:eastAsia="宋体" w:hAnsi="Arial" w:cs="Arial"/>
          <w:bCs/>
          <w:kern w:val="36"/>
          <w:sz w:val="24"/>
          <w:szCs w:val="24"/>
        </w:rPr>
        <w:t>申请中应提交信息的建议。</w:t>
      </w:r>
    </w:p>
    <w:p w14:paraId="28773172" w14:textId="3781DA57" w:rsidR="00C97386" w:rsidRPr="00017C20" w:rsidRDefault="00E56D02" w:rsidP="00AC4841">
      <w:pPr>
        <w:pStyle w:val="aa"/>
        <w:numPr>
          <w:ilvl w:val="1"/>
          <w:numId w:val="4"/>
        </w:numPr>
        <w:overflowPunct w:val="0"/>
        <w:adjustRightInd w:val="0"/>
        <w:snapToGrid w:val="0"/>
        <w:spacing w:after="240" w:line="300" w:lineRule="auto"/>
        <w:ind w:firstLineChars="0"/>
        <w:outlineLvl w:val="1"/>
        <w:rPr>
          <w:rFonts w:ascii="Arial" w:eastAsia="宋体" w:hAnsi="Arial" w:cs="Arial"/>
          <w:b/>
          <w:bCs/>
          <w:kern w:val="36"/>
          <w:sz w:val="28"/>
          <w:szCs w:val="28"/>
        </w:rPr>
      </w:pPr>
      <w:bookmarkStart w:id="4" w:name="_Toc497150754"/>
      <w:r w:rsidRPr="00017C20">
        <w:rPr>
          <w:rFonts w:ascii="Arial" w:eastAsia="宋体" w:hAnsi="Arial" w:cs="Arial"/>
          <w:b/>
          <w:bCs/>
          <w:kern w:val="36"/>
          <w:sz w:val="28"/>
          <w:szCs w:val="28"/>
        </w:rPr>
        <w:t>除外条款</w:t>
      </w:r>
      <w:bookmarkEnd w:id="4"/>
    </w:p>
    <w:p w14:paraId="7FB0B92D" w14:textId="77777777" w:rsidR="00C97386" w:rsidRPr="007F77AA" w:rsidRDefault="00C97386"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以下列出的产品不在本指南的范围内：</w:t>
      </w:r>
    </w:p>
    <w:p w14:paraId="39BD0097" w14:textId="0747D202" w:rsidR="00C97386" w:rsidRPr="007F77AA" w:rsidRDefault="00C97386" w:rsidP="00C25865">
      <w:pPr>
        <w:pStyle w:val="aa"/>
        <w:numPr>
          <w:ilvl w:val="0"/>
          <w:numId w:val="19"/>
        </w:numPr>
        <w:overflowPunct w:val="0"/>
        <w:adjustRightInd w:val="0"/>
        <w:snapToGrid w:val="0"/>
        <w:spacing w:after="240" w:line="300" w:lineRule="auto"/>
        <w:ind w:firstLineChars="0"/>
        <w:rPr>
          <w:rFonts w:ascii="Arial" w:eastAsia="宋体" w:hAnsi="Arial" w:cs="Arial"/>
          <w:bCs/>
          <w:kern w:val="36"/>
          <w:sz w:val="24"/>
          <w:szCs w:val="24"/>
        </w:rPr>
      </w:pPr>
      <w:r w:rsidRPr="007F77AA">
        <w:rPr>
          <w:rFonts w:ascii="Arial" w:eastAsia="宋体" w:hAnsi="Arial" w:cs="Arial"/>
          <w:bCs/>
          <w:kern w:val="36"/>
          <w:sz w:val="24"/>
          <w:szCs w:val="24"/>
        </w:rPr>
        <w:t>药物输送</w:t>
      </w:r>
      <w:r w:rsidR="005D7596" w:rsidRPr="007F77AA">
        <w:rPr>
          <w:rFonts w:ascii="Arial" w:eastAsia="宋体" w:hAnsi="Arial" w:cs="Arial"/>
          <w:bCs/>
          <w:kern w:val="36"/>
          <w:sz w:val="24"/>
          <w:szCs w:val="24"/>
        </w:rPr>
        <w:t>器械</w:t>
      </w:r>
      <w:r w:rsidRPr="007F77AA">
        <w:rPr>
          <w:rFonts w:ascii="Arial" w:eastAsia="宋体" w:hAnsi="Arial" w:cs="Arial"/>
          <w:bCs/>
          <w:kern w:val="36"/>
          <w:sz w:val="24"/>
          <w:szCs w:val="24"/>
        </w:rPr>
        <w:t>，</w:t>
      </w:r>
      <w:r w:rsidR="00E56D02" w:rsidRPr="007F77AA">
        <w:rPr>
          <w:rFonts w:ascii="Arial" w:eastAsia="宋体" w:hAnsi="Arial" w:cs="Arial"/>
          <w:bCs/>
          <w:kern w:val="36"/>
          <w:sz w:val="24"/>
          <w:szCs w:val="24"/>
        </w:rPr>
        <w:t>且</w:t>
      </w:r>
      <w:r w:rsidRPr="007F77AA">
        <w:rPr>
          <w:rFonts w:ascii="Arial" w:eastAsia="宋体" w:hAnsi="Arial" w:cs="Arial"/>
          <w:bCs/>
          <w:kern w:val="36"/>
          <w:sz w:val="24"/>
          <w:szCs w:val="24"/>
        </w:rPr>
        <w:t>其主要用途是</w:t>
      </w:r>
      <w:r w:rsidR="00E56D02" w:rsidRPr="007F77AA">
        <w:rPr>
          <w:rFonts w:ascii="Arial" w:eastAsia="宋体" w:hAnsi="Arial" w:cs="Arial"/>
          <w:bCs/>
          <w:kern w:val="36"/>
          <w:sz w:val="24"/>
          <w:szCs w:val="24"/>
        </w:rPr>
        <w:t>输送</w:t>
      </w:r>
      <w:r w:rsidR="005D7596" w:rsidRPr="007F77AA">
        <w:rPr>
          <w:rFonts w:ascii="Arial" w:eastAsia="宋体" w:hAnsi="Arial" w:cs="Arial"/>
          <w:bCs/>
          <w:kern w:val="36"/>
          <w:sz w:val="24"/>
          <w:szCs w:val="24"/>
        </w:rPr>
        <w:t>抗菌剂</w:t>
      </w:r>
      <w:r w:rsidR="00E56D02" w:rsidRPr="007F77AA">
        <w:rPr>
          <w:rFonts w:ascii="Arial" w:eastAsia="宋体" w:hAnsi="Arial" w:cs="Arial"/>
          <w:bCs/>
          <w:kern w:val="36"/>
          <w:sz w:val="24"/>
          <w:szCs w:val="24"/>
        </w:rPr>
        <w:t>；</w:t>
      </w:r>
    </w:p>
    <w:p w14:paraId="22CC6378" w14:textId="39221959" w:rsidR="00C97386" w:rsidRPr="007F77AA" w:rsidRDefault="00E56D02" w:rsidP="00C25865">
      <w:pPr>
        <w:pStyle w:val="aa"/>
        <w:numPr>
          <w:ilvl w:val="0"/>
          <w:numId w:val="19"/>
        </w:numPr>
        <w:overflowPunct w:val="0"/>
        <w:adjustRightInd w:val="0"/>
        <w:snapToGrid w:val="0"/>
        <w:spacing w:after="240" w:line="300" w:lineRule="auto"/>
        <w:ind w:firstLineChars="0"/>
        <w:rPr>
          <w:rFonts w:ascii="Arial" w:eastAsia="宋体" w:hAnsi="Arial" w:cs="Arial"/>
          <w:bCs/>
          <w:kern w:val="36"/>
          <w:sz w:val="24"/>
          <w:szCs w:val="24"/>
        </w:rPr>
      </w:pPr>
      <w:r w:rsidRPr="007F77AA">
        <w:rPr>
          <w:rFonts w:ascii="Arial" w:eastAsia="宋体" w:hAnsi="Arial" w:cs="Arial"/>
          <w:bCs/>
          <w:kern w:val="36"/>
          <w:sz w:val="24"/>
          <w:szCs w:val="24"/>
        </w:rPr>
        <w:t>用于再</w:t>
      </w:r>
      <w:r w:rsidR="00C97386" w:rsidRPr="007F77AA">
        <w:rPr>
          <w:rFonts w:ascii="Arial" w:eastAsia="宋体" w:hAnsi="Arial" w:cs="Arial"/>
          <w:bCs/>
          <w:kern w:val="36"/>
          <w:sz w:val="24"/>
          <w:szCs w:val="24"/>
        </w:rPr>
        <w:t>处理可</w:t>
      </w:r>
      <w:r w:rsidR="001A4AB2">
        <w:rPr>
          <w:rFonts w:ascii="Arial" w:eastAsia="宋体" w:hAnsi="Arial" w:cs="Arial" w:hint="eastAsia"/>
          <w:bCs/>
          <w:kern w:val="36"/>
          <w:sz w:val="24"/>
          <w:szCs w:val="24"/>
        </w:rPr>
        <w:t>再次</w:t>
      </w:r>
      <w:r w:rsidR="00C97386" w:rsidRPr="007F77AA">
        <w:rPr>
          <w:rFonts w:ascii="Arial" w:eastAsia="宋体" w:hAnsi="Arial" w:cs="Arial"/>
          <w:bCs/>
          <w:kern w:val="36"/>
          <w:sz w:val="24"/>
          <w:szCs w:val="24"/>
        </w:rPr>
        <w:t>使用的关键和半关键</w:t>
      </w:r>
      <w:r w:rsidR="001A4AB2">
        <w:rPr>
          <w:rFonts w:ascii="Arial" w:eastAsia="宋体" w:hAnsi="Arial" w:cs="Arial" w:hint="eastAsia"/>
          <w:bCs/>
          <w:kern w:val="36"/>
          <w:sz w:val="24"/>
          <w:szCs w:val="24"/>
        </w:rPr>
        <w:t>性</w:t>
      </w:r>
      <w:r w:rsidRPr="007F77AA">
        <w:rPr>
          <w:rFonts w:ascii="Arial" w:eastAsia="宋体" w:hAnsi="Arial" w:cs="Arial"/>
          <w:bCs/>
          <w:kern w:val="36"/>
          <w:sz w:val="24"/>
          <w:szCs w:val="24"/>
        </w:rPr>
        <w:t>医疗</w:t>
      </w:r>
      <w:r w:rsidR="005D7596"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的杀菌剂或灭菌剂</w:t>
      </w:r>
      <w:r w:rsidRPr="007F77AA">
        <w:rPr>
          <w:rStyle w:val="ad"/>
          <w:rFonts w:ascii="Arial" w:eastAsia="宋体" w:hAnsi="Arial" w:cs="Arial"/>
          <w:bCs/>
          <w:kern w:val="36"/>
          <w:sz w:val="24"/>
          <w:szCs w:val="24"/>
        </w:rPr>
        <w:footnoteReference w:id="6"/>
      </w:r>
      <w:r w:rsidRPr="007F77AA">
        <w:rPr>
          <w:rFonts w:ascii="Arial" w:eastAsia="宋体" w:hAnsi="Arial" w:cs="Arial"/>
          <w:bCs/>
          <w:kern w:val="36"/>
          <w:sz w:val="24"/>
          <w:szCs w:val="24"/>
        </w:rPr>
        <w:t>；</w:t>
      </w:r>
    </w:p>
    <w:p w14:paraId="1610B86E" w14:textId="366E1992" w:rsidR="00C97386" w:rsidRPr="007F77AA" w:rsidRDefault="00E56D02" w:rsidP="00C25865">
      <w:pPr>
        <w:pStyle w:val="aa"/>
        <w:numPr>
          <w:ilvl w:val="0"/>
          <w:numId w:val="19"/>
        </w:numPr>
        <w:overflowPunct w:val="0"/>
        <w:adjustRightInd w:val="0"/>
        <w:snapToGrid w:val="0"/>
        <w:spacing w:after="240" w:line="300" w:lineRule="auto"/>
        <w:ind w:firstLineChars="0"/>
        <w:rPr>
          <w:rFonts w:ascii="Arial" w:eastAsia="宋体" w:hAnsi="Arial" w:cs="Arial"/>
          <w:bCs/>
          <w:kern w:val="36"/>
          <w:sz w:val="24"/>
          <w:szCs w:val="24"/>
        </w:rPr>
      </w:pPr>
      <w:r w:rsidRPr="007F77AA">
        <w:rPr>
          <w:rFonts w:ascii="Arial" w:eastAsia="宋体" w:hAnsi="Arial" w:cs="Arial"/>
          <w:bCs/>
          <w:kern w:val="36"/>
          <w:sz w:val="24"/>
          <w:szCs w:val="24"/>
        </w:rPr>
        <w:t>根据标签说明，在</w:t>
      </w:r>
      <w:r w:rsidR="00C97386" w:rsidRPr="007F77AA">
        <w:rPr>
          <w:rFonts w:ascii="Arial" w:eastAsia="宋体" w:hAnsi="Arial" w:cs="Arial"/>
          <w:bCs/>
          <w:kern w:val="36"/>
          <w:sz w:val="24"/>
          <w:szCs w:val="24"/>
        </w:rPr>
        <w:t>终端灭菌或消毒前</w:t>
      </w:r>
      <w:r w:rsidRPr="007F77AA">
        <w:rPr>
          <w:rFonts w:ascii="Arial" w:eastAsia="宋体" w:hAnsi="Arial" w:cs="Arial"/>
          <w:bCs/>
          <w:kern w:val="36"/>
          <w:sz w:val="24"/>
          <w:szCs w:val="24"/>
        </w:rPr>
        <w:t>使用</w:t>
      </w:r>
      <w:r w:rsidR="00C97386" w:rsidRPr="007F77AA">
        <w:rPr>
          <w:rFonts w:ascii="Arial" w:eastAsia="宋体" w:hAnsi="Arial" w:cs="Arial"/>
          <w:bCs/>
          <w:kern w:val="36"/>
          <w:sz w:val="24"/>
          <w:szCs w:val="24"/>
        </w:rPr>
        <w:t>，用于对关键或半</w:t>
      </w:r>
      <w:r w:rsidRPr="007F77AA">
        <w:rPr>
          <w:rFonts w:ascii="Arial" w:eastAsia="宋体" w:hAnsi="Arial" w:cs="Arial"/>
          <w:bCs/>
          <w:kern w:val="36"/>
          <w:sz w:val="24"/>
          <w:szCs w:val="24"/>
        </w:rPr>
        <w:t>关键</w:t>
      </w:r>
      <w:r w:rsidR="001A4AB2">
        <w:rPr>
          <w:rFonts w:ascii="Arial" w:eastAsia="宋体" w:hAnsi="Arial" w:cs="Arial" w:hint="eastAsia"/>
          <w:bCs/>
          <w:kern w:val="36"/>
          <w:sz w:val="24"/>
          <w:szCs w:val="24"/>
        </w:rPr>
        <w:t>性</w:t>
      </w:r>
      <w:r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表面进行预清洁或去污的杀菌剂或灭菌剂</w:t>
      </w:r>
      <w:r w:rsidRPr="007F77AA">
        <w:rPr>
          <w:rFonts w:ascii="Arial" w:eastAsia="宋体" w:hAnsi="Arial" w:cs="Arial"/>
          <w:bCs/>
          <w:kern w:val="36"/>
          <w:sz w:val="24"/>
          <w:szCs w:val="24"/>
        </w:rPr>
        <w:t>；</w:t>
      </w:r>
    </w:p>
    <w:p w14:paraId="1A801287" w14:textId="6C334625" w:rsidR="00C97386" w:rsidRPr="007F77AA" w:rsidRDefault="00E56D02" w:rsidP="00C25865">
      <w:pPr>
        <w:pStyle w:val="aa"/>
        <w:numPr>
          <w:ilvl w:val="0"/>
          <w:numId w:val="19"/>
        </w:numPr>
        <w:overflowPunct w:val="0"/>
        <w:adjustRightInd w:val="0"/>
        <w:snapToGrid w:val="0"/>
        <w:spacing w:after="240" w:line="300" w:lineRule="auto"/>
        <w:ind w:firstLineChars="0"/>
        <w:rPr>
          <w:rFonts w:ascii="Arial" w:eastAsia="宋体" w:hAnsi="Arial" w:cs="Arial"/>
          <w:bCs/>
          <w:kern w:val="36"/>
          <w:sz w:val="24"/>
          <w:szCs w:val="24"/>
        </w:rPr>
      </w:pPr>
      <w:r w:rsidRPr="007F77AA">
        <w:rPr>
          <w:rFonts w:ascii="Arial" w:eastAsia="宋体" w:hAnsi="Arial" w:cs="Arial"/>
          <w:bCs/>
          <w:kern w:val="36"/>
          <w:sz w:val="24"/>
          <w:szCs w:val="24"/>
        </w:rPr>
        <w:t>药物成分是新化学品</w:t>
      </w:r>
      <w:r w:rsidR="00C97386"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NCE</w:t>
      </w:r>
      <w:r w:rsidR="00C97386" w:rsidRPr="007F77AA">
        <w:rPr>
          <w:rFonts w:ascii="Arial" w:eastAsia="宋体" w:hAnsi="Arial" w:cs="Arial"/>
          <w:bCs/>
          <w:kern w:val="36"/>
          <w:sz w:val="24"/>
          <w:szCs w:val="24"/>
        </w:rPr>
        <w:t>）的</w:t>
      </w:r>
      <w:r w:rsidR="001A4AB2">
        <w:rPr>
          <w:rFonts w:ascii="Arial" w:eastAsia="宋体" w:hAnsi="Arial" w:cs="Arial"/>
          <w:bCs/>
          <w:kern w:val="36"/>
          <w:sz w:val="24"/>
          <w:szCs w:val="24"/>
        </w:rPr>
        <w:t>组合产品</w:t>
      </w:r>
      <w:r w:rsidRPr="007F77AA">
        <w:rPr>
          <w:rStyle w:val="ad"/>
          <w:rFonts w:ascii="Arial" w:eastAsia="宋体" w:hAnsi="Arial" w:cs="Arial"/>
          <w:bCs/>
          <w:kern w:val="36"/>
          <w:sz w:val="24"/>
          <w:szCs w:val="24"/>
        </w:rPr>
        <w:footnoteReference w:id="7"/>
      </w:r>
      <w:r w:rsidR="00C97386" w:rsidRPr="007F77AA">
        <w:rPr>
          <w:rFonts w:ascii="Arial" w:eastAsia="宋体" w:hAnsi="Arial" w:cs="Arial"/>
          <w:bCs/>
          <w:kern w:val="36"/>
          <w:sz w:val="24"/>
          <w:szCs w:val="24"/>
        </w:rPr>
        <w:t>。</w:t>
      </w:r>
    </w:p>
    <w:p w14:paraId="3E539238" w14:textId="0616D8FB" w:rsidR="00C97386" w:rsidRPr="00017C20" w:rsidRDefault="001A4AB2" w:rsidP="00AC4841">
      <w:pPr>
        <w:pStyle w:val="aa"/>
        <w:numPr>
          <w:ilvl w:val="1"/>
          <w:numId w:val="4"/>
        </w:numPr>
        <w:overflowPunct w:val="0"/>
        <w:adjustRightInd w:val="0"/>
        <w:snapToGrid w:val="0"/>
        <w:spacing w:after="240" w:line="300" w:lineRule="auto"/>
        <w:ind w:firstLineChars="0"/>
        <w:outlineLvl w:val="1"/>
        <w:rPr>
          <w:rFonts w:ascii="Arial" w:eastAsia="宋体" w:hAnsi="Arial" w:cs="Arial"/>
          <w:b/>
          <w:bCs/>
          <w:kern w:val="36"/>
          <w:sz w:val="28"/>
          <w:szCs w:val="28"/>
        </w:rPr>
      </w:pPr>
      <w:bookmarkStart w:id="5" w:name="_Toc497150755"/>
      <w:r>
        <w:rPr>
          <w:rFonts w:ascii="Arial" w:eastAsia="宋体" w:hAnsi="Arial" w:cs="Arial" w:hint="eastAsia"/>
          <w:b/>
          <w:bCs/>
          <w:kern w:val="36"/>
          <w:sz w:val="28"/>
          <w:szCs w:val="28"/>
        </w:rPr>
        <w:t>其他</w:t>
      </w:r>
      <w:r w:rsidR="00C97386" w:rsidRPr="00017C20">
        <w:rPr>
          <w:rFonts w:ascii="Arial" w:eastAsia="宋体" w:hAnsi="Arial" w:cs="Arial"/>
          <w:b/>
          <w:bCs/>
          <w:kern w:val="36"/>
          <w:sz w:val="28"/>
          <w:szCs w:val="28"/>
        </w:rPr>
        <w:t>信息</w:t>
      </w:r>
      <w:bookmarkEnd w:id="5"/>
    </w:p>
    <w:p w14:paraId="271D4BA2" w14:textId="585D5833" w:rsidR="00C97386" w:rsidRPr="007F77AA" w:rsidRDefault="00C97386"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FDA</w:t>
      </w:r>
      <w:r w:rsidR="000A7AAF" w:rsidRPr="007F77AA">
        <w:rPr>
          <w:rFonts w:ascii="Arial" w:eastAsia="宋体" w:hAnsi="Arial" w:cs="Arial"/>
          <w:bCs/>
          <w:kern w:val="36"/>
          <w:sz w:val="24"/>
          <w:szCs w:val="24"/>
        </w:rPr>
        <w:t>建议使用本指导性</w:t>
      </w:r>
      <w:r w:rsidRPr="007F77AA">
        <w:rPr>
          <w:rFonts w:ascii="Arial" w:eastAsia="宋体" w:hAnsi="Arial" w:cs="Arial"/>
          <w:bCs/>
          <w:kern w:val="36"/>
          <w:sz w:val="24"/>
          <w:szCs w:val="24"/>
        </w:rPr>
        <w:t>文件作为其他</w:t>
      </w:r>
      <w:r w:rsidRPr="007F77AA">
        <w:rPr>
          <w:rFonts w:ascii="Arial" w:eastAsia="宋体" w:hAnsi="Arial" w:cs="Arial"/>
          <w:bCs/>
          <w:kern w:val="36"/>
          <w:sz w:val="24"/>
          <w:szCs w:val="24"/>
        </w:rPr>
        <w:t>CDRH</w:t>
      </w:r>
      <w:r w:rsidR="000A7AAF" w:rsidRPr="007F77AA">
        <w:rPr>
          <w:rFonts w:ascii="Arial" w:eastAsia="宋体" w:hAnsi="Arial" w:cs="Arial"/>
          <w:bCs/>
          <w:kern w:val="36"/>
          <w:sz w:val="24"/>
          <w:szCs w:val="24"/>
        </w:rPr>
        <w:t>指南</w:t>
      </w:r>
      <w:r w:rsidRPr="007F77AA">
        <w:rPr>
          <w:rFonts w:ascii="Arial" w:eastAsia="宋体" w:hAnsi="Arial" w:cs="Arial"/>
          <w:bCs/>
          <w:kern w:val="36"/>
          <w:sz w:val="24"/>
          <w:szCs w:val="24"/>
        </w:rPr>
        <w:t>的补充，特别是与您的器械相关的</w:t>
      </w:r>
      <w:r w:rsidR="000A7AAF" w:rsidRPr="007F77AA">
        <w:rPr>
          <w:rFonts w:ascii="Arial" w:eastAsia="宋体" w:hAnsi="Arial" w:cs="Arial"/>
          <w:bCs/>
          <w:kern w:val="36"/>
          <w:sz w:val="24"/>
          <w:szCs w:val="24"/>
        </w:rPr>
        <w:t>特定器械指南</w:t>
      </w:r>
      <w:r w:rsidRPr="007F77AA">
        <w:rPr>
          <w:rFonts w:ascii="Arial" w:eastAsia="宋体" w:hAnsi="Arial" w:cs="Arial"/>
          <w:bCs/>
          <w:kern w:val="36"/>
          <w:sz w:val="24"/>
          <w:szCs w:val="24"/>
        </w:rPr>
        <w:t>。</w:t>
      </w:r>
    </w:p>
    <w:p w14:paraId="29EB3ECC" w14:textId="3F5EE7F7" w:rsidR="00C97386" w:rsidRPr="007F77AA" w:rsidRDefault="00C52C12" w:rsidP="00123648">
      <w:pPr>
        <w:overflowPunct w:val="0"/>
        <w:adjustRightInd w:val="0"/>
        <w:snapToGrid w:val="0"/>
        <w:spacing w:after="240" w:line="300" w:lineRule="auto"/>
        <w:jc w:val="left"/>
        <w:rPr>
          <w:rFonts w:ascii="Arial" w:eastAsia="宋体" w:hAnsi="Arial" w:cs="Arial"/>
          <w:bCs/>
          <w:kern w:val="36"/>
          <w:sz w:val="24"/>
          <w:szCs w:val="24"/>
        </w:rPr>
      </w:pPr>
      <w:r w:rsidRPr="007F77AA">
        <w:rPr>
          <w:rFonts w:ascii="Arial" w:eastAsia="宋体" w:hAnsi="Arial" w:cs="Arial"/>
          <w:bCs/>
          <w:kern w:val="36"/>
          <w:sz w:val="24"/>
          <w:szCs w:val="24"/>
        </w:rPr>
        <w:t>关于准备</w:t>
      </w:r>
      <w:r w:rsidRPr="007F77AA">
        <w:rPr>
          <w:rFonts w:ascii="Arial" w:eastAsia="宋体" w:hAnsi="Arial" w:cs="Arial"/>
          <w:bCs/>
          <w:kern w:val="36"/>
          <w:sz w:val="24"/>
          <w:szCs w:val="24"/>
        </w:rPr>
        <w:t>510</w:t>
      </w:r>
      <w:r w:rsidRPr="007F77AA">
        <w:rPr>
          <w:rFonts w:ascii="Arial" w:eastAsia="宋体" w:hAnsi="Arial" w:cs="Arial"/>
          <w:bCs/>
          <w:kern w:val="36"/>
          <w:sz w:val="24"/>
          <w:szCs w:val="24"/>
        </w:rPr>
        <w:t>（</w:t>
      </w:r>
      <w:r w:rsidRPr="007F77AA">
        <w:rPr>
          <w:rFonts w:ascii="Arial" w:eastAsia="宋体" w:hAnsi="Arial" w:cs="Arial"/>
          <w:bCs/>
          <w:kern w:val="36"/>
          <w:sz w:val="24"/>
          <w:szCs w:val="24"/>
        </w:rPr>
        <w:t>k</w:t>
      </w:r>
      <w:r w:rsidRPr="007F77AA">
        <w:rPr>
          <w:rFonts w:ascii="Arial" w:eastAsia="宋体" w:hAnsi="Arial" w:cs="Arial"/>
          <w:bCs/>
          <w:kern w:val="36"/>
          <w:sz w:val="24"/>
          <w:szCs w:val="24"/>
        </w:rPr>
        <w:t>）的更多信息，</w:t>
      </w:r>
      <w:r w:rsidR="00C97386" w:rsidRPr="007F77AA">
        <w:rPr>
          <w:rFonts w:ascii="Arial" w:eastAsia="宋体" w:hAnsi="Arial" w:cs="Arial"/>
          <w:bCs/>
          <w:kern w:val="36"/>
          <w:sz w:val="24"/>
          <w:szCs w:val="24"/>
        </w:rPr>
        <w:t>制造商还应参考</w:t>
      </w:r>
      <w:r w:rsidR="00C97386" w:rsidRPr="007F77AA">
        <w:rPr>
          <w:rFonts w:ascii="Arial" w:eastAsia="宋体" w:hAnsi="Arial" w:cs="Arial"/>
          <w:bCs/>
          <w:kern w:val="36"/>
          <w:sz w:val="24"/>
          <w:szCs w:val="24"/>
        </w:rPr>
        <w:t>21 CFR 807.87</w:t>
      </w:r>
      <w:r w:rsidR="00C97386" w:rsidRPr="007F77AA">
        <w:rPr>
          <w:rFonts w:ascii="Arial" w:eastAsia="宋体" w:hAnsi="Arial" w:cs="Arial"/>
          <w:bCs/>
          <w:kern w:val="36"/>
          <w:sz w:val="24"/>
          <w:szCs w:val="24"/>
        </w:rPr>
        <w:t>，</w:t>
      </w:r>
      <w:r w:rsidR="000A7AAF" w:rsidRPr="007F77AA">
        <w:rPr>
          <w:rFonts w:ascii="Arial" w:eastAsia="宋体" w:hAnsi="Arial" w:cs="Arial"/>
          <w:bCs/>
          <w:kern w:val="36"/>
          <w:sz w:val="24"/>
          <w:szCs w:val="24"/>
        </w:rPr>
        <w:t>指南</w:t>
      </w:r>
      <w:r w:rsidR="000A7AAF" w:rsidRPr="00BA6978">
        <w:rPr>
          <w:rFonts w:ascii="宋体" w:eastAsia="宋体" w:hAnsi="宋体" w:cs="Arial"/>
          <w:bCs/>
          <w:kern w:val="36"/>
          <w:sz w:val="24"/>
          <w:szCs w:val="24"/>
        </w:rPr>
        <w:t>“</w:t>
      </w:r>
      <w:r w:rsidR="00C97386" w:rsidRPr="001234B0">
        <w:rPr>
          <w:rFonts w:ascii="Arial" w:eastAsia="宋体" w:hAnsi="Arial" w:cs="Arial"/>
          <w:b/>
          <w:bCs/>
          <w:kern w:val="36"/>
          <w:sz w:val="24"/>
          <w:szCs w:val="24"/>
        </w:rPr>
        <w:t>传统和</w:t>
      </w:r>
      <w:r w:rsidR="000A7AAF" w:rsidRPr="001234B0">
        <w:rPr>
          <w:rFonts w:ascii="Arial" w:eastAsia="宋体" w:hAnsi="Arial" w:cs="Arial"/>
          <w:b/>
          <w:bCs/>
          <w:kern w:val="36"/>
          <w:sz w:val="24"/>
          <w:szCs w:val="24"/>
        </w:rPr>
        <w:t>简化</w:t>
      </w:r>
      <w:r w:rsidR="000A7AAF" w:rsidRPr="001234B0">
        <w:rPr>
          <w:rFonts w:ascii="Arial" w:eastAsia="宋体" w:hAnsi="Arial" w:cs="Arial"/>
          <w:b/>
          <w:bCs/>
          <w:kern w:val="36"/>
          <w:sz w:val="24"/>
          <w:szCs w:val="24"/>
        </w:rPr>
        <w:t>510</w:t>
      </w:r>
      <w:r w:rsidR="000A7AAF" w:rsidRPr="001234B0">
        <w:rPr>
          <w:rFonts w:ascii="Arial" w:eastAsia="宋体" w:hAnsi="Arial" w:cs="Arial"/>
          <w:b/>
          <w:bCs/>
          <w:kern w:val="36"/>
          <w:sz w:val="24"/>
          <w:szCs w:val="24"/>
        </w:rPr>
        <w:t>（</w:t>
      </w:r>
      <w:r w:rsidR="000A7AAF" w:rsidRPr="001234B0">
        <w:rPr>
          <w:rFonts w:ascii="Arial" w:eastAsia="宋体" w:hAnsi="Arial" w:cs="Arial"/>
          <w:b/>
          <w:bCs/>
          <w:kern w:val="36"/>
          <w:sz w:val="24"/>
          <w:szCs w:val="24"/>
        </w:rPr>
        <w:t>k</w:t>
      </w:r>
      <w:r w:rsidR="000A7AAF" w:rsidRPr="001234B0">
        <w:rPr>
          <w:rFonts w:ascii="Arial" w:eastAsia="宋体" w:hAnsi="Arial" w:cs="Arial"/>
          <w:b/>
          <w:bCs/>
          <w:kern w:val="36"/>
          <w:sz w:val="24"/>
          <w:szCs w:val="24"/>
        </w:rPr>
        <w:t>）的格式</w:t>
      </w:r>
      <w:r w:rsidR="000A7AAF" w:rsidRPr="00BA6978">
        <w:rPr>
          <w:rFonts w:ascii="宋体" w:eastAsia="宋体" w:hAnsi="宋体" w:cs="Arial"/>
          <w:bCs/>
          <w:kern w:val="36"/>
          <w:sz w:val="24"/>
          <w:szCs w:val="24"/>
        </w:rPr>
        <w:t>”</w:t>
      </w:r>
      <w:r w:rsidR="000A7AAF" w:rsidRPr="007F77AA">
        <w:rPr>
          <w:rStyle w:val="ad"/>
          <w:rFonts w:ascii="Arial" w:eastAsia="宋体" w:hAnsi="Arial" w:cs="Arial"/>
          <w:bCs/>
          <w:kern w:val="36"/>
          <w:sz w:val="24"/>
          <w:szCs w:val="24"/>
        </w:rPr>
        <w:footnoteReference w:id="8"/>
      </w:r>
      <w:r w:rsidR="00C97386" w:rsidRPr="007F77AA">
        <w:rPr>
          <w:rFonts w:ascii="Arial" w:eastAsia="宋体" w:hAnsi="Arial" w:cs="Arial"/>
          <w:bCs/>
          <w:kern w:val="36"/>
          <w:sz w:val="24"/>
          <w:szCs w:val="24"/>
        </w:rPr>
        <w:t>和</w:t>
      </w:r>
      <w:r w:rsidR="000A7AAF" w:rsidRPr="007F77AA">
        <w:rPr>
          <w:rFonts w:ascii="Arial" w:eastAsia="宋体" w:hAnsi="Arial" w:cs="Arial"/>
          <w:bCs/>
          <w:kern w:val="36"/>
          <w:sz w:val="24"/>
          <w:szCs w:val="24"/>
        </w:rPr>
        <w:t>CDRH</w:t>
      </w:r>
      <w:r w:rsidR="000A7AAF" w:rsidRPr="007F77AA">
        <w:rPr>
          <w:rFonts w:ascii="Arial" w:eastAsia="宋体" w:hAnsi="Arial" w:cs="Arial"/>
          <w:bCs/>
          <w:kern w:val="36"/>
          <w:sz w:val="24"/>
          <w:szCs w:val="24"/>
        </w:rPr>
        <w:t>医疗器械</w:t>
      </w:r>
      <w:r w:rsidR="00C97386" w:rsidRPr="007F77AA">
        <w:rPr>
          <w:rFonts w:ascii="Arial" w:eastAsia="宋体" w:hAnsi="Arial" w:cs="Arial"/>
          <w:bCs/>
          <w:kern w:val="36"/>
          <w:sz w:val="24"/>
          <w:szCs w:val="24"/>
        </w:rPr>
        <w:t>建议</w:t>
      </w:r>
      <w:r w:rsidR="000A7AAF" w:rsidRPr="007F77AA">
        <w:rPr>
          <w:rFonts w:ascii="Arial" w:eastAsia="宋体" w:hAnsi="Arial" w:cs="Arial"/>
          <w:bCs/>
          <w:kern w:val="36"/>
          <w:sz w:val="24"/>
          <w:szCs w:val="24"/>
        </w:rPr>
        <w:t>的</w:t>
      </w:r>
      <w:r w:rsidR="000A7AAF" w:rsidRPr="00BA6978">
        <w:rPr>
          <w:rFonts w:ascii="宋体" w:eastAsia="宋体" w:hAnsi="宋体" w:cs="Arial"/>
          <w:bCs/>
          <w:kern w:val="36"/>
          <w:sz w:val="24"/>
          <w:szCs w:val="24"/>
        </w:rPr>
        <w:t>“</w:t>
      </w:r>
      <w:r w:rsidR="00C97386" w:rsidRPr="001234B0">
        <w:rPr>
          <w:rFonts w:ascii="Arial" w:eastAsia="宋体" w:hAnsi="Arial" w:cs="Arial"/>
          <w:b/>
          <w:bCs/>
          <w:kern w:val="36"/>
          <w:sz w:val="24"/>
          <w:szCs w:val="24"/>
        </w:rPr>
        <w:t>如何准备</w:t>
      </w:r>
      <w:r w:rsidR="00C97386" w:rsidRPr="001234B0">
        <w:rPr>
          <w:rFonts w:ascii="Arial" w:eastAsia="宋体" w:hAnsi="Arial" w:cs="Arial"/>
          <w:b/>
          <w:bCs/>
          <w:kern w:val="36"/>
          <w:sz w:val="24"/>
          <w:szCs w:val="24"/>
        </w:rPr>
        <w:t>510</w:t>
      </w:r>
      <w:r w:rsidR="00C97386" w:rsidRPr="001234B0">
        <w:rPr>
          <w:rFonts w:ascii="Arial" w:eastAsia="宋体" w:hAnsi="Arial" w:cs="Arial"/>
          <w:b/>
          <w:bCs/>
          <w:kern w:val="36"/>
          <w:sz w:val="24"/>
          <w:szCs w:val="24"/>
        </w:rPr>
        <w:t>（</w:t>
      </w:r>
      <w:r w:rsidR="00C97386" w:rsidRPr="001234B0">
        <w:rPr>
          <w:rFonts w:ascii="Arial" w:eastAsia="宋体" w:hAnsi="Arial" w:cs="Arial"/>
          <w:b/>
          <w:bCs/>
          <w:kern w:val="36"/>
          <w:sz w:val="24"/>
          <w:szCs w:val="24"/>
        </w:rPr>
        <w:t>k</w:t>
      </w:r>
      <w:r w:rsidR="00C97386" w:rsidRPr="001234B0">
        <w:rPr>
          <w:rFonts w:ascii="Arial" w:eastAsia="宋体" w:hAnsi="Arial" w:cs="Arial"/>
          <w:b/>
          <w:bCs/>
          <w:kern w:val="36"/>
          <w:sz w:val="24"/>
          <w:szCs w:val="24"/>
        </w:rPr>
        <w:t>）</w:t>
      </w:r>
      <w:r w:rsidR="000A7AAF" w:rsidRPr="001234B0">
        <w:rPr>
          <w:rFonts w:ascii="Arial" w:eastAsia="宋体" w:hAnsi="Arial" w:cs="Arial"/>
          <w:b/>
          <w:bCs/>
          <w:kern w:val="36"/>
          <w:sz w:val="24"/>
          <w:szCs w:val="24"/>
        </w:rPr>
        <w:t>申请</w:t>
      </w:r>
      <w:r w:rsidR="000A7AAF" w:rsidRPr="00BA6978">
        <w:rPr>
          <w:rFonts w:ascii="宋体" w:eastAsia="宋体" w:hAnsi="宋体" w:cs="Arial"/>
          <w:bCs/>
          <w:kern w:val="36"/>
          <w:sz w:val="24"/>
          <w:szCs w:val="24"/>
        </w:rPr>
        <w:t>”</w:t>
      </w:r>
      <w:r w:rsidR="00D56545" w:rsidRPr="007F77AA">
        <w:rPr>
          <w:rStyle w:val="ad"/>
          <w:rFonts w:ascii="Arial" w:eastAsia="宋体" w:hAnsi="Arial" w:cs="Arial"/>
          <w:bCs/>
          <w:kern w:val="36"/>
          <w:sz w:val="24"/>
          <w:szCs w:val="24"/>
        </w:rPr>
        <w:footnoteReference w:id="9"/>
      </w:r>
      <w:r w:rsidR="00C97386" w:rsidRPr="007F77AA">
        <w:rPr>
          <w:rFonts w:ascii="Arial" w:eastAsia="宋体" w:hAnsi="Arial" w:cs="Arial"/>
          <w:bCs/>
          <w:kern w:val="36"/>
          <w:sz w:val="24"/>
          <w:szCs w:val="24"/>
        </w:rPr>
        <w:t>一节。制造商</w:t>
      </w:r>
      <w:r w:rsidR="00FC7188" w:rsidRPr="007F77AA">
        <w:rPr>
          <w:rFonts w:ascii="Arial" w:eastAsia="宋体" w:hAnsi="Arial" w:cs="Arial"/>
          <w:bCs/>
          <w:kern w:val="36"/>
          <w:sz w:val="24"/>
          <w:szCs w:val="24"/>
        </w:rPr>
        <w:t>也</w:t>
      </w:r>
      <w:r w:rsidR="00C97386" w:rsidRPr="007F77AA">
        <w:rPr>
          <w:rFonts w:ascii="Arial" w:eastAsia="宋体" w:hAnsi="Arial" w:cs="Arial"/>
          <w:bCs/>
          <w:kern w:val="36"/>
          <w:sz w:val="24"/>
          <w:szCs w:val="24"/>
        </w:rPr>
        <w:t>可以</w:t>
      </w:r>
      <w:r w:rsidR="00FC7188" w:rsidRPr="007F77AA">
        <w:rPr>
          <w:rFonts w:ascii="Arial" w:eastAsia="宋体" w:hAnsi="Arial" w:cs="Arial"/>
          <w:bCs/>
          <w:kern w:val="36"/>
          <w:sz w:val="24"/>
          <w:szCs w:val="24"/>
        </w:rPr>
        <w:t>通过致电</w:t>
      </w:r>
      <w:r w:rsidR="00C97386"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301</w:t>
      </w:r>
      <w:r w:rsidR="00C97386"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427-1934</w:t>
      </w:r>
      <w:r w:rsidR="00FC7188" w:rsidRPr="007F77AA">
        <w:rPr>
          <w:rFonts w:ascii="Arial" w:eastAsia="宋体" w:hAnsi="Arial" w:cs="Arial"/>
          <w:bCs/>
          <w:kern w:val="36"/>
          <w:sz w:val="24"/>
          <w:szCs w:val="24"/>
        </w:rPr>
        <w:t>或通过网站</w:t>
      </w:r>
      <w:r w:rsidR="00FC7188" w:rsidRPr="00F833B2">
        <w:rPr>
          <w:rFonts w:ascii="Arial" w:eastAsia="宋体" w:hAnsi="Arial" w:cs="Arial"/>
          <w:bCs/>
          <w:color w:val="0000FF"/>
          <w:kern w:val="36"/>
          <w:sz w:val="24"/>
          <w:szCs w:val="24"/>
          <w:u w:val="single"/>
        </w:rPr>
        <w:t>http://www.fda.gov/oc/combination/</w:t>
      </w:r>
      <w:r w:rsidR="00FC7188" w:rsidRPr="007F77AA">
        <w:rPr>
          <w:rFonts w:ascii="Arial" w:eastAsia="宋体" w:hAnsi="Arial" w:cs="Arial"/>
          <w:bCs/>
          <w:kern w:val="36"/>
          <w:sz w:val="24"/>
          <w:szCs w:val="24"/>
        </w:rPr>
        <w:t>向</w:t>
      </w:r>
      <w:r w:rsidR="00C97386" w:rsidRPr="007F77AA">
        <w:rPr>
          <w:rFonts w:ascii="Arial" w:eastAsia="宋体" w:hAnsi="Arial" w:cs="Arial"/>
          <w:bCs/>
          <w:kern w:val="36"/>
          <w:sz w:val="24"/>
          <w:szCs w:val="24"/>
        </w:rPr>
        <w:t>FDA</w:t>
      </w:r>
      <w:r w:rsidR="001A4AB2">
        <w:rPr>
          <w:rFonts w:ascii="Arial" w:eastAsia="宋体" w:hAnsi="Arial" w:cs="Arial"/>
          <w:bCs/>
          <w:kern w:val="36"/>
          <w:sz w:val="24"/>
          <w:szCs w:val="24"/>
        </w:rPr>
        <w:t>组合产品</w:t>
      </w:r>
      <w:r w:rsidR="00FC7188" w:rsidRPr="007F77AA">
        <w:rPr>
          <w:rFonts w:ascii="Arial" w:eastAsia="宋体" w:hAnsi="Arial" w:cs="Arial"/>
          <w:bCs/>
          <w:kern w:val="36"/>
          <w:sz w:val="24"/>
          <w:szCs w:val="24"/>
        </w:rPr>
        <w:t>办公室获取关于</w:t>
      </w:r>
      <w:r w:rsidR="001A4AB2">
        <w:rPr>
          <w:rFonts w:ascii="Arial" w:eastAsia="宋体" w:hAnsi="Arial" w:cs="Arial"/>
          <w:bCs/>
          <w:kern w:val="36"/>
          <w:sz w:val="24"/>
          <w:szCs w:val="24"/>
        </w:rPr>
        <w:t>组合产品</w:t>
      </w:r>
      <w:r w:rsidR="00FC7188" w:rsidRPr="007F77AA">
        <w:rPr>
          <w:rFonts w:ascii="Arial" w:eastAsia="宋体" w:hAnsi="Arial" w:cs="Arial"/>
          <w:bCs/>
          <w:kern w:val="36"/>
          <w:sz w:val="24"/>
          <w:szCs w:val="24"/>
        </w:rPr>
        <w:t>的更多</w:t>
      </w:r>
      <w:r w:rsidR="00C97386" w:rsidRPr="007F77AA">
        <w:rPr>
          <w:rFonts w:ascii="Arial" w:eastAsia="宋体" w:hAnsi="Arial" w:cs="Arial"/>
          <w:bCs/>
          <w:kern w:val="36"/>
          <w:sz w:val="24"/>
          <w:szCs w:val="24"/>
        </w:rPr>
        <w:t>信息。</w:t>
      </w:r>
    </w:p>
    <w:p w14:paraId="3D9C6BCC" w14:textId="77777777" w:rsidR="00736337" w:rsidRDefault="00736337">
      <w:pPr>
        <w:widowControl/>
        <w:jc w:val="left"/>
        <w:rPr>
          <w:rFonts w:ascii="Arial" w:eastAsia="宋体" w:hAnsi="Arial" w:cs="Arial"/>
          <w:b/>
          <w:bCs/>
          <w:kern w:val="36"/>
          <w:sz w:val="32"/>
          <w:szCs w:val="32"/>
        </w:rPr>
      </w:pPr>
      <w:r>
        <w:rPr>
          <w:rFonts w:ascii="Arial" w:eastAsia="宋体" w:hAnsi="Arial" w:cs="Arial"/>
          <w:b/>
          <w:bCs/>
          <w:kern w:val="36"/>
          <w:sz w:val="32"/>
          <w:szCs w:val="32"/>
        </w:rPr>
        <w:br w:type="page"/>
      </w:r>
    </w:p>
    <w:p w14:paraId="40D4F3BF" w14:textId="36F5D54F" w:rsidR="00C97386" w:rsidRPr="006D0129" w:rsidRDefault="00C97386" w:rsidP="006D0129">
      <w:pPr>
        <w:pStyle w:val="aa"/>
        <w:widowControl/>
        <w:numPr>
          <w:ilvl w:val="0"/>
          <w:numId w:val="4"/>
        </w:numPr>
        <w:overflowPunct w:val="0"/>
        <w:snapToGrid w:val="0"/>
        <w:spacing w:beforeLines="50" w:before="156" w:afterLines="50" w:after="156" w:line="300" w:lineRule="auto"/>
        <w:ind w:left="0" w:firstLineChars="0" w:firstLine="0"/>
        <w:outlineLvl w:val="0"/>
        <w:rPr>
          <w:rFonts w:ascii="Arial" w:eastAsia="宋体" w:hAnsi="Arial" w:cs="Arial"/>
          <w:b/>
          <w:bCs/>
          <w:kern w:val="36"/>
          <w:sz w:val="32"/>
          <w:szCs w:val="32"/>
        </w:rPr>
      </w:pPr>
      <w:bookmarkStart w:id="6" w:name="_Toc497150756"/>
      <w:r w:rsidRPr="006D0129">
        <w:rPr>
          <w:rFonts w:ascii="Arial" w:eastAsia="宋体" w:hAnsi="Arial" w:cs="Arial"/>
          <w:b/>
          <w:bCs/>
          <w:kern w:val="36"/>
          <w:sz w:val="32"/>
          <w:szCs w:val="32"/>
        </w:rPr>
        <w:lastRenderedPageBreak/>
        <w:t>对包含抗菌剂</w:t>
      </w:r>
      <w:r w:rsidR="00D56545" w:rsidRPr="006D0129">
        <w:rPr>
          <w:rFonts w:ascii="Arial" w:eastAsia="宋体" w:hAnsi="Arial" w:cs="Arial"/>
          <w:b/>
          <w:bCs/>
          <w:kern w:val="36"/>
          <w:sz w:val="32"/>
          <w:szCs w:val="32"/>
        </w:rPr>
        <w:t>医疗</w:t>
      </w:r>
      <w:r w:rsidRPr="006D0129">
        <w:rPr>
          <w:rFonts w:ascii="Arial" w:eastAsia="宋体" w:hAnsi="Arial" w:cs="Arial"/>
          <w:b/>
          <w:bCs/>
          <w:kern w:val="36"/>
          <w:sz w:val="32"/>
          <w:szCs w:val="32"/>
        </w:rPr>
        <w:t>器械的建议</w:t>
      </w:r>
      <w:bookmarkEnd w:id="6"/>
    </w:p>
    <w:p w14:paraId="4497C5D8" w14:textId="54BED09F" w:rsidR="00C97386" w:rsidRPr="007F77AA" w:rsidRDefault="00C97386"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FDA</w:t>
      </w:r>
      <w:r w:rsidR="00D56545" w:rsidRPr="007F77AA">
        <w:rPr>
          <w:rFonts w:ascii="Arial" w:eastAsia="宋体" w:hAnsi="Arial" w:cs="Arial"/>
          <w:bCs/>
          <w:kern w:val="36"/>
          <w:sz w:val="24"/>
          <w:szCs w:val="24"/>
        </w:rPr>
        <w:t>认为，向合法销售的医疗器械添加抗菌剂一般为重大修改，并且根据</w:t>
      </w:r>
      <w:r w:rsidRPr="007F77AA">
        <w:rPr>
          <w:rFonts w:ascii="Arial" w:eastAsia="宋体" w:hAnsi="Arial" w:cs="Arial"/>
          <w:bCs/>
          <w:kern w:val="36"/>
          <w:sz w:val="24"/>
          <w:szCs w:val="24"/>
        </w:rPr>
        <w:t>21 CFR 807.87</w:t>
      </w:r>
      <w:r w:rsidRPr="007F77AA">
        <w:rPr>
          <w:rFonts w:ascii="Arial" w:eastAsia="宋体" w:hAnsi="Arial" w:cs="Arial"/>
          <w:bCs/>
          <w:kern w:val="36"/>
          <w:sz w:val="24"/>
          <w:szCs w:val="24"/>
        </w:rPr>
        <w:t>（</w:t>
      </w:r>
      <w:r w:rsidRPr="007F77AA">
        <w:rPr>
          <w:rFonts w:ascii="Arial" w:eastAsia="宋体" w:hAnsi="Arial" w:cs="Arial"/>
          <w:bCs/>
          <w:kern w:val="36"/>
          <w:sz w:val="24"/>
          <w:szCs w:val="24"/>
        </w:rPr>
        <w:t>g</w:t>
      </w:r>
      <w:r w:rsidRPr="007F77AA">
        <w:rPr>
          <w:rFonts w:ascii="Arial" w:eastAsia="宋体" w:hAnsi="Arial" w:cs="Arial"/>
          <w:bCs/>
          <w:kern w:val="36"/>
          <w:sz w:val="24"/>
          <w:szCs w:val="24"/>
        </w:rPr>
        <w:t>）</w:t>
      </w:r>
      <w:r w:rsidR="00D56545" w:rsidRPr="007F77AA">
        <w:rPr>
          <w:rFonts w:ascii="Arial" w:eastAsia="宋体" w:hAnsi="Arial" w:cs="Arial"/>
          <w:bCs/>
          <w:kern w:val="36"/>
          <w:sz w:val="24"/>
          <w:szCs w:val="24"/>
        </w:rPr>
        <w:t>的</w:t>
      </w:r>
      <w:r w:rsidRPr="007F77AA">
        <w:rPr>
          <w:rFonts w:ascii="Arial" w:eastAsia="宋体" w:hAnsi="Arial" w:cs="Arial"/>
          <w:bCs/>
          <w:kern w:val="36"/>
          <w:sz w:val="24"/>
          <w:szCs w:val="24"/>
        </w:rPr>
        <w:t>要求</w:t>
      </w:r>
      <w:r w:rsidR="00D56545" w:rsidRPr="007F77AA">
        <w:rPr>
          <w:rFonts w:ascii="Arial" w:eastAsia="宋体" w:hAnsi="Arial" w:cs="Arial"/>
          <w:bCs/>
          <w:kern w:val="36"/>
          <w:sz w:val="24"/>
          <w:szCs w:val="24"/>
        </w:rPr>
        <w:t>需要提交新的</w:t>
      </w:r>
      <w:r w:rsidRPr="007F77AA">
        <w:rPr>
          <w:rFonts w:ascii="Arial" w:eastAsia="宋体" w:hAnsi="Arial" w:cs="Arial"/>
          <w:bCs/>
          <w:kern w:val="36"/>
          <w:sz w:val="24"/>
          <w:szCs w:val="24"/>
        </w:rPr>
        <w:t>510</w:t>
      </w:r>
      <w:r w:rsidRPr="007F77AA">
        <w:rPr>
          <w:rFonts w:ascii="Arial" w:eastAsia="宋体" w:hAnsi="Arial" w:cs="Arial"/>
          <w:bCs/>
          <w:kern w:val="36"/>
          <w:sz w:val="24"/>
          <w:szCs w:val="24"/>
        </w:rPr>
        <w:t>（</w:t>
      </w:r>
      <w:r w:rsidRPr="007F77AA">
        <w:rPr>
          <w:rFonts w:ascii="Arial" w:eastAsia="宋体" w:hAnsi="Arial" w:cs="Arial"/>
          <w:bCs/>
          <w:kern w:val="36"/>
          <w:sz w:val="24"/>
          <w:szCs w:val="24"/>
        </w:rPr>
        <w:t>k</w:t>
      </w:r>
      <w:r w:rsidRPr="007F77AA">
        <w:rPr>
          <w:rFonts w:ascii="Arial" w:eastAsia="宋体" w:hAnsi="Arial" w:cs="Arial"/>
          <w:bCs/>
          <w:kern w:val="36"/>
          <w:sz w:val="24"/>
          <w:szCs w:val="24"/>
        </w:rPr>
        <w:t>）</w:t>
      </w:r>
      <w:r w:rsidR="00D56545" w:rsidRPr="007F77AA">
        <w:rPr>
          <w:rFonts w:ascii="Arial" w:eastAsia="宋体" w:hAnsi="Arial" w:cs="Arial"/>
          <w:bCs/>
          <w:kern w:val="36"/>
          <w:sz w:val="24"/>
          <w:szCs w:val="24"/>
        </w:rPr>
        <w:t>申请</w:t>
      </w:r>
      <w:r w:rsidR="00D56545" w:rsidRPr="007F77AA">
        <w:rPr>
          <w:rStyle w:val="ad"/>
          <w:rFonts w:ascii="Arial" w:eastAsia="宋体" w:hAnsi="Arial" w:cs="Arial"/>
          <w:bCs/>
          <w:kern w:val="36"/>
          <w:sz w:val="24"/>
          <w:szCs w:val="24"/>
        </w:rPr>
        <w:footnoteReference w:id="10"/>
      </w:r>
      <w:r w:rsidRPr="007F77AA">
        <w:rPr>
          <w:rFonts w:ascii="Arial" w:eastAsia="宋体" w:hAnsi="Arial" w:cs="Arial"/>
          <w:bCs/>
          <w:kern w:val="36"/>
          <w:sz w:val="24"/>
          <w:szCs w:val="24"/>
        </w:rPr>
        <w:t>。我们也认为，向</w:t>
      </w:r>
      <w:r w:rsidR="00032105" w:rsidRPr="007F77AA">
        <w:rPr>
          <w:rFonts w:ascii="Arial" w:eastAsia="宋体" w:hAnsi="Arial" w:cs="Arial"/>
          <w:bCs/>
          <w:kern w:val="36"/>
          <w:sz w:val="24"/>
          <w:szCs w:val="24"/>
        </w:rPr>
        <w:t>合法</w:t>
      </w:r>
      <w:r w:rsidRPr="007F77AA">
        <w:rPr>
          <w:rFonts w:ascii="Arial" w:eastAsia="宋体" w:hAnsi="Arial" w:cs="Arial"/>
          <w:bCs/>
          <w:kern w:val="36"/>
          <w:sz w:val="24"/>
          <w:szCs w:val="24"/>
        </w:rPr>
        <w:t>销售</w:t>
      </w:r>
      <w:r w:rsidR="00EA60DB">
        <w:rPr>
          <w:rFonts w:ascii="Arial" w:eastAsia="宋体" w:hAnsi="Arial" w:cs="Arial" w:hint="eastAsia"/>
          <w:bCs/>
          <w:kern w:val="36"/>
          <w:sz w:val="24"/>
          <w:szCs w:val="24"/>
        </w:rPr>
        <w:t>且</w:t>
      </w:r>
      <w:r w:rsidR="00EA60DB" w:rsidRPr="007F77AA">
        <w:rPr>
          <w:rFonts w:ascii="Arial" w:eastAsia="宋体" w:hAnsi="Arial" w:cs="Arial"/>
          <w:bCs/>
          <w:kern w:val="36"/>
          <w:sz w:val="24"/>
          <w:szCs w:val="24"/>
        </w:rPr>
        <w:t>豁免</w:t>
      </w:r>
      <w:r w:rsidR="00032105" w:rsidRPr="007F77AA">
        <w:rPr>
          <w:rFonts w:ascii="Arial" w:eastAsia="宋体" w:hAnsi="Arial" w:cs="Arial"/>
          <w:bCs/>
          <w:kern w:val="36"/>
          <w:sz w:val="24"/>
          <w:szCs w:val="24"/>
        </w:rPr>
        <w:t>510</w:t>
      </w:r>
      <w:r w:rsidR="00032105" w:rsidRPr="007F77AA">
        <w:rPr>
          <w:rFonts w:ascii="Arial" w:eastAsia="宋体" w:hAnsi="Arial" w:cs="Arial"/>
          <w:bCs/>
          <w:kern w:val="36"/>
          <w:sz w:val="24"/>
          <w:szCs w:val="24"/>
        </w:rPr>
        <w:t>（</w:t>
      </w:r>
      <w:r w:rsidR="00032105" w:rsidRPr="007F77AA">
        <w:rPr>
          <w:rFonts w:ascii="Arial" w:eastAsia="宋体" w:hAnsi="Arial" w:cs="Arial"/>
          <w:bCs/>
          <w:kern w:val="36"/>
          <w:sz w:val="24"/>
          <w:szCs w:val="24"/>
        </w:rPr>
        <w:t>k</w:t>
      </w:r>
      <w:r w:rsidR="00032105" w:rsidRPr="007F77AA">
        <w:rPr>
          <w:rFonts w:ascii="Arial" w:eastAsia="宋体" w:hAnsi="Arial" w:cs="Arial"/>
          <w:bCs/>
          <w:kern w:val="36"/>
          <w:sz w:val="24"/>
          <w:szCs w:val="24"/>
        </w:rPr>
        <w:t>）的</w:t>
      </w:r>
      <w:r w:rsidR="00032105" w:rsidRPr="007F77AA">
        <w:rPr>
          <w:rFonts w:ascii="Arial" w:eastAsia="宋体" w:hAnsi="Arial" w:cs="Arial"/>
          <w:bCs/>
          <w:kern w:val="36"/>
          <w:sz w:val="24"/>
          <w:szCs w:val="24"/>
        </w:rPr>
        <w:t>I</w:t>
      </w:r>
      <w:r w:rsidRPr="007F77AA">
        <w:rPr>
          <w:rFonts w:ascii="Arial" w:eastAsia="宋体" w:hAnsi="Arial" w:cs="Arial"/>
          <w:bCs/>
          <w:kern w:val="36"/>
          <w:sz w:val="24"/>
          <w:szCs w:val="24"/>
        </w:rPr>
        <w:t>类或</w:t>
      </w:r>
      <w:r w:rsidR="00032105" w:rsidRPr="007F77AA">
        <w:rPr>
          <w:rFonts w:ascii="Arial" w:eastAsia="宋体" w:hAnsi="Arial" w:cs="Arial"/>
          <w:bCs/>
          <w:kern w:val="36"/>
          <w:sz w:val="24"/>
          <w:szCs w:val="24"/>
        </w:rPr>
        <w:t>II</w:t>
      </w:r>
      <w:r w:rsidRPr="007F77AA">
        <w:rPr>
          <w:rFonts w:ascii="Arial" w:eastAsia="宋体" w:hAnsi="Arial" w:cs="Arial"/>
          <w:bCs/>
          <w:kern w:val="36"/>
          <w:sz w:val="24"/>
          <w:szCs w:val="24"/>
        </w:rPr>
        <w:t>类</w:t>
      </w:r>
      <w:r w:rsidR="005D7596" w:rsidRPr="007F77AA">
        <w:rPr>
          <w:rFonts w:ascii="Arial" w:eastAsia="宋体" w:hAnsi="Arial" w:cs="Arial"/>
          <w:bCs/>
          <w:kern w:val="36"/>
          <w:sz w:val="24"/>
          <w:szCs w:val="24"/>
        </w:rPr>
        <w:t>器械</w:t>
      </w:r>
      <w:r w:rsidRPr="007F77AA">
        <w:rPr>
          <w:rFonts w:ascii="Arial" w:eastAsia="宋体" w:hAnsi="Arial" w:cs="Arial"/>
          <w:bCs/>
          <w:kern w:val="36"/>
          <w:sz w:val="24"/>
          <w:szCs w:val="24"/>
        </w:rPr>
        <w:t>中添加</w:t>
      </w:r>
      <w:r w:rsidR="0038193C" w:rsidRPr="007F77AA">
        <w:rPr>
          <w:rFonts w:ascii="Arial" w:eastAsia="宋体" w:hAnsi="Arial" w:cs="Arial"/>
          <w:bCs/>
          <w:kern w:val="36"/>
          <w:sz w:val="24"/>
          <w:szCs w:val="24"/>
        </w:rPr>
        <w:t>抗菌剂</w:t>
      </w:r>
      <w:r w:rsidRPr="007F77AA">
        <w:rPr>
          <w:rFonts w:ascii="Arial" w:eastAsia="宋体" w:hAnsi="Arial" w:cs="Arial"/>
          <w:bCs/>
          <w:kern w:val="36"/>
          <w:sz w:val="24"/>
          <w:szCs w:val="24"/>
        </w:rPr>
        <w:t>，</w:t>
      </w:r>
      <w:r w:rsidR="00032105" w:rsidRPr="007F77AA">
        <w:rPr>
          <w:rFonts w:ascii="Arial" w:eastAsia="宋体" w:hAnsi="Arial" w:cs="Arial"/>
          <w:bCs/>
          <w:kern w:val="36"/>
          <w:sz w:val="24"/>
          <w:szCs w:val="24"/>
        </w:rPr>
        <w:t>通常</w:t>
      </w:r>
      <w:r w:rsidRPr="007F77AA">
        <w:rPr>
          <w:rFonts w:ascii="Arial" w:eastAsia="宋体" w:hAnsi="Arial" w:cs="Arial"/>
          <w:bCs/>
          <w:kern w:val="36"/>
          <w:sz w:val="24"/>
          <w:szCs w:val="24"/>
        </w:rPr>
        <w:t>超过</w:t>
      </w:r>
      <w:r w:rsidR="00032105" w:rsidRPr="007F77AA">
        <w:rPr>
          <w:rFonts w:ascii="Arial" w:eastAsia="宋体" w:hAnsi="Arial" w:cs="Arial"/>
          <w:bCs/>
          <w:kern w:val="36"/>
          <w:sz w:val="24"/>
          <w:szCs w:val="24"/>
        </w:rPr>
        <w:t>了</w:t>
      </w:r>
      <w:r w:rsidRPr="007F77AA">
        <w:rPr>
          <w:rFonts w:ascii="Arial" w:eastAsia="宋体" w:hAnsi="Arial" w:cs="Arial"/>
          <w:bCs/>
          <w:kern w:val="36"/>
          <w:sz w:val="24"/>
          <w:szCs w:val="24"/>
        </w:rPr>
        <w:t>适用部分一般规定中所述的豁免</w:t>
      </w:r>
      <w:r w:rsidR="00032105" w:rsidRPr="007F77AA">
        <w:rPr>
          <w:rFonts w:ascii="Arial" w:eastAsia="宋体" w:hAnsi="Arial" w:cs="Arial"/>
          <w:bCs/>
          <w:kern w:val="36"/>
          <w:sz w:val="24"/>
          <w:szCs w:val="24"/>
        </w:rPr>
        <w:t>范围</w:t>
      </w:r>
      <w:r w:rsidRPr="007F77AA">
        <w:rPr>
          <w:rFonts w:ascii="Arial" w:eastAsia="宋体" w:hAnsi="Arial" w:cs="Arial"/>
          <w:bCs/>
          <w:kern w:val="36"/>
          <w:sz w:val="24"/>
          <w:szCs w:val="24"/>
        </w:rPr>
        <w:t>（见第</w:t>
      </w:r>
      <w:r w:rsidRPr="007F77AA">
        <w:rPr>
          <w:rFonts w:ascii="Arial" w:eastAsia="宋体" w:hAnsi="Arial" w:cs="Arial"/>
          <w:bCs/>
          <w:kern w:val="36"/>
          <w:sz w:val="24"/>
          <w:szCs w:val="24"/>
        </w:rPr>
        <w:t>21</w:t>
      </w:r>
      <w:r w:rsidR="00032105" w:rsidRPr="007F77AA">
        <w:rPr>
          <w:rFonts w:ascii="Arial" w:eastAsia="宋体" w:hAnsi="Arial" w:cs="Arial"/>
          <w:bCs/>
          <w:kern w:val="36"/>
          <w:sz w:val="24"/>
          <w:szCs w:val="24"/>
        </w:rPr>
        <w:t xml:space="preserve"> C.F.R.</w:t>
      </w:r>
      <w:r w:rsidR="00032105" w:rsidRPr="007F77AA">
        <w:rPr>
          <w:rFonts w:ascii="Arial" w:eastAsia="宋体" w:hAnsi="Arial" w:cs="Arial"/>
          <w:bCs/>
          <w:kern w:val="36"/>
          <w:sz w:val="24"/>
          <w:szCs w:val="24"/>
        </w:rPr>
        <w:t>第</w:t>
      </w:r>
      <w:r w:rsidRPr="007F77AA">
        <w:rPr>
          <w:rFonts w:ascii="Arial" w:eastAsia="宋体" w:hAnsi="Arial" w:cs="Arial"/>
          <w:bCs/>
          <w:kern w:val="36"/>
          <w:sz w:val="24"/>
          <w:szCs w:val="24"/>
        </w:rPr>
        <w:t>862-892</w:t>
      </w:r>
      <w:r w:rsidR="00032105" w:rsidRPr="007F77AA">
        <w:rPr>
          <w:rFonts w:ascii="Arial" w:eastAsia="宋体" w:hAnsi="Arial" w:cs="Arial"/>
          <w:bCs/>
          <w:kern w:val="36"/>
          <w:sz w:val="24"/>
          <w:szCs w:val="24"/>
        </w:rPr>
        <w:t>部分第</w:t>
      </w:r>
      <w:r w:rsidR="00032105" w:rsidRPr="007F77AA">
        <w:rPr>
          <w:rFonts w:ascii="Arial" w:eastAsia="宋体" w:hAnsi="Arial" w:cs="Arial"/>
          <w:bCs/>
          <w:kern w:val="36"/>
          <w:sz w:val="24"/>
          <w:szCs w:val="24"/>
        </w:rPr>
        <w:t>9</w:t>
      </w:r>
      <w:r w:rsidR="00032105" w:rsidRPr="007F77AA">
        <w:rPr>
          <w:rFonts w:ascii="Arial" w:eastAsia="宋体" w:hAnsi="Arial" w:cs="Arial"/>
          <w:bCs/>
          <w:kern w:val="36"/>
          <w:sz w:val="24"/>
          <w:szCs w:val="24"/>
        </w:rPr>
        <w:t>条款</w:t>
      </w:r>
      <w:r w:rsidRPr="007F77AA">
        <w:rPr>
          <w:rFonts w:ascii="Arial" w:eastAsia="宋体" w:hAnsi="Arial" w:cs="Arial"/>
          <w:bCs/>
          <w:kern w:val="36"/>
          <w:sz w:val="24"/>
          <w:szCs w:val="24"/>
        </w:rPr>
        <w:t>）。当修改超出豁免</w:t>
      </w:r>
      <w:r w:rsidR="00032105" w:rsidRPr="007F77AA">
        <w:rPr>
          <w:rFonts w:ascii="Arial" w:eastAsia="宋体" w:hAnsi="Arial" w:cs="Arial"/>
          <w:bCs/>
          <w:kern w:val="36"/>
          <w:sz w:val="24"/>
          <w:szCs w:val="24"/>
        </w:rPr>
        <w:t>范围</w:t>
      </w:r>
      <w:r w:rsidRPr="007F77AA">
        <w:rPr>
          <w:rFonts w:ascii="Arial" w:eastAsia="宋体" w:hAnsi="Arial" w:cs="Arial"/>
          <w:bCs/>
          <w:kern w:val="36"/>
          <w:sz w:val="24"/>
          <w:szCs w:val="24"/>
        </w:rPr>
        <w:t>时，修改</w:t>
      </w:r>
      <w:r w:rsidR="00032105" w:rsidRPr="007F77AA">
        <w:rPr>
          <w:rFonts w:ascii="Arial" w:eastAsia="宋体" w:hAnsi="Arial" w:cs="Arial"/>
          <w:bCs/>
          <w:kern w:val="36"/>
          <w:sz w:val="24"/>
          <w:szCs w:val="24"/>
        </w:rPr>
        <w:t>后</w:t>
      </w:r>
      <w:r w:rsidRPr="007F77AA">
        <w:rPr>
          <w:rFonts w:ascii="Arial" w:eastAsia="宋体" w:hAnsi="Arial" w:cs="Arial"/>
          <w:bCs/>
          <w:kern w:val="36"/>
          <w:sz w:val="24"/>
          <w:szCs w:val="24"/>
        </w:rPr>
        <w:t>的器械不能免除</w:t>
      </w:r>
      <w:r w:rsidRPr="007F77AA">
        <w:rPr>
          <w:rFonts w:ascii="Arial" w:eastAsia="宋体" w:hAnsi="Arial" w:cs="Arial"/>
          <w:bCs/>
          <w:kern w:val="36"/>
          <w:sz w:val="24"/>
          <w:szCs w:val="24"/>
        </w:rPr>
        <w:t>510</w:t>
      </w:r>
      <w:r w:rsidRPr="007F77AA">
        <w:rPr>
          <w:rFonts w:ascii="Arial" w:eastAsia="宋体" w:hAnsi="Arial" w:cs="Arial"/>
          <w:bCs/>
          <w:kern w:val="36"/>
          <w:sz w:val="24"/>
          <w:szCs w:val="24"/>
        </w:rPr>
        <w:t>（</w:t>
      </w:r>
      <w:r w:rsidRPr="007F77AA">
        <w:rPr>
          <w:rFonts w:ascii="Arial" w:eastAsia="宋体" w:hAnsi="Arial" w:cs="Arial"/>
          <w:bCs/>
          <w:kern w:val="36"/>
          <w:sz w:val="24"/>
          <w:szCs w:val="24"/>
        </w:rPr>
        <w:t>k</w:t>
      </w:r>
      <w:r w:rsidRPr="007F77AA">
        <w:rPr>
          <w:rFonts w:ascii="Arial" w:eastAsia="宋体" w:hAnsi="Arial" w:cs="Arial"/>
          <w:bCs/>
          <w:kern w:val="36"/>
          <w:sz w:val="24"/>
          <w:szCs w:val="24"/>
        </w:rPr>
        <w:t>）要求。</w:t>
      </w:r>
    </w:p>
    <w:p w14:paraId="0D8DD90C" w14:textId="73A0DF99" w:rsidR="00C97386" w:rsidRPr="007F77AA" w:rsidRDefault="00C97386"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我们对包含抗菌剂的医疗器械的建议部分取决于</w:t>
      </w:r>
      <w:r w:rsidR="00032105" w:rsidRPr="007F77AA">
        <w:rPr>
          <w:rFonts w:ascii="Arial" w:eastAsia="宋体" w:hAnsi="Arial" w:cs="Arial"/>
          <w:bCs/>
          <w:kern w:val="36"/>
          <w:sz w:val="24"/>
          <w:szCs w:val="24"/>
        </w:rPr>
        <w:t>市场上</w:t>
      </w:r>
      <w:r w:rsidRPr="007F77AA">
        <w:rPr>
          <w:rFonts w:ascii="Arial" w:eastAsia="宋体" w:hAnsi="Arial" w:cs="Arial"/>
          <w:bCs/>
          <w:kern w:val="36"/>
          <w:sz w:val="24"/>
          <w:szCs w:val="24"/>
        </w:rPr>
        <w:t>是否</w:t>
      </w:r>
      <w:r w:rsidR="00032105" w:rsidRPr="007F77AA">
        <w:rPr>
          <w:rFonts w:ascii="Arial" w:eastAsia="宋体" w:hAnsi="Arial" w:cs="Arial"/>
          <w:bCs/>
          <w:kern w:val="36"/>
          <w:sz w:val="24"/>
          <w:szCs w:val="24"/>
        </w:rPr>
        <w:t>有与该器械具有相同的器械设计和使用相同的抗菌剂的合法等效产品（</w:t>
      </w:r>
      <w:r w:rsidR="00F93D23" w:rsidRPr="007F77AA">
        <w:rPr>
          <w:rFonts w:ascii="Arial" w:eastAsia="宋体" w:hAnsi="Arial" w:cs="Arial"/>
          <w:bCs/>
          <w:kern w:val="36"/>
          <w:sz w:val="24"/>
          <w:szCs w:val="24"/>
        </w:rPr>
        <w:t>21 CFR 807.92</w:t>
      </w:r>
      <w:r w:rsidR="00F93D23" w:rsidRPr="007F77AA">
        <w:rPr>
          <w:rFonts w:ascii="Arial" w:eastAsia="宋体" w:hAnsi="Arial" w:cs="Arial"/>
          <w:bCs/>
          <w:kern w:val="36"/>
          <w:sz w:val="24"/>
          <w:szCs w:val="24"/>
        </w:rPr>
        <w:t>（</w:t>
      </w:r>
      <w:r w:rsidR="00F93D23" w:rsidRPr="007F77AA">
        <w:rPr>
          <w:rFonts w:ascii="Arial" w:eastAsia="宋体" w:hAnsi="Arial" w:cs="Arial"/>
          <w:bCs/>
          <w:kern w:val="36"/>
          <w:sz w:val="24"/>
          <w:szCs w:val="24"/>
        </w:rPr>
        <w:t>a</w:t>
      </w:r>
      <w:r w:rsidR="00F93D23" w:rsidRPr="007F77AA">
        <w:rPr>
          <w:rFonts w:ascii="Arial" w:eastAsia="宋体" w:hAnsi="Arial" w:cs="Arial"/>
          <w:bCs/>
          <w:kern w:val="36"/>
          <w:sz w:val="24"/>
          <w:szCs w:val="24"/>
        </w:rPr>
        <w:t>）（</w:t>
      </w:r>
      <w:r w:rsidR="00F93D23" w:rsidRPr="007F77AA">
        <w:rPr>
          <w:rFonts w:ascii="Arial" w:eastAsia="宋体" w:hAnsi="Arial" w:cs="Arial"/>
          <w:bCs/>
          <w:kern w:val="36"/>
          <w:sz w:val="24"/>
          <w:szCs w:val="24"/>
        </w:rPr>
        <w:t>3</w:t>
      </w:r>
      <w:r w:rsidR="00F93D23" w:rsidRPr="007F77AA">
        <w:rPr>
          <w:rFonts w:ascii="Arial" w:eastAsia="宋体" w:hAnsi="Arial" w:cs="Arial"/>
          <w:bCs/>
          <w:kern w:val="36"/>
          <w:sz w:val="24"/>
          <w:szCs w:val="24"/>
        </w:rPr>
        <w:t>）</w:t>
      </w:r>
      <w:r w:rsidR="00032105" w:rsidRPr="007F77AA">
        <w:rPr>
          <w:rFonts w:ascii="Arial" w:eastAsia="宋体" w:hAnsi="Arial" w:cs="Arial"/>
          <w:bCs/>
          <w:kern w:val="36"/>
          <w:sz w:val="24"/>
          <w:szCs w:val="24"/>
        </w:rPr>
        <w:t>）。</w:t>
      </w:r>
    </w:p>
    <w:p w14:paraId="15CC5237" w14:textId="37564A44" w:rsidR="00C97386" w:rsidRPr="007F77AA" w:rsidRDefault="00F93D23"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在本指南中，</w:t>
      </w:r>
      <w:r w:rsidR="00C97386" w:rsidRPr="007F77AA">
        <w:rPr>
          <w:rFonts w:ascii="Arial" w:eastAsia="宋体" w:hAnsi="Arial" w:cs="Arial"/>
          <w:bCs/>
          <w:kern w:val="36"/>
          <w:sz w:val="24"/>
          <w:szCs w:val="24"/>
        </w:rPr>
        <w:t>如果出现以下情况，</w:t>
      </w:r>
      <w:r w:rsidR="00C97386" w:rsidRPr="007F77AA">
        <w:rPr>
          <w:rFonts w:ascii="Arial" w:eastAsia="宋体" w:hAnsi="Arial" w:cs="Arial"/>
          <w:bCs/>
          <w:kern w:val="36"/>
          <w:sz w:val="24"/>
          <w:szCs w:val="24"/>
        </w:rPr>
        <w:t>FDA</w:t>
      </w:r>
      <w:r w:rsidR="00C97386" w:rsidRPr="007F77AA">
        <w:rPr>
          <w:rFonts w:ascii="Arial" w:eastAsia="宋体" w:hAnsi="Arial" w:cs="Arial"/>
          <w:bCs/>
          <w:kern w:val="36"/>
          <w:sz w:val="24"/>
          <w:szCs w:val="24"/>
        </w:rPr>
        <w:t>认为</w:t>
      </w:r>
      <w:r w:rsidRPr="007F77AA">
        <w:rPr>
          <w:rFonts w:ascii="Arial" w:eastAsia="宋体" w:hAnsi="Arial" w:cs="Arial"/>
          <w:bCs/>
          <w:kern w:val="36"/>
          <w:sz w:val="24"/>
          <w:szCs w:val="24"/>
        </w:rPr>
        <w:t>含</w:t>
      </w:r>
      <w:r w:rsidR="00C97386" w:rsidRPr="007F77AA">
        <w:rPr>
          <w:rFonts w:ascii="Arial" w:eastAsia="宋体" w:hAnsi="Arial" w:cs="Arial"/>
          <w:bCs/>
          <w:kern w:val="36"/>
          <w:sz w:val="24"/>
          <w:szCs w:val="24"/>
        </w:rPr>
        <w:t>抗菌剂的</w:t>
      </w:r>
      <w:r w:rsidRPr="007F77AA">
        <w:rPr>
          <w:rFonts w:ascii="Arial" w:eastAsia="宋体" w:hAnsi="Arial" w:cs="Arial"/>
          <w:bCs/>
          <w:kern w:val="36"/>
          <w:sz w:val="24"/>
          <w:szCs w:val="24"/>
        </w:rPr>
        <w:t>医疗器械具有</w:t>
      </w:r>
      <w:r w:rsidRPr="00BA6978">
        <w:rPr>
          <w:rFonts w:ascii="宋体" w:eastAsia="宋体" w:hAnsi="宋体" w:cs="Arial"/>
          <w:bCs/>
          <w:kern w:val="36"/>
          <w:sz w:val="24"/>
          <w:szCs w:val="24"/>
        </w:rPr>
        <w:t>“</w:t>
      </w:r>
      <w:r w:rsidRPr="007F77AA">
        <w:rPr>
          <w:rFonts w:ascii="Arial" w:eastAsia="宋体" w:hAnsi="Arial" w:cs="Arial"/>
          <w:bCs/>
          <w:kern w:val="36"/>
          <w:sz w:val="24"/>
          <w:szCs w:val="24"/>
        </w:rPr>
        <w:t>相同性</w:t>
      </w:r>
      <w:r w:rsidRPr="00BA6978">
        <w:rPr>
          <w:rFonts w:ascii="宋体" w:eastAsia="宋体" w:hAnsi="宋体" w:cs="Arial"/>
          <w:bCs/>
          <w:kern w:val="36"/>
          <w:sz w:val="24"/>
          <w:szCs w:val="24"/>
        </w:rPr>
        <w:t>”</w:t>
      </w:r>
      <w:r w:rsidR="00C97386" w:rsidRPr="007F77AA">
        <w:rPr>
          <w:rFonts w:ascii="Arial" w:eastAsia="宋体" w:hAnsi="Arial" w:cs="Arial"/>
          <w:bCs/>
          <w:kern w:val="36"/>
          <w:sz w:val="24"/>
          <w:szCs w:val="24"/>
        </w:rPr>
        <w:t>：</w:t>
      </w:r>
    </w:p>
    <w:p w14:paraId="5A7ACBF0" w14:textId="764BB1DF" w:rsidR="00C97386" w:rsidRPr="008A04C8" w:rsidRDefault="001A4AB2" w:rsidP="00D729C2">
      <w:pPr>
        <w:pStyle w:val="aa"/>
        <w:numPr>
          <w:ilvl w:val="0"/>
          <w:numId w:val="20"/>
        </w:numPr>
        <w:overflowPunct w:val="0"/>
        <w:adjustRightInd w:val="0"/>
        <w:snapToGrid w:val="0"/>
        <w:spacing w:after="240" w:line="300" w:lineRule="auto"/>
        <w:ind w:leftChars="100" w:left="567" w:firstLineChars="0" w:hanging="357"/>
        <w:rPr>
          <w:rFonts w:ascii="Arial" w:eastAsia="宋体" w:hAnsi="Arial" w:cs="Arial"/>
          <w:bCs/>
          <w:kern w:val="36"/>
          <w:sz w:val="24"/>
          <w:szCs w:val="24"/>
        </w:rPr>
      </w:pPr>
      <w:r>
        <w:rPr>
          <w:rFonts w:ascii="Arial" w:eastAsia="宋体" w:hAnsi="Arial" w:cs="Arial" w:hint="eastAsia"/>
          <w:bCs/>
          <w:kern w:val="36"/>
          <w:sz w:val="24"/>
          <w:szCs w:val="24"/>
        </w:rPr>
        <w:t>与等同产品相比，</w:t>
      </w:r>
      <w:r w:rsidR="00C97386" w:rsidRPr="008A04C8">
        <w:rPr>
          <w:rFonts w:ascii="Arial" w:eastAsia="宋体" w:hAnsi="Arial" w:cs="Arial"/>
          <w:bCs/>
          <w:kern w:val="36"/>
          <w:sz w:val="24"/>
          <w:szCs w:val="24"/>
        </w:rPr>
        <w:t>抗菌剂具有相同的：</w:t>
      </w:r>
    </w:p>
    <w:p w14:paraId="33EEACBA" w14:textId="50F3BCC9" w:rsidR="00C97386" w:rsidRPr="00D729C2" w:rsidRDefault="00E56B36" w:rsidP="008F64CA">
      <w:pPr>
        <w:pStyle w:val="aa"/>
        <w:numPr>
          <w:ilvl w:val="0"/>
          <w:numId w:val="21"/>
        </w:numPr>
        <w:overflowPunct w:val="0"/>
        <w:adjustRightInd w:val="0"/>
        <w:snapToGrid w:val="0"/>
        <w:spacing w:after="240" w:line="300" w:lineRule="auto"/>
        <w:ind w:firstLineChars="0" w:firstLine="168"/>
        <w:rPr>
          <w:rFonts w:ascii="Arial" w:eastAsia="宋体" w:hAnsi="Arial" w:cs="Arial"/>
          <w:bCs/>
          <w:kern w:val="36"/>
          <w:sz w:val="24"/>
          <w:szCs w:val="24"/>
        </w:rPr>
      </w:pPr>
      <w:r>
        <w:rPr>
          <w:rFonts w:ascii="Arial" w:eastAsia="宋体" w:hAnsi="Arial" w:cs="Arial" w:hint="eastAsia"/>
          <w:bCs/>
          <w:kern w:val="36"/>
          <w:sz w:val="24"/>
          <w:szCs w:val="24"/>
        </w:rPr>
        <w:t>特性</w:t>
      </w:r>
      <w:r w:rsidR="00C97386" w:rsidRPr="00D729C2">
        <w:rPr>
          <w:rFonts w:ascii="Arial" w:eastAsia="宋体" w:hAnsi="Arial" w:cs="Arial"/>
          <w:bCs/>
          <w:kern w:val="36"/>
          <w:sz w:val="24"/>
          <w:szCs w:val="24"/>
        </w:rPr>
        <w:t>，配方和浓度</w:t>
      </w:r>
    </w:p>
    <w:p w14:paraId="66651CAE" w14:textId="6D36D664" w:rsidR="00C97386" w:rsidRPr="00D729C2" w:rsidRDefault="00F93D23" w:rsidP="008F64CA">
      <w:pPr>
        <w:pStyle w:val="aa"/>
        <w:numPr>
          <w:ilvl w:val="0"/>
          <w:numId w:val="21"/>
        </w:numPr>
        <w:overflowPunct w:val="0"/>
        <w:adjustRightInd w:val="0"/>
        <w:snapToGrid w:val="0"/>
        <w:spacing w:after="240" w:line="300" w:lineRule="auto"/>
        <w:ind w:firstLineChars="0" w:firstLine="168"/>
        <w:rPr>
          <w:rFonts w:ascii="Arial" w:eastAsia="宋体" w:hAnsi="Arial" w:cs="Arial"/>
          <w:bCs/>
          <w:kern w:val="36"/>
          <w:sz w:val="24"/>
          <w:szCs w:val="24"/>
        </w:rPr>
      </w:pPr>
      <w:r w:rsidRPr="00D729C2">
        <w:rPr>
          <w:rFonts w:ascii="Arial" w:eastAsia="宋体" w:hAnsi="Arial" w:cs="Arial"/>
          <w:bCs/>
          <w:kern w:val="36"/>
          <w:sz w:val="24"/>
          <w:szCs w:val="24"/>
        </w:rPr>
        <w:t>应用于器械的方法（如附加</w:t>
      </w:r>
      <w:r w:rsidR="00C97386" w:rsidRPr="00D729C2">
        <w:rPr>
          <w:rFonts w:ascii="Arial" w:eastAsia="宋体" w:hAnsi="Arial" w:cs="Arial"/>
          <w:bCs/>
          <w:kern w:val="36"/>
          <w:sz w:val="24"/>
          <w:szCs w:val="24"/>
        </w:rPr>
        <w:t>，结合或涂层）</w:t>
      </w:r>
    </w:p>
    <w:p w14:paraId="500A397E" w14:textId="6BCBAA7E" w:rsidR="00C97386" w:rsidRPr="00D729C2" w:rsidRDefault="00C97386" w:rsidP="008F64CA">
      <w:pPr>
        <w:pStyle w:val="aa"/>
        <w:numPr>
          <w:ilvl w:val="0"/>
          <w:numId w:val="21"/>
        </w:numPr>
        <w:overflowPunct w:val="0"/>
        <w:adjustRightInd w:val="0"/>
        <w:snapToGrid w:val="0"/>
        <w:spacing w:after="240" w:line="300" w:lineRule="auto"/>
        <w:ind w:firstLineChars="0" w:firstLine="168"/>
        <w:rPr>
          <w:rFonts w:ascii="Arial" w:eastAsia="宋体" w:hAnsi="Arial" w:cs="Arial"/>
          <w:bCs/>
          <w:kern w:val="36"/>
          <w:sz w:val="24"/>
          <w:szCs w:val="24"/>
        </w:rPr>
      </w:pPr>
      <w:r w:rsidRPr="00D729C2">
        <w:rPr>
          <w:rFonts w:ascii="Arial" w:eastAsia="宋体" w:hAnsi="Arial" w:cs="Arial"/>
          <w:bCs/>
          <w:kern w:val="36"/>
          <w:sz w:val="24"/>
          <w:szCs w:val="24"/>
        </w:rPr>
        <w:t>抗菌剂从器械释放的机制</w:t>
      </w:r>
      <w:r w:rsidR="00F93D23" w:rsidRPr="00D729C2">
        <w:rPr>
          <w:rFonts w:ascii="Arial" w:eastAsia="宋体" w:hAnsi="Arial" w:cs="Arial"/>
          <w:bCs/>
          <w:kern w:val="36"/>
          <w:sz w:val="24"/>
          <w:szCs w:val="24"/>
        </w:rPr>
        <w:t>；</w:t>
      </w:r>
      <w:r w:rsidRPr="00D729C2">
        <w:rPr>
          <w:rFonts w:ascii="Arial" w:eastAsia="宋体" w:hAnsi="Arial" w:cs="Arial"/>
          <w:bCs/>
          <w:kern w:val="36"/>
          <w:sz w:val="24"/>
          <w:szCs w:val="24"/>
        </w:rPr>
        <w:t>和</w:t>
      </w:r>
    </w:p>
    <w:p w14:paraId="334C8166" w14:textId="319E3FC4" w:rsidR="00C97386" w:rsidRPr="007F77AA" w:rsidRDefault="00F93D23" w:rsidP="00D729C2">
      <w:pPr>
        <w:pStyle w:val="aa"/>
        <w:numPr>
          <w:ilvl w:val="0"/>
          <w:numId w:val="20"/>
        </w:numPr>
        <w:overflowPunct w:val="0"/>
        <w:adjustRightInd w:val="0"/>
        <w:snapToGrid w:val="0"/>
        <w:spacing w:after="240" w:line="300" w:lineRule="auto"/>
        <w:ind w:leftChars="100" w:left="567" w:firstLineChars="0" w:hanging="357"/>
        <w:rPr>
          <w:rFonts w:ascii="Arial" w:eastAsia="宋体" w:hAnsi="Arial" w:cs="Arial"/>
          <w:bCs/>
          <w:kern w:val="36"/>
          <w:sz w:val="24"/>
          <w:szCs w:val="24"/>
        </w:rPr>
      </w:pPr>
      <w:r w:rsidRPr="007F77AA">
        <w:rPr>
          <w:rFonts w:ascii="Arial" w:eastAsia="宋体" w:hAnsi="Arial" w:cs="Arial"/>
          <w:bCs/>
          <w:kern w:val="36"/>
          <w:sz w:val="24"/>
          <w:szCs w:val="24"/>
        </w:rPr>
        <w:t>含</w:t>
      </w:r>
      <w:r w:rsidR="00C97386" w:rsidRPr="007F77AA">
        <w:rPr>
          <w:rFonts w:ascii="Arial" w:eastAsia="宋体" w:hAnsi="Arial" w:cs="Arial"/>
          <w:bCs/>
          <w:kern w:val="36"/>
          <w:sz w:val="24"/>
          <w:szCs w:val="24"/>
        </w:rPr>
        <w:t>抗菌剂的</w:t>
      </w:r>
      <w:r w:rsidR="005D7596"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与</w:t>
      </w:r>
      <w:r w:rsidR="00E56B36">
        <w:rPr>
          <w:rFonts w:ascii="Arial" w:eastAsia="宋体" w:hAnsi="Arial" w:cs="Arial"/>
          <w:bCs/>
          <w:kern w:val="36"/>
          <w:sz w:val="24"/>
          <w:szCs w:val="24"/>
        </w:rPr>
        <w:t>等同器械</w:t>
      </w:r>
      <w:r w:rsidR="00C97386" w:rsidRPr="007F77AA">
        <w:rPr>
          <w:rFonts w:ascii="Arial" w:eastAsia="宋体" w:hAnsi="Arial" w:cs="Arial"/>
          <w:bCs/>
          <w:kern w:val="36"/>
          <w:sz w:val="24"/>
          <w:szCs w:val="24"/>
        </w:rPr>
        <w:t>相比具有相同的</w:t>
      </w:r>
      <w:r w:rsidRPr="007F77AA">
        <w:rPr>
          <w:rFonts w:ascii="Arial" w:eastAsia="宋体" w:hAnsi="Arial" w:cs="Arial"/>
          <w:bCs/>
          <w:kern w:val="36"/>
          <w:sz w:val="24"/>
          <w:szCs w:val="24"/>
        </w:rPr>
        <w:t>适应症</w:t>
      </w:r>
      <w:r w:rsidR="00C97386" w:rsidRPr="007F77AA">
        <w:rPr>
          <w:rFonts w:ascii="Arial" w:eastAsia="宋体" w:hAnsi="Arial" w:cs="Arial"/>
          <w:bCs/>
          <w:kern w:val="36"/>
          <w:sz w:val="24"/>
          <w:szCs w:val="24"/>
        </w:rPr>
        <w:t>，包括产品</w:t>
      </w:r>
      <w:r w:rsidRPr="007F77AA">
        <w:rPr>
          <w:rFonts w:ascii="Arial" w:eastAsia="宋体" w:hAnsi="Arial" w:cs="Arial"/>
          <w:bCs/>
          <w:kern w:val="36"/>
          <w:sz w:val="24"/>
          <w:szCs w:val="24"/>
        </w:rPr>
        <w:t>应用</w:t>
      </w:r>
      <w:r w:rsidR="00C97386" w:rsidRPr="007F77AA">
        <w:rPr>
          <w:rFonts w:ascii="Arial" w:eastAsia="宋体" w:hAnsi="Arial" w:cs="Arial"/>
          <w:bCs/>
          <w:kern w:val="36"/>
          <w:sz w:val="24"/>
          <w:szCs w:val="24"/>
        </w:rPr>
        <w:t>解剖部位</w:t>
      </w:r>
      <w:r w:rsidRPr="007F77AA">
        <w:rPr>
          <w:rFonts w:ascii="Arial" w:eastAsia="宋体" w:hAnsi="Arial" w:cs="Arial"/>
          <w:bCs/>
          <w:kern w:val="36"/>
          <w:sz w:val="24"/>
          <w:szCs w:val="24"/>
        </w:rPr>
        <w:t>应保持一致；</w:t>
      </w:r>
      <w:r w:rsidR="00C97386" w:rsidRPr="007F77AA">
        <w:rPr>
          <w:rFonts w:ascii="Arial" w:eastAsia="宋体" w:hAnsi="Arial" w:cs="Arial"/>
          <w:bCs/>
          <w:kern w:val="36"/>
          <w:sz w:val="24"/>
          <w:szCs w:val="24"/>
        </w:rPr>
        <w:t>和</w:t>
      </w:r>
    </w:p>
    <w:p w14:paraId="190CEBBE" w14:textId="1F010664" w:rsidR="00C97386" w:rsidRPr="007F77AA" w:rsidRDefault="00C97386" w:rsidP="00D729C2">
      <w:pPr>
        <w:pStyle w:val="aa"/>
        <w:numPr>
          <w:ilvl w:val="0"/>
          <w:numId w:val="20"/>
        </w:numPr>
        <w:overflowPunct w:val="0"/>
        <w:adjustRightInd w:val="0"/>
        <w:snapToGrid w:val="0"/>
        <w:spacing w:after="240" w:line="300" w:lineRule="auto"/>
        <w:ind w:leftChars="100" w:left="567" w:firstLineChars="0" w:hanging="357"/>
        <w:rPr>
          <w:rFonts w:ascii="Arial" w:eastAsia="宋体" w:hAnsi="Arial" w:cs="Arial"/>
          <w:bCs/>
          <w:kern w:val="36"/>
          <w:sz w:val="24"/>
          <w:szCs w:val="24"/>
        </w:rPr>
      </w:pPr>
      <w:r w:rsidRPr="007F77AA">
        <w:rPr>
          <w:rFonts w:ascii="Arial" w:eastAsia="宋体" w:hAnsi="Arial" w:cs="Arial"/>
          <w:bCs/>
          <w:kern w:val="36"/>
          <w:sz w:val="24"/>
          <w:szCs w:val="24"/>
        </w:rPr>
        <w:t>器械具有与</w:t>
      </w:r>
      <w:r w:rsidR="00E56B36">
        <w:rPr>
          <w:rFonts w:ascii="Arial" w:eastAsia="宋体" w:hAnsi="Arial" w:cs="Arial"/>
          <w:bCs/>
          <w:kern w:val="36"/>
          <w:sz w:val="24"/>
          <w:szCs w:val="24"/>
        </w:rPr>
        <w:t>等同器械</w:t>
      </w:r>
      <w:r w:rsidRPr="007F77AA">
        <w:rPr>
          <w:rFonts w:ascii="Arial" w:eastAsia="宋体" w:hAnsi="Arial" w:cs="Arial"/>
          <w:bCs/>
          <w:kern w:val="36"/>
          <w:sz w:val="24"/>
          <w:szCs w:val="24"/>
        </w:rPr>
        <w:t>相同的设计特征（如材料，几何，功能）。</w:t>
      </w:r>
    </w:p>
    <w:p w14:paraId="1FBC88A7" w14:textId="470E9809" w:rsidR="00C97386" w:rsidRPr="007F77AA" w:rsidRDefault="00F93D23" w:rsidP="007F77AA">
      <w:pPr>
        <w:overflowPunct w:val="0"/>
        <w:adjustRightInd w:val="0"/>
        <w:snapToGrid w:val="0"/>
        <w:spacing w:after="240" w:line="300" w:lineRule="auto"/>
        <w:rPr>
          <w:rFonts w:ascii="Arial" w:eastAsia="宋体" w:hAnsi="Arial" w:cs="Arial"/>
          <w:bCs/>
          <w:kern w:val="36"/>
          <w:sz w:val="24"/>
          <w:szCs w:val="24"/>
        </w:rPr>
      </w:pPr>
      <w:bookmarkStart w:id="7" w:name="OLE_LINK1"/>
      <w:bookmarkStart w:id="8" w:name="OLE_LINK2"/>
      <w:r w:rsidRPr="007F77AA">
        <w:rPr>
          <w:rFonts w:ascii="Arial" w:eastAsia="宋体" w:hAnsi="Arial" w:cs="Arial"/>
          <w:bCs/>
          <w:kern w:val="36"/>
          <w:sz w:val="24"/>
          <w:szCs w:val="24"/>
        </w:rPr>
        <w:t>在本指导性文件中</w:t>
      </w:r>
      <w:r w:rsidR="00C97386" w:rsidRPr="007F77AA">
        <w:rPr>
          <w:rFonts w:ascii="Arial" w:eastAsia="宋体" w:hAnsi="Arial" w:cs="Arial"/>
          <w:bCs/>
          <w:kern w:val="36"/>
          <w:sz w:val="24"/>
          <w:szCs w:val="24"/>
        </w:rPr>
        <w:t>，</w:t>
      </w:r>
      <w:bookmarkEnd w:id="7"/>
      <w:bookmarkEnd w:id="8"/>
      <w:r w:rsidR="00C97386" w:rsidRPr="007F77AA">
        <w:rPr>
          <w:rFonts w:ascii="Arial" w:eastAsia="宋体" w:hAnsi="Arial" w:cs="Arial"/>
          <w:bCs/>
          <w:kern w:val="36"/>
          <w:sz w:val="24"/>
          <w:szCs w:val="24"/>
        </w:rPr>
        <w:t>FDA</w:t>
      </w:r>
      <w:r w:rsidRPr="007F77AA">
        <w:rPr>
          <w:rFonts w:ascii="Arial" w:eastAsia="宋体" w:hAnsi="Arial" w:cs="Arial"/>
          <w:bCs/>
          <w:kern w:val="36"/>
          <w:sz w:val="24"/>
          <w:szCs w:val="24"/>
        </w:rPr>
        <w:t>将</w:t>
      </w:r>
      <w:r w:rsidR="00C97386" w:rsidRPr="007F77AA">
        <w:rPr>
          <w:rFonts w:ascii="Arial" w:eastAsia="宋体" w:hAnsi="Arial" w:cs="Arial"/>
          <w:bCs/>
          <w:kern w:val="36"/>
          <w:sz w:val="24"/>
          <w:szCs w:val="24"/>
        </w:rPr>
        <w:t>包含抗菌剂但不符合上述标准的</w:t>
      </w:r>
      <w:r w:rsidRPr="007F77AA">
        <w:rPr>
          <w:rFonts w:ascii="Arial" w:eastAsia="宋体" w:hAnsi="Arial" w:cs="Arial"/>
          <w:bCs/>
          <w:kern w:val="36"/>
          <w:sz w:val="24"/>
          <w:szCs w:val="24"/>
        </w:rPr>
        <w:t>医疗</w:t>
      </w:r>
      <w:r w:rsidR="005D7596" w:rsidRPr="007F77AA">
        <w:rPr>
          <w:rFonts w:ascii="Arial" w:eastAsia="宋体" w:hAnsi="Arial" w:cs="Arial"/>
          <w:bCs/>
          <w:kern w:val="36"/>
          <w:sz w:val="24"/>
          <w:szCs w:val="24"/>
        </w:rPr>
        <w:t>器械</w:t>
      </w:r>
      <w:r w:rsidRPr="007F77AA">
        <w:rPr>
          <w:rFonts w:ascii="Arial" w:eastAsia="宋体" w:hAnsi="Arial" w:cs="Arial"/>
          <w:bCs/>
          <w:kern w:val="36"/>
          <w:sz w:val="24"/>
          <w:szCs w:val="24"/>
        </w:rPr>
        <w:t>认定为</w:t>
      </w:r>
      <w:r w:rsidRPr="00BA6978">
        <w:rPr>
          <w:rFonts w:ascii="宋体" w:eastAsia="宋体" w:hAnsi="宋体" w:cs="Arial"/>
          <w:bCs/>
          <w:kern w:val="36"/>
          <w:sz w:val="24"/>
          <w:szCs w:val="24"/>
        </w:rPr>
        <w:t>“</w:t>
      </w:r>
      <w:r w:rsidR="00C97386" w:rsidRPr="007F77AA">
        <w:rPr>
          <w:rFonts w:ascii="Arial" w:eastAsia="宋体" w:hAnsi="Arial" w:cs="Arial"/>
          <w:bCs/>
          <w:kern w:val="36"/>
          <w:sz w:val="24"/>
          <w:szCs w:val="24"/>
        </w:rPr>
        <w:t>修改</w:t>
      </w:r>
      <w:r w:rsidRPr="00BA6978">
        <w:rPr>
          <w:rFonts w:ascii="宋体" w:eastAsia="宋体" w:hAnsi="宋体" w:cs="Arial"/>
          <w:bCs/>
          <w:kern w:val="36"/>
          <w:sz w:val="24"/>
          <w:szCs w:val="24"/>
        </w:rPr>
        <w:t>”</w:t>
      </w:r>
      <w:r w:rsidR="00C97386" w:rsidRPr="007F77AA">
        <w:rPr>
          <w:rFonts w:ascii="Arial" w:eastAsia="宋体" w:hAnsi="Arial" w:cs="Arial"/>
          <w:bCs/>
          <w:kern w:val="36"/>
          <w:sz w:val="24"/>
          <w:szCs w:val="24"/>
        </w:rPr>
        <w:t>。在这种情况下，</w:t>
      </w:r>
      <w:r w:rsidRPr="00BA6978">
        <w:rPr>
          <w:rFonts w:ascii="宋体" w:eastAsia="宋体" w:hAnsi="宋体" w:cs="Arial"/>
          <w:bCs/>
          <w:kern w:val="36"/>
          <w:sz w:val="24"/>
          <w:szCs w:val="24"/>
        </w:rPr>
        <w:t>“</w:t>
      </w:r>
      <w:r w:rsidRPr="007F77AA">
        <w:rPr>
          <w:rFonts w:ascii="Arial" w:eastAsia="宋体" w:hAnsi="Arial" w:cs="Arial"/>
          <w:bCs/>
          <w:kern w:val="36"/>
          <w:sz w:val="24"/>
          <w:szCs w:val="24"/>
        </w:rPr>
        <w:t>修改</w:t>
      </w:r>
      <w:r w:rsidRPr="00BA6978">
        <w:rPr>
          <w:rFonts w:ascii="宋体" w:eastAsia="宋体" w:hAnsi="宋体" w:cs="Arial"/>
          <w:bCs/>
          <w:kern w:val="36"/>
          <w:sz w:val="24"/>
          <w:szCs w:val="24"/>
        </w:rPr>
        <w:t>”</w:t>
      </w:r>
      <w:r w:rsidRPr="007F77AA">
        <w:rPr>
          <w:rFonts w:ascii="Arial" w:eastAsia="宋体" w:hAnsi="Arial" w:cs="Arial"/>
          <w:bCs/>
          <w:kern w:val="36"/>
          <w:sz w:val="24"/>
          <w:szCs w:val="24"/>
        </w:rPr>
        <w:t>的</w:t>
      </w:r>
      <w:r w:rsidR="005D7596"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是</w:t>
      </w:r>
      <w:r w:rsidRPr="007F77AA">
        <w:rPr>
          <w:rFonts w:ascii="Arial" w:eastAsia="宋体" w:hAnsi="Arial" w:cs="Arial"/>
          <w:bCs/>
          <w:kern w:val="36"/>
          <w:sz w:val="24"/>
          <w:szCs w:val="24"/>
        </w:rPr>
        <w:t>指，</w:t>
      </w:r>
      <w:r w:rsidR="00C97386" w:rsidRPr="007F77AA">
        <w:rPr>
          <w:rFonts w:ascii="Arial" w:eastAsia="宋体" w:hAnsi="Arial" w:cs="Arial"/>
          <w:bCs/>
          <w:kern w:val="36"/>
          <w:sz w:val="24"/>
          <w:szCs w:val="24"/>
        </w:rPr>
        <w:t>例如</w:t>
      </w:r>
      <w:r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具有不同的聚合物</w:t>
      </w:r>
      <w:r w:rsidRPr="007F77AA">
        <w:rPr>
          <w:rFonts w:ascii="Arial" w:eastAsia="宋体" w:hAnsi="Arial" w:cs="Arial"/>
          <w:bCs/>
          <w:kern w:val="36"/>
          <w:sz w:val="24"/>
          <w:szCs w:val="24"/>
        </w:rPr>
        <w:t>配方、不同的抗菌剂</w:t>
      </w:r>
      <w:r w:rsidR="00C97386" w:rsidRPr="007F77AA">
        <w:rPr>
          <w:rFonts w:ascii="Arial" w:eastAsia="宋体" w:hAnsi="Arial" w:cs="Arial"/>
          <w:bCs/>
          <w:kern w:val="36"/>
          <w:sz w:val="24"/>
          <w:szCs w:val="24"/>
        </w:rPr>
        <w:t>结合</w:t>
      </w:r>
      <w:r w:rsidRPr="007F77AA">
        <w:rPr>
          <w:rFonts w:ascii="Arial" w:eastAsia="宋体" w:hAnsi="Arial" w:cs="Arial"/>
          <w:bCs/>
          <w:kern w:val="36"/>
          <w:sz w:val="24"/>
          <w:szCs w:val="24"/>
        </w:rPr>
        <w:t>于</w:t>
      </w:r>
      <w:r w:rsidR="005D7596" w:rsidRPr="007F77AA">
        <w:rPr>
          <w:rFonts w:ascii="Arial" w:eastAsia="宋体" w:hAnsi="Arial" w:cs="Arial"/>
          <w:bCs/>
          <w:kern w:val="36"/>
          <w:sz w:val="24"/>
          <w:szCs w:val="24"/>
        </w:rPr>
        <w:t>器械</w:t>
      </w:r>
      <w:r w:rsidRPr="007F77AA">
        <w:rPr>
          <w:rFonts w:ascii="Arial" w:eastAsia="宋体" w:hAnsi="Arial" w:cs="Arial"/>
          <w:bCs/>
          <w:kern w:val="36"/>
          <w:sz w:val="24"/>
          <w:szCs w:val="24"/>
        </w:rPr>
        <w:t>表面</w:t>
      </w:r>
      <w:r w:rsidR="00C97386" w:rsidRPr="007F77AA">
        <w:rPr>
          <w:rFonts w:ascii="Arial" w:eastAsia="宋体" w:hAnsi="Arial" w:cs="Arial"/>
          <w:bCs/>
          <w:kern w:val="36"/>
          <w:sz w:val="24"/>
          <w:szCs w:val="24"/>
        </w:rPr>
        <w:t>或</w:t>
      </w:r>
      <w:r w:rsidRPr="007F77AA">
        <w:rPr>
          <w:rFonts w:ascii="Arial" w:eastAsia="宋体" w:hAnsi="Arial" w:cs="Arial"/>
          <w:bCs/>
          <w:kern w:val="36"/>
          <w:sz w:val="24"/>
          <w:szCs w:val="24"/>
        </w:rPr>
        <w:t>内部的方式、</w:t>
      </w:r>
      <w:r w:rsidR="00C97386" w:rsidRPr="007F77AA">
        <w:rPr>
          <w:rFonts w:ascii="Arial" w:eastAsia="宋体" w:hAnsi="Arial" w:cs="Arial"/>
          <w:bCs/>
          <w:kern w:val="36"/>
          <w:sz w:val="24"/>
          <w:szCs w:val="24"/>
        </w:rPr>
        <w:t>或</w:t>
      </w:r>
      <w:r w:rsidRPr="007F77AA">
        <w:rPr>
          <w:rFonts w:ascii="Arial" w:eastAsia="宋体" w:hAnsi="Arial" w:cs="Arial"/>
          <w:bCs/>
          <w:kern w:val="36"/>
          <w:sz w:val="24"/>
          <w:szCs w:val="24"/>
        </w:rPr>
        <w:t>不同类型的</w:t>
      </w:r>
      <w:r w:rsidR="00C97386" w:rsidRPr="007F77AA">
        <w:rPr>
          <w:rFonts w:ascii="Arial" w:eastAsia="宋体" w:hAnsi="Arial" w:cs="Arial"/>
          <w:bCs/>
          <w:kern w:val="36"/>
          <w:sz w:val="24"/>
          <w:szCs w:val="24"/>
        </w:rPr>
        <w:t>抗菌剂</w:t>
      </w:r>
      <w:r w:rsidRPr="007F77AA">
        <w:rPr>
          <w:rFonts w:ascii="Arial" w:eastAsia="宋体" w:hAnsi="Arial" w:cs="Arial"/>
          <w:bCs/>
          <w:kern w:val="36"/>
          <w:sz w:val="24"/>
          <w:szCs w:val="24"/>
        </w:rPr>
        <w:t>的器械</w:t>
      </w:r>
      <w:r w:rsidR="00C97386" w:rsidRPr="007F77AA">
        <w:rPr>
          <w:rFonts w:ascii="Arial" w:eastAsia="宋体" w:hAnsi="Arial" w:cs="Arial"/>
          <w:bCs/>
          <w:kern w:val="36"/>
          <w:sz w:val="24"/>
          <w:szCs w:val="24"/>
        </w:rPr>
        <w:t>。</w:t>
      </w:r>
    </w:p>
    <w:p w14:paraId="71E988F3" w14:textId="77777777" w:rsidR="007755D5" w:rsidRDefault="007755D5">
      <w:pPr>
        <w:widowControl/>
        <w:jc w:val="left"/>
        <w:rPr>
          <w:rFonts w:ascii="Arial" w:eastAsia="宋体" w:hAnsi="Arial" w:cs="Arial"/>
          <w:bCs/>
          <w:kern w:val="36"/>
          <w:sz w:val="24"/>
          <w:szCs w:val="24"/>
        </w:rPr>
      </w:pPr>
      <w:r>
        <w:rPr>
          <w:rFonts w:ascii="Arial" w:eastAsia="宋体" w:hAnsi="Arial" w:cs="Arial"/>
          <w:bCs/>
          <w:kern w:val="36"/>
          <w:sz w:val="24"/>
          <w:szCs w:val="24"/>
        </w:rPr>
        <w:br w:type="page"/>
      </w:r>
    </w:p>
    <w:p w14:paraId="1ED34417" w14:textId="251F261C" w:rsidR="00C97386" w:rsidRPr="007F77AA" w:rsidRDefault="00F93D23"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lastRenderedPageBreak/>
        <w:t>在本指导性文件中，</w:t>
      </w:r>
      <w:proofErr w:type="gramStart"/>
      <w:r w:rsidRPr="007F77AA">
        <w:rPr>
          <w:rFonts w:ascii="Arial" w:eastAsia="宋体" w:hAnsi="Arial" w:cs="Arial"/>
          <w:bCs/>
          <w:kern w:val="36"/>
          <w:sz w:val="24"/>
          <w:szCs w:val="24"/>
        </w:rPr>
        <w:t>若医疗</w:t>
      </w:r>
      <w:proofErr w:type="gramEnd"/>
      <w:r w:rsidRPr="007F77AA">
        <w:rPr>
          <w:rFonts w:ascii="Arial" w:eastAsia="宋体" w:hAnsi="Arial" w:cs="Arial"/>
          <w:bCs/>
          <w:kern w:val="36"/>
          <w:sz w:val="24"/>
          <w:szCs w:val="24"/>
        </w:rPr>
        <w:t>器械被确定为</w:t>
      </w:r>
      <w:r w:rsidRPr="00BA6978">
        <w:rPr>
          <w:rFonts w:ascii="宋体" w:eastAsia="宋体" w:hAnsi="宋体" w:cs="Arial"/>
          <w:bCs/>
          <w:kern w:val="36"/>
          <w:sz w:val="24"/>
          <w:szCs w:val="24"/>
        </w:rPr>
        <w:t>“</w:t>
      </w:r>
      <w:r w:rsidRPr="007F77AA">
        <w:rPr>
          <w:rFonts w:ascii="Arial" w:eastAsia="宋体" w:hAnsi="Arial" w:cs="Arial"/>
          <w:bCs/>
          <w:kern w:val="36"/>
          <w:sz w:val="24"/>
          <w:szCs w:val="24"/>
        </w:rPr>
        <w:t>相同</w:t>
      </w:r>
      <w:r w:rsidRPr="00BA6978">
        <w:rPr>
          <w:rFonts w:ascii="宋体" w:eastAsia="宋体" w:hAnsi="宋体" w:cs="Arial"/>
          <w:bCs/>
          <w:kern w:val="36"/>
          <w:sz w:val="24"/>
          <w:szCs w:val="24"/>
        </w:rPr>
        <w:t>”</w:t>
      </w:r>
      <w:r w:rsidR="00C97386" w:rsidRPr="007F77AA">
        <w:rPr>
          <w:rFonts w:ascii="Arial" w:eastAsia="宋体" w:hAnsi="Arial" w:cs="Arial"/>
          <w:bCs/>
          <w:kern w:val="36"/>
          <w:sz w:val="24"/>
          <w:szCs w:val="24"/>
        </w:rPr>
        <w:t>，</w:t>
      </w:r>
      <w:r w:rsidRPr="007F77AA">
        <w:rPr>
          <w:rFonts w:ascii="Arial" w:eastAsia="宋体" w:hAnsi="Arial" w:cs="Arial"/>
          <w:bCs/>
          <w:kern w:val="36"/>
          <w:sz w:val="24"/>
          <w:szCs w:val="24"/>
        </w:rPr>
        <w:t>则</w:t>
      </w:r>
      <w:r w:rsidR="00C97386" w:rsidRPr="007F77AA">
        <w:rPr>
          <w:rFonts w:ascii="Arial" w:eastAsia="宋体" w:hAnsi="Arial" w:cs="Arial"/>
          <w:bCs/>
          <w:kern w:val="36"/>
          <w:sz w:val="24"/>
          <w:szCs w:val="24"/>
        </w:rPr>
        <w:t>支持实质等</w:t>
      </w:r>
      <w:r w:rsidR="00AE118D">
        <w:rPr>
          <w:rFonts w:ascii="Arial" w:eastAsia="宋体" w:hAnsi="Arial" w:cs="Arial" w:hint="eastAsia"/>
          <w:bCs/>
          <w:kern w:val="36"/>
          <w:sz w:val="24"/>
          <w:szCs w:val="24"/>
        </w:rPr>
        <w:t>同</w:t>
      </w:r>
      <w:r w:rsidR="00C97386" w:rsidRPr="007F77AA">
        <w:rPr>
          <w:rFonts w:ascii="Arial" w:eastAsia="宋体" w:hAnsi="Arial" w:cs="Arial"/>
          <w:bCs/>
          <w:kern w:val="36"/>
          <w:sz w:val="24"/>
          <w:szCs w:val="24"/>
        </w:rPr>
        <w:t>性所需的信息通常</w:t>
      </w:r>
      <w:r w:rsidRPr="007F77AA">
        <w:rPr>
          <w:rFonts w:ascii="Arial" w:eastAsia="宋体" w:hAnsi="Arial" w:cs="Arial"/>
          <w:bCs/>
          <w:kern w:val="36"/>
          <w:sz w:val="24"/>
          <w:szCs w:val="24"/>
        </w:rPr>
        <w:t>要少于</w:t>
      </w:r>
      <w:r w:rsidR="00C97386" w:rsidRPr="00BA6978">
        <w:rPr>
          <w:rFonts w:ascii="宋体" w:eastAsia="宋体" w:hAnsi="宋体" w:cs="Arial"/>
          <w:bCs/>
          <w:kern w:val="36"/>
          <w:sz w:val="24"/>
          <w:szCs w:val="24"/>
        </w:rPr>
        <w:t>“</w:t>
      </w:r>
      <w:r w:rsidR="00C97386" w:rsidRPr="007F77AA">
        <w:rPr>
          <w:rFonts w:ascii="Arial" w:eastAsia="宋体" w:hAnsi="Arial" w:cs="Arial"/>
          <w:bCs/>
          <w:kern w:val="36"/>
          <w:sz w:val="24"/>
          <w:szCs w:val="24"/>
        </w:rPr>
        <w:t>修改</w:t>
      </w:r>
      <w:r w:rsidR="00C97386" w:rsidRPr="00BA6978">
        <w:rPr>
          <w:rFonts w:ascii="宋体" w:eastAsia="宋体" w:hAnsi="宋体" w:cs="Arial"/>
          <w:bCs/>
          <w:kern w:val="36"/>
          <w:sz w:val="24"/>
          <w:szCs w:val="24"/>
        </w:rPr>
        <w:t>”</w:t>
      </w:r>
      <w:r w:rsidR="00C97386" w:rsidRPr="007F77AA">
        <w:rPr>
          <w:rFonts w:ascii="Arial" w:eastAsia="宋体" w:hAnsi="Arial" w:cs="Arial"/>
          <w:bCs/>
          <w:kern w:val="36"/>
          <w:sz w:val="24"/>
          <w:szCs w:val="24"/>
        </w:rPr>
        <w:t>器械所需的信息。当器械</w:t>
      </w:r>
      <w:r w:rsidRPr="007F77AA">
        <w:rPr>
          <w:rFonts w:ascii="Arial" w:eastAsia="宋体" w:hAnsi="Arial" w:cs="Arial"/>
          <w:bCs/>
          <w:kern w:val="36"/>
          <w:sz w:val="24"/>
          <w:szCs w:val="24"/>
        </w:rPr>
        <w:t>确定为</w:t>
      </w:r>
      <w:r w:rsidR="00C97386" w:rsidRPr="00BA6978">
        <w:rPr>
          <w:rFonts w:ascii="宋体" w:eastAsia="宋体" w:hAnsi="宋体" w:cs="Arial"/>
          <w:bCs/>
          <w:kern w:val="36"/>
          <w:sz w:val="24"/>
          <w:szCs w:val="24"/>
        </w:rPr>
        <w:t>“</w:t>
      </w:r>
      <w:r w:rsidR="00C97386" w:rsidRPr="007F77AA">
        <w:rPr>
          <w:rFonts w:ascii="Arial" w:eastAsia="宋体" w:hAnsi="Arial" w:cs="Arial"/>
          <w:bCs/>
          <w:kern w:val="36"/>
          <w:sz w:val="24"/>
          <w:szCs w:val="24"/>
        </w:rPr>
        <w:t>修改</w:t>
      </w:r>
      <w:r w:rsidR="00C97386" w:rsidRPr="00BA6978">
        <w:rPr>
          <w:rFonts w:ascii="宋体" w:eastAsia="宋体" w:hAnsi="宋体" w:cs="Arial"/>
          <w:bCs/>
          <w:kern w:val="36"/>
          <w:sz w:val="24"/>
          <w:szCs w:val="24"/>
        </w:rPr>
        <w:t>”</w:t>
      </w:r>
      <w:r w:rsidR="00C97386" w:rsidRPr="007F77AA">
        <w:rPr>
          <w:rFonts w:ascii="Arial" w:eastAsia="宋体" w:hAnsi="Arial" w:cs="Arial"/>
          <w:bCs/>
          <w:kern w:val="36"/>
          <w:sz w:val="24"/>
          <w:szCs w:val="24"/>
        </w:rPr>
        <w:t>（如本指南中所述）时，</w:t>
      </w:r>
      <w:r w:rsidR="00C97386" w:rsidRPr="007F77AA">
        <w:rPr>
          <w:rFonts w:ascii="Arial" w:eastAsia="宋体" w:hAnsi="Arial" w:cs="Arial"/>
          <w:bCs/>
          <w:kern w:val="36"/>
          <w:sz w:val="24"/>
          <w:szCs w:val="24"/>
        </w:rPr>
        <w:t>FDA</w:t>
      </w:r>
      <w:r w:rsidR="00C97386" w:rsidRPr="007F77AA">
        <w:rPr>
          <w:rFonts w:ascii="Arial" w:eastAsia="宋体" w:hAnsi="Arial" w:cs="Arial"/>
          <w:bCs/>
          <w:kern w:val="36"/>
          <w:sz w:val="24"/>
          <w:szCs w:val="24"/>
        </w:rPr>
        <w:t>建议制造商提供有关抗菌剂</w:t>
      </w:r>
      <w:r w:rsidRPr="007F77AA">
        <w:rPr>
          <w:rFonts w:ascii="Arial" w:eastAsia="宋体" w:hAnsi="Arial" w:cs="Arial"/>
          <w:bCs/>
          <w:kern w:val="36"/>
          <w:sz w:val="24"/>
          <w:szCs w:val="24"/>
        </w:rPr>
        <w:t>特性、医疗</w:t>
      </w:r>
      <w:r w:rsidR="00C97386" w:rsidRPr="007F77AA">
        <w:rPr>
          <w:rFonts w:ascii="Arial" w:eastAsia="宋体" w:hAnsi="Arial" w:cs="Arial"/>
          <w:bCs/>
          <w:kern w:val="36"/>
          <w:sz w:val="24"/>
          <w:szCs w:val="24"/>
        </w:rPr>
        <w:t>器械和</w:t>
      </w:r>
      <w:r w:rsidRPr="007F77AA">
        <w:rPr>
          <w:rFonts w:ascii="Arial" w:eastAsia="宋体" w:hAnsi="Arial" w:cs="Arial"/>
          <w:bCs/>
          <w:kern w:val="36"/>
          <w:sz w:val="24"/>
          <w:szCs w:val="24"/>
        </w:rPr>
        <w:t>附加抗菌剂的医疗</w:t>
      </w:r>
      <w:r w:rsidR="00C97386" w:rsidRPr="007F77AA">
        <w:rPr>
          <w:rFonts w:ascii="Arial" w:eastAsia="宋体" w:hAnsi="Arial" w:cs="Arial"/>
          <w:bCs/>
          <w:kern w:val="36"/>
          <w:sz w:val="24"/>
          <w:szCs w:val="24"/>
        </w:rPr>
        <w:t>器械的</w:t>
      </w:r>
      <w:r w:rsidRPr="007F77AA">
        <w:rPr>
          <w:rFonts w:ascii="Arial" w:eastAsia="宋体" w:hAnsi="Arial" w:cs="Arial"/>
          <w:bCs/>
          <w:kern w:val="36"/>
          <w:sz w:val="24"/>
          <w:szCs w:val="24"/>
        </w:rPr>
        <w:t>更多信息</w:t>
      </w:r>
      <w:r w:rsidR="00C97386" w:rsidRPr="007F77AA">
        <w:rPr>
          <w:rFonts w:ascii="Arial" w:eastAsia="宋体" w:hAnsi="Arial" w:cs="Arial"/>
          <w:bCs/>
          <w:kern w:val="36"/>
          <w:sz w:val="24"/>
          <w:szCs w:val="24"/>
        </w:rPr>
        <w:t>。表</w:t>
      </w:r>
      <w:r w:rsidR="00C97386" w:rsidRPr="007F77AA">
        <w:rPr>
          <w:rFonts w:ascii="Arial" w:eastAsia="宋体" w:hAnsi="Arial" w:cs="Arial"/>
          <w:bCs/>
          <w:kern w:val="36"/>
          <w:sz w:val="24"/>
          <w:szCs w:val="24"/>
        </w:rPr>
        <w:t>1</w:t>
      </w:r>
      <w:r w:rsidR="00C97386" w:rsidRPr="007F77AA">
        <w:rPr>
          <w:rFonts w:ascii="Arial" w:eastAsia="宋体" w:hAnsi="Arial" w:cs="Arial"/>
          <w:bCs/>
          <w:kern w:val="36"/>
          <w:sz w:val="24"/>
          <w:szCs w:val="24"/>
        </w:rPr>
        <w:t>总结了</w:t>
      </w:r>
      <w:r w:rsidR="00C97386" w:rsidRPr="007F77AA">
        <w:rPr>
          <w:rFonts w:ascii="Arial" w:eastAsia="宋体" w:hAnsi="Arial" w:cs="Arial"/>
          <w:bCs/>
          <w:kern w:val="36"/>
          <w:sz w:val="24"/>
          <w:szCs w:val="24"/>
        </w:rPr>
        <w:t>FDA</w:t>
      </w:r>
      <w:r w:rsidR="00C97386" w:rsidRPr="007F77AA">
        <w:rPr>
          <w:rFonts w:ascii="Arial" w:eastAsia="宋体" w:hAnsi="Arial" w:cs="Arial"/>
          <w:bCs/>
          <w:kern w:val="36"/>
          <w:sz w:val="24"/>
          <w:szCs w:val="24"/>
        </w:rPr>
        <w:t>建议您为</w:t>
      </w:r>
      <w:r w:rsidRPr="007F77AA">
        <w:rPr>
          <w:rFonts w:ascii="Arial" w:eastAsia="宋体" w:hAnsi="Arial" w:cs="Arial"/>
          <w:bCs/>
          <w:kern w:val="36"/>
          <w:sz w:val="24"/>
          <w:szCs w:val="24"/>
        </w:rPr>
        <w:t>含</w:t>
      </w:r>
      <w:r w:rsidR="00C97386" w:rsidRPr="007F77AA">
        <w:rPr>
          <w:rFonts w:ascii="Arial" w:eastAsia="宋体" w:hAnsi="Arial" w:cs="Arial"/>
          <w:bCs/>
          <w:kern w:val="36"/>
          <w:sz w:val="24"/>
          <w:szCs w:val="24"/>
        </w:rPr>
        <w:t>抗菌剂的器械提交的信息和测试结果。</w:t>
      </w:r>
    </w:p>
    <w:p w14:paraId="630121EE" w14:textId="77777777" w:rsidR="00A41F2D" w:rsidRDefault="00A41F2D">
      <w:pPr>
        <w:widowControl/>
        <w:jc w:val="left"/>
        <w:rPr>
          <w:rFonts w:ascii="Arial" w:eastAsia="宋体" w:hAnsi="Arial" w:cs="Arial"/>
          <w:bCs/>
          <w:kern w:val="36"/>
          <w:sz w:val="24"/>
          <w:szCs w:val="24"/>
        </w:rPr>
      </w:pPr>
      <w:r>
        <w:rPr>
          <w:rFonts w:ascii="Arial" w:eastAsia="宋体" w:hAnsi="Arial" w:cs="Arial"/>
          <w:bCs/>
          <w:kern w:val="36"/>
          <w:sz w:val="24"/>
          <w:szCs w:val="24"/>
        </w:rPr>
        <w:br w:type="page"/>
      </w:r>
    </w:p>
    <w:p w14:paraId="29E7DC88" w14:textId="26609A03" w:rsidR="00C97386" w:rsidRPr="00A41F2D" w:rsidRDefault="00C97386" w:rsidP="007F77AA">
      <w:pPr>
        <w:overflowPunct w:val="0"/>
        <w:adjustRightInd w:val="0"/>
        <w:snapToGrid w:val="0"/>
        <w:spacing w:after="240" w:line="300" w:lineRule="auto"/>
        <w:rPr>
          <w:rFonts w:ascii="Arial" w:eastAsia="宋体" w:hAnsi="Arial" w:cs="Arial"/>
          <w:b/>
          <w:bCs/>
          <w:kern w:val="36"/>
          <w:sz w:val="24"/>
          <w:szCs w:val="24"/>
        </w:rPr>
      </w:pPr>
      <w:r w:rsidRPr="00A41F2D">
        <w:rPr>
          <w:rFonts w:ascii="Arial" w:eastAsia="宋体" w:hAnsi="Arial" w:cs="Arial"/>
          <w:b/>
          <w:bCs/>
          <w:kern w:val="36"/>
          <w:sz w:val="24"/>
          <w:szCs w:val="24"/>
        </w:rPr>
        <w:lastRenderedPageBreak/>
        <w:t>表</w:t>
      </w:r>
      <w:r w:rsidRPr="00A41F2D">
        <w:rPr>
          <w:rFonts w:ascii="Arial" w:eastAsia="宋体" w:hAnsi="Arial" w:cs="Arial"/>
          <w:b/>
          <w:bCs/>
          <w:kern w:val="36"/>
          <w:sz w:val="24"/>
          <w:szCs w:val="24"/>
        </w:rPr>
        <w:t>1.</w:t>
      </w:r>
      <w:r w:rsidR="000B2B02" w:rsidRPr="00A41F2D">
        <w:rPr>
          <w:rFonts w:ascii="Arial" w:eastAsia="宋体" w:hAnsi="Arial" w:cs="Arial"/>
          <w:b/>
          <w:bCs/>
          <w:kern w:val="36"/>
          <w:sz w:val="24"/>
          <w:szCs w:val="24"/>
        </w:rPr>
        <w:t xml:space="preserve"> </w:t>
      </w:r>
      <w:r w:rsidR="000B2B02" w:rsidRPr="00A41F2D">
        <w:rPr>
          <w:rFonts w:ascii="Arial" w:eastAsia="宋体" w:hAnsi="Arial" w:cs="Arial"/>
          <w:b/>
          <w:bCs/>
          <w:kern w:val="36"/>
          <w:sz w:val="24"/>
          <w:szCs w:val="24"/>
        </w:rPr>
        <w:t>针对含抗菌剂医疗</w:t>
      </w:r>
      <w:r w:rsidRPr="00A41F2D">
        <w:rPr>
          <w:rFonts w:ascii="Arial" w:eastAsia="宋体" w:hAnsi="Arial" w:cs="Arial"/>
          <w:b/>
          <w:bCs/>
          <w:kern w:val="36"/>
          <w:sz w:val="24"/>
          <w:szCs w:val="24"/>
        </w:rPr>
        <w:t>器械</w:t>
      </w:r>
      <w:r w:rsidR="000B2B02" w:rsidRPr="00A41F2D">
        <w:rPr>
          <w:rFonts w:ascii="Arial" w:eastAsia="宋体" w:hAnsi="Arial" w:cs="Arial"/>
          <w:b/>
          <w:bCs/>
          <w:kern w:val="36"/>
          <w:sz w:val="24"/>
          <w:szCs w:val="24"/>
        </w:rPr>
        <w:t>的</w:t>
      </w:r>
      <w:r w:rsidRPr="00A41F2D">
        <w:rPr>
          <w:rFonts w:ascii="Arial" w:eastAsia="宋体" w:hAnsi="Arial" w:cs="Arial"/>
          <w:b/>
          <w:bCs/>
          <w:kern w:val="36"/>
          <w:sz w:val="24"/>
          <w:szCs w:val="24"/>
        </w:rPr>
        <w:t>建议</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77"/>
        <w:gridCol w:w="4075"/>
        <w:gridCol w:w="3194"/>
      </w:tblGrid>
      <w:tr w:rsidR="000B2B02" w:rsidRPr="00A40B3F" w14:paraId="7603DA78" w14:textId="77777777" w:rsidTr="00E6235A">
        <w:tc>
          <w:tcPr>
            <w:tcW w:w="747" w:type="pct"/>
            <w:tcBorders>
              <w:top w:val="single" w:sz="6" w:space="0" w:color="DDDDDD"/>
              <w:left w:val="single" w:sz="6" w:space="0" w:color="DDDDDD"/>
              <w:bottom w:val="single" w:sz="6" w:space="0" w:color="DDDDDD"/>
              <w:right w:val="single" w:sz="6" w:space="0" w:color="DDDDDD"/>
            </w:tcBorders>
            <w:shd w:val="clear" w:color="auto" w:fill="CCFFFF"/>
            <w:tcMar>
              <w:top w:w="120" w:type="dxa"/>
              <w:left w:w="120" w:type="dxa"/>
              <w:bottom w:w="120" w:type="dxa"/>
              <w:right w:w="120" w:type="dxa"/>
            </w:tcMar>
            <w:hideMark/>
          </w:tcPr>
          <w:p w14:paraId="0142F100" w14:textId="107FED61" w:rsidR="000B2B02" w:rsidRPr="00A40B3F" w:rsidRDefault="000B2B02" w:rsidP="00F87683">
            <w:pPr>
              <w:widowControl/>
              <w:overflowPunct w:val="0"/>
              <w:snapToGrid w:val="0"/>
              <w:spacing w:beforeLines="15" w:before="46" w:afterLines="15" w:after="46" w:line="276" w:lineRule="auto"/>
              <w:rPr>
                <w:rFonts w:ascii="Arial" w:eastAsia="宋体" w:hAnsi="Arial" w:cs="Arial"/>
                <w:kern w:val="0"/>
                <w:szCs w:val="21"/>
              </w:rPr>
            </w:pPr>
          </w:p>
        </w:tc>
        <w:tc>
          <w:tcPr>
            <w:tcW w:w="2384" w:type="pct"/>
            <w:tcBorders>
              <w:top w:val="single" w:sz="6" w:space="0" w:color="DDDDDD"/>
              <w:left w:val="single" w:sz="6" w:space="0" w:color="DDDDDD"/>
              <w:bottom w:val="single" w:sz="6" w:space="0" w:color="DDDDDD"/>
              <w:right w:val="single" w:sz="6" w:space="0" w:color="DDDDDD"/>
            </w:tcBorders>
            <w:shd w:val="clear" w:color="auto" w:fill="CCFFFF"/>
            <w:tcMar>
              <w:top w:w="120" w:type="dxa"/>
              <w:left w:w="120" w:type="dxa"/>
              <w:bottom w:w="120" w:type="dxa"/>
              <w:right w:w="120" w:type="dxa"/>
            </w:tcMar>
            <w:hideMark/>
          </w:tcPr>
          <w:p w14:paraId="00243AC9" w14:textId="77777777" w:rsidR="000B2B02" w:rsidRPr="00A40B3F" w:rsidRDefault="000B2B02" w:rsidP="00F87683">
            <w:pPr>
              <w:widowControl/>
              <w:overflowPunct w:val="0"/>
              <w:snapToGrid w:val="0"/>
              <w:spacing w:beforeLines="15" w:before="46" w:afterLines="15" w:after="46" w:line="276" w:lineRule="auto"/>
              <w:rPr>
                <w:rFonts w:ascii="Arial" w:eastAsia="宋体" w:hAnsi="Arial" w:cs="Arial"/>
                <w:kern w:val="0"/>
                <w:szCs w:val="21"/>
              </w:rPr>
            </w:pPr>
            <w:r w:rsidRPr="00BA6978">
              <w:rPr>
                <w:rFonts w:ascii="宋体" w:eastAsia="宋体" w:hAnsi="宋体" w:cs="Arial"/>
                <w:b/>
                <w:bCs/>
                <w:kern w:val="0"/>
                <w:szCs w:val="21"/>
              </w:rPr>
              <w:t>“</w:t>
            </w:r>
            <w:r w:rsidRPr="00A40B3F">
              <w:rPr>
                <w:rFonts w:ascii="Arial" w:eastAsia="宋体" w:hAnsi="Arial" w:cs="Arial"/>
                <w:b/>
                <w:bCs/>
                <w:kern w:val="0"/>
                <w:szCs w:val="21"/>
              </w:rPr>
              <w:t>相同</w:t>
            </w:r>
            <w:r w:rsidRPr="00BA6978">
              <w:rPr>
                <w:rFonts w:ascii="宋体" w:eastAsia="宋体" w:hAnsi="宋体" w:cs="Arial"/>
                <w:b/>
                <w:bCs/>
                <w:kern w:val="0"/>
                <w:szCs w:val="21"/>
              </w:rPr>
              <w:t>”</w:t>
            </w:r>
          </w:p>
        </w:tc>
        <w:tc>
          <w:tcPr>
            <w:tcW w:w="1869" w:type="pct"/>
            <w:tcBorders>
              <w:top w:val="single" w:sz="6" w:space="0" w:color="DDDDDD"/>
              <w:left w:val="single" w:sz="6" w:space="0" w:color="DDDDDD"/>
              <w:bottom w:val="single" w:sz="6" w:space="0" w:color="DDDDDD"/>
              <w:right w:val="single" w:sz="6" w:space="0" w:color="DDDDDD"/>
            </w:tcBorders>
            <w:shd w:val="clear" w:color="auto" w:fill="CCFFFF"/>
            <w:tcMar>
              <w:top w:w="120" w:type="dxa"/>
              <w:left w:w="120" w:type="dxa"/>
              <w:bottom w:w="120" w:type="dxa"/>
              <w:right w:w="120" w:type="dxa"/>
            </w:tcMar>
            <w:hideMark/>
          </w:tcPr>
          <w:p w14:paraId="08EFE3D3" w14:textId="3250F769" w:rsidR="000B2B02" w:rsidRPr="00A40B3F" w:rsidRDefault="000B2B02" w:rsidP="00F87683">
            <w:pPr>
              <w:widowControl/>
              <w:overflowPunct w:val="0"/>
              <w:snapToGrid w:val="0"/>
              <w:spacing w:beforeLines="15" w:before="46" w:afterLines="15" w:after="46" w:line="276" w:lineRule="auto"/>
              <w:rPr>
                <w:rFonts w:ascii="Arial" w:eastAsia="宋体" w:hAnsi="Arial" w:cs="Arial"/>
                <w:kern w:val="0"/>
                <w:szCs w:val="21"/>
              </w:rPr>
            </w:pPr>
            <w:r w:rsidRPr="00BA6978">
              <w:rPr>
                <w:rFonts w:ascii="宋体" w:eastAsia="宋体" w:hAnsi="宋体" w:cs="Arial"/>
                <w:b/>
                <w:bCs/>
                <w:kern w:val="0"/>
                <w:szCs w:val="21"/>
              </w:rPr>
              <w:t>“</w:t>
            </w:r>
            <w:r w:rsidRPr="00A40B3F">
              <w:rPr>
                <w:rFonts w:ascii="Arial" w:eastAsia="宋体" w:hAnsi="Arial" w:cs="Arial"/>
                <w:b/>
                <w:bCs/>
                <w:kern w:val="0"/>
                <w:szCs w:val="21"/>
              </w:rPr>
              <w:t>修改</w:t>
            </w:r>
            <w:r w:rsidRPr="00BA6978">
              <w:rPr>
                <w:rFonts w:ascii="宋体" w:eastAsia="宋体" w:hAnsi="宋体" w:cs="Arial"/>
                <w:b/>
                <w:bCs/>
                <w:kern w:val="0"/>
                <w:szCs w:val="21"/>
              </w:rPr>
              <w:t>”</w:t>
            </w:r>
          </w:p>
        </w:tc>
      </w:tr>
      <w:tr w:rsidR="000B2B02" w:rsidRPr="00A40B3F" w14:paraId="52EF2F32" w14:textId="77777777" w:rsidTr="00F87683">
        <w:trPr>
          <w:trHeight w:val="729"/>
        </w:trPr>
        <w:tc>
          <w:tcPr>
            <w:tcW w:w="74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E1269B" w14:textId="77777777" w:rsidR="000B2B02" w:rsidRPr="00A40B3F" w:rsidRDefault="000B2B02"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产品描述</w:t>
            </w:r>
          </w:p>
        </w:tc>
        <w:tc>
          <w:tcPr>
            <w:tcW w:w="23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404869" w14:textId="75D17F09" w:rsidR="000B2B02" w:rsidRPr="00A40B3F" w:rsidRDefault="00AE118D" w:rsidP="00F87683">
            <w:pPr>
              <w:widowControl/>
              <w:overflowPunct w:val="0"/>
              <w:snapToGrid w:val="0"/>
              <w:spacing w:beforeLines="15" w:before="46" w:afterLines="15" w:after="46" w:line="276" w:lineRule="auto"/>
              <w:rPr>
                <w:rFonts w:ascii="Arial" w:eastAsia="宋体" w:hAnsi="Arial" w:cs="Arial"/>
                <w:kern w:val="0"/>
                <w:szCs w:val="21"/>
              </w:rPr>
            </w:pPr>
            <w:r>
              <w:rPr>
                <w:rFonts w:ascii="Arial" w:eastAsia="宋体" w:hAnsi="Arial" w:cs="Arial" w:hint="eastAsia"/>
                <w:kern w:val="0"/>
                <w:szCs w:val="21"/>
              </w:rPr>
              <w:t>适应症</w:t>
            </w:r>
            <w:r w:rsidR="000B2B02" w:rsidRPr="00A40B3F">
              <w:rPr>
                <w:rFonts w:ascii="Arial" w:eastAsia="宋体" w:hAnsi="Arial" w:cs="Arial"/>
                <w:kern w:val="0"/>
                <w:szCs w:val="21"/>
              </w:rPr>
              <w:t>（与</w:t>
            </w:r>
            <w:r>
              <w:rPr>
                <w:rFonts w:ascii="Arial" w:eastAsia="宋体" w:hAnsi="Arial" w:cs="Arial"/>
                <w:kern w:val="0"/>
                <w:szCs w:val="21"/>
              </w:rPr>
              <w:t>等同器械</w:t>
            </w:r>
            <w:r w:rsidR="000B2B02" w:rsidRPr="00A40B3F">
              <w:rPr>
                <w:rFonts w:ascii="Arial" w:eastAsia="宋体" w:hAnsi="Arial" w:cs="Arial"/>
                <w:kern w:val="0"/>
                <w:szCs w:val="21"/>
              </w:rPr>
              <w:t>相同</w:t>
            </w:r>
            <w:r w:rsidR="000B2B02" w:rsidRPr="00A40B3F">
              <w:rPr>
                <w:rFonts w:ascii="Arial" w:eastAsia="宋体" w:hAnsi="Arial" w:cs="Arial"/>
                <w:kern w:val="0"/>
                <w:szCs w:val="21"/>
              </w:rPr>
              <w:t>——</w:t>
            </w:r>
            <w:r w:rsidR="000B2B02" w:rsidRPr="00A40B3F">
              <w:rPr>
                <w:rFonts w:ascii="Arial" w:eastAsia="宋体" w:hAnsi="Arial" w:cs="Arial"/>
                <w:kern w:val="0"/>
                <w:szCs w:val="21"/>
              </w:rPr>
              <w:t>包括解剖部位）</w:t>
            </w:r>
          </w:p>
          <w:p w14:paraId="0413531A" w14:textId="1164B548" w:rsidR="000B2B02" w:rsidRPr="00A40B3F" w:rsidRDefault="000B2B02"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医疗器械添加抗菌剂的原因</w:t>
            </w:r>
          </w:p>
          <w:p w14:paraId="7467CB16" w14:textId="0AA61BE8" w:rsidR="000B2B02" w:rsidRPr="00A40B3F" w:rsidRDefault="000B2B02"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器械的详细描述</w:t>
            </w:r>
          </w:p>
        </w:tc>
        <w:tc>
          <w:tcPr>
            <w:tcW w:w="18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7D3750" w14:textId="0103773B" w:rsidR="000B2B02" w:rsidRPr="00A40B3F" w:rsidRDefault="000B2B02"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适应症（与</w:t>
            </w:r>
            <w:r w:rsidR="00AE118D">
              <w:rPr>
                <w:rFonts w:ascii="Arial" w:eastAsia="宋体" w:hAnsi="Arial" w:cs="Arial"/>
                <w:kern w:val="0"/>
                <w:szCs w:val="21"/>
              </w:rPr>
              <w:t>等同器械</w:t>
            </w:r>
            <w:r w:rsidRPr="00A40B3F">
              <w:rPr>
                <w:rFonts w:ascii="Arial" w:eastAsia="宋体" w:hAnsi="Arial" w:cs="Arial"/>
                <w:kern w:val="0"/>
                <w:szCs w:val="21"/>
              </w:rPr>
              <w:t>相同或不同）</w:t>
            </w:r>
          </w:p>
          <w:p w14:paraId="065033AA" w14:textId="77777777" w:rsidR="000B2B02" w:rsidRPr="00A40B3F" w:rsidRDefault="000B2B02"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医疗器械添加抗菌剂的原因</w:t>
            </w:r>
          </w:p>
          <w:p w14:paraId="7BB1113C" w14:textId="4DDABDAD" w:rsidR="000B2B02" w:rsidRPr="00A40B3F" w:rsidRDefault="000B2B02"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器械的详细描述</w:t>
            </w:r>
          </w:p>
        </w:tc>
      </w:tr>
      <w:tr w:rsidR="000B2B02" w:rsidRPr="00A40B3F" w14:paraId="00E2233A" w14:textId="77777777" w:rsidTr="00F87683">
        <w:tc>
          <w:tcPr>
            <w:tcW w:w="74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F26981" w14:textId="2C77CDBE" w:rsidR="000B2B02" w:rsidRPr="00A40B3F" w:rsidRDefault="000B2B02"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抗菌剂的描述性表征</w:t>
            </w:r>
          </w:p>
        </w:tc>
        <w:tc>
          <w:tcPr>
            <w:tcW w:w="23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C6599F" w14:textId="487F8867" w:rsidR="000B2B02" w:rsidRPr="00A40B3F" w:rsidRDefault="000B2B02"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与含有相同抗菌剂的</w:t>
            </w:r>
            <w:r w:rsidR="00AE118D">
              <w:rPr>
                <w:rFonts w:ascii="Arial" w:eastAsia="宋体" w:hAnsi="Arial" w:cs="Arial" w:hint="eastAsia"/>
                <w:kern w:val="0"/>
                <w:szCs w:val="21"/>
              </w:rPr>
              <w:t>等同</w:t>
            </w:r>
            <w:r w:rsidRPr="00A40B3F">
              <w:rPr>
                <w:rFonts w:ascii="Arial" w:eastAsia="宋体" w:hAnsi="Arial" w:cs="Arial"/>
                <w:kern w:val="0"/>
                <w:szCs w:val="21"/>
              </w:rPr>
              <w:t>器械的描述性比较，通过比较申请器械和</w:t>
            </w:r>
            <w:r w:rsidR="00E56B36">
              <w:rPr>
                <w:rFonts w:ascii="Arial" w:eastAsia="宋体" w:hAnsi="Arial" w:cs="Arial"/>
                <w:kern w:val="0"/>
                <w:szCs w:val="21"/>
              </w:rPr>
              <w:t>等同器械</w:t>
            </w:r>
            <w:r w:rsidRPr="00A40B3F">
              <w:rPr>
                <w:rFonts w:ascii="Arial" w:eastAsia="宋体" w:hAnsi="Arial" w:cs="Arial"/>
                <w:kern w:val="0"/>
                <w:szCs w:val="21"/>
              </w:rPr>
              <w:t>的以下方面证明抗菌剂相同：</w:t>
            </w:r>
          </w:p>
          <w:p w14:paraId="45B3EFBF" w14:textId="5FA0B933" w:rsidR="000B2B02" w:rsidRPr="00A40B3F" w:rsidRDefault="00AE118D" w:rsidP="00F87683">
            <w:pPr>
              <w:widowControl/>
              <w:numPr>
                <w:ilvl w:val="0"/>
                <w:numId w:val="6"/>
              </w:numPr>
              <w:overflowPunct w:val="0"/>
              <w:snapToGrid w:val="0"/>
              <w:spacing w:beforeLines="15" w:before="46" w:afterLines="15" w:after="46" w:line="276" w:lineRule="auto"/>
              <w:ind w:firstLine="0"/>
              <w:rPr>
                <w:rFonts w:ascii="Arial" w:eastAsia="宋体" w:hAnsi="Arial" w:cs="Arial"/>
                <w:kern w:val="0"/>
                <w:szCs w:val="21"/>
              </w:rPr>
            </w:pPr>
            <w:r>
              <w:rPr>
                <w:rFonts w:ascii="Arial" w:eastAsia="宋体" w:hAnsi="Arial" w:cs="Arial" w:hint="eastAsia"/>
                <w:kern w:val="0"/>
                <w:szCs w:val="21"/>
              </w:rPr>
              <w:t>特性</w:t>
            </w:r>
            <w:r w:rsidR="000B2B02" w:rsidRPr="00A40B3F">
              <w:rPr>
                <w:rFonts w:ascii="Arial" w:eastAsia="宋体" w:hAnsi="Arial" w:cs="Arial"/>
                <w:kern w:val="0"/>
                <w:szCs w:val="21"/>
              </w:rPr>
              <w:t>，配方和浓度</w:t>
            </w:r>
          </w:p>
          <w:p w14:paraId="23014B2E" w14:textId="284BE8FC" w:rsidR="000B2B02" w:rsidRPr="00A40B3F" w:rsidRDefault="000B2B02" w:rsidP="00F87683">
            <w:pPr>
              <w:widowControl/>
              <w:numPr>
                <w:ilvl w:val="0"/>
                <w:numId w:val="6"/>
              </w:numPr>
              <w:overflowPunct w:val="0"/>
              <w:snapToGrid w:val="0"/>
              <w:spacing w:beforeLines="15" w:before="46" w:afterLines="15" w:after="46" w:line="276" w:lineRule="auto"/>
              <w:ind w:firstLine="0"/>
              <w:rPr>
                <w:rFonts w:ascii="Arial" w:eastAsia="宋体" w:hAnsi="Arial" w:cs="Arial"/>
                <w:kern w:val="0"/>
                <w:szCs w:val="21"/>
              </w:rPr>
            </w:pPr>
            <w:r w:rsidRPr="00A40B3F">
              <w:rPr>
                <w:rFonts w:ascii="Arial" w:eastAsia="宋体" w:hAnsi="Arial" w:cs="Arial"/>
                <w:kern w:val="0"/>
                <w:szCs w:val="21"/>
              </w:rPr>
              <w:t>应用于器械的方法</w:t>
            </w:r>
          </w:p>
          <w:p w14:paraId="240E86CE" w14:textId="563B9374" w:rsidR="000B2B02" w:rsidRPr="00A40B3F" w:rsidRDefault="000B2B02" w:rsidP="00F87683">
            <w:pPr>
              <w:widowControl/>
              <w:numPr>
                <w:ilvl w:val="0"/>
                <w:numId w:val="6"/>
              </w:numPr>
              <w:overflowPunct w:val="0"/>
              <w:snapToGrid w:val="0"/>
              <w:spacing w:beforeLines="15" w:before="46" w:afterLines="15" w:after="46" w:line="276" w:lineRule="auto"/>
              <w:ind w:firstLine="0"/>
              <w:rPr>
                <w:rFonts w:ascii="Arial" w:eastAsia="宋体" w:hAnsi="Arial" w:cs="Arial"/>
                <w:kern w:val="0"/>
                <w:szCs w:val="21"/>
              </w:rPr>
            </w:pPr>
            <w:r w:rsidRPr="00A40B3F">
              <w:rPr>
                <w:rFonts w:ascii="Arial" w:eastAsia="宋体" w:hAnsi="Arial" w:cs="Arial"/>
                <w:kern w:val="0"/>
                <w:szCs w:val="21"/>
              </w:rPr>
              <w:t>抗菌剂从器械释放的机制</w:t>
            </w:r>
          </w:p>
        </w:tc>
        <w:tc>
          <w:tcPr>
            <w:tcW w:w="18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1EC106" w14:textId="6DF46BB0" w:rsidR="000B2B02" w:rsidRPr="00A40B3F" w:rsidRDefault="0065480D"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抗菌剂</w:t>
            </w:r>
            <w:r w:rsidR="000B2B02" w:rsidRPr="00A40B3F">
              <w:rPr>
                <w:rFonts w:ascii="Arial" w:eastAsia="宋体" w:hAnsi="Arial" w:cs="Arial"/>
                <w:kern w:val="0"/>
                <w:szCs w:val="21"/>
              </w:rPr>
              <w:t>的详细说明和预临床试验</w:t>
            </w:r>
            <w:r w:rsidRPr="00A40B3F">
              <w:rPr>
                <w:rFonts w:ascii="Arial" w:eastAsia="宋体" w:hAnsi="Arial" w:cs="Arial"/>
                <w:kern w:val="0"/>
                <w:szCs w:val="21"/>
              </w:rPr>
              <w:t>结果</w:t>
            </w:r>
            <w:r w:rsidR="000B2B02" w:rsidRPr="00A40B3F">
              <w:rPr>
                <w:rFonts w:ascii="Arial" w:eastAsia="宋体" w:hAnsi="Arial" w:cs="Arial"/>
                <w:kern w:val="0"/>
                <w:szCs w:val="21"/>
              </w:rPr>
              <w:t>：</w:t>
            </w:r>
          </w:p>
          <w:p w14:paraId="37DFF419" w14:textId="33EDB4F1" w:rsidR="000B2B02" w:rsidRPr="00A40B3F" w:rsidRDefault="00AE118D" w:rsidP="00F87683">
            <w:pPr>
              <w:widowControl/>
              <w:numPr>
                <w:ilvl w:val="0"/>
                <w:numId w:val="7"/>
              </w:numPr>
              <w:overflowPunct w:val="0"/>
              <w:snapToGrid w:val="0"/>
              <w:spacing w:beforeLines="15" w:before="46" w:afterLines="15" w:after="46" w:line="276" w:lineRule="auto"/>
              <w:ind w:left="300" w:firstLine="0"/>
              <w:rPr>
                <w:rFonts w:ascii="Arial" w:eastAsia="宋体" w:hAnsi="Arial" w:cs="Arial"/>
                <w:kern w:val="0"/>
                <w:szCs w:val="21"/>
              </w:rPr>
            </w:pPr>
            <w:r>
              <w:rPr>
                <w:rFonts w:ascii="Arial" w:eastAsia="宋体" w:hAnsi="Arial" w:cs="Arial"/>
                <w:kern w:val="0"/>
                <w:szCs w:val="21"/>
              </w:rPr>
              <w:t>特性</w:t>
            </w:r>
            <w:r w:rsidR="0065480D" w:rsidRPr="00A40B3F">
              <w:rPr>
                <w:rFonts w:ascii="Arial" w:eastAsia="宋体" w:hAnsi="Arial" w:cs="Arial"/>
                <w:kern w:val="0"/>
                <w:szCs w:val="21"/>
              </w:rPr>
              <w:t>和配方</w:t>
            </w:r>
          </w:p>
          <w:p w14:paraId="51B2F323" w14:textId="77777777" w:rsidR="0065480D" w:rsidRPr="00A40B3F" w:rsidRDefault="000B2B02" w:rsidP="00F87683">
            <w:pPr>
              <w:widowControl/>
              <w:numPr>
                <w:ilvl w:val="0"/>
                <w:numId w:val="7"/>
              </w:numPr>
              <w:overflowPunct w:val="0"/>
              <w:snapToGrid w:val="0"/>
              <w:spacing w:beforeLines="15" w:before="46" w:afterLines="15" w:after="46" w:line="276" w:lineRule="auto"/>
              <w:ind w:left="300" w:firstLine="0"/>
              <w:rPr>
                <w:rFonts w:ascii="Arial" w:eastAsia="宋体" w:hAnsi="Arial" w:cs="Arial"/>
                <w:kern w:val="0"/>
                <w:szCs w:val="21"/>
              </w:rPr>
            </w:pPr>
            <w:r w:rsidRPr="00A40B3F">
              <w:rPr>
                <w:rFonts w:ascii="Arial" w:eastAsia="宋体" w:hAnsi="Arial" w:cs="Arial"/>
                <w:kern w:val="0"/>
                <w:szCs w:val="21"/>
              </w:rPr>
              <w:t>浓度</w:t>
            </w:r>
          </w:p>
          <w:p w14:paraId="7C030309" w14:textId="471A2965" w:rsidR="0065480D" w:rsidRPr="00A40B3F" w:rsidRDefault="0065480D" w:rsidP="00F87683">
            <w:pPr>
              <w:widowControl/>
              <w:numPr>
                <w:ilvl w:val="0"/>
                <w:numId w:val="7"/>
              </w:numPr>
              <w:overflowPunct w:val="0"/>
              <w:snapToGrid w:val="0"/>
              <w:spacing w:beforeLines="15" w:before="46" w:afterLines="15" w:after="46" w:line="276" w:lineRule="auto"/>
              <w:ind w:left="300" w:firstLine="0"/>
              <w:rPr>
                <w:rFonts w:ascii="Arial" w:eastAsia="宋体" w:hAnsi="Arial" w:cs="Arial"/>
                <w:kern w:val="0"/>
                <w:szCs w:val="21"/>
              </w:rPr>
            </w:pPr>
            <w:r w:rsidRPr="00A40B3F">
              <w:rPr>
                <w:rFonts w:ascii="Arial" w:eastAsia="宋体" w:hAnsi="Arial" w:cs="Arial"/>
                <w:kern w:val="0"/>
                <w:szCs w:val="21"/>
              </w:rPr>
              <w:t>应用于器械的方法</w:t>
            </w:r>
          </w:p>
          <w:p w14:paraId="1F6E5D0B" w14:textId="0543B292" w:rsidR="000B2B02" w:rsidRPr="00A40B3F" w:rsidRDefault="0065480D" w:rsidP="00F87683">
            <w:pPr>
              <w:widowControl/>
              <w:numPr>
                <w:ilvl w:val="0"/>
                <w:numId w:val="7"/>
              </w:numPr>
              <w:overflowPunct w:val="0"/>
              <w:snapToGrid w:val="0"/>
              <w:spacing w:beforeLines="15" w:before="46" w:afterLines="15" w:after="46" w:line="276" w:lineRule="auto"/>
              <w:ind w:left="300" w:firstLine="0"/>
              <w:rPr>
                <w:rFonts w:ascii="Arial" w:eastAsia="宋体" w:hAnsi="Arial" w:cs="Arial"/>
                <w:kern w:val="0"/>
                <w:szCs w:val="21"/>
              </w:rPr>
            </w:pPr>
            <w:r w:rsidRPr="00A40B3F">
              <w:rPr>
                <w:rFonts w:ascii="Arial" w:eastAsia="宋体" w:hAnsi="Arial" w:cs="Arial"/>
                <w:kern w:val="0"/>
                <w:szCs w:val="21"/>
              </w:rPr>
              <w:t>作用</w:t>
            </w:r>
            <w:r w:rsidR="000B2B02" w:rsidRPr="00A40B3F">
              <w:rPr>
                <w:rFonts w:ascii="Arial" w:eastAsia="宋体" w:hAnsi="Arial" w:cs="Arial"/>
                <w:kern w:val="0"/>
                <w:szCs w:val="21"/>
              </w:rPr>
              <w:t>机制</w:t>
            </w:r>
          </w:p>
          <w:p w14:paraId="67F430A2" w14:textId="77777777" w:rsidR="000B2B02" w:rsidRPr="00A40B3F" w:rsidRDefault="000B2B02" w:rsidP="00F87683">
            <w:pPr>
              <w:widowControl/>
              <w:numPr>
                <w:ilvl w:val="0"/>
                <w:numId w:val="7"/>
              </w:numPr>
              <w:overflowPunct w:val="0"/>
              <w:snapToGrid w:val="0"/>
              <w:spacing w:beforeLines="15" w:before="46" w:afterLines="15" w:after="46" w:line="276" w:lineRule="auto"/>
              <w:ind w:left="300" w:firstLine="0"/>
              <w:rPr>
                <w:rFonts w:ascii="Arial" w:eastAsia="宋体" w:hAnsi="Arial" w:cs="Arial"/>
                <w:kern w:val="0"/>
                <w:szCs w:val="21"/>
              </w:rPr>
            </w:pPr>
            <w:r w:rsidRPr="00A40B3F">
              <w:rPr>
                <w:rFonts w:ascii="Arial" w:eastAsia="宋体" w:hAnsi="Arial" w:cs="Arial"/>
                <w:kern w:val="0"/>
                <w:szCs w:val="21"/>
              </w:rPr>
              <w:t>抗菌活性谱（分布）</w:t>
            </w:r>
          </w:p>
          <w:p w14:paraId="1DFA9530" w14:textId="77777777" w:rsidR="000B2B02" w:rsidRPr="00A40B3F" w:rsidRDefault="000B2B02" w:rsidP="00F87683">
            <w:pPr>
              <w:widowControl/>
              <w:numPr>
                <w:ilvl w:val="0"/>
                <w:numId w:val="7"/>
              </w:numPr>
              <w:overflowPunct w:val="0"/>
              <w:snapToGrid w:val="0"/>
              <w:spacing w:beforeLines="15" w:before="46" w:afterLines="15" w:after="46" w:line="276" w:lineRule="auto"/>
              <w:ind w:left="300" w:firstLine="0"/>
              <w:rPr>
                <w:rFonts w:ascii="Arial" w:eastAsia="宋体" w:hAnsi="Arial" w:cs="Arial"/>
                <w:kern w:val="0"/>
                <w:szCs w:val="21"/>
              </w:rPr>
            </w:pPr>
            <w:r w:rsidRPr="00A40B3F">
              <w:rPr>
                <w:rFonts w:ascii="Arial" w:eastAsia="宋体" w:hAnsi="Arial" w:cs="Arial"/>
                <w:kern w:val="0"/>
                <w:szCs w:val="21"/>
              </w:rPr>
              <w:t>释放动力学</w:t>
            </w:r>
          </w:p>
          <w:p w14:paraId="313A2037" w14:textId="77777777" w:rsidR="000B2B02" w:rsidRPr="00A40B3F" w:rsidRDefault="000B2B02" w:rsidP="00F87683">
            <w:pPr>
              <w:widowControl/>
              <w:numPr>
                <w:ilvl w:val="0"/>
                <w:numId w:val="7"/>
              </w:numPr>
              <w:overflowPunct w:val="0"/>
              <w:snapToGrid w:val="0"/>
              <w:spacing w:beforeLines="15" w:before="46" w:afterLines="15" w:after="46" w:line="276" w:lineRule="auto"/>
              <w:ind w:left="300" w:firstLine="0"/>
              <w:rPr>
                <w:rFonts w:ascii="Arial" w:eastAsia="宋体" w:hAnsi="Arial" w:cs="Arial"/>
                <w:kern w:val="0"/>
                <w:szCs w:val="21"/>
              </w:rPr>
            </w:pPr>
            <w:r w:rsidRPr="00A40B3F">
              <w:rPr>
                <w:rFonts w:ascii="Arial" w:eastAsia="宋体" w:hAnsi="Arial" w:cs="Arial"/>
                <w:kern w:val="0"/>
                <w:szCs w:val="21"/>
              </w:rPr>
              <w:t>最低有效浓度（</w:t>
            </w:r>
            <w:r w:rsidRPr="00A40B3F">
              <w:rPr>
                <w:rFonts w:ascii="Arial" w:eastAsia="宋体" w:hAnsi="Arial" w:cs="Arial"/>
                <w:kern w:val="0"/>
                <w:szCs w:val="21"/>
              </w:rPr>
              <w:t>MEC</w:t>
            </w:r>
            <w:r w:rsidRPr="00A40B3F">
              <w:rPr>
                <w:rFonts w:ascii="Arial" w:eastAsia="宋体" w:hAnsi="Arial" w:cs="Arial"/>
                <w:kern w:val="0"/>
                <w:szCs w:val="21"/>
              </w:rPr>
              <w:t>）</w:t>
            </w:r>
          </w:p>
          <w:p w14:paraId="1DF2A64A" w14:textId="76EE7AC7" w:rsidR="000B2B02" w:rsidRPr="00A40B3F" w:rsidRDefault="0065480D" w:rsidP="00F87683">
            <w:pPr>
              <w:widowControl/>
              <w:numPr>
                <w:ilvl w:val="0"/>
                <w:numId w:val="7"/>
              </w:numPr>
              <w:overflowPunct w:val="0"/>
              <w:snapToGrid w:val="0"/>
              <w:spacing w:beforeLines="15" w:before="46" w:afterLines="15" w:after="46" w:line="276" w:lineRule="auto"/>
              <w:ind w:left="300" w:firstLine="0"/>
              <w:rPr>
                <w:rFonts w:ascii="Arial" w:eastAsia="宋体" w:hAnsi="Arial" w:cs="Arial"/>
                <w:kern w:val="0"/>
                <w:szCs w:val="21"/>
              </w:rPr>
            </w:pPr>
            <w:r w:rsidRPr="00A40B3F">
              <w:rPr>
                <w:rFonts w:ascii="Arial" w:eastAsia="宋体" w:hAnsi="Arial" w:cs="Arial"/>
                <w:kern w:val="0"/>
                <w:szCs w:val="21"/>
              </w:rPr>
              <w:t>抗菌剂</w:t>
            </w:r>
            <w:r w:rsidR="000B2B02" w:rsidRPr="00A40B3F">
              <w:rPr>
                <w:rFonts w:ascii="Arial" w:eastAsia="宋体" w:hAnsi="Arial" w:cs="Arial"/>
                <w:kern w:val="0"/>
                <w:szCs w:val="21"/>
              </w:rPr>
              <w:t>毒性</w:t>
            </w:r>
          </w:p>
        </w:tc>
      </w:tr>
      <w:tr w:rsidR="000B2B02" w:rsidRPr="00A40B3F" w14:paraId="7B62813F" w14:textId="77777777" w:rsidTr="00E6235A">
        <w:tc>
          <w:tcPr>
            <w:tcW w:w="74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6E2057" w14:textId="77777777" w:rsidR="000B2B02" w:rsidRPr="00A40B3F" w:rsidRDefault="000B2B02"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产品特性</w:t>
            </w:r>
            <w:r w:rsidRPr="00A40B3F">
              <w:rPr>
                <w:rFonts w:ascii="Arial" w:eastAsia="宋体" w:hAnsi="Arial" w:cs="Arial"/>
                <w:kern w:val="0"/>
                <w:szCs w:val="21"/>
              </w:rPr>
              <w:t>†</w:t>
            </w:r>
          </w:p>
        </w:tc>
        <w:tc>
          <w:tcPr>
            <w:tcW w:w="23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DB9341" w14:textId="11AFC0B3" w:rsidR="000B2B02" w:rsidRPr="00A40B3F" w:rsidRDefault="0065480D"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与</w:t>
            </w:r>
            <w:r w:rsidR="00AE118D">
              <w:rPr>
                <w:rFonts w:ascii="Arial" w:eastAsia="宋体" w:hAnsi="Arial" w:cs="Arial"/>
                <w:kern w:val="0"/>
                <w:szCs w:val="21"/>
              </w:rPr>
              <w:t>等同器械</w:t>
            </w:r>
            <w:r w:rsidR="000B2B02" w:rsidRPr="00A40B3F">
              <w:rPr>
                <w:rFonts w:ascii="Arial" w:eastAsia="宋体" w:hAnsi="Arial" w:cs="Arial"/>
                <w:kern w:val="0"/>
                <w:szCs w:val="21"/>
              </w:rPr>
              <w:t>的描述性比较</w:t>
            </w:r>
            <w:r w:rsidR="00AE118D" w:rsidRPr="00A40B3F">
              <w:rPr>
                <w:rFonts w:ascii="Arial" w:eastAsia="宋体" w:hAnsi="Arial" w:cs="Arial"/>
                <w:kern w:val="0"/>
                <w:szCs w:val="21"/>
              </w:rPr>
              <w:t>††</w:t>
            </w:r>
          </w:p>
          <w:p w14:paraId="6D0BDE65" w14:textId="008D5B31" w:rsidR="000B2B02" w:rsidRPr="00A40B3F" w:rsidRDefault="0065480D"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无菌性</w:t>
            </w:r>
            <w:r w:rsidR="000B2B02" w:rsidRPr="00A40B3F">
              <w:rPr>
                <w:rFonts w:ascii="Arial" w:eastAsia="宋体" w:hAnsi="Arial" w:cs="Arial"/>
                <w:kern w:val="0"/>
                <w:szCs w:val="21"/>
              </w:rPr>
              <w:t>（如无菌）</w:t>
            </w:r>
          </w:p>
          <w:p w14:paraId="20273EEE" w14:textId="68CF2FA6" w:rsidR="000B2B02" w:rsidRPr="00A40B3F" w:rsidRDefault="000B2B02"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生物相容性</w:t>
            </w:r>
          </w:p>
          <w:p w14:paraId="737BFC69" w14:textId="1130E744" w:rsidR="000B2B02" w:rsidRPr="00A40B3F" w:rsidRDefault="0065480D"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器械</w:t>
            </w:r>
            <w:r w:rsidR="000B2B02" w:rsidRPr="00A40B3F">
              <w:rPr>
                <w:rFonts w:ascii="Arial" w:eastAsia="宋体" w:hAnsi="Arial" w:cs="Arial"/>
                <w:kern w:val="0"/>
                <w:szCs w:val="21"/>
              </w:rPr>
              <w:t>的性能测试</w:t>
            </w:r>
            <w:r w:rsidRPr="00A40B3F">
              <w:rPr>
                <w:rFonts w:ascii="Arial" w:eastAsia="宋体" w:hAnsi="Arial" w:cs="Arial"/>
                <w:kern w:val="0"/>
                <w:szCs w:val="21"/>
              </w:rPr>
              <w:t>††</w:t>
            </w:r>
          </w:p>
        </w:tc>
        <w:tc>
          <w:tcPr>
            <w:tcW w:w="18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0FDD8F" w14:textId="1E803B31" w:rsidR="0065480D" w:rsidRPr="00A40B3F" w:rsidRDefault="0065480D"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与</w:t>
            </w:r>
            <w:r w:rsidR="00AE118D">
              <w:rPr>
                <w:rFonts w:ascii="Arial" w:eastAsia="宋体" w:hAnsi="Arial" w:cs="Arial"/>
                <w:kern w:val="0"/>
                <w:szCs w:val="21"/>
              </w:rPr>
              <w:t>等同器械</w:t>
            </w:r>
            <w:r w:rsidRPr="00A40B3F">
              <w:rPr>
                <w:rFonts w:ascii="Arial" w:eastAsia="宋体" w:hAnsi="Arial" w:cs="Arial"/>
                <w:kern w:val="0"/>
                <w:szCs w:val="21"/>
              </w:rPr>
              <w:t>的描述性比较</w:t>
            </w:r>
          </w:p>
          <w:p w14:paraId="71B3BC3E" w14:textId="77777777" w:rsidR="0065480D" w:rsidRPr="00A40B3F" w:rsidRDefault="0065480D"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无菌性（如无菌）</w:t>
            </w:r>
          </w:p>
          <w:p w14:paraId="17499C20" w14:textId="77777777" w:rsidR="0065480D" w:rsidRPr="00A40B3F" w:rsidRDefault="0065480D"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生物相容性</w:t>
            </w:r>
          </w:p>
          <w:p w14:paraId="72C22CC5" w14:textId="386B8810" w:rsidR="000B2B02" w:rsidRPr="00A40B3F" w:rsidRDefault="000B2B02" w:rsidP="00F87683">
            <w:pPr>
              <w:widowControl/>
              <w:overflowPunct w:val="0"/>
              <w:snapToGrid w:val="0"/>
              <w:spacing w:beforeLines="15" w:before="46" w:afterLines="15" w:after="46" w:line="276" w:lineRule="auto"/>
              <w:rPr>
                <w:rFonts w:ascii="Arial" w:eastAsia="宋体" w:hAnsi="Arial" w:cs="Arial"/>
                <w:kern w:val="0"/>
                <w:szCs w:val="21"/>
              </w:rPr>
            </w:pPr>
            <w:r w:rsidRPr="00A40B3F">
              <w:rPr>
                <w:rFonts w:ascii="Arial" w:eastAsia="宋体" w:hAnsi="Arial" w:cs="Arial"/>
                <w:kern w:val="0"/>
                <w:szCs w:val="21"/>
              </w:rPr>
              <w:t>性能测试表明该产品与</w:t>
            </w:r>
            <w:r w:rsidR="00AE118D">
              <w:rPr>
                <w:rFonts w:ascii="Arial" w:eastAsia="宋体" w:hAnsi="Arial" w:cs="Arial"/>
                <w:kern w:val="0"/>
                <w:szCs w:val="21"/>
              </w:rPr>
              <w:t>等同器械</w:t>
            </w:r>
            <w:r w:rsidRPr="00A40B3F">
              <w:rPr>
                <w:rFonts w:ascii="Arial" w:eastAsia="宋体" w:hAnsi="Arial" w:cs="Arial"/>
                <w:kern w:val="0"/>
                <w:szCs w:val="21"/>
              </w:rPr>
              <w:t>一样安全有效，包括：</w:t>
            </w:r>
          </w:p>
          <w:p w14:paraId="1E3C79FB" w14:textId="77777777" w:rsidR="000B2B02" w:rsidRPr="00A40B3F" w:rsidRDefault="000B2B02" w:rsidP="00F87683">
            <w:pPr>
              <w:widowControl/>
              <w:numPr>
                <w:ilvl w:val="0"/>
                <w:numId w:val="8"/>
              </w:numPr>
              <w:overflowPunct w:val="0"/>
              <w:snapToGrid w:val="0"/>
              <w:spacing w:beforeLines="15" w:before="46" w:afterLines="15" w:after="46" w:line="276" w:lineRule="auto"/>
              <w:ind w:left="300" w:firstLine="0"/>
              <w:rPr>
                <w:rFonts w:ascii="Arial" w:eastAsia="宋体" w:hAnsi="Arial" w:cs="Arial"/>
                <w:kern w:val="0"/>
                <w:szCs w:val="21"/>
              </w:rPr>
            </w:pPr>
            <w:r w:rsidRPr="00A40B3F">
              <w:rPr>
                <w:rFonts w:ascii="Arial" w:eastAsia="宋体" w:hAnsi="Arial" w:cs="Arial"/>
                <w:iCs/>
                <w:kern w:val="0"/>
                <w:szCs w:val="21"/>
              </w:rPr>
              <w:t>体外</w:t>
            </w:r>
            <w:r w:rsidRPr="00A40B3F">
              <w:rPr>
                <w:rFonts w:ascii="Arial" w:eastAsia="宋体" w:hAnsi="Arial" w:cs="Arial"/>
                <w:kern w:val="0"/>
                <w:szCs w:val="21"/>
              </w:rPr>
              <w:t>测试</w:t>
            </w:r>
          </w:p>
          <w:p w14:paraId="112041C4" w14:textId="623B93BE" w:rsidR="000B2B02" w:rsidRPr="00A40B3F" w:rsidRDefault="0065480D" w:rsidP="00F87683">
            <w:pPr>
              <w:widowControl/>
              <w:numPr>
                <w:ilvl w:val="0"/>
                <w:numId w:val="8"/>
              </w:numPr>
              <w:overflowPunct w:val="0"/>
              <w:snapToGrid w:val="0"/>
              <w:spacing w:beforeLines="15" w:before="46" w:afterLines="15" w:after="46" w:line="276" w:lineRule="auto"/>
              <w:ind w:left="300" w:firstLine="0"/>
              <w:rPr>
                <w:rFonts w:ascii="Arial" w:eastAsia="宋体" w:hAnsi="Arial" w:cs="Arial"/>
                <w:kern w:val="0"/>
                <w:szCs w:val="21"/>
              </w:rPr>
            </w:pPr>
            <w:r w:rsidRPr="00A40B3F">
              <w:rPr>
                <w:rFonts w:ascii="Arial" w:eastAsia="宋体" w:hAnsi="Arial" w:cs="Arial"/>
                <w:kern w:val="0"/>
                <w:szCs w:val="21"/>
              </w:rPr>
              <w:t>动物实验</w:t>
            </w:r>
          </w:p>
          <w:p w14:paraId="1D87BCCB" w14:textId="747FD1AE" w:rsidR="000B2B02" w:rsidRPr="00A40B3F" w:rsidRDefault="000B2B02" w:rsidP="00F87683">
            <w:pPr>
              <w:widowControl/>
              <w:numPr>
                <w:ilvl w:val="0"/>
                <w:numId w:val="8"/>
              </w:numPr>
              <w:overflowPunct w:val="0"/>
              <w:snapToGrid w:val="0"/>
              <w:spacing w:beforeLines="15" w:before="46" w:afterLines="15" w:after="46" w:line="276" w:lineRule="auto"/>
              <w:ind w:left="300" w:firstLine="0"/>
              <w:rPr>
                <w:rFonts w:ascii="Arial" w:eastAsia="宋体" w:hAnsi="Arial" w:cs="Arial"/>
                <w:kern w:val="0"/>
                <w:szCs w:val="21"/>
              </w:rPr>
            </w:pPr>
            <w:r w:rsidRPr="00A40B3F">
              <w:rPr>
                <w:rFonts w:ascii="Arial" w:eastAsia="宋体" w:hAnsi="Arial" w:cs="Arial"/>
                <w:kern w:val="0"/>
                <w:szCs w:val="21"/>
              </w:rPr>
              <w:t>临床研究</w:t>
            </w:r>
            <w:r w:rsidRPr="00A40B3F">
              <w:rPr>
                <w:rFonts w:ascii="Arial" w:eastAsia="宋体" w:hAnsi="Arial" w:cs="Arial"/>
                <w:kern w:val="0"/>
                <w:szCs w:val="21"/>
              </w:rPr>
              <w:t>***</w:t>
            </w:r>
          </w:p>
        </w:tc>
      </w:tr>
    </w:tbl>
    <w:p w14:paraId="566744DB" w14:textId="77777777" w:rsidR="00C97386" w:rsidRPr="00A40B3F" w:rsidRDefault="00C97386" w:rsidP="007F77AA">
      <w:pPr>
        <w:overflowPunct w:val="0"/>
        <w:adjustRightInd w:val="0"/>
        <w:snapToGrid w:val="0"/>
        <w:spacing w:after="240" w:line="300" w:lineRule="auto"/>
        <w:rPr>
          <w:rFonts w:ascii="Arial" w:eastAsia="宋体" w:hAnsi="Arial" w:cs="Arial"/>
          <w:bCs/>
          <w:kern w:val="36"/>
          <w:szCs w:val="21"/>
        </w:rPr>
      </w:pPr>
      <w:r w:rsidRPr="00A40B3F">
        <w:rPr>
          <w:rFonts w:ascii="Arial" w:eastAsia="宋体" w:hAnsi="Arial" w:cs="Arial"/>
          <w:bCs/>
          <w:kern w:val="36"/>
          <w:szCs w:val="21"/>
        </w:rPr>
        <w:t>†FDA</w:t>
      </w:r>
      <w:r w:rsidRPr="00A40B3F">
        <w:rPr>
          <w:rFonts w:ascii="Arial" w:eastAsia="宋体" w:hAnsi="Arial" w:cs="Arial"/>
          <w:bCs/>
          <w:kern w:val="36"/>
          <w:szCs w:val="21"/>
        </w:rPr>
        <w:t>建议您在所有测试中使用最终成品。</w:t>
      </w:r>
    </w:p>
    <w:p w14:paraId="52C975CD" w14:textId="104FAFAC" w:rsidR="00C97386" w:rsidRPr="00A40B3F" w:rsidRDefault="00B72E6A" w:rsidP="007F77AA">
      <w:pPr>
        <w:overflowPunct w:val="0"/>
        <w:adjustRightInd w:val="0"/>
        <w:snapToGrid w:val="0"/>
        <w:spacing w:after="240" w:line="300" w:lineRule="auto"/>
        <w:rPr>
          <w:rFonts w:ascii="Arial" w:eastAsia="宋体" w:hAnsi="Arial" w:cs="Arial"/>
          <w:bCs/>
          <w:kern w:val="36"/>
          <w:szCs w:val="21"/>
        </w:rPr>
      </w:pPr>
      <w:r w:rsidRPr="00A40B3F">
        <w:rPr>
          <w:rFonts w:ascii="Arial" w:eastAsia="宋体" w:hAnsi="Arial" w:cs="Arial"/>
          <w:bCs/>
          <w:kern w:val="36"/>
          <w:szCs w:val="21"/>
        </w:rPr>
        <w:t>††</w:t>
      </w:r>
      <w:r w:rsidRPr="00A40B3F">
        <w:rPr>
          <w:rFonts w:ascii="Arial" w:eastAsia="宋体" w:hAnsi="Arial" w:cs="Arial"/>
          <w:bCs/>
          <w:kern w:val="36"/>
          <w:szCs w:val="21"/>
        </w:rPr>
        <w:t>在本指南中</w:t>
      </w:r>
      <w:r w:rsidR="00C97386" w:rsidRPr="00A40B3F">
        <w:rPr>
          <w:rFonts w:ascii="Arial" w:eastAsia="宋体" w:hAnsi="Arial" w:cs="Arial"/>
          <w:bCs/>
          <w:kern w:val="36"/>
          <w:szCs w:val="21"/>
        </w:rPr>
        <w:t>FDA</w:t>
      </w:r>
      <w:r w:rsidR="00C97386" w:rsidRPr="00A40B3F">
        <w:rPr>
          <w:rFonts w:ascii="Arial" w:eastAsia="宋体" w:hAnsi="Arial" w:cs="Arial"/>
          <w:bCs/>
          <w:kern w:val="36"/>
          <w:szCs w:val="21"/>
        </w:rPr>
        <w:t>建议</w:t>
      </w:r>
      <w:r w:rsidRPr="00A40B3F">
        <w:rPr>
          <w:rFonts w:ascii="Arial" w:eastAsia="宋体" w:hAnsi="Arial" w:cs="Arial"/>
          <w:bCs/>
          <w:kern w:val="36"/>
          <w:szCs w:val="21"/>
        </w:rPr>
        <w:t>，一般情况下，应为确定</w:t>
      </w:r>
      <w:r w:rsidR="00C97386" w:rsidRPr="00A40B3F">
        <w:rPr>
          <w:rFonts w:ascii="Arial" w:eastAsia="宋体" w:hAnsi="Arial" w:cs="Arial"/>
          <w:bCs/>
          <w:kern w:val="36"/>
          <w:szCs w:val="21"/>
        </w:rPr>
        <w:t>为</w:t>
      </w:r>
      <w:r w:rsidRPr="00BA6978">
        <w:rPr>
          <w:rFonts w:ascii="宋体" w:eastAsia="宋体" w:hAnsi="宋体" w:cs="Arial"/>
          <w:bCs/>
          <w:kern w:val="36"/>
          <w:szCs w:val="21"/>
        </w:rPr>
        <w:t>“</w:t>
      </w:r>
      <w:r w:rsidR="00C97386" w:rsidRPr="00A40B3F">
        <w:rPr>
          <w:rFonts w:ascii="Arial" w:eastAsia="宋体" w:hAnsi="Arial" w:cs="Arial"/>
          <w:bCs/>
          <w:kern w:val="36"/>
          <w:szCs w:val="21"/>
        </w:rPr>
        <w:t>相同</w:t>
      </w:r>
      <w:r w:rsidRPr="00BA6978">
        <w:rPr>
          <w:rFonts w:ascii="宋体" w:eastAsia="宋体" w:hAnsi="宋体" w:cs="Arial"/>
          <w:bCs/>
          <w:kern w:val="36"/>
          <w:szCs w:val="21"/>
        </w:rPr>
        <w:t>”</w:t>
      </w:r>
      <w:r w:rsidR="00C97386" w:rsidRPr="00A40B3F">
        <w:rPr>
          <w:rFonts w:ascii="Arial" w:eastAsia="宋体" w:hAnsi="Arial" w:cs="Arial"/>
          <w:bCs/>
          <w:kern w:val="36"/>
          <w:szCs w:val="21"/>
        </w:rPr>
        <w:t>的</w:t>
      </w:r>
      <w:r w:rsidRPr="00A40B3F">
        <w:rPr>
          <w:rFonts w:ascii="Arial" w:eastAsia="宋体" w:hAnsi="Arial" w:cs="Arial"/>
          <w:bCs/>
          <w:kern w:val="36"/>
          <w:szCs w:val="21"/>
        </w:rPr>
        <w:t>医疗</w:t>
      </w:r>
      <w:r w:rsidR="00C97386" w:rsidRPr="00A40B3F">
        <w:rPr>
          <w:rFonts w:ascii="Arial" w:eastAsia="宋体" w:hAnsi="Arial" w:cs="Arial"/>
          <w:bCs/>
          <w:kern w:val="36"/>
          <w:szCs w:val="21"/>
        </w:rPr>
        <w:t>器械提交</w:t>
      </w:r>
      <w:r w:rsidRPr="00A40B3F">
        <w:rPr>
          <w:rFonts w:ascii="Arial" w:eastAsia="宋体" w:hAnsi="Arial" w:cs="Arial"/>
          <w:bCs/>
          <w:kern w:val="36"/>
          <w:szCs w:val="21"/>
        </w:rPr>
        <w:t>与</w:t>
      </w:r>
      <w:r w:rsidR="00E56B36">
        <w:rPr>
          <w:rFonts w:ascii="Arial" w:eastAsia="宋体" w:hAnsi="Arial" w:cs="Arial"/>
          <w:bCs/>
          <w:kern w:val="36"/>
          <w:szCs w:val="21"/>
        </w:rPr>
        <w:t>等同器械</w:t>
      </w:r>
      <w:r w:rsidR="00C97386" w:rsidRPr="00A40B3F">
        <w:rPr>
          <w:rFonts w:ascii="Arial" w:eastAsia="宋体" w:hAnsi="Arial" w:cs="Arial"/>
          <w:bCs/>
          <w:kern w:val="36"/>
          <w:szCs w:val="21"/>
        </w:rPr>
        <w:t>相同的描述性比较和性能测试。但是，</w:t>
      </w:r>
      <w:r w:rsidR="00C97386" w:rsidRPr="00A40B3F">
        <w:rPr>
          <w:rFonts w:ascii="Arial" w:eastAsia="宋体" w:hAnsi="Arial" w:cs="Arial"/>
          <w:bCs/>
          <w:kern w:val="36"/>
          <w:szCs w:val="21"/>
        </w:rPr>
        <w:t>FDA</w:t>
      </w:r>
      <w:r w:rsidR="00C97386" w:rsidRPr="00A40B3F">
        <w:rPr>
          <w:rFonts w:ascii="Arial" w:eastAsia="宋体" w:hAnsi="Arial" w:cs="Arial"/>
          <w:bCs/>
          <w:kern w:val="36"/>
          <w:szCs w:val="21"/>
        </w:rPr>
        <w:t>可能会根据器械的</w:t>
      </w:r>
      <w:r w:rsidRPr="00A40B3F">
        <w:rPr>
          <w:rFonts w:ascii="Arial" w:eastAsia="宋体" w:hAnsi="Arial" w:cs="Arial"/>
          <w:bCs/>
          <w:kern w:val="36"/>
          <w:szCs w:val="21"/>
        </w:rPr>
        <w:t>功能</w:t>
      </w:r>
      <w:r w:rsidR="00C97386" w:rsidRPr="00A40B3F">
        <w:rPr>
          <w:rFonts w:ascii="Arial" w:eastAsia="宋体" w:hAnsi="Arial" w:cs="Arial"/>
          <w:bCs/>
          <w:kern w:val="36"/>
          <w:szCs w:val="21"/>
        </w:rPr>
        <w:t>和特性来推荐更多信息。</w:t>
      </w:r>
    </w:p>
    <w:p w14:paraId="78B66F44" w14:textId="5C131580" w:rsidR="00C97386" w:rsidRPr="00A40B3F" w:rsidRDefault="00C97386" w:rsidP="007F77AA">
      <w:pPr>
        <w:overflowPunct w:val="0"/>
        <w:adjustRightInd w:val="0"/>
        <w:snapToGrid w:val="0"/>
        <w:spacing w:after="240" w:line="300" w:lineRule="auto"/>
        <w:rPr>
          <w:rFonts w:ascii="Arial" w:eastAsia="宋体" w:hAnsi="Arial" w:cs="Arial"/>
          <w:bCs/>
          <w:kern w:val="36"/>
          <w:szCs w:val="21"/>
        </w:rPr>
      </w:pPr>
      <w:r w:rsidRPr="00A40B3F">
        <w:rPr>
          <w:rFonts w:ascii="Arial" w:eastAsia="宋体" w:hAnsi="Arial" w:cs="Arial"/>
          <w:bCs/>
          <w:kern w:val="36"/>
          <w:szCs w:val="21"/>
        </w:rPr>
        <w:t>***</w:t>
      </w:r>
      <w:r w:rsidR="00B72E6A" w:rsidRPr="00A40B3F">
        <w:rPr>
          <w:rFonts w:ascii="Arial" w:eastAsia="宋体" w:hAnsi="Arial" w:cs="Arial"/>
          <w:bCs/>
          <w:kern w:val="36"/>
          <w:szCs w:val="21"/>
        </w:rPr>
        <w:t>是否需要</w:t>
      </w:r>
      <w:r w:rsidRPr="00A40B3F">
        <w:rPr>
          <w:rFonts w:ascii="Arial" w:eastAsia="宋体" w:hAnsi="Arial" w:cs="Arial"/>
          <w:bCs/>
          <w:kern w:val="36"/>
          <w:szCs w:val="21"/>
        </w:rPr>
        <w:t>临床数据</w:t>
      </w:r>
      <w:r w:rsidR="00B72E6A" w:rsidRPr="00A40B3F">
        <w:rPr>
          <w:rFonts w:ascii="Arial" w:eastAsia="宋体" w:hAnsi="Arial" w:cs="Arial"/>
          <w:bCs/>
          <w:kern w:val="36"/>
          <w:szCs w:val="21"/>
        </w:rPr>
        <w:t>，以及</w:t>
      </w:r>
      <w:r w:rsidRPr="00A40B3F">
        <w:rPr>
          <w:rFonts w:ascii="Arial" w:eastAsia="宋体" w:hAnsi="Arial" w:cs="Arial"/>
          <w:bCs/>
          <w:kern w:val="36"/>
          <w:szCs w:val="21"/>
        </w:rPr>
        <w:t>具体的临床研究设计</w:t>
      </w:r>
      <w:r w:rsidR="00B72E6A" w:rsidRPr="00A40B3F">
        <w:rPr>
          <w:rFonts w:ascii="Arial" w:eastAsia="宋体" w:hAnsi="Arial" w:cs="Arial"/>
          <w:bCs/>
          <w:kern w:val="36"/>
          <w:szCs w:val="21"/>
        </w:rPr>
        <w:t>的</w:t>
      </w:r>
      <w:r w:rsidRPr="00A40B3F">
        <w:rPr>
          <w:rFonts w:ascii="Arial" w:eastAsia="宋体" w:hAnsi="Arial" w:cs="Arial"/>
          <w:bCs/>
          <w:kern w:val="36"/>
          <w:szCs w:val="21"/>
        </w:rPr>
        <w:t>建议取决于</w:t>
      </w:r>
      <w:r w:rsidR="00B72E6A" w:rsidRPr="00A40B3F">
        <w:rPr>
          <w:rFonts w:ascii="Arial" w:eastAsia="宋体" w:hAnsi="Arial" w:cs="Arial"/>
          <w:bCs/>
          <w:kern w:val="36"/>
          <w:szCs w:val="21"/>
        </w:rPr>
        <w:t>申请的</w:t>
      </w:r>
      <w:r w:rsidRPr="00A40B3F">
        <w:rPr>
          <w:rFonts w:ascii="Arial" w:eastAsia="宋体" w:hAnsi="Arial" w:cs="Arial"/>
          <w:bCs/>
          <w:kern w:val="36"/>
          <w:szCs w:val="21"/>
        </w:rPr>
        <w:t>适应症</w:t>
      </w:r>
      <w:r w:rsidR="00B72E6A" w:rsidRPr="00A40B3F">
        <w:rPr>
          <w:rFonts w:ascii="Arial" w:eastAsia="宋体" w:hAnsi="Arial" w:cs="Arial"/>
          <w:bCs/>
          <w:kern w:val="36"/>
          <w:szCs w:val="21"/>
        </w:rPr>
        <w:t>、</w:t>
      </w:r>
      <w:r w:rsidRPr="00A40B3F">
        <w:rPr>
          <w:rFonts w:ascii="Arial" w:eastAsia="宋体" w:hAnsi="Arial" w:cs="Arial"/>
          <w:bCs/>
          <w:kern w:val="36"/>
          <w:szCs w:val="21"/>
        </w:rPr>
        <w:t>器械设计</w:t>
      </w:r>
      <w:r w:rsidR="00B72E6A" w:rsidRPr="00A40B3F">
        <w:rPr>
          <w:rFonts w:ascii="Arial" w:eastAsia="宋体" w:hAnsi="Arial" w:cs="Arial"/>
          <w:bCs/>
          <w:kern w:val="36"/>
          <w:szCs w:val="21"/>
        </w:rPr>
        <w:t>、</w:t>
      </w:r>
      <w:r w:rsidRPr="00A40B3F">
        <w:rPr>
          <w:rFonts w:ascii="Arial" w:eastAsia="宋体" w:hAnsi="Arial" w:cs="Arial"/>
          <w:bCs/>
          <w:kern w:val="36"/>
          <w:szCs w:val="21"/>
        </w:rPr>
        <w:t>抗菌剂的</w:t>
      </w:r>
      <w:r w:rsidR="00AE118D">
        <w:rPr>
          <w:rFonts w:ascii="Arial" w:eastAsia="宋体" w:hAnsi="Arial" w:cs="Arial"/>
          <w:bCs/>
          <w:kern w:val="36"/>
          <w:szCs w:val="21"/>
        </w:rPr>
        <w:t>特性</w:t>
      </w:r>
      <w:r w:rsidR="00B72E6A" w:rsidRPr="00A40B3F">
        <w:rPr>
          <w:rFonts w:ascii="Arial" w:eastAsia="宋体" w:hAnsi="Arial" w:cs="Arial"/>
          <w:bCs/>
          <w:kern w:val="36"/>
          <w:szCs w:val="21"/>
        </w:rPr>
        <w:t>、</w:t>
      </w:r>
      <w:r w:rsidRPr="00A40B3F">
        <w:rPr>
          <w:rFonts w:ascii="Arial" w:eastAsia="宋体" w:hAnsi="Arial" w:cs="Arial"/>
          <w:bCs/>
          <w:kern w:val="36"/>
          <w:szCs w:val="21"/>
        </w:rPr>
        <w:t>以及任何其他潜在的安全性和有效性考虑。</w:t>
      </w:r>
    </w:p>
    <w:p w14:paraId="09D77539" w14:textId="60ECADE3" w:rsidR="00C97386" w:rsidRPr="007F77AA" w:rsidRDefault="00B72E6A"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以下三个章节分别解释了</w:t>
      </w:r>
      <w:r w:rsidR="00C97386" w:rsidRPr="007F77AA">
        <w:rPr>
          <w:rFonts w:ascii="Arial" w:eastAsia="宋体" w:hAnsi="Arial" w:cs="Arial"/>
          <w:bCs/>
          <w:kern w:val="36"/>
          <w:sz w:val="24"/>
          <w:szCs w:val="24"/>
        </w:rPr>
        <w:t>表</w:t>
      </w:r>
      <w:r w:rsidR="00C97386" w:rsidRPr="007F77AA">
        <w:rPr>
          <w:rFonts w:ascii="Arial" w:eastAsia="宋体" w:hAnsi="Arial" w:cs="Arial"/>
          <w:bCs/>
          <w:kern w:val="36"/>
          <w:sz w:val="24"/>
          <w:szCs w:val="24"/>
        </w:rPr>
        <w:t>1</w:t>
      </w:r>
      <w:r w:rsidR="00C97386" w:rsidRPr="007F77AA">
        <w:rPr>
          <w:rFonts w:ascii="Arial" w:eastAsia="宋体" w:hAnsi="Arial" w:cs="Arial"/>
          <w:bCs/>
          <w:kern w:val="36"/>
          <w:sz w:val="24"/>
          <w:szCs w:val="24"/>
        </w:rPr>
        <w:t>中使用的术语，并详细介绍了我们建议您提交的信息。</w:t>
      </w:r>
    </w:p>
    <w:p w14:paraId="29B8C661" w14:textId="14FB28F0" w:rsidR="00C97386" w:rsidRPr="006D0129" w:rsidRDefault="00C97386" w:rsidP="004431E3">
      <w:pPr>
        <w:pStyle w:val="aa"/>
        <w:widowControl/>
        <w:numPr>
          <w:ilvl w:val="0"/>
          <w:numId w:val="4"/>
        </w:numPr>
        <w:overflowPunct w:val="0"/>
        <w:snapToGrid w:val="0"/>
        <w:spacing w:beforeLines="50" w:before="156" w:afterLines="50" w:after="156" w:line="288" w:lineRule="auto"/>
        <w:ind w:left="0" w:firstLineChars="0" w:firstLine="0"/>
        <w:outlineLvl w:val="0"/>
        <w:rPr>
          <w:rFonts w:ascii="Arial" w:eastAsia="宋体" w:hAnsi="Arial" w:cs="Arial"/>
          <w:b/>
          <w:bCs/>
          <w:kern w:val="36"/>
          <w:sz w:val="32"/>
          <w:szCs w:val="32"/>
        </w:rPr>
      </w:pPr>
      <w:bookmarkStart w:id="9" w:name="_Toc497150757"/>
      <w:r w:rsidRPr="006D0129">
        <w:rPr>
          <w:rFonts w:ascii="Arial" w:eastAsia="宋体" w:hAnsi="Arial" w:cs="Arial"/>
          <w:b/>
          <w:bCs/>
          <w:kern w:val="36"/>
          <w:sz w:val="32"/>
          <w:szCs w:val="32"/>
        </w:rPr>
        <w:lastRenderedPageBreak/>
        <w:t>器械描述</w:t>
      </w:r>
      <w:bookmarkEnd w:id="9"/>
    </w:p>
    <w:p w14:paraId="309F3355" w14:textId="46407F8F" w:rsidR="00C97386" w:rsidRPr="007F77AA" w:rsidRDefault="00C97386" w:rsidP="004431E3">
      <w:pPr>
        <w:overflowPunct w:val="0"/>
        <w:adjustRightInd w:val="0"/>
        <w:snapToGrid w:val="0"/>
        <w:spacing w:after="240" w:line="288" w:lineRule="auto"/>
        <w:rPr>
          <w:rFonts w:ascii="Arial" w:eastAsia="宋体" w:hAnsi="Arial" w:cs="Arial"/>
          <w:bCs/>
          <w:kern w:val="36"/>
          <w:sz w:val="24"/>
          <w:szCs w:val="24"/>
        </w:rPr>
      </w:pPr>
      <w:r w:rsidRPr="007F77AA">
        <w:rPr>
          <w:rFonts w:ascii="Arial" w:eastAsia="宋体" w:hAnsi="Arial" w:cs="Arial"/>
          <w:bCs/>
          <w:kern w:val="36"/>
          <w:sz w:val="24"/>
          <w:szCs w:val="24"/>
        </w:rPr>
        <w:t>FDA</w:t>
      </w:r>
      <w:r w:rsidRPr="007F77AA">
        <w:rPr>
          <w:rFonts w:ascii="Arial" w:eastAsia="宋体" w:hAnsi="Arial" w:cs="Arial"/>
          <w:bCs/>
          <w:kern w:val="36"/>
          <w:sz w:val="24"/>
          <w:szCs w:val="24"/>
        </w:rPr>
        <w:t>认为，</w:t>
      </w:r>
      <w:r w:rsidR="00005AD0" w:rsidRPr="007F77AA">
        <w:rPr>
          <w:rFonts w:ascii="Arial" w:eastAsia="宋体" w:hAnsi="Arial" w:cs="Arial"/>
          <w:bCs/>
          <w:kern w:val="36"/>
          <w:sz w:val="24"/>
          <w:szCs w:val="24"/>
        </w:rPr>
        <w:t>在</w:t>
      </w:r>
      <w:r w:rsidRPr="007F77AA">
        <w:rPr>
          <w:rFonts w:ascii="Arial" w:eastAsia="宋体" w:hAnsi="Arial" w:cs="Arial"/>
          <w:bCs/>
          <w:kern w:val="36"/>
          <w:sz w:val="24"/>
          <w:szCs w:val="24"/>
        </w:rPr>
        <w:t>医疗器械中</w:t>
      </w:r>
      <w:r w:rsidR="00005AD0" w:rsidRPr="007F77AA">
        <w:rPr>
          <w:rFonts w:ascii="Arial" w:eastAsia="宋体" w:hAnsi="Arial" w:cs="Arial"/>
          <w:bCs/>
          <w:kern w:val="36"/>
          <w:sz w:val="24"/>
          <w:szCs w:val="24"/>
        </w:rPr>
        <w:t>添加抗菌剂有潜在</w:t>
      </w:r>
      <w:r w:rsidRPr="007F77AA">
        <w:rPr>
          <w:rFonts w:ascii="Arial" w:eastAsia="宋体" w:hAnsi="Arial" w:cs="Arial"/>
          <w:bCs/>
          <w:kern w:val="36"/>
          <w:sz w:val="24"/>
          <w:szCs w:val="24"/>
        </w:rPr>
        <w:t>增加</w:t>
      </w:r>
      <w:r w:rsidR="00C139FE" w:rsidRPr="007F77AA">
        <w:rPr>
          <w:rFonts w:ascii="Arial" w:eastAsia="宋体" w:hAnsi="Arial" w:cs="Arial"/>
          <w:bCs/>
          <w:kern w:val="36"/>
          <w:sz w:val="24"/>
          <w:szCs w:val="24"/>
        </w:rPr>
        <w:t>抗菌剂</w:t>
      </w:r>
      <w:r w:rsidRPr="007F77AA">
        <w:rPr>
          <w:rFonts w:ascii="Arial" w:eastAsia="宋体" w:hAnsi="Arial" w:cs="Arial"/>
          <w:bCs/>
          <w:kern w:val="36"/>
          <w:sz w:val="24"/>
          <w:szCs w:val="24"/>
        </w:rPr>
        <w:t>耐药性的风险。因此，</w:t>
      </w:r>
      <w:r w:rsidRPr="007F77AA">
        <w:rPr>
          <w:rFonts w:ascii="Arial" w:eastAsia="宋体" w:hAnsi="Arial" w:cs="Arial"/>
          <w:bCs/>
          <w:kern w:val="36"/>
          <w:sz w:val="24"/>
          <w:szCs w:val="24"/>
        </w:rPr>
        <w:t>FDA</w:t>
      </w:r>
      <w:r w:rsidRPr="007F77AA">
        <w:rPr>
          <w:rFonts w:ascii="Arial" w:eastAsia="宋体" w:hAnsi="Arial" w:cs="Arial"/>
          <w:bCs/>
          <w:kern w:val="36"/>
          <w:sz w:val="24"/>
          <w:szCs w:val="24"/>
        </w:rPr>
        <w:t>不鼓励在</w:t>
      </w:r>
      <w:r w:rsidR="005D7596" w:rsidRPr="007F77AA">
        <w:rPr>
          <w:rFonts w:ascii="Arial" w:eastAsia="宋体" w:hAnsi="Arial" w:cs="Arial"/>
          <w:bCs/>
          <w:kern w:val="36"/>
          <w:sz w:val="24"/>
          <w:szCs w:val="24"/>
        </w:rPr>
        <w:t>器械</w:t>
      </w:r>
      <w:r w:rsidRPr="007F77AA">
        <w:rPr>
          <w:rFonts w:ascii="Arial" w:eastAsia="宋体" w:hAnsi="Arial" w:cs="Arial"/>
          <w:bCs/>
          <w:kern w:val="36"/>
          <w:sz w:val="24"/>
          <w:szCs w:val="24"/>
        </w:rPr>
        <w:t>上不加选择地使用抗菌剂，并建议与</w:t>
      </w:r>
      <w:r w:rsidR="00AE118D">
        <w:rPr>
          <w:rFonts w:ascii="Arial" w:eastAsia="宋体" w:hAnsi="Arial" w:cs="Arial"/>
          <w:bCs/>
          <w:kern w:val="36"/>
          <w:sz w:val="24"/>
          <w:szCs w:val="24"/>
        </w:rPr>
        <w:t>等同器械</w:t>
      </w:r>
      <w:r w:rsidR="00005AD0" w:rsidRPr="007F77AA">
        <w:rPr>
          <w:rFonts w:ascii="Arial" w:eastAsia="宋体" w:hAnsi="Arial" w:cs="Arial"/>
          <w:bCs/>
          <w:kern w:val="36"/>
          <w:sz w:val="24"/>
          <w:szCs w:val="24"/>
        </w:rPr>
        <w:t>相比，添加的抗菌剂的临床收益</w:t>
      </w:r>
      <w:r w:rsidRPr="007F77AA">
        <w:rPr>
          <w:rFonts w:ascii="Arial" w:eastAsia="宋体" w:hAnsi="Arial" w:cs="Arial"/>
          <w:bCs/>
          <w:kern w:val="36"/>
          <w:sz w:val="24"/>
          <w:szCs w:val="24"/>
        </w:rPr>
        <w:t>应超过相关风险。在包</w:t>
      </w:r>
      <w:r w:rsidR="00005AD0" w:rsidRPr="007F77AA">
        <w:rPr>
          <w:rFonts w:ascii="Arial" w:eastAsia="宋体" w:hAnsi="Arial" w:cs="Arial"/>
          <w:bCs/>
          <w:kern w:val="36"/>
          <w:sz w:val="24"/>
          <w:szCs w:val="24"/>
        </w:rPr>
        <w:t>含</w:t>
      </w:r>
      <w:r w:rsidRPr="007F77AA">
        <w:rPr>
          <w:rFonts w:ascii="Arial" w:eastAsia="宋体" w:hAnsi="Arial" w:cs="Arial"/>
          <w:bCs/>
          <w:kern w:val="36"/>
          <w:sz w:val="24"/>
          <w:szCs w:val="24"/>
        </w:rPr>
        <w:t>抗菌剂的所有</w:t>
      </w:r>
      <w:r w:rsidR="005D7596" w:rsidRPr="007F77AA">
        <w:rPr>
          <w:rFonts w:ascii="Arial" w:eastAsia="宋体" w:hAnsi="Arial" w:cs="Arial"/>
          <w:bCs/>
          <w:kern w:val="36"/>
          <w:sz w:val="24"/>
          <w:szCs w:val="24"/>
        </w:rPr>
        <w:t>器械</w:t>
      </w:r>
      <w:r w:rsidRPr="007F77AA">
        <w:rPr>
          <w:rFonts w:ascii="Arial" w:eastAsia="宋体" w:hAnsi="Arial" w:cs="Arial"/>
          <w:bCs/>
          <w:kern w:val="36"/>
          <w:sz w:val="24"/>
          <w:szCs w:val="24"/>
        </w:rPr>
        <w:t>的</w:t>
      </w:r>
      <w:r w:rsidRPr="007F77AA">
        <w:rPr>
          <w:rFonts w:ascii="Arial" w:eastAsia="宋体" w:hAnsi="Arial" w:cs="Arial"/>
          <w:bCs/>
          <w:kern w:val="36"/>
          <w:sz w:val="24"/>
          <w:szCs w:val="24"/>
        </w:rPr>
        <w:t>510</w:t>
      </w:r>
      <w:r w:rsidRPr="007F77AA">
        <w:rPr>
          <w:rFonts w:ascii="Arial" w:eastAsia="宋体" w:hAnsi="Arial" w:cs="Arial"/>
          <w:bCs/>
          <w:kern w:val="36"/>
          <w:sz w:val="24"/>
          <w:szCs w:val="24"/>
        </w:rPr>
        <w:t>（</w:t>
      </w:r>
      <w:r w:rsidRPr="007F77AA">
        <w:rPr>
          <w:rFonts w:ascii="Arial" w:eastAsia="宋体" w:hAnsi="Arial" w:cs="Arial"/>
          <w:bCs/>
          <w:kern w:val="36"/>
          <w:sz w:val="24"/>
          <w:szCs w:val="24"/>
        </w:rPr>
        <w:t>k</w:t>
      </w:r>
      <w:r w:rsidRPr="007F77AA">
        <w:rPr>
          <w:rFonts w:ascii="Arial" w:eastAsia="宋体" w:hAnsi="Arial" w:cs="Arial"/>
          <w:bCs/>
          <w:kern w:val="36"/>
          <w:sz w:val="24"/>
          <w:szCs w:val="24"/>
        </w:rPr>
        <w:t>）</w:t>
      </w:r>
      <w:r w:rsidR="00005AD0" w:rsidRPr="007F77AA">
        <w:rPr>
          <w:rFonts w:ascii="Arial" w:eastAsia="宋体" w:hAnsi="Arial" w:cs="Arial"/>
          <w:bCs/>
          <w:kern w:val="36"/>
          <w:sz w:val="24"/>
          <w:szCs w:val="24"/>
        </w:rPr>
        <w:t>中，制造商应说明</w:t>
      </w:r>
      <w:r w:rsidRPr="007F77AA">
        <w:rPr>
          <w:rFonts w:ascii="Arial" w:eastAsia="宋体" w:hAnsi="Arial" w:cs="Arial"/>
          <w:bCs/>
          <w:kern w:val="36"/>
          <w:sz w:val="24"/>
          <w:szCs w:val="24"/>
        </w:rPr>
        <w:t>适应症和添加抗菌剂的理由，如下所述。</w:t>
      </w:r>
    </w:p>
    <w:p w14:paraId="66811147" w14:textId="051AEC72" w:rsidR="00C97386" w:rsidRPr="005C6090" w:rsidRDefault="00005AD0" w:rsidP="00AC4841">
      <w:pPr>
        <w:pStyle w:val="aa"/>
        <w:numPr>
          <w:ilvl w:val="1"/>
          <w:numId w:val="4"/>
        </w:numPr>
        <w:overflowPunct w:val="0"/>
        <w:adjustRightInd w:val="0"/>
        <w:snapToGrid w:val="0"/>
        <w:spacing w:after="240" w:line="288" w:lineRule="auto"/>
        <w:ind w:firstLineChars="0"/>
        <w:outlineLvl w:val="1"/>
        <w:rPr>
          <w:rFonts w:ascii="Arial" w:eastAsia="宋体" w:hAnsi="Arial" w:cs="Arial"/>
          <w:b/>
          <w:bCs/>
          <w:kern w:val="36"/>
          <w:sz w:val="28"/>
          <w:szCs w:val="28"/>
        </w:rPr>
      </w:pPr>
      <w:bookmarkStart w:id="10" w:name="_Toc497150758"/>
      <w:r w:rsidRPr="005C6090">
        <w:rPr>
          <w:rFonts w:ascii="Arial" w:eastAsia="宋体" w:hAnsi="Arial" w:cs="Arial"/>
          <w:b/>
          <w:bCs/>
          <w:kern w:val="36"/>
          <w:sz w:val="28"/>
          <w:szCs w:val="28"/>
        </w:rPr>
        <w:t>适应症</w:t>
      </w:r>
      <w:bookmarkEnd w:id="10"/>
    </w:p>
    <w:p w14:paraId="0080C2FD" w14:textId="1FC2BFED" w:rsidR="00C97386" w:rsidRPr="007F77AA" w:rsidRDefault="00C97386" w:rsidP="004431E3">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510</w:t>
      </w:r>
      <w:r w:rsidRPr="007F77AA">
        <w:rPr>
          <w:rFonts w:ascii="Arial" w:eastAsia="宋体" w:hAnsi="Arial" w:cs="Arial"/>
          <w:bCs/>
          <w:kern w:val="36"/>
          <w:sz w:val="24"/>
          <w:szCs w:val="24"/>
        </w:rPr>
        <w:t>（</w:t>
      </w:r>
      <w:r w:rsidRPr="007F77AA">
        <w:rPr>
          <w:rFonts w:ascii="Arial" w:eastAsia="宋体" w:hAnsi="Arial" w:cs="Arial"/>
          <w:bCs/>
          <w:kern w:val="36"/>
          <w:sz w:val="24"/>
          <w:szCs w:val="24"/>
        </w:rPr>
        <w:t>k</w:t>
      </w:r>
      <w:r w:rsidRPr="007F77AA">
        <w:rPr>
          <w:rFonts w:ascii="Arial" w:eastAsia="宋体" w:hAnsi="Arial" w:cs="Arial"/>
          <w:bCs/>
          <w:kern w:val="36"/>
          <w:sz w:val="24"/>
          <w:szCs w:val="24"/>
        </w:rPr>
        <w:t>）应说明含抗菌剂</w:t>
      </w:r>
      <w:r w:rsidR="00005AD0" w:rsidRPr="007F77AA">
        <w:rPr>
          <w:rFonts w:ascii="Arial" w:eastAsia="宋体" w:hAnsi="Arial" w:cs="Arial"/>
          <w:bCs/>
          <w:kern w:val="36"/>
          <w:sz w:val="24"/>
          <w:szCs w:val="24"/>
        </w:rPr>
        <w:t>医疗</w:t>
      </w:r>
      <w:r w:rsidR="005D7596" w:rsidRPr="007F77AA">
        <w:rPr>
          <w:rFonts w:ascii="Arial" w:eastAsia="宋体" w:hAnsi="Arial" w:cs="Arial"/>
          <w:bCs/>
          <w:kern w:val="36"/>
          <w:sz w:val="24"/>
          <w:szCs w:val="24"/>
        </w:rPr>
        <w:t>器械</w:t>
      </w:r>
      <w:r w:rsidRPr="007F77AA">
        <w:rPr>
          <w:rFonts w:ascii="Arial" w:eastAsia="宋体" w:hAnsi="Arial" w:cs="Arial"/>
          <w:bCs/>
          <w:kern w:val="36"/>
          <w:sz w:val="24"/>
          <w:szCs w:val="24"/>
        </w:rPr>
        <w:t>的</w:t>
      </w:r>
      <w:r w:rsidR="00005AD0" w:rsidRPr="007F77AA">
        <w:rPr>
          <w:rFonts w:ascii="Arial" w:eastAsia="宋体" w:hAnsi="Arial" w:cs="Arial"/>
          <w:bCs/>
          <w:kern w:val="36"/>
          <w:sz w:val="24"/>
          <w:szCs w:val="24"/>
        </w:rPr>
        <w:t>适应症</w:t>
      </w:r>
      <w:r w:rsidRPr="007F77AA">
        <w:rPr>
          <w:rFonts w:ascii="Arial" w:eastAsia="宋体" w:hAnsi="Arial" w:cs="Arial"/>
          <w:bCs/>
          <w:kern w:val="36"/>
          <w:sz w:val="24"/>
          <w:szCs w:val="24"/>
        </w:rPr>
        <w:t>。</w:t>
      </w:r>
      <w:r w:rsidRPr="007F77AA">
        <w:rPr>
          <w:rFonts w:ascii="Arial" w:eastAsia="宋体" w:hAnsi="Arial" w:cs="Arial"/>
          <w:bCs/>
          <w:kern w:val="36"/>
          <w:sz w:val="24"/>
          <w:szCs w:val="24"/>
        </w:rPr>
        <w:t>FDA</w:t>
      </w:r>
      <w:r w:rsidR="00005AD0" w:rsidRPr="007F77AA">
        <w:rPr>
          <w:rFonts w:ascii="Arial" w:eastAsia="宋体" w:hAnsi="Arial" w:cs="Arial"/>
          <w:bCs/>
          <w:kern w:val="36"/>
          <w:sz w:val="24"/>
          <w:szCs w:val="24"/>
        </w:rPr>
        <w:t>认为以下适应症可能适用于含</w:t>
      </w:r>
      <w:r w:rsidRPr="007F77AA">
        <w:rPr>
          <w:rFonts w:ascii="Arial" w:eastAsia="宋体" w:hAnsi="Arial" w:cs="Arial"/>
          <w:bCs/>
          <w:kern w:val="36"/>
          <w:sz w:val="24"/>
          <w:szCs w:val="24"/>
        </w:rPr>
        <w:t>抗菌剂的</w:t>
      </w:r>
      <w:r w:rsidR="00005AD0" w:rsidRPr="007F77AA">
        <w:rPr>
          <w:rFonts w:ascii="Arial" w:eastAsia="宋体" w:hAnsi="Arial" w:cs="Arial"/>
          <w:bCs/>
          <w:kern w:val="36"/>
          <w:sz w:val="24"/>
          <w:szCs w:val="24"/>
        </w:rPr>
        <w:t>医疗</w:t>
      </w:r>
      <w:r w:rsidRPr="007F77AA">
        <w:rPr>
          <w:rFonts w:ascii="Arial" w:eastAsia="宋体" w:hAnsi="Arial" w:cs="Arial"/>
          <w:bCs/>
          <w:kern w:val="36"/>
          <w:sz w:val="24"/>
          <w:szCs w:val="24"/>
        </w:rPr>
        <w:t>器械：</w:t>
      </w:r>
    </w:p>
    <w:p w14:paraId="66C5107E" w14:textId="77777777" w:rsidR="00C97386" w:rsidRPr="007F77AA" w:rsidRDefault="00C97386" w:rsidP="004431E3">
      <w:pPr>
        <w:pStyle w:val="aa"/>
        <w:numPr>
          <w:ilvl w:val="0"/>
          <w:numId w:val="23"/>
        </w:numPr>
        <w:overflowPunct w:val="0"/>
        <w:adjustRightInd w:val="0"/>
        <w:snapToGrid w:val="0"/>
        <w:spacing w:after="240" w:line="288" w:lineRule="auto"/>
        <w:ind w:firstLineChars="0" w:firstLine="42"/>
        <w:rPr>
          <w:rFonts w:ascii="Arial" w:eastAsia="宋体" w:hAnsi="Arial" w:cs="Arial"/>
          <w:bCs/>
          <w:kern w:val="36"/>
          <w:sz w:val="24"/>
          <w:szCs w:val="24"/>
        </w:rPr>
      </w:pPr>
      <w:r w:rsidRPr="007F77AA">
        <w:rPr>
          <w:rFonts w:ascii="Arial" w:eastAsia="宋体" w:hAnsi="Arial" w:cs="Arial"/>
          <w:bCs/>
          <w:kern w:val="36"/>
          <w:sz w:val="24"/>
          <w:szCs w:val="24"/>
        </w:rPr>
        <w:t>减少或防止与器械相关的感染</w:t>
      </w:r>
    </w:p>
    <w:p w14:paraId="31168E89" w14:textId="6DB29BF0" w:rsidR="00C97386" w:rsidRPr="007F77AA" w:rsidRDefault="00005AD0" w:rsidP="004431E3">
      <w:pPr>
        <w:pStyle w:val="aa"/>
        <w:numPr>
          <w:ilvl w:val="0"/>
          <w:numId w:val="23"/>
        </w:numPr>
        <w:overflowPunct w:val="0"/>
        <w:adjustRightInd w:val="0"/>
        <w:snapToGrid w:val="0"/>
        <w:spacing w:after="240" w:line="288" w:lineRule="auto"/>
        <w:ind w:firstLineChars="0" w:firstLine="42"/>
        <w:rPr>
          <w:rFonts w:ascii="Arial" w:eastAsia="宋体" w:hAnsi="Arial" w:cs="Arial"/>
          <w:bCs/>
          <w:kern w:val="36"/>
          <w:sz w:val="24"/>
          <w:szCs w:val="24"/>
        </w:rPr>
      </w:pPr>
      <w:r w:rsidRPr="007F77AA">
        <w:rPr>
          <w:rFonts w:ascii="Arial" w:eastAsia="宋体" w:hAnsi="Arial" w:cs="Arial"/>
          <w:bCs/>
          <w:kern w:val="36"/>
          <w:sz w:val="24"/>
          <w:szCs w:val="24"/>
        </w:rPr>
        <w:t>减少或抑制医疗器械上的微生物定植</w:t>
      </w:r>
      <w:r w:rsidR="00C97386" w:rsidRPr="007F77AA">
        <w:rPr>
          <w:rFonts w:ascii="Arial" w:eastAsia="宋体" w:hAnsi="Arial" w:cs="Arial"/>
          <w:bCs/>
          <w:kern w:val="36"/>
          <w:sz w:val="24"/>
          <w:szCs w:val="24"/>
        </w:rPr>
        <w:t>。</w:t>
      </w:r>
    </w:p>
    <w:p w14:paraId="4966FE21" w14:textId="0DD9D017" w:rsidR="00C97386" w:rsidRPr="007F77AA" w:rsidRDefault="00005AD0" w:rsidP="004431E3">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8D5354">
        <w:rPr>
          <w:rFonts w:ascii="Arial" w:eastAsia="宋体" w:hAnsi="Arial" w:cs="Arial" w:hint="eastAsia"/>
          <w:bCs/>
          <w:kern w:val="36"/>
          <w:sz w:val="24"/>
          <w:szCs w:val="24"/>
        </w:rPr>
        <w:t>含</w:t>
      </w:r>
      <w:r w:rsidR="00C97386" w:rsidRPr="008D5354">
        <w:rPr>
          <w:rFonts w:ascii="Arial" w:eastAsia="宋体" w:hAnsi="Arial" w:cs="Arial" w:hint="eastAsia"/>
          <w:bCs/>
          <w:kern w:val="36"/>
          <w:sz w:val="24"/>
          <w:szCs w:val="24"/>
        </w:rPr>
        <w:t>抗菌剂</w:t>
      </w:r>
      <w:r w:rsidRPr="008D5354">
        <w:rPr>
          <w:rFonts w:ascii="Arial" w:eastAsia="宋体" w:hAnsi="Arial" w:cs="Arial" w:hint="eastAsia"/>
          <w:bCs/>
          <w:kern w:val="36"/>
          <w:sz w:val="24"/>
          <w:szCs w:val="24"/>
        </w:rPr>
        <w:t>医疗</w:t>
      </w:r>
      <w:r w:rsidR="005D7596" w:rsidRPr="008D5354">
        <w:rPr>
          <w:rFonts w:ascii="Arial" w:eastAsia="宋体" w:hAnsi="Arial" w:cs="Arial" w:hint="eastAsia"/>
          <w:bCs/>
          <w:kern w:val="36"/>
          <w:sz w:val="24"/>
          <w:szCs w:val="24"/>
        </w:rPr>
        <w:t>器械</w:t>
      </w:r>
      <w:r w:rsidR="00C97386" w:rsidRPr="008D5354">
        <w:rPr>
          <w:rFonts w:ascii="Arial" w:eastAsia="宋体" w:hAnsi="Arial" w:cs="Arial" w:hint="eastAsia"/>
          <w:bCs/>
          <w:kern w:val="36"/>
          <w:sz w:val="24"/>
          <w:szCs w:val="24"/>
        </w:rPr>
        <w:t>的</w:t>
      </w:r>
      <w:r w:rsidR="00125F98" w:rsidRPr="008D5354">
        <w:rPr>
          <w:rFonts w:ascii="Arial" w:eastAsia="宋体" w:hAnsi="Arial" w:cs="Arial" w:hint="eastAsia"/>
          <w:bCs/>
          <w:kern w:val="36"/>
          <w:sz w:val="24"/>
          <w:szCs w:val="24"/>
        </w:rPr>
        <w:t>适应症</w:t>
      </w:r>
      <w:r w:rsidR="00C97386" w:rsidRPr="008D5354">
        <w:rPr>
          <w:rFonts w:ascii="Arial" w:eastAsia="宋体" w:hAnsi="Arial" w:cs="Arial" w:hint="eastAsia"/>
          <w:bCs/>
          <w:kern w:val="36"/>
          <w:sz w:val="24"/>
          <w:szCs w:val="24"/>
        </w:rPr>
        <w:t>说明还应</w:t>
      </w:r>
      <w:r w:rsidR="00125F98" w:rsidRPr="008D5354">
        <w:rPr>
          <w:rFonts w:ascii="Arial" w:eastAsia="宋体" w:hAnsi="Arial" w:cs="Arial" w:hint="eastAsia"/>
          <w:bCs/>
          <w:kern w:val="36"/>
          <w:sz w:val="24"/>
          <w:szCs w:val="24"/>
        </w:rPr>
        <w:t>包括</w:t>
      </w:r>
      <w:r w:rsidR="00EA60DB" w:rsidRPr="008D5354">
        <w:rPr>
          <w:rFonts w:ascii="Arial" w:eastAsia="宋体" w:hAnsi="Arial" w:cs="Arial" w:hint="eastAsia"/>
          <w:bCs/>
          <w:kern w:val="36"/>
          <w:sz w:val="24"/>
          <w:szCs w:val="24"/>
        </w:rPr>
        <w:t>种</w:t>
      </w:r>
      <w:r w:rsidR="00125F98" w:rsidRPr="008D5354">
        <w:rPr>
          <w:rFonts w:ascii="Arial" w:eastAsia="宋体" w:hAnsi="Arial" w:cs="Arial" w:hint="eastAsia"/>
          <w:bCs/>
          <w:kern w:val="36"/>
          <w:sz w:val="24"/>
          <w:szCs w:val="24"/>
        </w:rPr>
        <w:t>属</w:t>
      </w:r>
      <w:r w:rsidR="00EA60DB" w:rsidRPr="008D5354">
        <w:rPr>
          <w:rFonts w:ascii="Arial" w:eastAsia="宋体" w:hAnsi="Arial" w:cs="Arial" w:hint="eastAsia"/>
          <w:bCs/>
          <w:kern w:val="36"/>
          <w:sz w:val="24"/>
          <w:szCs w:val="24"/>
        </w:rPr>
        <w:t>靶标病原菌的</w:t>
      </w:r>
      <w:r w:rsidR="00125F98" w:rsidRPr="008D5354">
        <w:rPr>
          <w:rFonts w:ascii="Arial" w:eastAsia="宋体" w:hAnsi="Arial" w:cs="Arial" w:hint="eastAsia"/>
          <w:bCs/>
          <w:kern w:val="36"/>
          <w:sz w:val="24"/>
          <w:szCs w:val="24"/>
        </w:rPr>
        <w:t>标识</w:t>
      </w:r>
      <w:r w:rsidR="00C97386" w:rsidRPr="008D5354">
        <w:rPr>
          <w:rFonts w:ascii="Arial" w:eastAsia="宋体" w:hAnsi="Arial" w:cs="Arial" w:hint="eastAsia"/>
          <w:bCs/>
          <w:kern w:val="36"/>
          <w:sz w:val="24"/>
          <w:szCs w:val="24"/>
        </w:rPr>
        <w:t>。</w:t>
      </w:r>
      <w:r w:rsidR="00C97386" w:rsidRPr="007F77AA">
        <w:rPr>
          <w:rFonts w:ascii="Arial" w:eastAsia="宋体" w:hAnsi="Arial" w:cs="Arial"/>
          <w:bCs/>
          <w:kern w:val="36"/>
          <w:sz w:val="24"/>
          <w:szCs w:val="24"/>
        </w:rPr>
        <w:t>用于支持</w:t>
      </w:r>
      <w:r w:rsidR="006A3999" w:rsidRPr="007F77AA">
        <w:rPr>
          <w:rFonts w:ascii="Arial" w:eastAsia="宋体" w:hAnsi="Arial" w:cs="Arial"/>
          <w:bCs/>
          <w:kern w:val="36"/>
          <w:sz w:val="24"/>
          <w:szCs w:val="24"/>
        </w:rPr>
        <w:t>含抗菌剂器械特定适应症的研究方案，例如</w:t>
      </w:r>
      <w:r w:rsidRPr="007F77AA">
        <w:rPr>
          <w:rFonts w:ascii="Arial" w:eastAsia="宋体" w:hAnsi="Arial" w:cs="Arial"/>
          <w:bCs/>
          <w:kern w:val="36"/>
          <w:sz w:val="24"/>
          <w:szCs w:val="24"/>
        </w:rPr>
        <w:t>清除</w:t>
      </w:r>
      <w:r w:rsidR="00C97386" w:rsidRPr="007F77AA">
        <w:rPr>
          <w:rFonts w:ascii="Arial" w:eastAsia="宋体" w:hAnsi="Arial" w:cs="Arial"/>
          <w:bCs/>
          <w:kern w:val="36"/>
          <w:sz w:val="24"/>
          <w:szCs w:val="24"/>
        </w:rPr>
        <w:t>或</w:t>
      </w:r>
      <w:r w:rsidRPr="007F77AA">
        <w:rPr>
          <w:rFonts w:ascii="Arial" w:eastAsia="宋体" w:hAnsi="Arial" w:cs="Arial"/>
          <w:bCs/>
          <w:kern w:val="36"/>
          <w:sz w:val="24"/>
          <w:szCs w:val="24"/>
        </w:rPr>
        <w:t>防止生物膜积聚，应该提前与</w:t>
      </w:r>
      <w:r w:rsidRPr="007F77AA">
        <w:rPr>
          <w:rFonts w:ascii="Arial" w:eastAsia="宋体" w:hAnsi="Arial" w:cs="Arial"/>
          <w:bCs/>
          <w:kern w:val="36"/>
          <w:sz w:val="24"/>
          <w:szCs w:val="24"/>
        </w:rPr>
        <w:t>FDA</w:t>
      </w:r>
      <w:r w:rsidRPr="007F77AA">
        <w:rPr>
          <w:rFonts w:ascii="Arial" w:eastAsia="宋体" w:hAnsi="Arial" w:cs="Arial"/>
          <w:bCs/>
          <w:kern w:val="36"/>
          <w:sz w:val="24"/>
          <w:szCs w:val="24"/>
        </w:rPr>
        <w:t>进行讨论。</w:t>
      </w:r>
    </w:p>
    <w:p w14:paraId="0F300218" w14:textId="1958C125" w:rsidR="00C97386" w:rsidRPr="005C6090" w:rsidRDefault="006A3999" w:rsidP="00AC4841">
      <w:pPr>
        <w:pStyle w:val="aa"/>
        <w:numPr>
          <w:ilvl w:val="1"/>
          <w:numId w:val="4"/>
        </w:numPr>
        <w:overflowPunct w:val="0"/>
        <w:adjustRightInd w:val="0"/>
        <w:snapToGrid w:val="0"/>
        <w:spacing w:after="240" w:line="288" w:lineRule="auto"/>
        <w:ind w:firstLineChars="0"/>
        <w:outlineLvl w:val="1"/>
        <w:rPr>
          <w:rFonts w:ascii="Arial" w:eastAsia="宋体" w:hAnsi="Arial" w:cs="Arial"/>
          <w:b/>
          <w:bCs/>
          <w:kern w:val="36"/>
          <w:sz w:val="28"/>
          <w:szCs w:val="28"/>
        </w:rPr>
      </w:pPr>
      <w:bookmarkStart w:id="11" w:name="_Toc497150759"/>
      <w:r w:rsidRPr="005C6090">
        <w:rPr>
          <w:rFonts w:ascii="Arial" w:eastAsia="宋体" w:hAnsi="Arial" w:cs="Arial"/>
          <w:b/>
          <w:bCs/>
          <w:kern w:val="36"/>
          <w:sz w:val="28"/>
          <w:szCs w:val="28"/>
        </w:rPr>
        <w:t>医疗</w:t>
      </w:r>
      <w:r w:rsidR="00C97386" w:rsidRPr="005C6090">
        <w:rPr>
          <w:rFonts w:ascii="Arial" w:eastAsia="宋体" w:hAnsi="Arial" w:cs="Arial"/>
          <w:b/>
          <w:bCs/>
          <w:kern w:val="36"/>
          <w:sz w:val="28"/>
          <w:szCs w:val="28"/>
        </w:rPr>
        <w:t>器械</w:t>
      </w:r>
      <w:r w:rsidRPr="005C6090">
        <w:rPr>
          <w:rFonts w:ascii="Arial" w:eastAsia="宋体" w:hAnsi="Arial" w:cs="Arial"/>
          <w:b/>
          <w:bCs/>
          <w:kern w:val="36"/>
          <w:sz w:val="28"/>
          <w:szCs w:val="28"/>
        </w:rPr>
        <w:t>添加抗菌剂的原因</w:t>
      </w:r>
      <w:bookmarkEnd w:id="11"/>
    </w:p>
    <w:p w14:paraId="3FCD1ED9" w14:textId="7810C6FD" w:rsidR="00C97386" w:rsidRPr="007F77AA" w:rsidRDefault="00C97386" w:rsidP="004431E3">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510</w:t>
      </w:r>
      <w:r w:rsidRPr="007F77AA">
        <w:rPr>
          <w:rFonts w:ascii="Arial" w:eastAsia="宋体" w:hAnsi="Arial" w:cs="Arial"/>
          <w:bCs/>
          <w:kern w:val="36"/>
          <w:sz w:val="24"/>
          <w:szCs w:val="24"/>
        </w:rPr>
        <w:t>（</w:t>
      </w:r>
      <w:r w:rsidRPr="007F77AA">
        <w:rPr>
          <w:rFonts w:ascii="Arial" w:eastAsia="宋体" w:hAnsi="Arial" w:cs="Arial"/>
          <w:bCs/>
          <w:kern w:val="36"/>
          <w:sz w:val="24"/>
          <w:szCs w:val="24"/>
        </w:rPr>
        <w:t>k</w:t>
      </w:r>
      <w:r w:rsidR="006A3999" w:rsidRPr="007F77AA">
        <w:rPr>
          <w:rFonts w:ascii="Arial" w:eastAsia="宋体" w:hAnsi="Arial" w:cs="Arial"/>
          <w:bCs/>
          <w:kern w:val="36"/>
          <w:sz w:val="24"/>
          <w:szCs w:val="24"/>
        </w:rPr>
        <w:t>）应包括针对医疗器械添加特定抗菌剂背后的科学或临床理由（或两者都适用）的讨论。其中</w:t>
      </w:r>
      <w:r w:rsidRPr="007F77AA">
        <w:rPr>
          <w:rFonts w:ascii="Arial" w:eastAsia="宋体" w:hAnsi="Arial" w:cs="Arial"/>
          <w:bCs/>
          <w:kern w:val="36"/>
          <w:sz w:val="24"/>
          <w:szCs w:val="24"/>
        </w:rPr>
        <w:t>应该包括目标细菌种</w:t>
      </w:r>
      <w:r w:rsidR="006A3999" w:rsidRPr="007F77AA">
        <w:rPr>
          <w:rFonts w:ascii="Arial" w:eastAsia="宋体" w:hAnsi="Arial" w:cs="Arial"/>
          <w:bCs/>
          <w:kern w:val="36"/>
          <w:sz w:val="24"/>
          <w:szCs w:val="24"/>
        </w:rPr>
        <w:t>类（属和亚型）的确定。此外，理由应该对</w:t>
      </w:r>
      <w:r w:rsidRPr="007F77AA">
        <w:rPr>
          <w:rFonts w:ascii="Arial" w:eastAsia="宋体" w:hAnsi="Arial" w:cs="Arial"/>
          <w:bCs/>
          <w:kern w:val="36"/>
          <w:sz w:val="24"/>
          <w:szCs w:val="24"/>
        </w:rPr>
        <w:t>抗菌剂对</w:t>
      </w:r>
      <w:r w:rsidR="006A3999" w:rsidRPr="007F77AA">
        <w:rPr>
          <w:rFonts w:ascii="Arial" w:eastAsia="宋体" w:hAnsi="Arial" w:cs="Arial"/>
          <w:bCs/>
          <w:kern w:val="36"/>
          <w:sz w:val="24"/>
          <w:szCs w:val="24"/>
        </w:rPr>
        <w:t>耐药性</w:t>
      </w:r>
      <w:r w:rsidRPr="007F77AA">
        <w:rPr>
          <w:rFonts w:ascii="Arial" w:eastAsia="宋体" w:hAnsi="Arial" w:cs="Arial"/>
          <w:bCs/>
          <w:kern w:val="36"/>
          <w:sz w:val="24"/>
          <w:szCs w:val="24"/>
        </w:rPr>
        <w:t>菌株出现的潜在影响与抗菌剂在器械上的预期益处进行比较。</w:t>
      </w:r>
    </w:p>
    <w:p w14:paraId="0CB13004" w14:textId="2ADD649C" w:rsidR="006A3999" w:rsidRPr="00FC65C6" w:rsidRDefault="006A3999" w:rsidP="00AC4841">
      <w:pPr>
        <w:pStyle w:val="aa"/>
        <w:numPr>
          <w:ilvl w:val="1"/>
          <w:numId w:val="4"/>
        </w:numPr>
        <w:overflowPunct w:val="0"/>
        <w:adjustRightInd w:val="0"/>
        <w:snapToGrid w:val="0"/>
        <w:spacing w:after="240" w:line="288" w:lineRule="auto"/>
        <w:ind w:firstLineChars="0"/>
        <w:outlineLvl w:val="1"/>
        <w:rPr>
          <w:rFonts w:ascii="Arial" w:eastAsia="宋体" w:hAnsi="Arial" w:cs="Arial"/>
          <w:b/>
          <w:bCs/>
          <w:kern w:val="36"/>
          <w:sz w:val="28"/>
          <w:szCs w:val="28"/>
        </w:rPr>
      </w:pPr>
      <w:bookmarkStart w:id="12" w:name="_Toc497150760"/>
      <w:r w:rsidRPr="00FC65C6">
        <w:rPr>
          <w:rFonts w:ascii="Arial" w:eastAsia="宋体" w:hAnsi="Arial" w:cs="Arial"/>
          <w:b/>
          <w:bCs/>
          <w:kern w:val="36"/>
          <w:sz w:val="28"/>
          <w:szCs w:val="28"/>
        </w:rPr>
        <w:t>含抗菌剂医疗器械的详细描述</w:t>
      </w:r>
      <w:bookmarkEnd w:id="12"/>
    </w:p>
    <w:p w14:paraId="1D2D6A2A" w14:textId="5F5A3CEE" w:rsidR="00C97386" w:rsidRPr="007F77AA" w:rsidRDefault="006A3999" w:rsidP="004431E3">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对含抗菌剂医疗</w:t>
      </w:r>
      <w:r w:rsidRPr="007F77AA">
        <w:rPr>
          <w:rFonts w:ascii="Arial" w:eastAsia="宋体" w:hAnsi="Arial" w:cs="Arial"/>
          <w:kern w:val="0"/>
          <w:sz w:val="24"/>
          <w:szCs w:val="24"/>
        </w:rPr>
        <w:t>器械的描述应尽量详细</w:t>
      </w:r>
      <w:r w:rsidR="00C97386" w:rsidRPr="007F77AA">
        <w:rPr>
          <w:rFonts w:ascii="Arial" w:eastAsia="宋体" w:hAnsi="Arial" w:cs="Arial"/>
          <w:bCs/>
          <w:kern w:val="36"/>
          <w:sz w:val="24"/>
          <w:szCs w:val="24"/>
        </w:rPr>
        <w:t>，包括：</w:t>
      </w:r>
    </w:p>
    <w:p w14:paraId="724E7D49" w14:textId="36AEC070" w:rsidR="00C97386" w:rsidRPr="007F77AA" w:rsidRDefault="006A3999" w:rsidP="004431E3">
      <w:pPr>
        <w:pStyle w:val="aa"/>
        <w:numPr>
          <w:ilvl w:val="0"/>
          <w:numId w:val="23"/>
        </w:numPr>
        <w:overflowPunct w:val="0"/>
        <w:adjustRightInd w:val="0"/>
        <w:snapToGrid w:val="0"/>
        <w:spacing w:after="240" w:line="288" w:lineRule="auto"/>
        <w:ind w:left="1260" w:firstLineChars="0" w:hanging="378"/>
        <w:rPr>
          <w:rFonts w:ascii="Arial" w:eastAsia="宋体" w:hAnsi="Arial" w:cs="Arial"/>
          <w:bCs/>
          <w:kern w:val="36"/>
          <w:sz w:val="24"/>
          <w:szCs w:val="24"/>
        </w:rPr>
      </w:pPr>
      <w:r w:rsidRPr="007F77AA">
        <w:rPr>
          <w:rFonts w:ascii="Arial" w:eastAsia="宋体" w:hAnsi="Arial" w:cs="Arial"/>
          <w:bCs/>
          <w:kern w:val="36"/>
          <w:sz w:val="24"/>
          <w:szCs w:val="24"/>
        </w:rPr>
        <w:t>含</w:t>
      </w:r>
      <w:r w:rsidR="00C97386" w:rsidRPr="007F77AA">
        <w:rPr>
          <w:rFonts w:ascii="Arial" w:eastAsia="宋体" w:hAnsi="Arial" w:cs="Arial"/>
          <w:bCs/>
          <w:kern w:val="36"/>
          <w:sz w:val="24"/>
          <w:szCs w:val="24"/>
        </w:rPr>
        <w:t>抗菌剂</w:t>
      </w:r>
      <w:r w:rsidRPr="007F77AA">
        <w:rPr>
          <w:rFonts w:ascii="Arial" w:eastAsia="宋体" w:hAnsi="Arial" w:cs="Arial"/>
          <w:bCs/>
          <w:kern w:val="36"/>
          <w:sz w:val="24"/>
          <w:szCs w:val="24"/>
        </w:rPr>
        <w:t>医疗器械</w:t>
      </w:r>
      <w:r w:rsidR="00C97386" w:rsidRPr="007F77AA">
        <w:rPr>
          <w:rFonts w:ascii="Arial" w:eastAsia="宋体" w:hAnsi="Arial" w:cs="Arial"/>
          <w:bCs/>
          <w:kern w:val="36"/>
          <w:sz w:val="24"/>
          <w:szCs w:val="24"/>
        </w:rPr>
        <w:t>制造材料和</w:t>
      </w:r>
      <w:r w:rsidR="00125F98">
        <w:rPr>
          <w:rFonts w:ascii="Arial" w:eastAsia="宋体" w:hAnsi="Arial" w:cs="Arial" w:hint="eastAsia"/>
          <w:bCs/>
          <w:kern w:val="36"/>
          <w:sz w:val="24"/>
          <w:szCs w:val="24"/>
        </w:rPr>
        <w:t>质量标准</w:t>
      </w:r>
      <w:r w:rsidR="00C97386" w:rsidRPr="007F77AA">
        <w:rPr>
          <w:rFonts w:ascii="Arial" w:eastAsia="宋体" w:hAnsi="Arial" w:cs="Arial"/>
          <w:bCs/>
          <w:kern w:val="36"/>
          <w:sz w:val="24"/>
          <w:szCs w:val="24"/>
        </w:rPr>
        <w:t>的信息</w:t>
      </w:r>
      <w:r w:rsidRPr="007F77AA">
        <w:rPr>
          <w:rFonts w:ascii="Arial" w:eastAsia="宋体" w:hAnsi="Arial" w:cs="Arial"/>
          <w:bCs/>
          <w:kern w:val="36"/>
          <w:sz w:val="24"/>
          <w:szCs w:val="24"/>
        </w:rPr>
        <w:t>，包括任何添加剂，增塑剂或其他化合物；</w:t>
      </w:r>
    </w:p>
    <w:p w14:paraId="482943EB" w14:textId="50C51A53" w:rsidR="00C97386" w:rsidRPr="007F77AA" w:rsidRDefault="00C97386" w:rsidP="004431E3">
      <w:pPr>
        <w:pStyle w:val="aa"/>
        <w:numPr>
          <w:ilvl w:val="0"/>
          <w:numId w:val="23"/>
        </w:numPr>
        <w:overflowPunct w:val="0"/>
        <w:adjustRightInd w:val="0"/>
        <w:snapToGrid w:val="0"/>
        <w:spacing w:after="240" w:line="288" w:lineRule="auto"/>
        <w:ind w:left="1260" w:firstLineChars="0" w:hanging="378"/>
        <w:rPr>
          <w:rFonts w:ascii="Arial" w:eastAsia="宋体" w:hAnsi="Arial" w:cs="Arial"/>
          <w:bCs/>
          <w:kern w:val="36"/>
          <w:sz w:val="24"/>
          <w:szCs w:val="24"/>
        </w:rPr>
      </w:pPr>
      <w:r w:rsidRPr="007F77AA">
        <w:rPr>
          <w:rFonts w:ascii="Arial" w:eastAsia="宋体" w:hAnsi="Arial" w:cs="Arial"/>
          <w:bCs/>
          <w:kern w:val="36"/>
          <w:sz w:val="24"/>
          <w:szCs w:val="24"/>
        </w:rPr>
        <w:t>所有器械材料</w:t>
      </w:r>
      <w:r w:rsidR="006A3999" w:rsidRPr="007F77AA">
        <w:rPr>
          <w:rFonts w:ascii="Arial" w:eastAsia="宋体" w:hAnsi="Arial" w:cs="Arial"/>
          <w:bCs/>
          <w:kern w:val="36"/>
          <w:sz w:val="24"/>
          <w:szCs w:val="24"/>
        </w:rPr>
        <w:t>的</w:t>
      </w:r>
      <w:r w:rsidRPr="007F77AA">
        <w:rPr>
          <w:rFonts w:ascii="Arial" w:eastAsia="宋体" w:hAnsi="Arial" w:cs="Arial"/>
          <w:bCs/>
          <w:kern w:val="36"/>
          <w:sz w:val="24"/>
          <w:szCs w:val="24"/>
        </w:rPr>
        <w:t>清单，</w:t>
      </w:r>
      <w:r w:rsidR="006A3999" w:rsidRPr="007F77AA">
        <w:rPr>
          <w:rFonts w:ascii="Arial" w:eastAsia="宋体" w:hAnsi="Arial" w:cs="Arial"/>
          <w:bCs/>
          <w:kern w:val="36"/>
          <w:sz w:val="24"/>
          <w:szCs w:val="24"/>
        </w:rPr>
        <w:t>并确定含有</w:t>
      </w:r>
      <w:r w:rsidRPr="007F77AA">
        <w:rPr>
          <w:rFonts w:ascii="Arial" w:eastAsia="宋体" w:hAnsi="Arial" w:cs="Arial"/>
          <w:bCs/>
          <w:kern w:val="36"/>
          <w:sz w:val="24"/>
          <w:szCs w:val="24"/>
        </w:rPr>
        <w:t>抗菌剂涂层</w:t>
      </w:r>
      <w:r w:rsidR="006A3999" w:rsidRPr="007F77AA">
        <w:rPr>
          <w:rFonts w:ascii="Arial" w:eastAsia="宋体" w:hAnsi="Arial" w:cs="Arial"/>
          <w:bCs/>
          <w:kern w:val="36"/>
          <w:sz w:val="24"/>
          <w:szCs w:val="24"/>
        </w:rPr>
        <w:t>、与抗菌剂组合、或与患者接触</w:t>
      </w:r>
      <w:r w:rsidRPr="007F77AA">
        <w:rPr>
          <w:rFonts w:ascii="Arial" w:eastAsia="宋体" w:hAnsi="Arial" w:cs="Arial"/>
          <w:bCs/>
          <w:kern w:val="36"/>
          <w:sz w:val="24"/>
          <w:szCs w:val="24"/>
        </w:rPr>
        <w:t>的材料</w:t>
      </w:r>
      <w:r w:rsidR="006A3999" w:rsidRPr="007F77AA">
        <w:rPr>
          <w:rFonts w:ascii="Arial" w:eastAsia="宋体" w:hAnsi="Arial" w:cs="Arial"/>
          <w:bCs/>
          <w:kern w:val="36"/>
          <w:sz w:val="24"/>
          <w:szCs w:val="24"/>
        </w:rPr>
        <w:t>；</w:t>
      </w:r>
      <w:r w:rsidRPr="007F77AA">
        <w:rPr>
          <w:rFonts w:ascii="Arial" w:eastAsia="宋体" w:hAnsi="Arial" w:cs="Arial"/>
          <w:bCs/>
          <w:kern w:val="36"/>
          <w:sz w:val="24"/>
          <w:szCs w:val="24"/>
        </w:rPr>
        <w:t>和</w:t>
      </w:r>
    </w:p>
    <w:p w14:paraId="721F6583" w14:textId="69194B26" w:rsidR="00C97386" w:rsidRPr="007F77AA" w:rsidRDefault="00C97386" w:rsidP="004431E3">
      <w:pPr>
        <w:pStyle w:val="aa"/>
        <w:numPr>
          <w:ilvl w:val="0"/>
          <w:numId w:val="23"/>
        </w:numPr>
        <w:overflowPunct w:val="0"/>
        <w:adjustRightInd w:val="0"/>
        <w:snapToGrid w:val="0"/>
        <w:spacing w:after="240" w:line="288" w:lineRule="auto"/>
        <w:ind w:left="1260" w:firstLineChars="0" w:hanging="378"/>
        <w:rPr>
          <w:rFonts w:ascii="Arial" w:eastAsia="宋体" w:hAnsi="Arial" w:cs="Arial"/>
          <w:bCs/>
          <w:kern w:val="36"/>
          <w:sz w:val="24"/>
          <w:szCs w:val="24"/>
        </w:rPr>
      </w:pPr>
      <w:r w:rsidRPr="007F77AA">
        <w:rPr>
          <w:rFonts w:ascii="Arial" w:eastAsia="宋体" w:hAnsi="Arial" w:cs="Arial"/>
          <w:bCs/>
          <w:kern w:val="36"/>
          <w:sz w:val="24"/>
          <w:szCs w:val="24"/>
        </w:rPr>
        <w:t>与添加抗菌剂</w:t>
      </w:r>
      <w:r w:rsidR="006A3999" w:rsidRPr="007F77AA">
        <w:rPr>
          <w:rFonts w:ascii="Arial" w:eastAsia="宋体" w:hAnsi="Arial" w:cs="Arial"/>
          <w:bCs/>
          <w:kern w:val="36"/>
          <w:sz w:val="24"/>
          <w:szCs w:val="24"/>
        </w:rPr>
        <w:t>相关</w:t>
      </w:r>
      <w:r w:rsidRPr="007F77AA">
        <w:rPr>
          <w:rFonts w:ascii="Arial" w:eastAsia="宋体" w:hAnsi="Arial" w:cs="Arial"/>
          <w:bCs/>
          <w:kern w:val="36"/>
          <w:sz w:val="24"/>
          <w:szCs w:val="24"/>
        </w:rPr>
        <w:t>的器械的</w:t>
      </w:r>
      <w:r w:rsidR="00125F98">
        <w:rPr>
          <w:rFonts w:ascii="Arial" w:eastAsia="宋体" w:hAnsi="Arial" w:cs="Arial"/>
          <w:bCs/>
          <w:kern w:val="36"/>
          <w:sz w:val="24"/>
          <w:szCs w:val="24"/>
        </w:rPr>
        <w:t>质量标准</w:t>
      </w:r>
      <w:r w:rsidRPr="007F77AA">
        <w:rPr>
          <w:rFonts w:ascii="Arial" w:eastAsia="宋体" w:hAnsi="Arial" w:cs="Arial"/>
          <w:bCs/>
          <w:kern w:val="36"/>
          <w:sz w:val="24"/>
          <w:szCs w:val="24"/>
        </w:rPr>
        <w:t>或性能的任何影响。可能包括材料或表面变化</w:t>
      </w:r>
      <w:r w:rsidR="006A3999" w:rsidRPr="007F77AA">
        <w:rPr>
          <w:rFonts w:ascii="Arial" w:eastAsia="宋体" w:hAnsi="Arial" w:cs="Arial"/>
          <w:bCs/>
          <w:kern w:val="36"/>
          <w:sz w:val="24"/>
          <w:szCs w:val="24"/>
        </w:rPr>
        <w:t>、</w:t>
      </w:r>
      <w:r w:rsidRPr="007F77AA">
        <w:rPr>
          <w:rFonts w:ascii="Arial" w:eastAsia="宋体" w:hAnsi="Arial" w:cs="Arial"/>
          <w:bCs/>
          <w:kern w:val="36"/>
          <w:sz w:val="24"/>
          <w:szCs w:val="24"/>
        </w:rPr>
        <w:t>器械完整性</w:t>
      </w:r>
      <w:r w:rsidR="006A3999" w:rsidRPr="007F77AA">
        <w:rPr>
          <w:rFonts w:ascii="Arial" w:eastAsia="宋体" w:hAnsi="Arial" w:cs="Arial"/>
          <w:bCs/>
          <w:kern w:val="36"/>
          <w:sz w:val="24"/>
          <w:szCs w:val="24"/>
        </w:rPr>
        <w:t>、</w:t>
      </w:r>
      <w:r w:rsidRPr="007F77AA">
        <w:rPr>
          <w:rFonts w:ascii="Arial" w:eastAsia="宋体" w:hAnsi="Arial" w:cs="Arial"/>
          <w:bCs/>
          <w:kern w:val="36"/>
          <w:sz w:val="24"/>
          <w:szCs w:val="24"/>
        </w:rPr>
        <w:t>稳定性和机械耐久性的变化。</w:t>
      </w:r>
    </w:p>
    <w:p w14:paraId="398635F2" w14:textId="13C15530" w:rsidR="00C97386" w:rsidRPr="006D0129" w:rsidRDefault="00C97386" w:rsidP="006D0129">
      <w:pPr>
        <w:pStyle w:val="aa"/>
        <w:widowControl/>
        <w:numPr>
          <w:ilvl w:val="0"/>
          <w:numId w:val="4"/>
        </w:numPr>
        <w:overflowPunct w:val="0"/>
        <w:snapToGrid w:val="0"/>
        <w:spacing w:beforeLines="50" w:before="156" w:afterLines="50" w:after="156" w:line="300" w:lineRule="auto"/>
        <w:ind w:left="0" w:firstLineChars="0" w:firstLine="0"/>
        <w:outlineLvl w:val="0"/>
        <w:rPr>
          <w:rFonts w:ascii="Arial" w:eastAsia="宋体" w:hAnsi="Arial" w:cs="Arial"/>
          <w:b/>
          <w:bCs/>
          <w:kern w:val="36"/>
          <w:sz w:val="32"/>
          <w:szCs w:val="32"/>
        </w:rPr>
      </w:pPr>
      <w:r w:rsidRPr="007F77AA">
        <w:rPr>
          <w:rFonts w:ascii="Arial" w:eastAsia="宋体" w:hAnsi="Arial" w:cs="Arial"/>
          <w:bCs/>
          <w:kern w:val="36"/>
          <w:sz w:val="24"/>
          <w:szCs w:val="24"/>
        </w:rPr>
        <w:lastRenderedPageBreak/>
        <w:t xml:space="preserve"> </w:t>
      </w:r>
      <w:bookmarkStart w:id="13" w:name="_Toc497150761"/>
      <w:r w:rsidR="006A3999" w:rsidRPr="006D0129">
        <w:rPr>
          <w:rFonts w:ascii="Arial" w:eastAsia="宋体" w:hAnsi="Arial" w:cs="Arial"/>
          <w:b/>
          <w:bCs/>
          <w:kern w:val="36"/>
          <w:sz w:val="32"/>
          <w:szCs w:val="32"/>
        </w:rPr>
        <w:t>抗菌剂的特性</w:t>
      </w:r>
      <w:bookmarkEnd w:id="13"/>
    </w:p>
    <w:p w14:paraId="6CD0595B" w14:textId="3CE8E0F9" w:rsidR="00C97386" w:rsidRPr="007F77AA" w:rsidRDefault="006A3999"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对于为本指导性文件中确定</w:t>
      </w:r>
      <w:r w:rsidR="00C97386" w:rsidRPr="007F77AA">
        <w:rPr>
          <w:rFonts w:ascii="Arial" w:eastAsia="宋体" w:hAnsi="Arial" w:cs="Arial"/>
          <w:bCs/>
          <w:kern w:val="36"/>
          <w:sz w:val="24"/>
          <w:szCs w:val="24"/>
        </w:rPr>
        <w:t>为</w:t>
      </w:r>
      <w:r w:rsidR="00C97386" w:rsidRPr="00BA6978">
        <w:rPr>
          <w:rFonts w:ascii="宋体" w:eastAsia="宋体" w:hAnsi="宋体" w:cs="Arial"/>
          <w:bCs/>
          <w:kern w:val="36"/>
          <w:sz w:val="24"/>
          <w:szCs w:val="24"/>
        </w:rPr>
        <w:t>“</w:t>
      </w:r>
      <w:r w:rsidR="00C97386" w:rsidRPr="007F77AA">
        <w:rPr>
          <w:rFonts w:ascii="Arial" w:eastAsia="宋体" w:hAnsi="Arial" w:cs="Arial"/>
          <w:bCs/>
          <w:kern w:val="36"/>
          <w:sz w:val="24"/>
          <w:szCs w:val="24"/>
        </w:rPr>
        <w:t>相同</w:t>
      </w:r>
      <w:r w:rsidR="00C97386" w:rsidRPr="00BA6978">
        <w:rPr>
          <w:rFonts w:ascii="宋体" w:eastAsia="宋体" w:hAnsi="宋体" w:cs="Arial"/>
          <w:bCs/>
          <w:kern w:val="36"/>
          <w:sz w:val="24"/>
          <w:szCs w:val="24"/>
        </w:rPr>
        <w:t>”</w:t>
      </w:r>
      <w:r w:rsidR="00C97386" w:rsidRPr="007F77AA">
        <w:rPr>
          <w:rFonts w:ascii="Arial" w:eastAsia="宋体" w:hAnsi="Arial" w:cs="Arial"/>
          <w:bCs/>
          <w:kern w:val="36"/>
          <w:sz w:val="24"/>
          <w:szCs w:val="24"/>
        </w:rPr>
        <w:t>的器械，</w:t>
      </w:r>
      <w:r w:rsidR="00C97386" w:rsidRPr="007F77AA">
        <w:rPr>
          <w:rFonts w:ascii="Arial" w:eastAsia="宋体" w:hAnsi="Arial" w:cs="Arial"/>
          <w:bCs/>
          <w:kern w:val="36"/>
          <w:sz w:val="24"/>
          <w:szCs w:val="24"/>
        </w:rPr>
        <w:t>FDA</w:t>
      </w:r>
      <w:r w:rsidR="00C97386" w:rsidRPr="007F77AA">
        <w:rPr>
          <w:rFonts w:ascii="Arial" w:eastAsia="宋体" w:hAnsi="Arial" w:cs="Arial"/>
          <w:bCs/>
          <w:kern w:val="36"/>
          <w:sz w:val="24"/>
          <w:szCs w:val="24"/>
        </w:rPr>
        <w:t>建议制造商</w:t>
      </w:r>
      <w:r w:rsidRPr="007F77AA">
        <w:rPr>
          <w:rFonts w:ascii="Arial" w:eastAsia="宋体" w:hAnsi="Arial" w:cs="Arial"/>
          <w:bCs/>
          <w:kern w:val="36"/>
          <w:sz w:val="24"/>
          <w:szCs w:val="24"/>
        </w:rPr>
        <w:t>提供该器械与</w:t>
      </w:r>
      <w:r w:rsidR="00C97386" w:rsidRPr="007F77AA">
        <w:rPr>
          <w:rFonts w:ascii="Arial" w:eastAsia="宋体" w:hAnsi="Arial" w:cs="Arial"/>
          <w:bCs/>
          <w:kern w:val="36"/>
          <w:sz w:val="24"/>
          <w:szCs w:val="24"/>
        </w:rPr>
        <w:t>使用相同的抗菌剂</w:t>
      </w:r>
      <w:r w:rsidRPr="007F77AA">
        <w:rPr>
          <w:rFonts w:ascii="Arial" w:eastAsia="宋体" w:hAnsi="Arial" w:cs="Arial"/>
          <w:bCs/>
          <w:kern w:val="36"/>
          <w:sz w:val="24"/>
          <w:szCs w:val="24"/>
        </w:rPr>
        <w:t>的</w:t>
      </w:r>
      <w:r w:rsidR="00AE118D">
        <w:rPr>
          <w:rFonts w:ascii="Arial" w:eastAsia="宋体" w:hAnsi="Arial" w:cs="Arial"/>
          <w:bCs/>
          <w:kern w:val="36"/>
          <w:sz w:val="24"/>
          <w:szCs w:val="24"/>
        </w:rPr>
        <w:t>等同器械</w:t>
      </w:r>
      <w:r w:rsidR="00C97386" w:rsidRPr="007F77AA">
        <w:rPr>
          <w:rFonts w:ascii="Arial" w:eastAsia="宋体" w:hAnsi="Arial" w:cs="Arial"/>
          <w:bCs/>
          <w:kern w:val="36"/>
          <w:sz w:val="24"/>
          <w:szCs w:val="24"/>
        </w:rPr>
        <w:t>的描述性比较。制造商应该</w:t>
      </w:r>
      <w:r w:rsidRPr="007F77AA">
        <w:rPr>
          <w:rFonts w:ascii="Arial" w:eastAsia="宋体" w:hAnsi="Arial" w:cs="Arial"/>
          <w:bCs/>
          <w:kern w:val="36"/>
          <w:sz w:val="24"/>
          <w:szCs w:val="24"/>
        </w:rPr>
        <w:t>通过比较下列内容</w:t>
      </w:r>
      <w:r w:rsidR="00C97386" w:rsidRPr="007F77AA">
        <w:rPr>
          <w:rFonts w:ascii="Arial" w:eastAsia="宋体" w:hAnsi="Arial" w:cs="Arial"/>
          <w:bCs/>
          <w:kern w:val="36"/>
          <w:sz w:val="24"/>
          <w:szCs w:val="24"/>
        </w:rPr>
        <w:t>证明抗菌剂是相同</w:t>
      </w:r>
      <w:r w:rsidRPr="007F77AA">
        <w:rPr>
          <w:rFonts w:ascii="Arial" w:eastAsia="宋体" w:hAnsi="Arial" w:cs="Arial"/>
          <w:bCs/>
          <w:kern w:val="36"/>
          <w:sz w:val="24"/>
          <w:szCs w:val="24"/>
        </w:rPr>
        <w:t>的</w:t>
      </w:r>
      <w:r w:rsidR="00C97386" w:rsidRPr="007F77AA">
        <w:rPr>
          <w:rFonts w:ascii="Arial" w:eastAsia="宋体" w:hAnsi="Arial" w:cs="Arial"/>
          <w:bCs/>
          <w:kern w:val="36"/>
          <w:sz w:val="24"/>
          <w:szCs w:val="24"/>
        </w:rPr>
        <w:t>：</w:t>
      </w:r>
    </w:p>
    <w:p w14:paraId="1000ED1A" w14:textId="4D0B94C9" w:rsidR="00C97386" w:rsidRPr="007F77AA" w:rsidRDefault="006A3999" w:rsidP="004431E3">
      <w:pPr>
        <w:pStyle w:val="aa"/>
        <w:numPr>
          <w:ilvl w:val="0"/>
          <w:numId w:val="11"/>
        </w:numPr>
        <w:overflowPunct w:val="0"/>
        <w:adjustRightInd w:val="0"/>
        <w:snapToGrid w:val="0"/>
        <w:spacing w:line="300" w:lineRule="auto"/>
        <w:ind w:left="782" w:firstLineChars="0" w:firstLine="0"/>
        <w:rPr>
          <w:rFonts w:ascii="Arial" w:eastAsia="宋体" w:hAnsi="Arial" w:cs="Arial"/>
          <w:bCs/>
          <w:kern w:val="36"/>
          <w:sz w:val="24"/>
          <w:szCs w:val="24"/>
        </w:rPr>
      </w:pPr>
      <w:bookmarkStart w:id="14" w:name="OLE_LINK4"/>
      <w:bookmarkStart w:id="15" w:name="OLE_LINK5"/>
      <w:r w:rsidRPr="007F77AA">
        <w:rPr>
          <w:rFonts w:ascii="Arial" w:eastAsia="宋体" w:hAnsi="Arial" w:cs="Arial"/>
          <w:bCs/>
          <w:kern w:val="36"/>
          <w:sz w:val="24"/>
          <w:szCs w:val="24"/>
        </w:rPr>
        <w:t>抗菌剂的</w:t>
      </w:r>
      <w:r w:rsidR="00AE118D">
        <w:rPr>
          <w:rFonts w:ascii="Arial" w:eastAsia="宋体" w:hAnsi="Arial" w:cs="Arial"/>
          <w:bCs/>
          <w:kern w:val="36"/>
          <w:sz w:val="24"/>
          <w:szCs w:val="24"/>
        </w:rPr>
        <w:t>特性</w:t>
      </w:r>
      <w:r w:rsidR="00C97386" w:rsidRPr="007F77AA">
        <w:rPr>
          <w:rFonts w:ascii="Arial" w:eastAsia="宋体" w:hAnsi="Arial" w:cs="Arial"/>
          <w:bCs/>
          <w:kern w:val="36"/>
          <w:sz w:val="24"/>
          <w:szCs w:val="24"/>
        </w:rPr>
        <w:t>和配方</w:t>
      </w:r>
    </w:p>
    <w:p w14:paraId="0E94A76F" w14:textId="4BD7332D" w:rsidR="00C97386" w:rsidRPr="007F77AA" w:rsidRDefault="00C97386" w:rsidP="004431E3">
      <w:pPr>
        <w:pStyle w:val="aa"/>
        <w:numPr>
          <w:ilvl w:val="0"/>
          <w:numId w:val="11"/>
        </w:numPr>
        <w:overflowPunct w:val="0"/>
        <w:adjustRightInd w:val="0"/>
        <w:snapToGrid w:val="0"/>
        <w:spacing w:line="300" w:lineRule="auto"/>
        <w:ind w:left="782" w:firstLineChars="0" w:firstLine="0"/>
        <w:rPr>
          <w:rFonts w:ascii="Arial" w:eastAsia="宋体" w:hAnsi="Arial" w:cs="Arial"/>
          <w:bCs/>
          <w:kern w:val="36"/>
          <w:sz w:val="24"/>
          <w:szCs w:val="24"/>
        </w:rPr>
      </w:pPr>
      <w:r w:rsidRPr="007F77AA">
        <w:rPr>
          <w:rFonts w:ascii="Arial" w:eastAsia="宋体" w:hAnsi="Arial" w:cs="Arial"/>
          <w:bCs/>
          <w:kern w:val="36"/>
          <w:sz w:val="24"/>
          <w:szCs w:val="24"/>
        </w:rPr>
        <w:t>抗菌剂在</w:t>
      </w:r>
      <w:r w:rsidR="005D7596" w:rsidRPr="007F77AA">
        <w:rPr>
          <w:rFonts w:ascii="Arial" w:eastAsia="宋体" w:hAnsi="Arial" w:cs="Arial"/>
          <w:bCs/>
          <w:kern w:val="36"/>
          <w:sz w:val="24"/>
          <w:szCs w:val="24"/>
        </w:rPr>
        <w:t>器械</w:t>
      </w:r>
      <w:r w:rsidRPr="007F77AA">
        <w:rPr>
          <w:rFonts w:ascii="Arial" w:eastAsia="宋体" w:hAnsi="Arial" w:cs="Arial"/>
          <w:bCs/>
          <w:kern w:val="36"/>
          <w:sz w:val="24"/>
          <w:szCs w:val="24"/>
        </w:rPr>
        <w:t>上的浓度</w:t>
      </w:r>
    </w:p>
    <w:p w14:paraId="77E80E82" w14:textId="072910EB" w:rsidR="00C97386" w:rsidRPr="007F77AA" w:rsidRDefault="00C97386" w:rsidP="004431E3">
      <w:pPr>
        <w:pStyle w:val="aa"/>
        <w:numPr>
          <w:ilvl w:val="0"/>
          <w:numId w:val="11"/>
        </w:numPr>
        <w:overflowPunct w:val="0"/>
        <w:adjustRightInd w:val="0"/>
        <w:snapToGrid w:val="0"/>
        <w:spacing w:line="300" w:lineRule="auto"/>
        <w:ind w:left="782" w:firstLineChars="0" w:firstLine="0"/>
        <w:rPr>
          <w:rFonts w:ascii="Arial" w:eastAsia="宋体" w:hAnsi="Arial" w:cs="Arial"/>
          <w:bCs/>
          <w:kern w:val="36"/>
          <w:sz w:val="24"/>
          <w:szCs w:val="24"/>
        </w:rPr>
      </w:pPr>
      <w:r w:rsidRPr="007F77AA">
        <w:rPr>
          <w:rFonts w:ascii="Arial" w:eastAsia="宋体" w:hAnsi="Arial" w:cs="Arial"/>
          <w:bCs/>
          <w:kern w:val="36"/>
          <w:sz w:val="24"/>
          <w:szCs w:val="24"/>
        </w:rPr>
        <w:t>抗菌剂</w:t>
      </w:r>
      <w:r w:rsidR="006A3999" w:rsidRPr="007F77AA">
        <w:rPr>
          <w:rFonts w:ascii="Arial" w:eastAsia="宋体" w:hAnsi="Arial" w:cs="Arial"/>
          <w:bCs/>
          <w:kern w:val="36"/>
          <w:sz w:val="24"/>
          <w:szCs w:val="24"/>
        </w:rPr>
        <w:t>应用于</w:t>
      </w:r>
      <w:r w:rsidRPr="007F77AA">
        <w:rPr>
          <w:rFonts w:ascii="Arial" w:eastAsia="宋体" w:hAnsi="Arial" w:cs="Arial"/>
          <w:bCs/>
          <w:kern w:val="36"/>
          <w:sz w:val="24"/>
          <w:szCs w:val="24"/>
        </w:rPr>
        <w:t>该</w:t>
      </w:r>
      <w:r w:rsidR="005D7596" w:rsidRPr="007F77AA">
        <w:rPr>
          <w:rFonts w:ascii="Arial" w:eastAsia="宋体" w:hAnsi="Arial" w:cs="Arial"/>
          <w:bCs/>
          <w:kern w:val="36"/>
          <w:sz w:val="24"/>
          <w:szCs w:val="24"/>
        </w:rPr>
        <w:t>器械</w:t>
      </w:r>
      <w:r w:rsidRPr="007F77AA">
        <w:rPr>
          <w:rFonts w:ascii="Arial" w:eastAsia="宋体" w:hAnsi="Arial" w:cs="Arial"/>
          <w:bCs/>
          <w:kern w:val="36"/>
          <w:sz w:val="24"/>
          <w:szCs w:val="24"/>
        </w:rPr>
        <w:t>的方法</w:t>
      </w:r>
    </w:p>
    <w:bookmarkEnd w:id="14"/>
    <w:bookmarkEnd w:id="15"/>
    <w:p w14:paraId="1C81927B" w14:textId="5D5569F2" w:rsidR="00C97386" w:rsidRPr="007F77AA" w:rsidRDefault="00C97386" w:rsidP="007F77AA">
      <w:pPr>
        <w:pStyle w:val="aa"/>
        <w:numPr>
          <w:ilvl w:val="0"/>
          <w:numId w:val="11"/>
        </w:numPr>
        <w:overflowPunct w:val="0"/>
        <w:adjustRightInd w:val="0"/>
        <w:snapToGrid w:val="0"/>
        <w:spacing w:after="240" w:line="300" w:lineRule="auto"/>
        <w:ind w:firstLineChars="0" w:firstLine="0"/>
        <w:rPr>
          <w:rFonts w:ascii="Arial" w:eastAsia="宋体" w:hAnsi="Arial" w:cs="Arial"/>
          <w:bCs/>
          <w:kern w:val="36"/>
          <w:sz w:val="24"/>
          <w:szCs w:val="24"/>
        </w:rPr>
      </w:pPr>
      <w:r w:rsidRPr="007F77AA">
        <w:rPr>
          <w:rFonts w:ascii="Arial" w:eastAsia="宋体" w:hAnsi="Arial" w:cs="Arial"/>
          <w:bCs/>
          <w:kern w:val="36"/>
          <w:sz w:val="24"/>
          <w:szCs w:val="24"/>
        </w:rPr>
        <w:t>抗菌剂</w:t>
      </w:r>
      <w:r w:rsidR="006A3999" w:rsidRPr="007F77AA">
        <w:rPr>
          <w:rFonts w:ascii="Arial" w:eastAsia="宋体" w:hAnsi="Arial" w:cs="Arial"/>
          <w:bCs/>
          <w:kern w:val="36"/>
          <w:sz w:val="24"/>
          <w:szCs w:val="24"/>
        </w:rPr>
        <w:t>释放的</w:t>
      </w:r>
      <w:r w:rsidRPr="007F77AA">
        <w:rPr>
          <w:rFonts w:ascii="Arial" w:eastAsia="宋体" w:hAnsi="Arial" w:cs="Arial"/>
          <w:bCs/>
          <w:kern w:val="36"/>
          <w:sz w:val="24"/>
          <w:szCs w:val="24"/>
        </w:rPr>
        <w:t>机制。</w:t>
      </w:r>
    </w:p>
    <w:p w14:paraId="31DD38E6" w14:textId="49523A2A" w:rsidR="00C97386" w:rsidRPr="007F77AA" w:rsidRDefault="006A3999"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对于为本指导性文件中确定为</w:t>
      </w:r>
      <w:r w:rsidRPr="00BA6978">
        <w:rPr>
          <w:rFonts w:ascii="宋体" w:eastAsia="宋体" w:hAnsi="宋体" w:cs="Arial"/>
          <w:bCs/>
          <w:kern w:val="36"/>
          <w:sz w:val="24"/>
          <w:szCs w:val="24"/>
        </w:rPr>
        <w:t>“</w:t>
      </w:r>
      <w:r w:rsidRPr="007F77AA">
        <w:rPr>
          <w:rFonts w:ascii="Arial" w:eastAsia="宋体" w:hAnsi="Arial" w:cs="Arial"/>
          <w:bCs/>
          <w:kern w:val="36"/>
          <w:sz w:val="24"/>
          <w:szCs w:val="24"/>
        </w:rPr>
        <w:t>修改</w:t>
      </w:r>
      <w:r w:rsidRPr="00BA6978">
        <w:rPr>
          <w:rFonts w:ascii="宋体" w:eastAsia="宋体" w:hAnsi="宋体" w:cs="Arial"/>
          <w:bCs/>
          <w:kern w:val="36"/>
          <w:sz w:val="24"/>
          <w:szCs w:val="24"/>
        </w:rPr>
        <w:t>”</w:t>
      </w:r>
      <w:r w:rsidRPr="007F77AA">
        <w:rPr>
          <w:rFonts w:ascii="Arial" w:eastAsia="宋体" w:hAnsi="Arial" w:cs="Arial"/>
          <w:bCs/>
          <w:kern w:val="36"/>
          <w:sz w:val="24"/>
          <w:szCs w:val="24"/>
        </w:rPr>
        <w:t>的器械，</w:t>
      </w:r>
      <w:r w:rsidRPr="007F77AA">
        <w:rPr>
          <w:rFonts w:ascii="Arial" w:eastAsia="宋体" w:hAnsi="Arial" w:cs="Arial"/>
          <w:bCs/>
          <w:kern w:val="36"/>
          <w:sz w:val="24"/>
          <w:szCs w:val="24"/>
        </w:rPr>
        <w:t>FDA</w:t>
      </w:r>
      <w:r w:rsidRPr="007F77AA">
        <w:rPr>
          <w:rFonts w:ascii="Arial" w:eastAsia="宋体" w:hAnsi="Arial" w:cs="Arial"/>
          <w:bCs/>
          <w:kern w:val="36"/>
          <w:sz w:val="24"/>
          <w:szCs w:val="24"/>
        </w:rPr>
        <w:t>建议制造商</w:t>
      </w:r>
      <w:r w:rsidR="00C97386" w:rsidRPr="007F77AA">
        <w:rPr>
          <w:rFonts w:ascii="Arial" w:eastAsia="宋体" w:hAnsi="Arial" w:cs="Arial"/>
          <w:bCs/>
          <w:kern w:val="36"/>
          <w:sz w:val="24"/>
          <w:szCs w:val="24"/>
        </w:rPr>
        <w:t>提供详细信息和临床前测试，以证明其实质等同性。此类信息和测试应包括：</w:t>
      </w:r>
    </w:p>
    <w:p w14:paraId="3CC196D1" w14:textId="5057C52D" w:rsidR="006A3999" w:rsidRPr="007F77AA" w:rsidRDefault="006A3999" w:rsidP="004431E3">
      <w:pPr>
        <w:pStyle w:val="aa"/>
        <w:numPr>
          <w:ilvl w:val="0"/>
          <w:numId w:val="11"/>
        </w:numPr>
        <w:overflowPunct w:val="0"/>
        <w:adjustRightInd w:val="0"/>
        <w:snapToGrid w:val="0"/>
        <w:spacing w:line="300" w:lineRule="auto"/>
        <w:ind w:left="782" w:firstLineChars="0" w:firstLine="0"/>
        <w:rPr>
          <w:rFonts w:ascii="Arial" w:eastAsia="宋体" w:hAnsi="Arial" w:cs="Arial"/>
          <w:bCs/>
          <w:kern w:val="36"/>
          <w:sz w:val="24"/>
          <w:szCs w:val="24"/>
        </w:rPr>
      </w:pPr>
      <w:r w:rsidRPr="007F77AA">
        <w:rPr>
          <w:rFonts w:ascii="Arial" w:eastAsia="宋体" w:hAnsi="Arial" w:cs="Arial"/>
          <w:bCs/>
          <w:kern w:val="36"/>
          <w:sz w:val="24"/>
          <w:szCs w:val="24"/>
        </w:rPr>
        <w:t>抗菌剂的</w:t>
      </w:r>
      <w:r w:rsidR="00AE118D">
        <w:rPr>
          <w:rFonts w:ascii="Arial" w:eastAsia="宋体" w:hAnsi="Arial" w:cs="Arial"/>
          <w:bCs/>
          <w:kern w:val="36"/>
          <w:sz w:val="24"/>
          <w:szCs w:val="24"/>
        </w:rPr>
        <w:t>特性</w:t>
      </w:r>
      <w:r w:rsidRPr="007F77AA">
        <w:rPr>
          <w:rFonts w:ascii="Arial" w:eastAsia="宋体" w:hAnsi="Arial" w:cs="Arial"/>
          <w:bCs/>
          <w:kern w:val="36"/>
          <w:sz w:val="24"/>
          <w:szCs w:val="24"/>
        </w:rPr>
        <w:t>和配方</w:t>
      </w:r>
    </w:p>
    <w:p w14:paraId="69C3B693" w14:textId="77777777" w:rsidR="006A3999" w:rsidRPr="007F77AA" w:rsidRDefault="006A3999" w:rsidP="004431E3">
      <w:pPr>
        <w:pStyle w:val="aa"/>
        <w:numPr>
          <w:ilvl w:val="0"/>
          <w:numId w:val="11"/>
        </w:numPr>
        <w:overflowPunct w:val="0"/>
        <w:adjustRightInd w:val="0"/>
        <w:snapToGrid w:val="0"/>
        <w:spacing w:line="300" w:lineRule="auto"/>
        <w:ind w:left="782" w:firstLineChars="0" w:firstLine="0"/>
        <w:rPr>
          <w:rFonts w:ascii="Arial" w:eastAsia="宋体" w:hAnsi="Arial" w:cs="Arial"/>
          <w:bCs/>
          <w:kern w:val="36"/>
          <w:sz w:val="24"/>
          <w:szCs w:val="24"/>
        </w:rPr>
      </w:pPr>
      <w:r w:rsidRPr="007F77AA">
        <w:rPr>
          <w:rFonts w:ascii="Arial" w:eastAsia="宋体" w:hAnsi="Arial" w:cs="Arial"/>
          <w:bCs/>
          <w:kern w:val="36"/>
          <w:sz w:val="24"/>
          <w:szCs w:val="24"/>
        </w:rPr>
        <w:t>抗菌剂在器械上的浓度</w:t>
      </w:r>
    </w:p>
    <w:p w14:paraId="14401FC3" w14:textId="77777777" w:rsidR="006A3999" w:rsidRPr="007F77AA" w:rsidRDefault="006A3999" w:rsidP="004431E3">
      <w:pPr>
        <w:pStyle w:val="aa"/>
        <w:numPr>
          <w:ilvl w:val="0"/>
          <w:numId w:val="11"/>
        </w:numPr>
        <w:overflowPunct w:val="0"/>
        <w:adjustRightInd w:val="0"/>
        <w:snapToGrid w:val="0"/>
        <w:spacing w:line="300" w:lineRule="auto"/>
        <w:ind w:left="782" w:firstLineChars="0" w:firstLine="0"/>
        <w:rPr>
          <w:rFonts w:ascii="Arial" w:eastAsia="宋体" w:hAnsi="Arial" w:cs="Arial"/>
          <w:bCs/>
          <w:kern w:val="36"/>
          <w:sz w:val="24"/>
          <w:szCs w:val="24"/>
        </w:rPr>
      </w:pPr>
      <w:r w:rsidRPr="007F77AA">
        <w:rPr>
          <w:rFonts w:ascii="Arial" w:eastAsia="宋体" w:hAnsi="Arial" w:cs="Arial"/>
          <w:bCs/>
          <w:kern w:val="36"/>
          <w:sz w:val="24"/>
          <w:szCs w:val="24"/>
        </w:rPr>
        <w:t>抗菌剂应用于该器械的方法</w:t>
      </w:r>
    </w:p>
    <w:p w14:paraId="2B18DFE7" w14:textId="011D37C5" w:rsidR="00C97386" w:rsidRPr="007F77AA" w:rsidRDefault="00C97386" w:rsidP="004431E3">
      <w:pPr>
        <w:pStyle w:val="aa"/>
        <w:numPr>
          <w:ilvl w:val="0"/>
          <w:numId w:val="11"/>
        </w:numPr>
        <w:overflowPunct w:val="0"/>
        <w:adjustRightInd w:val="0"/>
        <w:snapToGrid w:val="0"/>
        <w:spacing w:line="300" w:lineRule="auto"/>
        <w:ind w:left="782" w:firstLineChars="0" w:firstLine="0"/>
        <w:rPr>
          <w:rFonts w:ascii="Arial" w:eastAsia="宋体" w:hAnsi="Arial" w:cs="Arial"/>
          <w:bCs/>
          <w:kern w:val="36"/>
          <w:sz w:val="24"/>
          <w:szCs w:val="24"/>
        </w:rPr>
      </w:pPr>
      <w:r w:rsidRPr="007F77AA">
        <w:rPr>
          <w:rFonts w:ascii="Arial" w:eastAsia="宋体" w:hAnsi="Arial" w:cs="Arial"/>
          <w:bCs/>
          <w:kern w:val="36"/>
          <w:sz w:val="24"/>
          <w:szCs w:val="24"/>
        </w:rPr>
        <w:t>抗菌剂</w:t>
      </w:r>
      <w:r w:rsidR="004F3783" w:rsidRPr="007F77AA">
        <w:rPr>
          <w:rFonts w:ascii="Arial" w:eastAsia="宋体" w:hAnsi="Arial" w:cs="Arial"/>
          <w:bCs/>
          <w:kern w:val="36"/>
          <w:sz w:val="24"/>
          <w:szCs w:val="24"/>
        </w:rPr>
        <w:t>的作用</w:t>
      </w:r>
      <w:r w:rsidRPr="007F77AA">
        <w:rPr>
          <w:rFonts w:ascii="Arial" w:eastAsia="宋体" w:hAnsi="Arial" w:cs="Arial"/>
          <w:bCs/>
          <w:kern w:val="36"/>
          <w:sz w:val="24"/>
          <w:szCs w:val="24"/>
        </w:rPr>
        <w:t>机制</w:t>
      </w:r>
    </w:p>
    <w:p w14:paraId="7452610E" w14:textId="268C1B00" w:rsidR="00C97386" w:rsidRPr="007F77AA" w:rsidRDefault="004F3783" w:rsidP="004431E3">
      <w:pPr>
        <w:pStyle w:val="aa"/>
        <w:numPr>
          <w:ilvl w:val="0"/>
          <w:numId w:val="11"/>
        </w:numPr>
        <w:overflowPunct w:val="0"/>
        <w:adjustRightInd w:val="0"/>
        <w:snapToGrid w:val="0"/>
        <w:spacing w:line="300" w:lineRule="auto"/>
        <w:ind w:left="782" w:firstLineChars="0" w:firstLine="0"/>
        <w:rPr>
          <w:rFonts w:ascii="Arial" w:eastAsia="宋体" w:hAnsi="Arial" w:cs="Arial"/>
          <w:bCs/>
          <w:kern w:val="36"/>
          <w:sz w:val="24"/>
          <w:szCs w:val="24"/>
        </w:rPr>
      </w:pPr>
      <w:r w:rsidRPr="007F77AA">
        <w:rPr>
          <w:rFonts w:ascii="Arial" w:eastAsia="宋体" w:hAnsi="Arial" w:cs="Arial"/>
          <w:bCs/>
          <w:kern w:val="36"/>
          <w:sz w:val="24"/>
          <w:szCs w:val="24"/>
        </w:rPr>
        <w:t>抗菌剂的抗菌活性谱</w:t>
      </w:r>
    </w:p>
    <w:p w14:paraId="322FE934" w14:textId="54FCAD5A" w:rsidR="004F3783" w:rsidRPr="007F77AA" w:rsidRDefault="004F3783" w:rsidP="004431E3">
      <w:pPr>
        <w:pStyle w:val="aa"/>
        <w:numPr>
          <w:ilvl w:val="0"/>
          <w:numId w:val="11"/>
        </w:numPr>
        <w:overflowPunct w:val="0"/>
        <w:adjustRightInd w:val="0"/>
        <w:snapToGrid w:val="0"/>
        <w:spacing w:line="300" w:lineRule="auto"/>
        <w:ind w:left="782" w:firstLineChars="0" w:firstLine="0"/>
        <w:rPr>
          <w:rFonts w:ascii="Arial" w:eastAsia="宋体" w:hAnsi="Arial" w:cs="Arial"/>
          <w:bCs/>
          <w:kern w:val="36"/>
          <w:sz w:val="24"/>
          <w:szCs w:val="24"/>
        </w:rPr>
      </w:pPr>
      <w:r w:rsidRPr="007F77AA">
        <w:rPr>
          <w:rFonts w:ascii="Arial" w:eastAsia="宋体" w:hAnsi="Arial" w:cs="Arial"/>
          <w:bCs/>
          <w:kern w:val="36"/>
          <w:sz w:val="24"/>
          <w:szCs w:val="24"/>
        </w:rPr>
        <w:t>抗菌剂随时间从医疗器械释放的动力学</w:t>
      </w:r>
    </w:p>
    <w:p w14:paraId="731240A9" w14:textId="77777777" w:rsidR="004F3783" w:rsidRPr="007F77AA" w:rsidRDefault="004F3783" w:rsidP="004431E3">
      <w:pPr>
        <w:pStyle w:val="aa"/>
        <w:numPr>
          <w:ilvl w:val="0"/>
          <w:numId w:val="11"/>
        </w:numPr>
        <w:overflowPunct w:val="0"/>
        <w:adjustRightInd w:val="0"/>
        <w:snapToGrid w:val="0"/>
        <w:spacing w:line="300" w:lineRule="auto"/>
        <w:ind w:left="782" w:firstLineChars="0" w:firstLine="0"/>
        <w:rPr>
          <w:rFonts w:ascii="Arial" w:eastAsia="宋体" w:hAnsi="Arial" w:cs="Arial"/>
          <w:bCs/>
          <w:kern w:val="36"/>
          <w:sz w:val="24"/>
          <w:szCs w:val="24"/>
        </w:rPr>
      </w:pPr>
      <w:r w:rsidRPr="007F77AA">
        <w:rPr>
          <w:rFonts w:ascii="Arial" w:eastAsia="宋体" w:hAnsi="Arial" w:cs="Arial"/>
          <w:bCs/>
          <w:kern w:val="36"/>
          <w:sz w:val="24"/>
          <w:szCs w:val="24"/>
        </w:rPr>
        <w:t>最低有效浓度（</w:t>
      </w:r>
      <w:r w:rsidRPr="007F77AA">
        <w:rPr>
          <w:rFonts w:ascii="Arial" w:eastAsia="宋体" w:hAnsi="Arial" w:cs="Arial"/>
          <w:bCs/>
          <w:kern w:val="36"/>
          <w:sz w:val="24"/>
          <w:szCs w:val="24"/>
        </w:rPr>
        <w:t>MEC</w:t>
      </w:r>
      <w:r w:rsidRPr="007F77AA">
        <w:rPr>
          <w:rFonts w:ascii="Arial" w:eastAsia="宋体" w:hAnsi="Arial" w:cs="Arial"/>
          <w:bCs/>
          <w:kern w:val="36"/>
          <w:sz w:val="24"/>
          <w:szCs w:val="24"/>
        </w:rPr>
        <w:t>）</w:t>
      </w:r>
    </w:p>
    <w:p w14:paraId="2B89BBB6" w14:textId="77777777" w:rsidR="004F3783" w:rsidRPr="007F77AA" w:rsidRDefault="004F3783" w:rsidP="007F77AA">
      <w:pPr>
        <w:pStyle w:val="aa"/>
        <w:numPr>
          <w:ilvl w:val="0"/>
          <w:numId w:val="11"/>
        </w:numPr>
        <w:overflowPunct w:val="0"/>
        <w:adjustRightInd w:val="0"/>
        <w:snapToGrid w:val="0"/>
        <w:spacing w:after="240" w:line="300" w:lineRule="auto"/>
        <w:ind w:firstLineChars="0" w:firstLine="0"/>
        <w:rPr>
          <w:rFonts w:ascii="Arial" w:eastAsia="宋体" w:hAnsi="Arial" w:cs="Arial"/>
          <w:bCs/>
          <w:kern w:val="36"/>
          <w:sz w:val="24"/>
          <w:szCs w:val="24"/>
        </w:rPr>
      </w:pPr>
      <w:r w:rsidRPr="007F77AA">
        <w:rPr>
          <w:rFonts w:ascii="Arial" w:eastAsia="宋体" w:hAnsi="Arial" w:cs="Arial"/>
          <w:bCs/>
          <w:kern w:val="36"/>
          <w:sz w:val="24"/>
          <w:szCs w:val="24"/>
        </w:rPr>
        <w:t>抗菌剂毒性</w:t>
      </w:r>
    </w:p>
    <w:p w14:paraId="3D146F68" w14:textId="65B998CD" w:rsidR="00C97386" w:rsidRPr="007F77AA" w:rsidRDefault="00D132D4" w:rsidP="00636D2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上述主题</w:t>
      </w:r>
      <w:r w:rsidR="004F3783" w:rsidRPr="007F77AA">
        <w:rPr>
          <w:rFonts w:ascii="Arial" w:eastAsia="宋体" w:hAnsi="Arial" w:cs="Arial"/>
          <w:bCs/>
          <w:kern w:val="36"/>
          <w:sz w:val="24"/>
          <w:szCs w:val="24"/>
        </w:rPr>
        <w:t>会在下文中进行讨论</w:t>
      </w:r>
      <w:r w:rsidR="00C97386" w:rsidRPr="007F77AA">
        <w:rPr>
          <w:rFonts w:ascii="Arial" w:eastAsia="宋体" w:hAnsi="Arial" w:cs="Arial"/>
          <w:bCs/>
          <w:kern w:val="36"/>
          <w:sz w:val="24"/>
          <w:szCs w:val="24"/>
        </w:rPr>
        <w:t>。</w:t>
      </w:r>
    </w:p>
    <w:p w14:paraId="5402BDE6" w14:textId="5234273D" w:rsidR="00C97386" w:rsidRPr="007F77AA" w:rsidRDefault="00D132D4"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对于已经通过了新药申请（</w:t>
      </w:r>
      <w:r w:rsidRPr="007F77AA">
        <w:rPr>
          <w:rFonts w:ascii="Arial" w:eastAsia="宋体" w:hAnsi="Arial" w:cs="Arial"/>
          <w:bCs/>
          <w:kern w:val="36"/>
          <w:sz w:val="24"/>
          <w:szCs w:val="24"/>
        </w:rPr>
        <w:t>NDA</w:t>
      </w:r>
      <w:r w:rsidRPr="007F77AA">
        <w:rPr>
          <w:rFonts w:ascii="Arial" w:eastAsia="宋体" w:hAnsi="Arial" w:cs="Arial"/>
          <w:bCs/>
          <w:kern w:val="36"/>
          <w:sz w:val="24"/>
          <w:szCs w:val="24"/>
        </w:rPr>
        <w:t>）或属于非处方药（</w:t>
      </w:r>
      <w:r w:rsidRPr="007F77AA">
        <w:rPr>
          <w:rFonts w:ascii="Arial" w:eastAsia="宋体" w:hAnsi="Arial" w:cs="Arial"/>
          <w:bCs/>
          <w:kern w:val="36"/>
          <w:sz w:val="24"/>
          <w:szCs w:val="24"/>
        </w:rPr>
        <w:t>OTC</w:t>
      </w:r>
      <w:r w:rsidRPr="007F77AA">
        <w:rPr>
          <w:rFonts w:ascii="Arial" w:eastAsia="宋体" w:hAnsi="Arial" w:cs="Arial"/>
          <w:bCs/>
          <w:kern w:val="36"/>
          <w:sz w:val="24"/>
          <w:szCs w:val="24"/>
        </w:rPr>
        <w:t>）的抗菌剂，</w:t>
      </w:r>
      <w:r w:rsidR="004F3783" w:rsidRPr="007F77AA">
        <w:rPr>
          <w:rFonts w:ascii="Arial" w:eastAsia="宋体" w:hAnsi="Arial" w:cs="Arial"/>
          <w:bCs/>
          <w:kern w:val="36"/>
          <w:sz w:val="24"/>
          <w:szCs w:val="24"/>
        </w:rPr>
        <w:t>通过</w:t>
      </w:r>
      <w:r w:rsidR="00C97386" w:rsidRPr="007F77AA">
        <w:rPr>
          <w:rFonts w:ascii="Arial" w:eastAsia="宋体" w:hAnsi="Arial" w:cs="Arial"/>
          <w:bCs/>
          <w:kern w:val="36"/>
          <w:sz w:val="24"/>
          <w:szCs w:val="24"/>
        </w:rPr>
        <w:t>参考</w:t>
      </w:r>
      <w:r w:rsidR="00C97386" w:rsidRPr="007F77AA">
        <w:rPr>
          <w:rFonts w:ascii="Arial" w:eastAsia="宋体" w:hAnsi="Arial" w:cs="Arial"/>
          <w:bCs/>
          <w:kern w:val="36"/>
          <w:sz w:val="24"/>
          <w:szCs w:val="24"/>
        </w:rPr>
        <w:t>NDA</w:t>
      </w:r>
      <w:r w:rsidR="00C97386" w:rsidRPr="007F77AA">
        <w:rPr>
          <w:rFonts w:ascii="Arial" w:eastAsia="宋体" w:hAnsi="Arial" w:cs="Arial"/>
          <w:bCs/>
          <w:kern w:val="36"/>
          <w:sz w:val="24"/>
          <w:szCs w:val="24"/>
        </w:rPr>
        <w:t>或</w:t>
      </w:r>
      <w:r w:rsidR="00C97386" w:rsidRPr="007F77AA">
        <w:rPr>
          <w:rFonts w:ascii="Arial" w:eastAsia="宋体" w:hAnsi="Arial" w:cs="Arial"/>
          <w:bCs/>
          <w:kern w:val="36"/>
          <w:sz w:val="24"/>
          <w:szCs w:val="24"/>
        </w:rPr>
        <w:t>OTC</w:t>
      </w:r>
      <w:r w:rsidR="00C97386" w:rsidRPr="007F77AA">
        <w:rPr>
          <w:rFonts w:ascii="Arial" w:eastAsia="宋体" w:hAnsi="Arial" w:cs="Arial"/>
          <w:bCs/>
          <w:kern w:val="36"/>
          <w:sz w:val="24"/>
          <w:szCs w:val="24"/>
        </w:rPr>
        <w:t>，制造商</w:t>
      </w:r>
      <w:r w:rsidRPr="007F77AA">
        <w:rPr>
          <w:rFonts w:ascii="Arial" w:eastAsia="宋体" w:hAnsi="Arial" w:cs="Arial"/>
          <w:bCs/>
          <w:kern w:val="36"/>
          <w:sz w:val="24"/>
          <w:szCs w:val="24"/>
        </w:rPr>
        <w:t>简化证明该类含</w:t>
      </w:r>
      <w:r w:rsidR="00C97386" w:rsidRPr="007F77AA">
        <w:rPr>
          <w:rFonts w:ascii="Arial" w:eastAsia="宋体" w:hAnsi="Arial" w:cs="Arial"/>
          <w:bCs/>
          <w:kern w:val="36"/>
          <w:sz w:val="24"/>
          <w:szCs w:val="24"/>
        </w:rPr>
        <w:t>抗菌剂</w:t>
      </w:r>
      <w:r w:rsidRPr="007F77AA">
        <w:rPr>
          <w:rFonts w:ascii="Arial" w:eastAsia="宋体" w:hAnsi="Arial" w:cs="Arial"/>
          <w:bCs/>
          <w:kern w:val="36"/>
          <w:sz w:val="24"/>
          <w:szCs w:val="24"/>
        </w:rPr>
        <w:t>医疗器械实质等同性</w:t>
      </w:r>
      <w:r w:rsidR="00C97386" w:rsidRPr="007F77AA">
        <w:rPr>
          <w:rFonts w:ascii="Arial" w:eastAsia="宋体" w:hAnsi="Arial" w:cs="Arial"/>
          <w:bCs/>
          <w:kern w:val="36"/>
          <w:sz w:val="24"/>
          <w:szCs w:val="24"/>
        </w:rPr>
        <w:t>所需的信息量。如果制造商</w:t>
      </w:r>
      <w:r w:rsidRPr="007F77AA">
        <w:rPr>
          <w:rFonts w:ascii="Arial" w:eastAsia="宋体" w:hAnsi="Arial" w:cs="Arial"/>
          <w:bCs/>
          <w:kern w:val="36"/>
          <w:sz w:val="24"/>
          <w:szCs w:val="24"/>
        </w:rPr>
        <w:t>从</w:t>
      </w:r>
      <w:r w:rsidR="00C97386" w:rsidRPr="007F77AA">
        <w:rPr>
          <w:rFonts w:ascii="Arial" w:eastAsia="宋体" w:hAnsi="Arial" w:cs="Arial"/>
          <w:bCs/>
          <w:kern w:val="36"/>
          <w:sz w:val="24"/>
          <w:szCs w:val="24"/>
        </w:rPr>
        <w:t>持有人</w:t>
      </w:r>
      <w:r w:rsidRPr="007F77AA">
        <w:rPr>
          <w:rFonts w:ascii="Arial" w:eastAsia="宋体" w:hAnsi="Arial" w:cs="Arial"/>
          <w:bCs/>
          <w:kern w:val="36"/>
          <w:sz w:val="24"/>
          <w:szCs w:val="24"/>
        </w:rPr>
        <w:t>处获取了</w:t>
      </w:r>
      <w:r w:rsidR="00C97386" w:rsidRPr="007F77AA">
        <w:rPr>
          <w:rFonts w:ascii="Arial" w:eastAsia="宋体" w:hAnsi="Arial" w:cs="Arial"/>
          <w:bCs/>
          <w:kern w:val="36"/>
          <w:sz w:val="24"/>
          <w:szCs w:val="24"/>
        </w:rPr>
        <w:t>参考权，</w:t>
      </w:r>
      <w:r w:rsidRPr="007F77AA">
        <w:rPr>
          <w:rFonts w:ascii="Arial" w:eastAsia="宋体" w:hAnsi="Arial" w:cs="Arial"/>
          <w:bCs/>
          <w:kern w:val="36"/>
          <w:sz w:val="24"/>
          <w:szCs w:val="24"/>
        </w:rPr>
        <w:t>则</w:t>
      </w:r>
      <w:r w:rsidR="00C97386" w:rsidRPr="007F77AA">
        <w:rPr>
          <w:rFonts w:ascii="Arial" w:eastAsia="宋体" w:hAnsi="Arial" w:cs="Arial"/>
          <w:bCs/>
          <w:kern w:val="36"/>
          <w:sz w:val="24"/>
          <w:szCs w:val="24"/>
        </w:rPr>
        <w:t>制造商</w:t>
      </w:r>
      <w:r w:rsidRPr="007F77AA">
        <w:rPr>
          <w:rFonts w:ascii="Arial" w:eastAsia="宋体" w:hAnsi="Arial" w:cs="Arial"/>
          <w:bCs/>
          <w:kern w:val="36"/>
          <w:sz w:val="24"/>
          <w:szCs w:val="24"/>
        </w:rPr>
        <w:t>可以只依赖</w:t>
      </w:r>
      <w:r w:rsidR="00C97386" w:rsidRPr="007F77AA">
        <w:rPr>
          <w:rFonts w:ascii="Arial" w:eastAsia="宋体" w:hAnsi="Arial" w:cs="Arial"/>
          <w:bCs/>
          <w:kern w:val="36"/>
          <w:sz w:val="24"/>
          <w:szCs w:val="24"/>
        </w:rPr>
        <w:t>专有数据。这些参考文献</w:t>
      </w:r>
      <w:r w:rsidRPr="007F77AA">
        <w:rPr>
          <w:rFonts w:ascii="Arial" w:eastAsia="宋体" w:hAnsi="Arial" w:cs="Arial"/>
          <w:bCs/>
          <w:kern w:val="36"/>
          <w:sz w:val="24"/>
          <w:szCs w:val="24"/>
        </w:rPr>
        <w:t>可以简化</w:t>
      </w:r>
      <w:r w:rsidR="00C97386" w:rsidRPr="007F77AA">
        <w:rPr>
          <w:rFonts w:ascii="Arial" w:eastAsia="宋体" w:hAnsi="Arial" w:cs="Arial"/>
          <w:bCs/>
          <w:kern w:val="36"/>
          <w:sz w:val="24"/>
          <w:szCs w:val="24"/>
        </w:rPr>
        <w:t>制造商</w:t>
      </w:r>
      <w:r w:rsidRPr="007F77AA">
        <w:rPr>
          <w:rFonts w:ascii="Arial" w:eastAsia="宋体" w:hAnsi="Arial" w:cs="Arial"/>
          <w:bCs/>
          <w:kern w:val="36"/>
          <w:sz w:val="24"/>
          <w:szCs w:val="24"/>
        </w:rPr>
        <w:t>需要获取的</w:t>
      </w:r>
      <w:r w:rsidR="00C97386" w:rsidRPr="007F77AA">
        <w:rPr>
          <w:rFonts w:ascii="Arial" w:eastAsia="宋体" w:hAnsi="Arial" w:cs="Arial"/>
          <w:bCs/>
          <w:kern w:val="36"/>
          <w:sz w:val="24"/>
          <w:szCs w:val="24"/>
        </w:rPr>
        <w:t>用于</w:t>
      </w:r>
      <w:r w:rsidRPr="007F77AA">
        <w:rPr>
          <w:rFonts w:ascii="Arial" w:eastAsia="宋体" w:hAnsi="Arial" w:cs="Arial"/>
          <w:bCs/>
          <w:kern w:val="36"/>
          <w:sz w:val="24"/>
          <w:szCs w:val="24"/>
        </w:rPr>
        <w:t>描述</w:t>
      </w:r>
      <w:r w:rsidR="00C97386" w:rsidRPr="007F77AA">
        <w:rPr>
          <w:rFonts w:ascii="Arial" w:eastAsia="宋体" w:hAnsi="Arial" w:cs="Arial"/>
          <w:bCs/>
          <w:kern w:val="36"/>
          <w:sz w:val="24"/>
          <w:szCs w:val="24"/>
        </w:rPr>
        <w:t>抗菌剂</w:t>
      </w:r>
      <w:r w:rsidRPr="007F77AA">
        <w:rPr>
          <w:rFonts w:ascii="Arial" w:eastAsia="宋体" w:hAnsi="Arial" w:cs="Arial"/>
          <w:bCs/>
          <w:kern w:val="36"/>
          <w:sz w:val="24"/>
          <w:szCs w:val="24"/>
        </w:rPr>
        <w:t>特征</w:t>
      </w:r>
      <w:r w:rsidR="00C97386" w:rsidRPr="007F77AA">
        <w:rPr>
          <w:rFonts w:ascii="Arial" w:eastAsia="宋体" w:hAnsi="Arial" w:cs="Arial"/>
          <w:bCs/>
          <w:kern w:val="36"/>
          <w:sz w:val="24"/>
          <w:szCs w:val="24"/>
        </w:rPr>
        <w:t>的信息量。制造商应确定</w:t>
      </w:r>
      <w:r w:rsidRPr="007F77AA">
        <w:rPr>
          <w:rFonts w:ascii="Arial" w:eastAsia="宋体" w:hAnsi="Arial" w:cs="Arial"/>
          <w:bCs/>
          <w:kern w:val="36"/>
          <w:sz w:val="24"/>
          <w:szCs w:val="24"/>
        </w:rPr>
        <w:t>已</w:t>
      </w:r>
      <w:r w:rsidR="00C97386" w:rsidRPr="007F77AA">
        <w:rPr>
          <w:rFonts w:ascii="Arial" w:eastAsia="宋体" w:hAnsi="Arial" w:cs="Arial"/>
          <w:bCs/>
          <w:kern w:val="36"/>
          <w:sz w:val="24"/>
          <w:szCs w:val="24"/>
        </w:rPr>
        <w:t>批准的药物产品（</w:t>
      </w:r>
      <w:r w:rsidR="00C97386" w:rsidRPr="007F77AA">
        <w:rPr>
          <w:rFonts w:ascii="Arial" w:eastAsia="宋体" w:hAnsi="Arial" w:cs="Arial"/>
          <w:bCs/>
          <w:kern w:val="36"/>
          <w:sz w:val="24"/>
          <w:szCs w:val="24"/>
        </w:rPr>
        <w:t>NDA</w:t>
      </w:r>
      <w:r w:rsidR="00C97386" w:rsidRPr="007F77AA">
        <w:rPr>
          <w:rFonts w:ascii="Arial" w:eastAsia="宋体" w:hAnsi="Arial" w:cs="Arial"/>
          <w:bCs/>
          <w:kern w:val="36"/>
          <w:sz w:val="24"/>
          <w:szCs w:val="24"/>
        </w:rPr>
        <w:t>或</w:t>
      </w:r>
      <w:r w:rsidR="00C97386" w:rsidRPr="007F77AA">
        <w:rPr>
          <w:rFonts w:ascii="Arial" w:eastAsia="宋体" w:hAnsi="Arial" w:cs="Arial"/>
          <w:bCs/>
          <w:kern w:val="36"/>
          <w:sz w:val="24"/>
          <w:szCs w:val="24"/>
        </w:rPr>
        <w:t>OTC</w:t>
      </w:r>
      <w:r w:rsidR="00C97386" w:rsidRPr="007F77AA">
        <w:rPr>
          <w:rFonts w:ascii="Arial" w:eastAsia="宋体" w:hAnsi="Arial" w:cs="Arial"/>
          <w:bCs/>
          <w:kern w:val="36"/>
          <w:sz w:val="24"/>
          <w:szCs w:val="24"/>
        </w:rPr>
        <w:t>）与添加到医疗器械中的抗菌剂之间的差异。</w:t>
      </w:r>
      <w:r w:rsidRPr="007F77AA">
        <w:rPr>
          <w:rFonts w:ascii="Arial" w:eastAsia="宋体" w:hAnsi="Arial" w:cs="Arial"/>
          <w:bCs/>
          <w:kern w:val="36"/>
          <w:sz w:val="24"/>
          <w:szCs w:val="24"/>
        </w:rPr>
        <w:t>上述差异</w:t>
      </w:r>
      <w:r w:rsidR="00C97386" w:rsidRPr="007F77AA">
        <w:rPr>
          <w:rFonts w:ascii="Arial" w:eastAsia="宋体" w:hAnsi="Arial" w:cs="Arial"/>
          <w:bCs/>
          <w:kern w:val="36"/>
          <w:sz w:val="24"/>
          <w:szCs w:val="24"/>
        </w:rPr>
        <w:t>可能</w:t>
      </w:r>
      <w:r w:rsidRPr="007F77AA">
        <w:rPr>
          <w:rFonts w:ascii="Arial" w:eastAsia="宋体" w:hAnsi="Arial" w:cs="Arial"/>
          <w:bCs/>
          <w:kern w:val="36"/>
          <w:sz w:val="24"/>
          <w:szCs w:val="24"/>
        </w:rPr>
        <w:t>包含</w:t>
      </w:r>
      <w:r w:rsidR="00C97386" w:rsidRPr="007F77AA">
        <w:rPr>
          <w:rFonts w:ascii="Arial" w:eastAsia="宋体" w:hAnsi="Arial" w:cs="Arial"/>
          <w:bCs/>
          <w:kern w:val="36"/>
          <w:sz w:val="24"/>
          <w:szCs w:val="24"/>
        </w:rPr>
        <w:t>预期用途</w:t>
      </w:r>
      <w:r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剂量</w:t>
      </w:r>
      <w:r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使用</w:t>
      </w:r>
      <w:r w:rsidRPr="007F77AA">
        <w:rPr>
          <w:rFonts w:ascii="Arial" w:eastAsia="宋体" w:hAnsi="Arial" w:cs="Arial"/>
          <w:bCs/>
          <w:kern w:val="36"/>
          <w:sz w:val="24"/>
          <w:szCs w:val="24"/>
        </w:rPr>
        <w:t>药物</w:t>
      </w:r>
      <w:r w:rsidR="00C97386" w:rsidRPr="007F77AA">
        <w:rPr>
          <w:rFonts w:ascii="Arial" w:eastAsia="宋体" w:hAnsi="Arial" w:cs="Arial"/>
          <w:bCs/>
          <w:kern w:val="36"/>
          <w:sz w:val="24"/>
          <w:szCs w:val="24"/>
        </w:rPr>
        <w:t>的解剖部位</w:t>
      </w:r>
      <w:r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配方和浓度的差异</w:t>
      </w:r>
      <w:r w:rsidRPr="007F77AA">
        <w:rPr>
          <w:rFonts w:ascii="Arial" w:eastAsia="宋体" w:hAnsi="Arial" w:cs="Arial"/>
          <w:bCs/>
          <w:kern w:val="36"/>
          <w:sz w:val="24"/>
          <w:szCs w:val="24"/>
        </w:rPr>
        <w:t>等</w:t>
      </w:r>
      <w:r w:rsidR="00C97386" w:rsidRPr="007F77AA">
        <w:rPr>
          <w:rFonts w:ascii="Arial" w:eastAsia="宋体" w:hAnsi="Arial" w:cs="Arial"/>
          <w:bCs/>
          <w:kern w:val="36"/>
          <w:sz w:val="24"/>
          <w:szCs w:val="24"/>
        </w:rPr>
        <w:t>。</w:t>
      </w:r>
    </w:p>
    <w:p w14:paraId="083C0796" w14:textId="35D22B79" w:rsidR="00C97386" w:rsidRPr="00DB5003" w:rsidRDefault="00AE118D" w:rsidP="00AC4841">
      <w:pPr>
        <w:pStyle w:val="aa"/>
        <w:numPr>
          <w:ilvl w:val="1"/>
          <w:numId w:val="4"/>
        </w:numPr>
        <w:overflowPunct w:val="0"/>
        <w:adjustRightInd w:val="0"/>
        <w:snapToGrid w:val="0"/>
        <w:spacing w:after="240" w:line="300" w:lineRule="auto"/>
        <w:ind w:firstLineChars="0"/>
        <w:outlineLvl w:val="1"/>
        <w:rPr>
          <w:rFonts w:ascii="Arial" w:eastAsia="宋体" w:hAnsi="Arial" w:cs="Arial"/>
          <w:b/>
          <w:bCs/>
          <w:kern w:val="36"/>
          <w:sz w:val="28"/>
          <w:szCs w:val="28"/>
        </w:rPr>
      </w:pPr>
      <w:bookmarkStart w:id="16" w:name="_Toc497150762"/>
      <w:r>
        <w:rPr>
          <w:rFonts w:ascii="Arial" w:eastAsia="宋体" w:hAnsi="Arial" w:cs="Arial"/>
          <w:b/>
          <w:bCs/>
          <w:kern w:val="36"/>
          <w:sz w:val="28"/>
          <w:szCs w:val="28"/>
        </w:rPr>
        <w:t>特性</w:t>
      </w:r>
      <w:r w:rsidR="00C97386" w:rsidRPr="00DB5003">
        <w:rPr>
          <w:rFonts w:ascii="Arial" w:eastAsia="宋体" w:hAnsi="Arial" w:cs="Arial"/>
          <w:b/>
          <w:bCs/>
          <w:kern w:val="36"/>
          <w:sz w:val="28"/>
          <w:szCs w:val="28"/>
        </w:rPr>
        <w:t>和配方</w:t>
      </w:r>
      <w:bookmarkEnd w:id="16"/>
    </w:p>
    <w:p w14:paraId="01FBAF9B" w14:textId="0758026D" w:rsidR="00C97386" w:rsidRPr="007F77AA" w:rsidRDefault="00C97386" w:rsidP="00620570">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制造商应确定抗菌剂</w:t>
      </w:r>
      <w:r w:rsidR="00D132D4" w:rsidRPr="007F77AA">
        <w:rPr>
          <w:rFonts w:ascii="Arial" w:eastAsia="宋体" w:hAnsi="Arial" w:cs="Arial"/>
          <w:bCs/>
          <w:kern w:val="36"/>
          <w:sz w:val="24"/>
          <w:szCs w:val="24"/>
        </w:rPr>
        <w:t>，</w:t>
      </w:r>
      <w:r w:rsidRPr="007F77AA">
        <w:rPr>
          <w:rFonts w:ascii="Arial" w:eastAsia="宋体" w:hAnsi="Arial" w:cs="Arial"/>
          <w:bCs/>
          <w:kern w:val="36"/>
          <w:sz w:val="24"/>
          <w:szCs w:val="24"/>
        </w:rPr>
        <w:t>并描述其</w:t>
      </w:r>
      <w:r w:rsidR="00D132D4" w:rsidRPr="007F77AA">
        <w:rPr>
          <w:rFonts w:ascii="Arial" w:eastAsia="宋体" w:hAnsi="Arial" w:cs="Arial"/>
          <w:bCs/>
          <w:kern w:val="36"/>
          <w:sz w:val="24"/>
          <w:szCs w:val="24"/>
        </w:rPr>
        <w:t>成分</w:t>
      </w:r>
      <w:r w:rsidRPr="007F77AA">
        <w:rPr>
          <w:rFonts w:ascii="Arial" w:eastAsia="宋体" w:hAnsi="Arial" w:cs="Arial"/>
          <w:bCs/>
          <w:kern w:val="36"/>
          <w:sz w:val="24"/>
          <w:szCs w:val="24"/>
        </w:rPr>
        <w:t>，包括：</w:t>
      </w:r>
    </w:p>
    <w:p w14:paraId="2F8C83EF" w14:textId="77777777" w:rsidR="00C97386" w:rsidRPr="007F77AA" w:rsidRDefault="00C97386" w:rsidP="00620570">
      <w:pPr>
        <w:pStyle w:val="aa"/>
        <w:numPr>
          <w:ilvl w:val="0"/>
          <w:numId w:val="23"/>
        </w:numPr>
        <w:overflowPunct w:val="0"/>
        <w:adjustRightInd w:val="0"/>
        <w:snapToGrid w:val="0"/>
        <w:spacing w:line="288" w:lineRule="auto"/>
        <w:ind w:left="839" w:firstLineChars="0" w:firstLine="40"/>
        <w:rPr>
          <w:rFonts w:ascii="Arial" w:eastAsia="宋体" w:hAnsi="Arial" w:cs="Arial"/>
          <w:bCs/>
          <w:kern w:val="36"/>
          <w:sz w:val="24"/>
          <w:szCs w:val="24"/>
        </w:rPr>
      </w:pPr>
      <w:r w:rsidRPr="007F77AA">
        <w:rPr>
          <w:rFonts w:ascii="Arial" w:eastAsia="宋体" w:hAnsi="Arial" w:cs="Arial"/>
          <w:bCs/>
          <w:kern w:val="36"/>
          <w:sz w:val="24"/>
          <w:szCs w:val="24"/>
        </w:rPr>
        <w:t>任何伴随的聚合物基质或添加剂</w:t>
      </w:r>
    </w:p>
    <w:p w14:paraId="3CAE2B43" w14:textId="77777777" w:rsidR="00C97386" w:rsidRPr="007F77AA" w:rsidRDefault="00C97386" w:rsidP="00620570">
      <w:pPr>
        <w:pStyle w:val="aa"/>
        <w:numPr>
          <w:ilvl w:val="0"/>
          <w:numId w:val="23"/>
        </w:numPr>
        <w:overflowPunct w:val="0"/>
        <w:adjustRightInd w:val="0"/>
        <w:snapToGrid w:val="0"/>
        <w:spacing w:line="288" w:lineRule="auto"/>
        <w:ind w:left="839" w:firstLineChars="0" w:firstLine="40"/>
        <w:rPr>
          <w:rFonts w:ascii="Arial" w:eastAsia="宋体" w:hAnsi="Arial" w:cs="Arial"/>
          <w:bCs/>
          <w:kern w:val="36"/>
          <w:sz w:val="24"/>
          <w:szCs w:val="24"/>
        </w:rPr>
      </w:pPr>
      <w:r w:rsidRPr="007F77AA">
        <w:rPr>
          <w:rFonts w:ascii="Arial" w:eastAsia="宋体" w:hAnsi="Arial" w:cs="Arial"/>
          <w:bCs/>
          <w:kern w:val="36"/>
          <w:sz w:val="24"/>
          <w:szCs w:val="24"/>
        </w:rPr>
        <w:lastRenderedPageBreak/>
        <w:t>伴随物质的目的</w:t>
      </w:r>
    </w:p>
    <w:p w14:paraId="00BE861B" w14:textId="77777777" w:rsidR="00C97386" w:rsidRPr="007F77AA" w:rsidRDefault="00C97386" w:rsidP="00620570">
      <w:pPr>
        <w:pStyle w:val="aa"/>
        <w:numPr>
          <w:ilvl w:val="0"/>
          <w:numId w:val="23"/>
        </w:numPr>
        <w:overflowPunct w:val="0"/>
        <w:adjustRightInd w:val="0"/>
        <w:snapToGrid w:val="0"/>
        <w:spacing w:after="240" w:line="288" w:lineRule="auto"/>
        <w:ind w:firstLineChars="0" w:firstLine="42"/>
        <w:rPr>
          <w:rFonts w:ascii="Arial" w:eastAsia="宋体" w:hAnsi="Arial" w:cs="Arial"/>
          <w:bCs/>
          <w:kern w:val="36"/>
          <w:sz w:val="24"/>
          <w:szCs w:val="24"/>
        </w:rPr>
      </w:pPr>
      <w:r w:rsidRPr="007F77AA">
        <w:rPr>
          <w:rFonts w:ascii="Arial" w:eastAsia="宋体" w:hAnsi="Arial" w:cs="Arial"/>
          <w:bCs/>
          <w:kern w:val="36"/>
          <w:sz w:val="24"/>
          <w:szCs w:val="24"/>
        </w:rPr>
        <w:t>在施加到器械之前和之后的所有成分的配方和浓度。</w:t>
      </w:r>
    </w:p>
    <w:p w14:paraId="282B6857" w14:textId="68D1A777" w:rsidR="00C97386" w:rsidRPr="00865DCE" w:rsidRDefault="00C97386" w:rsidP="00AC4841">
      <w:pPr>
        <w:pStyle w:val="aa"/>
        <w:numPr>
          <w:ilvl w:val="1"/>
          <w:numId w:val="4"/>
        </w:numPr>
        <w:overflowPunct w:val="0"/>
        <w:adjustRightInd w:val="0"/>
        <w:snapToGrid w:val="0"/>
        <w:spacing w:after="240" w:line="300" w:lineRule="auto"/>
        <w:ind w:firstLineChars="0"/>
        <w:outlineLvl w:val="1"/>
        <w:rPr>
          <w:rFonts w:ascii="Arial" w:eastAsia="宋体" w:hAnsi="Arial" w:cs="Arial"/>
          <w:b/>
          <w:bCs/>
          <w:kern w:val="36"/>
          <w:sz w:val="28"/>
          <w:szCs w:val="28"/>
        </w:rPr>
      </w:pPr>
      <w:bookmarkStart w:id="17" w:name="_Toc497150763"/>
      <w:r w:rsidRPr="00865DCE">
        <w:rPr>
          <w:rFonts w:ascii="Arial" w:eastAsia="宋体" w:hAnsi="Arial" w:cs="Arial"/>
          <w:b/>
          <w:bCs/>
          <w:kern w:val="36"/>
          <w:sz w:val="28"/>
          <w:szCs w:val="28"/>
        </w:rPr>
        <w:t>浓度</w:t>
      </w:r>
      <w:bookmarkEnd w:id="17"/>
    </w:p>
    <w:p w14:paraId="244EA3BB" w14:textId="0DA48B12" w:rsidR="00C97386" w:rsidRPr="007F77AA" w:rsidRDefault="00D132D4"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制造商应描述在任何适用的终端处理</w:t>
      </w:r>
      <w:r w:rsidR="00C97386" w:rsidRPr="007F77AA">
        <w:rPr>
          <w:rFonts w:ascii="Arial" w:eastAsia="宋体" w:hAnsi="Arial" w:cs="Arial"/>
          <w:bCs/>
          <w:kern w:val="36"/>
          <w:sz w:val="24"/>
          <w:szCs w:val="24"/>
        </w:rPr>
        <w:t>步骤之后，</w:t>
      </w:r>
      <w:r w:rsidRPr="007F77AA">
        <w:rPr>
          <w:rFonts w:ascii="Arial" w:eastAsia="宋体" w:hAnsi="Arial" w:cs="Arial"/>
          <w:bCs/>
          <w:kern w:val="36"/>
          <w:sz w:val="24"/>
          <w:szCs w:val="24"/>
        </w:rPr>
        <w:t>每个型号和尺寸的</w:t>
      </w:r>
      <w:r w:rsidR="00C97386" w:rsidRPr="007F77AA">
        <w:rPr>
          <w:rFonts w:ascii="Arial" w:eastAsia="宋体" w:hAnsi="Arial" w:cs="Arial"/>
          <w:bCs/>
          <w:kern w:val="36"/>
          <w:sz w:val="24"/>
          <w:szCs w:val="24"/>
        </w:rPr>
        <w:t>器械中或器械上的抗菌剂的起始浓度</w:t>
      </w:r>
      <w:r w:rsidRPr="007F77AA">
        <w:rPr>
          <w:rFonts w:ascii="Arial" w:eastAsia="宋体" w:hAnsi="Arial" w:cs="Arial"/>
          <w:bCs/>
          <w:kern w:val="36"/>
          <w:sz w:val="24"/>
          <w:szCs w:val="24"/>
        </w:rPr>
        <w:t>，以及</w:t>
      </w:r>
      <w:r w:rsidR="00C97386" w:rsidRPr="007F77AA">
        <w:rPr>
          <w:rFonts w:ascii="Arial" w:eastAsia="宋体" w:hAnsi="Arial" w:cs="Arial"/>
          <w:bCs/>
          <w:kern w:val="36"/>
          <w:sz w:val="24"/>
          <w:szCs w:val="24"/>
        </w:rPr>
        <w:t>用于计算浓度的方法。</w:t>
      </w:r>
    </w:p>
    <w:p w14:paraId="77EBFEE8" w14:textId="71A1D768" w:rsidR="00C97386" w:rsidRPr="00865DCE" w:rsidRDefault="00C97386" w:rsidP="00AC4841">
      <w:pPr>
        <w:pStyle w:val="aa"/>
        <w:numPr>
          <w:ilvl w:val="1"/>
          <w:numId w:val="4"/>
        </w:numPr>
        <w:overflowPunct w:val="0"/>
        <w:adjustRightInd w:val="0"/>
        <w:snapToGrid w:val="0"/>
        <w:spacing w:after="240" w:line="300" w:lineRule="auto"/>
        <w:ind w:firstLineChars="0"/>
        <w:outlineLvl w:val="1"/>
        <w:rPr>
          <w:rFonts w:ascii="Arial" w:eastAsia="宋体" w:hAnsi="Arial" w:cs="Arial"/>
          <w:b/>
          <w:bCs/>
          <w:kern w:val="36"/>
          <w:sz w:val="28"/>
          <w:szCs w:val="28"/>
        </w:rPr>
      </w:pPr>
      <w:bookmarkStart w:id="18" w:name="_Toc497150764"/>
      <w:r w:rsidRPr="00865DCE">
        <w:rPr>
          <w:rFonts w:ascii="Arial" w:eastAsia="宋体" w:hAnsi="Arial" w:cs="Arial"/>
          <w:b/>
          <w:bCs/>
          <w:kern w:val="36"/>
          <w:sz w:val="28"/>
          <w:szCs w:val="28"/>
        </w:rPr>
        <w:t>应用于器械的方法</w:t>
      </w:r>
      <w:bookmarkEnd w:id="18"/>
    </w:p>
    <w:p w14:paraId="339EF4CB" w14:textId="5ADA9267" w:rsidR="00C97386" w:rsidRPr="007F77AA" w:rsidRDefault="00C97386"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制造商应描述将抗菌剂添加到医疗器械的制造过程。描述应包括</w:t>
      </w:r>
      <w:r w:rsidR="00125F98">
        <w:rPr>
          <w:rFonts w:ascii="Arial" w:eastAsia="宋体" w:hAnsi="Arial" w:cs="Arial"/>
          <w:bCs/>
          <w:kern w:val="36"/>
          <w:sz w:val="24"/>
          <w:szCs w:val="24"/>
        </w:rPr>
        <w:t>质量标准</w:t>
      </w:r>
      <w:r w:rsidRPr="007F77AA">
        <w:rPr>
          <w:rFonts w:ascii="Arial" w:eastAsia="宋体" w:hAnsi="Arial" w:cs="Arial"/>
          <w:bCs/>
          <w:kern w:val="36"/>
          <w:sz w:val="24"/>
          <w:szCs w:val="24"/>
        </w:rPr>
        <w:t>，如浓度，</w:t>
      </w:r>
      <w:r w:rsidR="00D132D4" w:rsidRPr="007F77AA">
        <w:rPr>
          <w:rFonts w:ascii="Arial" w:eastAsia="宋体" w:hAnsi="Arial" w:cs="Arial"/>
          <w:bCs/>
          <w:kern w:val="36"/>
          <w:sz w:val="24"/>
          <w:szCs w:val="24"/>
        </w:rPr>
        <w:t>（</w:t>
      </w:r>
      <w:r w:rsidRPr="007F77AA">
        <w:rPr>
          <w:rFonts w:ascii="Arial" w:eastAsia="宋体" w:hAnsi="Arial" w:cs="Arial"/>
          <w:bCs/>
          <w:kern w:val="36"/>
          <w:sz w:val="24"/>
          <w:szCs w:val="24"/>
        </w:rPr>
        <w:t>涂层</w:t>
      </w:r>
      <w:r w:rsidR="00D132D4" w:rsidRPr="007F77AA">
        <w:rPr>
          <w:rFonts w:ascii="Arial" w:eastAsia="宋体" w:hAnsi="Arial" w:cs="Arial"/>
          <w:bCs/>
          <w:kern w:val="36"/>
          <w:sz w:val="24"/>
          <w:szCs w:val="24"/>
        </w:rPr>
        <w:t>）厚度，以及抗菌剂如何结合或附着</w:t>
      </w:r>
      <w:r w:rsidRPr="007F77AA">
        <w:rPr>
          <w:rFonts w:ascii="Arial" w:eastAsia="宋体" w:hAnsi="Arial" w:cs="Arial"/>
          <w:bCs/>
          <w:kern w:val="36"/>
          <w:sz w:val="24"/>
          <w:szCs w:val="24"/>
        </w:rPr>
        <w:t>到器械上。</w:t>
      </w:r>
    </w:p>
    <w:p w14:paraId="7421DE31" w14:textId="35DCC5ED" w:rsidR="00C97386" w:rsidRPr="00865DCE" w:rsidRDefault="00D132D4" w:rsidP="00AC4841">
      <w:pPr>
        <w:pStyle w:val="aa"/>
        <w:numPr>
          <w:ilvl w:val="1"/>
          <w:numId w:val="4"/>
        </w:numPr>
        <w:overflowPunct w:val="0"/>
        <w:adjustRightInd w:val="0"/>
        <w:snapToGrid w:val="0"/>
        <w:spacing w:after="240" w:line="300" w:lineRule="auto"/>
        <w:ind w:firstLineChars="0"/>
        <w:outlineLvl w:val="1"/>
        <w:rPr>
          <w:rFonts w:ascii="Arial" w:eastAsia="宋体" w:hAnsi="Arial" w:cs="Arial"/>
          <w:b/>
          <w:bCs/>
          <w:kern w:val="36"/>
          <w:sz w:val="28"/>
          <w:szCs w:val="28"/>
        </w:rPr>
      </w:pPr>
      <w:bookmarkStart w:id="19" w:name="_Toc497150765"/>
      <w:r w:rsidRPr="00865DCE">
        <w:rPr>
          <w:rFonts w:ascii="Arial" w:eastAsia="宋体" w:hAnsi="Arial" w:cs="Arial"/>
          <w:b/>
          <w:bCs/>
          <w:kern w:val="36"/>
          <w:sz w:val="28"/>
          <w:szCs w:val="28"/>
        </w:rPr>
        <w:t>作用</w:t>
      </w:r>
      <w:r w:rsidR="00C97386" w:rsidRPr="00865DCE">
        <w:rPr>
          <w:rFonts w:ascii="Arial" w:eastAsia="宋体" w:hAnsi="Arial" w:cs="Arial"/>
          <w:b/>
          <w:bCs/>
          <w:kern w:val="36"/>
          <w:sz w:val="28"/>
          <w:szCs w:val="28"/>
        </w:rPr>
        <w:t>机制</w:t>
      </w:r>
      <w:bookmarkEnd w:id="19"/>
    </w:p>
    <w:p w14:paraId="525604D2" w14:textId="7DEBCFF5" w:rsidR="00C97386" w:rsidRPr="007F77AA" w:rsidRDefault="00C97386"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制造商应描述</w:t>
      </w:r>
      <w:r w:rsidR="00D132D4" w:rsidRPr="007F77AA">
        <w:rPr>
          <w:rFonts w:ascii="Arial" w:eastAsia="宋体" w:hAnsi="Arial" w:cs="Arial"/>
          <w:bCs/>
          <w:kern w:val="36"/>
          <w:sz w:val="24"/>
          <w:szCs w:val="24"/>
        </w:rPr>
        <w:t>作用</w:t>
      </w:r>
      <w:r w:rsidRPr="007F77AA">
        <w:rPr>
          <w:rFonts w:ascii="Arial" w:eastAsia="宋体" w:hAnsi="Arial" w:cs="Arial"/>
          <w:bCs/>
          <w:kern w:val="36"/>
          <w:sz w:val="24"/>
          <w:szCs w:val="24"/>
        </w:rPr>
        <w:t>机制，并提供证明抗菌剂如何发挥其作用的支持数据。例如，制造商应该指出抗菌剂</w:t>
      </w:r>
      <w:r w:rsidR="00D132D4" w:rsidRPr="007F77AA">
        <w:rPr>
          <w:rFonts w:ascii="Arial" w:eastAsia="宋体" w:hAnsi="Arial" w:cs="Arial"/>
          <w:bCs/>
          <w:kern w:val="36"/>
          <w:sz w:val="24"/>
          <w:szCs w:val="24"/>
        </w:rPr>
        <w:t>的作用</w:t>
      </w:r>
      <w:r w:rsidRPr="007F77AA">
        <w:rPr>
          <w:rFonts w:ascii="Arial" w:eastAsia="宋体" w:hAnsi="Arial" w:cs="Arial"/>
          <w:bCs/>
          <w:kern w:val="36"/>
          <w:sz w:val="24"/>
          <w:szCs w:val="24"/>
        </w:rPr>
        <w:t>是在器械</w:t>
      </w:r>
      <w:r w:rsidR="00D132D4" w:rsidRPr="007F77AA">
        <w:rPr>
          <w:rFonts w:ascii="Arial" w:eastAsia="宋体" w:hAnsi="Arial" w:cs="Arial"/>
          <w:bCs/>
          <w:kern w:val="36"/>
          <w:sz w:val="24"/>
          <w:szCs w:val="24"/>
        </w:rPr>
        <w:t>附着</w:t>
      </w:r>
      <w:r w:rsidRPr="007F77AA">
        <w:rPr>
          <w:rFonts w:ascii="Arial" w:eastAsia="宋体" w:hAnsi="Arial" w:cs="Arial"/>
          <w:bCs/>
          <w:kern w:val="36"/>
          <w:sz w:val="24"/>
          <w:szCs w:val="24"/>
        </w:rPr>
        <w:t>的位置实现，</w:t>
      </w:r>
      <w:r w:rsidR="00D132D4" w:rsidRPr="007F77AA">
        <w:rPr>
          <w:rFonts w:ascii="Arial" w:eastAsia="宋体" w:hAnsi="Arial" w:cs="Arial"/>
          <w:bCs/>
          <w:kern w:val="36"/>
          <w:sz w:val="24"/>
          <w:szCs w:val="24"/>
        </w:rPr>
        <w:t>还</w:t>
      </w:r>
      <w:r w:rsidRPr="007F77AA">
        <w:rPr>
          <w:rFonts w:ascii="Arial" w:eastAsia="宋体" w:hAnsi="Arial" w:cs="Arial"/>
          <w:bCs/>
          <w:kern w:val="36"/>
          <w:sz w:val="24"/>
          <w:szCs w:val="24"/>
        </w:rPr>
        <w:t>是由于试剂从</w:t>
      </w:r>
      <w:r w:rsidR="005D7596" w:rsidRPr="007F77AA">
        <w:rPr>
          <w:rFonts w:ascii="Arial" w:eastAsia="宋体" w:hAnsi="Arial" w:cs="Arial"/>
          <w:bCs/>
          <w:kern w:val="36"/>
          <w:sz w:val="24"/>
          <w:szCs w:val="24"/>
        </w:rPr>
        <w:t>器械</w:t>
      </w:r>
      <w:r w:rsidRPr="007F77AA">
        <w:rPr>
          <w:rFonts w:ascii="Arial" w:eastAsia="宋体" w:hAnsi="Arial" w:cs="Arial"/>
          <w:bCs/>
          <w:kern w:val="36"/>
          <w:sz w:val="24"/>
          <w:szCs w:val="24"/>
        </w:rPr>
        <w:t>释放而在局部</w:t>
      </w:r>
      <w:r w:rsidR="00D132D4" w:rsidRPr="007F77AA">
        <w:rPr>
          <w:rFonts w:ascii="Arial" w:eastAsia="宋体" w:hAnsi="Arial" w:cs="Arial"/>
          <w:bCs/>
          <w:kern w:val="36"/>
          <w:sz w:val="24"/>
          <w:szCs w:val="24"/>
        </w:rPr>
        <w:t>发挥</w:t>
      </w:r>
      <w:r w:rsidRPr="007F77AA">
        <w:rPr>
          <w:rFonts w:ascii="Arial" w:eastAsia="宋体" w:hAnsi="Arial" w:cs="Arial"/>
          <w:bCs/>
          <w:kern w:val="36"/>
          <w:sz w:val="24"/>
          <w:szCs w:val="24"/>
        </w:rPr>
        <w:t>作用。</w:t>
      </w:r>
    </w:p>
    <w:p w14:paraId="4903D26B" w14:textId="7D620EC0" w:rsidR="00C97386" w:rsidRPr="00865DCE" w:rsidRDefault="009F0686" w:rsidP="00AC4841">
      <w:pPr>
        <w:pStyle w:val="aa"/>
        <w:numPr>
          <w:ilvl w:val="1"/>
          <w:numId w:val="4"/>
        </w:numPr>
        <w:overflowPunct w:val="0"/>
        <w:adjustRightInd w:val="0"/>
        <w:snapToGrid w:val="0"/>
        <w:spacing w:after="240" w:line="300" w:lineRule="auto"/>
        <w:ind w:firstLineChars="0"/>
        <w:outlineLvl w:val="1"/>
        <w:rPr>
          <w:rFonts w:ascii="Arial" w:eastAsia="宋体" w:hAnsi="Arial" w:cs="Arial"/>
          <w:b/>
          <w:bCs/>
          <w:kern w:val="36"/>
          <w:sz w:val="28"/>
          <w:szCs w:val="28"/>
        </w:rPr>
      </w:pPr>
      <w:bookmarkStart w:id="20" w:name="_Toc497150766"/>
      <w:r w:rsidRPr="00865DCE">
        <w:rPr>
          <w:rFonts w:ascii="Arial" w:eastAsia="宋体" w:hAnsi="Arial" w:cs="Arial"/>
          <w:b/>
          <w:bCs/>
          <w:kern w:val="36"/>
          <w:sz w:val="28"/>
          <w:szCs w:val="28"/>
        </w:rPr>
        <w:t>抗菌活性谱</w:t>
      </w:r>
      <w:r w:rsidR="00C97386" w:rsidRPr="00865DCE">
        <w:rPr>
          <w:rFonts w:ascii="Arial" w:eastAsia="宋体" w:hAnsi="Arial" w:cs="Arial"/>
          <w:b/>
          <w:bCs/>
          <w:kern w:val="36"/>
          <w:sz w:val="28"/>
          <w:szCs w:val="28"/>
        </w:rPr>
        <w:t>（</w:t>
      </w:r>
      <w:r w:rsidRPr="00865DCE">
        <w:rPr>
          <w:rFonts w:ascii="Arial" w:eastAsia="宋体" w:hAnsi="Arial" w:cs="Arial"/>
          <w:b/>
          <w:bCs/>
          <w:kern w:val="36"/>
          <w:sz w:val="28"/>
          <w:szCs w:val="28"/>
        </w:rPr>
        <w:t>简介</w:t>
      </w:r>
      <w:r w:rsidR="00C97386" w:rsidRPr="00865DCE">
        <w:rPr>
          <w:rFonts w:ascii="Arial" w:eastAsia="宋体" w:hAnsi="Arial" w:cs="Arial"/>
          <w:b/>
          <w:bCs/>
          <w:kern w:val="36"/>
          <w:sz w:val="28"/>
          <w:szCs w:val="28"/>
        </w:rPr>
        <w:t>）</w:t>
      </w:r>
      <w:bookmarkEnd w:id="20"/>
    </w:p>
    <w:p w14:paraId="32AC1C74" w14:textId="4E2BD2BE" w:rsidR="00C97386" w:rsidRPr="007F77AA" w:rsidRDefault="00C97386"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制造商应提供</w:t>
      </w:r>
      <w:r w:rsidR="009F0686" w:rsidRPr="007F77AA">
        <w:rPr>
          <w:rFonts w:ascii="Arial" w:eastAsia="宋体" w:hAnsi="Arial" w:cs="Arial"/>
          <w:bCs/>
          <w:kern w:val="36"/>
          <w:sz w:val="24"/>
          <w:szCs w:val="24"/>
        </w:rPr>
        <w:t>所</w:t>
      </w:r>
      <w:r w:rsidRPr="007F77AA">
        <w:rPr>
          <w:rFonts w:ascii="Arial" w:eastAsia="宋体" w:hAnsi="Arial" w:cs="Arial"/>
          <w:bCs/>
          <w:kern w:val="36"/>
          <w:sz w:val="24"/>
          <w:szCs w:val="24"/>
        </w:rPr>
        <w:t>添加抗菌剂的</w:t>
      </w:r>
      <w:r w:rsidR="009F0686" w:rsidRPr="007F77AA">
        <w:rPr>
          <w:rFonts w:ascii="Arial" w:eastAsia="宋体" w:hAnsi="Arial" w:cs="Arial"/>
          <w:bCs/>
          <w:kern w:val="36"/>
          <w:sz w:val="24"/>
          <w:szCs w:val="24"/>
        </w:rPr>
        <w:t>抗菌</w:t>
      </w:r>
      <w:r w:rsidRPr="007F77AA">
        <w:rPr>
          <w:rFonts w:ascii="Arial" w:eastAsia="宋体" w:hAnsi="Arial" w:cs="Arial"/>
          <w:bCs/>
          <w:kern w:val="36"/>
          <w:sz w:val="24"/>
          <w:szCs w:val="24"/>
        </w:rPr>
        <w:t>活性谱（即</w:t>
      </w:r>
      <w:r w:rsidR="009F0686" w:rsidRPr="007F77AA">
        <w:rPr>
          <w:rFonts w:ascii="Arial" w:eastAsia="宋体" w:hAnsi="Arial" w:cs="Arial"/>
          <w:bCs/>
          <w:kern w:val="36"/>
          <w:sz w:val="24"/>
          <w:szCs w:val="24"/>
        </w:rPr>
        <w:t>抗菌</w:t>
      </w:r>
      <w:r w:rsidRPr="007F77AA">
        <w:rPr>
          <w:rFonts w:ascii="Arial" w:eastAsia="宋体" w:hAnsi="Arial" w:cs="Arial"/>
          <w:bCs/>
          <w:kern w:val="36"/>
          <w:sz w:val="24"/>
          <w:szCs w:val="24"/>
        </w:rPr>
        <w:t>活性</w:t>
      </w:r>
      <w:r w:rsidR="009F0686" w:rsidRPr="007F77AA">
        <w:rPr>
          <w:rFonts w:ascii="Arial" w:eastAsia="宋体" w:hAnsi="Arial" w:cs="Arial"/>
          <w:bCs/>
          <w:kern w:val="36"/>
          <w:sz w:val="24"/>
          <w:szCs w:val="24"/>
        </w:rPr>
        <w:t>简介）的信息。如果引用的文献与抗菌剂</w:t>
      </w:r>
      <w:r w:rsidRPr="007F77AA">
        <w:rPr>
          <w:rFonts w:ascii="Arial" w:eastAsia="宋体" w:hAnsi="Arial" w:cs="Arial"/>
          <w:bCs/>
          <w:kern w:val="36"/>
          <w:sz w:val="24"/>
          <w:szCs w:val="24"/>
        </w:rPr>
        <w:t>和目标病原体明显相关，则</w:t>
      </w:r>
      <w:r w:rsidR="009F0686" w:rsidRPr="007F77AA">
        <w:rPr>
          <w:rFonts w:ascii="Arial" w:eastAsia="宋体" w:hAnsi="Arial" w:cs="Arial"/>
          <w:bCs/>
          <w:kern w:val="36"/>
          <w:sz w:val="24"/>
          <w:szCs w:val="24"/>
        </w:rPr>
        <w:t>近期</w:t>
      </w:r>
      <w:r w:rsidRPr="007F77AA">
        <w:rPr>
          <w:rFonts w:ascii="Arial" w:eastAsia="宋体" w:hAnsi="Arial" w:cs="Arial"/>
          <w:bCs/>
          <w:kern w:val="36"/>
          <w:sz w:val="24"/>
          <w:szCs w:val="24"/>
        </w:rPr>
        <w:t>的参考文献</w:t>
      </w:r>
      <w:r w:rsidR="009F0686" w:rsidRPr="007F77AA">
        <w:rPr>
          <w:rFonts w:ascii="Arial" w:eastAsia="宋体" w:hAnsi="Arial" w:cs="Arial"/>
          <w:bCs/>
          <w:kern w:val="36"/>
          <w:sz w:val="24"/>
          <w:szCs w:val="24"/>
        </w:rPr>
        <w:t>就可以达到上述要求</w:t>
      </w:r>
      <w:r w:rsidRPr="007F77AA">
        <w:rPr>
          <w:rFonts w:ascii="Arial" w:eastAsia="宋体" w:hAnsi="Arial" w:cs="Arial"/>
          <w:bCs/>
          <w:kern w:val="36"/>
          <w:sz w:val="24"/>
          <w:szCs w:val="24"/>
        </w:rPr>
        <w:t>。或者，如果在</w:t>
      </w:r>
      <w:r w:rsidRPr="007F77AA">
        <w:rPr>
          <w:rFonts w:ascii="Arial" w:eastAsia="宋体" w:hAnsi="Arial" w:cs="Arial"/>
          <w:bCs/>
          <w:kern w:val="36"/>
          <w:sz w:val="24"/>
          <w:szCs w:val="24"/>
        </w:rPr>
        <w:t>NDA</w:t>
      </w:r>
      <w:r w:rsidR="009F0686" w:rsidRPr="007F77AA">
        <w:rPr>
          <w:rFonts w:ascii="Arial" w:eastAsia="宋体" w:hAnsi="Arial" w:cs="Arial"/>
          <w:bCs/>
          <w:kern w:val="36"/>
          <w:sz w:val="24"/>
          <w:szCs w:val="24"/>
        </w:rPr>
        <w:t>、药品清单或药品</w:t>
      </w:r>
      <w:r w:rsidRPr="007F77AA">
        <w:rPr>
          <w:rFonts w:ascii="Arial" w:eastAsia="宋体" w:hAnsi="Arial" w:cs="Arial"/>
          <w:bCs/>
          <w:kern w:val="36"/>
          <w:sz w:val="24"/>
          <w:szCs w:val="24"/>
        </w:rPr>
        <w:t>主文件中提供</w:t>
      </w:r>
      <w:r w:rsidR="009F0686" w:rsidRPr="007F77AA">
        <w:rPr>
          <w:rFonts w:ascii="Arial" w:eastAsia="宋体" w:hAnsi="Arial" w:cs="Arial"/>
          <w:bCs/>
          <w:kern w:val="36"/>
          <w:sz w:val="24"/>
          <w:szCs w:val="24"/>
        </w:rPr>
        <w:t>了抗菌剂</w:t>
      </w:r>
      <w:r w:rsidRPr="007F77AA">
        <w:rPr>
          <w:rFonts w:ascii="Arial" w:eastAsia="宋体" w:hAnsi="Arial" w:cs="Arial"/>
          <w:bCs/>
          <w:kern w:val="36"/>
          <w:sz w:val="24"/>
          <w:szCs w:val="24"/>
        </w:rPr>
        <w:t>活动谱的信息，则制造商可以参考这些文件</w:t>
      </w:r>
      <w:r w:rsidR="009F0686" w:rsidRPr="007F77AA">
        <w:rPr>
          <w:rFonts w:ascii="Arial" w:eastAsia="宋体" w:hAnsi="Arial" w:cs="Arial"/>
          <w:bCs/>
          <w:kern w:val="36"/>
          <w:sz w:val="24"/>
          <w:szCs w:val="24"/>
        </w:rPr>
        <w:t>，替代建议提供的</w:t>
      </w:r>
      <w:r w:rsidRPr="007F77AA">
        <w:rPr>
          <w:rFonts w:ascii="Arial" w:eastAsia="宋体" w:hAnsi="Arial" w:cs="Arial"/>
          <w:bCs/>
          <w:kern w:val="36"/>
          <w:sz w:val="24"/>
          <w:szCs w:val="24"/>
        </w:rPr>
        <w:t>信息，</w:t>
      </w:r>
      <w:r w:rsidR="009F0686" w:rsidRPr="007F77AA">
        <w:rPr>
          <w:rFonts w:ascii="Arial" w:eastAsia="宋体" w:hAnsi="Arial" w:cs="Arial"/>
          <w:bCs/>
          <w:kern w:val="36"/>
          <w:sz w:val="24"/>
          <w:szCs w:val="24"/>
        </w:rPr>
        <w:t>但</w:t>
      </w:r>
      <w:r w:rsidRPr="007F77AA">
        <w:rPr>
          <w:rFonts w:ascii="Arial" w:eastAsia="宋体" w:hAnsi="Arial" w:cs="Arial"/>
          <w:bCs/>
          <w:kern w:val="36"/>
          <w:sz w:val="24"/>
          <w:szCs w:val="24"/>
        </w:rPr>
        <w:t>前提是制造商已经获得</w:t>
      </w:r>
      <w:r w:rsidR="009F0686" w:rsidRPr="007F77AA">
        <w:rPr>
          <w:rFonts w:ascii="Arial" w:eastAsia="宋体" w:hAnsi="Arial" w:cs="Arial"/>
          <w:bCs/>
          <w:kern w:val="36"/>
          <w:sz w:val="24"/>
          <w:szCs w:val="24"/>
        </w:rPr>
        <w:t>了所有专有信息的有效</w:t>
      </w:r>
      <w:r w:rsidRPr="007F77AA">
        <w:rPr>
          <w:rFonts w:ascii="Arial" w:eastAsia="宋体" w:hAnsi="Arial" w:cs="Arial"/>
          <w:bCs/>
          <w:kern w:val="36"/>
          <w:sz w:val="24"/>
          <w:szCs w:val="24"/>
        </w:rPr>
        <w:t>参考权。</w:t>
      </w:r>
    </w:p>
    <w:p w14:paraId="0FCC4FDB" w14:textId="4B265F4B" w:rsidR="00C97386" w:rsidRPr="007F77AA" w:rsidRDefault="00C97386"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抗菌剂的</w:t>
      </w:r>
      <w:r w:rsidR="009F0686" w:rsidRPr="007F77AA">
        <w:rPr>
          <w:rFonts w:ascii="Arial" w:eastAsia="宋体" w:hAnsi="Arial" w:cs="Arial"/>
          <w:bCs/>
          <w:kern w:val="36"/>
          <w:sz w:val="24"/>
          <w:szCs w:val="24"/>
        </w:rPr>
        <w:t>活性</w:t>
      </w:r>
      <w:proofErr w:type="gramStart"/>
      <w:r w:rsidR="009F0686" w:rsidRPr="007F77AA">
        <w:rPr>
          <w:rFonts w:ascii="Arial" w:eastAsia="宋体" w:hAnsi="Arial" w:cs="Arial"/>
          <w:bCs/>
          <w:kern w:val="36"/>
          <w:sz w:val="24"/>
          <w:szCs w:val="24"/>
        </w:rPr>
        <w:t>谱</w:t>
      </w:r>
      <w:r w:rsidRPr="007F77AA">
        <w:rPr>
          <w:rFonts w:ascii="Arial" w:eastAsia="宋体" w:hAnsi="Arial" w:cs="Arial"/>
          <w:bCs/>
          <w:kern w:val="36"/>
          <w:sz w:val="24"/>
          <w:szCs w:val="24"/>
        </w:rPr>
        <w:t>可以</w:t>
      </w:r>
      <w:proofErr w:type="gramEnd"/>
      <w:r w:rsidRPr="007F77AA">
        <w:rPr>
          <w:rFonts w:ascii="Arial" w:eastAsia="宋体" w:hAnsi="Arial" w:cs="Arial"/>
          <w:bCs/>
          <w:kern w:val="36"/>
          <w:sz w:val="24"/>
          <w:szCs w:val="24"/>
        </w:rPr>
        <w:t>通过标准化方法来确定，例如由</w:t>
      </w:r>
      <w:r w:rsidR="009F0686" w:rsidRPr="007F77AA">
        <w:rPr>
          <w:rFonts w:ascii="Arial" w:eastAsia="宋体" w:hAnsi="Arial" w:cs="Arial"/>
          <w:bCs/>
          <w:kern w:val="36"/>
          <w:sz w:val="24"/>
          <w:szCs w:val="24"/>
        </w:rPr>
        <w:t>美国临床实验室标准化协会</w:t>
      </w:r>
      <w:r w:rsidRPr="007F77AA">
        <w:rPr>
          <w:rFonts w:ascii="Arial" w:eastAsia="宋体" w:hAnsi="Arial" w:cs="Arial"/>
          <w:bCs/>
          <w:kern w:val="36"/>
          <w:sz w:val="24"/>
          <w:szCs w:val="24"/>
        </w:rPr>
        <w:t>开发的</w:t>
      </w:r>
      <w:r w:rsidR="009F0686" w:rsidRPr="007F77AA">
        <w:rPr>
          <w:rFonts w:ascii="Arial" w:eastAsia="宋体" w:hAnsi="Arial" w:cs="Arial"/>
          <w:bCs/>
          <w:kern w:val="36"/>
          <w:sz w:val="24"/>
          <w:szCs w:val="24"/>
        </w:rPr>
        <w:t>标准方法</w:t>
      </w:r>
      <w:r w:rsidR="00870510">
        <w:rPr>
          <w:rFonts w:ascii="Arial" w:eastAsia="宋体" w:hAnsi="Arial" w:cs="Arial"/>
          <w:bCs/>
          <w:kern w:val="36"/>
          <w:sz w:val="24"/>
          <w:szCs w:val="24"/>
        </w:rPr>
        <w:t>【</w:t>
      </w:r>
      <w:r w:rsidRPr="007F77AA">
        <w:rPr>
          <w:rFonts w:ascii="Arial" w:eastAsia="宋体" w:hAnsi="Arial" w:cs="Arial"/>
          <w:bCs/>
          <w:kern w:val="36"/>
          <w:sz w:val="24"/>
          <w:szCs w:val="24"/>
        </w:rPr>
        <w:t>CLSI</w:t>
      </w:r>
      <w:r w:rsidRPr="007F77AA">
        <w:rPr>
          <w:rFonts w:ascii="Arial" w:eastAsia="宋体" w:hAnsi="Arial" w:cs="Arial"/>
          <w:bCs/>
          <w:kern w:val="36"/>
          <w:sz w:val="24"/>
          <w:szCs w:val="24"/>
        </w:rPr>
        <w:t>（</w:t>
      </w:r>
      <w:r w:rsidRPr="007F77AA">
        <w:rPr>
          <w:rFonts w:ascii="Arial" w:eastAsia="宋体" w:hAnsi="Arial" w:cs="Arial"/>
          <w:bCs/>
          <w:kern w:val="36"/>
          <w:sz w:val="24"/>
          <w:szCs w:val="24"/>
        </w:rPr>
        <w:t>1,2</w:t>
      </w:r>
      <w:r w:rsidRPr="007F77AA">
        <w:rPr>
          <w:rFonts w:ascii="Arial" w:eastAsia="宋体" w:hAnsi="Arial" w:cs="Arial"/>
          <w:bCs/>
          <w:kern w:val="36"/>
          <w:sz w:val="24"/>
          <w:szCs w:val="24"/>
        </w:rPr>
        <w:t>）</w:t>
      </w:r>
      <w:r w:rsidR="00870510">
        <w:rPr>
          <w:rFonts w:ascii="Arial" w:eastAsia="宋体" w:hAnsi="Arial" w:cs="Arial"/>
          <w:bCs/>
          <w:kern w:val="36"/>
          <w:sz w:val="24"/>
          <w:szCs w:val="24"/>
        </w:rPr>
        <w:t>】</w:t>
      </w:r>
      <w:r w:rsidRPr="007F77AA">
        <w:rPr>
          <w:rFonts w:ascii="Arial" w:eastAsia="宋体" w:hAnsi="Arial" w:cs="Arial"/>
          <w:bCs/>
          <w:kern w:val="36"/>
          <w:sz w:val="24"/>
          <w:szCs w:val="24"/>
        </w:rPr>
        <w:t>。</w:t>
      </w:r>
      <w:r w:rsidR="009F0686" w:rsidRPr="007F77AA">
        <w:rPr>
          <w:rStyle w:val="ad"/>
          <w:rFonts w:ascii="Arial" w:eastAsia="宋体" w:hAnsi="Arial" w:cs="Arial"/>
          <w:bCs/>
          <w:kern w:val="36"/>
          <w:sz w:val="24"/>
          <w:szCs w:val="24"/>
        </w:rPr>
        <w:footnoteReference w:id="11"/>
      </w:r>
      <w:r w:rsidR="009F0686" w:rsidRPr="007F77AA">
        <w:rPr>
          <w:rStyle w:val="ad"/>
          <w:rFonts w:ascii="Arial" w:eastAsia="宋体" w:hAnsi="Arial" w:cs="Arial"/>
          <w:bCs/>
          <w:kern w:val="36"/>
          <w:sz w:val="24"/>
          <w:szCs w:val="24"/>
        </w:rPr>
        <w:footnoteReference w:id="12"/>
      </w:r>
    </w:p>
    <w:p w14:paraId="2C204380" w14:textId="7D6A984F" w:rsidR="00C97386" w:rsidRPr="00865DCE" w:rsidRDefault="00C97386" w:rsidP="00AC4841">
      <w:pPr>
        <w:pStyle w:val="aa"/>
        <w:numPr>
          <w:ilvl w:val="1"/>
          <w:numId w:val="4"/>
        </w:numPr>
        <w:overflowPunct w:val="0"/>
        <w:adjustRightInd w:val="0"/>
        <w:snapToGrid w:val="0"/>
        <w:spacing w:after="240" w:line="300" w:lineRule="auto"/>
        <w:ind w:firstLineChars="0"/>
        <w:outlineLvl w:val="1"/>
        <w:rPr>
          <w:rFonts w:ascii="Arial" w:eastAsia="宋体" w:hAnsi="Arial" w:cs="Arial"/>
          <w:b/>
          <w:bCs/>
          <w:kern w:val="36"/>
          <w:sz w:val="28"/>
          <w:szCs w:val="28"/>
        </w:rPr>
      </w:pPr>
      <w:bookmarkStart w:id="22" w:name="_Toc497150767"/>
      <w:r w:rsidRPr="00865DCE">
        <w:rPr>
          <w:rFonts w:ascii="Arial" w:eastAsia="宋体" w:hAnsi="Arial" w:cs="Arial"/>
          <w:b/>
          <w:bCs/>
          <w:kern w:val="36"/>
          <w:sz w:val="28"/>
          <w:szCs w:val="28"/>
        </w:rPr>
        <w:t>抗菌剂</w:t>
      </w:r>
      <w:r w:rsidR="006B2F43" w:rsidRPr="00865DCE">
        <w:rPr>
          <w:rFonts w:ascii="Arial" w:eastAsia="宋体" w:hAnsi="Arial" w:cs="Arial"/>
          <w:b/>
          <w:bCs/>
          <w:kern w:val="36"/>
          <w:sz w:val="28"/>
          <w:szCs w:val="28"/>
        </w:rPr>
        <w:t>的释放动力学</w:t>
      </w:r>
      <w:bookmarkEnd w:id="22"/>
    </w:p>
    <w:p w14:paraId="6CCA4F27" w14:textId="1F2ED246" w:rsidR="00C97386" w:rsidRPr="007F77AA" w:rsidRDefault="006B2F43"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应详细描述抗菌剂的释放机制</w:t>
      </w:r>
      <w:r w:rsidR="00C97386" w:rsidRPr="007F77AA">
        <w:rPr>
          <w:rFonts w:ascii="Arial" w:eastAsia="宋体" w:hAnsi="Arial" w:cs="Arial"/>
          <w:bCs/>
          <w:kern w:val="36"/>
          <w:sz w:val="24"/>
          <w:szCs w:val="24"/>
        </w:rPr>
        <w:t>，并且应该使用具有足够检测水平的方法来证明该</w:t>
      </w:r>
      <w:r w:rsidR="005D7596"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的释放动力学。应</w:t>
      </w:r>
      <w:r w:rsidRPr="007F77AA">
        <w:rPr>
          <w:rFonts w:ascii="Arial" w:eastAsia="宋体" w:hAnsi="Arial" w:cs="Arial"/>
          <w:bCs/>
          <w:kern w:val="36"/>
          <w:sz w:val="24"/>
          <w:szCs w:val="24"/>
        </w:rPr>
        <w:t>对</w:t>
      </w:r>
      <w:r w:rsidR="00C97386" w:rsidRPr="007F77AA">
        <w:rPr>
          <w:rFonts w:ascii="Arial" w:eastAsia="宋体" w:hAnsi="Arial" w:cs="Arial"/>
          <w:bCs/>
          <w:kern w:val="36"/>
          <w:sz w:val="24"/>
          <w:szCs w:val="24"/>
        </w:rPr>
        <w:t>洗脱方法</w:t>
      </w:r>
      <w:r w:rsidRPr="007F77AA">
        <w:rPr>
          <w:rFonts w:ascii="Arial" w:eastAsia="宋体" w:hAnsi="Arial" w:cs="Arial"/>
          <w:bCs/>
          <w:kern w:val="36"/>
          <w:sz w:val="24"/>
          <w:szCs w:val="24"/>
        </w:rPr>
        <w:t>进行验证，并提供检测限度</w:t>
      </w:r>
      <w:r w:rsidR="00C97386" w:rsidRPr="007F77AA">
        <w:rPr>
          <w:rFonts w:ascii="Arial" w:eastAsia="宋体" w:hAnsi="Arial" w:cs="Arial"/>
          <w:bCs/>
          <w:kern w:val="36"/>
          <w:sz w:val="24"/>
          <w:szCs w:val="24"/>
        </w:rPr>
        <w:t>。释放动</w:t>
      </w:r>
      <w:r w:rsidR="00C97386" w:rsidRPr="007F77AA">
        <w:rPr>
          <w:rFonts w:ascii="Arial" w:eastAsia="宋体" w:hAnsi="Arial" w:cs="Arial"/>
          <w:bCs/>
          <w:kern w:val="36"/>
          <w:sz w:val="24"/>
          <w:szCs w:val="24"/>
        </w:rPr>
        <w:lastRenderedPageBreak/>
        <w:t>力学信息应包括抗菌剂在</w:t>
      </w:r>
      <w:r w:rsidR="005D7596"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上的初始浓度以及随着时间的推移在</w:t>
      </w:r>
      <w:r w:rsidR="005D7596" w:rsidRPr="007F77AA">
        <w:rPr>
          <w:rFonts w:ascii="Arial" w:eastAsia="宋体" w:hAnsi="Arial" w:cs="Arial"/>
          <w:bCs/>
          <w:kern w:val="36"/>
          <w:sz w:val="24"/>
          <w:szCs w:val="24"/>
        </w:rPr>
        <w:t>器械</w:t>
      </w:r>
      <w:r w:rsidRPr="007F77AA">
        <w:rPr>
          <w:rFonts w:ascii="Arial" w:eastAsia="宋体" w:hAnsi="Arial" w:cs="Arial"/>
          <w:bCs/>
          <w:kern w:val="36"/>
          <w:sz w:val="24"/>
          <w:szCs w:val="24"/>
        </w:rPr>
        <w:t>上的浓度的全部</w:t>
      </w:r>
      <w:r w:rsidR="00C97386" w:rsidRPr="007F77AA">
        <w:rPr>
          <w:rFonts w:ascii="Arial" w:eastAsia="宋体" w:hAnsi="Arial" w:cs="Arial"/>
          <w:bCs/>
          <w:kern w:val="36"/>
          <w:sz w:val="24"/>
          <w:szCs w:val="24"/>
        </w:rPr>
        <w:t>变化</w:t>
      </w:r>
      <w:r w:rsidRPr="007F77AA">
        <w:rPr>
          <w:rFonts w:ascii="Arial" w:eastAsia="宋体" w:hAnsi="Arial" w:cs="Arial"/>
          <w:bCs/>
          <w:kern w:val="36"/>
          <w:sz w:val="24"/>
          <w:szCs w:val="24"/>
        </w:rPr>
        <w:t>情况</w:t>
      </w:r>
      <w:r w:rsidR="00C97386" w:rsidRPr="007F77AA">
        <w:rPr>
          <w:rFonts w:ascii="Arial" w:eastAsia="宋体" w:hAnsi="Arial" w:cs="Arial"/>
          <w:bCs/>
          <w:kern w:val="36"/>
          <w:sz w:val="24"/>
          <w:szCs w:val="24"/>
        </w:rPr>
        <w:t>。</w:t>
      </w:r>
    </w:p>
    <w:p w14:paraId="284B7A37" w14:textId="5256E9BD" w:rsidR="00C97386" w:rsidRPr="007F77AA" w:rsidRDefault="00C97386"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如果抗菌剂不能从器械中洗脱出来，制造商应该证明抗菌剂永久地结合到医疗器械上。如果抗菌剂从植入式医疗器械中洗脱出来，那么制造商应提供有关抗菌剂在组织或身体部位的积聚分布和速率的信息。如果</w:t>
      </w:r>
      <w:r w:rsidR="006B2F43" w:rsidRPr="007F77AA">
        <w:rPr>
          <w:rFonts w:ascii="Arial" w:eastAsia="宋体" w:hAnsi="Arial" w:cs="Arial"/>
          <w:bCs/>
          <w:kern w:val="36"/>
          <w:sz w:val="24"/>
          <w:szCs w:val="24"/>
        </w:rPr>
        <w:t>可以从</w:t>
      </w:r>
      <w:r w:rsidRPr="007F77AA">
        <w:rPr>
          <w:rFonts w:ascii="Arial" w:eastAsia="宋体" w:hAnsi="Arial" w:cs="Arial"/>
          <w:bCs/>
          <w:kern w:val="36"/>
          <w:sz w:val="24"/>
          <w:szCs w:val="24"/>
        </w:rPr>
        <w:t>NDA</w:t>
      </w:r>
      <w:r w:rsidR="006B2F43" w:rsidRPr="007F77AA">
        <w:rPr>
          <w:rFonts w:ascii="Arial" w:eastAsia="宋体" w:hAnsi="Arial" w:cs="Arial"/>
          <w:bCs/>
          <w:kern w:val="36"/>
          <w:sz w:val="24"/>
          <w:szCs w:val="24"/>
        </w:rPr>
        <w:t>、药品清单或药品</w:t>
      </w:r>
      <w:r w:rsidRPr="007F77AA">
        <w:rPr>
          <w:rFonts w:ascii="Arial" w:eastAsia="宋体" w:hAnsi="Arial" w:cs="Arial"/>
          <w:bCs/>
          <w:kern w:val="36"/>
          <w:sz w:val="24"/>
          <w:szCs w:val="24"/>
        </w:rPr>
        <w:t>主文件中</w:t>
      </w:r>
      <w:r w:rsidR="006B2F43" w:rsidRPr="007F77AA">
        <w:rPr>
          <w:rFonts w:ascii="Arial" w:eastAsia="宋体" w:hAnsi="Arial" w:cs="Arial"/>
          <w:bCs/>
          <w:kern w:val="36"/>
          <w:sz w:val="24"/>
          <w:szCs w:val="24"/>
        </w:rPr>
        <w:t>获取抗菌剂的分布动力学信息</w:t>
      </w:r>
      <w:r w:rsidRPr="007F77AA">
        <w:rPr>
          <w:rFonts w:ascii="Arial" w:eastAsia="宋体" w:hAnsi="Arial" w:cs="Arial"/>
          <w:bCs/>
          <w:kern w:val="36"/>
          <w:sz w:val="24"/>
          <w:szCs w:val="24"/>
        </w:rPr>
        <w:t>，</w:t>
      </w:r>
      <w:r w:rsidR="006B2F43" w:rsidRPr="007F77AA">
        <w:rPr>
          <w:rFonts w:ascii="Arial" w:eastAsia="宋体" w:hAnsi="Arial" w:cs="Arial"/>
          <w:bCs/>
          <w:kern w:val="36"/>
          <w:sz w:val="24"/>
          <w:szCs w:val="24"/>
        </w:rPr>
        <w:t>则</w:t>
      </w:r>
      <w:r w:rsidRPr="007F77AA">
        <w:rPr>
          <w:rFonts w:ascii="Arial" w:eastAsia="宋体" w:hAnsi="Arial" w:cs="Arial"/>
          <w:bCs/>
          <w:kern w:val="36"/>
          <w:sz w:val="24"/>
          <w:szCs w:val="24"/>
        </w:rPr>
        <w:t>制造商可以参考这些文件</w:t>
      </w:r>
      <w:r w:rsidR="006B2F43" w:rsidRPr="007F77AA">
        <w:rPr>
          <w:rFonts w:ascii="Arial" w:eastAsia="宋体" w:hAnsi="Arial" w:cs="Arial"/>
          <w:bCs/>
          <w:kern w:val="36"/>
          <w:sz w:val="24"/>
          <w:szCs w:val="24"/>
        </w:rPr>
        <w:t>，替代</w:t>
      </w:r>
      <w:r w:rsidRPr="007F77AA">
        <w:rPr>
          <w:rFonts w:ascii="Arial" w:eastAsia="宋体" w:hAnsi="Arial" w:cs="Arial"/>
          <w:bCs/>
          <w:kern w:val="36"/>
          <w:sz w:val="24"/>
          <w:szCs w:val="24"/>
        </w:rPr>
        <w:t>提供抗菌剂的动力学信息。</w:t>
      </w:r>
    </w:p>
    <w:p w14:paraId="729C4AF2" w14:textId="670672AF" w:rsidR="00C97386" w:rsidRPr="00865DCE" w:rsidRDefault="00C97386" w:rsidP="00AC4841">
      <w:pPr>
        <w:pStyle w:val="aa"/>
        <w:numPr>
          <w:ilvl w:val="1"/>
          <w:numId w:val="4"/>
        </w:numPr>
        <w:overflowPunct w:val="0"/>
        <w:adjustRightInd w:val="0"/>
        <w:snapToGrid w:val="0"/>
        <w:spacing w:after="240" w:line="300" w:lineRule="auto"/>
        <w:ind w:firstLineChars="0"/>
        <w:outlineLvl w:val="1"/>
        <w:rPr>
          <w:rFonts w:ascii="Arial" w:eastAsia="宋体" w:hAnsi="Arial" w:cs="Arial"/>
          <w:b/>
          <w:bCs/>
          <w:kern w:val="36"/>
          <w:sz w:val="28"/>
          <w:szCs w:val="28"/>
        </w:rPr>
      </w:pPr>
      <w:bookmarkStart w:id="23" w:name="_Toc497150768"/>
      <w:r w:rsidRPr="00865DCE">
        <w:rPr>
          <w:rFonts w:ascii="Arial" w:eastAsia="宋体" w:hAnsi="Arial" w:cs="Arial"/>
          <w:b/>
          <w:bCs/>
          <w:kern w:val="36"/>
          <w:sz w:val="28"/>
          <w:szCs w:val="28"/>
        </w:rPr>
        <w:t>最低有效浓度（</w:t>
      </w:r>
      <w:r w:rsidRPr="00865DCE">
        <w:rPr>
          <w:rFonts w:ascii="Arial" w:eastAsia="宋体" w:hAnsi="Arial" w:cs="Arial"/>
          <w:b/>
          <w:bCs/>
          <w:kern w:val="36"/>
          <w:sz w:val="28"/>
          <w:szCs w:val="28"/>
        </w:rPr>
        <w:t>MEC</w:t>
      </w:r>
      <w:r w:rsidRPr="00865DCE">
        <w:rPr>
          <w:rFonts w:ascii="Arial" w:eastAsia="宋体" w:hAnsi="Arial" w:cs="Arial"/>
          <w:b/>
          <w:bCs/>
          <w:kern w:val="36"/>
          <w:sz w:val="28"/>
          <w:szCs w:val="28"/>
        </w:rPr>
        <w:t>）</w:t>
      </w:r>
      <w:bookmarkEnd w:id="23"/>
    </w:p>
    <w:p w14:paraId="70F4243E" w14:textId="06931A90" w:rsidR="00C97386" w:rsidRPr="007F77AA" w:rsidRDefault="00C97386"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制造商应确定</w:t>
      </w:r>
      <w:r w:rsidR="006B2F43" w:rsidRPr="007F77AA">
        <w:rPr>
          <w:rFonts w:ascii="Arial" w:eastAsia="宋体" w:hAnsi="Arial" w:cs="Arial"/>
          <w:bCs/>
          <w:kern w:val="36"/>
          <w:sz w:val="24"/>
          <w:szCs w:val="24"/>
        </w:rPr>
        <w:t>可以</w:t>
      </w:r>
      <w:r w:rsidRPr="007F77AA">
        <w:rPr>
          <w:rFonts w:ascii="Arial" w:eastAsia="宋体" w:hAnsi="Arial" w:cs="Arial"/>
          <w:bCs/>
          <w:kern w:val="36"/>
          <w:sz w:val="24"/>
          <w:szCs w:val="24"/>
        </w:rPr>
        <w:t>实现所述</w:t>
      </w:r>
      <w:r w:rsidR="006B2F43" w:rsidRPr="007F77AA">
        <w:rPr>
          <w:rFonts w:ascii="Arial" w:eastAsia="宋体" w:hAnsi="Arial" w:cs="Arial"/>
          <w:bCs/>
          <w:kern w:val="36"/>
          <w:sz w:val="24"/>
          <w:szCs w:val="24"/>
        </w:rPr>
        <w:t>功能的情况下，医疗</w:t>
      </w:r>
      <w:r w:rsidRPr="007F77AA">
        <w:rPr>
          <w:rFonts w:ascii="Arial" w:eastAsia="宋体" w:hAnsi="Arial" w:cs="Arial"/>
          <w:bCs/>
          <w:kern w:val="36"/>
          <w:sz w:val="24"/>
          <w:szCs w:val="24"/>
        </w:rPr>
        <w:t>器械中或</w:t>
      </w:r>
      <w:r w:rsidR="006B2F43" w:rsidRPr="007F77AA">
        <w:rPr>
          <w:rFonts w:ascii="Arial" w:eastAsia="宋体" w:hAnsi="Arial" w:cs="Arial"/>
          <w:bCs/>
          <w:kern w:val="36"/>
          <w:sz w:val="24"/>
          <w:szCs w:val="24"/>
        </w:rPr>
        <w:t>表面</w:t>
      </w:r>
      <w:r w:rsidRPr="007F77AA">
        <w:rPr>
          <w:rFonts w:ascii="Arial" w:eastAsia="宋体" w:hAnsi="Arial" w:cs="Arial"/>
          <w:bCs/>
          <w:kern w:val="36"/>
          <w:sz w:val="24"/>
          <w:szCs w:val="24"/>
        </w:rPr>
        <w:t>的抗菌剂的最低有效浓度。</w:t>
      </w:r>
      <w:r w:rsidR="006B2F43" w:rsidRPr="007F77AA">
        <w:rPr>
          <w:rFonts w:ascii="Arial" w:eastAsia="宋体" w:hAnsi="Arial" w:cs="Arial"/>
          <w:bCs/>
          <w:kern w:val="36"/>
          <w:sz w:val="24"/>
          <w:szCs w:val="24"/>
        </w:rPr>
        <w:t>最低有效浓度应当使用单位表面积的浓度和单个</w:t>
      </w:r>
      <w:r w:rsidR="005D7596" w:rsidRPr="007F77AA">
        <w:rPr>
          <w:rFonts w:ascii="Arial" w:eastAsia="宋体" w:hAnsi="Arial" w:cs="Arial"/>
          <w:bCs/>
          <w:kern w:val="36"/>
          <w:sz w:val="24"/>
          <w:szCs w:val="24"/>
        </w:rPr>
        <w:t>器械</w:t>
      </w:r>
      <w:r w:rsidRPr="007F77AA">
        <w:rPr>
          <w:rFonts w:ascii="Arial" w:eastAsia="宋体" w:hAnsi="Arial" w:cs="Arial"/>
          <w:bCs/>
          <w:kern w:val="36"/>
          <w:sz w:val="24"/>
          <w:szCs w:val="24"/>
        </w:rPr>
        <w:t>的总浓度</w:t>
      </w:r>
      <w:r w:rsidR="006B2F43" w:rsidRPr="007F77AA">
        <w:rPr>
          <w:rFonts w:ascii="Arial" w:eastAsia="宋体" w:hAnsi="Arial" w:cs="Arial"/>
          <w:bCs/>
          <w:kern w:val="36"/>
          <w:sz w:val="24"/>
          <w:szCs w:val="24"/>
        </w:rPr>
        <w:t>来表示</w:t>
      </w:r>
      <w:r w:rsidRPr="007F77AA">
        <w:rPr>
          <w:rFonts w:ascii="Arial" w:eastAsia="宋体" w:hAnsi="Arial" w:cs="Arial"/>
          <w:bCs/>
          <w:kern w:val="36"/>
          <w:sz w:val="24"/>
          <w:szCs w:val="24"/>
        </w:rPr>
        <w:t>。制造商应在</w:t>
      </w:r>
      <w:r w:rsidR="006B2F43" w:rsidRPr="007F77AA">
        <w:rPr>
          <w:rFonts w:ascii="Arial" w:eastAsia="宋体" w:hAnsi="Arial" w:cs="Arial"/>
          <w:bCs/>
          <w:kern w:val="36"/>
          <w:sz w:val="24"/>
          <w:szCs w:val="24"/>
        </w:rPr>
        <w:t>与该器械临床使用条件一致的情况下</w:t>
      </w:r>
      <w:r w:rsidRPr="007F77AA">
        <w:rPr>
          <w:rFonts w:ascii="Arial" w:eastAsia="宋体" w:hAnsi="Arial" w:cs="Arial"/>
          <w:bCs/>
          <w:kern w:val="36"/>
          <w:sz w:val="24"/>
          <w:szCs w:val="24"/>
        </w:rPr>
        <w:t>进行测试</w:t>
      </w:r>
      <w:r w:rsidR="006B2F43" w:rsidRPr="007F77AA">
        <w:rPr>
          <w:rFonts w:ascii="Arial" w:eastAsia="宋体" w:hAnsi="Arial" w:cs="Arial"/>
          <w:bCs/>
          <w:kern w:val="36"/>
          <w:sz w:val="24"/>
          <w:szCs w:val="24"/>
        </w:rPr>
        <w:t>来</w:t>
      </w:r>
      <w:r w:rsidRPr="007F77AA">
        <w:rPr>
          <w:rFonts w:ascii="Arial" w:eastAsia="宋体" w:hAnsi="Arial" w:cs="Arial"/>
          <w:bCs/>
          <w:kern w:val="36"/>
          <w:sz w:val="24"/>
          <w:szCs w:val="24"/>
        </w:rPr>
        <w:t>测量</w:t>
      </w:r>
      <w:r w:rsidRPr="007F77AA">
        <w:rPr>
          <w:rFonts w:ascii="Arial" w:eastAsia="宋体" w:hAnsi="Arial" w:cs="Arial"/>
          <w:bCs/>
          <w:kern w:val="36"/>
          <w:sz w:val="24"/>
          <w:szCs w:val="24"/>
        </w:rPr>
        <w:t>MEC</w:t>
      </w:r>
      <w:r w:rsidRPr="007F77AA">
        <w:rPr>
          <w:rFonts w:ascii="Arial" w:eastAsia="宋体" w:hAnsi="Arial" w:cs="Arial"/>
          <w:bCs/>
          <w:kern w:val="36"/>
          <w:sz w:val="24"/>
          <w:szCs w:val="24"/>
        </w:rPr>
        <w:t>。</w:t>
      </w:r>
      <w:r w:rsidRPr="007F77AA">
        <w:rPr>
          <w:rFonts w:ascii="Arial" w:eastAsia="宋体" w:hAnsi="Arial" w:cs="Arial"/>
          <w:bCs/>
          <w:kern w:val="36"/>
          <w:sz w:val="24"/>
          <w:szCs w:val="24"/>
        </w:rPr>
        <w:t>510</w:t>
      </w:r>
      <w:r w:rsidRPr="007F77AA">
        <w:rPr>
          <w:rFonts w:ascii="Arial" w:eastAsia="宋体" w:hAnsi="Arial" w:cs="Arial"/>
          <w:bCs/>
          <w:kern w:val="36"/>
          <w:sz w:val="24"/>
          <w:szCs w:val="24"/>
        </w:rPr>
        <w:t>（</w:t>
      </w:r>
      <w:r w:rsidRPr="007F77AA">
        <w:rPr>
          <w:rFonts w:ascii="Arial" w:eastAsia="宋体" w:hAnsi="Arial" w:cs="Arial"/>
          <w:bCs/>
          <w:kern w:val="36"/>
          <w:sz w:val="24"/>
          <w:szCs w:val="24"/>
        </w:rPr>
        <w:t>k</w:t>
      </w:r>
      <w:r w:rsidRPr="007F77AA">
        <w:rPr>
          <w:rFonts w:ascii="Arial" w:eastAsia="宋体" w:hAnsi="Arial" w:cs="Arial"/>
          <w:bCs/>
          <w:kern w:val="36"/>
          <w:sz w:val="24"/>
          <w:szCs w:val="24"/>
        </w:rPr>
        <w:t>）应包括对这些方法和条件的描述。</w:t>
      </w:r>
    </w:p>
    <w:p w14:paraId="611F41F4" w14:textId="5556339A" w:rsidR="00C97386" w:rsidRPr="00865DCE" w:rsidRDefault="00C97386" w:rsidP="00AC4841">
      <w:pPr>
        <w:pStyle w:val="aa"/>
        <w:numPr>
          <w:ilvl w:val="1"/>
          <w:numId w:val="4"/>
        </w:numPr>
        <w:overflowPunct w:val="0"/>
        <w:adjustRightInd w:val="0"/>
        <w:snapToGrid w:val="0"/>
        <w:spacing w:after="240" w:line="300" w:lineRule="auto"/>
        <w:ind w:firstLineChars="0"/>
        <w:outlineLvl w:val="1"/>
        <w:rPr>
          <w:rFonts w:ascii="Arial" w:eastAsia="宋体" w:hAnsi="Arial" w:cs="Arial"/>
          <w:b/>
          <w:bCs/>
          <w:kern w:val="36"/>
          <w:sz w:val="28"/>
          <w:szCs w:val="28"/>
        </w:rPr>
      </w:pPr>
      <w:bookmarkStart w:id="24" w:name="_Toc497150769"/>
      <w:r w:rsidRPr="00865DCE">
        <w:rPr>
          <w:rFonts w:ascii="Arial" w:eastAsia="宋体" w:hAnsi="Arial" w:cs="Arial"/>
          <w:b/>
          <w:bCs/>
          <w:kern w:val="36"/>
          <w:sz w:val="28"/>
          <w:szCs w:val="28"/>
        </w:rPr>
        <w:t>毒性</w:t>
      </w:r>
      <w:bookmarkEnd w:id="24"/>
    </w:p>
    <w:p w14:paraId="073208FB" w14:textId="1A228AE1" w:rsidR="00C97386" w:rsidRPr="007F77AA" w:rsidRDefault="00C97386"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制造商应评估</w:t>
      </w:r>
      <w:r w:rsidR="00334BDB" w:rsidRPr="007F77AA">
        <w:rPr>
          <w:rFonts w:ascii="Arial" w:eastAsia="宋体" w:hAnsi="Arial" w:cs="Arial"/>
          <w:bCs/>
          <w:kern w:val="36"/>
          <w:sz w:val="24"/>
          <w:szCs w:val="24"/>
        </w:rPr>
        <w:t>体内</w:t>
      </w:r>
      <w:r w:rsidRPr="007F77AA">
        <w:rPr>
          <w:rFonts w:ascii="Arial" w:eastAsia="宋体" w:hAnsi="Arial" w:cs="Arial"/>
          <w:bCs/>
          <w:kern w:val="36"/>
          <w:sz w:val="24"/>
          <w:szCs w:val="24"/>
        </w:rPr>
        <w:t>抗菌剂</w:t>
      </w:r>
      <w:r w:rsidR="00334BDB" w:rsidRPr="007F77AA">
        <w:rPr>
          <w:rFonts w:ascii="Arial" w:eastAsia="宋体" w:hAnsi="Arial" w:cs="Arial"/>
          <w:bCs/>
          <w:kern w:val="36"/>
          <w:sz w:val="24"/>
          <w:szCs w:val="24"/>
        </w:rPr>
        <w:t>、</w:t>
      </w:r>
      <w:r w:rsidRPr="007F77AA">
        <w:rPr>
          <w:rFonts w:ascii="Arial" w:eastAsia="宋体" w:hAnsi="Arial" w:cs="Arial"/>
          <w:bCs/>
          <w:kern w:val="36"/>
          <w:sz w:val="24"/>
          <w:szCs w:val="24"/>
        </w:rPr>
        <w:t>活性代谢物和降解产物的毒性。制造商还应包括</w:t>
      </w:r>
      <w:r w:rsidR="00334BDB" w:rsidRPr="007F77AA">
        <w:rPr>
          <w:rFonts w:ascii="Arial" w:eastAsia="宋体" w:hAnsi="Arial" w:cs="Arial"/>
          <w:bCs/>
          <w:kern w:val="36"/>
          <w:sz w:val="24"/>
          <w:szCs w:val="24"/>
        </w:rPr>
        <w:t>研究</w:t>
      </w:r>
      <w:r w:rsidRPr="007F77AA">
        <w:rPr>
          <w:rFonts w:ascii="Arial" w:eastAsia="宋体" w:hAnsi="Arial" w:cs="Arial"/>
          <w:bCs/>
          <w:kern w:val="36"/>
          <w:sz w:val="24"/>
          <w:szCs w:val="24"/>
        </w:rPr>
        <w:t>抗菌剂及其活性代谢物和降解产物的毒性的</w:t>
      </w:r>
      <w:r w:rsidR="00334BDB" w:rsidRPr="007F77AA">
        <w:rPr>
          <w:rFonts w:ascii="Arial" w:eastAsia="宋体" w:hAnsi="Arial" w:cs="Arial"/>
          <w:bCs/>
          <w:kern w:val="36"/>
          <w:sz w:val="24"/>
          <w:szCs w:val="24"/>
        </w:rPr>
        <w:t>所有</w:t>
      </w:r>
      <w:r w:rsidRPr="007F77AA">
        <w:rPr>
          <w:rFonts w:ascii="Arial" w:eastAsia="宋体" w:hAnsi="Arial" w:cs="Arial"/>
          <w:bCs/>
          <w:kern w:val="36"/>
          <w:sz w:val="24"/>
          <w:szCs w:val="24"/>
        </w:rPr>
        <w:t>文献。此外，制造商应提供关于可从医疗器械中浸出的残留物或物质的信息，并描述如何减轻这些残留物对</w:t>
      </w:r>
      <w:r w:rsidR="0030236D">
        <w:rPr>
          <w:rFonts w:ascii="Arial" w:eastAsia="宋体" w:hAnsi="Arial" w:cs="Arial"/>
          <w:bCs/>
          <w:kern w:val="36"/>
          <w:sz w:val="24"/>
          <w:szCs w:val="24"/>
        </w:rPr>
        <w:t>用户</w:t>
      </w:r>
      <w:r w:rsidRPr="007F77AA">
        <w:rPr>
          <w:rFonts w:ascii="Arial" w:eastAsia="宋体" w:hAnsi="Arial" w:cs="Arial"/>
          <w:bCs/>
          <w:kern w:val="36"/>
          <w:sz w:val="24"/>
          <w:szCs w:val="24"/>
        </w:rPr>
        <w:t>造成的任何风险。</w:t>
      </w:r>
    </w:p>
    <w:p w14:paraId="04E78144" w14:textId="5B15E22B" w:rsidR="00C97386" w:rsidRPr="007F77AA" w:rsidRDefault="00334BDB"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可以使用</w:t>
      </w:r>
      <w:r w:rsidR="00C97386" w:rsidRPr="007F77AA">
        <w:rPr>
          <w:rFonts w:ascii="Arial" w:eastAsia="宋体" w:hAnsi="Arial" w:cs="Arial"/>
          <w:bCs/>
          <w:kern w:val="36"/>
          <w:sz w:val="24"/>
          <w:szCs w:val="24"/>
        </w:rPr>
        <w:t>临床前</w:t>
      </w:r>
      <w:r w:rsidRPr="007F77AA">
        <w:rPr>
          <w:rFonts w:ascii="Arial" w:eastAsia="宋体" w:hAnsi="Arial" w:cs="Arial"/>
          <w:bCs/>
          <w:kern w:val="36"/>
          <w:sz w:val="24"/>
          <w:szCs w:val="24"/>
        </w:rPr>
        <w:t>研究</w:t>
      </w:r>
      <w:r w:rsidR="00C97386" w:rsidRPr="007F77AA">
        <w:rPr>
          <w:rFonts w:ascii="Arial" w:eastAsia="宋体" w:hAnsi="Arial" w:cs="Arial"/>
          <w:bCs/>
          <w:kern w:val="36"/>
          <w:sz w:val="24"/>
          <w:szCs w:val="24"/>
        </w:rPr>
        <w:t>或临床研究的数据</w:t>
      </w:r>
      <w:r w:rsidRPr="007F77AA">
        <w:rPr>
          <w:rFonts w:ascii="Arial" w:eastAsia="宋体" w:hAnsi="Arial" w:cs="Arial"/>
          <w:bCs/>
          <w:kern w:val="36"/>
          <w:sz w:val="24"/>
          <w:szCs w:val="24"/>
        </w:rPr>
        <w:t>描述抗菌剂的毒性。毒性测试应确定添加的抗菌剂的全部副作用，如药剂引起</w:t>
      </w:r>
      <w:r w:rsidR="00C97386" w:rsidRPr="007F77AA">
        <w:rPr>
          <w:rFonts w:ascii="Arial" w:eastAsia="宋体" w:hAnsi="Arial" w:cs="Arial"/>
          <w:bCs/>
          <w:kern w:val="36"/>
          <w:sz w:val="24"/>
          <w:szCs w:val="24"/>
        </w:rPr>
        <w:t>的不良反应（过敏</w:t>
      </w:r>
      <w:r w:rsidR="00C97386"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免疫应答或其他毒性）或</w:t>
      </w:r>
      <w:r w:rsidRPr="007F77AA">
        <w:rPr>
          <w:rFonts w:ascii="Arial" w:eastAsia="宋体" w:hAnsi="Arial" w:cs="Arial"/>
          <w:bCs/>
          <w:kern w:val="36"/>
          <w:sz w:val="24"/>
          <w:szCs w:val="24"/>
        </w:rPr>
        <w:t>抗菌剂</w:t>
      </w:r>
      <w:r w:rsidR="00C97386" w:rsidRPr="007F77AA">
        <w:rPr>
          <w:rFonts w:ascii="Arial" w:eastAsia="宋体" w:hAnsi="Arial" w:cs="Arial"/>
          <w:bCs/>
          <w:kern w:val="36"/>
          <w:sz w:val="24"/>
          <w:szCs w:val="24"/>
        </w:rPr>
        <w:t>与器械材料的相互作用。</w:t>
      </w:r>
      <w:r w:rsidR="00C97386" w:rsidRPr="007F77AA">
        <w:rPr>
          <w:rFonts w:ascii="Arial" w:eastAsia="宋体" w:hAnsi="Arial" w:cs="Arial"/>
          <w:bCs/>
          <w:kern w:val="36"/>
          <w:sz w:val="24"/>
          <w:szCs w:val="24"/>
        </w:rPr>
        <w:t>510</w:t>
      </w:r>
      <w:r w:rsidR="00C97386"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k</w:t>
      </w:r>
      <w:r w:rsidR="00C97386" w:rsidRPr="007F77AA">
        <w:rPr>
          <w:rFonts w:ascii="Arial" w:eastAsia="宋体" w:hAnsi="Arial" w:cs="Arial"/>
          <w:bCs/>
          <w:kern w:val="36"/>
          <w:sz w:val="24"/>
          <w:szCs w:val="24"/>
        </w:rPr>
        <w:t>）应包括所有研究方案和使用的测试方法的描述。</w:t>
      </w:r>
    </w:p>
    <w:p w14:paraId="5A9FBA7F" w14:textId="72795A26" w:rsidR="00C97386" w:rsidRPr="008168B5" w:rsidRDefault="00334BDB" w:rsidP="008168B5">
      <w:pPr>
        <w:pStyle w:val="aa"/>
        <w:widowControl/>
        <w:numPr>
          <w:ilvl w:val="0"/>
          <w:numId w:val="4"/>
        </w:numPr>
        <w:overflowPunct w:val="0"/>
        <w:snapToGrid w:val="0"/>
        <w:spacing w:beforeLines="50" w:before="156" w:afterLines="50" w:after="156" w:line="300" w:lineRule="auto"/>
        <w:ind w:left="0" w:firstLineChars="0" w:firstLine="0"/>
        <w:outlineLvl w:val="0"/>
        <w:rPr>
          <w:rFonts w:ascii="Arial" w:eastAsia="宋体" w:hAnsi="Arial" w:cs="Arial"/>
          <w:b/>
          <w:bCs/>
          <w:kern w:val="36"/>
          <w:sz w:val="32"/>
          <w:szCs w:val="32"/>
        </w:rPr>
      </w:pPr>
      <w:bookmarkStart w:id="25" w:name="_Toc497150770"/>
      <w:r w:rsidRPr="008168B5">
        <w:rPr>
          <w:rFonts w:ascii="Arial" w:eastAsia="宋体" w:hAnsi="Arial" w:cs="Arial"/>
          <w:b/>
          <w:bCs/>
          <w:kern w:val="36"/>
          <w:sz w:val="32"/>
          <w:szCs w:val="32"/>
        </w:rPr>
        <w:t>含</w:t>
      </w:r>
      <w:r w:rsidR="00C97386" w:rsidRPr="008168B5">
        <w:rPr>
          <w:rFonts w:ascii="Arial" w:eastAsia="宋体" w:hAnsi="Arial" w:cs="Arial"/>
          <w:b/>
          <w:bCs/>
          <w:kern w:val="36"/>
          <w:sz w:val="32"/>
          <w:szCs w:val="32"/>
        </w:rPr>
        <w:t>抗菌剂</w:t>
      </w:r>
      <w:r w:rsidRPr="008168B5">
        <w:rPr>
          <w:rFonts w:ascii="Arial" w:eastAsia="宋体" w:hAnsi="Arial" w:cs="Arial"/>
          <w:b/>
          <w:bCs/>
          <w:kern w:val="36"/>
          <w:sz w:val="32"/>
          <w:szCs w:val="32"/>
        </w:rPr>
        <w:t>医疗</w:t>
      </w:r>
      <w:r w:rsidR="005D7596" w:rsidRPr="008168B5">
        <w:rPr>
          <w:rFonts w:ascii="Arial" w:eastAsia="宋体" w:hAnsi="Arial" w:cs="Arial"/>
          <w:b/>
          <w:bCs/>
          <w:kern w:val="36"/>
          <w:sz w:val="32"/>
          <w:szCs w:val="32"/>
        </w:rPr>
        <w:t>器械</w:t>
      </w:r>
      <w:r w:rsidRPr="008168B5">
        <w:rPr>
          <w:rFonts w:ascii="Arial" w:eastAsia="宋体" w:hAnsi="Arial" w:cs="Arial"/>
          <w:b/>
          <w:bCs/>
          <w:kern w:val="36"/>
          <w:sz w:val="32"/>
          <w:szCs w:val="32"/>
        </w:rPr>
        <w:t>的特征</w:t>
      </w:r>
      <w:bookmarkEnd w:id="25"/>
    </w:p>
    <w:p w14:paraId="3CC27001" w14:textId="4BD9D4DE" w:rsidR="00C97386" w:rsidRPr="007F77AA" w:rsidRDefault="00214A38"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在本指导性文件中，描述医疗器械特征所需的信息和测试</w:t>
      </w:r>
      <w:r w:rsidR="00C97386" w:rsidRPr="007F77AA">
        <w:rPr>
          <w:rFonts w:ascii="Arial" w:eastAsia="宋体" w:hAnsi="Arial" w:cs="Arial"/>
          <w:bCs/>
          <w:kern w:val="36"/>
          <w:sz w:val="24"/>
          <w:szCs w:val="24"/>
        </w:rPr>
        <w:t>取决于器械抗菌剂是否被</w:t>
      </w:r>
      <w:r w:rsidRPr="007F77AA">
        <w:rPr>
          <w:rFonts w:ascii="Arial" w:eastAsia="宋体" w:hAnsi="Arial" w:cs="Arial"/>
          <w:bCs/>
          <w:kern w:val="36"/>
          <w:sz w:val="24"/>
          <w:szCs w:val="24"/>
        </w:rPr>
        <w:t>确定</w:t>
      </w:r>
      <w:r w:rsidR="00C97386" w:rsidRPr="007F77AA">
        <w:rPr>
          <w:rFonts w:ascii="Arial" w:eastAsia="宋体" w:hAnsi="Arial" w:cs="Arial"/>
          <w:bCs/>
          <w:kern w:val="36"/>
          <w:sz w:val="24"/>
          <w:szCs w:val="24"/>
        </w:rPr>
        <w:t>为</w:t>
      </w:r>
      <w:r w:rsidR="00C97386" w:rsidRPr="00BA6978">
        <w:rPr>
          <w:rFonts w:ascii="宋体" w:eastAsia="宋体" w:hAnsi="宋体" w:cs="Arial"/>
          <w:bCs/>
          <w:kern w:val="36"/>
          <w:sz w:val="24"/>
          <w:szCs w:val="24"/>
        </w:rPr>
        <w:t>“</w:t>
      </w:r>
      <w:r w:rsidR="00C97386" w:rsidRPr="007F77AA">
        <w:rPr>
          <w:rFonts w:ascii="Arial" w:eastAsia="宋体" w:hAnsi="Arial" w:cs="Arial"/>
          <w:bCs/>
          <w:kern w:val="36"/>
          <w:sz w:val="24"/>
          <w:szCs w:val="24"/>
        </w:rPr>
        <w:t>相同</w:t>
      </w:r>
      <w:r w:rsidR="00C97386" w:rsidRPr="00BA6978">
        <w:rPr>
          <w:rFonts w:ascii="宋体" w:eastAsia="宋体" w:hAnsi="宋体" w:cs="Arial"/>
          <w:bCs/>
          <w:kern w:val="36"/>
          <w:sz w:val="24"/>
          <w:szCs w:val="24"/>
        </w:rPr>
        <w:t>”</w:t>
      </w:r>
      <w:r w:rsidRPr="007F77AA">
        <w:rPr>
          <w:rFonts w:ascii="Arial" w:eastAsia="宋体" w:hAnsi="Arial" w:cs="Arial"/>
          <w:bCs/>
          <w:kern w:val="36"/>
          <w:sz w:val="24"/>
          <w:szCs w:val="24"/>
        </w:rPr>
        <w:t>还是</w:t>
      </w:r>
      <w:r w:rsidR="00C97386" w:rsidRPr="00BA6978">
        <w:rPr>
          <w:rFonts w:ascii="宋体" w:eastAsia="宋体" w:hAnsi="宋体" w:cs="Arial"/>
          <w:bCs/>
          <w:kern w:val="36"/>
          <w:sz w:val="24"/>
          <w:szCs w:val="24"/>
        </w:rPr>
        <w:t>“</w:t>
      </w:r>
      <w:r w:rsidR="00C97386" w:rsidRPr="007F77AA">
        <w:rPr>
          <w:rFonts w:ascii="Arial" w:eastAsia="宋体" w:hAnsi="Arial" w:cs="Arial"/>
          <w:bCs/>
          <w:kern w:val="36"/>
          <w:sz w:val="24"/>
          <w:szCs w:val="24"/>
        </w:rPr>
        <w:t>修改</w:t>
      </w:r>
      <w:r w:rsidR="00C97386" w:rsidRPr="00BA6978">
        <w:rPr>
          <w:rFonts w:ascii="宋体" w:eastAsia="宋体" w:hAnsi="宋体" w:cs="Arial"/>
          <w:bCs/>
          <w:kern w:val="36"/>
          <w:sz w:val="24"/>
          <w:szCs w:val="24"/>
        </w:rPr>
        <w:t>”</w:t>
      </w:r>
      <w:r w:rsidR="00C97386"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FDA</w:t>
      </w:r>
      <w:r w:rsidR="00C97386" w:rsidRPr="007F77AA">
        <w:rPr>
          <w:rFonts w:ascii="Arial" w:eastAsia="宋体" w:hAnsi="Arial" w:cs="Arial"/>
          <w:bCs/>
          <w:kern w:val="36"/>
          <w:sz w:val="24"/>
          <w:szCs w:val="24"/>
        </w:rPr>
        <w:t>对本指南中</w:t>
      </w:r>
      <w:r w:rsidRPr="007F77AA">
        <w:rPr>
          <w:rFonts w:ascii="Arial" w:eastAsia="宋体" w:hAnsi="Arial" w:cs="Arial"/>
          <w:bCs/>
          <w:kern w:val="36"/>
          <w:sz w:val="24"/>
          <w:szCs w:val="24"/>
        </w:rPr>
        <w:t>涉及的产品的建议详细描述如下。有关器械特征描述</w:t>
      </w:r>
      <w:r w:rsidR="00C97386" w:rsidRPr="007F77AA">
        <w:rPr>
          <w:rFonts w:ascii="Arial" w:eastAsia="宋体" w:hAnsi="Arial" w:cs="Arial"/>
          <w:bCs/>
          <w:kern w:val="36"/>
          <w:sz w:val="24"/>
          <w:szCs w:val="24"/>
        </w:rPr>
        <w:t>的其他信息，</w:t>
      </w:r>
      <w:bookmarkStart w:id="26" w:name="OLE_LINK7"/>
      <w:bookmarkStart w:id="27" w:name="OLE_LINK8"/>
      <w:r w:rsidR="00C97386" w:rsidRPr="007F77AA">
        <w:rPr>
          <w:rFonts w:ascii="Arial" w:eastAsia="宋体" w:hAnsi="Arial" w:cs="Arial"/>
          <w:bCs/>
          <w:kern w:val="36"/>
          <w:sz w:val="24"/>
          <w:szCs w:val="24"/>
        </w:rPr>
        <w:t>制造商应参考</w:t>
      </w:r>
      <w:r w:rsidRPr="007F77AA">
        <w:rPr>
          <w:rFonts w:ascii="Arial" w:eastAsia="宋体" w:hAnsi="Arial" w:cs="Arial"/>
          <w:bCs/>
          <w:kern w:val="36"/>
          <w:sz w:val="24"/>
          <w:szCs w:val="24"/>
        </w:rPr>
        <w:t>该类</w:t>
      </w:r>
      <w:r w:rsidR="00C97386" w:rsidRPr="007F77AA">
        <w:rPr>
          <w:rFonts w:ascii="Arial" w:eastAsia="宋体" w:hAnsi="Arial" w:cs="Arial"/>
          <w:bCs/>
          <w:kern w:val="36"/>
          <w:sz w:val="24"/>
          <w:szCs w:val="24"/>
        </w:rPr>
        <w:t>器械</w:t>
      </w:r>
      <w:r w:rsidRPr="007F77AA">
        <w:rPr>
          <w:rFonts w:ascii="Arial" w:eastAsia="宋体" w:hAnsi="Arial" w:cs="Arial"/>
          <w:bCs/>
          <w:kern w:val="36"/>
          <w:sz w:val="24"/>
          <w:szCs w:val="24"/>
        </w:rPr>
        <w:t>特定</w:t>
      </w:r>
      <w:r w:rsidR="00C97386" w:rsidRPr="007F77AA">
        <w:rPr>
          <w:rFonts w:ascii="Arial" w:eastAsia="宋体" w:hAnsi="Arial" w:cs="Arial"/>
          <w:bCs/>
          <w:kern w:val="36"/>
          <w:sz w:val="24"/>
          <w:szCs w:val="24"/>
        </w:rPr>
        <w:t>的</w:t>
      </w:r>
      <w:r w:rsidRPr="007F77AA">
        <w:rPr>
          <w:rFonts w:ascii="Arial" w:eastAsia="宋体" w:hAnsi="Arial" w:cs="Arial"/>
          <w:bCs/>
          <w:kern w:val="36"/>
          <w:sz w:val="24"/>
          <w:szCs w:val="24"/>
        </w:rPr>
        <w:t>指南（如果</w:t>
      </w:r>
      <w:r w:rsidR="00C97386" w:rsidRPr="007F77AA">
        <w:rPr>
          <w:rFonts w:ascii="Arial" w:eastAsia="宋体" w:hAnsi="Arial" w:cs="Arial"/>
          <w:bCs/>
          <w:kern w:val="36"/>
          <w:sz w:val="24"/>
          <w:szCs w:val="24"/>
        </w:rPr>
        <w:t>器械类型</w:t>
      </w:r>
      <w:r w:rsidRPr="007F77AA">
        <w:rPr>
          <w:rFonts w:ascii="Arial" w:eastAsia="宋体" w:hAnsi="Arial" w:cs="Arial"/>
          <w:bCs/>
          <w:kern w:val="36"/>
          <w:sz w:val="24"/>
          <w:szCs w:val="24"/>
        </w:rPr>
        <w:t>有可用指南</w:t>
      </w:r>
      <w:r w:rsidR="00C97386" w:rsidRPr="007F77AA">
        <w:rPr>
          <w:rFonts w:ascii="Arial" w:eastAsia="宋体" w:hAnsi="Arial" w:cs="Arial"/>
          <w:bCs/>
          <w:kern w:val="36"/>
          <w:sz w:val="24"/>
          <w:szCs w:val="24"/>
        </w:rPr>
        <w:t>）或联系</w:t>
      </w:r>
      <w:r w:rsidRPr="007F77AA">
        <w:rPr>
          <w:rFonts w:ascii="Arial" w:eastAsia="宋体" w:hAnsi="Arial" w:cs="Arial"/>
          <w:bCs/>
          <w:kern w:val="36"/>
          <w:sz w:val="24"/>
          <w:szCs w:val="24"/>
        </w:rPr>
        <w:t>器械</w:t>
      </w:r>
      <w:r w:rsidR="00122C9E">
        <w:rPr>
          <w:rFonts w:ascii="Arial" w:eastAsia="宋体" w:hAnsi="Arial" w:cs="Arial" w:hint="eastAsia"/>
          <w:bCs/>
          <w:kern w:val="36"/>
          <w:sz w:val="24"/>
          <w:szCs w:val="24"/>
        </w:rPr>
        <w:t>审查</w:t>
      </w:r>
      <w:r w:rsidRPr="007F77AA">
        <w:rPr>
          <w:rFonts w:ascii="Arial" w:eastAsia="宋体" w:hAnsi="Arial" w:cs="Arial"/>
          <w:bCs/>
          <w:kern w:val="36"/>
          <w:sz w:val="24"/>
          <w:szCs w:val="24"/>
        </w:rPr>
        <w:t>分部</w:t>
      </w:r>
      <w:bookmarkEnd w:id="26"/>
      <w:bookmarkEnd w:id="27"/>
      <w:r w:rsidR="00C97386" w:rsidRPr="007F77AA">
        <w:rPr>
          <w:rFonts w:ascii="Arial" w:eastAsia="宋体" w:hAnsi="Arial" w:cs="Arial"/>
          <w:bCs/>
          <w:kern w:val="36"/>
          <w:sz w:val="24"/>
          <w:szCs w:val="24"/>
        </w:rPr>
        <w:t>。</w:t>
      </w:r>
    </w:p>
    <w:p w14:paraId="4F7CB426" w14:textId="77777777" w:rsidR="001E0AB6" w:rsidRDefault="001E0AB6">
      <w:pPr>
        <w:widowControl/>
        <w:jc w:val="left"/>
        <w:rPr>
          <w:rFonts w:ascii="Arial" w:eastAsia="宋体" w:hAnsi="Arial" w:cs="Arial"/>
          <w:b/>
          <w:bCs/>
          <w:kern w:val="36"/>
          <w:sz w:val="28"/>
          <w:szCs w:val="28"/>
        </w:rPr>
      </w:pPr>
      <w:r>
        <w:rPr>
          <w:rFonts w:ascii="Arial" w:eastAsia="宋体" w:hAnsi="Arial" w:cs="Arial"/>
          <w:b/>
          <w:bCs/>
          <w:kern w:val="36"/>
          <w:sz w:val="28"/>
          <w:szCs w:val="28"/>
        </w:rPr>
        <w:br w:type="page"/>
      </w:r>
    </w:p>
    <w:p w14:paraId="0A4FB65A" w14:textId="5C7A00C7" w:rsidR="00C97386" w:rsidRPr="001E0AB6" w:rsidRDefault="00C97386" w:rsidP="00AC4841">
      <w:pPr>
        <w:pStyle w:val="aa"/>
        <w:numPr>
          <w:ilvl w:val="1"/>
          <w:numId w:val="4"/>
        </w:numPr>
        <w:overflowPunct w:val="0"/>
        <w:adjustRightInd w:val="0"/>
        <w:snapToGrid w:val="0"/>
        <w:spacing w:after="240" w:line="300" w:lineRule="auto"/>
        <w:ind w:firstLineChars="0"/>
        <w:outlineLvl w:val="1"/>
        <w:rPr>
          <w:rFonts w:ascii="Arial" w:eastAsia="宋体" w:hAnsi="Arial" w:cs="Arial"/>
          <w:b/>
          <w:bCs/>
          <w:kern w:val="36"/>
          <w:sz w:val="28"/>
          <w:szCs w:val="28"/>
        </w:rPr>
      </w:pPr>
      <w:bookmarkStart w:id="28" w:name="_Toc497150771"/>
      <w:r w:rsidRPr="001E0AB6">
        <w:rPr>
          <w:rFonts w:ascii="Arial" w:eastAsia="宋体" w:hAnsi="Arial" w:cs="Arial"/>
          <w:b/>
          <w:bCs/>
          <w:kern w:val="36"/>
          <w:sz w:val="28"/>
          <w:szCs w:val="28"/>
        </w:rPr>
        <w:lastRenderedPageBreak/>
        <w:t>描述性比较</w:t>
      </w:r>
      <w:bookmarkEnd w:id="28"/>
    </w:p>
    <w:p w14:paraId="2F1341F6" w14:textId="4F25704E" w:rsidR="00C97386" w:rsidRPr="007F77AA" w:rsidRDefault="00C97386"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通常，对于包含抗菌剂的器械，无论是</w:t>
      </w:r>
      <w:r w:rsidRPr="00BA6978">
        <w:rPr>
          <w:rFonts w:ascii="宋体" w:eastAsia="宋体" w:hAnsi="宋体" w:cs="Arial"/>
          <w:bCs/>
          <w:kern w:val="36"/>
          <w:sz w:val="24"/>
          <w:szCs w:val="24"/>
        </w:rPr>
        <w:t>“</w:t>
      </w:r>
      <w:r w:rsidRPr="007F77AA">
        <w:rPr>
          <w:rFonts w:ascii="Arial" w:eastAsia="宋体" w:hAnsi="Arial" w:cs="Arial"/>
          <w:bCs/>
          <w:kern w:val="36"/>
          <w:sz w:val="24"/>
          <w:szCs w:val="24"/>
        </w:rPr>
        <w:t>相同</w:t>
      </w:r>
      <w:r w:rsidRPr="00BA6978">
        <w:rPr>
          <w:rFonts w:ascii="宋体" w:eastAsia="宋体" w:hAnsi="宋体" w:cs="Arial"/>
          <w:bCs/>
          <w:kern w:val="36"/>
          <w:sz w:val="24"/>
          <w:szCs w:val="24"/>
        </w:rPr>
        <w:t>”</w:t>
      </w:r>
      <w:r w:rsidRPr="007F77AA">
        <w:rPr>
          <w:rFonts w:ascii="Arial" w:eastAsia="宋体" w:hAnsi="Arial" w:cs="Arial"/>
          <w:bCs/>
          <w:kern w:val="36"/>
          <w:sz w:val="24"/>
          <w:szCs w:val="24"/>
        </w:rPr>
        <w:t>还是</w:t>
      </w:r>
      <w:r w:rsidRPr="00BA6978">
        <w:rPr>
          <w:rFonts w:ascii="宋体" w:eastAsia="宋体" w:hAnsi="宋体" w:cs="Arial"/>
          <w:bCs/>
          <w:kern w:val="36"/>
          <w:sz w:val="24"/>
          <w:szCs w:val="24"/>
        </w:rPr>
        <w:t>“</w:t>
      </w:r>
      <w:r w:rsidRPr="007F77AA">
        <w:rPr>
          <w:rFonts w:ascii="Arial" w:eastAsia="宋体" w:hAnsi="Arial" w:cs="Arial"/>
          <w:bCs/>
          <w:kern w:val="36"/>
          <w:sz w:val="24"/>
          <w:szCs w:val="24"/>
        </w:rPr>
        <w:t>修改</w:t>
      </w:r>
      <w:r w:rsidRPr="00BA6978">
        <w:rPr>
          <w:rFonts w:ascii="宋体" w:eastAsia="宋体" w:hAnsi="宋体" w:cs="Arial"/>
          <w:bCs/>
          <w:kern w:val="36"/>
          <w:sz w:val="24"/>
          <w:szCs w:val="24"/>
        </w:rPr>
        <w:t>”</w:t>
      </w:r>
      <w:r w:rsidRPr="007F77AA">
        <w:rPr>
          <w:rFonts w:ascii="Arial" w:eastAsia="宋体" w:hAnsi="Arial" w:cs="Arial"/>
          <w:bCs/>
          <w:kern w:val="36"/>
          <w:sz w:val="24"/>
          <w:szCs w:val="24"/>
        </w:rPr>
        <w:t>，</w:t>
      </w:r>
      <w:r w:rsidRPr="007F77AA">
        <w:rPr>
          <w:rFonts w:ascii="Arial" w:eastAsia="宋体" w:hAnsi="Arial" w:cs="Arial"/>
          <w:bCs/>
          <w:kern w:val="36"/>
          <w:sz w:val="24"/>
          <w:szCs w:val="24"/>
        </w:rPr>
        <w:t>FDA</w:t>
      </w:r>
      <w:r w:rsidRPr="007F77AA">
        <w:rPr>
          <w:rFonts w:ascii="Arial" w:eastAsia="宋体" w:hAnsi="Arial" w:cs="Arial"/>
          <w:bCs/>
          <w:kern w:val="36"/>
          <w:sz w:val="24"/>
          <w:szCs w:val="24"/>
        </w:rPr>
        <w:t>建议您提交与不含</w:t>
      </w:r>
      <w:r w:rsidR="0038193C" w:rsidRPr="007F77AA">
        <w:rPr>
          <w:rFonts w:ascii="Arial" w:eastAsia="宋体" w:hAnsi="Arial" w:cs="Arial"/>
          <w:bCs/>
          <w:kern w:val="36"/>
          <w:sz w:val="24"/>
          <w:szCs w:val="24"/>
        </w:rPr>
        <w:t>抗菌剂</w:t>
      </w:r>
      <w:r w:rsidRPr="007F77AA">
        <w:rPr>
          <w:rFonts w:ascii="Arial" w:eastAsia="宋体" w:hAnsi="Arial" w:cs="Arial"/>
          <w:bCs/>
          <w:kern w:val="36"/>
          <w:sz w:val="24"/>
          <w:szCs w:val="24"/>
        </w:rPr>
        <w:t>的</w:t>
      </w:r>
      <w:r w:rsidR="00214A38" w:rsidRPr="007F77AA">
        <w:rPr>
          <w:rFonts w:ascii="Arial" w:eastAsia="宋体" w:hAnsi="Arial" w:cs="Arial"/>
          <w:bCs/>
          <w:kern w:val="36"/>
          <w:sz w:val="24"/>
          <w:szCs w:val="24"/>
        </w:rPr>
        <w:t>同类器械相同</w:t>
      </w:r>
      <w:r w:rsidRPr="007F77AA">
        <w:rPr>
          <w:rFonts w:ascii="Arial" w:eastAsia="宋体" w:hAnsi="Arial" w:cs="Arial"/>
          <w:bCs/>
          <w:kern w:val="36"/>
          <w:sz w:val="24"/>
          <w:szCs w:val="24"/>
        </w:rPr>
        <w:t>的描述性比较。</w:t>
      </w:r>
    </w:p>
    <w:p w14:paraId="10D634BD" w14:textId="6069B55D" w:rsidR="00C97386" w:rsidRPr="007F77AA" w:rsidRDefault="00214A38"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在本指导性文件中</w:t>
      </w:r>
      <w:r w:rsidR="00C97386" w:rsidRPr="007F77AA">
        <w:rPr>
          <w:rFonts w:ascii="Arial" w:eastAsia="宋体" w:hAnsi="Arial" w:cs="Arial"/>
          <w:bCs/>
          <w:kern w:val="36"/>
          <w:sz w:val="24"/>
          <w:szCs w:val="24"/>
        </w:rPr>
        <w:t>，</w:t>
      </w:r>
      <w:r w:rsidRPr="007F77AA">
        <w:rPr>
          <w:rFonts w:ascii="Arial" w:eastAsia="宋体" w:hAnsi="Arial" w:cs="Arial"/>
          <w:bCs/>
          <w:kern w:val="36"/>
          <w:sz w:val="24"/>
          <w:szCs w:val="24"/>
        </w:rPr>
        <w:t>如果</w:t>
      </w:r>
      <w:r w:rsidR="00C97386" w:rsidRPr="007F77AA">
        <w:rPr>
          <w:rFonts w:ascii="Arial" w:eastAsia="宋体" w:hAnsi="Arial" w:cs="Arial"/>
          <w:bCs/>
          <w:kern w:val="36"/>
          <w:sz w:val="24"/>
          <w:szCs w:val="24"/>
        </w:rPr>
        <w:t>器械</w:t>
      </w:r>
      <w:r w:rsidRPr="007F77AA">
        <w:rPr>
          <w:rFonts w:ascii="Arial" w:eastAsia="宋体" w:hAnsi="Arial" w:cs="Arial"/>
          <w:bCs/>
          <w:kern w:val="36"/>
          <w:sz w:val="24"/>
          <w:szCs w:val="24"/>
        </w:rPr>
        <w:t>确定</w:t>
      </w:r>
      <w:r w:rsidR="00C97386" w:rsidRPr="007F77AA">
        <w:rPr>
          <w:rFonts w:ascii="Arial" w:eastAsia="宋体" w:hAnsi="Arial" w:cs="Arial"/>
          <w:bCs/>
          <w:kern w:val="36"/>
          <w:sz w:val="24"/>
          <w:szCs w:val="24"/>
        </w:rPr>
        <w:t>为</w:t>
      </w:r>
      <w:r w:rsidR="00C97386" w:rsidRPr="00BA6978">
        <w:rPr>
          <w:rFonts w:ascii="宋体" w:eastAsia="宋体" w:hAnsi="宋体" w:cs="Arial"/>
          <w:bCs/>
          <w:kern w:val="36"/>
          <w:sz w:val="24"/>
          <w:szCs w:val="24"/>
        </w:rPr>
        <w:t>“</w:t>
      </w:r>
      <w:r w:rsidR="00C97386" w:rsidRPr="007F77AA">
        <w:rPr>
          <w:rFonts w:ascii="Arial" w:eastAsia="宋体" w:hAnsi="Arial" w:cs="Arial"/>
          <w:bCs/>
          <w:kern w:val="36"/>
          <w:sz w:val="24"/>
          <w:szCs w:val="24"/>
        </w:rPr>
        <w:t>相同</w:t>
      </w:r>
      <w:r w:rsidR="00C97386" w:rsidRPr="00BA6978">
        <w:rPr>
          <w:rFonts w:ascii="宋体" w:eastAsia="宋体" w:hAnsi="宋体" w:cs="Arial"/>
          <w:bCs/>
          <w:kern w:val="36"/>
          <w:sz w:val="24"/>
          <w:szCs w:val="24"/>
        </w:rPr>
        <w:t>”</w:t>
      </w:r>
      <w:r w:rsidR="00C97386" w:rsidRPr="007F77AA">
        <w:rPr>
          <w:rFonts w:ascii="Arial" w:eastAsia="宋体" w:hAnsi="Arial" w:cs="Arial"/>
          <w:bCs/>
          <w:kern w:val="36"/>
          <w:sz w:val="24"/>
          <w:szCs w:val="24"/>
        </w:rPr>
        <w:t>，则</w:t>
      </w:r>
      <w:r w:rsidR="00122C9E">
        <w:rPr>
          <w:rFonts w:ascii="Arial" w:eastAsia="宋体" w:hAnsi="Arial" w:cs="Arial" w:hint="eastAsia"/>
          <w:bCs/>
          <w:kern w:val="36"/>
          <w:sz w:val="24"/>
          <w:szCs w:val="24"/>
        </w:rPr>
        <w:t>一般需要适当</w:t>
      </w:r>
      <w:r w:rsidRPr="007F77AA">
        <w:rPr>
          <w:rFonts w:ascii="Arial" w:eastAsia="宋体" w:hAnsi="Arial" w:cs="Arial"/>
          <w:bCs/>
          <w:kern w:val="36"/>
          <w:sz w:val="24"/>
          <w:szCs w:val="24"/>
        </w:rPr>
        <w:t>提供</w:t>
      </w:r>
      <w:r w:rsidR="00C97386" w:rsidRPr="007F77AA">
        <w:rPr>
          <w:rFonts w:ascii="Arial" w:eastAsia="宋体" w:hAnsi="Arial" w:cs="Arial"/>
          <w:bCs/>
          <w:kern w:val="36"/>
          <w:sz w:val="24"/>
          <w:szCs w:val="24"/>
        </w:rPr>
        <w:t>与该器械类型</w:t>
      </w:r>
      <w:r w:rsidRPr="007F77AA">
        <w:rPr>
          <w:rFonts w:ascii="Arial" w:eastAsia="宋体" w:hAnsi="Arial" w:cs="Arial"/>
          <w:bCs/>
          <w:kern w:val="36"/>
          <w:sz w:val="24"/>
          <w:szCs w:val="24"/>
        </w:rPr>
        <w:t>实质等同性</w:t>
      </w:r>
      <w:r w:rsidR="00C97386" w:rsidRPr="007F77AA">
        <w:rPr>
          <w:rFonts w:ascii="Arial" w:eastAsia="宋体" w:hAnsi="Arial" w:cs="Arial"/>
          <w:bCs/>
          <w:kern w:val="36"/>
          <w:sz w:val="24"/>
          <w:szCs w:val="24"/>
        </w:rPr>
        <w:t>相关的</w:t>
      </w:r>
      <w:r w:rsidRPr="007F77AA">
        <w:rPr>
          <w:rFonts w:ascii="Arial" w:eastAsia="宋体" w:hAnsi="Arial" w:cs="Arial"/>
          <w:bCs/>
          <w:kern w:val="36"/>
          <w:sz w:val="24"/>
          <w:szCs w:val="24"/>
        </w:rPr>
        <w:t>描述性比较</w:t>
      </w:r>
      <w:r w:rsidR="00C97386" w:rsidRPr="007F77AA">
        <w:rPr>
          <w:rFonts w:ascii="Arial" w:eastAsia="宋体" w:hAnsi="Arial" w:cs="Arial"/>
          <w:bCs/>
          <w:kern w:val="36"/>
          <w:sz w:val="24"/>
          <w:szCs w:val="24"/>
        </w:rPr>
        <w:t>，</w:t>
      </w:r>
      <w:r w:rsidRPr="007F77AA">
        <w:rPr>
          <w:rFonts w:ascii="Arial" w:eastAsia="宋体" w:hAnsi="Arial" w:cs="Arial"/>
          <w:bCs/>
          <w:kern w:val="36"/>
          <w:sz w:val="24"/>
          <w:szCs w:val="24"/>
        </w:rPr>
        <w:t>包括特点、功能和</w:t>
      </w:r>
      <w:bookmarkStart w:id="29" w:name="OLE_LINK3"/>
      <w:bookmarkStart w:id="30" w:name="OLE_LINK9"/>
      <w:r w:rsidRPr="007F77AA">
        <w:rPr>
          <w:rFonts w:ascii="Arial" w:eastAsia="宋体" w:hAnsi="Arial" w:cs="Arial"/>
          <w:bCs/>
          <w:kern w:val="36"/>
          <w:sz w:val="24"/>
          <w:szCs w:val="24"/>
        </w:rPr>
        <w:t>特性</w:t>
      </w:r>
      <w:bookmarkEnd w:id="29"/>
      <w:bookmarkEnd w:id="30"/>
      <w:r w:rsidRPr="007F77AA">
        <w:rPr>
          <w:rFonts w:ascii="Arial" w:eastAsia="宋体" w:hAnsi="Arial" w:cs="Arial"/>
          <w:bCs/>
          <w:kern w:val="36"/>
          <w:sz w:val="24"/>
          <w:szCs w:val="24"/>
        </w:rPr>
        <w:t>等</w:t>
      </w:r>
      <w:r w:rsidR="00C97386" w:rsidRPr="007F77AA">
        <w:rPr>
          <w:rFonts w:ascii="Arial" w:eastAsia="宋体" w:hAnsi="Arial" w:cs="Arial"/>
          <w:bCs/>
          <w:kern w:val="36"/>
          <w:sz w:val="24"/>
          <w:szCs w:val="24"/>
        </w:rPr>
        <w:t>。但是，如果</w:t>
      </w:r>
      <w:r w:rsidRPr="007F77AA">
        <w:rPr>
          <w:rFonts w:ascii="Arial" w:eastAsia="宋体" w:hAnsi="Arial" w:cs="Arial"/>
          <w:bCs/>
          <w:kern w:val="36"/>
          <w:sz w:val="24"/>
          <w:szCs w:val="24"/>
        </w:rPr>
        <w:t>仅</w:t>
      </w:r>
      <w:r w:rsidR="00122C9E">
        <w:rPr>
          <w:rFonts w:ascii="Arial" w:eastAsia="宋体" w:hAnsi="Arial" w:cs="Arial" w:hint="eastAsia"/>
          <w:bCs/>
          <w:kern w:val="36"/>
          <w:sz w:val="24"/>
          <w:szCs w:val="24"/>
        </w:rPr>
        <w:t>提供</w:t>
      </w:r>
      <w:r w:rsidR="00C97386" w:rsidRPr="007F77AA">
        <w:rPr>
          <w:rFonts w:ascii="Arial" w:eastAsia="宋体" w:hAnsi="Arial" w:cs="Arial"/>
          <w:bCs/>
          <w:kern w:val="36"/>
          <w:sz w:val="24"/>
          <w:szCs w:val="24"/>
        </w:rPr>
        <w:t>描述性</w:t>
      </w:r>
      <w:r w:rsidR="00122C9E" w:rsidRPr="007F77AA">
        <w:rPr>
          <w:rFonts w:ascii="Arial" w:eastAsia="宋体" w:hAnsi="Arial" w:cs="Arial"/>
          <w:bCs/>
          <w:kern w:val="36"/>
          <w:sz w:val="24"/>
          <w:szCs w:val="24"/>
        </w:rPr>
        <w:t>特性</w:t>
      </w:r>
      <w:r w:rsidRPr="007F77AA">
        <w:rPr>
          <w:rFonts w:ascii="Arial" w:eastAsia="宋体" w:hAnsi="Arial" w:cs="Arial"/>
          <w:bCs/>
          <w:kern w:val="36"/>
          <w:sz w:val="24"/>
          <w:szCs w:val="24"/>
        </w:rPr>
        <w:t>是不足的</w:t>
      </w:r>
      <w:r w:rsidR="00C97386" w:rsidRPr="007F77AA">
        <w:rPr>
          <w:rFonts w:ascii="Arial" w:eastAsia="宋体" w:hAnsi="Arial" w:cs="Arial"/>
          <w:bCs/>
          <w:kern w:val="36"/>
          <w:sz w:val="24"/>
          <w:szCs w:val="24"/>
        </w:rPr>
        <w:t>，</w:t>
      </w:r>
      <w:r w:rsidRPr="007F77AA">
        <w:rPr>
          <w:rFonts w:ascii="Arial" w:eastAsia="宋体" w:hAnsi="Arial" w:cs="Arial"/>
          <w:bCs/>
          <w:kern w:val="36"/>
          <w:sz w:val="24"/>
          <w:szCs w:val="24"/>
        </w:rPr>
        <w:t>则</w:t>
      </w:r>
      <w:r w:rsidR="00C97386" w:rsidRPr="007F77AA">
        <w:rPr>
          <w:rFonts w:ascii="Arial" w:eastAsia="宋体" w:hAnsi="Arial" w:cs="Arial"/>
          <w:bCs/>
          <w:kern w:val="36"/>
          <w:sz w:val="24"/>
          <w:szCs w:val="24"/>
        </w:rPr>
        <w:t>FDA</w:t>
      </w:r>
      <w:r w:rsidR="00C97386" w:rsidRPr="007F77AA">
        <w:rPr>
          <w:rFonts w:ascii="Arial" w:eastAsia="宋体" w:hAnsi="Arial" w:cs="Arial"/>
          <w:bCs/>
          <w:kern w:val="36"/>
          <w:sz w:val="24"/>
          <w:szCs w:val="24"/>
        </w:rPr>
        <w:t>可能建议根据具体器械的设计</w:t>
      </w:r>
      <w:r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技术</w:t>
      </w:r>
      <w:r w:rsidRPr="007F77AA">
        <w:rPr>
          <w:rFonts w:ascii="Arial" w:eastAsia="宋体" w:hAnsi="Arial" w:cs="Arial"/>
          <w:bCs/>
          <w:kern w:val="36"/>
          <w:sz w:val="24"/>
          <w:szCs w:val="24"/>
        </w:rPr>
        <w:t>、适应症</w:t>
      </w:r>
      <w:r w:rsidR="00C97386" w:rsidRPr="007F77AA">
        <w:rPr>
          <w:rFonts w:ascii="Arial" w:eastAsia="宋体" w:hAnsi="Arial" w:cs="Arial"/>
          <w:bCs/>
          <w:kern w:val="36"/>
          <w:sz w:val="24"/>
          <w:szCs w:val="24"/>
        </w:rPr>
        <w:t>或其他方面</w:t>
      </w:r>
      <w:r w:rsidRPr="007F77AA">
        <w:rPr>
          <w:rFonts w:ascii="Arial" w:eastAsia="宋体" w:hAnsi="Arial" w:cs="Arial"/>
          <w:bCs/>
          <w:kern w:val="36"/>
          <w:sz w:val="24"/>
          <w:szCs w:val="24"/>
        </w:rPr>
        <w:t>的内容</w:t>
      </w:r>
      <w:r w:rsidR="00C97386" w:rsidRPr="007F77AA">
        <w:rPr>
          <w:rFonts w:ascii="Arial" w:eastAsia="宋体" w:hAnsi="Arial" w:cs="Arial"/>
          <w:bCs/>
          <w:kern w:val="36"/>
          <w:sz w:val="24"/>
          <w:szCs w:val="24"/>
        </w:rPr>
        <w:t>提交附加信息或测试。</w:t>
      </w:r>
    </w:p>
    <w:p w14:paraId="04B1FD3F" w14:textId="0C66BD54" w:rsidR="00C97386" w:rsidRPr="001E0AB6" w:rsidRDefault="00214A38" w:rsidP="00AC4841">
      <w:pPr>
        <w:pStyle w:val="aa"/>
        <w:numPr>
          <w:ilvl w:val="1"/>
          <w:numId w:val="4"/>
        </w:numPr>
        <w:overflowPunct w:val="0"/>
        <w:adjustRightInd w:val="0"/>
        <w:snapToGrid w:val="0"/>
        <w:spacing w:after="240" w:line="300" w:lineRule="auto"/>
        <w:ind w:firstLineChars="0"/>
        <w:outlineLvl w:val="1"/>
        <w:rPr>
          <w:rFonts w:ascii="Arial" w:eastAsia="宋体" w:hAnsi="Arial" w:cs="Arial"/>
          <w:b/>
          <w:bCs/>
          <w:kern w:val="36"/>
          <w:sz w:val="28"/>
          <w:szCs w:val="28"/>
        </w:rPr>
      </w:pPr>
      <w:bookmarkStart w:id="31" w:name="_Toc497150772"/>
      <w:r w:rsidRPr="001E0AB6">
        <w:rPr>
          <w:rFonts w:ascii="Arial" w:eastAsia="宋体" w:hAnsi="Arial" w:cs="Arial"/>
          <w:b/>
          <w:bCs/>
          <w:kern w:val="36"/>
          <w:sz w:val="28"/>
          <w:szCs w:val="28"/>
        </w:rPr>
        <w:t>最终成品的无菌性</w:t>
      </w:r>
      <w:bookmarkEnd w:id="31"/>
    </w:p>
    <w:p w14:paraId="3B4D1169" w14:textId="525F951D" w:rsidR="00C97386" w:rsidRPr="007F77AA" w:rsidRDefault="00214A38"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对于以无菌</w:t>
      </w:r>
      <w:r w:rsidR="00122C9E">
        <w:rPr>
          <w:rFonts w:ascii="Arial" w:eastAsia="宋体" w:hAnsi="Arial" w:cs="Arial" w:hint="eastAsia"/>
          <w:bCs/>
          <w:kern w:val="36"/>
          <w:sz w:val="24"/>
          <w:szCs w:val="24"/>
        </w:rPr>
        <w:t>形式</w:t>
      </w:r>
      <w:r w:rsidRPr="007F77AA">
        <w:rPr>
          <w:rFonts w:ascii="Arial" w:eastAsia="宋体" w:hAnsi="Arial" w:cs="Arial"/>
          <w:bCs/>
          <w:kern w:val="36"/>
          <w:sz w:val="24"/>
          <w:szCs w:val="24"/>
        </w:rPr>
        <w:t>销售的器械，我们建议您遵循指南</w:t>
      </w:r>
      <w:r w:rsidR="00C97386" w:rsidRPr="007F77AA">
        <w:rPr>
          <w:rFonts w:ascii="Arial" w:eastAsia="宋体" w:hAnsi="Arial" w:cs="Arial"/>
          <w:bCs/>
          <w:kern w:val="36"/>
          <w:sz w:val="24"/>
          <w:szCs w:val="24"/>
        </w:rPr>
        <w:t>，更新</w:t>
      </w:r>
      <w:r w:rsidR="00FD0939" w:rsidRPr="007F77AA">
        <w:rPr>
          <w:rFonts w:ascii="Arial" w:eastAsia="宋体" w:hAnsi="Arial" w:cs="Arial"/>
          <w:bCs/>
          <w:kern w:val="36"/>
          <w:sz w:val="24"/>
          <w:szCs w:val="24"/>
        </w:rPr>
        <w:t>版</w:t>
      </w:r>
      <w:r w:rsidR="00C97386" w:rsidRPr="007F77AA">
        <w:rPr>
          <w:rFonts w:ascii="Arial" w:eastAsia="宋体" w:hAnsi="Arial" w:cs="Arial"/>
          <w:bCs/>
          <w:kern w:val="36"/>
          <w:sz w:val="24"/>
          <w:szCs w:val="24"/>
        </w:rPr>
        <w:t>510</w:t>
      </w:r>
      <w:r w:rsidR="00C97386"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k</w:t>
      </w:r>
      <w:r w:rsidR="00C97386" w:rsidRPr="007F77AA">
        <w:rPr>
          <w:rFonts w:ascii="Arial" w:eastAsia="宋体" w:hAnsi="Arial" w:cs="Arial"/>
          <w:bCs/>
          <w:kern w:val="36"/>
          <w:sz w:val="24"/>
          <w:szCs w:val="24"/>
        </w:rPr>
        <w:t>）无菌检查指南</w:t>
      </w:r>
      <w:r w:rsidR="00C97386" w:rsidRPr="007F77AA">
        <w:rPr>
          <w:rFonts w:ascii="Arial" w:eastAsia="宋体" w:hAnsi="Arial" w:cs="Arial"/>
          <w:bCs/>
          <w:kern w:val="36"/>
          <w:sz w:val="24"/>
          <w:szCs w:val="24"/>
        </w:rPr>
        <w:t>K90-1</w:t>
      </w:r>
      <w:r w:rsidRPr="007F77AA">
        <w:rPr>
          <w:rStyle w:val="ad"/>
          <w:rFonts w:ascii="Arial" w:eastAsia="宋体" w:hAnsi="Arial" w:cs="Arial"/>
          <w:bCs/>
          <w:kern w:val="36"/>
          <w:sz w:val="24"/>
          <w:szCs w:val="24"/>
        </w:rPr>
        <w:footnoteReference w:id="13"/>
      </w:r>
      <w:r w:rsidR="00C97386" w:rsidRPr="007F77AA">
        <w:rPr>
          <w:rFonts w:ascii="Arial" w:eastAsia="宋体" w:hAnsi="Arial" w:cs="Arial"/>
          <w:bCs/>
          <w:kern w:val="36"/>
          <w:sz w:val="24"/>
          <w:szCs w:val="24"/>
        </w:rPr>
        <w:t>。</w:t>
      </w:r>
    </w:p>
    <w:p w14:paraId="16A1B37A" w14:textId="77777777" w:rsidR="00C97386" w:rsidRPr="007F77AA" w:rsidRDefault="00C97386"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我们还建议您提供数据，证明灭菌过程不会对抗菌剂的活性产生不利影响。</w:t>
      </w:r>
    </w:p>
    <w:p w14:paraId="546F09FD" w14:textId="4513E553" w:rsidR="00C97386" w:rsidRPr="007F77AA" w:rsidRDefault="00562487"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如果申请文件中确定了器械的保质期</w:t>
      </w:r>
      <w:r w:rsidR="00C97386" w:rsidRPr="007F77AA">
        <w:rPr>
          <w:rFonts w:ascii="Arial" w:eastAsia="宋体" w:hAnsi="Arial" w:cs="Arial"/>
          <w:bCs/>
          <w:kern w:val="36"/>
          <w:sz w:val="24"/>
          <w:szCs w:val="24"/>
        </w:rPr>
        <w:t>，</w:t>
      </w:r>
      <w:r w:rsidRPr="007F77AA">
        <w:rPr>
          <w:rFonts w:ascii="Arial" w:eastAsia="宋体" w:hAnsi="Arial" w:cs="Arial"/>
          <w:bCs/>
          <w:kern w:val="36"/>
          <w:sz w:val="24"/>
          <w:szCs w:val="24"/>
        </w:rPr>
        <w:t>则</w:t>
      </w:r>
      <w:r w:rsidR="00C97386" w:rsidRPr="007F77AA">
        <w:rPr>
          <w:rFonts w:ascii="Arial" w:eastAsia="宋体" w:hAnsi="Arial" w:cs="Arial"/>
          <w:bCs/>
          <w:kern w:val="36"/>
          <w:sz w:val="24"/>
          <w:szCs w:val="24"/>
        </w:rPr>
        <w:t>应通过适当的台架测试来支持</w:t>
      </w:r>
      <w:r w:rsidRPr="007F77AA">
        <w:rPr>
          <w:rFonts w:ascii="Arial" w:eastAsia="宋体" w:hAnsi="Arial" w:cs="Arial"/>
          <w:bCs/>
          <w:kern w:val="36"/>
          <w:sz w:val="24"/>
          <w:szCs w:val="24"/>
        </w:rPr>
        <w:t>该</w:t>
      </w:r>
      <w:r w:rsidR="00C97386" w:rsidRPr="007F77AA">
        <w:rPr>
          <w:rFonts w:ascii="Arial" w:eastAsia="宋体" w:hAnsi="Arial" w:cs="Arial"/>
          <w:bCs/>
          <w:kern w:val="36"/>
          <w:sz w:val="24"/>
          <w:szCs w:val="24"/>
        </w:rPr>
        <w:t>保质期。我们建议您在任何适用的终端加工步骤（如灭菌）后，提供有关抗菌剂在器械保质期内的稳定性的信息。我们还建议您使用释放测试来评估抗菌剂的溶出度，从而确定稳定性和保质期。</w:t>
      </w:r>
    </w:p>
    <w:p w14:paraId="42DF115E" w14:textId="207831FC" w:rsidR="00C97386" w:rsidRPr="001E0AB6" w:rsidRDefault="00C97386" w:rsidP="00AC4841">
      <w:pPr>
        <w:pStyle w:val="aa"/>
        <w:numPr>
          <w:ilvl w:val="1"/>
          <w:numId w:val="4"/>
        </w:numPr>
        <w:overflowPunct w:val="0"/>
        <w:adjustRightInd w:val="0"/>
        <w:snapToGrid w:val="0"/>
        <w:spacing w:after="240" w:line="300" w:lineRule="auto"/>
        <w:ind w:firstLineChars="0"/>
        <w:outlineLvl w:val="1"/>
        <w:rPr>
          <w:rFonts w:ascii="Arial" w:eastAsia="宋体" w:hAnsi="Arial" w:cs="Arial"/>
          <w:b/>
          <w:bCs/>
          <w:kern w:val="36"/>
          <w:sz w:val="28"/>
          <w:szCs w:val="28"/>
        </w:rPr>
      </w:pPr>
      <w:bookmarkStart w:id="32" w:name="_Toc497150773"/>
      <w:r w:rsidRPr="001E0AB6">
        <w:rPr>
          <w:rFonts w:ascii="Arial" w:eastAsia="宋体" w:hAnsi="Arial" w:cs="Arial"/>
          <w:b/>
          <w:bCs/>
          <w:kern w:val="36"/>
          <w:sz w:val="28"/>
          <w:szCs w:val="28"/>
        </w:rPr>
        <w:t>最终成品的生物相容性测试</w:t>
      </w:r>
      <w:bookmarkEnd w:id="32"/>
    </w:p>
    <w:p w14:paraId="02AA108E" w14:textId="68126D31" w:rsidR="00C97386" w:rsidRPr="007F77AA" w:rsidRDefault="00C97386"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如果您的器械包含与患者直接或间接接</w:t>
      </w:r>
      <w:r w:rsidR="00562487" w:rsidRPr="007F77AA">
        <w:rPr>
          <w:rFonts w:ascii="Arial" w:eastAsia="宋体" w:hAnsi="Arial" w:cs="Arial"/>
          <w:bCs/>
          <w:kern w:val="36"/>
          <w:sz w:val="24"/>
          <w:szCs w:val="24"/>
        </w:rPr>
        <w:t>触的成分，则应评估患者接触材料的生物相容性。所有测试应使用含</w:t>
      </w:r>
      <w:r w:rsidRPr="007F77AA">
        <w:rPr>
          <w:rFonts w:ascii="Arial" w:eastAsia="宋体" w:hAnsi="Arial" w:cs="Arial"/>
          <w:bCs/>
          <w:kern w:val="36"/>
          <w:sz w:val="24"/>
          <w:szCs w:val="24"/>
        </w:rPr>
        <w:t>抗菌剂</w:t>
      </w:r>
      <w:r w:rsidR="00562487" w:rsidRPr="007F77AA">
        <w:rPr>
          <w:rFonts w:ascii="Arial" w:eastAsia="宋体" w:hAnsi="Arial" w:cs="Arial"/>
          <w:bCs/>
          <w:kern w:val="36"/>
          <w:sz w:val="24"/>
          <w:szCs w:val="24"/>
        </w:rPr>
        <w:t>的最终成品</w:t>
      </w:r>
      <w:r w:rsidRPr="007F77AA">
        <w:rPr>
          <w:rFonts w:ascii="Arial" w:eastAsia="宋体" w:hAnsi="Arial" w:cs="Arial"/>
          <w:bCs/>
          <w:kern w:val="36"/>
          <w:sz w:val="24"/>
          <w:szCs w:val="24"/>
        </w:rPr>
        <w:t>进行。请参考</w:t>
      </w:r>
      <w:r w:rsidR="00562487" w:rsidRPr="007F77AA">
        <w:rPr>
          <w:rFonts w:ascii="Arial" w:eastAsia="宋体" w:hAnsi="Arial" w:cs="Arial"/>
          <w:bCs/>
          <w:kern w:val="36"/>
          <w:sz w:val="24"/>
          <w:szCs w:val="24"/>
        </w:rPr>
        <w:t>指导性文件</w:t>
      </w:r>
      <w:r w:rsidRPr="00BA6978">
        <w:rPr>
          <w:rFonts w:ascii="宋体" w:eastAsia="宋体" w:hAnsi="宋体" w:cs="Arial"/>
          <w:bCs/>
          <w:kern w:val="36"/>
          <w:sz w:val="24"/>
          <w:szCs w:val="24"/>
        </w:rPr>
        <w:t>“</w:t>
      </w:r>
      <w:r w:rsidR="00562487" w:rsidRPr="001E0AB6">
        <w:rPr>
          <w:rFonts w:ascii="Arial" w:eastAsia="宋体" w:hAnsi="Arial" w:cs="Arial"/>
          <w:b/>
          <w:bCs/>
          <w:kern w:val="36"/>
          <w:sz w:val="24"/>
          <w:szCs w:val="24"/>
        </w:rPr>
        <w:t>使用</w:t>
      </w:r>
      <w:r w:rsidRPr="001E0AB6">
        <w:rPr>
          <w:rFonts w:ascii="Arial" w:eastAsia="宋体" w:hAnsi="Arial" w:cs="Arial"/>
          <w:b/>
          <w:bCs/>
          <w:kern w:val="36"/>
          <w:sz w:val="24"/>
          <w:szCs w:val="24"/>
        </w:rPr>
        <w:t>国际标准</w:t>
      </w:r>
      <w:r w:rsidRPr="001E0AB6">
        <w:rPr>
          <w:rFonts w:ascii="Arial" w:eastAsia="宋体" w:hAnsi="Arial" w:cs="Arial"/>
          <w:b/>
          <w:bCs/>
          <w:kern w:val="36"/>
          <w:sz w:val="24"/>
          <w:szCs w:val="24"/>
        </w:rPr>
        <w:t>ISO-10993</w:t>
      </w:r>
      <w:r w:rsidR="00562487" w:rsidRPr="001E0AB6">
        <w:rPr>
          <w:rFonts w:ascii="Arial" w:eastAsia="宋体" w:hAnsi="Arial" w:cs="Arial"/>
          <w:b/>
          <w:bCs/>
          <w:kern w:val="36"/>
          <w:sz w:val="24"/>
          <w:szCs w:val="24"/>
        </w:rPr>
        <w:t>和</w:t>
      </w:r>
      <w:r w:rsidRPr="001E0AB6">
        <w:rPr>
          <w:rFonts w:ascii="Arial" w:eastAsia="宋体" w:hAnsi="Arial" w:cs="Arial"/>
          <w:b/>
          <w:bCs/>
          <w:kern w:val="36"/>
          <w:sz w:val="24"/>
          <w:szCs w:val="24"/>
        </w:rPr>
        <w:t>医疗器械生物学评估第</w:t>
      </w:r>
      <w:r w:rsidRPr="001E0AB6">
        <w:rPr>
          <w:rFonts w:ascii="Arial" w:eastAsia="宋体" w:hAnsi="Arial" w:cs="Arial"/>
          <w:b/>
          <w:bCs/>
          <w:kern w:val="36"/>
          <w:sz w:val="24"/>
          <w:szCs w:val="24"/>
        </w:rPr>
        <w:t>1</w:t>
      </w:r>
      <w:r w:rsidRPr="001E0AB6">
        <w:rPr>
          <w:rFonts w:ascii="Arial" w:eastAsia="宋体" w:hAnsi="Arial" w:cs="Arial"/>
          <w:b/>
          <w:bCs/>
          <w:kern w:val="36"/>
          <w:sz w:val="24"/>
          <w:szCs w:val="24"/>
        </w:rPr>
        <w:t>部分：评估与测试</w:t>
      </w:r>
      <w:r w:rsidR="00562487" w:rsidRPr="00BA6978">
        <w:rPr>
          <w:rFonts w:ascii="宋体" w:eastAsia="宋体" w:hAnsi="宋体" w:cs="Arial"/>
          <w:bCs/>
          <w:kern w:val="36"/>
          <w:sz w:val="24"/>
          <w:szCs w:val="24"/>
        </w:rPr>
        <w:t>”</w:t>
      </w:r>
      <w:r w:rsidR="00562487" w:rsidRPr="007F77AA">
        <w:rPr>
          <w:rStyle w:val="ad"/>
          <w:rFonts w:ascii="Arial" w:eastAsia="宋体" w:hAnsi="Arial" w:cs="Arial"/>
          <w:bCs/>
          <w:kern w:val="36"/>
          <w:sz w:val="24"/>
          <w:szCs w:val="24"/>
        </w:rPr>
        <w:footnoteReference w:id="14"/>
      </w:r>
      <w:r w:rsidRPr="007F77AA">
        <w:rPr>
          <w:rFonts w:ascii="Arial" w:eastAsia="宋体" w:hAnsi="Arial" w:cs="Arial"/>
          <w:bCs/>
          <w:kern w:val="36"/>
          <w:sz w:val="24"/>
          <w:szCs w:val="24"/>
        </w:rPr>
        <w:t>。应该选择</w:t>
      </w:r>
      <w:r w:rsidR="00562487" w:rsidRPr="007F77AA">
        <w:rPr>
          <w:rFonts w:ascii="Arial" w:eastAsia="宋体" w:hAnsi="Arial" w:cs="Arial"/>
          <w:bCs/>
          <w:kern w:val="36"/>
          <w:sz w:val="24"/>
          <w:szCs w:val="24"/>
        </w:rPr>
        <w:t>适合</w:t>
      </w:r>
      <w:r w:rsidRPr="007F77AA">
        <w:rPr>
          <w:rFonts w:ascii="Arial" w:eastAsia="宋体" w:hAnsi="Arial" w:cs="Arial"/>
          <w:bCs/>
          <w:kern w:val="36"/>
          <w:sz w:val="24"/>
          <w:szCs w:val="24"/>
        </w:rPr>
        <w:t>您的器械设计的</w:t>
      </w:r>
      <w:r w:rsidR="00562487" w:rsidRPr="007F77AA">
        <w:rPr>
          <w:rFonts w:ascii="Arial" w:eastAsia="宋体" w:hAnsi="Arial" w:cs="Arial"/>
          <w:bCs/>
          <w:kern w:val="36"/>
          <w:sz w:val="24"/>
          <w:szCs w:val="24"/>
        </w:rPr>
        <w:t>接触</w:t>
      </w:r>
      <w:r w:rsidRPr="007F77AA">
        <w:rPr>
          <w:rFonts w:ascii="Arial" w:eastAsia="宋体" w:hAnsi="Arial" w:cs="Arial"/>
          <w:bCs/>
          <w:kern w:val="36"/>
          <w:sz w:val="24"/>
          <w:szCs w:val="24"/>
        </w:rPr>
        <w:t>持续时间和类型的生物相容性测试，并提交通过</w:t>
      </w:r>
      <w:r w:rsidRPr="007F77AA">
        <w:rPr>
          <w:rFonts w:ascii="Arial" w:eastAsia="宋体" w:hAnsi="Arial" w:cs="Arial"/>
          <w:bCs/>
          <w:kern w:val="36"/>
          <w:sz w:val="24"/>
          <w:szCs w:val="24"/>
        </w:rPr>
        <w:t>/</w:t>
      </w:r>
      <w:r w:rsidRPr="007F77AA">
        <w:rPr>
          <w:rFonts w:ascii="Arial" w:eastAsia="宋体" w:hAnsi="Arial" w:cs="Arial"/>
          <w:bCs/>
          <w:kern w:val="36"/>
          <w:sz w:val="24"/>
          <w:szCs w:val="24"/>
        </w:rPr>
        <w:t>失败标准，或在某些情况下，</w:t>
      </w:r>
      <w:r w:rsidR="00562487" w:rsidRPr="007F77AA">
        <w:rPr>
          <w:rFonts w:ascii="Arial" w:eastAsia="宋体" w:hAnsi="Arial" w:cs="Arial"/>
          <w:bCs/>
          <w:kern w:val="36"/>
          <w:sz w:val="24"/>
          <w:szCs w:val="24"/>
        </w:rPr>
        <w:t>提交</w:t>
      </w:r>
      <w:r w:rsidRPr="007F77AA">
        <w:rPr>
          <w:rFonts w:ascii="Arial" w:eastAsia="宋体" w:hAnsi="Arial" w:cs="Arial"/>
          <w:bCs/>
          <w:kern w:val="36"/>
          <w:sz w:val="24"/>
          <w:szCs w:val="24"/>
        </w:rPr>
        <w:t>结果</w:t>
      </w:r>
      <w:r w:rsidR="00562487" w:rsidRPr="007F77AA">
        <w:rPr>
          <w:rFonts w:ascii="Arial" w:eastAsia="宋体" w:hAnsi="Arial" w:cs="Arial"/>
          <w:bCs/>
          <w:kern w:val="36"/>
          <w:sz w:val="24"/>
          <w:szCs w:val="24"/>
        </w:rPr>
        <w:t>的总结</w:t>
      </w:r>
      <w:r w:rsidRPr="007F77AA">
        <w:rPr>
          <w:rFonts w:ascii="Arial" w:eastAsia="宋体" w:hAnsi="Arial" w:cs="Arial"/>
          <w:bCs/>
          <w:kern w:val="36"/>
          <w:sz w:val="24"/>
          <w:szCs w:val="24"/>
        </w:rPr>
        <w:t>。</w:t>
      </w:r>
    </w:p>
    <w:p w14:paraId="5149BD0D" w14:textId="725534E4" w:rsidR="00C97386" w:rsidRPr="007F77AA" w:rsidRDefault="0040115E"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如果</w:t>
      </w:r>
      <w:r w:rsidR="008D53F0">
        <w:rPr>
          <w:rFonts w:ascii="Arial" w:eastAsia="宋体" w:hAnsi="Arial" w:cs="Arial" w:hint="eastAsia"/>
          <w:bCs/>
          <w:kern w:val="36"/>
          <w:sz w:val="24"/>
          <w:szCs w:val="24"/>
        </w:rPr>
        <w:t>等同</w:t>
      </w:r>
      <w:r w:rsidRPr="007F77AA">
        <w:rPr>
          <w:rFonts w:ascii="Arial" w:eastAsia="宋体" w:hAnsi="Arial" w:cs="Arial"/>
          <w:bCs/>
          <w:kern w:val="36"/>
          <w:sz w:val="24"/>
          <w:szCs w:val="24"/>
        </w:rPr>
        <w:t>器械使用了与含抗菌剂相同类型的材料，且与患者的</w:t>
      </w:r>
      <w:r w:rsidR="00C97386" w:rsidRPr="007F77AA">
        <w:rPr>
          <w:rFonts w:ascii="Arial" w:eastAsia="宋体" w:hAnsi="Arial" w:cs="Arial"/>
          <w:bCs/>
          <w:kern w:val="36"/>
          <w:sz w:val="24"/>
          <w:szCs w:val="24"/>
        </w:rPr>
        <w:t>接触类型和持续时间</w:t>
      </w:r>
      <w:r w:rsidRPr="007F77AA">
        <w:rPr>
          <w:rFonts w:ascii="Arial" w:eastAsia="宋体" w:hAnsi="Arial" w:cs="Arial"/>
          <w:bCs/>
          <w:kern w:val="36"/>
          <w:sz w:val="24"/>
          <w:szCs w:val="24"/>
        </w:rPr>
        <w:t>相同，则</w:t>
      </w:r>
      <w:r w:rsidR="008D53F0">
        <w:rPr>
          <w:rFonts w:ascii="Arial" w:eastAsia="宋体" w:hAnsi="Arial" w:cs="Arial" w:hint="eastAsia"/>
          <w:bCs/>
          <w:kern w:val="36"/>
          <w:sz w:val="24"/>
          <w:szCs w:val="24"/>
        </w:rPr>
        <w:t>应</w:t>
      </w:r>
      <w:r w:rsidRPr="007F77AA">
        <w:rPr>
          <w:rFonts w:ascii="Arial" w:eastAsia="宋体" w:hAnsi="Arial" w:cs="Arial"/>
          <w:bCs/>
          <w:kern w:val="36"/>
          <w:sz w:val="24"/>
          <w:szCs w:val="24"/>
        </w:rPr>
        <w:t>确定该</w:t>
      </w:r>
      <w:r w:rsidR="00AE118D">
        <w:rPr>
          <w:rFonts w:ascii="Arial" w:eastAsia="宋体" w:hAnsi="Arial" w:cs="Arial"/>
          <w:bCs/>
          <w:kern w:val="36"/>
          <w:sz w:val="24"/>
          <w:szCs w:val="24"/>
        </w:rPr>
        <w:t>等同器械</w:t>
      </w:r>
      <w:r w:rsidR="008D53F0">
        <w:rPr>
          <w:rFonts w:ascii="Arial" w:eastAsia="宋体" w:hAnsi="Arial" w:cs="Arial" w:hint="eastAsia"/>
          <w:bCs/>
          <w:kern w:val="36"/>
          <w:sz w:val="24"/>
          <w:szCs w:val="24"/>
        </w:rPr>
        <w:t>而不是</w:t>
      </w:r>
      <w:r w:rsidR="00C97386" w:rsidRPr="007F77AA">
        <w:rPr>
          <w:rFonts w:ascii="Arial" w:eastAsia="宋体" w:hAnsi="Arial" w:cs="Arial"/>
          <w:bCs/>
          <w:kern w:val="36"/>
          <w:sz w:val="24"/>
          <w:szCs w:val="24"/>
        </w:rPr>
        <w:t>进行生物相容性测试，并声明</w:t>
      </w:r>
      <w:r w:rsidR="008D53F0">
        <w:rPr>
          <w:rFonts w:ascii="Arial" w:eastAsia="宋体" w:hAnsi="Arial" w:cs="Arial" w:hint="eastAsia"/>
          <w:bCs/>
          <w:kern w:val="36"/>
          <w:sz w:val="24"/>
          <w:szCs w:val="24"/>
        </w:rPr>
        <w:t>该</w:t>
      </w:r>
      <w:r w:rsidR="00C97386" w:rsidRPr="007F77AA">
        <w:rPr>
          <w:rFonts w:ascii="Arial" w:eastAsia="宋体" w:hAnsi="Arial" w:cs="Arial"/>
          <w:bCs/>
          <w:kern w:val="36"/>
          <w:sz w:val="24"/>
          <w:szCs w:val="24"/>
        </w:rPr>
        <w:t>器械由相同的制造方法处理的相同材料组成。如果您是</w:t>
      </w:r>
      <w:r w:rsidRPr="007F77AA">
        <w:rPr>
          <w:rFonts w:ascii="Arial" w:eastAsia="宋体" w:hAnsi="Arial" w:cs="Arial"/>
          <w:bCs/>
          <w:kern w:val="36"/>
          <w:sz w:val="24"/>
          <w:szCs w:val="24"/>
        </w:rPr>
        <w:t>该</w:t>
      </w:r>
      <w:r w:rsidR="00AE118D">
        <w:rPr>
          <w:rFonts w:ascii="Arial" w:eastAsia="宋体" w:hAnsi="Arial" w:cs="Arial"/>
          <w:bCs/>
          <w:kern w:val="36"/>
          <w:sz w:val="24"/>
          <w:szCs w:val="24"/>
        </w:rPr>
        <w:t>等同器械</w:t>
      </w:r>
      <w:r w:rsidR="00C97386" w:rsidRPr="007F77AA">
        <w:rPr>
          <w:rFonts w:ascii="Arial" w:eastAsia="宋体" w:hAnsi="Arial" w:cs="Arial"/>
          <w:bCs/>
          <w:kern w:val="36"/>
          <w:sz w:val="24"/>
          <w:szCs w:val="24"/>
        </w:rPr>
        <w:t>的制造商，并且所使用的制造方法和材料都有完整的文档，那么这</w:t>
      </w:r>
      <w:r w:rsidRPr="007F77AA">
        <w:rPr>
          <w:rFonts w:ascii="Arial" w:eastAsia="宋体" w:hAnsi="Arial" w:cs="Arial"/>
          <w:bCs/>
          <w:kern w:val="36"/>
          <w:sz w:val="24"/>
          <w:szCs w:val="24"/>
        </w:rPr>
        <w:t>种方式</w:t>
      </w:r>
      <w:r w:rsidR="00C97386" w:rsidRPr="007F77AA">
        <w:rPr>
          <w:rFonts w:ascii="Arial" w:eastAsia="宋体" w:hAnsi="Arial" w:cs="Arial"/>
          <w:bCs/>
          <w:kern w:val="36"/>
          <w:sz w:val="24"/>
          <w:szCs w:val="24"/>
        </w:rPr>
        <w:t>是最合适的。</w:t>
      </w:r>
    </w:p>
    <w:p w14:paraId="14E66EAC" w14:textId="660D1F57" w:rsidR="00C97386" w:rsidRPr="001E0AB6" w:rsidRDefault="00C97386" w:rsidP="00AC4841">
      <w:pPr>
        <w:pStyle w:val="aa"/>
        <w:numPr>
          <w:ilvl w:val="1"/>
          <w:numId w:val="4"/>
        </w:numPr>
        <w:overflowPunct w:val="0"/>
        <w:adjustRightInd w:val="0"/>
        <w:snapToGrid w:val="0"/>
        <w:spacing w:after="240" w:line="300" w:lineRule="auto"/>
        <w:ind w:firstLineChars="0"/>
        <w:outlineLvl w:val="1"/>
        <w:rPr>
          <w:rFonts w:ascii="Arial" w:eastAsia="宋体" w:hAnsi="Arial" w:cs="Arial"/>
          <w:b/>
          <w:bCs/>
          <w:kern w:val="36"/>
          <w:sz w:val="28"/>
          <w:szCs w:val="28"/>
        </w:rPr>
      </w:pPr>
      <w:bookmarkStart w:id="33" w:name="_Toc497150774"/>
      <w:r w:rsidRPr="001E0AB6">
        <w:rPr>
          <w:rFonts w:ascii="Arial" w:eastAsia="宋体" w:hAnsi="Arial" w:cs="Arial"/>
          <w:b/>
          <w:bCs/>
          <w:kern w:val="36"/>
          <w:sz w:val="28"/>
          <w:szCs w:val="28"/>
        </w:rPr>
        <w:t>性能测试</w:t>
      </w:r>
      <w:bookmarkEnd w:id="33"/>
    </w:p>
    <w:p w14:paraId="673089E2" w14:textId="49DB0271" w:rsidR="00C97386" w:rsidRPr="007F77AA" w:rsidRDefault="00C97386"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1E0AB6">
        <w:rPr>
          <w:rFonts w:ascii="Arial" w:eastAsia="宋体" w:hAnsi="Arial" w:cs="Arial"/>
          <w:bCs/>
          <w:kern w:val="36"/>
          <w:sz w:val="24"/>
          <w:szCs w:val="24"/>
          <w:u w:val="single"/>
        </w:rPr>
        <w:lastRenderedPageBreak/>
        <w:t>与器械相关的抗菌剂的</w:t>
      </w:r>
      <w:r w:rsidR="0040115E" w:rsidRPr="001E0AB6">
        <w:rPr>
          <w:rFonts w:ascii="Arial" w:eastAsia="宋体" w:hAnsi="Arial" w:cs="Arial"/>
          <w:bCs/>
          <w:kern w:val="36"/>
          <w:sz w:val="24"/>
          <w:szCs w:val="24"/>
          <w:u w:val="single"/>
        </w:rPr>
        <w:t>适应症</w:t>
      </w:r>
      <w:r w:rsidRPr="001E0AB6">
        <w:rPr>
          <w:rFonts w:ascii="Arial" w:eastAsia="宋体" w:hAnsi="Arial" w:cs="Arial"/>
          <w:bCs/>
          <w:kern w:val="36"/>
          <w:sz w:val="24"/>
          <w:szCs w:val="24"/>
          <w:u w:val="single"/>
        </w:rPr>
        <w:t>决定了制造商</w:t>
      </w:r>
      <w:r w:rsidR="0040115E" w:rsidRPr="001E0AB6">
        <w:rPr>
          <w:rFonts w:ascii="Arial" w:eastAsia="宋体" w:hAnsi="Arial" w:cs="Arial"/>
          <w:bCs/>
          <w:kern w:val="36"/>
          <w:sz w:val="24"/>
          <w:szCs w:val="24"/>
          <w:u w:val="single"/>
        </w:rPr>
        <w:t>需要进行的</w:t>
      </w:r>
      <w:r w:rsidRPr="001E0AB6">
        <w:rPr>
          <w:rFonts w:ascii="Arial" w:eastAsia="宋体" w:hAnsi="Arial" w:cs="Arial"/>
          <w:bCs/>
          <w:kern w:val="36"/>
          <w:sz w:val="24"/>
          <w:szCs w:val="24"/>
          <w:u w:val="single"/>
        </w:rPr>
        <w:t>附加测试的</w:t>
      </w:r>
      <w:r w:rsidR="0040115E" w:rsidRPr="001E0AB6">
        <w:rPr>
          <w:rFonts w:ascii="Arial" w:eastAsia="宋体" w:hAnsi="Arial" w:cs="Arial"/>
          <w:bCs/>
          <w:kern w:val="36"/>
          <w:sz w:val="24"/>
          <w:szCs w:val="24"/>
          <w:u w:val="single"/>
        </w:rPr>
        <w:t>范围</w:t>
      </w:r>
      <w:r w:rsidRPr="001E0AB6">
        <w:rPr>
          <w:rFonts w:ascii="Arial" w:eastAsia="宋体" w:hAnsi="Arial" w:cs="Arial"/>
          <w:bCs/>
          <w:kern w:val="36"/>
          <w:sz w:val="24"/>
          <w:szCs w:val="24"/>
          <w:u w:val="single"/>
        </w:rPr>
        <w:t>。</w:t>
      </w:r>
      <w:r w:rsidRPr="008D5354">
        <w:rPr>
          <w:rFonts w:ascii="Arial" w:eastAsia="宋体" w:hAnsi="Arial" w:cs="Arial" w:hint="eastAsia"/>
          <w:bCs/>
          <w:kern w:val="36"/>
          <w:sz w:val="24"/>
          <w:szCs w:val="24"/>
        </w:rPr>
        <w:t>对于</w:t>
      </w:r>
      <w:r w:rsidR="0040115E" w:rsidRPr="008D5354">
        <w:rPr>
          <w:rFonts w:ascii="Arial" w:eastAsia="宋体" w:hAnsi="Arial" w:cs="Arial" w:hint="eastAsia"/>
          <w:bCs/>
          <w:kern w:val="36"/>
          <w:sz w:val="24"/>
          <w:szCs w:val="24"/>
        </w:rPr>
        <w:t>本指导性文件中确定为</w:t>
      </w:r>
      <w:r w:rsidRPr="008D5354">
        <w:rPr>
          <w:rFonts w:ascii="Arial" w:eastAsia="宋体" w:hAnsi="Arial" w:cs="Arial"/>
          <w:bCs/>
          <w:kern w:val="36"/>
          <w:sz w:val="24"/>
          <w:szCs w:val="24"/>
        </w:rPr>
        <w:t>“</w:t>
      </w:r>
      <w:r w:rsidRPr="008D5354">
        <w:rPr>
          <w:rFonts w:ascii="Arial" w:eastAsia="宋体" w:hAnsi="Arial" w:cs="Arial" w:hint="eastAsia"/>
          <w:bCs/>
          <w:kern w:val="36"/>
          <w:sz w:val="24"/>
          <w:szCs w:val="24"/>
        </w:rPr>
        <w:t>修改</w:t>
      </w:r>
      <w:r w:rsidRPr="008D5354">
        <w:rPr>
          <w:rFonts w:ascii="Arial" w:eastAsia="宋体" w:hAnsi="Arial" w:cs="Arial"/>
          <w:bCs/>
          <w:kern w:val="36"/>
          <w:sz w:val="24"/>
          <w:szCs w:val="24"/>
        </w:rPr>
        <w:t>”</w:t>
      </w:r>
      <w:r w:rsidRPr="008D5354">
        <w:rPr>
          <w:rFonts w:ascii="Arial" w:eastAsia="宋体" w:hAnsi="Arial" w:cs="Arial" w:hint="eastAsia"/>
          <w:bCs/>
          <w:kern w:val="36"/>
          <w:sz w:val="24"/>
          <w:szCs w:val="24"/>
        </w:rPr>
        <w:t>的器械</w:t>
      </w:r>
      <w:r w:rsidRPr="007F77AA">
        <w:rPr>
          <w:rFonts w:ascii="Arial" w:eastAsia="宋体" w:hAnsi="Arial" w:cs="Arial"/>
          <w:bCs/>
          <w:kern w:val="36"/>
          <w:sz w:val="24"/>
          <w:szCs w:val="24"/>
        </w:rPr>
        <w:t>，</w:t>
      </w:r>
      <w:r w:rsidRPr="007F77AA">
        <w:rPr>
          <w:rFonts w:ascii="Arial" w:eastAsia="宋体" w:hAnsi="Arial" w:cs="Arial"/>
          <w:bCs/>
          <w:kern w:val="36"/>
          <w:sz w:val="24"/>
          <w:szCs w:val="24"/>
        </w:rPr>
        <w:t>FDA</w:t>
      </w:r>
      <w:r w:rsidRPr="007F77AA">
        <w:rPr>
          <w:rFonts w:ascii="Arial" w:eastAsia="宋体" w:hAnsi="Arial" w:cs="Arial"/>
          <w:bCs/>
          <w:kern w:val="36"/>
          <w:sz w:val="24"/>
          <w:szCs w:val="24"/>
        </w:rPr>
        <w:t>建议制造商</w:t>
      </w:r>
      <w:r w:rsidR="0040115E" w:rsidRPr="007F77AA">
        <w:rPr>
          <w:rFonts w:ascii="Arial" w:eastAsia="宋体" w:hAnsi="Arial" w:cs="Arial"/>
          <w:bCs/>
          <w:kern w:val="36"/>
          <w:sz w:val="24"/>
          <w:szCs w:val="24"/>
        </w:rPr>
        <w:t>按照实际情况</w:t>
      </w:r>
      <w:r w:rsidRPr="007F77AA">
        <w:rPr>
          <w:rFonts w:ascii="Arial" w:eastAsia="宋体" w:hAnsi="Arial" w:cs="Arial"/>
          <w:bCs/>
          <w:kern w:val="36"/>
          <w:sz w:val="24"/>
          <w:szCs w:val="24"/>
        </w:rPr>
        <w:t>提交体外</w:t>
      </w:r>
      <w:r w:rsidR="0040115E" w:rsidRPr="007F77AA">
        <w:rPr>
          <w:rFonts w:ascii="Arial" w:eastAsia="宋体" w:hAnsi="Arial" w:cs="Arial"/>
          <w:bCs/>
          <w:kern w:val="36"/>
          <w:sz w:val="24"/>
          <w:szCs w:val="24"/>
        </w:rPr>
        <w:t>测试、</w:t>
      </w:r>
      <w:r w:rsidRPr="007F77AA">
        <w:rPr>
          <w:rFonts w:ascii="Arial" w:eastAsia="宋体" w:hAnsi="Arial" w:cs="Arial"/>
          <w:bCs/>
          <w:kern w:val="36"/>
          <w:sz w:val="24"/>
          <w:szCs w:val="24"/>
        </w:rPr>
        <w:t>动物</w:t>
      </w:r>
      <w:r w:rsidR="0040115E" w:rsidRPr="007F77AA">
        <w:rPr>
          <w:rFonts w:ascii="Arial" w:eastAsia="宋体" w:hAnsi="Arial" w:cs="Arial"/>
          <w:bCs/>
          <w:kern w:val="36"/>
          <w:sz w:val="24"/>
          <w:szCs w:val="24"/>
        </w:rPr>
        <w:t>实验</w:t>
      </w:r>
      <w:r w:rsidRPr="007F77AA">
        <w:rPr>
          <w:rFonts w:ascii="Arial" w:eastAsia="宋体" w:hAnsi="Arial" w:cs="Arial"/>
          <w:bCs/>
          <w:kern w:val="36"/>
          <w:sz w:val="24"/>
          <w:szCs w:val="24"/>
        </w:rPr>
        <w:t>和临床数据，以证明</w:t>
      </w:r>
      <w:r w:rsidR="0040115E" w:rsidRPr="007F77AA">
        <w:rPr>
          <w:rFonts w:ascii="Arial" w:eastAsia="宋体" w:hAnsi="Arial" w:cs="Arial"/>
          <w:bCs/>
          <w:kern w:val="36"/>
          <w:sz w:val="24"/>
          <w:szCs w:val="24"/>
        </w:rPr>
        <w:t>含</w:t>
      </w:r>
      <w:r w:rsidRPr="007F77AA">
        <w:rPr>
          <w:rFonts w:ascii="Arial" w:eastAsia="宋体" w:hAnsi="Arial" w:cs="Arial"/>
          <w:bCs/>
          <w:kern w:val="36"/>
          <w:sz w:val="24"/>
          <w:szCs w:val="24"/>
        </w:rPr>
        <w:t>抗菌剂的器械与</w:t>
      </w:r>
      <w:r w:rsidR="00AE118D">
        <w:rPr>
          <w:rFonts w:ascii="Arial" w:eastAsia="宋体" w:hAnsi="Arial" w:cs="Arial"/>
          <w:bCs/>
          <w:kern w:val="36"/>
          <w:sz w:val="24"/>
          <w:szCs w:val="24"/>
        </w:rPr>
        <w:t>等同器械</w:t>
      </w:r>
      <w:r w:rsidR="0040115E" w:rsidRPr="007F77AA">
        <w:rPr>
          <w:rFonts w:ascii="Arial" w:eastAsia="宋体" w:hAnsi="Arial" w:cs="Arial"/>
          <w:bCs/>
          <w:kern w:val="36"/>
          <w:sz w:val="24"/>
          <w:szCs w:val="24"/>
        </w:rPr>
        <w:t>具有同样的安全性和有效性</w:t>
      </w:r>
      <w:r w:rsidR="0040115E" w:rsidRPr="007F77AA">
        <w:rPr>
          <w:rStyle w:val="ad"/>
          <w:rFonts w:ascii="Arial" w:eastAsia="宋体" w:hAnsi="Arial" w:cs="Arial"/>
          <w:bCs/>
          <w:kern w:val="36"/>
          <w:sz w:val="24"/>
          <w:szCs w:val="24"/>
        </w:rPr>
        <w:footnoteReference w:id="15"/>
      </w:r>
      <w:r w:rsidRPr="007F77AA">
        <w:rPr>
          <w:rFonts w:ascii="Arial" w:eastAsia="宋体" w:hAnsi="Arial" w:cs="Arial"/>
          <w:bCs/>
          <w:kern w:val="36"/>
          <w:sz w:val="24"/>
          <w:szCs w:val="24"/>
        </w:rPr>
        <w:t>。我们对这些研究的建议详细描述如下。</w:t>
      </w:r>
    </w:p>
    <w:p w14:paraId="4C26954B" w14:textId="5A0326DF" w:rsidR="00C97386" w:rsidRPr="007F77AA" w:rsidRDefault="0040115E"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在本指导性文件中，对于确定为</w:t>
      </w:r>
      <w:r w:rsidRPr="00BA6978">
        <w:rPr>
          <w:rFonts w:ascii="宋体" w:eastAsia="宋体" w:hAnsi="宋体" w:cs="Arial"/>
          <w:bCs/>
          <w:kern w:val="36"/>
          <w:sz w:val="24"/>
          <w:szCs w:val="24"/>
        </w:rPr>
        <w:t>“</w:t>
      </w:r>
      <w:r w:rsidRPr="007F77AA">
        <w:rPr>
          <w:rFonts w:ascii="Arial" w:eastAsia="宋体" w:hAnsi="Arial" w:cs="Arial"/>
          <w:bCs/>
          <w:kern w:val="36"/>
          <w:sz w:val="24"/>
          <w:szCs w:val="24"/>
        </w:rPr>
        <w:t>相同</w:t>
      </w:r>
      <w:r w:rsidRPr="00BA6978">
        <w:rPr>
          <w:rFonts w:ascii="宋体" w:eastAsia="宋体" w:hAnsi="宋体" w:cs="Arial"/>
          <w:bCs/>
          <w:kern w:val="36"/>
          <w:sz w:val="24"/>
          <w:szCs w:val="24"/>
        </w:rPr>
        <w:t>”</w:t>
      </w:r>
      <w:r w:rsidRPr="007F77AA">
        <w:rPr>
          <w:rFonts w:ascii="Arial" w:eastAsia="宋体" w:hAnsi="Arial" w:cs="Arial"/>
          <w:bCs/>
          <w:kern w:val="36"/>
          <w:sz w:val="24"/>
          <w:szCs w:val="24"/>
        </w:rPr>
        <w:t>的医疗器械，一般而言</w:t>
      </w:r>
      <w:r w:rsidR="00C97386" w:rsidRPr="007F77AA">
        <w:rPr>
          <w:rFonts w:ascii="Arial" w:eastAsia="宋体" w:hAnsi="Arial" w:cs="Arial"/>
          <w:bCs/>
          <w:kern w:val="36"/>
          <w:sz w:val="24"/>
          <w:szCs w:val="24"/>
        </w:rPr>
        <w:t>FDA</w:t>
      </w:r>
      <w:r w:rsidRPr="007F77AA">
        <w:rPr>
          <w:rFonts w:ascii="Arial" w:eastAsia="宋体" w:hAnsi="Arial" w:cs="Arial"/>
          <w:bCs/>
          <w:kern w:val="36"/>
          <w:sz w:val="24"/>
          <w:szCs w:val="24"/>
        </w:rPr>
        <w:t>认为不含抗菌剂的</w:t>
      </w:r>
      <w:r w:rsidR="00C97386" w:rsidRPr="007F77AA">
        <w:rPr>
          <w:rFonts w:ascii="Arial" w:eastAsia="宋体" w:hAnsi="Arial" w:cs="Arial"/>
          <w:bCs/>
          <w:kern w:val="36"/>
          <w:sz w:val="24"/>
          <w:szCs w:val="24"/>
        </w:rPr>
        <w:t>该类型</w:t>
      </w:r>
      <w:r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的性能测试</w:t>
      </w:r>
      <w:r w:rsidRPr="007F77AA">
        <w:rPr>
          <w:rFonts w:ascii="Arial" w:eastAsia="宋体" w:hAnsi="Arial" w:cs="Arial"/>
          <w:bCs/>
          <w:kern w:val="36"/>
          <w:sz w:val="24"/>
          <w:szCs w:val="24"/>
        </w:rPr>
        <w:t>即可满足要求</w:t>
      </w:r>
      <w:r w:rsidR="00C97386" w:rsidRPr="007F77AA">
        <w:rPr>
          <w:rFonts w:ascii="Arial" w:eastAsia="宋体" w:hAnsi="Arial" w:cs="Arial"/>
          <w:bCs/>
          <w:kern w:val="36"/>
          <w:sz w:val="24"/>
          <w:szCs w:val="24"/>
        </w:rPr>
        <w:t>。但</w:t>
      </w:r>
      <w:r w:rsidRPr="007F77AA">
        <w:rPr>
          <w:rFonts w:ascii="Arial" w:eastAsia="宋体" w:hAnsi="Arial" w:cs="Arial"/>
          <w:bCs/>
          <w:kern w:val="36"/>
          <w:sz w:val="24"/>
          <w:szCs w:val="24"/>
        </w:rPr>
        <w:t>FDA</w:t>
      </w:r>
      <w:r w:rsidRPr="007F77AA">
        <w:rPr>
          <w:rFonts w:ascii="Arial" w:eastAsia="宋体" w:hAnsi="Arial" w:cs="Arial"/>
          <w:bCs/>
          <w:kern w:val="36"/>
          <w:sz w:val="24"/>
          <w:szCs w:val="24"/>
        </w:rPr>
        <w:t>可能建议根据具体器械的设计、技术、适应症或其他方面的内容提交附加信息或测试</w:t>
      </w:r>
      <w:r w:rsidR="00755C14">
        <w:rPr>
          <w:rFonts w:ascii="Arial" w:eastAsia="宋体" w:hAnsi="Arial" w:cs="Arial" w:hint="eastAsia"/>
          <w:bCs/>
          <w:kern w:val="36"/>
          <w:sz w:val="24"/>
          <w:szCs w:val="24"/>
        </w:rPr>
        <w:t>。</w:t>
      </w:r>
    </w:p>
    <w:p w14:paraId="7F3A3130" w14:textId="72FC8E94" w:rsidR="00C97386" w:rsidRPr="007F77AA" w:rsidRDefault="00C97386" w:rsidP="001E0AB6">
      <w:pPr>
        <w:overflowPunct w:val="0"/>
        <w:adjustRightInd w:val="0"/>
        <w:snapToGrid w:val="0"/>
        <w:spacing w:after="240" w:line="288" w:lineRule="auto"/>
        <w:ind w:leftChars="205" w:left="442" w:hangingChars="5" w:hanging="12"/>
        <w:rPr>
          <w:rFonts w:ascii="Arial" w:eastAsia="宋体" w:hAnsi="Arial" w:cs="Arial"/>
          <w:bCs/>
          <w:kern w:val="36"/>
          <w:sz w:val="24"/>
          <w:szCs w:val="24"/>
        </w:rPr>
      </w:pPr>
      <w:r w:rsidRPr="007F77AA">
        <w:rPr>
          <w:rFonts w:ascii="Arial" w:eastAsia="宋体" w:hAnsi="Arial" w:cs="Arial"/>
          <w:bCs/>
          <w:kern w:val="36"/>
          <w:sz w:val="24"/>
          <w:szCs w:val="24"/>
        </w:rPr>
        <w:t>有关性能测试的其他信息，</w:t>
      </w:r>
      <w:r w:rsidR="0040115E" w:rsidRPr="007F77AA">
        <w:rPr>
          <w:rFonts w:ascii="Arial" w:eastAsia="宋体" w:hAnsi="Arial" w:cs="Arial"/>
          <w:bCs/>
          <w:kern w:val="36"/>
          <w:sz w:val="24"/>
          <w:szCs w:val="24"/>
        </w:rPr>
        <w:t>制造商应参考该类器械特定的指南（如果器械类型有可用指南）或联系器械</w:t>
      </w:r>
      <w:r w:rsidR="00755C14">
        <w:rPr>
          <w:rFonts w:ascii="Arial" w:eastAsia="宋体" w:hAnsi="Arial" w:cs="Arial" w:hint="eastAsia"/>
          <w:bCs/>
          <w:kern w:val="36"/>
          <w:sz w:val="24"/>
          <w:szCs w:val="24"/>
        </w:rPr>
        <w:t>审查</w:t>
      </w:r>
      <w:r w:rsidR="0040115E" w:rsidRPr="007F77AA">
        <w:rPr>
          <w:rFonts w:ascii="Arial" w:eastAsia="宋体" w:hAnsi="Arial" w:cs="Arial"/>
          <w:bCs/>
          <w:kern w:val="36"/>
          <w:sz w:val="24"/>
          <w:szCs w:val="24"/>
        </w:rPr>
        <w:t>分部。</w:t>
      </w:r>
      <w:r w:rsidRPr="007F77AA">
        <w:rPr>
          <w:rFonts w:ascii="Arial" w:eastAsia="宋体" w:hAnsi="Arial" w:cs="Arial"/>
          <w:bCs/>
          <w:kern w:val="36"/>
          <w:sz w:val="24"/>
          <w:szCs w:val="24"/>
        </w:rPr>
        <w:t>对于本指南中</w:t>
      </w:r>
      <w:r w:rsidR="0040115E" w:rsidRPr="007F77AA">
        <w:rPr>
          <w:rFonts w:ascii="Arial" w:eastAsia="宋体" w:hAnsi="Arial" w:cs="Arial"/>
          <w:bCs/>
          <w:kern w:val="36"/>
          <w:sz w:val="24"/>
          <w:szCs w:val="24"/>
        </w:rPr>
        <w:t>涉及</w:t>
      </w:r>
      <w:r w:rsidRPr="007F77AA">
        <w:rPr>
          <w:rFonts w:ascii="Arial" w:eastAsia="宋体" w:hAnsi="Arial" w:cs="Arial"/>
          <w:bCs/>
          <w:kern w:val="36"/>
          <w:sz w:val="24"/>
          <w:szCs w:val="24"/>
        </w:rPr>
        <w:t>的器械，</w:t>
      </w:r>
      <w:r w:rsidRPr="007F77AA">
        <w:rPr>
          <w:rFonts w:ascii="Arial" w:eastAsia="宋体" w:hAnsi="Arial" w:cs="Arial"/>
          <w:bCs/>
          <w:kern w:val="36"/>
          <w:sz w:val="24"/>
          <w:szCs w:val="24"/>
        </w:rPr>
        <w:t>FDA</w:t>
      </w:r>
      <w:r w:rsidRPr="007F77AA">
        <w:rPr>
          <w:rFonts w:ascii="Arial" w:eastAsia="宋体" w:hAnsi="Arial" w:cs="Arial"/>
          <w:bCs/>
          <w:kern w:val="36"/>
          <w:sz w:val="24"/>
          <w:szCs w:val="24"/>
        </w:rPr>
        <w:t>建议制造商</w:t>
      </w:r>
      <w:r w:rsidR="0040115E" w:rsidRPr="007F77AA">
        <w:rPr>
          <w:rFonts w:ascii="Arial" w:eastAsia="宋体" w:hAnsi="Arial" w:cs="Arial"/>
          <w:bCs/>
          <w:kern w:val="36"/>
          <w:sz w:val="24"/>
          <w:szCs w:val="24"/>
        </w:rPr>
        <w:t>在</w:t>
      </w:r>
      <w:r w:rsidRPr="007F77AA">
        <w:rPr>
          <w:rFonts w:ascii="Arial" w:eastAsia="宋体" w:hAnsi="Arial" w:cs="Arial"/>
          <w:bCs/>
          <w:kern w:val="36"/>
          <w:sz w:val="24"/>
          <w:szCs w:val="24"/>
        </w:rPr>
        <w:t>成品器械</w:t>
      </w:r>
      <w:r w:rsidR="0040115E" w:rsidRPr="007F77AA">
        <w:rPr>
          <w:rFonts w:ascii="Arial" w:eastAsia="宋体" w:hAnsi="Arial" w:cs="Arial"/>
          <w:bCs/>
          <w:kern w:val="36"/>
          <w:sz w:val="24"/>
          <w:szCs w:val="24"/>
        </w:rPr>
        <w:t>上</w:t>
      </w:r>
      <w:r w:rsidRPr="007F77AA">
        <w:rPr>
          <w:rFonts w:ascii="Arial" w:eastAsia="宋体" w:hAnsi="Arial" w:cs="Arial"/>
          <w:bCs/>
          <w:kern w:val="36"/>
          <w:sz w:val="24"/>
          <w:szCs w:val="24"/>
        </w:rPr>
        <w:t>进行所有测试，即</w:t>
      </w:r>
      <w:r w:rsidR="0040115E" w:rsidRPr="007F77AA">
        <w:rPr>
          <w:rFonts w:ascii="Arial" w:eastAsia="宋体" w:hAnsi="Arial" w:cs="Arial"/>
          <w:bCs/>
          <w:kern w:val="36"/>
          <w:sz w:val="24"/>
          <w:szCs w:val="24"/>
        </w:rPr>
        <w:t>完成</w:t>
      </w:r>
      <w:r w:rsidRPr="007F77AA">
        <w:rPr>
          <w:rFonts w:ascii="Arial" w:eastAsia="宋体" w:hAnsi="Arial" w:cs="Arial"/>
          <w:bCs/>
          <w:kern w:val="36"/>
          <w:sz w:val="24"/>
          <w:szCs w:val="24"/>
        </w:rPr>
        <w:t>包装和任何适用的终端加工步骤（如灭菌）</w:t>
      </w:r>
      <w:r w:rsidR="0040115E" w:rsidRPr="007F77AA">
        <w:rPr>
          <w:rFonts w:ascii="Arial" w:eastAsia="宋体" w:hAnsi="Arial" w:cs="Arial"/>
          <w:bCs/>
          <w:kern w:val="36"/>
          <w:sz w:val="24"/>
          <w:szCs w:val="24"/>
        </w:rPr>
        <w:t>后</w:t>
      </w:r>
      <w:r w:rsidRPr="007F77AA">
        <w:rPr>
          <w:rFonts w:ascii="Arial" w:eastAsia="宋体" w:hAnsi="Arial" w:cs="Arial"/>
          <w:bCs/>
          <w:kern w:val="36"/>
          <w:sz w:val="24"/>
          <w:szCs w:val="24"/>
        </w:rPr>
        <w:t>的</w:t>
      </w:r>
      <w:r w:rsidR="0040115E" w:rsidRPr="007F77AA">
        <w:rPr>
          <w:rFonts w:ascii="Arial" w:eastAsia="宋体" w:hAnsi="Arial" w:cs="Arial"/>
          <w:bCs/>
          <w:kern w:val="36"/>
          <w:sz w:val="24"/>
          <w:szCs w:val="24"/>
        </w:rPr>
        <w:t>含抗菌剂</w:t>
      </w:r>
      <w:r w:rsidRPr="007F77AA">
        <w:rPr>
          <w:rFonts w:ascii="Arial" w:eastAsia="宋体" w:hAnsi="Arial" w:cs="Arial"/>
          <w:bCs/>
          <w:kern w:val="36"/>
          <w:sz w:val="24"/>
          <w:szCs w:val="24"/>
        </w:rPr>
        <w:t>器械。</w:t>
      </w:r>
      <w:r w:rsidRPr="007F77AA">
        <w:rPr>
          <w:rFonts w:ascii="Arial" w:eastAsia="宋体" w:hAnsi="Arial" w:cs="Arial"/>
          <w:bCs/>
          <w:kern w:val="36"/>
          <w:sz w:val="24"/>
          <w:szCs w:val="24"/>
        </w:rPr>
        <w:t>510</w:t>
      </w:r>
      <w:r w:rsidRPr="007F77AA">
        <w:rPr>
          <w:rFonts w:ascii="Arial" w:eastAsia="宋体" w:hAnsi="Arial" w:cs="Arial"/>
          <w:bCs/>
          <w:kern w:val="36"/>
          <w:sz w:val="24"/>
          <w:szCs w:val="24"/>
        </w:rPr>
        <w:t>（</w:t>
      </w:r>
      <w:r w:rsidRPr="007F77AA">
        <w:rPr>
          <w:rFonts w:ascii="Arial" w:eastAsia="宋体" w:hAnsi="Arial" w:cs="Arial"/>
          <w:bCs/>
          <w:kern w:val="36"/>
          <w:sz w:val="24"/>
          <w:szCs w:val="24"/>
        </w:rPr>
        <w:t>k</w:t>
      </w:r>
      <w:r w:rsidRPr="007F77AA">
        <w:rPr>
          <w:rFonts w:ascii="Arial" w:eastAsia="宋体" w:hAnsi="Arial" w:cs="Arial"/>
          <w:bCs/>
          <w:kern w:val="36"/>
          <w:sz w:val="24"/>
          <w:szCs w:val="24"/>
        </w:rPr>
        <w:t>）应包括最终成品器械的性能</w:t>
      </w:r>
      <w:r w:rsidR="00125F98">
        <w:rPr>
          <w:rFonts w:ascii="Arial" w:eastAsia="宋体" w:hAnsi="Arial" w:cs="Arial"/>
          <w:bCs/>
          <w:kern w:val="36"/>
          <w:sz w:val="24"/>
          <w:szCs w:val="24"/>
        </w:rPr>
        <w:t>质量标准</w:t>
      </w:r>
      <w:r w:rsidRPr="007F77AA">
        <w:rPr>
          <w:rFonts w:ascii="Arial" w:eastAsia="宋体" w:hAnsi="Arial" w:cs="Arial"/>
          <w:bCs/>
          <w:kern w:val="36"/>
          <w:sz w:val="24"/>
          <w:szCs w:val="24"/>
        </w:rPr>
        <w:t>。</w:t>
      </w:r>
    </w:p>
    <w:p w14:paraId="767E018F" w14:textId="5A6D4B0D" w:rsidR="00C97386" w:rsidRPr="001E0AB6" w:rsidRDefault="00C97386" w:rsidP="00AC4841">
      <w:pPr>
        <w:pStyle w:val="aa"/>
        <w:numPr>
          <w:ilvl w:val="1"/>
          <w:numId w:val="6"/>
        </w:numPr>
        <w:overflowPunct w:val="0"/>
        <w:adjustRightInd w:val="0"/>
        <w:snapToGrid w:val="0"/>
        <w:spacing w:after="240" w:line="300" w:lineRule="auto"/>
        <w:ind w:left="1077" w:firstLineChars="0" w:hanging="357"/>
        <w:outlineLvl w:val="2"/>
        <w:rPr>
          <w:rFonts w:ascii="Arial" w:eastAsia="宋体" w:hAnsi="Arial" w:cs="Arial"/>
          <w:b/>
          <w:bCs/>
          <w:kern w:val="36"/>
          <w:sz w:val="28"/>
          <w:szCs w:val="28"/>
        </w:rPr>
      </w:pPr>
      <w:bookmarkStart w:id="34" w:name="_Toc497150775"/>
      <w:r w:rsidRPr="001E0AB6">
        <w:rPr>
          <w:rFonts w:ascii="Arial" w:eastAsia="宋体" w:hAnsi="Arial" w:cs="Arial"/>
          <w:b/>
          <w:bCs/>
          <w:kern w:val="36"/>
          <w:sz w:val="28"/>
          <w:szCs w:val="28"/>
        </w:rPr>
        <w:t>台架测试</w:t>
      </w:r>
      <w:bookmarkEnd w:id="34"/>
    </w:p>
    <w:p w14:paraId="5B0EC65B" w14:textId="468E52CD" w:rsidR="00C97386" w:rsidRPr="007F77AA" w:rsidRDefault="008E3392" w:rsidP="00741666">
      <w:pPr>
        <w:overflowPunct w:val="0"/>
        <w:adjustRightInd w:val="0"/>
        <w:snapToGrid w:val="0"/>
        <w:spacing w:after="240" w:line="300" w:lineRule="auto"/>
        <w:ind w:left="720"/>
        <w:rPr>
          <w:rFonts w:ascii="Arial" w:eastAsia="宋体" w:hAnsi="Arial" w:cs="Arial"/>
          <w:bCs/>
          <w:kern w:val="36"/>
          <w:sz w:val="24"/>
          <w:szCs w:val="24"/>
        </w:rPr>
      </w:pPr>
      <w:r w:rsidRPr="007F77AA">
        <w:rPr>
          <w:rFonts w:ascii="Arial" w:eastAsia="宋体" w:hAnsi="Arial" w:cs="Arial"/>
          <w:bCs/>
          <w:kern w:val="36"/>
          <w:sz w:val="24"/>
          <w:szCs w:val="24"/>
        </w:rPr>
        <w:t>对于含</w:t>
      </w:r>
      <w:r w:rsidR="00C97386" w:rsidRPr="007F77AA">
        <w:rPr>
          <w:rFonts w:ascii="Arial" w:eastAsia="宋体" w:hAnsi="Arial" w:cs="Arial"/>
          <w:bCs/>
          <w:kern w:val="36"/>
          <w:sz w:val="24"/>
          <w:szCs w:val="24"/>
        </w:rPr>
        <w:t>抗菌剂的</w:t>
      </w:r>
      <w:r w:rsidR="00C97386" w:rsidRPr="00BA6978">
        <w:rPr>
          <w:rFonts w:ascii="宋体" w:eastAsia="宋体" w:hAnsi="宋体" w:cs="Arial"/>
          <w:bCs/>
          <w:kern w:val="36"/>
          <w:sz w:val="24"/>
          <w:szCs w:val="24"/>
        </w:rPr>
        <w:t>“</w:t>
      </w:r>
      <w:r w:rsidR="00C97386" w:rsidRPr="007F77AA">
        <w:rPr>
          <w:rFonts w:ascii="Arial" w:eastAsia="宋体" w:hAnsi="Arial" w:cs="Arial"/>
          <w:bCs/>
          <w:kern w:val="36"/>
          <w:sz w:val="24"/>
          <w:szCs w:val="24"/>
        </w:rPr>
        <w:t>修改</w:t>
      </w:r>
      <w:r w:rsidR="00C97386" w:rsidRPr="00BA6978">
        <w:rPr>
          <w:rFonts w:ascii="宋体" w:eastAsia="宋体" w:hAnsi="宋体" w:cs="Arial"/>
          <w:bCs/>
          <w:kern w:val="36"/>
          <w:sz w:val="24"/>
          <w:szCs w:val="24"/>
        </w:rPr>
        <w:t>”</w:t>
      </w:r>
      <w:r w:rsidR="005D7596"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FDA</w:t>
      </w:r>
      <w:r w:rsidR="00C97386" w:rsidRPr="007F77AA">
        <w:rPr>
          <w:rFonts w:ascii="Arial" w:eastAsia="宋体" w:hAnsi="Arial" w:cs="Arial"/>
          <w:bCs/>
          <w:kern w:val="36"/>
          <w:sz w:val="24"/>
          <w:szCs w:val="24"/>
        </w:rPr>
        <w:t>建议制造商进行体外研究</w:t>
      </w:r>
      <w:r w:rsidR="009561BD"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以证明该</w:t>
      </w:r>
      <w:r w:rsidR="005D7596"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上的</w:t>
      </w:r>
      <w:r w:rsidR="009561BD" w:rsidRPr="007F77AA">
        <w:rPr>
          <w:rFonts w:ascii="Arial" w:eastAsia="宋体" w:hAnsi="Arial" w:cs="Arial"/>
          <w:bCs/>
          <w:kern w:val="36"/>
          <w:sz w:val="24"/>
          <w:szCs w:val="24"/>
        </w:rPr>
        <w:t>抗菌剂在声称的适应症下具有有效性。体外研究应使用</w:t>
      </w:r>
      <w:r w:rsidR="00C97386" w:rsidRPr="007F77AA">
        <w:rPr>
          <w:rFonts w:ascii="Arial" w:eastAsia="宋体" w:hAnsi="Arial" w:cs="Arial"/>
          <w:bCs/>
          <w:kern w:val="36"/>
          <w:sz w:val="24"/>
          <w:szCs w:val="24"/>
        </w:rPr>
        <w:t>模拟</w:t>
      </w:r>
      <w:r w:rsidR="009561BD"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临床使用的暴露条件。根据</w:t>
      </w:r>
      <w:r w:rsidR="009561BD" w:rsidRPr="007F77AA">
        <w:rPr>
          <w:rFonts w:ascii="Arial" w:eastAsia="宋体" w:hAnsi="Arial" w:cs="Arial"/>
          <w:bCs/>
          <w:kern w:val="36"/>
          <w:sz w:val="24"/>
          <w:szCs w:val="24"/>
        </w:rPr>
        <w:t>具体的</w:t>
      </w:r>
      <w:r w:rsidR="00C97386" w:rsidRPr="007F77AA">
        <w:rPr>
          <w:rFonts w:ascii="Arial" w:eastAsia="宋体" w:hAnsi="Arial" w:cs="Arial"/>
          <w:bCs/>
          <w:kern w:val="36"/>
          <w:sz w:val="24"/>
          <w:szCs w:val="24"/>
        </w:rPr>
        <w:t>器械</w:t>
      </w:r>
      <w:r w:rsidR="009561BD" w:rsidRPr="007F77AA">
        <w:rPr>
          <w:rFonts w:ascii="Arial" w:eastAsia="宋体" w:hAnsi="Arial" w:cs="Arial"/>
          <w:bCs/>
          <w:kern w:val="36"/>
          <w:sz w:val="24"/>
          <w:szCs w:val="24"/>
        </w:rPr>
        <w:t>类型</w:t>
      </w:r>
      <w:r w:rsidR="00C97386" w:rsidRPr="007F77AA">
        <w:rPr>
          <w:rFonts w:ascii="Arial" w:eastAsia="宋体" w:hAnsi="Arial" w:cs="Arial"/>
          <w:bCs/>
          <w:kern w:val="36"/>
          <w:sz w:val="24"/>
          <w:szCs w:val="24"/>
        </w:rPr>
        <w:t>，这些条件可能包括：</w:t>
      </w:r>
    </w:p>
    <w:p w14:paraId="60DC7131" w14:textId="77777777" w:rsidR="00C97386" w:rsidRPr="007F77AA" w:rsidRDefault="00C97386" w:rsidP="006A1A4F">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温度</w:t>
      </w:r>
    </w:p>
    <w:p w14:paraId="03EF405E" w14:textId="18226CFC" w:rsidR="00C97386" w:rsidRPr="007F77AA" w:rsidRDefault="009561BD" w:rsidP="006A1A4F">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器械在</w:t>
      </w:r>
      <w:r w:rsidR="00C97386" w:rsidRPr="007F77AA">
        <w:rPr>
          <w:rFonts w:ascii="Arial" w:eastAsia="宋体" w:hAnsi="Arial" w:cs="Arial"/>
          <w:bCs/>
          <w:kern w:val="36"/>
          <w:sz w:val="24"/>
          <w:szCs w:val="24"/>
        </w:rPr>
        <w:t>体液</w:t>
      </w:r>
      <w:r w:rsidRPr="007F77AA">
        <w:rPr>
          <w:rFonts w:ascii="Arial" w:eastAsia="宋体" w:hAnsi="Arial" w:cs="Arial"/>
          <w:bCs/>
          <w:kern w:val="36"/>
          <w:sz w:val="24"/>
          <w:szCs w:val="24"/>
        </w:rPr>
        <w:t>中</w:t>
      </w:r>
      <w:r w:rsidR="00C97386" w:rsidRPr="007F77AA">
        <w:rPr>
          <w:rFonts w:ascii="Arial" w:eastAsia="宋体" w:hAnsi="Arial" w:cs="Arial"/>
          <w:bCs/>
          <w:kern w:val="36"/>
          <w:sz w:val="24"/>
          <w:szCs w:val="24"/>
        </w:rPr>
        <w:t>预处理</w:t>
      </w:r>
    </w:p>
    <w:p w14:paraId="0C850847" w14:textId="126163A8" w:rsidR="00C97386" w:rsidRPr="007F77AA" w:rsidRDefault="009561BD" w:rsidP="006A1A4F">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动态（而非</w:t>
      </w:r>
      <w:r w:rsidR="00C97386" w:rsidRPr="007F77AA">
        <w:rPr>
          <w:rFonts w:ascii="Arial" w:eastAsia="宋体" w:hAnsi="Arial" w:cs="Arial"/>
          <w:bCs/>
          <w:kern w:val="36"/>
          <w:sz w:val="24"/>
          <w:szCs w:val="24"/>
        </w:rPr>
        <w:t>静态）环境</w:t>
      </w:r>
    </w:p>
    <w:p w14:paraId="669B531F" w14:textId="77777777" w:rsidR="00C97386" w:rsidRPr="007F77AA" w:rsidRDefault="00C97386" w:rsidP="006A1A4F">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与身体接触的时间</w:t>
      </w:r>
    </w:p>
    <w:p w14:paraId="6FD0C977" w14:textId="77777777" w:rsidR="00C97386" w:rsidRPr="007F77AA" w:rsidRDefault="00C97386" w:rsidP="006A1A4F">
      <w:pPr>
        <w:pStyle w:val="aa"/>
        <w:numPr>
          <w:ilvl w:val="0"/>
          <w:numId w:val="24"/>
        </w:numPr>
        <w:overflowPunct w:val="0"/>
        <w:adjustRightInd w:val="0"/>
        <w:snapToGrid w:val="0"/>
        <w:spacing w:after="240"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与微生物的接触时间。</w:t>
      </w:r>
    </w:p>
    <w:p w14:paraId="37CDC814" w14:textId="12782184" w:rsidR="00C97386" w:rsidRPr="007F77AA" w:rsidRDefault="00C97386" w:rsidP="00BF1604">
      <w:pPr>
        <w:overflowPunct w:val="0"/>
        <w:adjustRightInd w:val="0"/>
        <w:snapToGrid w:val="0"/>
        <w:spacing w:after="240" w:line="300" w:lineRule="auto"/>
        <w:ind w:left="720"/>
        <w:rPr>
          <w:rFonts w:ascii="Arial" w:eastAsia="宋体" w:hAnsi="Arial" w:cs="Arial"/>
          <w:bCs/>
          <w:kern w:val="36"/>
          <w:sz w:val="24"/>
          <w:szCs w:val="24"/>
        </w:rPr>
      </w:pPr>
      <w:r w:rsidRPr="007F77AA">
        <w:rPr>
          <w:rFonts w:ascii="Arial" w:eastAsia="宋体" w:hAnsi="Arial" w:cs="Arial"/>
          <w:bCs/>
          <w:kern w:val="36"/>
          <w:sz w:val="24"/>
          <w:szCs w:val="24"/>
        </w:rPr>
        <w:t>制造商应</w:t>
      </w:r>
      <w:r w:rsidR="00C24B07" w:rsidRPr="007F77AA">
        <w:rPr>
          <w:rFonts w:ascii="Arial" w:eastAsia="宋体" w:hAnsi="Arial" w:cs="Arial"/>
          <w:bCs/>
          <w:kern w:val="36"/>
          <w:sz w:val="24"/>
          <w:szCs w:val="24"/>
        </w:rPr>
        <w:t>使用</w:t>
      </w:r>
      <w:r w:rsidRPr="007F77AA">
        <w:rPr>
          <w:rFonts w:ascii="Arial" w:eastAsia="宋体" w:hAnsi="Arial" w:cs="Arial"/>
          <w:bCs/>
          <w:kern w:val="36"/>
          <w:sz w:val="24"/>
          <w:szCs w:val="24"/>
        </w:rPr>
        <w:t>正常菌群和相关临床分离株的代表</w:t>
      </w:r>
      <w:r w:rsidR="00C24B07" w:rsidRPr="007F77AA">
        <w:rPr>
          <w:rFonts w:ascii="Arial" w:eastAsia="宋体" w:hAnsi="Arial" w:cs="Arial"/>
          <w:bCs/>
          <w:kern w:val="36"/>
          <w:sz w:val="24"/>
          <w:szCs w:val="24"/>
        </w:rPr>
        <w:t>性样本</w:t>
      </w:r>
      <w:r w:rsidRPr="007F77AA">
        <w:rPr>
          <w:rFonts w:ascii="Arial" w:eastAsia="宋体" w:hAnsi="Arial" w:cs="Arial"/>
          <w:bCs/>
          <w:kern w:val="36"/>
          <w:sz w:val="24"/>
          <w:szCs w:val="24"/>
        </w:rPr>
        <w:t>评估抗菌效果，以</w:t>
      </w:r>
      <w:r w:rsidR="00C24B07" w:rsidRPr="007F77AA">
        <w:rPr>
          <w:rFonts w:ascii="Arial" w:eastAsia="宋体" w:hAnsi="Arial" w:cs="Arial"/>
          <w:bCs/>
          <w:kern w:val="36"/>
          <w:sz w:val="24"/>
          <w:szCs w:val="24"/>
        </w:rPr>
        <w:t>证明</w:t>
      </w:r>
      <w:r w:rsidR="0038193C" w:rsidRPr="007F77AA">
        <w:rPr>
          <w:rFonts w:ascii="Arial" w:eastAsia="宋体" w:hAnsi="Arial" w:cs="Arial"/>
          <w:bCs/>
          <w:kern w:val="36"/>
          <w:sz w:val="24"/>
          <w:szCs w:val="24"/>
        </w:rPr>
        <w:t>抗菌剂</w:t>
      </w:r>
      <w:r w:rsidRPr="007F77AA">
        <w:rPr>
          <w:rFonts w:ascii="Arial" w:eastAsia="宋体" w:hAnsi="Arial" w:cs="Arial"/>
          <w:bCs/>
          <w:kern w:val="36"/>
          <w:sz w:val="24"/>
          <w:szCs w:val="24"/>
        </w:rPr>
        <w:t>在医疗器械上的</w:t>
      </w:r>
      <w:r w:rsidR="00C24B07" w:rsidRPr="007F77AA">
        <w:rPr>
          <w:rFonts w:ascii="Arial" w:eastAsia="宋体" w:hAnsi="Arial" w:cs="Arial"/>
          <w:bCs/>
          <w:kern w:val="36"/>
          <w:sz w:val="24"/>
          <w:szCs w:val="24"/>
        </w:rPr>
        <w:t>抗菌谱</w:t>
      </w:r>
      <w:r w:rsidRPr="007F77AA">
        <w:rPr>
          <w:rFonts w:ascii="Arial" w:eastAsia="宋体" w:hAnsi="Arial" w:cs="Arial"/>
          <w:bCs/>
          <w:kern w:val="36"/>
          <w:sz w:val="24"/>
          <w:szCs w:val="24"/>
        </w:rPr>
        <w:t>和活性。</w:t>
      </w:r>
      <w:r w:rsidRPr="007F77AA">
        <w:rPr>
          <w:rFonts w:ascii="Arial" w:eastAsia="宋体" w:hAnsi="Arial" w:cs="Arial"/>
          <w:bCs/>
          <w:kern w:val="36"/>
          <w:sz w:val="24"/>
          <w:szCs w:val="24"/>
        </w:rPr>
        <w:t>FDA</w:t>
      </w:r>
      <w:r w:rsidRPr="007F77AA">
        <w:rPr>
          <w:rFonts w:ascii="Arial" w:eastAsia="宋体" w:hAnsi="Arial" w:cs="Arial"/>
          <w:bCs/>
          <w:kern w:val="36"/>
          <w:sz w:val="24"/>
          <w:szCs w:val="24"/>
        </w:rPr>
        <w:t>建议研究中使用的临床分离物在原始分离物的</w:t>
      </w:r>
      <w:r w:rsidRPr="007F77AA">
        <w:rPr>
          <w:rFonts w:ascii="Arial" w:eastAsia="宋体" w:hAnsi="Arial" w:cs="Arial"/>
          <w:bCs/>
          <w:kern w:val="36"/>
          <w:sz w:val="24"/>
          <w:szCs w:val="24"/>
        </w:rPr>
        <w:t>1-2</w:t>
      </w:r>
      <w:r w:rsidRPr="007F77AA">
        <w:rPr>
          <w:rFonts w:ascii="Arial" w:eastAsia="宋体" w:hAnsi="Arial" w:cs="Arial"/>
          <w:bCs/>
          <w:kern w:val="36"/>
          <w:sz w:val="24"/>
          <w:szCs w:val="24"/>
        </w:rPr>
        <w:t>代内。该研究应包括</w:t>
      </w:r>
      <w:r w:rsidR="00FB4FEF" w:rsidRPr="00BA6978">
        <w:rPr>
          <w:rFonts w:ascii="宋体" w:eastAsia="宋体" w:hAnsi="宋体" w:cs="Arial"/>
          <w:bCs/>
          <w:kern w:val="36"/>
          <w:sz w:val="24"/>
          <w:szCs w:val="24"/>
        </w:rPr>
        <w:t>“</w:t>
      </w:r>
      <w:r w:rsidRPr="007F77AA">
        <w:rPr>
          <w:rFonts w:ascii="Arial" w:eastAsia="宋体" w:hAnsi="Arial" w:cs="Arial"/>
          <w:bCs/>
          <w:kern w:val="36"/>
          <w:sz w:val="24"/>
          <w:szCs w:val="24"/>
        </w:rPr>
        <w:t>修改</w:t>
      </w:r>
      <w:r w:rsidR="00FB4FEF" w:rsidRPr="00BA6978">
        <w:rPr>
          <w:rFonts w:ascii="宋体" w:eastAsia="宋体" w:hAnsi="宋体" w:cs="Arial"/>
          <w:bCs/>
          <w:kern w:val="36"/>
          <w:sz w:val="24"/>
          <w:szCs w:val="24"/>
        </w:rPr>
        <w:t>”</w:t>
      </w:r>
      <w:r w:rsidR="00FB4FEF" w:rsidRPr="007F77AA">
        <w:rPr>
          <w:rFonts w:ascii="Arial" w:eastAsia="宋体" w:hAnsi="Arial" w:cs="Arial"/>
          <w:bCs/>
          <w:kern w:val="36"/>
          <w:sz w:val="24"/>
          <w:szCs w:val="24"/>
        </w:rPr>
        <w:t>后的</w:t>
      </w:r>
      <w:r w:rsidRPr="007F77AA">
        <w:rPr>
          <w:rFonts w:ascii="Arial" w:eastAsia="宋体" w:hAnsi="Arial" w:cs="Arial"/>
          <w:bCs/>
          <w:kern w:val="36"/>
          <w:sz w:val="24"/>
          <w:szCs w:val="24"/>
        </w:rPr>
        <w:t>器械与</w:t>
      </w:r>
      <w:r w:rsidR="00755C14">
        <w:rPr>
          <w:rFonts w:ascii="Arial" w:eastAsia="宋体" w:hAnsi="Arial" w:cs="Arial"/>
          <w:bCs/>
          <w:kern w:val="36"/>
          <w:sz w:val="24"/>
          <w:szCs w:val="24"/>
        </w:rPr>
        <w:t>对照组器械</w:t>
      </w:r>
      <w:r w:rsidRPr="007F77AA">
        <w:rPr>
          <w:rFonts w:ascii="Arial" w:eastAsia="宋体" w:hAnsi="Arial" w:cs="Arial"/>
          <w:bCs/>
          <w:kern w:val="36"/>
          <w:sz w:val="24"/>
          <w:szCs w:val="24"/>
        </w:rPr>
        <w:t>的比较。</w:t>
      </w:r>
      <w:r w:rsidR="00755C14">
        <w:rPr>
          <w:rFonts w:ascii="Arial" w:eastAsia="宋体" w:hAnsi="Arial" w:cs="Arial"/>
          <w:bCs/>
          <w:kern w:val="36"/>
          <w:sz w:val="24"/>
          <w:szCs w:val="24"/>
        </w:rPr>
        <w:t>对照组器械</w:t>
      </w:r>
      <w:r w:rsidRPr="007F77AA">
        <w:rPr>
          <w:rFonts w:ascii="Arial" w:eastAsia="宋体" w:hAnsi="Arial" w:cs="Arial"/>
          <w:bCs/>
          <w:kern w:val="36"/>
          <w:sz w:val="24"/>
          <w:szCs w:val="24"/>
        </w:rPr>
        <w:t>应与</w:t>
      </w:r>
      <w:r w:rsidR="00FB4FEF" w:rsidRPr="007F77AA">
        <w:rPr>
          <w:rFonts w:ascii="Arial" w:eastAsia="宋体" w:hAnsi="Arial" w:cs="Arial"/>
          <w:bCs/>
          <w:kern w:val="36"/>
          <w:sz w:val="24"/>
          <w:szCs w:val="24"/>
        </w:rPr>
        <w:t>不含</w:t>
      </w:r>
      <w:r w:rsidRPr="007F77AA">
        <w:rPr>
          <w:rFonts w:ascii="Arial" w:eastAsia="宋体" w:hAnsi="Arial" w:cs="Arial"/>
          <w:bCs/>
          <w:kern w:val="36"/>
          <w:sz w:val="24"/>
          <w:szCs w:val="24"/>
        </w:rPr>
        <w:t>抗菌剂的</w:t>
      </w:r>
      <w:r w:rsidR="00FB4FEF" w:rsidRPr="00BA6978">
        <w:rPr>
          <w:rFonts w:ascii="宋体" w:eastAsia="宋体" w:hAnsi="宋体" w:cs="Arial"/>
          <w:bCs/>
          <w:kern w:val="36"/>
          <w:sz w:val="24"/>
          <w:szCs w:val="24"/>
        </w:rPr>
        <w:t>“</w:t>
      </w:r>
      <w:r w:rsidRPr="007F77AA">
        <w:rPr>
          <w:rFonts w:ascii="Arial" w:eastAsia="宋体" w:hAnsi="Arial" w:cs="Arial"/>
          <w:bCs/>
          <w:kern w:val="36"/>
          <w:sz w:val="24"/>
          <w:szCs w:val="24"/>
        </w:rPr>
        <w:t>修改</w:t>
      </w:r>
      <w:r w:rsidR="00FB4FEF" w:rsidRPr="00BA6978">
        <w:rPr>
          <w:rFonts w:ascii="宋体" w:eastAsia="宋体" w:hAnsi="宋体" w:cs="Arial"/>
          <w:bCs/>
          <w:kern w:val="36"/>
          <w:sz w:val="24"/>
          <w:szCs w:val="24"/>
        </w:rPr>
        <w:t>”</w:t>
      </w:r>
      <w:r w:rsidR="00FB4FEF" w:rsidRPr="007F77AA">
        <w:rPr>
          <w:rFonts w:ascii="Arial" w:eastAsia="宋体" w:hAnsi="Arial" w:cs="Arial"/>
          <w:bCs/>
          <w:kern w:val="36"/>
          <w:sz w:val="24"/>
          <w:szCs w:val="24"/>
        </w:rPr>
        <w:t>后</w:t>
      </w:r>
      <w:r w:rsidR="005D7596" w:rsidRPr="007F77AA">
        <w:rPr>
          <w:rFonts w:ascii="Arial" w:eastAsia="宋体" w:hAnsi="Arial" w:cs="Arial"/>
          <w:bCs/>
          <w:kern w:val="36"/>
          <w:sz w:val="24"/>
          <w:szCs w:val="24"/>
        </w:rPr>
        <w:t>器械</w:t>
      </w:r>
      <w:r w:rsidRPr="007F77AA">
        <w:rPr>
          <w:rFonts w:ascii="Arial" w:eastAsia="宋体" w:hAnsi="Arial" w:cs="Arial"/>
          <w:bCs/>
          <w:kern w:val="36"/>
          <w:sz w:val="24"/>
          <w:szCs w:val="24"/>
        </w:rPr>
        <w:t>相同。</w:t>
      </w:r>
    </w:p>
    <w:p w14:paraId="6C8165D4" w14:textId="5327A040" w:rsidR="00C97386" w:rsidRPr="007F77AA" w:rsidRDefault="00C97386" w:rsidP="00BF1604">
      <w:pPr>
        <w:overflowPunct w:val="0"/>
        <w:adjustRightInd w:val="0"/>
        <w:snapToGrid w:val="0"/>
        <w:spacing w:after="240" w:line="300" w:lineRule="auto"/>
        <w:ind w:left="720"/>
        <w:rPr>
          <w:rFonts w:ascii="Arial" w:eastAsia="宋体" w:hAnsi="Arial" w:cs="Arial"/>
          <w:bCs/>
          <w:kern w:val="36"/>
          <w:sz w:val="24"/>
          <w:szCs w:val="24"/>
        </w:rPr>
      </w:pPr>
      <w:r w:rsidRPr="007F77AA">
        <w:rPr>
          <w:rFonts w:ascii="Arial" w:eastAsia="宋体" w:hAnsi="Arial" w:cs="Arial"/>
          <w:bCs/>
          <w:kern w:val="36"/>
          <w:sz w:val="24"/>
          <w:szCs w:val="24"/>
        </w:rPr>
        <w:t>该研究还应确定</w:t>
      </w:r>
      <w:r w:rsidR="00FB4FEF" w:rsidRPr="007F77AA">
        <w:rPr>
          <w:rFonts w:ascii="Arial" w:eastAsia="宋体" w:hAnsi="Arial" w:cs="Arial"/>
          <w:bCs/>
          <w:kern w:val="36"/>
          <w:sz w:val="24"/>
          <w:szCs w:val="24"/>
        </w:rPr>
        <w:t>抗菌剂有效性</w:t>
      </w:r>
      <w:r w:rsidRPr="007F77AA">
        <w:rPr>
          <w:rFonts w:ascii="Arial" w:eastAsia="宋体" w:hAnsi="Arial" w:cs="Arial"/>
          <w:bCs/>
          <w:kern w:val="36"/>
          <w:sz w:val="24"/>
          <w:szCs w:val="24"/>
        </w:rPr>
        <w:t>与器械中或</w:t>
      </w:r>
      <w:r w:rsidR="00FB4FEF" w:rsidRPr="007F77AA">
        <w:rPr>
          <w:rFonts w:ascii="Arial" w:eastAsia="宋体" w:hAnsi="Arial" w:cs="Arial"/>
          <w:bCs/>
          <w:kern w:val="36"/>
          <w:sz w:val="24"/>
          <w:szCs w:val="24"/>
        </w:rPr>
        <w:t>器械表面</w:t>
      </w:r>
      <w:r w:rsidRPr="007F77AA">
        <w:rPr>
          <w:rFonts w:ascii="Arial" w:eastAsia="宋体" w:hAnsi="Arial" w:cs="Arial"/>
          <w:bCs/>
          <w:kern w:val="36"/>
          <w:sz w:val="24"/>
          <w:szCs w:val="24"/>
        </w:rPr>
        <w:t>的抗菌剂的有效浓度之间的关系。如果抗菌剂随时间从</w:t>
      </w:r>
      <w:r w:rsidR="005D7596" w:rsidRPr="007F77AA">
        <w:rPr>
          <w:rFonts w:ascii="Arial" w:eastAsia="宋体" w:hAnsi="Arial" w:cs="Arial"/>
          <w:bCs/>
          <w:kern w:val="36"/>
          <w:sz w:val="24"/>
          <w:szCs w:val="24"/>
        </w:rPr>
        <w:t>器械</w:t>
      </w:r>
      <w:r w:rsidRPr="007F77AA">
        <w:rPr>
          <w:rFonts w:ascii="Arial" w:eastAsia="宋体" w:hAnsi="Arial" w:cs="Arial"/>
          <w:bCs/>
          <w:kern w:val="36"/>
          <w:sz w:val="24"/>
          <w:szCs w:val="24"/>
        </w:rPr>
        <w:t>中洗脱出来，则应设计研究以测试这种洗脱随时间的</w:t>
      </w:r>
      <w:r w:rsidR="00FB4FEF" w:rsidRPr="007F77AA">
        <w:rPr>
          <w:rFonts w:ascii="Arial" w:eastAsia="宋体" w:hAnsi="Arial" w:cs="Arial"/>
          <w:bCs/>
          <w:kern w:val="36"/>
          <w:sz w:val="24"/>
          <w:szCs w:val="24"/>
        </w:rPr>
        <w:t>变化</w:t>
      </w:r>
      <w:r w:rsidRPr="007F77AA">
        <w:rPr>
          <w:rFonts w:ascii="Arial" w:eastAsia="宋体" w:hAnsi="Arial" w:cs="Arial"/>
          <w:bCs/>
          <w:kern w:val="36"/>
          <w:sz w:val="24"/>
          <w:szCs w:val="24"/>
        </w:rPr>
        <w:t>对</w:t>
      </w:r>
      <w:r w:rsidR="00FB4FEF" w:rsidRPr="007F77AA">
        <w:rPr>
          <w:rFonts w:ascii="Arial" w:eastAsia="宋体" w:hAnsi="Arial" w:cs="Arial"/>
          <w:bCs/>
          <w:kern w:val="36"/>
          <w:sz w:val="24"/>
          <w:szCs w:val="24"/>
        </w:rPr>
        <w:t>抗菌</w:t>
      </w:r>
      <w:r w:rsidRPr="007F77AA">
        <w:rPr>
          <w:rFonts w:ascii="Arial" w:eastAsia="宋体" w:hAnsi="Arial" w:cs="Arial"/>
          <w:bCs/>
          <w:kern w:val="36"/>
          <w:sz w:val="24"/>
          <w:szCs w:val="24"/>
        </w:rPr>
        <w:t>效力的影响。</w:t>
      </w:r>
    </w:p>
    <w:p w14:paraId="3B2C698E" w14:textId="77777777" w:rsidR="00C97386" w:rsidRPr="007F77AA" w:rsidRDefault="00C97386" w:rsidP="002A587E">
      <w:pPr>
        <w:overflowPunct w:val="0"/>
        <w:adjustRightInd w:val="0"/>
        <w:snapToGrid w:val="0"/>
        <w:spacing w:after="240" w:line="300" w:lineRule="auto"/>
        <w:ind w:left="720"/>
        <w:rPr>
          <w:rFonts w:ascii="Arial" w:eastAsia="宋体" w:hAnsi="Arial" w:cs="Arial"/>
          <w:bCs/>
          <w:kern w:val="36"/>
          <w:sz w:val="24"/>
          <w:szCs w:val="24"/>
        </w:rPr>
      </w:pPr>
      <w:r w:rsidRPr="007F77AA">
        <w:rPr>
          <w:rFonts w:ascii="Arial" w:eastAsia="宋体" w:hAnsi="Arial" w:cs="Arial"/>
          <w:bCs/>
          <w:kern w:val="36"/>
          <w:sz w:val="24"/>
          <w:szCs w:val="24"/>
        </w:rPr>
        <w:lastRenderedPageBreak/>
        <w:t>提交的内容应包括所有测试方法的描述，包括：</w:t>
      </w:r>
    </w:p>
    <w:p w14:paraId="31DA4A06" w14:textId="36500E5E" w:rsidR="00C97386" w:rsidRPr="007F77AA" w:rsidRDefault="00174ED7" w:rsidP="00F67C09">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测试用微生物</w:t>
      </w:r>
      <w:r w:rsidR="00C97386" w:rsidRPr="007F77AA">
        <w:rPr>
          <w:rFonts w:ascii="Arial" w:eastAsia="宋体" w:hAnsi="Arial" w:cs="Arial"/>
          <w:bCs/>
          <w:kern w:val="36"/>
          <w:sz w:val="24"/>
          <w:szCs w:val="24"/>
        </w:rPr>
        <w:t>的接种和回收技术</w:t>
      </w:r>
    </w:p>
    <w:p w14:paraId="1E568F10" w14:textId="25AA7090" w:rsidR="00C97386" w:rsidRPr="007F77AA" w:rsidRDefault="00C97386" w:rsidP="00F67C09">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中和剂</w:t>
      </w:r>
      <w:r w:rsidR="00174ED7" w:rsidRPr="007F77AA">
        <w:rPr>
          <w:rFonts w:ascii="Arial" w:eastAsia="宋体" w:hAnsi="Arial" w:cs="Arial"/>
          <w:bCs/>
          <w:kern w:val="36"/>
          <w:sz w:val="24"/>
          <w:szCs w:val="24"/>
        </w:rPr>
        <w:t>使用情况</w:t>
      </w:r>
      <w:r w:rsidRPr="007F77AA">
        <w:rPr>
          <w:rFonts w:ascii="Arial" w:eastAsia="宋体" w:hAnsi="Arial" w:cs="Arial"/>
          <w:bCs/>
          <w:kern w:val="36"/>
          <w:sz w:val="24"/>
          <w:szCs w:val="24"/>
        </w:rPr>
        <w:t>（</w:t>
      </w:r>
      <w:r w:rsidR="00174ED7" w:rsidRPr="007F77AA">
        <w:rPr>
          <w:rFonts w:ascii="Arial" w:eastAsia="宋体" w:hAnsi="Arial" w:cs="Arial"/>
          <w:bCs/>
          <w:kern w:val="36"/>
          <w:sz w:val="24"/>
          <w:szCs w:val="24"/>
        </w:rPr>
        <w:t>在</w:t>
      </w:r>
      <w:r w:rsidRPr="007F77AA">
        <w:rPr>
          <w:rFonts w:ascii="Arial" w:eastAsia="宋体" w:hAnsi="Arial" w:cs="Arial"/>
          <w:bCs/>
          <w:kern w:val="36"/>
          <w:sz w:val="24"/>
          <w:szCs w:val="24"/>
        </w:rPr>
        <w:t>回收过程中</w:t>
      </w:r>
      <w:r w:rsidR="00174ED7" w:rsidRPr="007F77AA">
        <w:rPr>
          <w:rFonts w:ascii="Arial" w:eastAsia="宋体" w:hAnsi="Arial" w:cs="Arial"/>
          <w:bCs/>
          <w:kern w:val="36"/>
          <w:sz w:val="24"/>
          <w:szCs w:val="24"/>
        </w:rPr>
        <w:t>和</w:t>
      </w:r>
      <w:r w:rsidRPr="007F77AA">
        <w:rPr>
          <w:rFonts w:ascii="Arial" w:eastAsia="宋体" w:hAnsi="Arial" w:cs="Arial"/>
          <w:bCs/>
          <w:kern w:val="36"/>
          <w:sz w:val="24"/>
          <w:szCs w:val="24"/>
        </w:rPr>
        <w:t>抗菌剂的残留）</w:t>
      </w:r>
    </w:p>
    <w:p w14:paraId="79BB2C34" w14:textId="4A0DE3EB" w:rsidR="00C97386" w:rsidRPr="007F77AA" w:rsidRDefault="00174ED7" w:rsidP="00F67C09">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回收媒介</w:t>
      </w:r>
    </w:p>
    <w:p w14:paraId="1C9BCD77" w14:textId="77777777" w:rsidR="00C97386" w:rsidRPr="007F77AA" w:rsidRDefault="00C97386" w:rsidP="00F67C09">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培养温度</w:t>
      </w:r>
    </w:p>
    <w:p w14:paraId="20260A66" w14:textId="16AD1337" w:rsidR="00C97386" w:rsidRPr="007F77AA" w:rsidRDefault="00131138" w:rsidP="00D462C0">
      <w:pPr>
        <w:pStyle w:val="aa"/>
        <w:numPr>
          <w:ilvl w:val="0"/>
          <w:numId w:val="24"/>
        </w:numPr>
        <w:overflowPunct w:val="0"/>
        <w:adjustRightInd w:val="0"/>
        <w:snapToGrid w:val="0"/>
        <w:spacing w:afterLines="50" w:after="156" w:line="300" w:lineRule="auto"/>
        <w:ind w:left="1140" w:firstLineChars="0"/>
        <w:rPr>
          <w:rFonts w:ascii="Arial" w:eastAsia="宋体" w:hAnsi="Arial" w:cs="Arial"/>
          <w:bCs/>
          <w:kern w:val="36"/>
          <w:sz w:val="24"/>
          <w:szCs w:val="24"/>
        </w:rPr>
      </w:pPr>
      <w:r>
        <w:rPr>
          <w:rFonts w:ascii="Arial" w:eastAsia="宋体" w:hAnsi="Arial" w:cs="Arial"/>
          <w:bCs/>
          <w:kern w:val="36"/>
          <w:sz w:val="24"/>
          <w:szCs w:val="24"/>
        </w:rPr>
        <w:t>培养</w:t>
      </w:r>
      <w:r w:rsidR="00C97386" w:rsidRPr="007F77AA">
        <w:rPr>
          <w:rFonts w:ascii="Arial" w:eastAsia="宋体" w:hAnsi="Arial" w:cs="Arial"/>
          <w:bCs/>
          <w:kern w:val="36"/>
          <w:sz w:val="24"/>
          <w:szCs w:val="24"/>
        </w:rPr>
        <w:t>时间。</w:t>
      </w:r>
    </w:p>
    <w:p w14:paraId="6E69BF6C" w14:textId="08C6E2BA" w:rsidR="00C97386" w:rsidRPr="007F77AA" w:rsidRDefault="00C97386" w:rsidP="0031018F">
      <w:pPr>
        <w:overflowPunct w:val="0"/>
        <w:adjustRightInd w:val="0"/>
        <w:snapToGrid w:val="0"/>
        <w:spacing w:after="240" w:line="300" w:lineRule="auto"/>
        <w:ind w:left="720"/>
        <w:rPr>
          <w:rFonts w:ascii="Arial" w:eastAsia="宋体" w:hAnsi="Arial" w:cs="Arial"/>
          <w:bCs/>
          <w:kern w:val="36"/>
          <w:sz w:val="24"/>
          <w:szCs w:val="24"/>
        </w:rPr>
      </w:pPr>
      <w:r w:rsidRPr="007F77AA">
        <w:rPr>
          <w:rFonts w:ascii="Arial" w:eastAsia="宋体" w:hAnsi="Arial" w:cs="Arial"/>
          <w:bCs/>
          <w:kern w:val="36"/>
          <w:sz w:val="24"/>
          <w:szCs w:val="24"/>
        </w:rPr>
        <w:t>除了研究</w:t>
      </w:r>
      <w:r w:rsidR="00174ED7" w:rsidRPr="007F77AA">
        <w:rPr>
          <w:rFonts w:ascii="Arial" w:eastAsia="宋体" w:hAnsi="Arial" w:cs="Arial"/>
          <w:bCs/>
          <w:kern w:val="36"/>
          <w:sz w:val="24"/>
          <w:szCs w:val="24"/>
        </w:rPr>
        <w:t>抗菌效果</w:t>
      </w:r>
      <w:r w:rsidRPr="007F77AA">
        <w:rPr>
          <w:rFonts w:ascii="Arial" w:eastAsia="宋体" w:hAnsi="Arial" w:cs="Arial"/>
          <w:bCs/>
          <w:kern w:val="36"/>
          <w:sz w:val="24"/>
          <w:szCs w:val="24"/>
        </w:rPr>
        <w:t>外，我们建议您进行实验室研究，以评估</w:t>
      </w:r>
      <w:r w:rsidR="0038193C" w:rsidRPr="007F77AA">
        <w:rPr>
          <w:rFonts w:ascii="Arial" w:eastAsia="宋体" w:hAnsi="Arial" w:cs="Arial"/>
          <w:bCs/>
          <w:kern w:val="36"/>
          <w:sz w:val="24"/>
          <w:szCs w:val="24"/>
        </w:rPr>
        <w:t>抗菌剂</w:t>
      </w:r>
      <w:r w:rsidRPr="007F77AA">
        <w:rPr>
          <w:rFonts w:ascii="Arial" w:eastAsia="宋体" w:hAnsi="Arial" w:cs="Arial"/>
          <w:bCs/>
          <w:kern w:val="36"/>
          <w:sz w:val="24"/>
          <w:szCs w:val="24"/>
        </w:rPr>
        <w:t>对器械</w:t>
      </w:r>
      <w:r w:rsidR="00125F98">
        <w:rPr>
          <w:rFonts w:ascii="Arial" w:eastAsia="宋体" w:hAnsi="Arial" w:cs="Arial"/>
          <w:bCs/>
          <w:kern w:val="36"/>
          <w:sz w:val="24"/>
          <w:szCs w:val="24"/>
        </w:rPr>
        <w:t>质量标准</w:t>
      </w:r>
      <w:r w:rsidRPr="007F77AA">
        <w:rPr>
          <w:rFonts w:ascii="Arial" w:eastAsia="宋体" w:hAnsi="Arial" w:cs="Arial"/>
          <w:bCs/>
          <w:kern w:val="36"/>
          <w:sz w:val="24"/>
          <w:szCs w:val="24"/>
        </w:rPr>
        <w:t>或性能的影响（如果有的话）。</w:t>
      </w:r>
      <w:r w:rsidR="00174ED7" w:rsidRPr="007F77AA">
        <w:rPr>
          <w:rFonts w:ascii="Arial" w:eastAsia="宋体" w:hAnsi="Arial" w:cs="Arial"/>
          <w:bCs/>
          <w:kern w:val="36"/>
          <w:sz w:val="24"/>
          <w:szCs w:val="24"/>
        </w:rPr>
        <w:t>其中</w:t>
      </w:r>
      <w:r w:rsidRPr="007F77AA">
        <w:rPr>
          <w:rFonts w:ascii="Arial" w:eastAsia="宋体" w:hAnsi="Arial" w:cs="Arial"/>
          <w:bCs/>
          <w:kern w:val="36"/>
          <w:sz w:val="24"/>
          <w:szCs w:val="24"/>
        </w:rPr>
        <w:t>应包括</w:t>
      </w:r>
      <w:r w:rsidR="00174ED7" w:rsidRPr="007F77AA">
        <w:rPr>
          <w:rFonts w:ascii="Arial" w:eastAsia="宋体" w:hAnsi="Arial" w:cs="Arial"/>
          <w:bCs/>
          <w:kern w:val="36"/>
          <w:sz w:val="24"/>
          <w:szCs w:val="24"/>
        </w:rPr>
        <w:t>对</w:t>
      </w:r>
      <w:r w:rsidRPr="007F77AA">
        <w:rPr>
          <w:rFonts w:ascii="Arial" w:eastAsia="宋体" w:hAnsi="Arial" w:cs="Arial"/>
          <w:bCs/>
          <w:kern w:val="36"/>
          <w:sz w:val="24"/>
          <w:szCs w:val="24"/>
        </w:rPr>
        <w:t>材料或表面变化的评估，以及器械完整性</w:t>
      </w:r>
      <w:r w:rsidR="00174ED7" w:rsidRPr="007F77AA">
        <w:rPr>
          <w:rFonts w:ascii="Arial" w:eastAsia="宋体" w:hAnsi="Arial" w:cs="Arial"/>
          <w:bCs/>
          <w:kern w:val="36"/>
          <w:sz w:val="24"/>
          <w:szCs w:val="24"/>
        </w:rPr>
        <w:t>、</w:t>
      </w:r>
      <w:r w:rsidRPr="007F77AA">
        <w:rPr>
          <w:rFonts w:ascii="Arial" w:eastAsia="宋体" w:hAnsi="Arial" w:cs="Arial"/>
          <w:bCs/>
          <w:kern w:val="36"/>
          <w:sz w:val="24"/>
          <w:szCs w:val="24"/>
        </w:rPr>
        <w:t>稳定性和机械耐久性的变化。</w:t>
      </w:r>
    </w:p>
    <w:p w14:paraId="69E1804D" w14:textId="0AEB04EA" w:rsidR="00C97386" w:rsidRPr="00A76A7D" w:rsidRDefault="00C97386" w:rsidP="00AC4841">
      <w:pPr>
        <w:pStyle w:val="aa"/>
        <w:numPr>
          <w:ilvl w:val="1"/>
          <w:numId w:val="6"/>
        </w:numPr>
        <w:overflowPunct w:val="0"/>
        <w:adjustRightInd w:val="0"/>
        <w:snapToGrid w:val="0"/>
        <w:spacing w:after="240" w:line="300" w:lineRule="auto"/>
        <w:ind w:left="1077" w:firstLineChars="0" w:hanging="357"/>
        <w:outlineLvl w:val="2"/>
        <w:rPr>
          <w:rFonts w:ascii="Arial" w:eastAsia="宋体" w:hAnsi="Arial" w:cs="Arial"/>
          <w:b/>
          <w:bCs/>
          <w:kern w:val="36"/>
          <w:sz w:val="28"/>
          <w:szCs w:val="28"/>
        </w:rPr>
      </w:pPr>
      <w:bookmarkStart w:id="35" w:name="_Toc497150776"/>
      <w:r w:rsidRPr="00A76A7D">
        <w:rPr>
          <w:rFonts w:ascii="Arial" w:eastAsia="宋体" w:hAnsi="Arial" w:cs="Arial"/>
          <w:b/>
          <w:bCs/>
          <w:kern w:val="36"/>
          <w:sz w:val="28"/>
          <w:szCs w:val="28"/>
        </w:rPr>
        <w:t>动物研究</w:t>
      </w:r>
      <w:bookmarkEnd w:id="35"/>
    </w:p>
    <w:p w14:paraId="0B0403BC" w14:textId="41781C74" w:rsidR="00C97386" w:rsidRPr="007F77AA" w:rsidRDefault="00C97386" w:rsidP="0031018F">
      <w:pPr>
        <w:overflowPunct w:val="0"/>
        <w:adjustRightInd w:val="0"/>
        <w:snapToGrid w:val="0"/>
        <w:spacing w:after="240" w:line="300" w:lineRule="auto"/>
        <w:ind w:left="720"/>
        <w:rPr>
          <w:rFonts w:ascii="Arial" w:eastAsia="宋体" w:hAnsi="Arial" w:cs="Arial"/>
          <w:bCs/>
          <w:kern w:val="36"/>
          <w:sz w:val="24"/>
          <w:szCs w:val="24"/>
        </w:rPr>
      </w:pPr>
      <w:r w:rsidRPr="007F77AA">
        <w:rPr>
          <w:rFonts w:ascii="Arial" w:eastAsia="宋体" w:hAnsi="Arial" w:cs="Arial"/>
          <w:bCs/>
          <w:kern w:val="36"/>
          <w:sz w:val="24"/>
          <w:szCs w:val="24"/>
        </w:rPr>
        <w:t>动物研究适用于</w:t>
      </w:r>
      <w:r w:rsidR="00B2785D" w:rsidRPr="007F77AA">
        <w:rPr>
          <w:rFonts w:ascii="Arial" w:eastAsia="宋体" w:hAnsi="Arial" w:cs="Arial"/>
          <w:bCs/>
          <w:kern w:val="36"/>
          <w:sz w:val="24"/>
          <w:szCs w:val="24"/>
        </w:rPr>
        <w:t>评估含</w:t>
      </w:r>
      <w:r w:rsidRPr="007F77AA">
        <w:rPr>
          <w:rFonts w:ascii="Arial" w:eastAsia="宋体" w:hAnsi="Arial" w:cs="Arial"/>
          <w:bCs/>
          <w:kern w:val="36"/>
          <w:sz w:val="24"/>
          <w:szCs w:val="24"/>
        </w:rPr>
        <w:t>抗菌剂</w:t>
      </w:r>
      <w:r w:rsidR="00B2785D" w:rsidRPr="007F77AA">
        <w:rPr>
          <w:rFonts w:ascii="Arial" w:eastAsia="宋体" w:hAnsi="Arial" w:cs="Arial"/>
          <w:bCs/>
          <w:kern w:val="36"/>
          <w:sz w:val="24"/>
          <w:szCs w:val="24"/>
        </w:rPr>
        <w:t>的医疗器械针对其适应症的</w:t>
      </w:r>
      <w:r w:rsidRPr="007F77AA">
        <w:rPr>
          <w:rFonts w:ascii="Arial" w:eastAsia="宋体" w:hAnsi="Arial" w:cs="Arial"/>
          <w:bCs/>
          <w:kern w:val="36"/>
          <w:sz w:val="24"/>
          <w:szCs w:val="24"/>
        </w:rPr>
        <w:t>有效性。我们建议您联系</w:t>
      </w:r>
      <w:r w:rsidRPr="007F77AA">
        <w:rPr>
          <w:rFonts w:ascii="Arial" w:eastAsia="宋体" w:hAnsi="Arial" w:cs="Arial"/>
          <w:bCs/>
          <w:kern w:val="36"/>
          <w:sz w:val="24"/>
          <w:szCs w:val="24"/>
        </w:rPr>
        <w:t>FDA</w:t>
      </w:r>
      <w:r w:rsidRPr="007F77AA">
        <w:rPr>
          <w:rFonts w:ascii="Arial" w:eastAsia="宋体" w:hAnsi="Arial" w:cs="Arial"/>
          <w:bCs/>
          <w:kern w:val="36"/>
          <w:sz w:val="24"/>
          <w:szCs w:val="24"/>
        </w:rPr>
        <w:t>以获取进一步的指导（请参阅</w:t>
      </w:r>
      <w:r w:rsidR="00B2785D" w:rsidRPr="007F77AA">
        <w:rPr>
          <w:rFonts w:ascii="Arial" w:eastAsia="宋体" w:hAnsi="Arial" w:cs="Arial"/>
          <w:bCs/>
          <w:kern w:val="36"/>
          <w:sz w:val="24"/>
          <w:szCs w:val="24"/>
        </w:rPr>
        <w:t>标题页的联系信息</w:t>
      </w:r>
      <w:r w:rsidRPr="007F77AA">
        <w:rPr>
          <w:rFonts w:ascii="Arial" w:eastAsia="宋体" w:hAnsi="Arial" w:cs="Arial"/>
          <w:bCs/>
          <w:kern w:val="36"/>
          <w:sz w:val="24"/>
          <w:szCs w:val="24"/>
        </w:rPr>
        <w:t>）。</w:t>
      </w:r>
    </w:p>
    <w:p w14:paraId="340FFD24" w14:textId="54D85969" w:rsidR="00C97386" w:rsidRPr="00A76A7D" w:rsidRDefault="00C97386" w:rsidP="00AC4841">
      <w:pPr>
        <w:pStyle w:val="aa"/>
        <w:numPr>
          <w:ilvl w:val="1"/>
          <w:numId w:val="6"/>
        </w:numPr>
        <w:overflowPunct w:val="0"/>
        <w:adjustRightInd w:val="0"/>
        <w:snapToGrid w:val="0"/>
        <w:spacing w:after="240" w:line="300" w:lineRule="auto"/>
        <w:ind w:left="1077" w:firstLineChars="0" w:hanging="357"/>
        <w:outlineLvl w:val="2"/>
        <w:rPr>
          <w:rFonts w:ascii="Arial" w:eastAsia="宋体" w:hAnsi="Arial" w:cs="Arial"/>
          <w:b/>
          <w:bCs/>
          <w:kern w:val="36"/>
          <w:sz w:val="28"/>
          <w:szCs w:val="28"/>
        </w:rPr>
      </w:pPr>
      <w:bookmarkStart w:id="36" w:name="_Toc497150777"/>
      <w:r w:rsidRPr="00A76A7D">
        <w:rPr>
          <w:rFonts w:ascii="Arial" w:eastAsia="宋体" w:hAnsi="Arial" w:cs="Arial"/>
          <w:b/>
          <w:bCs/>
          <w:kern w:val="36"/>
          <w:sz w:val="28"/>
          <w:szCs w:val="28"/>
        </w:rPr>
        <w:t>临床研究</w:t>
      </w:r>
      <w:bookmarkEnd w:id="36"/>
    </w:p>
    <w:p w14:paraId="646F309B" w14:textId="6BE76FD2" w:rsidR="00C97386" w:rsidRPr="007F77AA" w:rsidRDefault="00C97386" w:rsidP="0031018F">
      <w:pPr>
        <w:overflowPunct w:val="0"/>
        <w:adjustRightInd w:val="0"/>
        <w:snapToGrid w:val="0"/>
        <w:spacing w:after="240" w:line="300" w:lineRule="auto"/>
        <w:ind w:left="720"/>
        <w:rPr>
          <w:rFonts w:ascii="Arial" w:eastAsia="宋体" w:hAnsi="Arial" w:cs="Arial"/>
          <w:bCs/>
          <w:kern w:val="36"/>
          <w:sz w:val="24"/>
          <w:szCs w:val="24"/>
        </w:rPr>
      </w:pPr>
      <w:r w:rsidRPr="007F77AA">
        <w:rPr>
          <w:rFonts w:ascii="Arial" w:eastAsia="宋体" w:hAnsi="Arial" w:cs="Arial"/>
          <w:bCs/>
          <w:kern w:val="36"/>
          <w:sz w:val="24"/>
          <w:szCs w:val="24"/>
        </w:rPr>
        <w:t>FDA</w:t>
      </w:r>
      <w:r w:rsidRPr="007F77AA">
        <w:rPr>
          <w:rFonts w:ascii="Arial" w:eastAsia="宋体" w:hAnsi="Arial" w:cs="Arial"/>
          <w:bCs/>
          <w:kern w:val="36"/>
          <w:sz w:val="24"/>
          <w:szCs w:val="24"/>
        </w:rPr>
        <w:t>认为</w:t>
      </w:r>
      <w:r w:rsidR="00966110" w:rsidRPr="007F77AA">
        <w:rPr>
          <w:rFonts w:ascii="Arial" w:eastAsia="宋体" w:hAnsi="Arial" w:cs="Arial"/>
          <w:bCs/>
          <w:kern w:val="36"/>
          <w:sz w:val="24"/>
          <w:szCs w:val="24"/>
        </w:rPr>
        <w:t>应通过</w:t>
      </w:r>
      <w:r w:rsidRPr="007F77AA">
        <w:rPr>
          <w:rFonts w:ascii="Arial" w:eastAsia="宋体" w:hAnsi="Arial" w:cs="Arial"/>
          <w:bCs/>
          <w:kern w:val="36"/>
          <w:sz w:val="24"/>
          <w:szCs w:val="24"/>
        </w:rPr>
        <w:t>临床资料支持</w:t>
      </w:r>
      <w:r w:rsidR="00966110" w:rsidRPr="007F77AA">
        <w:rPr>
          <w:rFonts w:ascii="Arial" w:eastAsia="宋体" w:hAnsi="Arial" w:cs="Arial"/>
          <w:bCs/>
          <w:kern w:val="36"/>
          <w:sz w:val="24"/>
          <w:szCs w:val="24"/>
        </w:rPr>
        <w:t>适应症可以</w:t>
      </w:r>
      <w:r w:rsidR="00966110" w:rsidRPr="00BA6978">
        <w:rPr>
          <w:rFonts w:ascii="宋体" w:eastAsia="宋体" w:hAnsi="宋体" w:cs="Arial"/>
          <w:bCs/>
          <w:kern w:val="36"/>
          <w:sz w:val="24"/>
          <w:szCs w:val="24"/>
        </w:rPr>
        <w:t>“</w:t>
      </w:r>
      <w:r w:rsidRPr="007F77AA">
        <w:rPr>
          <w:rFonts w:ascii="Arial" w:eastAsia="宋体" w:hAnsi="Arial" w:cs="Arial"/>
          <w:bCs/>
          <w:kern w:val="36"/>
          <w:sz w:val="24"/>
          <w:szCs w:val="24"/>
        </w:rPr>
        <w:t>减少或预防器械相关感染</w:t>
      </w:r>
      <w:r w:rsidR="00966110" w:rsidRPr="00BA6978">
        <w:rPr>
          <w:rFonts w:ascii="宋体" w:eastAsia="宋体" w:hAnsi="宋体" w:cs="Arial"/>
          <w:bCs/>
          <w:kern w:val="36"/>
          <w:sz w:val="24"/>
          <w:szCs w:val="24"/>
        </w:rPr>
        <w:t>”</w:t>
      </w:r>
      <w:r w:rsidRPr="007F77AA">
        <w:rPr>
          <w:rFonts w:ascii="Arial" w:eastAsia="宋体" w:hAnsi="Arial" w:cs="Arial"/>
          <w:bCs/>
          <w:kern w:val="36"/>
          <w:sz w:val="24"/>
          <w:szCs w:val="24"/>
        </w:rPr>
        <w:t>。此外，在某些情况下，</w:t>
      </w:r>
      <w:r w:rsidR="00966110" w:rsidRPr="007F77AA">
        <w:rPr>
          <w:rFonts w:ascii="Arial" w:eastAsia="宋体" w:hAnsi="Arial" w:cs="Arial"/>
          <w:bCs/>
          <w:kern w:val="36"/>
          <w:sz w:val="24"/>
          <w:szCs w:val="24"/>
        </w:rPr>
        <w:t>如果某些问题无法通过体外实验室测试或动物研究得到满意的解决，则</w:t>
      </w:r>
      <w:r w:rsidRPr="007F77AA">
        <w:rPr>
          <w:rFonts w:ascii="Arial" w:eastAsia="宋体" w:hAnsi="Arial" w:cs="Arial"/>
          <w:bCs/>
          <w:kern w:val="36"/>
          <w:sz w:val="24"/>
          <w:szCs w:val="24"/>
        </w:rPr>
        <w:t>FDA</w:t>
      </w:r>
      <w:r w:rsidRPr="007F77AA">
        <w:rPr>
          <w:rFonts w:ascii="Arial" w:eastAsia="宋体" w:hAnsi="Arial" w:cs="Arial"/>
          <w:bCs/>
          <w:kern w:val="36"/>
          <w:sz w:val="24"/>
          <w:szCs w:val="24"/>
        </w:rPr>
        <w:t>可能会</w:t>
      </w:r>
      <w:r w:rsidR="00966110" w:rsidRPr="007F77AA">
        <w:rPr>
          <w:rFonts w:ascii="Arial" w:eastAsia="宋体" w:hAnsi="Arial" w:cs="Arial"/>
          <w:bCs/>
          <w:kern w:val="36"/>
          <w:sz w:val="24"/>
          <w:szCs w:val="24"/>
        </w:rPr>
        <w:t>建议使用</w:t>
      </w:r>
      <w:r w:rsidRPr="007F77AA">
        <w:rPr>
          <w:rFonts w:ascii="Arial" w:eastAsia="宋体" w:hAnsi="Arial" w:cs="Arial"/>
          <w:bCs/>
          <w:kern w:val="36"/>
          <w:sz w:val="24"/>
          <w:szCs w:val="24"/>
        </w:rPr>
        <w:t>临床资料来</w:t>
      </w:r>
      <w:r w:rsidR="00966110" w:rsidRPr="007F77AA">
        <w:rPr>
          <w:rFonts w:ascii="Arial" w:eastAsia="宋体" w:hAnsi="Arial" w:cs="Arial"/>
          <w:bCs/>
          <w:kern w:val="36"/>
          <w:sz w:val="24"/>
          <w:szCs w:val="24"/>
        </w:rPr>
        <w:t>确定其</w:t>
      </w:r>
      <w:r w:rsidRPr="007F77AA">
        <w:rPr>
          <w:rFonts w:ascii="Arial" w:eastAsia="宋体" w:hAnsi="Arial" w:cs="Arial"/>
          <w:bCs/>
          <w:kern w:val="36"/>
          <w:sz w:val="24"/>
          <w:szCs w:val="24"/>
        </w:rPr>
        <w:t>安全性或有效性问题。</w:t>
      </w:r>
    </w:p>
    <w:p w14:paraId="18A8A50B" w14:textId="50F4A075" w:rsidR="00C97386" w:rsidRPr="007F77AA" w:rsidRDefault="00966110" w:rsidP="0031018F">
      <w:pPr>
        <w:overflowPunct w:val="0"/>
        <w:adjustRightInd w:val="0"/>
        <w:snapToGrid w:val="0"/>
        <w:spacing w:after="240" w:line="300" w:lineRule="auto"/>
        <w:ind w:left="720"/>
        <w:rPr>
          <w:rFonts w:ascii="Arial" w:eastAsia="宋体" w:hAnsi="Arial" w:cs="Arial"/>
          <w:bCs/>
          <w:kern w:val="36"/>
          <w:sz w:val="24"/>
          <w:szCs w:val="24"/>
        </w:rPr>
      </w:pPr>
      <w:r w:rsidRPr="007F77AA">
        <w:rPr>
          <w:rFonts w:ascii="Arial" w:eastAsia="宋体" w:hAnsi="Arial" w:cs="Arial"/>
          <w:bCs/>
          <w:kern w:val="36"/>
          <w:sz w:val="24"/>
          <w:szCs w:val="24"/>
        </w:rPr>
        <w:t>根据</w:t>
      </w:r>
      <w:r w:rsidR="00C97386" w:rsidRPr="007F77AA">
        <w:rPr>
          <w:rFonts w:ascii="Arial" w:eastAsia="宋体" w:hAnsi="Arial" w:cs="Arial"/>
          <w:bCs/>
          <w:kern w:val="36"/>
          <w:sz w:val="24"/>
          <w:szCs w:val="24"/>
        </w:rPr>
        <w:t>适应症</w:t>
      </w:r>
      <w:r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抗菌剂的性质和研究方案，</w:t>
      </w:r>
      <w:r w:rsidR="00C97386" w:rsidRPr="007F77AA">
        <w:rPr>
          <w:rFonts w:ascii="Arial" w:eastAsia="宋体" w:hAnsi="Arial" w:cs="Arial"/>
          <w:bCs/>
          <w:kern w:val="36"/>
          <w:sz w:val="24"/>
          <w:szCs w:val="24"/>
        </w:rPr>
        <w:t>FDA</w:t>
      </w:r>
      <w:r w:rsidRPr="007F77AA">
        <w:rPr>
          <w:rFonts w:ascii="Arial" w:eastAsia="宋体" w:hAnsi="Arial" w:cs="Arial"/>
          <w:bCs/>
          <w:kern w:val="36"/>
          <w:sz w:val="24"/>
          <w:szCs w:val="24"/>
        </w:rPr>
        <w:t>可能会将</w:t>
      </w:r>
      <w:r w:rsidR="00C97386" w:rsidRPr="007F77AA">
        <w:rPr>
          <w:rFonts w:ascii="Arial" w:eastAsia="宋体" w:hAnsi="Arial" w:cs="Arial"/>
          <w:bCs/>
          <w:kern w:val="36"/>
          <w:sz w:val="24"/>
          <w:szCs w:val="24"/>
        </w:rPr>
        <w:t>该</w:t>
      </w:r>
      <w:r w:rsidR="005D7596"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视为</w:t>
      </w:r>
      <w:r w:rsidR="00C97386" w:rsidRPr="007F77AA">
        <w:rPr>
          <w:rFonts w:ascii="Arial" w:eastAsia="宋体" w:hAnsi="Arial" w:cs="Arial"/>
          <w:bCs/>
          <w:kern w:val="36"/>
          <w:sz w:val="24"/>
          <w:szCs w:val="24"/>
        </w:rPr>
        <w:t>21 CFR 812.3</w:t>
      </w:r>
      <w:r w:rsidR="00C97386"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m</w:t>
      </w:r>
      <w:r w:rsidR="00C97386"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4</w:t>
      </w:r>
      <w:r w:rsidR="00C97386" w:rsidRPr="007F77AA">
        <w:rPr>
          <w:rFonts w:ascii="Arial" w:eastAsia="宋体" w:hAnsi="Arial" w:cs="Arial"/>
          <w:bCs/>
          <w:kern w:val="36"/>
          <w:sz w:val="24"/>
          <w:szCs w:val="24"/>
        </w:rPr>
        <w:t>）</w:t>
      </w:r>
      <w:r w:rsidR="007D70C2" w:rsidRPr="007F77AA">
        <w:rPr>
          <w:rStyle w:val="ad"/>
          <w:rFonts w:ascii="Arial" w:eastAsia="宋体" w:hAnsi="Arial" w:cs="Arial"/>
          <w:bCs/>
          <w:kern w:val="36"/>
          <w:sz w:val="24"/>
          <w:szCs w:val="24"/>
        </w:rPr>
        <w:footnoteReference w:id="16"/>
      </w:r>
      <w:r w:rsidR="00C97386" w:rsidRPr="007F77AA">
        <w:rPr>
          <w:rFonts w:ascii="Arial" w:eastAsia="宋体" w:hAnsi="Arial" w:cs="Arial"/>
          <w:bCs/>
          <w:kern w:val="36"/>
          <w:sz w:val="24"/>
          <w:szCs w:val="24"/>
        </w:rPr>
        <w:t>中定义的重大风险</w:t>
      </w:r>
      <w:r w:rsidR="005D7596"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w:t>
      </w:r>
      <w:r w:rsidRPr="007F77AA">
        <w:rPr>
          <w:rFonts w:ascii="Arial" w:eastAsia="宋体" w:hAnsi="Arial" w:cs="Arial"/>
          <w:bCs/>
          <w:kern w:val="36"/>
          <w:sz w:val="24"/>
          <w:szCs w:val="24"/>
        </w:rPr>
        <w:t>在这种情况下</w:t>
      </w:r>
      <w:r w:rsidR="00C97386" w:rsidRPr="007F77AA">
        <w:rPr>
          <w:rFonts w:ascii="Arial" w:eastAsia="宋体" w:hAnsi="Arial" w:cs="Arial"/>
          <w:bCs/>
          <w:kern w:val="36"/>
          <w:sz w:val="24"/>
          <w:szCs w:val="24"/>
        </w:rPr>
        <w:t>，研究必须</w:t>
      </w:r>
      <w:r w:rsidRPr="007F77AA">
        <w:rPr>
          <w:rFonts w:ascii="Arial" w:eastAsia="宋体" w:hAnsi="Arial" w:cs="Arial"/>
          <w:bCs/>
          <w:kern w:val="36"/>
          <w:sz w:val="24"/>
          <w:szCs w:val="24"/>
        </w:rPr>
        <w:t>在经过批准的研究性</w:t>
      </w:r>
      <w:r w:rsidR="00C97386" w:rsidRPr="007F77AA">
        <w:rPr>
          <w:rFonts w:ascii="Arial" w:eastAsia="宋体" w:hAnsi="Arial" w:cs="Arial"/>
          <w:bCs/>
          <w:kern w:val="36"/>
          <w:sz w:val="24"/>
          <w:szCs w:val="24"/>
        </w:rPr>
        <w:t>器械豁免（</w:t>
      </w:r>
      <w:r w:rsidR="00C97386" w:rsidRPr="007F77AA">
        <w:rPr>
          <w:rFonts w:ascii="Arial" w:eastAsia="宋体" w:hAnsi="Arial" w:cs="Arial"/>
          <w:bCs/>
          <w:kern w:val="36"/>
          <w:sz w:val="24"/>
          <w:szCs w:val="24"/>
        </w:rPr>
        <w:t>IDE</w:t>
      </w:r>
      <w:r w:rsidR="00C97386" w:rsidRPr="007F77AA">
        <w:rPr>
          <w:rFonts w:ascii="Arial" w:eastAsia="宋体" w:hAnsi="Arial" w:cs="Arial"/>
          <w:bCs/>
          <w:kern w:val="36"/>
          <w:sz w:val="24"/>
          <w:szCs w:val="24"/>
        </w:rPr>
        <w:t>）下进行，</w:t>
      </w:r>
      <w:r w:rsidRPr="007F77AA">
        <w:rPr>
          <w:rFonts w:ascii="Arial" w:eastAsia="宋体" w:hAnsi="Arial" w:cs="Arial"/>
          <w:bCs/>
          <w:kern w:val="36"/>
          <w:sz w:val="24"/>
          <w:szCs w:val="24"/>
        </w:rPr>
        <w:t>见</w:t>
      </w:r>
      <w:r w:rsidR="00C97386" w:rsidRPr="007F77AA">
        <w:rPr>
          <w:rFonts w:ascii="Arial" w:eastAsia="宋体" w:hAnsi="Arial" w:cs="Arial"/>
          <w:bCs/>
          <w:kern w:val="36"/>
          <w:sz w:val="24"/>
          <w:szCs w:val="24"/>
        </w:rPr>
        <w:t>21 CFR</w:t>
      </w:r>
      <w:r w:rsidRPr="007F77AA">
        <w:rPr>
          <w:rFonts w:ascii="Arial" w:eastAsia="宋体" w:hAnsi="Arial" w:cs="Arial"/>
          <w:bCs/>
          <w:kern w:val="36"/>
          <w:sz w:val="24"/>
          <w:szCs w:val="24"/>
        </w:rPr>
        <w:t>第</w:t>
      </w:r>
      <w:r w:rsidR="00C97386" w:rsidRPr="007F77AA">
        <w:rPr>
          <w:rFonts w:ascii="Arial" w:eastAsia="宋体" w:hAnsi="Arial" w:cs="Arial"/>
          <w:bCs/>
          <w:kern w:val="36"/>
          <w:sz w:val="24"/>
          <w:szCs w:val="24"/>
        </w:rPr>
        <w:t>812</w:t>
      </w:r>
      <w:r w:rsidRPr="007F77AA">
        <w:rPr>
          <w:rFonts w:ascii="Arial" w:eastAsia="宋体" w:hAnsi="Arial" w:cs="Arial"/>
          <w:bCs/>
          <w:kern w:val="36"/>
          <w:sz w:val="24"/>
          <w:szCs w:val="24"/>
        </w:rPr>
        <w:t>部分。而</w:t>
      </w:r>
      <w:r w:rsidR="00C97386" w:rsidRPr="007F77AA">
        <w:rPr>
          <w:rFonts w:ascii="Arial" w:eastAsia="宋体" w:hAnsi="Arial" w:cs="Arial"/>
          <w:bCs/>
          <w:kern w:val="36"/>
          <w:sz w:val="24"/>
          <w:szCs w:val="24"/>
        </w:rPr>
        <w:t>如果</w:t>
      </w:r>
      <w:r w:rsidRPr="007F77AA">
        <w:rPr>
          <w:rFonts w:ascii="Arial" w:eastAsia="宋体" w:hAnsi="Arial" w:cs="Arial"/>
          <w:bCs/>
          <w:kern w:val="36"/>
          <w:sz w:val="24"/>
          <w:szCs w:val="24"/>
        </w:rPr>
        <w:t>该器械被</w:t>
      </w:r>
      <w:proofErr w:type="gramStart"/>
      <w:r w:rsidRPr="007F77AA">
        <w:rPr>
          <w:rFonts w:ascii="Arial" w:eastAsia="宋体" w:hAnsi="Arial" w:cs="Arial"/>
          <w:bCs/>
          <w:kern w:val="36"/>
          <w:sz w:val="24"/>
          <w:szCs w:val="24"/>
        </w:rPr>
        <w:t>认定位非</w:t>
      </w:r>
      <w:proofErr w:type="gramEnd"/>
      <w:r w:rsidRPr="007F77AA">
        <w:rPr>
          <w:rFonts w:ascii="Arial" w:eastAsia="宋体" w:hAnsi="Arial" w:cs="Arial"/>
          <w:bCs/>
          <w:kern w:val="36"/>
          <w:sz w:val="24"/>
          <w:szCs w:val="24"/>
        </w:rPr>
        <w:t>重大风险</w:t>
      </w:r>
      <w:r w:rsidR="005D7596"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w:t>
      </w:r>
      <w:r w:rsidRPr="007F77AA">
        <w:rPr>
          <w:rFonts w:ascii="Arial" w:eastAsia="宋体" w:hAnsi="Arial" w:cs="Arial"/>
          <w:bCs/>
          <w:kern w:val="36"/>
          <w:sz w:val="24"/>
          <w:szCs w:val="24"/>
        </w:rPr>
        <w:t>则研究不需要获取</w:t>
      </w:r>
      <w:r w:rsidRPr="007F77AA">
        <w:rPr>
          <w:rFonts w:ascii="Arial" w:eastAsia="宋体" w:hAnsi="Arial" w:cs="Arial"/>
          <w:bCs/>
          <w:kern w:val="36"/>
          <w:sz w:val="24"/>
          <w:szCs w:val="24"/>
        </w:rPr>
        <w:t>FDA</w:t>
      </w:r>
      <w:r w:rsidRPr="007F77AA">
        <w:rPr>
          <w:rFonts w:ascii="Arial" w:eastAsia="宋体" w:hAnsi="Arial" w:cs="Arial"/>
          <w:bCs/>
          <w:kern w:val="36"/>
          <w:sz w:val="24"/>
          <w:szCs w:val="24"/>
        </w:rPr>
        <w:t>的</w:t>
      </w:r>
      <w:r w:rsidR="00C97386" w:rsidRPr="007F77AA">
        <w:rPr>
          <w:rFonts w:ascii="Arial" w:eastAsia="宋体" w:hAnsi="Arial" w:cs="Arial"/>
          <w:bCs/>
          <w:kern w:val="36"/>
          <w:sz w:val="24"/>
          <w:szCs w:val="24"/>
        </w:rPr>
        <w:t>IDE</w:t>
      </w:r>
      <w:r w:rsidR="00C97386" w:rsidRPr="007F77AA">
        <w:rPr>
          <w:rFonts w:ascii="Arial" w:eastAsia="宋体" w:hAnsi="Arial" w:cs="Arial"/>
          <w:bCs/>
          <w:kern w:val="36"/>
          <w:sz w:val="24"/>
          <w:szCs w:val="24"/>
        </w:rPr>
        <w:t>批准，</w:t>
      </w:r>
      <w:r w:rsidRPr="007F77AA">
        <w:rPr>
          <w:rFonts w:ascii="Arial" w:eastAsia="宋体" w:hAnsi="Arial" w:cs="Arial"/>
          <w:bCs/>
          <w:kern w:val="36"/>
          <w:sz w:val="24"/>
          <w:szCs w:val="24"/>
        </w:rPr>
        <w:t>但需要满足</w:t>
      </w:r>
      <w:r w:rsidR="00C97386" w:rsidRPr="007F77AA">
        <w:rPr>
          <w:rFonts w:ascii="Arial" w:eastAsia="宋体" w:hAnsi="Arial" w:cs="Arial"/>
          <w:bCs/>
          <w:kern w:val="36"/>
          <w:sz w:val="24"/>
          <w:szCs w:val="24"/>
        </w:rPr>
        <w:t>21 CFR 812.2</w:t>
      </w:r>
      <w:r w:rsidR="00C97386"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b</w:t>
      </w:r>
      <w:r w:rsidR="00C97386" w:rsidRPr="007F77AA">
        <w:rPr>
          <w:rFonts w:ascii="Arial" w:eastAsia="宋体" w:hAnsi="Arial" w:cs="Arial"/>
          <w:bCs/>
          <w:kern w:val="36"/>
          <w:sz w:val="24"/>
          <w:szCs w:val="24"/>
        </w:rPr>
        <w:t>）</w:t>
      </w:r>
      <w:r w:rsidR="00066E6F">
        <w:rPr>
          <w:rFonts w:ascii="Arial" w:eastAsia="宋体" w:hAnsi="Arial" w:cs="Arial" w:hint="eastAsia"/>
          <w:bCs/>
          <w:kern w:val="36"/>
          <w:sz w:val="24"/>
          <w:szCs w:val="24"/>
        </w:rPr>
        <w:t>简短</w:t>
      </w:r>
      <w:r w:rsidR="00C97386" w:rsidRPr="007F77AA">
        <w:rPr>
          <w:rFonts w:ascii="Arial" w:eastAsia="宋体" w:hAnsi="Arial" w:cs="Arial"/>
          <w:bCs/>
          <w:kern w:val="36"/>
          <w:sz w:val="24"/>
          <w:szCs w:val="24"/>
        </w:rPr>
        <w:t>要求。在</w:t>
      </w:r>
      <w:r w:rsidRPr="007F77AA">
        <w:rPr>
          <w:rFonts w:ascii="Arial" w:eastAsia="宋体" w:hAnsi="Arial" w:cs="Arial"/>
          <w:bCs/>
          <w:kern w:val="36"/>
          <w:sz w:val="24"/>
          <w:szCs w:val="24"/>
        </w:rPr>
        <w:t>上述任意一种</w:t>
      </w:r>
      <w:r w:rsidR="00C97386" w:rsidRPr="007F77AA">
        <w:rPr>
          <w:rFonts w:ascii="Arial" w:eastAsia="宋体" w:hAnsi="Arial" w:cs="Arial"/>
          <w:bCs/>
          <w:kern w:val="36"/>
          <w:sz w:val="24"/>
          <w:szCs w:val="24"/>
        </w:rPr>
        <w:t>情况下，临床研究的</w:t>
      </w:r>
      <w:r w:rsidRPr="007F77AA">
        <w:rPr>
          <w:rFonts w:ascii="Arial" w:eastAsia="宋体" w:hAnsi="Arial" w:cs="Arial"/>
          <w:bCs/>
          <w:kern w:val="36"/>
          <w:sz w:val="24"/>
          <w:szCs w:val="24"/>
        </w:rPr>
        <w:t>发起</w:t>
      </w:r>
      <w:r w:rsidR="00C97386" w:rsidRPr="007F77AA">
        <w:rPr>
          <w:rFonts w:ascii="Arial" w:eastAsia="宋体" w:hAnsi="Arial" w:cs="Arial"/>
          <w:bCs/>
          <w:kern w:val="36"/>
          <w:sz w:val="24"/>
          <w:szCs w:val="24"/>
        </w:rPr>
        <w:t>者必须遵守机构审查委员会（</w:t>
      </w:r>
      <w:r w:rsidR="00C97386" w:rsidRPr="007F77AA">
        <w:rPr>
          <w:rFonts w:ascii="Arial" w:eastAsia="宋体" w:hAnsi="Arial" w:cs="Arial"/>
          <w:bCs/>
          <w:kern w:val="36"/>
          <w:sz w:val="24"/>
          <w:szCs w:val="24"/>
        </w:rPr>
        <w:t>21 CFR</w:t>
      </w:r>
      <w:r w:rsidR="00C97386" w:rsidRPr="007F77AA">
        <w:rPr>
          <w:rFonts w:ascii="Arial" w:eastAsia="宋体" w:hAnsi="Arial" w:cs="Arial"/>
          <w:bCs/>
          <w:kern w:val="36"/>
          <w:sz w:val="24"/>
          <w:szCs w:val="24"/>
        </w:rPr>
        <w:t>第</w:t>
      </w:r>
      <w:r w:rsidR="00C97386" w:rsidRPr="007F77AA">
        <w:rPr>
          <w:rFonts w:ascii="Arial" w:eastAsia="宋体" w:hAnsi="Arial" w:cs="Arial"/>
          <w:bCs/>
          <w:kern w:val="36"/>
          <w:sz w:val="24"/>
          <w:szCs w:val="24"/>
        </w:rPr>
        <w:t>56</w:t>
      </w:r>
      <w:r w:rsidR="00C97386" w:rsidRPr="007F77AA">
        <w:rPr>
          <w:rFonts w:ascii="Arial" w:eastAsia="宋体" w:hAnsi="Arial" w:cs="Arial"/>
          <w:bCs/>
          <w:kern w:val="36"/>
          <w:sz w:val="24"/>
          <w:szCs w:val="24"/>
        </w:rPr>
        <w:t>部分）和</w:t>
      </w:r>
      <w:r w:rsidRPr="007F77AA">
        <w:rPr>
          <w:rFonts w:ascii="Arial" w:eastAsia="宋体" w:hAnsi="Arial" w:cs="Arial"/>
          <w:bCs/>
          <w:kern w:val="36"/>
          <w:sz w:val="24"/>
          <w:szCs w:val="24"/>
        </w:rPr>
        <w:t>有关</w:t>
      </w:r>
      <w:r w:rsidR="00C97386" w:rsidRPr="007F77AA">
        <w:rPr>
          <w:rFonts w:ascii="Arial" w:eastAsia="宋体" w:hAnsi="Arial" w:cs="Arial"/>
          <w:bCs/>
          <w:kern w:val="36"/>
          <w:sz w:val="24"/>
          <w:szCs w:val="24"/>
        </w:rPr>
        <w:t>知情同意书（</w:t>
      </w:r>
      <w:r w:rsidR="00C97386" w:rsidRPr="007F77AA">
        <w:rPr>
          <w:rFonts w:ascii="Arial" w:eastAsia="宋体" w:hAnsi="Arial" w:cs="Arial"/>
          <w:bCs/>
          <w:kern w:val="36"/>
          <w:sz w:val="24"/>
          <w:szCs w:val="24"/>
        </w:rPr>
        <w:t>21 CFR</w:t>
      </w:r>
      <w:r w:rsidR="00C97386" w:rsidRPr="007F77AA">
        <w:rPr>
          <w:rFonts w:ascii="Arial" w:eastAsia="宋体" w:hAnsi="Arial" w:cs="Arial"/>
          <w:bCs/>
          <w:kern w:val="36"/>
          <w:sz w:val="24"/>
          <w:szCs w:val="24"/>
        </w:rPr>
        <w:t>第</w:t>
      </w:r>
      <w:r w:rsidR="00C97386" w:rsidRPr="007F77AA">
        <w:rPr>
          <w:rFonts w:ascii="Arial" w:eastAsia="宋体" w:hAnsi="Arial" w:cs="Arial"/>
          <w:bCs/>
          <w:kern w:val="36"/>
          <w:sz w:val="24"/>
          <w:szCs w:val="24"/>
        </w:rPr>
        <w:t>50</w:t>
      </w:r>
      <w:r w:rsidR="00C97386" w:rsidRPr="007F77AA">
        <w:rPr>
          <w:rFonts w:ascii="Arial" w:eastAsia="宋体" w:hAnsi="Arial" w:cs="Arial"/>
          <w:bCs/>
          <w:kern w:val="36"/>
          <w:sz w:val="24"/>
          <w:szCs w:val="24"/>
        </w:rPr>
        <w:t>部分）的规定。</w:t>
      </w:r>
    </w:p>
    <w:p w14:paraId="18D05EB5" w14:textId="4966E529" w:rsidR="00C97386" w:rsidRPr="007F77AA" w:rsidRDefault="00F41047" w:rsidP="0031018F">
      <w:pPr>
        <w:overflowPunct w:val="0"/>
        <w:adjustRightInd w:val="0"/>
        <w:snapToGrid w:val="0"/>
        <w:spacing w:after="240" w:line="300" w:lineRule="auto"/>
        <w:ind w:left="720"/>
        <w:rPr>
          <w:rFonts w:ascii="Arial" w:eastAsia="宋体" w:hAnsi="Arial" w:cs="Arial"/>
          <w:bCs/>
          <w:kern w:val="36"/>
          <w:sz w:val="24"/>
          <w:szCs w:val="24"/>
        </w:rPr>
      </w:pPr>
      <w:r w:rsidRPr="007F77AA">
        <w:rPr>
          <w:rFonts w:ascii="Arial" w:eastAsia="宋体" w:hAnsi="Arial" w:cs="Arial"/>
          <w:bCs/>
          <w:kern w:val="36"/>
          <w:sz w:val="24"/>
          <w:szCs w:val="24"/>
        </w:rPr>
        <w:t>对于临床研究中</w:t>
      </w:r>
      <w:r w:rsidR="007D70C2" w:rsidRPr="007F77AA">
        <w:rPr>
          <w:rFonts w:ascii="Arial" w:eastAsia="宋体" w:hAnsi="Arial" w:cs="Arial"/>
          <w:bCs/>
          <w:kern w:val="36"/>
          <w:sz w:val="24"/>
          <w:szCs w:val="24"/>
        </w:rPr>
        <w:t>使用的任何</w:t>
      </w:r>
      <w:r w:rsidRPr="007F77AA">
        <w:rPr>
          <w:rFonts w:ascii="Arial" w:eastAsia="宋体" w:hAnsi="Arial" w:cs="Arial"/>
          <w:bCs/>
          <w:kern w:val="36"/>
          <w:sz w:val="24"/>
          <w:szCs w:val="24"/>
        </w:rPr>
        <w:t>旨在证明减少或预防抗菌剂感染的临床研究的终点</w:t>
      </w:r>
      <w:r w:rsidR="007D70C2" w:rsidRPr="007F77AA">
        <w:rPr>
          <w:rFonts w:ascii="Arial" w:eastAsia="宋体" w:hAnsi="Arial" w:cs="Arial"/>
          <w:bCs/>
          <w:kern w:val="36"/>
          <w:sz w:val="24"/>
          <w:szCs w:val="24"/>
        </w:rPr>
        <w:t>的</w:t>
      </w:r>
      <w:r w:rsidR="00C97386" w:rsidRPr="007F77AA">
        <w:rPr>
          <w:rFonts w:ascii="Arial" w:eastAsia="宋体" w:hAnsi="Arial" w:cs="Arial"/>
          <w:bCs/>
          <w:kern w:val="36"/>
          <w:sz w:val="24"/>
          <w:szCs w:val="24"/>
        </w:rPr>
        <w:t>替代标记物</w:t>
      </w:r>
      <w:r w:rsidR="007D70C2" w:rsidRPr="007F77AA">
        <w:rPr>
          <w:rFonts w:ascii="Arial" w:eastAsia="宋体" w:hAnsi="Arial" w:cs="Arial"/>
          <w:bCs/>
          <w:kern w:val="36"/>
          <w:sz w:val="24"/>
          <w:szCs w:val="24"/>
        </w:rPr>
        <w:t>，临床研究者均应提供理由</w:t>
      </w:r>
      <w:r w:rsidR="00C97386" w:rsidRPr="007F77AA">
        <w:rPr>
          <w:rFonts w:ascii="Arial" w:eastAsia="宋体" w:hAnsi="Arial" w:cs="Arial"/>
          <w:bCs/>
          <w:kern w:val="36"/>
          <w:sz w:val="24"/>
          <w:szCs w:val="24"/>
        </w:rPr>
        <w:t>。我们认为，充分的理由通常包括在同行</w:t>
      </w:r>
      <w:r w:rsidR="007D70C2" w:rsidRPr="007F77AA">
        <w:rPr>
          <w:rFonts w:ascii="Arial" w:eastAsia="宋体" w:hAnsi="Arial" w:cs="Arial"/>
          <w:bCs/>
          <w:kern w:val="36"/>
          <w:sz w:val="24"/>
          <w:szCs w:val="24"/>
        </w:rPr>
        <w:t>评审</w:t>
      </w:r>
      <w:r w:rsidR="00B71EC9" w:rsidRPr="007F77AA">
        <w:rPr>
          <w:rFonts w:ascii="Arial" w:eastAsia="宋体" w:hAnsi="Arial" w:cs="Arial"/>
          <w:bCs/>
          <w:kern w:val="36"/>
          <w:sz w:val="24"/>
          <w:szCs w:val="24"/>
        </w:rPr>
        <w:t>的文献中报道的关于使用受试者替代感染标志物的</w:t>
      </w:r>
      <w:r w:rsidR="00B71EC9" w:rsidRPr="007F77AA">
        <w:rPr>
          <w:rFonts w:ascii="Arial" w:eastAsia="宋体" w:hAnsi="Arial" w:cs="Arial"/>
          <w:bCs/>
          <w:kern w:val="36"/>
          <w:sz w:val="24"/>
          <w:szCs w:val="24"/>
        </w:rPr>
        <w:lastRenderedPageBreak/>
        <w:t>既定共识</w:t>
      </w:r>
      <w:r w:rsidR="00C97386" w:rsidRPr="007F77AA">
        <w:rPr>
          <w:rFonts w:ascii="Arial" w:eastAsia="宋体" w:hAnsi="Arial" w:cs="Arial"/>
          <w:bCs/>
          <w:kern w:val="36"/>
          <w:sz w:val="24"/>
          <w:szCs w:val="24"/>
        </w:rPr>
        <w:t>。</w:t>
      </w:r>
    </w:p>
    <w:p w14:paraId="0CCDF2B7" w14:textId="1B14E93D" w:rsidR="00C97386" w:rsidRPr="008168B5" w:rsidRDefault="00C97386" w:rsidP="008168B5">
      <w:pPr>
        <w:pStyle w:val="aa"/>
        <w:widowControl/>
        <w:numPr>
          <w:ilvl w:val="0"/>
          <w:numId w:val="4"/>
        </w:numPr>
        <w:overflowPunct w:val="0"/>
        <w:snapToGrid w:val="0"/>
        <w:spacing w:beforeLines="50" w:before="156" w:afterLines="50" w:after="156" w:line="300" w:lineRule="auto"/>
        <w:ind w:left="0" w:firstLineChars="0" w:firstLine="0"/>
        <w:outlineLvl w:val="0"/>
        <w:rPr>
          <w:rFonts w:ascii="Arial" w:eastAsia="宋体" w:hAnsi="Arial" w:cs="Arial"/>
          <w:b/>
          <w:bCs/>
          <w:kern w:val="36"/>
          <w:sz w:val="32"/>
          <w:szCs w:val="32"/>
        </w:rPr>
      </w:pPr>
      <w:bookmarkStart w:id="37" w:name="_Toc497150778"/>
      <w:r w:rsidRPr="008168B5">
        <w:rPr>
          <w:rFonts w:ascii="Arial" w:eastAsia="宋体" w:hAnsi="Arial" w:cs="Arial"/>
          <w:b/>
          <w:bCs/>
          <w:kern w:val="36"/>
          <w:sz w:val="32"/>
          <w:szCs w:val="32"/>
        </w:rPr>
        <w:t>标签</w:t>
      </w:r>
      <w:bookmarkEnd w:id="37"/>
    </w:p>
    <w:p w14:paraId="53E5095B" w14:textId="7D7B9D48" w:rsidR="00C97386" w:rsidRPr="007F77AA" w:rsidRDefault="00C97386" w:rsidP="00F30D0C">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510</w:t>
      </w:r>
      <w:r w:rsidRPr="007F77AA">
        <w:rPr>
          <w:rFonts w:ascii="Arial" w:eastAsia="宋体" w:hAnsi="Arial" w:cs="Arial"/>
          <w:bCs/>
          <w:kern w:val="36"/>
          <w:sz w:val="24"/>
          <w:szCs w:val="24"/>
        </w:rPr>
        <w:t>（</w:t>
      </w:r>
      <w:r w:rsidRPr="007F77AA">
        <w:rPr>
          <w:rFonts w:ascii="Arial" w:eastAsia="宋体" w:hAnsi="Arial" w:cs="Arial"/>
          <w:bCs/>
          <w:kern w:val="36"/>
          <w:sz w:val="24"/>
          <w:szCs w:val="24"/>
        </w:rPr>
        <w:t>k</w:t>
      </w:r>
      <w:r w:rsidRPr="007F77AA">
        <w:rPr>
          <w:rFonts w:ascii="Arial" w:eastAsia="宋体" w:hAnsi="Arial" w:cs="Arial"/>
          <w:bCs/>
          <w:kern w:val="36"/>
          <w:sz w:val="24"/>
          <w:szCs w:val="24"/>
        </w:rPr>
        <w:t>）应包括足够详细的标签，以满足</w:t>
      </w:r>
      <w:r w:rsidRPr="007F77AA">
        <w:rPr>
          <w:rFonts w:ascii="Arial" w:eastAsia="宋体" w:hAnsi="Arial" w:cs="Arial"/>
          <w:bCs/>
          <w:kern w:val="36"/>
          <w:sz w:val="24"/>
          <w:szCs w:val="24"/>
        </w:rPr>
        <w:t>21 CFR 807.87</w:t>
      </w:r>
      <w:r w:rsidRPr="007F77AA">
        <w:rPr>
          <w:rFonts w:ascii="Arial" w:eastAsia="宋体" w:hAnsi="Arial" w:cs="Arial"/>
          <w:bCs/>
          <w:kern w:val="36"/>
          <w:sz w:val="24"/>
          <w:szCs w:val="24"/>
        </w:rPr>
        <w:t>（</w:t>
      </w:r>
      <w:r w:rsidRPr="007F77AA">
        <w:rPr>
          <w:rFonts w:ascii="Arial" w:eastAsia="宋体" w:hAnsi="Arial" w:cs="Arial"/>
          <w:bCs/>
          <w:kern w:val="36"/>
          <w:sz w:val="24"/>
          <w:szCs w:val="24"/>
        </w:rPr>
        <w:t>e</w:t>
      </w:r>
      <w:r w:rsidRPr="007F77AA">
        <w:rPr>
          <w:rFonts w:ascii="Arial" w:eastAsia="宋体" w:hAnsi="Arial" w:cs="Arial"/>
          <w:bCs/>
          <w:kern w:val="36"/>
          <w:sz w:val="24"/>
          <w:szCs w:val="24"/>
        </w:rPr>
        <w:t>）的要求。以下建议旨在帮助您准备符合</w:t>
      </w:r>
      <w:r w:rsidRPr="007F77AA">
        <w:rPr>
          <w:rFonts w:ascii="Arial" w:eastAsia="宋体" w:hAnsi="Arial" w:cs="Arial"/>
          <w:bCs/>
          <w:kern w:val="36"/>
          <w:sz w:val="24"/>
          <w:szCs w:val="24"/>
        </w:rPr>
        <w:t xml:space="preserve">21 CFR </w:t>
      </w:r>
      <w:r w:rsidR="00B71EC9" w:rsidRPr="007F77AA">
        <w:rPr>
          <w:rFonts w:ascii="Arial" w:eastAsia="宋体" w:hAnsi="Arial" w:cs="Arial"/>
          <w:bCs/>
          <w:kern w:val="36"/>
          <w:sz w:val="24"/>
          <w:szCs w:val="24"/>
        </w:rPr>
        <w:t>第</w:t>
      </w:r>
      <w:r w:rsidRPr="007F77AA">
        <w:rPr>
          <w:rFonts w:ascii="Arial" w:eastAsia="宋体" w:hAnsi="Arial" w:cs="Arial"/>
          <w:bCs/>
          <w:kern w:val="36"/>
          <w:sz w:val="24"/>
          <w:szCs w:val="24"/>
        </w:rPr>
        <w:t>801</w:t>
      </w:r>
      <w:r w:rsidR="00B71EC9" w:rsidRPr="007F77AA">
        <w:rPr>
          <w:rFonts w:ascii="Arial" w:eastAsia="宋体" w:hAnsi="Arial" w:cs="Arial"/>
          <w:bCs/>
          <w:kern w:val="36"/>
          <w:sz w:val="24"/>
          <w:szCs w:val="24"/>
        </w:rPr>
        <w:t>部分</w:t>
      </w:r>
      <w:r w:rsidRPr="007F77AA">
        <w:rPr>
          <w:rFonts w:ascii="Arial" w:eastAsia="宋体" w:hAnsi="Arial" w:cs="Arial"/>
          <w:bCs/>
          <w:kern w:val="36"/>
          <w:sz w:val="24"/>
          <w:szCs w:val="24"/>
        </w:rPr>
        <w:t>要求的标签</w:t>
      </w:r>
      <w:r w:rsidR="00B71EC9" w:rsidRPr="007F77AA">
        <w:rPr>
          <w:rStyle w:val="ad"/>
          <w:rFonts w:ascii="Arial" w:eastAsia="宋体" w:hAnsi="Arial" w:cs="Arial"/>
          <w:bCs/>
          <w:kern w:val="36"/>
          <w:sz w:val="24"/>
          <w:szCs w:val="24"/>
        </w:rPr>
        <w:footnoteReference w:id="17"/>
      </w:r>
      <w:r w:rsidRPr="007F77AA">
        <w:rPr>
          <w:rFonts w:ascii="Arial" w:eastAsia="宋体" w:hAnsi="Arial" w:cs="Arial"/>
          <w:bCs/>
          <w:kern w:val="36"/>
          <w:sz w:val="24"/>
          <w:szCs w:val="24"/>
        </w:rPr>
        <w:t>。</w:t>
      </w:r>
    </w:p>
    <w:p w14:paraId="14A4CEB7" w14:textId="53BC8CC2" w:rsidR="00C97386" w:rsidRPr="007F77AA" w:rsidRDefault="00B71EC9" w:rsidP="00F30D0C">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一般来说</w:t>
      </w:r>
      <w:r w:rsidR="00C97386" w:rsidRPr="007F77AA">
        <w:rPr>
          <w:rFonts w:ascii="Arial" w:eastAsia="宋体" w:hAnsi="Arial" w:cs="Arial"/>
          <w:bCs/>
          <w:kern w:val="36"/>
          <w:sz w:val="24"/>
          <w:szCs w:val="24"/>
        </w:rPr>
        <w:t>，标签应描述器械</w:t>
      </w:r>
      <w:r w:rsidRPr="007F77AA">
        <w:rPr>
          <w:rFonts w:ascii="Arial" w:eastAsia="宋体" w:hAnsi="Arial" w:cs="Arial"/>
          <w:bCs/>
          <w:kern w:val="36"/>
          <w:sz w:val="24"/>
          <w:szCs w:val="24"/>
        </w:rPr>
        <w:t>、</w:t>
      </w:r>
      <w:r w:rsidR="00066E6F">
        <w:rPr>
          <w:rFonts w:ascii="Arial" w:eastAsia="宋体" w:hAnsi="Arial" w:cs="Arial" w:hint="eastAsia"/>
          <w:bCs/>
          <w:kern w:val="36"/>
          <w:sz w:val="24"/>
          <w:szCs w:val="24"/>
        </w:rPr>
        <w:t>器械</w:t>
      </w:r>
      <w:r w:rsidRPr="007F77AA">
        <w:rPr>
          <w:rFonts w:ascii="Arial" w:eastAsia="宋体" w:hAnsi="Arial" w:cs="Arial"/>
          <w:bCs/>
          <w:kern w:val="36"/>
          <w:sz w:val="24"/>
          <w:szCs w:val="24"/>
        </w:rPr>
        <w:t>适应症，</w:t>
      </w:r>
      <w:r w:rsidR="00C97386" w:rsidRPr="007F77AA">
        <w:rPr>
          <w:rFonts w:ascii="Arial" w:eastAsia="宋体" w:hAnsi="Arial" w:cs="Arial"/>
          <w:bCs/>
          <w:kern w:val="36"/>
          <w:sz w:val="24"/>
          <w:szCs w:val="24"/>
        </w:rPr>
        <w:t>并提供使用说明。使用说明应包括适用的警告</w:t>
      </w:r>
      <w:r w:rsidRPr="007F77AA">
        <w:rPr>
          <w:rFonts w:ascii="Arial" w:eastAsia="宋体" w:hAnsi="Arial" w:cs="Arial"/>
          <w:bCs/>
          <w:kern w:val="36"/>
          <w:sz w:val="24"/>
          <w:szCs w:val="24"/>
        </w:rPr>
        <w:t>、</w:t>
      </w:r>
      <w:r w:rsidR="00C97386" w:rsidRPr="007F77AA">
        <w:rPr>
          <w:rFonts w:ascii="Arial" w:eastAsia="宋体" w:hAnsi="Arial" w:cs="Arial"/>
          <w:bCs/>
          <w:kern w:val="36"/>
          <w:sz w:val="24"/>
          <w:szCs w:val="24"/>
        </w:rPr>
        <w:t>禁忌症和限制。对于特定器械类型的标签建议，</w:t>
      </w:r>
      <w:r w:rsidRPr="007F77AA">
        <w:rPr>
          <w:rFonts w:ascii="Arial" w:eastAsia="宋体" w:hAnsi="Arial" w:cs="Arial"/>
          <w:bCs/>
          <w:kern w:val="36"/>
          <w:sz w:val="24"/>
          <w:szCs w:val="24"/>
        </w:rPr>
        <w:t>制造商应参考该类器械特定的指南（如果器械类型有可用指南）或联系医疗器械评价部门</w:t>
      </w:r>
      <w:r w:rsidR="00C97386" w:rsidRPr="007F77AA">
        <w:rPr>
          <w:rFonts w:ascii="Arial" w:eastAsia="宋体" w:hAnsi="Arial" w:cs="Arial"/>
          <w:bCs/>
          <w:kern w:val="36"/>
          <w:sz w:val="24"/>
          <w:szCs w:val="24"/>
        </w:rPr>
        <w:t>。</w:t>
      </w:r>
    </w:p>
    <w:p w14:paraId="119AF01D" w14:textId="4A4C0B95" w:rsidR="00C97386" w:rsidRPr="007F77AA" w:rsidRDefault="00B71EC9" w:rsidP="00AC2C02">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标签应包括的单独章节</w:t>
      </w:r>
      <w:r w:rsidR="00C97386" w:rsidRPr="007F77AA">
        <w:rPr>
          <w:rFonts w:ascii="Arial" w:eastAsia="宋体" w:hAnsi="Arial" w:cs="Arial"/>
          <w:bCs/>
          <w:kern w:val="36"/>
          <w:sz w:val="24"/>
          <w:szCs w:val="24"/>
        </w:rPr>
        <w:t>：</w:t>
      </w:r>
    </w:p>
    <w:p w14:paraId="7FFA53C2" w14:textId="40CF69B0" w:rsidR="00C97386" w:rsidRPr="007F77AA" w:rsidRDefault="00C97386" w:rsidP="0031018F">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抗菌剂的适应症</w:t>
      </w:r>
    </w:p>
    <w:p w14:paraId="416C47C4" w14:textId="77777777" w:rsidR="00C97386" w:rsidRPr="007F77AA" w:rsidRDefault="00C97386" w:rsidP="0031018F">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每种抗菌剂的化学名称</w:t>
      </w:r>
    </w:p>
    <w:p w14:paraId="720A01A4" w14:textId="77777777" w:rsidR="00C97386" w:rsidRPr="007F77AA" w:rsidRDefault="00C97386" w:rsidP="0031018F">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目标病原体（属和物种）</w:t>
      </w:r>
    </w:p>
    <w:p w14:paraId="04EDEFCF" w14:textId="396284D8" w:rsidR="00C97386" w:rsidRPr="007F77AA" w:rsidRDefault="00C97386" w:rsidP="0031018F">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抗菌剂的活性谱，包括该</w:t>
      </w:r>
      <w:proofErr w:type="gramStart"/>
      <w:r w:rsidRPr="007F77AA">
        <w:rPr>
          <w:rFonts w:ascii="Arial" w:eastAsia="宋体" w:hAnsi="Arial" w:cs="Arial"/>
          <w:bCs/>
          <w:kern w:val="36"/>
          <w:sz w:val="24"/>
          <w:szCs w:val="24"/>
        </w:rPr>
        <w:t>活性谱与临床</w:t>
      </w:r>
      <w:proofErr w:type="gramEnd"/>
      <w:r w:rsidRPr="007F77AA">
        <w:rPr>
          <w:rFonts w:ascii="Arial" w:eastAsia="宋体" w:hAnsi="Arial" w:cs="Arial"/>
          <w:bCs/>
          <w:kern w:val="36"/>
          <w:sz w:val="24"/>
          <w:szCs w:val="24"/>
        </w:rPr>
        <w:t>应用过程中</w:t>
      </w:r>
      <w:r w:rsidR="00B71EC9" w:rsidRPr="007F77AA">
        <w:rPr>
          <w:rFonts w:ascii="Arial" w:eastAsia="宋体" w:hAnsi="Arial" w:cs="Arial"/>
          <w:bCs/>
          <w:kern w:val="36"/>
          <w:sz w:val="24"/>
          <w:szCs w:val="24"/>
        </w:rPr>
        <w:t>实际接触</w:t>
      </w:r>
      <w:r w:rsidRPr="007F77AA">
        <w:rPr>
          <w:rFonts w:ascii="Arial" w:eastAsia="宋体" w:hAnsi="Arial" w:cs="Arial"/>
          <w:bCs/>
          <w:kern w:val="36"/>
          <w:sz w:val="24"/>
          <w:szCs w:val="24"/>
        </w:rPr>
        <w:t>的生物体的类型</w:t>
      </w:r>
      <w:r w:rsidR="00B71EC9" w:rsidRPr="007F77AA">
        <w:rPr>
          <w:rFonts w:ascii="Arial" w:eastAsia="宋体" w:hAnsi="Arial" w:cs="Arial"/>
          <w:bCs/>
          <w:kern w:val="36"/>
          <w:sz w:val="24"/>
          <w:szCs w:val="24"/>
        </w:rPr>
        <w:t>的关联关系</w:t>
      </w:r>
    </w:p>
    <w:p w14:paraId="37159C29" w14:textId="7050955F" w:rsidR="00C97386" w:rsidRPr="007F77AA" w:rsidRDefault="005D7596" w:rsidP="0031018F">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上</w:t>
      </w:r>
      <w:r w:rsidR="00B71EC9" w:rsidRPr="007F77AA">
        <w:rPr>
          <w:rFonts w:ascii="Arial" w:eastAsia="宋体" w:hAnsi="Arial" w:cs="Arial"/>
          <w:bCs/>
          <w:kern w:val="36"/>
          <w:sz w:val="24"/>
          <w:szCs w:val="24"/>
        </w:rPr>
        <w:t>抗菌剂</w:t>
      </w:r>
      <w:r w:rsidR="00C97386" w:rsidRPr="007F77AA">
        <w:rPr>
          <w:rFonts w:ascii="Arial" w:eastAsia="宋体" w:hAnsi="Arial" w:cs="Arial"/>
          <w:bCs/>
          <w:kern w:val="36"/>
          <w:sz w:val="24"/>
          <w:szCs w:val="24"/>
        </w:rPr>
        <w:t>的浓度以及在</w:t>
      </w:r>
      <w:r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使用期间释放到或接触患者的量（如果适用）</w:t>
      </w:r>
    </w:p>
    <w:p w14:paraId="5314A111" w14:textId="38064A1E" w:rsidR="00C97386" w:rsidRPr="007F77AA" w:rsidRDefault="00B71EC9" w:rsidP="0031018F">
      <w:pPr>
        <w:pStyle w:val="aa"/>
        <w:numPr>
          <w:ilvl w:val="0"/>
          <w:numId w:val="24"/>
        </w:numPr>
        <w:overflowPunct w:val="0"/>
        <w:adjustRightInd w:val="0"/>
        <w:snapToGrid w:val="0"/>
        <w:spacing w:afterLines="50" w:after="156"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含</w:t>
      </w:r>
      <w:r w:rsidR="00C97386" w:rsidRPr="007F77AA">
        <w:rPr>
          <w:rFonts w:ascii="Arial" w:eastAsia="宋体" w:hAnsi="Arial" w:cs="Arial"/>
          <w:bCs/>
          <w:kern w:val="36"/>
          <w:sz w:val="24"/>
          <w:szCs w:val="24"/>
        </w:rPr>
        <w:t>抗菌剂的</w:t>
      </w:r>
      <w:r w:rsidRPr="007F77AA">
        <w:rPr>
          <w:rFonts w:ascii="Arial" w:eastAsia="宋体" w:hAnsi="Arial" w:cs="Arial"/>
          <w:bCs/>
          <w:kern w:val="36"/>
          <w:sz w:val="24"/>
          <w:szCs w:val="24"/>
        </w:rPr>
        <w:t>医疗</w:t>
      </w:r>
      <w:r w:rsidR="005D7596"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的安全性和有效性数据的概述，包括</w:t>
      </w:r>
      <w:r w:rsidRPr="007F77AA">
        <w:rPr>
          <w:rFonts w:ascii="Arial" w:eastAsia="宋体" w:hAnsi="Arial" w:cs="Arial"/>
          <w:bCs/>
          <w:kern w:val="36"/>
          <w:sz w:val="24"/>
          <w:szCs w:val="24"/>
        </w:rPr>
        <w:t>所有</w:t>
      </w:r>
      <w:r w:rsidR="00C97386" w:rsidRPr="007F77AA">
        <w:rPr>
          <w:rFonts w:ascii="Arial" w:eastAsia="宋体" w:hAnsi="Arial" w:cs="Arial"/>
          <w:bCs/>
          <w:kern w:val="36"/>
          <w:sz w:val="24"/>
          <w:szCs w:val="24"/>
        </w:rPr>
        <w:t>临床研究结果（如果适用）。</w:t>
      </w:r>
    </w:p>
    <w:p w14:paraId="5973F0A7" w14:textId="2303531F" w:rsidR="00C97386" w:rsidRPr="007F77AA" w:rsidRDefault="00B71EC9" w:rsidP="00AC2C02">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如果有的话，</w:t>
      </w:r>
      <w:r w:rsidR="00C97386" w:rsidRPr="007F77AA">
        <w:rPr>
          <w:rFonts w:ascii="Arial" w:eastAsia="宋体" w:hAnsi="Arial" w:cs="Arial"/>
          <w:bCs/>
          <w:kern w:val="36"/>
          <w:sz w:val="24"/>
          <w:szCs w:val="24"/>
        </w:rPr>
        <w:t>标签还应包括关于器械</w:t>
      </w:r>
      <w:r w:rsidRPr="007F77AA">
        <w:rPr>
          <w:rFonts w:ascii="Arial" w:eastAsia="宋体" w:hAnsi="Arial" w:cs="Arial"/>
          <w:bCs/>
          <w:kern w:val="36"/>
          <w:sz w:val="24"/>
          <w:szCs w:val="24"/>
        </w:rPr>
        <w:t>使用</w:t>
      </w:r>
      <w:r w:rsidR="00C97386" w:rsidRPr="007F77AA">
        <w:rPr>
          <w:rFonts w:ascii="Arial" w:eastAsia="宋体" w:hAnsi="Arial" w:cs="Arial"/>
          <w:bCs/>
          <w:kern w:val="36"/>
          <w:sz w:val="24"/>
          <w:szCs w:val="24"/>
        </w:rPr>
        <w:t>的警告或禁忌症，例如：</w:t>
      </w:r>
    </w:p>
    <w:p w14:paraId="4FE40A96" w14:textId="0B8CD041" w:rsidR="00C97386" w:rsidRPr="007F77AA" w:rsidRDefault="00C97386" w:rsidP="00515697">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抗菌剂</w:t>
      </w:r>
      <w:r w:rsidR="00B71EC9" w:rsidRPr="007F77AA">
        <w:rPr>
          <w:rFonts w:ascii="Arial" w:eastAsia="宋体" w:hAnsi="Arial" w:cs="Arial"/>
          <w:bCs/>
          <w:kern w:val="36"/>
          <w:sz w:val="24"/>
          <w:szCs w:val="24"/>
        </w:rPr>
        <w:t>可能</w:t>
      </w:r>
      <w:r w:rsidRPr="007F77AA">
        <w:rPr>
          <w:rFonts w:ascii="Arial" w:eastAsia="宋体" w:hAnsi="Arial" w:cs="Arial"/>
          <w:bCs/>
          <w:kern w:val="36"/>
          <w:sz w:val="24"/>
          <w:szCs w:val="24"/>
        </w:rPr>
        <w:t>的过敏</w:t>
      </w:r>
      <w:r w:rsidR="00B71EC9" w:rsidRPr="007F77AA">
        <w:rPr>
          <w:rFonts w:ascii="Arial" w:eastAsia="宋体" w:hAnsi="Arial" w:cs="Arial"/>
          <w:bCs/>
          <w:kern w:val="36"/>
          <w:sz w:val="24"/>
          <w:szCs w:val="24"/>
        </w:rPr>
        <w:t>症</w:t>
      </w:r>
      <w:r w:rsidRPr="007F77AA">
        <w:rPr>
          <w:rFonts w:ascii="Arial" w:eastAsia="宋体" w:hAnsi="Arial" w:cs="Arial"/>
          <w:bCs/>
          <w:kern w:val="36"/>
          <w:sz w:val="24"/>
          <w:szCs w:val="24"/>
        </w:rPr>
        <w:t>或过敏反应</w:t>
      </w:r>
    </w:p>
    <w:p w14:paraId="7A77071D" w14:textId="0370C9AB" w:rsidR="00C97386" w:rsidRPr="007F77AA" w:rsidRDefault="00066E6F" w:rsidP="00515697">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Pr>
          <w:rFonts w:ascii="Arial" w:eastAsia="宋体" w:hAnsi="Arial" w:cs="Arial" w:hint="eastAsia"/>
          <w:bCs/>
          <w:kern w:val="36"/>
          <w:sz w:val="24"/>
          <w:szCs w:val="24"/>
        </w:rPr>
        <w:t>有</w:t>
      </w:r>
      <w:r w:rsidR="0038193C" w:rsidRPr="007F77AA">
        <w:rPr>
          <w:rFonts w:ascii="Arial" w:eastAsia="宋体" w:hAnsi="Arial" w:cs="Arial"/>
          <w:bCs/>
          <w:kern w:val="36"/>
          <w:sz w:val="24"/>
          <w:szCs w:val="24"/>
        </w:rPr>
        <w:t>抗菌剂</w:t>
      </w:r>
      <w:r w:rsidR="00C97386" w:rsidRPr="007F77AA">
        <w:rPr>
          <w:rFonts w:ascii="Arial" w:eastAsia="宋体" w:hAnsi="Arial" w:cs="Arial"/>
          <w:bCs/>
          <w:kern w:val="36"/>
          <w:sz w:val="24"/>
          <w:szCs w:val="24"/>
        </w:rPr>
        <w:t>过敏史</w:t>
      </w:r>
      <w:r>
        <w:rPr>
          <w:rFonts w:ascii="Arial" w:eastAsia="宋体" w:hAnsi="Arial" w:cs="Arial" w:hint="eastAsia"/>
          <w:bCs/>
          <w:kern w:val="36"/>
          <w:sz w:val="24"/>
          <w:szCs w:val="24"/>
        </w:rPr>
        <w:t>的</w:t>
      </w:r>
      <w:r w:rsidR="00C97386" w:rsidRPr="007F77AA">
        <w:rPr>
          <w:rFonts w:ascii="Arial" w:eastAsia="宋体" w:hAnsi="Arial" w:cs="Arial"/>
          <w:bCs/>
          <w:kern w:val="36"/>
          <w:sz w:val="24"/>
          <w:szCs w:val="24"/>
        </w:rPr>
        <w:t>患者使用该</w:t>
      </w:r>
      <w:r w:rsidR="005D7596" w:rsidRPr="007F77AA">
        <w:rPr>
          <w:rFonts w:ascii="Arial" w:eastAsia="宋体" w:hAnsi="Arial" w:cs="Arial"/>
          <w:bCs/>
          <w:kern w:val="36"/>
          <w:sz w:val="24"/>
          <w:szCs w:val="24"/>
        </w:rPr>
        <w:t>器械</w:t>
      </w:r>
      <w:r w:rsidR="00C97386" w:rsidRPr="007F77AA">
        <w:rPr>
          <w:rFonts w:ascii="Arial" w:eastAsia="宋体" w:hAnsi="Arial" w:cs="Arial"/>
          <w:bCs/>
          <w:kern w:val="36"/>
          <w:sz w:val="24"/>
          <w:szCs w:val="24"/>
        </w:rPr>
        <w:t>的禁忌症</w:t>
      </w:r>
    </w:p>
    <w:p w14:paraId="4358CF95" w14:textId="335EBFFB" w:rsidR="00C97386" w:rsidRPr="007F77AA" w:rsidRDefault="00C97386" w:rsidP="00CC0AD1">
      <w:pPr>
        <w:pStyle w:val="aa"/>
        <w:numPr>
          <w:ilvl w:val="0"/>
          <w:numId w:val="24"/>
        </w:numPr>
        <w:overflowPunct w:val="0"/>
        <w:adjustRightInd w:val="0"/>
        <w:snapToGrid w:val="0"/>
        <w:spacing w:afterLines="50" w:after="156"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某些药物</w:t>
      </w:r>
      <w:r w:rsidR="00B71EC9" w:rsidRPr="007F77AA">
        <w:rPr>
          <w:rFonts w:ascii="Arial" w:eastAsia="宋体" w:hAnsi="Arial" w:cs="Arial"/>
          <w:bCs/>
          <w:kern w:val="36"/>
          <w:sz w:val="24"/>
          <w:szCs w:val="24"/>
        </w:rPr>
        <w:t>使用过程中</w:t>
      </w:r>
      <w:r w:rsidRPr="007F77AA">
        <w:rPr>
          <w:rFonts w:ascii="Arial" w:eastAsia="宋体" w:hAnsi="Arial" w:cs="Arial"/>
          <w:bCs/>
          <w:kern w:val="36"/>
          <w:sz w:val="24"/>
          <w:szCs w:val="24"/>
        </w:rPr>
        <w:t>的禁忌症。</w:t>
      </w:r>
    </w:p>
    <w:p w14:paraId="41205E45" w14:textId="73653116" w:rsidR="00C97386" w:rsidRPr="007F77AA" w:rsidRDefault="00C97386" w:rsidP="00AC2C02">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标</w:t>
      </w:r>
      <w:r w:rsidR="006D7EFF" w:rsidRPr="007F77AA">
        <w:rPr>
          <w:rFonts w:ascii="Arial" w:eastAsia="宋体" w:hAnsi="Arial" w:cs="Arial"/>
          <w:bCs/>
          <w:kern w:val="36"/>
          <w:sz w:val="24"/>
          <w:szCs w:val="24"/>
        </w:rPr>
        <w:t>签还应提供</w:t>
      </w:r>
      <w:r w:rsidR="0038193C" w:rsidRPr="007F77AA">
        <w:rPr>
          <w:rFonts w:ascii="Arial" w:eastAsia="宋体" w:hAnsi="Arial" w:cs="Arial"/>
          <w:bCs/>
          <w:kern w:val="36"/>
          <w:sz w:val="24"/>
          <w:szCs w:val="24"/>
        </w:rPr>
        <w:t>抗菌剂</w:t>
      </w:r>
      <w:r w:rsidR="006D7EFF" w:rsidRPr="007F77AA">
        <w:rPr>
          <w:rFonts w:ascii="Arial" w:eastAsia="宋体" w:hAnsi="Arial" w:cs="Arial"/>
          <w:bCs/>
          <w:kern w:val="36"/>
          <w:sz w:val="24"/>
          <w:szCs w:val="24"/>
        </w:rPr>
        <w:t>特征</w:t>
      </w:r>
      <w:r w:rsidRPr="007F77AA">
        <w:rPr>
          <w:rFonts w:ascii="Arial" w:eastAsia="宋体" w:hAnsi="Arial" w:cs="Arial"/>
          <w:bCs/>
          <w:kern w:val="36"/>
          <w:sz w:val="24"/>
          <w:szCs w:val="24"/>
        </w:rPr>
        <w:t>的信息：</w:t>
      </w:r>
    </w:p>
    <w:p w14:paraId="11CD606D" w14:textId="77777777" w:rsidR="00C97386" w:rsidRPr="007F77AA" w:rsidRDefault="00C97386" w:rsidP="00002942">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化学</w:t>
      </w:r>
    </w:p>
    <w:p w14:paraId="0EF8E388" w14:textId="56A33D48" w:rsidR="00C97386" w:rsidRPr="007F77AA" w:rsidRDefault="00C97386" w:rsidP="00002942">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药理</w:t>
      </w:r>
      <w:r w:rsidR="006D7EFF" w:rsidRPr="007F77AA">
        <w:rPr>
          <w:rFonts w:ascii="Arial" w:eastAsia="宋体" w:hAnsi="Arial" w:cs="Arial"/>
          <w:bCs/>
          <w:kern w:val="36"/>
          <w:sz w:val="24"/>
          <w:szCs w:val="24"/>
        </w:rPr>
        <w:t>学</w:t>
      </w:r>
    </w:p>
    <w:p w14:paraId="7D3D9924" w14:textId="77777777" w:rsidR="00C97386" w:rsidRPr="007F77AA" w:rsidRDefault="00C97386" w:rsidP="00002942">
      <w:pPr>
        <w:pStyle w:val="aa"/>
        <w:numPr>
          <w:ilvl w:val="0"/>
          <w:numId w:val="24"/>
        </w:numPr>
        <w:overflowPunct w:val="0"/>
        <w:adjustRightInd w:val="0"/>
        <w:snapToGrid w:val="0"/>
        <w:spacing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毒理学</w:t>
      </w:r>
    </w:p>
    <w:p w14:paraId="3F28F7E2" w14:textId="77777777" w:rsidR="00C97386" w:rsidRPr="007F77AA" w:rsidRDefault="00C97386" w:rsidP="00002942">
      <w:pPr>
        <w:pStyle w:val="aa"/>
        <w:numPr>
          <w:ilvl w:val="0"/>
          <w:numId w:val="24"/>
        </w:numPr>
        <w:overflowPunct w:val="0"/>
        <w:adjustRightInd w:val="0"/>
        <w:snapToGrid w:val="0"/>
        <w:spacing w:afterLines="50" w:after="156" w:line="300" w:lineRule="auto"/>
        <w:ind w:left="1140" w:firstLineChars="0"/>
        <w:rPr>
          <w:rFonts w:ascii="Arial" w:eastAsia="宋体" w:hAnsi="Arial" w:cs="Arial"/>
          <w:bCs/>
          <w:kern w:val="36"/>
          <w:sz w:val="24"/>
          <w:szCs w:val="24"/>
        </w:rPr>
      </w:pPr>
      <w:r w:rsidRPr="007F77AA">
        <w:rPr>
          <w:rFonts w:ascii="Arial" w:eastAsia="宋体" w:hAnsi="Arial" w:cs="Arial"/>
          <w:bCs/>
          <w:kern w:val="36"/>
          <w:sz w:val="24"/>
          <w:szCs w:val="24"/>
        </w:rPr>
        <w:t>代谢和排泄信息，如果适用。</w:t>
      </w:r>
    </w:p>
    <w:p w14:paraId="21BA720B" w14:textId="183816F1" w:rsidR="00C97386" w:rsidRPr="007F77AA" w:rsidRDefault="00C97386"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lastRenderedPageBreak/>
        <w:t>如果</w:t>
      </w:r>
      <w:r w:rsidR="006D7EFF" w:rsidRPr="007F77AA">
        <w:rPr>
          <w:rFonts w:ascii="Arial" w:eastAsia="宋体" w:hAnsi="Arial" w:cs="Arial"/>
          <w:bCs/>
          <w:kern w:val="36"/>
          <w:sz w:val="24"/>
          <w:szCs w:val="24"/>
        </w:rPr>
        <w:t>适应症</w:t>
      </w:r>
      <w:r w:rsidRPr="007F77AA">
        <w:rPr>
          <w:rFonts w:ascii="Arial" w:eastAsia="宋体" w:hAnsi="Arial" w:cs="Arial"/>
          <w:bCs/>
          <w:kern w:val="36"/>
          <w:sz w:val="24"/>
          <w:szCs w:val="24"/>
        </w:rPr>
        <w:t>是减少或抑制医疗器械上的微生物</w:t>
      </w:r>
      <w:r w:rsidR="006D7EFF" w:rsidRPr="007F77AA">
        <w:rPr>
          <w:rFonts w:ascii="Arial" w:eastAsia="宋体" w:hAnsi="Arial" w:cs="Arial"/>
          <w:bCs/>
          <w:kern w:val="36"/>
          <w:sz w:val="24"/>
          <w:szCs w:val="24"/>
        </w:rPr>
        <w:t>定植</w:t>
      </w:r>
      <w:r w:rsidRPr="007F77AA">
        <w:rPr>
          <w:rFonts w:ascii="Arial" w:eastAsia="宋体" w:hAnsi="Arial" w:cs="Arial"/>
          <w:bCs/>
          <w:kern w:val="36"/>
          <w:sz w:val="24"/>
          <w:szCs w:val="24"/>
        </w:rPr>
        <w:t>，</w:t>
      </w:r>
      <w:r w:rsidR="006D7EFF" w:rsidRPr="007F77AA">
        <w:rPr>
          <w:rFonts w:ascii="Arial" w:eastAsia="宋体" w:hAnsi="Arial" w:cs="Arial"/>
          <w:bCs/>
          <w:kern w:val="36"/>
          <w:sz w:val="24"/>
          <w:szCs w:val="24"/>
        </w:rPr>
        <w:t>则</w:t>
      </w:r>
      <w:r w:rsidRPr="007F77AA">
        <w:rPr>
          <w:rFonts w:ascii="Arial" w:eastAsia="宋体" w:hAnsi="Arial" w:cs="Arial"/>
          <w:bCs/>
          <w:kern w:val="36"/>
          <w:sz w:val="24"/>
          <w:szCs w:val="24"/>
        </w:rPr>
        <w:t>标签应包含适当的免责声明。例如：</w:t>
      </w:r>
    </w:p>
    <w:p w14:paraId="41D564C9" w14:textId="361A31D6" w:rsidR="000F6366" w:rsidRPr="007F77AA" w:rsidRDefault="006D7EFF" w:rsidP="007F77AA">
      <w:pPr>
        <w:overflowPunct w:val="0"/>
        <w:adjustRightInd w:val="0"/>
        <w:snapToGrid w:val="0"/>
        <w:spacing w:after="240" w:line="300" w:lineRule="auto"/>
        <w:rPr>
          <w:rFonts w:ascii="Arial" w:eastAsia="宋体" w:hAnsi="Arial" w:cs="Arial"/>
          <w:bCs/>
          <w:kern w:val="36"/>
          <w:sz w:val="24"/>
          <w:szCs w:val="24"/>
        </w:rPr>
      </w:pPr>
      <w:r w:rsidRPr="007F77AA">
        <w:rPr>
          <w:rFonts w:ascii="Arial" w:eastAsia="宋体" w:hAnsi="Arial" w:cs="Arial"/>
          <w:bCs/>
          <w:kern w:val="36"/>
          <w:sz w:val="24"/>
          <w:szCs w:val="24"/>
        </w:rPr>
        <w:t>尚未有研究显示医疗器械上微生物</w:t>
      </w:r>
      <w:r w:rsidR="00C97386" w:rsidRPr="007F77AA">
        <w:rPr>
          <w:rFonts w:ascii="Arial" w:eastAsia="宋体" w:hAnsi="Arial" w:cs="Arial"/>
          <w:bCs/>
          <w:kern w:val="36"/>
          <w:sz w:val="24"/>
          <w:szCs w:val="24"/>
        </w:rPr>
        <w:t>定植或生长的减少与患者感染</w:t>
      </w:r>
      <w:r w:rsidRPr="007F77AA">
        <w:rPr>
          <w:rFonts w:ascii="Arial" w:eastAsia="宋体" w:hAnsi="Arial" w:cs="Arial"/>
          <w:bCs/>
          <w:kern w:val="36"/>
          <w:sz w:val="24"/>
          <w:szCs w:val="24"/>
        </w:rPr>
        <w:t>的</w:t>
      </w:r>
      <w:r w:rsidR="00C97386" w:rsidRPr="007F77AA">
        <w:rPr>
          <w:rFonts w:ascii="Arial" w:eastAsia="宋体" w:hAnsi="Arial" w:cs="Arial"/>
          <w:bCs/>
          <w:kern w:val="36"/>
          <w:sz w:val="24"/>
          <w:szCs w:val="24"/>
        </w:rPr>
        <w:t>减少相关。尚未进行</w:t>
      </w:r>
      <w:r w:rsidRPr="007F77AA">
        <w:rPr>
          <w:rFonts w:ascii="Arial" w:eastAsia="宋体" w:hAnsi="Arial" w:cs="Arial"/>
          <w:bCs/>
          <w:kern w:val="36"/>
          <w:sz w:val="24"/>
          <w:szCs w:val="24"/>
        </w:rPr>
        <w:t>相关临床研究</w:t>
      </w:r>
      <w:r w:rsidR="00C97386" w:rsidRPr="007F77AA">
        <w:rPr>
          <w:rFonts w:ascii="Arial" w:eastAsia="宋体" w:hAnsi="Arial" w:cs="Arial"/>
          <w:bCs/>
          <w:kern w:val="36"/>
          <w:sz w:val="24"/>
          <w:szCs w:val="24"/>
        </w:rPr>
        <w:t>评估感染</w:t>
      </w:r>
      <w:r w:rsidRPr="007F77AA">
        <w:rPr>
          <w:rFonts w:ascii="Arial" w:eastAsia="宋体" w:hAnsi="Arial" w:cs="Arial"/>
          <w:bCs/>
          <w:kern w:val="36"/>
          <w:sz w:val="24"/>
          <w:szCs w:val="24"/>
        </w:rPr>
        <w:t>的</w:t>
      </w:r>
      <w:r w:rsidR="00C97386" w:rsidRPr="007F77AA">
        <w:rPr>
          <w:rFonts w:ascii="Arial" w:eastAsia="宋体" w:hAnsi="Arial" w:cs="Arial"/>
          <w:bCs/>
          <w:kern w:val="36"/>
          <w:sz w:val="24"/>
          <w:szCs w:val="24"/>
        </w:rPr>
        <w:t>减少。</w:t>
      </w:r>
      <w:bookmarkStart w:id="38" w:name="_GoBack"/>
      <w:bookmarkEnd w:id="38"/>
    </w:p>
    <w:sectPr w:rsidR="000F6366" w:rsidRPr="007F77AA" w:rsidSect="00DC7A3E">
      <w:headerReference w:type="even" r:id="rId16"/>
      <w:headerReference w:type="default" r:id="rId17"/>
      <w:footerReference w:type="default" r:id="rId18"/>
      <w:headerReference w:type="firs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62122" w14:textId="77777777" w:rsidR="002E5735" w:rsidRDefault="002E5735" w:rsidP="00F53DA2">
      <w:r>
        <w:separator/>
      </w:r>
    </w:p>
  </w:endnote>
  <w:endnote w:type="continuationSeparator" w:id="0">
    <w:p w14:paraId="2553081D" w14:textId="77777777" w:rsidR="002E5735" w:rsidRDefault="002E5735" w:rsidP="00F5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617558461"/>
      <w:docPartObj>
        <w:docPartGallery w:val="Page Numbers (Bottom of Page)"/>
        <w:docPartUnique/>
      </w:docPartObj>
    </w:sdtPr>
    <w:sdtContent>
      <w:p w14:paraId="4FED390C" w14:textId="7A081EC9" w:rsidR="002E5735" w:rsidRPr="00F7144F" w:rsidRDefault="002E5735" w:rsidP="00F7144F">
        <w:pPr>
          <w:pStyle w:val="a8"/>
          <w:jc w:val="right"/>
          <w:rPr>
            <w:rFonts w:ascii="Arial" w:hAnsi="Arial" w:cs="Arial"/>
            <w:sz w:val="21"/>
            <w:szCs w:val="21"/>
          </w:rPr>
        </w:pPr>
        <w:r w:rsidRPr="00F7144F">
          <w:rPr>
            <w:rFonts w:ascii="Arial" w:hAnsi="Arial" w:cs="Arial"/>
            <w:sz w:val="21"/>
            <w:szCs w:val="21"/>
          </w:rPr>
          <w:fldChar w:fldCharType="begin"/>
        </w:r>
        <w:r w:rsidRPr="00F7144F">
          <w:rPr>
            <w:rFonts w:ascii="Arial" w:hAnsi="Arial" w:cs="Arial"/>
            <w:sz w:val="21"/>
            <w:szCs w:val="21"/>
          </w:rPr>
          <w:instrText>PAGE   \* MERGEFORMAT</w:instrText>
        </w:r>
        <w:r w:rsidRPr="00F7144F">
          <w:rPr>
            <w:rFonts w:ascii="Arial" w:hAnsi="Arial" w:cs="Arial"/>
            <w:sz w:val="21"/>
            <w:szCs w:val="21"/>
          </w:rPr>
          <w:fldChar w:fldCharType="separate"/>
        </w:r>
        <w:r w:rsidR="008D5354" w:rsidRPr="008D5354">
          <w:rPr>
            <w:rFonts w:ascii="Arial" w:hAnsi="Arial" w:cs="Arial"/>
            <w:noProof/>
            <w:sz w:val="21"/>
            <w:szCs w:val="21"/>
            <w:lang w:val="zh-CN"/>
          </w:rPr>
          <w:t>14</w:t>
        </w:r>
        <w:r w:rsidRPr="00F7144F">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EBF67" w14:textId="77777777" w:rsidR="002E5735" w:rsidRDefault="002E5735" w:rsidP="00F53DA2">
      <w:r>
        <w:separator/>
      </w:r>
    </w:p>
  </w:footnote>
  <w:footnote w:type="continuationSeparator" w:id="0">
    <w:p w14:paraId="1F3EDA59" w14:textId="77777777" w:rsidR="002E5735" w:rsidRDefault="002E5735" w:rsidP="00F53DA2">
      <w:r>
        <w:continuationSeparator/>
      </w:r>
    </w:p>
  </w:footnote>
  <w:footnote w:id="1">
    <w:p w14:paraId="38A4A5D7" w14:textId="4E877697"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w:t>
      </w:r>
      <w:r w:rsidRPr="007755D5">
        <w:rPr>
          <w:rFonts w:ascii="Arial" w:eastAsia="宋体" w:hAnsi="Arial" w:cs="Arial"/>
        </w:rPr>
        <w:t>如果抗菌剂成分满足法案第</w:t>
      </w:r>
      <w:r w:rsidRPr="007755D5">
        <w:rPr>
          <w:rFonts w:ascii="Arial" w:eastAsia="宋体" w:hAnsi="Arial" w:cs="Arial"/>
        </w:rPr>
        <w:t>201</w:t>
      </w:r>
      <w:r w:rsidRPr="007755D5">
        <w:rPr>
          <w:rFonts w:ascii="Arial" w:eastAsia="宋体" w:hAnsi="Arial" w:cs="Arial"/>
        </w:rPr>
        <w:t>（</w:t>
      </w:r>
      <w:r w:rsidRPr="007755D5">
        <w:rPr>
          <w:rFonts w:ascii="Arial" w:eastAsia="宋体" w:hAnsi="Arial" w:cs="Arial"/>
        </w:rPr>
        <w:t>g</w:t>
      </w:r>
      <w:r w:rsidRPr="007755D5">
        <w:rPr>
          <w:rFonts w:ascii="Arial" w:eastAsia="宋体" w:hAnsi="Arial" w:cs="Arial"/>
        </w:rPr>
        <w:t>）部分对药品的定义（见</w:t>
      </w:r>
      <w:r w:rsidRPr="007755D5">
        <w:rPr>
          <w:rFonts w:ascii="Arial" w:eastAsia="宋体" w:hAnsi="Arial" w:cs="Arial"/>
        </w:rPr>
        <w:t>21 CFR 3.2</w:t>
      </w:r>
      <w:r w:rsidRPr="007755D5">
        <w:rPr>
          <w:rFonts w:ascii="Arial" w:eastAsia="宋体" w:hAnsi="Arial" w:cs="Arial"/>
        </w:rPr>
        <w:t>（</w:t>
      </w:r>
      <w:r w:rsidRPr="007755D5">
        <w:rPr>
          <w:rFonts w:ascii="Arial" w:eastAsia="宋体" w:hAnsi="Arial" w:cs="Arial"/>
        </w:rPr>
        <w:t>e</w:t>
      </w:r>
      <w:r w:rsidRPr="007755D5">
        <w:rPr>
          <w:rFonts w:ascii="Arial" w:eastAsia="宋体" w:hAnsi="Arial" w:cs="Arial"/>
        </w:rPr>
        <w:t>）），那么在医疗器械中添加抗菌剂形成了新的复合性产品。关于复合性产品管理的更多信息，请咨询</w:t>
      </w:r>
      <w:r w:rsidRPr="007755D5">
        <w:rPr>
          <w:rFonts w:ascii="Arial" w:eastAsia="宋体" w:hAnsi="Arial" w:cs="Arial"/>
        </w:rPr>
        <w:t>FDA</w:t>
      </w:r>
      <w:r w:rsidRPr="007755D5">
        <w:rPr>
          <w:rFonts w:ascii="Arial" w:eastAsia="宋体" w:hAnsi="Arial" w:cs="Arial"/>
        </w:rPr>
        <w:t>复合性产品办公室（</w:t>
      </w:r>
      <w:r w:rsidRPr="007755D5">
        <w:rPr>
          <w:rFonts w:ascii="Arial" w:eastAsia="宋体" w:hAnsi="Arial" w:cs="Arial"/>
          <w:u w:val="single"/>
        </w:rPr>
        <w:t>http://www.fda.gov/oc/combination</w:t>
      </w:r>
      <w:r w:rsidRPr="007755D5">
        <w:rPr>
          <w:rFonts w:ascii="Arial" w:eastAsia="宋体" w:hAnsi="Arial" w:cs="Arial"/>
        </w:rPr>
        <w:t>）。</w:t>
      </w:r>
    </w:p>
  </w:footnote>
  <w:footnote w:id="2">
    <w:p w14:paraId="6EB0BD56" w14:textId="589BC3AA"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w:t>
      </w:r>
      <w:r w:rsidRPr="007755D5">
        <w:rPr>
          <w:rFonts w:ascii="Arial" w:eastAsia="宋体" w:hAnsi="Arial" w:cs="Arial"/>
        </w:rPr>
        <w:t>在联邦食品药品与化妆品法案（法案）</w:t>
      </w:r>
      <w:r w:rsidRPr="007755D5">
        <w:rPr>
          <w:rFonts w:ascii="Arial" w:eastAsia="宋体" w:hAnsi="Arial" w:cs="Arial"/>
        </w:rPr>
        <w:t>201</w:t>
      </w:r>
      <w:r w:rsidRPr="007755D5">
        <w:rPr>
          <w:rFonts w:ascii="Arial" w:eastAsia="宋体" w:hAnsi="Arial" w:cs="Arial"/>
        </w:rPr>
        <w:t>（</w:t>
      </w:r>
      <w:r w:rsidRPr="007755D5">
        <w:rPr>
          <w:rFonts w:ascii="Arial" w:eastAsia="宋体" w:hAnsi="Arial" w:cs="Arial"/>
        </w:rPr>
        <w:t>g</w:t>
      </w:r>
      <w:r w:rsidRPr="007755D5">
        <w:rPr>
          <w:rFonts w:ascii="Arial" w:eastAsia="宋体" w:hAnsi="Arial" w:cs="Arial"/>
        </w:rPr>
        <w:t>）章节部分中规定，药品是</w:t>
      </w:r>
      <w:r w:rsidRPr="00BA6978">
        <w:rPr>
          <w:rFonts w:ascii="宋体" w:eastAsia="宋体" w:hAnsi="宋体" w:cs="Arial"/>
        </w:rPr>
        <w:t>“</w:t>
      </w:r>
      <w:r w:rsidRPr="007755D5">
        <w:rPr>
          <w:rFonts w:ascii="Arial" w:eastAsia="宋体" w:hAnsi="Arial" w:cs="Arial"/>
        </w:rPr>
        <w:t>（</w:t>
      </w:r>
      <w:r w:rsidRPr="007755D5">
        <w:rPr>
          <w:rFonts w:ascii="Arial" w:eastAsia="宋体" w:hAnsi="Arial" w:cs="Arial"/>
        </w:rPr>
        <w:t>A</w:t>
      </w:r>
      <w:r w:rsidRPr="007755D5">
        <w:rPr>
          <w:rFonts w:ascii="Arial" w:eastAsia="宋体" w:hAnsi="Arial" w:cs="Arial"/>
        </w:rPr>
        <w:t>）官方版本的美国药典、美国顺势疗法词典、美国国家处方集、及上述文件的补充文件认可的制品；和（</w:t>
      </w:r>
      <w:r w:rsidRPr="007755D5">
        <w:rPr>
          <w:rFonts w:ascii="Arial" w:eastAsia="宋体" w:hAnsi="Arial" w:cs="Arial"/>
        </w:rPr>
        <w:t>B</w:t>
      </w:r>
      <w:r w:rsidRPr="007755D5">
        <w:rPr>
          <w:rFonts w:ascii="Arial" w:eastAsia="宋体" w:hAnsi="Arial" w:cs="Arial"/>
        </w:rPr>
        <w:t>）用于人类或动物疾病的诊断、治疗、</w:t>
      </w:r>
      <w:r>
        <w:rPr>
          <w:rFonts w:ascii="Arial" w:eastAsia="宋体" w:hAnsi="Arial" w:cs="Arial"/>
        </w:rPr>
        <w:t>缓解</w:t>
      </w:r>
      <w:r w:rsidRPr="007755D5">
        <w:rPr>
          <w:rFonts w:ascii="Arial" w:eastAsia="宋体" w:hAnsi="Arial" w:cs="Arial"/>
        </w:rPr>
        <w:t>、处理或预防的制品；和（</w:t>
      </w:r>
      <w:r w:rsidRPr="007755D5">
        <w:rPr>
          <w:rFonts w:ascii="Arial" w:eastAsia="宋体" w:hAnsi="Arial" w:cs="Arial"/>
        </w:rPr>
        <w:t>C</w:t>
      </w:r>
      <w:r w:rsidRPr="007755D5">
        <w:rPr>
          <w:rFonts w:ascii="Arial" w:eastAsia="宋体" w:hAnsi="Arial" w:cs="Arial"/>
        </w:rPr>
        <w:t>）用于影响人类或动物身体结构或功能的制品（非食品）；和（</w:t>
      </w:r>
      <w:r w:rsidRPr="007755D5">
        <w:rPr>
          <w:rFonts w:ascii="Arial" w:eastAsia="宋体" w:hAnsi="Arial" w:cs="Arial"/>
        </w:rPr>
        <w:t>D</w:t>
      </w:r>
      <w:r w:rsidRPr="007755D5">
        <w:rPr>
          <w:rFonts w:ascii="Arial" w:eastAsia="宋体" w:hAnsi="Arial" w:cs="Arial"/>
        </w:rPr>
        <w:t>）作为条款（</w:t>
      </w:r>
      <w:r w:rsidRPr="007755D5">
        <w:rPr>
          <w:rFonts w:ascii="Arial" w:eastAsia="宋体" w:hAnsi="Arial" w:cs="Arial"/>
        </w:rPr>
        <w:t>A</w:t>
      </w:r>
      <w:r w:rsidRPr="007755D5">
        <w:rPr>
          <w:rFonts w:ascii="Arial" w:eastAsia="宋体" w:hAnsi="Arial" w:cs="Arial"/>
        </w:rPr>
        <w:t>），（</w:t>
      </w:r>
      <w:r w:rsidRPr="007755D5">
        <w:rPr>
          <w:rFonts w:ascii="Arial" w:eastAsia="宋体" w:hAnsi="Arial" w:cs="Arial"/>
        </w:rPr>
        <w:t>B</w:t>
      </w:r>
      <w:r w:rsidRPr="007755D5">
        <w:rPr>
          <w:rFonts w:ascii="Arial" w:eastAsia="宋体" w:hAnsi="Arial" w:cs="Arial"/>
        </w:rPr>
        <w:t>）或（</w:t>
      </w:r>
      <w:r w:rsidRPr="007755D5">
        <w:rPr>
          <w:rFonts w:ascii="Arial" w:eastAsia="宋体" w:hAnsi="Arial" w:cs="Arial"/>
        </w:rPr>
        <w:t>C</w:t>
      </w:r>
      <w:r w:rsidRPr="007755D5">
        <w:rPr>
          <w:rFonts w:ascii="Arial" w:eastAsia="宋体" w:hAnsi="Arial" w:cs="Arial"/>
        </w:rPr>
        <w:t>）所规定制品中的任何成分的制品。</w:t>
      </w:r>
      <w:r w:rsidRPr="00BA6978">
        <w:rPr>
          <w:rFonts w:ascii="宋体" w:eastAsia="宋体" w:hAnsi="宋体" w:cs="Arial"/>
        </w:rPr>
        <w:t>”</w:t>
      </w:r>
      <w:r w:rsidRPr="007755D5">
        <w:rPr>
          <w:rFonts w:ascii="Arial" w:eastAsia="宋体" w:hAnsi="Arial" w:cs="Arial"/>
        </w:rPr>
        <w:t>（</w:t>
      </w:r>
      <w:r w:rsidRPr="007755D5">
        <w:rPr>
          <w:rFonts w:ascii="Arial" w:eastAsia="宋体" w:hAnsi="Arial" w:cs="Arial"/>
        </w:rPr>
        <w:t>21 USC 321</w:t>
      </w:r>
      <w:r w:rsidRPr="007755D5">
        <w:rPr>
          <w:rFonts w:ascii="Arial" w:eastAsia="宋体" w:hAnsi="Arial" w:cs="Arial"/>
        </w:rPr>
        <w:t>（</w:t>
      </w:r>
      <w:r w:rsidRPr="007755D5">
        <w:rPr>
          <w:rFonts w:ascii="Arial" w:eastAsia="宋体" w:hAnsi="Arial" w:cs="Arial"/>
        </w:rPr>
        <w:t>g</w:t>
      </w:r>
      <w:r w:rsidRPr="007755D5">
        <w:rPr>
          <w:rFonts w:ascii="Arial" w:eastAsia="宋体" w:hAnsi="Arial" w:cs="Arial"/>
        </w:rPr>
        <w:t>））。</w:t>
      </w:r>
    </w:p>
  </w:footnote>
  <w:footnote w:id="3">
    <w:p w14:paraId="0D7FE176" w14:textId="39CF9CC9"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w:t>
      </w:r>
      <w:r w:rsidRPr="007755D5">
        <w:rPr>
          <w:rFonts w:ascii="Arial" w:eastAsia="宋体" w:hAnsi="Arial" w:cs="Arial"/>
        </w:rPr>
        <w:t>复合性产品的主要模式方式是提供该复合性产品最重要治疗功能的单一作用模式（例如药品、医疗器械、</w:t>
      </w:r>
      <w:r>
        <w:rPr>
          <w:rFonts w:ascii="Arial" w:eastAsia="宋体" w:hAnsi="Arial" w:cs="Arial"/>
        </w:rPr>
        <w:t>生物制剂</w:t>
      </w:r>
      <w:r w:rsidRPr="007755D5">
        <w:rPr>
          <w:rFonts w:ascii="Arial" w:eastAsia="宋体" w:hAnsi="Arial" w:cs="Arial"/>
        </w:rPr>
        <w:t>）。</w:t>
      </w:r>
      <w:r w:rsidRPr="007755D5">
        <w:rPr>
          <w:rFonts w:ascii="Arial" w:eastAsia="宋体" w:hAnsi="Arial" w:cs="Arial"/>
        </w:rPr>
        <w:t>21 C.F.R. 3.2</w:t>
      </w:r>
      <w:r w:rsidRPr="007755D5">
        <w:rPr>
          <w:rFonts w:ascii="Arial" w:eastAsia="宋体" w:hAnsi="Arial" w:cs="Arial"/>
        </w:rPr>
        <w:t>（</w:t>
      </w:r>
      <w:r w:rsidRPr="007755D5">
        <w:rPr>
          <w:rFonts w:ascii="Arial" w:eastAsia="宋体" w:hAnsi="Arial" w:cs="Arial"/>
        </w:rPr>
        <w:t>m</w:t>
      </w:r>
      <w:r w:rsidRPr="007755D5">
        <w:rPr>
          <w:rFonts w:ascii="Arial" w:eastAsia="宋体" w:hAnsi="Arial" w:cs="Arial"/>
        </w:rPr>
        <w:t>）。该作用模式也是复合性产品预期对整体治疗效果产生最大作用效应的模式。根据法案</w:t>
      </w:r>
      <w:r w:rsidRPr="007755D5">
        <w:rPr>
          <w:rFonts w:ascii="Arial" w:eastAsia="宋体" w:hAnsi="Arial" w:cs="Arial"/>
        </w:rPr>
        <w:t>503</w:t>
      </w:r>
      <w:r w:rsidRPr="007755D5">
        <w:rPr>
          <w:rFonts w:ascii="Arial" w:eastAsia="宋体" w:hAnsi="Arial" w:cs="Arial"/>
        </w:rPr>
        <w:t>（</w:t>
      </w:r>
      <w:r w:rsidRPr="007755D5">
        <w:rPr>
          <w:rFonts w:ascii="Arial" w:eastAsia="宋体" w:hAnsi="Arial" w:cs="Arial"/>
        </w:rPr>
        <w:t>g</w:t>
      </w:r>
      <w:r w:rsidRPr="007755D5">
        <w:rPr>
          <w:rFonts w:ascii="Arial" w:eastAsia="宋体" w:hAnsi="Arial" w:cs="Arial"/>
        </w:rPr>
        <w:t>）部分的规定，复合性产品的主要作用模式决定了该产品的上市前评价的责任机构。在本指导性文件中，如果某种抗菌剂符合法案</w:t>
      </w:r>
      <w:r w:rsidRPr="007755D5">
        <w:rPr>
          <w:rFonts w:ascii="Arial" w:eastAsia="宋体" w:hAnsi="Arial" w:cs="Arial"/>
        </w:rPr>
        <w:t>201</w:t>
      </w:r>
      <w:r w:rsidRPr="007755D5">
        <w:rPr>
          <w:rFonts w:ascii="Arial" w:eastAsia="宋体" w:hAnsi="Arial" w:cs="Arial"/>
        </w:rPr>
        <w:t>（</w:t>
      </w:r>
      <w:r w:rsidRPr="007755D5">
        <w:rPr>
          <w:rFonts w:ascii="Arial" w:eastAsia="宋体" w:hAnsi="Arial" w:cs="Arial"/>
        </w:rPr>
        <w:t>g</w:t>
      </w:r>
      <w:r w:rsidRPr="007755D5">
        <w:rPr>
          <w:rFonts w:ascii="Arial" w:eastAsia="宋体" w:hAnsi="Arial" w:cs="Arial"/>
        </w:rPr>
        <w:t>）（</w:t>
      </w:r>
      <w:r w:rsidRPr="007755D5">
        <w:rPr>
          <w:rFonts w:ascii="Arial" w:eastAsia="宋体" w:hAnsi="Arial" w:cs="Arial"/>
        </w:rPr>
        <w:t>1</w:t>
      </w:r>
      <w:r w:rsidRPr="007755D5">
        <w:rPr>
          <w:rFonts w:ascii="Arial" w:eastAsia="宋体" w:hAnsi="Arial" w:cs="Arial"/>
        </w:rPr>
        <w:t>）中对药品的定义，则该抗菌剂包含药品的作用模式，并且其不包含</w:t>
      </w:r>
      <w:r>
        <w:rPr>
          <w:rFonts w:ascii="Arial" w:eastAsia="宋体" w:hAnsi="Arial" w:cs="Arial"/>
        </w:rPr>
        <w:t>生物制剂</w:t>
      </w:r>
      <w:r w:rsidRPr="007755D5">
        <w:rPr>
          <w:rFonts w:ascii="Arial" w:eastAsia="宋体" w:hAnsi="Arial" w:cs="Arial"/>
        </w:rPr>
        <w:t>或医疗器械的作用模式。另外，在某些情况下，如抗菌棉签，抗菌剂</w:t>
      </w:r>
      <w:r w:rsidRPr="007755D5">
        <w:rPr>
          <w:rFonts w:ascii="Arial" w:eastAsia="宋体" w:hAnsi="Arial" w:cs="Arial"/>
        </w:rPr>
        <w:t>-</w:t>
      </w:r>
      <w:r w:rsidRPr="007755D5">
        <w:rPr>
          <w:rFonts w:ascii="Arial" w:eastAsia="宋体" w:hAnsi="Arial" w:cs="Arial"/>
        </w:rPr>
        <w:t>医疗器械复合性产品的主要作用模式由抗菌剂成分决定，那么在这种情况下应接受</w:t>
      </w:r>
      <w:r w:rsidRPr="007755D5">
        <w:rPr>
          <w:rFonts w:ascii="Arial" w:eastAsia="宋体" w:hAnsi="Arial" w:cs="Arial"/>
        </w:rPr>
        <w:t>CDER</w:t>
      </w:r>
      <w:r w:rsidRPr="007755D5">
        <w:rPr>
          <w:rFonts w:ascii="Arial" w:eastAsia="宋体" w:hAnsi="Arial" w:cs="Arial"/>
        </w:rPr>
        <w:t>的监管。</w:t>
      </w:r>
    </w:p>
  </w:footnote>
  <w:footnote w:id="4">
    <w:p w14:paraId="593922A0" w14:textId="24937497"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w:t>
      </w:r>
      <w:r w:rsidRPr="007755D5">
        <w:rPr>
          <w:rFonts w:ascii="Arial" w:eastAsia="宋体" w:hAnsi="Arial" w:cs="Arial"/>
        </w:rPr>
        <w:t>见</w:t>
      </w:r>
      <w:r w:rsidRPr="007755D5">
        <w:rPr>
          <w:rFonts w:ascii="Arial" w:eastAsia="宋体" w:hAnsi="Arial" w:cs="Arial"/>
        </w:rPr>
        <w:t>21 C.F.R. §3.4</w:t>
      </w:r>
    </w:p>
  </w:footnote>
  <w:footnote w:id="5">
    <w:p w14:paraId="2F83D5B5" w14:textId="6CBE992B"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w:t>
      </w:r>
      <w:r w:rsidRPr="007755D5">
        <w:rPr>
          <w:rFonts w:ascii="Arial" w:eastAsia="宋体" w:hAnsi="Arial" w:cs="Arial"/>
        </w:rPr>
        <w:t>法案</w:t>
      </w:r>
      <w:r w:rsidRPr="007755D5">
        <w:rPr>
          <w:rFonts w:ascii="Arial" w:eastAsia="宋体" w:hAnsi="Arial" w:cs="Arial"/>
        </w:rPr>
        <w:t>513</w:t>
      </w:r>
      <w:r w:rsidRPr="007755D5">
        <w:rPr>
          <w:rFonts w:ascii="Arial" w:eastAsia="宋体" w:hAnsi="Arial" w:cs="Arial"/>
        </w:rPr>
        <w:t>（</w:t>
      </w:r>
      <w:r w:rsidRPr="007755D5">
        <w:rPr>
          <w:rFonts w:ascii="Arial" w:eastAsia="宋体" w:hAnsi="Arial" w:cs="Arial"/>
        </w:rPr>
        <w:t>a</w:t>
      </w:r>
      <w:r w:rsidRPr="007755D5">
        <w:rPr>
          <w:rFonts w:ascii="Arial" w:eastAsia="宋体" w:hAnsi="Arial" w:cs="Arial"/>
        </w:rPr>
        <w:t>）（</w:t>
      </w:r>
      <w:r w:rsidRPr="007755D5">
        <w:rPr>
          <w:rFonts w:ascii="Arial" w:eastAsia="宋体" w:hAnsi="Arial" w:cs="Arial"/>
        </w:rPr>
        <w:t>2</w:t>
      </w:r>
      <w:r w:rsidRPr="007755D5">
        <w:rPr>
          <w:rFonts w:ascii="Arial" w:eastAsia="宋体" w:hAnsi="Arial" w:cs="Arial"/>
        </w:rPr>
        <w:t>）部分规定医疗器械的安全性和有效性的确定，应基于</w:t>
      </w:r>
      <w:r w:rsidRPr="007755D5">
        <w:rPr>
          <w:rFonts w:ascii="Arial" w:eastAsia="宋体" w:hAnsi="Arial" w:cs="Arial"/>
        </w:rPr>
        <w:t xml:space="preserve"> </w:t>
      </w:r>
      <w:r w:rsidRPr="00BA6978">
        <w:rPr>
          <w:rFonts w:ascii="宋体" w:eastAsia="宋体" w:hAnsi="宋体" w:cs="Arial"/>
        </w:rPr>
        <w:t>“</w:t>
      </w:r>
      <w:r w:rsidRPr="007755D5">
        <w:rPr>
          <w:rFonts w:ascii="Arial" w:eastAsia="宋体" w:hAnsi="Arial" w:cs="Arial"/>
        </w:rPr>
        <w:t>使用该器械所带来的健康收益应大于使用该器械所带来的</w:t>
      </w:r>
      <w:r>
        <w:rPr>
          <w:rFonts w:ascii="Arial" w:eastAsia="宋体" w:hAnsi="Arial" w:cs="Arial" w:hint="eastAsia"/>
        </w:rPr>
        <w:t>潜在</w:t>
      </w:r>
      <w:r w:rsidRPr="007755D5">
        <w:rPr>
          <w:rFonts w:ascii="Arial" w:eastAsia="宋体" w:hAnsi="Arial" w:cs="Arial"/>
        </w:rPr>
        <w:t>风险、损伤或疾病。</w:t>
      </w:r>
      <w:r w:rsidRPr="00BA6978">
        <w:rPr>
          <w:rFonts w:ascii="宋体" w:eastAsia="宋体" w:hAnsi="宋体" w:cs="Arial"/>
        </w:rPr>
        <w:t>”</w:t>
      </w:r>
      <w:r w:rsidRPr="007755D5">
        <w:rPr>
          <w:rFonts w:ascii="Arial" w:eastAsia="宋体" w:hAnsi="Arial" w:cs="Arial"/>
        </w:rPr>
        <w:t>因此，确定医疗器械的安全性和有效性涉及风险和收益评估。</w:t>
      </w:r>
    </w:p>
  </w:footnote>
  <w:footnote w:id="6">
    <w:p w14:paraId="0D8F24B8" w14:textId="10FC8D20"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w:t>
      </w:r>
      <w:r w:rsidRPr="007755D5">
        <w:rPr>
          <w:rFonts w:ascii="Arial" w:eastAsia="宋体" w:hAnsi="Arial" w:cs="Arial"/>
        </w:rPr>
        <w:t>属于</w:t>
      </w:r>
      <w:r w:rsidRPr="00BA6978">
        <w:rPr>
          <w:rFonts w:ascii="宋体" w:eastAsia="宋体" w:hAnsi="宋体" w:cs="Arial"/>
        </w:rPr>
        <w:t>“</w:t>
      </w:r>
      <w:r w:rsidRPr="007755D5">
        <w:rPr>
          <w:rFonts w:ascii="Arial" w:eastAsia="宋体" w:hAnsi="Arial" w:cs="Arial"/>
        </w:rPr>
        <w:t>关键</w:t>
      </w:r>
      <w:r>
        <w:rPr>
          <w:rFonts w:ascii="Arial" w:eastAsia="宋体" w:hAnsi="Arial" w:cs="Arial" w:hint="eastAsia"/>
        </w:rPr>
        <w:t>性</w:t>
      </w:r>
      <w:r w:rsidRPr="007755D5">
        <w:rPr>
          <w:rFonts w:ascii="Arial" w:eastAsia="宋体" w:hAnsi="Arial" w:cs="Arial"/>
        </w:rPr>
        <w:t>器械</w:t>
      </w:r>
      <w:r w:rsidRPr="00BA6978">
        <w:rPr>
          <w:rFonts w:ascii="宋体" w:eastAsia="宋体" w:hAnsi="宋体" w:cs="Arial"/>
        </w:rPr>
        <w:t>”</w:t>
      </w:r>
      <w:r w:rsidRPr="007755D5">
        <w:rPr>
          <w:rFonts w:ascii="Arial" w:eastAsia="宋体" w:hAnsi="Arial" w:cs="Arial"/>
        </w:rPr>
        <w:t>和</w:t>
      </w:r>
      <w:r w:rsidRPr="00BA6978">
        <w:rPr>
          <w:rFonts w:ascii="宋体" w:eastAsia="宋体" w:hAnsi="宋体" w:cs="Arial"/>
        </w:rPr>
        <w:t>“</w:t>
      </w:r>
      <w:r w:rsidRPr="007755D5">
        <w:rPr>
          <w:rFonts w:ascii="Arial" w:eastAsia="宋体" w:hAnsi="Arial" w:cs="Arial"/>
        </w:rPr>
        <w:t>半关键</w:t>
      </w:r>
      <w:r>
        <w:rPr>
          <w:rFonts w:ascii="Arial" w:eastAsia="宋体" w:hAnsi="Arial" w:cs="Arial" w:hint="eastAsia"/>
        </w:rPr>
        <w:t>性</w:t>
      </w:r>
      <w:r w:rsidRPr="007755D5">
        <w:rPr>
          <w:rFonts w:ascii="Arial" w:eastAsia="宋体" w:hAnsi="Arial" w:cs="Arial"/>
        </w:rPr>
        <w:t>器械</w:t>
      </w:r>
      <w:r w:rsidRPr="00BA6978">
        <w:rPr>
          <w:rFonts w:ascii="宋体" w:eastAsia="宋体" w:hAnsi="宋体" w:cs="Arial"/>
        </w:rPr>
        <w:t>”</w:t>
      </w:r>
      <w:r w:rsidRPr="007755D5">
        <w:rPr>
          <w:rFonts w:ascii="Arial" w:eastAsia="宋体" w:hAnsi="Arial" w:cs="Arial"/>
        </w:rPr>
        <w:t>一般指的是在使用过程中接触常规消毒组织或身体的医疗器械（关键），以及在使用过程中接触黏膜或非活性皮肤的医疗器械（半关键）</w:t>
      </w:r>
    </w:p>
  </w:footnote>
  <w:footnote w:id="7">
    <w:p w14:paraId="2F5CC9B2" w14:textId="59EB7BD5"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w:t>
      </w:r>
      <w:r w:rsidRPr="007755D5">
        <w:rPr>
          <w:rFonts w:ascii="Arial" w:eastAsia="宋体" w:hAnsi="Arial" w:cs="Arial"/>
        </w:rPr>
        <w:t>新型化学品（</w:t>
      </w:r>
      <w:r w:rsidRPr="007755D5">
        <w:rPr>
          <w:rFonts w:ascii="Arial" w:eastAsia="宋体" w:hAnsi="Arial" w:cs="Arial"/>
        </w:rPr>
        <w:t>NCE</w:t>
      </w:r>
      <w:r w:rsidRPr="007755D5">
        <w:rPr>
          <w:rFonts w:ascii="Arial" w:eastAsia="宋体" w:hAnsi="Arial" w:cs="Arial"/>
        </w:rPr>
        <w:t>）是指成分中含有</w:t>
      </w:r>
      <w:r w:rsidRPr="007755D5">
        <w:rPr>
          <w:rFonts w:ascii="Arial" w:eastAsia="宋体" w:hAnsi="Arial" w:cs="Arial"/>
        </w:rPr>
        <w:t>FDA</w:t>
      </w:r>
      <w:r w:rsidRPr="007755D5">
        <w:rPr>
          <w:rFonts w:ascii="Arial" w:eastAsia="宋体" w:hAnsi="Arial" w:cs="Arial"/>
        </w:rPr>
        <w:t>在其他申请中根据联邦食品药品与化妆品法案</w:t>
      </w:r>
      <w:r w:rsidRPr="007755D5">
        <w:rPr>
          <w:rFonts w:ascii="Arial" w:eastAsia="宋体" w:hAnsi="Arial" w:cs="Arial"/>
        </w:rPr>
        <w:t>505</w:t>
      </w:r>
      <w:r w:rsidRPr="007755D5">
        <w:rPr>
          <w:rFonts w:ascii="Arial" w:eastAsia="宋体" w:hAnsi="Arial" w:cs="Arial"/>
        </w:rPr>
        <w:t>（</w:t>
      </w:r>
      <w:r w:rsidRPr="007755D5">
        <w:rPr>
          <w:rFonts w:ascii="Arial" w:eastAsia="宋体" w:hAnsi="Arial" w:cs="Arial"/>
        </w:rPr>
        <w:t>b</w:t>
      </w:r>
      <w:r w:rsidRPr="007755D5">
        <w:rPr>
          <w:rFonts w:ascii="Arial" w:eastAsia="宋体" w:hAnsi="Arial" w:cs="Arial"/>
        </w:rPr>
        <w:t>）章节批准的活性成分的药品。活性成分指的是分子或原子，不包括药品分子的酯化、盐化（包括含有氢键或配位键的盐）、或其他非共价衍生物（如复合物、螯合物或笼形化合）中添加的分子取代基，且负责产生药品生理或药代动力学作用的物质。见</w:t>
      </w:r>
      <w:r w:rsidRPr="007755D5">
        <w:rPr>
          <w:rFonts w:ascii="Arial" w:eastAsia="宋体" w:hAnsi="Arial" w:cs="Arial"/>
        </w:rPr>
        <w:t>21 C.F.R. § 314.108</w:t>
      </w:r>
      <w:r w:rsidRPr="007755D5">
        <w:rPr>
          <w:rFonts w:ascii="Arial" w:eastAsia="宋体" w:hAnsi="Arial" w:cs="Arial"/>
        </w:rPr>
        <w:t>。</w:t>
      </w:r>
    </w:p>
  </w:footnote>
  <w:footnote w:id="8">
    <w:p w14:paraId="7EAFF82B" w14:textId="2F31B12E"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w:t>
      </w:r>
      <w:r w:rsidRPr="007755D5">
        <w:rPr>
          <w:rFonts w:ascii="Arial" w:eastAsia="宋体" w:hAnsi="Arial" w:cs="Arial"/>
          <w:color w:val="0000FF"/>
          <w:u w:val="single"/>
        </w:rPr>
        <w:t>http://www.fda.gov/cdrh/ode/guidance/1567.html</w:t>
      </w:r>
    </w:p>
  </w:footnote>
  <w:footnote w:id="9">
    <w:p w14:paraId="149E1D72" w14:textId="47FBF5DA"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w:t>
      </w:r>
      <w:r w:rsidRPr="007755D5">
        <w:rPr>
          <w:rFonts w:ascii="Arial" w:eastAsia="宋体" w:hAnsi="Arial" w:cs="Arial"/>
          <w:color w:val="0000FF"/>
          <w:u w:val="single"/>
        </w:rPr>
        <w:t>http://www.fda.gov/cdrh/devadvice/314.html</w:t>
      </w:r>
    </w:p>
  </w:footnote>
  <w:footnote w:id="10">
    <w:p w14:paraId="3C9B238E" w14:textId="15857445"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w:t>
      </w:r>
      <w:r w:rsidRPr="007755D5">
        <w:rPr>
          <w:rFonts w:ascii="Arial" w:eastAsia="宋体" w:hAnsi="Arial" w:cs="Arial"/>
        </w:rPr>
        <w:t>在某些情况下，我们会发现修改后的医疗器械产生了新的安全性和有效性问题。如果确实如此，那么修改后的器械会不满足实质等同性（</w:t>
      </w:r>
      <w:r w:rsidRPr="007755D5">
        <w:rPr>
          <w:rFonts w:ascii="Arial" w:eastAsia="宋体" w:hAnsi="Arial" w:cs="Arial"/>
        </w:rPr>
        <w:t>NSE</w:t>
      </w:r>
      <w:r w:rsidRPr="007755D5">
        <w:rPr>
          <w:rFonts w:ascii="Arial" w:eastAsia="宋体" w:hAnsi="Arial" w:cs="Arial"/>
        </w:rPr>
        <w:t>）。该器械会被分类为</w:t>
      </w:r>
      <w:r w:rsidRPr="007755D5">
        <w:rPr>
          <w:rFonts w:ascii="Arial" w:eastAsia="宋体" w:hAnsi="Arial" w:cs="Arial"/>
        </w:rPr>
        <w:t>III</w:t>
      </w:r>
      <w:r w:rsidRPr="007755D5">
        <w:rPr>
          <w:rFonts w:ascii="Arial" w:eastAsia="宋体" w:hAnsi="Arial" w:cs="Arial"/>
        </w:rPr>
        <w:t>类器械，并需要接受法案要求的上市前审批（</w:t>
      </w:r>
      <w:r w:rsidRPr="007755D5">
        <w:rPr>
          <w:rFonts w:ascii="Arial" w:eastAsia="宋体" w:hAnsi="Arial" w:cs="Arial"/>
        </w:rPr>
        <w:t>PMA</w:t>
      </w:r>
      <w:r w:rsidRPr="007755D5">
        <w:rPr>
          <w:rFonts w:ascii="Arial" w:eastAsia="宋体" w:hAnsi="Arial" w:cs="Arial"/>
        </w:rPr>
        <w:t>）（法案</w:t>
      </w:r>
      <w:r w:rsidRPr="007755D5">
        <w:rPr>
          <w:rFonts w:ascii="Arial" w:eastAsia="宋体" w:hAnsi="Arial" w:cs="Arial"/>
        </w:rPr>
        <w:t>513</w:t>
      </w:r>
      <w:r w:rsidRPr="007755D5">
        <w:rPr>
          <w:rFonts w:ascii="Arial" w:eastAsia="宋体" w:hAnsi="Arial" w:cs="Arial"/>
        </w:rPr>
        <w:t>（</w:t>
      </w:r>
      <w:r w:rsidRPr="007755D5">
        <w:rPr>
          <w:rFonts w:ascii="Arial" w:eastAsia="宋体" w:hAnsi="Arial" w:cs="Arial"/>
        </w:rPr>
        <w:t>a</w:t>
      </w:r>
      <w:r w:rsidRPr="007755D5">
        <w:rPr>
          <w:rFonts w:ascii="Arial" w:eastAsia="宋体" w:hAnsi="Arial" w:cs="Arial"/>
        </w:rPr>
        <w:t>）部分，</w:t>
      </w:r>
      <w:r w:rsidRPr="007755D5">
        <w:rPr>
          <w:rFonts w:ascii="Arial" w:eastAsia="宋体" w:hAnsi="Arial" w:cs="Arial"/>
        </w:rPr>
        <w:t>21 U.S.C. 360c</w:t>
      </w:r>
      <w:r w:rsidRPr="007755D5">
        <w:rPr>
          <w:rFonts w:ascii="Arial" w:eastAsia="宋体" w:hAnsi="Arial" w:cs="Arial"/>
        </w:rPr>
        <w:t>（</w:t>
      </w:r>
      <w:r w:rsidRPr="007755D5">
        <w:rPr>
          <w:rFonts w:ascii="Arial" w:eastAsia="宋体" w:hAnsi="Arial" w:cs="Arial"/>
        </w:rPr>
        <w:t>a</w:t>
      </w:r>
      <w:r w:rsidRPr="007755D5">
        <w:rPr>
          <w:rFonts w:ascii="Arial" w:eastAsia="宋体" w:hAnsi="Arial" w:cs="Arial"/>
        </w:rPr>
        <w:t>））。</w:t>
      </w:r>
    </w:p>
  </w:footnote>
  <w:footnote w:id="11">
    <w:p w14:paraId="7778B7DD" w14:textId="178C1499"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CLSI</w:t>
      </w:r>
      <w:r w:rsidRPr="007755D5">
        <w:rPr>
          <w:rFonts w:ascii="Arial" w:eastAsia="宋体" w:hAnsi="Arial" w:cs="Arial"/>
        </w:rPr>
        <w:t>。抗菌药物纸片敏感性测试性能标准；</w:t>
      </w:r>
      <w:bookmarkStart w:id="21" w:name="OLE_LINK6"/>
      <w:r w:rsidRPr="007755D5">
        <w:rPr>
          <w:rFonts w:ascii="Arial" w:eastAsia="宋体" w:hAnsi="Arial" w:cs="Arial"/>
        </w:rPr>
        <w:t>批准的标准第</w:t>
      </w:r>
      <w:r w:rsidRPr="007755D5">
        <w:rPr>
          <w:rFonts w:ascii="Arial" w:eastAsia="宋体" w:hAnsi="Arial" w:cs="Arial"/>
        </w:rPr>
        <w:t>9</w:t>
      </w:r>
      <w:r w:rsidRPr="007755D5">
        <w:rPr>
          <w:rFonts w:ascii="Arial" w:eastAsia="宋体" w:hAnsi="Arial" w:cs="Arial"/>
        </w:rPr>
        <w:t>版。</w:t>
      </w:r>
      <w:r w:rsidRPr="007755D5">
        <w:rPr>
          <w:rFonts w:ascii="Arial" w:eastAsia="宋体" w:hAnsi="Arial" w:cs="Arial"/>
        </w:rPr>
        <w:t>NCCLS</w:t>
      </w:r>
      <w:r w:rsidRPr="007755D5">
        <w:rPr>
          <w:rFonts w:ascii="Arial" w:eastAsia="宋体" w:hAnsi="Arial" w:cs="Arial"/>
        </w:rPr>
        <w:t>文件</w:t>
      </w:r>
      <w:r w:rsidRPr="007755D5">
        <w:rPr>
          <w:rFonts w:ascii="Arial" w:eastAsia="宋体" w:hAnsi="Arial" w:cs="Arial"/>
        </w:rPr>
        <w:t>M2-A9</w:t>
      </w:r>
      <w:r w:rsidRPr="007755D5">
        <w:rPr>
          <w:rFonts w:ascii="Arial" w:eastAsia="宋体" w:hAnsi="Arial" w:cs="Arial"/>
        </w:rPr>
        <w:t>。</w:t>
      </w:r>
      <w:r w:rsidRPr="007755D5">
        <w:rPr>
          <w:rFonts w:ascii="Arial" w:eastAsia="宋体" w:hAnsi="Arial" w:cs="Arial"/>
        </w:rPr>
        <w:t>CLSI</w:t>
      </w:r>
      <w:r w:rsidRPr="007755D5">
        <w:rPr>
          <w:rFonts w:ascii="Arial" w:eastAsia="宋体" w:hAnsi="Arial" w:cs="Arial"/>
        </w:rPr>
        <w:t>，</w:t>
      </w:r>
      <w:r w:rsidRPr="007755D5">
        <w:rPr>
          <w:rFonts w:ascii="Arial" w:eastAsia="宋体" w:hAnsi="Arial" w:cs="Arial"/>
        </w:rPr>
        <w:t>940</w:t>
      </w:r>
      <w:r w:rsidRPr="007755D5">
        <w:rPr>
          <w:rFonts w:ascii="Arial" w:eastAsia="宋体" w:hAnsi="Arial" w:cs="Arial"/>
        </w:rPr>
        <w:t>，</w:t>
      </w:r>
      <w:r w:rsidRPr="007755D5">
        <w:rPr>
          <w:rFonts w:ascii="Arial" w:eastAsia="宋体" w:hAnsi="Arial" w:cs="Arial"/>
        </w:rPr>
        <w:t xml:space="preserve">West Valley Rd., </w:t>
      </w:r>
      <w:proofErr w:type="spellStart"/>
      <w:r w:rsidRPr="007755D5">
        <w:rPr>
          <w:rFonts w:ascii="Arial" w:eastAsia="宋体" w:hAnsi="Arial" w:cs="Arial"/>
        </w:rPr>
        <w:t>Ste</w:t>
      </w:r>
      <w:proofErr w:type="spellEnd"/>
      <w:r w:rsidRPr="007755D5">
        <w:rPr>
          <w:rFonts w:ascii="Arial" w:eastAsia="宋体" w:hAnsi="Arial" w:cs="Arial"/>
        </w:rPr>
        <w:t xml:space="preserve"> 1400, Wayne, PA 19087-1898, 2006</w:t>
      </w:r>
      <w:r w:rsidRPr="007755D5">
        <w:rPr>
          <w:rFonts w:ascii="Arial" w:eastAsia="宋体" w:hAnsi="Arial" w:cs="Arial"/>
        </w:rPr>
        <w:t>。</w:t>
      </w:r>
      <w:bookmarkEnd w:id="21"/>
    </w:p>
  </w:footnote>
  <w:footnote w:id="12">
    <w:p w14:paraId="16698DD2" w14:textId="1827FAD8"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CLSI</w:t>
      </w:r>
      <w:r w:rsidRPr="007755D5">
        <w:rPr>
          <w:rFonts w:ascii="Arial" w:eastAsia="宋体" w:hAnsi="Arial" w:cs="Arial"/>
        </w:rPr>
        <w:t>。厌氧菌稀释抗菌敏感性测试方法；批准的标准第</w:t>
      </w:r>
      <w:r w:rsidRPr="007755D5">
        <w:rPr>
          <w:rFonts w:ascii="Arial" w:eastAsia="宋体" w:hAnsi="Arial" w:cs="Arial"/>
        </w:rPr>
        <w:t>7</w:t>
      </w:r>
      <w:r w:rsidRPr="007755D5">
        <w:rPr>
          <w:rFonts w:ascii="Arial" w:eastAsia="宋体" w:hAnsi="Arial" w:cs="Arial"/>
        </w:rPr>
        <w:t>版。</w:t>
      </w:r>
      <w:r w:rsidRPr="007755D5">
        <w:rPr>
          <w:rFonts w:ascii="Arial" w:eastAsia="宋体" w:hAnsi="Arial" w:cs="Arial"/>
        </w:rPr>
        <w:t>NCCLS</w:t>
      </w:r>
      <w:r w:rsidRPr="007755D5">
        <w:rPr>
          <w:rFonts w:ascii="Arial" w:eastAsia="宋体" w:hAnsi="Arial" w:cs="Arial"/>
        </w:rPr>
        <w:t>文件</w:t>
      </w:r>
      <w:r w:rsidRPr="007755D5">
        <w:rPr>
          <w:rFonts w:ascii="Arial" w:eastAsia="宋体" w:hAnsi="Arial" w:cs="Arial"/>
        </w:rPr>
        <w:t>M7-A7 (ISBN 1-56238-394-9)</w:t>
      </w:r>
      <w:r w:rsidRPr="007755D5">
        <w:rPr>
          <w:rFonts w:ascii="Arial" w:eastAsia="宋体" w:hAnsi="Arial" w:cs="Arial"/>
        </w:rPr>
        <w:t>。</w:t>
      </w:r>
      <w:r w:rsidRPr="007755D5">
        <w:rPr>
          <w:rFonts w:ascii="Arial" w:eastAsia="宋体" w:hAnsi="Arial" w:cs="Arial"/>
        </w:rPr>
        <w:t>CLSI</w:t>
      </w:r>
      <w:r w:rsidRPr="007755D5">
        <w:rPr>
          <w:rFonts w:ascii="Arial" w:eastAsia="宋体" w:hAnsi="Arial" w:cs="Arial"/>
        </w:rPr>
        <w:t>，</w:t>
      </w:r>
      <w:r w:rsidRPr="007755D5">
        <w:rPr>
          <w:rFonts w:ascii="Arial" w:eastAsia="宋体" w:hAnsi="Arial" w:cs="Arial"/>
        </w:rPr>
        <w:t>940</w:t>
      </w:r>
      <w:r w:rsidRPr="007755D5">
        <w:rPr>
          <w:rFonts w:ascii="Arial" w:eastAsia="宋体" w:hAnsi="Arial" w:cs="Arial"/>
        </w:rPr>
        <w:t>，</w:t>
      </w:r>
      <w:r w:rsidRPr="007755D5">
        <w:rPr>
          <w:rFonts w:ascii="Arial" w:eastAsia="宋体" w:hAnsi="Arial" w:cs="Arial"/>
        </w:rPr>
        <w:t xml:space="preserve">West Valley Rd., </w:t>
      </w:r>
      <w:proofErr w:type="spellStart"/>
      <w:r w:rsidRPr="007755D5">
        <w:rPr>
          <w:rFonts w:ascii="Arial" w:eastAsia="宋体" w:hAnsi="Arial" w:cs="Arial"/>
        </w:rPr>
        <w:t>Ste</w:t>
      </w:r>
      <w:proofErr w:type="spellEnd"/>
      <w:r w:rsidRPr="007755D5">
        <w:rPr>
          <w:rFonts w:ascii="Arial" w:eastAsia="宋体" w:hAnsi="Arial" w:cs="Arial"/>
        </w:rPr>
        <w:t xml:space="preserve"> 1400, Wayne, PA 19087-1898, 2006</w:t>
      </w:r>
      <w:r w:rsidRPr="007755D5">
        <w:rPr>
          <w:rFonts w:ascii="Arial" w:eastAsia="宋体" w:hAnsi="Arial" w:cs="Arial"/>
        </w:rPr>
        <w:t>。</w:t>
      </w:r>
    </w:p>
  </w:footnote>
  <w:footnote w:id="13">
    <w:p w14:paraId="7A90E9AD" w14:textId="55D8FC0E"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www.fda.gov/cdrh/ode/guidance/361.html</w:t>
      </w:r>
    </w:p>
  </w:footnote>
  <w:footnote w:id="14">
    <w:p w14:paraId="0DC22DC0" w14:textId="4289756D"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www.fda.gov/cdrh/g951.html</w:t>
      </w:r>
    </w:p>
  </w:footnote>
  <w:footnote w:id="15">
    <w:p w14:paraId="75EFC067" w14:textId="7195B7E5"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w:t>
      </w:r>
      <w:r w:rsidRPr="007755D5">
        <w:rPr>
          <w:rFonts w:ascii="Arial" w:eastAsia="宋体" w:hAnsi="Arial" w:cs="Arial"/>
        </w:rPr>
        <w:t>见法案</w:t>
      </w:r>
      <w:r w:rsidRPr="007755D5">
        <w:rPr>
          <w:rFonts w:ascii="Arial" w:eastAsia="宋体" w:hAnsi="Arial" w:cs="Arial"/>
        </w:rPr>
        <w:t>513(</w:t>
      </w:r>
      <w:proofErr w:type="spellStart"/>
      <w:r w:rsidRPr="007755D5">
        <w:rPr>
          <w:rFonts w:ascii="Arial" w:eastAsia="宋体" w:hAnsi="Arial" w:cs="Arial"/>
        </w:rPr>
        <w:t>i</w:t>
      </w:r>
      <w:proofErr w:type="spellEnd"/>
      <w:r w:rsidRPr="007755D5">
        <w:rPr>
          <w:rFonts w:ascii="Arial" w:eastAsia="宋体" w:hAnsi="Arial" w:cs="Arial"/>
        </w:rPr>
        <w:t>)(1)(A)(ii)(I)</w:t>
      </w:r>
      <w:r w:rsidRPr="007755D5">
        <w:rPr>
          <w:rFonts w:ascii="Arial" w:eastAsia="宋体" w:hAnsi="Arial" w:cs="Arial"/>
        </w:rPr>
        <w:t>部分</w:t>
      </w:r>
    </w:p>
  </w:footnote>
  <w:footnote w:id="16">
    <w:p w14:paraId="058EE915" w14:textId="1D07280F"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w:t>
      </w:r>
      <w:r w:rsidRPr="007755D5">
        <w:rPr>
          <w:rFonts w:ascii="Arial" w:eastAsia="宋体" w:hAnsi="Arial" w:cs="Arial"/>
        </w:rPr>
        <w:t>见</w:t>
      </w:r>
      <w:r w:rsidRPr="007755D5">
        <w:rPr>
          <w:rFonts w:ascii="Arial" w:eastAsia="宋体" w:hAnsi="Arial" w:cs="Arial"/>
        </w:rPr>
        <w:t>http://www.fda.gov/oc/ohrt/irbs/devices.html#risk</w:t>
      </w:r>
    </w:p>
  </w:footnote>
  <w:footnote w:id="17">
    <w:p w14:paraId="0A4DD8C2" w14:textId="63CB95E8" w:rsidR="002E5735" w:rsidRPr="007755D5" w:rsidRDefault="002E5735" w:rsidP="00975349">
      <w:pPr>
        <w:pStyle w:val="ac"/>
        <w:jc w:val="both"/>
        <w:rPr>
          <w:rFonts w:ascii="Arial" w:eastAsia="宋体" w:hAnsi="Arial" w:cs="Arial"/>
        </w:rPr>
      </w:pPr>
      <w:r w:rsidRPr="007755D5">
        <w:rPr>
          <w:rStyle w:val="ad"/>
          <w:rFonts w:ascii="Arial" w:eastAsia="宋体" w:hAnsi="Arial" w:cs="Arial"/>
        </w:rPr>
        <w:footnoteRef/>
      </w:r>
      <w:r w:rsidRPr="007755D5">
        <w:rPr>
          <w:rFonts w:ascii="Arial" w:eastAsia="宋体" w:hAnsi="Arial" w:cs="Arial"/>
        </w:rPr>
        <w:t xml:space="preserve"> </w:t>
      </w:r>
      <w:r w:rsidRPr="007755D5">
        <w:rPr>
          <w:rFonts w:ascii="Arial" w:eastAsia="宋体" w:hAnsi="Arial" w:cs="Arial"/>
        </w:rPr>
        <w:t>虽然</w:t>
      </w:r>
      <w:r w:rsidRPr="007755D5">
        <w:rPr>
          <w:rFonts w:ascii="Arial" w:eastAsia="宋体" w:hAnsi="Arial" w:cs="Arial"/>
        </w:rPr>
        <w:t>510</w:t>
      </w:r>
      <w:r w:rsidRPr="007755D5">
        <w:rPr>
          <w:rFonts w:ascii="Arial" w:eastAsia="宋体" w:hAnsi="Arial" w:cs="Arial"/>
        </w:rPr>
        <w:t>（</w:t>
      </w:r>
      <w:r w:rsidRPr="007755D5">
        <w:rPr>
          <w:rFonts w:ascii="Arial" w:eastAsia="宋体" w:hAnsi="Arial" w:cs="Arial"/>
        </w:rPr>
        <w:t>k</w:t>
      </w:r>
      <w:r w:rsidRPr="007755D5">
        <w:rPr>
          <w:rFonts w:ascii="Arial" w:eastAsia="宋体" w:hAnsi="Arial" w:cs="Arial"/>
        </w:rPr>
        <w:t>）批准并不要求</w:t>
      </w:r>
      <w:proofErr w:type="gramStart"/>
      <w:r w:rsidRPr="007755D5">
        <w:rPr>
          <w:rFonts w:ascii="Arial" w:eastAsia="宋体" w:hAnsi="Arial" w:cs="Arial"/>
        </w:rPr>
        <w:t>最终版</w:t>
      </w:r>
      <w:proofErr w:type="gramEnd"/>
      <w:r w:rsidRPr="007755D5">
        <w:rPr>
          <w:rFonts w:ascii="Arial" w:eastAsia="宋体" w:hAnsi="Arial" w:cs="Arial"/>
        </w:rPr>
        <w:t>标签，但在医疗器械进入市场前，其</w:t>
      </w:r>
      <w:proofErr w:type="gramStart"/>
      <w:r w:rsidRPr="007755D5">
        <w:rPr>
          <w:rFonts w:ascii="Arial" w:eastAsia="宋体" w:hAnsi="Arial" w:cs="Arial"/>
        </w:rPr>
        <w:t>最终版</w:t>
      </w:r>
      <w:proofErr w:type="gramEnd"/>
      <w:r w:rsidRPr="007755D5">
        <w:rPr>
          <w:rFonts w:ascii="Arial" w:eastAsia="宋体" w:hAnsi="Arial" w:cs="Arial"/>
        </w:rPr>
        <w:t>标签必须符合</w:t>
      </w:r>
      <w:r w:rsidRPr="007755D5">
        <w:rPr>
          <w:rFonts w:ascii="Arial" w:eastAsia="宋体" w:hAnsi="Arial" w:cs="Arial"/>
        </w:rPr>
        <w:t>21 CFR 801</w:t>
      </w:r>
      <w:r w:rsidRPr="007755D5">
        <w:rPr>
          <w:rFonts w:ascii="Arial" w:eastAsia="宋体" w:hAnsi="Arial" w:cs="Arial"/>
        </w:rPr>
        <w:t>的要求。另外，处方用医疗器械的最终标签必须遵守</w:t>
      </w:r>
      <w:r w:rsidRPr="007755D5">
        <w:rPr>
          <w:rFonts w:ascii="Arial" w:eastAsia="宋体" w:hAnsi="Arial" w:cs="Arial"/>
        </w:rPr>
        <w:t>21 CFR 801.109</w:t>
      </w:r>
      <w:r w:rsidRPr="007755D5">
        <w:rPr>
          <w:rFonts w:ascii="Arial" w:eastAsia="宋体" w:hAnsi="Arial" w:cs="Arial"/>
        </w:rPr>
        <w:t>。本指导性文件中的标签建议与第</w:t>
      </w:r>
      <w:r w:rsidRPr="007755D5">
        <w:rPr>
          <w:rFonts w:ascii="Arial" w:eastAsia="宋体" w:hAnsi="Arial" w:cs="Arial"/>
        </w:rPr>
        <w:t>801</w:t>
      </w:r>
      <w:r w:rsidRPr="007755D5">
        <w:rPr>
          <w:rFonts w:ascii="Arial" w:eastAsia="宋体" w:hAnsi="Arial" w:cs="Arial"/>
        </w:rPr>
        <w:t>部分一致。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3CE7B" w14:textId="2F43DF4C" w:rsidR="002E5735" w:rsidRDefault="002E5735">
    <w:pPr>
      <w:pStyle w:val="a7"/>
    </w:pPr>
    <w:r>
      <w:rPr>
        <w:noProof/>
      </w:rPr>
      <w:pict w14:anchorId="404EE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4094" o:spid="_x0000_s10243" type="#_x0000_t136" style="position:absolute;left:0;text-align:left;margin-left:0;margin-top:0;width:259.5pt;height:129.75pt;z-index:-251655168;mso-position-horizontal:center;mso-position-horizontal-relative:margin;mso-position-vertical:center;mso-position-vertical-relative:margin" o:allowincell="f" fillcolor="silver" stroked="f">
          <v:textpath style="font-family:&quot;宋体&quot;;font-size:130pt" string="草案"/>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7B37E" w14:textId="3EE43792" w:rsidR="002E5735" w:rsidRDefault="002E5735" w:rsidP="007D7548">
    <w:pPr>
      <w:pStyle w:val="a7"/>
      <w:pBdr>
        <w:bottom w:val="none" w:sz="0" w:space="0" w:color="auto"/>
      </w:pBdr>
    </w:pPr>
    <w:r>
      <w:rPr>
        <w:noProof/>
      </w:rPr>
      <w:pict w14:anchorId="5B900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4095" o:spid="_x0000_s10244" type="#_x0000_t136" style="position:absolute;left:0;text-align:left;margin-left:0;margin-top:0;width:259.5pt;height:129.75pt;z-index:-251653120;mso-position-horizontal:center;mso-position-horizontal-relative:margin;mso-position-vertical:center;mso-position-vertical-relative:margin" o:allowincell="f" fillcolor="silver" stroked="f">
          <v:textpath style="font-family:&quot;宋体&quot;;font-size:130pt" string="草案"/>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65010" w14:textId="4FE7B84B" w:rsidR="002E5735" w:rsidRDefault="002E5735">
    <w:pPr>
      <w:pStyle w:val="a7"/>
    </w:pPr>
    <w:r>
      <w:rPr>
        <w:noProof/>
      </w:rPr>
      <w:pict w14:anchorId="0F231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4093" o:spid="_x0000_s10242" type="#_x0000_t136" style="position:absolute;left:0;text-align:left;margin-left:0;margin-top:0;width:259.5pt;height:129.75pt;z-index:-251657216;mso-position-horizontal:center;mso-position-horizontal-relative:margin;mso-position-vertical:center;mso-position-vertical-relative:margin" o:allowincell="f" fillcolor="silver" stroked="f">
          <v:textpath style="font-family:&quot;宋体&quot;;font-size:130pt" string="草案"/>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10FD5" w14:textId="605CFF93" w:rsidR="002E5735" w:rsidRDefault="002E5735">
    <w:pPr>
      <w:pStyle w:val="a7"/>
    </w:pPr>
    <w:r>
      <w:rPr>
        <w:noProof/>
      </w:rPr>
      <w:pict w14:anchorId="69363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4097" o:spid="_x0000_s10246" type="#_x0000_t136" style="position:absolute;left:0;text-align:left;margin-left:0;margin-top:0;width:259.5pt;height:129.75pt;z-index:-251649024;mso-position-horizontal:center;mso-position-horizontal-relative:margin;mso-position-vertical:center;mso-position-vertical-relative:margin" o:allowincell="f" fillcolor="silver" stroked="f">
          <v:textpath style="font-family:&quot;宋体&quot;;font-size:130pt" string="草案"/>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E6DCD" w14:textId="18F55AC6" w:rsidR="002E5735" w:rsidRPr="008D5354" w:rsidRDefault="002E5735" w:rsidP="0025001B">
    <w:pPr>
      <w:autoSpaceDE w:val="0"/>
      <w:autoSpaceDN w:val="0"/>
      <w:adjustRightInd w:val="0"/>
      <w:snapToGrid w:val="0"/>
      <w:spacing w:afterLines="50" w:after="120" w:line="300" w:lineRule="auto"/>
      <w:jc w:val="center"/>
      <w:rPr>
        <w:rFonts w:ascii="Arial" w:hAnsi="Arial" w:cs="Arial"/>
        <w:b/>
        <w:bCs/>
        <w:i/>
        <w:iCs/>
        <w:kern w:val="0"/>
        <w:sz w:val="24"/>
        <w:szCs w:val="24"/>
      </w:rPr>
    </w:pPr>
    <w:r>
      <w:rPr>
        <w:noProof/>
      </w:rPr>
      <w:pict w14:anchorId="01B87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4098" o:spid="_x0000_s10247" type="#_x0000_t136" style="position:absolute;left:0;text-align:left;margin-left:0;margin-top:0;width:259.5pt;height:129.75pt;z-index:-251646976;mso-position-horizontal:center;mso-position-horizontal-relative:margin;mso-position-vertical:center;mso-position-vertical-relative:margin" o:allowincell="f" fillcolor="silver" stroked="f">
          <v:textpath style="font-family:&quot;宋体&quot;;font-size:130pt" string="草案"/>
          <w10:wrap anchorx="margin" anchory="margin"/>
        </v:shape>
      </w:pict>
    </w:r>
    <w:r w:rsidRPr="008D5354">
      <w:rPr>
        <w:rFonts w:ascii="Arial" w:hAnsi="Arial" w:cs="Arial" w:hint="eastAsia"/>
        <w:b/>
        <w:bCs/>
        <w:i/>
        <w:iCs/>
        <w:kern w:val="0"/>
        <w:sz w:val="24"/>
        <w:szCs w:val="24"/>
      </w:rPr>
      <w:t>所含建议不具约束力</w:t>
    </w:r>
  </w:p>
  <w:p w14:paraId="10CD3313" w14:textId="17A81382" w:rsidR="002E5735" w:rsidRDefault="002E5735" w:rsidP="0025001B">
    <w:pPr>
      <w:pStyle w:val="a7"/>
      <w:pBdr>
        <w:bottom w:val="none" w:sz="0" w:space="0" w:color="auto"/>
      </w:pBdr>
      <w:spacing w:afterLines="50" w:after="120" w:line="300" w:lineRule="auto"/>
      <w:rPr>
        <w:rFonts w:ascii="Arial" w:hAnsi="Arial" w:cs="Arial"/>
        <w:i/>
        <w:iCs/>
        <w:kern w:val="0"/>
        <w:sz w:val="24"/>
        <w:szCs w:val="24"/>
      </w:rPr>
    </w:pPr>
    <w:r w:rsidRPr="008D5354">
      <w:rPr>
        <w:rFonts w:ascii="Arial" w:hAnsi="Arial" w:cs="Arial" w:hint="eastAsia"/>
        <w:i/>
        <w:iCs/>
        <w:kern w:val="0"/>
        <w:sz w:val="24"/>
        <w:szCs w:val="24"/>
      </w:rPr>
      <w:t>草案</w:t>
    </w:r>
    <w:r w:rsidRPr="008D5354">
      <w:rPr>
        <w:rFonts w:ascii="Arial" w:hAnsi="Arial" w:cs="Arial"/>
        <w:i/>
        <w:iCs/>
        <w:kern w:val="0"/>
        <w:sz w:val="24"/>
        <w:szCs w:val="24"/>
      </w:rPr>
      <w:t>-</w:t>
    </w:r>
    <w:r w:rsidRPr="008D5354">
      <w:rPr>
        <w:rFonts w:ascii="Arial" w:hAnsi="Arial" w:cs="Arial" w:hint="eastAsia"/>
        <w:i/>
        <w:iCs/>
        <w:kern w:val="0"/>
        <w:sz w:val="24"/>
        <w:szCs w:val="24"/>
      </w:rPr>
      <w:t>不用于实施</w:t>
    </w:r>
  </w:p>
  <w:p w14:paraId="6B7F0764" w14:textId="77777777" w:rsidR="002E5735" w:rsidRPr="00400542" w:rsidRDefault="002E5735" w:rsidP="0025001B">
    <w:pPr>
      <w:pStyle w:val="a7"/>
      <w:pBdr>
        <w:bottom w:val="none" w:sz="0" w:space="0" w:color="auto"/>
      </w:pBdr>
      <w:spacing w:afterLines="50" w:after="120" w:line="300" w:lineRule="auto"/>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186A6" w14:textId="6FC515BF" w:rsidR="002E5735" w:rsidRDefault="002E5735">
    <w:pPr>
      <w:pStyle w:val="a7"/>
    </w:pPr>
    <w:r>
      <w:rPr>
        <w:noProof/>
      </w:rPr>
      <w:pict w14:anchorId="40A75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4096" o:spid="_x0000_s10245" type="#_x0000_t136" style="position:absolute;left:0;text-align:left;margin-left:0;margin-top:0;width:259.5pt;height:129.75pt;z-index:-251651072;mso-position-horizontal:center;mso-position-horizontal-relative:margin;mso-position-vertical:center;mso-position-vertical-relative:margin" o:allowincell="f" fillcolor="silver" stroked="f">
          <v:textpath style="font-family:&quot;宋体&quot;;font-size:130pt" string="草案"/>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EC0B8" w14:textId="2FAB1408" w:rsidR="002E5735" w:rsidRDefault="002E5735">
    <w:pPr>
      <w:pStyle w:val="a7"/>
    </w:pPr>
    <w:r>
      <w:rPr>
        <w:noProof/>
      </w:rPr>
      <w:pict w14:anchorId="62DF68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4100" o:spid="_x0000_s10249" type="#_x0000_t136" style="position:absolute;left:0;text-align:left;margin-left:0;margin-top:0;width:259.5pt;height:129.75pt;z-index:-251642880;mso-position-horizontal:center;mso-position-horizontal-relative:margin;mso-position-vertical:center;mso-position-vertical-relative:margin" o:allowincell="f" fillcolor="silver" stroked="f">
          <v:textpath style="font-family:&quot;宋体&quot;;font-size:130pt" string="草案"/>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C03F9" w14:textId="39A75918" w:rsidR="002E5735" w:rsidRPr="00897ACD" w:rsidRDefault="002E5735" w:rsidP="00870510">
    <w:pPr>
      <w:autoSpaceDE w:val="0"/>
      <w:autoSpaceDN w:val="0"/>
      <w:adjustRightInd w:val="0"/>
      <w:snapToGrid w:val="0"/>
      <w:spacing w:afterLines="50" w:after="120" w:line="300" w:lineRule="auto"/>
      <w:jc w:val="center"/>
      <w:rPr>
        <w:rFonts w:ascii="Arial" w:hAnsi="Arial" w:cs="Arial"/>
        <w:b/>
        <w:bCs/>
        <w:i/>
        <w:iCs/>
        <w:kern w:val="0"/>
        <w:sz w:val="24"/>
        <w:szCs w:val="24"/>
      </w:rPr>
    </w:pPr>
    <w:r>
      <w:rPr>
        <w:rFonts w:ascii="Arial" w:hAnsi="Arial" w:cs="Arial" w:hint="eastAsia"/>
        <w:b/>
        <w:bCs/>
        <w:i/>
        <w:iCs/>
        <w:kern w:val="0"/>
        <w:sz w:val="24"/>
        <w:szCs w:val="24"/>
      </w:rPr>
      <w:t>所</w:t>
    </w:r>
    <w:r w:rsidRPr="00897ACD">
      <w:rPr>
        <w:rFonts w:ascii="Arial" w:hAnsi="Arial" w:cs="Arial" w:hint="eastAsia"/>
        <w:b/>
        <w:bCs/>
        <w:i/>
        <w:iCs/>
        <w:kern w:val="0"/>
        <w:sz w:val="24"/>
        <w:szCs w:val="24"/>
      </w:rPr>
      <w:t>含建议不具约束力</w:t>
    </w:r>
  </w:p>
  <w:p w14:paraId="18E12CB2" w14:textId="77777777" w:rsidR="002E5735" w:rsidRDefault="002E5735" w:rsidP="00870510">
    <w:pPr>
      <w:pStyle w:val="a7"/>
      <w:pBdr>
        <w:bottom w:val="none" w:sz="0" w:space="0" w:color="auto"/>
      </w:pBdr>
      <w:spacing w:afterLines="50" w:after="120" w:line="300" w:lineRule="auto"/>
      <w:rPr>
        <w:rFonts w:ascii="Arial" w:hAnsi="Arial" w:cs="Arial"/>
        <w:i/>
        <w:iCs/>
        <w:kern w:val="0"/>
        <w:sz w:val="24"/>
        <w:szCs w:val="24"/>
      </w:rPr>
    </w:pPr>
    <w:r w:rsidRPr="00897ACD">
      <w:rPr>
        <w:rFonts w:ascii="Arial" w:hAnsi="Arial" w:cs="Arial" w:hint="eastAsia"/>
        <w:i/>
        <w:iCs/>
        <w:kern w:val="0"/>
        <w:sz w:val="24"/>
        <w:szCs w:val="24"/>
      </w:rPr>
      <w:t>草案</w:t>
    </w:r>
    <w:r w:rsidRPr="00897ACD">
      <w:rPr>
        <w:rFonts w:ascii="Arial" w:hAnsi="Arial" w:cs="Arial" w:hint="eastAsia"/>
        <w:i/>
        <w:iCs/>
        <w:kern w:val="0"/>
        <w:sz w:val="24"/>
        <w:szCs w:val="24"/>
      </w:rPr>
      <w:t>-</w:t>
    </w:r>
    <w:r w:rsidRPr="00897ACD">
      <w:rPr>
        <w:rFonts w:ascii="Arial" w:hAnsi="Arial" w:cs="Arial" w:hint="eastAsia"/>
        <w:i/>
        <w:iCs/>
        <w:kern w:val="0"/>
        <w:sz w:val="24"/>
        <w:szCs w:val="24"/>
      </w:rPr>
      <w:t>不用于实施</w:t>
    </w:r>
  </w:p>
  <w:p w14:paraId="267CC534" w14:textId="77777777" w:rsidR="002E5735" w:rsidRPr="00400542" w:rsidRDefault="002E5735" w:rsidP="00A412E5">
    <w:pPr>
      <w:pStyle w:val="a7"/>
      <w:pBdr>
        <w:bottom w:val="none" w:sz="0" w:space="0" w:color="auto"/>
      </w:pBdr>
      <w:spacing w:afterLines="50" w:after="120" w:line="300" w:lineRule="auto"/>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FE67E" w14:textId="78B9241D" w:rsidR="002E5735" w:rsidRDefault="002E5735">
    <w:pPr>
      <w:pStyle w:val="a7"/>
    </w:pPr>
    <w:r>
      <w:rPr>
        <w:noProof/>
      </w:rPr>
      <w:pict w14:anchorId="3EC72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4099" o:spid="_x0000_s10248" type="#_x0000_t136" style="position:absolute;left:0;text-align:left;margin-left:0;margin-top:0;width:259.5pt;height:129.75pt;z-index:-251644928;mso-position-horizontal:center;mso-position-horizontal-relative:margin;mso-position-vertical:center;mso-position-vertical-relative:margin" o:allowincell="f" fillcolor="silver" stroked="f">
          <v:textpath style="font-family:&quot;宋体&quot;;font-size:130pt" string="草案"/>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384"/>
    <w:multiLevelType w:val="hybridMultilevel"/>
    <w:tmpl w:val="3F10A52C"/>
    <w:lvl w:ilvl="0" w:tplc="489AA530">
      <w:start w:val="3"/>
      <w:numFmt w:val="bullet"/>
      <w:lvlText w:val="•"/>
      <w:lvlJc w:val="left"/>
      <w:pPr>
        <w:ind w:left="720" w:hanging="360"/>
      </w:pPr>
      <w:rPr>
        <w:rFonts w:ascii="宋体" w:eastAsia="宋体" w:hAnsi="宋体" w:cs="Times New Roman" w:hint="eastAsia"/>
      </w:rPr>
    </w:lvl>
    <w:lvl w:ilvl="1" w:tplc="489AA530">
      <w:start w:val="3"/>
      <w:numFmt w:val="bullet"/>
      <w:lvlText w:val="•"/>
      <w:lvlJc w:val="left"/>
      <w:pPr>
        <w:ind w:left="780" w:hanging="420"/>
      </w:pPr>
      <w:rPr>
        <w:rFonts w:ascii="宋体" w:eastAsia="宋体" w:hAnsi="宋体" w:cs="Times New Roman" w:hint="eastAsia"/>
      </w:rPr>
    </w:lvl>
    <w:lvl w:ilvl="2" w:tplc="04090005" w:tentative="1">
      <w:start w:val="1"/>
      <w:numFmt w:val="bullet"/>
      <w:lvlText w:val=""/>
      <w:lvlJc w:val="left"/>
      <w:pPr>
        <w:ind w:left="1200" w:hanging="420"/>
      </w:pPr>
      <w:rPr>
        <w:rFonts w:ascii="Wingdings" w:hAnsi="Wingdings" w:hint="default"/>
      </w:rPr>
    </w:lvl>
    <w:lvl w:ilvl="3" w:tplc="04090001" w:tentative="1">
      <w:start w:val="1"/>
      <w:numFmt w:val="bullet"/>
      <w:lvlText w:val=""/>
      <w:lvlJc w:val="left"/>
      <w:pPr>
        <w:ind w:left="1620" w:hanging="420"/>
      </w:pPr>
      <w:rPr>
        <w:rFonts w:ascii="Wingdings" w:hAnsi="Wingdings" w:hint="default"/>
      </w:rPr>
    </w:lvl>
    <w:lvl w:ilvl="4" w:tplc="04090003" w:tentative="1">
      <w:start w:val="1"/>
      <w:numFmt w:val="bullet"/>
      <w:lvlText w:val=""/>
      <w:lvlJc w:val="left"/>
      <w:pPr>
        <w:ind w:left="2040" w:hanging="420"/>
      </w:pPr>
      <w:rPr>
        <w:rFonts w:ascii="Wingdings" w:hAnsi="Wingdings" w:hint="default"/>
      </w:rPr>
    </w:lvl>
    <w:lvl w:ilvl="5" w:tplc="04090005" w:tentative="1">
      <w:start w:val="1"/>
      <w:numFmt w:val="bullet"/>
      <w:lvlText w:val=""/>
      <w:lvlJc w:val="left"/>
      <w:pPr>
        <w:ind w:left="2460" w:hanging="420"/>
      </w:pPr>
      <w:rPr>
        <w:rFonts w:ascii="Wingdings" w:hAnsi="Wingdings" w:hint="default"/>
      </w:rPr>
    </w:lvl>
    <w:lvl w:ilvl="6" w:tplc="04090001" w:tentative="1">
      <w:start w:val="1"/>
      <w:numFmt w:val="bullet"/>
      <w:lvlText w:val=""/>
      <w:lvlJc w:val="left"/>
      <w:pPr>
        <w:ind w:left="2880" w:hanging="420"/>
      </w:pPr>
      <w:rPr>
        <w:rFonts w:ascii="Wingdings" w:hAnsi="Wingdings" w:hint="default"/>
      </w:rPr>
    </w:lvl>
    <w:lvl w:ilvl="7" w:tplc="04090003" w:tentative="1">
      <w:start w:val="1"/>
      <w:numFmt w:val="bullet"/>
      <w:lvlText w:val=""/>
      <w:lvlJc w:val="left"/>
      <w:pPr>
        <w:ind w:left="3300" w:hanging="420"/>
      </w:pPr>
      <w:rPr>
        <w:rFonts w:ascii="Wingdings" w:hAnsi="Wingdings" w:hint="default"/>
      </w:rPr>
    </w:lvl>
    <w:lvl w:ilvl="8" w:tplc="04090005" w:tentative="1">
      <w:start w:val="1"/>
      <w:numFmt w:val="bullet"/>
      <w:lvlText w:val=""/>
      <w:lvlJc w:val="left"/>
      <w:pPr>
        <w:ind w:left="3720" w:hanging="420"/>
      </w:pPr>
      <w:rPr>
        <w:rFonts w:ascii="Wingdings" w:hAnsi="Wingdings" w:hint="default"/>
      </w:rPr>
    </w:lvl>
  </w:abstractNum>
  <w:abstractNum w:abstractNumId="1">
    <w:nsid w:val="09CC06E9"/>
    <w:multiLevelType w:val="hybridMultilevel"/>
    <w:tmpl w:val="9A262E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183852"/>
    <w:multiLevelType w:val="hybridMultilevel"/>
    <w:tmpl w:val="CD5AAC26"/>
    <w:lvl w:ilvl="0" w:tplc="489AA530">
      <w:start w:val="3"/>
      <w:numFmt w:val="bullet"/>
      <w:lvlText w:val="•"/>
      <w:lvlJc w:val="left"/>
      <w:pPr>
        <w:ind w:left="840" w:hanging="42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D495F44"/>
    <w:multiLevelType w:val="hybridMultilevel"/>
    <w:tmpl w:val="FE1AE6DC"/>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4D852F7"/>
    <w:multiLevelType w:val="hybridMultilevel"/>
    <w:tmpl w:val="7C428FEC"/>
    <w:lvl w:ilvl="0" w:tplc="0AD61B9E">
      <w:start w:val="1"/>
      <w:numFmt w:val="upperRoman"/>
      <w:lvlText w:val="%1."/>
      <w:lvlJc w:val="left"/>
      <w:pPr>
        <w:ind w:left="420" w:hanging="420"/>
      </w:pPr>
      <w:rPr>
        <w:rFonts w:hint="eastAsia"/>
      </w:rPr>
    </w:lvl>
    <w:lvl w:ilvl="1" w:tplc="04090015">
      <w:start w:val="1"/>
      <w:numFmt w:val="upp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9F477E"/>
    <w:multiLevelType w:val="hybridMultilevel"/>
    <w:tmpl w:val="E9F05AD4"/>
    <w:lvl w:ilvl="0" w:tplc="BCD24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F7670A"/>
    <w:multiLevelType w:val="multilevel"/>
    <w:tmpl w:val="5BC893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23B349A"/>
    <w:multiLevelType w:val="hybridMultilevel"/>
    <w:tmpl w:val="8C5E7FAE"/>
    <w:lvl w:ilvl="0" w:tplc="489AA530">
      <w:start w:val="3"/>
      <w:numFmt w:val="bullet"/>
      <w:lvlText w:val="•"/>
      <w:lvlJc w:val="left"/>
      <w:pPr>
        <w:ind w:left="840" w:hanging="42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328D1191"/>
    <w:multiLevelType w:val="hybridMultilevel"/>
    <w:tmpl w:val="421488F6"/>
    <w:lvl w:ilvl="0" w:tplc="27F68CF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FCA66C3"/>
    <w:multiLevelType w:val="hybridMultilevel"/>
    <w:tmpl w:val="04987B28"/>
    <w:lvl w:ilvl="0" w:tplc="27F68CF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436422FB"/>
    <w:multiLevelType w:val="hybridMultilevel"/>
    <w:tmpl w:val="AE6A8EFC"/>
    <w:lvl w:ilvl="0" w:tplc="0AD61B9E">
      <w:start w:val="1"/>
      <w:numFmt w:val="upperRoman"/>
      <w:lvlText w:val="%1."/>
      <w:lvlJc w:val="left"/>
      <w:pPr>
        <w:ind w:left="420" w:hanging="420"/>
      </w:pPr>
      <w:rPr>
        <w:rFonts w:hint="eastAsia"/>
      </w:rPr>
    </w:lvl>
    <w:lvl w:ilvl="1" w:tplc="04090015">
      <w:start w:val="1"/>
      <w:numFmt w:val="upp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C71D19"/>
    <w:multiLevelType w:val="hybridMultilevel"/>
    <w:tmpl w:val="FCF88428"/>
    <w:lvl w:ilvl="0" w:tplc="425E75D6">
      <w:start w:val="1"/>
      <w:numFmt w:val="bullet"/>
      <w:lvlText w:val="●"/>
      <w:lvlJc w:val="left"/>
      <w:pPr>
        <w:ind w:left="840" w:hanging="420"/>
      </w:pPr>
      <w:rPr>
        <w:rFonts w:ascii="Arial" w:hAnsi="Arial" w:hint="default"/>
        <w:w w:val="100"/>
        <w:sz w:val="24"/>
        <w:szCs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4F9B26EB"/>
    <w:multiLevelType w:val="hybridMultilevel"/>
    <w:tmpl w:val="B7502A18"/>
    <w:lvl w:ilvl="0" w:tplc="489AA530">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51976276"/>
    <w:multiLevelType w:val="hybridMultilevel"/>
    <w:tmpl w:val="46848E6E"/>
    <w:lvl w:ilvl="0" w:tplc="489AA530">
      <w:start w:val="3"/>
      <w:numFmt w:val="bullet"/>
      <w:lvlText w:val="•"/>
      <w:lvlJc w:val="left"/>
      <w:pPr>
        <w:ind w:left="840" w:hanging="42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5D0A17D2"/>
    <w:multiLevelType w:val="hybridMultilevel"/>
    <w:tmpl w:val="1E6C99EC"/>
    <w:lvl w:ilvl="0" w:tplc="489AA530">
      <w:start w:val="3"/>
      <w:numFmt w:val="bullet"/>
      <w:lvlText w:val="•"/>
      <w:lvlJc w:val="left"/>
      <w:pPr>
        <w:ind w:left="840" w:hanging="42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60305ABC"/>
    <w:multiLevelType w:val="hybridMultilevel"/>
    <w:tmpl w:val="4AB43D90"/>
    <w:lvl w:ilvl="0" w:tplc="0AD61B9E">
      <w:start w:val="1"/>
      <w:numFmt w:val="upperRoman"/>
      <w:lvlText w:val="%1."/>
      <w:lvlJc w:val="left"/>
      <w:pPr>
        <w:ind w:left="420" w:hanging="420"/>
      </w:pPr>
      <w:rPr>
        <w:rFonts w:hint="eastAsia"/>
      </w:rPr>
    </w:lvl>
    <w:lvl w:ilvl="1" w:tplc="04090015">
      <w:start w:val="1"/>
      <w:numFmt w:val="upp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6E001C"/>
    <w:multiLevelType w:val="hybridMultilevel"/>
    <w:tmpl w:val="C9AC3E06"/>
    <w:lvl w:ilvl="0" w:tplc="BCD24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2645FE4"/>
    <w:multiLevelType w:val="hybridMultilevel"/>
    <w:tmpl w:val="63227DB0"/>
    <w:lvl w:ilvl="0" w:tplc="489AA530">
      <w:start w:val="3"/>
      <w:numFmt w:val="bullet"/>
      <w:lvlText w:val="•"/>
      <w:lvlJc w:val="left"/>
      <w:pPr>
        <w:ind w:left="840" w:hanging="42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670C77DA"/>
    <w:multiLevelType w:val="multilevel"/>
    <w:tmpl w:val="4AB2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F13C1F"/>
    <w:multiLevelType w:val="hybridMultilevel"/>
    <w:tmpl w:val="AE186CFE"/>
    <w:lvl w:ilvl="0" w:tplc="489AA530">
      <w:start w:val="3"/>
      <w:numFmt w:val="bullet"/>
      <w:lvlText w:val="•"/>
      <w:lvlJc w:val="left"/>
      <w:pPr>
        <w:ind w:left="780" w:hanging="360"/>
      </w:pPr>
      <w:rPr>
        <w:rFonts w:ascii="宋体" w:eastAsia="宋体" w:hAnsi="宋体" w:cs="Times New Roman" w:hint="eastAsia"/>
      </w:rPr>
    </w:lvl>
    <w:lvl w:ilvl="1" w:tplc="21F052C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F6D6CDE"/>
    <w:multiLevelType w:val="hybridMultilevel"/>
    <w:tmpl w:val="C082C3E2"/>
    <w:lvl w:ilvl="0" w:tplc="425E75D6">
      <w:start w:val="1"/>
      <w:numFmt w:val="bullet"/>
      <w:lvlText w:val="●"/>
      <w:lvlJc w:val="left"/>
      <w:pPr>
        <w:ind w:left="420" w:hanging="420"/>
      </w:pPr>
      <w:rPr>
        <w:rFonts w:ascii="Arial" w:hAnsi="Arial" w:hint="default"/>
        <w:w w:val="100"/>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3D04526"/>
    <w:multiLevelType w:val="multilevel"/>
    <w:tmpl w:val="EDA2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86780F"/>
    <w:multiLevelType w:val="hybridMultilevel"/>
    <w:tmpl w:val="5BFE885C"/>
    <w:lvl w:ilvl="0" w:tplc="0AD61B9E">
      <w:start w:val="1"/>
      <w:numFmt w:val="upperRoman"/>
      <w:lvlText w:val="%1."/>
      <w:lvlJc w:val="left"/>
      <w:pPr>
        <w:ind w:left="420" w:hanging="420"/>
      </w:pPr>
      <w:rPr>
        <w:rFonts w:hint="eastAsia"/>
      </w:rPr>
    </w:lvl>
    <w:lvl w:ilvl="1" w:tplc="04090015">
      <w:start w:val="1"/>
      <w:numFmt w:val="upp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CD4185B"/>
    <w:multiLevelType w:val="hybridMultilevel"/>
    <w:tmpl w:val="1EBEB32A"/>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0"/>
  </w:num>
  <w:num w:numId="2">
    <w:abstractNumId w:val="22"/>
  </w:num>
  <w:num w:numId="3">
    <w:abstractNumId w:val="15"/>
  </w:num>
  <w:num w:numId="4">
    <w:abstractNumId w:val="4"/>
  </w:num>
  <w:num w:numId="5">
    <w:abstractNumId w:val="23"/>
  </w:num>
  <w:num w:numId="6">
    <w:abstractNumId w:val="6"/>
  </w:num>
  <w:num w:numId="7">
    <w:abstractNumId w:val="21"/>
  </w:num>
  <w:num w:numId="8">
    <w:abstractNumId w:val="18"/>
  </w:num>
  <w:num w:numId="9">
    <w:abstractNumId w:val="3"/>
  </w:num>
  <w:num w:numId="10">
    <w:abstractNumId w:val="12"/>
  </w:num>
  <w:num w:numId="11">
    <w:abstractNumId w:val="19"/>
  </w:num>
  <w:num w:numId="12">
    <w:abstractNumId w:val="0"/>
  </w:num>
  <w:num w:numId="13">
    <w:abstractNumId w:val="14"/>
  </w:num>
  <w:num w:numId="14">
    <w:abstractNumId w:val="7"/>
  </w:num>
  <w:num w:numId="15">
    <w:abstractNumId w:val="17"/>
  </w:num>
  <w:num w:numId="16">
    <w:abstractNumId w:val="13"/>
  </w:num>
  <w:num w:numId="17">
    <w:abstractNumId w:val="2"/>
  </w:num>
  <w:num w:numId="18">
    <w:abstractNumId w:val="1"/>
  </w:num>
  <w:num w:numId="19">
    <w:abstractNumId w:val="11"/>
  </w:num>
  <w:num w:numId="20">
    <w:abstractNumId w:val="16"/>
  </w:num>
  <w:num w:numId="21">
    <w:abstractNumId w:val="20"/>
  </w:num>
  <w:num w:numId="22">
    <w:abstractNumId w:val="5"/>
  </w:num>
  <w:num w:numId="23">
    <w:abstractNumId w:val="8"/>
  </w:num>
  <w:num w:numId="2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2"/>
    <o:shapelayout v:ext="edit">
      <o:idmap v:ext="edit" data="1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B0"/>
    <w:rsid w:val="00002942"/>
    <w:rsid w:val="00005AD0"/>
    <w:rsid w:val="00017C20"/>
    <w:rsid w:val="00032105"/>
    <w:rsid w:val="00066E6F"/>
    <w:rsid w:val="00067E19"/>
    <w:rsid w:val="0008448E"/>
    <w:rsid w:val="00093418"/>
    <w:rsid w:val="000A7AAF"/>
    <w:rsid w:val="000B2B02"/>
    <w:rsid w:val="000B340E"/>
    <w:rsid w:val="000C4EFD"/>
    <w:rsid w:val="000D7A4E"/>
    <w:rsid w:val="000F6366"/>
    <w:rsid w:val="00122C9E"/>
    <w:rsid w:val="001234B0"/>
    <w:rsid w:val="00123648"/>
    <w:rsid w:val="00125F98"/>
    <w:rsid w:val="00131138"/>
    <w:rsid w:val="00137452"/>
    <w:rsid w:val="001656AD"/>
    <w:rsid w:val="00174ED7"/>
    <w:rsid w:val="001A4AB2"/>
    <w:rsid w:val="001C3B73"/>
    <w:rsid w:val="001E0AB6"/>
    <w:rsid w:val="001F07D1"/>
    <w:rsid w:val="001F6E48"/>
    <w:rsid w:val="00214A38"/>
    <w:rsid w:val="00234301"/>
    <w:rsid w:val="00236E61"/>
    <w:rsid w:val="0025001B"/>
    <w:rsid w:val="002645F6"/>
    <w:rsid w:val="002701DC"/>
    <w:rsid w:val="002A587E"/>
    <w:rsid w:val="002A746A"/>
    <w:rsid w:val="002E5735"/>
    <w:rsid w:val="0030236D"/>
    <w:rsid w:val="00307483"/>
    <w:rsid w:val="0031018F"/>
    <w:rsid w:val="00334BDB"/>
    <w:rsid w:val="00341B13"/>
    <w:rsid w:val="00371C0E"/>
    <w:rsid w:val="0038193C"/>
    <w:rsid w:val="003831F3"/>
    <w:rsid w:val="0039229E"/>
    <w:rsid w:val="003B3F7E"/>
    <w:rsid w:val="003B4883"/>
    <w:rsid w:val="00400542"/>
    <w:rsid w:val="0040115E"/>
    <w:rsid w:val="004431E3"/>
    <w:rsid w:val="004569EF"/>
    <w:rsid w:val="00491CB0"/>
    <w:rsid w:val="00494B9F"/>
    <w:rsid w:val="004F1871"/>
    <w:rsid w:val="004F3783"/>
    <w:rsid w:val="00515697"/>
    <w:rsid w:val="00562487"/>
    <w:rsid w:val="005A6F93"/>
    <w:rsid w:val="005C6090"/>
    <w:rsid w:val="005D7596"/>
    <w:rsid w:val="005E19CE"/>
    <w:rsid w:val="005E27FB"/>
    <w:rsid w:val="005F3C5F"/>
    <w:rsid w:val="00620570"/>
    <w:rsid w:val="00623BCF"/>
    <w:rsid w:val="0062618A"/>
    <w:rsid w:val="0063279D"/>
    <w:rsid w:val="00636D2A"/>
    <w:rsid w:val="0065480D"/>
    <w:rsid w:val="00667889"/>
    <w:rsid w:val="006807C5"/>
    <w:rsid w:val="006A1A4F"/>
    <w:rsid w:val="006A3999"/>
    <w:rsid w:val="006B2F43"/>
    <w:rsid w:val="006D0129"/>
    <w:rsid w:val="006D7EFF"/>
    <w:rsid w:val="006E6109"/>
    <w:rsid w:val="00736337"/>
    <w:rsid w:val="0073709A"/>
    <w:rsid w:val="00740A4A"/>
    <w:rsid w:val="00741666"/>
    <w:rsid w:val="00755C14"/>
    <w:rsid w:val="007623FE"/>
    <w:rsid w:val="007755D5"/>
    <w:rsid w:val="007D70C2"/>
    <w:rsid w:val="007D7548"/>
    <w:rsid w:val="007E6DC7"/>
    <w:rsid w:val="007F77AA"/>
    <w:rsid w:val="00815D98"/>
    <w:rsid w:val="008168B5"/>
    <w:rsid w:val="00840D17"/>
    <w:rsid w:val="008619D8"/>
    <w:rsid w:val="00865DCE"/>
    <w:rsid w:val="00870510"/>
    <w:rsid w:val="008A04C8"/>
    <w:rsid w:val="008B46B0"/>
    <w:rsid w:val="008D5354"/>
    <w:rsid w:val="008D53F0"/>
    <w:rsid w:val="008E3392"/>
    <w:rsid w:val="008F64CA"/>
    <w:rsid w:val="008F67D9"/>
    <w:rsid w:val="009501AA"/>
    <w:rsid w:val="0095248E"/>
    <w:rsid w:val="0095345C"/>
    <w:rsid w:val="00956055"/>
    <w:rsid w:val="009561BD"/>
    <w:rsid w:val="00966110"/>
    <w:rsid w:val="009706FE"/>
    <w:rsid w:val="0097474C"/>
    <w:rsid w:val="00975349"/>
    <w:rsid w:val="009A2A4B"/>
    <w:rsid w:val="009B74DA"/>
    <w:rsid w:val="009F0686"/>
    <w:rsid w:val="00A00FE7"/>
    <w:rsid w:val="00A40B3F"/>
    <w:rsid w:val="00A412E5"/>
    <w:rsid w:val="00A41F2D"/>
    <w:rsid w:val="00A76A7D"/>
    <w:rsid w:val="00AA4D55"/>
    <w:rsid w:val="00AB313C"/>
    <w:rsid w:val="00AC2C02"/>
    <w:rsid w:val="00AC4841"/>
    <w:rsid w:val="00AE118D"/>
    <w:rsid w:val="00AF357F"/>
    <w:rsid w:val="00B2785D"/>
    <w:rsid w:val="00B67820"/>
    <w:rsid w:val="00B71EC9"/>
    <w:rsid w:val="00B72E6A"/>
    <w:rsid w:val="00B83697"/>
    <w:rsid w:val="00B900EC"/>
    <w:rsid w:val="00BA6978"/>
    <w:rsid w:val="00BD0DD7"/>
    <w:rsid w:val="00BF1604"/>
    <w:rsid w:val="00C139FE"/>
    <w:rsid w:val="00C24B07"/>
    <w:rsid w:val="00C25865"/>
    <w:rsid w:val="00C30807"/>
    <w:rsid w:val="00C52C12"/>
    <w:rsid w:val="00C82BA6"/>
    <w:rsid w:val="00C97386"/>
    <w:rsid w:val="00CC0AD1"/>
    <w:rsid w:val="00CD5FE5"/>
    <w:rsid w:val="00D04F0E"/>
    <w:rsid w:val="00D07278"/>
    <w:rsid w:val="00D132D4"/>
    <w:rsid w:val="00D27D62"/>
    <w:rsid w:val="00D462C0"/>
    <w:rsid w:val="00D56545"/>
    <w:rsid w:val="00D729C2"/>
    <w:rsid w:val="00DB5003"/>
    <w:rsid w:val="00DC1F4A"/>
    <w:rsid w:val="00DC7A3E"/>
    <w:rsid w:val="00DE4024"/>
    <w:rsid w:val="00E56B36"/>
    <w:rsid w:val="00E56D02"/>
    <w:rsid w:val="00E6235A"/>
    <w:rsid w:val="00E914EB"/>
    <w:rsid w:val="00EA60DB"/>
    <w:rsid w:val="00ED37C9"/>
    <w:rsid w:val="00EE622F"/>
    <w:rsid w:val="00EF1E31"/>
    <w:rsid w:val="00F007E2"/>
    <w:rsid w:val="00F14401"/>
    <w:rsid w:val="00F30D0C"/>
    <w:rsid w:val="00F31CBD"/>
    <w:rsid w:val="00F4015D"/>
    <w:rsid w:val="00F41047"/>
    <w:rsid w:val="00F53DA2"/>
    <w:rsid w:val="00F67C09"/>
    <w:rsid w:val="00F7144F"/>
    <w:rsid w:val="00F81F26"/>
    <w:rsid w:val="00F833B2"/>
    <w:rsid w:val="00F87683"/>
    <w:rsid w:val="00F93D23"/>
    <w:rsid w:val="00FB3964"/>
    <w:rsid w:val="00FB4FEF"/>
    <w:rsid w:val="00FC65C6"/>
    <w:rsid w:val="00FC7188"/>
    <w:rsid w:val="00FD0939"/>
    <w:rsid w:val="00FD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52"/>
    <o:shapelayout v:ext="edit">
      <o:idmap v:ext="edit" data="1"/>
    </o:shapelayout>
  </w:shapeDefaults>
  <w:decimalSymbol w:val="."/>
  <w:listSeparator w:val=","/>
  <w14:docId w14:val="23E4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23BC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next w:val="a"/>
    <w:link w:val="2Char"/>
    <w:uiPriority w:val="9"/>
    <w:semiHidden/>
    <w:unhideWhenUsed/>
    <w:qFormat/>
    <w:rsid w:val="004F1871"/>
    <w:pPr>
      <w:keepNext/>
      <w:keepLines/>
      <w:spacing w:before="260" w:after="260" w:line="416" w:lineRule="auto"/>
      <w:outlineLvl w:val="1"/>
    </w:pPr>
    <w:rPr>
      <w:rFonts w:asciiTheme="majorHAnsi" w:eastAsia="宋体" w:hAnsiTheme="majorHAnsi" w:cstheme="majorBidi"/>
      <w:bCs/>
      <w:sz w:val="32"/>
      <w:szCs w:val="32"/>
    </w:rPr>
  </w:style>
  <w:style w:type="paragraph" w:styleId="3">
    <w:name w:val="heading 3"/>
    <w:link w:val="3Char"/>
    <w:uiPriority w:val="9"/>
    <w:qFormat/>
    <w:rsid w:val="004F1871"/>
    <w:pPr>
      <w:spacing w:before="100" w:beforeAutospacing="1" w:after="100" w:afterAutospacing="1"/>
      <w:outlineLvl w:val="2"/>
    </w:pPr>
    <w:rPr>
      <w:rFonts w:ascii="宋体" w:eastAsia="宋体" w:hAnsi="宋体" w:cs="宋体"/>
      <w:bCs/>
      <w:kern w:val="0"/>
      <w:sz w:val="27"/>
      <w:szCs w:val="27"/>
    </w:rPr>
  </w:style>
  <w:style w:type="paragraph" w:styleId="4">
    <w:name w:val="heading 4"/>
    <w:basedOn w:val="a"/>
    <w:link w:val="4Char"/>
    <w:uiPriority w:val="9"/>
    <w:qFormat/>
    <w:rsid w:val="00623BCF"/>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623BC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3BCF"/>
    <w:rPr>
      <w:rFonts w:ascii="宋体" w:eastAsia="宋体" w:hAnsi="宋体" w:cs="宋体"/>
      <w:b/>
      <w:bCs/>
      <w:kern w:val="36"/>
      <w:sz w:val="48"/>
      <w:szCs w:val="48"/>
    </w:rPr>
  </w:style>
  <w:style w:type="character" w:customStyle="1" w:styleId="3Char">
    <w:name w:val="标题 3 Char"/>
    <w:basedOn w:val="a0"/>
    <w:link w:val="3"/>
    <w:uiPriority w:val="9"/>
    <w:rsid w:val="004F1871"/>
    <w:rPr>
      <w:rFonts w:ascii="宋体" w:eastAsia="宋体" w:hAnsi="宋体" w:cs="宋体"/>
      <w:bCs/>
      <w:kern w:val="0"/>
      <w:sz w:val="27"/>
      <w:szCs w:val="27"/>
    </w:rPr>
  </w:style>
  <w:style w:type="character" w:customStyle="1" w:styleId="4Char">
    <w:name w:val="标题 4 Char"/>
    <w:basedOn w:val="a0"/>
    <w:link w:val="4"/>
    <w:uiPriority w:val="9"/>
    <w:rsid w:val="00623BCF"/>
    <w:rPr>
      <w:rFonts w:ascii="宋体" w:eastAsia="宋体" w:hAnsi="宋体" w:cs="宋体"/>
      <w:b/>
      <w:bCs/>
      <w:kern w:val="0"/>
      <w:sz w:val="24"/>
      <w:szCs w:val="24"/>
    </w:rPr>
  </w:style>
  <w:style w:type="character" w:customStyle="1" w:styleId="5Char">
    <w:name w:val="标题 5 Char"/>
    <w:basedOn w:val="a0"/>
    <w:link w:val="5"/>
    <w:uiPriority w:val="9"/>
    <w:rsid w:val="00623BCF"/>
    <w:rPr>
      <w:rFonts w:ascii="宋体" w:eastAsia="宋体" w:hAnsi="宋体" w:cs="宋体"/>
      <w:b/>
      <w:bCs/>
      <w:kern w:val="0"/>
      <w:sz w:val="20"/>
      <w:szCs w:val="20"/>
    </w:rPr>
  </w:style>
  <w:style w:type="character" w:styleId="a3">
    <w:name w:val="Hyperlink"/>
    <w:basedOn w:val="a0"/>
    <w:uiPriority w:val="99"/>
    <w:unhideWhenUsed/>
    <w:rsid w:val="00623BCF"/>
    <w:rPr>
      <w:color w:val="0000FF"/>
      <w:u w:val="single"/>
    </w:rPr>
  </w:style>
  <w:style w:type="paragraph" w:styleId="a4">
    <w:name w:val="Normal (Web)"/>
    <w:basedOn w:val="a"/>
    <w:uiPriority w:val="99"/>
    <w:semiHidden/>
    <w:unhideWhenUsed/>
    <w:rsid w:val="00623BCF"/>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623BCF"/>
    <w:rPr>
      <w:i/>
      <w:iCs/>
    </w:rPr>
  </w:style>
  <w:style w:type="character" w:styleId="a6">
    <w:name w:val="Strong"/>
    <w:basedOn w:val="a0"/>
    <w:uiPriority w:val="22"/>
    <w:qFormat/>
    <w:rsid w:val="00623BCF"/>
    <w:rPr>
      <w:b/>
      <w:bCs/>
    </w:rPr>
  </w:style>
  <w:style w:type="paragraph" w:styleId="a7">
    <w:name w:val="header"/>
    <w:basedOn w:val="a"/>
    <w:link w:val="Char"/>
    <w:uiPriority w:val="99"/>
    <w:unhideWhenUsed/>
    <w:rsid w:val="00F53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F53DA2"/>
    <w:rPr>
      <w:sz w:val="18"/>
      <w:szCs w:val="18"/>
    </w:rPr>
  </w:style>
  <w:style w:type="paragraph" w:styleId="a8">
    <w:name w:val="footer"/>
    <w:basedOn w:val="a"/>
    <w:link w:val="Char0"/>
    <w:uiPriority w:val="99"/>
    <w:unhideWhenUsed/>
    <w:rsid w:val="00F53DA2"/>
    <w:pPr>
      <w:tabs>
        <w:tab w:val="center" w:pos="4153"/>
        <w:tab w:val="right" w:pos="8306"/>
      </w:tabs>
      <w:snapToGrid w:val="0"/>
      <w:jc w:val="left"/>
    </w:pPr>
    <w:rPr>
      <w:sz w:val="18"/>
      <w:szCs w:val="18"/>
    </w:rPr>
  </w:style>
  <w:style w:type="character" w:customStyle="1" w:styleId="Char0">
    <w:name w:val="页脚 Char"/>
    <w:basedOn w:val="a0"/>
    <w:link w:val="a8"/>
    <w:uiPriority w:val="99"/>
    <w:rsid w:val="00F53DA2"/>
    <w:rPr>
      <w:sz w:val="18"/>
      <w:szCs w:val="18"/>
    </w:rPr>
  </w:style>
  <w:style w:type="character" w:styleId="a9">
    <w:name w:val="FollowedHyperlink"/>
    <w:basedOn w:val="a0"/>
    <w:uiPriority w:val="99"/>
    <w:semiHidden/>
    <w:unhideWhenUsed/>
    <w:rsid w:val="00ED37C9"/>
    <w:rPr>
      <w:color w:val="954F72" w:themeColor="followedHyperlink"/>
      <w:u w:val="single"/>
    </w:rPr>
  </w:style>
  <w:style w:type="paragraph" w:styleId="aa">
    <w:name w:val="List Paragraph"/>
    <w:basedOn w:val="a"/>
    <w:uiPriority w:val="34"/>
    <w:qFormat/>
    <w:rsid w:val="00ED37C9"/>
    <w:pPr>
      <w:ind w:firstLineChars="200" w:firstLine="420"/>
    </w:pPr>
  </w:style>
  <w:style w:type="table" w:styleId="ab">
    <w:name w:val="Table Grid"/>
    <w:basedOn w:val="a1"/>
    <w:uiPriority w:val="39"/>
    <w:rsid w:val="00C9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Char1"/>
    <w:uiPriority w:val="99"/>
    <w:semiHidden/>
    <w:unhideWhenUsed/>
    <w:rsid w:val="0038193C"/>
    <w:pPr>
      <w:snapToGrid w:val="0"/>
      <w:jc w:val="left"/>
    </w:pPr>
    <w:rPr>
      <w:sz w:val="18"/>
      <w:szCs w:val="18"/>
    </w:rPr>
  </w:style>
  <w:style w:type="character" w:customStyle="1" w:styleId="Char1">
    <w:name w:val="脚注文本 Char"/>
    <w:basedOn w:val="a0"/>
    <w:link w:val="ac"/>
    <w:uiPriority w:val="99"/>
    <w:semiHidden/>
    <w:rsid w:val="0038193C"/>
    <w:rPr>
      <w:sz w:val="18"/>
      <w:szCs w:val="18"/>
    </w:rPr>
  </w:style>
  <w:style w:type="character" w:styleId="ad">
    <w:name w:val="footnote reference"/>
    <w:basedOn w:val="a0"/>
    <w:uiPriority w:val="99"/>
    <w:semiHidden/>
    <w:unhideWhenUsed/>
    <w:rsid w:val="0038193C"/>
    <w:rPr>
      <w:vertAlign w:val="superscript"/>
    </w:rPr>
  </w:style>
  <w:style w:type="paragraph" w:styleId="ae">
    <w:name w:val="Balloon Text"/>
    <w:basedOn w:val="a"/>
    <w:link w:val="Char2"/>
    <w:uiPriority w:val="99"/>
    <w:semiHidden/>
    <w:unhideWhenUsed/>
    <w:rsid w:val="009B74DA"/>
    <w:rPr>
      <w:sz w:val="18"/>
      <w:szCs w:val="18"/>
    </w:rPr>
  </w:style>
  <w:style w:type="character" w:customStyle="1" w:styleId="Char2">
    <w:name w:val="批注框文本 Char"/>
    <w:basedOn w:val="a0"/>
    <w:link w:val="ae"/>
    <w:uiPriority w:val="99"/>
    <w:semiHidden/>
    <w:rsid w:val="009B74DA"/>
    <w:rPr>
      <w:sz w:val="18"/>
      <w:szCs w:val="18"/>
    </w:rPr>
  </w:style>
  <w:style w:type="paragraph" w:styleId="TOC">
    <w:name w:val="TOC Heading"/>
    <w:basedOn w:val="1"/>
    <w:next w:val="a"/>
    <w:uiPriority w:val="39"/>
    <w:semiHidden/>
    <w:unhideWhenUsed/>
    <w:qFormat/>
    <w:rsid w:val="00AF357F"/>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AC4841"/>
    <w:pPr>
      <w:adjustRightInd w:val="0"/>
      <w:snapToGrid w:val="0"/>
      <w:spacing w:line="300" w:lineRule="auto"/>
    </w:pPr>
    <w:rPr>
      <w:rFonts w:eastAsia="宋体"/>
    </w:rPr>
  </w:style>
  <w:style w:type="paragraph" w:styleId="20">
    <w:name w:val="toc 2"/>
    <w:basedOn w:val="a"/>
    <w:next w:val="a"/>
    <w:autoRedefine/>
    <w:uiPriority w:val="39"/>
    <w:unhideWhenUsed/>
    <w:rsid w:val="002E5735"/>
    <w:pPr>
      <w:tabs>
        <w:tab w:val="left" w:pos="1050"/>
        <w:tab w:val="right" w:leader="dot" w:pos="8296"/>
      </w:tabs>
      <w:snapToGrid w:val="0"/>
      <w:spacing w:line="300" w:lineRule="auto"/>
      <w:ind w:leftChars="200" w:left="420"/>
    </w:pPr>
    <w:rPr>
      <w:rFonts w:eastAsia="宋体"/>
    </w:rPr>
  </w:style>
  <w:style w:type="paragraph" w:styleId="30">
    <w:name w:val="toc 3"/>
    <w:basedOn w:val="a"/>
    <w:next w:val="a"/>
    <w:autoRedefine/>
    <w:uiPriority w:val="39"/>
    <w:unhideWhenUsed/>
    <w:rsid w:val="004F1871"/>
    <w:pPr>
      <w:snapToGrid w:val="0"/>
      <w:spacing w:line="300" w:lineRule="auto"/>
      <w:ind w:leftChars="400" w:left="400"/>
    </w:pPr>
    <w:rPr>
      <w:rFonts w:eastAsia="宋体"/>
      <w:i/>
    </w:rPr>
  </w:style>
  <w:style w:type="character" w:customStyle="1" w:styleId="2Char">
    <w:name w:val="标题 2 Char"/>
    <w:basedOn w:val="a0"/>
    <w:link w:val="2"/>
    <w:uiPriority w:val="9"/>
    <w:semiHidden/>
    <w:rsid w:val="004F1871"/>
    <w:rPr>
      <w:rFonts w:asciiTheme="majorHAnsi" w:eastAsia="宋体" w:hAnsiTheme="majorHAnsi" w:cstheme="majorBidi"/>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23BC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next w:val="a"/>
    <w:link w:val="2Char"/>
    <w:uiPriority w:val="9"/>
    <w:semiHidden/>
    <w:unhideWhenUsed/>
    <w:qFormat/>
    <w:rsid w:val="004F1871"/>
    <w:pPr>
      <w:keepNext/>
      <w:keepLines/>
      <w:spacing w:before="260" w:after="260" w:line="416" w:lineRule="auto"/>
      <w:outlineLvl w:val="1"/>
    </w:pPr>
    <w:rPr>
      <w:rFonts w:asciiTheme="majorHAnsi" w:eastAsia="宋体" w:hAnsiTheme="majorHAnsi" w:cstheme="majorBidi"/>
      <w:bCs/>
      <w:sz w:val="32"/>
      <w:szCs w:val="32"/>
    </w:rPr>
  </w:style>
  <w:style w:type="paragraph" w:styleId="3">
    <w:name w:val="heading 3"/>
    <w:link w:val="3Char"/>
    <w:uiPriority w:val="9"/>
    <w:qFormat/>
    <w:rsid w:val="004F1871"/>
    <w:pPr>
      <w:spacing w:before="100" w:beforeAutospacing="1" w:after="100" w:afterAutospacing="1"/>
      <w:outlineLvl w:val="2"/>
    </w:pPr>
    <w:rPr>
      <w:rFonts w:ascii="宋体" w:eastAsia="宋体" w:hAnsi="宋体" w:cs="宋体"/>
      <w:bCs/>
      <w:kern w:val="0"/>
      <w:sz w:val="27"/>
      <w:szCs w:val="27"/>
    </w:rPr>
  </w:style>
  <w:style w:type="paragraph" w:styleId="4">
    <w:name w:val="heading 4"/>
    <w:basedOn w:val="a"/>
    <w:link w:val="4Char"/>
    <w:uiPriority w:val="9"/>
    <w:qFormat/>
    <w:rsid w:val="00623BCF"/>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623BC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3BCF"/>
    <w:rPr>
      <w:rFonts w:ascii="宋体" w:eastAsia="宋体" w:hAnsi="宋体" w:cs="宋体"/>
      <w:b/>
      <w:bCs/>
      <w:kern w:val="36"/>
      <w:sz w:val="48"/>
      <w:szCs w:val="48"/>
    </w:rPr>
  </w:style>
  <w:style w:type="character" w:customStyle="1" w:styleId="3Char">
    <w:name w:val="标题 3 Char"/>
    <w:basedOn w:val="a0"/>
    <w:link w:val="3"/>
    <w:uiPriority w:val="9"/>
    <w:rsid w:val="004F1871"/>
    <w:rPr>
      <w:rFonts w:ascii="宋体" w:eastAsia="宋体" w:hAnsi="宋体" w:cs="宋体"/>
      <w:bCs/>
      <w:kern w:val="0"/>
      <w:sz w:val="27"/>
      <w:szCs w:val="27"/>
    </w:rPr>
  </w:style>
  <w:style w:type="character" w:customStyle="1" w:styleId="4Char">
    <w:name w:val="标题 4 Char"/>
    <w:basedOn w:val="a0"/>
    <w:link w:val="4"/>
    <w:uiPriority w:val="9"/>
    <w:rsid w:val="00623BCF"/>
    <w:rPr>
      <w:rFonts w:ascii="宋体" w:eastAsia="宋体" w:hAnsi="宋体" w:cs="宋体"/>
      <w:b/>
      <w:bCs/>
      <w:kern w:val="0"/>
      <w:sz w:val="24"/>
      <w:szCs w:val="24"/>
    </w:rPr>
  </w:style>
  <w:style w:type="character" w:customStyle="1" w:styleId="5Char">
    <w:name w:val="标题 5 Char"/>
    <w:basedOn w:val="a0"/>
    <w:link w:val="5"/>
    <w:uiPriority w:val="9"/>
    <w:rsid w:val="00623BCF"/>
    <w:rPr>
      <w:rFonts w:ascii="宋体" w:eastAsia="宋体" w:hAnsi="宋体" w:cs="宋体"/>
      <w:b/>
      <w:bCs/>
      <w:kern w:val="0"/>
      <w:sz w:val="20"/>
      <w:szCs w:val="20"/>
    </w:rPr>
  </w:style>
  <w:style w:type="character" w:styleId="a3">
    <w:name w:val="Hyperlink"/>
    <w:basedOn w:val="a0"/>
    <w:uiPriority w:val="99"/>
    <w:unhideWhenUsed/>
    <w:rsid w:val="00623BCF"/>
    <w:rPr>
      <w:color w:val="0000FF"/>
      <w:u w:val="single"/>
    </w:rPr>
  </w:style>
  <w:style w:type="paragraph" w:styleId="a4">
    <w:name w:val="Normal (Web)"/>
    <w:basedOn w:val="a"/>
    <w:uiPriority w:val="99"/>
    <w:semiHidden/>
    <w:unhideWhenUsed/>
    <w:rsid w:val="00623BCF"/>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623BCF"/>
    <w:rPr>
      <w:i/>
      <w:iCs/>
    </w:rPr>
  </w:style>
  <w:style w:type="character" w:styleId="a6">
    <w:name w:val="Strong"/>
    <w:basedOn w:val="a0"/>
    <w:uiPriority w:val="22"/>
    <w:qFormat/>
    <w:rsid w:val="00623BCF"/>
    <w:rPr>
      <w:b/>
      <w:bCs/>
    </w:rPr>
  </w:style>
  <w:style w:type="paragraph" w:styleId="a7">
    <w:name w:val="header"/>
    <w:basedOn w:val="a"/>
    <w:link w:val="Char"/>
    <w:uiPriority w:val="99"/>
    <w:unhideWhenUsed/>
    <w:rsid w:val="00F53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F53DA2"/>
    <w:rPr>
      <w:sz w:val="18"/>
      <w:szCs w:val="18"/>
    </w:rPr>
  </w:style>
  <w:style w:type="paragraph" w:styleId="a8">
    <w:name w:val="footer"/>
    <w:basedOn w:val="a"/>
    <w:link w:val="Char0"/>
    <w:uiPriority w:val="99"/>
    <w:unhideWhenUsed/>
    <w:rsid w:val="00F53DA2"/>
    <w:pPr>
      <w:tabs>
        <w:tab w:val="center" w:pos="4153"/>
        <w:tab w:val="right" w:pos="8306"/>
      </w:tabs>
      <w:snapToGrid w:val="0"/>
      <w:jc w:val="left"/>
    </w:pPr>
    <w:rPr>
      <w:sz w:val="18"/>
      <w:szCs w:val="18"/>
    </w:rPr>
  </w:style>
  <w:style w:type="character" w:customStyle="1" w:styleId="Char0">
    <w:name w:val="页脚 Char"/>
    <w:basedOn w:val="a0"/>
    <w:link w:val="a8"/>
    <w:uiPriority w:val="99"/>
    <w:rsid w:val="00F53DA2"/>
    <w:rPr>
      <w:sz w:val="18"/>
      <w:szCs w:val="18"/>
    </w:rPr>
  </w:style>
  <w:style w:type="character" w:styleId="a9">
    <w:name w:val="FollowedHyperlink"/>
    <w:basedOn w:val="a0"/>
    <w:uiPriority w:val="99"/>
    <w:semiHidden/>
    <w:unhideWhenUsed/>
    <w:rsid w:val="00ED37C9"/>
    <w:rPr>
      <w:color w:val="954F72" w:themeColor="followedHyperlink"/>
      <w:u w:val="single"/>
    </w:rPr>
  </w:style>
  <w:style w:type="paragraph" w:styleId="aa">
    <w:name w:val="List Paragraph"/>
    <w:basedOn w:val="a"/>
    <w:uiPriority w:val="34"/>
    <w:qFormat/>
    <w:rsid w:val="00ED37C9"/>
    <w:pPr>
      <w:ind w:firstLineChars="200" w:firstLine="420"/>
    </w:pPr>
  </w:style>
  <w:style w:type="table" w:styleId="ab">
    <w:name w:val="Table Grid"/>
    <w:basedOn w:val="a1"/>
    <w:uiPriority w:val="39"/>
    <w:rsid w:val="00C9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Char1"/>
    <w:uiPriority w:val="99"/>
    <w:semiHidden/>
    <w:unhideWhenUsed/>
    <w:rsid w:val="0038193C"/>
    <w:pPr>
      <w:snapToGrid w:val="0"/>
      <w:jc w:val="left"/>
    </w:pPr>
    <w:rPr>
      <w:sz w:val="18"/>
      <w:szCs w:val="18"/>
    </w:rPr>
  </w:style>
  <w:style w:type="character" w:customStyle="1" w:styleId="Char1">
    <w:name w:val="脚注文本 Char"/>
    <w:basedOn w:val="a0"/>
    <w:link w:val="ac"/>
    <w:uiPriority w:val="99"/>
    <w:semiHidden/>
    <w:rsid w:val="0038193C"/>
    <w:rPr>
      <w:sz w:val="18"/>
      <w:szCs w:val="18"/>
    </w:rPr>
  </w:style>
  <w:style w:type="character" w:styleId="ad">
    <w:name w:val="footnote reference"/>
    <w:basedOn w:val="a0"/>
    <w:uiPriority w:val="99"/>
    <w:semiHidden/>
    <w:unhideWhenUsed/>
    <w:rsid w:val="0038193C"/>
    <w:rPr>
      <w:vertAlign w:val="superscript"/>
    </w:rPr>
  </w:style>
  <w:style w:type="paragraph" w:styleId="ae">
    <w:name w:val="Balloon Text"/>
    <w:basedOn w:val="a"/>
    <w:link w:val="Char2"/>
    <w:uiPriority w:val="99"/>
    <w:semiHidden/>
    <w:unhideWhenUsed/>
    <w:rsid w:val="009B74DA"/>
    <w:rPr>
      <w:sz w:val="18"/>
      <w:szCs w:val="18"/>
    </w:rPr>
  </w:style>
  <w:style w:type="character" w:customStyle="1" w:styleId="Char2">
    <w:name w:val="批注框文本 Char"/>
    <w:basedOn w:val="a0"/>
    <w:link w:val="ae"/>
    <w:uiPriority w:val="99"/>
    <w:semiHidden/>
    <w:rsid w:val="009B74DA"/>
    <w:rPr>
      <w:sz w:val="18"/>
      <w:szCs w:val="18"/>
    </w:rPr>
  </w:style>
  <w:style w:type="paragraph" w:styleId="TOC">
    <w:name w:val="TOC Heading"/>
    <w:basedOn w:val="1"/>
    <w:next w:val="a"/>
    <w:uiPriority w:val="39"/>
    <w:semiHidden/>
    <w:unhideWhenUsed/>
    <w:qFormat/>
    <w:rsid w:val="00AF357F"/>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AC4841"/>
    <w:pPr>
      <w:adjustRightInd w:val="0"/>
      <w:snapToGrid w:val="0"/>
      <w:spacing w:line="300" w:lineRule="auto"/>
    </w:pPr>
    <w:rPr>
      <w:rFonts w:eastAsia="宋体"/>
    </w:rPr>
  </w:style>
  <w:style w:type="paragraph" w:styleId="20">
    <w:name w:val="toc 2"/>
    <w:basedOn w:val="a"/>
    <w:next w:val="a"/>
    <w:autoRedefine/>
    <w:uiPriority w:val="39"/>
    <w:unhideWhenUsed/>
    <w:rsid w:val="002E5735"/>
    <w:pPr>
      <w:tabs>
        <w:tab w:val="left" w:pos="1050"/>
        <w:tab w:val="right" w:leader="dot" w:pos="8296"/>
      </w:tabs>
      <w:snapToGrid w:val="0"/>
      <w:spacing w:line="300" w:lineRule="auto"/>
      <w:ind w:leftChars="200" w:left="420"/>
    </w:pPr>
    <w:rPr>
      <w:rFonts w:eastAsia="宋体"/>
    </w:rPr>
  </w:style>
  <w:style w:type="paragraph" w:styleId="30">
    <w:name w:val="toc 3"/>
    <w:basedOn w:val="a"/>
    <w:next w:val="a"/>
    <w:autoRedefine/>
    <w:uiPriority w:val="39"/>
    <w:unhideWhenUsed/>
    <w:rsid w:val="004F1871"/>
    <w:pPr>
      <w:snapToGrid w:val="0"/>
      <w:spacing w:line="300" w:lineRule="auto"/>
      <w:ind w:leftChars="400" w:left="400"/>
    </w:pPr>
    <w:rPr>
      <w:rFonts w:eastAsia="宋体"/>
      <w:i/>
    </w:rPr>
  </w:style>
  <w:style w:type="character" w:customStyle="1" w:styleId="2Char">
    <w:name w:val="标题 2 Char"/>
    <w:basedOn w:val="a0"/>
    <w:link w:val="2"/>
    <w:uiPriority w:val="9"/>
    <w:semiHidden/>
    <w:rsid w:val="004F1871"/>
    <w:rPr>
      <w:rFonts w:asciiTheme="majorHAnsi" w:eastAsia="宋体" w:hAnsiTheme="majorHAnsi" w:cstheme="majorBidi"/>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346871">
      <w:bodyDiv w:val="1"/>
      <w:marLeft w:val="0"/>
      <w:marRight w:val="0"/>
      <w:marTop w:val="0"/>
      <w:marBottom w:val="0"/>
      <w:divBdr>
        <w:top w:val="none" w:sz="0" w:space="0" w:color="auto"/>
        <w:left w:val="none" w:sz="0" w:space="0" w:color="auto"/>
        <w:bottom w:val="none" w:sz="0" w:space="0" w:color="auto"/>
        <w:right w:val="none" w:sz="0" w:space="0" w:color="auto"/>
      </w:divBdr>
      <w:divsChild>
        <w:div w:id="1530728131">
          <w:marLeft w:val="0"/>
          <w:marRight w:val="0"/>
          <w:marTop w:val="0"/>
          <w:marBottom w:val="0"/>
          <w:divBdr>
            <w:top w:val="none" w:sz="0" w:space="0" w:color="auto"/>
            <w:left w:val="none" w:sz="0" w:space="0" w:color="auto"/>
            <w:bottom w:val="none" w:sz="0" w:space="0" w:color="auto"/>
            <w:right w:val="none" w:sz="0" w:space="0" w:color="auto"/>
          </w:divBdr>
          <w:divsChild>
            <w:div w:id="747919719">
              <w:marLeft w:val="-225"/>
              <w:marRight w:val="-225"/>
              <w:marTop w:val="0"/>
              <w:marBottom w:val="0"/>
              <w:divBdr>
                <w:top w:val="none" w:sz="0" w:space="0" w:color="auto"/>
                <w:left w:val="none" w:sz="0" w:space="0" w:color="auto"/>
                <w:bottom w:val="none" w:sz="0" w:space="0" w:color="auto"/>
                <w:right w:val="none" w:sz="0" w:space="0" w:color="auto"/>
              </w:divBdr>
              <w:divsChild>
                <w:div w:id="16714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7116">
          <w:marLeft w:val="0"/>
          <w:marRight w:val="0"/>
          <w:marTop w:val="240"/>
          <w:marBottom w:val="240"/>
          <w:divBdr>
            <w:top w:val="none" w:sz="0" w:space="0" w:color="auto"/>
            <w:left w:val="none" w:sz="0" w:space="0" w:color="auto"/>
            <w:bottom w:val="none" w:sz="0" w:space="0" w:color="auto"/>
            <w:right w:val="none" w:sz="0" w:space="0" w:color="auto"/>
          </w:divBdr>
          <w:divsChild>
            <w:div w:id="961113681">
              <w:marLeft w:val="0"/>
              <w:marRight w:val="0"/>
              <w:marTop w:val="240"/>
              <w:marBottom w:val="240"/>
              <w:divBdr>
                <w:top w:val="none" w:sz="0" w:space="0" w:color="auto"/>
                <w:left w:val="none" w:sz="0" w:space="0" w:color="auto"/>
                <w:bottom w:val="none" w:sz="0" w:space="0" w:color="auto"/>
                <w:right w:val="none" w:sz="0" w:space="0" w:color="auto"/>
              </w:divBdr>
            </w:div>
            <w:div w:id="1634478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65108181">
      <w:bodyDiv w:val="1"/>
      <w:marLeft w:val="0"/>
      <w:marRight w:val="0"/>
      <w:marTop w:val="0"/>
      <w:marBottom w:val="0"/>
      <w:divBdr>
        <w:top w:val="none" w:sz="0" w:space="0" w:color="auto"/>
        <w:left w:val="none" w:sz="0" w:space="0" w:color="auto"/>
        <w:bottom w:val="none" w:sz="0" w:space="0" w:color="auto"/>
        <w:right w:val="none" w:sz="0" w:space="0" w:color="auto"/>
      </w:divBdr>
    </w:div>
    <w:div w:id="1141536050">
      <w:bodyDiv w:val="1"/>
      <w:marLeft w:val="0"/>
      <w:marRight w:val="0"/>
      <w:marTop w:val="0"/>
      <w:marBottom w:val="0"/>
      <w:divBdr>
        <w:top w:val="none" w:sz="0" w:space="0" w:color="auto"/>
        <w:left w:val="none" w:sz="0" w:space="0" w:color="auto"/>
        <w:bottom w:val="none" w:sz="0" w:space="0" w:color="auto"/>
        <w:right w:val="none" w:sz="0" w:space="0" w:color="auto"/>
      </w:divBdr>
      <w:divsChild>
        <w:div w:id="1038700364">
          <w:marLeft w:val="0"/>
          <w:marRight w:val="0"/>
          <w:marTop w:val="240"/>
          <w:marBottom w:val="240"/>
          <w:divBdr>
            <w:top w:val="none" w:sz="0" w:space="0" w:color="auto"/>
            <w:left w:val="none" w:sz="0" w:space="0" w:color="auto"/>
            <w:bottom w:val="none" w:sz="0" w:space="0" w:color="auto"/>
            <w:right w:val="none" w:sz="0" w:space="0" w:color="auto"/>
          </w:divBdr>
        </w:div>
      </w:divsChild>
    </w:div>
    <w:div w:id="1518075980">
      <w:bodyDiv w:val="1"/>
      <w:marLeft w:val="0"/>
      <w:marRight w:val="0"/>
      <w:marTop w:val="0"/>
      <w:marBottom w:val="0"/>
      <w:divBdr>
        <w:top w:val="none" w:sz="0" w:space="0" w:color="auto"/>
        <w:left w:val="none" w:sz="0" w:space="0" w:color="auto"/>
        <w:bottom w:val="none" w:sz="0" w:space="0" w:color="auto"/>
        <w:right w:val="none" w:sz="0" w:space="0" w:color="auto"/>
      </w:divBdr>
    </w:div>
    <w:div w:id="2112385533">
      <w:bodyDiv w:val="1"/>
      <w:marLeft w:val="0"/>
      <w:marRight w:val="0"/>
      <w:marTop w:val="0"/>
      <w:marBottom w:val="0"/>
      <w:divBdr>
        <w:top w:val="none" w:sz="0" w:space="0" w:color="auto"/>
        <w:left w:val="none" w:sz="0" w:space="0" w:color="auto"/>
        <w:bottom w:val="none" w:sz="0" w:space="0" w:color="auto"/>
        <w:right w:val="none" w:sz="0" w:space="0" w:color="auto"/>
      </w:divBdr>
      <w:divsChild>
        <w:div w:id="909921705">
          <w:marLeft w:val="0"/>
          <w:marRight w:val="0"/>
          <w:marTop w:val="0"/>
          <w:marBottom w:val="0"/>
          <w:divBdr>
            <w:top w:val="none" w:sz="0" w:space="0" w:color="auto"/>
            <w:left w:val="none" w:sz="0" w:space="0" w:color="auto"/>
            <w:bottom w:val="none" w:sz="0" w:space="0" w:color="auto"/>
            <w:right w:val="none" w:sz="0" w:space="0" w:color="auto"/>
          </w:divBdr>
          <w:divsChild>
            <w:div w:id="655845992">
              <w:marLeft w:val="-225"/>
              <w:marRight w:val="-225"/>
              <w:marTop w:val="0"/>
              <w:marBottom w:val="0"/>
              <w:divBdr>
                <w:top w:val="none" w:sz="0" w:space="0" w:color="auto"/>
                <w:left w:val="none" w:sz="0" w:space="0" w:color="auto"/>
                <w:bottom w:val="none" w:sz="0" w:space="0" w:color="auto"/>
                <w:right w:val="none" w:sz="0" w:space="0" w:color="auto"/>
              </w:divBdr>
              <w:divsChild>
                <w:div w:id="10391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4081">
          <w:marLeft w:val="0"/>
          <w:marRight w:val="0"/>
          <w:marTop w:val="240"/>
          <w:marBottom w:val="240"/>
          <w:divBdr>
            <w:top w:val="none" w:sz="0" w:space="0" w:color="auto"/>
            <w:left w:val="none" w:sz="0" w:space="0" w:color="auto"/>
            <w:bottom w:val="none" w:sz="0" w:space="0" w:color="auto"/>
            <w:right w:val="none" w:sz="0" w:space="0" w:color="auto"/>
          </w:divBdr>
          <w:divsChild>
            <w:div w:id="679822017">
              <w:marLeft w:val="0"/>
              <w:marRight w:val="0"/>
              <w:marTop w:val="240"/>
              <w:marBottom w:val="240"/>
              <w:divBdr>
                <w:top w:val="none" w:sz="0" w:space="0" w:color="auto"/>
                <w:left w:val="none" w:sz="0" w:space="0" w:color="auto"/>
                <w:bottom w:val="none" w:sz="0" w:space="0" w:color="auto"/>
                <w:right w:val="none" w:sz="0" w:space="0" w:color="auto"/>
              </w:divBdr>
            </w:div>
            <w:div w:id="14176309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19762014">
      <w:bodyDiv w:val="1"/>
      <w:marLeft w:val="0"/>
      <w:marRight w:val="0"/>
      <w:marTop w:val="0"/>
      <w:marBottom w:val="0"/>
      <w:divBdr>
        <w:top w:val="none" w:sz="0" w:space="0" w:color="auto"/>
        <w:left w:val="none" w:sz="0" w:space="0" w:color="auto"/>
        <w:bottom w:val="none" w:sz="0" w:space="0" w:color="auto"/>
        <w:right w:val="none" w:sz="0" w:space="0" w:color="auto"/>
      </w:divBdr>
      <w:divsChild>
        <w:div w:id="825318273">
          <w:marLeft w:val="0"/>
          <w:marRight w:val="0"/>
          <w:marTop w:val="0"/>
          <w:marBottom w:val="0"/>
          <w:divBdr>
            <w:top w:val="none" w:sz="0" w:space="0" w:color="auto"/>
            <w:left w:val="none" w:sz="0" w:space="0" w:color="auto"/>
            <w:bottom w:val="none" w:sz="0" w:space="0" w:color="auto"/>
            <w:right w:val="none" w:sz="0" w:space="0" w:color="auto"/>
          </w:divBdr>
          <w:divsChild>
            <w:div w:id="659771115">
              <w:marLeft w:val="-225"/>
              <w:marRight w:val="-225"/>
              <w:marTop w:val="0"/>
              <w:marBottom w:val="0"/>
              <w:divBdr>
                <w:top w:val="none" w:sz="0" w:space="0" w:color="auto"/>
                <w:left w:val="none" w:sz="0" w:space="0" w:color="auto"/>
                <w:bottom w:val="none" w:sz="0" w:space="0" w:color="auto"/>
                <w:right w:val="none" w:sz="0" w:space="0" w:color="auto"/>
              </w:divBdr>
              <w:divsChild>
                <w:div w:id="13531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1074">
          <w:marLeft w:val="0"/>
          <w:marRight w:val="0"/>
          <w:marTop w:val="240"/>
          <w:marBottom w:val="240"/>
          <w:divBdr>
            <w:top w:val="none" w:sz="0" w:space="0" w:color="auto"/>
            <w:left w:val="none" w:sz="0" w:space="0" w:color="auto"/>
            <w:bottom w:val="none" w:sz="0" w:space="0" w:color="auto"/>
            <w:right w:val="none" w:sz="0" w:space="0" w:color="auto"/>
          </w:divBdr>
          <w:divsChild>
            <w:div w:id="986011267">
              <w:marLeft w:val="0"/>
              <w:marRight w:val="0"/>
              <w:marTop w:val="240"/>
              <w:marBottom w:val="240"/>
              <w:divBdr>
                <w:top w:val="none" w:sz="0" w:space="0" w:color="auto"/>
                <w:left w:val="none" w:sz="0" w:space="0" w:color="auto"/>
                <w:bottom w:val="none" w:sz="0" w:space="0" w:color="auto"/>
                <w:right w:val="none" w:sz="0" w:space="0" w:color="auto"/>
              </w:divBdr>
            </w:div>
            <w:div w:id="14476941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CDC39-C3A9-4277-8080-42CCCFC1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1612</Words>
  <Characters>9194</Characters>
  <Application>Microsoft Office Word</Application>
  <DocSecurity>0</DocSecurity>
  <Lines>76</Lines>
  <Paragraphs>21</Paragraphs>
  <ScaleCrop>false</ScaleCrop>
  <Company>Microsoft</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3</cp:revision>
  <dcterms:created xsi:type="dcterms:W3CDTF">2017-11-17T06:03:00Z</dcterms:created>
  <dcterms:modified xsi:type="dcterms:W3CDTF">2017-11-17T06:03:00Z</dcterms:modified>
</cp:coreProperties>
</file>