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DA9A1C4" w14:textId="12E0679D" w:rsidR="00192869" w:rsidRPr="00357BFB" w:rsidRDefault="00024299" w:rsidP="001F086A">
      <w:pPr>
        <w:widowControl/>
        <w:snapToGrid w:val="0"/>
        <w:spacing w:before="90" w:after="90" w:line="300" w:lineRule="auto"/>
        <w:jc w:val="center"/>
        <w:rPr>
          <w:rFonts w:ascii="Arial" w:eastAsia="宋体" w:hAnsi="Arial" w:cs="Arial"/>
          <w:b/>
          <w:bCs/>
          <w:color w:val="484138"/>
          <w:kern w:val="36"/>
          <w:sz w:val="36"/>
          <w:szCs w:val="36"/>
        </w:rPr>
      </w:pPr>
      <w:bookmarkStart w:id="0" w:name="_GoBack"/>
      <w:bookmarkEnd w:id="0"/>
      <w:r w:rsidRPr="00357BFB">
        <w:rPr>
          <w:rFonts w:ascii="Arial" w:eastAsia="宋体" w:hAnsi="Arial" w:cs="Arial"/>
          <w:b/>
          <w:bCs/>
          <w:color w:val="484138"/>
          <w:kern w:val="36"/>
          <w:sz w:val="36"/>
          <w:szCs w:val="36"/>
        </w:rPr>
        <w:t>使用自动和半自动染色体分析仪评估细</w:t>
      </w:r>
      <w:r w:rsidR="00726C82" w:rsidRPr="00357BFB">
        <w:rPr>
          <w:rFonts w:ascii="Arial" w:eastAsia="宋体" w:hAnsi="Arial" w:cs="Arial"/>
          <w:b/>
          <w:bCs/>
          <w:color w:val="484138"/>
          <w:kern w:val="36"/>
          <w:sz w:val="36"/>
          <w:szCs w:val="36"/>
        </w:rPr>
        <w:t>a</w:t>
      </w:r>
      <w:r w:rsidRPr="00357BFB">
        <w:rPr>
          <w:rFonts w:ascii="Arial" w:eastAsia="宋体" w:hAnsi="Arial" w:cs="Arial"/>
          <w:b/>
          <w:bCs/>
          <w:color w:val="484138"/>
          <w:kern w:val="36"/>
          <w:sz w:val="36"/>
          <w:szCs w:val="36"/>
        </w:rPr>
        <w:t>胞遗传学分析的</w:t>
      </w:r>
      <w:r w:rsidR="0029038C" w:rsidRPr="00357BFB">
        <w:rPr>
          <w:rFonts w:ascii="Arial" w:eastAsia="宋体" w:hAnsi="Arial" w:cs="Arial"/>
          <w:b/>
          <w:bCs/>
          <w:color w:val="484138"/>
          <w:kern w:val="36"/>
          <w:sz w:val="36"/>
          <w:szCs w:val="36"/>
        </w:rPr>
        <w:t>审查</w:t>
      </w:r>
      <w:r w:rsidRPr="00357BFB">
        <w:rPr>
          <w:rFonts w:ascii="Arial" w:eastAsia="宋体" w:hAnsi="Arial" w:cs="Arial"/>
          <w:b/>
          <w:bCs/>
          <w:color w:val="484138"/>
          <w:kern w:val="36"/>
          <w:sz w:val="36"/>
          <w:szCs w:val="36"/>
        </w:rPr>
        <w:t>标准（仅限文本）</w:t>
      </w:r>
    </w:p>
    <w:p w14:paraId="062169F7" w14:textId="78E528CE" w:rsidR="0029038C" w:rsidRDefault="0029038C" w:rsidP="0005760D">
      <w:pPr>
        <w:snapToGrid w:val="0"/>
        <w:spacing w:beforeLines="20" w:before="63" w:afterLines="20" w:after="63" w:line="312" w:lineRule="auto"/>
        <w:rPr>
          <w:rFonts w:ascii="Arial" w:eastAsia="宋体" w:hAnsi="Arial" w:cs="Arial"/>
          <w:color w:val="000000"/>
          <w:sz w:val="18"/>
          <w:szCs w:val="18"/>
        </w:rPr>
      </w:pPr>
      <w:r w:rsidRPr="00357BFB">
        <w:rPr>
          <w:rFonts w:ascii="Arial" w:eastAsia="宋体" w:hAnsi="Arial" w:cs="Arial"/>
          <w:color w:val="000000"/>
          <w:sz w:val="18"/>
          <w:szCs w:val="18"/>
        </w:rPr>
        <w:t>本指南编写于</w:t>
      </w:r>
      <w:r w:rsidRPr="00357BFB">
        <w:rPr>
          <w:rFonts w:ascii="Arial" w:eastAsia="宋体" w:hAnsi="Arial" w:cs="Arial"/>
          <w:color w:val="000000"/>
          <w:sz w:val="18"/>
          <w:szCs w:val="18"/>
        </w:rPr>
        <w:t>1997</w:t>
      </w:r>
      <w:r w:rsidRPr="00357BFB">
        <w:rPr>
          <w:rFonts w:ascii="Arial" w:eastAsia="宋体" w:hAnsi="Arial" w:cs="Arial"/>
          <w:color w:val="000000"/>
          <w:sz w:val="18"/>
          <w:szCs w:val="18"/>
        </w:rPr>
        <w:t>年</w:t>
      </w:r>
      <w:r w:rsidRPr="00357BFB">
        <w:rPr>
          <w:rFonts w:ascii="Arial" w:eastAsia="宋体" w:hAnsi="Arial" w:cs="Arial"/>
          <w:color w:val="000000"/>
          <w:sz w:val="18"/>
          <w:szCs w:val="18"/>
        </w:rPr>
        <w:t>2</w:t>
      </w:r>
      <w:r w:rsidRPr="00357BFB">
        <w:rPr>
          <w:rFonts w:ascii="Arial" w:eastAsia="宋体" w:hAnsi="Arial" w:cs="Arial"/>
          <w:color w:val="000000"/>
          <w:sz w:val="18"/>
          <w:szCs w:val="18"/>
        </w:rPr>
        <w:t>月</w:t>
      </w:r>
      <w:r w:rsidRPr="00357BFB">
        <w:rPr>
          <w:rFonts w:ascii="Arial" w:eastAsia="宋体" w:hAnsi="Arial" w:cs="Arial"/>
          <w:color w:val="000000"/>
          <w:sz w:val="18"/>
          <w:szCs w:val="18"/>
        </w:rPr>
        <w:t>27</w:t>
      </w:r>
      <w:r w:rsidRPr="00357BFB">
        <w:rPr>
          <w:rFonts w:ascii="Arial" w:eastAsia="宋体" w:hAnsi="Arial" w:cs="Arial"/>
          <w:color w:val="000000"/>
          <w:sz w:val="18"/>
          <w:szCs w:val="18"/>
        </w:rPr>
        <w:t>日实施</w:t>
      </w:r>
      <w:r w:rsidRPr="00357BFB">
        <w:rPr>
          <w:rFonts w:ascii="Arial" w:eastAsia="宋体" w:hAnsi="Arial" w:cs="Arial"/>
          <w:color w:val="000000"/>
          <w:sz w:val="18"/>
          <w:szCs w:val="18"/>
        </w:rPr>
        <w:t>FDA</w:t>
      </w:r>
      <w:r w:rsidRPr="00357BFB">
        <w:rPr>
          <w:rFonts w:ascii="Arial" w:eastAsia="宋体" w:hAnsi="Arial" w:cs="Arial"/>
          <w:color w:val="000000"/>
          <w:sz w:val="18"/>
          <w:szCs w:val="18"/>
        </w:rPr>
        <w:t>的</w:t>
      </w:r>
      <w:proofErr w:type="gramStart"/>
      <w:r w:rsidR="00374313" w:rsidRPr="00357BFB">
        <w:rPr>
          <w:rFonts w:ascii="Arial" w:eastAsia="宋体" w:hAnsi="Arial" w:cs="Arial"/>
          <w:color w:val="000000"/>
          <w:sz w:val="18"/>
          <w:szCs w:val="18"/>
        </w:rPr>
        <w:t>良好指导</w:t>
      </w:r>
      <w:proofErr w:type="gramEnd"/>
      <w:r w:rsidR="00374313" w:rsidRPr="00357BFB">
        <w:rPr>
          <w:rFonts w:ascii="Arial" w:eastAsia="宋体" w:hAnsi="Arial" w:cs="Arial"/>
          <w:color w:val="000000"/>
          <w:sz w:val="18"/>
          <w:szCs w:val="18"/>
        </w:rPr>
        <w:t>规范</w:t>
      </w:r>
      <w:r w:rsidRPr="00357BFB">
        <w:rPr>
          <w:rFonts w:ascii="Arial" w:eastAsia="宋体" w:hAnsi="Arial" w:cs="Arial"/>
          <w:color w:val="000000"/>
          <w:sz w:val="18"/>
          <w:szCs w:val="18"/>
        </w:rPr>
        <w:t>（</w:t>
      </w:r>
      <w:r w:rsidRPr="00357BFB">
        <w:rPr>
          <w:rFonts w:ascii="Arial" w:eastAsia="宋体" w:hAnsi="Arial" w:cs="Arial"/>
          <w:color w:val="000000"/>
          <w:sz w:val="18"/>
          <w:szCs w:val="18"/>
        </w:rPr>
        <w:t>GGP</w:t>
      </w:r>
      <w:r w:rsidRPr="00357BFB">
        <w:rPr>
          <w:rFonts w:ascii="Arial" w:eastAsia="宋体" w:hAnsi="Arial" w:cs="Arial"/>
          <w:color w:val="000000"/>
          <w:sz w:val="18"/>
          <w:szCs w:val="18"/>
        </w:rPr>
        <w:t>）之前。其不会为任何人创造或赋予任何权利，也不对</w:t>
      </w:r>
      <w:r w:rsidRPr="00357BFB">
        <w:rPr>
          <w:rFonts w:ascii="Arial" w:eastAsia="宋体" w:hAnsi="Arial" w:cs="Arial"/>
          <w:color w:val="000000"/>
          <w:sz w:val="18"/>
          <w:szCs w:val="18"/>
        </w:rPr>
        <w:t>FDA</w:t>
      </w:r>
      <w:r w:rsidRPr="00357BFB">
        <w:rPr>
          <w:rFonts w:ascii="Arial" w:eastAsia="宋体" w:hAnsi="Arial" w:cs="Arial"/>
          <w:color w:val="000000"/>
          <w:sz w:val="18"/>
          <w:szCs w:val="18"/>
        </w:rPr>
        <w:t>或公众具有约束力。如果替代方法满足适用的法律、法规或其两者的要求，可以使用替代方法。本指南将在下一版本中更新，以纳入</w:t>
      </w:r>
      <w:r w:rsidRPr="00357BFB">
        <w:rPr>
          <w:rFonts w:ascii="Arial" w:eastAsia="宋体" w:hAnsi="Arial" w:cs="Arial"/>
          <w:color w:val="000000"/>
          <w:sz w:val="18"/>
          <w:szCs w:val="18"/>
        </w:rPr>
        <w:t>GGP</w:t>
      </w:r>
      <w:r w:rsidRPr="00357BFB">
        <w:rPr>
          <w:rFonts w:ascii="Arial" w:eastAsia="宋体" w:hAnsi="Arial" w:cs="Arial"/>
          <w:color w:val="000000"/>
          <w:sz w:val="18"/>
          <w:szCs w:val="18"/>
        </w:rPr>
        <w:t>的标准部分。</w:t>
      </w:r>
    </w:p>
    <w:p w14:paraId="073B3E4A" w14:textId="77777777" w:rsidR="003636B9" w:rsidRPr="00357BFB" w:rsidRDefault="003636B9" w:rsidP="0005760D">
      <w:pPr>
        <w:snapToGrid w:val="0"/>
        <w:spacing w:beforeLines="20" w:before="63" w:afterLines="20" w:after="63" w:line="312" w:lineRule="auto"/>
        <w:rPr>
          <w:rFonts w:ascii="Arial" w:eastAsia="宋体" w:hAnsi="Arial" w:cs="Arial"/>
          <w:szCs w:val="21"/>
        </w:rPr>
      </w:pPr>
    </w:p>
    <w:p w14:paraId="508771C0" w14:textId="42471CFE" w:rsidR="00192869" w:rsidRPr="00357BFB" w:rsidRDefault="0011326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r w:rsidR="00024299" w:rsidRPr="00357BFB">
        <w:rPr>
          <w:rFonts w:ascii="Arial" w:eastAsia="宋体" w:hAnsi="Arial" w:cs="Arial"/>
          <w:color w:val="000000"/>
          <w:kern w:val="0"/>
          <w:sz w:val="18"/>
          <w:szCs w:val="18"/>
        </w:rPr>
        <w:t>文件草案</w:t>
      </w:r>
    </w:p>
    <w:p w14:paraId="7723AD2F" w14:textId="75E1C9D4" w:rsidR="00192869" w:rsidRPr="00357BFB" w:rsidRDefault="0011326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r w:rsidR="00024299" w:rsidRPr="00357BFB">
        <w:rPr>
          <w:rFonts w:ascii="Arial" w:eastAsia="宋体" w:hAnsi="Arial" w:cs="Arial"/>
          <w:color w:val="000000"/>
          <w:kern w:val="0"/>
          <w:sz w:val="18"/>
          <w:szCs w:val="18"/>
        </w:rPr>
        <w:t>致制造商</w:t>
      </w:r>
    </w:p>
    <w:p w14:paraId="2EB7ED7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11ED9B5" w14:textId="128ABC4F" w:rsidR="00192869" w:rsidRPr="00357BFB" w:rsidRDefault="0011326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r w:rsidR="00024299" w:rsidRPr="00357BFB">
        <w:rPr>
          <w:rFonts w:ascii="Arial" w:eastAsia="宋体" w:hAnsi="Arial" w:cs="Arial"/>
          <w:color w:val="000000"/>
          <w:kern w:val="0"/>
          <w:sz w:val="18"/>
          <w:szCs w:val="18"/>
        </w:rPr>
        <w:t>版本</w:t>
      </w:r>
      <w:r w:rsidR="002C77E8" w:rsidRPr="00357BFB">
        <w:rPr>
          <w:rFonts w:ascii="Arial" w:eastAsia="宋体" w:hAnsi="Arial" w:cs="Arial"/>
          <w:color w:val="000000"/>
          <w:kern w:val="0"/>
          <w:sz w:val="18"/>
          <w:szCs w:val="18"/>
        </w:rPr>
        <w:t>：</w:t>
      </w:r>
      <w:r>
        <w:rPr>
          <w:rFonts w:ascii="Arial" w:eastAsia="宋体" w:hAnsi="Arial" w:cs="Arial"/>
          <w:color w:val="000000"/>
          <w:kern w:val="0"/>
          <w:sz w:val="18"/>
          <w:szCs w:val="18"/>
        </w:rPr>
        <w:t xml:space="preserve"> </w:t>
      </w:r>
      <w:r w:rsidR="00024299" w:rsidRPr="00357BFB">
        <w:rPr>
          <w:rFonts w:ascii="Arial" w:eastAsia="宋体" w:hAnsi="Arial" w:cs="Arial"/>
          <w:color w:val="000000"/>
          <w:kern w:val="0"/>
          <w:sz w:val="18"/>
          <w:szCs w:val="18"/>
        </w:rPr>
        <w:t>原版</w:t>
      </w:r>
    </w:p>
    <w:p w14:paraId="7792D3E9" w14:textId="4497558A" w:rsidR="00192869" w:rsidRPr="00357BFB" w:rsidRDefault="0011326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r w:rsidR="00024299" w:rsidRPr="00357BFB">
        <w:rPr>
          <w:rFonts w:ascii="Arial" w:eastAsia="宋体" w:hAnsi="Arial" w:cs="Arial"/>
          <w:color w:val="000000"/>
          <w:kern w:val="0"/>
          <w:sz w:val="18"/>
          <w:szCs w:val="18"/>
        </w:rPr>
        <w:t>日期</w:t>
      </w:r>
      <w:r w:rsidR="002C77E8" w:rsidRPr="00357BFB">
        <w:rPr>
          <w:rFonts w:ascii="Arial" w:eastAsia="宋体" w:hAnsi="Arial" w:cs="Arial"/>
          <w:color w:val="000000"/>
          <w:kern w:val="0"/>
          <w:sz w:val="18"/>
          <w:szCs w:val="18"/>
        </w:rPr>
        <w:t>：</w:t>
      </w:r>
      <w:r>
        <w:rPr>
          <w:rFonts w:ascii="Arial" w:eastAsia="宋体" w:hAnsi="Arial" w:cs="Arial"/>
          <w:color w:val="000000"/>
          <w:kern w:val="0"/>
          <w:sz w:val="18"/>
          <w:szCs w:val="18"/>
        </w:rPr>
        <w:t xml:space="preserve"> </w:t>
      </w:r>
      <w:r w:rsidR="00024299" w:rsidRPr="00357BFB">
        <w:rPr>
          <w:rFonts w:ascii="Arial" w:eastAsia="宋体" w:hAnsi="Arial" w:cs="Arial"/>
          <w:color w:val="000000"/>
          <w:kern w:val="0"/>
          <w:sz w:val="18"/>
          <w:szCs w:val="18"/>
        </w:rPr>
        <w:t>19</w:t>
      </w:r>
      <w:r w:rsidR="00192869" w:rsidRPr="00357BFB">
        <w:rPr>
          <w:rFonts w:ascii="Arial" w:eastAsia="宋体" w:hAnsi="Arial" w:cs="Arial"/>
          <w:color w:val="000000"/>
          <w:kern w:val="0"/>
          <w:sz w:val="18"/>
          <w:szCs w:val="18"/>
        </w:rPr>
        <w:t>91</w:t>
      </w:r>
      <w:r w:rsidR="00024299" w:rsidRPr="00357BFB">
        <w:rPr>
          <w:rFonts w:ascii="Arial" w:eastAsia="宋体" w:hAnsi="Arial" w:cs="Arial"/>
          <w:color w:val="000000"/>
          <w:kern w:val="0"/>
          <w:sz w:val="18"/>
          <w:szCs w:val="18"/>
        </w:rPr>
        <w:t>年</w:t>
      </w:r>
      <w:r w:rsidR="00024299" w:rsidRPr="00357BFB">
        <w:rPr>
          <w:rFonts w:ascii="Arial" w:eastAsia="宋体" w:hAnsi="Arial" w:cs="Arial"/>
          <w:color w:val="000000"/>
          <w:kern w:val="0"/>
          <w:sz w:val="18"/>
          <w:szCs w:val="18"/>
        </w:rPr>
        <w:t>7</w:t>
      </w:r>
      <w:r w:rsidR="00024299" w:rsidRPr="00357BFB">
        <w:rPr>
          <w:rFonts w:ascii="Arial" w:eastAsia="宋体" w:hAnsi="Arial" w:cs="Arial"/>
          <w:color w:val="000000"/>
          <w:kern w:val="0"/>
          <w:sz w:val="18"/>
          <w:szCs w:val="18"/>
        </w:rPr>
        <w:t>月</w:t>
      </w:r>
      <w:r w:rsidR="00024299" w:rsidRPr="00357BFB">
        <w:rPr>
          <w:rFonts w:ascii="Arial" w:eastAsia="宋体" w:hAnsi="Arial" w:cs="Arial"/>
          <w:color w:val="000000"/>
          <w:kern w:val="0"/>
          <w:sz w:val="18"/>
          <w:szCs w:val="18"/>
        </w:rPr>
        <w:t>15</w:t>
      </w:r>
      <w:r w:rsidR="00024299" w:rsidRPr="00357BFB">
        <w:rPr>
          <w:rFonts w:ascii="Arial" w:eastAsia="宋体" w:hAnsi="Arial" w:cs="Arial"/>
          <w:color w:val="000000"/>
          <w:kern w:val="0"/>
          <w:sz w:val="18"/>
          <w:szCs w:val="18"/>
        </w:rPr>
        <w:t>日</w:t>
      </w:r>
    </w:p>
    <w:p w14:paraId="56D885B5" w14:textId="77777777" w:rsidR="00192869"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3B95038" w14:textId="326573B6" w:rsidR="00E24821" w:rsidRPr="00E24821" w:rsidRDefault="0011326D" w:rsidP="00ED13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p>
    <w:p w14:paraId="1C027E5E" w14:textId="77777777" w:rsidR="00E24821" w:rsidRPr="00E24821" w:rsidRDefault="00E2482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43045E1" w14:textId="619BF568" w:rsidR="00192869" w:rsidRPr="00357BFB" w:rsidRDefault="0011326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r w:rsidR="00550C0A" w:rsidRPr="00ED131C">
        <w:rPr>
          <w:rFonts w:ascii="Arial" w:eastAsia="宋体" w:hAnsi="Arial" w:cs="Arial"/>
          <w:color w:val="000000"/>
          <w:kern w:val="0"/>
          <w:sz w:val="18"/>
          <w:szCs w:val="18"/>
        </w:rPr>
        <w:t>使用自动和半自动</w:t>
      </w:r>
      <w:r w:rsidR="00024299" w:rsidRPr="00ED131C">
        <w:rPr>
          <w:rFonts w:ascii="Arial" w:eastAsia="宋体" w:hAnsi="Arial" w:cs="Arial"/>
          <w:color w:val="000000"/>
          <w:kern w:val="0"/>
          <w:sz w:val="18"/>
          <w:szCs w:val="18"/>
        </w:rPr>
        <w:t>染色体</w:t>
      </w:r>
      <w:r w:rsidR="00550C0A" w:rsidRPr="00ED131C">
        <w:rPr>
          <w:rFonts w:ascii="Arial" w:eastAsia="宋体" w:hAnsi="Arial" w:cs="Arial"/>
          <w:color w:val="000000"/>
          <w:kern w:val="0"/>
          <w:sz w:val="18"/>
          <w:szCs w:val="18"/>
        </w:rPr>
        <w:t>分析仪</w:t>
      </w:r>
      <w:r w:rsidR="00024299" w:rsidRPr="00ED131C">
        <w:rPr>
          <w:rFonts w:ascii="Arial" w:eastAsia="宋体" w:hAnsi="Arial" w:cs="Arial"/>
          <w:color w:val="000000"/>
          <w:kern w:val="0"/>
          <w:sz w:val="18"/>
          <w:szCs w:val="18"/>
        </w:rPr>
        <w:t>评估</w:t>
      </w:r>
      <w:r w:rsidR="00550C0A" w:rsidRPr="00ED131C">
        <w:rPr>
          <w:rFonts w:ascii="Arial" w:eastAsia="宋体" w:hAnsi="Arial" w:cs="Arial"/>
          <w:color w:val="000000"/>
          <w:kern w:val="0"/>
          <w:sz w:val="18"/>
          <w:szCs w:val="18"/>
        </w:rPr>
        <w:t>细胞</w:t>
      </w:r>
      <w:r w:rsidR="00024299" w:rsidRPr="00ED131C">
        <w:rPr>
          <w:rFonts w:ascii="Arial" w:eastAsia="宋体" w:hAnsi="Arial" w:cs="Arial"/>
          <w:color w:val="000000"/>
          <w:kern w:val="0"/>
          <w:sz w:val="18"/>
          <w:szCs w:val="18"/>
        </w:rPr>
        <w:t>遗传学分析</w:t>
      </w:r>
      <w:r w:rsidR="00550C0A" w:rsidRPr="00ED131C">
        <w:rPr>
          <w:rFonts w:ascii="Arial" w:eastAsia="宋体" w:hAnsi="Arial" w:cs="Arial"/>
          <w:color w:val="000000"/>
          <w:kern w:val="0"/>
          <w:sz w:val="18"/>
          <w:szCs w:val="18"/>
        </w:rPr>
        <w:t>的</w:t>
      </w:r>
      <w:r w:rsidR="0029038C" w:rsidRPr="00ED131C">
        <w:rPr>
          <w:rFonts w:ascii="Arial" w:eastAsia="宋体" w:hAnsi="Arial" w:cs="Arial"/>
          <w:color w:val="000000"/>
          <w:kern w:val="0"/>
          <w:sz w:val="18"/>
          <w:szCs w:val="18"/>
        </w:rPr>
        <w:t>审查</w:t>
      </w:r>
      <w:r w:rsidR="00550C0A" w:rsidRPr="00ED131C">
        <w:rPr>
          <w:rFonts w:ascii="Arial" w:eastAsia="宋体" w:hAnsi="Arial" w:cs="Arial"/>
          <w:color w:val="000000"/>
          <w:kern w:val="0"/>
          <w:sz w:val="18"/>
          <w:szCs w:val="18"/>
        </w:rPr>
        <w:t>标准。</w:t>
      </w:r>
    </w:p>
    <w:p w14:paraId="7AF5B648" w14:textId="77777777" w:rsidR="00192869"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97B1C87" w14:textId="77777777" w:rsidR="00AF1154" w:rsidRDefault="00AF1154"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A81209E" w14:textId="77777777" w:rsidR="00AF1154" w:rsidRPr="00357BFB" w:rsidRDefault="00AF1154"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81AB214" w14:textId="14C80404" w:rsidR="00024299" w:rsidRDefault="0002429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这是一个</w:t>
      </w:r>
      <w:r w:rsidR="0029038C" w:rsidRPr="00357BFB">
        <w:rPr>
          <w:rFonts w:ascii="Arial" w:eastAsia="宋体" w:hAnsi="Arial" w:cs="Arial"/>
          <w:color w:val="000000"/>
          <w:kern w:val="0"/>
          <w:sz w:val="18"/>
          <w:szCs w:val="18"/>
        </w:rPr>
        <w:t>灵活的</w:t>
      </w:r>
      <w:r w:rsidRPr="00357BFB">
        <w:rPr>
          <w:rFonts w:ascii="Arial" w:eastAsia="宋体" w:hAnsi="Arial" w:cs="Arial"/>
          <w:color w:val="000000"/>
          <w:kern w:val="0"/>
          <w:sz w:val="18"/>
          <w:szCs w:val="18"/>
        </w:rPr>
        <w:t>文件草案，其代表着当前有关用于细胞遗传学分析的体外自动化和半自动染色体分析仪的主要关注</w:t>
      </w:r>
      <w:r w:rsidR="0029038C" w:rsidRPr="00357BFB">
        <w:rPr>
          <w:rFonts w:ascii="Arial" w:eastAsia="宋体" w:hAnsi="Arial" w:cs="Arial"/>
          <w:color w:val="000000"/>
          <w:kern w:val="0"/>
          <w:sz w:val="18"/>
          <w:szCs w:val="18"/>
        </w:rPr>
        <w:t>问题</w:t>
      </w:r>
      <w:r w:rsidRPr="00357BFB">
        <w:rPr>
          <w:rFonts w:ascii="Arial" w:eastAsia="宋体" w:hAnsi="Arial" w:cs="Arial"/>
          <w:color w:val="000000"/>
          <w:kern w:val="0"/>
          <w:sz w:val="18"/>
          <w:szCs w:val="18"/>
        </w:rPr>
        <w:t>和建议</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其基于（</w:t>
      </w:r>
      <w:r w:rsidRPr="00357BFB">
        <w:rPr>
          <w:rFonts w:ascii="Arial" w:eastAsia="宋体" w:hAnsi="Arial" w:cs="Arial"/>
          <w:color w:val="000000"/>
          <w:kern w:val="0"/>
          <w:sz w:val="18"/>
          <w:szCs w:val="18"/>
        </w:rPr>
        <w:t>1</w:t>
      </w:r>
      <w:r w:rsidRPr="00357BFB">
        <w:rPr>
          <w:rFonts w:ascii="Arial" w:eastAsia="宋体" w:hAnsi="Arial" w:cs="Arial"/>
          <w:color w:val="000000"/>
          <w:kern w:val="0"/>
          <w:sz w:val="18"/>
          <w:szCs w:val="18"/>
        </w:rPr>
        <w:t>）当前的基础科学，（</w:t>
      </w:r>
      <w:r w:rsidRPr="00357BFB">
        <w:rPr>
          <w:rFonts w:ascii="Arial" w:eastAsia="宋体" w:hAnsi="Arial" w:cs="Arial"/>
          <w:color w:val="000000"/>
          <w:kern w:val="0"/>
          <w:sz w:val="18"/>
          <w:szCs w:val="18"/>
        </w:rPr>
        <w:t>2</w:t>
      </w:r>
      <w:r w:rsidRPr="00357BFB">
        <w:rPr>
          <w:rFonts w:ascii="Arial" w:eastAsia="宋体" w:hAnsi="Arial" w:cs="Arial"/>
          <w:color w:val="000000"/>
          <w:kern w:val="0"/>
          <w:sz w:val="18"/>
          <w:szCs w:val="18"/>
        </w:rPr>
        <w:t>）临床经验，</w:t>
      </w:r>
      <w:r w:rsidRPr="00357BFB">
        <w:rPr>
          <w:rFonts w:ascii="Arial" w:eastAsia="宋体" w:hAnsi="Arial" w:cs="Arial"/>
          <w:color w:val="000000"/>
          <w:kern w:val="0"/>
          <w:sz w:val="18"/>
          <w:szCs w:val="18"/>
        </w:rPr>
        <w:t>3</w:t>
      </w:r>
      <w:r w:rsidRPr="00357BFB">
        <w:rPr>
          <w:rFonts w:ascii="Arial" w:eastAsia="宋体" w:hAnsi="Arial" w:cs="Arial"/>
          <w:color w:val="000000"/>
          <w:kern w:val="0"/>
          <w:sz w:val="18"/>
          <w:szCs w:val="18"/>
        </w:rPr>
        <w:t>）当前标准实验室实践，和</w:t>
      </w:r>
      <w:r w:rsidRPr="00357BFB">
        <w:rPr>
          <w:rFonts w:ascii="Arial" w:eastAsia="宋体" w:hAnsi="Arial" w:cs="Arial"/>
          <w:color w:val="000000"/>
          <w:kern w:val="0"/>
          <w:sz w:val="18"/>
          <w:szCs w:val="18"/>
        </w:rPr>
        <w:t>4</w:t>
      </w:r>
      <w:r w:rsidRPr="00357BFB">
        <w:rPr>
          <w:rFonts w:ascii="Arial" w:eastAsia="宋体" w:hAnsi="Arial" w:cs="Arial"/>
          <w:color w:val="000000"/>
          <w:kern w:val="0"/>
          <w:sz w:val="18"/>
          <w:szCs w:val="18"/>
        </w:rPr>
        <w:t>）制造商先前</w:t>
      </w:r>
      <w:r w:rsidR="00F015FA" w:rsidRPr="00357BFB">
        <w:rPr>
          <w:rFonts w:ascii="Arial" w:eastAsia="宋体" w:hAnsi="Arial" w:cs="Arial"/>
          <w:color w:val="000000"/>
          <w:kern w:val="0"/>
          <w:sz w:val="18"/>
          <w:szCs w:val="18"/>
        </w:rPr>
        <w:t>递交</w:t>
      </w:r>
      <w:r w:rsidRPr="00357BFB">
        <w:rPr>
          <w:rFonts w:ascii="Arial" w:eastAsia="宋体" w:hAnsi="Arial" w:cs="Arial"/>
          <w:color w:val="000000"/>
          <w:kern w:val="0"/>
          <w:sz w:val="18"/>
          <w:szCs w:val="18"/>
        </w:rPr>
        <w:t>FDA</w:t>
      </w:r>
      <w:r w:rsidRPr="00357BFB">
        <w:rPr>
          <w:rFonts w:ascii="Arial" w:eastAsia="宋体" w:hAnsi="Arial" w:cs="Arial"/>
          <w:color w:val="000000"/>
          <w:kern w:val="0"/>
          <w:sz w:val="18"/>
          <w:szCs w:val="18"/>
        </w:rPr>
        <w:t>的</w:t>
      </w:r>
      <w:r w:rsidR="0029038C" w:rsidRPr="00357BFB">
        <w:rPr>
          <w:rFonts w:ascii="Arial" w:eastAsia="宋体" w:hAnsi="Arial" w:cs="Arial"/>
          <w:color w:val="000000"/>
          <w:kern w:val="0"/>
          <w:sz w:val="18"/>
          <w:szCs w:val="18"/>
        </w:rPr>
        <w:t>提交</w:t>
      </w:r>
      <w:r w:rsidR="00466943" w:rsidRPr="00357BFB">
        <w:rPr>
          <w:rFonts w:ascii="Arial" w:eastAsia="宋体" w:hAnsi="Arial" w:cs="Arial"/>
          <w:color w:val="000000"/>
          <w:kern w:val="0"/>
          <w:sz w:val="18"/>
          <w:szCs w:val="18"/>
        </w:rPr>
        <w:t>资料</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随着科学和医学的进步，这些</w:t>
      </w:r>
      <w:r w:rsidR="0029038C" w:rsidRPr="00357BFB">
        <w:rPr>
          <w:rFonts w:ascii="Arial" w:eastAsia="宋体" w:hAnsi="Arial" w:cs="Arial"/>
          <w:color w:val="000000"/>
          <w:kern w:val="0"/>
          <w:sz w:val="18"/>
          <w:szCs w:val="18"/>
        </w:rPr>
        <w:t>审查</w:t>
      </w:r>
      <w:r w:rsidRPr="00357BFB">
        <w:rPr>
          <w:rFonts w:ascii="Arial" w:eastAsia="宋体" w:hAnsi="Arial" w:cs="Arial"/>
          <w:color w:val="000000"/>
          <w:kern w:val="0"/>
          <w:sz w:val="18"/>
          <w:szCs w:val="18"/>
        </w:rPr>
        <w:t>标准将</w:t>
      </w:r>
      <w:r w:rsidR="00F015FA" w:rsidRPr="00357BFB">
        <w:rPr>
          <w:rFonts w:ascii="Arial" w:eastAsia="宋体" w:hAnsi="Arial" w:cs="Arial"/>
          <w:color w:val="000000"/>
          <w:kern w:val="0"/>
          <w:sz w:val="18"/>
          <w:szCs w:val="18"/>
        </w:rPr>
        <w:t>进行</w:t>
      </w:r>
      <w:r w:rsidRPr="00357BFB">
        <w:rPr>
          <w:rFonts w:ascii="Arial" w:eastAsia="宋体" w:hAnsi="Arial" w:cs="Arial"/>
          <w:color w:val="000000"/>
          <w:kern w:val="0"/>
          <w:sz w:val="18"/>
          <w:szCs w:val="18"/>
        </w:rPr>
        <w:t>重新评估和修订</w:t>
      </w:r>
      <w:r w:rsidR="00F015FA" w:rsidRPr="00357BFB">
        <w:rPr>
          <w:rFonts w:ascii="Arial" w:eastAsia="宋体" w:hAnsi="Arial" w:cs="Arial"/>
          <w:color w:val="000000"/>
          <w:kern w:val="0"/>
          <w:sz w:val="18"/>
          <w:szCs w:val="18"/>
        </w:rPr>
        <w:t>，以便</w:t>
      </w:r>
      <w:r w:rsidRPr="00357BFB">
        <w:rPr>
          <w:rFonts w:ascii="Arial" w:eastAsia="宋体" w:hAnsi="Arial" w:cs="Arial"/>
          <w:color w:val="000000"/>
          <w:kern w:val="0"/>
          <w:sz w:val="18"/>
          <w:szCs w:val="18"/>
        </w:rPr>
        <w:t>适应新的知识。</w:t>
      </w:r>
    </w:p>
    <w:p w14:paraId="7224DD11" w14:textId="77777777" w:rsidR="00E17D5C" w:rsidRPr="00E17D5C" w:rsidRDefault="00E17D5C"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954F18D" w14:textId="043EB4AE" w:rsidR="00024299"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490" w:hangingChars="272" w:hanging="490"/>
        <w:rPr>
          <w:rFonts w:ascii="Arial" w:eastAsia="宋体" w:hAnsi="Arial" w:cs="Arial"/>
          <w:color w:val="000000"/>
          <w:kern w:val="0"/>
          <w:sz w:val="18"/>
          <w:szCs w:val="18"/>
        </w:rPr>
      </w:pPr>
      <w:r w:rsidRPr="00357BFB">
        <w:rPr>
          <w:rFonts w:ascii="Arial" w:eastAsia="宋体" w:hAnsi="Arial" w:cs="Arial"/>
          <w:color w:val="000000"/>
          <w:kern w:val="0"/>
          <w:sz w:val="18"/>
          <w:szCs w:val="18"/>
        </w:rPr>
        <w:t>目的：</w:t>
      </w:r>
      <w:r w:rsidR="00024299" w:rsidRPr="00357BFB">
        <w:rPr>
          <w:rFonts w:ascii="Arial" w:eastAsia="宋体" w:hAnsi="Arial" w:cs="Arial"/>
          <w:color w:val="000000"/>
          <w:kern w:val="0"/>
          <w:sz w:val="18"/>
          <w:szCs w:val="18"/>
        </w:rPr>
        <w:t>本文件旨在</w:t>
      </w:r>
      <w:r w:rsidR="00F015FA" w:rsidRPr="00357BFB">
        <w:rPr>
          <w:rFonts w:ascii="Arial" w:eastAsia="宋体" w:hAnsi="Arial" w:cs="Arial"/>
          <w:color w:val="000000"/>
          <w:kern w:val="0"/>
          <w:sz w:val="18"/>
          <w:szCs w:val="18"/>
        </w:rPr>
        <w:t>为</w:t>
      </w:r>
      <w:r w:rsidR="00024299" w:rsidRPr="00357BFB">
        <w:rPr>
          <w:rFonts w:ascii="Arial" w:eastAsia="宋体" w:hAnsi="Arial" w:cs="Arial"/>
          <w:color w:val="000000"/>
          <w:kern w:val="0"/>
          <w:sz w:val="18"/>
          <w:szCs w:val="18"/>
        </w:rPr>
        <w:t>用于染色体分析的器械</w:t>
      </w:r>
      <w:r w:rsidR="00F015FA" w:rsidRPr="00357BFB">
        <w:rPr>
          <w:rFonts w:ascii="Arial" w:eastAsia="宋体" w:hAnsi="Arial" w:cs="Arial"/>
          <w:color w:val="000000"/>
          <w:kern w:val="0"/>
          <w:sz w:val="18"/>
          <w:szCs w:val="18"/>
        </w:rPr>
        <w:t>许可</w:t>
      </w:r>
      <w:r w:rsidR="00024299" w:rsidRPr="00357BFB">
        <w:rPr>
          <w:rFonts w:ascii="Arial" w:eastAsia="宋体" w:hAnsi="Arial" w:cs="Arial"/>
          <w:color w:val="000000"/>
          <w:kern w:val="0"/>
          <w:sz w:val="18"/>
          <w:szCs w:val="18"/>
        </w:rPr>
        <w:t>上市前</w:t>
      </w:r>
      <w:r w:rsidR="00F015FA" w:rsidRPr="00357BFB">
        <w:rPr>
          <w:rFonts w:ascii="Arial" w:eastAsia="宋体" w:hAnsi="Arial" w:cs="Arial"/>
          <w:color w:val="000000"/>
          <w:kern w:val="0"/>
          <w:sz w:val="18"/>
          <w:szCs w:val="18"/>
        </w:rPr>
        <w:t>递交</w:t>
      </w:r>
      <w:r w:rsidR="00024299" w:rsidRPr="00357BFB">
        <w:rPr>
          <w:rFonts w:ascii="Arial" w:eastAsia="宋体" w:hAnsi="Arial" w:cs="Arial"/>
          <w:color w:val="000000"/>
          <w:kern w:val="0"/>
          <w:sz w:val="18"/>
          <w:szCs w:val="18"/>
        </w:rPr>
        <w:t>食品药品监督管理局（</w:t>
      </w:r>
      <w:r w:rsidR="00024299" w:rsidRPr="00357BFB">
        <w:rPr>
          <w:rFonts w:ascii="Arial" w:eastAsia="宋体" w:hAnsi="Arial" w:cs="Arial"/>
          <w:color w:val="000000"/>
          <w:kern w:val="0"/>
          <w:sz w:val="18"/>
          <w:szCs w:val="18"/>
        </w:rPr>
        <w:t>FDA</w:t>
      </w:r>
      <w:r w:rsidR="00024299" w:rsidRPr="00357BFB">
        <w:rPr>
          <w:rFonts w:ascii="Arial" w:eastAsia="宋体" w:hAnsi="Arial" w:cs="Arial"/>
          <w:color w:val="000000"/>
          <w:kern w:val="0"/>
          <w:sz w:val="18"/>
          <w:szCs w:val="18"/>
        </w:rPr>
        <w:t>）的信息提供</w:t>
      </w:r>
      <w:r w:rsidR="00F015FA" w:rsidRPr="00357BFB">
        <w:rPr>
          <w:rFonts w:ascii="Arial" w:eastAsia="宋体" w:hAnsi="Arial" w:cs="Arial"/>
          <w:color w:val="000000"/>
          <w:kern w:val="0"/>
          <w:sz w:val="18"/>
          <w:szCs w:val="18"/>
        </w:rPr>
        <w:t>指南</w:t>
      </w:r>
      <w:r w:rsidR="00024299" w:rsidRPr="00357BFB">
        <w:rPr>
          <w:rFonts w:ascii="Arial" w:eastAsia="宋体" w:hAnsi="Arial" w:cs="Arial"/>
          <w:color w:val="000000"/>
          <w:kern w:val="0"/>
          <w:sz w:val="18"/>
          <w:szCs w:val="18"/>
        </w:rPr>
        <w:t>。这些信息使</w:t>
      </w:r>
      <w:r w:rsidR="00024299" w:rsidRPr="00357BFB">
        <w:rPr>
          <w:rFonts w:ascii="Arial" w:eastAsia="宋体" w:hAnsi="Arial" w:cs="Arial"/>
          <w:color w:val="000000"/>
          <w:kern w:val="0"/>
          <w:sz w:val="18"/>
          <w:szCs w:val="18"/>
        </w:rPr>
        <w:t>FDA</w:t>
      </w:r>
      <w:r w:rsidR="00024299" w:rsidRPr="00357BFB">
        <w:rPr>
          <w:rFonts w:ascii="Arial" w:eastAsia="宋体" w:hAnsi="Arial" w:cs="Arial"/>
          <w:color w:val="000000"/>
          <w:kern w:val="0"/>
          <w:sz w:val="18"/>
          <w:szCs w:val="18"/>
        </w:rPr>
        <w:t>能够根据统一的数据库做出更合理的决定。</w:t>
      </w:r>
    </w:p>
    <w:p w14:paraId="7587544C" w14:textId="77777777" w:rsidR="00E17D5C" w:rsidRDefault="00E17D5C"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F72FB72" w14:textId="77777777" w:rsidR="00DE7D23" w:rsidRDefault="00DE7D23"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0DCB1256" w14:textId="0BD5E023" w:rsidR="00192869"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490" w:hangingChars="272" w:hanging="490"/>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定义：</w:t>
      </w:r>
      <w:r w:rsidR="003E637A" w:rsidRPr="00357BFB">
        <w:rPr>
          <w:rFonts w:ascii="Arial" w:eastAsia="宋体" w:hAnsi="Arial" w:cs="Arial"/>
          <w:color w:val="000000"/>
          <w:kern w:val="0"/>
          <w:sz w:val="18"/>
          <w:szCs w:val="18"/>
        </w:rPr>
        <w:t>这种</w:t>
      </w:r>
      <w:r w:rsidRPr="00357BFB">
        <w:rPr>
          <w:rFonts w:ascii="Arial" w:eastAsia="宋体" w:hAnsi="Arial" w:cs="Arial"/>
          <w:color w:val="000000"/>
          <w:kern w:val="0"/>
          <w:sz w:val="18"/>
          <w:szCs w:val="18"/>
        </w:rPr>
        <w:t>通用类型</w:t>
      </w:r>
      <w:r w:rsidR="003E637A" w:rsidRPr="00357BFB">
        <w:rPr>
          <w:rFonts w:ascii="Arial" w:eastAsia="宋体" w:hAnsi="Arial" w:cs="Arial"/>
          <w:color w:val="000000"/>
          <w:kern w:val="0"/>
          <w:sz w:val="18"/>
          <w:szCs w:val="18"/>
        </w:rPr>
        <w:t>器械</w:t>
      </w:r>
      <w:r w:rsidR="00F015FA" w:rsidRPr="00357BFB">
        <w:rPr>
          <w:rFonts w:ascii="Arial" w:eastAsia="宋体" w:hAnsi="Arial" w:cs="Arial"/>
          <w:color w:val="000000"/>
          <w:kern w:val="0"/>
          <w:sz w:val="18"/>
          <w:szCs w:val="18"/>
        </w:rPr>
        <w:t>的预期用于</w:t>
      </w:r>
      <w:r w:rsidRPr="00357BFB">
        <w:rPr>
          <w:rFonts w:ascii="Arial" w:eastAsia="宋体" w:hAnsi="Arial" w:cs="Arial"/>
          <w:color w:val="000000"/>
          <w:kern w:val="0"/>
          <w:sz w:val="18"/>
          <w:szCs w:val="18"/>
        </w:rPr>
        <w:t>细胞遗传学实验室，帮助实验室人员执行</w:t>
      </w:r>
      <w:r w:rsidR="003E637A" w:rsidRPr="00357BFB">
        <w:rPr>
          <w:rFonts w:ascii="Arial" w:eastAsia="宋体" w:hAnsi="Arial" w:cs="Arial"/>
          <w:color w:val="000000"/>
          <w:kern w:val="0"/>
          <w:sz w:val="18"/>
          <w:szCs w:val="18"/>
        </w:rPr>
        <w:t>中期</w:t>
      </w:r>
      <w:r w:rsidR="003E637A" w:rsidRPr="00357BFB">
        <w:rPr>
          <w:rFonts w:ascii="Arial" w:eastAsia="宋体" w:hAnsi="Arial" w:cs="Arial"/>
          <w:color w:val="000000"/>
          <w:kern w:val="0"/>
          <w:sz w:val="18"/>
          <w:szCs w:val="18"/>
        </w:rPr>
        <w:t>/</w:t>
      </w:r>
      <w:r w:rsidR="003E637A" w:rsidRPr="00357BFB">
        <w:rPr>
          <w:rFonts w:ascii="Arial" w:eastAsia="宋体" w:hAnsi="Arial" w:cs="Arial"/>
          <w:color w:val="000000"/>
          <w:kern w:val="0"/>
          <w:sz w:val="18"/>
          <w:szCs w:val="18"/>
        </w:rPr>
        <w:t>前中期人类</w:t>
      </w:r>
      <w:r w:rsidR="00F015FA" w:rsidRPr="00357BFB">
        <w:rPr>
          <w:rFonts w:ascii="Arial" w:eastAsia="宋体" w:hAnsi="Arial" w:cs="Arial"/>
          <w:color w:val="000000"/>
          <w:kern w:val="0"/>
          <w:sz w:val="18"/>
          <w:szCs w:val="18"/>
        </w:rPr>
        <w:t>染色体</w:t>
      </w:r>
      <w:r w:rsidR="003E637A" w:rsidRPr="00357BFB">
        <w:rPr>
          <w:rFonts w:ascii="Arial" w:eastAsia="宋体" w:hAnsi="Arial" w:cs="Arial"/>
          <w:color w:val="000000"/>
          <w:kern w:val="0"/>
          <w:sz w:val="18"/>
          <w:szCs w:val="18"/>
        </w:rPr>
        <w:t>核型分</w:t>
      </w:r>
      <w:r w:rsidR="003E637A" w:rsidRPr="00357BFB">
        <w:rPr>
          <w:rFonts w:ascii="Arial" w:eastAsia="宋体" w:hAnsi="Arial" w:cs="Arial"/>
          <w:color w:val="313131"/>
          <w:sz w:val="18"/>
          <w:szCs w:val="18"/>
        </w:rPr>
        <w:t>析</w:t>
      </w:r>
      <w:r w:rsidR="00F015FA" w:rsidRPr="00357BFB">
        <w:rPr>
          <w:rFonts w:ascii="Arial" w:eastAsia="宋体" w:hAnsi="Arial" w:cs="Arial"/>
          <w:color w:val="313131"/>
          <w:sz w:val="18"/>
          <w:szCs w:val="18"/>
        </w:rPr>
        <w:t>的</w:t>
      </w:r>
      <w:r w:rsidR="003E637A" w:rsidRPr="00357BFB">
        <w:rPr>
          <w:rFonts w:ascii="Arial" w:eastAsia="宋体" w:hAnsi="Arial" w:cs="Arial"/>
          <w:color w:val="000000"/>
          <w:kern w:val="0"/>
          <w:sz w:val="18"/>
          <w:szCs w:val="18"/>
        </w:rPr>
        <w:t>某些</w:t>
      </w:r>
      <w:r w:rsidR="00F440D6" w:rsidRPr="00357BFB">
        <w:rPr>
          <w:rFonts w:ascii="Arial" w:eastAsia="宋体" w:hAnsi="Arial" w:cs="Arial"/>
          <w:color w:val="000000"/>
          <w:kern w:val="0"/>
          <w:sz w:val="18"/>
          <w:szCs w:val="18"/>
        </w:rPr>
        <w:t>过程</w:t>
      </w:r>
      <w:r w:rsidR="00F015FA" w:rsidRPr="00357BFB">
        <w:rPr>
          <w:rFonts w:ascii="Arial" w:eastAsia="宋体" w:hAnsi="Arial" w:cs="Arial"/>
          <w:color w:val="000000"/>
          <w:kern w:val="0"/>
          <w:sz w:val="18"/>
          <w:szCs w:val="18"/>
        </w:rPr>
        <w:t>，进行</w:t>
      </w:r>
      <w:r w:rsidR="003E637A" w:rsidRPr="00357BFB">
        <w:rPr>
          <w:rFonts w:ascii="Arial" w:eastAsia="宋体" w:hAnsi="Arial" w:cs="Arial"/>
          <w:color w:val="000000"/>
          <w:kern w:val="0"/>
          <w:sz w:val="18"/>
          <w:szCs w:val="18"/>
        </w:rPr>
        <w:t>体外细胞遗传学分析</w:t>
      </w:r>
      <w:r w:rsidRPr="00357BFB">
        <w:rPr>
          <w:rFonts w:ascii="Arial" w:eastAsia="宋体" w:hAnsi="Arial" w:cs="Arial"/>
          <w:color w:val="000000"/>
          <w:kern w:val="0"/>
          <w:sz w:val="18"/>
          <w:szCs w:val="18"/>
        </w:rPr>
        <w:t>。</w:t>
      </w:r>
    </w:p>
    <w:p w14:paraId="428B207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AF2BF78" w14:textId="77777777" w:rsidR="00260AB2" w:rsidRDefault="00260AB2"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237AEBC" w14:textId="43FBBF3F" w:rsidR="00192869" w:rsidRDefault="003E637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产品代码</w:t>
      </w:r>
      <w:r w:rsidR="002C77E8" w:rsidRPr="00357BFB">
        <w:rPr>
          <w:rFonts w:ascii="Arial" w:eastAsia="宋体" w:hAnsi="Arial" w:cs="Arial"/>
          <w:color w:val="000000"/>
          <w:kern w:val="0"/>
          <w:sz w:val="18"/>
          <w:szCs w:val="18"/>
        </w:rPr>
        <w:t>：</w:t>
      </w:r>
      <w:r w:rsidR="0011326D">
        <w:rPr>
          <w:rFonts w:ascii="Arial" w:eastAsia="宋体" w:hAnsi="Arial" w:cs="Arial"/>
          <w:color w:val="000000"/>
          <w:kern w:val="0"/>
          <w:sz w:val="18"/>
          <w:szCs w:val="18"/>
        </w:rPr>
        <w:t xml:space="preserve"> </w:t>
      </w:r>
      <w:r w:rsidR="00192869" w:rsidRPr="00357BFB">
        <w:rPr>
          <w:rFonts w:ascii="Arial" w:eastAsia="宋体" w:hAnsi="Arial" w:cs="Arial"/>
          <w:color w:val="000000"/>
          <w:kern w:val="0"/>
          <w:sz w:val="18"/>
          <w:szCs w:val="18"/>
        </w:rPr>
        <w:t xml:space="preserve">LNJ </w:t>
      </w:r>
      <w:r w:rsidR="0039382F">
        <w:rPr>
          <w:rFonts w:ascii="Arial" w:eastAsia="宋体" w:hAnsi="Arial" w:cs="Arial"/>
          <w:color w:val="000000"/>
          <w:kern w:val="0"/>
          <w:sz w:val="18"/>
          <w:szCs w:val="18"/>
        </w:rPr>
        <w:t>–</w:t>
      </w:r>
      <w:r w:rsidR="00192869" w:rsidRPr="00357BFB">
        <w:rPr>
          <w:rFonts w:ascii="Arial" w:eastAsia="宋体" w:hAnsi="Arial" w:cs="Arial"/>
          <w:color w:val="000000"/>
          <w:kern w:val="0"/>
          <w:sz w:val="18"/>
          <w:szCs w:val="18"/>
        </w:rPr>
        <w:t xml:space="preserve"> 88</w:t>
      </w:r>
    </w:p>
    <w:p w14:paraId="33BA4E6F" w14:textId="77777777" w:rsidR="0039382F" w:rsidRPr="00357BFB" w:rsidRDefault="0039382F"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CF648E6" w14:textId="7EC9EBA9" w:rsidR="00192869" w:rsidRDefault="003E637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法规编号</w:t>
      </w:r>
      <w:r w:rsidR="002C77E8" w:rsidRPr="00357BFB">
        <w:rPr>
          <w:rFonts w:ascii="Arial" w:eastAsia="宋体" w:hAnsi="Arial" w:cs="Arial"/>
          <w:color w:val="000000"/>
          <w:kern w:val="0"/>
          <w:sz w:val="18"/>
          <w:szCs w:val="18"/>
        </w:rPr>
        <w:t>：</w:t>
      </w:r>
      <w:r w:rsidR="0011326D">
        <w:rPr>
          <w:rFonts w:ascii="Arial" w:eastAsia="宋体" w:hAnsi="Arial" w:cs="Arial"/>
          <w:color w:val="000000"/>
          <w:kern w:val="0"/>
          <w:sz w:val="18"/>
          <w:szCs w:val="18"/>
        </w:rPr>
        <w:t xml:space="preserve"> </w:t>
      </w:r>
      <w:r w:rsidR="00192869" w:rsidRPr="00357BFB">
        <w:rPr>
          <w:rFonts w:ascii="Arial" w:eastAsia="宋体" w:hAnsi="Arial" w:cs="Arial"/>
          <w:color w:val="000000"/>
          <w:kern w:val="0"/>
          <w:sz w:val="18"/>
          <w:szCs w:val="18"/>
        </w:rPr>
        <w:t>CFR ~ 864.5260</w:t>
      </w:r>
      <w:r w:rsidR="0011326D">
        <w:rPr>
          <w:rFonts w:ascii="Arial" w:eastAsia="宋体" w:hAnsi="Arial" w:cs="Arial"/>
          <w:color w:val="000000"/>
          <w:kern w:val="0"/>
          <w:sz w:val="18"/>
          <w:szCs w:val="18"/>
        </w:rPr>
        <w:t xml:space="preserve"> </w:t>
      </w:r>
      <w:r w:rsidRPr="00357BFB">
        <w:rPr>
          <w:rFonts w:ascii="Arial" w:eastAsia="宋体" w:hAnsi="Arial" w:cs="Arial"/>
          <w:color w:val="000000"/>
          <w:kern w:val="0"/>
          <w:sz w:val="18"/>
          <w:szCs w:val="18"/>
        </w:rPr>
        <w:t>自动细胞定位器械。</w:t>
      </w:r>
    </w:p>
    <w:p w14:paraId="4587622C" w14:textId="77777777" w:rsidR="0039382F" w:rsidRPr="00357BFB" w:rsidRDefault="0039382F"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CB99D0F" w14:textId="27046047" w:rsidR="00192869" w:rsidRDefault="00F015F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面板</w:t>
      </w:r>
      <w:r w:rsidR="002C77E8" w:rsidRPr="00357BFB">
        <w:rPr>
          <w:rFonts w:ascii="Arial" w:eastAsia="宋体" w:hAnsi="Arial" w:cs="Arial"/>
          <w:color w:val="000000"/>
          <w:kern w:val="0"/>
          <w:sz w:val="18"/>
          <w:szCs w:val="18"/>
        </w:rPr>
        <w:t>：</w:t>
      </w:r>
      <w:r w:rsidR="0011326D">
        <w:rPr>
          <w:rFonts w:ascii="Arial" w:eastAsia="宋体" w:hAnsi="Arial" w:cs="Arial"/>
          <w:color w:val="000000"/>
          <w:kern w:val="0"/>
          <w:sz w:val="18"/>
          <w:szCs w:val="18"/>
        </w:rPr>
        <w:t xml:space="preserve"> </w:t>
      </w:r>
      <w:r w:rsidR="003E637A" w:rsidRPr="00357BFB">
        <w:rPr>
          <w:rFonts w:ascii="Arial" w:eastAsia="宋体" w:hAnsi="Arial" w:cs="Arial"/>
          <w:color w:val="000000"/>
          <w:kern w:val="0"/>
          <w:sz w:val="18"/>
          <w:szCs w:val="18"/>
        </w:rPr>
        <w:t>病理学</w:t>
      </w:r>
    </w:p>
    <w:p w14:paraId="75CE1BDB" w14:textId="77777777" w:rsidR="0039382F" w:rsidRPr="00357BFB" w:rsidRDefault="0039382F"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7CB474D" w14:textId="1E410FF1" w:rsidR="00192869" w:rsidRPr="00357BFB" w:rsidRDefault="003E637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类别</w:t>
      </w:r>
      <w:r w:rsidR="002C77E8" w:rsidRPr="00357BFB">
        <w:rPr>
          <w:rFonts w:ascii="Arial" w:eastAsia="宋体" w:hAnsi="Arial" w:cs="Arial"/>
          <w:color w:val="000000"/>
          <w:kern w:val="0"/>
          <w:sz w:val="18"/>
          <w:szCs w:val="18"/>
        </w:rPr>
        <w:t>：</w:t>
      </w:r>
      <w:r w:rsidR="0011326D">
        <w:rPr>
          <w:rFonts w:ascii="Arial" w:eastAsia="宋体" w:hAnsi="Arial" w:cs="Arial"/>
          <w:color w:val="000000"/>
          <w:kern w:val="0"/>
          <w:sz w:val="18"/>
          <w:szCs w:val="18"/>
        </w:rPr>
        <w:t xml:space="preserve"> </w:t>
      </w:r>
      <w:r w:rsidR="00192869" w:rsidRPr="00357BFB">
        <w:rPr>
          <w:rFonts w:ascii="Arial" w:eastAsia="宋体" w:hAnsi="Arial" w:cs="Arial"/>
          <w:color w:val="000000"/>
          <w:kern w:val="0"/>
          <w:sz w:val="18"/>
          <w:szCs w:val="18"/>
        </w:rPr>
        <w:t>II</w:t>
      </w:r>
      <w:r w:rsidRPr="00357BFB">
        <w:rPr>
          <w:rFonts w:ascii="Arial" w:eastAsia="宋体" w:hAnsi="Arial" w:cs="Arial"/>
          <w:color w:val="000000"/>
          <w:kern w:val="0"/>
          <w:sz w:val="18"/>
          <w:szCs w:val="18"/>
        </w:rPr>
        <w:t>类</w:t>
      </w:r>
    </w:p>
    <w:p w14:paraId="4C7B42B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FBC50E9" w14:textId="02BA81B2" w:rsidR="00192869" w:rsidRPr="00357BFB" w:rsidRDefault="003E637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所需</w:t>
      </w:r>
      <w:r w:rsidR="0029038C" w:rsidRPr="00357BFB">
        <w:rPr>
          <w:rFonts w:ascii="Arial" w:eastAsia="宋体" w:hAnsi="Arial" w:cs="Arial"/>
          <w:color w:val="000000"/>
          <w:kern w:val="0"/>
          <w:sz w:val="18"/>
          <w:szCs w:val="18"/>
        </w:rPr>
        <w:t>审查</w:t>
      </w:r>
      <w:r w:rsidR="002C77E8" w:rsidRPr="00357BFB">
        <w:rPr>
          <w:rFonts w:ascii="Arial" w:eastAsia="宋体" w:hAnsi="Arial" w:cs="Arial"/>
          <w:color w:val="000000"/>
          <w:kern w:val="0"/>
          <w:sz w:val="18"/>
          <w:szCs w:val="18"/>
        </w:rPr>
        <w:t>：</w:t>
      </w:r>
      <w:r w:rsidR="0011326D">
        <w:rPr>
          <w:rFonts w:ascii="Arial" w:eastAsia="宋体" w:hAnsi="Arial" w:cs="Arial"/>
          <w:color w:val="000000"/>
          <w:kern w:val="0"/>
          <w:sz w:val="18"/>
          <w:szCs w:val="18"/>
        </w:rPr>
        <w:t xml:space="preserve"> </w:t>
      </w:r>
      <w:r w:rsidR="00192869" w:rsidRPr="00357BFB">
        <w:rPr>
          <w:rFonts w:ascii="Arial" w:eastAsia="宋体" w:hAnsi="Arial" w:cs="Arial"/>
          <w:color w:val="000000"/>
          <w:kern w:val="0"/>
          <w:sz w:val="18"/>
          <w:szCs w:val="18"/>
        </w:rPr>
        <w:t>510</w:t>
      </w:r>
      <w:r w:rsidR="002C77E8" w:rsidRPr="00357BFB">
        <w:rPr>
          <w:rFonts w:ascii="Arial" w:eastAsia="宋体" w:hAnsi="Arial" w:cs="Arial"/>
          <w:color w:val="000000"/>
          <w:kern w:val="0"/>
          <w:sz w:val="18"/>
          <w:szCs w:val="18"/>
        </w:rPr>
        <w:t>（</w:t>
      </w:r>
      <w:r w:rsidR="00192869" w:rsidRPr="00357BFB">
        <w:rPr>
          <w:rFonts w:ascii="Arial" w:eastAsia="宋体" w:hAnsi="Arial" w:cs="Arial"/>
          <w:color w:val="000000"/>
          <w:kern w:val="0"/>
          <w:sz w:val="18"/>
          <w:szCs w:val="18"/>
        </w:rPr>
        <w:t>k</w:t>
      </w:r>
      <w:r w:rsidR="002C77E8" w:rsidRPr="00357BFB">
        <w:rPr>
          <w:rFonts w:ascii="Arial" w:eastAsia="宋体" w:hAnsi="Arial" w:cs="Arial"/>
          <w:color w:val="000000"/>
          <w:kern w:val="0"/>
          <w:sz w:val="18"/>
          <w:szCs w:val="18"/>
        </w:rPr>
        <w:t>）</w:t>
      </w:r>
    </w:p>
    <w:p w14:paraId="6678C4F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229657D" w14:textId="6DEE5B28" w:rsidR="00192869" w:rsidRPr="00357BFB" w:rsidRDefault="00F015F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法规</w:t>
      </w:r>
      <w:r w:rsidR="003E637A" w:rsidRPr="00357BFB">
        <w:rPr>
          <w:rFonts w:ascii="Arial" w:eastAsia="宋体" w:hAnsi="Arial" w:cs="Arial"/>
          <w:color w:val="000000"/>
          <w:kern w:val="0"/>
          <w:sz w:val="18"/>
          <w:szCs w:val="18"/>
        </w:rPr>
        <w:t>问题</w:t>
      </w:r>
      <w:r w:rsidR="002C77E8" w:rsidRPr="00357BFB">
        <w:rPr>
          <w:rFonts w:ascii="Arial" w:eastAsia="宋体" w:hAnsi="Arial" w:cs="Arial"/>
          <w:color w:val="000000"/>
          <w:kern w:val="0"/>
          <w:sz w:val="18"/>
          <w:szCs w:val="18"/>
        </w:rPr>
        <w:t>：</w:t>
      </w:r>
    </w:p>
    <w:p w14:paraId="248989D0" w14:textId="77777777" w:rsidR="00550C0A"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7E9868C" w14:textId="4DD40494" w:rsidR="00192869"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鼓励制造商开发符合实验室</w:t>
      </w:r>
      <w:r w:rsidR="003E637A" w:rsidRPr="00357BFB">
        <w:rPr>
          <w:rFonts w:ascii="Arial" w:eastAsia="宋体" w:hAnsi="Arial" w:cs="Arial"/>
          <w:color w:val="000000"/>
          <w:kern w:val="0"/>
          <w:sz w:val="18"/>
          <w:szCs w:val="18"/>
        </w:rPr>
        <w:t>监管</w:t>
      </w:r>
      <w:r w:rsidRPr="00357BFB">
        <w:rPr>
          <w:rFonts w:ascii="Arial" w:eastAsia="宋体" w:hAnsi="Arial" w:cs="Arial"/>
          <w:color w:val="000000"/>
          <w:kern w:val="0"/>
          <w:sz w:val="18"/>
          <w:szCs w:val="18"/>
        </w:rPr>
        <w:t>组织</w:t>
      </w:r>
      <w:r w:rsidR="003E637A" w:rsidRPr="00357BFB">
        <w:rPr>
          <w:rFonts w:ascii="Arial" w:eastAsia="宋体" w:hAnsi="Arial" w:cs="Arial"/>
          <w:color w:val="000000"/>
          <w:kern w:val="0"/>
          <w:sz w:val="18"/>
          <w:szCs w:val="18"/>
        </w:rPr>
        <w:t>指南</w:t>
      </w:r>
      <w:r w:rsidRPr="00357BFB">
        <w:rPr>
          <w:rFonts w:ascii="Arial" w:eastAsia="宋体" w:hAnsi="Arial" w:cs="Arial"/>
          <w:color w:val="000000"/>
          <w:kern w:val="0"/>
          <w:sz w:val="18"/>
          <w:szCs w:val="18"/>
        </w:rPr>
        <w:t>的</w:t>
      </w:r>
      <w:r w:rsidR="003E637A" w:rsidRPr="00357BFB">
        <w:rPr>
          <w:rFonts w:ascii="Arial" w:eastAsia="宋体" w:hAnsi="Arial" w:cs="Arial"/>
          <w:color w:val="000000"/>
          <w:kern w:val="0"/>
          <w:sz w:val="18"/>
          <w:szCs w:val="18"/>
        </w:rPr>
        <w:t>器械</w:t>
      </w:r>
      <w:r w:rsidRPr="00357BFB">
        <w:rPr>
          <w:rFonts w:ascii="Arial" w:eastAsia="宋体" w:hAnsi="Arial" w:cs="Arial"/>
          <w:color w:val="000000"/>
          <w:kern w:val="0"/>
          <w:sz w:val="18"/>
          <w:szCs w:val="18"/>
        </w:rPr>
        <w:t>。</w:t>
      </w:r>
    </w:p>
    <w:p w14:paraId="537DFF9E" w14:textId="77777777" w:rsidR="00701618" w:rsidRPr="00357BFB" w:rsidRDefault="00701618"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AF966A0" w14:textId="55B0F9B6" w:rsidR="00550C0A"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大多数细胞遗传学实验室和认证机构</w:t>
      </w:r>
      <w:r w:rsidR="00E41976" w:rsidRPr="00357BFB">
        <w:rPr>
          <w:rFonts w:ascii="Arial" w:eastAsia="宋体" w:hAnsi="Arial" w:cs="Arial"/>
          <w:color w:val="000000"/>
          <w:kern w:val="0"/>
          <w:sz w:val="18"/>
          <w:szCs w:val="18"/>
        </w:rPr>
        <w:t>同意某些能力试验，</w:t>
      </w:r>
      <w:r w:rsidRPr="00357BFB">
        <w:rPr>
          <w:rFonts w:ascii="Arial" w:eastAsia="宋体" w:hAnsi="Arial" w:cs="Arial"/>
          <w:color w:val="000000"/>
          <w:kern w:val="0"/>
          <w:sz w:val="18"/>
          <w:szCs w:val="18"/>
        </w:rPr>
        <w:t>或</w:t>
      </w:r>
      <w:r w:rsidR="003E637A" w:rsidRPr="00357BFB">
        <w:rPr>
          <w:rFonts w:ascii="Arial" w:eastAsia="宋体" w:hAnsi="Arial" w:cs="Arial"/>
          <w:color w:val="000000"/>
          <w:kern w:val="0"/>
          <w:sz w:val="18"/>
          <w:szCs w:val="18"/>
        </w:rPr>
        <w:t>由</w:t>
      </w:r>
      <w:r w:rsidRPr="00357BFB">
        <w:rPr>
          <w:rFonts w:ascii="Arial" w:eastAsia="宋体" w:hAnsi="Arial" w:cs="Arial"/>
          <w:color w:val="000000"/>
          <w:kern w:val="0"/>
          <w:sz w:val="18"/>
          <w:szCs w:val="18"/>
        </w:rPr>
        <w:t>国家监管。美国病理学家</w:t>
      </w:r>
      <w:r w:rsidR="003E637A" w:rsidRPr="00357BFB">
        <w:rPr>
          <w:rFonts w:ascii="Arial" w:eastAsia="宋体" w:hAnsi="Arial" w:cs="Arial"/>
          <w:color w:val="000000"/>
          <w:kern w:val="0"/>
          <w:sz w:val="18"/>
          <w:szCs w:val="18"/>
        </w:rPr>
        <w:t>学会</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CAP</w:t>
      </w:r>
      <w:r w:rsidR="005B439B" w:rsidRPr="00357BFB">
        <w:rPr>
          <w:rFonts w:ascii="Arial" w:eastAsia="宋体" w:hAnsi="Arial" w:cs="Arial"/>
          <w:color w:val="000000"/>
          <w:kern w:val="0"/>
          <w:sz w:val="18"/>
          <w:szCs w:val="18"/>
        </w:rPr>
        <w:t>）和区域遗传</w:t>
      </w:r>
      <w:r w:rsidRPr="00357BFB">
        <w:rPr>
          <w:rFonts w:ascii="Arial" w:eastAsia="宋体" w:hAnsi="Arial" w:cs="Arial"/>
          <w:color w:val="000000"/>
          <w:kern w:val="0"/>
          <w:sz w:val="18"/>
          <w:szCs w:val="18"/>
        </w:rPr>
        <w:t>网络理事会（</w:t>
      </w:r>
      <w:r w:rsidRPr="00357BFB">
        <w:rPr>
          <w:rFonts w:ascii="Arial" w:eastAsia="宋体" w:hAnsi="Arial" w:cs="Arial"/>
          <w:color w:val="000000"/>
          <w:kern w:val="0"/>
          <w:sz w:val="18"/>
          <w:szCs w:val="18"/>
        </w:rPr>
        <w:t>CORN</w:t>
      </w:r>
      <w:r w:rsidRPr="00357BFB">
        <w:rPr>
          <w:rFonts w:ascii="Arial" w:eastAsia="宋体" w:hAnsi="Arial" w:cs="Arial"/>
          <w:color w:val="000000"/>
          <w:kern w:val="0"/>
          <w:sz w:val="18"/>
          <w:szCs w:val="18"/>
        </w:rPr>
        <w:t>）提供自愿</w:t>
      </w:r>
      <w:r w:rsidR="005B439B" w:rsidRPr="00357BFB">
        <w:rPr>
          <w:rFonts w:ascii="Arial" w:eastAsia="宋体" w:hAnsi="Arial" w:cs="Arial"/>
          <w:color w:val="000000"/>
          <w:kern w:val="0"/>
          <w:sz w:val="18"/>
          <w:szCs w:val="18"/>
        </w:rPr>
        <w:t>性</w:t>
      </w:r>
      <w:r w:rsidRPr="00357BFB">
        <w:rPr>
          <w:rFonts w:ascii="Arial" w:eastAsia="宋体" w:hAnsi="Arial" w:cs="Arial"/>
          <w:color w:val="000000"/>
          <w:kern w:val="0"/>
          <w:sz w:val="18"/>
          <w:szCs w:val="18"/>
        </w:rPr>
        <w:t>能力</w:t>
      </w:r>
      <w:r w:rsidR="003E637A" w:rsidRPr="00357BFB">
        <w:rPr>
          <w:rFonts w:ascii="Arial" w:eastAsia="宋体" w:hAnsi="Arial" w:cs="Arial"/>
          <w:color w:val="000000"/>
          <w:kern w:val="0"/>
          <w:sz w:val="18"/>
          <w:szCs w:val="18"/>
        </w:rPr>
        <w:t>试验</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在纽约州，卫生部负责实验室</w:t>
      </w:r>
      <w:r w:rsidR="003E637A" w:rsidRPr="00357BFB">
        <w:rPr>
          <w:rFonts w:ascii="Arial" w:eastAsia="宋体" w:hAnsi="Arial" w:cs="Arial"/>
          <w:color w:val="000000"/>
          <w:kern w:val="0"/>
          <w:sz w:val="18"/>
          <w:szCs w:val="18"/>
        </w:rPr>
        <w:t>试验</w:t>
      </w:r>
      <w:r w:rsidRPr="00357BFB">
        <w:rPr>
          <w:rFonts w:ascii="Arial" w:eastAsia="宋体" w:hAnsi="Arial" w:cs="Arial"/>
          <w:color w:val="000000"/>
          <w:kern w:val="0"/>
          <w:sz w:val="18"/>
          <w:szCs w:val="18"/>
        </w:rPr>
        <w:t>和认证</w:t>
      </w:r>
      <w:r w:rsidR="002C77E8"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俄勒冈州</w:t>
      </w:r>
    </w:p>
    <w:p w14:paraId="4CE3100B" w14:textId="4DF422ED" w:rsidR="00550C0A" w:rsidRPr="00357BFB" w:rsidRDefault="005B439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则给</w:t>
      </w:r>
      <w:r w:rsidR="00550C0A" w:rsidRPr="00357BFB">
        <w:rPr>
          <w:rFonts w:ascii="Arial" w:eastAsia="宋体" w:hAnsi="Arial" w:cs="Arial"/>
          <w:color w:val="000000"/>
          <w:kern w:val="0"/>
          <w:sz w:val="18"/>
          <w:szCs w:val="18"/>
        </w:rPr>
        <w:t>细胞遗传学实验室</w:t>
      </w:r>
      <w:r w:rsidRPr="00357BFB">
        <w:rPr>
          <w:rFonts w:ascii="Arial" w:eastAsia="宋体" w:hAnsi="Arial" w:cs="Arial"/>
          <w:color w:val="000000"/>
          <w:kern w:val="0"/>
          <w:sz w:val="18"/>
          <w:szCs w:val="18"/>
        </w:rPr>
        <w:t>签发许可</w:t>
      </w:r>
      <w:r w:rsidR="00550C0A" w:rsidRPr="00357BFB">
        <w:rPr>
          <w:rFonts w:ascii="Arial" w:eastAsia="宋体" w:hAnsi="Arial" w:cs="Arial"/>
          <w:color w:val="000000"/>
          <w:kern w:val="0"/>
          <w:sz w:val="18"/>
          <w:szCs w:val="18"/>
        </w:rPr>
        <w:t>。</w:t>
      </w:r>
    </w:p>
    <w:p w14:paraId="3DEB6304" w14:textId="77777777" w:rsidR="00550C0A"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42DAF18" w14:textId="0A42754F" w:rsidR="00192869"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在纽约州，使用图像分析计算机系统的细胞遗传学实验室必须开发符合实验室许可证质量控制标准的记录保存和检索系统。</w:t>
      </w:r>
    </w:p>
    <w:p w14:paraId="37A2E4BD"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9CE5E3A" w14:textId="77777777" w:rsidR="00701618" w:rsidRDefault="00701618"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7F2E0943" w14:textId="40001903" w:rsidR="00192869" w:rsidRPr="00701618" w:rsidRDefault="003E637A" w:rsidP="0005760D">
      <w:pPr>
        <w:pStyle w:val="a6"/>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294" w:firstLineChars="0" w:hanging="294"/>
        <w:rPr>
          <w:rFonts w:ascii="Arial" w:eastAsia="宋体" w:hAnsi="Arial" w:cs="Arial"/>
          <w:color w:val="000000"/>
          <w:kern w:val="0"/>
          <w:sz w:val="18"/>
          <w:szCs w:val="18"/>
        </w:rPr>
      </w:pPr>
      <w:r w:rsidRPr="00701618">
        <w:rPr>
          <w:rFonts w:ascii="Arial" w:eastAsia="宋体" w:hAnsi="Arial" w:cs="Arial"/>
          <w:color w:val="000000"/>
          <w:kern w:val="0"/>
          <w:sz w:val="18"/>
          <w:szCs w:val="18"/>
        </w:rPr>
        <w:lastRenderedPageBreak/>
        <w:t>背景</w:t>
      </w:r>
    </w:p>
    <w:p w14:paraId="2426510B"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CDF0F69" w14:textId="3A899AF5" w:rsidR="00192869" w:rsidRPr="00701618" w:rsidRDefault="005B439B" w:rsidP="0005760D">
      <w:pPr>
        <w:pStyle w:val="a6"/>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701618">
        <w:rPr>
          <w:rFonts w:ascii="Arial" w:eastAsia="宋体" w:hAnsi="Arial" w:cs="Arial"/>
          <w:color w:val="000000"/>
          <w:kern w:val="0"/>
          <w:sz w:val="18"/>
          <w:szCs w:val="18"/>
        </w:rPr>
        <w:t>临床实践中的细胞遗传学</w:t>
      </w:r>
    </w:p>
    <w:p w14:paraId="545F0F80"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C25BB9C" w14:textId="32FA0F26" w:rsidR="005B439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细胞遗传学分析是评估细胞染色体的体外临床实验室程序</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临</w:t>
      </w:r>
      <w:r w:rsidR="005B439B" w:rsidRPr="00357BFB">
        <w:rPr>
          <w:rFonts w:ascii="Arial" w:eastAsia="宋体" w:hAnsi="Arial" w:cs="Arial"/>
          <w:color w:val="000000"/>
          <w:kern w:val="0"/>
          <w:sz w:val="18"/>
          <w:szCs w:val="18"/>
        </w:rPr>
        <w:t>床细胞遗传学专门研究</w:t>
      </w:r>
      <w:r w:rsidRPr="00357BFB">
        <w:rPr>
          <w:rFonts w:ascii="Arial" w:eastAsia="宋体" w:hAnsi="Arial" w:cs="Arial"/>
          <w:color w:val="000000"/>
          <w:kern w:val="0"/>
          <w:sz w:val="18"/>
          <w:szCs w:val="18"/>
        </w:rPr>
        <w:t>染色体及其与表型的相关性（可观察到的临床特</w:t>
      </w:r>
      <w:r w:rsidR="005B439B" w:rsidRPr="00357BFB">
        <w:rPr>
          <w:rFonts w:ascii="Arial" w:eastAsia="宋体" w:hAnsi="Arial" w:cs="Arial"/>
          <w:color w:val="000000"/>
          <w:kern w:val="0"/>
          <w:sz w:val="18"/>
          <w:szCs w:val="18"/>
        </w:rPr>
        <w:t>性</w:t>
      </w:r>
      <w:r w:rsidRPr="00357BFB">
        <w:rPr>
          <w:rFonts w:ascii="Arial" w:eastAsia="宋体" w:hAnsi="Arial" w:cs="Arial"/>
          <w:color w:val="000000"/>
          <w:kern w:val="0"/>
          <w:sz w:val="18"/>
          <w:szCs w:val="18"/>
        </w:rPr>
        <w:t>）</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某些临床</w:t>
      </w:r>
      <w:r w:rsidR="005B439B" w:rsidRPr="00357BFB">
        <w:rPr>
          <w:rFonts w:ascii="Arial" w:eastAsia="宋体" w:hAnsi="Arial" w:cs="Arial"/>
          <w:color w:val="000000"/>
          <w:kern w:val="0"/>
          <w:sz w:val="18"/>
          <w:szCs w:val="18"/>
        </w:rPr>
        <w:t>特性始终伴随着</w:t>
      </w:r>
      <w:r w:rsidRPr="00357BFB">
        <w:rPr>
          <w:rFonts w:ascii="Arial" w:eastAsia="宋体" w:hAnsi="Arial" w:cs="Arial"/>
          <w:color w:val="000000"/>
          <w:kern w:val="0"/>
          <w:sz w:val="18"/>
          <w:szCs w:val="18"/>
        </w:rPr>
        <w:t>特定</w:t>
      </w:r>
      <w:r w:rsidR="005B439B" w:rsidRPr="00357BFB">
        <w:rPr>
          <w:rFonts w:ascii="Arial" w:eastAsia="宋体" w:hAnsi="Arial" w:cs="Arial"/>
          <w:color w:val="000000"/>
          <w:kern w:val="0"/>
          <w:sz w:val="18"/>
          <w:szCs w:val="18"/>
        </w:rPr>
        <w:t>的</w:t>
      </w:r>
      <w:r w:rsidRPr="00357BFB">
        <w:rPr>
          <w:rFonts w:ascii="Arial" w:eastAsia="宋体" w:hAnsi="Arial" w:cs="Arial"/>
          <w:color w:val="000000"/>
          <w:kern w:val="0"/>
          <w:sz w:val="18"/>
          <w:szCs w:val="18"/>
        </w:rPr>
        <w:t>染色体异常</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这种表型</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核型相关性</w:t>
      </w:r>
      <w:r w:rsidR="005B439B" w:rsidRPr="00357BFB">
        <w:rPr>
          <w:rFonts w:ascii="Arial" w:eastAsia="宋体" w:hAnsi="Arial" w:cs="Arial"/>
          <w:color w:val="000000"/>
          <w:kern w:val="0"/>
          <w:sz w:val="18"/>
          <w:szCs w:val="18"/>
        </w:rPr>
        <w:t>有助于</w:t>
      </w:r>
      <w:r w:rsidRPr="00357BFB">
        <w:rPr>
          <w:rFonts w:ascii="Arial" w:eastAsia="宋体" w:hAnsi="Arial" w:cs="Arial"/>
          <w:color w:val="000000"/>
          <w:kern w:val="0"/>
          <w:sz w:val="18"/>
          <w:szCs w:val="18"/>
        </w:rPr>
        <w:t>临床医生进行临床基因诊断和预后。</w:t>
      </w:r>
    </w:p>
    <w:p w14:paraId="21EA7298" w14:textId="77777777" w:rsidR="00701618" w:rsidRPr="00357BFB" w:rsidRDefault="00701618"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3AEEA17" w14:textId="7D5D392C" w:rsidR="005B439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染色体畸变有两种基本类型：数</w:t>
      </w:r>
      <w:r w:rsidR="005B439B" w:rsidRPr="00357BFB">
        <w:rPr>
          <w:rFonts w:ascii="Arial" w:eastAsia="宋体" w:hAnsi="Arial" w:cs="Arial"/>
          <w:color w:val="000000"/>
          <w:kern w:val="0"/>
          <w:sz w:val="18"/>
          <w:szCs w:val="18"/>
        </w:rPr>
        <w:t>值畸变</w:t>
      </w:r>
      <w:r w:rsidRPr="00357BFB">
        <w:rPr>
          <w:rFonts w:ascii="Arial" w:eastAsia="宋体" w:hAnsi="Arial" w:cs="Arial"/>
          <w:color w:val="000000"/>
          <w:kern w:val="0"/>
          <w:sz w:val="18"/>
          <w:szCs w:val="18"/>
        </w:rPr>
        <w:t>和结构</w:t>
      </w:r>
      <w:r w:rsidR="005B439B" w:rsidRPr="00357BFB">
        <w:rPr>
          <w:rFonts w:ascii="Arial" w:eastAsia="宋体" w:hAnsi="Arial" w:cs="Arial"/>
          <w:color w:val="000000"/>
          <w:kern w:val="0"/>
          <w:sz w:val="18"/>
          <w:szCs w:val="18"/>
        </w:rPr>
        <w:t>畸变</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染色体数</w:t>
      </w:r>
      <w:bookmarkStart w:id="1" w:name="OLE_LINK1"/>
      <w:bookmarkStart w:id="2" w:name="OLE_LINK2"/>
      <w:r w:rsidRPr="00357BFB">
        <w:rPr>
          <w:rFonts w:ascii="Arial" w:eastAsia="宋体" w:hAnsi="Arial" w:cs="Arial"/>
          <w:color w:val="000000"/>
          <w:kern w:val="0"/>
          <w:sz w:val="18"/>
          <w:szCs w:val="18"/>
        </w:rPr>
        <w:t>目</w:t>
      </w:r>
      <w:bookmarkEnd w:id="1"/>
      <w:bookmarkEnd w:id="2"/>
      <w:r w:rsidRPr="00357BFB">
        <w:rPr>
          <w:rFonts w:ascii="Arial" w:eastAsia="宋体" w:hAnsi="Arial" w:cs="Arial"/>
          <w:color w:val="000000"/>
          <w:kern w:val="0"/>
          <w:sz w:val="18"/>
          <w:szCs w:val="18"/>
        </w:rPr>
        <w:t>的常见异常包括非整倍体</w:t>
      </w:r>
      <w:r w:rsidR="005B439B"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嵌合体和多倍体</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结构异常包括重复</w:t>
      </w:r>
      <w:r w:rsidR="005B439B"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删除</w:t>
      </w:r>
      <w:r w:rsidR="005B439B"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倒位</w:t>
      </w:r>
      <w:r w:rsidR="005B439B" w:rsidRPr="00357BFB">
        <w:rPr>
          <w:rFonts w:ascii="Arial" w:eastAsia="宋体" w:hAnsi="Arial" w:cs="Arial"/>
          <w:color w:val="000000"/>
          <w:kern w:val="0"/>
          <w:sz w:val="18"/>
          <w:szCs w:val="18"/>
        </w:rPr>
        <w:t>、</w:t>
      </w:r>
      <w:r w:rsidR="00F655AE" w:rsidRPr="00357BFB">
        <w:rPr>
          <w:rFonts w:ascii="Arial" w:eastAsia="宋体" w:hAnsi="Arial" w:cs="Arial"/>
          <w:color w:val="000000"/>
          <w:kern w:val="0"/>
          <w:sz w:val="18"/>
          <w:szCs w:val="18"/>
        </w:rPr>
        <w:t>易</w:t>
      </w:r>
      <w:r w:rsidRPr="00357BFB">
        <w:rPr>
          <w:rFonts w:ascii="Arial" w:eastAsia="宋体" w:hAnsi="Arial" w:cs="Arial"/>
          <w:color w:val="000000"/>
          <w:kern w:val="0"/>
          <w:sz w:val="18"/>
          <w:szCs w:val="18"/>
        </w:rPr>
        <w:t>位</w:t>
      </w:r>
      <w:r w:rsidR="005B439B"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脆</w:t>
      </w:r>
      <w:r w:rsidR="005B439B" w:rsidRPr="00357BFB">
        <w:rPr>
          <w:rFonts w:ascii="Arial" w:eastAsia="宋体" w:hAnsi="Arial" w:cs="Arial"/>
          <w:color w:val="000000"/>
          <w:kern w:val="0"/>
          <w:sz w:val="18"/>
          <w:szCs w:val="18"/>
        </w:rPr>
        <w:t>性</w:t>
      </w:r>
      <w:r w:rsidR="00C5484D" w:rsidRPr="00357BFB">
        <w:rPr>
          <w:rFonts w:ascii="Arial" w:eastAsia="宋体" w:hAnsi="Arial" w:cs="Arial"/>
          <w:color w:val="000000"/>
          <w:kern w:val="0"/>
          <w:sz w:val="18"/>
          <w:szCs w:val="18"/>
        </w:rPr>
        <w:t>位点</w:t>
      </w:r>
      <w:r w:rsidRPr="00357BFB">
        <w:rPr>
          <w:rFonts w:ascii="Arial" w:eastAsia="宋体" w:hAnsi="Arial" w:cs="Arial"/>
          <w:color w:val="000000"/>
          <w:kern w:val="0"/>
          <w:sz w:val="18"/>
          <w:szCs w:val="18"/>
        </w:rPr>
        <w:t>等。</w:t>
      </w:r>
    </w:p>
    <w:p w14:paraId="3A3AF8A0" w14:textId="77777777" w:rsidR="00701618" w:rsidRPr="00357BFB" w:rsidRDefault="00701618"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CC0CF4D" w14:textId="7C674B3C" w:rsidR="005B439B" w:rsidRPr="00357BFB" w:rsidRDefault="00C5484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研究者</w:t>
      </w:r>
      <w:r w:rsidR="005B439B" w:rsidRPr="00357BFB">
        <w:rPr>
          <w:rFonts w:ascii="Arial" w:eastAsia="宋体" w:hAnsi="Arial" w:cs="Arial"/>
          <w:color w:val="000000"/>
          <w:kern w:val="0"/>
          <w:sz w:val="18"/>
          <w:szCs w:val="18"/>
        </w:rPr>
        <w:t>发现</w:t>
      </w:r>
      <w:r w:rsidRPr="00357BFB">
        <w:rPr>
          <w:rFonts w:ascii="Arial" w:eastAsia="宋体" w:hAnsi="Arial" w:cs="Arial"/>
          <w:color w:val="000000"/>
          <w:kern w:val="0"/>
          <w:sz w:val="18"/>
          <w:szCs w:val="18"/>
        </w:rPr>
        <w:t>，</w:t>
      </w:r>
      <w:r w:rsidR="005B439B" w:rsidRPr="00357BFB">
        <w:rPr>
          <w:rFonts w:ascii="Arial" w:eastAsia="宋体" w:hAnsi="Arial" w:cs="Arial"/>
          <w:color w:val="000000"/>
          <w:kern w:val="0"/>
          <w:sz w:val="18"/>
          <w:szCs w:val="18"/>
        </w:rPr>
        <w:t>染色体畸变与</w:t>
      </w:r>
      <w:r w:rsidRPr="00357BFB">
        <w:rPr>
          <w:rFonts w:ascii="Arial" w:eastAsia="宋体" w:hAnsi="Arial" w:cs="Arial"/>
          <w:color w:val="000000"/>
          <w:kern w:val="0"/>
          <w:sz w:val="18"/>
          <w:szCs w:val="18"/>
        </w:rPr>
        <w:t>许多性发育</w:t>
      </w:r>
      <w:r w:rsidR="005B439B" w:rsidRPr="00357BFB">
        <w:rPr>
          <w:rFonts w:ascii="Arial" w:eastAsia="宋体" w:hAnsi="Arial" w:cs="Arial"/>
          <w:color w:val="000000"/>
          <w:kern w:val="0"/>
          <w:sz w:val="18"/>
          <w:szCs w:val="18"/>
        </w:rPr>
        <w:t>异常有关，例如</w:t>
      </w:r>
      <w:r w:rsidRPr="00357BFB">
        <w:rPr>
          <w:rFonts w:ascii="Arial" w:eastAsia="宋体" w:hAnsi="Arial" w:cs="Arial"/>
          <w:color w:val="000000"/>
          <w:kern w:val="0"/>
          <w:sz w:val="18"/>
          <w:szCs w:val="18"/>
        </w:rPr>
        <w:t>特纳氏</w:t>
      </w:r>
      <w:r w:rsidR="005B439B" w:rsidRPr="00357BFB">
        <w:rPr>
          <w:rFonts w:ascii="Arial" w:eastAsia="宋体" w:hAnsi="Arial" w:cs="Arial"/>
          <w:color w:val="000000"/>
          <w:kern w:val="0"/>
          <w:sz w:val="18"/>
          <w:szCs w:val="18"/>
        </w:rPr>
        <w:t>综合征（</w:t>
      </w:r>
      <w:r w:rsidR="005B439B" w:rsidRPr="00357BFB">
        <w:rPr>
          <w:rFonts w:ascii="Arial" w:eastAsia="宋体" w:hAnsi="Arial" w:cs="Arial"/>
          <w:color w:val="000000"/>
          <w:kern w:val="0"/>
          <w:sz w:val="18"/>
          <w:szCs w:val="18"/>
        </w:rPr>
        <w:t>XO</w:t>
      </w:r>
      <w:r w:rsidR="005B439B" w:rsidRPr="00357BFB">
        <w:rPr>
          <w:rFonts w:ascii="Arial" w:eastAsia="宋体" w:hAnsi="Arial" w:cs="Arial"/>
          <w:color w:val="000000"/>
          <w:kern w:val="0"/>
          <w:sz w:val="18"/>
          <w:szCs w:val="18"/>
        </w:rPr>
        <w:t>）和</w:t>
      </w:r>
      <w:r w:rsidRPr="00357BFB">
        <w:rPr>
          <w:rFonts w:ascii="Arial" w:eastAsia="宋体" w:hAnsi="Arial" w:cs="Arial"/>
          <w:color w:val="000000"/>
          <w:kern w:val="0"/>
          <w:sz w:val="18"/>
          <w:szCs w:val="18"/>
        </w:rPr>
        <w:t>克氏</w:t>
      </w:r>
      <w:r w:rsidR="005B439B" w:rsidRPr="00357BFB">
        <w:rPr>
          <w:rFonts w:ascii="Arial" w:eastAsia="宋体" w:hAnsi="Arial" w:cs="Arial"/>
          <w:color w:val="000000"/>
          <w:kern w:val="0"/>
          <w:sz w:val="18"/>
          <w:szCs w:val="18"/>
        </w:rPr>
        <w:t>综合征（</w:t>
      </w:r>
      <w:r w:rsidR="005B439B" w:rsidRPr="00357BFB">
        <w:rPr>
          <w:rFonts w:ascii="Arial" w:eastAsia="宋体" w:hAnsi="Arial" w:cs="Arial"/>
          <w:color w:val="000000"/>
          <w:kern w:val="0"/>
          <w:sz w:val="18"/>
          <w:szCs w:val="18"/>
        </w:rPr>
        <w:t>XXY</w:t>
      </w:r>
      <w:r w:rsidR="005B439B" w:rsidRPr="00357BFB">
        <w:rPr>
          <w:rFonts w:ascii="Arial" w:eastAsia="宋体" w:hAnsi="Arial" w:cs="Arial"/>
          <w:color w:val="000000"/>
          <w:kern w:val="0"/>
          <w:sz w:val="18"/>
          <w:szCs w:val="18"/>
        </w:rPr>
        <w:t>）</w:t>
      </w:r>
      <w:r w:rsidR="002C77E8" w:rsidRPr="00357BFB">
        <w:rPr>
          <w:rFonts w:ascii="Arial" w:eastAsia="宋体" w:hAnsi="Arial" w:cs="Arial"/>
          <w:color w:val="000000"/>
          <w:kern w:val="0"/>
          <w:sz w:val="18"/>
          <w:szCs w:val="18"/>
        </w:rPr>
        <w:t>；</w:t>
      </w:r>
      <w:r w:rsidR="005B439B" w:rsidRPr="00357BFB">
        <w:rPr>
          <w:rFonts w:ascii="Arial" w:eastAsia="宋体" w:hAnsi="Arial" w:cs="Arial"/>
          <w:color w:val="000000"/>
          <w:kern w:val="0"/>
          <w:sz w:val="18"/>
          <w:szCs w:val="18"/>
        </w:rPr>
        <w:t>智力迟钝（唐氏综合征中的</w:t>
      </w:r>
      <w:r w:rsidR="005B439B" w:rsidRPr="00357BFB">
        <w:rPr>
          <w:rFonts w:ascii="Arial" w:eastAsia="宋体" w:hAnsi="Arial" w:cs="Arial"/>
          <w:color w:val="000000"/>
          <w:kern w:val="0"/>
          <w:sz w:val="18"/>
          <w:szCs w:val="18"/>
        </w:rPr>
        <w:t>21</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三体综合症</w:t>
      </w:r>
      <w:r w:rsidR="005B439B" w:rsidRPr="00357BFB">
        <w:rPr>
          <w:rFonts w:ascii="Arial" w:eastAsia="宋体" w:hAnsi="Arial" w:cs="Arial"/>
          <w:color w:val="000000"/>
          <w:kern w:val="0"/>
          <w:sz w:val="18"/>
          <w:szCs w:val="18"/>
        </w:rPr>
        <w:t>和脆性</w:t>
      </w:r>
      <w:r w:rsidR="005B439B" w:rsidRPr="00357BFB">
        <w:rPr>
          <w:rFonts w:ascii="Arial" w:eastAsia="宋体" w:hAnsi="Arial" w:cs="Arial"/>
          <w:color w:val="000000"/>
          <w:kern w:val="0"/>
          <w:sz w:val="18"/>
          <w:szCs w:val="18"/>
        </w:rPr>
        <w:t>X</w:t>
      </w:r>
      <w:r w:rsidR="005B439B" w:rsidRPr="00357BFB">
        <w:rPr>
          <w:rFonts w:ascii="Arial" w:eastAsia="宋体" w:hAnsi="Arial" w:cs="Arial"/>
          <w:color w:val="000000"/>
          <w:kern w:val="0"/>
          <w:sz w:val="18"/>
          <w:szCs w:val="18"/>
        </w:rPr>
        <w:t>综合征中的脆性</w:t>
      </w:r>
      <w:r w:rsidR="005B439B" w:rsidRPr="00357BFB">
        <w:rPr>
          <w:rFonts w:ascii="Arial" w:eastAsia="宋体" w:hAnsi="Arial" w:cs="Arial"/>
          <w:color w:val="000000"/>
          <w:kern w:val="0"/>
          <w:sz w:val="18"/>
          <w:szCs w:val="18"/>
        </w:rPr>
        <w:t>X</w:t>
      </w:r>
      <w:r w:rsidR="005B439B" w:rsidRPr="00357BFB">
        <w:rPr>
          <w:rFonts w:ascii="Arial" w:eastAsia="宋体" w:hAnsi="Arial" w:cs="Arial"/>
          <w:color w:val="000000"/>
          <w:kern w:val="0"/>
          <w:sz w:val="18"/>
          <w:szCs w:val="18"/>
        </w:rPr>
        <w:t>）</w:t>
      </w:r>
      <w:r w:rsidR="002C77E8" w:rsidRPr="00357BFB">
        <w:rPr>
          <w:rFonts w:ascii="Arial" w:eastAsia="宋体" w:hAnsi="Arial" w:cs="Arial"/>
          <w:color w:val="000000"/>
          <w:kern w:val="0"/>
          <w:sz w:val="18"/>
          <w:szCs w:val="18"/>
        </w:rPr>
        <w:t>；</w:t>
      </w:r>
      <w:r w:rsidR="005B439B" w:rsidRPr="00357BFB">
        <w:rPr>
          <w:rFonts w:ascii="Arial" w:eastAsia="宋体" w:hAnsi="Arial" w:cs="Arial"/>
          <w:color w:val="000000"/>
          <w:kern w:val="0"/>
          <w:sz w:val="18"/>
          <w:szCs w:val="18"/>
        </w:rPr>
        <w:t>复合畸形综合征（</w:t>
      </w:r>
      <w:r w:rsidR="005B439B" w:rsidRPr="00357BFB">
        <w:rPr>
          <w:rFonts w:ascii="Arial" w:eastAsia="宋体" w:hAnsi="Arial" w:cs="Arial"/>
          <w:color w:val="000000"/>
          <w:kern w:val="0"/>
          <w:sz w:val="18"/>
          <w:szCs w:val="18"/>
        </w:rPr>
        <w:t>13</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三体综合症</w:t>
      </w:r>
      <w:r w:rsidR="005B439B" w:rsidRPr="00357BFB">
        <w:rPr>
          <w:rFonts w:ascii="Arial" w:eastAsia="宋体" w:hAnsi="Arial" w:cs="Arial"/>
          <w:color w:val="000000"/>
          <w:kern w:val="0"/>
          <w:sz w:val="18"/>
          <w:szCs w:val="18"/>
        </w:rPr>
        <w:t>）</w:t>
      </w:r>
      <w:r w:rsidR="002C77E8" w:rsidRPr="00357BFB">
        <w:rPr>
          <w:rFonts w:ascii="Arial" w:eastAsia="宋体" w:hAnsi="Arial" w:cs="Arial"/>
          <w:color w:val="000000"/>
          <w:kern w:val="0"/>
          <w:sz w:val="18"/>
          <w:szCs w:val="18"/>
        </w:rPr>
        <w:t>；</w:t>
      </w:r>
      <w:r w:rsidR="005B439B" w:rsidRPr="00357BFB">
        <w:rPr>
          <w:rFonts w:ascii="Arial" w:eastAsia="宋体" w:hAnsi="Arial" w:cs="Arial"/>
          <w:color w:val="000000"/>
          <w:kern w:val="0"/>
          <w:sz w:val="18"/>
          <w:szCs w:val="18"/>
        </w:rPr>
        <w:t>自然流产</w:t>
      </w:r>
      <w:r w:rsidR="002C77E8" w:rsidRPr="00357BFB">
        <w:rPr>
          <w:rFonts w:ascii="Arial" w:eastAsia="宋体" w:hAnsi="Arial" w:cs="Arial"/>
          <w:color w:val="000000"/>
          <w:kern w:val="0"/>
          <w:sz w:val="18"/>
          <w:szCs w:val="18"/>
        </w:rPr>
        <w:t>；</w:t>
      </w:r>
      <w:r w:rsidR="00F655AE" w:rsidRPr="00357BFB">
        <w:rPr>
          <w:rFonts w:ascii="Arial" w:eastAsia="宋体" w:hAnsi="Arial" w:cs="Arial"/>
          <w:color w:val="000000"/>
          <w:kern w:val="0"/>
          <w:sz w:val="18"/>
          <w:szCs w:val="18"/>
        </w:rPr>
        <w:t>以及</w:t>
      </w:r>
      <w:r w:rsidR="005B439B" w:rsidRPr="00357BFB">
        <w:rPr>
          <w:rFonts w:ascii="Arial" w:eastAsia="宋体" w:hAnsi="Arial" w:cs="Arial"/>
          <w:color w:val="000000"/>
          <w:kern w:val="0"/>
          <w:sz w:val="18"/>
          <w:szCs w:val="18"/>
        </w:rPr>
        <w:t>恶性疾病（</w:t>
      </w:r>
      <w:r w:rsidRPr="00357BFB">
        <w:rPr>
          <w:rFonts w:ascii="Arial" w:eastAsia="宋体" w:hAnsi="Arial" w:cs="Arial"/>
          <w:color w:val="000000"/>
          <w:kern w:val="0"/>
          <w:sz w:val="18"/>
          <w:szCs w:val="18"/>
        </w:rPr>
        <w:t>慢性骨髓性白血病中染色体</w:t>
      </w:r>
      <w:r w:rsidRPr="00357BFB">
        <w:rPr>
          <w:rFonts w:ascii="Arial" w:eastAsia="宋体" w:hAnsi="Arial" w:cs="Arial"/>
          <w:color w:val="000000"/>
          <w:kern w:val="0"/>
          <w:sz w:val="18"/>
          <w:szCs w:val="18"/>
        </w:rPr>
        <w:t>9</w:t>
      </w:r>
      <w:r w:rsidRPr="00357BFB">
        <w:rPr>
          <w:rFonts w:ascii="Arial" w:eastAsia="宋体" w:hAnsi="Arial" w:cs="Arial"/>
          <w:color w:val="000000"/>
          <w:kern w:val="0"/>
          <w:sz w:val="18"/>
          <w:szCs w:val="18"/>
        </w:rPr>
        <w:t>和</w:t>
      </w:r>
      <w:r w:rsidRPr="00357BFB">
        <w:rPr>
          <w:rFonts w:ascii="Arial" w:eastAsia="宋体" w:hAnsi="Arial" w:cs="Arial"/>
          <w:color w:val="000000"/>
          <w:kern w:val="0"/>
          <w:sz w:val="18"/>
          <w:szCs w:val="18"/>
        </w:rPr>
        <w:t>22</w:t>
      </w:r>
      <w:r w:rsidRPr="00357BFB">
        <w:rPr>
          <w:rFonts w:ascii="Arial" w:eastAsia="宋体" w:hAnsi="Arial" w:cs="Arial"/>
          <w:color w:val="000000"/>
          <w:kern w:val="0"/>
          <w:sz w:val="18"/>
          <w:szCs w:val="18"/>
        </w:rPr>
        <w:t>之间的</w:t>
      </w:r>
      <w:r w:rsidR="005B439B" w:rsidRPr="00357BFB">
        <w:rPr>
          <w:rFonts w:ascii="Arial" w:eastAsia="宋体" w:hAnsi="Arial" w:cs="Arial"/>
          <w:color w:val="000000"/>
          <w:kern w:val="0"/>
          <w:sz w:val="18"/>
          <w:szCs w:val="18"/>
        </w:rPr>
        <w:t>染色体易位）。</w:t>
      </w:r>
    </w:p>
    <w:p w14:paraId="3CB1398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F60F64A" w14:textId="6F986206" w:rsidR="00192869" w:rsidRPr="00357BFB" w:rsidRDefault="00C5484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除</w:t>
      </w:r>
      <w:r w:rsidR="00550C0A" w:rsidRPr="00357BFB">
        <w:rPr>
          <w:rFonts w:ascii="Arial" w:eastAsia="宋体" w:hAnsi="Arial" w:cs="Arial"/>
          <w:color w:val="000000"/>
          <w:kern w:val="0"/>
          <w:sz w:val="18"/>
          <w:szCs w:val="18"/>
        </w:rPr>
        <w:t>用于检测经典染色体异常的研究之外，</w:t>
      </w:r>
      <w:r w:rsidRPr="00357BFB">
        <w:rPr>
          <w:rFonts w:ascii="Arial" w:eastAsia="宋体" w:hAnsi="Arial" w:cs="Arial"/>
          <w:color w:val="000000"/>
          <w:kern w:val="0"/>
          <w:sz w:val="18"/>
          <w:szCs w:val="18"/>
        </w:rPr>
        <w:t>最新</w:t>
      </w:r>
      <w:r w:rsidR="00550C0A" w:rsidRPr="00357BFB">
        <w:rPr>
          <w:rFonts w:ascii="Arial" w:eastAsia="宋体" w:hAnsi="Arial" w:cs="Arial"/>
          <w:color w:val="000000"/>
          <w:kern w:val="0"/>
          <w:sz w:val="18"/>
          <w:szCs w:val="18"/>
        </w:rPr>
        <w:t>生物技术为传统细胞遗传学分析增加了</w:t>
      </w:r>
      <w:r w:rsidRPr="00357BFB">
        <w:rPr>
          <w:rFonts w:ascii="Arial" w:eastAsia="宋体" w:hAnsi="Arial" w:cs="Arial"/>
          <w:color w:val="000000"/>
          <w:kern w:val="0"/>
          <w:sz w:val="18"/>
          <w:szCs w:val="18"/>
        </w:rPr>
        <w:t>一个</w:t>
      </w:r>
      <w:r w:rsidR="00550C0A" w:rsidRPr="00357BFB">
        <w:rPr>
          <w:rFonts w:ascii="Arial" w:eastAsia="宋体" w:hAnsi="Arial" w:cs="Arial"/>
          <w:color w:val="000000"/>
          <w:kern w:val="0"/>
          <w:sz w:val="18"/>
          <w:szCs w:val="18"/>
        </w:rPr>
        <w:t>新的维度。细胞遗传学程序可以用于研究细胞周期相关现象</w:t>
      </w:r>
      <w:r w:rsidRPr="00357BFB">
        <w:rPr>
          <w:rFonts w:ascii="Arial" w:eastAsia="宋体" w:hAnsi="Arial" w:cs="Arial"/>
          <w:color w:val="000000"/>
          <w:kern w:val="0"/>
          <w:sz w:val="18"/>
          <w:szCs w:val="18"/>
        </w:rPr>
        <w:t>、</w:t>
      </w:r>
      <w:r w:rsidR="00550C0A" w:rsidRPr="00357BFB">
        <w:rPr>
          <w:rFonts w:ascii="Arial" w:eastAsia="宋体" w:hAnsi="Arial" w:cs="Arial"/>
          <w:color w:val="000000"/>
          <w:kern w:val="0"/>
          <w:sz w:val="18"/>
          <w:szCs w:val="18"/>
        </w:rPr>
        <w:t>基因扩增（均匀染色区域和双</w:t>
      </w:r>
      <w:r w:rsidRPr="00357BFB">
        <w:rPr>
          <w:rFonts w:ascii="Arial" w:eastAsia="宋体" w:hAnsi="Arial" w:cs="Arial"/>
          <w:color w:val="000000"/>
          <w:kern w:val="0"/>
          <w:sz w:val="18"/>
          <w:szCs w:val="18"/>
        </w:rPr>
        <w:t>微体</w:t>
      </w:r>
      <w:r w:rsidR="00550C0A"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、染色体断裂剂激发、</w:t>
      </w:r>
      <w:r w:rsidR="00550C0A" w:rsidRPr="00357BFB">
        <w:rPr>
          <w:rFonts w:ascii="Arial" w:eastAsia="宋体" w:hAnsi="Arial" w:cs="Arial"/>
          <w:color w:val="000000"/>
          <w:kern w:val="0"/>
          <w:sz w:val="18"/>
          <w:szCs w:val="18"/>
        </w:rPr>
        <w:t>染色体断裂综合征</w:t>
      </w:r>
      <w:r w:rsidRPr="00357BFB">
        <w:rPr>
          <w:rFonts w:ascii="Arial" w:eastAsia="宋体" w:hAnsi="Arial" w:cs="Arial"/>
          <w:color w:val="000000"/>
          <w:kern w:val="0"/>
          <w:sz w:val="18"/>
          <w:szCs w:val="18"/>
        </w:rPr>
        <w:t>、</w:t>
      </w:r>
      <w:r w:rsidR="00550C0A" w:rsidRPr="00357BFB">
        <w:rPr>
          <w:rFonts w:ascii="Arial" w:eastAsia="宋体" w:hAnsi="Arial" w:cs="Arial"/>
          <w:color w:val="000000"/>
          <w:kern w:val="0"/>
          <w:sz w:val="18"/>
          <w:szCs w:val="18"/>
        </w:rPr>
        <w:t>染色体脆</w:t>
      </w:r>
      <w:r w:rsidRPr="00357BFB">
        <w:rPr>
          <w:rFonts w:ascii="Arial" w:eastAsia="宋体" w:hAnsi="Arial" w:cs="Arial"/>
          <w:color w:val="000000"/>
          <w:kern w:val="0"/>
          <w:sz w:val="18"/>
          <w:szCs w:val="18"/>
        </w:rPr>
        <w:t>性位点</w:t>
      </w:r>
      <w:r w:rsidR="00550C0A" w:rsidRPr="00357BFB">
        <w:rPr>
          <w:rFonts w:ascii="Arial" w:eastAsia="宋体" w:hAnsi="Arial" w:cs="Arial"/>
          <w:color w:val="000000"/>
          <w:kern w:val="0"/>
          <w:sz w:val="18"/>
          <w:szCs w:val="18"/>
        </w:rPr>
        <w:t>和多态性以监测器官</w:t>
      </w:r>
      <w:r w:rsidR="00550C0A" w:rsidRPr="00357BFB">
        <w:rPr>
          <w:rFonts w:ascii="Arial" w:eastAsia="宋体" w:hAnsi="Arial" w:cs="Arial"/>
          <w:color w:val="000000"/>
          <w:kern w:val="0"/>
          <w:sz w:val="18"/>
          <w:szCs w:val="18"/>
        </w:rPr>
        <w:t>/</w:t>
      </w:r>
      <w:r w:rsidR="00550C0A" w:rsidRPr="00357BFB">
        <w:rPr>
          <w:rFonts w:ascii="Arial" w:eastAsia="宋体" w:hAnsi="Arial" w:cs="Arial"/>
          <w:color w:val="000000"/>
          <w:kern w:val="0"/>
          <w:sz w:val="18"/>
          <w:szCs w:val="18"/>
        </w:rPr>
        <w:t>组织移植。</w:t>
      </w:r>
      <w:r w:rsidRPr="00357BFB">
        <w:rPr>
          <w:rFonts w:ascii="Arial" w:eastAsia="宋体" w:hAnsi="Arial" w:cs="Arial"/>
          <w:color w:val="000000"/>
          <w:kern w:val="0"/>
          <w:sz w:val="18"/>
          <w:szCs w:val="18"/>
        </w:rPr>
        <w:t>位点</w:t>
      </w:r>
      <w:r w:rsidR="00550C0A" w:rsidRPr="00357BFB">
        <w:rPr>
          <w:rFonts w:ascii="Arial" w:eastAsia="宋体" w:hAnsi="Arial" w:cs="Arial"/>
          <w:color w:val="000000"/>
          <w:kern w:val="0"/>
          <w:sz w:val="18"/>
          <w:szCs w:val="18"/>
        </w:rPr>
        <w:t>特异性的</w:t>
      </w:r>
      <w:r w:rsidR="00A9384F" w:rsidRPr="00357BFB">
        <w:rPr>
          <w:rFonts w:ascii="Arial" w:eastAsia="宋体" w:hAnsi="Arial" w:cs="Arial"/>
          <w:color w:val="000000"/>
          <w:kern w:val="0"/>
          <w:sz w:val="18"/>
          <w:szCs w:val="18"/>
        </w:rPr>
        <w:t>DNA</w:t>
      </w:r>
      <w:r w:rsidR="00A9384F" w:rsidRPr="00357BFB">
        <w:rPr>
          <w:rFonts w:ascii="Arial" w:eastAsia="宋体" w:hAnsi="Arial" w:cs="Arial"/>
          <w:color w:val="000000"/>
          <w:kern w:val="0"/>
          <w:sz w:val="18"/>
          <w:szCs w:val="18"/>
        </w:rPr>
        <w:t>探针</w:t>
      </w:r>
      <w:r w:rsidR="00550C0A" w:rsidRPr="00357BFB">
        <w:rPr>
          <w:rFonts w:ascii="Arial" w:eastAsia="宋体" w:hAnsi="Arial" w:cs="Arial"/>
          <w:color w:val="000000"/>
          <w:kern w:val="0"/>
          <w:sz w:val="18"/>
          <w:szCs w:val="18"/>
        </w:rPr>
        <w:t>用于通过使用染色体特异性</w:t>
      </w:r>
      <w:r w:rsidR="00550C0A" w:rsidRPr="00357BFB">
        <w:rPr>
          <w:rFonts w:ascii="Arial" w:eastAsia="宋体" w:hAnsi="Arial" w:cs="Arial"/>
          <w:color w:val="000000"/>
          <w:kern w:val="0"/>
          <w:sz w:val="18"/>
          <w:szCs w:val="18"/>
        </w:rPr>
        <w:t>DNA</w:t>
      </w:r>
      <w:r w:rsidR="00550C0A" w:rsidRPr="00357BFB">
        <w:rPr>
          <w:rFonts w:ascii="Arial" w:eastAsia="宋体" w:hAnsi="Arial" w:cs="Arial"/>
          <w:color w:val="000000"/>
          <w:kern w:val="0"/>
          <w:sz w:val="18"/>
          <w:szCs w:val="18"/>
        </w:rPr>
        <w:t>探针的原位杂交</w:t>
      </w:r>
      <w:r w:rsidRPr="00357BFB">
        <w:rPr>
          <w:rFonts w:ascii="Arial" w:eastAsia="宋体" w:hAnsi="Arial" w:cs="Arial"/>
          <w:color w:val="000000"/>
          <w:kern w:val="0"/>
          <w:sz w:val="18"/>
          <w:szCs w:val="18"/>
        </w:rPr>
        <w:t>以识别染色体异常以及进行</w:t>
      </w:r>
      <w:r w:rsidR="00550C0A" w:rsidRPr="00357BFB">
        <w:rPr>
          <w:rFonts w:ascii="Arial" w:eastAsia="宋体" w:hAnsi="Arial" w:cs="Arial"/>
          <w:color w:val="000000"/>
          <w:kern w:val="0"/>
          <w:sz w:val="18"/>
          <w:szCs w:val="18"/>
        </w:rPr>
        <w:t>基因作图。</w:t>
      </w:r>
    </w:p>
    <w:p w14:paraId="18922366"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E501BD1" w14:textId="49D43626" w:rsidR="00550C0A"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临床医生要求具有临床发现或指示染色体异常的医学或家族史的个体</w:t>
      </w:r>
      <w:r w:rsidR="00C5484D" w:rsidRPr="00357BFB">
        <w:rPr>
          <w:rFonts w:ascii="Arial" w:eastAsia="宋体" w:hAnsi="Arial" w:cs="Arial"/>
          <w:color w:val="000000"/>
          <w:kern w:val="0"/>
          <w:sz w:val="18"/>
          <w:szCs w:val="18"/>
        </w:rPr>
        <w:t>进行</w:t>
      </w:r>
      <w:r w:rsidRPr="00357BFB">
        <w:rPr>
          <w:rFonts w:ascii="Arial" w:eastAsia="宋体" w:hAnsi="Arial" w:cs="Arial"/>
          <w:color w:val="000000"/>
          <w:kern w:val="0"/>
          <w:sz w:val="18"/>
          <w:szCs w:val="18"/>
        </w:rPr>
        <w:t>细胞遗传学分析</w:t>
      </w:r>
      <w:r w:rsidR="0029038C" w:rsidRPr="00357BFB">
        <w:rPr>
          <w:rFonts w:ascii="Arial" w:eastAsia="宋体" w:hAnsi="Arial" w:cs="Arial"/>
          <w:color w:val="000000"/>
          <w:kern w:val="0"/>
          <w:sz w:val="18"/>
          <w:szCs w:val="18"/>
        </w:rPr>
        <w:t>。</w:t>
      </w:r>
      <w:r w:rsidR="00C5484D" w:rsidRPr="00357BFB">
        <w:rPr>
          <w:rFonts w:ascii="Arial" w:eastAsia="宋体" w:hAnsi="Arial" w:cs="Arial"/>
          <w:color w:val="000000"/>
          <w:kern w:val="0"/>
          <w:sz w:val="18"/>
          <w:szCs w:val="18"/>
        </w:rPr>
        <w:t>在过去十年中，</w:t>
      </w:r>
      <w:r w:rsidRPr="00357BFB">
        <w:rPr>
          <w:rFonts w:ascii="Arial" w:eastAsia="宋体" w:hAnsi="Arial" w:cs="Arial"/>
          <w:color w:val="000000"/>
          <w:kern w:val="0"/>
          <w:sz w:val="18"/>
          <w:szCs w:val="18"/>
        </w:rPr>
        <w:t>由于对产前染色体检测的需求以及染色体分析在</w:t>
      </w:r>
      <w:r w:rsidR="00A9384F" w:rsidRPr="00357BFB">
        <w:rPr>
          <w:rFonts w:ascii="Arial" w:eastAsia="宋体" w:hAnsi="Arial" w:cs="Arial"/>
          <w:color w:val="000000"/>
          <w:kern w:val="0"/>
          <w:sz w:val="18"/>
          <w:szCs w:val="18"/>
        </w:rPr>
        <w:t>癌症</w:t>
      </w:r>
      <w:r w:rsidRPr="00357BFB">
        <w:rPr>
          <w:rFonts w:ascii="Arial" w:eastAsia="宋体" w:hAnsi="Arial" w:cs="Arial"/>
          <w:color w:val="000000"/>
          <w:kern w:val="0"/>
          <w:sz w:val="18"/>
          <w:szCs w:val="18"/>
        </w:rPr>
        <w:t>诊断和监测中的广泛</w:t>
      </w:r>
      <w:r w:rsidR="00C5484D" w:rsidRPr="00357BFB">
        <w:rPr>
          <w:rFonts w:ascii="Arial" w:eastAsia="宋体" w:hAnsi="Arial" w:cs="Arial"/>
          <w:color w:val="000000"/>
          <w:kern w:val="0"/>
          <w:sz w:val="18"/>
          <w:szCs w:val="18"/>
        </w:rPr>
        <w:t>应用</w:t>
      </w:r>
      <w:r w:rsidRPr="00357BFB">
        <w:rPr>
          <w:rFonts w:ascii="Arial" w:eastAsia="宋体" w:hAnsi="Arial" w:cs="Arial"/>
          <w:color w:val="000000"/>
          <w:kern w:val="0"/>
          <w:sz w:val="18"/>
          <w:szCs w:val="18"/>
        </w:rPr>
        <w:t>，细胞遗传学研究的</w:t>
      </w:r>
      <w:r w:rsidR="00C5484D" w:rsidRPr="00357BFB">
        <w:rPr>
          <w:rFonts w:ascii="Arial" w:eastAsia="宋体" w:hAnsi="Arial" w:cs="Arial"/>
          <w:color w:val="000000"/>
          <w:kern w:val="0"/>
          <w:sz w:val="18"/>
          <w:szCs w:val="18"/>
        </w:rPr>
        <w:t>需</w:t>
      </w:r>
      <w:r w:rsidRPr="00357BFB">
        <w:rPr>
          <w:rFonts w:ascii="Arial" w:eastAsia="宋体" w:hAnsi="Arial" w:cs="Arial"/>
          <w:color w:val="000000"/>
          <w:kern w:val="0"/>
          <w:sz w:val="18"/>
          <w:szCs w:val="18"/>
        </w:rPr>
        <w:t>求有所增加。</w:t>
      </w:r>
    </w:p>
    <w:p w14:paraId="774DB641" w14:textId="77777777" w:rsidR="00192A7E" w:rsidRPr="00357BFB" w:rsidRDefault="00192A7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2CF5BB4" w14:textId="77777777" w:rsidR="00701618" w:rsidRDefault="00701618"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2D01D32C" w14:textId="5353AEAD" w:rsidR="00550C0A" w:rsidRPr="00357BFB" w:rsidRDefault="00192A7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对于临床医生来说，</w:t>
      </w:r>
      <w:r w:rsidR="00550C0A" w:rsidRPr="00357BFB">
        <w:rPr>
          <w:rFonts w:ascii="Arial" w:eastAsia="宋体" w:hAnsi="Arial" w:cs="Arial"/>
          <w:color w:val="000000"/>
          <w:kern w:val="0"/>
          <w:sz w:val="18"/>
          <w:szCs w:val="18"/>
        </w:rPr>
        <w:t>准确的细胞遗传学分析</w:t>
      </w:r>
      <w:r w:rsidRPr="00357BFB">
        <w:rPr>
          <w:rFonts w:ascii="Arial" w:eastAsia="宋体" w:hAnsi="Arial" w:cs="Arial"/>
          <w:color w:val="000000"/>
          <w:kern w:val="0"/>
          <w:sz w:val="18"/>
          <w:szCs w:val="18"/>
        </w:rPr>
        <w:t>对于</w:t>
      </w:r>
      <w:r w:rsidR="00550C0A" w:rsidRPr="00357BFB">
        <w:rPr>
          <w:rFonts w:ascii="Arial" w:eastAsia="宋体" w:hAnsi="Arial" w:cs="Arial"/>
          <w:color w:val="000000"/>
          <w:kern w:val="0"/>
          <w:sz w:val="18"/>
          <w:szCs w:val="18"/>
        </w:rPr>
        <w:t>准确的临床基因诊断和预后</w:t>
      </w:r>
      <w:r w:rsidR="00A9384F" w:rsidRPr="00357BFB">
        <w:rPr>
          <w:rFonts w:ascii="Arial" w:eastAsia="宋体" w:hAnsi="Arial" w:cs="Arial"/>
          <w:color w:val="000000"/>
          <w:kern w:val="0"/>
          <w:sz w:val="18"/>
          <w:szCs w:val="18"/>
        </w:rPr>
        <w:t>至关重要，可</w:t>
      </w:r>
      <w:r w:rsidRPr="00357BFB">
        <w:rPr>
          <w:rFonts w:ascii="Arial" w:eastAsia="宋体" w:hAnsi="Arial" w:cs="Arial"/>
          <w:color w:val="000000"/>
          <w:kern w:val="0"/>
          <w:sz w:val="18"/>
          <w:szCs w:val="18"/>
        </w:rPr>
        <w:t>用于</w:t>
      </w:r>
      <w:r w:rsidR="00550C0A" w:rsidRPr="00357BFB">
        <w:rPr>
          <w:rFonts w:ascii="Arial" w:eastAsia="宋体" w:hAnsi="Arial" w:cs="Arial"/>
          <w:color w:val="000000"/>
          <w:kern w:val="0"/>
          <w:sz w:val="18"/>
          <w:szCs w:val="18"/>
        </w:rPr>
        <w:t>患者管理</w:t>
      </w:r>
      <w:r w:rsidRPr="00357BFB">
        <w:rPr>
          <w:rFonts w:ascii="Arial" w:eastAsia="宋体" w:hAnsi="Arial" w:cs="Arial"/>
          <w:color w:val="000000"/>
          <w:kern w:val="0"/>
          <w:sz w:val="18"/>
          <w:szCs w:val="18"/>
        </w:rPr>
        <w:t>、</w:t>
      </w:r>
      <w:r w:rsidR="00550C0A" w:rsidRPr="00357BFB">
        <w:rPr>
          <w:rFonts w:ascii="Arial" w:eastAsia="宋体" w:hAnsi="Arial" w:cs="Arial"/>
          <w:color w:val="000000"/>
          <w:kern w:val="0"/>
          <w:sz w:val="18"/>
          <w:szCs w:val="18"/>
        </w:rPr>
        <w:t>妊娠</w:t>
      </w:r>
      <w:r w:rsidRPr="00357BFB">
        <w:rPr>
          <w:rFonts w:ascii="Arial" w:eastAsia="宋体" w:hAnsi="Arial" w:cs="Arial"/>
          <w:color w:val="000000"/>
          <w:kern w:val="0"/>
          <w:sz w:val="18"/>
          <w:szCs w:val="18"/>
        </w:rPr>
        <w:t>规划和产前诊断</w:t>
      </w:r>
      <w:r w:rsidR="00550C0A" w:rsidRPr="00357BFB">
        <w:rPr>
          <w:rFonts w:ascii="Arial" w:eastAsia="宋体" w:hAnsi="Arial" w:cs="Arial"/>
          <w:color w:val="000000"/>
          <w:kern w:val="0"/>
          <w:sz w:val="18"/>
          <w:szCs w:val="18"/>
        </w:rPr>
        <w:t>。</w:t>
      </w:r>
    </w:p>
    <w:p w14:paraId="3A0F068B" w14:textId="77777777" w:rsidR="00550C0A"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C754150" w14:textId="7E0E51B5" w:rsidR="00192869" w:rsidRPr="00357BFB" w:rsidRDefault="00550C0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诊断</w:t>
      </w:r>
      <w:r w:rsidR="00192A7E" w:rsidRPr="00357BFB">
        <w:rPr>
          <w:rFonts w:ascii="Arial" w:eastAsia="宋体" w:hAnsi="Arial" w:cs="Arial"/>
          <w:color w:val="000000"/>
          <w:kern w:val="0"/>
          <w:sz w:val="18"/>
          <w:szCs w:val="18"/>
        </w:rPr>
        <w:t>错误（</w:t>
      </w:r>
      <w:proofErr w:type="gramStart"/>
      <w:r w:rsidRPr="00357BFB">
        <w:rPr>
          <w:rFonts w:ascii="Arial" w:eastAsia="宋体" w:hAnsi="Arial" w:cs="Arial"/>
          <w:color w:val="000000"/>
          <w:kern w:val="0"/>
          <w:sz w:val="18"/>
          <w:szCs w:val="18"/>
        </w:rPr>
        <w:t>包括假</w:t>
      </w:r>
      <w:proofErr w:type="gramEnd"/>
      <w:r w:rsidRPr="00357BFB">
        <w:rPr>
          <w:rFonts w:ascii="Arial" w:eastAsia="宋体" w:hAnsi="Arial" w:cs="Arial"/>
          <w:color w:val="000000"/>
          <w:kern w:val="0"/>
          <w:sz w:val="18"/>
          <w:szCs w:val="18"/>
        </w:rPr>
        <w:t>阳性和假阴性</w:t>
      </w:r>
      <w:r w:rsidR="00192A7E"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将具有深远的医疗和法律影响</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因此，用于细胞遗传学分析的任何</w:t>
      </w:r>
      <w:r w:rsidR="003E637A" w:rsidRPr="00357BFB">
        <w:rPr>
          <w:rFonts w:ascii="Arial" w:eastAsia="宋体" w:hAnsi="Arial" w:cs="Arial"/>
          <w:color w:val="000000"/>
          <w:kern w:val="0"/>
          <w:sz w:val="18"/>
          <w:szCs w:val="18"/>
        </w:rPr>
        <w:t>器械</w:t>
      </w:r>
      <w:r w:rsidRPr="00357BFB">
        <w:rPr>
          <w:rFonts w:ascii="Arial" w:eastAsia="宋体" w:hAnsi="Arial" w:cs="Arial"/>
          <w:color w:val="000000"/>
          <w:kern w:val="0"/>
          <w:sz w:val="18"/>
          <w:szCs w:val="18"/>
        </w:rPr>
        <w:t>必须</w:t>
      </w:r>
      <w:r w:rsidR="00192A7E" w:rsidRPr="00357BFB">
        <w:rPr>
          <w:rFonts w:ascii="Arial" w:eastAsia="宋体" w:hAnsi="Arial" w:cs="Arial"/>
          <w:color w:val="000000"/>
          <w:kern w:val="0"/>
          <w:sz w:val="18"/>
          <w:szCs w:val="18"/>
        </w:rPr>
        <w:t>具有</w:t>
      </w:r>
      <w:r w:rsidR="00251FD3" w:rsidRPr="00357BFB">
        <w:rPr>
          <w:rFonts w:ascii="Arial" w:eastAsia="宋体" w:hAnsi="Arial" w:cs="Arial"/>
          <w:color w:val="000000"/>
          <w:kern w:val="0"/>
          <w:sz w:val="18"/>
          <w:szCs w:val="18"/>
        </w:rPr>
        <w:t>灵敏度</w:t>
      </w:r>
      <w:r w:rsidR="00A9384F"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特异</w:t>
      </w:r>
      <w:r w:rsidR="00192A7E" w:rsidRPr="00357BFB">
        <w:rPr>
          <w:rFonts w:ascii="Arial" w:eastAsia="宋体" w:hAnsi="Arial" w:cs="Arial"/>
          <w:color w:val="000000"/>
          <w:kern w:val="0"/>
          <w:sz w:val="18"/>
          <w:szCs w:val="18"/>
        </w:rPr>
        <w:t>性且</w:t>
      </w:r>
      <w:r w:rsidRPr="00357BFB">
        <w:rPr>
          <w:rFonts w:ascii="Arial" w:eastAsia="宋体" w:hAnsi="Arial" w:cs="Arial"/>
          <w:color w:val="000000"/>
          <w:kern w:val="0"/>
          <w:sz w:val="18"/>
          <w:szCs w:val="18"/>
        </w:rPr>
        <w:t>安全有效</w:t>
      </w:r>
      <w:r w:rsidR="00A9384F" w:rsidRPr="00357BFB">
        <w:rPr>
          <w:rFonts w:ascii="Arial" w:eastAsia="宋体" w:hAnsi="Arial" w:cs="Arial"/>
          <w:color w:val="000000"/>
          <w:kern w:val="0"/>
          <w:sz w:val="18"/>
          <w:szCs w:val="18"/>
        </w:rPr>
        <w:t>，这一点至关重要</w:t>
      </w:r>
      <w:r w:rsidRPr="00357BFB">
        <w:rPr>
          <w:rFonts w:ascii="Arial" w:eastAsia="宋体" w:hAnsi="Arial" w:cs="Arial"/>
          <w:color w:val="000000"/>
          <w:kern w:val="0"/>
          <w:sz w:val="18"/>
          <w:szCs w:val="18"/>
        </w:rPr>
        <w:t>。</w:t>
      </w:r>
    </w:p>
    <w:p w14:paraId="79576C1B"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9DB440B" w14:textId="53287A5B" w:rsidR="00192869" w:rsidRPr="00701618" w:rsidRDefault="00C5484D" w:rsidP="0005760D">
      <w:pPr>
        <w:pStyle w:val="a6"/>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701618">
        <w:rPr>
          <w:rFonts w:ascii="Arial" w:eastAsia="宋体" w:hAnsi="Arial" w:cs="Arial"/>
          <w:color w:val="000000"/>
          <w:kern w:val="0"/>
          <w:sz w:val="18"/>
          <w:szCs w:val="18"/>
        </w:rPr>
        <w:t>历史背景</w:t>
      </w:r>
    </w:p>
    <w:p w14:paraId="5BCE13C4"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3F134B2" w14:textId="66F669EC" w:rsidR="00192869" w:rsidRPr="00357BFB" w:rsidRDefault="00192A7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人类的正确染色体数目（</w:t>
      </w:r>
      <w:r w:rsidRPr="00357BFB">
        <w:rPr>
          <w:rFonts w:ascii="Arial" w:eastAsia="宋体" w:hAnsi="Arial" w:cs="Arial"/>
          <w:color w:val="000000"/>
          <w:kern w:val="0"/>
          <w:sz w:val="18"/>
          <w:szCs w:val="18"/>
        </w:rPr>
        <w:t>46</w:t>
      </w:r>
      <w:r w:rsidRPr="00357BFB">
        <w:rPr>
          <w:rFonts w:ascii="Arial" w:eastAsia="宋体" w:hAnsi="Arial" w:cs="Arial"/>
          <w:color w:val="000000"/>
          <w:kern w:val="0"/>
          <w:sz w:val="18"/>
          <w:szCs w:val="18"/>
        </w:rPr>
        <w:t>）由</w:t>
      </w:r>
      <w:proofErr w:type="spellStart"/>
      <w:r w:rsidRPr="00357BFB">
        <w:rPr>
          <w:rFonts w:ascii="Arial" w:eastAsia="宋体" w:hAnsi="Arial" w:cs="Arial"/>
          <w:color w:val="000000"/>
          <w:kern w:val="0"/>
          <w:sz w:val="18"/>
          <w:szCs w:val="18"/>
        </w:rPr>
        <w:t>Tjio</w:t>
      </w:r>
      <w:proofErr w:type="spellEnd"/>
      <w:r w:rsidRPr="00357BFB">
        <w:rPr>
          <w:rFonts w:ascii="Arial" w:eastAsia="宋体" w:hAnsi="Arial" w:cs="Arial"/>
          <w:color w:val="000000"/>
          <w:kern w:val="0"/>
          <w:sz w:val="18"/>
          <w:szCs w:val="18"/>
        </w:rPr>
        <w:t>和</w:t>
      </w:r>
      <w:r w:rsidRPr="00357BFB">
        <w:rPr>
          <w:rFonts w:ascii="Arial" w:eastAsia="宋体" w:hAnsi="Arial" w:cs="Arial"/>
          <w:color w:val="000000"/>
          <w:kern w:val="0"/>
          <w:sz w:val="18"/>
          <w:szCs w:val="18"/>
        </w:rPr>
        <w:t>Levan</w:t>
      </w:r>
      <w:r w:rsidRPr="00357BFB">
        <w:rPr>
          <w:rFonts w:ascii="Arial" w:eastAsia="宋体" w:hAnsi="Arial" w:cs="Arial"/>
          <w:color w:val="000000"/>
          <w:kern w:val="0"/>
          <w:sz w:val="18"/>
          <w:szCs w:val="18"/>
        </w:rPr>
        <w:t>在</w:t>
      </w:r>
      <w:r w:rsidRPr="00357BFB">
        <w:rPr>
          <w:rFonts w:ascii="Arial" w:eastAsia="宋体" w:hAnsi="Arial" w:cs="Arial"/>
          <w:color w:val="000000"/>
          <w:kern w:val="0"/>
          <w:sz w:val="18"/>
          <w:szCs w:val="18"/>
        </w:rPr>
        <w:t>1956</w:t>
      </w:r>
      <w:r w:rsidRPr="00357BFB">
        <w:rPr>
          <w:rFonts w:ascii="Arial" w:eastAsia="宋体" w:hAnsi="Arial" w:cs="Arial"/>
          <w:color w:val="000000"/>
          <w:kern w:val="0"/>
          <w:sz w:val="18"/>
          <w:szCs w:val="18"/>
        </w:rPr>
        <w:t>年确定</w:t>
      </w:r>
      <w:r w:rsidR="00AD2ADC" w:rsidRPr="00357BFB">
        <w:rPr>
          <w:rFonts w:ascii="Arial" w:eastAsia="宋体" w:hAnsi="Arial" w:cs="Arial"/>
          <w:color w:val="000000"/>
          <w:kern w:val="0"/>
          <w:sz w:val="18"/>
          <w:szCs w:val="18"/>
        </w:rPr>
        <w:t>2</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在此之前，正常人染色体数目被认为是</w:t>
      </w:r>
      <w:r w:rsidRPr="00357BFB">
        <w:rPr>
          <w:rFonts w:ascii="Arial" w:eastAsia="宋体" w:hAnsi="Arial" w:cs="Arial"/>
          <w:color w:val="000000"/>
          <w:kern w:val="0"/>
          <w:sz w:val="18"/>
          <w:szCs w:val="18"/>
        </w:rPr>
        <w:t>48</w:t>
      </w:r>
      <w:r w:rsidRPr="00357BFB">
        <w:rPr>
          <w:rFonts w:ascii="Arial" w:eastAsia="宋体" w:hAnsi="Arial" w:cs="Arial"/>
          <w:color w:val="000000"/>
          <w:kern w:val="0"/>
          <w:sz w:val="18"/>
          <w:szCs w:val="18"/>
        </w:rPr>
        <w:t>。随着这种新知识的出现，研究者开始意识到某些染色体异常可与特定</w:t>
      </w:r>
      <w:r w:rsidR="00AD2ADC" w:rsidRPr="00357BFB">
        <w:rPr>
          <w:rFonts w:ascii="Arial" w:eastAsia="宋体" w:hAnsi="Arial" w:cs="Arial"/>
          <w:color w:val="000000"/>
          <w:kern w:val="0"/>
          <w:sz w:val="18"/>
          <w:szCs w:val="18"/>
        </w:rPr>
        <w:t>的</w:t>
      </w:r>
      <w:r w:rsidRPr="00357BFB">
        <w:rPr>
          <w:rFonts w:ascii="Arial" w:eastAsia="宋体" w:hAnsi="Arial" w:cs="Arial"/>
          <w:color w:val="000000"/>
          <w:kern w:val="0"/>
          <w:sz w:val="18"/>
          <w:szCs w:val="18"/>
        </w:rPr>
        <w:t>先天性缺陷相关。</w:t>
      </w:r>
    </w:p>
    <w:p w14:paraId="05688760" w14:textId="77777777" w:rsidR="004C328D" w:rsidRPr="00357BFB" w:rsidRDefault="004C328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B5FA87A" w14:textId="3A63784C" w:rsidR="00192869" w:rsidRDefault="00192A7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用于处理有丝分裂染色体的技术</w:t>
      </w:r>
      <w:r w:rsidR="00901DFE" w:rsidRPr="00357BFB">
        <w:rPr>
          <w:rFonts w:ascii="Arial" w:eastAsia="宋体" w:hAnsi="Arial" w:cs="Arial"/>
          <w:color w:val="000000"/>
          <w:kern w:val="0"/>
          <w:sz w:val="18"/>
          <w:szCs w:val="18"/>
        </w:rPr>
        <w:t>改进</w:t>
      </w:r>
      <w:r w:rsidRPr="00357BFB">
        <w:rPr>
          <w:rFonts w:ascii="Arial" w:eastAsia="宋体" w:hAnsi="Arial" w:cs="Arial"/>
          <w:color w:val="000000"/>
          <w:kern w:val="0"/>
          <w:sz w:val="18"/>
          <w:szCs w:val="18"/>
        </w:rPr>
        <w:t>激发了研究者对</w:t>
      </w:r>
      <w:r w:rsidR="00901DFE" w:rsidRPr="00357BFB">
        <w:rPr>
          <w:rFonts w:ascii="Arial" w:eastAsia="宋体" w:hAnsi="Arial" w:cs="Arial"/>
          <w:color w:val="000000"/>
          <w:kern w:val="0"/>
          <w:sz w:val="18"/>
          <w:szCs w:val="18"/>
        </w:rPr>
        <w:t>人类细胞遗传学的兴趣</w:t>
      </w:r>
      <w:r w:rsidR="0029038C" w:rsidRPr="00357BFB">
        <w:rPr>
          <w:rFonts w:ascii="Arial" w:eastAsia="宋体" w:hAnsi="Arial" w:cs="Arial"/>
          <w:color w:val="000000"/>
          <w:kern w:val="0"/>
          <w:sz w:val="18"/>
          <w:szCs w:val="18"/>
        </w:rPr>
        <w:t>。</w:t>
      </w:r>
      <w:r w:rsidR="00901DFE" w:rsidRPr="00357BFB">
        <w:rPr>
          <w:rFonts w:ascii="Arial" w:eastAsia="宋体" w:hAnsi="Arial" w:cs="Arial"/>
          <w:color w:val="000000"/>
          <w:kern w:val="0"/>
          <w:sz w:val="18"/>
          <w:szCs w:val="18"/>
        </w:rPr>
        <w:t>1959</w:t>
      </w:r>
      <w:r w:rsidR="00901DFE" w:rsidRPr="00357BFB">
        <w:rPr>
          <w:rFonts w:ascii="Arial" w:eastAsia="宋体" w:hAnsi="Arial" w:cs="Arial"/>
          <w:color w:val="000000"/>
          <w:kern w:val="0"/>
          <w:sz w:val="18"/>
          <w:szCs w:val="18"/>
        </w:rPr>
        <w:t>年</w:t>
      </w:r>
      <w:r w:rsidR="00901DFE" w:rsidRPr="00357BFB">
        <w:rPr>
          <w:rFonts w:ascii="Arial" w:eastAsia="宋体" w:hAnsi="Arial" w:cs="Arial"/>
          <w:color w:val="000000"/>
          <w:kern w:val="0"/>
          <w:sz w:val="18"/>
          <w:szCs w:val="18"/>
        </w:rPr>
        <w:t>Lejeune</w:t>
      </w:r>
      <w:r w:rsidR="00901DFE" w:rsidRPr="00357BFB">
        <w:rPr>
          <w:rFonts w:ascii="Arial" w:eastAsia="宋体" w:hAnsi="Arial" w:cs="Arial"/>
          <w:color w:val="000000"/>
          <w:kern w:val="0"/>
          <w:sz w:val="18"/>
          <w:szCs w:val="18"/>
        </w:rPr>
        <w:t>等人描述了</w:t>
      </w:r>
      <w:r w:rsidR="00AD2ADC" w:rsidRPr="00357BFB">
        <w:rPr>
          <w:rFonts w:ascii="Arial" w:eastAsia="宋体" w:hAnsi="Arial" w:cs="Arial"/>
          <w:color w:val="000000"/>
          <w:kern w:val="0"/>
          <w:sz w:val="18"/>
          <w:szCs w:val="18"/>
        </w:rPr>
        <w:t>首个</w:t>
      </w:r>
      <w:r w:rsidR="00901DFE" w:rsidRPr="00357BFB">
        <w:rPr>
          <w:rFonts w:ascii="Arial" w:eastAsia="宋体" w:hAnsi="Arial" w:cs="Arial"/>
          <w:color w:val="000000"/>
          <w:kern w:val="0"/>
          <w:sz w:val="18"/>
          <w:szCs w:val="18"/>
        </w:rPr>
        <w:t>与临床综合征相关的染色体异常，</w:t>
      </w:r>
      <w:r w:rsidRPr="00357BFB">
        <w:rPr>
          <w:rFonts w:ascii="Arial" w:eastAsia="宋体" w:hAnsi="Arial" w:cs="Arial"/>
          <w:color w:val="000000"/>
          <w:kern w:val="0"/>
          <w:sz w:val="18"/>
          <w:szCs w:val="18"/>
        </w:rPr>
        <w:t>即</w:t>
      </w:r>
      <w:r w:rsidR="00901DFE" w:rsidRPr="00357BFB">
        <w:rPr>
          <w:rFonts w:ascii="Arial" w:eastAsia="宋体" w:hAnsi="Arial" w:cs="Arial"/>
          <w:color w:val="000000"/>
          <w:kern w:val="0"/>
          <w:sz w:val="18"/>
          <w:szCs w:val="18"/>
        </w:rPr>
        <w:t>唐氏综合征</w:t>
      </w:r>
      <w:r w:rsidRPr="00357BFB">
        <w:rPr>
          <w:rFonts w:ascii="Arial" w:eastAsia="宋体" w:hAnsi="Arial" w:cs="Arial"/>
          <w:color w:val="000000"/>
          <w:kern w:val="0"/>
          <w:sz w:val="18"/>
          <w:szCs w:val="18"/>
        </w:rPr>
        <w:t>中的</w:t>
      </w:r>
      <w:r w:rsidR="00901DFE" w:rsidRPr="00357BFB">
        <w:rPr>
          <w:rFonts w:ascii="Arial" w:eastAsia="宋体" w:hAnsi="Arial" w:cs="Arial"/>
          <w:color w:val="000000"/>
          <w:kern w:val="0"/>
          <w:sz w:val="18"/>
          <w:szCs w:val="18"/>
        </w:rPr>
        <w:t>21</w:t>
      </w:r>
      <w:proofErr w:type="gramStart"/>
      <w:r w:rsidR="00901DFE" w:rsidRPr="00357BFB">
        <w:rPr>
          <w:rFonts w:ascii="Arial" w:eastAsia="宋体" w:hAnsi="Arial" w:cs="Arial"/>
          <w:color w:val="000000"/>
          <w:kern w:val="0"/>
          <w:sz w:val="18"/>
          <w:szCs w:val="18"/>
        </w:rPr>
        <w:t>三</w:t>
      </w:r>
      <w:proofErr w:type="gramEnd"/>
      <w:r w:rsidR="00901DFE" w:rsidRPr="00357BFB">
        <w:rPr>
          <w:rFonts w:ascii="Arial" w:eastAsia="宋体" w:hAnsi="Arial" w:cs="Arial"/>
          <w:color w:val="000000"/>
          <w:kern w:val="0"/>
          <w:sz w:val="18"/>
          <w:szCs w:val="18"/>
        </w:rPr>
        <w:t>体综合征</w:t>
      </w:r>
      <w:r w:rsidR="0029038C" w:rsidRPr="00357BFB">
        <w:rPr>
          <w:rFonts w:ascii="Arial" w:eastAsia="宋体" w:hAnsi="Arial" w:cs="Arial"/>
          <w:color w:val="000000"/>
          <w:kern w:val="0"/>
          <w:sz w:val="18"/>
          <w:szCs w:val="18"/>
        </w:rPr>
        <w:t>。</w:t>
      </w:r>
      <w:r w:rsidR="00901DFE" w:rsidRPr="00357BFB">
        <w:rPr>
          <w:rFonts w:ascii="Arial" w:eastAsia="宋体" w:hAnsi="Arial" w:cs="Arial"/>
          <w:color w:val="000000"/>
          <w:kern w:val="0"/>
          <w:sz w:val="18"/>
          <w:szCs w:val="18"/>
        </w:rPr>
        <w:t>随着染色体</w:t>
      </w:r>
      <w:r w:rsidRPr="00357BFB">
        <w:rPr>
          <w:rFonts w:ascii="Arial" w:eastAsia="宋体" w:hAnsi="Arial" w:cs="Arial"/>
          <w:color w:val="000000"/>
          <w:kern w:val="0"/>
          <w:sz w:val="18"/>
          <w:szCs w:val="18"/>
        </w:rPr>
        <w:t>显带</w:t>
      </w:r>
      <w:r w:rsidR="00901DFE" w:rsidRPr="00357BFB">
        <w:rPr>
          <w:rFonts w:ascii="Arial" w:eastAsia="宋体" w:hAnsi="Arial" w:cs="Arial"/>
          <w:color w:val="000000"/>
          <w:kern w:val="0"/>
          <w:sz w:val="18"/>
          <w:szCs w:val="18"/>
        </w:rPr>
        <w:t>技术在</w:t>
      </w:r>
      <w:r w:rsidR="00901DFE" w:rsidRPr="00357BFB">
        <w:rPr>
          <w:rFonts w:ascii="Arial" w:eastAsia="宋体" w:hAnsi="Arial" w:cs="Arial"/>
          <w:color w:val="000000"/>
          <w:kern w:val="0"/>
          <w:sz w:val="18"/>
          <w:szCs w:val="18"/>
        </w:rPr>
        <w:t>20</w:t>
      </w:r>
      <w:r w:rsidR="00901DFE" w:rsidRPr="00357BFB">
        <w:rPr>
          <w:rFonts w:ascii="Arial" w:eastAsia="宋体" w:hAnsi="Arial" w:cs="Arial"/>
          <w:color w:val="000000"/>
          <w:kern w:val="0"/>
          <w:sz w:val="18"/>
          <w:szCs w:val="18"/>
        </w:rPr>
        <w:t>世纪</w:t>
      </w:r>
      <w:r w:rsidR="00901DFE" w:rsidRPr="00357BFB">
        <w:rPr>
          <w:rFonts w:ascii="Arial" w:eastAsia="宋体" w:hAnsi="Arial" w:cs="Arial"/>
          <w:color w:val="000000"/>
          <w:kern w:val="0"/>
          <w:sz w:val="18"/>
          <w:szCs w:val="18"/>
        </w:rPr>
        <w:t>70</w:t>
      </w:r>
      <w:r w:rsidR="00901DFE" w:rsidRPr="00357BFB">
        <w:rPr>
          <w:rFonts w:ascii="Arial" w:eastAsia="宋体" w:hAnsi="Arial" w:cs="Arial"/>
          <w:color w:val="000000"/>
          <w:kern w:val="0"/>
          <w:sz w:val="18"/>
          <w:szCs w:val="18"/>
        </w:rPr>
        <w:t>年代的出现，</w:t>
      </w:r>
      <w:r w:rsidRPr="00357BFB">
        <w:rPr>
          <w:rFonts w:ascii="Arial" w:eastAsia="宋体" w:hAnsi="Arial" w:cs="Arial"/>
          <w:color w:val="000000"/>
          <w:kern w:val="0"/>
          <w:sz w:val="18"/>
          <w:szCs w:val="18"/>
        </w:rPr>
        <w:t>研究者</w:t>
      </w:r>
      <w:r w:rsidR="00901DFE" w:rsidRPr="00357BFB">
        <w:rPr>
          <w:rFonts w:ascii="Arial" w:eastAsia="宋体" w:hAnsi="Arial" w:cs="Arial"/>
          <w:color w:val="000000"/>
          <w:kern w:val="0"/>
          <w:sz w:val="18"/>
          <w:szCs w:val="18"/>
        </w:rPr>
        <w:t>可以</w:t>
      </w:r>
      <w:r w:rsidRPr="00357BFB">
        <w:rPr>
          <w:rFonts w:ascii="Arial" w:eastAsia="宋体" w:hAnsi="Arial" w:cs="Arial"/>
          <w:color w:val="000000"/>
          <w:kern w:val="0"/>
          <w:sz w:val="18"/>
          <w:szCs w:val="18"/>
        </w:rPr>
        <w:t>识别</w:t>
      </w:r>
      <w:r w:rsidR="00901DFE" w:rsidRPr="00357BFB">
        <w:rPr>
          <w:rFonts w:ascii="Arial" w:eastAsia="宋体" w:hAnsi="Arial" w:cs="Arial"/>
          <w:color w:val="000000"/>
          <w:kern w:val="0"/>
          <w:sz w:val="18"/>
          <w:szCs w:val="18"/>
        </w:rPr>
        <w:t>所有染色体对，并</w:t>
      </w:r>
      <w:r w:rsidR="004C328D" w:rsidRPr="00357BFB">
        <w:rPr>
          <w:rFonts w:ascii="Arial" w:eastAsia="宋体" w:hAnsi="Arial" w:cs="Arial"/>
          <w:color w:val="000000"/>
          <w:kern w:val="0"/>
          <w:sz w:val="18"/>
          <w:szCs w:val="18"/>
        </w:rPr>
        <w:t>可</w:t>
      </w:r>
      <w:r w:rsidR="00901DFE" w:rsidRPr="00357BFB">
        <w:rPr>
          <w:rFonts w:ascii="Arial" w:eastAsia="宋体" w:hAnsi="Arial" w:cs="Arial"/>
          <w:color w:val="000000"/>
          <w:kern w:val="0"/>
          <w:sz w:val="18"/>
          <w:szCs w:val="18"/>
        </w:rPr>
        <w:t>更准确地表征染色体数目和结构的异常</w:t>
      </w:r>
      <w:r w:rsidR="0029038C" w:rsidRPr="00357BFB">
        <w:rPr>
          <w:rFonts w:ascii="Arial" w:eastAsia="宋体" w:hAnsi="Arial" w:cs="Arial"/>
          <w:color w:val="000000"/>
          <w:kern w:val="0"/>
          <w:sz w:val="18"/>
          <w:szCs w:val="18"/>
        </w:rPr>
        <w:t>。</w:t>
      </w:r>
      <w:r w:rsidR="00901DFE" w:rsidRPr="00357BFB">
        <w:rPr>
          <w:rFonts w:ascii="Arial" w:eastAsia="宋体" w:hAnsi="Arial" w:cs="Arial"/>
          <w:color w:val="000000"/>
          <w:kern w:val="0"/>
          <w:sz w:val="18"/>
          <w:szCs w:val="18"/>
        </w:rPr>
        <w:t>对于给定的</w:t>
      </w:r>
      <w:r w:rsidR="004C328D" w:rsidRPr="00357BFB">
        <w:rPr>
          <w:rFonts w:ascii="Arial" w:eastAsia="宋体" w:hAnsi="Arial" w:cs="Arial"/>
          <w:color w:val="000000"/>
          <w:kern w:val="0"/>
          <w:sz w:val="18"/>
          <w:szCs w:val="18"/>
        </w:rPr>
        <w:t>显带</w:t>
      </w:r>
      <w:r w:rsidR="00901DFE" w:rsidRPr="00357BFB">
        <w:rPr>
          <w:rFonts w:ascii="Arial" w:eastAsia="宋体" w:hAnsi="Arial" w:cs="Arial"/>
          <w:color w:val="000000"/>
          <w:kern w:val="0"/>
          <w:sz w:val="18"/>
          <w:szCs w:val="18"/>
        </w:rPr>
        <w:t>技术，每个染色体对</w:t>
      </w:r>
      <w:r w:rsidR="004C328D" w:rsidRPr="00357BFB">
        <w:rPr>
          <w:rFonts w:ascii="Arial" w:eastAsia="宋体" w:hAnsi="Arial" w:cs="Arial"/>
          <w:color w:val="000000"/>
          <w:kern w:val="0"/>
          <w:sz w:val="18"/>
          <w:szCs w:val="18"/>
        </w:rPr>
        <w:t>均</w:t>
      </w:r>
      <w:r w:rsidR="00901DFE" w:rsidRPr="00357BFB">
        <w:rPr>
          <w:rFonts w:ascii="Arial" w:eastAsia="宋体" w:hAnsi="Arial" w:cs="Arial"/>
          <w:color w:val="000000"/>
          <w:kern w:val="0"/>
          <w:sz w:val="18"/>
          <w:szCs w:val="18"/>
        </w:rPr>
        <w:t>显示</w:t>
      </w:r>
      <w:r w:rsidR="004C328D" w:rsidRPr="00357BFB">
        <w:rPr>
          <w:rFonts w:ascii="Arial" w:eastAsia="宋体" w:hAnsi="Arial" w:cs="Arial"/>
          <w:color w:val="000000"/>
          <w:kern w:val="0"/>
          <w:sz w:val="18"/>
          <w:szCs w:val="18"/>
        </w:rPr>
        <w:t>出独特模式，即沿染色体长度出现的</w:t>
      </w:r>
      <w:r w:rsidR="00AD2ADC" w:rsidRPr="00357BFB">
        <w:rPr>
          <w:rFonts w:ascii="Arial" w:eastAsia="宋体" w:hAnsi="Arial" w:cs="Arial"/>
          <w:color w:val="000000"/>
          <w:kern w:val="0"/>
          <w:sz w:val="18"/>
          <w:szCs w:val="18"/>
        </w:rPr>
        <w:t>鉴别染色</w:t>
      </w:r>
      <w:r w:rsidR="00901DFE" w:rsidRPr="00357BFB">
        <w:rPr>
          <w:rFonts w:ascii="Arial" w:eastAsia="宋体" w:hAnsi="Arial" w:cs="Arial"/>
          <w:color w:val="000000"/>
          <w:kern w:val="0"/>
          <w:sz w:val="18"/>
          <w:szCs w:val="18"/>
        </w:rPr>
        <w:t>。</w:t>
      </w:r>
    </w:p>
    <w:p w14:paraId="57FDE48D" w14:textId="77777777" w:rsidR="00701618" w:rsidRPr="00357BFB" w:rsidRDefault="00701618"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9F7A215" w14:textId="157173E4" w:rsidR="00192A7E" w:rsidRPr="00357BFB" w:rsidRDefault="00192A7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用于分析染色体的传统方法</w:t>
      </w:r>
      <w:r w:rsidR="004C328D" w:rsidRPr="00357BFB">
        <w:rPr>
          <w:rFonts w:ascii="Arial" w:eastAsia="宋体" w:hAnsi="Arial" w:cs="Arial"/>
          <w:color w:val="000000"/>
          <w:kern w:val="0"/>
          <w:sz w:val="18"/>
          <w:szCs w:val="18"/>
        </w:rPr>
        <w:t>较为耗费</w:t>
      </w:r>
      <w:r w:rsidRPr="00357BFB">
        <w:rPr>
          <w:rFonts w:ascii="Arial" w:eastAsia="宋体" w:hAnsi="Arial" w:cs="Arial"/>
          <w:color w:val="000000"/>
          <w:kern w:val="0"/>
          <w:sz w:val="18"/>
          <w:szCs w:val="18"/>
        </w:rPr>
        <w:t>劳</w:t>
      </w:r>
      <w:r w:rsidR="004C328D" w:rsidRPr="00357BFB">
        <w:rPr>
          <w:rFonts w:ascii="Arial" w:eastAsia="宋体" w:hAnsi="Arial" w:cs="Arial"/>
          <w:color w:val="000000"/>
          <w:kern w:val="0"/>
          <w:sz w:val="18"/>
          <w:szCs w:val="18"/>
        </w:rPr>
        <w:t>力</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到</w:t>
      </w:r>
      <w:r w:rsidRPr="00357BFB">
        <w:rPr>
          <w:rFonts w:ascii="Arial" w:eastAsia="宋体" w:hAnsi="Arial" w:cs="Arial"/>
          <w:color w:val="000000"/>
          <w:kern w:val="0"/>
          <w:sz w:val="18"/>
          <w:szCs w:val="18"/>
        </w:rPr>
        <w:t>20</w:t>
      </w:r>
      <w:r w:rsidRPr="00357BFB">
        <w:rPr>
          <w:rFonts w:ascii="Arial" w:eastAsia="宋体" w:hAnsi="Arial" w:cs="Arial"/>
          <w:color w:val="000000"/>
          <w:kern w:val="0"/>
          <w:sz w:val="18"/>
          <w:szCs w:val="18"/>
        </w:rPr>
        <w:t>世纪</w:t>
      </w:r>
      <w:r w:rsidRPr="00357BFB">
        <w:rPr>
          <w:rFonts w:ascii="Arial" w:eastAsia="宋体" w:hAnsi="Arial" w:cs="Arial"/>
          <w:color w:val="000000"/>
          <w:kern w:val="0"/>
          <w:sz w:val="18"/>
          <w:szCs w:val="18"/>
        </w:rPr>
        <w:t>60</w:t>
      </w:r>
      <w:r w:rsidRPr="00357BFB">
        <w:rPr>
          <w:rFonts w:ascii="Arial" w:eastAsia="宋体" w:hAnsi="Arial" w:cs="Arial"/>
          <w:color w:val="000000"/>
          <w:kern w:val="0"/>
          <w:sz w:val="18"/>
          <w:szCs w:val="18"/>
        </w:rPr>
        <w:t>年代初，</w:t>
      </w:r>
      <w:r w:rsidR="004C328D" w:rsidRPr="00357BFB">
        <w:rPr>
          <w:rFonts w:ascii="Arial" w:eastAsia="宋体" w:hAnsi="Arial" w:cs="Arial"/>
          <w:color w:val="000000"/>
          <w:kern w:val="0"/>
          <w:sz w:val="18"/>
          <w:szCs w:val="18"/>
        </w:rPr>
        <w:t>用于</w:t>
      </w:r>
      <w:r w:rsidRPr="00357BFB">
        <w:rPr>
          <w:rFonts w:ascii="Arial" w:eastAsia="宋体" w:hAnsi="Arial" w:cs="Arial"/>
          <w:color w:val="000000"/>
          <w:kern w:val="0"/>
          <w:sz w:val="18"/>
          <w:szCs w:val="18"/>
        </w:rPr>
        <w:t>中期染色体的</w:t>
      </w:r>
      <w:r w:rsidRPr="00357BFB">
        <w:rPr>
          <w:rFonts w:ascii="Arial" w:eastAsia="宋体" w:hAnsi="Arial" w:cs="Arial"/>
          <w:color w:val="000000"/>
          <w:kern w:val="0"/>
          <w:sz w:val="18"/>
          <w:szCs w:val="18"/>
        </w:rPr>
        <w:t>4</w:t>
      </w:r>
      <w:r w:rsidRPr="00357BFB">
        <w:rPr>
          <w:rFonts w:ascii="Arial" w:eastAsia="宋体" w:hAnsi="Arial" w:cs="Arial"/>
          <w:color w:val="000000"/>
          <w:kern w:val="0"/>
          <w:sz w:val="18"/>
          <w:szCs w:val="18"/>
        </w:rPr>
        <w:t>个自动化分析</w:t>
      </w:r>
      <w:r w:rsidR="004C328D" w:rsidRPr="00357BFB">
        <w:rPr>
          <w:rFonts w:ascii="Arial" w:eastAsia="宋体" w:hAnsi="Arial" w:cs="Arial"/>
          <w:color w:val="000000"/>
          <w:kern w:val="0"/>
          <w:sz w:val="18"/>
          <w:szCs w:val="18"/>
        </w:rPr>
        <w:t>工具</w:t>
      </w:r>
      <w:r w:rsidRPr="00357BFB">
        <w:rPr>
          <w:rFonts w:ascii="Arial" w:eastAsia="宋体" w:hAnsi="Arial" w:cs="Arial"/>
          <w:color w:val="000000"/>
          <w:kern w:val="0"/>
          <w:sz w:val="18"/>
          <w:szCs w:val="18"/>
        </w:rPr>
        <w:t>的开发</w:t>
      </w:r>
      <w:r w:rsidR="004C328D" w:rsidRPr="00357BFB">
        <w:rPr>
          <w:rFonts w:ascii="Arial" w:eastAsia="宋体" w:hAnsi="Arial" w:cs="Arial"/>
          <w:color w:val="000000"/>
          <w:kern w:val="0"/>
          <w:sz w:val="18"/>
          <w:szCs w:val="18"/>
        </w:rPr>
        <w:t>进展顺利</w:t>
      </w:r>
      <w:r w:rsidRPr="00357BFB">
        <w:rPr>
          <w:rFonts w:ascii="Arial" w:eastAsia="宋体" w:hAnsi="Arial" w:cs="Arial"/>
          <w:color w:val="000000"/>
          <w:kern w:val="0"/>
          <w:sz w:val="18"/>
          <w:szCs w:val="18"/>
        </w:rPr>
        <w:t>。</w:t>
      </w:r>
      <w:r w:rsidR="004C328D" w:rsidRPr="00357BFB">
        <w:rPr>
          <w:rFonts w:ascii="Arial" w:eastAsia="宋体" w:hAnsi="Arial" w:cs="Arial"/>
          <w:color w:val="000000"/>
          <w:kern w:val="0"/>
          <w:sz w:val="18"/>
          <w:szCs w:val="18"/>
        </w:rPr>
        <w:t>研究者的</w:t>
      </w:r>
      <w:r w:rsidRPr="00357BFB">
        <w:rPr>
          <w:rFonts w:ascii="Arial" w:eastAsia="宋体" w:hAnsi="Arial" w:cs="Arial"/>
          <w:color w:val="000000"/>
          <w:kern w:val="0"/>
          <w:sz w:val="18"/>
          <w:szCs w:val="18"/>
        </w:rPr>
        <w:t>主要目标是开发自动化系统，</w:t>
      </w:r>
      <w:r w:rsidR="004C328D" w:rsidRPr="00357BFB">
        <w:rPr>
          <w:rFonts w:ascii="Arial" w:eastAsia="宋体" w:hAnsi="Arial" w:cs="Arial"/>
          <w:color w:val="000000"/>
          <w:kern w:val="0"/>
          <w:sz w:val="18"/>
          <w:szCs w:val="18"/>
        </w:rPr>
        <w:t>且该系统的性能应</w:t>
      </w:r>
      <w:r w:rsidRPr="00357BFB">
        <w:rPr>
          <w:rFonts w:ascii="Arial" w:eastAsia="宋体" w:hAnsi="Arial" w:cs="Arial"/>
          <w:color w:val="000000"/>
          <w:kern w:val="0"/>
          <w:sz w:val="18"/>
          <w:szCs w:val="18"/>
        </w:rPr>
        <w:t>与</w:t>
      </w:r>
      <w:r w:rsidR="00AD2ADC" w:rsidRPr="00357BFB">
        <w:rPr>
          <w:rFonts w:ascii="Arial" w:eastAsia="宋体" w:hAnsi="Arial" w:cs="Arial"/>
          <w:color w:val="000000"/>
          <w:kern w:val="0"/>
          <w:sz w:val="18"/>
          <w:szCs w:val="18"/>
        </w:rPr>
        <w:t>细胞遗传学家</w:t>
      </w:r>
      <w:r w:rsidRPr="00357BFB">
        <w:rPr>
          <w:rFonts w:ascii="Arial" w:eastAsia="宋体" w:hAnsi="Arial" w:cs="Arial"/>
          <w:color w:val="000000"/>
          <w:kern w:val="0"/>
          <w:sz w:val="18"/>
          <w:szCs w:val="18"/>
        </w:rPr>
        <w:t>使用</w:t>
      </w:r>
      <w:r w:rsidR="00AD2ADC" w:rsidRPr="00357BFB">
        <w:rPr>
          <w:rFonts w:ascii="Arial" w:eastAsia="宋体" w:hAnsi="Arial" w:cs="Arial"/>
          <w:color w:val="000000"/>
          <w:kern w:val="0"/>
          <w:sz w:val="18"/>
          <w:szCs w:val="18"/>
        </w:rPr>
        <w:t>的</w:t>
      </w:r>
      <w:r w:rsidRPr="00357BFB">
        <w:rPr>
          <w:rFonts w:ascii="Arial" w:eastAsia="宋体" w:hAnsi="Arial" w:cs="Arial"/>
          <w:color w:val="000000"/>
          <w:kern w:val="0"/>
          <w:sz w:val="18"/>
          <w:szCs w:val="18"/>
        </w:rPr>
        <w:t>常规技术一样，更快速</w:t>
      </w:r>
      <w:r w:rsidR="00AD2ADC" w:rsidRPr="00357BFB">
        <w:rPr>
          <w:rFonts w:ascii="Arial" w:eastAsia="宋体" w:hAnsi="Arial" w:cs="Arial"/>
          <w:color w:val="000000"/>
          <w:kern w:val="0"/>
          <w:sz w:val="18"/>
          <w:szCs w:val="18"/>
        </w:rPr>
        <w:t>且</w:t>
      </w:r>
      <w:r w:rsidRPr="00357BFB">
        <w:rPr>
          <w:rFonts w:ascii="Arial" w:eastAsia="宋体" w:hAnsi="Arial" w:cs="Arial"/>
          <w:color w:val="000000"/>
          <w:kern w:val="0"/>
          <w:sz w:val="18"/>
          <w:szCs w:val="18"/>
        </w:rPr>
        <w:t>更具成本效益。</w:t>
      </w:r>
    </w:p>
    <w:p w14:paraId="5C9395FB"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3DEA5AC" w14:textId="77777777" w:rsidR="00BF1CCA" w:rsidRDefault="00BF1CCA"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4C1E76A2" w14:textId="3AC23735" w:rsidR="00192869" w:rsidRPr="00357BFB" w:rsidRDefault="004C328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由于细胞遗传学实验室的工作负载</w:t>
      </w:r>
      <w:r w:rsidR="00901DFE" w:rsidRPr="00357BFB">
        <w:rPr>
          <w:rFonts w:ascii="Arial" w:eastAsia="宋体" w:hAnsi="Arial" w:cs="Arial"/>
          <w:color w:val="000000"/>
          <w:kern w:val="0"/>
          <w:sz w:val="18"/>
          <w:szCs w:val="18"/>
        </w:rPr>
        <w:t>快速增加</w:t>
      </w:r>
      <w:r w:rsidRPr="00357BFB">
        <w:rPr>
          <w:rFonts w:ascii="Arial" w:eastAsia="宋体" w:hAnsi="Arial" w:cs="Arial"/>
          <w:color w:val="000000"/>
          <w:kern w:val="0"/>
          <w:sz w:val="18"/>
          <w:szCs w:val="18"/>
        </w:rPr>
        <w:t>以及</w:t>
      </w:r>
      <w:r w:rsidR="00901DFE" w:rsidRPr="00357BFB">
        <w:rPr>
          <w:rFonts w:ascii="Arial" w:eastAsia="宋体" w:hAnsi="Arial" w:cs="Arial"/>
          <w:color w:val="000000"/>
          <w:kern w:val="0"/>
          <w:sz w:val="18"/>
          <w:szCs w:val="18"/>
        </w:rPr>
        <w:t>用于图像处理的计算机能</w:t>
      </w:r>
      <w:proofErr w:type="gramStart"/>
      <w:r w:rsidR="00901DFE" w:rsidRPr="00357BFB">
        <w:rPr>
          <w:rFonts w:ascii="Arial" w:eastAsia="宋体" w:hAnsi="Arial" w:cs="Arial"/>
          <w:color w:val="000000"/>
          <w:kern w:val="0"/>
          <w:sz w:val="18"/>
          <w:szCs w:val="18"/>
        </w:rPr>
        <w:t>力</w:t>
      </w:r>
      <w:r w:rsidRPr="00357BFB">
        <w:rPr>
          <w:rFonts w:ascii="Arial" w:eastAsia="宋体" w:hAnsi="Arial" w:cs="Arial"/>
          <w:color w:val="000000"/>
          <w:kern w:val="0"/>
          <w:sz w:val="18"/>
          <w:szCs w:val="18"/>
        </w:rPr>
        <w:t>不断</w:t>
      </w:r>
      <w:proofErr w:type="gramEnd"/>
      <w:r w:rsidRPr="00357BFB">
        <w:rPr>
          <w:rFonts w:ascii="Arial" w:eastAsia="宋体" w:hAnsi="Arial" w:cs="Arial"/>
          <w:color w:val="000000"/>
          <w:kern w:val="0"/>
          <w:sz w:val="18"/>
          <w:szCs w:val="18"/>
        </w:rPr>
        <w:t>改进</w:t>
      </w:r>
      <w:r w:rsidR="00901DFE" w:rsidRPr="00357BFB">
        <w:rPr>
          <w:rFonts w:ascii="Arial" w:eastAsia="宋体" w:hAnsi="Arial" w:cs="Arial"/>
          <w:color w:val="000000"/>
          <w:kern w:val="0"/>
          <w:sz w:val="18"/>
          <w:szCs w:val="18"/>
        </w:rPr>
        <w:t>，这些</w:t>
      </w:r>
      <w:r w:rsidR="003E637A" w:rsidRPr="00357BFB">
        <w:rPr>
          <w:rFonts w:ascii="Arial" w:eastAsia="宋体" w:hAnsi="Arial" w:cs="Arial"/>
          <w:color w:val="000000"/>
          <w:kern w:val="0"/>
          <w:sz w:val="18"/>
          <w:szCs w:val="18"/>
        </w:rPr>
        <w:t>器械</w:t>
      </w:r>
      <w:r w:rsidR="00AD2ADC" w:rsidRPr="00357BFB">
        <w:rPr>
          <w:rFonts w:ascii="Arial" w:eastAsia="宋体" w:hAnsi="Arial" w:cs="Arial"/>
          <w:color w:val="000000"/>
          <w:kern w:val="0"/>
          <w:sz w:val="18"/>
          <w:szCs w:val="18"/>
        </w:rPr>
        <w:t>越来越多地</w:t>
      </w:r>
      <w:r w:rsidR="005B04F1" w:rsidRPr="00357BFB">
        <w:rPr>
          <w:rFonts w:ascii="Arial" w:eastAsia="宋体" w:hAnsi="Arial" w:cs="Arial"/>
          <w:color w:val="000000"/>
          <w:kern w:val="0"/>
          <w:sz w:val="18"/>
          <w:szCs w:val="18"/>
        </w:rPr>
        <w:t>被人们</w:t>
      </w:r>
      <w:r w:rsidR="00AD2ADC" w:rsidRPr="00357BFB">
        <w:rPr>
          <w:rFonts w:ascii="Arial" w:eastAsia="宋体" w:hAnsi="Arial" w:cs="Arial"/>
          <w:color w:val="000000"/>
          <w:kern w:val="0"/>
          <w:sz w:val="18"/>
          <w:szCs w:val="18"/>
        </w:rPr>
        <w:t>使用，</w:t>
      </w:r>
      <w:r w:rsidRPr="00357BFB">
        <w:rPr>
          <w:rFonts w:ascii="Arial" w:eastAsia="宋体" w:hAnsi="Arial" w:cs="Arial"/>
          <w:color w:val="000000"/>
          <w:kern w:val="0"/>
          <w:sz w:val="18"/>
          <w:szCs w:val="18"/>
        </w:rPr>
        <w:t>使部分手动过程自动化。</w:t>
      </w:r>
      <w:r w:rsidR="00AD2ADC" w:rsidRPr="00357BFB">
        <w:rPr>
          <w:rFonts w:ascii="Arial" w:eastAsia="宋体" w:hAnsi="Arial" w:cs="Arial"/>
          <w:color w:val="000000"/>
          <w:kern w:val="0"/>
          <w:sz w:val="18"/>
          <w:szCs w:val="18"/>
        </w:rPr>
        <w:t>5.6</w:t>
      </w:r>
      <w:r w:rsidRPr="00357BFB">
        <w:rPr>
          <w:rFonts w:ascii="Arial" w:eastAsia="宋体" w:hAnsi="Arial" w:cs="Arial"/>
          <w:color w:val="000000"/>
          <w:kern w:val="0"/>
          <w:sz w:val="18"/>
          <w:szCs w:val="18"/>
        </w:rPr>
        <w:t>现今，</w:t>
      </w:r>
      <w:r w:rsidR="00901DFE" w:rsidRPr="00357BFB">
        <w:rPr>
          <w:rFonts w:ascii="Arial" w:eastAsia="宋体" w:hAnsi="Arial" w:cs="Arial"/>
          <w:color w:val="000000"/>
          <w:kern w:val="0"/>
          <w:sz w:val="18"/>
          <w:szCs w:val="18"/>
        </w:rPr>
        <w:t>各种计算机硬件和软件</w:t>
      </w:r>
      <w:r w:rsidRPr="00357BFB">
        <w:rPr>
          <w:rFonts w:ascii="Arial" w:eastAsia="宋体" w:hAnsi="Arial" w:cs="Arial"/>
          <w:color w:val="000000"/>
          <w:kern w:val="0"/>
          <w:sz w:val="18"/>
          <w:szCs w:val="18"/>
        </w:rPr>
        <w:t>功能</w:t>
      </w:r>
      <w:r w:rsidR="005B04F1" w:rsidRPr="00357BFB">
        <w:rPr>
          <w:rFonts w:ascii="Arial" w:eastAsia="宋体" w:hAnsi="Arial" w:cs="Arial"/>
          <w:color w:val="000000"/>
          <w:kern w:val="0"/>
          <w:sz w:val="18"/>
          <w:szCs w:val="18"/>
        </w:rPr>
        <w:t>可供使用</w:t>
      </w:r>
      <w:r w:rsidRPr="00357BFB">
        <w:rPr>
          <w:rFonts w:ascii="Arial" w:eastAsia="宋体" w:hAnsi="Arial" w:cs="Arial"/>
          <w:color w:val="000000"/>
          <w:kern w:val="0"/>
          <w:sz w:val="18"/>
          <w:szCs w:val="18"/>
        </w:rPr>
        <w:t>，</w:t>
      </w:r>
      <w:proofErr w:type="gramStart"/>
      <w:r w:rsidRPr="00357BFB">
        <w:rPr>
          <w:rFonts w:ascii="Arial" w:eastAsia="宋体" w:hAnsi="Arial" w:cs="Arial"/>
          <w:color w:val="000000"/>
          <w:kern w:val="0"/>
          <w:sz w:val="18"/>
          <w:szCs w:val="18"/>
        </w:rPr>
        <w:t>其中这些</w:t>
      </w:r>
      <w:proofErr w:type="gramEnd"/>
      <w:r w:rsidRPr="00357BFB">
        <w:rPr>
          <w:rFonts w:ascii="Arial" w:eastAsia="宋体" w:hAnsi="Arial" w:cs="Arial"/>
          <w:color w:val="000000"/>
          <w:kern w:val="0"/>
          <w:sz w:val="18"/>
          <w:szCs w:val="18"/>
        </w:rPr>
        <w:t>硬件和软件</w:t>
      </w:r>
      <w:r w:rsidR="00901DFE" w:rsidRPr="00357BFB">
        <w:rPr>
          <w:rFonts w:ascii="Arial" w:eastAsia="宋体" w:hAnsi="Arial" w:cs="Arial"/>
          <w:color w:val="000000"/>
          <w:kern w:val="0"/>
          <w:sz w:val="18"/>
          <w:szCs w:val="18"/>
        </w:rPr>
        <w:t>旨在协助</w:t>
      </w:r>
      <w:r w:rsidR="00901DFE" w:rsidRPr="00357BFB">
        <w:rPr>
          <w:rFonts w:ascii="Arial" w:eastAsia="宋体" w:hAnsi="Arial" w:cs="Arial"/>
          <w:color w:val="000000"/>
          <w:kern w:val="0"/>
          <w:sz w:val="18"/>
          <w:szCs w:val="18"/>
        </w:rPr>
        <w:t>II.C</w:t>
      </w:r>
      <w:r w:rsidR="00901DFE" w:rsidRPr="00357BFB">
        <w:rPr>
          <w:rFonts w:ascii="Arial" w:eastAsia="宋体" w:hAnsi="Arial" w:cs="Arial"/>
          <w:color w:val="000000"/>
          <w:kern w:val="0"/>
          <w:sz w:val="18"/>
          <w:szCs w:val="18"/>
        </w:rPr>
        <w:t>中</w:t>
      </w:r>
      <w:r w:rsidRPr="00357BFB">
        <w:rPr>
          <w:rFonts w:ascii="Arial" w:eastAsia="宋体" w:hAnsi="Arial" w:cs="Arial"/>
          <w:color w:val="000000"/>
          <w:kern w:val="0"/>
          <w:sz w:val="18"/>
          <w:szCs w:val="18"/>
        </w:rPr>
        <w:t>所述程序</w:t>
      </w:r>
      <w:r w:rsidR="00901DFE" w:rsidRPr="00357BFB">
        <w:rPr>
          <w:rFonts w:ascii="Arial" w:eastAsia="宋体" w:hAnsi="Arial" w:cs="Arial"/>
          <w:color w:val="000000"/>
          <w:kern w:val="0"/>
          <w:sz w:val="18"/>
          <w:szCs w:val="18"/>
        </w:rPr>
        <w:t>的一个或多个步骤。</w:t>
      </w:r>
    </w:p>
    <w:p w14:paraId="47BA0044"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5A8FB42" w14:textId="11F9E1DD" w:rsidR="00192869" w:rsidRPr="00BF56F9" w:rsidRDefault="004C328D" w:rsidP="0005760D">
      <w:pPr>
        <w:pStyle w:val="a6"/>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BF56F9">
        <w:rPr>
          <w:rFonts w:ascii="Arial" w:eastAsia="宋体" w:hAnsi="Arial" w:cs="Arial"/>
          <w:color w:val="000000"/>
          <w:kern w:val="0"/>
          <w:sz w:val="18"/>
          <w:szCs w:val="18"/>
        </w:rPr>
        <w:t>常规细胞遗传学分析中的基本步骤</w:t>
      </w:r>
      <w:r w:rsidRPr="00BF56F9">
        <w:rPr>
          <w:rFonts w:ascii="Arial" w:eastAsia="宋体" w:hAnsi="Arial" w:cs="Arial"/>
          <w:color w:val="000000"/>
          <w:kern w:val="0"/>
          <w:sz w:val="18"/>
          <w:szCs w:val="18"/>
        </w:rPr>
        <w:t>7</w:t>
      </w:r>
      <w:r w:rsidR="002C77E8" w:rsidRPr="00BF56F9">
        <w:rPr>
          <w:rFonts w:ascii="Arial" w:eastAsia="宋体" w:hAnsi="Arial" w:cs="Arial"/>
          <w:color w:val="000000"/>
          <w:kern w:val="0"/>
          <w:sz w:val="18"/>
          <w:szCs w:val="18"/>
        </w:rPr>
        <w:t>，</w:t>
      </w:r>
      <w:r w:rsidRPr="00BF56F9">
        <w:rPr>
          <w:rFonts w:ascii="Arial" w:eastAsia="宋体" w:hAnsi="Arial" w:cs="Arial"/>
          <w:color w:val="000000"/>
          <w:kern w:val="0"/>
          <w:sz w:val="18"/>
          <w:szCs w:val="18"/>
        </w:rPr>
        <w:t>8</w:t>
      </w:r>
      <w:r w:rsidR="002C77E8" w:rsidRPr="00BF56F9">
        <w:rPr>
          <w:rFonts w:ascii="Arial" w:eastAsia="宋体" w:hAnsi="Arial" w:cs="Arial"/>
          <w:color w:val="000000"/>
          <w:kern w:val="0"/>
          <w:sz w:val="18"/>
          <w:szCs w:val="18"/>
        </w:rPr>
        <w:t>，</w:t>
      </w:r>
      <w:r w:rsidRPr="00BF56F9">
        <w:rPr>
          <w:rFonts w:ascii="Arial" w:eastAsia="宋体" w:hAnsi="Arial" w:cs="Arial"/>
          <w:color w:val="000000"/>
          <w:kern w:val="0"/>
          <w:sz w:val="18"/>
          <w:szCs w:val="18"/>
        </w:rPr>
        <w:t>9</w:t>
      </w:r>
    </w:p>
    <w:p w14:paraId="7EBBE28C"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8EF1152" w14:textId="12DBBACB" w:rsidR="00192869" w:rsidRPr="00007F43" w:rsidRDefault="004C328D" w:rsidP="0005760D">
      <w:pPr>
        <w:pStyle w:val="a6"/>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007F43">
        <w:rPr>
          <w:rFonts w:ascii="Arial" w:eastAsia="宋体" w:hAnsi="Arial" w:cs="Arial"/>
          <w:color w:val="000000"/>
          <w:kern w:val="0"/>
          <w:sz w:val="18"/>
          <w:szCs w:val="18"/>
        </w:rPr>
        <w:t>样本类型和细胞制备</w:t>
      </w:r>
      <w:r w:rsidR="0029038C" w:rsidRPr="00007F43">
        <w:rPr>
          <w:rFonts w:ascii="Arial" w:eastAsia="宋体" w:hAnsi="Arial" w:cs="Arial"/>
          <w:color w:val="000000"/>
          <w:kern w:val="0"/>
          <w:sz w:val="18"/>
          <w:szCs w:val="18"/>
        </w:rPr>
        <w:t>。</w:t>
      </w:r>
      <w:r w:rsidRPr="00007F43">
        <w:rPr>
          <w:rFonts w:ascii="Arial" w:eastAsia="宋体" w:hAnsi="Arial" w:cs="Arial"/>
          <w:color w:val="000000"/>
          <w:kern w:val="0"/>
          <w:sz w:val="18"/>
          <w:szCs w:val="18"/>
        </w:rPr>
        <w:t>（自动染色体分析仪不参与此步骤。）</w:t>
      </w:r>
    </w:p>
    <w:p w14:paraId="56781F06"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94B17C6" w14:textId="1299C6CE" w:rsidR="00192869" w:rsidRPr="00007F43" w:rsidRDefault="004C328D" w:rsidP="0005760D">
      <w:pPr>
        <w:pStyle w:val="a6"/>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007F43">
        <w:rPr>
          <w:rFonts w:ascii="Arial" w:eastAsia="宋体" w:hAnsi="Arial" w:cs="Arial"/>
          <w:color w:val="000000"/>
          <w:kern w:val="0"/>
          <w:sz w:val="18"/>
          <w:szCs w:val="18"/>
        </w:rPr>
        <w:t>获得具有大量</w:t>
      </w:r>
      <w:r w:rsidR="005B04F1" w:rsidRPr="00007F43">
        <w:rPr>
          <w:rFonts w:ascii="Arial" w:eastAsia="宋体" w:hAnsi="Arial" w:cs="Arial"/>
          <w:color w:val="000000"/>
          <w:kern w:val="0"/>
          <w:sz w:val="18"/>
          <w:szCs w:val="18"/>
        </w:rPr>
        <w:t>周期</w:t>
      </w:r>
      <w:r w:rsidRPr="00007F43">
        <w:rPr>
          <w:rFonts w:ascii="Arial" w:eastAsia="宋体" w:hAnsi="Arial" w:cs="Arial"/>
          <w:color w:val="000000"/>
          <w:kern w:val="0"/>
          <w:sz w:val="18"/>
          <w:szCs w:val="18"/>
        </w:rPr>
        <w:t>（分裂）细胞的样本</w:t>
      </w:r>
    </w:p>
    <w:p w14:paraId="30DBE4AB"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9B1FADC" w14:textId="3977741C" w:rsidR="00192869" w:rsidRDefault="002E4745"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可</w:t>
      </w:r>
      <w:r w:rsidR="00901DFE" w:rsidRPr="00357BFB">
        <w:rPr>
          <w:rFonts w:ascii="Arial" w:eastAsia="宋体" w:hAnsi="Arial" w:cs="Arial"/>
          <w:color w:val="000000"/>
          <w:kern w:val="0"/>
          <w:sz w:val="18"/>
          <w:szCs w:val="18"/>
        </w:rPr>
        <w:t>在</w:t>
      </w:r>
      <w:r w:rsidRPr="00357BFB">
        <w:rPr>
          <w:rFonts w:ascii="Arial" w:eastAsia="宋体" w:hAnsi="Arial" w:cs="Arial"/>
          <w:color w:val="000000"/>
          <w:kern w:val="0"/>
          <w:sz w:val="18"/>
          <w:szCs w:val="18"/>
        </w:rPr>
        <w:t>未进行培育</w:t>
      </w:r>
      <w:r w:rsidR="00901DFE" w:rsidRPr="00357BFB">
        <w:rPr>
          <w:rFonts w:ascii="Arial" w:eastAsia="宋体" w:hAnsi="Arial" w:cs="Arial"/>
          <w:color w:val="000000"/>
          <w:kern w:val="0"/>
          <w:sz w:val="18"/>
          <w:szCs w:val="18"/>
        </w:rPr>
        <w:t>的情况下</w:t>
      </w:r>
      <w:r w:rsidR="005B04F1" w:rsidRPr="00357BFB">
        <w:rPr>
          <w:rFonts w:ascii="Arial" w:eastAsia="宋体" w:hAnsi="Arial" w:cs="Arial"/>
          <w:color w:val="000000"/>
          <w:kern w:val="0"/>
          <w:sz w:val="18"/>
          <w:szCs w:val="18"/>
        </w:rPr>
        <w:t>采集</w:t>
      </w:r>
      <w:r w:rsidR="00901DFE" w:rsidRPr="00357BFB">
        <w:rPr>
          <w:rFonts w:ascii="Arial" w:eastAsia="宋体" w:hAnsi="Arial" w:cs="Arial"/>
          <w:color w:val="000000"/>
          <w:kern w:val="0"/>
          <w:sz w:val="18"/>
          <w:szCs w:val="18"/>
        </w:rPr>
        <w:t>含有快速分裂的细胞（例如骨髓</w:t>
      </w:r>
      <w:r w:rsidRPr="00357BFB">
        <w:rPr>
          <w:rFonts w:ascii="Arial" w:eastAsia="宋体" w:hAnsi="Arial" w:cs="Arial"/>
          <w:color w:val="000000"/>
          <w:kern w:val="0"/>
          <w:sz w:val="18"/>
          <w:szCs w:val="18"/>
        </w:rPr>
        <w:t>、</w:t>
      </w:r>
      <w:r w:rsidR="00901DFE" w:rsidRPr="00357BFB">
        <w:rPr>
          <w:rFonts w:ascii="Arial" w:eastAsia="宋体" w:hAnsi="Arial" w:cs="Arial"/>
          <w:color w:val="000000"/>
          <w:kern w:val="0"/>
          <w:sz w:val="18"/>
          <w:szCs w:val="18"/>
        </w:rPr>
        <w:t>实体瘤和绒毛膜绒毛）的</w:t>
      </w:r>
      <w:r w:rsidR="004C328D" w:rsidRPr="00357BFB">
        <w:rPr>
          <w:rFonts w:ascii="Arial" w:eastAsia="宋体" w:hAnsi="Arial" w:cs="Arial"/>
          <w:color w:val="000000"/>
          <w:kern w:val="0"/>
          <w:sz w:val="18"/>
          <w:szCs w:val="18"/>
        </w:rPr>
        <w:t>样本</w:t>
      </w:r>
      <w:r w:rsidRPr="00357BFB">
        <w:rPr>
          <w:rFonts w:ascii="Arial" w:eastAsia="宋体" w:hAnsi="Arial" w:cs="Arial"/>
          <w:color w:val="000000"/>
          <w:kern w:val="0"/>
          <w:sz w:val="18"/>
          <w:szCs w:val="18"/>
        </w:rPr>
        <w:t>（直接方法）</w:t>
      </w:r>
      <w:r w:rsidR="00901DFE" w:rsidRPr="00357BFB">
        <w:rPr>
          <w:rFonts w:ascii="Arial" w:eastAsia="宋体" w:hAnsi="Arial" w:cs="Arial"/>
          <w:color w:val="000000"/>
          <w:kern w:val="0"/>
          <w:sz w:val="18"/>
          <w:szCs w:val="18"/>
        </w:rPr>
        <w:t>。其它类型的</w:t>
      </w:r>
      <w:r w:rsidRPr="00357BFB">
        <w:rPr>
          <w:rFonts w:ascii="Arial" w:eastAsia="宋体" w:hAnsi="Arial" w:cs="Arial"/>
          <w:color w:val="000000"/>
          <w:kern w:val="0"/>
          <w:sz w:val="18"/>
          <w:szCs w:val="18"/>
        </w:rPr>
        <w:t>组织</w:t>
      </w:r>
      <w:r w:rsidR="00901DFE" w:rsidRPr="00357BFB">
        <w:rPr>
          <w:rFonts w:ascii="Arial" w:eastAsia="宋体" w:hAnsi="Arial" w:cs="Arial"/>
          <w:color w:val="000000"/>
          <w:kern w:val="0"/>
          <w:sz w:val="18"/>
          <w:szCs w:val="18"/>
        </w:rPr>
        <w:t>（例如，外周血淋巴细胞</w:t>
      </w:r>
      <w:r w:rsidRPr="00357BFB">
        <w:rPr>
          <w:rFonts w:ascii="Arial" w:eastAsia="宋体" w:hAnsi="Arial" w:cs="Arial"/>
          <w:color w:val="000000"/>
          <w:kern w:val="0"/>
          <w:sz w:val="18"/>
          <w:szCs w:val="18"/>
        </w:rPr>
        <w:t>、</w:t>
      </w:r>
      <w:r w:rsidR="00901DFE" w:rsidRPr="00357BFB">
        <w:rPr>
          <w:rFonts w:ascii="Arial" w:eastAsia="宋体" w:hAnsi="Arial" w:cs="Arial"/>
          <w:color w:val="000000"/>
          <w:kern w:val="0"/>
          <w:sz w:val="18"/>
          <w:szCs w:val="18"/>
        </w:rPr>
        <w:t>皮肤成纤维细胞和羊水细胞）必须在</w:t>
      </w:r>
      <w:r w:rsidR="005B04F1" w:rsidRPr="00357BFB">
        <w:rPr>
          <w:rFonts w:ascii="Arial" w:eastAsia="宋体" w:hAnsi="Arial" w:cs="Arial"/>
          <w:color w:val="000000"/>
          <w:kern w:val="0"/>
          <w:sz w:val="18"/>
          <w:szCs w:val="18"/>
        </w:rPr>
        <w:t>采集</w:t>
      </w:r>
      <w:r w:rsidR="00901DFE" w:rsidRPr="00357BFB">
        <w:rPr>
          <w:rFonts w:ascii="Arial" w:eastAsia="宋体" w:hAnsi="Arial" w:cs="Arial"/>
          <w:color w:val="000000"/>
          <w:kern w:val="0"/>
          <w:sz w:val="18"/>
          <w:szCs w:val="18"/>
        </w:rPr>
        <w:t>前</w:t>
      </w:r>
      <w:r w:rsidRPr="00357BFB">
        <w:rPr>
          <w:rFonts w:ascii="Arial" w:eastAsia="宋体" w:hAnsi="Arial" w:cs="Arial"/>
          <w:color w:val="000000"/>
          <w:kern w:val="0"/>
          <w:sz w:val="18"/>
          <w:szCs w:val="18"/>
        </w:rPr>
        <w:t>于</w:t>
      </w:r>
      <w:r w:rsidR="00901DFE" w:rsidRPr="00357BFB">
        <w:rPr>
          <w:rFonts w:ascii="Arial" w:eastAsia="宋体" w:hAnsi="Arial" w:cs="Arial"/>
          <w:color w:val="000000"/>
          <w:kern w:val="0"/>
          <w:sz w:val="18"/>
          <w:szCs w:val="18"/>
        </w:rPr>
        <w:t>营养培养基和受控环境中</w:t>
      </w:r>
      <w:r w:rsidRPr="00357BFB">
        <w:rPr>
          <w:rFonts w:ascii="Arial" w:eastAsia="宋体" w:hAnsi="Arial" w:cs="Arial"/>
          <w:color w:val="000000"/>
          <w:kern w:val="0"/>
          <w:sz w:val="18"/>
          <w:szCs w:val="18"/>
        </w:rPr>
        <w:t>进行</w:t>
      </w:r>
      <w:r w:rsidR="005B04F1" w:rsidRPr="00357BFB">
        <w:rPr>
          <w:rFonts w:ascii="Arial" w:eastAsia="宋体" w:hAnsi="Arial" w:cs="Arial"/>
          <w:color w:val="000000"/>
          <w:kern w:val="0"/>
          <w:sz w:val="18"/>
          <w:szCs w:val="18"/>
        </w:rPr>
        <w:t>培养</w:t>
      </w:r>
      <w:r w:rsidR="00901DFE" w:rsidRPr="00357BFB">
        <w:rPr>
          <w:rFonts w:ascii="Arial" w:eastAsia="宋体" w:hAnsi="Arial" w:cs="Arial"/>
          <w:color w:val="000000"/>
          <w:kern w:val="0"/>
          <w:sz w:val="18"/>
          <w:szCs w:val="18"/>
        </w:rPr>
        <w:t>。</w:t>
      </w:r>
    </w:p>
    <w:p w14:paraId="6FBFBCBC" w14:textId="77777777" w:rsidR="00007F43" w:rsidRPr="00357BFB" w:rsidRDefault="00007F43"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BF1D211" w14:textId="36AE3781" w:rsidR="00192869" w:rsidRPr="00007F43" w:rsidRDefault="005B04F1" w:rsidP="0005760D">
      <w:pPr>
        <w:pStyle w:val="a6"/>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007F43">
        <w:rPr>
          <w:rFonts w:ascii="Arial" w:eastAsia="宋体" w:hAnsi="Arial" w:cs="Arial"/>
          <w:color w:val="000000"/>
          <w:kern w:val="0"/>
          <w:sz w:val="18"/>
          <w:szCs w:val="18"/>
        </w:rPr>
        <w:t>采集</w:t>
      </w:r>
      <w:r w:rsidR="002E4745" w:rsidRPr="00007F43">
        <w:rPr>
          <w:rFonts w:ascii="Arial" w:eastAsia="宋体" w:hAnsi="Arial" w:cs="Arial"/>
          <w:color w:val="000000"/>
          <w:kern w:val="0"/>
          <w:sz w:val="18"/>
          <w:szCs w:val="18"/>
        </w:rPr>
        <w:t>细胞</w:t>
      </w:r>
    </w:p>
    <w:p w14:paraId="4714B1A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FF09847" w14:textId="5FBA925F" w:rsidR="00192869" w:rsidRPr="00357BFB" w:rsidRDefault="002E4745"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通过加入可抑制纺锤体纤维形成的秋水仙碱或类似试剂，在细胞周期的中期阶段停止细胞分裂。使用低渗剂处理细胞</w:t>
      </w:r>
      <w:r w:rsidR="005B04F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使细胞膨胀，并且当</w:t>
      </w:r>
      <w:r w:rsidR="001C4F1C" w:rsidRPr="00357BFB">
        <w:rPr>
          <w:rFonts w:ascii="Arial" w:eastAsia="宋体" w:hAnsi="Arial" w:cs="Arial"/>
          <w:color w:val="000000"/>
          <w:kern w:val="0"/>
          <w:sz w:val="18"/>
          <w:szCs w:val="18"/>
        </w:rPr>
        <w:t>其</w:t>
      </w:r>
      <w:r w:rsidRPr="00357BFB">
        <w:rPr>
          <w:rFonts w:ascii="Arial" w:eastAsia="宋体" w:hAnsi="Arial" w:cs="Arial"/>
          <w:color w:val="000000"/>
          <w:kern w:val="0"/>
          <w:sz w:val="18"/>
          <w:szCs w:val="18"/>
        </w:rPr>
        <w:t>滴在显微镜载玻片上或在盖玻片上生长时使中期染色体更好</w:t>
      </w:r>
      <w:r w:rsidR="001C4F1C" w:rsidRPr="00357BFB">
        <w:rPr>
          <w:rFonts w:ascii="Arial" w:eastAsia="宋体" w:hAnsi="Arial" w:cs="Arial"/>
          <w:color w:val="000000"/>
          <w:kern w:val="0"/>
          <w:sz w:val="18"/>
          <w:szCs w:val="18"/>
        </w:rPr>
        <w:t>地扩展</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使用</w:t>
      </w:r>
      <w:r w:rsidR="005B04F1" w:rsidRPr="00357BFB">
        <w:rPr>
          <w:rFonts w:ascii="Arial" w:eastAsia="宋体" w:hAnsi="Arial" w:cs="Arial"/>
          <w:color w:val="000000"/>
          <w:kern w:val="0"/>
          <w:sz w:val="18"/>
          <w:szCs w:val="18"/>
        </w:rPr>
        <w:t>固定</w:t>
      </w:r>
      <w:r w:rsidRPr="00357BFB">
        <w:rPr>
          <w:rFonts w:ascii="Arial" w:eastAsia="宋体" w:hAnsi="Arial" w:cs="Arial"/>
          <w:color w:val="000000"/>
          <w:kern w:val="0"/>
          <w:sz w:val="18"/>
          <w:szCs w:val="18"/>
        </w:rPr>
        <w:t>剂处理</w:t>
      </w:r>
      <w:r w:rsidR="005B04F1" w:rsidRPr="00357BFB">
        <w:rPr>
          <w:rFonts w:ascii="Arial" w:eastAsia="宋体" w:hAnsi="Arial" w:cs="Arial"/>
          <w:color w:val="000000"/>
          <w:kern w:val="0"/>
          <w:sz w:val="18"/>
          <w:szCs w:val="18"/>
        </w:rPr>
        <w:t>细胞并</w:t>
      </w:r>
      <w:r w:rsidRPr="00357BFB">
        <w:rPr>
          <w:rFonts w:ascii="Arial" w:eastAsia="宋体" w:hAnsi="Arial" w:cs="Arial"/>
          <w:color w:val="000000"/>
          <w:kern w:val="0"/>
          <w:sz w:val="18"/>
          <w:szCs w:val="18"/>
        </w:rPr>
        <w:t>杀死，理清染色体形态，并增强染色体的嗜碱性。</w:t>
      </w:r>
    </w:p>
    <w:p w14:paraId="4C0ECD9C"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EF2B036" w14:textId="683C84D0" w:rsidR="00192869" w:rsidRPr="0002627F" w:rsidRDefault="002E4745" w:rsidP="0005760D">
      <w:pPr>
        <w:pStyle w:val="a6"/>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02627F">
        <w:rPr>
          <w:rFonts w:ascii="Arial" w:eastAsia="宋体" w:hAnsi="Arial" w:cs="Arial"/>
          <w:color w:val="000000"/>
          <w:kern w:val="0"/>
          <w:sz w:val="18"/>
          <w:szCs w:val="18"/>
        </w:rPr>
        <w:t>准备载玻片和染色细胞</w:t>
      </w:r>
    </w:p>
    <w:p w14:paraId="6F5EFFF3"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3E684B4" w14:textId="77777777" w:rsidR="008A49B3" w:rsidRDefault="008A49B3"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7962F46A" w14:textId="138E24ED" w:rsidR="00F440D6" w:rsidRPr="0002627F" w:rsidRDefault="002E4745" w:rsidP="0005760D">
      <w:pPr>
        <w:pStyle w:val="a6"/>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02627F">
        <w:rPr>
          <w:rFonts w:ascii="Arial" w:eastAsia="宋体" w:hAnsi="Arial" w:cs="Arial"/>
          <w:color w:val="000000"/>
          <w:kern w:val="0"/>
          <w:sz w:val="18"/>
          <w:szCs w:val="18"/>
        </w:rPr>
        <w:lastRenderedPageBreak/>
        <w:t>选择和分析</w:t>
      </w:r>
      <w:r w:rsidR="00901DFE" w:rsidRPr="0002627F">
        <w:rPr>
          <w:rFonts w:ascii="Arial" w:eastAsia="宋体" w:hAnsi="Arial" w:cs="Arial"/>
          <w:color w:val="000000"/>
          <w:kern w:val="0"/>
          <w:sz w:val="18"/>
          <w:szCs w:val="18"/>
        </w:rPr>
        <w:t>中期染色体</w:t>
      </w:r>
      <w:r w:rsidRPr="0002627F">
        <w:rPr>
          <w:rFonts w:ascii="Arial" w:eastAsia="宋体" w:hAnsi="Arial" w:cs="Arial"/>
          <w:color w:val="000000"/>
          <w:kern w:val="0"/>
          <w:sz w:val="18"/>
          <w:szCs w:val="18"/>
        </w:rPr>
        <w:t>的</w:t>
      </w:r>
      <w:r w:rsidR="00901DFE" w:rsidRPr="0002627F">
        <w:rPr>
          <w:rFonts w:ascii="Arial" w:eastAsia="宋体" w:hAnsi="Arial" w:cs="Arial"/>
          <w:color w:val="000000"/>
          <w:kern w:val="0"/>
          <w:sz w:val="18"/>
          <w:szCs w:val="18"/>
        </w:rPr>
        <w:t>细胞</w:t>
      </w:r>
    </w:p>
    <w:p w14:paraId="250A0C0E" w14:textId="64478CC7" w:rsidR="00192869" w:rsidRDefault="00F440D6" w:rsidP="00A20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93" w:left="-195" w:firstLineChars="310" w:firstLine="558"/>
        <w:rPr>
          <w:rFonts w:ascii="Arial" w:eastAsia="宋体" w:hAnsi="Arial" w:cs="Arial"/>
          <w:color w:val="000000"/>
          <w:kern w:val="0"/>
          <w:sz w:val="18"/>
          <w:szCs w:val="18"/>
        </w:rPr>
      </w:pPr>
      <w:r w:rsidRPr="00357BFB">
        <w:rPr>
          <w:rFonts w:ascii="Arial" w:eastAsia="宋体" w:hAnsi="Arial" w:cs="Arial"/>
          <w:color w:val="000000"/>
          <w:kern w:val="0"/>
          <w:sz w:val="18"/>
          <w:szCs w:val="18"/>
        </w:rPr>
        <w:t>染色体</w:t>
      </w:r>
      <w:r w:rsidR="00901DFE" w:rsidRPr="00357BFB">
        <w:rPr>
          <w:rFonts w:ascii="Arial" w:eastAsia="宋体" w:hAnsi="Arial" w:cs="Arial"/>
          <w:color w:val="000000"/>
          <w:kern w:val="0"/>
          <w:sz w:val="18"/>
          <w:szCs w:val="18"/>
        </w:rPr>
        <w:t>（自动染色体分析仪可以修改或辅助</w:t>
      </w:r>
      <w:r w:rsidR="002E4745" w:rsidRPr="00357BFB">
        <w:rPr>
          <w:rFonts w:ascii="Arial" w:eastAsia="宋体" w:hAnsi="Arial" w:cs="Arial"/>
          <w:color w:val="000000"/>
          <w:kern w:val="0"/>
          <w:sz w:val="18"/>
          <w:szCs w:val="18"/>
        </w:rPr>
        <w:t>一个或多个此类程序</w:t>
      </w:r>
      <w:r w:rsidR="00901DFE" w:rsidRPr="00357BFB">
        <w:rPr>
          <w:rFonts w:ascii="Arial" w:eastAsia="宋体" w:hAnsi="Arial" w:cs="Arial"/>
          <w:color w:val="000000"/>
          <w:kern w:val="0"/>
          <w:sz w:val="18"/>
          <w:szCs w:val="18"/>
        </w:rPr>
        <w:t>）</w:t>
      </w:r>
    </w:p>
    <w:p w14:paraId="474C4941" w14:textId="77777777" w:rsidR="00FD6E2F" w:rsidRPr="00357BFB" w:rsidRDefault="00FD6E2F"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93" w:left="-195" w:firstLineChars="310" w:firstLine="558"/>
        <w:rPr>
          <w:rFonts w:ascii="Arial" w:eastAsia="宋体" w:hAnsi="Arial" w:cs="Arial"/>
          <w:color w:val="000000"/>
          <w:kern w:val="0"/>
          <w:sz w:val="18"/>
          <w:szCs w:val="18"/>
        </w:rPr>
      </w:pPr>
    </w:p>
    <w:p w14:paraId="0D7D4111" w14:textId="4A3BA0DE" w:rsidR="00192869" w:rsidRPr="0002627F" w:rsidRDefault="002E4745" w:rsidP="0005760D">
      <w:pPr>
        <w:pStyle w:val="a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firstLine="4"/>
        <w:rPr>
          <w:rFonts w:ascii="Arial" w:eastAsia="宋体" w:hAnsi="Arial" w:cs="Arial"/>
          <w:color w:val="000000"/>
          <w:kern w:val="0"/>
          <w:sz w:val="18"/>
          <w:szCs w:val="18"/>
        </w:rPr>
      </w:pPr>
      <w:r w:rsidRPr="0002627F">
        <w:rPr>
          <w:rFonts w:ascii="Arial" w:eastAsia="宋体" w:hAnsi="Arial" w:cs="Arial"/>
          <w:color w:val="000000"/>
          <w:kern w:val="0"/>
          <w:sz w:val="18"/>
          <w:szCs w:val="18"/>
        </w:rPr>
        <w:t>选择</w:t>
      </w:r>
      <w:r w:rsidR="001C4F1C" w:rsidRPr="0002627F">
        <w:rPr>
          <w:rFonts w:ascii="Arial" w:eastAsia="宋体" w:hAnsi="Arial" w:cs="Arial"/>
          <w:color w:val="000000"/>
          <w:kern w:val="0"/>
          <w:sz w:val="18"/>
          <w:szCs w:val="18"/>
        </w:rPr>
        <w:t>预定数量的并具有</w:t>
      </w:r>
      <w:r w:rsidRPr="0002627F">
        <w:rPr>
          <w:rFonts w:ascii="Arial" w:eastAsia="宋体" w:hAnsi="Arial" w:cs="Arial"/>
          <w:color w:val="000000"/>
          <w:kern w:val="0"/>
          <w:sz w:val="18"/>
          <w:szCs w:val="18"/>
        </w:rPr>
        <w:t>合适质量的中期</w:t>
      </w:r>
      <w:r w:rsidR="00D77B59" w:rsidRPr="0002627F">
        <w:rPr>
          <w:rFonts w:ascii="Arial" w:eastAsia="宋体" w:hAnsi="Arial" w:cs="Arial"/>
          <w:color w:val="000000"/>
          <w:kern w:val="0"/>
          <w:sz w:val="18"/>
          <w:szCs w:val="18"/>
        </w:rPr>
        <w:t>染色体涂片</w:t>
      </w:r>
      <w:r w:rsidR="00F440D6" w:rsidRPr="0002627F">
        <w:rPr>
          <w:rFonts w:ascii="Arial" w:eastAsia="宋体" w:hAnsi="Arial" w:cs="Arial"/>
          <w:color w:val="000000"/>
          <w:kern w:val="0"/>
          <w:sz w:val="18"/>
          <w:szCs w:val="18"/>
        </w:rPr>
        <w:t>，</w:t>
      </w:r>
      <w:r w:rsidRPr="0002627F">
        <w:rPr>
          <w:rFonts w:ascii="Arial" w:eastAsia="宋体" w:hAnsi="Arial" w:cs="Arial"/>
          <w:color w:val="000000"/>
          <w:kern w:val="0"/>
          <w:sz w:val="18"/>
          <w:szCs w:val="18"/>
        </w:rPr>
        <w:t>研究</w:t>
      </w:r>
      <w:r w:rsidR="00F440D6" w:rsidRPr="0002627F">
        <w:rPr>
          <w:rFonts w:ascii="Arial" w:eastAsia="宋体" w:hAnsi="Arial" w:cs="Arial"/>
          <w:color w:val="000000"/>
          <w:kern w:val="0"/>
          <w:sz w:val="18"/>
          <w:szCs w:val="18"/>
        </w:rPr>
        <w:t>染色体</w:t>
      </w:r>
      <w:r w:rsidRPr="0002627F">
        <w:rPr>
          <w:rFonts w:ascii="Arial" w:eastAsia="宋体" w:hAnsi="Arial" w:cs="Arial"/>
          <w:color w:val="000000"/>
          <w:kern w:val="0"/>
          <w:sz w:val="18"/>
          <w:szCs w:val="18"/>
        </w:rPr>
        <w:t>并计数</w:t>
      </w:r>
      <w:r w:rsidR="00F440D6" w:rsidRPr="0002627F">
        <w:rPr>
          <w:rFonts w:ascii="Arial" w:eastAsia="宋体" w:hAnsi="Arial" w:cs="Arial"/>
          <w:color w:val="000000"/>
          <w:kern w:val="0"/>
          <w:sz w:val="18"/>
          <w:szCs w:val="18"/>
        </w:rPr>
        <w:t>，</w:t>
      </w:r>
      <w:r w:rsidRPr="0002627F">
        <w:rPr>
          <w:rFonts w:ascii="Arial" w:eastAsia="宋体" w:hAnsi="Arial" w:cs="Arial"/>
          <w:color w:val="000000"/>
          <w:kern w:val="0"/>
          <w:sz w:val="18"/>
          <w:szCs w:val="18"/>
        </w:rPr>
        <w:t>确定模态染色体数</w:t>
      </w:r>
      <w:r w:rsidR="001C4F1C" w:rsidRPr="0002627F">
        <w:rPr>
          <w:rFonts w:ascii="Arial" w:eastAsia="宋体" w:hAnsi="Arial" w:cs="Arial"/>
          <w:color w:val="000000"/>
          <w:kern w:val="0"/>
          <w:sz w:val="18"/>
          <w:szCs w:val="18"/>
        </w:rPr>
        <w:t>目</w:t>
      </w:r>
      <w:r w:rsidRPr="0002627F">
        <w:rPr>
          <w:rFonts w:ascii="Arial" w:eastAsia="宋体" w:hAnsi="Arial" w:cs="Arial"/>
          <w:color w:val="000000"/>
          <w:kern w:val="0"/>
          <w:sz w:val="18"/>
          <w:szCs w:val="18"/>
        </w:rPr>
        <w:t>。</w:t>
      </w:r>
    </w:p>
    <w:p w14:paraId="1935E3B3"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4"/>
        <w:rPr>
          <w:rFonts w:ascii="Arial" w:eastAsia="宋体" w:hAnsi="Arial" w:cs="Arial"/>
          <w:color w:val="000000"/>
          <w:kern w:val="0"/>
          <w:sz w:val="18"/>
          <w:szCs w:val="18"/>
        </w:rPr>
      </w:pPr>
    </w:p>
    <w:p w14:paraId="436CF82F" w14:textId="6C9749B9" w:rsidR="00192869" w:rsidRPr="0002627F" w:rsidRDefault="002E4745" w:rsidP="0005760D">
      <w:pPr>
        <w:pStyle w:val="a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910" w:firstLineChars="0" w:hanging="546"/>
        <w:rPr>
          <w:rFonts w:ascii="Arial" w:eastAsia="宋体" w:hAnsi="Arial" w:cs="Arial"/>
          <w:color w:val="000000"/>
          <w:kern w:val="0"/>
          <w:sz w:val="18"/>
          <w:szCs w:val="18"/>
        </w:rPr>
      </w:pPr>
      <w:r w:rsidRPr="0002627F">
        <w:rPr>
          <w:rFonts w:ascii="Arial" w:eastAsia="宋体" w:hAnsi="Arial" w:cs="Arial"/>
          <w:color w:val="000000"/>
          <w:kern w:val="0"/>
          <w:sz w:val="18"/>
          <w:szCs w:val="18"/>
        </w:rPr>
        <w:t>选择几个代表</w:t>
      </w:r>
      <w:r w:rsidR="001C4F1C" w:rsidRPr="0002627F">
        <w:rPr>
          <w:rFonts w:ascii="Arial" w:eastAsia="宋体" w:hAnsi="Arial" w:cs="Arial"/>
          <w:color w:val="000000"/>
          <w:kern w:val="0"/>
          <w:sz w:val="18"/>
          <w:szCs w:val="18"/>
        </w:rPr>
        <w:t>性</w:t>
      </w:r>
      <w:r w:rsidR="00D77B59" w:rsidRPr="0002627F">
        <w:rPr>
          <w:rFonts w:ascii="Arial" w:eastAsia="宋体" w:hAnsi="Arial" w:cs="Arial"/>
          <w:color w:val="000000"/>
          <w:kern w:val="0"/>
          <w:sz w:val="18"/>
          <w:szCs w:val="18"/>
        </w:rPr>
        <w:t>染色体涂片</w:t>
      </w:r>
      <w:r w:rsidRPr="0002627F">
        <w:rPr>
          <w:rFonts w:ascii="Arial" w:eastAsia="宋体" w:hAnsi="Arial" w:cs="Arial"/>
          <w:color w:val="000000"/>
          <w:kern w:val="0"/>
          <w:sz w:val="18"/>
          <w:szCs w:val="18"/>
        </w:rPr>
        <w:t>进行详细分析。所选择的细胞数量根据个体实验室实践和试验的临床</w:t>
      </w:r>
      <w:r w:rsidR="001C4F1C" w:rsidRPr="0002627F">
        <w:rPr>
          <w:rFonts w:ascii="Arial" w:eastAsia="宋体" w:hAnsi="Arial" w:cs="Arial"/>
          <w:color w:val="000000"/>
          <w:kern w:val="0"/>
          <w:sz w:val="18"/>
          <w:szCs w:val="18"/>
        </w:rPr>
        <w:t>适应症</w:t>
      </w:r>
      <w:r w:rsidR="00F440D6" w:rsidRPr="0002627F">
        <w:rPr>
          <w:rFonts w:ascii="Arial" w:eastAsia="宋体" w:hAnsi="Arial" w:cs="Arial"/>
          <w:color w:val="000000"/>
          <w:kern w:val="0"/>
          <w:sz w:val="18"/>
          <w:szCs w:val="18"/>
        </w:rPr>
        <w:t>改变。</w:t>
      </w:r>
    </w:p>
    <w:p w14:paraId="4679F8B8"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04775EC" w14:textId="2352B987" w:rsidR="00192869" w:rsidRPr="000857BB" w:rsidRDefault="001C4F1C" w:rsidP="0005760D">
      <w:pPr>
        <w:pStyle w:val="a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910" w:firstLineChars="0" w:hanging="546"/>
        <w:rPr>
          <w:rFonts w:ascii="Arial" w:eastAsia="宋体" w:hAnsi="Arial" w:cs="Arial"/>
          <w:color w:val="000000"/>
          <w:kern w:val="0"/>
          <w:sz w:val="18"/>
          <w:szCs w:val="18"/>
        </w:rPr>
      </w:pPr>
      <w:r w:rsidRPr="000857BB">
        <w:rPr>
          <w:rFonts w:ascii="Arial" w:eastAsia="宋体" w:hAnsi="Arial" w:cs="Arial"/>
          <w:color w:val="000000"/>
          <w:kern w:val="0"/>
          <w:sz w:val="18"/>
          <w:szCs w:val="18"/>
        </w:rPr>
        <w:t>为</w:t>
      </w:r>
      <w:r w:rsidR="002E4745" w:rsidRPr="000857BB">
        <w:rPr>
          <w:rFonts w:ascii="Arial" w:eastAsia="宋体" w:hAnsi="Arial" w:cs="Arial"/>
          <w:color w:val="000000"/>
          <w:kern w:val="0"/>
          <w:sz w:val="18"/>
          <w:szCs w:val="18"/>
        </w:rPr>
        <w:t>代表</w:t>
      </w:r>
      <w:r w:rsidRPr="000857BB">
        <w:rPr>
          <w:rFonts w:ascii="Arial" w:eastAsia="宋体" w:hAnsi="Arial" w:cs="Arial"/>
          <w:color w:val="000000"/>
          <w:kern w:val="0"/>
          <w:sz w:val="18"/>
          <w:szCs w:val="18"/>
        </w:rPr>
        <w:t>性</w:t>
      </w:r>
      <w:r w:rsidR="002E4745" w:rsidRPr="000857BB">
        <w:rPr>
          <w:rFonts w:ascii="Arial" w:eastAsia="宋体" w:hAnsi="Arial" w:cs="Arial"/>
          <w:color w:val="000000"/>
          <w:kern w:val="0"/>
          <w:sz w:val="18"/>
          <w:szCs w:val="18"/>
        </w:rPr>
        <w:t>中期</w:t>
      </w:r>
      <w:r w:rsidR="00D77B59" w:rsidRPr="000857BB">
        <w:rPr>
          <w:rFonts w:ascii="Arial" w:eastAsia="宋体" w:hAnsi="Arial" w:cs="Arial"/>
          <w:color w:val="000000"/>
          <w:kern w:val="0"/>
          <w:sz w:val="18"/>
          <w:szCs w:val="18"/>
        </w:rPr>
        <w:t>染色体涂片</w:t>
      </w:r>
      <w:r w:rsidRPr="000857BB">
        <w:rPr>
          <w:rFonts w:ascii="Arial" w:eastAsia="宋体" w:hAnsi="Arial" w:cs="Arial"/>
          <w:color w:val="000000"/>
          <w:kern w:val="0"/>
          <w:sz w:val="18"/>
          <w:szCs w:val="18"/>
        </w:rPr>
        <w:t>拍摄照片</w:t>
      </w:r>
      <w:r w:rsidR="002E4745" w:rsidRPr="000857BB">
        <w:rPr>
          <w:rFonts w:ascii="Arial" w:eastAsia="宋体" w:hAnsi="Arial" w:cs="Arial"/>
          <w:color w:val="000000"/>
          <w:kern w:val="0"/>
          <w:sz w:val="18"/>
          <w:szCs w:val="18"/>
        </w:rPr>
        <w:t>，并制作适当数量的相片。</w:t>
      </w:r>
    </w:p>
    <w:p w14:paraId="6083B8B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DBED313" w14:textId="6F3BF19E" w:rsidR="00192869" w:rsidRDefault="001C4F1C" w:rsidP="0005760D">
      <w:pPr>
        <w:pStyle w:val="a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910" w:firstLineChars="0" w:hanging="546"/>
        <w:rPr>
          <w:rFonts w:ascii="Arial" w:eastAsia="宋体" w:hAnsi="Arial" w:cs="Arial"/>
          <w:color w:val="000000"/>
          <w:kern w:val="0"/>
          <w:sz w:val="18"/>
          <w:szCs w:val="18"/>
        </w:rPr>
      </w:pPr>
      <w:r w:rsidRPr="00357BFB">
        <w:rPr>
          <w:rFonts w:ascii="Arial" w:eastAsia="宋体" w:hAnsi="Arial" w:cs="Arial"/>
          <w:color w:val="000000"/>
          <w:kern w:val="0"/>
          <w:sz w:val="18"/>
          <w:szCs w:val="18"/>
        </w:rPr>
        <w:t>从相片中</w:t>
      </w:r>
      <w:r w:rsidR="002E4745" w:rsidRPr="00357BFB">
        <w:rPr>
          <w:rFonts w:ascii="Arial" w:eastAsia="宋体" w:hAnsi="Arial" w:cs="Arial"/>
          <w:color w:val="000000"/>
          <w:kern w:val="0"/>
          <w:sz w:val="18"/>
          <w:szCs w:val="18"/>
        </w:rPr>
        <w:t>切割</w:t>
      </w:r>
      <w:r w:rsidRPr="00357BFB">
        <w:rPr>
          <w:rFonts w:ascii="Arial" w:eastAsia="宋体" w:hAnsi="Arial" w:cs="Arial"/>
          <w:color w:val="000000"/>
          <w:kern w:val="0"/>
          <w:sz w:val="18"/>
          <w:szCs w:val="18"/>
        </w:rPr>
        <w:t>单个</w:t>
      </w:r>
      <w:r w:rsidR="002E4745" w:rsidRPr="00357BFB">
        <w:rPr>
          <w:rFonts w:ascii="Arial" w:eastAsia="宋体" w:hAnsi="Arial" w:cs="Arial"/>
          <w:color w:val="000000"/>
          <w:kern w:val="0"/>
          <w:sz w:val="18"/>
          <w:szCs w:val="18"/>
        </w:rPr>
        <w:t>染色体。按照</w:t>
      </w:r>
      <w:r w:rsidR="00C02BD4" w:rsidRPr="00A20B09">
        <w:rPr>
          <w:rFonts w:eastAsia="宋体" w:hint="eastAsia"/>
          <w:color w:val="000000"/>
          <w:kern w:val="0"/>
          <w:sz w:val="18"/>
          <w:szCs w:val="18"/>
        </w:rPr>
        <w:t>人类细胞遗传学命名的国际体制</w:t>
      </w:r>
      <w:r w:rsidR="002E4745" w:rsidRPr="00357BFB">
        <w:rPr>
          <w:rFonts w:ascii="Arial" w:eastAsia="宋体" w:hAnsi="Arial" w:cs="Arial"/>
          <w:color w:val="000000"/>
          <w:kern w:val="0"/>
          <w:sz w:val="18"/>
          <w:szCs w:val="18"/>
        </w:rPr>
        <w:t>（</w:t>
      </w:r>
      <w:r w:rsidR="002E4745" w:rsidRPr="00357BFB">
        <w:rPr>
          <w:rFonts w:ascii="Arial" w:eastAsia="宋体" w:hAnsi="Arial" w:cs="Arial"/>
          <w:color w:val="000000"/>
          <w:kern w:val="0"/>
          <w:sz w:val="18"/>
          <w:szCs w:val="18"/>
        </w:rPr>
        <w:t>ISCN</w:t>
      </w:r>
      <w:r w:rsidR="002E4745" w:rsidRPr="00357BFB">
        <w:rPr>
          <w:rFonts w:ascii="Arial" w:eastAsia="宋体" w:hAnsi="Arial" w:cs="Arial"/>
          <w:color w:val="000000"/>
          <w:kern w:val="0"/>
          <w:sz w:val="18"/>
          <w:szCs w:val="18"/>
        </w:rPr>
        <w:t>），</w:t>
      </w:r>
      <w:r w:rsidR="002E4745" w:rsidRPr="00357BFB">
        <w:rPr>
          <w:rFonts w:ascii="Arial" w:eastAsia="宋体" w:hAnsi="Arial" w:cs="Arial"/>
          <w:color w:val="000000"/>
          <w:kern w:val="0"/>
          <w:sz w:val="18"/>
          <w:szCs w:val="18"/>
        </w:rPr>
        <w:t>1985</w:t>
      </w:r>
      <w:r w:rsidRPr="00357BFB">
        <w:rPr>
          <w:rFonts w:ascii="Arial" w:eastAsia="宋体" w:hAnsi="Arial" w:cs="Arial"/>
          <w:color w:val="000000"/>
          <w:kern w:val="0"/>
          <w:sz w:val="18"/>
          <w:szCs w:val="18"/>
        </w:rPr>
        <w:t>指南</w:t>
      </w:r>
      <w:r w:rsidR="002E4745" w:rsidRPr="00357BFB">
        <w:rPr>
          <w:rFonts w:ascii="Arial" w:eastAsia="宋体" w:hAnsi="Arial" w:cs="Arial"/>
          <w:color w:val="000000"/>
          <w:kern w:val="0"/>
          <w:sz w:val="18"/>
          <w:szCs w:val="18"/>
        </w:rPr>
        <w:t>，将</w:t>
      </w:r>
      <w:r w:rsidR="00C02BD4" w:rsidRPr="00357BFB">
        <w:rPr>
          <w:rFonts w:ascii="Arial" w:eastAsia="宋体" w:hAnsi="Arial" w:cs="Arial"/>
          <w:color w:val="000000"/>
          <w:kern w:val="0"/>
          <w:sz w:val="18"/>
          <w:szCs w:val="18"/>
        </w:rPr>
        <w:t>染色体</w:t>
      </w:r>
      <w:r w:rsidR="002E4745" w:rsidRPr="00357BFB">
        <w:rPr>
          <w:rFonts w:ascii="Arial" w:eastAsia="宋体" w:hAnsi="Arial" w:cs="Arial"/>
          <w:color w:val="000000"/>
          <w:kern w:val="0"/>
          <w:sz w:val="18"/>
          <w:szCs w:val="18"/>
        </w:rPr>
        <w:t>以标准格式配对并排列。</w:t>
      </w:r>
      <w:r w:rsidR="00C02BD4" w:rsidRPr="00357BFB">
        <w:rPr>
          <w:rFonts w:ascii="Arial" w:eastAsia="宋体" w:hAnsi="Arial" w:cs="Arial"/>
          <w:color w:val="000000"/>
          <w:kern w:val="0"/>
          <w:sz w:val="18"/>
          <w:szCs w:val="18"/>
        </w:rPr>
        <w:t>10</w:t>
      </w:r>
    </w:p>
    <w:p w14:paraId="3137EFEC" w14:textId="77777777" w:rsidR="00E85C38" w:rsidRPr="00E85C38" w:rsidRDefault="00E85C38" w:rsidP="0005760D">
      <w:pPr>
        <w:pStyle w:val="a6"/>
        <w:spacing w:beforeLines="20" w:before="63" w:afterLines="20" w:after="63" w:line="312" w:lineRule="auto"/>
        <w:ind w:firstLine="360"/>
        <w:rPr>
          <w:rFonts w:ascii="Arial" w:eastAsia="宋体" w:hAnsi="Arial" w:cs="Arial"/>
          <w:color w:val="000000"/>
          <w:kern w:val="0"/>
          <w:sz w:val="18"/>
          <w:szCs w:val="18"/>
        </w:rPr>
      </w:pPr>
    </w:p>
    <w:p w14:paraId="4780208F" w14:textId="4A50E607" w:rsidR="00901DFE" w:rsidRPr="00357BFB" w:rsidRDefault="00901DFE" w:rsidP="0005760D">
      <w:pPr>
        <w:pStyle w:val="a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910" w:firstLineChars="0" w:hanging="546"/>
        <w:rPr>
          <w:rFonts w:ascii="Arial" w:eastAsia="宋体" w:hAnsi="Arial" w:cs="Arial"/>
          <w:color w:val="000000"/>
          <w:kern w:val="0"/>
          <w:sz w:val="18"/>
          <w:szCs w:val="18"/>
        </w:rPr>
      </w:pPr>
      <w:r w:rsidRPr="00357BFB">
        <w:rPr>
          <w:rFonts w:ascii="Arial" w:eastAsia="宋体" w:hAnsi="Arial" w:cs="Arial"/>
          <w:color w:val="000000"/>
          <w:kern w:val="0"/>
          <w:sz w:val="18"/>
          <w:szCs w:val="18"/>
        </w:rPr>
        <w:t>使用标准命名法</w:t>
      </w:r>
      <w:r w:rsidR="001C4F1C" w:rsidRPr="00357BFB">
        <w:rPr>
          <w:rFonts w:ascii="Arial" w:eastAsia="宋体" w:hAnsi="Arial" w:cs="Arial"/>
          <w:color w:val="000000"/>
          <w:kern w:val="0"/>
          <w:sz w:val="18"/>
          <w:szCs w:val="18"/>
        </w:rPr>
        <w:t>编制</w:t>
      </w:r>
      <w:r w:rsidRPr="00357BFB">
        <w:rPr>
          <w:rFonts w:ascii="Arial" w:eastAsia="宋体" w:hAnsi="Arial" w:cs="Arial"/>
          <w:color w:val="000000"/>
          <w:kern w:val="0"/>
          <w:sz w:val="18"/>
          <w:szCs w:val="18"/>
        </w:rPr>
        <w:t>最终报告，</w:t>
      </w:r>
      <w:r w:rsidR="001C4F1C" w:rsidRPr="00357BFB">
        <w:rPr>
          <w:rFonts w:ascii="Arial" w:eastAsia="宋体" w:hAnsi="Arial" w:cs="Arial"/>
          <w:color w:val="000000"/>
          <w:kern w:val="0"/>
          <w:sz w:val="18"/>
          <w:szCs w:val="18"/>
        </w:rPr>
        <w:t>报告需纳入保存</w:t>
      </w:r>
      <w:r w:rsidRPr="00357BFB">
        <w:rPr>
          <w:rFonts w:ascii="Arial" w:eastAsia="宋体" w:hAnsi="Arial" w:cs="Arial"/>
          <w:color w:val="000000"/>
          <w:kern w:val="0"/>
          <w:sz w:val="18"/>
          <w:szCs w:val="18"/>
        </w:rPr>
        <w:t>的总结和</w:t>
      </w:r>
      <w:r w:rsidR="001C4F1C" w:rsidRPr="00357BFB">
        <w:rPr>
          <w:rFonts w:ascii="Arial" w:eastAsia="宋体" w:hAnsi="Arial" w:cs="Arial"/>
          <w:color w:val="000000"/>
          <w:kern w:val="0"/>
          <w:sz w:val="18"/>
          <w:szCs w:val="18"/>
        </w:rPr>
        <w:t>说明</w:t>
      </w:r>
      <w:r w:rsidRPr="00357BFB">
        <w:rPr>
          <w:rFonts w:ascii="Arial" w:eastAsia="宋体" w:hAnsi="Arial" w:cs="Arial"/>
          <w:color w:val="000000"/>
          <w:kern w:val="0"/>
          <w:sz w:val="18"/>
          <w:szCs w:val="18"/>
        </w:rPr>
        <w:t>以及</w:t>
      </w:r>
      <w:r w:rsidR="001C4F1C" w:rsidRPr="00357BFB">
        <w:rPr>
          <w:rFonts w:ascii="Arial" w:eastAsia="宋体" w:hAnsi="Arial" w:cs="Arial"/>
          <w:color w:val="000000"/>
          <w:kern w:val="0"/>
          <w:sz w:val="18"/>
          <w:szCs w:val="18"/>
        </w:rPr>
        <w:t>所</w:t>
      </w:r>
      <w:r w:rsidRPr="00357BFB">
        <w:rPr>
          <w:rFonts w:ascii="Arial" w:eastAsia="宋体" w:hAnsi="Arial" w:cs="Arial"/>
          <w:color w:val="000000"/>
          <w:kern w:val="0"/>
          <w:sz w:val="18"/>
          <w:szCs w:val="18"/>
        </w:rPr>
        <w:t>计数和分析的细胞数。将报告发送给转诊临床医生</w:t>
      </w:r>
      <w:r w:rsidR="0029038C" w:rsidRPr="00357BFB">
        <w:rPr>
          <w:rFonts w:ascii="Arial" w:eastAsia="宋体" w:hAnsi="Arial" w:cs="Arial"/>
          <w:color w:val="000000"/>
          <w:kern w:val="0"/>
          <w:sz w:val="18"/>
          <w:szCs w:val="18"/>
        </w:rPr>
        <w:t>。</w:t>
      </w:r>
      <w:r w:rsidR="001C4F1C" w:rsidRPr="00357BFB">
        <w:rPr>
          <w:rFonts w:ascii="Arial" w:eastAsia="宋体" w:hAnsi="Arial" w:cs="Arial"/>
          <w:color w:val="000000"/>
          <w:kern w:val="0"/>
          <w:sz w:val="18"/>
          <w:szCs w:val="18"/>
        </w:rPr>
        <w:t>在个别机构或其他监管机构确定的一段时间内</w:t>
      </w:r>
      <w:r w:rsidRPr="00357BFB">
        <w:rPr>
          <w:rFonts w:ascii="Arial" w:eastAsia="宋体" w:hAnsi="Arial" w:cs="Arial"/>
          <w:color w:val="000000"/>
          <w:kern w:val="0"/>
          <w:sz w:val="18"/>
          <w:szCs w:val="18"/>
        </w:rPr>
        <w:t>保留永久记录</w:t>
      </w:r>
      <w:r w:rsidR="001C4F1C" w:rsidRPr="00357BFB">
        <w:rPr>
          <w:rFonts w:ascii="Arial" w:eastAsia="宋体" w:hAnsi="Arial" w:cs="Arial"/>
          <w:color w:val="000000"/>
          <w:kern w:val="0"/>
          <w:sz w:val="18"/>
          <w:szCs w:val="18"/>
        </w:rPr>
        <w:t>（包括有关</w:t>
      </w:r>
      <w:r w:rsidRPr="00357BFB">
        <w:rPr>
          <w:rFonts w:ascii="Arial" w:eastAsia="宋体" w:hAnsi="Arial" w:cs="Arial"/>
          <w:color w:val="000000"/>
          <w:kern w:val="0"/>
          <w:sz w:val="18"/>
          <w:szCs w:val="18"/>
        </w:rPr>
        <w:t>最终报告的副本</w:t>
      </w:r>
      <w:r w:rsidR="001C4F1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原始中期图像和核型以及</w:t>
      </w:r>
      <w:r w:rsidR="001C4F1C" w:rsidRPr="00357BFB">
        <w:rPr>
          <w:rFonts w:ascii="Arial" w:eastAsia="宋体" w:hAnsi="Arial" w:cs="Arial"/>
          <w:color w:val="000000"/>
          <w:kern w:val="0"/>
          <w:sz w:val="18"/>
          <w:szCs w:val="18"/>
        </w:rPr>
        <w:t>显微镜载玻片的记录）</w:t>
      </w:r>
      <w:r w:rsidRPr="00357BFB">
        <w:rPr>
          <w:rFonts w:ascii="Arial" w:eastAsia="宋体" w:hAnsi="Arial" w:cs="Arial"/>
          <w:color w:val="000000"/>
          <w:kern w:val="0"/>
          <w:sz w:val="18"/>
          <w:szCs w:val="18"/>
        </w:rPr>
        <w:t>。</w:t>
      </w:r>
    </w:p>
    <w:p w14:paraId="196DDD27"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6C9D46C"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7E6F001"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19215C0"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C595A37"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AE6C64C" w14:textId="1C95671F" w:rsidR="00901DFE" w:rsidRPr="00357BFB" w:rsidRDefault="003E637A" w:rsidP="0005760D">
      <w:pPr>
        <w:pStyle w:val="a6"/>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294" w:firstLineChars="0" w:hanging="294"/>
        <w:rPr>
          <w:rFonts w:ascii="Arial" w:eastAsia="宋体" w:hAnsi="Arial" w:cs="Arial"/>
          <w:color w:val="000000"/>
          <w:kern w:val="0"/>
          <w:sz w:val="18"/>
          <w:szCs w:val="18"/>
        </w:rPr>
      </w:pPr>
      <w:r w:rsidRPr="00357BFB">
        <w:rPr>
          <w:rFonts w:ascii="Arial" w:eastAsia="宋体" w:hAnsi="Arial" w:cs="Arial"/>
          <w:color w:val="000000"/>
          <w:kern w:val="0"/>
          <w:sz w:val="18"/>
          <w:szCs w:val="18"/>
        </w:rPr>
        <w:t>器械</w:t>
      </w:r>
      <w:r w:rsidR="00C02BD4" w:rsidRPr="00357BFB">
        <w:rPr>
          <w:rFonts w:ascii="Arial" w:eastAsia="宋体" w:hAnsi="Arial" w:cs="Arial"/>
          <w:color w:val="000000"/>
          <w:kern w:val="0"/>
          <w:sz w:val="18"/>
          <w:szCs w:val="18"/>
        </w:rPr>
        <w:t>描述</w:t>
      </w:r>
    </w:p>
    <w:p w14:paraId="1252350B"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A904EE8" w14:textId="43782757" w:rsidR="00192869" w:rsidRPr="00E2663B" w:rsidRDefault="00901DFE" w:rsidP="0005760D">
      <w:pPr>
        <w:pStyle w:val="a6"/>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E2663B">
        <w:rPr>
          <w:rFonts w:ascii="Arial" w:eastAsia="宋体" w:hAnsi="Arial" w:cs="Arial"/>
          <w:color w:val="000000"/>
          <w:kern w:val="0"/>
          <w:sz w:val="18"/>
          <w:szCs w:val="18"/>
        </w:rPr>
        <w:t>一般原则和</w:t>
      </w:r>
      <w:r w:rsidR="003E0BEB" w:rsidRPr="00E2663B">
        <w:rPr>
          <w:rFonts w:ascii="Arial" w:eastAsia="宋体" w:hAnsi="Arial" w:cs="Arial"/>
          <w:color w:val="000000"/>
          <w:kern w:val="0"/>
          <w:sz w:val="18"/>
          <w:szCs w:val="18"/>
        </w:rPr>
        <w:t>功能</w:t>
      </w:r>
    </w:p>
    <w:p w14:paraId="3FA225AA" w14:textId="07F475C8"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A8BC99E" w14:textId="7036D864" w:rsidR="00192869" w:rsidRPr="00357BFB" w:rsidRDefault="005B3546"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173" w:left="365" w:hangingChars="1" w:hanging="2"/>
        <w:rPr>
          <w:rFonts w:ascii="Arial" w:eastAsia="宋体" w:hAnsi="Arial" w:cs="Arial"/>
          <w:color w:val="000000"/>
          <w:kern w:val="0"/>
          <w:sz w:val="18"/>
          <w:szCs w:val="18"/>
        </w:rPr>
      </w:pPr>
      <w:r w:rsidRPr="00357BFB">
        <w:rPr>
          <w:rFonts w:ascii="Arial" w:eastAsia="宋体" w:hAnsi="Arial" w:cs="Arial"/>
          <w:color w:val="000000"/>
          <w:kern w:val="0"/>
          <w:sz w:val="18"/>
          <w:szCs w:val="18"/>
        </w:rPr>
        <w:t>对这些器械</w:t>
      </w:r>
      <w:r w:rsidR="00C02BD4" w:rsidRPr="00357BFB">
        <w:rPr>
          <w:rFonts w:ascii="Arial" w:eastAsia="宋体" w:hAnsi="Arial" w:cs="Arial"/>
          <w:color w:val="000000"/>
          <w:kern w:val="0"/>
          <w:sz w:val="18"/>
          <w:szCs w:val="18"/>
        </w:rPr>
        <w:t>的</w:t>
      </w:r>
      <w:r w:rsidRPr="00357BFB">
        <w:rPr>
          <w:rFonts w:ascii="Arial" w:eastAsia="宋体" w:hAnsi="Arial" w:cs="Arial"/>
          <w:color w:val="000000"/>
          <w:kern w:val="0"/>
          <w:sz w:val="18"/>
          <w:szCs w:val="18"/>
        </w:rPr>
        <w:t>审查中，关键问题集中于具体的预期用途声明和要求，</w:t>
      </w:r>
      <w:r w:rsidR="00C02BD4" w:rsidRPr="00357BFB">
        <w:rPr>
          <w:rFonts w:ascii="Arial" w:eastAsia="宋体" w:hAnsi="Arial" w:cs="Arial"/>
          <w:color w:val="000000"/>
          <w:kern w:val="0"/>
          <w:sz w:val="18"/>
          <w:szCs w:val="18"/>
        </w:rPr>
        <w:t>用途声明和要求</w:t>
      </w:r>
      <w:r w:rsidRPr="00357BFB">
        <w:rPr>
          <w:rFonts w:ascii="Arial" w:eastAsia="宋体" w:hAnsi="Arial" w:cs="Arial"/>
          <w:color w:val="000000"/>
          <w:kern w:val="0"/>
          <w:sz w:val="18"/>
          <w:szCs w:val="18"/>
        </w:rPr>
        <w:t>取决于制造的器械类型。</w:t>
      </w:r>
    </w:p>
    <w:p w14:paraId="6FC28A96"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ED45137" w14:textId="77777777" w:rsidR="005E67B6" w:rsidRDefault="005E67B6"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0F93982D" w14:textId="37AEC0E1" w:rsidR="00192869"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173" w:left="365" w:hangingChars="1" w:hanging="2"/>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以下</w:t>
      </w:r>
      <w:r w:rsidR="005B3546"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w:t>
      </w:r>
      <w:r w:rsidR="005B3546" w:rsidRPr="00357BFB">
        <w:rPr>
          <w:rFonts w:ascii="Arial" w:eastAsia="宋体" w:hAnsi="Arial" w:cs="Arial"/>
          <w:color w:val="000000"/>
          <w:kern w:val="0"/>
          <w:sz w:val="18"/>
          <w:szCs w:val="18"/>
        </w:rPr>
        <w:t>性能</w:t>
      </w:r>
      <w:r w:rsidR="003E0BEB" w:rsidRPr="00357BFB">
        <w:rPr>
          <w:rFonts w:ascii="Arial" w:eastAsia="宋体" w:hAnsi="Arial" w:cs="Arial"/>
          <w:color w:val="000000"/>
          <w:kern w:val="0"/>
          <w:sz w:val="18"/>
          <w:szCs w:val="18"/>
        </w:rPr>
        <w:t>属于已在</w:t>
      </w:r>
      <w:r w:rsidRPr="00357BFB">
        <w:rPr>
          <w:rFonts w:ascii="Arial" w:eastAsia="宋体" w:hAnsi="Arial" w:cs="Arial"/>
          <w:color w:val="000000"/>
          <w:kern w:val="0"/>
          <w:sz w:val="18"/>
          <w:szCs w:val="18"/>
        </w:rPr>
        <w:t>美国</w:t>
      </w:r>
      <w:r w:rsidR="003E0BEB" w:rsidRPr="00357BFB">
        <w:rPr>
          <w:rFonts w:ascii="Arial" w:eastAsia="宋体" w:hAnsi="Arial" w:cs="Arial"/>
          <w:color w:val="000000"/>
          <w:kern w:val="0"/>
          <w:sz w:val="18"/>
          <w:szCs w:val="18"/>
        </w:rPr>
        <w:t>上市或正在开发以用于</w:t>
      </w:r>
      <w:r w:rsidRPr="00357BFB">
        <w:rPr>
          <w:rFonts w:ascii="Arial" w:eastAsia="宋体" w:hAnsi="Arial" w:cs="Arial"/>
          <w:color w:val="000000"/>
          <w:kern w:val="0"/>
          <w:sz w:val="18"/>
          <w:szCs w:val="18"/>
        </w:rPr>
        <w:t>临床使用的</w:t>
      </w:r>
      <w:r w:rsidR="003E637A" w:rsidRPr="00357BFB">
        <w:rPr>
          <w:rFonts w:ascii="Arial" w:eastAsia="宋体" w:hAnsi="Arial" w:cs="Arial"/>
          <w:color w:val="000000"/>
          <w:kern w:val="0"/>
          <w:sz w:val="18"/>
          <w:szCs w:val="18"/>
        </w:rPr>
        <w:t>器械</w:t>
      </w:r>
      <w:r w:rsidR="003E0BEB" w:rsidRPr="00357BFB">
        <w:rPr>
          <w:rFonts w:ascii="Arial" w:eastAsia="宋体" w:hAnsi="Arial" w:cs="Arial"/>
          <w:color w:val="000000"/>
          <w:kern w:val="0"/>
          <w:sz w:val="18"/>
          <w:szCs w:val="18"/>
        </w:rPr>
        <w:t>代表性功能</w:t>
      </w:r>
      <w:r w:rsidR="003E0BEB" w:rsidRPr="00357BFB">
        <w:rPr>
          <w:rFonts w:ascii="Arial" w:eastAsia="宋体" w:hAnsi="Arial" w:cs="Arial"/>
          <w:color w:val="000000"/>
          <w:kern w:val="0"/>
          <w:sz w:val="18"/>
          <w:szCs w:val="18"/>
        </w:rPr>
        <w:t>/</w:t>
      </w:r>
      <w:r w:rsidR="003E0BEB" w:rsidRPr="00357BFB">
        <w:rPr>
          <w:rFonts w:ascii="Arial" w:eastAsia="宋体" w:hAnsi="Arial" w:cs="Arial"/>
          <w:color w:val="000000"/>
          <w:kern w:val="0"/>
          <w:sz w:val="18"/>
          <w:szCs w:val="18"/>
        </w:rPr>
        <w:t>性能</w:t>
      </w:r>
      <w:r w:rsidR="0029038C" w:rsidRPr="00357BFB">
        <w:rPr>
          <w:rFonts w:ascii="Arial" w:eastAsia="宋体" w:hAnsi="Arial" w:cs="Arial"/>
          <w:color w:val="000000"/>
          <w:kern w:val="0"/>
          <w:sz w:val="18"/>
          <w:szCs w:val="18"/>
        </w:rPr>
        <w:t>。</w:t>
      </w:r>
      <w:r w:rsidR="003E0BEB" w:rsidRPr="00357BFB">
        <w:rPr>
          <w:rFonts w:ascii="Arial" w:eastAsia="宋体" w:hAnsi="Arial" w:cs="Arial"/>
          <w:color w:val="000000"/>
          <w:kern w:val="0"/>
          <w:sz w:val="18"/>
          <w:szCs w:val="18"/>
        </w:rPr>
        <w:t>应在</w:t>
      </w:r>
      <w:r w:rsidR="003E0BEB" w:rsidRPr="00357BFB">
        <w:rPr>
          <w:rFonts w:ascii="Arial" w:eastAsia="宋体" w:hAnsi="Arial" w:cs="Arial"/>
          <w:color w:val="000000"/>
          <w:kern w:val="0"/>
          <w:sz w:val="18"/>
          <w:szCs w:val="18"/>
        </w:rPr>
        <w:t>51OK</w:t>
      </w:r>
      <w:r w:rsidR="0029038C" w:rsidRPr="00357BFB">
        <w:rPr>
          <w:rFonts w:ascii="Arial" w:eastAsia="宋体" w:hAnsi="Arial" w:cs="Arial"/>
          <w:color w:val="000000"/>
          <w:kern w:val="0"/>
          <w:sz w:val="18"/>
          <w:szCs w:val="18"/>
        </w:rPr>
        <w:t>提交</w:t>
      </w:r>
      <w:r w:rsidR="00466943" w:rsidRPr="00357BFB">
        <w:rPr>
          <w:rFonts w:ascii="Arial" w:eastAsia="宋体" w:hAnsi="Arial" w:cs="Arial"/>
          <w:color w:val="000000"/>
          <w:kern w:val="0"/>
          <w:sz w:val="18"/>
          <w:szCs w:val="18"/>
        </w:rPr>
        <w:t>资料</w:t>
      </w:r>
      <w:r w:rsidR="003E0BEB" w:rsidRPr="00357BFB">
        <w:rPr>
          <w:rFonts w:ascii="Arial" w:eastAsia="宋体" w:hAnsi="Arial" w:cs="Arial"/>
          <w:color w:val="000000"/>
          <w:kern w:val="0"/>
          <w:sz w:val="18"/>
          <w:szCs w:val="18"/>
        </w:rPr>
        <w:t>的标签部分中详细说明所声明的</w:t>
      </w:r>
      <w:r w:rsidRPr="00357BFB">
        <w:rPr>
          <w:rFonts w:ascii="Arial" w:eastAsia="宋体" w:hAnsi="Arial" w:cs="Arial"/>
          <w:color w:val="000000"/>
          <w:kern w:val="0"/>
          <w:sz w:val="18"/>
          <w:szCs w:val="18"/>
        </w:rPr>
        <w:t>这些和任何其他功能。</w:t>
      </w:r>
    </w:p>
    <w:p w14:paraId="2C41BC55" w14:textId="380ADCF8"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404" w:firstLine="727"/>
        <w:rPr>
          <w:rFonts w:ascii="Arial" w:eastAsia="宋体" w:hAnsi="Arial" w:cs="Arial"/>
          <w:color w:val="000000"/>
          <w:kern w:val="0"/>
          <w:sz w:val="18"/>
          <w:szCs w:val="18"/>
        </w:rPr>
      </w:pPr>
      <w:r w:rsidRPr="00357BFB">
        <w:rPr>
          <w:rFonts w:ascii="Arial" w:eastAsia="宋体" w:hAnsi="Arial" w:cs="Arial"/>
          <w:color w:val="000000"/>
          <w:kern w:val="0"/>
          <w:sz w:val="18"/>
          <w:szCs w:val="18"/>
        </w:rPr>
        <w:t>工作站</w:t>
      </w:r>
    </w:p>
    <w:p w14:paraId="70E2D561" w14:textId="13CBDEDA"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404" w:firstLine="727"/>
        <w:rPr>
          <w:rFonts w:ascii="Arial" w:eastAsia="宋体" w:hAnsi="Arial" w:cs="Arial"/>
          <w:color w:val="000000"/>
          <w:kern w:val="0"/>
          <w:sz w:val="18"/>
          <w:szCs w:val="18"/>
        </w:rPr>
      </w:pPr>
      <w:r w:rsidRPr="00357BFB">
        <w:rPr>
          <w:rFonts w:ascii="Arial" w:eastAsia="宋体" w:hAnsi="Arial" w:cs="Arial"/>
          <w:color w:val="000000"/>
          <w:kern w:val="0"/>
          <w:sz w:val="18"/>
          <w:szCs w:val="18"/>
        </w:rPr>
        <w:t>硬件</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软件</w:t>
      </w:r>
    </w:p>
    <w:p w14:paraId="527E61F8" w14:textId="462A56D2" w:rsidR="00C02BD4"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404" w:firstLine="727"/>
        <w:rPr>
          <w:rFonts w:ascii="Arial" w:eastAsia="宋体" w:hAnsi="Arial" w:cs="Arial"/>
          <w:color w:val="000000"/>
          <w:kern w:val="0"/>
          <w:sz w:val="18"/>
          <w:szCs w:val="18"/>
        </w:rPr>
      </w:pPr>
      <w:r w:rsidRPr="00357BFB">
        <w:rPr>
          <w:rFonts w:ascii="Arial" w:eastAsia="宋体" w:hAnsi="Arial" w:cs="Arial"/>
          <w:color w:val="000000"/>
          <w:kern w:val="0"/>
          <w:sz w:val="18"/>
          <w:szCs w:val="18"/>
        </w:rPr>
        <w:t>带自动对焦</w:t>
      </w:r>
      <w:r w:rsidR="009E03E4" w:rsidRPr="00357BFB">
        <w:rPr>
          <w:rFonts w:ascii="Arial" w:eastAsia="宋体" w:hAnsi="Arial" w:cs="Arial"/>
          <w:color w:val="000000"/>
          <w:kern w:val="0"/>
          <w:sz w:val="18"/>
          <w:szCs w:val="18"/>
        </w:rPr>
        <w:t>显示器</w:t>
      </w:r>
      <w:r w:rsidRPr="00357BFB">
        <w:rPr>
          <w:rFonts w:ascii="Arial" w:eastAsia="宋体" w:hAnsi="Arial" w:cs="Arial"/>
          <w:color w:val="000000"/>
          <w:kern w:val="0"/>
          <w:sz w:val="18"/>
          <w:szCs w:val="18"/>
        </w:rPr>
        <w:t>的电子摄像机</w:t>
      </w:r>
    </w:p>
    <w:p w14:paraId="4920D589" w14:textId="592C5370" w:rsidR="00192869" w:rsidRPr="00357BFB" w:rsidRDefault="00C02BD4" w:rsidP="00A20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396" w:firstLine="713"/>
        <w:rPr>
          <w:rFonts w:ascii="Arial" w:eastAsia="宋体" w:hAnsi="Arial" w:cs="Arial"/>
          <w:color w:val="000000"/>
          <w:kern w:val="0"/>
          <w:sz w:val="18"/>
          <w:szCs w:val="18"/>
        </w:rPr>
      </w:pPr>
      <w:r w:rsidRPr="00357BFB">
        <w:rPr>
          <w:rFonts w:ascii="Arial" w:eastAsia="宋体" w:hAnsi="Arial" w:cs="Arial"/>
          <w:color w:val="000000"/>
          <w:kern w:val="0"/>
          <w:sz w:val="18"/>
          <w:szCs w:val="18"/>
        </w:rPr>
        <w:t>显示器</w:t>
      </w:r>
      <w:r w:rsidR="003E0BEB" w:rsidRPr="00357BFB">
        <w:rPr>
          <w:rFonts w:ascii="Arial" w:eastAsia="宋体" w:hAnsi="Arial" w:cs="Arial"/>
          <w:color w:val="000000"/>
          <w:kern w:val="0"/>
          <w:sz w:val="18"/>
          <w:szCs w:val="18"/>
        </w:rPr>
        <w:t>（彩色，单色）</w:t>
      </w:r>
    </w:p>
    <w:p w14:paraId="0BACC6CF" w14:textId="68B21374"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396" w:firstLine="713"/>
        <w:rPr>
          <w:rFonts w:ascii="Arial" w:eastAsia="宋体" w:hAnsi="Arial" w:cs="Arial"/>
          <w:color w:val="000000"/>
          <w:kern w:val="0"/>
          <w:sz w:val="18"/>
          <w:szCs w:val="18"/>
        </w:rPr>
      </w:pPr>
      <w:r w:rsidRPr="00357BFB">
        <w:rPr>
          <w:rFonts w:ascii="Arial" w:eastAsia="宋体" w:hAnsi="Arial" w:cs="Arial"/>
          <w:color w:val="000000"/>
          <w:kern w:val="0"/>
          <w:sz w:val="18"/>
          <w:szCs w:val="18"/>
        </w:rPr>
        <w:t>文字处理器</w:t>
      </w:r>
    </w:p>
    <w:p w14:paraId="7E53A519" w14:textId="03956DAA"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396" w:firstLine="713"/>
        <w:rPr>
          <w:rFonts w:ascii="Arial" w:eastAsia="宋体" w:hAnsi="Arial" w:cs="Arial"/>
          <w:color w:val="000000"/>
          <w:kern w:val="0"/>
          <w:sz w:val="18"/>
          <w:szCs w:val="18"/>
        </w:rPr>
      </w:pPr>
      <w:r w:rsidRPr="00357BFB">
        <w:rPr>
          <w:rFonts w:ascii="Arial" w:eastAsia="宋体" w:hAnsi="Arial" w:cs="Arial"/>
          <w:color w:val="000000"/>
          <w:kern w:val="0"/>
          <w:sz w:val="18"/>
          <w:szCs w:val="18"/>
        </w:rPr>
        <w:t>特殊决策功能</w:t>
      </w:r>
    </w:p>
    <w:p w14:paraId="69F1AF3C" w14:textId="541BB436"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自动核型分析</w:t>
      </w:r>
    </w:p>
    <w:p w14:paraId="77DC7413" w14:textId="45DD57EE"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中期发现</w:t>
      </w:r>
    </w:p>
    <w:p w14:paraId="5F5DF097" w14:textId="578316E8"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染色体发现</w:t>
      </w:r>
    </w:p>
    <w:p w14:paraId="31E3BC14" w14:textId="5B12AD21" w:rsidR="00192869" w:rsidRPr="00357BFB" w:rsidRDefault="0067506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随体</w:t>
      </w:r>
      <w:r w:rsidR="003E0BEB" w:rsidRPr="00357BFB">
        <w:rPr>
          <w:rFonts w:ascii="Arial" w:eastAsia="宋体" w:hAnsi="Arial" w:cs="Arial"/>
          <w:color w:val="000000"/>
          <w:kern w:val="0"/>
          <w:sz w:val="18"/>
          <w:szCs w:val="18"/>
        </w:rPr>
        <w:t>分析</w:t>
      </w:r>
    </w:p>
    <w:p w14:paraId="08B32256" w14:textId="7688A593"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原位杂交分析</w:t>
      </w:r>
    </w:p>
    <w:p w14:paraId="5B38F344" w14:textId="6151A362"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姐妹</w:t>
      </w:r>
      <w:r w:rsidR="00D64770" w:rsidRPr="00357BFB">
        <w:rPr>
          <w:rFonts w:ascii="Arial" w:eastAsia="宋体" w:hAnsi="Arial" w:cs="Arial"/>
          <w:color w:val="000000"/>
          <w:kern w:val="0"/>
          <w:sz w:val="18"/>
          <w:szCs w:val="18"/>
        </w:rPr>
        <w:t>染色单体</w:t>
      </w:r>
      <w:r w:rsidRPr="00357BFB">
        <w:rPr>
          <w:rFonts w:ascii="Arial" w:eastAsia="宋体" w:hAnsi="Arial" w:cs="Arial"/>
          <w:color w:val="000000"/>
          <w:kern w:val="0"/>
          <w:sz w:val="18"/>
          <w:szCs w:val="18"/>
        </w:rPr>
        <w:t>交换（</w:t>
      </w:r>
      <w:r w:rsidRPr="00357BFB">
        <w:rPr>
          <w:rFonts w:ascii="Arial" w:eastAsia="宋体" w:hAnsi="Arial" w:cs="Arial"/>
          <w:color w:val="000000"/>
          <w:kern w:val="0"/>
          <w:sz w:val="18"/>
          <w:szCs w:val="18"/>
        </w:rPr>
        <w:t>SCE</w:t>
      </w:r>
      <w:r w:rsidRPr="00357BFB">
        <w:rPr>
          <w:rFonts w:ascii="Arial" w:eastAsia="宋体" w:hAnsi="Arial" w:cs="Arial"/>
          <w:color w:val="000000"/>
          <w:kern w:val="0"/>
          <w:sz w:val="18"/>
          <w:szCs w:val="18"/>
        </w:rPr>
        <w:t>）分析</w:t>
      </w:r>
    </w:p>
    <w:p w14:paraId="32D9501F" w14:textId="079894E9" w:rsidR="00192869" w:rsidRPr="005E67B6"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自动切割和</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或分离染色体</w:t>
      </w:r>
    </w:p>
    <w:p w14:paraId="55E375A0" w14:textId="7344E964"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图像处理</w:t>
      </w:r>
    </w:p>
    <w:p w14:paraId="2E4BE8E8" w14:textId="0091CA22" w:rsidR="00901DFE"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定位</w:t>
      </w:r>
    </w:p>
    <w:p w14:paraId="17077777" w14:textId="35BA9E3C"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旋转</w:t>
      </w:r>
    </w:p>
    <w:p w14:paraId="147ED22C" w14:textId="535535D8"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移动</w:t>
      </w:r>
    </w:p>
    <w:p w14:paraId="60518F77" w14:textId="06FF7557"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消除工件（匀光）</w:t>
      </w:r>
      <w:r w:rsidR="00192869" w:rsidRPr="00357BFB">
        <w:rPr>
          <w:rFonts w:ascii="Arial" w:eastAsia="宋体" w:hAnsi="Arial" w:cs="Arial"/>
          <w:color w:val="000000"/>
          <w:kern w:val="0"/>
          <w:sz w:val="18"/>
          <w:szCs w:val="18"/>
        </w:rPr>
        <w:t xml:space="preserve"> </w:t>
      </w:r>
    </w:p>
    <w:p w14:paraId="33F9ABE3" w14:textId="1145443A"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扩大所选中期，染色体对或单个染色体</w:t>
      </w:r>
    </w:p>
    <w:p w14:paraId="0C43ED46" w14:textId="48FD9598"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增强</w:t>
      </w:r>
    </w:p>
    <w:p w14:paraId="24F246AF" w14:textId="4360D072"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对比</w:t>
      </w:r>
    </w:p>
    <w:p w14:paraId="7D8E8083" w14:textId="7429724A"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电视摄像机的图像捕获过程</w:t>
      </w:r>
    </w:p>
    <w:p w14:paraId="5EE512BB" w14:textId="751268A8"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解决灰度（灰度级别）</w:t>
      </w:r>
    </w:p>
    <w:p w14:paraId="150C7491" w14:textId="5E45E4E6"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打印机接口</w:t>
      </w:r>
      <w:r w:rsidR="00192869" w:rsidRPr="00357BFB">
        <w:rPr>
          <w:rFonts w:ascii="Arial" w:eastAsia="宋体" w:hAnsi="Arial" w:cs="Arial"/>
          <w:color w:val="000000"/>
          <w:kern w:val="0"/>
          <w:sz w:val="18"/>
          <w:szCs w:val="18"/>
        </w:rPr>
        <w:t xml:space="preserve"> </w:t>
      </w:r>
    </w:p>
    <w:p w14:paraId="19E08FFB" w14:textId="3A6B2CBD"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显微镜接口</w:t>
      </w:r>
    </w:p>
    <w:p w14:paraId="57005797" w14:textId="732124B4"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网络容量</w:t>
      </w:r>
    </w:p>
    <w:p w14:paraId="432D19AA" w14:textId="598A148F"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数据存储机制和容量</w:t>
      </w:r>
    </w:p>
    <w:p w14:paraId="5BA0EBD6" w14:textId="3CA018B1"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能够识别和分析前期染色体</w:t>
      </w:r>
      <w:r w:rsidR="00D64770" w:rsidRPr="00357BFB">
        <w:rPr>
          <w:rFonts w:ascii="Arial" w:eastAsia="宋体" w:hAnsi="Arial" w:cs="Arial"/>
          <w:color w:val="000000"/>
          <w:kern w:val="0"/>
          <w:sz w:val="18"/>
          <w:szCs w:val="18"/>
        </w:rPr>
        <w:t>的能力</w:t>
      </w:r>
    </w:p>
    <w:p w14:paraId="478452D3" w14:textId="13F5D26D"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可以使用</w:t>
      </w:r>
      <w:r w:rsidR="00D64770" w:rsidRPr="00357BFB">
        <w:rPr>
          <w:rFonts w:ascii="Arial" w:eastAsia="宋体" w:hAnsi="Arial" w:cs="Arial"/>
          <w:color w:val="000000"/>
          <w:kern w:val="0"/>
          <w:sz w:val="18"/>
          <w:szCs w:val="18"/>
        </w:rPr>
        <w:t>工具</w:t>
      </w:r>
      <w:r w:rsidRPr="00357BFB">
        <w:rPr>
          <w:rFonts w:ascii="Arial" w:eastAsia="宋体" w:hAnsi="Arial" w:cs="Arial"/>
          <w:color w:val="000000"/>
          <w:kern w:val="0"/>
          <w:sz w:val="18"/>
          <w:szCs w:val="18"/>
        </w:rPr>
        <w:t>的染色方法</w:t>
      </w:r>
    </w:p>
    <w:p w14:paraId="3A6A3993" w14:textId="00F19273"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染色体识别能力</w:t>
      </w:r>
    </w:p>
    <w:p w14:paraId="182F9CD6" w14:textId="4E8BEB51" w:rsidR="00192869" w:rsidRPr="00357BFB" w:rsidRDefault="003E0BE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598" w:firstLine="1076"/>
        <w:rPr>
          <w:rFonts w:ascii="Arial" w:eastAsia="宋体" w:hAnsi="Arial" w:cs="Arial"/>
          <w:color w:val="000000"/>
          <w:kern w:val="0"/>
          <w:sz w:val="18"/>
          <w:szCs w:val="18"/>
        </w:rPr>
      </w:pPr>
      <w:r w:rsidRPr="00357BFB">
        <w:rPr>
          <w:rFonts w:ascii="Arial" w:eastAsia="宋体" w:hAnsi="Arial" w:cs="Arial"/>
          <w:color w:val="000000"/>
          <w:kern w:val="0"/>
          <w:sz w:val="18"/>
          <w:szCs w:val="18"/>
        </w:rPr>
        <w:t>培训功能</w:t>
      </w:r>
    </w:p>
    <w:p w14:paraId="75A08ED0"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B93AFEF" w14:textId="7857611F" w:rsidR="00192869" w:rsidRPr="00102140" w:rsidRDefault="003E0BEB" w:rsidP="0005760D">
      <w:pPr>
        <w:pStyle w:val="a6"/>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102140">
        <w:rPr>
          <w:rFonts w:ascii="Arial" w:eastAsia="宋体" w:hAnsi="Arial" w:cs="Arial"/>
          <w:color w:val="000000"/>
          <w:kern w:val="0"/>
          <w:sz w:val="18"/>
          <w:szCs w:val="18"/>
        </w:rPr>
        <w:t>具体功能说明：</w:t>
      </w:r>
    </w:p>
    <w:p w14:paraId="5BD12CB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7F671E2" w14:textId="77777777" w:rsidR="006F2044" w:rsidRDefault="006F2044"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4F9F73DD" w14:textId="2229BEF7" w:rsidR="003E0BEB" w:rsidRPr="00102140" w:rsidRDefault="003E0BEB"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102140">
        <w:rPr>
          <w:rFonts w:ascii="Arial" w:eastAsia="宋体" w:hAnsi="Arial" w:cs="Arial"/>
          <w:color w:val="000000"/>
          <w:kern w:val="0"/>
          <w:sz w:val="18"/>
          <w:szCs w:val="18"/>
        </w:rPr>
        <w:lastRenderedPageBreak/>
        <w:t>中期检测仪</w:t>
      </w:r>
      <w:r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扫描仪</w:t>
      </w:r>
      <w:r w:rsidR="00D77B59" w:rsidRPr="00102140">
        <w:rPr>
          <w:rFonts w:ascii="Arial" w:eastAsia="宋体" w:hAnsi="Arial" w:cs="Arial"/>
          <w:color w:val="000000"/>
          <w:kern w:val="0"/>
          <w:sz w:val="18"/>
          <w:szCs w:val="18"/>
        </w:rPr>
        <w:t>可</w:t>
      </w:r>
      <w:r w:rsidRPr="00102140">
        <w:rPr>
          <w:rFonts w:ascii="Arial" w:eastAsia="宋体" w:hAnsi="Arial" w:cs="Arial"/>
          <w:color w:val="000000"/>
          <w:kern w:val="0"/>
          <w:sz w:val="18"/>
          <w:szCs w:val="18"/>
        </w:rPr>
        <w:t>帮助细胞技术学</w:t>
      </w:r>
      <w:proofErr w:type="gramStart"/>
      <w:r w:rsidRPr="00102140">
        <w:rPr>
          <w:rFonts w:ascii="Arial" w:eastAsia="宋体" w:hAnsi="Arial" w:cs="Arial"/>
          <w:color w:val="000000"/>
          <w:kern w:val="0"/>
          <w:sz w:val="18"/>
          <w:szCs w:val="18"/>
        </w:rPr>
        <w:t>家</w:t>
      </w:r>
      <w:r w:rsidR="00D77B59" w:rsidRPr="00102140">
        <w:rPr>
          <w:rFonts w:ascii="Arial" w:eastAsia="宋体" w:hAnsi="Arial" w:cs="Arial"/>
          <w:color w:val="000000"/>
          <w:kern w:val="0"/>
          <w:sz w:val="18"/>
          <w:szCs w:val="18"/>
        </w:rPr>
        <w:t>快速</w:t>
      </w:r>
      <w:proofErr w:type="gramEnd"/>
      <w:r w:rsidRPr="00102140">
        <w:rPr>
          <w:rFonts w:ascii="Arial" w:eastAsia="宋体" w:hAnsi="Arial" w:cs="Arial"/>
          <w:color w:val="000000"/>
          <w:kern w:val="0"/>
          <w:sz w:val="18"/>
          <w:szCs w:val="18"/>
        </w:rPr>
        <w:t>定位</w:t>
      </w:r>
      <w:r w:rsidR="00D77B59" w:rsidRPr="00102140">
        <w:rPr>
          <w:rFonts w:ascii="Arial" w:eastAsia="宋体" w:hAnsi="Arial" w:cs="Arial"/>
          <w:color w:val="000000"/>
          <w:kern w:val="0"/>
          <w:sz w:val="18"/>
          <w:szCs w:val="18"/>
        </w:rPr>
        <w:t>适用</w:t>
      </w:r>
      <w:r w:rsidRPr="00102140">
        <w:rPr>
          <w:rFonts w:ascii="Arial" w:eastAsia="宋体" w:hAnsi="Arial" w:cs="Arial"/>
          <w:color w:val="000000"/>
          <w:kern w:val="0"/>
          <w:sz w:val="18"/>
          <w:szCs w:val="18"/>
        </w:rPr>
        <w:t>中期</w:t>
      </w:r>
      <w:r w:rsidR="00D77B59" w:rsidRPr="00102140">
        <w:rPr>
          <w:rFonts w:ascii="Arial" w:eastAsia="宋体" w:hAnsi="Arial" w:cs="Arial"/>
          <w:color w:val="000000"/>
          <w:kern w:val="0"/>
          <w:sz w:val="18"/>
          <w:szCs w:val="18"/>
        </w:rPr>
        <w:t>染色体</w:t>
      </w:r>
      <w:r w:rsidR="00D64770" w:rsidRPr="00102140">
        <w:rPr>
          <w:rFonts w:ascii="Arial" w:eastAsia="宋体" w:hAnsi="Arial" w:cs="Arial"/>
          <w:color w:val="000000"/>
          <w:kern w:val="0"/>
          <w:sz w:val="18"/>
          <w:szCs w:val="18"/>
        </w:rPr>
        <w:t>，</w:t>
      </w:r>
      <w:r w:rsidR="00D77B59" w:rsidRPr="00102140">
        <w:rPr>
          <w:rFonts w:ascii="Arial" w:eastAsia="宋体" w:hAnsi="Arial" w:cs="Arial"/>
          <w:color w:val="000000"/>
          <w:kern w:val="0"/>
          <w:sz w:val="18"/>
          <w:szCs w:val="18"/>
        </w:rPr>
        <w:t>用于分析</w:t>
      </w:r>
      <w:r w:rsidR="0029038C"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这些</w:t>
      </w:r>
      <w:r w:rsidR="00D77B59" w:rsidRPr="00102140">
        <w:rPr>
          <w:rFonts w:ascii="Arial" w:eastAsia="宋体" w:hAnsi="Arial" w:cs="Arial"/>
          <w:color w:val="000000"/>
          <w:kern w:val="0"/>
          <w:sz w:val="18"/>
          <w:szCs w:val="18"/>
        </w:rPr>
        <w:t>工具</w:t>
      </w:r>
      <w:r w:rsidRPr="00102140">
        <w:rPr>
          <w:rFonts w:ascii="Arial" w:eastAsia="宋体" w:hAnsi="Arial" w:cs="Arial"/>
          <w:color w:val="000000"/>
          <w:kern w:val="0"/>
          <w:sz w:val="18"/>
          <w:szCs w:val="18"/>
        </w:rPr>
        <w:t>自动扫描显微镜载玻片</w:t>
      </w:r>
      <w:r w:rsidR="00D64770"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找出可能的</w:t>
      </w:r>
      <w:r w:rsidR="00D77B59" w:rsidRPr="00102140">
        <w:rPr>
          <w:rFonts w:ascii="Arial" w:eastAsia="宋体" w:hAnsi="Arial" w:cs="Arial"/>
          <w:color w:val="000000"/>
          <w:kern w:val="0"/>
          <w:sz w:val="18"/>
          <w:szCs w:val="18"/>
        </w:rPr>
        <w:t>中期染色体涂片</w:t>
      </w:r>
      <w:r w:rsidRPr="00102140">
        <w:rPr>
          <w:rFonts w:ascii="Arial" w:eastAsia="宋体" w:hAnsi="Arial" w:cs="Arial"/>
          <w:color w:val="000000"/>
          <w:kern w:val="0"/>
          <w:sz w:val="18"/>
          <w:szCs w:val="18"/>
        </w:rPr>
        <w:t>。</w:t>
      </w:r>
      <w:r w:rsidR="00D77B59" w:rsidRPr="00102140">
        <w:rPr>
          <w:rFonts w:ascii="Arial" w:eastAsia="宋体" w:hAnsi="Arial" w:cs="Arial"/>
          <w:color w:val="000000"/>
          <w:kern w:val="0"/>
          <w:sz w:val="18"/>
          <w:szCs w:val="18"/>
        </w:rPr>
        <w:t>工具</w:t>
      </w:r>
      <w:r w:rsidRPr="00102140">
        <w:rPr>
          <w:rFonts w:ascii="Arial" w:eastAsia="宋体" w:hAnsi="Arial" w:cs="Arial"/>
          <w:color w:val="000000"/>
          <w:kern w:val="0"/>
          <w:sz w:val="18"/>
          <w:szCs w:val="18"/>
        </w:rPr>
        <w:t>可以根据质量对中期细胞进行排序，并将其显微镜载片坐标存储在计算机数据库中</w:t>
      </w:r>
      <w:r w:rsidR="0029038C"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中期</w:t>
      </w:r>
      <w:r w:rsidR="00D77B59" w:rsidRPr="00102140">
        <w:rPr>
          <w:rFonts w:ascii="Arial" w:eastAsia="宋体" w:hAnsi="Arial" w:cs="Arial"/>
          <w:color w:val="000000"/>
          <w:kern w:val="0"/>
          <w:sz w:val="18"/>
          <w:szCs w:val="18"/>
        </w:rPr>
        <w:t>检测</w:t>
      </w:r>
      <w:r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扫描</w:t>
      </w:r>
      <w:r w:rsidR="00D77B59" w:rsidRPr="00102140">
        <w:rPr>
          <w:rFonts w:ascii="Arial" w:eastAsia="宋体" w:hAnsi="Arial" w:cs="Arial"/>
          <w:color w:val="000000"/>
          <w:kern w:val="0"/>
          <w:sz w:val="18"/>
          <w:szCs w:val="18"/>
        </w:rPr>
        <w:t>工具</w:t>
      </w:r>
      <w:r w:rsidRPr="00102140">
        <w:rPr>
          <w:rFonts w:ascii="Arial" w:eastAsia="宋体" w:hAnsi="Arial" w:cs="Arial"/>
          <w:color w:val="000000"/>
          <w:kern w:val="0"/>
          <w:sz w:val="18"/>
          <w:szCs w:val="18"/>
        </w:rPr>
        <w:t>并不总</w:t>
      </w:r>
      <w:r w:rsidR="00D64770" w:rsidRPr="00102140">
        <w:rPr>
          <w:rFonts w:ascii="Arial" w:eastAsia="宋体" w:hAnsi="Arial" w:cs="Arial"/>
          <w:color w:val="000000"/>
          <w:kern w:val="0"/>
          <w:sz w:val="18"/>
          <w:szCs w:val="18"/>
        </w:rPr>
        <w:t>是</w:t>
      </w:r>
      <w:r w:rsidRPr="00102140">
        <w:rPr>
          <w:rFonts w:ascii="Arial" w:eastAsia="宋体" w:hAnsi="Arial" w:cs="Arial"/>
          <w:color w:val="000000"/>
          <w:kern w:val="0"/>
          <w:sz w:val="18"/>
          <w:szCs w:val="18"/>
        </w:rPr>
        <w:t>准确</w:t>
      </w:r>
      <w:r w:rsidR="00D64770" w:rsidRPr="00102140">
        <w:rPr>
          <w:rFonts w:ascii="Arial" w:eastAsia="宋体" w:hAnsi="Arial" w:cs="Arial"/>
          <w:color w:val="000000"/>
          <w:kern w:val="0"/>
          <w:sz w:val="18"/>
          <w:szCs w:val="18"/>
        </w:rPr>
        <w:t>的</w:t>
      </w:r>
      <w:r w:rsidR="0029038C"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在一些情况下，</w:t>
      </w:r>
      <w:r w:rsidR="00D64770" w:rsidRPr="00102140">
        <w:rPr>
          <w:rFonts w:ascii="Arial" w:eastAsia="宋体" w:hAnsi="Arial" w:cs="Arial"/>
          <w:color w:val="000000"/>
          <w:kern w:val="0"/>
          <w:sz w:val="18"/>
          <w:szCs w:val="18"/>
        </w:rPr>
        <w:t>工具</w:t>
      </w:r>
      <w:r w:rsidRPr="00102140">
        <w:rPr>
          <w:rFonts w:ascii="Arial" w:eastAsia="宋体" w:hAnsi="Arial" w:cs="Arial"/>
          <w:color w:val="000000"/>
          <w:kern w:val="0"/>
          <w:sz w:val="18"/>
          <w:szCs w:val="18"/>
        </w:rPr>
        <w:t>的使用限于特定类型的染色，并且可能不适合用于某些类型的</w:t>
      </w:r>
      <w:r w:rsidR="00D77B59" w:rsidRPr="00102140">
        <w:rPr>
          <w:rFonts w:ascii="Arial" w:eastAsia="宋体" w:hAnsi="Arial" w:cs="Arial"/>
          <w:color w:val="000000"/>
          <w:kern w:val="0"/>
          <w:sz w:val="18"/>
          <w:szCs w:val="18"/>
        </w:rPr>
        <w:t>异常</w:t>
      </w:r>
      <w:r w:rsidRPr="00102140">
        <w:rPr>
          <w:rFonts w:ascii="Arial" w:eastAsia="宋体" w:hAnsi="Arial" w:cs="Arial"/>
          <w:color w:val="000000"/>
          <w:kern w:val="0"/>
          <w:sz w:val="18"/>
          <w:szCs w:val="18"/>
        </w:rPr>
        <w:t>。</w:t>
      </w:r>
    </w:p>
    <w:p w14:paraId="7B2F7218"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hanging="336"/>
        <w:rPr>
          <w:rFonts w:ascii="Arial" w:eastAsia="宋体" w:hAnsi="Arial" w:cs="Arial"/>
          <w:color w:val="000000"/>
          <w:kern w:val="0"/>
          <w:sz w:val="18"/>
          <w:szCs w:val="18"/>
        </w:rPr>
      </w:pPr>
    </w:p>
    <w:p w14:paraId="34124AD4" w14:textId="3181ADD6" w:rsidR="00192869" w:rsidRDefault="00901DFE"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102140">
        <w:rPr>
          <w:rFonts w:ascii="Arial" w:eastAsia="宋体" w:hAnsi="Arial" w:cs="Arial"/>
          <w:color w:val="000000"/>
          <w:kern w:val="0"/>
          <w:sz w:val="18"/>
          <w:szCs w:val="18"/>
        </w:rPr>
        <w:t>染色体计数器通过自动计数给定中期</w:t>
      </w:r>
      <w:r w:rsidR="00D77B59" w:rsidRPr="00102140">
        <w:rPr>
          <w:rFonts w:ascii="Arial" w:eastAsia="宋体" w:hAnsi="Arial" w:cs="Arial"/>
          <w:color w:val="000000"/>
          <w:kern w:val="0"/>
          <w:sz w:val="18"/>
          <w:szCs w:val="18"/>
        </w:rPr>
        <w:t>染色体涂片</w:t>
      </w:r>
      <w:r w:rsidRPr="00102140">
        <w:rPr>
          <w:rFonts w:ascii="Arial" w:eastAsia="宋体" w:hAnsi="Arial" w:cs="Arial"/>
          <w:color w:val="000000"/>
          <w:kern w:val="0"/>
          <w:sz w:val="18"/>
          <w:szCs w:val="18"/>
        </w:rPr>
        <w:t>中的染色体数量来确定染色体数目。</w:t>
      </w:r>
    </w:p>
    <w:p w14:paraId="129B40BE" w14:textId="77777777" w:rsidR="00117C00" w:rsidRPr="00117C00" w:rsidRDefault="00117C00" w:rsidP="0005760D">
      <w:pPr>
        <w:pStyle w:val="a6"/>
        <w:spacing w:beforeLines="20" w:before="63" w:afterLines="20" w:after="63" w:line="312" w:lineRule="auto"/>
        <w:ind w:firstLine="360"/>
        <w:rPr>
          <w:rFonts w:ascii="Arial" w:eastAsia="宋体" w:hAnsi="Arial" w:cs="Arial"/>
          <w:color w:val="000000"/>
          <w:kern w:val="0"/>
          <w:sz w:val="18"/>
          <w:szCs w:val="18"/>
        </w:rPr>
      </w:pPr>
    </w:p>
    <w:p w14:paraId="60C5B9EB" w14:textId="58C41298" w:rsidR="00901DFE" w:rsidRPr="00102140" w:rsidRDefault="00881061"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102140">
        <w:rPr>
          <w:rFonts w:ascii="Arial" w:eastAsia="宋体" w:hAnsi="Arial" w:cs="Arial"/>
          <w:color w:val="000000"/>
          <w:kern w:val="0"/>
          <w:sz w:val="18"/>
          <w:szCs w:val="18"/>
        </w:rPr>
        <w:t>显微照相术</w:t>
      </w:r>
      <w:r w:rsidR="00901DFE" w:rsidRPr="00102140">
        <w:rPr>
          <w:rFonts w:ascii="Arial" w:eastAsia="宋体" w:hAnsi="Arial" w:cs="Arial"/>
          <w:color w:val="000000"/>
          <w:kern w:val="0"/>
          <w:sz w:val="18"/>
          <w:szCs w:val="18"/>
        </w:rPr>
        <w:t>和</w:t>
      </w:r>
      <w:r w:rsidRPr="00102140">
        <w:rPr>
          <w:rFonts w:ascii="Arial" w:eastAsia="宋体" w:hAnsi="Arial" w:cs="Arial"/>
          <w:color w:val="000000"/>
          <w:kern w:val="0"/>
          <w:sz w:val="18"/>
          <w:szCs w:val="18"/>
        </w:rPr>
        <w:t>摄影暗室过程</w:t>
      </w:r>
      <w:r w:rsidR="00D64770" w:rsidRPr="00102140">
        <w:rPr>
          <w:rFonts w:ascii="Arial" w:eastAsia="宋体" w:hAnsi="Arial" w:cs="Arial"/>
          <w:color w:val="000000"/>
          <w:kern w:val="0"/>
          <w:sz w:val="18"/>
          <w:szCs w:val="18"/>
        </w:rPr>
        <w:t>减少</w:t>
      </w:r>
      <w:r w:rsidRPr="00102140">
        <w:rPr>
          <w:rFonts w:ascii="Arial" w:eastAsia="宋体" w:hAnsi="Arial" w:cs="Arial"/>
          <w:color w:val="000000"/>
          <w:kern w:val="0"/>
          <w:sz w:val="18"/>
          <w:szCs w:val="18"/>
        </w:rPr>
        <w:t>了核型分析时对显微照相术、</w:t>
      </w:r>
      <w:r w:rsidR="00901DFE" w:rsidRPr="00102140">
        <w:rPr>
          <w:rFonts w:ascii="Arial" w:eastAsia="宋体" w:hAnsi="Arial" w:cs="Arial"/>
          <w:color w:val="000000"/>
          <w:kern w:val="0"/>
          <w:sz w:val="18"/>
          <w:szCs w:val="18"/>
        </w:rPr>
        <w:t>摄影暗室工作和切割和粘贴染色体的需要。该过程使用数字图像处理</w:t>
      </w:r>
      <w:r w:rsidR="00D64770" w:rsidRPr="00102140">
        <w:rPr>
          <w:rFonts w:ascii="Arial" w:eastAsia="宋体" w:hAnsi="Arial" w:cs="Arial"/>
          <w:color w:val="000000"/>
          <w:kern w:val="0"/>
          <w:sz w:val="18"/>
          <w:szCs w:val="18"/>
        </w:rPr>
        <w:t>，</w:t>
      </w:r>
      <w:r w:rsidR="00901DFE" w:rsidRPr="00102140">
        <w:rPr>
          <w:rFonts w:ascii="Arial" w:eastAsia="宋体" w:hAnsi="Arial" w:cs="Arial"/>
          <w:color w:val="000000"/>
          <w:kern w:val="0"/>
          <w:sz w:val="18"/>
          <w:szCs w:val="18"/>
        </w:rPr>
        <w:t>通过将图像划分为像素网格来数字化中期图像。分辨率和细节由图像中的像素数量和对比度级别（灰度）的范围确定。灰度水平理论上可以在</w:t>
      </w:r>
      <w:r w:rsidR="00901DFE" w:rsidRPr="00102140">
        <w:rPr>
          <w:rFonts w:ascii="Arial" w:eastAsia="宋体" w:hAnsi="Arial" w:cs="Arial"/>
          <w:color w:val="000000"/>
          <w:kern w:val="0"/>
          <w:sz w:val="18"/>
          <w:szCs w:val="18"/>
        </w:rPr>
        <w:t>0</w:t>
      </w:r>
      <w:r w:rsidR="00901DFE" w:rsidRPr="00102140">
        <w:rPr>
          <w:rFonts w:ascii="Arial" w:eastAsia="宋体" w:hAnsi="Arial" w:cs="Arial"/>
          <w:color w:val="000000"/>
          <w:kern w:val="0"/>
          <w:sz w:val="18"/>
          <w:szCs w:val="18"/>
        </w:rPr>
        <w:t>至</w:t>
      </w:r>
      <w:r w:rsidR="00901DFE" w:rsidRPr="00102140">
        <w:rPr>
          <w:rFonts w:ascii="Arial" w:eastAsia="宋体" w:hAnsi="Arial" w:cs="Arial"/>
          <w:color w:val="000000"/>
          <w:kern w:val="0"/>
          <w:sz w:val="18"/>
          <w:szCs w:val="18"/>
        </w:rPr>
        <w:t>256</w:t>
      </w:r>
      <w:r w:rsidR="00901DFE" w:rsidRPr="00102140">
        <w:rPr>
          <w:rFonts w:ascii="Arial" w:eastAsia="宋体" w:hAnsi="Arial" w:cs="Arial"/>
          <w:color w:val="000000"/>
          <w:kern w:val="0"/>
          <w:sz w:val="18"/>
          <w:szCs w:val="18"/>
        </w:rPr>
        <w:t>的范围内。</w:t>
      </w:r>
      <w:r w:rsidRPr="00102140">
        <w:rPr>
          <w:rFonts w:ascii="Arial" w:eastAsia="宋体" w:hAnsi="Arial" w:cs="Arial"/>
          <w:color w:val="000000"/>
          <w:kern w:val="0"/>
          <w:sz w:val="18"/>
          <w:szCs w:val="18"/>
        </w:rPr>
        <w:t>有关</w:t>
      </w:r>
      <w:r w:rsidR="00901DFE" w:rsidRPr="00102140">
        <w:rPr>
          <w:rFonts w:ascii="Arial" w:eastAsia="宋体" w:hAnsi="Arial" w:cs="Arial"/>
          <w:color w:val="000000"/>
          <w:kern w:val="0"/>
          <w:sz w:val="18"/>
          <w:szCs w:val="18"/>
        </w:rPr>
        <w:t>每个像素的光学信息及其位置可以</w:t>
      </w:r>
      <w:r w:rsidR="009E03E4" w:rsidRPr="00102140">
        <w:rPr>
          <w:rFonts w:ascii="Arial" w:eastAsia="宋体" w:hAnsi="Arial" w:cs="Arial"/>
          <w:color w:val="000000"/>
          <w:kern w:val="0"/>
          <w:sz w:val="18"/>
          <w:szCs w:val="18"/>
        </w:rPr>
        <w:t>进行</w:t>
      </w:r>
      <w:r w:rsidR="00901DFE" w:rsidRPr="00102140">
        <w:rPr>
          <w:rFonts w:ascii="Arial" w:eastAsia="宋体" w:hAnsi="Arial" w:cs="Arial"/>
          <w:color w:val="000000"/>
          <w:kern w:val="0"/>
          <w:sz w:val="18"/>
          <w:szCs w:val="18"/>
        </w:rPr>
        <w:t>处理并存储在计算机数据库中。</w:t>
      </w:r>
      <w:r w:rsidRPr="00102140">
        <w:rPr>
          <w:rFonts w:ascii="Arial" w:eastAsia="宋体" w:hAnsi="Arial" w:cs="Arial"/>
          <w:color w:val="000000"/>
          <w:kern w:val="0"/>
          <w:sz w:val="18"/>
          <w:szCs w:val="18"/>
        </w:rPr>
        <w:t>对</w:t>
      </w:r>
      <w:r w:rsidR="00901DFE" w:rsidRPr="00102140">
        <w:rPr>
          <w:rFonts w:ascii="Arial" w:eastAsia="宋体" w:hAnsi="Arial" w:cs="Arial"/>
          <w:color w:val="000000"/>
          <w:kern w:val="0"/>
          <w:sz w:val="18"/>
          <w:szCs w:val="18"/>
        </w:rPr>
        <w:t>中期染色体</w:t>
      </w:r>
      <w:r w:rsidRPr="00102140">
        <w:rPr>
          <w:rFonts w:ascii="Arial" w:eastAsia="宋体" w:hAnsi="Arial" w:cs="Arial"/>
          <w:color w:val="000000"/>
          <w:kern w:val="0"/>
          <w:sz w:val="18"/>
          <w:szCs w:val="18"/>
        </w:rPr>
        <w:t>进行</w:t>
      </w:r>
      <w:r w:rsidR="00901DFE" w:rsidRPr="00102140">
        <w:rPr>
          <w:rFonts w:ascii="Arial" w:eastAsia="宋体" w:hAnsi="Arial" w:cs="Arial"/>
          <w:color w:val="000000"/>
          <w:kern w:val="0"/>
          <w:sz w:val="18"/>
          <w:szCs w:val="18"/>
        </w:rPr>
        <w:t>操作（切割）并成对排列（粘贴）</w:t>
      </w:r>
      <w:r w:rsidRPr="00102140">
        <w:rPr>
          <w:rFonts w:ascii="Arial" w:eastAsia="宋体" w:hAnsi="Arial" w:cs="Arial"/>
          <w:color w:val="000000"/>
          <w:kern w:val="0"/>
          <w:sz w:val="18"/>
          <w:szCs w:val="18"/>
        </w:rPr>
        <w:t>于</w:t>
      </w:r>
      <w:r w:rsidR="00901DFE" w:rsidRPr="00102140">
        <w:rPr>
          <w:rFonts w:ascii="Arial" w:eastAsia="宋体" w:hAnsi="Arial" w:cs="Arial"/>
          <w:color w:val="000000"/>
          <w:kern w:val="0"/>
          <w:sz w:val="18"/>
          <w:szCs w:val="18"/>
        </w:rPr>
        <w:t>核型卡上（投影到计算机</w:t>
      </w:r>
      <w:r w:rsidR="009E03E4" w:rsidRPr="00102140">
        <w:rPr>
          <w:rFonts w:ascii="Arial" w:eastAsia="宋体" w:hAnsi="Arial" w:cs="Arial"/>
          <w:color w:val="000000"/>
          <w:kern w:val="0"/>
          <w:sz w:val="18"/>
          <w:szCs w:val="18"/>
        </w:rPr>
        <w:t>显示器</w:t>
      </w:r>
      <w:r w:rsidR="00901DFE" w:rsidRPr="00102140">
        <w:rPr>
          <w:rFonts w:ascii="Arial" w:eastAsia="宋体" w:hAnsi="Arial" w:cs="Arial"/>
          <w:color w:val="000000"/>
          <w:kern w:val="0"/>
          <w:sz w:val="18"/>
          <w:szCs w:val="18"/>
        </w:rPr>
        <w:t>上）。一些</w:t>
      </w:r>
      <w:r w:rsidR="004C328D" w:rsidRPr="00102140">
        <w:rPr>
          <w:rFonts w:ascii="Arial" w:eastAsia="宋体" w:hAnsi="Arial" w:cs="Arial"/>
          <w:color w:val="000000"/>
          <w:kern w:val="0"/>
          <w:sz w:val="18"/>
          <w:szCs w:val="18"/>
        </w:rPr>
        <w:t>工具</w:t>
      </w:r>
      <w:r w:rsidRPr="00102140">
        <w:rPr>
          <w:rFonts w:ascii="Arial" w:eastAsia="宋体" w:hAnsi="Arial" w:cs="Arial"/>
          <w:color w:val="000000"/>
          <w:kern w:val="0"/>
          <w:sz w:val="18"/>
          <w:szCs w:val="18"/>
        </w:rPr>
        <w:t>用于</w:t>
      </w:r>
      <w:r w:rsidR="00901DFE" w:rsidRPr="00102140">
        <w:rPr>
          <w:rFonts w:ascii="Arial" w:eastAsia="宋体" w:hAnsi="Arial" w:cs="Arial"/>
          <w:color w:val="000000"/>
          <w:kern w:val="0"/>
          <w:sz w:val="18"/>
          <w:szCs w:val="18"/>
        </w:rPr>
        <w:t>自动进行</w:t>
      </w:r>
      <w:r w:rsidR="00901DFE" w:rsidRPr="00102140">
        <w:rPr>
          <w:rFonts w:ascii="Arial" w:eastAsia="宋体" w:hAnsi="Arial" w:cs="Arial"/>
          <w:color w:val="000000"/>
          <w:kern w:val="0"/>
          <w:sz w:val="18"/>
          <w:szCs w:val="18"/>
        </w:rPr>
        <w:t>“</w:t>
      </w:r>
      <w:r w:rsidR="00901DFE" w:rsidRPr="00102140">
        <w:rPr>
          <w:rFonts w:ascii="Arial" w:eastAsia="宋体" w:hAnsi="Arial" w:cs="Arial"/>
          <w:color w:val="000000"/>
          <w:kern w:val="0"/>
          <w:sz w:val="18"/>
          <w:szCs w:val="18"/>
        </w:rPr>
        <w:t>切割和粘贴</w:t>
      </w:r>
      <w:r w:rsidR="00901DFE" w:rsidRPr="00102140">
        <w:rPr>
          <w:rFonts w:ascii="Arial" w:eastAsia="宋体" w:hAnsi="Arial" w:cs="Arial"/>
          <w:color w:val="000000"/>
          <w:kern w:val="0"/>
          <w:sz w:val="18"/>
          <w:szCs w:val="18"/>
        </w:rPr>
        <w:t>”</w:t>
      </w:r>
      <w:r w:rsidR="00901DFE"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请参</w:t>
      </w:r>
      <w:r w:rsidR="00901DFE" w:rsidRPr="00102140">
        <w:rPr>
          <w:rFonts w:ascii="Arial" w:eastAsia="宋体" w:hAnsi="Arial" w:cs="Arial"/>
          <w:color w:val="000000"/>
          <w:kern w:val="0"/>
          <w:sz w:val="18"/>
          <w:szCs w:val="18"/>
        </w:rPr>
        <w:t>见下面的</w:t>
      </w:r>
      <w:r w:rsidR="00901DFE" w:rsidRPr="00102140">
        <w:rPr>
          <w:rFonts w:ascii="Arial" w:eastAsia="宋体" w:hAnsi="Arial" w:cs="Arial"/>
          <w:color w:val="000000"/>
          <w:kern w:val="0"/>
          <w:sz w:val="18"/>
          <w:szCs w:val="18"/>
        </w:rPr>
        <w:t>B.4.b</w:t>
      </w:r>
      <w:r w:rsidRPr="00102140">
        <w:rPr>
          <w:rFonts w:ascii="Arial" w:eastAsia="宋体" w:hAnsi="Arial" w:cs="Arial"/>
          <w:color w:val="000000"/>
          <w:kern w:val="0"/>
          <w:sz w:val="18"/>
          <w:szCs w:val="18"/>
        </w:rPr>
        <w:t>.</w:t>
      </w:r>
      <w:r w:rsidR="00901DFE" w:rsidRPr="00102140">
        <w:rPr>
          <w:rFonts w:ascii="Arial" w:eastAsia="宋体" w:hAnsi="Arial" w:cs="Arial"/>
          <w:color w:val="000000"/>
          <w:kern w:val="0"/>
          <w:sz w:val="18"/>
          <w:szCs w:val="18"/>
        </w:rPr>
        <w:t>部分）</w:t>
      </w:r>
      <w:r w:rsidR="00901DFE" w:rsidRPr="00102140">
        <w:rPr>
          <w:rFonts w:ascii="Arial" w:eastAsia="宋体" w:hAnsi="Arial" w:cs="Arial"/>
          <w:color w:val="000000"/>
          <w:kern w:val="0"/>
          <w:sz w:val="18"/>
          <w:szCs w:val="18"/>
        </w:rPr>
        <w:t xml:space="preserve"> - </w:t>
      </w:r>
      <w:r w:rsidR="00901DFE" w:rsidRPr="00102140">
        <w:rPr>
          <w:rFonts w:ascii="Arial" w:eastAsia="宋体" w:hAnsi="Arial" w:cs="Arial"/>
          <w:color w:val="000000"/>
          <w:kern w:val="0"/>
          <w:sz w:val="18"/>
          <w:szCs w:val="18"/>
        </w:rPr>
        <w:t>其他</w:t>
      </w:r>
      <w:r w:rsidR="004C328D" w:rsidRPr="00102140">
        <w:rPr>
          <w:rFonts w:ascii="Arial" w:eastAsia="宋体" w:hAnsi="Arial" w:cs="Arial"/>
          <w:color w:val="000000"/>
          <w:kern w:val="0"/>
          <w:sz w:val="18"/>
          <w:szCs w:val="18"/>
        </w:rPr>
        <w:t>工具</w:t>
      </w:r>
      <w:r w:rsidRPr="00102140">
        <w:rPr>
          <w:rFonts w:ascii="Arial" w:eastAsia="宋体" w:hAnsi="Arial" w:cs="Arial"/>
          <w:color w:val="000000"/>
          <w:kern w:val="0"/>
          <w:sz w:val="18"/>
          <w:szCs w:val="18"/>
        </w:rPr>
        <w:t>则</w:t>
      </w:r>
      <w:r w:rsidR="00901DFE" w:rsidRPr="00102140">
        <w:rPr>
          <w:rFonts w:ascii="Arial" w:eastAsia="宋体" w:hAnsi="Arial" w:cs="Arial"/>
          <w:color w:val="000000"/>
          <w:kern w:val="0"/>
          <w:sz w:val="18"/>
          <w:szCs w:val="18"/>
        </w:rPr>
        <w:t>需要操作者</w:t>
      </w:r>
      <w:r w:rsidRPr="00102140">
        <w:rPr>
          <w:rFonts w:ascii="Arial" w:eastAsia="宋体" w:hAnsi="Arial" w:cs="Arial"/>
          <w:color w:val="000000"/>
          <w:kern w:val="0"/>
          <w:sz w:val="18"/>
          <w:szCs w:val="18"/>
        </w:rPr>
        <w:t>对</w:t>
      </w:r>
      <w:r w:rsidR="00901DFE" w:rsidRPr="00102140">
        <w:rPr>
          <w:rFonts w:ascii="Arial" w:eastAsia="宋体" w:hAnsi="Arial" w:cs="Arial"/>
          <w:color w:val="000000"/>
          <w:kern w:val="0"/>
          <w:sz w:val="18"/>
          <w:szCs w:val="18"/>
        </w:rPr>
        <w:t>图像</w:t>
      </w:r>
      <w:r w:rsidRPr="00102140">
        <w:rPr>
          <w:rFonts w:ascii="Arial" w:eastAsia="宋体" w:hAnsi="Arial" w:cs="Arial"/>
          <w:color w:val="000000"/>
          <w:kern w:val="0"/>
          <w:sz w:val="18"/>
          <w:szCs w:val="18"/>
        </w:rPr>
        <w:t>进行操作</w:t>
      </w:r>
      <w:r w:rsidR="00901DFE" w:rsidRPr="00102140">
        <w:rPr>
          <w:rFonts w:ascii="Arial" w:eastAsia="宋体" w:hAnsi="Arial" w:cs="Arial"/>
          <w:color w:val="000000"/>
          <w:kern w:val="0"/>
          <w:sz w:val="18"/>
          <w:szCs w:val="18"/>
        </w:rPr>
        <w:t>（</w:t>
      </w:r>
      <w:r w:rsidRPr="00102140">
        <w:rPr>
          <w:rFonts w:ascii="Arial" w:eastAsia="宋体" w:hAnsi="Arial" w:cs="Arial"/>
          <w:color w:val="000000"/>
          <w:kern w:val="0"/>
          <w:sz w:val="18"/>
          <w:szCs w:val="18"/>
        </w:rPr>
        <w:t>请参</w:t>
      </w:r>
      <w:r w:rsidR="00901DFE" w:rsidRPr="00102140">
        <w:rPr>
          <w:rFonts w:ascii="Arial" w:eastAsia="宋体" w:hAnsi="Arial" w:cs="Arial"/>
          <w:color w:val="000000"/>
          <w:kern w:val="0"/>
          <w:sz w:val="18"/>
          <w:szCs w:val="18"/>
        </w:rPr>
        <w:t>见下面的</w:t>
      </w:r>
      <w:r w:rsidR="00901DFE" w:rsidRPr="00102140">
        <w:rPr>
          <w:rFonts w:ascii="Arial" w:eastAsia="宋体" w:hAnsi="Arial" w:cs="Arial"/>
          <w:color w:val="000000"/>
          <w:kern w:val="0"/>
          <w:sz w:val="18"/>
          <w:szCs w:val="18"/>
        </w:rPr>
        <w:t>B.4.a</w:t>
      </w:r>
      <w:r w:rsidR="00901DFE" w:rsidRPr="00102140">
        <w:rPr>
          <w:rFonts w:ascii="Arial" w:eastAsia="宋体" w:hAnsi="Arial" w:cs="Arial"/>
          <w:color w:val="000000"/>
          <w:kern w:val="0"/>
          <w:sz w:val="18"/>
          <w:szCs w:val="18"/>
        </w:rPr>
        <w:t>部分）。</w:t>
      </w:r>
    </w:p>
    <w:p w14:paraId="1C7A636F"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FA36450" w14:textId="1146577E" w:rsidR="00192869" w:rsidRPr="00357BFB" w:rsidRDefault="00881061"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交互式和自动核型分析</w:t>
      </w:r>
    </w:p>
    <w:p w14:paraId="2A4C1985"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47BCF98" w14:textId="750A40B6" w:rsidR="00192869" w:rsidRPr="00096768" w:rsidRDefault="00881061" w:rsidP="0005760D">
      <w:pPr>
        <w:pStyle w:val="a6"/>
        <w:widowControl/>
        <w:numPr>
          <w:ilvl w:val="0"/>
          <w:numId w:val="8"/>
        </w:numPr>
        <w:tabs>
          <w:tab w:val="left" w:pos="1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1120" w:firstLineChars="0" w:hanging="434"/>
        <w:rPr>
          <w:rFonts w:ascii="Arial" w:eastAsia="宋体" w:hAnsi="Arial" w:cs="Arial"/>
          <w:color w:val="000000"/>
          <w:kern w:val="0"/>
          <w:sz w:val="18"/>
          <w:szCs w:val="18"/>
        </w:rPr>
      </w:pPr>
      <w:r w:rsidRPr="00096768">
        <w:rPr>
          <w:rFonts w:ascii="Arial" w:eastAsia="宋体" w:hAnsi="Arial" w:cs="Arial"/>
          <w:color w:val="000000"/>
          <w:kern w:val="0"/>
          <w:sz w:val="18"/>
          <w:szCs w:val="18"/>
        </w:rPr>
        <w:t>交互式系统不具决策能力，并且依赖于操作者从计算机屏幕中分类染色体并将</w:t>
      </w:r>
      <w:r w:rsidR="009E03E4" w:rsidRPr="00096768">
        <w:rPr>
          <w:rFonts w:ascii="Arial" w:eastAsia="宋体" w:hAnsi="Arial" w:cs="Arial"/>
          <w:color w:val="000000"/>
          <w:kern w:val="0"/>
          <w:sz w:val="18"/>
          <w:szCs w:val="18"/>
        </w:rPr>
        <w:t>染色体</w:t>
      </w:r>
      <w:r w:rsidRPr="00096768">
        <w:rPr>
          <w:rFonts w:ascii="Arial" w:eastAsia="宋体" w:hAnsi="Arial" w:cs="Arial"/>
          <w:color w:val="000000"/>
          <w:kern w:val="0"/>
          <w:sz w:val="18"/>
          <w:szCs w:val="18"/>
        </w:rPr>
        <w:t>排列在计算机化的核型表上。</w:t>
      </w:r>
    </w:p>
    <w:p w14:paraId="5E6ADB12" w14:textId="77777777" w:rsidR="00192869" w:rsidRPr="00357BFB" w:rsidRDefault="00192869" w:rsidP="0005760D">
      <w:pPr>
        <w:widowControl/>
        <w:tabs>
          <w:tab w:val="left" w:pos="1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1120" w:hanging="434"/>
        <w:rPr>
          <w:rFonts w:ascii="Arial" w:eastAsia="宋体" w:hAnsi="Arial" w:cs="Arial"/>
          <w:color w:val="000000"/>
          <w:kern w:val="0"/>
          <w:sz w:val="18"/>
          <w:szCs w:val="18"/>
        </w:rPr>
      </w:pPr>
    </w:p>
    <w:p w14:paraId="105B6A29" w14:textId="77777777" w:rsidR="00AA7670" w:rsidRDefault="00AA7670" w:rsidP="0005760D">
      <w:pPr>
        <w:widowControl/>
        <w:tabs>
          <w:tab w:val="left" w:pos="1148"/>
        </w:tabs>
        <w:spacing w:beforeLines="20" w:before="63" w:afterLines="20" w:after="63" w:line="312" w:lineRule="auto"/>
        <w:ind w:left="1120" w:hanging="434"/>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446318AE" w14:textId="25616ABF" w:rsidR="00192869" w:rsidRPr="00096768" w:rsidRDefault="00881061" w:rsidP="0005760D">
      <w:pPr>
        <w:pStyle w:val="a6"/>
        <w:widowControl/>
        <w:numPr>
          <w:ilvl w:val="0"/>
          <w:numId w:val="8"/>
        </w:numPr>
        <w:tabs>
          <w:tab w:val="left" w:pos="1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1120" w:firstLineChars="0" w:hanging="434"/>
        <w:rPr>
          <w:rFonts w:ascii="Arial" w:eastAsia="宋体" w:hAnsi="Arial" w:cs="Arial"/>
          <w:color w:val="000000"/>
          <w:kern w:val="0"/>
          <w:sz w:val="18"/>
          <w:szCs w:val="18"/>
        </w:rPr>
      </w:pPr>
      <w:r w:rsidRPr="00096768">
        <w:rPr>
          <w:rFonts w:ascii="Arial" w:eastAsia="宋体" w:hAnsi="Arial" w:cs="Arial"/>
          <w:color w:val="000000"/>
          <w:kern w:val="0"/>
          <w:sz w:val="18"/>
          <w:szCs w:val="18"/>
        </w:rPr>
        <w:lastRenderedPageBreak/>
        <w:t>自动核型分析系统</w:t>
      </w:r>
      <w:r w:rsidR="009E03E4" w:rsidRPr="00096768">
        <w:rPr>
          <w:rFonts w:ascii="Arial" w:eastAsia="宋体" w:hAnsi="Arial" w:cs="Arial"/>
          <w:color w:val="000000"/>
          <w:kern w:val="0"/>
          <w:sz w:val="18"/>
          <w:szCs w:val="18"/>
        </w:rPr>
        <w:t>具有不同的决策能力</w:t>
      </w:r>
      <w:r w:rsidRPr="00096768">
        <w:rPr>
          <w:rFonts w:ascii="Arial" w:eastAsia="宋体" w:hAnsi="Arial" w:cs="Arial"/>
          <w:color w:val="000000"/>
          <w:kern w:val="0"/>
          <w:sz w:val="18"/>
          <w:szCs w:val="18"/>
        </w:rPr>
        <w:t>。</w:t>
      </w:r>
      <w:r w:rsidR="00675061" w:rsidRPr="00096768">
        <w:rPr>
          <w:rFonts w:ascii="Arial" w:eastAsia="宋体" w:hAnsi="Arial" w:cs="Arial"/>
          <w:color w:val="000000"/>
          <w:kern w:val="0"/>
          <w:sz w:val="18"/>
          <w:szCs w:val="18"/>
        </w:rPr>
        <w:t>应基于染色体尺寸（例如，短臂与长臂的比率）</w:t>
      </w:r>
      <w:proofErr w:type="gramStart"/>
      <w:r w:rsidR="00675061" w:rsidRPr="00096768">
        <w:rPr>
          <w:rFonts w:ascii="Arial" w:eastAsia="宋体" w:hAnsi="Arial" w:cs="Arial"/>
          <w:color w:val="000000"/>
          <w:kern w:val="0"/>
          <w:sz w:val="18"/>
          <w:szCs w:val="18"/>
        </w:rPr>
        <w:t>以及显带核型</w:t>
      </w:r>
      <w:proofErr w:type="gramEnd"/>
      <w:r w:rsidR="00675061" w:rsidRPr="00096768">
        <w:rPr>
          <w:rFonts w:ascii="Arial" w:eastAsia="宋体" w:hAnsi="Arial" w:cs="Arial"/>
          <w:color w:val="000000"/>
          <w:kern w:val="0"/>
          <w:sz w:val="18"/>
          <w:szCs w:val="18"/>
        </w:rPr>
        <w:t>详情对</w:t>
      </w:r>
      <w:r w:rsidRPr="00096768">
        <w:rPr>
          <w:rFonts w:ascii="Arial" w:eastAsia="宋体" w:hAnsi="Arial" w:cs="Arial"/>
          <w:color w:val="000000"/>
          <w:kern w:val="0"/>
          <w:sz w:val="18"/>
          <w:szCs w:val="18"/>
        </w:rPr>
        <w:t>染色体进行分类。</w:t>
      </w:r>
    </w:p>
    <w:p w14:paraId="28B6AE91"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FB84532" w14:textId="28A91097" w:rsidR="00192869" w:rsidRDefault="00901DFE"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增强</w:t>
      </w:r>
      <w:r w:rsidR="00675061" w:rsidRPr="00357BFB">
        <w:rPr>
          <w:rFonts w:ascii="Arial" w:eastAsia="宋体" w:hAnsi="Arial" w:cs="Arial"/>
          <w:color w:val="000000"/>
          <w:kern w:val="0"/>
          <w:sz w:val="18"/>
          <w:szCs w:val="18"/>
        </w:rPr>
        <w:t>、更改</w:t>
      </w:r>
      <w:r w:rsidRPr="00357BFB">
        <w:rPr>
          <w:rFonts w:ascii="Arial" w:eastAsia="宋体" w:hAnsi="Arial" w:cs="Arial"/>
          <w:color w:val="000000"/>
          <w:kern w:val="0"/>
          <w:sz w:val="18"/>
          <w:szCs w:val="18"/>
        </w:rPr>
        <w:t>和</w:t>
      </w:r>
      <w:r w:rsidR="00675061" w:rsidRPr="00357BFB">
        <w:rPr>
          <w:rFonts w:ascii="Arial" w:eastAsia="宋体" w:hAnsi="Arial" w:cs="Arial"/>
          <w:color w:val="000000"/>
          <w:kern w:val="0"/>
          <w:sz w:val="18"/>
          <w:szCs w:val="18"/>
        </w:rPr>
        <w:t>操作功能</w:t>
      </w:r>
      <w:r w:rsidRPr="00357BFB">
        <w:rPr>
          <w:rFonts w:ascii="Arial" w:eastAsia="宋体" w:hAnsi="Arial" w:cs="Arial"/>
          <w:color w:val="000000"/>
          <w:kern w:val="0"/>
          <w:sz w:val="18"/>
          <w:szCs w:val="18"/>
        </w:rPr>
        <w:t>。一些</w:t>
      </w:r>
      <w:r w:rsidR="004C328D" w:rsidRPr="00357BFB">
        <w:rPr>
          <w:rFonts w:ascii="Arial" w:eastAsia="宋体" w:hAnsi="Arial" w:cs="Arial"/>
          <w:color w:val="000000"/>
          <w:kern w:val="0"/>
          <w:sz w:val="18"/>
          <w:szCs w:val="18"/>
        </w:rPr>
        <w:t>工具</w:t>
      </w:r>
      <w:r w:rsidRPr="00357BFB">
        <w:rPr>
          <w:rFonts w:ascii="Arial" w:eastAsia="宋体" w:hAnsi="Arial" w:cs="Arial"/>
          <w:color w:val="000000"/>
          <w:kern w:val="0"/>
          <w:sz w:val="18"/>
          <w:szCs w:val="18"/>
        </w:rPr>
        <w:t>具有</w:t>
      </w:r>
      <w:r w:rsidR="00675061" w:rsidRPr="00357BFB">
        <w:rPr>
          <w:rFonts w:ascii="Arial" w:eastAsia="宋体" w:hAnsi="Arial" w:cs="Arial"/>
          <w:color w:val="000000"/>
          <w:kern w:val="0"/>
          <w:sz w:val="18"/>
          <w:szCs w:val="18"/>
        </w:rPr>
        <w:t>可</w:t>
      </w:r>
      <w:r w:rsidRPr="00357BFB">
        <w:rPr>
          <w:rFonts w:ascii="Arial" w:eastAsia="宋体" w:hAnsi="Arial" w:cs="Arial"/>
          <w:color w:val="000000"/>
          <w:kern w:val="0"/>
          <w:sz w:val="18"/>
          <w:szCs w:val="18"/>
        </w:rPr>
        <w:t>增强或对比中期和</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或</w:t>
      </w:r>
      <w:r w:rsidR="00675061" w:rsidRPr="00357BFB">
        <w:rPr>
          <w:rFonts w:ascii="Arial" w:eastAsia="宋体" w:hAnsi="Arial" w:cs="Arial"/>
          <w:color w:val="000000"/>
          <w:kern w:val="0"/>
          <w:sz w:val="18"/>
          <w:szCs w:val="18"/>
        </w:rPr>
        <w:t>单个</w:t>
      </w:r>
      <w:r w:rsidRPr="00357BFB">
        <w:rPr>
          <w:rFonts w:ascii="Arial" w:eastAsia="宋体" w:hAnsi="Arial" w:cs="Arial"/>
          <w:color w:val="000000"/>
          <w:kern w:val="0"/>
          <w:sz w:val="18"/>
          <w:szCs w:val="18"/>
        </w:rPr>
        <w:t>染色体中的染色体图像以改善染色体</w:t>
      </w:r>
      <w:proofErr w:type="gramStart"/>
      <w:r w:rsidRPr="00357BFB">
        <w:rPr>
          <w:rFonts w:ascii="Arial" w:eastAsia="宋体" w:hAnsi="Arial" w:cs="Arial"/>
          <w:color w:val="000000"/>
          <w:kern w:val="0"/>
          <w:sz w:val="18"/>
          <w:szCs w:val="18"/>
        </w:rPr>
        <w:t>的</w:t>
      </w:r>
      <w:r w:rsidR="00675061" w:rsidRPr="00357BFB">
        <w:rPr>
          <w:rFonts w:ascii="Arial" w:eastAsia="宋体" w:hAnsi="Arial" w:cs="Arial"/>
          <w:color w:val="000000"/>
          <w:kern w:val="0"/>
          <w:sz w:val="18"/>
          <w:szCs w:val="18"/>
        </w:rPr>
        <w:t>显带</w:t>
      </w:r>
      <w:r w:rsidR="005B439B" w:rsidRPr="00357BFB">
        <w:rPr>
          <w:rFonts w:ascii="Arial" w:eastAsia="宋体" w:hAnsi="Arial" w:cs="Arial"/>
          <w:color w:val="000000"/>
          <w:kern w:val="0"/>
          <w:sz w:val="18"/>
          <w:szCs w:val="18"/>
        </w:rPr>
        <w:t>特性</w:t>
      </w:r>
      <w:proofErr w:type="gramEnd"/>
      <w:r w:rsidRPr="00357BFB">
        <w:rPr>
          <w:rFonts w:ascii="Arial" w:eastAsia="宋体" w:hAnsi="Arial" w:cs="Arial"/>
          <w:color w:val="000000"/>
          <w:kern w:val="0"/>
          <w:sz w:val="18"/>
          <w:szCs w:val="18"/>
        </w:rPr>
        <w:t>的</w:t>
      </w:r>
      <w:r w:rsidR="00675061" w:rsidRPr="00357BFB">
        <w:rPr>
          <w:rFonts w:ascii="Arial" w:eastAsia="宋体" w:hAnsi="Arial" w:cs="Arial"/>
          <w:color w:val="000000"/>
          <w:kern w:val="0"/>
          <w:sz w:val="18"/>
          <w:szCs w:val="18"/>
        </w:rPr>
        <w:t>功能</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其他</w:t>
      </w:r>
      <w:r w:rsidR="00675061" w:rsidRPr="00357BFB">
        <w:rPr>
          <w:rFonts w:ascii="Arial" w:eastAsia="宋体" w:hAnsi="Arial" w:cs="Arial"/>
          <w:color w:val="000000"/>
          <w:kern w:val="0"/>
          <w:sz w:val="18"/>
          <w:szCs w:val="18"/>
        </w:rPr>
        <w:t>功能可更改</w:t>
      </w:r>
      <w:r w:rsidRPr="00357BFB">
        <w:rPr>
          <w:rFonts w:ascii="Arial" w:eastAsia="宋体" w:hAnsi="Arial" w:cs="Arial"/>
          <w:color w:val="000000"/>
          <w:kern w:val="0"/>
          <w:sz w:val="18"/>
          <w:szCs w:val="18"/>
        </w:rPr>
        <w:t>或允许操作者</w:t>
      </w:r>
      <w:r w:rsidR="00675061" w:rsidRPr="00357BFB">
        <w:rPr>
          <w:rFonts w:ascii="Arial" w:eastAsia="宋体" w:hAnsi="Arial" w:cs="Arial"/>
          <w:color w:val="000000"/>
          <w:kern w:val="0"/>
          <w:sz w:val="18"/>
          <w:szCs w:val="18"/>
        </w:rPr>
        <w:t>更改</w:t>
      </w:r>
      <w:r w:rsidRPr="00357BFB">
        <w:rPr>
          <w:rFonts w:ascii="Arial" w:eastAsia="宋体" w:hAnsi="Arial" w:cs="Arial"/>
          <w:color w:val="000000"/>
          <w:kern w:val="0"/>
          <w:sz w:val="18"/>
          <w:szCs w:val="18"/>
        </w:rPr>
        <w:t>染色体形态和</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或其它细胞</w:t>
      </w:r>
      <w:r w:rsidR="005B439B" w:rsidRPr="00357BFB">
        <w:rPr>
          <w:rFonts w:ascii="Arial" w:eastAsia="宋体" w:hAnsi="Arial" w:cs="Arial"/>
          <w:color w:val="000000"/>
          <w:kern w:val="0"/>
          <w:sz w:val="18"/>
          <w:szCs w:val="18"/>
        </w:rPr>
        <w:t>特性</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这些</w:t>
      </w:r>
      <w:r w:rsidR="00675061"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包括：矫直</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扩大</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修整</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镜像</w:t>
      </w:r>
      <w:r w:rsidRPr="00357BFB">
        <w:rPr>
          <w:rFonts w:ascii="Arial" w:eastAsia="宋体" w:hAnsi="Arial" w:cs="Arial"/>
          <w:color w:val="000000"/>
          <w:kern w:val="0"/>
          <w:sz w:val="18"/>
          <w:szCs w:val="18"/>
        </w:rPr>
        <w:t>”</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增强</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（选择性改变中期</w:t>
      </w:r>
      <w:r w:rsidR="00675061" w:rsidRPr="00357BFB">
        <w:rPr>
          <w:rFonts w:ascii="Arial" w:eastAsia="宋体" w:hAnsi="Arial" w:cs="Arial"/>
          <w:color w:val="000000"/>
          <w:kern w:val="0"/>
          <w:sz w:val="18"/>
          <w:szCs w:val="18"/>
        </w:rPr>
        <w:t>染色体涂片</w:t>
      </w:r>
      <w:r w:rsidRPr="00357BFB">
        <w:rPr>
          <w:rFonts w:ascii="Arial" w:eastAsia="宋体" w:hAnsi="Arial" w:cs="Arial"/>
          <w:color w:val="000000"/>
          <w:kern w:val="0"/>
          <w:sz w:val="18"/>
          <w:szCs w:val="18"/>
        </w:rPr>
        <w:t>内或染色体区内的染色模式），</w:t>
      </w:r>
      <w:proofErr w:type="gramStart"/>
      <w:r w:rsidRPr="00357BFB">
        <w:rPr>
          <w:rFonts w:ascii="Arial" w:eastAsia="宋体" w:hAnsi="Arial" w:cs="Arial"/>
          <w:color w:val="000000"/>
          <w:kern w:val="0"/>
          <w:sz w:val="18"/>
          <w:szCs w:val="18"/>
        </w:rPr>
        <w:t>以及</w:t>
      </w:r>
      <w:r w:rsidR="00675061" w:rsidRPr="00357BFB">
        <w:rPr>
          <w:rFonts w:ascii="Arial" w:eastAsia="宋体" w:hAnsi="Arial" w:cs="Arial"/>
          <w:color w:val="000000"/>
          <w:kern w:val="0"/>
          <w:sz w:val="18"/>
          <w:szCs w:val="18"/>
        </w:rPr>
        <w:t>匀光</w:t>
      </w:r>
      <w:proofErr w:type="gramEnd"/>
      <w:r w:rsidRPr="00357BFB">
        <w:rPr>
          <w:rFonts w:ascii="Arial" w:eastAsia="宋体" w:hAnsi="Arial" w:cs="Arial"/>
          <w:color w:val="000000"/>
          <w:kern w:val="0"/>
          <w:sz w:val="18"/>
          <w:szCs w:val="18"/>
        </w:rPr>
        <w:t>/</w:t>
      </w:r>
      <w:r w:rsidR="00675061" w:rsidRPr="00357BFB">
        <w:rPr>
          <w:rFonts w:ascii="Arial" w:eastAsia="宋体" w:hAnsi="Arial" w:cs="Arial"/>
          <w:color w:val="000000"/>
          <w:kern w:val="0"/>
          <w:sz w:val="18"/>
          <w:szCs w:val="18"/>
        </w:rPr>
        <w:t>增强</w:t>
      </w:r>
      <w:r w:rsidRPr="00357BFB">
        <w:rPr>
          <w:rFonts w:ascii="Arial" w:eastAsia="宋体" w:hAnsi="Arial" w:cs="Arial"/>
          <w:color w:val="000000"/>
          <w:kern w:val="0"/>
          <w:sz w:val="18"/>
          <w:szCs w:val="18"/>
        </w:rPr>
        <w:t>细胞质背景。</w:t>
      </w:r>
    </w:p>
    <w:p w14:paraId="3849984F" w14:textId="77777777" w:rsidR="00930F47" w:rsidRPr="00357BFB" w:rsidRDefault="00930F47" w:rsidP="0005760D">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firstLine="0"/>
        <w:rPr>
          <w:rFonts w:ascii="Arial" w:eastAsia="宋体" w:hAnsi="Arial" w:cs="Arial"/>
          <w:color w:val="000000"/>
          <w:kern w:val="0"/>
          <w:sz w:val="18"/>
          <w:szCs w:val="18"/>
        </w:rPr>
      </w:pPr>
    </w:p>
    <w:p w14:paraId="1B43669C" w14:textId="2164836B" w:rsidR="00192869" w:rsidRPr="00357BFB" w:rsidRDefault="00881061"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专业分析（开发中）</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一些工具能够执行</w:t>
      </w:r>
      <w:r w:rsidR="00675061" w:rsidRPr="00357BFB">
        <w:rPr>
          <w:rFonts w:ascii="Arial" w:eastAsia="宋体" w:hAnsi="Arial" w:cs="Arial"/>
          <w:color w:val="000000"/>
          <w:kern w:val="0"/>
          <w:sz w:val="18"/>
          <w:szCs w:val="18"/>
        </w:rPr>
        <w:t>针对</w:t>
      </w:r>
      <w:r w:rsidRPr="00357BFB">
        <w:rPr>
          <w:rFonts w:ascii="Arial" w:eastAsia="宋体" w:hAnsi="Arial" w:cs="Arial"/>
          <w:color w:val="000000"/>
          <w:kern w:val="0"/>
          <w:sz w:val="18"/>
          <w:szCs w:val="18"/>
        </w:rPr>
        <w:t>专门研究</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如染色体</w:t>
      </w:r>
      <w:r w:rsidR="00675061" w:rsidRPr="00357BFB">
        <w:rPr>
          <w:rFonts w:ascii="Arial" w:eastAsia="宋体" w:hAnsi="Arial" w:cs="Arial"/>
          <w:color w:val="000000"/>
          <w:kern w:val="0"/>
          <w:sz w:val="18"/>
          <w:szCs w:val="18"/>
        </w:rPr>
        <w:t>随体、</w:t>
      </w:r>
      <w:r w:rsidRPr="00357BFB">
        <w:rPr>
          <w:rFonts w:ascii="Arial" w:eastAsia="宋体" w:hAnsi="Arial" w:cs="Arial"/>
          <w:color w:val="000000"/>
          <w:kern w:val="0"/>
          <w:sz w:val="18"/>
          <w:szCs w:val="18"/>
        </w:rPr>
        <w:t>原位杂交和姐妹染色单体交换（</w:t>
      </w:r>
      <w:r w:rsidRPr="00357BFB">
        <w:rPr>
          <w:rFonts w:ascii="Arial" w:eastAsia="宋体" w:hAnsi="Arial" w:cs="Arial"/>
          <w:color w:val="000000"/>
          <w:kern w:val="0"/>
          <w:sz w:val="18"/>
          <w:szCs w:val="18"/>
        </w:rPr>
        <w:t>SCE</w:t>
      </w:r>
      <w:r w:rsidRPr="00357BFB">
        <w:rPr>
          <w:rFonts w:ascii="Arial" w:eastAsia="宋体" w:hAnsi="Arial" w:cs="Arial"/>
          <w:color w:val="000000"/>
          <w:kern w:val="0"/>
          <w:sz w:val="18"/>
          <w:szCs w:val="18"/>
        </w:rPr>
        <w:t>）</w:t>
      </w:r>
      <w:r w:rsidR="0067506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的分析。一些染色体分析仪</w:t>
      </w:r>
      <w:r w:rsidR="00675061" w:rsidRPr="00357BFB">
        <w:rPr>
          <w:rFonts w:ascii="Arial" w:eastAsia="宋体" w:hAnsi="Arial" w:cs="Arial"/>
          <w:color w:val="000000"/>
          <w:kern w:val="0"/>
          <w:sz w:val="18"/>
          <w:szCs w:val="18"/>
        </w:rPr>
        <w:t>可</w:t>
      </w:r>
      <w:r w:rsidRPr="00357BFB">
        <w:rPr>
          <w:rFonts w:ascii="Arial" w:eastAsia="宋体" w:hAnsi="Arial" w:cs="Arial"/>
          <w:color w:val="000000"/>
          <w:kern w:val="0"/>
          <w:sz w:val="18"/>
          <w:szCs w:val="18"/>
        </w:rPr>
        <w:t>自动计算</w:t>
      </w:r>
      <w:proofErr w:type="gramStart"/>
      <w:r w:rsidRPr="00357BFB">
        <w:rPr>
          <w:rFonts w:ascii="Arial" w:eastAsia="宋体" w:hAnsi="Arial" w:cs="Arial"/>
          <w:color w:val="000000"/>
          <w:kern w:val="0"/>
          <w:sz w:val="18"/>
          <w:szCs w:val="18"/>
        </w:rPr>
        <w:t>每个中期</w:t>
      </w:r>
      <w:proofErr w:type="gramEnd"/>
      <w:r w:rsidRPr="00357BFB">
        <w:rPr>
          <w:rFonts w:ascii="Arial" w:eastAsia="宋体" w:hAnsi="Arial" w:cs="Arial"/>
          <w:color w:val="000000"/>
          <w:kern w:val="0"/>
          <w:sz w:val="18"/>
          <w:szCs w:val="18"/>
        </w:rPr>
        <w:t>细胞的</w:t>
      </w:r>
      <w:r w:rsidR="00675061" w:rsidRPr="00357BFB">
        <w:rPr>
          <w:rFonts w:ascii="Arial" w:eastAsia="宋体" w:hAnsi="Arial" w:cs="Arial"/>
          <w:color w:val="000000"/>
          <w:kern w:val="0"/>
          <w:sz w:val="18"/>
          <w:szCs w:val="18"/>
        </w:rPr>
        <w:t>随体</w:t>
      </w:r>
      <w:r w:rsidRPr="00357BFB">
        <w:rPr>
          <w:rFonts w:ascii="Arial" w:eastAsia="宋体" w:hAnsi="Arial" w:cs="Arial"/>
          <w:color w:val="000000"/>
          <w:kern w:val="0"/>
          <w:sz w:val="18"/>
          <w:szCs w:val="18"/>
        </w:rPr>
        <w:t>或</w:t>
      </w:r>
      <w:r w:rsidRPr="00357BFB">
        <w:rPr>
          <w:rFonts w:ascii="Arial" w:eastAsia="宋体" w:hAnsi="Arial" w:cs="Arial"/>
          <w:color w:val="000000"/>
          <w:kern w:val="0"/>
          <w:sz w:val="18"/>
          <w:szCs w:val="18"/>
        </w:rPr>
        <w:t>SCE</w:t>
      </w:r>
      <w:r w:rsidRPr="00357BFB">
        <w:rPr>
          <w:rFonts w:ascii="Arial" w:eastAsia="宋体" w:hAnsi="Arial" w:cs="Arial"/>
          <w:color w:val="000000"/>
          <w:kern w:val="0"/>
          <w:sz w:val="18"/>
          <w:szCs w:val="18"/>
        </w:rPr>
        <w:t>的数目或每个</w:t>
      </w:r>
      <w:r w:rsidR="00675061" w:rsidRPr="00357BFB">
        <w:rPr>
          <w:rFonts w:ascii="Arial" w:eastAsia="宋体" w:hAnsi="Arial" w:cs="Arial"/>
          <w:color w:val="000000"/>
          <w:kern w:val="0"/>
          <w:sz w:val="18"/>
          <w:szCs w:val="18"/>
        </w:rPr>
        <w:t>间期</w:t>
      </w:r>
      <w:r w:rsidRPr="00357BFB">
        <w:rPr>
          <w:rFonts w:ascii="Arial" w:eastAsia="宋体" w:hAnsi="Arial" w:cs="Arial"/>
          <w:color w:val="000000"/>
          <w:kern w:val="0"/>
          <w:sz w:val="18"/>
          <w:szCs w:val="18"/>
        </w:rPr>
        <w:t>或中期细胞的杂交探</w:t>
      </w:r>
      <w:r w:rsidR="00F11912" w:rsidRPr="00357BFB">
        <w:rPr>
          <w:rFonts w:ascii="Arial" w:eastAsia="宋体" w:hAnsi="Arial" w:cs="Arial"/>
          <w:color w:val="000000"/>
          <w:kern w:val="0"/>
          <w:sz w:val="18"/>
          <w:szCs w:val="18"/>
        </w:rPr>
        <w:t>针</w:t>
      </w:r>
      <w:r w:rsidRPr="00357BFB">
        <w:rPr>
          <w:rFonts w:ascii="Arial" w:eastAsia="宋体" w:hAnsi="Arial" w:cs="Arial"/>
          <w:color w:val="000000"/>
          <w:kern w:val="0"/>
          <w:sz w:val="18"/>
          <w:szCs w:val="18"/>
        </w:rPr>
        <w:t>位点的数目</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尽管该</w:t>
      </w:r>
      <w:r w:rsidR="00675061"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目前</w:t>
      </w:r>
      <w:r w:rsidR="00675061" w:rsidRPr="00357BFB">
        <w:rPr>
          <w:rFonts w:ascii="Arial" w:eastAsia="宋体" w:hAnsi="Arial" w:cs="Arial"/>
          <w:color w:val="000000"/>
          <w:kern w:val="0"/>
          <w:sz w:val="18"/>
          <w:szCs w:val="18"/>
        </w:rPr>
        <w:t>已</w:t>
      </w:r>
      <w:r w:rsidRPr="00357BFB">
        <w:rPr>
          <w:rFonts w:ascii="Arial" w:eastAsia="宋体" w:hAnsi="Arial" w:cs="Arial"/>
          <w:color w:val="000000"/>
          <w:kern w:val="0"/>
          <w:sz w:val="18"/>
          <w:szCs w:val="18"/>
        </w:rPr>
        <w:t>用于研究目的，但尚未被</w:t>
      </w:r>
      <w:r w:rsidRPr="00357BFB">
        <w:rPr>
          <w:rFonts w:ascii="Arial" w:eastAsia="宋体" w:hAnsi="Arial" w:cs="Arial"/>
          <w:color w:val="000000"/>
          <w:kern w:val="0"/>
          <w:sz w:val="18"/>
          <w:szCs w:val="18"/>
        </w:rPr>
        <w:t>FDA</w:t>
      </w:r>
      <w:r w:rsidR="00F015FA" w:rsidRPr="00357BFB">
        <w:rPr>
          <w:rFonts w:ascii="Arial" w:eastAsia="宋体" w:hAnsi="Arial" w:cs="Arial"/>
          <w:color w:val="000000"/>
          <w:kern w:val="0"/>
          <w:sz w:val="18"/>
          <w:szCs w:val="18"/>
        </w:rPr>
        <w:t>许可</w:t>
      </w:r>
      <w:r w:rsidRPr="00357BFB">
        <w:rPr>
          <w:rFonts w:ascii="Arial" w:eastAsia="宋体" w:hAnsi="Arial" w:cs="Arial"/>
          <w:color w:val="000000"/>
          <w:kern w:val="0"/>
          <w:sz w:val="18"/>
          <w:szCs w:val="18"/>
        </w:rPr>
        <w:t>用于临床应用。</w:t>
      </w:r>
    </w:p>
    <w:p w14:paraId="03C4382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9ABF775" w14:textId="28126B8D" w:rsidR="00192869" w:rsidRPr="00357BFB" w:rsidRDefault="00881061"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硬拷贝打印。大多数系统能够</w:t>
      </w:r>
      <w:r w:rsidR="00F11912" w:rsidRPr="00357BFB">
        <w:rPr>
          <w:rFonts w:ascii="Arial" w:eastAsia="宋体" w:hAnsi="Arial" w:cs="Arial"/>
          <w:color w:val="000000"/>
          <w:kern w:val="0"/>
          <w:sz w:val="18"/>
          <w:szCs w:val="18"/>
        </w:rPr>
        <w:t>生成</w:t>
      </w:r>
      <w:r w:rsidRPr="00357BFB">
        <w:rPr>
          <w:rFonts w:ascii="Arial" w:eastAsia="宋体" w:hAnsi="Arial" w:cs="Arial"/>
          <w:color w:val="000000"/>
          <w:kern w:val="0"/>
          <w:sz w:val="18"/>
          <w:szCs w:val="18"/>
        </w:rPr>
        <w:t>接近照相质量</w:t>
      </w:r>
      <w:r w:rsidR="00A25B45" w:rsidRPr="00357BFB">
        <w:rPr>
          <w:rFonts w:ascii="Arial" w:eastAsia="宋体" w:hAnsi="Arial" w:cs="Arial"/>
          <w:color w:val="000000"/>
          <w:kern w:val="0"/>
          <w:sz w:val="18"/>
          <w:szCs w:val="18"/>
        </w:rPr>
        <w:t>的、</w:t>
      </w:r>
      <w:r w:rsidRPr="00357BFB">
        <w:rPr>
          <w:rFonts w:ascii="Arial" w:eastAsia="宋体" w:hAnsi="Arial" w:cs="Arial"/>
          <w:color w:val="000000"/>
          <w:kern w:val="0"/>
          <w:sz w:val="18"/>
          <w:szCs w:val="18"/>
        </w:rPr>
        <w:t>打印机</w:t>
      </w:r>
      <w:r w:rsidR="00A25B45" w:rsidRPr="00357BFB">
        <w:rPr>
          <w:rFonts w:ascii="Arial" w:eastAsia="宋体" w:hAnsi="Arial" w:cs="Arial"/>
          <w:color w:val="000000"/>
          <w:kern w:val="0"/>
          <w:sz w:val="18"/>
          <w:szCs w:val="18"/>
        </w:rPr>
        <w:t>生成的</w:t>
      </w:r>
      <w:r w:rsidRPr="00357BFB">
        <w:rPr>
          <w:rFonts w:ascii="Arial" w:eastAsia="宋体" w:hAnsi="Arial" w:cs="Arial"/>
          <w:color w:val="000000"/>
          <w:kern w:val="0"/>
          <w:sz w:val="18"/>
          <w:szCs w:val="18"/>
        </w:rPr>
        <w:t>中期图像和核型的硬拷贝。</w:t>
      </w:r>
    </w:p>
    <w:p w14:paraId="75410690"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1A8D05C" w14:textId="774A95D4" w:rsidR="00192869" w:rsidRDefault="00901DFE"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生成报告</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许多</w:t>
      </w:r>
      <w:r w:rsidR="004C328D" w:rsidRPr="00357BFB">
        <w:rPr>
          <w:rFonts w:ascii="Arial" w:eastAsia="宋体" w:hAnsi="Arial" w:cs="Arial"/>
          <w:color w:val="000000"/>
          <w:kern w:val="0"/>
          <w:sz w:val="18"/>
          <w:szCs w:val="18"/>
        </w:rPr>
        <w:t>工具</w:t>
      </w:r>
      <w:r w:rsidRPr="00357BFB">
        <w:rPr>
          <w:rFonts w:ascii="Arial" w:eastAsia="宋体" w:hAnsi="Arial" w:cs="Arial"/>
          <w:color w:val="000000"/>
          <w:kern w:val="0"/>
          <w:sz w:val="18"/>
          <w:szCs w:val="18"/>
        </w:rPr>
        <w:t>具有</w:t>
      </w:r>
      <w:r w:rsidR="00A25B45" w:rsidRPr="00357BFB">
        <w:rPr>
          <w:rFonts w:ascii="Arial" w:eastAsia="宋体" w:hAnsi="Arial" w:cs="Arial"/>
          <w:color w:val="000000"/>
          <w:kern w:val="0"/>
          <w:sz w:val="18"/>
          <w:szCs w:val="18"/>
        </w:rPr>
        <w:t>为转诊临床医生生成</w:t>
      </w:r>
      <w:r w:rsidRPr="00357BFB">
        <w:rPr>
          <w:rFonts w:ascii="Arial" w:eastAsia="宋体" w:hAnsi="Arial" w:cs="Arial"/>
          <w:color w:val="000000"/>
          <w:kern w:val="0"/>
          <w:sz w:val="18"/>
          <w:szCs w:val="18"/>
        </w:rPr>
        <w:t>（</w:t>
      </w:r>
      <w:r w:rsidR="00A25B45" w:rsidRPr="00357BFB">
        <w:rPr>
          <w:rFonts w:ascii="Arial" w:eastAsia="宋体" w:hAnsi="Arial" w:cs="Arial"/>
          <w:color w:val="000000"/>
          <w:kern w:val="0"/>
          <w:sz w:val="18"/>
          <w:szCs w:val="18"/>
        </w:rPr>
        <w:t>编制</w:t>
      </w:r>
      <w:r w:rsidRPr="00357BFB">
        <w:rPr>
          <w:rFonts w:ascii="Arial" w:eastAsia="宋体" w:hAnsi="Arial" w:cs="Arial"/>
          <w:color w:val="000000"/>
          <w:kern w:val="0"/>
          <w:sz w:val="18"/>
          <w:szCs w:val="18"/>
        </w:rPr>
        <w:t>和打印）最终</w:t>
      </w:r>
      <w:r w:rsidR="00F11912" w:rsidRPr="00357BFB">
        <w:rPr>
          <w:rFonts w:ascii="Arial" w:eastAsia="宋体" w:hAnsi="Arial" w:cs="Arial"/>
          <w:color w:val="000000"/>
          <w:kern w:val="0"/>
          <w:sz w:val="18"/>
          <w:szCs w:val="18"/>
        </w:rPr>
        <w:t>总结</w:t>
      </w:r>
      <w:r w:rsidRPr="00357BFB">
        <w:rPr>
          <w:rFonts w:ascii="Arial" w:eastAsia="宋体" w:hAnsi="Arial" w:cs="Arial"/>
          <w:color w:val="000000"/>
          <w:kern w:val="0"/>
          <w:sz w:val="18"/>
          <w:szCs w:val="18"/>
        </w:rPr>
        <w:t>以及处理计费过程和其他簿记的</w:t>
      </w:r>
      <w:r w:rsidR="00A25B45" w:rsidRPr="00357BFB">
        <w:rPr>
          <w:rFonts w:ascii="Arial" w:eastAsia="宋体" w:hAnsi="Arial" w:cs="Arial"/>
          <w:color w:val="000000"/>
          <w:kern w:val="0"/>
          <w:sz w:val="18"/>
          <w:szCs w:val="18"/>
        </w:rPr>
        <w:t>性能</w:t>
      </w:r>
      <w:r w:rsidRPr="00357BFB">
        <w:rPr>
          <w:rFonts w:ascii="Arial" w:eastAsia="宋体" w:hAnsi="Arial" w:cs="Arial"/>
          <w:color w:val="000000"/>
          <w:kern w:val="0"/>
          <w:sz w:val="18"/>
          <w:szCs w:val="18"/>
        </w:rPr>
        <w:t>。</w:t>
      </w:r>
    </w:p>
    <w:p w14:paraId="0CA9E2C4" w14:textId="77777777" w:rsidR="00930F47" w:rsidRPr="00930F47" w:rsidRDefault="00930F47" w:rsidP="0005760D">
      <w:pPr>
        <w:pStyle w:val="a6"/>
        <w:spacing w:beforeLines="20" w:before="63" w:afterLines="20" w:after="63" w:line="312" w:lineRule="auto"/>
        <w:ind w:firstLine="360"/>
        <w:rPr>
          <w:rFonts w:ascii="Arial" w:eastAsia="宋体" w:hAnsi="Arial" w:cs="Arial"/>
          <w:color w:val="000000"/>
          <w:kern w:val="0"/>
          <w:sz w:val="18"/>
          <w:szCs w:val="18"/>
        </w:rPr>
      </w:pPr>
    </w:p>
    <w:p w14:paraId="4AEB357C" w14:textId="77777777" w:rsidR="00930F47" w:rsidRDefault="00930F47"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644E106B" w14:textId="1EC371A3" w:rsidR="00192869" w:rsidRPr="00357BFB" w:rsidRDefault="00881061"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计算机化患者数据存储</w:t>
      </w:r>
      <w:r w:rsidR="00A25B45"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检索和归档系统。数据库可以包括中期图像和核型</w:t>
      </w:r>
      <w:r w:rsidR="00A25B45"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患者识别信息和最终报告。</w:t>
      </w:r>
    </w:p>
    <w:p w14:paraId="1329EC53"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A5BE59F" w14:textId="019DE10A" w:rsidR="00192869" w:rsidRPr="00357BFB" w:rsidRDefault="00881061"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培训功能（开发中）</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该</w:t>
      </w:r>
      <w:r w:rsidR="00A25B45"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允许操作者</w:t>
      </w:r>
      <w:r w:rsidR="00F11912" w:rsidRPr="00357BFB">
        <w:rPr>
          <w:rFonts w:ascii="Arial" w:eastAsia="宋体" w:hAnsi="Arial" w:cs="Arial"/>
          <w:color w:val="000000"/>
          <w:kern w:val="0"/>
          <w:sz w:val="18"/>
          <w:szCs w:val="18"/>
        </w:rPr>
        <w:t>教</w:t>
      </w:r>
      <w:r w:rsidRPr="00357BFB">
        <w:rPr>
          <w:rFonts w:ascii="Arial" w:eastAsia="宋体" w:hAnsi="Arial" w:cs="Arial"/>
          <w:color w:val="000000"/>
          <w:kern w:val="0"/>
          <w:sz w:val="18"/>
          <w:szCs w:val="18"/>
        </w:rPr>
        <w:t>系统识别给定实验室的</w:t>
      </w:r>
      <w:r w:rsidR="00F11912" w:rsidRPr="00357BFB">
        <w:rPr>
          <w:rFonts w:ascii="Arial" w:eastAsia="宋体" w:hAnsi="Arial" w:cs="Arial"/>
          <w:color w:val="000000"/>
          <w:kern w:val="0"/>
          <w:sz w:val="18"/>
          <w:szCs w:val="18"/>
        </w:rPr>
        <w:t>特定</w:t>
      </w:r>
      <w:r w:rsidRPr="00357BFB">
        <w:rPr>
          <w:rFonts w:ascii="Arial" w:eastAsia="宋体" w:hAnsi="Arial" w:cs="Arial"/>
          <w:color w:val="000000"/>
          <w:kern w:val="0"/>
          <w:sz w:val="18"/>
          <w:szCs w:val="18"/>
        </w:rPr>
        <w:t>染色体</w:t>
      </w:r>
      <w:r w:rsidR="00F11912" w:rsidRPr="00357BFB">
        <w:rPr>
          <w:rFonts w:ascii="Arial" w:eastAsia="宋体" w:hAnsi="Arial" w:cs="Arial"/>
          <w:color w:val="000000"/>
          <w:kern w:val="0"/>
          <w:sz w:val="18"/>
          <w:szCs w:val="18"/>
        </w:rPr>
        <w:t>制片</w:t>
      </w:r>
      <w:r w:rsidRPr="00357BFB">
        <w:rPr>
          <w:rFonts w:ascii="Arial" w:eastAsia="宋体" w:hAnsi="Arial" w:cs="Arial"/>
          <w:color w:val="000000"/>
          <w:kern w:val="0"/>
          <w:sz w:val="18"/>
          <w:szCs w:val="18"/>
        </w:rPr>
        <w:t>。</w:t>
      </w:r>
      <w:r w:rsidR="00A25B45" w:rsidRPr="00357BFB">
        <w:rPr>
          <w:rFonts w:ascii="Arial" w:eastAsia="宋体" w:hAnsi="Arial" w:cs="Arial"/>
          <w:color w:val="000000"/>
          <w:kern w:val="0"/>
          <w:sz w:val="18"/>
          <w:szCs w:val="18"/>
        </w:rPr>
        <w:t>其</w:t>
      </w:r>
      <w:r w:rsidRPr="00357BFB">
        <w:rPr>
          <w:rFonts w:ascii="Arial" w:eastAsia="宋体" w:hAnsi="Arial" w:cs="Arial"/>
          <w:color w:val="000000"/>
          <w:kern w:val="0"/>
          <w:sz w:val="18"/>
          <w:szCs w:val="18"/>
        </w:rPr>
        <w:t>允许操作者</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训练</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工具以识别不同的染色</w:t>
      </w:r>
      <w:r w:rsidR="00F11912" w:rsidRPr="00357BFB">
        <w:rPr>
          <w:rFonts w:ascii="Arial" w:eastAsia="宋体" w:hAnsi="Arial" w:cs="Arial"/>
          <w:color w:val="000000"/>
          <w:kern w:val="0"/>
          <w:sz w:val="18"/>
          <w:szCs w:val="18"/>
        </w:rPr>
        <w:t>制片</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尽管该</w:t>
      </w:r>
      <w:r w:rsidR="00A25B45"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目前</w:t>
      </w:r>
      <w:r w:rsidR="00A25B45" w:rsidRPr="00357BFB">
        <w:rPr>
          <w:rFonts w:ascii="Arial" w:eastAsia="宋体" w:hAnsi="Arial" w:cs="Arial"/>
          <w:color w:val="000000"/>
          <w:kern w:val="0"/>
          <w:sz w:val="18"/>
          <w:szCs w:val="18"/>
        </w:rPr>
        <w:t>已</w:t>
      </w:r>
      <w:r w:rsidRPr="00357BFB">
        <w:rPr>
          <w:rFonts w:ascii="Arial" w:eastAsia="宋体" w:hAnsi="Arial" w:cs="Arial"/>
          <w:color w:val="000000"/>
          <w:kern w:val="0"/>
          <w:sz w:val="18"/>
          <w:szCs w:val="18"/>
        </w:rPr>
        <w:t>用于研究目的，但</w:t>
      </w:r>
      <w:r w:rsidR="00A25B45" w:rsidRPr="00357BFB">
        <w:rPr>
          <w:rFonts w:ascii="Arial" w:eastAsia="宋体" w:hAnsi="Arial" w:cs="Arial"/>
          <w:color w:val="000000"/>
          <w:kern w:val="0"/>
          <w:sz w:val="18"/>
          <w:szCs w:val="18"/>
        </w:rPr>
        <w:t>其</w:t>
      </w:r>
      <w:r w:rsidRPr="00357BFB">
        <w:rPr>
          <w:rFonts w:ascii="Arial" w:eastAsia="宋体" w:hAnsi="Arial" w:cs="Arial"/>
          <w:color w:val="000000"/>
          <w:kern w:val="0"/>
          <w:sz w:val="18"/>
          <w:szCs w:val="18"/>
        </w:rPr>
        <w:t>尚未被</w:t>
      </w:r>
      <w:r w:rsidRPr="00357BFB">
        <w:rPr>
          <w:rFonts w:ascii="Arial" w:eastAsia="宋体" w:hAnsi="Arial" w:cs="Arial"/>
          <w:color w:val="000000"/>
          <w:kern w:val="0"/>
          <w:sz w:val="18"/>
          <w:szCs w:val="18"/>
        </w:rPr>
        <w:t>FDA</w:t>
      </w:r>
      <w:r w:rsidR="00F015FA" w:rsidRPr="00357BFB">
        <w:rPr>
          <w:rFonts w:ascii="Arial" w:eastAsia="宋体" w:hAnsi="Arial" w:cs="Arial"/>
          <w:color w:val="000000"/>
          <w:kern w:val="0"/>
          <w:sz w:val="18"/>
          <w:szCs w:val="18"/>
        </w:rPr>
        <w:t>许可</w:t>
      </w:r>
      <w:r w:rsidRPr="00357BFB">
        <w:rPr>
          <w:rFonts w:ascii="Arial" w:eastAsia="宋体" w:hAnsi="Arial" w:cs="Arial"/>
          <w:color w:val="000000"/>
          <w:kern w:val="0"/>
          <w:sz w:val="18"/>
          <w:szCs w:val="18"/>
        </w:rPr>
        <w:t>用于临床应用。</w:t>
      </w:r>
    </w:p>
    <w:p w14:paraId="4284EAD0"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031168B" w14:textId="62377AAC" w:rsidR="00192869" w:rsidRPr="00357BFB" w:rsidRDefault="00A25B45"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通信功能</w:t>
      </w:r>
      <w:r w:rsidR="00881061" w:rsidRPr="00357BFB">
        <w:rPr>
          <w:rFonts w:ascii="Arial" w:eastAsia="宋体" w:hAnsi="Arial" w:cs="Arial"/>
          <w:color w:val="000000"/>
          <w:kern w:val="0"/>
          <w:sz w:val="18"/>
          <w:szCs w:val="18"/>
        </w:rPr>
        <w:t>允许站点</w:t>
      </w:r>
      <w:r w:rsidRPr="00357BFB">
        <w:rPr>
          <w:rFonts w:ascii="Arial" w:eastAsia="宋体" w:hAnsi="Arial" w:cs="Arial"/>
          <w:color w:val="000000"/>
          <w:kern w:val="0"/>
          <w:sz w:val="18"/>
          <w:szCs w:val="18"/>
        </w:rPr>
        <w:t>与</w:t>
      </w:r>
      <w:r w:rsidR="00881061" w:rsidRPr="00357BFB">
        <w:rPr>
          <w:rFonts w:ascii="Arial" w:eastAsia="宋体" w:hAnsi="Arial" w:cs="Arial"/>
          <w:color w:val="000000"/>
          <w:kern w:val="0"/>
          <w:sz w:val="18"/>
          <w:szCs w:val="18"/>
        </w:rPr>
        <w:t>站点</w:t>
      </w:r>
      <w:r w:rsidRPr="00357BFB">
        <w:rPr>
          <w:rFonts w:ascii="Arial" w:eastAsia="宋体" w:hAnsi="Arial" w:cs="Arial"/>
          <w:color w:val="000000"/>
          <w:kern w:val="0"/>
          <w:sz w:val="18"/>
          <w:szCs w:val="18"/>
        </w:rPr>
        <w:t>进行</w:t>
      </w:r>
      <w:r w:rsidR="00881061" w:rsidRPr="00357BFB">
        <w:rPr>
          <w:rFonts w:ascii="Arial" w:eastAsia="宋体" w:hAnsi="Arial" w:cs="Arial"/>
          <w:color w:val="000000"/>
          <w:kern w:val="0"/>
          <w:sz w:val="18"/>
          <w:szCs w:val="18"/>
        </w:rPr>
        <w:t>图像传输。</w:t>
      </w:r>
    </w:p>
    <w:p w14:paraId="763A71F7"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9B81623" w14:textId="6C10F943" w:rsidR="00901DFE" w:rsidRPr="00357BFB" w:rsidRDefault="00901DFE" w:rsidP="0005760D">
      <w:pPr>
        <w:pStyle w:val="a6"/>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00" w:firstLineChars="0" w:hanging="336"/>
        <w:rPr>
          <w:rFonts w:ascii="Arial" w:eastAsia="宋体" w:hAnsi="Arial" w:cs="Arial"/>
          <w:color w:val="000000"/>
          <w:kern w:val="0"/>
          <w:sz w:val="18"/>
          <w:szCs w:val="18"/>
        </w:rPr>
      </w:pPr>
      <w:r w:rsidRPr="00357BFB">
        <w:rPr>
          <w:rFonts w:ascii="Arial" w:eastAsia="宋体" w:hAnsi="Arial" w:cs="Arial"/>
          <w:color w:val="000000"/>
          <w:kern w:val="0"/>
          <w:sz w:val="18"/>
          <w:szCs w:val="18"/>
        </w:rPr>
        <w:t>网络功能提供工作站和本地区域之间的网络连接。</w:t>
      </w:r>
    </w:p>
    <w:p w14:paraId="2D07300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7CA825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EF8135B" w14:textId="3C6FA386" w:rsidR="00192869" w:rsidRPr="00357BFB" w:rsidRDefault="00881061" w:rsidP="0005760D">
      <w:pPr>
        <w:pStyle w:val="a6"/>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294" w:firstLineChars="0" w:hanging="294"/>
        <w:rPr>
          <w:rFonts w:ascii="Arial" w:eastAsia="宋体" w:hAnsi="Arial" w:cs="Arial"/>
          <w:color w:val="000000"/>
          <w:kern w:val="0"/>
          <w:sz w:val="18"/>
          <w:szCs w:val="18"/>
        </w:rPr>
      </w:pPr>
      <w:r w:rsidRPr="00357BFB">
        <w:rPr>
          <w:rFonts w:ascii="Arial" w:eastAsia="宋体" w:hAnsi="Arial" w:cs="Arial"/>
          <w:color w:val="000000"/>
          <w:kern w:val="0"/>
          <w:sz w:val="18"/>
          <w:szCs w:val="18"/>
        </w:rPr>
        <w:t>具体性能特性</w:t>
      </w:r>
    </w:p>
    <w:p w14:paraId="0E0B87A4"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554184E" w14:textId="214D83B9" w:rsidR="00192869" w:rsidRDefault="00A25B45"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通过器械生成的数据</w:t>
      </w:r>
      <w:r w:rsidR="00F11912"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支持对工具运行极为重要的特定参数。证明该器械</w:t>
      </w:r>
      <w:r w:rsidR="00F11912" w:rsidRPr="00357BFB">
        <w:rPr>
          <w:rFonts w:ascii="Arial" w:eastAsia="宋体" w:hAnsi="Arial" w:cs="Arial"/>
          <w:color w:val="000000"/>
          <w:kern w:val="0"/>
          <w:sz w:val="18"/>
          <w:szCs w:val="18"/>
        </w:rPr>
        <w:t>实质等同于</w:t>
      </w:r>
      <w:r w:rsidRPr="00357BFB">
        <w:rPr>
          <w:rFonts w:ascii="Arial" w:eastAsia="宋体" w:hAnsi="Arial" w:cs="Arial"/>
          <w:color w:val="000000"/>
          <w:kern w:val="0"/>
          <w:sz w:val="18"/>
          <w:szCs w:val="18"/>
        </w:rPr>
        <w:t>合法销售的</w:t>
      </w:r>
      <w:r w:rsidR="00F11912" w:rsidRPr="00357BFB">
        <w:rPr>
          <w:rFonts w:ascii="Arial" w:eastAsia="宋体" w:hAnsi="Arial" w:cs="Arial"/>
          <w:color w:val="000000"/>
          <w:kern w:val="0"/>
          <w:sz w:val="18"/>
          <w:szCs w:val="18"/>
        </w:rPr>
        <w:t>等同</w:t>
      </w:r>
      <w:r w:rsidRPr="00357BFB">
        <w:rPr>
          <w:rFonts w:ascii="Arial" w:eastAsia="宋体" w:hAnsi="Arial" w:cs="Arial"/>
          <w:color w:val="000000"/>
          <w:kern w:val="0"/>
          <w:sz w:val="18"/>
          <w:szCs w:val="18"/>
        </w:rPr>
        <w:t>器械。通过将器械的性能与</w:t>
      </w:r>
      <w:r w:rsidR="00F11912" w:rsidRPr="00357BFB">
        <w:rPr>
          <w:rFonts w:ascii="Arial" w:eastAsia="宋体" w:hAnsi="Arial" w:cs="Arial"/>
          <w:color w:val="000000"/>
          <w:kern w:val="0"/>
          <w:sz w:val="18"/>
          <w:szCs w:val="18"/>
        </w:rPr>
        <w:t>染色体分析的</w:t>
      </w:r>
      <w:r w:rsidRPr="00357BFB">
        <w:rPr>
          <w:rFonts w:ascii="Arial" w:eastAsia="宋体" w:hAnsi="Arial" w:cs="Arial"/>
          <w:color w:val="000000"/>
          <w:kern w:val="0"/>
          <w:sz w:val="18"/>
          <w:szCs w:val="18"/>
        </w:rPr>
        <w:t>手动参考方法进行对比</w:t>
      </w:r>
      <w:r w:rsidR="00F11912"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进行性能研究，证明该器械安全且有效。有关特定功能所需的性能特性的详细信息，请</w:t>
      </w:r>
      <w:proofErr w:type="gramStart"/>
      <w:r w:rsidRPr="00357BFB">
        <w:rPr>
          <w:rFonts w:ascii="Arial" w:eastAsia="宋体" w:hAnsi="Arial" w:cs="Arial"/>
          <w:color w:val="000000"/>
          <w:kern w:val="0"/>
          <w:sz w:val="18"/>
          <w:szCs w:val="18"/>
        </w:rPr>
        <w:t>参见第</w:t>
      </w:r>
      <w:proofErr w:type="gramEnd"/>
      <w:r w:rsidRPr="00357BFB">
        <w:rPr>
          <w:rFonts w:ascii="Arial" w:eastAsia="宋体" w:hAnsi="Arial" w:cs="Arial"/>
          <w:color w:val="000000"/>
          <w:kern w:val="0"/>
          <w:sz w:val="18"/>
          <w:szCs w:val="18"/>
        </w:rPr>
        <w:t>II.B.</w:t>
      </w:r>
      <w:r w:rsidRPr="00357BFB">
        <w:rPr>
          <w:rFonts w:ascii="Arial" w:eastAsia="宋体" w:hAnsi="Arial" w:cs="Arial"/>
          <w:color w:val="000000"/>
          <w:kern w:val="0"/>
          <w:sz w:val="18"/>
          <w:szCs w:val="18"/>
        </w:rPr>
        <w:t>节</w:t>
      </w:r>
      <w:r w:rsidR="00F11912" w:rsidRPr="00357BFB">
        <w:rPr>
          <w:rFonts w:ascii="Arial" w:eastAsia="宋体" w:hAnsi="Arial" w:cs="Arial"/>
          <w:color w:val="000000"/>
          <w:kern w:val="0"/>
          <w:sz w:val="18"/>
          <w:szCs w:val="18"/>
        </w:rPr>
        <w:t>“</w:t>
      </w:r>
      <w:r w:rsidR="00F11912" w:rsidRPr="00357BFB">
        <w:rPr>
          <w:rFonts w:ascii="Arial" w:eastAsia="宋体" w:hAnsi="Arial" w:cs="Arial"/>
          <w:color w:val="000000"/>
          <w:kern w:val="0"/>
          <w:sz w:val="18"/>
          <w:szCs w:val="18"/>
        </w:rPr>
        <w:t>器械描述</w:t>
      </w:r>
      <w:r w:rsidR="00F11912"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w:t>
      </w:r>
    </w:p>
    <w:p w14:paraId="6DB63ECF" w14:textId="77777777" w:rsidR="006B1A16" w:rsidRPr="00357BFB" w:rsidRDefault="006B1A16"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649723A" w14:textId="2F6B8902" w:rsidR="00192869"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处理</w:t>
      </w:r>
      <w:r w:rsidR="00A25B45" w:rsidRPr="00357BFB">
        <w:rPr>
          <w:rFonts w:ascii="Arial" w:eastAsia="宋体" w:hAnsi="Arial" w:cs="Arial"/>
          <w:color w:val="000000"/>
          <w:kern w:val="0"/>
          <w:sz w:val="18"/>
          <w:szCs w:val="18"/>
        </w:rPr>
        <w:t>标签的性能特性部分中</w:t>
      </w:r>
      <w:r w:rsidRPr="00357BFB">
        <w:rPr>
          <w:rFonts w:ascii="Arial" w:eastAsia="宋体" w:hAnsi="Arial" w:cs="Arial"/>
          <w:color w:val="000000"/>
          <w:kern w:val="0"/>
          <w:sz w:val="18"/>
          <w:szCs w:val="18"/>
        </w:rPr>
        <w:t>第</w:t>
      </w:r>
      <w:r w:rsidR="00A25B45" w:rsidRPr="00357BFB">
        <w:rPr>
          <w:rFonts w:ascii="Arial" w:eastAsia="宋体" w:hAnsi="Arial" w:cs="Arial"/>
          <w:color w:val="000000"/>
          <w:kern w:val="0"/>
          <w:sz w:val="18"/>
          <w:szCs w:val="18"/>
        </w:rPr>
        <w:t>III.C.</w:t>
      </w:r>
      <w:r w:rsidRPr="00357BFB">
        <w:rPr>
          <w:rFonts w:ascii="Arial" w:eastAsia="宋体" w:hAnsi="Arial" w:cs="Arial"/>
          <w:color w:val="000000"/>
          <w:kern w:val="0"/>
          <w:sz w:val="18"/>
          <w:szCs w:val="18"/>
        </w:rPr>
        <w:t>节所述的性能</w:t>
      </w:r>
      <w:r w:rsidR="005B439B" w:rsidRPr="00357BFB">
        <w:rPr>
          <w:rFonts w:ascii="Arial" w:eastAsia="宋体" w:hAnsi="Arial" w:cs="Arial"/>
          <w:color w:val="000000"/>
          <w:kern w:val="0"/>
          <w:sz w:val="18"/>
          <w:szCs w:val="18"/>
        </w:rPr>
        <w:t>特性</w:t>
      </w:r>
      <w:r w:rsidRPr="00357BFB">
        <w:rPr>
          <w:rFonts w:ascii="Arial" w:eastAsia="宋体" w:hAnsi="Arial" w:cs="Arial"/>
          <w:color w:val="000000"/>
          <w:kern w:val="0"/>
          <w:sz w:val="18"/>
          <w:szCs w:val="18"/>
        </w:rPr>
        <w:t>所有方面。提供以下有关</w:t>
      </w:r>
      <w:r w:rsidR="004C328D" w:rsidRPr="00357BFB">
        <w:rPr>
          <w:rFonts w:ascii="Arial" w:eastAsia="宋体" w:hAnsi="Arial" w:cs="Arial"/>
          <w:color w:val="000000"/>
          <w:kern w:val="0"/>
          <w:sz w:val="18"/>
          <w:szCs w:val="18"/>
        </w:rPr>
        <w:t>工具</w:t>
      </w:r>
      <w:r w:rsidRPr="00357BFB">
        <w:rPr>
          <w:rFonts w:ascii="Arial" w:eastAsia="宋体" w:hAnsi="Arial" w:cs="Arial"/>
          <w:color w:val="000000"/>
          <w:kern w:val="0"/>
          <w:sz w:val="18"/>
          <w:szCs w:val="18"/>
        </w:rPr>
        <w:t>的</w:t>
      </w:r>
      <w:r w:rsidR="00A25B45" w:rsidRPr="00357BFB">
        <w:rPr>
          <w:rFonts w:ascii="Arial" w:eastAsia="宋体" w:hAnsi="Arial" w:cs="Arial"/>
          <w:color w:val="000000"/>
          <w:kern w:val="0"/>
          <w:sz w:val="18"/>
          <w:szCs w:val="18"/>
        </w:rPr>
        <w:t>复现性</w:t>
      </w:r>
      <w:r w:rsidRPr="00357BFB">
        <w:rPr>
          <w:rFonts w:ascii="Arial" w:eastAsia="宋体" w:hAnsi="Arial" w:cs="Arial"/>
          <w:color w:val="000000"/>
          <w:kern w:val="0"/>
          <w:sz w:val="18"/>
          <w:szCs w:val="18"/>
        </w:rPr>
        <w:t>/</w:t>
      </w:r>
      <w:r w:rsidR="00A25B45" w:rsidRPr="00357BFB">
        <w:rPr>
          <w:rFonts w:ascii="Arial" w:eastAsia="宋体" w:hAnsi="Arial" w:cs="Arial"/>
          <w:color w:val="000000"/>
          <w:kern w:val="0"/>
          <w:sz w:val="18"/>
          <w:szCs w:val="18"/>
        </w:rPr>
        <w:t>精确性</w:t>
      </w:r>
      <w:r w:rsidRPr="00357BFB">
        <w:rPr>
          <w:rFonts w:ascii="Arial" w:eastAsia="宋体" w:hAnsi="Arial" w:cs="Arial"/>
          <w:color w:val="000000"/>
          <w:kern w:val="0"/>
          <w:sz w:val="18"/>
          <w:szCs w:val="18"/>
        </w:rPr>
        <w:t>和准确性的具体信息，</w:t>
      </w:r>
      <w:r w:rsidR="00A25B45" w:rsidRPr="00357BFB">
        <w:rPr>
          <w:rFonts w:ascii="Arial" w:eastAsia="宋体" w:hAnsi="Arial" w:cs="Arial"/>
          <w:color w:val="000000"/>
          <w:kern w:val="0"/>
          <w:sz w:val="18"/>
          <w:szCs w:val="18"/>
        </w:rPr>
        <w:t>其中，</w:t>
      </w:r>
      <w:r w:rsidRPr="00357BFB">
        <w:rPr>
          <w:rFonts w:ascii="Arial" w:eastAsia="宋体" w:hAnsi="Arial" w:cs="Arial"/>
          <w:color w:val="000000"/>
          <w:kern w:val="0"/>
          <w:sz w:val="18"/>
          <w:szCs w:val="18"/>
        </w:rPr>
        <w:t>这些</w:t>
      </w:r>
      <w:r w:rsidR="004C328D" w:rsidRPr="00357BFB">
        <w:rPr>
          <w:rFonts w:ascii="Arial" w:eastAsia="宋体" w:hAnsi="Arial" w:cs="Arial"/>
          <w:color w:val="000000"/>
          <w:kern w:val="0"/>
          <w:sz w:val="18"/>
          <w:szCs w:val="18"/>
        </w:rPr>
        <w:t>工具</w:t>
      </w:r>
      <w:r w:rsidRPr="00357BFB">
        <w:rPr>
          <w:rFonts w:ascii="Arial" w:eastAsia="宋体" w:hAnsi="Arial" w:cs="Arial"/>
          <w:color w:val="000000"/>
          <w:kern w:val="0"/>
          <w:sz w:val="18"/>
          <w:szCs w:val="18"/>
        </w:rPr>
        <w:t>的</w:t>
      </w:r>
      <w:r w:rsidR="00A25B45" w:rsidRPr="00357BFB">
        <w:rPr>
          <w:rFonts w:ascii="Arial" w:eastAsia="宋体" w:hAnsi="Arial" w:cs="Arial"/>
          <w:color w:val="000000"/>
          <w:kern w:val="0"/>
          <w:sz w:val="18"/>
          <w:szCs w:val="18"/>
        </w:rPr>
        <w:t>功能可用于进行</w:t>
      </w:r>
      <w:r w:rsidRPr="00357BFB">
        <w:rPr>
          <w:rFonts w:ascii="Arial" w:eastAsia="宋体" w:hAnsi="Arial" w:cs="Arial"/>
          <w:color w:val="000000"/>
          <w:kern w:val="0"/>
          <w:sz w:val="18"/>
          <w:szCs w:val="18"/>
        </w:rPr>
        <w:t>此类研究。</w:t>
      </w:r>
      <w:r w:rsidR="00A25B45" w:rsidRPr="00357BFB">
        <w:rPr>
          <w:rFonts w:ascii="Arial" w:eastAsia="宋体" w:hAnsi="Arial" w:cs="Arial"/>
          <w:color w:val="000000"/>
          <w:kern w:val="0"/>
          <w:sz w:val="18"/>
          <w:szCs w:val="18"/>
        </w:rPr>
        <w:t>请纳入</w:t>
      </w:r>
      <w:r w:rsidRPr="00357BFB">
        <w:rPr>
          <w:rFonts w:ascii="Arial" w:eastAsia="宋体" w:hAnsi="Arial" w:cs="Arial"/>
          <w:color w:val="000000"/>
          <w:kern w:val="0"/>
          <w:sz w:val="18"/>
          <w:szCs w:val="18"/>
        </w:rPr>
        <w:t>详细的研究方案</w:t>
      </w:r>
      <w:r w:rsidR="00A25B45"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生成的数据和任何</w:t>
      </w:r>
      <w:r w:rsidR="00466943" w:rsidRPr="00357BFB">
        <w:rPr>
          <w:rFonts w:ascii="Arial" w:eastAsia="宋体" w:hAnsi="Arial" w:cs="Arial"/>
          <w:color w:val="000000"/>
          <w:kern w:val="0"/>
          <w:sz w:val="18"/>
          <w:szCs w:val="18"/>
        </w:rPr>
        <w:t>提交资料</w:t>
      </w:r>
      <w:r w:rsidR="00425851" w:rsidRPr="00357BFB">
        <w:rPr>
          <w:rFonts w:ascii="Arial" w:eastAsia="宋体" w:hAnsi="Arial" w:cs="Arial"/>
          <w:color w:val="000000"/>
          <w:kern w:val="0"/>
          <w:sz w:val="18"/>
          <w:szCs w:val="18"/>
        </w:rPr>
        <w:t>中</w:t>
      </w:r>
      <w:r w:rsidRPr="00357BFB">
        <w:rPr>
          <w:rFonts w:ascii="Arial" w:eastAsia="宋体" w:hAnsi="Arial" w:cs="Arial"/>
          <w:color w:val="000000"/>
          <w:kern w:val="0"/>
          <w:sz w:val="18"/>
          <w:szCs w:val="18"/>
        </w:rPr>
        <w:t>数据的统计分析，</w:t>
      </w:r>
      <w:r w:rsidR="00425851" w:rsidRPr="00357BFB">
        <w:rPr>
          <w:rFonts w:ascii="Arial" w:eastAsia="宋体" w:hAnsi="Arial" w:cs="Arial"/>
          <w:color w:val="000000"/>
          <w:kern w:val="0"/>
          <w:sz w:val="18"/>
          <w:szCs w:val="18"/>
        </w:rPr>
        <w:t>在</w:t>
      </w:r>
      <w:r w:rsidRPr="00357BFB">
        <w:rPr>
          <w:rFonts w:ascii="Arial" w:eastAsia="宋体" w:hAnsi="Arial" w:cs="Arial"/>
          <w:color w:val="000000"/>
          <w:kern w:val="0"/>
          <w:sz w:val="18"/>
          <w:szCs w:val="18"/>
        </w:rPr>
        <w:t>标签的性能特性部分</w:t>
      </w:r>
      <w:r w:rsidR="00425851" w:rsidRPr="00357BFB">
        <w:rPr>
          <w:rFonts w:ascii="Arial" w:eastAsia="宋体" w:hAnsi="Arial" w:cs="Arial"/>
          <w:color w:val="000000"/>
          <w:kern w:val="0"/>
          <w:sz w:val="18"/>
          <w:szCs w:val="18"/>
        </w:rPr>
        <w:t>纳入</w:t>
      </w:r>
      <w:r w:rsidRPr="00357BFB">
        <w:rPr>
          <w:rFonts w:ascii="Arial" w:eastAsia="宋体" w:hAnsi="Arial" w:cs="Arial"/>
          <w:color w:val="000000"/>
          <w:kern w:val="0"/>
          <w:sz w:val="18"/>
          <w:szCs w:val="18"/>
        </w:rPr>
        <w:t>性能数据的</w:t>
      </w:r>
      <w:r w:rsidR="00425851" w:rsidRPr="00357BFB">
        <w:rPr>
          <w:rFonts w:ascii="Arial" w:eastAsia="宋体" w:hAnsi="Arial" w:cs="Arial"/>
          <w:color w:val="000000"/>
          <w:kern w:val="0"/>
          <w:sz w:val="18"/>
          <w:szCs w:val="18"/>
        </w:rPr>
        <w:t>总结</w:t>
      </w:r>
    </w:p>
    <w:p w14:paraId="2FAA6D0C" w14:textId="77777777" w:rsidR="006B1A16" w:rsidRDefault="006B1A16"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4AAFD716" w14:textId="1430D00E" w:rsidR="00192869" w:rsidRPr="006B1A16" w:rsidRDefault="00A25B45" w:rsidP="0005760D">
      <w:pPr>
        <w:pStyle w:val="a6"/>
        <w:widowControl/>
        <w:numPr>
          <w:ilvl w:val="1"/>
          <w:numId w:val="7"/>
        </w:numPr>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827"/>
        <w:rPr>
          <w:rFonts w:ascii="Arial" w:eastAsia="宋体" w:hAnsi="Arial" w:cs="Arial"/>
          <w:color w:val="000000"/>
          <w:kern w:val="0"/>
          <w:sz w:val="18"/>
          <w:szCs w:val="18"/>
        </w:rPr>
      </w:pPr>
      <w:r w:rsidRPr="006B1A16">
        <w:rPr>
          <w:rFonts w:ascii="Arial" w:eastAsia="宋体" w:hAnsi="Arial" w:cs="Arial"/>
          <w:color w:val="000000"/>
          <w:kern w:val="0"/>
          <w:sz w:val="18"/>
          <w:szCs w:val="18"/>
        </w:rPr>
        <w:lastRenderedPageBreak/>
        <w:t>分析</w:t>
      </w:r>
      <w:r w:rsidRPr="006B1A16">
        <w:rPr>
          <w:rFonts w:ascii="Arial" w:eastAsia="宋体" w:hAnsi="Arial" w:cs="Arial"/>
          <w:color w:val="000000"/>
          <w:kern w:val="0"/>
          <w:sz w:val="18"/>
          <w:szCs w:val="18"/>
        </w:rPr>
        <w:t>/</w:t>
      </w:r>
      <w:r w:rsidRPr="006B1A16">
        <w:rPr>
          <w:rFonts w:ascii="Arial" w:eastAsia="宋体" w:hAnsi="Arial" w:cs="Arial"/>
          <w:color w:val="000000"/>
          <w:kern w:val="0"/>
          <w:sz w:val="18"/>
          <w:szCs w:val="18"/>
        </w:rPr>
        <w:t>实验室</w:t>
      </w:r>
      <w:r w:rsidRPr="006B1A16">
        <w:rPr>
          <w:rFonts w:ascii="Arial" w:eastAsia="宋体" w:hAnsi="Arial" w:cs="Arial"/>
          <w:color w:val="000000"/>
          <w:kern w:val="0"/>
          <w:sz w:val="18"/>
          <w:szCs w:val="18"/>
        </w:rPr>
        <w:t>/</w:t>
      </w:r>
      <w:r w:rsidRPr="006B1A16">
        <w:rPr>
          <w:rFonts w:ascii="Arial" w:eastAsia="宋体" w:hAnsi="Arial" w:cs="Arial"/>
          <w:color w:val="000000"/>
          <w:kern w:val="0"/>
          <w:sz w:val="18"/>
          <w:szCs w:val="18"/>
        </w:rPr>
        <w:t>体外研究</w:t>
      </w:r>
    </w:p>
    <w:p w14:paraId="56DB53C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72A3C55" w14:textId="7FFD701E" w:rsidR="00192869" w:rsidRPr="006B1A16" w:rsidRDefault="00A25B45" w:rsidP="0005760D">
      <w:pPr>
        <w:pStyle w:val="a6"/>
        <w:widowControl/>
        <w:numPr>
          <w:ilvl w:val="1"/>
          <w:numId w:val="8"/>
        </w:numPr>
        <w:tabs>
          <w:tab w:val="left" w:pos="7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6B1A16">
        <w:rPr>
          <w:rFonts w:ascii="Arial" w:eastAsia="宋体" w:hAnsi="Arial" w:cs="Arial"/>
          <w:color w:val="000000"/>
          <w:kern w:val="0"/>
          <w:sz w:val="18"/>
          <w:szCs w:val="18"/>
        </w:rPr>
        <w:t>复现性研究</w:t>
      </w:r>
    </w:p>
    <w:p w14:paraId="6A595B73"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1898BA3" w14:textId="5F13673D" w:rsidR="00901DFE" w:rsidRPr="00357BFB" w:rsidRDefault="004258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对具有染色体异常或所声明的特性类型（例如，正常、非整倍体、结构重排、脆性位点、姐妹染色质交换等）的足够数量</w:t>
      </w:r>
      <w:r w:rsidR="00901DFE" w:rsidRPr="00357BFB">
        <w:rPr>
          <w:rFonts w:ascii="Arial" w:eastAsia="宋体" w:hAnsi="Arial" w:cs="Arial"/>
          <w:color w:val="000000"/>
          <w:kern w:val="0"/>
          <w:sz w:val="18"/>
          <w:szCs w:val="18"/>
        </w:rPr>
        <w:t>对照</w:t>
      </w:r>
      <w:r w:rsidRPr="00357BFB">
        <w:rPr>
          <w:rFonts w:ascii="Arial" w:eastAsia="宋体" w:hAnsi="Arial" w:cs="Arial"/>
          <w:color w:val="000000"/>
          <w:kern w:val="0"/>
          <w:sz w:val="18"/>
          <w:szCs w:val="18"/>
        </w:rPr>
        <w:t>样本</w:t>
      </w:r>
      <w:r w:rsidR="00901DFE" w:rsidRPr="00357BFB">
        <w:rPr>
          <w:rFonts w:ascii="Arial" w:eastAsia="宋体" w:hAnsi="Arial" w:cs="Arial"/>
          <w:color w:val="000000"/>
          <w:kern w:val="0"/>
          <w:sz w:val="18"/>
          <w:szCs w:val="18"/>
        </w:rPr>
        <w:t>和</w:t>
      </w:r>
      <w:proofErr w:type="gramStart"/>
      <w:r w:rsidR="00251FD3" w:rsidRPr="00357BFB">
        <w:rPr>
          <w:rFonts w:ascii="Arial" w:eastAsia="宋体" w:hAnsi="Arial" w:cs="Arial"/>
          <w:color w:val="000000"/>
          <w:kern w:val="0"/>
          <w:sz w:val="18"/>
          <w:szCs w:val="18"/>
        </w:rPr>
        <w:t>供试品</w:t>
      </w:r>
      <w:r w:rsidRPr="00357BFB">
        <w:rPr>
          <w:rFonts w:ascii="Arial" w:eastAsia="宋体" w:hAnsi="Arial" w:cs="Arial"/>
          <w:color w:val="000000"/>
          <w:kern w:val="0"/>
          <w:sz w:val="18"/>
          <w:szCs w:val="18"/>
        </w:rPr>
        <w:t>进行</w:t>
      </w:r>
      <w:proofErr w:type="gramEnd"/>
      <w:r w:rsidRPr="00357BFB">
        <w:rPr>
          <w:rFonts w:ascii="Arial" w:eastAsia="宋体" w:hAnsi="Arial" w:cs="Arial"/>
          <w:color w:val="000000"/>
          <w:kern w:val="0"/>
          <w:sz w:val="18"/>
          <w:szCs w:val="18"/>
        </w:rPr>
        <w:t>研究</w:t>
      </w:r>
      <w:r w:rsidR="00901DFE" w:rsidRPr="00357BFB">
        <w:rPr>
          <w:rFonts w:ascii="Arial" w:eastAsia="宋体" w:hAnsi="Arial" w:cs="Arial"/>
          <w:color w:val="000000"/>
          <w:kern w:val="0"/>
          <w:sz w:val="18"/>
          <w:szCs w:val="18"/>
        </w:rPr>
        <w:t>，证明：</w:t>
      </w:r>
    </w:p>
    <w:p w14:paraId="4A7EC7F3" w14:textId="68CF5C5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CC98586" w14:textId="2D26DE55" w:rsidR="00192869" w:rsidRPr="006B1A16" w:rsidRDefault="00A25B45" w:rsidP="0005760D">
      <w:pPr>
        <w:pStyle w:val="a6"/>
        <w:widowControl/>
        <w:numPr>
          <w:ilvl w:val="2"/>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6B1A16">
        <w:rPr>
          <w:rFonts w:ascii="Arial" w:eastAsia="宋体" w:hAnsi="Arial" w:cs="Arial"/>
          <w:color w:val="000000"/>
          <w:kern w:val="0"/>
          <w:sz w:val="18"/>
          <w:szCs w:val="18"/>
        </w:rPr>
        <w:t>样本</w:t>
      </w:r>
      <w:r w:rsidR="00425851" w:rsidRPr="006B1A16">
        <w:rPr>
          <w:rFonts w:ascii="Arial" w:eastAsia="宋体" w:hAnsi="Arial" w:cs="Arial"/>
          <w:color w:val="000000"/>
          <w:kern w:val="0"/>
          <w:sz w:val="18"/>
          <w:szCs w:val="18"/>
        </w:rPr>
        <w:t>复现</w:t>
      </w:r>
      <w:r w:rsidRPr="006B1A16">
        <w:rPr>
          <w:rFonts w:ascii="Arial" w:eastAsia="宋体" w:hAnsi="Arial" w:cs="Arial"/>
          <w:color w:val="000000"/>
          <w:kern w:val="0"/>
          <w:sz w:val="18"/>
          <w:szCs w:val="18"/>
        </w:rPr>
        <w:t>性</w:t>
      </w:r>
      <w:r w:rsidR="00425851" w:rsidRPr="006B1A16">
        <w:rPr>
          <w:rFonts w:ascii="Arial" w:eastAsia="宋体" w:hAnsi="Arial" w:cs="Arial"/>
          <w:color w:val="000000"/>
          <w:kern w:val="0"/>
          <w:sz w:val="18"/>
          <w:szCs w:val="18"/>
        </w:rPr>
        <w:t>范围内</w:t>
      </w:r>
    </w:p>
    <w:p w14:paraId="5A145F96"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AA3EBB6" w14:textId="0A85F9D6" w:rsidR="00192869" w:rsidRPr="00357BFB" w:rsidRDefault="00A25B45"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器械对给定程序的重复试验（分析）</w:t>
      </w:r>
      <w:r w:rsidR="00425851" w:rsidRPr="00357BFB">
        <w:rPr>
          <w:rFonts w:ascii="Arial" w:eastAsia="宋体" w:hAnsi="Arial" w:cs="Arial"/>
          <w:color w:val="000000"/>
          <w:kern w:val="0"/>
          <w:sz w:val="18"/>
          <w:szCs w:val="18"/>
        </w:rPr>
        <w:t>是否给出相同结果</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 xml:space="preserve"> </w:t>
      </w:r>
      <w:r w:rsidRPr="00357BFB">
        <w:rPr>
          <w:rFonts w:ascii="Arial" w:eastAsia="宋体" w:hAnsi="Arial" w:cs="Arial"/>
          <w:color w:val="000000"/>
          <w:kern w:val="0"/>
          <w:sz w:val="18"/>
          <w:szCs w:val="18"/>
        </w:rPr>
        <w:t>例如，</w:t>
      </w:r>
      <w:r w:rsidR="00425851" w:rsidRPr="00357BFB">
        <w:rPr>
          <w:rFonts w:ascii="Arial" w:eastAsia="宋体" w:hAnsi="Arial" w:cs="Arial"/>
          <w:color w:val="000000"/>
          <w:kern w:val="0"/>
          <w:sz w:val="18"/>
          <w:szCs w:val="18"/>
        </w:rPr>
        <w:t>是否可</w:t>
      </w:r>
      <w:r w:rsidRPr="00357BFB">
        <w:rPr>
          <w:rFonts w:ascii="Arial" w:eastAsia="宋体" w:hAnsi="Arial" w:cs="Arial"/>
          <w:color w:val="000000"/>
          <w:kern w:val="0"/>
          <w:sz w:val="18"/>
          <w:szCs w:val="18"/>
        </w:rPr>
        <w:t>在给定载片上定位相同细胞</w:t>
      </w:r>
      <w:r w:rsidR="0042585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以相同方式对细胞进行排序</w:t>
      </w:r>
      <w:r w:rsidR="0042585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在给定细胞上给予相同染色体计数</w:t>
      </w:r>
      <w:r w:rsidR="00425851"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对给定细胞</w:t>
      </w:r>
      <w:r w:rsidR="00425851" w:rsidRPr="00357BFB">
        <w:rPr>
          <w:rFonts w:ascii="Arial" w:eastAsia="宋体" w:hAnsi="Arial" w:cs="Arial"/>
          <w:color w:val="000000"/>
          <w:kern w:val="0"/>
          <w:sz w:val="18"/>
          <w:szCs w:val="18"/>
        </w:rPr>
        <w:t>生成</w:t>
      </w:r>
      <w:r w:rsidRPr="00357BFB">
        <w:rPr>
          <w:rFonts w:ascii="Arial" w:eastAsia="宋体" w:hAnsi="Arial" w:cs="Arial"/>
          <w:color w:val="000000"/>
          <w:kern w:val="0"/>
          <w:sz w:val="18"/>
          <w:szCs w:val="18"/>
        </w:rPr>
        <w:t>相同核型等。</w:t>
      </w:r>
    </w:p>
    <w:p w14:paraId="5D96865F"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2ADE1DF" w14:textId="16C6F19F" w:rsidR="00192869" w:rsidRPr="006B1A16" w:rsidRDefault="00425851" w:rsidP="0005760D">
      <w:pPr>
        <w:pStyle w:val="a6"/>
        <w:widowControl/>
        <w:numPr>
          <w:ilvl w:val="2"/>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6B1A16">
        <w:rPr>
          <w:rFonts w:ascii="Arial" w:eastAsia="宋体" w:hAnsi="Arial" w:cs="Arial"/>
          <w:color w:val="000000"/>
          <w:kern w:val="0"/>
          <w:sz w:val="18"/>
          <w:szCs w:val="18"/>
        </w:rPr>
        <w:t>工具复现性之间</w:t>
      </w:r>
    </w:p>
    <w:p w14:paraId="13BF0F6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EE79C31" w14:textId="12CD25D2" w:rsidR="00901DFE" w:rsidRPr="00357BFB" w:rsidRDefault="004258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不同</w:t>
      </w:r>
      <w:r w:rsidR="003E637A" w:rsidRPr="00357BFB">
        <w:rPr>
          <w:rFonts w:ascii="Arial" w:eastAsia="宋体" w:hAnsi="Arial" w:cs="Arial"/>
          <w:color w:val="000000"/>
          <w:kern w:val="0"/>
          <w:sz w:val="18"/>
          <w:szCs w:val="18"/>
        </w:rPr>
        <w:t>器械</w:t>
      </w:r>
      <w:r w:rsidRPr="00357BFB">
        <w:rPr>
          <w:rFonts w:ascii="Arial" w:eastAsia="宋体" w:hAnsi="Arial" w:cs="Arial"/>
          <w:color w:val="000000"/>
          <w:kern w:val="0"/>
          <w:sz w:val="18"/>
          <w:szCs w:val="18"/>
        </w:rPr>
        <w:t>对给定</w:t>
      </w:r>
      <w:r w:rsidR="00901DFE" w:rsidRPr="00357BFB">
        <w:rPr>
          <w:rFonts w:ascii="Arial" w:eastAsia="宋体" w:hAnsi="Arial" w:cs="Arial"/>
          <w:color w:val="000000"/>
          <w:kern w:val="0"/>
          <w:sz w:val="18"/>
          <w:szCs w:val="18"/>
        </w:rPr>
        <w:t>程序</w:t>
      </w:r>
      <w:r w:rsidRPr="00357BFB">
        <w:rPr>
          <w:rFonts w:ascii="Arial" w:eastAsia="宋体" w:hAnsi="Arial" w:cs="Arial"/>
          <w:color w:val="000000"/>
          <w:kern w:val="0"/>
          <w:sz w:val="18"/>
          <w:szCs w:val="18"/>
        </w:rPr>
        <w:t>是否给出相同结果</w:t>
      </w:r>
      <w:r w:rsidR="00901DFE" w:rsidRPr="00357BFB">
        <w:rPr>
          <w:rFonts w:ascii="Arial" w:eastAsia="宋体" w:hAnsi="Arial" w:cs="Arial"/>
          <w:color w:val="000000"/>
          <w:kern w:val="0"/>
          <w:sz w:val="18"/>
          <w:szCs w:val="18"/>
        </w:rPr>
        <w:t>？</w:t>
      </w:r>
      <w:r w:rsidR="00901DFE" w:rsidRPr="00357BFB">
        <w:rPr>
          <w:rFonts w:ascii="Arial" w:eastAsia="宋体" w:hAnsi="Arial" w:cs="Arial"/>
          <w:color w:val="000000"/>
          <w:kern w:val="0"/>
          <w:sz w:val="18"/>
          <w:szCs w:val="18"/>
        </w:rPr>
        <w:t xml:space="preserve"> </w:t>
      </w:r>
      <w:r w:rsidR="00901DFE" w:rsidRPr="00357BFB">
        <w:rPr>
          <w:rFonts w:ascii="Arial" w:eastAsia="宋体" w:hAnsi="Arial" w:cs="Arial"/>
          <w:color w:val="000000"/>
          <w:kern w:val="0"/>
          <w:sz w:val="18"/>
          <w:szCs w:val="18"/>
        </w:rPr>
        <w:t>例如</w:t>
      </w:r>
      <w:r w:rsidRPr="00357BFB">
        <w:rPr>
          <w:rFonts w:ascii="Arial" w:eastAsia="宋体" w:hAnsi="Arial" w:cs="Arial"/>
          <w:color w:val="000000"/>
          <w:kern w:val="0"/>
          <w:sz w:val="18"/>
          <w:szCs w:val="18"/>
        </w:rPr>
        <w:t>，其是否可在给定载片上定位相同细胞、以相同方式对细胞进行排序、在给定细胞上给予相同染色体计数、对给定细胞生成相同核型等。</w:t>
      </w:r>
    </w:p>
    <w:p w14:paraId="091AFD6C" w14:textId="601BE3E2"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5FD4990" w14:textId="348658F8" w:rsidR="00192869" w:rsidRPr="0011326D" w:rsidRDefault="00425851" w:rsidP="0005760D">
      <w:pPr>
        <w:pStyle w:val="a6"/>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11326D">
        <w:rPr>
          <w:rFonts w:ascii="Arial" w:eastAsia="宋体" w:hAnsi="Arial" w:cs="Arial"/>
          <w:color w:val="000000"/>
          <w:kern w:val="0"/>
          <w:sz w:val="18"/>
          <w:szCs w:val="18"/>
        </w:rPr>
        <w:t>对比研究</w:t>
      </w:r>
    </w:p>
    <w:p w14:paraId="60FBCD8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708F1C3" w14:textId="2EDCB7B2" w:rsidR="00192869" w:rsidRPr="00357BFB" w:rsidRDefault="004258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对比研究可提供与用于染色体分析的手动方法相比，有关工具准确确定特定结果的能力的数据</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（如果</w:t>
      </w:r>
      <w:r w:rsidR="00251FD3" w:rsidRPr="00357BFB">
        <w:rPr>
          <w:rFonts w:ascii="Arial" w:eastAsia="宋体" w:hAnsi="Arial" w:cs="Arial"/>
          <w:color w:val="000000"/>
          <w:kern w:val="0"/>
          <w:sz w:val="18"/>
          <w:szCs w:val="18"/>
        </w:rPr>
        <w:t>非</w:t>
      </w:r>
      <w:r w:rsidRPr="00357BFB">
        <w:rPr>
          <w:rFonts w:ascii="Arial" w:eastAsia="宋体" w:hAnsi="Arial" w:cs="Arial"/>
          <w:color w:val="000000"/>
          <w:kern w:val="0"/>
          <w:sz w:val="18"/>
          <w:szCs w:val="18"/>
        </w:rPr>
        <w:t>使用手动方法，请说明该方法的选择</w:t>
      </w:r>
      <w:r w:rsidR="00251FD3" w:rsidRPr="00357BFB">
        <w:rPr>
          <w:rFonts w:ascii="Arial" w:eastAsia="宋体" w:hAnsi="Arial" w:cs="Arial"/>
          <w:color w:val="000000"/>
          <w:kern w:val="0"/>
          <w:sz w:val="18"/>
          <w:szCs w:val="18"/>
        </w:rPr>
        <w:t>依据</w:t>
      </w:r>
      <w:r w:rsidRPr="00357BFB">
        <w:rPr>
          <w:rFonts w:ascii="Arial" w:eastAsia="宋体" w:hAnsi="Arial" w:cs="Arial"/>
          <w:color w:val="000000"/>
          <w:kern w:val="0"/>
          <w:sz w:val="18"/>
          <w:szCs w:val="18"/>
        </w:rPr>
        <w:t>，并</w:t>
      </w:r>
      <w:r w:rsidR="00251FD3" w:rsidRPr="00357BFB">
        <w:rPr>
          <w:rFonts w:ascii="Arial" w:eastAsia="宋体" w:hAnsi="Arial" w:cs="Arial"/>
          <w:color w:val="000000"/>
          <w:kern w:val="0"/>
          <w:sz w:val="18"/>
          <w:szCs w:val="18"/>
        </w:rPr>
        <w:t>包括</w:t>
      </w:r>
      <w:r w:rsidRPr="00357BFB">
        <w:rPr>
          <w:rFonts w:ascii="Arial" w:eastAsia="宋体" w:hAnsi="Arial" w:cs="Arial"/>
          <w:color w:val="000000"/>
          <w:kern w:val="0"/>
          <w:sz w:val="18"/>
          <w:szCs w:val="18"/>
        </w:rPr>
        <w:t>相关的参考</w:t>
      </w:r>
      <w:r w:rsidR="00251FD3" w:rsidRPr="00357BFB">
        <w:rPr>
          <w:rFonts w:ascii="Arial" w:eastAsia="宋体" w:hAnsi="Arial" w:cs="Arial"/>
          <w:color w:val="000000"/>
          <w:kern w:val="0"/>
          <w:sz w:val="18"/>
          <w:szCs w:val="18"/>
        </w:rPr>
        <w:t>文件</w:t>
      </w:r>
      <w:r w:rsidRPr="00357BFB">
        <w:rPr>
          <w:rFonts w:ascii="Arial" w:eastAsia="宋体" w:hAnsi="Arial" w:cs="Arial"/>
          <w:color w:val="000000"/>
          <w:kern w:val="0"/>
          <w:sz w:val="18"/>
          <w:szCs w:val="18"/>
        </w:rPr>
        <w:t>。）</w:t>
      </w:r>
    </w:p>
    <w:p w14:paraId="6D2F9C61"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68F2D92" w14:textId="455E604C" w:rsidR="00192869" w:rsidRPr="00357BFB" w:rsidRDefault="004258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对具有染色体畸变和无染色体畸变的足够数量样本进行试验，并计算以下参数：</w:t>
      </w:r>
    </w:p>
    <w:p w14:paraId="4DD42F74"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02D40D1" w14:textId="647FE434" w:rsidR="00192869" w:rsidRPr="00357BFB" w:rsidRDefault="00192869" w:rsidP="0005760D">
      <w:pPr>
        <w:widowControl/>
        <w:snapToGrid w:val="0"/>
        <w:spacing w:beforeLines="20" w:before="63" w:afterLines="20" w:after="63" w:line="312" w:lineRule="auto"/>
        <w:ind w:leftChars="360" w:left="1105" w:hangingChars="194" w:hanging="349"/>
        <w:rPr>
          <w:rFonts w:ascii="Arial" w:eastAsia="宋体" w:hAnsi="Arial" w:cs="Arial"/>
          <w:color w:val="000000"/>
          <w:kern w:val="0"/>
          <w:sz w:val="18"/>
          <w:szCs w:val="18"/>
        </w:rPr>
      </w:pPr>
      <w:r w:rsidRPr="00357BFB">
        <w:rPr>
          <w:rFonts w:ascii="Arial" w:eastAsia="宋体" w:hAnsi="Arial" w:cs="Arial"/>
          <w:color w:val="000000"/>
          <w:kern w:val="0"/>
          <w:sz w:val="18"/>
          <w:szCs w:val="18"/>
        </w:rPr>
        <w:t>a.</w:t>
      </w:r>
      <w:r w:rsidR="0011326D">
        <w:rPr>
          <w:rFonts w:ascii="Arial" w:eastAsia="宋体" w:hAnsi="Arial" w:cs="Arial"/>
          <w:color w:val="000000"/>
          <w:kern w:val="0"/>
          <w:sz w:val="18"/>
          <w:szCs w:val="18"/>
        </w:rPr>
        <w:tab/>
      </w:r>
      <w:r w:rsidR="00425851" w:rsidRPr="00357BFB">
        <w:rPr>
          <w:rFonts w:ascii="Arial" w:eastAsia="宋体" w:hAnsi="Arial" w:cs="Arial"/>
          <w:color w:val="000000"/>
          <w:kern w:val="0"/>
          <w:sz w:val="18"/>
          <w:szCs w:val="18"/>
        </w:rPr>
        <w:t>相对诊断</w:t>
      </w:r>
      <w:r w:rsidR="00251FD3" w:rsidRPr="00357BFB">
        <w:rPr>
          <w:rFonts w:ascii="Arial" w:eastAsia="宋体" w:hAnsi="Arial" w:cs="Arial"/>
          <w:color w:val="000000"/>
          <w:kern w:val="0"/>
          <w:sz w:val="18"/>
          <w:szCs w:val="18"/>
        </w:rPr>
        <w:t>灵敏度</w:t>
      </w:r>
      <w:r w:rsidR="00425851" w:rsidRPr="00357BFB">
        <w:rPr>
          <w:rFonts w:ascii="Arial" w:eastAsia="宋体" w:hAnsi="Arial" w:cs="Arial"/>
          <w:color w:val="000000"/>
          <w:kern w:val="0"/>
          <w:sz w:val="18"/>
          <w:szCs w:val="18"/>
        </w:rPr>
        <w:t>：工具通过参考方法正确识别被确定为异常的畸形的概率。</w:t>
      </w:r>
    </w:p>
    <w:p w14:paraId="431C7D4C" w14:textId="77777777" w:rsidR="00192869" w:rsidRPr="00357BFB" w:rsidRDefault="00192869" w:rsidP="0005760D">
      <w:pPr>
        <w:widowControl/>
        <w:snapToGrid w:val="0"/>
        <w:spacing w:beforeLines="20" w:before="63" w:afterLines="20" w:after="63" w:line="312" w:lineRule="auto"/>
        <w:ind w:leftChars="360" w:left="1105" w:hangingChars="194" w:hanging="349"/>
        <w:rPr>
          <w:rFonts w:ascii="Arial" w:eastAsia="宋体" w:hAnsi="Arial" w:cs="Arial"/>
          <w:color w:val="000000"/>
          <w:kern w:val="0"/>
          <w:sz w:val="18"/>
          <w:szCs w:val="18"/>
        </w:rPr>
      </w:pPr>
    </w:p>
    <w:p w14:paraId="15828DB4" w14:textId="77777777" w:rsidR="00C825FB" w:rsidRDefault="00C825FB"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10774E72" w14:textId="76253CE8" w:rsidR="00901DFE" w:rsidRPr="00357BFB" w:rsidRDefault="00192869" w:rsidP="0005760D">
      <w:pPr>
        <w:widowControl/>
        <w:snapToGrid w:val="0"/>
        <w:spacing w:beforeLines="20" w:before="63" w:afterLines="20" w:after="63" w:line="312" w:lineRule="auto"/>
        <w:ind w:leftChars="360" w:left="1105" w:hangingChars="194" w:hanging="349"/>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b.</w:t>
      </w:r>
      <w:r w:rsidR="0011326D">
        <w:rPr>
          <w:rFonts w:ascii="Arial" w:eastAsia="宋体" w:hAnsi="Arial" w:cs="Arial"/>
          <w:color w:val="000000"/>
          <w:kern w:val="0"/>
          <w:sz w:val="18"/>
          <w:szCs w:val="18"/>
        </w:rPr>
        <w:tab/>
      </w:r>
      <w:r w:rsidR="00901DFE" w:rsidRPr="00357BFB">
        <w:rPr>
          <w:rFonts w:ascii="Arial" w:eastAsia="宋体" w:hAnsi="Arial" w:cs="Arial"/>
          <w:color w:val="000000"/>
          <w:kern w:val="0"/>
          <w:sz w:val="18"/>
          <w:szCs w:val="18"/>
        </w:rPr>
        <w:t>相对诊断特异性：</w:t>
      </w:r>
      <w:r w:rsidR="004C328D" w:rsidRPr="00357BFB">
        <w:rPr>
          <w:rFonts w:ascii="Arial" w:eastAsia="宋体" w:hAnsi="Arial" w:cs="Arial"/>
          <w:color w:val="000000"/>
          <w:kern w:val="0"/>
          <w:sz w:val="18"/>
          <w:szCs w:val="18"/>
        </w:rPr>
        <w:t>工具</w:t>
      </w:r>
      <w:r w:rsidR="00901DFE" w:rsidRPr="00357BFB">
        <w:rPr>
          <w:rFonts w:ascii="Arial" w:eastAsia="宋体" w:hAnsi="Arial" w:cs="Arial"/>
          <w:color w:val="000000"/>
          <w:kern w:val="0"/>
          <w:sz w:val="18"/>
          <w:szCs w:val="18"/>
        </w:rPr>
        <w:t>通过参考方法正确识别</w:t>
      </w:r>
      <w:r w:rsidR="00425851" w:rsidRPr="00357BFB">
        <w:rPr>
          <w:rFonts w:ascii="Arial" w:eastAsia="宋体" w:hAnsi="Arial" w:cs="Arial"/>
          <w:color w:val="000000"/>
          <w:kern w:val="0"/>
          <w:sz w:val="18"/>
          <w:szCs w:val="18"/>
        </w:rPr>
        <w:t>被确定为</w:t>
      </w:r>
      <w:r w:rsidR="00901DFE" w:rsidRPr="00357BFB">
        <w:rPr>
          <w:rFonts w:ascii="Arial" w:eastAsia="宋体" w:hAnsi="Arial" w:cs="Arial"/>
          <w:color w:val="000000"/>
          <w:kern w:val="0"/>
          <w:sz w:val="18"/>
          <w:szCs w:val="18"/>
        </w:rPr>
        <w:t>正常的</w:t>
      </w:r>
      <w:r w:rsidR="00B84FAB" w:rsidRPr="00357BFB">
        <w:rPr>
          <w:rFonts w:ascii="Arial" w:eastAsia="宋体" w:hAnsi="Arial" w:cs="Arial"/>
          <w:color w:val="000000"/>
          <w:kern w:val="0"/>
          <w:sz w:val="18"/>
          <w:szCs w:val="18"/>
        </w:rPr>
        <w:t>正常</w:t>
      </w:r>
      <w:r w:rsidR="004C328D" w:rsidRPr="00357BFB">
        <w:rPr>
          <w:rFonts w:ascii="Arial" w:eastAsia="宋体" w:hAnsi="Arial" w:cs="Arial"/>
          <w:color w:val="000000"/>
          <w:kern w:val="0"/>
          <w:sz w:val="18"/>
          <w:szCs w:val="18"/>
        </w:rPr>
        <w:t>样本</w:t>
      </w:r>
      <w:r w:rsidR="00901DFE" w:rsidRPr="00357BFB">
        <w:rPr>
          <w:rFonts w:ascii="Arial" w:eastAsia="宋体" w:hAnsi="Arial" w:cs="Arial"/>
          <w:color w:val="000000"/>
          <w:kern w:val="0"/>
          <w:sz w:val="18"/>
          <w:szCs w:val="18"/>
        </w:rPr>
        <w:t>的概率</w:t>
      </w:r>
      <w:r w:rsidR="0029038C" w:rsidRPr="00357BFB">
        <w:rPr>
          <w:rFonts w:ascii="Arial" w:eastAsia="宋体" w:hAnsi="Arial" w:cs="Arial"/>
          <w:color w:val="000000"/>
          <w:kern w:val="0"/>
          <w:sz w:val="18"/>
          <w:szCs w:val="18"/>
        </w:rPr>
        <w:t>。</w:t>
      </w:r>
    </w:p>
    <w:p w14:paraId="4C092A47"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039C5E0" w14:textId="6744BDFD" w:rsidR="00192869" w:rsidRPr="0011326D" w:rsidRDefault="00B84FAB" w:rsidP="0005760D">
      <w:pPr>
        <w:pStyle w:val="a6"/>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11326D">
        <w:rPr>
          <w:rFonts w:ascii="Arial" w:eastAsia="宋体" w:hAnsi="Arial" w:cs="Arial"/>
          <w:color w:val="000000"/>
          <w:kern w:val="0"/>
          <w:sz w:val="18"/>
          <w:szCs w:val="18"/>
        </w:rPr>
        <w:t>质量标准</w:t>
      </w:r>
    </w:p>
    <w:p w14:paraId="2369020F"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E80D191" w14:textId="0D9E8BD7" w:rsidR="00192869" w:rsidRPr="00357BFB" w:rsidRDefault="00B84FA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说明</w:t>
      </w:r>
      <w:r w:rsidR="00425851" w:rsidRPr="00357BFB">
        <w:rPr>
          <w:rFonts w:ascii="Arial" w:eastAsia="宋体" w:hAnsi="Arial" w:cs="Arial"/>
          <w:color w:val="000000"/>
          <w:kern w:val="0"/>
          <w:sz w:val="18"/>
          <w:szCs w:val="18"/>
        </w:rPr>
        <w:t>相对质量：</w:t>
      </w:r>
      <w:r w:rsidRPr="00357BFB">
        <w:rPr>
          <w:rFonts w:ascii="Arial" w:eastAsia="宋体" w:hAnsi="Arial" w:cs="Arial"/>
          <w:color w:val="000000"/>
          <w:kern w:val="0"/>
          <w:sz w:val="18"/>
          <w:szCs w:val="18"/>
        </w:rPr>
        <w:t>与</w:t>
      </w:r>
      <w:r w:rsidRPr="00357BFB">
        <w:rPr>
          <w:rFonts w:ascii="Arial" w:eastAsia="宋体" w:hAnsi="Arial" w:cs="Arial"/>
          <w:color w:val="000000"/>
          <w:kern w:val="0"/>
          <w:sz w:val="18"/>
          <w:szCs w:val="18"/>
        </w:rPr>
        <w:t>ISCM</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1985</w:t>
      </w:r>
      <w:r w:rsidRPr="00357BFB">
        <w:rPr>
          <w:rFonts w:ascii="Arial" w:eastAsia="宋体" w:hAnsi="Arial" w:cs="Arial"/>
          <w:color w:val="000000"/>
          <w:kern w:val="0"/>
          <w:sz w:val="18"/>
          <w:szCs w:val="18"/>
        </w:rPr>
        <w:t>）指南</w:t>
      </w:r>
      <w:r w:rsidRPr="00357BFB">
        <w:rPr>
          <w:rFonts w:ascii="Arial" w:eastAsia="宋体" w:hAnsi="Arial" w:cs="Arial"/>
          <w:color w:val="000000"/>
          <w:kern w:val="0"/>
          <w:sz w:val="18"/>
          <w:szCs w:val="18"/>
          <w:vertAlign w:val="superscript"/>
        </w:rPr>
        <w:t>10</w:t>
      </w:r>
      <w:r w:rsidRPr="00357BFB">
        <w:rPr>
          <w:rFonts w:ascii="Arial" w:eastAsia="宋体" w:hAnsi="Arial" w:cs="Arial"/>
          <w:color w:val="000000"/>
          <w:kern w:val="0"/>
          <w:sz w:val="18"/>
          <w:szCs w:val="18"/>
        </w:rPr>
        <w:t>中的参考方法相比，</w:t>
      </w:r>
      <w:r w:rsidR="00425851" w:rsidRPr="00357BFB">
        <w:rPr>
          <w:rFonts w:ascii="Arial" w:eastAsia="宋体" w:hAnsi="Arial" w:cs="Arial"/>
          <w:color w:val="000000"/>
          <w:kern w:val="0"/>
          <w:sz w:val="18"/>
          <w:szCs w:val="18"/>
        </w:rPr>
        <w:t>工具是否达到相同的（或更</w:t>
      </w:r>
      <w:r w:rsidRPr="00357BFB">
        <w:rPr>
          <w:rFonts w:ascii="Arial" w:eastAsia="宋体" w:hAnsi="Arial" w:cs="Arial"/>
          <w:color w:val="000000"/>
          <w:kern w:val="0"/>
          <w:sz w:val="18"/>
          <w:szCs w:val="18"/>
        </w:rPr>
        <w:t>高</w:t>
      </w:r>
      <w:r w:rsidR="00425851" w:rsidRPr="00357BFB">
        <w:rPr>
          <w:rFonts w:ascii="Arial" w:eastAsia="宋体" w:hAnsi="Arial" w:cs="Arial"/>
          <w:color w:val="000000"/>
          <w:kern w:val="0"/>
          <w:sz w:val="18"/>
          <w:szCs w:val="18"/>
        </w:rPr>
        <w:t>的）</w:t>
      </w:r>
      <w:proofErr w:type="gramStart"/>
      <w:r w:rsidR="00251FD3" w:rsidRPr="00357BFB">
        <w:rPr>
          <w:rFonts w:ascii="Arial" w:eastAsia="宋体" w:hAnsi="Arial" w:cs="Arial"/>
          <w:color w:val="000000"/>
          <w:kern w:val="0"/>
          <w:sz w:val="18"/>
          <w:szCs w:val="18"/>
        </w:rPr>
        <w:t>显</w:t>
      </w:r>
      <w:r w:rsidRPr="00357BFB">
        <w:rPr>
          <w:rFonts w:ascii="Arial" w:eastAsia="宋体" w:hAnsi="Arial" w:cs="Arial"/>
          <w:color w:val="000000"/>
          <w:kern w:val="0"/>
          <w:sz w:val="18"/>
          <w:szCs w:val="18"/>
        </w:rPr>
        <w:t>带分辨率</w:t>
      </w:r>
      <w:proofErr w:type="gramEnd"/>
      <w:r w:rsidR="00425851" w:rsidRPr="00357BFB">
        <w:rPr>
          <w:rFonts w:ascii="Arial" w:eastAsia="宋体" w:hAnsi="Arial" w:cs="Arial"/>
          <w:color w:val="000000"/>
          <w:kern w:val="0"/>
          <w:sz w:val="18"/>
          <w:szCs w:val="18"/>
        </w:rPr>
        <w:t>？</w:t>
      </w:r>
    </w:p>
    <w:p w14:paraId="7EF47287"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2DA907F" w14:textId="66801C1B" w:rsidR="00192869" w:rsidRPr="00C825FB" w:rsidRDefault="00B84FAB" w:rsidP="0005760D">
      <w:pPr>
        <w:pStyle w:val="a6"/>
        <w:widowControl/>
        <w:numPr>
          <w:ilvl w:val="1"/>
          <w:numId w:val="7"/>
        </w:numPr>
        <w:tabs>
          <w:tab w:val="left" w:pos="4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827"/>
        <w:rPr>
          <w:rFonts w:ascii="Arial" w:eastAsia="宋体" w:hAnsi="Arial" w:cs="Arial"/>
          <w:color w:val="000000"/>
          <w:kern w:val="0"/>
          <w:sz w:val="18"/>
          <w:szCs w:val="18"/>
        </w:rPr>
      </w:pPr>
      <w:r w:rsidRPr="00C825FB">
        <w:rPr>
          <w:rFonts w:ascii="Arial" w:eastAsia="宋体" w:hAnsi="Arial" w:cs="Arial"/>
          <w:color w:val="000000"/>
          <w:kern w:val="0"/>
          <w:sz w:val="18"/>
          <w:szCs w:val="18"/>
        </w:rPr>
        <w:t>软件文件</w:t>
      </w:r>
    </w:p>
    <w:p w14:paraId="15E5F78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255FA5F" w14:textId="5143A2CC" w:rsidR="00192869" w:rsidRPr="00357BFB" w:rsidRDefault="00D743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所有计算机软件都应符合</w:t>
      </w:r>
      <w:r w:rsidRPr="00357BFB">
        <w:rPr>
          <w:rFonts w:ascii="Arial" w:eastAsia="宋体" w:hAnsi="Arial" w:cs="Arial"/>
          <w:color w:val="000000"/>
          <w:kern w:val="0"/>
          <w:sz w:val="18"/>
          <w:szCs w:val="18"/>
        </w:rPr>
        <w:t>FDA</w:t>
      </w:r>
      <w:r w:rsidRPr="00357BFB">
        <w:rPr>
          <w:rFonts w:ascii="Arial" w:eastAsia="宋体" w:hAnsi="Arial" w:cs="Arial"/>
          <w:color w:val="000000"/>
          <w:kern w:val="0"/>
          <w:sz w:val="18"/>
          <w:szCs w:val="18"/>
        </w:rPr>
        <w:t>的计算机产品</w:t>
      </w:r>
      <w:r w:rsidR="00251FD3" w:rsidRPr="00357BFB">
        <w:rPr>
          <w:rFonts w:ascii="Arial" w:eastAsia="宋体" w:hAnsi="Arial" w:cs="Arial"/>
          <w:color w:val="000000"/>
          <w:kern w:val="0"/>
          <w:sz w:val="18"/>
          <w:szCs w:val="18"/>
        </w:rPr>
        <w:t>法规</w:t>
      </w:r>
      <w:r w:rsidRPr="00357BFB">
        <w:rPr>
          <w:rFonts w:ascii="Arial" w:eastAsia="宋体" w:hAnsi="Arial" w:cs="Arial"/>
          <w:color w:val="000000"/>
          <w:kern w:val="0"/>
          <w:sz w:val="18"/>
          <w:szCs w:val="18"/>
        </w:rPr>
        <w:t>政策</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有关一般信息，请联系</w:t>
      </w:r>
      <w:r w:rsidRPr="00357BFB">
        <w:rPr>
          <w:rFonts w:ascii="Arial" w:eastAsia="宋体" w:hAnsi="Arial" w:cs="Arial"/>
          <w:color w:val="000000"/>
          <w:kern w:val="0"/>
          <w:sz w:val="18"/>
          <w:szCs w:val="18"/>
        </w:rPr>
        <w:t>FDA</w:t>
      </w:r>
      <w:r w:rsidRPr="00357BFB">
        <w:rPr>
          <w:rFonts w:ascii="Arial" w:eastAsia="宋体" w:hAnsi="Arial" w:cs="Arial"/>
          <w:color w:val="000000"/>
          <w:kern w:val="0"/>
          <w:sz w:val="18"/>
          <w:szCs w:val="18"/>
        </w:rPr>
        <w:t>小型制造商</w:t>
      </w:r>
      <w:r w:rsidR="00251FD3" w:rsidRPr="00357BFB">
        <w:rPr>
          <w:rFonts w:ascii="Arial" w:eastAsia="宋体" w:hAnsi="Arial" w:cs="Arial"/>
          <w:color w:val="000000"/>
          <w:kern w:val="0"/>
          <w:sz w:val="18"/>
          <w:szCs w:val="18"/>
        </w:rPr>
        <w:t>部门</w:t>
      </w:r>
      <w:r w:rsidRPr="00357BFB">
        <w:rPr>
          <w:rFonts w:ascii="Arial" w:eastAsia="宋体" w:hAnsi="Arial" w:cs="Arial"/>
          <w:color w:val="000000"/>
          <w:kern w:val="0"/>
          <w:sz w:val="18"/>
          <w:szCs w:val="18"/>
        </w:rPr>
        <w:t>（电话：</w:t>
      </w:r>
      <w:r w:rsidRPr="00357BFB">
        <w:rPr>
          <w:rFonts w:ascii="Arial" w:eastAsia="宋体" w:hAnsi="Arial" w:cs="Arial"/>
          <w:color w:val="000000"/>
          <w:kern w:val="0"/>
          <w:sz w:val="18"/>
          <w:szCs w:val="18"/>
        </w:rPr>
        <w:t>800-638-2041</w:t>
      </w:r>
      <w:r w:rsidRPr="00357BFB">
        <w:rPr>
          <w:rFonts w:ascii="Arial" w:eastAsia="宋体" w:hAnsi="Arial" w:cs="Arial"/>
          <w:color w:val="000000"/>
          <w:kern w:val="0"/>
          <w:sz w:val="18"/>
          <w:szCs w:val="18"/>
        </w:rPr>
        <w:t>）</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有关具体信息，请联系产品监控</w:t>
      </w:r>
      <w:r w:rsidR="00251FD3" w:rsidRPr="00357BFB">
        <w:rPr>
          <w:rFonts w:ascii="Arial" w:eastAsia="宋体" w:hAnsi="Arial" w:cs="Arial"/>
          <w:color w:val="000000"/>
          <w:kern w:val="0"/>
          <w:sz w:val="18"/>
          <w:szCs w:val="18"/>
        </w:rPr>
        <w:t>部</w:t>
      </w:r>
      <w:r w:rsidRPr="00357BFB">
        <w:rPr>
          <w:rFonts w:ascii="Arial" w:eastAsia="宋体" w:hAnsi="Arial" w:cs="Arial"/>
          <w:color w:val="000000"/>
          <w:kern w:val="0"/>
          <w:sz w:val="18"/>
          <w:szCs w:val="18"/>
        </w:rPr>
        <w:t>（电话：</w:t>
      </w:r>
      <w:r w:rsidRPr="00357BFB">
        <w:rPr>
          <w:rFonts w:ascii="Arial" w:eastAsia="宋体" w:hAnsi="Arial" w:cs="Arial"/>
          <w:color w:val="000000"/>
          <w:kern w:val="0"/>
          <w:sz w:val="18"/>
          <w:szCs w:val="18"/>
        </w:rPr>
        <w:t>301-427-8156</w:t>
      </w:r>
      <w:r w:rsidRPr="00357BFB">
        <w:rPr>
          <w:rFonts w:ascii="Arial" w:eastAsia="宋体" w:hAnsi="Arial" w:cs="Arial"/>
          <w:color w:val="000000"/>
          <w:kern w:val="0"/>
          <w:sz w:val="18"/>
          <w:szCs w:val="18"/>
        </w:rPr>
        <w:t>）。</w:t>
      </w:r>
    </w:p>
    <w:p w14:paraId="2772D073" w14:textId="2FA1413B"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AB39F9E" w14:textId="7D8C277C" w:rsidR="00192869" w:rsidRPr="00357BFB" w:rsidRDefault="00D74351" w:rsidP="0005760D">
      <w:pPr>
        <w:pStyle w:val="a6"/>
        <w:widowControl/>
        <w:numPr>
          <w:ilvl w:val="1"/>
          <w:numId w:val="7"/>
        </w:numPr>
        <w:tabs>
          <w:tab w:val="left" w:pos="4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827"/>
        <w:rPr>
          <w:rFonts w:ascii="Arial" w:eastAsia="宋体" w:hAnsi="Arial" w:cs="Arial"/>
          <w:color w:val="000000"/>
          <w:kern w:val="0"/>
          <w:sz w:val="18"/>
          <w:szCs w:val="18"/>
        </w:rPr>
      </w:pPr>
      <w:r w:rsidRPr="00357BFB">
        <w:rPr>
          <w:rFonts w:ascii="Arial" w:eastAsia="宋体" w:hAnsi="Arial" w:cs="Arial"/>
          <w:color w:val="000000"/>
          <w:kern w:val="0"/>
          <w:sz w:val="18"/>
          <w:szCs w:val="18"/>
        </w:rPr>
        <w:t>II.B.</w:t>
      </w:r>
      <w:r w:rsidRPr="00357BFB">
        <w:rPr>
          <w:rFonts w:ascii="Arial" w:eastAsia="宋体" w:hAnsi="Arial" w:cs="Arial"/>
          <w:color w:val="000000"/>
          <w:kern w:val="0"/>
          <w:sz w:val="18"/>
          <w:szCs w:val="18"/>
        </w:rPr>
        <w:t>中所述特定功能的特殊注意事项</w:t>
      </w:r>
    </w:p>
    <w:p w14:paraId="57FF7A6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F0824D2" w14:textId="3F0B45F2" w:rsidR="00192869" w:rsidRPr="00357BFB" w:rsidRDefault="00D743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具有任何决策功能的所有器械还应具有一个允许操作者交互、编辑和覆盖由器械生成的工作的功能。</w:t>
      </w:r>
    </w:p>
    <w:p w14:paraId="76799734"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1AA9D1A" w14:textId="2E872B75" w:rsidR="00192869" w:rsidRPr="00357BFB" w:rsidRDefault="00D743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成像分析计算机系统的几个功能需要给予特别考虑，下面将对这些功能进行讨论。</w:t>
      </w:r>
    </w:p>
    <w:p w14:paraId="7959C7FB"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88E0BC8" w14:textId="2AC9444D" w:rsidR="00192869"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对于以下每个</w:t>
      </w:r>
      <w:r w:rsidR="00D74351"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w:t>
      </w:r>
      <w:r w:rsidR="00B065F7" w:rsidRPr="00357BFB">
        <w:rPr>
          <w:rFonts w:ascii="Arial" w:eastAsia="宋体" w:hAnsi="Arial" w:cs="Arial"/>
          <w:color w:val="000000"/>
          <w:kern w:val="0"/>
          <w:sz w:val="18"/>
          <w:szCs w:val="18"/>
        </w:rPr>
        <w:t>若无其它</w:t>
      </w:r>
      <w:r w:rsidR="00D74351" w:rsidRPr="00357BFB">
        <w:rPr>
          <w:rFonts w:ascii="Arial" w:eastAsia="宋体" w:hAnsi="Arial" w:cs="Arial"/>
          <w:color w:val="000000"/>
          <w:kern w:val="0"/>
          <w:sz w:val="18"/>
          <w:szCs w:val="18"/>
        </w:rPr>
        <w:t>规定，请</w:t>
      </w:r>
      <w:r w:rsidRPr="00357BFB">
        <w:rPr>
          <w:rFonts w:ascii="Arial" w:eastAsia="宋体" w:hAnsi="Arial" w:cs="Arial"/>
          <w:color w:val="000000"/>
          <w:kern w:val="0"/>
          <w:sz w:val="18"/>
          <w:szCs w:val="18"/>
        </w:rPr>
        <w:t>提供</w:t>
      </w:r>
      <w:r w:rsidR="00D74351" w:rsidRPr="00357BFB">
        <w:rPr>
          <w:rFonts w:ascii="Arial" w:eastAsia="宋体" w:hAnsi="Arial" w:cs="Arial"/>
          <w:color w:val="000000"/>
          <w:kern w:val="0"/>
          <w:sz w:val="18"/>
          <w:szCs w:val="18"/>
        </w:rPr>
        <w:t>复现性</w:t>
      </w:r>
      <w:r w:rsidRPr="00357BFB">
        <w:rPr>
          <w:rFonts w:ascii="Arial" w:eastAsia="宋体" w:hAnsi="Arial" w:cs="Arial"/>
          <w:color w:val="000000"/>
          <w:kern w:val="0"/>
          <w:sz w:val="18"/>
          <w:szCs w:val="18"/>
        </w:rPr>
        <w:t>和</w:t>
      </w:r>
      <w:r w:rsidR="00D74351" w:rsidRPr="00357BFB">
        <w:rPr>
          <w:rFonts w:ascii="Arial" w:eastAsia="宋体" w:hAnsi="Arial" w:cs="Arial"/>
          <w:color w:val="000000"/>
          <w:kern w:val="0"/>
          <w:sz w:val="18"/>
          <w:szCs w:val="18"/>
        </w:rPr>
        <w:t>对比</w:t>
      </w:r>
      <w:r w:rsidRPr="00357BFB">
        <w:rPr>
          <w:rFonts w:ascii="Arial" w:eastAsia="宋体" w:hAnsi="Arial" w:cs="Arial"/>
          <w:color w:val="000000"/>
          <w:kern w:val="0"/>
          <w:sz w:val="18"/>
          <w:szCs w:val="18"/>
        </w:rPr>
        <w:t>研究</w:t>
      </w:r>
      <w:r w:rsidR="00D74351" w:rsidRPr="00357BFB">
        <w:rPr>
          <w:rFonts w:ascii="Arial" w:eastAsia="宋体" w:hAnsi="Arial" w:cs="Arial"/>
          <w:color w:val="000000"/>
          <w:kern w:val="0"/>
          <w:sz w:val="18"/>
          <w:szCs w:val="18"/>
        </w:rPr>
        <w:t>、质量标准</w:t>
      </w:r>
      <w:r w:rsidRPr="00357BFB">
        <w:rPr>
          <w:rFonts w:ascii="Arial" w:eastAsia="宋体" w:hAnsi="Arial" w:cs="Arial"/>
          <w:color w:val="000000"/>
          <w:kern w:val="0"/>
          <w:sz w:val="18"/>
          <w:szCs w:val="18"/>
        </w:rPr>
        <w:t>和软件</w:t>
      </w:r>
      <w:r w:rsidR="00D74351" w:rsidRPr="00357BFB">
        <w:rPr>
          <w:rFonts w:ascii="Arial" w:eastAsia="宋体" w:hAnsi="Arial" w:cs="Arial"/>
          <w:color w:val="000000"/>
          <w:kern w:val="0"/>
          <w:sz w:val="18"/>
          <w:szCs w:val="18"/>
        </w:rPr>
        <w:t>文件</w:t>
      </w:r>
      <w:r w:rsidRPr="00357BFB">
        <w:rPr>
          <w:rFonts w:ascii="Arial" w:eastAsia="宋体" w:hAnsi="Arial" w:cs="Arial"/>
          <w:color w:val="000000"/>
          <w:kern w:val="0"/>
          <w:sz w:val="18"/>
          <w:szCs w:val="18"/>
        </w:rPr>
        <w:t>。</w:t>
      </w:r>
    </w:p>
    <w:p w14:paraId="428046F5" w14:textId="77777777" w:rsidR="00727BB6" w:rsidRPr="00357BFB" w:rsidRDefault="00727BB6"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p>
    <w:p w14:paraId="4C66ABF5" w14:textId="5E618C38" w:rsidR="00192869" w:rsidRPr="00357BFB" w:rsidRDefault="00D74351"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53" w:left="741"/>
        <w:rPr>
          <w:rFonts w:ascii="Arial" w:eastAsia="宋体" w:hAnsi="Arial" w:cs="Arial"/>
          <w:color w:val="000000"/>
          <w:kern w:val="0"/>
          <w:sz w:val="18"/>
          <w:szCs w:val="18"/>
        </w:rPr>
      </w:pPr>
      <w:r w:rsidRPr="00357BFB">
        <w:rPr>
          <w:rFonts w:ascii="Arial" w:eastAsia="宋体" w:hAnsi="Arial" w:cs="Arial"/>
          <w:color w:val="000000"/>
          <w:kern w:val="0"/>
          <w:sz w:val="18"/>
          <w:szCs w:val="18"/>
        </w:rPr>
        <w:t>在标签（例如，预期用途、方法、限制等）中酌情纳入以下注意事项。</w:t>
      </w:r>
    </w:p>
    <w:p w14:paraId="19DFA79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33AD062" w14:textId="77777777" w:rsidR="00C449A8" w:rsidRDefault="00C449A8"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342D915E" w14:textId="36905F29" w:rsidR="00192869" w:rsidRPr="00C449A8" w:rsidRDefault="00D74351"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C449A8">
        <w:rPr>
          <w:rFonts w:ascii="Arial" w:eastAsia="宋体" w:hAnsi="Arial" w:cs="Arial"/>
          <w:color w:val="000000"/>
          <w:kern w:val="0"/>
          <w:sz w:val="18"/>
          <w:szCs w:val="18"/>
        </w:rPr>
        <w:lastRenderedPageBreak/>
        <w:t>中期染色体检测仪</w:t>
      </w:r>
    </w:p>
    <w:p w14:paraId="532E957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D29F484" w14:textId="77D8ACF7" w:rsidR="00192869" w:rsidRPr="00C449A8" w:rsidRDefault="00D74351" w:rsidP="0005760D">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420"/>
        <w:rPr>
          <w:rFonts w:ascii="Arial" w:eastAsia="宋体" w:hAnsi="Arial" w:cs="Arial"/>
          <w:color w:val="000000"/>
          <w:kern w:val="0"/>
          <w:sz w:val="18"/>
          <w:szCs w:val="18"/>
        </w:rPr>
      </w:pPr>
      <w:r w:rsidRPr="00C449A8">
        <w:rPr>
          <w:rFonts w:ascii="Arial" w:eastAsia="宋体" w:hAnsi="Arial" w:cs="Arial"/>
          <w:color w:val="000000"/>
          <w:kern w:val="0"/>
          <w:sz w:val="18"/>
          <w:szCs w:val="18"/>
        </w:rPr>
        <w:t>说明可与器械配合使用的染色方法</w:t>
      </w:r>
      <w:r w:rsidR="0029038C" w:rsidRPr="00C449A8">
        <w:rPr>
          <w:rFonts w:ascii="Arial" w:eastAsia="宋体" w:hAnsi="Arial" w:cs="Arial"/>
          <w:color w:val="000000"/>
          <w:kern w:val="0"/>
          <w:sz w:val="18"/>
          <w:szCs w:val="18"/>
        </w:rPr>
        <w:t>。</w:t>
      </w:r>
      <w:r w:rsidRPr="00C449A8">
        <w:rPr>
          <w:rFonts w:ascii="Arial" w:eastAsia="宋体" w:hAnsi="Arial" w:cs="Arial"/>
          <w:color w:val="000000"/>
          <w:kern w:val="0"/>
          <w:sz w:val="18"/>
          <w:szCs w:val="18"/>
        </w:rPr>
        <w:t>说明可以分析的</w:t>
      </w:r>
      <w:r w:rsidR="00B065F7" w:rsidRPr="00C449A8">
        <w:rPr>
          <w:rFonts w:ascii="Arial" w:eastAsia="宋体" w:hAnsi="Arial" w:cs="Arial"/>
          <w:color w:val="000000"/>
          <w:kern w:val="0"/>
          <w:sz w:val="18"/>
          <w:szCs w:val="18"/>
        </w:rPr>
        <w:t>制片类型</w:t>
      </w:r>
      <w:r w:rsidRPr="00C449A8">
        <w:rPr>
          <w:rFonts w:ascii="Arial" w:eastAsia="宋体" w:hAnsi="Arial" w:cs="Arial"/>
          <w:color w:val="000000"/>
          <w:kern w:val="0"/>
          <w:sz w:val="18"/>
          <w:szCs w:val="18"/>
        </w:rPr>
        <w:t>（例如，风干、在盖玻片上生长、初级菌落等）</w:t>
      </w:r>
    </w:p>
    <w:p w14:paraId="0D963B75"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hanging="420"/>
        <w:rPr>
          <w:rFonts w:ascii="Arial" w:eastAsia="宋体" w:hAnsi="Arial" w:cs="Arial"/>
          <w:color w:val="000000"/>
          <w:kern w:val="0"/>
          <w:sz w:val="18"/>
          <w:szCs w:val="18"/>
        </w:rPr>
      </w:pPr>
    </w:p>
    <w:p w14:paraId="52D10066" w14:textId="49C6C994" w:rsidR="00D74351" w:rsidRPr="00C449A8" w:rsidRDefault="00D74351" w:rsidP="0005760D">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420"/>
        <w:rPr>
          <w:rFonts w:ascii="Arial" w:eastAsia="宋体" w:hAnsi="Arial" w:cs="Arial"/>
          <w:color w:val="000000"/>
          <w:kern w:val="0"/>
          <w:sz w:val="18"/>
          <w:szCs w:val="18"/>
        </w:rPr>
      </w:pPr>
      <w:r w:rsidRPr="00C449A8">
        <w:rPr>
          <w:rFonts w:ascii="Arial" w:eastAsia="宋体" w:hAnsi="Arial" w:cs="Arial"/>
          <w:color w:val="000000"/>
          <w:kern w:val="0"/>
          <w:sz w:val="18"/>
          <w:szCs w:val="18"/>
        </w:rPr>
        <w:t>提供数据</w:t>
      </w:r>
      <w:r w:rsidR="00B065F7" w:rsidRPr="00C449A8">
        <w:rPr>
          <w:rFonts w:ascii="Arial" w:eastAsia="宋体" w:hAnsi="Arial" w:cs="Arial"/>
          <w:color w:val="000000"/>
          <w:kern w:val="0"/>
          <w:sz w:val="18"/>
          <w:szCs w:val="18"/>
        </w:rPr>
        <w:t>，</w:t>
      </w:r>
      <w:r w:rsidRPr="00C449A8">
        <w:rPr>
          <w:rFonts w:ascii="Arial" w:eastAsia="宋体" w:hAnsi="Arial" w:cs="Arial"/>
          <w:color w:val="000000"/>
          <w:kern w:val="0"/>
          <w:sz w:val="18"/>
          <w:szCs w:val="18"/>
        </w:rPr>
        <w:t>证明该器械在就染色体数目（例如，非整倍体、多倍体）、核内复制、一些恶性细胞中的不良染色体形态、结构染色体异常（例如易位、双着丝粒、</w:t>
      </w:r>
      <w:r w:rsidR="00B065F7" w:rsidRPr="00C449A8">
        <w:rPr>
          <w:rFonts w:ascii="Arial" w:eastAsia="宋体" w:hAnsi="Arial" w:cs="Arial"/>
          <w:color w:val="000000"/>
          <w:kern w:val="0"/>
          <w:sz w:val="18"/>
          <w:szCs w:val="18"/>
        </w:rPr>
        <w:t>断片</w:t>
      </w:r>
      <w:r w:rsidRPr="00C449A8">
        <w:rPr>
          <w:rFonts w:ascii="Arial" w:eastAsia="宋体" w:hAnsi="Arial" w:cs="Arial"/>
          <w:color w:val="000000"/>
          <w:kern w:val="0"/>
          <w:sz w:val="18"/>
          <w:szCs w:val="18"/>
        </w:rPr>
        <w:t>等）或染色体染色因子选择中期染色体时不会产生偏差。</w:t>
      </w:r>
    </w:p>
    <w:p w14:paraId="09D8235A" w14:textId="1EF6EC21"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hanging="420"/>
        <w:rPr>
          <w:rFonts w:ascii="Arial" w:eastAsia="宋体" w:hAnsi="Arial" w:cs="Arial"/>
          <w:color w:val="000000"/>
          <w:kern w:val="0"/>
          <w:sz w:val="18"/>
          <w:szCs w:val="18"/>
        </w:rPr>
      </w:pPr>
    </w:p>
    <w:p w14:paraId="43D0F495" w14:textId="6A300B07" w:rsidR="00192869" w:rsidRPr="00C449A8" w:rsidRDefault="00D74351" w:rsidP="0005760D">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420"/>
        <w:rPr>
          <w:rFonts w:ascii="Arial" w:eastAsia="宋体" w:hAnsi="Arial" w:cs="Arial"/>
          <w:color w:val="000000"/>
          <w:kern w:val="0"/>
          <w:sz w:val="18"/>
          <w:szCs w:val="18"/>
        </w:rPr>
      </w:pPr>
      <w:r w:rsidRPr="00C449A8">
        <w:rPr>
          <w:rFonts w:ascii="Arial" w:eastAsia="宋体" w:hAnsi="Arial" w:cs="Arial"/>
          <w:color w:val="000000"/>
          <w:kern w:val="0"/>
          <w:sz w:val="18"/>
          <w:szCs w:val="18"/>
        </w:rPr>
        <w:t>提供数据</w:t>
      </w:r>
      <w:r w:rsidR="00B065F7" w:rsidRPr="00C449A8">
        <w:rPr>
          <w:rFonts w:ascii="Arial" w:eastAsia="宋体" w:hAnsi="Arial" w:cs="Arial"/>
          <w:color w:val="000000"/>
          <w:kern w:val="0"/>
          <w:sz w:val="18"/>
          <w:szCs w:val="18"/>
        </w:rPr>
        <w:t>，</w:t>
      </w:r>
      <w:r w:rsidRPr="00C449A8">
        <w:rPr>
          <w:rFonts w:ascii="Arial" w:eastAsia="宋体" w:hAnsi="Arial" w:cs="Arial"/>
          <w:color w:val="000000"/>
          <w:kern w:val="0"/>
          <w:sz w:val="18"/>
          <w:szCs w:val="18"/>
        </w:rPr>
        <w:t>证明中期染色体排序功能的性能。在标签中说明中期染色体检测仪是否</w:t>
      </w:r>
      <w:r w:rsidR="005344BB" w:rsidRPr="00C449A8">
        <w:rPr>
          <w:rFonts w:ascii="Arial" w:eastAsia="宋体" w:hAnsi="Arial" w:cs="Arial"/>
          <w:color w:val="000000"/>
          <w:kern w:val="0"/>
          <w:sz w:val="18"/>
          <w:szCs w:val="18"/>
        </w:rPr>
        <w:t>会</w:t>
      </w:r>
      <w:r w:rsidRPr="00C449A8">
        <w:rPr>
          <w:rFonts w:ascii="Arial" w:eastAsia="宋体" w:hAnsi="Arial" w:cs="Arial"/>
          <w:color w:val="000000"/>
          <w:kern w:val="0"/>
          <w:sz w:val="18"/>
          <w:szCs w:val="18"/>
        </w:rPr>
        <w:t>检测某些细胞异常，如微核</w:t>
      </w:r>
      <w:r w:rsidR="005344BB" w:rsidRPr="00C449A8">
        <w:rPr>
          <w:rFonts w:ascii="Arial" w:eastAsia="宋体" w:hAnsi="Arial" w:cs="Arial"/>
          <w:color w:val="000000"/>
          <w:kern w:val="0"/>
          <w:sz w:val="18"/>
          <w:szCs w:val="18"/>
        </w:rPr>
        <w:t>、</w:t>
      </w:r>
      <w:r w:rsidRPr="00C449A8">
        <w:rPr>
          <w:rFonts w:ascii="Arial" w:eastAsia="宋体" w:hAnsi="Arial" w:cs="Arial"/>
          <w:color w:val="000000"/>
          <w:kern w:val="0"/>
          <w:sz w:val="18"/>
          <w:szCs w:val="18"/>
        </w:rPr>
        <w:t>核仁组织区（</w:t>
      </w:r>
      <w:r w:rsidRPr="00C449A8">
        <w:rPr>
          <w:rFonts w:ascii="Arial" w:eastAsia="宋体" w:hAnsi="Arial" w:cs="Arial"/>
          <w:color w:val="000000"/>
          <w:kern w:val="0"/>
          <w:sz w:val="18"/>
          <w:szCs w:val="18"/>
        </w:rPr>
        <w:t>NOR</w:t>
      </w:r>
      <w:r w:rsidRPr="00C449A8">
        <w:rPr>
          <w:rFonts w:ascii="Arial" w:eastAsia="宋体" w:hAnsi="Arial" w:cs="Arial"/>
          <w:color w:val="000000"/>
          <w:kern w:val="0"/>
          <w:sz w:val="18"/>
          <w:szCs w:val="18"/>
        </w:rPr>
        <w:t>）</w:t>
      </w:r>
      <w:r w:rsidR="005344BB" w:rsidRPr="00C449A8">
        <w:rPr>
          <w:rFonts w:ascii="Arial" w:eastAsia="宋体" w:hAnsi="Arial" w:cs="Arial"/>
          <w:color w:val="000000"/>
          <w:kern w:val="0"/>
          <w:sz w:val="18"/>
          <w:szCs w:val="18"/>
        </w:rPr>
        <w:t>变更</w:t>
      </w:r>
      <w:r w:rsidRPr="00C449A8">
        <w:rPr>
          <w:rFonts w:ascii="Arial" w:eastAsia="宋体" w:hAnsi="Arial" w:cs="Arial"/>
          <w:color w:val="000000"/>
          <w:kern w:val="0"/>
          <w:sz w:val="18"/>
          <w:szCs w:val="18"/>
        </w:rPr>
        <w:t>和细胞质或细胞核的其他异常，这</w:t>
      </w:r>
      <w:r w:rsidR="005344BB" w:rsidRPr="00C449A8">
        <w:rPr>
          <w:rFonts w:ascii="Arial" w:eastAsia="宋体" w:hAnsi="Arial" w:cs="Arial"/>
          <w:color w:val="000000"/>
          <w:kern w:val="0"/>
          <w:sz w:val="18"/>
          <w:szCs w:val="18"/>
        </w:rPr>
        <w:t>些</w:t>
      </w:r>
      <w:proofErr w:type="gramStart"/>
      <w:r w:rsidR="005344BB" w:rsidRPr="00C449A8">
        <w:rPr>
          <w:rFonts w:ascii="Arial" w:eastAsia="宋体" w:hAnsi="Arial" w:cs="Arial"/>
          <w:color w:val="000000"/>
          <w:kern w:val="0"/>
          <w:sz w:val="18"/>
          <w:szCs w:val="18"/>
        </w:rPr>
        <w:t>异常</w:t>
      </w:r>
      <w:r w:rsidRPr="00C449A8">
        <w:rPr>
          <w:rFonts w:ascii="Arial" w:eastAsia="宋体" w:hAnsi="Arial" w:cs="Arial"/>
          <w:color w:val="000000"/>
          <w:kern w:val="0"/>
          <w:sz w:val="18"/>
          <w:szCs w:val="18"/>
        </w:rPr>
        <w:t>将</w:t>
      </w:r>
      <w:proofErr w:type="gramEnd"/>
      <w:r w:rsidRPr="00C449A8">
        <w:rPr>
          <w:rFonts w:ascii="Arial" w:eastAsia="宋体" w:hAnsi="Arial" w:cs="Arial"/>
          <w:color w:val="000000"/>
          <w:kern w:val="0"/>
          <w:sz w:val="18"/>
          <w:szCs w:val="18"/>
        </w:rPr>
        <w:t>由</w:t>
      </w:r>
      <w:r w:rsidR="005344BB" w:rsidRPr="00C449A8">
        <w:rPr>
          <w:rFonts w:ascii="Arial" w:eastAsia="宋体" w:hAnsi="Arial" w:cs="Arial"/>
          <w:color w:val="000000"/>
          <w:kern w:val="0"/>
          <w:sz w:val="18"/>
          <w:szCs w:val="18"/>
        </w:rPr>
        <w:t>精密观测仪观察</w:t>
      </w:r>
      <w:r w:rsidRPr="00C449A8">
        <w:rPr>
          <w:rFonts w:ascii="Arial" w:eastAsia="宋体" w:hAnsi="Arial" w:cs="Arial"/>
          <w:color w:val="000000"/>
          <w:kern w:val="0"/>
          <w:sz w:val="18"/>
          <w:szCs w:val="18"/>
        </w:rPr>
        <w:t>。</w:t>
      </w:r>
    </w:p>
    <w:p w14:paraId="4243DD82"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hanging="420"/>
        <w:rPr>
          <w:rFonts w:ascii="Arial" w:eastAsia="宋体" w:hAnsi="Arial" w:cs="Arial"/>
          <w:color w:val="000000"/>
          <w:kern w:val="0"/>
          <w:sz w:val="18"/>
          <w:szCs w:val="18"/>
        </w:rPr>
      </w:pPr>
    </w:p>
    <w:p w14:paraId="409594DA" w14:textId="107A7D0D" w:rsidR="00192869" w:rsidRPr="00C449A8" w:rsidRDefault="005344BB" w:rsidP="0005760D">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420"/>
        <w:rPr>
          <w:rFonts w:ascii="Arial" w:eastAsia="宋体" w:hAnsi="Arial" w:cs="Arial"/>
          <w:color w:val="000000"/>
          <w:kern w:val="0"/>
          <w:sz w:val="18"/>
          <w:szCs w:val="18"/>
        </w:rPr>
      </w:pPr>
      <w:r w:rsidRPr="00C449A8">
        <w:rPr>
          <w:rFonts w:ascii="Arial" w:eastAsia="宋体" w:hAnsi="Arial" w:cs="Arial"/>
          <w:color w:val="000000"/>
          <w:kern w:val="0"/>
          <w:sz w:val="18"/>
          <w:szCs w:val="18"/>
        </w:rPr>
        <w:t>因为</w:t>
      </w:r>
      <w:r w:rsidR="00D74351" w:rsidRPr="00C449A8">
        <w:rPr>
          <w:rFonts w:ascii="Arial" w:eastAsia="宋体" w:hAnsi="Arial" w:cs="Arial"/>
          <w:color w:val="000000"/>
          <w:kern w:val="0"/>
          <w:sz w:val="18"/>
          <w:szCs w:val="18"/>
        </w:rPr>
        <w:t>这些工具并不总是准确地</w:t>
      </w:r>
      <w:r w:rsidRPr="00C449A8">
        <w:rPr>
          <w:rFonts w:ascii="Arial" w:eastAsia="宋体" w:hAnsi="Arial" w:cs="Arial"/>
          <w:color w:val="000000"/>
          <w:kern w:val="0"/>
          <w:sz w:val="18"/>
          <w:szCs w:val="18"/>
        </w:rPr>
        <w:t>对中期染色体进行定位</w:t>
      </w:r>
      <w:r w:rsidR="00D74351" w:rsidRPr="00C449A8">
        <w:rPr>
          <w:rFonts w:ascii="Arial" w:eastAsia="宋体" w:hAnsi="Arial" w:cs="Arial"/>
          <w:color w:val="000000"/>
          <w:kern w:val="0"/>
          <w:sz w:val="18"/>
          <w:szCs w:val="18"/>
        </w:rPr>
        <w:t>和排序，</w:t>
      </w:r>
      <w:r w:rsidRPr="00C449A8">
        <w:rPr>
          <w:rFonts w:ascii="Arial" w:eastAsia="宋体" w:hAnsi="Arial" w:cs="Arial"/>
          <w:color w:val="000000"/>
          <w:kern w:val="0"/>
          <w:sz w:val="18"/>
          <w:szCs w:val="18"/>
        </w:rPr>
        <w:t>所以应</w:t>
      </w:r>
      <w:r w:rsidR="00D74351" w:rsidRPr="00C449A8">
        <w:rPr>
          <w:rFonts w:ascii="Arial" w:eastAsia="宋体" w:hAnsi="Arial" w:cs="Arial"/>
          <w:color w:val="000000"/>
          <w:kern w:val="0"/>
          <w:sz w:val="18"/>
          <w:szCs w:val="18"/>
        </w:rPr>
        <w:t>在标签的限制部分</w:t>
      </w:r>
      <w:r w:rsidRPr="00C449A8">
        <w:rPr>
          <w:rFonts w:ascii="Arial" w:eastAsia="宋体" w:hAnsi="Arial" w:cs="Arial"/>
          <w:color w:val="000000"/>
          <w:kern w:val="0"/>
          <w:sz w:val="18"/>
          <w:szCs w:val="18"/>
        </w:rPr>
        <w:t>标明</w:t>
      </w:r>
      <w:r w:rsidR="00D74351" w:rsidRPr="00C449A8">
        <w:rPr>
          <w:rFonts w:ascii="Arial" w:eastAsia="宋体" w:hAnsi="Arial" w:cs="Arial"/>
          <w:color w:val="000000"/>
          <w:kern w:val="0"/>
          <w:sz w:val="18"/>
          <w:szCs w:val="18"/>
        </w:rPr>
        <w:t>以下或（类似）声明。</w:t>
      </w:r>
    </w:p>
    <w:p w14:paraId="457C33C1"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7834982" w14:textId="50240AB2"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532" w:left="1118" w:hanging="1"/>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细胞遗传技术专家</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细胞遗传学家应</w:t>
      </w:r>
      <w:r w:rsidR="005344BB" w:rsidRPr="00357BFB">
        <w:rPr>
          <w:rFonts w:ascii="Arial" w:eastAsia="宋体" w:hAnsi="Arial" w:cs="Arial"/>
          <w:color w:val="000000"/>
          <w:kern w:val="0"/>
          <w:sz w:val="18"/>
          <w:szCs w:val="18"/>
        </w:rPr>
        <w:t>在不使用</w:t>
      </w:r>
      <w:r w:rsidRPr="00357BFB">
        <w:rPr>
          <w:rFonts w:ascii="Arial" w:eastAsia="宋体" w:hAnsi="Arial" w:cs="Arial"/>
          <w:color w:val="000000"/>
          <w:kern w:val="0"/>
          <w:sz w:val="18"/>
          <w:szCs w:val="18"/>
        </w:rPr>
        <w:t>中期</w:t>
      </w:r>
      <w:r w:rsidR="005344BB" w:rsidRPr="00357BFB">
        <w:rPr>
          <w:rFonts w:ascii="Arial" w:eastAsia="宋体" w:hAnsi="Arial" w:cs="Arial"/>
          <w:color w:val="000000"/>
          <w:kern w:val="0"/>
          <w:sz w:val="18"/>
          <w:szCs w:val="18"/>
        </w:rPr>
        <w:t>染色体扫描仪</w:t>
      </w:r>
      <w:r w:rsidRPr="00357BFB">
        <w:rPr>
          <w:rFonts w:ascii="Arial" w:eastAsia="宋体" w:hAnsi="Arial" w:cs="Arial"/>
          <w:color w:val="000000"/>
          <w:kern w:val="0"/>
          <w:sz w:val="18"/>
          <w:szCs w:val="18"/>
        </w:rPr>
        <w:t>/</w:t>
      </w:r>
      <w:r w:rsidR="005344BB" w:rsidRPr="00357BFB">
        <w:rPr>
          <w:rFonts w:ascii="Arial" w:eastAsia="宋体" w:hAnsi="Arial" w:cs="Arial"/>
          <w:color w:val="000000"/>
          <w:kern w:val="0"/>
          <w:sz w:val="18"/>
          <w:szCs w:val="18"/>
        </w:rPr>
        <w:t>检测仪的情况下对载玻片进行审查</w:t>
      </w:r>
      <w:r w:rsidRPr="00357BFB">
        <w:rPr>
          <w:rFonts w:ascii="Arial" w:eastAsia="宋体" w:hAnsi="Arial" w:cs="Arial"/>
          <w:color w:val="000000"/>
          <w:kern w:val="0"/>
          <w:sz w:val="18"/>
          <w:szCs w:val="18"/>
        </w:rPr>
        <w:t>。</w:t>
      </w:r>
      <w:r w:rsidR="00B065F7" w:rsidRPr="00357BFB">
        <w:rPr>
          <w:rFonts w:ascii="Arial" w:eastAsia="宋体" w:hAnsi="Arial" w:cs="Arial"/>
          <w:color w:val="000000"/>
          <w:kern w:val="0"/>
          <w:sz w:val="18"/>
          <w:szCs w:val="18"/>
        </w:rPr>
        <w:t>”</w:t>
      </w:r>
    </w:p>
    <w:p w14:paraId="7AEF10FD"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1DB4CAF" w14:textId="5574FE5E" w:rsidR="00901DFE" w:rsidRPr="00357BFB" w:rsidRDefault="00901DFE" w:rsidP="0005760D">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420"/>
        <w:rPr>
          <w:rFonts w:ascii="Arial" w:eastAsia="宋体" w:hAnsi="Arial" w:cs="Arial"/>
          <w:color w:val="000000"/>
          <w:kern w:val="0"/>
          <w:sz w:val="18"/>
          <w:szCs w:val="18"/>
        </w:rPr>
      </w:pPr>
      <w:r w:rsidRPr="00357BFB">
        <w:rPr>
          <w:rFonts w:ascii="Arial" w:eastAsia="宋体" w:hAnsi="Arial" w:cs="Arial"/>
          <w:color w:val="000000"/>
          <w:kern w:val="0"/>
          <w:sz w:val="18"/>
          <w:szCs w:val="18"/>
        </w:rPr>
        <w:t>说明</w:t>
      </w:r>
      <w:r w:rsidR="005344BB" w:rsidRPr="00357BFB">
        <w:rPr>
          <w:rFonts w:ascii="Arial" w:eastAsia="宋体" w:hAnsi="Arial" w:cs="Arial"/>
          <w:color w:val="000000"/>
          <w:kern w:val="0"/>
          <w:sz w:val="18"/>
          <w:szCs w:val="18"/>
        </w:rPr>
        <w:t>其</w:t>
      </w:r>
      <w:r w:rsidRPr="00357BFB">
        <w:rPr>
          <w:rFonts w:ascii="Arial" w:eastAsia="宋体" w:hAnsi="Arial" w:cs="Arial"/>
          <w:color w:val="000000"/>
          <w:kern w:val="0"/>
          <w:sz w:val="18"/>
          <w:szCs w:val="18"/>
        </w:rPr>
        <w:t>是否适</w:t>
      </w:r>
      <w:r w:rsidR="005344BB" w:rsidRPr="00357BFB">
        <w:rPr>
          <w:rFonts w:ascii="Arial" w:eastAsia="宋体" w:hAnsi="Arial" w:cs="Arial"/>
          <w:color w:val="000000"/>
          <w:kern w:val="0"/>
          <w:sz w:val="18"/>
          <w:szCs w:val="18"/>
        </w:rPr>
        <w:t>用于</w:t>
      </w:r>
      <w:r w:rsidRPr="00357BFB">
        <w:rPr>
          <w:rFonts w:ascii="Arial" w:eastAsia="宋体" w:hAnsi="Arial" w:cs="Arial"/>
          <w:color w:val="000000"/>
          <w:kern w:val="0"/>
          <w:sz w:val="18"/>
          <w:szCs w:val="18"/>
        </w:rPr>
        <w:t>使用</w:t>
      </w:r>
      <w:r w:rsidR="005344BB" w:rsidRPr="00357BFB">
        <w:rPr>
          <w:rFonts w:ascii="Arial" w:eastAsia="宋体" w:hAnsi="Arial" w:cs="Arial"/>
          <w:color w:val="000000"/>
          <w:kern w:val="0"/>
          <w:sz w:val="18"/>
          <w:szCs w:val="18"/>
        </w:rPr>
        <w:t>中期染色体检测仪</w:t>
      </w:r>
      <w:r w:rsidRPr="00357BFB">
        <w:rPr>
          <w:rFonts w:ascii="Arial" w:eastAsia="宋体" w:hAnsi="Arial" w:cs="Arial"/>
          <w:color w:val="000000"/>
          <w:kern w:val="0"/>
          <w:sz w:val="18"/>
          <w:szCs w:val="18"/>
        </w:rPr>
        <w:t>进行研究，如药物</w:t>
      </w:r>
      <w:r w:rsidR="00600EEE" w:rsidRPr="00357BFB">
        <w:rPr>
          <w:rFonts w:ascii="Arial" w:eastAsia="宋体" w:hAnsi="Arial" w:cs="Arial"/>
          <w:color w:val="000000"/>
          <w:kern w:val="0"/>
          <w:sz w:val="18"/>
          <w:szCs w:val="18"/>
        </w:rPr>
        <w:t>敏感性</w:t>
      </w:r>
      <w:r w:rsidR="005344BB"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肿瘤硬组织等。</w:t>
      </w:r>
      <w:r w:rsidR="005344BB" w:rsidRPr="00357BFB">
        <w:rPr>
          <w:rFonts w:ascii="Arial" w:eastAsia="宋体" w:hAnsi="Arial" w:cs="Arial"/>
          <w:color w:val="000000"/>
          <w:kern w:val="0"/>
          <w:sz w:val="18"/>
          <w:szCs w:val="18"/>
        </w:rPr>
        <w:t>在标签的限制部分中</w:t>
      </w:r>
      <w:r w:rsidRPr="00357BFB">
        <w:rPr>
          <w:rFonts w:ascii="Arial" w:eastAsia="宋体" w:hAnsi="Arial" w:cs="Arial"/>
          <w:color w:val="000000"/>
          <w:kern w:val="0"/>
          <w:sz w:val="18"/>
          <w:szCs w:val="18"/>
        </w:rPr>
        <w:t>说明</w:t>
      </w:r>
      <w:r w:rsidR="00600EEE" w:rsidRPr="00357BFB">
        <w:rPr>
          <w:rFonts w:ascii="Arial" w:eastAsia="宋体" w:hAnsi="Arial" w:cs="Arial"/>
          <w:color w:val="000000"/>
          <w:kern w:val="0"/>
          <w:sz w:val="18"/>
          <w:szCs w:val="18"/>
        </w:rPr>
        <w:t>所有</w:t>
      </w:r>
      <w:r w:rsidRPr="00357BFB">
        <w:rPr>
          <w:rFonts w:ascii="Arial" w:eastAsia="宋体" w:hAnsi="Arial" w:cs="Arial"/>
          <w:color w:val="000000"/>
          <w:kern w:val="0"/>
          <w:sz w:val="18"/>
          <w:szCs w:val="18"/>
        </w:rPr>
        <w:t>限制。</w:t>
      </w:r>
    </w:p>
    <w:p w14:paraId="7519A06D" w14:textId="77777777"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2B9F4E9" w14:textId="7B65D234"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9A598D9" w14:textId="77777777" w:rsidR="0051203D" w:rsidRDefault="0051203D"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02F54E6A" w14:textId="00E4EEB0" w:rsidR="00192869" w:rsidRPr="00357BFB" w:rsidRDefault="00D74351"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染色体计数器</w:t>
      </w:r>
    </w:p>
    <w:p w14:paraId="17CDDBB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F733049" w14:textId="3FF1D90A" w:rsidR="00192869" w:rsidRPr="00D85190" w:rsidRDefault="005344BB" w:rsidP="0005760D">
      <w:pPr>
        <w:pStyle w:val="a6"/>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20"/>
        <w:rPr>
          <w:rFonts w:ascii="Arial" w:eastAsia="宋体" w:hAnsi="Arial" w:cs="Arial"/>
          <w:color w:val="000000"/>
          <w:kern w:val="0"/>
          <w:sz w:val="18"/>
          <w:szCs w:val="18"/>
        </w:rPr>
      </w:pPr>
      <w:r w:rsidRPr="00D85190">
        <w:rPr>
          <w:rFonts w:ascii="Arial" w:eastAsia="宋体" w:hAnsi="Arial" w:cs="Arial"/>
          <w:color w:val="000000"/>
          <w:kern w:val="0"/>
          <w:sz w:val="18"/>
          <w:szCs w:val="18"/>
        </w:rPr>
        <w:t>说明可与器械配合使用的染色方法。</w:t>
      </w:r>
    </w:p>
    <w:p w14:paraId="11103677"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20"/>
        <w:rPr>
          <w:rFonts w:ascii="Arial" w:eastAsia="宋体" w:hAnsi="Arial" w:cs="Arial"/>
          <w:color w:val="000000"/>
          <w:kern w:val="0"/>
          <w:sz w:val="18"/>
          <w:szCs w:val="18"/>
        </w:rPr>
      </w:pPr>
    </w:p>
    <w:p w14:paraId="360633D2" w14:textId="7F4219AE" w:rsidR="00192869" w:rsidRPr="00D85190" w:rsidRDefault="007170B5" w:rsidP="0005760D">
      <w:pPr>
        <w:pStyle w:val="a6"/>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20"/>
        <w:rPr>
          <w:rFonts w:ascii="Arial" w:eastAsia="宋体" w:hAnsi="Arial" w:cs="Arial"/>
          <w:color w:val="000000"/>
          <w:kern w:val="0"/>
          <w:sz w:val="18"/>
          <w:szCs w:val="18"/>
        </w:rPr>
      </w:pPr>
      <w:r w:rsidRPr="00D85190">
        <w:rPr>
          <w:rFonts w:ascii="Arial" w:eastAsia="宋体" w:hAnsi="Arial" w:cs="Arial"/>
          <w:color w:val="000000"/>
          <w:kern w:val="0"/>
          <w:sz w:val="18"/>
          <w:szCs w:val="18"/>
        </w:rPr>
        <w:t>说明</w:t>
      </w:r>
      <w:r w:rsidR="005344BB" w:rsidRPr="00D85190">
        <w:rPr>
          <w:rFonts w:ascii="Arial" w:eastAsia="宋体" w:hAnsi="Arial" w:cs="Arial"/>
          <w:color w:val="000000"/>
          <w:kern w:val="0"/>
          <w:sz w:val="18"/>
          <w:szCs w:val="18"/>
        </w:rPr>
        <w:t>由染色体扩散的程度（例如，染色体重叠</w:t>
      </w:r>
      <w:r w:rsidRPr="00D85190">
        <w:rPr>
          <w:rFonts w:ascii="Arial" w:eastAsia="宋体" w:hAnsi="Arial" w:cs="Arial"/>
          <w:color w:val="000000"/>
          <w:kern w:val="0"/>
          <w:sz w:val="18"/>
          <w:szCs w:val="18"/>
        </w:rPr>
        <w:t>、</w:t>
      </w:r>
      <w:r w:rsidR="005344BB" w:rsidRPr="00D85190">
        <w:rPr>
          <w:rFonts w:ascii="Arial" w:eastAsia="宋体" w:hAnsi="Arial" w:cs="Arial"/>
          <w:color w:val="000000"/>
          <w:kern w:val="0"/>
          <w:sz w:val="18"/>
          <w:szCs w:val="18"/>
        </w:rPr>
        <w:t>扩散过度</w:t>
      </w:r>
      <w:r w:rsidRPr="00D85190">
        <w:rPr>
          <w:rFonts w:ascii="Arial" w:eastAsia="宋体" w:hAnsi="Arial" w:cs="Arial"/>
          <w:color w:val="000000"/>
          <w:kern w:val="0"/>
          <w:sz w:val="18"/>
          <w:szCs w:val="18"/>
        </w:rPr>
        <w:t>、</w:t>
      </w:r>
      <w:r w:rsidR="005344BB" w:rsidRPr="00D85190">
        <w:rPr>
          <w:rFonts w:ascii="Arial" w:eastAsia="宋体" w:hAnsi="Arial" w:cs="Arial"/>
          <w:color w:val="000000"/>
          <w:kern w:val="0"/>
          <w:sz w:val="18"/>
          <w:szCs w:val="18"/>
        </w:rPr>
        <w:t>细胞破裂</w:t>
      </w:r>
      <w:r w:rsidRPr="00D85190">
        <w:rPr>
          <w:rFonts w:ascii="Arial" w:eastAsia="宋体" w:hAnsi="Arial" w:cs="Arial"/>
          <w:color w:val="000000"/>
          <w:kern w:val="0"/>
          <w:sz w:val="18"/>
          <w:szCs w:val="18"/>
        </w:rPr>
        <w:t>、</w:t>
      </w:r>
      <w:r w:rsidR="005344BB" w:rsidRPr="00D85190">
        <w:rPr>
          <w:rFonts w:ascii="Arial" w:eastAsia="宋体" w:hAnsi="Arial" w:cs="Arial"/>
          <w:color w:val="000000"/>
          <w:kern w:val="0"/>
          <w:sz w:val="18"/>
          <w:szCs w:val="18"/>
        </w:rPr>
        <w:t>一个位置中太多的中期</w:t>
      </w:r>
      <w:r w:rsidRPr="00D85190">
        <w:rPr>
          <w:rFonts w:ascii="Arial" w:eastAsia="宋体" w:hAnsi="Arial" w:cs="Arial"/>
          <w:color w:val="000000"/>
          <w:kern w:val="0"/>
          <w:sz w:val="18"/>
          <w:szCs w:val="18"/>
        </w:rPr>
        <w:t>染色体</w:t>
      </w:r>
      <w:r w:rsidR="005344BB" w:rsidRPr="00D85190">
        <w:rPr>
          <w:rFonts w:ascii="Arial" w:eastAsia="宋体" w:hAnsi="Arial" w:cs="Arial"/>
          <w:color w:val="000000"/>
          <w:kern w:val="0"/>
          <w:sz w:val="18"/>
          <w:szCs w:val="18"/>
        </w:rPr>
        <w:t>等）所造成的限制。</w:t>
      </w:r>
    </w:p>
    <w:p w14:paraId="26FEC8CC" w14:textId="77777777" w:rsidR="00192869" w:rsidRPr="00357BFB" w:rsidRDefault="00192869" w:rsidP="0005760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20"/>
        <w:rPr>
          <w:rFonts w:ascii="Arial" w:eastAsia="宋体" w:hAnsi="Arial" w:cs="Arial"/>
          <w:color w:val="000000"/>
          <w:kern w:val="0"/>
          <w:sz w:val="18"/>
          <w:szCs w:val="18"/>
        </w:rPr>
      </w:pPr>
    </w:p>
    <w:p w14:paraId="1769F4DB" w14:textId="5BFBDBBC" w:rsidR="00192869" w:rsidRPr="00D85190" w:rsidRDefault="005344BB" w:rsidP="0005760D">
      <w:pPr>
        <w:pStyle w:val="a6"/>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20"/>
        <w:rPr>
          <w:rFonts w:ascii="Arial" w:eastAsia="宋体" w:hAnsi="Arial" w:cs="Arial"/>
          <w:color w:val="000000"/>
          <w:kern w:val="0"/>
          <w:sz w:val="18"/>
          <w:szCs w:val="18"/>
        </w:rPr>
      </w:pPr>
      <w:r w:rsidRPr="00D85190">
        <w:rPr>
          <w:rFonts w:ascii="Arial" w:eastAsia="宋体" w:hAnsi="Arial" w:cs="Arial"/>
          <w:color w:val="000000"/>
          <w:kern w:val="0"/>
          <w:sz w:val="18"/>
          <w:szCs w:val="18"/>
        </w:rPr>
        <w:t>提供数据</w:t>
      </w:r>
      <w:r w:rsidR="00600EEE" w:rsidRPr="00D85190">
        <w:rPr>
          <w:rFonts w:ascii="Arial" w:eastAsia="宋体" w:hAnsi="Arial" w:cs="Arial"/>
          <w:color w:val="000000"/>
          <w:kern w:val="0"/>
          <w:sz w:val="18"/>
          <w:szCs w:val="18"/>
        </w:rPr>
        <w:t>，</w:t>
      </w:r>
      <w:r w:rsidRPr="00D85190">
        <w:rPr>
          <w:rFonts w:ascii="Arial" w:eastAsia="宋体" w:hAnsi="Arial" w:cs="Arial"/>
          <w:color w:val="000000"/>
          <w:kern w:val="0"/>
          <w:sz w:val="18"/>
          <w:szCs w:val="18"/>
        </w:rPr>
        <w:t>证明</w:t>
      </w:r>
      <w:r w:rsidR="007170B5" w:rsidRPr="00D85190">
        <w:rPr>
          <w:rFonts w:ascii="Arial" w:eastAsia="宋体" w:hAnsi="Arial" w:cs="Arial"/>
          <w:color w:val="000000"/>
          <w:kern w:val="0"/>
          <w:sz w:val="18"/>
          <w:szCs w:val="18"/>
        </w:rPr>
        <w:t>不会因非整倍体、多倍体、核内复制、放射形成、染色体粉碎、一些恶性细胞中的不良染色体形态、结构染色体异常（例如双着丝粒、</w:t>
      </w:r>
      <w:r w:rsidR="00600EEE" w:rsidRPr="00D85190">
        <w:rPr>
          <w:rFonts w:ascii="Arial" w:eastAsia="宋体" w:hAnsi="Arial" w:cs="Arial"/>
          <w:color w:val="000000"/>
          <w:kern w:val="0"/>
          <w:sz w:val="18"/>
          <w:szCs w:val="18"/>
        </w:rPr>
        <w:t>断片</w:t>
      </w:r>
      <w:r w:rsidR="007170B5" w:rsidRPr="00D85190">
        <w:rPr>
          <w:rFonts w:ascii="Arial" w:eastAsia="宋体" w:hAnsi="Arial" w:cs="Arial"/>
          <w:color w:val="000000"/>
          <w:kern w:val="0"/>
          <w:sz w:val="18"/>
          <w:szCs w:val="18"/>
        </w:rPr>
        <w:t>等）而使染色体计数产生偏差</w:t>
      </w:r>
      <w:r w:rsidRPr="00D85190">
        <w:rPr>
          <w:rFonts w:ascii="Arial" w:eastAsia="宋体" w:hAnsi="Arial" w:cs="Arial"/>
          <w:color w:val="000000"/>
          <w:kern w:val="0"/>
          <w:sz w:val="18"/>
          <w:szCs w:val="18"/>
        </w:rPr>
        <w:t>。如果</w:t>
      </w:r>
      <w:r w:rsidR="007170B5" w:rsidRPr="00D85190">
        <w:rPr>
          <w:rFonts w:ascii="Arial" w:eastAsia="宋体" w:hAnsi="Arial" w:cs="Arial"/>
          <w:color w:val="000000"/>
          <w:kern w:val="0"/>
          <w:sz w:val="18"/>
          <w:szCs w:val="18"/>
        </w:rPr>
        <w:t>生成了</w:t>
      </w:r>
      <w:r w:rsidRPr="00D85190">
        <w:rPr>
          <w:rFonts w:ascii="Arial" w:eastAsia="宋体" w:hAnsi="Arial" w:cs="Arial"/>
          <w:color w:val="000000"/>
          <w:kern w:val="0"/>
          <w:sz w:val="18"/>
          <w:szCs w:val="18"/>
        </w:rPr>
        <w:t>任何不正确的染色体计数结果，</w:t>
      </w:r>
      <w:r w:rsidR="007170B5" w:rsidRPr="00D85190">
        <w:rPr>
          <w:rFonts w:ascii="Arial" w:eastAsia="宋体" w:hAnsi="Arial" w:cs="Arial"/>
          <w:color w:val="000000"/>
          <w:kern w:val="0"/>
          <w:sz w:val="18"/>
          <w:szCs w:val="18"/>
        </w:rPr>
        <w:t>应</w:t>
      </w:r>
      <w:r w:rsidRPr="00D85190">
        <w:rPr>
          <w:rFonts w:ascii="Arial" w:eastAsia="宋体" w:hAnsi="Arial" w:cs="Arial"/>
          <w:color w:val="000000"/>
          <w:kern w:val="0"/>
          <w:sz w:val="18"/>
          <w:szCs w:val="18"/>
        </w:rPr>
        <w:t>在</w:t>
      </w:r>
      <w:r w:rsidR="007170B5" w:rsidRPr="00D85190">
        <w:rPr>
          <w:rFonts w:ascii="Arial" w:eastAsia="宋体" w:hAnsi="Arial" w:cs="Arial"/>
          <w:color w:val="000000"/>
          <w:kern w:val="0"/>
          <w:sz w:val="18"/>
          <w:szCs w:val="18"/>
        </w:rPr>
        <w:t>包装说明书</w:t>
      </w:r>
      <w:r w:rsidRPr="00D85190">
        <w:rPr>
          <w:rFonts w:ascii="Arial" w:eastAsia="宋体" w:hAnsi="Arial" w:cs="Arial"/>
          <w:color w:val="000000"/>
          <w:kern w:val="0"/>
          <w:sz w:val="18"/>
          <w:szCs w:val="18"/>
        </w:rPr>
        <w:t>的限制部分中</w:t>
      </w:r>
      <w:r w:rsidR="00600EEE" w:rsidRPr="00D85190">
        <w:rPr>
          <w:rFonts w:ascii="Arial" w:eastAsia="宋体" w:hAnsi="Arial" w:cs="Arial"/>
          <w:color w:val="000000"/>
          <w:kern w:val="0"/>
          <w:sz w:val="18"/>
          <w:szCs w:val="18"/>
        </w:rPr>
        <w:t>说明</w:t>
      </w:r>
      <w:r w:rsidRPr="00D85190">
        <w:rPr>
          <w:rFonts w:ascii="Arial" w:eastAsia="宋体" w:hAnsi="Arial" w:cs="Arial"/>
          <w:color w:val="000000"/>
          <w:kern w:val="0"/>
          <w:sz w:val="18"/>
          <w:szCs w:val="18"/>
        </w:rPr>
        <w:t>。</w:t>
      </w:r>
    </w:p>
    <w:p w14:paraId="65FFF50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20"/>
        <w:rPr>
          <w:rFonts w:ascii="Arial" w:eastAsia="宋体" w:hAnsi="Arial" w:cs="Arial"/>
          <w:color w:val="000000"/>
          <w:kern w:val="0"/>
          <w:sz w:val="18"/>
          <w:szCs w:val="18"/>
        </w:rPr>
      </w:pPr>
    </w:p>
    <w:p w14:paraId="27687333" w14:textId="76EC429D" w:rsidR="00192869" w:rsidRPr="00D85190" w:rsidRDefault="005344BB" w:rsidP="0005760D">
      <w:pPr>
        <w:pStyle w:val="a6"/>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20"/>
        <w:rPr>
          <w:rFonts w:ascii="Arial" w:eastAsia="宋体" w:hAnsi="Arial" w:cs="Arial"/>
          <w:color w:val="000000"/>
          <w:kern w:val="0"/>
          <w:sz w:val="18"/>
          <w:szCs w:val="18"/>
        </w:rPr>
      </w:pPr>
      <w:r w:rsidRPr="00D85190">
        <w:rPr>
          <w:rFonts w:ascii="Arial" w:eastAsia="宋体" w:hAnsi="Arial" w:cs="Arial"/>
          <w:color w:val="000000"/>
          <w:kern w:val="0"/>
          <w:sz w:val="18"/>
          <w:szCs w:val="18"/>
        </w:rPr>
        <w:t>在标签的限制部分中</w:t>
      </w:r>
      <w:r w:rsidR="007170B5" w:rsidRPr="00D85190">
        <w:rPr>
          <w:rFonts w:ascii="Arial" w:eastAsia="宋体" w:hAnsi="Arial" w:cs="Arial"/>
          <w:color w:val="000000"/>
          <w:kern w:val="0"/>
          <w:sz w:val="18"/>
          <w:szCs w:val="18"/>
        </w:rPr>
        <w:t>纳入</w:t>
      </w:r>
      <w:r w:rsidRPr="00D85190">
        <w:rPr>
          <w:rFonts w:ascii="Arial" w:eastAsia="宋体" w:hAnsi="Arial" w:cs="Arial"/>
          <w:color w:val="000000"/>
          <w:kern w:val="0"/>
          <w:sz w:val="18"/>
          <w:szCs w:val="18"/>
        </w:rPr>
        <w:t>以下或类似的声明：</w:t>
      </w:r>
    </w:p>
    <w:p w14:paraId="6D183AF3"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59A6ACC" w14:textId="6829A026" w:rsidR="00192869" w:rsidRPr="00357BFB" w:rsidRDefault="005344B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372" w:left="782" w:hanging="1"/>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一般来说，确定所研究细胞群体的正确染色体数</w:t>
      </w:r>
      <w:r w:rsidR="007170B5" w:rsidRPr="00357BFB">
        <w:rPr>
          <w:rFonts w:ascii="Arial" w:eastAsia="宋体" w:hAnsi="Arial" w:cs="Arial"/>
          <w:color w:val="000000"/>
          <w:kern w:val="0"/>
          <w:sz w:val="18"/>
          <w:szCs w:val="18"/>
        </w:rPr>
        <w:t>目</w:t>
      </w:r>
      <w:r w:rsidRPr="00357BFB">
        <w:rPr>
          <w:rFonts w:ascii="Arial" w:eastAsia="宋体" w:hAnsi="Arial" w:cs="Arial"/>
          <w:color w:val="000000"/>
          <w:kern w:val="0"/>
          <w:sz w:val="18"/>
          <w:szCs w:val="18"/>
        </w:rPr>
        <w:t>时会有一个或多个错误，操作者有责任确定正确的模态染色体数</w:t>
      </w:r>
      <w:r w:rsidR="007170B5" w:rsidRPr="00357BFB">
        <w:rPr>
          <w:rFonts w:ascii="Arial" w:eastAsia="宋体" w:hAnsi="Arial" w:cs="Arial"/>
          <w:color w:val="000000"/>
          <w:kern w:val="0"/>
          <w:sz w:val="18"/>
          <w:szCs w:val="18"/>
        </w:rPr>
        <w:t>目</w:t>
      </w:r>
      <w:r w:rsidRPr="00357BFB">
        <w:rPr>
          <w:rFonts w:ascii="Arial" w:eastAsia="宋体" w:hAnsi="Arial" w:cs="Arial"/>
          <w:color w:val="000000"/>
          <w:kern w:val="0"/>
          <w:sz w:val="18"/>
          <w:szCs w:val="18"/>
        </w:rPr>
        <w:t>。</w:t>
      </w:r>
    </w:p>
    <w:p w14:paraId="4E5238C7" w14:textId="025C8942" w:rsidR="00901DFE"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FFFEAF4" w14:textId="2CE5AE4D"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7E55A1F" w14:textId="3DBBE535" w:rsidR="00192869" w:rsidRPr="00357BFB" w:rsidRDefault="005344BB"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t>交互式核型分析系统（无决策能力）</w:t>
      </w:r>
    </w:p>
    <w:p w14:paraId="74BF3C0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76F313C" w14:textId="6C54E636" w:rsidR="00192869" w:rsidRPr="00357BFB" w:rsidRDefault="007170B5"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210" w:firstLine="378"/>
        <w:rPr>
          <w:rFonts w:ascii="Arial" w:eastAsia="宋体" w:hAnsi="Arial" w:cs="Arial"/>
          <w:color w:val="000000"/>
          <w:kern w:val="0"/>
          <w:sz w:val="18"/>
          <w:szCs w:val="18"/>
        </w:rPr>
      </w:pPr>
      <w:r w:rsidRPr="00357BFB">
        <w:rPr>
          <w:rFonts w:ascii="Arial" w:eastAsia="宋体" w:hAnsi="Arial" w:cs="Arial"/>
          <w:color w:val="000000"/>
          <w:kern w:val="0"/>
          <w:sz w:val="18"/>
          <w:szCs w:val="18"/>
        </w:rPr>
        <w:t>因为该功能不具决策能力，所以无需进行复现性</w:t>
      </w:r>
      <w:r w:rsidR="005344BB" w:rsidRPr="00357BFB">
        <w:rPr>
          <w:rFonts w:ascii="Arial" w:eastAsia="宋体" w:hAnsi="Arial" w:cs="Arial"/>
          <w:color w:val="000000"/>
          <w:kern w:val="0"/>
          <w:sz w:val="18"/>
          <w:szCs w:val="18"/>
        </w:rPr>
        <w:t>和</w:t>
      </w:r>
      <w:r w:rsidRPr="00357BFB">
        <w:rPr>
          <w:rFonts w:ascii="Arial" w:eastAsia="宋体" w:hAnsi="Arial" w:cs="Arial"/>
          <w:color w:val="000000"/>
          <w:kern w:val="0"/>
          <w:sz w:val="18"/>
          <w:szCs w:val="18"/>
        </w:rPr>
        <w:t>对比</w:t>
      </w:r>
      <w:r w:rsidR="005344BB" w:rsidRPr="00357BFB">
        <w:rPr>
          <w:rFonts w:ascii="Arial" w:eastAsia="宋体" w:hAnsi="Arial" w:cs="Arial"/>
          <w:color w:val="000000"/>
          <w:kern w:val="0"/>
          <w:sz w:val="18"/>
          <w:szCs w:val="18"/>
        </w:rPr>
        <w:t>研究。</w:t>
      </w:r>
    </w:p>
    <w:p w14:paraId="2FC0B053"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E393EB7" w14:textId="7D59F9BE" w:rsidR="00192869" w:rsidRPr="00357BFB" w:rsidRDefault="005344BB"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t>自动核型分析</w:t>
      </w:r>
    </w:p>
    <w:p w14:paraId="4527AECC"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E69AA6B" w14:textId="10109C28" w:rsidR="00192869" w:rsidRPr="00357BFB" w:rsidRDefault="007170B5"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210" w:firstLine="378"/>
        <w:rPr>
          <w:rFonts w:ascii="Arial" w:eastAsia="宋体" w:hAnsi="Arial" w:cs="Arial"/>
          <w:color w:val="000000"/>
          <w:kern w:val="0"/>
          <w:sz w:val="18"/>
          <w:szCs w:val="18"/>
        </w:rPr>
      </w:pPr>
      <w:r w:rsidRPr="00357BFB">
        <w:rPr>
          <w:rFonts w:ascii="Arial" w:eastAsia="宋体" w:hAnsi="Arial" w:cs="Arial"/>
          <w:color w:val="000000"/>
          <w:kern w:val="0"/>
          <w:sz w:val="18"/>
          <w:szCs w:val="18"/>
        </w:rPr>
        <w:t>仅需针对</w:t>
      </w:r>
      <w:r w:rsidR="005344BB" w:rsidRPr="00357BFB">
        <w:rPr>
          <w:rFonts w:ascii="Arial" w:eastAsia="宋体" w:hAnsi="Arial" w:cs="Arial"/>
          <w:color w:val="000000"/>
          <w:kern w:val="0"/>
          <w:sz w:val="18"/>
          <w:szCs w:val="18"/>
        </w:rPr>
        <w:t>器械的决策特性</w:t>
      </w:r>
      <w:r w:rsidRPr="00357BFB">
        <w:rPr>
          <w:rFonts w:ascii="Arial" w:eastAsia="宋体" w:hAnsi="Arial" w:cs="Arial"/>
          <w:color w:val="000000"/>
          <w:kern w:val="0"/>
          <w:sz w:val="18"/>
          <w:szCs w:val="18"/>
        </w:rPr>
        <w:t>进行复现性和对比研究</w:t>
      </w:r>
      <w:r w:rsidR="005344BB" w:rsidRPr="00357BFB">
        <w:rPr>
          <w:rFonts w:ascii="Arial" w:eastAsia="宋体" w:hAnsi="Arial" w:cs="Arial"/>
          <w:color w:val="000000"/>
          <w:kern w:val="0"/>
          <w:sz w:val="18"/>
          <w:szCs w:val="18"/>
        </w:rPr>
        <w:t>。</w:t>
      </w:r>
    </w:p>
    <w:p w14:paraId="56BB8A56"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0D5234E" w14:textId="77777777" w:rsidR="003A68F5" w:rsidRDefault="003A68F5"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73B6D94F" w14:textId="40D119BC" w:rsidR="00192869" w:rsidRPr="00357BFB" w:rsidRDefault="005344B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210" w:firstLine="378"/>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在标签的限制部分中</w:t>
      </w:r>
      <w:r w:rsidR="007170B5" w:rsidRPr="00357BFB">
        <w:rPr>
          <w:rFonts w:ascii="Arial" w:eastAsia="宋体" w:hAnsi="Arial" w:cs="Arial"/>
          <w:color w:val="000000"/>
          <w:kern w:val="0"/>
          <w:sz w:val="18"/>
          <w:szCs w:val="18"/>
        </w:rPr>
        <w:t>纳入</w:t>
      </w:r>
      <w:r w:rsidRPr="00357BFB">
        <w:rPr>
          <w:rFonts w:ascii="Arial" w:eastAsia="宋体" w:hAnsi="Arial" w:cs="Arial"/>
          <w:color w:val="000000"/>
          <w:kern w:val="0"/>
          <w:sz w:val="18"/>
          <w:szCs w:val="18"/>
        </w:rPr>
        <w:t>以下或类似声明：</w:t>
      </w:r>
    </w:p>
    <w:p w14:paraId="48BBA442"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365BF44" w14:textId="502B8B17" w:rsidR="00192869"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180" w:left="378"/>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一般来说，计算机生成的核型会有一个或多个错误，因此，必须始终由合格的细胞遗传学家或细胞遗传学技术人员</w:t>
      </w:r>
      <w:r w:rsidR="007170B5" w:rsidRPr="00357BFB">
        <w:rPr>
          <w:rFonts w:ascii="Arial" w:eastAsia="宋体" w:hAnsi="Arial" w:cs="Arial"/>
          <w:color w:val="000000"/>
          <w:kern w:val="0"/>
          <w:sz w:val="18"/>
          <w:szCs w:val="18"/>
        </w:rPr>
        <w:t>对其进行检查和编辑</w:t>
      </w:r>
      <w:r w:rsidR="00600EEE"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作为最终的</w:t>
      </w:r>
      <w:r w:rsidR="007170B5" w:rsidRPr="00357BFB">
        <w:rPr>
          <w:rFonts w:ascii="Arial" w:eastAsia="宋体" w:hAnsi="Arial" w:cs="Arial"/>
          <w:color w:val="000000"/>
          <w:kern w:val="0"/>
          <w:sz w:val="18"/>
          <w:szCs w:val="18"/>
        </w:rPr>
        <w:t>交互式</w:t>
      </w:r>
      <w:r w:rsidRPr="00357BFB">
        <w:rPr>
          <w:rFonts w:ascii="Arial" w:eastAsia="宋体" w:hAnsi="Arial" w:cs="Arial"/>
          <w:color w:val="000000"/>
          <w:kern w:val="0"/>
          <w:sz w:val="18"/>
          <w:szCs w:val="18"/>
        </w:rPr>
        <w:t>手动操作。</w:t>
      </w:r>
    </w:p>
    <w:p w14:paraId="35F958CE" w14:textId="77777777" w:rsidR="005D0F97" w:rsidRPr="00357BFB" w:rsidRDefault="005D0F97"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180" w:left="378"/>
        <w:rPr>
          <w:rFonts w:ascii="Arial" w:eastAsia="宋体" w:hAnsi="Arial" w:cs="Arial"/>
          <w:color w:val="000000"/>
          <w:kern w:val="0"/>
          <w:sz w:val="18"/>
          <w:szCs w:val="18"/>
        </w:rPr>
      </w:pPr>
    </w:p>
    <w:p w14:paraId="01678453" w14:textId="0F04881A" w:rsidR="00192869" w:rsidRPr="00357BFB" w:rsidRDefault="005344BB"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t>增强</w:t>
      </w:r>
      <w:r w:rsidR="007170B5" w:rsidRPr="00357BFB">
        <w:rPr>
          <w:rFonts w:ascii="Arial" w:eastAsia="宋体" w:hAnsi="Arial" w:cs="Arial"/>
          <w:color w:val="000000"/>
          <w:kern w:val="0"/>
          <w:sz w:val="18"/>
          <w:szCs w:val="18"/>
        </w:rPr>
        <w:t>、变更</w:t>
      </w:r>
      <w:r w:rsidRPr="00357BFB">
        <w:rPr>
          <w:rFonts w:ascii="Arial" w:eastAsia="宋体" w:hAnsi="Arial" w:cs="Arial"/>
          <w:color w:val="000000"/>
          <w:kern w:val="0"/>
          <w:sz w:val="18"/>
          <w:szCs w:val="18"/>
        </w:rPr>
        <w:t>和操</w:t>
      </w:r>
      <w:r w:rsidR="007170B5" w:rsidRPr="00357BFB">
        <w:rPr>
          <w:rFonts w:ascii="Arial" w:eastAsia="宋体" w:hAnsi="Arial" w:cs="Arial"/>
          <w:color w:val="000000"/>
          <w:kern w:val="0"/>
          <w:sz w:val="18"/>
          <w:szCs w:val="18"/>
        </w:rPr>
        <w:t>作功能</w:t>
      </w:r>
    </w:p>
    <w:p w14:paraId="7B4C17D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13BECC6" w14:textId="7BB83149" w:rsidR="00192869" w:rsidRPr="00357BFB" w:rsidRDefault="005344B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173" w:left="363" w:firstLineChars="7" w:firstLine="13"/>
        <w:rPr>
          <w:rFonts w:ascii="Arial" w:eastAsia="宋体" w:hAnsi="Arial" w:cs="Arial"/>
          <w:color w:val="000000"/>
          <w:kern w:val="0"/>
          <w:sz w:val="18"/>
          <w:szCs w:val="18"/>
        </w:rPr>
      </w:pPr>
      <w:r w:rsidRPr="00357BFB">
        <w:rPr>
          <w:rFonts w:ascii="Arial" w:eastAsia="宋体" w:hAnsi="Arial" w:cs="Arial"/>
          <w:color w:val="000000"/>
          <w:kern w:val="0"/>
          <w:sz w:val="18"/>
          <w:szCs w:val="18"/>
        </w:rPr>
        <w:t>以任何方式</w:t>
      </w:r>
      <w:r w:rsidR="007170B5" w:rsidRPr="00357BFB">
        <w:rPr>
          <w:rFonts w:ascii="Arial" w:eastAsia="宋体" w:hAnsi="Arial" w:cs="Arial"/>
          <w:color w:val="000000"/>
          <w:kern w:val="0"/>
          <w:sz w:val="18"/>
          <w:szCs w:val="18"/>
        </w:rPr>
        <w:t>变更染色体形态（除</w:t>
      </w:r>
      <w:r w:rsidRPr="00357BFB">
        <w:rPr>
          <w:rFonts w:ascii="Arial" w:eastAsia="宋体" w:hAnsi="Arial" w:cs="Arial"/>
          <w:color w:val="000000"/>
          <w:kern w:val="0"/>
          <w:sz w:val="18"/>
          <w:szCs w:val="18"/>
        </w:rPr>
        <w:t>改善培养和染色技术</w:t>
      </w:r>
      <w:r w:rsidR="007170B5" w:rsidRPr="00357BFB">
        <w:rPr>
          <w:rFonts w:ascii="Arial" w:eastAsia="宋体" w:hAnsi="Arial" w:cs="Arial"/>
          <w:color w:val="000000"/>
          <w:kern w:val="0"/>
          <w:sz w:val="18"/>
          <w:szCs w:val="18"/>
        </w:rPr>
        <w:t>外</w:t>
      </w:r>
      <w:r w:rsidRPr="00357BFB">
        <w:rPr>
          <w:rFonts w:ascii="Arial" w:eastAsia="宋体" w:hAnsi="Arial" w:cs="Arial"/>
          <w:color w:val="000000"/>
          <w:kern w:val="0"/>
          <w:sz w:val="18"/>
          <w:szCs w:val="18"/>
        </w:rPr>
        <w:t>）</w:t>
      </w:r>
      <w:r w:rsidR="007170B5" w:rsidRPr="00357BFB">
        <w:rPr>
          <w:rFonts w:ascii="Arial" w:eastAsia="宋体" w:hAnsi="Arial" w:cs="Arial"/>
          <w:color w:val="000000"/>
          <w:kern w:val="0"/>
          <w:sz w:val="18"/>
          <w:szCs w:val="18"/>
        </w:rPr>
        <w:t>不属于</w:t>
      </w:r>
      <w:r w:rsidRPr="00357BFB">
        <w:rPr>
          <w:rFonts w:ascii="Arial" w:eastAsia="宋体" w:hAnsi="Arial" w:cs="Arial"/>
          <w:color w:val="000000"/>
          <w:kern w:val="0"/>
          <w:sz w:val="18"/>
          <w:szCs w:val="18"/>
        </w:rPr>
        <w:t>细胞遗传学分析中专业实践的公认标准。</w:t>
      </w:r>
    </w:p>
    <w:p w14:paraId="62F74091"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274F64F" w14:textId="1A04A28D" w:rsidR="00192869" w:rsidRPr="003A68F5" w:rsidRDefault="007170B5" w:rsidP="0005760D">
      <w:pPr>
        <w:pStyle w:val="a6"/>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3A68F5">
        <w:rPr>
          <w:rFonts w:ascii="Arial" w:eastAsia="宋体" w:hAnsi="Arial" w:cs="Arial"/>
          <w:color w:val="000000"/>
          <w:kern w:val="0"/>
          <w:sz w:val="18"/>
          <w:szCs w:val="18"/>
        </w:rPr>
        <w:t>增强、变更和操作功能无需对比</w:t>
      </w:r>
      <w:r w:rsidR="005344BB" w:rsidRPr="003A68F5">
        <w:rPr>
          <w:rFonts w:ascii="Arial" w:eastAsia="宋体" w:hAnsi="Arial" w:cs="Arial"/>
          <w:color w:val="000000"/>
          <w:kern w:val="0"/>
          <w:sz w:val="18"/>
          <w:szCs w:val="18"/>
        </w:rPr>
        <w:t>数据。</w:t>
      </w:r>
    </w:p>
    <w:p w14:paraId="1C1A034D"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2CFD6934" w14:textId="00DF81FA" w:rsidR="00192869" w:rsidRPr="003A68F5" w:rsidRDefault="00600EEE" w:rsidP="0005760D">
      <w:pPr>
        <w:pStyle w:val="a6"/>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3A68F5">
        <w:rPr>
          <w:rFonts w:ascii="Arial" w:eastAsia="宋体" w:hAnsi="Arial" w:cs="Arial"/>
          <w:color w:val="000000"/>
          <w:kern w:val="0"/>
          <w:sz w:val="18"/>
          <w:szCs w:val="18"/>
        </w:rPr>
        <w:t>如器械</w:t>
      </w:r>
      <w:r w:rsidR="005344BB" w:rsidRPr="003A68F5">
        <w:rPr>
          <w:rFonts w:ascii="Arial" w:eastAsia="宋体" w:hAnsi="Arial" w:cs="Arial"/>
          <w:color w:val="000000"/>
          <w:kern w:val="0"/>
          <w:sz w:val="18"/>
          <w:szCs w:val="18"/>
        </w:rPr>
        <w:t>具有以任何方式改变染色体形态的</w:t>
      </w:r>
      <w:r w:rsidR="007170B5" w:rsidRPr="003A68F5">
        <w:rPr>
          <w:rFonts w:ascii="Arial" w:eastAsia="宋体" w:hAnsi="Arial" w:cs="Arial"/>
          <w:color w:val="000000"/>
          <w:kern w:val="0"/>
          <w:sz w:val="18"/>
          <w:szCs w:val="18"/>
        </w:rPr>
        <w:t>功能</w:t>
      </w:r>
      <w:r w:rsidRPr="003A68F5">
        <w:rPr>
          <w:rFonts w:ascii="Arial" w:eastAsia="宋体" w:hAnsi="Arial" w:cs="Arial"/>
          <w:color w:val="000000"/>
          <w:kern w:val="0"/>
          <w:sz w:val="18"/>
          <w:szCs w:val="18"/>
        </w:rPr>
        <w:t>，那该器械</w:t>
      </w:r>
      <w:r w:rsidR="005344BB" w:rsidRPr="003A68F5">
        <w:rPr>
          <w:rFonts w:ascii="Arial" w:eastAsia="宋体" w:hAnsi="Arial" w:cs="Arial"/>
          <w:color w:val="000000"/>
          <w:kern w:val="0"/>
          <w:sz w:val="18"/>
          <w:szCs w:val="18"/>
        </w:rPr>
        <w:t>也应当具有自动和永久标记</w:t>
      </w:r>
      <w:r w:rsidR="005344BB" w:rsidRPr="003A68F5">
        <w:rPr>
          <w:rFonts w:ascii="Arial" w:eastAsia="宋体" w:hAnsi="Arial" w:cs="Arial"/>
          <w:color w:val="000000"/>
          <w:kern w:val="0"/>
          <w:sz w:val="18"/>
          <w:szCs w:val="18"/>
        </w:rPr>
        <w:t>/</w:t>
      </w:r>
      <w:r w:rsidR="005344BB" w:rsidRPr="003A68F5">
        <w:rPr>
          <w:rFonts w:ascii="Arial" w:eastAsia="宋体" w:hAnsi="Arial" w:cs="Arial"/>
          <w:color w:val="000000"/>
          <w:kern w:val="0"/>
          <w:sz w:val="18"/>
          <w:szCs w:val="18"/>
        </w:rPr>
        <w:t>指定核型中的这些</w:t>
      </w:r>
      <w:r w:rsidR="007170B5" w:rsidRPr="003A68F5">
        <w:rPr>
          <w:rFonts w:ascii="Arial" w:eastAsia="宋体" w:hAnsi="Arial" w:cs="Arial"/>
          <w:color w:val="000000"/>
          <w:kern w:val="0"/>
          <w:sz w:val="18"/>
          <w:szCs w:val="18"/>
        </w:rPr>
        <w:t>变更</w:t>
      </w:r>
      <w:r w:rsidR="005344BB" w:rsidRPr="003A68F5">
        <w:rPr>
          <w:rFonts w:ascii="Arial" w:eastAsia="宋体" w:hAnsi="Arial" w:cs="Arial"/>
          <w:color w:val="000000"/>
          <w:kern w:val="0"/>
          <w:sz w:val="18"/>
          <w:szCs w:val="18"/>
        </w:rPr>
        <w:t>的内置</w:t>
      </w:r>
      <w:r w:rsidR="007170B5" w:rsidRPr="003A68F5">
        <w:rPr>
          <w:rFonts w:ascii="Arial" w:eastAsia="宋体" w:hAnsi="Arial" w:cs="Arial"/>
          <w:color w:val="000000"/>
          <w:kern w:val="0"/>
          <w:sz w:val="18"/>
          <w:szCs w:val="18"/>
        </w:rPr>
        <w:t>功能</w:t>
      </w:r>
      <w:r w:rsidR="005344BB" w:rsidRPr="003A68F5">
        <w:rPr>
          <w:rFonts w:ascii="Arial" w:eastAsia="宋体" w:hAnsi="Arial" w:cs="Arial"/>
          <w:color w:val="000000"/>
          <w:kern w:val="0"/>
          <w:sz w:val="18"/>
          <w:szCs w:val="18"/>
        </w:rPr>
        <w:t>。</w:t>
      </w:r>
    </w:p>
    <w:p w14:paraId="1101DF9E" w14:textId="77777777" w:rsidR="005344BB" w:rsidRPr="00357BFB" w:rsidRDefault="005344BB"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431255E1" w14:textId="5FF058A7" w:rsidR="00192869" w:rsidRPr="003A68F5" w:rsidRDefault="005344BB" w:rsidP="0005760D">
      <w:pPr>
        <w:pStyle w:val="a6"/>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3A68F5">
        <w:rPr>
          <w:rFonts w:ascii="Arial" w:eastAsia="宋体" w:hAnsi="Arial" w:cs="Arial"/>
          <w:color w:val="000000"/>
          <w:kern w:val="0"/>
          <w:sz w:val="18"/>
          <w:szCs w:val="18"/>
        </w:rPr>
        <w:t>染色体的数字化拉直通常</w:t>
      </w:r>
      <w:r w:rsidR="00F47A51" w:rsidRPr="003A68F5">
        <w:rPr>
          <w:rFonts w:ascii="Arial" w:eastAsia="宋体" w:hAnsi="Arial" w:cs="Arial"/>
          <w:color w:val="000000"/>
          <w:kern w:val="0"/>
          <w:sz w:val="18"/>
          <w:szCs w:val="18"/>
        </w:rPr>
        <w:t>可人为诱导</w:t>
      </w:r>
      <w:proofErr w:type="gramStart"/>
      <w:r w:rsidR="00F47A51" w:rsidRPr="003A68F5">
        <w:rPr>
          <w:rFonts w:ascii="Arial" w:eastAsia="宋体" w:hAnsi="Arial" w:cs="Arial"/>
          <w:color w:val="000000"/>
          <w:kern w:val="0"/>
          <w:sz w:val="18"/>
          <w:szCs w:val="18"/>
        </w:rPr>
        <w:t>额外</w:t>
      </w:r>
      <w:r w:rsidR="00600EEE" w:rsidRPr="003A68F5">
        <w:rPr>
          <w:rFonts w:ascii="Arial" w:eastAsia="宋体" w:hAnsi="Arial" w:cs="Arial"/>
          <w:color w:val="000000"/>
          <w:kern w:val="0"/>
          <w:sz w:val="18"/>
          <w:szCs w:val="18"/>
        </w:rPr>
        <w:t>显带</w:t>
      </w:r>
      <w:r w:rsidR="00F47A51" w:rsidRPr="003A68F5">
        <w:rPr>
          <w:rFonts w:ascii="Arial" w:eastAsia="宋体" w:hAnsi="Arial" w:cs="Arial"/>
          <w:color w:val="000000"/>
          <w:kern w:val="0"/>
          <w:sz w:val="18"/>
          <w:szCs w:val="18"/>
        </w:rPr>
        <w:t>生成</w:t>
      </w:r>
      <w:proofErr w:type="gramEnd"/>
      <w:r w:rsidR="00F47A51" w:rsidRPr="003A68F5">
        <w:rPr>
          <w:rFonts w:ascii="Arial" w:eastAsia="宋体" w:hAnsi="Arial" w:cs="Arial"/>
          <w:color w:val="000000"/>
          <w:kern w:val="0"/>
          <w:sz w:val="18"/>
          <w:szCs w:val="18"/>
        </w:rPr>
        <w:t>，因此不可能明确地确定拉直的染色体是否正常</w:t>
      </w:r>
      <w:r w:rsidRPr="003A68F5">
        <w:rPr>
          <w:rFonts w:ascii="Arial" w:eastAsia="宋体" w:hAnsi="Arial" w:cs="Arial"/>
          <w:color w:val="000000"/>
          <w:kern w:val="0"/>
          <w:sz w:val="18"/>
          <w:szCs w:val="18"/>
        </w:rPr>
        <w:t>。将任何</w:t>
      </w:r>
      <w:r w:rsidR="00F47A51" w:rsidRPr="003A68F5">
        <w:rPr>
          <w:rFonts w:ascii="Arial" w:eastAsia="宋体" w:hAnsi="Arial" w:cs="Arial"/>
          <w:color w:val="000000"/>
          <w:kern w:val="0"/>
          <w:sz w:val="18"/>
          <w:szCs w:val="18"/>
        </w:rPr>
        <w:t>拉直</w:t>
      </w:r>
      <w:r w:rsidRPr="003A68F5">
        <w:rPr>
          <w:rFonts w:ascii="Arial" w:eastAsia="宋体" w:hAnsi="Arial" w:cs="Arial"/>
          <w:color w:val="000000"/>
          <w:kern w:val="0"/>
          <w:sz w:val="18"/>
          <w:szCs w:val="18"/>
        </w:rPr>
        <w:t>的染色体指定为</w:t>
      </w:r>
      <w:r w:rsidRPr="003A68F5">
        <w:rPr>
          <w:rFonts w:ascii="Arial" w:eastAsia="宋体" w:hAnsi="Arial" w:cs="Arial"/>
          <w:color w:val="000000"/>
          <w:kern w:val="0"/>
          <w:sz w:val="18"/>
          <w:szCs w:val="18"/>
        </w:rPr>
        <w:t>stat</w:t>
      </w:r>
      <w:r w:rsidRPr="003A68F5">
        <w:rPr>
          <w:rFonts w:ascii="Arial" w:eastAsia="宋体" w:hAnsi="Arial" w:cs="Arial"/>
          <w:color w:val="000000"/>
          <w:kern w:val="0"/>
          <w:sz w:val="18"/>
          <w:szCs w:val="18"/>
        </w:rPr>
        <w:t>。</w:t>
      </w:r>
    </w:p>
    <w:p w14:paraId="31758204"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04098ECD" w14:textId="46667132" w:rsidR="00192869" w:rsidRPr="003A68F5" w:rsidRDefault="005344BB" w:rsidP="0005760D">
      <w:pPr>
        <w:pStyle w:val="a6"/>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3A68F5">
        <w:rPr>
          <w:rFonts w:ascii="Arial" w:eastAsia="宋体" w:hAnsi="Arial" w:cs="Arial"/>
          <w:color w:val="000000"/>
          <w:kern w:val="0"/>
          <w:sz w:val="18"/>
          <w:szCs w:val="18"/>
        </w:rPr>
        <w:t>确保器械不具有诱发</w:t>
      </w:r>
      <w:proofErr w:type="gramStart"/>
      <w:r w:rsidRPr="003A68F5">
        <w:rPr>
          <w:rFonts w:ascii="Arial" w:eastAsia="宋体" w:hAnsi="Arial" w:cs="Arial"/>
          <w:color w:val="000000"/>
          <w:kern w:val="0"/>
          <w:sz w:val="18"/>
          <w:szCs w:val="18"/>
        </w:rPr>
        <w:t>伪像</w:t>
      </w:r>
      <w:r w:rsidR="00F47A51" w:rsidRPr="003A68F5">
        <w:rPr>
          <w:rFonts w:ascii="Arial" w:eastAsia="宋体" w:hAnsi="Arial" w:cs="Arial"/>
          <w:color w:val="000000"/>
          <w:kern w:val="0"/>
          <w:sz w:val="18"/>
          <w:szCs w:val="18"/>
        </w:rPr>
        <w:t>产生</w:t>
      </w:r>
      <w:proofErr w:type="gramEnd"/>
      <w:r w:rsidRPr="003A68F5">
        <w:rPr>
          <w:rFonts w:ascii="Arial" w:eastAsia="宋体" w:hAnsi="Arial" w:cs="Arial"/>
          <w:color w:val="000000"/>
          <w:kern w:val="0"/>
          <w:sz w:val="18"/>
          <w:szCs w:val="18"/>
        </w:rPr>
        <w:t>的能力。</w:t>
      </w:r>
    </w:p>
    <w:p w14:paraId="7DB7FC8D"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1660A243" w14:textId="4052BD60" w:rsidR="00192869" w:rsidRPr="003A68F5" w:rsidRDefault="005344BB" w:rsidP="0005760D">
      <w:pPr>
        <w:pStyle w:val="a6"/>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3A68F5">
        <w:rPr>
          <w:rFonts w:ascii="Arial" w:eastAsia="宋体" w:hAnsi="Arial" w:cs="Arial"/>
          <w:color w:val="000000"/>
          <w:kern w:val="0"/>
          <w:sz w:val="18"/>
          <w:szCs w:val="18"/>
        </w:rPr>
        <w:t>“</w:t>
      </w:r>
      <w:r w:rsidR="00F0487D" w:rsidRPr="003A68F5">
        <w:rPr>
          <w:rFonts w:ascii="Arial" w:eastAsia="宋体" w:hAnsi="Arial" w:cs="Arial"/>
          <w:color w:val="000000"/>
          <w:kern w:val="0"/>
          <w:sz w:val="18"/>
          <w:szCs w:val="18"/>
        </w:rPr>
        <w:t>凸显</w:t>
      </w:r>
      <w:r w:rsidRPr="003A68F5">
        <w:rPr>
          <w:rFonts w:ascii="Arial" w:eastAsia="宋体" w:hAnsi="Arial" w:cs="Arial"/>
          <w:color w:val="000000"/>
          <w:kern w:val="0"/>
          <w:sz w:val="18"/>
          <w:szCs w:val="18"/>
        </w:rPr>
        <w:t>”</w:t>
      </w:r>
      <w:r w:rsidR="00F0487D" w:rsidRPr="003A68F5">
        <w:rPr>
          <w:rFonts w:ascii="Arial" w:eastAsia="宋体" w:hAnsi="Arial" w:cs="Arial"/>
          <w:color w:val="000000"/>
          <w:kern w:val="0"/>
          <w:sz w:val="18"/>
          <w:szCs w:val="18"/>
        </w:rPr>
        <w:t>细胞</w:t>
      </w:r>
      <w:r w:rsidRPr="003A68F5">
        <w:rPr>
          <w:rFonts w:ascii="Arial" w:eastAsia="宋体" w:hAnsi="Arial" w:cs="Arial"/>
          <w:color w:val="000000"/>
          <w:kern w:val="0"/>
          <w:sz w:val="18"/>
          <w:szCs w:val="18"/>
        </w:rPr>
        <w:t>背景的</w:t>
      </w:r>
      <w:r w:rsidR="00F0487D" w:rsidRPr="003A68F5">
        <w:rPr>
          <w:rFonts w:ascii="Arial" w:eastAsia="宋体" w:hAnsi="Arial" w:cs="Arial"/>
          <w:color w:val="000000"/>
          <w:kern w:val="0"/>
          <w:sz w:val="18"/>
          <w:szCs w:val="18"/>
        </w:rPr>
        <w:t>功能</w:t>
      </w:r>
      <w:r w:rsidRPr="003A68F5">
        <w:rPr>
          <w:rFonts w:ascii="Arial" w:eastAsia="宋体" w:hAnsi="Arial" w:cs="Arial"/>
          <w:color w:val="000000"/>
          <w:kern w:val="0"/>
          <w:sz w:val="18"/>
          <w:szCs w:val="18"/>
        </w:rPr>
        <w:t>不应自动</w:t>
      </w:r>
      <w:r w:rsidR="00F0487D" w:rsidRPr="003A68F5">
        <w:rPr>
          <w:rFonts w:ascii="Arial" w:eastAsia="宋体" w:hAnsi="Arial" w:cs="Arial"/>
          <w:color w:val="000000"/>
          <w:kern w:val="0"/>
          <w:sz w:val="18"/>
          <w:szCs w:val="18"/>
        </w:rPr>
        <w:t>开启，并且应</w:t>
      </w:r>
      <w:r w:rsidRPr="003A68F5">
        <w:rPr>
          <w:rFonts w:ascii="Arial" w:eastAsia="宋体" w:hAnsi="Arial" w:cs="Arial"/>
          <w:color w:val="000000"/>
          <w:kern w:val="0"/>
          <w:sz w:val="18"/>
          <w:szCs w:val="18"/>
        </w:rPr>
        <w:t>具有需要操作者激活的内置</w:t>
      </w:r>
      <w:r w:rsidR="00F0487D" w:rsidRPr="003A68F5">
        <w:rPr>
          <w:rFonts w:ascii="Arial" w:eastAsia="宋体" w:hAnsi="Arial" w:cs="Arial"/>
          <w:color w:val="000000"/>
          <w:kern w:val="0"/>
          <w:sz w:val="18"/>
          <w:szCs w:val="18"/>
        </w:rPr>
        <w:t>功能</w:t>
      </w:r>
      <w:r w:rsidRPr="003A68F5">
        <w:rPr>
          <w:rFonts w:ascii="Arial" w:eastAsia="宋体" w:hAnsi="Arial" w:cs="Arial"/>
          <w:color w:val="000000"/>
          <w:kern w:val="0"/>
          <w:sz w:val="18"/>
          <w:szCs w:val="18"/>
        </w:rPr>
        <w:t>。除非操作者已经检查了细胞以确保待</w:t>
      </w:r>
      <w:r w:rsidR="00F0487D" w:rsidRPr="003A68F5">
        <w:rPr>
          <w:rFonts w:ascii="Arial" w:eastAsia="宋体" w:hAnsi="Arial" w:cs="Arial"/>
          <w:color w:val="000000"/>
          <w:kern w:val="0"/>
          <w:sz w:val="18"/>
          <w:szCs w:val="18"/>
        </w:rPr>
        <w:t>凸显</w:t>
      </w:r>
      <w:r w:rsidRPr="003A68F5">
        <w:rPr>
          <w:rFonts w:ascii="Arial" w:eastAsia="宋体" w:hAnsi="Arial" w:cs="Arial"/>
          <w:color w:val="000000"/>
          <w:kern w:val="0"/>
          <w:sz w:val="18"/>
          <w:szCs w:val="18"/>
        </w:rPr>
        <w:t>的材料</w:t>
      </w:r>
      <w:r w:rsidR="00F0487D" w:rsidRPr="003A68F5">
        <w:rPr>
          <w:rFonts w:ascii="Arial" w:eastAsia="宋体" w:hAnsi="Arial" w:cs="Arial"/>
          <w:color w:val="000000"/>
          <w:kern w:val="0"/>
          <w:sz w:val="18"/>
          <w:szCs w:val="18"/>
        </w:rPr>
        <w:t>为真实</w:t>
      </w:r>
      <w:r w:rsidRPr="003A68F5">
        <w:rPr>
          <w:rFonts w:ascii="Arial" w:eastAsia="宋体" w:hAnsi="Arial" w:cs="Arial"/>
          <w:color w:val="000000"/>
          <w:kern w:val="0"/>
          <w:sz w:val="18"/>
          <w:szCs w:val="18"/>
        </w:rPr>
        <w:t>伪影而不是染色质材料</w:t>
      </w:r>
      <w:r w:rsidR="00F0487D" w:rsidRPr="003A68F5">
        <w:rPr>
          <w:rFonts w:ascii="Arial" w:eastAsia="宋体" w:hAnsi="Arial" w:cs="Arial"/>
          <w:color w:val="000000"/>
          <w:kern w:val="0"/>
          <w:sz w:val="18"/>
          <w:szCs w:val="18"/>
        </w:rPr>
        <w:t>（</w:t>
      </w:r>
      <w:r w:rsidRPr="003A68F5">
        <w:rPr>
          <w:rFonts w:ascii="Arial" w:eastAsia="宋体" w:hAnsi="Arial" w:cs="Arial"/>
          <w:color w:val="000000"/>
          <w:kern w:val="0"/>
          <w:sz w:val="18"/>
          <w:szCs w:val="18"/>
        </w:rPr>
        <w:t>例如</w:t>
      </w:r>
      <w:r w:rsidR="00F0487D" w:rsidRPr="003A68F5">
        <w:rPr>
          <w:rFonts w:ascii="Arial" w:eastAsia="宋体" w:hAnsi="Arial" w:cs="Arial"/>
          <w:color w:val="000000"/>
          <w:kern w:val="0"/>
          <w:sz w:val="18"/>
          <w:szCs w:val="18"/>
        </w:rPr>
        <w:t>双微体），否则不得使用这种功能</w:t>
      </w:r>
      <w:r w:rsidRPr="003A68F5">
        <w:rPr>
          <w:rFonts w:ascii="Arial" w:eastAsia="宋体" w:hAnsi="Arial" w:cs="Arial"/>
          <w:color w:val="000000"/>
          <w:kern w:val="0"/>
          <w:sz w:val="18"/>
          <w:szCs w:val="18"/>
        </w:rPr>
        <w:t>。</w:t>
      </w:r>
    </w:p>
    <w:p w14:paraId="143DB3B1"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0A9FEC76" w14:textId="77777777" w:rsidR="00DF1A4F" w:rsidRDefault="00DF1A4F"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1E234E7E" w14:textId="0386783D" w:rsidR="00192869" w:rsidRPr="003A68F5" w:rsidRDefault="00F0487D" w:rsidP="0005760D">
      <w:pPr>
        <w:pStyle w:val="a6"/>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3A68F5">
        <w:rPr>
          <w:rFonts w:ascii="Arial" w:eastAsia="宋体" w:hAnsi="Arial" w:cs="Arial"/>
          <w:color w:val="000000"/>
          <w:kern w:val="0"/>
          <w:sz w:val="18"/>
          <w:szCs w:val="18"/>
        </w:rPr>
        <w:lastRenderedPageBreak/>
        <w:t>说明</w:t>
      </w:r>
      <w:r w:rsidR="005344BB" w:rsidRPr="003A68F5">
        <w:rPr>
          <w:rFonts w:ascii="Arial" w:eastAsia="宋体" w:hAnsi="Arial" w:cs="Arial"/>
          <w:color w:val="000000"/>
          <w:kern w:val="0"/>
          <w:sz w:val="18"/>
          <w:szCs w:val="18"/>
        </w:rPr>
        <w:t>这些功能的</w:t>
      </w:r>
      <w:r w:rsidRPr="003A68F5">
        <w:rPr>
          <w:rFonts w:ascii="Arial" w:eastAsia="宋体" w:hAnsi="Arial" w:cs="Arial"/>
          <w:color w:val="000000"/>
          <w:kern w:val="0"/>
          <w:sz w:val="18"/>
          <w:szCs w:val="18"/>
        </w:rPr>
        <w:t>用途</w:t>
      </w:r>
      <w:r w:rsidR="005344BB" w:rsidRPr="003A68F5">
        <w:rPr>
          <w:rFonts w:ascii="Arial" w:eastAsia="宋体" w:hAnsi="Arial" w:cs="Arial"/>
          <w:color w:val="000000"/>
          <w:kern w:val="0"/>
          <w:sz w:val="18"/>
          <w:szCs w:val="18"/>
        </w:rPr>
        <w:t>时，</w:t>
      </w:r>
      <w:r w:rsidRPr="003A68F5">
        <w:rPr>
          <w:rFonts w:ascii="Arial" w:eastAsia="宋体" w:hAnsi="Arial" w:cs="Arial"/>
          <w:color w:val="000000"/>
          <w:kern w:val="0"/>
          <w:sz w:val="18"/>
          <w:szCs w:val="18"/>
        </w:rPr>
        <w:t>请在</w:t>
      </w:r>
      <w:r w:rsidR="005344BB" w:rsidRPr="003A68F5">
        <w:rPr>
          <w:rFonts w:ascii="Arial" w:eastAsia="宋体" w:hAnsi="Arial" w:cs="Arial"/>
          <w:color w:val="000000"/>
          <w:kern w:val="0"/>
          <w:sz w:val="18"/>
          <w:szCs w:val="18"/>
        </w:rPr>
        <w:t>标签的限制部分和操作员手册</w:t>
      </w:r>
      <w:r w:rsidRPr="003A68F5">
        <w:rPr>
          <w:rFonts w:ascii="Arial" w:eastAsia="宋体" w:hAnsi="Arial" w:cs="Arial"/>
          <w:color w:val="000000"/>
          <w:kern w:val="0"/>
          <w:sz w:val="18"/>
          <w:szCs w:val="18"/>
        </w:rPr>
        <w:t>中</w:t>
      </w:r>
      <w:r w:rsidR="005344BB" w:rsidRPr="003A68F5">
        <w:rPr>
          <w:rFonts w:ascii="Arial" w:eastAsia="宋体" w:hAnsi="Arial" w:cs="Arial"/>
          <w:color w:val="000000"/>
          <w:kern w:val="0"/>
          <w:sz w:val="18"/>
          <w:szCs w:val="18"/>
        </w:rPr>
        <w:t>的其他地方</w:t>
      </w:r>
      <w:r w:rsidRPr="003A68F5">
        <w:rPr>
          <w:rFonts w:ascii="Arial" w:eastAsia="宋体" w:hAnsi="Arial" w:cs="Arial"/>
          <w:color w:val="000000"/>
          <w:kern w:val="0"/>
          <w:sz w:val="18"/>
          <w:szCs w:val="18"/>
        </w:rPr>
        <w:t>纳入有关各</w:t>
      </w:r>
      <w:r w:rsidR="005344BB" w:rsidRPr="003A68F5">
        <w:rPr>
          <w:rFonts w:ascii="Arial" w:eastAsia="宋体" w:hAnsi="Arial" w:cs="Arial"/>
          <w:color w:val="000000"/>
          <w:kern w:val="0"/>
          <w:sz w:val="18"/>
          <w:szCs w:val="18"/>
        </w:rPr>
        <w:t>功能</w:t>
      </w:r>
      <w:r w:rsidRPr="003A68F5">
        <w:rPr>
          <w:rFonts w:ascii="Arial" w:eastAsia="宋体" w:hAnsi="Arial" w:cs="Arial"/>
          <w:color w:val="000000"/>
          <w:kern w:val="0"/>
          <w:sz w:val="18"/>
          <w:szCs w:val="18"/>
        </w:rPr>
        <w:t>滥用</w:t>
      </w:r>
      <w:r w:rsidR="005344BB" w:rsidRPr="003A68F5">
        <w:rPr>
          <w:rFonts w:ascii="Arial" w:eastAsia="宋体" w:hAnsi="Arial" w:cs="Arial"/>
          <w:color w:val="000000"/>
          <w:kern w:val="0"/>
          <w:sz w:val="18"/>
          <w:szCs w:val="18"/>
        </w:rPr>
        <w:t>可能性的声明。对本节中列出的功能</w:t>
      </w:r>
      <w:r w:rsidRPr="003A68F5">
        <w:rPr>
          <w:rFonts w:ascii="Arial" w:eastAsia="宋体" w:hAnsi="Arial" w:cs="Arial"/>
          <w:color w:val="000000"/>
          <w:kern w:val="0"/>
          <w:sz w:val="18"/>
          <w:szCs w:val="18"/>
        </w:rPr>
        <w:t>请使用</w:t>
      </w:r>
      <w:r w:rsidR="005344BB" w:rsidRPr="003A68F5">
        <w:rPr>
          <w:rFonts w:ascii="Arial" w:eastAsia="宋体" w:hAnsi="Arial" w:cs="Arial"/>
          <w:color w:val="000000"/>
          <w:kern w:val="0"/>
          <w:sz w:val="18"/>
          <w:szCs w:val="18"/>
        </w:rPr>
        <w:t>以下或类似</w:t>
      </w:r>
      <w:r w:rsidRPr="003A68F5">
        <w:rPr>
          <w:rFonts w:ascii="Arial" w:eastAsia="宋体" w:hAnsi="Arial" w:cs="Arial"/>
          <w:color w:val="000000"/>
          <w:kern w:val="0"/>
          <w:sz w:val="18"/>
          <w:szCs w:val="18"/>
        </w:rPr>
        <w:t>声明</w:t>
      </w:r>
      <w:r w:rsidR="005344BB" w:rsidRPr="003A68F5">
        <w:rPr>
          <w:rFonts w:ascii="Arial" w:eastAsia="宋体" w:hAnsi="Arial" w:cs="Arial"/>
          <w:color w:val="000000"/>
          <w:kern w:val="0"/>
          <w:sz w:val="18"/>
          <w:szCs w:val="18"/>
        </w:rPr>
        <w:t>：</w:t>
      </w:r>
    </w:p>
    <w:p w14:paraId="4B86EC4C"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94C4C93" w14:textId="6362B211" w:rsidR="005344BB" w:rsidRPr="00357BFB" w:rsidRDefault="0011326D"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Pr>
          <w:rFonts w:ascii="Arial" w:eastAsia="宋体" w:hAnsi="Arial" w:cs="Arial"/>
          <w:color w:val="000000"/>
          <w:kern w:val="0"/>
          <w:sz w:val="18"/>
          <w:szCs w:val="18"/>
        </w:rPr>
        <w:t xml:space="preserve"> </w:t>
      </w:r>
    </w:p>
    <w:p w14:paraId="0B0B4C99" w14:textId="58BF68AB" w:rsidR="00192869"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210" w:firstLine="378"/>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细胞遗传学技术人员和</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或细胞遗传学家有责任</w:t>
      </w:r>
      <w:r w:rsidR="00F0487D" w:rsidRPr="00357BFB">
        <w:rPr>
          <w:rFonts w:ascii="Arial" w:eastAsia="宋体" w:hAnsi="Arial" w:cs="Arial"/>
          <w:color w:val="000000"/>
          <w:kern w:val="0"/>
          <w:sz w:val="18"/>
          <w:szCs w:val="18"/>
        </w:rPr>
        <w:t>按照标准实验室规范和法规</w:t>
      </w:r>
      <w:r w:rsidR="00257000" w:rsidRPr="00357BFB">
        <w:rPr>
          <w:rFonts w:ascii="Arial" w:eastAsia="宋体" w:hAnsi="Arial" w:cs="Arial"/>
          <w:color w:val="000000"/>
          <w:kern w:val="0"/>
          <w:sz w:val="18"/>
          <w:szCs w:val="18"/>
        </w:rPr>
        <w:t>准则</w:t>
      </w:r>
      <w:r w:rsidR="00F0487D" w:rsidRPr="00357BFB">
        <w:rPr>
          <w:rFonts w:ascii="Arial" w:eastAsia="宋体" w:hAnsi="Arial" w:cs="Arial"/>
          <w:color w:val="000000"/>
          <w:kern w:val="0"/>
          <w:sz w:val="18"/>
          <w:szCs w:val="18"/>
        </w:rPr>
        <w:t>使用</w:t>
      </w:r>
      <w:r w:rsidRPr="00357BFB">
        <w:rPr>
          <w:rFonts w:ascii="Arial" w:eastAsia="宋体" w:hAnsi="Arial" w:cs="Arial"/>
          <w:color w:val="000000"/>
          <w:kern w:val="0"/>
          <w:sz w:val="18"/>
          <w:szCs w:val="18"/>
        </w:rPr>
        <w:t>所有功能。</w:t>
      </w:r>
    </w:p>
    <w:p w14:paraId="5AD23DCA" w14:textId="77777777" w:rsidR="00EA4E4A" w:rsidRPr="00357BFB" w:rsidRDefault="00EA4E4A"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210" w:firstLine="378"/>
        <w:rPr>
          <w:rFonts w:ascii="Arial" w:eastAsia="宋体" w:hAnsi="Arial" w:cs="Arial"/>
          <w:color w:val="000000"/>
          <w:kern w:val="0"/>
          <w:sz w:val="18"/>
          <w:szCs w:val="18"/>
        </w:rPr>
      </w:pPr>
    </w:p>
    <w:p w14:paraId="4B8636B0" w14:textId="0F0C02C0" w:rsidR="00192869" w:rsidRPr="00357BFB" w:rsidRDefault="00F0487D"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t>显微照相术和暗室程序</w:t>
      </w:r>
    </w:p>
    <w:p w14:paraId="76ECE51C"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91E67F1" w14:textId="164A0185" w:rsidR="00192869" w:rsidRPr="00237362" w:rsidRDefault="00F0487D" w:rsidP="0005760D">
      <w:pPr>
        <w:pStyle w:val="a6"/>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237362">
        <w:rPr>
          <w:rFonts w:ascii="Arial" w:eastAsia="宋体" w:hAnsi="Arial" w:cs="Arial"/>
          <w:color w:val="000000"/>
          <w:kern w:val="0"/>
          <w:sz w:val="18"/>
          <w:szCs w:val="18"/>
        </w:rPr>
        <w:t>无需提供复现性和对比数据。</w:t>
      </w:r>
    </w:p>
    <w:p w14:paraId="1E8683A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22BA28B7" w14:textId="43971306" w:rsidR="00192869" w:rsidRPr="00237362" w:rsidRDefault="00F0487D" w:rsidP="0005760D">
      <w:pPr>
        <w:pStyle w:val="a6"/>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237362">
        <w:rPr>
          <w:rFonts w:ascii="Arial" w:eastAsia="宋体" w:hAnsi="Arial" w:cs="Arial"/>
          <w:color w:val="000000"/>
          <w:kern w:val="0"/>
          <w:sz w:val="18"/>
          <w:szCs w:val="18"/>
        </w:rPr>
        <w:t>将数字化图像的分辨率与</w:t>
      </w:r>
      <w:r w:rsidRPr="00237362">
        <w:rPr>
          <w:rFonts w:ascii="Arial" w:eastAsia="宋体" w:hAnsi="Arial" w:cs="Arial"/>
          <w:color w:val="000000"/>
          <w:kern w:val="0"/>
          <w:sz w:val="18"/>
          <w:szCs w:val="18"/>
        </w:rPr>
        <w:t>ISCN</w:t>
      </w:r>
      <w:r w:rsidRPr="00237362">
        <w:rPr>
          <w:rFonts w:ascii="Arial" w:eastAsia="宋体" w:hAnsi="Arial" w:cs="Arial"/>
          <w:color w:val="000000"/>
          <w:kern w:val="0"/>
          <w:sz w:val="18"/>
          <w:szCs w:val="18"/>
        </w:rPr>
        <w:t>，</w:t>
      </w:r>
      <w:r w:rsidRPr="00237362">
        <w:rPr>
          <w:rFonts w:ascii="Arial" w:eastAsia="宋体" w:hAnsi="Arial" w:cs="Arial"/>
          <w:color w:val="000000"/>
          <w:kern w:val="0"/>
          <w:sz w:val="18"/>
          <w:szCs w:val="18"/>
        </w:rPr>
        <w:t>1985</w:t>
      </w:r>
      <w:r w:rsidRPr="00237362">
        <w:rPr>
          <w:rFonts w:ascii="Arial" w:eastAsia="宋体" w:hAnsi="Arial" w:cs="Arial"/>
          <w:color w:val="000000"/>
          <w:kern w:val="0"/>
          <w:sz w:val="18"/>
          <w:szCs w:val="18"/>
        </w:rPr>
        <w:t>指南</w:t>
      </w:r>
      <w:r w:rsidRPr="00237362">
        <w:rPr>
          <w:rFonts w:ascii="Arial" w:eastAsia="宋体" w:hAnsi="Arial" w:cs="Arial"/>
          <w:color w:val="000000"/>
          <w:kern w:val="0"/>
          <w:sz w:val="18"/>
          <w:szCs w:val="18"/>
          <w:vertAlign w:val="superscript"/>
        </w:rPr>
        <w:t>10</w:t>
      </w:r>
      <w:r w:rsidRPr="00237362">
        <w:rPr>
          <w:rFonts w:ascii="Arial" w:eastAsia="宋体" w:hAnsi="Arial" w:cs="Arial"/>
          <w:color w:val="000000"/>
          <w:kern w:val="0"/>
          <w:sz w:val="18"/>
          <w:szCs w:val="18"/>
        </w:rPr>
        <w:t>分辨率标准（</w:t>
      </w:r>
      <w:r w:rsidRPr="00237362">
        <w:rPr>
          <w:rFonts w:ascii="Arial" w:eastAsia="宋体" w:hAnsi="Arial" w:cs="Arial"/>
          <w:color w:val="000000"/>
          <w:kern w:val="0"/>
          <w:sz w:val="18"/>
          <w:szCs w:val="18"/>
        </w:rPr>
        <w:t>400</w:t>
      </w:r>
      <w:r w:rsidR="002C77E8" w:rsidRPr="00237362">
        <w:rPr>
          <w:rFonts w:ascii="Arial" w:eastAsia="宋体" w:hAnsi="Arial" w:cs="Arial"/>
          <w:color w:val="000000"/>
          <w:kern w:val="0"/>
          <w:sz w:val="18"/>
          <w:szCs w:val="18"/>
        </w:rPr>
        <w:t>，</w:t>
      </w:r>
      <w:r w:rsidRPr="00237362">
        <w:rPr>
          <w:rFonts w:ascii="Arial" w:eastAsia="宋体" w:hAnsi="Arial" w:cs="Arial"/>
          <w:color w:val="000000"/>
          <w:kern w:val="0"/>
          <w:sz w:val="18"/>
          <w:szCs w:val="18"/>
        </w:rPr>
        <w:t>500</w:t>
      </w:r>
      <w:r w:rsidRPr="00237362">
        <w:rPr>
          <w:rFonts w:ascii="Arial" w:eastAsia="宋体" w:hAnsi="Arial" w:cs="Arial"/>
          <w:color w:val="000000"/>
          <w:kern w:val="0"/>
          <w:sz w:val="18"/>
          <w:szCs w:val="18"/>
        </w:rPr>
        <w:t>和</w:t>
      </w:r>
      <w:r w:rsidRPr="00237362">
        <w:rPr>
          <w:rFonts w:ascii="Arial" w:eastAsia="宋体" w:hAnsi="Arial" w:cs="Arial"/>
          <w:color w:val="000000"/>
          <w:kern w:val="0"/>
          <w:sz w:val="18"/>
          <w:szCs w:val="18"/>
        </w:rPr>
        <w:t>850</w:t>
      </w:r>
      <w:r w:rsidR="00600EEE" w:rsidRPr="00237362">
        <w:rPr>
          <w:rFonts w:ascii="Arial" w:eastAsia="宋体" w:hAnsi="Arial" w:cs="Arial"/>
          <w:color w:val="000000"/>
          <w:kern w:val="0"/>
          <w:sz w:val="18"/>
          <w:szCs w:val="18"/>
        </w:rPr>
        <w:t>显带</w:t>
      </w:r>
      <w:r w:rsidRPr="00237362">
        <w:rPr>
          <w:rFonts w:ascii="Arial" w:eastAsia="宋体" w:hAnsi="Arial" w:cs="Arial"/>
          <w:color w:val="000000"/>
          <w:kern w:val="0"/>
          <w:sz w:val="18"/>
          <w:szCs w:val="18"/>
        </w:rPr>
        <w:t>）的标准显微分辨率进行比较。</w:t>
      </w:r>
    </w:p>
    <w:p w14:paraId="5AB8CB7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hanging="406"/>
        <w:rPr>
          <w:rFonts w:ascii="Arial" w:eastAsia="宋体" w:hAnsi="Arial" w:cs="Arial"/>
          <w:color w:val="000000"/>
          <w:kern w:val="0"/>
          <w:sz w:val="18"/>
          <w:szCs w:val="18"/>
        </w:rPr>
      </w:pPr>
    </w:p>
    <w:p w14:paraId="7E62B65F" w14:textId="1335B49C" w:rsidR="00192869" w:rsidRPr="00237362" w:rsidRDefault="00F0487D" w:rsidP="0005760D">
      <w:pPr>
        <w:pStyle w:val="a6"/>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98" w:firstLineChars="0" w:hanging="406"/>
        <w:rPr>
          <w:rFonts w:ascii="Arial" w:eastAsia="宋体" w:hAnsi="Arial" w:cs="Arial"/>
          <w:color w:val="000000"/>
          <w:kern w:val="0"/>
          <w:sz w:val="18"/>
          <w:szCs w:val="18"/>
        </w:rPr>
      </w:pPr>
      <w:r w:rsidRPr="00237362">
        <w:rPr>
          <w:rFonts w:ascii="Arial" w:eastAsia="宋体" w:hAnsi="Arial" w:cs="Arial"/>
          <w:color w:val="000000"/>
          <w:kern w:val="0"/>
          <w:sz w:val="18"/>
          <w:szCs w:val="18"/>
        </w:rPr>
        <w:t>对于不具决策能力的器械，请在标签的预期用途部分</w:t>
      </w:r>
      <w:r w:rsidR="00AC3202" w:rsidRPr="00237362">
        <w:rPr>
          <w:rFonts w:ascii="Arial" w:eastAsia="宋体" w:hAnsi="Arial" w:cs="Arial"/>
          <w:color w:val="000000"/>
          <w:kern w:val="0"/>
          <w:sz w:val="18"/>
          <w:szCs w:val="18"/>
        </w:rPr>
        <w:t>纳入</w:t>
      </w:r>
      <w:r w:rsidRPr="00237362">
        <w:rPr>
          <w:rFonts w:ascii="Arial" w:eastAsia="宋体" w:hAnsi="Arial" w:cs="Arial"/>
          <w:color w:val="000000"/>
          <w:kern w:val="0"/>
          <w:sz w:val="18"/>
          <w:szCs w:val="18"/>
        </w:rPr>
        <w:t>以下或类似声明：</w:t>
      </w:r>
    </w:p>
    <w:p w14:paraId="2BFB5D6A"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39AA57E" w14:textId="5CE5D0ED" w:rsidR="00192869" w:rsidRDefault="00901DFE" w:rsidP="0005760D">
      <w:pPr>
        <w:widowControl/>
        <w:snapToGrid w:val="0"/>
        <w:spacing w:beforeLines="20" w:before="63" w:afterLines="20" w:after="63" w:line="312" w:lineRule="auto"/>
        <w:ind w:leftChars="365" w:left="767" w:hanging="1"/>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该</w:t>
      </w:r>
      <w:r w:rsidR="003E637A" w:rsidRPr="00357BFB">
        <w:rPr>
          <w:rFonts w:ascii="Arial" w:eastAsia="宋体" w:hAnsi="Arial" w:cs="Arial"/>
          <w:color w:val="000000"/>
          <w:kern w:val="0"/>
          <w:sz w:val="18"/>
          <w:szCs w:val="18"/>
        </w:rPr>
        <w:t>器械</w:t>
      </w:r>
      <w:r w:rsidR="00AC3202" w:rsidRPr="00357BFB">
        <w:rPr>
          <w:rFonts w:ascii="Arial" w:eastAsia="宋体" w:hAnsi="Arial" w:cs="Arial"/>
          <w:color w:val="000000"/>
          <w:kern w:val="0"/>
          <w:sz w:val="18"/>
          <w:szCs w:val="18"/>
        </w:rPr>
        <w:t>无法定位中期染色体涂片</w:t>
      </w:r>
      <w:r w:rsidR="002C77E8" w:rsidRPr="00357BFB">
        <w:rPr>
          <w:rFonts w:ascii="Arial" w:eastAsia="宋体" w:hAnsi="Arial" w:cs="Arial"/>
          <w:color w:val="000000"/>
          <w:kern w:val="0"/>
          <w:sz w:val="18"/>
          <w:szCs w:val="18"/>
        </w:rPr>
        <w:t>；</w:t>
      </w:r>
      <w:r w:rsidR="00715C75" w:rsidRPr="00357BFB">
        <w:rPr>
          <w:rFonts w:ascii="Arial" w:eastAsia="宋体" w:hAnsi="Arial" w:cs="Arial"/>
          <w:color w:val="000000"/>
          <w:kern w:val="0"/>
          <w:sz w:val="18"/>
          <w:szCs w:val="18"/>
        </w:rPr>
        <w:t>器械</w:t>
      </w:r>
      <w:r w:rsidRPr="00357BFB">
        <w:rPr>
          <w:rFonts w:ascii="Arial" w:eastAsia="宋体" w:hAnsi="Arial" w:cs="Arial"/>
          <w:color w:val="000000"/>
          <w:kern w:val="0"/>
          <w:sz w:val="18"/>
          <w:szCs w:val="18"/>
        </w:rPr>
        <w:t>不根据质量对给定细胞进行排序</w:t>
      </w:r>
      <w:r w:rsidR="002C77E8" w:rsidRPr="00357BFB">
        <w:rPr>
          <w:rFonts w:ascii="Arial" w:eastAsia="宋体" w:hAnsi="Arial" w:cs="Arial"/>
          <w:color w:val="000000"/>
          <w:kern w:val="0"/>
          <w:sz w:val="18"/>
          <w:szCs w:val="18"/>
        </w:rPr>
        <w:t>；</w:t>
      </w:r>
      <w:r w:rsidR="00AC3202" w:rsidRPr="00357BFB">
        <w:rPr>
          <w:rFonts w:ascii="Arial" w:eastAsia="宋体" w:hAnsi="Arial" w:cs="Arial"/>
          <w:color w:val="000000"/>
          <w:kern w:val="0"/>
          <w:sz w:val="18"/>
          <w:szCs w:val="18"/>
        </w:rPr>
        <w:t xml:space="preserve"> </w:t>
      </w:r>
      <w:r w:rsidRPr="00357BFB">
        <w:rPr>
          <w:rFonts w:ascii="Arial" w:eastAsia="宋体" w:hAnsi="Arial" w:cs="Arial"/>
          <w:color w:val="000000"/>
          <w:kern w:val="0"/>
          <w:sz w:val="18"/>
          <w:szCs w:val="18"/>
        </w:rPr>
        <w:t>不会</w:t>
      </w:r>
      <w:r w:rsidR="00AC3202" w:rsidRPr="00357BFB">
        <w:rPr>
          <w:rFonts w:ascii="Arial" w:eastAsia="宋体" w:hAnsi="Arial" w:cs="Arial"/>
          <w:color w:val="000000"/>
          <w:kern w:val="0"/>
          <w:sz w:val="18"/>
          <w:szCs w:val="18"/>
        </w:rPr>
        <w:t>对染色体进行</w:t>
      </w:r>
      <w:r w:rsidRPr="00357BFB">
        <w:rPr>
          <w:rFonts w:ascii="Arial" w:eastAsia="宋体" w:hAnsi="Arial" w:cs="Arial"/>
          <w:color w:val="000000"/>
          <w:kern w:val="0"/>
          <w:sz w:val="18"/>
          <w:szCs w:val="18"/>
        </w:rPr>
        <w:t>自动分类</w:t>
      </w:r>
      <w:r w:rsidR="002C77E8" w:rsidRPr="00357BFB">
        <w:rPr>
          <w:rFonts w:ascii="Arial" w:eastAsia="宋体" w:hAnsi="Arial" w:cs="Arial"/>
          <w:color w:val="000000"/>
          <w:kern w:val="0"/>
          <w:sz w:val="18"/>
          <w:szCs w:val="18"/>
        </w:rPr>
        <w:t>；</w:t>
      </w:r>
      <w:r w:rsidR="00AC3202" w:rsidRPr="00357BFB">
        <w:rPr>
          <w:rFonts w:ascii="Arial" w:eastAsia="宋体" w:hAnsi="Arial" w:cs="Arial"/>
          <w:color w:val="000000"/>
          <w:kern w:val="0"/>
          <w:sz w:val="18"/>
          <w:szCs w:val="18"/>
        </w:rPr>
        <w:t>其</w:t>
      </w:r>
      <w:r w:rsidRPr="00357BFB">
        <w:rPr>
          <w:rFonts w:ascii="Arial" w:eastAsia="宋体" w:hAnsi="Arial" w:cs="Arial"/>
          <w:color w:val="000000"/>
          <w:kern w:val="0"/>
          <w:sz w:val="18"/>
          <w:szCs w:val="18"/>
        </w:rPr>
        <w:t>需要完全依赖操作者来操</w:t>
      </w:r>
      <w:r w:rsidR="00AC3202" w:rsidRPr="00357BFB">
        <w:rPr>
          <w:rFonts w:ascii="Arial" w:eastAsia="宋体" w:hAnsi="Arial" w:cs="Arial"/>
          <w:color w:val="000000"/>
          <w:kern w:val="0"/>
          <w:sz w:val="18"/>
          <w:szCs w:val="18"/>
        </w:rPr>
        <w:t>作</w:t>
      </w:r>
      <w:r w:rsidRPr="00357BFB">
        <w:rPr>
          <w:rFonts w:ascii="Arial" w:eastAsia="宋体" w:hAnsi="Arial" w:cs="Arial"/>
          <w:color w:val="000000"/>
          <w:kern w:val="0"/>
          <w:sz w:val="18"/>
          <w:szCs w:val="18"/>
        </w:rPr>
        <w:t>数字化显微镜图像。</w:t>
      </w:r>
      <w:r w:rsidR="00B10729" w:rsidRPr="00357BFB">
        <w:rPr>
          <w:rFonts w:ascii="Arial" w:eastAsia="宋体" w:hAnsi="Arial" w:cs="Arial"/>
          <w:color w:val="000000"/>
          <w:kern w:val="0"/>
          <w:sz w:val="18"/>
          <w:szCs w:val="18"/>
        </w:rPr>
        <w:t>”</w:t>
      </w:r>
    </w:p>
    <w:p w14:paraId="4DBDB7A5" w14:textId="77777777" w:rsidR="00DF1A4F" w:rsidRPr="00357BFB" w:rsidRDefault="00DF1A4F"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2B92EFF" w14:textId="77777777" w:rsidR="00E1052B" w:rsidRDefault="00E1052B"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4ECBAA5D" w14:textId="7D25EB1A" w:rsidR="00192869" w:rsidRPr="00357BFB" w:rsidRDefault="00F0487D"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硬拷贝</w:t>
      </w:r>
      <w:r w:rsidR="00AC3202" w:rsidRPr="00357BFB">
        <w:rPr>
          <w:rFonts w:ascii="Arial" w:eastAsia="宋体" w:hAnsi="Arial" w:cs="Arial"/>
          <w:color w:val="000000"/>
          <w:kern w:val="0"/>
          <w:sz w:val="18"/>
          <w:szCs w:val="18"/>
        </w:rPr>
        <w:t>相片</w:t>
      </w:r>
    </w:p>
    <w:p w14:paraId="76539895"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011946D" w14:textId="4DD6C796" w:rsidR="00192869" w:rsidRPr="002E2463" w:rsidRDefault="00F0487D" w:rsidP="0005760D">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378"/>
        <w:rPr>
          <w:rFonts w:ascii="Arial" w:eastAsia="宋体" w:hAnsi="Arial" w:cs="Arial"/>
          <w:color w:val="000000"/>
          <w:kern w:val="0"/>
          <w:sz w:val="18"/>
          <w:szCs w:val="18"/>
        </w:rPr>
      </w:pPr>
      <w:r w:rsidRPr="002E2463">
        <w:rPr>
          <w:rFonts w:ascii="Arial" w:eastAsia="宋体" w:hAnsi="Arial" w:cs="Arial"/>
          <w:color w:val="000000"/>
          <w:kern w:val="0"/>
          <w:sz w:val="18"/>
          <w:szCs w:val="18"/>
        </w:rPr>
        <w:t>无需提供复现性和对比数据。</w:t>
      </w:r>
    </w:p>
    <w:p w14:paraId="3D77DCA9"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hanging="378"/>
        <w:rPr>
          <w:rFonts w:ascii="Arial" w:eastAsia="宋体" w:hAnsi="Arial" w:cs="Arial"/>
          <w:color w:val="000000"/>
          <w:kern w:val="0"/>
          <w:sz w:val="18"/>
          <w:szCs w:val="18"/>
        </w:rPr>
      </w:pPr>
    </w:p>
    <w:p w14:paraId="3A5908AD" w14:textId="7848570D" w:rsidR="00192869" w:rsidRPr="002E2463" w:rsidRDefault="00F0487D" w:rsidP="0005760D">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378"/>
        <w:rPr>
          <w:rFonts w:ascii="Arial" w:eastAsia="宋体" w:hAnsi="Arial" w:cs="Arial"/>
          <w:color w:val="000000"/>
          <w:kern w:val="0"/>
          <w:sz w:val="18"/>
          <w:szCs w:val="18"/>
        </w:rPr>
      </w:pPr>
      <w:r w:rsidRPr="002E2463">
        <w:rPr>
          <w:rFonts w:ascii="Arial" w:eastAsia="宋体" w:hAnsi="Arial" w:cs="Arial"/>
          <w:color w:val="000000"/>
          <w:kern w:val="0"/>
          <w:sz w:val="18"/>
          <w:szCs w:val="18"/>
        </w:rPr>
        <w:t>在标签的</w:t>
      </w:r>
      <w:r w:rsidR="00AC3202" w:rsidRPr="002E2463">
        <w:rPr>
          <w:rFonts w:ascii="Arial" w:eastAsia="宋体" w:hAnsi="Arial" w:cs="Arial"/>
          <w:color w:val="000000"/>
          <w:kern w:val="0"/>
          <w:sz w:val="18"/>
          <w:szCs w:val="18"/>
        </w:rPr>
        <w:t>“</w:t>
      </w:r>
      <w:r w:rsidRPr="002E2463">
        <w:rPr>
          <w:rFonts w:ascii="Arial" w:eastAsia="宋体" w:hAnsi="Arial" w:cs="Arial"/>
          <w:color w:val="000000"/>
          <w:kern w:val="0"/>
          <w:sz w:val="18"/>
          <w:szCs w:val="18"/>
        </w:rPr>
        <w:t>过程</w:t>
      </w:r>
      <w:r w:rsidR="00AC3202" w:rsidRPr="002E2463">
        <w:rPr>
          <w:rFonts w:ascii="Arial" w:eastAsia="宋体" w:hAnsi="Arial" w:cs="Arial"/>
          <w:color w:val="000000"/>
          <w:kern w:val="0"/>
          <w:sz w:val="18"/>
          <w:szCs w:val="18"/>
        </w:rPr>
        <w:t>原则</w:t>
      </w:r>
      <w:r w:rsidR="00AC3202" w:rsidRPr="002E2463">
        <w:rPr>
          <w:rFonts w:ascii="Arial" w:eastAsia="宋体" w:hAnsi="Arial" w:cs="Arial"/>
          <w:color w:val="000000"/>
          <w:kern w:val="0"/>
          <w:sz w:val="18"/>
          <w:szCs w:val="18"/>
        </w:rPr>
        <w:t>”</w:t>
      </w:r>
      <w:r w:rsidRPr="002E2463">
        <w:rPr>
          <w:rFonts w:ascii="Arial" w:eastAsia="宋体" w:hAnsi="Arial" w:cs="Arial"/>
          <w:color w:val="000000"/>
          <w:kern w:val="0"/>
          <w:sz w:val="18"/>
          <w:szCs w:val="18"/>
        </w:rPr>
        <w:t>部分中</w:t>
      </w:r>
      <w:r w:rsidR="00AC3202" w:rsidRPr="002E2463">
        <w:rPr>
          <w:rFonts w:ascii="Arial" w:eastAsia="宋体" w:hAnsi="Arial" w:cs="Arial"/>
          <w:color w:val="000000"/>
          <w:kern w:val="0"/>
          <w:sz w:val="18"/>
          <w:szCs w:val="18"/>
        </w:rPr>
        <w:t>说明</w:t>
      </w:r>
      <w:r w:rsidRPr="002E2463">
        <w:rPr>
          <w:rFonts w:ascii="Arial" w:eastAsia="宋体" w:hAnsi="Arial" w:cs="Arial"/>
          <w:color w:val="000000"/>
          <w:kern w:val="0"/>
          <w:sz w:val="18"/>
          <w:szCs w:val="18"/>
        </w:rPr>
        <w:t>硬拷贝</w:t>
      </w:r>
      <w:r w:rsidR="00AC3202" w:rsidRPr="002E2463">
        <w:rPr>
          <w:rFonts w:ascii="Arial" w:eastAsia="宋体" w:hAnsi="Arial" w:cs="Arial"/>
          <w:color w:val="000000"/>
          <w:kern w:val="0"/>
          <w:sz w:val="18"/>
          <w:szCs w:val="18"/>
        </w:rPr>
        <w:t>相片</w:t>
      </w:r>
      <w:r w:rsidRPr="002E2463">
        <w:rPr>
          <w:rFonts w:ascii="Arial" w:eastAsia="宋体" w:hAnsi="Arial" w:cs="Arial"/>
          <w:color w:val="000000"/>
          <w:kern w:val="0"/>
          <w:sz w:val="18"/>
          <w:szCs w:val="18"/>
        </w:rPr>
        <w:t>的质量和分辨率</w:t>
      </w:r>
      <w:r w:rsidR="0029038C" w:rsidRPr="002E2463">
        <w:rPr>
          <w:rFonts w:ascii="Arial" w:eastAsia="宋体" w:hAnsi="Arial" w:cs="Arial"/>
          <w:color w:val="000000"/>
          <w:kern w:val="0"/>
          <w:sz w:val="18"/>
          <w:szCs w:val="18"/>
        </w:rPr>
        <w:t>。</w:t>
      </w:r>
      <w:r w:rsidRPr="002E2463">
        <w:rPr>
          <w:rFonts w:ascii="Arial" w:eastAsia="宋体" w:hAnsi="Arial" w:cs="Arial"/>
          <w:color w:val="000000"/>
          <w:kern w:val="0"/>
          <w:sz w:val="18"/>
          <w:szCs w:val="18"/>
        </w:rPr>
        <w:t>说明计算机生成的</w:t>
      </w:r>
      <w:r w:rsidR="00AC3202" w:rsidRPr="002E2463">
        <w:rPr>
          <w:rFonts w:ascii="Arial" w:eastAsia="宋体" w:hAnsi="Arial" w:cs="Arial"/>
          <w:color w:val="000000"/>
          <w:kern w:val="0"/>
          <w:sz w:val="18"/>
          <w:szCs w:val="18"/>
        </w:rPr>
        <w:t>相片</w:t>
      </w:r>
      <w:r w:rsidRPr="002E2463">
        <w:rPr>
          <w:rFonts w:ascii="Arial" w:eastAsia="宋体" w:hAnsi="Arial" w:cs="Arial"/>
          <w:color w:val="000000"/>
          <w:kern w:val="0"/>
          <w:sz w:val="18"/>
          <w:szCs w:val="18"/>
        </w:rPr>
        <w:t>的质量</w:t>
      </w:r>
      <w:r w:rsidRPr="002E2463">
        <w:rPr>
          <w:rFonts w:ascii="Arial" w:eastAsia="宋体" w:hAnsi="Arial" w:cs="Arial"/>
          <w:color w:val="000000"/>
          <w:kern w:val="0"/>
          <w:sz w:val="18"/>
          <w:szCs w:val="18"/>
        </w:rPr>
        <w:t>/</w:t>
      </w:r>
      <w:r w:rsidRPr="002E2463">
        <w:rPr>
          <w:rFonts w:ascii="Arial" w:eastAsia="宋体" w:hAnsi="Arial" w:cs="Arial"/>
          <w:color w:val="000000"/>
          <w:kern w:val="0"/>
          <w:sz w:val="18"/>
          <w:szCs w:val="18"/>
        </w:rPr>
        <w:t>分辨率是否等</w:t>
      </w:r>
      <w:r w:rsidR="00AC3202" w:rsidRPr="002E2463">
        <w:rPr>
          <w:rFonts w:ascii="Arial" w:eastAsia="宋体" w:hAnsi="Arial" w:cs="Arial"/>
          <w:color w:val="000000"/>
          <w:kern w:val="0"/>
          <w:sz w:val="18"/>
          <w:szCs w:val="18"/>
        </w:rPr>
        <w:t>同</w:t>
      </w:r>
      <w:r w:rsidRPr="002E2463">
        <w:rPr>
          <w:rFonts w:ascii="Arial" w:eastAsia="宋体" w:hAnsi="Arial" w:cs="Arial"/>
          <w:color w:val="000000"/>
          <w:kern w:val="0"/>
          <w:sz w:val="18"/>
          <w:szCs w:val="18"/>
        </w:rPr>
        <w:t>于（</w:t>
      </w:r>
      <w:r w:rsidR="00AC3202" w:rsidRPr="002E2463">
        <w:rPr>
          <w:rFonts w:ascii="Arial" w:eastAsia="宋体" w:hAnsi="Arial" w:cs="Arial"/>
          <w:color w:val="000000"/>
          <w:kern w:val="0"/>
          <w:sz w:val="18"/>
          <w:szCs w:val="18"/>
        </w:rPr>
        <w:t>相当于</w:t>
      </w:r>
      <w:r w:rsidRPr="002E2463">
        <w:rPr>
          <w:rFonts w:ascii="Arial" w:eastAsia="宋体" w:hAnsi="Arial" w:cs="Arial"/>
          <w:color w:val="000000"/>
          <w:kern w:val="0"/>
          <w:sz w:val="18"/>
          <w:szCs w:val="18"/>
        </w:rPr>
        <w:t>）标准显微镜（灰度级）以及器械是否符合</w:t>
      </w:r>
      <w:r w:rsidRPr="002E2463">
        <w:rPr>
          <w:rFonts w:ascii="Arial" w:eastAsia="宋体" w:hAnsi="Arial" w:cs="Arial"/>
          <w:color w:val="000000"/>
          <w:kern w:val="0"/>
          <w:sz w:val="18"/>
          <w:szCs w:val="18"/>
        </w:rPr>
        <w:t>ISCN</w:t>
      </w:r>
      <w:r w:rsidRPr="002E2463">
        <w:rPr>
          <w:rFonts w:ascii="Arial" w:eastAsia="宋体" w:hAnsi="Arial" w:cs="Arial"/>
          <w:color w:val="000000"/>
          <w:kern w:val="0"/>
          <w:sz w:val="18"/>
          <w:szCs w:val="18"/>
        </w:rPr>
        <w:t>，</w:t>
      </w:r>
      <w:r w:rsidRPr="002E2463">
        <w:rPr>
          <w:rFonts w:ascii="Arial" w:eastAsia="宋体" w:hAnsi="Arial" w:cs="Arial"/>
          <w:color w:val="000000"/>
          <w:kern w:val="0"/>
          <w:sz w:val="18"/>
          <w:szCs w:val="18"/>
        </w:rPr>
        <w:t>1985</w:t>
      </w:r>
      <w:r w:rsidRPr="002E2463">
        <w:rPr>
          <w:rFonts w:ascii="Arial" w:eastAsia="宋体" w:hAnsi="Arial" w:cs="Arial"/>
          <w:color w:val="000000"/>
          <w:kern w:val="0"/>
          <w:sz w:val="18"/>
          <w:szCs w:val="18"/>
        </w:rPr>
        <w:t>指南设定的最小分辨率标准。</w:t>
      </w:r>
    </w:p>
    <w:p w14:paraId="04AEAEB1"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hanging="378"/>
        <w:rPr>
          <w:rFonts w:ascii="Arial" w:eastAsia="宋体" w:hAnsi="Arial" w:cs="Arial"/>
          <w:color w:val="000000"/>
          <w:kern w:val="0"/>
          <w:sz w:val="18"/>
          <w:szCs w:val="18"/>
        </w:rPr>
      </w:pPr>
    </w:p>
    <w:p w14:paraId="3F43A510" w14:textId="0A407833" w:rsidR="00192869" w:rsidRDefault="00AC3202" w:rsidP="0005760D">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378"/>
        <w:rPr>
          <w:rFonts w:ascii="Arial" w:eastAsia="宋体" w:hAnsi="Arial" w:cs="Arial"/>
          <w:color w:val="000000"/>
          <w:kern w:val="0"/>
          <w:sz w:val="18"/>
          <w:szCs w:val="18"/>
        </w:rPr>
      </w:pPr>
      <w:r w:rsidRPr="002E2463">
        <w:rPr>
          <w:rFonts w:ascii="Arial" w:eastAsia="宋体" w:hAnsi="Arial" w:cs="Arial"/>
          <w:color w:val="000000"/>
          <w:kern w:val="0"/>
          <w:sz w:val="18"/>
          <w:szCs w:val="18"/>
        </w:rPr>
        <w:t>说明</w:t>
      </w:r>
      <w:r w:rsidR="00901DFE" w:rsidRPr="002E2463">
        <w:rPr>
          <w:rFonts w:ascii="Arial" w:eastAsia="宋体" w:hAnsi="Arial" w:cs="Arial"/>
          <w:color w:val="000000"/>
          <w:kern w:val="0"/>
          <w:sz w:val="18"/>
          <w:szCs w:val="18"/>
        </w:rPr>
        <w:t>照片图像纸的</w:t>
      </w:r>
      <w:r w:rsidRPr="002E2463">
        <w:rPr>
          <w:rFonts w:ascii="Arial" w:eastAsia="宋体" w:hAnsi="Arial" w:cs="Arial"/>
          <w:color w:val="000000"/>
          <w:kern w:val="0"/>
          <w:sz w:val="18"/>
          <w:szCs w:val="18"/>
        </w:rPr>
        <w:t>成分、</w:t>
      </w:r>
      <w:r w:rsidR="00901DFE" w:rsidRPr="002E2463">
        <w:rPr>
          <w:rFonts w:ascii="Arial" w:eastAsia="宋体" w:hAnsi="Arial" w:cs="Arial"/>
          <w:color w:val="000000"/>
          <w:kern w:val="0"/>
          <w:sz w:val="18"/>
          <w:szCs w:val="18"/>
        </w:rPr>
        <w:t>质量和耐久性，以及对比度是否随着</w:t>
      </w:r>
      <w:r w:rsidRPr="002E2463">
        <w:rPr>
          <w:rFonts w:ascii="Arial" w:eastAsia="宋体" w:hAnsi="Arial" w:cs="Arial"/>
          <w:color w:val="000000"/>
          <w:kern w:val="0"/>
          <w:sz w:val="18"/>
          <w:szCs w:val="18"/>
        </w:rPr>
        <w:t>时间推移</w:t>
      </w:r>
      <w:r w:rsidR="00901DFE" w:rsidRPr="002E2463">
        <w:rPr>
          <w:rFonts w:ascii="Arial" w:eastAsia="宋体" w:hAnsi="Arial" w:cs="Arial"/>
          <w:color w:val="000000"/>
          <w:kern w:val="0"/>
          <w:sz w:val="18"/>
          <w:szCs w:val="18"/>
        </w:rPr>
        <w:t>而</w:t>
      </w:r>
      <w:r w:rsidR="00715C75" w:rsidRPr="002E2463">
        <w:rPr>
          <w:rFonts w:ascii="Arial" w:eastAsia="宋体" w:hAnsi="Arial" w:cs="Arial"/>
          <w:color w:val="000000"/>
          <w:kern w:val="0"/>
          <w:sz w:val="18"/>
          <w:szCs w:val="18"/>
        </w:rPr>
        <w:t>变差</w:t>
      </w:r>
      <w:r w:rsidR="00901DFE" w:rsidRPr="002E2463">
        <w:rPr>
          <w:rFonts w:ascii="Arial" w:eastAsia="宋体" w:hAnsi="Arial" w:cs="Arial"/>
          <w:color w:val="000000"/>
          <w:kern w:val="0"/>
          <w:sz w:val="18"/>
          <w:szCs w:val="18"/>
        </w:rPr>
        <w:t>。</w:t>
      </w:r>
    </w:p>
    <w:p w14:paraId="695C368C" w14:textId="77777777" w:rsidR="00E1052B" w:rsidRPr="00E1052B" w:rsidRDefault="00E1052B" w:rsidP="0005760D">
      <w:pPr>
        <w:pStyle w:val="a6"/>
        <w:spacing w:beforeLines="20" w:before="63" w:afterLines="20" w:after="63" w:line="312" w:lineRule="auto"/>
        <w:ind w:firstLine="360"/>
        <w:rPr>
          <w:rFonts w:ascii="Arial" w:eastAsia="宋体" w:hAnsi="Arial" w:cs="Arial"/>
          <w:color w:val="000000"/>
          <w:kern w:val="0"/>
          <w:sz w:val="18"/>
          <w:szCs w:val="18"/>
        </w:rPr>
      </w:pPr>
    </w:p>
    <w:p w14:paraId="2120250A" w14:textId="4C4584EA" w:rsidR="00192869" w:rsidRPr="00E1052B" w:rsidRDefault="00F0487D" w:rsidP="0005760D">
      <w:pPr>
        <w:pStyle w:val="a6"/>
        <w:widowControl/>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40"/>
        <w:rPr>
          <w:rFonts w:ascii="Arial" w:eastAsia="宋体" w:hAnsi="Arial" w:cs="Arial"/>
          <w:color w:val="000000"/>
          <w:kern w:val="0"/>
          <w:sz w:val="18"/>
          <w:szCs w:val="18"/>
        </w:rPr>
      </w:pPr>
      <w:r w:rsidRPr="00E1052B">
        <w:rPr>
          <w:rFonts w:ascii="Arial" w:eastAsia="宋体" w:hAnsi="Arial" w:cs="Arial"/>
          <w:color w:val="000000"/>
          <w:kern w:val="0"/>
          <w:sz w:val="18"/>
          <w:szCs w:val="18"/>
        </w:rPr>
        <w:t>对于含有汞或其他有毒物质的纸张，需要在标签的</w:t>
      </w:r>
      <w:r w:rsidR="00AC3202" w:rsidRPr="00E1052B">
        <w:rPr>
          <w:rFonts w:ascii="Arial" w:eastAsia="宋体" w:hAnsi="Arial" w:cs="Arial"/>
          <w:color w:val="000000"/>
          <w:kern w:val="0"/>
          <w:sz w:val="18"/>
          <w:szCs w:val="18"/>
        </w:rPr>
        <w:t>“</w:t>
      </w:r>
      <w:r w:rsidR="00AC3202" w:rsidRPr="00E1052B">
        <w:rPr>
          <w:rFonts w:ascii="Arial" w:eastAsia="宋体" w:hAnsi="Arial" w:cs="Arial"/>
          <w:color w:val="000000"/>
          <w:kern w:val="0"/>
          <w:sz w:val="18"/>
          <w:szCs w:val="18"/>
        </w:rPr>
        <w:t>预防措施</w:t>
      </w:r>
      <w:r w:rsidR="00AC3202" w:rsidRPr="00E1052B">
        <w:rPr>
          <w:rFonts w:ascii="Arial" w:eastAsia="宋体" w:hAnsi="Arial" w:cs="Arial"/>
          <w:color w:val="000000"/>
          <w:kern w:val="0"/>
          <w:sz w:val="18"/>
          <w:szCs w:val="18"/>
        </w:rPr>
        <w:t>”</w:t>
      </w:r>
      <w:r w:rsidRPr="00E1052B">
        <w:rPr>
          <w:rFonts w:ascii="Arial" w:eastAsia="宋体" w:hAnsi="Arial" w:cs="Arial"/>
          <w:color w:val="000000"/>
          <w:kern w:val="0"/>
          <w:sz w:val="18"/>
          <w:szCs w:val="18"/>
        </w:rPr>
        <w:t>部分提供预防</w:t>
      </w:r>
      <w:r w:rsidRPr="00E1052B">
        <w:rPr>
          <w:rFonts w:ascii="Arial" w:eastAsia="宋体" w:hAnsi="Arial" w:cs="Arial"/>
          <w:color w:val="000000"/>
          <w:kern w:val="0"/>
          <w:sz w:val="18"/>
          <w:szCs w:val="18"/>
        </w:rPr>
        <w:t>/</w:t>
      </w:r>
      <w:r w:rsidRPr="00E1052B">
        <w:rPr>
          <w:rFonts w:ascii="Arial" w:eastAsia="宋体" w:hAnsi="Arial" w:cs="Arial"/>
          <w:color w:val="000000"/>
          <w:kern w:val="0"/>
          <w:sz w:val="18"/>
          <w:szCs w:val="18"/>
        </w:rPr>
        <w:t>警告声明。</w:t>
      </w:r>
    </w:p>
    <w:p w14:paraId="6939BC62" w14:textId="77777777" w:rsidR="00192869" w:rsidRPr="00357BFB" w:rsidRDefault="00192869" w:rsidP="0005760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hanging="40"/>
        <w:rPr>
          <w:rFonts w:ascii="Arial" w:eastAsia="宋体" w:hAnsi="Arial" w:cs="Arial"/>
          <w:color w:val="000000"/>
          <w:kern w:val="0"/>
          <w:sz w:val="18"/>
          <w:szCs w:val="18"/>
        </w:rPr>
      </w:pPr>
    </w:p>
    <w:p w14:paraId="10411770" w14:textId="407BB851" w:rsidR="00192869" w:rsidRPr="00E1052B" w:rsidRDefault="00901DFE" w:rsidP="0005760D">
      <w:pPr>
        <w:pStyle w:val="a6"/>
        <w:widowControl/>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1120" w:firstLineChars="0" w:hanging="350"/>
        <w:rPr>
          <w:rFonts w:ascii="Arial" w:eastAsia="宋体" w:hAnsi="Arial" w:cs="Arial"/>
          <w:color w:val="000000"/>
          <w:kern w:val="0"/>
          <w:sz w:val="18"/>
          <w:szCs w:val="18"/>
        </w:rPr>
      </w:pPr>
      <w:r w:rsidRPr="00E1052B">
        <w:rPr>
          <w:rFonts w:ascii="Arial" w:eastAsia="宋体" w:hAnsi="Arial" w:cs="Arial"/>
          <w:color w:val="000000"/>
          <w:kern w:val="0"/>
          <w:sz w:val="18"/>
          <w:szCs w:val="18"/>
        </w:rPr>
        <w:t>说明</w:t>
      </w:r>
      <w:r w:rsidR="00AC3202" w:rsidRPr="00E1052B">
        <w:rPr>
          <w:rFonts w:ascii="Arial" w:eastAsia="宋体" w:hAnsi="Arial" w:cs="Arial"/>
          <w:color w:val="000000"/>
          <w:kern w:val="0"/>
          <w:sz w:val="18"/>
          <w:szCs w:val="18"/>
        </w:rPr>
        <w:t>照片可</w:t>
      </w:r>
      <w:r w:rsidRPr="00E1052B">
        <w:rPr>
          <w:rFonts w:ascii="Arial" w:eastAsia="宋体" w:hAnsi="Arial" w:cs="Arial"/>
          <w:color w:val="000000"/>
          <w:kern w:val="0"/>
          <w:sz w:val="18"/>
          <w:szCs w:val="18"/>
        </w:rPr>
        <w:t>保留档案质量的时间。这些硬拷贝照片的耐久性</w:t>
      </w:r>
      <w:r w:rsidR="00AC3202" w:rsidRPr="00E1052B">
        <w:rPr>
          <w:rFonts w:ascii="Arial" w:eastAsia="宋体" w:hAnsi="Arial" w:cs="Arial"/>
          <w:color w:val="000000"/>
          <w:kern w:val="0"/>
          <w:sz w:val="18"/>
          <w:szCs w:val="18"/>
        </w:rPr>
        <w:t>极为重要</w:t>
      </w:r>
      <w:r w:rsidRPr="00E1052B">
        <w:rPr>
          <w:rFonts w:ascii="Arial" w:eastAsia="宋体" w:hAnsi="Arial" w:cs="Arial"/>
          <w:color w:val="000000"/>
          <w:kern w:val="0"/>
          <w:sz w:val="18"/>
          <w:szCs w:val="18"/>
        </w:rPr>
        <w:t>，因为一些</w:t>
      </w:r>
      <w:r w:rsidR="00715C75" w:rsidRPr="00E1052B">
        <w:rPr>
          <w:rFonts w:ascii="Arial" w:eastAsia="宋体" w:hAnsi="Arial" w:cs="Arial"/>
          <w:color w:val="000000"/>
          <w:kern w:val="0"/>
          <w:sz w:val="18"/>
          <w:szCs w:val="18"/>
        </w:rPr>
        <w:t>专业</w:t>
      </w:r>
      <w:r w:rsidRPr="00E1052B">
        <w:rPr>
          <w:rFonts w:ascii="Arial" w:eastAsia="宋体" w:hAnsi="Arial" w:cs="Arial"/>
          <w:color w:val="000000"/>
          <w:kern w:val="0"/>
          <w:sz w:val="18"/>
          <w:szCs w:val="18"/>
        </w:rPr>
        <w:t>/</w:t>
      </w:r>
      <w:r w:rsidRPr="00E1052B">
        <w:rPr>
          <w:rFonts w:ascii="Arial" w:eastAsia="宋体" w:hAnsi="Arial" w:cs="Arial"/>
          <w:color w:val="000000"/>
          <w:kern w:val="0"/>
          <w:sz w:val="18"/>
          <w:szCs w:val="18"/>
        </w:rPr>
        <w:t>许可代理机构需要长期存储中期</w:t>
      </w:r>
      <w:r w:rsidR="00BC42B8" w:rsidRPr="00E1052B">
        <w:rPr>
          <w:rFonts w:ascii="Arial" w:eastAsia="宋体" w:hAnsi="Arial" w:cs="Arial"/>
          <w:color w:val="000000"/>
          <w:kern w:val="0"/>
          <w:sz w:val="18"/>
          <w:szCs w:val="18"/>
        </w:rPr>
        <w:t>染色体</w:t>
      </w:r>
      <w:r w:rsidRPr="00E1052B">
        <w:rPr>
          <w:rFonts w:ascii="Arial" w:eastAsia="宋体" w:hAnsi="Arial" w:cs="Arial"/>
          <w:color w:val="000000"/>
          <w:kern w:val="0"/>
          <w:sz w:val="18"/>
          <w:szCs w:val="18"/>
        </w:rPr>
        <w:t>图像（纽约州</w:t>
      </w:r>
      <w:r w:rsidR="00BC42B8" w:rsidRPr="00E1052B">
        <w:rPr>
          <w:rFonts w:ascii="Arial" w:eastAsia="宋体" w:hAnsi="Arial" w:cs="Arial"/>
          <w:color w:val="000000"/>
          <w:kern w:val="0"/>
          <w:sz w:val="18"/>
          <w:szCs w:val="18"/>
        </w:rPr>
        <w:t>，时间</w:t>
      </w:r>
      <w:r w:rsidRPr="00E1052B">
        <w:rPr>
          <w:rFonts w:ascii="Arial" w:eastAsia="宋体" w:hAnsi="Arial" w:cs="Arial"/>
          <w:color w:val="000000"/>
          <w:kern w:val="0"/>
          <w:sz w:val="18"/>
          <w:szCs w:val="18"/>
        </w:rPr>
        <w:t>长达</w:t>
      </w:r>
      <w:r w:rsidRPr="00E1052B">
        <w:rPr>
          <w:rFonts w:ascii="Arial" w:eastAsia="宋体" w:hAnsi="Arial" w:cs="Arial"/>
          <w:color w:val="000000"/>
          <w:kern w:val="0"/>
          <w:sz w:val="18"/>
          <w:szCs w:val="18"/>
        </w:rPr>
        <w:t>25</w:t>
      </w:r>
      <w:r w:rsidRPr="00E1052B">
        <w:rPr>
          <w:rFonts w:ascii="Arial" w:eastAsia="宋体" w:hAnsi="Arial" w:cs="Arial"/>
          <w:color w:val="000000"/>
          <w:kern w:val="0"/>
          <w:sz w:val="18"/>
          <w:szCs w:val="18"/>
        </w:rPr>
        <w:t>年）。</w:t>
      </w:r>
    </w:p>
    <w:p w14:paraId="73ECFA16" w14:textId="77777777" w:rsidR="00DF1A4F" w:rsidRPr="00357BFB" w:rsidRDefault="00DF1A4F"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2C2CD1D8" w14:textId="0A8A3A58" w:rsidR="00192869" w:rsidRPr="00357BFB" w:rsidRDefault="00BC42B8" w:rsidP="0005760D">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rPr>
          <w:rFonts w:ascii="Arial" w:eastAsia="宋体" w:hAnsi="Arial" w:cs="Arial"/>
          <w:color w:val="000000"/>
          <w:kern w:val="0"/>
          <w:sz w:val="18"/>
          <w:szCs w:val="18"/>
        </w:rPr>
      </w:pPr>
      <w:r w:rsidRPr="00357BFB">
        <w:rPr>
          <w:rFonts w:ascii="Arial" w:eastAsia="宋体" w:hAnsi="Arial" w:cs="Arial"/>
          <w:color w:val="000000"/>
          <w:kern w:val="0"/>
          <w:sz w:val="18"/>
          <w:szCs w:val="18"/>
        </w:rPr>
        <w:t>计算机化患者数据存储、检索和归档系统。</w:t>
      </w:r>
    </w:p>
    <w:p w14:paraId="4E7B211C"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4B2209D" w14:textId="6995DD06" w:rsidR="00192869" w:rsidRPr="00A52956" w:rsidRDefault="00BC42B8" w:rsidP="0005760D">
      <w:pPr>
        <w:pStyle w:val="a6"/>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378"/>
        <w:rPr>
          <w:rFonts w:ascii="Arial" w:eastAsia="宋体" w:hAnsi="Arial" w:cs="Arial"/>
          <w:color w:val="000000"/>
          <w:kern w:val="0"/>
          <w:sz w:val="18"/>
          <w:szCs w:val="18"/>
        </w:rPr>
      </w:pPr>
      <w:r w:rsidRPr="00A52956">
        <w:rPr>
          <w:rFonts w:ascii="Arial" w:eastAsia="宋体" w:hAnsi="Arial" w:cs="Arial"/>
          <w:color w:val="000000"/>
          <w:kern w:val="0"/>
          <w:sz w:val="18"/>
          <w:szCs w:val="18"/>
        </w:rPr>
        <w:t>无需提供复现性和对比数据。</w:t>
      </w:r>
    </w:p>
    <w:p w14:paraId="209A0107"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hanging="378"/>
        <w:rPr>
          <w:rFonts w:ascii="Arial" w:eastAsia="宋体" w:hAnsi="Arial" w:cs="Arial"/>
          <w:color w:val="000000"/>
          <w:kern w:val="0"/>
          <w:sz w:val="18"/>
          <w:szCs w:val="18"/>
        </w:rPr>
      </w:pPr>
    </w:p>
    <w:p w14:paraId="05117089" w14:textId="655ADF61" w:rsidR="00192869" w:rsidRPr="00A52956" w:rsidRDefault="00BC42B8" w:rsidP="0005760D">
      <w:pPr>
        <w:pStyle w:val="a6"/>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784" w:firstLineChars="0" w:hanging="378"/>
        <w:rPr>
          <w:rFonts w:ascii="Arial" w:eastAsia="宋体" w:hAnsi="Arial" w:cs="Arial"/>
          <w:color w:val="000000"/>
          <w:kern w:val="0"/>
          <w:sz w:val="18"/>
          <w:szCs w:val="18"/>
        </w:rPr>
      </w:pPr>
      <w:r w:rsidRPr="00A52956">
        <w:rPr>
          <w:rFonts w:ascii="Arial" w:eastAsia="宋体" w:hAnsi="Arial" w:cs="Arial"/>
          <w:color w:val="000000"/>
          <w:kern w:val="0"/>
          <w:sz w:val="18"/>
          <w:szCs w:val="18"/>
        </w:rPr>
        <w:t>此</w:t>
      </w:r>
      <w:r w:rsidR="00715C75" w:rsidRPr="00A52956">
        <w:rPr>
          <w:rFonts w:ascii="Arial" w:eastAsia="宋体" w:hAnsi="Arial" w:cs="Arial"/>
          <w:color w:val="000000"/>
          <w:kern w:val="0"/>
          <w:sz w:val="18"/>
          <w:szCs w:val="18"/>
        </w:rPr>
        <w:t>特点</w:t>
      </w:r>
      <w:r w:rsidRPr="00A52956">
        <w:rPr>
          <w:rFonts w:ascii="Arial" w:eastAsia="宋体" w:hAnsi="Arial" w:cs="Arial"/>
          <w:color w:val="000000"/>
          <w:kern w:val="0"/>
          <w:sz w:val="18"/>
          <w:szCs w:val="18"/>
        </w:rPr>
        <w:t>应符合本文件第</w:t>
      </w:r>
      <w:r w:rsidRPr="00A52956">
        <w:rPr>
          <w:rFonts w:ascii="Arial" w:eastAsia="宋体" w:hAnsi="Arial" w:cs="Arial"/>
          <w:color w:val="000000"/>
          <w:kern w:val="0"/>
          <w:sz w:val="18"/>
          <w:szCs w:val="18"/>
        </w:rPr>
        <w:t>III.B</w:t>
      </w:r>
      <w:r w:rsidRPr="00A52956">
        <w:rPr>
          <w:rFonts w:ascii="Arial" w:eastAsia="宋体" w:hAnsi="Arial" w:cs="Arial"/>
          <w:color w:val="000000"/>
          <w:kern w:val="0"/>
          <w:sz w:val="18"/>
          <w:szCs w:val="18"/>
        </w:rPr>
        <w:t>节的要求。以下问题特别值得关注，并应在标签的</w:t>
      </w:r>
      <w:r w:rsidRPr="00A52956">
        <w:rPr>
          <w:rFonts w:ascii="Arial" w:eastAsia="宋体" w:hAnsi="Arial" w:cs="Arial"/>
          <w:color w:val="000000"/>
          <w:kern w:val="0"/>
          <w:sz w:val="18"/>
          <w:szCs w:val="18"/>
        </w:rPr>
        <w:t>“</w:t>
      </w:r>
      <w:r w:rsidRPr="00A52956">
        <w:rPr>
          <w:rFonts w:ascii="Arial" w:eastAsia="宋体" w:hAnsi="Arial" w:cs="Arial"/>
          <w:color w:val="000000"/>
          <w:kern w:val="0"/>
          <w:sz w:val="18"/>
          <w:szCs w:val="18"/>
        </w:rPr>
        <w:t>程序原则</w:t>
      </w:r>
      <w:r w:rsidRPr="00A52956">
        <w:rPr>
          <w:rFonts w:ascii="Arial" w:eastAsia="宋体" w:hAnsi="Arial" w:cs="Arial"/>
          <w:color w:val="000000"/>
          <w:kern w:val="0"/>
          <w:sz w:val="18"/>
          <w:szCs w:val="18"/>
        </w:rPr>
        <w:t>”</w:t>
      </w:r>
      <w:r w:rsidRPr="00A52956">
        <w:rPr>
          <w:rFonts w:ascii="Arial" w:eastAsia="宋体" w:hAnsi="Arial" w:cs="Arial"/>
          <w:color w:val="000000"/>
          <w:kern w:val="0"/>
          <w:sz w:val="18"/>
          <w:szCs w:val="18"/>
        </w:rPr>
        <w:t>部分对其进行讨论：</w:t>
      </w:r>
    </w:p>
    <w:p w14:paraId="0916E062"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DAAD44F" w14:textId="6A3871EA" w:rsidR="00192869" w:rsidRPr="00826725" w:rsidRDefault="00BC42B8" w:rsidP="0005760D">
      <w:pPr>
        <w:pStyle w:val="a6"/>
        <w:widowControl/>
        <w:numPr>
          <w:ilvl w:val="0"/>
          <w:numId w:val="28"/>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40"/>
        <w:rPr>
          <w:rFonts w:ascii="Arial" w:eastAsia="宋体" w:hAnsi="Arial" w:cs="Arial"/>
          <w:color w:val="000000"/>
          <w:kern w:val="0"/>
          <w:sz w:val="18"/>
          <w:szCs w:val="18"/>
        </w:rPr>
      </w:pPr>
      <w:r w:rsidRPr="00826725">
        <w:rPr>
          <w:rFonts w:ascii="Arial" w:eastAsia="宋体" w:hAnsi="Arial" w:cs="Arial"/>
          <w:color w:val="000000"/>
          <w:kern w:val="0"/>
          <w:sz w:val="18"/>
          <w:szCs w:val="18"/>
        </w:rPr>
        <w:t>充分的安全控制措施，其可能需要几个级别的</w:t>
      </w:r>
      <w:r w:rsidRPr="00826725">
        <w:rPr>
          <w:rFonts w:ascii="Arial" w:eastAsia="宋体" w:hAnsi="Arial" w:cs="Arial"/>
          <w:color w:val="000000"/>
          <w:kern w:val="0"/>
          <w:sz w:val="18"/>
          <w:szCs w:val="18"/>
        </w:rPr>
        <w:t>“</w:t>
      </w:r>
      <w:r w:rsidRPr="00826725">
        <w:rPr>
          <w:rFonts w:ascii="Arial" w:eastAsia="宋体" w:hAnsi="Arial" w:cs="Arial"/>
          <w:color w:val="000000"/>
          <w:kern w:val="0"/>
          <w:sz w:val="18"/>
          <w:szCs w:val="18"/>
        </w:rPr>
        <w:t>密码</w:t>
      </w:r>
      <w:r w:rsidRPr="00826725">
        <w:rPr>
          <w:rFonts w:ascii="Arial" w:eastAsia="宋体" w:hAnsi="Arial" w:cs="Arial"/>
          <w:color w:val="000000"/>
          <w:kern w:val="0"/>
          <w:sz w:val="18"/>
          <w:szCs w:val="18"/>
        </w:rPr>
        <w:t>”</w:t>
      </w:r>
      <w:r w:rsidRPr="00826725">
        <w:rPr>
          <w:rFonts w:ascii="Arial" w:eastAsia="宋体" w:hAnsi="Arial" w:cs="Arial"/>
          <w:color w:val="000000"/>
          <w:kern w:val="0"/>
          <w:sz w:val="18"/>
          <w:szCs w:val="18"/>
        </w:rPr>
        <w:t>安全，以确保患者信息</w:t>
      </w:r>
      <w:r w:rsidR="00715C75" w:rsidRPr="00826725">
        <w:rPr>
          <w:rFonts w:ascii="Arial" w:eastAsia="宋体" w:hAnsi="Arial" w:cs="Arial"/>
          <w:color w:val="000000"/>
          <w:kern w:val="0"/>
          <w:sz w:val="18"/>
          <w:szCs w:val="18"/>
        </w:rPr>
        <w:t>得到保护并保密</w:t>
      </w:r>
      <w:r w:rsidR="002C77E8" w:rsidRPr="00826725">
        <w:rPr>
          <w:rFonts w:ascii="Arial" w:eastAsia="宋体" w:hAnsi="Arial" w:cs="Arial"/>
          <w:color w:val="000000"/>
          <w:kern w:val="0"/>
          <w:sz w:val="18"/>
          <w:szCs w:val="18"/>
        </w:rPr>
        <w:t>；</w:t>
      </w:r>
      <w:r w:rsidR="00715C75" w:rsidRPr="00826725">
        <w:rPr>
          <w:rFonts w:ascii="Arial" w:eastAsia="宋体" w:hAnsi="Arial" w:cs="Arial"/>
          <w:color w:val="000000"/>
          <w:kern w:val="0"/>
          <w:sz w:val="18"/>
          <w:szCs w:val="18"/>
        </w:rPr>
        <w:t xml:space="preserve"> </w:t>
      </w:r>
    </w:p>
    <w:p w14:paraId="2D9FCA32" w14:textId="77777777" w:rsidR="00192869" w:rsidRPr="00357BFB" w:rsidRDefault="00192869" w:rsidP="0005760D">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hanging="40"/>
        <w:rPr>
          <w:rFonts w:ascii="Arial" w:eastAsia="宋体" w:hAnsi="Arial" w:cs="Arial"/>
          <w:color w:val="000000"/>
          <w:kern w:val="0"/>
          <w:sz w:val="18"/>
          <w:szCs w:val="18"/>
        </w:rPr>
      </w:pPr>
    </w:p>
    <w:p w14:paraId="14A17B7C" w14:textId="77777777" w:rsidR="0057323A" w:rsidRDefault="0057323A"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661C9E6D" w14:textId="7BDAD14C" w:rsidR="00192869" w:rsidRPr="00826725" w:rsidRDefault="00BC42B8" w:rsidP="0005760D">
      <w:pPr>
        <w:pStyle w:val="a6"/>
        <w:widowControl/>
        <w:numPr>
          <w:ilvl w:val="0"/>
          <w:numId w:val="28"/>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40"/>
        <w:rPr>
          <w:rFonts w:ascii="Arial" w:eastAsia="宋体" w:hAnsi="Arial" w:cs="Arial"/>
          <w:color w:val="000000"/>
          <w:kern w:val="0"/>
          <w:sz w:val="18"/>
          <w:szCs w:val="18"/>
        </w:rPr>
      </w:pPr>
      <w:r w:rsidRPr="00826725">
        <w:rPr>
          <w:rFonts w:ascii="Arial" w:eastAsia="宋体" w:hAnsi="Arial" w:cs="Arial"/>
          <w:color w:val="000000"/>
          <w:kern w:val="0"/>
          <w:sz w:val="18"/>
          <w:szCs w:val="18"/>
        </w:rPr>
        <w:lastRenderedPageBreak/>
        <w:t>充分的安全措施，以防止因意外或病毒而</w:t>
      </w:r>
      <w:r w:rsidR="00715C75" w:rsidRPr="00826725">
        <w:rPr>
          <w:rFonts w:ascii="Arial" w:eastAsia="宋体" w:hAnsi="Arial" w:cs="Arial"/>
          <w:color w:val="000000"/>
          <w:kern w:val="0"/>
          <w:sz w:val="18"/>
          <w:szCs w:val="18"/>
        </w:rPr>
        <w:t>删除</w:t>
      </w:r>
      <w:r w:rsidRPr="00826725">
        <w:rPr>
          <w:rFonts w:ascii="Arial" w:eastAsia="宋体" w:hAnsi="Arial" w:cs="Arial"/>
          <w:color w:val="000000"/>
          <w:kern w:val="0"/>
          <w:sz w:val="18"/>
          <w:szCs w:val="18"/>
        </w:rPr>
        <w:t>数据</w:t>
      </w:r>
    </w:p>
    <w:p w14:paraId="72F6B9A0" w14:textId="77777777" w:rsidR="00192869" w:rsidRPr="00357BFB" w:rsidRDefault="00192869" w:rsidP="0005760D">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hanging="40"/>
        <w:rPr>
          <w:rFonts w:ascii="Arial" w:eastAsia="宋体" w:hAnsi="Arial" w:cs="Arial"/>
          <w:color w:val="000000"/>
          <w:kern w:val="0"/>
          <w:sz w:val="18"/>
          <w:szCs w:val="18"/>
        </w:rPr>
      </w:pPr>
    </w:p>
    <w:p w14:paraId="7E3C1CE4" w14:textId="47F85F8B" w:rsidR="00192869" w:rsidRPr="00826725" w:rsidRDefault="00BC42B8" w:rsidP="0005760D">
      <w:pPr>
        <w:pStyle w:val="a6"/>
        <w:widowControl/>
        <w:numPr>
          <w:ilvl w:val="0"/>
          <w:numId w:val="28"/>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hanging="40"/>
        <w:rPr>
          <w:rFonts w:ascii="Arial" w:eastAsia="宋体" w:hAnsi="Arial" w:cs="Arial"/>
          <w:color w:val="000000"/>
          <w:kern w:val="0"/>
          <w:sz w:val="18"/>
          <w:szCs w:val="18"/>
        </w:rPr>
      </w:pPr>
      <w:r w:rsidRPr="00826725">
        <w:rPr>
          <w:rFonts w:ascii="Arial" w:eastAsia="宋体" w:hAnsi="Arial" w:cs="Arial"/>
          <w:color w:val="000000"/>
          <w:kern w:val="0"/>
          <w:sz w:val="18"/>
          <w:szCs w:val="18"/>
        </w:rPr>
        <w:t>说明数据存储的位置和方式</w:t>
      </w:r>
      <w:r w:rsidR="002C77E8" w:rsidRPr="00826725">
        <w:rPr>
          <w:rFonts w:ascii="Arial" w:eastAsia="宋体" w:hAnsi="Arial" w:cs="Arial"/>
          <w:color w:val="000000"/>
          <w:kern w:val="0"/>
          <w:sz w:val="18"/>
          <w:szCs w:val="18"/>
        </w:rPr>
        <w:t>；</w:t>
      </w:r>
      <w:r w:rsidRPr="00826725">
        <w:rPr>
          <w:rFonts w:ascii="Arial" w:eastAsia="宋体" w:hAnsi="Arial" w:cs="Arial"/>
          <w:color w:val="000000"/>
          <w:kern w:val="0"/>
          <w:sz w:val="18"/>
          <w:szCs w:val="18"/>
        </w:rPr>
        <w:t>以及</w:t>
      </w:r>
    </w:p>
    <w:p w14:paraId="632D5B13" w14:textId="77777777" w:rsidR="00192869" w:rsidRPr="00357BFB" w:rsidRDefault="00192869" w:rsidP="0005760D">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hanging="40"/>
        <w:rPr>
          <w:rFonts w:ascii="Arial" w:eastAsia="宋体" w:hAnsi="Arial" w:cs="Arial"/>
          <w:color w:val="000000"/>
          <w:kern w:val="0"/>
          <w:sz w:val="18"/>
          <w:szCs w:val="18"/>
        </w:rPr>
      </w:pPr>
    </w:p>
    <w:p w14:paraId="07840020" w14:textId="433E70BD" w:rsidR="00192869" w:rsidRPr="00826725" w:rsidRDefault="002B15A8" w:rsidP="0005760D">
      <w:pPr>
        <w:pStyle w:val="a6"/>
        <w:widowControl/>
        <w:numPr>
          <w:ilvl w:val="0"/>
          <w:numId w:val="28"/>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1134" w:firstLineChars="0" w:hanging="364"/>
        <w:rPr>
          <w:rFonts w:ascii="Arial" w:eastAsia="宋体" w:hAnsi="Arial" w:cs="Arial"/>
          <w:color w:val="000000"/>
          <w:kern w:val="0"/>
          <w:sz w:val="18"/>
          <w:szCs w:val="18"/>
        </w:rPr>
      </w:pPr>
      <w:r w:rsidRPr="00826725">
        <w:rPr>
          <w:rFonts w:ascii="Arial" w:eastAsia="宋体" w:hAnsi="Arial" w:cs="Arial"/>
          <w:color w:val="000000"/>
          <w:kern w:val="0"/>
          <w:sz w:val="18"/>
          <w:szCs w:val="18"/>
        </w:rPr>
        <w:t>建议使用</w:t>
      </w:r>
      <w:r w:rsidR="00901DFE" w:rsidRPr="00826725">
        <w:rPr>
          <w:rFonts w:ascii="Arial" w:eastAsia="宋体" w:hAnsi="Arial" w:cs="Arial"/>
          <w:color w:val="000000"/>
          <w:kern w:val="0"/>
          <w:sz w:val="18"/>
          <w:szCs w:val="18"/>
        </w:rPr>
        <w:t>多个识别代码（例如，用于患者识别数据</w:t>
      </w:r>
      <w:r w:rsidRPr="00826725">
        <w:rPr>
          <w:rFonts w:ascii="Arial" w:eastAsia="宋体" w:hAnsi="Arial" w:cs="Arial"/>
          <w:color w:val="000000"/>
          <w:kern w:val="0"/>
          <w:sz w:val="18"/>
          <w:szCs w:val="18"/>
        </w:rPr>
        <w:t>、</w:t>
      </w:r>
      <w:r w:rsidR="00901DFE" w:rsidRPr="00826725">
        <w:rPr>
          <w:rFonts w:ascii="Arial" w:eastAsia="宋体" w:hAnsi="Arial" w:cs="Arial"/>
          <w:color w:val="000000"/>
          <w:kern w:val="0"/>
          <w:sz w:val="18"/>
          <w:szCs w:val="18"/>
        </w:rPr>
        <w:t>中期</w:t>
      </w:r>
      <w:r w:rsidRPr="00826725">
        <w:rPr>
          <w:rFonts w:ascii="Arial" w:eastAsia="宋体" w:hAnsi="Arial" w:cs="Arial"/>
          <w:color w:val="000000"/>
          <w:kern w:val="0"/>
          <w:sz w:val="18"/>
          <w:szCs w:val="18"/>
        </w:rPr>
        <w:t>染色体、</w:t>
      </w:r>
      <w:r w:rsidR="00901DFE" w:rsidRPr="00826725">
        <w:rPr>
          <w:rFonts w:ascii="Arial" w:eastAsia="宋体" w:hAnsi="Arial" w:cs="Arial"/>
          <w:color w:val="000000"/>
          <w:kern w:val="0"/>
          <w:sz w:val="18"/>
          <w:szCs w:val="18"/>
        </w:rPr>
        <w:t>核型</w:t>
      </w:r>
      <w:r w:rsidRPr="00826725">
        <w:rPr>
          <w:rFonts w:ascii="Arial" w:eastAsia="宋体" w:hAnsi="Arial" w:cs="Arial"/>
          <w:color w:val="000000"/>
          <w:kern w:val="0"/>
          <w:sz w:val="18"/>
          <w:szCs w:val="18"/>
        </w:rPr>
        <w:t>、</w:t>
      </w:r>
      <w:r w:rsidR="00901DFE" w:rsidRPr="00826725">
        <w:rPr>
          <w:rFonts w:ascii="Arial" w:eastAsia="宋体" w:hAnsi="Arial" w:cs="Arial"/>
          <w:color w:val="000000"/>
          <w:kern w:val="0"/>
          <w:sz w:val="18"/>
          <w:szCs w:val="18"/>
        </w:rPr>
        <w:t>最终报告等），确保来自数据库和档案系统的信息</w:t>
      </w:r>
      <w:r w:rsidRPr="00826725">
        <w:rPr>
          <w:rFonts w:ascii="Arial" w:eastAsia="宋体" w:hAnsi="Arial" w:cs="Arial"/>
          <w:color w:val="000000"/>
          <w:kern w:val="0"/>
          <w:sz w:val="18"/>
          <w:szCs w:val="18"/>
        </w:rPr>
        <w:t>可</w:t>
      </w:r>
      <w:r w:rsidR="00901DFE" w:rsidRPr="00826725">
        <w:rPr>
          <w:rFonts w:ascii="Arial" w:eastAsia="宋体" w:hAnsi="Arial" w:cs="Arial"/>
          <w:color w:val="000000"/>
          <w:kern w:val="0"/>
          <w:sz w:val="18"/>
          <w:szCs w:val="18"/>
        </w:rPr>
        <w:t>正确</w:t>
      </w:r>
      <w:r w:rsidRPr="00826725">
        <w:rPr>
          <w:rFonts w:ascii="Arial" w:eastAsia="宋体" w:hAnsi="Arial" w:cs="Arial"/>
          <w:color w:val="000000"/>
          <w:kern w:val="0"/>
          <w:sz w:val="18"/>
          <w:szCs w:val="18"/>
        </w:rPr>
        <w:t>有效</w:t>
      </w:r>
      <w:r w:rsidR="00901DFE" w:rsidRPr="00826725">
        <w:rPr>
          <w:rFonts w:ascii="Arial" w:eastAsia="宋体" w:hAnsi="Arial" w:cs="Arial"/>
          <w:color w:val="000000"/>
          <w:kern w:val="0"/>
          <w:sz w:val="18"/>
          <w:szCs w:val="18"/>
        </w:rPr>
        <w:t>存储和检索。</w:t>
      </w:r>
    </w:p>
    <w:p w14:paraId="6E058398"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6496525B" w14:textId="4D77D89A" w:rsidR="00192869" w:rsidRPr="0057323A" w:rsidRDefault="00BC42B8" w:rsidP="0005760D">
      <w:pPr>
        <w:pStyle w:val="a6"/>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504" w:firstLineChars="0" w:hanging="504"/>
        <w:rPr>
          <w:rFonts w:ascii="Arial" w:eastAsia="宋体" w:hAnsi="Arial" w:cs="Arial"/>
          <w:color w:val="000000"/>
          <w:kern w:val="0"/>
          <w:sz w:val="18"/>
          <w:szCs w:val="18"/>
        </w:rPr>
      </w:pPr>
      <w:r w:rsidRPr="0057323A">
        <w:rPr>
          <w:rFonts w:ascii="Arial" w:eastAsia="宋体" w:hAnsi="Arial" w:cs="Arial"/>
          <w:color w:val="000000"/>
          <w:kern w:val="0"/>
          <w:sz w:val="18"/>
          <w:szCs w:val="18"/>
        </w:rPr>
        <w:t>标签</w:t>
      </w:r>
      <w:r w:rsidR="00715C75" w:rsidRPr="0057323A">
        <w:rPr>
          <w:rFonts w:ascii="Arial" w:eastAsia="宋体" w:hAnsi="Arial" w:cs="Arial"/>
          <w:color w:val="000000"/>
          <w:kern w:val="0"/>
          <w:sz w:val="18"/>
          <w:szCs w:val="18"/>
        </w:rPr>
        <w:t>注意事项</w:t>
      </w:r>
    </w:p>
    <w:p w14:paraId="75E25BE0"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07EB9305" w14:textId="43EDAB0F" w:rsidR="00192869" w:rsidRPr="00357BFB" w:rsidRDefault="00B1072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240" w:left="504" w:firstLineChars="7" w:firstLine="13"/>
        <w:rPr>
          <w:rFonts w:ascii="Arial" w:eastAsia="宋体" w:hAnsi="Arial" w:cs="Arial"/>
          <w:color w:val="000000"/>
          <w:kern w:val="0"/>
          <w:sz w:val="18"/>
          <w:szCs w:val="18"/>
        </w:rPr>
      </w:pPr>
      <w:r w:rsidRPr="00357BFB">
        <w:rPr>
          <w:rFonts w:ascii="Arial" w:eastAsia="宋体" w:hAnsi="Arial" w:cs="Arial"/>
          <w:color w:val="000000"/>
          <w:kern w:val="0"/>
          <w:sz w:val="18"/>
          <w:szCs w:val="18"/>
        </w:rPr>
        <w:t>标签（操作者手册或包装说明书）应包括体外诊断标签法规</w:t>
      </w:r>
      <w:r w:rsidRPr="00357BFB">
        <w:rPr>
          <w:rFonts w:ascii="Arial" w:eastAsia="宋体" w:hAnsi="Arial" w:cs="Arial"/>
          <w:color w:val="000000"/>
          <w:kern w:val="0"/>
          <w:sz w:val="18"/>
          <w:szCs w:val="18"/>
        </w:rPr>
        <w:t>21 CFR</w:t>
      </w:r>
      <w:r w:rsidRPr="00357BFB">
        <w:rPr>
          <w:rFonts w:ascii="MS Mincho" w:eastAsia="宋体" w:hAnsi="MS Mincho" w:cs="MS Mincho"/>
          <w:color w:val="000000"/>
          <w:kern w:val="0"/>
          <w:sz w:val="18"/>
          <w:szCs w:val="18"/>
        </w:rPr>
        <w:t>〜</w:t>
      </w:r>
      <w:r w:rsidRPr="00357BFB">
        <w:rPr>
          <w:rFonts w:ascii="Arial" w:eastAsia="宋体" w:hAnsi="Arial" w:cs="Arial"/>
          <w:color w:val="000000"/>
          <w:kern w:val="0"/>
          <w:sz w:val="18"/>
          <w:szCs w:val="18"/>
        </w:rPr>
        <w:t>809.10</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b</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6</w:t>
      </w:r>
      <w:r w:rsidRPr="00357BFB">
        <w:rPr>
          <w:rFonts w:ascii="Arial" w:eastAsia="宋体" w:hAnsi="Arial" w:cs="Arial"/>
          <w:color w:val="000000"/>
          <w:kern w:val="0"/>
          <w:sz w:val="18"/>
          <w:szCs w:val="18"/>
        </w:rPr>
        <w:t>）以及</w:t>
      </w:r>
      <w:r w:rsidRPr="00357BFB">
        <w:rPr>
          <w:rFonts w:ascii="Arial" w:eastAsia="宋体" w:hAnsi="Arial" w:cs="Arial"/>
          <w:color w:val="000000"/>
          <w:kern w:val="0"/>
          <w:sz w:val="18"/>
          <w:szCs w:val="18"/>
        </w:rPr>
        <w:t>21 CFR</w:t>
      </w:r>
      <w:r w:rsidRPr="00357BFB">
        <w:rPr>
          <w:rFonts w:ascii="MS Mincho" w:eastAsia="宋体" w:hAnsi="MS Mincho" w:cs="MS Mincho"/>
          <w:color w:val="000000"/>
          <w:kern w:val="0"/>
          <w:sz w:val="18"/>
          <w:szCs w:val="18"/>
        </w:rPr>
        <w:t>〜</w:t>
      </w:r>
      <w:r w:rsidRPr="00357BFB">
        <w:rPr>
          <w:rFonts w:ascii="Arial" w:eastAsia="宋体" w:hAnsi="Arial" w:cs="Arial"/>
          <w:color w:val="000000"/>
          <w:kern w:val="0"/>
          <w:sz w:val="18"/>
          <w:szCs w:val="18"/>
        </w:rPr>
        <w:t>809.10</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b</w:t>
      </w:r>
      <w:r w:rsidRPr="00357BFB">
        <w:rPr>
          <w:rFonts w:ascii="Arial" w:eastAsia="宋体" w:hAnsi="Arial" w:cs="Arial"/>
          <w:color w:val="000000"/>
          <w:kern w:val="0"/>
          <w:sz w:val="18"/>
          <w:szCs w:val="18"/>
        </w:rPr>
        <w:t>）其他相关标题中列出的所有信息：</w:t>
      </w:r>
    </w:p>
    <w:p w14:paraId="7373D6F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3E0BC69C" w14:textId="781F5EA6" w:rsidR="00192869" w:rsidRPr="007C6B2F" w:rsidRDefault="00B10729" w:rsidP="0005760D">
      <w:pPr>
        <w:pStyle w:val="a6"/>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firstLine="144"/>
        <w:rPr>
          <w:rFonts w:ascii="Arial" w:eastAsia="宋体" w:hAnsi="Arial" w:cs="Arial"/>
          <w:color w:val="000000"/>
          <w:kern w:val="0"/>
          <w:sz w:val="18"/>
          <w:szCs w:val="18"/>
        </w:rPr>
      </w:pPr>
      <w:r w:rsidRPr="007C6B2F">
        <w:rPr>
          <w:rFonts w:ascii="Arial" w:eastAsia="宋体" w:hAnsi="Arial" w:cs="Arial"/>
          <w:color w:val="000000"/>
          <w:kern w:val="0"/>
          <w:sz w:val="18"/>
          <w:szCs w:val="18"/>
        </w:rPr>
        <w:t>预期用途声明</w:t>
      </w:r>
    </w:p>
    <w:p w14:paraId="64CF1DB8"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8B40DE2" w14:textId="103B1403" w:rsidR="00192869" w:rsidRPr="00357BFB" w:rsidRDefault="00B10729" w:rsidP="0005760D">
      <w:pPr>
        <w:widowControl/>
        <w:snapToGrid w:val="0"/>
        <w:spacing w:beforeLines="20" w:before="63" w:afterLines="20" w:after="63" w:line="312" w:lineRule="auto"/>
        <w:ind w:leftChars="438" w:left="922" w:hangingChars="1" w:hanging="2"/>
        <w:rPr>
          <w:rFonts w:ascii="Arial" w:eastAsia="宋体" w:hAnsi="Arial" w:cs="Arial"/>
          <w:color w:val="000000"/>
          <w:kern w:val="0"/>
          <w:sz w:val="18"/>
          <w:szCs w:val="18"/>
        </w:rPr>
      </w:pPr>
      <w:r w:rsidRPr="00357BFB">
        <w:rPr>
          <w:rFonts w:ascii="Arial" w:eastAsia="宋体" w:hAnsi="Arial" w:cs="Arial"/>
          <w:color w:val="000000"/>
          <w:kern w:val="0"/>
          <w:sz w:val="18"/>
          <w:szCs w:val="18"/>
        </w:rPr>
        <w:t>请简要说明器械的功能</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特性</w:t>
      </w:r>
      <w:r w:rsidR="0029038C"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须明确指出，合格的细胞遗传技术专家和</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或细胞遗传学家必须编辑和</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或确认所有计算机生成的数据</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结果，并做出最终判断</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决定。</w:t>
      </w:r>
    </w:p>
    <w:p w14:paraId="2E85827A" w14:textId="77777777" w:rsidR="00192869" w:rsidRPr="00357BFB" w:rsidRDefault="00192869" w:rsidP="0005760D">
      <w:pPr>
        <w:widowControl/>
        <w:snapToGrid w:val="0"/>
        <w:spacing w:beforeLines="20" w:before="63" w:afterLines="20" w:after="63" w:line="312" w:lineRule="auto"/>
        <w:ind w:leftChars="438" w:left="922" w:hangingChars="1" w:hanging="2"/>
        <w:rPr>
          <w:rFonts w:ascii="Arial" w:eastAsia="宋体" w:hAnsi="Arial" w:cs="Arial"/>
          <w:color w:val="000000"/>
          <w:kern w:val="0"/>
          <w:sz w:val="18"/>
          <w:szCs w:val="18"/>
        </w:rPr>
      </w:pPr>
    </w:p>
    <w:p w14:paraId="52EB4109" w14:textId="0EDE54FB" w:rsidR="00192869" w:rsidRPr="00357BFB" w:rsidRDefault="00B10729" w:rsidP="0005760D">
      <w:pPr>
        <w:widowControl/>
        <w:snapToGrid w:val="0"/>
        <w:spacing w:beforeLines="20" w:before="63" w:afterLines="20" w:after="63" w:line="312" w:lineRule="auto"/>
        <w:ind w:leftChars="438" w:left="922" w:hangingChars="1" w:hanging="2"/>
        <w:rPr>
          <w:rFonts w:ascii="Arial" w:eastAsia="宋体" w:hAnsi="Arial" w:cs="Arial"/>
          <w:color w:val="000000"/>
          <w:kern w:val="0"/>
          <w:sz w:val="18"/>
          <w:szCs w:val="18"/>
        </w:rPr>
      </w:pPr>
      <w:r w:rsidRPr="00357BFB">
        <w:rPr>
          <w:rFonts w:ascii="Arial" w:eastAsia="宋体" w:hAnsi="Arial" w:cs="Arial"/>
          <w:color w:val="000000"/>
          <w:kern w:val="0"/>
          <w:sz w:val="18"/>
          <w:szCs w:val="18"/>
        </w:rPr>
        <w:t>对于不具决策能力的器械，请在本节中纳入以下或类似声明：</w:t>
      </w:r>
    </w:p>
    <w:p w14:paraId="262AD162"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16BE7F99" w14:textId="2DF888B7" w:rsidR="00192869" w:rsidRPr="00357BFB" w:rsidRDefault="00B10729" w:rsidP="0005760D">
      <w:pPr>
        <w:widowControl/>
        <w:snapToGrid w:val="0"/>
        <w:spacing w:beforeLines="20" w:before="63" w:afterLines="20" w:after="63" w:line="312" w:lineRule="auto"/>
        <w:ind w:leftChars="438" w:left="922" w:hangingChars="1" w:hanging="2"/>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该器械无法定位中期染色体涂片</w:t>
      </w:r>
      <w:r w:rsidR="002C77E8" w:rsidRPr="00357BFB">
        <w:rPr>
          <w:rFonts w:ascii="Arial" w:eastAsia="宋体" w:hAnsi="Arial" w:cs="Arial"/>
          <w:color w:val="000000"/>
          <w:kern w:val="0"/>
          <w:sz w:val="18"/>
          <w:szCs w:val="18"/>
        </w:rPr>
        <w:t>；</w:t>
      </w:r>
      <w:r w:rsidR="00715C75" w:rsidRPr="00357BFB">
        <w:rPr>
          <w:rFonts w:ascii="Arial" w:eastAsia="宋体" w:hAnsi="Arial" w:cs="Arial"/>
          <w:color w:val="000000"/>
          <w:kern w:val="0"/>
          <w:sz w:val="18"/>
          <w:szCs w:val="18"/>
        </w:rPr>
        <w:t>器械</w:t>
      </w:r>
      <w:r w:rsidRPr="00357BFB">
        <w:rPr>
          <w:rFonts w:ascii="Arial" w:eastAsia="宋体" w:hAnsi="Arial" w:cs="Arial"/>
          <w:color w:val="000000"/>
          <w:kern w:val="0"/>
          <w:sz w:val="18"/>
          <w:szCs w:val="18"/>
        </w:rPr>
        <w:t>不根据质量对给定细胞进行排序</w:t>
      </w:r>
      <w:r w:rsidR="002C77E8"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 xml:space="preserve"> </w:t>
      </w:r>
      <w:r w:rsidRPr="00357BFB">
        <w:rPr>
          <w:rFonts w:ascii="Arial" w:eastAsia="宋体" w:hAnsi="Arial" w:cs="Arial"/>
          <w:color w:val="000000"/>
          <w:kern w:val="0"/>
          <w:sz w:val="18"/>
          <w:szCs w:val="18"/>
        </w:rPr>
        <w:t>不会对染色体进行自动分类</w:t>
      </w:r>
      <w:r w:rsidR="002C77E8"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其需要完全依赖操作者来操作数字化显微镜图像。</w:t>
      </w:r>
      <w:r w:rsidRPr="00357BFB">
        <w:rPr>
          <w:rFonts w:ascii="Arial" w:eastAsia="宋体" w:hAnsi="Arial" w:cs="Arial"/>
          <w:color w:val="000000"/>
          <w:kern w:val="0"/>
          <w:sz w:val="18"/>
          <w:szCs w:val="18"/>
        </w:rPr>
        <w:t>”</w:t>
      </w:r>
    </w:p>
    <w:p w14:paraId="0CE1D5ED" w14:textId="77777777" w:rsidR="005916AA" w:rsidRDefault="005916AA" w:rsidP="0005760D">
      <w:pPr>
        <w:widowControl/>
        <w:spacing w:beforeLines="20" w:before="63" w:afterLines="20" w:after="63"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2531C6D5" w14:textId="7A5E409E" w:rsidR="00192869" w:rsidRPr="00357BFB" w:rsidRDefault="00B10729" w:rsidP="0005760D">
      <w:pPr>
        <w:pStyle w:val="a6"/>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firstLine="144"/>
        <w:rPr>
          <w:rFonts w:ascii="Arial" w:eastAsia="宋体" w:hAnsi="Arial" w:cs="Arial"/>
          <w:color w:val="000000"/>
          <w:kern w:val="0"/>
          <w:sz w:val="18"/>
          <w:szCs w:val="18"/>
        </w:rPr>
      </w:pPr>
      <w:r w:rsidRPr="00357BFB">
        <w:rPr>
          <w:rFonts w:ascii="Arial" w:eastAsia="宋体" w:hAnsi="Arial" w:cs="Arial"/>
          <w:color w:val="000000"/>
          <w:kern w:val="0"/>
          <w:sz w:val="18"/>
          <w:szCs w:val="18"/>
        </w:rPr>
        <w:lastRenderedPageBreak/>
        <w:t>器械的限制包括：</w:t>
      </w:r>
    </w:p>
    <w:p w14:paraId="01A5A057"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A04DD9B" w14:textId="7E19C36F" w:rsidR="00192869" w:rsidRPr="005916AA" w:rsidRDefault="00B10729" w:rsidP="0005760D">
      <w:pPr>
        <w:pStyle w:val="a6"/>
        <w:widowControl/>
        <w:numPr>
          <w:ilvl w:val="0"/>
          <w:numId w:val="30"/>
        </w:numPr>
        <w:snapToGrid w:val="0"/>
        <w:spacing w:beforeLines="20" w:before="63" w:afterLines="20" w:after="63" w:line="312" w:lineRule="auto"/>
        <w:ind w:left="1274" w:firstLineChars="0" w:hanging="364"/>
        <w:rPr>
          <w:rFonts w:ascii="Arial" w:eastAsia="宋体" w:hAnsi="Arial" w:cs="Arial"/>
          <w:color w:val="000000"/>
          <w:kern w:val="0"/>
          <w:sz w:val="18"/>
          <w:szCs w:val="18"/>
        </w:rPr>
      </w:pPr>
      <w:r w:rsidRPr="005916AA">
        <w:rPr>
          <w:rFonts w:ascii="Arial" w:eastAsia="宋体" w:hAnsi="Arial" w:cs="Arial"/>
          <w:color w:val="000000"/>
          <w:kern w:val="0"/>
          <w:sz w:val="18"/>
          <w:szCs w:val="18"/>
        </w:rPr>
        <w:t>声明</w:t>
      </w:r>
      <w:r w:rsidR="00780038" w:rsidRPr="005916AA">
        <w:rPr>
          <w:rFonts w:ascii="Arial" w:eastAsia="宋体" w:hAnsi="Arial" w:cs="Arial"/>
          <w:color w:val="000000"/>
          <w:kern w:val="0"/>
          <w:sz w:val="18"/>
          <w:szCs w:val="18"/>
        </w:rPr>
        <w:t>，</w:t>
      </w:r>
      <w:proofErr w:type="gramStart"/>
      <w:r w:rsidR="00780038" w:rsidRPr="005916AA">
        <w:rPr>
          <w:rFonts w:ascii="Arial" w:eastAsia="宋体" w:hAnsi="Arial" w:cs="Arial"/>
          <w:color w:val="000000"/>
          <w:kern w:val="0"/>
          <w:sz w:val="18"/>
          <w:szCs w:val="18"/>
        </w:rPr>
        <w:t>即</w:t>
      </w:r>
      <w:r w:rsidRPr="005916AA">
        <w:rPr>
          <w:rFonts w:ascii="Arial" w:eastAsia="宋体" w:hAnsi="Arial" w:cs="Arial"/>
          <w:color w:val="000000"/>
          <w:kern w:val="0"/>
          <w:sz w:val="18"/>
          <w:szCs w:val="18"/>
        </w:rPr>
        <w:t>工具</w:t>
      </w:r>
      <w:proofErr w:type="gramEnd"/>
      <w:r w:rsidRPr="005916AA">
        <w:rPr>
          <w:rFonts w:ascii="Arial" w:eastAsia="宋体" w:hAnsi="Arial" w:cs="Arial"/>
          <w:color w:val="000000"/>
          <w:kern w:val="0"/>
          <w:sz w:val="18"/>
          <w:szCs w:val="18"/>
        </w:rPr>
        <w:t>的决策能力不能使细胞遗传学家</w:t>
      </w:r>
      <w:r w:rsidRPr="005916AA">
        <w:rPr>
          <w:rFonts w:ascii="Arial" w:eastAsia="宋体" w:hAnsi="Arial" w:cs="Arial"/>
          <w:color w:val="000000"/>
          <w:kern w:val="0"/>
          <w:sz w:val="18"/>
          <w:szCs w:val="18"/>
        </w:rPr>
        <w:t>/</w:t>
      </w:r>
      <w:r w:rsidRPr="005916AA">
        <w:rPr>
          <w:rFonts w:ascii="Arial" w:eastAsia="宋体" w:hAnsi="Arial" w:cs="Arial"/>
          <w:color w:val="000000"/>
          <w:kern w:val="0"/>
          <w:sz w:val="18"/>
          <w:szCs w:val="18"/>
        </w:rPr>
        <w:t>细胞遗传学技术人员免于审查和编辑</w:t>
      </w:r>
      <w:r w:rsidR="00780038" w:rsidRPr="005916AA">
        <w:rPr>
          <w:rFonts w:ascii="Arial" w:eastAsia="宋体" w:hAnsi="Arial" w:cs="Arial"/>
          <w:color w:val="000000"/>
          <w:kern w:val="0"/>
          <w:sz w:val="18"/>
          <w:szCs w:val="18"/>
        </w:rPr>
        <w:t>由</w:t>
      </w:r>
      <w:r w:rsidRPr="005916AA">
        <w:rPr>
          <w:rFonts w:ascii="Arial" w:eastAsia="宋体" w:hAnsi="Arial" w:cs="Arial"/>
          <w:color w:val="000000"/>
          <w:kern w:val="0"/>
          <w:sz w:val="18"/>
          <w:szCs w:val="18"/>
        </w:rPr>
        <w:t>器械产生的所有</w:t>
      </w:r>
      <w:r w:rsidR="00780038" w:rsidRPr="005916AA">
        <w:rPr>
          <w:rFonts w:ascii="Arial" w:eastAsia="宋体" w:hAnsi="Arial" w:cs="Arial"/>
          <w:color w:val="000000"/>
          <w:kern w:val="0"/>
          <w:sz w:val="18"/>
          <w:szCs w:val="18"/>
        </w:rPr>
        <w:t>工作</w:t>
      </w:r>
      <w:r w:rsidRPr="005916AA">
        <w:rPr>
          <w:rFonts w:ascii="Arial" w:eastAsia="宋体" w:hAnsi="Arial" w:cs="Arial"/>
          <w:color w:val="000000"/>
          <w:kern w:val="0"/>
          <w:sz w:val="18"/>
          <w:szCs w:val="18"/>
        </w:rPr>
        <w:t>的责任，且必须由合格的细胞遗传学</w:t>
      </w:r>
      <w:proofErr w:type="gramStart"/>
      <w:r w:rsidRPr="005916AA">
        <w:rPr>
          <w:rFonts w:ascii="Arial" w:eastAsia="宋体" w:hAnsi="Arial" w:cs="Arial"/>
          <w:color w:val="000000"/>
          <w:kern w:val="0"/>
          <w:sz w:val="18"/>
          <w:szCs w:val="18"/>
        </w:rPr>
        <w:t>家做出</w:t>
      </w:r>
      <w:proofErr w:type="gramEnd"/>
      <w:r w:rsidR="00780038" w:rsidRPr="005916AA">
        <w:rPr>
          <w:rFonts w:ascii="Arial" w:eastAsia="宋体" w:hAnsi="Arial" w:cs="Arial"/>
          <w:color w:val="000000"/>
          <w:kern w:val="0"/>
          <w:sz w:val="18"/>
          <w:szCs w:val="18"/>
        </w:rPr>
        <w:t>最终决定</w:t>
      </w:r>
      <w:r w:rsidR="002C77E8" w:rsidRPr="005916AA">
        <w:rPr>
          <w:rFonts w:ascii="Arial" w:eastAsia="宋体" w:hAnsi="Arial" w:cs="Arial"/>
          <w:color w:val="000000"/>
          <w:kern w:val="0"/>
          <w:sz w:val="18"/>
          <w:szCs w:val="18"/>
        </w:rPr>
        <w:t>；</w:t>
      </w:r>
    </w:p>
    <w:p w14:paraId="37B65F66" w14:textId="77777777" w:rsidR="00192869" w:rsidRPr="00357BFB" w:rsidRDefault="00192869" w:rsidP="0005760D">
      <w:pPr>
        <w:widowControl/>
        <w:snapToGrid w:val="0"/>
        <w:spacing w:beforeLines="20" w:before="63" w:afterLines="20" w:after="63" w:line="312" w:lineRule="auto"/>
        <w:ind w:left="1274" w:hanging="364"/>
        <w:rPr>
          <w:rFonts w:ascii="Arial" w:eastAsia="宋体" w:hAnsi="Arial" w:cs="Arial"/>
          <w:color w:val="000000"/>
          <w:kern w:val="0"/>
          <w:sz w:val="18"/>
          <w:szCs w:val="18"/>
        </w:rPr>
      </w:pPr>
    </w:p>
    <w:p w14:paraId="6A76940F" w14:textId="5EAC2704" w:rsidR="00192869" w:rsidRPr="005916AA" w:rsidRDefault="002D40F3" w:rsidP="0005760D">
      <w:pPr>
        <w:pStyle w:val="a6"/>
        <w:widowControl/>
        <w:numPr>
          <w:ilvl w:val="0"/>
          <w:numId w:val="30"/>
        </w:numPr>
        <w:snapToGrid w:val="0"/>
        <w:spacing w:beforeLines="20" w:before="63" w:afterLines="20" w:after="63" w:line="312" w:lineRule="auto"/>
        <w:ind w:left="1274" w:firstLineChars="0" w:hanging="364"/>
        <w:rPr>
          <w:rFonts w:ascii="Arial" w:eastAsia="宋体" w:hAnsi="Arial" w:cs="Arial"/>
          <w:color w:val="000000"/>
          <w:kern w:val="0"/>
          <w:sz w:val="18"/>
          <w:szCs w:val="18"/>
        </w:rPr>
      </w:pPr>
      <w:r w:rsidRPr="005916AA">
        <w:rPr>
          <w:rFonts w:ascii="Arial" w:eastAsia="宋体" w:hAnsi="Arial" w:cs="Arial"/>
          <w:color w:val="000000"/>
          <w:kern w:val="0"/>
          <w:sz w:val="18"/>
          <w:szCs w:val="18"/>
        </w:rPr>
        <w:t>适当</w:t>
      </w:r>
      <w:r w:rsidR="00B10729" w:rsidRPr="005916AA">
        <w:rPr>
          <w:rFonts w:ascii="Arial" w:eastAsia="宋体" w:hAnsi="Arial" w:cs="Arial"/>
          <w:color w:val="000000"/>
          <w:kern w:val="0"/>
          <w:sz w:val="18"/>
          <w:szCs w:val="18"/>
        </w:rPr>
        <w:t>在性能特性部分（</w:t>
      </w:r>
      <w:r w:rsidR="00B10729" w:rsidRPr="005916AA">
        <w:rPr>
          <w:rFonts w:ascii="Arial" w:eastAsia="宋体" w:hAnsi="Arial" w:cs="Arial"/>
          <w:color w:val="000000"/>
          <w:kern w:val="0"/>
          <w:sz w:val="18"/>
          <w:szCs w:val="18"/>
        </w:rPr>
        <w:t>III-C</w:t>
      </w:r>
      <w:r w:rsidR="00B10729" w:rsidRPr="005916AA">
        <w:rPr>
          <w:rFonts w:ascii="Arial" w:eastAsia="宋体" w:hAnsi="Arial" w:cs="Arial"/>
          <w:color w:val="000000"/>
          <w:kern w:val="0"/>
          <w:sz w:val="18"/>
          <w:szCs w:val="18"/>
        </w:rPr>
        <w:t>）中</w:t>
      </w:r>
      <w:r w:rsidRPr="005916AA">
        <w:rPr>
          <w:rFonts w:ascii="Arial" w:eastAsia="宋体" w:hAnsi="Arial" w:cs="Arial"/>
          <w:color w:val="000000"/>
          <w:kern w:val="0"/>
          <w:sz w:val="18"/>
          <w:szCs w:val="18"/>
        </w:rPr>
        <w:t>声明</w:t>
      </w:r>
      <w:r w:rsidR="00B10729" w:rsidRPr="005916AA">
        <w:rPr>
          <w:rFonts w:ascii="Arial" w:eastAsia="宋体" w:hAnsi="Arial" w:cs="Arial"/>
          <w:color w:val="000000"/>
          <w:kern w:val="0"/>
          <w:sz w:val="18"/>
          <w:szCs w:val="18"/>
        </w:rPr>
        <w:t>为每个</w:t>
      </w:r>
      <w:r w:rsidRPr="005916AA">
        <w:rPr>
          <w:rFonts w:ascii="Arial" w:eastAsia="宋体" w:hAnsi="Arial" w:cs="Arial"/>
          <w:color w:val="000000"/>
          <w:kern w:val="0"/>
          <w:sz w:val="18"/>
          <w:szCs w:val="18"/>
        </w:rPr>
        <w:t>功能提出</w:t>
      </w:r>
      <w:r w:rsidR="00B10729" w:rsidRPr="005916AA">
        <w:rPr>
          <w:rFonts w:ascii="Arial" w:eastAsia="宋体" w:hAnsi="Arial" w:cs="Arial"/>
          <w:color w:val="000000"/>
          <w:kern w:val="0"/>
          <w:sz w:val="18"/>
          <w:szCs w:val="18"/>
        </w:rPr>
        <w:t>的预防措施。在一些情况下，可</w:t>
      </w:r>
      <w:r w:rsidRPr="005916AA">
        <w:rPr>
          <w:rFonts w:ascii="Arial" w:eastAsia="宋体" w:hAnsi="Arial" w:cs="Arial"/>
          <w:color w:val="000000"/>
          <w:kern w:val="0"/>
          <w:sz w:val="18"/>
          <w:szCs w:val="18"/>
        </w:rPr>
        <w:t>纳入有关功能（一个以上）</w:t>
      </w:r>
      <w:r w:rsidR="00B10729" w:rsidRPr="005916AA">
        <w:rPr>
          <w:rFonts w:ascii="Arial" w:eastAsia="宋体" w:hAnsi="Arial" w:cs="Arial"/>
          <w:color w:val="000000"/>
          <w:kern w:val="0"/>
          <w:sz w:val="18"/>
          <w:szCs w:val="18"/>
        </w:rPr>
        <w:t>的限制</w:t>
      </w:r>
      <w:r w:rsidRPr="005916AA">
        <w:rPr>
          <w:rFonts w:ascii="Arial" w:eastAsia="宋体" w:hAnsi="Arial" w:cs="Arial"/>
          <w:color w:val="000000"/>
          <w:kern w:val="0"/>
          <w:sz w:val="18"/>
          <w:szCs w:val="18"/>
        </w:rPr>
        <w:t>声明</w:t>
      </w:r>
      <w:r w:rsidR="002C77E8" w:rsidRPr="005916AA">
        <w:rPr>
          <w:rFonts w:ascii="Arial" w:eastAsia="宋体" w:hAnsi="Arial" w:cs="Arial"/>
          <w:color w:val="000000"/>
          <w:kern w:val="0"/>
          <w:sz w:val="18"/>
          <w:szCs w:val="18"/>
        </w:rPr>
        <w:t>；</w:t>
      </w:r>
      <w:r w:rsidRPr="005916AA">
        <w:rPr>
          <w:rFonts w:ascii="Arial" w:eastAsia="宋体" w:hAnsi="Arial" w:cs="Arial"/>
          <w:color w:val="000000"/>
          <w:kern w:val="0"/>
          <w:sz w:val="18"/>
          <w:szCs w:val="18"/>
        </w:rPr>
        <w:t>以及</w:t>
      </w:r>
    </w:p>
    <w:p w14:paraId="621AF2A4" w14:textId="77777777" w:rsidR="00192869" w:rsidRPr="00357BFB" w:rsidRDefault="00192869" w:rsidP="0005760D">
      <w:pPr>
        <w:widowControl/>
        <w:snapToGrid w:val="0"/>
        <w:spacing w:beforeLines="20" w:before="63" w:afterLines="20" w:after="63" w:line="312" w:lineRule="auto"/>
        <w:ind w:left="1274" w:hanging="364"/>
        <w:rPr>
          <w:rFonts w:ascii="Arial" w:eastAsia="宋体" w:hAnsi="Arial" w:cs="Arial"/>
          <w:color w:val="000000"/>
          <w:kern w:val="0"/>
          <w:sz w:val="18"/>
          <w:szCs w:val="18"/>
        </w:rPr>
      </w:pPr>
    </w:p>
    <w:p w14:paraId="3EDB6CB2" w14:textId="0D61AD5B" w:rsidR="00192869" w:rsidRPr="005916AA" w:rsidRDefault="002D40F3" w:rsidP="0005760D">
      <w:pPr>
        <w:pStyle w:val="a6"/>
        <w:widowControl/>
        <w:numPr>
          <w:ilvl w:val="0"/>
          <w:numId w:val="30"/>
        </w:numPr>
        <w:snapToGrid w:val="0"/>
        <w:spacing w:beforeLines="20" w:before="63" w:afterLines="20" w:after="63" w:line="312" w:lineRule="auto"/>
        <w:ind w:left="1274" w:firstLineChars="0" w:hanging="364"/>
        <w:rPr>
          <w:rFonts w:ascii="Arial" w:eastAsia="宋体" w:hAnsi="Arial" w:cs="Arial"/>
          <w:color w:val="000000"/>
          <w:kern w:val="0"/>
          <w:sz w:val="18"/>
          <w:szCs w:val="18"/>
        </w:rPr>
      </w:pPr>
      <w:r w:rsidRPr="005916AA">
        <w:rPr>
          <w:rFonts w:ascii="Arial" w:eastAsia="宋体" w:hAnsi="Arial" w:cs="Arial"/>
          <w:color w:val="000000"/>
          <w:kern w:val="0"/>
          <w:sz w:val="18"/>
          <w:szCs w:val="18"/>
        </w:rPr>
        <w:t>对</w:t>
      </w:r>
      <w:r w:rsidR="00B10729" w:rsidRPr="005916AA">
        <w:rPr>
          <w:rFonts w:ascii="Arial" w:eastAsia="宋体" w:hAnsi="Arial" w:cs="Arial"/>
          <w:color w:val="000000"/>
          <w:kern w:val="0"/>
          <w:sz w:val="18"/>
          <w:szCs w:val="18"/>
        </w:rPr>
        <w:t>具有决策能力的所有器械</w:t>
      </w:r>
      <w:r w:rsidRPr="005916AA">
        <w:rPr>
          <w:rFonts w:ascii="Arial" w:eastAsia="宋体" w:hAnsi="Arial" w:cs="Arial"/>
          <w:color w:val="000000"/>
          <w:kern w:val="0"/>
          <w:sz w:val="18"/>
          <w:szCs w:val="18"/>
        </w:rPr>
        <w:t>做出的</w:t>
      </w:r>
      <w:r w:rsidR="00B10729" w:rsidRPr="005916AA">
        <w:rPr>
          <w:rFonts w:ascii="Arial" w:eastAsia="宋体" w:hAnsi="Arial" w:cs="Arial"/>
          <w:color w:val="000000"/>
          <w:kern w:val="0"/>
          <w:sz w:val="18"/>
          <w:szCs w:val="18"/>
        </w:rPr>
        <w:t>一般性</w:t>
      </w:r>
      <w:r w:rsidRPr="005916AA">
        <w:rPr>
          <w:rFonts w:ascii="Arial" w:eastAsia="宋体" w:hAnsi="Arial" w:cs="Arial"/>
          <w:color w:val="000000"/>
          <w:kern w:val="0"/>
          <w:sz w:val="18"/>
          <w:szCs w:val="18"/>
        </w:rPr>
        <w:t>声明</w:t>
      </w:r>
      <w:r w:rsidR="00B10729" w:rsidRPr="005916AA">
        <w:rPr>
          <w:rFonts w:ascii="Arial" w:eastAsia="宋体" w:hAnsi="Arial" w:cs="Arial"/>
          <w:color w:val="000000"/>
          <w:kern w:val="0"/>
          <w:sz w:val="18"/>
          <w:szCs w:val="18"/>
        </w:rPr>
        <w:t>：</w:t>
      </w:r>
    </w:p>
    <w:p w14:paraId="02E5D0D2"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588A7D5" w14:textId="77443AEC" w:rsidR="00192869" w:rsidRPr="00357BFB" w:rsidRDefault="00B1072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leftChars="573" w:left="1203" w:firstLineChars="7" w:firstLine="13"/>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一般来说，计算机生成的数据</w:t>
      </w: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染色体核型中会有一个或多个错误，因此，必须始终由合格的细胞遗传学人员</w:t>
      </w:r>
      <w:r w:rsidR="002D40F3" w:rsidRPr="00357BFB">
        <w:rPr>
          <w:rFonts w:ascii="Arial" w:eastAsia="宋体" w:hAnsi="Arial" w:cs="Arial"/>
          <w:color w:val="000000"/>
          <w:kern w:val="0"/>
          <w:sz w:val="18"/>
          <w:szCs w:val="18"/>
        </w:rPr>
        <w:t>进行检查和编辑</w:t>
      </w:r>
      <w:r w:rsidR="00780038"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作为最终的交互式手动操作。</w:t>
      </w:r>
      <w:r w:rsidR="002D40F3" w:rsidRPr="00357BFB">
        <w:rPr>
          <w:rFonts w:ascii="Arial" w:eastAsia="宋体" w:hAnsi="Arial" w:cs="Arial"/>
          <w:color w:val="000000"/>
          <w:kern w:val="0"/>
          <w:sz w:val="18"/>
          <w:szCs w:val="18"/>
        </w:rPr>
        <w:t>”</w:t>
      </w:r>
    </w:p>
    <w:p w14:paraId="269B8248"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676" w:firstLine="1217"/>
        <w:rPr>
          <w:rFonts w:ascii="Arial" w:eastAsia="宋体" w:hAnsi="Arial" w:cs="Arial"/>
          <w:color w:val="000000"/>
          <w:kern w:val="0"/>
          <w:sz w:val="18"/>
          <w:szCs w:val="18"/>
        </w:rPr>
      </w:pPr>
    </w:p>
    <w:p w14:paraId="36E1BDDA" w14:textId="07C1C0F8" w:rsidR="00192869" w:rsidRPr="00357BFB" w:rsidRDefault="00B1072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676" w:firstLine="1217"/>
        <w:rPr>
          <w:rFonts w:ascii="Arial" w:eastAsia="宋体" w:hAnsi="Arial" w:cs="Arial"/>
          <w:color w:val="000000"/>
          <w:kern w:val="0"/>
          <w:sz w:val="18"/>
          <w:szCs w:val="18"/>
        </w:rPr>
      </w:pPr>
      <w:r w:rsidRPr="00357BFB">
        <w:rPr>
          <w:rFonts w:ascii="Arial" w:eastAsia="宋体" w:hAnsi="Arial" w:cs="Arial"/>
          <w:color w:val="000000"/>
          <w:kern w:val="0"/>
          <w:sz w:val="18"/>
          <w:szCs w:val="18"/>
        </w:rPr>
        <w:t>“</w:t>
      </w:r>
      <w:r w:rsidRPr="00357BFB">
        <w:rPr>
          <w:rFonts w:ascii="Arial" w:eastAsia="宋体" w:hAnsi="Arial" w:cs="Arial"/>
          <w:color w:val="000000"/>
          <w:kern w:val="0"/>
          <w:sz w:val="18"/>
          <w:szCs w:val="18"/>
        </w:rPr>
        <w:t>最终临床诊断必须由合格的医务人员进行。</w:t>
      </w:r>
      <w:r w:rsidR="002D40F3" w:rsidRPr="00357BFB">
        <w:rPr>
          <w:rFonts w:ascii="Arial" w:eastAsia="宋体" w:hAnsi="Arial" w:cs="Arial"/>
          <w:color w:val="000000"/>
          <w:kern w:val="0"/>
          <w:sz w:val="18"/>
          <w:szCs w:val="18"/>
        </w:rPr>
        <w:t>”</w:t>
      </w:r>
    </w:p>
    <w:p w14:paraId="0D3D28CB"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7E52A9FE"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4506298" w14:textId="5E375968" w:rsidR="00192869" w:rsidRPr="00357BFB" w:rsidRDefault="00B10729" w:rsidP="0005760D">
      <w:pPr>
        <w:pStyle w:val="a6"/>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ind w:firstLineChars="0" w:firstLine="144"/>
        <w:rPr>
          <w:rFonts w:ascii="Arial" w:eastAsia="宋体" w:hAnsi="Arial" w:cs="Arial"/>
          <w:color w:val="000000"/>
          <w:kern w:val="0"/>
          <w:sz w:val="18"/>
          <w:szCs w:val="18"/>
        </w:rPr>
      </w:pPr>
      <w:r w:rsidRPr="00357BFB">
        <w:rPr>
          <w:rFonts w:ascii="Arial" w:eastAsia="宋体" w:hAnsi="Arial" w:cs="Arial"/>
          <w:color w:val="000000"/>
          <w:kern w:val="0"/>
          <w:sz w:val="18"/>
          <w:szCs w:val="18"/>
        </w:rPr>
        <w:t>性能特性</w:t>
      </w:r>
    </w:p>
    <w:p w14:paraId="5AE33BA8"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5A747F16" w14:textId="0F9558CA" w:rsidR="00192869" w:rsidRPr="00357BFB" w:rsidRDefault="00B1072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按照第</w:t>
      </w:r>
      <w:r w:rsidRPr="00357BFB">
        <w:rPr>
          <w:rFonts w:ascii="Arial" w:eastAsia="宋体" w:hAnsi="Arial" w:cs="Arial"/>
          <w:color w:val="000000"/>
          <w:kern w:val="0"/>
          <w:sz w:val="18"/>
          <w:szCs w:val="18"/>
        </w:rPr>
        <w:t>III</w:t>
      </w:r>
      <w:r w:rsidR="002C77E8" w:rsidRPr="00357BFB">
        <w:rPr>
          <w:rFonts w:ascii="Arial" w:eastAsia="宋体" w:hAnsi="Arial" w:cs="Arial"/>
          <w:color w:val="000000"/>
          <w:kern w:val="0"/>
          <w:sz w:val="18"/>
          <w:szCs w:val="18"/>
        </w:rPr>
        <w:t>节</w:t>
      </w:r>
      <w:r w:rsidRPr="00357BFB">
        <w:rPr>
          <w:rFonts w:ascii="Arial" w:eastAsia="宋体" w:hAnsi="Arial" w:cs="Arial"/>
          <w:color w:val="000000"/>
          <w:kern w:val="0"/>
          <w:sz w:val="18"/>
          <w:szCs w:val="18"/>
        </w:rPr>
        <w:t>的要求</w:t>
      </w:r>
      <w:r w:rsidR="002C77E8" w:rsidRPr="00357BFB">
        <w:rPr>
          <w:rFonts w:ascii="Arial" w:eastAsia="宋体" w:hAnsi="Arial" w:cs="Arial"/>
          <w:color w:val="000000"/>
          <w:kern w:val="0"/>
          <w:sz w:val="18"/>
          <w:szCs w:val="18"/>
        </w:rPr>
        <w:t>进行研究时，对</w:t>
      </w:r>
      <w:r w:rsidRPr="00357BFB">
        <w:rPr>
          <w:rFonts w:ascii="Arial" w:eastAsia="宋体" w:hAnsi="Arial" w:cs="Arial"/>
          <w:color w:val="000000"/>
          <w:kern w:val="0"/>
          <w:sz w:val="18"/>
          <w:szCs w:val="18"/>
        </w:rPr>
        <w:t>所有</w:t>
      </w:r>
      <w:r w:rsidR="002C77E8" w:rsidRPr="00357BFB">
        <w:rPr>
          <w:rFonts w:ascii="Arial" w:eastAsia="宋体" w:hAnsi="Arial" w:cs="Arial"/>
          <w:color w:val="000000"/>
          <w:kern w:val="0"/>
          <w:sz w:val="18"/>
          <w:szCs w:val="18"/>
        </w:rPr>
        <w:t>复现性</w:t>
      </w:r>
      <w:r w:rsidRPr="00357BFB">
        <w:rPr>
          <w:rFonts w:ascii="Arial" w:eastAsia="宋体" w:hAnsi="Arial" w:cs="Arial"/>
          <w:color w:val="000000"/>
          <w:kern w:val="0"/>
          <w:sz w:val="18"/>
          <w:szCs w:val="18"/>
        </w:rPr>
        <w:t>和</w:t>
      </w:r>
      <w:r w:rsidR="002C77E8" w:rsidRPr="00357BFB">
        <w:rPr>
          <w:rFonts w:ascii="Arial" w:eastAsia="宋体" w:hAnsi="Arial" w:cs="Arial"/>
          <w:color w:val="000000"/>
          <w:kern w:val="0"/>
          <w:sz w:val="18"/>
          <w:szCs w:val="18"/>
        </w:rPr>
        <w:t>对比</w:t>
      </w:r>
      <w:r w:rsidRPr="00357BFB">
        <w:rPr>
          <w:rFonts w:ascii="Arial" w:eastAsia="宋体" w:hAnsi="Arial" w:cs="Arial"/>
          <w:color w:val="000000"/>
          <w:kern w:val="0"/>
          <w:sz w:val="18"/>
          <w:szCs w:val="18"/>
        </w:rPr>
        <w:t>研究（</w:t>
      </w:r>
      <w:r w:rsidR="00251FD3" w:rsidRPr="00357BFB">
        <w:rPr>
          <w:rFonts w:ascii="Arial" w:eastAsia="宋体" w:hAnsi="Arial" w:cs="Arial"/>
          <w:color w:val="000000"/>
          <w:kern w:val="0"/>
          <w:sz w:val="18"/>
          <w:szCs w:val="18"/>
        </w:rPr>
        <w:t>灵敏度</w:t>
      </w:r>
      <w:r w:rsidRPr="00357BFB">
        <w:rPr>
          <w:rFonts w:ascii="Arial" w:eastAsia="宋体" w:hAnsi="Arial" w:cs="Arial"/>
          <w:color w:val="000000"/>
          <w:kern w:val="0"/>
          <w:sz w:val="18"/>
          <w:szCs w:val="18"/>
        </w:rPr>
        <w:t>和特异性）</w:t>
      </w:r>
      <w:r w:rsidR="002C77E8" w:rsidRPr="00357BFB">
        <w:rPr>
          <w:rFonts w:ascii="Arial" w:eastAsia="宋体" w:hAnsi="Arial" w:cs="Arial"/>
          <w:color w:val="000000"/>
          <w:kern w:val="0"/>
          <w:sz w:val="18"/>
          <w:szCs w:val="18"/>
        </w:rPr>
        <w:t>进行总结</w:t>
      </w:r>
      <w:r w:rsidRPr="00357BFB">
        <w:rPr>
          <w:rFonts w:ascii="Arial" w:eastAsia="宋体" w:hAnsi="Arial" w:cs="Arial"/>
          <w:color w:val="000000"/>
          <w:kern w:val="0"/>
          <w:sz w:val="18"/>
          <w:szCs w:val="18"/>
        </w:rPr>
        <w:t>。</w:t>
      </w:r>
    </w:p>
    <w:p w14:paraId="423C4DC7" w14:textId="77777777" w:rsidR="00192869" w:rsidRPr="00357BFB" w:rsidRDefault="00192869"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p>
    <w:p w14:paraId="470149E5" w14:textId="0F0D1876" w:rsidR="00192869" w:rsidRPr="00357BFB" w:rsidRDefault="00901DFE" w:rsidP="0005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before="63" w:afterLines="20" w:after="63" w:line="312" w:lineRule="auto"/>
        <w:rPr>
          <w:rFonts w:ascii="Arial" w:eastAsia="宋体" w:hAnsi="Arial" w:cs="Arial"/>
          <w:color w:val="000000"/>
          <w:kern w:val="0"/>
          <w:sz w:val="18"/>
          <w:szCs w:val="18"/>
        </w:rPr>
      </w:pPr>
      <w:r w:rsidRPr="00357BFB">
        <w:rPr>
          <w:rFonts w:ascii="Arial" w:eastAsia="宋体" w:hAnsi="Arial" w:cs="Arial"/>
          <w:color w:val="000000"/>
          <w:kern w:val="0"/>
          <w:sz w:val="18"/>
          <w:szCs w:val="18"/>
        </w:rPr>
        <w:t>还涉及与特定</w:t>
      </w:r>
      <w:r w:rsidR="002C77E8" w:rsidRPr="00357BFB">
        <w:rPr>
          <w:rFonts w:ascii="Arial" w:eastAsia="宋体" w:hAnsi="Arial" w:cs="Arial"/>
          <w:color w:val="000000"/>
          <w:kern w:val="0"/>
          <w:sz w:val="18"/>
          <w:szCs w:val="18"/>
        </w:rPr>
        <w:t>功能</w:t>
      </w:r>
      <w:r w:rsidRPr="00357BFB">
        <w:rPr>
          <w:rFonts w:ascii="Arial" w:eastAsia="宋体" w:hAnsi="Arial" w:cs="Arial"/>
          <w:color w:val="000000"/>
          <w:kern w:val="0"/>
          <w:sz w:val="18"/>
          <w:szCs w:val="18"/>
        </w:rPr>
        <w:t>相关的其他性能特性（如第</w:t>
      </w:r>
      <w:r w:rsidRPr="00357BFB">
        <w:rPr>
          <w:rFonts w:ascii="Arial" w:eastAsia="宋体" w:hAnsi="Arial" w:cs="Arial"/>
          <w:color w:val="000000"/>
          <w:kern w:val="0"/>
          <w:sz w:val="18"/>
          <w:szCs w:val="18"/>
        </w:rPr>
        <w:t>III-C</w:t>
      </w:r>
      <w:r w:rsidRPr="00357BFB">
        <w:rPr>
          <w:rFonts w:ascii="Arial" w:eastAsia="宋体" w:hAnsi="Arial" w:cs="Arial"/>
          <w:color w:val="000000"/>
          <w:kern w:val="0"/>
          <w:sz w:val="18"/>
          <w:szCs w:val="18"/>
        </w:rPr>
        <w:t>节所述）。</w:t>
      </w:r>
    </w:p>
    <w:p w14:paraId="177CBD25" w14:textId="77777777" w:rsidR="00192869" w:rsidRPr="00357BFB" w:rsidRDefault="00192869" w:rsidP="000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8" w:afterLines="50" w:after="158" w:line="312" w:lineRule="auto"/>
        <w:rPr>
          <w:rFonts w:ascii="Arial" w:eastAsia="宋体" w:hAnsi="Arial" w:cs="Arial"/>
          <w:color w:val="000000"/>
          <w:kern w:val="0"/>
          <w:sz w:val="18"/>
          <w:szCs w:val="18"/>
        </w:rPr>
      </w:pPr>
    </w:p>
    <w:p w14:paraId="56D0321E" w14:textId="77777777" w:rsidR="00DD5957" w:rsidRDefault="00DD5957" w:rsidP="00076598">
      <w:pPr>
        <w:widowControl/>
        <w:spacing w:beforeLines="50" w:before="158" w:afterLines="50" w:after="158" w:line="312" w:lineRule="auto"/>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2770FDF3" w14:textId="6F7BE3D2" w:rsidR="00192869" w:rsidRPr="00767889" w:rsidRDefault="00DE1692" w:rsidP="00767889">
      <w:pPr>
        <w:pStyle w:val="a6"/>
        <w:widowControl/>
        <w:numPr>
          <w:ilvl w:val="0"/>
          <w:numId w:val="2"/>
        </w:numPr>
        <w:snapToGrid w:val="0"/>
        <w:spacing w:line="300" w:lineRule="auto"/>
        <w:ind w:left="448" w:firstLineChars="0" w:hanging="448"/>
        <w:rPr>
          <w:rFonts w:ascii="Arial" w:eastAsia="宋体" w:hAnsi="Arial" w:cs="Arial"/>
          <w:color w:val="000000"/>
          <w:kern w:val="0"/>
          <w:sz w:val="18"/>
          <w:szCs w:val="18"/>
        </w:rPr>
      </w:pPr>
      <w:r w:rsidRPr="00767889">
        <w:rPr>
          <w:rFonts w:ascii="Arial" w:eastAsia="宋体" w:hAnsi="Arial" w:cs="Arial"/>
          <w:color w:val="000000"/>
          <w:kern w:val="0"/>
          <w:sz w:val="18"/>
          <w:szCs w:val="18"/>
        </w:rPr>
        <w:lastRenderedPageBreak/>
        <w:t>参考文</w:t>
      </w:r>
      <w:r w:rsidR="00780038" w:rsidRPr="00767889">
        <w:rPr>
          <w:rFonts w:ascii="Arial" w:eastAsia="宋体" w:hAnsi="Arial" w:cs="Arial"/>
          <w:color w:val="000000"/>
          <w:kern w:val="0"/>
          <w:sz w:val="18"/>
          <w:szCs w:val="18"/>
        </w:rPr>
        <w:t>件</w:t>
      </w:r>
    </w:p>
    <w:p w14:paraId="34CB0E06" w14:textId="77777777" w:rsidR="00192869" w:rsidRPr="00357BFB" w:rsidRDefault="00192869" w:rsidP="001F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18"/>
          <w:szCs w:val="18"/>
        </w:rPr>
      </w:pPr>
    </w:p>
    <w:p w14:paraId="054379D8"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Letter. September 1989 Cytogenetic Proficiency Test,</w:t>
      </w:r>
    </w:p>
    <w:p w14:paraId="08A5FC75"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General Comments. </w:t>
      </w:r>
      <w:proofErr w:type="gramStart"/>
      <w:r w:rsidRPr="00192869">
        <w:rPr>
          <w:rFonts w:ascii="宋体" w:eastAsia="宋体" w:hAnsi="宋体" w:cs="宋体"/>
          <w:color w:val="000000"/>
          <w:kern w:val="0"/>
          <w:sz w:val="18"/>
          <w:szCs w:val="18"/>
        </w:rPr>
        <w:t>New York State Department of Health.</w:t>
      </w:r>
      <w:proofErr w:type="gramEnd"/>
    </w:p>
    <w:p w14:paraId="62D2D5B1"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4D5CC230"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w:t>
      </w:r>
      <w:proofErr w:type="spellStart"/>
      <w:r w:rsidRPr="00192869">
        <w:rPr>
          <w:rFonts w:ascii="宋体" w:eastAsia="宋体" w:hAnsi="宋体" w:cs="宋体"/>
          <w:color w:val="000000"/>
          <w:kern w:val="0"/>
          <w:sz w:val="18"/>
          <w:szCs w:val="18"/>
        </w:rPr>
        <w:t>Tjio</w:t>
      </w:r>
      <w:proofErr w:type="spellEnd"/>
      <w:r w:rsidRPr="00192869">
        <w:rPr>
          <w:rFonts w:ascii="宋体" w:eastAsia="宋体" w:hAnsi="宋体" w:cs="宋体"/>
          <w:color w:val="000000"/>
          <w:kern w:val="0"/>
          <w:sz w:val="18"/>
          <w:szCs w:val="18"/>
        </w:rPr>
        <w:t xml:space="preserve">, JH and Levan, </w:t>
      </w:r>
      <w:proofErr w:type="gramStart"/>
      <w:r w:rsidRPr="00192869">
        <w:rPr>
          <w:rFonts w:ascii="宋体" w:eastAsia="宋体" w:hAnsi="宋体" w:cs="宋体"/>
          <w:color w:val="000000"/>
          <w:kern w:val="0"/>
          <w:sz w:val="18"/>
          <w:szCs w:val="18"/>
        </w:rPr>
        <w:t>A</w:t>
      </w:r>
      <w:proofErr w:type="gramEnd"/>
      <w:r w:rsidRPr="00192869">
        <w:rPr>
          <w:rFonts w:ascii="宋体" w:eastAsia="宋体" w:hAnsi="宋体" w:cs="宋体"/>
          <w:color w:val="000000"/>
          <w:kern w:val="0"/>
          <w:sz w:val="18"/>
          <w:szCs w:val="18"/>
        </w:rPr>
        <w:t>: The chromosome number in man.</w:t>
      </w:r>
    </w:p>
    <w:p w14:paraId="7A9291F0"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spellStart"/>
      <w:proofErr w:type="gramStart"/>
      <w:r w:rsidRPr="00192869">
        <w:rPr>
          <w:rFonts w:ascii="宋体" w:eastAsia="宋体" w:hAnsi="宋体" w:cs="宋体"/>
          <w:color w:val="000000"/>
          <w:kern w:val="0"/>
          <w:sz w:val="18"/>
          <w:szCs w:val="18"/>
        </w:rPr>
        <w:t>Hereditas</w:t>
      </w:r>
      <w:proofErr w:type="spellEnd"/>
      <w:r w:rsidRPr="00192869">
        <w:rPr>
          <w:rFonts w:ascii="宋体" w:eastAsia="宋体" w:hAnsi="宋体" w:cs="宋体"/>
          <w:color w:val="000000"/>
          <w:kern w:val="0"/>
          <w:sz w:val="18"/>
          <w:szCs w:val="18"/>
        </w:rPr>
        <w:t>, 42:1, 1956.</w:t>
      </w:r>
      <w:proofErr w:type="gramEnd"/>
    </w:p>
    <w:p w14:paraId="63F5909B"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5EB98437"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3.   Lejeune, J, Gautier, M, and Turpin, MR: Etude dais</w:t>
      </w:r>
    </w:p>
    <w:p w14:paraId="0E122021"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chromosomes</w:t>
      </w:r>
      <w:proofErr w:type="gramEnd"/>
      <w:r w:rsidRPr="00192869">
        <w:rPr>
          <w:rFonts w:ascii="宋体" w:eastAsia="宋体" w:hAnsi="宋体" w:cs="宋体"/>
          <w:color w:val="000000"/>
          <w:kern w:val="0"/>
          <w:sz w:val="18"/>
          <w:szCs w:val="18"/>
        </w:rPr>
        <w:t xml:space="preserve"> </w:t>
      </w:r>
      <w:proofErr w:type="spellStart"/>
      <w:r w:rsidRPr="00192869">
        <w:rPr>
          <w:rFonts w:ascii="宋体" w:eastAsia="宋体" w:hAnsi="宋体" w:cs="宋体"/>
          <w:color w:val="000000"/>
          <w:kern w:val="0"/>
          <w:sz w:val="18"/>
          <w:szCs w:val="18"/>
        </w:rPr>
        <w:t>somatiques</w:t>
      </w:r>
      <w:proofErr w:type="spellEnd"/>
      <w:r w:rsidRPr="00192869">
        <w:rPr>
          <w:rFonts w:ascii="宋体" w:eastAsia="宋体" w:hAnsi="宋体" w:cs="宋体"/>
          <w:color w:val="000000"/>
          <w:kern w:val="0"/>
          <w:sz w:val="18"/>
          <w:szCs w:val="18"/>
        </w:rPr>
        <w:t xml:space="preserve"> de </w:t>
      </w:r>
      <w:proofErr w:type="spellStart"/>
      <w:r w:rsidRPr="00192869">
        <w:rPr>
          <w:rFonts w:ascii="宋体" w:eastAsia="宋体" w:hAnsi="宋体" w:cs="宋体"/>
          <w:color w:val="000000"/>
          <w:kern w:val="0"/>
          <w:sz w:val="18"/>
          <w:szCs w:val="18"/>
        </w:rPr>
        <w:t>neut</w:t>
      </w:r>
      <w:proofErr w:type="spellEnd"/>
      <w:r w:rsidRPr="00192869">
        <w:rPr>
          <w:rFonts w:ascii="宋体" w:eastAsia="宋体" w:hAnsi="宋体" w:cs="宋体"/>
          <w:color w:val="000000"/>
          <w:kern w:val="0"/>
          <w:sz w:val="18"/>
          <w:szCs w:val="18"/>
        </w:rPr>
        <w:t xml:space="preserve"> </w:t>
      </w:r>
      <w:proofErr w:type="spellStart"/>
      <w:r w:rsidRPr="00192869">
        <w:rPr>
          <w:rFonts w:ascii="宋体" w:eastAsia="宋体" w:hAnsi="宋体" w:cs="宋体"/>
          <w:color w:val="000000"/>
          <w:kern w:val="0"/>
          <w:sz w:val="18"/>
          <w:szCs w:val="18"/>
        </w:rPr>
        <w:t>enfants</w:t>
      </w:r>
      <w:proofErr w:type="spellEnd"/>
      <w:r w:rsidRPr="00192869">
        <w:rPr>
          <w:rFonts w:ascii="宋体" w:eastAsia="宋体" w:hAnsi="宋体" w:cs="宋体"/>
          <w:color w:val="000000"/>
          <w:kern w:val="0"/>
          <w:sz w:val="18"/>
          <w:szCs w:val="18"/>
        </w:rPr>
        <w:t xml:space="preserve"> </w:t>
      </w:r>
      <w:proofErr w:type="spellStart"/>
      <w:r w:rsidRPr="00192869">
        <w:rPr>
          <w:rFonts w:ascii="宋体" w:eastAsia="宋体" w:hAnsi="宋体" w:cs="宋体"/>
          <w:color w:val="000000"/>
          <w:kern w:val="0"/>
          <w:sz w:val="18"/>
          <w:szCs w:val="18"/>
        </w:rPr>
        <w:t>mongoliens</w:t>
      </w:r>
      <w:proofErr w:type="spellEnd"/>
      <w:r w:rsidRPr="00192869">
        <w:rPr>
          <w:rFonts w:ascii="宋体" w:eastAsia="宋体" w:hAnsi="宋体" w:cs="宋体"/>
          <w:color w:val="000000"/>
          <w:kern w:val="0"/>
          <w:sz w:val="18"/>
          <w:szCs w:val="18"/>
        </w:rPr>
        <w:t xml:space="preserve">. </w:t>
      </w:r>
    </w:p>
    <w:p w14:paraId="686745E9"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C.R. Acad. Sci. (Paris) 248, 1721-1722, 1959.</w:t>
      </w:r>
      <w:proofErr w:type="gramEnd"/>
    </w:p>
    <w:p w14:paraId="5CF1F720"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49A26DA7"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4.   </w:t>
      </w:r>
      <w:proofErr w:type="spellStart"/>
      <w:r w:rsidRPr="00192869">
        <w:rPr>
          <w:rFonts w:ascii="宋体" w:eastAsia="宋体" w:hAnsi="宋体" w:cs="宋体"/>
          <w:color w:val="000000"/>
          <w:kern w:val="0"/>
          <w:sz w:val="18"/>
          <w:szCs w:val="18"/>
        </w:rPr>
        <w:t>Lubs</w:t>
      </w:r>
      <w:proofErr w:type="spellEnd"/>
      <w:r w:rsidRPr="00192869">
        <w:rPr>
          <w:rFonts w:ascii="宋体" w:eastAsia="宋体" w:hAnsi="宋体" w:cs="宋体"/>
          <w:color w:val="000000"/>
          <w:kern w:val="0"/>
          <w:sz w:val="18"/>
          <w:szCs w:val="18"/>
        </w:rPr>
        <w:t xml:space="preserve">, HA and </w:t>
      </w:r>
      <w:proofErr w:type="spellStart"/>
      <w:r w:rsidRPr="00192869">
        <w:rPr>
          <w:rFonts w:ascii="宋体" w:eastAsia="宋体" w:hAnsi="宋体" w:cs="宋体"/>
          <w:color w:val="000000"/>
          <w:kern w:val="0"/>
          <w:sz w:val="18"/>
          <w:szCs w:val="18"/>
        </w:rPr>
        <w:t>Ledley</w:t>
      </w:r>
      <w:proofErr w:type="spellEnd"/>
      <w:r w:rsidRPr="00192869">
        <w:rPr>
          <w:rFonts w:ascii="宋体" w:eastAsia="宋体" w:hAnsi="宋体" w:cs="宋体"/>
          <w:color w:val="000000"/>
          <w:kern w:val="0"/>
          <w:sz w:val="18"/>
          <w:szCs w:val="18"/>
        </w:rPr>
        <w:t>, RS: Automated analysis of</w:t>
      </w:r>
    </w:p>
    <w:p w14:paraId="77557023"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differentially</w:t>
      </w:r>
      <w:proofErr w:type="gramEnd"/>
      <w:r w:rsidRPr="00192869">
        <w:rPr>
          <w:rFonts w:ascii="宋体" w:eastAsia="宋体" w:hAnsi="宋体" w:cs="宋体"/>
          <w:color w:val="000000"/>
          <w:kern w:val="0"/>
          <w:sz w:val="18"/>
          <w:szCs w:val="18"/>
        </w:rPr>
        <w:t xml:space="preserve"> stained human chromosomes.  Nobel.</w:t>
      </w:r>
    </w:p>
    <w:p w14:paraId="23BBF211"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23:61-76, 1973.]</w:t>
      </w:r>
    </w:p>
    <w:p w14:paraId="7C4239AF"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13ABE1AB"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5.   </w:t>
      </w:r>
      <w:proofErr w:type="spellStart"/>
      <w:r w:rsidRPr="00192869">
        <w:rPr>
          <w:rFonts w:ascii="宋体" w:eastAsia="宋体" w:hAnsi="宋体" w:cs="宋体"/>
          <w:color w:val="000000"/>
          <w:kern w:val="0"/>
          <w:sz w:val="18"/>
          <w:szCs w:val="18"/>
        </w:rPr>
        <w:t>Lifshitz</w:t>
      </w:r>
      <w:proofErr w:type="spellEnd"/>
      <w:r w:rsidRPr="00192869">
        <w:rPr>
          <w:rFonts w:ascii="宋体" w:eastAsia="宋体" w:hAnsi="宋体" w:cs="宋体"/>
          <w:color w:val="000000"/>
          <w:kern w:val="0"/>
          <w:sz w:val="18"/>
          <w:szCs w:val="18"/>
        </w:rPr>
        <w:t xml:space="preserve">, MS and </w:t>
      </w:r>
      <w:proofErr w:type="spellStart"/>
      <w:r w:rsidRPr="00192869">
        <w:rPr>
          <w:rFonts w:ascii="宋体" w:eastAsia="宋体" w:hAnsi="宋体" w:cs="宋体"/>
          <w:color w:val="000000"/>
          <w:kern w:val="0"/>
          <w:sz w:val="18"/>
          <w:szCs w:val="18"/>
        </w:rPr>
        <w:t>DeCresce</w:t>
      </w:r>
      <w:proofErr w:type="spellEnd"/>
      <w:r w:rsidRPr="00192869">
        <w:rPr>
          <w:rFonts w:ascii="宋体" w:eastAsia="宋体" w:hAnsi="宋体" w:cs="宋体"/>
          <w:color w:val="000000"/>
          <w:kern w:val="0"/>
          <w:sz w:val="18"/>
          <w:szCs w:val="18"/>
        </w:rPr>
        <w:t xml:space="preserve">, RP:  </w:t>
      </w:r>
      <w:proofErr w:type="spellStart"/>
      <w:r w:rsidRPr="00192869">
        <w:rPr>
          <w:rFonts w:ascii="宋体" w:eastAsia="宋体" w:hAnsi="宋体" w:cs="宋体"/>
          <w:color w:val="000000"/>
          <w:kern w:val="0"/>
          <w:sz w:val="18"/>
          <w:szCs w:val="18"/>
        </w:rPr>
        <w:t>Genetiscan</w:t>
      </w:r>
      <w:proofErr w:type="spellEnd"/>
      <w:r w:rsidRPr="00192869">
        <w:rPr>
          <w:rFonts w:ascii="宋体" w:eastAsia="宋体" w:hAnsi="宋体" w:cs="宋体"/>
          <w:color w:val="000000"/>
          <w:kern w:val="0"/>
          <w:sz w:val="18"/>
          <w:szCs w:val="18"/>
        </w:rPr>
        <w:t xml:space="preserve"> Digital</w:t>
      </w:r>
    </w:p>
    <w:p w14:paraId="43FD1099"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Karyotype System. Lab Med, 18(6):402-403, 1987.</w:t>
      </w:r>
    </w:p>
    <w:p w14:paraId="5E728F41"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6BEE8A00"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6.   Bender MK: Karyotyping System with Special Reference to</w:t>
      </w:r>
    </w:p>
    <w:p w14:paraId="39311697"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the</w:t>
      </w:r>
      <w:proofErr w:type="gramEnd"/>
      <w:r w:rsidRPr="00192869">
        <w:rPr>
          <w:rFonts w:ascii="宋体" w:eastAsia="宋体" w:hAnsi="宋体" w:cs="宋体"/>
          <w:color w:val="000000"/>
          <w:kern w:val="0"/>
          <w:sz w:val="18"/>
          <w:szCs w:val="18"/>
        </w:rPr>
        <w:t xml:space="preserve"> KARYOTEC 100. Presentation: 34th Annual Scientific</w:t>
      </w:r>
    </w:p>
    <w:p w14:paraId="2B3C6A9C"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Meeting of </w:t>
      </w:r>
      <w:proofErr w:type="gramStart"/>
      <w:r w:rsidRPr="00192869">
        <w:rPr>
          <w:rFonts w:ascii="宋体" w:eastAsia="宋体" w:hAnsi="宋体" w:cs="宋体"/>
          <w:color w:val="000000"/>
          <w:kern w:val="0"/>
          <w:sz w:val="18"/>
          <w:szCs w:val="18"/>
        </w:rPr>
        <w:t>The</w:t>
      </w:r>
      <w:proofErr w:type="gramEnd"/>
      <w:r w:rsidRPr="00192869">
        <w:rPr>
          <w:rFonts w:ascii="宋体" w:eastAsia="宋体" w:hAnsi="宋体" w:cs="宋体"/>
          <w:color w:val="000000"/>
          <w:kern w:val="0"/>
          <w:sz w:val="18"/>
          <w:szCs w:val="18"/>
        </w:rPr>
        <w:t xml:space="preserve"> Royal College of Pathologists of</w:t>
      </w:r>
    </w:p>
    <w:p w14:paraId="47D2AEA6"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Australia. </w:t>
      </w:r>
      <w:proofErr w:type="gramStart"/>
      <w:r w:rsidRPr="00192869">
        <w:rPr>
          <w:rFonts w:ascii="宋体" w:eastAsia="宋体" w:hAnsi="宋体" w:cs="宋体"/>
          <w:color w:val="000000"/>
          <w:kern w:val="0"/>
          <w:sz w:val="18"/>
          <w:szCs w:val="18"/>
        </w:rPr>
        <w:t>Hong Kong, 1989.</w:t>
      </w:r>
      <w:proofErr w:type="gramEnd"/>
    </w:p>
    <w:p w14:paraId="7882F72F"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5351C0F5"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7.   Rooney DE and </w:t>
      </w:r>
      <w:proofErr w:type="spellStart"/>
      <w:r w:rsidRPr="00192869">
        <w:rPr>
          <w:rFonts w:ascii="宋体" w:eastAsia="宋体" w:hAnsi="宋体" w:cs="宋体"/>
          <w:color w:val="000000"/>
          <w:kern w:val="0"/>
          <w:sz w:val="18"/>
          <w:szCs w:val="18"/>
        </w:rPr>
        <w:t>Czepulkowski</w:t>
      </w:r>
      <w:proofErr w:type="spellEnd"/>
      <w:r w:rsidRPr="00192869">
        <w:rPr>
          <w:rFonts w:ascii="宋体" w:eastAsia="宋体" w:hAnsi="宋体" w:cs="宋体"/>
          <w:color w:val="000000"/>
          <w:kern w:val="0"/>
          <w:sz w:val="18"/>
          <w:szCs w:val="18"/>
        </w:rPr>
        <w:t xml:space="preserve"> BH: Human Cytogenetics: A</w:t>
      </w:r>
    </w:p>
    <w:p w14:paraId="02644CA7"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Practical Approach.</w:t>
      </w:r>
      <w:proofErr w:type="gramEnd"/>
      <w:r w:rsidRPr="00192869">
        <w:rPr>
          <w:rFonts w:ascii="宋体" w:eastAsia="宋体" w:hAnsi="宋体" w:cs="宋体"/>
          <w:color w:val="000000"/>
          <w:kern w:val="0"/>
          <w:sz w:val="18"/>
          <w:szCs w:val="18"/>
        </w:rPr>
        <w:t xml:space="preserve"> Oxford, England: ILR Press; 1986.</w:t>
      </w:r>
    </w:p>
    <w:p w14:paraId="5CDD4762"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30085498"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8.   </w:t>
      </w:r>
      <w:proofErr w:type="spellStart"/>
      <w:r w:rsidRPr="00192869">
        <w:rPr>
          <w:rFonts w:ascii="宋体" w:eastAsia="宋体" w:hAnsi="宋体" w:cs="宋体"/>
          <w:color w:val="000000"/>
          <w:kern w:val="0"/>
          <w:sz w:val="18"/>
          <w:szCs w:val="18"/>
        </w:rPr>
        <w:t>Verma</w:t>
      </w:r>
      <w:proofErr w:type="spellEnd"/>
      <w:r w:rsidRPr="00192869">
        <w:rPr>
          <w:rFonts w:ascii="宋体" w:eastAsia="宋体" w:hAnsi="宋体" w:cs="宋体"/>
          <w:color w:val="000000"/>
          <w:kern w:val="0"/>
          <w:sz w:val="18"/>
          <w:szCs w:val="18"/>
        </w:rPr>
        <w:t xml:space="preserve"> RS and </w:t>
      </w:r>
      <w:proofErr w:type="spellStart"/>
      <w:r w:rsidRPr="00192869">
        <w:rPr>
          <w:rFonts w:ascii="宋体" w:eastAsia="宋体" w:hAnsi="宋体" w:cs="宋体"/>
          <w:color w:val="000000"/>
          <w:kern w:val="0"/>
          <w:sz w:val="18"/>
          <w:szCs w:val="18"/>
        </w:rPr>
        <w:t>Buba</w:t>
      </w:r>
      <w:proofErr w:type="spellEnd"/>
      <w:r w:rsidRPr="00192869">
        <w:rPr>
          <w:rFonts w:ascii="宋体" w:eastAsia="宋体" w:hAnsi="宋体" w:cs="宋体"/>
          <w:color w:val="000000"/>
          <w:kern w:val="0"/>
          <w:sz w:val="18"/>
          <w:szCs w:val="18"/>
        </w:rPr>
        <w:t xml:space="preserve"> A. Chromosomes: A manual of Basic</w:t>
      </w:r>
    </w:p>
    <w:p w14:paraId="4AA21B77"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Techniques.</w:t>
      </w:r>
      <w:proofErr w:type="gramEnd"/>
      <w:r w:rsidRPr="00192869">
        <w:rPr>
          <w:rFonts w:ascii="宋体" w:eastAsia="宋体" w:hAnsi="宋体" w:cs="宋体"/>
          <w:color w:val="000000"/>
          <w:kern w:val="0"/>
          <w:sz w:val="18"/>
          <w:szCs w:val="18"/>
        </w:rPr>
        <w:t xml:space="preserve">  New York, NY: </w:t>
      </w:r>
      <w:proofErr w:type="spellStart"/>
      <w:r w:rsidRPr="00192869">
        <w:rPr>
          <w:rFonts w:ascii="宋体" w:eastAsia="宋体" w:hAnsi="宋体" w:cs="宋体"/>
          <w:color w:val="000000"/>
          <w:kern w:val="0"/>
          <w:sz w:val="18"/>
          <w:szCs w:val="18"/>
        </w:rPr>
        <w:t>Pergamon</w:t>
      </w:r>
      <w:proofErr w:type="spellEnd"/>
      <w:r w:rsidRPr="00192869">
        <w:rPr>
          <w:rFonts w:ascii="宋体" w:eastAsia="宋体" w:hAnsi="宋体" w:cs="宋体"/>
          <w:color w:val="000000"/>
          <w:kern w:val="0"/>
          <w:sz w:val="18"/>
          <w:szCs w:val="18"/>
        </w:rPr>
        <w:t>; 1989.</w:t>
      </w:r>
    </w:p>
    <w:p w14:paraId="480492AD"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727BC6A5"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9.   Priest JH: Medical Cytogenetics and Cell Culture. 2nd</w:t>
      </w:r>
    </w:p>
    <w:p w14:paraId="118092F1"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t>
      </w:r>
      <w:proofErr w:type="gramStart"/>
      <w:r w:rsidRPr="00192869">
        <w:rPr>
          <w:rFonts w:ascii="宋体" w:eastAsia="宋体" w:hAnsi="宋体" w:cs="宋体"/>
          <w:color w:val="000000"/>
          <w:kern w:val="0"/>
          <w:sz w:val="18"/>
          <w:szCs w:val="18"/>
        </w:rPr>
        <w:t>ed</w:t>
      </w:r>
      <w:proofErr w:type="gramEnd"/>
      <w:r w:rsidRPr="00192869">
        <w:rPr>
          <w:rFonts w:ascii="宋体" w:eastAsia="宋体" w:hAnsi="宋体" w:cs="宋体"/>
          <w:color w:val="000000"/>
          <w:kern w:val="0"/>
          <w:sz w:val="18"/>
          <w:szCs w:val="18"/>
        </w:rPr>
        <w:t xml:space="preserve">. Philadelphia, PA: Lea and </w:t>
      </w:r>
      <w:proofErr w:type="spellStart"/>
      <w:r w:rsidRPr="00192869">
        <w:rPr>
          <w:rFonts w:ascii="宋体" w:eastAsia="宋体" w:hAnsi="宋体" w:cs="宋体"/>
          <w:color w:val="000000"/>
          <w:kern w:val="0"/>
          <w:sz w:val="18"/>
          <w:szCs w:val="18"/>
        </w:rPr>
        <w:t>Fabiger</w:t>
      </w:r>
      <w:proofErr w:type="spellEnd"/>
      <w:r w:rsidRPr="00192869">
        <w:rPr>
          <w:rFonts w:ascii="宋体" w:eastAsia="宋体" w:hAnsi="宋体" w:cs="宋体"/>
          <w:color w:val="000000"/>
          <w:kern w:val="0"/>
          <w:sz w:val="18"/>
          <w:szCs w:val="18"/>
        </w:rPr>
        <w:t>; 1977.</w:t>
      </w:r>
    </w:p>
    <w:p w14:paraId="0C91E9B7"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14:paraId="54BFD3DE"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10.  Harden DG and Klinger HP: An International System for</w:t>
      </w:r>
    </w:p>
    <w:p w14:paraId="5E2FC2F0"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Human Cytogenetic Nomenclature (1985).  Basel,</w:t>
      </w:r>
    </w:p>
    <w:p w14:paraId="6956627A" w14:textId="77777777" w:rsidR="00DD5957" w:rsidRPr="00192869" w:rsidRDefault="00DD5957" w:rsidP="00594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Switzerland: S </w:t>
      </w:r>
      <w:proofErr w:type="spellStart"/>
      <w:r w:rsidRPr="00192869">
        <w:rPr>
          <w:rFonts w:ascii="宋体" w:eastAsia="宋体" w:hAnsi="宋体" w:cs="宋体"/>
          <w:color w:val="000000"/>
          <w:kern w:val="0"/>
          <w:sz w:val="18"/>
          <w:szCs w:val="18"/>
        </w:rPr>
        <w:t>Karger</w:t>
      </w:r>
      <w:proofErr w:type="spellEnd"/>
      <w:r w:rsidRPr="00192869">
        <w:rPr>
          <w:rFonts w:ascii="宋体" w:eastAsia="宋体" w:hAnsi="宋体" w:cs="宋体"/>
          <w:color w:val="000000"/>
          <w:kern w:val="0"/>
          <w:sz w:val="18"/>
          <w:szCs w:val="18"/>
        </w:rPr>
        <w:t>; 1985.</w:t>
      </w:r>
    </w:p>
    <w:p w14:paraId="7A6416FA" w14:textId="77777777" w:rsidR="005B0D46" w:rsidRPr="00DD5957" w:rsidRDefault="005B0D46" w:rsidP="00DD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rPr>
      </w:pPr>
    </w:p>
    <w:sectPr w:rsidR="005B0D46" w:rsidRPr="00DD5957" w:rsidSect="00AF1154">
      <w:headerReference w:type="even" r:id="rId10"/>
      <w:headerReference w:type="default" r:id="rId11"/>
      <w:pgSz w:w="11906" w:h="16838" w:code="9"/>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0FD28" w14:textId="77777777" w:rsidR="00D64770" w:rsidRDefault="00D64770" w:rsidP="00192869">
      <w:r>
        <w:separator/>
      </w:r>
    </w:p>
  </w:endnote>
  <w:endnote w:type="continuationSeparator" w:id="0">
    <w:p w14:paraId="50C4F597" w14:textId="77777777" w:rsidR="00D64770" w:rsidRDefault="00D64770" w:rsidP="0019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CE7DF" w14:textId="77777777" w:rsidR="00D64770" w:rsidRDefault="00D64770" w:rsidP="00192869">
      <w:r>
        <w:separator/>
      </w:r>
    </w:p>
  </w:footnote>
  <w:footnote w:type="continuationSeparator" w:id="0">
    <w:p w14:paraId="15AD75D6" w14:textId="77777777" w:rsidR="00D64770" w:rsidRDefault="00D64770" w:rsidP="0019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718E" w14:textId="77777777" w:rsidR="00D53C00" w:rsidRDefault="00D53C00" w:rsidP="0013625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D9192" w14:textId="77777777" w:rsidR="00D53C00" w:rsidRDefault="00D53C00" w:rsidP="0013625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102"/>
    <w:multiLevelType w:val="hybridMultilevel"/>
    <w:tmpl w:val="39829CB4"/>
    <w:lvl w:ilvl="0" w:tplc="1974F89E">
      <w:start w:val="1"/>
      <w:numFmt w:val="lowerLetter"/>
      <w:lvlText w:val="%1."/>
      <w:lvlJc w:val="left"/>
      <w:pPr>
        <w:ind w:left="811" w:hanging="36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
    <w:nsid w:val="04705A05"/>
    <w:multiLevelType w:val="hybridMultilevel"/>
    <w:tmpl w:val="687CDEB6"/>
    <w:lvl w:ilvl="0" w:tplc="10EEFAC6">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2652A"/>
    <w:multiLevelType w:val="hybridMultilevel"/>
    <w:tmpl w:val="3D125BA0"/>
    <w:lvl w:ilvl="0" w:tplc="3D5C800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DE0D86"/>
    <w:multiLevelType w:val="hybridMultilevel"/>
    <w:tmpl w:val="FBCC46C8"/>
    <w:lvl w:ilvl="0" w:tplc="F78C5442">
      <w:start w:val="1"/>
      <w:numFmt w:val="lowerRoman"/>
      <w:lvlText w:val="%1."/>
      <w:lvlJc w:val="left"/>
      <w:pPr>
        <w:ind w:left="81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FC3F67"/>
    <w:multiLevelType w:val="hybridMultilevel"/>
    <w:tmpl w:val="1C543BB6"/>
    <w:lvl w:ilvl="0" w:tplc="1974F89E">
      <w:start w:val="1"/>
      <w:numFmt w:val="lowerLetter"/>
      <w:lvlText w:val="%1."/>
      <w:lvlJc w:val="left"/>
      <w:pPr>
        <w:ind w:left="1262" w:hanging="36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5">
    <w:nsid w:val="1D1F6877"/>
    <w:multiLevelType w:val="hybridMultilevel"/>
    <w:tmpl w:val="8AE86D74"/>
    <w:lvl w:ilvl="0" w:tplc="FA5E9F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084914"/>
    <w:multiLevelType w:val="hybridMultilevel"/>
    <w:tmpl w:val="B91CE77E"/>
    <w:lvl w:ilvl="0" w:tplc="F78C5442">
      <w:start w:val="1"/>
      <w:numFmt w:val="lowerRoman"/>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7">
    <w:nsid w:val="30283155"/>
    <w:multiLevelType w:val="hybridMultilevel"/>
    <w:tmpl w:val="AE4ABEA4"/>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23B482E"/>
    <w:multiLevelType w:val="hybridMultilevel"/>
    <w:tmpl w:val="9E581756"/>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6849A8"/>
    <w:multiLevelType w:val="hybridMultilevel"/>
    <w:tmpl w:val="0E6CCA6A"/>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4C67FA"/>
    <w:multiLevelType w:val="hybridMultilevel"/>
    <w:tmpl w:val="72FEEEF0"/>
    <w:lvl w:ilvl="0" w:tplc="47CCE888">
      <w:start w:val="1"/>
      <w:numFmt w:val="lowerLetter"/>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1">
    <w:nsid w:val="3B5561CE"/>
    <w:multiLevelType w:val="hybridMultilevel"/>
    <w:tmpl w:val="D9D45CD4"/>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1F3B5A"/>
    <w:multiLevelType w:val="hybridMultilevel"/>
    <w:tmpl w:val="A1FA6192"/>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nsid w:val="3E5579EF"/>
    <w:multiLevelType w:val="hybridMultilevel"/>
    <w:tmpl w:val="2C0E5976"/>
    <w:lvl w:ilvl="0" w:tplc="28B4F698">
      <w:start w:val="1"/>
      <w:numFmt w:val="decimal"/>
      <w:lvlText w:val="%1."/>
      <w:lvlJc w:val="left"/>
      <w:pPr>
        <w:ind w:left="1262" w:hanging="36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4">
    <w:nsid w:val="3EDC35F5"/>
    <w:multiLevelType w:val="hybridMultilevel"/>
    <w:tmpl w:val="5B7408F8"/>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nsid w:val="3FD807D2"/>
    <w:multiLevelType w:val="hybridMultilevel"/>
    <w:tmpl w:val="5DBA153E"/>
    <w:lvl w:ilvl="0" w:tplc="28B4F698">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6">
    <w:nsid w:val="3FDA4C6D"/>
    <w:multiLevelType w:val="hybridMultilevel"/>
    <w:tmpl w:val="0E8EA12E"/>
    <w:lvl w:ilvl="0" w:tplc="501215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B35F4F"/>
    <w:multiLevelType w:val="hybridMultilevel"/>
    <w:tmpl w:val="66E02406"/>
    <w:lvl w:ilvl="0" w:tplc="061A7B46">
      <w:start w:val="1"/>
      <w:numFmt w:val="lowerLetter"/>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nsid w:val="4C8257E0"/>
    <w:multiLevelType w:val="hybridMultilevel"/>
    <w:tmpl w:val="DC762A1E"/>
    <w:lvl w:ilvl="0" w:tplc="1974F89E">
      <w:start w:val="1"/>
      <w:numFmt w:val="lowerLetter"/>
      <w:lvlText w:val="%1."/>
      <w:lvlJc w:val="left"/>
      <w:pPr>
        <w:ind w:left="453" w:hanging="360"/>
      </w:pPr>
      <w:rPr>
        <w:rFonts w:hint="default"/>
      </w:rPr>
    </w:lvl>
    <w:lvl w:ilvl="1" w:tplc="04090019" w:tentative="1">
      <w:start w:val="1"/>
      <w:numFmt w:val="lowerLetter"/>
      <w:lvlText w:val="%2)"/>
      <w:lvlJc w:val="left"/>
      <w:pPr>
        <w:ind w:left="933" w:hanging="420"/>
      </w:pPr>
    </w:lvl>
    <w:lvl w:ilvl="2" w:tplc="0409001B" w:tentative="1">
      <w:start w:val="1"/>
      <w:numFmt w:val="lowerRoman"/>
      <w:lvlText w:val="%3."/>
      <w:lvlJc w:val="right"/>
      <w:pPr>
        <w:ind w:left="1353" w:hanging="420"/>
      </w:pPr>
    </w:lvl>
    <w:lvl w:ilvl="3" w:tplc="0409000F" w:tentative="1">
      <w:start w:val="1"/>
      <w:numFmt w:val="decimal"/>
      <w:lvlText w:val="%4."/>
      <w:lvlJc w:val="left"/>
      <w:pPr>
        <w:ind w:left="1773" w:hanging="420"/>
      </w:pPr>
    </w:lvl>
    <w:lvl w:ilvl="4" w:tplc="04090019" w:tentative="1">
      <w:start w:val="1"/>
      <w:numFmt w:val="lowerLetter"/>
      <w:lvlText w:val="%5)"/>
      <w:lvlJc w:val="left"/>
      <w:pPr>
        <w:ind w:left="2193" w:hanging="420"/>
      </w:pPr>
    </w:lvl>
    <w:lvl w:ilvl="5" w:tplc="0409001B" w:tentative="1">
      <w:start w:val="1"/>
      <w:numFmt w:val="lowerRoman"/>
      <w:lvlText w:val="%6."/>
      <w:lvlJc w:val="right"/>
      <w:pPr>
        <w:ind w:left="2613" w:hanging="420"/>
      </w:pPr>
    </w:lvl>
    <w:lvl w:ilvl="6" w:tplc="0409000F" w:tentative="1">
      <w:start w:val="1"/>
      <w:numFmt w:val="decimal"/>
      <w:lvlText w:val="%7."/>
      <w:lvlJc w:val="left"/>
      <w:pPr>
        <w:ind w:left="3033" w:hanging="420"/>
      </w:pPr>
    </w:lvl>
    <w:lvl w:ilvl="7" w:tplc="04090019" w:tentative="1">
      <w:start w:val="1"/>
      <w:numFmt w:val="lowerLetter"/>
      <w:lvlText w:val="%8)"/>
      <w:lvlJc w:val="left"/>
      <w:pPr>
        <w:ind w:left="3453" w:hanging="420"/>
      </w:pPr>
    </w:lvl>
    <w:lvl w:ilvl="8" w:tplc="0409001B" w:tentative="1">
      <w:start w:val="1"/>
      <w:numFmt w:val="lowerRoman"/>
      <w:lvlText w:val="%9."/>
      <w:lvlJc w:val="right"/>
      <w:pPr>
        <w:ind w:left="3873" w:hanging="420"/>
      </w:pPr>
    </w:lvl>
  </w:abstractNum>
  <w:abstractNum w:abstractNumId="19">
    <w:nsid w:val="540751DA"/>
    <w:multiLevelType w:val="hybridMultilevel"/>
    <w:tmpl w:val="D4B83EE0"/>
    <w:lvl w:ilvl="0" w:tplc="1974F89E">
      <w:start w:val="1"/>
      <w:numFmt w:val="lowerLetter"/>
      <w:lvlText w:val="%1."/>
      <w:lvlJc w:val="left"/>
      <w:pPr>
        <w:ind w:left="1713" w:hanging="360"/>
      </w:pPr>
      <w:rPr>
        <w:rFonts w:hint="default"/>
      </w:rPr>
    </w:lvl>
    <w:lvl w:ilvl="1" w:tplc="04090019" w:tentative="1">
      <w:start w:val="1"/>
      <w:numFmt w:val="lowerLetter"/>
      <w:lvlText w:val="%2)"/>
      <w:lvlJc w:val="left"/>
      <w:pPr>
        <w:ind w:left="2193" w:hanging="420"/>
      </w:pPr>
    </w:lvl>
    <w:lvl w:ilvl="2" w:tplc="0409001B" w:tentative="1">
      <w:start w:val="1"/>
      <w:numFmt w:val="lowerRoman"/>
      <w:lvlText w:val="%3."/>
      <w:lvlJc w:val="right"/>
      <w:pPr>
        <w:ind w:left="2613" w:hanging="420"/>
      </w:pPr>
    </w:lvl>
    <w:lvl w:ilvl="3" w:tplc="0409000F" w:tentative="1">
      <w:start w:val="1"/>
      <w:numFmt w:val="decimal"/>
      <w:lvlText w:val="%4."/>
      <w:lvlJc w:val="left"/>
      <w:pPr>
        <w:ind w:left="3033" w:hanging="420"/>
      </w:pPr>
    </w:lvl>
    <w:lvl w:ilvl="4" w:tplc="04090019" w:tentative="1">
      <w:start w:val="1"/>
      <w:numFmt w:val="lowerLetter"/>
      <w:lvlText w:val="%5)"/>
      <w:lvlJc w:val="left"/>
      <w:pPr>
        <w:ind w:left="3453" w:hanging="420"/>
      </w:pPr>
    </w:lvl>
    <w:lvl w:ilvl="5" w:tplc="0409001B" w:tentative="1">
      <w:start w:val="1"/>
      <w:numFmt w:val="lowerRoman"/>
      <w:lvlText w:val="%6."/>
      <w:lvlJc w:val="right"/>
      <w:pPr>
        <w:ind w:left="3873" w:hanging="420"/>
      </w:pPr>
    </w:lvl>
    <w:lvl w:ilvl="6" w:tplc="0409000F" w:tentative="1">
      <w:start w:val="1"/>
      <w:numFmt w:val="decimal"/>
      <w:lvlText w:val="%7."/>
      <w:lvlJc w:val="left"/>
      <w:pPr>
        <w:ind w:left="4293" w:hanging="420"/>
      </w:pPr>
    </w:lvl>
    <w:lvl w:ilvl="7" w:tplc="04090019" w:tentative="1">
      <w:start w:val="1"/>
      <w:numFmt w:val="lowerLetter"/>
      <w:lvlText w:val="%8)"/>
      <w:lvlJc w:val="left"/>
      <w:pPr>
        <w:ind w:left="4713" w:hanging="420"/>
      </w:pPr>
    </w:lvl>
    <w:lvl w:ilvl="8" w:tplc="0409001B" w:tentative="1">
      <w:start w:val="1"/>
      <w:numFmt w:val="lowerRoman"/>
      <w:lvlText w:val="%9."/>
      <w:lvlJc w:val="right"/>
      <w:pPr>
        <w:ind w:left="5133" w:hanging="420"/>
      </w:pPr>
    </w:lvl>
  </w:abstractNum>
  <w:abstractNum w:abstractNumId="20">
    <w:nsid w:val="5A110099"/>
    <w:multiLevelType w:val="hybridMultilevel"/>
    <w:tmpl w:val="2414993A"/>
    <w:lvl w:ilvl="0" w:tplc="48C4E6CE">
      <w:start w:val="1"/>
      <w:numFmt w:val="lowerRoman"/>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1">
    <w:nsid w:val="5B9E0D24"/>
    <w:multiLevelType w:val="hybridMultilevel"/>
    <w:tmpl w:val="E7C8885E"/>
    <w:lvl w:ilvl="0" w:tplc="AC967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CB6311"/>
    <w:multiLevelType w:val="hybridMultilevel"/>
    <w:tmpl w:val="6AB298B6"/>
    <w:lvl w:ilvl="0" w:tplc="3CE6A46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272BE3"/>
    <w:multiLevelType w:val="hybridMultilevel"/>
    <w:tmpl w:val="71846116"/>
    <w:lvl w:ilvl="0" w:tplc="1974F89E">
      <w:start w:val="1"/>
      <w:numFmt w:val="lowerLetter"/>
      <w:lvlText w:val="%1."/>
      <w:lvlJc w:val="left"/>
      <w:pPr>
        <w:ind w:left="360" w:hanging="360"/>
      </w:pPr>
      <w:rPr>
        <w:rFonts w:hint="default"/>
      </w:rPr>
    </w:lvl>
    <w:lvl w:ilvl="1" w:tplc="F0CC4B6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666320"/>
    <w:multiLevelType w:val="hybridMultilevel"/>
    <w:tmpl w:val="8E560C7E"/>
    <w:lvl w:ilvl="0" w:tplc="28B4F698">
      <w:start w:val="1"/>
      <w:numFmt w:val="decimal"/>
      <w:lvlText w:val="%1."/>
      <w:lvlJc w:val="left"/>
      <w:pPr>
        <w:ind w:left="360" w:hanging="360"/>
      </w:pPr>
      <w:rPr>
        <w:rFonts w:hint="default"/>
      </w:rPr>
    </w:lvl>
    <w:lvl w:ilvl="1" w:tplc="96D85702">
      <w:start w:val="1"/>
      <w:numFmt w:val="upperLetter"/>
      <w:lvlText w:val="%2."/>
      <w:lvlJc w:val="left"/>
      <w:pPr>
        <w:ind w:left="855" w:hanging="435"/>
      </w:pPr>
      <w:rPr>
        <w:rFonts w:hint="default"/>
      </w:rPr>
    </w:lvl>
    <w:lvl w:ilvl="2" w:tplc="7BE0E128">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7E3240"/>
    <w:multiLevelType w:val="hybridMultilevel"/>
    <w:tmpl w:val="9DB0D140"/>
    <w:lvl w:ilvl="0" w:tplc="C67283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2F6A05"/>
    <w:multiLevelType w:val="hybridMultilevel"/>
    <w:tmpl w:val="1EEA3930"/>
    <w:lvl w:ilvl="0" w:tplc="8B941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FD27E0"/>
    <w:multiLevelType w:val="hybridMultilevel"/>
    <w:tmpl w:val="EA601A8A"/>
    <w:lvl w:ilvl="0" w:tplc="28B4F698">
      <w:start w:val="1"/>
      <w:numFmt w:val="decimal"/>
      <w:lvlText w:val="%1."/>
      <w:lvlJc w:val="left"/>
      <w:pPr>
        <w:ind w:left="1262" w:hanging="36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28">
    <w:nsid w:val="73891098"/>
    <w:multiLevelType w:val="hybridMultilevel"/>
    <w:tmpl w:val="50B24EDE"/>
    <w:lvl w:ilvl="0" w:tplc="1346C5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1302BB"/>
    <w:multiLevelType w:val="hybridMultilevel"/>
    <w:tmpl w:val="3D5AFBF4"/>
    <w:lvl w:ilvl="0" w:tplc="10EEFAC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0">
    <w:nsid w:val="77D208DB"/>
    <w:multiLevelType w:val="hybridMultilevel"/>
    <w:tmpl w:val="653AC832"/>
    <w:lvl w:ilvl="0" w:tplc="2F7ACA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2"/>
  </w:num>
  <w:num w:numId="3">
    <w:abstractNumId w:val="26"/>
  </w:num>
  <w:num w:numId="4">
    <w:abstractNumId w:val="16"/>
  </w:num>
  <w:num w:numId="5">
    <w:abstractNumId w:val="5"/>
  </w:num>
  <w:num w:numId="6">
    <w:abstractNumId w:val="28"/>
  </w:num>
  <w:num w:numId="7">
    <w:abstractNumId w:val="24"/>
  </w:num>
  <w:num w:numId="8">
    <w:abstractNumId w:val="23"/>
  </w:num>
  <w:num w:numId="9">
    <w:abstractNumId w:val="0"/>
  </w:num>
  <w:num w:numId="10">
    <w:abstractNumId w:val="27"/>
  </w:num>
  <w:num w:numId="11">
    <w:abstractNumId w:val="19"/>
  </w:num>
  <w:num w:numId="12">
    <w:abstractNumId w:val="15"/>
  </w:num>
  <w:num w:numId="13">
    <w:abstractNumId w:val="13"/>
  </w:num>
  <w:num w:numId="14">
    <w:abstractNumId w:val="4"/>
  </w:num>
  <w:num w:numId="15">
    <w:abstractNumId w:val="18"/>
  </w:num>
  <w:num w:numId="16">
    <w:abstractNumId w:val="21"/>
  </w:num>
  <w:num w:numId="17">
    <w:abstractNumId w:val="30"/>
  </w:num>
  <w:num w:numId="18">
    <w:abstractNumId w:val="12"/>
  </w:num>
  <w:num w:numId="19">
    <w:abstractNumId w:val="8"/>
  </w:num>
  <w:num w:numId="20">
    <w:abstractNumId w:val="14"/>
  </w:num>
  <w:num w:numId="21">
    <w:abstractNumId w:val="11"/>
  </w:num>
  <w:num w:numId="22">
    <w:abstractNumId w:val="7"/>
  </w:num>
  <w:num w:numId="23">
    <w:abstractNumId w:val="9"/>
  </w:num>
  <w:num w:numId="24">
    <w:abstractNumId w:val="17"/>
  </w:num>
  <w:num w:numId="25">
    <w:abstractNumId w:val="6"/>
  </w:num>
  <w:num w:numId="26">
    <w:abstractNumId w:val="3"/>
  </w:num>
  <w:num w:numId="27">
    <w:abstractNumId w:val="10"/>
  </w:num>
  <w:num w:numId="28">
    <w:abstractNumId w:val="20"/>
  </w:num>
  <w:num w:numId="29">
    <w:abstractNumId w:val="25"/>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revisionView w:markup="0"/>
  <w:defaultTabStop w:val="420"/>
  <w:drawingGridHorizontalSpacing w:val="213"/>
  <w:drawingGridVerticalSpacing w:val="317"/>
  <w:displayHorizontalDrawingGridEvery w:val="0"/>
  <w:characterSpacingControl w:val="compressPunctuation"/>
  <w:hdrShapeDefaults>
    <o:shapedefaults v:ext="edit" spidmax="1638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69"/>
    <w:rsid w:val="00007F43"/>
    <w:rsid w:val="00024299"/>
    <w:rsid w:val="0002627F"/>
    <w:rsid w:val="0005760D"/>
    <w:rsid w:val="00076598"/>
    <w:rsid w:val="000857BB"/>
    <w:rsid w:val="0009311E"/>
    <w:rsid w:val="00096768"/>
    <w:rsid w:val="00102140"/>
    <w:rsid w:val="0011326D"/>
    <w:rsid w:val="00117C00"/>
    <w:rsid w:val="0012705D"/>
    <w:rsid w:val="0013625B"/>
    <w:rsid w:val="00153EAD"/>
    <w:rsid w:val="00162C81"/>
    <w:rsid w:val="00192869"/>
    <w:rsid w:val="00192A7E"/>
    <w:rsid w:val="001C4F1C"/>
    <w:rsid w:val="001D61EB"/>
    <w:rsid w:val="001F086A"/>
    <w:rsid w:val="00237010"/>
    <w:rsid w:val="00237362"/>
    <w:rsid w:val="00246AA3"/>
    <w:rsid w:val="00251FD3"/>
    <w:rsid w:val="00257000"/>
    <w:rsid w:val="00260AB2"/>
    <w:rsid w:val="002611F0"/>
    <w:rsid w:val="002865FE"/>
    <w:rsid w:val="0029038C"/>
    <w:rsid w:val="002B15A8"/>
    <w:rsid w:val="002C77E8"/>
    <w:rsid w:val="002D40F3"/>
    <w:rsid w:val="002E2463"/>
    <w:rsid w:val="002E4745"/>
    <w:rsid w:val="00303611"/>
    <w:rsid w:val="00345FE4"/>
    <w:rsid w:val="00357BFB"/>
    <w:rsid w:val="003636B9"/>
    <w:rsid w:val="00374313"/>
    <w:rsid w:val="0038233B"/>
    <w:rsid w:val="0039382F"/>
    <w:rsid w:val="003A68F5"/>
    <w:rsid w:val="003C29E8"/>
    <w:rsid w:val="003E0BEB"/>
    <w:rsid w:val="003E637A"/>
    <w:rsid w:val="00425851"/>
    <w:rsid w:val="00444850"/>
    <w:rsid w:val="00454B2A"/>
    <w:rsid w:val="00466943"/>
    <w:rsid w:val="004B5274"/>
    <w:rsid w:val="004C328D"/>
    <w:rsid w:val="0050106B"/>
    <w:rsid w:val="0051203D"/>
    <w:rsid w:val="005344BB"/>
    <w:rsid w:val="00550C0A"/>
    <w:rsid w:val="0057323A"/>
    <w:rsid w:val="005916AA"/>
    <w:rsid w:val="00594B0D"/>
    <w:rsid w:val="005B04F1"/>
    <w:rsid w:val="005B0D46"/>
    <w:rsid w:val="005B3546"/>
    <w:rsid w:val="005B439B"/>
    <w:rsid w:val="005D0F97"/>
    <w:rsid w:val="005E67B6"/>
    <w:rsid w:val="005F39E1"/>
    <w:rsid w:val="00600EEE"/>
    <w:rsid w:val="00631A6A"/>
    <w:rsid w:val="0065152E"/>
    <w:rsid w:val="00675061"/>
    <w:rsid w:val="00694128"/>
    <w:rsid w:val="006B1A16"/>
    <w:rsid w:val="006C02C4"/>
    <w:rsid w:val="006F2044"/>
    <w:rsid w:val="00701618"/>
    <w:rsid w:val="00715C75"/>
    <w:rsid w:val="007170B5"/>
    <w:rsid w:val="00726C82"/>
    <w:rsid w:val="00727BB6"/>
    <w:rsid w:val="007568C0"/>
    <w:rsid w:val="007576D0"/>
    <w:rsid w:val="00767889"/>
    <w:rsid w:val="00780038"/>
    <w:rsid w:val="00784831"/>
    <w:rsid w:val="007A2766"/>
    <w:rsid w:val="007A7095"/>
    <w:rsid w:val="007C6B2F"/>
    <w:rsid w:val="00826725"/>
    <w:rsid w:val="00832A69"/>
    <w:rsid w:val="00881061"/>
    <w:rsid w:val="008846E3"/>
    <w:rsid w:val="008A49B3"/>
    <w:rsid w:val="00901DFE"/>
    <w:rsid w:val="00930F47"/>
    <w:rsid w:val="009E03E4"/>
    <w:rsid w:val="00A02889"/>
    <w:rsid w:val="00A059D4"/>
    <w:rsid w:val="00A15E9A"/>
    <w:rsid w:val="00A20B09"/>
    <w:rsid w:val="00A25B45"/>
    <w:rsid w:val="00A52956"/>
    <w:rsid w:val="00A548E6"/>
    <w:rsid w:val="00A77085"/>
    <w:rsid w:val="00A9384F"/>
    <w:rsid w:val="00A97D47"/>
    <w:rsid w:val="00AA7670"/>
    <w:rsid w:val="00AC3202"/>
    <w:rsid w:val="00AD2ADC"/>
    <w:rsid w:val="00AD577B"/>
    <w:rsid w:val="00AF1154"/>
    <w:rsid w:val="00B0075E"/>
    <w:rsid w:val="00B065F7"/>
    <w:rsid w:val="00B10729"/>
    <w:rsid w:val="00B10A2E"/>
    <w:rsid w:val="00B41834"/>
    <w:rsid w:val="00B84FAB"/>
    <w:rsid w:val="00B932A0"/>
    <w:rsid w:val="00BC2AE9"/>
    <w:rsid w:val="00BC42B8"/>
    <w:rsid w:val="00BC4CB6"/>
    <w:rsid w:val="00BF1CCA"/>
    <w:rsid w:val="00BF56F9"/>
    <w:rsid w:val="00C02BD4"/>
    <w:rsid w:val="00C449A8"/>
    <w:rsid w:val="00C5484D"/>
    <w:rsid w:val="00C825FB"/>
    <w:rsid w:val="00CC0242"/>
    <w:rsid w:val="00CD0974"/>
    <w:rsid w:val="00CD6CE5"/>
    <w:rsid w:val="00D350B6"/>
    <w:rsid w:val="00D53C00"/>
    <w:rsid w:val="00D64770"/>
    <w:rsid w:val="00D74351"/>
    <w:rsid w:val="00D77B59"/>
    <w:rsid w:val="00D85190"/>
    <w:rsid w:val="00DC79E7"/>
    <w:rsid w:val="00DD5957"/>
    <w:rsid w:val="00DE0592"/>
    <w:rsid w:val="00DE1692"/>
    <w:rsid w:val="00DE3D15"/>
    <w:rsid w:val="00DE7D23"/>
    <w:rsid w:val="00DF1A4F"/>
    <w:rsid w:val="00E1052B"/>
    <w:rsid w:val="00E17D5C"/>
    <w:rsid w:val="00E24821"/>
    <w:rsid w:val="00E260EB"/>
    <w:rsid w:val="00E2663B"/>
    <w:rsid w:val="00E307BB"/>
    <w:rsid w:val="00E41976"/>
    <w:rsid w:val="00E52875"/>
    <w:rsid w:val="00E7538C"/>
    <w:rsid w:val="00E85C38"/>
    <w:rsid w:val="00EA4E4A"/>
    <w:rsid w:val="00EB37B8"/>
    <w:rsid w:val="00ED131C"/>
    <w:rsid w:val="00F015FA"/>
    <w:rsid w:val="00F0487D"/>
    <w:rsid w:val="00F11912"/>
    <w:rsid w:val="00F440D6"/>
    <w:rsid w:val="00F47A51"/>
    <w:rsid w:val="00F655AE"/>
    <w:rsid w:val="00FD38A0"/>
    <w:rsid w:val="00FD6E2F"/>
    <w:rsid w:val="00FE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o:shapedefaults>
    <o:shapelayout v:ext="edit">
      <o:idmap v:ext="edit" data="1"/>
    </o:shapelayout>
  </w:shapeDefaults>
  <w:decimalSymbol w:val="."/>
  <w:listSeparator w:val=","/>
  <w14:docId w14:val="495E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2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869"/>
    <w:rPr>
      <w:sz w:val="18"/>
      <w:szCs w:val="18"/>
    </w:rPr>
  </w:style>
  <w:style w:type="paragraph" w:styleId="a4">
    <w:name w:val="footer"/>
    <w:basedOn w:val="a"/>
    <w:link w:val="Char0"/>
    <w:uiPriority w:val="99"/>
    <w:unhideWhenUsed/>
    <w:rsid w:val="00192869"/>
    <w:pPr>
      <w:tabs>
        <w:tab w:val="center" w:pos="4153"/>
        <w:tab w:val="right" w:pos="8306"/>
      </w:tabs>
      <w:snapToGrid w:val="0"/>
      <w:jc w:val="left"/>
    </w:pPr>
    <w:rPr>
      <w:sz w:val="18"/>
      <w:szCs w:val="18"/>
    </w:rPr>
  </w:style>
  <w:style w:type="character" w:customStyle="1" w:styleId="Char0">
    <w:name w:val="页脚 Char"/>
    <w:basedOn w:val="a0"/>
    <w:link w:val="a4"/>
    <w:uiPriority w:val="99"/>
    <w:rsid w:val="00192869"/>
    <w:rPr>
      <w:sz w:val="18"/>
      <w:szCs w:val="18"/>
    </w:rPr>
  </w:style>
  <w:style w:type="character" w:customStyle="1" w:styleId="1Char">
    <w:name w:val="标题 1 Char"/>
    <w:basedOn w:val="a0"/>
    <w:link w:val="1"/>
    <w:uiPriority w:val="9"/>
    <w:rsid w:val="00192869"/>
    <w:rPr>
      <w:rFonts w:ascii="宋体" w:eastAsia="宋体" w:hAnsi="宋体" w:cs="宋体"/>
      <w:b/>
      <w:bCs/>
      <w:kern w:val="36"/>
      <w:sz w:val="48"/>
      <w:szCs w:val="48"/>
    </w:rPr>
  </w:style>
  <w:style w:type="paragraph" w:styleId="a5">
    <w:name w:val="Normal (Web)"/>
    <w:basedOn w:val="a"/>
    <w:uiPriority w:val="99"/>
    <w:semiHidden/>
    <w:unhideWhenUsed/>
    <w:rsid w:val="0019286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1928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2869"/>
    <w:rPr>
      <w:rFonts w:ascii="宋体" w:eastAsia="宋体" w:hAnsi="宋体" w:cs="宋体"/>
      <w:kern w:val="0"/>
      <w:sz w:val="24"/>
      <w:szCs w:val="24"/>
    </w:rPr>
  </w:style>
  <w:style w:type="paragraph" w:styleId="a6">
    <w:name w:val="List Paragraph"/>
    <w:basedOn w:val="a"/>
    <w:uiPriority w:val="34"/>
    <w:qFormat/>
    <w:rsid w:val="003E0BEB"/>
    <w:pPr>
      <w:ind w:firstLineChars="200" w:firstLine="420"/>
    </w:pPr>
  </w:style>
  <w:style w:type="paragraph" w:styleId="a7">
    <w:name w:val="Balloon Text"/>
    <w:basedOn w:val="a"/>
    <w:link w:val="Char1"/>
    <w:uiPriority w:val="99"/>
    <w:semiHidden/>
    <w:unhideWhenUsed/>
    <w:rsid w:val="00F655AE"/>
    <w:rPr>
      <w:sz w:val="18"/>
      <w:szCs w:val="18"/>
    </w:rPr>
  </w:style>
  <w:style w:type="character" w:customStyle="1" w:styleId="Char1">
    <w:name w:val="批注框文本 Char"/>
    <w:basedOn w:val="a0"/>
    <w:link w:val="a7"/>
    <w:uiPriority w:val="99"/>
    <w:semiHidden/>
    <w:rsid w:val="00F655AE"/>
    <w:rPr>
      <w:sz w:val="18"/>
      <w:szCs w:val="18"/>
    </w:rPr>
  </w:style>
  <w:style w:type="character" w:styleId="a8">
    <w:name w:val="Strong"/>
    <w:basedOn w:val="a0"/>
    <w:uiPriority w:val="22"/>
    <w:qFormat/>
    <w:rsid w:val="00C02BD4"/>
    <w:rPr>
      <w:b/>
      <w:bCs/>
    </w:rPr>
  </w:style>
  <w:style w:type="paragraph" w:styleId="a9">
    <w:name w:val="Revision"/>
    <w:hidden/>
    <w:uiPriority w:val="99"/>
    <w:semiHidden/>
    <w:rsid w:val="00E75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2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869"/>
    <w:rPr>
      <w:sz w:val="18"/>
      <w:szCs w:val="18"/>
    </w:rPr>
  </w:style>
  <w:style w:type="paragraph" w:styleId="a4">
    <w:name w:val="footer"/>
    <w:basedOn w:val="a"/>
    <w:link w:val="Char0"/>
    <w:uiPriority w:val="99"/>
    <w:unhideWhenUsed/>
    <w:rsid w:val="00192869"/>
    <w:pPr>
      <w:tabs>
        <w:tab w:val="center" w:pos="4153"/>
        <w:tab w:val="right" w:pos="8306"/>
      </w:tabs>
      <w:snapToGrid w:val="0"/>
      <w:jc w:val="left"/>
    </w:pPr>
    <w:rPr>
      <w:sz w:val="18"/>
      <w:szCs w:val="18"/>
    </w:rPr>
  </w:style>
  <w:style w:type="character" w:customStyle="1" w:styleId="Char0">
    <w:name w:val="页脚 Char"/>
    <w:basedOn w:val="a0"/>
    <w:link w:val="a4"/>
    <w:uiPriority w:val="99"/>
    <w:rsid w:val="00192869"/>
    <w:rPr>
      <w:sz w:val="18"/>
      <w:szCs w:val="18"/>
    </w:rPr>
  </w:style>
  <w:style w:type="character" w:customStyle="1" w:styleId="1Char">
    <w:name w:val="标题 1 Char"/>
    <w:basedOn w:val="a0"/>
    <w:link w:val="1"/>
    <w:uiPriority w:val="9"/>
    <w:rsid w:val="00192869"/>
    <w:rPr>
      <w:rFonts w:ascii="宋体" w:eastAsia="宋体" w:hAnsi="宋体" w:cs="宋体"/>
      <w:b/>
      <w:bCs/>
      <w:kern w:val="36"/>
      <w:sz w:val="48"/>
      <w:szCs w:val="48"/>
    </w:rPr>
  </w:style>
  <w:style w:type="paragraph" w:styleId="a5">
    <w:name w:val="Normal (Web)"/>
    <w:basedOn w:val="a"/>
    <w:uiPriority w:val="99"/>
    <w:semiHidden/>
    <w:unhideWhenUsed/>
    <w:rsid w:val="0019286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1928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2869"/>
    <w:rPr>
      <w:rFonts w:ascii="宋体" w:eastAsia="宋体" w:hAnsi="宋体" w:cs="宋体"/>
      <w:kern w:val="0"/>
      <w:sz w:val="24"/>
      <w:szCs w:val="24"/>
    </w:rPr>
  </w:style>
  <w:style w:type="paragraph" w:styleId="a6">
    <w:name w:val="List Paragraph"/>
    <w:basedOn w:val="a"/>
    <w:uiPriority w:val="34"/>
    <w:qFormat/>
    <w:rsid w:val="003E0BEB"/>
    <w:pPr>
      <w:ind w:firstLineChars="200" w:firstLine="420"/>
    </w:pPr>
  </w:style>
  <w:style w:type="paragraph" w:styleId="a7">
    <w:name w:val="Balloon Text"/>
    <w:basedOn w:val="a"/>
    <w:link w:val="Char1"/>
    <w:uiPriority w:val="99"/>
    <w:semiHidden/>
    <w:unhideWhenUsed/>
    <w:rsid w:val="00F655AE"/>
    <w:rPr>
      <w:sz w:val="18"/>
      <w:szCs w:val="18"/>
    </w:rPr>
  </w:style>
  <w:style w:type="character" w:customStyle="1" w:styleId="Char1">
    <w:name w:val="批注框文本 Char"/>
    <w:basedOn w:val="a0"/>
    <w:link w:val="a7"/>
    <w:uiPriority w:val="99"/>
    <w:semiHidden/>
    <w:rsid w:val="00F655AE"/>
    <w:rPr>
      <w:sz w:val="18"/>
      <w:szCs w:val="18"/>
    </w:rPr>
  </w:style>
  <w:style w:type="character" w:styleId="a8">
    <w:name w:val="Strong"/>
    <w:basedOn w:val="a0"/>
    <w:uiPriority w:val="22"/>
    <w:qFormat/>
    <w:rsid w:val="00C02BD4"/>
    <w:rPr>
      <w:b/>
      <w:bCs/>
    </w:rPr>
  </w:style>
  <w:style w:type="paragraph" w:styleId="a9">
    <w:name w:val="Revision"/>
    <w:hidden/>
    <w:uiPriority w:val="99"/>
    <w:semiHidden/>
    <w:rsid w:val="00E7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5472">
      <w:bodyDiv w:val="1"/>
      <w:marLeft w:val="0"/>
      <w:marRight w:val="0"/>
      <w:marTop w:val="0"/>
      <w:marBottom w:val="0"/>
      <w:divBdr>
        <w:top w:val="none" w:sz="0" w:space="0" w:color="auto"/>
        <w:left w:val="none" w:sz="0" w:space="0" w:color="auto"/>
        <w:bottom w:val="none" w:sz="0" w:space="0" w:color="auto"/>
        <w:right w:val="none" w:sz="0" w:space="0" w:color="auto"/>
      </w:divBdr>
    </w:div>
    <w:div w:id="17634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自定义 3">
      <a:dk1>
        <a:srgbClr val="FFFFFF"/>
      </a:dk1>
      <a:lt1>
        <a:srgbClr val="FFFFFF"/>
      </a:lt1>
      <a:dk2>
        <a:srgbClr val="1F497D"/>
      </a:dk2>
      <a:lt2>
        <a:srgbClr val="EEECE1"/>
      </a:lt2>
      <a:accent1>
        <a:srgbClr val="4F81BD"/>
      </a:accent1>
      <a:accent2>
        <a:srgbClr val="C0504D"/>
      </a:accent2>
      <a:accent3>
        <a:srgbClr val="FFFFFF"/>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AB5C-0636-4B84-90BF-C82A17B9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1414</Words>
  <Characters>8062</Characters>
  <Application>Microsoft Office Word</Application>
  <DocSecurity>0</DocSecurity>
  <Lines>67</Lines>
  <Paragraphs>18</Paragraphs>
  <ScaleCrop>false</ScaleCrop>
  <Company>Microsoft</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2017-04-08T02:09:00Z</dcterms:created>
  <dcterms:modified xsi:type="dcterms:W3CDTF">2017-04-10T09:20:00Z</dcterms:modified>
</cp:coreProperties>
</file>