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161" w:rsidRPr="004B6E28" w:rsidRDefault="00337BFC" w:rsidP="006B00DA">
      <w:pPr>
        <w:snapToGrid w:val="0"/>
        <w:spacing w:line="300" w:lineRule="auto"/>
        <w:jc w:val="center"/>
        <w:rPr>
          <w:rFonts w:ascii="Arial" w:eastAsia="宋体" w:hAnsi="Arial" w:cs="Arial"/>
          <w:sz w:val="60"/>
          <w:szCs w:val="60"/>
          <w:lang w:eastAsia="zh-CN"/>
        </w:rPr>
      </w:pPr>
      <w:r w:rsidRPr="004B6E28">
        <w:rPr>
          <w:rFonts w:ascii="Arial" w:eastAsia="宋体" w:hAnsi="Arial" w:cs="Arial"/>
          <w:b/>
          <w:sz w:val="60"/>
          <w:lang w:eastAsia="zh-CN"/>
        </w:rPr>
        <w:t>行业和食品药品监督管理局</w:t>
      </w:r>
      <w:bookmarkStart w:id="0" w:name="_GoBack"/>
      <w:bookmarkEnd w:id="0"/>
      <w:r w:rsidRPr="004B6E28">
        <w:rPr>
          <w:rFonts w:ascii="Arial" w:eastAsia="宋体" w:hAnsi="Arial" w:cs="Arial"/>
          <w:b/>
          <w:sz w:val="60"/>
          <w:lang w:eastAsia="zh-CN"/>
        </w:rPr>
        <w:t>工作人员</w:t>
      </w:r>
      <w:r w:rsidR="00FB4739" w:rsidRPr="004B6E28">
        <w:rPr>
          <w:rFonts w:ascii="Arial" w:eastAsia="宋体" w:hAnsi="Arial" w:cs="Arial"/>
          <w:b/>
          <w:sz w:val="60"/>
          <w:lang w:eastAsia="zh-CN"/>
        </w:rPr>
        <w:t>指南</w:t>
      </w:r>
    </w:p>
    <w:p w:rsidR="002F2161" w:rsidRPr="004B6E28" w:rsidRDefault="002F2161" w:rsidP="006B00DA">
      <w:pPr>
        <w:snapToGrid w:val="0"/>
        <w:spacing w:before="2" w:line="300" w:lineRule="auto"/>
        <w:jc w:val="center"/>
        <w:rPr>
          <w:rFonts w:ascii="Arial" w:eastAsia="宋体" w:hAnsi="Arial" w:cs="Arial"/>
          <w:b/>
          <w:bCs/>
          <w:sz w:val="16"/>
          <w:szCs w:val="16"/>
          <w:lang w:eastAsia="zh-CN"/>
        </w:rPr>
      </w:pPr>
    </w:p>
    <w:p w:rsidR="002F2161" w:rsidRPr="004B6E28" w:rsidRDefault="003A6487" w:rsidP="006B00DA">
      <w:pPr>
        <w:snapToGrid w:val="0"/>
        <w:spacing w:line="300" w:lineRule="auto"/>
        <w:jc w:val="center"/>
        <w:rPr>
          <w:rFonts w:ascii="Arial" w:eastAsia="宋体" w:hAnsi="Arial" w:cs="Arial"/>
          <w:sz w:val="2"/>
          <w:szCs w:val="2"/>
        </w:rPr>
      </w:pPr>
      <w:r w:rsidRPr="004B6E28">
        <w:rPr>
          <w:rFonts w:ascii="Arial" w:eastAsia="宋体" w:hAnsi="Arial" w:cs="Arial"/>
          <w:noProof/>
          <w:sz w:val="2"/>
          <w:szCs w:val="2"/>
          <w:lang w:eastAsia="zh-CN"/>
        </w:rPr>
        <mc:AlternateContent>
          <mc:Choice Requires="wpg">
            <w:drawing>
              <wp:inline distT="0" distB="0" distL="0" distR="0" wp14:anchorId="02478754" wp14:editId="0D1F409D">
                <wp:extent cx="5759450" cy="6350"/>
                <wp:effectExtent l="0" t="0" r="12700" b="12700"/>
                <wp:docPr id="8"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9450" cy="6350"/>
                          <a:chOff x="0" y="0"/>
                          <a:chExt cx="9070" cy="10"/>
                        </a:xfrm>
                      </wpg:grpSpPr>
                      <wpg:grpSp>
                        <wpg:cNvPr id="9" name="Group 14"/>
                        <wpg:cNvGrpSpPr>
                          <a:grpSpLocks/>
                        </wpg:cNvGrpSpPr>
                        <wpg:grpSpPr bwMode="auto">
                          <a:xfrm>
                            <a:off x="5" y="5"/>
                            <a:ext cx="9060" cy="2"/>
                            <a:chOff x="5" y="5"/>
                            <a:chExt cx="9060" cy="2"/>
                          </a:xfrm>
                        </wpg:grpSpPr>
                        <wps:wsp>
                          <wps:cNvPr id="10" name="Freeform 15"/>
                          <wps:cNvSpPr>
                            <a:spLocks/>
                          </wps:cNvSpPr>
                          <wps:spPr bwMode="auto">
                            <a:xfrm>
                              <a:off x="15" y="15"/>
                              <a:ext cx="9060" cy="0"/>
                            </a:xfrm>
                            <a:custGeom>
                              <a:avLst/>
                              <a:gdLst>
                                <a:gd name="T0" fmla="+- 0 0 5"/>
                                <a:gd name="T1" fmla="*/ T0 w 9060"/>
                                <a:gd name="T2" fmla="+- 0 9060 5"/>
                                <a:gd name="T3" fmla="*/ T2 w 9060"/>
                              </a:gdLst>
                              <a:ahLst/>
                              <a:cxnLst>
                                <a:cxn ang="0">
                                  <a:pos x="T1" y="0"/>
                                </a:cxn>
                                <a:cxn ang="0">
                                  <a:pos x="T3" y="0"/>
                                </a:cxn>
                              </a:cxnLst>
                              <a:rect l="0" t="0" r="r" b="b"/>
                              <a:pathLst>
                                <a:path w="9060">
                                  <a:moveTo>
                                    <a:pt x="-5" y="-5"/>
                                  </a:moveTo>
                                  <a:lnTo>
                                    <a:pt x="9055" y="-5"/>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0517AE86" id="Group 13" o:spid="_x0000_s1026" style="width:453.5pt;height:.5pt;mso-position-horizontal-relative:char;mso-position-vertical-relative:line" coordsize="90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">
                <v:group id="Group 14" o:spid="_x0000_s1027" style="position:absolute;left:5;top:5;width:9060;height:2" coordorigin="5,5" coordsize="90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15" o:spid="_x0000_s1028" style="position:absolute;left:15;top:15;width:9060;height:0;visibility:visible;mso-wrap-style:square;v-text-anchor:top" coordsize="90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JNXMYA&#10;AADbAAAADwAAAGRycy9kb3ducmV2LnhtbESPQWvCQBCF74L/YRmhF6kbeyiSukorlpZKhWoLehuy&#10;0ySYnQ272xj/fecgeJvhvXnvm/myd43qKMTas4HpJANFXHhbc2nge/96PwMVE7LFxjMZuFCE5WI4&#10;mGNu/Zm/qNulUkkIxxwNVCm1udaxqMhhnPiWWLRfHxwmWUOpbcCzhLtGP2TZo3ZYszRU2NKqouK0&#10;+3MG9l17XIfsc1b/HF9487b148PHwZi7Uf/8BCpRn27m6/W7FXyhl19kAL34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7JNXMYAAADbAAAADwAAAAAAAAAAAAAAAACYAgAAZHJz&#10;L2Rvd25yZXYueG1sUEsFBgAAAAAEAAQA9QAAAIsDAAAAAA==&#10;" path="m-5,-5r9060,e" filled="f" strokeweight=".48pt">
                    <v:path arrowok="t" o:connecttype="custom" o:connectlocs="-5,0;9055,0" o:connectangles="0,0"/>
                  </v:shape>
                </v:group>
                <w10:anchorlock/>
              </v:group>
            </w:pict>
          </mc:Fallback>
        </mc:AlternateContent>
      </w:r>
    </w:p>
    <w:p w:rsidR="002F2161" w:rsidRPr="004B6E28" w:rsidRDefault="00337BFC" w:rsidP="006B00DA">
      <w:pPr>
        <w:snapToGrid w:val="0"/>
        <w:spacing w:line="300" w:lineRule="auto"/>
        <w:jc w:val="center"/>
        <w:rPr>
          <w:rFonts w:ascii="Arial" w:eastAsia="宋体" w:hAnsi="Arial" w:cs="Arial"/>
          <w:b/>
          <w:sz w:val="60"/>
          <w:lang w:eastAsia="zh-CN"/>
        </w:rPr>
      </w:pPr>
      <w:r w:rsidRPr="004B6E28">
        <w:rPr>
          <w:rFonts w:ascii="Arial" w:eastAsia="宋体" w:hAnsi="Arial" w:cs="Arial"/>
          <w:b/>
          <w:sz w:val="60"/>
          <w:lang w:eastAsia="zh-CN"/>
        </w:rPr>
        <w:t>II</w:t>
      </w:r>
      <w:r w:rsidRPr="004B6E28">
        <w:rPr>
          <w:rFonts w:ascii="Arial" w:eastAsia="宋体" w:hAnsi="Arial" w:cs="Arial"/>
          <w:b/>
          <w:sz w:val="60"/>
          <w:lang w:eastAsia="zh-CN"/>
        </w:rPr>
        <w:t>类特殊控制指导性文件：单纯疱疹病毒</w:t>
      </w:r>
      <w:r w:rsidRPr="004B6E28">
        <w:rPr>
          <w:rFonts w:ascii="Arial" w:eastAsia="宋体" w:hAnsi="Arial" w:cs="Arial"/>
          <w:b/>
          <w:sz w:val="60"/>
          <w:lang w:eastAsia="zh-CN"/>
        </w:rPr>
        <w:t>1</w:t>
      </w:r>
      <w:r w:rsidRPr="004B6E28">
        <w:rPr>
          <w:rFonts w:ascii="Arial" w:eastAsia="宋体" w:hAnsi="Arial" w:cs="Arial"/>
          <w:b/>
          <w:sz w:val="60"/>
          <w:lang w:eastAsia="zh-CN"/>
        </w:rPr>
        <w:t>型和</w:t>
      </w:r>
      <w:r w:rsidRPr="004B6E28">
        <w:rPr>
          <w:rFonts w:ascii="Arial" w:eastAsia="宋体" w:hAnsi="Arial" w:cs="Arial"/>
          <w:b/>
          <w:sz w:val="60"/>
          <w:lang w:eastAsia="zh-CN"/>
        </w:rPr>
        <w:t>2</w:t>
      </w:r>
      <w:r w:rsidRPr="004B6E28">
        <w:rPr>
          <w:rFonts w:ascii="Arial" w:eastAsia="宋体" w:hAnsi="Arial" w:cs="Arial"/>
          <w:b/>
          <w:sz w:val="60"/>
          <w:lang w:eastAsia="zh-CN"/>
        </w:rPr>
        <w:t>型血清学测定</w:t>
      </w:r>
    </w:p>
    <w:p w:rsidR="002F2161" w:rsidRDefault="00337BFC" w:rsidP="006B00DA">
      <w:pPr>
        <w:snapToGrid w:val="0"/>
        <w:spacing w:before="277" w:line="300" w:lineRule="auto"/>
        <w:jc w:val="center"/>
        <w:rPr>
          <w:rFonts w:ascii="Arial" w:eastAsia="宋体" w:hAnsi="Arial" w:cs="Arial"/>
          <w:b/>
          <w:sz w:val="28"/>
          <w:lang w:eastAsia="zh-CN"/>
        </w:rPr>
      </w:pPr>
      <w:r w:rsidRPr="004B6E28">
        <w:rPr>
          <w:rFonts w:ascii="Arial" w:eastAsia="宋体" w:hAnsi="Arial" w:cs="Arial"/>
          <w:b/>
          <w:sz w:val="28"/>
          <w:lang w:eastAsia="zh-CN"/>
        </w:rPr>
        <w:t>发布日期：</w:t>
      </w:r>
      <w:r w:rsidRPr="004B6E28">
        <w:rPr>
          <w:rFonts w:ascii="Arial" w:eastAsia="宋体" w:hAnsi="Arial" w:cs="Arial"/>
          <w:b/>
          <w:sz w:val="28"/>
          <w:lang w:eastAsia="zh-CN"/>
        </w:rPr>
        <w:t>2011</w:t>
      </w:r>
      <w:r w:rsidRPr="004B6E28">
        <w:rPr>
          <w:rFonts w:ascii="Arial" w:eastAsia="宋体" w:hAnsi="Arial" w:cs="Arial"/>
          <w:b/>
          <w:sz w:val="28"/>
          <w:lang w:eastAsia="zh-CN"/>
        </w:rPr>
        <w:t>年</w:t>
      </w:r>
      <w:r w:rsidRPr="004B6E28">
        <w:rPr>
          <w:rFonts w:ascii="Arial" w:eastAsia="宋体" w:hAnsi="Arial" w:cs="Arial"/>
          <w:b/>
          <w:sz w:val="28"/>
          <w:lang w:eastAsia="zh-CN"/>
        </w:rPr>
        <w:t>8</w:t>
      </w:r>
      <w:r w:rsidRPr="004B6E28">
        <w:rPr>
          <w:rFonts w:ascii="Arial" w:eastAsia="宋体" w:hAnsi="Arial" w:cs="Arial"/>
          <w:b/>
          <w:sz w:val="28"/>
          <w:lang w:eastAsia="zh-CN"/>
        </w:rPr>
        <w:t>月</w:t>
      </w:r>
      <w:r w:rsidRPr="004B6E28">
        <w:rPr>
          <w:rFonts w:ascii="Arial" w:eastAsia="宋体" w:hAnsi="Arial" w:cs="Arial"/>
          <w:b/>
          <w:sz w:val="28"/>
          <w:lang w:eastAsia="zh-CN"/>
        </w:rPr>
        <w:t>9</w:t>
      </w:r>
      <w:r w:rsidRPr="004B6E28">
        <w:rPr>
          <w:rFonts w:ascii="Arial" w:eastAsia="宋体" w:hAnsi="Arial" w:cs="Arial"/>
          <w:b/>
          <w:sz w:val="28"/>
          <w:lang w:eastAsia="zh-CN"/>
        </w:rPr>
        <w:t>日</w:t>
      </w:r>
    </w:p>
    <w:p w:rsidR="00380C61" w:rsidRPr="004B6E28" w:rsidRDefault="00380C61" w:rsidP="006B00DA">
      <w:pPr>
        <w:snapToGrid w:val="0"/>
        <w:spacing w:before="277" w:line="300" w:lineRule="auto"/>
        <w:jc w:val="center"/>
        <w:rPr>
          <w:rFonts w:ascii="Arial" w:eastAsia="宋体" w:hAnsi="Arial" w:cs="Arial"/>
          <w:sz w:val="28"/>
          <w:szCs w:val="28"/>
          <w:lang w:eastAsia="zh-CN"/>
        </w:rPr>
      </w:pPr>
    </w:p>
    <w:p w:rsidR="002F2161" w:rsidRPr="004B6E28" w:rsidRDefault="00337BFC" w:rsidP="006B00DA">
      <w:pPr>
        <w:snapToGrid w:val="0"/>
        <w:spacing w:line="300" w:lineRule="auto"/>
        <w:jc w:val="center"/>
        <w:rPr>
          <w:rFonts w:ascii="Arial" w:eastAsia="宋体" w:hAnsi="Arial" w:cs="Arial"/>
          <w:sz w:val="28"/>
          <w:szCs w:val="28"/>
          <w:lang w:eastAsia="zh-CN"/>
        </w:rPr>
      </w:pPr>
      <w:r w:rsidRPr="004B6E28">
        <w:rPr>
          <w:rFonts w:ascii="Arial" w:eastAsia="宋体" w:hAnsi="Arial" w:cs="Arial"/>
          <w:b/>
          <w:sz w:val="28"/>
          <w:lang w:eastAsia="zh-CN"/>
        </w:rPr>
        <w:t>本文件取代</w:t>
      </w:r>
      <w:r w:rsidRPr="004B6E28">
        <w:rPr>
          <w:rFonts w:ascii="Arial" w:eastAsia="宋体" w:hAnsi="Arial" w:cs="Arial"/>
          <w:b/>
          <w:sz w:val="28"/>
          <w:lang w:eastAsia="zh-CN"/>
        </w:rPr>
        <w:t>2007</w:t>
      </w:r>
      <w:r w:rsidRPr="004B6E28">
        <w:rPr>
          <w:rFonts w:ascii="Arial" w:eastAsia="宋体" w:hAnsi="Arial" w:cs="Arial"/>
          <w:b/>
          <w:sz w:val="28"/>
          <w:lang w:eastAsia="zh-CN"/>
        </w:rPr>
        <w:t>年</w:t>
      </w:r>
      <w:r w:rsidRPr="004B6E28">
        <w:rPr>
          <w:rFonts w:ascii="Arial" w:eastAsia="宋体" w:hAnsi="Arial" w:cs="Arial"/>
          <w:b/>
          <w:sz w:val="28"/>
          <w:lang w:eastAsia="zh-CN"/>
        </w:rPr>
        <w:t>4</w:t>
      </w:r>
      <w:r w:rsidRPr="004B6E28">
        <w:rPr>
          <w:rFonts w:ascii="Arial" w:eastAsia="宋体" w:hAnsi="Arial" w:cs="Arial"/>
          <w:b/>
          <w:sz w:val="28"/>
          <w:lang w:eastAsia="zh-CN"/>
        </w:rPr>
        <w:t>月</w:t>
      </w:r>
      <w:r w:rsidRPr="004B6E28">
        <w:rPr>
          <w:rFonts w:ascii="Arial" w:eastAsia="宋体" w:hAnsi="Arial" w:cs="Arial"/>
          <w:b/>
          <w:sz w:val="28"/>
          <w:lang w:eastAsia="zh-CN"/>
        </w:rPr>
        <w:t>3</w:t>
      </w:r>
      <w:r w:rsidRPr="004B6E28">
        <w:rPr>
          <w:rFonts w:ascii="Arial" w:eastAsia="宋体" w:hAnsi="Arial" w:cs="Arial"/>
          <w:b/>
          <w:sz w:val="28"/>
          <w:lang w:eastAsia="zh-CN"/>
        </w:rPr>
        <w:t>日发布的</w:t>
      </w:r>
      <w:r w:rsidRPr="004B6E28">
        <w:rPr>
          <w:rFonts w:ascii="Arial" w:eastAsia="宋体" w:hAnsi="Arial" w:cs="Arial"/>
          <w:b/>
          <w:sz w:val="28"/>
          <w:lang w:eastAsia="zh-CN"/>
        </w:rPr>
        <w:t>“</w:t>
      </w:r>
      <w:r w:rsidRPr="004B6E28">
        <w:rPr>
          <w:rFonts w:ascii="Arial" w:eastAsia="宋体" w:hAnsi="Arial" w:cs="Arial"/>
          <w:b/>
          <w:sz w:val="28"/>
          <w:lang w:eastAsia="zh-CN"/>
        </w:rPr>
        <w:t>单纯疱疹病毒</w:t>
      </w:r>
      <w:r w:rsidRPr="004B6E28">
        <w:rPr>
          <w:rFonts w:ascii="Arial" w:eastAsia="宋体" w:hAnsi="Arial" w:cs="Arial"/>
          <w:b/>
          <w:sz w:val="28"/>
          <w:lang w:eastAsia="zh-CN"/>
        </w:rPr>
        <w:t>1</w:t>
      </w:r>
      <w:r w:rsidRPr="004B6E28">
        <w:rPr>
          <w:rFonts w:ascii="Arial" w:eastAsia="宋体" w:hAnsi="Arial" w:cs="Arial"/>
          <w:b/>
          <w:sz w:val="28"/>
          <w:lang w:eastAsia="zh-CN"/>
        </w:rPr>
        <w:t>型和</w:t>
      </w:r>
      <w:r w:rsidRPr="004B6E28">
        <w:rPr>
          <w:rFonts w:ascii="Arial" w:eastAsia="宋体" w:hAnsi="Arial" w:cs="Arial"/>
          <w:b/>
          <w:sz w:val="28"/>
          <w:lang w:eastAsia="zh-CN"/>
        </w:rPr>
        <w:t>2</w:t>
      </w:r>
      <w:r w:rsidRPr="004B6E28">
        <w:rPr>
          <w:rFonts w:ascii="Arial" w:eastAsia="宋体" w:hAnsi="Arial" w:cs="Arial"/>
          <w:b/>
          <w:sz w:val="28"/>
          <w:lang w:eastAsia="zh-CN"/>
        </w:rPr>
        <w:t>型血清学测定</w:t>
      </w:r>
      <w:r w:rsidRPr="004B6E28">
        <w:rPr>
          <w:rFonts w:ascii="Arial" w:eastAsia="宋体" w:hAnsi="Arial" w:cs="Arial"/>
          <w:b/>
          <w:sz w:val="28"/>
          <w:lang w:eastAsia="zh-CN"/>
        </w:rPr>
        <w:t>”</w:t>
      </w:r>
      <w:r w:rsidRPr="004B6E28">
        <w:rPr>
          <w:rFonts w:ascii="Arial" w:eastAsia="宋体" w:hAnsi="Arial" w:cs="Arial"/>
          <w:b/>
          <w:sz w:val="28"/>
          <w:lang w:eastAsia="zh-CN"/>
        </w:rPr>
        <w:t>。</w:t>
      </w:r>
    </w:p>
    <w:p w:rsidR="002F2161" w:rsidRDefault="00337BFC" w:rsidP="006B00DA">
      <w:pPr>
        <w:snapToGrid w:val="0"/>
        <w:spacing w:line="300" w:lineRule="auto"/>
        <w:jc w:val="center"/>
        <w:rPr>
          <w:rFonts w:ascii="Arial" w:eastAsia="宋体" w:hAnsi="Arial" w:cs="Arial"/>
          <w:b/>
          <w:sz w:val="28"/>
          <w:lang w:eastAsia="zh-CN"/>
        </w:rPr>
      </w:pPr>
      <w:r w:rsidRPr="004B6E28">
        <w:rPr>
          <w:rFonts w:ascii="Arial" w:eastAsia="宋体" w:hAnsi="Arial" w:cs="Arial"/>
          <w:b/>
          <w:sz w:val="28"/>
          <w:lang w:eastAsia="zh-CN"/>
        </w:rPr>
        <w:t>本文件草案于</w:t>
      </w:r>
      <w:r w:rsidRPr="004B6E28">
        <w:rPr>
          <w:rFonts w:ascii="Arial" w:eastAsia="宋体" w:hAnsi="Arial" w:cs="Arial"/>
          <w:b/>
          <w:sz w:val="28"/>
          <w:lang w:eastAsia="zh-CN"/>
        </w:rPr>
        <w:t>2010</w:t>
      </w:r>
      <w:r w:rsidRPr="004B6E28">
        <w:rPr>
          <w:rFonts w:ascii="Arial" w:eastAsia="宋体" w:hAnsi="Arial" w:cs="Arial"/>
          <w:b/>
          <w:sz w:val="28"/>
          <w:lang w:eastAsia="zh-CN"/>
        </w:rPr>
        <w:t>年</w:t>
      </w:r>
      <w:r w:rsidRPr="004B6E28">
        <w:rPr>
          <w:rFonts w:ascii="Arial" w:eastAsia="宋体" w:hAnsi="Arial" w:cs="Arial"/>
          <w:b/>
          <w:sz w:val="28"/>
          <w:lang w:eastAsia="zh-CN"/>
        </w:rPr>
        <w:t>9</w:t>
      </w:r>
      <w:r w:rsidRPr="004B6E28">
        <w:rPr>
          <w:rFonts w:ascii="Arial" w:eastAsia="宋体" w:hAnsi="Arial" w:cs="Arial"/>
          <w:b/>
          <w:sz w:val="28"/>
          <w:lang w:eastAsia="zh-CN"/>
        </w:rPr>
        <w:t>月</w:t>
      </w:r>
      <w:r w:rsidRPr="004B6E28">
        <w:rPr>
          <w:rFonts w:ascii="Arial" w:eastAsia="宋体" w:hAnsi="Arial" w:cs="Arial"/>
          <w:b/>
          <w:sz w:val="28"/>
          <w:lang w:eastAsia="zh-CN"/>
        </w:rPr>
        <w:t>28</w:t>
      </w:r>
      <w:r w:rsidRPr="004B6E28">
        <w:rPr>
          <w:rFonts w:ascii="Arial" w:eastAsia="宋体" w:hAnsi="Arial" w:cs="Arial"/>
          <w:b/>
          <w:sz w:val="28"/>
          <w:lang w:eastAsia="zh-CN"/>
        </w:rPr>
        <w:t>日印发。</w:t>
      </w:r>
    </w:p>
    <w:p w:rsidR="00380C61" w:rsidRPr="004B6E28" w:rsidRDefault="00380C61" w:rsidP="006B00DA">
      <w:pPr>
        <w:snapToGrid w:val="0"/>
        <w:spacing w:line="300" w:lineRule="auto"/>
        <w:jc w:val="center"/>
        <w:rPr>
          <w:rFonts w:ascii="Arial" w:eastAsia="宋体" w:hAnsi="Arial" w:cs="Arial"/>
          <w:sz w:val="28"/>
          <w:szCs w:val="28"/>
          <w:lang w:eastAsia="zh-CN"/>
        </w:rPr>
      </w:pPr>
    </w:p>
    <w:p w:rsidR="002F2161" w:rsidRPr="00380C61" w:rsidRDefault="00337BFC" w:rsidP="006B00DA">
      <w:pPr>
        <w:pStyle w:val="a4"/>
        <w:snapToGrid w:val="0"/>
        <w:spacing w:line="300" w:lineRule="auto"/>
        <w:ind w:left="0"/>
        <w:rPr>
          <w:rFonts w:ascii="Arial" w:eastAsia="宋体" w:hAnsi="Arial" w:cs="Arial"/>
          <w:spacing w:val="-4"/>
          <w:lang w:eastAsia="zh-CN"/>
        </w:rPr>
      </w:pPr>
      <w:r w:rsidRPr="00380C61">
        <w:rPr>
          <w:rFonts w:ascii="Arial" w:eastAsia="宋体" w:hAnsi="Arial" w:cs="Arial"/>
          <w:spacing w:val="-4"/>
          <w:lang w:eastAsia="zh-CN"/>
        </w:rPr>
        <w:t>有关本文件的问题，请通过电话：</w:t>
      </w:r>
      <w:r w:rsidRPr="00380C61">
        <w:rPr>
          <w:rFonts w:ascii="Arial" w:eastAsia="宋体" w:hAnsi="Arial" w:cs="Arial"/>
          <w:spacing w:val="-4"/>
          <w:lang w:eastAsia="zh-CN"/>
        </w:rPr>
        <w:t>301-796-6193</w:t>
      </w:r>
      <w:r w:rsidRPr="00380C61">
        <w:rPr>
          <w:rFonts w:ascii="Arial" w:eastAsia="宋体" w:hAnsi="Arial" w:cs="Arial"/>
          <w:spacing w:val="-4"/>
          <w:lang w:eastAsia="zh-CN"/>
        </w:rPr>
        <w:t>或电子邮件：</w:t>
      </w:r>
      <w:r w:rsidRPr="00380C61">
        <w:rPr>
          <w:rFonts w:ascii="Arial" w:eastAsia="宋体" w:hAnsi="Arial" w:cs="Arial"/>
          <w:spacing w:val="-4"/>
          <w:lang w:eastAsia="zh-CN"/>
        </w:rPr>
        <w:t>HajaSittana.ElMubarak@fda.hhs.gov</w:t>
      </w:r>
      <w:r w:rsidR="00380C61" w:rsidRPr="00380C61">
        <w:rPr>
          <w:rFonts w:ascii="Arial" w:eastAsia="宋体" w:hAnsi="Arial" w:cs="Arial"/>
          <w:spacing w:val="-4"/>
          <w:lang w:eastAsia="zh-CN"/>
        </w:rPr>
        <w:t xml:space="preserve"> </w:t>
      </w:r>
      <w:r w:rsidRPr="00380C61">
        <w:rPr>
          <w:rFonts w:ascii="Arial" w:eastAsia="宋体" w:hAnsi="Arial" w:cs="Arial"/>
          <w:spacing w:val="-4"/>
          <w:lang w:eastAsia="zh-CN"/>
        </w:rPr>
        <w:t>联系微生物学</w:t>
      </w:r>
      <w:r w:rsidR="000972CB" w:rsidRPr="00380C61">
        <w:rPr>
          <w:rFonts w:ascii="Arial" w:eastAsia="宋体" w:hAnsi="Arial" w:cs="Arial"/>
          <w:spacing w:val="-4"/>
          <w:lang w:eastAsia="zh-CN"/>
        </w:rPr>
        <w:t>器</w:t>
      </w:r>
      <w:r w:rsidRPr="00380C61">
        <w:rPr>
          <w:rFonts w:ascii="Arial" w:eastAsia="宋体" w:hAnsi="Arial" w:cs="Arial"/>
          <w:spacing w:val="-4"/>
          <w:lang w:eastAsia="zh-CN"/>
        </w:rPr>
        <w:t>械</w:t>
      </w:r>
      <w:r w:rsidR="000972CB" w:rsidRPr="00380C61">
        <w:rPr>
          <w:rFonts w:ascii="Arial" w:eastAsia="宋体" w:hAnsi="Arial" w:cs="Arial"/>
          <w:spacing w:val="-4"/>
          <w:lang w:eastAsia="zh-CN"/>
        </w:rPr>
        <w:t>部</w:t>
      </w:r>
      <w:r w:rsidRPr="00380C61">
        <w:rPr>
          <w:rFonts w:ascii="Arial" w:eastAsia="宋体" w:hAnsi="Arial" w:cs="Arial"/>
          <w:spacing w:val="-4"/>
          <w:lang w:eastAsia="zh-CN"/>
        </w:rPr>
        <w:t>，</w:t>
      </w:r>
      <w:proofErr w:type="spellStart"/>
      <w:r w:rsidRPr="00380C61">
        <w:rPr>
          <w:rFonts w:ascii="Arial" w:eastAsia="宋体" w:hAnsi="Arial" w:cs="Arial"/>
          <w:spacing w:val="-4"/>
          <w:lang w:eastAsia="zh-CN"/>
        </w:rPr>
        <w:t>Haja</w:t>
      </w:r>
      <w:proofErr w:type="spellEnd"/>
      <w:r w:rsidRPr="00380C61">
        <w:rPr>
          <w:rFonts w:ascii="Arial" w:eastAsia="宋体" w:hAnsi="Arial" w:cs="Arial"/>
          <w:spacing w:val="-4"/>
          <w:lang w:eastAsia="zh-CN"/>
        </w:rPr>
        <w:t xml:space="preserve"> </w:t>
      </w:r>
      <w:proofErr w:type="spellStart"/>
      <w:r w:rsidRPr="00380C61">
        <w:rPr>
          <w:rFonts w:ascii="Arial" w:eastAsia="宋体" w:hAnsi="Arial" w:cs="Arial"/>
          <w:spacing w:val="-4"/>
          <w:lang w:eastAsia="zh-CN"/>
        </w:rPr>
        <w:t>Sittana</w:t>
      </w:r>
      <w:proofErr w:type="spellEnd"/>
      <w:r w:rsidRPr="00380C61">
        <w:rPr>
          <w:rFonts w:ascii="Arial" w:eastAsia="宋体" w:hAnsi="Arial" w:cs="Arial"/>
          <w:spacing w:val="-4"/>
          <w:lang w:eastAsia="zh-CN"/>
        </w:rPr>
        <w:t xml:space="preserve"> El Mubarak</w:t>
      </w:r>
      <w:r w:rsidR="000972CB" w:rsidRPr="00380C61">
        <w:rPr>
          <w:rFonts w:ascii="Arial" w:eastAsia="宋体" w:hAnsi="Arial" w:cs="Arial"/>
          <w:spacing w:val="-4"/>
          <w:lang w:eastAsia="zh-CN"/>
        </w:rPr>
        <w:t>博士</w:t>
      </w:r>
      <w:r w:rsidRPr="00380C61">
        <w:rPr>
          <w:rFonts w:ascii="Arial" w:eastAsia="宋体" w:hAnsi="Arial" w:cs="Arial"/>
          <w:spacing w:val="-4"/>
          <w:lang w:eastAsia="zh-CN"/>
        </w:rPr>
        <w:t>。</w:t>
      </w:r>
    </w:p>
    <w:p w:rsidR="002F2161" w:rsidRPr="004B6E28" w:rsidRDefault="002F2161" w:rsidP="006B00DA">
      <w:pPr>
        <w:snapToGrid w:val="0"/>
        <w:spacing w:line="300" w:lineRule="auto"/>
        <w:jc w:val="both"/>
        <w:rPr>
          <w:rFonts w:ascii="Arial" w:eastAsia="宋体" w:hAnsi="Arial" w:cs="Arial"/>
          <w:sz w:val="24"/>
          <w:szCs w:val="24"/>
          <w:lang w:eastAsia="zh-CN"/>
        </w:rPr>
      </w:pPr>
    </w:p>
    <w:p w:rsidR="002F2161" w:rsidRPr="004B6E28" w:rsidRDefault="000A5132" w:rsidP="006B00DA">
      <w:pPr>
        <w:snapToGrid w:val="0"/>
        <w:spacing w:before="2" w:line="300" w:lineRule="auto"/>
        <w:jc w:val="both"/>
        <w:rPr>
          <w:rFonts w:ascii="Arial" w:eastAsia="宋体" w:hAnsi="Arial" w:cs="Arial"/>
          <w:sz w:val="24"/>
          <w:szCs w:val="24"/>
          <w:lang w:eastAsia="zh-CN"/>
        </w:rPr>
      </w:pPr>
      <w:r>
        <w:rPr>
          <w:rFonts w:ascii="Arial" w:eastAsia="宋体" w:hAnsi="Arial" w:cs="Arial"/>
          <w:noProof/>
          <w:sz w:val="24"/>
          <w:szCs w:val="24"/>
          <w:lang w:eastAsia="zh-CN"/>
        </w:rPr>
        <mc:AlternateContent>
          <mc:Choice Requires="wps">
            <w:drawing>
              <wp:anchor distT="0" distB="0" distL="114300" distR="114300" simplePos="0" relativeHeight="251655168" behindDoc="0" locked="0" layoutInCell="1" allowOverlap="1" wp14:anchorId="541CE401" wp14:editId="7363CE94">
                <wp:simplePos x="0" y="0"/>
                <wp:positionH relativeFrom="column">
                  <wp:posOffset>84906</wp:posOffset>
                </wp:positionH>
                <wp:positionV relativeFrom="paragraph">
                  <wp:posOffset>169156</wp:posOffset>
                </wp:positionV>
                <wp:extent cx="1602965" cy="1278193"/>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602965" cy="127819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A5132" w:rsidRDefault="000A5132">
                            <w:r>
                              <w:rPr>
                                <w:noProof/>
                                <w:lang w:eastAsia="zh-CN"/>
                              </w:rPr>
                              <w:drawing>
                                <wp:inline distT="0" distB="0" distL="0" distR="0" wp14:anchorId="660B80F9" wp14:editId="625FBC34">
                                  <wp:extent cx="876300" cy="981075"/>
                                  <wp:effectExtent l="0" t="0" r="0" b="9525"/>
                                  <wp:docPr id="82" name="图片 82"/>
                                  <wp:cNvGraphicFramePr/>
                                  <a:graphic xmlns:a="http://schemas.openxmlformats.org/drawingml/2006/main">
                                    <a:graphicData uri="http://schemas.openxmlformats.org/drawingml/2006/picture">
                                      <pic:pic xmlns:pic="http://schemas.openxmlformats.org/drawingml/2006/picture">
                                        <pic:nvPicPr>
                                          <pic:cNvPr id="12" name="图片 12"/>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9810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type id="_x0000_t202" coordsize="21600,21600" o:spt="202" path="m,l,21600r21600,l21600,xe">
                <v:stroke joinstyle="miter"/>
                <v:path gradientshapeok="t" o:connecttype="rect"/>
              </v:shapetype>
              <v:shape id="文本框 11" o:spid="_x0000_s1026" type="#_x0000_t202" style="position:absolute;left:0;text-align:left;margin-left:6.7pt;margin-top:13.3pt;width:126.2pt;height:100.6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" filled="f" stroked="f" strokeweight=".5pt">
                <v:textbox>
                  <w:txbxContent>
                    <w:p w:rsidR="000A5132" w:rsidRDefault="000A5132">
                      <w:r>
                        <w:rPr>
                          <w:noProof/>
                          <w:lang w:eastAsia="zh-CN"/>
                        </w:rPr>
                        <w:drawing>
                          <wp:inline distT="0" distB="0" distL="0" distR="0" wp14:anchorId="4597E1C1" wp14:editId="53098484">
                            <wp:extent cx="876300" cy="981075"/>
                            <wp:effectExtent l="0" t="0" r="0" b="9525"/>
                            <wp:docPr id="82" name="图片 82"/>
                            <wp:cNvGraphicFramePr/>
                            <a:graphic xmlns:a="http://schemas.openxmlformats.org/drawingml/2006/main">
                              <a:graphicData uri="http://schemas.openxmlformats.org/drawingml/2006/picture">
                                <pic:pic xmlns:pic="http://schemas.openxmlformats.org/drawingml/2006/picture">
                                  <pic:nvPicPr>
                                    <pic:cNvPr id="12" name="图片 12"/>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6300" cy="981075"/>
                                    </a:xfrm>
                                    <a:prstGeom prst="rect">
                                      <a:avLst/>
                                    </a:prstGeom>
                                    <a:noFill/>
                                    <a:ln>
                                      <a:noFill/>
                                    </a:ln>
                                  </pic:spPr>
                                </pic:pic>
                              </a:graphicData>
                            </a:graphic>
                          </wp:inline>
                        </w:drawing>
                      </w:r>
                    </w:p>
                  </w:txbxContent>
                </v:textbox>
              </v:shape>
            </w:pict>
          </mc:Fallback>
        </mc:AlternateContent>
      </w:r>
    </w:p>
    <w:p w:rsidR="002F2161" w:rsidRPr="000A5132" w:rsidRDefault="00337BFC" w:rsidP="006B00DA">
      <w:pPr>
        <w:pStyle w:val="a4"/>
        <w:snapToGrid w:val="0"/>
        <w:spacing w:line="300" w:lineRule="auto"/>
        <w:ind w:left="0"/>
        <w:jc w:val="right"/>
        <w:rPr>
          <w:rFonts w:ascii="Arial" w:eastAsia="宋体" w:hAnsi="Arial" w:cs="Arial"/>
          <w:spacing w:val="-4"/>
          <w:lang w:eastAsia="zh-CN"/>
        </w:rPr>
      </w:pPr>
      <w:r w:rsidRPr="000A5132">
        <w:rPr>
          <w:rFonts w:ascii="Arial" w:eastAsia="宋体" w:hAnsi="Arial" w:cs="Arial"/>
          <w:spacing w:val="-4"/>
          <w:lang w:eastAsia="zh-CN"/>
        </w:rPr>
        <w:t>美国卫生</w:t>
      </w:r>
      <w:r w:rsidR="00FB4739" w:rsidRPr="000A5132">
        <w:rPr>
          <w:rFonts w:ascii="Arial" w:eastAsia="宋体" w:hAnsi="Arial" w:cs="Arial"/>
          <w:spacing w:val="-4"/>
          <w:lang w:eastAsia="zh-CN"/>
        </w:rPr>
        <w:t>与</w:t>
      </w:r>
      <w:r w:rsidR="000972CB" w:rsidRPr="000A5132">
        <w:rPr>
          <w:rFonts w:ascii="Arial" w:eastAsia="宋体" w:hAnsi="Arial" w:cs="Arial"/>
          <w:spacing w:val="-4"/>
          <w:lang w:eastAsia="zh-CN"/>
        </w:rPr>
        <w:t>公众</w:t>
      </w:r>
      <w:r w:rsidRPr="000A5132">
        <w:rPr>
          <w:rFonts w:ascii="Arial" w:eastAsia="宋体" w:hAnsi="Arial" w:cs="Arial"/>
          <w:spacing w:val="-4"/>
          <w:lang w:eastAsia="zh-CN"/>
        </w:rPr>
        <w:t>服务部</w:t>
      </w:r>
    </w:p>
    <w:p w:rsidR="002F2161" w:rsidRPr="000A5132" w:rsidRDefault="00337BFC" w:rsidP="006B00DA">
      <w:pPr>
        <w:pStyle w:val="a4"/>
        <w:snapToGrid w:val="0"/>
        <w:spacing w:line="300" w:lineRule="auto"/>
        <w:ind w:left="0"/>
        <w:jc w:val="right"/>
        <w:rPr>
          <w:rFonts w:ascii="Arial" w:eastAsia="宋体" w:hAnsi="Arial" w:cs="Arial"/>
          <w:spacing w:val="-4"/>
          <w:lang w:eastAsia="zh-CN"/>
        </w:rPr>
      </w:pPr>
      <w:r w:rsidRPr="000A5132">
        <w:rPr>
          <w:rFonts w:ascii="Arial" w:eastAsia="宋体" w:hAnsi="Arial" w:cs="Arial"/>
          <w:spacing w:val="-4"/>
          <w:lang w:eastAsia="zh-CN"/>
        </w:rPr>
        <w:t>食品药品监督管理局</w:t>
      </w:r>
    </w:p>
    <w:p w:rsidR="002F2161" w:rsidRPr="000A5132" w:rsidRDefault="00337BFC" w:rsidP="006B00DA">
      <w:pPr>
        <w:pStyle w:val="a4"/>
        <w:snapToGrid w:val="0"/>
        <w:spacing w:line="300" w:lineRule="auto"/>
        <w:ind w:left="0"/>
        <w:jc w:val="right"/>
        <w:rPr>
          <w:rFonts w:ascii="Arial" w:eastAsia="宋体" w:hAnsi="Arial" w:cs="Arial"/>
          <w:spacing w:val="-4"/>
          <w:lang w:eastAsia="zh-CN"/>
        </w:rPr>
      </w:pPr>
      <w:r w:rsidRPr="000A5132">
        <w:rPr>
          <w:rFonts w:ascii="Arial" w:eastAsia="宋体" w:hAnsi="Arial" w:cs="Arial"/>
          <w:spacing w:val="-4"/>
          <w:lang w:eastAsia="zh-CN"/>
        </w:rPr>
        <w:t>器械</w:t>
      </w:r>
      <w:r w:rsidR="00FB4739" w:rsidRPr="000A5132">
        <w:rPr>
          <w:rFonts w:ascii="Arial" w:eastAsia="宋体" w:hAnsi="Arial" w:cs="Arial"/>
          <w:spacing w:val="-4"/>
          <w:lang w:eastAsia="zh-CN"/>
        </w:rPr>
        <w:t>与</w:t>
      </w:r>
      <w:r w:rsidRPr="000A5132">
        <w:rPr>
          <w:rFonts w:ascii="Arial" w:eastAsia="宋体" w:hAnsi="Arial" w:cs="Arial"/>
          <w:spacing w:val="-4"/>
          <w:lang w:eastAsia="zh-CN"/>
        </w:rPr>
        <w:t>放射</w:t>
      </w:r>
      <w:r w:rsidR="00FB4739" w:rsidRPr="000A5132">
        <w:rPr>
          <w:rFonts w:ascii="Arial" w:eastAsia="宋体" w:hAnsi="Arial" w:cs="Arial"/>
          <w:spacing w:val="-4"/>
          <w:lang w:eastAsia="zh-CN"/>
        </w:rPr>
        <w:t>健康</w:t>
      </w:r>
      <w:r w:rsidRPr="000A5132">
        <w:rPr>
          <w:rFonts w:ascii="Arial" w:eastAsia="宋体" w:hAnsi="Arial" w:cs="Arial"/>
          <w:spacing w:val="-4"/>
          <w:lang w:eastAsia="zh-CN"/>
        </w:rPr>
        <w:t>中心</w:t>
      </w:r>
    </w:p>
    <w:p w:rsidR="002F2161" w:rsidRPr="000A5132" w:rsidRDefault="00337BFC" w:rsidP="006B00DA">
      <w:pPr>
        <w:pStyle w:val="a4"/>
        <w:snapToGrid w:val="0"/>
        <w:spacing w:line="300" w:lineRule="auto"/>
        <w:ind w:left="0"/>
        <w:jc w:val="right"/>
        <w:rPr>
          <w:rFonts w:ascii="Arial" w:eastAsia="宋体" w:hAnsi="Arial" w:cs="Arial"/>
          <w:spacing w:val="-4"/>
          <w:lang w:eastAsia="zh-CN"/>
        </w:rPr>
      </w:pPr>
      <w:r w:rsidRPr="000A5132">
        <w:rPr>
          <w:rFonts w:ascii="Arial" w:eastAsia="宋体" w:hAnsi="Arial" w:cs="Arial"/>
          <w:spacing w:val="-4"/>
          <w:lang w:eastAsia="zh-CN"/>
        </w:rPr>
        <w:t>体外诊断器械</w:t>
      </w:r>
      <w:r w:rsidR="00FB4739" w:rsidRPr="000A5132">
        <w:rPr>
          <w:rFonts w:ascii="Arial" w:eastAsia="宋体" w:hAnsi="Arial" w:cs="Arial"/>
          <w:spacing w:val="-4"/>
          <w:lang w:eastAsia="zh-CN"/>
        </w:rPr>
        <w:t>评估</w:t>
      </w:r>
      <w:r w:rsidRPr="000A5132">
        <w:rPr>
          <w:rFonts w:ascii="Arial" w:eastAsia="宋体" w:hAnsi="Arial" w:cs="Arial"/>
          <w:spacing w:val="-4"/>
          <w:lang w:eastAsia="zh-CN"/>
        </w:rPr>
        <w:t>和安全办公室</w:t>
      </w:r>
    </w:p>
    <w:p w:rsidR="002F2161" w:rsidRPr="000A5132" w:rsidRDefault="00337BFC" w:rsidP="006B00DA">
      <w:pPr>
        <w:pStyle w:val="a4"/>
        <w:snapToGrid w:val="0"/>
        <w:spacing w:line="300" w:lineRule="auto"/>
        <w:ind w:left="0"/>
        <w:jc w:val="right"/>
        <w:rPr>
          <w:rFonts w:ascii="Arial" w:eastAsia="宋体" w:hAnsi="Arial" w:cs="Arial"/>
          <w:spacing w:val="-4"/>
          <w:lang w:eastAsia="zh-CN"/>
        </w:rPr>
      </w:pPr>
      <w:r w:rsidRPr="000A5132">
        <w:rPr>
          <w:rFonts w:ascii="Arial" w:eastAsia="宋体" w:hAnsi="Arial" w:cs="Arial"/>
          <w:spacing w:val="-4"/>
          <w:lang w:eastAsia="zh-CN"/>
        </w:rPr>
        <w:t>微生物学器械</w:t>
      </w:r>
      <w:r w:rsidR="000972CB" w:rsidRPr="000A5132">
        <w:rPr>
          <w:rFonts w:ascii="Arial" w:eastAsia="宋体" w:hAnsi="Arial" w:cs="Arial"/>
          <w:spacing w:val="-4"/>
          <w:lang w:eastAsia="zh-CN"/>
        </w:rPr>
        <w:t>部</w:t>
      </w:r>
    </w:p>
    <w:p w:rsidR="002F2161" w:rsidRPr="004B6E28" w:rsidRDefault="002F2161" w:rsidP="006B00DA">
      <w:pPr>
        <w:pStyle w:val="2"/>
        <w:snapToGrid w:val="0"/>
        <w:spacing w:line="300" w:lineRule="auto"/>
        <w:ind w:left="0"/>
        <w:jc w:val="both"/>
        <w:rPr>
          <w:rFonts w:ascii="Arial" w:eastAsia="宋体" w:hAnsi="Arial" w:cs="Arial"/>
          <w:b w:val="0"/>
          <w:bCs w:val="0"/>
          <w:lang w:eastAsia="zh-CN"/>
        </w:rPr>
      </w:pPr>
    </w:p>
    <w:p w:rsidR="002F2161" w:rsidRPr="004B6E28" w:rsidRDefault="002F2161" w:rsidP="006B00DA">
      <w:pPr>
        <w:snapToGrid w:val="0"/>
        <w:spacing w:line="300" w:lineRule="auto"/>
        <w:jc w:val="both"/>
        <w:rPr>
          <w:rFonts w:ascii="Arial" w:eastAsia="宋体" w:hAnsi="Arial" w:cs="Arial"/>
          <w:lang w:eastAsia="zh-CN"/>
        </w:rPr>
        <w:sectPr w:rsidR="002F2161" w:rsidRPr="004B6E28" w:rsidSect="008221CF">
          <w:type w:val="continuous"/>
          <w:pgSz w:w="12240" w:h="15840"/>
          <w:pgMar w:top="1134" w:right="1134" w:bottom="1134" w:left="1134" w:header="720" w:footer="720" w:gutter="0"/>
          <w:cols w:space="720"/>
          <w:docGrid w:linePitch="299"/>
        </w:sectPr>
      </w:pPr>
    </w:p>
    <w:p w:rsidR="006B00DA" w:rsidRDefault="006B00DA" w:rsidP="006B00DA">
      <w:pPr>
        <w:widowControl/>
        <w:rPr>
          <w:rFonts w:ascii="Arial" w:eastAsia="宋体" w:hAnsi="Arial" w:cs="Arial"/>
          <w:b/>
          <w:bCs/>
          <w:sz w:val="36"/>
          <w:szCs w:val="36"/>
          <w:lang w:eastAsia="zh-CN"/>
        </w:rPr>
      </w:pPr>
      <w:r>
        <w:rPr>
          <w:rFonts w:ascii="Arial" w:eastAsia="宋体" w:hAnsi="Arial" w:cs="Arial"/>
          <w:b/>
          <w:bCs/>
          <w:sz w:val="36"/>
          <w:szCs w:val="36"/>
          <w:lang w:eastAsia="zh-CN"/>
        </w:rPr>
        <w:lastRenderedPageBreak/>
        <w:br w:type="page"/>
      </w:r>
    </w:p>
    <w:p w:rsidR="006B00DA" w:rsidRPr="006B00DA" w:rsidRDefault="006B00DA" w:rsidP="006B00DA">
      <w:pPr>
        <w:snapToGrid w:val="0"/>
        <w:spacing w:line="300" w:lineRule="auto"/>
        <w:jc w:val="center"/>
        <w:rPr>
          <w:rFonts w:ascii="Arial" w:eastAsia="宋体" w:hAnsi="Arial" w:cs="Arial"/>
          <w:b/>
          <w:sz w:val="48"/>
          <w:szCs w:val="48"/>
          <w:lang w:eastAsia="zh-CN"/>
        </w:rPr>
      </w:pPr>
      <w:r w:rsidRPr="006B00DA">
        <w:rPr>
          <w:rFonts w:ascii="Arial" w:eastAsia="宋体" w:hAnsi="Arial" w:cs="Arial"/>
          <w:b/>
          <w:sz w:val="36"/>
          <w:lang w:eastAsia="zh-CN"/>
        </w:rPr>
        <w:lastRenderedPageBreak/>
        <w:t>前言</w:t>
      </w:r>
    </w:p>
    <w:p w:rsidR="002F2161" w:rsidRPr="004B6E28" w:rsidRDefault="000972CB" w:rsidP="006B00DA">
      <w:pPr>
        <w:snapToGrid w:val="0"/>
        <w:spacing w:line="300" w:lineRule="auto"/>
        <w:jc w:val="both"/>
        <w:rPr>
          <w:rFonts w:ascii="Arial" w:eastAsia="宋体" w:hAnsi="Arial" w:cs="Arial"/>
          <w:b/>
          <w:sz w:val="36"/>
          <w:lang w:eastAsia="zh-CN"/>
        </w:rPr>
      </w:pPr>
      <w:r w:rsidRPr="004B6E28">
        <w:rPr>
          <w:rFonts w:ascii="Arial" w:eastAsia="宋体" w:hAnsi="Arial" w:cs="Arial"/>
          <w:b/>
          <w:sz w:val="36"/>
          <w:lang w:eastAsia="zh-CN"/>
        </w:rPr>
        <w:t>公众</w:t>
      </w:r>
      <w:r w:rsidR="00337BFC" w:rsidRPr="004B6E28">
        <w:rPr>
          <w:rFonts w:ascii="Arial" w:eastAsia="宋体" w:hAnsi="Arial" w:cs="Arial"/>
          <w:b/>
          <w:sz w:val="36"/>
          <w:lang w:eastAsia="zh-CN"/>
        </w:rPr>
        <w:t>评论</w:t>
      </w:r>
    </w:p>
    <w:p w:rsidR="002F2161" w:rsidRPr="004B6E28" w:rsidRDefault="002F2161" w:rsidP="006B00DA">
      <w:pPr>
        <w:snapToGrid w:val="0"/>
        <w:spacing w:before="10" w:line="300" w:lineRule="auto"/>
        <w:jc w:val="both"/>
        <w:rPr>
          <w:rFonts w:ascii="Arial" w:eastAsia="宋体" w:hAnsi="Arial" w:cs="Arial"/>
          <w:b/>
          <w:bCs/>
          <w:sz w:val="17"/>
          <w:szCs w:val="17"/>
          <w:lang w:eastAsia="zh-CN"/>
        </w:rPr>
      </w:pPr>
    </w:p>
    <w:p w:rsidR="002F2161" w:rsidRPr="004B6E28" w:rsidRDefault="000972CB" w:rsidP="006B00DA">
      <w:pPr>
        <w:pStyle w:val="a4"/>
        <w:snapToGrid w:val="0"/>
        <w:spacing w:line="300" w:lineRule="auto"/>
        <w:ind w:left="0"/>
        <w:jc w:val="both"/>
        <w:rPr>
          <w:rFonts w:ascii="Arial" w:eastAsia="宋体" w:hAnsi="Arial" w:cs="Arial"/>
          <w:lang w:eastAsia="zh-CN"/>
        </w:rPr>
      </w:pPr>
      <w:r w:rsidRPr="004B6E28">
        <w:rPr>
          <w:rFonts w:ascii="Arial" w:eastAsia="宋体" w:hAnsi="Arial" w:cs="Arial"/>
          <w:lang w:eastAsia="zh-CN"/>
        </w:rPr>
        <w:t>贵公司</w:t>
      </w:r>
      <w:r w:rsidR="00337BFC" w:rsidRPr="004B6E28">
        <w:rPr>
          <w:rFonts w:ascii="Arial" w:eastAsia="宋体" w:hAnsi="Arial" w:cs="Arial"/>
          <w:lang w:eastAsia="zh-CN"/>
        </w:rPr>
        <w:t>可以随时提交书面评论和建议至食品药品监督管理局，</w:t>
      </w:r>
      <w:r w:rsidR="00FB4739" w:rsidRPr="004B6E28">
        <w:rPr>
          <w:rFonts w:ascii="Arial" w:eastAsia="宋体" w:hAnsi="Arial" w:cs="Arial"/>
          <w:lang w:eastAsia="zh-CN"/>
        </w:rPr>
        <w:t>文档管理</w:t>
      </w:r>
      <w:r w:rsidR="00337BFC" w:rsidRPr="004B6E28">
        <w:rPr>
          <w:rFonts w:ascii="Arial" w:eastAsia="宋体" w:hAnsi="Arial" w:cs="Arial"/>
          <w:lang w:eastAsia="zh-CN"/>
        </w:rPr>
        <w:t>部（</w:t>
      </w:r>
      <w:r w:rsidR="00337BFC" w:rsidRPr="004B6E28">
        <w:rPr>
          <w:rFonts w:ascii="Arial" w:eastAsia="宋体" w:hAnsi="Arial" w:cs="Arial"/>
          <w:lang w:eastAsia="zh-CN"/>
        </w:rPr>
        <w:t>5630 Fishers Lane</w:t>
      </w:r>
      <w:r w:rsidR="00337BFC" w:rsidRPr="004B6E28">
        <w:rPr>
          <w:rFonts w:ascii="Arial" w:eastAsia="宋体" w:hAnsi="Arial" w:cs="Arial"/>
          <w:lang w:eastAsia="zh-CN"/>
        </w:rPr>
        <w:t>，</w:t>
      </w:r>
      <w:proofErr w:type="spellStart"/>
      <w:r w:rsidR="00337BFC" w:rsidRPr="004B6E28">
        <w:rPr>
          <w:rFonts w:ascii="Arial" w:eastAsia="宋体" w:hAnsi="Arial" w:cs="Arial"/>
          <w:lang w:eastAsia="zh-CN"/>
        </w:rPr>
        <w:t>rm</w:t>
      </w:r>
      <w:proofErr w:type="spellEnd"/>
      <w:r w:rsidR="00FB4739" w:rsidRPr="004B6E28">
        <w:rPr>
          <w:rFonts w:ascii="Arial" w:eastAsia="宋体" w:hAnsi="Arial" w:cs="Arial"/>
          <w:lang w:eastAsia="zh-CN"/>
        </w:rPr>
        <w:t>。</w:t>
      </w:r>
      <w:r w:rsidR="00337BFC" w:rsidRPr="004B6E28">
        <w:rPr>
          <w:rFonts w:ascii="Arial" w:eastAsia="宋体" w:hAnsi="Arial" w:cs="Arial"/>
          <w:lang w:eastAsia="zh-CN"/>
        </w:rPr>
        <w:t>1061</w:t>
      </w:r>
      <w:r w:rsidR="00337BFC" w:rsidRPr="004B6E28">
        <w:rPr>
          <w:rFonts w:ascii="Arial" w:eastAsia="宋体" w:hAnsi="Arial" w:cs="Arial"/>
          <w:lang w:eastAsia="zh-CN"/>
        </w:rPr>
        <w:t>，（</w:t>
      </w:r>
      <w:r w:rsidR="00337BFC" w:rsidRPr="004B6E28">
        <w:rPr>
          <w:rFonts w:ascii="Arial" w:eastAsia="宋体" w:hAnsi="Arial" w:cs="Arial"/>
          <w:lang w:eastAsia="zh-CN"/>
        </w:rPr>
        <w:t>HFA-305</w:t>
      </w:r>
      <w:r w:rsidR="00337BFC" w:rsidRPr="004B6E28">
        <w:rPr>
          <w:rFonts w:ascii="Arial" w:eastAsia="宋体" w:hAnsi="Arial" w:cs="Arial"/>
          <w:lang w:eastAsia="zh-CN"/>
        </w:rPr>
        <w:t>），</w:t>
      </w:r>
      <w:r w:rsidR="00337BFC" w:rsidRPr="004B6E28">
        <w:rPr>
          <w:rFonts w:ascii="Arial" w:eastAsia="宋体" w:hAnsi="Arial" w:cs="Arial"/>
          <w:lang w:eastAsia="zh-CN"/>
        </w:rPr>
        <w:t>Rockville</w:t>
      </w:r>
      <w:r w:rsidR="00337BFC" w:rsidRPr="004B6E28">
        <w:rPr>
          <w:rFonts w:ascii="Arial" w:eastAsia="宋体" w:hAnsi="Arial" w:cs="Arial"/>
          <w:lang w:eastAsia="zh-CN"/>
        </w:rPr>
        <w:t>，</w:t>
      </w:r>
      <w:r w:rsidR="00337BFC" w:rsidRPr="004B6E28">
        <w:rPr>
          <w:rFonts w:ascii="Arial" w:eastAsia="宋体" w:hAnsi="Arial" w:cs="Arial"/>
          <w:lang w:eastAsia="zh-CN"/>
        </w:rPr>
        <w:t>MD</w:t>
      </w:r>
      <w:r w:rsidR="00337BFC" w:rsidRPr="004B6E28">
        <w:rPr>
          <w:rFonts w:ascii="Arial" w:eastAsia="宋体" w:hAnsi="Arial" w:cs="Arial"/>
          <w:lang w:eastAsia="zh-CN"/>
        </w:rPr>
        <w:t>，</w:t>
      </w:r>
      <w:r w:rsidR="00337BFC" w:rsidRPr="004B6E28">
        <w:rPr>
          <w:rFonts w:ascii="Arial" w:eastAsia="宋体" w:hAnsi="Arial" w:cs="Arial"/>
          <w:lang w:eastAsia="zh-CN"/>
        </w:rPr>
        <w:t>20852</w:t>
      </w:r>
      <w:r w:rsidR="00337BFC" w:rsidRPr="004B6E28">
        <w:rPr>
          <w:rFonts w:ascii="Arial" w:eastAsia="宋体" w:hAnsi="Arial" w:cs="Arial"/>
          <w:lang w:eastAsia="zh-CN"/>
        </w:rPr>
        <w:t>）</w:t>
      </w:r>
      <w:r w:rsidR="00FB4739" w:rsidRPr="004B6E28">
        <w:rPr>
          <w:rFonts w:ascii="Arial" w:eastAsia="宋体" w:hAnsi="Arial" w:cs="Arial"/>
          <w:lang w:eastAsia="zh-CN"/>
        </w:rPr>
        <w:t>，</w:t>
      </w:r>
      <w:proofErr w:type="gramStart"/>
      <w:r w:rsidR="00FB4739" w:rsidRPr="004B6E28">
        <w:rPr>
          <w:rFonts w:ascii="Arial" w:eastAsia="宋体" w:hAnsi="Arial" w:cs="Arial"/>
          <w:lang w:eastAsia="zh-CN"/>
        </w:rPr>
        <w:t>供机构</w:t>
      </w:r>
      <w:proofErr w:type="gramEnd"/>
      <w:r w:rsidR="00FB4739" w:rsidRPr="004B6E28">
        <w:rPr>
          <w:rFonts w:ascii="Arial" w:eastAsia="宋体" w:hAnsi="Arial" w:cs="Arial"/>
          <w:lang w:eastAsia="zh-CN"/>
        </w:rPr>
        <w:t>审议</w:t>
      </w:r>
      <w:r w:rsidR="00337BFC" w:rsidRPr="004B6E28">
        <w:rPr>
          <w:rFonts w:ascii="Arial" w:eastAsia="宋体" w:hAnsi="Arial" w:cs="Arial"/>
          <w:lang w:eastAsia="zh-CN"/>
        </w:rPr>
        <w:t>。电子评论请提交至</w:t>
      </w:r>
      <w:hyperlink r:id="rId12" w:history="1">
        <w:r w:rsidR="00337BFC" w:rsidRPr="004B6E28">
          <w:rPr>
            <w:rStyle w:val="a7"/>
            <w:rFonts w:ascii="Arial" w:eastAsia="宋体" w:hAnsi="Arial" w:cs="Arial"/>
            <w:lang w:eastAsia="zh-CN"/>
          </w:rPr>
          <w:t>http</w:t>
        </w:r>
        <w:r w:rsidR="00337BFC" w:rsidRPr="004B6E28">
          <w:rPr>
            <w:rStyle w:val="a7"/>
            <w:rFonts w:ascii="Arial" w:eastAsia="宋体" w:hAnsi="Arial" w:cs="Arial"/>
            <w:lang w:eastAsia="zh-CN"/>
          </w:rPr>
          <w:t>：</w:t>
        </w:r>
        <w:r w:rsidR="00337BFC" w:rsidRPr="004B6E28">
          <w:rPr>
            <w:rStyle w:val="a7"/>
            <w:rFonts w:ascii="Arial" w:eastAsia="宋体" w:hAnsi="Arial" w:cs="Arial"/>
            <w:lang w:eastAsia="zh-CN"/>
          </w:rPr>
          <w:t>//www.regulations.gov</w:t>
        </w:r>
      </w:hyperlink>
      <w:r w:rsidR="00337BFC" w:rsidRPr="004B6E28">
        <w:rPr>
          <w:rFonts w:ascii="Arial" w:eastAsia="宋体" w:hAnsi="Arial" w:cs="Arial"/>
          <w:lang w:eastAsia="zh-CN"/>
        </w:rPr>
        <w:t>。请使用提供指南的联邦公报通告中列出的案卷编号标识所有评论。</w:t>
      </w:r>
      <w:r w:rsidR="00FB4739" w:rsidRPr="004B6E28">
        <w:rPr>
          <w:rFonts w:ascii="Arial" w:eastAsia="宋体" w:hAnsi="Arial" w:cs="Arial"/>
          <w:lang w:eastAsia="zh-CN"/>
        </w:rPr>
        <w:t>可能直到文件下次修订或更新时，评论才会被机构受理。</w:t>
      </w:r>
    </w:p>
    <w:p w:rsidR="002F2161" w:rsidRPr="004B6E28" w:rsidRDefault="002F2161" w:rsidP="006B00DA">
      <w:pPr>
        <w:snapToGrid w:val="0"/>
        <w:spacing w:line="300" w:lineRule="auto"/>
        <w:jc w:val="both"/>
        <w:rPr>
          <w:rFonts w:ascii="Arial" w:eastAsia="宋体" w:hAnsi="Arial" w:cs="Arial"/>
          <w:sz w:val="24"/>
          <w:szCs w:val="24"/>
          <w:lang w:eastAsia="zh-CN"/>
        </w:rPr>
      </w:pPr>
    </w:p>
    <w:p w:rsidR="002F2161" w:rsidRPr="004B6E28" w:rsidRDefault="002F2161" w:rsidP="006B00DA">
      <w:pPr>
        <w:snapToGrid w:val="0"/>
        <w:spacing w:before="2" w:line="300" w:lineRule="auto"/>
        <w:jc w:val="both"/>
        <w:rPr>
          <w:rFonts w:ascii="Arial" w:eastAsia="宋体" w:hAnsi="Arial" w:cs="Arial"/>
          <w:sz w:val="24"/>
          <w:szCs w:val="24"/>
          <w:lang w:eastAsia="zh-CN"/>
        </w:rPr>
      </w:pPr>
    </w:p>
    <w:p w:rsidR="002F2161" w:rsidRPr="004B6E28" w:rsidRDefault="00337BFC" w:rsidP="006B00DA">
      <w:pPr>
        <w:snapToGrid w:val="0"/>
        <w:spacing w:line="300" w:lineRule="auto"/>
        <w:jc w:val="both"/>
        <w:rPr>
          <w:rFonts w:ascii="Arial" w:eastAsia="宋体" w:hAnsi="Arial" w:cs="Arial"/>
          <w:b/>
          <w:sz w:val="36"/>
          <w:lang w:eastAsia="zh-CN"/>
        </w:rPr>
      </w:pPr>
      <w:r w:rsidRPr="004B6E28">
        <w:rPr>
          <w:rFonts w:ascii="Arial" w:eastAsia="宋体" w:hAnsi="Arial" w:cs="Arial"/>
          <w:b/>
          <w:sz w:val="36"/>
          <w:lang w:eastAsia="zh-CN"/>
        </w:rPr>
        <w:t>其他副本</w:t>
      </w:r>
    </w:p>
    <w:p w:rsidR="002F2161" w:rsidRPr="004B6E28" w:rsidRDefault="00337BFC" w:rsidP="006B00DA">
      <w:pPr>
        <w:pStyle w:val="a4"/>
        <w:snapToGrid w:val="0"/>
        <w:spacing w:before="274" w:line="300" w:lineRule="auto"/>
        <w:ind w:left="0"/>
        <w:jc w:val="both"/>
        <w:rPr>
          <w:rFonts w:ascii="Arial" w:eastAsia="宋体" w:hAnsi="Arial" w:cs="Arial"/>
          <w:lang w:eastAsia="zh-CN"/>
        </w:rPr>
      </w:pPr>
      <w:r w:rsidRPr="004B6E28">
        <w:rPr>
          <w:rFonts w:ascii="Arial" w:eastAsia="宋体" w:hAnsi="Arial" w:cs="Arial"/>
          <w:lang w:eastAsia="zh-CN"/>
        </w:rPr>
        <w:t>其他副本可从互联网获得</w:t>
      </w:r>
      <w:r w:rsidR="00FB4739" w:rsidRPr="004B6E28">
        <w:rPr>
          <w:rFonts w:ascii="Arial" w:eastAsia="宋体" w:hAnsi="Arial" w:cs="Arial"/>
          <w:lang w:eastAsia="zh-CN"/>
        </w:rPr>
        <w:t>。</w:t>
      </w:r>
      <w:r w:rsidR="000972CB" w:rsidRPr="004B6E28">
        <w:rPr>
          <w:rFonts w:ascii="Arial" w:eastAsia="宋体" w:hAnsi="Arial" w:cs="Arial"/>
          <w:lang w:eastAsia="zh-CN"/>
        </w:rPr>
        <w:t>贵公司</w:t>
      </w:r>
      <w:r w:rsidRPr="004B6E28">
        <w:rPr>
          <w:rFonts w:ascii="Arial" w:eastAsia="宋体" w:hAnsi="Arial" w:cs="Arial"/>
          <w:lang w:eastAsia="zh-CN"/>
        </w:rPr>
        <w:t>还可以向</w:t>
      </w:r>
      <w:r w:rsidRPr="004B6E28">
        <w:rPr>
          <w:rFonts w:ascii="Arial" w:eastAsia="宋体" w:hAnsi="Arial" w:cs="Arial"/>
          <w:lang w:eastAsia="zh-CN"/>
        </w:rPr>
        <w:t>dsmica@fda.hhs.gov</w:t>
      </w:r>
      <w:r w:rsidRPr="004B6E28">
        <w:rPr>
          <w:rFonts w:ascii="Arial" w:eastAsia="宋体" w:hAnsi="Arial" w:cs="Arial"/>
          <w:lang w:eastAsia="zh-CN"/>
        </w:rPr>
        <w:t>发送电子邮件</w:t>
      </w:r>
      <w:r w:rsidR="000972CB" w:rsidRPr="004B6E28">
        <w:rPr>
          <w:rFonts w:ascii="Arial" w:eastAsia="宋体" w:hAnsi="Arial" w:cs="Arial"/>
          <w:lang w:eastAsia="zh-CN"/>
        </w:rPr>
        <w:t>申请</w:t>
      </w:r>
      <w:r w:rsidRPr="004B6E28">
        <w:rPr>
          <w:rFonts w:ascii="Arial" w:eastAsia="宋体" w:hAnsi="Arial" w:cs="Arial"/>
          <w:lang w:eastAsia="zh-CN"/>
        </w:rPr>
        <w:t>，以接收本指南的电子副本，或发送传真</w:t>
      </w:r>
      <w:r w:rsidR="000972CB" w:rsidRPr="004B6E28">
        <w:rPr>
          <w:rFonts w:ascii="Arial" w:eastAsia="宋体" w:hAnsi="Arial" w:cs="Arial"/>
          <w:lang w:eastAsia="zh-CN"/>
        </w:rPr>
        <w:t>申请</w:t>
      </w:r>
      <w:r w:rsidRPr="004B6E28">
        <w:rPr>
          <w:rFonts w:ascii="Arial" w:eastAsia="宋体" w:hAnsi="Arial" w:cs="Arial"/>
          <w:lang w:eastAsia="zh-CN"/>
        </w:rPr>
        <w:t>至</w:t>
      </w:r>
      <w:r w:rsidRPr="004B6E28">
        <w:rPr>
          <w:rFonts w:ascii="Arial" w:eastAsia="宋体" w:hAnsi="Arial" w:cs="Arial"/>
          <w:lang w:eastAsia="zh-CN"/>
        </w:rPr>
        <w:t>301-827-8149</w:t>
      </w:r>
      <w:r w:rsidRPr="004B6E28">
        <w:rPr>
          <w:rFonts w:ascii="Arial" w:eastAsia="宋体" w:hAnsi="Arial" w:cs="Arial"/>
          <w:lang w:eastAsia="zh-CN"/>
        </w:rPr>
        <w:t>以获得</w:t>
      </w:r>
      <w:r w:rsidR="000972CB" w:rsidRPr="004B6E28">
        <w:rPr>
          <w:rFonts w:ascii="Arial" w:eastAsia="宋体" w:hAnsi="Arial" w:cs="Arial"/>
          <w:lang w:eastAsia="zh-CN"/>
        </w:rPr>
        <w:t>副本</w:t>
      </w:r>
      <w:r w:rsidR="00FB4739" w:rsidRPr="004B6E28">
        <w:rPr>
          <w:rFonts w:ascii="Arial" w:eastAsia="宋体" w:hAnsi="Arial" w:cs="Arial"/>
          <w:lang w:eastAsia="zh-CN"/>
        </w:rPr>
        <w:t>。</w:t>
      </w:r>
      <w:r w:rsidRPr="004B6E28">
        <w:rPr>
          <w:rFonts w:ascii="Arial" w:eastAsia="宋体" w:hAnsi="Arial" w:cs="Arial"/>
          <w:lang w:eastAsia="zh-CN"/>
        </w:rPr>
        <w:t>请使用文件编号</w:t>
      </w:r>
      <w:r w:rsidRPr="004B6E28">
        <w:rPr>
          <w:rFonts w:ascii="Arial" w:eastAsia="宋体" w:hAnsi="Arial" w:cs="Arial"/>
          <w:lang w:eastAsia="zh-CN"/>
        </w:rPr>
        <w:t>1713</w:t>
      </w:r>
      <w:r w:rsidRPr="004B6E28">
        <w:rPr>
          <w:rFonts w:ascii="Arial" w:eastAsia="宋体" w:hAnsi="Arial" w:cs="Arial"/>
          <w:lang w:eastAsia="zh-CN"/>
        </w:rPr>
        <w:t>来标识</w:t>
      </w:r>
      <w:r w:rsidR="000972CB" w:rsidRPr="004B6E28">
        <w:rPr>
          <w:rFonts w:ascii="Arial" w:eastAsia="宋体" w:hAnsi="Arial" w:cs="Arial"/>
          <w:lang w:eastAsia="zh-CN"/>
        </w:rPr>
        <w:t>贵公司</w:t>
      </w:r>
      <w:r w:rsidRPr="004B6E28">
        <w:rPr>
          <w:rFonts w:ascii="Arial" w:eastAsia="宋体" w:hAnsi="Arial" w:cs="Arial"/>
          <w:lang w:eastAsia="zh-CN"/>
        </w:rPr>
        <w:t>所要求获得的指南。</w:t>
      </w:r>
    </w:p>
    <w:p w:rsidR="002F2161" w:rsidRPr="004B6E28" w:rsidRDefault="002F2161" w:rsidP="006B00DA">
      <w:pPr>
        <w:snapToGrid w:val="0"/>
        <w:spacing w:line="300" w:lineRule="auto"/>
        <w:jc w:val="both"/>
        <w:rPr>
          <w:rFonts w:ascii="Arial" w:eastAsia="宋体" w:hAnsi="Arial" w:cs="Arial"/>
          <w:lang w:eastAsia="zh-CN"/>
        </w:rPr>
        <w:sectPr w:rsidR="002F2161" w:rsidRPr="004B6E28" w:rsidSect="008221CF">
          <w:footerReference w:type="default" r:id="rId13"/>
          <w:type w:val="continuous"/>
          <w:pgSz w:w="12240" w:h="15840"/>
          <w:pgMar w:top="1134" w:right="1134" w:bottom="1134" w:left="1134" w:header="720" w:footer="720" w:gutter="0"/>
          <w:cols w:space="720"/>
          <w:docGrid w:linePitch="299"/>
        </w:sectPr>
      </w:pPr>
    </w:p>
    <w:sdt>
      <w:sdtPr>
        <w:rPr>
          <w:rFonts w:asciiTheme="minorHAnsi" w:eastAsiaTheme="minorEastAsia" w:hAnsiTheme="minorHAnsi" w:cstheme="minorBidi"/>
          <w:color w:val="auto"/>
          <w:sz w:val="22"/>
          <w:szCs w:val="22"/>
          <w:lang w:val="zh-CN" w:eastAsia="en-US"/>
        </w:rPr>
        <w:id w:val="1989823684"/>
        <w:docPartObj>
          <w:docPartGallery w:val="Table of Contents"/>
          <w:docPartUnique/>
        </w:docPartObj>
      </w:sdtPr>
      <w:sdtEndPr>
        <w:rPr>
          <w:b/>
          <w:bCs/>
        </w:rPr>
      </w:sdtEndPr>
      <w:sdtContent>
        <w:p w:rsidR="005E3BDB" w:rsidRPr="002529C4" w:rsidRDefault="005E3BDB" w:rsidP="002529C4">
          <w:pPr>
            <w:pStyle w:val="TOC"/>
            <w:jc w:val="center"/>
            <w:rPr>
              <w:rFonts w:ascii="Arial" w:eastAsia="宋体" w:hAnsi="Arial" w:cs="Arial"/>
              <w:b/>
              <w:color w:val="auto"/>
            </w:rPr>
          </w:pPr>
          <w:r w:rsidRPr="002529C4">
            <w:rPr>
              <w:rFonts w:ascii="Arial" w:eastAsia="宋体" w:hAnsi="Arial" w:cs="Arial"/>
              <w:b/>
              <w:color w:val="auto"/>
              <w:lang w:val="zh-CN"/>
            </w:rPr>
            <w:t>目录</w:t>
          </w:r>
        </w:p>
        <w:p w:rsidR="005E3BDB" w:rsidRPr="002529C4" w:rsidRDefault="005E3BDB">
          <w:pPr>
            <w:pStyle w:val="10"/>
            <w:tabs>
              <w:tab w:val="right" w:leader="dot" w:pos="9962"/>
            </w:tabs>
            <w:rPr>
              <w:rFonts w:ascii="Arial" w:eastAsia="宋体" w:hAnsi="Arial" w:cs="Arial"/>
              <w:noProof/>
              <w:kern w:val="2"/>
              <w:sz w:val="21"/>
              <w:szCs w:val="22"/>
              <w:lang w:eastAsia="zh-CN"/>
            </w:rPr>
          </w:pPr>
          <w:r w:rsidRPr="002529C4">
            <w:rPr>
              <w:rFonts w:ascii="Arial" w:eastAsia="宋体" w:hAnsi="Arial" w:cs="Arial"/>
            </w:rPr>
            <w:fldChar w:fldCharType="begin"/>
          </w:r>
          <w:r w:rsidRPr="002529C4">
            <w:rPr>
              <w:rFonts w:ascii="Arial" w:eastAsia="宋体" w:hAnsi="Arial" w:cs="Arial"/>
            </w:rPr>
            <w:instrText xml:space="preserve"> TOC \o "1-3" \h \z \u </w:instrText>
          </w:r>
          <w:r w:rsidRPr="002529C4">
            <w:rPr>
              <w:rFonts w:ascii="Arial" w:eastAsia="宋体" w:hAnsi="Arial" w:cs="Arial"/>
            </w:rPr>
            <w:fldChar w:fldCharType="separate"/>
          </w:r>
          <w:hyperlink w:anchor="_Toc479615052" w:history="1">
            <w:r w:rsidRPr="002529C4">
              <w:rPr>
                <w:rStyle w:val="a7"/>
                <w:rFonts w:ascii="Arial" w:eastAsia="宋体" w:hAnsi="Arial" w:cs="Arial"/>
                <w:noProof/>
                <w:spacing w:val="-7"/>
                <w:w w:val="99"/>
              </w:rPr>
              <w:t>1.</w:t>
            </w:r>
            <w:r w:rsidRPr="002529C4">
              <w:rPr>
                <w:rFonts w:ascii="Arial" w:eastAsia="宋体" w:hAnsi="Arial" w:cs="Arial"/>
                <w:noProof/>
                <w:kern w:val="2"/>
                <w:sz w:val="21"/>
                <w:szCs w:val="22"/>
                <w:lang w:eastAsia="zh-CN"/>
              </w:rPr>
              <w:tab/>
            </w:r>
            <w:r w:rsidRPr="002529C4">
              <w:rPr>
                <w:rStyle w:val="a7"/>
                <w:rFonts w:ascii="Arial" w:eastAsia="宋体" w:hAnsi="Arial" w:cs="Arial"/>
                <w:noProof/>
                <w:lang w:eastAsia="zh-CN"/>
              </w:rPr>
              <w:t>简介</w:t>
            </w:r>
            <w:r w:rsidRPr="002529C4">
              <w:rPr>
                <w:rFonts w:ascii="Arial" w:eastAsia="宋体" w:hAnsi="Arial" w:cs="Arial"/>
                <w:noProof/>
                <w:webHidden/>
              </w:rPr>
              <w:tab/>
            </w:r>
            <w:r w:rsidRPr="002529C4">
              <w:rPr>
                <w:rFonts w:ascii="Arial" w:eastAsia="宋体" w:hAnsi="Arial" w:cs="Arial"/>
                <w:noProof/>
                <w:webHidden/>
              </w:rPr>
              <w:fldChar w:fldCharType="begin"/>
            </w:r>
            <w:r w:rsidRPr="002529C4">
              <w:rPr>
                <w:rFonts w:ascii="Arial" w:eastAsia="宋体" w:hAnsi="Arial" w:cs="Arial"/>
                <w:noProof/>
                <w:webHidden/>
              </w:rPr>
              <w:instrText xml:space="preserve"> PAGEREF _Toc479615052 \h </w:instrText>
            </w:r>
            <w:r w:rsidRPr="002529C4">
              <w:rPr>
                <w:rFonts w:ascii="Arial" w:eastAsia="宋体" w:hAnsi="Arial" w:cs="Arial"/>
                <w:noProof/>
                <w:webHidden/>
              </w:rPr>
            </w:r>
            <w:r w:rsidRPr="002529C4">
              <w:rPr>
                <w:rFonts w:ascii="Arial" w:eastAsia="宋体" w:hAnsi="Arial" w:cs="Arial"/>
                <w:noProof/>
                <w:webHidden/>
              </w:rPr>
              <w:fldChar w:fldCharType="separate"/>
            </w:r>
            <w:r w:rsidRPr="002529C4">
              <w:rPr>
                <w:rFonts w:ascii="Arial" w:eastAsia="宋体" w:hAnsi="Arial" w:cs="Arial"/>
                <w:noProof/>
                <w:webHidden/>
              </w:rPr>
              <w:t>4</w:t>
            </w:r>
            <w:r w:rsidRPr="002529C4">
              <w:rPr>
                <w:rFonts w:ascii="Arial" w:eastAsia="宋体" w:hAnsi="Arial" w:cs="Arial"/>
                <w:noProof/>
                <w:webHidden/>
              </w:rPr>
              <w:fldChar w:fldCharType="end"/>
            </w:r>
          </w:hyperlink>
        </w:p>
        <w:p w:rsidR="005E3BDB" w:rsidRPr="002529C4" w:rsidRDefault="00225336">
          <w:pPr>
            <w:pStyle w:val="10"/>
            <w:tabs>
              <w:tab w:val="right" w:leader="dot" w:pos="9962"/>
            </w:tabs>
            <w:rPr>
              <w:rFonts w:ascii="Arial" w:eastAsia="宋体" w:hAnsi="Arial" w:cs="Arial"/>
              <w:noProof/>
              <w:kern w:val="2"/>
              <w:sz w:val="21"/>
              <w:szCs w:val="22"/>
              <w:lang w:eastAsia="zh-CN"/>
            </w:rPr>
          </w:pPr>
          <w:hyperlink w:anchor="_Toc479615053" w:history="1">
            <w:r w:rsidR="005E3BDB" w:rsidRPr="002529C4">
              <w:rPr>
                <w:rStyle w:val="a7"/>
                <w:rFonts w:ascii="Arial" w:eastAsia="宋体" w:hAnsi="Arial" w:cs="Arial"/>
                <w:noProof/>
                <w:spacing w:val="-7"/>
                <w:w w:val="99"/>
              </w:rPr>
              <w:t>2.</w:t>
            </w:r>
            <w:r w:rsidR="005E3BDB" w:rsidRPr="002529C4">
              <w:rPr>
                <w:rFonts w:ascii="Arial" w:eastAsia="宋体" w:hAnsi="Arial" w:cs="Arial"/>
                <w:noProof/>
                <w:kern w:val="2"/>
                <w:sz w:val="21"/>
                <w:szCs w:val="22"/>
                <w:lang w:eastAsia="zh-CN"/>
              </w:rPr>
              <w:tab/>
            </w:r>
            <w:r w:rsidR="005E3BDB" w:rsidRPr="002529C4">
              <w:rPr>
                <w:rStyle w:val="a7"/>
                <w:rFonts w:ascii="Arial" w:eastAsia="宋体" w:hAnsi="Arial" w:cs="Arial"/>
                <w:noProof/>
                <w:lang w:eastAsia="zh-CN"/>
              </w:rPr>
              <w:t>背景</w:t>
            </w:r>
            <w:r w:rsidR="005E3BDB" w:rsidRPr="002529C4">
              <w:rPr>
                <w:rFonts w:ascii="Arial" w:eastAsia="宋体" w:hAnsi="Arial" w:cs="Arial"/>
                <w:noProof/>
                <w:webHidden/>
              </w:rPr>
              <w:tab/>
            </w:r>
            <w:r w:rsidR="005E3BDB" w:rsidRPr="002529C4">
              <w:rPr>
                <w:rFonts w:ascii="Arial" w:eastAsia="宋体" w:hAnsi="Arial" w:cs="Arial"/>
                <w:noProof/>
                <w:webHidden/>
              </w:rPr>
              <w:fldChar w:fldCharType="begin"/>
            </w:r>
            <w:r w:rsidR="005E3BDB" w:rsidRPr="002529C4">
              <w:rPr>
                <w:rFonts w:ascii="Arial" w:eastAsia="宋体" w:hAnsi="Arial" w:cs="Arial"/>
                <w:noProof/>
                <w:webHidden/>
              </w:rPr>
              <w:instrText xml:space="preserve"> PAGEREF _Toc479615053 \h </w:instrText>
            </w:r>
            <w:r w:rsidR="005E3BDB" w:rsidRPr="002529C4">
              <w:rPr>
                <w:rFonts w:ascii="Arial" w:eastAsia="宋体" w:hAnsi="Arial" w:cs="Arial"/>
                <w:noProof/>
                <w:webHidden/>
              </w:rPr>
            </w:r>
            <w:r w:rsidR="005E3BDB" w:rsidRPr="002529C4">
              <w:rPr>
                <w:rFonts w:ascii="Arial" w:eastAsia="宋体" w:hAnsi="Arial" w:cs="Arial"/>
                <w:noProof/>
                <w:webHidden/>
              </w:rPr>
              <w:fldChar w:fldCharType="separate"/>
            </w:r>
            <w:r w:rsidR="005E3BDB" w:rsidRPr="002529C4">
              <w:rPr>
                <w:rFonts w:ascii="Arial" w:eastAsia="宋体" w:hAnsi="Arial" w:cs="Arial"/>
                <w:noProof/>
                <w:webHidden/>
              </w:rPr>
              <w:t>5</w:t>
            </w:r>
            <w:r w:rsidR="005E3BDB" w:rsidRPr="002529C4">
              <w:rPr>
                <w:rFonts w:ascii="Arial" w:eastAsia="宋体" w:hAnsi="Arial" w:cs="Arial"/>
                <w:noProof/>
                <w:webHidden/>
              </w:rPr>
              <w:fldChar w:fldCharType="end"/>
            </w:r>
          </w:hyperlink>
        </w:p>
        <w:p w:rsidR="005E3BDB" w:rsidRPr="002529C4" w:rsidRDefault="00225336">
          <w:pPr>
            <w:pStyle w:val="10"/>
            <w:tabs>
              <w:tab w:val="right" w:leader="dot" w:pos="9962"/>
            </w:tabs>
            <w:rPr>
              <w:rFonts w:ascii="Arial" w:eastAsia="宋体" w:hAnsi="Arial" w:cs="Arial"/>
              <w:noProof/>
              <w:kern w:val="2"/>
              <w:sz w:val="21"/>
              <w:szCs w:val="22"/>
              <w:lang w:eastAsia="zh-CN"/>
            </w:rPr>
          </w:pPr>
          <w:hyperlink w:anchor="_Toc479615054" w:history="1">
            <w:r w:rsidR="005E3BDB" w:rsidRPr="002529C4">
              <w:rPr>
                <w:rStyle w:val="a7"/>
                <w:rFonts w:ascii="Arial" w:eastAsia="宋体" w:hAnsi="Arial" w:cs="Arial"/>
                <w:noProof/>
                <w:spacing w:val="-7"/>
                <w:w w:val="99"/>
              </w:rPr>
              <w:t>3.</w:t>
            </w:r>
            <w:r w:rsidR="005E3BDB" w:rsidRPr="002529C4">
              <w:rPr>
                <w:rFonts w:ascii="Arial" w:eastAsia="宋体" w:hAnsi="Arial" w:cs="Arial"/>
                <w:noProof/>
                <w:kern w:val="2"/>
                <w:sz w:val="21"/>
                <w:szCs w:val="22"/>
                <w:lang w:eastAsia="zh-CN"/>
              </w:rPr>
              <w:tab/>
            </w:r>
            <w:r w:rsidR="005E3BDB" w:rsidRPr="002529C4">
              <w:rPr>
                <w:rStyle w:val="a7"/>
                <w:rFonts w:ascii="Arial" w:eastAsia="宋体" w:hAnsi="Arial" w:cs="Arial"/>
                <w:noProof/>
                <w:lang w:eastAsia="zh-CN"/>
              </w:rPr>
              <w:t>简化</w:t>
            </w:r>
            <w:r w:rsidR="005E3BDB" w:rsidRPr="002529C4">
              <w:rPr>
                <w:rStyle w:val="a7"/>
                <w:rFonts w:ascii="Arial" w:eastAsia="宋体" w:hAnsi="Arial" w:cs="Arial"/>
                <w:noProof/>
                <w:lang w:eastAsia="zh-CN"/>
              </w:rPr>
              <w:t xml:space="preserve"> </w:t>
            </w:r>
            <w:r w:rsidR="005E3BDB" w:rsidRPr="002529C4">
              <w:rPr>
                <w:rStyle w:val="a7"/>
                <w:rFonts w:ascii="Arial" w:eastAsia="宋体" w:hAnsi="Arial" w:cs="Arial"/>
                <w:noProof/>
              </w:rPr>
              <w:t>510</w:t>
            </w:r>
            <w:r w:rsidR="005E3BDB" w:rsidRPr="002529C4">
              <w:rPr>
                <w:rStyle w:val="a7"/>
                <w:rFonts w:ascii="Arial" w:eastAsia="宋体" w:hAnsi="Arial" w:cs="Arial"/>
                <w:noProof/>
              </w:rPr>
              <w:t>（</w:t>
            </w:r>
            <w:r w:rsidR="005E3BDB" w:rsidRPr="002529C4">
              <w:rPr>
                <w:rStyle w:val="a7"/>
                <w:rFonts w:ascii="Arial" w:eastAsia="宋体" w:hAnsi="Arial" w:cs="Arial"/>
                <w:noProof/>
              </w:rPr>
              <w:t>k</w:t>
            </w:r>
            <w:r w:rsidR="005E3BDB" w:rsidRPr="002529C4">
              <w:rPr>
                <w:rStyle w:val="a7"/>
                <w:rFonts w:ascii="Arial" w:eastAsia="宋体" w:hAnsi="Arial" w:cs="Arial"/>
                <w:noProof/>
              </w:rPr>
              <w:t>）</w:t>
            </w:r>
            <w:r w:rsidR="005E3BDB" w:rsidRPr="002529C4">
              <w:rPr>
                <w:rStyle w:val="a7"/>
                <w:rFonts w:ascii="Arial" w:eastAsia="宋体" w:hAnsi="Arial" w:cs="Arial"/>
                <w:noProof/>
                <w:lang w:eastAsia="zh-CN"/>
              </w:rPr>
              <w:t>提交资料</w:t>
            </w:r>
            <w:r w:rsidR="005E3BDB" w:rsidRPr="002529C4">
              <w:rPr>
                <w:rFonts w:ascii="Arial" w:eastAsia="宋体" w:hAnsi="Arial" w:cs="Arial"/>
                <w:noProof/>
                <w:webHidden/>
              </w:rPr>
              <w:tab/>
            </w:r>
            <w:r w:rsidR="005E3BDB" w:rsidRPr="002529C4">
              <w:rPr>
                <w:rFonts w:ascii="Arial" w:eastAsia="宋体" w:hAnsi="Arial" w:cs="Arial"/>
                <w:noProof/>
                <w:webHidden/>
              </w:rPr>
              <w:fldChar w:fldCharType="begin"/>
            </w:r>
            <w:r w:rsidR="005E3BDB" w:rsidRPr="002529C4">
              <w:rPr>
                <w:rFonts w:ascii="Arial" w:eastAsia="宋体" w:hAnsi="Arial" w:cs="Arial"/>
                <w:noProof/>
                <w:webHidden/>
              </w:rPr>
              <w:instrText xml:space="preserve"> PAGEREF _Toc479615054 \h </w:instrText>
            </w:r>
            <w:r w:rsidR="005E3BDB" w:rsidRPr="002529C4">
              <w:rPr>
                <w:rFonts w:ascii="Arial" w:eastAsia="宋体" w:hAnsi="Arial" w:cs="Arial"/>
                <w:noProof/>
                <w:webHidden/>
              </w:rPr>
            </w:r>
            <w:r w:rsidR="005E3BDB" w:rsidRPr="002529C4">
              <w:rPr>
                <w:rFonts w:ascii="Arial" w:eastAsia="宋体" w:hAnsi="Arial" w:cs="Arial"/>
                <w:noProof/>
                <w:webHidden/>
              </w:rPr>
              <w:fldChar w:fldCharType="separate"/>
            </w:r>
            <w:r w:rsidR="005E3BDB" w:rsidRPr="002529C4">
              <w:rPr>
                <w:rFonts w:ascii="Arial" w:eastAsia="宋体" w:hAnsi="Arial" w:cs="Arial"/>
                <w:noProof/>
                <w:webHidden/>
              </w:rPr>
              <w:t>5</w:t>
            </w:r>
            <w:r w:rsidR="005E3BDB" w:rsidRPr="002529C4">
              <w:rPr>
                <w:rFonts w:ascii="Arial" w:eastAsia="宋体" w:hAnsi="Arial" w:cs="Arial"/>
                <w:noProof/>
                <w:webHidden/>
              </w:rPr>
              <w:fldChar w:fldCharType="end"/>
            </w:r>
          </w:hyperlink>
        </w:p>
        <w:p w:rsidR="005E3BDB" w:rsidRPr="002529C4" w:rsidRDefault="00225336">
          <w:pPr>
            <w:pStyle w:val="10"/>
            <w:tabs>
              <w:tab w:val="right" w:leader="dot" w:pos="9962"/>
            </w:tabs>
            <w:rPr>
              <w:rFonts w:ascii="Arial" w:eastAsia="宋体" w:hAnsi="Arial" w:cs="Arial"/>
              <w:noProof/>
              <w:kern w:val="2"/>
              <w:sz w:val="21"/>
              <w:szCs w:val="22"/>
              <w:lang w:eastAsia="zh-CN"/>
            </w:rPr>
          </w:pPr>
          <w:hyperlink w:anchor="_Toc479615055" w:history="1">
            <w:r w:rsidR="005E3BDB" w:rsidRPr="002529C4">
              <w:rPr>
                <w:rStyle w:val="a7"/>
                <w:rFonts w:ascii="Arial" w:eastAsia="宋体" w:hAnsi="Arial" w:cs="Arial"/>
                <w:noProof/>
                <w:spacing w:val="-7"/>
                <w:w w:val="99"/>
              </w:rPr>
              <w:t>4.</w:t>
            </w:r>
            <w:r w:rsidR="005E3BDB" w:rsidRPr="002529C4">
              <w:rPr>
                <w:rFonts w:ascii="Arial" w:eastAsia="宋体" w:hAnsi="Arial" w:cs="Arial"/>
                <w:noProof/>
                <w:kern w:val="2"/>
                <w:sz w:val="21"/>
                <w:szCs w:val="22"/>
                <w:lang w:eastAsia="zh-CN"/>
              </w:rPr>
              <w:tab/>
            </w:r>
            <w:r w:rsidR="005E3BDB" w:rsidRPr="002529C4">
              <w:rPr>
                <w:rStyle w:val="a7"/>
                <w:rFonts w:ascii="Arial" w:eastAsia="宋体" w:hAnsi="Arial" w:cs="Arial"/>
                <w:noProof/>
                <w:lang w:eastAsia="zh-CN"/>
              </w:rPr>
              <w:t>范围</w:t>
            </w:r>
            <w:r w:rsidR="005E3BDB" w:rsidRPr="002529C4">
              <w:rPr>
                <w:rFonts w:ascii="Arial" w:eastAsia="宋体" w:hAnsi="Arial" w:cs="Arial"/>
                <w:noProof/>
                <w:webHidden/>
              </w:rPr>
              <w:tab/>
            </w:r>
            <w:r w:rsidR="005E3BDB" w:rsidRPr="002529C4">
              <w:rPr>
                <w:rFonts w:ascii="Arial" w:eastAsia="宋体" w:hAnsi="Arial" w:cs="Arial"/>
                <w:noProof/>
                <w:webHidden/>
              </w:rPr>
              <w:fldChar w:fldCharType="begin"/>
            </w:r>
            <w:r w:rsidR="005E3BDB" w:rsidRPr="002529C4">
              <w:rPr>
                <w:rFonts w:ascii="Arial" w:eastAsia="宋体" w:hAnsi="Arial" w:cs="Arial"/>
                <w:noProof/>
                <w:webHidden/>
              </w:rPr>
              <w:instrText xml:space="preserve"> PAGEREF _Toc479615055 \h </w:instrText>
            </w:r>
            <w:r w:rsidR="005E3BDB" w:rsidRPr="002529C4">
              <w:rPr>
                <w:rFonts w:ascii="Arial" w:eastAsia="宋体" w:hAnsi="Arial" w:cs="Arial"/>
                <w:noProof/>
                <w:webHidden/>
              </w:rPr>
            </w:r>
            <w:r w:rsidR="005E3BDB" w:rsidRPr="002529C4">
              <w:rPr>
                <w:rFonts w:ascii="Arial" w:eastAsia="宋体" w:hAnsi="Arial" w:cs="Arial"/>
                <w:noProof/>
                <w:webHidden/>
              </w:rPr>
              <w:fldChar w:fldCharType="separate"/>
            </w:r>
            <w:r w:rsidR="005E3BDB" w:rsidRPr="002529C4">
              <w:rPr>
                <w:rFonts w:ascii="Arial" w:eastAsia="宋体" w:hAnsi="Arial" w:cs="Arial"/>
                <w:noProof/>
                <w:webHidden/>
              </w:rPr>
              <w:t>5</w:t>
            </w:r>
            <w:r w:rsidR="005E3BDB" w:rsidRPr="002529C4">
              <w:rPr>
                <w:rFonts w:ascii="Arial" w:eastAsia="宋体" w:hAnsi="Arial" w:cs="Arial"/>
                <w:noProof/>
                <w:webHidden/>
              </w:rPr>
              <w:fldChar w:fldCharType="end"/>
            </w:r>
          </w:hyperlink>
        </w:p>
        <w:p w:rsidR="005E3BDB" w:rsidRPr="002529C4" w:rsidRDefault="00225336">
          <w:pPr>
            <w:pStyle w:val="10"/>
            <w:tabs>
              <w:tab w:val="right" w:leader="dot" w:pos="9962"/>
            </w:tabs>
            <w:rPr>
              <w:rFonts w:ascii="Arial" w:eastAsia="宋体" w:hAnsi="Arial" w:cs="Arial"/>
              <w:noProof/>
              <w:kern w:val="2"/>
              <w:sz w:val="21"/>
              <w:szCs w:val="22"/>
              <w:lang w:eastAsia="zh-CN"/>
            </w:rPr>
          </w:pPr>
          <w:hyperlink w:anchor="_Toc479615056" w:history="1">
            <w:r w:rsidR="005E3BDB" w:rsidRPr="002529C4">
              <w:rPr>
                <w:rStyle w:val="a7"/>
                <w:rFonts w:ascii="Arial" w:eastAsia="宋体" w:hAnsi="Arial" w:cs="Arial"/>
                <w:noProof/>
                <w:spacing w:val="-7"/>
                <w:w w:val="99"/>
              </w:rPr>
              <w:t>5.</w:t>
            </w:r>
            <w:r w:rsidR="005E3BDB" w:rsidRPr="002529C4">
              <w:rPr>
                <w:rFonts w:ascii="Arial" w:eastAsia="宋体" w:hAnsi="Arial" w:cs="Arial"/>
                <w:noProof/>
                <w:kern w:val="2"/>
                <w:sz w:val="21"/>
                <w:szCs w:val="22"/>
                <w:lang w:eastAsia="zh-CN"/>
              </w:rPr>
              <w:tab/>
            </w:r>
            <w:r w:rsidR="005E3BDB" w:rsidRPr="002529C4">
              <w:rPr>
                <w:rStyle w:val="a7"/>
                <w:rFonts w:ascii="Arial" w:eastAsia="宋体" w:hAnsi="Arial" w:cs="Arial"/>
                <w:noProof/>
                <w:lang w:eastAsia="zh-CN"/>
              </w:rPr>
              <w:t>健康风险</w:t>
            </w:r>
            <w:r w:rsidR="005E3BDB" w:rsidRPr="002529C4">
              <w:rPr>
                <w:rFonts w:ascii="Arial" w:eastAsia="宋体" w:hAnsi="Arial" w:cs="Arial"/>
                <w:noProof/>
                <w:webHidden/>
              </w:rPr>
              <w:tab/>
            </w:r>
            <w:r w:rsidR="005E3BDB" w:rsidRPr="002529C4">
              <w:rPr>
                <w:rFonts w:ascii="Arial" w:eastAsia="宋体" w:hAnsi="Arial" w:cs="Arial"/>
                <w:noProof/>
                <w:webHidden/>
              </w:rPr>
              <w:fldChar w:fldCharType="begin"/>
            </w:r>
            <w:r w:rsidR="005E3BDB" w:rsidRPr="002529C4">
              <w:rPr>
                <w:rFonts w:ascii="Arial" w:eastAsia="宋体" w:hAnsi="Arial" w:cs="Arial"/>
                <w:noProof/>
                <w:webHidden/>
              </w:rPr>
              <w:instrText xml:space="preserve"> PAGEREF _Toc479615056 \h </w:instrText>
            </w:r>
            <w:r w:rsidR="005E3BDB" w:rsidRPr="002529C4">
              <w:rPr>
                <w:rFonts w:ascii="Arial" w:eastAsia="宋体" w:hAnsi="Arial" w:cs="Arial"/>
                <w:noProof/>
                <w:webHidden/>
              </w:rPr>
            </w:r>
            <w:r w:rsidR="005E3BDB" w:rsidRPr="002529C4">
              <w:rPr>
                <w:rFonts w:ascii="Arial" w:eastAsia="宋体" w:hAnsi="Arial" w:cs="Arial"/>
                <w:noProof/>
                <w:webHidden/>
              </w:rPr>
              <w:fldChar w:fldCharType="separate"/>
            </w:r>
            <w:r w:rsidR="005E3BDB" w:rsidRPr="002529C4">
              <w:rPr>
                <w:rFonts w:ascii="Arial" w:eastAsia="宋体" w:hAnsi="Arial" w:cs="Arial"/>
                <w:noProof/>
                <w:webHidden/>
              </w:rPr>
              <w:t>6</w:t>
            </w:r>
            <w:r w:rsidR="005E3BDB" w:rsidRPr="002529C4">
              <w:rPr>
                <w:rFonts w:ascii="Arial" w:eastAsia="宋体" w:hAnsi="Arial" w:cs="Arial"/>
                <w:noProof/>
                <w:webHidden/>
              </w:rPr>
              <w:fldChar w:fldCharType="end"/>
            </w:r>
          </w:hyperlink>
        </w:p>
        <w:p w:rsidR="005E3BDB" w:rsidRPr="002529C4" w:rsidRDefault="00225336">
          <w:pPr>
            <w:pStyle w:val="10"/>
            <w:tabs>
              <w:tab w:val="right" w:leader="dot" w:pos="9962"/>
            </w:tabs>
            <w:rPr>
              <w:rFonts w:ascii="Arial" w:eastAsia="宋体" w:hAnsi="Arial" w:cs="Arial"/>
              <w:noProof/>
              <w:kern w:val="2"/>
              <w:sz w:val="21"/>
              <w:szCs w:val="22"/>
              <w:lang w:eastAsia="zh-CN"/>
            </w:rPr>
          </w:pPr>
          <w:hyperlink w:anchor="_Toc479615057" w:history="1">
            <w:r w:rsidR="005E3BDB" w:rsidRPr="002529C4">
              <w:rPr>
                <w:rStyle w:val="a7"/>
                <w:rFonts w:ascii="Arial" w:eastAsia="宋体" w:hAnsi="Arial" w:cs="Arial"/>
                <w:noProof/>
                <w:spacing w:val="-7"/>
                <w:w w:val="99"/>
              </w:rPr>
              <w:t>6.</w:t>
            </w:r>
            <w:r w:rsidR="005E3BDB" w:rsidRPr="002529C4">
              <w:rPr>
                <w:rFonts w:ascii="Arial" w:eastAsia="宋体" w:hAnsi="Arial" w:cs="Arial"/>
                <w:noProof/>
                <w:kern w:val="2"/>
                <w:sz w:val="21"/>
                <w:szCs w:val="22"/>
                <w:lang w:eastAsia="zh-CN"/>
              </w:rPr>
              <w:tab/>
            </w:r>
            <w:r w:rsidR="005E3BDB" w:rsidRPr="002529C4">
              <w:rPr>
                <w:rStyle w:val="a7"/>
                <w:rFonts w:ascii="Arial" w:eastAsia="宋体" w:hAnsi="Arial" w:cs="Arial"/>
                <w:noProof/>
              </w:rPr>
              <w:t>器械描述</w:t>
            </w:r>
            <w:r w:rsidR="005E3BDB" w:rsidRPr="002529C4">
              <w:rPr>
                <w:rFonts w:ascii="Arial" w:eastAsia="宋体" w:hAnsi="Arial" w:cs="Arial"/>
                <w:noProof/>
                <w:webHidden/>
              </w:rPr>
              <w:tab/>
            </w:r>
            <w:r w:rsidR="005E3BDB" w:rsidRPr="002529C4">
              <w:rPr>
                <w:rFonts w:ascii="Arial" w:eastAsia="宋体" w:hAnsi="Arial" w:cs="Arial"/>
                <w:noProof/>
                <w:webHidden/>
              </w:rPr>
              <w:fldChar w:fldCharType="begin"/>
            </w:r>
            <w:r w:rsidR="005E3BDB" w:rsidRPr="002529C4">
              <w:rPr>
                <w:rFonts w:ascii="Arial" w:eastAsia="宋体" w:hAnsi="Arial" w:cs="Arial"/>
                <w:noProof/>
                <w:webHidden/>
              </w:rPr>
              <w:instrText xml:space="preserve"> PAGEREF _Toc479615057 \h </w:instrText>
            </w:r>
            <w:r w:rsidR="005E3BDB" w:rsidRPr="002529C4">
              <w:rPr>
                <w:rFonts w:ascii="Arial" w:eastAsia="宋体" w:hAnsi="Arial" w:cs="Arial"/>
                <w:noProof/>
                <w:webHidden/>
              </w:rPr>
            </w:r>
            <w:r w:rsidR="005E3BDB" w:rsidRPr="002529C4">
              <w:rPr>
                <w:rFonts w:ascii="Arial" w:eastAsia="宋体" w:hAnsi="Arial" w:cs="Arial"/>
                <w:noProof/>
                <w:webHidden/>
              </w:rPr>
              <w:fldChar w:fldCharType="separate"/>
            </w:r>
            <w:r w:rsidR="005E3BDB" w:rsidRPr="002529C4">
              <w:rPr>
                <w:rFonts w:ascii="Arial" w:eastAsia="宋体" w:hAnsi="Arial" w:cs="Arial"/>
                <w:noProof/>
                <w:webHidden/>
              </w:rPr>
              <w:t>7</w:t>
            </w:r>
            <w:r w:rsidR="005E3BDB" w:rsidRPr="002529C4">
              <w:rPr>
                <w:rFonts w:ascii="Arial" w:eastAsia="宋体" w:hAnsi="Arial" w:cs="Arial"/>
                <w:noProof/>
                <w:webHidden/>
              </w:rPr>
              <w:fldChar w:fldCharType="end"/>
            </w:r>
          </w:hyperlink>
        </w:p>
        <w:p w:rsidR="005E3BDB" w:rsidRPr="002529C4" w:rsidRDefault="00225336">
          <w:pPr>
            <w:pStyle w:val="10"/>
            <w:tabs>
              <w:tab w:val="right" w:leader="dot" w:pos="9962"/>
            </w:tabs>
            <w:rPr>
              <w:rFonts w:ascii="Arial" w:eastAsia="宋体" w:hAnsi="Arial" w:cs="Arial"/>
              <w:noProof/>
              <w:kern w:val="2"/>
              <w:sz w:val="21"/>
              <w:szCs w:val="22"/>
              <w:lang w:eastAsia="zh-CN"/>
            </w:rPr>
          </w:pPr>
          <w:hyperlink w:anchor="_Toc479615058" w:history="1">
            <w:r w:rsidR="005E3BDB" w:rsidRPr="002529C4">
              <w:rPr>
                <w:rStyle w:val="a7"/>
                <w:rFonts w:ascii="Arial" w:eastAsia="宋体" w:hAnsi="Arial" w:cs="Arial"/>
                <w:bCs/>
                <w:noProof/>
                <w:spacing w:val="-7"/>
                <w:w w:val="99"/>
              </w:rPr>
              <w:t>7.</w:t>
            </w:r>
            <w:r w:rsidR="005E3BDB" w:rsidRPr="002529C4">
              <w:rPr>
                <w:rFonts w:ascii="Arial" w:eastAsia="宋体" w:hAnsi="Arial" w:cs="Arial"/>
                <w:noProof/>
                <w:kern w:val="2"/>
                <w:sz w:val="21"/>
                <w:szCs w:val="22"/>
                <w:lang w:eastAsia="zh-CN"/>
              </w:rPr>
              <w:tab/>
            </w:r>
            <w:r w:rsidR="005E3BDB" w:rsidRPr="002529C4">
              <w:rPr>
                <w:rStyle w:val="a7"/>
                <w:rFonts w:ascii="Arial" w:eastAsia="宋体" w:hAnsi="Arial" w:cs="Arial"/>
                <w:bCs/>
                <w:noProof/>
              </w:rPr>
              <w:t>性能特性</w:t>
            </w:r>
            <w:r w:rsidR="005E3BDB" w:rsidRPr="002529C4">
              <w:rPr>
                <w:rFonts w:ascii="Arial" w:eastAsia="宋体" w:hAnsi="Arial" w:cs="Arial"/>
                <w:noProof/>
                <w:webHidden/>
              </w:rPr>
              <w:tab/>
            </w:r>
            <w:r w:rsidR="005E3BDB" w:rsidRPr="002529C4">
              <w:rPr>
                <w:rFonts w:ascii="Arial" w:eastAsia="宋体" w:hAnsi="Arial" w:cs="Arial"/>
                <w:noProof/>
                <w:webHidden/>
              </w:rPr>
              <w:fldChar w:fldCharType="begin"/>
            </w:r>
            <w:r w:rsidR="005E3BDB" w:rsidRPr="002529C4">
              <w:rPr>
                <w:rFonts w:ascii="Arial" w:eastAsia="宋体" w:hAnsi="Arial" w:cs="Arial"/>
                <w:noProof/>
                <w:webHidden/>
              </w:rPr>
              <w:instrText xml:space="preserve"> PAGEREF _Toc479615058 \h </w:instrText>
            </w:r>
            <w:r w:rsidR="005E3BDB" w:rsidRPr="002529C4">
              <w:rPr>
                <w:rFonts w:ascii="Arial" w:eastAsia="宋体" w:hAnsi="Arial" w:cs="Arial"/>
                <w:noProof/>
                <w:webHidden/>
              </w:rPr>
            </w:r>
            <w:r w:rsidR="005E3BDB" w:rsidRPr="002529C4">
              <w:rPr>
                <w:rFonts w:ascii="Arial" w:eastAsia="宋体" w:hAnsi="Arial" w:cs="Arial"/>
                <w:noProof/>
                <w:webHidden/>
              </w:rPr>
              <w:fldChar w:fldCharType="separate"/>
            </w:r>
            <w:r w:rsidR="005E3BDB" w:rsidRPr="002529C4">
              <w:rPr>
                <w:rFonts w:ascii="Arial" w:eastAsia="宋体" w:hAnsi="Arial" w:cs="Arial"/>
                <w:noProof/>
                <w:webHidden/>
              </w:rPr>
              <w:t>7</w:t>
            </w:r>
            <w:r w:rsidR="005E3BDB" w:rsidRPr="002529C4">
              <w:rPr>
                <w:rFonts w:ascii="Arial" w:eastAsia="宋体" w:hAnsi="Arial" w:cs="Arial"/>
                <w:noProof/>
                <w:webHidden/>
              </w:rPr>
              <w:fldChar w:fldCharType="end"/>
            </w:r>
          </w:hyperlink>
        </w:p>
        <w:p w:rsidR="005E3BDB" w:rsidRPr="002529C4" w:rsidRDefault="00225336">
          <w:pPr>
            <w:pStyle w:val="10"/>
            <w:tabs>
              <w:tab w:val="right" w:leader="dot" w:pos="9962"/>
            </w:tabs>
            <w:rPr>
              <w:rFonts w:ascii="Arial" w:eastAsia="宋体" w:hAnsi="Arial" w:cs="Arial"/>
              <w:noProof/>
              <w:kern w:val="2"/>
              <w:sz w:val="21"/>
              <w:szCs w:val="22"/>
              <w:lang w:eastAsia="zh-CN"/>
            </w:rPr>
          </w:pPr>
          <w:hyperlink w:anchor="_Toc479615059" w:history="1">
            <w:r w:rsidR="005E3BDB" w:rsidRPr="002529C4">
              <w:rPr>
                <w:rStyle w:val="a7"/>
                <w:rFonts w:ascii="Arial" w:eastAsia="宋体" w:hAnsi="Arial" w:cs="Arial"/>
                <w:noProof/>
                <w:lang w:eastAsia="zh-CN"/>
              </w:rPr>
              <w:t>8.</w:t>
            </w:r>
            <w:r w:rsidR="005E3BDB" w:rsidRPr="002529C4">
              <w:rPr>
                <w:rFonts w:ascii="Arial" w:eastAsia="宋体" w:hAnsi="Arial" w:cs="Arial"/>
                <w:noProof/>
                <w:kern w:val="2"/>
                <w:sz w:val="21"/>
                <w:szCs w:val="22"/>
                <w:lang w:eastAsia="zh-CN"/>
              </w:rPr>
              <w:tab/>
            </w:r>
            <w:r w:rsidR="005E3BDB" w:rsidRPr="002529C4">
              <w:rPr>
                <w:rStyle w:val="a7"/>
                <w:rFonts w:ascii="Arial" w:eastAsia="宋体" w:hAnsi="Arial" w:cs="Arial"/>
                <w:noProof/>
                <w:lang w:eastAsia="zh-CN"/>
              </w:rPr>
              <w:t>患病率（预期值）</w:t>
            </w:r>
            <w:r w:rsidR="005E3BDB" w:rsidRPr="002529C4">
              <w:rPr>
                <w:rFonts w:ascii="Arial" w:eastAsia="宋体" w:hAnsi="Arial" w:cs="Arial"/>
                <w:noProof/>
                <w:webHidden/>
              </w:rPr>
              <w:tab/>
            </w:r>
            <w:r w:rsidR="005E3BDB" w:rsidRPr="002529C4">
              <w:rPr>
                <w:rFonts w:ascii="Arial" w:eastAsia="宋体" w:hAnsi="Arial" w:cs="Arial"/>
                <w:noProof/>
                <w:webHidden/>
              </w:rPr>
              <w:fldChar w:fldCharType="begin"/>
            </w:r>
            <w:r w:rsidR="005E3BDB" w:rsidRPr="002529C4">
              <w:rPr>
                <w:rFonts w:ascii="Arial" w:eastAsia="宋体" w:hAnsi="Arial" w:cs="Arial"/>
                <w:noProof/>
                <w:webHidden/>
              </w:rPr>
              <w:instrText xml:space="preserve"> PAGEREF _Toc479615059 \h </w:instrText>
            </w:r>
            <w:r w:rsidR="005E3BDB" w:rsidRPr="002529C4">
              <w:rPr>
                <w:rFonts w:ascii="Arial" w:eastAsia="宋体" w:hAnsi="Arial" w:cs="Arial"/>
                <w:noProof/>
                <w:webHidden/>
              </w:rPr>
            </w:r>
            <w:r w:rsidR="005E3BDB" w:rsidRPr="002529C4">
              <w:rPr>
                <w:rFonts w:ascii="Arial" w:eastAsia="宋体" w:hAnsi="Arial" w:cs="Arial"/>
                <w:noProof/>
                <w:webHidden/>
              </w:rPr>
              <w:fldChar w:fldCharType="separate"/>
            </w:r>
            <w:r w:rsidR="005E3BDB" w:rsidRPr="002529C4">
              <w:rPr>
                <w:rFonts w:ascii="Arial" w:eastAsia="宋体" w:hAnsi="Arial" w:cs="Arial"/>
                <w:noProof/>
                <w:webHidden/>
              </w:rPr>
              <w:t>10</w:t>
            </w:r>
            <w:r w:rsidR="005E3BDB" w:rsidRPr="002529C4">
              <w:rPr>
                <w:rFonts w:ascii="Arial" w:eastAsia="宋体" w:hAnsi="Arial" w:cs="Arial"/>
                <w:noProof/>
                <w:webHidden/>
              </w:rPr>
              <w:fldChar w:fldCharType="end"/>
            </w:r>
          </w:hyperlink>
        </w:p>
        <w:p w:rsidR="005E3BDB" w:rsidRPr="002529C4" w:rsidRDefault="00225336">
          <w:pPr>
            <w:pStyle w:val="10"/>
            <w:tabs>
              <w:tab w:val="right" w:leader="dot" w:pos="9962"/>
            </w:tabs>
            <w:rPr>
              <w:rFonts w:ascii="Arial" w:eastAsia="宋体" w:hAnsi="Arial" w:cs="Arial"/>
              <w:noProof/>
              <w:kern w:val="2"/>
              <w:sz w:val="21"/>
              <w:szCs w:val="22"/>
              <w:lang w:eastAsia="zh-CN"/>
            </w:rPr>
          </w:pPr>
          <w:hyperlink w:anchor="_Toc479615060" w:history="1">
            <w:r w:rsidR="005E3BDB" w:rsidRPr="002529C4">
              <w:rPr>
                <w:rStyle w:val="a7"/>
                <w:rFonts w:ascii="Arial" w:eastAsia="宋体" w:hAnsi="Arial" w:cs="Arial"/>
                <w:noProof/>
                <w:lang w:eastAsia="zh-CN"/>
              </w:rPr>
              <w:t xml:space="preserve">9. </w:t>
            </w:r>
            <w:r w:rsidR="005E3BDB" w:rsidRPr="002529C4">
              <w:rPr>
                <w:rFonts w:ascii="Arial" w:eastAsia="宋体" w:hAnsi="Arial" w:cs="Arial"/>
                <w:noProof/>
                <w:kern w:val="2"/>
                <w:sz w:val="21"/>
                <w:szCs w:val="22"/>
                <w:lang w:eastAsia="zh-CN"/>
              </w:rPr>
              <w:tab/>
            </w:r>
            <w:r w:rsidR="005E3BDB" w:rsidRPr="002529C4">
              <w:rPr>
                <w:rStyle w:val="a7"/>
                <w:rFonts w:ascii="Arial" w:eastAsia="宋体" w:hAnsi="Arial" w:cs="Arial"/>
                <w:noProof/>
                <w:lang w:eastAsia="zh-CN"/>
              </w:rPr>
              <w:t>方法对比</w:t>
            </w:r>
            <w:r w:rsidR="005E3BDB" w:rsidRPr="002529C4">
              <w:rPr>
                <w:rFonts w:ascii="Arial" w:eastAsia="宋体" w:hAnsi="Arial" w:cs="Arial"/>
                <w:noProof/>
                <w:webHidden/>
              </w:rPr>
              <w:tab/>
            </w:r>
            <w:r w:rsidR="005E3BDB" w:rsidRPr="002529C4">
              <w:rPr>
                <w:rFonts w:ascii="Arial" w:eastAsia="宋体" w:hAnsi="Arial" w:cs="Arial"/>
                <w:noProof/>
                <w:webHidden/>
              </w:rPr>
              <w:fldChar w:fldCharType="begin"/>
            </w:r>
            <w:r w:rsidR="005E3BDB" w:rsidRPr="002529C4">
              <w:rPr>
                <w:rFonts w:ascii="Arial" w:eastAsia="宋体" w:hAnsi="Arial" w:cs="Arial"/>
                <w:noProof/>
                <w:webHidden/>
              </w:rPr>
              <w:instrText xml:space="preserve"> PAGEREF _Toc479615060 \h </w:instrText>
            </w:r>
            <w:r w:rsidR="005E3BDB" w:rsidRPr="002529C4">
              <w:rPr>
                <w:rFonts w:ascii="Arial" w:eastAsia="宋体" w:hAnsi="Arial" w:cs="Arial"/>
                <w:noProof/>
                <w:webHidden/>
              </w:rPr>
            </w:r>
            <w:r w:rsidR="005E3BDB" w:rsidRPr="002529C4">
              <w:rPr>
                <w:rFonts w:ascii="Arial" w:eastAsia="宋体" w:hAnsi="Arial" w:cs="Arial"/>
                <w:noProof/>
                <w:webHidden/>
              </w:rPr>
              <w:fldChar w:fldCharType="separate"/>
            </w:r>
            <w:r w:rsidR="005E3BDB" w:rsidRPr="002529C4">
              <w:rPr>
                <w:rFonts w:ascii="Arial" w:eastAsia="宋体" w:hAnsi="Arial" w:cs="Arial"/>
                <w:noProof/>
                <w:webHidden/>
              </w:rPr>
              <w:t>11</w:t>
            </w:r>
            <w:r w:rsidR="005E3BDB" w:rsidRPr="002529C4">
              <w:rPr>
                <w:rFonts w:ascii="Arial" w:eastAsia="宋体" w:hAnsi="Arial" w:cs="Arial"/>
                <w:noProof/>
                <w:webHidden/>
              </w:rPr>
              <w:fldChar w:fldCharType="end"/>
            </w:r>
          </w:hyperlink>
        </w:p>
        <w:p w:rsidR="005E3BDB" w:rsidRPr="002529C4" w:rsidRDefault="00225336">
          <w:pPr>
            <w:pStyle w:val="10"/>
            <w:tabs>
              <w:tab w:val="right" w:leader="dot" w:pos="9962"/>
            </w:tabs>
            <w:rPr>
              <w:rFonts w:ascii="Arial" w:eastAsia="宋体" w:hAnsi="Arial" w:cs="Arial"/>
              <w:noProof/>
              <w:kern w:val="2"/>
              <w:sz w:val="21"/>
              <w:szCs w:val="22"/>
              <w:lang w:eastAsia="zh-CN"/>
            </w:rPr>
          </w:pPr>
          <w:hyperlink w:anchor="_Toc479615061" w:history="1">
            <w:r w:rsidR="005E3BDB" w:rsidRPr="002529C4">
              <w:rPr>
                <w:rStyle w:val="a7"/>
                <w:rFonts w:ascii="Arial" w:eastAsia="宋体" w:hAnsi="Arial" w:cs="Arial"/>
                <w:noProof/>
                <w:lang w:eastAsia="zh-CN"/>
              </w:rPr>
              <w:t xml:space="preserve">10. </w:t>
            </w:r>
            <w:r w:rsidR="005E3BDB" w:rsidRPr="002529C4">
              <w:rPr>
                <w:rFonts w:ascii="Arial" w:eastAsia="宋体" w:hAnsi="Arial" w:cs="Arial"/>
                <w:noProof/>
                <w:kern w:val="2"/>
                <w:sz w:val="21"/>
                <w:szCs w:val="22"/>
                <w:lang w:eastAsia="zh-CN"/>
              </w:rPr>
              <w:tab/>
            </w:r>
            <w:r w:rsidR="005E3BDB" w:rsidRPr="002529C4">
              <w:rPr>
                <w:rStyle w:val="a7"/>
                <w:rFonts w:ascii="Arial" w:eastAsia="宋体" w:hAnsi="Arial" w:cs="Arial"/>
                <w:noProof/>
                <w:lang w:eastAsia="zh-CN"/>
              </w:rPr>
              <w:t>标签</w:t>
            </w:r>
            <w:r w:rsidR="005E3BDB" w:rsidRPr="002529C4">
              <w:rPr>
                <w:rFonts w:ascii="Arial" w:eastAsia="宋体" w:hAnsi="Arial" w:cs="Arial"/>
                <w:noProof/>
                <w:webHidden/>
              </w:rPr>
              <w:tab/>
            </w:r>
            <w:r w:rsidR="005E3BDB" w:rsidRPr="002529C4">
              <w:rPr>
                <w:rFonts w:ascii="Arial" w:eastAsia="宋体" w:hAnsi="Arial" w:cs="Arial"/>
                <w:noProof/>
                <w:webHidden/>
              </w:rPr>
              <w:fldChar w:fldCharType="begin"/>
            </w:r>
            <w:r w:rsidR="005E3BDB" w:rsidRPr="002529C4">
              <w:rPr>
                <w:rFonts w:ascii="Arial" w:eastAsia="宋体" w:hAnsi="Arial" w:cs="Arial"/>
                <w:noProof/>
                <w:webHidden/>
              </w:rPr>
              <w:instrText xml:space="preserve"> PAGEREF _Toc479615061 \h </w:instrText>
            </w:r>
            <w:r w:rsidR="005E3BDB" w:rsidRPr="002529C4">
              <w:rPr>
                <w:rFonts w:ascii="Arial" w:eastAsia="宋体" w:hAnsi="Arial" w:cs="Arial"/>
                <w:noProof/>
                <w:webHidden/>
              </w:rPr>
            </w:r>
            <w:r w:rsidR="005E3BDB" w:rsidRPr="002529C4">
              <w:rPr>
                <w:rFonts w:ascii="Arial" w:eastAsia="宋体" w:hAnsi="Arial" w:cs="Arial"/>
                <w:noProof/>
                <w:webHidden/>
              </w:rPr>
              <w:fldChar w:fldCharType="separate"/>
            </w:r>
            <w:r w:rsidR="005E3BDB" w:rsidRPr="002529C4">
              <w:rPr>
                <w:rFonts w:ascii="Arial" w:eastAsia="宋体" w:hAnsi="Arial" w:cs="Arial"/>
                <w:noProof/>
                <w:webHidden/>
              </w:rPr>
              <w:t>12</w:t>
            </w:r>
            <w:r w:rsidR="005E3BDB" w:rsidRPr="002529C4">
              <w:rPr>
                <w:rFonts w:ascii="Arial" w:eastAsia="宋体" w:hAnsi="Arial" w:cs="Arial"/>
                <w:noProof/>
                <w:webHidden/>
              </w:rPr>
              <w:fldChar w:fldCharType="end"/>
            </w:r>
          </w:hyperlink>
        </w:p>
        <w:p w:rsidR="005E3BDB" w:rsidRPr="002529C4" w:rsidRDefault="00225336">
          <w:pPr>
            <w:pStyle w:val="10"/>
            <w:tabs>
              <w:tab w:val="right" w:leader="dot" w:pos="9962"/>
            </w:tabs>
            <w:rPr>
              <w:rFonts w:ascii="Arial" w:eastAsia="宋体" w:hAnsi="Arial" w:cs="Arial"/>
              <w:noProof/>
              <w:kern w:val="2"/>
              <w:sz w:val="21"/>
              <w:szCs w:val="22"/>
              <w:lang w:eastAsia="zh-CN"/>
            </w:rPr>
          </w:pPr>
          <w:hyperlink w:anchor="_Toc479615062" w:history="1">
            <w:r w:rsidR="005E3BDB" w:rsidRPr="002529C4">
              <w:rPr>
                <w:rStyle w:val="a7"/>
                <w:rFonts w:ascii="Arial" w:eastAsia="宋体" w:hAnsi="Arial" w:cs="Arial"/>
                <w:noProof/>
                <w:lang w:eastAsia="zh-CN"/>
              </w:rPr>
              <w:t xml:space="preserve">11. </w:t>
            </w:r>
            <w:r w:rsidR="005E3BDB" w:rsidRPr="002529C4">
              <w:rPr>
                <w:rFonts w:ascii="Arial" w:eastAsia="宋体" w:hAnsi="Arial" w:cs="Arial"/>
                <w:noProof/>
                <w:kern w:val="2"/>
                <w:sz w:val="21"/>
                <w:szCs w:val="22"/>
                <w:lang w:eastAsia="zh-CN"/>
              </w:rPr>
              <w:tab/>
            </w:r>
            <w:r w:rsidR="005E3BDB" w:rsidRPr="002529C4">
              <w:rPr>
                <w:rStyle w:val="a7"/>
                <w:rFonts w:ascii="Arial" w:eastAsia="宋体" w:hAnsi="Arial" w:cs="Arial"/>
                <w:noProof/>
                <w:lang w:eastAsia="zh-CN"/>
              </w:rPr>
              <w:t>参考文件</w:t>
            </w:r>
            <w:r w:rsidR="005E3BDB" w:rsidRPr="002529C4">
              <w:rPr>
                <w:rStyle w:val="a7"/>
                <w:rFonts w:ascii="Arial" w:eastAsia="宋体" w:hAnsi="Arial" w:cs="Arial"/>
                <w:noProof/>
              </w:rPr>
              <w:t>：</w:t>
            </w:r>
            <w:r w:rsidR="005E3BDB" w:rsidRPr="002529C4">
              <w:rPr>
                <w:rFonts w:ascii="Arial" w:eastAsia="宋体" w:hAnsi="Arial" w:cs="Arial"/>
                <w:noProof/>
                <w:webHidden/>
              </w:rPr>
              <w:tab/>
            </w:r>
            <w:r w:rsidR="005E3BDB" w:rsidRPr="002529C4">
              <w:rPr>
                <w:rFonts w:ascii="Arial" w:eastAsia="宋体" w:hAnsi="Arial" w:cs="Arial"/>
                <w:noProof/>
                <w:webHidden/>
              </w:rPr>
              <w:fldChar w:fldCharType="begin"/>
            </w:r>
            <w:r w:rsidR="005E3BDB" w:rsidRPr="002529C4">
              <w:rPr>
                <w:rFonts w:ascii="Arial" w:eastAsia="宋体" w:hAnsi="Arial" w:cs="Arial"/>
                <w:noProof/>
                <w:webHidden/>
              </w:rPr>
              <w:instrText xml:space="preserve"> PAGEREF _Toc479615062 \h </w:instrText>
            </w:r>
            <w:r w:rsidR="005E3BDB" w:rsidRPr="002529C4">
              <w:rPr>
                <w:rFonts w:ascii="Arial" w:eastAsia="宋体" w:hAnsi="Arial" w:cs="Arial"/>
                <w:noProof/>
                <w:webHidden/>
              </w:rPr>
            </w:r>
            <w:r w:rsidR="005E3BDB" w:rsidRPr="002529C4">
              <w:rPr>
                <w:rFonts w:ascii="Arial" w:eastAsia="宋体" w:hAnsi="Arial" w:cs="Arial"/>
                <w:noProof/>
                <w:webHidden/>
              </w:rPr>
              <w:fldChar w:fldCharType="separate"/>
            </w:r>
            <w:r w:rsidR="005E3BDB" w:rsidRPr="002529C4">
              <w:rPr>
                <w:rFonts w:ascii="Arial" w:eastAsia="宋体" w:hAnsi="Arial" w:cs="Arial"/>
                <w:noProof/>
                <w:webHidden/>
              </w:rPr>
              <w:t>13</w:t>
            </w:r>
            <w:r w:rsidR="005E3BDB" w:rsidRPr="002529C4">
              <w:rPr>
                <w:rFonts w:ascii="Arial" w:eastAsia="宋体" w:hAnsi="Arial" w:cs="Arial"/>
                <w:noProof/>
                <w:webHidden/>
              </w:rPr>
              <w:fldChar w:fldCharType="end"/>
            </w:r>
          </w:hyperlink>
        </w:p>
        <w:p w:rsidR="005E3BDB" w:rsidRDefault="005E3BDB">
          <w:r w:rsidRPr="002529C4">
            <w:rPr>
              <w:rFonts w:ascii="Arial" w:eastAsia="宋体" w:hAnsi="Arial" w:cs="Arial"/>
              <w:b/>
              <w:bCs/>
              <w:lang w:val="zh-CN"/>
            </w:rPr>
            <w:fldChar w:fldCharType="end"/>
          </w:r>
        </w:p>
      </w:sdtContent>
    </w:sdt>
    <w:p w:rsidR="002F2161" w:rsidRPr="004B6E28" w:rsidRDefault="002F2161" w:rsidP="006B00DA">
      <w:pPr>
        <w:snapToGrid w:val="0"/>
        <w:spacing w:line="300" w:lineRule="auto"/>
        <w:jc w:val="both"/>
        <w:rPr>
          <w:rFonts w:ascii="Arial" w:eastAsia="宋体" w:hAnsi="Arial" w:cs="Arial"/>
          <w:sz w:val="20"/>
          <w:szCs w:val="20"/>
          <w:lang w:eastAsia="zh-CN"/>
        </w:rPr>
      </w:pPr>
    </w:p>
    <w:p w:rsidR="005E3BDB" w:rsidRDefault="005E3BDB" w:rsidP="00AA53BA">
      <w:pPr>
        <w:snapToGrid w:val="0"/>
        <w:spacing w:before="18" w:line="300" w:lineRule="auto"/>
        <w:jc w:val="center"/>
        <w:rPr>
          <w:rFonts w:ascii="Arial" w:eastAsia="宋体" w:hAnsi="Arial" w:cs="Arial"/>
          <w:b/>
          <w:sz w:val="48"/>
          <w:lang w:eastAsia="zh-CN"/>
        </w:rPr>
        <w:sectPr w:rsidR="005E3BDB" w:rsidSect="008221CF">
          <w:pgSz w:w="12240" w:h="15840"/>
          <w:pgMar w:top="1134" w:right="1134" w:bottom="1134" w:left="1134" w:header="0" w:footer="754" w:gutter="0"/>
          <w:cols w:space="720"/>
          <w:docGrid w:linePitch="299"/>
        </w:sectPr>
      </w:pPr>
      <w:bookmarkStart w:id="1" w:name="_bookmark0"/>
      <w:bookmarkEnd w:id="1"/>
    </w:p>
    <w:p w:rsidR="002F2161" w:rsidRPr="004B6E28" w:rsidRDefault="00337BFC" w:rsidP="00AA53BA">
      <w:pPr>
        <w:snapToGrid w:val="0"/>
        <w:spacing w:before="18" w:line="300" w:lineRule="auto"/>
        <w:jc w:val="center"/>
        <w:rPr>
          <w:rFonts w:ascii="Arial" w:eastAsia="宋体" w:hAnsi="Arial" w:cs="Arial"/>
          <w:sz w:val="48"/>
          <w:szCs w:val="48"/>
          <w:lang w:eastAsia="zh-CN"/>
        </w:rPr>
      </w:pPr>
      <w:r w:rsidRPr="004B6E28">
        <w:rPr>
          <w:rFonts w:ascii="Arial" w:eastAsia="宋体" w:hAnsi="Arial" w:cs="Arial"/>
          <w:b/>
          <w:sz w:val="48"/>
          <w:lang w:eastAsia="zh-CN"/>
        </w:rPr>
        <w:lastRenderedPageBreak/>
        <w:t>行业和食品药品监督管理局工作人员指南</w:t>
      </w:r>
    </w:p>
    <w:p w:rsidR="002F2161" w:rsidRPr="004B6E28" w:rsidRDefault="002F2161" w:rsidP="00AA53BA">
      <w:pPr>
        <w:snapToGrid w:val="0"/>
        <w:spacing w:before="10" w:line="300" w:lineRule="auto"/>
        <w:jc w:val="center"/>
        <w:rPr>
          <w:rFonts w:ascii="Arial" w:eastAsia="宋体" w:hAnsi="Arial" w:cs="Arial"/>
          <w:b/>
          <w:bCs/>
          <w:sz w:val="17"/>
          <w:szCs w:val="17"/>
          <w:lang w:eastAsia="zh-CN"/>
        </w:rPr>
      </w:pPr>
    </w:p>
    <w:p w:rsidR="002F2161" w:rsidRPr="004B6E28" w:rsidRDefault="003A6487" w:rsidP="00AA53BA">
      <w:pPr>
        <w:snapToGrid w:val="0"/>
        <w:spacing w:line="300" w:lineRule="auto"/>
        <w:jc w:val="center"/>
        <w:rPr>
          <w:rFonts w:ascii="Arial" w:eastAsia="宋体" w:hAnsi="Arial" w:cs="Arial"/>
          <w:sz w:val="2"/>
          <w:szCs w:val="2"/>
        </w:rPr>
      </w:pPr>
      <w:r w:rsidRPr="004B6E28">
        <w:rPr>
          <w:rFonts w:ascii="Arial" w:eastAsia="宋体" w:hAnsi="Arial" w:cs="Arial"/>
          <w:noProof/>
          <w:sz w:val="2"/>
          <w:szCs w:val="2"/>
          <w:lang w:eastAsia="zh-CN"/>
        </w:rPr>
        <mc:AlternateContent>
          <mc:Choice Requires="wpg">
            <w:drawing>
              <wp:inline distT="0" distB="0" distL="0" distR="0" wp14:anchorId="5AB8F45D" wp14:editId="0483708D">
                <wp:extent cx="5759450" cy="6350"/>
                <wp:effectExtent l="0" t="0" r="12700" b="12700"/>
                <wp:docPr id="5"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9450" cy="6350"/>
                          <a:chOff x="0" y="0"/>
                          <a:chExt cx="9070" cy="10"/>
                        </a:xfrm>
                      </wpg:grpSpPr>
                      <wpg:grpSp>
                        <wpg:cNvPr id="6" name="Group 10"/>
                        <wpg:cNvGrpSpPr>
                          <a:grpSpLocks/>
                        </wpg:cNvGrpSpPr>
                        <wpg:grpSpPr bwMode="auto">
                          <a:xfrm>
                            <a:off x="5" y="5"/>
                            <a:ext cx="9060" cy="2"/>
                            <a:chOff x="5" y="5"/>
                            <a:chExt cx="9060" cy="2"/>
                          </a:xfrm>
                        </wpg:grpSpPr>
                        <wps:wsp>
                          <wps:cNvPr id="7" name="Freeform 11"/>
                          <wps:cNvSpPr>
                            <a:spLocks/>
                          </wps:cNvSpPr>
                          <wps:spPr bwMode="auto">
                            <a:xfrm>
                              <a:off x="15" y="15"/>
                              <a:ext cx="9060" cy="0"/>
                            </a:xfrm>
                            <a:custGeom>
                              <a:avLst/>
                              <a:gdLst>
                                <a:gd name="T0" fmla="+- 0 0 5"/>
                                <a:gd name="T1" fmla="*/ T0 w 9060"/>
                                <a:gd name="T2" fmla="+- 0 9060 5"/>
                                <a:gd name="T3" fmla="*/ T2 w 9060"/>
                              </a:gdLst>
                              <a:ahLst/>
                              <a:cxnLst>
                                <a:cxn ang="0">
                                  <a:pos x="T1" y="0"/>
                                </a:cxn>
                                <a:cxn ang="0">
                                  <a:pos x="T3" y="0"/>
                                </a:cxn>
                              </a:cxnLst>
                              <a:rect l="0" t="0" r="r" b="b"/>
                              <a:pathLst>
                                <a:path w="9060">
                                  <a:moveTo>
                                    <a:pt x="-5" y="-5"/>
                                  </a:moveTo>
                                  <a:lnTo>
                                    <a:pt x="9055" y="-5"/>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07EF11E1" id="Group 9" o:spid="_x0000_s1026" style="width:453.5pt;height:.5pt;mso-position-horizontal-relative:char;mso-position-vertical-relative:line" coordsize="90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">
                <v:group id="Group 10" o:spid="_x0000_s1027" style="position:absolute;left:5;top:5;width:9060;height:2" coordorigin="5,5" coordsize="90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11" o:spid="_x0000_s1028" style="position:absolute;left:15;top:15;width:9060;height:0;visibility:visible;mso-wrap-style:square;v-text-anchor:top" coordsize="90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iJIsUA&#10;AADaAAAADwAAAGRycy9kb3ducmV2LnhtbESPQWsCMRSE74L/IbyCF6nZerCyGqUtFUWxULWgt8fm&#10;dXdx87IkcV3/vREKPQ4z8w0znbemEg05X1pW8DJIQBBnVpecKzjsF89jED4ga6wsk4IbeZjPup0p&#10;ptpe+ZuaXchFhLBPUUERQp1K6bOCDPqBrYmj92udwRCly6V2eI1wU8lhkoykwZLjQoE1fRSUnXcX&#10;o2Df1KdPl2zH5c/pnTfLL9s/ro9K9Z7atwmIQG34D/+1V1rBKzyuxBsgZ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aIkixQAAANoAAAAPAAAAAAAAAAAAAAAAAJgCAABkcnMv&#10;ZG93bnJldi54bWxQSwUGAAAAAAQABAD1AAAAigMAAAAA&#10;" path="m-5,-5r9060,e" filled="f" strokeweight=".48pt">
                    <v:path arrowok="t" o:connecttype="custom" o:connectlocs="-5,0;9055,0" o:connectangles="0,0"/>
                  </v:shape>
                </v:group>
                <w10:anchorlock/>
              </v:group>
            </w:pict>
          </mc:Fallback>
        </mc:AlternateContent>
      </w:r>
    </w:p>
    <w:p w:rsidR="002F2161" w:rsidRPr="004B6E28" w:rsidRDefault="00337BFC" w:rsidP="00AA53BA">
      <w:pPr>
        <w:snapToGrid w:val="0"/>
        <w:spacing w:before="310" w:line="300" w:lineRule="auto"/>
        <w:jc w:val="center"/>
        <w:rPr>
          <w:rFonts w:ascii="Arial" w:eastAsia="宋体" w:hAnsi="Arial" w:cs="Arial"/>
          <w:sz w:val="48"/>
          <w:szCs w:val="48"/>
          <w:lang w:eastAsia="zh-CN"/>
        </w:rPr>
      </w:pPr>
      <w:r w:rsidRPr="004B6E28">
        <w:rPr>
          <w:rFonts w:ascii="Arial" w:eastAsia="宋体" w:hAnsi="Arial" w:cs="Arial"/>
          <w:b/>
          <w:sz w:val="48"/>
          <w:lang w:eastAsia="zh-CN"/>
        </w:rPr>
        <w:t>II</w:t>
      </w:r>
      <w:r w:rsidRPr="004B6E28">
        <w:rPr>
          <w:rFonts w:ascii="Arial" w:eastAsia="宋体" w:hAnsi="Arial" w:cs="Arial"/>
          <w:b/>
          <w:sz w:val="48"/>
          <w:lang w:eastAsia="zh-CN"/>
        </w:rPr>
        <w:t>类特殊控制指导性文件：</w:t>
      </w:r>
      <w:r w:rsidR="008221CF">
        <w:rPr>
          <w:rFonts w:ascii="Arial" w:eastAsia="宋体" w:hAnsi="Arial" w:cs="Arial"/>
          <w:b/>
          <w:sz w:val="48"/>
          <w:lang w:eastAsia="zh-CN"/>
        </w:rPr>
        <w:br/>
      </w:r>
      <w:r w:rsidRPr="004B6E28">
        <w:rPr>
          <w:rFonts w:ascii="Arial" w:eastAsia="宋体" w:hAnsi="Arial" w:cs="Arial"/>
          <w:b/>
          <w:sz w:val="48"/>
          <w:lang w:eastAsia="zh-CN"/>
        </w:rPr>
        <w:t>单纯疱疹病毒</w:t>
      </w:r>
      <w:r w:rsidRPr="004B6E28">
        <w:rPr>
          <w:rFonts w:ascii="Arial" w:eastAsia="宋体" w:hAnsi="Arial" w:cs="Arial"/>
          <w:b/>
          <w:sz w:val="48"/>
          <w:lang w:eastAsia="zh-CN"/>
        </w:rPr>
        <w:t>1</w:t>
      </w:r>
      <w:r w:rsidRPr="004B6E28">
        <w:rPr>
          <w:rFonts w:ascii="Arial" w:eastAsia="宋体" w:hAnsi="Arial" w:cs="Arial"/>
          <w:b/>
          <w:sz w:val="48"/>
          <w:lang w:eastAsia="zh-CN"/>
        </w:rPr>
        <w:t>型和</w:t>
      </w:r>
      <w:r w:rsidRPr="004B6E28">
        <w:rPr>
          <w:rFonts w:ascii="Arial" w:eastAsia="宋体" w:hAnsi="Arial" w:cs="Arial"/>
          <w:b/>
          <w:sz w:val="48"/>
          <w:lang w:eastAsia="zh-CN"/>
        </w:rPr>
        <w:t>2</w:t>
      </w:r>
      <w:r w:rsidRPr="004B6E28">
        <w:rPr>
          <w:rFonts w:ascii="Arial" w:eastAsia="宋体" w:hAnsi="Arial" w:cs="Arial"/>
          <w:b/>
          <w:sz w:val="48"/>
          <w:lang w:eastAsia="zh-CN"/>
        </w:rPr>
        <w:t>型血清学测定</w:t>
      </w:r>
    </w:p>
    <w:p w:rsidR="002F2161" w:rsidRPr="004B6E28" w:rsidRDefault="000972CB" w:rsidP="006B00DA">
      <w:pPr>
        <w:pStyle w:val="1"/>
        <w:numPr>
          <w:ilvl w:val="0"/>
          <w:numId w:val="2"/>
        </w:numPr>
        <w:tabs>
          <w:tab w:val="left" w:pos="860"/>
        </w:tabs>
        <w:snapToGrid w:val="0"/>
        <w:spacing w:line="300" w:lineRule="auto"/>
        <w:ind w:left="0" w:firstLine="0"/>
        <w:jc w:val="both"/>
        <w:rPr>
          <w:rFonts w:ascii="Arial" w:eastAsia="宋体" w:hAnsi="Arial" w:cs="Arial"/>
          <w:b w:val="0"/>
          <w:bCs w:val="0"/>
        </w:rPr>
      </w:pPr>
      <w:bookmarkStart w:id="2" w:name="1._Introduction"/>
      <w:bookmarkStart w:id="3" w:name="_Toc479615052"/>
      <w:bookmarkEnd w:id="2"/>
      <w:r w:rsidRPr="004B6E28">
        <w:rPr>
          <w:rFonts w:ascii="Arial" w:eastAsia="宋体" w:hAnsi="Arial" w:cs="Arial"/>
          <w:lang w:eastAsia="zh-CN"/>
        </w:rPr>
        <w:t>简介</w:t>
      </w:r>
      <w:bookmarkEnd w:id="3"/>
    </w:p>
    <w:p w:rsidR="002F2161" w:rsidRPr="004B6E28" w:rsidRDefault="00337BFC" w:rsidP="006B00DA">
      <w:pPr>
        <w:pStyle w:val="a4"/>
        <w:snapToGrid w:val="0"/>
        <w:spacing w:before="241" w:line="300" w:lineRule="auto"/>
        <w:ind w:left="0"/>
        <w:jc w:val="both"/>
        <w:rPr>
          <w:rFonts w:ascii="Arial" w:eastAsia="宋体" w:hAnsi="Arial" w:cs="Arial"/>
          <w:lang w:eastAsia="zh-CN"/>
        </w:rPr>
      </w:pPr>
      <w:proofErr w:type="gramStart"/>
      <w:r w:rsidRPr="004B6E28">
        <w:rPr>
          <w:rFonts w:ascii="Arial" w:eastAsia="宋体" w:hAnsi="Arial" w:cs="Arial"/>
          <w:lang w:eastAsia="zh-CN"/>
        </w:rPr>
        <w:t>本特殊</w:t>
      </w:r>
      <w:proofErr w:type="gramEnd"/>
      <w:r w:rsidRPr="004B6E28">
        <w:rPr>
          <w:rFonts w:ascii="Arial" w:eastAsia="宋体" w:hAnsi="Arial" w:cs="Arial"/>
          <w:lang w:eastAsia="zh-CN"/>
        </w:rPr>
        <w:t>控制指导性文件的编制旨在支持将单纯疱疹病毒</w:t>
      </w:r>
      <w:r w:rsidRPr="004B6E28">
        <w:rPr>
          <w:rFonts w:ascii="Arial" w:eastAsia="宋体" w:hAnsi="Arial" w:cs="Arial"/>
          <w:lang w:eastAsia="zh-CN"/>
        </w:rPr>
        <w:t>1</w:t>
      </w:r>
      <w:r w:rsidRPr="004B6E28">
        <w:rPr>
          <w:rFonts w:ascii="Arial" w:eastAsia="宋体" w:hAnsi="Arial" w:cs="Arial"/>
          <w:lang w:eastAsia="zh-CN"/>
        </w:rPr>
        <w:t>型和</w:t>
      </w:r>
      <w:r w:rsidRPr="004B6E28">
        <w:rPr>
          <w:rFonts w:ascii="Arial" w:eastAsia="宋体" w:hAnsi="Arial" w:cs="Arial"/>
          <w:lang w:eastAsia="zh-CN"/>
        </w:rPr>
        <w:t>2</w:t>
      </w:r>
      <w:r w:rsidRPr="004B6E28">
        <w:rPr>
          <w:rFonts w:ascii="Arial" w:eastAsia="宋体" w:hAnsi="Arial" w:cs="Arial"/>
          <w:vertAlign w:val="superscript"/>
          <w:lang w:eastAsia="zh-CN"/>
        </w:rPr>
        <w:t>1</w:t>
      </w:r>
      <w:r w:rsidRPr="004B6E28">
        <w:rPr>
          <w:rFonts w:ascii="Arial" w:eastAsia="宋体" w:hAnsi="Arial" w:cs="Arial"/>
          <w:lang w:eastAsia="zh-CN"/>
        </w:rPr>
        <w:t>型（</w:t>
      </w:r>
      <w:r w:rsidRPr="004B6E28">
        <w:rPr>
          <w:rFonts w:ascii="Arial" w:eastAsia="宋体" w:hAnsi="Arial" w:cs="Arial"/>
          <w:lang w:eastAsia="zh-CN"/>
        </w:rPr>
        <w:t>HSV 1</w:t>
      </w:r>
      <w:r w:rsidRPr="004B6E28">
        <w:rPr>
          <w:rFonts w:ascii="Arial" w:eastAsia="宋体" w:hAnsi="Arial" w:cs="Arial"/>
          <w:lang w:eastAsia="zh-CN"/>
        </w:rPr>
        <w:t>和</w:t>
      </w:r>
      <w:r w:rsidRPr="004B6E28">
        <w:rPr>
          <w:rFonts w:ascii="Arial" w:eastAsia="宋体" w:hAnsi="Arial" w:cs="Arial"/>
          <w:lang w:eastAsia="zh-CN"/>
        </w:rPr>
        <w:t>2</w:t>
      </w:r>
      <w:r w:rsidRPr="004B6E28">
        <w:rPr>
          <w:rFonts w:ascii="Arial" w:eastAsia="宋体" w:hAnsi="Arial" w:cs="Arial"/>
          <w:lang w:eastAsia="zh-CN"/>
        </w:rPr>
        <w:t>型）血清学测定重新分类为</w:t>
      </w:r>
      <w:r w:rsidRPr="004B6E28">
        <w:rPr>
          <w:rFonts w:ascii="Arial" w:eastAsia="宋体" w:hAnsi="Arial" w:cs="Arial"/>
          <w:lang w:eastAsia="zh-CN"/>
        </w:rPr>
        <w:t>II</w:t>
      </w:r>
      <w:r w:rsidRPr="004B6E28">
        <w:rPr>
          <w:rFonts w:ascii="Arial" w:eastAsia="宋体" w:hAnsi="Arial" w:cs="Arial"/>
          <w:lang w:eastAsia="zh-CN"/>
        </w:rPr>
        <w:t>型</w:t>
      </w:r>
      <w:r w:rsidR="00FB4739" w:rsidRPr="004B6E28">
        <w:rPr>
          <w:rFonts w:ascii="Arial" w:eastAsia="宋体" w:hAnsi="Arial" w:cs="Arial"/>
          <w:lang w:eastAsia="zh-CN"/>
        </w:rPr>
        <w:t>。</w:t>
      </w:r>
      <w:r w:rsidRPr="004B6E28">
        <w:rPr>
          <w:rFonts w:ascii="Arial" w:eastAsia="宋体" w:hAnsi="Arial" w:cs="Arial"/>
          <w:lang w:eastAsia="zh-CN"/>
        </w:rPr>
        <w:t>HSV</w:t>
      </w:r>
      <w:r w:rsidRPr="004B6E28">
        <w:rPr>
          <w:rFonts w:ascii="Arial" w:eastAsia="宋体" w:hAnsi="Arial" w:cs="Arial"/>
          <w:lang w:eastAsia="zh-CN"/>
        </w:rPr>
        <w:t>血清学测定是由在各种血清学试验中使用的抗原和抗血清组成的器械，用于鉴定血清中单纯疱疹病毒的抗体。另外，一些测定由与用于直接从临床样本或源自临床样本的组织培养分离物中鉴定单纯疱疹病毒的荧光染料（免疫荧光测定）偶联的单纯疱疹病毒抗血清组成。该鉴定有助于诊断由单纯疱疹病毒引起的疾病，并提供关于这些疾病的流行病学信息。单纯疱疹病毒感染范围包括皮肤和粘膜的常见和轻度损伤到严重形式的脑炎（脑炎症）。新生儿疱疹病毒感染范围包括轻度感染到严重的广泛性疾病，并具有致命的后果。</w:t>
      </w:r>
    </w:p>
    <w:p w:rsidR="002F2161" w:rsidRPr="004B6E28" w:rsidRDefault="002F2161" w:rsidP="006B00DA">
      <w:pPr>
        <w:pStyle w:val="a4"/>
        <w:snapToGrid w:val="0"/>
        <w:spacing w:line="300" w:lineRule="auto"/>
        <w:ind w:left="0"/>
        <w:jc w:val="both"/>
        <w:rPr>
          <w:rFonts w:ascii="Arial" w:eastAsia="宋体" w:hAnsi="Arial" w:cs="Arial"/>
          <w:lang w:eastAsia="zh-CN"/>
        </w:rPr>
      </w:pPr>
    </w:p>
    <w:p w:rsidR="002F2161" w:rsidRPr="004B6E28" w:rsidRDefault="00337BFC" w:rsidP="006B00DA">
      <w:pPr>
        <w:pStyle w:val="a4"/>
        <w:snapToGrid w:val="0"/>
        <w:spacing w:line="300" w:lineRule="auto"/>
        <w:ind w:left="0"/>
        <w:jc w:val="both"/>
        <w:rPr>
          <w:rFonts w:ascii="Arial" w:eastAsia="宋体" w:hAnsi="Arial" w:cs="Arial"/>
          <w:lang w:eastAsia="zh-CN"/>
        </w:rPr>
      </w:pPr>
      <w:r w:rsidRPr="004B6E28">
        <w:rPr>
          <w:rFonts w:ascii="Arial" w:eastAsia="宋体" w:hAnsi="Arial" w:cs="Arial"/>
          <w:lang w:eastAsia="zh-CN"/>
        </w:rPr>
        <w:t>本文件不涉及</w:t>
      </w:r>
      <w:r w:rsidRPr="004B6E28">
        <w:rPr>
          <w:rFonts w:ascii="Arial" w:eastAsia="宋体" w:hAnsi="Arial" w:cs="Arial"/>
          <w:lang w:eastAsia="zh-CN"/>
        </w:rPr>
        <w:t>HSV</w:t>
      </w:r>
      <w:r w:rsidRPr="004B6E28">
        <w:rPr>
          <w:rFonts w:ascii="Arial" w:eastAsia="宋体" w:hAnsi="Arial" w:cs="Arial"/>
          <w:lang w:eastAsia="zh-CN"/>
        </w:rPr>
        <w:t>核酸扩增测定。请联系体外诊断器械评价和安全办公室的微生物学器械</w:t>
      </w:r>
      <w:r w:rsidR="000972CB" w:rsidRPr="004B6E28">
        <w:rPr>
          <w:rFonts w:ascii="Arial" w:eastAsia="宋体" w:hAnsi="Arial" w:cs="Arial"/>
          <w:lang w:eastAsia="zh-CN"/>
        </w:rPr>
        <w:t>部</w:t>
      </w:r>
      <w:r w:rsidRPr="004B6E28">
        <w:rPr>
          <w:rFonts w:ascii="Arial" w:eastAsia="宋体" w:hAnsi="Arial" w:cs="Arial"/>
          <w:lang w:eastAsia="zh-CN"/>
        </w:rPr>
        <w:t>，以获得关于</w:t>
      </w:r>
      <w:r w:rsidRPr="004B6E28">
        <w:rPr>
          <w:rFonts w:ascii="Arial" w:eastAsia="宋体" w:hAnsi="Arial" w:cs="Arial"/>
          <w:lang w:eastAsia="zh-CN"/>
        </w:rPr>
        <w:t>HSV 1</w:t>
      </w:r>
      <w:r w:rsidRPr="004B6E28">
        <w:rPr>
          <w:rFonts w:ascii="Arial" w:eastAsia="宋体" w:hAnsi="Arial" w:cs="Arial"/>
          <w:lang w:eastAsia="zh-CN"/>
        </w:rPr>
        <w:t>和</w:t>
      </w:r>
      <w:r w:rsidRPr="004B6E28">
        <w:rPr>
          <w:rFonts w:ascii="Arial" w:eastAsia="宋体" w:hAnsi="Arial" w:cs="Arial"/>
          <w:lang w:eastAsia="zh-CN"/>
        </w:rPr>
        <w:t>/</w:t>
      </w:r>
      <w:r w:rsidRPr="004B6E28">
        <w:rPr>
          <w:rFonts w:ascii="Arial" w:eastAsia="宋体" w:hAnsi="Arial" w:cs="Arial"/>
          <w:lang w:eastAsia="zh-CN"/>
        </w:rPr>
        <w:t>或</w:t>
      </w:r>
      <w:r w:rsidRPr="004B6E28">
        <w:rPr>
          <w:rFonts w:ascii="Arial" w:eastAsia="宋体" w:hAnsi="Arial" w:cs="Arial"/>
          <w:lang w:eastAsia="zh-CN"/>
        </w:rPr>
        <w:t>2</w:t>
      </w:r>
      <w:r w:rsidRPr="004B6E28">
        <w:rPr>
          <w:rFonts w:ascii="Arial" w:eastAsia="宋体" w:hAnsi="Arial" w:cs="Arial"/>
          <w:lang w:eastAsia="zh-CN"/>
        </w:rPr>
        <w:t>核酸扩增测定</w:t>
      </w:r>
      <w:r w:rsidR="00FB4739" w:rsidRPr="004B6E28">
        <w:rPr>
          <w:rFonts w:ascii="Arial" w:eastAsia="宋体" w:hAnsi="Arial" w:cs="Arial"/>
          <w:lang w:eastAsia="zh-CN"/>
        </w:rPr>
        <w:t>提交</w:t>
      </w:r>
      <w:r w:rsidRPr="004B6E28">
        <w:rPr>
          <w:rFonts w:ascii="Arial" w:eastAsia="宋体" w:hAnsi="Arial" w:cs="Arial"/>
          <w:lang w:eastAsia="zh-CN"/>
        </w:rPr>
        <w:t>的更多信息。</w:t>
      </w:r>
    </w:p>
    <w:p w:rsidR="002F2161" w:rsidRPr="004B6E28" w:rsidRDefault="002F2161" w:rsidP="006B00DA">
      <w:pPr>
        <w:snapToGrid w:val="0"/>
        <w:spacing w:line="300" w:lineRule="auto"/>
        <w:jc w:val="both"/>
        <w:rPr>
          <w:rFonts w:ascii="Arial" w:eastAsia="宋体" w:hAnsi="Arial" w:cs="Arial"/>
          <w:sz w:val="24"/>
          <w:szCs w:val="24"/>
          <w:lang w:eastAsia="zh-CN"/>
        </w:rPr>
      </w:pPr>
    </w:p>
    <w:p w:rsidR="002F2161" w:rsidRPr="004B6E28" w:rsidRDefault="00337BFC" w:rsidP="006B00DA">
      <w:pPr>
        <w:pStyle w:val="a4"/>
        <w:snapToGrid w:val="0"/>
        <w:spacing w:line="300" w:lineRule="auto"/>
        <w:ind w:left="0"/>
        <w:jc w:val="both"/>
        <w:rPr>
          <w:rFonts w:ascii="Arial" w:eastAsia="宋体" w:hAnsi="Arial" w:cs="Arial"/>
          <w:lang w:eastAsia="zh-CN"/>
        </w:rPr>
      </w:pPr>
      <w:r w:rsidRPr="004B6E28">
        <w:rPr>
          <w:rFonts w:ascii="Arial" w:eastAsia="宋体" w:hAnsi="Arial" w:cs="Arial"/>
          <w:lang w:eastAsia="zh-CN"/>
        </w:rPr>
        <w:t>本指南与宣布修改</w:t>
      </w:r>
      <w:r w:rsidRPr="004B6E28">
        <w:rPr>
          <w:rFonts w:ascii="Arial" w:eastAsia="宋体" w:hAnsi="Arial" w:cs="Arial"/>
          <w:lang w:eastAsia="zh-CN"/>
        </w:rPr>
        <w:t>HSV 1</w:t>
      </w:r>
      <w:r w:rsidRPr="004B6E28">
        <w:rPr>
          <w:rFonts w:ascii="Arial" w:eastAsia="宋体" w:hAnsi="Arial" w:cs="Arial"/>
          <w:lang w:eastAsia="zh-CN"/>
        </w:rPr>
        <w:t>和</w:t>
      </w:r>
      <w:r w:rsidRPr="004B6E28">
        <w:rPr>
          <w:rFonts w:ascii="Arial" w:eastAsia="宋体" w:hAnsi="Arial" w:cs="Arial"/>
          <w:lang w:eastAsia="zh-CN"/>
        </w:rPr>
        <w:t>2</w:t>
      </w:r>
      <w:r w:rsidRPr="004B6E28">
        <w:rPr>
          <w:rFonts w:ascii="Arial" w:eastAsia="宋体" w:hAnsi="Arial" w:cs="Arial"/>
          <w:lang w:eastAsia="zh-CN"/>
        </w:rPr>
        <w:t>血清学检测的特殊控制的联邦公报最终规则一起发布。</w:t>
      </w:r>
    </w:p>
    <w:p w:rsidR="002F2161" w:rsidRPr="004B6E28" w:rsidRDefault="002F2161" w:rsidP="006B00DA">
      <w:pPr>
        <w:snapToGrid w:val="0"/>
        <w:spacing w:before="10" w:line="300" w:lineRule="auto"/>
        <w:jc w:val="both"/>
        <w:rPr>
          <w:rFonts w:ascii="Arial" w:eastAsia="宋体" w:hAnsi="Arial" w:cs="Arial"/>
          <w:sz w:val="20"/>
          <w:szCs w:val="20"/>
          <w:lang w:eastAsia="zh-CN"/>
        </w:rPr>
      </w:pPr>
    </w:p>
    <w:p w:rsidR="002F2161" w:rsidRPr="004B6E28" w:rsidRDefault="00337BFC" w:rsidP="006B00DA">
      <w:pPr>
        <w:snapToGrid w:val="0"/>
        <w:spacing w:line="300" w:lineRule="auto"/>
        <w:jc w:val="both"/>
        <w:rPr>
          <w:rFonts w:ascii="Arial" w:eastAsia="宋体" w:hAnsi="Arial" w:cs="Arial"/>
          <w:sz w:val="24"/>
          <w:szCs w:val="24"/>
          <w:lang w:eastAsia="zh-CN"/>
        </w:rPr>
      </w:pPr>
      <w:r w:rsidRPr="004B6E28">
        <w:rPr>
          <w:rFonts w:ascii="Arial" w:eastAsia="宋体" w:hAnsi="Arial" w:cs="Arial"/>
          <w:sz w:val="24"/>
          <w:szCs w:val="24"/>
          <w:lang w:eastAsia="zh-CN"/>
        </w:rPr>
        <w:t>将本文件指定为特殊控制意味着任何当前已上市或拟上市</w:t>
      </w:r>
      <w:r w:rsidRPr="004B6E28">
        <w:rPr>
          <w:rFonts w:ascii="Arial" w:eastAsia="宋体" w:hAnsi="Arial" w:cs="Arial"/>
          <w:sz w:val="24"/>
          <w:szCs w:val="24"/>
          <w:lang w:eastAsia="zh-CN"/>
        </w:rPr>
        <w:t>HSV 1</w:t>
      </w:r>
      <w:r w:rsidRPr="004B6E28">
        <w:rPr>
          <w:rFonts w:ascii="Arial" w:eastAsia="宋体" w:hAnsi="Arial" w:cs="Arial"/>
          <w:sz w:val="24"/>
          <w:szCs w:val="24"/>
          <w:lang w:eastAsia="zh-CN"/>
        </w:rPr>
        <w:t>或</w:t>
      </w:r>
      <w:r w:rsidRPr="004B6E28">
        <w:rPr>
          <w:rFonts w:ascii="Arial" w:eastAsia="宋体" w:hAnsi="Arial" w:cs="Arial"/>
          <w:sz w:val="24"/>
          <w:szCs w:val="24"/>
          <w:lang w:eastAsia="zh-CN"/>
        </w:rPr>
        <w:t>2</w:t>
      </w:r>
      <w:r w:rsidRPr="004B6E28">
        <w:rPr>
          <w:rFonts w:ascii="Arial" w:eastAsia="宋体" w:hAnsi="Arial" w:cs="Arial"/>
          <w:sz w:val="24"/>
          <w:szCs w:val="24"/>
          <w:lang w:eastAsia="zh-CN"/>
        </w:rPr>
        <w:t>或</w:t>
      </w:r>
      <w:r w:rsidRPr="004B6E28">
        <w:rPr>
          <w:rFonts w:ascii="Arial" w:eastAsia="宋体" w:hAnsi="Arial" w:cs="Arial"/>
          <w:sz w:val="24"/>
          <w:szCs w:val="24"/>
          <w:lang w:eastAsia="zh-CN"/>
        </w:rPr>
        <w:t>HSV 1</w:t>
      </w:r>
      <w:r w:rsidRPr="004B6E28">
        <w:rPr>
          <w:rFonts w:ascii="Arial" w:eastAsia="宋体" w:hAnsi="Arial" w:cs="Arial"/>
          <w:sz w:val="24"/>
          <w:szCs w:val="24"/>
          <w:lang w:eastAsia="zh-CN"/>
        </w:rPr>
        <w:t>和</w:t>
      </w:r>
      <w:r w:rsidRPr="004B6E28">
        <w:rPr>
          <w:rFonts w:ascii="Arial" w:eastAsia="宋体" w:hAnsi="Arial" w:cs="Arial"/>
          <w:sz w:val="24"/>
          <w:szCs w:val="24"/>
          <w:lang w:eastAsia="zh-CN"/>
        </w:rPr>
        <w:t>2</w:t>
      </w:r>
      <w:r w:rsidRPr="004B6E28">
        <w:rPr>
          <w:rFonts w:ascii="Arial" w:eastAsia="宋体" w:hAnsi="Arial" w:cs="Arial"/>
          <w:sz w:val="24"/>
          <w:szCs w:val="24"/>
          <w:lang w:eastAsia="zh-CN"/>
        </w:rPr>
        <w:t>血清学测定的公司都需要解决本指南中涉及的问题。此类公司必须证明，其器械已通过满足本指南的建议或通过提供等同的安全性和有效性保证的其他方法，解决本指南中确定的安全性和有效性问题。</w:t>
      </w:r>
    </w:p>
    <w:p w:rsidR="002F2161" w:rsidRPr="004B6E28" w:rsidRDefault="002F2161" w:rsidP="006B00DA">
      <w:pPr>
        <w:snapToGrid w:val="0"/>
        <w:spacing w:line="300" w:lineRule="auto"/>
        <w:jc w:val="both"/>
        <w:rPr>
          <w:rFonts w:ascii="Arial" w:eastAsia="宋体" w:hAnsi="Arial" w:cs="Arial"/>
          <w:sz w:val="20"/>
          <w:szCs w:val="20"/>
          <w:lang w:eastAsia="zh-CN"/>
        </w:rPr>
      </w:pPr>
    </w:p>
    <w:p w:rsidR="002F2161" w:rsidRDefault="002F2161" w:rsidP="006B00DA">
      <w:pPr>
        <w:snapToGrid w:val="0"/>
        <w:spacing w:line="300" w:lineRule="auto"/>
        <w:jc w:val="both"/>
        <w:rPr>
          <w:rFonts w:ascii="Arial" w:eastAsia="宋体" w:hAnsi="Arial" w:cs="Arial"/>
          <w:sz w:val="20"/>
          <w:szCs w:val="20"/>
          <w:lang w:eastAsia="zh-CN"/>
        </w:rPr>
      </w:pPr>
    </w:p>
    <w:p w:rsidR="008221CF" w:rsidRDefault="008221CF" w:rsidP="006B00DA">
      <w:pPr>
        <w:snapToGrid w:val="0"/>
        <w:spacing w:line="300" w:lineRule="auto"/>
        <w:jc w:val="both"/>
        <w:rPr>
          <w:rFonts w:ascii="Arial" w:eastAsia="宋体" w:hAnsi="Arial" w:cs="Arial"/>
          <w:sz w:val="20"/>
          <w:szCs w:val="20"/>
          <w:lang w:eastAsia="zh-CN"/>
        </w:rPr>
      </w:pPr>
    </w:p>
    <w:p w:rsidR="008221CF" w:rsidRDefault="008221CF" w:rsidP="006B00DA">
      <w:pPr>
        <w:snapToGrid w:val="0"/>
        <w:spacing w:line="300" w:lineRule="auto"/>
        <w:jc w:val="both"/>
        <w:rPr>
          <w:rFonts w:ascii="Arial" w:eastAsia="宋体" w:hAnsi="Arial" w:cs="Arial"/>
          <w:sz w:val="20"/>
          <w:szCs w:val="20"/>
          <w:lang w:eastAsia="zh-CN"/>
        </w:rPr>
      </w:pPr>
    </w:p>
    <w:p w:rsidR="008221CF" w:rsidRDefault="008221CF" w:rsidP="006B00DA">
      <w:pPr>
        <w:snapToGrid w:val="0"/>
        <w:spacing w:line="300" w:lineRule="auto"/>
        <w:jc w:val="both"/>
        <w:rPr>
          <w:rFonts w:ascii="Arial" w:eastAsia="宋体" w:hAnsi="Arial" w:cs="Arial"/>
          <w:sz w:val="20"/>
          <w:szCs w:val="20"/>
          <w:lang w:eastAsia="zh-CN"/>
        </w:rPr>
      </w:pPr>
    </w:p>
    <w:p w:rsidR="008221CF" w:rsidRPr="004B6E28" w:rsidRDefault="008221CF" w:rsidP="006B00DA">
      <w:pPr>
        <w:snapToGrid w:val="0"/>
        <w:spacing w:line="300" w:lineRule="auto"/>
        <w:jc w:val="both"/>
        <w:rPr>
          <w:rFonts w:ascii="Arial" w:eastAsia="宋体" w:hAnsi="Arial" w:cs="Arial"/>
          <w:sz w:val="20"/>
          <w:szCs w:val="20"/>
          <w:lang w:eastAsia="zh-CN"/>
        </w:rPr>
      </w:pPr>
    </w:p>
    <w:p w:rsidR="002F2161" w:rsidRPr="004B6E28" w:rsidRDefault="002F2161" w:rsidP="006B00DA">
      <w:pPr>
        <w:snapToGrid w:val="0"/>
        <w:spacing w:before="5" w:line="300" w:lineRule="auto"/>
        <w:jc w:val="both"/>
        <w:rPr>
          <w:rFonts w:ascii="Arial" w:eastAsia="宋体" w:hAnsi="Arial" w:cs="Arial"/>
          <w:sz w:val="11"/>
          <w:szCs w:val="11"/>
          <w:lang w:eastAsia="zh-CN"/>
        </w:rPr>
      </w:pPr>
    </w:p>
    <w:p w:rsidR="002F2161" w:rsidRPr="004B6E28" w:rsidRDefault="003A6487" w:rsidP="006B00DA">
      <w:pPr>
        <w:snapToGrid w:val="0"/>
        <w:spacing w:line="300" w:lineRule="auto"/>
        <w:jc w:val="both"/>
        <w:rPr>
          <w:rFonts w:ascii="Arial" w:eastAsia="宋体" w:hAnsi="Arial" w:cs="Arial"/>
          <w:sz w:val="2"/>
          <w:szCs w:val="2"/>
        </w:rPr>
      </w:pPr>
      <w:r w:rsidRPr="004B6E28">
        <w:rPr>
          <w:rFonts w:ascii="Arial" w:eastAsia="宋体" w:hAnsi="Arial" w:cs="Arial"/>
          <w:noProof/>
          <w:sz w:val="2"/>
          <w:szCs w:val="2"/>
          <w:lang w:eastAsia="zh-CN"/>
        </w:rPr>
        <mc:AlternateContent>
          <mc:Choice Requires="wpg">
            <w:drawing>
              <wp:inline distT="0" distB="0" distL="0" distR="0" wp14:anchorId="49A801D5" wp14:editId="4D5B2AAF">
                <wp:extent cx="1836420" cy="7620"/>
                <wp:effectExtent l="0" t="0" r="11430" b="11430"/>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7620"/>
                          <a:chOff x="0" y="0"/>
                          <a:chExt cx="2892" cy="12"/>
                        </a:xfrm>
                      </wpg:grpSpPr>
                      <wpg:grpSp>
                        <wpg:cNvPr id="3" name="Group 7"/>
                        <wpg:cNvGrpSpPr>
                          <a:grpSpLocks/>
                        </wpg:cNvGrpSpPr>
                        <wpg:grpSpPr bwMode="auto">
                          <a:xfrm>
                            <a:off x="6" y="6"/>
                            <a:ext cx="2880" cy="2"/>
                            <a:chOff x="6" y="6"/>
                            <a:chExt cx="2880" cy="2"/>
                          </a:xfrm>
                        </wpg:grpSpPr>
                        <wps:wsp>
                          <wps:cNvPr id="4" name="Freeform 8"/>
                          <wps:cNvSpPr>
                            <a:spLocks/>
                          </wps:cNvSpPr>
                          <wps:spPr bwMode="auto">
                            <a:xfrm>
                              <a:off x="18" y="18"/>
                              <a:ext cx="2880" cy="0"/>
                            </a:xfrm>
                            <a:custGeom>
                              <a:avLst/>
                              <a:gdLst>
                                <a:gd name="T0" fmla="+- 0 0 6"/>
                                <a:gd name="T1" fmla="*/ T0 w 2880"/>
                                <a:gd name="T2" fmla="+- 0 2880 6"/>
                                <a:gd name="T3" fmla="*/ T2 w 2880"/>
                              </a:gdLst>
                              <a:ahLst/>
                              <a:cxnLst>
                                <a:cxn ang="0">
                                  <a:pos x="T1" y="0"/>
                                </a:cxn>
                                <a:cxn ang="0">
                                  <a:pos x="T3" y="0"/>
                                </a:cxn>
                              </a:cxnLst>
                              <a:rect l="0" t="0" r="r" b="b"/>
                              <a:pathLst>
                                <a:path w="2880">
                                  <a:moveTo>
                                    <a:pt x="-6" y="-6"/>
                                  </a:moveTo>
                                  <a:lnTo>
                                    <a:pt x="2874" y="-6"/>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0CB951E1" id="Group 6" o:spid="_x0000_s1026" style="width:144.6pt;height:.6pt;mso-position-horizontal-relative:char;mso-position-vertical-relative:line" coordsize="28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">
                <v:group id="Group 7" o:spid="_x0000_s1027" style="position:absolute;left:6;top:6;width:2880;height:2" coordorigin="6,6"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8" o:spid="_x0000_s1028" style="position:absolute;left:18;top:18;width:2880;height:0;visibility:visible;mso-wrap-style:square;v-text-anchor:top" coordsize="28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1FT8QA&#10;AADaAAAADwAAAGRycy9kb3ducmV2LnhtbESPQWvCQBSE7wX/w/KEXorZKEUkuooIgl4KNaHo7ZF9&#10;JsHs27i7auyv7xYKPQ4z8w2zWPWmFXdyvrGsYJykIIhLqxuuFBT5djQD4QOyxtYyKXiSh9Vy8LLA&#10;TNsHf9L9ECoRIewzVFCH0GVS+rImgz6xHXH0ztYZDFG6SmqHjwg3rZyk6VQabDgu1NjRpqbycrgZ&#10;Be55suPiejwXb18+z7d7+t5MP5R6HfbrOYhAffgP/7V3WsE7/F6JN0A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NRU/EAAAA2gAAAA8AAAAAAAAAAAAAAAAAmAIAAGRycy9k&#10;b3ducmV2LnhtbFBLBQYAAAAABAAEAPUAAACJAwAAAAA=&#10;" path="m-6,-6r2880,e" filled="f" strokeweight=".6pt">
                    <v:path arrowok="t" o:connecttype="custom" o:connectlocs="-6,0;2874,0" o:connectangles="0,0"/>
                  </v:shape>
                </v:group>
                <w10:anchorlock/>
              </v:group>
            </w:pict>
          </mc:Fallback>
        </mc:AlternateContent>
      </w:r>
    </w:p>
    <w:p w:rsidR="002F2161" w:rsidRPr="0040025A" w:rsidRDefault="00337BFC" w:rsidP="0040025A">
      <w:pPr>
        <w:pStyle w:val="a9"/>
        <w:numPr>
          <w:ilvl w:val="0"/>
          <w:numId w:val="7"/>
        </w:numPr>
        <w:snapToGrid w:val="0"/>
        <w:spacing w:before="69" w:line="300" w:lineRule="auto"/>
        <w:ind w:firstLineChars="0"/>
        <w:jc w:val="both"/>
        <w:rPr>
          <w:rFonts w:ascii="Arial" w:eastAsia="宋体" w:hAnsi="Arial" w:cs="Arial"/>
          <w:sz w:val="21"/>
          <w:szCs w:val="21"/>
          <w:lang w:eastAsia="zh-CN"/>
        </w:rPr>
      </w:pPr>
      <w:bookmarkStart w:id="4" w:name="_bookmark1"/>
      <w:bookmarkEnd w:id="4"/>
      <w:r w:rsidRPr="0040025A">
        <w:rPr>
          <w:rFonts w:ascii="Arial" w:eastAsia="宋体" w:hAnsi="Arial" w:cs="Arial"/>
          <w:sz w:val="21"/>
          <w:szCs w:val="21"/>
          <w:lang w:eastAsia="zh-CN"/>
        </w:rPr>
        <w:t>本指导性文件涉及可检测</w:t>
      </w:r>
      <w:r w:rsidRPr="0040025A">
        <w:rPr>
          <w:rFonts w:ascii="Arial" w:eastAsia="宋体" w:hAnsi="Arial" w:cs="Arial"/>
          <w:sz w:val="21"/>
          <w:szCs w:val="21"/>
          <w:lang w:eastAsia="zh-CN"/>
        </w:rPr>
        <w:t>HSV 1</w:t>
      </w:r>
      <w:r w:rsidRPr="0040025A">
        <w:rPr>
          <w:rFonts w:ascii="Arial" w:eastAsia="宋体" w:hAnsi="Arial" w:cs="Arial"/>
          <w:sz w:val="21"/>
          <w:szCs w:val="21"/>
          <w:lang w:eastAsia="zh-CN"/>
        </w:rPr>
        <w:t>，</w:t>
      </w:r>
      <w:r w:rsidRPr="0040025A">
        <w:rPr>
          <w:rFonts w:ascii="Arial" w:eastAsia="宋体" w:hAnsi="Arial" w:cs="Arial"/>
          <w:sz w:val="21"/>
          <w:szCs w:val="21"/>
          <w:lang w:eastAsia="zh-CN"/>
        </w:rPr>
        <w:t>HSV 2</w:t>
      </w:r>
      <w:r w:rsidRPr="0040025A">
        <w:rPr>
          <w:rFonts w:ascii="Arial" w:eastAsia="宋体" w:hAnsi="Arial" w:cs="Arial"/>
          <w:sz w:val="21"/>
          <w:szCs w:val="21"/>
          <w:lang w:eastAsia="zh-CN"/>
        </w:rPr>
        <w:t>或两者的测定。</w:t>
      </w:r>
    </w:p>
    <w:p w:rsidR="0040025A" w:rsidRDefault="0040025A" w:rsidP="0040025A">
      <w:pPr>
        <w:pStyle w:val="a9"/>
        <w:snapToGrid w:val="0"/>
        <w:spacing w:before="69" w:line="300" w:lineRule="auto"/>
        <w:ind w:left="360" w:firstLineChars="0" w:firstLine="0"/>
        <w:jc w:val="both"/>
        <w:rPr>
          <w:rFonts w:ascii="Arial" w:eastAsia="宋体" w:hAnsi="Arial" w:cs="Arial"/>
          <w:sz w:val="21"/>
          <w:szCs w:val="21"/>
          <w:lang w:eastAsia="zh-CN"/>
        </w:rPr>
      </w:pPr>
    </w:p>
    <w:p w:rsidR="0040025A" w:rsidRPr="0040025A" w:rsidRDefault="0040025A" w:rsidP="0040025A">
      <w:pPr>
        <w:pStyle w:val="a9"/>
        <w:snapToGrid w:val="0"/>
        <w:spacing w:before="69" w:line="300" w:lineRule="auto"/>
        <w:ind w:left="360" w:firstLineChars="0" w:firstLine="0"/>
        <w:jc w:val="both"/>
        <w:rPr>
          <w:rFonts w:ascii="Arial" w:eastAsia="宋体" w:hAnsi="Arial" w:cs="Arial"/>
          <w:sz w:val="21"/>
          <w:szCs w:val="21"/>
          <w:lang w:eastAsia="zh-CN"/>
        </w:rPr>
      </w:pPr>
    </w:p>
    <w:p w:rsidR="002F2161" w:rsidRPr="004B6E28" w:rsidRDefault="00337BFC" w:rsidP="006B00DA">
      <w:pPr>
        <w:pStyle w:val="1"/>
        <w:numPr>
          <w:ilvl w:val="0"/>
          <w:numId w:val="2"/>
        </w:numPr>
        <w:tabs>
          <w:tab w:val="left" w:pos="840"/>
        </w:tabs>
        <w:snapToGrid w:val="0"/>
        <w:spacing w:before="38" w:line="300" w:lineRule="auto"/>
        <w:ind w:left="0" w:firstLine="0"/>
        <w:jc w:val="both"/>
        <w:rPr>
          <w:rFonts w:ascii="Arial" w:eastAsia="宋体" w:hAnsi="Arial" w:cs="Arial"/>
          <w:b w:val="0"/>
          <w:bCs w:val="0"/>
        </w:rPr>
      </w:pPr>
      <w:bookmarkStart w:id="5" w:name="_bookmark2"/>
      <w:bookmarkStart w:id="6" w:name="2._Background"/>
      <w:bookmarkStart w:id="7" w:name="_Toc479615053"/>
      <w:bookmarkEnd w:id="5"/>
      <w:bookmarkEnd w:id="6"/>
      <w:r w:rsidRPr="004B6E28">
        <w:rPr>
          <w:rFonts w:ascii="Arial" w:eastAsia="宋体" w:hAnsi="Arial" w:cs="Arial"/>
          <w:lang w:eastAsia="zh-CN"/>
        </w:rPr>
        <w:lastRenderedPageBreak/>
        <w:t>背景</w:t>
      </w:r>
      <w:bookmarkEnd w:id="7"/>
    </w:p>
    <w:p w:rsidR="002F2161" w:rsidRPr="004B6E28" w:rsidRDefault="00BE7998" w:rsidP="006B00DA">
      <w:pPr>
        <w:pStyle w:val="a4"/>
        <w:snapToGrid w:val="0"/>
        <w:spacing w:before="238" w:line="300" w:lineRule="auto"/>
        <w:ind w:left="0"/>
        <w:jc w:val="both"/>
        <w:rPr>
          <w:rFonts w:ascii="Arial" w:eastAsia="宋体" w:hAnsi="Arial" w:cs="Arial"/>
          <w:lang w:eastAsia="zh-CN"/>
        </w:rPr>
      </w:pPr>
      <w:r w:rsidRPr="004B6E28">
        <w:rPr>
          <w:rFonts w:ascii="Arial" w:eastAsia="宋体" w:hAnsi="Arial" w:cs="Arial"/>
          <w:lang w:eastAsia="zh-CN"/>
        </w:rPr>
        <w:t>食品药品监督管理局</w:t>
      </w:r>
      <w:r w:rsidR="00337BFC" w:rsidRPr="004B6E28">
        <w:rPr>
          <w:rFonts w:ascii="Arial" w:eastAsia="宋体" w:hAnsi="Arial" w:cs="Arial"/>
          <w:lang w:eastAsia="zh-CN"/>
        </w:rPr>
        <w:t>认为，当与一般控制组合时，特殊控制将足以对</w:t>
      </w:r>
      <w:r w:rsidR="00337BFC" w:rsidRPr="004B6E28">
        <w:rPr>
          <w:rFonts w:ascii="Arial" w:eastAsia="宋体" w:hAnsi="Arial" w:cs="Arial"/>
          <w:lang w:eastAsia="zh-CN"/>
        </w:rPr>
        <w:t>HSV 1</w:t>
      </w:r>
      <w:r w:rsidR="00337BFC" w:rsidRPr="004B6E28">
        <w:rPr>
          <w:rFonts w:ascii="Arial" w:eastAsia="宋体" w:hAnsi="Arial" w:cs="Arial"/>
          <w:lang w:eastAsia="zh-CN"/>
        </w:rPr>
        <w:t>和</w:t>
      </w:r>
      <w:r w:rsidR="00337BFC" w:rsidRPr="004B6E28">
        <w:rPr>
          <w:rFonts w:ascii="Arial" w:eastAsia="宋体" w:hAnsi="Arial" w:cs="Arial"/>
          <w:lang w:eastAsia="zh-CN"/>
        </w:rPr>
        <w:t>2</w:t>
      </w:r>
      <w:r w:rsidR="00337BFC" w:rsidRPr="004B6E28">
        <w:rPr>
          <w:rFonts w:ascii="Arial" w:eastAsia="宋体" w:hAnsi="Arial" w:cs="Arial"/>
          <w:lang w:eastAsia="zh-CN"/>
        </w:rPr>
        <w:t>血清学测定的安全性和有效性提供合理保证。拟上市此类通用类型器械的制造商应（</w:t>
      </w:r>
      <w:r w:rsidR="00337BFC" w:rsidRPr="004B6E28">
        <w:rPr>
          <w:rFonts w:ascii="Arial" w:eastAsia="宋体" w:hAnsi="Arial" w:cs="Arial"/>
          <w:lang w:eastAsia="zh-CN"/>
        </w:rPr>
        <w:t>1</w:t>
      </w:r>
      <w:r w:rsidR="00337BFC" w:rsidRPr="004B6E28">
        <w:rPr>
          <w:rFonts w:ascii="Arial" w:eastAsia="宋体" w:hAnsi="Arial" w:cs="Arial"/>
          <w:lang w:eastAsia="zh-CN"/>
        </w:rPr>
        <w:t>）遵守联邦食品，药品和化妆品法案（该法）的一般控制，包括</w:t>
      </w:r>
      <w:r w:rsidR="00337BFC" w:rsidRPr="004B6E28">
        <w:rPr>
          <w:rFonts w:ascii="Arial" w:eastAsia="宋体" w:hAnsi="Arial" w:cs="Arial"/>
          <w:lang w:eastAsia="zh-CN"/>
        </w:rPr>
        <w:t>21 CFR 807</w:t>
      </w:r>
      <w:r w:rsidR="00337BFC" w:rsidRPr="004B6E28">
        <w:rPr>
          <w:rFonts w:ascii="Arial" w:eastAsia="宋体" w:hAnsi="Arial" w:cs="Arial"/>
          <w:lang w:eastAsia="zh-CN"/>
        </w:rPr>
        <w:t>子部分</w:t>
      </w:r>
      <w:r w:rsidR="00337BFC" w:rsidRPr="004B6E28">
        <w:rPr>
          <w:rFonts w:ascii="Arial" w:eastAsia="宋体" w:hAnsi="Arial" w:cs="Arial"/>
          <w:lang w:eastAsia="zh-CN"/>
        </w:rPr>
        <w:t>E</w:t>
      </w:r>
      <w:r w:rsidR="00337BFC" w:rsidRPr="004B6E28">
        <w:rPr>
          <w:rFonts w:ascii="Arial" w:eastAsia="宋体" w:hAnsi="Arial" w:cs="Arial"/>
          <w:lang w:eastAsia="zh-CN"/>
        </w:rPr>
        <w:t>中所述的上市前通告要求，（</w:t>
      </w:r>
      <w:r w:rsidR="00337BFC" w:rsidRPr="004B6E28">
        <w:rPr>
          <w:rFonts w:ascii="Arial" w:eastAsia="宋体" w:hAnsi="Arial" w:cs="Arial"/>
          <w:lang w:eastAsia="zh-CN"/>
        </w:rPr>
        <w:t>2</w:t>
      </w:r>
      <w:r w:rsidR="00337BFC" w:rsidRPr="004B6E28">
        <w:rPr>
          <w:rFonts w:ascii="Arial" w:eastAsia="宋体" w:hAnsi="Arial" w:cs="Arial"/>
          <w:lang w:eastAsia="zh-CN"/>
        </w:rPr>
        <w:t>）处理与本指南中确定的</w:t>
      </w:r>
      <w:r w:rsidR="00337BFC" w:rsidRPr="004B6E28">
        <w:rPr>
          <w:rFonts w:ascii="Arial" w:eastAsia="宋体" w:hAnsi="Arial" w:cs="Arial"/>
          <w:lang w:eastAsia="zh-CN"/>
        </w:rPr>
        <w:t>HSV</w:t>
      </w:r>
      <w:r w:rsidR="00337BFC" w:rsidRPr="004B6E28">
        <w:rPr>
          <w:rFonts w:ascii="Arial" w:eastAsia="宋体" w:hAnsi="Arial" w:cs="Arial"/>
          <w:lang w:eastAsia="zh-CN"/>
        </w:rPr>
        <w:t>特异性抗体或抗原测定相关的特定健康风险，以及（</w:t>
      </w:r>
      <w:r w:rsidR="00337BFC" w:rsidRPr="004B6E28">
        <w:rPr>
          <w:rFonts w:ascii="Arial" w:eastAsia="宋体" w:hAnsi="Arial" w:cs="Arial"/>
          <w:lang w:eastAsia="zh-CN"/>
        </w:rPr>
        <w:t>3</w:t>
      </w:r>
      <w:r w:rsidR="00337BFC" w:rsidRPr="004B6E28">
        <w:rPr>
          <w:rFonts w:ascii="Arial" w:eastAsia="宋体" w:hAnsi="Arial" w:cs="Arial"/>
          <w:lang w:eastAsia="zh-CN"/>
        </w:rPr>
        <w:t>）在上市该器械之前从</w:t>
      </w:r>
      <w:r w:rsidRPr="004B6E28">
        <w:rPr>
          <w:rFonts w:ascii="Arial" w:eastAsia="宋体" w:hAnsi="Arial" w:cs="Arial"/>
          <w:lang w:eastAsia="zh-CN"/>
        </w:rPr>
        <w:t>食品药品监督管理局</w:t>
      </w:r>
      <w:r w:rsidR="00337BFC" w:rsidRPr="004B6E28">
        <w:rPr>
          <w:rFonts w:ascii="Arial" w:eastAsia="宋体" w:hAnsi="Arial" w:cs="Arial"/>
          <w:lang w:eastAsia="zh-CN"/>
        </w:rPr>
        <w:t>获得实质等同性测定。</w:t>
      </w:r>
    </w:p>
    <w:p w:rsidR="002F2161" w:rsidRPr="004B6E28" w:rsidRDefault="002F2161" w:rsidP="006B00DA">
      <w:pPr>
        <w:pStyle w:val="a4"/>
        <w:snapToGrid w:val="0"/>
        <w:spacing w:line="300" w:lineRule="auto"/>
        <w:ind w:left="0"/>
        <w:jc w:val="both"/>
        <w:rPr>
          <w:rFonts w:ascii="Arial" w:eastAsia="宋体" w:hAnsi="Arial" w:cs="Arial"/>
          <w:lang w:eastAsia="zh-CN"/>
        </w:rPr>
      </w:pPr>
    </w:p>
    <w:p w:rsidR="002F2161" w:rsidRPr="004B6E28" w:rsidRDefault="00337BFC" w:rsidP="006B00DA">
      <w:pPr>
        <w:pStyle w:val="a4"/>
        <w:snapToGrid w:val="0"/>
        <w:spacing w:line="300" w:lineRule="auto"/>
        <w:ind w:left="0"/>
        <w:jc w:val="both"/>
        <w:rPr>
          <w:rFonts w:ascii="Arial" w:eastAsia="宋体" w:hAnsi="Arial" w:cs="Arial"/>
          <w:lang w:eastAsia="zh-CN"/>
        </w:rPr>
      </w:pPr>
      <w:r w:rsidRPr="004B6E28">
        <w:rPr>
          <w:rFonts w:ascii="Arial" w:eastAsia="宋体" w:hAnsi="Arial" w:cs="Arial"/>
          <w:lang w:eastAsia="zh-CN"/>
        </w:rPr>
        <w:t>本指导性文件确定了</w:t>
      </w:r>
      <w:r w:rsidRPr="004B6E28">
        <w:rPr>
          <w:rFonts w:ascii="Arial" w:eastAsia="宋体" w:hAnsi="Arial" w:cs="Arial"/>
          <w:lang w:eastAsia="zh-CN"/>
        </w:rPr>
        <w:t>HSV 1</w:t>
      </w:r>
      <w:r w:rsidRPr="004B6E28">
        <w:rPr>
          <w:rFonts w:ascii="Arial" w:eastAsia="宋体" w:hAnsi="Arial" w:cs="Arial"/>
          <w:lang w:eastAsia="zh-CN"/>
        </w:rPr>
        <w:t>和</w:t>
      </w:r>
      <w:r w:rsidRPr="004B6E28">
        <w:rPr>
          <w:rFonts w:ascii="Arial" w:eastAsia="宋体" w:hAnsi="Arial" w:cs="Arial"/>
          <w:lang w:eastAsia="zh-CN"/>
        </w:rPr>
        <w:t>2</w:t>
      </w:r>
      <w:r w:rsidRPr="004B6E28">
        <w:rPr>
          <w:rFonts w:ascii="Arial" w:eastAsia="宋体" w:hAnsi="Arial" w:cs="Arial"/>
          <w:lang w:eastAsia="zh-CN"/>
        </w:rPr>
        <w:t>的分类规则和产品代码，其中，</w:t>
      </w:r>
      <w:r w:rsidRPr="004B6E28">
        <w:rPr>
          <w:rFonts w:ascii="Arial" w:eastAsia="宋体" w:hAnsi="Arial" w:cs="Arial"/>
          <w:lang w:eastAsia="zh-CN"/>
        </w:rPr>
        <w:t>HSV 1</w:t>
      </w:r>
      <w:r w:rsidRPr="004B6E28">
        <w:rPr>
          <w:rFonts w:ascii="Arial" w:eastAsia="宋体" w:hAnsi="Arial" w:cs="Arial"/>
          <w:lang w:eastAsia="zh-CN"/>
        </w:rPr>
        <w:t>和</w:t>
      </w:r>
      <w:r w:rsidRPr="004B6E28">
        <w:rPr>
          <w:rFonts w:ascii="Arial" w:eastAsia="宋体" w:hAnsi="Arial" w:cs="Arial"/>
          <w:lang w:eastAsia="zh-CN"/>
        </w:rPr>
        <w:t>2</w:t>
      </w:r>
      <w:r w:rsidRPr="004B6E28">
        <w:rPr>
          <w:rFonts w:ascii="Arial" w:eastAsia="宋体" w:hAnsi="Arial" w:cs="Arial"/>
          <w:lang w:eastAsia="zh-CN"/>
        </w:rPr>
        <w:t>也称为人类疱疹病毒</w:t>
      </w:r>
      <w:r w:rsidRPr="004B6E28">
        <w:rPr>
          <w:rFonts w:ascii="Arial" w:eastAsia="宋体" w:hAnsi="Arial" w:cs="Arial"/>
          <w:lang w:eastAsia="zh-CN"/>
        </w:rPr>
        <w:t>1</w:t>
      </w:r>
      <w:r w:rsidRPr="004B6E28">
        <w:rPr>
          <w:rFonts w:ascii="Arial" w:eastAsia="宋体" w:hAnsi="Arial" w:cs="Arial"/>
          <w:lang w:eastAsia="zh-CN"/>
        </w:rPr>
        <w:t>型和</w:t>
      </w:r>
      <w:r w:rsidRPr="004B6E28">
        <w:rPr>
          <w:rFonts w:ascii="Arial" w:eastAsia="宋体" w:hAnsi="Arial" w:cs="Arial"/>
          <w:lang w:eastAsia="zh-CN"/>
        </w:rPr>
        <w:t>2</w:t>
      </w:r>
      <w:r w:rsidRPr="004B6E28">
        <w:rPr>
          <w:rFonts w:ascii="Arial" w:eastAsia="宋体" w:hAnsi="Arial" w:cs="Arial"/>
          <w:lang w:eastAsia="zh-CN"/>
        </w:rPr>
        <w:t>型，血清学测定（请参见第</w:t>
      </w:r>
      <w:r w:rsidRPr="004B6E28">
        <w:rPr>
          <w:rFonts w:ascii="Arial" w:eastAsia="宋体" w:hAnsi="Arial" w:cs="Arial"/>
          <w:lang w:eastAsia="zh-CN"/>
        </w:rPr>
        <w:t>4</w:t>
      </w:r>
      <w:r w:rsidRPr="004B6E28">
        <w:rPr>
          <w:rFonts w:ascii="Arial" w:eastAsia="宋体" w:hAnsi="Arial" w:cs="Arial"/>
          <w:lang w:eastAsia="zh-CN"/>
        </w:rPr>
        <w:t>节</w:t>
      </w:r>
      <w:r w:rsidRPr="004B6E28">
        <w:rPr>
          <w:rFonts w:ascii="Arial" w:eastAsia="宋体" w:hAnsi="Arial" w:cs="Arial"/>
          <w:lang w:eastAsia="zh-CN"/>
        </w:rPr>
        <w:t xml:space="preserve"> - </w:t>
      </w:r>
      <w:r w:rsidRPr="004B6E28">
        <w:rPr>
          <w:rFonts w:ascii="Arial" w:eastAsia="宋体" w:hAnsi="Arial" w:cs="Arial"/>
          <w:lang w:eastAsia="zh-CN"/>
        </w:rPr>
        <w:t>范围）。此外，本指导性文件的其他部分列出了健康风险，并对制造商遵循并结合一般控制措施，通常可解决与这些测定相关的风险并可使上市前通告</w:t>
      </w:r>
      <w:r w:rsidR="00FB4739" w:rsidRPr="004B6E28">
        <w:rPr>
          <w:rFonts w:ascii="Arial" w:eastAsia="宋体" w:hAnsi="Arial" w:cs="Arial"/>
          <w:lang w:eastAsia="zh-CN"/>
        </w:rPr>
        <w:t>[</w:t>
      </w:r>
      <w:r w:rsidRPr="004B6E28">
        <w:rPr>
          <w:rFonts w:ascii="Arial" w:eastAsia="宋体" w:hAnsi="Arial" w:cs="Arial"/>
          <w:lang w:eastAsia="zh-CN"/>
        </w:rPr>
        <w:t>510</w:t>
      </w:r>
      <w:r w:rsidRPr="004B6E28">
        <w:rPr>
          <w:rFonts w:ascii="Arial" w:eastAsia="宋体" w:hAnsi="Arial" w:cs="Arial"/>
          <w:lang w:eastAsia="zh-CN"/>
        </w:rPr>
        <w:t>（</w:t>
      </w:r>
      <w:r w:rsidRPr="004B6E28">
        <w:rPr>
          <w:rFonts w:ascii="Arial" w:eastAsia="宋体" w:hAnsi="Arial" w:cs="Arial"/>
          <w:lang w:eastAsia="zh-CN"/>
        </w:rPr>
        <w:t xml:space="preserve">k </w:t>
      </w:r>
      <w:r w:rsidRPr="004B6E28">
        <w:rPr>
          <w:rFonts w:ascii="Arial" w:eastAsia="宋体" w:hAnsi="Arial" w:cs="Arial"/>
          <w:lang w:eastAsia="zh-CN"/>
        </w:rPr>
        <w:t>）</w:t>
      </w:r>
      <w:r w:rsidR="00FB4739" w:rsidRPr="004B6E28">
        <w:rPr>
          <w:rFonts w:ascii="Arial" w:eastAsia="宋体" w:hAnsi="Arial" w:cs="Arial"/>
          <w:lang w:eastAsia="zh-CN"/>
        </w:rPr>
        <w:t>]</w:t>
      </w:r>
      <w:r w:rsidRPr="004B6E28">
        <w:rPr>
          <w:rFonts w:ascii="Arial" w:eastAsia="宋体" w:hAnsi="Arial" w:cs="Arial"/>
          <w:lang w:eastAsia="zh-CN"/>
        </w:rPr>
        <w:t>审查和批准及时进行的措施进行说明。本文件补充其他有关</w:t>
      </w:r>
      <w:r w:rsidRPr="004B6E28">
        <w:rPr>
          <w:rFonts w:ascii="Arial" w:eastAsia="宋体" w:hAnsi="Arial" w:cs="Arial"/>
          <w:lang w:eastAsia="zh-CN"/>
        </w:rPr>
        <w:t>510</w:t>
      </w:r>
      <w:r w:rsidRPr="004B6E28">
        <w:rPr>
          <w:rFonts w:ascii="Arial" w:eastAsia="宋体" w:hAnsi="Arial" w:cs="Arial"/>
          <w:lang w:eastAsia="zh-CN"/>
        </w:rPr>
        <w:t>（</w:t>
      </w:r>
      <w:r w:rsidRPr="004B6E28">
        <w:rPr>
          <w:rFonts w:ascii="Arial" w:eastAsia="宋体" w:hAnsi="Arial" w:cs="Arial"/>
          <w:lang w:eastAsia="zh-CN"/>
        </w:rPr>
        <w:t>k</w:t>
      </w:r>
      <w:r w:rsidRPr="004B6E28">
        <w:rPr>
          <w:rFonts w:ascii="Arial" w:eastAsia="宋体" w:hAnsi="Arial" w:cs="Arial"/>
          <w:lang w:eastAsia="zh-CN"/>
        </w:rPr>
        <w:t>）</w:t>
      </w:r>
      <w:r w:rsidR="00FB4739" w:rsidRPr="004B6E28">
        <w:rPr>
          <w:rFonts w:ascii="Arial" w:eastAsia="宋体" w:hAnsi="Arial" w:cs="Arial"/>
          <w:lang w:eastAsia="zh-CN"/>
        </w:rPr>
        <w:t>提交</w:t>
      </w:r>
      <w:r w:rsidRPr="004B6E28">
        <w:rPr>
          <w:rFonts w:ascii="Arial" w:eastAsia="宋体" w:hAnsi="Arial" w:cs="Arial"/>
          <w:lang w:eastAsia="zh-CN"/>
        </w:rPr>
        <w:t>的具体内容要求的</w:t>
      </w:r>
      <w:r w:rsidR="00BE7998" w:rsidRPr="004B6E28">
        <w:rPr>
          <w:rFonts w:ascii="Arial" w:eastAsia="宋体" w:hAnsi="Arial" w:cs="Arial"/>
          <w:lang w:eastAsia="zh-CN"/>
        </w:rPr>
        <w:t>食品药品监督管理局</w:t>
      </w:r>
      <w:r w:rsidRPr="004B6E28">
        <w:rPr>
          <w:rFonts w:ascii="Arial" w:eastAsia="宋体" w:hAnsi="Arial" w:cs="Arial"/>
          <w:lang w:eastAsia="zh-CN"/>
        </w:rPr>
        <w:t>文件。</w:t>
      </w:r>
    </w:p>
    <w:p w:rsidR="002F2161" w:rsidRPr="004B6E28" w:rsidRDefault="000972CB" w:rsidP="001168E4">
      <w:pPr>
        <w:pStyle w:val="a4"/>
        <w:snapToGrid w:val="0"/>
        <w:spacing w:line="300" w:lineRule="auto"/>
        <w:ind w:left="0"/>
        <w:rPr>
          <w:rFonts w:ascii="Arial" w:eastAsia="宋体" w:hAnsi="Arial" w:cs="Arial"/>
          <w:lang w:eastAsia="zh-CN"/>
        </w:rPr>
      </w:pPr>
      <w:r w:rsidRPr="004B6E28">
        <w:rPr>
          <w:rFonts w:ascii="Arial" w:eastAsia="宋体" w:hAnsi="Arial" w:cs="Arial"/>
          <w:lang w:eastAsia="zh-CN"/>
        </w:rPr>
        <w:t>贵公司</w:t>
      </w:r>
      <w:r w:rsidR="00337BFC" w:rsidRPr="004B6E28">
        <w:rPr>
          <w:rFonts w:ascii="Arial" w:eastAsia="宋体" w:hAnsi="Arial" w:cs="Arial"/>
          <w:lang w:eastAsia="zh-CN"/>
        </w:rPr>
        <w:t>还应参考</w:t>
      </w:r>
      <w:r w:rsidR="00337BFC" w:rsidRPr="004B6E28">
        <w:rPr>
          <w:rFonts w:ascii="Arial" w:eastAsia="宋体" w:hAnsi="Arial" w:cs="Arial"/>
          <w:lang w:eastAsia="zh-CN"/>
        </w:rPr>
        <w:t>21 CFR 807.87</w:t>
      </w:r>
      <w:r w:rsidR="00337BFC" w:rsidRPr="004B6E28">
        <w:rPr>
          <w:rFonts w:ascii="Arial" w:eastAsia="宋体" w:hAnsi="Arial" w:cs="Arial"/>
          <w:lang w:eastAsia="zh-CN"/>
        </w:rPr>
        <w:t>和</w:t>
      </w:r>
      <w:r w:rsidR="00337BFC" w:rsidRPr="004B6E28">
        <w:rPr>
          <w:rFonts w:ascii="Arial" w:eastAsia="宋体" w:hAnsi="Arial" w:cs="Arial"/>
          <w:lang w:eastAsia="zh-CN"/>
        </w:rPr>
        <w:t>CDRH</w:t>
      </w:r>
      <w:r w:rsidR="00337BFC" w:rsidRPr="004B6E28">
        <w:rPr>
          <w:rFonts w:ascii="Arial" w:eastAsia="宋体" w:hAnsi="Arial" w:cs="Arial"/>
          <w:lang w:eastAsia="zh-CN"/>
        </w:rPr>
        <w:t>的器械建议，网址为：</w:t>
      </w:r>
      <w:r w:rsidR="005E388E">
        <w:rPr>
          <w:rFonts w:ascii="Arial" w:eastAsia="宋体" w:hAnsi="Arial" w:cs="Arial"/>
          <w:lang w:eastAsia="zh-CN"/>
        </w:rPr>
        <w:br/>
      </w:r>
      <w:r w:rsidR="00337BFC" w:rsidRPr="004B6E28">
        <w:rPr>
          <w:rFonts w:ascii="Arial" w:eastAsia="宋体" w:hAnsi="Arial" w:cs="Arial"/>
          <w:lang w:eastAsia="zh-CN"/>
        </w:rPr>
        <w:t>http</w:t>
      </w:r>
      <w:r w:rsidR="00337BFC" w:rsidRPr="004B6E28">
        <w:rPr>
          <w:rFonts w:ascii="Arial" w:eastAsia="宋体" w:hAnsi="Arial" w:cs="Arial"/>
          <w:lang w:eastAsia="zh-CN"/>
        </w:rPr>
        <w:t>：</w:t>
      </w:r>
      <w:r w:rsidR="00337BFC" w:rsidRPr="004B6E28">
        <w:rPr>
          <w:rFonts w:ascii="Arial" w:eastAsia="宋体" w:hAnsi="Arial" w:cs="Arial"/>
          <w:lang w:eastAsia="zh-CN"/>
        </w:rPr>
        <w:t>//www.fda.gov/MedicalDevices/DeviceRegulationandGuidance/default.htm</w:t>
      </w:r>
      <w:r w:rsidR="00337BFC" w:rsidRPr="004B6E28">
        <w:rPr>
          <w:rFonts w:ascii="Arial" w:eastAsia="宋体" w:hAnsi="Arial" w:cs="Arial"/>
          <w:lang w:eastAsia="zh-CN"/>
        </w:rPr>
        <w:t>。</w:t>
      </w:r>
    </w:p>
    <w:p w:rsidR="002F2161" w:rsidRPr="004B6E28" w:rsidRDefault="002F2161" w:rsidP="006B00DA">
      <w:pPr>
        <w:snapToGrid w:val="0"/>
        <w:spacing w:before="7" w:line="300" w:lineRule="auto"/>
        <w:jc w:val="both"/>
        <w:rPr>
          <w:rFonts w:ascii="Arial" w:eastAsia="宋体" w:hAnsi="Arial" w:cs="Arial"/>
          <w:sz w:val="34"/>
          <w:szCs w:val="34"/>
          <w:lang w:eastAsia="zh-CN"/>
        </w:rPr>
      </w:pPr>
    </w:p>
    <w:p w:rsidR="002F2161" w:rsidRPr="004B6E28" w:rsidRDefault="00FB4739" w:rsidP="006B00DA">
      <w:pPr>
        <w:pStyle w:val="1"/>
        <w:numPr>
          <w:ilvl w:val="0"/>
          <w:numId w:val="2"/>
        </w:numPr>
        <w:tabs>
          <w:tab w:val="left" w:pos="840"/>
        </w:tabs>
        <w:snapToGrid w:val="0"/>
        <w:spacing w:line="300" w:lineRule="auto"/>
        <w:ind w:left="0" w:firstLine="0"/>
        <w:jc w:val="both"/>
        <w:rPr>
          <w:rFonts w:ascii="Arial" w:eastAsia="宋体" w:hAnsi="Arial" w:cs="Arial"/>
          <w:b w:val="0"/>
          <w:bCs w:val="0"/>
        </w:rPr>
      </w:pPr>
      <w:bookmarkStart w:id="8" w:name="_Toc479615054"/>
      <w:r w:rsidRPr="004B6E28">
        <w:rPr>
          <w:rFonts w:ascii="Arial" w:eastAsia="宋体" w:hAnsi="Arial" w:cs="Arial"/>
          <w:lang w:eastAsia="zh-CN"/>
        </w:rPr>
        <w:t>简化</w:t>
      </w:r>
      <w:r w:rsidR="00337BFC" w:rsidRPr="004B6E28">
        <w:rPr>
          <w:rFonts w:ascii="Arial" w:eastAsia="宋体" w:hAnsi="Arial" w:cs="Arial"/>
          <w:lang w:eastAsia="zh-CN"/>
        </w:rPr>
        <w:t xml:space="preserve"> </w:t>
      </w:r>
      <w:r w:rsidR="00337BFC" w:rsidRPr="004B6E28">
        <w:rPr>
          <w:rFonts w:ascii="Arial" w:eastAsia="宋体" w:hAnsi="Arial" w:cs="Arial"/>
        </w:rPr>
        <w:t>510</w:t>
      </w:r>
      <w:r w:rsidR="00337BFC" w:rsidRPr="004B6E28">
        <w:rPr>
          <w:rFonts w:ascii="Arial" w:eastAsia="宋体" w:hAnsi="Arial" w:cs="Arial"/>
        </w:rPr>
        <w:t>（</w:t>
      </w:r>
      <w:r w:rsidR="00337BFC" w:rsidRPr="004B6E28">
        <w:rPr>
          <w:rFonts w:ascii="Arial" w:eastAsia="宋体" w:hAnsi="Arial" w:cs="Arial"/>
        </w:rPr>
        <w:t>k</w:t>
      </w:r>
      <w:r w:rsidR="00337BFC" w:rsidRPr="004B6E28">
        <w:rPr>
          <w:rFonts w:ascii="Arial" w:eastAsia="宋体" w:hAnsi="Arial" w:cs="Arial"/>
        </w:rPr>
        <w:t>）</w:t>
      </w:r>
      <w:r w:rsidRPr="004B6E28">
        <w:rPr>
          <w:rFonts w:ascii="Arial" w:eastAsia="宋体" w:hAnsi="Arial" w:cs="Arial"/>
          <w:lang w:eastAsia="zh-CN"/>
        </w:rPr>
        <w:t>提交资料</w:t>
      </w:r>
      <w:bookmarkEnd w:id="8"/>
    </w:p>
    <w:p w:rsidR="002F2161" w:rsidRPr="004B6E28" w:rsidRDefault="002F2161" w:rsidP="006B00DA">
      <w:pPr>
        <w:pStyle w:val="1"/>
        <w:tabs>
          <w:tab w:val="left" w:pos="840"/>
        </w:tabs>
        <w:snapToGrid w:val="0"/>
        <w:spacing w:line="300" w:lineRule="auto"/>
        <w:ind w:left="0" w:firstLine="0"/>
        <w:jc w:val="both"/>
        <w:rPr>
          <w:rFonts w:ascii="Arial" w:eastAsia="宋体" w:hAnsi="Arial" w:cs="Arial"/>
          <w:b w:val="0"/>
          <w:bCs w:val="0"/>
        </w:rPr>
      </w:pPr>
    </w:p>
    <w:p w:rsidR="002F2161" w:rsidRPr="004B6E28" w:rsidRDefault="00337BFC" w:rsidP="005E388E">
      <w:pPr>
        <w:pStyle w:val="a4"/>
        <w:snapToGrid w:val="0"/>
        <w:spacing w:line="300" w:lineRule="auto"/>
        <w:ind w:left="0"/>
        <w:rPr>
          <w:rFonts w:ascii="Arial" w:eastAsia="宋体" w:hAnsi="Arial" w:cs="Arial"/>
        </w:rPr>
      </w:pPr>
      <w:r w:rsidRPr="004B6E28">
        <w:rPr>
          <w:rFonts w:ascii="Arial" w:eastAsia="宋体" w:hAnsi="Arial" w:cs="Arial"/>
          <w:lang w:eastAsia="zh-CN"/>
        </w:rPr>
        <w:t>如</w:t>
      </w:r>
      <w:r w:rsidRPr="004B6E28">
        <w:rPr>
          <w:rFonts w:ascii="Arial" w:eastAsia="宋体" w:hAnsi="Arial" w:cs="Arial"/>
          <w:lang w:eastAsia="zh-CN"/>
        </w:rPr>
        <w:t xml:space="preserve"> “</w:t>
      </w:r>
      <w:r w:rsidRPr="005E388E">
        <w:rPr>
          <w:rFonts w:ascii="Arial" w:eastAsia="宋体" w:hAnsi="Arial" w:cs="Arial"/>
          <w:b/>
          <w:lang w:eastAsia="zh-CN"/>
        </w:rPr>
        <w:t>新版</w:t>
      </w:r>
      <w:r w:rsidRPr="005E388E">
        <w:rPr>
          <w:rFonts w:ascii="Arial" w:eastAsia="宋体" w:hAnsi="Arial" w:cs="Arial"/>
          <w:b/>
          <w:lang w:eastAsia="zh-CN"/>
        </w:rPr>
        <w:t xml:space="preserve"> 510</w:t>
      </w:r>
      <w:r w:rsidRPr="005E388E">
        <w:rPr>
          <w:rFonts w:ascii="Arial" w:eastAsia="宋体" w:hAnsi="Arial" w:cs="Arial"/>
          <w:b/>
          <w:lang w:eastAsia="zh-CN"/>
        </w:rPr>
        <w:t>（</w:t>
      </w:r>
      <w:r w:rsidRPr="005E388E">
        <w:rPr>
          <w:rFonts w:ascii="Arial" w:eastAsia="宋体" w:hAnsi="Arial" w:cs="Arial"/>
          <w:b/>
          <w:lang w:eastAsia="zh-CN"/>
        </w:rPr>
        <w:t>k</w:t>
      </w:r>
      <w:r w:rsidRPr="005E388E">
        <w:rPr>
          <w:rFonts w:ascii="Arial" w:eastAsia="宋体" w:hAnsi="Arial" w:cs="Arial"/>
          <w:b/>
          <w:lang w:eastAsia="zh-CN"/>
        </w:rPr>
        <w:t>）范式</w:t>
      </w:r>
      <w:r w:rsidRPr="005E388E">
        <w:rPr>
          <w:rFonts w:ascii="Arial" w:eastAsia="宋体" w:hAnsi="Arial" w:cs="Arial"/>
          <w:b/>
          <w:lang w:eastAsia="zh-CN"/>
        </w:rPr>
        <w:t xml:space="preserve"> -</w:t>
      </w:r>
      <w:r w:rsidRPr="005E388E">
        <w:rPr>
          <w:rFonts w:ascii="Arial" w:eastAsia="宋体" w:hAnsi="Arial" w:cs="Arial"/>
          <w:b/>
          <w:lang w:eastAsia="zh-CN"/>
        </w:rPr>
        <w:t>在上市前通告中证明实质等同性的替代方法；最终指南</w:t>
      </w:r>
      <w:r w:rsidRPr="004B6E28">
        <w:rPr>
          <w:rFonts w:ascii="Arial" w:eastAsia="宋体" w:hAnsi="Arial" w:cs="Arial"/>
          <w:lang w:eastAsia="zh-CN"/>
        </w:rPr>
        <w:t>”</w:t>
      </w:r>
      <w:r w:rsidRPr="004B6E28">
        <w:rPr>
          <w:rFonts w:ascii="Arial" w:eastAsia="宋体" w:hAnsi="Arial" w:cs="Arial"/>
          <w:lang w:eastAsia="zh-CN"/>
        </w:rPr>
        <w:t>（其网址为：</w:t>
      </w:r>
      <w:r w:rsidRPr="004B6E28">
        <w:rPr>
          <w:rFonts w:eastAsia="宋体"/>
        </w:rPr>
        <w:fldChar w:fldCharType="begin"/>
      </w:r>
      <w:r w:rsidRPr="004B6E28">
        <w:rPr>
          <w:rFonts w:ascii="Arial" w:eastAsia="宋体" w:hAnsi="Arial" w:cs="Arial"/>
          <w:lang w:eastAsia="zh-CN"/>
        </w:rPr>
        <w:instrText xml:space="preserve"> HYPERLINK "http://www.fda.gov/MedicalDevices/DeviceRegulationandGuidance/GuidanceDocuments/uc%20m080187.htm" </w:instrText>
      </w:r>
      <w:r w:rsidRPr="004B6E28">
        <w:rPr>
          <w:rFonts w:eastAsia="宋体"/>
        </w:rPr>
        <w:fldChar w:fldCharType="separate"/>
      </w:r>
      <w:r w:rsidRPr="004B6E28">
        <w:rPr>
          <w:rStyle w:val="a7"/>
          <w:rFonts w:ascii="Arial" w:eastAsia="宋体" w:hAnsi="Arial" w:cs="Arial"/>
          <w:lang w:eastAsia="zh-CN"/>
        </w:rPr>
        <w:t>http</w:t>
      </w:r>
      <w:r w:rsidRPr="004B6E28">
        <w:rPr>
          <w:rStyle w:val="a7"/>
          <w:rFonts w:ascii="Arial" w:eastAsia="宋体" w:hAnsi="Arial" w:cs="Arial"/>
          <w:lang w:eastAsia="zh-CN"/>
        </w:rPr>
        <w:t>：</w:t>
      </w:r>
      <w:r w:rsidRPr="004B6E28">
        <w:rPr>
          <w:rStyle w:val="a7"/>
          <w:rFonts w:ascii="Arial" w:eastAsia="宋体" w:hAnsi="Arial" w:cs="Arial"/>
          <w:lang w:eastAsia="zh-CN"/>
        </w:rPr>
        <w:t>//www.fda.gov/MedicalDevices/DeviceRegulationandGuidance/GuidanceDocuments/uc m080187.htm</w:t>
      </w:r>
      <w:r w:rsidRPr="004B6E28">
        <w:rPr>
          <w:rStyle w:val="a7"/>
          <w:rFonts w:ascii="Arial" w:eastAsia="宋体" w:hAnsi="Arial" w:cs="Arial"/>
          <w:lang w:eastAsia="zh-CN"/>
        </w:rPr>
        <w:fldChar w:fldCharType="end"/>
      </w:r>
      <w:r w:rsidRPr="004B6E28">
        <w:rPr>
          <w:rFonts w:ascii="Arial" w:eastAsia="宋体" w:hAnsi="Arial" w:cs="Arial"/>
          <w:lang w:eastAsia="zh-CN"/>
        </w:rPr>
        <w:t>）中所述，制造商可以提交</w:t>
      </w:r>
      <w:r w:rsidR="00FB4739" w:rsidRPr="004B6E28">
        <w:rPr>
          <w:rFonts w:ascii="Arial" w:eastAsia="宋体" w:hAnsi="Arial" w:cs="Arial"/>
          <w:lang w:eastAsia="zh-CN"/>
        </w:rPr>
        <w:t>传统</w:t>
      </w:r>
      <w:r w:rsidRPr="004B6E28">
        <w:rPr>
          <w:rFonts w:ascii="Arial" w:eastAsia="宋体" w:hAnsi="Arial" w:cs="Arial"/>
          <w:lang w:eastAsia="zh-CN"/>
        </w:rPr>
        <w:t>510</w:t>
      </w:r>
      <w:r w:rsidRPr="004B6E28">
        <w:rPr>
          <w:rFonts w:ascii="Arial" w:eastAsia="宋体" w:hAnsi="Arial" w:cs="Arial"/>
          <w:lang w:eastAsia="zh-CN"/>
        </w:rPr>
        <w:t>（</w:t>
      </w:r>
      <w:r w:rsidRPr="004B6E28">
        <w:rPr>
          <w:rFonts w:ascii="Arial" w:eastAsia="宋体" w:hAnsi="Arial" w:cs="Arial"/>
          <w:lang w:eastAsia="zh-CN"/>
        </w:rPr>
        <w:t>k</w:t>
      </w:r>
      <w:r w:rsidRPr="004B6E28">
        <w:rPr>
          <w:rFonts w:ascii="Arial" w:eastAsia="宋体" w:hAnsi="Arial" w:cs="Arial"/>
          <w:lang w:eastAsia="zh-CN"/>
        </w:rPr>
        <w:t>）或</w:t>
      </w:r>
      <w:r w:rsidR="00FB4739" w:rsidRPr="004B6E28">
        <w:rPr>
          <w:rFonts w:ascii="Arial" w:eastAsia="宋体" w:hAnsi="Arial" w:cs="Arial"/>
          <w:lang w:eastAsia="zh-CN"/>
        </w:rPr>
        <w:t>简化</w:t>
      </w:r>
      <w:r w:rsidRPr="004B6E28">
        <w:rPr>
          <w:rFonts w:ascii="Arial" w:eastAsia="宋体" w:hAnsi="Arial" w:cs="Arial"/>
          <w:lang w:eastAsia="zh-CN"/>
        </w:rPr>
        <w:t>510</w:t>
      </w:r>
      <w:r w:rsidRPr="004B6E28">
        <w:rPr>
          <w:rFonts w:ascii="Arial" w:eastAsia="宋体" w:hAnsi="Arial" w:cs="Arial"/>
          <w:lang w:eastAsia="zh-CN"/>
        </w:rPr>
        <w:t>（</w:t>
      </w:r>
      <w:r w:rsidRPr="004B6E28">
        <w:rPr>
          <w:rFonts w:ascii="Arial" w:eastAsia="宋体" w:hAnsi="Arial" w:cs="Arial"/>
          <w:lang w:eastAsia="zh-CN"/>
        </w:rPr>
        <w:t>k</w:t>
      </w:r>
      <w:r w:rsidRPr="004B6E28">
        <w:rPr>
          <w:rFonts w:ascii="Arial" w:eastAsia="宋体" w:hAnsi="Arial" w:cs="Arial"/>
          <w:lang w:eastAsia="zh-CN"/>
        </w:rPr>
        <w:t>）。</w:t>
      </w:r>
      <w:r w:rsidR="00FB4739" w:rsidRPr="004B6E28">
        <w:rPr>
          <w:rFonts w:ascii="Arial" w:eastAsia="宋体" w:hAnsi="Arial" w:cs="Arial"/>
          <w:lang w:eastAsia="zh-CN"/>
        </w:rPr>
        <w:t>简化</w:t>
      </w:r>
      <w:r w:rsidRPr="004B6E28">
        <w:rPr>
          <w:rFonts w:ascii="Arial" w:eastAsia="宋体" w:hAnsi="Arial" w:cs="Arial"/>
          <w:lang w:eastAsia="zh-CN"/>
        </w:rPr>
        <w:t>510</w:t>
      </w:r>
      <w:r w:rsidRPr="004B6E28">
        <w:rPr>
          <w:rFonts w:ascii="Arial" w:eastAsia="宋体" w:hAnsi="Arial" w:cs="Arial"/>
          <w:lang w:eastAsia="zh-CN"/>
        </w:rPr>
        <w:t>（</w:t>
      </w:r>
      <w:r w:rsidRPr="004B6E28">
        <w:rPr>
          <w:rFonts w:ascii="Arial" w:eastAsia="宋体" w:hAnsi="Arial" w:cs="Arial"/>
          <w:lang w:eastAsia="zh-CN"/>
        </w:rPr>
        <w:t>k</w:t>
      </w:r>
      <w:r w:rsidRPr="004B6E28">
        <w:rPr>
          <w:rFonts w:ascii="Arial" w:eastAsia="宋体" w:hAnsi="Arial" w:cs="Arial"/>
          <w:lang w:eastAsia="zh-CN"/>
        </w:rPr>
        <w:t>）可提供一种通过依靠</w:t>
      </w:r>
      <w:r w:rsidRPr="004B6E28">
        <w:rPr>
          <w:rFonts w:ascii="Arial" w:eastAsia="宋体" w:hAnsi="Arial" w:cs="Arial"/>
          <w:lang w:eastAsia="zh-CN"/>
        </w:rPr>
        <w:t>FDA</w:t>
      </w:r>
      <w:r w:rsidRPr="004B6E28">
        <w:rPr>
          <w:rFonts w:ascii="Arial" w:eastAsia="宋体" w:hAnsi="Arial" w:cs="Arial"/>
          <w:lang w:eastAsia="zh-CN"/>
        </w:rPr>
        <w:t>认可的一致标准，特殊控制或</w:t>
      </w:r>
      <w:r w:rsidRPr="004B6E28">
        <w:rPr>
          <w:rFonts w:ascii="Arial" w:eastAsia="宋体" w:hAnsi="Arial" w:cs="Arial"/>
          <w:lang w:eastAsia="zh-CN"/>
        </w:rPr>
        <w:t>FDA</w:t>
      </w:r>
      <w:r w:rsidRPr="004B6E28">
        <w:rPr>
          <w:rFonts w:ascii="Arial" w:eastAsia="宋体" w:hAnsi="Arial" w:cs="Arial"/>
          <w:lang w:eastAsia="zh-CN"/>
        </w:rPr>
        <w:t>指导性文件来简化</w:t>
      </w:r>
      <w:r w:rsidRPr="004B6E28">
        <w:rPr>
          <w:rFonts w:ascii="Arial" w:eastAsia="宋体" w:hAnsi="Arial" w:cs="Arial"/>
          <w:lang w:eastAsia="zh-CN"/>
        </w:rPr>
        <w:t>510</w:t>
      </w:r>
      <w:r w:rsidRPr="004B6E28">
        <w:rPr>
          <w:rFonts w:ascii="Arial" w:eastAsia="宋体" w:hAnsi="Arial" w:cs="Arial"/>
          <w:lang w:eastAsia="zh-CN"/>
        </w:rPr>
        <w:t>（</w:t>
      </w:r>
      <w:r w:rsidRPr="004B6E28">
        <w:rPr>
          <w:rFonts w:ascii="Arial" w:eastAsia="宋体" w:hAnsi="Arial" w:cs="Arial"/>
          <w:lang w:eastAsia="zh-CN"/>
        </w:rPr>
        <w:t>k</w:t>
      </w:r>
      <w:r w:rsidRPr="004B6E28">
        <w:rPr>
          <w:rFonts w:ascii="Arial" w:eastAsia="宋体" w:hAnsi="Arial" w:cs="Arial"/>
          <w:lang w:eastAsia="zh-CN"/>
        </w:rPr>
        <w:t>）中的数据审查的手段。</w:t>
      </w:r>
      <w:proofErr w:type="spellStart"/>
      <w:r w:rsidRPr="004B6E28">
        <w:rPr>
          <w:rFonts w:ascii="Arial" w:eastAsia="宋体" w:hAnsi="Arial" w:cs="Arial"/>
        </w:rPr>
        <w:t>关于</w:t>
      </w:r>
      <w:proofErr w:type="spellEnd"/>
      <w:r w:rsidR="00FB4739" w:rsidRPr="004B6E28">
        <w:rPr>
          <w:rFonts w:ascii="Arial" w:eastAsia="宋体" w:hAnsi="Arial" w:cs="Arial"/>
          <w:lang w:eastAsia="zh-CN"/>
        </w:rPr>
        <w:t>简化</w:t>
      </w:r>
      <w:r w:rsidRPr="004B6E28">
        <w:rPr>
          <w:rFonts w:ascii="Arial" w:eastAsia="宋体" w:hAnsi="Arial" w:cs="Arial"/>
        </w:rPr>
        <w:t>和</w:t>
      </w:r>
      <w:r w:rsidR="00FB4739" w:rsidRPr="004B6E28">
        <w:rPr>
          <w:rFonts w:ascii="Arial" w:eastAsia="宋体" w:hAnsi="Arial" w:cs="Arial"/>
        </w:rPr>
        <w:t>传统</w:t>
      </w:r>
      <w:r w:rsidRPr="004B6E28">
        <w:rPr>
          <w:rFonts w:ascii="Arial" w:eastAsia="宋体" w:hAnsi="Arial" w:cs="Arial"/>
        </w:rPr>
        <w:t>510</w:t>
      </w:r>
      <w:r w:rsidRPr="004B6E28">
        <w:rPr>
          <w:rFonts w:ascii="Arial" w:eastAsia="宋体" w:hAnsi="Arial" w:cs="Arial"/>
        </w:rPr>
        <w:t>（</w:t>
      </w:r>
      <w:r w:rsidRPr="004B6E28">
        <w:rPr>
          <w:rFonts w:ascii="Arial" w:eastAsia="宋体" w:hAnsi="Arial" w:cs="Arial"/>
        </w:rPr>
        <w:t>k</w:t>
      </w:r>
      <w:r w:rsidRPr="004B6E28">
        <w:rPr>
          <w:rFonts w:ascii="Arial" w:eastAsia="宋体" w:hAnsi="Arial" w:cs="Arial"/>
        </w:rPr>
        <w:t>）的内容和格式的指</w:t>
      </w:r>
      <w:r w:rsidRPr="004B6E28">
        <w:rPr>
          <w:rFonts w:ascii="Arial" w:eastAsia="宋体" w:hAnsi="Arial" w:cs="Arial"/>
          <w:lang w:eastAsia="zh-CN"/>
        </w:rPr>
        <w:t>南</w:t>
      </w:r>
      <w:proofErr w:type="spellStart"/>
      <w:r w:rsidRPr="004B6E28">
        <w:rPr>
          <w:rFonts w:ascii="Arial" w:eastAsia="宋体" w:hAnsi="Arial" w:cs="Arial"/>
        </w:rPr>
        <w:t>可在</w:t>
      </w:r>
      <w:proofErr w:type="spellEnd"/>
      <w:r w:rsidRPr="004B6E28">
        <w:rPr>
          <w:rFonts w:ascii="Arial" w:eastAsia="宋体" w:hAnsi="Arial" w:cs="Arial"/>
          <w:lang w:eastAsia="zh-CN"/>
        </w:rPr>
        <w:t>以下</w:t>
      </w:r>
      <w:r w:rsidRPr="004B6E28">
        <w:rPr>
          <w:rFonts w:ascii="Arial" w:eastAsia="宋体" w:hAnsi="Arial" w:cs="Arial"/>
          <w:lang w:eastAsia="zh-CN"/>
        </w:rPr>
        <w:t>2</w:t>
      </w:r>
      <w:r w:rsidRPr="004B6E28">
        <w:rPr>
          <w:rFonts w:ascii="Arial" w:eastAsia="宋体" w:hAnsi="Arial" w:cs="Arial"/>
          <w:lang w:eastAsia="zh-CN"/>
        </w:rPr>
        <w:t>网站获得：</w:t>
      </w:r>
      <w:r w:rsidR="005E388E">
        <w:rPr>
          <w:rFonts w:ascii="Arial" w:eastAsia="宋体" w:hAnsi="Arial" w:cs="Arial"/>
          <w:lang w:eastAsia="zh-CN"/>
        </w:rPr>
        <w:br/>
      </w:r>
      <w:r w:rsidRPr="004B6E28">
        <w:rPr>
          <w:rFonts w:ascii="Arial" w:eastAsia="宋体" w:hAnsi="Arial" w:cs="Arial"/>
        </w:rPr>
        <w:t>http</w:t>
      </w:r>
      <w:r w:rsidRPr="004B6E28">
        <w:rPr>
          <w:rFonts w:ascii="Arial" w:eastAsia="宋体" w:hAnsi="Arial" w:cs="Arial"/>
        </w:rPr>
        <w:t>：</w:t>
      </w:r>
      <w:r w:rsidRPr="004B6E28">
        <w:rPr>
          <w:rFonts w:ascii="Arial" w:eastAsia="宋体" w:hAnsi="Arial" w:cs="Arial"/>
        </w:rPr>
        <w:t>//www.fda.gov/MedicalDevices/DeviceRegulationandGuidance/GuidanceDocuments/uc m084365.htm</w:t>
      </w:r>
      <w:r w:rsidRPr="004B6E28">
        <w:rPr>
          <w:rFonts w:ascii="Arial" w:eastAsia="宋体" w:hAnsi="Arial" w:cs="Arial"/>
        </w:rPr>
        <w:t>。此外，</w:t>
      </w:r>
      <w:r w:rsidRPr="004B6E28">
        <w:rPr>
          <w:rFonts w:ascii="Arial" w:eastAsia="宋体" w:hAnsi="Arial" w:cs="Arial"/>
          <w:lang w:eastAsia="zh-CN"/>
        </w:rPr>
        <w:t>请</w:t>
      </w:r>
      <w:r w:rsidRPr="004B6E28">
        <w:rPr>
          <w:rFonts w:ascii="Arial" w:eastAsia="宋体" w:hAnsi="Arial" w:cs="Arial"/>
        </w:rPr>
        <w:t>参见</w:t>
      </w:r>
      <w:r w:rsidRPr="004B6E28">
        <w:rPr>
          <w:rFonts w:ascii="Arial" w:eastAsia="宋体" w:hAnsi="Arial" w:cs="Arial"/>
        </w:rPr>
        <w:t>FD</w:t>
      </w:r>
      <w:r w:rsidRPr="004B6E28">
        <w:rPr>
          <w:rFonts w:ascii="Arial" w:eastAsia="宋体" w:hAnsi="Arial" w:cs="Arial"/>
        </w:rPr>
        <w:t>＆</w:t>
      </w:r>
      <w:r w:rsidRPr="004B6E28">
        <w:rPr>
          <w:rFonts w:ascii="Arial" w:eastAsia="宋体" w:hAnsi="Arial" w:cs="Arial"/>
        </w:rPr>
        <w:t>C</w:t>
      </w:r>
      <w:r w:rsidRPr="004B6E28">
        <w:rPr>
          <w:rFonts w:ascii="Arial" w:eastAsia="宋体" w:hAnsi="Arial" w:cs="Arial"/>
        </w:rPr>
        <w:t>法案第</w:t>
      </w:r>
      <w:r w:rsidRPr="004B6E28">
        <w:rPr>
          <w:rFonts w:ascii="Arial" w:eastAsia="宋体" w:hAnsi="Arial" w:cs="Arial"/>
        </w:rPr>
        <w:t>514</w:t>
      </w:r>
      <w:r w:rsidRPr="004B6E28">
        <w:rPr>
          <w:rFonts w:ascii="Arial" w:eastAsia="宋体" w:hAnsi="Arial" w:cs="Arial"/>
        </w:rPr>
        <w:t>（</w:t>
      </w:r>
      <w:r w:rsidRPr="004B6E28">
        <w:rPr>
          <w:rFonts w:ascii="Arial" w:eastAsia="宋体" w:hAnsi="Arial" w:cs="Arial"/>
        </w:rPr>
        <w:t>c</w:t>
      </w:r>
      <w:r w:rsidRPr="004B6E28">
        <w:rPr>
          <w:rFonts w:ascii="Arial" w:eastAsia="宋体" w:hAnsi="Arial" w:cs="Arial"/>
        </w:rPr>
        <w:t>）（</w:t>
      </w:r>
      <w:r w:rsidRPr="004B6E28">
        <w:rPr>
          <w:rFonts w:ascii="Arial" w:eastAsia="宋体" w:hAnsi="Arial" w:cs="Arial"/>
        </w:rPr>
        <w:t>1</w:t>
      </w:r>
      <w:r w:rsidRPr="004B6E28">
        <w:rPr>
          <w:rFonts w:ascii="Arial" w:eastAsia="宋体" w:hAnsi="Arial" w:cs="Arial"/>
        </w:rPr>
        <w:t>）（</w:t>
      </w:r>
      <w:r w:rsidRPr="004B6E28">
        <w:rPr>
          <w:rFonts w:ascii="Arial" w:eastAsia="宋体" w:hAnsi="Arial" w:cs="Arial"/>
        </w:rPr>
        <w:t>B</w:t>
      </w:r>
      <w:r w:rsidRPr="004B6E28">
        <w:rPr>
          <w:rFonts w:ascii="Arial" w:eastAsia="宋体" w:hAnsi="Arial" w:cs="Arial"/>
        </w:rPr>
        <w:t>）</w:t>
      </w:r>
      <w:r w:rsidRPr="004B6E28">
        <w:rPr>
          <w:rFonts w:ascii="Arial" w:eastAsia="宋体" w:hAnsi="Arial" w:cs="Arial"/>
          <w:lang w:eastAsia="zh-CN"/>
        </w:rPr>
        <w:t>节</w:t>
      </w:r>
      <w:r w:rsidRPr="004B6E28">
        <w:rPr>
          <w:rFonts w:ascii="Arial" w:eastAsia="宋体" w:hAnsi="Arial" w:cs="Arial"/>
        </w:rPr>
        <w:t>和</w:t>
      </w:r>
      <w:r w:rsidR="00BE7998" w:rsidRPr="004B6E28">
        <w:rPr>
          <w:rFonts w:ascii="Arial" w:eastAsia="宋体" w:hAnsi="Arial" w:cs="Arial"/>
          <w:lang w:eastAsia="zh-CN"/>
        </w:rPr>
        <w:t>食品药品监督管理局</w:t>
      </w:r>
      <w:proofErr w:type="spellStart"/>
      <w:r w:rsidRPr="004B6E28">
        <w:rPr>
          <w:rFonts w:ascii="Arial" w:eastAsia="宋体" w:hAnsi="Arial" w:cs="Arial"/>
        </w:rPr>
        <w:t>指南</w:t>
      </w:r>
      <w:r w:rsidRPr="004B6E28">
        <w:rPr>
          <w:rFonts w:ascii="Arial" w:eastAsia="宋体" w:hAnsi="Arial" w:cs="Arial"/>
        </w:rPr>
        <w:t>“</w:t>
      </w:r>
      <w:r w:rsidRPr="005E388E">
        <w:rPr>
          <w:rFonts w:ascii="Arial" w:eastAsia="宋体" w:hAnsi="Arial" w:cs="Arial"/>
          <w:b/>
        </w:rPr>
        <w:t>实质等</w:t>
      </w:r>
      <w:proofErr w:type="spellEnd"/>
      <w:r w:rsidRPr="005E388E">
        <w:rPr>
          <w:rFonts w:ascii="Arial" w:eastAsia="宋体" w:hAnsi="Arial" w:cs="Arial"/>
          <w:b/>
          <w:lang w:eastAsia="zh-CN"/>
        </w:rPr>
        <w:t>同性</w:t>
      </w:r>
      <w:proofErr w:type="spellStart"/>
      <w:r w:rsidRPr="005E388E">
        <w:rPr>
          <w:rFonts w:ascii="Arial" w:eastAsia="宋体" w:hAnsi="Arial" w:cs="Arial"/>
          <w:b/>
        </w:rPr>
        <w:t>测定标准的</w:t>
      </w:r>
      <w:proofErr w:type="spellEnd"/>
      <w:r w:rsidRPr="005E388E">
        <w:rPr>
          <w:rFonts w:ascii="Arial" w:eastAsia="宋体" w:hAnsi="Arial" w:cs="Arial"/>
          <w:b/>
          <w:lang w:eastAsia="zh-CN"/>
        </w:rPr>
        <w:t>应用</w:t>
      </w:r>
      <w:r w:rsidRPr="004B6E28">
        <w:rPr>
          <w:rFonts w:ascii="Arial" w:eastAsia="宋体" w:hAnsi="Arial" w:cs="Arial"/>
        </w:rPr>
        <w:t>”</w:t>
      </w:r>
      <w:r w:rsidRPr="004B6E28">
        <w:rPr>
          <w:rFonts w:ascii="Arial" w:eastAsia="宋体" w:hAnsi="Arial" w:cs="Arial"/>
        </w:rPr>
        <w:t>，</w:t>
      </w:r>
      <w:r w:rsidRPr="004B6E28">
        <w:rPr>
          <w:rFonts w:ascii="Arial" w:eastAsia="宋体" w:hAnsi="Arial" w:cs="Arial"/>
          <w:lang w:eastAsia="zh-CN"/>
        </w:rPr>
        <w:t>网址为：</w:t>
      </w:r>
      <w:r w:rsidRPr="004B6E28">
        <w:rPr>
          <w:rFonts w:ascii="Arial" w:eastAsia="宋体" w:hAnsi="Arial" w:cs="Arial"/>
        </w:rPr>
        <w:t>http</w:t>
      </w:r>
      <w:r w:rsidRPr="004B6E28">
        <w:rPr>
          <w:rFonts w:ascii="Arial" w:eastAsia="宋体" w:hAnsi="Arial" w:cs="Arial"/>
        </w:rPr>
        <w:t>：</w:t>
      </w:r>
      <w:r w:rsidRPr="004B6E28">
        <w:rPr>
          <w:rFonts w:ascii="Arial" w:eastAsia="宋体" w:hAnsi="Arial" w:cs="Arial"/>
        </w:rPr>
        <w:t>//www.fda.gov/MedicalDevices/DeviceRegulationandGuidanceDocuments/uc m073752.htm</w:t>
      </w:r>
    </w:p>
    <w:p w:rsidR="002F2161" w:rsidRPr="004B6E28" w:rsidRDefault="002F2161" w:rsidP="006B00DA">
      <w:pPr>
        <w:snapToGrid w:val="0"/>
        <w:spacing w:before="9" w:line="300" w:lineRule="auto"/>
        <w:jc w:val="both"/>
        <w:rPr>
          <w:rFonts w:ascii="Arial" w:eastAsia="宋体" w:hAnsi="Arial" w:cs="Arial"/>
          <w:sz w:val="26"/>
          <w:szCs w:val="26"/>
        </w:rPr>
      </w:pPr>
    </w:p>
    <w:p w:rsidR="002F2161" w:rsidRPr="004B6E28" w:rsidRDefault="00337BFC" w:rsidP="006B00DA">
      <w:pPr>
        <w:pStyle w:val="1"/>
        <w:numPr>
          <w:ilvl w:val="0"/>
          <w:numId w:val="2"/>
        </w:numPr>
        <w:tabs>
          <w:tab w:val="left" w:pos="840"/>
        </w:tabs>
        <w:snapToGrid w:val="0"/>
        <w:spacing w:before="53" w:line="300" w:lineRule="auto"/>
        <w:ind w:left="0" w:firstLine="0"/>
        <w:jc w:val="both"/>
        <w:rPr>
          <w:rFonts w:ascii="Arial" w:eastAsia="宋体" w:hAnsi="Arial" w:cs="Arial"/>
          <w:b w:val="0"/>
          <w:bCs w:val="0"/>
        </w:rPr>
      </w:pPr>
      <w:bookmarkStart w:id="9" w:name="Scope"/>
      <w:bookmarkStart w:id="10" w:name="_Toc479615055"/>
      <w:bookmarkEnd w:id="9"/>
      <w:r w:rsidRPr="004B6E28">
        <w:rPr>
          <w:rFonts w:ascii="Arial" w:eastAsia="宋体" w:hAnsi="Arial" w:cs="Arial"/>
          <w:lang w:eastAsia="zh-CN"/>
        </w:rPr>
        <w:t>范围</w:t>
      </w:r>
      <w:bookmarkEnd w:id="10"/>
    </w:p>
    <w:p w:rsidR="002F2161" w:rsidRPr="004B6E28" w:rsidRDefault="00337BFC" w:rsidP="006B00DA">
      <w:pPr>
        <w:pStyle w:val="a4"/>
        <w:snapToGrid w:val="0"/>
        <w:spacing w:before="237" w:line="300" w:lineRule="auto"/>
        <w:ind w:left="0"/>
        <w:jc w:val="both"/>
        <w:rPr>
          <w:rFonts w:ascii="Arial" w:eastAsia="宋体" w:hAnsi="Arial" w:cs="Arial"/>
          <w:lang w:eastAsia="zh-CN"/>
        </w:rPr>
      </w:pPr>
      <w:r w:rsidRPr="004B6E28">
        <w:rPr>
          <w:rFonts w:ascii="Arial" w:eastAsia="宋体" w:hAnsi="Arial" w:cs="Arial"/>
          <w:lang w:eastAsia="zh-CN"/>
        </w:rPr>
        <w:t>本文件的范围仅限于</w:t>
      </w:r>
      <w:r w:rsidRPr="004B6E28">
        <w:rPr>
          <w:rFonts w:ascii="Arial" w:eastAsia="宋体" w:hAnsi="Arial" w:cs="Arial"/>
          <w:lang w:eastAsia="zh-CN"/>
        </w:rPr>
        <w:t>21 CFR 866.3305</w:t>
      </w:r>
      <w:r w:rsidRPr="004B6E28">
        <w:rPr>
          <w:rFonts w:ascii="Arial" w:eastAsia="宋体" w:hAnsi="Arial" w:cs="Arial"/>
          <w:lang w:eastAsia="zh-CN"/>
        </w:rPr>
        <w:t>中所述的以下器械，其中，其产品代码如下：</w:t>
      </w:r>
    </w:p>
    <w:p w:rsidR="001D7D22" w:rsidRDefault="001D7D22">
      <w:pPr>
        <w:widowControl/>
        <w:rPr>
          <w:rFonts w:ascii="Arial" w:eastAsia="宋体" w:hAnsi="Arial" w:cs="Arial"/>
          <w:sz w:val="24"/>
          <w:szCs w:val="24"/>
          <w:lang w:eastAsia="zh-CN"/>
        </w:rPr>
      </w:pPr>
      <w:r>
        <w:rPr>
          <w:rFonts w:ascii="Arial" w:eastAsia="宋体" w:hAnsi="Arial" w:cs="Arial"/>
          <w:lang w:eastAsia="zh-CN"/>
        </w:rPr>
        <w:br w:type="page"/>
      </w:r>
    </w:p>
    <w:p w:rsidR="002F2161" w:rsidRPr="004B6E28" w:rsidRDefault="00337BFC" w:rsidP="006B00DA">
      <w:pPr>
        <w:pStyle w:val="a4"/>
        <w:snapToGrid w:val="0"/>
        <w:spacing w:before="237" w:line="300" w:lineRule="auto"/>
        <w:ind w:left="0"/>
        <w:jc w:val="both"/>
        <w:rPr>
          <w:rFonts w:ascii="Arial" w:eastAsia="宋体" w:hAnsi="Arial" w:cs="Arial"/>
          <w:lang w:eastAsia="zh-CN"/>
        </w:rPr>
      </w:pPr>
      <w:r w:rsidRPr="00733E2F">
        <w:rPr>
          <w:rFonts w:ascii="Arial" w:eastAsia="宋体" w:hAnsi="Arial" w:cs="Arial"/>
          <w:b/>
          <w:lang w:eastAsia="zh-CN"/>
        </w:rPr>
        <w:lastRenderedPageBreak/>
        <w:t>GQN</w:t>
      </w:r>
      <w:r w:rsidR="00C04AB0">
        <w:rPr>
          <w:rFonts w:ascii="Arial" w:eastAsia="宋体" w:hAnsi="Arial" w:cs="Arial"/>
          <w:b/>
          <w:lang w:eastAsia="zh-CN"/>
        </w:rPr>
        <w:t xml:space="preserve"> </w:t>
      </w:r>
      <w:r w:rsidR="00FB4739" w:rsidRPr="004B6E28">
        <w:rPr>
          <w:rFonts w:ascii="Arial" w:eastAsia="宋体" w:hAnsi="Arial" w:cs="Arial"/>
          <w:lang w:eastAsia="zh-CN"/>
        </w:rPr>
        <w:t>[</w:t>
      </w:r>
      <w:r w:rsidRPr="004B6E28">
        <w:rPr>
          <w:rFonts w:ascii="Arial" w:eastAsia="宋体" w:hAnsi="Arial" w:cs="Arial"/>
          <w:lang w:eastAsia="zh-CN"/>
        </w:rPr>
        <w:t>抗原，</w:t>
      </w:r>
      <w:r w:rsidRPr="004B6E28">
        <w:rPr>
          <w:rFonts w:ascii="Arial" w:eastAsia="宋体" w:hAnsi="Arial" w:cs="Arial"/>
          <w:lang w:eastAsia="zh-CN"/>
        </w:rPr>
        <w:t>CF</w:t>
      </w:r>
      <w:r w:rsidRPr="004B6E28">
        <w:rPr>
          <w:rFonts w:ascii="Arial" w:eastAsia="宋体" w:hAnsi="Arial" w:cs="Arial"/>
          <w:lang w:eastAsia="zh-CN"/>
        </w:rPr>
        <w:t>（包括</w:t>
      </w:r>
      <w:r w:rsidRPr="004B6E28">
        <w:rPr>
          <w:rFonts w:ascii="Arial" w:eastAsia="宋体" w:hAnsi="Arial" w:cs="Arial"/>
          <w:lang w:eastAsia="zh-CN"/>
        </w:rPr>
        <w:t>CF</w:t>
      </w:r>
      <w:r w:rsidRPr="004B6E28">
        <w:rPr>
          <w:rFonts w:ascii="Arial" w:eastAsia="宋体" w:hAnsi="Arial" w:cs="Arial"/>
          <w:lang w:eastAsia="zh-CN"/>
        </w:rPr>
        <w:t>控制），人类疱疹病毒</w:t>
      </w:r>
      <w:r w:rsidRPr="004B6E28">
        <w:rPr>
          <w:rFonts w:ascii="Arial" w:eastAsia="宋体" w:hAnsi="Arial" w:cs="Arial"/>
          <w:lang w:eastAsia="zh-CN"/>
        </w:rPr>
        <w:t>1</w:t>
      </w:r>
      <w:r w:rsidRPr="004B6E28">
        <w:rPr>
          <w:rFonts w:ascii="Arial" w:eastAsia="宋体" w:hAnsi="Arial" w:cs="Arial"/>
          <w:lang w:eastAsia="zh-CN"/>
        </w:rPr>
        <w:t>，</w:t>
      </w:r>
      <w:r w:rsidRPr="004B6E28">
        <w:rPr>
          <w:rFonts w:ascii="Arial" w:eastAsia="宋体" w:hAnsi="Arial" w:cs="Arial"/>
          <w:lang w:eastAsia="zh-CN"/>
        </w:rPr>
        <w:t>2</w:t>
      </w:r>
      <w:r w:rsidR="00FB4739" w:rsidRPr="004B6E28">
        <w:rPr>
          <w:rFonts w:ascii="Arial" w:eastAsia="宋体" w:hAnsi="Arial" w:cs="Arial"/>
          <w:lang w:eastAsia="zh-CN"/>
        </w:rPr>
        <w:t>]</w:t>
      </w:r>
    </w:p>
    <w:p w:rsidR="002F2161" w:rsidRPr="004B6E28" w:rsidRDefault="00337BFC" w:rsidP="001D7D22">
      <w:pPr>
        <w:pStyle w:val="a4"/>
        <w:snapToGrid w:val="0"/>
        <w:spacing w:line="300" w:lineRule="auto"/>
        <w:ind w:left="0"/>
        <w:jc w:val="both"/>
        <w:rPr>
          <w:rFonts w:ascii="Arial" w:eastAsia="宋体" w:hAnsi="Arial" w:cs="Arial"/>
          <w:lang w:eastAsia="zh-CN"/>
        </w:rPr>
      </w:pPr>
      <w:r w:rsidRPr="00733E2F">
        <w:rPr>
          <w:rFonts w:ascii="Arial" w:eastAsia="宋体" w:hAnsi="Arial" w:cs="Arial"/>
          <w:b/>
          <w:lang w:eastAsia="zh-CN"/>
        </w:rPr>
        <w:t>LKC</w:t>
      </w:r>
      <w:r w:rsidR="00C04AB0">
        <w:rPr>
          <w:rFonts w:ascii="Arial" w:eastAsia="宋体" w:hAnsi="Arial" w:cs="Arial"/>
          <w:b/>
          <w:lang w:eastAsia="zh-CN"/>
        </w:rPr>
        <w:t xml:space="preserve"> </w:t>
      </w:r>
      <w:r w:rsidR="00FB4739" w:rsidRPr="004B6E28">
        <w:rPr>
          <w:rFonts w:ascii="Arial" w:eastAsia="宋体" w:hAnsi="Arial" w:cs="Arial"/>
          <w:lang w:eastAsia="zh-CN"/>
        </w:rPr>
        <w:t>[</w:t>
      </w:r>
      <w:r w:rsidRPr="004B6E28">
        <w:rPr>
          <w:rFonts w:ascii="Arial" w:eastAsia="宋体" w:hAnsi="Arial" w:cs="Arial"/>
          <w:lang w:eastAsia="zh-CN"/>
        </w:rPr>
        <w:t>抗原，间接血凝（</w:t>
      </w:r>
      <w:r w:rsidRPr="004B6E28">
        <w:rPr>
          <w:rFonts w:ascii="Arial" w:eastAsia="宋体" w:hAnsi="Arial" w:cs="Arial"/>
          <w:lang w:eastAsia="zh-CN"/>
        </w:rPr>
        <w:t>IHA</w:t>
      </w:r>
      <w:r w:rsidRPr="004B6E28">
        <w:rPr>
          <w:rFonts w:ascii="Arial" w:eastAsia="宋体" w:hAnsi="Arial" w:cs="Arial"/>
          <w:lang w:eastAsia="zh-CN"/>
        </w:rPr>
        <w:t>）单纯疱疹病毒</w:t>
      </w:r>
      <w:r w:rsidR="00FB4739" w:rsidRPr="004B6E28">
        <w:rPr>
          <w:rFonts w:ascii="Arial" w:eastAsia="宋体" w:hAnsi="Arial" w:cs="Arial"/>
          <w:lang w:eastAsia="zh-CN"/>
        </w:rPr>
        <w:t>]</w:t>
      </w:r>
    </w:p>
    <w:p w:rsidR="002F2161" w:rsidRPr="004B6E28" w:rsidRDefault="00337BFC" w:rsidP="006B00DA">
      <w:pPr>
        <w:pStyle w:val="a4"/>
        <w:snapToGrid w:val="0"/>
        <w:spacing w:line="300" w:lineRule="auto"/>
        <w:ind w:left="0"/>
        <w:jc w:val="both"/>
        <w:rPr>
          <w:rFonts w:ascii="Arial" w:eastAsia="宋体" w:hAnsi="Arial" w:cs="Arial"/>
          <w:lang w:eastAsia="zh-CN"/>
        </w:rPr>
      </w:pPr>
      <w:bookmarkStart w:id="11" w:name="_bookmark3"/>
      <w:bookmarkEnd w:id="11"/>
      <w:r w:rsidRPr="00733E2F">
        <w:rPr>
          <w:rFonts w:ascii="Arial" w:eastAsia="宋体" w:hAnsi="Arial" w:cs="Arial"/>
          <w:b/>
          <w:lang w:eastAsia="zh-CN"/>
        </w:rPr>
        <w:t>GQO</w:t>
      </w:r>
      <w:r w:rsidR="00C04AB0">
        <w:rPr>
          <w:rFonts w:ascii="Arial" w:eastAsia="宋体" w:hAnsi="Arial" w:cs="Arial"/>
          <w:b/>
          <w:lang w:eastAsia="zh-CN"/>
        </w:rPr>
        <w:t xml:space="preserve"> </w:t>
      </w:r>
      <w:r w:rsidR="00FB4739" w:rsidRPr="004B6E28">
        <w:rPr>
          <w:rFonts w:ascii="Arial" w:eastAsia="宋体" w:hAnsi="Arial" w:cs="Arial"/>
          <w:lang w:eastAsia="zh-CN"/>
        </w:rPr>
        <w:t>[</w:t>
      </w:r>
      <w:r w:rsidRPr="004B6E28">
        <w:rPr>
          <w:rFonts w:ascii="Arial" w:eastAsia="宋体" w:hAnsi="Arial" w:cs="Arial"/>
          <w:lang w:eastAsia="zh-CN"/>
        </w:rPr>
        <w:t>抗血清，</w:t>
      </w:r>
      <w:r w:rsidRPr="004B6E28">
        <w:rPr>
          <w:rFonts w:ascii="Arial" w:eastAsia="宋体" w:hAnsi="Arial" w:cs="Arial"/>
          <w:lang w:eastAsia="zh-CN"/>
        </w:rPr>
        <w:t>CF</w:t>
      </w:r>
      <w:r w:rsidRPr="004B6E28">
        <w:rPr>
          <w:rFonts w:ascii="Arial" w:eastAsia="宋体" w:hAnsi="Arial" w:cs="Arial"/>
          <w:lang w:eastAsia="zh-CN"/>
        </w:rPr>
        <w:t>，人类疱疹病毒</w:t>
      </w:r>
      <w:r w:rsidRPr="004B6E28">
        <w:rPr>
          <w:rFonts w:ascii="Arial" w:eastAsia="宋体" w:hAnsi="Arial" w:cs="Arial"/>
          <w:lang w:eastAsia="zh-CN"/>
        </w:rPr>
        <w:t xml:space="preserve"> 1</w:t>
      </w:r>
      <w:r w:rsidRPr="004B6E28">
        <w:rPr>
          <w:rFonts w:ascii="Arial" w:eastAsia="宋体" w:hAnsi="Arial" w:cs="Arial"/>
          <w:lang w:eastAsia="zh-CN"/>
        </w:rPr>
        <w:t>，</w:t>
      </w:r>
      <w:r w:rsidRPr="004B6E28">
        <w:rPr>
          <w:rFonts w:ascii="Arial" w:eastAsia="宋体" w:hAnsi="Arial" w:cs="Arial"/>
          <w:lang w:eastAsia="zh-CN"/>
        </w:rPr>
        <w:t>2</w:t>
      </w:r>
      <w:r w:rsidR="00FB4739" w:rsidRPr="004B6E28">
        <w:rPr>
          <w:rFonts w:ascii="Arial" w:eastAsia="宋体" w:hAnsi="Arial" w:cs="Arial"/>
          <w:lang w:eastAsia="zh-CN"/>
        </w:rPr>
        <w:t>]</w:t>
      </w:r>
    </w:p>
    <w:p w:rsidR="002F2161" w:rsidRPr="004B6E28" w:rsidRDefault="00337BFC" w:rsidP="006B00DA">
      <w:pPr>
        <w:pStyle w:val="a4"/>
        <w:snapToGrid w:val="0"/>
        <w:spacing w:line="300" w:lineRule="auto"/>
        <w:ind w:left="0"/>
        <w:jc w:val="both"/>
        <w:rPr>
          <w:rFonts w:ascii="Arial" w:eastAsia="宋体" w:hAnsi="Arial" w:cs="Arial"/>
          <w:lang w:eastAsia="zh-CN"/>
        </w:rPr>
      </w:pPr>
      <w:r w:rsidRPr="00733E2F">
        <w:rPr>
          <w:rFonts w:ascii="Arial" w:eastAsia="宋体" w:hAnsi="Arial" w:cs="Arial"/>
          <w:b/>
          <w:lang w:eastAsia="zh-CN"/>
        </w:rPr>
        <w:t>GQL</w:t>
      </w:r>
      <w:r w:rsidR="00C04AB0">
        <w:rPr>
          <w:rFonts w:ascii="Arial" w:eastAsia="宋体" w:hAnsi="Arial" w:cs="Arial"/>
          <w:b/>
          <w:lang w:eastAsia="zh-CN"/>
        </w:rPr>
        <w:t xml:space="preserve"> </w:t>
      </w:r>
      <w:r w:rsidR="00FB4739" w:rsidRPr="004B6E28">
        <w:rPr>
          <w:rFonts w:ascii="Arial" w:eastAsia="宋体" w:hAnsi="Arial" w:cs="Arial"/>
          <w:lang w:eastAsia="zh-CN"/>
        </w:rPr>
        <w:t>[</w:t>
      </w:r>
      <w:r w:rsidRPr="004B6E28">
        <w:rPr>
          <w:rFonts w:ascii="Arial" w:eastAsia="宋体" w:hAnsi="Arial" w:cs="Arial"/>
          <w:lang w:eastAsia="zh-CN"/>
        </w:rPr>
        <w:t>抗血清，荧光，人类疱疹病毒</w:t>
      </w:r>
      <w:r w:rsidRPr="004B6E28">
        <w:rPr>
          <w:rFonts w:ascii="Arial" w:eastAsia="宋体" w:hAnsi="Arial" w:cs="Arial"/>
          <w:lang w:eastAsia="zh-CN"/>
        </w:rPr>
        <w:t>1</w:t>
      </w:r>
      <w:r w:rsidRPr="004B6E28">
        <w:rPr>
          <w:rFonts w:ascii="Arial" w:eastAsia="宋体" w:hAnsi="Arial" w:cs="Arial"/>
          <w:lang w:eastAsia="zh-CN"/>
        </w:rPr>
        <w:t>，</w:t>
      </w:r>
      <w:r w:rsidRPr="004B6E28">
        <w:rPr>
          <w:rFonts w:ascii="Arial" w:eastAsia="宋体" w:hAnsi="Arial" w:cs="Arial"/>
          <w:lang w:eastAsia="zh-CN"/>
        </w:rPr>
        <w:t>2</w:t>
      </w:r>
      <w:r w:rsidR="00FB4739" w:rsidRPr="004B6E28">
        <w:rPr>
          <w:rFonts w:ascii="Arial" w:eastAsia="宋体" w:hAnsi="Arial" w:cs="Arial"/>
          <w:lang w:eastAsia="zh-CN"/>
        </w:rPr>
        <w:t>]</w:t>
      </w:r>
    </w:p>
    <w:p w:rsidR="002F2161" w:rsidRPr="004B6E28" w:rsidRDefault="00337BFC" w:rsidP="006B00DA">
      <w:pPr>
        <w:pStyle w:val="a4"/>
        <w:snapToGrid w:val="0"/>
        <w:spacing w:line="300" w:lineRule="auto"/>
        <w:ind w:left="0"/>
        <w:jc w:val="both"/>
        <w:rPr>
          <w:rFonts w:ascii="Arial" w:eastAsia="宋体" w:hAnsi="Arial" w:cs="Arial"/>
          <w:lang w:eastAsia="zh-CN"/>
        </w:rPr>
      </w:pPr>
      <w:r w:rsidRPr="00733E2F">
        <w:rPr>
          <w:rFonts w:ascii="Arial" w:eastAsia="宋体" w:hAnsi="Arial" w:cs="Arial"/>
          <w:b/>
          <w:lang w:eastAsia="zh-CN"/>
        </w:rPr>
        <w:t>GQM</w:t>
      </w:r>
      <w:r w:rsidR="00FB4739" w:rsidRPr="004B6E28">
        <w:rPr>
          <w:rFonts w:ascii="Arial" w:eastAsia="宋体" w:hAnsi="Arial" w:cs="Arial"/>
          <w:lang w:eastAsia="zh-CN"/>
        </w:rPr>
        <w:t>[</w:t>
      </w:r>
      <w:r w:rsidRPr="004B6E28">
        <w:rPr>
          <w:rFonts w:ascii="Arial" w:eastAsia="宋体" w:hAnsi="Arial" w:cs="Arial"/>
          <w:lang w:eastAsia="zh-CN"/>
        </w:rPr>
        <w:t>抗血清，</w:t>
      </w:r>
      <w:r w:rsidRPr="004B6E28">
        <w:rPr>
          <w:rFonts w:ascii="Arial" w:eastAsia="宋体" w:hAnsi="Arial" w:cs="Arial"/>
          <w:lang w:eastAsia="zh-CN"/>
        </w:rPr>
        <w:t>CF</w:t>
      </w:r>
      <w:r w:rsidRPr="004B6E28">
        <w:rPr>
          <w:rFonts w:ascii="Arial" w:eastAsia="宋体" w:hAnsi="Arial" w:cs="Arial"/>
          <w:lang w:eastAsia="zh-CN"/>
        </w:rPr>
        <w:t>，人类疱疹病毒</w:t>
      </w:r>
      <w:r w:rsidR="00FB4739" w:rsidRPr="004B6E28">
        <w:rPr>
          <w:rFonts w:ascii="Arial" w:eastAsia="宋体" w:hAnsi="Arial" w:cs="Arial"/>
          <w:lang w:eastAsia="zh-CN"/>
        </w:rPr>
        <w:t>]</w:t>
      </w:r>
    </w:p>
    <w:p w:rsidR="002F2161" w:rsidRPr="004B6E28" w:rsidRDefault="00337BFC" w:rsidP="006B00DA">
      <w:pPr>
        <w:pStyle w:val="a4"/>
        <w:snapToGrid w:val="0"/>
        <w:spacing w:line="300" w:lineRule="auto"/>
        <w:ind w:left="0"/>
        <w:jc w:val="both"/>
        <w:rPr>
          <w:rFonts w:ascii="Arial" w:eastAsia="宋体" w:hAnsi="Arial" w:cs="Arial"/>
          <w:lang w:eastAsia="zh-CN"/>
        </w:rPr>
      </w:pPr>
      <w:r w:rsidRPr="00733E2F">
        <w:rPr>
          <w:rFonts w:ascii="Arial" w:eastAsia="宋体" w:hAnsi="Arial" w:cs="Arial"/>
          <w:b/>
          <w:lang w:eastAsia="zh-CN"/>
        </w:rPr>
        <w:t>LGC</w:t>
      </w:r>
      <w:r w:rsidR="00C04AB0">
        <w:rPr>
          <w:rFonts w:ascii="Arial" w:eastAsia="宋体" w:hAnsi="Arial" w:cs="Arial"/>
          <w:b/>
          <w:lang w:eastAsia="zh-CN"/>
        </w:rPr>
        <w:t xml:space="preserve"> </w:t>
      </w:r>
      <w:r w:rsidR="00FB4739" w:rsidRPr="004B6E28">
        <w:rPr>
          <w:rFonts w:ascii="Arial" w:eastAsia="宋体" w:hAnsi="Arial" w:cs="Arial"/>
          <w:lang w:eastAsia="zh-CN"/>
        </w:rPr>
        <w:t>[</w:t>
      </w:r>
      <w:r w:rsidRPr="004B6E28">
        <w:rPr>
          <w:rFonts w:ascii="Arial" w:eastAsia="宋体" w:hAnsi="Arial" w:cs="Arial"/>
          <w:lang w:eastAsia="zh-CN"/>
        </w:rPr>
        <w:t>酶联免疫吸附测定，单纯疱疹病毒</w:t>
      </w:r>
      <w:r w:rsidR="00FB4739" w:rsidRPr="004B6E28">
        <w:rPr>
          <w:rFonts w:ascii="Arial" w:eastAsia="宋体" w:hAnsi="Arial" w:cs="Arial"/>
          <w:lang w:eastAsia="zh-CN"/>
        </w:rPr>
        <w:t>]</w:t>
      </w:r>
    </w:p>
    <w:p w:rsidR="002F2161" w:rsidRPr="004B6E28" w:rsidRDefault="00337BFC" w:rsidP="006B00DA">
      <w:pPr>
        <w:pStyle w:val="a4"/>
        <w:snapToGrid w:val="0"/>
        <w:spacing w:line="300" w:lineRule="auto"/>
        <w:ind w:left="0"/>
        <w:jc w:val="both"/>
        <w:rPr>
          <w:rFonts w:ascii="Arial" w:eastAsia="宋体" w:hAnsi="Arial" w:cs="Arial"/>
          <w:lang w:eastAsia="zh-CN"/>
        </w:rPr>
      </w:pPr>
      <w:r w:rsidRPr="00733E2F">
        <w:rPr>
          <w:rFonts w:ascii="Arial" w:eastAsia="宋体" w:hAnsi="Arial" w:cs="Arial"/>
          <w:b/>
          <w:lang w:eastAsia="zh-CN"/>
        </w:rPr>
        <w:t>MXJ</w:t>
      </w:r>
      <w:r w:rsidR="00C04AB0">
        <w:rPr>
          <w:rFonts w:ascii="Arial" w:eastAsia="宋体" w:hAnsi="Arial" w:cs="Arial"/>
          <w:b/>
          <w:lang w:eastAsia="zh-CN"/>
        </w:rPr>
        <w:t xml:space="preserve"> </w:t>
      </w:r>
      <w:r w:rsidR="00FB4739" w:rsidRPr="004B6E28">
        <w:rPr>
          <w:rFonts w:ascii="Arial" w:eastAsia="宋体" w:hAnsi="Arial" w:cs="Arial"/>
          <w:lang w:eastAsia="zh-CN"/>
        </w:rPr>
        <w:t>[</w:t>
      </w:r>
      <w:r w:rsidRPr="004B6E28">
        <w:rPr>
          <w:rFonts w:ascii="Arial" w:eastAsia="宋体" w:hAnsi="Arial" w:cs="Arial"/>
          <w:lang w:eastAsia="zh-CN"/>
        </w:rPr>
        <w:t>酶联免疫吸附测定，单纯疱疹病毒，</w:t>
      </w:r>
      <w:r w:rsidRPr="004B6E28">
        <w:rPr>
          <w:rFonts w:ascii="Arial" w:eastAsia="宋体" w:hAnsi="Arial" w:cs="Arial"/>
          <w:lang w:eastAsia="zh-CN"/>
        </w:rPr>
        <w:t>HSV-1</w:t>
      </w:r>
      <w:r w:rsidR="00FB4739" w:rsidRPr="004B6E28">
        <w:rPr>
          <w:rFonts w:ascii="Arial" w:eastAsia="宋体" w:hAnsi="Arial" w:cs="Arial"/>
          <w:lang w:eastAsia="zh-CN"/>
        </w:rPr>
        <w:t>]</w:t>
      </w:r>
    </w:p>
    <w:p w:rsidR="002F2161" w:rsidRPr="004B6E28" w:rsidRDefault="00337BFC" w:rsidP="006B00DA">
      <w:pPr>
        <w:pStyle w:val="a4"/>
        <w:snapToGrid w:val="0"/>
        <w:spacing w:line="300" w:lineRule="auto"/>
        <w:ind w:left="0"/>
        <w:jc w:val="both"/>
        <w:rPr>
          <w:rFonts w:ascii="Arial" w:eastAsia="宋体" w:hAnsi="Arial" w:cs="Arial"/>
          <w:lang w:eastAsia="zh-CN"/>
        </w:rPr>
      </w:pPr>
      <w:r w:rsidRPr="00733E2F">
        <w:rPr>
          <w:rFonts w:ascii="Arial" w:eastAsia="宋体" w:hAnsi="Arial" w:cs="Arial"/>
          <w:b/>
          <w:lang w:eastAsia="zh-CN"/>
        </w:rPr>
        <w:t>MYF</w:t>
      </w:r>
      <w:r w:rsidR="00C04AB0">
        <w:rPr>
          <w:rFonts w:ascii="Arial" w:eastAsia="宋体" w:hAnsi="Arial" w:cs="Arial"/>
          <w:b/>
          <w:lang w:eastAsia="zh-CN"/>
        </w:rPr>
        <w:t xml:space="preserve"> </w:t>
      </w:r>
      <w:r w:rsidR="00FB4739" w:rsidRPr="004B6E28">
        <w:rPr>
          <w:rFonts w:ascii="Arial" w:eastAsia="宋体" w:hAnsi="Arial" w:cs="Arial"/>
          <w:lang w:eastAsia="zh-CN"/>
        </w:rPr>
        <w:t>[</w:t>
      </w:r>
      <w:r w:rsidRPr="004B6E28">
        <w:rPr>
          <w:rFonts w:ascii="Arial" w:eastAsia="宋体" w:hAnsi="Arial" w:cs="Arial"/>
          <w:lang w:eastAsia="zh-CN"/>
        </w:rPr>
        <w:t>酶联免疫吸附测定，单纯疱疹病毒，</w:t>
      </w:r>
      <w:r w:rsidRPr="004B6E28">
        <w:rPr>
          <w:rFonts w:ascii="Arial" w:eastAsia="宋体" w:hAnsi="Arial" w:cs="Arial"/>
          <w:lang w:eastAsia="zh-CN"/>
        </w:rPr>
        <w:t>HSV-2</w:t>
      </w:r>
      <w:r w:rsidR="00FB4739" w:rsidRPr="004B6E28">
        <w:rPr>
          <w:rFonts w:ascii="Arial" w:eastAsia="宋体" w:hAnsi="Arial" w:cs="Arial"/>
          <w:lang w:eastAsia="zh-CN"/>
        </w:rPr>
        <w:t>]</w:t>
      </w:r>
    </w:p>
    <w:p w:rsidR="002F2161" w:rsidRPr="004B6E28" w:rsidRDefault="002F2161" w:rsidP="006B00DA">
      <w:pPr>
        <w:pStyle w:val="a4"/>
        <w:snapToGrid w:val="0"/>
        <w:spacing w:line="300" w:lineRule="auto"/>
        <w:ind w:left="0"/>
        <w:jc w:val="both"/>
        <w:rPr>
          <w:rFonts w:ascii="Arial" w:eastAsia="宋体" w:hAnsi="Arial" w:cs="Arial"/>
          <w:lang w:eastAsia="zh-CN"/>
        </w:rPr>
      </w:pPr>
    </w:p>
    <w:p w:rsidR="002F2161" w:rsidRPr="004B6E28" w:rsidRDefault="00337BFC" w:rsidP="006B00DA">
      <w:pPr>
        <w:pStyle w:val="a4"/>
        <w:snapToGrid w:val="0"/>
        <w:spacing w:line="300" w:lineRule="auto"/>
        <w:ind w:left="0"/>
        <w:jc w:val="both"/>
        <w:rPr>
          <w:rFonts w:ascii="Arial" w:eastAsia="宋体" w:hAnsi="Arial" w:cs="Arial"/>
          <w:lang w:eastAsia="zh-CN"/>
        </w:rPr>
      </w:pPr>
      <w:r w:rsidRPr="004B6E28">
        <w:rPr>
          <w:rFonts w:ascii="Arial" w:eastAsia="宋体" w:hAnsi="Arial" w:cs="Arial"/>
          <w:lang w:eastAsia="zh-CN"/>
        </w:rPr>
        <w:t>在配套规则中，</w:t>
      </w:r>
      <w:r w:rsidR="00BE7998" w:rsidRPr="004B6E28">
        <w:rPr>
          <w:rFonts w:ascii="Arial" w:eastAsia="宋体" w:hAnsi="Arial" w:cs="Arial"/>
          <w:lang w:eastAsia="zh-CN"/>
        </w:rPr>
        <w:t>食品药品监督管理局</w:t>
      </w:r>
      <w:r w:rsidRPr="004B6E28">
        <w:rPr>
          <w:rFonts w:ascii="Arial" w:eastAsia="宋体" w:hAnsi="Arial" w:cs="Arial"/>
          <w:lang w:eastAsia="zh-CN"/>
        </w:rPr>
        <w:t>已确定了这些器械并根据</w:t>
      </w:r>
      <w:r w:rsidRPr="004B6E28">
        <w:rPr>
          <w:rFonts w:ascii="Arial" w:eastAsia="宋体" w:hAnsi="Arial" w:cs="Arial"/>
          <w:lang w:eastAsia="zh-CN"/>
        </w:rPr>
        <w:t>21 CFR 866.3305</w:t>
      </w:r>
      <w:r w:rsidRPr="004B6E28">
        <w:rPr>
          <w:rFonts w:ascii="Arial" w:eastAsia="宋体" w:hAnsi="Arial" w:cs="Arial"/>
          <w:lang w:eastAsia="zh-CN"/>
        </w:rPr>
        <w:t>对其进行分类，具体如下：</w:t>
      </w:r>
    </w:p>
    <w:p w:rsidR="002F2161" w:rsidRPr="004B6E28" w:rsidRDefault="00337BFC" w:rsidP="006B00DA">
      <w:pPr>
        <w:pStyle w:val="11"/>
        <w:numPr>
          <w:ilvl w:val="0"/>
          <w:numId w:val="3"/>
        </w:numPr>
        <w:tabs>
          <w:tab w:val="left" w:pos="568"/>
        </w:tabs>
        <w:snapToGrid w:val="0"/>
        <w:spacing w:before="120" w:line="300" w:lineRule="auto"/>
        <w:ind w:left="0" w:firstLine="0"/>
        <w:jc w:val="both"/>
        <w:rPr>
          <w:rFonts w:ascii="Arial" w:eastAsia="宋体" w:hAnsi="Arial" w:cs="Arial"/>
          <w:sz w:val="24"/>
          <w:szCs w:val="24"/>
          <w:lang w:eastAsia="zh-CN"/>
        </w:rPr>
      </w:pPr>
      <w:r w:rsidRPr="004B6E28">
        <w:rPr>
          <w:rFonts w:ascii="Arial" w:eastAsia="宋体" w:hAnsi="Arial" w:cs="Arial"/>
          <w:lang w:eastAsia="zh-CN"/>
        </w:rPr>
        <w:t>标识。单纯疱疹病毒血清学测定是由在各种血清学试验中使用的抗原和抗血清组成的器械，其用于鉴定血清中单纯疱疹病毒的抗体。另外，一些测定由与用于直接从临床样本或源自临床样本的组织培养分离物中鉴定单纯疱疹病毒的荧光染料（免疫荧光测定）偶联的单纯疱疹病毒抗血清组成。该鉴定有助于诊断由单纯疱疹病毒引起的疾病，并提供与这些疾病有关的流行病学信息。单纯疱疹病毒感染范围包括皮肤和粘膜的常见和轻度损伤到严重形式的脑炎（脑炎症）。新生儿疱疹病毒感染范围包括轻度感染到严重的广泛性疾病，并具有致命的后果。</w:t>
      </w:r>
    </w:p>
    <w:p w:rsidR="002F2161" w:rsidRPr="004B6E28" w:rsidRDefault="00337BFC" w:rsidP="006B00DA">
      <w:pPr>
        <w:pStyle w:val="11"/>
        <w:numPr>
          <w:ilvl w:val="0"/>
          <w:numId w:val="3"/>
        </w:numPr>
        <w:tabs>
          <w:tab w:val="left" w:pos="521"/>
        </w:tabs>
        <w:snapToGrid w:val="0"/>
        <w:spacing w:line="300" w:lineRule="auto"/>
        <w:ind w:left="0" w:firstLine="0"/>
        <w:jc w:val="both"/>
        <w:rPr>
          <w:rFonts w:ascii="Arial" w:eastAsia="宋体" w:hAnsi="Arial" w:cs="Arial"/>
          <w:lang w:eastAsia="zh-CN"/>
        </w:rPr>
      </w:pPr>
      <w:r w:rsidRPr="004B6E28">
        <w:rPr>
          <w:rFonts w:ascii="Arial" w:eastAsia="宋体" w:hAnsi="Arial" w:cs="Arial"/>
          <w:lang w:eastAsia="zh-CN"/>
        </w:rPr>
        <w:t>分类</w:t>
      </w:r>
      <w:r w:rsidR="00FB4739" w:rsidRPr="004B6E28">
        <w:rPr>
          <w:rFonts w:ascii="Arial" w:eastAsia="宋体" w:hAnsi="Arial" w:cs="Arial"/>
          <w:lang w:eastAsia="zh-CN"/>
        </w:rPr>
        <w:t>。</w:t>
      </w:r>
      <w:r w:rsidRPr="004B6E28">
        <w:rPr>
          <w:rFonts w:ascii="Arial" w:eastAsia="宋体" w:hAnsi="Arial" w:cs="Arial"/>
          <w:lang w:eastAsia="zh-CN"/>
        </w:rPr>
        <w:t>II</w:t>
      </w:r>
      <w:r w:rsidRPr="004B6E28">
        <w:rPr>
          <w:rFonts w:ascii="Arial" w:eastAsia="宋体" w:hAnsi="Arial" w:cs="Arial"/>
          <w:lang w:eastAsia="zh-CN"/>
        </w:rPr>
        <w:t>类（特殊控制）。该器械被归类为</w:t>
      </w:r>
      <w:r w:rsidRPr="004B6E28">
        <w:rPr>
          <w:rFonts w:ascii="Arial" w:eastAsia="宋体" w:hAnsi="Arial" w:cs="Arial"/>
          <w:lang w:eastAsia="zh-CN"/>
        </w:rPr>
        <w:t>II</w:t>
      </w:r>
      <w:r w:rsidRPr="004B6E28">
        <w:rPr>
          <w:rFonts w:ascii="Arial" w:eastAsia="宋体" w:hAnsi="Arial" w:cs="Arial"/>
          <w:lang w:eastAsia="zh-CN"/>
        </w:rPr>
        <w:t>类（特殊控制）。有关该器械的特殊控制为</w:t>
      </w:r>
      <w:r w:rsidR="00BE7998" w:rsidRPr="004B6E28">
        <w:rPr>
          <w:rFonts w:ascii="Arial" w:eastAsia="宋体" w:hAnsi="Arial" w:cs="Arial"/>
          <w:lang w:eastAsia="zh-CN"/>
        </w:rPr>
        <w:t>食品药品监督管理局</w:t>
      </w:r>
      <w:r w:rsidRPr="004B6E28">
        <w:rPr>
          <w:rFonts w:ascii="Arial" w:eastAsia="宋体" w:hAnsi="Arial" w:cs="Arial"/>
          <w:lang w:eastAsia="zh-CN"/>
        </w:rPr>
        <w:t>修订的指导性文件，其标题为</w:t>
      </w:r>
      <w:r w:rsidRPr="004B6E28">
        <w:rPr>
          <w:rFonts w:ascii="Arial" w:eastAsia="宋体" w:hAnsi="Arial" w:cs="Arial"/>
          <w:lang w:eastAsia="zh-CN"/>
        </w:rPr>
        <w:t>“II</w:t>
      </w:r>
      <w:r w:rsidRPr="004B6E28">
        <w:rPr>
          <w:rFonts w:ascii="Arial" w:eastAsia="宋体" w:hAnsi="Arial" w:cs="Arial"/>
          <w:lang w:eastAsia="zh-CN"/>
        </w:rPr>
        <w:t>类特殊控制指导性文件：单纯疱疹病毒</w:t>
      </w:r>
      <w:r w:rsidRPr="004B6E28">
        <w:rPr>
          <w:rFonts w:ascii="Arial" w:eastAsia="宋体" w:hAnsi="Arial" w:cs="Arial"/>
          <w:lang w:eastAsia="zh-CN"/>
        </w:rPr>
        <w:t>1</w:t>
      </w:r>
      <w:r w:rsidRPr="004B6E28">
        <w:rPr>
          <w:rFonts w:ascii="Arial" w:eastAsia="宋体" w:hAnsi="Arial" w:cs="Arial"/>
          <w:lang w:eastAsia="zh-CN"/>
        </w:rPr>
        <w:t>型和</w:t>
      </w:r>
      <w:r w:rsidRPr="004B6E28">
        <w:rPr>
          <w:rFonts w:ascii="Arial" w:eastAsia="宋体" w:hAnsi="Arial" w:cs="Arial"/>
          <w:lang w:eastAsia="zh-CN"/>
        </w:rPr>
        <w:t>2</w:t>
      </w:r>
      <w:r w:rsidRPr="004B6E28">
        <w:rPr>
          <w:rFonts w:ascii="Arial" w:eastAsia="宋体" w:hAnsi="Arial" w:cs="Arial"/>
          <w:lang w:eastAsia="zh-CN"/>
        </w:rPr>
        <w:t>型血清学测定</w:t>
      </w:r>
      <w:r w:rsidRPr="004B6E28">
        <w:rPr>
          <w:rFonts w:ascii="Arial" w:eastAsia="宋体" w:hAnsi="Arial" w:cs="Arial"/>
          <w:lang w:eastAsia="zh-CN"/>
        </w:rPr>
        <w:t>”</w:t>
      </w:r>
      <w:r w:rsidRPr="004B6E28">
        <w:rPr>
          <w:rFonts w:ascii="Arial" w:eastAsia="宋体" w:hAnsi="Arial" w:cs="Arial"/>
          <w:lang w:eastAsia="zh-CN"/>
        </w:rPr>
        <w:t>。指南修订文件的可用性见</w:t>
      </w:r>
      <w:r w:rsidRPr="004B6E28">
        <w:rPr>
          <w:rFonts w:ascii="Arial" w:eastAsia="宋体" w:hAnsi="Arial" w:cs="Arial"/>
          <w:lang w:eastAsia="zh-CN"/>
        </w:rPr>
        <w:t>§866.1</w:t>
      </w:r>
      <w:r w:rsidRPr="004B6E28">
        <w:rPr>
          <w:rFonts w:ascii="Arial" w:eastAsia="宋体" w:hAnsi="Arial" w:cs="Arial"/>
          <w:lang w:eastAsia="zh-CN"/>
        </w:rPr>
        <w:t>（</w:t>
      </w:r>
      <w:r w:rsidRPr="004B6E28">
        <w:rPr>
          <w:rFonts w:ascii="Arial" w:eastAsia="宋体" w:hAnsi="Arial" w:cs="Arial"/>
          <w:lang w:eastAsia="zh-CN"/>
        </w:rPr>
        <w:t>e</w:t>
      </w:r>
      <w:r w:rsidRPr="004B6E28">
        <w:rPr>
          <w:rFonts w:ascii="Arial" w:eastAsia="宋体" w:hAnsi="Arial" w:cs="Arial"/>
          <w:lang w:eastAsia="zh-CN"/>
        </w:rPr>
        <w:t>）。</w:t>
      </w:r>
    </w:p>
    <w:p w:rsidR="002F2161" w:rsidRPr="004B6E28" w:rsidRDefault="002F2161" w:rsidP="006B00DA">
      <w:pPr>
        <w:snapToGrid w:val="0"/>
        <w:spacing w:line="300" w:lineRule="auto"/>
        <w:jc w:val="both"/>
        <w:rPr>
          <w:rFonts w:ascii="Arial" w:eastAsia="宋体" w:hAnsi="Arial" w:cs="Arial"/>
          <w:sz w:val="24"/>
          <w:szCs w:val="24"/>
          <w:lang w:eastAsia="zh-CN"/>
        </w:rPr>
      </w:pPr>
    </w:p>
    <w:p w:rsidR="002F2161" w:rsidRPr="004B6E28" w:rsidRDefault="00337BFC" w:rsidP="006B00DA">
      <w:pPr>
        <w:pStyle w:val="a4"/>
        <w:snapToGrid w:val="0"/>
        <w:spacing w:line="300" w:lineRule="auto"/>
        <w:ind w:left="0"/>
        <w:jc w:val="both"/>
        <w:rPr>
          <w:rFonts w:ascii="Arial" w:eastAsia="宋体" w:hAnsi="Arial" w:cs="Arial"/>
          <w:lang w:eastAsia="zh-CN"/>
        </w:rPr>
      </w:pPr>
      <w:r w:rsidRPr="004B6E28">
        <w:rPr>
          <w:rFonts w:ascii="Arial" w:eastAsia="宋体" w:hAnsi="Arial" w:cs="Arial"/>
          <w:lang w:eastAsia="zh-CN"/>
        </w:rPr>
        <w:t>本文件不适用于</w:t>
      </w:r>
      <w:r w:rsidRPr="004B6E28">
        <w:rPr>
          <w:rFonts w:ascii="Arial" w:eastAsia="宋体" w:hAnsi="Arial" w:cs="Arial"/>
          <w:lang w:eastAsia="zh-CN"/>
        </w:rPr>
        <w:t>HSV</w:t>
      </w:r>
      <w:r w:rsidRPr="004B6E28">
        <w:rPr>
          <w:rFonts w:ascii="Arial" w:eastAsia="宋体" w:hAnsi="Arial" w:cs="Arial"/>
          <w:lang w:eastAsia="zh-CN"/>
        </w:rPr>
        <w:t>核酸扩增测定。有关核酸扩增器械的更多信息，请联系体外诊断器械</w:t>
      </w:r>
      <w:r w:rsidR="00FB4739" w:rsidRPr="004B6E28">
        <w:rPr>
          <w:rFonts w:ascii="Arial" w:eastAsia="宋体" w:hAnsi="Arial" w:cs="Arial"/>
          <w:lang w:eastAsia="zh-CN"/>
        </w:rPr>
        <w:t>评估</w:t>
      </w:r>
      <w:r w:rsidRPr="004B6E28">
        <w:rPr>
          <w:rFonts w:ascii="Arial" w:eastAsia="宋体" w:hAnsi="Arial" w:cs="Arial"/>
          <w:lang w:eastAsia="zh-CN"/>
        </w:rPr>
        <w:t>和安全办公室的微生物学器械</w:t>
      </w:r>
      <w:r w:rsidR="00BE7998" w:rsidRPr="004B6E28">
        <w:rPr>
          <w:rFonts w:ascii="Arial" w:eastAsia="宋体" w:hAnsi="Arial" w:cs="Arial"/>
          <w:lang w:eastAsia="zh-CN"/>
        </w:rPr>
        <w:t>部</w:t>
      </w:r>
      <w:r w:rsidRPr="004B6E28">
        <w:rPr>
          <w:rFonts w:ascii="Arial" w:eastAsia="宋体" w:hAnsi="Arial" w:cs="Arial"/>
          <w:lang w:eastAsia="zh-CN"/>
        </w:rPr>
        <w:t>。</w:t>
      </w:r>
    </w:p>
    <w:p w:rsidR="002F2161" w:rsidRPr="004B6E28" w:rsidRDefault="002F2161" w:rsidP="006B00DA">
      <w:pPr>
        <w:pStyle w:val="a4"/>
        <w:snapToGrid w:val="0"/>
        <w:spacing w:line="300" w:lineRule="auto"/>
        <w:ind w:left="0"/>
        <w:jc w:val="both"/>
        <w:rPr>
          <w:rFonts w:ascii="Arial" w:eastAsia="宋体" w:hAnsi="Arial" w:cs="Arial"/>
          <w:lang w:eastAsia="zh-CN"/>
        </w:rPr>
      </w:pPr>
    </w:p>
    <w:p w:rsidR="002F2161" w:rsidRPr="004B6E28" w:rsidRDefault="00337BFC" w:rsidP="006B00DA">
      <w:pPr>
        <w:pStyle w:val="1"/>
        <w:numPr>
          <w:ilvl w:val="0"/>
          <w:numId w:val="2"/>
        </w:numPr>
        <w:tabs>
          <w:tab w:val="left" w:pos="840"/>
        </w:tabs>
        <w:snapToGrid w:val="0"/>
        <w:spacing w:line="300" w:lineRule="auto"/>
        <w:ind w:left="0" w:firstLine="0"/>
        <w:jc w:val="both"/>
        <w:rPr>
          <w:rFonts w:ascii="Arial" w:eastAsia="宋体" w:hAnsi="Arial" w:cs="Arial"/>
          <w:b w:val="0"/>
          <w:bCs w:val="0"/>
        </w:rPr>
      </w:pPr>
      <w:bookmarkStart w:id="12" w:name="5._Risks_to_Health"/>
      <w:bookmarkStart w:id="13" w:name="_Toc479615056"/>
      <w:bookmarkEnd w:id="12"/>
      <w:r w:rsidRPr="004B6E28">
        <w:rPr>
          <w:rFonts w:ascii="Arial" w:eastAsia="宋体" w:hAnsi="Arial" w:cs="Arial"/>
          <w:lang w:eastAsia="zh-CN"/>
        </w:rPr>
        <w:t>健康风险</w:t>
      </w:r>
      <w:bookmarkEnd w:id="13"/>
    </w:p>
    <w:p w:rsidR="002F2161" w:rsidRPr="004B6E28" w:rsidRDefault="00337BFC" w:rsidP="006B00DA">
      <w:pPr>
        <w:pStyle w:val="a4"/>
        <w:snapToGrid w:val="0"/>
        <w:spacing w:before="219" w:line="300" w:lineRule="auto"/>
        <w:ind w:left="0"/>
        <w:jc w:val="both"/>
        <w:rPr>
          <w:rFonts w:ascii="Arial" w:eastAsia="宋体" w:hAnsi="Arial" w:cs="Arial"/>
          <w:lang w:eastAsia="zh-CN"/>
        </w:rPr>
      </w:pPr>
      <w:r w:rsidRPr="004B6E28">
        <w:rPr>
          <w:rFonts w:ascii="Arial" w:eastAsia="宋体" w:hAnsi="Arial" w:cs="Arial"/>
          <w:lang w:eastAsia="zh-CN"/>
        </w:rPr>
        <w:t>如果</w:t>
      </w:r>
      <w:r w:rsidRPr="004B6E28">
        <w:rPr>
          <w:rFonts w:ascii="Arial" w:eastAsia="宋体" w:hAnsi="Arial" w:cs="Arial"/>
          <w:lang w:eastAsia="zh-CN"/>
        </w:rPr>
        <w:t>HSV 1</w:t>
      </w:r>
      <w:r w:rsidRPr="004B6E28">
        <w:rPr>
          <w:rFonts w:ascii="Arial" w:eastAsia="宋体" w:hAnsi="Arial" w:cs="Arial"/>
          <w:lang w:eastAsia="zh-CN"/>
        </w:rPr>
        <w:t>和</w:t>
      </w:r>
      <w:r w:rsidRPr="004B6E28">
        <w:rPr>
          <w:rFonts w:ascii="Arial" w:eastAsia="宋体" w:hAnsi="Arial" w:cs="Arial"/>
          <w:lang w:eastAsia="zh-CN"/>
        </w:rPr>
        <w:t>/</w:t>
      </w:r>
      <w:r w:rsidRPr="004B6E28">
        <w:rPr>
          <w:rFonts w:ascii="Arial" w:eastAsia="宋体" w:hAnsi="Arial" w:cs="Arial"/>
          <w:lang w:eastAsia="zh-CN"/>
        </w:rPr>
        <w:t>或</w:t>
      </w:r>
      <w:r w:rsidRPr="004B6E28">
        <w:rPr>
          <w:rFonts w:ascii="Arial" w:eastAsia="宋体" w:hAnsi="Arial" w:cs="Arial"/>
          <w:lang w:eastAsia="zh-CN"/>
        </w:rPr>
        <w:t>2</w:t>
      </w:r>
      <w:r w:rsidRPr="004B6E28">
        <w:rPr>
          <w:rFonts w:ascii="Arial" w:eastAsia="宋体" w:hAnsi="Arial" w:cs="Arial"/>
          <w:lang w:eastAsia="zh-CN"/>
        </w:rPr>
        <w:t>型特异性血清学检测未能如所述执行，或结果解释错误，则可能导致误诊以及患者管理不当</w:t>
      </w:r>
      <w:r w:rsidR="00FB4739" w:rsidRPr="004B6E28">
        <w:rPr>
          <w:rFonts w:ascii="Arial" w:eastAsia="宋体" w:hAnsi="Arial" w:cs="Arial"/>
          <w:lang w:eastAsia="zh-CN"/>
        </w:rPr>
        <w:t>[</w:t>
      </w:r>
      <w:r w:rsidRPr="004B6E28">
        <w:rPr>
          <w:rFonts w:ascii="Arial" w:eastAsia="宋体" w:hAnsi="Arial" w:cs="Arial"/>
          <w:lang w:eastAsia="zh-CN"/>
        </w:rPr>
        <w:t>参考文献</w:t>
      </w:r>
      <w:r w:rsidR="00891D79">
        <w:rPr>
          <w:rFonts w:ascii="Arial" w:eastAsia="宋体" w:hAnsi="Arial" w:cs="Arial"/>
          <w:lang w:eastAsia="zh-CN"/>
        </w:rPr>
        <w:t>：</w:t>
      </w:r>
      <w:r w:rsidRPr="004B6E28">
        <w:rPr>
          <w:rFonts w:ascii="Arial" w:eastAsia="宋体" w:hAnsi="Arial" w:cs="Arial"/>
          <w:lang w:eastAsia="zh-CN"/>
        </w:rPr>
        <w:t>5</w:t>
      </w:r>
      <w:r w:rsidR="00FB4739" w:rsidRPr="004B6E28">
        <w:rPr>
          <w:rFonts w:ascii="Arial" w:eastAsia="宋体" w:hAnsi="Arial" w:cs="Arial"/>
          <w:lang w:eastAsia="zh-CN"/>
        </w:rPr>
        <w:t>]</w:t>
      </w:r>
      <w:r w:rsidR="00FB4739" w:rsidRPr="004B6E28">
        <w:rPr>
          <w:rFonts w:ascii="Arial" w:eastAsia="宋体" w:hAnsi="Arial" w:cs="Arial"/>
          <w:lang w:eastAsia="zh-CN"/>
        </w:rPr>
        <w:t>。</w:t>
      </w:r>
      <w:r w:rsidRPr="004B6E28">
        <w:rPr>
          <w:rFonts w:ascii="Arial" w:eastAsia="宋体" w:hAnsi="Arial" w:cs="Arial"/>
          <w:lang w:eastAsia="zh-CN"/>
        </w:rPr>
        <w:t>疾病控制和预防中心（</w:t>
      </w:r>
      <w:r w:rsidRPr="004B6E28">
        <w:rPr>
          <w:rFonts w:ascii="Arial" w:eastAsia="宋体" w:hAnsi="Arial" w:cs="Arial"/>
          <w:lang w:eastAsia="zh-CN"/>
        </w:rPr>
        <w:t>CDC</w:t>
      </w:r>
      <w:r w:rsidRPr="004B6E28">
        <w:rPr>
          <w:rFonts w:ascii="Arial" w:eastAsia="宋体" w:hAnsi="Arial" w:cs="Arial"/>
          <w:lang w:eastAsia="zh-CN"/>
        </w:rPr>
        <w:t>）报道称，这种失败似乎与基于非糖蛋白</w:t>
      </w:r>
      <w:r w:rsidRPr="004B6E28">
        <w:rPr>
          <w:rFonts w:ascii="Arial" w:eastAsia="宋体" w:hAnsi="Arial" w:cs="Arial"/>
          <w:lang w:eastAsia="zh-CN"/>
        </w:rPr>
        <w:t>G</w:t>
      </w:r>
      <w:r w:rsidRPr="004B6E28">
        <w:rPr>
          <w:rFonts w:ascii="Arial" w:eastAsia="宋体" w:hAnsi="Arial" w:cs="Arial"/>
          <w:lang w:eastAsia="zh-CN"/>
        </w:rPr>
        <w:t>的</w:t>
      </w:r>
      <w:r w:rsidRPr="004B6E28">
        <w:rPr>
          <w:rFonts w:ascii="Arial" w:eastAsia="宋体" w:hAnsi="Arial" w:cs="Arial"/>
          <w:lang w:eastAsia="zh-CN"/>
        </w:rPr>
        <w:t>HSV</w:t>
      </w:r>
      <w:r w:rsidRPr="004B6E28">
        <w:rPr>
          <w:rFonts w:ascii="Arial" w:eastAsia="宋体" w:hAnsi="Arial" w:cs="Arial"/>
          <w:lang w:eastAsia="zh-CN"/>
        </w:rPr>
        <w:t>抗体测定相关，并建议在类型特异性</w:t>
      </w:r>
      <w:r w:rsidRPr="004B6E28">
        <w:rPr>
          <w:rFonts w:ascii="Arial" w:eastAsia="宋体" w:hAnsi="Arial" w:cs="Arial"/>
          <w:lang w:eastAsia="zh-CN"/>
        </w:rPr>
        <w:t>HSV</w:t>
      </w:r>
      <w:r w:rsidRPr="004B6E28">
        <w:rPr>
          <w:rFonts w:ascii="Arial" w:eastAsia="宋体" w:hAnsi="Arial" w:cs="Arial"/>
          <w:lang w:eastAsia="zh-CN"/>
        </w:rPr>
        <w:t>血清学评价中应使用基于糖蛋白</w:t>
      </w:r>
      <w:r w:rsidRPr="004B6E28">
        <w:rPr>
          <w:rFonts w:ascii="Arial" w:eastAsia="宋体" w:hAnsi="Arial" w:cs="Arial"/>
          <w:lang w:eastAsia="zh-CN"/>
        </w:rPr>
        <w:t>G</w:t>
      </w:r>
      <w:r w:rsidRPr="004B6E28">
        <w:rPr>
          <w:rFonts w:ascii="Arial" w:eastAsia="宋体" w:hAnsi="Arial" w:cs="Arial"/>
          <w:lang w:eastAsia="zh-CN"/>
        </w:rPr>
        <w:t>（</w:t>
      </w:r>
      <w:r w:rsidRPr="004B6E28">
        <w:rPr>
          <w:rFonts w:ascii="Arial" w:eastAsia="宋体" w:hAnsi="Arial" w:cs="Arial"/>
          <w:lang w:eastAsia="zh-CN"/>
        </w:rPr>
        <w:t>gG1</w:t>
      </w:r>
      <w:r w:rsidRPr="004B6E28">
        <w:rPr>
          <w:rFonts w:ascii="Arial" w:eastAsia="宋体" w:hAnsi="Arial" w:cs="Arial"/>
          <w:lang w:eastAsia="zh-CN"/>
        </w:rPr>
        <w:t>或</w:t>
      </w:r>
      <w:r w:rsidRPr="004B6E28">
        <w:rPr>
          <w:rFonts w:ascii="Arial" w:eastAsia="宋体" w:hAnsi="Arial" w:cs="Arial"/>
          <w:lang w:eastAsia="zh-CN"/>
        </w:rPr>
        <w:t>gG2</w:t>
      </w:r>
      <w:r w:rsidRPr="004B6E28">
        <w:rPr>
          <w:rFonts w:ascii="Arial" w:eastAsia="宋体" w:hAnsi="Arial" w:cs="Arial"/>
          <w:lang w:eastAsia="zh-CN"/>
        </w:rPr>
        <w:t>）的试验</w:t>
      </w:r>
      <w:r w:rsidR="00FB4739" w:rsidRPr="004B6E28">
        <w:rPr>
          <w:rFonts w:ascii="Arial" w:eastAsia="宋体" w:hAnsi="Arial" w:cs="Arial"/>
          <w:lang w:eastAsia="zh-CN"/>
        </w:rPr>
        <w:t>[</w:t>
      </w:r>
      <w:r w:rsidRPr="004B6E28">
        <w:rPr>
          <w:rFonts w:ascii="Arial" w:eastAsia="宋体" w:hAnsi="Arial" w:cs="Arial"/>
          <w:lang w:eastAsia="zh-CN"/>
        </w:rPr>
        <w:t>参考文献</w:t>
      </w:r>
      <w:r w:rsidR="00891D79">
        <w:rPr>
          <w:rFonts w:ascii="Arial" w:eastAsia="宋体" w:hAnsi="Arial" w:cs="Arial"/>
          <w:lang w:eastAsia="zh-CN"/>
        </w:rPr>
        <w:t>：</w:t>
      </w:r>
      <w:r w:rsidRPr="004B6E28">
        <w:rPr>
          <w:rFonts w:ascii="Arial" w:eastAsia="宋体" w:hAnsi="Arial" w:cs="Arial"/>
          <w:lang w:eastAsia="zh-CN"/>
        </w:rPr>
        <w:t>6</w:t>
      </w:r>
      <w:r w:rsidR="00FB4739" w:rsidRPr="004B6E28">
        <w:rPr>
          <w:rFonts w:ascii="Arial" w:eastAsia="宋体" w:hAnsi="Arial" w:cs="Arial"/>
          <w:lang w:eastAsia="zh-CN"/>
        </w:rPr>
        <w:t>]</w:t>
      </w:r>
      <w:r w:rsidRPr="004B6E28">
        <w:rPr>
          <w:rFonts w:ascii="Arial" w:eastAsia="宋体" w:hAnsi="Arial" w:cs="Arial"/>
          <w:lang w:eastAsia="zh-CN"/>
        </w:rPr>
        <w:t>。</w:t>
      </w:r>
    </w:p>
    <w:p w:rsidR="002F2161" w:rsidRPr="004B6E28" w:rsidRDefault="00337BFC" w:rsidP="006B00DA">
      <w:pPr>
        <w:pStyle w:val="a4"/>
        <w:snapToGrid w:val="0"/>
        <w:spacing w:before="219" w:line="300" w:lineRule="auto"/>
        <w:ind w:left="0"/>
        <w:jc w:val="both"/>
        <w:rPr>
          <w:rFonts w:ascii="Arial" w:eastAsia="宋体" w:hAnsi="Arial" w:cs="Arial"/>
          <w:lang w:eastAsia="zh-CN"/>
        </w:rPr>
      </w:pPr>
      <w:r w:rsidRPr="004B6E28">
        <w:rPr>
          <w:rFonts w:ascii="Arial" w:eastAsia="宋体" w:hAnsi="Arial" w:cs="Arial"/>
          <w:lang w:eastAsia="zh-CN"/>
        </w:rPr>
        <w:t>假阳性结果可能使孕妇和新生儿接受不必要的抗病毒药物治疗，从而可能使母亲和胎儿</w:t>
      </w:r>
      <w:r w:rsidRPr="004B6E28">
        <w:rPr>
          <w:rFonts w:ascii="Arial" w:eastAsia="宋体" w:hAnsi="Arial" w:cs="Arial"/>
          <w:lang w:eastAsia="zh-CN"/>
        </w:rPr>
        <w:t>/</w:t>
      </w:r>
      <w:r w:rsidRPr="004B6E28">
        <w:rPr>
          <w:rFonts w:ascii="Arial" w:eastAsia="宋体" w:hAnsi="Arial" w:cs="Arial"/>
          <w:lang w:eastAsia="zh-CN"/>
        </w:rPr>
        <w:t>婴儿处于危险中，或致使进行不必要的剖腹产以分娩胎儿</w:t>
      </w:r>
      <w:r w:rsidR="00FB4739" w:rsidRPr="004B6E28">
        <w:rPr>
          <w:rFonts w:ascii="Arial" w:eastAsia="宋体" w:hAnsi="Arial" w:cs="Arial"/>
          <w:lang w:eastAsia="zh-CN"/>
        </w:rPr>
        <w:t>[</w:t>
      </w:r>
      <w:r w:rsidRPr="004B6E28">
        <w:rPr>
          <w:rFonts w:ascii="Arial" w:eastAsia="宋体" w:hAnsi="Arial" w:cs="Arial"/>
          <w:lang w:eastAsia="zh-CN"/>
        </w:rPr>
        <w:t>参考文献</w:t>
      </w:r>
      <w:r w:rsidR="00891D79">
        <w:rPr>
          <w:rFonts w:ascii="Arial" w:eastAsia="宋体" w:hAnsi="Arial" w:cs="Arial"/>
          <w:lang w:eastAsia="zh-CN"/>
        </w:rPr>
        <w:t>：</w:t>
      </w:r>
      <w:r w:rsidRPr="004B6E28">
        <w:rPr>
          <w:rFonts w:ascii="Arial" w:eastAsia="宋体" w:hAnsi="Arial" w:cs="Arial"/>
          <w:lang w:eastAsia="zh-CN"/>
        </w:rPr>
        <w:t>7</w:t>
      </w:r>
      <w:r w:rsidR="00FB4739" w:rsidRPr="004B6E28">
        <w:rPr>
          <w:rFonts w:ascii="Arial" w:eastAsia="宋体" w:hAnsi="Arial" w:cs="Arial"/>
          <w:lang w:eastAsia="zh-CN"/>
        </w:rPr>
        <w:t>]</w:t>
      </w:r>
      <w:r w:rsidR="00FB4739" w:rsidRPr="004B6E28">
        <w:rPr>
          <w:rFonts w:ascii="Arial" w:eastAsia="宋体" w:hAnsi="Arial" w:cs="Arial"/>
          <w:lang w:eastAsia="zh-CN"/>
        </w:rPr>
        <w:t>。</w:t>
      </w:r>
      <w:r w:rsidRPr="004B6E28">
        <w:rPr>
          <w:rFonts w:ascii="Arial" w:eastAsia="宋体" w:hAnsi="Arial" w:cs="Arial"/>
          <w:lang w:eastAsia="zh-CN"/>
        </w:rPr>
        <w:t>假阳性结果也可能导致对免疫缺陷患者进行潜在的毒性治疗，而此类患者可能有使潜在疱疹病毒感染和</w:t>
      </w:r>
      <w:r w:rsidRPr="004B6E28">
        <w:rPr>
          <w:rFonts w:ascii="Arial" w:eastAsia="宋体" w:hAnsi="Arial" w:cs="Arial"/>
          <w:lang w:eastAsia="zh-CN"/>
        </w:rPr>
        <w:t>/</w:t>
      </w:r>
      <w:r w:rsidRPr="004B6E28">
        <w:rPr>
          <w:rFonts w:ascii="Arial" w:eastAsia="宋体" w:hAnsi="Arial" w:cs="Arial"/>
          <w:lang w:eastAsia="zh-CN"/>
        </w:rPr>
        <w:t>或散播性</w:t>
      </w:r>
      <w:r w:rsidRPr="004B6E28">
        <w:rPr>
          <w:rFonts w:ascii="Arial" w:eastAsia="宋体" w:hAnsi="Arial" w:cs="Arial"/>
          <w:lang w:eastAsia="zh-CN"/>
        </w:rPr>
        <w:t>HSV</w:t>
      </w:r>
      <w:proofErr w:type="gramStart"/>
      <w:r w:rsidRPr="004B6E28">
        <w:rPr>
          <w:rFonts w:ascii="Arial" w:eastAsia="宋体" w:hAnsi="Arial" w:cs="Arial"/>
          <w:lang w:eastAsia="zh-CN"/>
        </w:rPr>
        <w:t>感染再</w:t>
      </w:r>
      <w:proofErr w:type="gramEnd"/>
      <w:r w:rsidRPr="004B6E28">
        <w:rPr>
          <w:rFonts w:ascii="Arial" w:eastAsia="宋体" w:hAnsi="Arial" w:cs="Arial"/>
          <w:lang w:eastAsia="zh-CN"/>
        </w:rPr>
        <w:t>激活的风险</w:t>
      </w:r>
      <w:r w:rsidR="00FB4739" w:rsidRPr="004B6E28">
        <w:rPr>
          <w:rFonts w:ascii="Arial" w:eastAsia="宋体" w:hAnsi="Arial" w:cs="Arial"/>
          <w:lang w:eastAsia="zh-CN"/>
        </w:rPr>
        <w:t>[</w:t>
      </w:r>
      <w:r w:rsidRPr="004B6E28">
        <w:rPr>
          <w:rFonts w:ascii="Arial" w:eastAsia="宋体" w:hAnsi="Arial" w:cs="Arial"/>
          <w:lang w:eastAsia="zh-CN"/>
        </w:rPr>
        <w:t>参考文献：</w:t>
      </w:r>
      <w:r w:rsidRPr="004B6E28">
        <w:rPr>
          <w:rFonts w:ascii="Arial" w:eastAsia="宋体" w:hAnsi="Arial" w:cs="Arial"/>
          <w:lang w:eastAsia="zh-CN"/>
        </w:rPr>
        <w:t>8-10</w:t>
      </w:r>
      <w:r w:rsidR="00FB4739" w:rsidRPr="004B6E28">
        <w:rPr>
          <w:rFonts w:ascii="Arial" w:eastAsia="宋体" w:hAnsi="Arial" w:cs="Arial"/>
          <w:lang w:eastAsia="zh-CN"/>
        </w:rPr>
        <w:t>]</w:t>
      </w:r>
      <w:r w:rsidRPr="004B6E28">
        <w:rPr>
          <w:rFonts w:ascii="Arial" w:eastAsia="宋体" w:hAnsi="Arial" w:cs="Arial"/>
          <w:lang w:eastAsia="zh-CN"/>
        </w:rPr>
        <w:t>。</w:t>
      </w:r>
      <w:bookmarkStart w:id="14" w:name="_bookmark4"/>
      <w:bookmarkEnd w:id="14"/>
    </w:p>
    <w:p w:rsidR="002F2161" w:rsidRPr="004B6E28" w:rsidRDefault="00337BFC" w:rsidP="006B00DA">
      <w:pPr>
        <w:pStyle w:val="a4"/>
        <w:snapToGrid w:val="0"/>
        <w:spacing w:before="219" w:line="300" w:lineRule="auto"/>
        <w:ind w:left="0"/>
        <w:jc w:val="both"/>
        <w:rPr>
          <w:rFonts w:ascii="Arial" w:eastAsia="宋体" w:hAnsi="Arial" w:cs="Arial"/>
          <w:lang w:eastAsia="zh-CN"/>
        </w:rPr>
      </w:pPr>
      <w:r w:rsidRPr="004B6E28">
        <w:rPr>
          <w:rFonts w:ascii="Arial" w:eastAsia="宋体" w:hAnsi="Arial" w:cs="Arial"/>
          <w:lang w:eastAsia="zh-CN"/>
        </w:rPr>
        <w:lastRenderedPageBreak/>
        <w:t>如果对怀孕妇女进行的测定出现假阴性结果，则可能导致阴道分娩期间原发性疱疹感染传播至新生儿，从而可能产生危及生命的疾病，例如脑炎</w:t>
      </w:r>
      <w:r w:rsidR="00FB4739" w:rsidRPr="004B6E28">
        <w:rPr>
          <w:rFonts w:ascii="Arial" w:eastAsia="宋体" w:hAnsi="Arial" w:cs="Arial"/>
          <w:lang w:eastAsia="zh-CN"/>
        </w:rPr>
        <w:t>[</w:t>
      </w:r>
      <w:r w:rsidRPr="004B6E28">
        <w:rPr>
          <w:rFonts w:ascii="Arial" w:eastAsia="宋体" w:hAnsi="Arial" w:cs="Arial"/>
          <w:lang w:eastAsia="zh-CN"/>
        </w:rPr>
        <w:t>参考文献</w:t>
      </w:r>
      <w:r w:rsidR="00891D79">
        <w:rPr>
          <w:rFonts w:ascii="Arial" w:eastAsia="宋体" w:hAnsi="Arial" w:cs="Arial"/>
          <w:lang w:eastAsia="zh-CN"/>
        </w:rPr>
        <w:t>：</w:t>
      </w:r>
      <w:r w:rsidRPr="004B6E28">
        <w:rPr>
          <w:rFonts w:ascii="Arial" w:eastAsia="宋体" w:hAnsi="Arial" w:cs="Arial"/>
          <w:lang w:eastAsia="zh-CN"/>
        </w:rPr>
        <w:t>7</w:t>
      </w:r>
      <w:r w:rsidR="00FB4739" w:rsidRPr="004B6E28">
        <w:rPr>
          <w:rFonts w:ascii="Arial" w:eastAsia="宋体" w:hAnsi="Arial" w:cs="Arial"/>
          <w:lang w:eastAsia="zh-CN"/>
        </w:rPr>
        <w:t>]</w:t>
      </w:r>
      <w:r w:rsidR="00FB4739" w:rsidRPr="004B6E28">
        <w:rPr>
          <w:rFonts w:ascii="Arial" w:eastAsia="宋体" w:hAnsi="Arial" w:cs="Arial"/>
          <w:lang w:eastAsia="zh-CN"/>
        </w:rPr>
        <w:t>。</w:t>
      </w:r>
      <w:r w:rsidRPr="004B6E28">
        <w:rPr>
          <w:rFonts w:ascii="Arial" w:eastAsia="宋体" w:hAnsi="Arial" w:cs="Arial"/>
          <w:lang w:eastAsia="zh-CN"/>
        </w:rPr>
        <w:t>移植前和</w:t>
      </w:r>
      <w:r w:rsidRPr="004B6E28">
        <w:rPr>
          <w:rFonts w:ascii="Arial" w:eastAsia="宋体" w:hAnsi="Arial" w:cs="Arial"/>
          <w:lang w:eastAsia="zh-CN"/>
        </w:rPr>
        <w:t>/</w:t>
      </w:r>
      <w:r w:rsidRPr="004B6E28">
        <w:rPr>
          <w:rFonts w:ascii="Arial" w:eastAsia="宋体" w:hAnsi="Arial" w:cs="Arial"/>
          <w:lang w:eastAsia="zh-CN"/>
        </w:rPr>
        <w:t>或免疫受损人群中的假阴性结果可能使移植供体的鉴定错误，从而可能导致疱疹阳性器官被移植到非免疫患者</w:t>
      </w:r>
      <w:r w:rsidR="00FB4739" w:rsidRPr="004B6E28">
        <w:rPr>
          <w:rFonts w:ascii="Arial" w:eastAsia="宋体" w:hAnsi="Arial" w:cs="Arial"/>
          <w:lang w:eastAsia="zh-CN"/>
        </w:rPr>
        <w:t>[</w:t>
      </w:r>
      <w:r w:rsidRPr="004B6E28">
        <w:rPr>
          <w:rFonts w:ascii="Arial" w:eastAsia="宋体" w:hAnsi="Arial" w:cs="Arial"/>
          <w:lang w:eastAsia="zh-CN"/>
        </w:rPr>
        <w:t>参考文献：</w:t>
      </w:r>
      <w:r w:rsidRPr="004B6E28">
        <w:rPr>
          <w:rFonts w:ascii="Arial" w:eastAsia="宋体" w:hAnsi="Arial" w:cs="Arial"/>
          <w:lang w:eastAsia="zh-CN"/>
        </w:rPr>
        <w:t>2</w:t>
      </w:r>
      <w:r w:rsidRPr="004B6E28">
        <w:rPr>
          <w:rFonts w:ascii="Arial" w:eastAsia="宋体" w:hAnsi="Arial" w:cs="Arial"/>
          <w:lang w:eastAsia="zh-CN"/>
        </w:rPr>
        <w:t>，</w:t>
      </w:r>
      <w:r w:rsidRPr="004B6E28">
        <w:rPr>
          <w:rFonts w:ascii="Arial" w:eastAsia="宋体" w:hAnsi="Arial" w:cs="Arial"/>
          <w:lang w:eastAsia="zh-CN"/>
        </w:rPr>
        <w:t>3</w:t>
      </w:r>
      <w:r w:rsidRPr="004B6E28">
        <w:rPr>
          <w:rFonts w:ascii="Arial" w:eastAsia="宋体" w:hAnsi="Arial" w:cs="Arial"/>
          <w:lang w:eastAsia="zh-CN"/>
        </w:rPr>
        <w:t>，</w:t>
      </w:r>
      <w:r w:rsidRPr="004B6E28">
        <w:rPr>
          <w:rFonts w:ascii="Arial" w:eastAsia="宋体" w:hAnsi="Arial" w:cs="Arial"/>
          <w:lang w:eastAsia="zh-CN"/>
        </w:rPr>
        <w:t>4</w:t>
      </w:r>
      <w:r w:rsidR="00FB4739" w:rsidRPr="004B6E28">
        <w:rPr>
          <w:rFonts w:ascii="Arial" w:eastAsia="宋体" w:hAnsi="Arial" w:cs="Arial"/>
          <w:lang w:eastAsia="zh-CN"/>
        </w:rPr>
        <w:t>]</w:t>
      </w:r>
      <w:r w:rsidRPr="004B6E28">
        <w:rPr>
          <w:rFonts w:ascii="Arial" w:eastAsia="宋体" w:hAnsi="Arial" w:cs="Arial"/>
          <w:lang w:eastAsia="zh-CN"/>
        </w:rPr>
        <w:t>。</w:t>
      </w:r>
    </w:p>
    <w:p w:rsidR="002F2161" w:rsidRPr="004B6E28" w:rsidRDefault="002F2161" w:rsidP="006B00DA">
      <w:pPr>
        <w:snapToGrid w:val="0"/>
        <w:spacing w:before="10" w:line="300" w:lineRule="auto"/>
        <w:jc w:val="both"/>
        <w:rPr>
          <w:rFonts w:ascii="Arial" w:eastAsia="宋体" w:hAnsi="Arial" w:cs="Arial"/>
          <w:sz w:val="20"/>
          <w:szCs w:val="20"/>
          <w:lang w:eastAsia="zh-CN"/>
        </w:rPr>
      </w:pPr>
    </w:p>
    <w:p w:rsidR="002F2161" w:rsidRPr="004B6E28" w:rsidRDefault="00337BFC" w:rsidP="006B00DA">
      <w:pPr>
        <w:pStyle w:val="a4"/>
        <w:snapToGrid w:val="0"/>
        <w:spacing w:line="300" w:lineRule="auto"/>
        <w:ind w:left="0"/>
        <w:jc w:val="both"/>
        <w:rPr>
          <w:rFonts w:ascii="Arial" w:eastAsia="宋体" w:hAnsi="Arial" w:cs="Arial"/>
          <w:lang w:eastAsia="zh-CN"/>
        </w:rPr>
      </w:pPr>
      <w:r w:rsidRPr="004B6E28">
        <w:rPr>
          <w:rFonts w:ascii="Arial" w:eastAsia="宋体" w:hAnsi="Arial" w:cs="Arial"/>
          <w:lang w:eastAsia="zh-CN"/>
        </w:rPr>
        <w:t>已确定的风险如下表所示</w:t>
      </w:r>
      <w:r w:rsidR="00FB4739" w:rsidRPr="004B6E28">
        <w:rPr>
          <w:rFonts w:ascii="Arial" w:eastAsia="宋体" w:hAnsi="Arial" w:cs="Arial"/>
          <w:lang w:eastAsia="zh-CN"/>
        </w:rPr>
        <w:t>。</w:t>
      </w:r>
      <w:r w:rsidRPr="004B6E28">
        <w:rPr>
          <w:rFonts w:ascii="Arial" w:eastAsia="宋体" w:hAnsi="Arial" w:cs="Arial"/>
          <w:lang w:eastAsia="zh-CN"/>
        </w:rPr>
        <w:t>本指导性文件中提供了建议用于缓解已确定风险的措施</w:t>
      </w:r>
      <w:r w:rsidR="00FB4739" w:rsidRPr="004B6E28">
        <w:rPr>
          <w:rFonts w:ascii="Arial" w:eastAsia="宋体" w:hAnsi="Arial" w:cs="Arial"/>
          <w:lang w:eastAsia="zh-CN"/>
        </w:rPr>
        <w:t>。</w:t>
      </w:r>
      <w:r w:rsidR="000972CB" w:rsidRPr="004B6E28">
        <w:rPr>
          <w:rFonts w:ascii="Arial" w:eastAsia="宋体" w:hAnsi="Arial" w:cs="Arial"/>
          <w:lang w:eastAsia="zh-CN"/>
        </w:rPr>
        <w:t>贵公司</w:t>
      </w:r>
      <w:r w:rsidRPr="004B6E28">
        <w:rPr>
          <w:rFonts w:ascii="Arial" w:eastAsia="宋体" w:hAnsi="Arial" w:cs="Arial"/>
          <w:lang w:eastAsia="zh-CN"/>
        </w:rPr>
        <w:t>应在提交上市前通告之前进行风险分析，以确定器械特有的其他任何风险</w:t>
      </w:r>
      <w:r w:rsidR="00FB4739" w:rsidRPr="004B6E28">
        <w:rPr>
          <w:rFonts w:ascii="Arial" w:eastAsia="宋体" w:hAnsi="Arial" w:cs="Arial"/>
          <w:lang w:eastAsia="zh-CN"/>
        </w:rPr>
        <w:t>。</w:t>
      </w:r>
      <w:r w:rsidRPr="004B6E28">
        <w:rPr>
          <w:rFonts w:ascii="Arial" w:eastAsia="宋体" w:hAnsi="Arial" w:cs="Arial"/>
          <w:lang w:eastAsia="zh-CN"/>
        </w:rPr>
        <w:t>上市前通告应说明风险分析方法</w:t>
      </w:r>
      <w:r w:rsidR="00FB4739" w:rsidRPr="004B6E28">
        <w:rPr>
          <w:rFonts w:ascii="Arial" w:eastAsia="宋体" w:hAnsi="Arial" w:cs="Arial"/>
          <w:lang w:eastAsia="zh-CN"/>
        </w:rPr>
        <w:t>。</w:t>
      </w:r>
      <w:r w:rsidRPr="004B6E28">
        <w:rPr>
          <w:rFonts w:ascii="Arial" w:eastAsia="宋体" w:hAnsi="Arial" w:cs="Arial"/>
          <w:lang w:eastAsia="zh-CN"/>
        </w:rPr>
        <w:t>如果</w:t>
      </w:r>
      <w:r w:rsidR="000972CB" w:rsidRPr="004B6E28">
        <w:rPr>
          <w:rFonts w:ascii="Arial" w:eastAsia="宋体" w:hAnsi="Arial" w:cs="Arial"/>
          <w:lang w:eastAsia="zh-CN"/>
        </w:rPr>
        <w:t>贵公司</w:t>
      </w:r>
      <w:r w:rsidRPr="004B6E28">
        <w:rPr>
          <w:rFonts w:ascii="Arial" w:eastAsia="宋体" w:hAnsi="Arial" w:cs="Arial"/>
          <w:lang w:eastAsia="zh-CN"/>
        </w:rPr>
        <w:t>选择使用替代方法来解决本文件中确定的风险，</w:t>
      </w:r>
      <w:r w:rsidR="000972CB" w:rsidRPr="004B6E28">
        <w:rPr>
          <w:rFonts w:ascii="Arial" w:eastAsia="宋体" w:hAnsi="Arial" w:cs="Arial"/>
          <w:lang w:eastAsia="zh-CN"/>
        </w:rPr>
        <w:t>贵公司</w:t>
      </w:r>
      <w:r w:rsidRPr="004B6E28">
        <w:rPr>
          <w:rFonts w:ascii="Arial" w:eastAsia="宋体" w:hAnsi="Arial" w:cs="Arial"/>
          <w:lang w:eastAsia="zh-CN"/>
        </w:rPr>
        <w:t>应提供足够的详细信息以支持</w:t>
      </w:r>
      <w:r w:rsidR="000972CB" w:rsidRPr="004B6E28">
        <w:rPr>
          <w:rFonts w:ascii="Arial" w:eastAsia="宋体" w:hAnsi="Arial" w:cs="Arial"/>
          <w:lang w:eastAsia="zh-CN"/>
        </w:rPr>
        <w:t>贵公司</w:t>
      </w:r>
      <w:r w:rsidRPr="004B6E28">
        <w:rPr>
          <w:rFonts w:ascii="Arial" w:eastAsia="宋体" w:hAnsi="Arial" w:cs="Arial"/>
          <w:lang w:eastAsia="zh-CN"/>
        </w:rPr>
        <w:t>用于解决风险的方法。</w:t>
      </w:r>
    </w:p>
    <w:p w:rsidR="002F2161" w:rsidRPr="004B6E28" w:rsidRDefault="002F2161" w:rsidP="006B00DA">
      <w:pPr>
        <w:snapToGrid w:val="0"/>
        <w:spacing w:before="3" w:line="300" w:lineRule="auto"/>
        <w:jc w:val="both"/>
        <w:rPr>
          <w:rFonts w:ascii="Arial" w:eastAsia="宋体" w:hAnsi="Arial" w:cs="Arial"/>
          <w:sz w:val="24"/>
          <w:szCs w:val="24"/>
          <w:lang w:eastAsia="zh-CN"/>
        </w:rPr>
      </w:pPr>
    </w:p>
    <w:tbl>
      <w:tblPr>
        <w:tblStyle w:val="TableNormal"/>
        <w:tblW w:w="9216" w:type="dxa"/>
        <w:tblInd w:w="107" w:type="dxa"/>
        <w:tblLayout w:type="fixed"/>
        <w:tblLook w:val="04A0" w:firstRow="1" w:lastRow="0" w:firstColumn="1" w:lastColumn="0" w:noHBand="0" w:noVBand="1"/>
      </w:tblPr>
      <w:tblGrid>
        <w:gridCol w:w="4608"/>
        <w:gridCol w:w="4608"/>
      </w:tblGrid>
      <w:tr w:rsidR="002F2161" w:rsidRPr="004B6E28">
        <w:trPr>
          <w:trHeight w:hRule="exact" w:val="286"/>
        </w:trPr>
        <w:tc>
          <w:tcPr>
            <w:tcW w:w="4608" w:type="dxa"/>
            <w:tcBorders>
              <w:top w:val="single" w:sz="4" w:space="0" w:color="000000"/>
              <w:left w:val="single" w:sz="4" w:space="0" w:color="000000"/>
              <w:bottom w:val="single" w:sz="4" w:space="0" w:color="000000"/>
              <w:right w:val="single" w:sz="4" w:space="0" w:color="000000"/>
            </w:tcBorders>
          </w:tcPr>
          <w:p w:rsidR="002F2161" w:rsidRPr="00891D79" w:rsidRDefault="00337BFC" w:rsidP="00645B80">
            <w:pPr>
              <w:pStyle w:val="TableParagraph"/>
              <w:snapToGrid w:val="0"/>
              <w:spacing w:line="280" w:lineRule="exact"/>
              <w:ind w:leftChars="15" w:left="33" w:rightChars="15" w:right="33"/>
              <w:jc w:val="both"/>
              <w:rPr>
                <w:rFonts w:ascii="Arial" w:eastAsia="宋体" w:hAnsi="Arial" w:cs="Arial"/>
                <w:b/>
                <w:sz w:val="24"/>
                <w:szCs w:val="24"/>
              </w:rPr>
            </w:pPr>
            <w:r w:rsidRPr="00891D79">
              <w:rPr>
                <w:rFonts w:ascii="Arial" w:eastAsia="宋体" w:hAnsi="Arial" w:cs="Arial"/>
                <w:b/>
                <w:sz w:val="24"/>
                <w:szCs w:val="24"/>
                <w:lang w:eastAsia="zh-CN"/>
              </w:rPr>
              <w:t>已确定的风险</w:t>
            </w:r>
          </w:p>
        </w:tc>
        <w:tc>
          <w:tcPr>
            <w:tcW w:w="4608" w:type="dxa"/>
            <w:tcBorders>
              <w:top w:val="single" w:sz="4" w:space="0" w:color="000000"/>
              <w:left w:val="single" w:sz="4" w:space="0" w:color="000000"/>
              <w:bottom w:val="single" w:sz="4" w:space="0" w:color="000000"/>
              <w:right w:val="single" w:sz="4" w:space="0" w:color="000000"/>
            </w:tcBorders>
          </w:tcPr>
          <w:p w:rsidR="002F2161" w:rsidRPr="00891D79" w:rsidRDefault="00337BFC" w:rsidP="00645B80">
            <w:pPr>
              <w:pStyle w:val="TableParagraph"/>
              <w:snapToGrid w:val="0"/>
              <w:spacing w:line="280" w:lineRule="exact"/>
              <w:ind w:leftChars="15" w:left="33" w:rightChars="15" w:right="33"/>
              <w:jc w:val="both"/>
              <w:rPr>
                <w:rFonts w:ascii="Arial" w:eastAsia="宋体" w:hAnsi="Arial" w:cs="Arial"/>
                <w:b/>
                <w:sz w:val="24"/>
                <w:szCs w:val="24"/>
              </w:rPr>
            </w:pPr>
            <w:r w:rsidRPr="00891D79">
              <w:rPr>
                <w:rFonts w:ascii="Arial" w:eastAsia="宋体" w:hAnsi="Arial" w:cs="Arial"/>
                <w:b/>
                <w:sz w:val="24"/>
                <w:szCs w:val="24"/>
                <w:lang w:eastAsia="zh-CN"/>
              </w:rPr>
              <w:t>建议缓解措施</w:t>
            </w:r>
          </w:p>
        </w:tc>
      </w:tr>
      <w:tr w:rsidR="002F2161" w:rsidRPr="004B6E28">
        <w:trPr>
          <w:trHeight w:hRule="exact" w:val="286"/>
        </w:trPr>
        <w:tc>
          <w:tcPr>
            <w:tcW w:w="4608" w:type="dxa"/>
            <w:tcBorders>
              <w:top w:val="single" w:sz="4" w:space="0" w:color="000000"/>
              <w:left w:val="single" w:sz="4" w:space="0" w:color="000000"/>
              <w:bottom w:val="single" w:sz="4" w:space="0" w:color="000000"/>
              <w:right w:val="single" w:sz="4" w:space="0" w:color="000000"/>
            </w:tcBorders>
          </w:tcPr>
          <w:p w:rsidR="002F2161" w:rsidRPr="004B6E28" w:rsidRDefault="00337BFC" w:rsidP="00645B80">
            <w:pPr>
              <w:pStyle w:val="TableParagraph"/>
              <w:snapToGrid w:val="0"/>
              <w:spacing w:line="280" w:lineRule="exact"/>
              <w:ind w:leftChars="15" w:left="33" w:rightChars="15" w:right="33"/>
              <w:jc w:val="both"/>
              <w:rPr>
                <w:rFonts w:ascii="Arial" w:eastAsia="宋体" w:hAnsi="Arial" w:cs="Arial"/>
                <w:sz w:val="24"/>
                <w:szCs w:val="24"/>
                <w:lang w:eastAsia="zh-CN"/>
              </w:rPr>
            </w:pPr>
            <w:r w:rsidRPr="004B6E28">
              <w:rPr>
                <w:rFonts w:ascii="Arial" w:eastAsia="宋体" w:hAnsi="Arial" w:cs="Arial"/>
                <w:sz w:val="24"/>
                <w:lang w:eastAsia="zh-CN"/>
              </w:rPr>
              <w:t>测定未能如所述进行</w:t>
            </w:r>
          </w:p>
        </w:tc>
        <w:tc>
          <w:tcPr>
            <w:tcW w:w="4608" w:type="dxa"/>
            <w:tcBorders>
              <w:top w:val="single" w:sz="4" w:space="0" w:color="000000"/>
              <w:left w:val="single" w:sz="4" w:space="0" w:color="000000"/>
              <w:bottom w:val="single" w:sz="4" w:space="0" w:color="000000"/>
              <w:right w:val="single" w:sz="4" w:space="0" w:color="000000"/>
            </w:tcBorders>
          </w:tcPr>
          <w:p w:rsidR="002F2161" w:rsidRPr="004B6E28" w:rsidRDefault="00337BFC" w:rsidP="00645B80">
            <w:pPr>
              <w:pStyle w:val="TableParagraph"/>
              <w:snapToGrid w:val="0"/>
              <w:spacing w:line="280" w:lineRule="exact"/>
              <w:ind w:leftChars="15" w:left="33" w:rightChars="15" w:right="33"/>
              <w:jc w:val="both"/>
              <w:rPr>
                <w:rFonts w:ascii="Arial" w:eastAsia="宋体" w:hAnsi="Arial" w:cs="Arial"/>
                <w:sz w:val="24"/>
                <w:szCs w:val="24"/>
              </w:rPr>
            </w:pPr>
            <w:r w:rsidRPr="004B6E28">
              <w:rPr>
                <w:rFonts w:ascii="Arial" w:eastAsia="宋体" w:hAnsi="Arial" w:cs="Arial"/>
              </w:rPr>
              <w:t>第</w:t>
            </w:r>
            <w:r w:rsidRPr="004B6E28">
              <w:rPr>
                <w:rFonts w:ascii="Arial" w:eastAsia="宋体" w:hAnsi="Arial" w:cs="Arial"/>
              </w:rPr>
              <w:t>6-9</w:t>
            </w:r>
            <w:r w:rsidRPr="004B6E28">
              <w:rPr>
                <w:rFonts w:ascii="Arial" w:eastAsia="宋体" w:hAnsi="Arial" w:cs="Arial"/>
              </w:rPr>
              <w:t>节</w:t>
            </w:r>
          </w:p>
        </w:tc>
      </w:tr>
      <w:tr w:rsidR="002F2161" w:rsidRPr="004B6E28">
        <w:trPr>
          <w:trHeight w:hRule="exact" w:val="287"/>
        </w:trPr>
        <w:tc>
          <w:tcPr>
            <w:tcW w:w="4608" w:type="dxa"/>
            <w:tcBorders>
              <w:top w:val="single" w:sz="4" w:space="0" w:color="000000"/>
              <w:left w:val="single" w:sz="4" w:space="0" w:color="000000"/>
              <w:bottom w:val="single" w:sz="4" w:space="0" w:color="000000"/>
              <w:right w:val="single" w:sz="4" w:space="0" w:color="000000"/>
            </w:tcBorders>
          </w:tcPr>
          <w:p w:rsidR="002F2161" w:rsidRPr="004B6E28" w:rsidRDefault="00337BFC" w:rsidP="00645B80">
            <w:pPr>
              <w:pStyle w:val="TableParagraph"/>
              <w:snapToGrid w:val="0"/>
              <w:spacing w:line="280" w:lineRule="exact"/>
              <w:ind w:leftChars="15" w:left="33" w:rightChars="15" w:right="33"/>
              <w:jc w:val="both"/>
              <w:rPr>
                <w:rFonts w:ascii="Arial" w:eastAsia="宋体" w:hAnsi="Arial" w:cs="Arial"/>
                <w:sz w:val="24"/>
                <w:szCs w:val="24"/>
              </w:rPr>
            </w:pPr>
            <w:proofErr w:type="spellStart"/>
            <w:r w:rsidRPr="004B6E28">
              <w:rPr>
                <w:rFonts w:ascii="Arial" w:eastAsia="宋体" w:hAnsi="Arial" w:cs="Arial"/>
                <w:sz w:val="24"/>
              </w:rPr>
              <w:t>结果解释错误</w:t>
            </w:r>
            <w:proofErr w:type="spellEnd"/>
          </w:p>
        </w:tc>
        <w:tc>
          <w:tcPr>
            <w:tcW w:w="4608" w:type="dxa"/>
            <w:tcBorders>
              <w:top w:val="single" w:sz="4" w:space="0" w:color="000000"/>
              <w:left w:val="single" w:sz="4" w:space="0" w:color="000000"/>
              <w:bottom w:val="single" w:sz="4" w:space="0" w:color="000000"/>
              <w:right w:val="single" w:sz="4" w:space="0" w:color="000000"/>
            </w:tcBorders>
          </w:tcPr>
          <w:p w:rsidR="002F2161" w:rsidRPr="004B6E28" w:rsidRDefault="00337BFC" w:rsidP="00645B80">
            <w:pPr>
              <w:pStyle w:val="TableParagraph"/>
              <w:snapToGrid w:val="0"/>
              <w:spacing w:line="280" w:lineRule="exact"/>
              <w:ind w:leftChars="15" w:left="33" w:rightChars="15" w:right="33"/>
              <w:jc w:val="both"/>
              <w:rPr>
                <w:rFonts w:ascii="Arial" w:eastAsia="宋体" w:hAnsi="Arial" w:cs="Arial"/>
                <w:sz w:val="24"/>
                <w:szCs w:val="24"/>
              </w:rPr>
            </w:pPr>
            <w:r w:rsidRPr="004B6E28">
              <w:rPr>
                <w:rFonts w:ascii="Arial" w:eastAsia="宋体" w:hAnsi="Arial" w:cs="Arial"/>
              </w:rPr>
              <w:t>第</w:t>
            </w:r>
            <w:r w:rsidRPr="004B6E28">
              <w:rPr>
                <w:rFonts w:ascii="Arial" w:eastAsia="宋体" w:hAnsi="Arial" w:cs="Arial"/>
                <w:lang w:eastAsia="zh-CN"/>
              </w:rPr>
              <w:t>10</w:t>
            </w:r>
            <w:r w:rsidRPr="004B6E28">
              <w:rPr>
                <w:rFonts w:ascii="Arial" w:eastAsia="宋体" w:hAnsi="Arial" w:cs="Arial"/>
              </w:rPr>
              <w:t>节</w:t>
            </w:r>
          </w:p>
        </w:tc>
      </w:tr>
    </w:tbl>
    <w:p w:rsidR="002F2161" w:rsidRPr="004B6E28" w:rsidRDefault="002F2161" w:rsidP="006B00DA">
      <w:pPr>
        <w:snapToGrid w:val="0"/>
        <w:spacing w:before="1" w:line="300" w:lineRule="auto"/>
        <w:jc w:val="both"/>
        <w:rPr>
          <w:rFonts w:ascii="Arial" w:eastAsia="宋体" w:hAnsi="Arial" w:cs="Arial"/>
          <w:sz w:val="16"/>
          <w:szCs w:val="16"/>
        </w:rPr>
      </w:pPr>
    </w:p>
    <w:p w:rsidR="002F2161" w:rsidRPr="004B6E28" w:rsidRDefault="00FB4739" w:rsidP="006B00DA">
      <w:pPr>
        <w:pStyle w:val="1"/>
        <w:numPr>
          <w:ilvl w:val="0"/>
          <w:numId w:val="2"/>
        </w:numPr>
        <w:tabs>
          <w:tab w:val="left" w:pos="940"/>
        </w:tabs>
        <w:snapToGrid w:val="0"/>
        <w:spacing w:before="53" w:line="300" w:lineRule="auto"/>
        <w:ind w:left="0" w:firstLine="0"/>
        <w:jc w:val="both"/>
        <w:rPr>
          <w:rFonts w:ascii="Arial" w:eastAsia="宋体" w:hAnsi="Arial" w:cs="Arial"/>
        </w:rPr>
      </w:pPr>
      <w:bookmarkStart w:id="15" w:name="6._Device_Description"/>
      <w:bookmarkStart w:id="16" w:name="_Toc479615057"/>
      <w:bookmarkEnd w:id="15"/>
      <w:proofErr w:type="spellStart"/>
      <w:r w:rsidRPr="004B6E28">
        <w:rPr>
          <w:rFonts w:ascii="Arial" w:eastAsia="宋体" w:hAnsi="Arial" w:cs="Arial"/>
        </w:rPr>
        <w:t>器械描述</w:t>
      </w:r>
      <w:bookmarkEnd w:id="16"/>
      <w:proofErr w:type="spellEnd"/>
    </w:p>
    <w:p w:rsidR="002F2161" w:rsidRPr="004B6E28" w:rsidRDefault="00337BFC" w:rsidP="006B00DA">
      <w:pPr>
        <w:pStyle w:val="a4"/>
        <w:snapToGrid w:val="0"/>
        <w:spacing w:before="238" w:line="300" w:lineRule="auto"/>
        <w:ind w:left="0"/>
        <w:jc w:val="both"/>
        <w:rPr>
          <w:rFonts w:ascii="Arial" w:eastAsia="宋体" w:hAnsi="Arial" w:cs="Arial"/>
          <w:lang w:eastAsia="zh-CN"/>
        </w:rPr>
      </w:pPr>
      <w:r w:rsidRPr="004B6E28">
        <w:rPr>
          <w:rFonts w:ascii="Arial" w:eastAsia="宋体" w:hAnsi="Arial" w:cs="Arial"/>
          <w:lang w:eastAsia="zh-CN"/>
        </w:rPr>
        <w:t>我们建议</w:t>
      </w:r>
      <w:r w:rsidR="000972CB" w:rsidRPr="004B6E28">
        <w:rPr>
          <w:rFonts w:ascii="Arial" w:eastAsia="宋体" w:hAnsi="Arial" w:cs="Arial"/>
          <w:lang w:eastAsia="zh-CN"/>
        </w:rPr>
        <w:t>贵公司</w:t>
      </w:r>
      <w:r w:rsidRPr="004B6E28">
        <w:rPr>
          <w:rFonts w:ascii="Arial" w:eastAsia="宋体" w:hAnsi="Arial" w:cs="Arial"/>
          <w:lang w:eastAsia="zh-CN"/>
        </w:rPr>
        <w:t>在</w:t>
      </w:r>
      <w:r w:rsidR="00FB4739" w:rsidRPr="004B6E28">
        <w:rPr>
          <w:rFonts w:ascii="Arial" w:eastAsia="宋体" w:hAnsi="Arial" w:cs="Arial"/>
          <w:lang w:eastAsia="zh-CN"/>
        </w:rPr>
        <w:t>器械描述</w:t>
      </w:r>
      <w:r w:rsidRPr="004B6E28">
        <w:rPr>
          <w:rFonts w:ascii="Arial" w:eastAsia="宋体" w:hAnsi="Arial" w:cs="Arial"/>
          <w:lang w:eastAsia="zh-CN"/>
        </w:rPr>
        <w:t>中纳入以下内容：</w:t>
      </w:r>
    </w:p>
    <w:p w:rsidR="002F2161" w:rsidRPr="004B6E28" w:rsidRDefault="002F2161" w:rsidP="006B00DA">
      <w:pPr>
        <w:snapToGrid w:val="0"/>
        <w:spacing w:before="10" w:line="300" w:lineRule="auto"/>
        <w:jc w:val="both"/>
        <w:rPr>
          <w:rFonts w:ascii="Arial" w:eastAsia="宋体" w:hAnsi="Arial" w:cs="Arial"/>
          <w:sz w:val="24"/>
          <w:szCs w:val="24"/>
          <w:lang w:eastAsia="zh-CN"/>
        </w:rPr>
      </w:pPr>
    </w:p>
    <w:p w:rsidR="002F2161" w:rsidRPr="004B6E28" w:rsidRDefault="00337BFC" w:rsidP="00A75974">
      <w:pPr>
        <w:pStyle w:val="11"/>
        <w:numPr>
          <w:ilvl w:val="0"/>
          <w:numId w:val="4"/>
        </w:numPr>
        <w:snapToGrid w:val="0"/>
        <w:spacing w:before="120" w:line="300" w:lineRule="auto"/>
        <w:ind w:leftChars="171" w:left="868" w:hangingChars="205" w:hanging="492"/>
        <w:jc w:val="both"/>
        <w:rPr>
          <w:rFonts w:ascii="Arial" w:eastAsia="宋体" w:hAnsi="Arial" w:cs="Arial"/>
          <w:sz w:val="24"/>
          <w:lang w:eastAsia="zh-CN"/>
        </w:rPr>
      </w:pPr>
      <w:r w:rsidRPr="004B6E28">
        <w:rPr>
          <w:rFonts w:ascii="Arial" w:eastAsia="宋体" w:hAnsi="Arial" w:cs="Arial"/>
          <w:sz w:val="24"/>
          <w:lang w:eastAsia="zh-CN"/>
        </w:rPr>
        <w:t>有关</w:t>
      </w:r>
      <w:r w:rsidR="000972CB" w:rsidRPr="004B6E28">
        <w:rPr>
          <w:rFonts w:ascii="Arial" w:eastAsia="宋体" w:hAnsi="Arial" w:cs="Arial"/>
          <w:sz w:val="24"/>
          <w:lang w:eastAsia="zh-CN"/>
        </w:rPr>
        <w:t>贵公司</w:t>
      </w:r>
      <w:r w:rsidRPr="004B6E28">
        <w:rPr>
          <w:rFonts w:ascii="Arial" w:eastAsia="宋体" w:hAnsi="Arial" w:cs="Arial"/>
          <w:sz w:val="24"/>
          <w:lang w:eastAsia="zh-CN"/>
        </w:rPr>
        <w:t>的器械用于检测</w:t>
      </w:r>
      <w:r w:rsidRPr="004B6E28">
        <w:rPr>
          <w:rFonts w:ascii="Arial" w:eastAsia="宋体" w:hAnsi="Arial" w:cs="Arial"/>
          <w:sz w:val="24"/>
          <w:lang w:eastAsia="zh-CN"/>
        </w:rPr>
        <w:t>HSV 1</w:t>
      </w:r>
      <w:r w:rsidRPr="004B6E28">
        <w:rPr>
          <w:rFonts w:ascii="Arial" w:eastAsia="宋体" w:hAnsi="Arial" w:cs="Arial"/>
          <w:sz w:val="24"/>
          <w:lang w:eastAsia="zh-CN"/>
        </w:rPr>
        <w:t>和</w:t>
      </w:r>
      <w:r w:rsidRPr="004B6E28">
        <w:rPr>
          <w:rFonts w:ascii="Arial" w:eastAsia="宋体" w:hAnsi="Arial" w:cs="Arial"/>
          <w:sz w:val="24"/>
          <w:lang w:eastAsia="zh-CN"/>
        </w:rPr>
        <w:t>/</w:t>
      </w:r>
      <w:r w:rsidRPr="004B6E28">
        <w:rPr>
          <w:rFonts w:ascii="Arial" w:eastAsia="宋体" w:hAnsi="Arial" w:cs="Arial"/>
          <w:sz w:val="24"/>
          <w:lang w:eastAsia="zh-CN"/>
        </w:rPr>
        <w:t>或</w:t>
      </w:r>
      <w:r w:rsidRPr="004B6E28">
        <w:rPr>
          <w:rFonts w:ascii="Arial" w:eastAsia="宋体" w:hAnsi="Arial" w:cs="Arial"/>
          <w:sz w:val="24"/>
          <w:lang w:eastAsia="zh-CN"/>
        </w:rPr>
        <w:t>2 IgM</w:t>
      </w:r>
      <w:r w:rsidRPr="004B6E28">
        <w:rPr>
          <w:rFonts w:ascii="Arial" w:eastAsia="宋体" w:hAnsi="Arial" w:cs="Arial"/>
          <w:sz w:val="24"/>
          <w:lang w:eastAsia="zh-CN"/>
        </w:rPr>
        <w:t>或</w:t>
      </w:r>
      <w:r w:rsidRPr="004B6E28">
        <w:rPr>
          <w:rFonts w:ascii="Arial" w:eastAsia="宋体" w:hAnsi="Arial" w:cs="Arial"/>
          <w:sz w:val="24"/>
          <w:lang w:eastAsia="zh-CN"/>
        </w:rPr>
        <w:t>IgG</w:t>
      </w:r>
      <w:r w:rsidRPr="004B6E28">
        <w:rPr>
          <w:rFonts w:ascii="Arial" w:eastAsia="宋体" w:hAnsi="Arial" w:cs="Arial"/>
          <w:sz w:val="24"/>
          <w:lang w:eastAsia="zh-CN"/>
        </w:rPr>
        <w:t>或</w:t>
      </w:r>
      <w:r w:rsidRPr="004B6E28">
        <w:rPr>
          <w:rFonts w:ascii="Arial" w:eastAsia="宋体" w:hAnsi="Arial" w:cs="Arial"/>
          <w:sz w:val="24"/>
          <w:lang w:eastAsia="zh-CN"/>
        </w:rPr>
        <w:t>HSV 1</w:t>
      </w:r>
      <w:r w:rsidRPr="004B6E28">
        <w:rPr>
          <w:rFonts w:ascii="Arial" w:eastAsia="宋体" w:hAnsi="Arial" w:cs="Arial"/>
          <w:sz w:val="24"/>
          <w:lang w:eastAsia="zh-CN"/>
        </w:rPr>
        <w:t>和</w:t>
      </w:r>
      <w:r w:rsidRPr="004B6E28">
        <w:rPr>
          <w:rFonts w:ascii="Arial" w:eastAsia="宋体" w:hAnsi="Arial" w:cs="Arial"/>
          <w:sz w:val="24"/>
          <w:lang w:eastAsia="zh-CN"/>
        </w:rPr>
        <w:t>/</w:t>
      </w:r>
      <w:r w:rsidRPr="004B6E28">
        <w:rPr>
          <w:rFonts w:ascii="Arial" w:eastAsia="宋体" w:hAnsi="Arial" w:cs="Arial"/>
          <w:sz w:val="24"/>
          <w:lang w:eastAsia="zh-CN"/>
        </w:rPr>
        <w:t>或</w:t>
      </w:r>
      <w:r w:rsidRPr="004B6E28">
        <w:rPr>
          <w:rFonts w:ascii="Arial" w:eastAsia="宋体" w:hAnsi="Arial" w:cs="Arial"/>
          <w:sz w:val="24"/>
          <w:lang w:eastAsia="zh-CN"/>
        </w:rPr>
        <w:t>2</w:t>
      </w:r>
      <w:r w:rsidRPr="004B6E28">
        <w:rPr>
          <w:rFonts w:ascii="Arial" w:eastAsia="宋体" w:hAnsi="Arial" w:cs="Arial"/>
          <w:sz w:val="24"/>
          <w:lang w:eastAsia="zh-CN"/>
        </w:rPr>
        <w:t>型特异性</w:t>
      </w:r>
      <w:r w:rsidRPr="004B6E28">
        <w:rPr>
          <w:rFonts w:ascii="Arial" w:eastAsia="宋体" w:hAnsi="Arial" w:cs="Arial"/>
          <w:sz w:val="24"/>
          <w:lang w:eastAsia="zh-CN"/>
        </w:rPr>
        <w:t>IgM</w:t>
      </w:r>
      <w:r w:rsidRPr="004B6E28">
        <w:rPr>
          <w:rFonts w:ascii="Arial" w:eastAsia="宋体" w:hAnsi="Arial" w:cs="Arial"/>
          <w:sz w:val="24"/>
          <w:lang w:eastAsia="zh-CN"/>
        </w:rPr>
        <w:t>或</w:t>
      </w:r>
      <w:r w:rsidRPr="004B6E28">
        <w:rPr>
          <w:rFonts w:ascii="Arial" w:eastAsia="宋体" w:hAnsi="Arial" w:cs="Arial"/>
          <w:sz w:val="24"/>
          <w:lang w:eastAsia="zh-CN"/>
        </w:rPr>
        <w:t>IgG</w:t>
      </w:r>
      <w:r w:rsidRPr="004B6E28">
        <w:rPr>
          <w:rFonts w:ascii="Arial" w:eastAsia="宋体" w:hAnsi="Arial" w:cs="Arial"/>
          <w:sz w:val="24"/>
          <w:lang w:eastAsia="zh-CN"/>
        </w:rPr>
        <w:t>的方法的说明。</w:t>
      </w:r>
    </w:p>
    <w:p w:rsidR="002F2161" w:rsidRPr="004B6E28" w:rsidRDefault="00337BFC" w:rsidP="00A75974">
      <w:pPr>
        <w:pStyle w:val="11"/>
        <w:numPr>
          <w:ilvl w:val="0"/>
          <w:numId w:val="4"/>
        </w:numPr>
        <w:snapToGrid w:val="0"/>
        <w:spacing w:before="120" w:line="300" w:lineRule="auto"/>
        <w:ind w:leftChars="171" w:left="868" w:hangingChars="205" w:hanging="492"/>
        <w:jc w:val="both"/>
        <w:rPr>
          <w:rFonts w:ascii="Arial" w:eastAsia="宋体" w:hAnsi="Arial" w:cs="Arial"/>
          <w:sz w:val="24"/>
          <w:lang w:eastAsia="zh-CN"/>
        </w:rPr>
      </w:pPr>
      <w:r w:rsidRPr="004B6E28">
        <w:rPr>
          <w:rFonts w:ascii="Arial" w:eastAsia="宋体" w:hAnsi="Arial" w:cs="Arial"/>
          <w:sz w:val="24"/>
          <w:lang w:eastAsia="zh-CN"/>
        </w:rPr>
        <w:t>有关包含在工具盒中的测定组件的说明</w:t>
      </w:r>
    </w:p>
    <w:p w:rsidR="002F2161" w:rsidRPr="004B6E28" w:rsidRDefault="00337BFC" w:rsidP="00A75974">
      <w:pPr>
        <w:pStyle w:val="11"/>
        <w:numPr>
          <w:ilvl w:val="0"/>
          <w:numId w:val="4"/>
        </w:numPr>
        <w:snapToGrid w:val="0"/>
        <w:spacing w:before="120" w:line="300" w:lineRule="auto"/>
        <w:ind w:leftChars="171" w:left="868" w:hangingChars="205" w:hanging="492"/>
        <w:jc w:val="both"/>
        <w:rPr>
          <w:rFonts w:ascii="Arial" w:eastAsia="宋体" w:hAnsi="Arial" w:cs="Arial"/>
          <w:sz w:val="24"/>
          <w:lang w:eastAsia="zh-CN"/>
        </w:rPr>
      </w:pPr>
      <w:r w:rsidRPr="004B6E28">
        <w:rPr>
          <w:rFonts w:ascii="Arial" w:eastAsia="宋体" w:hAnsi="Arial" w:cs="Arial"/>
          <w:sz w:val="24"/>
          <w:lang w:eastAsia="zh-CN"/>
        </w:rPr>
        <w:t>有关所检测或测量的抗原</w:t>
      </w:r>
      <w:r w:rsidRPr="004B6E28">
        <w:rPr>
          <w:rFonts w:ascii="Arial" w:eastAsia="宋体" w:hAnsi="Arial" w:cs="Arial"/>
          <w:sz w:val="24"/>
          <w:lang w:eastAsia="zh-CN"/>
        </w:rPr>
        <w:t>/</w:t>
      </w:r>
      <w:r w:rsidRPr="004B6E28">
        <w:rPr>
          <w:rFonts w:ascii="Arial" w:eastAsia="宋体" w:hAnsi="Arial" w:cs="Arial"/>
          <w:sz w:val="24"/>
          <w:lang w:eastAsia="zh-CN"/>
        </w:rPr>
        <w:t>抗体的信息</w:t>
      </w:r>
    </w:p>
    <w:p w:rsidR="002F2161" w:rsidRPr="004B6E28" w:rsidRDefault="00337BFC" w:rsidP="00A75974">
      <w:pPr>
        <w:pStyle w:val="11"/>
        <w:numPr>
          <w:ilvl w:val="0"/>
          <w:numId w:val="4"/>
        </w:numPr>
        <w:snapToGrid w:val="0"/>
        <w:spacing w:before="120" w:line="300" w:lineRule="auto"/>
        <w:ind w:leftChars="171" w:left="868" w:hangingChars="205" w:hanging="492"/>
        <w:jc w:val="both"/>
        <w:rPr>
          <w:rFonts w:ascii="Arial" w:eastAsia="宋体" w:hAnsi="Arial" w:cs="Arial"/>
          <w:sz w:val="24"/>
          <w:lang w:eastAsia="zh-CN"/>
        </w:rPr>
      </w:pPr>
      <w:r w:rsidRPr="004B6E28">
        <w:rPr>
          <w:rFonts w:ascii="Arial" w:eastAsia="宋体" w:hAnsi="Arial" w:cs="Arial"/>
          <w:sz w:val="24"/>
          <w:lang w:eastAsia="zh-CN"/>
        </w:rPr>
        <w:t>有关测定中使用的特定控制和校准物的详细说明</w:t>
      </w:r>
    </w:p>
    <w:p w:rsidR="002F2161" w:rsidRPr="004B6E28" w:rsidRDefault="00337BFC" w:rsidP="00A75974">
      <w:pPr>
        <w:pStyle w:val="11"/>
        <w:numPr>
          <w:ilvl w:val="0"/>
          <w:numId w:val="4"/>
        </w:numPr>
        <w:snapToGrid w:val="0"/>
        <w:spacing w:before="120" w:line="300" w:lineRule="auto"/>
        <w:ind w:leftChars="171" w:left="868" w:hangingChars="205" w:hanging="492"/>
        <w:jc w:val="both"/>
        <w:rPr>
          <w:rFonts w:ascii="Arial" w:eastAsia="宋体" w:hAnsi="Arial" w:cs="Arial"/>
          <w:sz w:val="24"/>
          <w:lang w:eastAsia="zh-CN"/>
        </w:rPr>
      </w:pPr>
      <w:r w:rsidRPr="004B6E28">
        <w:rPr>
          <w:rFonts w:ascii="Arial" w:eastAsia="宋体" w:hAnsi="Arial" w:cs="Arial"/>
          <w:sz w:val="24"/>
          <w:lang w:eastAsia="zh-CN"/>
        </w:rPr>
        <w:t>有关质量控制材料的主要目的的说明</w:t>
      </w:r>
    </w:p>
    <w:p w:rsidR="002F2161" w:rsidRPr="004B6E28" w:rsidRDefault="002F2161" w:rsidP="006B00DA">
      <w:pPr>
        <w:snapToGrid w:val="0"/>
        <w:spacing w:before="10" w:line="300" w:lineRule="auto"/>
        <w:jc w:val="both"/>
        <w:rPr>
          <w:rFonts w:ascii="Arial" w:eastAsia="宋体" w:hAnsi="Arial" w:cs="Arial"/>
          <w:sz w:val="24"/>
          <w:lang w:eastAsia="zh-CN"/>
        </w:rPr>
      </w:pPr>
    </w:p>
    <w:p w:rsidR="002F2161" w:rsidRPr="004B6E28" w:rsidRDefault="00337BFC" w:rsidP="006B00DA">
      <w:pPr>
        <w:pStyle w:val="a4"/>
        <w:snapToGrid w:val="0"/>
        <w:spacing w:line="300" w:lineRule="auto"/>
        <w:ind w:left="0"/>
        <w:jc w:val="both"/>
        <w:rPr>
          <w:rFonts w:ascii="Arial" w:eastAsia="宋体" w:hAnsi="Arial" w:cs="Arial"/>
          <w:szCs w:val="22"/>
          <w:lang w:eastAsia="zh-CN"/>
        </w:rPr>
      </w:pPr>
      <w:r w:rsidRPr="004B6E28">
        <w:rPr>
          <w:rFonts w:ascii="Arial" w:eastAsia="宋体" w:hAnsi="Arial" w:cs="Arial"/>
          <w:szCs w:val="22"/>
          <w:lang w:eastAsia="zh-CN"/>
        </w:rPr>
        <w:t>在</w:t>
      </w:r>
      <w:r w:rsidR="000972CB" w:rsidRPr="004B6E28">
        <w:rPr>
          <w:rFonts w:ascii="Arial" w:eastAsia="宋体" w:hAnsi="Arial" w:cs="Arial"/>
          <w:szCs w:val="22"/>
          <w:lang w:eastAsia="zh-CN"/>
        </w:rPr>
        <w:t>贵公司</w:t>
      </w:r>
      <w:r w:rsidRPr="004B6E28">
        <w:rPr>
          <w:rFonts w:ascii="Arial" w:eastAsia="宋体" w:hAnsi="Arial" w:cs="Arial"/>
          <w:szCs w:val="22"/>
          <w:lang w:eastAsia="zh-CN"/>
        </w:rPr>
        <w:t>对测定组件的说明中，</w:t>
      </w:r>
      <w:r w:rsidR="000972CB" w:rsidRPr="004B6E28">
        <w:rPr>
          <w:rFonts w:ascii="Arial" w:eastAsia="宋体" w:hAnsi="Arial" w:cs="Arial"/>
          <w:szCs w:val="22"/>
          <w:lang w:eastAsia="zh-CN"/>
        </w:rPr>
        <w:t>贵公司</w:t>
      </w:r>
      <w:r w:rsidRPr="004B6E28">
        <w:rPr>
          <w:rFonts w:ascii="Arial" w:eastAsia="宋体" w:hAnsi="Arial" w:cs="Arial"/>
          <w:szCs w:val="22"/>
          <w:lang w:eastAsia="zh-CN"/>
        </w:rPr>
        <w:t>应该说明抗原来源并解释其特性。如果使用重组抗原，</w:t>
      </w:r>
      <w:r w:rsidR="000972CB" w:rsidRPr="004B6E28">
        <w:rPr>
          <w:rFonts w:ascii="Arial" w:eastAsia="宋体" w:hAnsi="Arial" w:cs="Arial"/>
          <w:szCs w:val="22"/>
          <w:lang w:eastAsia="zh-CN"/>
        </w:rPr>
        <w:t>贵公司</w:t>
      </w:r>
      <w:r w:rsidRPr="004B6E28">
        <w:rPr>
          <w:rFonts w:ascii="Arial" w:eastAsia="宋体" w:hAnsi="Arial" w:cs="Arial"/>
          <w:szCs w:val="22"/>
          <w:lang w:eastAsia="zh-CN"/>
        </w:rPr>
        <w:t>应提供有关抗原上存在的特异性</w:t>
      </w:r>
      <w:r w:rsidRPr="004B6E28">
        <w:rPr>
          <w:rFonts w:ascii="Arial" w:eastAsia="宋体" w:hAnsi="Arial" w:cs="Arial"/>
          <w:szCs w:val="22"/>
          <w:lang w:eastAsia="zh-CN"/>
        </w:rPr>
        <w:t>HSV 1</w:t>
      </w:r>
      <w:r w:rsidRPr="004B6E28">
        <w:rPr>
          <w:rFonts w:ascii="Arial" w:eastAsia="宋体" w:hAnsi="Arial" w:cs="Arial"/>
          <w:szCs w:val="22"/>
          <w:lang w:eastAsia="zh-CN"/>
        </w:rPr>
        <w:t>或</w:t>
      </w:r>
      <w:r w:rsidRPr="004B6E28">
        <w:rPr>
          <w:rFonts w:ascii="Arial" w:eastAsia="宋体" w:hAnsi="Arial" w:cs="Arial"/>
          <w:szCs w:val="22"/>
          <w:lang w:eastAsia="zh-CN"/>
        </w:rPr>
        <w:t>2</w:t>
      </w:r>
      <w:r w:rsidRPr="004B6E28">
        <w:rPr>
          <w:rFonts w:ascii="Arial" w:eastAsia="宋体" w:hAnsi="Arial" w:cs="Arial"/>
          <w:szCs w:val="22"/>
          <w:lang w:eastAsia="zh-CN"/>
        </w:rPr>
        <w:t>表位的特异性信息以及抗原表征和纯化的特异性信息。对于单克隆抗体，</w:t>
      </w:r>
      <w:r w:rsidR="000972CB" w:rsidRPr="004B6E28">
        <w:rPr>
          <w:rFonts w:ascii="Arial" w:eastAsia="宋体" w:hAnsi="Arial" w:cs="Arial"/>
          <w:szCs w:val="22"/>
          <w:lang w:eastAsia="zh-CN"/>
        </w:rPr>
        <w:t>贵公司</w:t>
      </w:r>
      <w:r w:rsidRPr="004B6E28">
        <w:rPr>
          <w:rFonts w:ascii="Arial" w:eastAsia="宋体" w:hAnsi="Arial" w:cs="Arial"/>
          <w:szCs w:val="22"/>
          <w:lang w:eastAsia="zh-CN"/>
        </w:rPr>
        <w:t>应该提供有关待检测的</w:t>
      </w:r>
      <w:r w:rsidRPr="004B6E28">
        <w:rPr>
          <w:rFonts w:ascii="Arial" w:eastAsia="宋体" w:hAnsi="Arial" w:cs="Arial"/>
          <w:szCs w:val="22"/>
          <w:lang w:eastAsia="zh-CN"/>
        </w:rPr>
        <w:t>HSV 1</w:t>
      </w:r>
      <w:r w:rsidRPr="004B6E28">
        <w:rPr>
          <w:rFonts w:ascii="Arial" w:eastAsia="宋体" w:hAnsi="Arial" w:cs="Arial"/>
          <w:szCs w:val="22"/>
          <w:lang w:eastAsia="zh-CN"/>
        </w:rPr>
        <w:t>或</w:t>
      </w:r>
      <w:r w:rsidRPr="004B6E28">
        <w:rPr>
          <w:rFonts w:ascii="Arial" w:eastAsia="宋体" w:hAnsi="Arial" w:cs="Arial"/>
          <w:szCs w:val="22"/>
          <w:lang w:eastAsia="zh-CN"/>
        </w:rPr>
        <w:t>2</w:t>
      </w:r>
      <w:r w:rsidRPr="004B6E28">
        <w:rPr>
          <w:rFonts w:ascii="Arial" w:eastAsia="宋体" w:hAnsi="Arial" w:cs="Arial"/>
          <w:szCs w:val="22"/>
          <w:lang w:eastAsia="zh-CN"/>
        </w:rPr>
        <w:t>表位的特定信息，并提供适当的抗体表征和纯化。</w:t>
      </w:r>
    </w:p>
    <w:p w:rsidR="002F2161" w:rsidRPr="004B6E28" w:rsidRDefault="002F2161" w:rsidP="006B00DA">
      <w:pPr>
        <w:snapToGrid w:val="0"/>
        <w:spacing w:before="6" w:line="300" w:lineRule="auto"/>
        <w:jc w:val="both"/>
        <w:rPr>
          <w:rFonts w:ascii="Arial" w:eastAsia="宋体" w:hAnsi="Arial" w:cs="Arial"/>
          <w:sz w:val="31"/>
          <w:szCs w:val="31"/>
          <w:lang w:eastAsia="zh-CN"/>
        </w:rPr>
      </w:pPr>
    </w:p>
    <w:p w:rsidR="002F2161" w:rsidRPr="004B6E28" w:rsidRDefault="00337BFC" w:rsidP="005E3BDB">
      <w:pPr>
        <w:pStyle w:val="11"/>
        <w:numPr>
          <w:ilvl w:val="0"/>
          <w:numId w:val="2"/>
        </w:numPr>
        <w:snapToGrid w:val="0"/>
        <w:spacing w:line="300" w:lineRule="auto"/>
        <w:ind w:left="0" w:firstLine="0"/>
        <w:jc w:val="both"/>
        <w:outlineLvl w:val="0"/>
        <w:rPr>
          <w:rFonts w:ascii="Arial" w:eastAsia="宋体" w:hAnsi="Arial" w:cs="Arial"/>
          <w:b/>
          <w:bCs/>
          <w:sz w:val="36"/>
          <w:szCs w:val="36"/>
        </w:rPr>
      </w:pPr>
      <w:bookmarkStart w:id="17" w:name="7._Performance_Characteristics_"/>
      <w:bookmarkStart w:id="18" w:name="_Toc479615058"/>
      <w:bookmarkEnd w:id="17"/>
      <w:proofErr w:type="spellStart"/>
      <w:r w:rsidRPr="004B6E28">
        <w:rPr>
          <w:rFonts w:ascii="Arial" w:eastAsia="宋体" w:hAnsi="Arial" w:cs="Arial"/>
          <w:b/>
          <w:bCs/>
          <w:sz w:val="36"/>
          <w:szCs w:val="36"/>
        </w:rPr>
        <w:t>性能特性</w:t>
      </w:r>
      <w:bookmarkEnd w:id="18"/>
      <w:proofErr w:type="spellEnd"/>
    </w:p>
    <w:p w:rsidR="002F2161" w:rsidRPr="004B6E28" w:rsidRDefault="002F2161" w:rsidP="006B00DA">
      <w:pPr>
        <w:pStyle w:val="1"/>
        <w:tabs>
          <w:tab w:val="left" w:pos="940"/>
        </w:tabs>
        <w:snapToGrid w:val="0"/>
        <w:spacing w:line="300" w:lineRule="auto"/>
        <w:ind w:left="0" w:firstLine="0"/>
        <w:jc w:val="both"/>
        <w:rPr>
          <w:rFonts w:ascii="Arial" w:eastAsia="宋体" w:hAnsi="Arial" w:cs="Arial"/>
          <w:b w:val="0"/>
          <w:bCs w:val="0"/>
        </w:rPr>
      </w:pPr>
    </w:p>
    <w:p w:rsidR="002F2161" w:rsidRPr="004B6E28" w:rsidRDefault="00337BFC" w:rsidP="006B00DA">
      <w:pPr>
        <w:snapToGrid w:val="0"/>
        <w:spacing w:line="300" w:lineRule="auto"/>
        <w:jc w:val="both"/>
        <w:rPr>
          <w:rFonts w:ascii="Arial" w:eastAsia="宋体" w:hAnsi="Arial" w:cs="Arial"/>
        </w:rPr>
      </w:pPr>
      <w:bookmarkStart w:id="19" w:name="General_Study_Recommendations"/>
      <w:bookmarkEnd w:id="19"/>
      <w:proofErr w:type="spellStart"/>
      <w:r w:rsidRPr="004B6E28">
        <w:rPr>
          <w:rFonts w:ascii="Arial" w:eastAsia="宋体" w:hAnsi="Arial" w:cs="Arial"/>
        </w:rPr>
        <w:t>一般研究建议</w:t>
      </w:r>
      <w:proofErr w:type="spellEnd"/>
    </w:p>
    <w:p w:rsidR="002F2161" w:rsidRPr="004B6E28" w:rsidRDefault="002F2161" w:rsidP="006B00DA">
      <w:pPr>
        <w:snapToGrid w:val="0"/>
        <w:spacing w:before="8" w:line="300" w:lineRule="auto"/>
        <w:jc w:val="both"/>
        <w:rPr>
          <w:rFonts w:ascii="Arial" w:eastAsia="宋体" w:hAnsi="Arial" w:cs="Arial"/>
          <w:b/>
          <w:bCs/>
          <w:sz w:val="20"/>
          <w:szCs w:val="20"/>
        </w:rPr>
      </w:pPr>
    </w:p>
    <w:p w:rsidR="002F2161" w:rsidRPr="004B6E28" w:rsidRDefault="00337BFC" w:rsidP="006B00DA">
      <w:pPr>
        <w:pStyle w:val="a4"/>
        <w:snapToGrid w:val="0"/>
        <w:spacing w:line="300" w:lineRule="auto"/>
        <w:ind w:left="0"/>
        <w:jc w:val="both"/>
        <w:rPr>
          <w:rFonts w:ascii="Arial" w:eastAsia="宋体" w:hAnsi="Arial" w:cs="Arial"/>
          <w:lang w:eastAsia="zh-CN"/>
        </w:rPr>
      </w:pPr>
      <w:r w:rsidRPr="004B6E28">
        <w:rPr>
          <w:rFonts w:ascii="Arial" w:eastAsia="宋体" w:hAnsi="Arial" w:cs="Arial"/>
          <w:lang w:eastAsia="zh-CN"/>
        </w:rPr>
        <w:lastRenderedPageBreak/>
        <w:t>我们建议</w:t>
      </w:r>
      <w:r w:rsidR="000972CB" w:rsidRPr="004B6E28">
        <w:rPr>
          <w:rFonts w:ascii="Arial" w:eastAsia="宋体" w:hAnsi="Arial" w:cs="Arial"/>
          <w:lang w:eastAsia="zh-CN"/>
        </w:rPr>
        <w:t>贵公司</w:t>
      </w:r>
      <w:r w:rsidRPr="004B6E28">
        <w:rPr>
          <w:rFonts w:ascii="Arial" w:eastAsia="宋体" w:hAnsi="Arial" w:cs="Arial"/>
          <w:lang w:eastAsia="zh-CN"/>
        </w:rPr>
        <w:t>提供充分的数据和统计评价，以确定对于所有声明的样本类型该器械是否安全有效</w:t>
      </w:r>
      <w:r w:rsidR="00FB4739" w:rsidRPr="004B6E28">
        <w:rPr>
          <w:rFonts w:ascii="Arial" w:eastAsia="宋体" w:hAnsi="Arial" w:cs="Arial"/>
          <w:lang w:eastAsia="zh-CN"/>
        </w:rPr>
        <w:t>。</w:t>
      </w:r>
      <w:r w:rsidR="000972CB" w:rsidRPr="004B6E28">
        <w:rPr>
          <w:rFonts w:ascii="Arial" w:eastAsia="宋体" w:hAnsi="Arial" w:cs="Arial"/>
          <w:lang w:eastAsia="zh-CN"/>
        </w:rPr>
        <w:t>贵公司</w:t>
      </w:r>
      <w:r w:rsidRPr="004B6E28">
        <w:rPr>
          <w:rFonts w:ascii="Arial" w:eastAsia="宋体" w:hAnsi="Arial" w:cs="Arial"/>
          <w:lang w:eastAsia="zh-CN"/>
        </w:rPr>
        <w:t>应该提供数据以证实有关预期用途或临床意义的声明，并酌情确认是否有使用新技术</w:t>
      </w:r>
      <w:r w:rsidR="00FB4739" w:rsidRPr="004B6E28">
        <w:rPr>
          <w:rFonts w:ascii="Arial" w:eastAsia="宋体" w:hAnsi="Arial" w:cs="Arial"/>
          <w:lang w:eastAsia="zh-CN"/>
        </w:rPr>
        <w:t>[</w:t>
      </w:r>
      <w:r w:rsidRPr="004B6E28">
        <w:rPr>
          <w:rFonts w:ascii="Arial" w:eastAsia="宋体" w:hAnsi="Arial" w:cs="Arial"/>
          <w:lang w:eastAsia="zh-CN"/>
        </w:rPr>
        <w:t>参考文献</w:t>
      </w:r>
      <w:r w:rsidR="00891D79">
        <w:rPr>
          <w:rFonts w:ascii="Arial" w:eastAsia="宋体" w:hAnsi="Arial" w:cs="Arial"/>
          <w:lang w:eastAsia="zh-CN"/>
        </w:rPr>
        <w:t>：</w:t>
      </w:r>
      <w:r w:rsidRPr="004B6E28">
        <w:rPr>
          <w:rFonts w:ascii="Arial" w:eastAsia="宋体" w:hAnsi="Arial" w:cs="Arial"/>
          <w:lang w:eastAsia="zh-CN"/>
        </w:rPr>
        <w:t>11</w:t>
      </w:r>
      <w:r w:rsidR="00FB4739" w:rsidRPr="004B6E28">
        <w:rPr>
          <w:rFonts w:ascii="Arial" w:eastAsia="宋体" w:hAnsi="Arial" w:cs="Arial"/>
          <w:lang w:eastAsia="zh-CN"/>
        </w:rPr>
        <w:t>]</w:t>
      </w:r>
      <w:r w:rsidRPr="004B6E28">
        <w:rPr>
          <w:rFonts w:ascii="Arial" w:eastAsia="宋体" w:hAnsi="Arial" w:cs="Arial"/>
          <w:lang w:eastAsia="zh-CN"/>
        </w:rPr>
        <w:t>。</w:t>
      </w:r>
    </w:p>
    <w:p w:rsidR="002F2161" w:rsidRPr="004B6E28" w:rsidRDefault="002F2161" w:rsidP="006B00DA">
      <w:pPr>
        <w:pStyle w:val="a4"/>
        <w:snapToGrid w:val="0"/>
        <w:spacing w:line="300" w:lineRule="auto"/>
        <w:ind w:left="0"/>
        <w:jc w:val="both"/>
        <w:rPr>
          <w:rFonts w:ascii="Arial" w:eastAsia="宋体" w:hAnsi="Arial" w:cs="Arial"/>
          <w:lang w:eastAsia="zh-CN"/>
        </w:rPr>
      </w:pPr>
    </w:p>
    <w:p w:rsidR="002F2161" w:rsidRPr="004B6E28" w:rsidRDefault="00337BFC" w:rsidP="006B00DA">
      <w:pPr>
        <w:pStyle w:val="a4"/>
        <w:snapToGrid w:val="0"/>
        <w:spacing w:line="300" w:lineRule="auto"/>
        <w:ind w:left="0"/>
        <w:jc w:val="both"/>
        <w:rPr>
          <w:rFonts w:ascii="Arial" w:eastAsia="宋体" w:hAnsi="Arial" w:cs="Arial"/>
          <w:lang w:eastAsia="zh-CN"/>
        </w:rPr>
      </w:pPr>
      <w:r w:rsidRPr="004B6E28">
        <w:rPr>
          <w:rFonts w:ascii="Arial" w:eastAsia="宋体" w:hAnsi="Arial" w:cs="Arial"/>
          <w:lang w:eastAsia="zh-CN"/>
        </w:rPr>
        <w:t>一般来说，试验</w:t>
      </w:r>
      <w:r w:rsidR="00965BCD" w:rsidRPr="004B6E28">
        <w:rPr>
          <w:rFonts w:ascii="Arial" w:eastAsia="宋体" w:hAnsi="Arial" w:cs="Arial"/>
          <w:lang w:eastAsia="zh-CN"/>
        </w:rPr>
        <w:t>中心</w:t>
      </w:r>
      <w:r w:rsidRPr="004B6E28">
        <w:rPr>
          <w:rFonts w:ascii="Arial" w:eastAsia="宋体" w:hAnsi="Arial" w:cs="Arial"/>
          <w:lang w:eastAsia="zh-CN"/>
        </w:rPr>
        <w:t>应该代表</w:t>
      </w:r>
      <w:r w:rsidR="00FB4739" w:rsidRPr="004B6E28">
        <w:rPr>
          <w:rFonts w:ascii="Arial" w:eastAsia="宋体" w:hAnsi="Arial" w:cs="Arial"/>
          <w:lang w:eastAsia="zh-CN"/>
        </w:rPr>
        <w:t>提交</w:t>
      </w:r>
      <w:r w:rsidRPr="004B6E28">
        <w:rPr>
          <w:rFonts w:ascii="Arial" w:eastAsia="宋体" w:hAnsi="Arial" w:cs="Arial"/>
          <w:lang w:eastAsia="zh-CN"/>
        </w:rPr>
        <w:t>者拟上市该器械的地点，例如临床实验室。如果该测定旨在用于护理点（</w:t>
      </w:r>
      <w:r w:rsidRPr="004B6E28">
        <w:rPr>
          <w:rFonts w:ascii="Arial" w:eastAsia="宋体" w:hAnsi="Arial" w:cs="Arial"/>
          <w:lang w:eastAsia="zh-CN"/>
        </w:rPr>
        <w:t>POC</w:t>
      </w:r>
      <w:r w:rsidRPr="004B6E28">
        <w:rPr>
          <w:rFonts w:ascii="Arial" w:eastAsia="宋体" w:hAnsi="Arial" w:cs="Arial"/>
          <w:lang w:eastAsia="zh-CN"/>
        </w:rPr>
        <w:t>），我们建议在三个</w:t>
      </w:r>
      <w:r w:rsidRPr="004B6E28">
        <w:rPr>
          <w:rFonts w:ascii="Arial" w:eastAsia="宋体" w:hAnsi="Arial" w:cs="Arial"/>
          <w:lang w:eastAsia="zh-CN"/>
        </w:rPr>
        <w:t>POC</w:t>
      </w:r>
      <w:r w:rsidRPr="004B6E28">
        <w:rPr>
          <w:rFonts w:ascii="Arial" w:eastAsia="宋体" w:hAnsi="Arial" w:cs="Arial"/>
          <w:lang w:eastAsia="zh-CN"/>
        </w:rPr>
        <w:t>位点进行临床和精确性研究，其中，每个</w:t>
      </w:r>
      <w:r w:rsidR="00965BCD" w:rsidRPr="004B6E28">
        <w:rPr>
          <w:rFonts w:ascii="Arial" w:eastAsia="宋体" w:hAnsi="Arial" w:cs="Arial"/>
          <w:lang w:eastAsia="zh-CN"/>
        </w:rPr>
        <w:t>中心</w:t>
      </w:r>
      <w:r w:rsidRPr="004B6E28">
        <w:rPr>
          <w:rFonts w:ascii="Arial" w:eastAsia="宋体" w:hAnsi="Arial" w:cs="Arial"/>
          <w:lang w:eastAsia="zh-CN"/>
        </w:rPr>
        <w:t>使用的样本应具有足够数量，以使结果在统计上具有意义。</w:t>
      </w:r>
    </w:p>
    <w:p w:rsidR="002F2161" w:rsidRPr="004B6E28" w:rsidRDefault="002F2161" w:rsidP="006B00DA">
      <w:pPr>
        <w:snapToGrid w:val="0"/>
        <w:spacing w:line="300" w:lineRule="auto"/>
        <w:jc w:val="both"/>
        <w:rPr>
          <w:rFonts w:ascii="Arial" w:eastAsia="宋体" w:hAnsi="Arial" w:cs="Arial"/>
          <w:sz w:val="24"/>
          <w:szCs w:val="24"/>
          <w:lang w:eastAsia="zh-CN"/>
        </w:rPr>
      </w:pPr>
    </w:p>
    <w:p w:rsidR="002F2161" w:rsidRPr="004B6E28" w:rsidRDefault="00337BFC" w:rsidP="006B00DA">
      <w:pPr>
        <w:pStyle w:val="a4"/>
        <w:snapToGrid w:val="0"/>
        <w:spacing w:line="300" w:lineRule="auto"/>
        <w:ind w:left="0"/>
        <w:jc w:val="both"/>
        <w:rPr>
          <w:rFonts w:ascii="Arial" w:eastAsia="宋体" w:hAnsi="Arial" w:cs="Arial"/>
          <w:lang w:eastAsia="zh-CN"/>
        </w:rPr>
      </w:pPr>
      <w:r w:rsidRPr="004B6E28">
        <w:rPr>
          <w:rFonts w:ascii="Arial" w:eastAsia="宋体" w:hAnsi="Arial" w:cs="Arial"/>
          <w:lang w:eastAsia="zh-CN"/>
        </w:rPr>
        <w:t>如果测定为半定量测定，即，其旨在检测急性和恢复性配对样本之间的抗体水平是否显著增加，我们建议</w:t>
      </w:r>
      <w:r w:rsidR="000972CB" w:rsidRPr="004B6E28">
        <w:rPr>
          <w:rFonts w:ascii="Arial" w:eastAsia="宋体" w:hAnsi="Arial" w:cs="Arial"/>
          <w:lang w:eastAsia="zh-CN"/>
        </w:rPr>
        <w:t>贵公司</w:t>
      </w:r>
      <w:r w:rsidRPr="004B6E28">
        <w:rPr>
          <w:rFonts w:ascii="Arial" w:eastAsia="宋体" w:hAnsi="Arial" w:cs="Arial"/>
          <w:lang w:eastAsia="zh-CN"/>
        </w:rPr>
        <w:t>在所要求范围内确定测定线性度，并且证明配对样本间的滴</w:t>
      </w:r>
      <w:proofErr w:type="gramStart"/>
      <w:r w:rsidRPr="004B6E28">
        <w:rPr>
          <w:rFonts w:ascii="Arial" w:eastAsia="宋体" w:hAnsi="Arial" w:cs="Arial"/>
          <w:lang w:eastAsia="zh-CN"/>
        </w:rPr>
        <w:t>度显著</w:t>
      </w:r>
      <w:proofErr w:type="gramEnd"/>
      <w:r w:rsidRPr="004B6E28">
        <w:rPr>
          <w:rFonts w:ascii="Arial" w:eastAsia="宋体" w:hAnsi="Arial" w:cs="Arial"/>
          <w:lang w:eastAsia="zh-CN"/>
        </w:rPr>
        <w:t>增加</w:t>
      </w:r>
      <w:r w:rsidR="00FB4739" w:rsidRPr="004B6E28">
        <w:rPr>
          <w:rFonts w:ascii="Arial" w:eastAsia="宋体" w:hAnsi="Arial" w:cs="Arial"/>
          <w:lang w:eastAsia="zh-CN"/>
        </w:rPr>
        <w:t>[</w:t>
      </w:r>
      <w:r w:rsidRPr="004B6E28">
        <w:rPr>
          <w:rFonts w:ascii="Arial" w:eastAsia="宋体" w:hAnsi="Arial" w:cs="Arial"/>
          <w:lang w:eastAsia="zh-CN"/>
        </w:rPr>
        <w:t>参考文献</w:t>
      </w:r>
      <w:r w:rsidR="00891D79">
        <w:rPr>
          <w:rFonts w:ascii="Arial" w:eastAsia="宋体" w:hAnsi="Arial" w:cs="Arial"/>
          <w:lang w:eastAsia="zh-CN"/>
        </w:rPr>
        <w:t>：</w:t>
      </w:r>
      <w:r w:rsidRPr="004B6E28">
        <w:rPr>
          <w:rFonts w:ascii="Arial" w:eastAsia="宋体" w:hAnsi="Arial" w:cs="Arial"/>
          <w:lang w:eastAsia="zh-CN"/>
        </w:rPr>
        <w:t>11</w:t>
      </w:r>
      <w:r w:rsidR="00FB4739" w:rsidRPr="004B6E28">
        <w:rPr>
          <w:rFonts w:ascii="Arial" w:eastAsia="宋体" w:hAnsi="Arial" w:cs="Arial"/>
          <w:lang w:eastAsia="zh-CN"/>
        </w:rPr>
        <w:t>]</w:t>
      </w:r>
      <w:r w:rsidRPr="004B6E28">
        <w:rPr>
          <w:rFonts w:ascii="Arial" w:eastAsia="宋体" w:hAnsi="Arial" w:cs="Arial"/>
          <w:lang w:eastAsia="zh-CN"/>
        </w:rPr>
        <w:t>。</w:t>
      </w:r>
    </w:p>
    <w:p w:rsidR="002F2161" w:rsidRPr="004B6E28" w:rsidRDefault="002F2161" w:rsidP="006B00DA">
      <w:pPr>
        <w:snapToGrid w:val="0"/>
        <w:spacing w:line="300" w:lineRule="auto"/>
        <w:jc w:val="both"/>
        <w:rPr>
          <w:rFonts w:ascii="Arial" w:eastAsia="宋体" w:hAnsi="Arial" w:cs="Arial"/>
          <w:sz w:val="24"/>
          <w:szCs w:val="24"/>
          <w:lang w:eastAsia="zh-CN"/>
        </w:rPr>
      </w:pPr>
    </w:p>
    <w:p w:rsidR="002F2161" w:rsidRPr="004B6E28" w:rsidRDefault="00337BFC" w:rsidP="006B00DA">
      <w:pPr>
        <w:pStyle w:val="a4"/>
        <w:snapToGrid w:val="0"/>
        <w:spacing w:line="300" w:lineRule="auto"/>
        <w:ind w:left="0"/>
        <w:jc w:val="both"/>
        <w:rPr>
          <w:rFonts w:ascii="Arial" w:eastAsia="宋体" w:hAnsi="Arial" w:cs="Arial"/>
          <w:lang w:eastAsia="zh-CN"/>
        </w:rPr>
      </w:pPr>
      <w:r w:rsidRPr="004B6E28">
        <w:rPr>
          <w:rFonts w:ascii="Arial" w:eastAsia="宋体" w:hAnsi="Arial" w:cs="Arial"/>
          <w:lang w:eastAsia="zh-CN"/>
        </w:rPr>
        <w:t>有关与用以证实</w:t>
      </w:r>
      <w:r w:rsidRPr="004B6E28">
        <w:rPr>
          <w:rFonts w:ascii="Arial" w:eastAsia="宋体" w:hAnsi="Arial" w:cs="Arial"/>
          <w:lang w:eastAsia="zh-CN"/>
        </w:rPr>
        <w:t>HSV 1</w:t>
      </w:r>
      <w:r w:rsidRPr="004B6E28">
        <w:rPr>
          <w:rFonts w:ascii="Arial" w:eastAsia="宋体" w:hAnsi="Arial" w:cs="Arial"/>
          <w:lang w:eastAsia="zh-CN"/>
        </w:rPr>
        <w:t>和</w:t>
      </w:r>
      <w:r w:rsidRPr="004B6E28">
        <w:rPr>
          <w:rFonts w:ascii="Arial" w:eastAsia="宋体" w:hAnsi="Arial" w:cs="Arial"/>
          <w:lang w:eastAsia="zh-CN"/>
        </w:rPr>
        <w:t>/</w:t>
      </w:r>
      <w:r w:rsidRPr="004B6E28">
        <w:rPr>
          <w:rFonts w:ascii="Arial" w:eastAsia="宋体" w:hAnsi="Arial" w:cs="Arial"/>
          <w:lang w:eastAsia="zh-CN"/>
        </w:rPr>
        <w:t>或</w:t>
      </w:r>
      <w:r w:rsidRPr="004B6E28">
        <w:rPr>
          <w:rFonts w:ascii="Arial" w:eastAsia="宋体" w:hAnsi="Arial" w:cs="Arial"/>
          <w:lang w:eastAsia="zh-CN"/>
        </w:rPr>
        <w:t>2</w:t>
      </w:r>
      <w:r w:rsidRPr="004B6E28">
        <w:rPr>
          <w:rFonts w:ascii="Arial" w:eastAsia="宋体" w:hAnsi="Arial" w:cs="Arial"/>
          <w:lang w:eastAsia="zh-CN"/>
        </w:rPr>
        <w:t>抗原检测测定的预期用途或临床意义的声明的适当数据相关的其他信息，请联系体外诊断器械评价和安全办公室的微生物学</w:t>
      </w:r>
      <w:r w:rsidR="00965BCD" w:rsidRPr="004B6E28">
        <w:rPr>
          <w:rFonts w:ascii="Arial" w:eastAsia="宋体" w:hAnsi="Arial" w:cs="Arial"/>
          <w:lang w:eastAsia="zh-CN"/>
        </w:rPr>
        <w:t>和</w:t>
      </w:r>
      <w:r w:rsidRPr="004B6E28">
        <w:rPr>
          <w:rFonts w:ascii="Arial" w:eastAsia="宋体" w:hAnsi="Arial" w:cs="Arial"/>
          <w:lang w:eastAsia="zh-CN"/>
        </w:rPr>
        <w:t>器械</w:t>
      </w:r>
      <w:r w:rsidR="00965BCD" w:rsidRPr="004B6E28">
        <w:rPr>
          <w:rFonts w:ascii="Arial" w:eastAsia="宋体" w:hAnsi="Arial" w:cs="Arial"/>
          <w:lang w:eastAsia="zh-CN"/>
        </w:rPr>
        <w:t>部</w:t>
      </w:r>
      <w:r w:rsidRPr="004B6E28">
        <w:rPr>
          <w:rFonts w:ascii="Arial" w:eastAsia="宋体" w:hAnsi="Arial" w:cs="Arial"/>
          <w:lang w:eastAsia="zh-CN"/>
        </w:rPr>
        <w:t>。</w:t>
      </w:r>
    </w:p>
    <w:p w:rsidR="002F2161" w:rsidRPr="004B6E28" w:rsidRDefault="002F2161" w:rsidP="006B00DA">
      <w:pPr>
        <w:snapToGrid w:val="0"/>
        <w:spacing w:before="2" w:line="300" w:lineRule="auto"/>
        <w:jc w:val="both"/>
        <w:rPr>
          <w:rFonts w:ascii="Arial" w:eastAsia="宋体" w:hAnsi="Arial" w:cs="Arial"/>
          <w:sz w:val="24"/>
          <w:szCs w:val="24"/>
          <w:lang w:eastAsia="zh-CN"/>
        </w:rPr>
      </w:pPr>
    </w:p>
    <w:p w:rsidR="002F2161" w:rsidRPr="005532BD" w:rsidRDefault="00337BFC" w:rsidP="006B00DA">
      <w:pPr>
        <w:snapToGrid w:val="0"/>
        <w:spacing w:before="2" w:line="300" w:lineRule="auto"/>
        <w:jc w:val="both"/>
        <w:rPr>
          <w:rFonts w:ascii="Arial" w:eastAsia="宋体" w:hAnsi="Arial" w:cs="Arial"/>
          <w:b/>
          <w:sz w:val="24"/>
          <w:szCs w:val="24"/>
          <w:lang w:eastAsia="zh-CN"/>
        </w:rPr>
      </w:pPr>
      <w:bookmarkStart w:id="20" w:name="Analytical_Studies"/>
      <w:bookmarkEnd w:id="20"/>
      <w:r w:rsidRPr="005532BD">
        <w:rPr>
          <w:rFonts w:ascii="Arial" w:eastAsia="宋体" w:hAnsi="Arial" w:cs="Arial"/>
          <w:b/>
          <w:sz w:val="24"/>
          <w:szCs w:val="24"/>
          <w:lang w:eastAsia="zh-CN"/>
        </w:rPr>
        <w:t>分析研究</w:t>
      </w:r>
    </w:p>
    <w:p w:rsidR="002F2161" w:rsidRPr="004B6E28" w:rsidRDefault="002F2161" w:rsidP="006B00DA">
      <w:pPr>
        <w:snapToGrid w:val="0"/>
        <w:spacing w:before="6" w:line="300" w:lineRule="auto"/>
        <w:jc w:val="both"/>
        <w:rPr>
          <w:rFonts w:ascii="Arial" w:eastAsia="宋体" w:hAnsi="Arial" w:cs="Arial"/>
          <w:b/>
          <w:bCs/>
          <w:sz w:val="20"/>
          <w:szCs w:val="20"/>
          <w:lang w:eastAsia="zh-CN"/>
        </w:rPr>
      </w:pPr>
    </w:p>
    <w:p w:rsidR="002F2161" w:rsidRPr="005532BD" w:rsidRDefault="00337BFC" w:rsidP="006B00DA">
      <w:pPr>
        <w:snapToGrid w:val="0"/>
        <w:spacing w:before="2" w:line="300" w:lineRule="auto"/>
        <w:jc w:val="both"/>
        <w:rPr>
          <w:rFonts w:ascii="Arial" w:eastAsia="宋体" w:hAnsi="Arial" w:cs="Arial"/>
          <w:sz w:val="24"/>
          <w:szCs w:val="24"/>
          <w:u w:val="single"/>
          <w:lang w:eastAsia="zh-CN"/>
        </w:rPr>
      </w:pPr>
      <w:bookmarkStart w:id="21" w:name="Specimen_collection_and_handling_conditi"/>
      <w:bookmarkEnd w:id="21"/>
      <w:r w:rsidRPr="005532BD">
        <w:rPr>
          <w:rFonts w:ascii="Arial" w:eastAsia="宋体" w:hAnsi="Arial" w:cs="Arial"/>
          <w:sz w:val="24"/>
          <w:szCs w:val="24"/>
          <w:u w:val="single"/>
          <w:lang w:eastAsia="zh-CN"/>
        </w:rPr>
        <w:t>样本采集和处理条件</w:t>
      </w:r>
    </w:p>
    <w:p w:rsidR="002F2161" w:rsidRPr="004B6E28" w:rsidRDefault="002F2161" w:rsidP="006B00DA">
      <w:pPr>
        <w:pStyle w:val="a4"/>
        <w:snapToGrid w:val="0"/>
        <w:spacing w:line="300" w:lineRule="auto"/>
        <w:ind w:left="0"/>
        <w:jc w:val="both"/>
        <w:rPr>
          <w:rFonts w:ascii="Arial" w:eastAsia="宋体" w:hAnsi="Arial" w:cs="Arial"/>
          <w:lang w:eastAsia="zh-CN"/>
        </w:rPr>
      </w:pPr>
    </w:p>
    <w:p w:rsidR="002F2161" w:rsidRPr="004B6E28" w:rsidRDefault="002F2161" w:rsidP="006B00DA">
      <w:pPr>
        <w:snapToGrid w:val="0"/>
        <w:spacing w:before="10" w:line="300" w:lineRule="auto"/>
        <w:jc w:val="both"/>
        <w:rPr>
          <w:rFonts w:ascii="Arial" w:eastAsia="宋体" w:hAnsi="Arial" w:cs="Arial"/>
          <w:sz w:val="14"/>
          <w:szCs w:val="14"/>
          <w:lang w:eastAsia="zh-CN"/>
        </w:rPr>
      </w:pPr>
    </w:p>
    <w:p w:rsidR="002F2161" w:rsidRPr="004B6E28" w:rsidRDefault="00337BFC" w:rsidP="006B00DA">
      <w:pPr>
        <w:pStyle w:val="a4"/>
        <w:snapToGrid w:val="0"/>
        <w:spacing w:before="69" w:line="300" w:lineRule="auto"/>
        <w:ind w:left="0"/>
        <w:jc w:val="both"/>
        <w:rPr>
          <w:rFonts w:ascii="Arial" w:eastAsia="宋体" w:hAnsi="Arial" w:cs="Arial"/>
          <w:lang w:eastAsia="zh-CN"/>
        </w:rPr>
      </w:pPr>
      <w:r w:rsidRPr="004B6E28">
        <w:rPr>
          <w:rFonts w:ascii="Arial" w:eastAsia="宋体" w:hAnsi="Arial" w:cs="Arial"/>
          <w:lang w:eastAsia="zh-CN"/>
        </w:rPr>
        <w:t>我们建议</w:t>
      </w:r>
      <w:r w:rsidR="000972CB" w:rsidRPr="004B6E28">
        <w:rPr>
          <w:rFonts w:ascii="Arial" w:eastAsia="宋体" w:hAnsi="Arial" w:cs="Arial"/>
          <w:lang w:eastAsia="zh-CN"/>
        </w:rPr>
        <w:t>贵公司</w:t>
      </w:r>
      <w:r w:rsidRPr="004B6E28">
        <w:rPr>
          <w:rFonts w:ascii="Arial" w:eastAsia="宋体" w:hAnsi="Arial" w:cs="Arial"/>
          <w:lang w:eastAsia="zh-CN"/>
        </w:rPr>
        <w:t>通过评估在推荐用户使用的存储时间和温度下，样本是否能够使</w:t>
      </w:r>
      <w:r w:rsidR="000972CB" w:rsidRPr="004B6E28">
        <w:rPr>
          <w:rFonts w:ascii="Arial" w:eastAsia="宋体" w:hAnsi="Arial" w:cs="Arial"/>
          <w:lang w:eastAsia="zh-CN"/>
        </w:rPr>
        <w:t>贵公司</w:t>
      </w:r>
      <w:r w:rsidRPr="004B6E28">
        <w:rPr>
          <w:rFonts w:ascii="Arial" w:eastAsia="宋体" w:hAnsi="Arial" w:cs="Arial"/>
          <w:lang w:eastAsia="zh-CN"/>
        </w:rPr>
        <w:t>的器械保持可接受的性能（如临界值处的复现性），来证实标签中有关样本存储和运输的声明。例如，某一适当研究可以包括对在</w:t>
      </w:r>
      <w:r w:rsidR="000972CB" w:rsidRPr="004B6E28">
        <w:rPr>
          <w:rFonts w:ascii="Arial" w:eastAsia="宋体" w:hAnsi="Arial" w:cs="Arial"/>
          <w:lang w:eastAsia="zh-CN"/>
        </w:rPr>
        <w:t>贵公司</w:t>
      </w:r>
      <w:r w:rsidRPr="004B6E28">
        <w:rPr>
          <w:rFonts w:ascii="Arial" w:eastAsia="宋体" w:hAnsi="Arial" w:cs="Arial"/>
          <w:lang w:eastAsia="zh-CN"/>
        </w:rPr>
        <w:t>向器械用户推荐的时间、温度或冷冻</w:t>
      </w:r>
      <w:r w:rsidRPr="004B6E28">
        <w:rPr>
          <w:rFonts w:ascii="Arial" w:eastAsia="宋体" w:hAnsi="Arial" w:cs="Arial"/>
          <w:lang w:eastAsia="zh-CN"/>
        </w:rPr>
        <w:t>/</w:t>
      </w:r>
      <w:r w:rsidRPr="004B6E28">
        <w:rPr>
          <w:rFonts w:ascii="Arial" w:eastAsia="宋体" w:hAnsi="Arial" w:cs="Arial"/>
          <w:lang w:eastAsia="zh-CN"/>
        </w:rPr>
        <w:t>解冻循环数的条件下存储的等分试样进行的分析。我们建议</w:t>
      </w:r>
      <w:r w:rsidR="000972CB" w:rsidRPr="004B6E28">
        <w:rPr>
          <w:rFonts w:ascii="Arial" w:eastAsia="宋体" w:hAnsi="Arial" w:cs="Arial"/>
          <w:lang w:eastAsia="zh-CN"/>
        </w:rPr>
        <w:t>贵公司</w:t>
      </w:r>
      <w:r w:rsidRPr="004B6E28">
        <w:rPr>
          <w:rFonts w:ascii="Arial" w:eastAsia="宋体" w:hAnsi="Arial" w:cs="Arial"/>
          <w:lang w:eastAsia="zh-CN"/>
        </w:rPr>
        <w:t>说明与在推荐的存储和处理条件下可接受的回收范围有关的标准</w:t>
      </w:r>
      <w:r w:rsidR="00FB4739" w:rsidRPr="004B6E28">
        <w:rPr>
          <w:rFonts w:ascii="Arial" w:eastAsia="宋体" w:hAnsi="Arial" w:cs="Arial"/>
          <w:lang w:eastAsia="zh-CN"/>
        </w:rPr>
        <w:t>[</w:t>
      </w:r>
      <w:r w:rsidRPr="004B6E28">
        <w:rPr>
          <w:rFonts w:ascii="Arial" w:eastAsia="宋体" w:hAnsi="Arial" w:cs="Arial"/>
          <w:lang w:eastAsia="zh-CN"/>
        </w:rPr>
        <w:t>参考文献：</w:t>
      </w:r>
      <w:r w:rsidRPr="004B6E28">
        <w:rPr>
          <w:rFonts w:ascii="Arial" w:eastAsia="宋体" w:hAnsi="Arial" w:cs="Arial"/>
          <w:lang w:eastAsia="zh-CN"/>
        </w:rPr>
        <w:t>12</w:t>
      </w:r>
      <w:r w:rsidR="00FB4739" w:rsidRPr="004B6E28">
        <w:rPr>
          <w:rFonts w:ascii="Arial" w:eastAsia="宋体" w:hAnsi="Arial" w:cs="Arial"/>
          <w:lang w:eastAsia="zh-CN"/>
        </w:rPr>
        <w:t>]</w:t>
      </w:r>
      <w:r w:rsidRPr="004B6E28">
        <w:rPr>
          <w:rFonts w:ascii="Arial" w:eastAsia="宋体" w:hAnsi="Arial" w:cs="Arial"/>
          <w:lang w:eastAsia="zh-CN"/>
        </w:rPr>
        <w:t>。</w:t>
      </w:r>
    </w:p>
    <w:p w:rsidR="002F2161" w:rsidRPr="004B6E28" w:rsidRDefault="002F2161" w:rsidP="006B00DA">
      <w:pPr>
        <w:snapToGrid w:val="0"/>
        <w:spacing w:before="10" w:line="300" w:lineRule="auto"/>
        <w:jc w:val="both"/>
        <w:rPr>
          <w:rFonts w:ascii="Arial" w:eastAsia="宋体" w:hAnsi="Arial" w:cs="Arial"/>
          <w:sz w:val="20"/>
          <w:szCs w:val="20"/>
          <w:lang w:eastAsia="zh-CN"/>
        </w:rPr>
      </w:pPr>
    </w:p>
    <w:p w:rsidR="002F2161" w:rsidRPr="004B6E28" w:rsidRDefault="00337BFC" w:rsidP="006B00DA">
      <w:pPr>
        <w:snapToGrid w:val="0"/>
        <w:spacing w:before="10" w:line="300" w:lineRule="auto"/>
        <w:jc w:val="both"/>
        <w:rPr>
          <w:rFonts w:ascii="Arial" w:eastAsia="宋体" w:hAnsi="Arial" w:cs="Arial"/>
          <w:u w:val="single" w:color="000000"/>
          <w:lang w:eastAsia="zh-CN"/>
        </w:rPr>
      </w:pPr>
      <w:bookmarkStart w:id="22" w:name="Precision_Testing"/>
      <w:bookmarkEnd w:id="22"/>
      <w:r w:rsidRPr="004B6E28">
        <w:rPr>
          <w:rFonts w:ascii="Arial" w:eastAsia="宋体" w:hAnsi="Arial" w:cs="Arial"/>
          <w:u w:val="single" w:color="000000"/>
          <w:lang w:eastAsia="zh-CN"/>
        </w:rPr>
        <w:t>精确性试验</w:t>
      </w:r>
    </w:p>
    <w:p w:rsidR="002F2161" w:rsidRPr="004B6E28" w:rsidRDefault="000972CB" w:rsidP="006B00DA">
      <w:pPr>
        <w:pStyle w:val="a4"/>
        <w:snapToGrid w:val="0"/>
        <w:spacing w:before="69" w:line="300" w:lineRule="auto"/>
        <w:ind w:left="0"/>
        <w:jc w:val="both"/>
        <w:rPr>
          <w:rFonts w:ascii="Arial" w:eastAsia="宋体" w:hAnsi="Arial" w:cs="Arial"/>
          <w:lang w:eastAsia="zh-CN"/>
        </w:rPr>
      </w:pPr>
      <w:r w:rsidRPr="004B6E28">
        <w:rPr>
          <w:rFonts w:ascii="Arial" w:eastAsia="宋体" w:hAnsi="Arial" w:cs="Arial"/>
          <w:lang w:eastAsia="zh-CN"/>
        </w:rPr>
        <w:t>贵公司</w:t>
      </w:r>
      <w:r w:rsidR="00337BFC" w:rsidRPr="004B6E28">
        <w:rPr>
          <w:rFonts w:ascii="Arial" w:eastAsia="宋体" w:hAnsi="Arial" w:cs="Arial"/>
          <w:lang w:eastAsia="zh-CN"/>
        </w:rPr>
        <w:t>应根据</w:t>
      </w:r>
      <w:r w:rsidR="00337BFC" w:rsidRPr="004B6E28">
        <w:rPr>
          <w:rFonts w:ascii="Arial" w:eastAsia="宋体" w:hAnsi="Arial" w:cs="Arial"/>
          <w:lang w:eastAsia="zh-CN"/>
        </w:rPr>
        <w:t>CLSI</w:t>
      </w:r>
      <w:r w:rsidR="00337BFC" w:rsidRPr="004B6E28">
        <w:rPr>
          <w:rFonts w:ascii="Arial" w:eastAsia="宋体" w:hAnsi="Arial" w:cs="Arial"/>
          <w:lang w:eastAsia="zh-CN"/>
        </w:rPr>
        <w:t>，</w:t>
      </w:r>
      <w:r w:rsidR="00337BFC" w:rsidRPr="004B6E28">
        <w:rPr>
          <w:rFonts w:ascii="Arial" w:eastAsia="宋体" w:hAnsi="Arial" w:cs="Arial"/>
          <w:lang w:eastAsia="zh-CN"/>
        </w:rPr>
        <w:t>EP5-A2</w:t>
      </w:r>
      <w:r w:rsidR="00337BFC" w:rsidRPr="004B6E28">
        <w:rPr>
          <w:rFonts w:ascii="Arial" w:eastAsia="宋体" w:hAnsi="Arial" w:cs="Arial"/>
          <w:lang w:eastAsia="zh-CN"/>
        </w:rPr>
        <w:t>进行内部精确性试验（即在制造商的</w:t>
      </w:r>
      <w:r w:rsidR="00965BCD" w:rsidRPr="004B6E28">
        <w:rPr>
          <w:rFonts w:ascii="Arial" w:eastAsia="宋体" w:hAnsi="Arial" w:cs="Arial"/>
          <w:lang w:eastAsia="zh-CN"/>
        </w:rPr>
        <w:t>中心</w:t>
      </w:r>
      <w:r w:rsidR="00337BFC" w:rsidRPr="004B6E28">
        <w:rPr>
          <w:rFonts w:ascii="Arial" w:eastAsia="宋体" w:hAnsi="Arial" w:cs="Arial"/>
          <w:lang w:eastAsia="zh-CN"/>
        </w:rPr>
        <w:t>）</w:t>
      </w:r>
      <w:r w:rsidR="00FB4739" w:rsidRPr="004B6E28">
        <w:rPr>
          <w:rFonts w:ascii="Arial" w:eastAsia="宋体" w:hAnsi="Arial" w:cs="Arial"/>
          <w:lang w:eastAsia="zh-CN"/>
        </w:rPr>
        <w:t>[</w:t>
      </w:r>
      <w:r w:rsidR="00337BFC" w:rsidRPr="004B6E28">
        <w:rPr>
          <w:rFonts w:ascii="Arial" w:eastAsia="宋体" w:hAnsi="Arial" w:cs="Arial"/>
          <w:lang w:eastAsia="zh-CN"/>
        </w:rPr>
        <w:t>参考文献：</w:t>
      </w:r>
      <w:r w:rsidR="00337BFC" w:rsidRPr="004B6E28">
        <w:rPr>
          <w:rFonts w:ascii="Arial" w:eastAsia="宋体" w:hAnsi="Arial" w:cs="Arial"/>
          <w:lang w:eastAsia="zh-CN"/>
        </w:rPr>
        <w:t>13</w:t>
      </w:r>
      <w:r w:rsidR="00FB4739" w:rsidRPr="004B6E28">
        <w:rPr>
          <w:rFonts w:ascii="Arial" w:eastAsia="宋体" w:hAnsi="Arial" w:cs="Arial"/>
          <w:lang w:eastAsia="zh-CN"/>
        </w:rPr>
        <w:t>]</w:t>
      </w:r>
      <w:r w:rsidR="00FB4739" w:rsidRPr="004B6E28">
        <w:rPr>
          <w:rFonts w:ascii="Arial" w:eastAsia="宋体" w:hAnsi="Arial" w:cs="Arial"/>
          <w:lang w:eastAsia="zh-CN"/>
        </w:rPr>
        <w:t>。</w:t>
      </w:r>
      <w:r w:rsidR="00337BFC" w:rsidRPr="004B6E28">
        <w:rPr>
          <w:rFonts w:ascii="Arial" w:eastAsia="宋体" w:hAnsi="Arial" w:cs="Arial"/>
          <w:lang w:eastAsia="zh-CN"/>
        </w:rPr>
        <w:t>按照</w:t>
      </w:r>
      <w:r w:rsidR="00337BFC" w:rsidRPr="004B6E28">
        <w:rPr>
          <w:rFonts w:ascii="Arial" w:eastAsia="宋体" w:hAnsi="Arial" w:cs="Arial"/>
          <w:lang w:eastAsia="zh-CN"/>
        </w:rPr>
        <w:t>CLSI EP15-A2</w:t>
      </w:r>
      <w:r w:rsidR="00337BFC" w:rsidRPr="004B6E28">
        <w:rPr>
          <w:rFonts w:ascii="Arial" w:eastAsia="宋体" w:hAnsi="Arial" w:cs="Arial"/>
          <w:lang w:eastAsia="zh-CN"/>
        </w:rPr>
        <w:t>执行的精确性试验应在三个外部</w:t>
      </w:r>
      <w:r w:rsidR="00965BCD" w:rsidRPr="004B6E28">
        <w:rPr>
          <w:rFonts w:ascii="Arial" w:eastAsia="宋体" w:hAnsi="Arial" w:cs="Arial"/>
          <w:lang w:eastAsia="zh-CN"/>
        </w:rPr>
        <w:t>中心</w:t>
      </w:r>
      <w:r w:rsidR="00337BFC" w:rsidRPr="004B6E28">
        <w:rPr>
          <w:rFonts w:ascii="Arial" w:eastAsia="宋体" w:hAnsi="Arial" w:cs="Arial"/>
          <w:lang w:eastAsia="zh-CN"/>
        </w:rPr>
        <w:t>进行。</w:t>
      </w:r>
      <w:r w:rsidR="00FB4739" w:rsidRPr="004B6E28">
        <w:rPr>
          <w:rFonts w:ascii="Arial" w:eastAsia="宋体" w:hAnsi="Arial" w:cs="Arial"/>
          <w:lang w:eastAsia="zh-CN"/>
        </w:rPr>
        <w:t>[</w:t>
      </w:r>
      <w:r w:rsidR="00337BFC" w:rsidRPr="004B6E28">
        <w:rPr>
          <w:rFonts w:ascii="Arial" w:eastAsia="宋体" w:hAnsi="Arial" w:cs="Arial"/>
          <w:lang w:eastAsia="zh-CN"/>
        </w:rPr>
        <w:t>参考文献</w:t>
      </w:r>
      <w:r w:rsidR="00891D79">
        <w:rPr>
          <w:rFonts w:ascii="Arial" w:eastAsia="宋体" w:hAnsi="Arial" w:cs="Arial"/>
          <w:lang w:eastAsia="zh-CN"/>
        </w:rPr>
        <w:t>：</w:t>
      </w:r>
      <w:r w:rsidR="00337BFC" w:rsidRPr="004B6E28">
        <w:rPr>
          <w:rFonts w:ascii="Arial" w:eastAsia="宋体" w:hAnsi="Arial" w:cs="Arial"/>
          <w:lang w:eastAsia="zh-CN"/>
        </w:rPr>
        <w:t>14</w:t>
      </w:r>
      <w:r w:rsidR="00FB4739" w:rsidRPr="004B6E28">
        <w:rPr>
          <w:rFonts w:ascii="Arial" w:eastAsia="宋体" w:hAnsi="Arial" w:cs="Arial"/>
          <w:lang w:eastAsia="zh-CN"/>
        </w:rPr>
        <w:t>]</w:t>
      </w:r>
      <w:r w:rsidR="00337BFC" w:rsidRPr="004B6E28">
        <w:rPr>
          <w:rFonts w:ascii="Arial" w:eastAsia="宋体" w:hAnsi="Arial" w:cs="Arial"/>
          <w:lang w:eastAsia="zh-CN"/>
        </w:rPr>
        <w:t>。</w:t>
      </w:r>
    </w:p>
    <w:p w:rsidR="002F2161" w:rsidRPr="004B6E28" w:rsidRDefault="002F2161" w:rsidP="006B00DA">
      <w:pPr>
        <w:snapToGrid w:val="0"/>
        <w:spacing w:before="10" w:line="300" w:lineRule="auto"/>
        <w:jc w:val="both"/>
        <w:rPr>
          <w:rFonts w:ascii="Arial" w:eastAsia="宋体" w:hAnsi="Arial" w:cs="Arial"/>
          <w:sz w:val="24"/>
          <w:szCs w:val="24"/>
          <w:lang w:eastAsia="zh-CN"/>
        </w:rPr>
      </w:pPr>
    </w:p>
    <w:p w:rsidR="002F2161" w:rsidRPr="004B6E28" w:rsidRDefault="00337BFC" w:rsidP="006B00DA">
      <w:pPr>
        <w:pStyle w:val="a4"/>
        <w:snapToGrid w:val="0"/>
        <w:spacing w:line="300" w:lineRule="auto"/>
        <w:ind w:left="0"/>
        <w:jc w:val="both"/>
        <w:rPr>
          <w:rFonts w:ascii="Arial" w:eastAsia="宋体" w:hAnsi="Arial" w:cs="Arial"/>
          <w:lang w:eastAsia="zh-CN"/>
        </w:rPr>
      </w:pPr>
      <w:r w:rsidRPr="004B6E28">
        <w:rPr>
          <w:rFonts w:ascii="Arial" w:eastAsia="宋体" w:hAnsi="Arial" w:cs="Arial"/>
          <w:lang w:eastAsia="zh-CN"/>
        </w:rPr>
        <w:t>我们建议</w:t>
      </w:r>
      <w:r w:rsidR="000972CB" w:rsidRPr="004B6E28">
        <w:rPr>
          <w:rFonts w:ascii="Arial" w:eastAsia="宋体" w:hAnsi="Arial" w:cs="Arial"/>
          <w:lang w:eastAsia="zh-CN"/>
        </w:rPr>
        <w:t>贵公司</w:t>
      </w:r>
      <w:r w:rsidRPr="004B6E28">
        <w:rPr>
          <w:rFonts w:ascii="Arial" w:eastAsia="宋体" w:hAnsi="Arial" w:cs="Arial"/>
          <w:lang w:eastAsia="zh-CN"/>
        </w:rPr>
        <w:t>根据</w:t>
      </w:r>
      <w:r w:rsidRPr="004B6E28">
        <w:rPr>
          <w:rFonts w:ascii="Arial" w:eastAsia="宋体" w:hAnsi="Arial" w:cs="Arial"/>
          <w:lang w:eastAsia="zh-CN"/>
        </w:rPr>
        <w:t>CLSI</w:t>
      </w:r>
      <w:r w:rsidRPr="004B6E28">
        <w:rPr>
          <w:rFonts w:ascii="Arial" w:eastAsia="宋体" w:hAnsi="Arial" w:cs="Arial"/>
          <w:lang w:eastAsia="zh-CN"/>
        </w:rPr>
        <w:t>，</w:t>
      </w:r>
      <w:r w:rsidRPr="004B6E28">
        <w:rPr>
          <w:rFonts w:ascii="Arial" w:eastAsia="宋体" w:hAnsi="Arial" w:cs="Arial"/>
          <w:lang w:eastAsia="zh-CN"/>
        </w:rPr>
        <w:t>EP12-A</w:t>
      </w:r>
      <w:r w:rsidRPr="004B6E28">
        <w:rPr>
          <w:rFonts w:ascii="Arial" w:eastAsia="宋体" w:hAnsi="Arial" w:cs="Arial"/>
          <w:lang w:eastAsia="zh-CN"/>
        </w:rPr>
        <w:t>中提供的指南，对用于测定内和测定间精确性试验的样本进行表征</w:t>
      </w:r>
      <w:r w:rsidR="00FB4739" w:rsidRPr="004B6E28">
        <w:rPr>
          <w:rFonts w:ascii="Arial" w:eastAsia="宋体" w:hAnsi="Arial" w:cs="Arial"/>
          <w:lang w:eastAsia="zh-CN"/>
        </w:rPr>
        <w:t>[</w:t>
      </w:r>
      <w:r w:rsidRPr="004B6E28">
        <w:rPr>
          <w:rFonts w:ascii="Arial" w:eastAsia="宋体" w:hAnsi="Arial" w:cs="Arial"/>
          <w:lang w:eastAsia="zh-CN"/>
        </w:rPr>
        <w:t>参考文献</w:t>
      </w:r>
      <w:r w:rsidR="00891D79">
        <w:rPr>
          <w:rFonts w:ascii="Arial" w:eastAsia="宋体" w:hAnsi="Arial" w:cs="Arial"/>
          <w:lang w:eastAsia="zh-CN"/>
        </w:rPr>
        <w:t>：</w:t>
      </w:r>
      <w:r w:rsidRPr="004B6E28">
        <w:rPr>
          <w:rFonts w:ascii="Arial" w:eastAsia="宋体" w:hAnsi="Arial" w:cs="Arial"/>
          <w:lang w:eastAsia="zh-CN"/>
        </w:rPr>
        <w:t>15</w:t>
      </w:r>
      <w:r w:rsidR="00FB4739" w:rsidRPr="004B6E28">
        <w:rPr>
          <w:rFonts w:ascii="Arial" w:eastAsia="宋体" w:hAnsi="Arial" w:cs="Arial"/>
          <w:lang w:eastAsia="zh-CN"/>
        </w:rPr>
        <w:t>]</w:t>
      </w:r>
      <w:r w:rsidRPr="004B6E28">
        <w:rPr>
          <w:rFonts w:ascii="Arial" w:eastAsia="宋体" w:hAnsi="Arial" w:cs="Arial"/>
          <w:lang w:eastAsia="zh-CN"/>
        </w:rPr>
        <w:t>。</w:t>
      </w:r>
    </w:p>
    <w:p w:rsidR="002F2161" w:rsidRPr="004B6E28" w:rsidRDefault="002F2161" w:rsidP="006B00DA">
      <w:pPr>
        <w:snapToGrid w:val="0"/>
        <w:spacing w:before="10" w:line="300" w:lineRule="auto"/>
        <w:jc w:val="both"/>
        <w:rPr>
          <w:rFonts w:ascii="Arial" w:eastAsia="宋体" w:hAnsi="Arial" w:cs="Arial"/>
          <w:sz w:val="24"/>
          <w:szCs w:val="24"/>
          <w:lang w:eastAsia="zh-CN"/>
        </w:rPr>
      </w:pPr>
    </w:p>
    <w:p w:rsidR="002F2161" w:rsidRPr="004B6E28" w:rsidRDefault="00337BFC" w:rsidP="006B00DA">
      <w:pPr>
        <w:pStyle w:val="a4"/>
        <w:snapToGrid w:val="0"/>
        <w:spacing w:line="300" w:lineRule="auto"/>
        <w:ind w:left="0"/>
        <w:jc w:val="both"/>
        <w:rPr>
          <w:rFonts w:ascii="Arial" w:eastAsia="宋体" w:hAnsi="Arial" w:cs="Arial"/>
          <w:lang w:eastAsia="zh-CN"/>
        </w:rPr>
      </w:pPr>
      <w:r w:rsidRPr="004B6E28">
        <w:rPr>
          <w:rFonts w:ascii="Arial" w:eastAsia="宋体" w:hAnsi="Arial" w:cs="Arial"/>
          <w:lang w:eastAsia="zh-CN"/>
        </w:rPr>
        <w:t>我们建议</w:t>
      </w:r>
      <w:r w:rsidR="000972CB" w:rsidRPr="004B6E28">
        <w:rPr>
          <w:rFonts w:ascii="Arial" w:eastAsia="宋体" w:hAnsi="Arial" w:cs="Arial"/>
          <w:lang w:eastAsia="zh-CN"/>
        </w:rPr>
        <w:t>贵公司</w:t>
      </w:r>
      <w:r w:rsidRPr="004B6E28">
        <w:rPr>
          <w:rFonts w:ascii="Arial" w:eastAsia="宋体" w:hAnsi="Arial" w:cs="Arial"/>
          <w:lang w:eastAsia="zh-CN"/>
        </w:rPr>
        <w:t>使用患者样本、</w:t>
      </w:r>
      <w:r w:rsidR="000972CB" w:rsidRPr="004B6E28">
        <w:rPr>
          <w:rFonts w:ascii="Arial" w:eastAsia="宋体" w:hAnsi="Arial" w:cs="Arial"/>
          <w:lang w:eastAsia="zh-CN"/>
        </w:rPr>
        <w:t>贵公司</w:t>
      </w:r>
      <w:r w:rsidRPr="004B6E28">
        <w:rPr>
          <w:rFonts w:ascii="Arial" w:eastAsia="宋体" w:hAnsi="Arial" w:cs="Arial"/>
          <w:lang w:eastAsia="zh-CN"/>
        </w:rPr>
        <w:t>的测定校准物和</w:t>
      </w:r>
      <w:r w:rsidR="000972CB" w:rsidRPr="004B6E28">
        <w:rPr>
          <w:rFonts w:ascii="Arial" w:eastAsia="宋体" w:hAnsi="Arial" w:cs="Arial"/>
          <w:lang w:eastAsia="zh-CN"/>
        </w:rPr>
        <w:t>贵公司</w:t>
      </w:r>
      <w:r w:rsidRPr="004B6E28">
        <w:rPr>
          <w:rFonts w:ascii="Arial" w:eastAsia="宋体" w:hAnsi="Arial" w:cs="Arial"/>
          <w:lang w:eastAsia="zh-CN"/>
        </w:rPr>
        <w:t>为</w:t>
      </w:r>
      <w:r w:rsidR="000972CB" w:rsidRPr="004B6E28">
        <w:rPr>
          <w:rFonts w:ascii="Arial" w:eastAsia="宋体" w:hAnsi="Arial" w:cs="Arial"/>
          <w:lang w:eastAsia="zh-CN"/>
        </w:rPr>
        <w:t>贵公司</w:t>
      </w:r>
      <w:r w:rsidRPr="004B6E28">
        <w:rPr>
          <w:rFonts w:ascii="Arial" w:eastAsia="宋体" w:hAnsi="Arial" w:cs="Arial"/>
          <w:lang w:eastAsia="zh-CN"/>
        </w:rPr>
        <w:t>的器械提供或推荐以进行此表征的质量控制材料</w:t>
      </w:r>
      <w:r w:rsidR="00FB4739" w:rsidRPr="004B6E28">
        <w:rPr>
          <w:rFonts w:ascii="Arial" w:eastAsia="宋体" w:hAnsi="Arial" w:cs="Arial"/>
          <w:lang w:eastAsia="zh-CN"/>
        </w:rPr>
        <w:t>。</w:t>
      </w:r>
      <w:r w:rsidRPr="004B6E28">
        <w:rPr>
          <w:rFonts w:ascii="Arial" w:eastAsia="宋体" w:hAnsi="Arial" w:cs="Arial"/>
          <w:lang w:eastAsia="zh-CN"/>
        </w:rPr>
        <w:t>我们建议</w:t>
      </w:r>
      <w:r w:rsidR="000972CB" w:rsidRPr="004B6E28">
        <w:rPr>
          <w:rFonts w:ascii="Arial" w:eastAsia="宋体" w:hAnsi="Arial" w:cs="Arial"/>
          <w:lang w:eastAsia="zh-CN"/>
        </w:rPr>
        <w:t>贵公司</w:t>
      </w:r>
      <w:r w:rsidRPr="004B6E28">
        <w:rPr>
          <w:rFonts w:ascii="Arial" w:eastAsia="宋体" w:hAnsi="Arial" w:cs="Arial"/>
          <w:lang w:eastAsia="zh-CN"/>
        </w:rPr>
        <w:t>评价相关测量的精确性，包括医疗决策点附近的水平和接近可报告范围限度的测量。</w:t>
      </w:r>
    </w:p>
    <w:p w:rsidR="002F2161" w:rsidRPr="004B6E28" w:rsidRDefault="00337BFC" w:rsidP="006B00DA">
      <w:pPr>
        <w:pStyle w:val="a4"/>
        <w:snapToGrid w:val="0"/>
        <w:spacing w:line="300" w:lineRule="auto"/>
        <w:ind w:left="0"/>
        <w:jc w:val="both"/>
        <w:rPr>
          <w:rFonts w:ascii="Arial" w:eastAsia="宋体" w:hAnsi="Arial" w:cs="Arial"/>
          <w:lang w:eastAsia="zh-CN"/>
        </w:rPr>
      </w:pPr>
      <w:r w:rsidRPr="004B6E28">
        <w:rPr>
          <w:rFonts w:ascii="Arial" w:eastAsia="宋体" w:hAnsi="Arial" w:cs="Arial"/>
          <w:lang w:eastAsia="zh-CN"/>
        </w:rPr>
        <w:lastRenderedPageBreak/>
        <w:t>我们建议</w:t>
      </w:r>
      <w:r w:rsidR="000972CB" w:rsidRPr="004B6E28">
        <w:rPr>
          <w:rFonts w:ascii="Arial" w:eastAsia="宋体" w:hAnsi="Arial" w:cs="Arial"/>
          <w:lang w:eastAsia="zh-CN"/>
        </w:rPr>
        <w:t>贵公司</w:t>
      </w:r>
      <w:r w:rsidRPr="004B6E28">
        <w:rPr>
          <w:rFonts w:ascii="Arial" w:eastAsia="宋体" w:hAnsi="Arial" w:cs="Arial"/>
          <w:lang w:eastAsia="zh-CN"/>
        </w:rPr>
        <w:t>在</w:t>
      </w:r>
      <w:r w:rsidRPr="004B6E28">
        <w:rPr>
          <w:rFonts w:ascii="Arial" w:eastAsia="宋体" w:hAnsi="Arial" w:cs="Arial"/>
          <w:lang w:eastAsia="zh-CN"/>
        </w:rPr>
        <w:t>510</w:t>
      </w:r>
      <w:r w:rsidRPr="004B6E28">
        <w:rPr>
          <w:rFonts w:ascii="Arial" w:eastAsia="宋体" w:hAnsi="Arial" w:cs="Arial"/>
          <w:lang w:eastAsia="zh-CN"/>
        </w:rPr>
        <w:t>（</w:t>
      </w:r>
      <w:r w:rsidRPr="004B6E28">
        <w:rPr>
          <w:rFonts w:ascii="Arial" w:eastAsia="宋体" w:hAnsi="Arial" w:cs="Arial"/>
          <w:lang w:eastAsia="zh-CN"/>
        </w:rPr>
        <w:t>k</w:t>
      </w:r>
      <w:r w:rsidRPr="004B6E28">
        <w:rPr>
          <w:rFonts w:ascii="Arial" w:eastAsia="宋体" w:hAnsi="Arial" w:cs="Arial"/>
          <w:lang w:eastAsia="zh-CN"/>
        </w:rPr>
        <w:t>）中纳入以下项目：</w:t>
      </w:r>
    </w:p>
    <w:p w:rsidR="002F2161" w:rsidRPr="004B6E28" w:rsidRDefault="002F2161" w:rsidP="006B00DA">
      <w:pPr>
        <w:snapToGrid w:val="0"/>
        <w:spacing w:before="10" w:line="300" w:lineRule="auto"/>
        <w:jc w:val="both"/>
        <w:rPr>
          <w:rFonts w:ascii="Arial" w:eastAsia="宋体" w:hAnsi="Arial" w:cs="Arial"/>
          <w:sz w:val="24"/>
          <w:szCs w:val="24"/>
          <w:lang w:eastAsia="zh-CN"/>
        </w:rPr>
      </w:pPr>
    </w:p>
    <w:p w:rsidR="002F2161" w:rsidRPr="004B6E28" w:rsidRDefault="00337BFC" w:rsidP="00836F3C">
      <w:pPr>
        <w:pStyle w:val="11"/>
        <w:numPr>
          <w:ilvl w:val="0"/>
          <w:numId w:val="5"/>
        </w:numPr>
        <w:snapToGrid w:val="0"/>
        <w:spacing w:before="120" w:line="300" w:lineRule="auto"/>
        <w:ind w:left="0" w:firstLineChars="163" w:firstLine="391"/>
        <w:jc w:val="both"/>
        <w:rPr>
          <w:rFonts w:ascii="Arial" w:eastAsia="宋体" w:hAnsi="Arial" w:cs="Arial"/>
          <w:sz w:val="24"/>
          <w:szCs w:val="24"/>
          <w:lang w:eastAsia="zh-CN"/>
        </w:rPr>
      </w:pPr>
      <w:bookmarkStart w:id="23" w:name="_point_estimates_of_the_concentration_f"/>
      <w:bookmarkEnd w:id="23"/>
      <w:r w:rsidRPr="004B6E28">
        <w:rPr>
          <w:rFonts w:ascii="Arial" w:eastAsia="宋体" w:hAnsi="Arial" w:cs="Arial"/>
          <w:sz w:val="24"/>
          <w:szCs w:val="24"/>
          <w:lang w:eastAsia="zh-CN"/>
        </w:rPr>
        <w:t>抗</w:t>
      </w:r>
      <w:r w:rsidRPr="004B6E28">
        <w:rPr>
          <w:rFonts w:ascii="Arial" w:eastAsia="宋体" w:hAnsi="Arial" w:cs="Arial"/>
          <w:sz w:val="24"/>
          <w:szCs w:val="24"/>
          <w:lang w:eastAsia="zh-CN"/>
        </w:rPr>
        <w:t>HSV1</w:t>
      </w:r>
      <w:r w:rsidRPr="004B6E28">
        <w:rPr>
          <w:rFonts w:ascii="Arial" w:eastAsia="宋体" w:hAnsi="Arial" w:cs="Arial"/>
          <w:sz w:val="24"/>
          <w:szCs w:val="24"/>
          <w:lang w:eastAsia="zh-CN"/>
        </w:rPr>
        <w:t>和</w:t>
      </w:r>
      <w:r w:rsidRPr="004B6E28">
        <w:rPr>
          <w:rFonts w:ascii="Arial" w:eastAsia="宋体" w:hAnsi="Arial" w:cs="Arial"/>
          <w:sz w:val="24"/>
          <w:szCs w:val="24"/>
          <w:lang w:eastAsia="zh-CN"/>
        </w:rPr>
        <w:t>/</w:t>
      </w:r>
      <w:r w:rsidRPr="004B6E28">
        <w:rPr>
          <w:rFonts w:ascii="Arial" w:eastAsia="宋体" w:hAnsi="Arial" w:cs="Arial"/>
          <w:sz w:val="24"/>
          <w:szCs w:val="24"/>
          <w:lang w:eastAsia="zh-CN"/>
        </w:rPr>
        <w:t>或</w:t>
      </w:r>
      <w:r w:rsidRPr="004B6E28">
        <w:rPr>
          <w:rFonts w:ascii="Arial" w:eastAsia="宋体" w:hAnsi="Arial" w:cs="Arial"/>
          <w:sz w:val="24"/>
          <w:szCs w:val="24"/>
          <w:lang w:eastAsia="zh-CN"/>
        </w:rPr>
        <w:t>2</w:t>
      </w:r>
      <w:r w:rsidRPr="004B6E28">
        <w:rPr>
          <w:rFonts w:ascii="Arial" w:eastAsia="宋体" w:hAnsi="Arial" w:cs="Arial"/>
          <w:sz w:val="24"/>
          <w:szCs w:val="24"/>
          <w:lang w:eastAsia="zh-CN"/>
        </w:rPr>
        <w:t>水平的浓度的点估计</w:t>
      </w:r>
    </w:p>
    <w:p w:rsidR="002F2161" w:rsidRPr="004B6E28" w:rsidRDefault="00337BFC" w:rsidP="00836F3C">
      <w:pPr>
        <w:pStyle w:val="11"/>
        <w:numPr>
          <w:ilvl w:val="0"/>
          <w:numId w:val="5"/>
        </w:numPr>
        <w:snapToGrid w:val="0"/>
        <w:spacing w:before="120" w:line="300" w:lineRule="auto"/>
        <w:ind w:left="0" w:firstLineChars="163" w:firstLine="391"/>
        <w:jc w:val="both"/>
        <w:rPr>
          <w:rFonts w:ascii="Arial" w:eastAsia="宋体" w:hAnsi="Arial" w:cs="Arial"/>
          <w:sz w:val="24"/>
          <w:szCs w:val="24"/>
          <w:lang w:eastAsia="zh-CN"/>
        </w:rPr>
      </w:pPr>
      <w:r w:rsidRPr="004B6E28">
        <w:rPr>
          <w:rFonts w:ascii="Arial" w:eastAsia="宋体" w:hAnsi="Arial" w:cs="Arial"/>
          <w:sz w:val="24"/>
          <w:szCs w:val="24"/>
          <w:lang w:eastAsia="zh-CN"/>
        </w:rPr>
        <w:t>执行精确性方案的</w:t>
      </w:r>
      <w:bookmarkStart w:id="24" w:name="_number_of_days,_runs,_and_observations"/>
      <w:bookmarkEnd w:id="24"/>
      <w:r w:rsidR="00965BCD" w:rsidRPr="004B6E28">
        <w:rPr>
          <w:rFonts w:ascii="Arial" w:eastAsia="宋体" w:hAnsi="Arial" w:cs="Arial"/>
          <w:sz w:val="24"/>
          <w:szCs w:val="24"/>
          <w:lang w:eastAsia="zh-CN"/>
        </w:rPr>
        <w:t>中心</w:t>
      </w:r>
    </w:p>
    <w:p w:rsidR="002F2161" w:rsidRPr="004B6E28" w:rsidRDefault="00337BFC" w:rsidP="00836F3C">
      <w:pPr>
        <w:pStyle w:val="11"/>
        <w:numPr>
          <w:ilvl w:val="0"/>
          <w:numId w:val="5"/>
        </w:numPr>
        <w:snapToGrid w:val="0"/>
        <w:spacing w:before="120" w:line="300" w:lineRule="auto"/>
        <w:ind w:left="0" w:firstLineChars="163" w:firstLine="391"/>
        <w:jc w:val="both"/>
        <w:rPr>
          <w:rFonts w:ascii="Arial" w:eastAsia="宋体" w:hAnsi="Arial" w:cs="Arial"/>
          <w:sz w:val="24"/>
          <w:szCs w:val="24"/>
          <w:lang w:eastAsia="zh-CN"/>
        </w:rPr>
      </w:pPr>
      <w:r w:rsidRPr="004B6E28">
        <w:rPr>
          <w:rFonts w:ascii="Arial" w:eastAsia="宋体" w:hAnsi="Arial" w:cs="Arial"/>
          <w:sz w:val="24"/>
          <w:szCs w:val="24"/>
          <w:lang w:eastAsia="zh-CN"/>
        </w:rPr>
        <w:t>天数、运行数和观察结果</w:t>
      </w:r>
    </w:p>
    <w:p w:rsidR="002F2161" w:rsidRPr="004B6E28" w:rsidRDefault="00965BCD" w:rsidP="00836F3C">
      <w:pPr>
        <w:pStyle w:val="11"/>
        <w:numPr>
          <w:ilvl w:val="0"/>
          <w:numId w:val="5"/>
        </w:numPr>
        <w:snapToGrid w:val="0"/>
        <w:spacing w:before="120" w:line="300" w:lineRule="auto"/>
        <w:ind w:left="0" w:firstLineChars="163" w:firstLine="391"/>
        <w:jc w:val="both"/>
        <w:rPr>
          <w:rFonts w:ascii="Arial" w:eastAsia="宋体" w:hAnsi="Arial" w:cs="Arial"/>
          <w:sz w:val="24"/>
          <w:szCs w:val="24"/>
          <w:lang w:eastAsia="zh-CN"/>
        </w:rPr>
      </w:pPr>
      <w:r w:rsidRPr="004B6E28">
        <w:rPr>
          <w:rFonts w:ascii="Arial" w:eastAsia="宋体" w:hAnsi="Arial" w:cs="Arial"/>
          <w:sz w:val="24"/>
          <w:szCs w:val="24"/>
          <w:lang w:eastAsia="zh-CN"/>
        </w:rPr>
        <w:t>中心</w:t>
      </w:r>
      <w:r w:rsidR="00337BFC" w:rsidRPr="004B6E28">
        <w:rPr>
          <w:rFonts w:ascii="Arial" w:eastAsia="宋体" w:hAnsi="Arial" w:cs="Arial"/>
          <w:sz w:val="24"/>
          <w:szCs w:val="24"/>
          <w:lang w:eastAsia="zh-CN"/>
        </w:rPr>
        <w:t>和</w:t>
      </w:r>
      <w:r w:rsidR="00337BFC" w:rsidRPr="004B6E28">
        <w:rPr>
          <w:rFonts w:ascii="Arial" w:eastAsia="宋体" w:hAnsi="Arial" w:cs="Arial"/>
          <w:sz w:val="24"/>
          <w:szCs w:val="24"/>
          <w:lang w:eastAsia="zh-CN"/>
        </w:rPr>
        <w:t>/</w:t>
      </w:r>
      <w:r w:rsidR="00337BFC" w:rsidRPr="004B6E28">
        <w:rPr>
          <w:rFonts w:ascii="Arial" w:eastAsia="宋体" w:hAnsi="Arial" w:cs="Arial"/>
          <w:sz w:val="24"/>
          <w:szCs w:val="24"/>
          <w:lang w:eastAsia="zh-CN"/>
        </w:rPr>
        <w:t>或操作者的数量</w:t>
      </w:r>
    </w:p>
    <w:p w:rsidR="002F2161" w:rsidRPr="004B6E28" w:rsidRDefault="00337BFC" w:rsidP="00836F3C">
      <w:pPr>
        <w:pStyle w:val="11"/>
        <w:numPr>
          <w:ilvl w:val="0"/>
          <w:numId w:val="5"/>
        </w:numPr>
        <w:snapToGrid w:val="0"/>
        <w:spacing w:before="120" w:line="300" w:lineRule="auto"/>
        <w:ind w:left="0" w:firstLineChars="163" w:firstLine="391"/>
        <w:jc w:val="both"/>
        <w:rPr>
          <w:rFonts w:ascii="Arial" w:eastAsia="宋体" w:hAnsi="Arial" w:cs="Arial"/>
          <w:sz w:val="24"/>
          <w:szCs w:val="24"/>
          <w:lang w:eastAsia="zh-CN"/>
        </w:rPr>
      </w:pPr>
      <w:r w:rsidRPr="004B6E28">
        <w:rPr>
          <w:rFonts w:ascii="Arial" w:eastAsia="宋体" w:hAnsi="Arial" w:cs="Arial"/>
          <w:sz w:val="24"/>
          <w:szCs w:val="24"/>
          <w:lang w:eastAsia="zh-CN"/>
        </w:rPr>
        <w:t>测定内和测定间精确性的标准偏差，其中置信区间为</w:t>
      </w:r>
      <w:r w:rsidRPr="004B6E28">
        <w:rPr>
          <w:rFonts w:ascii="Arial" w:eastAsia="宋体" w:hAnsi="Arial" w:cs="Arial"/>
          <w:sz w:val="24"/>
          <w:szCs w:val="24"/>
          <w:lang w:eastAsia="zh-CN"/>
        </w:rPr>
        <w:t>95</w:t>
      </w:r>
      <w:r w:rsidRPr="004B6E28">
        <w:rPr>
          <w:rFonts w:ascii="Arial" w:eastAsia="宋体" w:hAnsi="Arial" w:cs="Arial"/>
          <w:sz w:val="24"/>
          <w:szCs w:val="24"/>
          <w:lang w:eastAsia="zh-CN"/>
        </w:rPr>
        <w:t>％</w:t>
      </w:r>
    </w:p>
    <w:p w:rsidR="002F2161" w:rsidRPr="004B6E28" w:rsidRDefault="00337BFC" w:rsidP="006B00DA">
      <w:pPr>
        <w:snapToGrid w:val="0"/>
        <w:spacing w:before="10" w:line="300" w:lineRule="auto"/>
        <w:jc w:val="both"/>
        <w:rPr>
          <w:rFonts w:ascii="Arial" w:eastAsia="宋体" w:hAnsi="Arial" w:cs="Arial"/>
          <w:sz w:val="24"/>
          <w:szCs w:val="24"/>
          <w:lang w:eastAsia="zh-CN"/>
        </w:rPr>
      </w:pPr>
      <w:bookmarkStart w:id="25" w:name="We_recommend_that_you_identify_which_fac"/>
      <w:bookmarkEnd w:id="25"/>
      <w:r w:rsidRPr="004B6E28">
        <w:rPr>
          <w:rFonts w:ascii="Arial" w:eastAsia="宋体" w:hAnsi="Arial" w:cs="Arial"/>
          <w:sz w:val="24"/>
          <w:szCs w:val="24"/>
          <w:lang w:eastAsia="zh-CN"/>
        </w:rPr>
        <w:t>我们建议</w:t>
      </w:r>
      <w:r w:rsidR="000972CB" w:rsidRPr="004B6E28">
        <w:rPr>
          <w:rFonts w:ascii="Arial" w:eastAsia="宋体" w:hAnsi="Arial" w:cs="Arial"/>
          <w:sz w:val="24"/>
          <w:szCs w:val="24"/>
          <w:lang w:eastAsia="zh-CN"/>
        </w:rPr>
        <w:t>贵公司</w:t>
      </w:r>
      <w:r w:rsidRPr="004B6E28">
        <w:rPr>
          <w:rFonts w:ascii="Arial" w:eastAsia="宋体" w:hAnsi="Arial" w:cs="Arial"/>
          <w:sz w:val="24"/>
          <w:szCs w:val="24"/>
          <w:lang w:eastAsia="zh-CN"/>
        </w:rPr>
        <w:t>确定哪些因素（如工具校准，试剂批号和操作者）恒定，</w:t>
      </w:r>
      <w:r w:rsidR="00965BCD" w:rsidRPr="004B6E28">
        <w:rPr>
          <w:rFonts w:ascii="Arial" w:eastAsia="宋体" w:hAnsi="Arial" w:cs="Arial"/>
          <w:sz w:val="24"/>
          <w:szCs w:val="24"/>
          <w:lang w:eastAsia="zh-CN"/>
        </w:rPr>
        <w:t>及</w:t>
      </w:r>
      <w:r w:rsidRPr="004B6E28">
        <w:rPr>
          <w:rFonts w:ascii="Arial" w:eastAsia="宋体" w:hAnsi="Arial" w:cs="Arial"/>
          <w:sz w:val="24"/>
          <w:szCs w:val="24"/>
          <w:lang w:eastAsia="zh-CN"/>
        </w:rPr>
        <w:t>在评价期间变化。如果计算方法不同于</w:t>
      </w:r>
      <w:r w:rsidRPr="004B6E28">
        <w:rPr>
          <w:rFonts w:ascii="Arial" w:eastAsia="宋体" w:hAnsi="Arial" w:cs="Arial"/>
          <w:sz w:val="24"/>
          <w:szCs w:val="24"/>
          <w:lang w:eastAsia="zh-CN"/>
        </w:rPr>
        <w:t>CLSI</w:t>
      </w:r>
      <w:r w:rsidRPr="004B6E28">
        <w:rPr>
          <w:rFonts w:ascii="Arial" w:eastAsia="宋体" w:hAnsi="Arial" w:cs="Arial"/>
          <w:sz w:val="24"/>
          <w:szCs w:val="24"/>
          <w:lang w:eastAsia="zh-CN"/>
        </w:rPr>
        <w:t>，</w:t>
      </w:r>
      <w:r w:rsidRPr="004B6E28">
        <w:rPr>
          <w:rFonts w:ascii="Arial" w:eastAsia="宋体" w:hAnsi="Arial" w:cs="Arial"/>
          <w:sz w:val="24"/>
          <w:szCs w:val="24"/>
          <w:lang w:eastAsia="zh-CN"/>
        </w:rPr>
        <w:t>EP15-A2</w:t>
      </w:r>
      <w:r w:rsidRPr="004B6E28">
        <w:rPr>
          <w:rFonts w:ascii="Arial" w:eastAsia="宋体" w:hAnsi="Arial" w:cs="Arial"/>
          <w:sz w:val="24"/>
          <w:szCs w:val="24"/>
          <w:lang w:eastAsia="zh-CN"/>
        </w:rPr>
        <w:t>中所述的计算方法，则应对其进行说明。</w:t>
      </w:r>
    </w:p>
    <w:p w:rsidR="002F2161" w:rsidRDefault="00337BFC" w:rsidP="006B00DA">
      <w:pPr>
        <w:pStyle w:val="a4"/>
        <w:snapToGrid w:val="0"/>
        <w:spacing w:before="120" w:line="300" w:lineRule="auto"/>
        <w:ind w:left="0"/>
        <w:jc w:val="both"/>
        <w:rPr>
          <w:rFonts w:ascii="Arial" w:eastAsia="宋体" w:hAnsi="Arial" w:cs="Arial"/>
          <w:lang w:eastAsia="zh-CN"/>
        </w:rPr>
      </w:pPr>
      <w:r w:rsidRPr="004B6E28">
        <w:rPr>
          <w:rFonts w:ascii="Arial" w:eastAsia="宋体" w:hAnsi="Arial" w:cs="Arial"/>
          <w:lang w:eastAsia="zh-CN"/>
        </w:rPr>
        <w:t>如果</w:t>
      </w:r>
      <w:r w:rsidR="000972CB" w:rsidRPr="004B6E28">
        <w:rPr>
          <w:rFonts w:ascii="Arial" w:eastAsia="宋体" w:hAnsi="Arial" w:cs="Arial"/>
          <w:lang w:eastAsia="zh-CN"/>
        </w:rPr>
        <w:t>贵公司</w:t>
      </w:r>
      <w:r w:rsidRPr="004B6E28">
        <w:rPr>
          <w:rFonts w:ascii="Arial" w:eastAsia="宋体" w:hAnsi="Arial" w:cs="Arial"/>
          <w:lang w:eastAsia="zh-CN"/>
        </w:rPr>
        <w:t>的测定需要或推荐使用自动化仪器，我们建议</w:t>
      </w:r>
      <w:r w:rsidR="000972CB" w:rsidRPr="004B6E28">
        <w:rPr>
          <w:rFonts w:ascii="Arial" w:eastAsia="宋体" w:hAnsi="Arial" w:cs="Arial"/>
          <w:lang w:eastAsia="zh-CN"/>
        </w:rPr>
        <w:t>贵公司</w:t>
      </w:r>
      <w:r w:rsidRPr="004B6E28">
        <w:rPr>
          <w:rFonts w:ascii="Arial" w:eastAsia="宋体" w:hAnsi="Arial" w:cs="Arial"/>
          <w:lang w:eastAsia="zh-CN"/>
        </w:rPr>
        <w:t>使用三种不同的工具构造（即不同的工具序列号）执行上述精确性试验。</w:t>
      </w:r>
    </w:p>
    <w:p w:rsidR="00FE20E0" w:rsidRPr="004B6E28" w:rsidRDefault="00FE20E0" w:rsidP="006B00DA">
      <w:pPr>
        <w:pStyle w:val="a4"/>
        <w:snapToGrid w:val="0"/>
        <w:spacing w:before="120" w:line="300" w:lineRule="auto"/>
        <w:ind w:left="0"/>
        <w:jc w:val="both"/>
        <w:rPr>
          <w:rFonts w:ascii="Arial" w:eastAsia="宋体" w:hAnsi="Arial" w:cs="Arial"/>
          <w:lang w:eastAsia="zh-CN"/>
        </w:rPr>
      </w:pPr>
    </w:p>
    <w:p w:rsidR="002F2161" w:rsidRPr="00FE20E0" w:rsidRDefault="00337BFC" w:rsidP="006B00DA">
      <w:pPr>
        <w:snapToGrid w:val="0"/>
        <w:spacing w:before="10" w:line="300" w:lineRule="auto"/>
        <w:jc w:val="both"/>
        <w:rPr>
          <w:rFonts w:ascii="Arial" w:eastAsia="宋体" w:hAnsi="Arial" w:cs="Arial"/>
          <w:sz w:val="24"/>
          <w:szCs w:val="24"/>
          <w:u w:val="single"/>
          <w:lang w:eastAsia="zh-CN"/>
        </w:rPr>
      </w:pPr>
      <w:bookmarkStart w:id="26" w:name="Interference"/>
      <w:bookmarkEnd w:id="26"/>
      <w:r w:rsidRPr="00FE20E0">
        <w:rPr>
          <w:rFonts w:ascii="Arial" w:eastAsia="宋体" w:hAnsi="Arial" w:cs="Arial"/>
          <w:sz w:val="24"/>
          <w:szCs w:val="24"/>
          <w:u w:val="single"/>
          <w:lang w:eastAsia="zh-CN"/>
        </w:rPr>
        <w:t>干扰</w:t>
      </w:r>
    </w:p>
    <w:p w:rsidR="002F2161" w:rsidRPr="004B6E28" w:rsidRDefault="002F2161" w:rsidP="006B00DA">
      <w:pPr>
        <w:snapToGrid w:val="0"/>
        <w:spacing w:before="10" w:line="300" w:lineRule="auto"/>
        <w:jc w:val="both"/>
        <w:rPr>
          <w:rFonts w:ascii="Arial" w:eastAsia="宋体" w:hAnsi="Arial" w:cs="Arial"/>
          <w:sz w:val="24"/>
          <w:szCs w:val="24"/>
          <w:lang w:eastAsia="zh-CN"/>
        </w:rPr>
      </w:pPr>
    </w:p>
    <w:p w:rsidR="002F2161" w:rsidRPr="004B6E28" w:rsidRDefault="00337BFC" w:rsidP="006B00DA">
      <w:pPr>
        <w:pStyle w:val="a4"/>
        <w:snapToGrid w:val="0"/>
        <w:spacing w:before="69" w:line="300" w:lineRule="auto"/>
        <w:ind w:left="0"/>
        <w:jc w:val="both"/>
        <w:rPr>
          <w:rFonts w:ascii="Arial" w:eastAsia="宋体" w:hAnsi="Arial" w:cs="Arial"/>
          <w:lang w:eastAsia="zh-CN"/>
        </w:rPr>
      </w:pPr>
      <w:r w:rsidRPr="004B6E28">
        <w:rPr>
          <w:rFonts w:ascii="Arial" w:eastAsia="宋体" w:hAnsi="Arial" w:cs="Arial"/>
          <w:lang w:eastAsia="zh-CN"/>
        </w:rPr>
        <w:t>我们建议</w:t>
      </w:r>
      <w:r w:rsidR="000972CB" w:rsidRPr="004B6E28">
        <w:rPr>
          <w:rFonts w:ascii="Arial" w:eastAsia="宋体" w:hAnsi="Arial" w:cs="Arial"/>
          <w:lang w:eastAsia="zh-CN"/>
        </w:rPr>
        <w:t>贵公司</w:t>
      </w:r>
      <w:r w:rsidRPr="004B6E28">
        <w:rPr>
          <w:rFonts w:ascii="Arial" w:eastAsia="宋体" w:hAnsi="Arial" w:cs="Arial"/>
          <w:lang w:eastAsia="zh-CN"/>
        </w:rPr>
        <w:t>说明潜在的干扰物对测定性能的影响。实验设计的示例，包括选择用于试验的干扰物的指南，见</w:t>
      </w:r>
      <w:r w:rsidRPr="004B6E28">
        <w:rPr>
          <w:rFonts w:ascii="Arial" w:eastAsia="宋体" w:hAnsi="Arial" w:cs="Arial"/>
          <w:lang w:eastAsia="zh-CN"/>
        </w:rPr>
        <w:t>CLSI EP7-A</w:t>
      </w:r>
      <w:r w:rsidR="00FB4739" w:rsidRPr="004B6E28">
        <w:rPr>
          <w:rFonts w:ascii="Arial" w:eastAsia="宋体" w:hAnsi="Arial" w:cs="Arial"/>
          <w:lang w:eastAsia="zh-CN"/>
        </w:rPr>
        <w:t>[</w:t>
      </w:r>
      <w:r w:rsidRPr="004B6E28">
        <w:rPr>
          <w:rFonts w:ascii="Arial" w:eastAsia="宋体" w:hAnsi="Arial" w:cs="Arial"/>
          <w:lang w:eastAsia="zh-CN"/>
        </w:rPr>
        <w:t xml:space="preserve"> </w:t>
      </w:r>
      <w:r w:rsidRPr="004B6E28">
        <w:rPr>
          <w:rFonts w:ascii="Arial" w:eastAsia="宋体" w:hAnsi="Arial" w:cs="Arial"/>
          <w:lang w:eastAsia="zh-CN"/>
        </w:rPr>
        <w:t>参考文献：</w:t>
      </w:r>
      <w:r w:rsidRPr="004B6E28">
        <w:rPr>
          <w:rFonts w:ascii="Arial" w:eastAsia="宋体" w:hAnsi="Arial" w:cs="Arial"/>
          <w:lang w:eastAsia="zh-CN"/>
        </w:rPr>
        <w:t>16</w:t>
      </w:r>
      <w:r w:rsidR="00FB4739" w:rsidRPr="004B6E28">
        <w:rPr>
          <w:rFonts w:ascii="Arial" w:eastAsia="宋体" w:hAnsi="Arial" w:cs="Arial"/>
          <w:lang w:eastAsia="zh-CN"/>
        </w:rPr>
        <w:t>]</w:t>
      </w:r>
      <w:r w:rsidRPr="004B6E28">
        <w:rPr>
          <w:rFonts w:ascii="Arial" w:eastAsia="宋体" w:hAnsi="Arial" w:cs="Arial"/>
          <w:lang w:eastAsia="zh-CN"/>
        </w:rPr>
        <w:t>。潜在的干扰源可以包括通常存在于血清中的化合物，例如三油酸甘油酯（甘油三酯），血红蛋白，胆红素和血清白蛋白。</w:t>
      </w:r>
    </w:p>
    <w:p w:rsidR="002F2161" w:rsidRPr="004B6E28" w:rsidRDefault="002F2161" w:rsidP="006B00DA">
      <w:pPr>
        <w:snapToGrid w:val="0"/>
        <w:spacing w:before="10" w:line="300" w:lineRule="auto"/>
        <w:jc w:val="both"/>
        <w:rPr>
          <w:rFonts w:ascii="Arial" w:eastAsia="宋体" w:hAnsi="Arial" w:cs="Arial"/>
          <w:sz w:val="24"/>
          <w:szCs w:val="24"/>
          <w:lang w:eastAsia="zh-CN"/>
        </w:rPr>
      </w:pPr>
    </w:p>
    <w:p w:rsidR="002F2161" w:rsidRPr="004B6E28" w:rsidRDefault="00337BFC" w:rsidP="006B00DA">
      <w:pPr>
        <w:snapToGrid w:val="0"/>
        <w:spacing w:before="10" w:line="300" w:lineRule="auto"/>
        <w:jc w:val="both"/>
        <w:rPr>
          <w:rFonts w:ascii="Arial" w:eastAsia="宋体" w:hAnsi="Arial" w:cs="Arial"/>
          <w:sz w:val="24"/>
          <w:szCs w:val="24"/>
          <w:lang w:eastAsia="zh-CN"/>
        </w:rPr>
      </w:pPr>
      <w:r w:rsidRPr="004B6E28">
        <w:rPr>
          <w:rFonts w:ascii="Arial" w:eastAsia="宋体" w:hAnsi="Arial" w:cs="Arial"/>
          <w:sz w:val="24"/>
          <w:szCs w:val="24"/>
          <w:lang w:eastAsia="zh-CN"/>
        </w:rPr>
        <w:t>我们建议</w:t>
      </w:r>
      <w:r w:rsidR="000972CB" w:rsidRPr="004B6E28">
        <w:rPr>
          <w:rFonts w:ascii="Arial" w:eastAsia="宋体" w:hAnsi="Arial" w:cs="Arial"/>
          <w:sz w:val="24"/>
          <w:szCs w:val="24"/>
          <w:lang w:eastAsia="zh-CN"/>
        </w:rPr>
        <w:t>贵公司</w:t>
      </w:r>
      <w:r w:rsidRPr="004B6E28">
        <w:rPr>
          <w:rFonts w:ascii="Arial" w:eastAsia="宋体" w:hAnsi="Arial" w:cs="Arial"/>
          <w:sz w:val="24"/>
          <w:szCs w:val="24"/>
          <w:lang w:eastAsia="zh-CN"/>
        </w:rPr>
        <w:t>纳入以下项目：</w:t>
      </w:r>
    </w:p>
    <w:p w:rsidR="002F2161" w:rsidRPr="004B6E28" w:rsidRDefault="002F2161" w:rsidP="006B00DA">
      <w:pPr>
        <w:pStyle w:val="a4"/>
        <w:snapToGrid w:val="0"/>
        <w:spacing w:line="300" w:lineRule="auto"/>
        <w:ind w:left="0"/>
        <w:jc w:val="both"/>
        <w:rPr>
          <w:rFonts w:ascii="Arial" w:eastAsia="宋体" w:hAnsi="Arial" w:cs="Arial"/>
          <w:lang w:eastAsia="zh-CN"/>
        </w:rPr>
      </w:pPr>
    </w:p>
    <w:p w:rsidR="002F2161" w:rsidRPr="004B6E28" w:rsidRDefault="00337BFC" w:rsidP="00FD13CF">
      <w:pPr>
        <w:pStyle w:val="11"/>
        <w:numPr>
          <w:ilvl w:val="0"/>
          <w:numId w:val="5"/>
        </w:numPr>
        <w:snapToGrid w:val="0"/>
        <w:spacing w:before="120" w:line="300" w:lineRule="auto"/>
        <w:ind w:left="0" w:firstLineChars="163" w:firstLine="391"/>
        <w:jc w:val="both"/>
        <w:rPr>
          <w:rFonts w:ascii="Arial" w:eastAsia="宋体" w:hAnsi="Arial" w:cs="Arial"/>
          <w:sz w:val="24"/>
          <w:szCs w:val="24"/>
          <w:lang w:eastAsia="zh-CN"/>
        </w:rPr>
      </w:pPr>
      <w:bookmarkStart w:id="27" w:name="_types_and_levels_of_interferents_teste"/>
      <w:bookmarkEnd w:id="27"/>
      <w:r w:rsidRPr="004B6E28">
        <w:rPr>
          <w:rFonts w:ascii="Arial" w:eastAsia="宋体" w:hAnsi="Arial" w:cs="Arial"/>
          <w:sz w:val="24"/>
          <w:szCs w:val="24"/>
          <w:lang w:eastAsia="zh-CN"/>
        </w:rPr>
        <w:t>所测试的干扰物的类型和水平</w:t>
      </w:r>
    </w:p>
    <w:p w:rsidR="002F2161" w:rsidRPr="004B6E28" w:rsidRDefault="00337BFC" w:rsidP="00FD13CF">
      <w:pPr>
        <w:pStyle w:val="11"/>
        <w:numPr>
          <w:ilvl w:val="0"/>
          <w:numId w:val="5"/>
        </w:numPr>
        <w:snapToGrid w:val="0"/>
        <w:spacing w:before="120" w:line="300" w:lineRule="auto"/>
        <w:ind w:left="0" w:firstLineChars="163" w:firstLine="391"/>
        <w:jc w:val="both"/>
        <w:rPr>
          <w:rFonts w:ascii="Arial" w:eastAsia="宋体" w:hAnsi="Arial" w:cs="Arial"/>
          <w:sz w:val="24"/>
          <w:szCs w:val="24"/>
          <w:lang w:eastAsia="zh-CN"/>
        </w:rPr>
      </w:pPr>
      <w:r w:rsidRPr="004B6E28">
        <w:rPr>
          <w:rFonts w:ascii="Arial" w:eastAsia="宋体" w:hAnsi="Arial" w:cs="Arial"/>
          <w:sz w:val="24"/>
          <w:szCs w:val="24"/>
          <w:lang w:eastAsia="zh-CN"/>
        </w:rPr>
        <w:t>样本中抗体的水平，包括对如何确定抗体水平的说明</w:t>
      </w:r>
    </w:p>
    <w:p w:rsidR="002F2161" w:rsidRPr="004B6E28" w:rsidRDefault="00337BFC" w:rsidP="00FD13CF">
      <w:pPr>
        <w:pStyle w:val="11"/>
        <w:numPr>
          <w:ilvl w:val="0"/>
          <w:numId w:val="5"/>
        </w:numPr>
        <w:snapToGrid w:val="0"/>
        <w:spacing w:before="120" w:line="300" w:lineRule="auto"/>
        <w:ind w:left="0" w:firstLineChars="163" w:firstLine="391"/>
        <w:jc w:val="both"/>
        <w:rPr>
          <w:rFonts w:ascii="Arial" w:eastAsia="宋体" w:hAnsi="Arial" w:cs="Arial"/>
          <w:sz w:val="24"/>
          <w:szCs w:val="24"/>
          <w:lang w:eastAsia="zh-CN"/>
        </w:rPr>
      </w:pPr>
      <w:r w:rsidRPr="004B6E28">
        <w:rPr>
          <w:rFonts w:ascii="Arial" w:eastAsia="宋体" w:hAnsi="Arial" w:cs="Arial"/>
          <w:sz w:val="24"/>
          <w:szCs w:val="24"/>
          <w:lang w:eastAsia="zh-CN"/>
        </w:rPr>
        <w:t>所测试的重复数</w:t>
      </w:r>
    </w:p>
    <w:p w:rsidR="002F2161" w:rsidRPr="004B6E28" w:rsidRDefault="00337BFC" w:rsidP="00FD13CF">
      <w:pPr>
        <w:pStyle w:val="11"/>
        <w:numPr>
          <w:ilvl w:val="0"/>
          <w:numId w:val="5"/>
        </w:numPr>
        <w:snapToGrid w:val="0"/>
        <w:spacing w:before="120" w:line="300" w:lineRule="auto"/>
        <w:ind w:left="0" w:firstLineChars="163" w:firstLine="391"/>
        <w:jc w:val="both"/>
        <w:rPr>
          <w:rFonts w:ascii="Arial" w:eastAsia="宋体" w:hAnsi="Arial" w:cs="Arial"/>
          <w:sz w:val="24"/>
          <w:szCs w:val="24"/>
          <w:lang w:eastAsia="zh-CN"/>
        </w:rPr>
      </w:pPr>
      <w:r w:rsidRPr="004B6E28">
        <w:rPr>
          <w:rFonts w:ascii="Arial" w:eastAsia="宋体" w:hAnsi="Arial" w:cs="Arial"/>
          <w:sz w:val="24"/>
          <w:szCs w:val="24"/>
          <w:lang w:eastAsia="zh-CN"/>
        </w:rPr>
        <w:t>计算干扰的定义或方法</w:t>
      </w:r>
    </w:p>
    <w:p w:rsidR="002F2161" w:rsidRPr="004B6E28" w:rsidRDefault="002F2161" w:rsidP="006B00DA">
      <w:pPr>
        <w:snapToGrid w:val="0"/>
        <w:spacing w:before="5" w:line="300" w:lineRule="auto"/>
        <w:jc w:val="both"/>
        <w:rPr>
          <w:rFonts w:ascii="Arial" w:eastAsia="宋体" w:hAnsi="Arial" w:cs="Arial"/>
          <w:sz w:val="24"/>
          <w:szCs w:val="24"/>
          <w:lang w:eastAsia="zh-CN"/>
        </w:rPr>
      </w:pPr>
    </w:p>
    <w:p w:rsidR="002F2161" w:rsidRPr="004B6E28" w:rsidRDefault="00337BFC" w:rsidP="006B00DA">
      <w:pPr>
        <w:pStyle w:val="a4"/>
        <w:snapToGrid w:val="0"/>
        <w:spacing w:line="300" w:lineRule="auto"/>
        <w:ind w:left="0"/>
        <w:jc w:val="both"/>
        <w:rPr>
          <w:rFonts w:ascii="Arial" w:eastAsia="宋体" w:hAnsi="Arial" w:cs="Arial"/>
          <w:lang w:eastAsia="zh-CN"/>
        </w:rPr>
      </w:pPr>
      <w:r w:rsidRPr="004B6E28">
        <w:rPr>
          <w:rFonts w:ascii="Arial" w:eastAsia="宋体" w:hAnsi="Arial" w:cs="Arial"/>
          <w:lang w:eastAsia="zh-CN"/>
        </w:rPr>
        <w:t>我们建议</w:t>
      </w:r>
      <w:r w:rsidR="000972CB" w:rsidRPr="004B6E28">
        <w:rPr>
          <w:rFonts w:ascii="Arial" w:eastAsia="宋体" w:hAnsi="Arial" w:cs="Arial"/>
          <w:lang w:eastAsia="zh-CN"/>
        </w:rPr>
        <w:t>贵公司</w:t>
      </w:r>
      <w:r w:rsidRPr="004B6E28">
        <w:rPr>
          <w:rFonts w:ascii="Arial" w:eastAsia="宋体" w:hAnsi="Arial" w:cs="Arial"/>
          <w:lang w:eastAsia="zh-CN"/>
        </w:rPr>
        <w:t>确定偏差中任何已观察到的趋势（即，阴性或阳性），并说明在存在特定干扰物的情况下所观察到的回收范围。与</w:t>
      </w:r>
      <w:r w:rsidR="00965BCD" w:rsidRPr="004B6E28">
        <w:rPr>
          <w:rFonts w:ascii="Arial" w:eastAsia="宋体" w:hAnsi="Arial" w:cs="Arial"/>
          <w:lang w:eastAsia="zh-CN"/>
        </w:rPr>
        <w:t>仅</w:t>
      </w:r>
      <w:r w:rsidRPr="004B6E28">
        <w:rPr>
          <w:rFonts w:ascii="Arial" w:eastAsia="宋体" w:hAnsi="Arial" w:cs="Arial"/>
          <w:lang w:eastAsia="zh-CN"/>
        </w:rPr>
        <w:t>列出平均回收率相比，这种方法可提供更多信息。我们建议</w:t>
      </w:r>
      <w:r w:rsidR="000972CB" w:rsidRPr="004B6E28">
        <w:rPr>
          <w:rFonts w:ascii="Arial" w:eastAsia="宋体" w:hAnsi="Arial" w:cs="Arial"/>
          <w:lang w:eastAsia="zh-CN"/>
        </w:rPr>
        <w:t>贵公司</w:t>
      </w:r>
      <w:r w:rsidRPr="004B6E28">
        <w:rPr>
          <w:rFonts w:ascii="Arial" w:eastAsia="宋体" w:hAnsi="Arial" w:cs="Arial"/>
          <w:lang w:eastAsia="zh-CN"/>
        </w:rPr>
        <w:t>说明确定无干扰的标准或水平。</w:t>
      </w:r>
    </w:p>
    <w:p w:rsidR="002F2161" w:rsidRPr="004B6E28" w:rsidRDefault="000972CB" w:rsidP="006B00DA">
      <w:pPr>
        <w:pStyle w:val="a4"/>
        <w:snapToGrid w:val="0"/>
        <w:spacing w:line="300" w:lineRule="auto"/>
        <w:ind w:left="0"/>
        <w:jc w:val="both"/>
        <w:rPr>
          <w:rFonts w:ascii="Arial" w:eastAsia="宋体" w:hAnsi="Arial" w:cs="Arial"/>
          <w:lang w:eastAsia="zh-CN"/>
        </w:rPr>
      </w:pPr>
      <w:r w:rsidRPr="004B6E28">
        <w:rPr>
          <w:rFonts w:ascii="Arial" w:eastAsia="宋体" w:hAnsi="Arial" w:cs="Arial"/>
          <w:lang w:eastAsia="zh-CN"/>
        </w:rPr>
        <w:t>贵公司</w:t>
      </w:r>
      <w:r w:rsidR="00337BFC" w:rsidRPr="004B6E28">
        <w:rPr>
          <w:rFonts w:ascii="Arial" w:eastAsia="宋体" w:hAnsi="Arial" w:cs="Arial"/>
          <w:lang w:eastAsia="zh-CN"/>
        </w:rPr>
        <w:t>可能无需对已经在文献或其他来源中确定为</w:t>
      </w:r>
      <w:r w:rsidRPr="004B6E28">
        <w:rPr>
          <w:rFonts w:ascii="Arial" w:eastAsia="宋体" w:hAnsi="Arial" w:cs="Arial"/>
          <w:lang w:eastAsia="zh-CN"/>
        </w:rPr>
        <w:t>贵公司</w:t>
      </w:r>
      <w:r w:rsidR="00337BFC" w:rsidRPr="004B6E28">
        <w:rPr>
          <w:rFonts w:ascii="Arial" w:eastAsia="宋体" w:hAnsi="Arial" w:cs="Arial"/>
          <w:lang w:eastAsia="zh-CN"/>
        </w:rPr>
        <w:t>的测定的潜在干扰物进行额外的干扰试验。但是，</w:t>
      </w:r>
      <w:r w:rsidRPr="004B6E28">
        <w:rPr>
          <w:rFonts w:ascii="Arial" w:eastAsia="宋体" w:hAnsi="Arial" w:cs="Arial"/>
          <w:lang w:eastAsia="zh-CN"/>
        </w:rPr>
        <w:t>贵公司</w:t>
      </w:r>
      <w:r w:rsidR="00337BFC" w:rsidRPr="004B6E28">
        <w:rPr>
          <w:rFonts w:ascii="Arial" w:eastAsia="宋体" w:hAnsi="Arial" w:cs="Arial"/>
          <w:lang w:eastAsia="zh-CN"/>
        </w:rPr>
        <w:t>可以在标签中进行适当引用来说明其他潜在的干扰物。</w:t>
      </w:r>
    </w:p>
    <w:p w:rsidR="002F2161" w:rsidRPr="004B6E28" w:rsidRDefault="002F2161" w:rsidP="006B00DA">
      <w:pPr>
        <w:snapToGrid w:val="0"/>
        <w:spacing w:before="10" w:line="300" w:lineRule="auto"/>
        <w:jc w:val="both"/>
        <w:rPr>
          <w:rFonts w:ascii="Arial" w:eastAsia="宋体" w:hAnsi="Arial" w:cs="Arial"/>
          <w:sz w:val="24"/>
          <w:szCs w:val="24"/>
          <w:lang w:eastAsia="zh-CN"/>
        </w:rPr>
      </w:pPr>
    </w:p>
    <w:p w:rsidR="002F2161" w:rsidRPr="004B6E28" w:rsidRDefault="002F2161" w:rsidP="006B00DA">
      <w:pPr>
        <w:snapToGrid w:val="0"/>
        <w:spacing w:before="10" w:line="300" w:lineRule="auto"/>
        <w:jc w:val="both"/>
        <w:rPr>
          <w:rFonts w:ascii="Arial" w:eastAsia="宋体" w:hAnsi="Arial" w:cs="Arial"/>
          <w:sz w:val="24"/>
          <w:szCs w:val="24"/>
          <w:lang w:eastAsia="zh-CN"/>
        </w:rPr>
      </w:pPr>
    </w:p>
    <w:p w:rsidR="002F2161" w:rsidRPr="00EC520D" w:rsidRDefault="00337BFC" w:rsidP="006B00DA">
      <w:pPr>
        <w:snapToGrid w:val="0"/>
        <w:spacing w:before="10" w:line="300" w:lineRule="auto"/>
        <w:jc w:val="both"/>
        <w:rPr>
          <w:rFonts w:ascii="Arial" w:eastAsia="宋体" w:hAnsi="Arial" w:cs="Arial"/>
          <w:sz w:val="24"/>
          <w:szCs w:val="24"/>
          <w:u w:val="single"/>
          <w:lang w:eastAsia="zh-CN"/>
        </w:rPr>
      </w:pPr>
      <w:bookmarkStart w:id="28" w:name="Cross-reactivity"/>
      <w:bookmarkEnd w:id="28"/>
      <w:r w:rsidRPr="00EC520D">
        <w:rPr>
          <w:rFonts w:ascii="Arial" w:eastAsia="宋体" w:hAnsi="Arial" w:cs="Arial"/>
          <w:sz w:val="24"/>
          <w:szCs w:val="24"/>
          <w:u w:val="single"/>
          <w:lang w:eastAsia="zh-CN"/>
        </w:rPr>
        <w:lastRenderedPageBreak/>
        <w:t>交叉反应性</w:t>
      </w:r>
    </w:p>
    <w:p w:rsidR="002F2161" w:rsidRPr="004B6E28" w:rsidRDefault="002F2161" w:rsidP="006B00DA">
      <w:pPr>
        <w:snapToGrid w:val="0"/>
        <w:spacing w:before="10" w:line="300" w:lineRule="auto"/>
        <w:jc w:val="both"/>
        <w:rPr>
          <w:rFonts w:ascii="Arial" w:eastAsia="宋体" w:hAnsi="Arial" w:cs="Arial"/>
          <w:sz w:val="24"/>
          <w:szCs w:val="24"/>
          <w:lang w:eastAsia="zh-CN"/>
        </w:rPr>
      </w:pPr>
    </w:p>
    <w:p w:rsidR="002F2161" w:rsidRPr="004B6E28" w:rsidRDefault="00337BFC" w:rsidP="006B00DA">
      <w:pPr>
        <w:pStyle w:val="a4"/>
        <w:snapToGrid w:val="0"/>
        <w:spacing w:before="69" w:line="300" w:lineRule="auto"/>
        <w:ind w:left="0"/>
        <w:jc w:val="both"/>
        <w:rPr>
          <w:rFonts w:ascii="Arial" w:eastAsia="宋体" w:hAnsi="Arial" w:cs="Arial"/>
          <w:lang w:eastAsia="zh-CN"/>
        </w:rPr>
      </w:pPr>
      <w:r w:rsidRPr="004B6E28">
        <w:rPr>
          <w:rFonts w:ascii="Arial" w:eastAsia="宋体" w:hAnsi="Arial" w:cs="Arial"/>
          <w:lang w:eastAsia="zh-CN"/>
        </w:rPr>
        <w:t>我们建议</w:t>
      </w:r>
      <w:r w:rsidR="000972CB" w:rsidRPr="004B6E28">
        <w:rPr>
          <w:rFonts w:ascii="Arial" w:eastAsia="宋体" w:hAnsi="Arial" w:cs="Arial"/>
          <w:lang w:eastAsia="zh-CN"/>
        </w:rPr>
        <w:t>贵公司</w:t>
      </w:r>
      <w:r w:rsidRPr="004B6E28">
        <w:rPr>
          <w:rFonts w:ascii="Arial" w:eastAsia="宋体" w:hAnsi="Arial" w:cs="Arial"/>
          <w:lang w:eastAsia="zh-CN"/>
        </w:rPr>
        <w:t>通过测量</w:t>
      </w:r>
      <w:r w:rsidR="000972CB" w:rsidRPr="004B6E28">
        <w:rPr>
          <w:rFonts w:ascii="Arial" w:eastAsia="宋体" w:hAnsi="Arial" w:cs="Arial"/>
          <w:lang w:eastAsia="zh-CN"/>
        </w:rPr>
        <w:t>贵公司</w:t>
      </w:r>
      <w:r w:rsidRPr="004B6E28">
        <w:rPr>
          <w:rFonts w:ascii="Arial" w:eastAsia="宋体" w:hAnsi="Arial" w:cs="Arial"/>
          <w:lang w:eastAsia="zh-CN"/>
        </w:rPr>
        <w:t>的器械与其他相关微生物的抗原或抗体的交叉反应性，提供有关测定特异性的数据。特别地，应当进行研究以表征在存在临床上可能与单纯疱疹混淆的其他试剂的抗原或抗体（例如巨细胞病毒（</w:t>
      </w:r>
      <w:r w:rsidRPr="004B6E28">
        <w:rPr>
          <w:rFonts w:ascii="Arial" w:eastAsia="宋体" w:hAnsi="Arial" w:cs="Arial"/>
          <w:lang w:eastAsia="zh-CN"/>
        </w:rPr>
        <w:t>CMV</w:t>
      </w:r>
      <w:r w:rsidRPr="004B6E28">
        <w:rPr>
          <w:rFonts w:ascii="Arial" w:eastAsia="宋体" w:hAnsi="Arial" w:cs="Arial"/>
          <w:lang w:eastAsia="zh-CN"/>
        </w:rPr>
        <w:t>）</w:t>
      </w:r>
      <w:r w:rsidR="00965BCD" w:rsidRPr="004B6E28">
        <w:rPr>
          <w:rFonts w:ascii="Arial" w:eastAsia="宋体" w:hAnsi="Arial" w:cs="Arial"/>
          <w:lang w:eastAsia="zh-CN"/>
        </w:rPr>
        <w:t>、</w:t>
      </w:r>
      <w:r w:rsidRPr="004B6E28">
        <w:rPr>
          <w:rFonts w:ascii="Arial" w:eastAsia="宋体" w:hAnsi="Arial" w:cs="Arial"/>
          <w:lang w:eastAsia="zh-CN"/>
        </w:rPr>
        <w:t>EB</w:t>
      </w:r>
      <w:r w:rsidRPr="004B6E28">
        <w:rPr>
          <w:rFonts w:ascii="Arial" w:eastAsia="宋体" w:hAnsi="Arial" w:cs="Arial"/>
          <w:lang w:eastAsia="zh-CN"/>
        </w:rPr>
        <w:t>病毒（</w:t>
      </w:r>
      <w:r w:rsidRPr="004B6E28">
        <w:rPr>
          <w:rFonts w:ascii="Arial" w:eastAsia="宋体" w:hAnsi="Arial" w:cs="Arial"/>
          <w:lang w:eastAsia="zh-CN"/>
        </w:rPr>
        <w:t>EBV</w:t>
      </w:r>
      <w:r w:rsidRPr="004B6E28">
        <w:rPr>
          <w:rFonts w:ascii="Arial" w:eastAsia="宋体" w:hAnsi="Arial" w:cs="Arial"/>
          <w:lang w:eastAsia="zh-CN"/>
        </w:rPr>
        <w:t>）</w:t>
      </w:r>
      <w:r w:rsidR="00965BCD" w:rsidRPr="004B6E28">
        <w:rPr>
          <w:rFonts w:ascii="Arial" w:eastAsia="宋体" w:hAnsi="Arial" w:cs="Arial"/>
          <w:lang w:eastAsia="zh-CN"/>
        </w:rPr>
        <w:t>、</w:t>
      </w:r>
      <w:r w:rsidRPr="004B6E28">
        <w:rPr>
          <w:rFonts w:ascii="Arial" w:eastAsia="宋体" w:hAnsi="Arial" w:cs="Arial"/>
          <w:lang w:eastAsia="zh-CN"/>
        </w:rPr>
        <w:t>水痘带状疱疹病毒（</w:t>
      </w:r>
      <w:r w:rsidRPr="004B6E28">
        <w:rPr>
          <w:rFonts w:ascii="Arial" w:eastAsia="宋体" w:hAnsi="Arial" w:cs="Arial"/>
          <w:lang w:eastAsia="zh-CN"/>
        </w:rPr>
        <w:t>VZV</w:t>
      </w:r>
      <w:r w:rsidRPr="004B6E28">
        <w:rPr>
          <w:rFonts w:ascii="Arial" w:eastAsia="宋体" w:hAnsi="Arial" w:cs="Arial"/>
          <w:lang w:eastAsia="zh-CN"/>
        </w:rPr>
        <w:t>）</w:t>
      </w:r>
      <w:r w:rsidR="00965BCD" w:rsidRPr="004B6E28">
        <w:rPr>
          <w:rFonts w:ascii="Arial" w:eastAsia="宋体" w:hAnsi="Arial" w:cs="Arial"/>
          <w:lang w:eastAsia="zh-CN"/>
        </w:rPr>
        <w:t>、</w:t>
      </w:r>
      <w:r w:rsidRPr="004B6E28">
        <w:rPr>
          <w:rFonts w:ascii="Arial" w:eastAsia="宋体" w:hAnsi="Arial" w:cs="Arial"/>
          <w:lang w:eastAsia="zh-CN"/>
        </w:rPr>
        <w:t>沙眼衣原体</w:t>
      </w:r>
      <w:r w:rsidR="00965BCD" w:rsidRPr="004B6E28">
        <w:rPr>
          <w:rFonts w:ascii="Arial" w:eastAsia="宋体" w:hAnsi="Arial" w:cs="Arial"/>
          <w:lang w:eastAsia="zh-CN"/>
        </w:rPr>
        <w:t>、</w:t>
      </w:r>
      <w:r w:rsidRPr="004B6E28">
        <w:rPr>
          <w:rFonts w:ascii="Arial" w:eastAsia="宋体" w:hAnsi="Arial" w:cs="Arial"/>
          <w:lang w:eastAsia="zh-CN"/>
        </w:rPr>
        <w:t>苍白密螺旋体</w:t>
      </w:r>
      <w:r w:rsidR="00965BCD" w:rsidRPr="004B6E28">
        <w:rPr>
          <w:rFonts w:ascii="Arial" w:eastAsia="宋体" w:hAnsi="Arial" w:cs="Arial"/>
          <w:lang w:eastAsia="zh-CN"/>
        </w:rPr>
        <w:t>、</w:t>
      </w:r>
      <w:r w:rsidRPr="004B6E28">
        <w:rPr>
          <w:rFonts w:ascii="Arial" w:eastAsia="宋体" w:hAnsi="Arial" w:cs="Arial"/>
          <w:lang w:eastAsia="zh-CN"/>
        </w:rPr>
        <w:t>人乳头状瘤病毒（</w:t>
      </w:r>
      <w:r w:rsidRPr="004B6E28">
        <w:rPr>
          <w:rFonts w:ascii="Arial" w:eastAsia="宋体" w:hAnsi="Arial" w:cs="Arial"/>
          <w:lang w:eastAsia="zh-CN"/>
        </w:rPr>
        <w:t>HPV</w:t>
      </w:r>
      <w:r w:rsidRPr="004B6E28">
        <w:rPr>
          <w:rFonts w:ascii="Arial" w:eastAsia="宋体" w:hAnsi="Arial" w:cs="Arial"/>
          <w:lang w:eastAsia="zh-CN"/>
        </w:rPr>
        <w:t>）</w:t>
      </w:r>
      <w:r w:rsidR="00965BCD" w:rsidRPr="004B6E28">
        <w:rPr>
          <w:rFonts w:ascii="Arial" w:eastAsia="宋体" w:hAnsi="Arial" w:cs="Arial"/>
          <w:lang w:eastAsia="zh-CN"/>
        </w:rPr>
        <w:t>、</w:t>
      </w:r>
      <w:r w:rsidRPr="004B6E28">
        <w:rPr>
          <w:rFonts w:ascii="Arial" w:eastAsia="宋体" w:hAnsi="Arial" w:cs="Arial"/>
          <w:lang w:eastAsia="zh-CN"/>
        </w:rPr>
        <w:t>风疹病毒</w:t>
      </w:r>
      <w:r w:rsidR="00965BCD" w:rsidRPr="004B6E28">
        <w:rPr>
          <w:rFonts w:ascii="Arial" w:eastAsia="宋体" w:hAnsi="Arial" w:cs="Arial"/>
          <w:lang w:eastAsia="zh-CN"/>
        </w:rPr>
        <w:t>、</w:t>
      </w:r>
      <w:r w:rsidRPr="004B6E28">
        <w:rPr>
          <w:rFonts w:ascii="Arial" w:eastAsia="宋体" w:hAnsi="Arial" w:cs="Arial"/>
          <w:lang w:eastAsia="zh-CN"/>
        </w:rPr>
        <w:t>弓形体</w:t>
      </w:r>
      <w:r w:rsidR="00965BCD" w:rsidRPr="004B6E28">
        <w:rPr>
          <w:rFonts w:ascii="Arial" w:eastAsia="宋体" w:hAnsi="Arial" w:cs="Arial"/>
          <w:lang w:eastAsia="zh-CN"/>
        </w:rPr>
        <w:t>、</w:t>
      </w:r>
      <w:r w:rsidRPr="004B6E28">
        <w:rPr>
          <w:rFonts w:ascii="Arial" w:eastAsia="宋体" w:hAnsi="Arial" w:cs="Arial"/>
          <w:lang w:eastAsia="zh-CN"/>
        </w:rPr>
        <w:t>白色念珠菌</w:t>
      </w:r>
      <w:r w:rsidR="00965BCD" w:rsidRPr="004B6E28">
        <w:rPr>
          <w:rFonts w:ascii="Arial" w:eastAsia="宋体" w:hAnsi="Arial" w:cs="Arial"/>
          <w:lang w:eastAsia="zh-CN"/>
        </w:rPr>
        <w:t>、</w:t>
      </w:r>
      <w:r w:rsidRPr="004B6E28">
        <w:rPr>
          <w:rFonts w:ascii="Arial" w:eastAsia="宋体" w:hAnsi="Arial" w:cs="Arial"/>
          <w:lang w:eastAsia="zh-CN"/>
        </w:rPr>
        <w:t>淋病奈</w:t>
      </w:r>
      <w:proofErr w:type="gramStart"/>
      <w:r w:rsidRPr="004B6E28">
        <w:rPr>
          <w:rFonts w:ascii="Arial" w:eastAsia="宋体" w:hAnsi="Arial" w:cs="Arial"/>
          <w:lang w:eastAsia="zh-CN"/>
        </w:rPr>
        <w:t>瑟</w:t>
      </w:r>
      <w:proofErr w:type="gramEnd"/>
      <w:r w:rsidRPr="004B6E28">
        <w:rPr>
          <w:rFonts w:ascii="Arial" w:eastAsia="宋体" w:hAnsi="Arial" w:cs="Arial"/>
          <w:lang w:eastAsia="zh-CN"/>
        </w:rPr>
        <w:t>氏菌）以及与细菌性阴道炎相关的微生物（例如拟杆菌属</w:t>
      </w:r>
      <w:r w:rsidR="00965BCD" w:rsidRPr="004B6E28">
        <w:rPr>
          <w:rFonts w:ascii="Arial" w:eastAsia="宋体" w:hAnsi="Arial" w:cs="Arial"/>
          <w:lang w:eastAsia="zh-CN"/>
        </w:rPr>
        <w:t>、</w:t>
      </w:r>
      <w:r w:rsidRPr="004B6E28">
        <w:rPr>
          <w:rFonts w:ascii="Arial" w:eastAsia="宋体" w:hAnsi="Arial" w:cs="Arial"/>
          <w:lang w:eastAsia="zh-CN"/>
        </w:rPr>
        <w:t>阴道加德纳氏菌</w:t>
      </w:r>
      <w:r w:rsidR="00965BCD" w:rsidRPr="004B6E28">
        <w:rPr>
          <w:rFonts w:ascii="Arial" w:eastAsia="宋体" w:hAnsi="Arial" w:cs="Arial"/>
          <w:lang w:eastAsia="zh-CN"/>
        </w:rPr>
        <w:t>、</w:t>
      </w:r>
      <w:r w:rsidRPr="004B6E28">
        <w:rPr>
          <w:rFonts w:ascii="Arial" w:eastAsia="宋体" w:hAnsi="Arial" w:cs="Arial"/>
          <w:lang w:eastAsia="zh-CN"/>
        </w:rPr>
        <w:t>似动菌）的情况下的性能</w:t>
      </w:r>
      <w:r w:rsidRPr="004B6E28">
        <w:rPr>
          <w:rFonts w:ascii="Arial" w:eastAsia="宋体" w:hAnsi="Arial" w:cs="Arial"/>
          <w:lang w:eastAsia="zh-CN"/>
        </w:rPr>
        <w:t xml:space="preserve"> </w:t>
      </w:r>
      <w:r w:rsidRPr="004B6E28">
        <w:rPr>
          <w:rFonts w:ascii="Arial" w:eastAsia="宋体" w:hAnsi="Arial" w:cs="Arial"/>
          <w:lang w:eastAsia="zh-CN"/>
        </w:rPr>
        <w:t>。如果</w:t>
      </w:r>
      <w:r w:rsidR="000972CB" w:rsidRPr="004B6E28">
        <w:rPr>
          <w:rFonts w:ascii="Arial" w:eastAsia="宋体" w:hAnsi="Arial" w:cs="Arial"/>
          <w:lang w:eastAsia="zh-CN"/>
        </w:rPr>
        <w:t>贵公司</w:t>
      </w:r>
      <w:r w:rsidRPr="004B6E28">
        <w:rPr>
          <w:rFonts w:ascii="Arial" w:eastAsia="宋体" w:hAnsi="Arial" w:cs="Arial"/>
          <w:lang w:eastAsia="zh-CN"/>
        </w:rPr>
        <w:t>的抗原和</w:t>
      </w:r>
      <w:r w:rsidRPr="004B6E28">
        <w:rPr>
          <w:rFonts w:ascii="Arial" w:eastAsia="宋体" w:hAnsi="Arial" w:cs="Arial"/>
          <w:lang w:eastAsia="zh-CN"/>
        </w:rPr>
        <w:t>/</w:t>
      </w:r>
      <w:r w:rsidRPr="004B6E28">
        <w:rPr>
          <w:rFonts w:ascii="Arial" w:eastAsia="宋体" w:hAnsi="Arial" w:cs="Arial"/>
          <w:lang w:eastAsia="zh-CN"/>
        </w:rPr>
        <w:t>或抗血清是重组体，我们建议</w:t>
      </w:r>
      <w:r w:rsidR="000972CB" w:rsidRPr="004B6E28">
        <w:rPr>
          <w:rFonts w:ascii="Arial" w:eastAsia="宋体" w:hAnsi="Arial" w:cs="Arial"/>
          <w:lang w:eastAsia="zh-CN"/>
        </w:rPr>
        <w:t>贵公司</w:t>
      </w:r>
      <w:r w:rsidRPr="004B6E28">
        <w:rPr>
          <w:rFonts w:ascii="Arial" w:eastAsia="宋体" w:hAnsi="Arial" w:cs="Arial"/>
          <w:lang w:eastAsia="zh-CN"/>
        </w:rPr>
        <w:t>提供针对重组载体进行的交叉反应性研究。对于</w:t>
      </w:r>
      <w:r w:rsidRPr="004B6E28">
        <w:rPr>
          <w:rFonts w:ascii="Arial" w:eastAsia="宋体" w:hAnsi="Arial" w:cs="Arial"/>
          <w:lang w:eastAsia="zh-CN"/>
        </w:rPr>
        <w:t>HSV 1</w:t>
      </w:r>
      <w:r w:rsidRPr="004B6E28">
        <w:rPr>
          <w:rFonts w:ascii="Arial" w:eastAsia="宋体" w:hAnsi="Arial" w:cs="Arial"/>
          <w:lang w:eastAsia="zh-CN"/>
        </w:rPr>
        <w:t>和</w:t>
      </w:r>
      <w:r w:rsidRPr="004B6E28">
        <w:rPr>
          <w:rFonts w:ascii="Arial" w:eastAsia="宋体" w:hAnsi="Arial" w:cs="Arial"/>
          <w:lang w:eastAsia="zh-CN"/>
        </w:rPr>
        <w:t>/</w:t>
      </w:r>
      <w:r w:rsidRPr="004B6E28">
        <w:rPr>
          <w:rFonts w:ascii="Arial" w:eastAsia="宋体" w:hAnsi="Arial" w:cs="Arial"/>
          <w:lang w:eastAsia="zh-CN"/>
        </w:rPr>
        <w:t>或</w:t>
      </w:r>
      <w:r w:rsidRPr="004B6E28">
        <w:rPr>
          <w:rFonts w:ascii="Arial" w:eastAsia="宋体" w:hAnsi="Arial" w:cs="Arial"/>
          <w:lang w:eastAsia="zh-CN"/>
        </w:rPr>
        <w:t>2 IgM</w:t>
      </w:r>
      <w:r w:rsidRPr="004B6E28">
        <w:rPr>
          <w:rFonts w:ascii="Arial" w:eastAsia="宋体" w:hAnsi="Arial" w:cs="Arial"/>
          <w:lang w:eastAsia="zh-CN"/>
        </w:rPr>
        <w:t>测定，我们建议</w:t>
      </w:r>
      <w:r w:rsidR="000972CB" w:rsidRPr="004B6E28">
        <w:rPr>
          <w:rFonts w:ascii="Arial" w:eastAsia="宋体" w:hAnsi="Arial" w:cs="Arial"/>
          <w:lang w:eastAsia="zh-CN"/>
        </w:rPr>
        <w:t>贵公司</w:t>
      </w:r>
      <w:r w:rsidRPr="004B6E28">
        <w:rPr>
          <w:rFonts w:ascii="Arial" w:eastAsia="宋体" w:hAnsi="Arial" w:cs="Arial"/>
          <w:lang w:eastAsia="zh-CN"/>
        </w:rPr>
        <w:t>提供在存在类风湿因子，抗核抗体和人类抗小鼠抗体等因素的情况下的性能。</w:t>
      </w:r>
      <w:r w:rsidR="00FB4739" w:rsidRPr="004B6E28">
        <w:rPr>
          <w:rFonts w:ascii="Arial" w:eastAsia="宋体" w:hAnsi="Arial" w:cs="Arial"/>
          <w:lang w:eastAsia="zh-CN"/>
        </w:rPr>
        <w:t>[</w:t>
      </w:r>
      <w:r w:rsidRPr="004B6E28">
        <w:rPr>
          <w:rFonts w:ascii="Arial" w:eastAsia="宋体" w:hAnsi="Arial" w:cs="Arial"/>
          <w:lang w:eastAsia="zh-CN"/>
        </w:rPr>
        <w:t xml:space="preserve"> </w:t>
      </w:r>
      <w:r w:rsidRPr="004B6E28">
        <w:rPr>
          <w:rFonts w:ascii="Arial" w:eastAsia="宋体" w:hAnsi="Arial" w:cs="Arial"/>
          <w:lang w:eastAsia="zh-CN"/>
        </w:rPr>
        <w:t>参考文献</w:t>
      </w:r>
      <w:r w:rsidR="00891D79">
        <w:rPr>
          <w:rFonts w:ascii="Arial" w:eastAsia="宋体" w:hAnsi="Arial" w:cs="Arial"/>
          <w:lang w:eastAsia="zh-CN"/>
        </w:rPr>
        <w:t>：</w:t>
      </w:r>
      <w:r w:rsidRPr="004B6E28">
        <w:rPr>
          <w:rFonts w:ascii="Arial" w:eastAsia="宋体" w:hAnsi="Arial" w:cs="Arial"/>
          <w:lang w:eastAsia="zh-CN"/>
        </w:rPr>
        <w:t>11</w:t>
      </w:r>
      <w:r w:rsidR="00FB4739" w:rsidRPr="004B6E28">
        <w:rPr>
          <w:rFonts w:ascii="Arial" w:eastAsia="宋体" w:hAnsi="Arial" w:cs="Arial"/>
          <w:lang w:eastAsia="zh-CN"/>
        </w:rPr>
        <w:t>]</w:t>
      </w:r>
      <w:r w:rsidRPr="004B6E28">
        <w:rPr>
          <w:rFonts w:ascii="Arial" w:eastAsia="宋体" w:hAnsi="Arial" w:cs="Arial"/>
          <w:lang w:eastAsia="zh-CN"/>
        </w:rPr>
        <w:t>。</w:t>
      </w:r>
    </w:p>
    <w:p w:rsidR="002F2161" w:rsidRPr="004B6E28" w:rsidRDefault="002F2161" w:rsidP="006B00DA">
      <w:pPr>
        <w:snapToGrid w:val="0"/>
        <w:spacing w:before="10" w:line="300" w:lineRule="auto"/>
        <w:jc w:val="both"/>
        <w:rPr>
          <w:rFonts w:ascii="Arial" w:eastAsia="宋体" w:hAnsi="Arial" w:cs="Arial"/>
          <w:sz w:val="24"/>
          <w:szCs w:val="24"/>
          <w:lang w:eastAsia="zh-CN"/>
        </w:rPr>
      </w:pPr>
      <w:bookmarkStart w:id="29" w:name="_bookmark5"/>
      <w:bookmarkEnd w:id="29"/>
    </w:p>
    <w:p w:rsidR="002F2161" w:rsidRPr="00EC520D" w:rsidRDefault="00337BFC" w:rsidP="00EC520D">
      <w:pPr>
        <w:snapToGrid w:val="0"/>
        <w:spacing w:before="10" w:line="300" w:lineRule="auto"/>
        <w:jc w:val="both"/>
        <w:rPr>
          <w:rFonts w:ascii="Arial" w:eastAsia="宋体" w:hAnsi="Arial" w:cs="Arial"/>
          <w:sz w:val="24"/>
          <w:szCs w:val="24"/>
          <w:u w:val="single"/>
          <w:lang w:eastAsia="zh-CN"/>
        </w:rPr>
      </w:pPr>
      <w:bookmarkStart w:id="30" w:name="Cut-off_points"/>
      <w:bookmarkEnd w:id="30"/>
      <w:r w:rsidRPr="00EC520D">
        <w:rPr>
          <w:rFonts w:ascii="Arial" w:eastAsia="宋体" w:hAnsi="Arial" w:cs="Arial"/>
          <w:sz w:val="24"/>
          <w:szCs w:val="24"/>
          <w:u w:val="single"/>
          <w:lang w:eastAsia="zh-CN"/>
        </w:rPr>
        <w:t>临界值</w:t>
      </w:r>
    </w:p>
    <w:p w:rsidR="002F2161" w:rsidRPr="004B6E28" w:rsidRDefault="00337BFC" w:rsidP="006B00DA">
      <w:pPr>
        <w:pStyle w:val="a4"/>
        <w:snapToGrid w:val="0"/>
        <w:spacing w:before="69" w:line="300" w:lineRule="auto"/>
        <w:ind w:left="0"/>
        <w:jc w:val="both"/>
        <w:rPr>
          <w:rFonts w:ascii="Arial" w:eastAsia="宋体" w:hAnsi="Arial" w:cs="Arial"/>
          <w:lang w:eastAsia="zh-CN"/>
        </w:rPr>
      </w:pPr>
      <w:r w:rsidRPr="004B6E28">
        <w:rPr>
          <w:rFonts w:ascii="Arial" w:eastAsia="宋体" w:hAnsi="Arial" w:cs="Arial"/>
          <w:lang w:eastAsia="zh-CN"/>
        </w:rPr>
        <w:t>我们建议</w:t>
      </w:r>
      <w:r w:rsidR="000972CB" w:rsidRPr="004B6E28">
        <w:rPr>
          <w:rFonts w:ascii="Arial" w:eastAsia="宋体" w:hAnsi="Arial" w:cs="Arial"/>
          <w:lang w:eastAsia="zh-CN"/>
        </w:rPr>
        <w:t>贵公司</w:t>
      </w:r>
      <w:r w:rsidRPr="004B6E28">
        <w:rPr>
          <w:rFonts w:ascii="Arial" w:eastAsia="宋体" w:hAnsi="Arial" w:cs="Arial"/>
          <w:lang w:eastAsia="zh-CN"/>
        </w:rPr>
        <w:t>提供数据，以说明</w:t>
      </w:r>
      <w:r w:rsidR="000972CB" w:rsidRPr="004B6E28">
        <w:rPr>
          <w:rFonts w:ascii="Arial" w:eastAsia="宋体" w:hAnsi="Arial" w:cs="Arial"/>
          <w:lang w:eastAsia="zh-CN"/>
        </w:rPr>
        <w:t>贵公司</w:t>
      </w:r>
      <w:r w:rsidRPr="004B6E28">
        <w:rPr>
          <w:rFonts w:ascii="Arial" w:eastAsia="宋体" w:hAnsi="Arial" w:cs="Arial"/>
          <w:lang w:eastAsia="zh-CN"/>
        </w:rPr>
        <w:t>如何选择和确定临床相关临界值。</w:t>
      </w:r>
      <w:r w:rsidR="00965BCD" w:rsidRPr="004B6E28">
        <w:rPr>
          <w:rFonts w:ascii="Arial" w:eastAsia="宋体" w:hAnsi="Arial" w:cs="Arial"/>
          <w:lang w:eastAsia="zh-CN"/>
        </w:rPr>
        <w:t>贵公司</w:t>
      </w:r>
      <w:r w:rsidRPr="004B6E28">
        <w:rPr>
          <w:rFonts w:ascii="Arial" w:eastAsia="宋体" w:hAnsi="Arial" w:cs="Arial"/>
          <w:lang w:eastAsia="zh-CN"/>
        </w:rPr>
        <w:t>的临界值应该区分阳性（感染和先前已暴露或已感染）和阴性（非感染）个体</w:t>
      </w:r>
      <w:r w:rsidR="00FB4739" w:rsidRPr="004B6E28">
        <w:rPr>
          <w:rFonts w:ascii="Arial" w:eastAsia="宋体" w:hAnsi="Arial" w:cs="Arial"/>
          <w:lang w:eastAsia="zh-CN"/>
        </w:rPr>
        <w:t>[</w:t>
      </w:r>
      <w:r w:rsidRPr="004B6E28">
        <w:rPr>
          <w:rFonts w:ascii="Arial" w:eastAsia="宋体" w:hAnsi="Arial" w:cs="Arial"/>
          <w:lang w:eastAsia="zh-CN"/>
        </w:rPr>
        <w:t>参考文献</w:t>
      </w:r>
      <w:r w:rsidR="00891D79">
        <w:rPr>
          <w:rFonts w:ascii="Arial" w:eastAsia="宋体" w:hAnsi="Arial" w:cs="Arial"/>
          <w:lang w:eastAsia="zh-CN"/>
        </w:rPr>
        <w:t>：</w:t>
      </w:r>
      <w:r w:rsidRPr="004B6E28">
        <w:rPr>
          <w:rFonts w:ascii="Arial" w:eastAsia="宋体" w:hAnsi="Arial" w:cs="Arial"/>
          <w:lang w:eastAsia="zh-CN"/>
        </w:rPr>
        <w:t>17</w:t>
      </w:r>
      <w:r w:rsidR="00FB4739" w:rsidRPr="004B6E28">
        <w:rPr>
          <w:rFonts w:ascii="Arial" w:eastAsia="宋体" w:hAnsi="Arial" w:cs="Arial"/>
          <w:lang w:eastAsia="zh-CN"/>
        </w:rPr>
        <w:t>]</w:t>
      </w:r>
      <w:r w:rsidRPr="004B6E28">
        <w:rPr>
          <w:rFonts w:ascii="Arial" w:eastAsia="宋体" w:hAnsi="Arial" w:cs="Arial"/>
          <w:lang w:eastAsia="zh-CN"/>
        </w:rPr>
        <w:t>。</w:t>
      </w:r>
      <w:r w:rsidR="000972CB" w:rsidRPr="004B6E28">
        <w:rPr>
          <w:rFonts w:ascii="Arial" w:eastAsia="宋体" w:hAnsi="Arial" w:cs="Arial"/>
          <w:lang w:eastAsia="zh-CN"/>
        </w:rPr>
        <w:t>贵公司</w:t>
      </w:r>
      <w:r w:rsidRPr="004B6E28">
        <w:rPr>
          <w:rFonts w:ascii="Arial" w:eastAsia="宋体" w:hAnsi="Arial" w:cs="Arial"/>
          <w:lang w:eastAsia="zh-CN"/>
        </w:rPr>
        <w:t>应提供有关使用不定区域进行试验的信息。如果</w:t>
      </w:r>
      <w:r w:rsidR="00965BCD" w:rsidRPr="004B6E28">
        <w:rPr>
          <w:rFonts w:ascii="Arial" w:eastAsia="宋体" w:hAnsi="Arial" w:cs="Arial"/>
          <w:lang w:eastAsia="zh-CN"/>
        </w:rPr>
        <w:t>贵公司</w:t>
      </w:r>
      <w:r w:rsidRPr="004B6E28">
        <w:rPr>
          <w:rFonts w:ascii="Arial" w:eastAsia="宋体" w:hAnsi="Arial" w:cs="Arial"/>
          <w:lang w:eastAsia="zh-CN"/>
        </w:rPr>
        <w:t>认为某一不定区域不适当，应该详细说明。</w:t>
      </w:r>
    </w:p>
    <w:p w:rsidR="002F2161" w:rsidRPr="004B6E28" w:rsidRDefault="002F2161" w:rsidP="006B00DA">
      <w:pPr>
        <w:snapToGrid w:val="0"/>
        <w:spacing w:before="7" w:line="300" w:lineRule="auto"/>
        <w:jc w:val="both"/>
        <w:rPr>
          <w:rFonts w:ascii="Arial" w:eastAsia="宋体" w:hAnsi="Arial" w:cs="Arial"/>
          <w:sz w:val="24"/>
          <w:szCs w:val="24"/>
          <w:lang w:eastAsia="zh-CN"/>
        </w:rPr>
      </w:pPr>
      <w:bookmarkStart w:id="31" w:name="Other_analytical_studies"/>
      <w:bookmarkEnd w:id="31"/>
    </w:p>
    <w:p w:rsidR="002F2161" w:rsidRPr="00EC520D" w:rsidRDefault="00337BFC" w:rsidP="00EC520D">
      <w:pPr>
        <w:snapToGrid w:val="0"/>
        <w:spacing w:before="10" w:line="300" w:lineRule="auto"/>
        <w:jc w:val="both"/>
        <w:rPr>
          <w:rFonts w:ascii="Arial" w:eastAsia="宋体" w:hAnsi="Arial" w:cs="Arial"/>
          <w:sz w:val="24"/>
          <w:szCs w:val="24"/>
          <w:u w:val="single"/>
          <w:lang w:eastAsia="zh-CN"/>
        </w:rPr>
      </w:pPr>
      <w:r w:rsidRPr="00EC520D">
        <w:rPr>
          <w:rFonts w:ascii="Arial" w:eastAsia="宋体" w:hAnsi="Arial" w:cs="Arial"/>
          <w:sz w:val="24"/>
          <w:szCs w:val="24"/>
          <w:u w:val="single"/>
          <w:lang w:eastAsia="zh-CN"/>
        </w:rPr>
        <w:t>其他分析研究</w:t>
      </w:r>
    </w:p>
    <w:p w:rsidR="002F2161" w:rsidRPr="004B6E28" w:rsidRDefault="00337BFC" w:rsidP="006B00DA">
      <w:pPr>
        <w:snapToGrid w:val="0"/>
        <w:spacing w:before="7" w:line="300" w:lineRule="auto"/>
        <w:jc w:val="both"/>
        <w:rPr>
          <w:rFonts w:ascii="Arial" w:eastAsia="宋体" w:hAnsi="Arial" w:cs="Arial"/>
          <w:sz w:val="24"/>
          <w:szCs w:val="24"/>
          <w:lang w:eastAsia="zh-CN"/>
        </w:rPr>
      </w:pPr>
      <w:r w:rsidRPr="004B6E28">
        <w:rPr>
          <w:rFonts w:ascii="Arial" w:eastAsia="宋体" w:hAnsi="Arial" w:cs="Arial"/>
          <w:sz w:val="24"/>
          <w:szCs w:val="24"/>
          <w:lang w:eastAsia="zh-CN"/>
        </w:rPr>
        <w:t>我们建议</w:t>
      </w:r>
      <w:r w:rsidR="000972CB" w:rsidRPr="004B6E28">
        <w:rPr>
          <w:rFonts w:ascii="Arial" w:eastAsia="宋体" w:hAnsi="Arial" w:cs="Arial"/>
          <w:sz w:val="24"/>
          <w:szCs w:val="24"/>
          <w:lang w:eastAsia="zh-CN"/>
        </w:rPr>
        <w:t>贵公司</w:t>
      </w:r>
      <w:r w:rsidRPr="004B6E28">
        <w:rPr>
          <w:rFonts w:ascii="Arial" w:eastAsia="宋体" w:hAnsi="Arial" w:cs="Arial"/>
          <w:sz w:val="24"/>
          <w:szCs w:val="24"/>
          <w:lang w:eastAsia="zh-CN"/>
        </w:rPr>
        <w:t>对由充分表征的</w:t>
      </w:r>
      <w:r w:rsidRPr="004B6E28">
        <w:rPr>
          <w:rFonts w:ascii="Arial" w:eastAsia="宋体" w:hAnsi="Arial" w:cs="Arial"/>
          <w:sz w:val="24"/>
          <w:szCs w:val="24"/>
          <w:lang w:eastAsia="zh-CN"/>
        </w:rPr>
        <w:t>HSV 1</w:t>
      </w:r>
      <w:r w:rsidRPr="004B6E28">
        <w:rPr>
          <w:rFonts w:ascii="Arial" w:eastAsia="宋体" w:hAnsi="Arial" w:cs="Arial"/>
          <w:sz w:val="24"/>
          <w:szCs w:val="24"/>
          <w:lang w:eastAsia="zh-CN"/>
        </w:rPr>
        <w:t>和</w:t>
      </w:r>
      <w:r w:rsidRPr="004B6E28">
        <w:rPr>
          <w:rFonts w:ascii="Arial" w:eastAsia="宋体" w:hAnsi="Arial" w:cs="Arial"/>
          <w:sz w:val="24"/>
          <w:szCs w:val="24"/>
          <w:lang w:eastAsia="zh-CN"/>
        </w:rPr>
        <w:t>2</w:t>
      </w:r>
      <w:r w:rsidRPr="004B6E28">
        <w:rPr>
          <w:rFonts w:ascii="Arial" w:eastAsia="宋体" w:hAnsi="Arial" w:cs="Arial"/>
          <w:sz w:val="24"/>
          <w:szCs w:val="24"/>
          <w:lang w:eastAsia="zh-CN"/>
        </w:rPr>
        <w:t>样本组成的血清转换血清组进行测试，可以从</w:t>
      </w:r>
      <w:r w:rsidRPr="004B6E28">
        <w:rPr>
          <w:rFonts w:ascii="Arial" w:eastAsia="宋体" w:hAnsi="Arial" w:cs="Arial"/>
          <w:sz w:val="24"/>
          <w:szCs w:val="24"/>
          <w:lang w:eastAsia="zh-CN"/>
        </w:rPr>
        <w:t>CDC</w:t>
      </w:r>
      <w:r w:rsidRPr="004B6E28">
        <w:rPr>
          <w:rFonts w:ascii="Arial" w:eastAsia="宋体" w:hAnsi="Arial" w:cs="Arial"/>
          <w:sz w:val="24"/>
          <w:szCs w:val="24"/>
          <w:lang w:eastAsia="zh-CN"/>
        </w:rPr>
        <w:t>获得</w:t>
      </w:r>
      <w:r w:rsidR="00FB4739" w:rsidRPr="004B6E28">
        <w:rPr>
          <w:rFonts w:ascii="Arial" w:eastAsia="宋体" w:hAnsi="Arial" w:cs="Arial"/>
          <w:sz w:val="24"/>
          <w:szCs w:val="24"/>
          <w:lang w:eastAsia="zh-CN"/>
        </w:rPr>
        <w:t>[</w:t>
      </w:r>
      <w:r w:rsidRPr="004B6E28">
        <w:rPr>
          <w:rFonts w:ascii="Arial" w:eastAsia="宋体" w:hAnsi="Arial" w:cs="Arial"/>
          <w:sz w:val="24"/>
          <w:szCs w:val="24"/>
          <w:lang w:eastAsia="zh-CN"/>
        </w:rPr>
        <w:t>参考文献：</w:t>
      </w:r>
      <w:r w:rsidRPr="004B6E28">
        <w:rPr>
          <w:rFonts w:ascii="Arial" w:eastAsia="宋体" w:hAnsi="Arial" w:cs="Arial"/>
          <w:sz w:val="24"/>
          <w:szCs w:val="24"/>
          <w:lang w:eastAsia="zh-CN"/>
        </w:rPr>
        <w:t>18</w:t>
      </w:r>
      <w:r w:rsidR="00FB4739" w:rsidRPr="004B6E28">
        <w:rPr>
          <w:rFonts w:ascii="Arial" w:eastAsia="宋体" w:hAnsi="Arial" w:cs="Arial"/>
          <w:sz w:val="24"/>
          <w:szCs w:val="24"/>
          <w:lang w:eastAsia="zh-CN"/>
        </w:rPr>
        <w:t>]</w:t>
      </w:r>
      <w:r w:rsidRPr="004B6E28">
        <w:rPr>
          <w:rFonts w:ascii="Arial" w:eastAsia="宋体" w:hAnsi="Arial" w:cs="Arial"/>
          <w:sz w:val="24"/>
          <w:szCs w:val="24"/>
          <w:lang w:eastAsia="zh-CN"/>
        </w:rPr>
        <w:t>。</w:t>
      </w:r>
    </w:p>
    <w:p w:rsidR="002F2161" w:rsidRPr="004B6E28" w:rsidRDefault="00337BFC" w:rsidP="006B00DA">
      <w:pPr>
        <w:pStyle w:val="a4"/>
        <w:snapToGrid w:val="0"/>
        <w:spacing w:before="120" w:line="300" w:lineRule="auto"/>
        <w:ind w:left="0"/>
        <w:jc w:val="both"/>
        <w:rPr>
          <w:rFonts w:ascii="Arial" w:eastAsia="宋体" w:hAnsi="Arial" w:cs="Arial"/>
          <w:lang w:eastAsia="zh-CN"/>
        </w:rPr>
      </w:pPr>
      <w:r w:rsidRPr="004B6E28">
        <w:rPr>
          <w:rFonts w:ascii="Arial" w:eastAsia="宋体" w:hAnsi="Arial" w:cs="Arial"/>
          <w:lang w:eastAsia="zh-CN"/>
        </w:rPr>
        <w:t>如果所推荐得基质并非血清，例如</w:t>
      </w:r>
      <w:r w:rsidRPr="004B6E28">
        <w:rPr>
          <w:rFonts w:ascii="Arial" w:eastAsia="宋体" w:hAnsi="Arial" w:cs="Arial"/>
          <w:lang w:eastAsia="zh-CN"/>
        </w:rPr>
        <w:t>EDTA</w:t>
      </w:r>
      <w:r w:rsidRPr="004B6E28">
        <w:rPr>
          <w:rFonts w:ascii="Arial" w:eastAsia="宋体" w:hAnsi="Arial" w:cs="Arial"/>
          <w:lang w:eastAsia="zh-CN"/>
        </w:rPr>
        <w:t>或肝素抗凝血浆，请提供相关信息以证明当将这些抗凝血剂与血清进行比较时无或可最小化测定效应。</w:t>
      </w:r>
    </w:p>
    <w:p w:rsidR="002F2161" w:rsidRPr="004B6E28" w:rsidRDefault="00337BFC" w:rsidP="006B00DA">
      <w:pPr>
        <w:pStyle w:val="a4"/>
        <w:snapToGrid w:val="0"/>
        <w:spacing w:line="300" w:lineRule="auto"/>
        <w:ind w:left="0"/>
        <w:jc w:val="both"/>
        <w:rPr>
          <w:rFonts w:ascii="Arial" w:eastAsia="宋体" w:hAnsi="Arial" w:cs="Arial"/>
          <w:lang w:eastAsia="zh-CN"/>
        </w:rPr>
      </w:pPr>
      <w:r w:rsidRPr="004B6E28">
        <w:rPr>
          <w:rFonts w:ascii="Arial" w:eastAsia="宋体" w:hAnsi="Arial" w:cs="Arial"/>
          <w:lang w:eastAsia="zh-CN"/>
        </w:rPr>
        <w:t>可以通过使用最新版本的</w:t>
      </w:r>
      <w:r w:rsidRPr="004B6E28">
        <w:rPr>
          <w:rFonts w:ascii="Arial" w:eastAsia="宋体" w:hAnsi="Arial" w:cs="Arial"/>
          <w:lang w:eastAsia="zh-CN"/>
        </w:rPr>
        <w:t>CLSI</w:t>
      </w:r>
      <w:r w:rsidRPr="004B6E28">
        <w:rPr>
          <w:rFonts w:ascii="Arial" w:eastAsia="宋体" w:hAnsi="Arial" w:cs="Arial"/>
          <w:lang w:eastAsia="zh-CN"/>
        </w:rPr>
        <w:t>，</w:t>
      </w:r>
      <w:r w:rsidRPr="004B6E28">
        <w:rPr>
          <w:rFonts w:ascii="Arial" w:eastAsia="宋体" w:hAnsi="Arial" w:cs="Arial"/>
          <w:lang w:eastAsia="zh-CN"/>
        </w:rPr>
        <w:t>EP9A2</w:t>
      </w:r>
      <w:r w:rsidRPr="004B6E28">
        <w:rPr>
          <w:rFonts w:ascii="Arial" w:eastAsia="宋体" w:hAnsi="Arial" w:cs="Arial"/>
          <w:lang w:eastAsia="zh-CN"/>
        </w:rPr>
        <w:t>并通过多种基质证明该测定的性能</w:t>
      </w:r>
      <w:r w:rsidR="00FB4739" w:rsidRPr="004B6E28">
        <w:rPr>
          <w:rFonts w:ascii="Arial" w:eastAsia="宋体" w:hAnsi="Arial" w:cs="Arial"/>
          <w:lang w:eastAsia="zh-CN"/>
        </w:rPr>
        <w:t>[</w:t>
      </w:r>
      <w:r w:rsidRPr="004B6E28">
        <w:rPr>
          <w:rFonts w:ascii="Arial" w:eastAsia="宋体" w:hAnsi="Arial" w:cs="Arial"/>
          <w:lang w:eastAsia="zh-CN"/>
        </w:rPr>
        <w:t>参考文献：</w:t>
      </w:r>
      <w:r w:rsidRPr="004B6E28">
        <w:rPr>
          <w:rFonts w:ascii="Arial" w:eastAsia="宋体" w:hAnsi="Arial" w:cs="Arial"/>
          <w:lang w:eastAsia="zh-CN"/>
        </w:rPr>
        <w:t>19</w:t>
      </w:r>
      <w:r w:rsidR="00FB4739" w:rsidRPr="004B6E28">
        <w:rPr>
          <w:rFonts w:ascii="Arial" w:eastAsia="宋体" w:hAnsi="Arial" w:cs="Arial"/>
          <w:lang w:eastAsia="zh-CN"/>
        </w:rPr>
        <w:t>]</w:t>
      </w:r>
      <w:r w:rsidRPr="004B6E28">
        <w:rPr>
          <w:rFonts w:ascii="Arial" w:eastAsia="宋体" w:hAnsi="Arial" w:cs="Arial"/>
          <w:lang w:eastAsia="zh-CN"/>
        </w:rPr>
        <w:t>。</w:t>
      </w:r>
    </w:p>
    <w:p w:rsidR="002F2161" w:rsidRPr="004B6E28" w:rsidRDefault="002F2161" w:rsidP="006B00DA">
      <w:pPr>
        <w:snapToGrid w:val="0"/>
        <w:spacing w:before="7" w:line="300" w:lineRule="auto"/>
        <w:jc w:val="both"/>
        <w:rPr>
          <w:rFonts w:ascii="Arial" w:eastAsia="宋体" w:hAnsi="Arial" w:cs="Arial"/>
          <w:sz w:val="24"/>
          <w:szCs w:val="24"/>
          <w:lang w:eastAsia="zh-CN"/>
        </w:rPr>
      </w:pPr>
    </w:p>
    <w:p w:rsidR="002F2161" w:rsidRPr="005E3BDB" w:rsidRDefault="00337BFC" w:rsidP="005E3BDB">
      <w:pPr>
        <w:snapToGrid w:val="0"/>
        <w:spacing w:before="7" w:line="300" w:lineRule="auto"/>
        <w:jc w:val="both"/>
        <w:outlineLvl w:val="0"/>
        <w:rPr>
          <w:rFonts w:ascii="Arial" w:eastAsia="宋体" w:hAnsi="Arial" w:cs="Arial"/>
          <w:b/>
          <w:sz w:val="36"/>
          <w:szCs w:val="36"/>
          <w:lang w:eastAsia="zh-CN"/>
        </w:rPr>
      </w:pPr>
      <w:bookmarkStart w:id="32" w:name="8._Prevalence_(Expected_Values)"/>
      <w:bookmarkStart w:id="33" w:name="_Toc479615059"/>
      <w:bookmarkEnd w:id="32"/>
      <w:r w:rsidRPr="005E3BDB">
        <w:rPr>
          <w:rFonts w:ascii="Arial" w:eastAsia="宋体" w:hAnsi="Arial" w:cs="Arial"/>
          <w:b/>
          <w:sz w:val="36"/>
          <w:szCs w:val="36"/>
          <w:lang w:eastAsia="zh-CN"/>
        </w:rPr>
        <w:t>8.</w:t>
      </w:r>
      <w:r w:rsidR="005E3BDB">
        <w:rPr>
          <w:rFonts w:ascii="Arial" w:eastAsia="宋体" w:hAnsi="Arial" w:cs="Arial"/>
          <w:b/>
          <w:sz w:val="36"/>
          <w:szCs w:val="36"/>
          <w:lang w:eastAsia="zh-CN"/>
        </w:rPr>
        <w:tab/>
      </w:r>
      <w:r w:rsidR="00FB4739" w:rsidRPr="005E3BDB">
        <w:rPr>
          <w:rFonts w:ascii="Arial" w:eastAsia="宋体" w:hAnsi="Arial" w:cs="Arial"/>
          <w:b/>
          <w:sz w:val="36"/>
          <w:szCs w:val="36"/>
          <w:lang w:eastAsia="zh-CN"/>
        </w:rPr>
        <w:t>患病率</w:t>
      </w:r>
      <w:r w:rsidRPr="005E3BDB">
        <w:rPr>
          <w:rFonts w:ascii="Arial" w:eastAsia="宋体" w:hAnsi="Arial" w:cs="Arial"/>
          <w:b/>
          <w:sz w:val="36"/>
          <w:szCs w:val="36"/>
          <w:lang w:eastAsia="zh-CN"/>
        </w:rPr>
        <w:t>（预期值）</w:t>
      </w:r>
      <w:bookmarkEnd w:id="33"/>
    </w:p>
    <w:p w:rsidR="002F2161" w:rsidRPr="004B6E28" w:rsidRDefault="002F2161" w:rsidP="006B00DA">
      <w:pPr>
        <w:pStyle w:val="1"/>
        <w:tabs>
          <w:tab w:val="left" w:pos="840"/>
        </w:tabs>
        <w:snapToGrid w:val="0"/>
        <w:spacing w:line="300" w:lineRule="auto"/>
        <w:ind w:left="0" w:firstLine="0"/>
        <w:jc w:val="both"/>
        <w:rPr>
          <w:rFonts w:ascii="Arial" w:eastAsia="宋体" w:hAnsi="Arial" w:cs="Arial"/>
          <w:b w:val="0"/>
          <w:bCs w:val="0"/>
          <w:sz w:val="24"/>
          <w:szCs w:val="24"/>
          <w:lang w:eastAsia="zh-CN"/>
        </w:rPr>
      </w:pPr>
    </w:p>
    <w:p w:rsidR="002F2161" w:rsidRDefault="00337BFC" w:rsidP="00225336">
      <w:pPr>
        <w:snapToGrid w:val="0"/>
        <w:spacing w:line="300" w:lineRule="auto"/>
        <w:jc w:val="both"/>
        <w:rPr>
          <w:rFonts w:ascii="Arial" w:eastAsia="宋体" w:hAnsi="Arial" w:cs="Arial"/>
          <w:lang w:eastAsia="zh-CN"/>
        </w:rPr>
      </w:pPr>
      <w:r w:rsidRPr="00225336">
        <w:rPr>
          <w:rFonts w:ascii="Arial" w:eastAsia="宋体" w:hAnsi="Arial" w:cs="Arial" w:hint="eastAsia"/>
          <w:sz w:val="24"/>
          <w:szCs w:val="24"/>
          <w:lang w:eastAsia="zh-CN"/>
        </w:rPr>
        <w:t>我们建议</w:t>
      </w:r>
      <w:r w:rsidR="000972CB" w:rsidRPr="00225336">
        <w:rPr>
          <w:rFonts w:ascii="Arial" w:eastAsia="宋体" w:hAnsi="Arial" w:cs="Arial" w:hint="eastAsia"/>
          <w:sz w:val="24"/>
          <w:szCs w:val="24"/>
          <w:lang w:eastAsia="zh-CN"/>
        </w:rPr>
        <w:t>贵公司</w:t>
      </w:r>
      <w:r w:rsidRPr="00225336">
        <w:rPr>
          <w:rFonts w:ascii="Arial" w:eastAsia="宋体" w:hAnsi="Arial" w:cs="Arial" w:hint="eastAsia"/>
          <w:sz w:val="24"/>
          <w:szCs w:val="24"/>
          <w:lang w:eastAsia="zh-CN"/>
        </w:rPr>
        <w:t>在具有与</w:t>
      </w:r>
      <w:r w:rsidRPr="00225336">
        <w:rPr>
          <w:rFonts w:ascii="Arial" w:eastAsia="宋体" w:hAnsi="Arial" w:cs="Arial"/>
          <w:sz w:val="24"/>
          <w:szCs w:val="24"/>
          <w:lang w:eastAsia="zh-CN"/>
        </w:rPr>
        <w:t>HSV</w:t>
      </w:r>
      <w:r w:rsidRPr="00225336">
        <w:rPr>
          <w:rFonts w:ascii="Arial" w:eastAsia="宋体" w:hAnsi="Arial" w:cs="Arial" w:hint="eastAsia"/>
          <w:sz w:val="24"/>
          <w:szCs w:val="24"/>
          <w:lang w:eastAsia="zh-CN"/>
        </w:rPr>
        <w:t>感染相一致的症状的人群或使用新器械检测抗</w:t>
      </w:r>
      <w:r w:rsidRPr="00225336">
        <w:rPr>
          <w:rFonts w:ascii="Arial" w:eastAsia="宋体" w:hAnsi="Arial" w:cs="Arial"/>
          <w:sz w:val="24"/>
          <w:szCs w:val="24"/>
          <w:lang w:eastAsia="zh-CN"/>
        </w:rPr>
        <w:t>HSV1</w:t>
      </w:r>
      <w:r w:rsidRPr="00225336">
        <w:rPr>
          <w:rFonts w:ascii="Arial" w:eastAsia="宋体" w:hAnsi="Arial" w:cs="Arial" w:hint="eastAsia"/>
          <w:sz w:val="24"/>
          <w:szCs w:val="24"/>
          <w:lang w:eastAsia="zh-CN"/>
        </w:rPr>
        <w:t>和</w:t>
      </w:r>
      <w:r w:rsidRPr="00225336">
        <w:rPr>
          <w:rFonts w:ascii="Arial" w:eastAsia="宋体" w:hAnsi="Arial" w:cs="Arial"/>
          <w:sz w:val="24"/>
          <w:szCs w:val="24"/>
          <w:lang w:eastAsia="zh-CN"/>
        </w:rPr>
        <w:t>/</w:t>
      </w:r>
      <w:r w:rsidRPr="00225336">
        <w:rPr>
          <w:rFonts w:ascii="Arial" w:eastAsia="宋体" w:hAnsi="Arial" w:cs="Arial" w:hint="eastAsia"/>
          <w:sz w:val="24"/>
          <w:szCs w:val="24"/>
          <w:lang w:eastAsia="zh-CN"/>
        </w:rPr>
        <w:t>或</w:t>
      </w:r>
      <w:r w:rsidRPr="00225336">
        <w:rPr>
          <w:rFonts w:ascii="Arial" w:eastAsia="宋体" w:hAnsi="Arial" w:cs="Arial"/>
          <w:sz w:val="24"/>
          <w:szCs w:val="24"/>
          <w:lang w:eastAsia="zh-CN"/>
        </w:rPr>
        <w:t>2</w:t>
      </w:r>
      <w:r w:rsidRPr="00225336">
        <w:rPr>
          <w:rFonts w:ascii="Arial" w:eastAsia="宋体" w:hAnsi="Arial" w:cs="Arial" w:hint="eastAsia"/>
          <w:sz w:val="24"/>
          <w:szCs w:val="24"/>
          <w:lang w:eastAsia="zh-CN"/>
        </w:rPr>
        <w:t>的个体中确定</w:t>
      </w:r>
      <w:r w:rsidRPr="00225336">
        <w:rPr>
          <w:rFonts w:ascii="Arial" w:eastAsia="宋体" w:hAnsi="Arial" w:cs="Arial"/>
          <w:sz w:val="24"/>
          <w:szCs w:val="24"/>
          <w:lang w:eastAsia="zh-CN"/>
        </w:rPr>
        <w:t>HSV1</w:t>
      </w:r>
      <w:r w:rsidRPr="00225336">
        <w:rPr>
          <w:rFonts w:ascii="Arial" w:eastAsia="宋体" w:hAnsi="Arial" w:cs="Arial" w:hint="eastAsia"/>
          <w:sz w:val="24"/>
          <w:szCs w:val="24"/>
          <w:lang w:eastAsia="zh-CN"/>
        </w:rPr>
        <w:t>和</w:t>
      </w:r>
      <w:r w:rsidRPr="00225336">
        <w:rPr>
          <w:rFonts w:ascii="Arial" w:eastAsia="宋体" w:hAnsi="Arial" w:cs="Arial"/>
          <w:sz w:val="24"/>
          <w:szCs w:val="24"/>
          <w:lang w:eastAsia="zh-CN"/>
        </w:rPr>
        <w:t>/</w:t>
      </w:r>
      <w:r w:rsidRPr="00225336">
        <w:rPr>
          <w:rFonts w:ascii="Arial" w:eastAsia="宋体" w:hAnsi="Arial" w:cs="Arial" w:hint="eastAsia"/>
          <w:sz w:val="24"/>
          <w:szCs w:val="24"/>
          <w:lang w:eastAsia="zh-CN"/>
        </w:rPr>
        <w:t>或</w:t>
      </w:r>
      <w:r w:rsidRPr="00225336">
        <w:rPr>
          <w:rFonts w:ascii="Arial" w:eastAsia="宋体" w:hAnsi="Arial" w:cs="Arial"/>
          <w:sz w:val="24"/>
          <w:szCs w:val="24"/>
          <w:lang w:eastAsia="zh-CN"/>
        </w:rPr>
        <w:t>2</w:t>
      </w:r>
      <w:r w:rsidRPr="00225336">
        <w:rPr>
          <w:rFonts w:ascii="Arial" w:eastAsia="宋体" w:hAnsi="Arial" w:cs="Arial" w:hint="eastAsia"/>
          <w:sz w:val="24"/>
          <w:szCs w:val="24"/>
          <w:lang w:eastAsia="zh-CN"/>
        </w:rPr>
        <w:t>抗体和抗原的</w:t>
      </w:r>
      <w:r w:rsidR="00FB4739" w:rsidRPr="00225336">
        <w:rPr>
          <w:rFonts w:ascii="Arial" w:eastAsia="宋体" w:hAnsi="Arial" w:cs="Arial" w:hint="eastAsia"/>
          <w:sz w:val="24"/>
          <w:szCs w:val="24"/>
          <w:lang w:eastAsia="zh-CN"/>
        </w:rPr>
        <w:t>患病率</w:t>
      </w:r>
      <w:r w:rsidRPr="00225336">
        <w:rPr>
          <w:rFonts w:ascii="Arial" w:eastAsia="宋体" w:hAnsi="Arial" w:cs="Arial" w:hint="eastAsia"/>
          <w:sz w:val="24"/>
          <w:szCs w:val="24"/>
          <w:lang w:eastAsia="zh-CN"/>
        </w:rPr>
        <w:t>。</w:t>
      </w:r>
      <w:r w:rsidR="000972CB" w:rsidRPr="00225336">
        <w:rPr>
          <w:rFonts w:ascii="Arial" w:eastAsia="宋体" w:hAnsi="Arial" w:cs="Arial" w:hint="eastAsia"/>
          <w:sz w:val="24"/>
          <w:szCs w:val="24"/>
          <w:lang w:eastAsia="zh-CN"/>
        </w:rPr>
        <w:t>贵公司</w:t>
      </w:r>
      <w:r w:rsidRPr="00225336">
        <w:rPr>
          <w:rFonts w:ascii="Arial" w:eastAsia="宋体" w:hAnsi="Arial" w:cs="Arial" w:hint="eastAsia"/>
          <w:sz w:val="24"/>
          <w:szCs w:val="24"/>
          <w:lang w:eastAsia="zh-CN"/>
        </w:rPr>
        <w:t>应该对在统计上数量已确定的样本进行试验，其中，这些样本应代表样本的预期用途、临床效用和基质。</w:t>
      </w:r>
      <w:r w:rsidR="000972CB" w:rsidRPr="00225336">
        <w:rPr>
          <w:rFonts w:ascii="Arial" w:eastAsia="宋体" w:hAnsi="Arial" w:cs="Arial" w:hint="eastAsia"/>
          <w:sz w:val="24"/>
          <w:szCs w:val="24"/>
          <w:lang w:eastAsia="zh-CN"/>
        </w:rPr>
        <w:t>贵公司</w:t>
      </w:r>
      <w:r w:rsidRPr="00225336">
        <w:rPr>
          <w:rFonts w:ascii="Arial" w:eastAsia="宋体" w:hAnsi="Arial" w:cs="Arial" w:hint="eastAsia"/>
          <w:sz w:val="24"/>
          <w:szCs w:val="24"/>
          <w:lang w:eastAsia="zh-CN"/>
        </w:rPr>
        <w:t>应该基于</w:t>
      </w:r>
      <w:r w:rsidR="000972CB" w:rsidRPr="00225336">
        <w:rPr>
          <w:rFonts w:ascii="Arial" w:eastAsia="宋体" w:hAnsi="Arial" w:cs="Arial" w:hint="eastAsia"/>
          <w:sz w:val="24"/>
          <w:szCs w:val="24"/>
          <w:lang w:eastAsia="zh-CN"/>
        </w:rPr>
        <w:t>贵公司</w:t>
      </w:r>
      <w:r w:rsidRPr="00225336">
        <w:rPr>
          <w:rFonts w:ascii="Arial" w:eastAsia="宋体" w:hAnsi="Arial" w:cs="Arial" w:hint="eastAsia"/>
          <w:sz w:val="24"/>
          <w:szCs w:val="24"/>
          <w:lang w:eastAsia="zh-CN"/>
        </w:rPr>
        <w:t>的新器械（而不是类似器械）提供这些结果。我们建议</w:t>
      </w:r>
      <w:r w:rsidR="000972CB" w:rsidRPr="00225336">
        <w:rPr>
          <w:rFonts w:ascii="Arial" w:eastAsia="宋体" w:hAnsi="Arial" w:cs="Arial" w:hint="eastAsia"/>
          <w:sz w:val="24"/>
          <w:szCs w:val="24"/>
          <w:lang w:eastAsia="zh-CN"/>
        </w:rPr>
        <w:t>贵公司</w:t>
      </w:r>
      <w:r w:rsidRPr="00225336">
        <w:rPr>
          <w:rFonts w:ascii="Arial" w:eastAsia="宋体" w:hAnsi="Arial" w:cs="Arial" w:hint="eastAsia"/>
          <w:sz w:val="24"/>
          <w:szCs w:val="24"/>
          <w:lang w:eastAsia="zh-CN"/>
        </w:rPr>
        <w:t>根据年龄组（以十年计）</w:t>
      </w:r>
      <w:r w:rsidR="00965BCD" w:rsidRPr="00225336">
        <w:rPr>
          <w:rFonts w:ascii="Arial" w:eastAsia="宋体" w:hAnsi="Arial" w:cs="Arial" w:hint="eastAsia"/>
          <w:sz w:val="24"/>
          <w:szCs w:val="24"/>
          <w:lang w:eastAsia="zh-CN"/>
        </w:rPr>
        <w:t>、</w:t>
      </w:r>
      <w:r w:rsidRPr="00225336">
        <w:rPr>
          <w:rFonts w:ascii="Arial" w:eastAsia="宋体" w:hAnsi="Arial" w:cs="Arial" w:hint="eastAsia"/>
          <w:sz w:val="24"/>
          <w:szCs w:val="24"/>
          <w:lang w:eastAsia="zh-CN"/>
        </w:rPr>
        <w:t>性别</w:t>
      </w:r>
      <w:r w:rsidR="00965BCD" w:rsidRPr="00225336">
        <w:rPr>
          <w:rFonts w:ascii="Arial" w:eastAsia="宋体" w:hAnsi="Arial" w:cs="Arial" w:hint="eastAsia"/>
          <w:sz w:val="24"/>
          <w:szCs w:val="24"/>
          <w:lang w:eastAsia="zh-CN"/>
        </w:rPr>
        <w:t>、</w:t>
      </w:r>
      <w:r w:rsidRPr="00225336">
        <w:rPr>
          <w:rFonts w:ascii="Arial" w:eastAsia="宋体" w:hAnsi="Arial" w:cs="Arial" w:hint="eastAsia"/>
          <w:sz w:val="24"/>
          <w:szCs w:val="24"/>
          <w:lang w:eastAsia="zh-CN"/>
        </w:rPr>
        <w:t>地理区域以及阳性</w:t>
      </w:r>
      <w:r w:rsidR="00965BCD" w:rsidRPr="00225336">
        <w:rPr>
          <w:rFonts w:ascii="Arial" w:eastAsia="宋体" w:hAnsi="Arial" w:cs="Arial" w:hint="eastAsia"/>
          <w:sz w:val="24"/>
          <w:szCs w:val="24"/>
          <w:lang w:eastAsia="zh-CN"/>
        </w:rPr>
        <w:t>、</w:t>
      </w:r>
      <w:r w:rsidRPr="00225336">
        <w:rPr>
          <w:rFonts w:ascii="Arial" w:eastAsia="宋体" w:hAnsi="Arial" w:cs="Arial" w:hint="eastAsia"/>
          <w:sz w:val="24"/>
          <w:szCs w:val="24"/>
          <w:lang w:eastAsia="zh-CN"/>
        </w:rPr>
        <w:t>阴性和不定结果的数量来总结人群分布。我们建议</w:t>
      </w:r>
      <w:proofErr w:type="gramStart"/>
      <w:r w:rsidRPr="00225336">
        <w:rPr>
          <w:rFonts w:ascii="Arial" w:eastAsia="宋体" w:hAnsi="Arial" w:cs="Arial" w:hint="eastAsia"/>
          <w:sz w:val="24"/>
          <w:szCs w:val="24"/>
          <w:lang w:eastAsia="zh-CN"/>
        </w:rPr>
        <w:t>勿</w:t>
      </w:r>
      <w:proofErr w:type="gramEnd"/>
      <w:r w:rsidRPr="00225336">
        <w:rPr>
          <w:rFonts w:ascii="Arial" w:eastAsia="宋体" w:hAnsi="Arial" w:cs="Arial" w:hint="eastAsia"/>
          <w:sz w:val="24"/>
          <w:szCs w:val="24"/>
          <w:lang w:eastAsia="zh-CN"/>
        </w:rPr>
        <w:t>使用献血者来进行这项研究。</w:t>
      </w:r>
    </w:p>
    <w:p w:rsidR="00FB4739" w:rsidRPr="00225336" w:rsidRDefault="00FB4739" w:rsidP="00225336">
      <w:pPr>
        <w:snapToGrid w:val="0"/>
        <w:spacing w:line="300" w:lineRule="auto"/>
        <w:jc w:val="both"/>
        <w:rPr>
          <w:rFonts w:ascii="Arial" w:eastAsia="宋体" w:hAnsi="Arial" w:cs="Arial"/>
          <w:lang w:eastAsia="zh-CN"/>
        </w:rPr>
      </w:pPr>
    </w:p>
    <w:p w:rsidR="0030760F" w:rsidRDefault="0030760F">
      <w:pPr>
        <w:widowControl/>
        <w:rPr>
          <w:rFonts w:ascii="Arial" w:eastAsia="宋体" w:hAnsi="Arial" w:cs="Arial"/>
          <w:b/>
          <w:sz w:val="24"/>
          <w:szCs w:val="24"/>
          <w:lang w:eastAsia="zh-CN"/>
        </w:rPr>
      </w:pPr>
      <w:r>
        <w:rPr>
          <w:rFonts w:ascii="Arial" w:eastAsia="宋体" w:hAnsi="Arial" w:cs="Arial"/>
          <w:b/>
          <w:sz w:val="24"/>
          <w:szCs w:val="24"/>
          <w:lang w:eastAsia="zh-CN"/>
        </w:rPr>
        <w:br w:type="page"/>
      </w:r>
    </w:p>
    <w:p w:rsidR="002F2161" w:rsidRPr="00225336" w:rsidRDefault="00965BCD" w:rsidP="00225336">
      <w:pPr>
        <w:snapToGrid w:val="0"/>
        <w:spacing w:before="7" w:line="300" w:lineRule="auto"/>
        <w:jc w:val="both"/>
        <w:outlineLvl w:val="0"/>
        <w:rPr>
          <w:rFonts w:ascii="Arial" w:eastAsia="宋体" w:hAnsi="Arial" w:cs="Arial"/>
          <w:b/>
          <w:bCs/>
          <w:lang w:eastAsia="zh-CN"/>
        </w:rPr>
      </w:pPr>
      <w:bookmarkStart w:id="34" w:name="_bookmark6"/>
      <w:bookmarkStart w:id="35" w:name="9._Method_Comparison_"/>
      <w:bookmarkStart w:id="36" w:name="_Toc479615060"/>
      <w:bookmarkEnd w:id="34"/>
      <w:bookmarkEnd w:id="35"/>
      <w:r w:rsidRPr="00225336">
        <w:rPr>
          <w:rFonts w:ascii="Arial" w:eastAsia="宋体" w:hAnsi="Arial" w:cs="Arial"/>
          <w:b/>
          <w:sz w:val="36"/>
          <w:szCs w:val="36"/>
          <w:lang w:eastAsia="zh-CN"/>
        </w:rPr>
        <w:lastRenderedPageBreak/>
        <w:t xml:space="preserve">9. </w:t>
      </w:r>
      <w:r w:rsidR="005E3BDB">
        <w:rPr>
          <w:rFonts w:ascii="Arial" w:eastAsia="宋体" w:hAnsi="Arial" w:cs="Arial"/>
          <w:b/>
          <w:sz w:val="36"/>
          <w:szCs w:val="36"/>
          <w:lang w:eastAsia="zh-CN"/>
        </w:rPr>
        <w:tab/>
      </w:r>
      <w:r w:rsidR="00337BFC" w:rsidRPr="00225336">
        <w:rPr>
          <w:rFonts w:ascii="Arial" w:eastAsia="宋体" w:hAnsi="Arial" w:cs="Arial" w:hint="eastAsia"/>
          <w:b/>
          <w:sz w:val="36"/>
          <w:szCs w:val="36"/>
          <w:lang w:eastAsia="zh-CN"/>
        </w:rPr>
        <w:t>方法对比</w:t>
      </w:r>
      <w:bookmarkEnd w:id="36"/>
    </w:p>
    <w:p w:rsidR="002F2161" w:rsidRPr="004B6E28" w:rsidRDefault="00337BFC" w:rsidP="006B00DA">
      <w:pPr>
        <w:pStyle w:val="a4"/>
        <w:snapToGrid w:val="0"/>
        <w:spacing w:before="238" w:line="300" w:lineRule="auto"/>
        <w:ind w:left="0"/>
        <w:jc w:val="both"/>
        <w:rPr>
          <w:rFonts w:ascii="Arial" w:eastAsia="宋体" w:hAnsi="Arial" w:cs="Arial"/>
          <w:lang w:eastAsia="zh-CN"/>
        </w:rPr>
      </w:pPr>
      <w:r w:rsidRPr="004B6E28">
        <w:rPr>
          <w:rFonts w:ascii="Arial" w:eastAsia="宋体" w:hAnsi="Arial" w:cs="Arial"/>
          <w:lang w:eastAsia="zh-CN"/>
        </w:rPr>
        <w:t>我们建议</w:t>
      </w:r>
      <w:r w:rsidR="000972CB" w:rsidRPr="004B6E28">
        <w:rPr>
          <w:rFonts w:ascii="Arial" w:eastAsia="宋体" w:hAnsi="Arial" w:cs="Arial"/>
          <w:lang w:eastAsia="zh-CN"/>
        </w:rPr>
        <w:t>贵公司</w:t>
      </w:r>
      <w:r w:rsidRPr="004B6E28">
        <w:rPr>
          <w:rFonts w:ascii="Arial" w:eastAsia="宋体" w:hAnsi="Arial" w:cs="Arial"/>
          <w:lang w:eastAsia="zh-CN"/>
        </w:rPr>
        <w:t>在三个</w:t>
      </w:r>
      <w:r w:rsidR="00965BCD" w:rsidRPr="004B6E28">
        <w:rPr>
          <w:rFonts w:ascii="Arial" w:eastAsia="宋体" w:hAnsi="Arial" w:cs="Arial"/>
          <w:lang w:eastAsia="zh-CN"/>
        </w:rPr>
        <w:t>中心</w:t>
      </w:r>
      <w:r w:rsidRPr="004B6E28">
        <w:rPr>
          <w:rFonts w:ascii="Arial" w:eastAsia="宋体" w:hAnsi="Arial" w:cs="Arial"/>
          <w:lang w:eastAsia="zh-CN"/>
        </w:rPr>
        <w:t>对</w:t>
      </w:r>
      <w:r w:rsidR="000972CB" w:rsidRPr="004B6E28">
        <w:rPr>
          <w:rFonts w:ascii="Arial" w:eastAsia="宋体" w:hAnsi="Arial" w:cs="Arial"/>
          <w:lang w:eastAsia="zh-CN"/>
        </w:rPr>
        <w:t>贵公司</w:t>
      </w:r>
      <w:r w:rsidRPr="004B6E28">
        <w:rPr>
          <w:rFonts w:ascii="Arial" w:eastAsia="宋体" w:hAnsi="Arial" w:cs="Arial"/>
          <w:lang w:eastAsia="zh-CN"/>
        </w:rPr>
        <w:t>的测定进行评价，其中一个可能为制造商的</w:t>
      </w:r>
      <w:r w:rsidR="00965BCD" w:rsidRPr="004B6E28">
        <w:rPr>
          <w:rFonts w:ascii="Arial" w:eastAsia="宋体" w:hAnsi="Arial" w:cs="Arial"/>
          <w:lang w:eastAsia="zh-CN"/>
        </w:rPr>
        <w:t>中心</w:t>
      </w:r>
      <w:r w:rsidRPr="004B6E28">
        <w:rPr>
          <w:rFonts w:ascii="Arial" w:eastAsia="宋体" w:hAnsi="Arial" w:cs="Arial"/>
          <w:lang w:eastAsia="zh-CN"/>
        </w:rPr>
        <w:t>。我们建议</w:t>
      </w:r>
      <w:r w:rsidR="000972CB" w:rsidRPr="004B6E28">
        <w:rPr>
          <w:rFonts w:ascii="Arial" w:eastAsia="宋体" w:hAnsi="Arial" w:cs="Arial"/>
          <w:lang w:eastAsia="zh-CN"/>
        </w:rPr>
        <w:t>贵公司</w:t>
      </w:r>
      <w:r w:rsidRPr="004B6E28">
        <w:rPr>
          <w:rFonts w:ascii="Arial" w:eastAsia="宋体" w:hAnsi="Arial" w:cs="Arial"/>
          <w:lang w:eastAsia="zh-CN"/>
        </w:rPr>
        <w:t>评估在将在临床实践中使用该试验的个人（例如，受过培训的技术人员）最终使用该器械（即临床实验室或护理点）的试验环境中的性能。我们建议</w:t>
      </w:r>
      <w:r w:rsidR="000972CB" w:rsidRPr="004B6E28">
        <w:rPr>
          <w:rFonts w:ascii="Arial" w:eastAsia="宋体" w:hAnsi="Arial" w:cs="Arial"/>
          <w:lang w:eastAsia="zh-CN"/>
        </w:rPr>
        <w:t>贵公司</w:t>
      </w:r>
      <w:r w:rsidRPr="004B6E28">
        <w:rPr>
          <w:rFonts w:ascii="Arial" w:eastAsia="宋体" w:hAnsi="Arial" w:cs="Arial"/>
          <w:lang w:eastAsia="zh-CN"/>
        </w:rPr>
        <w:t>首先应分别每个研究</w:t>
      </w:r>
      <w:r w:rsidR="00965BCD" w:rsidRPr="004B6E28">
        <w:rPr>
          <w:rFonts w:ascii="Arial" w:eastAsia="宋体" w:hAnsi="Arial" w:cs="Arial"/>
          <w:lang w:eastAsia="zh-CN"/>
        </w:rPr>
        <w:t>中心</w:t>
      </w:r>
      <w:r w:rsidRPr="004B6E28">
        <w:rPr>
          <w:rFonts w:ascii="Arial" w:eastAsia="宋体" w:hAnsi="Arial" w:cs="Arial"/>
          <w:lang w:eastAsia="zh-CN"/>
        </w:rPr>
        <w:t>的数据，以评估任何</w:t>
      </w:r>
      <w:r w:rsidR="00965BCD" w:rsidRPr="004B6E28">
        <w:rPr>
          <w:rFonts w:ascii="Arial" w:eastAsia="宋体" w:hAnsi="Arial" w:cs="Arial"/>
          <w:lang w:eastAsia="zh-CN"/>
        </w:rPr>
        <w:t>中心</w:t>
      </w:r>
      <w:r w:rsidRPr="004B6E28">
        <w:rPr>
          <w:rFonts w:ascii="Arial" w:eastAsia="宋体" w:hAnsi="Arial" w:cs="Arial"/>
          <w:lang w:eastAsia="zh-CN"/>
        </w:rPr>
        <w:t>间差异，并将分析结果纳入</w:t>
      </w:r>
      <w:r w:rsidRPr="004B6E28">
        <w:rPr>
          <w:rFonts w:ascii="Arial" w:eastAsia="宋体" w:hAnsi="Arial" w:cs="Arial"/>
          <w:lang w:eastAsia="zh-CN"/>
        </w:rPr>
        <w:t>510</w:t>
      </w:r>
      <w:r w:rsidRPr="004B6E28">
        <w:rPr>
          <w:rFonts w:ascii="Arial" w:eastAsia="宋体" w:hAnsi="Arial" w:cs="Arial"/>
          <w:lang w:eastAsia="zh-CN"/>
        </w:rPr>
        <w:t>（</w:t>
      </w:r>
      <w:r w:rsidRPr="004B6E28">
        <w:rPr>
          <w:rFonts w:ascii="Arial" w:eastAsia="宋体" w:hAnsi="Arial" w:cs="Arial"/>
          <w:lang w:eastAsia="zh-CN"/>
        </w:rPr>
        <w:t>k</w:t>
      </w:r>
      <w:r w:rsidRPr="004B6E28">
        <w:rPr>
          <w:rFonts w:ascii="Arial" w:eastAsia="宋体" w:hAnsi="Arial" w:cs="Arial"/>
          <w:lang w:eastAsia="zh-CN"/>
        </w:rPr>
        <w:t>）摘要报告中。如果</w:t>
      </w:r>
      <w:r w:rsidR="000972CB" w:rsidRPr="004B6E28">
        <w:rPr>
          <w:rFonts w:ascii="Arial" w:eastAsia="宋体" w:hAnsi="Arial" w:cs="Arial"/>
          <w:lang w:eastAsia="zh-CN"/>
        </w:rPr>
        <w:t>贵公司</w:t>
      </w:r>
      <w:r w:rsidRPr="004B6E28">
        <w:rPr>
          <w:rFonts w:ascii="Arial" w:eastAsia="宋体" w:hAnsi="Arial" w:cs="Arial"/>
          <w:lang w:eastAsia="zh-CN"/>
        </w:rPr>
        <w:t>可以证明</w:t>
      </w:r>
      <w:r w:rsidR="00965BCD" w:rsidRPr="004B6E28">
        <w:rPr>
          <w:rFonts w:ascii="Arial" w:eastAsia="宋体" w:hAnsi="Arial" w:cs="Arial"/>
          <w:lang w:eastAsia="zh-CN"/>
        </w:rPr>
        <w:t>中心</w:t>
      </w:r>
      <w:r w:rsidRPr="004B6E28">
        <w:rPr>
          <w:rFonts w:ascii="Arial" w:eastAsia="宋体" w:hAnsi="Arial" w:cs="Arial"/>
          <w:lang w:eastAsia="zh-CN"/>
        </w:rPr>
        <w:t>间的结果或人群中在统计或临床上没有显著的差异，则可以在包装说明书中汇总各个</w:t>
      </w:r>
      <w:r w:rsidR="00965BCD" w:rsidRPr="004B6E28">
        <w:rPr>
          <w:rFonts w:ascii="Arial" w:eastAsia="宋体" w:hAnsi="Arial" w:cs="Arial"/>
          <w:lang w:eastAsia="zh-CN"/>
        </w:rPr>
        <w:t>中心</w:t>
      </w:r>
      <w:r w:rsidRPr="004B6E28">
        <w:rPr>
          <w:rFonts w:ascii="Arial" w:eastAsia="宋体" w:hAnsi="Arial" w:cs="Arial"/>
          <w:lang w:eastAsia="zh-CN"/>
        </w:rPr>
        <w:t>的临床研究结果。在开始任何临床研究之前，我们建议</w:t>
      </w:r>
      <w:r w:rsidR="000972CB" w:rsidRPr="004B6E28">
        <w:rPr>
          <w:rFonts w:ascii="Arial" w:eastAsia="宋体" w:hAnsi="Arial" w:cs="Arial"/>
          <w:lang w:eastAsia="zh-CN"/>
        </w:rPr>
        <w:t>贵公司</w:t>
      </w:r>
      <w:r w:rsidRPr="004B6E28">
        <w:rPr>
          <w:rFonts w:ascii="Arial" w:eastAsia="宋体" w:hAnsi="Arial" w:cs="Arial"/>
          <w:lang w:eastAsia="zh-CN"/>
        </w:rPr>
        <w:t>联系微生物学器械</w:t>
      </w:r>
      <w:r w:rsidR="00965BCD" w:rsidRPr="004B6E28">
        <w:rPr>
          <w:rFonts w:ascii="Arial" w:eastAsia="宋体" w:hAnsi="Arial" w:cs="Arial"/>
          <w:lang w:eastAsia="zh-CN"/>
        </w:rPr>
        <w:t>部</w:t>
      </w:r>
      <w:r w:rsidRPr="004B6E28">
        <w:rPr>
          <w:rFonts w:ascii="Arial" w:eastAsia="宋体" w:hAnsi="Arial" w:cs="Arial"/>
          <w:lang w:eastAsia="zh-CN"/>
        </w:rPr>
        <w:t>。</w:t>
      </w:r>
    </w:p>
    <w:p w:rsidR="002F2161" w:rsidRPr="004B6E28" w:rsidRDefault="002F2161" w:rsidP="006B00DA">
      <w:pPr>
        <w:snapToGrid w:val="0"/>
        <w:spacing w:before="10" w:line="300" w:lineRule="auto"/>
        <w:jc w:val="both"/>
        <w:rPr>
          <w:rFonts w:ascii="Arial" w:eastAsia="宋体" w:hAnsi="Arial" w:cs="Arial"/>
          <w:sz w:val="24"/>
          <w:szCs w:val="24"/>
          <w:lang w:eastAsia="zh-CN"/>
        </w:rPr>
      </w:pPr>
    </w:p>
    <w:p w:rsidR="002F2161" w:rsidRPr="004B6E28" w:rsidRDefault="00337BFC" w:rsidP="006B00DA">
      <w:pPr>
        <w:pStyle w:val="a4"/>
        <w:snapToGrid w:val="0"/>
        <w:spacing w:line="300" w:lineRule="auto"/>
        <w:ind w:left="0"/>
        <w:jc w:val="both"/>
        <w:rPr>
          <w:rFonts w:ascii="Arial" w:eastAsia="宋体" w:hAnsi="Arial" w:cs="Arial"/>
          <w:lang w:eastAsia="zh-CN"/>
        </w:rPr>
      </w:pPr>
      <w:r w:rsidRPr="004B6E28">
        <w:rPr>
          <w:rFonts w:ascii="Arial" w:eastAsia="宋体" w:hAnsi="Arial" w:cs="Arial"/>
          <w:lang w:eastAsia="zh-CN"/>
        </w:rPr>
        <w:t>为了使验收标准或数据摘要在审查期间可以得到最好的解释，我们建议</w:t>
      </w:r>
      <w:r w:rsidR="000972CB" w:rsidRPr="004B6E28">
        <w:rPr>
          <w:rFonts w:ascii="Arial" w:eastAsia="宋体" w:hAnsi="Arial" w:cs="Arial"/>
          <w:lang w:eastAsia="zh-CN"/>
        </w:rPr>
        <w:t>贵公司</w:t>
      </w:r>
      <w:r w:rsidRPr="004B6E28">
        <w:rPr>
          <w:rFonts w:ascii="Arial" w:eastAsia="宋体" w:hAnsi="Arial" w:cs="Arial"/>
          <w:lang w:eastAsia="zh-CN"/>
        </w:rPr>
        <w:t>提供有关方案的适当具体信息。此信息也有助于用户解读</w:t>
      </w:r>
      <w:r w:rsidR="000972CB" w:rsidRPr="004B6E28">
        <w:rPr>
          <w:rFonts w:ascii="Arial" w:eastAsia="宋体" w:hAnsi="Arial" w:cs="Arial"/>
          <w:lang w:eastAsia="zh-CN"/>
        </w:rPr>
        <w:t>贵公司</w:t>
      </w:r>
      <w:r w:rsidRPr="004B6E28">
        <w:rPr>
          <w:rFonts w:ascii="Arial" w:eastAsia="宋体" w:hAnsi="Arial" w:cs="Arial"/>
          <w:lang w:eastAsia="zh-CN"/>
        </w:rPr>
        <w:t>的标签中的信息。例如，当提及</w:t>
      </w:r>
      <w:r w:rsidRPr="004B6E28">
        <w:rPr>
          <w:rFonts w:ascii="Arial" w:eastAsia="宋体" w:hAnsi="Arial" w:cs="Arial"/>
          <w:lang w:eastAsia="zh-CN"/>
        </w:rPr>
        <w:t>CLSI</w:t>
      </w:r>
      <w:r w:rsidRPr="004B6E28">
        <w:rPr>
          <w:rFonts w:ascii="Arial" w:eastAsia="宋体" w:hAnsi="Arial" w:cs="Arial"/>
          <w:lang w:eastAsia="zh-CN"/>
        </w:rPr>
        <w:t>方案或指南时，我们建议</w:t>
      </w:r>
      <w:r w:rsidR="000972CB" w:rsidRPr="004B6E28">
        <w:rPr>
          <w:rFonts w:ascii="Arial" w:eastAsia="宋体" w:hAnsi="Arial" w:cs="Arial"/>
          <w:lang w:eastAsia="zh-CN"/>
        </w:rPr>
        <w:t>贵公司</w:t>
      </w:r>
      <w:r w:rsidRPr="004B6E28">
        <w:rPr>
          <w:rFonts w:ascii="Arial" w:eastAsia="宋体" w:hAnsi="Arial" w:cs="Arial"/>
          <w:lang w:eastAsia="zh-CN"/>
        </w:rPr>
        <w:t>说明</w:t>
      </w:r>
      <w:r w:rsidR="000972CB" w:rsidRPr="004B6E28">
        <w:rPr>
          <w:rFonts w:ascii="Arial" w:eastAsia="宋体" w:hAnsi="Arial" w:cs="Arial"/>
          <w:lang w:eastAsia="zh-CN"/>
        </w:rPr>
        <w:t>贵公司</w:t>
      </w:r>
      <w:r w:rsidRPr="004B6E28">
        <w:rPr>
          <w:rFonts w:ascii="Arial" w:eastAsia="宋体" w:hAnsi="Arial" w:cs="Arial"/>
          <w:lang w:eastAsia="zh-CN"/>
        </w:rPr>
        <w:t>遵循了此类方案或指南的哪些具体方面。</w:t>
      </w:r>
    </w:p>
    <w:p w:rsidR="002F2161" w:rsidRPr="004B6E28" w:rsidRDefault="002F2161" w:rsidP="006B00DA">
      <w:pPr>
        <w:snapToGrid w:val="0"/>
        <w:spacing w:before="1" w:line="300" w:lineRule="auto"/>
        <w:jc w:val="both"/>
        <w:rPr>
          <w:rFonts w:ascii="Arial" w:eastAsia="宋体" w:hAnsi="Arial" w:cs="Arial"/>
          <w:sz w:val="24"/>
          <w:szCs w:val="24"/>
          <w:lang w:eastAsia="zh-CN"/>
        </w:rPr>
      </w:pPr>
    </w:p>
    <w:p w:rsidR="002F2161" w:rsidRPr="00CD3D61" w:rsidRDefault="00337BFC" w:rsidP="006B00DA">
      <w:pPr>
        <w:snapToGrid w:val="0"/>
        <w:spacing w:before="8" w:line="300" w:lineRule="auto"/>
        <w:jc w:val="both"/>
        <w:rPr>
          <w:rFonts w:ascii="Arial" w:eastAsia="宋体" w:hAnsi="Arial" w:cs="Arial"/>
          <w:b/>
          <w:sz w:val="24"/>
          <w:szCs w:val="24"/>
          <w:lang w:eastAsia="zh-CN"/>
        </w:rPr>
      </w:pPr>
      <w:bookmarkStart w:id="37" w:name="Detectability_and_Comparative_Performanc"/>
      <w:bookmarkEnd w:id="37"/>
      <w:r w:rsidRPr="00CD3D61">
        <w:rPr>
          <w:rFonts w:ascii="Arial" w:eastAsia="宋体" w:hAnsi="Arial" w:cs="Arial"/>
          <w:b/>
          <w:sz w:val="24"/>
          <w:szCs w:val="24"/>
          <w:lang w:eastAsia="zh-CN"/>
        </w:rPr>
        <w:t>可检测性和比较性能</w:t>
      </w:r>
    </w:p>
    <w:p w:rsidR="002F2161" w:rsidRPr="004B6E28" w:rsidRDefault="002F2161" w:rsidP="006B00DA">
      <w:pPr>
        <w:snapToGrid w:val="0"/>
        <w:spacing w:before="8" w:line="300" w:lineRule="auto"/>
        <w:jc w:val="both"/>
        <w:rPr>
          <w:rFonts w:ascii="Arial" w:eastAsia="宋体" w:hAnsi="Arial" w:cs="Arial"/>
          <w:sz w:val="24"/>
          <w:szCs w:val="24"/>
          <w:lang w:eastAsia="zh-CN"/>
        </w:rPr>
      </w:pPr>
    </w:p>
    <w:p w:rsidR="002F2161" w:rsidRPr="004B6E28" w:rsidRDefault="00337BFC" w:rsidP="006B00DA">
      <w:pPr>
        <w:snapToGrid w:val="0"/>
        <w:spacing w:before="8" w:line="300" w:lineRule="auto"/>
        <w:jc w:val="both"/>
        <w:rPr>
          <w:rFonts w:ascii="Arial" w:eastAsia="宋体" w:hAnsi="Arial" w:cs="Arial"/>
          <w:sz w:val="24"/>
          <w:szCs w:val="24"/>
          <w:lang w:eastAsia="zh-CN"/>
        </w:rPr>
      </w:pPr>
      <w:r w:rsidRPr="004B6E28">
        <w:rPr>
          <w:rFonts w:ascii="Arial" w:eastAsia="宋体" w:hAnsi="Arial" w:cs="Arial"/>
          <w:sz w:val="24"/>
          <w:szCs w:val="24"/>
          <w:lang w:eastAsia="zh-CN"/>
        </w:rPr>
        <w:t>我们建议</w:t>
      </w:r>
      <w:r w:rsidR="000972CB" w:rsidRPr="004B6E28">
        <w:rPr>
          <w:rFonts w:ascii="Arial" w:eastAsia="宋体" w:hAnsi="Arial" w:cs="Arial"/>
          <w:sz w:val="24"/>
          <w:szCs w:val="24"/>
          <w:lang w:eastAsia="zh-CN"/>
        </w:rPr>
        <w:t>贵公司</w:t>
      </w:r>
      <w:r w:rsidRPr="004B6E28">
        <w:rPr>
          <w:rFonts w:ascii="Arial" w:eastAsia="宋体" w:hAnsi="Arial" w:cs="Arial"/>
          <w:sz w:val="24"/>
          <w:szCs w:val="24"/>
          <w:lang w:eastAsia="zh-CN"/>
        </w:rPr>
        <w:t>使用未区分</w:t>
      </w:r>
      <w:r w:rsidRPr="004B6E28">
        <w:rPr>
          <w:rFonts w:ascii="Arial" w:eastAsia="宋体" w:hAnsi="Arial" w:cs="Arial"/>
          <w:sz w:val="24"/>
          <w:szCs w:val="24"/>
          <w:lang w:eastAsia="zh-CN"/>
        </w:rPr>
        <w:t>HSV 1</w:t>
      </w:r>
      <w:r w:rsidRPr="004B6E28">
        <w:rPr>
          <w:rFonts w:ascii="Arial" w:eastAsia="宋体" w:hAnsi="Arial" w:cs="Arial"/>
          <w:sz w:val="24"/>
          <w:szCs w:val="24"/>
          <w:lang w:eastAsia="zh-CN"/>
        </w:rPr>
        <w:t>或</w:t>
      </w:r>
      <w:r w:rsidRPr="004B6E28">
        <w:rPr>
          <w:rFonts w:ascii="Arial" w:eastAsia="宋体" w:hAnsi="Arial" w:cs="Arial"/>
          <w:sz w:val="24"/>
          <w:szCs w:val="24"/>
          <w:lang w:eastAsia="zh-CN"/>
        </w:rPr>
        <w:t>2</w:t>
      </w:r>
      <w:r w:rsidRPr="004B6E28">
        <w:rPr>
          <w:rFonts w:ascii="Arial" w:eastAsia="宋体" w:hAnsi="Arial" w:cs="Arial"/>
          <w:sz w:val="24"/>
          <w:szCs w:val="24"/>
          <w:lang w:eastAsia="zh-CN"/>
        </w:rPr>
        <w:t>的器械，通过对比试验性能与合法销售的器械或通过针对可诊断</w:t>
      </w:r>
      <w:r w:rsidRPr="004B6E28">
        <w:rPr>
          <w:rFonts w:ascii="Arial" w:eastAsia="宋体" w:hAnsi="Arial" w:cs="Arial"/>
          <w:sz w:val="24"/>
          <w:szCs w:val="24"/>
          <w:lang w:eastAsia="zh-CN"/>
        </w:rPr>
        <w:t>HSV</w:t>
      </w:r>
      <w:r w:rsidRPr="004B6E28">
        <w:rPr>
          <w:rFonts w:ascii="Arial" w:eastAsia="宋体" w:hAnsi="Arial" w:cs="Arial"/>
          <w:sz w:val="24"/>
          <w:szCs w:val="24"/>
          <w:lang w:eastAsia="zh-CN"/>
        </w:rPr>
        <w:t>急性和既往感染的适当算法进行的试验，来确定</w:t>
      </w:r>
      <w:r w:rsidRPr="004B6E28">
        <w:rPr>
          <w:rFonts w:ascii="Arial" w:eastAsia="宋体" w:hAnsi="Arial" w:cs="Arial"/>
          <w:sz w:val="24"/>
          <w:szCs w:val="24"/>
          <w:lang w:eastAsia="zh-CN"/>
        </w:rPr>
        <w:t>HSV</w:t>
      </w:r>
      <w:r w:rsidRPr="004B6E28">
        <w:rPr>
          <w:rFonts w:ascii="Arial" w:eastAsia="宋体" w:hAnsi="Arial" w:cs="Arial"/>
          <w:sz w:val="24"/>
          <w:szCs w:val="24"/>
          <w:lang w:eastAsia="zh-CN"/>
        </w:rPr>
        <w:t>抗体的可检测性。为了确定血清转化，应在感染的急性期采集急性和恢复期血清，并在</w:t>
      </w:r>
      <w:r w:rsidRPr="004B6E28">
        <w:rPr>
          <w:rFonts w:ascii="Arial" w:eastAsia="宋体" w:hAnsi="Arial" w:cs="Arial"/>
          <w:sz w:val="24"/>
          <w:szCs w:val="24"/>
          <w:lang w:eastAsia="zh-CN"/>
        </w:rPr>
        <w:t>10-14</w:t>
      </w:r>
      <w:r w:rsidRPr="004B6E28">
        <w:rPr>
          <w:rFonts w:ascii="Arial" w:eastAsia="宋体" w:hAnsi="Arial" w:cs="Arial"/>
          <w:sz w:val="24"/>
          <w:szCs w:val="24"/>
          <w:lang w:eastAsia="zh-CN"/>
        </w:rPr>
        <w:t>天后采集第二份样本。</w:t>
      </w:r>
    </w:p>
    <w:p w:rsidR="002F2161" w:rsidRPr="004B6E28" w:rsidRDefault="002F2161" w:rsidP="006B00DA">
      <w:pPr>
        <w:snapToGrid w:val="0"/>
        <w:spacing w:before="10" w:line="300" w:lineRule="auto"/>
        <w:jc w:val="both"/>
        <w:rPr>
          <w:rFonts w:ascii="Arial" w:eastAsia="宋体" w:hAnsi="Arial" w:cs="Arial"/>
          <w:sz w:val="24"/>
          <w:szCs w:val="24"/>
          <w:lang w:eastAsia="zh-CN"/>
        </w:rPr>
      </w:pPr>
    </w:p>
    <w:p w:rsidR="002F2161" w:rsidRPr="004B6E28" w:rsidRDefault="00337BFC" w:rsidP="006B00DA">
      <w:pPr>
        <w:pStyle w:val="a4"/>
        <w:snapToGrid w:val="0"/>
        <w:spacing w:line="300" w:lineRule="auto"/>
        <w:ind w:left="0"/>
        <w:jc w:val="both"/>
        <w:rPr>
          <w:rFonts w:ascii="Arial" w:eastAsia="宋体" w:hAnsi="Arial" w:cs="Arial"/>
          <w:lang w:eastAsia="zh-CN"/>
        </w:rPr>
      </w:pPr>
      <w:r w:rsidRPr="004B6E28">
        <w:rPr>
          <w:rFonts w:ascii="Arial" w:eastAsia="宋体" w:hAnsi="Arial" w:cs="Arial"/>
          <w:lang w:eastAsia="zh-CN"/>
        </w:rPr>
        <w:t>为了建立类型特异性抗</w:t>
      </w:r>
      <w:r w:rsidRPr="004B6E28">
        <w:rPr>
          <w:rFonts w:ascii="Arial" w:eastAsia="宋体" w:hAnsi="Arial" w:cs="Arial"/>
          <w:lang w:eastAsia="zh-CN"/>
        </w:rPr>
        <w:t>HSV</w:t>
      </w:r>
      <w:r w:rsidRPr="004B6E28">
        <w:rPr>
          <w:rFonts w:ascii="Arial" w:eastAsia="宋体" w:hAnsi="Arial" w:cs="Arial"/>
          <w:lang w:eastAsia="zh-CN"/>
        </w:rPr>
        <w:t>，</w:t>
      </w:r>
      <w:r w:rsidRPr="004B6E28">
        <w:rPr>
          <w:rFonts w:ascii="Arial" w:eastAsia="宋体" w:hAnsi="Arial" w:cs="Arial"/>
          <w:lang w:eastAsia="zh-CN"/>
        </w:rPr>
        <w:t>1</w:t>
      </w:r>
      <w:r w:rsidRPr="004B6E28">
        <w:rPr>
          <w:rFonts w:ascii="Arial" w:eastAsia="宋体" w:hAnsi="Arial" w:cs="Arial"/>
          <w:lang w:eastAsia="zh-CN"/>
        </w:rPr>
        <w:t>和</w:t>
      </w:r>
      <w:r w:rsidRPr="004B6E28">
        <w:rPr>
          <w:rFonts w:ascii="Arial" w:eastAsia="宋体" w:hAnsi="Arial" w:cs="Arial"/>
          <w:lang w:eastAsia="zh-CN"/>
        </w:rPr>
        <w:t>/</w:t>
      </w:r>
      <w:r w:rsidRPr="004B6E28">
        <w:rPr>
          <w:rFonts w:ascii="Arial" w:eastAsia="宋体" w:hAnsi="Arial" w:cs="Arial"/>
          <w:lang w:eastAsia="zh-CN"/>
        </w:rPr>
        <w:t>或</w:t>
      </w:r>
      <w:r w:rsidRPr="004B6E28">
        <w:rPr>
          <w:rFonts w:ascii="Arial" w:eastAsia="宋体" w:hAnsi="Arial" w:cs="Arial"/>
          <w:lang w:eastAsia="zh-CN"/>
        </w:rPr>
        <w:t>2 IgG</w:t>
      </w:r>
      <w:r w:rsidRPr="004B6E28">
        <w:rPr>
          <w:rFonts w:ascii="Arial" w:eastAsia="宋体" w:hAnsi="Arial" w:cs="Arial"/>
          <w:lang w:eastAsia="zh-CN"/>
        </w:rPr>
        <w:t>测定的性能，</w:t>
      </w:r>
      <w:r w:rsidR="000972CB" w:rsidRPr="004B6E28">
        <w:rPr>
          <w:rFonts w:ascii="Arial" w:eastAsia="宋体" w:hAnsi="Arial" w:cs="Arial"/>
          <w:lang w:eastAsia="zh-CN"/>
        </w:rPr>
        <w:t>贵公司</w:t>
      </w:r>
      <w:r w:rsidRPr="004B6E28">
        <w:rPr>
          <w:rFonts w:ascii="Arial" w:eastAsia="宋体" w:hAnsi="Arial" w:cs="Arial"/>
          <w:lang w:eastAsia="zh-CN"/>
        </w:rPr>
        <w:t>应在临床研究中将</w:t>
      </w:r>
      <w:r w:rsidR="000972CB" w:rsidRPr="004B6E28">
        <w:rPr>
          <w:rFonts w:ascii="Arial" w:eastAsia="宋体" w:hAnsi="Arial" w:cs="Arial"/>
          <w:lang w:eastAsia="zh-CN"/>
        </w:rPr>
        <w:t>贵公司</w:t>
      </w:r>
      <w:r w:rsidRPr="004B6E28">
        <w:rPr>
          <w:rFonts w:ascii="Arial" w:eastAsia="宋体" w:hAnsi="Arial" w:cs="Arial"/>
          <w:lang w:eastAsia="zh-CN"/>
        </w:rPr>
        <w:t>的器械与充分表征的蛋白质印迹、免疫印迹或</w:t>
      </w:r>
      <w:r w:rsidRPr="004B6E28">
        <w:rPr>
          <w:rFonts w:ascii="Arial" w:eastAsia="宋体" w:hAnsi="Arial" w:cs="Arial"/>
          <w:lang w:eastAsia="zh-CN"/>
        </w:rPr>
        <w:t>FDA</w:t>
      </w:r>
      <w:r w:rsidRPr="004B6E28">
        <w:rPr>
          <w:rFonts w:ascii="Arial" w:eastAsia="宋体" w:hAnsi="Arial" w:cs="Arial"/>
          <w:lang w:eastAsia="zh-CN"/>
        </w:rPr>
        <w:t>已批准的免疫印迹进行比较。良好表征的蛋白质印迹和免疫印迹具有相同的高灵敏性以及区分</w:t>
      </w:r>
      <w:r w:rsidRPr="004B6E28">
        <w:rPr>
          <w:rFonts w:ascii="Arial" w:eastAsia="宋体" w:hAnsi="Arial" w:cs="Arial"/>
          <w:lang w:eastAsia="zh-CN"/>
        </w:rPr>
        <w:t>HSV 1</w:t>
      </w:r>
      <w:r w:rsidRPr="004B6E28">
        <w:rPr>
          <w:rFonts w:ascii="Arial" w:eastAsia="宋体" w:hAnsi="Arial" w:cs="Arial"/>
          <w:lang w:eastAsia="zh-CN"/>
        </w:rPr>
        <w:t>和</w:t>
      </w:r>
      <w:r w:rsidRPr="004B6E28">
        <w:rPr>
          <w:rFonts w:ascii="Arial" w:eastAsia="宋体" w:hAnsi="Arial" w:cs="Arial"/>
          <w:lang w:eastAsia="zh-CN"/>
        </w:rPr>
        <w:t>HSV 2</w:t>
      </w:r>
      <w:r w:rsidRPr="004B6E28">
        <w:rPr>
          <w:rFonts w:ascii="Arial" w:eastAsia="宋体" w:hAnsi="Arial" w:cs="Arial"/>
          <w:lang w:eastAsia="zh-CN"/>
        </w:rPr>
        <w:t>抗体的能力</w:t>
      </w:r>
      <w:r w:rsidR="00FB4739" w:rsidRPr="004B6E28">
        <w:rPr>
          <w:rFonts w:ascii="Arial" w:eastAsia="宋体" w:hAnsi="Arial" w:cs="Arial"/>
          <w:lang w:eastAsia="zh-CN"/>
        </w:rPr>
        <w:t>[</w:t>
      </w:r>
      <w:r w:rsidRPr="004B6E28">
        <w:rPr>
          <w:rFonts w:ascii="Arial" w:eastAsia="宋体" w:hAnsi="Arial" w:cs="Arial"/>
          <w:lang w:eastAsia="zh-CN"/>
        </w:rPr>
        <w:t xml:space="preserve"> </w:t>
      </w:r>
      <w:r w:rsidRPr="004B6E28">
        <w:rPr>
          <w:rFonts w:ascii="Arial" w:eastAsia="宋体" w:hAnsi="Arial" w:cs="Arial"/>
          <w:lang w:eastAsia="zh-CN"/>
        </w:rPr>
        <w:t>参考文献：</w:t>
      </w:r>
      <w:r w:rsidRPr="004B6E28">
        <w:rPr>
          <w:rFonts w:ascii="Arial" w:eastAsia="宋体" w:hAnsi="Arial" w:cs="Arial"/>
          <w:lang w:eastAsia="zh-CN"/>
        </w:rPr>
        <w:t>5</w:t>
      </w:r>
      <w:r w:rsidR="00FB4739" w:rsidRPr="004B6E28">
        <w:rPr>
          <w:rFonts w:ascii="Arial" w:eastAsia="宋体" w:hAnsi="Arial" w:cs="Arial"/>
          <w:lang w:eastAsia="zh-CN"/>
        </w:rPr>
        <w:t>]</w:t>
      </w:r>
      <w:r w:rsidRPr="004B6E28">
        <w:rPr>
          <w:rFonts w:ascii="Arial" w:eastAsia="宋体" w:hAnsi="Arial" w:cs="Arial"/>
          <w:lang w:eastAsia="zh-CN"/>
        </w:rPr>
        <w:t>。我们认为这些方法可作为类型特异性</w:t>
      </w:r>
      <w:r w:rsidRPr="004B6E28">
        <w:rPr>
          <w:rFonts w:ascii="Arial" w:eastAsia="宋体" w:hAnsi="Arial" w:cs="Arial"/>
          <w:lang w:eastAsia="zh-CN"/>
        </w:rPr>
        <w:t>HSV1</w:t>
      </w:r>
      <w:r w:rsidRPr="004B6E28">
        <w:rPr>
          <w:rFonts w:ascii="Arial" w:eastAsia="宋体" w:hAnsi="Arial" w:cs="Arial"/>
          <w:lang w:eastAsia="zh-CN"/>
        </w:rPr>
        <w:t>和</w:t>
      </w:r>
      <w:r w:rsidRPr="004B6E28">
        <w:rPr>
          <w:rFonts w:ascii="Arial" w:eastAsia="宋体" w:hAnsi="Arial" w:cs="Arial"/>
          <w:lang w:eastAsia="zh-CN"/>
        </w:rPr>
        <w:t>/</w:t>
      </w:r>
      <w:r w:rsidRPr="004B6E28">
        <w:rPr>
          <w:rFonts w:ascii="Arial" w:eastAsia="宋体" w:hAnsi="Arial" w:cs="Arial"/>
          <w:lang w:eastAsia="zh-CN"/>
        </w:rPr>
        <w:t>或</w:t>
      </w:r>
      <w:r w:rsidRPr="004B6E28">
        <w:rPr>
          <w:rFonts w:ascii="Arial" w:eastAsia="宋体" w:hAnsi="Arial" w:cs="Arial"/>
          <w:lang w:eastAsia="zh-CN"/>
        </w:rPr>
        <w:t>2</w:t>
      </w:r>
      <w:r w:rsidRPr="004B6E28">
        <w:rPr>
          <w:rFonts w:ascii="Arial" w:eastAsia="宋体" w:hAnsi="Arial" w:cs="Arial"/>
          <w:lang w:eastAsia="zh-CN"/>
        </w:rPr>
        <w:t>测定的参考方法。</w:t>
      </w:r>
      <w:r w:rsidR="000972CB" w:rsidRPr="004B6E28">
        <w:rPr>
          <w:rFonts w:ascii="Arial" w:eastAsia="宋体" w:hAnsi="Arial" w:cs="Arial"/>
          <w:lang w:eastAsia="zh-CN"/>
        </w:rPr>
        <w:t>贵公司</w:t>
      </w:r>
      <w:r w:rsidRPr="004B6E28">
        <w:rPr>
          <w:rFonts w:ascii="Arial" w:eastAsia="宋体" w:hAnsi="Arial" w:cs="Arial"/>
          <w:lang w:eastAsia="zh-CN"/>
        </w:rPr>
        <w:t>可以在将</w:t>
      </w:r>
      <w:r w:rsidR="000972CB" w:rsidRPr="004B6E28">
        <w:rPr>
          <w:rFonts w:ascii="Arial" w:eastAsia="宋体" w:hAnsi="Arial" w:cs="Arial"/>
          <w:lang w:eastAsia="zh-CN"/>
        </w:rPr>
        <w:t>贵公司</w:t>
      </w:r>
      <w:r w:rsidRPr="004B6E28">
        <w:rPr>
          <w:rFonts w:ascii="Arial" w:eastAsia="宋体" w:hAnsi="Arial" w:cs="Arial"/>
          <w:lang w:eastAsia="zh-CN"/>
        </w:rPr>
        <w:t>器械的性能与任何这些方法进行对比时报告其灵敏性和特异性。</w:t>
      </w:r>
    </w:p>
    <w:p w:rsidR="00CD3D61" w:rsidRDefault="00CD3D61" w:rsidP="006B00DA">
      <w:pPr>
        <w:pStyle w:val="a4"/>
        <w:snapToGrid w:val="0"/>
        <w:spacing w:line="300" w:lineRule="auto"/>
        <w:ind w:left="0"/>
        <w:jc w:val="both"/>
        <w:rPr>
          <w:rFonts w:ascii="Arial" w:eastAsia="宋体" w:hAnsi="Arial" w:cs="Arial"/>
          <w:lang w:eastAsia="zh-CN"/>
        </w:rPr>
      </w:pPr>
    </w:p>
    <w:p w:rsidR="002F2161" w:rsidRPr="004B6E28" w:rsidRDefault="00337BFC" w:rsidP="006B00DA">
      <w:pPr>
        <w:pStyle w:val="a4"/>
        <w:snapToGrid w:val="0"/>
        <w:spacing w:line="300" w:lineRule="auto"/>
        <w:ind w:left="0"/>
        <w:jc w:val="both"/>
        <w:rPr>
          <w:rFonts w:ascii="Arial" w:eastAsia="宋体" w:hAnsi="Arial" w:cs="Arial"/>
          <w:lang w:eastAsia="zh-CN"/>
        </w:rPr>
      </w:pPr>
      <w:r w:rsidRPr="004B6E28">
        <w:rPr>
          <w:rFonts w:ascii="Arial" w:eastAsia="宋体" w:hAnsi="Arial" w:cs="Arial"/>
          <w:lang w:eastAsia="zh-CN"/>
        </w:rPr>
        <w:t>对于抗原检测测定，作为参考方法，我们建议</w:t>
      </w:r>
      <w:r w:rsidR="000972CB" w:rsidRPr="004B6E28">
        <w:rPr>
          <w:rFonts w:ascii="Arial" w:eastAsia="宋体" w:hAnsi="Arial" w:cs="Arial"/>
          <w:lang w:eastAsia="zh-CN"/>
        </w:rPr>
        <w:t>贵公司</w:t>
      </w:r>
      <w:r w:rsidRPr="004B6E28">
        <w:rPr>
          <w:rFonts w:ascii="Arial" w:eastAsia="宋体" w:hAnsi="Arial" w:cs="Arial"/>
          <w:lang w:eastAsia="zh-CN"/>
        </w:rPr>
        <w:t>提供培养对比</w:t>
      </w:r>
      <w:r w:rsidR="000972CB" w:rsidRPr="004B6E28">
        <w:rPr>
          <w:rFonts w:ascii="Arial" w:eastAsia="宋体" w:hAnsi="Arial" w:cs="Arial"/>
          <w:lang w:eastAsia="zh-CN"/>
        </w:rPr>
        <w:t>贵公司</w:t>
      </w:r>
      <w:r w:rsidRPr="004B6E28">
        <w:rPr>
          <w:rFonts w:ascii="Arial" w:eastAsia="宋体" w:hAnsi="Arial" w:cs="Arial"/>
          <w:lang w:eastAsia="zh-CN"/>
        </w:rPr>
        <w:t>器械的性能与病毒分离的性能。</w:t>
      </w:r>
    </w:p>
    <w:p w:rsidR="002F2161" w:rsidRPr="004B6E28" w:rsidRDefault="002F2161" w:rsidP="006B00DA">
      <w:pPr>
        <w:snapToGrid w:val="0"/>
        <w:spacing w:before="10" w:line="300" w:lineRule="auto"/>
        <w:jc w:val="both"/>
        <w:rPr>
          <w:rFonts w:ascii="Arial" w:eastAsia="宋体" w:hAnsi="Arial" w:cs="Arial"/>
          <w:sz w:val="24"/>
          <w:szCs w:val="24"/>
          <w:lang w:eastAsia="zh-CN"/>
        </w:rPr>
      </w:pPr>
    </w:p>
    <w:p w:rsidR="002F2161" w:rsidRPr="004B6E28" w:rsidRDefault="00337BFC" w:rsidP="006B00DA">
      <w:pPr>
        <w:pStyle w:val="a4"/>
        <w:snapToGrid w:val="0"/>
        <w:spacing w:line="300" w:lineRule="auto"/>
        <w:ind w:left="0"/>
        <w:jc w:val="both"/>
        <w:rPr>
          <w:rFonts w:ascii="Arial" w:eastAsia="宋体" w:hAnsi="Arial" w:cs="Arial"/>
          <w:lang w:eastAsia="zh-CN"/>
        </w:rPr>
      </w:pPr>
      <w:r w:rsidRPr="004B6E28">
        <w:rPr>
          <w:rFonts w:ascii="Arial" w:eastAsia="宋体" w:hAnsi="Arial" w:cs="Arial"/>
          <w:lang w:eastAsia="zh-CN"/>
        </w:rPr>
        <w:t>我们建议预先从具有与</w:t>
      </w:r>
      <w:r w:rsidRPr="004B6E28">
        <w:rPr>
          <w:rFonts w:ascii="Arial" w:eastAsia="宋体" w:hAnsi="Arial" w:cs="Arial"/>
          <w:lang w:eastAsia="zh-CN"/>
        </w:rPr>
        <w:t>HSV</w:t>
      </w:r>
      <w:r w:rsidRPr="004B6E28">
        <w:rPr>
          <w:rFonts w:ascii="Arial" w:eastAsia="宋体" w:hAnsi="Arial" w:cs="Arial"/>
          <w:lang w:eastAsia="zh-CN"/>
        </w:rPr>
        <w:t>感染相符的体征和症状的个体或使用新器械检测抗</w:t>
      </w:r>
      <w:r w:rsidRPr="004B6E28">
        <w:rPr>
          <w:rFonts w:ascii="Arial" w:eastAsia="宋体" w:hAnsi="Arial" w:cs="Arial"/>
          <w:lang w:eastAsia="zh-CN"/>
        </w:rPr>
        <w:t>HSV1</w:t>
      </w:r>
      <w:r w:rsidRPr="004B6E28">
        <w:rPr>
          <w:rFonts w:ascii="Arial" w:eastAsia="宋体" w:hAnsi="Arial" w:cs="Arial"/>
          <w:lang w:eastAsia="zh-CN"/>
        </w:rPr>
        <w:t>和</w:t>
      </w:r>
      <w:r w:rsidRPr="004B6E28">
        <w:rPr>
          <w:rFonts w:ascii="Arial" w:eastAsia="宋体" w:hAnsi="Arial" w:cs="Arial"/>
          <w:lang w:eastAsia="zh-CN"/>
        </w:rPr>
        <w:t>/</w:t>
      </w:r>
      <w:r w:rsidRPr="004B6E28">
        <w:rPr>
          <w:rFonts w:ascii="Arial" w:eastAsia="宋体" w:hAnsi="Arial" w:cs="Arial"/>
          <w:lang w:eastAsia="zh-CN"/>
        </w:rPr>
        <w:t>或</w:t>
      </w:r>
      <w:r w:rsidRPr="004B6E28">
        <w:rPr>
          <w:rFonts w:ascii="Arial" w:eastAsia="宋体" w:hAnsi="Arial" w:cs="Arial"/>
          <w:lang w:eastAsia="zh-CN"/>
        </w:rPr>
        <w:t>2</w:t>
      </w:r>
      <w:r w:rsidRPr="004B6E28">
        <w:rPr>
          <w:rFonts w:ascii="Arial" w:eastAsia="宋体" w:hAnsi="Arial" w:cs="Arial"/>
          <w:lang w:eastAsia="zh-CN"/>
        </w:rPr>
        <w:t>的个体中采集样本。然而，如果存储库包含在连续时间段内从一个</w:t>
      </w:r>
      <w:r w:rsidR="00965BCD" w:rsidRPr="004B6E28">
        <w:rPr>
          <w:rFonts w:ascii="Arial" w:eastAsia="宋体" w:hAnsi="Arial" w:cs="Arial"/>
          <w:lang w:eastAsia="zh-CN"/>
        </w:rPr>
        <w:t>中心</w:t>
      </w:r>
      <w:r w:rsidRPr="004B6E28">
        <w:rPr>
          <w:rFonts w:ascii="Arial" w:eastAsia="宋体" w:hAnsi="Arial" w:cs="Arial"/>
          <w:lang w:eastAsia="zh-CN"/>
        </w:rPr>
        <w:t>采集的良好表征样本，则可以将其用作样本的来源。这种表征应提供支持样本完整性，适当选择和来自存储库的所用样本的临床实验室表征的信息。贵公司应该考虑和处理潜在的偏差来源。</w:t>
      </w:r>
    </w:p>
    <w:p w:rsidR="002F2161" w:rsidRPr="004B6E28" w:rsidRDefault="002F2161" w:rsidP="006B00DA">
      <w:pPr>
        <w:snapToGrid w:val="0"/>
        <w:spacing w:before="1" w:line="300" w:lineRule="auto"/>
        <w:jc w:val="both"/>
        <w:rPr>
          <w:rFonts w:ascii="Arial" w:eastAsia="宋体" w:hAnsi="Arial" w:cs="Arial"/>
          <w:sz w:val="24"/>
          <w:szCs w:val="24"/>
          <w:lang w:eastAsia="zh-CN"/>
        </w:rPr>
      </w:pPr>
      <w:bookmarkStart w:id="38" w:name="Sample_Selection,_Inclusion,_and_Exclusi"/>
      <w:bookmarkStart w:id="39" w:name="_bookmark7"/>
      <w:bookmarkEnd w:id="38"/>
      <w:bookmarkEnd w:id="39"/>
    </w:p>
    <w:p w:rsidR="00CD3D61" w:rsidRDefault="00CD3D61">
      <w:pPr>
        <w:widowControl/>
        <w:rPr>
          <w:rFonts w:ascii="Arial" w:eastAsia="宋体" w:hAnsi="Arial" w:cs="Arial"/>
          <w:b/>
          <w:sz w:val="24"/>
          <w:szCs w:val="24"/>
          <w:lang w:eastAsia="zh-CN"/>
        </w:rPr>
      </w:pPr>
      <w:r>
        <w:rPr>
          <w:rFonts w:ascii="Arial" w:eastAsia="宋体" w:hAnsi="Arial" w:cs="Arial"/>
          <w:b/>
          <w:sz w:val="24"/>
          <w:szCs w:val="24"/>
          <w:lang w:eastAsia="zh-CN"/>
        </w:rPr>
        <w:br w:type="page"/>
      </w:r>
    </w:p>
    <w:p w:rsidR="002F2161" w:rsidRDefault="00337BFC" w:rsidP="006B00DA">
      <w:pPr>
        <w:snapToGrid w:val="0"/>
        <w:spacing w:before="1" w:line="300" w:lineRule="auto"/>
        <w:jc w:val="both"/>
        <w:rPr>
          <w:rFonts w:ascii="Arial" w:eastAsia="宋体" w:hAnsi="Arial" w:cs="Arial"/>
          <w:b/>
          <w:sz w:val="24"/>
          <w:szCs w:val="24"/>
          <w:lang w:eastAsia="zh-CN"/>
        </w:rPr>
      </w:pPr>
      <w:r w:rsidRPr="00CD3D61">
        <w:rPr>
          <w:rFonts w:ascii="Arial" w:eastAsia="宋体" w:hAnsi="Arial" w:cs="Arial"/>
          <w:b/>
          <w:sz w:val="24"/>
          <w:szCs w:val="24"/>
          <w:lang w:eastAsia="zh-CN"/>
        </w:rPr>
        <w:lastRenderedPageBreak/>
        <w:t>样本选择、入选和排除标准</w:t>
      </w:r>
    </w:p>
    <w:p w:rsidR="00CD3D61" w:rsidRPr="00CD3D61" w:rsidRDefault="00CD3D61" w:rsidP="006B00DA">
      <w:pPr>
        <w:snapToGrid w:val="0"/>
        <w:spacing w:before="1" w:line="300" w:lineRule="auto"/>
        <w:jc w:val="both"/>
        <w:rPr>
          <w:rFonts w:ascii="Arial" w:eastAsia="宋体" w:hAnsi="Arial" w:cs="Arial"/>
          <w:b/>
          <w:sz w:val="24"/>
          <w:szCs w:val="24"/>
          <w:lang w:eastAsia="zh-CN"/>
        </w:rPr>
      </w:pPr>
    </w:p>
    <w:p w:rsidR="002F2161" w:rsidRDefault="00337BFC" w:rsidP="006B00DA">
      <w:pPr>
        <w:pStyle w:val="a4"/>
        <w:snapToGrid w:val="0"/>
        <w:spacing w:line="300" w:lineRule="auto"/>
        <w:ind w:left="0"/>
        <w:jc w:val="both"/>
        <w:rPr>
          <w:rFonts w:ascii="Arial" w:eastAsia="宋体" w:hAnsi="Arial" w:cs="Arial"/>
          <w:lang w:eastAsia="zh-CN"/>
        </w:rPr>
      </w:pPr>
      <w:r w:rsidRPr="004B6E28">
        <w:rPr>
          <w:rFonts w:ascii="Arial" w:eastAsia="宋体" w:hAnsi="Arial" w:cs="Arial"/>
          <w:lang w:eastAsia="zh-CN"/>
        </w:rPr>
        <w:t>我们建议</w:t>
      </w:r>
      <w:r w:rsidR="000972CB" w:rsidRPr="004B6E28">
        <w:rPr>
          <w:rFonts w:ascii="Arial" w:eastAsia="宋体" w:hAnsi="Arial" w:cs="Arial"/>
          <w:lang w:eastAsia="zh-CN"/>
        </w:rPr>
        <w:t>贵公司</w:t>
      </w:r>
      <w:r w:rsidRPr="004B6E28">
        <w:rPr>
          <w:rFonts w:ascii="Arial" w:eastAsia="宋体" w:hAnsi="Arial" w:cs="Arial"/>
          <w:lang w:eastAsia="zh-CN"/>
        </w:rPr>
        <w:t>在前瞻性研究中评估来自预期使用人群的样本，并提供有关如何选择样本的详细说明，包括排除样本的原因。目标人群包括具有</w:t>
      </w:r>
      <w:r w:rsidRPr="004B6E28">
        <w:rPr>
          <w:rFonts w:ascii="Arial" w:eastAsia="宋体" w:hAnsi="Arial" w:cs="Arial"/>
          <w:lang w:eastAsia="zh-CN"/>
        </w:rPr>
        <w:t>HSV 1</w:t>
      </w:r>
      <w:r w:rsidRPr="004B6E28">
        <w:rPr>
          <w:rFonts w:ascii="Arial" w:eastAsia="宋体" w:hAnsi="Arial" w:cs="Arial"/>
          <w:lang w:eastAsia="zh-CN"/>
        </w:rPr>
        <w:t>和</w:t>
      </w:r>
      <w:r w:rsidRPr="004B6E28">
        <w:rPr>
          <w:rFonts w:ascii="Arial" w:eastAsia="宋体" w:hAnsi="Arial" w:cs="Arial"/>
          <w:lang w:eastAsia="zh-CN"/>
        </w:rPr>
        <w:t>/</w:t>
      </w:r>
      <w:r w:rsidRPr="004B6E28">
        <w:rPr>
          <w:rFonts w:ascii="Arial" w:eastAsia="宋体" w:hAnsi="Arial" w:cs="Arial"/>
          <w:lang w:eastAsia="zh-CN"/>
        </w:rPr>
        <w:t>或</w:t>
      </w:r>
      <w:r w:rsidRPr="004B6E28">
        <w:rPr>
          <w:rFonts w:ascii="Arial" w:eastAsia="宋体" w:hAnsi="Arial" w:cs="Arial"/>
          <w:lang w:eastAsia="zh-CN"/>
        </w:rPr>
        <w:t>2</w:t>
      </w:r>
      <w:r w:rsidRPr="004B6E28">
        <w:rPr>
          <w:rFonts w:ascii="Arial" w:eastAsia="宋体" w:hAnsi="Arial" w:cs="Arial"/>
          <w:lang w:eastAsia="zh-CN"/>
        </w:rPr>
        <w:t>感染的体征和症状的个体、孕妇和有性传播疾病风险的性活跃成年人。</w:t>
      </w:r>
    </w:p>
    <w:p w:rsidR="005A088B" w:rsidRPr="004B6E28" w:rsidRDefault="005A088B" w:rsidP="006B00DA">
      <w:pPr>
        <w:pStyle w:val="a4"/>
        <w:snapToGrid w:val="0"/>
        <w:spacing w:line="300" w:lineRule="auto"/>
        <w:ind w:left="0"/>
        <w:jc w:val="both"/>
        <w:rPr>
          <w:rFonts w:ascii="Arial" w:eastAsia="宋体" w:hAnsi="Arial" w:cs="Arial"/>
          <w:lang w:eastAsia="zh-CN"/>
        </w:rPr>
      </w:pPr>
    </w:p>
    <w:p w:rsidR="002F2161" w:rsidRPr="004B6E28" w:rsidRDefault="00337BFC" w:rsidP="006B00DA">
      <w:pPr>
        <w:pStyle w:val="a4"/>
        <w:snapToGrid w:val="0"/>
        <w:spacing w:line="300" w:lineRule="auto"/>
        <w:ind w:left="0"/>
        <w:jc w:val="both"/>
        <w:rPr>
          <w:rFonts w:ascii="Arial" w:eastAsia="宋体" w:hAnsi="Arial" w:cs="Arial"/>
          <w:lang w:eastAsia="zh-CN"/>
        </w:rPr>
      </w:pPr>
      <w:r w:rsidRPr="004B6E28">
        <w:rPr>
          <w:rFonts w:ascii="Arial" w:eastAsia="宋体" w:hAnsi="Arial" w:cs="Arial"/>
          <w:lang w:eastAsia="zh-CN"/>
        </w:rPr>
        <w:t>需要评估器械在</w:t>
      </w:r>
      <w:r w:rsidR="00FB4739" w:rsidRPr="004B6E28">
        <w:rPr>
          <w:rFonts w:ascii="Arial" w:eastAsia="宋体" w:hAnsi="Arial" w:cs="Arial"/>
          <w:lang w:eastAsia="zh-CN"/>
        </w:rPr>
        <w:t>患病率</w:t>
      </w:r>
      <w:r w:rsidRPr="004B6E28">
        <w:rPr>
          <w:rFonts w:ascii="Arial" w:eastAsia="宋体" w:hAnsi="Arial" w:cs="Arial"/>
          <w:lang w:eastAsia="zh-CN"/>
        </w:rPr>
        <w:t>较低的人群中的性能以帮助确定器械的特异性。</w:t>
      </w:r>
    </w:p>
    <w:p w:rsidR="002F2161" w:rsidRDefault="00FB4739" w:rsidP="006B00DA">
      <w:pPr>
        <w:pStyle w:val="a4"/>
        <w:snapToGrid w:val="0"/>
        <w:spacing w:before="204" w:line="300" w:lineRule="auto"/>
        <w:ind w:left="0"/>
        <w:jc w:val="both"/>
        <w:rPr>
          <w:rFonts w:ascii="Arial" w:eastAsia="宋体" w:hAnsi="Arial" w:cs="Arial"/>
          <w:lang w:eastAsia="zh-CN"/>
        </w:rPr>
      </w:pPr>
      <w:r w:rsidRPr="004B6E28">
        <w:rPr>
          <w:rFonts w:ascii="Arial" w:eastAsia="宋体" w:hAnsi="Arial" w:cs="Arial"/>
          <w:lang w:eastAsia="zh-CN"/>
        </w:rPr>
        <w:t>患病率</w:t>
      </w:r>
      <w:r w:rsidR="00337BFC" w:rsidRPr="004B6E28">
        <w:rPr>
          <w:rFonts w:ascii="Arial" w:eastAsia="宋体" w:hAnsi="Arial" w:cs="Arial"/>
          <w:lang w:eastAsia="zh-CN"/>
        </w:rPr>
        <w:t>较低的人群并非</w:t>
      </w:r>
      <w:r w:rsidR="00337BFC" w:rsidRPr="004B6E28">
        <w:rPr>
          <w:rFonts w:ascii="Arial" w:eastAsia="宋体" w:hAnsi="Arial" w:cs="Arial"/>
          <w:lang w:eastAsia="zh-CN"/>
        </w:rPr>
        <w:t>HSV</w:t>
      </w:r>
      <w:r w:rsidR="00337BFC" w:rsidRPr="004B6E28">
        <w:rPr>
          <w:rFonts w:ascii="Arial" w:eastAsia="宋体" w:hAnsi="Arial" w:cs="Arial"/>
          <w:lang w:eastAsia="zh-CN"/>
        </w:rPr>
        <w:t>试验的目标人群，因为在</w:t>
      </w:r>
      <w:r w:rsidRPr="004B6E28">
        <w:rPr>
          <w:rFonts w:ascii="Arial" w:eastAsia="宋体" w:hAnsi="Arial" w:cs="Arial"/>
          <w:lang w:eastAsia="zh-CN"/>
        </w:rPr>
        <w:t>患病率</w:t>
      </w:r>
      <w:r w:rsidR="00337BFC" w:rsidRPr="004B6E28">
        <w:rPr>
          <w:rFonts w:ascii="Arial" w:eastAsia="宋体" w:hAnsi="Arial" w:cs="Arial"/>
          <w:lang w:eastAsia="zh-CN"/>
        </w:rPr>
        <w:t>较低的人群中筛选</w:t>
      </w:r>
      <w:r w:rsidR="00337BFC" w:rsidRPr="004B6E28">
        <w:rPr>
          <w:rFonts w:ascii="Arial" w:eastAsia="宋体" w:hAnsi="Arial" w:cs="Arial"/>
          <w:lang w:eastAsia="zh-CN"/>
        </w:rPr>
        <w:t>HSV</w:t>
      </w:r>
      <w:r w:rsidR="00337BFC" w:rsidRPr="004B6E28">
        <w:rPr>
          <w:rFonts w:ascii="Arial" w:eastAsia="宋体" w:hAnsi="Arial" w:cs="Arial"/>
          <w:lang w:eastAsia="zh-CN"/>
        </w:rPr>
        <w:t>的公共健康收益尚未确定</w:t>
      </w:r>
      <w:r w:rsidRPr="004B6E28">
        <w:rPr>
          <w:rFonts w:ascii="Arial" w:eastAsia="宋体" w:hAnsi="Arial" w:cs="Arial"/>
          <w:lang w:eastAsia="zh-CN"/>
        </w:rPr>
        <w:t>[</w:t>
      </w:r>
      <w:r w:rsidR="00337BFC" w:rsidRPr="004B6E28">
        <w:rPr>
          <w:rFonts w:ascii="Arial" w:eastAsia="宋体" w:hAnsi="Arial" w:cs="Arial"/>
          <w:lang w:eastAsia="zh-CN"/>
        </w:rPr>
        <w:t>参考文献</w:t>
      </w:r>
      <w:r w:rsidR="00891D79">
        <w:rPr>
          <w:rFonts w:ascii="Arial" w:eastAsia="宋体" w:hAnsi="Arial" w:cs="Arial"/>
          <w:lang w:eastAsia="zh-CN"/>
        </w:rPr>
        <w:t>：</w:t>
      </w:r>
      <w:r w:rsidR="00337BFC" w:rsidRPr="004B6E28">
        <w:rPr>
          <w:rFonts w:ascii="Arial" w:eastAsia="宋体" w:hAnsi="Arial" w:cs="Arial"/>
          <w:lang w:eastAsia="zh-CN"/>
        </w:rPr>
        <w:t>5</w:t>
      </w:r>
      <w:r w:rsidRPr="004B6E28">
        <w:rPr>
          <w:rFonts w:ascii="Arial" w:eastAsia="宋体" w:hAnsi="Arial" w:cs="Arial"/>
          <w:lang w:eastAsia="zh-CN"/>
        </w:rPr>
        <w:t>]</w:t>
      </w:r>
      <w:r w:rsidR="00337BFC" w:rsidRPr="004B6E28">
        <w:rPr>
          <w:rFonts w:ascii="Arial" w:eastAsia="宋体" w:hAnsi="Arial" w:cs="Arial"/>
          <w:lang w:eastAsia="zh-CN"/>
        </w:rPr>
        <w:t>。</w:t>
      </w:r>
    </w:p>
    <w:p w:rsidR="005A088B" w:rsidRPr="004B6E28" w:rsidRDefault="005A088B" w:rsidP="006B00DA">
      <w:pPr>
        <w:pStyle w:val="a4"/>
        <w:snapToGrid w:val="0"/>
        <w:spacing w:before="204" w:line="300" w:lineRule="auto"/>
        <w:ind w:left="0"/>
        <w:jc w:val="both"/>
        <w:rPr>
          <w:rFonts w:ascii="Arial" w:eastAsia="宋体" w:hAnsi="Arial" w:cs="Arial"/>
          <w:lang w:eastAsia="zh-CN"/>
        </w:rPr>
      </w:pPr>
    </w:p>
    <w:p w:rsidR="002F2161" w:rsidRPr="004B6E28" w:rsidRDefault="00337BFC" w:rsidP="006B00DA">
      <w:pPr>
        <w:pStyle w:val="a4"/>
        <w:snapToGrid w:val="0"/>
        <w:spacing w:line="300" w:lineRule="auto"/>
        <w:ind w:left="0"/>
        <w:jc w:val="both"/>
        <w:rPr>
          <w:rFonts w:ascii="Arial" w:eastAsia="宋体" w:hAnsi="Arial" w:cs="Arial"/>
          <w:lang w:eastAsia="zh-CN"/>
        </w:rPr>
      </w:pPr>
      <w:r w:rsidRPr="004B6E28">
        <w:rPr>
          <w:rFonts w:ascii="Arial" w:eastAsia="宋体" w:hAnsi="Arial" w:cs="Arial"/>
          <w:lang w:eastAsia="zh-CN"/>
        </w:rPr>
        <w:t>所示人群的适当样本量取决于精确性或复现性，干扰，</w:t>
      </w:r>
      <w:r w:rsidR="000972CB" w:rsidRPr="004B6E28">
        <w:rPr>
          <w:rFonts w:ascii="Arial" w:eastAsia="宋体" w:hAnsi="Arial" w:cs="Arial"/>
          <w:lang w:eastAsia="zh-CN"/>
        </w:rPr>
        <w:t>贵公司</w:t>
      </w:r>
      <w:r w:rsidRPr="004B6E28">
        <w:rPr>
          <w:rFonts w:ascii="Arial" w:eastAsia="宋体" w:hAnsi="Arial" w:cs="Arial"/>
          <w:lang w:eastAsia="zh-CN"/>
        </w:rPr>
        <w:t>的群体的变异性，结果的标准偏差以及试验的其他性能特性等因素。我们建议</w:t>
      </w:r>
      <w:r w:rsidR="000972CB" w:rsidRPr="004B6E28">
        <w:rPr>
          <w:rFonts w:ascii="Arial" w:eastAsia="宋体" w:hAnsi="Arial" w:cs="Arial"/>
          <w:lang w:eastAsia="zh-CN"/>
        </w:rPr>
        <w:t>贵公司</w:t>
      </w:r>
      <w:r w:rsidRPr="004B6E28">
        <w:rPr>
          <w:rFonts w:ascii="Arial" w:eastAsia="宋体" w:hAnsi="Arial" w:cs="Arial"/>
          <w:lang w:eastAsia="zh-CN"/>
        </w:rPr>
        <w:t>提供统计说明来支持研究人群的样本量。</w:t>
      </w:r>
    </w:p>
    <w:p w:rsidR="002F2161" w:rsidRPr="004B6E28" w:rsidRDefault="002F2161" w:rsidP="006B00DA">
      <w:pPr>
        <w:snapToGrid w:val="0"/>
        <w:spacing w:before="1" w:line="300" w:lineRule="auto"/>
        <w:jc w:val="both"/>
        <w:rPr>
          <w:rFonts w:ascii="Arial" w:eastAsia="宋体" w:hAnsi="Arial" w:cs="Arial"/>
          <w:sz w:val="24"/>
          <w:szCs w:val="24"/>
          <w:lang w:eastAsia="zh-CN"/>
        </w:rPr>
      </w:pPr>
    </w:p>
    <w:p w:rsidR="002F2161" w:rsidRDefault="00337BFC" w:rsidP="006B00DA">
      <w:pPr>
        <w:snapToGrid w:val="0"/>
        <w:spacing w:before="1" w:line="300" w:lineRule="auto"/>
        <w:jc w:val="both"/>
        <w:rPr>
          <w:rFonts w:ascii="Arial" w:eastAsia="宋体" w:hAnsi="Arial" w:cs="Arial"/>
          <w:b/>
          <w:sz w:val="24"/>
          <w:szCs w:val="24"/>
          <w:lang w:eastAsia="zh-CN"/>
        </w:rPr>
      </w:pPr>
      <w:bookmarkStart w:id="40" w:name="Presentation_of_Results"/>
      <w:bookmarkEnd w:id="40"/>
      <w:r w:rsidRPr="00E840C9">
        <w:rPr>
          <w:rFonts w:ascii="Arial" w:eastAsia="宋体" w:hAnsi="Arial" w:cs="Arial"/>
          <w:b/>
          <w:sz w:val="24"/>
          <w:szCs w:val="24"/>
          <w:lang w:eastAsia="zh-CN"/>
        </w:rPr>
        <w:t>结果呈现</w:t>
      </w:r>
    </w:p>
    <w:p w:rsidR="00E840C9" w:rsidRPr="00E840C9" w:rsidRDefault="00E840C9" w:rsidP="006B00DA">
      <w:pPr>
        <w:snapToGrid w:val="0"/>
        <w:spacing w:before="1" w:line="300" w:lineRule="auto"/>
        <w:jc w:val="both"/>
        <w:rPr>
          <w:rFonts w:ascii="Arial" w:eastAsia="宋体" w:hAnsi="Arial" w:cs="Arial"/>
          <w:b/>
          <w:sz w:val="24"/>
          <w:szCs w:val="24"/>
          <w:lang w:eastAsia="zh-CN"/>
        </w:rPr>
      </w:pPr>
    </w:p>
    <w:p w:rsidR="002F2161" w:rsidRPr="004B6E28" w:rsidRDefault="00337BFC" w:rsidP="006B00DA">
      <w:pPr>
        <w:pStyle w:val="a4"/>
        <w:snapToGrid w:val="0"/>
        <w:spacing w:line="300" w:lineRule="auto"/>
        <w:ind w:left="0"/>
        <w:jc w:val="both"/>
        <w:rPr>
          <w:rFonts w:ascii="Arial" w:eastAsia="宋体" w:hAnsi="Arial" w:cs="Arial"/>
          <w:lang w:eastAsia="zh-CN"/>
        </w:rPr>
      </w:pPr>
      <w:r w:rsidRPr="004B6E28">
        <w:rPr>
          <w:rFonts w:ascii="Arial" w:eastAsia="宋体" w:hAnsi="Arial" w:cs="Arial"/>
          <w:lang w:eastAsia="zh-CN"/>
        </w:rPr>
        <w:t>我们建议</w:t>
      </w:r>
      <w:r w:rsidR="000972CB" w:rsidRPr="004B6E28">
        <w:rPr>
          <w:rFonts w:ascii="Arial" w:eastAsia="宋体" w:hAnsi="Arial" w:cs="Arial"/>
          <w:lang w:eastAsia="zh-CN"/>
        </w:rPr>
        <w:t>贵公司</w:t>
      </w:r>
      <w:r w:rsidRPr="004B6E28">
        <w:rPr>
          <w:rFonts w:ascii="Arial" w:eastAsia="宋体" w:hAnsi="Arial" w:cs="Arial"/>
          <w:lang w:eastAsia="zh-CN"/>
        </w:rPr>
        <w:t>为所有研究提供列式数据。</w:t>
      </w:r>
      <w:r w:rsidR="000972CB" w:rsidRPr="004B6E28">
        <w:rPr>
          <w:rFonts w:ascii="Arial" w:eastAsia="宋体" w:hAnsi="Arial" w:cs="Arial"/>
          <w:lang w:eastAsia="zh-CN"/>
        </w:rPr>
        <w:t>贵公司</w:t>
      </w:r>
      <w:r w:rsidRPr="004B6E28">
        <w:rPr>
          <w:rFonts w:ascii="Arial" w:eastAsia="宋体" w:hAnsi="Arial" w:cs="Arial"/>
          <w:lang w:eastAsia="zh-CN"/>
        </w:rPr>
        <w:t>可以使用</w:t>
      </w:r>
      <w:r w:rsidRPr="004B6E28">
        <w:rPr>
          <w:rFonts w:ascii="Arial" w:eastAsia="宋体" w:hAnsi="Arial" w:cs="Arial"/>
          <w:lang w:eastAsia="zh-CN"/>
        </w:rPr>
        <w:t>Microsoft EXCEL</w:t>
      </w:r>
      <w:r w:rsidRPr="004B6E28">
        <w:rPr>
          <w:rFonts w:ascii="Arial" w:eastAsia="宋体" w:hAnsi="Arial" w:cs="Arial"/>
          <w:lang w:eastAsia="zh-CN"/>
        </w:rPr>
        <w:t>、分隔文本文件或</w:t>
      </w:r>
      <w:r w:rsidRPr="004B6E28">
        <w:rPr>
          <w:rFonts w:ascii="Arial" w:eastAsia="宋体" w:hAnsi="Arial" w:cs="Arial"/>
          <w:lang w:eastAsia="zh-CN"/>
        </w:rPr>
        <w:t>SAS</w:t>
      </w:r>
      <w:r w:rsidRPr="004B6E28">
        <w:rPr>
          <w:rFonts w:ascii="Arial" w:eastAsia="宋体" w:hAnsi="Arial" w:cs="Arial"/>
          <w:lang w:eastAsia="zh-CN"/>
        </w:rPr>
        <w:t>文件以电子方式提供此信息。</w:t>
      </w:r>
    </w:p>
    <w:p w:rsidR="002F2161" w:rsidRPr="004B6E28" w:rsidRDefault="002F2161" w:rsidP="006B00DA">
      <w:pPr>
        <w:snapToGrid w:val="0"/>
        <w:spacing w:before="6" w:line="300" w:lineRule="auto"/>
        <w:jc w:val="both"/>
        <w:rPr>
          <w:rFonts w:ascii="Arial" w:eastAsia="宋体" w:hAnsi="Arial" w:cs="Arial"/>
          <w:sz w:val="31"/>
          <w:szCs w:val="31"/>
          <w:lang w:eastAsia="zh-CN"/>
        </w:rPr>
      </w:pPr>
    </w:p>
    <w:p w:rsidR="002F2161" w:rsidRPr="004B6E28" w:rsidRDefault="00337BFC" w:rsidP="00225336">
      <w:pPr>
        <w:pStyle w:val="1"/>
        <w:tabs>
          <w:tab w:val="left" w:pos="840"/>
        </w:tabs>
        <w:snapToGrid w:val="0"/>
        <w:spacing w:line="300" w:lineRule="auto"/>
        <w:ind w:left="0" w:firstLine="0"/>
        <w:jc w:val="both"/>
        <w:rPr>
          <w:rFonts w:ascii="Arial" w:eastAsia="宋体" w:hAnsi="Arial" w:cs="Arial"/>
          <w:b w:val="0"/>
          <w:bCs w:val="0"/>
          <w:lang w:eastAsia="zh-CN"/>
        </w:rPr>
      </w:pPr>
      <w:bookmarkStart w:id="41" w:name="10._Labeling_"/>
      <w:bookmarkStart w:id="42" w:name="_Toc479615061"/>
      <w:bookmarkEnd w:id="41"/>
      <w:r w:rsidRPr="004B6E28">
        <w:rPr>
          <w:rFonts w:ascii="Arial" w:eastAsia="宋体" w:hAnsi="Arial" w:cs="Arial"/>
          <w:lang w:eastAsia="zh-CN"/>
        </w:rPr>
        <w:t xml:space="preserve">10. </w:t>
      </w:r>
      <w:r w:rsidR="005E3BDB">
        <w:rPr>
          <w:rFonts w:ascii="Arial" w:eastAsia="宋体" w:hAnsi="Arial" w:cs="Arial"/>
          <w:lang w:eastAsia="zh-CN"/>
        </w:rPr>
        <w:tab/>
      </w:r>
      <w:r w:rsidRPr="004B6E28">
        <w:rPr>
          <w:rFonts w:ascii="Arial" w:eastAsia="宋体" w:hAnsi="Arial" w:cs="Arial"/>
          <w:lang w:eastAsia="zh-CN"/>
        </w:rPr>
        <w:t>标签</w:t>
      </w:r>
      <w:bookmarkEnd w:id="42"/>
    </w:p>
    <w:p w:rsidR="002F2161" w:rsidRPr="004B6E28" w:rsidRDefault="00337BFC" w:rsidP="006B00DA">
      <w:pPr>
        <w:pStyle w:val="a4"/>
        <w:snapToGrid w:val="0"/>
        <w:spacing w:before="238" w:line="300" w:lineRule="auto"/>
        <w:ind w:left="0"/>
        <w:jc w:val="both"/>
        <w:rPr>
          <w:rFonts w:ascii="Arial" w:eastAsia="宋体" w:hAnsi="Arial" w:cs="Arial"/>
          <w:lang w:eastAsia="zh-CN"/>
        </w:rPr>
      </w:pPr>
      <w:r w:rsidRPr="004B6E28">
        <w:rPr>
          <w:rFonts w:ascii="Arial" w:eastAsia="宋体" w:hAnsi="Arial" w:cs="Arial"/>
          <w:lang w:eastAsia="zh-CN"/>
        </w:rPr>
        <w:t>上市前通告应提供足够详细的标签，以满足</w:t>
      </w:r>
      <w:r w:rsidRPr="004B6E28">
        <w:rPr>
          <w:rFonts w:ascii="Arial" w:eastAsia="宋体" w:hAnsi="Arial" w:cs="Arial"/>
          <w:lang w:eastAsia="zh-CN"/>
        </w:rPr>
        <w:t>21 CFR 807.87</w:t>
      </w:r>
      <w:r w:rsidRPr="004B6E28">
        <w:rPr>
          <w:rFonts w:ascii="Arial" w:eastAsia="宋体" w:hAnsi="Arial" w:cs="Arial"/>
          <w:lang w:eastAsia="zh-CN"/>
        </w:rPr>
        <w:t>（</w:t>
      </w:r>
      <w:r w:rsidRPr="004B6E28">
        <w:rPr>
          <w:rFonts w:ascii="Arial" w:eastAsia="宋体" w:hAnsi="Arial" w:cs="Arial"/>
          <w:lang w:eastAsia="zh-CN"/>
        </w:rPr>
        <w:t>e</w:t>
      </w:r>
      <w:r w:rsidRPr="004B6E28">
        <w:rPr>
          <w:rFonts w:ascii="Arial" w:eastAsia="宋体" w:hAnsi="Arial" w:cs="Arial"/>
          <w:lang w:eastAsia="zh-CN"/>
        </w:rPr>
        <w:t>）的要求。尽管</w:t>
      </w:r>
      <w:r w:rsidRPr="004B6E28">
        <w:rPr>
          <w:rFonts w:ascii="Arial" w:eastAsia="宋体" w:hAnsi="Arial" w:cs="Arial"/>
          <w:lang w:eastAsia="zh-CN"/>
        </w:rPr>
        <w:t>510</w:t>
      </w:r>
      <w:r w:rsidRPr="004B6E28">
        <w:rPr>
          <w:rFonts w:ascii="Arial" w:eastAsia="宋体" w:hAnsi="Arial" w:cs="Arial"/>
          <w:lang w:eastAsia="zh-CN"/>
        </w:rPr>
        <w:t>（</w:t>
      </w:r>
      <w:r w:rsidRPr="004B6E28">
        <w:rPr>
          <w:rFonts w:ascii="Arial" w:eastAsia="宋体" w:hAnsi="Arial" w:cs="Arial"/>
          <w:lang w:eastAsia="zh-CN"/>
        </w:rPr>
        <w:t>k</w:t>
      </w:r>
      <w:r w:rsidRPr="004B6E28">
        <w:rPr>
          <w:rFonts w:ascii="Arial" w:eastAsia="宋体" w:hAnsi="Arial" w:cs="Arial"/>
          <w:lang w:eastAsia="zh-CN"/>
        </w:rPr>
        <w:t>）文件不要求提供最终标签，但在将医疗器械引入</w:t>
      </w:r>
      <w:proofErr w:type="gramStart"/>
      <w:r w:rsidRPr="004B6E28">
        <w:rPr>
          <w:rFonts w:ascii="Arial" w:eastAsia="宋体" w:hAnsi="Arial" w:cs="Arial"/>
          <w:lang w:eastAsia="zh-CN"/>
        </w:rPr>
        <w:t>州际</w:t>
      </w:r>
      <w:proofErr w:type="gramEnd"/>
      <w:r w:rsidRPr="004B6E28">
        <w:rPr>
          <w:rFonts w:ascii="Arial" w:eastAsia="宋体" w:hAnsi="Arial" w:cs="Arial"/>
          <w:lang w:eastAsia="zh-CN"/>
        </w:rPr>
        <w:t>商业之前，最终标签必须符合</w:t>
      </w:r>
      <w:r w:rsidRPr="004B6E28">
        <w:rPr>
          <w:rFonts w:ascii="Arial" w:eastAsia="宋体" w:hAnsi="Arial" w:cs="Arial"/>
          <w:lang w:eastAsia="zh-CN"/>
        </w:rPr>
        <w:t>21 CFR</w:t>
      </w:r>
      <w:r w:rsidRPr="004B6E28">
        <w:rPr>
          <w:rFonts w:ascii="Arial" w:eastAsia="宋体" w:hAnsi="Arial" w:cs="Arial"/>
          <w:lang w:eastAsia="zh-CN"/>
        </w:rPr>
        <w:t>第</w:t>
      </w:r>
      <w:r w:rsidRPr="004B6E28">
        <w:rPr>
          <w:rFonts w:ascii="Arial" w:eastAsia="宋体" w:hAnsi="Arial" w:cs="Arial"/>
          <w:lang w:eastAsia="zh-CN"/>
        </w:rPr>
        <w:t>801</w:t>
      </w:r>
      <w:r w:rsidRPr="004B6E28">
        <w:rPr>
          <w:rFonts w:ascii="Arial" w:eastAsia="宋体" w:hAnsi="Arial" w:cs="Arial"/>
          <w:lang w:eastAsia="zh-CN"/>
        </w:rPr>
        <w:t>部分和</w:t>
      </w:r>
      <w:r w:rsidRPr="004B6E28">
        <w:rPr>
          <w:rFonts w:ascii="Arial" w:eastAsia="宋体" w:hAnsi="Arial" w:cs="Arial"/>
          <w:lang w:eastAsia="zh-CN"/>
        </w:rPr>
        <w:t>21 CFR 809.10</w:t>
      </w:r>
      <w:r w:rsidRPr="004B6E28">
        <w:rPr>
          <w:rFonts w:ascii="Arial" w:eastAsia="宋体" w:hAnsi="Arial" w:cs="Arial"/>
          <w:lang w:eastAsia="zh-CN"/>
        </w:rPr>
        <w:t>的适用要求。以下建议旨在帮助</w:t>
      </w:r>
      <w:r w:rsidR="000972CB" w:rsidRPr="004B6E28">
        <w:rPr>
          <w:rFonts w:ascii="Arial" w:eastAsia="宋体" w:hAnsi="Arial" w:cs="Arial"/>
          <w:lang w:eastAsia="zh-CN"/>
        </w:rPr>
        <w:t>贵公司</w:t>
      </w:r>
      <w:r w:rsidRPr="004B6E28">
        <w:rPr>
          <w:rFonts w:ascii="Arial" w:eastAsia="宋体" w:hAnsi="Arial" w:cs="Arial"/>
          <w:lang w:eastAsia="zh-CN"/>
        </w:rPr>
        <w:t>制备符合这些要求的标签。</w:t>
      </w:r>
    </w:p>
    <w:p w:rsidR="002F2161" w:rsidRPr="004B6E28" w:rsidRDefault="002F2161" w:rsidP="006B00DA">
      <w:pPr>
        <w:snapToGrid w:val="0"/>
        <w:spacing w:before="1" w:line="300" w:lineRule="auto"/>
        <w:jc w:val="both"/>
        <w:rPr>
          <w:rFonts w:ascii="Arial" w:eastAsia="宋体" w:hAnsi="Arial" w:cs="Arial"/>
          <w:sz w:val="21"/>
          <w:szCs w:val="21"/>
          <w:lang w:eastAsia="zh-CN"/>
        </w:rPr>
      </w:pPr>
    </w:p>
    <w:p w:rsidR="002F2161" w:rsidRPr="00BE067A" w:rsidRDefault="00337BFC" w:rsidP="006B00DA">
      <w:pPr>
        <w:snapToGrid w:val="0"/>
        <w:spacing w:before="1" w:line="300" w:lineRule="auto"/>
        <w:jc w:val="both"/>
        <w:rPr>
          <w:rFonts w:ascii="Arial" w:eastAsia="宋体" w:hAnsi="Arial" w:cs="Arial"/>
          <w:b/>
          <w:sz w:val="24"/>
          <w:szCs w:val="24"/>
          <w:lang w:eastAsia="zh-CN"/>
        </w:rPr>
      </w:pPr>
      <w:bookmarkStart w:id="43" w:name="Directions_for_Use"/>
      <w:bookmarkEnd w:id="43"/>
      <w:r w:rsidRPr="00BE067A">
        <w:rPr>
          <w:rFonts w:ascii="Arial" w:eastAsia="宋体" w:hAnsi="Arial" w:cs="Arial"/>
          <w:b/>
          <w:sz w:val="24"/>
          <w:szCs w:val="24"/>
          <w:lang w:eastAsia="zh-CN"/>
        </w:rPr>
        <w:t>使用说明</w:t>
      </w:r>
    </w:p>
    <w:p w:rsidR="002F2161" w:rsidRPr="004B6E28" w:rsidRDefault="002F2161" w:rsidP="006B00DA">
      <w:pPr>
        <w:pStyle w:val="2"/>
        <w:snapToGrid w:val="0"/>
        <w:spacing w:line="300" w:lineRule="auto"/>
        <w:ind w:left="0"/>
        <w:jc w:val="both"/>
        <w:rPr>
          <w:rFonts w:ascii="Arial" w:eastAsia="宋体" w:hAnsi="Arial" w:cs="Arial"/>
          <w:b w:val="0"/>
          <w:bCs w:val="0"/>
          <w:lang w:eastAsia="zh-CN"/>
        </w:rPr>
      </w:pPr>
    </w:p>
    <w:p w:rsidR="002F2161" w:rsidRPr="004B6E28" w:rsidRDefault="000972CB" w:rsidP="006B00DA">
      <w:pPr>
        <w:pStyle w:val="a4"/>
        <w:snapToGrid w:val="0"/>
        <w:spacing w:line="300" w:lineRule="auto"/>
        <w:ind w:left="0"/>
        <w:jc w:val="both"/>
        <w:rPr>
          <w:rFonts w:ascii="Arial" w:eastAsia="宋体" w:hAnsi="Arial" w:cs="Arial"/>
          <w:lang w:eastAsia="zh-CN"/>
        </w:rPr>
      </w:pPr>
      <w:r w:rsidRPr="004B6E28">
        <w:rPr>
          <w:rFonts w:ascii="Arial" w:eastAsia="宋体" w:hAnsi="Arial" w:cs="Arial"/>
          <w:lang w:eastAsia="zh-CN"/>
        </w:rPr>
        <w:t>贵公司</w:t>
      </w:r>
      <w:r w:rsidR="00337BFC" w:rsidRPr="004B6E28">
        <w:rPr>
          <w:rFonts w:ascii="Arial" w:eastAsia="宋体" w:hAnsi="Arial" w:cs="Arial"/>
          <w:lang w:eastAsia="zh-CN"/>
        </w:rPr>
        <w:t>应该提供清晰明了的说明，以描述特定器械的技术特性以及该器械如何用于试验患者。说明应鼓励地方</w:t>
      </w:r>
      <w:r w:rsidR="00337BFC" w:rsidRPr="004B6E28">
        <w:rPr>
          <w:rFonts w:ascii="Arial" w:eastAsia="宋体" w:hAnsi="Arial" w:cs="Arial"/>
          <w:lang w:eastAsia="zh-CN"/>
        </w:rPr>
        <w:t>/</w:t>
      </w:r>
      <w:r w:rsidR="00337BFC" w:rsidRPr="004B6E28">
        <w:rPr>
          <w:rFonts w:ascii="Arial" w:eastAsia="宋体" w:hAnsi="Arial" w:cs="Arial"/>
          <w:lang w:eastAsia="zh-CN"/>
        </w:rPr>
        <w:t>机构培训计划，但此类计划应旨在使用户熟悉器械的特点，以及如何以安全有效的方式进行使用。</w:t>
      </w:r>
    </w:p>
    <w:p w:rsidR="002F2161" w:rsidRPr="004B6E28" w:rsidRDefault="002F2161" w:rsidP="006B00DA">
      <w:pPr>
        <w:snapToGrid w:val="0"/>
        <w:spacing w:before="1" w:line="300" w:lineRule="auto"/>
        <w:jc w:val="both"/>
        <w:rPr>
          <w:rFonts w:ascii="Arial" w:eastAsia="宋体" w:hAnsi="Arial" w:cs="Arial"/>
          <w:sz w:val="21"/>
          <w:szCs w:val="21"/>
          <w:lang w:eastAsia="zh-CN"/>
        </w:rPr>
      </w:pPr>
    </w:p>
    <w:p w:rsidR="002F2161" w:rsidRPr="006B09A0" w:rsidRDefault="00337BFC" w:rsidP="006B00DA">
      <w:pPr>
        <w:snapToGrid w:val="0"/>
        <w:spacing w:before="1" w:line="300" w:lineRule="auto"/>
        <w:jc w:val="both"/>
        <w:rPr>
          <w:rFonts w:ascii="Arial" w:eastAsia="宋体" w:hAnsi="Arial" w:cs="Arial"/>
          <w:b/>
          <w:sz w:val="24"/>
          <w:szCs w:val="24"/>
          <w:lang w:eastAsia="zh-CN"/>
        </w:rPr>
      </w:pPr>
      <w:bookmarkStart w:id="44" w:name="Quality_Control"/>
      <w:bookmarkEnd w:id="44"/>
      <w:r w:rsidRPr="006B09A0">
        <w:rPr>
          <w:rFonts w:ascii="Arial" w:eastAsia="宋体" w:hAnsi="Arial" w:cs="Arial"/>
          <w:b/>
          <w:sz w:val="24"/>
          <w:szCs w:val="24"/>
          <w:lang w:eastAsia="zh-CN"/>
        </w:rPr>
        <w:t>质量控制</w:t>
      </w:r>
    </w:p>
    <w:p w:rsidR="002F2161" w:rsidRPr="004B6E28" w:rsidRDefault="002F2161" w:rsidP="006B00DA">
      <w:pPr>
        <w:pStyle w:val="2"/>
        <w:snapToGrid w:val="0"/>
        <w:spacing w:line="300" w:lineRule="auto"/>
        <w:ind w:left="0"/>
        <w:jc w:val="both"/>
        <w:rPr>
          <w:rFonts w:ascii="Arial" w:eastAsia="宋体" w:hAnsi="Arial" w:cs="Arial"/>
          <w:b w:val="0"/>
          <w:bCs w:val="0"/>
          <w:lang w:eastAsia="zh-CN"/>
        </w:rPr>
      </w:pPr>
    </w:p>
    <w:p w:rsidR="002F2161" w:rsidRPr="004B6E28" w:rsidRDefault="00337BFC" w:rsidP="006B00DA">
      <w:pPr>
        <w:pStyle w:val="a4"/>
        <w:snapToGrid w:val="0"/>
        <w:spacing w:line="300" w:lineRule="auto"/>
        <w:ind w:left="0"/>
        <w:jc w:val="both"/>
        <w:rPr>
          <w:rFonts w:ascii="Arial" w:eastAsia="宋体" w:hAnsi="Arial" w:cs="Arial"/>
          <w:lang w:eastAsia="zh-CN"/>
        </w:rPr>
      </w:pPr>
      <w:r w:rsidRPr="004B6E28">
        <w:rPr>
          <w:rFonts w:ascii="Arial" w:eastAsia="宋体" w:hAnsi="Arial" w:cs="Arial"/>
          <w:lang w:eastAsia="zh-CN"/>
        </w:rPr>
        <w:t>我们建议</w:t>
      </w:r>
      <w:r w:rsidR="000972CB" w:rsidRPr="004B6E28">
        <w:rPr>
          <w:rFonts w:ascii="Arial" w:eastAsia="宋体" w:hAnsi="Arial" w:cs="Arial"/>
          <w:lang w:eastAsia="zh-CN"/>
        </w:rPr>
        <w:t>贵公司</w:t>
      </w:r>
      <w:r w:rsidRPr="004B6E28">
        <w:rPr>
          <w:rFonts w:ascii="Arial" w:eastAsia="宋体" w:hAnsi="Arial" w:cs="Arial"/>
          <w:lang w:eastAsia="zh-CN"/>
        </w:rPr>
        <w:t>在标签中提供有关质量控制建议的说明，并指定</w:t>
      </w:r>
      <w:r w:rsidR="000972CB" w:rsidRPr="004B6E28">
        <w:rPr>
          <w:rFonts w:ascii="Arial" w:eastAsia="宋体" w:hAnsi="Arial" w:cs="Arial"/>
          <w:lang w:eastAsia="zh-CN"/>
        </w:rPr>
        <w:t>贵公司</w:t>
      </w:r>
      <w:r w:rsidRPr="004B6E28">
        <w:rPr>
          <w:rFonts w:ascii="Arial" w:eastAsia="宋体" w:hAnsi="Arial" w:cs="Arial"/>
          <w:lang w:eastAsia="zh-CN"/>
        </w:rPr>
        <w:t>的质量控制材料将测量的内容。</w:t>
      </w:r>
    </w:p>
    <w:p w:rsidR="002F2161" w:rsidRPr="008E14C9" w:rsidRDefault="002F2161" w:rsidP="006B00DA">
      <w:pPr>
        <w:snapToGrid w:val="0"/>
        <w:spacing w:line="300" w:lineRule="auto"/>
        <w:jc w:val="both"/>
        <w:rPr>
          <w:rFonts w:ascii="Arial" w:eastAsia="宋体" w:hAnsi="Arial" w:cs="Arial"/>
          <w:lang w:eastAsia="zh-CN"/>
        </w:rPr>
        <w:sectPr w:rsidR="002F2161" w:rsidRPr="008E14C9" w:rsidSect="008221CF">
          <w:pgSz w:w="12240" w:h="15840"/>
          <w:pgMar w:top="1134" w:right="1134" w:bottom="1134" w:left="1134" w:header="0" w:footer="754" w:gutter="0"/>
          <w:cols w:space="720"/>
          <w:docGrid w:linePitch="299"/>
        </w:sectPr>
      </w:pPr>
    </w:p>
    <w:p w:rsidR="002F2161" w:rsidRDefault="00337BFC" w:rsidP="006B00DA">
      <w:pPr>
        <w:snapToGrid w:val="0"/>
        <w:spacing w:before="1" w:line="300" w:lineRule="auto"/>
        <w:jc w:val="both"/>
        <w:rPr>
          <w:rFonts w:ascii="Arial" w:eastAsia="宋体" w:hAnsi="Arial" w:cs="Arial"/>
          <w:b/>
          <w:sz w:val="24"/>
          <w:szCs w:val="24"/>
          <w:lang w:eastAsia="zh-CN"/>
        </w:rPr>
      </w:pPr>
      <w:bookmarkStart w:id="45" w:name="Precautions_for_Use_"/>
      <w:bookmarkStart w:id="46" w:name="_bookmark8"/>
      <w:bookmarkEnd w:id="45"/>
      <w:bookmarkEnd w:id="46"/>
      <w:r w:rsidRPr="008E14C9">
        <w:rPr>
          <w:rFonts w:ascii="Arial" w:eastAsia="宋体" w:hAnsi="Arial" w:cs="Arial"/>
          <w:b/>
          <w:sz w:val="24"/>
          <w:szCs w:val="24"/>
          <w:lang w:eastAsia="zh-CN"/>
        </w:rPr>
        <w:lastRenderedPageBreak/>
        <w:t>使用注意事项</w:t>
      </w:r>
    </w:p>
    <w:p w:rsidR="008E14C9" w:rsidRPr="008E14C9" w:rsidRDefault="008E14C9" w:rsidP="006B00DA">
      <w:pPr>
        <w:snapToGrid w:val="0"/>
        <w:spacing w:before="1" w:line="300" w:lineRule="auto"/>
        <w:jc w:val="both"/>
        <w:rPr>
          <w:rFonts w:ascii="Arial" w:eastAsia="宋体" w:hAnsi="Arial" w:cs="Arial"/>
          <w:b/>
          <w:sz w:val="24"/>
          <w:szCs w:val="24"/>
          <w:lang w:eastAsia="zh-CN"/>
        </w:rPr>
      </w:pPr>
    </w:p>
    <w:p w:rsidR="002F2161" w:rsidRDefault="00337BFC" w:rsidP="006B00DA">
      <w:pPr>
        <w:snapToGrid w:val="0"/>
        <w:spacing w:before="9" w:line="300" w:lineRule="auto"/>
        <w:jc w:val="both"/>
        <w:rPr>
          <w:rFonts w:ascii="Arial" w:eastAsia="宋体" w:hAnsi="Arial" w:cs="Arial"/>
          <w:sz w:val="24"/>
          <w:szCs w:val="24"/>
          <w:lang w:eastAsia="zh-CN"/>
        </w:rPr>
      </w:pPr>
      <w:r w:rsidRPr="004B6E28">
        <w:rPr>
          <w:rFonts w:ascii="Arial" w:eastAsia="宋体" w:hAnsi="Arial" w:cs="Arial"/>
          <w:sz w:val="24"/>
          <w:szCs w:val="24"/>
          <w:lang w:eastAsia="zh-CN"/>
        </w:rPr>
        <w:t>我们建议</w:t>
      </w:r>
      <w:r w:rsidR="000972CB" w:rsidRPr="004B6E28">
        <w:rPr>
          <w:rFonts w:ascii="Arial" w:eastAsia="宋体" w:hAnsi="Arial" w:cs="Arial"/>
          <w:sz w:val="24"/>
          <w:szCs w:val="24"/>
          <w:lang w:eastAsia="zh-CN"/>
        </w:rPr>
        <w:t>贵公司</w:t>
      </w:r>
      <w:r w:rsidRPr="004B6E28">
        <w:rPr>
          <w:rFonts w:ascii="Arial" w:eastAsia="宋体" w:hAnsi="Arial" w:cs="Arial"/>
          <w:sz w:val="24"/>
          <w:szCs w:val="24"/>
          <w:lang w:eastAsia="zh-CN"/>
        </w:rPr>
        <w:t>解决与</w:t>
      </w:r>
      <w:r w:rsidR="000972CB" w:rsidRPr="004B6E28">
        <w:rPr>
          <w:rFonts w:ascii="Arial" w:eastAsia="宋体" w:hAnsi="Arial" w:cs="Arial"/>
          <w:sz w:val="24"/>
          <w:szCs w:val="24"/>
          <w:lang w:eastAsia="zh-CN"/>
        </w:rPr>
        <w:t>贵公司</w:t>
      </w:r>
      <w:r w:rsidRPr="004B6E28">
        <w:rPr>
          <w:rFonts w:ascii="Arial" w:eastAsia="宋体" w:hAnsi="Arial" w:cs="Arial"/>
          <w:sz w:val="24"/>
          <w:szCs w:val="24"/>
          <w:lang w:eastAsia="zh-CN"/>
        </w:rPr>
        <w:t>的测定的安全使用相关的问题，并在标签中进行声明，例如：</w:t>
      </w:r>
    </w:p>
    <w:p w:rsidR="008E14C9" w:rsidRPr="004B6E28" w:rsidRDefault="008E14C9" w:rsidP="006B00DA">
      <w:pPr>
        <w:snapToGrid w:val="0"/>
        <w:spacing w:before="9" w:line="300" w:lineRule="auto"/>
        <w:jc w:val="both"/>
        <w:rPr>
          <w:rFonts w:ascii="Arial" w:eastAsia="宋体" w:hAnsi="Arial" w:cs="Arial"/>
          <w:sz w:val="20"/>
          <w:szCs w:val="20"/>
          <w:lang w:eastAsia="zh-CN"/>
        </w:rPr>
      </w:pPr>
    </w:p>
    <w:p w:rsidR="002F2161" w:rsidRDefault="00337BFC" w:rsidP="006B00DA">
      <w:pPr>
        <w:pStyle w:val="a4"/>
        <w:snapToGrid w:val="0"/>
        <w:spacing w:line="300" w:lineRule="auto"/>
        <w:ind w:left="0"/>
        <w:jc w:val="both"/>
        <w:rPr>
          <w:rFonts w:ascii="Arial" w:eastAsia="宋体" w:hAnsi="Arial" w:cs="Arial"/>
          <w:sz w:val="20"/>
          <w:szCs w:val="20"/>
          <w:lang w:eastAsia="zh-CN"/>
        </w:rPr>
      </w:pPr>
      <w:r w:rsidRPr="004B6E28">
        <w:rPr>
          <w:rFonts w:ascii="Arial" w:eastAsia="宋体" w:hAnsi="Arial" w:cs="Arial"/>
          <w:lang w:eastAsia="zh-CN"/>
        </w:rPr>
        <w:t>可使用所述程序以最小的风险常规处理人体样本和血液衍生产品。根据食品药品监督管理局推荐（批准或许可）的试验，已对该器械的人源组件进行测试，且对于抗</w:t>
      </w:r>
      <w:r w:rsidRPr="004B6E28">
        <w:rPr>
          <w:rFonts w:ascii="Arial" w:eastAsia="宋体" w:hAnsi="Arial" w:cs="Arial"/>
          <w:lang w:eastAsia="zh-CN"/>
        </w:rPr>
        <w:t>HIV</w:t>
      </w:r>
      <w:r w:rsidRPr="004B6E28">
        <w:rPr>
          <w:rFonts w:ascii="Arial" w:eastAsia="宋体" w:hAnsi="Arial" w:cs="Arial"/>
          <w:lang w:eastAsia="zh-CN"/>
        </w:rPr>
        <w:t>（</w:t>
      </w:r>
      <w:r w:rsidRPr="004B6E28">
        <w:rPr>
          <w:rFonts w:ascii="Arial" w:eastAsia="宋体" w:hAnsi="Arial" w:cs="Arial"/>
          <w:lang w:eastAsia="zh-CN"/>
        </w:rPr>
        <w:t>1</w:t>
      </w:r>
      <w:r w:rsidRPr="004B6E28">
        <w:rPr>
          <w:rFonts w:ascii="Arial" w:eastAsia="宋体" w:hAnsi="Arial" w:cs="Arial"/>
          <w:lang w:eastAsia="zh-CN"/>
        </w:rPr>
        <w:t>型和</w:t>
      </w:r>
      <w:r w:rsidRPr="004B6E28">
        <w:rPr>
          <w:rFonts w:ascii="Arial" w:eastAsia="宋体" w:hAnsi="Arial" w:cs="Arial"/>
          <w:lang w:eastAsia="zh-CN"/>
        </w:rPr>
        <w:t>2</w:t>
      </w:r>
      <w:r w:rsidRPr="004B6E28">
        <w:rPr>
          <w:rFonts w:ascii="Arial" w:eastAsia="宋体" w:hAnsi="Arial" w:cs="Arial"/>
          <w:lang w:eastAsia="zh-CN"/>
        </w:rPr>
        <w:t>型），抗</w:t>
      </w:r>
      <w:r w:rsidRPr="004B6E28">
        <w:rPr>
          <w:rFonts w:ascii="Arial" w:eastAsia="宋体" w:hAnsi="Arial" w:cs="Arial"/>
          <w:lang w:eastAsia="zh-CN"/>
        </w:rPr>
        <w:t>HCV</w:t>
      </w:r>
      <w:r w:rsidRPr="004B6E28">
        <w:rPr>
          <w:rFonts w:ascii="Arial" w:eastAsia="宋体" w:hAnsi="Arial" w:cs="Arial"/>
          <w:lang w:eastAsia="zh-CN"/>
        </w:rPr>
        <w:t>和</w:t>
      </w:r>
      <w:proofErr w:type="spellStart"/>
      <w:r w:rsidRPr="004B6E28">
        <w:rPr>
          <w:rFonts w:ascii="Arial" w:eastAsia="宋体" w:hAnsi="Arial" w:cs="Arial"/>
          <w:lang w:eastAsia="zh-CN"/>
        </w:rPr>
        <w:t>HBsAg</w:t>
      </w:r>
      <w:proofErr w:type="spellEnd"/>
      <w:r w:rsidRPr="004B6E28">
        <w:rPr>
          <w:rFonts w:ascii="Arial" w:eastAsia="宋体" w:hAnsi="Arial" w:cs="Arial"/>
          <w:lang w:eastAsia="zh-CN"/>
        </w:rPr>
        <w:t>，试验结果呈阴性。因为没有任何试验方法可以完全保证实验室样本</w:t>
      </w:r>
      <w:proofErr w:type="gramStart"/>
      <w:r w:rsidRPr="004B6E28">
        <w:rPr>
          <w:rFonts w:ascii="Arial" w:eastAsia="宋体" w:hAnsi="Arial" w:cs="Arial"/>
          <w:lang w:eastAsia="zh-CN"/>
        </w:rPr>
        <w:t>不</w:t>
      </w:r>
      <w:proofErr w:type="gramEnd"/>
      <w:r w:rsidRPr="004B6E28">
        <w:rPr>
          <w:rFonts w:ascii="Arial" w:eastAsia="宋体" w:hAnsi="Arial" w:cs="Arial"/>
          <w:lang w:eastAsia="zh-CN"/>
        </w:rPr>
        <w:t>含有</w:t>
      </w:r>
      <w:r w:rsidRPr="004B6E28">
        <w:rPr>
          <w:rFonts w:ascii="Arial" w:eastAsia="宋体" w:hAnsi="Arial" w:cs="Arial"/>
          <w:lang w:eastAsia="zh-CN"/>
        </w:rPr>
        <w:t>HIV</w:t>
      </w:r>
      <w:r w:rsidRPr="004B6E28">
        <w:rPr>
          <w:rFonts w:ascii="Arial" w:eastAsia="宋体" w:hAnsi="Arial" w:cs="Arial"/>
          <w:lang w:eastAsia="zh-CN"/>
        </w:rPr>
        <w:t>，乙型肝炎病毒或其他感染因子，样本应在</w:t>
      </w:r>
      <w:r w:rsidRPr="004B6E28">
        <w:rPr>
          <w:rFonts w:ascii="Arial" w:eastAsia="宋体" w:hAnsi="Arial" w:cs="Arial"/>
          <w:lang w:eastAsia="zh-CN"/>
        </w:rPr>
        <w:t>BSL</w:t>
      </w:r>
      <w:r w:rsidRPr="004B6E28">
        <w:rPr>
          <w:rFonts w:ascii="Arial" w:eastAsia="宋体" w:hAnsi="Arial" w:cs="Arial"/>
          <w:vertAlign w:val="superscript"/>
          <w:lang w:eastAsia="zh-CN"/>
        </w:rPr>
        <w:t xml:space="preserve"> 2</w:t>
      </w:r>
      <w:r w:rsidRPr="004B6E28">
        <w:rPr>
          <w:rFonts w:ascii="Arial" w:eastAsia="宋体" w:hAnsi="Arial" w:cs="Arial"/>
          <w:lang w:eastAsia="zh-CN"/>
        </w:rPr>
        <w:t>下处理，如</w:t>
      </w:r>
      <w:r w:rsidRPr="004B6E28">
        <w:rPr>
          <w:rFonts w:ascii="Arial" w:eastAsia="宋体" w:hAnsi="Arial" w:cs="Arial"/>
          <w:lang w:eastAsia="zh-CN"/>
        </w:rPr>
        <w:t>CDC-NIH</w:t>
      </w:r>
      <w:r w:rsidRPr="004B6E28">
        <w:rPr>
          <w:rFonts w:ascii="Arial" w:eastAsia="宋体" w:hAnsi="Arial" w:cs="Arial"/>
          <w:lang w:eastAsia="zh-CN"/>
        </w:rPr>
        <w:t>指南，微生物和生物医学实验室中的生物安全，第</w:t>
      </w:r>
      <w:r w:rsidRPr="004B6E28">
        <w:rPr>
          <w:rFonts w:ascii="Arial" w:eastAsia="宋体" w:hAnsi="Arial" w:cs="Arial"/>
          <w:lang w:eastAsia="zh-CN"/>
        </w:rPr>
        <w:t>3</w:t>
      </w:r>
      <w:r w:rsidRPr="004B6E28">
        <w:rPr>
          <w:rFonts w:ascii="Arial" w:eastAsia="宋体" w:hAnsi="Arial" w:cs="Arial"/>
          <w:lang w:eastAsia="zh-CN"/>
        </w:rPr>
        <w:t>版，</w:t>
      </w:r>
      <w:r w:rsidRPr="004B6E28">
        <w:rPr>
          <w:rFonts w:ascii="Arial" w:eastAsia="宋体" w:hAnsi="Arial" w:cs="Arial"/>
          <w:lang w:eastAsia="zh-CN"/>
        </w:rPr>
        <w:t>1993</w:t>
      </w:r>
      <w:r w:rsidRPr="004B6E28">
        <w:rPr>
          <w:rFonts w:ascii="Arial" w:eastAsia="宋体" w:hAnsi="Arial" w:cs="Arial"/>
          <w:lang w:eastAsia="zh-CN"/>
        </w:rPr>
        <w:t>和</w:t>
      </w:r>
      <w:r w:rsidRPr="004B6E28">
        <w:rPr>
          <w:rFonts w:ascii="Arial" w:eastAsia="宋体" w:hAnsi="Arial" w:cs="Arial"/>
          <w:lang w:eastAsia="zh-CN"/>
        </w:rPr>
        <w:t>CLSI / NCCLS</w:t>
      </w:r>
      <w:r w:rsidRPr="004B6E28">
        <w:rPr>
          <w:rFonts w:ascii="Arial" w:eastAsia="宋体" w:hAnsi="Arial" w:cs="Arial"/>
          <w:lang w:eastAsia="zh-CN"/>
        </w:rPr>
        <w:t>批准的指南</w:t>
      </w:r>
      <w:r w:rsidRPr="004B6E28">
        <w:rPr>
          <w:rFonts w:ascii="Arial" w:eastAsia="宋体" w:hAnsi="Arial" w:cs="Arial"/>
          <w:lang w:eastAsia="zh-CN"/>
        </w:rPr>
        <w:t>M29-A</w:t>
      </w:r>
      <w:r w:rsidRPr="004B6E28">
        <w:rPr>
          <w:rFonts w:ascii="Arial" w:eastAsia="宋体" w:hAnsi="Arial" w:cs="Arial"/>
          <w:lang w:eastAsia="zh-CN"/>
        </w:rPr>
        <w:t>，保护实验室工作人员免受仪器生物危害和血液，体液和组织传播的传染病</w:t>
      </w:r>
      <w:r w:rsidRPr="004B6E28">
        <w:rPr>
          <w:rFonts w:ascii="Arial" w:eastAsia="宋体" w:hAnsi="Arial" w:cs="Arial"/>
          <w:sz w:val="20"/>
          <w:szCs w:val="20"/>
          <w:lang w:eastAsia="zh-CN"/>
        </w:rPr>
        <w:t>。</w:t>
      </w:r>
    </w:p>
    <w:p w:rsidR="008E14C9" w:rsidRPr="004B6E28" w:rsidRDefault="008E14C9" w:rsidP="006B00DA">
      <w:pPr>
        <w:pStyle w:val="a4"/>
        <w:snapToGrid w:val="0"/>
        <w:spacing w:line="300" w:lineRule="auto"/>
        <w:ind w:left="0"/>
        <w:jc w:val="both"/>
        <w:rPr>
          <w:rFonts w:ascii="Arial" w:eastAsia="宋体" w:hAnsi="Arial" w:cs="Arial"/>
          <w:lang w:eastAsia="zh-CN"/>
        </w:rPr>
      </w:pPr>
    </w:p>
    <w:p w:rsidR="002F2161" w:rsidRPr="008E14C9" w:rsidRDefault="00337BFC" w:rsidP="006B00DA">
      <w:pPr>
        <w:snapToGrid w:val="0"/>
        <w:spacing w:before="1" w:line="300" w:lineRule="auto"/>
        <w:jc w:val="both"/>
        <w:rPr>
          <w:rFonts w:ascii="Arial" w:eastAsia="宋体" w:hAnsi="Arial" w:cs="Arial"/>
          <w:b/>
          <w:sz w:val="24"/>
          <w:szCs w:val="24"/>
          <w:lang w:eastAsia="zh-CN"/>
        </w:rPr>
      </w:pPr>
      <w:r w:rsidRPr="008E14C9">
        <w:rPr>
          <w:rFonts w:ascii="Arial" w:eastAsia="宋体" w:hAnsi="Arial" w:cs="Arial"/>
          <w:b/>
          <w:sz w:val="24"/>
          <w:szCs w:val="24"/>
          <w:lang w:eastAsia="zh-CN"/>
        </w:rPr>
        <w:t>解释注意事项</w:t>
      </w:r>
    </w:p>
    <w:p w:rsidR="008E14C9" w:rsidRPr="004B6E28" w:rsidRDefault="008E14C9" w:rsidP="006B00DA">
      <w:pPr>
        <w:snapToGrid w:val="0"/>
        <w:spacing w:before="1" w:line="300" w:lineRule="auto"/>
        <w:jc w:val="both"/>
        <w:rPr>
          <w:rFonts w:ascii="Arial" w:eastAsia="宋体" w:hAnsi="Arial" w:cs="Arial"/>
          <w:sz w:val="24"/>
          <w:szCs w:val="24"/>
          <w:lang w:eastAsia="zh-CN"/>
        </w:rPr>
      </w:pPr>
    </w:p>
    <w:p w:rsidR="002F2161" w:rsidRPr="004B6E28" w:rsidRDefault="00337BFC" w:rsidP="006B00DA">
      <w:pPr>
        <w:snapToGrid w:val="0"/>
        <w:spacing w:before="9" w:line="300" w:lineRule="auto"/>
        <w:jc w:val="both"/>
        <w:rPr>
          <w:rFonts w:ascii="Arial" w:eastAsia="宋体" w:hAnsi="Arial" w:cs="Arial"/>
          <w:sz w:val="24"/>
          <w:szCs w:val="24"/>
          <w:lang w:eastAsia="zh-CN"/>
        </w:rPr>
      </w:pPr>
      <w:r w:rsidRPr="004B6E28">
        <w:rPr>
          <w:rFonts w:ascii="Arial" w:eastAsia="宋体" w:hAnsi="Arial" w:cs="Arial"/>
          <w:sz w:val="24"/>
          <w:szCs w:val="24"/>
          <w:lang w:eastAsia="zh-CN"/>
        </w:rPr>
        <w:t>我们建议</w:t>
      </w:r>
      <w:r w:rsidR="000972CB" w:rsidRPr="004B6E28">
        <w:rPr>
          <w:rFonts w:ascii="Arial" w:eastAsia="宋体" w:hAnsi="Arial" w:cs="Arial"/>
          <w:sz w:val="24"/>
          <w:szCs w:val="24"/>
          <w:lang w:eastAsia="zh-CN"/>
        </w:rPr>
        <w:t>贵公司</w:t>
      </w:r>
      <w:r w:rsidRPr="004B6E28">
        <w:rPr>
          <w:rFonts w:ascii="Arial" w:eastAsia="宋体" w:hAnsi="Arial" w:cs="Arial"/>
          <w:sz w:val="24"/>
          <w:szCs w:val="24"/>
          <w:lang w:eastAsia="zh-CN"/>
        </w:rPr>
        <w:t>解决与患者安全相关的问题，并在标签中进行声明，例如：</w:t>
      </w:r>
    </w:p>
    <w:p w:rsidR="002F2161" w:rsidRPr="004B6E28" w:rsidRDefault="00337BFC" w:rsidP="006B00DA">
      <w:pPr>
        <w:snapToGrid w:val="0"/>
        <w:spacing w:before="9" w:line="300" w:lineRule="auto"/>
        <w:jc w:val="both"/>
        <w:rPr>
          <w:rFonts w:ascii="Arial" w:eastAsia="宋体" w:hAnsi="Arial" w:cs="Arial"/>
          <w:sz w:val="20"/>
          <w:szCs w:val="20"/>
          <w:lang w:eastAsia="zh-CN"/>
        </w:rPr>
      </w:pPr>
      <w:bookmarkStart w:id="47" w:name="Assay_results_should_be_interpreted_only"/>
      <w:bookmarkEnd w:id="47"/>
      <w:r w:rsidRPr="004B6E28">
        <w:rPr>
          <w:rFonts w:ascii="Arial" w:eastAsia="宋体" w:hAnsi="Arial" w:cs="Arial"/>
          <w:sz w:val="24"/>
          <w:szCs w:val="24"/>
          <w:lang w:eastAsia="zh-CN"/>
        </w:rPr>
        <w:t>测定结果应当仅根据其他实验室结果和个体的整体临床状态解释。针对配对或非配对血清采集样本的时间可能较为关键。在一些患者中，抗体滴度可能升高到显著水平，并在一个月内再次降低到较低或无法检测的水平。其他患者可能不产生显著的抗体水平。</w:t>
      </w:r>
    </w:p>
    <w:p w:rsidR="002F2161" w:rsidRPr="004B6E28" w:rsidRDefault="00337BFC" w:rsidP="006B00DA">
      <w:pPr>
        <w:pStyle w:val="a4"/>
        <w:snapToGrid w:val="0"/>
        <w:spacing w:before="120" w:line="300" w:lineRule="auto"/>
        <w:ind w:left="0"/>
        <w:jc w:val="both"/>
        <w:rPr>
          <w:rFonts w:ascii="Arial" w:eastAsia="宋体" w:hAnsi="Arial" w:cs="Arial"/>
          <w:lang w:eastAsia="zh-CN"/>
        </w:rPr>
      </w:pPr>
      <w:r w:rsidRPr="004B6E28">
        <w:rPr>
          <w:rFonts w:ascii="Arial" w:eastAsia="宋体" w:hAnsi="Arial" w:cs="Arial"/>
          <w:lang w:eastAsia="zh-CN"/>
        </w:rPr>
        <w:t>我们还建议</w:t>
      </w:r>
      <w:r w:rsidR="000972CB" w:rsidRPr="004B6E28">
        <w:rPr>
          <w:rFonts w:ascii="Arial" w:eastAsia="宋体" w:hAnsi="Arial" w:cs="Arial"/>
          <w:lang w:eastAsia="zh-CN"/>
        </w:rPr>
        <w:t>贵公司</w:t>
      </w:r>
      <w:r w:rsidRPr="004B6E28">
        <w:rPr>
          <w:rFonts w:ascii="Arial" w:eastAsia="宋体" w:hAnsi="Arial" w:cs="Arial"/>
          <w:lang w:eastAsia="zh-CN"/>
        </w:rPr>
        <w:t>在标签中讨论有关解释无反应性结果的问题。</w:t>
      </w:r>
    </w:p>
    <w:p w:rsidR="002F2161" w:rsidRPr="004B6E28" w:rsidRDefault="00337BFC" w:rsidP="00225336">
      <w:pPr>
        <w:pStyle w:val="1"/>
        <w:tabs>
          <w:tab w:val="left" w:pos="840"/>
        </w:tabs>
        <w:snapToGrid w:val="0"/>
        <w:spacing w:before="122" w:line="300" w:lineRule="auto"/>
        <w:ind w:left="0" w:firstLine="0"/>
        <w:jc w:val="both"/>
        <w:rPr>
          <w:rFonts w:ascii="Arial" w:eastAsia="宋体" w:hAnsi="Arial" w:cs="Arial"/>
          <w:b w:val="0"/>
          <w:bCs w:val="0"/>
        </w:rPr>
      </w:pPr>
      <w:bookmarkStart w:id="48" w:name="11._References:_"/>
      <w:bookmarkStart w:id="49" w:name="_Toc479615062"/>
      <w:bookmarkEnd w:id="48"/>
      <w:r w:rsidRPr="004B6E28">
        <w:rPr>
          <w:rFonts w:ascii="Arial" w:eastAsia="宋体" w:hAnsi="Arial" w:cs="Arial"/>
          <w:lang w:eastAsia="zh-CN"/>
        </w:rPr>
        <w:t xml:space="preserve">11. </w:t>
      </w:r>
      <w:r w:rsidR="005E3BDB">
        <w:rPr>
          <w:rFonts w:ascii="Arial" w:eastAsia="宋体" w:hAnsi="Arial" w:cs="Arial"/>
          <w:lang w:eastAsia="zh-CN"/>
        </w:rPr>
        <w:tab/>
      </w:r>
      <w:r w:rsidRPr="004B6E28">
        <w:rPr>
          <w:rFonts w:ascii="Arial" w:eastAsia="宋体" w:hAnsi="Arial" w:cs="Arial"/>
          <w:lang w:eastAsia="zh-CN"/>
        </w:rPr>
        <w:t>参考</w:t>
      </w:r>
      <w:r w:rsidR="00FB4739" w:rsidRPr="004B6E28">
        <w:rPr>
          <w:rFonts w:ascii="Arial" w:eastAsia="宋体" w:hAnsi="Arial" w:cs="Arial"/>
          <w:lang w:eastAsia="zh-CN"/>
        </w:rPr>
        <w:t>文件</w:t>
      </w:r>
      <w:r w:rsidRPr="004B6E28">
        <w:rPr>
          <w:rFonts w:ascii="Arial" w:eastAsia="宋体" w:hAnsi="Arial" w:cs="Arial"/>
        </w:rPr>
        <w:t>：</w:t>
      </w:r>
      <w:bookmarkEnd w:id="49"/>
    </w:p>
    <w:p w:rsidR="002F2161" w:rsidRPr="004B6E28" w:rsidRDefault="00337BFC" w:rsidP="008E14C9">
      <w:pPr>
        <w:pStyle w:val="11"/>
        <w:numPr>
          <w:ilvl w:val="0"/>
          <w:numId w:val="6"/>
        </w:numPr>
        <w:snapToGrid w:val="0"/>
        <w:spacing w:before="238" w:line="300" w:lineRule="auto"/>
        <w:ind w:left="490" w:hangingChars="204" w:hanging="490"/>
        <w:rPr>
          <w:rFonts w:ascii="Arial" w:eastAsia="宋体" w:hAnsi="Arial" w:cs="Arial"/>
          <w:sz w:val="24"/>
          <w:szCs w:val="24"/>
        </w:rPr>
      </w:pPr>
      <w:r w:rsidRPr="004B6E28">
        <w:rPr>
          <w:rFonts w:ascii="Arial" w:eastAsia="宋体" w:hAnsi="Arial" w:cs="Arial"/>
          <w:sz w:val="24"/>
        </w:rPr>
        <w:t>Arvin</w:t>
      </w:r>
      <w:r w:rsidRPr="004B6E28">
        <w:rPr>
          <w:rFonts w:ascii="Arial" w:eastAsia="宋体" w:hAnsi="Arial" w:cs="Arial"/>
          <w:sz w:val="24"/>
        </w:rPr>
        <w:t>，</w:t>
      </w:r>
      <w:r w:rsidRPr="004B6E28">
        <w:rPr>
          <w:rFonts w:ascii="Arial" w:eastAsia="宋体" w:hAnsi="Arial" w:cs="Arial"/>
          <w:sz w:val="24"/>
        </w:rPr>
        <w:t xml:space="preserve"> A.M.</w:t>
      </w:r>
      <w:r w:rsidRPr="004B6E28">
        <w:rPr>
          <w:rFonts w:ascii="Arial" w:eastAsia="宋体" w:hAnsi="Arial" w:cs="Arial"/>
          <w:sz w:val="24"/>
        </w:rPr>
        <w:t>，</w:t>
      </w:r>
      <w:r w:rsidRPr="004B6E28">
        <w:rPr>
          <w:rFonts w:ascii="Arial" w:eastAsia="宋体" w:hAnsi="Arial" w:cs="Arial"/>
          <w:sz w:val="24"/>
        </w:rPr>
        <w:t xml:space="preserve"> Prober</w:t>
      </w:r>
      <w:r w:rsidRPr="004B6E28">
        <w:rPr>
          <w:rFonts w:ascii="Arial" w:eastAsia="宋体" w:hAnsi="Arial" w:cs="Arial"/>
          <w:sz w:val="24"/>
        </w:rPr>
        <w:t>，</w:t>
      </w:r>
      <w:r w:rsidRPr="004B6E28">
        <w:rPr>
          <w:rFonts w:ascii="Arial" w:eastAsia="宋体" w:hAnsi="Arial" w:cs="Arial"/>
          <w:sz w:val="24"/>
        </w:rPr>
        <w:t xml:space="preserve"> C.G.</w:t>
      </w:r>
      <w:r w:rsidRPr="004B6E28">
        <w:rPr>
          <w:rFonts w:ascii="Arial" w:eastAsia="宋体" w:hAnsi="Arial" w:cs="Arial"/>
          <w:sz w:val="24"/>
        </w:rPr>
        <w:t>，</w:t>
      </w:r>
      <w:r w:rsidRPr="004B6E28">
        <w:rPr>
          <w:rFonts w:ascii="Arial" w:eastAsia="宋体" w:hAnsi="Arial" w:cs="Arial"/>
          <w:sz w:val="24"/>
        </w:rPr>
        <w:t xml:space="preserve"> 1995. </w:t>
      </w:r>
      <w:r w:rsidRPr="004B6E28">
        <w:rPr>
          <w:rFonts w:ascii="Arial" w:eastAsia="宋体" w:hAnsi="Arial" w:cs="Arial"/>
          <w:sz w:val="24"/>
          <w:u w:val="single" w:color="000000"/>
        </w:rPr>
        <w:t>Herpes Simplex Viruses</w:t>
      </w:r>
      <w:r w:rsidRPr="004B6E28">
        <w:rPr>
          <w:rFonts w:ascii="Arial" w:eastAsia="宋体" w:hAnsi="Arial" w:cs="Arial"/>
          <w:sz w:val="24"/>
        </w:rPr>
        <w:t>，</w:t>
      </w:r>
      <w:r w:rsidRPr="004B6E28">
        <w:rPr>
          <w:rFonts w:ascii="Arial" w:eastAsia="宋体" w:hAnsi="Arial" w:cs="Arial"/>
          <w:sz w:val="24"/>
        </w:rPr>
        <w:t xml:space="preserve"> in Manual of</w:t>
      </w:r>
      <w:r w:rsidRPr="004B6E28">
        <w:rPr>
          <w:rFonts w:ascii="Arial" w:eastAsia="宋体" w:hAnsi="Arial" w:cs="Arial"/>
          <w:spacing w:val="-3"/>
          <w:sz w:val="24"/>
        </w:rPr>
        <w:t xml:space="preserve"> </w:t>
      </w:r>
      <w:r w:rsidRPr="004B6E28">
        <w:rPr>
          <w:rFonts w:ascii="Arial" w:eastAsia="宋体" w:hAnsi="Arial" w:cs="Arial"/>
          <w:sz w:val="24"/>
        </w:rPr>
        <w:t>Clinical Microbiology</w:t>
      </w:r>
      <w:r w:rsidRPr="004B6E28">
        <w:rPr>
          <w:rFonts w:ascii="Arial" w:eastAsia="宋体" w:hAnsi="Arial" w:cs="Arial"/>
          <w:sz w:val="24"/>
        </w:rPr>
        <w:t>，</w:t>
      </w:r>
      <w:r w:rsidRPr="004B6E28">
        <w:rPr>
          <w:rFonts w:ascii="Arial" w:eastAsia="宋体" w:hAnsi="Arial" w:cs="Arial"/>
          <w:sz w:val="24"/>
        </w:rPr>
        <w:t xml:space="preserve"> 6th Ed.</w:t>
      </w:r>
      <w:r w:rsidRPr="004B6E28">
        <w:rPr>
          <w:rFonts w:ascii="Arial" w:eastAsia="宋体" w:hAnsi="Arial" w:cs="Arial"/>
          <w:sz w:val="24"/>
        </w:rPr>
        <w:t>，</w:t>
      </w:r>
      <w:r w:rsidRPr="004B6E28">
        <w:rPr>
          <w:rFonts w:ascii="Arial" w:eastAsia="宋体" w:hAnsi="Arial" w:cs="Arial"/>
          <w:sz w:val="24"/>
        </w:rPr>
        <w:t xml:space="preserve"> Baron</w:t>
      </w:r>
      <w:r w:rsidRPr="004B6E28">
        <w:rPr>
          <w:rFonts w:ascii="Arial" w:eastAsia="宋体" w:hAnsi="Arial" w:cs="Arial"/>
          <w:sz w:val="24"/>
        </w:rPr>
        <w:t>，</w:t>
      </w:r>
      <w:r w:rsidRPr="004B6E28">
        <w:rPr>
          <w:rFonts w:ascii="Arial" w:eastAsia="宋体" w:hAnsi="Arial" w:cs="Arial"/>
          <w:sz w:val="24"/>
        </w:rPr>
        <w:t xml:space="preserve"> E.J.</w:t>
      </w:r>
      <w:r w:rsidRPr="004B6E28">
        <w:rPr>
          <w:rFonts w:ascii="Arial" w:eastAsia="宋体" w:hAnsi="Arial" w:cs="Arial"/>
          <w:sz w:val="24"/>
        </w:rPr>
        <w:t>，</w:t>
      </w:r>
      <w:r w:rsidRPr="004B6E28">
        <w:rPr>
          <w:rFonts w:ascii="Arial" w:eastAsia="宋体" w:hAnsi="Arial" w:cs="Arial"/>
          <w:sz w:val="24"/>
        </w:rPr>
        <w:t xml:space="preserve"> </w:t>
      </w:r>
      <w:proofErr w:type="gramStart"/>
      <w:r w:rsidRPr="004B6E28">
        <w:rPr>
          <w:rFonts w:ascii="Arial" w:eastAsia="宋体" w:hAnsi="Arial" w:cs="Arial"/>
          <w:sz w:val="24"/>
        </w:rPr>
        <w:t>et</w:t>
      </w:r>
      <w:proofErr w:type="gramEnd"/>
      <w:r w:rsidRPr="004B6E28">
        <w:rPr>
          <w:rFonts w:ascii="Arial" w:eastAsia="宋体" w:hAnsi="Arial" w:cs="Arial"/>
          <w:sz w:val="24"/>
        </w:rPr>
        <w:t xml:space="preserve"> al.</w:t>
      </w:r>
      <w:r w:rsidRPr="004B6E28">
        <w:rPr>
          <w:rFonts w:ascii="Arial" w:eastAsia="宋体" w:hAnsi="Arial" w:cs="Arial"/>
          <w:sz w:val="24"/>
        </w:rPr>
        <w:t>，</w:t>
      </w:r>
      <w:r w:rsidRPr="004B6E28">
        <w:rPr>
          <w:rFonts w:ascii="Arial" w:eastAsia="宋体" w:hAnsi="Arial" w:cs="Arial"/>
          <w:sz w:val="24"/>
        </w:rPr>
        <w:t xml:space="preserve"> eds. ASM Press</w:t>
      </w:r>
      <w:r w:rsidRPr="004B6E28">
        <w:rPr>
          <w:rFonts w:ascii="Arial" w:eastAsia="宋体" w:hAnsi="Arial" w:cs="Arial"/>
          <w:sz w:val="24"/>
        </w:rPr>
        <w:t>，</w:t>
      </w:r>
      <w:r w:rsidRPr="004B6E28">
        <w:rPr>
          <w:rFonts w:ascii="Arial" w:eastAsia="宋体" w:hAnsi="Arial" w:cs="Arial"/>
          <w:sz w:val="24"/>
        </w:rPr>
        <w:t xml:space="preserve"> Washington</w:t>
      </w:r>
      <w:r w:rsidRPr="004B6E28">
        <w:rPr>
          <w:rFonts w:ascii="Arial" w:eastAsia="宋体" w:hAnsi="Arial" w:cs="Arial"/>
          <w:sz w:val="24"/>
        </w:rPr>
        <w:t>，</w:t>
      </w:r>
      <w:r w:rsidRPr="004B6E28">
        <w:rPr>
          <w:rFonts w:ascii="Arial" w:eastAsia="宋体" w:hAnsi="Arial" w:cs="Arial"/>
          <w:sz w:val="24"/>
        </w:rPr>
        <w:t xml:space="preserve"> D.C.</w:t>
      </w:r>
      <w:r w:rsidRPr="004B6E28">
        <w:rPr>
          <w:rFonts w:ascii="Arial" w:eastAsia="宋体" w:hAnsi="Arial" w:cs="Arial"/>
          <w:sz w:val="24"/>
        </w:rPr>
        <w:t>，</w:t>
      </w:r>
      <w:r w:rsidRPr="004B6E28">
        <w:rPr>
          <w:rFonts w:ascii="Arial" w:eastAsia="宋体" w:hAnsi="Arial" w:cs="Arial"/>
          <w:spacing w:val="-8"/>
          <w:sz w:val="24"/>
        </w:rPr>
        <w:t xml:space="preserve"> </w:t>
      </w:r>
      <w:r w:rsidRPr="004B6E28">
        <w:rPr>
          <w:rFonts w:ascii="Arial" w:eastAsia="宋体" w:hAnsi="Arial" w:cs="Arial"/>
          <w:sz w:val="24"/>
        </w:rPr>
        <w:t>876- 883.</w:t>
      </w:r>
    </w:p>
    <w:p w:rsidR="002F2161" w:rsidRPr="004B6E28" w:rsidRDefault="00337BFC" w:rsidP="008E14C9">
      <w:pPr>
        <w:pStyle w:val="11"/>
        <w:numPr>
          <w:ilvl w:val="0"/>
          <w:numId w:val="6"/>
        </w:numPr>
        <w:snapToGrid w:val="0"/>
        <w:spacing w:before="120" w:line="300" w:lineRule="auto"/>
        <w:ind w:left="490" w:hangingChars="204" w:hanging="490"/>
        <w:rPr>
          <w:rFonts w:ascii="Arial" w:eastAsia="宋体" w:hAnsi="Arial" w:cs="Arial"/>
          <w:sz w:val="24"/>
          <w:szCs w:val="24"/>
        </w:rPr>
      </w:pPr>
      <w:r w:rsidRPr="004B6E28">
        <w:rPr>
          <w:rFonts w:ascii="Arial" w:eastAsia="宋体" w:hAnsi="Arial" w:cs="Arial"/>
          <w:sz w:val="24"/>
          <w:u w:val="single" w:color="000000"/>
        </w:rPr>
        <w:t>Screening for Genital Herpes Simplex</w:t>
      </w:r>
      <w:r w:rsidRPr="004B6E28">
        <w:rPr>
          <w:rFonts w:ascii="Arial" w:eastAsia="宋体" w:hAnsi="Arial" w:cs="Arial"/>
          <w:sz w:val="24"/>
          <w:u w:val="single" w:color="000000"/>
        </w:rPr>
        <w:t>，</w:t>
      </w:r>
      <w:r w:rsidRPr="004B6E28">
        <w:rPr>
          <w:rFonts w:ascii="Arial" w:eastAsia="宋体" w:hAnsi="Arial" w:cs="Arial"/>
          <w:sz w:val="24"/>
          <w:u w:val="single" w:color="000000"/>
        </w:rPr>
        <w:t xml:space="preserve"> Brief Update</w:t>
      </w:r>
      <w:r w:rsidRPr="004B6E28">
        <w:rPr>
          <w:rFonts w:ascii="Arial" w:eastAsia="宋体" w:hAnsi="Arial" w:cs="Arial"/>
          <w:sz w:val="24"/>
        </w:rPr>
        <w:t>，</w:t>
      </w:r>
      <w:r w:rsidRPr="004B6E28">
        <w:rPr>
          <w:rFonts w:ascii="Arial" w:eastAsia="宋体" w:hAnsi="Arial" w:cs="Arial"/>
          <w:sz w:val="24"/>
        </w:rPr>
        <w:t xml:space="preserve"> Guide to Clinical</w:t>
      </w:r>
      <w:r w:rsidRPr="004B6E28">
        <w:rPr>
          <w:rFonts w:ascii="Arial" w:eastAsia="宋体" w:hAnsi="Arial" w:cs="Arial"/>
          <w:spacing w:val="-11"/>
          <w:sz w:val="24"/>
        </w:rPr>
        <w:t xml:space="preserve"> </w:t>
      </w:r>
      <w:r w:rsidRPr="004B6E28">
        <w:rPr>
          <w:rFonts w:ascii="Arial" w:eastAsia="宋体" w:hAnsi="Arial" w:cs="Arial"/>
          <w:sz w:val="24"/>
        </w:rPr>
        <w:t>Preventive Services</w:t>
      </w:r>
      <w:r w:rsidRPr="004B6E28">
        <w:rPr>
          <w:rFonts w:ascii="Arial" w:eastAsia="宋体" w:hAnsi="Arial" w:cs="Arial"/>
          <w:sz w:val="24"/>
        </w:rPr>
        <w:t>，</w:t>
      </w:r>
      <w:r w:rsidRPr="004B6E28">
        <w:rPr>
          <w:rFonts w:ascii="Arial" w:eastAsia="宋体" w:hAnsi="Arial" w:cs="Arial"/>
          <w:sz w:val="24"/>
        </w:rPr>
        <w:t xml:space="preserve"> 2nd Ed.</w:t>
      </w:r>
      <w:r w:rsidRPr="004B6E28">
        <w:rPr>
          <w:rFonts w:ascii="Arial" w:eastAsia="宋体" w:hAnsi="Arial" w:cs="Arial"/>
          <w:sz w:val="24"/>
        </w:rPr>
        <w:t>，</w:t>
      </w:r>
      <w:r w:rsidRPr="004B6E28">
        <w:rPr>
          <w:rFonts w:ascii="Arial" w:eastAsia="宋体" w:hAnsi="Arial" w:cs="Arial"/>
          <w:sz w:val="24"/>
        </w:rPr>
        <w:t xml:space="preserve"> Report of the U.S. Preventive Services Task Force</w:t>
      </w:r>
      <w:r w:rsidRPr="004B6E28">
        <w:rPr>
          <w:rFonts w:ascii="Arial" w:eastAsia="宋体" w:hAnsi="Arial" w:cs="Arial"/>
          <w:sz w:val="24"/>
        </w:rPr>
        <w:t>，</w:t>
      </w:r>
      <w:r w:rsidRPr="004B6E28">
        <w:rPr>
          <w:rFonts w:ascii="Arial" w:eastAsia="宋体" w:hAnsi="Arial" w:cs="Arial"/>
          <w:sz w:val="24"/>
        </w:rPr>
        <w:t xml:space="preserve"> 2005.</w:t>
      </w:r>
      <w:r w:rsidRPr="004B6E28">
        <w:rPr>
          <w:rFonts w:ascii="Arial" w:eastAsia="宋体" w:hAnsi="Arial" w:cs="Arial"/>
          <w:spacing w:val="-5"/>
          <w:sz w:val="24"/>
        </w:rPr>
        <w:t xml:space="preserve"> </w:t>
      </w:r>
      <w:r w:rsidRPr="004B6E28">
        <w:rPr>
          <w:rFonts w:ascii="Arial" w:eastAsia="宋体" w:hAnsi="Arial" w:cs="Arial"/>
          <w:sz w:val="24"/>
        </w:rPr>
        <w:t>Glass</w:t>
      </w:r>
      <w:r w:rsidRPr="004B6E28">
        <w:rPr>
          <w:rFonts w:ascii="Arial" w:eastAsia="宋体" w:hAnsi="Arial" w:cs="Arial"/>
          <w:sz w:val="24"/>
        </w:rPr>
        <w:t>，</w:t>
      </w:r>
      <w:r w:rsidRPr="004B6E28">
        <w:rPr>
          <w:rFonts w:ascii="Arial" w:eastAsia="宋体" w:hAnsi="Arial" w:cs="Arial"/>
          <w:w w:val="99"/>
          <w:sz w:val="24"/>
        </w:rPr>
        <w:t xml:space="preserve"> </w:t>
      </w:r>
      <w:r w:rsidRPr="004B6E28">
        <w:rPr>
          <w:rFonts w:ascii="Arial" w:eastAsia="宋体" w:hAnsi="Arial" w:cs="Arial"/>
          <w:sz w:val="24"/>
        </w:rPr>
        <w:t>N.</w:t>
      </w:r>
      <w:r w:rsidRPr="004B6E28">
        <w:rPr>
          <w:rFonts w:ascii="Arial" w:eastAsia="宋体" w:hAnsi="Arial" w:cs="Arial"/>
          <w:sz w:val="24"/>
        </w:rPr>
        <w:t>，</w:t>
      </w:r>
      <w:r w:rsidRPr="004B6E28">
        <w:rPr>
          <w:rFonts w:ascii="Arial" w:eastAsia="宋体" w:hAnsi="Arial" w:cs="Arial"/>
          <w:sz w:val="24"/>
        </w:rPr>
        <w:t xml:space="preserve"> Nelson</w:t>
      </w:r>
      <w:r w:rsidRPr="004B6E28">
        <w:rPr>
          <w:rFonts w:ascii="Arial" w:eastAsia="宋体" w:hAnsi="Arial" w:cs="Arial"/>
          <w:sz w:val="24"/>
        </w:rPr>
        <w:t>，</w:t>
      </w:r>
      <w:r w:rsidRPr="004B6E28">
        <w:rPr>
          <w:rFonts w:ascii="Arial" w:eastAsia="宋体" w:hAnsi="Arial" w:cs="Arial"/>
          <w:sz w:val="24"/>
        </w:rPr>
        <w:t xml:space="preserve"> H. D.</w:t>
      </w:r>
      <w:r w:rsidRPr="004B6E28">
        <w:rPr>
          <w:rFonts w:ascii="Arial" w:eastAsia="宋体" w:hAnsi="Arial" w:cs="Arial"/>
          <w:sz w:val="24"/>
        </w:rPr>
        <w:t>，</w:t>
      </w:r>
      <w:r w:rsidRPr="004B6E28">
        <w:rPr>
          <w:rFonts w:ascii="Arial" w:eastAsia="宋体" w:hAnsi="Arial" w:cs="Arial"/>
          <w:sz w:val="24"/>
        </w:rPr>
        <w:t xml:space="preserve"> Huffman</w:t>
      </w:r>
      <w:r w:rsidRPr="004B6E28">
        <w:rPr>
          <w:rFonts w:ascii="Arial" w:eastAsia="宋体" w:hAnsi="Arial" w:cs="Arial"/>
          <w:sz w:val="24"/>
        </w:rPr>
        <w:t>，</w:t>
      </w:r>
      <w:r w:rsidRPr="004B6E28">
        <w:rPr>
          <w:rFonts w:ascii="Arial" w:eastAsia="宋体" w:hAnsi="Arial" w:cs="Arial"/>
          <w:sz w:val="24"/>
        </w:rPr>
        <w:t xml:space="preserve"> L.</w:t>
      </w:r>
      <w:r w:rsidRPr="004B6E28">
        <w:rPr>
          <w:rFonts w:ascii="Arial" w:eastAsia="宋体" w:hAnsi="Arial" w:cs="Arial"/>
          <w:sz w:val="24"/>
        </w:rPr>
        <w:t>，</w:t>
      </w:r>
      <w:r w:rsidRPr="004B6E28">
        <w:rPr>
          <w:rFonts w:ascii="Arial" w:eastAsia="宋体" w:hAnsi="Arial" w:cs="Arial"/>
          <w:sz w:val="24"/>
        </w:rPr>
        <w:t xml:space="preserve"> eds. International Medical Publishing</w:t>
      </w:r>
      <w:r w:rsidRPr="004B6E28">
        <w:rPr>
          <w:rFonts w:ascii="Arial" w:eastAsia="宋体" w:hAnsi="Arial" w:cs="Arial"/>
          <w:sz w:val="24"/>
        </w:rPr>
        <w:t>，</w:t>
      </w:r>
      <w:r w:rsidRPr="004B6E28">
        <w:rPr>
          <w:rFonts w:ascii="Arial" w:eastAsia="宋体" w:hAnsi="Arial" w:cs="Arial"/>
          <w:spacing w:val="-5"/>
          <w:sz w:val="24"/>
        </w:rPr>
        <w:t xml:space="preserve"> </w:t>
      </w:r>
      <w:r w:rsidRPr="004B6E28">
        <w:rPr>
          <w:rFonts w:ascii="Arial" w:eastAsia="宋体" w:hAnsi="Arial" w:cs="Arial"/>
          <w:sz w:val="24"/>
        </w:rPr>
        <w:t>Alexandria</w:t>
      </w:r>
      <w:r w:rsidRPr="004B6E28">
        <w:rPr>
          <w:rFonts w:ascii="Arial" w:eastAsia="宋体" w:hAnsi="Arial" w:cs="Arial"/>
          <w:sz w:val="24"/>
        </w:rPr>
        <w:t>，</w:t>
      </w:r>
      <w:r w:rsidRPr="004B6E28">
        <w:rPr>
          <w:rFonts w:ascii="Arial" w:eastAsia="宋体" w:hAnsi="Arial" w:cs="Arial"/>
          <w:sz w:val="24"/>
        </w:rPr>
        <w:t xml:space="preserve"> VA</w:t>
      </w:r>
      <w:r w:rsidRPr="004B6E28">
        <w:rPr>
          <w:rFonts w:ascii="Arial" w:eastAsia="宋体" w:hAnsi="Arial" w:cs="Arial"/>
          <w:sz w:val="24"/>
        </w:rPr>
        <w:t>，</w:t>
      </w:r>
      <w:r w:rsidRPr="004B6E28">
        <w:rPr>
          <w:rFonts w:ascii="Arial" w:eastAsia="宋体" w:hAnsi="Arial" w:cs="Arial"/>
          <w:spacing w:val="51"/>
          <w:sz w:val="24"/>
        </w:rPr>
        <w:t xml:space="preserve"> </w:t>
      </w:r>
      <w:r w:rsidRPr="004B6E28">
        <w:rPr>
          <w:rFonts w:ascii="Arial" w:eastAsia="宋体" w:hAnsi="Arial" w:cs="Arial"/>
          <w:sz w:val="24"/>
        </w:rPr>
        <w:t>1-17.</w:t>
      </w:r>
    </w:p>
    <w:p w:rsidR="002F2161" w:rsidRPr="004B6E28" w:rsidRDefault="00337BFC" w:rsidP="008E14C9">
      <w:pPr>
        <w:pStyle w:val="11"/>
        <w:numPr>
          <w:ilvl w:val="0"/>
          <w:numId w:val="6"/>
        </w:numPr>
        <w:snapToGrid w:val="0"/>
        <w:spacing w:before="120" w:line="300" w:lineRule="auto"/>
        <w:ind w:left="490" w:hangingChars="204" w:hanging="490"/>
        <w:rPr>
          <w:rFonts w:ascii="Arial" w:eastAsia="宋体" w:hAnsi="Arial" w:cs="Arial"/>
          <w:sz w:val="24"/>
          <w:szCs w:val="24"/>
        </w:rPr>
      </w:pPr>
      <w:r w:rsidRPr="004B6E28">
        <w:rPr>
          <w:rFonts w:ascii="Arial" w:eastAsia="宋体" w:hAnsi="Arial" w:cs="Arial"/>
          <w:sz w:val="24"/>
        </w:rPr>
        <w:t>Whitley</w:t>
      </w:r>
      <w:r w:rsidRPr="004B6E28">
        <w:rPr>
          <w:rFonts w:ascii="Arial" w:eastAsia="宋体" w:hAnsi="Arial" w:cs="Arial"/>
          <w:sz w:val="24"/>
        </w:rPr>
        <w:t>，</w:t>
      </w:r>
      <w:r w:rsidRPr="004B6E28">
        <w:rPr>
          <w:rFonts w:ascii="Arial" w:eastAsia="宋体" w:hAnsi="Arial" w:cs="Arial"/>
          <w:sz w:val="24"/>
        </w:rPr>
        <w:t xml:space="preserve"> R.J.</w:t>
      </w:r>
      <w:r w:rsidRPr="004B6E28">
        <w:rPr>
          <w:rFonts w:ascii="Arial" w:eastAsia="宋体" w:hAnsi="Arial" w:cs="Arial"/>
          <w:sz w:val="24"/>
        </w:rPr>
        <w:t>，</w:t>
      </w:r>
      <w:r w:rsidRPr="004B6E28">
        <w:rPr>
          <w:rFonts w:ascii="Arial" w:eastAsia="宋体" w:hAnsi="Arial" w:cs="Arial"/>
          <w:sz w:val="24"/>
        </w:rPr>
        <w:t xml:space="preserve"> 1996. </w:t>
      </w:r>
      <w:r w:rsidRPr="004B6E28">
        <w:rPr>
          <w:rFonts w:ascii="Arial" w:eastAsia="宋体" w:hAnsi="Arial" w:cs="Arial"/>
          <w:sz w:val="24"/>
          <w:u w:val="single" w:color="000000"/>
        </w:rPr>
        <w:t>Herpes Simplex Viruses</w:t>
      </w:r>
      <w:r w:rsidRPr="004B6E28">
        <w:rPr>
          <w:rFonts w:ascii="Arial" w:eastAsia="宋体" w:hAnsi="Arial" w:cs="Arial"/>
          <w:sz w:val="24"/>
        </w:rPr>
        <w:t>，</w:t>
      </w:r>
      <w:r w:rsidRPr="004B6E28">
        <w:rPr>
          <w:rFonts w:ascii="Arial" w:eastAsia="宋体" w:hAnsi="Arial" w:cs="Arial"/>
          <w:sz w:val="24"/>
        </w:rPr>
        <w:t xml:space="preserve"> Fields Virology</w:t>
      </w:r>
      <w:r w:rsidRPr="004B6E28">
        <w:rPr>
          <w:rFonts w:ascii="Arial" w:eastAsia="宋体" w:hAnsi="Arial" w:cs="Arial"/>
          <w:sz w:val="24"/>
        </w:rPr>
        <w:t>，</w:t>
      </w:r>
      <w:r w:rsidRPr="004B6E28">
        <w:rPr>
          <w:rFonts w:ascii="Arial" w:eastAsia="宋体" w:hAnsi="Arial" w:cs="Arial"/>
          <w:sz w:val="24"/>
        </w:rPr>
        <w:t xml:space="preserve"> 3rd Ed.</w:t>
      </w:r>
      <w:r w:rsidRPr="004B6E28">
        <w:rPr>
          <w:rFonts w:ascii="Arial" w:eastAsia="宋体" w:hAnsi="Arial" w:cs="Arial"/>
          <w:sz w:val="24"/>
        </w:rPr>
        <w:t>，</w:t>
      </w:r>
      <w:r w:rsidRPr="004B6E28">
        <w:rPr>
          <w:rFonts w:ascii="Arial" w:eastAsia="宋体" w:hAnsi="Arial" w:cs="Arial"/>
          <w:sz w:val="24"/>
        </w:rPr>
        <w:t xml:space="preserve"> Fields</w:t>
      </w:r>
      <w:r w:rsidRPr="004B6E28">
        <w:rPr>
          <w:rFonts w:ascii="Arial" w:eastAsia="宋体" w:hAnsi="Arial" w:cs="Arial"/>
          <w:sz w:val="24"/>
        </w:rPr>
        <w:t>，</w:t>
      </w:r>
      <w:r w:rsidRPr="004B6E28">
        <w:rPr>
          <w:rFonts w:ascii="Arial" w:eastAsia="宋体" w:hAnsi="Arial" w:cs="Arial"/>
          <w:sz w:val="24"/>
        </w:rPr>
        <w:t xml:space="preserve"> B.N.</w:t>
      </w:r>
      <w:r w:rsidRPr="004B6E28">
        <w:rPr>
          <w:rFonts w:ascii="Arial" w:eastAsia="宋体" w:hAnsi="Arial" w:cs="Arial"/>
          <w:sz w:val="24"/>
        </w:rPr>
        <w:t>，</w:t>
      </w:r>
      <w:r w:rsidRPr="004B6E28">
        <w:rPr>
          <w:rFonts w:ascii="Arial" w:eastAsia="宋体" w:hAnsi="Arial" w:cs="Arial"/>
          <w:spacing w:val="-9"/>
          <w:sz w:val="24"/>
        </w:rPr>
        <w:t xml:space="preserve"> </w:t>
      </w:r>
      <w:proofErr w:type="gramStart"/>
      <w:r w:rsidRPr="004B6E28">
        <w:rPr>
          <w:rFonts w:ascii="Arial" w:eastAsia="宋体" w:hAnsi="Arial" w:cs="Arial"/>
          <w:sz w:val="24"/>
        </w:rPr>
        <w:t>et</w:t>
      </w:r>
      <w:proofErr w:type="gramEnd"/>
      <w:r w:rsidRPr="004B6E28">
        <w:rPr>
          <w:rFonts w:ascii="Arial" w:eastAsia="宋体" w:hAnsi="Arial" w:cs="Arial"/>
          <w:sz w:val="24"/>
        </w:rPr>
        <w:t xml:space="preserve"> al.</w:t>
      </w:r>
      <w:r w:rsidRPr="004B6E28">
        <w:rPr>
          <w:rFonts w:ascii="Arial" w:eastAsia="宋体" w:hAnsi="Arial" w:cs="Arial"/>
          <w:sz w:val="24"/>
        </w:rPr>
        <w:t>，</w:t>
      </w:r>
      <w:r w:rsidRPr="004B6E28">
        <w:rPr>
          <w:rFonts w:ascii="Arial" w:eastAsia="宋体" w:hAnsi="Arial" w:cs="Arial"/>
          <w:sz w:val="24"/>
        </w:rPr>
        <w:t xml:space="preserve"> eds. Lippincott-Raven</w:t>
      </w:r>
      <w:r w:rsidRPr="004B6E28">
        <w:rPr>
          <w:rFonts w:ascii="Arial" w:eastAsia="宋体" w:hAnsi="Arial" w:cs="Arial"/>
          <w:sz w:val="24"/>
        </w:rPr>
        <w:t>，</w:t>
      </w:r>
      <w:r w:rsidRPr="004B6E28">
        <w:rPr>
          <w:rFonts w:ascii="Arial" w:eastAsia="宋体" w:hAnsi="Arial" w:cs="Arial"/>
          <w:sz w:val="24"/>
        </w:rPr>
        <w:t xml:space="preserve"> Philadelphia</w:t>
      </w:r>
      <w:r w:rsidRPr="004B6E28">
        <w:rPr>
          <w:rFonts w:ascii="Arial" w:eastAsia="宋体" w:hAnsi="Arial" w:cs="Arial"/>
          <w:sz w:val="24"/>
        </w:rPr>
        <w:t>，</w:t>
      </w:r>
      <w:r w:rsidRPr="004B6E28">
        <w:rPr>
          <w:rFonts w:ascii="Arial" w:eastAsia="宋体" w:hAnsi="Arial" w:cs="Arial"/>
          <w:sz w:val="24"/>
        </w:rPr>
        <w:t xml:space="preserve"> P.A.</w:t>
      </w:r>
      <w:r w:rsidRPr="004B6E28">
        <w:rPr>
          <w:rFonts w:ascii="Arial" w:eastAsia="宋体" w:hAnsi="Arial" w:cs="Arial"/>
          <w:sz w:val="24"/>
        </w:rPr>
        <w:t>，</w:t>
      </w:r>
      <w:r w:rsidRPr="004B6E28">
        <w:rPr>
          <w:rFonts w:ascii="Arial" w:eastAsia="宋体" w:hAnsi="Arial" w:cs="Arial"/>
          <w:spacing w:val="-4"/>
          <w:sz w:val="24"/>
        </w:rPr>
        <w:t xml:space="preserve"> </w:t>
      </w:r>
      <w:r w:rsidRPr="004B6E28">
        <w:rPr>
          <w:rFonts w:ascii="Arial" w:eastAsia="宋体" w:hAnsi="Arial" w:cs="Arial"/>
          <w:sz w:val="24"/>
        </w:rPr>
        <w:t>2297-2333.</w:t>
      </w:r>
    </w:p>
    <w:p w:rsidR="002F2161" w:rsidRPr="004B6E28" w:rsidRDefault="00337BFC" w:rsidP="008E14C9">
      <w:pPr>
        <w:pStyle w:val="11"/>
        <w:numPr>
          <w:ilvl w:val="0"/>
          <w:numId w:val="6"/>
        </w:numPr>
        <w:snapToGrid w:val="0"/>
        <w:spacing w:before="120" w:line="300" w:lineRule="auto"/>
        <w:ind w:left="490" w:hangingChars="204" w:hanging="490"/>
        <w:rPr>
          <w:rFonts w:ascii="Arial" w:eastAsia="宋体" w:hAnsi="Arial" w:cs="Arial"/>
          <w:sz w:val="24"/>
          <w:szCs w:val="24"/>
        </w:rPr>
      </w:pPr>
      <w:proofErr w:type="spellStart"/>
      <w:r w:rsidRPr="004B6E28">
        <w:rPr>
          <w:rFonts w:ascii="Arial" w:eastAsia="宋体" w:hAnsi="Arial" w:cs="Arial"/>
          <w:sz w:val="24"/>
        </w:rPr>
        <w:t>Nahmias</w:t>
      </w:r>
      <w:proofErr w:type="spellEnd"/>
      <w:r w:rsidRPr="004B6E28">
        <w:rPr>
          <w:rFonts w:ascii="Arial" w:eastAsia="宋体" w:hAnsi="Arial" w:cs="Arial"/>
          <w:sz w:val="24"/>
        </w:rPr>
        <w:t>，</w:t>
      </w:r>
      <w:r w:rsidRPr="004B6E28">
        <w:rPr>
          <w:rFonts w:ascii="Arial" w:eastAsia="宋体" w:hAnsi="Arial" w:cs="Arial"/>
          <w:sz w:val="24"/>
        </w:rPr>
        <w:t xml:space="preserve"> A.J.</w:t>
      </w:r>
      <w:r w:rsidRPr="004B6E28">
        <w:rPr>
          <w:rFonts w:ascii="Arial" w:eastAsia="宋体" w:hAnsi="Arial" w:cs="Arial"/>
          <w:sz w:val="24"/>
        </w:rPr>
        <w:t>，</w:t>
      </w:r>
      <w:r w:rsidRPr="004B6E28">
        <w:rPr>
          <w:rFonts w:ascii="Arial" w:eastAsia="宋体" w:hAnsi="Arial" w:cs="Arial"/>
          <w:sz w:val="24"/>
        </w:rPr>
        <w:t xml:space="preserve"> et al. 1991. </w:t>
      </w:r>
      <w:r w:rsidRPr="004B6E28">
        <w:rPr>
          <w:rFonts w:ascii="Arial" w:eastAsia="宋体" w:hAnsi="Arial" w:cs="Arial"/>
          <w:sz w:val="24"/>
          <w:u w:val="single" w:color="000000"/>
        </w:rPr>
        <w:t>Herpes Simplex Viruses 1 and 2</w:t>
      </w:r>
      <w:r w:rsidRPr="004B6E28">
        <w:rPr>
          <w:rFonts w:ascii="Arial" w:eastAsia="宋体" w:hAnsi="Arial" w:cs="Arial"/>
          <w:sz w:val="24"/>
        </w:rPr>
        <w:t>，</w:t>
      </w:r>
      <w:r w:rsidRPr="004B6E28">
        <w:rPr>
          <w:rFonts w:ascii="Arial" w:eastAsia="宋体" w:hAnsi="Arial" w:cs="Arial"/>
          <w:sz w:val="24"/>
        </w:rPr>
        <w:t xml:space="preserve"> in Viral Infections</w:t>
      </w:r>
      <w:r w:rsidRPr="004B6E28">
        <w:rPr>
          <w:rFonts w:ascii="Arial" w:eastAsia="宋体" w:hAnsi="Arial" w:cs="Arial"/>
          <w:spacing w:val="-5"/>
          <w:sz w:val="24"/>
        </w:rPr>
        <w:t xml:space="preserve"> </w:t>
      </w:r>
      <w:r w:rsidRPr="004B6E28">
        <w:rPr>
          <w:rFonts w:ascii="Arial" w:eastAsia="宋体" w:hAnsi="Arial" w:cs="Arial"/>
          <w:sz w:val="24"/>
        </w:rPr>
        <w:t>of Humans - Epidemiology and Control</w:t>
      </w:r>
      <w:r w:rsidRPr="004B6E28">
        <w:rPr>
          <w:rFonts w:ascii="Arial" w:eastAsia="宋体" w:hAnsi="Arial" w:cs="Arial"/>
          <w:sz w:val="24"/>
        </w:rPr>
        <w:t>，</w:t>
      </w:r>
      <w:r w:rsidRPr="004B6E28">
        <w:rPr>
          <w:rFonts w:ascii="Arial" w:eastAsia="宋体" w:hAnsi="Arial" w:cs="Arial"/>
          <w:sz w:val="24"/>
        </w:rPr>
        <w:t xml:space="preserve"> 3rd Ed.</w:t>
      </w:r>
      <w:r w:rsidRPr="004B6E28">
        <w:rPr>
          <w:rFonts w:ascii="Arial" w:eastAsia="宋体" w:hAnsi="Arial" w:cs="Arial"/>
          <w:sz w:val="24"/>
        </w:rPr>
        <w:t>，</w:t>
      </w:r>
      <w:r w:rsidRPr="004B6E28">
        <w:rPr>
          <w:rFonts w:ascii="Arial" w:eastAsia="宋体" w:hAnsi="Arial" w:cs="Arial"/>
          <w:sz w:val="24"/>
        </w:rPr>
        <w:t xml:space="preserve"> Evans</w:t>
      </w:r>
      <w:r w:rsidRPr="004B6E28">
        <w:rPr>
          <w:rFonts w:ascii="Arial" w:eastAsia="宋体" w:hAnsi="Arial" w:cs="Arial"/>
          <w:sz w:val="24"/>
        </w:rPr>
        <w:t>，</w:t>
      </w:r>
      <w:r w:rsidRPr="004B6E28">
        <w:rPr>
          <w:rFonts w:ascii="Arial" w:eastAsia="宋体" w:hAnsi="Arial" w:cs="Arial"/>
          <w:sz w:val="24"/>
        </w:rPr>
        <w:t xml:space="preserve"> A.S.</w:t>
      </w:r>
      <w:r w:rsidRPr="004B6E28">
        <w:rPr>
          <w:rFonts w:ascii="Arial" w:eastAsia="宋体" w:hAnsi="Arial" w:cs="Arial"/>
          <w:sz w:val="24"/>
        </w:rPr>
        <w:t>，</w:t>
      </w:r>
      <w:r w:rsidRPr="004B6E28">
        <w:rPr>
          <w:rFonts w:ascii="Arial" w:eastAsia="宋体" w:hAnsi="Arial" w:cs="Arial"/>
          <w:sz w:val="24"/>
        </w:rPr>
        <w:t xml:space="preserve"> ed. Plenum Medical</w:t>
      </w:r>
      <w:r w:rsidRPr="004B6E28">
        <w:rPr>
          <w:rFonts w:ascii="Arial" w:eastAsia="宋体" w:hAnsi="Arial" w:cs="Arial"/>
          <w:spacing w:val="-8"/>
          <w:sz w:val="24"/>
        </w:rPr>
        <w:t xml:space="preserve"> </w:t>
      </w:r>
      <w:r w:rsidRPr="004B6E28">
        <w:rPr>
          <w:rFonts w:ascii="Arial" w:eastAsia="宋体" w:hAnsi="Arial" w:cs="Arial"/>
          <w:sz w:val="24"/>
        </w:rPr>
        <w:t>Book Company</w:t>
      </w:r>
      <w:r w:rsidRPr="004B6E28">
        <w:rPr>
          <w:rFonts w:ascii="Arial" w:eastAsia="宋体" w:hAnsi="Arial" w:cs="Arial"/>
          <w:sz w:val="24"/>
        </w:rPr>
        <w:t>，</w:t>
      </w:r>
      <w:r w:rsidRPr="004B6E28">
        <w:rPr>
          <w:rFonts w:ascii="Arial" w:eastAsia="宋体" w:hAnsi="Arial" w:cs="Arial"/>
          <w:sz w:val="24"/>
        </w:rPr>
        <w:t xml:space="preserve"> New York</w:t>
      </w:r>
      <w:r w:rsidRPr="004B6E28">
        <w:rPr>
          <w:rFonts w:ascii="Arial" w:eastAsia="宋体" w:hAnsi="Arial" w:cs="Arial"/>
          <w:sz w:val="24"/>
        </w:rPr>
        <w:t>，</w:t>
      </w:r>
      <w:r w:rsidRPr="004B6E28">
        <w:rPr>
          <w:rFonts w:ascii="Arial" w:eastAsia="宋体" w:hAnsi="Arial" w:cs="Arial"/>
          <w:spacing w:val="-3"/>
          <w:sz w:val="24"/>
        </w:rPr>
        <w:t xml:space="preserve"> </w:t>
      </w:r>
      <w:r w:rsidRPr="004B6E28">
        <w:rPr>
          <w:rFonts w:ascii="Arial" w:eastAsia="宋体" w:hAnsi="Arial" w:cs="Arial"/>
          <w:sz w:val="24"/>
        </w:rPr>
        <w:t>393-417.</w:t>
      </w:r>
      <w:bookmarkStart w:id="50" w:name="_bookmark9"/>
      <w:bookmarkEnd w:id="50"/>
    </w:p>
    <w:p w:rsidR="002F2161" w:rsidRPr="004B6E28" w:rsidRDefault="00337BFC" w:rsidP="008E14C9">
      <w:pPr>
        <w:pStyle w:val="11"/>
        <w:numPr>
          <w:ilvl w:val="0"/>
          <w:numId w:val="6"/>
        </w:numPr>
        <w:snapToGrid w:val="0"/>
        <w:spacing w:before="120" w:line="300" w:lineRule="auto"/>
        <w:ind w:left="490" w:hangingChars="204" w:hanging="490"/>
        <w:rPr>
          <w:rFonts w:ascii="Arial" w:eastAsia="宋体" w:hAnsi="Arial" w:cs="Arial"/>
          <w:sz w:val="24"/>
          <w:szCs w:val="24"/>
        </w:rPr>
      </w:pPr>
      <w:r w:rsidRPr="004B6E28">
        <w:rPr>
          <w:rFonts w:ascii="Arial" w:eastAsia="宋体" w:hAnsi="Arial" w:cs="Arial"/>
          <w:sz w:val="24"/>
        </w:rPr>
        <w:t>Ashley</w:t>
      </w:r>
      <w:r w:rsidRPr="004B6E28">
        <w:rPr>
          <w:rFonts w:ascii="Arial" w:eastAsia="宋体" w:hAnsi="Arial" w:cs="Arial"/>
          <w:sz w:val="24"/>
        </w:rPr>
        <w:t>，</w:t>
      </w:r>
      <w:r w:rsidRPr="004B6E28">
        <w:rPr>
          <w:rFonts w:ascii="Arial" w:eastAsia="宋体" w:hAnsi="Arial" w:cs="Arial"/>
          <w:sz w:val="24"/>
        </w:rPr>
        <w:t xml:space="preserve"> R.</w:t>
      </w:r>
      <w:r w:rsidRPr="004B6E28">
        <w:rPr>
          <w:rFonts w:ascii="Arial" w:eastAsia="宋体" w:hAnsi="Arial" w:cs="Arial"/>
          <w:sz w:val="24"/>
        </w:rPr>
        <w:t>，</w:t>
      </w:r>
      <w:r w:rsidRPr="004B6E28">
        <w:rPr>
          <w:rFonts w:ascii="Arial" w:eastAsia="宋体" w:hAnsi="Arial" w:cs="Arial"/>
          <w:sz w:val="24"/>
        </w:rPr>
        <w:t xml:space="preserve"> 2001. Sorting out the New HSV Type Specific Antibody Tests</w:t>
      </w:r>
      <w:r w:rsidRPr="004B6E28">
        <w:rPr>
          <w:rFonts w:ascii="Arial" w:eastAsia="宋体" w:hAnsi="Arial" w:cs="Arial"/>
          <w:sz w:val="24"/>
        </w:rPr>
        <w:t>，</w:t>
      </w:r>
      <w:r w:rsidRPr="004B6E28">
        <w:rPr>
          <w:rFonts w:ascii="Arial" w:eastAsia="宋体" w:hAnsi="Arial" w:cs="Arial"/>
          <w:spacing w:val="-29"/>
          <w:sz w:val="24"/>
        </w:rPr>
        <w:t xml:space="preserve"> </w:t>
      </w:r>
      <w:r w:rsidRPr="004B6E28">
        <w:rPr>
          <w:rFonts w:ascii="Arial" w:eastAsia="宋体" w:hAnsi="Arial" w:cs="Arial"/>
          <w:sz w:val="24"/>
        </w:rPr>
        <w:t xml:space="preserve">Sexually </w:t>
      </w:r>
      <w:r w:rsidRPr="004B6E28">
        <w:rPr>
          <w:rFonts w:ascii="Arial" w:eastAsia="宋体" w:hAnsi="Arial" w:cs="Arial"/>
          <w:sz w:val="24"/>
        </w:rPr>
        <w:lastRenderedPageBreak/>
        <w:t>Transmitted Infections</w:t>
      </w:r>
      <w:r w:rsidRPr="004B6E28">
        <w:rPr>
          <w:rFonts w:ascii="Arial" w:eastAsia="宋体" w:hAnsi="Arial" w:cs="Arial"/>
          <w:sz w:val="24"/>
        </w:rPr>
        <w:t>，</w:t>
      </w:r>
      <w:r w:rsidRPr="004B6E28">
        <w:rPr>
          <w:rFonts w:ascii="Arial" w:eastAsia="宋体" w:hAnsi="Arial" w:cs="Arial"/>
          <w:spacing w:val="-7"/>
          <w:sz w:val="24"/>
        </w:rPr>
        <w:t xml:space="preserve"> </w:t>
      </w:r>
      <w:r w:rsidRPr="004B6E28">
        <w:rPr>
          <w:rFonts w:ascii="Arial" w:eastAsia="宋体" w:hAnsi="Arial" w:cs="Arial"/>
          <w:sz w:val="24"/>
        </w:rPr>
        <w:t>77</w:t>
      </w:r>
      <w:r w:rsidRPr="004B6E28">
        <w:rPr>
          <w:rFonts w:ascii="Arial" w:eastAsia="宋体" w:hAnsi="Arial" w:cs="Arial"/>
          <w:sz w:val="24"/>
        </w:rPr>
        <w:t>：</w:t>
      </w:r>
      <w:r w:rsidRPr="004B6E28">
        <w:rPr>
          <w:rFonts w:ascii="Arial" w:eastAsia="宋体" w:hAnsi="Arial" w:cs="Arial"/>
          <w:sz w:val="24"/>
        </w:rPr>
        <w:t>232-237.</w:t>
      </w:r>
    </w:p>
    <w:p w:rsidR="002F2161" w:rsidRPr="004B6E28" w:rsidRDefault="00337BFC" w:rsidP="008E14C9">
      <w:pPr>
        <w:pStyle w:val="11"/>
        <w:numPr>
          <w:ilvl w:val="0"/>
          <w:numId w:val="6"/>
        </w:numPr>
        <w:snapToGrid w:val="0"/>
        <w:spacing w:before="120" w:line="300" w:lineRule="auto"/>
        <w:ind w:left="490" w:hangingChars="204" w:hanging="490"/>
        <w:jc w:val="both"/>
        <w:rPr>
          <w:rFonts w:ascii="Arial" w:eastAsia="宋体" w:hAnsi="Arial" w:cs="Arial"/>
          <w:sz w:val="24"/>
          <w:szCs w:val="24"/>
        </w:rPr>
      </w:pPr>
      <w:r w:rsidRPr="004B6E28">
        <w:rPr>
          <w:rFonts w:ascii="Arial" w:eastAsia="宋体" w:hAnsi="Arial" w:cs="Arial"/>
          <w:sz w:val="24"/>
        </w:rPr>
        <w:t xml:space="preserve">Centers for Disease Control and Prevention </w:t>
      </w:r>
      <w:r w:rsidRPr="004B6E28">
        <w:rPr>
          <w:rFonts w:ascii="Arial" w:eastAsia="宋体" w:hAnsi="Arial" w:cs="Arial"/>
          <w:sz w:val="24"/>
        </w:rPr>
        <w:t>（</w:t>
      </w:r>
      <w:r w:rsidRPr="004B6E28">
        <w:rPr>
          <w:rFonts w:ascii="Arial" w:eastAsia="宋体" w:hAnsi="Arial" w:cs="Arial"/>
          <w:sz w:val="24"/>
        </w:rPr>
        <w:t>CDC</w:t>
      </w:r>
      <w:r w:rsidRPr="004B6E28">
        <w:rPr>
          <w:rFonts w:ascii="Arial" w:eastAsia="宋体" w:hAnsi="Arial" w:cs="Arial"/>
          <w:sz w:val="24"/>
        </w:rPr>
        <w:t>），</w:t>
      </w:r>
      <w:r w:rsidRPr="004B6E28">
        <w:rPr>
          <w:rFonts w:ascii="Arial" w:eastAsia="宋体" w:hAnsi="Arial" w:cs="Arial"/>
          <w:sz w:val="24"/>
        </w:rPr>
        <w:t xml:space="preserve"> 2002. Sexually</w:t>
      </w:r>
      <w:r w:rsidRPr="004B6E28">
        <w:rPr>
          <w:rFonts w:ascii="Arial" w:eastAsia="宋体" w:hAnsi="Arial" w:cs="Arial"/>
          <w:spacing w:val="-16"/>
          <w:sz w:val="24"/>
        </w:rPr>
        <w:t xml:space="preserve"> </w:t>
      </w:r>
      <w:r w:rsidRPr="004B6E28">
        <w:rPr>
          <w:rFonts w:ascii="Arial" w:eastAsia="宋体" w:hAnsi="Arial" w:cs="Arial"/>
          <w:sz w:val="24"/>
        </w:rPr>
        <w:t>Transmitted Diseases Guidelines</w:t>
      </w:r>
      <w:r w:rsidRPr="004B6E28">
        <w:rPr>
          <w:rFonts w:ascii="Arial" w:eastAsia="宋体" w:hAnsi="Arial" w:cs="Arial"/>
          <w:sz w:val="24"/>
        </w:rPr>
        <w:t>，</w:t>
      </w:r>
      <w:r w:rsidRPr="004B6E28">
        <w:rPr>
          <w:rFonts w:ascii="Arial" w:eastAsia="宋体" w:hAnsi="Arial" w:cs="Arial"/>
          <w:sz w:val="24"/>
        </w:rPr>
        <w:t xml:space="preserve"> Genital Herpes Simplex Virus</w:t>
      </w:r>
      <w:r w:rsidRPr="004B6E28">
        <w:rPr>
          <w:rFonts w:ascii="Arial" w:eastAsia="宋体" w:hAnsi="Arial" w:cs="Arial"/>
          <w:spacing w:val="-4"/>
          <w:sz w:val="24"/>
        </w:rPr>
        <w:t xml:space="preserve"> </w:t>
      </w:r>
      <w:r w:rsidRPr="004B6E28">
        <w:rPr>
          <w:rFonts w:ascii="Arial" w:eastAsia="宋体" w:hAnsi="Arial" w:cs="Arial"/>
          <w:sz w:val="24"/>
        </w:rPr>
        <w:t>Infections</w:t>
      </w:r>
      <w:r w:rsidRPr="004B6E28">
        <w:rPr>
          <w:rFonts w:ascii="Arial" w:eastAsia="宋体" w:hAnsi="Arial" w:cs="Arial"/>
          <w:sz w:val="24"/>
        </w:rPr>
        <w:t>，</w:t>
      </w:r>
      <w:r w:rsidRPr="004B6E28">
        <w:rPr>
          <w:rFonts w:ascii="Arial" w:eastAsia="宋体" w:hAnsi="Arial" w:cs="Arial"/>
          <w:w w:val="99"/>
          <w:sz w:val="24"/>
        </w:rPr>
        <w:t xml:space="preserve"> </w:t>
      </w:r>
      <w:hyperlink r:id="rId14">
        <w:r w:rsidRPr="004B6E28">
          <w:rPr>
            <w:rFonts w:ascii="Arial" w:eastAsia="宋体" w:hAnsi="Arial" w:cs="Arial"/>
            <w:color w:val="0000FF"/>
            <w:sz w:val="24"/>
            <w:u w:val="single" w:color="0000FF"/>
          </w:rPr>
          <w:t>http</w:t>
        </w:r>
        <w:r w:rsidRPr="004B6E28">
          <w:rPr>
            <w:rFonts w:ascii="Arial" w:eastAsia="宋体" w:hAnsi="Arial" w:cs="Arial"/>
            <w:color w:val="0000FF"/>
            <w:sz w:val="24"/>
            <w:u w:val="single" w:color="0000FF"/>
          </w:rPr>
          <w:t>：</w:t>
        </w:r>
        <w:r w:rsidRPr="004B6E28">
          <w:rPr>
            <w:rFonts w:ascii="Arial" w:eastAsia="宋体" w:hAnsi="Arial" w:cs="Arial"/>
            <w:color w:val="0000FF"/>
            <w:sz w:val="24"/>
            <w:u w:val="single" w:color="0000FF"/>
          </w:rPr>
          <w:t>//www.cdc.gov/std/treatment/default.htm</w:t>
        </w:r>
      </w:hyperlink>
      <w:r w:rsidRPr="004B6E28">
        <w:rPr>
          <w:rFonts w:ascii="Arial" w:eastAsia="宋体" w:hAnsi="Arial" w:cs="Arial"/>
          <w:sz w:val="24"/>
        </w:rPr>
        <w:t>.</w:t>
      </w:r>
    </w:p>
    <w:p w:rsidR="002F2161" w:rsidRPr="004B6E28" w:rsidRDefault="00337BFC" w:rsidP="008E14C9">
      <w:pPr>
        <w:pStyle w:val="11"/>
        <w:numPr>
          <w:ilvl w:val="0"/>
          <w:numId w:val="6"/>
        </w:numPr>
        <w:snapToGrid w:val="0"/>
        <w:spacing w:before="120" w:line="300" w:lineRule="auto"/>
        <w:ind w:left="490" w:hangingChars="204" w:hanging="490"/>
        <w:jc w:val="both"/>
        <w:rPr>
          <w:rFonts w:ascii="Arial" w:eastAsia="宋体" w:hAnsi="Arial" w:cs="Arial"/>
          <w:sz w:val="24"/>
          <w:szCs w:val="24"/>
        </w:rPr>
      </w:pPr>
      <w:r w:rsidRPr="004B6E28">
        <w:rPr>
          <w:rFonts w:ascii="Arial" w:eastAsia="宋体" w:hAnsi="Arial" w:cs="Arial"/>
          <w:sz w:val="24"/>
        </w:rPr>
        <w:t>Prober</w:t>
      </w:r>
      <w:r w:rsidRPr="004B6E28">
        <w:rPr>
          <w:rFonts w:ascii="Arial" w:eastAsia="宋体" w:hAnsi="Arial" w:cs="Arial"/>
          <w:sz w:val="24"/>
        </w:rPr>
        <w:t>，</w:t>
      </w:r>
      <w:r w:rsidRPr="004B6E28">
        <w:rPr>
          <w:rFonts w:ascii="Arial" w:eastAsia="宋体" w:hAnsi="Arial" w:cs="Arial"/>
          <w:sz w:val="24"/>
        </w:rPr>
        <w:t xml:space="preserve"> C.G.</w:t>
      </w:r>
      <w:r w:rsidRPr="004B6E28">
        <w:rPr>
          <w:rFonts w:ascii="Arial" w:eastAsia="宋体" w:hAnsi="Arial" w:cs="Arial"/>
          <w:sz w:val="24"/>
        </w:rPr>
        <w:t>，</w:t>
      </w:r>
      <w:r w:rsidRPr="004B6E28">
        <w:rPr>
          <w:rFonts w:ascii="Arial" w:eastAsia="宋体" w:hAnsi="Arial" w:cs="Arial"/>
          <w:sz w:val="24"/>
        </w:rPr>
        <w:t xml:space="preserve"> et al. 1992. The Management of Pregnancies Complicated by</w:t>
      </w:r>
      <w:r w:rsidRPr="004B6E28">
        <w:rPr>
          <w:rFonts w:ascii="Arial" w:eastAsia="宋体" w:hAnsi="Arial" w:cs="Arial"/>
          <w:spacing w:val="-2"/>
          <w:sz w:val="24"/>
        </w:rPr>
        <w:t xml:space="preserve"> </w:t>
      </w:r>
      <w:r w:rsidRPr="004B6E28">
        <w:rPr>
          <w:rFonts w:ascii="Arial" w:eastAsia="宋体" w:hAnsi="Arial" w:cs="Arial"/>
          <w:sz w:val="24"/>
        </w:rPr>
        <w:t>Genital Infections with Herpes Simplex Virus</w:t>
      </w:r>
      <w:r w:rsidRPr="004B6E28">
        <w:rPr>
          <w:rFonts w:ascii="Arial" w:eastAsia="宋体" w:hAnsi="Arial" w:cs="Arial"/>
          <w:sz w:val="24"/>
        </w:rPr>
        <w:t>，</w:t>
      </w:r>
      <w:r w:rsidRPr="004B6E28">
        <w:rPr>
          <w:rFonts w:ascii="Arial" w:eastAsia="宋体" w:hAnsi="Arial" w:cs="Arial"/>
          <w:sz w:val="24"/>
        </w:rPr>
        <w:t xml:space="preserve"> Clinical Infectious Diseases</w:t>
      </w:r>
      <w:r w:rsidRPr="004B6E28">
        <w:rPr>
          <w:rFonts w:ascii="Arial" w:eastAsia="宋体" w:hAnsi="Arial" w:cs="Arial"/>
          <w:sz w:val="24"/>
        </w:rPr>
        <w:t>，</w:t>
      </w:r>
      <w:r w:rsidRPr="004B6E28">
        <w:rPr>
          <w:rFonts w:ascii="Arial" w:eastAsia="宋体" w:hAnsi="Arial" w:cs="Arial"/>
          <w:spacing w:val="-30"/>
          <w:sz w:val="24"/>
        </w:rPr>
        <w:t xml:space="preserve"> </w:t>
      </w:r>
      <w:r w:rsidRPr="004B6E28">
        <w:rPr>
          <w:rFonts w:ascii="Arial" w:eastAsia="宋体" w:hAnsi="Arial" w:cs="Arial"/>
          <w:sz w:val="24"/>
        </w:rPr>
        <w:t>15</w:t>
      </w:r>
      <w:r w:rsidRPr="004B6E28">
        <w:rPr>
          <w:rFonts w:ascii="Arial" w:eastAsia="宋体" w:hAnsi="Arial" w:cs="Arial"/>
          <w:sz w:val="24"/>
        </w:rPr>
        <w:t>：</w:t>
      </w:r>
      <w:r w:rsidRPr="004B6E28">
        <w:rPr>
          <w:rFonts w:ascii="Arial" w:eastAsia="宋体" w:hAnsi="Arial" w:cs="Arial"/>
          <w:sz w:val="24"/>
        </w:rPr>
        <w:t>1031-1038.</w:t>
      </w:r>
    </w:p>
    <w:p w:rsidR="002F2161" w:rsidRPr="004B6E28" w:rsidRDefault="00337BFC" w:rsidP="008E14C9">
      <w:pPr>
        <w:pStyle w:val="11"/>
        <w:numPr>
          <w:ilvl w:val="0"/>
          <w:numId w:val="6"/>
        </w:numPr>
        <w:snapToGrid w:val="0"/>
        <w:spacing w:before="120" w:line="300" w:lineRule="auto"/>
        <w:ind w:left="490" w:hangingChars="204" w:hanging="490"/>
        <w:jc w:val="both"/>
        <w:rPr>
          <w:rFonts w:ascii="Arial" w:eastAsia="宋体" w:hAnsi="Arial" w:cs="Arial"/>
          <w:sz w:val="24"/>
          <w:szCs w:val="24"/>
        </w:rPr>
      </w:pPr>
      <w:r w:rsidRPr="004B6E28">
        <w:rPr>
          <w:rFonts w:ascii="Arial" w:eastAsia="宋体" w:hAnsi="Arial" w:cs="Arial"/>
          <w:sz w:val="24"/>
        </w:rPr>
        <w:t>Prober</w:t>
      </w:r>
      <w:r w:rsidRPr="004B6E28">
        <w:rPr>
          <w:rFonts w:ascii="Arial" w:eastAsia="宋体" w:hAnsi="Arial" w:cs="Arial"/>
          <w:sz w:val="24"/>
        </w:rPr>
        <w:t>，</w:t>
      </w:r>
      <w:r w:rsidRPr="004B6E28">
        <w:rPr>
          <w:rFonts w:ascii="Arial" w:eastAsia="宋体" w:hAnsi="Arial" w:cs="Arial"/>
          <w:sz w:val="24"/>
        </w:rPr>
        <w:t xml:space="preserve"> C.G.</w:t>
      </w:r>
      <w:r w:rsidRPr="004B6E28">
        <w:rPr>
          <w:rFonts w:ascii="Arial" w:eastAsia="宋体" w:hAnsi="Arial" w:cs="Arial"/>
          <w:sz w:val="24"/>
        </w:rPr>
        <w:t>，</w:t>
      </w:r>
      <w:r w:rsidRPr="004B6E28">
        <w:rPr>
          <w:rFonts w:ascii="Arial" w:eastAsia="宋体" w:hAnsi="Arial" w:cs="Arial"/>
          <w:sz w:val="24"/>
        </w:rPr>
        <w:t xml:space="preserve"> et al. 1987. </w:t>
      </w:r>
      <w:r w:rsidRPr="004B6E28">
        <w:rPr>
          <w:rFonts w:ascii="Arial" w:eastAsia="宋体" w:hAnsi="Arial" w:cs="Arial"/>
          <w:sz w:val="24"/>
          <w:u w:val="single" w:color="000000"/>
        </w:rPr>
        <w:t>Low Risk of Herpes Simplex Virus Infections in</w:t>
      </w:r>
      <w:r w:rsidRPr="004B6E28">
        <w:rPr>
          <w:rFonts w:ascii="Arial" w:eastAsia="宋体" w:hAnsi="Arial" w:cs="Arial"/>
          <w:spacing w:val="-36"/>
          <w:sz w:val="24"/>
          <w:u w:val="single" w:color="000000"/>
        </w:rPr>
        <w:t xml:space="preserve"> </w:t>
      </w:r>
      <w:r w:rsidRPr="004B6E28">
        <w:rPr>
          <w:rFonts w:ascii="Arial" w:eastAsia="宋体" w:hAnsi="Arial" w:cs="Arial"/>
          <w:sz w:val="24"/>
          <w:u w:val="single" w:color="000000"/>
        </w:rPr>
        <w:t>Neonates</w:t>
      </w:r>
      <w:r w:rsidRPr="004B6E28">
        <w:rPr>
          <w:rFonts w:ascii="Arial" w:eastAsia="宋体" w:hAnsi="Arial" w:cs="Arial"/>
          <w:spacing w:val="-1"/>
          <w:sz w:val="24"/>
        </w:rPr>
        <w:t xml:space="preserve"> </w:t>
      </w:r>
      <w:r w:rsidRPr="004B6E28">
        <w:rPr>
          <w:rFonts w:ascii="Arial" w:eastAsia="宋体" w:hAnsi="Arial" w:cs="Arial"/>
          <w:sz w:val="24"/>
          <w:u w:val="single" w:color="000000"/>
        </w:rPr>
        <w:t>Exposed to the Virus at the Time of Vaginal Delivery to Mothers with</w:t>
      </w:r>
      <w:r w:rsidRPr="004B6E28">
        <w:rPr>
          <w:rFonts w:ascii="Arial" w:eastAsia="宋体" w:hAnsi="Arial" w:cs="Arial"/>
          <w:spacing w:val="-9"/>
          <w:sz w:val="24"/>
          <w:u w:val="single" w:color="000000"/>
        </w:rPr>
        <w:t xml:space="preserve"> </w:t>
      </w:r>
      <w:r w:rsidRPr="004B6E28">
        <w:rPr>
          <w:rFonts w:ascii="Arial" w:eastAsia="宋体" w:hAnsi="Arial" w:cs="Arial"/>
          <w:sz w:val="24"/>
          <w:u w:val="single" w:color="000000"/>
        </w:rPr>
        <w:t>Recurrent</w:t>
      </w:r>
      <w:r w:rsidRPr="004B6E28">
        <w:rPr>
          <w:rFonts w:ascii="Arial" w:eastAsia="宋体" w:hAnsi="Arial" w:cs="Arial"/>
          <w:sz w:val="24"/>
        </w:rPr>
        <w:t xml:space="preserve"> </w:t>
      </w:r>
      <w:r w:rsidRPr="004B6E28">
        <w:rPr>
          <w:rFonts w:ascii="Arial" w:eastAsia="宋体" w:hAnsi="Arial" w:cs="Arial"/>
          <w:sz w:val="24"/>
          <w:u w:val="single" w:color="000000"/>
        </w:rPr>
        <w:t>Genital Herpes Simplex Virus Infections</w:t>
      </w:r>
      <w:r w:rsidRPr="004B6E28">
        <w:rPr>
          <w:rFonts w:ascii="Arial" w:eastAsia="宋体" w:hAnsi="Arial" w:cs="Arial"/>
          <w:sz w:val="24"/>
        </w:rPr>
        <w:t>，</w:t>
      </w:r>
      <w:r w:rsidRPr="004B6E28">
        <w:rPr>
          <w:rFonts w:ascii="Arial" w:eastAsia="宋体" w:hAnsi="Arial" w:cs="Arial"/>
          <w:sz w:val="24"/>
        </w:rPr>
        <w:t xml:space="preserve"> New England Journal of</w:t>
      </w:r>
      <w:r w:rsidRPr="004B6E28">
        <w:rPr>
          <w:rFonts w:ascii="Arial" w:eastAsia="宋体" w:hAnsi="Arial" w:cs="Arial"/>
          <w:spacing w:val="-5"/>
          <w:sz w:val="24"/>
        </w:rPr>
        <w:t xml:space="preserve"> </w:t>
      </w:r>
      <w:r w:rsidRPr="004B6E28">
        <w:rPr>
          <w:rFonts w:ascii="Arial" w:eastAsia="宋体" w:hAnsi="Arial" w:cs="Arial"/>
          <w:sz w:val="24"/>
        </w:rPr>
        <w:t>Medicine. 316</w:t>
      </w:r>
      <w:r w:rsidRPr="004B6E28">
        <w:rPr>
          <w:rFonts w:ascii="Arial" w:eastAsia="宋体" w:hAnsi="Arial" w:cs="Arial"/>
          <w:sz w:val="24"/>
        </w:rPr>
        <w:t>（</w:t>
      </w:r>
      <w:r w:rsidRPr="004B6E28">
        <w:rPr>
          <w:rFonts w:ascii="Arial" w:eastAsia="宋体" w:hAnsi="Arial" w:cs="Arial"/>
          <w:sz w:val="24"/>
        </w:rPr>
        <w:t>5</w:t>
      </w:r>
      <w:r w:rsidRPr="004B6E28">
        <w:rPr>
          <w:rFonts w:ascii="Arial" w:eastAsia="宋体" w:hAnsi="Arial" w:cs="Arial"/>
          <w:sz w:val="24"/>
        </w:rPr>
        <w:t>）：</w:t>
      </w:r>
      <w:r w:rsidRPr="004B6E28">
        <w:rPr>
          <w:rFonts w:ascii="Arial" w:eastAsia="宋体" w:hAnsi="Arial" w:cs="Arial"/>
          <w:sz w:val="24"/>
        </w:rPr>
        <w:t>240-244.</w:t>
      </w:r>
    </w:p>
    <w:p w:rsidR="002F2161" w:rsidRPr="004B6E28" w:rsidRDefault="00337BFC" w:rsidP="008E14C9">
      <w:pPr>
        <w:pStyle w:val="11"/>
        <w:numPr>
          <w:ilvl w:val="0"/>
          <w:numId w:val="6"/>
        </w:numPr>
        <w:snapToGrid w:val="0"/>
        <w:spacing w:before="120" w:line="300" w:lineRule="auto"/>
        <w:ind w:left="490" w:hangingChars="204" w:hanging="490"/>
        <w:jc w:val="both"/>
        <w:rPr>
          <w:rFonts w:ascii="Arial" w:eastAsia="宋体" w:hAnsi="Arial" w:cs="Arial"/>
          <w:sz w:val="24"/>
          <w:szCs w:val="24"/>
        </w:rPr>
      </w:pPr>
      <w:r w:rsidRPr="004B6E28">
        <w:rPr>
          <w:rFonts w:ascii="Arial" w:eastAsia="宋体" w:hAnsi="Arial" w:cs="Arial"/>
          <w:sz w:val="24"/>
        </w:rPr>
        <w:t>Brown</w:t>
      </w:r>
      <w:r w:rsidRPr="004B6E28">
        <w:rPr>
          <w:rFonts w:ascii="Arial" w:eastAsia="宋体" w:hAnsi="Arial" w:cs="Arial"/>
          <w:sz w:val="24"/>
        </w:rPr>
        <w:t>，</w:t>
      </w:r>
      <w:r w:rsidRPr="004B6E28">
        <w:rPr>
          <w:rFonts w:ascii="Arial" w:eastAsia="宋体" w:hAnsi="Arial" w:cs="Arial"/>
          <w:sz w:val="24"/>
        </w:rPr>
        <w:t xml:space="preserve"> ZA</w:t>
      </w:r>
      <w:r w:rsidRPr="004B6E28">
        <w:rPr>
          <w:rFonts w:ascii="Arial" w:eastAsia="宋体" w:hAnsi="Arial" w:cs="Arial"/>
          <w:sz w:val="24"/>
        </w:rPr>
        <w:t>，</w:t>
      </w:r>
      <w:r w:rsidRPr="004B6E28">
        <w:rPr>
          <w:rFonts w:ascii="Arial" w:eastAsia="宋体" w:hAnsi="Arial" w:cs="Arial"/>
          <w:sz w:val="24"/>
        </w:rPr>
        <w:t xml:space="preserve"> et al. 2003. Effect of Serologic Status and Cesarean Delivery</w:t>
      </w:r>
      <w:r w:rsidRPr="004B6E28">
        <w:rPr>
          <w:rFonts w:ascii="Arial" w:eastAsia="宋体" w:hAnsi="Arial" w:cs="Arial"/>
          <w:spacing w:val="-18"/>
          <w:sz w:val="24"/>
        </w:rPr>
        <w:t xml:space="preserve"> </w:t>
      </w:r>
      <w:r w:rsidRPr="004B6E28">
        <w:rPr>
          <w:rFonts w:ascii="Arial" w:eastAsia="宋体" w:hAnsi="Arial" w:cs="Arial"/>
          <w:sz w:val="24"/>
        </w:rPr>
        <w:t xml:space="preserve">on Transmission Rates of Herpes Simplex Virus </w:t>
      </w:r>
      <w:proofErr w:type="gramStart"/>
      <w:r w:rsidRPr="004B6E28">
        <w:rPr>
          <w:rFonts w:ascii="Arial" w:eastAsia="宋体" w:hAnsi="Arial" w:cs="Arial"/>
          <w:sz w:val="24"/>
        </w:rPr>
        <w:t>From</w:t>
      </w:r>
      <w:proofErr w:type="gramEnd"/>
      <w:r w:rsidRPr="004B6E28">
        <w:rPr>
          <w:rFonts w:ascii="Arial" w:eastAsia="宋体" w:hAnsi="Arial" w:cs="Arial"/>
          <w:sz w:val="24"/>
        </w:rPr>
        <w:t xml:space="preserve"> Mother to Infant</w:t>
      </w:r>
      <w:r w:rsidRPr="004B6E28">
        <w:rPr>
          <w:rFonts w:ascii="Arial" w:eastAsia="宋体" w:hAnsi="Arial" w:cs="Arial"/>
          <w:sz w:val="24"/>
        </w:rPr>
        <w:t>，</w:t>
      </w:r>
      <w:r w:rsidRPr="004B6E28">
        <w:rPr>
          <w:rFonts w:ascii="Arial" w:eastAsia="宋体" w:hAnsi="Arial" w:cs="Arial"/>
          <w:sz w:val="24"/>
        </w:rPr>
        <w:t xml:space="preserve"> JAMA</w:t>
      </w:r>
      <w:r w:rsidRPr="004B6E28">
        <w:rPr>
          <w:rFonts w:ascii="Arial" w:eastAsia="宋体" w:hAnsi="Arial" w:cs="Arial"/>
          <w:spacing w:val="-6"/>
          <w:sz w:val="24"/>
        </w:rPr>
        <w:t xml:space="preserve"> </w:t>
      </w:r>
      <w:r w:rsidRPr="004B6E28">
        <w:rPr>
          <w:rFonts w:ascii="Arial" w:eastAsia="宋体" w:hAnsi="Arial" w:cs="Arial"/>
          <w:sz w:val="24"/>
        </w:rPr>
        <w:t>289</w:t>
      </w:r>
      <w:r w:rsidR="00891D79">
        <w:rPr>
          <w:rFonts w:ascii="Arial" w:eastAsia="宋体" w:hAnsi="Arial" w:cs="Arial"/>
          <w:sz w:val="24"/>
        </w:rPr>
        <w:t>：</w:t>
      </w:r>
      <w:r w:rsidRPr="004B6E28">
        <w:rPr>
          <w:rFonts w:ascii="Arial" w:eastAsia="宋体" w:hAnsi="Arial" w:cs="Arial"/>
          <w:sz w:val="24"/>
        </w:rPr>
        <w:t>203-209.</w:t>
      </w:r>
    </w:p>
    <w:p w:rsidR="002F2161" w:rsidRPr="004B6E28" w:rsidRDefault="00337BFC" w:rsidP="008E14C9">
      <w:pPr>
        <w:pStyle w:val="11"/>
        <w:numPr>
          <w:ilvl w:val="0"/>
          <w:numId w:val="6"/>
        </w:numPr>
        <w:snapToGrid w:val="0"/>
        <w:spacing w:before="120" w:line="300" w:lineRule="auto"/>
        <w:ind w:left="490" w:hangingChars="204" w:hanging="490"/>
        <w:jc w:val="both"/>
        <w:rPr>
          <w:rFonts w:ascii="Arial" w:eastAsia="宋体" w:hAnsi="Arial" w:cs="Arial"/>
          <w:sz w:val="24"/>
          <w:szCs w:val="24"/>
        </w:rPr>
      </w:pPr>
      <w:r w:rsidRPr="004B6E28">
        <w:rPr>
          <w:rFonts w:ascii="Arial" w:eastAsia="宋体" w:hAnsi="Arial" w:cs="Arial"/>
          <w:sz w:val="24"/>
        </w:rPr>
        <w:t xml:space="preserve">De </w:t>
      </w:r>
      <w:proofErr w:type="spellStart"/>
      <w:r w:rsidRPr="004B6E28">
        <w:rPr>
          <w:rFonts w:ascii="Arial" w:eastAsia="宋体" w:hAnsi="Arial" w:cs="Arial"/>
          <w:sz w:val="24"/>
        </w:rPr>
        <w:t>Tiege</w:t>
      </w:r>
      <w:proofErr w:type="spellEnd"/>
      <w:r w:rsidRPr="004B6E28">
        <w:rPr>
          <w:rFonts w:ascii="Arial" w:eastAsia="宋体" w:hAnsi="Arial" w:cs="Arial"/>
          <w:sz w:val="24"/>
        </w:rPr>
        <w:t>，</w:t>
      </w:r>
      <w:r w:rsidRPr="004B6E28">
        <w:rPr>
          <w:rFonts w:ascii="Arial" w:eastAsia="宋体" w:hAnsi="Arial" w:cs="Arial"/>
          <w:sz w:val="24"/>
        </w:rPr>
        <w:t xml:space="preserve"> X</w:t>
      </w:r>
      <w:r w:rsidRPr="004B6E28">
        <w:rPr>
          <w:rFonts w:ascii="Arial" w:eastAsia="宋体" w:hAnsi="Arial" w:cs="Arial"/>
          <w:sz w:val="24"/>
        </w:rPr>
        <w:t>，</w:t>
      </w:r>
      <w:r w:rsidRPr="004B6E28">
        <w:rPr>
          <w:rFonts w:ascii="Arial" w:eastAsia="宋体" w:hAnsi="Arial" w:cs="Arial"/>
          <w:sz w:val="24"/>
        </w:rPr>
        <w:t xml:space="preserve"> et al. 2003. Limits of Early Diagnosis of Herpes Simplex Encephalitis</w:t>
      </w:r>
      <w:r w:rsidRPr="004B6E28">
        <w:rPr>
          <w:rFonts w:ascii="Arial" w:eastAsia="宋体" w:hAnsi="Arial" w:cs="Arial"/>
          <w:spacing w:val="-6"/>
          <w:sz w:val="24"/>
        </w:rPr>
        <w:t xml:space="preserve"> </w:t>
      </w:r>
      <w:r w:rsidRPr="004B6E28">
        <w:rPr>
          <w:rFonts w:ascii="Arial" w:eastAsia="宋体" w:hAnsi="Arial" w:cs="Arial"/>
          <w:sz w:val="24"/>
        </w:rPr>
        <w:t xml:space="preserve">in </w:t>
      </w:r>
      <w:proofErr w:type="spellStart"/>
      <w:r w:rsidRPr="004B6E28">
        <w:rPr>
          <w:rFonts w:ascii="Arial" w:eastAsia="宋体" w:hAnsi="Arial" w:cs="Arial"/>
          <w:sz w:val="24"/>
        </w:rPr>
        <w:t>Children</w:t>
      </w:r>
      <w:r w:rsidR="00891D79">
        <w:rPr>
          <w:rFonts w:ascii="Arial" w:eastAsia="宋体" w:hAnsi="Arial" w:cs="Arial"/>
          <w:sz w:val="24"/>
        </w:rPr>
        <w:t>：</w:t>
      </w:r>
      <w:r w:rsidRPr="004B6E28">
        <w:rPr>
          <w:rFonts w:ascii="Arial" w:eastAsia="宋体" w:hAnsi="Arial" w:cs="Arial"/>
          <w:sz w:val="24"/>
        </w:rPr>
        <w:t>A</w:t>
      </w:r>
      <w:proofErr w:type="spellEnd"/>
      <w:r w:rsidRPr="004B6E28">
        <w:rPr>
          <w:rFonts w:ascii="Arial" w:eastAsia="宋体" w:hAnsi="Arial" w:cs="Arial"/>
          <w:sz w:val="24"/>
        </w:rPr>
        <w:t xml:space="preserve"> Retrospective Study of 38 Cases</w:t>
      </w:r>
      <w:r w:rsidRPr="004B6E28">
        <w:rPr>
          <w:rFonts w:ascii="Arial" w:eastAsia="宋体" w:hAnsi="Arial" w:cs="Arial"/>
          <w:sz w:val="24"/>
        </w:rPr>
        <w:t>，</w:t>
      </w:r>
      <w:r w:rsidRPr="004B6E28">
        <w:rPr>
          <w:rFonts w:ascii="Arial" w:eastAsia="宋体" w:hAnsi="Arial" w:cs="Arial"/>
          <w:sz w:val="24"/>
        </w:rPr>
        <w:t xml:space="preserve"> Brief Report</w:t>
      </w:r>
      <w:r w:rsidRPr="004B6E28">
        <w:rPr>
          <w:rFonts w:ascii="Arial" w:eastAsia="宋体" w:hAnsi="Arial" w:cs="Arial"/>
          <w:sz w:val="24"/>
        </w:rPr>
        <w:t>，</w:t>
      </w:r>
      <w:r w:rsidRPr="004B6E28">
        <w:rPr>
          <w:rFonts w:ascii="Arial" w:eastAsia="宋体" w:hAnsi="Arial" w:cs="Arial"/>
          <w:sz w:val="24"/>
        </w:rPr>
        <w:t xml:space="preserve"> CID</w:t>
      </w:r>
      <w:r w:rsidRPr="004B6E28">
        <w:rPr>
          <w:rFonts w:ascii="Arial" w:eastAsia="宋体" w:hAnsi="Arial" w:cs="Arial"/>
          <w:sz w:val="24"/>
        </w:rPr>
        <w:t>，</w:t>
      </w:r>
      <w:r w:rsidRPr="004B6E28">
        <w:rPr>
          <w:rFonts w:ascii="Arial" w:eastAsia="宋体" w:hAnsi="Arial" w:cs="Arial"/>
          <w:spacing w:val="-2"/>
          <w:sz w:val="24"/>
        </w:rPr>
        <w:t xml:space="preserve"> </w:t>
      </w:r>
      <w:r w:rsidRPr="004B6E28">
        <w:rPr>
          <w:rFonts w:ascii="Arial" w:eastAsia="宋体" w:hAnsi="Arial" w:cs="Arial"/>
          <w:sz w:val="24"/>
        </w:rPr>
        <w:t>36</w:t>
      </w:r>
      <w:r w:rsidRPr="004B6E28">
        <w:rPr>
          <w:rFonts w:ascii="Arial" w:eastAsia="宋体" w:hAnsi="Arial" w:cs="Arial"/>
          <w:sz w:val="24"/>
        </w:rPr>
        <w:t>：</w:t>
      </w:r>
      <w:r w:rsidRPr="004B6E28">
        <w:rPr>
          <w:rFonts w:ascii="Arial" w:eastAsia="宋体" w:hAnsi="Arial" w:cs="Arial"/>
          <w:sz w:val="24"/>
        </w:rPr>
        <w:t>1335-1339.</w:t>
      </w:r>
    </w:p>
    <w:p w:rsidR="002F2161" w:rsidRPr="004B6E28" w:rsidRDefault="00337BFC" w:rsidP="008E14C9">
      <w:pPr>
        <w:pStyle w:val="11"/>
        <w:numPr>
          <w:ilvl w:val="0"/>
          <w:numId w:val="6"/>
        </w:numPr>
        <w:snapToGrid w:val="0"/>
        <w:spacing w:before="120" w:line="300" w:lineRule="auto"/>
        <w:ind w:left="490" w:hangingChars="204" w:hanging="490"/>
        <w:jc w:val="both"/>
        <w:rPr>
          <w:rFonts w:ascii="Arial" w:eastAsia="宋体" w:hAnsi="Arial" w:cs="Arial"/>
          <w:sz w:val="24"/>
          <w:szCs w:val="24"/>
        </w:rPr>
      </w:pPr>
      <w:r w:rsidRPr="004B6E28">
        <w:rPr>
          <w:rFonts w:ascii="Arial" w:eastAsia="宋体" w:hAnsi="Arial" w:cs="Arial"/>
          <w:sz w:val="24"/>
        </w:rPr>
        <w:t>OIVD Guidance Document - Review Criteria for In Vitro Diagnostic Devices</w:t>
      </w:r>
      <w:r w:rsidRPr="004B6E28">
        <w:rPr>
          <w:rFonts w:ascii="Arial" w:eastAsia="宋体" w:hAnsi="Arial" w:cs="Arial"/>
          <w:spacing w:val="-5"/>
          <w:sz w:val="24"/>
        </w:rPr>
        <w:t xml:space="preserve"> </w:t>
      </w:r>
      <w:r w:rsidRPr="004B6E28">
        <w:rPr>
          <w:rFonts w:ascii="Arial" w:eastAsia="宋体" w:hAnsi="Arial" w:cs="Arial"/>
          <w:sz w:val="24"/>
        </w:rPr>
        <w:t>for Detection of IgM Antibodies to Viral</w:t>
      </w:r>
      <w:r w:rsidRPr="004B6E28">
        <w:rPr>
          <w:rFonts w:ascii="Arial" w:eastAsia="宋体" w:hAnsi="Arial" w:cs="Arial"/>
          <w:spacing w:val="-2"/>
          <w:sz w:val="24"/>
        </w:rPr>
        <w:t xml:space="preserve"> </w:t>
      </w:r>
      <w:r w:rsidRPr="004B6E28">
        <w:rPr>
          <w:rFonts w:ascii="Arial" w:eastAsia="宋体" w:hAnsi="Arial" w:cs="Arial"/>
          <w:sz w:val="24"/>
        </w:rPr>
        <w:t>Agents</w:t>
      </w:r>
      <w:r w:rsidRPr="004B6E28">
        <w:rPr>
          <w:rFonts w:ascii="Arial" w:eastAsia="宋体" w:hAnsi="Arial" w:cs="Arial"/>
          <w:sz w:val="24"/>
        </w:rPr>
        <w:t>，</w:t>
      </w:r>
      <w:r w:rsidRPr="004B6E28">
        <w:rPr>
          <w:rFonts w:ascii="Arial" w:eastAsia="宋体" w:hAnsi="Arial" w:cs="Arial"/>
          <w:w w:val="99"/>
          <w:sz w:val="24"/>
        </w:rPr>
        <w:t xml:space="preserve"> </w:t>
      </w:r>
      <w:hyperlink r:id="rId15">
        <w:r w:rsidRPr="004B6E28">
          <w:rPr>
            <w:rFonts w:ascii="Arial" w:eastAsia="宋体" w:hAnsi="Arial" w:cs="Arial"/>
            <w:color w:val="0000FF"/>
            <w:sz w:val="24"/>
            <w:u w:val="single" w:color="0000FF"/>
          </w:rPr>
          <w:t>http</w:t>
        </w:r>
        <w:r w:rsidRPr="004B6E28">
          <w:rPr>
            <w:rFonts w:ascii="Arial" w:eastAsia="宋体" w:hAnsi="Arial" w:cs="Arial"/>
            <w:color w:val="0000FF"/>
            <w:sz w:val="24"/>
            <w:u w:val="single" w:color="0000FF"/>
          </w:rPr>
          <w:t>：</w:t>
        </w:r>
        <w:r w:rsidRPr="004B6E28">
          <w:rPr>
            <w:rFonts w:ascii="Arial" w:eastAsia="宋体" w:hAnsi="Arial" w:cs="Arial"/>
            <w:color w:val="0000FF"/>
            <w:sz w:val="24"/>
            <w:u w:val="single" w:color="0000FF"/>
          </w:rPr>
          <w:t>//www.fda.gov/downloads/MedicalDevices/DeviceRegulationandGuidance/Guid</w:t>
        </w:r>
      </w:hyperlink>
      <w:r w:rsidRPr="004B6E28">
        <w:rPr>
          <w:rFonts w:ascii="Arial" w:eastAsia="宋体" w:hAnsi="Arial" w:cs="Arial"/>
          <w:color w:val="0000FF"/>
          <w:w w:val="99"/>
          <w:sz w:val="24"/>
        </w:rPr>
        <w:t xml:space="preserve"> </w:t>
      </w:r>
      <w:hyperlink r:id="rId16">
        <w:r w:rsidRPr="004B6E28">
          <w:rPr>
            <w:rFonts w:ascii="Arial" w:eastAsia="宋体" w:hAnsi="Arial" w:cs="Arial"/>
            <w:color w:val="0000FF"/>
            <w:sz w:val="24"/>
            <w:u w:val="single" w:color="0000FF"/>
          </w:rPr>
          <w:t>anceDocuments/UCM094261.pdf</w:t>
        </w:r>
      </w:hyperlink>
    </w:p>
    <w:p w:rsidR="002F2161" w:rsidRPr="004B6E28" w:rsidRDefault="00337BFC" w:rsidP="008E14C9">
      <w:pPr>
        <w:pStyle w:val="11"/>
        <w:numPr>
          <w:ilvl w:val="0"/>
          <w:numId w:val="6"/>
        </w:numPr>
        <w:snapToGrid w:val="0"/>
        <w:spacing w:before="120" w:line="300" w:lineRule="auto"/>
        <w:ind w:left="490" w:hangingChars="204" w:hanging="490"/>
        <w:jc w:val="both"/>
        <w:rPr>
          <w:rFonts w:ascii="Arial" w:eastAsia="宋体" w:hAnsi="Arial" w:cs="Arial"/>
          <w:sz w:val="24"/>
          <w:szCs w:val="24"/>
        </w:rPr>
      </w:pPr>
      <w:r w:rsidRPr="004B6E28">
        <w:rPr>
          <w:rFonts w:ascii="Arial" w:eastAsia="宋体" w:hAnsi="Arial" w:cs="Arial"/>
          <w:sz w:val="24"/>
        </w:rPr>
        <w:t xml:space="preserve">Clinical Laboratory Standards Institute </w:t>
      </w:r>
      <w:r w:rsidRPr="004B6E28">
        <w:rPr>
          <w:rFonts w:ascii="Arial" w:eastAsia="宋体" w:hAnsi="Arial" w:cs="Arial"/>
          <w:sz w:val="24"/>
        </w:rPr>
        <w:t>（</w:t>
      </w:r>
      <w:r w:rsidRPr="004B6E28">
        <w:rPr>
          <w:rFonts w:ascii="Arial" w:eastAsia="宋体" w:hAnsi="Arial" w:cs="Arial"/>
          <w:sz w:val="24"/>
        </w:rPr>
        <w:t>CLSI</w:t>
      </w:r>
      <w:r w:rsidRPr="004B6E28">
        <w:rPr>
          <w:rFonts w:ascii="Arial" w:eastAsia="宋体" w:hAnsi="Arial" w:cs="Arial"/>
          <w:sz w:val="24"/>
        </w:rPr>
        <w:t>）</w:t>
      </w:r>
      <w:r w:rsidRPr="004B6E28">
        <w:rPr>
          <w:rFonts w:ascii="Arial" w:eastAsia="宋体" w:hAnsi="Arial" w:cs="Arial"/>
          <w:sz w:val="24"/>
        </w:rPr>
        <w:t>. Procedures for Handling</w:t>
      </w:r>
      <w:r w:rsidRPr="004B6E28">
        <w:rPr>
          <w:rFonts w:ascii="Arial" w:eastAsia="宋体" w:hAnsi="Arial" w:cs="Arial"/>
          <w:spacing w:val="-5"/>
          <w:sz w:val="24"/>
        </w:rPr>
        <w:t xml:space="preserve"> </w:t>
      </w:r>
      <w:r w:rsidRPr="004B6E28">
        <w:rPr>
          <w:rFonts w:ascii="Arial" w:eastAsia="宋体" w:hAnsi="Arial" w:cs="Arial"/>
          <w:sz w:val="24"/>
        </w:rPr>
        <w:t>and</w:t>
      </w:r>
      <w:r w:rsidRPr="004B6E28">
        <w:rPr>
          <w:rFonts w:ascii="Arial" w:eastAsia="宋体" w:hAnsi="Arial" w:cs="Arial"/>
          <w:w w:val="99"/>
          <w:sz w:val="24"/>
        </w:rPr>
        <w:t xml:space="preserve"> </w:t>
      </w:r>
      <w:r w:rsidRPr="004B6E28">
        <w:rPr>
          <w:rFonts w:ascii="Arial" w:eastAsia="宋体" w:hAnsi="Arial" w:cs="Arial"/>
          <w:sz w:val="24"/>
        </w:rPr>
        <w:t>Processing of Blood Specimens</w:t>
      </w:r>
      <w:r w:rsidRPr="004B6E28">
        <w:rPr>
          <w:rFonts w:ascii="Arial" w:eastAsia="宋体" w:hAnsi="Arial" w:cs="Arial"/>
          <w:sz w:val="24"/>
        </w:rPr>
        <w:t>；</w:t>
      </w:r>
      <w:r w:rsidRPr="004B6E28">
        <w:rPr>
          <w:rFonts w:ascii="Arial" w:eastAsia="宋体" w:hAnsi="Arial" w:cs="Arial"/>
          <w:sz w:val="24"/>
        </w:rPr>
        <w:t xml:space="preserve"> Approved Guideline</w:t>
      </w:r>
      <w:r w:rsidRPr="004B6E28">
        <w:rPr>
          <w:rFonts w:ascii="Arial" w:eastAsia="宋体" w:hAnsi="Arial" w:cs="Arial"/>
          <w:sz w:val="24"/>
        </w:rPr>
        <w:t>，</w:t>
      </w:r>
      <w:r w:rsidRPr="004B6E28">
        <w:rPr>
          <w:rFonts w:ascii="Arial" w:eastAsia="宋体" w:hAnsi="Arial" w:cs="Arial"/>
          <w:sz w:val="24"/>
        </w:rPr>
        <w:t xml:space="preserve"> CLSI Document</w:t>
      </w:r>
      <w:r w:rsidRPr="004B6E28">
        <w:rPr>
          <w:rFonts w:ascii="Arial" w:eastAsia="宋体" w:hAnsi="Arial" w:cs="Arial"/>
          <w:spacing w:val="6"/>
          <w:sz w:val="24"/>
        </w:rPr>
        <w:t xml:space="preserve"> </w:t>
      </w:r>
      <w:r w:rsidRPr="004B6E28">
        <w:rPr>
          <w:rFonts w:ascii="Arial" w:eastAsia="宋体" w:hAnsi="Arial" w:cs="Arial"/>
          <w:sz w:val="24"/>
        </w:rPr>
        <w:t>H18-A3</w:t>
      </w:r>
      <w:r w:rsidRPr="004B6E28">
        <w:rPr>
          <w:rFonts w:ascii="Arial" w:eastAsia="宋体" w:hAnsi="Arial" w:cs="Arial"/>
          <w:w w:val="99"/>
          <w:sz w:val="24"/>
        </w:rPr>
        <w:t xml:space="preserve"> </w:t>
      </w:r>
      <w:r w:rsidRPr="004B6E28">
        <w:rPr>
          <w:rFonts w:ascii="Arial" w:eastAsia="宋体" w:hAnsi="Arial" w:cs="Arial"/>
          <w:sz w:val="24"/>
        </w:rPr>
        <w:t>（</w:t>
      </w:r>
      <w:r w:rsidRPr="004B6E28">
        <w:rPr>
          <w:rFonts w:ascii="Arial" w:eastAsia="宋体" w:hAnsi="Arial" w:cs="Arial"/>
        </w:rPr>
        <w:t>ISBN 1-56238-555-0</w:t>
      </w:r>
      <w:r w:rsidRPr="004B6E28">
        <w:rPr>
          <w:rFonts w:ascii="Arial" w:eastAsia="宋体" w:hAnsi="Arial" w:cs="Arial"/>
          <w:sz w:val="24"/>
        </w:rPr>
        <w:t>）</w:t>
      </w:r>
      <w:r w:rsidRPr="004B6E28">
        <w:rPr>
          <w:rFonts w:ascii="Arial" w:eastAsia="宋体" w:hAnsi="Arial" w:cs="Arial"/>
          <w:sz w:val="24"/>
        </w:rPr>
        <w:t xml:space="preserve"> CLSI</w:t>
      </w:r>
      <w:r w:rsidRPr="004B6E28">
        <w:rPr>
          <w:rFonts w:ascii="Arial" w:eastAsia="宋体" w:hAnsi="Arial" w:cs="Arial"/>
          <w:sz w:val="24"/>
        </w:rPr>
        <w:t>，</w:t>
      </w:r>
      <w:r w:rsidRPr="004B6E28">
        <w:rPr>
          <w:rFonts w:ascii="Arial" w:eastAsia="宋体" w:hAnsi="Arial" w:cs="Arial"/>
          <w:sz w:val="24"/>
        </w:rPr>
        <w:t xml:space="preserve"> 940 West Valley Road</w:t>
      </w:r>
      <w:r w:rsidRPr="004B6E28">
        <w:rPr>
          <w:rFonts w:ascii="Arial" w:eastAsia="宋体" w:hAnsi="Arial" w:cs="Arial"/>
          <w:sz w:val="24"/>
        </w:rPr>
        <w:t>，</w:t>
      </w:r>
      <w:r w:rsidRPr="004B6E28">
        <w:rPr>
          <w:rFonts w:ascii="Arial" w:eastAsia="宋体" w:hAnsi="Arial" w:cs="Arial"/>
          <w:sz w:val="24"/>
        </w:rPr>
        <w:t xml:space="preserve"> Suite 1400</w:t>
      </w:r>
      <w:r w:rsidRPr="004B6E28">
        <w:rPr>
          <w:rFonts w:ascii="Arial" w:eastAsia="宋体" w:hAnsi="Arial" w:cs="Arial"/>
          <w:sz w:val="24"/>
        </w:rPr>
        <w:t>，</w:t>
      </w:r>
      <w:r w:rsidRPr="004B6E28">
        <w:rPr>
          <w:rFonts w:ascii="Arial" w:eastAsia="宋体" w:hAnsi="Arial" w:cs="Arial"/>
          <w:sz w:val="24"/>
        </w:rPr>
        <w:t xml:space="preserve"> Wayne</w:t>
      </w:r>
      <w:r w:rsidRPr="004B6E28">
        <w:rPr>
          <w:rFonts w:ascii="Arial" w:eastAsia="宋体" w:hAnsi="Arial" w:cs="Arial"/>
          <w:sz w:val="24"/>
        </w:rPr>
        <w:t>，</w:t>
      </w:r>
      <w:r w:rsidRPr="004B6E28">
        <w:rPr>
          <w:rFonts w:ascii="Arial" w:eastAsia="宋体" w:hAnsi="Arial" w:cs="Arial"/>
          <w:spacing w:val="-13"/>
          <w:sz w:val="24"/>
        </w:rPr>
        <w:t xml:space="preserve"> </w:t>
      </w:r>
      <w:r w:rsidRPr="004B6E28">
        <w:rPr>
          <w:rFonts w:ascii="Arial" w:eastAsia="宋体" w:hAnsi="Arial" w:cs="Arial"/>
          <w:sz w:val="24"/>
        </w:rPr>
        <w:t>Pennsylvania 19087-1898 USA</w:t>
      </w:r>
      <w:r w:rsidRPr="004B6E28">
        <w:rPr>
          <w:rFonts w:ascii="Arial" w:eastAsia="宋体" w:hAnsi="Arial" w:cs="Arial"/>
          <w:sz w:val="24"/>
        </w:rPr>
        <w:t>，</w:t>
      </w:r>
      <w:r w:rsidRPr="004B6E28">
        <w:rPr>
          <w:rFonts w:ascii="Arial" w:eastAsia="宋体" w:hAnsi="Arial" w:cs="Arial"/>
          <w:spacing w:val="-1"/>
          <w:sz w:val="24"/>
        </w:rPr>
        <w:t xml:space="preserve"> </w:t>
      </w:r>
      <w:r w:rsidRPr="004B6E28">
        <w:rPr>
          <w:rFonts w:ascii="Arial" w:eastAsia="宋体" w:hAnsi="Arial" w:cs="Arial"/>
          <w:sz w:val="24"/>
        </w:rPr>
        <w:t>2004.</w:t>
      </w:r>
    </w:p>
    <w:p w:rsidR="002F2161" w:rsidRPr="004B6E28" w:rsidRDefault="00337BFC" w:rsidP="008E14C9">
      <w:pPr>
        <w:pStyle w:val="11"/>
        <w:numPr>
          <w:ilvl w:val="0"/>
          <w:numId w:val="6"/>
        </w:numPr>
        <w:snapToGrid w:val="0"/>
        <w:spacing w:before="120" w:line="300" w:lineRule="auto"/>
        <w:ind w:left="490" w:hangingChars="204" w:hanging="490"/>
        <w:jc w:val="both"/>
        <w:rPr>
          <w:rFonts w:ascii="Arial" w:eastAsia="宋体" w:hAnsi="Arial" w:cs="Arial"/>
          <w:sz w:val="24"/>
          <w:szCs w:val="24"/>
        </w:rPr>
      </w:pPr>
      <w:r w:rsidRPr="004B6E28">
        <w:rPr>
          <w:rFonts w:ascii="Arial" w:eastAsia="宋体" w:hAnsi="Arial" w:cs="Arial"/>
          <w:sz w:val="24"/>
        </w:rPr>
        <w:t xml:space="preserve">Clinical Laboratory Standards Institute </w:t>
      </w:r>
      <w:r w:rsidRPr="004B6E28">
        <w:rPr>
          <w:rFonts w:ascii="Arial" w:eastAsia="宋体" w:hAnsi="Arial" w:cs="Arial"/>
          <w:sz w:val="24"/>
        </w:rPr>
        <w:t>（</w:t>
      </w:r>
      <w:r w:rsidRPr="004B6E28">
        <w:rPr>
          <w:rFonts w:ascii="Arial" w:eastAsia="宋体" w:hAnsi="Arial" w:cs="Arial"/>
          <w:sz w:val="24"/>
        </w:rPr>
        <w:t>CLSI</w:t>
      </w:r>
      <w:r w:rsidRPr="004B6E28">
        <w:rPr>
          <w:rFonts w:ascii="Arial" w:eastAsia="宋体" w:hAnsi="Arial" w:cs="Arial"/>
          <w:sz w:val="24"/>
        </w:rPr>
        <w:t>）</w:t>
      </w:r>
      <w:r w:rsidRPr="004B6E28">
        <w:rPr>
          <w:rFonts w:ascii="Arial" w:eastAsia="宋体" w:hAnsi="Arial" w:cs="Arial"/>
          <w:sz w:val="24"/>
        </w:rPr>
        <w:t>. Evaluation of Precision</w:t>
      </w:r>
      <w:r w:rsidRPr="004B6E28">
        <w:rPr>
          <w:rFonts w:ascii="Arial" w:eastAsia="宋体" w:hAnsi="Arial" w:cs="Arial"/>
          <w:spacing w:val="-15"/>
          <w:sz w:val="24"/>
        </w:rPr>
        <w:t xml:space="preserve"> </w:t>
      </w:r>
      <w:r w:rsidRPr="004B6E28">
        <w:rPr>
          <w:rFonts w:ascii="Arial" w:eastAsia="宋体" w:hAnsi="Arial" w:cs="Arial"/>
          <w:sz w:val="24"/>
        </w:rPr>
        <w:t>Performance of Quantitative Measurement Methods</w:t>
      </w:r>
      <w:r w:rsidRPr="004B6E28">
        <w:rPr>
          <w:rFonts w:ascii="Arial" w:eastAsia="宋体" w:hAnsi="Arial" w:cs="Arial"/>
          <w:sz w:val="24"/>
        </w:rPr>
        <w:t>；</w:t>
      </w:r>
      <w:r w:rsidRPr="004B6E28">
        <w:rPr>
          <w:rFonts w:ascii="Arial" w:eastAsia="宋体" w:hAnsi="Arial" w:cs="Arial"/>
          <w:sz w:val="24"/>
        </w:rPr>
        <w:t xml:space="preserve"> Approved Guideline</w:t>
      </w:r>
      <w:r w:rsidRPr="004B6E28">
        <w:rPr>
          <w:rFonts w:ascii="Arial" w:eastAsia="宋体" w:hAnsi="Arial" w:cs="Arial"/>
          <w:sz w:val="24"/>
        </w:rPr>
        <w:t>，</w:t>
      </w:r>
      <w:r w:rsidRPr="004B6E28">
        <w:rPr>
          <w:rFonts w:ascii="Arial" w:eastAsia="宋体" w:hAnsi="Arial" w:cs="Arial"/>
          <w:sz w:val="24"/>
        </w:rPr>
        <w:t xml:space="preserve"> CLSI document</w:t>
      </w:r>
      <w:r w:rsidRPr="004B6E28">
        <w:rPr>
          <w:rFonts w:ascii="Arial" w:eastAsia="宋体" w:hAnsi="Arial" w:cs="Arial"/>
          <w:spacing w:val="-4"/>
          <w:sz w:val="24"/>
        </w:rPr>
        <w:t xml:space="preserve"> </w:t>
      </w:r>
      <w:r w:rsidRPr="004B6E28">
        <w:rPr>
          <w:rFonts w:ascii="Arial" w:eastAsia="宋体" w:hAnsi="Arial" w:cs="Arial"/>
          <w:sz w:val="24"/>
        </w:rPr>
        <w:t xml:space="preserve">EP5- A2 </w:t>
      </w:r>
      <w:r w:rsidRPr="004B6E28">
        <w:rPr>
          <w:rFonts w:ascii="Arial" w:eastAsia="宋体" w:hAnsi="Arial" w:cs="Arial"/>
          <w:sz w:val="24"/>
        </w:rPr>
        <w:t>（</w:t>
      </w:r>
      <w:r w:rsidRPr="004B6E28">
        <w:rPr>
          <w:rFonts w:ascii="Arial" w:eastAsia="宋体" w:hAnsi="Arial" w:cs="Arial"/>
          <w:sz w:val="24"/>
        </w:rPr>
        <w:t>ISBN 1-56238-542-9</w:t>
      </w:r>
      <w:r w:rsidRPr="004B6E28">
        <w:rPr>
          <w:rFonts w:ascii="Arial" w:eastAsia="宋体" w:hAnsi="Arial" w:cs="Arial"/>
          <w:sz w:val="24"/>
        </w:rPr>
        <w:t>）</w:t>
      </w:r>
      <w:r w:rsidRPr="004B6E28">
        <w:rPr>
          <w:rFonts w:ascii="Arial" w:eastAsia="宋体" w:hAnsi="Arial" w:cs="Arial"/>
          <w:sz w:val="24"/>
        </w:rPr>
        <w:t xml:space="preserve"> CLSI</w:t>
      </w:r>
      <w:r w:rsidRPr="004B6E28">
        <w:rPr>
          <w:rFonts w:ascii="Arial" w:eastAsia="宋体" w:hAnsi="Arial" w:cs="Arial"/>
          <w:sz w:val="24"/>
        </w:rPr>
        <w:t>，</w:t>
      </w:r>
      <w:r w:rsidRPr="004B6E28">
        <w:rPr>
          <w:rFonts w:ascii="Arial" w:eastAsia="宋体" w:hAnsi="Arial" w:cs="Arial"/>
          <w:sz w:val="24"/>
        </w:rPr>
        <w:t xml:space="preserve"> 940 West Valley Road</w:t>
      </w:r>
      <w:r w:rsidRPr="004B6E28">
        <w:rPr>
          <w:rFonts w:ascii="Arial" w:eastAsia="宋体" w:hAnsi="Arial" w:cs="Arial"/>
          <w:sz w:val="24"/>
        </w:rPr>
        <w:t>，</w:t>
      </w:r>
      <w:r w:rsidRPr="004B6E28">
        <w:rPr>
          <w:rFonts w:ascii="Arial" w:eastAsia="宋体" w:hAnsi="Arial" w:cs="Arial"/>
          <w:sz w:val="24"/>
        </w:rPr>
        <w:t xml:space="preserve"> Suite 1400</w:t>
      </w:r>
      <w:r w:rsidRPr="004B6E28">
        <w:rPr>
          <w:rFonts w:ascii="Arial" w:eastAsia="宋体" w:hAnsi="Arial" w:cs="Arial"/>
          <w:sz w:val="24"/>
        </w:rPr>
        <w:t>，</w:t>
      </w:r>
      <w:r w:rsidRPr="004B6E28">
        <w:rPr>
          <w:rFonts w:ascii="Arial" w:eastAsia="宋体" w:hAnsi="Arial" w:cs="Arial"/>
          <w:spacing w:val="-2"/>
          <w:sz w:val="24"/>
        </w:rPr>
        <w:t xml:space="preserve"> </w:t>
      </w:r>
      <w:r w:rsidRPr="004B6E28">
        <w:rPr>
          <w:rFonts w:ascii="Arial" w:eastAsia="宋体" w:hAnsi="Arial" w:cs="Arial"/>
          <w:sz w:val="24"/>
        </w:rPr>
        <w:t>Wayne</w:t>
      </w:r>
      <w:r w:rsidRPr="004B6E28">
        <w:rPr>
          <w:rFonts w:ascii="Arial" w:eastAsia="宋体" w:hAnsi="Arial" w:cs="Arial"/>
          <w:sz w:val="24"/>
        </w:rPr>
        <w:t>，</w:t>
      </w:r>
      <w:r w:rsidRPr="004B6E28">
        <w:rPr>
          <w:rFonts w:ascii="Arial" w:eastAsia="宋体" w:hAnsi="Arial" w:cs="Arial"/>
          <w:sz w:val="24"/>
        </w:rPr>
        <w:t xml:space="preserve"> Pennsylvania 19087-1898 USA</w:t>
      </w:r>
      <w:r w:rsidRPr="004B6E28">
        <w:rPr>
          <w:rFonts w:ascii="Arial" w:eastAsia="宋体" w:hAnsi="Arial" w:cs="Arial"/>
          <w:sz w:val="24"/>
        </w:rPr>
        <w:t>，</w:t>
      </w:r>
      <w:r w:rsidRPr="004B6E28">
        <w:rPr>
          <w:rFonts w:ascii="Arial" w:eastAsia="宋体" w:hAnsi="Arial" w:cs="Arial"/>
          <w:spacing w:val="-1"/>
          <w:sz w:val="24"/>
        </w:rPr>
        <w:t xml:space="preserve"> </w:t>
      </w:r>
      <w:r w:rsidRPr="004B6E28">
        <w:rPr>
          <w:rFonts w:ascii="Arial" w:eastAsia="宋体" w:hAnsi="Arial" w:cs="Arial"/>
          <w:sz w:val="24"/>
        </w:rPr>
        <w:t>2004.</w:t>
      </w:r>
    </w:p>
    <w:p w:rsidR="002F2161" w:rsidRPr="004B6E28" w:rsidRDefault="00337BFC" w:rsidP="008E14C9">
      <w:pPr>
        <w:pStyle w:val="11"/>
        <w:numPr>
          <w:ilvl w:val="0"/>
          <w:numId w:val="6"/>
        </w:numPr>
        <w:snapToGrid w:val="0"/>
        <w:spacing w:before="120" w:line="300" w:lineRule="auto"/>
        <w:ind w:left="490" w:hangingChars="204" w:hanging="490"/>
        <w:jc w:val="both"/>
        <w:rPr>
          <w:rFonts w:ascii="Arial" w:eastAsia="宋体" w:hAnsi="Arial" w:cs="Arial"/>
          <w:sz w:val="24"/>
          <w:szCs w:val="24"/>
        </w:rPr>
      </w:pPr>
      <w:r w:rsidRPr="004B6E28">
        <w:rPr>
          <w:rFonts w:ascii="Arial" w:eastAsia="宋体" w:hAnsi="Arial" w:cs="Arial"/>
          <w:sz w:val="24"/>
        </w:rPr>
        <w:t xml:space="preserve">Clinical Laboratory Standards Institute </w:t>
      </w:r>
      <w:r w:rsidRPr="004B6E28">
        <w:rPr>
          <w:rFonts w:ascii="Arial" w:eastAsia="宋体" w:hAnsi="Arial" w:cs="Arial"/>
          <w:sz w:val="24"/>
        </w:rPr>
        <w:t>（</w:t>
      </w:r>
      <w:r w:rsidRPr="004B6E28">
        <w:rPr>
          <w:rFonts w:ascii="Arial" w:eastAsia="宋体" w:hAnsi="Arial" w:cs="Arial"/>
          <w:sz w:val="24"/>
        </w:rPr>
        <w:t>CLSI</w:t>
      </w:r>
      <w:r w:rsidRPr="004B6E28">
        <w:rPr>
          <w:rFonts w:ascii="Arial" w:eastAsia="宋体" w:hAnsi="Arial" w:cs="Arial"/>
          <w:sz w:val="24"/>
        </w:rPr>
        <w:t>）</w:t>
      </w:r>
      <w:r w:rsidRPr="004B6E28">
        <w:rPr>
          <w:rFonts w:ascii="Arial" w:eastAsia="宋体" w:hAnsi="Arial" w:cs="Arial"/>
          <w:sz w:val="24"/>
        </w:rPr>
        <w:t>. User Verification of Performance</w:t>
      </w:r>
      <w:r w:rsidRPr="004B6E28">
        <w:rPr>
          <w:rFonts w:ascii="Arial" w:eastAsia="宋体" w:hAnsi="Arial" w:cs="Arial"/>
          <w:spacing w:val="-17"/>
          <w:sz w:val="24"/>
        </w:rPr>
        <w:t xml:space="preserve"> </w:t>
      </w:r>
      <w:r w:rsidRPr="004B6E28">
        <w:rPr>
          <w:rFonts w:ascii="Arial" w:eastAsia="宋体" w:hAnsi="Arial" w:cs="Arial"/>
          <w:sz w:val="24"/>
        </w:rPr>
        <w:t>for</w:t>
      </w:r>
      <w:r w:rsidRPr="004B6E28">
        <w:rPr>
          <w:rFonts w:ascii="Arial" w:eastAsia="宋体" w:hAnsi="Arial" w:cs="Arial"/>
          <w:w w:val="99"/>
          <w:sz w:val="24"/>
        </w:rPr>
        <w:t xml:space="preserve"> </w:t>
      </w:r>
      <w:r w:rsidRPr="004B6E28">
        <w:rPr>
          <w:rFonts w:ascii="Arial" w:eastAsia="宋体" w:hAnsi="Arial" w:cs="Arial"/>
          <w:sz w:val="24"/>
        </w:rPr>
        <w:t>Precision and Trueness</w:t>
      </w:r>
      <w:r w:rsidRPr="004B6E28">
        <w:rPr>
          <w:rFonts w:ascii="Arial" w:eastAsia="宋体" w:hAnsi="Arial" w:cs="Arial"/>
          <w:sz w:val="24"/>
        </w:rPr>
        <w:t>；</w:t>
      </w:r>
      <w:r w:rsidRPr="004B6E28">
        <w:rPr>
          <w:rFonts w:ascii="Arial" w:eastAsia="宋体" w:hAnsi="Arial" w:cs="Arial"/>
          <w:sz w:val="24"/>
        </w:rPr>
        <w:t xml:space="preserve"> Approved Guideline</w:t>
      </w:r>
      <w:r w:rsidRPr="004B6E28">
        <w:rPr>
          <w:rFonts w:ascii="Arial" w:eastAsia="宋体" w:hAnsi="Arial" w:cs="Arial"/>
          <w:sz w:val="24"/>
        </w:rPr>
        <w:t>，</w:t>
      </w:r>
      <w:r w:rsidRPr="004B6E28">
        <w:rPr>
          <w:rFonts w:ascii="Arial" w:eastAsia="宋体" w:hAnsi="Arial" w:cs="Arial"/>
          <w:sz w:val="24"/>
        </w:rPr>
        <w:t xml:space="preserve"> CLSI document EP15-A2 </w:t>
      </w:r>
      <w:r w:rsidRPr="004B6E28">
        <w:rPr>
          <w:rFonts w:ascii="Arial" w:eastAsia="宋体" w:hAnsi="Arial" w:cs="Arial"/>
          <w:sz w:val="24"/>
        </w:rPr>
        <w:t>（</w:t>
      </w:r>
      <w:r w:rsidRPr="004B6E28">
        <w:rPr>
          <w:rFonts w:ascii="Arial" w:eastAsia="宋体" w:hAnsi="Arial" w:cs="Arial"/>
          <w:sz w:val="24"/>
        </w:rPr>
        <w:t>ISBN</w:t>
      </w:r>
      <w:r w:rsidRPr="004B6E28">
        <w:rPr>
          <w:rFonts w:ascii="Arial" w:eastAsia="宋体" w:hAnsi="Arial" w:cs="Arial"/>
          <w:spacing w:val="-8"/>
          <w:sz w:val="24"/>
        </w:rPr>
        <w:t xml:space="preserve"> </w:t>
      </w:r>
      <w:r w:rsidRPr="004B6E28">
        <w:rPr>
          <w:rFonts w:ascii="Arial" w:eastAsia="宋体" w:hAnsi="Arial" w:cs="Arial"/>
          <w:sz w:val="24"/>
        </w:rPr>
        <w:t>1- 56238-574-7</w:t>
      </w:r>
      <w:r w:rsidRPr="004B6E28">
        <w:rPr>
          <w:rFonts w:ascii="Arial" w:eastAsia="宋体" w:hAnsi="Arial" w:cs="Arial"/>
          <w:sz w:val="24"/>
        </w:rPr>
        <w:t>）</w:t>
      </w:r>
      <w:r w:rsidRPr="004B6E28">
        <w:rPr>
          <w:rFonts w:ascii="Arial" w:eastAsia="宋体" w:hAnsi="Arial" w:cs="Arial"/>
          <w:sz w:val="24"/>
        </w:rPr>
        <w:t xml:space="preserve"> CLSI</w:t>
      </w:r>
      <w:r w:rsidRPr="004B6E28">
        <w:rPr>
          <w:rFonts w:ascii="Arial" w:eastAsia="宋体" w:hAnsi="Arial" w:cs="Arial"/>
          <w:sz w:val="24"/>
        </w:rPr>
        <w:t>，</w:t>
      </w:r>
      <w:r w:rsidRPr="004B6E28">
        <w:rPr>
          <w:rFonts w:ascii="Arial" w:eastAsia="宋体" w:hAnsi="Arial" w:cs="Arial"/>
          <w:sz w:val="24"/>
        </w:rPr>
        <w:t xml:space="preserve"> 940 West Valley Road</w:t>
      </w:r>
      <w:r w:rsidRPr="004B6E28">
        <w:rPr>
          <w:rFonts w:ascii="Arial" w:eastAsia="宋体" w:hAnsi="Arial" w:cs="Arial"/>
          <w:sz w:val="24"/>
        </w:rPr>
        <w:t>，</w:t>
      </w:r>
      <w:r w:rsidRPr="004B6E28">
        <w:rPr>
          <w:rFonts w:ascii="Arial" w:eastAsia="宋体" w:hAnsi="Arial" w:cs="Arial"/>
          <w:sz w:val="24"/>
        </w:rPr>
        <w:t xml:space="preserve"> Suite 1400</w:t>
      </w:r>
      <w:r w:rsidRPr="004B6E28">
        <w:rPr>
          <w:rFonts w:ascii="Arial" w:eastAsia="宋体" w:hAnsi="Arial" w:cs="Arial"/>
          <w:sz w:val="24"/>
        </w:rPr>
        <w:t>，</w:t>
      </w:r>
      <w:r w:rsidRPr="004B6E28">
        <w:rPr>
          <w:rFonts w:ascii="Arial" w:eastAsia="宋体" w:hAnsi="Arial" w:cs="Arial"/>
          <w:sz w:val="24"/>
        </w:rPr>
        <w:t xml:space="preserve"> Wayne</w:t>
      </w:r>
      <w:r w:rsidRPr="004B6E28">
        <w:rPr>
          <w:rFonts w:ascii="Arial" w:eastAsia="宋体" w:hAnsi="Arial" w:cs="Arial"/>
          <w:sz w:val="24"/>
        </w:rPr>
        <w:t>，</w:t>
      </w:r>
      <w:r w:rsidRPr="004B6E28">
        <w:rPr>
          <w:rFonts w:ascii="Arial" w:eastAsia="宋体" w:hAnsi="Arial" w:cs="Arial"/>
          <w:spacing w:val="-14"/>
          <w:sz w:val="24"/>
        </w:rPr>
        <w:t xml:space="preserve"> </w:t>
      </w:r>
      <w:r w:rsidRPr="004B6E28">
        <w:rPr>
          <w:rFonts w:ascii="Arial" w:eastAsia="宋体" w:hAnsi="Arial" w:cs="Arial"/>
          <w:sz w:val="24"/>
        </w:rPr>
        <w:t>Pennsylvania 19087-1898 USA</w:t>
      </w:r>
      <w:r w:rsidRPr="004B6E28">
        <w:rPr>
          <w:rFonts w:ascii="Arial" w:eastAsia="宋体" w:hAnsi="Arial" w:cs="Arial"/>
          <w:sz w:val="24"/>
        </w:rPr>
        <w:t>，</w:t>
      </w:r>
      <w:r w:rsidRPr="004B6E28">
        <w:rPr>
          <w:rFonts w:ascii="Arial" w:eastAsia="宋体" w:hAnsi="Arial" w:cs="Arial"/>
          <w:spacing w:val="-1"/>
          <w:sz w:val="24"/>
        </w:rPr>
        <w:t xml:space="preserve"> </w:t>
      </w:r>
      <w:r w:rsidRPr="004B6E28">
        <w:rPr>
          <w:rFonts w:ascii="Arial" w:eastAsia="宋体" w:hAnsi="Arial" w:cs="Arial"/>
          <w:sz w:val="24"/>
        </w:rPr>
        <w:t>2005.</w:t>
      </w:r>
    </w:p>
    <w:p w:rsidR="002F2161" w:rsidRPr="004B6E28" w:rsidRDefault="00337BFC" w:rsidP="008E14C9">
      <w:pPr>
        <w:pStyle w:val="11"/>
        <w:numPr>
          <w:ilvl w:val="0"/>
          <w:numId w:val="6"/>
        </w:numPr>
        <w:snapToGrid w:val="0"/>
        <w:spacing w:before="120" w:line="300" w:lineRule="auto"/>
        <w:ind w:left="490" w:hangingChars="204" w:hanging="490"/>
        <w:jc w:val="both"/>
        <w:rPr>
          <w:rFonts w:ascii="Arial" w:eastAsia="宋体" w:hAnsi="Arial" w:cs="Arial"/>
          <w:sz w:val="24"/>
          <w:szCs w:val="24"/>
        </w:rPr>
      </w:pPr>
      <w:r w:rsidRPr="004B6E28">
        <w:rPr>
          <w:rFonts w:ascii="Arial" w:eastAsia="宋体" w:hAnsi="Arial" w:cs="Arial"/>
          <w:sz w:val="24"/>
        </w:rPr>
        <w:t xml:space="preserve">Clinical Laboratory Standards Institute </w:t>
      </w:r>
      <w:r w:rsidRPr="004B6E28">
        <w:rPr>
          <w:rFonts w:ascii="Arial" w:eastAsia="宋体" w:hAnsi="Arial" w:cs="Arial"/>
          <w:sz w:val="24"/>
        </w:rPr>
        <w:t>（</w:t>
      </w:r>
      <w:r w:rsidRPr="004B6E28">
        <w:rPr>
          <w:rFonts w:ascii="Arial" w:eastAsia="宋体" w:hAnsi="Arial" w:cs="Arial"/>
          <w:sz w:val="24"/>
        </w:rPr>
        <w:t>CLSI</w:t>
      </w:r>
      <w:r w:rsidRPr="004B6E28">
        <w:rPr>
          <w:rFonts w:ascii="Arial" w:eastAsia="宋体" w:hAnsi="Arial" w:cs="Arial"/>
          <w:sz w:val="24"/>
        </w:rPr>
        <w:t>）</w:t>
      </w:r>
      <w:r w:rsidRPr="004B6E28">
        <w:rPr>
          <w:rFonts w:ascii="Arial" w:eastAsia="宋体" w:hAnsi="Arial" w:cs="Arial"/>
          <w:sz w:val="24"/>
        </w:rPr>
        <w:t>. User Protocol for Evaluation</w:t>
      </w:r>
      <w:r w:rsidRPr="004B6E28">
        <w:rPr>
          <w:rFonts w:ascii="Arial" w:eastAsia="宋体" w:hAnsi="Arial" w:cs="Arial"/>
          <w:spacing w:val="-12"/>
          <w:sz w:val="24"/>
        </w:rPr>
        <w:t xml:space="preserve"> </w:t>
      </w:r>
      <w:r w:rsidRPr="004B6E28">
        <w:rPr>
          <w:rFonts w:ascii="Arial" w:eastAsia="宋体" w:hAnsi="Arial" w:cs="Arial"/>
          <w:sz w:val="24"/>
        </w:rPr>
        <w:t>of</w:t>
      </w:r>
      <w:r w:rsidRPr="004B6E28">
        <w:rPr>
          <w:rFonts w:ascii="Arial" w:eastAsia="宋体" w:hAnsi="Arial" w:cs="Arial"/>
          <w:w w:val="99"/>
          <w:sz w:val="24"/>
        </w:rPr>
        <w:t xml:space="preserve"> </w:t>
      </w:r>
      <w:r w:rsidRPr="004B6E28">
        <w:rPr>
          <w:rFonts w:ascii="Arial" w:eastAsia="宋体" w:hAnsi="Arial" w:cs="Arial"/>
          <w:sz w:val="24"/>
        </w:rPr>
        <w:lastRenderedPageBreak/>
        <w:t>Qualitative Test Performance</w:t>
      </w:r>
      <w:r w:rsidRPr="004B6E28">
        <w:rPr>
          <w:rFonts w:ascii="Arial" w:eastAsia="宋体" w:hAnsi="Arial" w:cs="Arial"/>
          <w:sz w:val="24"/>
        </w:rPr>
        <w:t>；</w:t>
      </w:r>
      <w:r w:rsidRPr="004B6E28">
        <w:rPr>
          <w:rFonts w:ascii="Arial" w:eastAsia="宋体" w:hAnsi="Arial" w:cs="Arial"/>
          <w:sz w:val="24"/>
        </w:rPr>
        <w:t xml:space="preserve"> Approved Guideline</w:t>
      </w:r>
      <w:r w:rsidRPr="004B6E28">
        <w:rPr>
          <w:rFonts w:ascii="Arial" w:eastAsia="宋体" w:hAnsi="Arial" w:cs="Arial"/>
          <w:sz w:val="24"/>
        </w:rPr>
        <w:t>，</w:t>
      </w:r>
      <w:r w:rsidRPr="004B6E28">
        <w:rPr>
          <w:rFonts w:ascii="Arial" w:eastAsia="宋体" w:hAnsi="Arial" w:cs="Arial"/>
          <w:sz w:val="24"/>
        </w:rPr>
        <w:t xml:space="preserve"> CLSI document EP12-A</w:t>
      </w:r>
      <w:r w:rsidRPr="004B6E28">
        <w:rPr>
          <w:rFonts w:ascii="Arial" w:eastAsia="宋体" w:hAnsi="Arial" w:cs="Arial"/>
          <w:spacing w:val="-13"/>
          <w:sz w:val="24"/>
        </w:rPr>
        <w:t xml:space="preserve"> </w:t>
      </w:r>
      <w:r w:rsidRPr="004B6E28">
        <w:rPr>
          <w:rFonts w:ascii="Arial" w:eastAsia="宋体" w:hAnsi="Arial" w:cs="Arial"/>
          <w:sz w:val="24"/>
        </w:rPr>
        <w:t>（</w:t>
      </w:r>
      <w:r w:rsidRPr="004B6E28">
        <w:rPr>
          <w:rFonts w:ascii="Arial" w:eastAsia="宋体" w:hAnsi="Arial" w:cs="Arial"/>
          <w:sz w:val="24"/>
        </w:rPr>
        <w:t>ISBN</w:t>
      </w:r>
      <w:r w:rsidRPr="004B6E28">
        <w:rPr>
          <w:rFonts w:ascii="Arial" w:eastAsia="宋体" w:hAnsi="Arial" w:cs="Arial"/>
          <w:w w:val="99"/>
          <w:sz w:val="24"/>
        </w:rPr>
        <w:t xml:space="preserve"> </w:t>
      </w:r>
      <w:r w:rsidRPr="004B6E28">
        <w:rPr>
          <w:rFonts w:ascii="Arial" w:eastAsia="宋体" w:hAnsi="Arial" w:cs="Arial"/>
          <w:sz w:val="24"/>
        </w:rPr>
        <w:t>1-56238-468-6</w:t>
      </w:r>
      <w:r w:rsidRPr="004B6E28">
        <w:rPr>
          <w:rFonts w:ascii="Arial" w:eastAsia="宋体" w:hAnsi="Arial" w:cs="Arial"/>
          <w:sz w:val="24"/>
        </w:rPr>
        <w:t>）</w:t>
      </w:r>
      <w:r w:rsidRPr="004B6E28">
        <w:rPr>
          <w:rFonts w:ascii="Arial" w:eastAsia="宋体" w:hAnsi="Arial" w:cs="Arial"/>
          <w:sz w:val="24"/>
        </w:rPr>
        <w:t xml:space="preserve"> CLSI</w:t>
      </w:r>
      <w:r w:rsidRPr="004B6E28">
        <w:rPr>
          <w:rFonts w:ascii="Arial" w:eastAsia="宋体" w:hAnsi="Arial" w:cs="Arial"/>
          <w:sz w:val="24"/>
        </w:rPr>
        <w:t>，</w:t>
      </w:r>
      <w:r w:rsidRPr="004B6E28">
        <w:rPr>
          <w:rFonts w:ascii="Arial" w:eastAsia="宋体" w:hAnsi="Arial" w:cs="Arial"/>
          <w:sz w:val="24"/>
        </w:rPr>
        <w:t xml:space="preserve"> 940 West Valley Road</w:t>
      </w:r>
      <w:r w:rsidRPr="004B6E28">
        <w:rPr>
          <w:rFonts w:ascii="Arial" w:eastAsia="宋体" w:hAnsi="Arial" w:cs="Arial"/>
          <w:sz w:val="24"/>
        </w:rPr>
        <w:t>，</w:t>
      </w:r>
      <w:r w:rsidRPr="004B6E28">
        <w:rPr>
          <w:rFonts w:ascii="Arial" w:eastAsia="宋体" w:hAnsi="Arial" w:cs="Arial"/>
          <w:sz w:val="24"/>
        </w:rPr>
        <w:t xml:space="preserve"> Suite 1400</w:t>
      </w:r>
      <w:r w:rsidRPr="004B6E28">
        <w:rPr>
          <w:rFonts w:ascii="Arial" w:eastAsia="宋体" w:hAnsi="Arial" w:cs="Arial"/>
          <w:sz w:val="24"/>
        </w:rPr>
        <w:t>，</w:t>
      </w:r>
      <w:r w:rsidRPr="004B6E28">
        <w:rPr>
          <w:rFonts w:ascii="Arial" w:eastAsia="宋体" w:hAnsi="Arial" w:cs="Arial"/>
          <w:sz w:val="24"/>
        </w:rPr>
        <w:t xml:space="preserve"> Wayne</w:t>
      </w:r>
      <w:r w:rsidRPr="004B6E28">
        <w:rPr>
          <w:rFonts w:ascii="Arial" w:eastAsia="宋体" w:hAnsi="Arial" w:cs="Arial"/>
          <w:sz w:val="24"/>
        </w:rPr>
        <w:t>，</w:t>
      </w:r>
      <w:r w:rsidRPr="004B6E28">
        <w:rPr>
          <w:rFonts w:ascii="Arial" w:eastAsia="宋体" w:hAnsi="Arial" w:cs="Arial"/>
          <w:spacing w:val="-6"/>
          <w:sz w:val="24"/>
        </w:rPr>
        <w:t xml:space="preserve"> </w:t>
      </w:r>
      <w:r w:rsidRPr="004B6E28">
        <w:rPr>
          <w:rFonts w:ascii="Arial" w:eastAsia="宋体" w:hAnsi="Arial" w:cs="Arial"/>
          <w:sz w:val="24"/>
        </w:rPr>
        <w:t>Pennsylvania 19087-1898 USA</w:t>
      </w:r>
      <w:r w:rsidRPr="004B6E28">
        <w:rPr>
          <w:rFonts w:ascii="Arial" w:eastAsia="宋体" w:hAnsi="Arial" w:cs="Arial"/>
          <w:sz w:val="24"/>
        </w:rPr>
        <w:t>，</w:t>
      </w:r>
      <w:r w:rsidRPr="004B6E28">
        <w:rPr>
          <w:rFonts w:ascii="Arial" w:eastAsia="宋体" w:hAnsi="Arial" w:cs="Arial"/>
          <w:spacing w:val="-18"/>
          <w:sz w:val="24"/>
        </w:rPr>
        <w:t xml:space="preserve"> </w:t>
      </w:r>
      <w:r w:rsidRPr="004B6E28">
        <w:rPr>
          <w:rFonts w:ascii="Arial" w:eastAsia="宋体" w:hAnsi="Arial" w:cs="Arial"/>
          <w:sz w:val="24"/>
        </w:rPr>
        <w:t>2002.</w:t>
      </w:r>
    </w:p>
    <w:p w:rsidR="002F2161" w:rsidRPr="004B6E28" w:rsidRDefault="00337BFC" w:rsidP="008E14C9">
      <w:pPr>
        <w:pStyle w:val="11"/>
        <w:numPr>
          <w:ilvl w:val="0"/>
          <w:numId w:val="6"/>
        </w:numPr>
        <w:snapToGrid w:val="0"/>
        <w:spacing w:before="120" w:line="300" w:lineRule="auto"/>
        <w:ind w:left="490" w:hangingChars="204" w:hanging="490"/>
        <w:jc w:val="both"/>
        <w:rPr>
          <w:rFonts w:ascii="Arial" w:eastAsia="宋体" w:hAnsi="Arial" w:cs="Arial"/>
          <w:sz w:val="24"/>
          <w:szCs w:val="24"/>
        </w:rPr>
      </w:pPr>
      <w:r w:rsidRPr="004B6E28">
        <w:rPr>
          <w:rFonts w:ascii="Arial" w:eastAsia="宋体" w:hAnsi="Arial" w:cs="Arial"/>
          <w:sz w:val="24"/>
        </w:rPr>
        <w:t xml:space="preserve">Clinical Laboratory Standards Institute </w:t>
      </w:r>
      <w:r w:rsidRPr="004B6E28">
        <w:rPr>
          <w:rFonts w:ascii="Arial" w:eastAsia="宋体" w:hAnsi="Arial" w:cs="Arial"/>
          <w:sz w:val="24"/>
        </w:rPr>
        <w:t>（</w:t>
      </w:r>
      <w:r w:rsidRPr="004B6E28">
        <w:rPr>
          <w:rFonts w:ascii="Arial" w:eastAsia="宋体" w:hAnsi="Arial" w:cs="Arial"/>
          <w:sz w:val="24"/>
        </w:rPr>
        <w:t>CLSI</w:t>
      </w:r>
      <w:r w:rsidRPr="004B6E28">
        <w:rPr>
          <w:rFonts w:ascii="Arial" w:eastAsia="宋体" w:hAnsi="Arial" w:cs="Arial"/>
          <w:sz w:val="24"/>
        </w:rPr>
        <w:t>）</w:t>
      </w:r>
      <w:r w:rsidRPr="004B6E28">
        <w:rPr>
          <w:rFonts w:ascii="Arial" w:eastAsia="宋体" w:hAnsi="Arial" w:cs="Arial"/>
          <w:sz w:val="24"/>
        </w:rPr>
        <w:t>. Interference Testing in</w:t>
      </w:r>
      <w:r w:rsidRPr="004B6E28">
        <w:rPr>
          <w:rFonts w:ascii="Arial" w:eastAsia="宋体" w:hAnsi="Arial" w:cs="Arial"/>
          <w:spacing w:val="-15"/>
          <w:sz w:val="24"/>
        </w:rPr>
        <w:t xml:space="preserve"> </w:t>
      </w:r>
      <w:r w:rsidRPr="004B6E28">
        <w:rPr>
          <w:rFonts w:ascii="Arial" w:eastAsia="宋体" w:hAnsi="Arial" w:cs="Arial"/>
          <w:sz w:val="24"/>
        </w:rPr>
        <w:t>Clinical Chemistry</w:t>
      </w:r>
      <w:r w:rsidRPr="004B6E28">
        <w:rPr>
          <w:rFonts w:ascii="Arial" w:eastAsia="宋体" w:hAnsi="Arial" w:cs="Arial"/>
          <w:sz w:val="24"/>
        </w:rPr>
        <w:t>；</w:t>
      </w:r>
      <w:r w:rsidRPr="004B6E28">
        <w:rPr>
          <w:rFonts w:ascii="Arial" w:eastAsia="宋体" w:hAnsi="Arial" w:cs="Arial"/>
          <w:sz w:val="24"/>
        </w:rPr>
        <w:t xml:space="preserve"> Approved Guideline</w:t>
      </w:r>
      <w:r w:rsidRPr="004B6E28">
        <w:rPr>
          <w:rFonts w:ascii="Arial" w:eastAsia="宋体" w:hAnsi="Arial" w:cs="Arial"/>
          <w:sz w:val="24"/>
        </w:rPr>
        <w:t>，</w:t>
      </w:r>
      <w:r w:rsidRPr="004B6E28">
        <w:rPr>
          <w:rFonts w:ascii="Arial" w:eastAsia="宋体" w:hAnsi="Arial" w:cs="Arial"/>
          <w:sz w:val="24"/>
        </w:rPr>
        <w:t xml:space="preserve"> CLSI document EP7-A </w:t>
      </w:r>
      <w:r w:rsidRPr="004B6E28">
        <w:rPr>
          <w:rFonts w:ascii="Arial" w:eastAsia="宋体" w:hAnsi="Arial" w:cs="Arial"/>
          <w:sz w:val="24"/>
        </w:rPr>
        <w:t>（</w:t>
      </w:r>
      <w:r w:rsidRPr="004B6E28">
        <w:rPr>
          <w:rFonts w:ascii="Arial" w:eastAsia="宋体" w:hAnsi="Arial" w:cs="Arial"/>
          <w:sz w:val="24"/>
        </w:rPr>
        <w:t>ISBN</w:t>
      </w:r>
      <w:r w:rsidRPr="004B6E28">
        <w:rPr>
          <w:rFonts w:ascii="Arial" w:eastAsia="宋体" w:hAnsi="Arial" w:cs="Arial"/>
          <w:spacing w:val="-6"/>
          <w:sz w:val="24"/>
        </w:rPr>
        <w:t xml:space="preserve"> </w:t>
      </w:r>
      <w:r w:rsidRPr="004B6E28">
        <w:rPr>
          <w:rFonts w:ascii="Arial" w:eastAsia="宋体" w:hAnsi="Arial" w:cs="Arial"/>
          <w:sz w:val="24"/>
        </w:rPr>
        <w:t>1-56238-480-5</w:t>
      </w:r>
      <w:r w:rsidRPr="004B6E28">
        <w:rPr>
          <w:rFonts w:ascii="Arial" w:eastAsia="宋体" w:hAnsi="Arial" w:cs="Arial"/>
          <w:sz w:val="24"/>
        </w:rPr>
        <w:t>）</w:t>
      </w:r>
      <w:r w:rsidRPr="004B6E28">
        <w:rPr>
          <w:rFonts w:ascii="Arial" w:eastAsia="宋体" w:hAnsi="Arial" w:cs="Arial"/>
          <w:sz w:val="24"/>
        </w:rPr>
        <w:t xml:space="preserve"> CLSI</w:t>
      </w:r>
      <w:r w:rsidRPr="004B6E28">
        <w:rPr>
          <w:rFonts w:ascii="Arial" w:eastAsia="宋体" w:hAnsi="Arial" w:cs="Arial"/>
          <w:sz w:val="24"/>
        </w:rPr>
        <w:t>，</w:t>
      </w:r>
      <w:r w:rsidRPr="004B6E28">
        <w:rPr>
          <w:rFonts w:ascii="Arial" w:eastAsia="宋体" w:hAnsi="Arial" w:cs="Arial"/>
          <w:sz w:val="24"/>
        </w:rPr>
        <w:t xml:space="preserve"> 940 West Valley Road</w:t>
      </w:r>
      <w:r w:rsidRPr="004B6E28">
        <w:rPr>
          <w:rFonts w:ascii="Arial" w:eastAsia="宋体" w:hAnsi="Arial" w:cs="Arial"/>
          <w:sz w:val="24"/>
        </w:rPr>
        <w:t>，</w:t>
      </w:r>
      <w:r w:rsidRPr="004B6E28">
        <w:rPr>
          <w:rFonts w:ascii="Arial" w:eastAsia="宋体" w:hAnsi="Arial" w:cs="Arial"/>
          <w:sz w:val="24"/>
        </w:rPr>
        <w:t xml:space="preserve"> Suite 1400</w:t>
      </w:r>
      <w:r w:rsidRPr="004B6E28">
        <w:rPr>
          <w:rFonts w:ascii="Arial" w:eastAsia="宋体" w:hAnsi="Arial" w:cs="Arial"/>
          <w:sz w:val="24"/>
        </w:rPr>
        <w:t>，</w:t>
      </w:r>
      <w:r w:rsidRPr="004B6E28">
        <w:rPr>
          <w:rFonts w:ascii="Arial" w:eastAsia="宋体" w:hAnsi="Arial" w:cs="Arial"/>
          <w:sz w:val="24"/>
        </w:rPr>
        <w:t xml:space="preserve"> Wayne</w:t>
      </w:r>
      <w:r w:rsidRPr="004B6E28">
        <w:rPr>
          <w:rFonts w:ascii="Arial" w:eastAsia="宋体" w:hAnsi="Arial" w:cs="Arial"/>
          <w:sz w:val="24"/>
        </w:rPr>
        <w:t>，</w:t>
      </w:r>
      <w:r w:rsidRPr="004B6E28">
        <w:rPr>
          <w:rFonts w:ascii="Arial" w:eastAsia="宋体" w:hAnsi="Arial" w:cs="Arial"/>
          <w:sz w:val="24"/>
        </w:rPr>
        <w:t xml:space="preserve"> Pennsylvania 19087-1898</w:t>
      </w:r>
      <w:r w:rsidRPr="004B6E28">
        <w:rPr>
          <w:rFonts w:ascii="Arial" w:eastAsia="宋体" w:hAnsi="Arial" w:cs="Arial"/>
          <w:spacing w:val="-24"/>
          <w:sz w:val="24"/>
        </w:rPr>
        <w:t xml:space="preserve"> </w:t>
      </w:r>
      <w:r w:rsidRPr="004B6E28">
        <w:rPr>
          <w:rFonts w:ascii="Arial" w:eastAsia="宋体" w:hAnsi="Arial" w:cs="Arial"/>
          <w:sz w:val="24"/>
        </w:rPr>
        <w:t>USA</w:t>
      </w:r>
      <w:r w:rsidRPr="004B6E28">
        <w:rPr>
          <w:rFonts w:ascii="Arial" w:eastAsia="宋体" w:hAnsi="Arial" w:cs="Arial"/>
          <w:sz w:val="24"/>
        </w:rPr>
        <w:t>，</w:t>
      </w:r>
      <w:r w:rsidRPr="004B6E28">
        <w:rPr>
          <w:rFonts w:ascii="Arial" w:eastAsia="宋体" w:hAnsi="Arial" w:cs="Arial"/>
          <w:w w:val="99"/>
          <w:sz w:val="24"/>
        </w:rPr>
        <w:t xml:space="preserve"> </w:t>
      </w:r>
      <w:r w:rsidRPr="004B6E28">
        <w:rPr>
          <w:rFonts w:ascii="Arial" w:eastAsia="宋体" w:hAnsi="Arial" w:cs="Arial"/>
          <w:sz w:val="24"/>
        </w:rPr>
        <w:t>2004.</w:t>
      </w:r>
    </w:p>
    <w:p w:rsidR="002F2161" w:rsidRPr="004B6E28" w:rsidRDefault="00337BFC" w:rsidP="008E14C9">
      <w:pPr>
        <w:pStyle w:val="11"/>
        <w:numPr>
          <w:ilvl w:val="0"/>
          <w:numId w:val="6"/>
        </w:numPr>
        <w:snapToGrid w:val="0"/>
        <w:spacing w:before="120" w:line="300" w:lineRule="auto"/>
        <w:ind w:left="490" w:hangingChars="204" w:hanging="490"/>
        <w:jc w:val="both"/>
        <w:rPr>
          <w:rFonts w:ascii="Arial" w:eastAsia="宋体" w:hAnsi="Arial" w:cs="Arial"/>
          <w:sz w:val="24"/>
          <w:szCs w:val="24"/>
        </w:rPr>
      </w:pPr>
      <w:r w:rsidRPr="004B6E28">
        <w:rPr>
          <w:rFonts w:ascii="Arial" w:eastAsia="宋体" w:hAnsi="Arial" w:cs="Arial"/>
          <w:sz w:val="24"/>
        </w:rPr>
        <w:t xml:space="preserve">Clinical Laboratory Standards Institute </w:t>
      </w:r>
      <w:r w:rsidRPr="004B6E28">
        <w:rPr>
          <w:rFonts w:ascii="Arial" w:eastAsia="宋体" w:hAnsi="Arial" w:cs="Arial"/>
          <w:sz w:val="24"/>
        </w:rPr>
        <w:t>（</w:t>
      </w:r>
      <w:r w:rsidRPr="004B6E28">
        <w:rPr>
          <w:rFonts w:ascii="Arial" w:eastAsia="宋体" w:hAnsi="Arial" w:cs="Arial"/>
          <w:sz w:val="24"/>
        </w:rPr>
        <w:t>CLSI</w:t>
      </w:r>
      <w:r w:rsidRPr="004B6E28">
        <w:rPr>
          <w:rFonts w:ascii="Arial" w:eastAsia="宋体" w:hAnsi="Arial" w:cs="Arial"/>
          <w:sz w:val="24"/>
        </w:rPr>
        <w:t>）</w:t>
      </w:r>
      <w:r w:rsidRPr="004B6E28">
        <w:rPr>
          <w:rFonts w:ascii="Arial" w:eastAsia="宋体" w:hAnsi="Arial" w:cs="Arial"/>
          <w:sz w:val="24"/>
        </w:rPr>
        <w:t>. Specifications for</w:t>
      </w:r>
      <w:r w:rsidRPr="004B6E28">
        <w:rPr>
          <w:rFonts w:ascii="Arial" w:eastAsia="宋体" w:hAnsi="Arial" w:cs="Arial"/>
          <w:spacing w:val="-19"/>
          <w:sz w:val="24"/>
        </w:rPr>
        <w:t xml:space="preserve"> </w:t>
      </w:r>
      <w:r w:rsidRPr="004B6E28">
        <w:rPr>
          <w:rFonts w:ascii="Arial" w:eastAsia="宋体" w:hAnsi="Arial" w:cs="Arial"/>
          <w:sz w:val="24"/>
        </w:rPr>
        <w:t>Immunological Testing for Infectious Diseases</w:t>
      </w:r>
      <w:r w:rsidRPr="004B6E28">
        <w:rPr>
          <w:rFonts w:ascii="Arial" w:eastAsia="宋体" w:hAnsi="Arial" w:cs="Arial"/>
          <w:sz w:val="24"/>
        </w:rPr>
        <w:t>；</w:t>
      </w:r>
      <w:r w:rsidRPr="004B6E28">
        <w:rPr>
          <w:rFonts w:ascii="Arial" w:eastAsia="宋体" w:hAnsi="Arial" w:cs="Arial"/>
          <w:sz w:val="24"/>
        </w:rPr>
        <w:t xml:space="preserve"> Approved Guideline</w:t>
      </w:r>
      <w:r w:rsidRPr="004B6E28">
        <w:rPr>
          <w:rFonts w:ascii="Arial" w:eastAsia="宋体" w:hAnsi="Arial" w:cs="Arial"/>
          <w:sz w:val="24"/>
        </w:rPr>
        <w:t>，</w:t>
      </w:r>
      <w:r w:rsidRPr="004B6E28">
        <w:rPr>
          <w:rFonts w:ascii="Arial" w:eastAsia="宋体" w:hAnsi="Arial" w:cs="Arial"/>
          <w:sz w:val="24"/>
        </w:rPr>
        <w:t xml:space="preserve"> CLSI document</w:t>
      </w:r>
      <w:r w:rsidRPr="004B6E28">
        <w:rPr>
          <w:rFonts w:ascii="Arial" w:eastAsia="宋体" w:hAnsi="Arial" w:cs="Arial"/>
          <w:spacing w:val="-5"/>
          <w:sz w:val="24"/>
        </w:rPr>
        <w:t xml:space="preserve"> </w:t>
      </w:r>
      <w:r w:rsidRPr="004B6E28">
        <w:rPr>
          <w:rFonts w:ascii="Arial" w:eastAsia="宋体" w:hAnsi="Arial" w:cs="Arial"/>
          <w:sz w:val="24"/>
        </w:rPr>
        <w:t xml:space="preserve">I/LA18-A2 </w:t>
      </w:r>
      <w:r w:rsidRPr="004B6E28">
        <w:rPr>
          <w:rFonts w:ascii="Arial" w:eastAsia="宋体" w:hAnsi="Arial" w:cs="Arial"/>
          <w:sz w:val="24"/>
        </w:rPr>
        <w:t>（</w:t>
      </w:r>
      <w:r w:rsidRPr="004B6E28">
        <w:rPr>
          <w:rFonts w:ascii="Arial" w:eastAsia="宋体" w:hAnsi="Arial" w:cs="Arial"/>
          <w:sz w:val="24"/>
        </w:rPr>
        <w:t>ISBN 1-56238-445-7</w:t>
      </w:r>
      <w:r w:rsidRPr="004B6E28">
        <w:rPr>
          <w:rFonts w:ascii="Arial" w:eastAsia="宋体" w:hAnsi="Arial" w:cs="Arial"/>
          <w:sz w:val="24"/>
        </w:rPr>
        <w:t>）</w:t>
      </w:r>
      <w:r w:rsidRPr="004B6E28">
        <w:rPr>
          <w:rFonts w:ascii="Arial" w:eastAsia="宋体" w:hAnsi="Arial" w:cs="Arial"/>
          <w:sz w:val="24"/>
        </w:rPr>
        <w:t xml:space="preserve"> CLSI</w:t>
      </w:r>
      <w:r w:rsidRPr="004B6E28">
        <w:rPr>
          <w:rFonts w:ascii="Arial" w:eastAsia="宋体" w:hAnsi="Arial" w:cs="Arial"/>
          <w:sz w:val="24"/>
        </w:rPr>
        <w:t>，</w:t>
      </w:r>
      <w:r w:rsidRPr="004B6E28">
        <w:rPr>
          <w:rFonts w:ascii="Arial" w:eastAsia="宋体" w:hAnsi="Arial" w:cs="Arial"/>
          <w:sz w:val="24"/>
        </w:rPr>
        <w:t xml:space="preserve"> 940 West Valley Road</w:t>
      </w:r>
      <w:r w:rsidRPr="004B6E28">
        <w:rPr>
          <w:rFonts w:ascii="Arial" w:eastAsia="宋体" w:hAnsi="Arial" w:cs="Arial"/>
          <w:sz w:val="24"/>
        </w:rPr>
        <w:t>，</w:t>
      </w:r>
      <w:r w:rsidRPr="004B6E28">
        <w:rPr>
          <w:rFonts w:ascii="Arial" w:eastAsia="宋体" w:hAnsi="Arial" w:cs="Arial"/>
          <w:sz w:val="24"/>
        </w:rPr>
        <w:t xml:space="preserve"> Suite 1400</w:t>
      </w:r>
      <w:r w:rsidRPr="004B6E28">
        <w:rPr>
          <w:rFonts w:ascii="Arial" w:eastAsia="宋体" w:hAnsi="Arial" w:cs="Arial"/>
          <w:sz w:val="24"/>
        </w:rPr>
        <w:t>，</w:t>
      </w:r>
      <w:r w:rsidRPr="004B6E28">
        <w:rPr>
          <w:rFonts w:ascii="Arial" w:eastAsia="宋体" w:hAnsi="Arial" w:cs="Arial"/>
          <w:spacing w:val="-5"/>
          <w:sz w:val="24"/>
        </w:rPr>
        <w:t xml:space="preserve"> </w:t>
      </w:r>
      <w:r w:rsidRPr="004B6E28">
        <w:rPr>
          <w:rFonts w:ascii="Arial" w:eastAsia="宋体" w:hAnsi="Arial" w:cs="Arial"/>
          <w:sz w:val="24"/>
        </w:rPr>
        <w:t>Wayne</w:t>
      </w:r>
      <w:r w:rsidRPr="004B6E28">
        <w:rPr>
          <w:rFonts w:ascii="Arial" w:eastAsia="宋体" w:hAnsi="Arial" w:cs="Arial"/>
          <w:sz w:val="24"/>
        </w:rPr>
        <w:t>，</w:t>
      </w:r>
      <w:r w:rsidRPr="004B6E28">
        <w:rPr>
          <w:rFonts w:ascii="Arial" w:eastAsia="宋体" w:hAnsi="Arial" w:cs="Arial"/>
          <w:sz w:val="24"/>
        </w:rPr>
        <w:t xml:space="preserve"> Pennsylvania 19087-1898 USA</w:t>
      </w:r>
      <w:r w:rsidRPr="004B6E28">
        <w:rPr>
          <w:rFonts w:ascii="Arial" w:eastAsia="宋体" w:hAnsi="Arial" w:cs="Arial"/>
          <w:sz w:val="24"/>
        </w:rPr>
        <w:t>，</w:t>
      </w:r>
      <w:r w:rsidRPr="004B6E28">
        <w:rPr>
          <w:rFonts w:ascii="Arial" w:eastAsia="宋体" w:hAnsi="Arial" w:cs="Arial"/>
          <w:spacing w:val="-1"/>
          <w:sz w:val="24"/>
        </w:rPr>
        <w:t xml:space="preserve"> </w:t>
      </w:r>
      <w:r w:rsidRPr="004B6E28">
        <w:rPr>
          <w:rFonts w:ascii="Arial" w:eastAsia="宋体" w:hAnsi="Arial" w:cs="Arial"/>
          <w:sz w:val="24"/>
        </w:rPr>
        <w:t>2001.</w:t>
      </w:r>
    </w:p>
    <w:p w:rsidR="002F2161" w:rsidRPr="004B6E28" w:rsidRDefault="00337BFC" w:rsidP="008E14C9">
      <w:pPr>
        <w:pStyle w:val="11"/>
        <w:numPr>
          <w:ilvl w:val="0"/>
          <w:numId w:val="6"/>
        </w:numPr>
        <w:snapToGrid w:val="0"/>
        <w:spacing w:before="120" w:line="300" w:lineRule="auto"/>
        <w:ind w:left="490" w:hangingChars="204" w:hanging="490"/>
        <w:jc w:val="both"/>
        <w:rPr>
          <w:rFonts w:ascii="Arial" w:eastAsia="宋体" w:hAnsi="Arial" w:cs="Arial"/>
          <w:sz w:val="24"/>
          <w:szCs w:val="24"/>
        </w:rPr>
      </w:pPr>
      <w:r w:rsidRPr="004B6E28">
        <w:rPr>
          <w:rFonts w:ascii="Arial" w:eastAsia="宋体" w:hAnsi="Arial" w:cs="Arial"/>
          <w:sz w:val="24"/>
        </w:rPr>
        <w:t>Centers for Disease Control and Prevention</w:t>
      </w:r>
      <w:r w:rsidRPr="004B6E28">
        <w:rPr>
          <w:rFonts w:ascii="Arial" w:eastAsia="宋体" w:hAnsi="Arial" w:cs="Arial"/>
          <w:sz w:val="24"/>
        </w:rPr>
        <w:t>，</w:t>
      </w:r>
      <w:r w:rsidRPr="004B6E28">
        <w:rPr>
          <w:rFonts w:ascii="Arial" w:eastAsia="宋体" w:hAnsi="Arial" w:cs="Arial"/>
          <w:sz w:val="24"/>
        </w:rPr>
        <w:t xml:space="preserve"> HSV IgG </w:t>
      </w:r>
      <w:proofErr w:type="gramStart"/>
      <w:r w:rsidRPr="004B6E28">
        <w:rPr>
          <w:rFonts w:ascii="Arial" w:eastAsia="宋体" w:hAnsi="Arial" w:cs="Arial"/>
          <w:sz w:val="24"/>
        </w:rPr>
        <w:t>Panel</w:t>
      </w:r>
      <w:r w:rsidR="00FB4739" w:rsidRPr="004B6E28">
        <w:rPr>
          <w:rFonts w:ascii="Arial" w:eastAsia="宋体" w:hAnsi="Arial" w:cs="Arial"/>
          <w:sz w:val="24"/>
        </w:rPr>
        <w:t>[</w:t>
      </w:r>
      <w:proofErr w:type="gramEnd"/>
      <w:r w:rsidRPr="004B6E28">
        <w:rPr>
          <w:rFonts w:ascii="Arial" w:eastAsia="宋体" w:hAnsi="Arial" w:cs="Arial"/>
          <w:sz w:val="24"/>
        </w:rPr>
        <w:t>well characterized</w:t>
      </w:r>
      <w:r w:rsidRPr="004B6E28">
        <w:rPr>
          <w:rFonts w:ascii="Arial" w:eastAsia="宋体" w:hAnsi="Arial" w:cs="Arial"/>
          <w:spacing w:val="-8"/>
          <w:sz w:val="24"/>
        </w:rPr>
        <w:t xml:space="preserve"> </w:t>
      </w:r>
      <w:r w:rsidRPr="004B6E28">
        <w:rPr>
          <w:rFonts w:ascii="Arial" w:eastAsia="宋体" w:hAnsi="Arial" w:cs="Arial"/>
          <w:sz w:val="24"/>
        </w:rPr>
        <w:t>sera</w:t>
      </w:r>
      <w:r w:rsidRPr="004B6E28">
        <w:rPr>
          <w:rFonts w:ascii="Arial" w:eastAsia="宋体" w:hAnsi="Arial" w:cs="Arial"/>
          <w:w w:val="99"/>
          <w:sz w:val="24"/>
        </w:rPr>
        <w:t xml:space="preserve"> </w:t>
      </w:r>
      <w:r w:rsidRPr="004B6E28">
        <w:rPr>
          <w:rFonts w:ascii="Arial" w:eastAsia="宋体" w:hAnsi="Arial" w:cs="Arial"/>
          <w:sz w:val="24"/>
        </w:rPr>
        <w:t>for device</w:t>
      </w:r>
      <w:r w:rsidRPr="004B6E28">
        <w:rPr>
          <w:rFonts w:ascii="Arial" w:eastAsia="宋体" w:hAnsi="Arial" w:cs="Arial"/>
          <w:spacing w:val="-1"/>
          <w:sz w:val="24"/>
        </w:rPr>
        <w:t xml:space="preserve"> </w:t>
      </w:r>
      <w:r w:rsidRPr="004B6E28">
        <w:rPr>
          <w:rFonts w:ascii="Arial" w:eastAsia="宋体" w:hAnsi="Arial" w:cs="Arial"/>
          <w:sz w:val="24"/>
        </w:rPr>
        <w:t>validation</w:t>
      </w:r>
      <w:r w:rsidR="00FB4739" w:rsidRPr="004B6E28">
        <w:rPr>
          <w:rFonts w:ascii="Arial" w:eastAsia="宋体" w:hAnsi="Arial" w:cs="Arial"/>
          <w:sz w:val="24"/>
        </w:rPr>
        <w:t>]</w:t>
      </w:r>
      <w:r w:rsidRPr="004B6E28">
        <w:rPr>
          <w:rFonts w:ascii="Arial" w:eastAsia="宋体" w:hAnsi="Arial" w:cs="Arial"/>
          <w:sz w:val="24"/>
        </w:rPr>
        <w:t>.</w:t>
      </w:r>
    </w:p>
    <w:p w:rsidR="002F2161" w:rsidRPr="004B6E28" w:rsidRDefault="00337BFC" w:rsidP="008E14C9">
      <w:pPr>
        <w:pStyle w:val="11"/>
        <w:numPr>
          <w:ilvl w:val="0"/>
          <w:numId w:val="6"/>
        </w:numPr>
        <w:snapToGrid w:val="0"/>
        <w:spacing w:before="120" w:line="300" w:lineRule="auto"/>
        <w:ind w:left="490" w:hangingChars="204" w:hanging="490"/>
        <w:jc w:val="both"/>
        <w:rPr>
          <w:rFonts w:ascii="Arial" w:eastAsia="宋体" w:hAnsi="Arial" w:cs="Arial"/>
          <w:sz w:val="24"/>
          <w:szCs w:val="24"/>
        </w:rPr>
      </w:pPr>
      <w:r w:rsidRPr="004B6E28">
        <w:rPr>
          <w:rFonts w:ascii="Arial" w:eastAsia="宋体" w:hAnsi="Arial" w:cs="Arial"/>
          <w:sz w:val="24"/>
        </w:rPr>
        <w:t xml:space="preserve">Clinical Laboratory Standards Institute </w:t>
      </w:r>
      <w:r w:rsidRPr="004B6E28">
        <w:rPr>
          <w:rFonts w:ascii="Arial" w:eastAsia="宋体" w:hAnsi="Arial" w:cs="Arial"/>
          <w:sz w:val="24"/>
        </w:rPr>
        <w:t>（</w:t>
      </w:r>
      <w:r w:rsidRPr="004B6E28">
        <w:rPr>
          <w:rFonts w:ascii="Arial" w:eastAsia="宋体" w:hAnsi="Arial" w:cs="Arial"/>
          <w:sz w:val="24"/>
        </w:rPr>
        <w:t>CLSI</w:t>
      </w:r>
      <w:r w:rsidRPr="004B6E28">
        <w:rPr>
          <w:rFonts w:ascii="Arial" w:eastAsia="宋体" w:hAnsi="Arial" w:cs="Arial"/>
          <w:sz w:val="24"/>
        </w:rPr>
        <w:t>）</w:t>
      </w:r>
      <w:r w:rsidRPr="004B6E28">
        <w:rPr>
          <w:rFonts w:ascii="Arial" w:eastAsia="宋体" w:hAnsi="Arial" w:cs="Arial"/>
          <w:sz w:val="24"/>
        </w:rPr>
        <w:t>. Method Comparison and</w:t>
      </w:r>
      <w:r w:rsidRPr="004B6E28">
        <w:rPr>
          <w:rFonts w:ascii="Arial" w:eastAsia="宋体" w:hAnsi="Arial" w:cs="Arial"/>
          <w:spacing w:val="-9"/>
          <w:sz w:val="24"/>
        </w:rPr>
        <w:t xml:space="preserve"> </w:t>
      </w:r>
      <w:r w:rsidRPr="004B6E28">
        <w:rPr>
          <w:rFonts w:ascii="Arial" w:eastAsia="宋体" w:hAnsi="Arial" w:cs="Arial"/>
          <w:sz w:val="24"/>
        </w:rPr>
        <w:t>Bias Estimation Using Patient Samples</w:t>
      </w:r>
      <w:r w:rsidRPr="004B6E28">
        <w:rPr>
          <w:rFonts w:ascii="Arial" w:eastAsia="宋体" w:hAnsi="Arial" w:cs="Arial"/>
          <w:sz w:val="24"/>
        </w:rPr>
        <w:t>；</w:t>
      </w:r>
      <w:r w:rsidRPr="004B6E28">
        <w:rPr>
          <w:rFonts w:ascii="Arial" w:eastAsia="宋体" w:hAnsi="Arial" w:cs="Arial"/>
          <w:sz w:val="24"/>
        </w:rPr>
        <w:t xml:space="preserve"> Approved Guideline</w:t>
      </w:r>
      <w:r w:rsidRPr="004B6E28">
        <w:rPr>
          <w:rFonts w:ascii="Arial" w:eastAsia="宋体" w:hAnsi="Arial" w:cs="Arial"/>
          <w:sz w:val="24"/>
        </w:rPr>
        <w:t>，</w:t>
      </w:r>
      <w:r w:rsidRPr="004B6E28">
        <w:rPr>
          <w:rFonts w:ascii="Arial" w:eastAsia="宋体" w:hAnsi="Arial" w:cs="Arial"/>
          <w:sz w:val="24"/>
        </w:rPr>
        <w:t xml:space="preserve"> CLSI document</w:t>
      </w:r>
      <w:r w:rsidRPr="004B6E28">
        <w:rPr>
          <w:rFonts w:ascii="Arial" w:eastAsia="宋体" w:hAnsi="Arial" w:cs="Arial"/>
          <w:spacing w:val="-6"/>
          <w:sz w:val="24"/>
        </w:rPr>
        <w:t xml:space="preserve"> </w:t>
      </w:r>
      <w:r w:rsidRPr="004B6E28">
        <w:rPr>
          <w:rFonts w:ascii="Arial" w:eastAsia="宋体" w:hAnsi="Arial" w:cs="Arial"/>
          <w:sz w:val="24"/>
        </w:rPr>
        <w:t>EP9-A2</w:t>
      </w:r>
      <w:r w:rsidRPr="004B6E28">
        <w:rPr>
          <w:rFonts w:ascii="Arial" w:eastAsia="宋体" w:hAnsi="Arial" w:cs="Arial"/>
          <w:w w:val="99"/>
          <w:sz w:val="24"/>
        </w:rPr>
        <w:t xml:space="preserve"> </w:t>
      </w:r>
      <w:r w:rsidRPr="004B6E28">
        <w:rPr>
          <w:rFonts w:ascii="Arial" w:eastAsia="宋体" w:hAnsi="Arial" w:cs="Arial"/>
          <w:sz w:val="24"/>
        </w:rPr>
        <w:t>（</w:t>
      </w:r>
      <w:r w:rsidRPr="004B6E28">
        <w:rPr>
          <w:rFonts w:ascii="Arial" w:eastAsia="宋体" w:hAnsi="Arial" w:cs="Arial"/>
          <w:sz w:val="24"/>
        </w:rPr>
        <w:t>ISBN 1-56238-472-4</w:t>
      </w:r>
      <w:r w:rsidRPr="004B6E28">
        <w:rPr>
          <w:rFonts w:ascii="Arial" w:eastAsia="宋体" w:hAnsi="Arial" w:cs="Arial"/>
          <w:sz w:val="24"/>
        </w:rPr>
        <w:t>）</w:t>
      </w:r>
      <w:r w:rsidRPr="004B6E28">
        <w:rPr>
          <w:rFonts w:ascii="Arial" w:eastAsia="宋体" w:hAnsi="Arial" w:cs="Arial"/>
          <w:sz w:val="24"/>
        </w:rPr>
        <w:t xml:space="preserve"> CLSI</w:t>
      </w:r>
      <w:r w:rsidRPr="004B6E28">
        <w:rPr>
          <w:rFonts w:ascii="Arial" w:eastAsia="宋体" w:hAnsi="Arial" w:cs="Arial"/>
          <w:sz w:val="24"/>
        </w:rPr>
        <w:t>，</w:t>
      </w:r>
      <w:r w:rsidRPr="004B6E28">
        <w:rPr>
          <w:rFonts w:ascii="Arial" w:eastAsia="宋体" w:hAnsi="Arial" w:cs="Arial"/>
          <w:sz w:val="24"/>
        </w:rPr>
        <w:t xml:space="preserve"> 940 West Valley Road</w:t>
      </w:r>
      <w:r w:rsidRPr="004B6E28">
        <w:rPr>
          <w:rFonts w:ascii="Arial" w:eastAsia="宋体" w:hAnsi="Arial" w:cs="Arial"/>
          <w:sz w:val="24"/>
        </w:rPr>
        <w:t>，</w:t>
      </w:r>
      <w:r w:rsidRPr="004B6E28">
        <w:rPr>
          <w:rFonts w:ascii="Arial" w:eastAsia="宋体" w:hAnsi="Arial" w:cs="Arial"/>
          <w:sz w:val="24"/>
        </w:rPr>
        <w:t xml:space="preserve"> Suite 1400</w:t>
      </w:r>
      <w:r w:rsidRPr="004B6E28">
        <w:rPr>
          <w:rFonts w:ascii="Arial" w:eastAsia="宋体" w:hAnsi="Arial" w:cs="Arial"/>
          <w:sz w:val="24"/>
        </w:rPr>
        <w:t>，</w:t>
      </w:r>
      <w:r w:rsidRPr="004B6E28">
        <w:rPr>
          <w:rFonts w:ascii="Arial" w:eastAsia="宋体" w:hAnsi="Arial" w:cs="Arial"/>
          <w:spacing w:val="-5"/>
          <w:sz w:val="24"/>
        </w:rPr>
        <w:t xml:space="preserve"> </w:t>
      </w:r>
      <w:r w:rsidRPr="004B6E28">
        <w:rPr>
          <w:rFonts w:ascii="Arial" w:eastAsia="宋体" w:hAnsi="Arial" w:cs="Arial"/>
          <w:sz w:val="24"/>
        </w:rPr>
        <w:t>Wayne</w:t>
      </w:r>
      <w:r w:rsidRPr="004B6E28">
        <w:rPr>
          <w:rFonts w:ascii="Arial" w:eastAsia="宋体" w:hAnsi="Arial" w:cs="Arial"/>
          <w:sz w:val="24"/>
        </w:rPr>
        <w:t>，</w:t>
      </w:r>
      <w:r w:rsidRPr="004B6E28">
        <w:rPr>
          <w:rFonts w:ascii="Arial" w:eastAsia="宋体" w:hAnsi="Arial" w:cs="Arial"/>
          <w:sz w:val="24"/>
        </w:rPr>
        <w:t xml:space="preserve"> Pennsylvania 19087-1898 USA</w:t>
      </w:r>
      <w:r w:rsidRPr="004B6E28">
        <w:rPr>
          <w:rFonts w:ascii="Arial" w:eastAsia="宋体" w:hAnsi="Arial" w:cs="Arial"/>
          <w:sz w:val="24"/>
        </w:rPr>
        <w:t>，</w:t>
      </w:r>
      <w:r w:rsidRPr="004B6E28">
        <w:rPr>
          <w:rFonts w:ascii="Arial" w:eastAsia="宋体" w:hAnsi="Arial" w:cs="Arial"/>
          <w:spacing w:val="-1"/>
          <w:sz w:val="24"/>
        </w:rPr>
        <w:t xml:space="preserve"> </w:t>
      </w:r>
      <w:r w:rsidRPr="004B6E28">
        <w:rPr>
          <w:rFonts w:ascii="Arial" w:eastAsia="宋体" w:hAnsi="Arial" w:cs="Arial"/>
          <w:sz w:val="24"/>
        </w:rPr>
        <w:t>2002.</w:t>
      </w:r>
    </w:p>
    <w:p w:rsidR="002F2161" w:rsidRPr="004B6E28" w:rsidRDefault="00337BFC" w:rsidP="008E14C9">
      <w:pPr>
        <w:pStyle w:val="11"/>
        <w:numPr>
          <w:ilvl w:val="0"/>
          <w:numId w:val="6"/>
        </w:numPr>
        <w:snapToGrid w:val="0"/>
        <w:spacing w:before="120" w:line="300" w:lineRule="auto"/>
        <w:ind w:left="490" w:hangingChars="204" w:hanging="490"/>
        <w:jc w:val="both"/>
        <w:rPr>
          <w:rFonts w:ascii="Arial" w:eastAsia="宋体" w:hAnsi="Arial" w:cs="Arial"/>
          <w:sz w:val="24"/>
          <w:szCs w:val="24"/>
        </w:rPr>
      </w:pPr>
      <w:r w:rsidRPr="004B6E28">
        <w:rPr>
          <w:rFonts w:ascii="Arial" w:eastAsia="宋体" w:hAnsi="Arial" w:cs="Arial"/>
          <w:sz w:val="24"/>
        </w:rPr>
        <w:t xml:space="preserve">Clinical Laboratory Standards Institute </w:t>
      </w:r>
      <w:r w:rsidRPr="004B6E28">
        <w:rPr>
          <w:rFonts w:ascii="Arial" w:eastAsia="宋体" w:hAnsi="Arial" w:cs="Arial"/>
          <w:sz w:val="24"/>
        </w:rPr>
        <w:t>（</w:t>
      </w:r>
      <w:r w:rsidRPr="004B6E28">
        <w:rPr>
          <w:rFonts w:ascii="Arial" w:eastAsia="宋体" w:hAnsi="Arial" w:cs="Arial"/>
          <w:sz w:val="24"/>
        </w:rPr>
        <w:t>CLSI</w:t>
      </w:r>
      <w:r w:rsidRPr="004B6E28">
        <w:rPr>
          <w:rFonts w:ascii="Arial" w:eastAsia="宋体" w:hAnsi="Arial" w:cs="Arial"/>
          <w:sz w:val="24"/>
        </w:rPr>
        <w:t>）</w:t>
      </w:r>
      <w:r w:rsidRPr="004B6E28">
        <w:rPr>
          <w:rFonts w:ascii="Arial" w:eastAsia="宋体" w:hAnsi="Arial" w:cs="Arial"/>
          <w:sz w:val="24"/>
        </w:rPr>
        <w:t>. User Protocol for Evaluation</w:t>
      </w:r>
      <w:r w:rsidRPr="004B6E28">
        <w:rPr>
          <w:rFonts w:ascii="Arial" w:eastAsia="宋体" w:hAnsi="Arial" w:cs="Arial"/>
          <w:spacing w:val="-12"/>
          <w:sz w:val="24"/>
        </w:rPr>
        <w:t xml:space="preserve"> </w:t>
      </w:r>
      <w:r w:rsidRPr="004B6E28">
        <w:rPr>
          <w:rFonts w:ascii="Arial" w:eastAsia="宋体" w:hAnsi="Arial" w:cs="Arial"/>
          <w:sz w:val="24"/>
        </w:rPr>
        <w:t>of</w:t>
      </w:r>
      <w:r w:rsidRPr="004B6E28">
        <w:rPr>
          <w:rFonts w:ascii="Arial" w:eastAsia="宋体" w:hAnsi="Arial" w:cs="Arial"/>
          <w:w w:val="99"/>
          <w:sz w:val="24"/>
        </w:rPr>
        <w:t xml:space="preserve"> </w:t>
      </w:r>
      <w:r w:rsidRPr="004B6E28">
        <w:rPr>
          <w:rFonts w:ascii="Arial" w:eastAsia="宋体" w:hAnsi="Arial" w:cs="Arial"/>
          <w:sz w:val="24"/>
        </w:rPr>
        <w:t>Qualitative Test Performance</w:t>
      </w:r>
      <w:r w:rsidRPr="004B6E28">
        <w:rPr>
          <w:rFonts w:ascii="Arial" w:eastAsia="宋体" w:hAnsi="Arial" w:cs="Arial"/>
          <w:sz w:val="24"/>
        </w:rPr>
        <w:t>；</w:t>
      </w:r>
      <w:r w:rsidRPr="004B6E28">
        <w:rPr>
          <w:rFonts w:ascii="Arial" w:eastAsia="宋体" w:hAnsi="Arial" w:cs="Arial"/>
          <w:sz w:val="24"/>
        </w:rPr>
        <w:t xml:space="preserve"> Approved Guideline. CLSI document EP12-A</w:t>
      </w:r>
      <w:r w:rsidRPr="004B6E28">
        <w:rPr>
          <w:rFonts w:ascii="Arial" w:eastAsia="宋体" w:hAnsi="Arial" w:cs="Arial"/>
          <w:spacing w:val="-13"/>
          <w:sz w:val="24"/>
        </w:rPr>
        <w:t xml:space="preserve"> </w:t>
      </w:r>
      <w:r w:rsidRPr="004B6E28">
        <w:rPr>
          <w:rFonts w:ascii="Arial" w:eastAsia="宋体" w:hAnsi="Arial" w:cs="Arial"/>
          <w:sz w:val="24"/>
        </w:rPr>
        <w:t>（</w:t>
      </w:r>
      <w:r w:rsidRPr="004B6E28">
        <w:rPr>
          <w:rFonts w:ascii="Arial" w:eastAsia="宋体" w:hAnsi="Arial" w:cs="Arial"/>
          <w:sz w:val="24"/>
        </w:rPr>
        <w:t>ISBN</w:t>
      </w:r>
      <w:r w:rsidRPr="004B6E28">
        <w:rPr>
          <w:rFonts w:ascii="Arial" w:eastAsia="宋体" w:hAnsi="Arial" w:cs="Arial"/>
          <w:w w:val="99"/>
          <w:sz w:val="24"/>
        </w:rPr>
        <w:t xml:space="preserve"> </w:t>
      </w:r>
      <w:r w:rsidRPr="004B6E28">
        <w:rPr>
          <w:rFonts w:ascii="Arial" w:eastAsia="宋体" w:hAnsi="Arial" w:cs="Arial"/>
          <w:sz w:val="24"/>
        </w:rPr>
        <w:t>1-56238-468-6</w:t>
      </w:r>
      <w:r w:rsidRPr="004B6E28">
        <w:rPr>
          <w:rFonts w:ascii="Arial" w:eastAsia="宋体" w:hAnsi="Arial" w:cs="Arial"/>
          <w:sz w:val="24"/>
        </w:rPr>
        <w:t>）</w:t>
      </w:r>
      <w:r w:rsidRPr="004B6E28">
        <w:rPr>
          <w:rFonts w:ascii="Arial" w:eastAsia="宋体" w:hAnsi="Arial" w:cs="Arial"/>
          <w:sz w:val="24"/>
        </w:rPr>
        <w:t xml:space="preserve"> CLSI</w:t>
      </w:r>
      <w:r w:rsidRPr="004B6E28">
        <w:rPr>
          <w:rFonts w:ascii="Arial" w:eastAsia="宋体" w:hAnsi="Arial" w:cs="Arial"/>
          <w:sz w:val="24"/>
        </w:rPr>
        <w:t>，</w:t>
      </w:r>
      <w:r w:rsidRPr="004B6E28">
        <w:rPr>
          <w:rFonts w:ascii="Arial" w:eastAsia="宋体" w:hAnsi="Arial" w:cs="Arial"/>
          <w:sz w:val="24"/>
        </w:rPr>
        <w:t xml:space="preserve"> 940 West Valley Road</w:t>
      </w:r>
      <w:r w:rsidRPr="004B6E28">
        <w:rPr>
          <w:rFonts w:ascii="Arial" w:eastAsia="宋体" w:hAnsi="Arial" w:cs="Arial"/>
          <w:sz w:val="24"/>
        </w:rPr>
        <w:t>，</w:t>
      </w:r>
      <w:r w:rsidRPr="004B6E28">
        <w:rPr>
          <w:rFonts w:ascii="Arial" w:eastAsia="宋体" w:hAnsi="Arial" w:cs="Arial"/>
          <w:sz w:val="24"/>
        </w:rPr>
        <w:t xml:space="preserve"> Suite 1400</w:t>
      </w:r>
      <w:r w:rsidRPr="004B6E28">
        <w:rPr>
          <w:rFonts w:ascii="Arial" w:eastAsia="宋体" w:hAnsi="Arial" w:cs="Arial"/>
          <w:sz w:val="24"/>
        </w:rPr>
        <w:t>，</w:t>
      </w:r>
      <w:r w:rsidRPr="004B6E28">
        <w:rPr>
          <w:rFonts w:ascii="Arial" w:eastAsia="宋体" w:hAnsi="Arial" w:cs="Arial"/>
          <w:sz w:val="24"/>
        </w:rPr>
        <w:t xml:space="preserve"> Wayne</w:t>
      </w:r>
      <w:r w:rsidRPr="004B6E28">
        <w:rPr>
          <w:rFonts w:ascii="Arial" w:eastAsia="宋体" w:hAnsi="Arial" w:cs="Arial"/>
          <w:sz w:val="24"/>
        </w:rPr>
        <w:t>，</w:t>
      </w:r>
      <w:r w:rsidRPr="004B6E28">
        <w:rPr>
          <w:rFonts w:ascii="Arial" w:eastAsia="宋体" w:hAnsi="Arial" w:cs="Arial"/>
          <w:spacing w:val="-6"/>
          <w:sz w:val="24"/>
        </w:rPr>
        <w:t xml:space="preserve"> </w:t>
      </w:r>
      <w:r w:rsidRPr="004B6E28">
        <w:rPr>
          <w:rFonts w:ascii="Arial" w:eastAsia="宋体" w:hAnsi="Arial" w:cs="Arial"/>
          <w:sz w:val="24"/>
        </w:rPr>
        <w:t>Pennsylvania 19087-1898 USA</w:t>
      </w:r>
      <w:r w:rsidRPr="004B6E28">
        <w:rPr>
          <w:rFonts w:ascii="Arial" w:eastAsia="宋体" w:hAnsi="Arial" w:cs="Arial"/>
          <w:sz w:val="24"/>
        </w:rPr>
        <w:t>，</w:t>
      </w:r>
      <w:r w:rsidRPr="004B6E28">
        <w:rPr>
          <w:rFonts w:ascii="Arial" w:eastAsia="宋体" w:hAnsi="Arial" w:cs="Arial"/>
          <w:spacing w:val="-1"/>
          <w:sz w:val="24"/>
        </w:rPr>
        <w:t xml:space="preserve"> </w:t>
      </w:r>
      <w:r w:rsidRPr="004B6E28">
        <w:rPr>
          <w:rFonts w:ascii="Arial" w:eastAsia="宋体" w:hAnsi="Arial" w:cs="Arial"/>
          <w:sz w:val="24"/>
        </w:rPr>
        <w:t>2002.</w:t>
      </w:r>
    </w:p>
    <w:sectPr w:rsidR="002F2161" w:rsidRPr="004B6E28" w:rsidSect="008221CF">
      <w:pgSz w:w="12240" w:h="15840"/>
      <w:pgMar w:top="1134" w:right="1134" w:bottom="1134" w:left="1134" w:header="0" w:footer="75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A8D" w:rsidRDefault="00337BFC">
      <w:r>
        <w:separator/>
      </w:r>
    </w:p>
  </w:endnote>
  <w:endnote w:type="continuationSeparator" w:id="0">
    <w:p w:rsidR="00852A8D" w:rsidRDefault="00337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161" w:rsidRDefault="003A6487">
    <w:pPr>
      <w:spacing w:line="14" w:lineRule="auto"/>
      <w:rPr>
        <w:sz w:val="18"/>
        <w:szCs w:val="18"/>
      </w:rPr>
    </w:pPr>
    <w:r>
      <w:rPr>
        <w:noProof/>
        <w:lang w:eastAsia="zh-CN"/>
      </w:rPr>
      <mc:AlternateContent>
        <mc:Choice Requires="wps">
          <w:drawing>
            <wp:anchor distT="0" distB="0" distL="114300" distR="114300" simplePos="0" relativeHeight="251662848" behindDoc="1" locked="0" layoutInCell="1" allowOverlap="1" wp14:anchorId="1E3F72BA" wp14:editId="03211A46">
              <wp:simplePos x="0" y="0"/>
              <wp:positionH relativeFrom="page">
                <wp:posOffset>3937000</wp:posOffset>
              </wp:positionH>
              <wp:positionV relativeFrom="page">
                <wp:posOffset>9403080</wp:posOffset>
              </wp:positionV>
              <wp:extent cx="279400" cy="214630"/>
              <wp:effectExtent l="3175" t="1905" r="3175"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2161" w:rsidRDefault="00337BFC">
                          <w:pPr>
                            <w:pStyle w:val="a4"/>
                            <w:spacing w:before="46"/>
                            <w:ind w:left="160"/>
                          </w:pPr>
                          <w:r>
                            <w:fldChar w:fldCharType="begin"/>
                          </w:r>
                          <w:r>
                            <w:instrText xml:space="preserve"> PAGE </w:instrText>
                          </w:r>
                          <w:r>
                            <w:fldChar w:fldCharType="separate"/>
                          </w:r>
                          <w:r w:rsidR="00225336">
                            <w:rPr>
                              <w:noProof/>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10pt;margin-top:740.4pt;width:22pt;height:16.9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" filled="f" stroked="f">
              <v:textbox inset="0,0,0,0">
                <w:txbxContent>
                  <w:p w:rsidR="002F2161" w:rsidRDefault="00337BFC">
                    <w:pPr>
                      <w:pStyle w:val="a4"/>
                      <w:spacing w:before="46"/>
                      <w:ind w:left="160"/>
                    </w:pPr>
                    <w:r>
                      <w:fldChar w:fldCharType="begin"/>
                    </w:r>
                    <w:r>
                      <w:instrText xml:space="preserve"> PAGE </w:instrText>
                    </w:r>
                    <w:r>
                      <w:fldChar w:fldCharType="separate"/>
                    </w:r>
                    <w:r w:rsidR="00225336">
                      <w:rPr>
                        <w:noProof/>
                      </w:rPr>
                      <w:t>15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A8D" w:rsidRDefault="00337BFC">
      <w:r>
        <w:separator/>
      </w:r>
    </w:p>
  </w:footnote>
  <w:footnote w:type="continuationSeparator" w:id="0">
    <w:p w:rsidR="00852A8D" w:rsidRDefault="00337B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E7297"/>
    <w:multiLevelType w:val="multilevel"/>
    <w:tmpl w:val="043E7297"/>
    <w:lvl w:ilvl="0">
      <w:start w:val="1"/>
      <w:numFmt w:val="bullet"/>
      <w:lvlText w:val=""/>
      <w:lvlJc w:val="left"/>
      <w:pPr>
        <w:ind w:left="1660" w:hanging="720"/>
      </w:pPr>
      <w:rPr>
        <w:rFonts w:ascii="Symbol" w:eastAsia="Symbol" w:hAnsi="Symbol" w:hint="default"/>
        <w:w w:val="100"/>
        <w:sz w:val="20"/>
        <w:szCs w:val="20"/>
      </w:rPr>
    </w:lvl>
    <w:lvl w:ilvl="1">
      <w:start w:val="1"/>
      <w:numFmt w:val="bullet"/>
      <w:lvlText w:val="•"/>
      <w:lvlJc w:val="left"/>
      <w:pPr>
        <w:ind w:left="2438" w:hanging="720"/>
      </w:pPr>
      <w:rPr>
        <w:rFonts w:hint="default"/>
      </w:rPr>
    </w:lvl>
    <w:lvl w:ilvl="2">
      <w:start w:val="1"/>
      <w:numFmt w:val="bullet"/>
      <w:lvlText w:val="•"/>
      <w:lvlJc w:val="left"/>
      <w:pPr>
        <w:ind w:left="3216" w:hanging="720"/>
      </w:pPr>
      <w:rPr>
        <w:rFonts w:hint="default"/>
      </w:rPr>
    </w:lvl>
    <w:lvl w:ilvl="3">
      <w:start w:val="1"/>
      <w:numFmt w:val="bullet"/>
      <w:lvlText w:val="•"/>
      <w:lvlJc w:val="left"/>
      <w:pPr>
        <w:ind w:left="3994" w:hanging="720"/>
      </w:pPr>
      <w:rPr>
        <w:rFonts w:hint="default"/>
      </w:rPr>
    </w:lvl>
    <w:lvl w:ilvl="4">
      <w:start w:val="1"/>
      <w:numFmt w:val="bullet"/>
      <w:lvlText w:val="•"/>
      <w:lvlJc w:val="left"/>
      <w:pPr>
        <w:ind w:left="4772" w:hanging="720"/>
      </w:pPr>
      <w:rPr>
        <w:rFonts w:hint="default"/>
      </w:rPr>
    </w:lvl>
    <w:lvl w:ilvl="5">
      <w:start w:val="1"/>
      <w:numFmt w:val="bullet"/>
      <w:lvlText w:val="•"/>
      <w:lvlJc w:val="left"/>
      <w:pPr>
        <w:ind w:left="5550" w:hanging="720"/>
      </w:pPr>
      <w:rPr>
        <w:rFonts w:hint="default"/>
      </w:rPr>
    </w:lvl>
    <w:lvl w:ilvl="6">
      <w:start w:val="1"/>
      <w:numFmt w:val="bullet"/>
      <w:lvlText w:val="•"/>
      <w:lvlJc w:val="left"/>
      <w:pPr>
        <w:ind w:left="6328" w:hanging="720"/>
      </w:pPr>
      <w:rPr>
        <w:rFonts w:hint="default"/>
      </w:rPr>
    </w:lvl>
    <w:lvl w:ilvl="7">
      <w:start w:val="1"/>
      <w:numFmt w:val="bullet"/>
      <w:lvlText w:val="•"/>
      <w:lvlJc w:val="left"/>
      <w:pPr>
        <w:ind w:left="7106" w:hanging="720"/>
      </w:pPr>
      <w:rPr>
        <w:rFonts w:hint="default"/>
      </w:rPr>
    </w:lvl>
    <w:lvl w:ilvl="8">
      <w:start w:val="1"/>
      <w:numFmt w:val="bullet"/>
      <w:lvlText w:val="•"/>
      <w:lvlJc w:val="left"/>
      <w:pPr>
        <w:ind w:left="7884" w:hanging="720"/>
      </w:pPr>
      <w:rPr>
        <w:rFonts w:hint="default"/>
      </w:rPr>
    </w:lvl>
  </w:abstractNum>
  <w:abstractNum w:abstractNumId="1">
    <w:nsid w:val="181468CA"/>
    <w:multiLevelType w:val="multilevel"/>
    <w:tmpl w:val="181468CA"/>
    <w:lvl w:ilvl="0">
      <w:start w:val="1"/>
      <w:numFmt w:val="decimal"/>
      <w:lvlText w:val="%1."/>
      <w:lvlJc w:val="left"/>
      <w:pPr>
        <w:ind w:left="7383" w:hanging="720"/>
      </w:pPr>
      <w:rPr>
        <w:rFonts w:ascii="Times New Roman" w:eastAsia="Times New Roman" w:hAnsi="Times New Roman" w:hint="default"/>
        <w:w w:val="100"/>
        <w:sz w:val="24"/>
        <w:szCs w:val="24"/>
      </w:rPr>
    </w:lvl>
    <w:lvl w:ilvl="1">
      <w:start w:val="1"/>
      <w:numFmt w:val="bullet"/>
      <w:lvlText w:val="•"/>
      <w:lvlJc w:val="left"/>
      <w:pPr>
        <w:ind w:left="8257" w:hanging="720"/>
      </w:pPr>
      <w:rPr>
        <w:rFonts w:hint="default"/>
      </w:rPr>
    </w:lvl>
    <w:lvl w:ilvl="2">
      <w:start w:val="1"/>
      <w:numFmt w:val="bullet"/>
      <w:lvlText w:val="•"/>
      <w:lvlJc w:val="left"/>
      <w:pPr>
        <w:ind w:left="9131" w:hanging="720"/>
      </w:pPr>
      <w:rPr>
        <w:rFonts w:hint="default"/>
      </w:rPr>
    </w:lvl>
    <w:lvl w:ilvl="3">
      <w:start w:val="1"/>
      <w:numFmt w:val="bullet"/>
      <w:lvlText w:val="•"/>
      <w:lvlJc w:val="left"/>
      <w:pPr>
        <w:ind w:left="10005" w:hanging="720"/>
      </w:pPr>
      <w:rPr>
        <w:rFonts w:hint="default"/>
      </w:rPr>
    </w:lvl>
    <w:lvl w:ilvl="4">
      <w:start w:val="1"/>
      <w:numFmt w:val="bullet"/>
      <w:lvlText w:val="•"/>
      <w:lvlJc w:val="left"/>
      <w:pPr>
        <w:ind w:left="10879" w:hanging="720"/>
      </w:pPr>
      <w:rPr>
        <w:rFonts w:hint="default"/>
      </w:rPr>
    </w:lvl>
    <w:lvl w:ilvl="5">
      <w:start w:val="1"/>
      <w:numFmt w:val="bullet"/>
      <w:lvlText w:val="•"/>
      <w:lvlJc w:val="left"/>
      <w:pPr>
        <w:ind w:left="11753" w:hanging="720"/>
      </w:pPr>
      <w:rPr>
        <w:rFonts w:hint="default"/>
      </w:rPr>
    </w:lvl>
    <w:lvl w:ilvl="6">
      <w:start w:val="1"/>
      <w:numFmt w:val="bullet"/>
      <w:lvlText w:val="•"/>
      <w:lvlJc w:val="left"/>
      <w:pPr>
        <w:ind w:left="12627" w:hanging="720"/>
      </w:pPr>
      <w:rPr>
        <w:rFonts w:hint="default"/>
      </w:rPr>
    </w:lvl>
    <w:lvl w:ilvl="7">
      <w:start w:val="1"/>
      <w:numFmt w:val="bullet"/>
      <w:lvlText w:val="•"/>
      <w:lvlJc w:val="left"/>
      <w:pPr>
        <w:ind w:left="13501" w:hanging="720"/>
      </w:pPr>
      <w:rPr>
        <w:rFonts w:hint="default"/>
      </w:rPr>
    </w:lvl>
    <w:lvl w:ilvl="8">
      <w:start w:val="1"/>
      <w:numFmt w:val="bullet"/>
      <w:lvlText w:val="•"/>
      <w:lvlJc w:val="left"/>
      <w:pPr>
        <w:ind w:left="14375" w:hanging="720"/>
      </w:pPr>
      <w:rPr>
        <w:rFonts w:hint="default"/>
      </w:rPr>
    </w:lvl>
  </w:abstractNum>
  <w:abstractNum w:abstractNumId="2">
    <w:nsid w:val="279E1D5D"/>
    <w:multiLevelType w:val="multilevel"/>
    <w:tmpl w:val="279E1D5D"/>
    <w:lvl w:ilvl="0">
      <w:start w:val="1"/>
      <w:numFmt w:val="bullet"/>
      <w:lvlText w:val=""/>
      <w:lvlJc w:val="left"/>
      <w:pPr>
        <w:ind w:left="1520" w:hanging="720"/>
      </w:pPr>
      <w:rPr>
        <w:rFonts w:ascii="Symbol" w:eastAsia="Symbol" w:hAnsi="Symbol" w:hint="default"/>
        <w:b/>
        <w:bCs/>
        <w:w w:val="99"/>
        <w:sz w:val="16"/>
        <w:szCs w:val="16"/>
      </w:rPr>
    </w:lvl>
    <w:lvl w:ilvl="1">
      <w:start w:val="1"/>
      <w:numFmt w:val="bullet"/>
      <w:lvlText w:val="•"/>
      <w:lvlJc w:val="left"/>
      <w:pPr>
        <w:ind w:left="2288" w:hanging="720"/>
      </w:pPr>
      <w:rPr>
        <w:rFonts w:hint="default"/>
      </w:rPr>
    </w:lvl>
    <w:lvl w:ilvl="2">
      <w:start w:val="1"/>
      <w:numFmt w:val="bullet"/>
      <w:lvlText w:val="•"/>
      <w:lvlJc w:val="left"/>
      <w:pPr>
        <w:ind w:left="3056" w:hanging="720"/>
      </w:pPr>
      <w:rPr>
        <w:rFonts w:hint="default"/>
      </w:rPr>
    </w:lvl>
    <w:lvl w:ilvl="3">
      <w:start w:val="1"/>
      <w:numFmt w:val="bullet"/>
      <w:lvlText w:val="•"/>
      <w:lvlJc w:val="left"/>
      <w:pPr>
        <w:ind w:left="3824" w:hanging="720"/>
      </w:pPr>
      <w:rPr>
        <w:rFonts w:hint="default"/>
      </w:rPr>
    </w:lvl>
    <w:lvl w:ilvl="4">
      <w:start w:val="1"/>
      <w:numFmt w:val="bullet"/>
      <w:lvlText w:val="•"/>
      <w:lvlJc w:val="left"/>
      <w:pPr>
        <w:ind w:left="4592" w:hanging="720"/>
      </w:pPr>
      <w:rPr>
        <w:rFonts w:hint="default"/>
      </w:rPr>
    </w:lvl>
    <w:lvl w:ilvl="5">
      <w:start w:val="1"/>
      <w:numFmt w:val="bullet"/>
      <w:lvlText w:val="•"/>
      <w:lvlJc w:val="left"/>
      <w:pPr>
        <w:ind w:left="5360" w:hanging="720"/>
      </w:pPr>
      <w:rPr>
        <w:rFonts w:hint="default"/>
      </w:rPr>
    </w:lvl>
    <w:lvl w:ilvl="6">
      <w:start w:val="1"/>
      <w:numFmt w:val="bullet"/>
      <w:lvlText w:val="•"/>
      <w:lvlJc w:val="left"/>
      <w:pPr>
        <w:ind w:left="6128" w:hanging="720"/>
      </w:pPr>
      <w:rPr>
        <w:rFonts w:hint="default"/>
      </w:rPr>
    </w:lvl>
    <w:lvl w:ilvl="7">
      <w:start w:val="1"/>
      <w:numFmt w:val="bullet"/>
      <w:lvlText w:val="•"/>
      <w:lvlJc w:val="left"/>
      <w:pPr>
        <w:ind w:left="6896" w:hanging="720"/>
      </w:pPr>
      <w:rPr>
        <w:rFonts w:hint="default"/>
      </w:rPr>
    </w:lvl>
    <w:lvl w:ilvl="8">
      <w:start w:val="1"/>
      <w:numFmt w:val="bullet"/>
      <w:lvlText w:val="•"/>
      <w:lvlJc w:val="left"/>
      <w:pPr>
        <w:ind w:left="7664" w:hanging="720"/>
      </w:pPr>
      <w:rPr>
        <w:rFonts w:hint="default"/>
      </w:rPr>
    </w:lvl>
  </w:abstractNum>
  <w:abstractNum w:abstractNumId="3">
    <w:nsid w:val="3AAC0B6E"/>
    <w:multiLevelType w:val="multilevel"/>
    <w:tmpl w:val="3AAC0B6E"/>
    <w:lvl w:ilvl="0">
      <w:start w:val="1"/>
      <w:numFmt w:val="decimal"/>
      <w:lvlText w:val="%1."/>
      <w:lvlJc w:val="left"/>
      <w:pPr>
        <w:ind w:left="840" w:hanging="270"/>
      </w:pPr>
      <w:rPr>
        <w:rFonts w:ascii="Times New Roman" w:eastAsia="Times New Roman" w:hAnsi="Times New Roman" w:hint="default"/>
        <w:w w:val="100"/>
        <w:sz w:val="24"/>
        <w:szCs w:val="24"/>
      </w:rPr>
    </w:lvl>
    <w:lvl w:ilvl="1">
      <w:start w:val="1"/>
      <w:numFmt w:val="bullet"/>
      <w:lvlText w:val="•"/>
      <w:lvlJc w:val="left"/>
      <w:pPr>
        <w:ind w:left="1678" w:hanging="270"/>
      </w:pPr>
      <w:rPr>
        <w:rFonts w:hint="default"/>
      </w:rPr>
    </w:lvl>
    <w:lvl w:ilvl="2">
      <w:start w:val="1"/>
      <w:numFmt w:val="bullet"/>
      <w:lvlText w:val="•"/>
      <w:lvlJc w:val="left"/>
      <w:pPr>
        <w:ind w:left="2516" w:hanging="270"/>
      </w:pPr>
      <w:rPr>
        <w:rFonts w:hint="default"/>
      </w:rPr>
    </w:lvl>
    <w:lvl w:ilvl="3">
      <w:start w:val="1"/>
      <w:numFmt w:val="bullet"/>
      <w:lvlText w:val="•"/>
      <w:lvlJc w:val="left"/>
      <w:pPr>
        <w:ind w:left="3354" w:hanging="270"/>
      </w:pPr>
      <w:rPr>
        <w:rFonts w:hint="default"/>
      </w:rPr>
    </w:lvl>
    <w:lvl w:ilvl="4">
      <w:start w:val="1"/>
      <w:numFmt w:val="bullet"/>
      <w:lvlText w:val="•"/>
      <w:lvlJc w:val="left"/>
      <w:pPr>
        <w:ind w:left="4192" w:hanging="270"/>
      </w:pPr>
      <w:rPr>
        <w:rFonts w:hint="default"/>
      </w:rPr>
    </w:lvl>
    <w:lvl w:ilvl="5">
      <w:start w:val="1"/>
      <w:numFmt w:val="bullet"/>
      <w:lvlText w:val="•"/>
      <w:lvlJc w:val="left"/>
      <w:pPr>
        <w:ind w:left="5030" w:hanging="270"/>
      </w:pPr>
      <w:rPr>
        <w:rFonts w:hint="default"/>
      </w:rPr>
    </w:lvl>
    <w:lvl w:ilvl="6">
      <w:start w:val="1"/>
      <w:numFmt w:val="bullet"/>
      <w:lvlText w:val="•"/>
      <w:lvlJc w:val="left"/>
      <w:pPr>
        <w:ind w:left="5868" w:hanging="270"/>
      </w:pPr>
      <w:rPr>
        <w:rFonts w:hint="default"/>
      </w:rPr>
    </w:lvl>
    <w:lvl w:ilvl="7">
      <w:start w:val="1"/>
      <w:numFmt w:val="bullet"/>
      <w:lvlText w:val="•"/>
      <w:lvlJc w:val="left"/>
      <w:pPr>
        <w:ind w:left="6706" w:hanging="270"/>
      </w:pPr>
      <w:rPr>
        <w:rFonts w:hint="default"/>
      </w:rPr>
    </w:lvl>
    <w:lvl w:ilvl="8">
      <w:start w:val="1"/>
      <w:numFmt w:val="bullet"/>
      <w:lvlText w:val="•"/>
      <w:lvlJc w:val="left"/>
      <w:pPr>
        <w:ind w:left="7544" w:hanging="270"/>
      </w:pPr>
      <w:rPr>
        <w:rFonts w:hint="default"/>
      </w:rPr>
    </w:lvl>
  </w:abstractNum>
  <w:abstractNum w:abstractNumId="4">
    <w:nsid w:val="58AA456A"/>
    <w:multiLevelType w:val="multilevel"/>
    <w:tmpl w:val="58AA456A"/>
    <w:lvl w:ilvl="0">
      <w:start w:val="1"/>
      <w:numFmt w:val="lowerLetter"/>
      <w:lvlText w:val="(%1)"/>
      <w:lvlJc w:val="left"/>
      <w:pPr>
        <w:ind w:left="120" w:hanging="388"/>
      </w:pPr>
      <w:rPr>
        <w:rFonts w:ascii="Times New Roman" w:eastAsia="Times New Roman" w:hAnsi="Times New Roman" w:hint="default"/>
        <w:spacing w:val="-2"/>
        <w:w w:val="99"/>
        <w:sz w:val="24"/>
        <w:szCs w:val="24"/>
      </w:rPr>
    </w:lvl>
    <w:lvl w:ilvl="1">
      <w:start w:val="1"/>
      <w:numFmt w:val="bullet"/>
      <w:lvlText w:val="•"/>
      <w:lvlJc w:val="left"/>
      <w:pPr>
        <w:ind w:left="1030" w:hanging="388"/>
      </w:pPr>
      <w:rPr>
        <w:rFonts w:hint="default"/>
      </w:rPr>
    </w:lvl>
    <w:lvl w:ilvl="2">
      <w:start w:val="1"/>
      <w:numFmt w:val="bullet"/>
      <w:lvlText w:val="•"/>
      <w:lvlJc w:val="left"/>
      <w:pPr>
        <w:ind w:left="1940" w:hanging="388"/>
      </w:pPr>
      <w:rPr>
        <w:rFonts w:hint="default"/>
      </w:rPr>
    </w:lvl>
    <w:lvl w:ilvl="3">
      <w:start w:val="1"/>
      <w:numFmt w:val="bullet"/>
      <w:lvlText w:val="•"/>
      <w:lvlJc w:val="left"/>
      <w:pPr>
        <w:ind w:left="2850" w:hanging="388"/>
      </w:pPr>
      <w:rPr>
        <w:rFonts w:hint="default"/>
      </w:rPr>
    </w:lvl>
    <w:lvl w:ilvl="4">
      <w:start w:val="1"/>
      <w:numFmt w:val="bullet"/>
      <w:lvlText w:val="•"/>
      <w:lvlJc w:val="left"/>
      <w:pPr>
        <w:ind w:left="3760" w:hanging="388"/>
      </w:pPr>
      <w:rPr>
        <w:rFonts w:hint="default"/>
      </w:rPr>
    </w:lvl>
    <w:lvl w:ilvl="5">
      <w:start w:val="1"/>
      <w:numFmt w:val="bullet"/>
      <w:lvlText w:val="•"/>
      <w:lvlJc w:val="left"/>
      <w:pPr>
        <w:ind w:left="4670" w:hanging="388"/>
      </w:pPr>
      <w:rPr>
        <w:rFonts w:hint="default"/>
      </w:rPr>
    </w:lvl>
    <w:lvl w:ilvl="6">
      <w:start w:val="1"/>
      <w:numFmt w:val="bullet"/>
      <w:lvlText w:val="•"/>
      <w:lvlJc w:val="left"/>
      <w:pPr>
        <w:ind w:left="5580" w:hanging="388"/>
      </w:pPr>
      <w:rPr>
        <w:rFonts w:hint="default"/>
      </w:rPr>
    </w:lvl>
    <w:lvl w:ilvl="7">
      <w:start w:val="1"/>
      <w:numFmt w:val="bullet"/>
      <w:lvlText w:val="•"/>
      <w:lvlJc w:val="left"/>
      <w:pPr>
        <w:ind w:left="6490" w:hanging="388"/>
      </w:pPr>
      <w:rPr>
        <w:rFonts w:hint="default"/>
      </w:rPr>
    </w:lvl>
    <w:lvl w:ilvl="8">
      <w:start w:val="1"/>
      <w:numFmt w:val="bullet"/>
      <w:lvlText w:val="•"/>
      <w:lvlJc w:val="left"/>
      <w:pPr>
        <w:ind w:left="7400" w:hanging="388"/>
      </w:pPr>
      <w:rPr>
        <w:rFonts w:hint="default"/>
      </w:rPr>
    </w:lvl>
  </w:abstractNum>
  <w:abstractNum w:abstractNumId="5">
    <w:nsid w:val="5E7D375F"/>
    <w:multiLevelType w:val="multilevel"/>
    <w:tmpl w:val="77684A6C"/>
    <w:lvl w:ilvl="0">
      <w:start w:val="1"/>
      <w:numFmt w:val="decimal"/>
      <w:lvlText w:val="%1."/>
      <w:lvlJc w:val="left"/>
      <w:pPr>
        <w:ind w:left="1287" w:hanging="720"/>
        <w:jc w:val="right"/>
      </w:pPr>
      <w:rPr>
        <w:rFonts w:ascii="Arial" w:eastAsia="Times New Roman" w:hAnsi="Arial" w:cs="Arial" w:hint="default"/>
        <w:b/>
        <w:bCs/>
        <w:spacing w:val="-7"/>
        <w:w w:val="99"/>
        <w:sz w:val="36"/>
        <w:szCs w:val="36"/>
      </w:rPr>
    </w:lvl>
    <w:lvl w:ilvl="1">
      <w:start w:val="1"/>
      <w:numFmt w:val="bullet"/>
      <w:lvlText w:val="•"/>
      <w:lvlJc w:val="left"/>
      <w:pPr>
        <w:ind w:left="1660" w:hanging="721"/>
      </w:pPr>
      <w:rPr>
        <w:rFonts w:ascii="Times New Roman" w:eastAsia="Times New Roman" w:hAnsi="Times New Roman" w:hint="default"/>
        <w:w w:val="99"/>
        <w:sz w:val="24"/>
        <w:szCs w:val="24"/>
      </w:rPr>
    </w:lvl>
    <w:lvl w:ilvl="2">
      <w:start w:val="1"/>
      <w:numFmt w:val="bullet"/>
      <w:lvlText w:val="•"/>
      <w:lvlJc w:val="left"/>
      <w:pPr>
        <w:ind w:left="2506" w:hanging="721"/>
      </w:pPr>
      <w:rPr>
        <w:rFonts w:hint="default"/>
      </w:rPr>
    </w:lvl>
    <w:lvl w:ilvl="3">
      <w:start w:val="1"/>
      <w:numFmt w:val="bullet"/>
      <w:lvlText w:val="•"/>
      <w:lvlJc w:val="left"/>
      <w:pPr>
        <w:ind w:left="3353" w:hanging="721"/>
      </w:pPr>
      <w:rPr>
        <w:rFonts w:hint="default"/>
      </w:rPr>
    </w:lvl>
    <w:lvl w:ilvl="4">
      <w:start w:val="1"/>
      <w:numFmt w:val="bullet"/>
      <w:lvlText w:val="•"/>
      <w:lvlJc w:val="left"/>
      <w:pPr>
        <w:ind w:left="4200" w:hanging="721"/>
      </w:pPr>
      <w:rPr>
        <w:rFonts w:hint="default"/>
      </w:rPr>
    </w:lvl>
    <w:lvl w:ilvl="5">
      <w:start w:val="1"/>
      <w:numFmt w:val="bullet"/>
      <w:lvlText w:val="•"/>
      <w:lvlJc w:val="left"/>
      <w:pPr>
        <w:ind w:left="5046" w:hanging="721"/>
      </w:pPr>
      <w:rPr>
        <w:rFonts w:hint="default"/>
      </w:rPr>
    </w:lvl>
    <w:lvl w:ilvl="6">
      <w:start w:val="1"/>
      <w:numFmt w:val="bullet"/>
      <w:lvlText w:val="•"/>
      <w:lvlJc w:val="left"/>
      <w:pPr>
        <w:ind w:left="5893" w:hanging="721"/>
      </w:pPr>
      <w:rPr>
        <w:rFonts w:hint="default"/>
      </w:rPr>
    </w:lvl>
    <w:lvl w:ilvl="7">
      <w:start w:val="1"/>
      <w:numFmt w:val="bullet"/>
      <w:lvlText w:val="•"/>
      <w:lvlJc w:val="left"/>
      <w:pPr>
        <w:ind w:left="6740" w:hanging="721"/>
      </w:pPr>
      <w:rPr>
        <w:rFonts w:hint="default"/>
      </w:rPr>
    </w:lvl>
    <w:lvl w:ilvl="8">
      <w:start w:val="1"/>
      <w:numFmt w:val="bullet"/>
      <w:lvlText w:val="•"/>
      <w:lvlJc w:val="left"/>
      <w:pPr>
        <w:ind w:left="7586" w:hanging="721"/>
      </w:pPr>
      <w:rPr>
        <w:rFonts w:hint="default"/>
      </w:rPr>
    </w:lvl>
  </w:abstractNum>
  <w:abstractNum w:abstractNumId="6">
    <w:nsid w:val="75B61922"/>
    <w:multiLevelType w:val="hybridMultilevel"/>
    <w:tmpl w:val="E5F0D4D8"/>
    <w:lvl w:ilvl="0" w:tplc="984C28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5"/>
  </w:num>
  <w:num w:numId="3">
    <w:abstractNumId w:val="4"/>
  </w:num>
  <w:num w:numId="4">
    <w:abstractNumId w:val="0"/>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bordersDoNotSurroundHeader/>
  <w:bordersDoNotSurroundFooter/>
  <w:proofState w:spelling="clean" w:grammar="clean"/>
  <w:revisionView w:markup="0"/>
  <w:defaultTabStop w:val="719"/>
  <w:drawingGridHorizontalSpacing w:val="110"/>
  <w:displayHorizontalDrawingGridEvery w:val="2"/>
  <w:characterSpacingControl w:val="doNotCompress"/>
  <w:hdrShapeDefaults>
    <o:shapedefaults v:ext="edit" spidmax="10241"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BEF"/>
    <w:rsid w:val="000076B8"/>
    <w:rsid w:val="0009458B"/>
    <w:rsid w:val="00096CA4"/>
    <w:rsid w:val="000972CB"/>
    <w:rsid w:val="000A5132"/>
    <w:rsid w:val="000C6EF0"/>
    <w:rsid w:val="001168E4"/>
    <w:rsid w:val="001254F8"/>
    <w:rsid w:val="001D7D22"/>
    <w:rsid w:val="00225336"/>
    <w:rsid w:val="002529C4"/>
    <w:rsid w:val="00264CD5"/>
    <w:rsid w:val="00270A5B"/>
    <w:rsid w:val="002F2161"/>
    <w:rsid w:val="0030760F"/>
    <w:rsid w:val="00337BFC"/>
    <w:rsid w:val="00380C61"/>
    <w:rsid w:val="003A6487"/>
    <w:rsid w:val="003B40CF"/>
    <w:rsid w:val="003E3FC8"/>
    <w:rsid w:val="0040025A"/>
    <w:rsid w:val="00443103"/>
    <w:rsid w:val="00452598"/>
    <w:rsid w:val="00460398"/>
    <w:rsid w:val="004B6E28"/>
    <w:rsid w:val="00543F53"/>
    <w:rsid w:val="005532BD"/>
    <w:rsid w:val="005A088B"/>
    <w:rsid w:val="005E388E"/>
    <w:rsid w:val="005E3BDB"/>
    <w:rsid w:val="00645B80"/>
    <w:rsid w:val="0066219D"/>
    <w:rsid w:val="006B00DA"/>
    <w:rsid w:val="006B09A0"/>
    <w:rsid w:val="00733E2F"/>
    <w:rsid w:val="0073509A"/>
    <w:rsid w:val="007460B2"/>
    <w:rsid w:val="008221CF"/>
    <w:rsid w:val="00836F3C"/>
    <w:rsid w:val="00852A8D"/>
    <w:rsid w:val="00891D79"/>
    <w:rsid w:val="008E14C9"/>
    <w:rsid w:val="008E1E09"/>
    <w:rsid w:val="00965BCD"/>
    <w:rsid w:val="00996346"/>
    <w:rsid w:val="00A11D2B"/>
    <w:rsid w:val="00A13526"/>
    <w:rsid w:val="00A33C8B"/>
    <w:rsid w:val="00A56237"/>
    <w:rsid w:val="00A75974"/>
    <w:rsid w:val="00AA53BA"/>
    <w:rsid w:val="00AE3A91"/>
    <w:rsid w:val="00B067FB"/>
    <w:rsid w:val="00B72447"/>
    <w:rsid w:val="00BE067A"/>
    <w:rsid w:val="00BE7998"/>
    <w:rsid w:val="00C04AB0"/>
    <w:rsid w:val="00C12B53"/>
    <w:rsid w:val="00CD3D61"/>
    <w:rsid w:val="00D36CC4"/>
    <w:rsid w:val="00D56BEF"/>
    <w:rsid w:val="00E05363"/>
    <w:rsid w:val="00E840C9"/>
    <w:rsid w:val="00EC520D"/>
    <w:rsid w:val="00F87726"/>
    <w:rsid w:val="00FB4739"/>
    <w:rsid w:val="00FD13CF"/>
    <w:rsid w:val="00FE20E0"/>
    <w:rsid w:val="00FF2004"/>
    <w:rsid w:val="00FF2690"/>
    <w:rsid w:val="223C06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pPr>
    <w:rPr>
      <w:sz w:val="22"/>
      <w:szCs w:val="22"/>
      <w:lang w:eastAsia="en-US"/>
    </w:rPr>
  </w:style>
  <w:style w:type="paragraph" w:styleId="1">
    <w:name w:val="heading 1"/>
    <w:basedOn w:val="a"/>
    <w:next w:val="a"/>
    <w:uiPriority w:val="1"/>
    <w:qFormat/>
    <w:pPr>
      <w:ind w:left="840" w:hanging="720"/>
      <w:outlineLvl w:val="0"/>
    </w:pPr>
    <w:rPr>
      <w:rFonts w:ascii="Times New Roman" w:eastAsia="Times New Roman" w:hAnsi="Times New Roman"/>
      <w:b/>
      <w:bCs/>
      <w:sz w:val="36"/>
      <w:szCs w:val="36"/>
    </w:rPr>
  </w:style>
  <w:style w:type="paragraph" w:styleId="2">
    <w:name w:val="heading 2"/>
    <w:basedOn w:val="a"/>
    <w:next w:val="a0"/>
    <w:uiPriority w:val="1"/>
    <w:qFormat/>
    <w:pPr>
      <w:ind w:left="119"/>
      <w:outlineLvl w:val="1"/>
    </w:pPr>
    <w:rPr>
      <w:rFonts w:ascii="Times New Roman" w:eastAsia="Times New Roman" w:hAnsi="Times New Roman"/>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pPr>
      <w:ind w:firstLineChars="200" w:firstLine="420"/>
    </w:pPr>
  </w:style>
  <w:style w:type="paragraph" w:styleId="a4">
    <w:name w:val="Body Text"/>
    <w:basedOn w:val="a"/>
    <w:uiPriority w:val="1"/>
    <w:qFormat/>
    <w:pPr>
      <w:ind w:left="120"/>
    </w:pPr>
    <w:rPr>
      <w:rFonts w:ascii="Times New Roman" w:eastAsia="Times New Roman" w:hAnsi="Times New Roman"/>
      <w:sz w:val="24"/>
      <w:szCs w:val="24"/>
    </w:rPr>
  </w:style>
  <w:style w:type="paragraph" w:styleId="a5">
    <w:name w:val="footer"/>
    <w:basedOn w:val="a"/>
    <w:link w:val="Char"/>
    <w:uiPriority w:val="99"/>
    <w:unhideWhenUsed/>
    <w:qFormat/>
    <w:pPr>
      <w:tabs>
        <w:tab w:val="center" w:pos="4153"/>
        <w:tab w:val="right" w:pos="8306"/>
      </w:tabs>
      <w:snapToGrid w:val="0"/>
    </w:pPr>
    <w:rPr>
      <w:sz w:val="18"/>
      <w:szCs w:val="18"/>
    </w:rPr>
  </w:style>
  <w:style w:type="paragraph" w:styleId="a6">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ind w:left="820" w:hanging="720"/>
    </w:pPr>
    <w:rPr>
      <w:rFonts w:ascii="Times New Roman" w:eastAsia="Times New Roman" w:hAnsi="Times New Roman"/>
      <w:sz w:val="24"/>
      <w:szCs w:val="24"/>
    </w:rPr>
  </w:style>
  <w:style w:type="character" w:styleId="a7">
    <w:name w:val="Hyperlink"/>
    <w:basedOn w:val="a1"/>
    <w:uiPriority w:val="99"/>
    <w:unhideWhenUsed/>
    <w:qFormat/>
    <w:rPr>
      <w:color w:val="0000FF" w:themeColor="hyperlink"/>
      <w:u w:val="single"/>
    </w:rPr>
  </w:style>
  <w:style w:type="table" w:customStyle="1" w:styleId="TableNormal">
    <w:name w:val="Table Normal"/>
    <w:uiPriority w:val="2"/>
    <w:unhideWhenUsed/>
    <w:qFormat/>
    <w:tblPr>
      <w:tblCellMar>
        <w:top w:w="0" w:type="dxa"/>
        <w:left w:w="0" w:type="dxa"/>
        <w:bottom w:w="0" w:type="dxa"/>
        <w:right w:w="0" w:type="dxa"/>
      </w:tblCellMar>
    </w:tblPr>
  </w:style>
  <w:style w:type="paragraph" w:customStyle="1" w:styleId="11">
    <w:name w:val="列出段落1"/>
    <w:basedOn w:val="a"/>
    <w:uiPriority w:val="1"/>
    <w:qFormat/>
  </w:style>
  <w:style w:type="paragraph" w:customStyle="1" w:styleId="TableParagraph">
    <w:name w:val="Table Paragraph"/>
    <w:basedOn w:val="a"/>
    <w:uiPriority w:val="1"/>
    <w:qFormat/>
  </w:style>
  <w:style w:type="character" w:customStyle="1" w:styleId="Char0">
    <w:name w:val="页眉 Char"/>
    <w:basedOn w:val="a1"/>
    <w:link w:val="a6"/>
    <w:uiPriority w:val="99"/>
    <w:rPr>
      <w:sz w:val="18"/>
      <w:szCs w:val="18"/>
    </w:rPr>
  </w:style>
  <w:style w:type="character" w:customStyle="1" w:styleId="Char">
    <w:name w:val="页脚 Char"/>
    <w:basedOn w:val="a1"/>
    <w:link w:val="a5"/>
    <w:uiPriority w:val="99"/>
    <w:rPr>
      <w:sz w:val="18"/>
      <w:szCs w:val="18"/>
    </w:rPr>
  </w:style>
  <w:style w:type="character" w:customStyle="1" w:styleId="web-item2">
    <w:name w:val="web-item2"/>
    <w:basedOn w:val="a1"/>
    <w:rPr>
      <w:sz w:val="18"/>
      <w:szCs w:val="18"/>
    </w:rPr>
  </w:style>
  <w:style w:type="paragraph" w:styleId="a8">
    <w:name w:val="Balloon Text"/>
    <w:basedOn w:val="a"/>
    <w:link w:val="Char1"/>
    <w:uiPriority w:val="99"/>
    <w:semiHidden/>
    <w:unhideWhenUsed/>
    <w:rsid w:val="000972CB"/>
    <w:rPr>
      <w:sz w:val="18"/>
      <w:szCs w:val="18"/>
    </w:rPr>
  </w:style>
  <w:style w:type="character" w:customStyle="1" w:styleId="Char1">
    <w:name w:val="批注框文本 Char"/>
    <w:basedOn w:val="a1"/>
    <w:link w:val="a8"/>
    <w:uiPriority w:val="99"/>
    <w:semiHidden/>
    <w:rsid w:val="000972CB"/>
    <w:rPr>
      <w:sz w:val="18"/>
      <w:szCs w:val="18"/>
      <w:lang w:eastAsia="en-US"/>
    </w:rPr>
  </w:style>
  <w:style w:type="paragraph" w:styleId="a9">
    <w:name w:val="List Paragraph"/>
    <w:basedOn w:val="a"/>
    <w:uiPriority w:val="99"/>
    <w:rsid w:val="0040025A"/>
    <w:pPr>
      <w:ind w:firstLineChars="200" w:firstLine="420"/>
    </w:pPr>
  </w:style>
  <w:style w:type="paragraph" w:styleId="TOC">
    <w:name w:val="TOC Heading"/>
    <w:basedOn w:val="1"/>
    <w:next w:val="a"/>
    <w:uiPriority w:val="39"/>
    <w:unhideWhenUsed/>
    <w:qFormat/>
    <w:rsid w:val="005E3BDB"/>
    <w:pPr>
      <w:keepNext/>
      <w:keepLines/>
      <w:widowControl/>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pPr>
    <w:rPr>
      <w:sz w:val="22"/>
      <w:szCs w:val="22"/>
      <w:lang w:eastAsia="en-US"/>
    </w:rPr>
  </w:style>
  <w:style w:type="paragraph" w:styleId="1">
    <w:name w:val="heading 1"/>
    <w:basedOn w:val="a"/>
    <w:next w:val="a"/>
    <w:uiPriority w:val="1"/>
    <w:qFormat/>
    <w:pPr>
      <w:ind w:left="840" w:hanging="720"/>
      <w:outlineLvl w:val="0"/>
    </w:pPr>
    <w:rPr>
      <w:rFonts w:ascii="Times New Roman" w:eastAsia="Times New Roman" w:hAnsi="Times New Roman"/>
      <w:b/>
      <w:bCs/>
      <w:sz w:val="36"/>
      <w:szCs w:val="36"/>
    </w:rPr>
  </w:style>
  <w:style w:type="paragraph" w:styleId="2">
    <w:name w:val="heading 2"/>
    <w:basedOn w:val="a"/>
    <w:next w:val="a0"/>
    <w:uiPriority w:val="1"/>
    <w:qFormat/>
    <w:pPr>
      <w:ind w:left="119"/>
      <w:outlineLvl w:val="1"/>
    </w:pPr>
    <w:rPr>
      <w:rFonts w:ascii="Times New Roman" w:eastAsia="Times New Roman" w:hAnsi="Times New Roman"/>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pPr>
      <w:ind w:firstLineChars="200" w:firstLine="420"/>
    </w:pPr>
  </w:style>
  <w:style w:type="paragraph" w:styleId="a4">
    <w:name w:val="Body Text"/>
    <w:basedOn w:val="a"/>
    <w:uiPriority w:val="1"/>
    <w:qFormat/>
    <w:pPr>
      <w:ind w:left="120"/>
    </w:pPr>
    <w:rPr>
      <w:rFonts w:ascii="Times New Roman" w:eastAsia="Times New Roman" w:hAnsi="Times New Roman"/>
      <w:sz w:val="24"/>
      <w:szCs w:val="24"/>
    </w:rPr>
  </w:style>
  <w:style w:type="paragraph" w:styleId="a5">
    <w:name w:val="footer"/>
    <w:basedOn w:val="a"/>
    <w:link w:val="Char"/>
    <w:uiPriority w:val="99"/>
    <w:unhideWhenUsed/>
    <w:qFormat/>
    <w:pPr>
      <w:tabs>
        <w:tab w:val="center" w:pos="4153"/>
        <w:tab w:val="right" w:pos="8306"/>
      </w:tabs>
      <w:snapToGrid w:val="0"/>
    </w:pPr>
    <w:rPr>
      <w:sz w:val="18"/>
      <w:szCs w:val="18"/>
    </w:rPr>
  </w:style>
  <w:style w:type="paragraph" w:styleId="a6">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ind w:left="820" w:hanging="720"/>
    </w:pPr>
    <w:rPr>
      <w:rFonts w:ascii="Times New Roman" w:eastAsia="Times New Roman" w:hAnsi="Times New Roman"/>
      <w:sz w:val="24"/>
      <w:szCs w:val="24"/>
    </w:rPr>
  </w:style>
  <w:style w:type="character" w:styleId="a7">
    <w:name w:val="Hyperlink"/>
    <w:basedOn w:val="a1"/>
    <w:uiPriority w:val="99"/>
    <w:unhideWhenUsed/>
    <w:qFormat/>
    <w:rPr>
      <w:color w:val="0000FF" w:themeColor="hyperlink"/>
      <w:u w:val="single"/>
    </w:rPr>
  </w:style>
  <w:style w:type="table" w:customStyle="1" w:styleId="TableNormal">
    <w:name w:val="Table Normal"/>
    <w:uiPriority w:val="2"/>
    <w:unhideWhenUsed/>
    <w:qFormat/>
    <w:tblPr>
      <w:tblCellMar>
        <w:top w:w="0" w:type="dxa"/>
        <w:left w:w="0" w:type="dxa"/>
        <w:bottom w:w="0" w:type="dxa"/>
        <w:right w:w="0" w:type="dxa"/>
      </w:tblCellMar>
    </w:tblPr>
  </w:style>
  <w:style w:type="paragraph" w:customStyle="1" w:styleId="11">
    <w:name w:val="列出段落1"/>
    <w:basedOn w:val="a"/>
    <w:uiPriority w:val="1"/>
    <w:qFormat/>
  </w:style>
  <w:style w:type="paragraph" w:customStyle="1" w:styleId="TableParagraph">
    <w:name w:val="Table Paragraph"/>
    <w:basedOn w:val="a"/>
    <w:uiPriority w:val="1"/>
    <w:qFormat/>
  </w:style>
  <w:style w:type="character" w:customStyle="1" w:styleId="Char0">
    <w:name w:val="页眉 Char"/>
    <w:basedOn w:val="a1"/>
    <w:link w:val="a6"/>
    <w:uiPriority w:val="99"/>
    <w:rPr>
      <w:sz w:val="18"/>
      <w:szCs w:val="18"/>
    </w:rPr>
  </w:style>
  <w:style w:type="character" w:customStyle="1" w:styleId="Char">
    <w:name w:val="页脚 Char"/>
    <w:basedOn w:val="a1"/>
    <w:link w:val="a5"/>
    <w:uiPriority w:val="99"/>
    <w:rPr>
      <w:sz w:val="18"/>
      <w:szCs w:val="18"/>
    </w:rPr>
  </w:style>
  <w:style w:type="character" w:customStyle="1" w:styleId="web-item2">
    <w:name w:val="web-item2"/>
    <w:basedOn w:val="a1"/>
    <w:rPr>
      <w:sz w:val="18"/>
      <w:szCs w:val="18"/>
    </w:rPr>
  </w:style>
  <w:style w:type="paragraph" w:styleId="a8">
    <w:name w:val="Balloon Text"/>
    <w:basedOn w:val="a"/>
    <w:link w:val="Char1"/>
    <w:uiPriority w:val="99"/>
    <w:semiHidden/>
    <w:unhideWhenUsed/>
    <w:rsid w:val="000972CB"/>
    <w:rPr>
      <w:sz w:val="18"/>
      <w:szCs w:val="18"/>
    </w:rPr>
  </w:style>
  <w:style w:type="character" w:customStyle="1" w:styleId="Char1">
    <w:name w:val="批注框文本 Char"/>
    <w:basedOn w:val="a1"/>
    <w:link w:val="a8"/>
    <w:uiPriority w:val="99"/>
    <w:semiHidden/>
    <w:rsid w:val="000972CB"/>
    <w:rPr>
      <w:sz w:val="18"/>
      <w:szCs w:val="18"/>
      <w:lang w:eastAsia="en-US"/>
    </w:rPr>
  </w:style>
  <w:style w:type="paragraph" w:styleId="a9">
    <w:name w:val="List Paragraph"/>
    <w:basedOn w:val="a"/>
    <w:uiPriority w:val="99"/>
    <w:rsid w:val="0040025A"/>
    <w:pPr>
      <w:ind w:firstLineChars="200" w:firstLine="420"/>
    </w:pPr>
  </w:style>
  <w:style w:type="paragraph" w:styleId="TOC">
    <w:name w:val="TOC Heading"/>
    <w:basedOn w:val="1"/>
    <w:next w:val="a"/>
    <w:uiPriority w:val="39"/>
    <w:unhideWhenUsed/>
    <w:qFormat/>
    <w:rsid w:val="005E3BDB"/>
    <w:pPr>
      <w:keepNext/>
      <w:keepLines/>
      <w:widowControl/>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regulations.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fda.gov/downloads/MedicalDevices/DeviceRegulationandGuidance/GuidanceDocuments/UCM094261.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5" Type="http://schemas.microsoft.com/office/2007/relationships/stylesWithEffects" Target="stylesWithEffects.xml"/><Relationship Id="rId15" Type="http://schemas.openxmlformats.org/officeDocument/2006/relationships/hyperlink" Target="http://www.fda.gov/downloads/MedicalDevices/DeviceRegulationandGuidance/GuidanceDocuments/UCM094261.pdf" TargetMode="Externa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cdc.gov/std/treatment/defaul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49"/>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4E4BC9-99B4-455E-AEB8-C31C9C203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2069</Words>
  <Characters>11795</Characters>
  <Application>Microsoft Office Word</Application>
  <DocSecurity>0</DocSecurity>
  <Lines>98</Lines>
  <Paragraphs>27</Paragraphs>
  <ScaleCrop>false</ScaleCrop>
  <Company>Microsoft</Company>
  <LinksUpToDate>false</LinksUpToDate>
  <CharactersWithSpaces>13837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for Industry and FDA Staff</dc:title>
  <dc:creator>FDA</dc:creator>
  <cp:lastModifiedBy>lxd</cp:lastModifiedBy>
  <cp:revision>2</cp:revision>
  <dcterms:created xsi:type="dcterms:W3CDTF">2017-04-10T11:24:00Z</dcterms:created>
  <dcterms:modified xsi:type="dcterms:W3CDTF">2017-04-10T11:24:00Z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2011-08-09T00:00:00Z</vt:filetime>
  </property>
  <property fmtid="{D5CDD505-2E9C-101B-9397-08002B2CF9AE}" pid="3" name="Creator">
    <vt:lpwstr>Acrobat PDFMaker 8.1 for Word</vt:lpwstr>
  </property>
  <property fmtid="{D5CDD505-2E9C-101B-9397-08002B2CF9AE}" pid="4" name="LastSaved">
    <vt:filetime>2017-02-17T00:00:00Z</vt:filetime>
  </property>
  <property fmtid="{D5CDD505-2E9C-101B-9397-08002B2CF9AE}" pid="5" name="KSOProductBuildVer">
    <vt:lpwstr>2052-10.1.0.6260</vt:lpwstr>
  </property>
</Properties>
</file>