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CD1" w:rsidRPr="00B66BE3" w:rsidRDefault="005554B3" w:rsidP="007E3D75">
      <w:pPr>
        <w:snapToGrid w:val="0"/>
        <w:spacing w:line="300" w:lineRule="auto"/>
        <w:jc w:val="center"/>
        <w:rPr>
          <w:rFonts w:ascii="Arial" w:eastAsia="宋体" w:hAnsi="Arial" w:cs="Arial"/>
          <w:b/>
          <w:sz w:val="60"/>
          <w:lang w:eastAsia="zh-CN"/>
        </w:rPr>
      </w:pPr>
      <w:bookmarkStart w:id="0" w:name="OLE_LINK1"/>
      <w:bookmarkStart w:id="1" w:name="_GoBack"/>
      <w:bookmarkEnd w:id="1"/>
      <w:r w:rsidRPr="00B66BE3">
        <w:rPr>
          <w:rFonts w:ascii="Arial" w:eastAsia="宋体" w:hAnsi="Arial" w:cs="Arial"/>
          <w:b/>
          <w:sz w:val="60"/>
          <w:lang w:eastAsia="zh-CN"/>
        </w:rPr>
        <w:t>行业和</w:t>
      </w:r>
      <w:r w:rsidR="003359FF" w:rsidRPr="00B66BE3">
        <w:rPr>
          <w:rFonts w:ascii="Arial" w:eastAsia="宋体" w:hAnsi="Arial" w:cs="Arial"/>
          <w:b/>
          <w:sz w:val="60"/>
          <w:lang w:eastAsia="zh-CN"/>
        </w:rPr>
        <w:t>食品药品监督管理局</w:t>
      </w:r>
      <w:r w:rsidRPr="00B66BE3">
        <w:rPr>
          <w:rFonts w:ascii="Arial" w:eastAsia="宋体" w:hAnsi="Arial" w:cs="Arial"/>
          <w:b/>
          <w:sz w:val="60"/>
          <w:lang w:eastAsia="zh-CN"/>
        </w:rPr>
        <w:t>工作人员指南</w:t>
      </w:r>
    </w:p>
    <w:bookmarkEnd w:id="0"/>
    <w:p w:rsidR="00916CD1" w:rsidRPr="00B66BE3" w:rsidRDefault="007E3D75" w:rsidP="007E3D75">
      <w:pPr>
        <w:snapToGrid w:val="0"/>
        <w:spacing w:line="300" w:lineRule="auto"/>
        <w:jc w:val="center"/>
        <w:rPr>
          <w:rFonts w:ascii="Arial" w:eastAsia="宋体" w:hAnsi="Arial" w:cs="Arial"/>
          <w:b/>
          <w:bCs/>
          <w:sz w:val="20"/>
          <w:szCs w:val="20"/>
          <w:lang w:eastAsia="zh-CN"/>
        </w:rPr>
      </w:pPr>
      <w:r>
        <w:rPr>
          <w:rFonts w:ascii="Arial" w:eastAsia="宋体" w:hAnsi="Arial" w:cs="Arial"/>
          <w:b/>
          <w:bCs/>
          <w:noProof/>
          <w:sz w:val="20"/>
          <w:szCs w:val="20"/>
          <w:lang w:eastAsia="zh-CN"/>
        </w:rPr>
        <mc:AlternateContent>
          <mc:Choice Requires="wps">
            <w:drawing>
              <wp:anchor distT="0" distB="0" distL="114300" distR="114300" simplePos="0" relativeHeight="251660800" behindDoc="0" locked="0" layoutInCell="1" allowOverlap="1" wp14:anchorId="2DA483E7" wp14:editId="1B64F80E">
                <wp:simplePos x="0" y="0"/>
                <wp:positionH relativeFrom="column">
                  <wp:posOffset>3629</wp:posOffset>
                </wp:positionH>
                <wp:positionV relativeFrom="paragraph">
                  <wp:posOffset>158296</wp:posOffset>
                </wp:positionV>
                <wp:extent cx="5791200" cy="0"/>
                <wp:effectExtent l="0" t="0" r="19050" b="19050"/>
                <wp:wrapNone/>
                <wp:docPr id="11" name="直接连接符 11"/>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3185923" id="直接连接符 11"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3pt,12.45pt" to="456.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Zh3wEAAAIEAAAOAAAAZHJzL2Uyb0RvYy54bWysU0tuFDEQ3SNxB8t7xt2Rwqc1PVkkSjYI&#10;RnwO4LjL05b8k+1M91yCCyCxgxVL9tyG5BiU3TM9ESAhUDbVXXa9V1Wvysuz0WiyhRCVsy2tFxUl&#10;YIXrlN209P27yyfPKYmJ245rZ6GlO4j0bPX40XLwDZy43ukOAkESG5vBt7RPyTeMRdGD4XHhPFi8&#10;lC4YntANG9YFPiC70eykqp6ywYXOBycgRjy9mC7pqvBLCSK9ljJCIrqlWFsqNhR7nS1bLXmzCdz3&#10;SuzL4P9RheHKYtKZ6oInTm6C+o3KKBFcdDIthDPMSakElB6wm7r6pZu3PfdQekFxop9lig9HK15t&#10;14GoDmdXU2K5wRndfvz248Pnu++f0N5+/ULwBmUafGww+tyuw96Lfh1yz6MMJn+xGzIWaXeztDAm&#10;IvDw9NmLGudFiTjcsSPQh5iuwBmSf1qqlc1d84ZvX8aEyTD0EJKPtc02Oq26S6V1cfK+wLkOZMtx&#10;0mksJSPuXhR6GclyI1Pp5S/tNEysb0CiElhsXbKXHTxyciHApgOvthidYRIrmIHV34H7+AyFsp//&#10;Ap4RJbOzaQYbZV34U/ajFHKKPygw9Z0luHbdrgy1SIOLVhTfP4q8yff9Aj8+3dVPAAAA//8DAFBL&#10;AwQUAAYACAAAACEAAqsM3NkAAAAGAQAADwAAAGRycy9kb3ducmV2LnhtbEyOvU7DMBSFdyTewbpI&#10;bNRpVEVtiFMhBAtiSegAmxvfxhHxdRo7TXh7LmKA8fzonK/YL64XFxxD50nBepWAQGq86ahVcHh7&#10;vtuCCFGT0b0nVPCFAfbl9VWhc+NnqvBSx1bwCIVcK7AxDrmUobHodFj5AYmzkx+djizHVppRzzzu&#10;epkmSSad7ogfrB7w0WLzWU9Owcv5NRw2WfVUvZ+39fxxmmzrUanbm+XhHkTEJf6V4Qef0aFkpqOf&#10;yATRK8i4pyDd7EBwulunbBx/DVkW8j9++Q0AAP//AwBQSwECLQAUAAYACAAAACEAtoM4kv4AAADh&#10;AQAAEwAAAAAAAAAAAAAAAAAAAAAAW0NvbnRlbnRfVHlwZXNdLnhtbFBLAQItABQABgAIAAAAIQA4&#10;/SH/1gAAAJQBAAALAAAAAAAAAAAAAAAAAC8BAABfcmVscy8ucmVsc1BLAQItABQABgAIAAAAIQDR&#10;rwZh3wEAAAIEAAAOAAAAAAAAAAAAAAAAAC4CAABkcnMvZTJvRG9jLnhtbFBLAQItABQABgAIAAAA&#10;IQACqwzc2QAAAAYBAAAPAAAAAAAAAAAAAAAAADkEAABkcnMvZG93bnJldi54bWxQSwUGAAAAAAQA&#10;BADzAAAAPwUAAAAA&#10;" strokecolor="black [3213]"/>
            </w:pict>
          </mc:Fallback>
        </mc:AlternateContent>
      </w:r>
    </w:p>
    <w:p w:rsidR="00916CD1" w:rsidRPr="00B66BE3" w:rsidRDefault="00916CD1" w:rsidP="007E3D75">
      <w:pPr>
        <w:snapToGrid w:val="0"/>
        <w:spacing w:before="6" w:line="300" w:lineRule="auto"/>
        <w:jc w:val="center"/>
        <w:rPr>
          <w:rFonts w:ascii="Arial" w:eastAsia="宋体" w:hAnsi="Arial" w:cs="Arial"/>
          <w:b/>
          <w:bCs/>
          <w:sz w:val="28"/>
          <w:szCs w:val="28"/>
          <w:lang w:eastAsia="zh-CN"/>
        </w:rPr>
      </w:pPr>
    </w:p>
    <w:p w:rsidR="00916CD1" w:rsidRPr="00B66BE3" w:rsidRDefault="005554B3" w:rsidP="007E3D75">
      <w:pPr>
        <w:snapToGrid w:val="0"/>
        <w:spacing w:before="22" w:line="300" w:lineRule="auto"/>
        <w:jc w:val="center"/>
        <w:rPr>
          <w:rFonts w:ascii="Arial" w:eastAsia="宋体" w:hAnsi="Arial" w:cs="Arial"/>
          <w:b/>
          <w:sz w:val="60"/>
          <w:lang w:eastAsia="zh-CN"/>
        </w:rPr>
      </w:pPr>
      <w:r w:rsidRPr="00B66BE3">
        <w:rPr>
          <w:rFonts w:ascii="Arial" w:eastAsia="宋体" w:hAnsi="Arial" w:cs="Arial"/>
          <w:b/>
          <w:sz w:val="60"/>
          <w:lang w:eastAsia="zh-CN"/>
        </w:rPr>
        <w:t>用于</w:t>
      </w:r>
      <w:r w:rsidRPr="00B66BE3">
        <w:rPr>
          <w:rFonts w:ascii="Arial" w:eastAsia="宋体" w:hAnsi="Arial" w:cs="Arial"/>
          <w:b/>
          <w:sz w:val="60"/>
          <w:lang w:eastAsia="zh-CN"/>
        </w:rPr>
        <w:t>2009 H1N1</w:t>
      </w:r>
      <w:r w:rsidRPr="00B66BE3">
        <w:rPr>
          <w:rFonts w:ascii="Arial" w:eastAsia="宋体" w:hAnsi="Arial" w:cs="Arial"/>
          <w:b/>
          <w:sz w:val="60"/>
          <w:lang w:eastAsia="zh-CN"/>
        </w:rPr>
        <w:t>紧急情况的体外诊断</w:t>
      </w:r>
      <w:r w:rsidRPr="00B66BE3">
        <w:rPr>
          <w:rFonts w:ascii="Arial" w:eastAsia="宋体" w:hAnsi="Arial" w:cs="Arial"/>
          <w:b/>
          <w:sz w:val="60"/>
          <w:lang w:eastAsia="zh-CN"/>
        </w:rPr>
        <w:t>2009 H1N1</w:t>
      </w:r>
      <w:r w:rsidRPr="00B66BE3">
        <w:rPr>
          <w:rFonts w:ascii="Arial" w:eastAsia="宋体" w:hAnsi="Arial" w:cs="Arial"/>
          <w:b/>
          <w:sz w:val="60"/>
          <w:lang w:eastAsia="zh-CN"/>
        </w:rPr>
        <w:t>试验</w:t>
      </w:r>
    </w:p>
    <w:p w:rsidR="00916CD1" w:rsidRPr="00B66BE3" w:rsidRDefault="00916CD1" w:rsidP="00D13C63">
      <w:pPr>
        <w:snapToGrid w:val="0"/>
        <w:spacing w:line="300" w:lineRule="auto"/>
        <w:jc w:val="both"/>
        <w:rPr>
          <w:rFonts w:ascii="Arial" w:eastAsia="宋体" w:hAnsi="Arial" w:cs="Arial"/>
          <w:b/>
          <w:bCs/>
          <w:sz w:val="56"/>
          <w:szCs w:val="56"/>
          <w:lang w:eastAsia="zh-CN"/>
        </w:rPr>
      </w:pPr>
    </w:p>
    <w:p w:rsidR="00916CD1" w:rsidRPr="007E3D75" w:rsidRDefault="005554B3" w:rsidP="007E3D75">
      <w:pPr>
        <w:snapToGrid w:val="0"/>
        <w:spacing w:line="300" w:lineRule="auto"/>
        <w:jc w:val="center"/>
        <w:rPr>
          <w:rFonts w:ascii="Arial" w:eastAsia="宋体" w:hAnsi="Arial" w:cs="Arial"/>
          <w:b/>
          <w:sz w:val="28"/>
          <w:szCs w:val="28"/>
          <w:lang w:eastAsia="zh-CN"/>
        </w:rPr>
      </w:pPr>
      <w:bookmarkStart w:id="2" w:name="OLE_LINK2"/>
      <w:r w:rsidRPr="007E3D75">
        <w:rPr>
          <w:rFonts w:ascii="Arial" w:eastAsia="宋体" w:hAnsi="Arial" w:cs="Arial"/>
          <w:b/>
          <w:sz w:val="28"/>
          <w:szCs w:val="28"/>
          <w:lang w:eastAsia="zh-CN"/>
        </w:rPr>
        <w:t>发布日期：</w:t>
      </w:r>
      <w:r w:rsidRPr="007E3D75">
        <w:rPr>
          <w:rFonts w:ascii="Arial" w:eastAsia="宋体" w:hAnsi="Arial" w:cs="Arial"/>
          <w:b/>
          <w:sz w:val="28"/>
          <w:szCs w:val="28"/>
          <w:lang w:eastAsia="zh-CN"/>
        </w:rPr>
        <w:t>2009</w:t>
      </w:r>
      <w:r w:rsidRPr="007E3D75">
        <w:rPr>
          <w:rFonts w:ascii="Arial" w:eastAsia="宋体" w:hAnsi="Arial" w:cs="Arial"/>
          <w:b/>
          <w:sz w:val="28"/>
          <w:szCs w:val="28"/>
          <w:lang w:eastAsia="zh-CN"/>
        </w:rPr>
        <w:t>年</w:t>
      </w:r>
      <w:r w:rsidRPr="007E3D75">
        <w:rPr>
          <w:rFonts w:ascii="Arial" w:eastAsia="宋体" w:hAnsi="Arial" w:cs="Arial"/>
          <w:b/>
          <w:sz w:val="28"/>
          <w:szCs w:val="28"/>
          <w:lang w:eastAsia="zh-CN"/>
        </w:rPr>
        <w:t>11</w:t>
      </w:r>
      <w:r w:rsidRPr="007E3D75">
        <w:rPr>
          <w:rFonts w:ascii="Arial" w:eastAsia="宋体" w:hAnsi="Arial" w:cs="Arial"/>
          <w:b/>
          <w:sz w:val="28"/>
          <w:szCs w:val="28"/>
          <w:lang w:eastAsia="zh-CN"/>
        </w:rPr>
        <w:t>月</w:t>
      </w:r>
      <w:r w:rsidRPr="007E3D75">
        <w:rPr>
          <w:rFonts w:ascii="Arial" w:eastAsia="宋体" w:hAnsi="Arial" w:cs="Arial"/>
          <w:b/>
          <w:sz w:val="28"/>
          <w:szCs w:val="28"/>
          <w:lang w:eastAsia="zh-CN"/>
        </w:rPr>
        <w:t>6</w:t>
      </w:r>
      <w:r w:rsidRPr="007E3D75">
        <w:rPr>
          <w:rFonts w:ascii="Arial" w:eastAsia="宋体" w:hAnsi="Arial" w:cs="Arial"/>
          <w:b/>
          <w:sz w:val="28"/>
          <w:szCs w:val="28"/>
          <w:lang w:eastAsia="zh-CN"/>
        </w:rPr>
        <w:t>日</w:t>
      </w:r>
    </w:p>
    <w:p w:rsidR="00916CD1" w:rsidRPr="00B66BE3" w:rsidRDefault="005554B3" w:rsidP="00D13C63">
      <w:pPr>
        <w:pStyle w:val="a3"/>
        <w:snapToGrid w:val="0"/>
        <w:spacing w:before="226" w:line="300" w:lineRule="auto"/>
        <w:ind w:left="0"/>
        <w:jc w:val="both"/>
        <w:rPr>
          <w:rFonts w:ascii="Arial" w:eastAsia="宋体" w:hAnsi="Arial" w:cs="Arial"/>
          <w:lang w:eastAsia="zh-CN"/>
        </w:rPr>
      </w:pPr>
      <w:bookmarkStart w:id="3" w:name="OLE_LINK3"/>
      <w:bookmarkStart w:id="4" w:name="OLE_LINK4"/>
      <w:bookmarkEnd w:id="2"/>
      <w:r w:rsidRPr="00B66BE3">
        <w:rPr>
          <w:rFonts w:ascii="Arial" w:eastAsia="宋体" w:hAnsi="Arial" w:cs="Arial"/>
          <w:lang w:eastAsia="zh-CN"/>
        </w:rPr>
        <w:t>有关本文件的问题，请联系</w:t>
      </w:r>
      <w:r w:rsidRPr="00B66BE3">
        <w:rPr>
          <w:rFonts w:ascii="Arial" w:eastAsia="宋体" w:hAnsi="Arial" w:cs="Arial"/>
          <w:lang w:eastAsia="zh-CN"/>
        </w:rPr>
        <w:t xml:space="preserve">Sally </w:t>
      </w:r>
      <w:proofErr w:type="spellStart"/>
      <w:r w:rsidRPr="00B66BE3">
        <w:rPr>
          <w:rFonts w:ascii="Arial" w:eastAsia="宋体" w:hAnsi="Arial" w:cs="Arial"/>
          <w:lang w:eastAsia="zh-CN"/>
        </w:rPr>
        <w:t>Hojvat</w:t>
      </w:r>
      <w:proofErr w:type="spellEnd"/>
      <w:r w:rsidRPr="00B66BE3">
        <w:rPr>
          <w:rFonts w:ascii="Arial" w:eastAsia="宋体" w:hAnsi="Arial" w:cs="Arial"/>
          <w:lang w:eastAsia="zh-CN"/>
        </w:rPr>
        <w:t>博士</w:t>
      </w:r>
      <w:r w:rsidR="005E0E31" w:rsidRPr="00B66BE3">
        <w:rPr>
          <w:rFonts w:ascii="Arial" w:eastAsia="宋体" w:hAnsi="Arial" w:cs="Arial"/>
          <w:lang w:eastAsia="zh-CN"/>
        </w:rPr>
        <w:t>，</w:t>
      </w:r>
      <w:r w:rsidRPr="00B66BE3">
        <w:rPr>
          <w:rFonts w:ascii="Arial" w:eastAsia="宋体" w:hAnsi="Arial" w:cs="Arial"/>
          <w:lang w:eastAsia="zh-CN"/>
        </w:rPr>
        <w:t>电话：</w:t>
      </w:r>
      <w:r w:rsidRPr="00B66BE3">
        <w:rPr>
          <w:rFonts w:ascii="Arial" w:eastAsia="宋体" w:hAnsi="Arial" w:cs="Arial"/>
          <w:lang w:eastAsia="zh-CN"/>
        </w:rPr>
        <w:t>301-796-5455</w:t>
      </w:r>
      <w:r w:rsidRPr="00B66BE3">
        <w:rPr>
          <w:rFonts w:ascii="Arial" w:eastAsia="宋体" w:hAnsi="Arial" w:cs="Arial"/>
          <w:lang w:eastAsia="zh-CN"/>
        </w:rPr>
        <w:t>或电子邮件：</w:t>
      </w:r>
      <w:r w:rsidRPr="00B66BE3">
        <w:rPr>
          <w:rFonts w:ascii="Arial" w:eastAsia="宋体" w:hAnsi="Arial" w:cs="Arial"/>
          <w:lang w:eastAsia="zh-CN"/>
        </w:rPr>
        <w:t>sally.hojvat@</w:t>
      </w:r>
      <w:r w:rsidR="00EF43F3" w:rsidRPr="00B66BE3">
        <w:rPr>
          <w:rFonts w:ascii="Arial" w:eastAsia="宋体" w:hAnsi="Arial" w:cs="Arial"/>
          <w:lang w:eastAsia="zh-CN"/>
        </w:rPr>
        <w:t>fda</w:t>
      </w:r>
      <w:r w:rsidRPr="00B66BE3">
        <w:rPr>
          <w:rFonts w:ascii="Arial" w:eastAsia="宋体" w:hAnsi="Arial" w:cs="Arial"/>
          <w:lang w:eastAsia="zh-CN"/>
        </w:rPr>
        <w:t>.hhs.gov</w:t>
      </w:r>
      <w:r w:rsidRPr="00B66BE3">
        <w:rPr>
          <w:rFonts w:ascii="Arial" w:eastAsia="宋体" w:hAnsi="Arial" w:cs="Arial"/>
          <w:lang w:eastAsia="zh-CN"/>
        </w:rPr>
        <w:t>。</w:t>
      </w:r>
    </w:p>
    <w:bookmarkEnd w:id="3"/>
    <w:bookmarkEnd w:id="4"/>
    <w:p w:rsidR="00916CD1" w:rsidRPr="00B66BE3" w:rsidRDefault="00916CD1" w:rsidP="00D13C63">
      <w:pPr>
        <w:snapToGrid w:val="0"/>
        <w:spacing w:line="300" w:lineRule="auto"/>
        <w:jc w:val="both"/>
        <w:rPr>
          <w:rFonts w:ascii="Arial" w:eastAsia="宋体" w:hAnsi="Arial" w:cs="Arial"/>
          <w:sz w:val="20"/>
          <w:szCs w:val="20"/>
          <w:lang w:eastAsia="zh-CN"/>
        </w:rPr>
      </w:pPr>
    </w:p>
    <w:p w:rsidR="00916CD1" w:rsidRPr="00B66BE3" w:rsidRDefault="00916CD1" w:rsidP="00D13C63">
      <w:pPr>
        <w:snapToGrid w:val="0"/>
        <w:spacing w:line="300" w:lineRule="auto"/>
        <w:jc w:val="both"/>
        <w:rPr>
          <w:rFonts w:ascii="Arial" w:eastAsia="宋体" w:hAnsi="Arial" w:cs="Arial"/>
          <w:sz w:val="20"/>
          <w:szCs w:val="20"/>
          <w:lang w:eastAsia="zh-CN"/>
        </w:rPr>
      </w:pPr>
    </w:p>
    <w:p w:rsidR="00916CD1" w:rsidRPr="00B66BE3" w:rsidRDefault="00916CD1" w:rsidP="00D13C63">
      <w:pPr>
        <w:snapToGrid w:val="0"/>
        <w:spacing w:before="2" w:line="300" w:lineRule="auto"/>
        <w:jc w:val="both"/>
        <w:rPr>
          <w:rFonts w:ascii="Arial" w:eastAsia="宋体" w:hAnsi="Arial" w:cs="Arial"/>
          <w:sz w:val="26"/>
          <w:szCs w:val="26"/>
          <w:lang w:eastAsia="zh-CN"/>
        </w:rPr>
      </w:pPr>
    </w:p>
    <w:p w:rsidR="00916CD1" w:rsidRPr="00B66BE3" w:rsidRDefault="001B54EB" w:rsidP="008B1B7D">
      <w:pPr>
        <w:pStyle w:val="2"/>
        <w:snapToGrid w:val="0"/>
        <w:spacing w:before="69" w:line="300" w:lineRule="auto"/>
        <w:ind w:left="0"/>
        <w:jc w:val="right"/>
        <w:rPr>
          <w:rFonts w:ascii="Arial" w:eastAsia="宋体" w:hAnsi="Arial" w:cs="Arial"/>
          <w:b w:val="0"/>
          <w:bCs w:val="0"/>
          <w:lang w:eastAsia="zh-CN"/>
        </w:rPr>
      </w:pPr>
      <w:bookmarkStart w:id="5" w:name="_Toc479606483"/>
      <w:r w:rsidRPr="00B66BE3">
        <w:rPr>
          <w:rFonts w:ascii="Arial" w:eastAsia="宋体" w:hAnsi="Arial" w:cs="Arial"/>
          <w:noProof/>
          <w:lang w:eastAsia="zh-CN"/>
        </w:rPr>
        <w:drawing>
          <wp:anchor distT="0" distB="0" distL="114300" distR="114300" simplePos="0" relativeHeight="251661312" behindDoc="0" locked="0" layoutInCell="1" allowOverlap="1" wp14:anchorId="643A959E" wp14:editId="368ABFB1">
            <wp:simplePos x="0" y="0"/>
            <wp:positionH relativeFrom="page">
              <wp:posOffset>1028700</wp:posOffset>
            </wp:positionH>
            <wp:positionV relativeFrom="paragraph">
              <wp:posOffset>-74295</wp:posOffset>
            </wp:positionV>
            <wp:extent cx="876300" cy="981710"/>
            <wp:effectExtent l="0" t="0" r="0" b="8890"/>
            <wp:wrapNone/>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981710"/>
                    </a:xfrm>
                    <a:prstGeom prst="rect">
                      <a:avLst/>
                    </a:prstGeom>
                    <a:noFill/>
                  </pic:spPr>
                </pic:pic>
              </a:graphicData>
            </a:graphic>
            <wp14:sizeRelH relativeFrom="page">
              <wp14:pctWidth>0</wp14:pctWidth>
            </wp14:sizeRelH>
            <wp14:sizeRelV relativeFrom="page">
              <wp14:pctHeight>0</wp14:pctHeight>
            </wp14:sizeRelV>
          </wp:anchor>
        </w:drawing>
      </w:r>
      <w:r w:rsidR="005554B3" w:rsidRPr="00B66BE3">
        <w:rPr>
          <w:rFonts w:ascii="Arial" w:eastAsia="宋体" w:hAnsi="Arial" w:cs="Arial"/>
          <w:lang w:eastAsia="zh-CN"/>
        </w:rPr>
        <w:t>美国卫生及</w:t>
      </w:r>
      <w:r w:rsidR="003359FF" w:rsidRPr="00B66BE3">
        <w:rPr>
          <w:rFonts w:ascii="Arial" w:eastAsia="宋体" w:hAnsi="Arial" w:cs="Arial"/>
          <w:lang w:eastAsia="zh-CN"/>
        </w:rPr>
        <w:t>公众</w:t>
      </w:r>
      <w:r w:rsidR="005554B3" w:rsidRPr="00B66BE3">
        <w:rPr>
          <w:rFonts w:ascii="Arial" w:eastAsia="宋体" w:hAnsi="Arial" w:cs="Arial"/>
          <w:lang w:eastAsia="zh-CN"/>
        </w:rPr>
        <w:t>服务部</w:t>
      </w:r>
      <w:bookmarkEnd w:id="5"/>
    </w:p>
    <w:p w:rsidR="00916CD1" w:rsidRPr="00B66BE3" w:rsidRDefault="005554B3" w:rsidP="008B1B7D">
      <w:pPr>
        <w:pStyle w:val="2"/>
        <w:snapToGrid w:val="0"/>
        <w:spacing w:line="300" w:lineRule="auto"/>
        <w:ind w:left="0" w:firstLine="1252"/>
        <w:jc w:val="right"/>
        <w:rPr>
          <w:rFonts w:ascii="Arial" w:eastAsia="宋体" w:hAnsi="Arial" w:cs="Arial"/>
          <w:lang w:eastAsia="zh-CN"/>
        </w:rPr>
      </w:pPr>
      <w:bookmarkStart w:id="6" w:name="_Toc479606484"/>
      <w:r w:rsidRPr="00B66BE3">
        <w:rPr>
          <w:rFonts w:ascii="Arial" w:eastAsia="宋体" w:hAnsi="Arial" w:cs="Arial"/>
          <w:lang w:eastAsia="zh-CN"/>
        </w:rPr>
        <w:t>食品药品监督管理局</w:t>
      </w:r>
      <w:bookmarkEnd w:id="6"/>
    </w:p>
    <w:p w:rsidR="00916CD1" w:rsidRPr="00B66BE3" w:rsidRDefault="005554B3" w:rsidP="008B1B7D">
      <w:pPr>
        <w:pStyle w:val="2"/>
        <w:snapToGrid w:val="0"/>
        <w:spacing w:line="300" w:lineRule="auto"/>
        <w:ind w:left="0" w:firstLine="1252"/>
        <w:jc w:val="right"/>
        <w:rPr>
          <w:rFonts w:ascii="Arial" w:eastAsia="宋体" w:hAnsi="Arial" w:cs="Arial"/>
          <w:b w:val="0"/>
          <w:bCs w:val="0"/>
          <w:lang w:eastAsia="zh-CN"/>
        </w:rPr>
      </w:pPr>
      <w:bookmarkStart w:id="7" w:name="_Toc479606485"/>
      <w:r w:rsidRPr="00B66BE3">
        <w:rPr>
          <w:rFonts w:ascii="Arial" w:eastAsia="宋体" w:hAnsi="Arial" w:cs="Arial"/>
          <w:lang w:eastAsia="zh-CN"/>
        </w:rPr>
        <w:t>器械</w:t>
      </w:r>
      <w:r w:rsidR="00266200" w:rsidRPr="00B66BE3">
        <w:rPr>
          <w:rFonts w:ascii="Arial" w:eastAsia="宋体" w:hAnsi="Arial" w:cs="Arial"/>
          <w:lang w:eastAsia="zh-CN"/>
        </w:rPr>
        <w:t>与</w:t>
      </w:r>
      <w:r w:rsidRPr="00B66BE3">
        <w:rPr>
          <w:rFonts w:ascii="Arial" w:eastAsia="宋体" w:hAnsi="Arial" w:cs="Arial"/>
          <w:lang w:eastAsia="zh-CN"/>
        </w:rPr>
        <w:t>放射</w:t>
      </w:r>
      <w:r w:rsidR="003359FF" w:rsidRPr="00B66BE3">
        <w:rPr>
          <w:rFonts w:ascii="Arial" w:eastAsia="宋体" w:hAnsi="Arial" w:cs="Arial"/>
          <w:lang w:eastAsia="zh-CN"/>
        </w:rPr>
        <w:t>健康</w:t>
      </w:r>
      <w:r w:rsidRPr="00B66BE3">
        <w:rPr>
          <w:rFonts w:ascii="Arial" w:eastAsia="宋体" w:hAnsi="Arial" w:cs="Arial"/>
          <w:lang w:eastAsia="zh-CN"/>
        </w:rPr>
        <w:t>中心</w:t>
      </w:r>
      <w:bookmarkEnd w:id="7"/>
    </w:p>
    <w:p w:rsidR="00916CD1" w:rsidRPr="00B66BE3" w:rsidRDefault="005554B3" w:rsidP="008B1B7D">
      <w:pPr>
        <w:pStyle w:val="2"/>
        <w:snapToGrid w:val="0"/>
        <w:spacing w:line="300" w:lineRule="auto"/>
        <w:ind w:left="0"/>
        <w:jc w:val="right"/>
        <w:rPr>
          <w:rFonts w:ascii="Arial" w:eastAsia="宋体" w:hAnsi="Arial" w:cs="Arial"/>
          <w:b w:val="0"/>
          <w:bCs w:val="0"/>
          <w:lang w:eastAsia="zh-CN"/>
        </w:rPr>
      </w:pPr>
      <w:bookmarkStart w:id="8" w:name="_Toc479606486"/>
      <w:r w:rsidRPr="00B66BE3">
        <w:rPr>
          <w:rFonts w:ascii="Arial" w:eastAsia="宋体" w:hAnsi="Arial" w:cs="Arial"/>
          <w:lang w:eastAsia="zh-CN"/>
        </w:rPr>
        <w:t>体外诊断</w:t>
      </w:r>
      <w:r w:rsidR="00266200" w:rsidRPr="00B66BE3">
        <w:rPr>
          <w:rFonts w:ascii="Arial" w:eastAsia="宋体" w:hAnsi="Arial" w:cs="Arial"/>
          <w:lang w:eastAsia="zh-CN"/>
        </w:rPr>
        <w:t>器械评估</w:t>
      </w:r>
      <w:r w:rsidRPr="00B66BE3">
        <w:rPr>
          <w:rFonts w:ascii="Arial" w:eastAsia="宋体" w:hAnsi="Arial" w:cs="Arial"/>
          <w:lang w:eastAsia="zh-CN"/>
        </w:rPr>
        <w:t>和</w:t>
      </w:r>
      <w:r w:rsidR="00266200" w:rsidRPr="00B66BE3">
        <w:rPr>
          <w:rFonts w:ascii="Arial" w:eastAsia="宋体" w:hAnsi="Arial" w:cs="Arial"/>
          <w:lang w:eastAsia="zh-CN"/>
        </w:rPr>
        <w:t>安全</w:t>
      </w:r>
      <w:r w:rsidRPr="00B66BE3">
        <w:rPr>
          <w:rFonts w:ascii="Arial" w:eastAsia="宋体" w:hAnsi="Arial" w:cs="Arial"/>
          <w:lang w:eastAsia="zh-CN"/>
        </w:rPr>
        <w:t>办公室</w:t>
      </w:r>
      <w:bookmarkEnd w:id="8"/>
    </w:p>
    <w:p w:rsidR="00916CD1" w:rsidRPr="00B66BE3" w:rsidRDefault="00916CD1" w:rsidP="00D13C63">
      <w:pPr>
        <w:snapToGrid w:val="0"/>
        <w:spacing w:line="300" w:lineRule="auto"/>
        <w:jc w:val="both"/>
        <w:rPr>
          <w:rFonts w:ascii="Arial" w:eastAsia="宋体" w:hAnsi="Arial" w:cs="Arial"/>
          <w:lang w:eastAsia="zh-CN"/>
        </w:rPr>
        <w:sectPr w:rsidR="00916CD1" w:rsidRPr="00B66BE3">
          <w:type w:val="continuous"/>
          <w:pgSz w:w="12240" w:h="15840"/>
          <w:pgMar w:top="1440" w:right="1660" w:bottom="280" w:left="1520" w:header="720" w:footer="720" w:gutter="0"/>
          <w:cols w:space="720"/>
        </w:sectPr>
      </w:pPr>
    </w:p>
    <w:p w:rsidR="00916CD1" w:rsidRPr="00B66BE3" w:rsidRDefault="00916CD1" w:rsidP="00D13C63">
      <w:pPr>
        <w:snapToGrid w:val="0"/>
        <w:spacing w:line="300" w:lineRule="auto"/>
        <w:jc w:val="both"/>
        <w:rPr>
          <w:rFonts w:ascii="Arial" w:eastAsia="宋体" w:hAnsi="Arial" w:cs="Arial"/>
          <w:b/>
          <w:bCs/>
          <w:sz w:val="20"/>
          <w:szCs w:val="20"/>
          <w:lang w:eastAsia="zh-CN"/>
        </w:rPr>
      </w:pPr>
    </w:p>
    <w:p w:rsidR="00916CD1" w:rsidRPr="00B66BE3" w:rsidRDefault="00916CD1" w:rsidP="00D13C63">
      <w:pPr>
        <w:snapToGrid w:val="0"/>
        <w:spacing w:line="300" w:lineRule="auto"/>
        <w:jc w:val="both"/>
        <w:rPr>
          <w:rFonts w:ascii="Arial" w:eastAsia="宋体" w:hAnsi="Arial" w:cs="Arial"/>
          <w:b/>
          <w:bCs/>
          <w:sz w:val="20"/>
          <w:szCs w:val="20"/>
          <w:lang w:eastAsia="zh-CN"/>
        </w:rPr>
      </w:pPr>
    </w:p>
    <w:p w:rsidR="00916CD1" w:rsidRPr="00B66BE3" w:rsidRDefault="00916CD1" w:rsidP="00D13C63">
      <w:pPr>
        <w:snapToGrid w:val="0"/>
        <w:spacing w:line="300" w:lineRule="auto"/>
        <w:jc w:val="both"/>
        <w:rPr>
          <w:rFonts w:ascii="Arial" w:eastAsia="宋体" w:hAnsi="Arial" w:cs="Arial"/>
          <w:b/>
          <w:bCs/>
          <w:sz w:val="20"/>
          <w:szCs w:val="20"/>
          <w:lang w:eastAsia="zh-CN"/>
        </w:rPr>
      </w:pPr>
    </w:p>
    <w:p w:rsidR="00916CD1" w:rsidRPr="00B66BE3" w:rsidRDefault="00916CD1" w:rsidP="00D13C63">
      <w:pPr>
        <w:snapToGrid w:val="0"/>
        <w:spacing w:before="8" w:line="300" w:lineRule="auto"/>
        <w:jc w:val="both"/>
        <w:rPr>
          <w:rFonts w:ascii="Arial" w:eastAsia="宋体" w:hAnsi="Arial" w:cs="Arial"/>
          <w:b/>
          <w:bCs/>
          <w:sz w:val="23"/>
          <w:szCs w:val="23"/>
          <w:lang w:eastAsia="zh-CN"/>
        </w:rPr>
      </w:pPr>
    </w:p>
    <w:p w:rsidR="00916CD1" w:rsidRPr="00B66BE3" w:rsidRDefault="00916CD1" w:rsidP="00D13C63">
      <w:pPr>
        <w:snapToGrid w:val="0"/>
        <w:spacing w:line="300" w:lineRule="auto"/>
        <w:jc w:val="both"/>
        <w:rPr>
          <w:rFonts w:ascii="Arial" w:eastAsia="宋体" w:hAnsi="Arial" w:cs="Arial"/>
          <w:sz w:val="23"/>
          <w:szCs w:val="23"/>
          <w:lang w:eastAsia="zh-CN"/>
        </w:rPr>
        <w:sectPr w:rsidR="00916CD1" w:rsidRPr="00B66BE3">
          <w:headerReference w:type="default" r:id="rId11"/>
          <w:footerReference w:type="default" r:id="rId12"/>
          <w:pgSz w:w="12240" w:h="15840"/>
          <w:pgMar w:top="980" w:right="1560" w:bottom="960" w:left="1700" w:header="750" w:footer="767" w:gutter="0"/>
          <w:pgNumType w:start="2"/>
          <w:cols w:space="720"/>
        </w:sectPr>
      </w:pPr>
    </w:p>
    <w:p w:rsidR="00916CD1" w:rsidRPr="00B66BE3" w:rsidRDefault="00916CD1" w:rsidP="00D13C63">
      <w:pPr>
        <w:snapToGrid w:val="0"/>
        <w:spacing w:line="300" w:lineRule="auto"/>
        <w:jc w:val="both"/>
        <w:rPr>
          <w:rFonts w:ascii="Arial" w:eastAsia="宋体" w:hAnsi="Arial" w:cs="Arial"/>
          <w:b/>
          <w:bCs/>
          <w:sz w:val="36"/>
          <w:szCs w:val="36"/>
          <w:lang w:eastAsia="zh-CN"/>
        </w:rPr>
      </w:pPr>
    </w:p>
    <w:p w:rsidR="00916CD1" w:rsidRPr="00B66BE3" w:rsidRDefault="00916CD1" w:rsidP="00D13C63">
      <w:pPr>
        <w:snapToGrid w:val="0"/>
        <w:spacing w:before="4" w:line="300" w:lineRule="auto"/>
        <w:jc w:val="both"/>
        <w:rPr>
          <w:rFonts w:ascii="Arial" w:eastAsia="宋体" w:hAnsi="Arial" w:cs="Arial"/>
          <w:b/>
          <w:bCs/>
          <w:sz w:val="39"/>
          <w:szCs w:val="39"/>
          <w:lang w:eastAsia="zh-CN"/>
        </w:rPr>
      </w:pPr>
    </w:p>
    <w:p w:rsidR="00916CD1" w:rsidRPr="00F3327E" w:rsidRDefault="005554B3" w:rsidP="00D13C63">
      <w:pPr>
        <w:snapToGrid w:val="0"/>
        <w:spacing w:line="300" w:lineRule="auto"/>
        <w:jc w:val="both"/>
        <w:rPr>
          <w:rFonts w:ascii="Arial" w:eastAsia="宋体" w:hAnsi="Arial" w:cs="Arial"/>
          <w:b/>
          <w:sz w:val="36"/>
          <w:szCs w:val="36"/>
          <w:lang w:eastAsia="zh-CN"/>
        </w:rPr>
      </w:pPr>
      <w:r w:rsidRPr="00F3327E">
        <w:rPr>
          <w:rFonts w:ascii="Arial" w:eastAsia="宋体" w:hAnsi="Arial" w:cs="Arial"/>
          <w:b/>
          <w:sz w:val="36"/>
          <w:szCs w:val="36"/>
          <w:lang w:eastAsia="zh-CN"/>
        </w:rPr>
        <w:t>公共评论</w:t>
      </w:r>
    </w:p>
    <w:p w:rsidR="00916CD1" w:rsidRPr="00B66BE3" w:rsidRDefault="005554B3" w:rsidP="00D13C63">
      <w:pPr>
        <w:snapToGrid w:val="0"/>
        <w:spacing w:before="38" w:line="300" w:lineRule="auto"/>
        <w:jc w:val="both"/>
        <w:rPr>
          <w:rFonts w:ascii="Arial" w:eastAsia="宋体" w:hAnsi="Arial" w:cs="Arial"/>
          <w:sz w:val="48"/>
          <w:szCs w:val="48"/>
          <w:lang w:eastAsia="zh-CN"/>
        </w:rPr>
      </w:pPr>
      <w:r w:rsidRPr="00B66BE3">
        <w:rPr>
          <w:rFonts w:ascii="Arial" w:eastAsia="宋体" w:hAnsi="Arial" w:cs="Arial"/>
          <w:lang w:eastAsia="zh-CN"/>
        </w:rPr>
        <w:br w:type="column"/>
      </w:r>
      <w:r w:rsidRPr="00B66BE3">
        <w:rPr>
          <w:rFonts w:ascii="Arial" w:eastAsia="宋体" w:hAnsi="Arial" w:cs="Arial"/>
          <w:b/>
          <w:sz w:val="48"/>
          <w:lang w:eastAsia="zh-CN"/>
        </w:rPr>
        <w:lastRenderedPageBreak/>
        <w:t>前言</w:t>
      </w:r>
    </w:p>
    <w:p w:rsidR="00916CD1" w:rsidRPr="00B66BE3" w:rsidRDefault="00916CD1" w:rsidP="00D13C63">
      <w:pPr>
        <w:snapToGrid w:val="0"/>
        <w:spacing w:line="300" w:lineRule="auto"/>
        <w:jc w:val="both"/>
        <w:rPr>
          <w:rFonts w:ascii="Arial" w:eastAsia="宋体" w:hAnsi="Arial" w:cs="Arial"/>
          <w:sz w:val="48"/>
          <w:szCs w:val="48"/>
          <w:lang w:eastAsia="zh-CN"/>
        </w:rPr>
        <w:sectPr w:rsidR="00916CD1" w:rsidRPr="00B66BE3">
          <w:type w:val="continuous"/>
          <w:pgSz w:w="12240" w:h="15840"/>
          <w:pgMar w:top="1440" w:right="1560" w:bottom="280" w:left="1700" w:header="720" w:footer="720" w:gutter="0"/>
          <w:cols w:num="2" w:space="720" w:equalWidth="0">
            <w:col w:w="2692" w:space="854"/>
            <w:col w:w="5434"/>
          </w:cols>
        </w:sectPr>
      </w:pPr>
    </w:p>
    <w:p w:rsidR="00916CD1" w:rsidRPr="00B66BE3" w:rsidRDefault="00916CD1" w:rsidP="00D13C63">
      <w:pPr>
        <w:snapToGrid w:val="0"/>
        <w:spacing w:before="10" w:line="300" w:lineRule="auto"/>
        <w:jc w:val="both"/>
        <w:rPr>
          <w:rFonts w:ascii="Arial" w:eastAsia="宋体" w:hAnsi="Arial" w:cs="Arial"/>
          <w:b/>
          <w:bCs/>
          <w:sz w:val="29"/>
          <w:szCs w:val="29"/>
          <w:lang w:eastAsia="zh-CN"/>
        </w:rPr>
      </w:pPr>
    </w:p>
    <w:p w:rsidR="00916CD1" w:rsidRPr="00B66BE3" w:rsidRDefault="003359FF" w:rsidP="00D13C63">
      <w:pPr>
        <w:pStyle w:val="a3"/>
        <w:snapToGrid w:val="0"/>
        <w:spacing w:before="69" w:line="300" w:lineRule="auto"/>
        <w:ind w:left="0"/>
        <w:jc w:val="both"/>
        <w:rPr>
          <w:rFonts w:ascii="Arial" w:eastAsia="宋体" w:hAnsi="Arial" w:cs="Arial"/>
          <w:lang w:eastAsia="zh-CN"/>
        </w:rPr>
      </w:pPr>
      <w:r w:rsidRPr="00B66BE3">
        <w:rPr>
          <w:rFonts w:ascii="Arial" w:eastAsia="宋体" w:hAnsi="Arial" w:cs="Arial"/>
          <w:lang w:eastAsia="zh-CN"/>
        </w:rPr>
        <w:t>贵公司</w:t>
      </w:r>
      <w:r w:rsidR="005554B3" w:rsidRPr="00B66BE3">
        <w:rPr>
          <w:rFonts w:ascii="Arial" w:eastAsia="宋体" w:hAnsi="Arial" w:cs="Arial"/>
          <w:lang w:eastAsia="zh-CN"/>
        </w:rPr>
        <w:t>可以随时提交书面评论和建议至食品药品监督管理局，</w:t>
      </w:r>
      <w:r w:rsidR="00266200" w:rsidRPr="00B66BE3">
        <w:rPr>
          <w:rFonts w:ascii="Arial" w:eastAsia="宋体" w:hAnsi="Arial" w:cs="Arial"/>
          <w:lang w:eastAsia="zh-CN"/>
        </w:rPr>
        <w:t>文档管理</w:t>
      </w:r>
      <w:r w:rsidR="005554B3" w:rsidRPr="00B66BE3">
        <w:rPr>
          <w:rFonts w:ascii="Arial" w:eastAsia="宋体" w:hAnsi="Arial" w:cs="Arial"/>
          <w:lang w:eastAsia="zh-CN"/>
        </w:rPr>
        <w:t>部（</w:t>
      </w:r>
      <w:r w:rsidR="005554B3" w:rsidRPr="00B66BE3">
        <w:rPr>
          <w:rFonts w:ascii="Arial" w:eastAsia="宋体" w:hAnsi="Arial" w:cs="Arial"/>
          <w:lang w:eastAsia="zh-CN"/>
        </w:rPr>
        <w:t>5630 Fishers Lane</w:t>
      </w:r>
      <w:r w:rsidR="005554B3" w:rsidRPr="00B66BE3">
        <w:rPr>
          <w:rFonts w:ascii="Arial" w:eastAsia="宋体" w:hAnsi="Arial" w:cs="Arial"/>
          <w:lang w:eastAsia="zh-CN"/>
        </w:rPr>
        <w:t>，</w:t>
      </w:r>
      <w:proofErr w:type="spellStart"/>
      <w:r w:rsidR="005554B3" w:rsidRPr="00B66BE3">
        <w:rPr>
          <w:rFonts w:ascii="Arial" w:eastAsia="宋体" w:hAnsi="Arial" w:cs="Arial"/>
          <w:lang w:eastAsia="zh-CN"/>
        </w:rPr>
        <w:t>rm</w:t>
      </w:r>
      <w:proofErr w:type="spellEnd"/>
      <w:r w:rsidR="00B67380" w:rsidRPr="00B66BE3">
        <w:rPr>
          <w:rFonts w:ascii="Arial" w:eastAsia="宋体" w:hAnsi="Arial" w:cs="Arial"/>
          <w:lang w:eastAsia="zh-CN"/>
        </w:rPr>
        <w:t>。</w:t>
      </w:r>
      <w:r w:rsidR="005554B3" w:rsidRPr="00B66BE3">
        <w:rPr>
          <w:rFonts w:ascii="Arial" w:eastAsia="宋体" w:hAnsi="Arial" w:cs="Arial"/>
          <w:lang w:eastAsia="zh-CN"/>
        </w:rPr>
        <w:t>1061</w:t>
      </w:r>
      <w:r w:rsidR="005554B3" w:rsidRPr="00B66BE3">
        <w:rPr>
          <w:rFonts w:ascii="Arial" w:eastAsia="宋体" w:hAnsi="Arial" w:cs="Arial"/>
          <w:lang w:eastAsia="zh-CN"/>
        </w:rPr>
        <w:t>，（</w:t>
      </w:r>
      <w:r w:rsidR="005554B3" w:rsidRPr="00B66BE3">
        <w:rPr>
          <w:rFonts w:ascii="Arial" w:eastAsia="宋体" w:hAnsi="Arial" w:cs="Arial"/>
          <w:lang w:eastAsia="zh-CN"/>
        </w:rPr>
        <w:t>HFA-305</w:t>
      </w:r>
      <w:r w:rsidR="005554B3" w:rsidRPr="00B66BE3">
        <w:rPr>
          <w:rFonts w:ascii="Arial" w:eastAsia="宋体" w:hAnsi="Arial" w:cs="Arial"/>
          <w:lang w:eastAsia="zh-CN"/>
        </w:rPr>
        <w:t>），</w:t>
      </w:r>
      <w:r w:rsidR="005554B3" w:rsidRPr="00B66BE3">
        <w:rPr>
          <w:rFonts w:ascii="Arial" w:eastAsia="宋体" w:hAnsi="Arial" w:cs="Arial"/>
          <w:lang w:eastAsia="zh-CN"/>
        </w:rPr>
        <w:t>Rockville</w:t>
      </w:r>
      <w:r w:rsidR="005554B3" w:rsidRPr="00B66BE3">
        <w:rPr>
          <w:rFonts w:ascii="Arial" w:eastAsia="宋体" w:hAnsi="Arial" w:cs="Arial"/>
          <w:lang w:eastAsia="zh-CN"/>
        </w:rPr>
        <w:t>，</w:t>
      </w:r>
      <w:r w:rsidR="005554B3" w:rsidRPr="00B66BE3">
        <w:rPr>
          <w:rFonts w:ascii="Arial" w:eastAsia="宋体" w:hAnsi="Arial" w:cs="Arial"/>
          <w:lang w:eastAsia="zh-CN"/>
        </w:rPr>
        <w:t>MD</w:t>
      </w:r>
      <w:r w:rsidR="005554B3" w:rsidRPr="00B66BE3">
        <w:rPr>
          <w:rFonts w:ascii="Arial" w:eastAsia="宋体" w:hAnsi="Arial" w:cs="Arial"/>
          <w:lang w:eastAsia="zh-CN"/>
        </w:rPr>
        <w:t>，</w:t>
      </w:r>
      <w:r w:rsidR="005554B3" w:rsidRPr="00B66BE3">
        <w:rPr>
          <w:rFonts w:ascii="Arial" w:eastAsia="宋体" w:hAnsi="Arial" w:cs="Arial"/>
          <w:lang w:eastAsia="zh-CN"/>
        </w:rPr>
        <w:t>20852</w:t>
      </w:r>
      <w:r w:rsidR="005554B3" w:rsidRPr="00B66BE3">
        <w:rPr>
          <w:rFonts w:ascii="Arial" w:eastAsia="宋体" w:hAnsi="Arial" w:cs="Arial"/>
          <w:lang w:eastAsia="zh-CN"/>
        </w:rPr>
        <w:t>）</w:t>
      </w:r>
      <w:r w:rsidR="00266200" w:rsidRPr="00B66BE3">
        <w:rPr>
          <w:rFonts w:ascii="Arial" w:eastAsia="宋体" w:hAnsi="Arial" w:cs="Arial"/>
          <w:lang w:eastAsia="zh-CN"/>
        </w:rPr>
        <w:t>，</w:t>
      </w:r>
      <w:proofErr w:type="gramStart"/>
      <w:r w:rsidR="00266200" w:rsidRPr="00B66BE3">
        <w:rPr>
          <w:rFonts w:ascii="Arial" w:eastAsia="宋体" w:hAnsi="Arial" w:cs="Arial"/>
          <w:lang w:eastAsia="zh-CN"/>
        </w:rPr>
        <w:t>供部门</w:t>
      </w:r>
      <w:proofErr w:type="gramEnd"/>
      <w:r w:rsidR="00266200" w:rsidRPr="00B66BE3">
        <w:rPr>
          <w:rFonts w:ascii="Arial" w:eastAsia="宋体" w:hAnsi="Arial" w:cs="Arial"/>
          <w:lang w:eastAsia="zh-CN"/>
        </w:rPr>
        <w:t>审议</w:t>
      </w:r>
      <w:r w:rsidR="005554B3" w:rsidRPr="00B66BE3">
        <w:rPr>
          <w:rFonts w:ascii="Arial" w:eastAsia="宋体" w:hAnsi="Arial" w:cs="Arial"/>
          <w:lang w:eastAsia="zh-CN"/>
        </w:rPr>
        <w:t>。此外，电子评论请提交至</w:t>
      </w:r>
      <w:r w:rsidR="009730F0">
        <w:fldChar w:fldCharType="begin"/>
      </w:r>
      <w:r w:rsidR="009730F0">
        <w:rPr>
          <w:lang w:eastAsia="zh-CN"/>
        </w:rPr>
        <w:instrText xml:space="preserve"> HYPERLINK "http://www.regulations.gov/" \h </w:instrText>
      </w:r>
      <w:r w:rsidR="009730F0">
        <w:fldChar w:fldCharType="separate"/>
      </w:r>
      <w:r w:rsidR="005554B3" w:rsidRPr="00B66BE3">
        <w:rPr>
          <w:rFonts w:ascii="Arial" w:eastAsia="宋体" w:hAnsi="Arial" w:cs="Arial"/>
          <w:color w:val="0000FF"/>
          <w:u w:val="single" w:color="0000FF"/>
          <w:lang w:eastAsia="zh-CN"/>
        </w:rPr>
        <w:t>http</w:t>
      </w:r>
      <w:r w:rsidR="005E0E31" w:rsidRPr="00B66BE3">
        <w:rPr>
          <w:rFonts w:ascii="Arial" w:eastAsia="宋体" w:hAnsi="Arial" w:cs="Arial"/>
          <w:color w:val="0000FF"/>
          <w:u w:val="single" w:color="0000FF"/>
          <w:lang w:eastAsia="zh-CN"/>
        </w:rPr>
        <w:t>：</w:t>
      </w:r>
      <w:r w:rsidR="005554B3" w:rsidRPr="00B66BE3">
        <w:rPr>
          <w:rFonts w:ascii="Arial" w:eastAsia="宋体" w:hAnsi="Arial" w:cs="Arial"/>
          <w:color w:val="0000FF"/>
          <w:u w:val="single" w:color="0000FF"/>
          <w:lang w:eastAsia="zh-CN"/>
        </w:rPr>
        <w:t>//www.regulations.gov</w:t>
      </w:r>
      <w:r w:rsidR="009730F0">
        <w:rPr>
          <w:rFonts w:ascii="Arial" w:eastAsia="宋体" w:hAnsi="Arial" w:cs="Arial"/>
          <w:color w:val="0000FF"/>
          <w:u w:val="single" w:color="0000FF"/>
          <w:lang w:eastAsia="zh-CN"/>
        </w:rPr>
        <w:fldChar w:fldCharType="end"/>
      </w:r>
      <w:r w:rsidR="005554B3" w:rsidRPr="00B66BE3">
        <w:rPr>
          <w:rFonts w:ascii="Arial" w:eastAsia="宋体" w:hAnsi="Arial" w:cs="Arial"/>
          <w:lang w:eastAsia="zh-CN"/>
        </w:rPr>
        <w:t>。所有评论应注明案卷编号，该编号位于宣布提供指南的联邦公报通告中。</w:t>
      </w:r>
      <w:r w:rsidR="00266200" w:rsidRPr="00B66BE3">
        <w:rPr>
          <w:rFonts w:ascii="Arial" w:eastAsia="宋体" w:hAnsi="Arial" w:cs="Arial"/>
          <w:lang w:eastAsia="zh-CN"/>
        </w:rPr>
        <w:t>可能直到文件下次修订或更新时，评论才会被机构受理。</w:t>
      </w:r>
    </w:p>
    <w:p w:rsidR="00916CD1" w:rsidRPr="00B66BE3" w:rsidRDefault="00916CD1" w:rsidP="00D13C63">
      <w:pPr>
        <w:snapToGrid w:val="0"/>
        <w:spacing w:before="2" w:line="300" w:lineRule="auto"/>
        <w:jc w:val="both"/>
        <w:rPr>
          <w:rFonts w:ascii="Arial" w:eastAsia="宋体" w:hAnsi="Arial" w:cs="Arial"/>
          <w:sz w:val="24"/>
          <w:szCs w:val="24"/>
          <w:lang w:eastAsia="zh-CN"/>
        </w:rPr>
      </w:pPr>
    </w:p>
    <w:p w:rsidR="00916CD1" w:rsidRPr="00F3327E" w:rsidRDefault="005554B3" w:rsidP="00D13C63">
      <w:pPr>
        <w:snapToGrid w:val="0"/>
        <w:spacing w:line="300" w:lineRule="auto"/>
        <w:jc w:val="both"/>
        <w:rPr>
          <w:rFonts w:ascii="Arial" w:eastAsia="宋体" w:hAnsi="Arial" w:cs="Arial"/>
          <w:b/>
          <w:sz w:val="36"/>
          <w:szCs w:val="36"/>
        </w:rPr>
      </w:pPr>
      <w:r w:rsidRPr="00F3327E">
        <w:rPr>
          <w:rFonts w:ascii="Arial" w:eastAsia="宋体" w:hAnsi="Arial" w:cs="Arial"/>
          <w:b/>
          <w:sz w:val="36"/>
          <w:szCs w:val="36"/>
          <w:lang w:eastAsia="zh-CN"/>
        </w:rPr>
        <w:t>其他副本</w:t>
      </w:r>
    </w:p>
    <w:p w:rsidR="00916CD1" w:rsidRPr="00B66BE3" w:rsidRDefault="005554B3" w:rsidP="00F3327E">
      <w:pPr>
        <w:pStyle w:val="a3"/>
        <w:snapToGrid w:val="0"/>
        <w:spacing w:before="69" w:line="300" w:lineRule="auto"/>
        <w:ind w:left="0"/>
        <w:rPr>
          <w:rFonts w:ascii="Arial" w:eastAsia="宋体" w:hAnsi="Arial" w:cs="Arial"/>
          <w:lang w:eastAsia="zh-CN"/>
        </w:rPr>
      </w:pPr>
      <w:r w:rsidRPr="00B66BE3">
        <w:rPr>
          <w:rFonts w:ascii="Arial" w:eastAsia="宋体" w:hAnsi="Arial" w:cs="Arial"/>
          <w:lang w:eastAsia="zh-CN"/>
        </w:rPr>
        <w:t>其他副本可从互联网上获得，网址为：</w:t>
      </w:r>
      <w:r w:rsidRPr="00F3327E">
        <w:rPr>
          <w:rFonts w:ascii="Arial" w:eastAsia="宋体" w:hAnsi="Arial" w:cs="Arial"/>
          <w:color w:val="0000FF"/>
          <w:u w:val="single" w:color="0000FF"/>
          <w:lang w:eastAsia="zh-CN"/>
        </w:rPr>
        <w:t>http</w:t>
      </w:r>
      <w:r w:rsidR="005E0E31" w:rsidRPr="00F3327E">
        <w:rPr>
          <w:rFonts w:ascii="Arial" w:eastAsia="宋体" w:hAnsi="Arial" w:cs="Arial"/>
          <w:color w:val="0000FF"/>
          <w:u w:val="single" w:color="0000FF"/>
          <w:lang w:eastAsia="zh-CN"/>
        </w:rPr>
        <w:t>：</w:t>
      </w:r>
      <w:r w:rsidRPr="00F3327E">
        <w:rPr>
          <w:rFonts w:ascii="Arial" w:eastAsia="宋体" w:hAnsi="Arial" w:cs="Arial"/>
          <w:color w:val="0000FF"/>
          <w:u w:val="single" w:color="0000FF"/>
          <w:lang w:eastAsia="zh-CN"/>
        </w:rPr>
        <w:t>//www.</w:t>
      </w:r>
      <w:r w:rsidR="00266200" w:rsidRPr="00640AB7">
        <w:rPr>
          <w:rFonts w:ascii="Arial" w:eastAsia="宋体" w:hAnsi="Arial" w:cs="Arial"/>
          <w:color w:val="0000FF"/>
          <w:u w:val="single" w:color="0000FF"/>
          <w:lang w:eastAsia="zh-CN"/>
        </w:rPr>
        <w:t>fda</w:t>
      </w:r>
      <w:r w:rsidRPr="00F3327E">
        <w:rPr>
          <w:rFonts w:ascii="Arial" w:eastAsia="宋体" w:hAnsi="Arial" w:cs="Arial"/>
          <w:color w:val="0000FF"/>
          <w:u w:val="single" w:color="0000FF"/>
          <w:lang w:eastAsia="zh-CN"/>
        </w:rPr>
        <w:t>.gov/MedicalDevices/DeviceRegulationa</w:t>
      </w:r>
      <w:r w:rsidR="00761640">
        <w:rPr>
          <w:rFonts w:ascii="Arial" w:eastAsia="宋体" w:hAnsi="Arial" w:cs="Arial"/>
          <w:color w:val="0000FF"/>
          <w:u w:val="single" w:color="0000FF"/>
          <w:lang w:eastAsia="zh-CN"/>
        </w:rPr>
        <w:t>ndGuidance/GuidanceDocument s/</w:t>
      </w:r>
      <w:r w:rsidRPr="00F3327E">
        <w:rPr>
          <w:rFonts w:ascii="Arial" w:eastAsia="宋体" w:hAnsi="Arial" w:cs="Arial"/>
          <w:color w:val="0000FF"/>
          <w:u w:val="single" w:color="0000FF"/>
          <w:lang w:eastAsia="zh-CN"/>
        </w:rPr>
        <w:t>default.htm</w:t>
      </w:r>
      <w:r w:rsidRPr="00B66BE3">
        <w:rPr>
          <w:rFonts w:ascii="Arial" w:eastAsia="宋体" w:hAnsi="Arial" w:cs="Arial"/>
          <w:lang w:eastAsia="zh-CN"/>
        </w:rPr>
        <w:t>。</w:t>
      </w:r>
      <w:r w:rsidR="003359FF" w:rsidRPr="00B66BE3">
        <w:rPr>
          <w:rFonts w:ascii="Arial" w:eastAsia="宋体" w:hAnsi="Arial" w:cs="Arial"/>
          <w:lang w:eastAsia="zh-CN"/>
        </w:rPr>
        <w:t>贵公司</w:t>
      </w:r>
      <w:r w:rsidRPr="00B66BE3">
        <w:rPr>
          <w:rFonts w:ascii="Arial" w:eastAsia="宋体" w:hAnsi="Arial" w:cs="Arial"/>
          <w:lang w:eastAsia="zh-CN"/>
        </w:rPr>
        <w:t>还可以向</w:t>
      </w:r>
      <w:r w:rsidRPr="00F3327E">
        <w:rPr>
          <w:rFonts w:ascii="Arial" w:eastAsia="宋体" w:hAnsi="Arial" w:cs="Arial"/>
          <w:color w:val="0000FF"/>
          <w:u w:val="single" w:color="0000FF"/>
          <w:lang w:eastAsia="zh-CN"/>
        </w:rPr>
        <w:t>dsmica@</w:t>
      </w:r>
      <w:r w:rsidR="00EF43F3" w:rsidRPr="00F3327E">
        <w:rPr>
          <w:rFonts w:ascii="Arial" w:eastAsia="宋体" w:hAnsi="Arial" w:cs="Arial"/>
          <w:color w:val="0000FF"/>
          <w:u w:val="single" w:color="0000FF"/>
          <w:lang w:eastAsia="zh-CN"/>
        </w:rPr>
        <w:t>fda</w:t>
      </w:r>
      <w:r w:rsidRPr="00F3327E">
        <w:rPr>
          <w:rFonts w:ascii="Arial" w:eastAsia="宋体" w:hAnsi="Arial" w:cs="Arial"/>
          <w:color w:val="0000FF"/>
          <w:u w:val="single" w:color="0000FF"/>
          <w:lang w:eastAsia="zh-CN"/>
        </w:rPr>
        <w:t>.hhs.gov</w:t>
      </w:r>
      <w:r w:rsidRPr="00B66BE3">
        <w:rPr>
          <w:rFonts w:ascii="Arial" w:eastAsia="宋体" w:hAnsi="Arial" w:cs="Arial"/>
          <w:lang w:eastAsia="zh-CN"/>
        </w:rPr>
        <w:t>发送电子邮件</w:t>
      </w:r>
      <w:r w:rsidR="001E3775" w:rsidRPr="00B66BE3">
        <w:rPr>
          <w:rFonts w:ascii="Arial" w:eastAsia="宋体" w:hAnsi="Arial" w:cs="Arial"/>
          <w:lang w:eastAsia="zh-CN"/>
        </w:rPr>
        <w:t>申请</w:t>
      </w:r>
      <w:r w:rsidRPr="00B66BE3">
        <w:rPr>
          <w:rFonts w:ascii="Arial" w:eastAsia="宋体" w:hAnsi="Arial" w:cs="Arial"/>
          <w:lang w:eastAsia="zh-CN"/>
        </w:rPr>
        <w:t>，以接收本指南的电子副本或发送传真</w:t>
      </w:r>
      <w:r w:rsidR="001E3775" w:rsidRPr="00B66BE3">
        <w:rPr>
          <w:rFonts w:ascii="Arial" w:eastAsia="宋体" w:hAnsi="Arial" w:cs="Arial"/>
          <w:lang w:eastAsia="zh-CN"/>
        </w:rPr>
        <w:t>申请</w:t>
      </w:r>
      <w:r w:rsidRPr="00B66BE3">
        <w:rPr>
          <w:rFonts w:ascii="Arial" w:eastAsia="宋体" w:hAnsi="Arial" w:cs="Arial"/>
          <w:lang w:eastAsia="zh-CN"/>
        </w:rPr>
        <w:t>到</w:t>
      </w:r>
      <w:r w:rsidRPr="00B66BE3">
        <w:rPr>
          <w:rFonts w:ascii="Arial" w:eastAsia="宋体" w:hAnsi="Arial" w:cs="Arial"/>
          <w:lang w:eastAsia="zh-CN"/>
        </w:rPr>
        <w:t>240-276-3151</w:t>
      </w:r>
      <w:r w:rsidR="00B67380" w:rsidRPr="00B66BE3">
        <w:rPr>
          <w:rFonts w:ascii="Arial" w:eastAsia="宋体" w:hAnsi="Arial" w:cs="Arial"/>
          <w:lang w:eastAsia="zh-CN"/>
        </w:rPr>
        <w:t>。</w:t>
      </w:r>
      <w:r w:rsidRPr="00B66BE3">
        <w:rPr>
          <w:rFonts w:ascii="Arial" w:eastAsia="宋体" w:hAnsi="Arial" w:cs="Arial"/>
          <w:lang w:eastAsia="zh-CN"/>
        </w:rPr>
        <w:t>请使用文件编号</w:t>
      </w:r>
      <w:r w:rsidRPr="00B66BE3">
        <w:rPr>
          <w:rFonts w:ascii="Arial" w:eastAsia="宋体" w:hAnsi="Arial" w:cs="Arial"/>
          <w:lang w:eastAsia="zh-CN"/>
        </w:rPr>
        <w:t>1706</w:t>
      </w:r>
      <w:r w:rsidRPr="00B66BE3">
        <w:rPr>
          <w:rFonts w:ascii="Arial" w:eastAsia="宋体" w:hAnsi="Arial" w:cs="Arial"/>
          <w:lang w:eastAsia="zh-CN"/>
        </w:rPr>
        <w:t>来标识</w:t>
      </w:r>
      <w:r w:rsidR="003359FF" w:rsidRPr="00B66BE3">
        <w:rPr>
          <w:rFonts w:ascii="Arial" w:eastAsia="宋体" w:hAnsi="Arial" w:cs="Arial"/>
          <w:lang w:eastAsia="zh-CN"/>
        </w:rPr>
        <w:t>贵公司</w:t>
      </w:r>
      <w:r w:rsidRPr="00B66BE3">
        <w:rPr>
          <w:rFonts w:ascii="Arial" w:eastAsia="宋体" w:hAnsi="Arial" w:cs="Arial"/>
          <w:lang w:eastAsia="zh-CN"/>
        </w:rPr>
        <w:t>所要求获得的指南。</w:t>
      </w:r>
    </w:p>
    <w:p w:rsidR="00916CD1" w:rsidRPr="00B66BE3" w:rsidRDefault="00916CD1" w:rsidP="00D13C63">
      <w:pPr>
        <w:snapToGrid w:val="0"/>
        <w:spacing w:line="300" w:lineRule="auto"/>
        <w:jc w:val="both"/>
        <w:rPr>
          <w:rFonts w:ascii="Arial" w:eastAsia="宋体" w:hAnsi="Arial" w:cs="Arial"/>
          <w:lang w:eastAsia="zh-CN"/>
        </w:rPr>
        <w:sectPr w:rsidR="00916CD1" w:rsidRPr="00B66BE3">
          <w:type w:val="continuous"/>
          <w:pgSz w:w="12240" w:h="15840"/>
          <w:pgMar w:top="1440" w:right="1560" w:bottom="280" w:left="1700" w:header="720" w:footer="720" w:gutter="0"/>
          <w:cols w:space="720"/>
        </w:sectPr>
      </w:pPr>
    </w:p>
    <w:p w:rsidR="00916CD1" w:rsidRPr="00B66BE3" w:rsidRDefault="00916CD1" w:rsidP="00D13C63">
      <w:pPr>
        <w:snapToGrid w:val="0"/>
        <w:spacing w:line="300" w:lineRule="auto"/>
        <w:jc w:val="both"/>
        <w:rPr>
          <w:rFonts w:ascii="Arial" w:eastAsia="宋体" w:hAnsi="Arial" w:cs="Arial"/>
          <w:sz w:val="20"/>
          <w:szCs w:val="20"/>
          <w:lang w:eastAsia="zh-CN"/>
        </w:rPr>
      </w:pPr>
    </w:p>
    <w:p w:rsidR="00916CD1" w:rsidRPr="00B66BE3" w:rsidRDefault="00916CD1" w:rsidP="00D13C63">
      <w:pPr>
        <w:snapToGrid w:val="0"/>
        <w:spacing w:line="300" w:lineRule="auto"/>
        <w:jc w:val="both"/>
        <w:rPr>
          <w:rFonts w:ascii="Arial" w:eastAsia="宋体" w:hAnsi="Arial" w:cs="Arial"/>
          <w:sz w:val="20"/>
          <w:szCs w:val="20"/>
          <w:lang w:eastAsia="zh-CN"/>
        </w:rPr>
      </w:pPr>
    </w:p>
    <w:p w:rsidR="00916CD1" w:rsidRPr="00B66BE3" w:rsidRDefault="00916CD1" w:rsidP="00D13C63">
      <w:pPr>
        <w:snapToGrid w:val="0"/>
        <w:spacing w:before="4" w:line="300" w:lineRule="auto"/>
        <w:jc w:val="both"/>
        <w:rPr>
          <w:rFonts w:ascii="Arial" w:eastAsia="宋体" w:hAnsi="Arial" w:cs="Arial"/>
          <w:sz w:val="18"/>
          <w:szCs w:val="18"/>
          <w:lang w:eastAsia="zh-CN"/>
        </w:rPr>
      </w:pPr>
    </w:p>
    <w:sdt>
      <w:sdtPr>
        <w:rPr>
          <w:rFonts w:asciiTheme="minorHAnsi" w:eastAsiaTheme="minorEastAsia" w:hAnsiTheme="minorHAnsi" w:cstheme="minorBidi"/>
          <w:b/>
          <w:color w:val="auto"/>
          <w:sz w:val="22"/>
          <w:szCs w:val="22"/>
          <w:lang w:val="zh-CN" w:eastAsia="en-US"/>
        </w:rPr>
        <w:id w:val="-421327696"/>
        <w:docPartObj>
          <w:docPartGallery w:val="Table of Contents"/>
          <w:docPartUnique/>
        </w:docPartObj>
      </w:sdtPr>
      <w:sdtEndPr>
        <w:rPr>
          <w:bCs/>
        </w:rPr>
      </w:sdtEndPr>
      <w:sdtContent>
        <w:p w:rsidR="0077267C" w:rsidRPr="008B1B7D" w:rsidRDefault="0077267C" w:rsidP="008B1B7D">
          <w:pPr>
            <w:pStyle w:val="TOC"/>
            <w:jc w:val="center"/>
            <w:rPr>
              <w:b/>
              <w:color w:val="auto"/>
            </w:rPr>
          </w:pPr>
          <w:r w:rsidRPr="008B1B7D">
            <w:rPr>
              <w:b/>
              <w:color w:val="auto"/>
              <w:lang w:val="zh-CN"/>
            </w:rPr>
            <w:t>目录</w:t>
          </w:r>
        </w:p>
        <w:p w:rsidR="008B1B7D" w:rsidRPr="00C83692" w:rsidRDefault="0077267C" w:rsidP="008B1B7D">
          <w:pPr>
            <w:pStyle w:val="20"/>
            <w:tabs>
              <w:tab w:val="right" w:leader="dot" w:pos="9550"/>
            </w:tabs>
            <w:ind w:left="440"/>
            <w:rPr>
              <w:rFonts w:ascii="Arial" w:eastAsia="宋体" w:hAnsi="Arial" w:cs="Arial"/>
              <w:noProof/>
              <w:kern w:val="2"/>
              <w:sz w:val="21"/>
              <w:lang w:eastAsia="zh-CN"/>
            </w:rPr>
          </w:pPr>
          <w:r w:rsidRPr="00C83692">
            <w:rPr>
              <w:rFonts w:ascii="Arial" w:eastAsia="宋体" w:hAnsi="Arial" w:cs="Arial"/>
            </w:rPr>
            <w:fldChar w:fldCharType="begin"/>
          </w:r>
          <w:r w:rsidRPr="00C83692">
            <w:rPr>
              <w:rFonts w:ascii="Arial" w:eastAsia="宋体" w:hAnsi="Arial" w:cs="Arial"/>
            </w:rPr>
            <w:instrText xml:space="preserve"> TOC \o "1-3" \h \z \u </w:instrText>
          </w:r>
          <w:r w:rsidRPr="00C83692">
            <w:rPr>
              <w:rFonts w:ascii="Arial" w:eastAsia="宋体" w:hAnsi="Arial" w:cs="Arial"/>
            </w:rPr>
            <w:fldChar w:fldCharType="separate"/>
          </w:r>
        </w:p>
        <w:p w:rsidR="008B1B7D" w:rsidRPr="00C83692" w:rsidRDefault="008B1B7D">
          <w:pPr>
            <w:pStyle w:val="20"/>
            <w:tabs>
              <w:tab w:val="right" w:leader="dot" w:pos="9550"/>
            </w:tabs>
            <w:ind w:left="440"/>
            <w:rPr>
              <w:rFonts w:ascii="Arial" w:eastAsia="宋体" w:hAnsi="Arial" w:cs="Arial"/>
              <w:noProof/>
              <w:kern w:val="2"/>
              <w:sz w:val="21"/>
              <w:lang w:eastAsia="zh-CN"/>
            </w:rPr>
          </w:pPr>
        </w:p>
        <w:p w:rsidR="008B1B7D" w:rsidRPr="00C83692" w:rsidRDefault="009730F0">
          <w:pPr>
            <w:pStyle w:val="10"/>
            <w:tabs>
              <w:tab w:val="right" w:leader="dot" w:pos="9550"/>
            </w:tabs>
            <w:rPr>
              <w:rFonts w:ascii="Arial" w:eastAsia="宋体" w:hAnsi="Arial" w:cs="Arial"/>
              <w:b w:val="0"/>
              <w:bCs w:val="0"/>
              <w:noProof/>
              <w:kern w:val="2"/>
              <w:sz w:val="21"/>
              <w:szCs w:val="22"/>
              <w:lang w:eastAsia="zh-CN"/>
            </w:rPr>
          </w:pPr>
          <w:hyperlink w:anchor="_Toc479606487" w:history="1">
            <w:r w:rsidR="008B1B7D" w:rsidRPr="00C83692">
              <w:rPr>
                <w:rStyle w:val="a7"/>
                <w:rFonts w:ascii="Arial" w:eastAsia="宋体" w:hAnsi="Arial" w:cs="Arial"/>
                <w:noProof/>
                <w:spacing w:val="-1"/>
                <w:w w:val="99"/>
              </w:rPr>
              <w:t>1.</w:t>
            </w:r>
            <w:r w:rsidR="008B1B7D" w:rsidRPr="00C83692">
              <w:rPr>
                <w:rFonts w:ascii="Arial" w:eastAsia="宋体" w:hAnsi="Arial" w:cs="Arial"/>
                <w:b w:val="0"/>
                <w:bCs w:val="0"/>
                <w:noProof/>
                <w:kern w:val="2"/>
                <w:sz w:val="21"/>
                <w:szCs w:val="22"/>
                <w:lang w:eastAsia="zh-CN"/>
              </w:rPr>
              <w:tab/>
            </w:r>
            <w:r w:rsidR="008B1B7D" w:rsidRPr="00C83692">
              <w:rPr>
                <w:rStyle w:val="a7"/>
                <w:rFonts w:ascii="Arial" w:eastAsia="宋体" w:hAnsi="Arial" w:cs="Arial"/>
                <w:noProof/>
                <w:lang w:eastAsia="zh-CN"/>
              </w:rPr>
              <w:t>简介</w:t>
            </w:r>
            <w:r w:rsidR="008B1B7D" w:rsidRPr="00C83692">
              <w:rPr>
                <w:rFonts w:ascii="Arial" w:eastAsia="宋体" w:hAnsi="Arial" w:cs="Arial"/>
                <w:noProof/>
                <w:webHidden/>
              </w:rPr>
              <w:tab/>
            </w:r>
            <w:r w:rsidR="008B1B7D" w:rsidRPr="00C83692">
              <w:rPr>
                <w:rFonts w:ascii="Arial" w:eastAsia="宋体" w:hAnsi="Arial" w:cs="Arial"/>
                <w:noProof/>
                <w:webHidden/>
              </w:rPr>
              <w:fldChar w:fldCharType="begin"/>
            </w:r>
            <w:r w:rsidR="008B1B7D" w:rsidRPr="00C83692">
              <w:rPr>
                <w:rFonts w:ascii="Arial" w:eastAsia="宋体" w:hAnsi="Arial" w:cs="Arial"/>
                <w:noProof/>
                <w:webHidden/>
              </w:rPr>
              <w:instrText xml:space="preserve"> PAGEREF _Toc479606487 \h </w:instrText>
            </w:r>
            <w:r w:rsidR="008B1B7D" w:rsidRPr="00C83692">
              <w:rPr>
                <w:rFonts w:ascii="Arial" w:eastAsia="宋体" w:hAnsi="Arial" w:cs="Arial"/>
                <w:noProof/>
                <w:webHidden/>
              </w:rPr>
            </w:r>
            <w:r w:rsidR="008B1B7D" w:rsidRPr="00C83692">
              <w:rPr>
                <w:rFonts w:ascii="Arial" w:eastAsia="宋体" w:hAnsi="Arial" w:cs="Arial"/>
                <w:noProof/>
                <w:webHidden/>
              </w:rPr>
              <w:fldChar w:fldCharType="separate"/>
            </w:r>
            <w:r w:rsidR="008B1B7D" w:rsidRPr="00C83692">
              <w:rPr>
                <w:rFonts w:ascii="Arial" w:eastAsia="宋体" w:hAnsi="Arial" w:cs="Arial"/>
                <w:noProof/>
                <w:webHidden/>
              </w:rPr>
              <w:t>7</w:t>
            </w:r>
            <w:r w:rsidR="008B1B7D" w:rsidRPr="00C83692">
              <w:rPr>
                <w:rFonts w:ascii="Arial" w:eastAsia="宋体" w:hAnsi="Arial" w:cs="Arial"/>
                <w:noProof/>
                <w:webHidden/>
              </w:rPr>
              <w:fldChar w:fldCharType="end"/>
            </w:r>
          </w:hyperlink>
        </w:p>
        <w:p w:rsidR="008B1B7D" w:rsidRPr="00C83692" w:rsidRDefault="009730F0">
          <w:pPr>
            <w:pStyle w:val="10"/>
            <w:tabs>
              <w:tab w:val="right" w:leader="dot" w:pos="9550"/>
            </w:tabs>
            <w:rPr>
              <w:rFonts w:ascii="Arial" w:eastAsia="宋体" w:hAnsi="Arial" w:cs="Arial"/>
              <w:b w:val="0"/>
              <w:bCs w:val="0"/>
              <w:noProof/>
              <w:kern w:val="2"/>
              <w:sz w:val="21"/>
              <w:szCs w:val="22"/>
              <w:lang w:eastAsia="zh-CN"/>
            </w:rPr>
          </w:pPr>
          <w:hyperlink w:anchor="_Toc479606488" w:history="1">
            <w:r w:rsidR="008B1B7D" w:rsidRPr="00C83692">
              <w:rPr>
                <w:rStyle w:val="a7"/>
                <w:rFonts w:ascii="Arial" w:eastAsia="宋体" w:hAnsi="Arial" w:cs="Arial"/>
                <w:noProof/>
                <w:spacing w:val="-1"/>
                <w:w w:val="99"/>
              </w:rPr>
              <w:t>2.</w:t>
            </w:r>
            <w:r w:rsidR="008B1B7D" w:rsidRPr="00C83692">
              <w:rPr>
                <w:rFonts w:ascii="Arial" w:eastAsia="宋体" w:hAnsi="Arial" w:cs="Arial"/>
                <w:b w:val="0"/>
                <w:bCs w:val="0"/>
                <w:noProof/>
                <w:kern w:val="2"/>
                <w:sz w:val="21"/>
                <w:szCs w:val="22"/>
                <w:lang w:eastAsia="zh-CN"/>
              </w:rPr>
              <w:tab/>
            </w:r>
            <w:r w:rsidR="008B1B7D" w:rsidRPr="00C83692">
              <w:rPr>
                <w:rStyle w:val="a7"/>
                <w:rFonts w:ascii="Arial" w:eastAsia="宋体" w:hAnsi="Arial" w:cs="Arial"/>
                <w:noProof/>
                <w:lang w:eastAsia="zh-CN"/>
              </w:rPr>
              <w:t>范围</w:t>
            </w:r>
            <w:r w:rsidR="008B1B7D" w:rsidRPr="00C83692">
              <w:rPr>
                <w:rFonts w:ascii="Arial" w:eastAsia="宋体" w:hAnsi="Arial" w:cs="Arial"/>
                <w:noProof/>
                <w:webHidden/>
              </w:rPr>
              <w:tab/>
            </w:r>
            <w:r w:rsidR="008B1B7D" w:rsidRPr="00C83692">
              <w:rPr>
                <w:rFonts w:ascii="Arial" w:eastAsia="宋体" w:hAnsi="Arial" w:cs="Arial"/>
                <w:noProof/>
                <w:webHidden/>
              </w:rPr>
              <w:fldChar w:fldCharType="begin"/>
            </w:r>
            <w:r w:rsidR="008B1B7D" w:rsidRPr="00C83692">
              <w:rPr>
                <w:rFonts w:ascii="Arial" w:eastAsia="宋体" w:hAnsi="Arial" w:cs="Arial"/>
                <w:noProof/>
                <w:webHidden/>
              </w:rPr>
              <w:instrText xml:space="preserve"> PAGEREF _Toc479606488 \h </w:instrText>
            </w:r>
            <w:r w:rsidR="008B1B7D" w:rsidRPr="00C83692">
              <w:rPr>
                <w:rFonts w:ascii="Arial" w:eastAsia="宋体" w:hAnsi="Arial" w:cs="Arial"/>
                <w:noProof/>
                <w:webHidden/>
              </w:rPr>
            </w:r>
            <w:r w:rsidR="008B1B7D" w:rsidRPr="00C83692">
              <w:rPr>
                <w:rFonts w:ascii="Arial" w:eastAsia="宋体" w:hAnsi="Arial" w:cs="Arial"/>
                <w:noProof/>
                <w:webHidden/>
              </w:rPr>
              <w:fldChar w:fldCharType="separate"/>
            </w:r>
            <w:r w:rsidR="008B1B7D" w:rsidRPr="00C83692">
              <w:rPr>
                <w:rFonts w:ascii="Arial" w:eastAsia="宋体" w:hAnsi="Arial" w:cs="Arial"/>
                <w:noProof/>
                <w:webHidden/>
              </w:rPr>
              <w:t>8</w:t>
            </w:r>
            <w:r w:rsidR="008B1B7D" w:rsidRPr="00C83692">
              <w:rPr>
                <w:rFonts w:ascii="Arial" w:eastAsia="宋体" w:hAnsi="Arial" w:cs="Arial"/>
                <w:noProof/>
                <w:webHidden/>
              </w:rPr>
              <w:fldChar w:fldCharType="end"/>
            </w:r>
          </w:hyperlink>
        </w:p>
        <w:p w:rsidR="008B1B7D" w:rsidRPr="00C83692" w:rsidRDefault="009730F0">
          <w:pPr>
            <w:pStyle w:val="10"/>
            <w:tabs>
              <w:tab w:val="right" w:leader="dot" w:pos="9550"/>
            </w:tabs>
            <w:rPr>
              <w:rFonts w:ascii="Arial" w:eastAsia="宋体" w:hAnsi="Arial" w:cs="Arial"/>
              <w:b w:val="0"/>
              <w:bCs w:val="0"/>
              <w:noProof/>
              <w:kern w:val="2"/>
              <w:sz w:val="21"/>
              <w:szCs w:val="22"/>
              <w:lang w:eastAsia="zh-CN"/>
            </w:rPr>
          </w:pPr>
          <w:hyperlink w:anchor="_Toc479606489" w:history="1">
            <w:r w:rsidR="008B1B7D" w:rsidRPr="00C83692">
              <w:rPr>
                <w:rStyle w:val="a7"/>
                <w:rFonts w:ascii="Arial" w:eastAsia="宋体" w:hAnsi="Arial" w:cs="Arial"/>
                <w:noProof/>
                <w:spacing w:val="-1"/>
                <w:w w:val="99"/>
              </w:rPr>
              <w:t>3.</w:t>
            </w:r>
            <w:r w:rsidR="008B1B7D" w:rsidRPr="00C83692">
              <w:rPr>
                <w:rFonts w:ascii="Arial" w:eastAsia="宋体" w:hAnsi="Arial" w:cs="Arial"/>
                <w:b w:val="0"/>
                <w:bCs w:val="0"/>
                <w:noProof/>
                <w:kern w:val="2"/>
                <w:sz w:val="21"/>
                <w:szCs w:val="22"/>
                <w:lang w:eastAsia="zh-CN"/>
              </w:rPr>
              <w:tab/>
            </w:r>
            <w:r w:rsidR="008B1B7D" w:rsidRPr="00C83692">
              <w:rPr>
                <w:rStyle w:val="a7"/>
                <w:rFonts w:ascii="Arial" w:eastAsia="宋体" w:hAnsi="Arial" w:cs="Arial"/>
                <w:noProof/>
                <w:lang w:eastAsia="zh-CN"/>
              </w:rPr>
              <w:t>背景</w:t>
            </w:r>
            <w:r w:rsidR="008B1B7D" w:rsidRPr="00C83692">
              <w:rPr>
                <w:rFonts w:ascii="Arial" w:eastAsia="宋体" w:hAnsi="Arial" w:cs="Arial"/>
                <w:noProof/>
                <w:webHidden/>
              </w:rPr>
              <w:tab/>
            </w:r>
            <w:r w:rsidR="008B1B7D" w:rsidRPr="00C83692">
              <w:rPr>
                <w:rFonts w:ascii="Arial" w:eastAsia="宋体" w:hAnsi="Arial" w:cs="Arial"/>
                <w:noProof/>
                <w:webHidden/>
              </w:rPr>
              <w:fldChar w:fldCharType="begin"/>
            </w:r>
            <w:r w:rsidR="008B1B7D" w:rsidRPr="00C83692">
              <w:rPr>
                <w:rFonts w:ascii="Arial" w:eastAsia="宋体" w:hAnsi="Arial" w:cs="Arial"/>
                <w:noProof/>
                <w:webHidden/>
              </w:rPr>
              <w:instrText xml:space="preserve"> PAGEREF _Toc479606489 \h </w:instrText>
            </w:r>
            <w:r w:rsidR="008B1B7D" w:rsidRPr="00C83692">
              <w:rPr>
                <w:rFonts w:ascii="Arial" w:eastAsia="宋体" w:hAnsi="Arial" w:cs="Arial"/>
                <w:noProof/>
                <w:webHidden/>
              </w:rPr>
            </w:r>
            <w:r w:rsidR="008B1B7D" w:rsidRPr="00C83692">
              <w:rPr>
                <w:rFonts w:ascii="Arial" w:eastAsia="宋体" w:hAnsi="Arial" w:cs="Arial"/>
                <w:noProof/>
                <w:webHidden/>
              </w:rPr>
              <w:fldChar w:fldCharType="separate"/>
            </w:r>
            <w:r w:rsidR="008B1B7D" w:rsidRPr="00C83692">
              <w:rPr>
                <w:rFonts w:ascii="Arial" w:eastAsia="宋体" w:hAnsi="Arial" w:cs="Arial"/>
                <w:noProof/>
                <w:webHidden/>
              </w:rPr>
              <w:t>8</w:t>
            </w:r>
            <w:r w:rsidR="008B1B7D" w:rsidRPr="00C83692">
              <w:rPr>
                <w:rFonts w:ascii="Arial" w:eastAsia="宋体" w:hAnsi="Arial" w:cs="Arial"/>
                <w:noProof/>
                <w:webHidden/>
              </w:rPr>
              <w:fldChar w:fldCharType="end"/>
            </w:r>
          </w:hyperlink>
        </w:p>
        <w:p w:rsidR="008B1B7D" w:rsidRPr="00C83692" w:rsidRDefault="009730F0">
          <w:pPr>
            <w:pStyle w:val="10"/>
            <w:tabs>
              <w:tab w:val="right" w:leader="dot" w:pos="9550"/>
            </w:tabs>
            <w:rPr>
              <w:rFonts w:ascii="Arial" w:eastAsia="宋体" w:hAnsi="Arial" w:cs="Arial"/>
              <w:b w:val="0"/>
              <w:bCs w:val="0"/>
              <w:noProof/>
              <w:kern w:val="2"/>
              <w:sz w:val="21"/>
              <w:szCs w:val="22"/>
              <w:lang w:eastAsia="zh-CN"/>
            </w:rPr>
          </w:pPr>
          <w:hyperlink w:anchor="_Toc479606490" w:history="1">
            <w:r w:rsidR="008B1B7D" w:rsidRPr="00C83692">
              <w:rPr>
                <w:rStyle w:val="a7"/>
                <w:rFonts w:ascii="Arial" w:eastAsia="宋体" w:hAnsi="Arial" w:cs="Arial"/>
                <w:noProof/>
                <w:spacing w:val="-1"/>
                <w:w w:val="99"/>
                <w:lang w:eastAsia="zh-CN"/>
              </w:rPr>
              <w:t>4.</w:t>
            </w:r>
            <w:r w:rsidR="008B1B7D" w:rsidRPr="00C83692">
              <w:rPr>
                <w:rFonts w:ascii="Arial" w:eastAsia="宋体" w:hAnsi="Arial" w:cs="Arial"/>
                <w:b w:val="0"/>
                <w:bCs w:val="0"/>
                <w:noProof/>
                <w:kern w:val="2"/>
                <w:sz w:val="21"/>
                <w:szCs w:val="22"/>
                <w:lang w:eastAsia="zh-CN"/>
              </w:rPr>
              <w:tab/>
            </w:r>
            <w:r w:rsidR="008B1B7D" w:rsidRPr="00C83692">
              <w:rPr>
                <w:rStyle w:val="a7"/>
                <w:rFonts w:ascii="Arial" w:eastAsia="宋体" w:hAnsi="Arial" w:cs="Arial"/>
                <w:noProof/>
                <w:lang w:eastAsia="zh-CN"/>
              </w:rPr>
              <w:t>2009 H1N1</w:t>
            </w:r>
            <w:r w:rsidR="008B1B7D" w:rsidRPr="00C83692">
              <w:rPr>
                <w:rStyle w:val="a7"/>
                <w:rFonts w:ascii="Arial" w:eastAsia="宋体" w:hAnsi="Arial" w:cs="Arial"/>
                <w:noProof/>
                <w:lang w:eastAsia="zh-CN"/>
              </w:rPr>
              <w:t>试验的食品药品监督管理局法规</w:t>
            </w:r>
            <w:r w:rsidR="008B1B7D" w:rsidRPr="00C83692">
              <w:rPr>
                <w:rFonts w:ascii="Arial" w:eastAsia="宋体" w:hAnsi="Arial" w:cs="Arial"/>
                <w:noProof/>
                <w:webHidden/>
              </w:rPr>
              <w:tab/>
            </w:r>
            <w:r w:rsidR="008B1B7D" w:rsidRPr="00C83692">
              <w:rPr>
                <w:rFonts w:ascii="Arial" w:eastAsia="宋体" w:hAnsi="Arial" w:cs="Arial"/>
                <w:noProof/>
                <w:webHidden/>
              </w:rPr>
              <w:fldChar w:fldCharType="begin"/>
            </w:r>
            <w:r w:rsidR="008B1B7D" w:rsidRPr="00C83692">
              <w:rPr>
                <w:rFonts w:ascii="Arial" w:eastAsia="宋体" w:hAnsi="Arial" w:cs="Arial"/>
                <w:noProof/>
                <w:webHidden/>
              </w:rPr>
              <w:instrText xml:space="preserve"> PAGEREF _Toc479606490 \h </w:instrText>
            </w:r>
            <w:r w:rsidR="008B1B7D" w:rsidRPr="00C83692">
              <w:rPr>
                <w:rFonts w:ascii="Arial" w:eastAsia="宋体" w:hAnsi="Arial" w:cs="Arial"/>
                <w:noProof/>
                <w:webHidden/>
              </w:rPr>
            </w:r>
            <w:r w:rsidR="008B1B7D" w:rsidRPr="00C83692">
              <w:rPr>
                <w:rFonts w:ascii="Arial" w:eastAsia="宋体" w:hAnsi="Arial" w:cs="Arial"/>
                <w:noProof/>
                <w:webHidden/>
              </w:rPr>
              <w:fldChar w:fldCharType="separate"/>
            </w:r>
            <w:r w:rsidR="008B1B7D" w:rsidRPr="00C83692">
              <w:rPr>
                <w:rFonts w:ascii="Arial" w:eastAsia="宋体" w:hAnsi="Arial" w:cs="Arial"/>
                <w:noProof/>
                <w:webHidden/>
              </w:rPr>
              <w:t>9</w:t>
            </w:r>
            <w:r w:rsidR="008B1B7D" w:rsidRPr="00C83692">
              <w:rPr>
                <w:rFonts w:ascii="Arial" w:eastAsia="宋体" w:hAnsi="Arial" w:cs="Arial"/>
                <w:noProof/>
                <w:webHidden/>
              </w:rPr>
              <w:fldChar w:fldCharType="end"/>
            </w:r>
          </w:hyperlink>
        </w:p>
        <w:p w:rsidR="008B1B7D" w:rsidRPr="00C83692" w:rsidRDefault="009730F0">
          <w:pPr>
            <w:pStyle w:val="10"/>
            <w:tabs>
              <w:tab w:val="right" w:leader="dot" w:pos="9550"/>
            </w:tabs>
            <w:rPr>
              <w:rFonts w:ascii="Arial" w:eastAsia="宋体" w:hAnsi="Arial" w:cs="Arial"/>
              <w:b w:val="0"/>
              <w:bCs w:val="0"/>
              <w:noProof/>
              <w:kern w:val="2"/>
              <w:sz w:val="21"/>
              <w:szCs w:val="22"/>
              <w:lang w:eastAsia="zh-CN"/>
            </w:rPr>
          </w:pPr>
          <w:hyperlink w:anchor="_Toc479606491" w:history="1">
            <w:r w:rsidR="008B1B7D" w:rsidRPr="00C83692">
              <w:rPr>
                <w:rStyle w:val="a7"/>
                <w:rFonts w:ascii="Arial" w:eastAsia="宋体" w:hAnsi="Arial" w:cs="Arial"/>
                <w:noProof/>
                <w:spacing w:val="-1"/>
                <w:w w:val="99"/>
                <w:lang w:eastAsia="zh-CN"/>
              </w:rPr>
              <w:t>5.</w:t>
            </w:r>
            <w:r w:rsidR="008B1B7D" w:rsidRPr="00C83692">
              <w:rPr>
                <w:rFonts w:ascii="Arial" w:eastAsia="宋体" w:hAnsi="Arial" w:cs="Arial"/>
                <w:b w:val="0"/>
                <w:bCs w:val="0"/>
                <w:noProof/>
                <w:kern w:val="2"/>
                <w:sz w:val="21"/>
                <w:szCs w:val="22"/>
                <w:lang w:eastAsia="zh-CN"/>
              </w:rPr>
              <w:tab/>
            </w:r>
            <w:r w:rsidR="008B1B7D" w:rsidRPr="00C83692">
              <w:rPr>
                <w:rStyle w:val="a7"/>
                <w:rFonts w:ascii="Arial" w:eastAsia="宋体" w:hAnsi="Arial" w:cs="Arial"/>
                <w:noProof/>
                <w:lang w:eastAsia="zh-CN"/>
              </w:rPr>
              <w:t>2009 H1N1</w:t>
            </w:r>
            <w:r w:rsidR="008B1B7D" w:rsidRPr="00C83692">
              <w:rPr>
                <w:rStyle w:val="a7"/>
                <w:rFonts w:ascii="Arial" w:eastAsia="宋体" w:hAnsi="Arial" w:cs="Arial"/>
                <w:noProof/>
                <w:lang w:eastAsia="zh-CN"/>
              </w:rPr>
              <w:t>流感试验的</w:t>
            </w:r>
            <w:r w:rsidR="008B1B7D" w:rsidRPr="00C83692">
              <w:rPr>
                <w:rStyle w:val="a7"/>
                <w:rFonts w:ascii="Arial" w:eastAsia="宋体" w:hAnsi="Arial" w:cs="Arial"/>
                <w:noProof/>
                <w:lang w:eastAsia="zh-CN"/>
              </w:rPr>
              <w:t>EUA</w:t>
            </w:r>
            <w:r w:rsidR="008B1B7D" w:rsidRPr="00C83692">
              <w:rPr>
                <w:rStyle w:val="a7"/>
                <w:rFonts w:ascii="Arial" w:eastAsia="宋体" w:hAnsi="Arial" w:cs="Arial"/>
                <w:noProof/>
                <w:lang w:eastAsia="zh-CN"/>
              </w:rPr>
              <w:t>申请</w:t>
            </w:r>
            <w:r w:rsidR="008B1B7D" w:rsidRPr="00C83692">
              <w:rPr>
                <w:rFonts w:ascii="Arial" w:eastAsia="宋体" w:hAnsi="Arial" w:cs="Arial"/>
                <w:noProof/>
                <w:webHidden/>
              </w:rPr>
              <w:tab/>
            </w:r>
            <w:r w:rsidR="008B1B7D" w:rsidRPr="00C83692">
              <w:rPr>
                <w:rFonts w:ascii="Arial" w:eastAsia="宋体" w:hAnsi="Arial" w:cs="Arial"/>
                <w:noProof/>
                <w:webHidden/>
              </w:rPr>
              <w:fldChar w:fldCharType="begin"/>
            </w:r>
            <w:r w:rsidR="008B1B7D" w:rsidRPr="00C83692">
              <w:rPr>
                <w:rFonts w:ascii="Arial" w:eastAsia="宋体" w:hAnsi="Arial" w:cs="Arial"/>
                <w:noProof/>
                <w:webHidden/>
              </w:rPr>
              <w:instrText xml:space="preserve"> PAGEREF _Toc479606491 \h </w:instrText>
            </w:r>
            <w:r w:rsidR="008B1B7D" w:rsidRPr="00C83692">
              <w:rPr>
                <w:rFonts w:ascii="Arial" w:eastAsia="宋体" w:hAnsi="Arial" w:cs="Arial"/>
                <w:noProof/>
                <w:webHidden/>
              </w:rPr>
            </w:r>
            <w:r w:rsidR="008B1B7D" w:rsidRPr="00C83692">
              <w:rPr>
                <w:rFonts w:ascii="Arial" w:eastAsia="宋体" w:hAnsi="Arial" w:cs="Arial"/>
                <w:noProof/>
                <w:webHidden/>
              </w:rPr>
              <w:fldChar w:fldCharType="separate"/>
            </w:r>
            <w:r w:rsidR="008B1B7D" w:rsidRPr="00C83692">
              <w:rPr>
                <w:rFonts w:ascii="Arial" w:eastAsia="宋体" w:hAnsi="Arial" w:cs="Arial"/>
                <w:noProof/>
                <w:webHidden/>
              </w:rPr>
              <w:t>10</w:t>
            </w:r>
            <w:r w:rsidR="008B1B7D" w:rsidRPr="00C83692">
              <w:rPr>
                <w:rFonts w:ascii="Arial" w:eastAsia="宋体" w:hAnsi="Arial" w:cs="Arial"/>
                <w:noProof/>
                <w:webHidden/>
              </w:rPr>
              <w:fldChar w:fldCharType="end"/>
            </w:r>
          </w:hyperlink>
        </w:p>
        <w:p w:rsidR="0077267C" w:rsidRDefault="0077267C">
          <w:r w:rsidRPr="00C83692">
            <w:rPr>
              <w:rFonts w:ascii="Arial" w:eastAsia="宋体" w:hAnsi="Arial" w:cs="Arial"/>
              <w:b/>
              <w:bCs/>
              <w:lang w:val="zh-CN"/>
            </w:rPr>
            <w:fldChar w:fldCharType="end"/>
          </w:r>
        </w:p>
      </w:sdtContent>
    </w:sdt>
    <w:p w:rsidR="0077267C" w:rsidRDefault="0077267C" w:rsidP="00BE56BD">
      <w:pPr>
        <w:snapToGrid w:val="0"/>
        <w:spacing w:before="53" w:line="300" w:lineRule="auto"/>
        <w:ind w:left="720" w:hanging="720"/>
        <w:jc w:val="center"/>
        <w:rPr>
          <w:rFonts w:ascii="Arial" w:eastAsia="宋体" w:hAnsi="Arial" w:cs="Arial"/>
          <w:b/>
          <w:sz w:val="36"/>
          <w:szCs w:val="36"/>
          <w:lang w:eastAsia="zh-CN"/>
        </w:rPr>
        <w:sectPr w:rsidR="0077267C">
          <w:pgSz w:w="12240" w:h="15840"/>
          <w:pgMar w:top="980" w:right="980" w:bottom="960" w:left="1700" w:header="750" w:footer="767" w:gutter="0"/>
          <w:cols w:space="720"/>
        </w:sectPr>
      </w:pPr>
    </w:p>
    <w:p w:rsidR="00916CD1" w:rsidRPr="00B66BE3" w:rsidRDefault="005554B3" w:rsidP="00226EDB">
      <w:pPr>
        <w:snapToGrid w:val="0"/>
        <w:spacing w:before="448" w:line="300" w:lineRule="auto"/>
        <w:jc w:val="center"/>
        <w:rPr>
          <w:rFonts w:ascii="Arial" w:eastAsia="宋体" w:hAnsi="Arial" w:cs="Arial"/>
          <w:sz w:val="48"/>
          <w:szCs w:val="48"/>
          <w:lang w:eastAsia="zh-CN"/>
        </w:rPr>
      </w:pPr>
      <w:bookmarkStart w:id="9" w:name="_bookmark0"/>
      <w:bookmarkEnd w:id="9"/>
      <w:r w:rsidRPr="00B66BE3">
        <w:rPr>
          <w:rFonts w:ascii="Arial" w:eastAsia="宋体" w:hAnsi="Arial" w:cs="Arial"/>
          <w:b/>
          <w:sz w:val="48"/>
          <w:lang w:eastAsia="zh-CN"/>
        </w:rPr>
        <w:lastRenderedPageBreak/>
        <w:t>行业和</w:t>
      </w:r>
      <w:r w:rsidR="00EF43F3" w:rsidRPr="00B66BE3">
        <w:rPr>
          <w:rFonts w:ascii="Arial" w:eastAsia="宋体" w:hAnsi="Arial" w:cs="Arial"/>
          <w:b/>
          <w:sz w:val="48"/>
          <w:lang w:eastAsia="zh-CN"/>
        </w:rPr>
        <w:t>食品药品监督管理局</w:t>
      </w:r>
      <w:r w:rsidRPr="00B66BE3">
        <w:rPr>
          <w:rFonts w:ascii="Arial" w:eastAsia="宋体" w:hAnsi="Arial" w:cs="Arial"/>
          <w:b/>
          <w:sz w:val="48"/>
          <w:lang w:eastAsia="zh-CN"/>
        </w:rPr>
        <w:t>工作人员指南</w:t>
      </w:r>
    </w:p>
    <w:p w:rsidR="00916CD1" w:rsidRPr="00B66BE3" w:rsidRDefault="005554B3" w:rsidP="00226EDB">
      <w:pPr>
        <w:snapToGrid w:val="0"/>
        <w:spacing w:before="414" w:line="300" w:lineRule="auto"/>
        <w:jc w:val="center"/>
        <w:rPr>
          <w:rFonts w:ascii="Arial" w:eastAsia="宋体" w:hAnsi="Arial" w:cs="Arial"/>
          <w:sz w:val="48"/>
          <w:szCs w:val="48"/>
          <w:lang w:eastAsia="zh-CN"/>
        </w:rPr>
      </w:pPr>
      <w:r w:rsidRPr="00B66BE3">
        <w:rPr>
          <w:rFonts w:ascii="Arial" w:eastAsia="宋体" w:hAnsi="Arial" w:cs="Arial"/>
          <w:b/>
          <w:sz w:val="48"/>
          <w:lang w:eastAsia="zh-CN"/>
        </w:rPr>
        <w:t>用于</w:t>
      </w:r>
      <w:r w:rsidRPr="00B66BE3">
        <w:rPr>
          <w:rFonts w:ascii="Arial" w:eastAsia="宋体" w:hAnsi="Arial" w:cs="Arial"/>
          <w:b/>
          <w:sz w:val="48"/>
          <w:lang w:eastAsia="zh-CN"/>
        </w:rPr>
        <w:t>2009 H1N1</w:t>
      </w:r>
      <w:r w:rsidRPr="00B66BE3">
        <w:rPr>
          <w:rFonts w:ascii="Arial" w:eastAsia="宋体" w:hAnsi="Arial" w:cs="Arial"/>
          <w:b/>
          <w:sz w:val="48"/>
          <w:lang w:eastAsia="zh-CN"/>
        </w:rPr>
        <w:t>紧急情况的体外诊断</w:t>
      </w:r>
      <w:r w:rsidRPr="00B66BE3">
        <w:rPr>
          <w:rFonts w:ascii="Arial" w:eastAsia="宋体" w:hAnsi="Arial" w:cs="Arial"/>
          <w:b/>
          <w:sz w:val="48"/>
          <w:lang w:eastAsia="zh-CN"/>
        </w:rPr>
        <w:t>2009 H1N1</w:t>
      </w:r>
      <w:r w:rsidRPr="00B66BE3">
        <w:rPr>
          <w:rFonts w:ascii="Arial" w:eastAsia="宋体" w:hAnsi="Arial" w:cs="Arial"/>
          <w:b/>
          <w:sz w:val="48"/>
          <w:lang w:eastAsia="zh-CN"/>
        </w:rPr>
        <w:t>试验</w:t>
      </w:r>
    </w:p>
    <w:p w:rsidR="00916CD1" w:rsidRPr="00B66BE3" w:rsidRDefault="00916CD1" w:rsidP="00D13C63">
      <w:pPr>
        <w:snapToGrid w:val="0"/>
        <w:spacing w:line="300" w:lineRule="auto"/>
        <w:jc w:val="both"/>
        <w:rPr>
          <w:rFonts w:ascii="Arial" w:eastAsia="宋体" w:hAnsi="Arial" w:cs="Arial"/>
          <w:b/>
          <w:bCs/>
          <w:sz w:val="20"/>
          <w:szCs w:val="20"/>
          <w:lang w:eastAsia="zh-CN"/>
        </w:rPr>
      </w:pPr>
    </w:p>
    <w:p w:rsidR="00916CD1" w:rsidRPr="00B66BE3" w:rsidRDefault="00916CD1" w:rsidP="00D13C63">
      <w:pPr>
        <w:snapToGrid w:val="0"/>
        <w:spacing w:line="300" w:lineRule="auto"/>
        <w:jc w:val="both"/>
        <w:rPr>
          <w:rFonts w:ascii="Arial" w:eastAsia="宋体" w:hAnsi="Arial" w:cs="Arial"/>
          <w:b/>
          <w:bCs/>
          <w:sz w:val="20"/>
          <w:szCs w:val="20"/>
          <w:lang w:eastAsia="zh-CN"/>
        </w:rPr>
      </w:pPr>
    </w:p>
    <w:p w:rsidR="00916CD1" w:rsidRPr="00B66BE3" w:rsidRDefault="00916CD1" w:rsidP="00D13C63">
      <w:pPr>
        <w:snapToGrid w:val="0"/>
        <w:spacing w:before="3" w:line="300" w:lineRule="auto"/>
        <w:jc w:val="both"/>
        <w:rPr>
          <w:rFonts w:ascii="Arial" w:eastAsia="宋体" w:hAnsi="Arial" w:cs="Arial"/>
          <w:b/>
          <w:bCs/>
          <w:sz w:val="13"/>
          <w:szCs w:val="13"/>
          <w:lang w:eastAsia="zh-CN"/>
        </w:rPr>
      </w:pPr>
    </w:p>
    <w:p w:rsidR="00916CD1" w:rsidRPr="00B66BE3" w:rsidRDefault="001B54EB" w:rsidP="00D13C63">
      <w:pPr>
        <w:snapToGrid w:val="0"/>
        <w:spacing w:line="300" w:lineRule="auto"/>
        <w:jc w:val="both"/>
        <w:rPr>
          <w:rFonts w:ascii="Arial" w:eastAsia="宋体" w:hAnsi="Arial" w:cs="Arial"/>
          <w:sz w:val="20"/>
          <w:szCs w:val="20"/>
        </w:rPr>
      </w:pPr>
      <w:r w:rsidRPr="00B66BE3">
        <w:rPr>
          <w:rFonts w:ascii="Arial" w:eastAsia="宋体" w:hAnsi="Arial" w:cs="Arial"/>
          <w:noProof/>
          <w:position w:val="-41"/>
          <w:sz w:val="20"/>
          <w:szCs w:val="20"/>
          <w:lang w:eastAsia="zh-CN"/>
        </w:rPr>
        <mc:AlternateContent>
          <mc:Choice Requires="wps">
            <w:drawing>
              <wp:inline distT="0" distB="0" distL="0" distR="0" wp14:anchorId="4B86E772" wp14:editId="1169DFA7">
                <wp:extent cx="5699760" cy="1077686"/>
                <wp:effectExtent l="19050" t="19050" r="15240" b="27305"/>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077686"/>
                        </a:xfrm>
                        <a:prstGeom prst="rect">
                          <a:avLst/>
                        </a:prstGeom>
                        <a:noFill/>
                        <a:ln w="381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267C" w:rsidRDefault="0077267C">
                            <w:pPr>
                              <w:spacing w:before="50"/>
                              <w:ind w:left="138" w:right="164"/>
                              <w:rPr>
                                <w:rFonts w:ascii="Times New Roman" w:eastAsia="Times New Roman" w:hAnsi="Times New Roman" w:cs="Times New Roman"/>
                                <w:sz w:val="24"/>
                                <w:szCs w:val="24"/>
                                <w:lang w:eastAsia="zh-CN"/>
                              </w:rPr>
                            </w:pPr>
                            <w:r>
                              <w:rPr>
                                <w:rFonts w:ascii="Times New Roman" w:hint="eastAsia"/>
                                <w:b/>
                                <w:i/>
                                <w:sz w:val="24"/>
                                <w:lang w:eastAsia="zh-CN"/>
                              </w:rPr>
                              <w:t>本指南草案定稿时，将发布食品与药物管理局（</w:t>
                            </w:r>
                            <w:r>
                              <w:rPr>
                                <w:rFonts w:ascii="Times New Roman" w:hint="eastAsia"/>
                                <w:b/>
                                <w:i/>
                                <w:sz w:val="24"/>
                                <w:lang w:eastAsia="zh-CN"/>
                              </w:rPr>
                              <w:t>FDA</w:t>
                            </w:r>
                            <w:r>
                              <w:rPr>
                                <w:rFonts w:ascii="Times New Roman" w:hint="eastAsia"/>
                                <w:b/>
                                <w:i/>
                                <w:sz w:val="24"/>
                                <w:lang w:eastAsia="zh-CN"/>
                              </w:rPr>
                              <w:t>）在这一主题上的最新见解。</w:t>
                            </w:r>
                            <w:r w:rsidRPr="00266200">
                              <w:rPr>
                                <w:rFonts w:ascii="Times New Roman" w:hint="eastAsia"/>
                                <w:b/>
                                <w:i/>
                                <w:sz w:val="24"/>
                                <w:lang w:eastAsia="zh-CN"/>
                              </w:rPr>
                              <w:t>其不会为任何人创造或赋予任何权利，也不对</w:t>
                            </w:r>
                            <w:r w:rsidRPr="00266200">
                              <w:rPr>
                                <w:rFonts w:ascii="Times New Roman" w:hint="eastAsia"/>
                                <w:b/>
                                <w:i/>
                                <w:sz w:val="24"/>
                                <w:lang w:eastAsia="zh-CN"/>
                              </w:rPr>
                              <w:t>FDA</w:t>
                            </w:r>
                            <w:r w:rsidRPr="00266200">
                              <w:rPr>
                                <w:rFonts w:ascii="Times New Roman" w:hint="eastAsia"/>
                                <w:b/>
                                <w:i/>
                                <w:sz w:val="24"/>
                                <w:lang w:eastAsia="zh-CN"/>
                              </w:rPr>
                              <w:t>或公众具有约束力。如果替代方法满足适用的法律、法规或其两者的要求，可以使用替代方法。如果贵公司希望讨论一种替代方法，请联系负责实施本指南的</w:t>
                            </w:r>
                            <w:r w:rsidRPr="00266200">
                              <w:rPr>
                                <w:rFonts w:ascii="Times New Roman" w:hint="eastAsia"/>
                                <w:b/>
                                <w:i/>
                                <w:sz w:val="24"/>
                                <w:lang w:eastAsia="zh-CN"/>
                              </w:rPr>
                              <w:t>FDA</w:t>
                            </w:r>
                            <w:r w:rsidRPr="00266200">
                              <w:rPr>
                                <w:rFonts w:ascii="Times New Roman" w:hint="eastAsia"/>
                                <w:b/>
                                <w:i/>
                                <w:sz w:val="24"/>
                                <w:lang w:eastAsia="zh-CN"/>
                              </w:rPr>
                              <w:t>工作人员。如果贵公司无法确定适当的</w:t>
                            </w:r>
                            <w:r w:rsidRPr="00266200">
                              <w:rPr>
                                <w:rFonts w:ascii="Times New Roman" w:hint="eastAsia"/>
                                <w:b/>
                                <w:i/>
                                <w:sz w:val="24"/>
                                <w:lang w:eastAsia="zh-CN"/>
                              </w:rPr>
                              <w:t>FDA</w:t>
                            </w:r>
                            <w:r w:rsidRPr="00266200">
                              <w:rPr>
                                <w:rFonts w:ascii="Times New Roman" w:hint="eastAsia"/>
                                <w:b/>
                                <w:i/>
                                <w:sz w:val="24"/>
                                <w:lang w:eastAsia="zh-CN"/>
                              </w:rPr>
                              <w:t>工作人员，请拨打本指南标题页上列出的合适的电话号码。</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 o:spid="_x0000_s1026" type="#_x0000_t202" style="width:448.8pt;height:8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wwgwIAAA0FAAAOAAAAZHJzL2Uyb0RvYy54bWysVF1v2yAUfZ+0/4B4T223qZNYdaouTqZJ&#10;3YfU7gcQwDEaBgYkdjftv++C4zRdX6ZpfsDX5nI4594DN7d9K9GBWye0KnF2kWLEFdVMqF2Jvz5u&#10;JnOMnCeKEakVL/ETd/h2+fbNTWcKfqkbLRm3CECUKzpT4sZ7UySJow1vibvQhiuYrLVtiYdPu0uY&#10;JR2gtzK5TNM86bRlxmrKnYO/1TCJlxG/rjn1n+vacY9kiYGbj6ON4zaMyfKGFDtLTCPokQb5BxYt&#10;EQo2PUFVxBO0t+IVVCuo1U7X/oLqNtF1LSiPGkBNlv6h5qEhhkctUBxnTmVy/w+Wfjp8sUiwEi8w&#10;UqSFFj3y3qN3ukdZLE9nXAFZDwbyfA//oc1RqjP3mn5zSOlVQ9SO31mru4YTBvSyUNjkbGloiCtc&#10;ANl2HzWDfcje6wjU17YNtYNqIECHNj2dWhO4UPh5nS8WsxymKMxl6WyWz/O4BynG5cY6/57rFoWg&#10;xBZ6H+HJ4d75QIcUY0rYTemNkDL2XyrUlfhqnqVhg9ZANbwVg0gtBQuJYYmzu+1KWnQgwU3xOXJw&#10;52mt8OBpKdoSz09JpAilWSsWd/REyCEGVlIFcFAKPI/R4J2fi3Sxnq/n08n0Ml9PpmlVTe42q+kk&#10;32Sz6+qqWq2q7FfgmU2LRjDGVaA6+jib/p1PjidqcODJyS8kvVC+ic9r5clLGrHioGp8R3XRE8EG&#10;gyF8v+2hIMEbW82ewB1WQ++gDXCnQNBo+wOjDs5nid33PbEcI/lBgcMgxY+BHYPtGBBFYSm0EaMh&#10;XPnh0O+NFbsGkAcPK30HLqxF9Mczi6N34cxF8sf7IRzq8++Y9XyLLX8DAAD//wMAUEsDBBQABgAI&#10;AAAAIQA5ndJ/2gAAAAUBAAAPAAAAZHJzL2Rvd25yZXYueG1sTI9BS8NAEIXvgv9hmYIXsRs9pEnM&#10;pogiePFgFXqdZqfZ0OxsyG7b9N87etHLg+E93vumXs9+UCeaYh/YwP0yA0XcBttzZ+Dr8/WuABUT&#10;ssUhMBm4UIR1c31VY2XDmT/otEmdkhKOFRpwKY2V1rF15DEuw0gs3j5MHpOcU6fthGcp94N+yLJc&#10;e+xZFhyO9OyoPWyO3sD2MlNx+763SC9ZsvZtbsutM+ZmMT89gko0p78w/OALOjTCtAtHtlENBuSR&#10;9KviFeUqB7WTUF6uQDe1/k/ffAMAAP//AwBQSwECLQAUAAYACAAAACEAtoM4kv4AAADhAQAAEwAA&#10;AAAAAAAAAAAAAAAAAAAAW0NvbnRlbnRfVHlwZXNdLnhtbFBLAQItABQABgAIAAAAIQA4/SH/1gAA&#10;AJQBAAALAAAAAAAAAAAAAAAAAC8BAABfcmVscy8ucmVsc1BLAQItABQABgAIAAAAIQDYLXwwgwIA&#10;AA0FAAAOAAAAAAAAAAAAAAAAAC4CAABkcnMvZTJvRG9jLnhtbFBLAQItABQABgAIAAAAIQA5ndJ/&#10;2gAAAAUBAAAPAAAAAAAAAAAAAAAAAN0EAABkcnMvZG93bnJldi54bWxQSwUGAAAAAAQABADzAAAA&#10;5AUAAAAA&#10;" filled="f" strokeweight="3pt">
                <v:stroke linestyle="thickBetweenThin"/>
                <v:textbox inset="0,0,0,0">
                  <w:txbxContent>
                    <w:p w:rsidR="0077267C" w:rsidRDefault="0077267C">
                      <w:pPr>
                        <w:spacing w:before="50"/>
                        <w:ind w:left="138" w:right="164"/>
                        <w:rPr>
                          <w:rFonts w:ascii="Times New Roman" w:eastAsia="Times New Roman" w:hAnsi="Times New Roman" w:cs="Times New Roman"/>
                          <w:sz w:val="24"/>
                          <w:szCs w:val="24"/>
                          <w:lang w:eastAsia="zh-CN"/>
                        </w:rPr>
                      </w:pPr>
                      <w:r>
                        <w:rPr>
                          <w:rFonts w:ascii="Times New Roman" w:hint="eastAsia"/>
                          <w:b/>
                          <w:i/>
                          <w:sz w:val="24"/>
                          <w:lang w:eastAsia="zh-CN"/>
                        </w:rPr>
                        <w:t>本指南草案定稿时，将发布食品与药物管理局（</w:t>
                      </w:r>
                      <w:r>
                        <w:rPr>
                          <w:rFonts w:ascii="Times New Roman" w:hint="eastAsia"/>
                          <w:b/>
                          <w:i/>
                          <w:sz w:val="24"/>
                          <w:lang w:eastAsia="zh-CN"/>
                        </w:rPr>
                        <w:t>FDA</w:t>
                      </w:r>
                      <w:r>
                        <w:rPr>
                          <w:rFonts w:ascii="Times New Roman" w:hint="eastAsia"/>
                          <w:b/>
                          <w:i/>
                          <w:sz w:val="24"/>
                          <w:lang w:eastAsia="zh-CN"/>
                        </w:rPr>
                        <w:t>）在这一主题上的最新见解。</w:t>
                      </w:r>
                      <w:r w:rsidRPr="00266200">
                        <w:rPr>
                          <w:rFonts w:ascii="Times New Roman" w:hint="eastAsia"/>
                          <w:b/>
                          <w:i/>
                          <w:sz w:val="24"/>
                          <w:lang w:eastAsia="zh-CN"/>
                        </w:rPr>
                        <w:t>其不会为任何人创造或赋予任何权利，也不对</w:t>
                      </w:r>
                      <w:r w:rsidRPr="00266200">
                        <w:rPr>
                          <w:rFonts w:ascii="Times New Roman" w:hint="eastAsia"/>
                          <w:b/>
                          <w:i/>
                          <w:sz w:val="24"/>
                          <w:lang w:eastAsia="zh-CN"/>
                        </w:rPr>
                        <w:t>FDA</w:t>
                      </w:r>
                      <w:r w:rsidRPr="00266200">
                        <w:rPr>
                          <w:rFonts w:ascii="Times New Roman" w:hint="eastAsia"/>
                          <w:b/>
                          <w:i/>
                          <w:sz w:val="24"/>
                          <w:lang w:eastAsia="zh-CN"/>
                        </w:rPr>
                        <w:t>或公众具有约束力。如果替代方法满足适用的法律、法规或其两者的要求，可以使用替代方法。如果贵公司希望讨论一种替代方法，请联系负责实施本指南的</w:t>
                      </w:r>
                      <w:r w:rsidRPr="00266200">
                        <w:rPr>
                          <w:rFonts w:ascii="Times New Roman" w:hint="eastAsia"/>
                          <w:b/>
                          <w:i/>
                          <w:sz w:val="24"/>
                          <w:lang w:eastAsia="zh-CN"/>
                        </w:rPr>
                        <w:t>FDA</w:t>
                      </w:r>
                      <w:r w:rsidRPr="00266200">
                        <w:rPr>
                          <w:rFonts w:ascii="Times New Roman" w:hint="eastAsia"/>
                          <w:b/>
                          <w:i/>
                          <w:sz w:val="24"/>
                          <w:lang w:eastAsia="zh-CN"/>
                        </w:rPr>
                        <w:t>工作人员。如果贵公司无法确定适当的</w:t>
                      </w:r>
                      <w:r w:rsidRPr="00266200">
                        <w:rPr>
                          <w:rFonts w:ascii="Times New Roman" w:hint="eastAsia"/>
                          <w:b/>
                          <w:i/>
                          <w:sz w:val="24"/>
                          <w:lang w:eastAsia="zh-CN"/>
                        </w:rPr>
                        <w:t>FDA</w:t>
                      </w:r>
                      <w:r w:rsidRPr="00266200">
                        <w:rPr>
                          <w:rFonts w:ascii="Times New Roman" w:hint="eastAsia"/>
                          <w:b/>
                          <w:i/>
                          <w:sz w:val="24"/>
                          <w:lang w:eastAsia="zh-CN"/>
                        </w:rPr>
                        <w:t>工作人员，请拨打本指南标题页上列出的合适的电话号码。</w:t>
                      </w:r>
                    </w:p>
                  </w:txbxContent>
                </v:textbox>
                <w10:anchorlock/>
              </v:shape>
            </w:pict>
          </mc:Fallback>
        </mc:AlternateContent>
      </w:r>
    </w:p>
    <w:p w:rsidR="00916CD1" w:rsidRPr="00B66BE3" w:rsidRDefault="00916CD1" w:rsidP="00D13C63">
      <w:pPr>
        <w:snapToGrid w:val="0"/>
        <w:spacing w:before="5" w:line="300" w:lineRule="auto"/>
        <w:jc w:val="both"/>
        <w:rPr>
          <w:rFonts w:ascii="Arial" w:eastAsia="宋体" w:hAnsi="Arial" w:cs="Arial"/>
          <w:b/>
          <w:bCs/>
          <w:sz w:val="29"/>
          <w:szCs w:val="29"/>
        </w:rPr>
      </w:pPr>
    </w:p>
    <w:p w:rsidR="00916CD1" w:rsidRPr="00163162" w:rsidRDefault="003359FF" w:rsidP="0077267C">
      <w:pPr>
        <w:pStyle w:val="1"/>
        <w:numPr>
          <w:ilvl w:val="1"/>
          <w:numId w:val="1"/>
        </w:numPr>
        <w:tabs>
          <w:tab w:val="left" w:pos="999"/>
          <w:tab w:val="left" w:pos="1000"/>
        </w:tabs>
        <w:snapToGrid w:val="0"/>
        <w:spacing w:line="300" w:lineRule="auto"/>
        <w:ind w:left="0"/>
        <w:jc w:val="both"/>
        <w:rPr>
          <w:rFonts w:ascii="Arial" w:eastAsia="宋体" w:hAnsi="Arial" w:cs="Arial"/>
          <w:bCs w:val="0"/>
        </w:rPr>
      </w:pPr>
      <w:bookmarkStart w:id="10" w:name="1._Introduction"/>
      <w:bookmarkStart w:id="11" w:name="_Toc479606487"/>
      <w:bookmarkEnd w:id="10"/>
      <w:r w:rsidRPr="00163162">
        <w:rPr>
          <w:rFonts w:ascii="Arial" w:eastAsia="宋体" w:hAnsi="Arial" w:cs="Arial"/>
          <w:bCs w:val="0"/>
          <w:lang w:eastAsia="zh-CN"/>
        </w:rPr>
        <w:t>简介</w:t>
      </w:r>
      <w:bookmarkEnd w:id="11"/>
    </w:p>
    <w:p w:rsidR="00916CD1" w:rsidRPr="00B66BE3" w:rsidRDefault="00916CD1" w:rsidP="00D13C63">
      <w:pPr>
        <w:snapToGrid w:val="0"/>
        <w:spacing w:line="300" w:lineRule="auto"/>
        <w:jc w:val="both"/>
        <w:rPr>
          <w:rFonts w:ascii="Arial" w:eastAsia="宋体" w:hAnsi="Arial" w:cs="Arial"/>
          <w:sz w:val="24"/>
          <w:szCs w:val="24"/>
        </w:rPr>
      </w:pPr>
    </w:p>
    <w:p w:rsidR="00916CD1" w:rsidRPr="00B66BE3" w:rsidRDefault="005554B3" w:rsidP="00D13C63">
      <w:pPr>
        <w:pStyle w:val="a3"/>
        <w:snapToGrid w:val="0"/>
        <w:spacing w:line="300" w:lineRule="auto"/>
        <w:ind w:left="0"/>
        <w:jc w:val="both"/>
        <w:rPr>
          <w:rFonts w:ascii="Arial" w:eastAsia="宋体" w:hAnsi="Arial" w:cs="Arial"/>
          <w:lang w:eastAsia="zh-CN"/>
        </w:rPr>
      </w:pPr>
      <w:r w:rsidRPr="00B66BE3">
        <w:rPr>
          <w:rFonts w:ascii="Arial" w:eastAsia="宋体" w:hAnsi="Arial" w:cs="Arial"/>
          <w:lang w:eastAsia="zh-CN"/>
        </w:rPr>
        <w:t>本文件提供了有关</w:t>
      </w:r>
      <w:r w:rsidR="00EF43F3" w:rsidRPr="00B66BE3">
        <w:rPr>
          <w:rFonts w:ascii="Arial" w:eastAsia="宋体" w:hAnsi="Arial" w:cs="Arial"/>
          <w:lang w:eastAsia="zh-CN"/>
        </w:rPr>
        <w:t>食品药品监督管理局</w:t>
      </w:r>
      <w:r w:rsidRPr="00B66BE3">
        <w:rPr>
          <w:rFonts w:ascii="Arial" w:eastAsia="宋体" w:hAnsi="Arial" w:cs="Arial"/>
          <w:lang w:eastAsia="zh-CN"/>
        </w:rPr>
        <w:t>建议</w:t>
      </w:r>
      <w:r w:rsidR="003359FF" w:rsidRPr="00B66BE3">
        <w:rPr>
          <w:rFonts w:ascii="Arial" w:eastAsia="宋体" w:hAnsi="Arial" w:cs="Arial"/>
          <w:lang w:eastAsia="zh-CN"/>
        </w:rPr>
        <w:t>贵公司</w:t>
      </w:r>
      <w:r w:rsidRPr="00B66BE3">
        <w:rPr>
          <w:rFonts w:ascii="Arial" w:eastAsia="宋体" w:hAnsi="Arial" w:cs="Arial"/>
          <w:lang w:eastAsia="zh-CN"/>
        </w:rPr>
        <w:t>在紧急使用授权（</w:t>
      </w:r>
      <w:r w:rsidRPr="00B66BE3">
        <w:rPr>
          <w:rFonts w:ascii="Arial" w:eastAsia="宋体" w:hAnsi="Arial" w:cs="Arial"/>
          <w:lang w:eastAsia="zh-CN"/>
        </w:rPr>
        <w:t>EUA</w:t>
      </w:r>
      <w:r w:rsidRPr="00B66BE3">
        <w:rPr>
          <w:rFonts w:ascii="Arial" w:eastAsia="宋体" w:hAnsi="Arial" w:cs="Arial"/>
          <w:lang w:eastAsia="zh-CN"/>
        </w:rPr>
        <w:t>）</w:t>
      </w:r>
      <w:r w:rsidR="001E3775" w:rsidRPr="00B66BE3">
        <w:rPr>
          <w:rFonts w:ascii="Arial" w:eastAsia="宋体" w:hAnsi="Arial" w:cs="Arial"/>
          <w:lang w:eastAsia="zh-CN"/>
        </w:rPr>
        <w:t>申请</w:t>
      </w:r>
      <w:r w:rsidRPr="00B66BE3">
        <w:rPr>
          <w:rFonts w:ascii="Arial" w:eastAsia="宋体" w:hAnsi="Arial" w:cs="Arial"/>
          <w:lang w:eastAsia="zh-CN"/>
        </w:rPr>
        <w:t>中提供的信息和数据类型的指南，其中，这些</w:t>
      </w:r>
      <w:r w:rsidR="001E3775" w:rsidRPr="00B66BE3">
        <w:rPr>
          <w:rFonts w:ascii="Arial" w:eastAsia="宋体" w:hAnsi="Arial" w:cs="Arial"/>
          <w:lang w:eastAsia="zh-CN"/>
        </w:rPr>
        <w:t>申请</w:t>
      </w:r>
      <w:r w:rsidRPr="00B66BE3">
        <w:rPr>
          <w:rFonts w:ascii="Arial" w:eastAsia="宋体" w:hAnsi="Arial" w:cs="Arial"/>
          <w:lang w:eastAsia="zh-CN"/>
        </w:rPr>
        <w:t>用于在涉及</w:t>
      </w:r>
      <w:r w:rsidR="00EF43F3" w:rsidRPr="00B66BE3">
        <w:rPr>
          <w:rFonts w:ascii="Arial" w:eastAsia="宋体" w:hAnsi="Arial" w:cs="Arial"/>
          <w:lang w:eastAsia="zh-CN"/>
        </w:rPr>
        <w:t>甲型猪流感</w:t>
      </w:r>
      <w:r w:rsidRPr="00B66BE3">
        <w:rPr>
          <w:rFonts w:ascii="Arial" w:eastAsia="宋体" w:hAnsi="Arial" w:cs="Arial"/>
          <w:vertAlign w:val="superscript"/>
          <w:lang w:eastAsia="zh-CN"/>
        </w:rPr>
        <w:t>1</w:t>
      </w:r>
      <w:r w:rsidRPr="00B66BE3">
        <w:rPr>
          <w:rFonts w:ascii="Arial" w:eastAsia="宋体" w:hAnsi="Arial" w:cs="Arial"/>
          <w:lang w:eastAsia="zh-CN"/>
        </w:rPr>
        <w:t>的紧急情况期间诊断</w:t>
      </w:r>
      <w:r w:rsidRPr="00B66BE3">
        <w:rPr>
          <w:rFonts w:ascii="Arial" w:eastAsia="宋体" w:hAnsi="Arial" w:cs="Arial"/>
          <w:lang w:eastAsia="zh-CN"/>
        </w:rPr>
        <w:t>2009 H1N1</w:t>
      </w:r>
      <w:r w:rsidRPr="00B66BE3">
        <w:rPr>
          <w:rFonts w:ascii="Arial" w:eastAsia="宋体" w:hAnsi="Arial" w:cs="Arial"/>
          <w:lang w:eastAsia="zh-CN"/>
        </w:rPr>
        <w:t>流感病毒感染的体外诊断（</w:t>
      </w:r>
      <w:r w:rsidRPr="00B66BE3">
        <w:rPr>
          <w:rFonts w:ascii="Arial" w:eastAsia="宋体" w:hAnsi="Arial" w:cs="Arial"/>
          <w:lang w:eastAsia="zh-CN"/>
        </w:rPr>
        <w:t>IVD</w:t>
      </w:r>
      <w:r w:rsidRPr="00B66BE3">
        <w:rPr>
          <w:rFonts w:ascii="Arial" w:eastAsia="宋体" w:hAnsi="Arial" w:cs="Arial"/>
          <w:lang w:eastAsia="zh-CN"/>
        </w:rPr>
        <w:t>）器械并由卫生与</w:t>
      </w:r>
      <w:r w:rsidR="0097630E" w:rsidRPr="00B66BE3">
        <w:rPr>
          <w:rFonts w:ascii="Arial" w:eastAsia="宋体" w:hAnsi="Arial" w:cs="Arial"/>
          <w:lang w:eastAsia="zh-CN"/>
        </w:rPr>
        <w:t>公众</w:t>
      </w:r>
      <w:r w:rsidRPr="00B66BE3">
        <w:rPr>
          <w:rFonts w:ascii="Arial" w:eastAsia="宋体" w:hAnsi="Arial" w:cs="Arial"/>
          <w:lang w:eastAsia="zh-CN"/>
        </w:rPr>
        <w:t>部（</w:t>
      </w:r>
      <w:r w:rsidRPr="00B66BE3">
        <w:rPr>
          <w:rFonts w:ascii="Arial" w:eastAsia="宋体" w:hAnsi="Arial" w:cs="Arial"/>
          <w:lang w:eastAsia="zh-CN"/>
        </w:rPr>
        <w:t>HHS</w:t>
      </w:r>
      <w:r w:rsidRPr="00B66BE3">
        <w:rPr>
          <w:rFonts w:ascii="Arial" w:eastAsia="宋体" w:hAnsi="Arial" w:cs="Arial"/>
          <w:lang w:eastAsia="zh-CN"/>
        </w:rPr>
        <w:t>）部长根据</w:t>
      </w:r>
      <w:r w:rsidRPr="00B66BE3">
        <w:rPr>
          <w:rFonts w:ascii="Arial" w:eastAsia="宋体" w:hAnsi="Arial" w:cs="Arial"/>
          <w:lang w:eastAsia="zh-CN"/>
        </w:rPr>
        <w:t>“</w:t>
      </w:r>
      <w:r w:rsidRPr="00B66BE3">
        <w:rPr>
          <w:rFonts w:ascii="Arial" w:eastAsia="宋体" w:hAnsi="Arial" w:cs="Arial"/>
          <w:lang w:eastAsia="zh-CN"/>
        </w:rPr>
        <w:t>联邦食品、药品和化妆品法案</w:t>
      </w:r>
      <w:r w:rsidRPr="00B66BE3">
        <w:rPr>
          <w:rFonts w:ascii="Arial" w:eastAsia="宋体" w:hAnsi="Arial" w:cs="Arial"/>
          <w:lang w:eastAsia="zh-CN"/>
        </w:rPr>
        <w:t>”</w:t>
      </w:r>
      <w:r w:rsidRPr="00B66BE3">
        <w:rPr>
          <w:rFonts w:ascii="Arial" w:eastAsia="宋体" w:hAnsi="Arial" w:cs="Arial"/>
          <w:lang w:eastAsia="zh-CN"/>
        </w:rPr>
        <w:t>（</w:t>
      </w:r>
      <w:r w:rsidRPr="00B66BE3">
        <w:rPr>
          <w:rFonts w:ascii="Arial" w:eastAsia="宋体" w:hAnsi="Arial" w:cs="Arial"/>
          <w:lang w:eastAsia="zh-CN"/>
        </w:rPr>
        <w:t>FD</w:t>
      </w:r>
      <w:r w:rsidRPr="00B66BE3">
        <w:rPr>
          <w:rFonts w:ascii="Arial" w:eastAsia="宋体" w:hAnsi="Arial" w:cs="Arial"/>
          <w:lang w:eastAsia="zh-CN"/>
        </w:rPr>
        <w:t>＆</w:t>
      </w:r>
      <w:r w:rsidRPr="00B66BE3">
        <w:rPr>
          <w:rFonts w:ascii="Arial" w:eastAsia="宋体" w:hAnsi="Arial" w:cs="Arial"/>
          <w:lang w:eastAsia="zh-CN"/>
        </w:rPr>
        <w:t>C</w:t>
      </w:r>
      <w:r w:rsidRPr="00B66BE3">
        <w:rPr>
          <w:rFonts w:ascii="Arial" w:eastAsia="宋体" w:hAnsi="Arial" w:cs="Arial"/>
          <w:lang w:eastAsia="zh-CN"/>
        </w:rPr>
        <w:t>法</w:t>
      </w:r>
      <w:r w:rsidR="003359FF" w:rsidRPr="00B66BE3">
        <w:rPr>
          <w:rFonts w:ascii="Arial" w:eastAsia="宋体" w:hAnsi="Arial" w:cs="Arial"/>
          <w:lang w:eastAsia="zh-CN"/>
        </w:rPr>
        <w:t>案</w:t>
      </w:r>
      <w:r w:rsidRPr="00B66BE3">
        <w:rPr>
          <w:rFonts w:ascii="Arial" w:eastAsia="宋体" w:hAnsi="Arial" w:cs="Arial"/>
          <w:lang w:eastAsia="zh-CN"/>
        </w:rPr>
        <w:t>）第</w:t>
      </w:r>
      <w:r w:rsidRPr="00B66BE3">
        <w:rPr>
          <w:rFonts w:ascii="Arial" w:eastAsia="宋体" w:hAnsi="Arial" w:cs="Arial"/>
          <w:lang w:eastAsia="zh-CN"/>
        </w:rPr>
        <w:t>564</w:t>
      </w:r>
      <w:r w:rsidRPr="00B66BE3">
        <w:rPr>
          <w:rFonts w:ascii="Arial" w:eastAsia="宋体" w:hAnsi="Arial" w:cs="Arial"/>
          <w:lang w:eastAsia="zh-CN"/>
        </w:rPr>
        <w:t>（</w:t>
      </w:r>
      <w:r w:rsidRPr="00B66BE3">
        <w:rPr>
          <w:rFonts w:ascii="Arial" w:eastAsia="宋体" w:hAnsi="Arial" w:cs="Arial"/>
          <w:lang w:eastAsia="zh-CN"/>
        </w:rPr>
        <w:t>b</w:t>
      </w:r>
      <w:r w:rsidRPr="00B66BE3">
        <w:rPr>
          <w:rFonts w:ascii="Arial" w:eastAsia="宋体" w:hAnsi="Arial" w:cs="Arial"/>
          <w:lang w:eastAsia="zh-CN"/>
        </w:rPr>
        <w:t>）（</w:t>
      </w:r>
      <w:r w:rsidRPr="00B66BE3">
        <w:rPr>
          <w:rFonts w:ascii="Arial" w:eastAsia="宋体" w:hAnsi="Arial" w:cs="Arial"/>
          <w:lang w:eastAsia="zh-CN"/>
        </w:rPr>
        <w:t>1</w:t>
      </w:r>
      <w:r w:rsidRPr="00B66BE3">
        <w:rPr>
          <w:rFonts w:ascii="Arial" w:eastAsia="宋体" w:hAnsi="Arial" w:cs="Arial"/>
          <w:lang w:eastAsia="zh-CN"/>
        </w:rPr>
        <w:t>）节，于</w:t>
      </w:r>
      <w:r w:rsidRPr="00B66BE3">
        <w:rPr>
          <w:rFonts w:ascii="Arial" w:eastAsia="宋体" w:hAnsi="Arial" w:cs="Arial"/>
          <w:lang w:eastAsia="zh-CN"/>
        </w:rPr>
        <w:t>2009</w:t>
      </w:r>
      <w:r w:rsidRPr="00B66BE3">
        <w:rPr>
          <w:rFonts w:ascii="Arial" w:eastAsia="宋体" w:hAnsi="Arial" w:cs="Arial"/>
          <w:lang w:eastAsia="zh-CN"/>
        </w:rPr>
        <w:t>年</w:t>
      </w:r>
      <w:r w:rsidRPr="00B66BE3">
        <w:rPr>
          <w:rFonts w:ascii="Arial" w:eastAsia="宋体" w:hAnsi="Arial" w:cs="Arial"/>
          <w:lang w:eastAsia="zh-CN"/>
        </w:rPr>
        <w:t>4</w:t>
      </w:r>
      <w:r w:rsidRPr="00B66BE3">
        <w:rPr>
          <w:rFonts w:ascii="Arial" w:eastAsia="宋体" w:hAnsi="Arial" w:cs="Arial"/>
          <w:lang w:eastAsia="zh-CN"/>
        </w:rPr>
        <w:t>月</w:t>
      </w:r>
      <w:r w:rsidRPr="00B66BE3">
        <w:rPr>
          <w:rFonts w:ascii="Arial" w:eastAsia="宋体" w:hAnsi="Arial" w:cs="Arial"/>
          <w:lang w:eastAsia="zh-CN"/>
        </w:rPr>
        <w:t>26</w:t>
      </w:r>
      <w:r w:rsidRPr="00B66BE3">
        <w:rPr>
          <w:rFonts w:ascii="Arial" w:eastAsia="宋体" w:hAnsi="Arial" w:cs="Arial"/>
          <w:lang w:eastAsia="zh-CN"/>
        </w:rPr>
        <w:t>日公布。此类器械在本指南中将称为</w:t>
      </w:r>
      <w:r w:rsidRPr="00B66BE3">
        <w:rPr>
          <w:rFonts w:ascii="Arial" w:eastAsia="宋体" w:hAnsi="Arial" w:cs="Arial"/>
          <w:lang w:eastAsia="zh-CN"/>
        </w:rPr>
        <w:t>“2009 H1N1</w:t>
      </w:r>
      <w:r w:rsidRPr="00B66BE3">
        <w:rPr>
          <w:rFonts w:ascii="Arial" w:eastAsia="宋体" w:hAnsi="Arial" w:cs="Arial"/>
          <w:lang w:eastAsia="zh-CN"/>
        </w:rPr>
        <w:t>试验</w:t>
      </w:r>
      <w:r w:rsidRPr="00B66BE3">
        <w:rPr>
          <w:rFonts w:ascii="Arial" w:eastAsia="宋体" w:hAnsi="Arial" w:cs="Arial"/>
          <w:lang w:eastAsia="zh-CN"/>
        </w:rPr>
        <w:t>”</w:t>
      </w:r>
      <w:r w:rsidRPr="00B66BE3">
        <w:rPr>
          <w:rFonts w:ascii="Arial" w:eastAsia="宋体" w:hAnsi="Arial" w:cs="Arial"/>
          <w:lang w:eastAsia="zh-CN"/>
        </w:rPr>
        <w:t>。</w:t>
      </w:r>
    </w:p>
    <w:p w:rsidR="00916CD1" w:rsidRPr="00B66BE3" w:rsidRDefault="00916CD1" w:rsidP="00D13C63">
      <w:pPr>
        <w:pStyle w:val="a3"/>
        <w:snapToGrid w:val="0"/>
        <w:spacing w:line="300" w:lineRule="auto"/>
        <w:ind w:left="0"/>
        <w:jc w:val="both"/>
        <w:rPr>
          <w:rFonts w:ascii="Arial" w:eastAsia="宋体" w:hAnsi="Arial" w:cs="Arial"/>
          <w:lang w:eastAsia="zh-CN"/>
        </w:rPr>
      </w:pPr>
    </w:p>
    <w:p w:rsidR="00916CD1" w:rsidRPr="00B66BE3" w:rsidRDefault="005554B3" w:rsidP="00D13C63">
      <w:pPr>
        <w:pStyle w:val="a3"/>
        <w:snapToGrid w:val="0"/>
        <w:spacing w:line="300" w:lineRule="auto"/>
        <w:ind w:left="0"/>
        <w:jc w:val="both"/>
        <w:rPr>
          <w:rFonts w:ascii="Arial" w:eastAsia="宋体" w:hAnsi="Arial" w:cs="Arial"/>
          <w:lang w:eastAsia="zh-CN"/>
        </w:rPr>
      </w:pPr>
      <w:r w:rsidRPr="00B66BE3">
        <w:rPr>
          <w:rFonts w:ascii="Arial" w:eastAsia="宋体" w:hAnsi="Arial" w:cs="Arial"/>
          <w:lang w:eastAsia="zh-CN"/>
        </w:rPr>
        <w:t>根据本审查机构的</w:t>
      </w:r>
      <w:r w:rsidR="00266200" w:rsidRPr="00B66BE3">
        <w:rPr>
          <w:rFonts w:ascii="Arial" w:eastAsia="宋体" w:hAnsi="Arial" w:cs="Arial"/>
          <w:lang w:eastAsia="zh-CN"/>
        </w:rPr>
        <w:t>“</w:t>
      </w:r>
      <w:r w:rsidR="00266200" w:rsidRPr="00B66BE3">
        <w:rPr>
          <w:rFonts w:ascii="Arial" w:eastAsia="宋体" w:hAnsi="Arial" w:cs="Arial"/>
          <w:lang w:eastAsia="zh-CN"/>
        </w:rPr>
        <w:t>良好指导规范</w:t>
      </w:r>
      <w:r w:rsidR="00266200" w:rsidRPr="00B66BE3">
        <w:rPr>
          <w:rFonts w:ascii="Arial" w:eastAsia="宋体" w:hAnsi="Arial" w:cs="Arial"/>
          <w:lang w:eastAsia="zh-CN"/>
        </w:rPr>
        <w:t>”</w:t>
      </w:r>
      <w:r w:rsidRPr="00B66BE3">
        <w:rPr>
          <w:rFonts w:ascii="Arial" w:eastAsia="宋体" w:hAnsi="Arial" w:cs="Arial"/>
          <w:lang w:eastAsia="zh-CN"/>
        </w:rPr>
        <w:t>法规</w:t>
      </w:r>
      <w:r w:rsidRPr="00B66BE3">
        <w:rPr>
          <w:rFonts w:ascii="Arial" w:eastAsia="宋体" w:hAnsi="Arial" w:cs="Arial"/>
          <w:lang w:eastAsia="zh-CN"/>
        </w:rPr>
        <w:t>21 CFR 10.115</w:t>
      </w:r>
      <w:r w:rsidRPr="00B66BE3">
        <w:rPr>
          <w:rFonts w:ascii="Arial" w:eastAsia="宋体" w:hAnsi="Arial" w:cs="Arial"/>
          <w:lang w:eastAsia="zh-CN"/>
        </w:rPr>
        <w:t>，</w:t>
      </w:r>
      <w:r w:rsidR="003359FF" w:rsidRPr="00B66BE3">
        <w:rPr>
          <w:rFonts w:ascii="Arial" w:eastAsia="宋体" w:hAnsi="Arial" w:cs="Arial"/>
          <w:lang w:eastAsia="zh-CN"/>
        </w:rPr>
        <w:t>贵公司</w:t>
      </w:r>
      <w:r w:rsidRPr="00B66BE3">
        <w:rPr>
          <w:rFonts w:ascii="Arial" w:eastAsia="宋体" w:hAnsi="Arial" w:cs="Arial"/>
          <w:lang w:eastAsia="zh-CN"/>
        </w:rPr>
        <w:t>可以随时就本指南提交评论。本审查机构将考虑</w:t>
      </w:r>
      <w:r w:rsidR="003359FF" w:rsidRPr="00B66BE3">
        <w:rPr>
          <w:rFonts w:ascii="Arial" w:eastAsia="宋体" w:hAnsi="Arial" w:cs="Arial"/>
          <w:lang w:eastAsia="zh-CN"/>
        </w:rPr>
        <w:t>贵公司</w:t>
      </w:r>
      <w:r w:rsidRPr="00B66BE3">
        <w:rPr>
          <w:rFonts w:ascii="Arial" w:eastAsia="宋体" w:hAnsi="Arial" w:cs="Arial"/>
          <w:lang w:eastAsia="zh-CN"/>
        </w:rPr>
        <w:t>的意见，并决定是否在以后对指南进行修订。</w:t>
      </w:r>
    </w:p>
    <w:p w:rsidR="00916CD1" w:rsidRPr="00B66BE3" w:rsidRDefault="00916CD1" w:rsidP="00D13C63">
      <w:pPr>
        <w:pStyle w:val="a3"/>
        <w:snapToGrid w:val="0"/>
        <w:spacing w:line="300" w:lineRule="auto"/>
        <w:ind w:left="0"/>
        <w:jc w:val="both"/>
        <w:rPr>
          <w:rFonts w:ascii="Arial" w:eastAsia="宋体" w:hAnsi="Arial" w:cs="Arial"/>
          <w:lang w:eastAsia="zh-CN"/>
        </w:rPr>
      </w:pPr>
    </w:p>
    <w:p w:rsidR="00916CD1" w:rsidRPr="00B66BE3" w:rsidRDefault="00EF43F3" w:rsidP="00D13C63">
      <w:pPr>
        <w:pStyle w:val="a3"/>
        <w:snapToGrid w:val="0"/>
        <w:spacing w:line="300" w:lineRule="auto"/>
        <w:ind w:left="0"/>
        <w:jc w:val="both"/>
        <w:rPr>
          <w:rFonts w:ascii="Arial" w:eastAsia="宋体" w:hAnsi="Arial" w:cs="Arial"/>
          <w:lang w:eastAsia="zh-CN"/>
        </w:rPr>
      </w:pPr>
      <w:r w:rsidRPr="00B66BE3">
        <w:rPr>
          <w:rFonts w:ascii="Arial" w:eastAsia="宋体" w:hAnsi="Arial" w:cs="Arial"/>
          <w:lang w:eastAsia="zh-CN"/>
        </w:rPr>
        <w:t>食品药品监督管理局</w:t>
      </w:r>
      <w:r w:rsidR="005554B3" w:rsidRPr="00B66BE3">
        <w:rPr>
          <w:rFonts w:ascii="Arial" w:eastAsia="宋体" w:hAnsi="Arial" w:cs="Arial"/>
          <w:lang w:eastAsia="zh-CN"/>
        </w:rPr>
        <w:t>的指导性文件，包括本指南，不构成法律上可强制执行的责任。相反，指南说明了本审查机构目前关于某一主题的简介，除非引用具体的法规或法定要求，否则应仅视为建议。在本审查机构指南中使用词语</w:t>
      </w:r>
      <w:r w:rsidR="005554B3" w:rsidRPr="00B66BE3">
        <w:rPr>
          <w:rFonts w:ascii="Arial" w:eastAsia="宋体" w:hAnsi="Arial" w:cs="Arial"/>
          <w:lang w:eastAsia="zh-CN"/>
        </w:rPr>
        <w:t>“</w:t>
      </w:r>
      <w:r w:rsidR="005554B3" w:rsidRPr="00B66BE3">
        <w:rPr>
          <w:rFonts w:ascii="Arial" w:eastAsia="宋体" w:hAnsi="Arial" w:cs="Arial"/>
          <w:lang w:eastAsia="zh-CN"/>
        </w:rPr>
        <w:t>应</w:t>
      </w:r>
      <w:r w:rsidR="005554B3" w:rsidRPr="00B66BE3">
        <w:rPr>
          <w:rFonts w:ascii="Arial" w:eastAsia="宋体" w:hAnsi="Arial" w:cs="Arial"/>
          <w:lang w:eastAsia="zh-CN"/>
        </w:rPr>
        <w:t>”</w:t>
      </w:r>
      <w:r w:rsidR="005554B3" w:rsidRPr="00B66BE3">
        <w:rPr>
          <w:rFonts w:ascii="Arial" w:eastAsia="宋体" w:hAnsi="Arial" w:cs="Arial"/>
          <w:lang w:eastAsia="zh-CN"/>
        </w:rPr>
        <w:t>是指建议或推荐进行某一事项，但不强制要求。</w:t>
      </w:r>
    </w:p>
    <w:p w:rsidR="00916CD1" w:rsidRPr="00B66BE3" w:rsidRDefault="00916CD1" w:rsidP="00D13C63">
      <w:pPr>
        <w:snapToGrid w:val="0"/>
        <w:spacing w:before="9" w:line="300" w:lineRule="auto"/>
        <w:jc w:val="both"/>
        <w:rPr>
          <w:rFonts w:ascii="Arial" w:eastAsia="宋体" w:hAnsi="Arial" w:cs="Arial"/>
          <w:sz w:val="21"/>
          <w:szCs w:val="21"/>
          <w:lang w:eastAsia="zh-CN"/>
        </w:rPr>
      </w:pPr>
    </w:p>
    <w:p w:rsidR="00916CD1" w:rsidRPr="00B66BE3" w:rsidRDefault="001B54EB" w:rsidP="00D13C63">
      <w:pPr>
        <w:snapToGrid w:val="0"/>
        <w:spacing w:line="300" w:lineRule="auto"/>
        <w:jc w:val="both"/>
        <w:rPr>
          <w:rFonts w:ascii="Arial" w:eastAsia="宋体" w:hAnsi="Arial" w:cs="Arial"/>
          <w:sz w:val="2"/>
          <w:szCs w:val="2"/>
        </w:rPr>
      </w:pPr>
      <w:r w:rsidRPr="00B66BE3">
        <w:rPr>
          <w:rFonts w:ascii="Arial" w:eastAsia="宋体" w:hAnsi="Arial" w:cs="Arial"/>
          <w:noProof/>
          <w:sz w:val="2"/>
          <w:szCs w:val="2"/>
          <w:lang w:eastAsia="zh-CN"/>
        </w:rPr>
        <mc:AlternateContent>
          <mc:Choice Requires="wpg">
            <w:drawing>
              <wp:inline distT="0" distB="0" distL="0" distR="0" wp14:anchorId="08D63AF4" wp14:editId="1DA04795">
                <wp:extent cx="1835150" cy="6350"/>
                <wp:effectExtent l="9525" t="9525" r="3175" b="3175"/>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7" name="Group 6"/>
                        <wpg:cNvGrpSpPr>
                          <a:grpSpLocks/>
                        </wpg:cNvGrpSpPr>
                        <wpg:grpSpPr bwMode="auto">
                          <a:xfrm>
                            <a:off x="5" y="5"/>
                            <a:ext cx="2880" cy="2"/>
                            <a:chOff x="5" y="5"/>
                            <a:chExt cx="2880" cy="2"/>
                          </a:xfrm>
                        </wpg:grpSpPr>
                        <wps:wsp>
                          <wps:cNvPr id="8" name="Freeform 7"/>
                          <wps:cNvSpPr>
                            <a:spLocks/>
                          </wps:cNvSpPr>
                          <wps:spPr bwMode="auto">
                            <a:xfrm>
                              <a:off x="5" y="5"/>
                              <a:ext cx="2880" cy="2"/>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050D7D6" id="Group 5" o:spid="_x0000_s1026" style="width:144.5pt;height:.5pt;mso-position-horizontal-relative:char;mso-position-vertical-relative:line" coordsize="2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mm0fgMAAM8IAAAOAAAAZHJzL2Uyb0RvYy54bWy0VtuO2zYQfQ/QfyD42MCry8peW1htEPiy&#10;CJC2AeJ+AC1RF1QiFZK2vAn67x0OJa/k7aJBgupBHmqGM3Pm6vt356YmJ650JUVCgxufEi5SmVWi&#10;SOif+91sSYk2TGSsloIn9Ilr+u7hlzf3XRvzUJayzrgioETouGsTWhrTxp6n05I3TN/Ilgtg5lI1&#10;zMBRFV6mWAfam9oLfX/hdVJlrZIp1xq+bhyTPqD+POep+SPPNTekTij4ZvCt8H2wb+/hnsWFYm1Z&#10;pb0b7Ae8aFglwOhF1YYZRo6qeqGqqVIltczNTSobT+Z5lXLEAGgC/wrNo5LHFrEUcVe0lzBBaK/i&#10;9MNq099PnxSpsoQuKBGsgRShVTK3oenaIgaJR9V+bj8phw/IjzL9SwPbu+bbc+GEyaH7TWagjh2N&#10;xNCcc9VYFQCanDEDT5cM8LMhKXwMlrfzYA6JSoG3uAUKE5SWkMUXl9Jy218Ll6v+ToA3PBY7a+hh&#10;75GDg4cLsh773RT74v/GPqcE8GGIWTxgD5fLHkR4hXoiPkY9ufAqaOgs/Vw8+ueK53PJWo41qW1p&#10;9AGELnfFs1Oc224ldy6GKDQUjx5XzojTtTrWUGD/WTOTQLwSt0sYWJwetXnkEquOnT5q47o9Awpr&#10;Oeud3kPc86aGxn87Iz6Zu+KHZr4IBIPArx7Z+6QjmKxe3aAlHIRQC0j8i6LbQcYqCkeKwO1icIyV&#10;g6/pWfTOAkWYHao+NlMrte2HPTg2dBFoACEL7BVZsH0t6+70JhRMy+s5qSiBOXlwBdkyYz2zJixJ&#10;uoRiHOyHRp74XiLLXHUqGHnm1mIs5Wp+5JVjww1rACaMI9Co9XWUUCF3VV1jCmphXVn4qwXGRsu6&#10;yizTeqNVcVjXipyY3QD4WDCgbCIGk1ZkqKzkLNv2tGFV7WiQrzG2UHV9CGz94Yj/tvJX2+V2Gc2i&#10;cLGdRf5mM3u/W0ezxS64m29uN+v1JvjbuhZEcVllGRfWu2HdBNH3dWS/+NyiuCycCYoJ2B0+L8F6&#10;UzcwFoBl+HWxHlrSTkodH2T2BO2ppNufsO+BKKX6SkkHuzOh+suRKU5J/UHAfFkFUQQtZfAQze9C&#10;OKgx5zDmMJGCqoQaCgVuybVxC/rYqqoowVKAaRXyPaySvLJdDHN98Ko/wIhDql9APQ1bE6jJWh6f&#10;Uer5f8jDPwAAAP//AwBQSwMEFAAGAAgAAAAhAFXfBbzZAAAAAwEAAA8AAABkcnMvZG93bnJldi54&#10;bWxMj0FLw0AQhe+C/2EZwZvdpKLUmE0pRT0VwVYQb9PsNAnNzobsNkn/vaOXehl4vMeb7+XLybVq&#10;oD40ng2kswQUceltw5WBz93r3QJUiMgWW89k4EwBlsX1VY6Z9SN/0LCNlZISDhkaqGPsMq1DWZPD&#10;MPMdsXgH3zuMIvtK2x5HKXetnifJo3bYsHyosaN1TeVxe3IG3kYcV/fpy7A5Htbn793D+9cmJWNu&#10;b6bVM6hIU7yE4Rdf0KEQpr0/sQ2qNSBD4t8Vb754ErmXUAK6yPV/9uIHAAD//wMAUEsBAi0AFAAG&#10;AAgAAAAhALaDOJL+AAAA4QEAABMAAAAAAAAAAAAAAAAAAAAAAFtDb250ZW50X1R5cGVzXS54bWxQ&#10;SwECLQAUAAYACAAAACEAOP0h/9YAAACUAQAACwAAAAAAAAAAAAAAAAAvAQAAX3JlbHMvLnJlbHNQ&#10;SwECLQAUAAYACAAAACEAbfJptH4DAADPCAAADgAAAAAAAAAAAAAAAAAuAgAAZHJzL2Uyb0RvYy54&#10;bWxQSwECLQAUAAYACAAAACEAVd8FvNkAAAADAQAADwAAAAAAAAAAAAAAAADYBQAAZHJzL2Rvd25y&#10;ZXYueG1sUEsFBgAAAAAEAAQA8wAAAN4GAAAAAA==&#10;">
                <v:group id="Group 6" o:spid="_x0000_s1027" style="position:absolute;left:5;top:5;width:2880;height:2" coordorigin="5,5"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7" o:spid="_x0000_s1028" style="position:absolute;left:5;top:5;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5Q8AA&#10;AADaAAAADwAAAGRycy9kb3ducmV2LnhtbERPy4rCMBTdD/gP4QqzG1OFEalNRdSBGVDEB4i7S3Nt&#10;i81NaKJ2/t4sBJeH885mnWnEnVpfW1YwHCQgiAuray4VHA8/XxMQPiBrbCyTgn/yMMt7Hxmm2j54&#10;R/d9KEUMYZ+igioEl0rpi4oM+oF1xJG72NZgiLAtpW7xEcNNI0dJMpYGa44NFTpaVFRc9zejYDX/&#10;npzWyZ/bbJbb8+1iTsXRsVKf/W4+BRGoC2/xy/2rFcSt8Uq8ATJ/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5Q8AAAADaAAAADwAAAAAAAAAAAAAAAACYAgAAZHJzL2Rvd25y&#10;ZXYueG1sUEsFBgAAAAAEAAQA9QAAAIUDAAAAAA==&#10;" path="m,l2880,e" filled="f" strokeweight=".48pt">
                    <v:path arrowok="t" o:connecttype="custom" o:connectlocs="0,0;2880,0" o:connectangles="0,0"/>
                  </v:shape>
                </v:group>
                <w10:anchorlock/>
              </v:group>
            </w:pict>
          </mc:Fallback>
        </mc:AlternateContent>
      </w:r>
    </w:p>
    <w:p w:rsidR="00916CD1" w:rsidRPr="00B66BE3" w:rsidRDefault="005554B3" w:rsidP="00D13C63">
      <w:pPr>
        <w:snapToGrid w:val="0"/>
        <w:spacing w:before="50" w:line="300" w:lineRule="auto"/>
        <w:jc w:val="both"/>
        <w:rPr>
          <w:rFonts w:ascii="Arial" w:eastAsia="宋体" w:hAnsi="Arial" w:cs="Arial"/>
          <w:sz w:val="20"/>
          <w:szCs w:val="20"/>
          <w:lang w:eastAsia="zh-CN"/>
        </w:rPr>
      </w:pPr>
      <w:bookmarkStart w:id="12" w:name="_bookmark1"/>
      <w:bookmarkEnd w:id="12"/>
      <w:r w:rsidRPr="00B66BE3">
        <w:rPr>
          <w:rFonts w:ascii="Arial" w:eastAsia="宋体" w:hAnsi="Arial" w:cs="Arial"/>
          <w:position w:val="9"/>
          <w:sz w:val="13"/>
          <w:lang w:eastAsia="zh-CN"/>
        </w:rPr>
        <w:t>1</w:t>
      </w:r>
      <w:r w:rsidR="00EF43F3" w:rsidRPr="00B66BE3">
        <w:rPr>
          <w:rFonts w:ascii="Arial" w:eastAsia="宋体" w:hAnsi="Arial" w:cs="Arial"/>
          <w:sz w:val="20"/>
          <w:szCs w:val="20"/>
          <w:lang w:eastAsia="zh-CN"/>
        </w:rPr>
        <w:t>甲型猪流感</w:t>
      </w:r>
      <w:r w:rsidRPr="00B66BE3">
        <w:rPr>
          <w:rFonts w:ascii="Arial" w:eastAsia="宋体" w:hAnsi="Arial" w:cs="Arial"/>
          <w:sz w:val="20"/>
          <w:szCs w:val="20"/>
          <w:lang w:eastAsia="zh-CN"/>
        </w:rPr>
        <w:t>现在称为</w:t>
      </w:r>
      <w:r w:rsidRPr="00B66BE3">
        <w:rPr>
          <w:rFonts w:ascii="Arial" w:eastAsia="宋体" w:hAnsi="Arial" w:cs="Arial"/>
          <w:sz w:val="20"/>
          <w:szCs w:val="20"/>
          <w:lang w:eastAsia="zh-CN"/>
        </w:rPr>
        <w:t>2009 H1N1</w:t>
      </w:r>
      <w:r w:rsidRPr="00B66BE3">
        <w:rPr>
          <w:rFonts w:ascii="Arial" w:eastAsia="宋体" w:hAnsi="Arial" w:cs="Arial"/>
          <w:sz w:val="20"/>
          <w:szCs w:val="20"/>
          <w:lang w:eastAsia="zh-CN"/>
        </w:rPr>
        <w:t>流感（</w:t>
      </w:r>
      <w:r w:rsidRPr="00B66BE3">
        <w:rPr>
          <w:rFonts w:ascii="Arial" w:eastAsia="宋体" w:hAnsi="Arial" w:cs="Arial"/>
          <w:sz w:val="20"/>
          <w:szCs w:val="20"/>
          <w:lang w:eastAsia="zh-CN"/>
        </w:rPr>
        <w:t>2009 H1N1</w:t>
      </w:r>
      <w:r w:rsidRPr="00B66BE3">
        <w:rPr>
          <w:rFonts w:ascii="Arial" w:eastAsia="宋体" w:hAnsi="Arial" w:cs="Arial"/>
          <w:sz w:val="20"/>
          <w:szCs w:val="20"/>
          <w:lang w:eastAsia="zh-CN"/>
        </w:rPr>
        <w:t>）。</w:t>
      </w:r>
    </w:p>
    <w:p w:rsidR="00916CD1" w:rsidRPr="00B66BE3" w:rsidRDefault="005554B3" w:rsidP="00D13C63">
      <w:pPr>
        <w:snapToGrid w:val="0"/>
        <w:spacing w:before="15" w:line="300" w:lineRule="auto"/>
        <w:ind w:hanging="1"/>
        <w:jc w:val="both"/>
        <w:rPr>
          <w:rFonts w:ascii="Arial" w:eastAsia="宋体" w:hAnsi="Arial" w:cs="Arial"/>
          <w:sz w:val="20"/>
          <w:szCs w:val="20"/>
          <w:lang w:eastAsia="zh-CN"/>
        </w:rPr>
      </w:pPr>
      <w:bookmarkStart w:id="13" w:name="_bookmark2"/>
      <w:bookmarkEnd w:id="13"/>
      <w:r w:rsidRPr="00B66BE3">
        <w:rPr>
          <w:rFonts w:ascii="Arial" w:eastAsia="宋体" w:hAnsi="Arial" w:cs="Arial"/>
          <w:position w:val="9"/>
          <w:sz w:val="13"/>
          <w:szCs w:val="13"/>
          <w:lang w:eastAsia="zh-CN"/>
        </w:rPr>
        <w:t>2</w:t>
      </w:r>
      <w:r w:rsidRPr="00B66BE3">
        <w:rPr>
          <w:rFonts w:ascii="Arial" w:eastAsia="宋体" w:hAnsi="Arial" w:cs="Arial"/>
          <w:sz w:val="20"/>
          <w:szCs w:val="20"/>
          <w:lang w:eastAsia="zh-CN"/>
        </w:rPr>
        <w:t>2009</w:t>
      </w:r>
      <w:r w:rsidRPr="00B66BE3">
        <w:rPr>
          <w:rFonts w:ascii="Arial" w:eastAsia="宋体" w:hAnsi="Arial" w:cs="Arial"/>
          <w:sz w:val="20"/>
          <w:szCs w:val="20"/>
          <w:lang w:eastAsia="zh-CN"/>
        </w:rPr>
        <w:t>年</w:t>
      </w:r>
      <w:r w:rsidRPr="00B66BE3">
        <w:rPr>
          <w:rFonts w:ascii="Arial" w:eastAsia="宋体" w:hAnsi="Arial" w:cs="Arial"/>
          <w:sz w:val="20"/>
          <w:szCs w:val="20"/>
          <w:lang w:eastAsia="zh-CN"/>
        </w:rPr>
        <w:t>4</w:t>
      </w:r>
      <w:r w:rsidRPr="00B66BE3">
        <w:rPr>
          <w:rFonts w:ascii="Arial" w:eastAsia="宋体" w:hAnsi="Arial" w:cs="Arial"/>
          <w:sz w:val="20"/>
          <w:szCs w:val="20"/>
          <w:lang w:eastAsia="zh-CN"/>
        </w:rPr>
        <w:t>月</w:t>
      </w:r>
      <w:r w:rsidRPr="00B66BE3">
        <w:rPr>
          <w:rFonts w:ascii="Arial" w:eastAsia="宋体" w:hAnsi="Arial" w:cs="Arial"/>
          <w:sz w:val="20"/>
          <w:szCs w:val="20"/>
          <w:lang w:eastAsia="zh-CN"/>
        </w:rPr>
        <w:t>26</w:t>
      </w:r>
      <w:r w:rsidRPr="00B66BE3">
        <w:rPr>
          <w:rFonts w:ascii="Arial" w:eastAsia="宋体" w:hAnsi="Arial" w:cs="Arial"/>
          <w:sz w:val="20"/>
          <w:szCs w:val="20"/>
          <w:lang w:eastAsia="zh-CN"/>
        </w:rPr>
        <w:t>日，根据</w:t>
      </w:r>
      <w:r w:rsidRPr="00B66BE3">
        <w:rPr>
          <w:rFonts w:ascii="Arial" w:eastAsia="宋体" w:hAnsi="Arial" w:cs="Arial"/>
          <w:sz w:val="20"/>
          <w:szCs w:val="20"/>
          <w:lang w:eastAsia="zh-CN"/>
        </w:rPr>
        <w:t>“</w:t>
      </w:r>
      <w:r w:rsidR="00ED4A95" w:rsidRPr="00B66BE3">
        <w:rPr>
          <w:rFonts w:ascii="Arial" w:eastAsia="宋体" w:hAnsi="Arial" w:cs="Arial"/>
          <w:sz w:val="20"/>
          <w:szCs w:val="20"/>
          <w:lang w:eastAsia="zh-CN"/>
        </w:rPr>
        <w:t>公共健康</w:t>
      </w:r>
      <w:r w:rsidRPr="00B66BE3">
        <w:rPr>
          <w:rFonts w:ascii="Arial" w:eastAsia="宋体" w:hAnsi="Arial" w:cs="Arial"/>
          <w:sz w:val="20"/>
          <w:szCs w:val="20"/>
          <w:lang w:eastAsia="zh-CN"/>
        </w:rPr>
        <w:t>服务法案</w:t>
      </w:r>
      <w:r w:rsidRPr="00B66BE3">
        <w:rPr>
          <w:rFonts w:ascii="Arial" w:eastAsia="宋体" w:hAnsi="Arial" w:cs="Arial"/>
          <w:sz w:val="20"/>
          <w:szCs w:val="20"/>
          <w:lang w:eastAsia="zh-CN"/>
        </w:rPr>
        <w:t>”</w:t>
      </w:r>
      <w:r w:rsidRPr="00B66BE3">
        <w:rPr>
          <w:rFonts w:ascii="Arial" w:eastAsia="宋体" w:hAnsi="Arial" w:cs="Arial"/>
          <w:sz w:val="20"/>
          <w:szCs w:val="20"/>
          <w:lang w:eastAsia="zh-CN"/>
        </w:rPr>
        <w:t>（</w:t>
      </w:r>
      <w:r w:rsidRPr="00B66BE3">
        <w:rPr>
          <w:rFonts w:ascii="Arial" w:eastAsia="宋体" w:hAnsi="Arial" w:cs="Arial"/>
          <w:sz w:val="20"/>
          <w:szCs w:val="20"/>
          <w:lang w:eastAsia="zh-CN"/>
        </w:rPr>
        <w:t>42 USC§247d</w:t>
      </w:r>
      <w:r w:rsidRPr="00B66BE3">
        <w:rPr>
          <w:rFonts w:ascii="Arial" w:eastAsia="宋体" w:hAnsi="Arial" w:cs="Arial"/>
          <w:sz w:val="20"/>
          <w:szCs w:val="20"/>
          <w:lang w:eastAsia="zh-CN"/>
        </w:rPr>
        <w:t>）的</w:t>
      </w:r>
      <w:r w:rsidRPr="00B66BE3">
        <w:rPr>
          <w:rFonts w:ascii="Arial" w:eastAsia="宋体" w:hAnsi="Arial" w:cs="Arial"/>
          <w:sz w:val="20"/>
          <w:szCs w:val="20"/>
          <w:lang w:eastAsia="zh-CN"/>
        </w:rPr>
        <w:t>§</w:t>
      </w:r>
      <w:r w:rsidRPr="00B66BE3">
        <w:rPr>
          <w:rFonts w:ascii="Arial" w:eastAsia="宋体" w:hAnsi="Arial" w:cs="Arial"/>
          <w:spacing w:val="-3"/>
          <w:sz w:val="20"/>
          <w:szCs w:val="20"/>
          <w:lang w:eastAsia="zh-CN"/>
        </w:rPr>
        <w:t xml:space="preserve"> </w:t>
      </w:r>
      <w:r w:rsidRPr="00B66BE3">
        <w:rPr>
          <w:rFonts w:ascii="Arial" w:eastAsia="宋体" w:hAnsi="Arial" w:cs="Arial"/>
          <w:sz w:val="20"/>
          <w:szCs w:val="20"/>
          <w:lang w:eastAsia="zh-CN"/>
        </w:rPr>
        <w:t>319</w:t>
      </w:r>
      <w:r w:rsidRPr="00B66BE3">
        <w:rPr>
          <w:rFonts w:ascii="Arial" w:eastAsia="宋体" w:hAnsi="Arial" w:cs="Arial"/>
          <w:sz w:val="20"/>
          <w:szCs w:val="20"/>
          <w:lang w:eastAsia="zh-CN"/>
        </w:rPr>
        <w:t>，</w:t>
      </w:r>
      <w:r w:rsidRPr="00B66BE3">
        <w:rPr>
          <w:rFonts w:ascii="Arial" w:eastAsia="宋体" w:hAnsi="Arial" w:cs="Arial"/>
          <w:sz w:val="20"/>
          <w:szCs w:val="20"/>
          <w:lang w:eastAsia="zh-CN"/>
        </w:rPr>
        <w:t>HHS</w:t>
      </w:r>
      <w:r w:rsidRPr="00B66BE3">
        <w:rPr>
          <w:rFonts w:ascii="Arial" w:eastAsia="宋体" w:hAnsi="Arial" w:cs="Arial"/>
          <w:sz w:val="20"/>
          <w:szCs w:val="20"/>
          <w:lang w:eastAsia="zh-CN"/>
        </w:rPr>
        <w:t>代理部长确定存在涉及</w:t>
      </w:r>
      <w:r w:rsidR="00EF43F3" w:rsidRPr="00B66BE3">
        <w:rPr>
          <w:rFonts w:ascii="Arial" w:eastAsia="宋体" w:hAnsi="Arial" w:cs="Arial"/>
          <w:sz w:val="20"/>
          <w:szCs w:val="20"/>
          <w:lang w:eastAsia="zh-CN"/>
        </w:rPr>
        <w:t>甲型猪流感</w:t>
      </w:r>
      <w:r w:rsidRPr="00B66BE3">
        <w:rPr>
          <w:rFonts w:ascii="Arial" w:eastAsia="宋体" w:hAnsi="Arial" w:cs="Arial"/>
          <w:sz w:val="20"/>
          <w:szCs w:val="20"/>
          <w:lang w:eastAsia="zh-CN"/>
        </w:rPr>
        <w:t>的</w:t>
      </w:r>
      <w:r w:rsidR="00ED4A95" w:rsidRPr="00B66BE3">
        <w:rPr>
          <w:rFonts w:ascii="Arial" w:eastAsia="宋体" w:hAnsi="Arial" w:cs="Arial"/>
          <w:sz w:val="20"/>
          <w:szCs w:val="20"/>
          <w:lang w:eastAsia="zh-CN"/>
        </w:rPr>
        <w:t>公共健康</w:t>
      </w:r>
      <w:r w:rsidRPr="00B66BE3">
        <w:rPr>
          <w:rFonts w:ascii="Arial" w:eastAsia="宋体" w:hAnsi="Arial" w:cs="Arial"/>
          <w:sz w:val="20"/>
          <w:szCs w:val="20"/>
          <w:lang w:eastAsia="zh-CN"/>
        </w:rPr>
        <w:t>紧急情况。基于该测定，并根据</w:t>
      </w:r>
      <w:r w:rsidRPr="00B66BE3">
        <w:rPr>
          <w:rFonts w:ascii="Arial" w:eastAsia="宋体" w:hAnsi="Arial" w:cs="Arial"/>
          <w:sz w:val="20"/>
          <w:szCs w:val="20"/>
          <w:lang w:eastAsia="zh-CN"/>
        </w:rPr>
        <w:t>FD</w:t>
      </w:r>
      <w:r w:rsidRPr="00B66BE3">
        <w:rPr>
          <w:rFonts w:ascii="Arial" w:eastAsia="宋体" w:hAnsi="Arial" w:cs="Arial"/>
          <w:sz w:val="20"/>
          <w:szCs w:val="20"/>
          <w:lang w:eastAsia="zh-CN"/>
        </w:rPr>
        <w:t>＆</w:t>
      </w:r>
      <w:r w:rsidRPr="00B66BE3">
        <w:rPr>
          <w:rFonts w:ascii="Arial" w:eastAsia="宋体" w:hAnsi="Arial" w:cs="Arial"/>
          <w:sz w:val="20"/>
          <w:szCs w:val="20"/>
          <w:lang w:eastAsia="zh-CN"/>
        </w:rPr>
        <w:t>C</w:t>
      </w:r>
      <w:r w:rsidRPr="00B66BE3">
        <w:rPr>
          <w:rFonts w:ascii="Arial" w:eastAsia="宋体" w:hAnsi="Arial" w:cs="Arial"/>
          <w:sz w:val="20"/>
          <w:szCs w:val="20"/>
          <w:lang w:eastAsia="zh-CN"/>
        </w:rPr>
        <w:t>法案的</w:t>
      </w:r>
      <w:r w:rsidRPr="00B66BE3">
        <w:rPr>
          <w:rFonts w:ascii="Arial" w:eastAsia="宋体" w:hAnsi="Arial" w:cs="Arial"/>
          <w:sz w:val="20"/>
          <w:szCs w:val="20"/>
          <w:lang w:eastAsia="zh-CN"/>
        </w:rPr>
        <w:t>§</w:t>
      </w:r>
      <w:r w:rsidRPr="00B66BE3">
        <w:rPr>
          <w:rFonts w:ascii="Arial" w:eastAsia="宋体" w:hAnsi="Arial" w:cs="Arial"/>
          <w:spacing w:val="-3"/>
          <w:sz w:val="20"/>
          <w:szCs w:val="20"/>
          <w:lang w:eastAsia="zh-CN"/>
        </w:rPr>
        <w:t xml:space="preserve"> </w:t>
      </w:r>
      <w:r w:rsidRPr="00B66BE3">
        <w:rPr>
          <w:rFonts w:ascii="Arial" w:eastAsia="宋体" w:hAnsi="Arial" w:cs="Arial"/>
          <w:sz w:val="20"/>
          <w:szCs w:val="20"/>
          <w:lang w:eastAsia="zh-CN"/>
        </w:rPr>
        <w:t>564</w:t>
      </w:r>
      <w:r w:rsidR="005E0E31" w:rsidRPr="00B66BE3">
        <w:rPr>
          <w:rFonts w:ascii="Arial" w:eastAsia="宋体" w:hAnsi="Arial" w:cs="Arial"/>
          <w:sz w:val="20"/>
          <w:szCs w:val="20"/>
          <w:lang w:eastAsia="zh-CN"/>
        </w:rPr>
        <w:t>（</w:t>
      </w:r>
      <w:r w:rsidRPr="00B66BE3">
        <w:rPr>
          <w:rFonts w:ascii="Arial" w:eastAsia="宋体" w:hAnsi="Arial" w:cs="Arial"/>
          <w:sz w:val="20"/>
          <w:szCs w:val="20"/>
          <w:lang w:eastAsia="zh-CN"/>
        </w:rPr>
        <w:t>b</w:t>
      </w:r>
      <w:r w:rsidR="005E0E31" w:rsidRPr="00B66BE3">
        <w:rPr>
          <w:rFonts w:ascii="Arial" w:eastAsia="宋体" w:hAnsi="Arial" w:cs="Arial"/>
          <w:sz w:val="20"/>
          <w:szCs w:val="20"/>
          <w:lang w:eastAsia="zh-CN"/>
        </w:rPr>
        <w:t>）</w:t>
      </w:r>
      <w:r w:rsidRPr="00B66BE3">
        <w:rPr>
          <w:rFonts w:ascii="Arial" w:eastAsia="宋体" w:hAnsi="Arial" w:cs="Arial"/>
          <w:sz w:val="20"/>
          <w:szCs w:val="20"/>
          <w:lang w:eastAsia="zh-CN"/>
        </w:rPr>
        <w:t>（</w:t>
      </w:r>
      <w:r w:rsidRPr="00B66BE3">
        <w:rPr>
          <w:rFonts w:ascii="Arial" w:eastAsia="宋体" w:hAnsi="Arial" w:cs="Arial"/>
          <w:sz w:val="20"/>
          <w:szCs w:val="20"/>
          <w:lang w:eastAsia="zh-CN"/>
        </w:rPr>
        <w:t>21 USC 360bbb-3</w:t>
      </w:r>
      <w:r w:rsidRPr="00B66BE3">
        <w:rPr>
          <w:rFonts w:ascii="Arial" w:eastAsia="宋体" w:hAnsi="Arial" w:cs="Arial"/>
          <w:sz w:val="20"/>
          <w:szCs w:val="20"/>
          <w:lang w:eastAsia="zh-CN"/>
        </w:rPr>
        <w:t>（</w:t>
      </w:r>
      <w:r w:rsidRPr="00B66BE3">
        <w:rPr>
          <w:rFonts w:ascii="Arial" w:eastAsia="宋体" w:hAnsi="Arial" w:cs="Arial"/>
          <w:sz w:val="20"/>
          <w:szCs w:val="20"/>
          <w:lang w:eastAsia="zh-CN"/>
        </w:rPr>
        <w:t>b</w:t>
      </w:r>
      <w:r w:rsidRPr="00B66BE3">
        <w:rPr>
          <w:rFonts w:ascii="Arial" w:eastAsia="宋体" w:hAnsi="Arial" w:cs="Arial"/>
          <w:sz w:val="20"/>
          <w:szCs w:val="20"/>
          <w:lang w:eastAsia="zh-CN"/>
        </w:rPr>
        <w:t>）），副部长宣布出现紧急情况并授权用于检测</w:t>
      </w:r>
      <w:r w:rsidR="00EF43F3" w:rsidRPr="00B66BE3">
        <w:rPr>
          <w:rFonts w:ascii="Arial" w:eastAsia="宋体" w:hAnsi="Arial" w:cs="Arial"/>
          <w:sz w:val="20"/>
          <w:szCs w:val="20"/>
          <w:lang w:eastAsia="zh-CN"/>
        </w:rPr>
        <w:t>甲型猪流感</w:t>
      </w:r>
      <w:r w:rsidRPr="00B66BE3">
        <w:rPr>
          <w:rFonts w:ascii="Arial" w:eastAsia="宋体" w:hAnsi="Arial" w:cs="Arial"/>
          <w:sz w:val="20"/>
          <w:szCs w:val="20"/>
          <w:lang w:eastAsia="zh-CN"/>
        </w:rPr>
        <w:t>的某些体外诊断器械的紧急使用授权。</w:t>
      </w:r>
    </w:p>
    <w:p w:rsidR="00916CD1" w:rsidRPr="00B66BE3" w:rsidRDefault="00916CD1" w:rsidP="00D13C63">
      <w:pPr>
        <w:snapToGrid w:val="0"/>
        <w:spacing w:line="300" w:lineRule="auto"/>
        <w:jc w:val="both"/>
        <w:rPr>
          <w:rFonts w:ascii="Arial" w:eastAsia="宋体" w:hAnsi="Arial" w:cs="Arial"/>
          <w:sz w:val="20"/>
          <w:szCs w:val="20"/>
          <w:lang w:eastAsia="zh-CN"/>
        </w:rPr>
        <w:sectPr w:rsidR="00916CD1" w:rsidRPr="00B66BE3">
          <w:pgSz w:w="12240" w:h="15840"/>
          <w:pgMar w:top="980" w:right="1520" w:bottom="960" w:left="1520" w:header="750" w:footer="767" w:gutter="0"/>
          <w:cols w:space="720"/>
        </w:sectPr>
      </w:pPr>
    </w:p>
    <w:p w:rsidR="00916CD1" w:rsidRPr="00232C82" w:rsidRDefault="005554B3" w:rsidP="00D13C63">
      <w:pPr>
        <w:pStyle w:val="1"/>
        <w:numPr>
          <w:ilvl w:val="1"/>
          <w:numId w:val="1"/>
        </w:numPr>
        <w:tabs>
          <w:tab w:val="left" w:pos="840"/>
        </w:tabs>
        <w:snapToGrid w:val="0"/>
        <w:spacing w:before="220" w:line="300" w:lineRule="auto"/>
        <w:ind w:left="0"/>
        <w:jc w:val="both"/>
        <w:rPr>
          <w:rFonts w:ascii="Arial" w:eastAsia="宋体" w:hAnsi="Arial" w:cs="Arial"/>
          <w:bCs w:val="0"/>
        </w:rPr>
      </w:pPr>
      <w:bookmarkStart w:id="14" w:name="_bookmark3"/>
      <w:bookmarkStart w:id="15" w:name="2._Scope"/>
      <w:bookmarkStart w:id="16" w:name="_Toc479606488"/>
      <w:bookmarkEnd w:id="14"/>
      <w:bookmarkEnd w:id="15"/>
      <w:r w:rsidRPr="00232C82">
        <w:rPr>
          <w:rFonts w:ascii="Arial" w:eastAsia="宋体" w:hAnsi="Arial" w:cs="Arial"/>
          <w:bCs w:val="0"/>
          <w:lang w:eastAsia="zh-CN"/>
        </w:rPr>
        <w:lastRenderedPageBreak/>
        <w:t>范围</w:t>
      </w:r>
      <w:bookmarkEnd w:id="16"/>
    </w:p>
    <w:p w:rsidR="00916CD1" w:rsidRPr="00B66BE3" w:rsidRDefault="005554B3" w:rsidP="00D13C63">
      <w:pPr>
        <w:pStyle w:val="a3"/>
        <w:snapToGrid w:val="0"/>
        <w:spacing w:before="276" w:line="300" w:lineRule="auto"/>
        <w:ind w:left="0"/>
        <w:jc w:val="both"/>
        <w:rPr>
          <w:rFonts w:ascii="Arial" w:eastAsia="宋体" w:hAnsi="Arial" w:cs="Arial"/>
          <w:lang w:eastAsia="zh-CN"/>
        </w:rPr>
      </w:pPr>
      <w:r w:rsidRPr="00B66BE3">
        <w:rPr>
          <w:rFonts w:ascii="Arial" w:eastAsia="宋体" w:hAnsi="Arial" w:cs="Arial"/>
          <w:lang w:eastAsia="zh-CN"/>
        </w:rPr>
        <w:t>本文件适用于</w:t>
      </w:r>
      <w:r w:rsidRPr="00B66BE3">
        <w:rPr>
          <w:rFonts w:ascii="Arial" w:eastAsia="宋体" w:hAnsi="Arial" w:cs="Arial"/>
          <w:lang w:eastAsia="zh-CN"/>
        </w:rPr>
        <w:t>2009 H1N1</w:t>
      </w:r>
      <w:r w:rsidRPr="00B66BE3">
        <w:rPr>
          <w:rFonts w:ascii="Arial" w:eastAsia="宋体" w:hAnsi="Arial" w:cs="Arial"/>
          <w:lang w:eastAsia="zh-CN"/>
        </w:rPr>
        <w:t>试验，此时，根据有关</w:t>
      </w:r>
      <w:r w:rsidRPr="00B66BE3">
        <w:rPr>
          <w:rFonts w:ascii="Arial" w:eastAsia="宋体" w:hAnsi="Arial" w:cs="Arial"/>
          <w:lang w:eastAsia="zh-CN"/>
        </w:rPr>
        <w:t>2009 H1N1</w:t>
      </w:r>
      <w:r w:rsidRPr="00B66BE3">
        <w:rPr>
          <w:rFonts w:ascii="Arial" w:eastAsia="宋体" w:hAnsi="Arial" w:cs="Arial"/>
          <w:lang w:eastAsia="zh-CN"/>
        </w:rPr>
        <w:t>流感（</w:t>
      </w:r>
      <w:r w:rsidRPr="00B66BE3">
        <w:rPr>
          <w:rFonts w:ascii="Arial" w:eastAsia="宋体" w:hAnsi="Arial" w:cs="Arial"/>
          <w:lang w:eastAsia="zh-CN"/>
        </w:rPr>
        <w:t>H1N1</w:t>
      </w:r>
      <w:r w:rsidRPr="00B66BE3">
        <w:rPr>
          <w:rFonts w:ascii="Arial" w:eastAsia="宋体" w:hAnsi="Arial" w:cs="Arial"/>
          <w:lang w:eastAsia="zh-CN"/>
        </w:rPr>
        <w:t>）的</w:t>
      </w:r>
      <w:r w:rsidRPr="00B66BE3">
        <w:rPr>
          <w:rFonts w:ascii="Arial" w:eastAsia="宋体" w:hAnsi="Arial" w:cs="Arial"/>
          <w:lang w:eastAsia="zh-CN"/>
        </w:rPr>
        <w:t>FD</w:t>
      </w:r>
      <w:r w:rsidRPr="00B66BE3">
        <w:rPr>
          <w:rFonts w:ascii="Arial" w:eastAsia="宋体" w:hAnsi="Arial" w:cs="Arial"/>
          <w:lang w:eastAsia="zh-CN"/>
        </w:rPr>
        <w:t>＆</w:t>
      </w:r>
      <w:r w:rsidRPr="00B66BE3">
        <w:rPr>
          <w:rFonts w:ascii="Arial" w:eastAsia="宋体" w:hAnsi="Arial" w:cs="Arial"/>
          <w:lang w:eastAsia="zh-CN"/>
        </w:rPr>
        <w:t>C</w:t>
      </w:r>
      <w:r w:rsidRPr="00B66BE3">
        <w:rPr>
          <w:rFonts w:ascii="Arial" w:eastAsia="宋体" w:hAnsi="Arial" w:cs="Arial"/>
          <w:lang w:eastAsia="zh-CN"/>
        </w:rPr>
        <w:t>法案的</w:t>
      </w:r>
      <w:r w:rsidRPr="00B66BE3">
        <w:rPr>
          <w:rFonts w:ascii="Arial" w:eastAsia="宋体" w:hAnsi="Arial" w:cs="Arial"/>
          <w:lang w:eastAsia="zh-CN"/>
        </w:rPr>
        <w:t>§ 564</w:t>
      </w:r>
      <w:r w:rsidR="005E0E31" w:rsidRPr="00B66BE3">
        <w:rPr>
          <w:rFonts w:ascii="Arial" w:eastAsia="宋体" w:hAnsi="Arial" w:cs="Arial"/>
          <w:lang w:eastAsia="zh-CN"/>
        </w:rPr>
        <w:t>（</w:t>
      </w:r>
      <w:r w:rsidRPr="00B66BE3">
        <w:rPr>
          <w:rFonts w:ascii="Arial" w:eastAsia="宋体" w:hAnsi="Arial" w:cs="Arial"/>
          <w:lang w:eastAsia="zh-CN"/>
        </w:rPr>
        <w:t>b</w:t>
      </w:r>
      <w:r w:rsidR="005E0E31" w:rsidRPr="00B66BE3">
        <w:rPr>
          <w:rFonts w:ascii="Arial" w:eastAsia="宋体" w:hAnsi="Arial" w:cs="Arial"/>
          <w:lang w:eastAsia="zh-CN"/>
        </w:rPr>
        <w:t>）</w:t>
      </w:r>
      <w:r w:rsidRPr="00B66BE3">
        <w:rPr>
          <w:rFonts w:ascii="Arial" w:eastAsia="宋体" w:hAnsi="Arial" w:cs="Arial"/>
          <w:lang w:eastAsia="zh-CN"/>
        </w:rPr>
        <w:t>的紧急情况声明生效。有关紧急情况声明终止，请参见</w:t>
      </w:r>
      <w:r w:rsidRPr="00B66BE3">
        <w:rPr>
          <w:rFonts w:ascii="Arial" w:eastAsia="宋体" w:hAnsi="Arial" w:cs="Arial"/>
          <w:lang w:eastAsia="zh-CN"/>
        </w:rPr>
        <w:t>21U.S.C. 360bbb-3</w:t>
      </w:r>
      <w:r w:rsidRPr="00B66BE3">
        <w:rPr>
          <w:rFonts w:ascii="Arial" w:eastAsia="宋体" w:hAnsi="Arial" w:cs="Arial"/>
          <w:lang w:eastAsia="zh-CN"/>
        </w:rPr>
        <w:t>（</w:t>
      </w:r>
      <w:r w:rsidRPr="00B66BE3">
        <w:rPr>
          <w:rFonts w:ascii="Arial" w:eastAsia="宋体" w:hAnsi="Arial" w:cs="Arial"/>
          <w:lang w:eastAsia="zh-CN"/>
        </w:rPr>
        <w:t>b</w:t>
      </w:r>
      <w:r w:rsidRPr="00B66BE3">
        <w:rPr>
          <w:rFonts w:ascii="Arial" w:eastAsia="宋体" w:hAnsi="Arial" w:cs="Arial"/>
          <w:lang w:eastAsia="zh-CN"/>
        </w:rPr>
        <w:t>）（</w:t>
      </w:r>
      <w:r w:rsidRPr="00B66BE3">
        <w:rPr>
          <w:rFonts w:ascii="Arial" w:eastAsia="宋体" w:hAnsi="Arial" w:cs="Arial"/>
          <w:lang w:eastAsia="zh-CN"/>
        </w:rPr>
        <w:t>2</w:t>
      </w:r>
      <w:r w:rsidRPr="00B66BE3">
        <w:rPr>
          <w:rFonts w:ascii="Arial" w:eastAsia="宋体" w:hAnsi="Arial" w:cs="Arial"/>
          <w:lang w:eastAsia="zh-CN"/>
        </w:rPr>
        <w:t>）</w:t>
      </w:r>
      <w:r w:rsidR="00B67380" w:rsidRPr="00B66BE3">
        <w:rPr>
          <w:rFonts w:ascii="Arial" w:eastAsia="宋体" w:hAnsi="Arial" w:cs="Arial"/>
          <w:lang w:eastAsia="zh-CN"/>
        </w:rPr>
        <w:t>。</w:t>
      </w:r>
      <w:r w:rsidR="00EF43F3" w:rsidRPr="00B66BE3">
        <w:rPr>
          <w:rFonts w:ascii="Arial" w:eastAsia="宋体" w:hAnsi="Arial" w:cs="Arial"/>
          <w:lang w:eastAsia="zh-CN"/>
        </w:rPr>
        <w:t>食品药品监督管理局</w:t>
      </w:r>
      <w:r w:rsidRPr="00B66BE3">
        <w:rPr>
          <w:rFonts w:ascii="Arial" w:eastAsia="宋体" w:hAnsi="Arial" w:cs="Arial"/>
          <w:lang w:eastAsia="zh-CN"/>
        </w:rPr>
        <w:t>拟根据本审查机构的良好指南规范法规（</w:t>
      </w:r>
      <w:r w:rsidRPr="00B66BE3">
        <w:rPr>
          <w:rFonts w:ascii="Arial" w:eastAsia="宋体" w:hAnsi="Arial" w:cs="Arial"/>
          <w:lang w:eastAsia="zh-CN"/>
        </w:rPr>
        <w:t>21 CFR 10.115</w:t>
      </w:r>
      <w:r w:rsidRPr="00B66BE3">
        <w:rPr>
          <w:rFonts w:ascii="Arial" w:eastAsia="宋体" w:hAnsi="Arial" w:cs="Arial"/>
          <w:lang w:eastAsia="zh-CN"/>
        </w:rPr>
        <w:t>）发布此</w:t>
      </w:r>
      <w:r w:rsidRPr="00B66BE3">
        <w:rPr>
          <w:rFonts w:ascii="Arial" w:eastAsia="宋体" w:hAnsi="Arial" w:cs="Arial"/>
          <w:lang w:eastAsia="zh-CN"/>
        </w:rPr>
        <w:t>1</w:t>
      </w:r>
      <w:r w:rsidRPr="00B66BE3">
        <w:rPr>
          <w:rFonts w:ascii="Arial" w:eastAsia="宋体" w:hAnsi="Arial" w:cs="Arial"/>
          <w:lang w:eastAsia="zh-CN"/>
        </w:rPr>
        <w:t>级指导以便立即实施</w:t>
      </w:r>
      <w:r w:rsidR="00B67380" w:rsidRPr="00B66BE3">
        <w:rPr>
          <w:rFonts w:ascii="Arial" w:eastAsia="宋体" w:hAnsi="Arial" w:cs="Arial"/>
          <w:lang w:eastAsia="zh-CN"/>
        </w:rPr>
        <w:t>。</w:t>
      </w:r>
      <w:r w:rsidR="00EF43F3" w:rsidRPr="00B66BE3">
        <w:rPr>
          <w:rFonts w:ascii="Arial" w:eastAsia="宋体" w:hAnsi="Arial" w:cs="Arial"/>
          <w:lang w:eastAsia="zh-CN"/>
        </w:rPr>
        <w:t>食品药品监督管理局</w:t>
      </w:r>
      <w:r w:rsidRPr="00B66BE3">
        <w:rPr>
          <w:rFonts w:ascii="Arial" w:eastAsia="宋体" w:hAnsi="Arial" w:cs="Arial"/>
          <w:lang w:eastAsia="zh-CN"/>
        </w:rPr>
        <w:t>已经确定先前的公众参与不可行或不适当（</w:t>
      </w:r>
      <w:r w:rsidRPr="00B66BE3">
        <w:rPr>
          <w:rFonts w:ascii="Arial" w:eastAsia="宋体" w:hAnsi="Arial" w:cs="Arial"/>
          <w:lang w:eastAsia="zh-CN"/>
        </w:rPr>
        <w:t>21 CFR 10.115</w:t>
      </w:r>
      <w:r w:rsidRPr="00B66BE3">
        <w:rPr>
          <w:rFonts w:ascii="Arial" w:eastAsia="宋体" w:hAnsi="Arial" w:cs="Arial"/>
          <w:lang w:eastAsia="zh-CN"/>
        </w:rPr>
        <w:t>（</w:t>
      </w:r>
      <w:r w:rsidRPr="00B66BE3">
        <w:rPr>
          <w:rFonts w:ascii="Arial" w:eastAsia="宋体" w:hAnsi="Arial" w:cs="Arial"/>
          <w:lang w:eastAsia="zh-CN"/>
        </w:rPr>
        <w:t>g</w:t>
      </w:r>
      <w:r w:rsidRPr="00B66BE3">
        <w:rPr>
          <w:rFonts w:ascii="Arial" w:eastAsia="宋体" w:hAnsi="Arial" w:cs="Arial"/>
          <w:lang w:eastAsia="zh-CN"/>
        </w:rPr>
        <w:t>）（</w:t>
      </w:r>
      <w:r w:rsidRPr="00B66BE3">
        <w:rPr>
          <w:rFonts w:ascii="Arial" w:eastAsia="宋体" w:hAnsi="Arial" w:cs="Arial"/>
          <w:lang w:eastAsia="zh-CN"/>
        </w:rPr>
        <w:t>2</w:t>
      </w:r>
      <w:r w:rsidRPr="00B66BE3">
        <w:rPr>
          <w:rFonts w:ascii="Arial" w:eastAsia="宋体" w:hAnsi="Arial" w:cs="Arial"/>
          <w:lang w:eastAsia="zh-CN"/>
        </w:rPr>
        <w:t>）），因为本审查机构必须立即采取行动，以在有关</w:t>
      </w:r>
      <w:r w:rsidRPr="00B66BE3">
        <w:rPr>
          <w:rFonts w:ascii="Arial" w:eastAsia="宋体" w:hAnsi="Arial" w:cs="Arial"/>
          <w:lang w:eastAsia="zh-CN"/>
        </w:rPr>
        <w:t>2009 H1N1</w:t>
      </w:r>
      <w:r w:rsidRPr="00B66BE3">
        <w:rPr>
          <w:rFonts w:ascii="Arial" w:eastAsia="宋体" w:hAnsi="Arial" w:cs="Arial"/>
          <w:lang w:eastAsia="zh-CN"/>
        </w:rPr>
        <w:t>流感的声明紧急情况期间保护公众健康。本指南代表了</w:t>
      </w:r>
      <w:r w:rsidR="00EF43F3" w:rsidRPr="00B66BE3">
        <w:rPr>
          <w:rFonts w:ascii="Arial" w:eastAsia="宋体" w:hAnsi="Arial" w:cs="Arial"/>
          <w:lang w:eastAsia="zh-CN"/>
        </w:rPr>
        <w:t>食品药品监督管理局</w:t>
      </w:r>
      <w:r w:rsidRPr="00B66BE3">
        <w:rPr>
          <w:rFonts w:ascii="Arial" w:eastAsia="宋体" w:hAnsi="Arial" w:cs="Arial"/>
          <w:lang w:eastAsia="zh-CN"/>
        </w:rPr>
        <w:t>在</w:t>
      </w:r>
      <w:r w:rsidRPr="00B66BE3">
        <w:rPr>
          <w:rFonts w:ascii="Arial" w:eastAsia="宋体" w:hAnsi="Arial" w:cs="Arial"/>
          <w:lang w:eastAsia="zh-CN"/>
        </w:rPr>
        <w:t>2009 H1N1</w:t>
      </w:r>
      <w:r w:rsidRPr="00B66BE3">
        <w:rPr>
          <w:rFonts w:ascii="Arial" w:eastAsia="宋体" w:hAnsi="Arial" w:cs="Arial"/>
          <w:lang w:eastAsia="zh-CN"/>
        </w:rPr>
        <w:t>试验（其中，这些试验已经在指南发布当天已用于临床使用）以及任何新</w:t>
      </w:r>
      <w:r w:rsidRPr="00B66BE3">
        <w:rPr>
          <w:rFonts w:ascii="Arial" w:eastAsia="宋体" w:hAnsi="Arial" w:cs="Arial"/>
          <w:lang w:eastAsia="zh-CN"/>
        </w:rPr>
        <w:t>2009 H1N1</w:t>
      </w:r>
      <w:r w:rsidRPr="00B66BE3">
        <w:rPr>
          <w:rFonts w:ascii="Arial" w:eastAsia="宋体" w:hAnsi="Arial" w:cs="Arial"/>
          <w:lang w:eastAsia="zh-CN"/>
        </w:rPr>
        <w:t>试验方面的政策</w:t>
      </w:r>
      <w:r w:rsidR="00B67380" w:rsidRPr="00B66BE3">
        <w:rPr>
          <w:rFonts w:ascii="Arial" w:eastAsia="宋体" w:hAnsi="Arial" w:cs="Arial"/>
          <w:lang w:eastAsia="zh-CN"/>
        </w:rPr>
        <w:t>。</w:t>
      </w:r>
      <w:r w:rsidRPr="00B66BE3">
        <w:rPr>
          <w:rFonts w:ascii="Arial" w:eastAsia="宋体" w:hAnsi="Arial" w:cs="Arial"/>
          <w:lang w:eastAsia="zh-CN"/>
        </w:rPr>
        <w:t>本指导性文件中包含的信息应有助于希望提交此类</w:t>
      </w:r>
      <w:r w:rsidR="001E3775" w:rsidRPr="00B66BE3">
        <w:rPr>
          <w:rFonts w:ascii="Arial" w:eastAsia="宋体" w:hAnsi="Arial" w:cs="Arial"/>
          <w:lang w:eastAsia="zh-CN"/>
        </w:rPr>
        <w:t>申请</w:t>
      </w:r>
      <w:r w:rsidRPr="00B66BE3">
        <w:rPr>
          <w:rFonts w:ascii="Arial" w:eastAsia="宋体" w:hAnsi="Arial" w:cs="Arial"/>
          <w:lang w:eastAsia="zh-CN"/>
        </w:rPr>
        <w:t>的制造商就</w:t>
      </w:r>
      <w:r w:rsidRPr="00B66BE3">
        <w:rPr>
          <w:rFonts w:ascii="Arial" w:eastAsia="宋体" w:hAnsi="Arial" w:cs="Arial"/>
          <w:lang w:eastAsia="zh-CN"/>
        </w:rPr>
        <w:t xml:space="preserve"> 2009 H1N1</w:t>
      </w:r>
      <w:r w:rsidRPr="00B66BE3">
        <w:rPr>
          <w:rFonts w:ascii="Arial" w:eastAsia="宋体" w:hAnsi="Arial" w:cs="Arial"/>
          <w:lang w:eastAsia="zh-CN"/>
        </w:rPr>
        <w:t>试验向</w:t>
      </w:r>
      <w:r w:rsidR="00EF43F3" w:rsidRPr="00B66BE3">
        <w:rPr>
          <w:rFonts w:ascii="Arial" w:eastAsia="宋体" w:hAnsi="Arial" w:cs="Arial"/>
          <w:lang w:eastAsia="zh-CN"/>
        </w:rPr>
        <w:t>食品药品监督管理局</w:t>
      </w:r>
      <w:r w:rsidRPr="00B66BE3">
        <w:rPr>
          <w:rFonts w:ascii="Arial" w:eastAsia="宋体" w:hAnsi="Arial" w:cs="Arial"/>
          <w:lang w:eastAsia="zh-CN"/>
        </w:rPr>
        <w:t>提交</w:t>
      </w:r>
      <w:r w:rsidRPr="00B66BE3">
        <w:rPr>
          <w:rFonts w:ascii="Arial" w:eastAsia="宋体" w:hAnsi="Arial" w:cs="Arial"/>
          <w:lang w:eastAsia="zh-CN"/>
        </w:rPr>
        <w:t>EUA</w:t>
      </w:r>
      <w:r w:rsidRPr="00B66BE3">
        <w:rPr>
          <w:rFonts w:ascii="Arial" w:eastAsia="宋体" w:hAnsi="Arial" w:cs="Arial"/>
          <w:lang w:eastAsia="zh-CN"/>
        </w:rPr>
        <w:t>申请。</w:t>
      </w:r>
    </w:p>
    <w:p w:rsidR="00916CD1" w:rsidRPr="00B66BE3" w:rsidRDefault="00916CD1" w:rsidP="00D13C63">
      <w:pPr>
        <w:snapToGrid w:val="0"/>
        <w:spacing w:before="7" w:line="300" w:lineRule="auto"/>
        <w:jc w:val="both"/>
        <w:rPr>
          <w:rFonts w:ascii="Arial" w:eastAsia="宋体" w:hAnsi="Arial" w:cs="Arial"/>
          <w:sz w:val="24"/>
          <w:szCs w:val="24"/>
          <w:lang w:eastAsia="zh-CN"/>
        </w:rPr>
      </w:pPr>
    </w:p>
    <w:p w:rsidR="00916CD1" w:rsidRPr="00232C82" w:rsidRDefault="005554B3" w:rsidP="00D13C63">
      <w:pPr>
        <w:pStyle w:val="1"/>
        <w:numPr>
          <w:ilvl w:val="1"/>
          <w:numId w:val="1"/>
        </w:numPr>
        <w:tabs>
          <w:tab w:val="left" w:pos="840"/>
        </w:tabs>
        <w:snapToGrid w:val="0"/>
        <w:spacing w:line="300" w:lineRule="auto"/>
        <w:ind w:left="0"/>
        <w:jc w:val="both"/>
        <w:rPr>
          <w:rFonts w:ascii="Arial" w:eastAsia="宋体" w:hAnsi="Arial" w:cs="Arial"/>
          <w:bCs w:val="0"/>
        </w:rPr>
      </w:pPr>
      <w:bookmarkStart w:id="17" w:name="3._Background"/>
      <w:bookmarkStart w:id="18" w:name="_Toc479606489"/>
      <w:bookmarkEnd w:id="17"/>
      <w:r w:rsidRPr="00232C82">
        <w:rPr>
          <w:rFonts w:ascii="Arial" w:eastAsia="宋体" w:hAnsi="Arial" w:cs="Arial"/>
          <w:bCs w:val="0"/>
          <w:lang w:eastAsia="zh-CN"/>
        </w:rPr>
        <w:t>背景</w:t>
      </w:r>
      <w:bookmarkEnd w:id="18"/>
    </w:p>
    <w:p w:rsidR="00916CD1" w:rsidRPr="00B66BE3" w:rsidRDefault="005554B3" w:rsidP="00D13C63">
      <w:pPr>
        <w:pStyle w:val="a3"/>
        <w:snapToGrid w:val="0"/>
        <w:spacing w:line="300" w:lineRule="auto"/>
        <w:ind w:left="0"/>
        <w:jc w:val="both"/>
        <w:rPr>
          <w:rFonts w:ascii="Arial" w:eastAsia="宋体" w:hAnsi="Arial" w:cs="Arial"/>
          <w:lang w:eastAsia="zh-CN"/>
        </w:rPr>
      </w:pPr>
      <w:r w:rsidRPr="00B66BE3">
        <w:rPr>
          <w:rFonts w:ascii="Arial" w:eastAsia="宋体" w:hAnsi="Arial" w:cs="Arial"/>
          <w:lang w:eastAsia="zh-CN"/>
        </w:rPr>
        <w:t>器械的定义在</w:t>
      </w:r>
      <w:r w:rsidRPr="00B66BE3">
        <w:rPr>
          <w:rFonts w:ascii="Arial" w:eastAsia="宋体" w:hAnsi="Arial" w:cs="Arial"/>
          <w:lang w:eastAsia="zh-CN"/>
        </w:rPr>
        <w:t>FD</w:t>
      </w:r>
      <w:r w:rsidRPr="00B66BE3">
        <w:rPr>
          <w:rFonts w:ascii="Arial" w:eastAsia="宋体" w:hAnsi="Arial" w:cs="Arial"/>
          <w:lang w:eastAsia="zh-CN"/>
        </w:rPr>
        <w:t>＆</w:t>
      </w:r>
      <w:r w:rsidRPr="00B66BE3">
        <w:rPr>
          <w:rFonts w:ascii="Arial" w:eastAsia="宋体" w:hAnsi="Arial" w:cs="Arial"/>
          <w:lang w:eastAsia="zh-CN"/>
        </w:rPr>
        <w:t>C</w:t>
      </w:r>
      <w:r w:rsidRPr="00B66BE3">
        <w:rPr>
          <w:rFonts w:ascii="Arial" w:eastAsia="宋体" w:hAnsi="Arial" w:cs="Arial"/>
          <w:lang w:eastAsia="zh-CN"/>
        </w:rPr>
        <w:t>法案第</w:t>
      </w:r>
      <w:r w:rsidRPr="00B66BE3">
        <w:rPr>
          <w:rFonts w:ascii="Arial" w:eastAsia="宋体" w:hAnsi="Arial" w:cs="Arial"/>
          <w:lang w:eastAsia="zh-CN"/>
        </w:rPr>
        <w:t>201</w:t>
      </w:r>
      <w:r w:rsidRPr="00B66BE3">
        <w:rPr>
          <w:rFonts w:ascii="Arial" w:eastAsia="宋体" w:hAnsi="Arial" w:cs="Arial"/>
          <w:lang w:eastAsia="zh-CN"/>
        </w:rPr>
        <w:t>（</w:t>
      </w:r>
      <w:r w:rsidRPr="00B66BE3">
        <w:rPr>
          <w:rFonts w:ascii="Arial" w:eastAsia="宋体" w:hAnsi="Arial" w:cs="Arial"/>
          <w:lang w:eastAsia="zh-CN"/>
        </w:rPr>
        <w:t>h</w:t>
      </w:r>
      <w:r w:rsidRPr="00B66BE3">
        <w:rPr>
          <w:rFonts w:ascii="Arial" w:eastAsia="宋体" w:hAnsi="Arial" w:cs="Arial"/>
          <w:lang w:eastAsia="zh-CN"/>
        </w:rPr>
        <w:t>）节中规定。其在相关部分中提供：</w:t>
      </w:r>
      <w:r w:rsidR="00EF43F3" w:rsidRPr="00B66BE3">
        <w:rPr>
          <w:rFonts w:ascii="Arial" w:eastAsia="宋体" w:hAnsi="Arial" w:cs="Arial"/>
          <w:lang w:eastAsia="zh-CN"/>
        </w:rPr>
        <w:t>“</w:t>
      </w:r>
      <w:r w:rsidRPr="00B66BE3">
        <w:rPr>
          <w:rFonts w:ascii="Arial" w:eastAsia="宋体" w:hAnsi="Arial" w:cs="Arial"/>
          <w:lang w:eastAsia="zh-CN"/>
        </w:rPr>
        <w:t>术语</w:t>
      </w:r>
      <w:r w:rsidRPr="00B66BE3">
        <w:rPr>
          <w:rFonts w:ascii="Arial" w:eastAsia="宋体" w:hAnsi="Arial" w:cs="Arial"/>
          <w:lang w:eastAsia="zh-CN"/>
        </w:rPr>
        <w:t>‘</w:t>
      </w:r>
      <w:r w:rsidRPr="00B66BE3">
        <w:rPr>
          <w:rFonts w:ascii="Arial" w:eastAsia="宋体" w:hAnsi="Arial" w:cs="Arial"/>
          <w:lang w:eastAsia="zh-CN"/>
        </w:rPr>
        <w:t>装置</w:t>
      </w:r>
      <w:r w:rsidRPr="00B66BE3">
        <w:rPr>
          <w:rFonts w:ascii="Arial" w:eastAsia="宋体" w:hAnsi="Arial" w:cs="Arial"/>
          <w:lang w:eastAsia="zh-CN"/>
        </w:rPr>
        <w:t>’</w:t>
      </w:r>
      <w:r w:rsidRPr="00B66BE3">
        <w:rPr>
          <w:rFonts w:ascii="Arial" w:eastAsia="宋体" w:hAnsi="Arial" w:cs="Arial"/>
          <w:lang w:eastAsia="zh-CN"/>
        </w:rPr>
        <w:t>是指工具、仪器、器具、机器、装置、植入物、体外试剂或其它类似或相关的制品，包括任何组件、部件或附件，其旨在用于诊断疾病或其他病症，或用于治愈、减轻、治疗或预防人类或其他动物中的疾病</w:t>
      </w:r>
      <w:r w:rsidR="00EF43F3" w:rsidRPr="00B66BE3">
        <w:rPr>
          <w:rFonts w:ascii="Arial" w:eastAsia="宋体" w:hAnsi="Arial" w:cs="Arial"/>
          <w:lang w:eastAsia="zh-CN"/>
        </w:rPr>
        <w:t>”</w:t>
      </w:r>
      <w:r w:rsidRPr="00B66BE3">
        <w:rPr>
          <w:rFonts w:ascii="Arial" w:eastAsia="宋体" w:hAnsi="Arial" w:cs="Arial"/>
          <w:lang w:eastAsia="zh-CN"/>
        </w:rPr>
        <w:t>（</w:t>
      </w:r>
      <w:r w:rsidRPr="00B66BE3">
        <w:rPr>
          <w:rFonts w:ascii="Arial" w:eastAsia="宋体" w:hAnsi="Arial" w:cs="Arial"/>
          <w:lang w:eastAsia="zh-CN"/>
        </w:rPr>
        <w:t>21 U.S.C. 321</w:t>
      </w:r>
      <w:r w:rsidRPr="00B66BE3">
        <w:rPr>
          <w:rFonts w:ascii="Arial" w:eastAsia="宋体" w:hAnsi="Arial" w:cs="Arial"/>
          <w:lang w:eastAsia="zh-CN"/>
        </w:rPr>
        <w:t>（</w:t>
      </w:r>
      <w:r w:rsidRPr="00B66BE3">
        <w:rPr>
          <w:rFonts w:ascii="Arial" w:eastAsia="宋体" w:hAnsi="Arial" w:cs="Arial"/>
          <w:lang w:eastAsia="zh-CN"/>
        </w:rPr>
        <w:t>h</w:t>
      </w:r>
      <w:r w:rsidRPr="00B66BE3">
        <w:rPr>
          <w:rFonts w:ascii="Arial" w:eastAsia="宋体" w:hAnsi="Arial" w:cs="Arial"/>
          <w:lang w:eastAsia="zh-CN"/>
        </w:rPr>
        <w:t>）（</w:t>
      </w:r>
      <w:r w:rsidRPr="00B66BE3">
        <w:rPr>
          <w:rFonts w:ascii="Arial" w:eastAsia="宋体" w:hAnsi="Arial" w:cs="Arial"/>
          <w:lang w:eastAsia="zh-CN"/>
        </w:rPr>
        <w:t>2</w:t>
      </w:r>
      <w:r w:rsidRPr="00B66BE3">
        <w:rPr>
          <w:rFonts w:ascii="Arial" w:eastAsia="宋体" w:hAnsi="Arial" w:cs="Arial"/>
          <w:lang w:eastAsia="zh-CN"/>
        </w:rPr>
        <w:t>））。供人类使用的</w:t>
      </w:r>
      <w:r w:rsidRPr="00B66BE3">
        <w:rPr>
          <w:rFonts w:ascii="Arial" w:eastAsia="宋体" w:hAnsi="Arial" w:cs="Arial"/>
          <w:lang w:eastAsia="zh-CN"/>
        </w:rPr>
        <w:t>IVD</w:t>
      </w:r>
      <w:r w:rsidRPr="00B66BE3">
        <w:rPr>
          <w:rFonts w:ascii="Arial" w:eastAsia="宋体" w:hAnsi="Arial" w:cs="Arial"/>
          <w:lang w:eastAsia="zh-CN"/>
        </w:rPr>
        <w:t>产品属于器械类别，因此，其应</w:t>
      </w:r>
      <w:proofErr w:type="gramStart"/>
      <w:r w:rsidRPr="00B66BE3">
        <w:rPr>
          <w:rFonts w:ascii="Arial" w:eastAsia="宋体" w:hAnsi="Arial" w:cs="Arial"/>
          <w:lang w:eastAsia="zh-CN"/>
        </w:rPr>
        <w:t>受</w:t>
      </w:r>
      <w:r w:rsidR="00EF43F3" w:rsidRPr="00B66BE3">
        <w:rPr>
          <w:rFonts w:ascii="Arial" w:eastAsia="宋体" w:hAnsi="Arial" w:cs="Arial"/>
          <w:lang w:eastAsia="zh-CN"/>
        </w:rPr>
        <w:t>食品</w:t>
      </w:r>
      <w:proofErr w:type="gramEnd"/>
      <w:r w:rsidR="00EF43F3" w:rsidRPr="00B66BE3">
        <w:rPr>
          <w:rFonts w:ascii="Arial" w:eastAsia="宋体" w:hAnsi="Arial" w:cs="Arial"/>
          <w:lang w:eastAsia="zh-CN"/>
        </w:rPr>
        <w:t>药品监督管理局</w:t>
      </w:r>
      <w:r w:rsidRPr="00B66BE3">
        <w:rPr>
          <w:rFonts w:ascii="Arial" w:eastAsia="宋体" w:hAnsi="Arial" w:cs="Arial"/>
          <w:lang w:eastAsia="zh-CN"/>
        </w:rPr>
        <w:t>的监管。</w:t>
      </w:r>
    </w:p>
    <w:p w:rsidR="00916CD1" w:rsidRPr="00B66BE3" w:rsidRDefault="00916CD1" w:rsidP="00D13C63">
      <w:pPr>
        <w:pStyle w:val="a3"/>
        <w:snapToGrid w:val="0"/>
        <w:spacing w:line="300" w:lineRule="auto"/>
        <w:ind w:left="0"/>
        <w:jc w:val="both"/>
        <w:rPr>
          <w:rFonts w:ascii="Arial" w:eastAsia="宋体" w:hAnsi="Arial" w:cs="Arial"/>
          <w:lang w:eastAsia="zh-CN"/>
        </w:rPr>
      </w:pPr>
    </w:p>
    <w:p w:rsidR="00916CD1" w:rsidRPr="00B66BE3" w:rsidRDefault="005554B3" w:rsidP="00D13C63">
      <w:pPr>
        <w:pStyle w:val="a3"/>
        <w:snapToGrid w:val="0"/>
        <w:spacing w:line="300" w:lineRule="auto"/>
        <w:ind w:left="0"/>
        <w:jc w:val="both"/>
        <w:rPr>
          <w:rFonts w:ascii="Arial" w:eastAsia="宋体" w:hAnsi="Arial" w:cs="Arial"/>
          <w:lang w:eastAsia="zh-CN"/>
        </w:rPr>
      </w:pPr>
      <w:r w:rsidRPr="00B66BE3">
        <w:rPr>
          <w:rFonts w:ascii="Arial" w:eastAsia="宋体" w:hAnsi="Arial" w:cs="Arial"/>
          <w:lang w:eastAsia="zh-CN"/>
        </w:rPr>
        <w:t>在根据</w:t>
      </w:r>
      <w:r w:rsidRPr="00B66BE3">
        <w:rPr>
          <w:rFonts w:ascii="Arial" w:eastAsia="宋体" w:hAnsi="Arial" w:cs="Arial"/>
          <w:lang w:eastAsia="zh-CN"/>
        </w:rPr>
        <w:t>FD</w:t>
      </w:r>
      <w:r w:rsidRPr="00B66BE3">
        <w:rPr>
          <w:rFonts w:ascii="Arial" w:eastAsia="宋体" w:hAnsi="Arial" w:cs="Arial"/>
          <w:lang w:eastAsia="zh-CN"/>
        </w:rPr>
        <w:t>＆</w:t>
      </w:r>
      <w:r w:rsidRPr="00B66BE3">
        <w:rPr>
          <w:rFonts w:ascii="Arial" w:eastAsia="宋体" w:hAnsi="Arial" w:cs="Arial"/>
          <w:lang w:eastAsia="zh-CN"/>
        </w:rPr>
        <w:t>C</w:t>
      </w:r>
      <w:r w:rsidRPr="00B66BE3">
        <w:rPr>
          <w:rFonts w:ascii="Arial" w:eastAsia="宋体" w:hAnsi="Arial" w:cs="Arial"/>
          <w:lang w:eastAsia="zh-CN"/>
        </w:rPr>
        <w:t>法案第</w:t>
      </w:r>
      <w:r w:rsidRPr="00B66BE3">
        <w:rPr>
          <w:rFonts w:ascii="Arial" w:eastAsia="宋体" w:hAnsi="Arial" w:cs="Arial"/>
          <w:lang w:eastAsia="zh-CN"/>
        </w:rPr>
        <w:t>564</w:t>
      </w:r>
      <w:r w:rsidRPr="00B66BE3">
        <w:rPr>
          <w:rFonts w:ascii="Arial" w:eastAsia="宋体" w:hAnsi="Arial" w:cs="Arial"/>
          <w:lang w:eastAsia="zh-CN"/>
        </w:rPr>
        <w:t>（</w:t>
      </w:r>
      <w:r w:rsidRPr="00B66BE3">
        <w:rPr>
          <w:rFonts w:ascii="Arial" w:eastAsia="宋体" w:hAnsi="Arial" w:cs="Arial"/>
          <w:lang w:eastAsia="zh-CN"/>
        </w:rPr>
        <w:t>b</w:t>
      </w:r>
      <w:r w:rsidRPr="00B66BE3">
        <w:rPr>
          <w:rFonts w:ascii="Arial" w:eastAsia="宋体" w:hAnsi="Arial" w:cs="Arial"/>
          <w:lang w:eastAsia="zh-CN"/>
        </w:rPr>
        <w:t>）（</w:t>
      </w:r>
      <w:r w:rsidRPr="00B66BE3">
        <w:rPr>
          <w:rFonts w:ascii="Arial" w:eastAsia="宋体" w:hAnsi="Arial" w:cs="Arial"/>
          <w:lang w:eastAsia="zh-CN"/>
        </w:rPr>
        <w:t>1</w:t>
      </w:r>
      <w:r w:rsidRPr="00B66BE3">
        <w:rPr>
          <w:rFonts w:ascii="Arial" w:eastAsia="宋体" w:hAnsi="Arial" w:cs="Arial"/>
          <w:lang w:eastAsia="zh-CN"/>
        </w:rPr>
        <w:t>）</w:t>
      </w:r>
      <w:proofErr w:type="gramStart"/>
      <w:r w:rsidRPr="00B66BE3">
        <w:rPr>
          <w:rFonts w:ascii="Arial" w:eastAsia="宋体" w:hAnsi="Arial" w:cs="Arial"/>
          <w:lang w:eastAsia="zh-CN"/>
        </w:rPr>
        <w:t>节宣布</w:t>
      </w:r>
      <w:proofErr w:type="gramEnd"/>
      <w:r w:rsidRPr="00B66BE3">
        <w:rPr>
          <w:rFonts w:ascii="Arial" w:eastAsia="宋体" w:hAnsi="Arial" w:cs="Arial"/>
          <w:lang w:eastAsia="zh-CN"/>
        </w:rPr>
        <w:t>的紧急情况期间，</w:t>
      </w:r>
      <w:r w:rsidR="00ED4A95" w:rsidRPr="00B66BE3">
        <w:rPr>
          <w:rFonts w:ascii="Arial" w:eastAsia="宋体" w:hAnsi="Arial" w:cs="Arial"/>
          <w:lang w:eastAsia="zh-CN"/>
        </w:rPr>
        <w:t>公共</w:t>
      </w:r>
      <w:proofErr w:type="gramStart"/>
      <w:r w:rsidR="00ED4A95" w:rsidRPr="00B66BE3">
        <w:rPr>
          <w:rFonts w:ascii="Arial" w:eastAsia="宋体" w:hAnsi="Arial" w:cs="Arial"/>
          <w:lang w:eastAsia="zh-CN"/>
        </w:rPr>
        <w:t>健康</w:t>
      </w:r>
      <w:r w:rsidRPr="00B66BE3">
        <w:rPr>
          <w:rFonts w:ascii="Arial" w:eastAsia="宋体" w:hAnsi="Arial" w:cs="Arial"/>
          <w:lang w:eastAsia="zh-CN"/>
        </w:rPr>
        <w:t>当局</w:t>
      </w:r>
      <w:proofErr w:type="gramEnd"/>
      <w:r w:rsidRPr="00B66BE3">
        <w:rPr>
          <w:rFonts w:ascii="Arial" w:eastAsia="宋体" w:hAnsi="Arial" w:cs="Arial"/>
          <w:lang w:eastAsia="zh-CN"/>
        </w:rPr>
        <w:t>必须采取措施以准备、应对和遏制紧急情况。诊断器械是</w:t>
      </w:r>
      <w:r w:rsidR="00ED4A95" w:rsidRPr="00B66BE3">
        <w:rPr>
          <w:rFonts w:ascii="Arial" w:eastAsia="宋体" w:hAnsi="Arial" w:cs="Arial"/>
          <w:lang w:eastAsia="zh-CN"/>
        </w:rPr>
        <w:t>公共健康</w:t>
      </w:r>
      <w:r w:rsidRPr="00B66BE3">
        <w:rPr>
          <w:rFonts w:ascii="Arial" w:eastAsia="宋体" w:hAnsi="Arial" w:cs="Arial"/>
          <w:lang w:eastAsia="zh-CN"/>
        </w:rPr>
        <w:t>保护的一个关键和</w:t>
      </w:r>
      <w:r w:rsidR="00EF43F3" w:rsidRPr="00B66BE3">
        <w:rPr>
          <w:rFonts w:ascii="Arial" w:eastAsia="宋体" w:hAnsi="Arial" w:cs="Arial"/>
          <w:lang w:eastAsia="zh-CN"/>
        </w:rPr>
        <w:t>重要</w:t>
      </w:r>
      <w:r w:rsidRPr="00B66BE3">
        <w:rPr>
          <w:rFonts w:ascii="Arial" w:eastAsia="宋体" w:hAnsi="Arial" w:cs="Arial"/>
          <w:lang w:eastAsia="zh-CN"/>
        </w:rPr>
        <w:t>因素</w:t>
      </w:r>
      <w:r w:rsidR="005E0E31" w:rsidRPr="00B66BE3">
        <w:rPr>
          <w:rFonts w:ascii="Arial" w:eastAsia="宋体" w:hAnsi="Arial" w:cs="Arial"/>
          <w:lang w:eastAsia="zh-CN"/>
        </w:rPr>
        <w:t>；</w:t>
      </w:r>
      <w:r w:rsidRPr="00B66BE3">
        <w:rPr>
          <w:rFonts w:ascii="Arial" w:eastAsia="宋体" w:hAnsi="Arial" w:cs="Arial"/>
          <w:lang w:eastAsia="zh-CN"/>
        </w:rPr>
        <w:t>管理</w:t>
      </w:r>
      <w:r w:rsidR="00ED4A95" w:rsidRPr="00B66BE3">
        <w:rPr>
          <w:rFonts w:ascii="Arial" w:eastAsia="宋体" w:hAnsi="Arial" w:cs="Arial"/>
          <w:lang w:eastAsia="zh-CN"/>
        </w:rPr>
        <w:t>公共健康</w:t>
      </w:r>
      <w:r w:rsidRPr="00B66BE3">
        <w:rPr>
          <w:rFonts w:ascii="Arial" w:eastAsia="宋体" w:hAnsi="Arial" w:cs="Arial"/>
          <w:lang w:eastAsia="zh-CN"/>
        </w:rPr>
        <w:t>应急反应的人员必须确保用于诊断与紧急情况相关的疾病或病症的器械的性能。</w:t>
      </w:r>
    </w:p>
    <w:p w:rsidR="00916CD1" w:rsidRPr="00B66BE3" w:rsidRDefault="00916CD1" w:rsidP="00D13C63">
      <w:pPr>
        <w:snapToGrid w:val="0"/>
        <w:spacing w:line="300" w:lineRule="auto"/>
        <w:jc w:val="both"/>
        <w:rPr>
          <w:rFonts w:ascii="Arial" w:eastAsia="宋体" w:hAnsi="Arial" w:cs="Arial"/>
          <w:sz w:val="24"/>
          <w:szCs w:val="24"/>
          <w:lang w:eastAsia="zh-CN"/>
        </w:rPr>
      </w:pPr>
    </w:p>
    <w:p w:rsidR="00916CD1" w:rsidRPr="00B66BE3" w:rsidRDefault="005554B3" w:rsidP="00D13C63">
      <w:pPr>
        <w:pStyle w:val="a3"/>
        <w:snapToGrid w:val="0"/>
        <w:spacing w:line="300" w:lineRule="auto"/>
        <w:ind w:left="0"/>
        <w:jc w:val="both"/>
        <w:rPr>
          <w:rFonts w:ascii="Arial" w:eastAsia="宋体" w:hAnsi="Arial" w:cs="Arial"/>
          <w:lang w:eastAsia="zh-CN"/>
        </w:rPr>
      </w:pPr>
      <w:r w:rsidRPr="00B66BE3">
        <w:rPr>
          <w:rFonts w:ascii="Arial" w:eastAsia="宋体" w:hAnsi="Arial" w:cs="Arial"/>
          <w:lang w:eastAsia="zh-CN"/>
        </w:rPr>
        <w:t>根据</w:t>
      </w:r>
      <w:r w:rsidRPr="00B66BE3">
        <w:rPr>
          <w:rFonts w:ascii="Arial" w:eastAsia="宋体" w:hAnsi="Arial" w:cs="Arial"/>
          <w:lang w:eastAsia="zh-CN"/>
        </w:rPr>
        <w:t>FD</w:t>
      </w:r>
      <w:r w:rsidRPr="00B66BE3">
        <w:rPr>
          <w:rFonts w:ascii="Arial" w:eastAsia="宋体" w:hAnsi="Arial" w:cs="Arial"/>
          <w:lang w:eastAsia="zh-CN"/>
        </w:rPr>
        <w:t>＆</w:t>
      </w:r>
      <w:r w:rsidRPr="00B66BE3">
        <w:rPr>
          <w:rFonts w:ascii="Arial" w:eastAsia="宋体" w:hAnsi="Arial" w:cs="Arial"/>
          <w:lang w:eastAsia="zh-CN"/>
        </w:rPr>
        <w:t>C</w:t>
      </w:r>
      <w:r w:rsidRPr="00B66BE3">
        <w:rPr>
          <w:rFonts w:ascii="Arial" w:eastAsia="宋体" w:hAnsi="Arial" w:cs="Arial"/>
          <w:lang w:eastAsia="zh-CN"/>
        </w:rPr>
        <w:t>法案第</w:t>
      </w:r>
      <w:r w:rsidRPr="00B66BE3">
        <w:rPr>
          <w:rFonts w:ascii="Arial" w:eastAsia="宋体" w:hAnsi="Arial" w:cs="Arial"/>
          <w:lang w:eastAsia="zh-CN"/>
        </w:rPr>
        <w:t>564</w:t>
      </w:r>
      <w:r w:rsidRPr="00B66BE3">
        <w:rPr>
          <w:rFonts w:ascii="Arial" w:eastAsia="宋体" w:hAnsi="Arial" w:cs="Arial"/>
          <w:lang w:eastAsia="zh-CN"/>
        </w:rPr>
        <w:t>节，专员可根据</w:t>
      </w:r>
      <w:r w:rsidRPr="00B66BE3">
        <w:rPr>
          <w:rFonts w:ascii="Arial" w:eastAsia="宋体" w:hAnsi="Arial" w:cs="Arial"/>
          <w:lang w:eastAsia="zh-CN"/>
        </w:rPr>
        <w:t>HHS</w:t>
      </w:r>
      <w:r w:rsidRPr="00B66BE3">
        <w:rPr>
          <w:rFonts w:ascii="Arial" w:eastAsia="宋体" w:hAnsi="Arial" w:cs="Arial"/>
          <w:lang w:eastAsia="zh-CN"/>
        </w:rPr>
        <w:t>部长授予的代理授权行事，其可以签发紧急使用授权（</w:t>
      </w:r>
      <w:r w:rsidRPr="00B66BE3">
        <w:rPr>
          <w:rFonts w:ascii="Arial" w:eastAsia="宋体" w:hAnsi="Arial" w:cs="Arial"/>
          <w:lang w:eastAsia="zh-CN"/>
        </w:rPr>
        <w:t>EUA</w:t>
      </w:r>
      <w:r w:rsidRPr="00B66BE3">
        <w:rPr>
          <w:rFonts w:ascii="Arial" w:eastAsia="宋体" w:hAnsi="Arial" w:cs="Arial"/>
          <w:lang w:eastAsia="zh-CN"/>
        </w:rPr>
        <w:t>）以授权紧急使用未批准或未许可的器械、已批准或已许可器械的未批准或未许可用途。在</w:t>
      </w:r>
      <w:r w:rsidR="00ED4A95" w:rsidRPr="00B66BE3">
        <w:rPr>
          <w:rFonts w:ascii="Arial" w:eastAsia="宋体" w:hAnsi="Arial" w:cs="Arial"/>
          <w:lang w:eastAsia="zh-CN"/>
        </w:rPr>
        <w:t>可能发布</w:t>
      </w:r>
      <w:r w:rsidRPr="00B66BE3">
        <w:rPr>
          <w:rFonts w:ascii="Arial" w:eastAsia="宋体" w:hAnsi="Arial" w:cs="Arial"/>
          <w:lang w:eastAsia="zh-CN"/>
        </w:rPr>
        <w:t>EUA</w:t>
      </w:r>
      <w:r w:rsidRPr="00B66BE3">
        <w:rPr>
          <w:rFonts w:ascii="Arial" w:eastAsia="宋体" w:hAnsi="Arial" w:cs="Arial"/>
          <w:lang w:eastAsia="zh-CN"/>
        </w:rPr>
        <w:t>之前，</w:t>
      </w:r>
      <w:r w:rsidRPr="00B66BE3">
        <w:rPr>
          <w:rFonts w:ascii="Arial" w:eastAsia="宋体" w:hAnsi="Arial" w:cs="Arial"/>
          <w:lang w:eastAsia="zh-CN"/>
        </w:rPr>
        <w:t>HHS</w:t>
      </w:r>
      <w:r w:rsidRPr="00B66BE3">
        <w:rPr>
          <w:rFonts w:ascii="Arial" w:eastAsia="宋体" w:hAnsi="Arial" w:cs="Arial"/>
          <w:lang w:eastAsia="zh-CN"/>
        </w:rPr>
        <w:t>部长必须根据以下三个决定中的一个宣布一个紧急情况以进行授权：</w:t>
      </w:r>
      <w:r w:rsidR="00ED4A95" w:rsidRPr="00B66BE3">
        <w:rPr>
          <w:rFonts w:ascii="Arial" w:eastAsia="宋体" w:hAnsi="Arial" w:cs="Arial"/>
          <w:lang w:eastAsia="zh-CN"/>
        </w:rPr>
        <w:t>HHS</w:t>
      </w:r>
      <w:r w:rsidRPr="00B66BE3">
        <w:rPr>
          <w:rFonts w:ascii="Arial" w:eastAsia="宋体" w:hAnsi="Arial" w:cs="Arial"/>
          <w:lang w:eastAsia="zh-CN"/>
        </w:rPr>
        <w:t>部长确定出现国内紧急情况或很有可能出现国内紧急情况</w:t>
      </w:r>
      <w:r w:rsidR="005E0E31" w:rsidRPr="00B66BE3">
        <w:rPr>
          <w:rFonts w:ascii="Arial" w:eastAsia="宋体" w:hAnsi="Arial" w:cs="Arial"/>
          <w:lang w:eastAsia="zh-CN"/>
        </w:rPr>
        <w:t>；</w:t>
      </w:r>
      <w:r w:rsidRPr="00B66BE3">
        <w:rPr>
          <w:rFonts w:ascii="Arial" w:eastAsia="宋体" w:hAnsi="Arial" w:cs="Arial"/>
          <w:lang w:eastAsia="zh-CN"/>
        </w:rPr>
        <w:t>国防部长确定出现军事紧急情况，或很有可能出现军事紧急情况</w:t>
      </w:r>
      <w:r w:rsidR="005E0E31" w:rsidRPr="00B66BE3">
        <w:rPr>
          <w:rFonts w:ascii="Arial" w:eastAsia="宋体" w:hAnsi="Arial" w:cs="Arial"/>
          <w:lang w:eastAsia="zh-CN"/>
        </w:rPr>
        <w:t>；</w:t>
      </w:r>
      <w:r w:rsidRPr="00B66BE3">
        <w:rPr>
          <w:rFonts w:ascii="Arial" w:eastAsia="宋体" w:hAnsi="Arial" w:cs="Arial"/>
          <w:lang w:eastAsia="zh-CN"/>
        </w:rPr>
        <w:t>或</w:t>
      </w:r>
      <w:r w:rsidRPr="00B66BE3">
        <w:rPr>
          <w:rFonts w:ascii="Arial" w:eastAsia="宋体" w:hAnsi="Arial" w:cs="Arial"/>
          <w:lang w:eastAsia="zh-CN"/>
        </w:rPr>
        <w:t>HHS</w:t>
      </w:r>
      <w:r w:rsidRPr="00B66BE3">
        <w:rPr>
          <w:rFonts w:ascii="Arial" w:eastAsia="宋体" w:hAnsi="Arial" w:cs="Arial"/>
          <w:lang w:eastAsia="zh-CN"/>
        </w:rPr>
        <w:t>部长确定出现</w:t>
      </w:r>
      <w:r w:rsidR="00ED4A95" w:rsidRPr="00B66BE3">
        <w:rPr>
          <w:rFonts w:ascii="Arial" w:eastAsia="宋体" w:hAnsi="Arial" w:cs="Arial"/>
          <w:lang w:eastAsia="zh-CN"/>
        </w:rPr>
        <w:t>公共健康</w:t>
      </w:r>
      <w:r w:rsidRPr="00B66BE3">
        <w:rPr>
          <w:rFonts w:ascii="Arial" w:eastAsia="宋体" w:hAnsi="Arial" w:cs="Arial"/>
          <w:lang w:eastAsia="zh-CN"/>
        </w:rPr>
        <w:t>紧急事件。请参见</w:t>
      </w:r>
      <w:r w:rsidRPr="00B66BE3">
        <w:rPr>
          <w:rFonts w:ascii="Arial" w:eastAsia="宋体" w:hAnsi="Arial" w:cs="Arial"/>
          <w:lang w:eastAsia="zh-CN"/>
        </w:rPr>
        <w:t>21 U.S.C. §360bbb-3</w:t>
      </w:r>
      <w:r w:rsidRPr="00B66BE3">
        <w:rPr>
          <w:rFonts w:ascii="Arial" w:eastAsia="宋体" w:hAnsi="Arial" w:cs="Arial"/>
          <w:lang w:eastAsia="zh-CN"/>
        </w:rPr>
        <w:t>（</w:t>
      </w:r>
      <w:r w:rsidRPr="00B66BE3">
        <w:rPr>
          <w:rFonts w:ascii="Arial" w:eastAsia="宋体" w:hAnsi="Arial" w:cs="Arial"/>
          <w:lang w:eastAsia="zh-CN"/>
        </w:rPr>
        <w:t>b</w:t>
      </w:r>
      <w:r w:rsidRPr="00B66BE3">
        <w:rPr>
          <w:rFonts w:ascii="Arial" w:eastAsia="宋体" w:hAnsi="Arial" w:cs="Arial"/>
          <w:lang w:eastAsia="zh-CN"/>
        </w:rPr>
        <w:t>）（</w:t>
      </w:r>
      <w:r w:rsidRPr="00B66BE3">
        <w:rPr>
          <w:rFonts w:ascii="Arial" w:eastAsia="宋体" w:hAnsi="Arial" w:cs="Arial"/>
          <w:lang w:eastAsia="zh-CN"/>
        </w:rPr>
        <w:t>1</w:t>
      </w:r>
      <w:r w:rsidRPr="00B66BE3">
        <w:rPr>
          <w:rFonts w:ascii="Arial" w:eastAsia="宋体" w:hAnsi="Arial" w:cs="Arial"/>
          <w:lang w:eastAsia="zh-CN"/>
        </w:rPr>
        <w:t>）。如果</w:t>
      </w:r>
      <w:r w:rsidRPr="00B66BE3">
        <w:rPr>
          <w:rFonts w:ascii="Arial" w:eastAsia="宋体" w:hAnsi="Arial" w:cs="Arial"/>
          <w:lang w:eastAsia="zh-CN"/>
        </w:rPr>
        <w:t>HHS</w:t>
      </w:r>
      <w:r w:rsidRPr="00B66BE3">
        <w:rPr>
          <w:rFonts w:ascii="Arial" w:eastAsia="宋体" w:hAnsi="Arial" w:cs="Arial"/>
          <w:lang w:eastAsia="zh-CN"/>
        </w:rPr>
        <w:t>部长做出某一决定，该部长必须根据</w:t>
      </w:r>
      <w:r w:rsidR="00ED4A95" w:rsidRPr="00B66BE3">
        <w:rPr>
          <w:rFonts w:ascii="Arial" w:eastAsia="宋体" w:hAnsi="Arial" w:cs="Arial"/>
          <w:lang w:eastAsia="zh-CN"/>
        </w:rPr>
        <w:t>公共健康</w:t>
      </w:r>
      <w:r w:rsidRPr="00B66BE3">
        <w:rPr>
          <w:rFonts w:ascii="Arial" w:eastAsia="宋体" w:hAnsi="Arial" w:cs="Arial"/>
          <w:lang w:eastAsia="zh-CN"/>
        </w:rPr>
        <w:t>服务（</w:t>
      </w:r>
      <w:r w:rsidRPr="00B66BE3">
        <w:rPr>
          <w:rFonts w:ascii="Arial" w:eastAsia="宋体" w:hAnsi="Arial" w:cs="Arial"/>
          <w:lang w:eastAsia="zh-CN"/>
        </w:rPr>
        <w:t>PHS</w:t>
      </w:r>
      <w:r w:rsidRPr="00B66BE3">
        <w:rPr>
          <w:rFonts w:ascii="Arial" w:eastAsia="宋体" w:hAnsi="Arial" w:cs="Arial"/>
          <w:lang w:eastAsia="zh-CN"/>
        </w:rPr>
        <w:t>）法第</w:t>
      </w:r>
      <w:r w:rsidRPr="00B66BE3">
        <w:rPr>
          <w:rFonts w:ascii="Arial" w:eastAsia="宋体" w:hAnsi="Arial" w:cs="Arial"/>
          <w:lang w:eastAsia="zh-CN"/>
        </w:rPr>
        <w:t>319</w:t>
      </w:r>
      <w:r w:rsidRPr="00B66BE3">
        <w:rPr>
          <w:rFonts w:ascii="Arial" w:eastAsia="宋体" w:hAnsi="Arial" w:cs="Arial"/>
          <w:lang w:eastAsia="zh-CN"/>
        </w:rPr>
        <w:t>节确定存在可影响或很有可能影响国家安全、涉及特定的生物学、化学、放射性或核试剂或因此类试剂而产生的特定疾病或病症的</w:t>
      </w:r>
      <w:r w:rsidR="00ED4A95" w:rsidRPr="00B66BE3">
        <w:rPr>
          <w:rFonts w:ascii="Arial" w:eastAsia="宋体" w:hAnsi="Arial" w:cs="Arial"/>
          <w:lang w:eastAsia="zh-CN"/>
        </w:rPr>
        <w:t>公共健康</w:t>
      </w:r>
      <w:r w:rsidRPr="00B66BE3">
        <w:rPr>
          <w:rFonts w:ascii="Arial" w:eastAsia="宋体" w:hAnsi="Arial" w:cs="Arial"/>
          <w:lang w:eastAsia="zh-CN"/>
        </w:rPr>
        <w:t>紧急情况。根据</w:t>
      </w:r>
      <w:r w:rsidRPr="00B66BE3">
        <w:rPr>
          <w:rFonts w:ascii="Arial" w:eastAsia="宋体" w:hAnsi="Arial" w:cs="Arial"/>
          <w:lang w:eastAsia="zh-CN"/>
        </w:rPr>
        <w:lastRenderedPageBreak/>
        <w:t>这种决定，</w:t>
      </w:r>
      <w:r w:rsidRPr="00B66BE3">
        <w:rPr>
          <w:rFonts w:ascii="Arial" w:eastAsia="宋体" w:hAnsi="Arial" w:cs="Arial"/>
          <w:lang w:eastAsia="zh-CN"/>
        </w:rPr>
        <w:t>HHS</w:t>
      </w:r>
      <w:r w:rsidRPr="00B66BE3">
        <w:rPr>
          <w:rFonts w:ascii="Arial" w:eastAsia="宋体" w:hAnsi="Arial" w:cs="Arial"/>
          <w:lang w:eastAsia="zh-CN"/>
        </w:rPr>
        <w:t>部长可以宣布出现紧急情况从而授权</w:t>
      </w:r>
      <w:r w:rsidRPr="00B66BE3">
        <w:rPr>
          <w:rFonts w:ascii="Arial" w:eastAsia="宋体" w:hAnsi="Arial" w:cs="Arial"/>
          <w:lang w:eastAsia="zh-CN"/>
        </w:rPr>
        <w:t>EUA</w:t>
      </w:r>
      <w:r w:rsidRPr="00B66BE3">
        <w:rPr>
          <w:rFonts w:ascii="Arial" w:eastAsia="宋体" w:hAnsi="Arial" w:cs="Arial"/>
          <w:lang w:eastAsia="zh-CN"/>
        </w:rPr>
        <w:t>，此时，如果符合</w:t>
      </w:r>
      <w:r w:rsidRPr="00B66BE3">
        <w:rPr>
          <w:rFonts w:ascii="Arial" w:eastAsia="宋体" w:hAnsi="Arial" w:cs="Arial"/>
          <w:lang w:eastAsia="zh-CN"/>
        </w:rPr>
        <w:t>FD</w:t>
      </w:r>
      <w:r w:rsidRPr="00B66BE3">
        <w:rPr>
          <w:rFonts w:ascii="Arial" w:eastAsia="宋体" w:hAnsi="Arial" w:cs="Arial"/>
          <w:lang w:eastAsia="zh-CN"/>
        </w:rPr>
        <w:t>＆</w:t>
      </w:r>
      <w:r w:rsidRPr="00B66BE3">
        <w:rPr>
          <w:rFonts w:ascii="Arial" w:eastAsia="宋体" w:hAnsi="Arial" w:cs="Arial"/>
          <w:lang w:eastAsia="zh-CN"/>
        </w:rPr>
        <w:t>C</w:t>
      </w:r>
      <w:r w:rsidRPr="00B66BE3">
        <w:rPr>
          <w:rFonts w:ascii="Arial" w:eastAsia="宋体" w:hAnsi="Arial" w:cs="Arial"/>
          <w:lang w:eastAsia="zh-CN"/>
        </w:rPr>
        <w:t>法案第</w:t>
      </w:r>
      <w:r w:rsidRPr="00B66BE3">
        <w:rPr>
          <w:rFonts w:ascii="Arial" w:eastAsia="宋体" w:hAnsi="Arial" w:cs="Arial"/>
          <w:lang w:eastAsia="zh-CN"/>
        </w:rPr>
        <w:t>564</w:t>
      </w:r>
      <w:r w:rsidRPr="00B66BE3">
        <w:rPr>
          <w:rFonts w:ascii="Arial" w:eastAsia="宋体" w:hAnsi="Arial" w:cs="Arial"/>
          <w:lang w:eastAsia="zh-CN"/>
        </w:rPr>
        <w:t>节签发授权的标准，专员可以签发</w:t>
      </w:r>
      <w:r w:rsidRPr="00B66BE3">
        <w:rPr>
          <w:rFonts w:ascii="Arial" w:eastAsia="宋体" w:hAnsi="Arial" w:cs="Arial"/>
          <w:lang w:eastAsia="zh-CN"/>
        </w:rPr>
        <w:t>EUA</w:t>
      </w:r>
      <w:r w:rsidRPr="00B66BE3">
        <w:rPr>
          <w:rFonts w:ascii="Arial" w:eastAsia="宋体" w:hAnsi="Arial" w:cs="Arial"/>
          <w:lang w:eastAsia="zh-CN"/>
        </w:rPr>
        <w:t>。这些标准包括该器械可有效诊断、治疗或预防由生物学、化学、放射性或核试剂引起的严重或危及生命的疾病或病症、该器械的已知和潜在收益超过其风险且无合适的、批准的和可用的替代品</w:t>
      </w:r>
      <w:r w:rsidR="00B67380" w:rsidRPr="00B66BE3">
        <w:rPr>
          <w:rFonts w:ascii="Arial" w:eastAsia="宋体" w:hAnsi="Arial" w:cs="Arial"/>
          <w:lang w:eastAsia="zh-CN"/>
        </w:rPr>
        <w:t>。</w:t>
      </w:r>
      <w:r w:rsidRPr="00B66BE3">
        <w:rPr>
          <w:rFonts w:ascii="Arial" w:eastAsia="宋体" w:hAnsi="Arial" w:cs="Arial"/>
          <w:lang w:eastAsia="zh-CN"/>
        </w:rPr>
        <w:t>但获得</w:t>
      </w:r>
      <w:r w:rsidRPr="00B66BE3">
        <w:rPr>
          <w:rFonts w:ascii="Arial" w:eastAsia="宋体" w:hAnsi="Arial" w:cs="Arial"/>
          <w:lang w:eastAsia="zh-CN"/>
        </w:rPr>
        <w:t>EUA</w:t>
      </w:r>
      <w:r w:rsidRPr="00B66BE3">
        <w:rPr>
          <w:rFonts w:ascii="Arial" w:eastAsia="宋体" w:hAnsi="Arial" w:cs="Arial"/>
          <w:lang w:eastAsia="zh-CN"/>
        </w:rPr>
        <w:t>并不代表获得</w:t>
      </w:r>
      <w:r w:rsidR="00EF43F3" w:rsidRPr="00B66BE3">
        <w:rPr>
          <w:rFonts w:ascii="Arial" w:eastAsia="宋体" w:hAnsi="Arial" w:cs="Arial"/>
          <w:lang w:eastAsia="zh-CN"/>
        </w:rPr>
        <w:t>食品药品监督管理局</w:t>
      </w:r>
      <w:r w:rsidRPr="00B66BE3">
        <w:rPr>
          <w:rFonts w:ascii="Arial" w:eastAsia="宋体" w:hAnsi="Arial" w:cs="Arial"/>
          <w:lang w:eastAsia="zh-CN"/>
        </w:rPr>
        <w:t>的许可或批准。</w:t>
      </w:r>
    </w:p>
    <w:p w:rsidR="00916CD1" w:rsidRPr="00B66BE3" w:rsidRDefault="00916CD1" w:rsidP="00D13C63">
      <w:pPr>
        <w:snapToGrid w:val="0"/>
        <w:spacing w:line="300" w:lineRule="auto"/>
        <w:jc w:val="both"/>
        <w:rPr>
          <w:rFonts w:ascii="Arial" w:eastAsia="宋体" w:hAnsi="Arial" w:cs="Arial"/>
          <w:sz w:val="24"/>
          <w:szCs w:val="24"/>
          <w:lang w:eastAsia="zh-CN"/>
        </w:rPr>
      </w:pPr>
    </w:p>
    <w:p w:rsidR="00916CD1" w:rsidRPr="00B66BE3" w:rsidRDefault="005554B3" w:rsidP="00D13C63">
      <w:pPr>
        <w:pStyle w:val="a3"/>
        <w:snapToGrid w:val="0"/>
        <w:spacing w:line="300" w:lineRule="auto"/>
        <w:ind w:left="0"/>
        <w:jc w:val="both"/>
        <w:rPr>
          <w:rFonts w:ascii="Arial" w:eastAsia="宋体" w:hAnsi="Arial" w:cs="Arial"/>
          <w:lang w:eastAsia="zh-CN"/>
        </w:rPr>
      </w:pPr>
      <w:r w:rsidRPr="00B66BE3">
        <w:rPr>
          <w:rFonts w:ascii="Arial" w:eastAsia="宋体" w:hAnsi="Arial" w:cs="Arial"/>
          <w:lang w:eastAsia="zh-CN"/>
        </w:rPr>
        <w:t>2009</w:t>
      </w:r>
      <w:r w:rsidRPr="00B66BE3">
        <w:rPr>
          <w:rFonts w:ascii="Arial" w:eastAsia="宋体" w:hAnsi="Arial" w:cs="Arial"/>
          <w:lang w:eastAsia="zh-CN"/>
        </w:rPr>
        <w:t>年</w:t>
      </w:r>
      <w:r w:rsidRPr="00B66BE3">
        <w:rPr>
          <w:rFonts w:ascii="Arial" w:eastAsia="宋体" w:hAnsi="Arial" w:cs="Arial"/>
          <w:lang w:eastAsia="zh-CN"/>
        </w:rPr>
        <w:t>4</w:t>
      </w:r>
      <w:r w:rsidRPr="00B66BE3">
        <w:rPr>
          <w:rFonts w:ascii="Arial" w:eastAsia="宋体" w:hAnsi="Arial" w:cs="Arial"/>
          <w:lang w:eastAsia="zh-CN"/>
        </w:rPr>
        <w:t>月</w:t>
      </w:r>
      <w:r w:rsidRPr="00B66BE3">
        <w:rPr>
          <w:rFonts w:ascii="Arial" w:eastAsia="宋体" w:hAnsi="Arial" w:cs="Arial"/>
          <w:lang w:eastAsia="zh-CN"/>
        </w:rPr>
        <w:t>26</w:t>
      </w:r>
      <w:r w:rsidRPr="00B66BE3">
        <w:rPr>
          <w:rFonts w:ascii="Arial" w:eastAsia="宋体" w:hAnsi="Arial" w:cs="Arial"/>
          <w:lang w:eastAsia="zh-CN"/>
        </w:rPr>
        <w:t>日，</w:t>
      </w:r>
      <w:r w:rsidRPr="00B66BE3">
        <w:rPr>
          <w:rFonts w:ascii="Arial" w:eastAsia="宋体" w:hAnsi="Arial" w:cs="Arial"/>
          <w:lang w:eastAsia="zh-CN"/>
        </w:rPr>
        <w:t xml:space="preserve"> HHS</w:t>
      </w:r>
      <w:r w:rsidRPr="00B66BE3">
        <w:rPr>
          <w:rFonts w:ascii="Arial" w:eastAsia="宋体" w:hAnsi="Arial" w:cs="Arial"/>
          <w:lang w:eastAsia="zh-CN"/>
        </w:rPr>
        <w:t>部长根据</w:t>
      </w:r>
      <w:r w:rsidRPr="00B66BE3">
        <w:rPr>
          <w:rFonts w:ascii="Arial" w:eastAsia="宋体" w:hAnsi="Arial" w:cs="Arial"/>
          <w:lang w:eastAsia="zh-CN"/>
        </w:rPr>
        <w:t>FD</w:t>
      </w:r>
      <w:r w:rsidRPr="00B66BE3">
        <w:rPr>
          <w:rFonts w:ascii="Arial" w:eastAsia="宋体" w:hAnsi="Arial" w:cs="Arial"/>
          <w:lang w:eastAsia="zh-CN"/>
        </w:rPr>
        <w:t>＆</w:t>
      </w:r>
      <w:r w:rsidRPr="00B66BE3">
        <w:rPr>
          <w:rFonts w:ascii="Arial" w:eastAsia="宋体" w:hAnsi="Arial" w:cs="Arial"/>
          <w:lang w:eastAsia="zh-CN"/>
        </w:rPr>
        <w:t>C</w:t>
      </w:r>
      <w:r w:rsidRPr="00B66BE3">
        <w:rPr>
          <w:rFonts w:ascii="Arial" w:eastAsia="宋体" w:hAnsi="Arial" w:cs="Arial"/>
          <w:lang w:eastAsia="zh-CN"/>
        </w:rPr>
        <w:t>法案（</w:t>
      </w:r>
      <w:r w:rsidRPr="00B66BE3">
        <w:rPr>
          <w:rFonts w:ascii="Arial" w:eastAsia="宋体" w:hAnsi="Arial" w:cs="Arial"/>
          <w:lang w:eastAsia="zh-CN"/>
        </w:rPr>
        <w:t>21 USC§360bbb-3</w:t>
      </w:r>
      <w:r w:rsidRPr="00B66BE3">
        <w:rPr>
          <w:rFonts w:ascii="Arial" w:eastAsia="宋体" w:hAnsi="Arial" w:cs="Arial"/>
          <w:lang w:eastAsia="zh-CN"/>
        </w:rPr>
        <w:t>（</w:t>
      </w:r>
      <w:r w:rsidRPr="00B66BE3">
        <w:rPr>
          <w:rFonts w:ascii="Arial" w:eastAsia="宋体" w:hAnsi="Arial" w:cs="Arial"/>
          <w:lang w:eastAsia="zh-CN"/>
        </w:rPr>
        <w:t>b</w:t>
      </w:r>
      <w:r w:rsidRPr="00B66BE3">
        <w:rPr>
          <w:rFonts w:ascii="Arial" w:eastAsia="宋体" w:hAnsi="Arial" w:cs="Arial"/>
          <w:lang w:eastAsia="zh-CN"/>
        </w:rPr>
        <w:t>）（</w:t>
      </w:r>
      <w:r w:rsidRPr="00B66BE3">
        <w:rPr>
          <w:rFonts w:ascii="Arial" w:eastAsia="宋体" w:hAnsi="Arial" w:cs="Arial"/>
          <w:lang w:eastAsia="zh-CN"/>
        </w:rPr>
        <w:t>1</w:t>
      </w:r>
      <w:r w:rsidRPr="00B66BE3">
        <w:rPr>
          <w:rFonts w:ascii="Arial" w:eastAsia="宋体" w:hAnsi="Arial" w:cs="Arial"/>
          <w:lang w:eastAsia="zh-CN"/>
        </w:rPr>
        <w:t>）（</w:t>
      </w:r>
      <w:r w:rsidRPr="00B66BE3">
        <w:rPr>
          <w:rFonts w:ascii="Arial" w:eastAsia="宋体" w:hAnsi="Arial" w:cs="Arial"/>
          <w:lang w:eastAsia="zh-CN"/>
        </w:rPr>
        <w:t>C</w:t>
      </w:r>
      <w:r w:rsidRPr="00B66BE3">
        <w:rPr>
          <w:rFonts w:ascii="Arial" w:eastAsia="宋体" w:hAnsi="Arial" w:cs="Arial"/>
          <w:lang w:eastAsia="zh-CN"/>
        </w:rPr>
        <w:t>））第</w:t>
      </w:r>
      <w:r w:rsidRPr="00B66BE3">
        <w:rPr>
          <w:rFonts w:ascii="Arial" w:eastAsia="宋体" w:hAnsi="Arial" w:cs="Arial"/>
          <w:lang w:eastAsia="zh-CN"/>
        </w:rPr>
        <w:t>564</w:t>
      </w:r>
      <w:r w:rsidRPr="00B66BE3">
        <w:rPr>
          <w:rFonts w:ascii="Arial" w:eastAsia="宋体" w:hAnsi="Arial" w:cs="Arial"/>
          <w:lang w:eastAsia="zh-CN"/>
        </w:rPr>
        <w:t>（</w:t>
      </w:r>
      <w:r w:rsidRPr="00B66BE3">
        <w:rPr>
          <w:rFonts w:ascii="Arial" w:eastAsia="宋体" w:hAnsi="Arial" w:cs="Arial"/>
          <w:lang w:eastAsia="zh-CN"/>
        </w:rPr>
        <w:t>b</w:t>
      </w:r>
      <w:r w:rsidRPr="00B66BE3">
        <w:rPr>
          <w:rFonts w:ascii="Arial" w:eastAsia="宋体" w:hAnsi="Arial" w:cs="Arial"/>
          <w:lang w:eastAsia="zh-CN"/>
        </w:rPr>
        <w:t>）（</w:t>
      </w:r>
      <w:r w:rsidRPr="00B66BE3">
        <w:rPr>
          <w:rFonts w:ascii="Arial" w:eastAsia="宋体" w:hAnsi="Arial" w:cs="Arial"/>
          <w:lang w:eastAsia="zh-CN"/>
        </w:rPr>
        <w:t>1</w:t>
      </w:r>
      <w:r w:rsidRPr="00B66BE3">
        <w:rPr>
          <w:rFonts w:ascii="Arial" w:eastAsia="宋体" w:hAnsi="Arial" w:cs="Arial"/>
          <w:lang w:eastAsia="zh-CN"/>
        </w:rPr>
        <w:t>）（</w:t>
      </w:r>
      <w:r w:rsidRPr="00B66BE3">
        <w:rPr>
          <w:rFonts w:ascii="Arial" w:eastAsia="宋体" w:hAnsi="Arial" w:cs="Arial"/>
          <w:lang w:eastAsia="zh-CN"/>
        </w:rPr>
        <w:t>C</w:t>
      </w:r>
      <w:r w:rsidRPr="00B66BE3">
        <w:rPr>
          <w:rFonts w:ascii="Arial" w:eastAsia="宋体" w:hAnsi="Arial" w:cs="Arial"/>
          <w:lang w:eastAsia="zh-CN"/>
        </w:rPr>
        <w:t>）节确定，根据</w:t>
      </w:r>
      <w:r w:rsidR="00ED4A95" w:rsidRPr="00B66BE3">
        <w:rPr>
          <w:rFonts w:ascii="Arial" w:eastAsia="宋体" w:hAnsi="Arial" w:cs="Arial"/>
          <w:lang w:eastAsia="zh-CN"/>
        </w:rPr>
        <w:t>公共健康</w:t>
      </w:r>
      <w:r w:rsidRPr="00B66BE3">
        <w:rPr>
          <w:rFonts w:ascii="Arial" w:eastAsia="宋体" w:hAnsi="Arial" w:cs="Arial"/>
          <w:lang w:eastAsia="zh-CN"/>
        </w:rPr>
        <w:t>服务法案</w:t>
      </w:r>
      <w:r w:rsidRPr="00B66BE3">
        <w:rPr>
          <w:rFonts w:ascii="Arial" w:eastAsia="宋体" w:hAnsi="Arial" w:cs="Arial"/>
          <w:lang w:eastAsia="zh-CN"/>
        </w:rPr>
        <w:t>§319</w:t>
      </w:r>
      <w:r w:rsidRPr="00B66BE3">
        <w:rPr>
          <w:rFonts w:ascii="Arial" w:eastAsia="宋体" w:hAnsi="Arial" w:cs="Arial"/>
          <w:lang w:eastAsia="zh-CN"/>
        </w:rPr>
        <w:t>（</w:t>
      </w:r>
      <w:r w:rsidRPr="00B66BE3">
        <w:rPr>
          <w:rFonts w:ascii="Arial" w:eastAsia="宋体" w:hAnsi="Arial" w:cs="Arial"/>
          <w:lang w:eastAsia="zh-CN"/>
        </w:rPr>
        <w:t>42 USC§247d</w:t>
      </w:r>
      <w:r w:rsidRPr="00B66BE3">
        <w:rPr>
          <w:rFonts w:ascii="Arial" w:eastAsia="宋体" w:hAnsi="Arial" w:cs="Arial"/>
          <w:lang w:eastAsia="zh-CN"/>
        </w:rPr>
        <w:t>），存在可影响或很有可能影响国家安全、涉及特定生物学、化学、放射性或核试剂（在此情况下为</w:t>
      </w:r>
      <w:r w:rsidRPr="00B66BE3">
        <w:rPr>
          <w:rFonts w:ascii="Arial" w:eastAsia="宋体" w:hAnsi="Arial" w:cs="Arial"/>
          <w:lang w:eastAsia="zh-CN"/>
        </w:rPr>
        <w:t>2009 H1N1</w:t>
      </w:r>
      <w:r w:rsidRPr="00B66BE3">
        <w:rPr>
          <w:rFonts w:ascii="Arial" w:eastAsia="宋体" w:hAnsi="Arial" w:cs="Arial"/>
          <w:lang w:eastAsia="zh-CN"/>
        </w:rPr>
        <w:t>病毒）的</w:t>
      </w:r>
      <w:r w:rsidR="00ED4A95" w:rsidRPr="00B66BE3">
        <w:rPr>
          <w:rFonts w:ascii="Arial" w:eastAsia="宋体" w:hAnsi="Arial" w:cs="Arial"/>
          <w:lang w:eastAsia="zh-CN"/>
        </w:rPr>
        <w:t>公共健康</w:t>
      </w:r>
      <w:r w:rsidRPr="00B66BE3">
        <w:rPr>
          <w:rFonts w:ascii="Arial" w:eastAsia="宋体" w:hAnsi="Arial" w:cs="Arial"/>
          <w:lang w:eastAsia="zh-CN"/>
        </w:rPr>
        <w:t>紧急情况。根据这一决定，</w:t>
      </w:r>
      <w:r w:rsidRPr="00B66BE3">
        <w:rPr>
          <w:rFonts w:ascii="Arial" w:eastAsia="宋体" w:hAnsi="Arial" w:cs="Arial"/>
          <w:lang w:eastAsia="zh-CN"/>
        </w:rPr>
        <w:t>2009</w:t>
      </w:r>
      <w:r w:rsidRPr="00B66BE3">
        <w:rPr>
          <w:rFonts w:ascii="Arial" w:eastAsia="宋体" w:hAnsi="Arial" w:cs="Arial"/>
          <w:lang w:eastAsia="zh-CN"/>
        </w:rPr>
        <w:t>年</w:t>
      </w:r>
      <w:r w:rsidRPr="00B66BE3">
        <w:rPr>
          <w:rFonts w:ascii="Arial" w:eastAsia="宋体" w:hAnsi="Arial" w:cs="Arial"/>
          <w:lang w:eastAsia="zh-CN"/>
        </w:rPr>
        <w:t>4</w:t>
      </w:r>
      <w:r w:rsidRPr="00B66BE3">
        <w:rPr>
          <w:rFonts w:ascii="Arial" w:eastAsia="宋体" w:hAnsi="Arial" w:cs="Arial"/>
          <w:lang w:eastAsia="zh-CN"/>
        </w:rPr>
        <w:t>月</w:t>
      </w:r>
      <w:r w:rsidRPr="00B66BE3">
        <w:rPr>
          <w:rFonts w:ascii="Arial" w:eastAsia="宋体" w:hAnsi="Arial" w:cs="Arial"/>
          <w:lang w:eastAsia="zh-CN"/>
        </w:rPr>
        <w:t>26</w:t>
      </w:r>
      <w:r w:rsidRPr="00B66BE3">
        <w:rPr>
          <w:rFonts w:ascii="Arial" w:eastAsia="宋体" w:hAnsi="Arial" w:cs="Arial"/>
          <w:lang w:eastAsia="zh-CN"/>
        </w:rPr>
        <w:t>日，该部长宣布</w:t>
      </w:r>
      <w:r w:rsidR="00ED4A95" w:rsidRPr="00B66BE3">
        <w:rPr>
          <w:rFonts w:ascii="Arial" w:eastAsia="宋体" w:hAnsi="Arial" w:cs="Arial"/>
          <w:lang w:eastAsia="zh-CN"/>
        </w:rPr>
        <w:t>紧急通过应急使用某些体外诊断装置来检测</w:t>
      </w:r>
      <w:r w:rsidR="00ED4A95" w:rsidRPr="00B66BE3">
        <w:rPr>
          <w:rFonts w:ascii="Arial" w:eastAsia="宋体" w:hAnsi="Arial" w:cs="Arial"/>
          <w:lang w:eastAsia="zh-CN"/>
        </w:rPr>
        <w:t>2009H1N1</w:t>
      </w:r>
      <w:r w:rsidR="00ED4A95" w:rsidRPr="00B66BE3">
        <w:rPr>
          <w:rFonts w:ascii="Arial" w:eastAsia="宋体" w:hAnsi="Arial" w:cs="Arial"/>
          <w:lang w:eastAsia="zh-CN"/>
        </w:rPr>
        <w:t>病毒的紧急情况。</w:t>
      </w:r>
    </w:p>
    <w:p w:rsidR="00916CD1" w:rsidRPr="00B66BE3" w:rsidRDefault="00916CD1" w:rsidP="00D13C63">
      <w:pPr>
        <w:pStyle w:val="a3"/>
        <w:snapToGrid w:val="0"/>
        <w:spacing w:line="300" w:lineRule="auto"/>
        <w:ind w:left="0"/>
        <w:jc w:val="both"/>
        <w:rPr>
          <w:rFonts w:ascii="Arial" w:eastAsia="宋体" w:hAnsi="Arial" w:cs="Arial"/>
          <w:lang w:eastAsia="zh-CN"/>
        </w:rPr>
      </w:pPr>
    </w:p>
    <w:p w:rsidR="00916CD1" w:rsidRPr="00B66BE3" w:rsidRDefault="005554B3" w:rsidP="00D13C63">
      <w:pPr>
        <w:pStyle w:val="a3"/>
        <w:snapToGrid w:val="0"/>
        <w:spacing w:line="300" w:lineRule="auto"/>
        <w:ind w:left="0"/>
        <w:jc w:val="both"/>
        <w:rPr>
          <w:rFonts w:ascii="Arial" w:eastAsia="宋体" w:hAnsi="Arial" w:cs="Arial"/>
          <w:lang w:eastAsia="zh-CN"/>
        </w:rPr>
      </w:pPr>
      <w:r w:rsidRPr="00B66BE3">
        <w:rPr>
          <w:rFonts w:ascii="Arial" w:eastAsia="宋体" w:hAnsi="Arial" w:cs="Arial"/>
          <w:lang w:eastAsia="zh-CN"/>
        </w:rPr>
        <w:t>2009 H1N1</w:t>
      </w:r>
      <w:r w:rsidRPr="00B66BE3">
        <w:rPr>
          <w:rFonts w:ascii="Arial" w:eastAsia="宋体" w:hAnsi="Arial" w:cs="Arial"/>
          <w:lang w:eastAsia="zh-CN"/>
        </w:rPr>
        <w:t>病毒继续在美国和全球蔓延，虽然大多数感染者无严重疾病，但该病毒可导致严重的发病率和死亡率，特别是在怀孕妇女、儿童和具有潜在疾病的成人中。</w:t>
      </w:r>
    </w:p>
    <w:p w:rsidR="00916CD1" w:rsidRPr="00B66BE3" w:rsidRDefault="00916CD1" w:rsidP="00D13C63">
      <w:pPr>
        <w:pStyle w:val="a3"/>
        <w:snapToGrid w:val="0"/>
        <w:spacing w:line="300" w:lineRule="auto"/>
        <w:ind w:left="0"/>
        <w:jc w:val="both"/>
        <w:rPr>
          <w:rFonts w:ascii="Arial" w:eastAsia="宋体" w:hAnsi="Arial" w:cs="Arial"/>
          <w:lang w:eastAsia="zh-CN"/>
        </w:rPr>
      </w:pPr>
    </w:p>
    <w:p w:rsidR="00916CD1" w:rsidRPr="00B66BE3" w:rsidRDefault="005554B3" w:rsidP="00D13C63">
      <w:pPr>
        <w:pStyle w:val="a3"/>
        <w:snapToGrid w:val="0"/>
        <w:spacing w:line="300" w:lineRule="auto"/>
        <w:ind w:left="0"/>
        <w:jc w:val="both"/>
        <w:rPr>
          <w:rFonts w:ascii="Arial" w:eastAsia="宋体" w:hAnsi="Arial" w:cs="Arial"/>
          <w:lang w:eastAsia="zh-CN"/>
        </w:rPr>
      </w:pPr>
      <w:r w:rsidRPr="00B66BE3">
        <w:rPr>
          <w:rFonts w:ascii="Arial" w:eastAsia="宋体" w:hAnsi="Arial" w:cs="Arial"/>
          <w:lang w:eastAsia="zh-CN"/>
        </w:rPr>
        <w:t>所有</w:t>
      </w:r>
      <w:r w:rsidRPr="00B66BE3">
        <w:rPr>
          <w:rFonts w:ascii="Arial" w:eastAsia="宋体" w:hAnsi="Arial" w:cs="Arial"/>
          <w:lang w:eastAsia="zh-CN"/>
        </w:rPr>
        <w:t>EUA</w:t>
      </w:r>
      <w:r w:rsidRPr="00B66BE3">
        <w:rPr>
          <w:rFonts w:ascii="Arial" w:eastAsia="宋体" w:hAnsi="Arial" w:cs="Arial"/>
          <w:lang w:eastAsia="zh-CN"/>
        </w:rPr>
        <w:t>将在紧急事件声明终止时终止。紧急事件声明将于一年内到，即</w:t>
      </w:r>
      <w:r w:rsidRPr="00B66BE3">
        <w:rPr>
          <w:rFonts w:ascii="Arial" w:eastAsia="宋体" w:hAnsi="Arial" w:cs="Arial"/>
          <w:lang w:eastAsia="zh-CN"/>
        </w:rPr>
        <w:t>2010</w:t>
      </w:r>
      <w:r w:rsidRPr="00B66BE3">
        <w:rPr>
          <w:rFonts w:ascii="Arial" w:eastAsia="宋体" w:hAnsi="Arial" w:cs="Arial"/>
          <w:lang w:eastAsia="zh-CN"/>
        </w:rPr>
        <w:t>年</w:t>
      </w:r>
      <w:r w:rsidRPr="00B66BE3">
        <w:rPr>
          <w:rFonts w:ascii="Arial" w:eastAsia="宋体" w:hAnsi="Arial" w:cs="Arial"/>
          <w:lang w:eastAsia="zh-CN"/>
        </w:rPr>
        <w:t>4</w:t>
      </w:r>
      <w:r w:rsidRPr="00B66BE3">
        <w:rPr>
          <w:rFonts w:ascii="Arial" w:eastAsia="宋体" w:hAnsi="Arial" w:cs="Arial"/>
          <w:lang w:eastAsia="zh-CN"/>
        </w:rPr>
        <w:t>月</w:t>
      </w:r>
      <w:r w:rsidRPr="00B66BE3">
        <w:rPr>
          <w:rFonts w:ascii="Arial" w:eastAsia="宋体" w:hAnsi="Arial" w:cs="Arial"/>
          <w:lang w:eastAsia="zh-CN"/>
        </w:rPr>
        <w:t>26</w:t>
      </w:r>
      <w:r w:rsidRPr="00B66BE3">
        <w:rPr>
          <w:rFonts w:ascii="Arial" w:eastAsia="宋体" w:hAnsi="Arial" w:cs="Arial"/>
          <w:lang w:eastAsia="zh-CN"/>
        </w:rPr>
        <w:t>日，除非事先延长或终止。制造商应在</w:t>
      </w:r>
      <w:r w:rsidRPr="00B66BE3">
        <w:rPr>
          <w:rFonts w:ascii="Arial" w:eastAsia="宋体" w:hAnsi="Arial" w:cs="Arial"/>
          <w:lang w:eastAsia="zh-CN"/>
        </w:rPr>
        <w:t>EUA</w:t>
      </w:r>
      <w:r w:rsidRPr="00B66BE3">
        <w:rPr>
          <w:rFonts w:ascii="Arial" w:eastAsia="宋体" w:hAnsi="Arial" w:cs="Arial"/>
          <w:lang w:eastAsia="zh-CN"/>
        </w:rPr>
        <w:t>终止之前为</w:t>
      </w:r>
      <w:r w:rsidRPr="00B66BE3">
        <w:rPr>
          <w:rFonts w:ascii="Arial" w:eastAsia="宋体" w:hAnsi="Arial" w:cs="Arial"/>
          <w:lang w:eastAsia="zh-CN"/>
        </w:rPr>
        <w:t>H1N1</w:t>
      </w:r>
      <w:r w:rsidRPr="00B66BE3">
        <w:rPr>
          <w:rFonts w:ascii="Arial" w:eastAsia="宋体" w:hAnsi="Arial" w:cs="Arial"/>
          <w:lang w:eastAsia="zh-CN"/>
        </w:rPr>
        <w:t>试验获得上市前许可或批准。</w:t>
      </w:r>
    </w:p>
    <w:p w:rsidR="00916CD1" w:rsidRPr="00B66BE3" w:rsidRDefault="00916CD1" w:rsidP="00D13C63">
      <w:pPr>
        <w:snapToGrid w:val="0"/>
        <w:spacing w:before="11" w:line="300" w:lineRule="auto"/>
        <w:jc w:val="both"/>
        <w:rPr>
          <w:rFonts w:ascii="Arial" w:eastAsia="宋体" w:hAnsi="Arial" w:cs="Arial"/>
          <w:sz w:val="32"/>
          <w:szCs w:val="32"/>
          <w:lang w:eastAsia="zh-CN"/>
        </w:rPr>
      </w:pPr>
    </w:p>
    <w:p w:rsidR="00916CD1" w:rsidRPr="00B66BE3" w:rsidRDefault="005554B3" w:rsidP="00D13C63">
      <w:pPr>
        <w:pStyle w:val="1"/>
        <w:numPr>
          <w:ilvl w:val="1"/>
          <w:numId w:val="1"/>
        </w:numPr>
        <w:tabs>
          <w:tab w:val="left" w:pos="481"/>
        </w:tabs>
        <w:snapToGrid w:val="0"/>
        <w:spacing w:line="300" w:lineRule="auto"/>
        <w:ind w:left="0"/>
        <w:jc w:val="both"/>
        <w:rPr>
          <w:rFonts w:ascii="Arial" w:eastAsia="宋体" w:hAnsi="Arial" w:cs="Arial"/>
          <w:b w:val="0"/>
          <w:bCs w:val="0"/>
          <w:lang w:eastAsia="zh-CN"/>
        </w:rPr>
      </w:pPr>
      <w:bookmarkStart w:id="19" w:name="_Toc479606490"/>
      <w:r w:rsidRPr="00B66BE3">
        <w:rPr>
          <w:rFonts w:ascii="Arial" w:eastAsia="宋体" w:hAnsi="Arial" w:cs="Arial"/>
          <w:lang w:eastAsia="zh-CN"/>
        </w:rPr>
        <w:t>2009 H1N1</w:t>
      </w:r>
      <w:r w:rsidRPr="00B66BE3">
        <w:rPr>
          <w:rFonts w:ascii="Arial" w:eastAsia="宋体" w:hAnsi="Arial" w:cs="Arial"/>
          <w:lang w:eastAsia="zh-CN"/>
        </w:rPr>
        <w:t>试验的</w:t>
      </w:r>
      <w:r w:rsidR="00EF43F3" w:rsidRPr="00B66BE3">
        <w:rPr>
          <w:rFonts w:ascii="Arial" w:eastAsia="宋体" w:hAnsi="Arial" w:cs="Arial"/>
          <w:lang w:eastAsia="zh-CN"/>
        </w:rPr>
        <w:t>食品药品监督管理局</w:t>
      </w:r>
      <w:r w:rsidRPr="00B66BE3">
        <w:rPr>
          <w:rFonts w:ascii="Arial" w:eastAsia="宋体" w:hAnsi="Arial" w:cs="Arial"/>
          <w:lang w:eastAsia="zh-CN"/>
        </w:rPr>
        <w:t>法规</w:t>
      </w:r>
      <w:bookmarkEnd w:id="19"/>
    </w:p>
    <w:p w:rsidR="00916CD1" w:rsidRPr="00B66BE3" w:rsidRDefault="00916CD1" w:rsidP="00D13C63">
      <w:pPr>
        <w:snapToGrid w:val="0"/>
        <w:spacing w:before="5" w:line="300" w:lineRule="auto"/>
        <w:jc w:val="both"/>
        <w:rPr>
          <w:rFonts w:ascii="Arial" w:eastAsia="宋体" w:hAnsi="Arial" w:cs="Arial"/>
          <w:b/>
          <w:bCs/>
          <w:sz w:val="52"/>
          <w:szCs w:val="52"/>
          <w:lang w:eastAsia="zh-CN"/>
        </w:rPr>
      </w:pPr>
    </w:p>
    <w:p w:rsidR="00916CD1" w:rsidRPr="00B66BE3" w:rsidRDefault="005554B3" w:rsidP="00D13C63">
      <w:pPr>
        <w:pStyle w:val="a3"/>
        <w:snapToGrid w:val="0"/>
        <w:spacing w:line="300" w:lineRule="auto"/>
        <w:ind w:left="0"/>
        <w:jc w:val="both"/>
        <w:rPr>
          <w:rFonts w:ascii="Arial" w:eastAsia="宋体" w:hAnsi="Arial" w:cs="Arial"/>
          <w:lang w:eastAsia="zh-CN"/>
        </w:rPr>
      </w:pPr>
      <w:r w:rsidRPr="00B66BE3">
        <w:rPr>
          <w:rFonts w:ascii="Arial" w:eastAsia="宋体" w:hAnsi="Arial" w:cs="Arial"/>
          <w:lang w:eastAsia="zh-CN"/>
        </w:rPr>
        <w:t>虽然</w:t>
      </w:r>
      <w:r w:rsidR="00EF43F3" w:rsidRPr="00B66BE3">
        <w:rPr>
          <w:rFonts w:ascii="Arial" w:eastAsia="宋体" w:hAnsi="Arial" w:cs="Arial"/>
          <w:lang w:eastAsia="zh-CN"/>
        </w:rPr>
        <w:t>食品药品监督管理局</w:t>
      </w:r>
      <w:r w:rsidRPr="00B66BE3">
        <w:rPr>
          <w:rFonts w:ascii="Arial" w:eastAsia="宋体" w:hAnsi="Arial" w:cs="Arial"/>
          <w:lang w:eastAsia="zh-CN"/>
        </w:rPr>
        <w:t>鼓励为所有</w:t>
      </w:r>
      <w:r w:rsidRPr="00B66BE3">
        <w:rPr>
          <w:rFonts w:ascii="Arial" w:eastAsia="宋体" w:hAnsi="Arial" w:cs="Arial"/>
          <w:lang w:eastAsia="zh-CN"/>
        </w:rPr>
        <w:t>2009 H1N1</w:t>
      </w:r>
      <w:r w:rsidRPr="00B66BE3">
        <w:rPr>
          <w:rFonts w:ascii="Arial" w:eastAsia="宋体" w:hAnsi="Arial" w:cs="Arial"/>
          <w:lang w:eastAsia="zh-CN"/>
        </w:rPr>
        <w:t>试验提交上市前通告（</w:t>
      </w:r>
      <w:r w:rsidRPr="00B66BE3">
        <w:rPr>
          <w:rFonts w:ascii="Arial" w:eastAsia="宋体" w:hAnsi="Arial" w:cs="Arial"/>
          <w:lang w:eastAsia="zh-CN"/>
        </w:rPr>
        <w:t>510</w:t>
      </w:r>
      <w:r w:rsidRPr="00B66BE3">
        <w:rPr>
          <w:rFonts w:ascii="Arial" w:eastAsia="宋体" w:hAnsi="Arial" w:cs="Arial"/>
          <w:lang w:eastAsia="zh-CN"/>
        </w:rPr>
        <w:t>（</w:t>
      </w:r>
      <w:r w:rsidRPr="00B66BE3">
        <w:rPr>
          <w:rFonts w:ascii="Arial" w:eastAsia="宋体" w:hAnsi="Arial" w:cs="Arial"/>
          <w:lang w:eastAsia="zh-CN"/>
        </w:rPr>
        <w:t>k</w:t>
      </w:r>
      <w:r w:rsidRPr="00B66BE3">
        <w:rPr>
          <w:rFonts w:ascii="Arial" w:eastAsia="宋体" w:hAnsi="Arial" w:cs="Arial"/>
          <w:lang w:eastAsia="zh-CN"/>
        </w:rPr>
        <w:t>）），但本审查机构了解，在出现紧急情况的条件下，</w:t>
      </w:r>
      <w:r w:rsidRPr="00B66BE3">
        <w:rPr>
          <w:rFonts w:ascii="Arial" w:eastAsia="宋体" w:hAnsi="Arial" w:cs="Arial"/>
          <w:lang w:eastAsia="zh-CN"/>
        </w:rPr>
        <w:t>2009 H1N1</w:t>
      </w:r>
      <w:r w:rsidRPr="00B66BE3">
        <w:rPr>
          <w:rFonts w:ascii="Arial" w:eastAsia="宋体" w:hAnsi="Arial" w:cs="Arial"/>
          <w:lang w:eastAsia="zh-CN"/>
        </w:rPr>
        <w:t>试验的制造商可能无法生成完整的临床验证数据而在销售或提供试验之前此类数据通常须在流感试验的</w:t>
      </w:r>
      <w:r w:rsidRPr="00B66BE3">
        <w:rPr>
          <w:rFonts w:ascii="Arial" w:eastAsia="宋体" w:hAnsi="Arial" w:cs="Arial"/>
          <w:lang w:eastAsia="zh-CN"/>
        </w:rPr>
        <w:t>510</w:t>
      </w:r>
      <w:r w:rsidRPr="00B66BE3">
        <w:rPr>
          <w:rFonts w:ascii="Arial" w:eastAsia="宋体" w:hAnsi="Arial" w:cs="Arial"/>
          <w:lang w:eastAsia="zh-CN"/>
        </w:rPr>
        <w:t>（</w:t>
      </w:r>
      <w:r w:rsidRPr="00B66BE3">
        <w:rPr>
          <w:rFonts w:ascii="Arial" w:eastAsia="宋体" w:hAnsi="Arial" w:cs="Arial"/>
          <w:lang w:eastAsia="zh-CN"/>
        </w:rPr>
        <w:t>k</w:t>
      </w:r>
      <w:r w:rsidRPr="00B66BE3">
        <w:rPr>
          <w:rFonts w:ascii="Arial" w:eastAsia="宋体" w:hAnsi="Arial" w:cs="Arial"/>
          <w:lang w:eastAsia="zh-CN"/>
        </w:rPr>
        <w:t>）中提供</w:t>
      </w:r>
      <w:r w:rsidR="00B67380" w:rsidRPr="00B66BE3">
        <w:rPr>
          <w:rFonts w:ascii="Arial" w:eastAsia="宋体" w:hAnsi="Arial" w:cs="Arial"/>
          <w:lang w:eastAsia="zh-CN"/>
        </w:rPr>
        <w:t>。</w:t>
      </w:r>
      <w:r w:rsidRPr="00B66BE3">
        <w:rPr>
          <w:rFonts w:ascii="Arial" w:eastAsia="宋体" w:hAnsi="Arial" w:cs="Arial"/>
          <w:lang w:eastAsia="zh-CN"/>
        </w:rPr>
        <w:t>制造商可能无法在短时间内测试</w:t>
      </w:r>
      <w:r w:rsidRPr="00B66BE3">
        <w:rPr>
          <w:rFonts w:ascii="Arial" w:eastAsia="宋体" w:hAnsi="Arial" w:cs="Arial"/>
          <w:lang w:eastAsia="zh-CN"/>
        </w:rPr>
        <w:t>510</w:t>
      </w:r>
      <w:r w:rsidRPr="00B66BE3">
        <w:rPr>
          <w:rFonts w:ascii="Arial" w:eastAsia="宋体" w:hAnsi="Arial" w:cs="Arial"/>
          <w:lang w:eastAsia="zh-CN"/>
        </w:rPr>
        <w:t>（</w:t>
      </w:r>
      <w:r w:rsidRPr="00B66BE3">
        <w:rPr>
          <w:rFonts w:ascii="Arial" w:eastAsia="宋体" w:hAnsi="Arial" w:cs="Arial"/>
          <w:lang w:eastAsia="zh-CN"/>
        </w:rPr>
        <w:t>k</w:t>
      </w:r>
      <w:r w:rsidRPr="00B66BE3">
        <w:rPr>
          <w:rFonts w:ascii="Arial" w:eastAsia="宋体" w:hAnsi="Arial" w:cs="Arial"/>
          <w:lang w:eastAsia="zh-CN"/>
        </w:rPr>
        <w:t>）所需的常见样本数量，以解决对试验能力的急切需求</w:t>
      </w:r>
      <w:r w:rsidR="00B67380" w:rsidRPr="00B66BE3">
        <w:rPr>
          <w:rFonts w:ascii="Arial" w:eastAsia="宋体" w:hAnsi="Arial" w:cs="Arial"/>
          <w:lang w:eastAsia="zh-CN"/>
        </w:rPr>
        <w:t>。</w:t>
      </w:r>
      <w:r w:rsidRPr="00B66BE3">
        <w:rPr>
          <w:rFonts w:ascii="Arial" w:eastAsia="宋体" w:hAnsi="Arial" w:cs="Arial"/>
          <w:lang w:eastAsia="zh-CN"/>
        </w:rPr>
        <w:t>此外，在需要使用该试验时，在某些区域可能无法获得适当的确认样本</w:t>
      </w:r>
      <w:r w:rsidR="00B67380" w:rsidRPr="00B66BE3">
        <w:rPr>
          <w:rFonts w:ascii="Arial" w:eastAsia="宋体" w:hAnsi="Arial" w:cs="Arial"/>
          <w:lang w:eastAsia="zh-CN"/>
        </w:rPr>
        <w:t>。</w:t>
      </w:r>
      <w:r w:rsidRPr="00B66BE3">
        <w:rPr>
          <w:rFonts w:ascii="Arial" w:eastAsia="宋体" w:hAnsi="Arial" w:cs="Arial"/>
          <w:lang w:eastAsia="zh-CN"/>
        </w:rPr>
        <w:t>如果</w:t>
      </w:r>
      <w:r w:rsidRPr="00B66BE3">
        <w:rPr>
          <w:rFonts w:ascii="Arial" w:eastAsia="宋体" w:hAnsi="Arial" w:cs="Arial"/>
          <w:lang w:eastAsia="zh-CN"/>
        </w:rPr>
        <w:t>2009 H1N1</w:t>
      </w:r>
      <w:r w:rsidRPr="00B66BE3">
        <w:rPr>
          <w:rFonts w:ascii="Arial" w:eastAsia="宋体" w:hAnsi="Arial" w:cs="Arial"/>
          <w:lang w:eastAsia="zh-CN"/>
        </w:rPr>
        <w:t>试验的制造商无法提交</w:t>
      </w:r>
      <w:r w:rsidRPr="00B66BE3">
        <w:rPr>
          <w:rFonts w:ascii="Arial" w:eastAsia="宋体" w:hAnsi="Arial" w:cs="Arial"/>
          <w:lang w:eastAsia="zh-CN"/>
        </w:rPr>
        <w:t>510</w:t>
      </w:r>
      <w:r w:rsidRPr="00B66BE3">
        <w:rPr>
          <w:rFonts w:ascii="Arial" w:eastAsia="宋体" w:hAnsi="Arial" w:cs="Arial"/>
          <w:lang w:eastAsia="zh-CN"/>
        </w:rPr>
        <w:t>（</w:t>
      </w:r>
      <w:r w:rsidRPr="00B66BE3">
        <w:rPr>
          <w:rFonts w:ascii="Arial" w:eastAsia="宋体" w:hAnsi="Arial" w:cs="Arial"/>
          <w:lang w:eastAsia="zh-CN"/>
        </w:rPr>
        <w:t>k</w:t>
      </w:r>
      <w:r w:rsidRPr="00B66BE3">
        <w:rPr>
          <w:rFonts w:ascii="Arial" w:eastAsia="宋体" w:hAnsi="Arial" w:cs="Arial"/>
          <w:lang w:eastAsia="zh-CN"/>
        </w:rPr>
        <w:t>），但在此声明紧急情况期间对</w:t>
      </w:r>
      <w:r w:rsidRPr="00B66BE3">
        <w:rPr>
          <w:rFonts w:ascii="Arial" w:eastAsia="宋体" w:hAnsi="Arial" w:cs="Arial"/>
          <w:lang w:eastAsia="zh-CN"/>
        </w:rPr>
        <w:t>2009 H1N1</w:t>
      </w:r>
      <w:r w:rsidRPr="00B66BE3">
        <w:rPr>
          <w:rFonts w:ascii="Arial" w:eastAsia="宋体" w:hAnsi="Arial" w:cs="Arial"/>
          <w:lang w:eastAsia="zh-CN"/>
        </w:rPr>
        <w:t>试验的</w:t>
      </w:r>
      <w:r w:rsidR="00ED4A95" w:rsidRPr="00B66BE3">
        <w:rPr>
          <w:rFonts w:ascii="Arial" w:eastAsia="宋体" w:hAnsi="Arial" w:cs="Arial"/>
          <w:lang w:eastAsia="zh-CN"/>
        </w:rPr>
        <w:t>公共健康</w:t>
      </w:r>
      <w:r w:rsidRPr="00B66BE3">
        <w:rPr>
          <w:rFonts w:ascii="Arial" w:eastAsia="宋体" w:hAnsi="Arial" w:cs="Arial"/>
          <w:lang w:eastAsia="zh-CN"/>
        </w:rPr>
        <w:t>需求持续增加，则在销售此类试验之前，制造商应向</w:t>
      </w:r>
      <w:r w:rsidR="00EF43F3" w:rsidRPr="00B66BE3">
        <w:rPr>
          <w:rFonts w:ascii="Arial" w:eastAsia="宋体" w:hAnsi="Arial" w:cs="Arial"/>
          <w:lang w:eastAsia="zh-CN"/>
        </w:rPr>
        <w:t>食品药品监督管理局</w:t>
      </w:r>
      <w:r w:rsidRPr="00B66BE3">
        <w:rPr>
          <w:rFonts w:ascii="Arial" w:eastAsia="宋体" w:hAnsi="Arial" w:cs="Arial"/>
          <w:lang w:eastAsia="zh-CN"/>
        </w:rPr>
        <w:t>提交</w:t>
      </w:r>
      <w:r w:rsidRPr="00B66BE3">
        <w:rPr>
          <w:rFonts w:ascii="Arial" w:eastAsia="宋体" w:hAnsi="Arial" w:cs="Arial"/>
          <w:lang w:eastAsia="zh-CN"/>
        </w:rPr>
        <w:t>EUA</w:t>
      </w:r>
      <w:r w:rsidR="001E3775" w:rsidRPr="00B66BE3">
        <w:rPr>
          <w:rFonts w:ascii="Arial" w:eastAsia="宋体" w:hAnsi="Arial" w:cs="Arial"/>
          <w:lang w:eastAsia="zh-CN"/>
        </w:rPr>
        <w:t>申请</w:t>
      </w:r>
      <w:r w:rsidRPr="00B66BE3">
        <w:rPr>
          <w:rFonts w:ascii="Arial" w:eastAsia="宋体" w:hAnsi="Arial" w:cs="Arial"/>
          <w:lang w:eastAsia="zh-CN"/>
        </w:rPr>
        <w:t>。</w:t>
      </w:r>
    </w:p>
    <w:p w:rsidR="00916CD1" w:rsidRPr="00B66BE3" w:rsidRDefault="00916CD1" w:rsidP="00D13C63">
      <w:pPr>
        <w:snapToGrid w:val="0"/>
        <w:spacing w:line="300" w:lineRule="auto"/>
        <w:jc w:val="both"/>
        <w:rPr>
          <w:rFonts w:ascii="Arial" w:eastAsia="宋体" w:hAnsi="Arial" w:cs="Arial"/>
          <w:sz w:val="24"/>
          <w:szCs w:val="24"/>
          <w:lang w:eastAsia="zh-CN"/>
        </w:rPr>
      </w:pPr>
    </w:p>
    <w:p w:rsidR="00916CD1" w:rsidRPr="00B66BE3" w:rsidRDefault="005554B3" w:rsidP="00232C82">
      <w:pPr>
        <w:pStyle w:val="a3"/>
        <w:snapToGrid w:val="0"/>
        <w:spacing w:line="300" w:lineRule="auto"/>
        <w:ind w:left="0"/>
        <w:rPr>
          <w:rFonts w:ascii="Arial" w:eastAsia="宋体" w:hAnsi="Arial" w:cs="Arial"/>
          <w:lang w:eastAsia="zh-CN"/>
        </w:rPr>
      </w:pPr>
      <w:r w:rsidRPr="00B66BE3">
        <w:rPr>
          <w:rFonts w:ascii="Arial" w:eastAsia="宋体" w:hAnsi="Arial" w:cs="Arial"/>
          <w:lang w:eastAsia="zh-CN"/>
        </w:rPr>
        <w:t>希望为</w:t>
      </w:r>
      <w:r w:rsidRPr="00B66BE3">
        <w:rPr>
          <w:rFonts w:ascii="Arial" w:eastAsia="宋体" w:hAnsi="Arial" w:cs="Arial"/>
          <w:lang w:eastAsia="zh-CN"/>
        </w:rPr>
        <w:t>2009 H1N1</w:t>
      </w:r>
      <w:r w:rsidRPr="00B66BE3">
        <w:rPr>
          <w:rFonts w:ascii="Arial" w:eastAsia="宋体" w:hAnsi="Arial" w:cs="Arial"/>
          <w:lang w:eastAsia="zh-CN"/>
        </w:rPr>
        <w:t>试验提交</w:t>
      </w:r>
      <w:r w:rsidRPr="00B66BE3">
        <w:rPr>
          <w:rFonts w:ascii="Arial" w:eastAsia="宋体" w:hAnsi="Arial" w:cs="Arial"/>
          <w:lang w:eastAsia="zh-CN"/>
        </w:rPr>
        <w:t>510</w:t>
      </w:r>
      <w:r w:rsidRPr="00B66BE3">
        <w:rPr>
          <w:rFonts w:ascii="Arial" w:eastAsia="宋体" w:hAnsi="Arial" w:cs="Arial"/>
          <w:lang w:eastAsia="zh-CN"/>
        </w:rPr>
        <w:t>（</w:t>
      </w:r>
      <w:r w:rsidRPr="00B66BE3">
        <w:rPr>
          <w:rFonts w:ascii="Arial" w:eastAsia="宋体" w:hAnsi="Arial" w:cs="Arial"/>
          <w:lang w:eastAsia="zh-CN"/>
        </w:rPr>
        <w:t>k</w:t>
      </w:r>
      <w:r w:rsidRPr="00B66BE3">
        <w:rPr>
          <w:rFonts w:ascii="Arial" w:eastAsia="宋体" w:hAnsi="Arial" w:cs="Arial"/>
          <w:lang w:eastAsia="zh-CN"/>
        </w:rPr>
        <w:t>）的发起人应参考标题为</w:t>
      </w:r>
      <w:r w:rsidRPr="00B66BE3">
        <w:rPr>
          <w:rFonts w:ascii="Arial" w:eastAsia="宋体" w:hAnsi="Arial" w:cs="Arial"/>
          <w:lang w:eastAsia="zh-CN"/>
        </w:rPr>
        <w:t>“</w:t>
      </w:r>
      <w:r w:rsidRPr="00B66BE3">
        <w:rPr>
          <w:rFonts w:ascii="Arial" w:eastAsia="宋体" w:hAnsi="Arial" w:cs="Arial"/>
          <w:lang w:eastAsia="zh-CN"/>
        </w:rPr>
        <w:t>行业和</w:t>
      </w:r>
      <w:r w:rsidR="00EF43F3" w:rsidRPr="00B66BE3">
        <w:rPr>
          <w:rFonts w:ascii="Arial" w:eastAsia="宋体" w:hAnsi="Arial" w:cs="Arial"/>
          <w:lang w:eastAsia="zh-CN"/>
        </w:rPr>
        <w:t>食品药品监督管理局</w:t>
      </w:r>
      <w:r w:rsidRPr="00B66BE3">
        <w:rPr>
          <w:rFonts w:ascii="Arial" w:eastAsia="宋体" w:hAnsi="Arial" w:cs="Arial"/>
          <w:lang w:eastAsia="zh-CN"/>
        </w:rPr>
        <w:t>工作人员指南</w:t>
      </w:r>
      <w:r w:rsidRPr="00B66BE3">
        <w:rPr>
          <w:rFonts w:ascii="Arial" w:eastAsia="宋体" w:hAnsi="Arial" w:cs="Arial"/>
          <w:lang w:eastAsia="zh-CN"/>
        </w:rPr>
        <w:t xml:space="preserve"> - II</w:t>
      </w:r>
      <w:r w:rsidRPr="00B66BE3">
        <w:rPr>
          <w:rFonts w:ascii="Arial" w:eastAsia="宋体" w:hAnsi="Arial" w:cs="Arial"/>
          <w:lang w:eastAsia="zh-CN"/>
        </w:rPr>
        <w:t>类特殊控制指导性文件：检测特定新型甲型流感病毒的试剂</w:t>
      </w:r>
      <w:r w:rsidRPr="00B66BE3">
        <w:rPr>
          <w:rFonts w:ascii="Arial" w:eastAsia="宋体" w:hAnsi="Arial" w:cs="Arial"/>
          <w:lang w:eastAsia="zh-CN"/>
        </w:rPr>
        <w:t>”</w:t>
      </w:r>
      <w:r w:rsidRPr="00B66BE3">
        <w:rPr>
          <w:rFonts w:ascii="Arial" w:eastAsia="宋体" w:hAnsi="Arial" w:cs="Arial"/>
          <w:lang w:eastAsia="zh-CN"/>
        </w:rPr>
        <w:t>的指导性文件，其网址为：</w:t>
      </w:r>
      <w:r w:rsidRPr="00B66BE3">
        <w:rPr>
          <w:rFonts w:ascii="Arial" w:eastAsia="宋体" w:hAnsi="Arial" w:cs="Arial"/>
          <w:lang w:eastAsia="zh-CN"/>
        </w:rPr>
        <w:lastRenderedPageBreak/>
        <w:t>（</w:t>
      </w:r>
      <w:r w:rsidRPr="00B66BE3">
        <w:rPr>
          <w:rFonts w:ascii="Arial" w:eastAsia="宋体" w:hAnsi="Arial" w:cs="Arial"/>
          <w:lang w:eastAsia="zh-CN"/>
        </w:rPr>
        <w:t xml:space="preserve"> www.</w:t>
      </w:r>
      <w:r w:rsidR="000D5597" w:rsidRPr="00B66BE3">
        <w:rPr>
          <w:rFonts w:ascii="Arial" w:eastAsia="宋体" w:hAnsi="Arial" w:cs="Arial"/>
          <w:lang w:eastAsia="zh-CN"/>
        </w:rPr>
        <w:t>fda</w:t>
      </w:r>
      <w:r w:rsidRPr="00B66BE3">
        <w:rPr>
          <w:rFonts w:ascii="Arial" w:eastAsia="宋体" w:hAnsi="Arial" w:cs="Arial"/>
          <w:lang w:eastAsia="zh-CN"/>
        </w:rPr>
        <w:t>.gov/MedicalDevices/DeviceRegulationandGuidance/GuidanceDocument s / ucm078583.htm</w:t>
      </w:r>
      <w:r w:rsidRPr="00B66BE3">
        <w:rPr>
          <w:rFonts w:ascii="Arial" w:eastAsia="宋体" w:hAnsi="Arial" w:cs="Arial"/>
          <w:lang w:eastAsia="zh-CN"/>
        </w:rPr>
        <w:t>），以获得有关</w:t>
      </w:r>
      <w:r w:rsidR="00266200" w:rsidRPr="00B66BE3">
        <w:rPr>
          <w:rFonts w:ascii="Arial" w:eastAsia="宋体" w:hAnsi="Arial" w:cs="Arial"/>
          <w:lang w:eastAsia="zh-CN"/>
        </w:rPr>
        <w:t>提交</w:t>
      </w:r>
      <w:r w:rsidRPr="00B66BE3">
        <w:rPr>
          <w:rFonts w:ascii="Arial" w:eastAsia="宋体" w:hAnsi="Arial" w:cs="Arial"/>
          <w:lang w:eastAsia="zh-CN"/>
        </w:rPr>
        <w:t>材料中应提供哪些类型的信息和数据的指南。根据</w:t>
      </w:r>
      <w:r w:rsidRPr="00B66BE3">
        <w:rPr>
          <w:rFonts w:ascii="Arial" w:eastAsia="宋体" w:hAnsi="Arial" w:cs="Arial"/>
          <w:lang w:eastAsia="zh-CN"/>
        </w:rPr>
        <w:t>510</w:t>
      </w:r>
      <w:r w:rsidRPr="00B66BE3">
        <w:rPr>
          <w:rFonts w:ascii="Arial" w:eastAsia="宋体" w:hAnsi="Arial" w:cs="Arial"/>
          <w:lang w:eastAsia="zh-CN"/>
        </w:rPr>
        <w:t>（</w:t>
      </w:r>
      <w:r w:rsidRPr="00B66BE3">
        <w:rPr>
          <w:rFonts w:ascii="Arial" w:eastAsia="宋体" w:hAnsi="Arial" w:cs="Arial"/>
          <w:lang w:eastAsia="zh-CN"/>
        </w:rPr>
        <w:t>k</w:t>
      </w:r>
      <w:r w:rsidRPr="00B66BE3">
        <w:rPr>
          <w:rFonts w:ascii="Arial" w:eastAsia="宋体" w:hAnsi="Arial" w:cs="Arial"/>
          <w:lang w:eastAsia="zh-CN"/>
        </w:rPr>
        <w:t>）许可的试验将受到一般控制以及针对此类</w:t>
      </w:r>
      <w:r w:rsidRPr="00B66BE3">
        <w:rPr>
          <w:rFonts w:ascii="Arial" w:eastAsia="宋体" w:hAnsi="Arial" w:cs="Arial"/>
          <w:lang w:eastAsia="zh-CN"/>
        </w:rPr>
        <w:t>II</w:t>
      </w:r>
      <w:r w:rsidRPr="00B66BE3">
        <w:rPr>
          <w:rFonts w:ascii="Arial" w:eastAsia="宋体" w:hAnsi="Arial" w:cs="Arial"/>
          <w:lang w:eastAsia="zh-CN"/>
        </w:rPr>
        <w:t>类器械的所有已确定控制的约束（用于检测特定新型甲型流感病毒的试剂，</w:t>
      </w:r>
      <w:r w:rsidRPr="00B66BE3">
        <w:rPr>
          <w:rFonts w:ascii="Arial" w:eastAsia="宋体" w:hAnsi="Arial" w:cs="Arial"/>
          <w:lang w:eastAsia="zh-CN"/>
        </w:rPr>
        <w:t>21CFR 866.3332</w:t>
      </w:r>
      <w:r w:rsidRPr="00B66BE3">
        <w:rPr>
          <w:rFonts w:ascii="Arial" w:eastAsia="宋体" w:hAnsi="Arial" w:cs="Arial"/>
          <w:lang w:eastAsia="zh-CN"/>
        </w:rPr>
        <w:t>）。</w:t>
      </w:r>
    </w:p>
    <w:p w:rsidR="00916CD1" w:rsidRPr="00B66BE3" w:rsidRDefault="00916CD1" w:rsidP="00D13C63">
      <w:pPr>
        <w:pStyle w:val="a3"/>
        <w:snapToGrid w:val="0"/>
        <w:spacing w:line="300" w:lineRule="auto"/>
        <w:ind w:left="0"/>
        <w:jc w:val="both"/>
        <w:rPr>
          <w:rFonts w:ascii="Arial" w:eastAsia="宋体" w:hAnsi="Arial" w:cs="Arial"/>
          <w:lang w:eastAsia="zh-CN"/>
        </w:rPr>
      </w:pPr>
    </w:p>
    <w:p w:rsidR="00916CD1" w:rsidRPr="00B66BE3" w:rsidRDefault="005554B3" w:rsidP="00D13C63">
      <w:pPr>
        <w:pStyle w:val="a3"/>
        <w:snapToGrid w:val="0"/>
        <w:spacing w:line="300" w:lineRule="auto"/>
        <w:ind w:left="0"/>
        <w:jc w:val="both"/>
        <w:rPr>
          <w:rFonts w:ascii="Arial" w:eastAsia="宋体" w:hAnsi="Arial" w:cs="Arial"/>
          <w:lang w:eastAsia="zh-CN"/>
        </w:rPr>
      </w:pPr>
      <w:r w:rsidRPr="00B66BE3">
        <w:rPr>
          <w:rFonts w:ascii="Arial" w:eastAsia="宋体" w:hAnsi="Arial" w:cs="Arial"/>
          <w:lang w:eastAsia="zh-CN"/>
        </w:rPr>
        <w:t>为了方便希望提交此类</w:t>
      </w:r>
      <w:r w:rsidR="001E3775" w:rsidRPr="00B66BE3">
        <w:rPr>
          <w:rFonts w:ascii="Arial" w:eastAsia="宋体" w:hAnsi="Arial" w:cs="Arial"/>
          <w:lang w:eastAsia="zh-CN"/>
        </w:rPr>
        <w:t>申请</w:t>
      </w:r>
      <w:r w:rsidRPr="00B66BE3">
        <w:rPr>
          <w:rFonts w:ascii="Arial" w:eastAsia="宋体" w:hAnsi="Arial" w:cs="Arial"/>
          <w:lang w:eastAsia="zh-CN"/>
        </w:rPr>
        <w:t>的制造商就</w:t>
      </w:r>
      <w:r w:rsidRPr="00B66BE3">
        <w:rPr>
          <w:rFonts w:ascii="Arial" w:eastAsia="宋体" w:hAnsi="Arial" w:cs="Arial"/>
          <w:lang w:eastAsia="zh-CN"/>
        </w:rPr>
        <w:t>2009 H1N1</w:t>
      </w:r>
      <w:r w:rsidRPr="00B66BE3">
        <w:rPr>
          <w:rFonts w:ascii="Arial" w:eastAsia="宋体" w:hAnsi="Arial" w:cs="Arial"/>
          <w:lang w:eastAsia="zh-CN"/>
        </w:rPr>
        <w:t>试验向</w:t>
      </w:r>
      <w:r w:rsidR="00EF43F3" w:rsidRPr="00B66BE3">
        <w:rPr>
          <w:rFonts w:ascii="Arial" w:eastAsia="宋体" w:hAnsi="Arial" w:cs="Arial"/>
          <w:lang w:eastAsia="zh-CN"/>
        </w:rPr>
        <w:t>食品药品监督管理局</w:t>
      </w:r>
      <w:r w:rsidRPr="00B66BE3">
        <w:rPr>
          <w:rFonts w:ascii="Arial" w:eastAsia="宋体" w:hAnsi="Arial" w:cs="Arial"/>
          <w:lang w:eastAsia="zh-CN"/>
        </w:rPr>
        <w:t>提交</w:t>
      </w:r>
      <w:r w:rsidRPr="00B66BE3">
        <w:rPr>
          <w:rFonts w:ascii="Arial" w:eastAsia="宋体" w:hAnsi="Arial" w:cs="Arial"/>
          <w:lang w:eastAsia="zh-CN"/>
        </w:rPr>
        <w:t>EUA</w:t>
      </w:r>
      <w:r w:rsidR="001E3775" w:rsidRPr="00B66BE3">
        <w:rPr>
          <w:rFonts w:ascii="Arial" w:eastAsia="宋体" w:hAnsi="Arial" w:cs="Arial"/>
          <w:lang w:eastAsia="zh-CN"/>
        </w:rPr>
        <w:t>申请</w:t>
      </w:r>
      <w:r w:rsidRPr="00B66BE3">
        <w:rPr>
          <w:rFonts w:ascii="Arial" w:eastAsia="宋体" w:hAnsi="Arial" w:cs="Arial"/>
          <w:lang w:eastAsia="zh-CN"/>
        </w:rPr>
        <w:t>，本审查机构拟发布本指导性文件，以告知利益相关</w:t>
      </w:r>
      <w:proofErr w:type="gramStart"/>
      <w:r w:rsidRPr="00B66BE3">
        <w:rPr>
          <w:rFonts w:ascii="Arial" w:eastAsia="宋体" w:hAnsi="Arial" w:cs="Arial"/>
          <w:lang w:eastAsia="zh-CN"/>
        </w:rPr>
        <w:t>者</w:t>
      </w:r>
      <w:r w:rsidR="00EF43F3" w:rsidRPr="00B66BE3">
        <w:rPr>
          <w:rFonts w:ascii="Arial" w:eastAsia="宋体" w:hAnsi="Arial" w:cs="Arial"/>
          <w:lang w:eastAsia="zh-CN"/>
        </w:rPr>
        <w:t>食品</w:t>
      </w:r>
      <w:proofErr w:type="gramEnd"/>
      <w:r w:rsidR="00EF43F3" w:rsidRPr="00B66BE3">
        <w:rPr>
          <w:rFonts w:ascii="Arial" w:eastAsia="宋体" w:hAnsi="Arial" w:cs="Arial"/>
          <w:lang w:eastAsia="zh-CN"/>
        </w:rPr>
        <w:t>药品监督管理局</w:t>
      </w:r>
      <w:r w:rsidRPr="00B66BE3">
        <w:rPr>
          <w:rFonts w:ascii="Arial" w:eastAsia="宋体" w:hAnsi="Arial" w:cs="Arial"/>
          <w:lang w:eastAsia="zh-CN"/>
        </w:rPr>
        <w:t>认为应在</w:t>
      </w:r>
      <w:r w:rsidRPr="00B66BE3">
        <w:rPr>
          <w:rFonts w:ascii="Arial" w:eastAsia="宋体" w:hAnsi="Arial" w:cs="Arial"/>
          <w:lang w:eastAsia="zh-CN"/>
        </w:rPr>
        <w:t>EUA</w:t>
      </w:r>
      <w:r w:rsidR="001E3775" w:rsidRPr="00B66BE3">
        <w:rPr>
          <w:rFonts w:ascii="Arial" w:eastAsia="宋体" w:hAnsi="Arial" w:cs="Arial"/>
          <w:lang w:eastAsia="zh-CN"/>
        </w:rPr>
        <w:t>申请</w:t>
      </w:r>
      <w:r w:rsidRPr="00B66BE3">
        <w:rPr>
          <w:rFonts w:ascii="Arial" w:eastAsia="宋体" w:hAnsi="Arial" w:cs="Arial"/>
          <w:lang w:eastAsia="zh-CN"/>
        </w:rPr>
        <w:t>中提供的数据和信息类型，其中，此类</w:t>
      </w:r>
      <w:r w:rsidR="001E3775" w:rsidRPr="00B66BE3">
        <w:rPr>
          <w:rFonts w:ascii="Arial" w:eastAsia="宋体" w:hAnsi="Arial" w:cs="Arial"/>
          <w:lang w:eastAsia="zh-CN"/>
        </w:rPr>
        <w:t>申请</w:t>
      </w:r>
      <w:r w:rsidRPr="00B66BE3">
        <w:rPr>
          <w:rFonts w:ascii="Arial" w:eastAsia="宋体" w:hAnsi="Arial" w:cs="Arial"/>
          <w:lang w:eastAsia="zh-CN"/>
        </w:rPr>
        <w:t>用于在该声明紧急情况期间可靠地检测</w:t>
      </w:r>
      <w:r w:rsidRPr="00B66BE3">
        <w:rPr>
          <w:rFonts w:ascii="Arial" w:eastAsia="宋体" w:hAnsi="Arial" w:cs="Arial"/>
          <w:lang w:eastAsia="zh-CN"/>
        </w:rPr>
        <w:t>2009 H1N1</w:t>
      </w:r>
      <w:r w:rsidRPr="00B66BE3">
        <w:rPr>
          <w:rFonts w:ascii="Arial" w:eastAsia="宋体" w:hAnsi="Arial" w:cs="Arial"/>
          <w:lang w:eastAsia="zh-CN"/>
        </w:rPr>
        <w:t>流感病毒的器械</w:t>
      </w:r>
      <w:r w:rsidR="00B67380" w:rsidRPr="00B66BE3">
        <w:rPr>
          <w:rFonts w:ascii="Arial" w:eastAsia="宋体" w:hAnsi="Arial" w:cs="Arial"/>
          <w:lang w:eastAsia="zh-CN"/>
        </w:rPr>
        <w:t>。</w:t>
      </w:r>
      <w:r w:rsidR="00EF43F3" w:rsidRPr="00B66BE3">
        <w:rPr>
          <w:rFonts w:ascii="Arial" w:eastAsia="宋体" w:hAnsi="Arial" w:cs="Arial"/>
          <w:lang w:eastAsia="zh-CN"/>
        </w:rPr>
        <w:t>食品药品监督管理局</w:t>
      </w:r>
      <w:r w:rsidRPr="00B66BE3">
        <w:rPr>
          <w:rFonts w:ascii="Arial" w:eastAsia="宋体" w:hAnsi="Arial" w:cs="Arial"/>
          <w:lang w:eastAsia="zh-CN"/>
        </w:rPr>
        <w:t>承诺，在可行的情况下以及在声明紧急情况期间对于</w:t>
      </w:r>
      <w:r w:rsidRPr="00B66BE3">
        <w:rPr>
          <w:rFonts w:ascii="Arial" w:eastAsia="宋体" w:hAnsi="Arial" w:cs="Arial"/>
          <w:lang w:eastAsia="zh-CN"/>
        </w:rPr>
        <w:t>2009 H1N1</w:t>
      </w:r>
      <w:r w:rsidRPr="00B66BE3">
        <w:rPr>
          <w:rFonts w:ascii="Arial" w:eastAsia="宋体" w:hAnsi="Arial" w:cs="Arial"/>
          <w:lang w:eastAsia="zh-CN"/>
        </w:rPr>
        <w:t>试验的</w:t>
      </w:r>
      <w:r w:rsidR="00ED4A95" w:rsidRPr="00B66BE3">
        <w:rPr>
          <w:rFonts w:ascii="Arial" w:eastAsia="宋体" w:hAnsi="Arial" w:cs="Arial"/>
          <w:lang w:eastAsia="zh-CN"/>
        </w:rPr>
        <w:t>公共健康</w:t>
      </w:r>
      <w:r w:rsidRPr="00B66BE3">
        <w:rPr>
          <w:rFonts w:ascii="Arial" w:eastAsia="宋体" w:hAnsi="Arial" w:cs="Arial"/>
          <w:lang w:eastAsia="zh-CN"/>
        </w:rPr>
        <w:t>需求持续存在的情况下，尽快审查</w:t>
      </w:r>
      <w:r w:rsidRPr="00B66BE3">
        <w:rPr>
          <w:rFonts w:ascii="Arial" w:eastAsia="宋体" w:hAnsi="Arial" w:cs="Arial"/>
          <w:lang w:eastAsia="zh-CN"/>
        </w:rPr>
        <w:t>EUA</w:t>
      </w:r>
      <w:r w:rsidR="00266200" w:rsidRPr="00B66BE3">
        <w:rPr>
          <w:rFonts w:ascii="Arial" w:eastAsia="宋体" w:hAnsi="Arial" w:cs="Arial"/>
          <w:lang w:eastAsia="zh-CN"/>
        </w:rPr>
        <w:t>提交</w:t>
      </w:r>
      <w:r w:rsidRPr="00B66BE3">
        <w:rPr>
          <w:rFonts w:ascii="Arial" w:eastAsia="宋体" w:hAnsi="Arial" w:cs="Arial"/>
          <w:lang w:eastAsia="zh-CN"/>
        </w:rPr>
        <w:t>的内容。</w:t>
      </w:r>
    </w:p>
    <w:p w:rsidR="00916CD1" w:rsidRPr="00B66BE3" w:rsidRDefault="00916CD1" w:rsidP="00D13C63">
      <w:pPr>
        <w:snapToGrid w:val="0"/>
        <w:spacing w:line="300" w:lineRule="auto"/>
        <w:jc w:val="both"/>
        <w:rPr>
          <w:rFonts w:ascii="Arial" w:eastAsia="宋体" w:hAnsi="Arial" w:cs="Arial"/>
          <w:sz w:val="24"/>
          <w:szCs w:val="24"/>
          <w:lang w:eastAsia="zh-CN"/>
        </w:rPr>
      </w:pPr>
    </w:p>
    <w:p w:rsidR="00916CD1" w:rsidRPr="00B66BE3" w:rsidRDefault="00916CD1" w:rsidP="00D13C63">
      <w:pPr>
        <w:snapToGrid w:val="0"/>
        <w:spacing w:before="11" w:line="300" w:lineRule="auto"/>
        <w:jc w:val="both"/>
        <w:rPr>
          <w:rFonts w:ascii="Arial" w:eastAsia="宋体" w:hAnsi="Arial" w:cs="Arial"/>
          <w:sz w:val="32"/>
          <w:szCs w:val="32"/>
          <w:lang w:eastAsia="zh-CN"/>
        </w:rPr>
      </w:pPr>
    </w:p>
    <w:p w:rsidR="00916CD1" w:rsidRPr="00B66BE3" w:rsidRDefault="005554B3" w:rsidP="00D13C63">
      <w:pPr>
        <w:pStyle w:val="1"/>
        <w:numPr>
          <w:ilvl w:val="1"/>
          <w:numId w:val="1"/>
        </w:numPr>
        <w:tabs>
          <w:tab w:val="left" w:pos="550"/>
        </w:tabs>
        <w:snapToGrid w:val="0"/>
        <w:spacing w:line="300" w:lineRule="auto"/>
        <w:ind w:left="0"/>
        <w:jc w:val="both"/>
        <w:rPr>
          <w:rFonts w:ascii="Arial" w:eastAsia="宋体" w:hAnsi="Arial" w:cs="Arial"/>
          <w:b w:val="0"/>
          <w:bCs w:val="0"/>
          <w:lang w:eastAsia="zh-CN"/>
        </w:rPr>
      </w:pPr>
      <w:bookmarkStart w:id="20" w:name="5.__EUA_Requests_for_2009_H1N1_Influenza"/>
      <w:bookmarkStart w:id="21" w:name="_Toc479606491"/>
      <w:bookmarkEnd w:id="20"/>
      <w:r w:rsidRPr="00B66BE3">
        <w:rPr>
          <w:rFonts w:ascii="Arial" w:eastAsia="宋体" w:hAnsi="Arial" w:cs="Arial"/>
          <w:lang w:eastAsia="zh-CN"/>
        </w:rPr>
        <w:t>2009 H1N1</w:t>
      </w:r>
      <w:r w:rsidRPr="00B66BE3">
        <w:rPr>
          <w:rFonts w:ascii="Arial" w:eastAsia="宋体" w:hAnsi="Arial" w:cs="Arial"/>
          <w:lang w:eastAsia="zh-CN"/>
        </w:rPr>
        <w:t>流感试验的</w:t>
      </w:r>
      <w:r w:rsidRPr="00B66BE3">
        <w:rPr>
          <w:rFonts w:ascii="Arial" w:eastAsia="宋体" w:hAnsi="Arial" w:cs="Arial"/>
          <w:lang w:eastAsia="zh-CN"/>
        </w:rPr>
        <w:t>EUA</w:t>
      </w:r>
      <w:r w:rsidR="001E3775" w:rsidRPr="00B66BE3">
        <w:rPr>
          <w:rFonts w:ascii="Arial" w:eastAsia="宋体" w:hAnsi="Arial" w:cs="Arial"/>
          <w:lang w:eastAsia="zh-CN"/>
        </w:rPr>
        <w:t>申请</w:t>
      </w:r>
      <w:bookmarkEnd w:id="21"/>
    </w:p>
    <w:p w:rsidR="00916CD1" w:rsidRPr="00B66BE3" w:rsidRDefault="00916CD1" w:rsidP="00D13C63">
      <w:pPr>
        <w:snapToGrid w:val="0"/>
        <w:spacing w:before="4" w:line="300" w:lineRule="auto"/>
        <w:jc w:val="both"/>
        <w:rPr>
          <w:rFonts w:ascii="Arial" w:eastAsia="宋体" w:hAnsi="Arial" w:cs="Arial"/>
          <w:b/>
          <w:bCs/>
          <w:sz w:val="32"/>
          <w:szCs w:val="32"/>
          <w:lang w:eastAsia="zh-CN"/>
        </w:rPr>
      </w:pPr>
    </w:p>
    <w:p w:rsidR="00916CD1" w:rsidRPr="00B66BE3" w:rsidRDefault="005554B3" w:rsidP="00D13C63">
      <w:pPr>
        <w:pStyle w:val="a3"/>
        <w:snapToGrid w:val="0"/>
        <w:spacing w:line="300" w:lineRule="auto"/>
        <w:ind w:left="0"/>
        <w:jc w:val="both"/>
        <w:rPr>
          <w:rFonts w:ascii="Arial" w:eastAsia="宋体" w:hAnsi="Arial" w:cs="Arial"/>
          <w:lang w:eastAsia="zh-CN"/>
        </w:rPr>
      </w:pPr>
      <w:r w:rsidRPr="00B66BE3">
        <w:rPr>
          <w:rFonts w:ascii="Arial" w:eastAsia="宋体" w:hAnsi="Arial" w:cs="Arial"/>
          <w:lang w:eastAsia="zh-CN"/>
        </w:rPr>
        <w:t>在审查</w:t>
      </w:r>
      <w:r w:rsidRPr="00B66BE3">
        <w:rPr>
          <w:rFonts w:ascii="Arial" w:eastAsia="宋体" w:hAnsi="Arial" w:cs="Arial"/>
          <w:lang w:eastAsia="zh-CN"/>
        </w:rPr>
        <w:t>IVD</w:t>
      </w:r>
      <w:r w:rsidRPr="00B66BE3">
        <w:rPr>
          <w:rFonts w:ascii="Arial" w:eastAsia="宋体" w:hAnsi="Arial" w:cs="Arial"/>
          <w:lang w:eastAsia="zh-CN"/>
        </w:rPr>
        <w:t>的</w:t>
      </w:r>
      <w:r w:rsidRPr="00B66BE3">
        <w:rPr>
          <w:rFonts w:ascii="Arial" w:eastAsia="宋体" w:hAnsi="Arial" w:cs="Arial"/>
          <w:lang w:eastAsia="zh-CN"/>
        </w:rPr>
        <w:t>EUA</w:t>
      </w:r>
      <w:r w:rsidR="001E3775" w:rsidRPr="00B66BE3">
        <w:rPr>
          <w:rFonts w:ascii="Arial" w:eastAsia="宋体" w:hAnsi="Arial" w:cs="Arial"/>
          <w:lang w:eastAsia="zh-CN"/>
        </w:rPr>
        <w:t>申请</w:t>
      </w:r>
      <w:r w:rsidRPr="00B66BE3">
        <w:rPr>
          <w:rFonts w:ascii="Arial" w:eastAsia="宋体" w:hAnsi="Arial" w:cs="Arial"/>
          <w:lang w:eastAsia="zh-CN"/>
        </w:rPr>
        <w:t>时，</w:t>
      </w:r>
      <w:r w:rsidR="00EF43F3" w:rsidRPr="00B66BE3">
        <w:rPr>
          <w:rFonts w:ascii="Arial" w:eastAsia="宋体" w:hAnsi="Arial" w:cs="Arial"/>
          <w:lang w:eastAsia="zh-CN"/>
        </w:rPr>
        <w:t>食品药品监督管理局</w:t>
      </w:r>
      <w:r w:rsidRPr="00B66BE3">
        <w:rPr>
          <w:rFonts w:ascii="Arial" w:eastAsia="宋体" w:hAnsi="Arial" w:cs="Arial"/>
          <w:lang w:eastAsia="zh-CN"/>
        </w:rPr>
        <w:t>主要考虑证明试验性能的科学证据、以及各试验在用于检测</w:t>
      </w:r>
      <w:r w:rsidRPr="00B66BE3">
        <w:rPr>
          <w:rFonts w:ascii="Arial" w:eastAsia="宋体" w:hAnsi="Arial" w:cs="Arial"/>
          <w:lang w:eastAsia="zh-CN"/>
        </w:rPr>
        <w:t>2009 H1N1</w:t>
      </w:r>
      <w:r w:rsidRPr="00B66BE3">
        <w:rPr>
          <w:rFonts w:ascii="Arial" w:eastAsia="宋体" w:hAnsi="Arial" w:cs="Arial"/>
          <w:lang w:eastAsia="zh-CN"/>
        </w:rPr>
        <w:t>流感病毒或者被用于鉴定</w:t>
      </w:r>
      <w:r w:rsidRPr="00B66BE3">
        <w:rPr>
          <w:rFonts w:ascii="Arial" w:eastAsia="宋体" w:hAnsi="Arial" w:cs="Arial"/>
          <w:lang w:eastAsia="zh-CN"/>
        </w:rPr>
        <w:t>2009 H1N1</w:t>
      </w:r>
      <w:r w:rsidRPr="00B66BE3">
        <w:rPr>
          <w:rFonts w:ascii="Arial" w:eastAsia="宋体" w:hAnsi="Arial" w:cs="Arial"/>
          <w:lang w:eastAsia="zh-CN"/>
        </w:rPr>
        <w:t>的算法的第一步时</w:t>
      </w:r>
      <w:r w:rsidRPr="00B66BE3">
        <w:rPr>
          <w:rFonts w:ascii="Arial" w:eastAsia="宋体" w:hAnsi="Arial" w:cs="Arial"/>
          <w:lang w:eastAsia="zh-CN"/>
        </w:rPr>
        <w:t xml:space="preserve"> </w:t>
      </w:r>
      <w:r w:rsidRPr="00B66BE3">
        <w:rPr>
          <w:rFonts w:ascii="Arial" w:eastAsia="宋体" w:hAnsi="Arial" w:cs="Arial"/>
          <w:lang w:eastAsia="zh-CN"/>
        </w:rPr>
        <w:t>的风险和收益</w:t>
      </w:r>
      <w:r w:rsidR="00B67380" w:rsidRPr="00B66BE3">
        <w:rPr>
          <w:rFonts w:ascii="Arial" w:eastAsia="宋体" w:hAnsi="Arial" w:cs="Arial"/>
          <w:lang w:eastAsia="zh-CN"/>
        </w:rPr>
        <w:t>。</w:t>
      </w:r>
      <w:r w:rsidRPr="00B66BE3">
        <w:rPr>
          <w:rFonts w:ascii="Arial" w:eastAsia="宋体" w:hAnsi="Arial" w:cs="Arial"/>
          <w:lang w:eastAsia="zh-CN"/>
        </w:rPr>
        <w:t>请参见</w:t>
      </w:r>
      <w:r w:rsidRPr="00B66BE3">
        <w:rPr>
          <w:rFonts w:ascii="Arial" w:eastAsia="宋体" w:hAnsi="Arial" w:cs="Arial"/>
          <w:lang w:eastAsia="zh-CN"/>
        </w:rPr>
        <w:t>21 U.S.C. §360bbb-3</w:t>
      </w:r>
      <w:r w:rsidRPr="00B66BE3">
        <w:rPr>
          <w:rFonts w:ascii="Arial" w:eastAsia="宋体" w:hAnsi="Arial" w:cs="Arial"/>
          <w:lang w:eastAsia="zh-CN"/>
        </w:rPr>
        <w:t>（</w:t>
      </w:r>
      <w:r w:rsidRPr="00B66BE3">
        <w:rPr>
          <w:rFonts w:ascii="Arial" w:eastAsia="宋体" w:hAnsi="Arial" w:cs="Arial"/>
          <w:lang w:eastAsia="zh-CN"/>
        </w:rPr>
        <w:t>c</w:t>
      </w:r>
      <w:r w:rsidRPr="00B66BE3">
        <w:rPr>
          <w:rFonts w:ascii="Arial" w:eastAsia="宋体" w:hAnsi="Arial" w:cs="Arial"/>
          <w:lang w:eastAsia="zh-CN"/>
        </w:rPr>
        <w:t>）。</w:t>
      </w:r>
    </w:p>
    <w:p w:rsidR="00916CD1" w:rsidRPr="00B66BE3" w:rsidRDefault="00916CD1" w:rsidP="00D13C63">
      <w:pPr>
        <w:pStyle w:val="a3"/>
        <w:snapToGrid w:val="0"/>
        <w:spacing w:line="300" w:lineRule="auto"/>
        <w:ind w:left="0"/>
        <w:jc w:val="both"/>
        <w:rPr>
          <w:rFonts w:ascii="Arial" w:eastAsia="宋体" w:hAnsi="Arial" w:cs="Arial"/>
          <w:lang w:eastAsia="zh-CN"/>
        </w:rPr>
      </w:pPr>
    </w:p>
    <w:p w:rsidR="00916CD1" w:rsidRPr="00B66BE3" w:rsidRDefault="005554B3" w:rsidP="00D13C63">
      <w:pPr>
        <w:pStyle w:val="a3"/>
        <w:snapToGrid w:val="0"/>
        <w:spacing w:line="300" w:lineRule="auto"/>
        <w:ind w:left="0"/>
        <w:jc w:val="both"/>
        <w:rPr>
          <w:rFonts w:ascii="Arial" w:eastAsia="宋体" w:hAnsi="Arial" w:cs="Arial"/>
          <w:lang w:eastAsia="zh-CN"/>
        </w:rPr>
      </w:pPr>
      <w:r w:rsidRPr="00B66BE3">
        <w:rPr>
          <w:rFonts w:ascii="Arial" w:eastAsia="宋体" w:hAnsi="Arial" w:cs="Arial"/>
          <w:lang w:eastAsia="zh-CN"/>
        </w:rPr>
        <w:t>本指导性文件说明了</w:t>
      </w:r>
      <w:r w:rsidR="00EF43F3" w:rsidRPr="00B66BE3">
        <w:rPr>
          <w:rFonts w:ascii="Arial" w:eastAsia="宋体" w:hAnsi="Arial" w:cs="Arial"/>
          <w:lang w:eastAsia="zh-CN"/>
        </w:rPr>
        <w:t>食品药品监督管理局</w:t>
      </w:r>
      <w:r w:rsidRPr="00B66BE3">
        <w:rPr>
          <w:rFonts w:ascii="Arial" w:eastAsia="宋体" w:hAnsi="Arial" w:cs="Arial"/>
          <w:lang w:eastAsia="zh-CN"/>
        </w:rPr>
        <w:t>建议纳入</w:t>
      </w:r>
      <w:r w:rsidRPr="00B66BE3">
        <w:rPr>
          <w:rFonts w:ascii="Arial" w:eastAsia="宋体" w:hAnsi="Arial" w:cs="Arial"/>
          <w:lang w:eastAsia="zh-CN"/>
        </w:rPr>
        <w:t>2009 H1N1</w:t>
      </w:r>
      <w:r w:rsidRPr="00B66BE3">
        <w:rPr>
          <w:rFonts w:ascii="Arial" w:eastAsia="宋体" w:hAnsi="Arial" w:cs="Arial"/>
          <w:lang w:eastAsia="zh-CN"/>
        </w:rPr>
        <w:t>试验的</w:t>
      </w:r>
      <w:r w:rsidRPr="00B66BE3">
        <w:rPr>
          <w:rFonts w:ascii="Arial" w:eastAsia="宋体" w:hAnsi="Arial" w:cs="Arial"/>
          <w:lang w:eastAsia="zh-CN"/>
        </w:rPr>
        <w:t>EUA</w:t>
      </w:r>
      <w:r w:rsidR="001E3775" w:rsidRPr="00B66BE3">
        <w:rPr>
          <w:rFonts w:ascii="Arial" w:eastAsia="宋体" w:hAnsi="Arial" w:cs="Arial"/>
          <w:lang w:eastAsia="zh-CN"/>
        </w:rPr>
        <w:t>申请</w:t>
      </w:r>
      <w:r w:rsidRPr="00B66BE3">
        <w:rPr>
          <w:rFonts w:ascii="Arial" w:eastAsia="宋体" w:hAnsi="Arial" w:cs="Arial"/>
          <w:lang w:eastAsia="zh-CN"/>
        </w:rPr>
        <w:t>的信息和性能验证数据。</w:t>
      </w:r>
    </w:p>
    <w:p w:rsidR="00916CD1" w:rsidRPr="00B66BE3" w:rsidRDefault="00916CD1" w:rsidP="00D13C63">
      <w:pPr>
        <w:snapToGrid w:val="0"/>
        <w:spacing w:line="300" w:lineRule="auto"/>
        <w:jc w:val="both"/>
        <w:rPr>
          <w:rFonts w:ascii="Arial" w:eastAsia="宋体" w:hAnsi="Arial" w:cs="Arial"/>
          <w:sz w:val="24"/>
          <w:szCs w:val="24"/>
          <w:lang w:eastAsia="zh-CN"/>
        </w:rPr>
      </w:pPr>
    </w:p>
    <w:p w:rsidR="00916CD1" w:rsidRPr="00B66BE3" w:rsidRDefault="005554B3" w:rsidP="00D13C63">
      <w:pPr>
        <w:pStyle w:val="a3"/>
        <w:snapToGrid w:val="0"/>
        <w:spacing w:line="300" w:lineRule="auto"/>
        <w:ind w:left="0"/>
        <w:jc w:val="both"/>
        <w:rPr>
          <w:rFonts w:ascii="Arial" w:eastAsia="宋体" w:hAnsi="Arial" w:cs="Arial"/>
          <w:lang w:eastAsia="zh-CN"/>
        </w:rPr>
      </w:pPr>
      <w:r w:rsidRPr="00B66BE3">
        <w:rPr>
          <w:rFonts w:ascii="Arial" w:eastAsia="宋体" w:hAnsi="Arial" w:cs="Arial"/>
          <w:lang w:eastAsia="zh-CN"/>
        </w:rPr>
        <w:t>我们建议</w:t>
      </w:r>
      <w:r w:rsidR="003359FF" w:rsidRPr="00B66BE3">
        <w:rPr>
          <w:rFonts w:ascii="Arial" w:eastAsia="宋体" w:hAnsi="Arial" w:cs="Arial"/>
          <w:lang w:eastAsia="zh-CN"/>
        </w:rPr>
        <w:t>贵公司</w:t>
      </w:r>
      <w:r w:rsidRPr="00B66BE3">
        <w:rPr>
          <w:rFonts w:ascii="Arial" w:eastAsia="宋体" w:hAnsi="Arial" w:cs="Arial"/>
          <w:lang w:eastAsia="zh-CN"/>
        </w:rPr>
        <w:t>按此顺序对以下信息进行处理：</w:t>
      </w:r>
    </w:p>
    <w:p w:rsidR="00916CD1" w:rsidRPr="00B66BE3" w:rsidRDefault="005554B3" w:rsidP="00232C82">
      <w:pPr>
        <w:pStyle w:val="11"/>
        <w:numPr>
          <w:ilvl w:val="2"/>
          <w:numId w:val="1"/>
        </w:numPr>
        <w:snapToGrid w:val="0"/>
        <w:spacing w:line="300" w:lineRule="auto"/>
        <w:ind w:leftChars="114" w:left="279" w:hanging="28"/>
        <w:jc w:val="both"/>
        <w:rPr>
          <w:rFonts w:ascii="Arial" w:eastAsia="宋体" w:hAnsi="Arial" w:cs="Arial"/>
          <w:sz w:val="24"/>
          <w:szCs w:val="24"/>
        </w:rPr>
      </w:pPr>
      <w:r w:rsidRPr="00B66BE3">
        <w:rPr>
          <w:rFonts w:ascii="Arial" w:eastAsia="宋体" w:hAnsi="Arial" w:cs="Arial"/>
          <w:sz w:val="24"/>
          <w:szCs w:val="24"/>
          <w:lang w:eastAsia="zh-CN"/>
        </w:rPr>
        <w:t>管理</w:t>
      </w:r>
      <w:proofErr w:type="spellStart"/>
      <w:r w:rsidRPr="00B66BE3">
        <w:rPr>
          <w:rFonts w:ascii="Arial" w:eastAsia="宋体" w:hAnsi="Arial" w:cs="Arial"/>
          <w:sz w:val="24"/>
          <w:szCs w:val="24"/>
        </w:rPr>
        <w:t>信息</w:t>
      </w:r>
      <w:proofErr w:type="spellEnd"/>
      <w:r w:rsidRPr="00B66BE3">
        <w:rPr>
          <w:rFonts w:ascii="Arial" w:eastAsia="宋体" w:hAnsi="Arial" w:cs="Arial"/>
          <w:sz w:val="24"/>
          <w:szCs w:val="24"/>
        </w:rPr>
        <w:t>，</w:t>
      </w:r>
    </w:p>
    <w:p w:rsidR="00916CD1" w:rsidRPr="00B66BE3" w:rsidRDefault="005554B3" w:rsidP="00232C82">
      <w:pPr>
        <w:pStyle w:val="11"/>
        <w:numPr>
          <w:ilvl w:val="2"/>
          <w:numId w:val="1"/>
        </w:numPr>
        <w:snapToGrid w:val="0"/>
        <w:spacing w:line="300" w:lineRule="auto"/>
        <w:ind w:leftChars="127" w:left="307" w:hanging="28"/>
        <w:jc w:val="both"/>
        <w:rPr>
          <w:rFonts w:ascii="Arial" w:eastAsia="宋体" w:hAnsi="Arial" w:cs="Arial"/>
          <w:sz w:val="24"/>
          <w:szCs w:val="24"/>
          <w:lang w:eastAsia="zh-CN"/>
        </w:rPr>
      </w:pPr>
      <w:r w:rsidRPr="00B66BE3">
        <w:rPr>
          <w:rFonts w:ascii="Arial" w:eastAsia="宋体" w:hAnsi="Arial" w:cs="Arial"/>
          <w:sz w:val="24"/>
          <w:szCs w:val="24"/>
          <w:lang w:eastAsia="zh-CN"/>
        </w:rPr>
        <w:t>有限的制造来源和质量信息，</w:t>
      </w:r>
    </w:p>
    <w:p w:rsidR="00916CD1" w:rsidRPr="00B66BE3" w:rsidRDefault="005554B3" w:rsidP="00232C82">
      <w:pPr>
        <w:pStyle w:val="11"/>
        <w:numPr>
          <w:ilvl w:val="2"/>
          <w:numId w:val="1"/>
        </w:numPr>
        <w:snapToGrid w:val="0"/>
        <w:spacing w:line="300" w:lineRule="auto"/>
        <w:ind w:leftChars="127" w:left="307" w:hanging="28"/>
        <w:jc w:val="both"/>
        <w:rPr>
          <w:rFonts w:ascii="Arial" w:eastAsia="宋体" w:hAnsi="Arial" w:cs="Arial"/>
          <w:sz w:val="24"/>
          <w:szCs w:val="24"/>
          <w:lang w:eastAsia="zh-CN"/>
        </w:rPr>
      </w:pPr>
      <w:r w:rsidRPr="00B66BE3">
        <w:rPr>
          <w:rFonts w:ascii="Arial" w:eastAsia="宋体" w:hAnsi="Arial" w:cs="Arial"/>
          <w:sz w:val="24"/>
          <w:szCs w:val="24"/>
          <w:lang w:eastAsia="zh-CN"/>
        </w:rPr>
        <w:t>有关试验的工作原理及其准确的预期用途的详细信息，</w:t>
      </w:r>
    </w:p>
    <w:p w:rsidR="00916CD1" w:rsidRPr="00B66BE3" w:rsidRDefault="005554B3" w:rsidP="00232C82">
      <w:pPr>
        <w:pStyle w:val="11"/>
        <w:numPr>
          <w:ilvl w:val="2"/>
          <w:numId w:val="1"/>
        </w:numPr>
        <w:snapToGrid w:val="0"/>
        <w:spacing w:line="300" w:lineRule="auto"/>
        <w:ind w:leftChars="127" w:left="307" w:hanging="28"/>
        <w:jc w:val="both"/>
        <w:rPr>
          <w:rFonts w:ascii="Arial" w:eastAsia="宋体" w:hAnsi="Arial" w:cs="Arial"/>
          <w:sz w:val="24"/>
          <w:szCs w:val="24"/>
        </w:rPr>
      </w:pPr>
      <w:proofErr w:type="spellStart"/>
      <w:r w:rsidRPr="00B66BE3">
        <w:rPr>
          <w:rFonts w:ascii="Arial" w:eastAsia="宋体" w:hAnsi="Arial" w:cs="Arial"/>
          <w:sz w:val="24"/>
          <w:szCs w:val="24"/>
        </w:rPr>
        <w:t>如何解释试验</w:t>
      </w:r>
      <w:proofErr w:type="spellEnd"/>
      <w:r w:rsidRPr="00B66BE3">
        <w:rPr>
          <w:rFonts w:ascii="Arial" w:eastAsia="宋体" w:hAnsi="Arial" w:cs="Arial"/>
          <w:sz w:val="24"/>
          <w:szCs w:val="24"/>
        </w:rPr>
        <w:t>，</w:t>
      </w:r>
    </w:p>
    <w:p w:rsidR="00916CD1" w:rsidRPr="00B66BE3" w:rsidRDefault="005554B3" w:rsidP="00232C82">
      <w:pPr>
        <w:pStyle w:val="11"/>
        <w:numPr>
          <w:ilvl w:val="2"/>
          <w:numId w:val="1"/>
        </w:numPr>
        <w:snapToGrid w:val="0"/>
        <w:spacing w:line="300" w:lineRule="auto"/>
        <w:ind w:leftChars="127" w:left="307" w:hanging="28"/>
        <w:jc w:val="both"/>
        <w:rPr>
          <w:rFonts w:ascii="Arial" w:eastAsia="宋体" w:hAnsi="Arial" w:cs="Arial"/>
          <w:sz w:val="24"/>
          <w:szCs w:val="24"/>
          <w:lang w:eastAsia="zh-CN"/>
        </w:rPr>
      </w:pPr>
      <w:r w:rsidRPr="00B66BE3">
        <w:rPr>
          <w:rFonts w:ascii="Arial" w:eastAsia="宋体" w:hAnsi="Arial" w:cs="Arial"/>
          <w:sz w:val="24"/>
          <w:szCs w:val="24"/>
          <w:lang w:eastAsia="zh-CN"/>
        </w:rPr>
        <w:t>分析</w:t>
      </w:r>
      <w:r w:rsidR="00B67380" w:rsidRPr="00B66BE3">
        <w:rPr>
          <w:rFonts w:ascii="Arial" w:eastAsia="宋体" w:hAnsi="Arial" w:cs="Arial"/>
          <w:sz w:val="24"/>
          <w:szCs w:val="24"/>
          <w:lang w:eastAsia="zh-CN"/>
        </w:rPr>
        <w:t>灵敏度</w:t>
      </w:r>
      <w:r w:rsidRPr="00B66BE3">
        <w:rPr>
          <w:rFonts w:ascii="Arial" w:eastAsia="宋体" w:hAnsi="Arial" w:cs="Arial"/>
          <w:sz w:val="24"/>
          <w:szCs w:val="24"/>
          <w:lang w:eastAsia="zh-CN"/>
        </w:rPr>
        <w:t>（检测限）数据，</w:t>
      </w:r>
    </w:p>
    <w:p w:rsidR="00916CD1" w:rsidRPr="00B66BE3" w:rsidRDefault="005554B3" w:rsidP="00232C82">
      <w:pPr>
        <w:pStyle w:val="11"/>
        <w:numPr>
          <w:ilvl w:val="2"/>
          <w:numId w:val="1"/>
        </w:numPr>
        <w:snapToGrid w:val="0"/>
        <w:spacing w:line="300" w:lineRule="auto"/>
        <w:ind w:leftChars="127" w:left="307" w:hanging="28"/>
        <w:jc w:val="both"/>
        <w:rPr>
          <w:rFonts w:ascii="Arial" w:eastAsia="宋体" w:hAnsi="Arial" w:cs="Arial"/>
          <w:sz w:val="24"/>
          <w:szCs w:val="24"/>
          <w:lang w:eastAsia="zh-CN"/>
        </w:rPr>
      </w:pPr>
      <w:r w:rsidRPr="00B66BE3">
        <w:rPr>
          <w:rFonts w:ascii="Arial" w:eastAsia="宋体" w:hAnsi="Arial" w:cs="Arial"/>
          <w:sz w:val="24"/>
          <w:szCs w:val="24"/>
          <w:lang w:eastAsia="zh-CN"/>
        </w:rPr>
        <w:t>分析特异性（反应性</w:t>
      </w:r>
      <w:r w:rsidRPr="00B66BE3">
        <w:rPr>
          <w:rFonts w:ascii="Arial" w:eastAsia="宋体" w:hAnsi="Arial" w:cs="Arial"/>
          <w:sz w:val="24"/>
          <w:szCs w:val="24"/>
          <w:lang w:eastAsia="zh-CN"/>
        </w:rPr>
        <w:t>/</w:t>
      </w:r>
      <w:r w:rsidRPr="00B66BE3">
        <w:rPr>
          <w:rFonts w:ascii="Arial" w:eastAsia="宋体" w:hAnsi="Arial" w:cs="Arial"/>
          <w:sz w:val="24"/>
          <w:szCs w:val="24"/>
          <w:lang w:eastAsia="zh-CN"/>
        </w:rPr>
        <w:t>包容性和交叉反应性）数据，</w:t>
      </w:r>
    </w:p>
    <w:p w:rsidR="00916CD1" w:rsidRPr="00B66BE3" w:rsidRDefault="005554B3" w:rsidP="000754EE">
      <w:pPr>
        <w:pStyle w:val="11"/>
        <w:numPr>
          <w:ilvl w:val="1"/>
          <w:numId w:val="1"/>
        </w:numPr>
        <w:snapToGrid w:val="0"/>
        <w:spacing w:line="300" w:lineRule="auto"/>
        <w:ind w:left="714" w:hanging="435"/>
        <w:jc w:val="both"/>
        <w:rPr>
          <w:rFonts w:ascii="Arial" w:eastAsia="宋体" w:hAnsi="Arial" w:cs="Arial"/>
          <w:sz w:val="24"/>
          <w:szCs w:val="24"/>
          <w:lang w:eastAsia="zh-CN"/>
        </w:rPr>
      </w:pPr>
      <w:r w:rsidRPr="00B66BE3">
        <w:rPr>
          <w:rFonts w:ascii="Arial" w:eastAsia="宋体" w:hAnsi="Arial" w:cs="Arial"/>
          <w:sz w:val="24"/>
          <w:szCs w:val="24"/>
          <w:lang w:eastAsia="zh-CN"/>
        </w:rPr>
        <w:t>证明该试验相对于使用有限的临床样本数量的类似试验的性能的数据，包括临床研究方案，</w:t>
      </w:r>
    </w:p>
    <w:p w:rsidR="00916CD1" w:rsidRPr="00B66BE3" w:rsidRDefault="005554B3" w:rsidP="00232C82">
      <w:pPr>
        <w:pStyle w:val="11"/>
        <w:numPr>
          <w:ilvl w:val="2"/>
          <w:numId w:val="1"/>
        </w:numPr>
        <w:snapToGrid w:val="0"/>
        <w:spacing w:line="300" w:lineRule="auto"/>
        <w:ind w:leftChars="127" w:left="307" w:hanging="28"/>
        <w:jc w:val="both"/>
        <w:rPr>
          <w:rFonts w:ascii="Arial" w:eastAsia="宋体" w:hAnsi="Arial" w:cs="Arial"/>
          <w:sz w:val="24"/>
          <w:szCs w:val="24"/>
          <w:lang w:eastAsia="zh-CN"/>
        </w:rPr>
      </w:pPr>
      <w:r w:rsidRPr="00B66BE3">
        <w:rPr>
          <w:rFonts w:ascii="Arial" w:eastAsia="宋体" w:hAnsi="Arial" w:cs="Arial"/>
          <w:sz w:val="24"/>
          <w:szCs w:val="24"/>
          <w:lang w:eastAsia="zh-CN"/>
        </w:rPr>
        <w:t>对采集样本的风险的说明，</w:t>
      </w:r>
    </w:p>
    <w:p w:rsidR="00916CD1" w:rsidRPr="00B66BE3" w:rsidRDefault="005554B3" w:rsidP="00232C82">
      <w:pPr>
        <w:pStyle w:val="11"/>
        <w:numPr>
          <w:ilvl w:val="2"/>
          <w:numId w:val="1"/>
        </w:numPr>
        <w:snapToGrid w:val="0"/>
        <w:spacing w:line="300" w:lineRule="auto"/>
        <w:ind w:leftChars="127" w:left="307" w:hanging="28"/>
        <w:jc w:val="both"/>
        <w:rPr>
          <w:rFonts w:ascii="Arial" w:eastAsia="宋体" w:hAnsi="Arial" w:cs="Arial"/>
          <w:sz w:val="24"/>
          <w:szCs w:val="24"/>
          <w:lang w:eastAsia="zh-CN"/>
        </w:rPr>
      </w:pPr>
      <w:r w:rsidRPr="00B66BE3">
        <w:rPr>
          <w:rFonts w:ascii="Arial" w:eastAsia="宋体" w:hAnsi="Arial" w:cs="Arial"/>
          <w:sz w:val="24"/>
          <w:szCs w:val="24"/>
          <w:lang w:eastAsia="zh-CN"/>
        </w:rPr>
        <w:t>对试验收益，以及如何</w:t>
      </w:r>
      <w:proofErr w:type="gramStart"/>
      <w:r w:rsidRPr="00B66BE3">
        <w:rPr>
          <w:rFonts w:ascii="Arial" w:eastAsia="宋体" w:hAnsi="Arial" w:cs="Arial"/>
          <w:sz w:val="24"/>
          <w:szCs w:val="24"/>
          <w:lang w:eastAsia="zh-CN"/>
        </w:rPr>
        <w:t>最小化假阳性</w:t>
      </w:r>
      <w:proofErr w:type="gramEnd"/>
      <w:r w:rsidRPr="00B66BE3">
        <w:rPr>
          <w:rFonts w:ascii="Arial" w:eastAsia="宋体" w:hAnsi="Arial" w:cs="Arial"/>
          <w:sz w:val="24"/>
          <w:szCs w:val="24"/>
          <w:lang w:eastAsia="zh-CN"/>
        </w:rPr>
        <w:t>的说明，</w:t>
      </w:r>
    </w:p>
    <w:p w:rsidR="00916CD1" w:rsidRPr="00B66BE3" w:rsidRDefault="005554B3" w:rsidP="00232C82">
      <w:pPr>
        <w:pStyle w:val="11"/>
        <w:numPr>
          <w:ilvl w:val="2"/>
          <w:numId w:val="1"/>
        </w:numPr>
        <w:snapToGrid w:val="0"/>
        <w:spacing w:line="300" w:lineRule="auto"/>
        <w:ind w:leftChars="127" w:left="307" w:hanging="28"/>
        <w:jc w:val="both"/>
        <w:rPr>
          <w:rFonts w:ascii="Arial" w:eastAsia="宋体" w:hAnsi="Arial" w:cs="Arial"/>
          <w:sz w:val="24"/>
          <w:szCs w:val="24"/>
          <w:lang w:eastAsia="zh-CN"/>
        </w:rPr>
      </w:pPr>
      <w:r w:rsidRPr="00B66BE3">
        <w:rPr>
          <w:rFonts w:ascii="Arial" w:eastAsia="宋体" w:hAnsi="Arial" w:cs="Arial"/>
          <w:sz w:val="24"/>
          <w:szCs w:val="24"/>
          <w:lang w:eastAsia="zh-CN"/>
        </w:rPr>
        <w:t>对如何通过其他因素缓解风险的说明，</w:t>
      </w:r>
    </w:p>
    <w:p w:rsidR="00916CD1" w:rsidRPr="00B66BE3" w:rsidRDefault="005554B3" w:rsidP="00232C82">
      <w:pPr>
        <w:pStyle w:val="11"/>
        <w:numPr>
          <w:ilvl w:val="2"/>
          <w:numId w:val="1"/>
        </w:numPr>
        <w:snapToGrid w:val="0"/>
        <w:spacing w:line="300" w:lineRule="auto"/>
        <w:ind w:leftChars="127" w:left="307" w:hanging="28"/>
        <w:jc w:val="both"/>
        <w:rPr>
          <w:rFonts w:ascii="Arial" w:eastAsia="宋体" w:hAnsi="Arial" w:cs="Arial"/>
          <w:sz w:val="24"/>
          <w:szCs w:val="24"/>
          <w:lang w:eastAsia="zh-CN"/>
        </w:rPr>
      </w:pPr>
      <w:r w:rsidRPr="00B66BE3">
        <w:rPr>
          <w:rFonts w:ascii="Arial" w:eastAsia="宋体" w:hAnsi="Arial" w:cs="Arial"/>
          <w:sz w:val="24"/>
          <w:szCs w:val="24"/>
          <w:lang w:eastAsia="zh-CN"/>
        </w:rPr>
        <w:t>为</w:t>
      </w:r>
      <w:r w:rsidR="00B67380" w:rsidRPr="00B66BE3">
        <w:rPr>
          <w:rFonts w:ascii="Arial" w:eastAsia="宋体" w:hAnsi="Arial" w:cs="Arial"/>
          <w:sz w:val="24"/>
          <w:szCs w:val="24"/>
          <w:lang w:eastAsia="zh-CN"/>
        </w:rPr>
        <w:t>医务人员</w:t>
      </w:r>
      <w:r w:rsidRPr="00B66BE3">
        <w:rPr>
          <w:rFonts w:ascii="Arial" w:eastAsia="宋体" w:hAnsi="Arial" w:cs="Arial"/>
          <w:sz w:val="24"/>
          <w:szCs w:val="24"/>
          <w:lang w:eastAsia="zh-CN"/>
        </w:rPr>
        <w:t>和患者提供情况说明书，</w:t>
      </w:r>
    </w:p>
    <w:p w:rsidR="00916CD1" w:rsidRPr="00B66BE3" w:rsidRDefault="005554B3" w:rsidP="000754EE">
      <w:pPr>
        <w:pStyle w:val="11"/>
        <w:numPr>
          <w:ilvl w:val="1"/>
          <w:numId w:val="1"/>
        </w:numPr>
        <w:snapToGrid w:val="0"/>
        <w:spacing w:line="300" w:lineRule="auto"/>
        <w:ind w:left="714" w:hanging="435"/>
        <w:jc w:val="both"/>
        <w:rPr>
          <w:rFonts w:ascii="Arial" w:eastAsia="宋体" w:hAnsi="Arial" w:cs="Arial"/>
          <w:sz w:val="24"/>
          <w:szCs w:val="24"/>
          <w:lang w:eastAsia="zh-CN"/>
        </w:rPr>
      </w:pPr>
      <w:r w:rsidRPr="00B66BE3">
        <w:rPr>
          <w:rFonts w:ascii="Arial" w:eastAsia="宋体" w:hAnsi="Arial" w:cs="Arial"/>
          <w:sz w:val="24"/>
          <w:szCs w:val="24"/>
          <w:lang w:eastAsia="zh-CN"/>
        </w:rPr>
        <w:lastRenderedPageBreak/>
        <w:t>关于实验室如何获得正确使用试验或试验程序（如果为已销售器械）的说明的信息，</w:t>
      </w:r>
    </w:p>
    <w:p w:rsidR="00916CD1" w:rsidRPr="00B66BE3" w:rsidRDefault="00B67380" w:rsidP="00232C82">
      <w:pPr>
        <w:pStyle w:val="11"/>
        <w:numPr>
          <w:ilvl w:val="2"/>
          <w:numId w:val="1"/>
        </w:numPr>
        <w:snapToGrid w:val="0"/>
        <w:spacing w:line="300" w:lineRule="auto"/>
        <w:ind w:leftChars="127" w:left="307" w:hanging="28"/>
        <w:jc w:val="both"/>
        <w:rPr>
          <w:rFonts w:ascii="Arial" w:eastAsia="宋体" w:hAnsi="Arial" w:cs="Arial"/>
          <w:sz w:val="24"/>
          <w:szCs w:val="24"/>
          <w:lang w:eastAsia="zh-CN"/>
        </w:rPr>
      </w:pPr>
      <w:r w:rsidRPr="00B66BE3">
        <w:rPr>
          <w:rFonts w:ascii="Arial" w:eastAsia="宋体" w:hAnsi="Arial" w:cs="Arial"/>
          <w:sz w:val="24"/>
          <w:szCs w:val="24"/>
          <w:lang w:eastAsia="zh-CN"/>
        </w:rPr>
        <w:t>医务人员</w:t>
      </w:r>
      <w:r w:rsidR="005554B3" w:rsidRPr="00B66BE3">
        <w:rPr>
          <w:rFonts w:ascii="Arial" w:eastAsia="宋体" w:hAnsi="Arial" w:cs="Arial"/>
          <w:sz w:val="24"/>
          <w:szCs w:val="24"/>
          <w:lang w:eastAsia="zh-CN"/>
        </w:rPr>
        <w:t>和患者报告可能与试验相关的不良事件的联系人姓名，</w:t>
      </w:r>
    </w:p>
    <w:p w:rsidR="00916CD1" w:rsidRPr="00B66BE3" w:rsidRDefault="005554B3" w:rsidP="00232C82">
      <w:pPr>
        <w:pStyle w:val="11"/>
        <w:numPr>
          <w:ilvl w:val="2"/>
          <w:numId w:val="1"/>
        </w:numPr>
        <w:snapToGrid w:val="0"/>
        <w:spacing w:line="300" w:lineRule="auto"/>
        <w:ind w:leftChars="127" w:left="307" w:hanging="28"/>
        <w:jc w:val="both"/>
        <w:rPr>
          <w:rFonts w:ascii="Arial" w:eastAsia="宋体" w:hAnsi="Arial" w:cs="Arial"/>
          <w:sz w:val="24"/>
          <w:szCs w:val="24"/>
          <w:lang w:eastAsia="zh-CN"/>
        </w:rPr>
      </w:pPr>
      <w:r w:rsidRPr="00B66BE3">
        <w:rPr>
          <w:rFonts w:ascii="Arial" w:eastAsia="宋体" w:hAnsi="Arial" w:cs="Arial"/>
          <w:sz w:val="24"/>
          <w:szCs w:val="24"/>
          <w:lang w:eastAsia="zh-CN"/>
        </w:rPr>
        <w:t>完整的包装说明书，以及</w:t>
      </w:r>
    </w:p>
    <w:p w:rsidR="00916CD1" w:rsidRPr="00B66BE3" w:rsidRDefault="005554B3" w:rsidP="00232C82">
      <w:pPr>
        <w:pStyle w:val="11"/>
        <w:numPr>
          <w:ilvl w:val="2"/>
          <w:numId w:val="1"/>
        </w:numPr>
        <w:snapToGrid w:val="0"/>
        <w:spacing w:line="300" w:lineRule="auto"/>
        <w:ind w:leftChars="127" w:left="307" w:hanging="28"/>
        <w:jc w:val="both"/>
        <w:rPr>
          <w:rFonts w:ascii="Arial" w:eastAsia="宋体" w:hAnsi="Arial" w:cs="Arial"/>
          <w:sz w:val="16"/>
          <w:szCs w:val="16"/>
          <w:lang w:eastAsia="zh-CN"/>
        </w:rPr>
      </w:pPr>
      <w:r w:rsidRPr="00B66BE3">
        <w:rPr>
          <w:rFonts w:ascii="Arial" w:eastAsia="宋体" w:hAnsi="Arial" w:cs="Arial"/>
          <w:sz w:val="24"/>
          <w:szCs w:val="24"/>
          <w:lang w:eastAsia="zh-CN"/>
        </w:rPr>
        <w:t>对与</w:t>
      </w:r>
      <w:r w:rsidR="003359FF" w:rsidRPr="00B66BE3">
        <w:rPr>
          <w:rFonts w:ascii="Arial" w:eastAsia="宋体" w:hAnsi="Arial" w:cs="Arial"/>
          <w:sz w:val="24"/>
          <w:szCs w:val="24"/>
          <w:lang w:eastAsia="zh-CN"/>
        </w:rPr>
        <w:t>贵公司</w:t>
      </w:r>
      <w:r w:rsidRPr="00B66BE3">
        <w:rPr>
          <w:rFonts w:ascii="Arial" w:eastAsia="宋体" w:hAnsi="Arial" w:cs="Arial"/>
          <w:sz w:val="24"/>
          <w:szCs w:val="24"/>
          <w:lang w:eastAsia="zh-CN"/>
        </w:rPr>
        <w:t>的试验相关的出版文献的引用。</w:t>
      </w:r>
    </w:p>
    <w:p w:rsidR="00916CD1" w:rsidRPr="00B66BE3" w:rsidRDefault="00916CD1" w:rsidP="00D13C63">
      <w:pPr>
        <w:pStyle w:val="11"/>
        <w:tabs>
          <w:tab w:val="left" w:pos="820"/>
        </w:tabs>
        <w:snapToGrid w:val="0"/>
        <w:spacing w:line="300" w:lineRule="auto"/>
        <w:jc w:val="both"/>
        <w:rPr>
          <w:rFonts w:ascii="Arial" w:eastAsia="宋体" w:hAnsi="Arial" w:cs="Arial"/>
          <w:sz w:val="16"/>
          <w:szCs w:val="16"/>
          <w:lang w:eastAsia="zh-CN"/>
        </w:rPr>
      </w:pPr>
    </w:p>
    <w:p w:rsidR="00916CD1" w:rsidRPr="00B66BE3" w:rsidRDefault="005554B3" w:rsidP="00D13C63">
      <w:pPr>
        <w:pStyle w:val="a3"/>
        <w:snapToGrid w:val="0"/>
        <w:spacing w:before="69" w:line="300" w:lineRule="auto"/>
        <w:ind w:left="0"/>
        <w:jc w:val="both"/>
        <w:rPr>
          <w:rFonts w:ascii="Arial" w:eastAsia="宋体" w:hAnsi="Arial" w:cs="Arial"/>
          <w:lang w:eastAsia="zh-CN"/>
        </w:rPr>
      </w:pPr>
      <w:r w:rsidRPr="00B66BE3">
        <w:rPr>
          <w:rFonts w:ascii="Arial" w:eastAsia="宋体" w:hAnsi="Arial" w:cs="Arial"/>
          <w:lang w:eastAsia="zh-CN"/>
        </w:rPr>
        <w:t>为了便于使用，本指南提供标准化文本，其中，括号表示申请人应提供信息和所</w:t>
      </w:r>
      <w:r w:rsidR="001E3775" w:rsidRPr="00B66BE3">
        <w:rPr>
          <w:rFonts w:ascii="Arial" w:eastAsia="宋体" w:hAnsi="Arial" w:cs="Arial"/>
          <w:lang w:eastAsia="zh-CN"/>
        </w:rPr>
        <w:t>申请</w:t>
      </w:r>
      <w:r w:rsidRPr="00B66BE3">
        <w:rPr>
          <w:rFonts w:ascii="Arial" w:eastAsia="宋体" w:hAnsi="Arial" w:cs="Arial"/>
          <w:lang w:eastAsia="zh-CN"/>
        </w:rPr>
        <w:t>的信息类型的位置。本指南提供多个信息的示例以帮助用户确定要提供什么信息</w:t>
      </w:r>
      <w:r w:rsidR="00B67380" w:rsidRPr="00B66BE3">
        <w:rPr>
          <w:rFonts w:ascii="Arial" w:eastAsia="宋体" w:hAnsi="Arial" w:cs="Arial"/>
          <w:lang w:eastAsia="zh-CN"/>
        </w:rPr>
        <w:t>。</w:t>
      </w:r>
      <w:r w:rsidRPr="00B66BE3">
        <w:rPr>
          <w:rFonts w:ascii="Arial" w:eastAsia="宋体" w:hAnsi="Arial" w:cs="Arial"/>
          <w:lang w:eastAsia="zh-CN"/>
        </w:rPr>
        <w:t>申请人应将所要求的信息替换括号中的文本，并在向</w:t>
      </w:r>
      <w:r w:rsidR="00EF43F3" w:rsidRPr="00B66BE3">
        <w:rPr>
          <w:rFonts w:ascii="Arial" w:eastAsia="宋体" w:hAnsi="Arial" w:cs="Arial"/>
          <w:lang w:eastAsia="zh-CN"/>
        </w:rPr>
        <w:t>食品药品监督管理局</w:t>
      </w:r>
      <w:r w:rsidRPr="00B66BE3">
        <w:rPr>
          <w:rFonts w:ascii="Arial" w:eastAsia="宋体" w:hAnsi="Arial" w:cs="Arial"/>
          <w:lang w:eastAsia="zh-CN"/>
        </w:rPr>
        <w:t>提交</w:t>
      </w:r>
      <w:r w:rsidR="001E3775" w:rsidRPr="00B66BE3">
        <w:rPr>
          <w:rFonts w:ascii="Arial" w:eastAsia="宋体" w:hAnsi="Arial" w:cs="Arial"/>
          <w:lang w:eastAsia="zh-CN"/>
        </w:rPr>
        <w:t>申请</w:t>
      </w:r>
      <w:r w:rsidRPr="00B66BE3">
        <w:rPr>
          <w:rFonts w:ascii="Arial" w:eastAsia="宋体" w:hAnsi="Arial" w:cs="Arial"/>
          <w:lang w:eastAsia="zh-CN"/>
        </w:rPr>
        <w:t>之前删除所提供的示例。</w:t>
      </w:r>
    </w:p>
    <w:p w:rsidR="00916CD1" w:rsidRPr="00B66BE3" w:rsidRDefault="00916CD1" w:rsidP="00D13C63">
      <w:pPr>
        <w:snapToGrid w:val="0"/>
        <w:spacing w:line="300" w:lineRule="auto"/>
        <w:jc w:val="both"/>
        <w:rPr>
          <w:rFonts w:ascii="Arial" w:eastAsia="宋体" w:hAnsi="Arial" w:cs="Arial"/>
          <w:lang w:eastAsia="zh-CN"/>
        </w:rPr>
        <w:sectPr w:rsidR="00916CD1" w:rsidRPr="00B66BE3">
          <w:pgSz w:w="12240" w:h="15840"/>
          <w:pgMar w:top="980" w:right="1720" w:bottom="960" w:left="1680" w:header="750" w:footer="767" w:gutter="0"/>
          <w:cols w:space="720"/>
        </w:sectPr>
      </w:pPr>
    </w:p>
    <w:p w:rsidR="00916CD1" w:rsidRPr="00B66BE3" w:rsidRDefault="00916CD1" w:rsidP="00D13C63">
      <w:pPr>
        <w:snapToGrid w:val="0"/>
        <w:spacing w:line="300" w:lineRule="auto"/>
        <w:jc w:val="both"/>
        <w:rPr>
          <w:rFonts w:ascii="Arial" w:eastAsia="宋体" w:hAnsi="Arial" w:cs="Arial"/>
          <w:sz w:val="20"/>
          <w:szCs w:val="20"/>
          <w:lang w:eastAsia="zh-CN"/>
        </w:rPr>
      </w:pPr>
    </w:p>
    <w:p w:rsidR="00916CD1" w:rsidRPr="00B66BE3" w:rsidRDefault="00916CD1" w:rsidP="00D13C63">
      <w:pPr>
        <w:snapToGrid w:val="0"/>
        <w:spacing w:line="300" w:lineRule="auto"/>
        <w:jc w:val="both"/>
        <w:rPr>
          <w:rFonts w:ascii="Arial" w:eastAsia="宋体" w:hAnsi="Arial" w:cs="Arial"/>
          <w:sz w:val="20"/>
          <w:szCs w:val="20"/>
          <w:lang w:eastAsia="zh-CN"/>
        </w:rPr>
      </w:pPr>
    </w:p>
    <w:p w:rsidR="00916CD1" w:rsidRPr="00B66BE3" w:rsidRDefault="005554B3" w:rsidP="00D4276C">
      <w:pPr>
        <w:pStyle w:val="2"/>
        <w:snapToGrid w:val="0"/>
        <w:spacing w:before="69" w:line="300" w:lineRule="auto"/>
        <w:ind w:left="0"/>
        <w:jc w:val="center"/>
        <w:rPr>
          <w:rFonts w:ascii="Arial" w:eastAsia="宋体" w:hAnsi="Arial" w:cs="Arial"/>
          <w:b w:val="0"/>
          <w:bCs w:val="0"/>
          <w:lang w:eastAsia="zh-CN"/>
        </w:rPr>
      </w:pPr>
      <w:bookmarkStart w:id="22" w:name="_Toc479606492"/>
      <w:r w:rsidRPr="00B66BE3">
        <w:rPr>
          <w:rFonts w:ascii="Arial" w:eastAsia="宋体" w:hAnsi="Arial" w:cs="Arial"/>
          <w:lang w:eastAsia="zh-CN"/>
        </w:rPr>
        <w:t>2009 H1N1</w:t>
      </w:r>
      <w:r w:rsidRPr="00B66BE3">
        <w:rPr>
          <w:rFonts w:ascii="Arial" w:eastAsia="宋体" w:hAnsi="Arial" w:cs="Arial"/>
          <w:lang w:eastAsia="zh-CN"/>
        </w:rPr>
        <w:t>试验的</w:t>
      </w:r>
      <w:r w:rsidRPr="00B66BE3">
        <w:rPr>
          <w:rFonts w:ascii="Arial" w:eastAsia="宋体" w:hAnsi="Arial" w:cs="Arial"/>
          <w:lang w:eastAsia="zh-CN"/>
        </w:rPr>
        <w:t>EUA</w:t>
      </w:r>
      <w:r w:rsidR="00266200" w:rsidRPr="00B66BE3">
        <w:rPr>
          <w:rFonts w:ascii="Arial" w:eastAsia="宋体" w:hAnsi="Arial" w:cs="Arial"/>
          <w:lang w:eastAsia="zh-CN"/>
        </w:rPr>
        <w:t>提交</w:t>
      </w:r>
      <w:bookmarkEnd w:id="22"/>
    </w:p>
    <w:p w:rsidR="00916CD1" w:rsidRPr="00B66BE3" w:rsidRDefault="00916CD1" w:rsidP="00D13C63">
      <w:pPr>
        <w:snapToGrid w:val="0"/>
        <w:spacing w:before="9" w:line="300" w:lineRule="auto"/>
        <w:jc w:val="both"/>
        <w:rPr>
          <w:rFonts w:ascii="Arial" w:eastAsia="宋体" w:hAnsi="Arial" w:cs="Arial"/>
          <w:b/>
          <w:bCs/>
          <w:sz w:val="23"/>
          <w:szCs w:val="23"/>
          <w:lang w:eastAsia="zh-CN"/>
        </w:rPr>
      </w:pPr>
    </w:p>
    <w:p w:rsidR="00916CD1" w:rsidRPr="00B66BE3" w:rsidRDefault="005554B3" w:rsidP="00D13C63">
      <w:pPr>
        <w:pStyle w:val="a3"/>
        <w:snapToGrid w:val="0"/>
        <w:spacing w:line="300" w:lineRule="auto"/>
        <w:ind w:left="0"/>
        <w:jc w:val="both"/>
        <w:rPr>
          <w:rFonts w:ascii="Arial" w:eastAsia="宋体" w:hAnsi="Arial" w:cs="Arial"/>
          <w:lang w:eastAsia="zh-CN"/>
        </w:rPr>
      </w:pPr>
      <w:r w:rsidRPr="00B66BE3">
        <w:rPr>
          <w:rFonts w:ascii="Arial" w:eastAsia="宋体" w:hAnsi="Arial" w:cs="Arial"/>
          <w:lang w:eastAsia="zh-CN"/>
        </w:rPr>
        <w:t>本节旨在帮助组织和提交关于</w:t>
      </w:r>
      <w:r w:rsidRPr="00B66BE3">
        <w:rPr>
          <w:rFonts w:ascii="Arial" w:eastAsia="宋体" w:hAnsi="Arial" w:cs="Arial"/>
          <w:lang w:eastAsia="zh-CN"/>
        </w:rPr>
        <w:t>2009 H1N1</w:t>
      </w:r>
      <w:r w:rsidRPr="00B66BE3">
        <w:rPr>
          <w:rFonts w:ascii="Arial" w:eastAsia="宋体" w:hAnsi="Arial" w:cs="Arial"/>
          <w:lang w:eastAsia="zh-CN"/>
        </w:rPr>
        <w:t>试验的信息。其面向于大多数</w:t>
      </w:r>
      <w:r w:rsidRPr="00B66BE3">
        <w:rPr>
          <w:rFonts w:ascii="Arial" w:eastAsia="宋体" w:hAnsi="Arial" w:cs="Arial"/>
          <w:lang w:eastAsia="zh-CN"/>
        </w:rPr>
        <w:t>2009 H1N1</w:t>
      </w:r>
      <w:r w:rsidRPr="00B66BE3">
        <w:rPr>
          <w:rFonts w:ascii="Arial" w:eastAsia="宋体" w:hAnsi="Arial" w:cs="Arial"/>
          <w:lang w:eastAsia="zh-CN"/>
        </w:rPr>
        <w:t>试验，但也可能对其进行调整以考虑器械的具体特性（如适用）。在根据本节提供信息时，</w:t>
      </w:r>
      <w:r w:rsidR="003359FF" w:rsidRPr="00B66BE3">
        <w:rPr>
          <w:rFonts w:ascii="Arial" w:eastAsia="宋体" w:hAnsi="Arial" w:cs="Arial"/>
          <w:lang w:eastAsia="zh-CN"/>
        </w:rPr>
        <w:t>贵公司</w:t>
      </w:r>
      <w:r w:rsidRPr="00B66BE3">
        <w:rPr>
          <w:rFonts w:ascii="Arial" w:eastAsia="宋体" w:hAnsi="Arial" w:cs="Arial"/>
          <w:lang w:eastAsia="zh-CN"/>
        </w:rPr>
        <w:t>应用</w:t>
      </w:r>
      <w:r w:rsidR="003359FF" w:rsidRPr="00B66BE3">
        <w:rPr>
          <w:rFonts w:ascii="Arial" w:eastAsia="宋体" w:hAnsi="Arial" w:cs="Arial"/>
          <w:lang w:eastAsia="zh-CN"/>
        </w:rPr>
        <w:t>贵公司</w:t>
      </w:r>
      <w:r w:rsidRPr="00B66BE3">
        <w:rPr>
          <w:rFonts w:ascii="Arial" w:eastAsia="宋体" w:hAnsi="Arial" w:cs="Arial"/>
          <w:lang w:eastAsia="zh-CN"/>
        </w:rPr>
        <w:t>试验的特定信息替换括号中的文本。本指南提供示例来帮助选择适当的语言，但可能并未涵盖所有语言。请选择或提供适当文本，并删除示例的其余部分。虽然本节为</w:t>
      </w:r>
      <w:r w:rsidRPr="00B66BE3">
        <w:rPr>
          <w:rFonts w:ascii="Arial" w:eastAsia="宋体" w:hAnsi="Arial" w:cs="Arial"/>
          <w:lang w:eastAsia="zh-CN"/>
        </w:rPr>
        <w:t>EUA</w:t>
      </w:r>
      <w:r w:rsidR="001E3775" w:rsidRPr="00B66BE3">
        <w:rPr>
          <w:rFonts w:ascii="Arial" w:eastAsia="宋体" w:hAnsi="Arial" w:cs="Arial"/>
          <w:lang w:eastAsia="zh-CN"/>
        </w:rPr>
        <w:t>申请</w:t>
      </w:r>
      <w:r w:rsidRPr="00B66BE3">
        <w:rPr>
          <w:rFonts w:ascii="Arial" w:eastAsia="宋体" w:hAnsi="Arial" w:cs="Arial"/>
          <w:lang w:eastAsia="zh-CN"/>
        </w:rPr>
        <w:t>提供建议，但</w:t>
      </w:r>
      <w:r w:rsidR="003359FF" w:rsidRPr="00B66BE3">
        <w:rPr>
          <w:rFonts w:ascii="Arial" w:eastAsia="宋体" w:hAnsi="Arial" w:cs="Arial"/>
          <w:lang w:eastAsia="zh-CN"/>
        </w:rPr>
        <w:t>贵公司</w:t>
      </w:r>
      <w:r w:rsidRPr="00B66BE3">
        <w:rPr>
          <w:rFonts w:ascii="Arial" w:eastAsia="宋体" w:hAnsi="Arial" w:cs="Arial"/>
          <w:lang w:eastAsia="zh-CN"/>
        </w:rPr>
        <w:t>应该说明为什么省略本节中所述的信息或做出偏离本节建议的决定。如果未对省略本节中所述的信息的原因进行说明，可能会延迟审核</w:t>
      </w:r>
      <w:r w:rsidR="003359FF" w:rsidRPr="00B66BE3">
        <w:rPr>
          <w:rFonts w:ascii="Arial" w:eastAsia="宋体" w:hAnsi="Arial" w:cs="Arial"/>
          <w:lang w:eastAsia="zh-CN"/>
        </w:rPr>
        <w:t>贵公司</w:t>
      </w:r>
      <w:r w:rsidRPr="00B66BE3">
        <w:rPr>
          <w:rFonts w:ascii="Arial" w:eastAsia="宋体" w:hAnsi="Arial" w:cs="Arial"/>
          <w:lang w:eastAsia="zh-CN"/>
        </w:rPr>
        <w:t>的</w:t>
      </w:r>
      <w:r w:rsidR="00266200" w:rsidRPr="00B66BE3">
        <w:rPr>
          <w:rFonts w:ascii="Arial" w:eastAsia="宋体" w:hAnsi="Arial" w:cs="Arial"/>
          <w:lang w:eastAsia="zh-CN"/>
        </w:rPr>
        <w:t>提交</w:t>
      </w:r>
      <w:r w:rsidRPr="00B66BE3">
        <w:rPr>
          <w:rFonts w:ascii="Arial" w:eastAsia="宋体" w:hAnsi="Arial" w:cs="Arial"/>
          <w:lang w:eastAsia="zh-CN"/>
        </w:rPr>
        <w:t>文件，或可能导致</w:t>
      </w:r>
      <w:r w:rsidR="003359FF" w:rsidRPr="00B66BE3">
        <w:rPr>
          <w:rFonts w:ascii="Arial" w:eastAsia="宋体" w:hAnsi="Arial" w:cs="Arial"/>
          <w:lang w:eastAsia="zh-CN"/>
        </w:rPr>
        <w:t>贵公司</w:t>
      </w:r>
      <w:r w:rsidRPr="00B66BE3">
        <w:rPr>
          <w:rFonts w:ascii="Arial" w:eastAsia="宋体" w:hAnsi="Arial" w:cs="Arial"/>
          <w:lang w:eastAsia="zh-CN"/>
        </w:rPr>
        <w:t>的</w:t>
      </w:r>
      <w:r w:rsidR="001E3775" w:rsidRPr="00B66BE3">
        <w:rPr>
          <w:rFonts w:ascii="Arial" w:eastAsia="宋体" w:hAnsi="Arial" w:cs="Arial"/>
          <w:lang w:eastAsia="zh-CN"/>
        </w:rPr>
        <w:t>申请</w:t>
      </w:r>
      <w:r w:rsidRPr="00B66BE3">
        <w:rPr>
          <w:rFonts w:ascii="Arial" w:eastAsia="宋体" w:hAnsi="Arial" w:cs="Arial"/>
          <w:lang w:eastAsia="zh-CN"/>
        </w:rPr>
        <w:t>被拒绝。</w:t>
      </w:r>
    </w:p>
    <w:p w:rsidR="00916CD1" w:rsidRPr="00B66BE3" w:rsidRDefault="00916CD1" w:rsidP="00D13C63">
      <w:pPr>
        <w:pStyle w:val="a3"/>
        <w:snapToGrid w:val="0"/>
        <w:spacing w:line="300" w:lineRule="auto"/>
        <w:ind w:left="0"/>
        <w:jc w:val="both"/>
        <w:rPr>
          <w:rFonts w:ascii="Arial" w:eastAsia="宋体" w:hAnsi="Arial" w:cs="Arial"/>
          <w:lang w:eastAsia="zh-CN"/>
        </w:rPr>
      </w:pPr>
    </w:p>
    <w:p w:rsidR="00916CD1" w:rsidRPr="00B66BE3" w:rsidRDefault="005554B3" w:rsidP="00D13C63">
      <w:pPr>
        <w:pStyle w:val="a3"/>
        <w:snapToGrid w:val="0"/>
        <w:spacing w:line="300" w:lineRule="auto"/>
        <w:ind w:left="0"/>
        <w:jc w:val="both"/>
        <w:rPr>
          <w:rFonts w:ascii="Arial" w:eastAsia="宋体" w:hAnsi="Arial" w:cs="Arial"/>
        </w:rPr>
      </w:pPr>
      <w:r w:rsidRPr="00B66BE3">
        <w:rPr>
          <w:rFonts w:ascii="Arial" w:eastAsia="宋体" w:hAnsi="Arial" w:cs="Arial"/>
          <w:lang w:eastAsia="zh-CN"/>
        </w:rPr>
        <w:t>在</w:t>
      </w:r>
      <w:r w:rsidRPr="00B66BE3">
        <w:rPr>
          <w:rFonts w:ascii="Arial" w:eastAsia="宋体" w:hAnsi="Arial" w:cs="Arial"/>
        </w:rPr>
        <w:t>2009 H1N1</w:t>
      </w:r>
      <w:r w:rsidRPr="00B66BE3">
        <w:rPr>
          <w:rFonts w:ascii="Arial" w:eastAsia="宋体" w:hAnsi="Arial" w:cs="Arial"/>
        </w:rPr>
        <w:t>流感紧急情况下获得授权的器械的授权书</w:t>
      </w:r>
      <w:r w:rsidRPr="00B66BE3">
        <w:rPr>
          <w:rFonts w:ascii="Arial" w:eastAsia="宋体" w:hAnsi="Arial" w:cs="Arial"/>
          <w:lang w:eastAsia="zh-CN"/>
        </w:rPr>
        <w:t>、</w:t>
      </w:r>
      <w:r w:rsidRPr="00B66BE3">
        <w:rPr>
          <w:rFonts w:ascii="Arial" w:eastAsia="宋体" w:hAnsi="Arial" w:cs="Arial"/>
        </w:rPr>
        <w:t>情况说明书和产品标签见</w:t>
      </w:r>
      <w:r w:rsidRPr="00E44B2C">
        <w:rPr>
          <w:rFonts w:ascii="Arial" w:eastAsia="宋体" w:hAnsi="Arial" w:cs="Arial"/>
          <w:color w:val="0000FF"/>
          <w:u w:val="single"/>
        </w:rPr>
        <w:t>http</w:t>
      </w:r>
      <w:r w:rsidR="005E0E31" w:rsidRPr="00E44B2C">
        <w:rPr>
          <w:rFonts w:ascii="Arial" w:eastAsia="宋体" w:hAnsi="Arial" w:cs="Arial"/>
          <w:color w:val="0000FF"/>
          <w:u w:val="single"/>
        </w:rPr>
        <w:t>：</w:t>
      </w:r>
      <w:r w:rsidRPr="00E44B2C">
        <w:rPr>
          <w:rFonts w:ascii="Arial" w:eastAsia="宋体" w:hAnsi="Arial" w:cs="Arial"/>
          <w:color w:val="0000FF"/>
          <w:u w:val="single"/>
        </w:rPr>
        <w:t>//www.</w:t>
      </w:r>
      <w:r w:rsidR="000D5597" w:rsidRPr="00E44B2C">
        <w:rPr>
          <w:rFonts w:ascii="Arial" w:eastAsia="宋体" w:hAnsi="Arial" w:cs="Arial"/>
          <w:color w:val="0000FF"/>
          <w:u w:val="single"/>
          <w:lang w:eastAsia="zh-CN"/>
        </w:rPr>
        <w:t>fda</w:t>
      </w:r>
      <w:r w:rsidRPr="00E44B2C">
        <w:rPr>
          <w:rFonts w:ascii="Arial" w:eastAsia="宋体" w:hAnsi="Arial" w:cs="Arial"/>
          <w:color w:val="0000FF"/>
          <w:u w:val="single"/>
        </w:rPr>
        <w:t>.gov/MedicalDevices/Safety/EmergencySituations/ucm161496.htm</w:t>
      </w:r>
      <w:r w:rsidRPr="00B66BE3">
        <w:rPr>
          <w:rFonts w:ascii="Arial" w:eastAsia="宋体" w:hAnsi="Arial" w:cs="Arial"/>
        </w:rPr>
        <w:t>。</w:t>
      </w:r>
    </w:p>
    <w:p w:rsidR="00916CD1" w:rsidRPr="00B66BE3" w:rsidRDefault="00916CD1" w:rsidP="00D13C63">
      <w:pPr>
        <w:snapToGrid w:val="0"/>
        <w:spacing w:before="2" w:line="300" w:lineRule="auto"/>
        <w:jc w:val="both"/>
        <w:rPr>
          <w:rFonts w:ascii="Arial" w:eastAsia="宋体" w:hAnsi="Arial" w:cs="Arial"/>
          <w:b/>
          <w:bCs/>
          <w:sz w:val="24"/>
          <w:szCs w:val="24"/>
        </w:rPr>
      </w:pPr>
    </w:p>
    <w:p w:rsidR="00916CD1" w:rsidRPr="00B66BE3" w:rsidRDefault="00266200" w:rsidP="00D13C63">
      <w:pPr>
        <w:pStyle w:val="2"/>
        <w:numPr>
          <w:ilvl w:val="0"/>
          <w:numId w:val="2"/>
        </w:numPr>
        <w:tabs>
          <w:tab w:val="left" w:pos="414"/>
        </w:tabs>
        <w:snapToGrid w:val="0"/>
        <w:spacing w:line="300" w:lineRule="auto"/>
        <w:ind w:left="0" w:firstLine="0"/>
        <w:jc w:val="both"/>
        <w:rPr>
          <w:rFonts w:ascii="Arial" w:eastAsia="宋体" w:hAnsi="Arial" w:cs="Arial"/>
          <w:b w:val="0"/>
          <w:bCs w:val="0"/>
        </w:rPr>
      </w:pPr>
      <w:bookmarkStart w:id="23" w:name="_Toc479606493"/>
      <w:r w:rsidRPr="00B66BE3">
        <w:rPr>
          <w:rFonts w:ascii="Arial" w:eastAsia="宋体" w:hAnsi="Arial" w:cs="Arial"/>
          <w:lang w:eastAsia="zh-CN"/>
        </w:rPr>
        <w:t>提交</w:t>
      </w:r>
      <w:r w:rsidR="005554B3" w:rsidRPr="00B66BE3">
        <w:rPr>
          <w:rFonts w:ascii="Arial" w:eastAsia="宋体" w:hAnsi="Arial" w:cs="Arial"/>
          <w:lang w:eastAsia="zh-CN"/>
        </w:rPr>
        <w:t>目的</w:t>
      </w:r>
      <w:bookmarkEnd w:id="23"/>
    </w:p>
    <w:p w:rsidR="00916CD1" w:rsidRPr="00B66BE3" w:rsidRDefault="00916CD1" w:rsidP="00D13C63">
      <w:pPr>
        <w:snapToGrid w:val="0"/>
        <w:spacing w:before="9" w:line="300" w:lineRule="auto"/>
        <w:jc w:val="both"/>
        <w:rPr>
          <w:rFonts w:ascii="Arial" w:eastAsia="宋体" w:hAnsi="Arial" w:cs="Arial"/>
          <w:b/>
          <w:bCs/>
          <w:sz w:val="23"/>
          <w:szCs w:val="23"/>
        </w:rPr>
      </w:pPr>
    </w:p>
    <w:p w:rsidR="00916CD1" w:rsidRPr="00B66BE3" w:rsidRDefault="005554B3" w:rsidP="00D13C63">
      <w:pPr>
        <w:snapToGrid w:val="0"/>
        <w:spacing w:line="300" w:lineRule="auto"/>
        <w:jc w:val="both"/>
        <w:rPr>
          <w:rFonts w:ascii="Arial" w:eastAsia="宋体" w:hAnsi="Arial" w:cs="Arial"/>
          <w:sz w:val="24"/>
          <w:szCs w:val="24"/>
          <w:lang w:eastAsia="zh-CN"/>
        </w:rPr>
      </w:pPr>
      <w:r w:rsidRPr="00B66BE3">
        <w:rPr>
          <w:rFonts w:ascii="Arial" w:eastAsia="宋体" w:hAnsi="Arial" w:cs="Arial"/>
          <w:sz w:val="24"/>
          <w:szCs w:val="24"/>
          <w:lang w:eastAsia="zh-CN"/>
        </w:rPr>
        <w:t>用于在来自具有呼吸道感染体征和症状的患者的</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鼻咽拭子（</w:t>
      </w:r>
      <w:r w:rsidRPr="00B66BE3">
        <w:rPr>
          <w:rFonts w:ascii="Arial" w:eastAsia="宋体" w:hAnsi="Arial" w:cs="Arial"/>
          <w:sz w:val="24"/>
          <w:szCs w:val="24"/>
          <w:lang w:eastAsia="zh-CN"/>
        </w:rPr>
        <w:t>NPS</w:t>
      </w:r>
      <w:r w:rsidRPr="00B66BE3">
        <w:rPr>
          <w:rFonts w:ascii="Arial" w:eastAsia="宋体" w:hAnsi="Arial" w:cs="Arial"/>
          <w:sz w:val="24"/>
          <w:szCs w:val="24"/>
          <w:lang w:eastAsia="zh-CN"/>
        </w:rPr>
        <w:t>）、鼻拭子（</w:t>
      </w:r>
      <w:r w:rsidRPr="00B66BE3">
        <w:rPr>
          <w:rFonts w:ascii="Arial" w:eastAsia="宋体" w:hAnsi="Arial" w:cs="Arial"/>
          <w:sz w:val="24"/>
          <w:szCs w:val="24"/>
          <w:lang w:eastAsia="zh-CN"/>
        </w:rPr>
        <w:t>NS</w:t>
      </w:r>
      <w:r w:rsidRPr="00B66BE3">
        <w:rPr>
          <w:rFonts w:ascii="Arial" w:eastAsia="宋体" w:hAnsi="Arial" w:cs="Arial"/>
          <w:sz w:val="24"/>
          <w:szCs w:val="24"/>
          <w:lang w:eastAsia="zh-CN"/>
        </w:rPr>
        <w:t>）、咽拭子（</w:t>
      </w:r>
      <w:r w:rsidRPr="00B66BE3">
        <w:rPr>
          <w:rFonts w:ascii="Arial" w:eastAsia="宋体" w:hAnsi="Arial" w:cs="Arial"/>
          <w:sz w:val="24"/>
          <w:szCs w:val="24"/>
          <w:lang w:eastAsia="zh-CN"/>
        </w:rPr>
        <w:t>TS</w:t>
      </w:r>
      <w:r w:rsidRPr="00B66BE3">
        <w:rPr>
          <w:rFonts w:ascii="Arial" w:eastAsia="宋体" w:hAnsi="Arial" w:cs="Arial"/>
          <w:sz w:val="24"/>
          <w:szCs w:val="24"/>
          <w:lang w:eastAsia="zh-CN"/>
        </w:rPr>
        <w:t>）和</w:t>
      </w:r>
      <w:proofErr w:type="gramStart"/>
      <w:r w:rsidRPr="00B66BE3">
        <w:rPr>
          <w:rFonts w:ascii="Arial" w:eastAsia="宋体" w:hAnsi="Arial" w:cs="Arial"/>
          <w:sz w:val="24"/>
          <w:szCs w:val="24"/>
          <w:lang w:eastAsia="zh-CN"/>
        </w:rPr>
        <w:t>鼻吸出</w:t>
      </w:r>
      <w:proofErr w:type="gramEnd"/>
      <w:r w:rsidRPr="00B66BE3">
        <w:rPr>
          <w:rFonts w:ascii="Arial" w:eastAsia="宋体" w:hAnsi="Arial" w:cs="Arial"/>
          <w:sz w:val="24"/>
          <w:szCs w:val="24"/>
          <w:lang w:eastAsia="zh-CN"/>
        </w:rPr>
        <w:t>物（</w:t>
      </w:r>
      <w:r w:rsidRPr="00B66BE3">
        <w:rPr>
          <w:rFonts w:ascii="Arial" w:eastAsia="宋体" w:hAnsi="Arial" w:cs="Arial"/>
          <w:sz w:val="24"/>
          <w:szCs w:val="24"/>
          <w:lang w:eastAsia="zh-CN"/>
        </w:rPr>
        <w:t>NA</w:t>
      </w:r>
      <w:r w:rsidRPr="00B66BE3">
        <w:rPr>
          <w:rFonts w:ascii="Arial" w:eastAsia="宋体" w:hAnsi="Arial" w:cs="Arial"/>
          <w:sz w:val="24"/>
          <w:szCs w:val="24"/>
          <w:lang w:eastAsia="zh-CN"/>
        </w:rPr>
        <w:t>）、其他呼吸道样本（进行说明）</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中体外定性检测人类甲型流感病毒和差异检测</w:t>
      </w:r>
      <w:r w:rsidRPr="00B66BE3">
        <w:rPr>
          <w:rFonts w:ascii="Arial" w:eastAsia="宋体" w:hAnsi="Arial" w:cs="Arial"/>
          <w:sz w:val="24"/>
          <w:szCs w:val="24"/>
          <w:lang w:eastAsia="zh-CN"/>
        </w:rPr>
        <w:t xml:space="preserve"> 2009 H1N1</w:t>
      </w:r>
      <w:r w:rsidRPr="00B66BE3">
        <w:rPr>
          <w:rFonts w:ascii="Arial" w:eastAsia="宋体" w:hAnsi="Arial" w:cs="Arial"/>
          <w:sz w:val="24"/>
          <w:szCs w:val="24"/>
          <w:lang w:eastAsia="zh-CN"/>
        </w:rPr>
        <w:t>流感病毒的</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CLIA</w:t>
      </w:r>
      <w:r w:rsidRPr="00B66BE3">
        <w:rPr>
          <w:rFonts w:ascii="Arial" w:eastAsia="宋体" w:hAnsi="Arial" w:cs="Arial"/>
          <w:sz w:val="24"/>
          <w:szCs w:val="24"/>
          <w:lang w:eastAsia="zh-CN"/>
        </w:rPr>
        <w:t>高复杂性实验室</w:t>
      </w:r>
      <w:r w:rsidRPr="00B66BE3">
        <w:rPr>
          <w:rFonts w:ascii="Arial" w:eastAsia="宋体" w:hAnsi="Arial" w:cs="Arial"/>
          <w:sz w:val="24"/>
          <w:szCs w:val="24"/>
          <w:lang w:eastAsia="zh-CN"/>
        </w:rPr>
        <w:t>/</w:t>
      </w:r>
      <w:r w:rsidRPr="00B66BE3">
        <w:rPr>
          <w:rFonts w:ascii="Arial" w:eastAsia="宋体" w:hAnsi="Arial" w:cs="Arial"/>
          <w:sz w:val="24"/>
          <w:szCs w:val="24"/>
          <w:lang w:eastAsia="zh-CN"/>
        </w:rPr>
        <w:t>授权实验室</w:t>
      </w:r>
      <w:r w:rsidRPr="00B66BE3">
        <w:rPr>
          <w:rFonts w:ascii="Arial" w:eastAsia="宋体" w:hAnsi="Arial" w:cs="Arial"/>
          <w:sz w:val="24"/>
          <w:szCs w:val="24"/>
          <w:lang w:eastAsia="zh-CN"/>
        </w:rPr>
        <w:t>/</w:t>
      </w:r>
      <w:r w:rsidRPr="00B66BE3">
        <w:rPr>
          <w:rFonts w:ascii="Arial" w:eastAsia="宋体" w:hAnsi="Arial" w:cs="Arial"/>
          <w:sz w:val="24"/>
          <w:szCs w:val="24"/>
          <w:lang w:eastAsia="zh-CN"/>
        </w:rPr>
        <w:t>合格实验室</w:t>
      </w:r>
      <w:r w:rsidRPr="00B66BE3">
        <w:rPr>
          <w:rFonts w:ascii="Arial" w:eastAsia="宋体" w:hAnsi="Arial" w:cs="Arial"/>
          <w:sz w:val="24"/>
          <w:szCs w:val="24"/>
          <w:lang w:eastAsia="zh-CN"/>
        </w:rPr>
        <w:t>/</w:t>
      </w:r>
      <w:r w:rsidRPr="00B66BE3">
        <w:rPr>
          <w:rFonts w:ascii="Arial" w:eastAsia="宋体" w:hAnsi="Arial" w:cs="Arial"/>
          <w:sz w:val="24"/>
          <w:szCs w:val="24"/>
          <w:lang w:eastAsia="zh-CN"/>
        </w:rPr>
        <w:t>其他实验室（进行说明）</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中销售</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试验名称</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的紧急使用授权（</w:t>
      </w:r>
      <w:r w:rsidRPr="00B66BE3">
        <w:rPr>
          <w:rFonts w:ascii="Arial" w:eastAsia="宋体" w:hAnsi="Arial" w:cs="Arial"/>
          <w:sz w:val="24"/>
          <w:szCs w:val="24"/>
          <w:lang w:eastAsia="zh-CN"/>
        </w:rPr>
        <w:t>EUA</w:t>
      </w:r>
      <w:r w:rsidRPr="00B66BE3">
        <w:rPr>
          <w:rFonts w:ascii="Arial" w:eastAsia="宋体" w:hAnsi="Arial" w:cs="Arial"/>
          <w:sz w:val="24"/>
          <w:szCs w:val="24"/>
          <w:lang w:eastAsia="zh-CN"/>
        </w:rPr>
        <w:t>）</w:t>
      </w:r>
      <w:r w:rsidR="001E3775" w:rsidRPr="00B66BE3">
        <w:rPr>
          <w:rFonts w:ascii="Arial" w:eastAsia="宋体" w:hAnsi="Arial" w:cs="Arial"/>
          <w:sz w:val="24"/>
          <w:szCs w:val="24"/>
          <w:lang w:eastAsia="zh-CN"/>
        </w:rPr>
        <w:t>申请</w:t>
      </w:r>
      <w:r w:rsidRPr="00B66BE3">
        <w:rPr>
          <w:rFonts w:ascii="Arial" w:eastAsia="宋体" w:hAnsi="Arial" w:cs="Arial"/>
          <w:sz w:val="24"/>
          <w:szCs w:val="24"/>
          <w:lang w:eastAsia="zh-CN"/>
        </w:rPr>
        <w:t>。</w:t>
      </w:r>
    </w:p>
    <w:p w:rsidR="00916CD1" w:rsidRPr="00B66BE3" w:rsidRDefault="00916CD1" w:rsidP="00D13C63">
      <w:pPr>
        <w:snapToGrid w:val="0"/>
        <w:spacing w:before="2" w:line="300" w:lineRule="auto"/>
        <w:jc w:val="both"/>
        <w:rPr>
          <w:rFonts w:ascii="Arial" w:eastAsia="宋体" w:hAnsi="Arial" w:cs="Arial"/>
          <w:sz w:val="24"/>
          <w:szCs w:val="24"/>
          <w:lang w:eastAsia="zh-CN"/>
        </w:rPr>
      </w:pPr>
    </w:p>
    <w:p w:rsidR="00916CD1" w:rsidRPr="00B66BE3" w:rsidRDefault="005554B3" w:rsidP="00D13C63">
      <w:pPr>
        <w:pStyle w:val="2"/>
        <w:numPr>
          <w:ilvl w:val="0"/>
          <w:numId w:val="2"/>
        </w:numPr>
        <w:tabs>
          <w:tab w:val="left" w:pos="400"/>
        </w:tabs>
        <w:snapToGrid w:val="0"/>
        <w:spacing w:line="300" w:lineRule="auto"/>
        <w:ind w:left="0" w:hanging="279"/>
        <w:jc w:val="both"/>
        <w:rPr>
          <w:rFonts w:ascii="Arial" w:eastAsia="宋体" w:hAnsi="Arial" w:cs="Arial"/>
          <w:b w:val="0"/>
          <w:bCs w:val="0"/>
        </w:rPr>
      </w:pPr>
      <w:bookmarkStart w:id="24" w:name="_Toc479606494"/>
      <w:r w:rsidRPr="00B66BE3">
        <w:rPr>
          <w:rFonts w:ascii="Arial" w:eastAsia="宋体" w:hAnsi="Arial" w:cs="Arial"/>
          <w:b w:val="0"/>
          <w:bCs w:val="0"/>
          <w:lang w:eastAsia="zh-CN"/>
        </w:rPr>
        <w:t>被测量对象</w:t>
      </w:r>
      <w:bookmarkEnd w:id="24"/>
    </w:p>
    <w:p w:rsidR="00916CD1" w:rsidRPr="00B66BE3" w:rsidRDefault="00916CD1" w:rsidP="00D13C63">
      <w:pPr>
        <w:snapToGrid w:val="0"/>
        <w:spacing w:line="300" w:lineRule="auto"/>
        <w:jc w:val="both"/>
        <w:rPr>
          <w:rFonts w:ascii="Arial" w:eastAsia="宋体" w:hAnsi="Arial" w:cs="Arial"/>
          <w:b/>
          <w:bCs/>
          <w:sz w:val="24"/>
          <w:szCs w:val="24"/>
        </w:rPr>
      </w:pPr>
    </w:p>
    <w:p w:rsidR="00916CD1" w:rsidRPr="00B66BE3" w:rsidRDefault="00266200" w:rsidP="00D13C63">
      <w:pPr>
        <w:pStyle w:val="2"/>
        <w:snapToGrid w:val="0"/>
        <w:spacing w:line="300" w:lineRule="auto"/>
        <w:ind w:left="0"/>
        <w:jc w:val="both"/>
        <w:rPr>
          <w:rFonts w:ascii="Arial" w:eastAsia="宋体" w:hAnsi="Arial" w:cs="Arial"/>
          <w:b w:val="0"/>
          <w:bCs w:val="0"/>
          <w:lang w:eastAsia="zh-CN"/>
        </w:rPr>
      </w:pPr>
      <w:bookmarkStart w:id="25" w:name="_Toc479606495"/>
      <w:r w:rsidRPr="00B66BE3">
        <w:rPr>
          <w:rFonts w:ascii="Arial" w:eastAsia="宋体" w:hAnsi="Arial" w:cs="Arial"/>
          <w:lang w:eastAsia="zh-CN"/>
        </w:rPr>
        <w:t>[</w:t>
      </w:r>
      <w:r w:rsidR="00181778" w:rsidRPr="00B66BE3">
        <w:rPr>
          <w:rFonts w:ascii="Arial" w:eastAsia="宋体" w:hAnsi="Arial" w:cs="Arial"/>
          <w:lang w:eastAsia="zh-CN"/>
        </w:rPr>
        <w:t>说明贵公司的试验具体测量的食物、所检测到的流感类型和亚型</w:t>
      </w:r>
      <w:r w:rsidRPr="00B66BE3">
        <w:rPr>
          <w:rFonts w:ascii="Arial" w:eastAsia="宋体" w:hAnsi="Arial" w:cs="Arial"/>
          <w:lang w:eastAsia="zh-CN"/>
        </w:rPr>
        <w:t>]</w:t>
      </w:r>
      <w:bookmarkEnd w:id="25"/>
    </w:p>
    <w:p w:rsidR="00916CD1" w:rsidRPr="00B66BE3" w:rsidRDefault="00916CD1" w:rsidP="00D13C63">
      <w:pPr>
        <w:snapToGrid w:val="0"/>
        <w:spacing w:before="9" w:line="300" w:lineRule="auto"/>
        <w:jc w:val="both"/>
        <w:rPr>
          <w:rFonts w:ascii="Arial" w:eastAsia="宋体" w:hAnsi="Arial" w:cs="Arial"/>
          <w:b/>
          <w:bCs/>
          <w:sz w:val="23"/>
          <w:szCs w:val="23"/>
          <w:lang w:eastAsia="zh-CN"/>
        </w:rPr>
      </w:pPr>
    </w:p>
    <w:p w:rsidR="00916CD1" w:rsidRPr="00B66BE3" w:rsidRDefault="00266200" w:rsidP="00D13C63">
      <w:pPr>
        <w:snapToGrid w:val="0"/>
        <w:spacing w:line="300" w:lineRule="auto"/>
        <w:jc w:val="both"/>
        <w:rPr>
          <w:rFonts w:ascii="Arial" w:eastAsia="宋体" w:hAnsi="Arial" w:cs="Arial"/>
          <w:b/>
          <w:sz w:val="24"/>
          <w:lang w:eastAsia="zh-CN"/>
        </w:rPr>
      </w:pPr>
      <w:r w:rsidRPr="00B66BE3">
        <w:rPr>
          <w:rFonts w:ascii="Arial" w:eastAsia="宋体" w:hAnsi="Arial" w:cs="Arial"/>
          <w:b/>
          <w:sz w:val="24"/>
          <w:lang w:eastAsia="zh-CN"/>
        </w:rPr>
        <w:t>[</w:t>
      </w:r>
      <w:r w:rsidR="005554B3" w:rsidRPr="00B66BE3">
        <w:rPr>
          <w:rFonts w:ascii="Arial" w:eastAsia="宋体" w:hAnsi="Arial" w:cs="Arial"/>
          <w:b/>
          <w:sz w:val="24"/>
          <w:lang w:eastAsia="zh-CN"/>
        </w:rPr>
        <w:t>核酸试验</w:t>
      </w:r>
      <w:r w:rsidR="005E0E31" w:rsidRPr="00B66BE3">
        <w:rPr>
          <w:rFonts w:ascii="Arial" w:eastAsia="宋体" w:hAnsi="Arial" w:cs="Arial"/>
          <w:b/>
          <w:sz w:val="24"/>
          <w:lang w:eastAsia="zh-CN"/>
        </w:rPr>
        <w:t>（</w:t>
      </w:r>
      <w:r w:rsidR="005554B3" w:rsidRPr="00B66BE3">
        <w:rPr>
          <w:rFonts w:ascii="Arial" w:eastAsia="宋体" w:hAnsi="Arial" w:cs="Arial"/>
          <w:b/>
          <w:sz w:val="24"/>
          <w:lang w:eastAsia="zh-CN"/>
        </w:rPr>
        <w:t>NAT</w:t>
      </w:r>
      <w:r w:rsidR="005E0E31" w:rsidRPr="00B66BE3">
        <w:rPr>
          <w:rFonts w:ascii="Arial" w:eastAsia="宋体" w:hAnsi="Arial" w:cs="Arial"/>
          <w:b/>
          <w:sz w:val="24"/>
          <w:lang w:eastAsia="zh-CN"/>
        </w:rPr>
        <w:t>）</w:t>
      </w:r>
      <w:r w:rsidR="005554B3" w:rsidRPr="00B66BE3">
        <w:rPr>
          <w:rFonts w:ascii="Arial" w:eastAsia="宋体" w:hAnsi="Arial" w:cs="Arial"/>
          <w:b/>
          <w:sz w:val="24"/>
          <w:lang w:eastAsia="zh-CN"/>
        </w:rPr>
        <w:t>的示例语言：所检测到的特异性流感病毒核酸目标序列</w:t>
      </w:r>
      <w:r w:rsidRPr="00B66BE3">
        <w:rPr>
          <w:rFonts w:ascii="Arial" w:eastAsia="宋体" w:hAnsi="Arial" w:cs="Arial"/>
          <w:b/>
          <w:sz w:val="24"/>
          <w:lang w:eastAsia="zh-CN"/>
        </w:rPr>
        <w:t>[</w:t>
      </w:r>
      <w:r w:rsidR="005554B3" w:rsidRPr="00B66BE3">
        <w:rPr>
          <w:rFonts w:ascii="Arial" w:eastAsia="宋体" w:hAnsi="Arial" w:cs="Arial"/>
          <w:b/>
          <w:sz w:val="24"/>
          <w:lang w:eastAsia="zh-CN"/>
        </w:rPr>
        <w:t>如果适用</w:t>
      </w:r>
      <w:r w:rsidRPr="00B66BE3">
        <w:rPr>
          <w:rFonts w:ascii="Arial" w:eastAsia="宋体" w:hAnsi="Arial" w:cs="Arial"/>
          <w:b/>
          <w:sz w:val="24"/>
          <w:lang w:eastAsia="zh-CN"/>
        </w:rPr>
        <w:t>]</w:t>
      </w:r>
      <w:r w:rsidR="005554B3" w:rsidRPr="00B66BE3">
        <w:rPr>
          <w:rFonts w:ascii="Arial" w:eastAsia="宋体" w:hAnsi="Arial" w:cs="Arial"/>
          <w:b/>
          <w:sz w:val="24"/>
          <w:lang w:eastAsia="zh-CN"/>
        </w:rPr>
        <w:t>为</w:t>
      </w:r>
      <w:r w:rsidRPr="00B66BE3">
        <w:rPr>
          <w:rFonts w:ascii="Arial" w:eastAsia="宋体" w:hAnsi="Arial" w:cs="Arial"/>
          <w:b/>
          <w:sz w:val="24"/>
          <w:lang w:eastAsia="zh-CN"/>
        </w:rPr>
        <w:t>[</w:t>
      </w:r>
      <w:r w:rsidR="005554B3" w:rsidRPr="00B66BE3">
        <w:rPr>
          <w:rFonts w:ascii="Arial" w:eastAsia="宋体" w:hAnsi="Arial" w:cs="Arial"/>
          <w:b/>
          <w:sz w:val="24"/>
          <w:lang w:eastAsia="zh-CN"/>
        </w:rPr>
        <w:t>甲型流感病毒、</w:t>
      </w:r>
      <w:r w:rsidR="005554B3" w:rsidRPr="00B66BE3">
        <w:rPr>
          <w:rFonts w:ascii="Arial" w:eastAsia="宋体" w:hAnsi="Arial" w:cs="Arial"/>
          <w:b/>
          <w:sz w:val="24"/>
          <w:lang w:eastAsia="zh-CN"/>
        </w:rPr>
        <w:t>H1</w:t>
      </w:r>
      <w:r w:rsidR="005554B3" w:rsidRPr="00B66BE3">
        <w:rPr>
          <w:rFonts w:ascii="Arial" w:eastAsia="宋体" w:hAnsi="Arial" w:cs="Arial"/>
          <w:b/>
          <w:sz w:val="24"/>
          <w:lang w:eastAsia="zh-CN"/>
        </w:rPr>
        <w:t>、</w:t>
      </w:r>
      <w:r w:rsidR="005554B3" w:rsidRPr="00B66BE3">
        <w:rPr>
          <w:rFonts w:ascii="Arial" w:eastAsia="宋体" w:hAnsi="Arial" w:cs="Arial"/>
          <w:b/>
          <w:sz w:val="24"/>
          <w:lang w:eastAsia="zh-CN"/>
        </w:rPr>
        <w:t>N1</w:t>
      </w:r>
      <w:r w:rsidR="005554B3" w:rsidRPr="00B66BE3">
        <w:rPr>
          <w:rFonts w:ascii="Arial" w:eastAsia="宋体" w:hAnsi="Arial" w:cs="Arial"/>
          <w:b/>
          <w:sz w:val="24"/>
          <w:lang w:eastAsia="zh-CN"/>
        </w:rPr>
        <w:t>、其他（进行说明）的基质（</w:t>
      </w:r>
      <w:r w:rsidR="005554B3" w:rsidRPr="00B66BE3">
        <w:rPr>
          <w:rFonts w:ascii="Arial" w:eastAsia="宋体" w:hAnsi="Arial" w:cs="Arial"/>
          <w:b/>
          <w:sz w:val="24"/>
          <w:lang w:eastAsia="zh-CN"/>
        </w:rPr>
        <w:t>M</w:t>
      </w:r>
      <w:r w:rsidR="005554B3" w:rsidRPr="00B66BE3">
        <w:rPr>
          <w:rFonts w:ascii="Arial" w:eastAsia="宋体" w:hAnsi="Arial" w:cs="Arial"/>
          <w:b/>
          <w:sz w:val="24"/>
          <w:lang w:eastAsia="zh-CN"/>
        </w:rPr>
        <w:t>）基因的保守区域</w:t>
      </w:r>
      <w:r w:rsidRPr="00B66BE3">
        <w:rPr>
          <w:rFonts w:ascii="Arial" w:eastAsia="宋体" w:hAnsi="Arial" w:cs="Arial"/>
          <w:b/>
          <w:sz w:val="24"/>
          <w:lang w:eastAsia="zh-CN"/>
        </w:rPr>
        <w:t>]</w:t>
      </w:r>
      <w:r w:rsidR="00B67380" w:rsidRPr="00B66BE3">
        <w:rPr>
          <w:rFonts w:ascii="Arial" w:eastAsia="宋体" w:hAnsi="Arial" w:cs="Arial"/>
          <w:b/>
          <w:sz w:val="24"/>
          <w:lang w:eastAsia="zh-CN"/>
        </w:rPr>
        <w:t>。</w:t>
      </w:r>
      <w:r w:rsidR="005554B3" w:rsidRPr="00B66BE3">
        <w:rPr>
          <w:rFonts w:ascii="Arial" w:eastAsia="宋体" w:hAnsi="Arial" w:cs="Arial"/>
          <w:b/>
          <w:sz w:val="24"/>
          <w:lang w:eastAsia="zh-CN"/>
        </w:rPr>
        <w:t>该试验检测流感类型</w:t>
      </w:r>
      <w:r w:rsidR="005554B3" w:rsidRPr="00B66BE3">
        <w:rPr>
          <w:rFonts w:ascii="Arial" w:eastAsia="宋体" w:hAnsi="Arial" w:cs="Arial"/>
          <w:b/>
          <w:sz w:val="24"/>
          <w:lang w:eastAsia="zh-CN"/>
        </w:rPr>
        <w:t>/</w:t>
      </w:r>
      <w:r w:rsidR="005554B3" w:rsidRPr="00B66BE3">
        <w:rPr>
          <w:rFonts w:ascii="Arial" w:eastAsia="宋体" w:hAnsi="Arial" w:cs="Arial"/>
          <w:b/>
          <w:sz w:val="24"/>
          <w:lang w:eastAsia="zh-CN"/>
        </w:rPr>
        <w:t>亚型</w:t>
      </w:r>
      <w:r w:rsidRPr="00B66BE3">
        <w:rPr>
          <w:rFonts w:ascii="Arial" w:eastAsia="宋体" w:hAnsi="Arial" w:cs="Arial"/>
          <w:b/>
          <w:sz w:val="24"/>
          <w:lang w:eastAsia="zh-CN"/>
        </w:rPr>
        <w:t>[</w:t>
      </w:r>
      <w:r w:rsidR="005554B3" w:rsidRPr="00B66BE3">
        <w:rPr>
          <w:rFonts w:ascii="Arial" w:eastAsia="宋体" w:hAnsi="Arial" w:cs="Arial"/>
          <w:b/>
          <w:sz w:val="24"/>
          <w:lang w:eastAsia="zh-CN"/>
        </w:rPr>
        <w:t>列出所检测到的流感类型和亚型</w:t>
      </w:r>
      <w:r w:rsidRPr="00B66BE3">
        <w:rPr>
          <w:rFonts w:ascii="Arial" w:eastAsia="宋体" w:hAnsi="Arial" w:cs="Arial"/>
          <w:b/>
          <w:sz w:val="24"/>
          <w:lang w:eastAsia="zh-CN"/>
        </w:rPr>
        <w:t>]</w:t>
      </w:r>
    </w:p>
    <w:p w:rsidR="00916CD1" w:rsidRPr="00B66BE3" w:rsidRDefault="00916CD1" w:rsidP="00D13C63">
      <w:pPr>
        <w:snapToGrid w:val="0"/>
        <w:spacing w:before="2" w:line="300" w:lineRule="auto"/>
        <w:jc w:val="both"/>
        <w:rPr>
          <w:rFonts w:ascii="Arial" w:eastAsia="宋体" w:hAnsi="Arial" w:cs="Arial"/>
          <w:b/>
          <w:bCs/>
          <w:sz w:val="24"/>
          <w:szCs w:val="24"/>
          <w:lang w:eastAsia="zh-CN"/>
        </w:rPr>
      </w:pPr>
    </w:p>
    <w:p w:rsidR="00916CD1" w:rsidRPr="00B66BE3" w:rsidRDefault="005554B3" w:rsidP="00D13C63">
      <w:pPr>
        <w:pStyle w:val="2"/>
        <w:numPr>
          <w:ilvl w:val="0"/>
          <w:numId w:val="2"/>
        </w:numPr>
        <w:tabs>
          <w:tab w:val="left" w:pos="413"/>
        </w:tabs>
        <w:snapToGrid w:val="0"/>
        <w:spacing w:line="300" w:lineRule="auto"/>
        <w:ind w:left="0" w:hanging="292"/>
        <w:jc w:val="both"/>
        <w:rPr>
          <w:rFonts w:ascii="Arial" w:eastAsia="宋体" w:hAnsi="Arial" w:cs="Arial"/>
          <w:b w:val="0"/>
          <w:bCs w:val="0"/>
        </w:rPr>
      </w:pPr>
      <w:bookmarkStart w:id="26" w:name="_Toc479606496"/>
      <w:r w:rsidRPr="00B66BE3">
        <w:rPr>
          <w:rFonts w:ascii="Arial" w:eastAsia="宋体" w:hAnsi="Arial" w:cs="Arial"/>
          <w:lang w:eastAsia="zh-CN"/>
        </w:rPr>
        <w:t>申请人</w:t>
      </w:r>
      <w:bookmarkEnd w:id="26"/>
    </w:p>
    <w:p w:rsidR="00916CD1" w:rsidRPr="00B66BE3" w:rsidRDefault="00916CD1" w:rsidP="00D13C63">
      <w:pPr>
        <w:snapToGrid w:val="0"/>
        <w:spacing w:before="9" w:line="300" w:lineRule="auto"/>
        <w:jc w:val="both"/>
        <w:rPr>
          <w:rFonts w:ascii="Arial" w:eastAsia="宋体" w:hAnsi="Arial" w:cs="Arial"/>
          <w:b/>
          <w:bCs/>
          <w:sz w:val="23"/>
          <w:szCs w:val="23"/>
        </w:rPr>
      </w:pPr>
    </w:p>
    <w:p w:rsidR="00916CD1" w:rsidRPr="00B66BE3" w:rsidRDefault="005554B3" w:rsidP="00D13C63">
      <w:pPr>
        <w:pStyle w:val="2"/>
        <w:snapToGrid w:val="0"/>
        <w:spacing w:line="300" w:lineRule="auto"/>
        <w:ind w:left="0"/>
        <w:jc w:val="both"/>
        <w:rPr>
          <w:rFonts w:ascii="Arial" w:eastAsia="宋体" w:hAnsi="Arial" w:cs="Arial"/>
          <w:b w:val="0"/>
          <w:bCs w:val="0"/>
          <w:lang w:eastAsia="zh-CN"/>
        </w:rPr>
      </w:pPr>
      <w:r w:rsidRPr="00B66BE3">
        <w:rPr>
          <w:rFonts w:ascii="Arial" w:eastAsia="宋体" w:hAnsi="Arial" w:cs="Arial"/>
          <w:lang w:eastAsia="zh-CN"/>
        </w:rPr>
        <w:t xml:space="preserve"> </w:t>
      </w:r>
      <w:bookmarkStart w:id="27" w:name="_Toc479606497"/>
      <w:r w:rsidR="00266200" w:rsidRPr="00B66BE3">
        <w:rPr>
          <w:rFonts w:ascii="Arial" w:eastAsia="宋体" w:hAnsi="Arial" w:cs="Arial"/>
          <w:b w:val="0"/>
          <w:lang w:eastAsia="zh-CN"/>
        </w:rPr>
        <w:t>[</w:t>
      </w:r>
      <w:r w:rsidR="003359FF" w:rsidRPr="00B66BE3">
        <w:rPr>
          <w:rFonts w:ascii="Arial" w:eastAsia="宋体" w:hAnsi="Arial" w:cs="Arial"/>
          <w:b w:val="0"/>
          <w:lang w:eastAsia="zh-CN"/>
        </w:rPr>
        <w:t>贵公司</w:t>
      </w:r>
      <w:r w:rsidRPr="00B66BE3">
        <w:rPr>
          <w:rFonts w:ascii="Arial" w:eastAsia="宋体" w:hAnsi="Arial" w:cs="Arial"/>
          <w:b w:val="0"/>
          <w:lang w:eastAsia="zh-CN"/>
        </w:rPr>
        <w:t>授权的任何其他联系人的完整联系信息和信息（如果有）</w:t>
      </w:r>
      <w:r w:rsidR="00266200" w:rsidRPr="00B66BE3">
        <w:rPr>
          <w:rFonts w:ascii="Arial" w:eastAsia="宋体" w:hAnsi="Arial" w:cs="Arial"/>
          <w:b w:val="0"/>
          <w:lang w:eastAsia="zh-CN"/>
        </w:rPr>
        <w:t>]</w:t>
      </w:r>
      <w:bookmarkEnd w:id="27"/>
    </w:p>
    <w:p w:rsidR="00916CD1" w:rsidRPr="00B66BE3" w:rsidRDefault="00916CD1" w:rsidP="00D13C63">
      <w:pPr>
        <w:snapToGrid w:val="0"/>
        <w:spacing w:before="2" w:line="300" w:lineRule="auto"/>
        <w:jc w:val="both"/>
        <w:rPr>
          <w:rFonts w:ascii="Arial" w:eastAsia="宋体" w:hAnsi="Arial" w:cs="Arial"/>
          <w:sz w:val="24"/>
          <w:szCs w:val="24"/>
          <w:lang w:eastAsia="zh-CN"/>
        </w:rPr>
      </w:pPr>
    </w:p>
    <w:p w:rsidR="00916CD1" w:rsidRPr="00B66BE3" w:rsidRDefault="005554B3" w:rsidP="00D13C63">
      <w:pPr>
        <w:pStyle w:val="2"/>
        <w:numPr>
          <w:ilvl w:val="0"/>
          <w:numId w:val="2"/>
        </w:numPr>
        <w:tabs>
          <w:tab w:val="left" w:pos="413"/>
        </w:tabs>
        <w:snapToGrid w:val="0"/>
        <w:spacing w:line="300" w:lineRule="auto"/>
        <w:ind w:left="0" w:hanging="292"/>
        <w:jc w:val="both"/>
        <w:rPr>
          <w:rFonts w:ascii="Arial" w:eastAsia="宋体" w:hAnsi="Arial" w:cs="Arial"/>
          <w:b w:val="0"/>
          <w:bCs w:val="0"/>
          <w:sz w:val="18"/>
          <w:szCs w:val="18"/>
        </w:rPr>
      </w:pPr>
      <w:bookmarkStart w:id="28" w:name="_Toc479606498"/>
      <w:r w:rsidRPr="00B66BE3">
        <w:rPr>
          <w:rFonts w:ascii="Arial" w:eastAsia="宋体" w:hAnsi="Arial" w:cs="Arial"/>
        </w:rPr>
        <w:t>专</w:t>
      </w:r>
      <w:r w:rsidRPr="00B66BE3">
        <w:rPr>
          <w:rFonts w:ascii="Arial" w:eastAsia="宋体" w:hAnsi="Arial" w:cs="Arial"/>
          <w:lang w:eastAsia="zh-CN"/>
        </w:rPr>
        <w:t>有</w:t>
      </w:r>
      <w:r w:rsidRPr="00B66BE3">
        <w:rPr>
          <w:rFonts w:ascii="Arial" w:eastAsia="宋体" w:hAnsi="Arial" w:cs="Arial"/>
        </w:rPr>
        <w:t>和</w:t>
      </w:r>
      <w:r w:rsidRPr="00B66BE3">
        <w:rPr>
          <w:rFonts w:ascii="Arial" w:eastAsia="宋体" w:hAnsi="Arial" w:cs="Arial"/>
          <w:lang w:eastAsia="zh-CN"/>
        </w:rPr>
        <w:t>已确定的</w:t>
      </w:r>
      <w:proofErr w:type="spellStart"/>
      <w:r w:rsidRPr="00B66BE3">
        <w:rPr>
          <w:rFonts w:ascii="Arial" w:eastAsia="宋体" w:hAnsi="Arial" w:cs="Arial"/>
        </w:rPr>
        <w:t>名称</w:t>
      </w:r>
      <w:bookmarkEnd w:id="28"/>
      <w:proofErr w:type="spellEnd"/>
    </w:p>
    <w:p w:rsidR="00916CD1" w:rsidRPr="00B66BE3" w:rsidRDefault="005554B3" w:rsidP="00D13C63">
      <w:pPr>
        <w:snapToGrid w:val="0"/>
        <w:spacing w:line="300" w:lineRule="auto"/>
        <w:jc w:val="both"/>
        <w:rPr>
          <w:rFonts w:ascii="Arial" w:eastAsia="宋体" w:hAnsi="Arial" w:cs="Arial"/>
          <w:sz w:val="24"/>
          <w:szCs w:val="24"/>
          <w:lang w:eastAsia="zh-CN"/>
        </w:rPr>
      </w:pPr>
      <w:bookmarkStart w:id="29" w:name="OLE_LINK7"/>
      <w:r w:rsidRPr="00B66BE3">
        <w:rPr>
          <w:rFonts w:ascii="Arial" w:eastAsia="宋体" w:hAnsi="Arial" w:cs="Arial"/>
          <w:sz w:val="24"/>
          <w:szCs w:val="24"/>
          <w:lang w:eastAsia="zh-CN"/>
        </w:rPr>
        <w:lastRenderedPageBreak/>
        <w:t>专有名称</w:t>
      </w:r>
      <w:r w:rsidRPr="00B66BE3">
        <w:rPr>
          <w:rFonts w:ascii="Arial" w:eastAsia="宋体" w:hAnsi="Arial" w:cs="Arial"/>
          <w:sz w:val="24"/>
          <w:szCs w:val="24"/>
          <w:lang w:eastAsia="zh-CN"/>
        </w:rPr>
        <w:t xml:space="preserve"> - </w:t>
      </w:r>
      <w:r w:rsidR="00266200" w:rsidRPr="00B66BE3">
        <w:rPr>
          <w:rFonts w:ascii="Arial" w:eastAsia="宋体" w:hAnsi="Arial" w:cs="Arial"/>
          <w:sz w:val="24"/>
          <w:szCs w:val="24"/>
          <w:lang w:eastAsia="zh-CN"/>
        </w:rPr>
        <w:t>[</w:t>
      </w:r>
      <w:r w:rsidR="003359FF" w:rsidRPr="00343913">
        <w:rPr>
          <w:rFonts w:ascii="Arial" w:eastAsia="宋体" w:hAnsi="Arial" w:cs="Arial"/>
          <w:b/>
          <w:sz w:val="24"/>
          <w:szCs w:val="24"/>
          <w:lang w:eastAsia="zh-CN"/>
        </w:rPr>
        <w:t>贵公司</w:t>
      </w:r>
      <w:r w:rsidRPr="00343913">
        <w:rPr>
          <w:rFonts w:ascii="Arial" w:eastAsia="宋体" w:hAnsi="Arial" w:cs="Arial"/>
          <w:b/>
          <w:sz w:val="24"/>
          <w:szCs w:val="24"/>
          <w:lang w:eastAsia="zh-CN"/>
        </w:rPr>
        <w:t>试验的官方或上市名称</w:t>
      </w:r>
      <w:r w:rsidR="00266200" w:rsidRPr="00B66BE3">
        <w:rPr>
          <w:rFonts w:ascii="Arial" w:eastAsia="宋体" w:hAnsi="Arial" w:cs="Arial"/>
          <w:sz w:val="24"/>
          <w:szCs w:val="24"/>
          <w:lang w:eastAsia="zh-CN"/>
        </w:rPr>
        <w:t>]</w:t>
      </w:r>
    </w:p>
    <w:p w:rsidR="00916CD1" w:rsidRPr="00B66BE3" w:rsidRDefault="005554B3" w:rsidP="00D13C63">
      <w:pPr>
        <w:snapToGrid w:val="0"/>
        <w:spacing w:line="300" w:lineRule="auto"/>
        <w:jc w:val="both"/>
        <w:rPr>
          <w:rFonts w:ascii="Arial" w:eastAsia="宋体" w:hAnsi="Arial" w:cs="Arial"/>
          <w:sz w:val="24"/>
          <w:szCs w:val="24"/>
          <w:lang w:eastAsia="zh-CN"/>
        </w:rPr>
      </w:pPr>
      <w:r w:rsidRPr="00B66BE3">
        <w:rPr>
          <w:rFonts w:ascii="Arial" w:eastAsia="宋体" w:hAnsi="Arial" w:cs="Arial"/>
          <w:sz w:val="24"/>
          <w:szCs w:val="24"/>
          <w:lang w:eastAsia="zh-CN"/>
        </w:rPr>
        <w:t>成立名称</w:t>
      </w:r>
      <w:r w:rsidRPr="00B66BE3">
        <w:rPr>
          <w:rFonts w:ascii="Arial" w:eastAsia="宋体" w:hAnsi="Arial" w:cs="Arial"/>
          <w:sz w:val="24"/>
          <w:szCs w:val="24"/>
          <w:lang w:eastAsia="zh-CN"/>
        </w:rPr>
        <w:t xml:space="preserve"> - </w:t>
      </w:r>
      <w:r w:rsidR="00266200" w:rsidRPr="00B66BE3">
        <w:rPr>
          <w:rFonts w:ascii="Arial" w:eastAsia="宋体" w:hAnsi="Arial" w:cs="Arial"/>
          <w:sz w:val="24"/>
          <w:szCs w:val="24"/>
          <w:lang w:eastAsia="zh-CN"/>
        </w:rPr>
        <w:t>[</w:t>
      </w:r>
      <w:r w:rsidR="003359FF" w:rsidRPr="00343913">
        <w:rPr>
          <w:rFonts w:ascii="Arial" w:eastAsia="宋体" w:hAnsi="Arial" w:cs="Arial"/>
          <w:b/>
          <w:sz w:val="24"/>
          <w:szCs w:val="24"/>
          <w:lang w:eastAsia="zh-CN"/>
        </w:rPr>
        <w:t>贵公司</w:t>
      </w:r>
      <w:r w:rsidRPr="00343913">
        <w:rPr>
          <w:rFonts w:ascii="Arial" w:eastAsia="宋体" w:hAnsi="Arial" w:cs="Arial"/>
          <w:b/>
          <w:sz w:val="24"/>
          <w:szCs w:val="24"/>
          <w:lang w:eastAsia="zh-CN"/>
        </w:rPr>
        <w:t>试验的通用或科学名称</w:t>
      </w:r>
      <w:r w:rsidR="00266200" w:rsidRPr="00B66BE3">
        <w:rPr>
          <w:rFonts w:ascii="Arial" w:eastAsia="宋体" w:hAnsi="Arial" w:cs="Arial"/>
          <w:sz w:val="24"/>
          <w:szCs w:val="24"/>
          <w:lang w:eastAsia="zh-CN"/>
        </w:rPr>
        <w:t>]</w:t>
      </w:r>
    </w:p>
    <w:bookmarkEnd w:id="29"/>
    <w:p w:rsidR="00916CD1" w:rsidRPr="00B66BE3" w:rsidRDefault="00916CD1" w:rsidP="00D13C63">
      <w:pPr>
        <w:snapToGrid w:val="0"/>
        <w:spacing w:before="2" w:line="300" w:lineRule="auto"/>
        <w:jc w:val="both"/>
        <w:rPr>
          <w:rFonts w:ascii="Arial" w:eastAsia="宋体" w:hAnsi="Arial" w:cs="Arial"/>
          <w:sz w:val="24"/>
          <w:szCs w:val="24"/>
          <w:lang w:eastAsia="zh-CN"/>
        </w:rPr>
      </w:pPr>
    </w:p>
    <w:p w:rsidR="00916CD1" w:rsidRPr="00B66BE3" w:rsidRDefault="005554B3" w:rsidP="00D13C63">
      <w:pPr>
        <w:pStyle w:val="2"/>
        <w:numPr>
          <w:ilvl w:val="0"/>
          <w:numId w:val="2"/>
        </w:numPr>
        <w:tabs>
          <w:tab w:val="left" w:pos="380"/>
        </w:tabs>
        <w:snapToGrid w:val="0"/>
        <w:spacing w:line="300" w:lineRule="auto"/>
        <w:ind w:left="0" w:hanging="279"/>
        <w:jc w:val="both"/>
        <w:rPr>
          <w:rFonts w:ascii="Arial" w:eastAsia="宋体" w:hAnsi="Arial" w:cs="Arial"/>
          <w:b w:val="0"/>
          <w:bCs w:val="0"/>
        </w:rPr>
      </w:pPr>
      <w:bookmarkStart w:id="30" w:name="_Toc479606499"/>
      <w:r w:rsidRPr="00B66BE3">
        <w:rPr>
          <w:rFonts w:ascii="Arial" w:eastAsia="宋体" w:hAnsi="Arial" w:cs="Arial"/>
          <w:lang w:eastAsia="zh-CN"/>
        </w:rPr>
        <w:t>产品说明</w:t>
      </w:r>
      <w:bookmarkEnd w:id="30"/>
    </w:p>
    <w:p w:rsidR="00916CD1" w:rsidRPr="00B66BE3" w:rsidRDefault="00916CD1" w:rsidP="00D13C63">
      <w:pPr>
        <w:snapToGrid w:val="0"/>
        <w:spacing w:before="9" w:line="300" w:lineRule="auto"/>
        <w:jc w:val="both"/>
        <w:rPr>
          <w:rFonts w:ascii="Arial" w:eastAsia="宋体" w:hAnsi="Arial" w:cs="Arial"/>
          <w:b/>
          <w:bCs/>
          <w:sz w:val="23"/>
          <w:szCs w:val="23"/>
        </w:rPr>
      </w:pPr>
    </w:p>
    <w:p w:rsidR="00916CD1" w:rsidRPr="00B66BE3" w:rsidRDefault="00266200" w:rsidP="00D13C63">
      <w:pPr>
        <w:pStyle w:val="2"/>
        <w:numPr>
          <w:ilvl w:val="1"/>
          <w:numId w:val="2"/>
        </w:numPr>
        <w:tabs>
          <w:tab w:val="left" w:pos="820"/>
        </w:tabs>
        <w:snapToGrid w:val="0"/>
        <w:spacing w:line="300" w:lineRule="auto"/>
        <w:ind w:left="0"/>
        <w:jc w:val="both"/>
        <w:rPr>
          <w:rFonts w:ascii="Arial" w:eastAsia="宋体" w:hAnsi="Arial" w:cs="Arial"/>
          <w:lang w:eastAsia="zh-CN"/>
        </w:rPr>
      </w:pPr>
      <w:bookmarkStart w:id="31" w:name="_Toc479606500"/>
      <w:r w:rsidRPr="00B66BE3">
        <w:rPr>
          <w:rFonts w:ascii="Arial" w:eastAsia="宋体" w:hAnsi="Arial" w:cs="Arial"/>
          <w:lang w:eastAsia="zh-CN"/>
        </w:rPr>
        <w:t>[</w:t>
      </w:r>
      <w:r w:rsidR="005554B3" w:rsidRPr="00B66BE3">
        <w:rPr>
          <w:rFonts w:ascii="Arial" w:eastAsia="宋体" w:hAnsi="Arial" w:cs="Arial"/>
          <w:lang w:eastAsia="zh-CN"/>
        </w:rPr>
        <w:t>简要说明试验技术以及该技术如何鉴定被测量对象，从样本采集到呈现结果期间执行试验所需的工具，以及</w:t>
      </w:r>
      <w:r w:rsidR="003359FF" w:rsidRPr="00B66BE3">
        <w:rPr>
          <w:rFonts w:ascii="Arial" w:eastAsia="宋体" w:hAnsi="Arial" w:cs="Arial"/>
          <w:lang w:eastAsia="zh-CN"/>
        </w:rPr>
        <w:t>贵公司</w:t>
      </w:r>
      <w:r w:rsidR="005554B3" w:rsidRPr="00B66BE3">
        <w:rPr>
          <w:rFonts w:ascii="Arial" w:eastAsia="宋体" w:hAnsi="Arial" w:cs="Arial"/>
          <w:lang w:eastAsia="zh-CN"/>
        </w:rPr>
        <w:t>声称具有如下所述的特定性能特性的样本类型</w:t>
      </w:r>
      <w:r w:rsidRPr="00B66BE3">
        <w:rPr>
          <w:rFonts w:ascii="Arial" w:eastAsia="宋体" w:hAnsi="Arial" w:cs="Arial"/>
          <w:lang w:eastAsia="zh-CN"/>
        </w:rPr>
        <w:t>]</w:t>
      </w:r>
      <w:bookmarkEnd w:id="31"/>
    </w:p>
    <w:p w:rsidR="00916CD1" w:rsidRPr="00B66BE3" w:rsidRDefault="00916CD1" w:rsidP="00D13C63">
      <w:pPr>
        <w:snapToGrid w:val="0"/>
        <w:spacing w:line="300" w:lineRule="auto"/>
        <w:jc w:val="both"/>
        <w:rPr>
          <w:rFonts w:ascii="Arial" w:eastAsia="宋体" w:hAnsi="Arial" w:cs="Arial"/>
          <w:lang w:eastAsia="zh-CN"/>
        </w:rPr>
      </w:pPr>
    </w:p>
    <w:p w:rsidR="00916CD1" w:rsidRPr="00B66BE3" w:rsidRDefault="00916CD1" w:rsidP="00D13C63">
      <w:pPr>
        <w:snapToGrid w:val="0"/>
        <w:spacing w:line="300" w:lineRule="auto"/>
        <w:jc w:val="both"/>
        <w:rPr>
          <w:rFonts w:ascii="Arial" w:eastAsia="宋体" w:hAnsi="Arial" w:cs="Arial"/>
          <w:sz w:val="24"/>
          <w:szCs w:val="24"/>
          <w:lang w:eastAsia="zh-CN"/>
        </w:rPr>
      </w:pPr>
    </w:p>
    <w:p w:rsidR="00916CD1" w:rsidRPr="00B66BE3" w:rsidRDefault="00266200" w:rsidP="00D13C63">
      <w:pPr>
        <w:pStyle w:val="2"/>
        <w:numPr>
          <w:ilvl w:val="1"/>
          <w:numId w:val="2"/>
        </w:numPr>
        <w:tabs>
          <w:tab w:val="left" w:pos="820"/>
        </w:tabs>
        <w:snapToGrid w:val="0"/>
        <w:spacing w:line="300" w:lineRule="auto"/>
        <w:ind w:left="0"/>
        <w:jc w:val="both"/>
        <w:rPr>
          <w:rFonts w:ascii="Arial" w:eastAsia="宋体" w:hAnsi="Arial" w:cs="Arial"/>
          <w:lang w:eastAsia="zh-CN"/>
        </w:rPr>
      </w:pPr>
      <w:bookmarkStart w:id="32" w:name="_Toc479606501"/>
      <w:r w:rsidRPr="00B66BE3">
        <w:rPr>
          <w:rFonts w:ascii="Arial" w:eastAsia="宋体" w:hAnsi="Arial" w:cs="Arial"/>
          <w:lang w:eastAsia="zh-CN"/>
        </w:rPr>
        <w:t>[</w:t>
      </w:r>
      <w:r w:rsidR="005554B3" w:rsidRPr="00B66BE3">
        <w:rPr>
          <w:rFonts w:ascii="Arial" w:eastAsia="宋体" w:hAnsi="Arial" w:cs="Arial"/>
          <w:lang w:eastAsia="zh-CN"/>
        </w:rPr>
        <w:t>按顺序简要说明执行试验所需的步骤</w:t>
      </w:r>
      <w:r w:rsidRPr="00B66BE3">
        <w:rPr>
          <w:rFonts w:ascii="Arial" w:eastAsia="宋体" w:hAnsi="Arial" w:cs="Arial"/>
          <w:lang w:eastAsia="zh-CN"/>
        </w:rPr>
        <w:t>]</w:t>
      </w:r>
      <w:bookmarkEnd w:id="32"/>
    </w:p>
    <w:p w:rsidR="00916CD1" w:rsidRPr="00B66BE3" w:rsidRDefault="00916CD1" w:rsidP="00D13C63">
      <w:pPr>
        <w:snapToGrid w:val="0"/>
        <w:spacing w:line="300" w:lineRule="auto"/>
        <w:jc w:val="both"/>
        <w:rPr>
          <w:rFonts w:ascii="Arial" w:eastAsia="宋体" w:hAnsi="Arial" w:cs="Arial"/>
          <w:lang w:eastAsia="zh-CN"/>
        </w:rPr>
      </w:pPr>
    </w:p>
    <w:p w:rsidR="00916CD1" w:rsidRPr="00B66BE3" w:rsidRDefault="00916CD1" w:rsidP="00D13C63">
      <w:pPr>
        <w:snapToGrid w:val="0"/>
        <w:spacing w:line="300" w:lineRule="auto"/>
        <w:jc w:val="both"/>
        <w:rPr>
          <w:rFonts w:ascii="Arial" w:eastAsia="宋体" w:hAnsi="Arial" w:cs="Arial"/>
          <w:sz w:val="24"/>
          <w:szCs w:val="24"/>
          <w:lang w:eastAsia="zh-CN"/>
        </w:rPr>
      </w:pPr>
    </w:p>
    <w:p w:rsidR="00916CD1" w:rsidRPr="00B66BE3" w:rsidRDefault="00266200" w:rsidP="00D13C63">
      <w:pPr>
        <w:pStyle w:val="11"/>
        <w:numPr>
          <w:ilvl w:val="1"/>
          <w:numId w:val="2"/>
        </w:numPr>
        <w:tabs>
          <w:tab w:val="left" w:pos="820"/>
        </w:tabs>
        <w:snapToGrid w:val="0"/>
        <w:spacing w:line="300" w:lineRule="auto"/>
        <w:ind w:left="0"/>
        <w:jc w:val="both"/>
        <w:rPr>
          <w:rFonts w:ascii="Arial" w:eastAsia="宋体" w:hAnsi="Arial" w:cs="Arial"/>
          <w:sz w:val="24"/>
          <w:szCs w:val="24"/>
          <w:lang w:eastAsia="zh-CN"/>
        </w:rPr>
      </w:pPr>
      <w:r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试验名称</w:t>
      </w:r>
      <w:r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试验须使用以下内容：</w:t>
      </w:r>
    </w:p>
    <w:p w:rsidR="00916CD1" w:rsidRPr="00B66BE3" w:rsidRDefault="00916CD1" w:rsidP="00D13C63">
      <w:pPr>
        <w:snapToGrid w:val="0"/>
        <w:spacing w:line="300" w:lineRule="auto"/>
        <w:jc w:val="both"/>
        <w:rPr>
          <w:rFonts w:ascii="Arial" w:eastAsia="宋体" w:hAnsi="Arial" w:cs="Arial"/>
          <w:sz w:val="24"/>
          <w:szCs w:val="24"/>
          <w:lang w:eastAsia="zh-CN"/>
        </w:rPr>
      </w:pPr>
    </w:p>
    <w:p w:rsidR="00916CD1" w:rsidRPr="008304CB" w:rsidRDefault="00266200" w:rsidP="00D13C63">
      <w:pPr>
        <w:snapToGrid w:val="0"/>
        <w:spacing w:line="300" w:lineRule="auto"/>
        <w:jc w:val="both"/>
        <w:rPr>
          <w:rFonts w:ascii="Arial" w:eastAsia="宋体" w:hAnsi="Arial" w:cs="Arial"/>
          <w:b/>
          <w:lang w:eastAsia="zh-CN"/>
        </w:rPr>
      </w:pPr>
      <w:r w:rsidRPr="008304CB">
        <w:rPr>
          <w:rFonts w:ascii="Arial" w:eastAsia="宋体" w:hAnsi="Arial" w:cs="Arial"/>
          <w:b/>
          <w:sz w:val="24"/>
          <w:szCs w:val="24"/>
          <w:lang w:eastAsia="zh-CN"/>
        </w:rPr>
        <w:t>[</w:t>
      </w:r>
      <w:r w:rsidR="005554B3" w:rsidRPr="008304CB">
        <w:rPr>
          <w:rFonts w:ascii="Arial" w:eastAsia="宋体" w:hAnsi="Arial" w:cs="Arial"/>
          <w:b/>
          <w:sz w:val="24"/>
          <w:szCs w:val="24"/>
          <w:lang w:eastAsia="zh-CN"/>
        </w:rPr>
        <w:t>如果适用，列出所有引物和</w:t>
      </w:r>
      <w:proofErr w:type="gramStart"/>
      <w:r w:rsidR="005554B3" w:rsidRPr="008304CB">
        <w:rPr>
          <w:rFonts w:ascii="Arial" w:eastAsia="宋体" w:hAnsi="Arial" w:cs="Arial"/>
          <w:b/>
          <w:sz w:val="24"/>
          <w:szCs w:val="24"/>
          <w:lang w:eastAsia="zh-CN"/>
        </w:rPr>
        <w:t>探头组</w:t>
      </w:r>
      <w:proofErr w:type="gramEnd"/>
      <w:r w:rsidR="005554B3" w:rsidRPr="008304CB">
        <w:rPr>
          <w:rFonts w:ascii="Arial" w:eastAsia="宋体" w:hAnsi="Arial" w:cs="Arial"/>
          <w:b/>
          <w:sz w:val="24"/>
          <w:szCs w:val="24"/>
          <w:lang w:eastAsia="zh-CN"/>
        </w:rPr>
        <w:t>或特异性抗原</w:t>
      </w:r>
      <w:r w:rsidR="005554B3" w:rsidRPr="008304CB">
        <w:rPr>
          <w:rFonts w:ascii="Arial" w:eastAsia="宋体" w:hAnsi="Arial" w:cs="Arial"/>
          <w:b/>
          <w:sz w:val="24"/>
          <w:szCs w:val="24"/>
          <w:lang w:eastAsia="zh-CN"/>
        </w:rPr>
        <w:t>/</w:t>
      </w:r>
      <w:r w:rsidR="005554B3" w:rsidRPr="008304CB">
        <w:rPr>
          <w:rFonts w:ascii="Arial" w:eastAsia="宋体" w:hAnsi="Arial" w:cs="Arial"/>
          <w:b/>
          <w:sz w:val="24"/>
          <w:szCs w:val="24"/>
          <w:lang w:eastAsia="zh-CN"/>
        </w:rPr>
        <w:t>抗体，并简要说明其所检测到的事物</w:t>
      </w:r>
      <w:r w:rsidRPr="008304CB">
        <w:rPr>
          <w:rFonts w:ascii="Arial" w:eastAsia="宋体" w:hAnsi="Arial" w:cs="Arial"/>
          <w:b/>
          <w:sz w:val="24"/>
          <w:szCs w:val="24"/>
          <w:lang w:eastAsia="zh-CN"/>
        </w:rPr>
        <w:t>]</w:t>
      </w:r>
    </w:p>
    <w:p w:rsidR="00916CD1" w:rsidRPr="00B66BE3" w:rsidRDefault="00916CD1" w:rsidP="00D13C63">
      <w:pPr>
        <w:snapToGrid w:val="0"/>
        <w:spacing w:line="300" w:lineRule="auto"/>
        <w:jc w:val="both"/>
        <w:rPr>
          <w:rFonts w:ascii="Arial" w:eastAsia="宋体" w:hAnsi="Arial" w:cs="Arial"/>
          <w:sz w:val="24"/>
          <w:szCs w:val="24"/>
          <w:lang w:eastAsia="zh-CN"/>
        </w:rPr>
      </w:pPr>
    </w:p>
    <w:p w:rsidR="00916CD1" w:rsidRPr="00B66BE3" w:rsidRDefault="005554B3" w:rsidP="00D13C63">
      <w:pPr>
        <w:pStyle w:val="11"/>
        <w:numPr>
          <w:ilvl w:val="1"/>
          <w:numId w:val="2"/>
        </w:numPr>
        <w:tabs>
          <w:tab w:val="left" w:pos="820"/>
        </w:tabs>
        <w:snapToGrid w:val="0"/>
        <w:spacing w:line="300" w:lineRule="auto"/>
        <w:ind w:left="0"/>
        <w:jc w:val="both"/>
        <w:rPr>
          <w:rFonts w:ascii="Arial" w:eastAsia="宋体" w:hAnsi="Arial" w:cs="Arial"/>
          <w:sz w:val="24"/>
          <w:szCs w:val="24"/>
          <w:lang w:eastAsia="zh-CN"/>
        </w:rPr>
      </w:pPr>
      <w:r w:rsidRPr="00B66BE3">
        <w:rPr>
          <w:rFonts w:ascii="Arial" w:eastAsia="宋体" w:hAnsi="Arial" w:cs="Arial"/>
          <w:sz w:val="24"/>
          <w:szCs w:val="24"/>
          <w:lang w:eastAsia="zh-CN"/>
        </w:rPr>
        <w:t>用于</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试验名称</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试验的控制材料包括：</w:t>
      </w:r>
    </w:p>
    <w:p w:rsidR="00916CD1" w:rsidRPr="00B66BE3" w:rsidRDefault="00916CD1" w:rsidP="00D13C63">
      <w:pPr>
        <w:snapToGrid w:val="0"/>
        <w:spacing w:line="300" w:lineRule="auto"/>
        <w:jc w:val="both"/>
        <w:rPr>
          <w:rFonts w:ascii="Arial" w:eastAsia="宋体" w:hAnsi="Arial" w:cs="Arial"/>
          <w:sz w:val="24"/>
          <w:szCs w:val="24"/>
          <w:lang w:eastAsia="zh-CN"/>
        </w:rPr>
      </w:pPr>
    </w:p>
    <w:p w:rsidR="00916CD1" w:rsidRPr="00B66BE3" w:rsidRDefault="00266200" w:rsidP="00D13C63">
      <w:pPr>
        <w:snapToGrid w:val="0"/>
        <w:spacing w:line="300" w:lineRule="auto"/>
        <w:jc w:val="both"/>
        <w:rPr>
          <w:rFonts w:ascii="Arial" w:eastAsia="宋体" w:hAnsi="Arial" w:cs="Arial"/>
          <w:sz w:val="24"/>
          <w:szCs w:val="24"/>
          <w:lang w:eastAsia="zh-CN"/>
        </w:rPr>
      </w:pPr>
      <w:r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列出所有控制材料并简要说明其所属的类型、其预期作用以及其用于试验过程中的那个步骤</w:t>
      </w:r>
      <w:r w:rsidR="00B67380"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如果控制材料可商购，则提供供应商的名称和目录号或其他标识符</w:t>
      </w:r>
      <w:r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w:t>
      </w:r>
    </w:p>
    <w:p w:rsidR="00916CD1" w:rsidRPr="00B66BE3" w:rsidRDefault="00916CD1" w:rsidP="00D13C63">
      <w:pPr>
        <w:snapToGrid w:val="0"/>
        <w:spacing w:before="2" w:line="300" w:lineRule="auto"/>
        <w:jc w:val="both"/>
        <w:rPr>
          <w:rFonts w:ascii="Arial" w:eastAsia="宋体" w:hAnsi="Arial" w:cs="Arial"/>
          <w:sz w:val="24"/>
          <w:szCs w:val="24"/>
          <w:lang w:eastAsia="zh-CN"/>
        </w:rPr>
      </w:pPr>
    </w:p>
    <w:p w:rsidR="00916CD1" w:rsidRPr="00B66BE3" w:rsidRDefault="005554B3" w:rsidP="00D13C63">
      <w:pPr>
        <w:pStyle w:val="2"/>
        <w:numPr>
          <w:ilvl w:val="0"/>
          <w:numId w:val="2"/>
        </w:numPr>
        <w:tabs>
          <w:tab w:val="left" w:pos="367"/>
        </w:tabs>
        <w:snapToGrid w:val="0"/>
        <w:spacing w:line="300" w:lineRule="auto"/>
        <w:ind w:left="0" w:hanging="266"/>
        <w:jc w:val="both"/>
        <w:rPr>
          <w:rFonts w:ascii="Arial" w:eastAsia="宋体" w:hAnsi="Arial" w:cs="Arial"/>
          <w:b w:val="0"/>
          <w:bCs w:val="0"/>
        </w:rPr>
      </w:pPr>
      <w:bookmarkStart w:id="33" w:name="_Toc479606502"/>
      <w:r w:rsidRPr="00B66BE3">
        <w:rPr>
          <w:rFonts w:ascii="Arial" w:eastAsia="宋体" w:hAnsi="Arial" w:cs="Arial"/>
          <w:lang w:eastAsia="zh-CN"/>
        </w:rPr>
        <w:t>试验原理</w:t>
      </w:r>
      <w:r w:rsidR="005E0E31" w:rsidRPr="00B66BE3">
        <w:rPr>
          <w:rFonts w:ascii="Arial" w:eastAsia="宋体" w:hAnsi="Arial" w:cs="Arial"/>
        </w:rPr>
        <w:t>：</w:t>
      </w:r>
      <w:bookmarkEnd w:id="33"/>
    </w:p>
    <w:p w:rsidR="00916CD1" w:rsidRPr="00B66BE3" w:rsidRDefault="00916CD1" w:rsidP="00D13C63">
      <w:pPr>
        <w:snapToGrid w:val="0"/>
        <w:spacing w:before="10" w:line="300" w:lineRule="auto"/>
        <w:jc w:val="both"/>
        <w:rPr>
          <w:rFonts w:ascii="Arial" w:eastAsia="宋体" w:hAnsi="Arial" w:cs="Arial"/>
          <w:b/>
          <w:bCs/>
          <w:sz w:val="23"/>
          <w:szCs w:val="23"/>
        </w:rPr>
      </w:pPr>
    </w:p>
    <w:p w:rsidR="00916CD1" w:rsidRPr="00B66BE3" w:rsidRDefault="00266200" w:rsidP="00D13C63">
      <w:pPr>
        <w:pStyle w:val="2"/>
        <w:numPr>
          <w:ilvl w:val="1"/>
          <w:numId w:val="2"/>
        </w:numPr>
        <w:tabs>
          <w:tab w:val="left" w:pos="820"/>
        </w:tabs>
        <w:snapToGrid w:val="0"/>
        <w:spacing w:line="300" w:lineRule="auto"/>
        <w:ind w:left="0"/>
        <w:jc w:val="both"/>
        <w:rPr>
          <w:rFonts w:ascii="Arial" w:eastAsia="宋体" w:hAnsi="Arial" w:cs="Arial"/>
          <w:b w:val="0"/>
          <w:bCs w:val="0"/>
        </w:rPr>
      </w:pPr>
      <w:bookmarkStart w:id="34" w:name="_Toc479606503"/>
      <w:r w:rsidRPr="00B66BE3">
        <w:rPr>
          <w:rFonts w:ascii="Arial" w:eastAsia="宋体" w:hAnsi="Arial" w:cs="Arial"/>
          <w:lang w:eastAsia="zh-CN"/>
        </w:rPr>
        <w:t>[</w:t>
      </w:r>
      <w:r w:rsidR="005554B3" w:rsidRPr="00B66BE3">
        <w:rPr>
          <w:rFonts w:ascii="Arial" w:eastAsia="宋体" w:hAnsi="Arial" w:cs="Arial"/>
          <w:lang w:eastAsia="zh-CN"/>
        </w:rPr>
        <w:t>说明试验的科学原理</w:t>
      </w:r>
      <w:r w:rsidR="005554B3" w:rsidRPr="00B66BE3">
        <w:rPr>
          <w:rFonts w:ascii="Arial" w:eastAsia="宋体" w:hAnsi="Arial" w:cs="Arial"/>
          <w:lang w:eastAsia="zh-CN"/>
        </w:rPr>
        <w:t>/</w:t>
      </w:r>
      <w:r w:rsidR="005554B3" w:rsidRPr="00B66BE3">
        <w:rPr>
          <w:rFonts w:ascii="Arial" w:eastAsia="宋体" w:hAnsi="Arial" w:cs="Arial"/>
          <w:lang w:eastAsia="zh-CN"/>
        </w:rPr>
        <w:t>方法和控制的目的。说明试验的实验过程和每个组件（引物和探头</w:t>
      </w:r>
      <w:r w:rsidR="005554B3" w:rsidRPr="00B66BE3">
        <w:rPr>
          <w:rFonts w:ascii="Arial" w:eastAsia="宋体" w:hAnsi="Arial" w:cs="Arial"/>
          <w:lang w:eastAsia="zh-CN"/>
        </w:rPr>
        <w:t>/</w:t>
      </w:r>
      <w:r w:rsidR="005554B3" w:rsidRPr="00B66BE3">
        <w:rPr>
          <w:rFonts w:ascii="Arial" w:eastAsia="宋体" w:hAnsi="Arial" w:cs="Arial"/>
          <w:lang w:eastAsia="zh-CN"/>
        </w:rPr>
        <w:t>抗原</w:t>
      </w:r>
      <w:r w:rsidR="005554B3" w:rsidRPr="00B66BE3">
        <w:rPr>
          <w:rFonts w:ascii="Arial" w:eastAsia="宋体" w:hAnsi="Arial" w:cs="Arial"/>
          <w:lang w:eastAsia="zh-CN"/>
        </w:rPr>
        <w:t xml:space="preserve"> - </w:t>
      </w:r>
      <w:r w:rsidR="005554B3" w:rsidRPr="00B66BE3">
        <w:rPr>
          <w:rFonts w:ascii="Arial" w:eastAsia="宋体" w:hAnsi="Arial" w:cs="Arial"/>
          <w:lang w:eastAsia="zh-CN"/>
        </w:rPr>
        <w:t>抗体组，如果适用）的目的。说明试验应用于什么目的以及在什么时候使用。</w:t>
      </w:r>
      <w:r w:rsidRPr="00B66BE3">
        <w:rPr>
          <w:rFonts w:ascii="Arial" w:eastAsia="宋体" w:hAnsi="Arial" w:cs="Arial"/>
        </w:rPr>
        <w:t>]</w:t>
      </w:r>
      <w:bookmarkEnd w:id="34"/>
    </w:p>
    <w:p w:rsidR="00916CD1" w:rsidRPr="00B66BE3" w:rsidRDefault="00916CD1" w:rsidP="00D13C63">
      <w:pPr>
        <w:snapToGrid w:val="0"/>
        <w:spacing w:before="9" w:line="300" w:lineRule="auto"/>
        <w:jc w:val="both"/>
        <w:rPr>
          <w:rFonts w:ascii="Arial" w:eastAsia="宋体" w:hAnsi="Arial" w:cs="Arial"/>
          <w:b/>
          <w:bCs/>
          <w:sz w:val="23"/>
          <w:szCs w:val="23"/>
        </w:rPr>
      </w:pPr>
    </w:p>
    <w:p w:rsidR="00916CD1" w:rsidRPr="00B66BE3" w:rsidRDefault="005554B3" w:rsidP="00D13C63">
      <w:pPr>
        <w:snapToGrid w:val="0"/>
        <w:spacing w:line="300" w:lineRule="auto"/>
        <w:jc w:val="both"/>
        <w:rPr>
          <w:rFonts w:ascii="Arial" w:eastAsia="宋体" w:hAnsi="Arial" w:cs="Arial"/>
          <w:sz w:val="24"/>
          <w:szCs w:val="24"/>
          <w:lang w:eastAsia="zh-CN"/>
        </w:rPr>
      </w:pPr>
      <w:r w:rsidRPr="00B66BE3">
        <w:rPr>
          <w:rFonts w:ascii="Arial" w:eastAsia="宋体" w:hAnsi="Arial" w:cs="Arial"/>
          <w:lang w:eastAsia="zh-CN"/>
        </w:rPr>
        <w:t xml:space="preserve"> </w:t>
      </w:r>
      <w:r w:rsidR="00266200" w:rsidRPr="00B66BE3">
        <w:rPr>
          <w:rFonts w:ascii="Arial" w:eastAsia="宋体" w:hAnsi="Arial" w:cs="Arial"/>
          <w:b/>
          <w:sz w:val="24"/>
          <w:lang w:eastAsia="zh-CN"/>
        </w:rPr>
        <w:t>[</w:t>
      </w:r>
      <w:r w:rsidRPr="00B66BE3">
        <w:rPr>
          <w:rFonts w:ascii="Arial" w:eastAsia="宋体" w:hAnsi="Arial" w:cs="Arial"/>
          <w:b/>
          <w:sz w:val="24"/>
          <w:lang w:eastAsia="zh-CN"/>
        </w:rPr>
        <w:t>用于核酸</w:t>
      </w:r>
      <w:r w:rsidRPr="00B66BE3">
        <w:rPr>
          <w:rFonts w:ascii="Arial" w:eastAsia="宋体" w:hAnsi="Arial" w:cs="Arial"/>
          <w:b/>
          <w:sz w:val="24"/>
          <w:lang w:eastAsia="zh-CN"/>
        </w:rPr>
        <w:t>PCR</w:t>
      </w:r>
      <w:r w:rsidRPr="00B66BE3">
        <w:rPr>
          <w:rFonts w:ascii="Arial" w:eastAsia="宋体" w:hAnsi="Arial" w:cs="Arial"/>
          <w:b/>
          <w:sz w:val="24"/>
          <w:lang w:eastAsia="zh-CN"/>
        </w:rPr>
        <w:t>试验的示例语言</w:t>
      </w:r>
      <w:r w:rsidRPr="00B66BE3">
        <w:rPr>
          <w:rFonts w:ascii="Arial" w:eastAsia="宋体" w:hAnsi="Arial" w:cs="Arial"/>
          <w:i/>
          <w:sz w:val="24"/>
          <w:lang w:eastAsia="zh-CN"/>
        </w:rPr>
        <w:t>：</w:t>
      </w:r>
      <w:r w:rsidR="00266200" w:rsidRPr="00B66BE3">
        <w:rPr>
          <w:rFonts w:ascii="Arial" w:eastAsia="宋体" w:hAnsi="Arial" w:cs="Arial"/>
          <w:i/>
          <w:sz w:val="24"/>
          <w:lang w:eastAsia="zh-CN"/>
        </w:rPr>
        <w:t>[</w:t>
      </w:r>
      <w:r w:rsidRPr="00B66BE3">
        <w:rPr>
          <w:rFonts w:ascii="Arial" w:eastAsia="宋体" w:hAnsi="Arial" w:cs="Arial"/>
          <w:i/>
          <w:sz w:val="24"/>
          <w:lang w:eastAsia="zh-CN"/>
        </w:rPr>
        <w:t>试验名称</w:t>
      </w:r>
      <w:r w:rsidR="00266200" w:rsidRPr="00B66BE3">
        <w:rPr>
          <w:rFonts w:ascii="Arial" w:eastAsia="宋体" w:hAnsi="Arial" w:cs="Arial"/>
          <w:i/>
          <w:sz w:val="24"/>
          <w:lang w:eastAsia="zh-CN"/>
        </w:rPr>
        <w:t>]</w:t>
      </w:r>
      <w:r w:rsidRPr="00B66BE3">
        <w:rPr>
          <w:rFonts w:ascii="Arial" w:eastAsia="宋体" w:hAnsi="Arial" w:cs="Arial"/>
          <w:i/>
          <w:sz w:val="24"/>
          <w:lang w:eastAsia="zh-CN"/>
        </w:rPr>
        <w:t>为一种实时逆转录聚合酶链反应（</w:t>
      </w:r>
      <w:proofErr w:type="spellStart"/>
      <w:r w:rsidRPr="00B66BE3">
        <w:rPr>
          <w:rFonts w:ascii="Arial" w:eastAsia="宋体" w:hAnsi="Arial" w:cs="Arial"/>
          <w:i/>
          <w:sz w:val="24"/>
          <w:lang w:eastAsia="zh-CN"/>
        </w:rPr>
        <w:t>rRT</w:t>
      </w:r>
      <w:proofErr w:type="spellEnd"/>
      <w:r w:rsidRPr="00B66BE3">
        <w:rPr>
          <w:rFonts w:ascii="Arial" w:eastAsia="宋体" w:hAnsi="Arial" w:cs="Arial"/>
          <w:i/>
          <w:sz w:val="24"/>
          <w:lang w:eastAsia="zh-CN"/>
        </w:rPr>
        <w:t>-PCR</w:t>
      </w:r>
      <w:r w:rsidRPr="00B66BE3">
        <w:rPr>
          <w:rFonts w:ascii="Arial" w:eastAsia="宋体" w:hAnsi="Arial" w:cs="Arial"/>
          <w:i/>
          <w:sz w:val="24"/>
          <w:lang w:eastAsia="zh-CN"/>
        </w:rPr>
        <w:t>）试验</w:t>
      </w:r>
      <w:r w:rsidR="00B67380" w:rsidRPr="00B66BE3">
        <w:rPr>
          <w:rFonts w:ascii="Arial" w:eastAsia="宋体" w:hAnsi="Arial" w:cs="Arial"/>
          <w:i/>
          <w:sz w:val="24"/>
          <w:lang w:eastAsia="zh-CN"/>
        </w:rPr>
        <w:t>。</w:t>
      </w:r>
      <w:r w:rsidR="00266200" w:rsidRPr="00B66BE3">
        <w:rPr>
          <w:rFonts w:ascii="Arial" w:eastAsia="宋体" w:hAnsi="Arial" w:cs="Arial"/>
          <w:i/>
          <w:sz w:val="24"/>
          <w:lang w:eastAsia="zh-CN"/>
        </w:rPr>
        <w:t>[</w:t>
      </w:r>
      <w:r w:rsidRPr="00B66BE3">
        <w:rPr>
          <w:rFonts w:ascii="Arial" w:eastAsia="宋体" w:hAnsi="Arial" w:cs="Arial"/>
          <w:i/>
          <w:sz w:val="24"/>
          <w:lang w:eastAsia="zh-CN"/>
        </w:rPr>
        <w:t>名称</w:t>
      </w:r>
      <w:r w:rsidRPr="00B66BE3">
        <w:rPr>
          <w:rFonts w:ascii="Arial" w:eastAsia="宋体" w:hAnsi="Arial" w:cs="Arial"/>
          <w:i/>
          <w:sz w:val="24"/>
          <w:lang w:eastAsia="zh-CN"/>
        </w:rPr>
        <w:t>/</w:t>
      </w:r>
      <w:r w:rsidRPr="00B66BE3">
        <w:rPr>
          <w:rFonts w:ascii="Arial" w:eastAsia="宋体" w:hAnsi="Arial" w:cs="Arial"/>
          <w:i/>
          <w:sz w:val="24"/>
          <w:lang w:eastAsia="zh-CN"/>
        </w:rPr>
        <w:t>标</w:t>
      </w:r>
      <w:r w:rsidR="00181778" w:rsidRPr="00B66BE3">
        <w:rPr>
          <w:rFonts w:ascii="Arial" w:eastAsia="宋体" w:hAnsi="Arial" w:cs="Arial"/>
          <w:i/>
          <w:sz w:val="24"/>
          <w:lang w:eastAsia="zh-CN"/>
        </w:rPr>
        <w:t>签</w:t>
      </w:r>
      <w:r w:rsidR="00266200" w:rsidRPr="00B66BE3">
        <w:rPr>
          <w:rFonts w:ascii="Arial" w:eastAsia="宋体" w:hAnsi="Arial" w:cs="Arial"/>
          <w:i/>
          <w:sz w:val="24"/>
          <w:lang w:eastAsia="zh-CN"/>
        </w:rPr>
        <w:t>]</w:t>
      </w:r>
      <w:r w:rsidRPr="00B66BE3">
        <w:rPr>
          <w:rFonts w:ascii="Arial" w:eastAsia="宋体" w:hAnsi="Arial" w:cs="Arial"/>
          <w:i/>
          <w:sz w:val="24"/>
          <w:lang w:eastAsia="zh-CN"/>
        </w:rPr>
        <w:t>引物和</w:t>
      </w:r>
      <w:proofErr w:type="gramStart"/>
      <w:r w:rsidRPr="00B66BE3">
        <w:rPr>
          <w:rFonts w:ascii="Arial" w:eastAsia="宋体" w:hAnsi="Arial" w:cs="Arial"/>
          <w:i/>
          <w:sz w:val="24"/>
          <w:lang w:eastAsia="zh-CN"/>
        </w:rPr>
        <w:t>探头组</w:t>
      </w:r>
      <w:proofErr w:type="gramEnd"/>
      <w:r w:rsidRPr="00B66BE3">
        <w:rPr>
          <w:rFonts w:ascii="Arial" w:eastAsia="宋体" w:hAnsi="Arial" w:cs="Arial"/>
          <w:i/>
          <w:sz w:val="24"/>
          <w:lang w:eastAsia="zh-CN"/>
        </w:rPr>
        <w:t>设计用于检测人类中的</w:t>
      </w:r>
      <w:r w:rsidRPr="00B66BE3">
        <w:rPr>
          <w:rFonts w:ascii="Arial" w:eastAsia="宋体" w:hAnsi="Arial" w:cs="Arial"/>
          <w:i/>
          <w:sz w:val="24"/>
          <w:lang w:eastAsia="zh-CN"/>
        </w:rPr>
        <w:t>A</w:t>
      </w:r>
      <w:r w:rsidRPr="00B66BE3">
        <w:rPr>
          <w:rFonts w:ascii="Arial" w:eastAsia="宋体" w:hAnsi="Arial" w:cs="Arial"/>
          <w:i/>
          <w:sz w:val="24"/>
          <w:lang w:eastAsia="zh-CN"/>
        </w:rPr>
        <w:t>型流感病毒</w:t>
      </w:r>
      <w:r w:rsidR="00B67380" w:rsidRPr="00B66BE3">
        <w:rPr>
          <w:rFonts w:ascii="Arial" w:eastAsia="宋体" w:hAnsi="Arial" w:cs="Arial"/>
          <w:i/>
          <w:sz w:val="24"/>
          <w:lang w:eastAsia="zh-CN"/>
        </w:rPr>
        <w:t>。</w:t>
      </w:r>
      <w:r w:rsidRPr="00B66BE3">
        <w:rPr>
          <w:rFonts w:ascii="Arial" w:eastAsia="宋体" w:hAnsi="Arial" w:cs="Arial"/>
          <w:i/>
          <w:sz w:val="24"/>
          <w:lang w:eastAsia="zh-CN"/>
        </w:rPr>
        <w:t>2009 H1N1</w:t>
      </w:r>
      <w:r w:rsidRPr="00B66BE3">
        <w:rPr>
          <w:rFonts w:ascii="Arial" w:eastAsia="宋体" w:hAnsi="Arial" w:cs="Arial"/>
          <w:i/>
          <w:sz w:val="24"/>
          <w:lang w:eastAsia="zh-CN"/>
        </w:rPr>
        <w:t>流感病毒引物</w:t>
      </w:r>
      <w:proofErr w:type="gramStart"/>
      <w:r w:rsidRPr="00B66BE3">
        <w:rPr>
          <w:rFonts w:ascii="Arial" w:eastAsia="宋体" w:hAnsi="Arial" w:cs="Arial"/>
          <w:i/>
          <w:sz w:val="24"/>
          <w:lang w:eastAsia="zh-CN"/>
        </w:rPr>
        <w:t>探头组</w:t>
      </w:r>
      <w:proofErr w:type="gramEnd"/>
      <w:r w:rsidR="00266200" w:rsidRPr="00B66BE3">
        <w:rPr>
          <w:rFonts w:ascii="Arial" w:eastAsia="宋体" w:hAnsi="Arial" w:cs="Arial"/>
          <w:i/>
          <w:sz w:val="24"/>
          <w:lang w:eastAsia="zh-CN"/>
        </w:rPr>
        <w:t>[</w:t>
      </w:r>
      <w:r w:rsidRPr="00B66BE3">
        <w:rPr>
          <w:rFonts w:ascii="Arial" w:eastAsia="宋体" w:hAnsi="Arial" w:cs="Arial"/>
          <w:i/>
          <w:sz w:val="24"/>
          <w:lang w:eastAsia="zh-CN"/>
        </w:rPr>
        <w:t>名称</w:t>
      </w:r>
      <w:r w:rsidRPr="00B66BE3">
        <w:rPr>
          <w:rFonts w:ascii="Arial" w:eastAsia="宋体" w:hAnsi="Arial" w:cs="Arial"/>
          <w:i/>
          <w:sz w:val="24"/>
          <w:lang w:eastAsia="zh-CN"/>
        </w:rPr>
        <w:t>/</w:t>
      </w:r>
      <w:r w:rsidRPr="00B66BE3">
        <w:rPr>
          <w:rFonts w:ascii="Arial" w:eastAsia="宋体" w:hAnsi="Arial" w:cs="Arial"/>
          <w:i/>
          <w:sz w:val="24"/>
          <w:lang w:eastAsia="zh-CN"/>
        </w:rPr>
        <w:t>标签</w:t>
      </w:r>
      <w:r w:rsidR="00266200" w:rsidRPr="00B66BE3">
        <w:rPr>
          <w:rFonts w:ascii="Arial" w:eastAsia="宋体" w:hAnsi="Arial" w:cs="Arial"/>
          <w:i/>
          <w:sz w:val="24"/>
          <w:lang w:eastAsia="zh-CN"/>
        </w:rPr>
        <w:t>]</w:t>
      </w:r>
      <w:r w:rsidRPr="00B66BE3">
        <w:rPr>
          <w:rFonts w:ascii="Arial" w:eastAsia="宋体" w:hAnsi="Arial" w:cs="Arial"/>
          <w:i/>
          <w:sz w:val="24"/>
          <w:lang w:eastAsia="zh-CN"/>
        </w:rPr>
        <w:t>设计用于特定检测人类中的</w:t>
      </w:r>
      <w:r w:rsidRPr="00B66BE3">
        <w:rPr>
          <w:rFonts w:ascii="Arial" w:eastAsia="宋体" w:hAnsi="Arial" w:cs="Arial"/>
          <w:i/>
          <w:sz w:val="24"/>
          <w:lang w:eastAsia="zh-CN"/>
        </w:rPr>
        <w:t>2009 H1N1</w:t>
      </w:r>
      <w:r w:rsidRPr="00B66BE3">
        <w:rPr>
          <w:rFonts w:ascii="Arial" w:eastAsia="宋体" w:hAnsi="Arial" w:cs="Arial"/>
          <w:i/>
          <w:sz w:val="24"/>
          <w:lang w:eastAsia="zh-CN"/>
        </w:rPr>
        <w:t>流感病毒。</w:t>
      </w:r>
    </w:p>
    <w:p w:rsidR="00916CD1" w:rsidRPr="00B66BE3" w:rsidRDefault="00916CD1" w:rsidP="00D13C63">
      <w:pPr>
        <w:snapToGrid w:val="0"/>
        <w:spacing w:line="300" w:lineRule="auto"/>
        <w:jc w:val="both"/>
        <w:rPr>
          <w:rFonts w:ascii="Arial" w:eastAsia="宋体" w:hAnsi="Arial" w:cs="Arial"/>
          <w:i/>
          <w:sz w:val="24"/>
          <w:szCs w:val="24"/>
          <w:lang w:eastAsia="zh-CN"/>
        </w:rPr>
      </w:pPr>
    </w:p>
    <w:p w:rsidR="00916CD1" w:rsidRPr="00B66BE3" w:rsidRDefault="00266200" w:rsidP="00D13C63">
      <w:pPr>
        <w:snapToGrid w:val="0"/>
        <w:spacing w:line="300" w:lineRule="auto"/>
        <w:jc w:val="both"/>
        <w:rPr>
          <w:rFonts w:ascii="Arial" w:eastAsia="宋体" w:hAnsi="Arial" w:cs="Arial"/>
          <w:i/>
          <w:sz w:val="24"/>
          <w:szCs w:val="24"/>
          <w:lang w:eastAsia="zh-CN"/>
        </w:rPr>
      </w:pPr>
      <w:bookmarkStart w:id="35" w:name="OLE_LINK8"/>
      <w:r w:rsidRPr="00B66BE3">
        <w:rPr>
          <w:rFonts w:ascii="Arial" w:eastAsia="宋体" w:hAnsi="Arial" w:cs="Arial"/>
          <w:i/>
          <w:sz w:val="24"/>
          <w:szCs w:val="24"/>
          <w:lang w:eastAsia="zh-CN"/>
        </w:rPr>
        <w:t>[</w:t>
      </w:r>
      <w:r w:rsidR="005554B3" w:rsidRPr="00B66BE3">
        <w:rPr>
          <w:rFonts w:ascii="Arial" w:eastAsia="宋体" w:hAnsi="Arial" w:cs="Arial"/>
          <w:i/>
          <w:sz w:val="24"/>
          <w:szCs w:val="24"/>
          <w:lang w:eastAsia="zh-CN"/>
        </w:rPr>
        <w:t>一步式</w:t>
      </w:r>
      <w:r w:rsidR="005554B3" w:rsidRPr="00B66BE3">
        <w:rPr>
          <w:rFonts w:ascii="Arial" w:eastAsia="宋体" w:hAnsi="Arial" w:cs="Arial"/>
          <w:i/>
          <w:sz w:val="24"/>
          <w:szCs w:val="24"/>
          <w:lang w:eastAsia="zh-CN"/>
        </w:rPr>
        <w:t>RT-PCR</w:t>
      </w:r>
      <w:r w:rsidR="005554B3" w:rsidRPr="00B66BE3">
        <w:rPr>
          <w:rFonts w:ascii="Arial" w:eastAsia="宋体" w:hAnsi="Arial" w:cs="Arial"/>
          <w:i/>
          <w:sz w:val="24"/>
          <w:szCs w:val="24"/>
          <w:lang w:eastAsia="zh-CN"/>
        </w:rPr>
        <w:t>测定是首先将特定</w:t>
      </w:r>
      <w:r w:rsidR="005554B3" w:rsidRPr="00B66BE3">
        <w:rPr>
          <w:rFonts w:ascii="Arial" w:eastAsia="宋体" w:hAnsi="Arial" w:cs="Arial"/>
          <w:i/>
          <w:sz w:val="24"/>
          <w:szCs w:val="24"/>
          <w:lang w:eastAsia="zh-CN"/>
        </w:rPr>
        <w:t>RNA</w:t>
      </w:r>
      <w:r w:rsidR="005554B3" w:rsidRPr="00B66BE3">
        <w:rPr>
          <w:rFonts w:ascii="Arial" w:eastAsia="宋体" w:hAnsi="Arial" w:cs="Arial"/>
          <w:i/>
          <w:sz w:val="24"/>
          <w:szCs w:val="24"/>
          <w:lang w:eastAsia="zh-CN"/>
        </w:rPr>
        <w:t>模板逆转录成</w:t>
      </w:r>
      <w:r w:rsidR="005554B3" w:rsidRPr="00B66BE3">
        <w:rPr>
          <w:rFonts w:ascii="Arial" w:eastAsia="宋体" w:hAnsi="Arial" w:cs="Arial"/>
          <w:i/>
          <w:sz w:val="24"/>
          <w:szCs w:val="24"/>
          <w:lang w:eastAsia="zh-CN"/>
        </w:rPr>
        <w:t>cDNA</w:t>
      </w:r>
      <w:r w:rsidR="00181778" w:rsidRPr="00B66BE3">
        <w:rPr>
          <w:rFonts w:ascii="Arial" w:eastAsia="宋体" w:hAnsi="Arial" w:cs="Arial"/>
          <w:i/>
          <w:sz w:val="24"/>
          <w:szCs w:val="24"/>
          <w:lang w:eastAsia="zh-CN"/>
        </w:rPr>
        <w:t>复制</w:t>
      </w:r>
      <w:r w:rsidR="005554B3" w:rsidRPr="00B66BE3">
        <w:rPr>
          <w:rFonts w:ascii="Arial" w:eastAsia="宋体" w:hAnsi="Arial" w:cs="Arial"/>
          <w:i/>
          <w:sz w:val="24"/>
          <w:szCs w:val="24"/>
          <w:lang w:eastAsia="zh-CN"/>
        </w:rPr>
        <w:t>的单管测定</w:t>
      </w:r>
      <w:r w:rsidR="00B67380" w:rsidRPr="00B66BE3">
        <w:rPr>
          <w:rFonts w:ascii="Arial" w:eastAsia="宋体" w:hAnsi="Arial" w:cs="Arial"/>
          <w:i/>
          <w:sz w:val="24"/>
          <w:szCs w:val="24"/>
          <w:lang w:eastAsia="zh-CN"/>
        </w:rPr>
        <w:t>。</w:t>
      </w:r>
      <w:r w:rsidR="005554B3" w:rsidRPr="00B66BE3">
        <w:rPr>
          <w:rFonts w:ascii="Arial" w:eastAsia="宋体" w:hAnsi="Arial" w:cs="Arial"/>
          <w:i/>
          <w:sz w:val="24"/>
          <w:szCs w:val="24"/>
          <w:lang w:eastAsia="zh-CN"/>
        </w:rPr>
        <w:t>然后使该</w:t>
      </w:r>
      <w:r w:rsidR="005554B3" w:rsidRPr="00B66BE3">
        <w:rPr>
          <w:rFonts w:ascii="Arial" w:eastAsia="宋体" w:hAnsi="Arial" w:cs="Arial"/>
          <w:i/>
          <w:sz w:val="24"/>
          <w:szCs w:val="24"/>
          <w:lang w:eastAsia="zh-CN"/>
        </w:rPr>
        <w:t>cDNA</w:t>
      </w:r>
      <w:r w:rsidR="005554B3" w:rsidRPr="00B66BE3">
        <w:rPr>
          <w:rFonts w:ascii="Arial" w:eastAsia="宋体" w:hAnsi="Arial" w:cs="Arial"/>
          <w:i/>
          <w:sz w:val="24"/>
          <w:szCs w:val="24"/>
          <w:lang w:eastAsia="zh-CN"/>
        </w:rPr>
        <w:t>经历聚合酶链反应（</w:t>
      </w:r>
      <w:r w:rsidR="005554B3" w:rsidRPr="00B66BE3">
        <w:rPr>
          <w:rFonts w:ascii="Arial" w:eastAsia="宋体" w:hAnsi="Arial" w:cs="Arial"/>
          <w:i/>
          <w:sz w:val="24"/>
          <w:szCs w:val="24"/>
          <w:lang w:eastAsia="zh-CN"/>
        </w:rPr>
        <w:t>PCR</w:t>
      </w:r>
      <w:r w:rsidR="005554B3" w:rsidRPr="00B66BE3">
        <w:rPr>
          <w:rFonts w:ascii="Arial" w:eastAsia="宋体" w:hAnsi="Arial" w:cs="Arial"/>
          <w:i/>
          <w:sz w:val="24"/>
          <w:szCs w:val="24"/>
          <w:lang w:eastAsia="zh-CN"/>
        </w:rPr>
        <w:t>），其中，该反应利用热循环加热和冷却反应以对数扩增</w:t>
      </w:r>
      <w:r w:rsidR="005554B3" w:rsidRPr="00B66BE3">
        <w:rPr>
          <w:rFonts w:ascii="Arial" w:eastAsia="宋体" w:hAnsi="Arial" w:cs="Arial"/>
          <w:i/>
          <w:sz w:val="24"/>
          <w:szCs w:val="24"/>
          <w:lang w:eastAsia="zh-CN"/>
        </w:rPr>
        <w:t>DNA</w:t>
      </w:r>
      <w:r w:rsidR="005554B3" w:rsidRPr="00B66BE3">
        <w:rPr>
          <w:rFonts w:ascii="Arial" w:eastAsia="宋体" w:hAnsi="Arial" w:cs="Arial"/>
          <w:i/>
          <w:sz w:val="24"/>
          <w:szCs w:val="24"/>
          <w:lang w:eastAsia="zh-CN"/>
        </w:rPr>
        <w:t>的特定区域</w:t>
      </w:r>
      <w:r w:rsidR="00B67380" w:rsidRPr="00B66BE3">
        <w:rPr>
          <w:rFonts w:ascii="Arial" w:eastAsia="宋体" w:hAnsi="Arial" w:cs="Arial"/>
          <w:i/>
          <w:sz w:val="24"/>
          <w:szCs w:val="24"/>
          <w:lang w:eastAsia="zh-CN"/>
        </w:rPr>
        <w:t>。</w:t>
      </w:r>
      <w:r w:rsidR="005554B3" w:rsidRPr="00B66BE3">
        <w:rPr>
          <w:rFonts w:ascii="Arial" w:eastAsia="宋体" w:hAnsi="Arial" w:cs="Arial"/>
          <w:i/>
          <w:sz w:val="24"/>
          <w:szCs w:val="24"/>
          <w:lang w:eastAsia="zh-CN"/>
        </w:rPr>
        <w:t>探头根据位于正向和反向引物之间的特异性目标序列退火</w:t>
      </w:r>
      <w:r w:rsidR="00B67380" w:rsidRPr="00B66BE3">
        <w:rPr>
          <w:rFonts w:ascii="Arial" w:eastAsia="宋体" w:hAnsi="Arial" w:cs="Arial"/>
          <w:i/>
          <w:sz w:val="24"/>
          <w:szCs w:val="24"/>
          <w:lang w:eastAsia="zh-CN"/>
        </w:rPr>
        <w:t>。</w:t>
      </w:r>
      <w:r w:rsidR="005554B3" w:rsidRPr="00B66BE3">
        <w:rPr>
          <w:rFonts w:ascii="Arial" w:eastAsia="宋体" w:hAnsi="Arial" w:cs="Arial"/>
          <w:i/>
          <w:sz w:val="24"/>
          <w:szCs w:val="24"/>
          <w:lang w:eastAsia="zh-CN"/>
        </w:rPr>
        <w:t>在</w:t>
      </w:r>
      <w:r w:rsidR="005554B3" w:rsidRPr="00B66BE3">
        <w:rPr>
          <w:rFonts w:ascii="Arial" w:eastAsia="宋体" w:hAnsi="Arial" w:cs="Arial"/>
          <w:i/>
          <w:sz w:val="24"/>
          <w:szCs w:val="24"/>
          <w:lang w:eastAsia="zh-CN"/>
        </w:rPr>
        <w:t>PCR</w:t>
      </w:r>
      <w:r w:rsidR="005554B3" w:rsidRPr="00B66BE3">
        <w:rPr>
          <w:rFonts w:ascii="Arial" w:eastAsia="宋体" w:hAnsi="Arial" w:cs="Arial"/>
          <w:i/>
          <w:sz w:val="24"/>
          <w:szCs w:val="24"/>
          <w:lang w:eastAsia="zh-CN"/>
        </w:rPr>
        <w:t>循环的延伸期，</w:t>
      </w:r>
      <w:proofErr w:type="spellStart"/>
      <w:r w:rsidR="005554B3" w:rsidRPr="00B66BE3">
        <w:rPr>
          <w:rFonts w:ascii="Arial" w:eastAsia="宋体" w:hAnsi="Arial" w:cs="Arial"/>
          <w:i/>
          <w:sz w:val="24"/>
          <w:szCs w:val="24"/>
          <w:lang w:eastAsia="zh-CN"/>
        </w:rPr>
        <w:t>Taq</w:t>
      </w:r>
      <w:proofErr w:type="spellEnd"/>
      <w:r w:rsidR="005554B3" w:rsidRPr="00B66BE3">
        <w:rPr>
          <w:rFonts w:ascii="Arial" w:eastAsia="宋体" w:hAnsi="Arial" w:cs="Arial"/>
          <w:i/>
          <w:sz w:val="24"/>
          <w:szCs w:val="24"/>
          <w:lang w:eastAsia="zh-CN"/>
        </w:rPr>
        <w:t>聚合酶的</w:t>
      </w:r>
      <w:r w:rsidR="005554B3" w:rsidRPr="00B66BE3">
        <w:rPr>
          <w:rFonts w:ascii="Arial" w:eastAsia="宋体" w:hAnsi="Arial" w:cs="Arial"/>
          <w:i/>
          <w:sz w:val="24"/>
          <w:szCs w:val="24"/>
          <w:lang w:eastAsia="zh-CN"/>
        </w:rPr>
        <w:t>5'</w:t>
      </w:r>
      <w:r w:rsidR="005554B3" w:rsidRPr="00B66BE3">
        <w:rPr>
          <w:rFonts w:ascii="Arial" w:eastAsia="宋体" w:hAnsi="Arial" w:cs="Arial"/>
          <w:i/>
          <w:sz w:val="24"/>
          <w:szCs w:val="24"/>
          <w:lang w:eastAsia="zh-CN"/>
        </w:rPr>
        <w:t>核酸酶活性将使探头降解，从而导</w:t>
      </w:r>
      <w:r w:rsidR="005554B3" w:rsidRPr="00B66BE3">
        <w:rPr>
          <w:rFonts w:ascii="Arial" w:eastAsia="宋体" w:hAnsi="Arial" w:cs="Arial"/>
          <w:i/>
          <w:sz w:val="24"/>
          <w:szCs w:val="24"/>
          <w:lang w:eastAsia="zh-CN"/>
        </w:rPr>
        <w:lastRenderedPageBreak/>
        <w:t>致荧光发光基因与猝灭基因分离，产生荧光信号</w:t>
      </w:r>
      <w:r w:rsidR="00B67380" w:rsidRPr="00B66BE3">
        <w:rPr>
          <w:rFonts w:ascii="Arial" w:eastAsia="宋体" w:hAnsi="Arial" w:cs="Arial"/>
          <w:i/>
          <w:sz w:val="24"/>
          <w:szCs w:val="24"/>
          <w:lang w:eastAsia="zh-CN"/>
        </w:rPr>
        <w:t>。</w:t>
      </w:r>
      <w:r w:rsidR="005554B3" w:rsidRPr="00B66BE3">
        <w:rPr>
          <w:rFonts w:ascii="Arial" w:eastAsia="宋体" w:hAnsi="Arial" w:cs="Arial"/>
          <w:i/>
          <w:sz w:val="24"/>
          <w:szCs w:val="24"/>
          <w:lang w:eastAsia="zh-CN"/>
        </w:rPr>
        <w:t>在每个循环中，从其各自的探头移除其他荧光发光基因，增加荧光强度</w:t>
      </w:r>
      <w:r w:rsidR="00B67380" w:rsidRPr="00B66BE3">
        <w:rPr>
          <w:rFonts w:ascii="Arial" w:eastAsia="宋体" w:hAnsi="Arial" w:cs="Arial"/>
          <w:i/>
          <w:sz w:val="24"/>
          <w:szCs w:val="24"/>
          <w:lang w:eastAsia="zh-CN"/>
        </w:rPr>
        <w:t>。</w:t>
      </w:r>
      <w:r w:rsidR="005554B3" w:rsidRPr="00B66BE3">
        <w:rPr>
          <w:rFonts w:ascii="Arial" w:eastAsia="宋体" w:hAnsi="Arial" w:cs="Arial"/>
          <w:i/>
          <w:sz w:val="24"/>
          <w:szCs w:val="24"/>
          <w:lang w:eastAsia="zh-CN"/>
        </w:rPr>
        <w:t>在每个</w:t>
      </w:r>
      <w:r w:rsidR="005554B3" w:rsidRPr="00B66BE3">
        <w:rPr>
          <w:rFonts w:ascii="Arial" w:eastAsia="宋体" w:hAnsi="Arial" w:cs="Arial"/>
          <w:i/>
          <w:sz w:val="24"/>
          <w:szCs w:val="24"/>
          <w:lang w:eastAsia="zh-CN"/>
        </w:rPr>
        <w:t>PCR</w:t>
      </w:r>
      <w:r w:rsidR="005554B3" w:rsidRPr="00B66BE3">
        <w:rPr>
          <w:rFonts w:ascii="Arial" w:eastAsia="宋体" w:hAnsi="Arial" w:cs="Arial"/>
          <w:i/>
          <w:sz w:val="24"/>
          <w:szCs w:val="24"/>
          <w:lang w:eastAsia="zh-CN"/>
        </w:rPr>
        <w:t>循环监测荧光强度。</w:t>
      </w:r>
      <w:r w:rsidRPr="00B66BE3">
        <w:rPr>
          <w:rFonts w:ascii="Arial" w:eastAsia="宋体" w:hAnsi="Arial" w:cs="Arial"/>
          <w:i/>
          <w:sz w:val="24"/>
          <w:szCs w:val="24"/>
          <w:lang w:eastAsia="zh-CN"/>
        </w:rPr>
        <w:t>]</w:t>
      </w:r>
    </w:p>
    <w:bookmarkEnd w:id="35"/>
    <w:p w:rsidR="00916CD1" w:rsidRPr="00B66BE3" w:rsidRDefault="00916CD1" w:rsidP="00D13C63">
      <w:pPr>
        <w:pStyle w:val="11"/>
        <w:snapToGrid w:val="0"/>
        <w:spacing w:line="300" w:lineRule="auto"/>
        <w:jc w:val="both"/>
        <w:rPr>
          <w:rFonts w:ascii="Arial" w:eastAsia="宋体" w:hAnsi="Arial" w:cs="Arial"/>
          <w:sz w:val="24"/>
          <w:szCs w:val="24"/>
          <w:lang w:eastAsia="zh-CN"/>
        </w:rPr>
      </w:pPr>
    </w:p>
    <w:p w:rsidR="00916CD1" w:rsidRPr="00B66BE3" w:rsidRDefault="005554B3" w:rsidP="00D13C63">
      <w:pPr>
        <w:pStyle w:val="11"/>
        <w:numPr>
          <w:ilvl w:val="1"/>
          <w:numId w:val="2"/>
        </w:numPr>
        <w:tabs>
          <w:tab w:val="left" w:pos="840"/>
        </w:tabs>
        <w:snapToGrid w:val="0"/>
        <w:spacing w:line="300" w:lineRule="auto"/>
        <w:ind w:left="0"/>
        <w:jc w:val="both"/>
        <w:rPr>
          <w:rFonts w:ascii="Arial" w:eastAsia="宋体" w:hAnsi="Arial" w:cs="Arial"/>
          <w:sz w:val="24"/>
          <w:szCs w:val="24"/>
          <w:lang w:eastAsia="zh-CN"/>
        </w:rPr>
      </w:pPr>
      <w:r w:rsidRPr="00B66BE3">
        <w:rPr>
          <w:rFonts w:ascii="Arial" w:eastAsia="宋体" w:hAnsi="Arial" w:cs="Arial"/>
          <w:sz w:val="24"/>
          <w:szCs w:val="24"/>
          <w:lang w:eastAsia="zh-CN"/>
        </w:rPr>
        <w:t>需要一个</w:t>
      </w:r>
      <w:r w:rsidRPr="00B66BE3">
        <w:rPr>
          <w:rFonts w:ascii="Arial" w:eastAsia="宋体" w:hAnsi="Arial" w:cs="Arial"/>
          <w:sz w:val="24"/>
          <w:szCs w:val="24"/>
          <w:lang w:eastAsia="zh-CN"/>
        </w:rPr>
        <w:t>“</w:t>
      </w:r>
      <w:r w:rsidRPr="00B66BE3">
        <w:rPr>
          <w:rFonts w:ascii="Arial" w:eastAsia="宋体" w:hAnsi="Arial" w:cs="Arial"/>
          <w:sz w:val="24"/>
          <w:szCs w:val="24"/>
          <w:lang w:eastAsia="zh-CN"/>
        </w:rPr>
        <w:t>无模板</w:t>
      </w:r>
      <w:r w:rsidRPr="00B66BE3">
        <w:rPr>
          <w:rFonts w:ascii="Arial" w:eastAsia="宋体" w:hAnsi="Arial" w:cs="Arial"/>
          <w:sz w:val="24"/>
          <w:szCs w:val="24"/>
          <w:lang w:eastAsia="zh-CN"/>
        </w:rPr>
        <w:t>”</w:t>
      </w:r>
      <w:r w:rsidRPr="00B66BE3">
        <w:rPr>
          <w:rFonts w:ascii="Arial" w:eastAsia="宋体" w:hAnsi="Arial" w:cs="Arial"/>
          <w:sz w:val="24"/>
          <w:szCs w:val="24"/>
          <w:lang w:eastAsia="zh-CN"/>
        </w:rPr>
        <w:t>（阴性）控制以</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说明需求</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并应用</w:t>
      </w:r>
      <w:r w:rsidR="00181778" w:rsidRPr="00B66BE3">
        <w:rPr>
          <w:rFonts w:ascii="Arial" w:eastAsia="宋体" w:hAnsi="Arial" w:cs="Arial"/>
          <w:sz w:val="24"/>
          <w:szCs w:val="24"/>
          <w:lang w:eastAsia="zh-CN"/>
        </w:rPr>
        <w:t>于</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说明用途</w:t>
      </w:r>
      <w:r w:rsidR="00266200" w:rsidRPr="00B66BE3">
        <w:rPr>
          <w:rFonts w:ascii="Arial" w:eastAsia="宋体" w:hAnsi="Arial" w:cs="Arial"/>
          <w:sz w:val="24"/>
          <w:szCs w:val="24"/>
          <w:lang w:eastAsia="zh-CN"/>
        </w:rPr>
        <w:t>]</w:t>
      </w:r>
    </w:p>
    <w:p w:rsidR="00916CD1" w:rsidRPr="00B66BE3" w:rsidRDefault="00916CD1" w:rsidP="00D13C63">
      <w:pPr>
        <w:pStyle w:val="11"/>
        <w:tabs>
          <w:tab w:val="left" w:pos="840"/>
        </w:tabs>
        <w:snapToGrid w:val="0"/>
        <w:spacing w:line="300" w:lineRule="auto"/>
        <w:jc w:val="both"/>
        <w:rPr>
          <w:rFonts w:ascii="Arial" w:eastAsia="宋体" w:hAnsi="Arial" w:cs="Arial"/>
          <w:sz w:val="24"/>
          <w:szCs w:val="24"/>
          <w:lang w:eastAsia="zh-CN"/>
        </w:rPr>
      </w:pPr>
    </w:p>
    <w:p w:rsidR="00916CD1" w:rsidRPr="00B66BE3" w:rsidRDefault="005554B3" w:rsidP="00D13C63">
      <w:pPr>
        <w:pStyle w:val="11"/>
        <w:numPr>
          <w:ilvl w:val="1"/>
          <w:numId w:val="2"/>
        </w:numPr>
        <w:tabs>
          <w:tab w:val="left" w:pos="840"/>
        </w:tabs>
        <w:snapToGrid w:val="0"/>
        <w:spacing w:line="300" w:lineRule="auto"/>
        <w:ind w:left="0"/>
        <w:jc w:val="both"/>
        <w:rPr>
          <w:rFonts w:ascii="Arial" w:eastAsia="宋体" w:hAnsi="Arial" w:cs="Arial"/>
          <w:sz w:val="24"/>
          <w:szCs w:val="24"/>
          <w:lang w:eastAsia="zh-CN"/>
        </w:rPr>
      </w:pPr>
      <w:r w:rsidRPr="00B66BE3">
        <w:rPr>
          <w:rFonts w:ascii="Arial" w:eastAsia="宋体" w:hAnsi="Arial" w:cs="Arial"/>
          <w:sz w:val="24"/>
          <w:szCs w:val="24"/>
          <w:lang w:eastAsia="zh-CN"/>
        </w:rPr>
        <w:t>需要一个阳性模板控制以</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说明需求</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并应用</w:t>
      </w:r>
      <w:r w:rsidR="00181778" w:rsidRPr="00B66BE3">
        <w:rPr>
          <w:rFonts w:ascii="Arial" w:eastAsia="宋体" w:hAnsi="Arial" w:cs="Arial"/>
          <w:sz w:val="24"/>
          <w:szCs w:val="24"/>
          <w:lang w:eastAsia="zh-CN"/>
        </w:rPr>
        <w:t>于</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说明用途</w:t>
      </w:r>
      <w:r w:rsidR="00266200" w:rsidRPr="00B66BE3">
        <w:rPr>
          <w:rFonts w:ascii="Arial" w:eastAsia="宋体" w:hAnsi="Arial" w:cs="Arial"/>
          <w:sz w:val="24"/>
          <w:szCs w:val="24"/>
          <w:lang w:eastAsia="zh-CN"/>
        </w:rPr>
        <w:t>]</w:t>
      </w:r>
    </w:p>
    <w:p w:rsidR="00916CD1" w:rsidRPr="00B66BE3" w:rsidRDefault="00916CD1" w:rsidP="00D13C63">
      <w:pPr>
        <w:pStyle w:val="11"/>
        <w:tabs>
          <w:tab w:val="left" w:pos="840"/>
        </w:tabs>
        <w:snapToGrid w:val="0"/>
        <w:spacing w:line="300" w:lineRule="auto"/>
        <w:jc w:val="both"/>
        <w:rPr>
          <w:rFonts w:ascii="Arial" w:eastAsia="宋体" w:hAnsi="Arial" w:cs="Arial"/>
          <w:sz w:val="24"/>
          <w:szCs w:val="24"/>
          <w:lang w:eastAsia="zh-CN"/>
        </w:rPr>
      </w:pPr>
    </w:p>
    <w:p w:rsidR="00916CD1" w:rsidRPr="00B66BE3" w:rsidRDefault="005554B3" w:rsidP="00D13C63">
      <w:pPr>
        <w:pStyle w:val="11"/>
        <w:numPr>
          <w:ilvl w:val="1"/>
          <w:numId w:val="2"/>
        </w:numPr>
        <w:tabs>
          <w:tab w:val="left" w:pos="840"/>
        </w:tabs>
        <w:snapToGrid w:val="0"/>
        <w:spacing w:line="300" w:lineRule="auto"/>
        <w:ind w:left="0"/>
        <w:jc w:val="both"/>
        <w:rPr>
          <w:rFonts w:ascii="Arial" w:eastAsia="宋体" w:hAnsi="Arial" w:cs="Arial"/>
          <w:sz w:val="24"/>
          <w:szCs w:val="24"/>
          <w:lang w:eastAsia="zh-CN"/>
        </w:rPr>
      </w:pPr>
      <w:r w:rsidRPr="00B66BE3">
        <w:rPr>
          <w:rFonts w:ascii="Arial" w:eastAsia="宋体" w:hAnsi="Arial" w:cs="Arial"/>
          <w:sz w:val="24"/>
          <w:szCs w:val="24"/>
          <w:lang w:eastAsia="zh-CN"/>
        </w:rPr>
        <w:t>需要萃取反应控制</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说明控制</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以</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说明需求</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并应用</w:t>
      </w:r>
      <w:r w:rsidR="00181778" w:rsidRPr="00B66BE3">
        <w:rPr>
          <w:rFonts w:ascii="Arial" w:eastAsia="宋体" w:hAnsi="Arial" w:cs="Arial"/>
          <w:sz w:val="24"/>
          <w:szCs w:val="24"/>
          <w:lang w:eastAsia="zh-CN"/>
        </w:rPr>
        <w:t>于</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说明用途</w:t>
      </w:r>
      <w:r w:rsidR="00266200" w:rsidRPr="00B66BE3">
        <w:rPr>
          <w:rFonts w:ascii="Arial" w:eastAsia="宋体" w:hAnsi="Arial" w:cs="Arial"/>
          <w:sz w:val="24"/>
          <w:szCs w:val="24"/>
          <w:lang w:eastAsia="zh-CN"/>
        </w:rPr>
        <w:t>]</w:t>
      </w:r>
    </w:p>
    <w:p w:rsidR="00916CD1" w:rsidRPr="00B66BE3" w:rsidRDefault="00916CD1" w:rsidP="00D13C63">
      <w:pPr>
        <w:snapToGrid w:val="0"/>
        <w:spacing w:before="2" w:line="300" w:lineRule="auto"/>
        <w:jc w:val="both"/>
        <w:rPr>
          <w:rFonts w:ascii="Arial" w:eastAsia="宋体" w:hAnsi="Arial" w:cs="Arial"/>
          <w:sz w:val="24"/>
          <w:szCs w:val="24"/>
          <w:lang w:eastAsia="zh-CN"/>
        </w:rPr>
      </w:pPr>
    </w:p>
    <w:p w:rsidR="00916CD1" w:rsidRPr="00B66BE3" w:rsidRDefault="005554B3" w:rsidP="00D13C63">
      <w:pPr>
        <w:pStyle w:val="2"/>
        <w:numPr>
          <w:ilvl w:val="0"/>
          <w:numId w:val="2"/>
        </w:numPr>
        <w:tabs>
          <w:tab w:val="left" w:pos="427"/>
        </w:tabs>
        <w:snapToGrid w:val="0"/>
        <w:spacing w:line="300" w:lineRule="auto"/>
        <w:ind w:left="0" w:hanging="306"/>
        <w:jc w:val="both"/>
        <w:rPr>
          <w:rFonts w:ascii="Arial" w:eastAsia="宋体" w:hAnsi="Arial" w:cs="Arial"/>
          <w:b w:val="0"/>
          <w:bCs w:val="0"/>
        </w:rPr>
      </w:pPr>
      <w:bookmarkStart w:id="36" w:name="_Toc479606504"/>
      <w:r w:rsidRPr="00B66BE3">
        <w:rPr>
          <w:rFonts w:ascii="Arial" w:eastAsia="宋体" w:hAnsi="Arial" w:cs="Arial"/>
          <w:lang w:eastAsia="zh-CN"/>
        </w:rPr>
        <w:t>预期用途</w:t>
      </w:r>
      <w:bookmarkEnd w:id="36"/>
    </w:p>
    <w:p w:rsidR="00916CD1" w:rsidRPr="00B66BE3" w:rsidRDefault="00916CD1" w:rsidP="00D13C63">
      <w:pPr>
        <w:snapToGrid w:val="0"/>
        <w:spacing w:before="9" w:line="300" w:lineRule="auto"/>
        <w:jc w:val="both"/>
        <w:rPr>
          <w:rFonts w:ascii="Arial" w:eastAsia="宋体" w:hAnsi="Arial" w:cs="Arial"/>
          <w:b/>
          <w:bCs/>
          <w:sz w:val="23"/>
          <w:szCs w:val="23"/>
        </w:rPr>
      </w:pPr>
    </w:p>
    <w:p w:rsidR="00916CD1" w:rsidRPr="00B66BE3" w:rsidRDefault="00266200" w:rsidP="00D13C63">
      <w:pPr>
        <w:pStyle w:val="2"/>
        <w:snapToGrid w:val="0"/>
        <w:spacing w:line="300" w:lineRule="auto"/>
        <w:ind w:left="0"/>
        <w:jc w:val="both"/>
        <w:rPr>
          <w:rFonts w:ascii="Arial" w:eastAsia="宋体" w:hAnsi="Arial" w:cs="Arial"/>
          <w:b w:val="0"/>
          <w:bCs w:val="0"/>
          <w:lang w:eastAsia="zh-CN"/>
        </w:rPr>
      </w:pPr>
      <w:bookmarkStart w:id="37" w:name="_Toc479606505"/>
      <w:r w:rsidRPr="00B66BE3">
        <w:rPr>
          <w:rFonts w:ascii="Arial" w:eastAsia="宋体" w:hAnsi="Arial" w:cs="Arial"/>
          <w:b w:val="0"/>
          <w:u w:val="thick" w:color="000000"/>
          <w:lang w:eastAsia="zh-CN"/>
        </w:rPr>
        <w:t>[</w:t>
      </w:r>
      <w:r w:rsidR="005554B3" w:rsidRPr="00B66BE3">
        <w:rPr>
          <w:rFonts w:ascii="Arial" w:eastAsia="宋体" w:hAnsi="Arial" w:cs="Arial"/>
          <w:b w:val="0"/>
          <w:u w:val="thick" w:color="000000"/>
          <w:lang w:eastAsia="zh-CN"/>
        </w:rPr>
        <w:t>提供</w:t>
      </w:r>
      <w:r w:rsidR="003359FF" w:rsidRPr="00B66BE3">
        <w:rPr>
          <w:rFonts w:ascii="Arial" w:eastAsia="宋体" w:hAnsi="Arial" w:cs="Arial"/>
          <w:b w:val="0"/>
          <w:u w:val="thick" w:color="000000"/>
          <w:lang w:eastAsia="zh-CN"/>
        </w:rPr>
        <w:t>贵公司</w:t>
      </w:r>
      <w:r w:rsidR="005554B3" w:rsidRPr="00B66BE3">
        <w:rPr>
          <w:rFonts w:ascii="Arial" w:eastAsia="宋体" w:hAnsi="Arial" w:cs="Arial"/>
          <w:b w:val="0"/>
          <w:u w:val="thick" w:color="000000"/>
          <w:lang w:eastAsia="zh-CN"/>
        </w:rPr>
        <w:t>试验的具体预期用途</w:t>
      </w:r>
      <w:r w:rsidRPr="00B66BE3">
        <w:rPr>
          <w:rFonts w:ascii="Arial" w:eastAsia="宋体" w:hAnsi="Arial" w:cs="Arial"/>
          <w:b w:val="0"/>
          <w:u w:val="thick" w:color="000000"/>
          <w:lang w:eastAsia="zh-CN"/>
        </w:rPr>
        <w:t>]</w:t>
      </w:r>
      <w:bookmarkEnd w:id="37"/>
    </w:p>
    <w:p w:rsidR="00916CD1" w:rsidRPr="00B66BE3" w:rsidRDefault="00916CD1" w:rsidP="00D13C63">
      <w:pPr>
        <w:snapToGrid w:val="0"/>
        <w:spacing w:before="11" w:line="300" w:lineRule="auto"/>
        <w:jc w:val="both"/>
        <w:rPr>
          <w:rFonts w:ascii="Arial" w:eastAsia="宋体" w:hAnsi="Arial" w:cs="Arial"/>
          <w:sz w:val="17"/>
          <w:szCs w:val="17"/>
          <w:lang w:eastAsia="zh-CN"/>
        </w:rPr>
      </w:pPr>
    </w:p>
    <w:p w:rsidR="00916CD1" w:rsidRPr="00B66BE3" w:rsidRDefault="00266200" w:rsidP="00D13C63">
      <w:pPr>
        <w:snapToGrid w:val="0"/>
        <w:spacing w:before="69" w:line="300" w:lineRule="auto"/>
        <w:jc w:val="both"/>
        <w:rPr>
          <w:rFonts w:ascii="Arial" w:eastAsia="宋体" w:hAnsi="Arial" w:cs="Arial"/>
          <w:i/>
          <w:sz w:val="24"/>
          <w:lang w:eastAsia="zh-CN"/>
        </w:rPr>
      </w:pPr>
      <w:r w:rsidRPr="00B66BE3">
        <w:rPr>
          <w:rFonts w:ascii="Arial" w:eastAsia="宋体" w:hAnsi="Arial" w:cs="Arial"/>
          <w:i/>
          <w:sz w:val="24"/>
          <w:lang w:eastAsia="zh-CN"/>
        </w:rPr>
        <w:t>[</w:t>
      </w:r>
      <w:r w:rsidR="005554B3" w:rsidRPr="00B66BE3">
        <w:rPr>
          <w:rFonts w:ascii="Arial" w:eastAsia="宋体" w:hAnsi="Arial" w:cs="Arial"/>
          <w:i/>
          <w:sz w:val="24"/>
          <w:lang w:eastAsia="zh-CN"/>
        </w:rPr>
        <w:t>核酸试验（</w:t>
      </w:r>
      <w:r w:rsidR="005554B3" w:rsidRPr="00B66BE3">
        <w:rPr>
          <w:rFonts w:ascii="Arial" w:eastAsia="宋体" w:hAnsi="Arial" w:cs="Arial"/>
          <w:i/>
          <w:sz w:val="24"/>
          <w:lang w:eastAsia="zh-CN"/>
        </w:rPr>
        <w:t>NAT</w:t>
      </w:r>
      <w:r w:rsidR="005554B3" w:rsidRPr="00B66BE3">
        <w:rPr>
          <w:rFonts w:ascii="Arial" w:eastAsia="宋体" w:hAnsi="Arial" w:cs="Arial"/>
          <w:i/>
          <w:sz w:val="24"/>
          <w:lang w:eastAsia="zh-CN"/>
        </w:rPr>
        <w:t>）的示例语言：</w:t>
      </w:r>
      <w:r w:rsidRPr="00B66BE3">
        <w:rPr>
          <w:rFonts w:ascii="Arial" w:eastAsia="宋体" w:hAnsi="Arial" w:cs="Arial"/>
          <w:i/>
          <w:sz w:val="24"/>
          <w:lang w:eastAsia="zh-CN"/>
        </w:rPr>
        <w:t>[</w:t>
      </w:r>
      <w:r w:rsidR="005554B3" w:rsidRPr="00B66BE3">
        <w:rPr>
          <w:rFonts w:ascii="Arial" w:eastAsia="宋体" w:hAnsi="Arial" w:cs="Arial"/>
          <w:i/>
          <w:sz w:val="24"/>
          <w:lang w:eastAsia="zh-CN"/>
        </w:rPr>
        <w:t>试验名称</w:t>
      </w:r>
      <w:r w:rsidRPr="00B66BE3">
        <w:rPr>
          <w:rFonts w:ascii="Arial" w:eastAsia="宋体" w:hAnsi="Arial" w:cs="Arial"/>
          <w:i/>
          <w:sz w:val="24"/>
          <w:lang w:eastAsia="zh-CN"/>
        </w:rPr>
        <w:t>]</w:t>
      </w:r>
      <w:r w:rsidR="005554B3" w:rsidRPr="00B66BE3">
        <w:rPr>
          <w:rFonts w:ascii="Arial" w:eastAsia="宋体" w:hAnsi="Arial" w:cs="Arial"/>
          <w:i/>
          <w:sz w:val="24"/>
          <w:lang w:eastAsia="zh-CN"/>
        </w:rPr>
        <w:t>旨在用于</w:t>
      </w:r>
      <w:r w:rsidRPr="00B66BE3">
        <w:rPr>
          <w:rFonts w:ascii="Arial" w:eastAsia="宋体" w:hAnsi="Arial" w:cs="Arial"/>
          <w:i/>
          <w:sz w:val="24"/>
          <w:lang w:eastAsia="zh-CN"/>
        </w:rPr>
        <w:t>[</w:t>
      </w:r>
      <w:r w:rsidR="005554B3" w:rsidRPr="00B66BE3">
        <w:rPr>
          <w:rFonts w:ascii="Arial" w:eastAsia="宋体" w:hAnsi="Arial" w:cs="Arial"/>
          <w:i/>
          <w:sz w:val="24"/>
          <w:lang w:eastAsia="zh-CN"/>
        </w:rPr>
        <w:t>CLIA</w:t>
      </w:r>
      <w:r w:rsidR="005554B3" w:rsidRPr="00B66BE3">
        <w:rPr>
          <w:rFonts w:ascii="Arial" w:eastAsia="宋体" w:hAnsi="Arial" w:cs="Arial"/>
          <w:i/>
          <w:sz w:val="24"/>
          <w:lang w:eastAsia="zh-CN"/>
        </w:rPr>
        <w:t>高复杂性实验室</w:t>
      </w:r>
      <w:r w:rsidR="005554B3" w:rsidRPr="00B66BE3">
        <w:rPr>
          <w:rFonts w:ascii="Arial" w:eastAsia="宋体" w:hAnsi="Arial" w:cs="Arial"/>
          <w:i/>
          <w:sz w:val="24"/>
          <w:lang w:eastAsia="zh-CN"/>
        </w:rPr>
        <w:t>/</w:t>
      </w:r>
      <w:r w:rsidR="005554B3" w:rsidRPr="00B66BE3">
        <w:rPr>
          <w:rFonts w:ascii="Arial" w:eastAsia="宋体" w:hAnsi="Arial" w:cs="Arial"/>
          <w:i/>
          <w:sz w:val="24"/>
          <w:lang w:eastAsia="zh-CN"/>
        </w:rPr>
        <w:t>授权实验室</w:t>
      </w:r>
      <w:r w:rsidR="005554B3" w:rsidRPr="00B66BE3">
        <w:rPr>
          <w:rFonts w:ascii="Arial" w:eastAsia="宋体" w:hAnsi="Arial" w:cs="Arial"/>
          <w:i/>
          <w:sz w:val="24"/>
          <w:lang w:eastAsia="zh-CN"/>
        </w:rPr>
        <w:t>/</w:t>
      </w:r>
      <w:r w:rsidR="005554B3" w:rsidRPr="00B66BE3">
        <w:rPr>
          <w:rFonts w:ascii="Arial" w:eastAsia="宋体" w:hAnsi="Arial" w:cs="Arial"/>
          <w:i/>
          <w:sz w:val="24"/>
          <w:lang w:eastAsia="zh-CN"/>
        </w:rPr>
        <w:t>合格实验室</w:t>
      </w:r>
      <w:r w:rsidR="005554B3" w:rsidRPr="00B66BE3">
        <w:rPr>
          <w:rFonts w:ascii="Arial" w:eastAsia="宋体" w:hAnsi="Arial" w:cs="Arial"/>
          <w:i/>
          <w:sz w:val="24"/>
          <w:lang w:eastAsia="zh-CN"/>
        </w:rPr>
        <w:t>/</w:t>
      </w:r>
      <w:r w:rsidR="005554B3" w:rsidRPr="00B66BE3">
        <w:rPr>
          <w:rFonts w:ascii="Arial" w:eastAsia="宋体" w:hAnsi="Arial" w:cs="Arial"/>
          <w:i/>
          <w:sz w:val="24"/>
          <w:lang w:eastAsia="zh-CN"/>
        </w:rPr>
        <w:t>其他实验室（进行说明）</w:t>
      </w:r>
      <w:r w:rsidRPr="00B66BE3">
        <w:rPr>
          <w:rFonts w:ascii="Arial" w:eastAsia="宋体" w:hAnsi="Arial" w:cs="Arial"/>
          <w:i/>
          <w:sz w:val="24"/>
          <w:lang w:eastAsia="zh-CN"/>
        </w:rPr>
        <w:t>]</w:t>
      </w:r>
      <w:r w:rsidR="005554B3" w:rsidRPr="00B66BE3">
        <w:rPr>
          <w:rFonts w:ascii="Arial" w:eastAsia="宋体" w:hAnsi="Arial" w:cs="Arial"/>
          <w:i/>
          <w:sz w:val="24"/>
          <w:lang w:eastAsia="zh-CN"/>
        </w:rPr>
        <w:t>，其使用</w:t>
      </w:r>
      <w:r w:rsidRPr="00B66BE3">
        <w:rPr>
          <w:rFonts w:ascii="Arial" w:eastAsia="宋体" w:hAnsi="Arial" w:cs="Arial"/>
          <w:i/>
          <w:sz w:val="24"/>
          <w:lang w:eastAsia="zh-CN"/>
        </w:rPr>
        <w:t>[</w:t>
      </w:r>
      <w:r w:rsidR="005554B3" w:rsidRPr="00B66BE3">
        <w:rPr>
          <w:rFonts w:ascii="Arial" w:eastAsia="宋体" w:hAnsi="Arial" w:cs="Arial"/>
          <w:i/>
          <w:sz w:val="24"/>
          <w:lang w:eastAsia="zh-CN"/>
        </w:rPr>
        <w:t>工具系统名称</w:t>
      </w:r>
      <w:r w:rsidRPr="00B66BE3">
        <w:rPr>
          <w:rFonts w:ascii="Arial" w:eastAsia="宋体" w:hAnsi="Arial" w:cs="Arial"/>
          <w:i/>
          <w:sz w:val="24"/>
          <w:lang w:eastAsia="zh-CN"/>
        </w:rPr>
        <w:t>]</w:t>
      </w:r>
      <w:r w:rsidR="005554B3" w:rsidRPr="00B66BE3">
        <w:rPr>
          <w:rFonts w:ascii="Arial" w:eastAsia="宋体" w:hAnsi="Arial" w:cs="Arial"/>
          <w:i/>
          <w:sz w:val="24"/>
          <w:lang w:eastAsia="zh-CN"/>
        </w:rPr>
        <w:t xml:space="preserve"> </w:t>
      </w:r>
      <w:r w:rsidR="005554B3" w:rsidRPr="00B66BE3">
        <w:rPr>
          <w:rFonts w:ascii="Arial" w:eastAsia="宋体" w:hAnsi="Arial" w:cs="Arial"/>
          <w:i/>
          <w:sz w:val="24"/>
          <w:lang w:eastAsia="zh-CN"/>
        </w:rPr>
        <w:t>在来自具有呼吸道感染体征和症状以及临床和流行病学风险因素的患者的</w:t>
      </w:r>
      <w:r w:rsidRPr="00B66BE3">
        <w:rPr>
          <w:rFonts w:ascii="Arial" w:eastAsia="宋体" w:hAnsi="Arial" w:cs="Arial"/>
          <w:i/>
          <w:sz w:val="24"/>
          <w:lang w:eastAsia="zh-CN"/>
        </w:rPr>
        <w:t>[</w:t>
      </w:r>
      <w:r w:rsidR="005554B3" w:rsidRPr="00B66BE3">
        <w:rPr>
          <w:rFonts w:ascii="Arial" w:eastAsia="宋体" w:hAnsi="Arial" w:cs="Arial"/>
          <w:i/>
          <w:sz w:val="24"/>
          <w:lang w:eastAsia="zh-CN"/>
        </w:rPr>
        <w:t>鼻咽拭子（</w:t>
      </w:r>
      <w:r w:rsidR="005554B3" w:rsidRPr="00B66BE3">
        <w:rPr>
          <w:rFonts w:ascii="Arial" w:eastAsia="宋体" w:hAnsi="Arial" w:cs="Arial"/>
          <w:i/>
          <w:sz w:val="24"/>
          <w:lang w:eastAsia="zh-CN"/>
        </w:rPr>
        <w:t>NPS</w:t>
      </w:r>
      <w:r w:rsidR="005554B3" w:rsidRPr="00B66BE3">
        <w:rPr>
          <w:rFonts w:ascii="Arial" w:eastAsia="宋体" w:hAnsi="Arial" w:cs="Arial"/>
          <w:i/>
          <w:sz w:val="24"/>
          <w:lang w:eastAsia="zh-CN"/>
        </w:rPr>
        <w:t>）、鼻拭子（</w:t>
      </w:r>
      <w:r w:rsidR="005554B3" w:rsidRPr="00B66BE3">
        <w:rPr>
          <w:rFonts w:ascii="Arial" w:eastAsia="宋体" w:hAnsi="Arial" w:cs="Arial"/>
          <w:i/>
          <w:sz w:val="24"/>
          <w:lang w:eastAsia="zh-CN"/>
        </w:rPr>
        <w:t>NS</w:t>
      </w:r>
      <w:r w:rsidR="005554B3" w:rsidRPr="00B66BE3">
        <w:rPr>
          <w:rFonts w:ascii="Arial" w:eastAsia="宋体" w:hAnsi="Arial" w:cs="Arial"/>
          <w:i/>
          <w:sz w:val="24"/>
          <w:lang w:eastAsia="zh-CN"/>
        </w:rPr>
        <w:t>）、咽拭子（</w:t>
      </w:r>
      <w:r w:rsidR="005554B3" w:rsidRPr="00B66BE3">
        <w:rPr>
          <w:rFonts w:ascii="Arial" w:eastAsia="宋体" w:hAnsi="Arial" w:cs="Arial"/>
          <w:i/>
          <w:sz w:val="24"/>
          <w:lang w:eastAsia="zh-CN"/>
        </w:rPr>
        <w:t>TS</w:t>
      </w:r>
      <w:r w:rsidR="005554B3" w:rsidRPr="00B66BE3">
        <w:rPr>
          <w:rFonts w:ascii="Arial" w:eastAsia="宋体" w:hAnsi="Arial" w:cs="Arial"/>
          <w:i/>
          <w:sz w:val="24"/>
          <w:lang w:eastAsia="zh-CN"/>
        </w:rPr>
        <w:t>）和</w:t>
      </w:r>
      <w:proofErr w:type="gramStart"/>
      <w:r w:rsidR="005554B3" w:rsidRPr="00B66BE3">
        <w:rPr>
          <w:rFonts w:ascii="Arial" w:eastAsia="宋体" w:hAnsi="Arial" w:cs="Arial"/>
          <w:i/>
          <w:sz w:val="24"/>
          <w:lang w:eastAsia="zh-CN"/>
        </w:rPr>
        <w:t>鼻吸出</w:t>
      </w:r>
      <w:proofErr w:type="gramEnd"/>
      <w:r w:rsidR="005554B3" w:rsidRPr="00B66BE3">
        <w:rPr>
          <w:rFonts w:ascii="Arial" w:eastAsia="宋体" w:hAnsi="Arial" w:cs="Arial"/>
          <w:i/>
          <w:sz w:val="24"/>
          <w:lang w:eastAsia="zh-CN"/>
        </w:rPr>
        <w:t>物（</w:t>
      </w:r>
      <w:r w:rsidR="005554B3" w:rsidRPr="00B66BE3">
        <w:rPr>
          <w:rFonts w:ascii="Arial" w:eastAsia="宋体" w:hAnsi="Arial" w:cs="Arial"/>
          <w:i/>
          <w:sz w:val="24"/>
          <w:lang w:eastAsia="zh-CN"/>
        </w:rPr>
        <w:t>NA</w:t>
      </w:r>
      <w:r w:rsidR="005554B3" w:rsidRPr="00B66BE3">
        <w:rPr>
          <w:rFonts w:ascii="Arial" w:eastAsia="宋体" w:hAnsi="Arial" w:cs="Arial"/>
          <w:i/>
          <w:sz w:val="24"/>
          <w:lang w:eastAsia="zh-CN"/>
        </w:rPr>
        <w:t>）、其他呼吸道样本（进行说明）</w:t>
      </w:r>
      <w:r w:rsidRPr="00B66BE3">
        <w:rPr>
          <w:rFonts w:ascii="Arial" w:eastAsia="宋体" w:hAnsi="Arial" w:cs="Arial"/>
          <w:i/>
          <w:sz w:val="24"/>
          <w:lang w:eastAsia="zh-CN"/>
        </w:rPr>
        <w:t>]</w:t>
      </w:r>
      <w:r w:rsidR="00181778" w:rsidRPr="00B66BE3">
        <w:rPr>
          <w:rFonts w:ascii="Arial" w:eastAsia="宋体" w:hAnsi="Arial" w:cs="Arial"/>
          <w:i/>
          <w:sz w:val="24"/>
          <w:lang w:eastAsia="zh-CN"/>
        </w:rPr>
        <w:t>中</w:t>
      </w:r>
      <w:r w:rsidR="005554B3" w:rsidRPr="00B66BE3">
        <w:rPr>
          <w:rFonts w:ascii="Arial" w:eastAsia="宋体" w:hAnsi="Arial" w:cs="Arial"/>
          <w:i/>
          <w:sz w:val="24"/>
          <w:lang w:eastAsia="zh-CN"/>
        </w:rPr>
        <w:t>定性检测流感病毒，以及鉴定</w:t>
      </w:r>
      <w:r w:rsidR="005554B3" w:rsidRPr="00B66BE3">
        <w:rPr>
          <w:rFonts w:ascii="Arial" w:eastAsia="宋体" w:hAnsi="Arial" w:cs="Arial"/>
          <w:i/>
          <w:sz w:val="24"/>
          <w:lang w:eastAsia="zh-CN"/>
        </w:rPr>
        <w:t>2009 H1N1</w:t>
      </w:r>
      <w:r w:rsidR="005554B3" w:rsidRPr="00B66BE3">
        <w:rPr>
          <w:rFonts w:ascii="Arial" w:eastAsia="宋体" w:hAnsi="Arial" w:cs="Arial"/>
          <w:i/>
          <w:sz w:val="24"/>
          <w:lang w:eastAsia="zh-CN"/>
        </w:rPr>
        <w:t>流感</w:t>
      </w:r>
      <w:proofErr w:type="gramStart"/>
      <w:r w:rsidR="005554B3" w:rsidRPr="00B66BE3">
        <w:rPr>
          <w:rFonts w:ascii="Arial" w:eastAsia="宋体" w:hAnsi="Arial" w:cs="Arial"/>
          <w:i/>
          <w:sz w:val="24"/>
          <w:lang w:eastAsia="zh-CN"/>
        </w:rPr>
        <w:t>病毒病毒</w:t>
      </w:r>
      <w:proofErr w:type="gramEnd"/>
      <w:r w:rsidR="005554B3" w:rsidRPr="00B66BE3">
        <w:rPr>
          <w:rFonts w:ascii="Arial" w:eastAsia="宋体" w:hAnsi="Arial" w:cs="Arial"/>
          <w:i/>
          <w:sz w:val="24"/>
          <w:lang w:eastAsia="zh-CN"/>
        </w:rPr>
        <w:t xml:space="preserve">RNA </w:t>
      </w:r>
      <w:r w:rsidRPr="00B66BE3">
        <w:rPr>
          <w:rFonts w:ascii="Arial" w:eastAsia="宋体" w:hAnsi="Arial" w:cs="Arial"/>
          <w:i/>
          <w:sz w:val="24"/>
          <w:lang w:eastAsia="zh-CN"/>
        </w:rPr>
        <w:t>[</w:t>
      </w:r>
      <w:r w:rsidR="005554B3" w:rsidRPr="00B66BE3">
        <w:rPr>
          <w:rFonts w:ascii="Arial" w:eastAsia="宋体" w:hAnsi="Arial" w:cs="Arial"/>
          <w:i/>
          <w:sz w:val="24"/>
          <w:lang w:eastAsia="zh-CN"/>
        </w:rPr>
        <w:t>如果适用</w:t>
      </w:r>
      <w:r w:rsidR="005554B3" w:rsidRPr="00B66BE3">
        <w:rPr>
          <w:rFonts w:ascii="Arial" w:eastAsia="宋体" w:hAnsi="Arial" w:cs="Arial"/>
          <w:i/>
          <w:sz w:val="24"/>
          <w:lang w:eastAsia="zh-CN"/>
        </w:rPr>
        <w:t xml:space="preserve"> </w:t>
      </w:r>
      <w:r w:rsidRPr="00B66BE3">
        <w:rPr>
          <w:rFonts w:ascii="Arial" w:eastAsia="宋体" w:hAnsi="Arial" w:cs="Arial"/>
          <w:i/>
          <w:sz w:val="24"/>
          <w:lang w:eastAsia="zh-CN"/>
        </w:rPr>
        <w:t>]</w:t>
      </w:r>
      <w:r w:rsidR="005554B3" w:rsidRPr="00B66BE3">
        <w:rPr>
          <w:rFonts w:ascii="Arial" w:eastAsia="宋体" w:hAnsi="Arial" w:cs="Arial"/>
          <w:i/>
          <w:sz w:val="24"/>
          <w:lang w:eastAsia="zh-CN"/>
        </w:rPr>
        <w:t>。</w:t>
      </w:r>
    </w:p>
    <w:p w:rsidR="00916CD1" w:rsidRPr="00B66BE3" w:rsidRDefault="00916CD1" w:rsidP="00D13C63">
      <w:pPr>
        <w:snapToGrid w:val="0"/>
        <w:spacing w:before="69" w:line="300" w:lineRule="auto"/>
        <w:jc w:val="both"/>
        <w:rPr>
          <w:rFonts w:ascii="Arial" w:eastAsia="宋体" w:hAnsi="Arial" w:cs="Arial"/>
          <w:i/>
          <w:sz w:val="24"/>
          <w:lang w:eastAsia="zh-CN"/>
        </w:rPr>
      </w:pPr>
    </w:p>
    <w:p w:rsidR="00916CD1" w:rsidRPr="00B66BE3" w:rsidRDefault="005554B3" w:rsidP="00D13C63">
      <w:pPr>
        <w:snapToGrid w:val="0"/>
        <w:spacing w:line="300" w:lineRule="auto"/>
        <w:jc w:val="both"/>
        <w:rPr>
          <w:rFonts w:ascii="Arial" w:eastAsia="宋体" w:hAnsi="Arial" w:cs="Arial"/>
          <w:sz w:val="24"/>
          <w:szCs w:val="24"/>
          <w:lang w:eastAsia="zh-CN"/>
        </w:rPr>
      </w:pPr>
      <w:r w:rsidRPr="00B66BE3">
        <w:rPr>
          <w:rFonts w:ascii="Arial" w:eastAsia="宋体" w:hAnsi="Arial" w:cs="Arial"/>
          <w:sz w:val="24"/>
          <w:szCs w:val="24"/>
          <w:lang w:eastAsia="zh-CN"/>
        </w:rPr>
        <w:t>除非患者符合试验可疑样本的临床和流行病学标准，否则不应对其</w:t>
      </w:r>
      <w:r w:rsidR="0097630E" w:rsidRPr="00B66BE3">
        <w:rPr>
          <w:rFonts w:ascii="Arial" w:eastAsia="宋体" w:hAnsi="Arial" w:cs="Arial"/>
          <w:sz w:val="24"/>
          <w:szCs w:val="24"/>
          <w:lang w:eastAsia="zh-CN"/>
        </w:rPr>
        <w:t>执</w:t>
      </w:r>
      <w:r w:rsidRPr="00B66BE3">
        <w:rPr>
          <w:rFonts w:ascii="Arial" w:eastAsia="宋体" w:hAnsi="Arial" w:cs="Arial"/>
          <w:sz w:val="24"/>
          <w:szCs w:val="24"/>
          <w:lang w:eastAsia="zh-CN"/>
        </w:rPr>
        <w:t>行</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试验名称</w:t>
      </w:r>
      <w:r w:rsidR="00266200" w:rsidRPr="00B66BE3">
        <w:rPr>
          <w:rFonts w:ascii="Arial" w:eastAsia="宋体" w:hAnsi="Arial" w:cs="Arial"/>
          <w:sz w:val="24"/>
          <w:szCs w:val="24"/>
          <w:lang w:eastAsia="zh-CN"/>
        </w:rPr>
        <w:t>]</w:t>
      </w:r>
      <w:r w:rsidR="00B67380" w:rsidRPr="00B66BE3">
        <w:rPr>
          <w:rFonts w:ascii="Arial" w:eastAsia="宋体" w:hAnsi="Arial" w:cs="Arial"/>
          <w:sz w:val="24"/>
          <w:szCs w:val="24"/>
          <w:lang w:eastAsia="zh-CN"/>
        </w:rPr>
        <w:t>。</w:t>
      </w:r>
      <w:r w:rsidRPr="00B66BE3">
        <w:rPr>
          <w:rFonts w:ascii="Arial" w:eastAsia="宋体" w:hAnsi="Arial" w:cs="Arial"/>
          <w:sz w:val="24"/>
          <w:szCs w:val="24"/>
          <w:lang w:eastAsia="zh-CN"/>
        </w:rPr>
        <w:t>2009 H1N1</w:t>
      </w:r>
      <w:r w:rsidRPr="00B66BE3">
        <w:rPr>
          <w:rFonts w:ascii="Arial" w:eastAsia="宋体" w:hAnsi="Arial" w:cs="Arial"/>
          <w:sz w:val="24"/>
          <w:szCs w:val="24"/>
          <w:lang w:eastAsia="zh-CN"/>
        </w:rPr>
        <w:t>流感的鉴定应与临床和流行病学评估一起进行。</w:t>
      </w:r>
    </w:p>
    <w:p w:rsidR="00916CD1" w:rsidRPr="00B66BE3" w:rsidRDefault="00916CD1" w:rsidP="00D13C63">
      <w:pPr>
        <w:snapToGrid w:val="0"/>
        <w:spacing w:line="300" w:lineRule="auto"/>
        <w:jc w:val="both"/>
        <w:rPr>
          <w:rFonts w:ascii="Arial" w:eastAsia="宋体" w:hAnsi="Arial" w:cs="Arial"/>
          <w:sz w:val="24"/>
          <w:szCs w:val="24"/>
          <w:lang w:eastAsia="zh-CN"/>
        </w:rPr>
      </w:pPr>
    </w:p>
    <w:p w:rsidR="00916CD1" w:rsidRPr="00B66BE3" w:rsidRDefault="00266200" w:rsidP="00D13C63">
      <w:pPr>
        <w:snapToGrid w:val="0"/>
        <w:spacing w:line="300" w:lineRule="auto"/>
        <w:jc w:val="both"/>
        <w:rPr>
          <w:rFonts w:ascii="Arial" w:eastAsia="宋体" w:hAnsi="Arial" w:cs="Arial"/>
          <w:sz w:val="24"/>
          <w:szCs w:val="24"/>
        </w:rPr>
      </w:pPr>
      <w:r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阴性结果并无法排除流感病毒感染，且不应该</w:t>
      </w:r>
      <w:r w:rsidR="0097630E" w:rsidRPr="00B66BE3">
        <w:rPr>
          <w:rFonts w:ascii="Arial" w:eastAsia="宋体" w:hAnsi="Arial" w:cs="Arial"/>
          <w:sz w:val="24"/>
          <w:szCs w:val="24"/>
          <w:lang w:eastAsia="zh-CN"/>
        </w:rPr>
        <w:t>作为</w:t>
      </w:r>
      <w:r w:rsidR="005554B3" w:rsidRPr="00B66BE3">
        <w:rPr>
          <w:rFonts w:ascii="Arial" w:eastAsia="宋体" w:hAnsi="Arial" w:cs="Arial"/>
          <w:sz w:val="24"/>
          <w:szCs w:val="24"/>
          <w:lang w:eastAsia="zh-CN"/>
        </w:rPr>
        <w:t>治疗或其他患者管理决定的唯一基础。</w:t>
      </w:r>
      <w:r w:rsidRPr="00B66BE3">
        <w:rPr>
          <w:rFonts w:ascii="Arial" w:eastAsia="宋体" w:hAnsi="Arial" w:cs="Arial"/>
          <w:sz w:val="24"/>
          <w:szCs w:val="24"/>
          <w:lang w:eastAsia="zh-CN"/>
        </w:rPr>
        <w:t>]</w:t>
      </w:r>
    </w:p>
    <w:p w:rsidR="00916CD1" w:rsidRPr="00B66BE3" w:rsidRDefault="00916CD1" w:rsidP="00D13C63">
      <w:pPr>
        <w:snapToGrid w:val="0"/>
        <w:spacing w:before="2" w:line="300" w:lineRule="auto"/>
        <w:jc w:val="both"/>
        <w:rPr>
          <w:rFonts w:ascii="Arial" w:eastAsia="宋体" w:hAnsi="Arial" w:cs="Arial"/>
          <w:sz w:val="24"/>
          <w:szCs w:val="24"/>
        </w:rPr>
      </w:pPr>
    </w:p>
    <w:p w:rsidR="00916CD1" w:rsidRPr="00B66BE3" w:rsidRDefault="005554B3" w:rsidP="00D13C63">
      <w:pPr>
        <w:pStyle w:val="2"/>
        <w:numPr>
          <w:ilvl w:val="0"/>
          <w:numId w:val="2"/>
        </w:numPr>
        <w:tabs>
          <w:tab w:val="left" w:pos="427"/>
        </w:tabs>
        <w:snapToGrid w:val="0"/>
        <w:spacing w:line="300" w:lineRule="auto"/>
        <w:ind w:left="0" w:hanging="306"/>
        <w:jc w:val="both"/>
        <w:rPr>
          <w:rFonts w:ascii="Arial" w:eastAsia="宋体" w:hAnsi="Arial" w:cs="Arial"/>
          <w:b w:val="0"/>
          <w:bCs w:val="0"/>
          <w:lang w:eastAsia="zh-CN"/>
        </w:rPr>
      </w:pPr>
      <w:bookmarkStart w:id="38" w:name="_Toc479606506"/>
      <w:r w:rsidRPr="00B66BE3">
        <w:rPr>
          <w:rFonts w:ascii="Arial" w:eastAsia="宋体" w:hAnsi="Arial" w:cs="Arial"/>
          <w:lang w:eastAsia="zh-CN"/>
        </w:rPr>
        <w:t>产品的未满足需求</w:t>
      </w:r>
      <w:bookmarkEnd w:id="38"/>
    </w:p>
    <w:p w:rsidR="00916CD1" w:rsidRPr="00B66BE3" w:rsidRDefault="00916CD1" w:rsidP="00D13C63">
      <w:pPr>
        <w:snapToGrid w:val="0"/>
        <w:spacing w:line="300" w:lineRule="auto"/>
        <w:jc w:val="both"/>
        <w:rPr>
          <w:rFonts w:ascii="Arial" w:eastAsia="宋体" w:hAnsi="Arial" w:cs="Arial"/>
          <w:b/>
          <w:bCs/>
          <w:sz w:val="24"/>
          <w:szCs w:val="24"/>
          <w:lang w:eastAsia="zh-CN"/>
        </w:rPr>
      </w:pPr>
    </w:p>
    <w:p w:rsidR="00916CD1" w:rsidRPr="00B66BE3" w:rsidRDefault="00266200" w:rsidP="00D13C63">
      <w:pPr>
        <w:pStyle w:val="2"/>
        <w:snapToGrid w:val="0"/>
        <w:spacing w:line="300" w:lineRule="auto"/>
        <w:ind w:left="0"/>
        <w:jc w:val="both"/>
        <w:rPr>
          <w:rFonts w:ascii="Arial" w:eastAsia="宋体" w:hAnsi="Arial" w:cs="Arial"/>
          <w:lang w:eastAsia="zh-CN"/>
        </w:rPr>
      </w:pPr>
      <w:bookmarkStart w:id="39" w:name="_Toc479606507"/>
      <w:r w:rsidRPr="00B66BE3">
        <w:rPr>
          <w:rFonts w:ascii="Arial" w:eastAsia="宋体" w:hAnsi="Arial" w:cs="Arial"/>
          <w:lang w:eastAsia="zh-CN"/>
        </w:rPr>
        <w:t>[</w:t>
      </w:r>
      <w:r w:rsidR="005554B3" w:rsidRPr="00B66BE3">
        <w:rPr>
          <w:rFonts w:ascii="Arial" w:eastAsia="宋体" w:hAnsi="Arial" w:cs="Arial"/>
          <w:lang w:eastAsia="zh-CN"/>
        </w:rPr>
        <w:t>在此声明紧急情况期间，已有几个</w:t>
      </w:r>
      <w:r w:rsidR="005554B3" w:rsidRPr="00B66BE3">
        <w:rPr>
          <w:rFonts w:ascii="Arial" w:eastAsia="宋体" w:hAnsi="Arial" w:cs="Arial"/>
          <w:lang w:eastAsia="zh-CN"/>
        </w:rPr>
        <w:t>2009 H1N1</w:t>
      </w:r>
      <w:r w:rsidR="005554B3" w:rsidRPr="00B66BE3">
        <w:rPr>
          <w:rFonts w:ascii="Arial" w:eastAsia="宋体" w:hAnsi="Arial" w:cs="Arial"/>
          <w:lang w:eastAsia="zh-CN"/>
        </w:rPr>
        <w:t>试验已经获得根据</w:t>
      </w:r>
      <w:r w:rsidR="005554B3" w:rsidRPr="00B66BE3">
        <w:rPr>
          <w:rFonts w:ascii="Arial" w:eastAsia="宋体" w:hAnsi="Arial" w:cs="Arial"/>
          <w:lang w:eastAsia="zh-CN"/>
        </w:rPr>
        <w:t>EUA</w:t>
      </w:r>
      <w:r w:rsidR="005554B3" w:rsidRPr="00B66BE3">
        <w:rPr>
          <w:rFonts w:ascii="Arial" w:eastAsia="宋体" w:hAnsi="Arial" w:cs="Arial"/>
          <w:lang w:eastAsia="zh-CN"/>
        </w:rPr>
        <w:t>批准的销售授权。</w:t>
      </w:r>
      <w:r w:rsidR="003359FF" w:rsidRPr="00B66BE3">
        <w:rPr>
          <w:rFonts w:ascii="Arial" w:eastAsia="宋体" w:hAnsi="Arial" w:cs="Arial"/>
          <w:lang w:eastAsia="zh-CN"/>
        </w:rPr>
        <w:t>贵公司</w:t>
      </w:r>
      <w:r w:rsidR="005554B3" w:rsidRPr="00B66BE3">
        <w:rPr>
          <w:rFonts w:ascii="Arial" w:eastAsia="宋体" w:hAnsi="Arial" w:cs="Arial"/>
          <w:lang w:eastAsia="zh-CN"/>
        </w:rPr>
        <w:t>应该在</w:t>
      </w:r>
      <w:r w:rsidR="003359FF" w:rsidRPr="00B66BE3">
        <w:rPr>
          <w:rFonts w:ascii="Arial" w:eastAsia="宋体" w:hAnsi="Arial" w:cs="Arial"/>
          <w:lang w:eastAsia="zh-CN"/>
        </w:rPr>
        <w:t>贵公司</w:t>
      </w:r>
      <w:r w:rsidR="005554B3" w:rsidRPr="00B66BE3">
        <w:rPr>
          <w:rFonts w:ascii="Arial" w:eastAsia="宋体" w:hAnsi="Arial" w:cs="Arial"/>
          <w:lang w:eastAsia="zh-CN"/>
        </w:rPr>
        <w:t>的讨论中提供当前已批准</w:t>
      </w:r>
      <w:r w:rsidR="005554B3" w:rsidRPr="00B66BE3">
        <w:rPr>
          <w:rFonts w:ascii="Arial" w:eastAsia="宋体" w:hAnsi="Arial" w:cs="Arial"/>
          <w:lang w:eastAsia="zh-CN"/>
        </w:rPr>
        <w:t>/</w:t>
      </w:r>
      <w:r w:rsidR="005554B3" w:rsidRPr="00B66BE3">
        <w:rPr>
          <w:rFonts w:ascii="Arial" w:eastAsia="宋体" w:hAnsi="Arial" w:cs="Arial"/>
          <w:lang w:eastAsia="zh-CN"/>
        </w:rPr>
        <w:t>已许可</w:t>
      </w:r>
      <w:r w:rsidR="005554B3" w:rsidRPr="00B66BE3">
        <w:rPr>
          <w:rFonts w:ascii="Arial" w:eastAsia="宋体" w:hAnsi="Arial" w:cs="Arial"/>
          <w:lang w:eastAsia="zh-CN"/>
        </w:rPr>
        <w:t>/</w:t>
      </w:r>
      <w:r w:rsidR="005554B3" w:rsidRPr="00B66BE3">
        <w:rPr>
          <w:rFonts w:ascii="Arial" w:eastAsia="宋体" w:hAnsi="Arial" w:cs="Arial"/>
          <w:lang w:eastAsia="zh-CN"/>
        </w:rPr>
        <w:t>可用的试验（提交时的那段时间）的列表</w:t>
      </w:r>
      <w:r w:rsidR="00B67380" w:rsidRPr="00B66BE3">
        <w:rPr>
          <w:rFonts w:ascii="Arial" w:eastAsia="宋体" w:hAnsi="Arial" w:cs="Arial"/>
          <w:lang w:eastAsia="zh-CN"/>
        </w:rPr>
        <w:t>。</w:t>
      </w:r>
      <w:r w:rsidR="005554B3" w:rsidRPr="00B66BE3">
        <w:rPr>
          <w:rFonts w:ascii="Arial" w:eastAsia="宋体" w:hAnsi="Arial" w:cs="Arial"/>
          <w:lang w:eastAsia="zh-CN"/>
        </w:rPr>
        <w:t>有关当前</w:t>
      </w:r>
      <w:r w:rsidR="005554B3" w:rsidRPr="00B66BE3">
        <w:rPr>
          <w:rFonts w:ascii="Arial" w:eastAsia="宋体" w:hAnsi="Arial" w:cs="Arial"/>
          <w:lang w:eastAsia="zh-CN"/>
        </w:rPr>
        <w:t>“</w:t>
      </w:r>
      <w:r w:rsidR="005554B3" w:rsidRPr="00B66BE3">
        <w:rPr>
          <w:rFonts w:ascii="Arial" w:eastAsia="宋体" w:hAnsi="Arial" w:cs="Arial"/>
          <w:lang w:eastAsia="zh-CN"/>
        </w:rPr>
        <w:t>可用</w:t>
      </w:r>
      <w:r w:rsidR="005554B3" w:rsidRPr="00B66BE3">
        <w:rPr>
          <w:rFonts w:ascii="Arial" w:eastAsia="宋体" w:hAnsi="Arial" w:cs="Arial"/>
          <w:lang w:eastAsia="zh-CN"/>
        </w:rPr>
        <w:t>”</w:t>
      </w:r>
      <w:r w:rsidR="005554B3" w:rsidRPr="00B66BE3">
        <w:rPr>
          <w:rFonts w:ascii="Arial" w:eastAsia="宋体" w:hAnsi="Arial" w:cs="Arial"/>
          <w:lang w:eastAsia="zh-CN"/>
        </w:rPr>
        <w:t>试验的列表，请参见</w:t>
      </w:r>
      <w:r w:rsidR="005554B3" w:rsidRPr="008304CB">
        <w:rPr>
          <w:rFonts w:ascii="Arial" w:eastAsia="宋体" w:hAnsi="Arial" w:cs="Arial"/>
          <w:b w:val="0"/>
          <w:color w:val="0000FF"/>
          <w:u w:val="single"/>
          <w:lang w:eastAsia="zh-CN"/>
        </w:rPr>
        <w:t>http</w:t>
      </w:r>
      <w:r w:rsidR="005E0E31" w:rsidRPr="008304CB">
        <w:rPr>
          <w:rFonts w:ascii="Arial" w:eastAsia="宋体" w:hAnsi="Arial" w:cs="Arial"/>
          <w:b w:val="0"/>
          <w:color w:val="0000FF"/>
          <w:u w:val="single"/>
          <w:lang w:eastAsia="zh-CN"/>
        </w:rPr>
        <w:t>：</w:t>
      </w:r>
      <w:r w:rsidR="005554B3" w:rsidRPr="008304CB">
        <w:rPr>
          <w:rFonts w:ascii="Arial" w:eastAsia="宋体" w:hAnsi="Arial" w:cs="Arial"/>
          <w:b w:val="0"/>
          <w:color w:val="0000FF"/>
          <w:u w:val="single"/>
          <w:lang w:eastAsia="zh-CN"/>
        </w:rPr>
        <w:t>//www.</w:t>
      </w:r>
      <w:r w:rsidR="0097630E" w:rsidRPr="008304CB">
        <w:rPr>
          <w:rFonts w:ascii="Arial" w:eastAsia="宋体" w:hAnsi="Arial" w:cs="Arial"/>
          <w:b w:val="0"/>
          <w:color w:val="0000FF"/>
          <w:u w:val="single"/>
          <w:lang w:eastAsia="zh-CN"/>
        </w:rPr>
        <w:t>fda</w:t>
      </w:r>
      <w:r w:rsidR="005554B3" w:rsidRPr="008304CB">
        <w:rPr>
          <w:rFonts w:ascii="Arial" w:eastAsia="宋体" w:hAnsi="Arial" w:cs="Arial"/>
          <w:b w:val="0"/>
          <w:color w:val="0000FF"/>
          <w:u w:val="single"/>
          <w:lang w:eastAsia="zh-CN"/>
        </w:rPr>
        <w:t>.gov/MedicalDevices/Safety/EmergencySituations/ucm161496.htm</w:t>
      </w:r>
      <w:r w:rsidR="005554B3" w:rsidRPr="00B66BE3">
        <w:rPr>
          <w:rFonts w:ascii="Arial" w:eastAsia="宋体" w:hAnsi="Arial" w:cs="Arial"/>
          <w:lang w:eastAsia="zh-CN"/>
        </w:rPr>
        <w:t>。</w:t>
      </w:r>
      <w:r w:rsidRPr="00B66BE3">
        <w:rPr>
          <w:rFonts w:ascii="Arial" w:eastAsia="宋体" w:hAnsi="Arial" w:cs="Arial"/>
          <w:lang w:eastAsia="zh-CN"/>
        </w:rPr>
        <w:t>]</w:t>
      </w:r>
      <w:bookmarkEnd w:id="39"/>
    </w:p>
    <w:p w:rsidR="00916CD1" w:rsidRPr="00B66BE3" w:rsidRDefault="00916CD1" w:rsidP="00D13C63">
      <w:pPr>
        <w:snapToGrid w:val="0"/>
        <w:spacing w:before="9" w:line="300" w:lineRule="auto"/>
        <w:jc w:val="both"/>
        <w:rPr>
          <w:rFonts w:ascii="Arial" w:eastAsia="宋体" w:hAnsi="Arial" w:cs="Arial"/>
          <w:b/>
          <w:bCs/>
          <w:sz w:val="23"/>
          <w:szCs w:val="23"/>
          <w:lang w:eastAsia="zh-CN"/>
        </w:rPr>
      </w:pPr>
    </w:p>
    <w:p w:rsidR="00916CD1" w:rsidRPr="00B66BE3" w:rsidRDefault="00266200" w:rsidP="00D13C63">
      <w:pPr>
        <w:pStyle w:val="2"/>
        <w:snapToGrid w:val="0"/>
        <w:spacing w:line="300" w:lineRule="auto"/>
        <w:ind w:left="0"/>
        <w:jc w:val="both"/>
        <w:rPr>
          <w:rFonts w:ascii="Arial" w:eastAsia="宋体" w:hAnsi="Arial" w:cs="Arial"/>
          <w:b w:val="0"/>
          <w:bCs w:val="0"/>
          <w:lang w:eastAsia="zh-CN"/>
        </w:rPr>
      </w:pPr>
      <w:bookmarkStart w:id="40" w:name="_Toc479606508"/>
      <w:r w:rsidRPr="00B66BE3">
        <w:rPr>
          <w:rFonts w:ascii="Arial" w:eastAsia="宋体" w:hAnsi="Arial" w:cs="Arial"/>
          <w:b w:val="0"/>
          <w:lang w:eastAsia="zh-CN"/>
        </w:rPr>
        <w:t>[</w:t>
      </w:r>
      <w:r w:rsidR="0097630E" w:rsidRPr="00B66BE3">
        <w:rPr>
          <w:rFonts w:ascii="Arial" w:eastAsia="宋体" w:hAnsi="Arial" w:cs="Arial"/>
          <w:b w:val="0"/>
          <w:lang w:eastAsia="zh-CN"/>
        </w:rPr>
        <w:t>说明贵公司试验的未满足需求</w:t>
      </w:r>
      <w:r w:rsidRPr="00B66BE3">
        <w:rPr>
          <w:rFonts w:ascii="Arial" w:eastAsia="宋体" w:hAnsi="Arial" w:cs="Arial"/>
          <w:b w:val="0"/>
          <w:lang w:eastAsia="zh-CN"/>
        </w:rPr>
        <w:t>]</w:t>
      </w:r>
      <w:bookmarkEnd w:id="40"/>
    </w:p>
    <w:p w:rsidR="00916CD1" w:rsidRPr="00B66BE3" w:rsidRDefault="00916CD1" w:rsidP="00D13C63">
      <w:pPr>
        <w:snapToGrid w:val="0"/>
        <w:spacing w:line="300" w:lineRule="auto"/>
        <w:jc w:val="both"/>
        <w:rPr>
          <w:rFonts w:ascii="Arial" w:eastAsia="宋体" w:hAnsi="Arial" w:cs="Arial"/>
          <w:sz w:val="24"/>
          <w:szCs w:val="24"/>
          <w:lang w:eastAsia="zh-CN"/>
        </w:rPr>
      </w:pPr>
    </w:p>
    <w:p w:rsidR="00916CD1" w:rsidRPr="00B66BE3" w:rsidRDefault="00266200" w:rsidP="00D13C63">
      <w:pPr>
        <w:snapToGrid w:val="0"/>
        <w:spacing w:line="300" w:lineRule="auto"/>
        <w:jc w:val="both"/>
        <w:rPr>
          <w:rFonts w:ascii="Arial" w:eastAsia="宋体" w:hAnsi="Arial" w:cs="Arial"/>
          <w:sz w:val="24"/>
          <w:lang w:eastAsia="zh-CN"/>
        </w:rPr>
      </w:pPr>
      <w:r w:rsidRPr="00B66BE3">
        <w:rPr>
          <w:rFonts w:ascii="Arial" w:eastAsia="宋体" w:hAnsi="Arial" w:cs="Arial"/>
          <w:sz w:val="24"/>
          <w:lang w:eastAsia="zh-CN"/>
        </w:rPr>
        <w:t>[</w:t>
      </w:r>
      <w:r w:rsidR="005554B3" w:rsidRPr="00B66BE3">
        <w:rPr>
          <w:rFonts w:ascii="Arial" w:eastAsia="宋体" w:hAnsi="Arial" w:cs="Arial"/>
          <w:sz w:val="24"/>
          <w:lang w:eastAsia="zh-CN"/>
        </w:rPr>
        <w:t>示例文本：由于</w:t>
      </w:r>
      <w:r w:rsidR="005554B3" w:rsidRPr="00B66BE3">
        <w:rPr>
          <w:rFonts w:ascii="Arial" w:eastAsia="宋体" w:hAnsi="Arial" w:cs="Arial"/>
          <w:sz w:val="24"/>
          <w:lang w:eastAsia="zh-CN"/>
        </w:rPr>
        <w:t>2009 H1N1</w:t>
      </w:r>
      <w:r w:rsidR="005554B3" w:rsidRPr="00B66BE3">
        <w:rPr>
          <w:rFonts w:ascii="Arial" w:eastAsia="宋体" w:hAnsi="Arial" w:cs="Arial"/>
          <w:sz w:val="24"/>
          <w:lang w:eastAsia="zh-CN"/>
        </w:rPr>
        <w:t>流感病毒爆发，卫生</w:t>
      </w:r>
      <w:r w:rsidR="00B67380" w:rsidRPr="00B66BE3">
        <w:rPr>
          <w:rFonts w:ascii="Arial" w:eastAsia="宋体" w:hAnsi="Arial" w:cs="Arial"/>
          <w:sz w:val="24"/>
          <w:lang w:eastAsia="zh-CN"/>
        </w:rPr>
        <w:t>及</w:t>
      </w:r>
      <w:r w:rsidR="0097630E" w:rsidRPr="00B66BE3">
        <w:rPr>
          <w:rFonts w:ascii="Arial" w:eastAsia="宋体" w:hAnsi="Arial" w:cs="Arial"/>
          <w:sz w:val="24"/>
          <w:lang w:eastAsia="zh-CN"/>
        </w:rPr>
        <w:t>公众服务</w:t>
      </w:r>
      <w:r w:rsidR="005554B3" w:rsidRPr="00B66BE3">
        <w:rPr>
          <w:rFonts w:ascii="Arial" w:eastAsia="宋体" w:hAnsi="Arial" w:cs="Arial"/>
          <w:sz w:val="24"/>
          <w:lang w:eastAsia="zh-CN"/>
        </w:rPr>
        <w:t>部宣布出现</w:t>
      </w:r>
      <w:r w:rsidR="00ED4A95" w:rsidRPr="00B66BE3">
        <w:rPr>
          <w:rFonts w:ascii="Arial" w:eastAsia="宋体" w:hAnsi="Arial" w:cs="Arial"/>
          <w:sz w:val="24"/>
          <w:lang w:eastAsia="zh-CN"/>
        </w:rPr>
        <w:t>公共健康</w:t>
      </w:r>
      <w:r w:rsidR="005554B3" w:rsidRPr="00B66BE3">
        <w:rPr>
          <w:rFonts w:ascii="Arial" w:eastAsia="宋体" w:hAnsi="Arial" w:cs="Arial"/>
          <w:sz w:val="24"/>
          <w:lang w:eastAsia="zh-CN"/>
        </w:rPr>
        <w:t>紧急情况。</w:t>
      </w:r>
    </w:p>
    <w:p w:rsidR="000F1644" w:rsidRDefault="000F1644">
      <w:pPr>
        <w:widowControl/>
        <w:rPr>
          <w:rFonts w:ascii="Arial" w:eastAsia="宋体" w:hAnsi="Arial" w:cs="Arial"/>
          <w:sz w:val="24"/>
          <w:lang w:eastAsia="zh-CN"/>
        </w:rPr>
      </w:pPr>
      <w:r>
        <w:rPr>
          <w:rFonts w:ascii="Arial" w:eastAsia="宋体" w:hAnsi="Arial" w:cs="Arial"/>
          <w:sz w:val="24"/>
          <w:lang w:eastAsia="zh-CN"/>
        </w:rPr>
        <w:br w:type="page"/>
      </w:r>
    </w:p>
    <w:p w:rsidR="00916CD1" w:rsidRPr="00B66BE3" w:rsidRDefault="005554B3" w:rsidP="00D13C63">
      <w:pPr>
        <w:snapToGrid w:val="0"/>
        <w:spacing w:line="300" w:lineRule="auto"/>
        <w:jc w:val="both"/>
        <w:rPr>
          <w:rFonts w:ascii="Arial" w:eastAsia="宋体" w:hAnsi="Arial" w:cs="Arial"/>
          <w:i/>
          <w:sz w:val="18"/>
          <w:szCs w:val="18"/>
          <w:lang w:eastAsia="zh-CN"/>
        </w:rPr>
      </w:pPr>
      <w:r w:rsidRPr="00B66BE3">
        <w:rPr>
          <w:rFonts w:ascii="Arial" w:eastAsia="宋体" w:hAnsi="Arial" w:cs="Arial"/>
          <w:sz w:val="24"/>
          <w:lang w:eastAsia="zh-CN"/>
        </w:rPr>
        <w:lastRenderedPageBreak/>
        <w:t>此外，世界卫生组织（</w:t>
      </w:r>
      <w:r w:rsidRPr="00B66BE3">
        <w:rPr>
          <w:rFonts w:ascii="Arial" w:eastAsia="宋体" w:hAnsi="Arial" w:cs="Arial"/>
          <w:sz w:val="24"/>
          <w:lang w:eastAsia="zh-CN"/>
        </w:rPr>
        <w:t>WHO</w:t>
      </w:r>
      <w:r w:rsidRPr="00B66BE3">
        <w:rPr>
          <w:rFonts w:ascii="Arial" w:eastAsia="宋体" w:hAnsi="Arial" w:cs="Arial"/>
          <w:sz w:val="24"/>
          <w:lang w:eastAsia="zh-CN"/>
        </w:rPr>
        <w:t>）于</w:t>
      </w:r>
      <w:r w:rsidRPr="00B66BE3">
        <w:rPr>
          <w:rFonts w:ascii="Arial" w:eastAsia="宋体" w:hAnsi="Arial" w:cs="Arial"/>
          <w:sz w:val="24"/>
          <w:lang w:eastAsia="zh-CN"/>
        </w:rPr>
        <w:t>2009</w:t>
      </w:r>
      <w:r w:rsidRPr="00B66BE3">
        <w:rPr>
          <w:rFonts w:ascii="Arial" w:eastAsia="宋体" w:hAnsi="Arial" w:cs="Arial"/>
          <w:sz w:val="24"/>
          <w:lang w:eastAsia="zh-CN"/>
        </w:rPr>
        <w:t>年</w:t>
      </w:r>
      <w:r w:rsidRPr="00B66BE3">
        <w:rPr>
          <w:rFonts w:ascii="Arial" w:eastAsia="宋体" w:hAnsi="Arial" w:cs="Arial"/>
          <w:sz w:val="24"/>
          <w:lang w:eastAsia="zh-CN"/>
        </w:rPr>
        <w:t>6</w:t>
      </w:r>
      <w:r w:rsidRPr="00B66BE3">
        <w:rPr>
          <w:rFonts w:ascii="Arial" w:eastAsia="宋体" w:hAnsi="Arial" w:cs="Arial"/>
          <w:sz w:val="24"/>
          <w:lang w:eastAsia="zh-CN"/>
        </w:rPr>
        <w:t>月</w:t>
      </w:r>
      <w:r w:rsidRPr="00B66BE3">
        <w:rPr>
          <w:rFonts w:ascii="Arial" w:eastAsia="宋体" w:hAnsi="Arial" w:cs="Arial"/>
          <w:sz w:val="24"/>
          <w:lang w:eastAsia="zh-CN"/>
        </w:rPr>
        <w:t>11</w:t>
      </w:r>
      <w:r w:rsidRPr="00B66BE3">
        <w:rPr>
          <w:rFonts w:ascii="Arial" w:eastAsia="宋体" w:hAnsi="Arial" w:cs="Arial"/>
          <w:sz w:val="24"/>
          <w:lang w:eastAsia="zh-CN"/>
        </w:rPr>
        <w:t>日将</w:t>
      </w:r>
      <w:r w:rsidRPr="00B66BE3">
        <w:rPr>
          <w:rFonts w:ascii="Arial" w:eastAsia="宋体" w:hAnsi="Arial" w:cs="Arial"/>
          <w:sz w:val="24"/>
          <w:lang w:eastAsia="zh-CN"/>
        </w:rPr>
        <w:t> </w:t>
      </w:r>
      <w:r w:rsidRPr="00B66BE3">
        <w:rPr>
          <w:rFonts w:ascii="Arial" w:eastAsia="宋体" w:hAnsi="Arial" w:cs="Arial"/>
          <w:sz w:val="24"/>
          <w:lang w:eastAsia="zh-CN"/>
        </w:rPr>
        <w:t>流行病警戒级别提高到第</w:t>
      </w:r>
      <w:r w:rsidRPr="00B66BE3">
        <w:rPr>
          <w:rFonts w:ascii="Arial" w:eastAsia="宋体" w:hAnsi="Arial" w:cs="Arial"/>
          <w:sz w:val="24"/>
          <w:lang w:eastAsia="zh-CN"/>
        </w:rPr>
        <w:t>6</w:t>
      </w:r>
      <w:r w:rsidRPr="00B66BE3">
        <w:rPr>
          <w:rFonts w:ascii="Arial" w:eastAsia="宋体" w:hAnsi="Arial" w:cs="Arial"/>
          <w:sz w:val="24"/>
          <w:lang w:eastAsia="zh-CN"/>
        </w:rPr>
        <w:t>阶段。</w:t>
      </w:r>
      <w:r w:rsidR="00266200" w:rsidRPr="00B66BE3">
        <w:rPr>
          <w:rFonts w:ascii="Arial" w:eastAsia="宋体" w:hAnsi="Arial" w:cs="Arial"/>
          <w:sz w:val="24"/>
          <w:lang w:eastAsia="zh-CN"/>
        </w:rPr>
        <w:t>[</w:t>
      </w:r>
      <w:r w:rsidRPr="00B66BE3">
        <w:rPr>
          <w:rFonts w:ascii="Arial" w:eastAsia="宋体" w:hAnsi="Arial" w:cs="Arial"/>
          <w:sz w:val="24"/>
          <w:lang w:eastAsia="zh-CN"/>
        </w:rPr>
        <w:t>简要说明在已经给其他试验签发了</w:t>
      </w:r>
      <w:r w:rsidRPr="00B66BE3">
        <w:rPr>
          <w:rFonts w:ascii="Arial" w:eastAsia="宋体" w:hAnsi="Arial" w:cs="Arial"/>
          <w:sz w:val="24"/>
          <w:lang w:eastAsia="zh-CN"/>
        </w:rPr>
        <w:t>EUA</w:t>
      </w:r>
      <w:r w:rsidRPr="00B66BE3">
        <w:rPr>
          <w:rFonts w:ascii="Arial" w:eastAsia="宋体" w:hAnsi="Arial" w:cs="Arial"/>
          <w:sz w:val="24"/>
          <w:lang w:eastAsia="zh-CN"/>
        </w:rPr>
        <w:t>授权的情况下，为什么需要进行此项试验。</w:t>
      </w:r>
      <w:r w:rsidR="00266200" w:rsidRPr="00B66BE3">
        <w:rPr>
          <w:rFonts w:ascii="Arial" w:eastAsia="宋体" w:hAnsi="Arial" w:cs="Arial"/>
          <w:sz w:val="24"/>
          <w:lang w:eastAsia="zh-CN"/>
        </w:rPr>
        <w:t>]</w:t>
      </w:r>
    </w:p>
    <w:p w:rsidR="00916CD1" w:rsidRPr="00B66BE3" w:rsidRDefault="00916CD1" w:rsidP="00D13C63">
      <w:pPr>
        <w:snapToGrid w:val="0"/>
        <w:spacing w:line="300" w:lineRule="auto"/>
        <w:jc w:val="both"/>
        <w:rPr>
          <w:rFonts w:ascii="Arial" w:eastAsia="宋体" w:hAnsi="Arial" w:cs="Arial"/>
          <w:sz w:val="24"/>
          <w:szCs w:val="24"/>
          <w:lang w:eastAsia="zh-CN"/>
        </w:rPr>
      </w:pPr>
    </w:p>
    <w:p w:rsidR="00916CD1" w:rsidRPr="00B66BE3" w:rsidRDefault="005554B3" w:rsidP="00D13C63">
      <w:pPr>
        <w:snapToGrid w:val="0"/>
        <w:spacing w:line="300" w:lineRule="auto"/>
        <w:jc w:val="both"/>
        <w:rPr>
          <w:rFonts w:ascii="Arial" w:eastAsia="宋体" w:hAnsi="Arial" w:cs="Arial"/>
          <w:sz w:val="24"/>
          <w:szCs w:val="24"/>
          <w:lang w:eastAsia="zh-CN"/>
        </w:rPr>
      </w:pPr>
      <w:r w:rsidRPr="00B66BE3">
        <w:rPr>
          <w:rFonts w:ascii="Arial" w:eastAsia="宋体" w:hAnsi="Arial" w:cs="Arial"/>
          <w:sz w:val="24"/>
          <w:lang w:eastAsia="zh-CN"/>
        </w:rPr>
        <w:t>示例说明：此</w:t>
      </w:r>
      <w:r w:rsidRPr="00B66BE3">
        <w:rPr>
          <w:rFonts w:ascii="Arial" w:eastAsia="宋体" w:hAnsi="Arial" w:cs="Arial"/>
          <w:sz w:val="24"/>
          <w:lang w:eastAsia="zh-CN"/>
        </w:rPr>
        <w:t>EUA</w:t>
      </w:r>
      <w:r w:rsidRPr="00B66BE3">
        <w:rPr>
          <w:rFonts w:ascii="Arial" w:eastAsia="宋体" w:hAnsi="Arial" w:cs="Arial"/>
          <w:sz w:val="24"/>
          <w:lang w:eastAsia="zh-CN"/>
        </w:rPr>
        <w:t>旨在利用</w:t>
      </w:r>
      <w:r w:rsidR="00266200" w:rsidRPr="00B66BE3">
        <w:rPr>
          <w:rFonts w:ascii="Arial" w:eastAsia="宋体" w:hAnsi="Arial" w:cs="Arial"/>
          <w:sz w:val="24"/>
          <w:lang w:eastAsia="zh-CN"/>
        </w:rPr>
        <w:t>[</w:t>
      </w:r>
      <w:r w:rsidRPr="00B66BE3">
        <w:rPr>
          <w:rFonts w:ascii="Arial" w:eastAsia="宋体" w:hAnsi="Arial" w:cs="Arial"/>
          <w:sz w:val="24"/>
          <w:lang w:eastAsia="zh-CN"/>
        </w:rPr>
        <w:t>试验名称</w:t>
      </w:r>
      <w:r w:rsidR="00266200" w:rsidRPr="00B66BE3">
        <w:rPr>
          <w:rFonts w:ascii="Arial" w:eastAsia="宋体" w:hAnsi="Arial" w:cs="Arial"/>
          <w:sz w:val="24"/>
          <w:lang w:eastAsia="zh-CN"/>
        </w:rPr>
        <w:t>]</w:t>
      </w:r>
      <w:r w:rsidRPr="00B66BE3">
        <w:rPr>
          <w:rFonts w:ascii="Arial" w:eastAsia="宋体" w:hAnsi="Arial" w:cs="Arial"/>
          <w:sz w:val="24"/>
          <w:lang w:eastAsia="zh-CN"/>
        </w:rPr>
        <w:t>在出现</w:t>
      </w:r>
      <w:r w:rsidR="00ED4A95" w:rsidRPr="00B66BE3">
        <w:rPr>
          <w:rFonts w:ascii="Arial" w:eastAsia="宋体" w:hAnsi="Arial" w:cs="Arial"/>
          <w:sz w:val="24"/>
          <w:lang w:eastAsia="zh-CN"/>
        </w:rPr>
        <w:t>公共健康</w:t>
      </w:r>
      <w:r w:rsidRPr="00B66BE3">
        <w:rPr>
          <w:rFonts w:ascii="Arial" w:eastAsia="宋体" w:hAnsi="Arial" w:cs="Arial"/>
          <w:sz w:val="24"/>
          <w:lang w:eastAsia="zh-CN"/>
        </w:rPr>
        <w:t>紧急情况的条件下拓展试验性能</w:t>
      </w:r>
      <w:r w:rsidR="00B67380" w:rsidRPr="00B66BE3">
        <w:rPr>
          <w:rFonts w:ascii="Arial" w:eastAsia="宋体" w:hAnsi="Arial" w:cs="Arial"/>
          <w:sz w:val="24"/>
          <w:lang w:eastAsia="zh-CN"/>
        </w:rPr>
        <w:t>。</w:t>
      </w:r>
      <w:r w:rsidRPr="00B66BE3">
        <w:rPr>
          <w:rFonts w:ascii="Arial" w:eastAsia="宋体" w:hAnsi="Arial" w:cs="Arial"/>
          <w:sz w:val="24"/>
          <w:lang w:eastAsia="zh-CN"/>
        </w:rPr>
        <w:t>如果得到授权，其可提供一种替代诊断工具，以供</w:t>
      </w:r>
      <w:r w:rsidR="00266200" w:rsidRPr="00B66BE3">
        <w:rPr>
          <w:rFonts w:ascii="Arial" w:eastAsia="宋体" w:hAnsi="Arial" w:cs="Arial"/>
          <w:sz w:val="24"/>
          <w:lang w:eastAsia="zh-CN"/>
        </w:rPr>
        <w:t>[</w:t>
      </w:r>
      <w:r w:rsidRPr="00B66BE3">
        <w:rPr>
          <w:rFonts w:ascii="Arial" w:eastAsia="宋体" w:hAnsi="Arial" w:cs="Arial"/>
          <w:sz w:val="24"/>
          <w:lang w:eastAsia="zh-CN"/>
        </w:rPr>
        <w:t>指定最终用户</w:t>
      </w:r>
      <w:r w:rsidR="00266200" w:rsidRPr="00B66BE3">
        <w:rPr>
          <w:rFonts w:ascii="Arial" w:eastAsia="宋体" w:hAnsi="Arial" w:cs="Arial"/>
          <w:sz w:val="24"/>
          <w:lang w:eastAsia="zh-CN"/>
        </w:rPr>
        <w:t>]</w:t>
      </w:r>
      <w:r w:rsidRPr="00B66BE3">
        <w:rPr>
          <w:rFonts w:ascii="Arial" w:eastAsia="宋体" w:hAnsi="Arial" w:cs="Arial"/>
          <w:sz w:val="24"/>
          <w:lang w:eastAsia="zh-CN"/>
        </w:rPr>
        <w:t>检测</w:t>
      </w:r>
      <w:r w:rsidRPr="00B66BE3">
        <w:rPr>
          <w:rFonts w:ascii="Arial" w:eastAsia="宋体" w:hAnsi="Arial" w:cs="Arial"/>
          <w:sz w:val="24"/>
          <w:lang w:eastAsia="zh-CN"/>
        </w:rPr>
        <w:t>2009 H1N1</w:t>
      </w:r>
      <w:r w:rsidRPr="00B66BE3">
        <w:rPr>
          <w:rFonts w:ascii="Arial" w:eastAsia="宋体" w:hAnsi="Arial" w:cs="Arial"/>
          <w:sz w:val="24"/>
          <w:lang w:eastAsia="zh-CN"/>
        </w:rPr>
        <w:t>流感病毒，从而有助于满足公众对</w:t>
      </w:r>
      <w:r w:rsidR="00ED4A95" w:rsidRPr="00B66BE3">
        <w:rPr>
          <w:rFonts w:ascii="Arial" w:eastAsia="宋体" w:hAnsi="Arial" w:cs="Arial"/>
          <w:sz w:val="24"/>
          <w:lang w:eastAsia="zh-CN"/>
        </w:rPr>
        <w:t>公共健康</w:t>
      </w:r>
      <w:r w:rsidRPr="00B66BE3">
        <w:rPr>
          <w:rFonts w:ascii="Arial" w:eastAsia="宋体" w:hAnsi="Arial" w:cs="Arial"/>
          <w:sz w:val="24"/>
          <w:lang w:eastAsia="zh-CN"/>
        </w:rPr>
        <w:t>实验室合其他诊断中心目前进行的流感试验的需求并减轻其负担</w:t>
      </w:r>
      <w:r w:rsidRPr="00B66BE3">
        <w:rPr>
          <w:rFonts w:ascii="Arial" w:eastAsia="宋体" w:hAnsi="Arial" w:cs="Arial"/>
          <w:sz w:val="24"/>
          <w:lang w:eastAsia="zh-CN"/>
        </w:rPr>
        <w:t xml:space="preserve"> </w:t>
      </w:r>
      <w:r w:rsidRPr="00B66BE3">
        <w:rPr>
          <w:rFonts w:ascii="Arial" w:eastAsia="宋体" w:hAnsi="Arial" w:cs="Arial"/>
          <w:sz w:val="24"/>
          <w:lang w:eastAsia="zh-CN"/>
        </w:rPr>
        <w:t>。</w:t>
      </w:r>
    </w:p>
    <w:p w:rsidR="00916CD1" w:rsidRPr="00B66BE3" w:rsidRDefault="00916CD1" w:rsidP="00D13C63">
      <w:pPr>
        <w:snapToGrid w:val="0"/>
        <w:spacing w:before="2" w:line="300" w:lineRule="auto"/>
        <w:jc w:val="both"/>
        <w:rPr>
          <w:rFonts w:ascii="Arial" w:eastAsia="宋体" w:hAnsi="Arial" w:cs="Arial"/>
          <w:sz w:val="24"/>
          <w:szCs w:val="24"/>
          <w:lang w:eastAsia="zh-CN"/>
        </w:rPr>
      </w:pPr>
    </w:p>
    <w:p w:rsidR="00916CD1" w:rsidRPr="00B66BE3" w:rsidRDefault="005554B3" w:rsidP="00D13C63">
      <w:pPr>
        <w:pStyle w:val="2"/>
        <w:numPr>
          <w:ilvl w:val="0"/>
          <w:numId w:val="2"/>
        </w:numPr>
        <w:tabs>
          <w:tab w:val="left" w:pos="414"/>
        </w:tabs>
        <w:snapToGrid w:val="0"/>
        <w:spacing w:line="300" w:lineRule="auto"/>
        <w:ind w:left="0" w:hanging="273"/>
        <w:jc w:val="both"/>
        <w:rPr>
          <w:rFonts w:ascii="Arial" w:eastAsia="宋体" w:hAnsi="Arial" w:cs="Arial"/>
          <w:b w:val="0"/>
          <w:bCs w:val="0"/>
        </w:rPr>
      </w:pPr>
      <w:bookmarkStart w:id="41" w:name="_Toc479606509"/>
      <w:proofErr w:type="spellStart"/>
      <w:r w:rsidRPr="00B66BE3">
        <w:rPr>
          <w:rFonts w:ascii="Arial" w:eastAsia="宋体" w:hAnsi="Arial" w:cs="Arial"/>
        </w:rPr>
        <w:t>批准</w:t>
      </w:r>
      <w:proofErr w:type="spellEnd"/>
      <w:r w:rsidRPr="00B66BE3">
        <w:rPr>
          <w:rFonts w:ascii="Arial" w:eastAsia="宋体" w:hAnsi="Arial" w:cs="Arial"/>
        </w:rPr>
        <w:t>/</w:t>
      </w:r>
      <w:r w:rsidRPr="00B66BE3">
        <w:rPr>
          <w:rFonts w:ascii="Arial" w:eastAsia="宋体" w:hAnsi="Arial" w:cs="Arial"/>
          <w:lang w:eastAsia="zh-CN"/>
        </w:rPr>
        <w:t>许可</w:t>
      </w:r>
      <w:proofErr w:type="spellStart"/>
      <w:r w:rsidRPr="00B66BE3">
        <w:rPr>
          <w:rFonts w:ascii="Arial" w:eastAsia="宋体" w:hAnsi="Arial" w:cs="Arial"/>
        </w:rPr>
        <w:t>状态</w:t>
      </w:r>
      <w:proofErr w:type="spellEnd"/>
      <w:r w:rsidR="005E0E31" w:rsidRPr="00B66BE3">
        <w:rPr>
          <w:rFonts w:ascii="Arial" w:eastAsia="宋体" w:hAnsi="Arial" w:cs="Arial"/>
        </w:rPr>
        <w:t>：</w:t>
      </w:r>
      <w:bookmarkEnd w:id="41"/>
    </w:p>
    <w:p w:rsidR="00916CD1" w:rsidRPr="00B66BE3" w:rsidRDefault="00916CD1" w:rsidP="00D13C63">
      <w:pPr>
        <w:snapToGrid w:val="0"/>
        <w:spacing w:before="9" w:line="300" w:lineRule="auto"/>
        <w:jc w:val="both"/>
        <w:rPr>
          <w:rFonts w:ascii="Arial" w:eastAsia="宋体" w:hAnsi="Arial" w:cs="Arial"/>
          <w:b/>
          <w:bCs/>
          <w:sz w:val="23"/>
          <w:szCs w:val="23"/>
        </w:rPr>
      </w:pPr>
    </w:p>
    <w:p w:rsidR="00916CD1" w:rsidRPr="00B66BE3" w:rsidRDefault="00266200" w:rsidP="00D13C63">
      <w:pPr>
        <w:snapToGrid w:val="0"/>
        <w:spacing w:line="300" w:lineRule="auto"/>
        <w:jc w:val="both"/>
        <w:rPr>
          <w:rFonts w:ascii="Arial" w:eastAsia="宋体" w:hAnsi="Arial" w:cs="Arial"/>
          <w:sz w:val="24"/>
          <w:szCs w:val="24"/>
          <w:lang w:eastAsia="zh-CN"/>
        </w:rPr>
      </w:pPr>
      <w:r w:rsidRPr="00B66BE3">
        <w:rPr>
          <w:rFonts w:ascii="Arial" w:eastAsia="宋体" w:hAnsi="Arial" w:cs="Arial"/>
          <w:sz w:val="24"/>
          <w:lang w:eastAsia="zh-CN"/>
        </w:rPr>
        <w:t>[</w:t>
      </w:r>
      <w:r w:rsidR="005554B3" w:rsidRPr="00B66BE3">
        <w:rPr>
          <w:rFonts w:ascii="Arial" w:eastAsia="宋体" w:hAnsi="Arial" w:cs="Arial"/>
          <w:sz w:val="24"/>
          <w:lang w:eastAsia="zh-CN"/>
        </w:rPr>
        <w:t>试验名称</w:t>
      </w:r>
      <w:r w:rsidRPr="00B66BE3">
        <w:rPr>
          <w:rFonts w:ascii="Arial" w:eastAsia="宋体" w:hAnsi="Arial" w:cs="Arial"/>
          <w:sz w:val="24"/>
          <w:lang w:eastAsia="zh-CN"/>
        </w:rPr>
        <w:t>]</w:t>
      </w:r>
      <w:r w:rsidR="005554B3" w:rsidRPr="00B66BE3">
        <w:rPr>
          <w:rFonts w:ascii="Arial" w:eastAsia="宋体" w:hAnsi="Arial" w:cs="Arial"/>
          <w:sz w:val="24"/>
          <w:lang w:eastAsia="zh-CN"/>
        </w:rPr>
        <w:t>已根据</w:t>
      </w:r>
      <w:r w:rsidRPr="00B66BE3">
        <w:rPr>
          <w:rFonts w:ascii="Arial" w:eastAsia="宋体" w:hAnsi="Arial" w:cs="Arial"/>
          <w:sz w:val="24"/>
          <w:lang w:eastAsia="zh-CN"/>
        </w:rPr>
        <w:t>[</w:t>
      </w:r>
      <w:r w:rsidR="005554B3" w:rsidRPr="00B66BE3">
        <w:rPr>
          <w:rFonts w:ascii="Arial" w:eastAsia="宋体" w:hAnsi="Arial" w:cs="Arial"/>
          <w:sz w:val="24"/>
          <w:lang w:eastAsia="zh-CN"/>
        </w:rPr>
        <w:t>认证、许可或认证组织（进行说明）</w:t>
      </w:r>
      <w:r w:rsidRPr="00B66BE3">
        <w:rPr>
          <w:rFonts w:ascii="Arial" w:eastAsia="宋体" w:hAnsi="Arial" w:cs="Arial"/>
          <w:sz w:val="24"/>
          <w:lang w:eastAsia="zh-CN"/>
        </w:rPr>
        <w:t>]</w:t>
      </w:r>
      <w:r w:rsidR="005554B3" w:rsidRPr="00B66BE3">
        <w:rPr>
          <w:rFonts w:ascii="Arial" w:eastAsia="宋体" w:hAnsi="Arial" w:cs="Arial"/>
          <w:sz w:val="24"/>
          <w:lang w:eastAsia="zh-CN"/>
        </w:rPr>
        <w:t>对在</w:t>
      </w:r>
      <w:r w:rsidRPr="00B66BE3">
        <w:rPr>
          <w:rFonts w:ascii="Arial" w:eastAsia="宋体" w:hAnsi="Arial" w:cs="Arial"/>
          <w:sz w:val="24"/>
          <w:lang w:eastAsia="zh-CN"/>
        </w:rPr>
        <w:t>[</w:t>
      </w:r>
      <w:r w:rsidR="005554B3" w:rsidRPr="00B66BE3">
        <w:rPr>
          <w:rFonts w:ascii="Arial" w:eastAsia="宋体" w:hAnsi="Arial" w:cs="Arial"/>
          <w:sz w:val="24"/>
          <w:lang w:eastAsia="zh-CN"/>
        </w:rPr>
        <w:t>CLIA</w:t>
      </w:r>
      <w:r w:rsidR="005554B3" w:rsidRPr="00B66BE3">
        <w:rPr>
          <w:rFonts w:ascii="Arial" w:eastAsia="宋体" w:hAnsi="Arial" w:cs="Arial"/>
          <w:sz w:val="24"/>
          <w:lang w:eastAsia="zh-CN"/>
        </w:rPr>
        <w:t>高复杂性实验室</w:t>
      </w:r>
      <w:r w:rsidR="005554B3" w:rsidRPr="00B66BE3">
        <w:rPr>
          <w:rFonts w:ascii="Arial" w:eastAsia="宋体" w:hAnsi="Arial" w:cs="Arial"/>
          <w:sz w:val="24"/>
          <w:lang w:eastAsia="zh-CN"/>
        </w:rPr>
        <w:t>/</w:t>
      </w:r>
      <w:r w:rsidR="005554B3" w:rsidRPr="00B66BE3">
        <w:rPr>
          <w:rFonts w:ascii="Arial" w:eastAsia="宋体" w:hAnsi="Arial" w:cs="Arial"/>
          <w:sz w:val="24"/>
          <w:lang w:eastAsia="zh-CN"/>
        </w:rPr>
        <w:t>授权实验室</w:t>
      </w:r>
      <w:r w:rsidR="005554B3" w:rsidRPr="00B66BE3">
        <w:rPr>
          <w:rFonts w:ascii="Arial" w:eastAsia="宋体" w:hAnsi="Arial" w:cs="Arial"/>
          <w:sz w:val="24"/>
          <w:lang w:eastAsia="zh-CN"/>
        </w:rPr>
        <w:t>/</w:t>
      </w:r>
      <w:r w:rsidR="005554B3" w:rsidRPr="00B66BE3">
        <w:rPr>
          <w:rFonts w:ascii="Arial" w:eastAsia="宋体" w:hAnsi="Arial" w:cs="Arial"/>
          <w:sz w:val="24"/>
          <w:lang w:eastAsia="zh-CN"/>
        </w:rPr>
        <w:t>合格实验室</w:t>
      </w:r>
      <w:r w:rsidR="005554B3" w:rsidRPr="00B66BE3">
        <w:rPr>
          <w:rFonts w:ascii="Arial" w:eastAsia="宋体" w:hAnsi="Arial" w:cs="Arial"/>
          <w:sz w:val="24"/>
          <w:lang w:eastAsia="zh-CN"/>
        </w:rPr>
        <w:t>/</w:t>
      </w:r>
      <w:r w:rsidR="005554B3" w:rsidRPr="00B66BE3">
        <w:rPr>
          <w:rFonts w:ascii="Arial" w:eastAsia="宋体" w:hAnsi="Arial" w:cs="Arial"/>
          <w:sz w:val="24"/>
          <w:lang w:eastAsia="zh-CN"/>
        </w:rPr>
        <w:t>其他（描述）</w:t>
      </w:r>
      <w:r w:rsidRPr="00B66BE3">
        <w:rPr>
          <w:rFonts w:ascii="Arial" w:eastAsia="宋体" w:hAnsi="Arial" w:cs="Arial"/>
          <w:sz w:val="24"/>
          <w:lang w:eastAsia="zh-CN"/>
        </w:rPr>
        <w:t>]</w:t>
      </w:r>
      <w:r w:rsidR="005554B3" w:rsidRPr="00B66BE3">
        <w:rPr>
          <w:rFonts w:ascii="Arial" w:eastAsia="宋体" w:hAnsi="Arial" w:cs="Arial"/>
          <w:sz w:val="24"/>
          <w:lang w:eastAsia="zh-CN"/>
        </w:rPr>
        <w:t>中使用的要求进行验证</w:t>
      </w:r>
      <w:r w:rsidR="00B67380" w:rsidRPr="00B66BE3">
        <w:rPr>
          <w:rFonts w:ascii="Arial" w:eastAsia="宋体" w:hAnsi="Arial" w:cs="Arial"/>
          <w:sz w:val="24"/>
          <w:lang w:eastAsia="zh-CN"/>
        </w:rPr>
        <w:t>。</w:t>
      </w:r>
      <w:r w:rsidR="005554B3" w:rsidRPr="00B66BE3">
        <w:rPr>
          <w:rFonts w:ascii="Arial" w:eastAsia="宋体" w:hAnsi="Arial" w:cs="Arial"/>
          <w:sz w:val="24"/>
          <w:lang w:eastAsia="zh-CN"/>
        </w:rPr>
        <w:t>该试验未被许可、批准或已获得许可器械临床研究豁免。</w:t>
      </w:r>
    </w:p>
    <w:p w:rsidR="00916CD1" w:rsidRPr="00B66BE3" w:rsidRDefault="00916CD1" w:rsidP="00D13C63">
      <w:pPr>
        <w:snapToGrid w:val="0"/>
        <w:spacing w:before="2" w:line="300" w:lineRule="auto"/>
        <w:jc w:val="both"/>
        <w:rPr>
          <w:rFonts w:ascii="Arial" w:eastAsia="宋体" w:hAnsi="Arial" w:cs="Arial"/>
          <w:sz w:val="24"/>
          <w:szCs w:val="24"/>
          <w:lang w:eastAsia="zh-CN"/>
        </w:rPr>
      </w:pPr>
    </w:p>
    <w:p w:rsidR="00916CD1" w:rsidRPr="00B66BE3" w:rsidRDefault="005554B3" w:rsidP="00D13C63">
      <w:pPr>
        <w:pStyle w:val="2"/>
        <w:numPr>
          <w:ilvl w:val="0"/>
          <w:numId w:val="2"/>
        </w:numPr>
        <w:tabs>
          <w:tab w:val="left" w:pos="380"/>
        </w:tabs>
        <w:snapToGrid w:val="0"/>
        <w:spacing w:line="300" w:lineRule="auto"/>
        <w:ind w:left="0" w:hanging="239"/>
        <w:jc w:val="both"/>
        <w:rPr>
          <w:rFonts w:ascii="Arial" w:eastAsia="宋体" w:hAnsi="Arial" w:cs="Arial"/>
          <w:b w:val="0"/>
          <w:bCs w:val="0"/>
        </w:rPr>
      </w:pPr>
      <w:bookmarkStart w:id="42" w:name="_Toc479606510"/>
      <w:proofErr w:type="spellStart"/>
      <w:r w:rsidRPr="00B66BE3">
        <w:rPr>
          <w:rFonts w:ascii="Arial" w:eastAsia="宋体" w:hAnsi="Arial" w:cs="Arial"/>
          <w:color w:val="232323"/>
          <w:sz w:val="26"/>
        </w:rPr>
        <w:t>产品制造</w:t>
      </w:r>
      <w:proofErr w:type="spellEnd"/>
      <w:r w:rsidR="005E0E31" w:rsidRPr="00B66BE3">
        <w:rPr>
          <w:rFonts w:ascii="Arial" w:eastAsia="宋体" w:hAnsi="Arial" w:cs="Arial"/>
        </w:rPr>
        <w:t>：</w:t>
      </w:r>
      <w:bookmarkEnd w:id="42"/>
    </w:p>
    <w:p w:rsidR="00916CD1" w:rsidRPr="00B66BE3" w:rsidRDefault="00916CD1" w:rsidP="00D13C63">
      <w:pPr>
        <w:snapToGrid w:val="0"/>
        <w:spacing w:before="9" w:line="300" w:lineRule="auto"/>
        <w:jc w:val="both"/>
        <w:rPr>
          <w:rFonts w:ascii="Arial" w:eastAsia="宋体" w:hAnsi="Arial" w:cs="Arial"/>
          <w:b/>
          <w:bCs/>
          <w:sz w:val="23"/>
          <w:szCs w:val="23"/>
        </w:rPr>
      </w:pPr>
    </w:p>
    <w:p w:rsidR="00916CD1" w:rsidRPr="00B66BE3" w:rsidRDefault="005554B3" w:rsidP="00D13C63">
      <w:pPr>
        <w:pStyle w:val="11"/>
        <w:numPr>
          <w:ilvl w:val="1"/>
          <w:numId w:val="2"/>
        </w:numPr>
        <w:tabs>
          <w:tab w:val="left" w:pos="860"/>
        </w:tabs>
        <w:snapToGrid w:val="0"/>
        <w:spacing w:line="300" w:lineRule="auto"/>
        <w:ind w:left="0"/>
        <w:jc w:val="both"/>
        <w:rPr>
          <w:rFonts w:ascii="Arial" w:eastAsia="宋体" w:hAnsi="Arial" w:cs="Arial"/>
          <w:sz w:val="24"/>
          <w:szCs w:val="24"/>
          <w:lang w:eastAsia="zh-CN"/>
        </w:rPr>
      </w:pPr>
      <w:r w:rsidRPr="00B66BE3">
        <w:rPr>
          <w:rFonts w:ascii="Arial" w:eastAsia="宋体" w:hAnsi="Arial" w:cs="Arial"/>
          <w:lang w:eastAsia="zh-CN"/>
        </w:rPr>
        <w:t>产品将由</w:t>
      </w:r>
      <w:r w:rsidR="00266200" w:rsidRPr="00B66BE3">
        <w:rPr>
          <w:rFonts w:ascii="Arial" w:eastAsia="宋体" w:hAnsi="Arial" w:cs="Arial"/>
          <w:lang w:eastAsia="zh-CN"/>
        </w:rPr>
        <w:t>[</w:t>
      </w:r>
      <w:r w:rsidRPr="00B66BE3">
        <w:rPr>
          <w:rFonts w:ascii="Arial" w:eastAsia="宋体" w:hAnsi="Arial" w:cs="Arial"/>
          <w:lang w:eastAsia="zh-CN"/>
        </w:rPr>
        <w:t>制造商名称</w:t>
      </w:r>
      <w:r w:rsidR="00266200" w:rsidRPr="00B66BE3">
        <w:rPr>
          <w:rFonts w:ascii="Arial" w:eastAsia="宋体" w:hAnsi="Arial" w:cs="Arial"/>
          <w:lang w:eastAsia="zh-CN"/>
        </w:rPr>
        <w:t>]</w:t>
      </w:r>
      <w:r w:rsidRPr="00B66BE3">
        <w:rPr>
          <w:rFonts w:ascii="Arial" w:eastAsia="宋体" w:hAnsi="Arial" w:cs="Arial"/>
          <w:lang w:eastAsia="zh-CN"/>
        </w:rPr>
        <w:t>人员按照</w:t>
      </w:r>
      <w:r w:rsidR="00266200" w:rsidRPr="00B66BE3">
        <w:rPr>
          <w:rFonts w:ascii="Arial" w:eastAsia="宋体" w:hAnsi="Arial" w:cs="Arial"/>
          <w:lang w:eastAsia="zh-CN"/>
        </w:rPr>
        <w:t>[</w:t>
      </w:r>
      <w:r w:rsidRPr="00B66BE3">
        <w:rPr>
          <w:rFonts w:ascii="Arial" w:eastAsia="宋体" w:hAnsi="Arial" w:cs="Arial"/>
          <w:lang w:eastAsia="zh-CN"/>
        </w:rPr>
        <w:t>质量体系类型</w:t>
      </w:r>
      <w:r w:rsidR="00266200" w:rsidRPr="00B66BE3">
        <w:rPr>
          <w:rFonts w:ascii="Arial" w:eastAsia="宋体" w:hAnsi="Arial" w:cs="Arial"/>
          <w:lang w:eastAsia="zh-CN"/>
        </w:rPr>
        <w:t>]</w:t>
      </w:r>
      <w:r w:rsidRPr="00B66BE3">
        <w:rPr>
          <w:rFonts w:ascii="Arial" w:eastAsia="宋体" w:hAnsi="Arial" w:cs="Arial"/>
          <w:lang w:eastAsia="zh-CN"/>
        </w:rPr>
        <w:t>生产</w:t>
      </w:r>
      <w:r w:rsidR="00266200" w:rsidRPr="00B66BE3">
        <w:rPr>
          <w:rFonts w:ascii="Arial" w:eastAsia="宋体" w:hAnsi="Arial" w:cs="Arial"/>
          <w:lang w:eastAsia="zh-CN"/>
        </w:rPr>
        <w:t>[</w:t>
      </w:r>
      <w:r w:rsidRPr="00B66BE3">
        <w:rPr>
          <w:rFonts w:ascii="Arial" w:eastAsia="宋体" w:hAnsi="Arial" w:cs="Arial"/>
          <w:lang w:eastAsia="zh-CN"/>
        </w:rPr>
        <w:t>器械类型</w:t>
      </w:r>
      <w:r w:rsidR="00266200" w:rsidRPr="00B66BE3">
        <w:rPr>
          <w:rFonts w:ascii="Arial" w:eastAsia="宋体" w:hAnsi="Arial" w:cs="Arial"/>
          <w:lang w:eastAsia="zh-CN"/>
        </w:rPr>
        <w:t>]</w:t>
      </w:r>
      <w:r w:rsidRPr="00B66BE3">
        <w:rPr>
          <w:rFonts w:ascii="Arial" w:eastAsia="宋体" w:hAnsi="Arial" w:cs="Arial"/>
          <w:lang w:eastAsia="zh-CN"/>
        </w:rPr>
        <w:t>的规范在</w:t>
      </w:r>
      <w:r w:rsidR="00266200" w:rsidRPr="00B66BE3">
        <w:rPr>
          <w:rFonts w:ascii="Arial" w:eastAsia="宋体" w:hAnsi="Arial" w:cs="Arial"/>
          <w:lang w:eastAsia="zh-CN"/>
        </w:rPr>
        <w:t>[</w:t>
      </w:r>
      <w:r w:rsidRPr="00B66BE3">
        <w:rPr>
          <w:rFonts w:ascii="Arial" w:eastAsia="宋体" w:hAnsi="Arial" w:cs="Arial"/>
          <w:lang w:eastAsia="zh-CN"/>
        </w:rPr>
        <w:t>制造商名称</w:t>
      </w:r>
      <w:r w:rsidR="00266200" w:rsidRPr="00B66BE3">
        <w:rPr>
          <w:rFonts w:ascii="Arial" w:eastAsia="宋体" w:hAnsi="Arial" w:cs="Arial"/>
          <w:lang w:eastAsia="zh-CN"/>
        </w:rPr>
        <w:t>]</w:t>
      </w:r>
      <w:r w:rsidRPr="00B66BE3">
        <w:rPr>
          <w:rFonts w:ascii="Arial" w:eastAsia="宋体" w:hAnsi="Arial" w:cs="Arial"/>
          <w:lang w:eastAsia="zh-CN"/>
        </w:rPr>
        <w:t>处制造。由</w:t>
      </w:r>
      <w:r w:rsidRPr="00B66BE3">
        <w:rPr>
          <w:rFonts w:ascii="Arial" w:eastAsia="宋体" w:hAnsi="Arial" w:cs="Arial"/>
          <w:lang w:eastAsia="zh-CN"/>
        </w:rPr>
        <w:t xml:space="preserve"> </w:t>
      </w:r>
      <w:r w:rsidR="00266200" w:rsidRPr="00B66BE3">
        <w:rPr>
          <w:rFonts w:ascii="Arial" w:eastAsia="宋体" w:hAnsi="Arial" w:cs="Arial"/>
          <w:lang w:eastAsia="zh-CN"/>
        </w:rPr>
        <w:t>[</w:t>
      </w:r>
      <w:r w:rsidRPr="00B66BE3">
        <w:rPr>
          <w:rFonts w:ascii="Arial" w:eastAsia="宋体" w:hAnsi="Arial" w:cs="Arial"/>
          <w:lang w:eastAsia="zh-CN"/>
        </w:rPr>
        <w:t>制造商名称</w:t>
      </w:r>
      <w:r w:rsidR="00266200" w:rsidRPr="00B66BE3">
        <w:rPr>
          <w:rFonts w:ascii="Arial" w:eastAsia="宋体" w:hAnsi="Arial" w:cs="Arial"/>
          <w:lang w:eastAsia="zh-CN"/>
        </w:rPr>
        <w:t>]</w:t>
      </w:r>
      <w:r w:rsidRPr="00B66BE3">
        <w:rPr>
          <w:rFonts w:ascii="Arial" w:eastAsia="宋体" w:hAnsi="Arial" w:cs="Arial"/>
          <w:lang w:eastAsia="zh-CN"/>
        </w:rPr>
        <w:t>制造的材料可以由</w:t>
      </w:r>
      <w:r w:rsidR="00266200" w:rsidRPr="00B66BE3">
        <w:rPr>
          <w:rFonts w:ascii="Arial" w:eastAsia="宋体" w:hAnsi="Arial" w:cs="Arial"/>
          <w:lang w:eastAsia="zh-CN"/>
        </w:rPr>
        <w:t>[</w:t>
      </w:r>
      <w:r w:rsidRPr="00B66BE3">
        <w:rPr>
          <w:rFonts w:ascii="Arial" w:eastAsia="宋体" w:hAnsi="Arial" w:cs="Arial"/>
          <w:lang w:eastAsia="zh-CN"/>
        </w:rPr>
        <w:t>包装商名称</w:t>
      </w:r>
      <w:r w:rsidR="00266200" w:rsidRPr="00B66BE3">
        <w:rPr>
          <w:rFonts w:ascii="Arial" w:eastAsia="宋体" w:hAnsi="Arial" w:cs="Arial"/>
          <w:lang w:eastAsia="zh-CN"/>
        </w:rPr>
        <w:t>]</w:t>
      </w:r>
      <w:r w:rsidRPr="00B66BE3">
        <w:rPr>
          <w:rFonts w:ascii="Arial" w:eastAsia="宋体" w:hAnsi="Arial" w:cs="Arial"/>
          <w:lang w:eastAsia="zh-CN"/>
        </w:rPr>
        <w:t>制造工厂包装。</w:t>
      </w:r>
    </w:p>
    <w:p w:rsidR="00916CD1" w:rsidRPr="00B66BE3" w:rsidRDefault="00916CD1" w:rsidP="00D13C63">
      <w:pPr>
        <w:snapToGrid w:val="0"/>
        <w:spacing w:line="300" w:lineRule="auto"/>
        <w:jc w:val="both"/>
        <w:rPr>
          <w:rFonts w:ascii="Arial" w:eastAsia="宋体" w:hAnsi="Arial" w:cs="Arial"/>
          <w:sz w:val="24"/>
          <w:szCs w:val="24"/>
          <w:lang w:eastAsia="zh-CN"/>
        </w:rPr>
      </w:pPr>
    </w:p>
    <w:p w:rsidR="00916CD1" w:rsidRPr="00B66BE3" w:rsidRDefault="005554B3" w:rsidP="00D13C63">
      <w:pPr>
        <w:pStyle w:val="11"/>
        <w:numPr>
          <w:ilvl w:val="1"/>
          <w:numId w:val="2"/>
        </w:numPr>
        <w:tabs>
          <w:tab w:val="left" w:pos="860"/>
        </w:tabs>
        <w:snapToGrid w:val="0"/>
        <w:spacing w:line="300" w:lineRule="auto"/>
        <w:ind w:left="0"/>
        <w:jc w:val="both"/>
        <w:rPr>
          <w:rFonts w:ascii="Arial" w:eastAsia="宋体" w:hAnsi="Arial" w:cs="Arial"/>
          <w:lang w:eastAsia="zh-CN"/>
        </w:rPr>
      </w:pPr>
      <w:r w:rsidRPr="00B66BE3">
        <w:rPr>
          <w:rFonts w:ascii="Arial" w:eastAsia="宋体" w:hAnsi="Arial" w:cs="Arial"/>
          <w:lang w:eastAsia="zh-CN"/>
        </w:rPr>
        <w:t>由</w:t>
      </w:r>
      <w:r w:rsidR="00266200" w:rsidRPr="00B66BE3">
        <w:rPr>
          <w:rFonts w:ascii="Arial" w:eastAsia="宋体" w:hAnsi="Arial" w:cs="Arial"/>
          <w:lang w:eastAsia="zh-CN"/>
        </w:rPr>
        <w:t>[</w:t>
      </w:r>
      <w:r w:rsidRPr="00B66BE3">
        <w:rPr>
          <w:rFonts w:ascii="Arial" w:eastAsia="宋体" w:hAnsi="Arial" w:cs="Arial"/>
          <w:lang w:eastAsia="zh-CN"/>
        </w:rPr>
        <w:t>制造商名称</w:t>
      </w:r>
      <w:r w:rsidR="00266200" w:rsidRPr="00B66BE3">
        <w:rPr>
          <w:rFonts w:ascii="Arial" w:eastAsia="宋体" w:hAnsi="Arial" w:cs="Arial"/>
          <w:lang w:eastAsia="zh-CN"/>
        </w:rPr>
        <w:t>]</w:t>
      </w:r>
      <w:r w:rsidRPr="00B66BE3">
        <w:rPr>
          <w:rFonts w:ascii="Arial" w:eastAsia="宋体" w:hAnsi="Arial" w:cs="Arial"/>
          <w:lang w:eastAsia="zh-CN"/>
        </w:rPr>
        <w:t>制造并配给该试验的组件包括：</w:t>
      </w:r>
    </w:p>
    <w:p w:rsidR="00916CD1" w:rsidRPr="00B66BE3" w:rsidRDefault="00916CD1" w:rsidP="00D13C63">
      <w:pPr>
        <w:pStyle w:val="2"/>
        <w:snapToGrid w:val="0"/>
        <w:spacing w:line="300" w:lineRule="auto"/>
        <w:ind w:left="0"/>
        <w:jc w:val="both"/>
        <w:rPr>
          <w:rFonts w:ascii="Arial" w:eastAsia="宋体" w:hAnsi="Arial" w:cs="Arial"/>
          <w:b w:val="0"/>
          <w:bCs w:val="0"/>
          <w:lang w:eastAsia="zh-CN"/>
        </w:rPr>
      </w:pPr>
    </w:p>
    <w:p w:rsidR="00916CD1" w:rsidRPr="00B66BE3" w:rsidRDefault="00266200" w:rsidP="00D13C63">
      <w:pPr>
        <w:pStyle w:val="2"/>
        <w:snapToGrid w:val="0"/>
        <w:spacing w:line="300" w:lineRule="auto"/>
        <w:ind w:left="0"/>
        <w:jc w:val="both"/>
        <w:rPr>
          <w:rFonts w:ascii="Arial" w:eastAsia="宋体" w:hAnsi="Arial" w:cs="Arial"/>
          <w:lang w:eastAsia="zh-CN"/>
        </w:rPr>
      </w:pPr>
      <w:bookmarkStart w:id="43" w:name="_Toc479606511"/>
      <w:r w:rsidRPr="00B66BE3">
        <w:rPr>
          <w:rFonts w:ascii="Arial" w:eastAsia="宋体" w:hAnsi="Arial" w:cs="Arial"/>
          <w:b w:val="0"/>
          <w:bCs w:val="0"/>
          <w:lang w:eastAsia="zh-CN"/>
        </w:rPr>
        <w:t>[</w:t>
      </w:r>
      <w:r w:rsidR="005554B3" w:rsidRPr="00B66BE3">
        <w:rPr>
          <w:rFonts w:ascii="Arial" w:eastAsia="宋体" w:hAnsi="Arial" w:cs="Arial"/>
          <w:b w:val="0"/>
          <w:bCs w:val="0"/>
          <w:lang w:eastAsia="zh-CN"/>
        </w:rPr>
        <w:t>列出为</w:t>
      </w:r>
      <w:r w:rsidR="003359FF" w:rsidRPr="00B66BE3">
        <w:rPr>
          <w:rFonts w:ascii="Arial" w:eastAsia="宋体" w:hAnsi="Arial" w:cs="Arial"/>
          <w:b w:val="0"/>
          <w:bCs w:val="0"/>
          <w:lang w:eastAsia="zh-CN"/>
        </w:rPr>
        <w:t>贵公司</w:t>
      </w:r>
      <w:r w:rsidR="005554B3" w:rsidRPr="00B66BE3">
        <w:rPr>
          <w:rFonts w:ascii="Arial" w:eastAsia="宋体" w:hAnsi="Arial" w:cs="Arial"/>
          <w:b w:val="0"/>
          <w:bCs w:val="0"/>
          <w:lang w:eastAsia="zh-CN"/>
        </w:rPr>
        <w:t>的试验提供的所有组件和试剂，包括体积、浓度、数量等</w:t>
      </w:r>
      <w:r w:rsidRPr="00B66BE3">
        <w:rPr>
          <w:rFonts w:ascii="Arial" w:eastAsia="宋体" w:hAnsi="Arial" w:cs="Arial"/>
          <w:b w:val="0"/>
          <w:bCs w:val="0"/>
          <w:lang w:eastAsia="zh-CN"/>
        </w:rPr>
        <w:t>]</w:t>
      </w:r>
      <w:bookmarkEnd w:id="43"/>
    </w:p>
    <w:p w:rsidR="00916CD1" w:rsidRPr="00B66BE3" w:rsidRDefault="00916CD1" w:rsidP="00D13C63">
      <w:pPr>
        <w:snapToGrid w:val="0"/>
        <w:spacing w:line="300" w:lineRule="auto"/>
        <w:jc w:val="both"/>
        <w:rPr>
          <w:rFonts w:ascii="Arial" w:eastAsia="宋体" w:hAnsi="Arial" w:cs="Arial"/>
          <w:sz w:val="24"/>
          <w:szCs w:val="24"/>
          <w:lang w:eastAsia="zh-CN"/>
        </w:rPr>
      </w:pPr>
    </w:p>
    <w:p w:rsidR="00916CD1" w:rsidRPr="00B66BE3" w:rsidRDefault="005554B3" w:rsidP="00D13C63">
      <w:pPr>
        <w:pStyle w:val="11"/>
        <w:numPr>
          <w:ilvl w:val="1"/>
          <w:numId w:val="2"/>
        </w:numPr>
        <w:tabs>
          <w:tab w:val="left" w:pos="860"/>
        </w:tabs>
        <w:snapToGrid w:val="0"/>
        <w:spacing w:line="300" w:lineRule="auto"/>
        <w:ind w:left="0"/>
        <w:jc w:val="both"/>
        <w:rPr>
          <w:rFonts w:ascii="Arial" w:eastAsia="宋体" w:hAnsi="Arial" w:cs="Arial"/>
          <w:lang w:eastAsia="zh-CN"/>
        </w:rPr>
      </w:pPr>
      <w:r w:rsidRPr="00B66BE3">
        <w:rPr>
          <w:rFonts w:ascii="Arial" w:eastAsia="宋体" w:hAnsi="Arial" w:cs="Arial"/>
          <w:lang w:eastAsia="zh-CN"/>
        </w:rPr>
        <w:t>所需但未纳入试验的组件：</w:t>
      </w:r>
    </w:p>
    <w:p w:rsidR="00916CD1" w:rsidRPr="00B66BE3" w:rsidRDefault="00916CD1" w:rsidP="00D13C63">
      <w:pPr>
        <w:pStyle w:val="2"/>
        <w:snapToGrid w:val="0"/>
        <w:spacing w:line="300" w:lineRule="auto"/>
        <w:ind w:left="0"/>
        <w:jc w:val="both"/>
        <w:rPr>
          <w:rFonts w:ascii="Arial" w:eastAsia="宋体" w:hAnsi="Arial" w:cs="Arial"/>
          <w:b w:val="0"/>
          <w:bCs w:val="0"/>
          <w:lang w:eastAsia="zh-CN"/>
        </w:rPr>
      </w:pPr>
    </w:p>
    <w:p w:rsidR="00916CD1" w:rsidRPr="00B66BE3" w:rsidRDefault="00266200" w:rsidP="00D13C63">
      <w:pPr>
        <w:pStyle w:val="2"/>
        <w:snapToGrid w:val="0"/>
        <w:spacing w:line="300" w:lineRule="auto"/>
        <w:ind w:left="0"/>
        <w:jc w:val="both"/>
        <w:rPr>
          <w:rFonts w:ascii="Arial" w:eastAsia="宋体" w:hAnsi="Arial" w:cs="Arial"/>
          <w:b w:val="0"/>
          <w:bCs w:val="0"/>
          <w:lang w:eastAsia="zh-CN"/>
        </w:rPr>
      </w:pPr>
      <w:bookmarkStart w:id="44" w:name="_Toc479606512"/>
      <w:r w:rsidRPr="00B66BE3">
        <w:rPr>
          <w:rFonts w:ascii="Arial" w:eastAsia="宋体" w:hAnsi="Arial" w:cs="Arial"/>
          <w:b w:val="0"/>
          <w:bCs w:val="0"/>
          <w:lang w:eastAsia="zh-CN"/>
        </w:rPr>
        <w:t>[</w:t>
      </w:r>
      <w:r w:rsidR="005554B3" w:rsidRPr="00B66BE3">
        <w:rPr>
          <w:rFonts w:ascii="Arial" w:eastAsia="宋体" w:hAnsi="Arial" w:cs="Arial"/>
          <w:b w:val="0"/>
          <w:bCs w:val="0"/>
          <w:lang w:eastAsia="zh-CN"/>
        </w:rPr>
        <w:t>列出试验中未含有的所有组件和试剂，其中，其必须由用户提供，以执行试验，并列出获得这些组件和试剂的具体供应商名称和目录号或其他标识符</w:t>
      </w:r>
      <w:r w:rsidRPr="00B66BE3">
        <w:rPr>
          <w:rFonts w:ascii="Arial" w:eastAsia="宋体" w:hAnsi="Arial" w:cs="Arial"/>
          <w:b w:val="0"/>
          <w:bCs w:val="0"/>
          <w:lang w:eastAsia="zh-CN"/>
        </w:rPr>
        <w:t>]</w:t>
      </w:r>
      <w:r w:rsidR="005554B3" w:rsidRPr="00B66BE3">
        <w:rPr>
          <w:rFonts w:ascii="Arial" w:eastAsia="宋体" w:hAnsi="Arial" w:cs="Arial"/>
          <w:b w:val="0"/>
          <w:bCs w:val="0"/>
          <w:lang w:eastAsia="zh-CN"/>
        </w:rPr>
        <w:t>。</w:t>
      </w:r>
      <w:bookmarkEnd w:id="44"/>
    </w:p>
    <w:p w:rsidR="00916CD1" w:rsidRPr="00B66BE3" w:rsidRDefault="00266200" w:rsidP="00D13C63">
      <w:pPr>
        <w:pStyle w:val="2"/>
        <w:snapToGrid w:val="0"/>
        <w:spacing w:line="300" w:lineRule="auto"/>
        <w:ind w:left="0"/>
        <w:jc w:val="both"/>
        <w:rPr>
          <w:rFonts w:ascii="Arial" w:eastAsia="宋体" w:hAnsi="Arial" w:cs="Arial"/>
          <w:b w:val="0"/>
          <w:bCs w:val="0"/>
          <w:lang w:eastAsia="zh-CN"/>
        </w:rPr>
      </w:pPr>
      <w:bookmarkStart w:id="45" w:name="_Toc479606513"/>
      <w:r w:rsidRPr="00B66BE3">
        <w:rPr>
          <w:rFonts w:ascii="Arial" w:eastAsia="宋体" w:hAnsi="Arial" w:cs="Arial"/>
          <w:b w:val="0"/>
          <w:bCs w:val="0"/>
          <w:lang w:eastAsia="zh-CN"/>
        </w:rPr>
        <w:t>[</w:t>
      </w:r>
      <w:r w:rsidR="005554B3" w:rsidRPr="00B66BE3">
        <w:rPr>
          <w:rFonts w:ascii="Arial" w:eastAsia="宋体" w:hAnsi="Arial" w:cs="Arial"/>
          <w:b w:val="0"/>
          <w:bCs w:val="0"/>
          <w:lang w:eastAsia="zh-CN"/>
        </w:rPr>
        <w:t>如适用，</w:t>
      </w:r>
      <w:r w:rsidR="0097630E" w:rsidRPr="00B66BE3">
        <w:rPr>
          <w:rFonts w:ascii="Arial" w:eastAsia="宋体" w:hAnsi="Arial" w:cs="Arial"/>
          <w:b w:val="0"/>
          <w:bCs w:val="0"/>
          <w:lang w:eastAsia="zh-CN"/>
        </w:rPr>
        <w:t>请包含</w:t>
      </w:r>
      <w:r w:rsidR="005554B3" w:rsidRPr="00B66BE3">
        <w:rPr>
          <w:rFonts w:ascii="Arial" w:eastAsia="宋体" w:hAnsi="Arial" w:cs="Arial"/>
          <w:b w:val="0"/>
          <w:bCs w:val="0"/>
          <w:lang w:eastAsia="zh-CN"/>
        </w:rPr>
        <w:t>类似于以下示例的表格形式在试验中使用的引物和探头序列</w:t>
      </w:r>
      <w:r w:rsidRPr="00B66BE3">
        <w:rPr>
          <w:rFonts w:ascii="Arial" w:eastAsia="宋体" w:hAnsi="Arial" w:cs="Arial"/>
          <w:b w:val="0"/>
          <w:bCs w:val="0"/>
          <w:lang w:eastAsia="zh-CN"/>
        </w:rPr>
        <w:t>]</w:t>
      </w:r>
      <w:r w:rsidR="005554B3" w:rsidRPr="00B66BE3">
        <w:rPr>
          <w:rFonts w:ascii="Arial" w:eastAsia="宋体" w:hAnsi="Arial" w:cs="Arial"/>
          <w:b w:val="0"/>
          <w:bCs w:val="0"/>
          <w:lang w:eastAsia="zh-CN"/>
        </w:rPr>
        <w:t>。</w:t>
      </w:r>
      <w:bookmarkEnd w:id="45"/>
    </w:p>
    <w:p w:rsidR="00916CD1" w:rsidRPr="00B66BE3" w:rsidRDefault="00916CD1" w:rsidP="00D13C63">
      <w:pPr>
        <w:snapToGrid w:val="0"/>
        <w:spacing w:before="3" w:line="300" w:lineRule="auto"/>
        <w:jc w:val="both"/>
        <w:rPr>
          <w:rFonts w:ascii="Arial" w:eastAsia="宋体" w:hAnsi="Arial" w:cs="Arial"/>
          <w:sz w:val="24"/>
          <w:szCs w:val="24"/>
          <w:lang w:eastAsia="zh-CN"/>
        </w:rPr>
      </w:pPr>
    </w:p>
    <w:tbl>
      <w:tblPr>
        <w:tblStyle w:val="TableNormal"/>
        <w:tblW w:w="9361" w:type="dxa"/>
        <w:tblInd w:w="117" w:type="dxa"/>
        <w:tblLayout w:type="fixed"/>
        <w:tblLook w:val="04A0" w:firstRow="1" w:lastRow="0" w:firstColumn="1" w:lastColumn="0" w:noHBand="0" w:noVBand="1"/>
      </w:tblPr>
      <w:tblGrid>
        <w:gridCol w:w="1786"/>
        <w:gridCol w:w="2168"/>
        <w:gridCol w:w="3763"/>
        <w:gridCol w:w="1644"/>
      </w:tblGrid>
      <w:tr w:rsidR="00916CD1" w:rsidRPr="00B66BE3">
        <w:trPr>
          <w:trHeight w:hRule="exact" w:val="705"/>
        </w:trPr>
        <w:tc>
          <w:tcPr>
            <w:tcW w:w="1786" w:type="dxa"/>
            <w:tcBorders>
              <w:top w:val="single" w:sz="18" w:space="0" w:color="000000"/>
              <w:left w:val="single" w:sz="18" w:space="0" w:color="000000"/>
              <w:bottom w:val="single" w:sz="6" w:space="0" w:color="000000"/>
              <w:right w:val="single" w:sz="18" w:space="0" w:color="000000"/>
            </w:tcBorders>
          </w:tcPr>
          <w:p w:rsidR="00916CD1" w:rsidRPr="00B66BE3" w:rsidRDefault="005554B3" w:rsidP="00D13C63">
            <w:pPr>
              <w:pStyle w:val="TableParagraph"/>
              <w:snapToGrid w:val="0"/>
              <w:spacing w:before="199" w:line="300" w:lineRule="auto"/>
              <w:jc w:val="both"/>
              <w:rPr>
                <w:rFonts w:ascii="Arial" w:eastAsia="宋体" w:hAnsi="Arial" w:cs="Arial"/>
                <w:sz w:val="24"/>
                <w:szCs w:val="24"/>
                <w:lang w:eastAsia="zh-CN"/>
              </w:rPr>
            </w:pPr>
            <w:r w:rsidRPr="00B66BE3">
              <w:rPr>
                <w:rFonts w:ascii="Arial" w:eastAsia="宋体" w:hAnsi="Arial" w:cs="Arial"/>
                <w:b/>
                <w:sz w:val="24"/>
                <w:lang w:eastAsia="zh-CN"/>
              </w:rPr>
              <w:t>标签名称</w:t>
            </w:r>
          </w:p>
        </w:tc>
        <w:tc>
          <w:tcPr>
            <w:tcW w:w="2168" w:type="dxa"/>
            <w:tcBorders>
              <w:top w:val="single" w:sz="18" w:space="0" w:color="000000"/>
              <w:left w:val="single" w:sz="18" w:space="0" w:color="000000"/>
              <w:bottom w:val="single" w:sz="6" w:space="0" w:color="000000"/>
              <w:right w:val="single" w:sz="6" w:space="0" w:color="000000"/>
            </w:tcBorders>
          </w:tcPr>
          <w:p w:rsidR="00916CD1" w:rsidRPr="00B66BE3" w:rsidRDefault="005554B3" w:rsidP="00D13C63">
            <w:pPr>
              <w:pStyle w:val="TableParagraph"/>
              <w:snapToGrid w:val="0"/>
              <w:spacing w:before="199" w:line="300" w:lineRule="auto"/>
              <w:jc w:val="both"/>
              <w:rPr>
                <w:rFonts w:ascii="Arial" w:eastAsia="宋体" w:hAnsi="Arial" w:cs="Arial"/>
                <w:sz w:val="24"/>
                <w:szCs w:val="24"/>
                <w:lang w:eastAsia="zh-CN"/>
              </w:rPr>
            </w:pPr>
            <w:r w:rsidRPr="00B66BE3">
              <w:rPr>
                <w:rFonts w:ascii="Arial" w:eastAsia="宋体" w:hAnsi="Arial" w:cs="Arial"/>
                <w:b/>
                <w:sz w:val="24"/>
                <w:lang w:eastAsia="zh-CN"/>
              </w:rPr>
              <w:t>说明</w:t>
            </w:r>
          </w:p>
        </w:tc>
        <w:tc>
          <w:tcPr>
            <w:tcW w:w="3763" w:type="dxa"/>
            <w:tcBorders>
              <w:top w:val="single" w:sz="18" w:space="0" w:color="000000"/>
              <w:left w:val="single" w:sz="6" w:space="0" w:color="000000"/>
              <w:bottom w:val="single" w:sz="6" w:space="0" w:color="000000"/>
              <w:right w:val="single" w:sz="6" w:space="0" w:color="000000"/>
            </w:tcBorders>
          </w:tcPr>
          <w:p w:rsidR="00916CD1" w:rsidRPr="00B66BE3" w:rsidRDefault="005554B3" w:rsidP="00D13C63">
            <w:pPr>
              <w:pStyle w:val="TableParagraph"/>
              <w:snapToGrid w:val="0"/>
              <w:spacing w:before="199" w:line="300" w:lineRule="auto"/>
              <w:jc w:val="both"/>
              <w:rPr>
                <w:rFonts w:ascii="Arial" w:eastAsia="宋体" w:hAnsi="Arial" w:cs="Arial"/>
                <w:sz w:val="24"/>
                <w:szCs w:val="24"/>
                <w:lang w:eastAsia="zh-CN"/>
              </w:rPr>
            </w:pPr>
            <w:r w:rsidRPr="00B66BE3">
              <w:rPr>
                <w:rFonts w:ascii="Arial" w:eastAsia="宋体" w:hAnsi="Arial" w:cs="Arial"/>
                <w:b/>
                <w:bCs/>
                <w:sz w:val="24"/>
                <w:szCs w:val="24"/>
                <w:lang w:eastAsia="zh-CN"/>
              </w:rPr>
              <w:t>寡核苷酸序列</w:t>
            </w:r>
            <w:r w:rsidRPr="00B66BE3">
              <w:rPr>
                <w:rFonts w:ascii="Arial" w:eastAsia="宋体" w:hAnsi="Arial" w:cs="Arial"/>
                <w:b/>
                <w:bCs/>
                <w:spacing w:val="-2"/>
                <w:sz w:val="24"/>
                <w:szCs w:val="24"/>
                <w:lang w:eastAsia="zh-CN"/>
              </w:rPr>
              <w:t xml:space="preserve"> </w:t>
            </w:r>
            <w:r w:rsidR="005E0E31" w:rsidRPr="00B66BE3">
              <w:rPr>
                <w:rFonts w:ascii="Arial" w:eastAsia="宋体" w:hAnsi="Arial" w:cs="Arial"/>
                <w:b/>
                <w:bCs/>
                <w:sz w:val="24"/>
                <w:szCs w:val="24"/>
                <w:lang w:eastAsia="zh-CN"/>
              </w:rPr>
              <w:t>（</w:t>
            </w:r>
            <w:r w:rsidRPr="00B66BE3">
              <w:rPr>
                <w:rFonts w:ascii="Arial" w:eastAsia="宋体" w:hAnsi="Arial" w:cs="Arial"/>
                <w:b/>
                <w:bCs/>
                <w:sz w:val="24"/>
                <w:szCs w:val="24"/>
                <w:lang w:eastAsia="zh-CN"/>
              </w:rPr>
              <w:t>5</w:t>
            </w:r>
            <w:proofErr w:type="gramStart"/>
            <w:r w:rsidRPr="00B66BE3">
              <w:rPr>
                <w:rFonts w:ascii="Arial" w:eastAsia="宋体" w:hAnsi="Arial" w:cs="Arial"/>
                <w:b/>
                <w:bCs/>
                <w:sz w:val="24"/>
                <w:szCs w:val="24"/>
                <w:lang w:eastAsia="zh-CN"/>
              </w:rPr>
              <w:t>’</w:t>
            </w:r>
            <w:proofErr w:type="gramEnd"/>
            <w:r w:rsidRPr="00B66BE3">
              <w:rPr>
                <w:rFonts w:ascii="Arial" w:eastAsia="宋体" w:hAnsi="Arial" w:cs="Arial"/>
                <w:b/>
                <w:bCs/>
                <w:sz w:val="24"/>
                <w:szCs w:val="24"/>
                <w:lang w:eastAsia="zh-CN"/>
              </w:rPr>
              <w:t>&gt;3</w:t>
            </w:r>
            <w:proofErr w:type="gramStart"/>
            <w:r w:rsidRPr="00B66BE3">
              <w:rPr>
                <w:rFonts w:ascii="Arial" w:eastAsia="宋体" w:hAnsi="Arial" w:cs="Arial"/>
                <w:b/>
                <w:bCs/>
                <w:sz w:val="24"/>
                <w:szCs w:val="24"/>
                <w:lang w:eastAsia="zh-CN"/>
              </w:rPr>
              <w:t>’</w:t>
            </w:r>
            <w:proofErr w:type="gramEnd"/>
            <w:r w:rsidR="005E0E31" w:rsidRPr="00B66BE3">
              <w:rPr>
                <w:rFonts w:ascii="Arial" w:eastAsia="宋体" w:hAnsi="Arial" w:cs="Arial"/>
                <w:b/>
                <w:bCs/>
                <w:sz w:val="24"/>
                <w:szCs w:val="24"/>
                <w:lang w:eastAsia="zh-CN"/>
              </w:rPr>
              <w:t>）</w:t>
            </w:r>
          </w:p>
        </w:tc>
        <w:tc>
          <w:tcPr>
            <w:tcW w:w="1644" w:type="dxa"/>
            <w:tcBorders>
              <w:top w:val="single" w:sz="18" w:space="0" w:color="000000"/>
              <w:left w:val="single" w:sz="6" w:space="0" w:color="000000"/>
              <w:bottom w:val="single" w:sz="6" w:space="0" w:color="000000"/>
              <w:right w:val="single" w:sz="6" w:space="0" w:color="000000"/>
            </w:tcBorders>
          </w:tcPr>
          <w:p w:rsidR="00916CD1" w:rsidRPr="00B66BE3" w:rsidRDefault="00B67380" w:rsidP="00D13C63">
            <w:pPr>
              <w:pStyle w:val="TableParagraph"/>
              <w:snapToGrid w:val="0"/>
              <w:spacing w:before="199" w:line="300" w:lineRule="auto"/>
              <w:jc w:val="both"/>
              <w:rPr>
                <w:rFonts w:ascii="Arial" w:eastAsia="宋体" w:hAnsi="Arial" w:cs="Arial"/>
                <w:sz w:val="24"/>
                <w:szCs w:val="24"/>
              </w:rPr>
            </w:pPr>
            <w:r w:rsidRPr="00B66BE3">
              <w:rPr>
                <w:rFonts w:ascii="Arial" w:eastAsia="宋体" w:hAnsi="Arial" w:cs="Arial"/>
                <w:b/>
                <w:sz w:val="24"/>
                <w:lang w:eastAsia="zh-CN"/>
              </w:rPr>
              <w:t>每瓶的</w:t>
            </w:r>
            <w:proofErr w:type="spellStart"/>
            <w:r w:rsidR="005554B3" w:rsidRPr="00B66BE3">
              <w:rPr>
                <w:rFonts w:ascii="Arial" w:eastAsia="宋体" w:hAnsi="Arial" w:cs="Arial"/>
                <w:b/>
                <w:sz w:val="24"/>
              </w:rPr>
              <w:t>nmol</w:t>
            </w:r>
            <w:proofErr w:type="spellEnd"/>
          </w:p>
        </w:tc>
      </w:tr>
      <w:tr w:rsidR="00916CD1" w:rsidRPr="00B66BE3" w:rsidTr="00D15F6E">
        <w:trPr>
          <w:trHeight w:hRule="exact" w:val="509"/>
        </w:trPr>
        <w:tc>
          <w:tcPr>
            <w:tcW w:w="1786" w:type="dxa"/>
            <w:tcBorders>
              <w:top w:val="single" w:sz="6" w:space="0" w:color="000000"/>
              <w:left w:val="single" w:sz="18" w:space="0" w:color="000000"/>
              <w:bottom w:val="single" w:sz="6" w:space="0" w:color="000000"/>
              <w:right w:val="single" w:sz="18" w:space="0" w:color="000000"/>
            </w:tcBorders>
          </w:tcPr>
          <w:p w:rsidR="00916CD1" w:rsidRPr="00B66BE3" w:rsidRDefault="005554B3" w:rsidP="00D13C63">
            <w:pPr>
              <w:pStyle w:val="TableParagraph"/>
              <w:snapToGrid w:val="0"/>
              <w:spacing w:line="300" w:lineRule="auto"/>
              <w:jc w:val="both"/>
              <w:rPr>
                <w:rFonts w:ascii="Arial" w:eastAsia="宋体" w:hAnsi="Arial" w:cs="Arial"/>
                <w:sz w:val="24"/>
                <w:szCs w:val="24"/>
              </w:rPr>
            </w:pPr>
            <w:r w:rsidRPr="00B66BE3">
              <w:rPr>
                <w:rFonts w:ascii="Arial" w:eastAsia="宋体" w:hAnsi="Arial" w:cs="Arial"/>
                <w:i/>
                <w:sz w:val="24"/>
              </w:rPr>
              <w:t xml:space="preserve">Ex. XYZ </w:t>
            </w:r>
            <w:proofErr w:type="spellStart"/>
            <w:r w:rsidRPr="00B66BE3">
              <w:rPr>
                <w:rFonts w:ascii="Arial" w:eastAsia="宋体" w:hAnsi="Arial" w:cs="Arial"/>
                <w:i/>
                <w:sz w:val="24"/>
              </w:rPr>
              <w:t>Inf</w:t>
            </w:r>
            <w:proofErr w:type="spellEnd"/>
            <w:r w:rsidRPr="00B66BE3">
              <w:rPr>
                <w:rFonts w:ascii="Arial" w:eastAsia="宋体" w:hAnsi="Arial" w:cs="Arial"/>
                <w:i/>
                <w:spacing w:val="-1"/>
                <w:sz w:val="24"/>
              </w:rPr>
              <w:t xml:space="preserve"> </w:t>
            </w:r>
            <w:r w:rsidRPr="00B66BE3">
              <w:rPr>
                <w:rFonts w:ascii="Arial" w:eastAsia="宋体" w:hAnsi="Arial" w:cs="Arial"/>
                <w:i/>
                <w:sz w:val="24"/>
              </w:rPr>
              <w:t>A-F</w:t>
            </w:r>
          </w:p>
        </w:tc>
        <w:tc>
          <w:tcPr>
            <w:tcW w:w="2168" w:type="dxa"/>
            <w:tcBorders>
              <w:top w:val="single" w:sz="6" w:space="0" w:color="000000"/>
              <w:left w:val="single" w:sz="18" w:space="0" w:color="000000"/>
              <w:bottom w:val="single" w:sz="6" w:space="0" w:color="000000"/>
              <w:right w:val="single" w:sz="6" w:space="0" w:color="000000"/>
            </w:tcBorders>
          </w:tcPr>
          <w:p w:rsidR="00916CD1" w:rsidRPr="00B66BE3" w:rsidRDefault="005554B3" w:rsidP="00D13C63">
            <w:pPr>
              <w:pStyle w:val="TableParagraph"/>
              <w:snapToGrid w:val="0"/>
              <w:spacing w:before="86" w:line="300" w:lineRule="auto"/>
              <w:jc w:val="both"/>
              <w:rPr>
                <w:rFonts w:ascii="Arial" w:eastAsia="宋体" w:hAnsi="Arial" w:cs="Arial"/>
                <w:sz w:val="24"/>
                <w:szCs w:val="24"/>
              </w:rPr>
            </w:pPr>
            <w:proofErr w:type="spellStart"/>
            <w:r w:rsidRPr="00B66BE3">
              <w:rPr>
                <w:rFonts w:ascii="Arial" w:eastAsia="宋体" w:hAnsi="Arial" w:cs="Arial"/>
                <w:i/>
                <w:sz w:val="24"/>
              </w:rPr>
              <w:t>Univ</w:t>
            </w:r>
            <w:proofErr w:type="spellEnd"/>
            <w:r w:rsidRPr="00B66BE3">
              <w:rPr>
                <w:rFonts w:ascii="Arial" w:eastAsia="宋体" w:hAnsi="Arial" w:cs="Arial"/>
                <w:i/>
                <w:sz w:val="24"/>
              </w:rPr>
              <w:t xml:space="preserve"> </w:t>
            </w:r>
            <w:proofErr w:type="spellStart"/>
            <w:r w:rsidRPr="00B66BE3">
              <w:rPr>
                <w:rFonts w:ascii="Arial" w:eastAsia="宋体" w:hAnsi="Arial" w:cs="Arial"/>
                <w:i/>
                <w:sz w:val="24"/>
              </w:rPr>
              <w:t>XYZ</w:t>
            </w:r>
            <w:r w:rsidRPr="00B66BE3">
              <w:rPr>
                <w:rFonts w:ascii="Arial" w:eastAsia="宋体" w:hAnsi="Arial" w:cs="Arial"/>
                <w:i/>
                <w:sz w:val="24"/>
              </w:rPr>
              <w:t>正向引物</w:t>
            </w:r>
            <w:proofErr w:type="spellEnd"/>
          </w:p>
        </w:tc>
        <w:tc>
          <w:tcPr>
            <w:tcW w:w="3763" w:type="dxa"/>
            <w:tcBorders>
              <w:top w:val="single" w:sz="6" w:space="0" w:color="000000"/>
              <w:left w:val="single" w:sz="6" w:space="0" w:color="000000"/>
              <w:bottom w:val="single" w:sz="6" w:space="0" w:color="000000"/>
              <w:right w:val="single" w:sz="6" w:space="0" w:color="000000"/>
            </w:tcBorders>
          </w:tcPr>
          <w:p w:rsidR="00916CD1" w:rsidRPr="00B66BE3" w:rsidRDefault="00916CD1" w:rsidP="00D13C63">
            <w:pPr>
              <w:snapToGrid w:val="0"/>
              <w:spacing w:line="300" w:lineRule="auto"/>
              <w:jc w:val="both"/>
              <w:rPr>
                <w:rFonts w:ascii="Arial" w:eastAsia="宋体" w:hAnsi="Arial" w:cs="Arial"/>
              </w:rPr>
            </w:pPr>
          </w:p>
        </w:tc>
        <w:tc>
          <w:tcPr>
            <w:tcW w:w="1644" w:type="dxa"/>
            <w:tcBorders>
              <w:top w:val="single" w:sz="6" w:space="0" w:color="000000"/>
              <w:left w:val="single" w:sz="6" w:space="0" w:color="000000"/>
              <w:bottom w:val="single" w:sz="6" w:space="0" w:color="000000"/>
              <w:right w:val="single" w:sz="6" w:space="0" w:color="000000"/>
            </w:tcBorders>
          </w:tcPr>
          <w:p w:rsidR="00916CD1" w:rsidRPr="00B66BE3" w:rsidRDefault="005554B3" w:rsidP="00BA01BB">
            <w:pPr>
              <w:pStyle w:val="TableParagraph"/>
              <w:snapToGrid w:val="0"/>
              <w:spacing w:line="300" w:lineRule="auto"/>
              <w:jc w:val="center"/>
              <w:rPr>
                <w:rFonts w:ascii="Arial" w:eastAsia="宋体" w:hAnsi="Arial" w:cs="Arial"/>
                <w:sz w:val="24"/>
                <w:szCs w:val="24"/>
              </w:rPr>
            </w:pPr>
            <w:r w:rsidRPr="00B66BE3">
              <w:rPr>
                <w:rFonts w:ascii="Arial" w:eastAsia="宋体" w:hAnsi="Arial" w:cs="Arial"/>
                <w:i/>
                <w:sz w:val="24"/>
              </w:rPr>
              <w:t>20.0</w:t>
            </w:r>
          </w:p>
        </w:tc>
      </w:tr>
      <w:tr w:rsidR="00916CD1" w:rsidRPr="00B66BE3">
        <w:trPr>
          <w:trHeight w:hRule="exact" w:val="342"/>
        </w:trPr>
        <w:tc>
          <w:tcPr>
            <w:tcW w:w="1786" w:type="dxa"/>
            <w:tcBorders>
              <w:top w:val="single" w:sz="18" w:space="0" w:color="000000"/>
              <w:left w:val="single" w:sz="18" w:space="0" w:color="000000"/>
              <w:bottom w:val="single" w:sz="6" w:space="0" w:color="000000"/>
              <w:right w:val="single" w:sz="18" w:space="0" w:color="000000"/>
            </w:tcBorders>
          </w:tcPr>
          <w:p w:rsidR="00916CD1" w:rsidRPr="00B66BE3" w:rsidRDefault="00916CD1" w:rsidP="00D13C63">
            <w:pPr>
              <w:snapToGrid w:val="0"/>
              <w:spacing w:line="300" w:lineRule="auto"/>
              <w:jc w:val="both"/>
              <w:rPr>
                <w:rFonts w:ascii="Arial" w:eastAsia="宋体" w:hAnsi="Arial" w:cs="Arial"/>
              </w:rPr>
            </w:pPr>
          </w:p>
        </w:tc>
        <w:tc>
          <w:tcPr>
            <w:tcW w:w="2168" w:type="dxa"/>
            <w:tcBorders>
              <w:top w:val="single" w:sz="18" w:space="0" w:color="000000"/>
              <w:left w:val="single" w:sz="18" w:space="0" w:color="000000"/>
              <w:bottom w:val="single" w:sz="6" w:space="0" w:color="000000"/>
              <w:right w:val="single" w:sz="6" w:space="0" w:color="000000"/>
            </w:tcBorders>
          </w:tcPr>
          <w:p w:rsidR="00916CD1" w:rsidRPr="00B66BE3" w:rsidRDefault="00916CD1" w:rsidP="00D13C63">
            <w:pPr>
              <w:snapToGrid w:val="0"/>
              <w:spacing w:line="300" w:lineRule="auto"/>
              <w:jc w:val="both"/>
              <w:rPr>
                <w:rFonts w:ascii="Arial" w:eastAsia="宋体" w:hAnsi="Arial" w:cs="Arial"/>
              </w:rPr>
            </w:pPr>
          </w:p>
        </w:tc>
        <w:tc>
          <w:tcPr>
            <w:tcW w:w="3763" w:type="dxa"/>
            <w:tcBorders>
              <w:top w:val="single" w:sz="18" w:space="0" w:color="000000"/>
              <w:left w:val="single" w:sz="6" w:space="0" w:color="000000"/>
              <w:bottom w:val="single" w:sz="6" w:space="0" w:color="000000"/>
              <w:right w:val="single" w:sz="6" w:space="0" w:color="000000"/>
            </w:tcBorders>
          </w:tcPr>
          <w:p w:rsidR="00916CD1" w:rsidRPr="00B66BE3" w:rsidRDefault="00916CD1" w:rsidP="00D13C63">
            <w:pPr>
              <w:snapToGrid w:val="0"/>
              <w:spacing w:line="300" w:lineRule="auto"/>
              <w:jc w:val="both"/>
              <w:rPr>
                <w:rFonts w:ascii="Arial" w:eastAsia="宋体" w:hAnsi="Arial" w:cs="Arial"/>
              </w:rPr>
            </w:pPr>
          </w:p>
        </w:tc>
        <w:tc>
          <w:tcPr>
            <w:tcW w:w="1644" w:type="dxa"/>
            <w:tcBorders>
              <w:top w:val="single" w:sz="18" w:space="0" w:color="000000"/>
              <w:left w:val="single" w:sz="6" w:space="0" w:color="000000"/>
              <w:bottom w:val="single" w:sz="6" w:space="0" w:color="000000"/>
              <w:right w:val="single" w:sz="6" w:space="0" w:color="000000"/>
            </w:tcBorders>
          </w:tcPr>
          <w:p w:rsidR="00916CD1" w:rsidRPr="00B66BE3" w:rsidRDefault="00916CD1" w:rsidP="00D13C63">
            <w:pPr>
              <w:snapToGrid w:val="0"/>
              <w:spacing w:line="300" w:lineRule="auto"/>
              <w:jc w:val="both"/>
              <w:rPr>
                <w:rFonts w:ascii="Arial" w:eastAsia="宋体" w:hAnsi="Arial" w:cs="Arial"/>
              </w:rPr>
            </w:pPr>
          </w:p>
        </w:tc>
      </w:tr>
      <w:tr w:rsidR="00916CD1" w:rsidRPr="00B66BE3">
        <w:trPr>
          <w:trHeight w:hRule="exact" w:val="318"/>
        </w:trPr>
        <w:tc>
          <w:tcPr>
            <w:tcW w:w="1786" w:type="dxa"/>
            <w:tcBorders>
              <w:top w:val="single" w:sz="6" w:space="0" w:color="000000"/>
              <w:left w:val="single" w:sz="18" w:space="0" w:color="000000"/>
              <w:bottom w:val="single" w:sz="6" w:space="0" w:color="000000"/>
              <w:right w:val="single" w:sz="18" w:space="0" w:color="000000"/>
            </w:tcBorders>
            <w:shd w:val="clear" w:color="auto" w:fill="C0C0C0"/>
          </w:tcPr>
          <w:p w:rsidR="00916CD1" w:rsidRPr="00B66BE3" w:rsidRDefault="00916CD1" w:rsidP="00D13C63">
            <w:pPr>
              <w:snapToGrid w:val="0"/>
              <w:spacing w:line="300" w:lineRule="auto"/>
              <w:jc w:val="both"/>
              <w:rPr>
                <w:rFonts w:ascii="Arial" w:eastAsia="宋体" w:hAnsi="Arial" w:cs="Arial"/>
              </w:rPr>
            </w:pPr>
          </w:p>
        </w:tc>
        <w:tc>
          <w:tcPr>
            <w:tcW w:w="2168" w:type="dxa"/>
            <w:tcBorders>
              <w:top w:val="single" w:sz="6" w:space="0" w:color="000000"/>
              <w:left w:val="single" w:sz="18" w:space="0" w:color="000000"/>
              <w:bottom w:val="single" w:sz="6" w:space="0" w:color="000000"/>
              <w:right w:val="single" w:sz="6" w:space="0" w:color="000000"/>
            </w:tcBorders>
            <w:shd w:val="clear" w:color="auto" w:fill="C0C0C0"/>
          </w:tcPr>
          <w:p w:rsidR="00916CD1" w:rsidRPr="00B66BE3" w:rsidRDefault="00916CD1" w:rsidP="00D13C63">
            <w:pPr>
              <w:snapToGrid w:val="0"/>
              <w:spacing w:line="300" w:lineRule="auto"/>
              <w:jc w:val="both"/>
              <w:rPr>
                <w:rFonts w:ascii="Arial" w:eastAsia="宋体" w:hAnsi="Arial" w:cs="Arial"/>
              </w:rPr>
            </w:pPr>
          </w:p>
        </w:tc>
        <w:tc>
          <w:tcPr>
            <w:tcW w:w="3763" w:type="dxa"/>
            <w:tcBorders>
              <w:top w:val="single" w:sz="6" w:space="0" w:color="000000"/>
              <w:left w:val="single" w:sz="6" w:space="0" w:color="000000"/>
              <w:bottom w:val="single" w:sz="6" w:space="0" w:color="000000"/>
              <w:right w:val="single" w:sz="6" w:space="0" w:color="000000"/>
            </w:tcBorders>
            <w:shd w:val="clear" w:color="auto" w:fill="C0C0C0"/>
          </w:tcPr>
          <w:p w:rsidR="00916CD1" w:rsidRPr="00B66BE3" w:rsidRDefault="00916CD1" w:rsidP="00D13C63">
            <w:pPr>
              <w:snapToGrid w:val="0"/>
              <w:spacing w:line="300" w:lineRule="auto"/>
              <w:jc w:val="both"/>
              <w:rPr>
                <w:rFonts w:ascii="Arial" w:eastAsia="宋体" w:hAnsi="Arial" w:cs="Arial"/>
              </w:rPr>
            </w:pPr>
          </w:p>
        </w:tc>
        <w:tc>
          <w:tcPr>
            <w:tcW w:w="1644" w:type="dxa"/>
            <w:tcBorders>
              <w:top w:val="single" w:sz="6" w:space="0" w:color="000000"/>
              <w:left w:val="single" w:sz="6" w:space="0" w:color="000000"/>
              <w:bottom w:val="single" w:sz="6" w:space="0" w:color="000000"/>
              <w:right w:val="single" w:sz="6" w:space="0" w:color="000000"/>
            </w:tcBorders>
            <w:shd w:val="clear" w:color="auto" w:fill="C0C0C0"/>
          </w:tcPr>
          <w:p w:rsidR="00916CD1" w:rsidRPr="00B66BE3" w:rsidRDefault="00916CD1" w:rsidP="00D13C63">
            <w:pPr>
              <w:snapToGrid w:val="0"/>
              <w:spacing w:line="300" w:lineRule="auto"/>
              <w:jc w:val="both"/>
              <w:rPr>
                <w:rFonts w:ascii="Arial" w:eastAsia="宋体" w:hAnsi="Arial" w:cs="Arial"/>
              </w:rPr>
            </w:pPr>
          </w:p>
        </w:tc>
      </w:tr>
      <w:tr w:rsidR="00916CD1" w:rsidRPr="00B66BE3">
        <w:trPr>
          <w:trHeight w:hRule="exact" w:val="318"/>
        </w:trPr>
        <w:tc>
          <w:tcPr>
            <w:tcW w:w="1786" w:type="dxa"/>
            <w:tcBorders>
              <w:top w:val="single" w:sz="6" w:space="0" w:color="000000"/>
              <w:left w:val="single" w:sz="18" w:space="0" w:color="000000"/>
              <w:bottom w:val="single" w:sz="6" w:space="0" w:color="000000"/>
              <w:right w:val="single" w:sz="18" w:space="0" w:color="000000"/>
            </w:tcBorders>
            <w:shd w:val="clear" w:color="auto" w:fill="C0C0C0"/>
          </w:tcPr>
          <w:p w:rsidR="00916CD1" w:rsidRPr="00B66BE3" w:rsidRDefault="00916CD1" w:rsidP="00D13C63">
            <w:pPr>
              <w:snapToGrid w:val="0"/>
              <w:spacing w:line="300" w:lineRule="auto"/>
              <w:jc w:val="both"/>
              <w:rPr>
                <w:rFonts w:ascii="Arial" w:eastAsia="宋体" w:hAnsi="Arial" w:cs="Arial"/>
              </w:rPr>
            </w:pPr>
          </w:p>
        </w:tc>
        <w:tc>
          <w:tcPr>
            <w:tcW w:w="2168" w:type="dxa"/>
            <w:tcBorders>
              <w:top w:val="single" w:sz="6" w:space="0" w:color="000000"/>
              <w:left w:val="single" w:sz="18" w:space="0" w:color="000000"/>
              <w:bottom w:val="single" w:sz="6" w:space="0" w:color="000000"/>
              <w:right w:val="single" w:sz="6" w:space="0" w:color="000000"/>
            </w:tcBorders>
            <w:shd w:val="clear" w:color="auto" w:fill="C0C0C0"/>
          </w:tcPr>
          <w:p w:rsidR="00916CD1" w:rsidRPr="00B66BE3" w:rsidRDefault="00916CD1" w:rsidP="00D13C63">
            <w:pPr>
              <w:snapToGrid w:val="0"/>
              <w:spacing w:line="300" w:lineRule="auto"/>
              <w:jc w:val="both"/>
              <w:rPr>
                <w:rFonts w:ascii="Arial" w:eastAsia="宋体" w:hAnsi="Arial" w:cs="Arial"/>
              </w:rPr>
            </w:pPr>
          </w:p>
        </w:tc>
        <w:tc>
          <w:tcPr>
            <w:tcW w:w="3763" w:type="dxa"/>
            <w:tcBorders>
              <w:top w:val="single" w:sz="6" w:space="0" w:color="000000"/>
              <w:left w:val="single" w:sz="6" w:space="0" w:color="000000"/>
              <w:bottom w:val="single" w:sz="6" w:space="0" w:color="000000"/>
              <w:right w:val="single" w:sz="6" w:space="0" w:color="000000"/>
            </w:tcBorders>
            <w:shd w:val="clear" w:color="auto" w:fill="C0C0C0"/>
          </w:tcPr>
          <w:p w:rsidR="00916CD1" w:rsidRPr="00B66BE3" w:rsidRDefault="00916CD1" w:rsidP="00D13C63">
            <w:pPr>
              <w:snapToGrid w:val="0"/>
              <w:spacing w:line="300" w:lineRule="auto"/>
              <w:jc w:val="both"/>
              <w:rPr>
                <w:rFonts w:ascii="Arial" w:eastAsia="宋体" w:hAnsi="Arial" w:cs="Arial"/>
              </w:rPr>
            </w:pPr>
          </w:p>
        </w:tc>
        <w:tc>
          <w:tcPr>
            <w:tcW w:w="1644" w:type="dxa"/>
            <w:tcBorders>
              <w:top w:val="single" w:sz="6" w:space="0" w:color="000000"/>
              <w:left w:val="single" w:sz="6" w:space="0" w:color="000000"/>
              <w:bottom w:val="single" w:sz="6" w:space="0" w:color="000000"/>
              <w:right w:val="single" w:sz="6" w:space="0" w:color="000000"/>
            </w:tcBorders>
            <w:shd w:val="clear" w:color="auto" w:fill="C0C0C0"/>
          </w:tcPr>
          <w:p w:rsidR="00916CD1" w:rsidRPr="00B66BE3" w:rsidRDefault="00916CD1" w:rsidP="00D13C63">
            <w:pPr>
              <w:snapToGrid w:val="0"/>
              <w:spacing w:line="300" w:lineRule="auto"/>
              <w:jc w:val="both"/>
              <w:rPr>
                <w:rFonts w:ascii="Arial" w:eastAsia="宋体" w:hAnsi="Arial" w:cs="Arial"/>
              </w:rPr>
            </w:pPr>
          </w:p>
        </w:tc>
      </w:tr>
      <w:tr w:rsidR="00916CD1" w:rsidRPr="00B66BE3">
        <w:trPr>
          <w:trHeight w:hRule="exact" w:val="318"/>
        </w:trPr>
        <w:tc>
          <w:tcPr>
            <w:tcW w:w="1786" w:type="dxa"/>
            <w:tcBorders>
              <w:top w:val="single" w:sz="6" w:space="0" w:color="000000"/>
              <w:left w:val="single" w:sz="18" w:space="0" w:color="000000"/>
              <w:bottom w:val="single" w:sz="18" w:space="0" w:color="000000"/>
              <w:right w:val="single" w:sz="18" w:space="0" w:color="000000"/>
            </w:tcBorders>
            <w:shd w:val="clear" w:color="auto" w:fill="C0C0C0"/>
          </w:tcPr>
          <w:p w:rsidR="00916CD1" w:rsidRPr="00B66BE3" w:rsidRDefault="00916CD1" w:rsidP="00D13C63">
            <w:pPr>
              <w:snapToGrid w:val="0"/>
              <w:spacing w:line="300" w:lineRule="auto"/>
              <w:jc w:val="both"/>
              <w:rPr>
                <w:rFonts w:ascii="Arial" w:eastAsia="宋体" w:hAnsi="Arial" w:cs="Arial"/>
              </w:rPr>
            </w:pPr>
          </w:p>
        </w:tc>
        <w:tc>
          <w:tcPr>
            <w:tcW w:w="2168" w:type="dxa"/>
            <w:tcBorders>
              <w:top w:val="single" w:sz="6" w:space="0" w:color="000000"/>
              <w:left w:val="single" w:sz="18" w:space="0" w:color="000000"/>
              <w:bottom w:val="single" w:sz="18" w:space="0" w:color="000000"/>
              <w:right w:val="single" w:sz="6" w:space="0" w:color="000000"/>
            </w:tcBorders>
            <w:shd w:val="clear" w:color="auto" w:fill="C0C0C0"/>
          </w:tcPr>
          <w:p w:rsidR="00916CD1" w:rsidRPr="00B66BE3" w:rsidRDefault="00916CD1" w:rsidP="00D13C63">
            <w:pPr>
              <w:snapToGrid w:val="0"/>
              <w:spacing w:line="300" w:lineRule="auto"/>
              <w:jc w:val="both"/>
              <w:rPr>
                <w:rFonts w:ascii="Arial" w:eastAsia="宋体" w:hAnsi="Arial" w:cs="Arial"/>
              </w:rPr>
            </w:pPr>
          </w:p>
        </w:tc>
        <w:tc>
          <w:tcPr>
            <w:tcW w:w="3763" w:type="dxa"/>
            <w:tcBorders>
              <w:top w:val="single" w:sz="6" w:space="0" w:color="000000"/>
              <w:left w:val="single" w:sz="6" w:space="0" w:color="000000"/>
              <w:bottom w:val="single" w:sz="18" w:space="0" w:color="000000"/>
              <w:right w:val="single" w:sz="6" w:space="0" w:color="000000"/>
            </w:tcBorders>
            <w:shd w:val="clear" w:color="auto" w:fill="C0C0C0"/>
          </w:tcPr>
          <w:p w:rsidR="00916CD1" w:rsidRPr="00B66BE3" w:rsidRDefault="00916CD1" w:rsidP="00D13C63">
            <w:pPr>
              <w:snapToGrid w:val="0"/>
              <w:spacing w:line="300" w:lineRule="auto"/>
              <w:jc w:val="both"/>
              <w:rPr>
                <w:rFonts w:ascii="Arial" w:eastAsia="宋体" w:hAnsi="Arial" w:cs="Arial"/>
              </w:rPr>
            </w:pPr>
          </w:p>
        </w:tc>
        <w:tc>
          <w:tcPr>
            <w:tcW w:w="1644" w:type="dxa"/>
            <w:tcBorders>
              <w:top w:val="single" w:sz="6" w:space="0" w:color="000000"/>
              <w:left w:val="single" w:sz="6" w:space="0" w:color="000000"/>
              <w:bottom w:val="single" w:sz="18" w:space="0" w:color="000000"/>
              <w:right w:val="single" w:sz="6" w:space="0" w:color="000000"/>
            </w:tcBorders>
            <w:shd w:val="clear" w:color="auto" w:fill="C0C0C0"/>
          </w:tcPr>
          <w:p w:rsidR="00916CD1" w:rsidRPr="00B66BE3" w:rsidRDefault="00916CD1" w:rsidP="00D13C63">
            <w:pPr>
              <w:snapToGrid w:val="0"/>
              <w:spacing w:line="300" w:lineRule="auto"/>
              <w:jc w:val="both"/>
              <w:rPr>
                <w:rFonts w:ascii="Arial" w:eastAsia="宋体" w:hAnsi="Arial" w:cs="Arial"/>
              </w:rPr>
            </w:pPr>
          </w:p>
        </w:tc>
      </w:tr>
    </w:tbl>
    <w:p w:rsidR="00916CD1" w:rsidRPr="00B66BE3" w:rsidRDefault="005554B3" w:rsidP="00D13C63">
      <w:pPr>
        <w:pStyle w:val="2"/>
        <w:numPr>
          <w:ilvl w:val="1"/>
          <w:numId w:val="2"/>
        </w:numPr>
        <w:tabs>
          <w:tab w:val="left" w:pos="860"/>
        </w:tabs>
        <w:snapToGrid w:val="0"/>
        <w:spacing w:line="300" w:lineRule="auto"/>
        <w:ind w:left="0"/>
        <w:jc w:val="both"/>
        <w:rPr>
          <w:rFonts w:ascii="Arial" w:eastAsia="宋体" w:hAnsi="Arial" w:cs="Arial"/>
          <w:b w:val="0"/>
          <w:bCs w:val="0"/>
          <w:lang w:eastAsia="zh-CN"/>
        </w:rPr>
      </w:pPr>
      <w:bookmarkStart w:id="46" w:name="OLE_LINK9"/>
      <w:r w:rsidRPr="00B66BE3">
        <w:rPr>
          <w:rFonts w:ascii="Arial" w:eastAsia="宋体" w:hAnsi="Arial" w:cs="Arial"/>
          <w:b w:val="0"/>
          <w:bCs w:val="0"/>
          <w:lang w:eastAsia="zh-CN"/>
        </w:rPr>
        <w:lastRenderedPageBreak/>
        <w:t xml:space="preserve"> </w:t>
      </w:r>
      <w:bookmarkStart w:id="47" w:name="_Toc479606514"/>
      <w:r w:rsidR="00266200" w:rsidRPr="00B66BE3">
        <w:rPr>
          <w:rFonts w:ascii="Arial" w:eastAsia="宋体" w:hAnsi="Arial" w:cs="Arial"/>
          <w:b w:val="0"/>
          <w:bCs w:val="0"/>
          <w:lang w:eastAsia="zh-CN"/>
        </w:rPr>
        <w:t>[</w:t>
      </w:r>
      <w:r w:rsidRPr="00B66BE3">
        <w:rPr>
          <w:rFonts w:ascii="Arial" w:eastAsia="宋体" w:hAnsi="Arial" w:cs="Arial"/>
          <w:b w:val="0"/>
          <w:bCs w:val="0"/>
          <w:lang w:eastAsia="zh-CN"/>
        </w:rPr>
        <w:t>试验名称</w:t>
      </w:r>
      <w:r w:rsidR="00266200" w:rsidRPr="00B66BE3">
        <w:rPr>
          <w:rFonts w:ascii="Arial" w:eastAsia="宋体" w:hAnsi="Arial" w:cs="Arial"/>
          <w:b w:val="0"/>
          <w:bCs w:val="0"/>
          <w:lang w:eastAsia="zh-CN"/>
        </w:rPr>
        <w:t>]</w:t>
      </w:r>
      <w:r w:rsidRPr="00B66BE3">
        <w:rPr>
          <w:rFonts w:ascii="Arial" w:eastAsia="宋体" w:hAnsi="Arial" w:cs="Arial"/>
          <w:b w:val="0"/>
          <w:bCs w:val="0"/>
          <w:lang w:eastAsia="zh-CN"/>
        </w:rPr>
        <w:t>仅使用</w:t>
      </w:r>
      <w:r w:rsidR="0097630E" w:rsidRPr="00B66BE3">
        <w:rPr>
          <w:rFonts w:ascii="Arial" w:eastAsia="宋体" w:hAnsi="Arial" w:cs="Arial"/>
          <w:b w:val="0"/>
          <w:bCs w:val="0"/>
          <w:lang w:eastAsia="zh-CN"/>
        </w:rPr>
        <w:t>上述</w:t>
      </w:r>
      <w:r w:rsidRPr="00B66BE3">
        <w:rPr>
          <w:rFonts w:ascii="Arial" w:eastAsia="宋体" w:hAnsi="Arial" w:cs="Arial"/>
          <w:b w:val="0"/>
          <w:bCs w:val="0"/>
          <w:lang w:eastAsia="zh-CN"/>
        </w:rPr>
        <w:t>组件进行验证</w:t>
      </w:r>
      <w:r w:rsidR="00B67380" w:rsidRPr="00B66BE3">
        <w:rPr>
          <w:rFonts w:ascii="Arial" w:eastAsia="宋体" w:hAnsi="Arial" w:cs="Arial"/>
          <w:b w:val="0"/>
          <w:bCs w:val="0"/>
          <w:lang w:eastAsia="zh-CN"/>
        </w:rPr>
        <w:t>。</w:t>
      </w:r>
      <w:r w:rsidR="00266200" w:rsidRPr="00B66BE3">
        <w:rPr>
          <w:rFonts w:ascii="Arial" w:eastAsia="宋体" w:hAnsi="Arial" w:cs="Arial"/>
          <w:b w:val="0"/>
          <w:bCs w:val="0"/>
          <w:lang w:eastAsia="zh-CN"/>
        </w:rPr>
        <w:t>[</w:t>
      </w:r>
      <w:r w:rsidRPr="00B66BE3">
        <w:rPr>
          <w:rFonts w:ascii="Arial" w:eastAsia="宋体" w:hAnsi="Arial" w:cs="Arial"/>
          <w:b w:val="0"/>
          <w:bCs w:val="0"/>
          <w:lang w:eastAsia="zh-CN"/>
        </w:rPr>
        <w:t>试验名称</w:t>
      </w:r>
      <w:r w:rsidR="00266200" w:rsidRPr="00B66BE3">
        <w:rPr>
          <w:rFonts w:ascii="Arial" w:eastAsia="宋体" w:hAnsi="Arial" w:cs="Arial"/>
          <w:b w:val="0"/>
          <w:bCs w:val="0"/>
          <w:lang w:eastAsia="zh-CN"/>
        </w:rPr>
        <w:t>]</w:t>
      </w:r>
      <w:r w:rsidRPr="00640AB7">
        <w:rPr>
          <w:rFonts w:ascii="Arial" w:eastAsia="宋体" w:hAnsi="Arial" w:cs="Arial" w:hint="eastAsia"/>
          <w:b w:val="0"/>
          <w:bCs w:val="0"/>
          <w:lang w:eastAsia="zh-CN"/>
        </w:rPr>
        <w:t>的开发</w:t>
      </w:r>
      <w:r w:rsidRPr="00B66BE3">
        <w:rPr>
          <w:rFonts w:ascii="Arial" w:eastAsia="宋体" w:hAnsi="Arial" w:cs="Arial"/>
          <w:b w:val="0"/>
          <w:bCs w:val="0"/>
          <w:lang w:eastAsia="zh-CN"/>
        </w:rPr>
        <w:t>使用了</w:t>
      </w:r>
      <w:r w:rsidR="00266200" w:rsidRPr="00B66BE3">
        <w:rPr>
          <w:rFonts w:ascii="Arial" w:eastAsia="宋体" w:hAnsi="Arial" w:cs="Arial"/>
          <w:b w:val="0"/>
          <w:bCs w:val="0"/>
          <w:lang w:eastAsia="zh-CN"/>
        </w:rPr>
        <w:t>[</w:t>
      </w:r>
      <w:r w:rsidRPr="00B66BE3">
        <w:rPr>
          <w:rFonts w:ascii="Arial" w:eastAsia="宋体" w:hAnsi="Arial" w:cs="Arial"/>
          <w:b w:val="0"/>
          <w:bCs w:val="0"/>
          <w:lang w:eastAsia="zh-CN"/>
        </w:rPr>
        <w:t>简要说明引物和探头，以及试验中使用的抗原和抗体及其在检测</w:t>
      </w:r>
      <w:r w:rsidRPr="00B66BE3">
        <w:rPr>
          <w:rFonts w:ascii="Arial" w:eastAsia="宋体" w:hAnsi="Arial" w:cs="Arial"/>
          <w:b w:val="0"/>
          <w:bCs w:val="0"/>
          <w:lang w:eastAsia="zh-CN"/>
        </w:rPr>
        <w:t>2009 H1N1</w:t>
      </w:r>
      <w:r w:rsidRPr="00B66BE3">
        <w:rPr>
          <w:rFonts w:ascii="Arial" w:eastAsia="宋体" w:hAnsi="Arial" w:cs="Arial"/>
          <w:b w:val="0"/>
          <w:bCs w:val="0"/>
          <w:lang w:eastAsia="zh-CN"/>
        </w:rPr>
        <w:t>流感病毒中的性能</w:t>
      </w:r>
      <w:r w:rsidR="00266200" w:rsidRPr="00B66BE3">
        <w:rPr>
          <w:rFonts w:ascii="Arial" w:eastAsia="宋体" w:hAnsi="Arial" w:cs="Arial"/>
          <w:b w:val="0"/>
          <w:bCs w:val="0"/>
          <w:lang w:eastAsia="zh-CN"/>
        </w:rPr>
        <w:t>]</w:t>
      </w:r>
      <w:r w:rsidRPr="00B66BE3">
        <w:rPr>
          <w:rFonts w:ascii="Arial" w:eastAsia="宋体" w:hAnsi="Arial" w:cs="Arial"/>
          <w:b w:val="0"/>
          <w:bCs w:val="0"/>
          <w:lang w:eastAsia="zh-CN"/>
        </w:rPr>
        <w:t>。</w:t>
      </w:r>
      <w:bookmarkEnd w:id="47"/>
    </w:p>
    <w:p w:rsidR="00916CD1" w:rsidRPr="00B66BE3" w:rsidRDefault="00916CD1" w:rsidP="00D13C63">
      <w:pPr>
        <w:pStyle w:val="2"/>
        <w:tabs>
          <w:tab w:val="left" w:pos="860"/>
        </w:tabs>
        <w:snapToGrid w:val="0"/>
        <w:spacing w:line="300" w:lineRule="auto"/>
        <w:ind w:left="0"/>
        <w:jc w:val="both"/>
        <w:rPr>
          <w:rFonts w:ascii="Arial" w:eastAsia="宋体" w:hAnsi="Arial" w:cs="Arial"/>
          <w:b w:val="0"/>
          <w:bCs w:val="0"/>
          <w:lang w:eastAsia="zh-CN"/>
        </w:rPr>
      </w:pPr>
    </w:p>
    <w:p w:rsidR="00916CD1" w:rsidRPr="00B66BE3" w:rsidRDefault="005554B3" w:rsidP="00D13C63">
      <w:pPr>
        <w:pStyle w:val="2"/>
        <w:numPr>
          <w:ilvl w:val="1"/>
          <w:numId w:val="2"/>
        </w:numPr>
        <w:tabs>
          <w:tab w:val="left" w:pos="860"/>
        </w:tabs>
        <w:snapToGrid w:val="0"/>
        <w:spacing w:line="300" w:lineRule="auto"/>
        <w:ind w:left="0"/>
        <w:jc w:val="both"/>
        <w:rPr>
          <w:rFonts w:ascii="Arial" w:eastAsia="宋体" w:hAnsi="Arial" w:cs="Arial"/>
          <w:b w:val="0"/>
          <w:bCs w:val="0"/>
          <w:lang w:eastAsia="zh-CN"/>
        </w:rPr>
      </w:pPr>
      <w:r w:rsidRPr="00B66BE3">
        <w:rPr>
          <w:rFonts w:ascii="Arial" w:eastAsia="宋体" w:hAnsi="Arial" w:cs="Arial"/>
          <w:b w:val="0"/>
          <w:bCs w:val="0"/>
          <w:lang w:eastAsia="zh-CN"/>
        </w:rPr>
        <w:t xml:space="preserve"> </w:t>
      </w:r>
      <w:bookmarkStart w:id="48" w:name="_Toc479606515"/>
      <w:r w:rsidR="00266200" w:rsidRPr="00B66BE3">
        <w:rPr>
          <w:rFonts w:ascii="Arial" w:eastAsia="宋体" w:hAnsi="Arial" w:cs="Arial"/>
          <w:b w:val="0"/>
          <w:bCs w:val="0"/>
          <w:lang w:eastAsia="zh-CN"/>
        </w:rPr>
        <w:t>[</w:t>
      </w:r>
      <w:r w:rsidRPr="00B66BE3">
        <w:rPr>
          <w:rFonts w:ascii="Arial" w:eastAsia="宋体" w:hAnsi="Arial" w:cs="Arial"/>
          <w:b w:val="0"/>
          <w:bCs w:val="0"/>
          <w:lang w:eastAsia="zh-CN"/>
        </w:rPr>
        <w:t>简要说明当前样本通量容量、进行试验所需的总时间（从临床样本采集到呈现结果）以及每次工具运行和每天可进行的试验次数</w:t>
      </w:r>
      <w:r w:rsidR="00B67380" w:rsidRPr="00B66BE3">
        <w:rPr>
          <w:rFonts w:ascii="Arial" w:eastAsia="宋体" w:hAnsi="Arial" w:cs="Arial"/>
          <w:b w:val="0"/>
          <w:bCs w:val="0"/>
          <w:lang w:eastAsia="zh-CN"/>
        </w:rPr>
        <w:t>。</w:t>
      </w:r>
      <w:r w:rsidRPr="00B66BE3">
        <w:rPr>
          <w:rFonts w:ascii="Arial" w:eastAsia="宋体" w:hAnsi="Arial" w:cs="Arial"/>
          <w:b w:val="0"/>
          <w:bCs w:val="0"/>
          <w:lang w:eastAsia="zh-CN"/>
        </w:rPr>
        <w:t>此外，说明</w:t>
      </w:r>
      <w:r w:rsidR="003359FF" w:rsidRPr="00B66BE3">
        <w:rPr>
          <w:rFonts w:ascii="Arial" w:eastAsia="宋体" w:hAnsi="Arial" w:cs="Arial"/>
          <w:b w:val="0"/>
          <w:bCs w:val="0"/>
          <w:lang w:eastAsia="zh-CN"/>
        </w:rPr>
        <w:t>贵公司</w:t>
      </w:r>
      <w:r w:rsidRPr="00B66BE3">
        <w:rPr>
          <w:rFonts w:ascii="Arial" w:eastAsia="宋体" w:hAnsi="Arial" w:cs="Arial"/>
          <w:b w:val="0"/>
          <w:bCs w:val="0"/>
          <w:lang w:eastAsia="zh-CN"/>
        </w:rPr>
        <w:t>的试验是否可以及如何通过对其进行使用来增加整体试验性能</w:t>
      </w:r>
      <w:r w:rsidR="00266200" w:rsidRPr="00B66BE3">
        <w:rPr>
          <w:rFonts w:ascii="Arial" w:eastAsia="宋体" w:hAnsi="Arial" w:cs="Arial"/>
          <w:b w:val="0"/>
          <w:bCs w:val="0"/>
          <w:lang w:eastAsia="zh-CN"/>
        </w:rPr>
        <w:t>]</w:t>
      </w:r>
      <w:r w:rsidRPr="00B66BE3">
        <w:rPr>
          <w:rFonts w:ascii="Arial" w:eastAsia="宋体" w:hAnsi="Arial" w:cs="Arial"/>
          <w:b w:val="0"/>
          <w:bCs w:val="0"/>
          <w:lang w:eastAsia="zh-CN"/>
        </w:rPr>
        <w:t>。</w:t>
      </w:r>
      <w:bookmarkEnd w:id="48"/>
    </w:p>
    <w:bookmarkEnd w:id="46"/>
    <w:p w:rsidR="00916CD1" w:rsidRPr="00B66BE3" w:rsidRDefault="00916CD1" w:rsidP="00D13C63">
      <w:pPr>
        <w:snapToGrid w:val="0"/>
        <w:spacing w:before="2" w:line="300" w:lineRule="auto"/>
        <w:jc w:val="both"/>
        <w:rPr>
          <w:rFonts w:ascii="Arial" w:eastAsia="宋体" w:hAnsi="Arial" w:cs="Arial"/>
          <w:sz w:val="24"/>
          <w:szCs w:val="24"/>
          <w:lang w:eastAsia="zh-CN"/>
        </w:rPr>
      </w:pPr>
    </w:p>
    <w:p w:rsidR="00916CD1" w:rsidRPr="00B66BE3" w:rsidRDefault="005554B3" w:rsidP="00D13C63">
      <w:pPr>
        <w:pStyle w:val="2"/>
        <w:numPr>
          <w:ilvl w:val="0"/>
          <w:numId w:val="2"/>
        </w:numPr>
        <w:tabs>
          <w:tab w:val="left" w:pos="448"/>
        </w:tabs>
        <w:snapToGrid w:val="0"/>
        <w:spacing w:line="300" w:lineRule="auto"/>
        <w:ind w:left="0" w:hanging="307"/>
        <w:jc w:val="both"/>
        <w:rPr>
          <w:rFonts w:ascii="Arial" w:eastAsia="宋体" w:hAnsi="Arial" w:cs="Arial"/>
          <w:b w:val="0"/>
          <w:bCs w:val="0"/>
          <w:lang w:eastAsia="zh-CN"/>
        </w:rPr>
      </w:pPr>
      <w:bookmarkStart w:id="49" w:name="_Toc479606516"/>
      <w:r w:rsidRPr="00B66BE3">
        <w:rPr>
          <w:rFonts w:ascii="Arial" w:eastAsia="宋体" w:hAnsi="Arial" w:cs="Arial"/>
          <w:lang w:eastAsia="zh-CN"/>
        </w:rPr>
        <w:t>适当、批准、许可和可用的替代品</w:t>
      </w:r>
      <w:bookmarkEnd w:id="49"/>
    </w:p>
    <w:p w:rsidR="00916CD1" w:rsidRPr="00B66BE3" w:rsidRDefault="00916CD1" w:rsidP="00D13C63">
      <w:pPr>
        <w:snapToGrid w:val="0"/>
        <w:spacing w:line="300" w:lineRule="auto"/>
        <w:jc w:val="both"/>
        <w:rPr>
          <w:rFonts w:ascii="Arial" w:eastAsia="宋体" w:hAnsi="Arial" w:cs="Arial"/>
          <w:b/>
          <w:bCs/>
          <w:sz w:val="24"/>
          <w:szCs w:val="24"/>
          <w:lang w:eastAsia="zh-CN"/>
        </w:rPr>
      </w:pPr>
    </w:p>
    <w:p w:rsidR="00916CD1" w:rsidRPr="00B66BE3" w:rsidRDefault="00266200" w:rsidP="00D13C63">
      <w:pPr>
        <w:pStyle w:val="2"/>
        <w:snapToGrid w:val="0"/>
        <w:spacing w:line="300" w:lineRule="auto"/>
        <w:ind w:left="0"/>
        <w:jc w:val="both"/>
        <w:rPr>
          <w:rFonts w:ascii="Arial" w:eastAsia="宋体" w:hAnsi="Arial" w:cs="Arial"/>
          <w:b w:val="0"/>
          <w:bCs w:val="0"/>
          <w:lang w:eastAsia="zh-CN"/>
        </w:rPr>
      </w:pPr>
      <w:bookmarkStart w:id="50" w:name="_Toc479606517"/>
      <w:r w:rsidRPr="00B66BE3">
        <w:rPr>
          <w:rFonts w:ascii="Arial" w:eastAsia="宋体" w:hAnsi="Arial" w:cs="Arial"/>
          <w:lang w:eastAsia="zh-CN"/>
        </w:rPr>
        <w:t>[</w:t>
      </w:r>
      <w:r w:rsidR="005554B3" w:rsidRPr="00B66BE3">
        <w:rPr>
          <w:rFonts w:ascii="Arial" w:eastAsia="宋体" w:hAnsi="Arial" w:cs="Arial"/>
          <w:lang w:eastAsia="zh-CN"/>
        </w:rPr>
        <w:t>讨论缺</w:t>
      </w:r>
      <w:r w:rsidR="008C1B90" w:rsidRPr="00B66BE3">
        <w:rPr>
          <w:rFonts w:ascii="Arial" w:eastAsia="宋体" w:hAnsi="Arial" w:cs="Arial"/>
          <w:lang w:eastAsia="zh-CN"/>
        </w:rPr>
        <w:t>少的</w:t>
      </w:r>
      <w:r w:rsidR="005554B3" w:rsidRPr="00B66BE3">
        <w:rPr>
          <w:rFonts w:ascii="Arial" w:eastAsia="宋体" w:hAnsi="Arial" w:cs="Arial"/>
          <w:lang w:eastAsia="zh-CN"/>
        </w:rPr>
        <w:t>可用于此目的的已批准</w:t>
      </w:r>
      <w:r w:rsidR="005554B3" w:rsidRPr="00B66BE3">
        <w:rPr>
          <w:rFonts w:ascii="Arial" w:eastAsia="宋体" w:hAnsi="Arial" w:cs="Arial"/>
          <w:lang w:eastAsia="zh-CN"/>
        </w:rPr>
        <w:t>/</w:t>
      </w:r>
      <w:r w:rsidR="005554B3" w:rsidRPr="00B66BE3">
        <w:rPr>
          <w:rFonts w:ascii="Arial" w:eastAsia="宋体" w:hAnsi="Arial" w:cs="Arial"/>
          <w:lang w:eastAsia="zh-CN"/>
        </w:rPr>
        <w:t>许可</w:t>
      </w:r>
      <w:r w:rsidR="005554B3" w:rsidRPr="00B66BE3">
        <w:rPr>
          <w:rFonts w:ascii="Arial" w:eastAsia="宋体" w:hAnsi="Arial" w:cs="Arial"/>
          <w:lang w:eastAsia="zh-CN"/>
        </w:rPr>
        <w:t>/</w:t>
      </w:r>
      <w:r w:rsidR="005554B3" w:rsidRPr="00B66BE3">
        <w:rPr>
          <w:rFonts w:ascii="Arial" w:eastAsia="宋体" w:hAnsi="Arial" w:cs="Arial"/>
          <w:lang w:eastAsia="zh-CN"/>
        </w:rPr>
        <w:t>和可用的产品</w:t>
      </w:r>
      <w:r w:rsidR="00B67380" w:rsidRPr="00B66BE3">
        <w:rPr>
          <w:rFonts w:ascii="Arial" w:eastAsia="宋体" w:hAnsi="Arial" w:cs="Arial"/>
          <w:lang w:eastAsia="zh-CN"/>
        </w:rPr>
        <w:t>。</w:t>
      </w:r>
      <w:r w:rsidR="005554B3" w:rsidRPr="00B66BE3">
        <w:rPr>
          <w:rFonts w:ascii="Arial" w:eastAsia="宋体" w:hAnsi="Arial" w:cs="Arial"/>
          <w:lang w:eastAsia="zh-CN"/>
        </w:rPr>
        <w:t>请注意，尽管其他试验在</w:t>
      </w:r>
      <w:r w:rsidR="005554B3" w:rsidRPr="00B66BE3">
        <w:rPr>
          <w:rFonts w:ascii="Arial" w:eastAsia="宋体" w:hAnsi="Arial" w:cs="Arial"/>
          <w:lang w:eastAsia="zh-CN"/>
        </w:rPr>
        <w:t>EUA</w:t>
      </w:r>
      <w:r w:rsidR="005554B3" w:rsidRPr="00B66BE3">
        <w:rPr>
          <w:rFonts w:ascii="Arial" w:eastAsia="宋体" w:hAnsi="Arial" w:cs="Arial"/>
          <w:lang w:eastAsia="zh-CN"/>
        </w:rPr>
        <w:t>（请参见</w:t>
      </w:r>
      <w:r w:rsidR="005554B3" w:rsidRPr="00B66BE3">
        <w:rPr>
          <w:rFonts w:ascii="Arial" w:eastAsia="宋体" w:hAnsi="Arial" w:cs="Arial"/>
          <w:lang w:eastAsia="zh-CN"/>
        </w:rPr>
        <w:t>H</w:t>
      </w:r>
      <w:r w:rsidR="005554B3" w:rsidRPr="00B66BE3">
        <w:rPr>
          <w:rFonts w:ascii="Arial" w:eastAsia="宋体" w:hAnsi="Arial" w:cs="Arial"/>
          <w:lang w:eastAsia="zh-CN"/>
        </w:rPr>
        <w:t>部分）下</w:t>
      </w:r>
      <w:r w:rsidR="005554B3" w:rsidRPr="00B66BE3">
        <w:rPr>
          <w:rFonts w:ascii="Arial" w:eastAsia="宋体" w:hAnsi="Arial" w:cs="Arial"/>
          <w:lang w:eastAsia="zh-CN"/>
        </w:rPr>
        <w:t>“</w:t>
      </w:r>
      <w:r w:rsidR="005554B3" w:rsidRPr="00B66BE3">
        <w:rPr>
          <w:rFonts w:ascii="Arial" w:eastAsia="宋体" w:hAnsi="Arial" w:cs="Arial"/>
          <w:lang w:eastAsia="zh-CN"/>
        </w:rPr>
        <w:t>可用</w:t>
      </w:r>
      <w:r w:rsidR="005554B3" w:rsidRPr="00B66BE3">
        <w:rPr>
          <w:rFonts w:ascii="Arial" w:eastAsia="宋体" w:hAnsi="Arial" w:cs="Arial"/>
          <w:lang w:eastAsia="zh-CN"/>
        </w:rPr>
        <w:t>”</w:t>
      </w:r>
      <w:r w:rsidR="005554B3" w:rsidRPr="00B66BE3">
        <w:rPr>
          <w:rFonts w:ascii="Arial" w:eastAsia="宋体" w:hAnsi="Arial" w:cs="Arial"/>
          <w:lang w:eastAsia="zh-CN"/>
        </w:rPr>
        <w:t>，但这些试验未获批准或被许可。</w:t>
      </w:r>
      <w:bookmarkEnd w:id="50"/>
    </w:p>
    <w:p w:rsidR="00916CD1" w:rsidRPr="00B66BE3" w:rsidRDefault="00916CD1" w:rsidP="00D13C63">
      <w:pPr>
        <w:snapToGrid w:val="0"/>
        <w:spacing w:line="300" w:lineRule="auto"/>
        <w:jc w:val="both"/>
        <w:rPr>
          <w:rFonts w:ascii="Arial" w:eastAsia="宋体" w:hAnsi="Arial" w:cs="Arial"/>
          <w:b/>
          <w:bCs/>
          <w:sz w:val="24"/>
          <w:szCs w:val="24"/>
          <w:lang w:eastAsia="zh-CN"/>
        </w:rPr>
      </w:pPr>
    </w:p>
    <w:p w:rsidR="00916CD1" w:rsidRPr="00B66BE3" w:rsidRDefault="005554B3" w:rsidP="00D13C63">
      <w:pPr>
        <w:pStyle w:val="2"/>
        <w:numPr>
          <w:ilvl w:val="0"/>
          <w:numId w:val="2"/>
        </w:numPr>
        <w:tabs>
          <w:tab w:val="left" w:pos="420"/>
        </w:tabs>
        <w:snapToGrid w:val="0"/>
        <w:spacing w:line="300" w:lineRule="auto"/>
        <w:ind w:left="0" w:hanging="279"/>
        <w:jc w:val="both"/>
        <w:rPr>
          <w:rFonts w:ascii="Arial" w:eastAsia="宋体" w:hAnsi="Arial" w:cs="Arial"/>
          <w:b w:val="0"/>
          <w:bCs w:val="0"/>
        </w:rPr>
      </w:pPr>
      <w:bookmarkStart w:id="51" w:name="_Toc479606518"/>
      <w:r w:rsidRPr="00B66BE3">
        <w:rPr>
          <w:rFonts w:ascii="Arial" w:eastAsia="宋体" w:hAnsi="Arial" w:cs="Arial"/>
          <w:lang w:eastAsia="zh-CN"/>
        </w:rPr>
        <w:t>结果解释</w:t>
      </w:r>
      <w:bookmarkEnd w:id="51"/>
    </w:p>
    <w:p w:rsidR="00916CD1" w:rsidRPr="00B66BE3" w:rsidRDefault="00916CD1" w:rsidP="00D13C63">
      <w:pPr>
        <w:snapToGrid w:val="0"/>
        <w:spacing w:before="9" w:line="300" w:lineRule="auto"/>
        <w:jc w:val="both"/>
        <w:rPr>
          <w:rFonts w:ascii="Arial" w:eastAsia="宋体" w:hAnsi="Arial" w:cs="Arial"/>
          <w:b/>
          <w:bCs/>
          <w:sz w:val="23"/>
          <w:szCs w:val="23"/>
        </w:rPr>
      </w:pPr>
    </w:p>
    <w:p w:rsidR="00916CD1" w:rsidRPr="00B66BE3" w:rsidRDefault="005554B3" w:rsidP="00D13C63">
      <w:pPr>
        <w:pStyle w:val="a3"/>
        <w:snapToGrid w:val="0"/>
        <w:spacing w:line="300" w:lineRule="auto"/>
        <w:ind w:left="0"/>
        <w:jc w:val="both"/>
        <w:rPr>
          <w:rFonts w:ascii="Arial" w:eastAsia="宋体" w:hAnsi="Arial" w:cs="Arial"/>
          <w:lang w:eastAsia="zh-CN"/>
        </w:rPr>
      </w:pPr>
      <w:r w:rsidRPr="00B66BE3">
        <w:rPr>
          <w:rFonts w:ascii="Arial" w:eastAsia="宋体" w:hAnsi="Arial" w:cs="Arial"/>
          <w:lang w:eastAsia="zh-CN"/>
        </w:rPr>
        <w:t>应在解释患者结果前对所有试验控制进行检查</w:t>
      </w:r>
      <w:r w:rsidR="00B67380" w:rsidRPr="00B66BE3">
        <w:rPr>
          <w:rFonts w:ascii="Arial" w:eastAsia="宋体" w:hAnsi="Arial" w:cs="Arial"/>
          <w:lang w:eastAsia="zh-CN"/>
        </w:rPr>
        <w:t>。</w:t>
      </w:r>
      <w:r w:rsidRPr="00B66BE3">
        <w:rPr>
          <w:rFonts w:ascii="Arial" w:eastAsia="宋体" w:hAnsi="Arial" w:cs="Arial"/>
          <w:lang w:eastAsia="zh-CN"/>
        </w:rPr>
        <w:t>如果控制无效，则无法解释患者结果。</w:t>
      </w:r>
    </w:p>
    <w:p w:rsidR="00916CD1" w:rsidRPr="00B66BE3" w:rsidRDefault="00916CD1" w:rsidP="00D13C63">
      <w:pPr>
        <w:snapToGrid w:val="0"/>
        <w:spacing w:line="300" w:lineRule="auto"/>
        <w:jc w:val="both"/>
        <w:rPr>
          <w:rFonts w:ascii="Arial" w:eastAsia="宋体" w:hAnsi="Arial" w:cs="Arial"/>
          <w:sz w:val="24"/>
          <w:szCs w:val="24"/>
          <w:lang w:eastAsia="zh-CN"/>
        </w:rPr>
      </w:pPr>
    </w:p>
    <w:p w:rsidR="00916CD1" w:rsidRPr="00B66BE3" w:rsidRDefault="005554B3" w:rsidP="00D13C63">
      <w:pPr>
        <w:pStyle w:val="11"/>
        <w:numPr>
          <w:ilvl w:val="1"/>
          <w:numId w:val="2"/>
        </w:numPr>
        <w:tabs>
          <w:tab w:val="left" w:pos="860"/>
        </w:tabs>
        <w:snapToGrid w:val="0"/>
        <w:spacing w:line="300" w:lineRule="auto"/>
        <w:ind w:left="0"/>
        <w:jc w:val="both"/>
        <w:rPr>
          <w:rFonts w:ascii="Arial" w:eastAsia="宋体" w:hAnsi="Arial" w:cs="Arial"/>
          <w:sz w:val="24"/>
          <w:szCs w:val="24"/>
          <w:lang w:eastAsia="zh-CN"/>
        </w:rPr>
      </w:pPr>
      <w:bookmarkStart w:id="52" w:name="OLE_LINK11"/>
      <w:r w:rsidRPr="00B66BE3">
        <w:rPr>
          <w:rFonts w:ascii="Arial" w:eastAsia="宋体" w:hAnsi="Arial" w:cs="Arial"/>
          <w:lang w:eastAsia="zh-CN"/>
        </w:rPr>
        <w:t xml:space="preserve"> </w:t>
      </w:r>
      <w:r w:rsidR="00266200" w:rsidRPr="00B66BE3">
        <w:rPr>
          <w:rFonts w:ascii="Arial" w:eastAsia="宋体" w:hAnsi="Arial" w:cs="Arial"/>
          <w:lang w:eastAsia="zh-CN"/>
        </w:rPr>
        <w:t>[</w:t>
      </w:r>
      <w:r w:rsidRPr="00B66BE3">
        <w:rPr>
          <w:rFonts w:ascii="Arial" w:eastAsia="宋体" w:hAnsi="Arial" w:cs="Arial"/>
          <w:lang w:eastAsia="zh-CN"/>
        </w:rPr>
        <w:t>试验名称</w:t>
      </w:r>
      <w:r w:rsidR="00266200" w:rsidRPr="00B66BE3">
        <w:rPr>
          <w:rFonts w:ascii="Arial" w:eastAsia="宋体" w:hAnsi="Arial" w:cs="Arial"/>
          <w:lang w:eastAsia="zh-CN"/>
        </w:rPr>
        <w:t>]</w:t>
      </w:r>
      <w:r w:rsidRPr="00B66BE3">
        <w:rPr>
          <w:rFonts w:ascii="Arial" w:eastAsia="宋体" w:hAnsi="Arial" w:cs="Arial"/>
          <w:lang w:eastAsia="zh-CN"/>
        </w:rPr>
        <w:t>阳性控制和阴性控制</w:t>
      </w:r>
    </w:p>
    <w:p w:rsidR="00916CD1" w:rsidRPr="00B66BE3" w:rsidRDefault="00916CD1" w:rsidP="00D13C63">
      <w:pPr>
        <w:pStyle w:val="2"/>
        <w:snapToGrid w:val="0"/>
        <w:spacing w:line="300" w:lineRule="auto"/>
        <w:ind w:left="0"/>
        <w:jc w:val="both"/>
        <w:rPr>
          <w:rFonts w:ascii="Arial" w:eastAsia="宋体" w:hAnsi="Arial" w:cs="Arial"/>
          <w:b w:val="0"/>
          <w:bCs w:val="0"/>
          <w:lang w:eastAsia="zh-CN"/>
        </w:rPr>
      </w:pPr>
    </w:p>
    <w:p w:rsidR="00916CD1" w:rsidRPr="00B66BE3" w:rsidRDefault="00266200" w:rsidP="00D13C63">
      <w:pPr>
        <w:pStyle w:val="2"/>
        <w:snapToGrid w:val="0"/>
        <w:spacing w:line="300" w:lineRule="auto"/>
        <w:ind w:left="0"/>
        <w:jc w:val="both"/>
        <w:rPr>
          <w:rFonts w:ascii="Arial" w:eastAsia="宋体" w:hAnsi="Arial" w:cs="Arial"/>
          <w:b w:val="0"/>
          <w:bCs w:val="0"/>
          <w:lang w:eastAsia="zh-CN"/>
        </w:rPr>
      </w:pPr>
      <w:bookmarkStart w:id="53" w:name="_Toc479606519"/>
      <w:r w:rsidRPr="00B66BE3">
        <w:rPr>
          <w:rFonts w:ascii="Arial" w:eastAsia="宋体" w:hAnsi="Arial" w:cs="Arial"/>
          <w:b w:val="0"/>
          <w:bCs w:val="0"/>
          <w:lang w:eastAsia="zh-CN"/>
        </w:rPr>
        <w:t>[</w:t>
      </w:r>
      <w:r w:rsidR="005554B3" w:rsidRPr="00B66BE3">
        <w:rPr>
          <w:rFonts w:ascii="Arial" w:eastAsia="宋体" w:hAnsi="Arial" w:cs="Arial"/>
          <w:b w:val="0"/>
          <w:bCs w:val="0"/>
          <w:lang w:eastAsia="zh-CN"/>
        </w:rPr>
        <w:t>详细说明有效和无效阳性和阴性对照的使用条件和测量值（如果适用）</w:t>
      </w:r>
      <w:r w:rsidR="00B67380" w:rsidRPr="00B66BE3">
        <w:rPr>
          <w:rFonts w:ascii="Arial" w:eastAsia="宋体" w:hAnsi="Arial" w:cs="Arial"/>
          <w:b w:val="0"/>
          <w:bCs w:val="0"/>
          <w:lang w:eastAsia="zh-CN"/>
        </w:rPr>
        <w:t>。</w:t>
      </w:r>
      <w:r w:rsidR="005554B3" w:rsidRPr="00B66BE3">
        <w:rPr>
          <w:rFonts w:ascii="Arial" w:eastAsia="宋体" w:hAnsi="Arial" w:cs="Arial"/>
          <w:b w:val="0"/>
          <w:bCs w:val="0"/>
          <w:lang w:eastAsia="zh-CN"/>
        </w:rPr>
        <w:t>此外，说明</w:t>
      </w:r>
      <w:r w:rsidR="008C1B90" w:rsidRPr="00B66BE3">
        <w:rPr>
          <w:rFonts w:ascii="Arial" w:eastAsia="宋体" w:hAnsi="Arial" w:cs="Arial"/>
          <w:b w:val="0"/>
          <w:bCs w:val="0"/>
          <w:lang w:eastAsia="zh-CN"/>
        </w:rPr>
        <w:t>控制结果是否可以报告结果</w:t>
      </w:r>
      <w:r w:rsidR="005554B3" w:rsidRPr="00B66BE3">
        <w:rPr>
          <w:rFonts w:ascii="Arial" w:eastAsia="宋体" w:hAnsi="Arial" w:cs="Arial"/>
          <w:b w:val="0"/>
          <w:bCs w:val="0"/>
          <w:lang w:eastAsia="zh-CN"/>
        </w:rPr>
        <w:t>。</w:t>
      </w:r>
      <w:r w:rsidRPr="00B66BE3">
        <w:rPr>
          <w:rFonts w:ascii="Arial" w:eastAsia="宋体" w:hAnsi="Arial" w:cs="Arial"/>
          <w:b w:val="0"/>
          <w:bCs w:val="0"/>
          <w:lang w:eastAsia="zh-CN"/>
        </w:rPr>
        <w:t>]</w:t>
      </w:r>
      <w:bookmarkEnd w:id="53"/>
    </w:p>
    <w:bookmarkEnd w:id="52"/>
    <w:p w:rsidR="00916CD1" w:rsidRPr="00B66BE3" w:rsidRDefault="00916CD1" w:rsidP="00D13C63">
      <w:pPr>
        <w:snapToGrid w:val="0"/>
        <w:spacing w:line="300" w:lineRule="auto"/>
        <w:jc w:val="both"/>
        <w:rPr>
          <w:rFonts w:ascii="Arial" w:eastAsia="宋体" w:hAnsi="Arial" w:cs="Arial"/>
          <w:sz w:val="24"/>
          <w:szCs w:val="24"/>
          <w:lang w:eastAsia="zh-CN"/>
        </w:rPr>
      </w:pPr>
    </w:p>
    <w:p w:rsidR="00916CD1" w:rsidRPr="00B66BE3" w:rsidRDefault="005554B3" w:rsidP="00D13C63">
      <w:pPr>
        <w:pStyle w:val="11"/>
        <w:numPr>
          <w:ilvl w:val="1"/>
          <w:numId w:val="2"/>
        </w:numPr>
        <w:tabs>
          <w:tab w:val="left" w:pos="860"/>
        </w:tabs>
        <w:snapToGrid w:val="0"/>
        <w:spacing w:line="300" w:lineRule="auto"/>
        <w:ind w:left="0"/>
        <w:jc w:val="both"/>
        <w:rPr>
          <w:rFonts w:ascii="Arial" w:eastAsia="宋体" w:hAnsi="Arial" w:cs="Arial"/>
          <w:sz w:val="24"/>
          <w:szCs w:val="24"/>
        </w:rPr>
      </w:pPr>
      <w:bookmarkStart w:id="54" w:name="OLE_LINK13"/>
      <w:bookmarkStart w:id="55" w:name="OLE_LINK12"/>
      <w:r w:rsidRPr="00B66BE3">
        <w:rPr>
          <w:rFonts w:ascii="Arial" w:eastAsia="宋体" w:hAnsi="Arial" w:cs="Arial"/>
          <w:sz w:val="24"/>
          <w:szCs w:val="24"/>
          <w:lang w:eastAsia="zh-CN"/>
        </w:rPr>
        <w:t>检查患者样本结果：</w:t>
      </w:r>
    </w:p>
    <w:p w:rsidR="00916CD1" w:rsidRPr="00B66BE3" w:rsidRDefault="00916CD1" w:rsidP="00D13C63">
      <w:pPr>
        <w:snapToGrid w:val="0"/>
        <w:spacing w:line="300" w:lineRule="auto"/>
        <w:jc w:val="both"/>
        <w:rPr>
          <w:rFonts w:ascii="Arial" w:eastAsia="宋体" w:hAnsi="Arial" w:cs="Arial"/>
          <w:sz w:val="24"/>
          <w:szCs w:val="24"/>
          <w:lang w:eastAsia="zh-CN"/>
        </w:rPr>
      </w:pPr>
    </w:p>
    <w:p w:rsidR="00916CD1" w:rsidRPr="00B66BE3" w:rsidRDefault="00266200" w:rsidP="00D13C63">
      <w:pPr>
        <w:snapToGrid w:val="0"/>
        <w:spacing w:line="300" w:lineRule="auto"/>
        <w:jc w:val="both"/>
        <w:rPr>
          <w:rFonts w:ascii="Arial" w:eastAsia="宋体" w:hAnsi="Arial" w:cs="Arial"/>
          <w:sz w:val="24"/>
          <w:szCs w:val="24"/>
          <w:lang w:eastAsia="zh-CN"/>
        </w:rPr>
      </w:pPr>
      <w:r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说明何时应评估临床样本试验结果以及试验有效性的标准。</w:t>
      </w:r>
      <w:r w:rsidRPr="00B66BE3">
        <w:rPr>
          <w:rFonts w:ascii="Arial" w:eastAsia="宋体" w:hAnsi="Arial" w:cs="Arial"/>
          <w:sz w:val="24"/>
          <w:szCs w:val="24"/>
          <w:lang w:eastAsia="zh-CN"/>
        </w:rPr>
        <w:t>]</w:t>
      </w:r>
    </w:p>
    <w:p w:rsidR="00916CD1" w:rsidRPr="00B66BE3" w:rsidRDefault="00916CD1" w:rsidP="00D13C63">
      <w:pPr>
        <w:snapToGrid w:val="0"/>
        <w:spacing w:line="300" w:lineRule="auto"/>
        <w:jc w:val="both"/>
        <w:rPr>
          <w:rFonts w:ascii="Arial" w:eastAsia="宋体" w:hAnsi="Arial" w:cs="Arial"/>
          <w:sz w:val="24"/>
          <w:szCs w:val="24"/>
          <w:lang w:eastAsia="zh-CN"/>
        </w:rPr>
      </w:pPr>
    </w:p>
    <w:p w:rsidR="00916CD1" w:rsidRPr="00B66BE3" w:rsidRDefault="00266200" w:rsidP="00D13C63">
      <w:pPr>
        <w:snapToGrid w:val="0"/>
        <w:spacing w:line="300" w:lineRule="auto"/>
        <w:jc w:val="both"/>
        <w:rPr>
          <w:rFonts w:ascii="Arial" w:eastAsia="宋体" w:hAnsi="Arial" w:cs="Arial"/>
          <w:sz w:val="24"/>
          <w:szCs w:val="24"/>
          <w:lang w:eastAsia="zh-CN"/>
        </w:rPr>
      </w:pPr>
      <w:r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示例文本：在检查阳性和阴性对照并确定为有效且可接受后，应</w:t>
      </w:r>
      <w:r w:rsidR="002E6CCA" w:rsidRPr="00B66BE3">
        <w:rPr>
          <w:rFonts w:ascii="Arial" w:eastAsia="宋体" w:hAnsi="Arial" w:cs="Arial"/>
          <w:sz w:val="24"/>
          <w:szCs w:val="24"/>
          <w:lang w:eastAsia="zh-CN"/>
        </w:rPr>
        <w:t>对</w:t>
      </w:r>
      <w:r w:rsidR="005554B3" w:rsidRPr="00B66BE3">
        <w:rPr>
          <w:rFonts w:ascii="Arial" w:eastAsia="宋体" w:hAnsi="Arial" w:cs="Arial"/>
          <w:sz w:val="24"/>
          <w:szCs w:val="24"/>
          <w:lang w:eastAsia="zh-CN"/>
        </w:rPr>
        <w:t>临床样本试验结果</w:t>
      </w:r>
      <w:r w:rsidR="008C1B90" w:rsidRPr="00B66BE3">
        <w:rPr>
          <w:rFonts w:ascii="Arial" w:eastAsia="宋体" w:hAnsi="Arial" w:cs="Arial"/>
          <w:sz w:val="24"/>
          <w:szCs w:val="24"/>
          <w:lang w:eastAsia="zh-CN"/>
        </w:rPr>
        <w:t>进行</w:t>
      </w:r>
      <w:r w:rsidR="005554B3" w:rsidRPr="00B66BE3">
        <w:rPr>
          <w:rFonts w:ascii="Arial" w:eastAsia="宋体" w:hAnsi="Arial" w:cs="Arial"/>
          <w:sz w:val="24"/>
          <w:szCs w:val="24"/>
          <w:lang w:eastAsia="zh-CN"/>
        </w:rPr>
        <w:t>评估。</w:t>
      </w:r>
    </w:p>
    <w:bookmarkEnd w:id="54"/>
    <w:bookmarkEnd w:id="55"/>
    <w:p w:rsidR="00916CD1" w:rsidRPr="00B66BE3" w:rsidRDefault="00916CD1" w:rsidP="00D13C63">
      <w:pPr>
        <w:snapToGrid w:val="0"/>
        <w:spacing w:line="300" w:lineRule="auto"/>
        <w:jc w:val="both"/>
        <w:rPr>
          <w:rFonts w:ascii="Arial" w:eastAsia="宋体" w:hAnsi="Arial" w:cs="Arial"/>
          <w:sz w:val="24"/>
          <w:szCs w:val="24"/>
          <w:lang w:eastAsia="zh-CN"/>
        </w:rPr>
      </w:pPr>
    </w:p>
    <w:p w:rsidR="00916CD1" w:rsidRPr="00B66BE3" w:rsidRDefault="005554B3" w:rsidP="00D13C63">
      <w:pPr>
        <w:pStyle w:val="11"/>
        <w:numPr>
          <w:ilvl w:val="1"/>
          <w:numId w:val="2"/>
        </w:numPr>
        <w:tabs>
          <w:tab w:val="left" w:pos="860"/>
        </w:tabs>
        <w:snapToGrid w:val="0"/>
        <w:spacing w:line="300" w:lineRule="auto"/>
        <w:ind w:left="0"/>
        <w:jc w:val="both"/>
        <w:rPr>
          <w:rFonts w:ascii="Arial" w:eastAsia="宋体" w:hAnsi="Arial" w:cs="Arial"/>
          <w:sz w:val="24"/>
          <w:szCs w:val="24"/>
        </w:rPr>
      </w:pPr>
      <w:r w:rsidRPr="00B66BE3">
        <w:rPr>
          <w:rFonts w:ascii="Arial" w:eastAsia="宋体" w:hAnsi="Arial" w:cs="Arial"/>
          <w:sz w:val="24"/>
          <w:lang w:eastAsia="zh-CN"/>
        </w:rPr>
        <w:t>结果解释</w:t>
      </w:r>
      <w:r w:rsidR="005E0E31" w:rsidRPr="00B66BE3">
        <w:rPr>
          <w:rFonts w:ascii="Arial" w:eastAsia="宋体" w:hAnsi="Arial" w:cs="Arial"/>
          <w:sz w:val="24"/>
        </w:rPr>
        <w:t>：</w:t>
      </w:r>
    </w:p>
    <w:p w:rsidR="00916CD1" w:rsidRPr="00B66BE3" w:rsidRDefault="00916CD1" w:rsidP="00D13C63">
      <w:pPr>
        <w:snapToGrid w:val="0"/>
        <w:spacing w:line="300" w:lineRule="auto"/>
        <w:jc w:val="both"/>
        <w:rPr>
          <w:rFonts w:ascii="Arial" w:eastAsia="宋体" w:hAnsi="Arial" w:cs="Arial"/>
          <w:sz w:val="24"/>
          <w:szCs w:val="24"/>
        </w:rPr>
      </w:pPr>
    </w:p>
    <w:p w:rsidR="00916CD1" w:rsidRPr="00B66BE3" w:rsidRDefault="002E6CCA" w:rsidP="00D13C63">
      <w:pPr>
        <w:pStyle w:val="2"/>
        <w:snapToGrid w:val="0"/>
        <w:spacing w:line="300" w:lineRule="auto"/>
        <w:ind w:left="0"/>
        <w:jc w:val="both"/>
        <w:rPr>
          <w:rFonts w:ascii="Arial" w:eastAsia="宋体" w:hAnsi="Arial" w:cs="Arial"/>
          <w:b w:val="0"/>
          <w:bCs w:val="0"/>
          <w:lang w:eastAsia="zh-CN"/>
        </w:rPr>
      </w:pPr>
      <w:r w:rsidRPr="00B66BE3">
        <w:rPr>
          <w:rFonts w:ascii="Arial" w:eastAsia="宋体" w:hAnsi="Arial" w:cs="Arial"/>
          <w:b w:val="0"/>
          <w:bCs w:val="0"/>
          <w:lang w:eastAsia="zh-CN"/>
        </w:rPr>
        <w:t xml:space="preserve"> </w:t>
      </w:r>
      <w:bookmarkStart w:id="56" w:name="_Toc479606520"/>
      <w:r w:rsidR="00266200" w:rsidRPr="00B66BE3">
        <w:rPr>
          <w:rFonts w:ascii="Arial" w:eastAsia="宋体" w:hAnsi="Arial" w:cs="Arial"/>
          <w:b w:val="0"/>
          <w:bCs w:val="0"/>
          <w:lang w:eastAsia="zh-CN"/>
        </w:rPr>
        <w:t>[</w:t>
      </w:r>
      <w:r w:rsidRPr="00B66BE3">
        <w:rPr>
          <w:rFonts w:ascii="Arial" w:eastAsia="宋体" w:hAnsi="Arial" w:cs="Arial"/>
          <w:b w:val="0"/>
          <w:bCs w:val="0"/>
          <w:lang w:eastAsia="zh-CN"/>
        </w:rPr>
        <w:t>清楚</w:t>
      </w:r>
      <w:r w:rsidR="005554B3" w:rsidRPr="00B66BE3">
        <w:rPr>
          <w:rFonts w:ascii="Arial" w:eastAsia="宋体" w:hAnsi="Arial" w:cs="Arial"/>
          <w:b w:val="0"/>
          <w:bCs w:val="0"/>
          <w:lang w:eastAsia="zh-CN"/>
        </w:rPr>
        <w:t>说明如何</w:t>
      </w:r>
      <w:r w:rsidRPr="00B66BE3">
        <w:rPr>
          <w:rFonts w:ascii="Arial" w:eastAsia="宋体" w:hAnsi="Arial" w:cs="Arial"/>
          <w:b w:val="0"/>
          <w:bCs w:val="0"/>
          <w:lang w:eastAsia="zh-CN"/>
        </w:rPr>
        <w:t>针对</w:t>
      </w:r>
      <w:r w:rsidRPr="00B66BE3">
        <w:rPr>
          <w:rFonts w:ascii="Arial" w:eastAsia="宋体" w:hAnsi="Arial" w:cs="Arial"/>
          <w:b w:val="0"/>
          <w:bCs w:val="0"/>
          <w:lang w:eastAsia="zh-CN"/>
        </w:rPr>
        <w:t>2009 H1N1</w:t>
      </w:r>
      <w:r w:rsidRPr="00B66BE3">
        <w:rPr>
          <w:rFonts w:ascii="Arial" w:eastAsia="宋体" w:hAnsi="Arial" w:cs="Arial"/>
          <w:b w:val="0"/>
          <w:bCs w:val="0"/>
          <w:lang w:eastAsia="zh-CN"/>
        </w:rPr>
        <w:t>流感病毒、季节性流感</w:t>
      </w:r>
      <w:r w:rsidRPr="00B66BE3">
        <w:rPr>
          <w:rFonts w:ascii="Arial" w:eastAsia="宋体" w:hAnsi="Arial" w:cs="Arial"/>
          <w:b w:val="0"/>
          <w:bCs w:val="0"/>
          <w:lang w:eastAsia="zh-CN"/>
        </w:rPr>
        <w:t>A</w:t>
      </w:r>
      <w:r w:rsidRPr="00B66BE3">
        <w:rPr>
          <w:rFonts w:ascii="Arial" w:eastAsia="宋体" w:hAnsi="Arial" w:cs="Arial"/>
          <w:b w:val="0"/>
          <w:bCs w:val="0"/>
          <w:lang w:eastAsia="zh-CN"/>
        </w:rPr>
        <w:t>等是否存在</w:t>
      </w:r>
      <w:r w:rsidR="005554B3" w:rsidRPr="00B66BE3">
        <w:rPr>
          <w:rFonts w:ascii="Arial" w:eastAsia="宋体" w:hAnsi="Arial" w:cs="Arial"/>
          <w:b w:val="0"/>
          <w:bCs w:val="0"/>
          <w:lang w:eastAsia="zh-CN"/>
        </w:rPr>
        <w:t>将数字试验值（如果适用）解释</w:t>
      </w:r>
      <w:r w:rsidRPr="00B66BE3">
        <w:rPr>
          <w:rFonts w:ascii="Arial" w:eastAsia="宋体" w:hAnsi="Arial" w:cs="Arial"/>
          <w:b w:val="0"/>
          <w:bCs w:val="0"/>
          <w:lang w:eastAsia="zh-CN"/>
        </w:rPr>
        <w:t>为</w:t>
      </w:r>
      <w:r w:rsidR="005554B3" w:rsidRPr="00B66BE3">
        <w:rPr>
          <w:rFonts w:ascii="Arial" w:eastAsia="宋体" w:hAnsi="Arial" w:cs="Arial"/>
          <w:b w:val="0"/>
          <w:bCs w:val="0"/>
          <w:lang w:eastAsia="zh-CN"/>
        </w:rPr>
        <w:t>阳性或阴性。</w:t>
      </w:r>
      <w:r w:rsidRPr="00B66BE3">
        <w:rPr>
          <w:rFonts w:ascii="Arial" w:eastAsia="宋体" w:hAnsi="Arial" w:cs="Arial"/>
          <w:b w:val="0"/>
          <w:bCs w:val="0"/>
          <w:lang w:eastAsia="zh-CN"/>
        </w:rPr>
        <w:t>表明</w:t>
      </w:r>
      <w:r w:rsidR="005554B3" w:rsidRPr="00B66BE3">
        <w:rPr>
          <w:rFonts w:ascii="Arial" w:eastAsia="宋体" w:hAnsi="Arial" w:cs="Arial"/>
          <w:b w:val="0"/>
          <w:bCs w:val="0"/>
          <w:lang w:eastAsia="zh-CN"/>
        </w:rPr>
        <w:t>如何识别</w:t>
      </w:r>
      <w:r w:rsidRPr="00B66BE3">
        <w:rPr>
          <w:rFonts w:ascii="Arial" w:eastAsia="宋体" w:hAnsi="Arial" w:cs="Arial"/>
          <w:b w:val="0"/>
          <w:bCs w:val="0"/>
          <w:lang w:eastAsia="zh-CN"/>
        </w:rPr>
        <w:t>模糊</w:t>
      </w:r>
      <w:r w:rsidR="005554B3" w:rsidRPr="00B66BE3">
        <w:rPr>
          <w:rFonts w:ascii="Arial" w:eastAsia="宋体" w:hAnsi="Arial" w:cs="Arial"/>
          <w:b w:val="0"/>
          <w:bCs w:val="0"/>
          <w:lang w:eastAsia="zh-CN"/>
        </w:rPr>
        <w:t>结果（如果存在）</w:t>
      </w:r>
      <w:r w:rsidRPr="00B66BE3">
        <w:rPr>
          <w:rFonts w:ascii="Arial" w:eastAsia="宋体" w:hAnsi="Arial" w:cs="Arial"/>
          <w:b w:val="0"/>
          <w:bCs w:val="0"/>
          <w:lang w:eastAsia="zh-CN"/>
        </w:rPr>
        <w:t>以及</w:t>
      </w:r>
      <w:r w:rsidR="005554B3" w:rsidRPr="00B66BE3">
        <w:rPr>
          <w:rFonts w:ascii="Arial" w:eastAsia="宋体" w:hAnsi="Arial" w:cs="Arial"/>
          <w:b w:val="0"/>
          <w:bCs w:val="0"/>
          <w:lang w:eastAsia="zh-CN"/>
        </w:rPr>
        <w:t>用户应如何解决这些结果</w:t>
      </w:r>
      <w:r w:rsidR="005554B3" w:rsidRPr="00B66BE3">
        <w:rPr>
          <w:rFonts w:ascii="Arial" w:eastAsia="宋体" w:hAnsi="Arial" w:cs="Arial"/>
          <w:b w:val="0"/>
          <w:bCs w:val="0"/>
          <w:lang w:eastAsia="zh-CN"/>
        </w:rPr>
        <w:t xml:space="preserve"> </w:t>
      </w:r>
      <w:r w:rsidR="005554B3" w:rsidRPr="00B66BE3">
        <w:rPr>
          <w:rFonts w:ascii="Arial" w:eastAsia="宋体" w:hAnsi="Arial" w:cs="Arial"/>
          <w:b w:val="0"/>
          <w:bCs w:val="0"/>
          <w:lang w:eastAsia="zh-CN"/>
        </w:rPr>
        <w:t>。</w:t>
      </w:r>
      <w:r w:rsidRPr="00B66BE3">
        <w:rPr>
          <w:rFonts w:ascii="Arial" w:eastAsia="宋体" w:hAnsi="Arial" w:cs="Arial"/>
          <w:b w:val="0"/>
          <w:bCs w:val="0"/>
          <w:lang w:eastAsia="zh-CN"/>
        </w:rPr>
        <w:t>此外，还应说明</w:t>
      </w:r>
      <w:r w:rsidR="005554B3" w:rsidRPr="00B66BE3">
        <w:rPr>
          <w:rFonts w:ascii="Arial" w:eastAsia="宋体" w:hAnsi="Arial" w:cs="Arial"/>
          <w:b w:val="0"/>
          <w:bCs w:val="0"/>
          <w:lang w:eastAsia="zh-CN"/>
        </w:rPr>
        <w:t>是否和何时可能需要重复试验。</w:t>
      </w:r>
      <w:r w:rsidR="00266200" w:rsidRPr="00B66BE3">
        <w:rPr>
          <w:rFonts w:ascii="Arial" w:eastAsia="宋体" w:hAnsi="Arial" w:cs="Arial"/>
          <w:b w:val="0"/>
          <w:bCs w:val="0"/>
          <w:lang w:eastAsia="zh-CN"/>
        </w:rPr>
        <w:t>]</w:t>
      </w:r>
      <w:bookmarkEnd w:id="56"/>
    </w:p>
    <w:p w:rsidR="00916CD1" w:rsidRPr="00B66BE3" w:rsidRDefault="00916CD1" w:rsidP="00D13C63">
      <w:pPr>
        <w:pStyle w:val="2"/>
        <w:snapToGrid w:val="0"/>
        <w:spacing w:line="300" w:lineRule="auto"/>
        <w:ind w:left="0"/>
        <w:jc w:val="both"/>
        <w:rPr>
          <w:rFonts w:ascii="Arial" w:eastAsia="宋体" w:hAnsi="Arial" w:cs="Arial"/>
          <w:b w:val="0"/>
          <w:bCs w:val="0"/>
          <w:lang w:eastAsia="zh-CN"/>
        </w:rPr>
      </w:pPr>
    </w:p>
    <w:p w:rsidR="00916CD1" w:rsidRPr="00B66BE3" w:rsidRDefault="00266200" w:rsidP="00D13C63">
      <w:pPr>
        <w:pStyle w:val="2"/>
        <w:snapToGrid w:val="0"/>
        <w:spacing w:line="300" w:lineRule="auto"/>
        <w:ind w:left="0"/>
        <w:jc w:val="both"/>
        <w:rPr>
          <w:rFonts w:ascii="Arial" w:eastAsia="宋体" w:hAnsi="Arial" w:cs="Arial"/>
          <w:b w:val="0"/>
          <w:bCs w:val="0"/>
        </w:rPr>
      </w:pPr>
      <w:bookmarkStart w:id="57" w:name="_Toc479606521"/>
      <w:r w:rsidRPr="00B66BE3">
        <w:rPr>
          <w:rFonts w:ascii="Arial" w:eastAsia="宋体" w:hAnsi="Arial" w:cs="Arial"/>
          <w:b w:val="0"/>
          <w:bCs w:val="0"/>
          <w:lang w:eastAsia="zh-CN"/>
        </w:rPr>
        <w:t>[</w:t>
      </w:r>
      <w:r w:rsidR="005554B3" w:rsidRPr="00B66BE3">
        <w:rPr>
          <w:rFonts w:ascii="Arial" w:eastAsia="宋体" w:hAnsi="Arial" w:cs="Arial"/>
          <w:b w:val="0"/>
          <w:bCs w:val="0"/>
          <w:lang w:eastAsia="zh-CN"/>
        </w:rPr>
        <w:t>如适用，提供一个表格，清楚</w:t>
      </w:r>
      <w:r w:rsidR="002E6CCA" w:rsidRPr="00B66BE3">
        <w:rPr>
          <w:rFonts w:ascii="Arial" w:eastAsia="宋体" w:hAnsi="Arial" w:cs="Arial"/>
          <w:b w:val="0"/>
          <w:bCs w:val="0"/>
          <w:lang w:eastAsia="zh-CN"/>
        </w:rPr>
        <w:t>说明</w:t>
      </w:r>
      <w:r w:rsidR="005554B3" w:rsidRPr="00B66BE3">
        <w:rPr>
          <w:rFonts w:ascii="Arial" w:eastAsia="宋体" w:hAnsi="Arial" w:cs="Arial"/>
          <w:b w:val="0"/>
          <w:bCs w:val="0"/>
          <w:lang w:eastAsia="zh-CN"/>
        </w:rPr>
        <w:t>每个引物</w:t>
      </w:r>
      <w:r w:rsidR="005554B3" w:rsidRPr="00B66BE3">
        <w:rPr>
          <w:rFonts w:ascii="Arial" w:eastAsia="宋体" w:hAnsi="Arial" w:cs="Arial"/>
          <w:b w:val="0"/>
          <w:bCs w:val="0"/>
          <w:lang w:eastAsia="zh-CN"/>
        </w:rPr>
        <w:t>/</w:t>
      </w:r>
      <w:r w:rsidR="005554B3" w:rsidRPr="00B66BE3">
        <w:rPr>
          <w:rFonts w:ascii="Arial" w:eastAsia="宋体" w:hAnsi="Arial" w:cs="Arial"/>
          <w:b w:val="0"/>
          <w:bCs w:val="0"/>
          <w:lang w:eastAsia="zh-CN"/>
        </w:rPr>
        <w:t>探头或抗原</w:t>
      </w:r>
      <w:r w:rsidR="005554B3" w:rsidRPr="00B66BE3">
        <w:rPr>
          <w:rFonts w:ascii="Arial" w:eastAsia="宋体" w:hAnsi="Arial" w:cs="Arial"/>
          <w:b w:val="0"/>
          <w:bCs w:val="0"/>
          <w:lang w:eastAsia="zh-CN"/>
        </w:rPr>
        <w:t>/</w:t>
      </w:r>
      <w:r w:rsidR="005554B3" w:rsidRPr="00B66BE3">
        <w:rPr>
          <w:rFonts w:ascii="Arial" w:eastAsia="宋体" w:hAnsi="Arial" w:cs="Arial"/>
          <w:b w:val="0"/>
          <w:bCs w:val="0"/>
          <w:lang w:eastAsia="zh-CN"/>
        </w:rPr>
        <w:t>抗体组的试验结果值的可能组合，以及如何</w:t>
      </w:r>
      <w:r w:rsidR="002E6CCA" w:rsidRPr="00B66BE3">
        <w:rPr>
          <w:rFonts w:ascii="Arial" w:eastAsia="宋体" w:hAnsi="Arial" w:cs="Arial"/>
          <w:b w:val="0"/>
          <w:bCs w:val="0"/>
          <w:lang w:eastAsia="zh-CN"/>
        </w:rPr>
        <w:t>将其</w:t>
      </w:r>
      <w:r w:rsidR="005554B3" w:rsidRPr="00B66BE3">
        <w:rPr>
          <w:rFonts w:ascii="Arial" w:eastAsia="宋体" w:hAnsi="Arial" w:cs="Arial"/>
          <w:b w:val="0"/>
          <w:bCs w:val="0"/>
          <w:lang w:eastAsia="zh-CN"/>
        </w:rPr>
        <w:t>组合</w:t>
      </w:r>
      <w:r w:rsidR="002E6CCA" w:rsidRPr="00B66BE3">
        <w:rPr>
          <w:rFonts w:ascii="Arial" w:eastAsia="宋体" w:hAnsi="Arial" w:cs="Arial"/>
          <w:b w:val="0"/>
          <w:bCs w:val="0"/>
          <w:lang w:eastAsia="zh-CN"/>
        </w:rPr>
        <w:t>以及如何</w:t>
      </w:r>
      <w:r w:rsidR="005554B3" w:rsidRPr="00B66BE3">
        <w:rPr>
          <w:rFonts w:ascii="Arial" w:eastAsia="宋体" w:hAnsi="Arial" w:cs="Arial"/>
          <w:b w:val="0"/>
          <w:bCs w:val="0"/>
          <w:lang w:eastAsia="zh-CN"/>
        </w:rPr>
        <w:t>解释</w:t>
      </w:r>
      <w:r w:rsidR="003359FF" w:rsidRPr="00B66BE3">
        <w:rPr>
          <w:rFonts w:ascii="Arial" w:eastAsia="宋体" w:hAnsi="Arial" w:cs="Arial"/>
          <w:b w:val="0"/>
          <w:bCs w:val="0"/>
          <w:lang w:eastAsia="zh-CN"/>
        </w:rPr>
        <w:t>贵公司</w:t>
      </w:r>
      <w:r w:rsidR="005554B3" w:rsidRPr="00B66BE3">
        <w:rPr>
          <w:rFonts w:ascii="Arial" w:eastAsia="宋体" w:hAnsi="Arial" w:cs="Arial"/>
          <w:b w:val="0"/>
          <w:bCs w:val="0"/>
          <w:lang w:eastAsia="zh-CN"/>
        </w:rPr>
        <w:t>的试验。</w:t>
      </w:r>
      <w:r w:rsidRPr="00B66BE3">
        <w:rPr>
          <w:rFonts w:ascii="Arial" w:eastAsia="宋体" w:hAnsi="Arial" w:cs="Arial"/>
          <w:b w:val="0"/>
          <w:bCs w:val="0"/>
        </w:rPr>
        <w:t>]</w:t>
      </w:r>
      <w:bookmarkEnd w:id="57"/>
    </w:p>
    <w:p w:rsidR="00916CD1" w:rsidRPr="00B66BE3" w:rsidRDefault="002E6CCA" w:rsidP="00D13C63">
      <w:pPr>
        <w:pStyle w:val="2"/>
        <w:numPr>
          <w:ilvl w:val="0"/>
          <w:numId w:val="2"/>
        </w:numPr>
        <w:tabs>
          <w:tab w:val="left" w:pos="446"/>
        </w:tabs>
        <w:snapToGrid w:val="0"/>
        <w:spacing w:line="300" w:lineRule="auto"/>
        <w:ind w:left="0" w:hanging="346"/>
        <w:jc w:val="both"/>
        <w:rPr>
          <w:rFonts w:ascii="Arial" w:eastAsia="宋体" w:hAnsi="Arial" w:cs="Arial"/>
          <w:b w:val="0"/>
          <w:bCs w:val="0"/>
        </w:rPr>
      </w:pPr>
      <w:bookmarkStart w:id="58" w:name="_Toc479606522"/>
      <w:r w:rsidRPr="00B66BE3">
        <w:rPr>
          <w:rFonts w:ascii="Arial" w:eastAsia="宋体" w:hAnsi="Arial" w:cs="Arial"/>
          <w:b w:val="0"/>
          <w:bCs w:val="0"/>
          <w:lang w:eastAsia="zh-CN"/>
        </w:rPr>
        <w:lastRenderedPageBreak/>
        <w:t>安全性与有效性</w:t>
      </w:r>
      <w:bookmarkEnd w:id="58"/>
    </w:p>
    <w:p w:rsidR="00916CD1" w:rsidRPr="00B66BE3" w:rsidRDefault="00916CD1" w:rsidP="00D13C63">
      <w:pPr>
        <w:snapToGrid w:val="0"/>
        <w:spacing w:before="9" w:line="300" w:lineRule="auto"/>
        <w:jc w:val="both"/>
        <w:rPr>
          <w:rFonts w:ascii="Arial" w:eastAsia="宋体" w:hAnsi="Arial" w:cs="Arial"/>
          <w:b/>
          <w:bCs/>
          <w:sz w:val="23"/>
          <w:szCs w:val="23"/>
        </w:rPr>
      </w:pPr>
    </w:p>
    <w:p w:rsidR="00916CD1" w:rsidRPr="00B66BE3" w:rsidRDefault="005554B3" w:rsidP="00D13C63">
      <w:pPr>
        <w:pStyle w:val="11"/>
        <w:numPr>
          <w:ilvl w:val="1"/>
          <w:numId w:val="2"/>
        </w:numPr>
        <w:tabs>
          <w:tab w:val="left" w:pos="820"/>
        </w:tabs>
        <w:snapToGrid w:val="0"/>
        <w:spacing w:line="300" w:lineRule="auto"/>
        <w:ind w:left="0"/>
        <w:jc w:val="both"/>
        <w:rPr>
          <w:rFonts w:ascii="Arial" w:eastAsia="宋体" w:hAnsi="Arial" w:cs="Arial"/>
          <w:sz w:val="24"/>
          <w:szCs w:val="24"/>
        </w:rPr>
      </w:pPr>
      <w:proofErr w:type="spellStart"/>
      <w:r w:rsidRPr="00B66BE3">
        <w:rPr>
          <w:rFonts w:ascii="Arial" w:eastAsia="宋体" w:hAnsi="Arial" w:cs="Arial"/>
          <w:sz w:val="24"/>
          <w:u w:val="single" w:color="000000"/>
        </w:rPr>
        <w:t>分析性能</w:t>
      </w:r>
      <w:proofErr w:type="spellEnd"/>
      <w:r w:rsidRPr="00B66BE3">
        <w:rPr>
          <w:rFonts w:ascii="Arial" w:eastAsia="宋体" w:hAnsi="Arial" w:cs="Arial"/>
          <w:sz w:val="24"/>
          <w:u w:val="single" w:color="000000"/>
        </w:rPr>
        <w:t>：</w:t>
      </w:r>
    </w:p>
    <w:p w:rsidR="00916CD1" w:rsidRPr="00B66BE3" w:rsidRDefault="00916CD1" w:rsidP="00D13C63">
      <w:pPr>
        <w:snapToGrid w:val="0"/>
        <w:spacing w:before="11" w:line="300" w:lineRule="auto"/>
        <w:jc w:val="both"/>
        <w:rPr>
          <w:rFonts w:ascii="Arial" w:eastAsia="宋体" w:hAnsi="Arial" w:cs="Arial"/>
          <w:sz w:val="17"/>
          <w:szCs w:val="17"/>
        </w:rPr>
      </w:pPr>
    </w:p>
    <w:p w:rsidR="00916CD1" w:rsidRPr="00B66BE3" w:rsidRDefault="005554B3" w:rsidP="00D13C63">
      <w:pPr>
        <w:pStyle w:val="a3"/>
        <w:snapToGrid w:val="0"/>
        <w:spacing w:before="69" w:line="300" w:lineRule="auto"/>
        <w:ind w:left="0"/>
        <w:jc w:val="both"/>
        <w:rPr>
          <w:rFonts w:ascii="Arial" w:eastAsia="宋体" w:hAnsi="Arial" w:cs="Arial"/>
          <w:lang w:eastAsia="zh-CN"/>
        </w:rPr>
      </w:pPr>
      <w:bookmarkStart w:id="59" w:name="OLE_LINK14"/>
      <w:r w:rsidRPr="00B66BE3">
        <w:rPr>
          <w:rFonts w:ascii="Arial" w:eastAsia="宋体" w:hAnsi="Arial" w:cs="Arial"/>
          <w:lang w:eastAsia="zh-CN"/>
        </w:rPr>
        <w:t>分析</w:t>
      </w:r>
      <w:r w:rsidR="00B67380" w:rsidRPr="00B66BE3">
        <w:rPr>
          <w:rFonts w:ascii="Arial" w:eastAsia="宋体" w:hAnsi="Arial" w:cs="Arial"/>
          <w:lang w:eastAsia="zh-CN"/>
        </w:rPr>
        <w:t>灵敏度</w:t>
      </w:r>
      <w:r w:rsidRPr="00B66BE3">
        <w:rPr>
          <w:rFonts w:ascii="Arial" w:eastAsia="宋体" w:hAnsi="Arial" w:cs="Arial"/>
          <w:lang w:eastAsia="zh-CN"/>
        </w:rPr>
        <w:t>/</w:t>
      </w:r>
      <w:r w:rsidRPr="00B66BE3">
        <w:rPr>
          <w:rFonts w:ascii="Arial" w:eastAsia="宋体" w:hAnsi="Arial" w:cs="Arial"/>
          <w:lang w:eastAsia="zh-CN"/>
        </w:rPr>
        <w:t>检测限（</w:t>
      </w:r>
      <w:proofErr w:type="spellStart"/>
      <w:r w:rsidRPr="00B66BE3">
        <w:rPr>
          <w:rFonts w:ascii="Arial" w:eastAsia="宋体" w:hAnsi="Arial" w:cs="Arial"/>
          <w:lang w:eastAsia="zh-CN"/>
        </w:rPr>
        <w:t>LoD</w:t>
      </w:r>
      <w:proofErr w:type="spellEnd"/>
      <w:r w:rsidRPr="00B66BE3">
        <w:rPr>
          <w:rFonts w:ascii="Arial" w:eastAsia="宋体" w:hAnsi="Arial" w:cs="Arial"/>
          <w:lang w:eastAsia="zh-CN"/>
        </w:rPr>
        <w:t>）：</w:t>
      </w:r>
    </w:p>
    <w:bookmarkEnd w:id="59"/>
    <w:p w:rsidR="00916CD1" w:rsidRPr="00B66BE3" w:rsidRDefault="00916CD1" w:rsidP="00D13C63">
      <w:pPr>
        <w:snapToGrid w:val="0"/>
        <w:spacing w:before="2" w:line="300" w:lineRule="auto"/>
        <w:jc w:val="both"/>
        <w:rPr>
          <w:rFonts w:ascii="Arial" w:eastAsia="宋体" w:hAnsi="Arial" w:cs="Arial"/>
          <w:sz w:val="24"/>
          <w:szCs w:val="24"/>
          <w:lang w:eastAsia="zh-CN"/>
        </w:rPr>
      </w:pPr>
    </w:p>
    <w:p w:rsidR="00916CD1" w:rsidRPr="00B66BE3" w:rsidRDefault="005554B3" w:rsidP="00D13C63">
      <w:pPr>
        <w:pStyle w:val="2"/>
        <w:snapToGrid w:val="0"/>
        <w:spacing w:line="300" w:lineRule="auto"/>
        <w:ind w:left="0"/>
        <w:jc w:val="both"/>
        <w:rPr>
          <w:rFonts w:ascii="Arial" w:eastAsia="宋体" w:hAnsi="Arial" w:cs="Arial"/>
          <w:b w:val="0"/>
          <w:bCs w:val="0"/>
          <w:lang w:eastAsia="zh-CN"/>
        </w:rPr>
      </w:pPr>
      <w:bookmarkStart w:id="60" w:name="_Toc479606523"/>
      <w:r w:rsidRPr="00B66BE3">
        <w:rPr>
          <w:rFonts w:ascii="Arial" w:eastAsia="宋体" w:hAnsi="Arial" w:cs="Arial"/>
          <w:b w:val="0"/>
          <w:bCs w:val="0"/>
          <w:lang w:eastAsia="zh-CN"/>
        </w:rPr>
        <w:t>分析</w:t>
      </w:r>
      <w:r w:rsidR="00B67380" w:rsidRPr="00B66BE3">
        <w:rPr>
          <w:rFonts w:ascii="Arial" w:eastAsia="宋体" w:hAnsi="Arial" w:cs="Arial"/>
          <w:b w:val="0"/>
          <w:bCs w:val="0"/>
          <w:lang w:eastAsia="zh-CN"/>
        </w:rPr>
        <w:t>灵敏度</w:t>
      </w:r>
      <w:proofErr w:type="spellStart"/>
      <w:r w:rsidRPr="00B66BE3">
        <w:rPr>
          <w:rFonts w:ascii="Arial" w:eastAsia="宋体" w:hAnsi="Arial" w:cs="Arial"/>
          <w:b w:val="0"/>
          <w:bCs w:val="0"/>
          <w:lang w:eastAsia="zh-CN"/>
        </w:rPr>
        <w:t>LoD</w:t>
      </w:r>
      <w:proofErr w:type="spellEnd"/>
      <w:r w:rsidRPr="00B66BE3">
        <w:rPr>
          <w:rFonts w:ascii="Arial" w:eastAsia="宋体" w:hAnsi="Arial" w:cs="Arial"/>
          <w:b w:val="0"/>
          <w:bCs w:val="0"/>
          <w:lang w:eastAsia="zh-CN"/>
        </w:rPr>
        <w:t>研究确定流感病毒的最低可检测浓度，其中大约</w:t>
      </w:r>
      <w:r w:rsidRPr="00B66BE3">
        <w:rPr>
          <w:rFonts w:ascii="Arial" w:eastAsia="宋体" w:hAnsi="Arial" w:cs="Arial"/>
          <w:b w:val="0"/>
          <w:bCs w:val="0"/>
          <w:lang w:eastAsia="zh-CN"/>
        </w:rPr>
        <w:t>95</w:t>
      </w:r>
      <w:r w:rsidRPr="00B66BE3">
        <w:rPr>
          <w:rFonts w:ascii="Arial" w:eastAsia="宋体" w:hAnsi="Arial" w:cs="Arial"/>
          <w:b w:val="0"/>
          <w:bCs w:val="0"/>
          <w:lang w:eastAsia="zh-CN"/>
        </w:rPr>
        <w:t>％的所有（真阳性）重复</w:t>
      </w:r>
      <w:r w:rsidR="002E6CCA" w:rsidRPr="00B66BE3">
        <w:rPr>
          <w:rFonts w:ascii="Arial" w:eastAsia="宋体" w:hAnsi="Arial" w:cs="Arial"/>
          <w:b w:val="0"/>
          <w:bCs w:val="0"/>
          <w:lang w:eastAsia="zh-CN"/>
        </w:rPr>
        <w:t>试验</w:t>
      </w:r>
      <w:r w:rsidRPr="00B66BE3">
        <w:rPr>
          <w:rFonts w:ascii="Arial" w:eastAsia="宋体" w:hAnsi="Arial" w:cs="Arial"/>
          <w:b w:val="0"/>
          <w:bCs w:val="0"/>
          <w:lang w:eastAsia="zh-CN"/>
        </w:rPr>
        <w:t>为阳性</w:t>
      </w:r>
      <w:r w:rsidR="00B67380" w:rsidRPr="00B66BE3">
        <w:rPr>
          <w:rFonts w:ascii="Arial" w:eastAsia="宋体" w:hAnsi="Arial" w:cs="Arial"/>
          <w:b w:val="0"/>
          <w:bCs w:val="0"/>
          <w:lang w:eastAsia="zh-CN"/>
        </w:rPr>
        <w:t>。</w:t>
      </w:r>
      <w:r w:rsidRPr="00B66BE3">
        <w:rPr>
          <w:rFonts w:ascii="Arial" w:eastAsia="宋体" w:hAnsi="Arial" w:cs="Arial"/>
          <w:b w:val="0"/>
          <w:bCs w:val="0"/>
          <w:lang w:eastAsia="zh-CN"/>
        </w:rPr>
        <w:t>通过使用表征样本的</w:t>
      </w:r>
      <w:r w:rsidR="002E6CCA" w:rsidRPr="00B66BE3">
        <w:rPr>
          <w:rFonts w:ascii="Arial" w:eastAsia="宋体" w:hAnsi="Arial" w:cs="Arial"/>
          <w:b w:val="0"/>
          <w:bCs w:val="0"/>
          <w:lang w:eastAsia="zh-CN"/>
        </w:rPr>
        <w:t>限制</w:t>
      </w:r>
      <w:r w:rsidRPr="00B66BE3">
        <w:rPr>
          <w:rFonts w:ascii="Arial" w:eastAsia="宋体" w:hAnsi="Arial" w:cs="Arial"/>
          <w:b w:val="0"/>
          <w:bCs w:val="0"/>
          <w:lang w:eastAsia="zh-CN"/>
        </w:rPr>
        <w:t>稀释研究，测定</w:t>
      </w:r>
      <w:r w:rsidR="00266200" w:rsidRPr="00B66BE3">
        <w:rPr>
          <w:rFonts w:ascii="Arial" w:eastAsia="宋体" w:hAnsi="Arial" w:cs="Arial"/>
          <w:b w:val="0"/>
          <w:bCs w:val="0"/>
          <w:lang w:eastAsia="zh-CN"/>
        </w:rPr>
        <w:t>[</w:t>
      </w:r>
      <w:r w:rsidRPr="00B66BE3">
        <w:rPr>
          <w:rFonts w:ascii="Arial" w:eastAsia="宋体" w:hAnsi="Arial" w:cs="Arial"/>
          <w:b w:val="0"/>
          <w:bCs w:val="0"/>
          <w:lang w:eastAsia="zh-CN"/>
        </w:rPr>
        <w:t>针对</w:t>
      </w:r>
      <w:r w:rsidR="003359FF" w:rsidRPr="00B66BE3">
        <w:rPr>
          <w:rFonts w:ascii="Arial" w:eastAsia="宋体" w:hAnsi="Arial" w:cs="Arial"/>
          <w:b w:val="0"/>
          <w:bCs w:val="0"/>
          <w:lang w:eastAsia="zh-CN"/>
        </w:rPr>
        <w:t>贵公司</w:t>
      </w:r>
      <w:r w:rsidRPr="00B66BE3">
        <w:rPr>
          <w:rFonts w:ascii="Arial" w:eastAsia="宋体" w:hAnsi="Arial" w:cs="Arial"/>
          <w:b w:val="0"/>
          <w:bCs w:val="0"/>
          <w:lang w:eastAsia="zh-CN"/>
        </w:rPr>
        <w:t>的试验列出每个引物和</w:t>
      </w:r>
      <w:proofErr w:type="gramStart"/>
      <w:r w:rsidRPr="00B66BE3">
        <w:rPr>
          <w:rFonts w:ascii="Arial" w:eastAsia="宋体" w:hAnsi="Arial" w:cs="Arial"/>
          <w:b w:val="0"/>
          <w:bCs w:val="0"/>
          <w:lang w:eastAsia="zh-CN"/>
        </w:rPr>
        <w:t>探头组</w:t>
      </w:r>
      <w:proofErr w:type="gramEnd"/>
      <w:r w:rsidRPr="00B66BE3">
        <w:rPr>
          <w:rFonts w:ascii="Arial" w:eastAsia="宋体" w:hAnsi="Arial" w:cs="Arial"/>
          <w:b w:val="0"/>
          <w:bCs w:val="0"/>
          <w:lang w:eastAsia="zh-CN"/>
        </w:rPr>
        <w:t>或抗原</w:t>
      </w:r>
      <w:r w:rsidRPr="00B66BE3">
        <w:rPr>
          <w:rFonts w:ascii="Arial" w:eastAsia="宋体" w:hAnsi="Arial" w:cs="Arial"/>
          <w:b w:val="0"/>
          <w:bCs w:val="0"/>
          <w:lang w:eastAsia="zh-CN"/>
        </w:rPr>
        <w:t>/</w:t>
      </w:r>
      <w:r w:rsidRPr="00B66BE3">
        <w:rPr>
          <w:rFonts w:ascii="Arial" w:eastAsia="宋体" w:hAnsi="Arial" w:cs="Arial"/>
          <w:b w:val="0"/>
          <w:bCs w:val="0"/>
          <w:lang w:eastAsia="zh-CN"/>
        </w:rPr>
        <w:t>抗体组（如果适用））的</w:t>
      </w:r>
      <w:proofErr w:type="spellStart"/>
      <w:r w:rsidRPr="00B66BE3">
        <w:rPr>
          <w:rFonts w:ascii="Arial" w:eastAsia="宋体" w:hAnsi="Arial" w:cs="Arial"/>
          <w:b w:val="0"/>
          <w:bCs w:val="0"/>
          <w:lang w:eastAsia="zh-CN"/>
        </w:rPr>
        <w:t>LoD</w:t>
      </w:r>
      <w:proofErr w:type="spellEnd"/>
      <w:r w:rsidRPr="00B66BE3">
        <w:rPr>
          <w:rFonts w:ascii="Arial" w:eastAsia="宋体" w:hAnsi="Arial" w:cs="Arial"/>
          <w:b w:val="0"/>
          <w:bCs w:val="0"/>
          <w:lang w:eastAsia="zh-CN"/>
        </w:rPr>
        <w:t>。</w:t>
      </w:r>
      <w:bookmarkEnd w:id="60"/>
    </w:p>
    <w:p w:rsidR="00916CD1" w:rsidRPr="00B66BE3" w:rsidRDefault="00916CD1" w:rsidP="00D13C63">
      <w:pPr>
        <w:pStyle w:val="2"/>
        <w:snapToGrid w:val="0"/>
        <w:spacing w:line="300" w:lineRule="auto"/>
        <w:ind w:left="0"/>
        <w:jc w:val="both"/>
        <w:rPr>
          <w:rFonts w:ascii="Arial" w:eastAsia="宋体" w:hAnsi="Arial" w:cs="Arial"/>
          <w:b w:val="0"/>
          <w:bCs w:val="0"/>
          <w:lang w:eastAsia="zh-CN"/>
        </w:rPr>
      </w:pPr>
    </w:p>
    <w:p w:rsidR="00916CD1" w:rsidRPr="00B66BE3" w:rsidRDefault="00266200" w:rsidP="00D13C63">
      <w:pPr>
        <w:pStyle w:val="2"/>
        <w:snapToGrid w:val="0"/>
        <w:spacing w:line="300" w:lineRule="auto"/>
        <w:ind w:left="0"/>
        <w:jc w:val="both"/>
        <w:rPr>
          <w:rFonts w:ascii="Arial" w:eastAsia="宋体" w:hAnsi="Arial" w:cs="Arial"/>
          <w:b w:val="0"/>
          <w:bCs w:val="0"/>
          <w:lang w:eastAsia="zh-CN"/>
        </w:rPr>
      </w:pPr>
      <w:bookmarkStart w:id="61" w:name="_Toc479606524"/>
      <w:r w:rsidRPr="00B66BE3">
        <w:rPr>
          <w:rFonts w:ascii="Arial" w:eastAsia="宋体" w:hAnsi="Arial" w:cs="Arial"/>
          <w:b w:val="0"/>
          <w:bCs w:val="0"/>
          <w:lang w:eastAsia="zh-CN"/>
        </w:rPr>
        <w:t>[</w:t>
      </w:r>
      <w:r w:rsidR="005554B3" w:rsidRPr="00B66BE3">
        <w:rPr>
          <w:rFonts w:ascii="Arial" w:eastAsia="宋体" w:hAnsi="Arial" w:cs="Arial"/>
          <w:b w:val="0"/>
          <w:bCs w:val="0"/>
          <w:lang w:eastAsia="zh-CN"/>
        </w:rPr>
        <w:t>列出用于</w:t>
      </w:r>
      <w:proofErr w:type="spellStart"/>
      <w:r w:rsidR="005554B3" w:rsidRPr="00B66BE3">
        <w:rPr>
          <w:rFonts w:ascii="Arial" w:eastAsia="宋体" w:hAnsi="Arial" w:cs="Arial"/>
          <w:b w:val="0"/>
          <w:bCs w:val="0"/>
          <w:lang w:eastAsia="zh-CN"/>
        </w:rPr>
        <w:t>LoD</w:t>
      </w:r>
      <w:proofErr w:type="spellEnd"/>
      <w:r w:rsidR="005554B3" w:rsidRPr="00B66BE3">
        <w:rPr>
          <w:rFonts w:ascii="Arial" w:eastAsia="宋体" w:hAnsi="Arial" w:cs="Arial"/>
          <w:b w:val="0"/>
          <w:bCs w:val="0"/>
          <w:lang w:eastAsia="zh-CN"/>
        </w:rPr>
        <w:t>研究的病毒原液的滴度和毒株，并</w:t>
      </w:r>
      <w:r w:rsidR="00D168C1" w:rsidRPr="00B66BE3">
        <w:rPr>
          <w:rFonts w:ascii="Arial" w:eastAsia="宋体" w:hAnsi="Arial" w:cs="Arial"/>
          <w:b w:val="0"/>
          <w:bCs w:val="0"/>
          <w:lang w:eastAsia="zh-CN"/>
        </w:rPr>
        <w:t>说明</w:t>
      </w:r>
      <w:r w:rsidR="005554B3" w:rsidRPr="00B66BE3">
        <w:rPr>
          <w:rFonts w:ascii="Arial" w:eastAsia="宋体" w:hAnsi="Arial" w:cs="Arial"/>
          <w:b w:val="0"/>
          <w:bCs w:val="0"/>
          <w:lang w:eastAsia="zh-CN"/>
        </w:rPr>
        <w:t>如何制备原液以及如何确定滴度。</w:t>
      </w:r>
      <w:r w:rsidRPr="00B66BE3">
        <w:rPr>
          <w:rFonts w:ascii="Arial" w:eastAsia="宋体" w:hAnsi="Arial" w:cs="Arial"/>
          <w:b w:val="0"/>
          <w:bCs w:val="0"/>
          <w:lang w:eastAsia="zh-CN"/>
        </w:rPr>
        <w:t>]</w:t>
      </w:r>
      <w:bookmarkEnd w:id="61"/>
    </w:p>
    <w:p w:rsidR="00D168C1" w:rsidRPr="00B66BE3" w:rsidRDefault="00D168C1" w:rsidP="00D13C63">
      <w:pPr>
        <w:snapToGrid w:val="0"/>
        <w:spacing w:line="300" w:lineRule="auto"/>
        <w:jc w:val="both"/>
        <w:rPr>
          <w:rFonts w:ascii="Arial" w:eastAsia="宋体" w:hAnsi="Arial" w:cs="Arial"/>
          <w:sz w:val="24"/>
          <w:lang w:eastAsia="zh-CN"/>
        </w:rPr>
      </w:pPr>
    </w:p>
    <w:p w:rsidR="00916CD1" w:rsidRPr="00B66BE3" w:rsidRDefault="00D168C1" w:rsidP="00D13C63">
      <w:pPr>
        <w:snapToGrid w:val="0"/>
        <w:spacing w:line="300" w:lineRule="auto"/>
        <w:jc w:val="both"/>
        <w:rPr>
          <w:rFonts w:ascii="Arial" w:eastAsia="宋体" w:hAnsi="Arial" w:cs="Arial"/>
          <w:sz w:val="24"/>
          <w:szCs w:val="24"/>
          <w:lang w:eastAsia="zh-CN"/>
        </w:rPr>
      </w:pPr>
      <w:r w:rsidRPr="00B66BE3">
        <w:rPr>
          <w:rFonts w:ascii="Arial" w:eastAsia="宋体" w:hAnsi="Arial" w:cs="Arial"/>
          <w:sz w:val="24"/>
          <w:szCs w:val="24"/>
          <w:lang w:eastAsia="zh-CN"/>
        </w:rPr>
        <w:t>表征流感病毒的</w:t>
      </w:r>
      <w:r w:rsidR="00266200"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列出稀释因子和连续稀释的</w:t>
      </w:r>
      <w:r w:rsidRPr="00B66BE3">
        <w:rPr>
          <w:rFonts w:ascii="Arial" w:eastAsia="宋体" w:hAnsi="Arial" w:cs="Arial"/>
          <w:sz w:val="24"/>
          <w:szCs w:val="24"/>
          <w:lang w:eastAsia="zh-CN"/>
        </w:rPr>
        <w:t>次数</w:t>
      </w:r>
      <w:r w:rsidR="00266200"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w:t>
      </w:r>
      <w:r w:rsidRPr="00B66BE3">
        <w:rPr>
          <w:rFonts w:ascii="Arial" w:eastAsia="宋体" w:hAnsi="Arial" w:cs="Arial"/>
          <w:sz w:val="24"/>
          <w:szCs w:val="24"/>
          <w:lang w:eastAsia="zh-CN"/>
        </w:rPr>
        <w:t>其中，</w:t>
      </w:r>
      <w:r w:rsidR="005554B3" w:rsidRPr="00B66BE3">
        <w:rPr>
          <w:rFonts w:ascii="Arial" w:eastAsia="宋体" w:hAnsi="Arial" w:cs="Arial"/>
          <w:sz w:val="24"/>
          <w:szCs w:val="24"/>
          <w:lang w:eastAsia="zh-CN"/>
        </w:rPr>
        <w:t>其被</w:t>
      </w:r>
      <w:r w:rsidRPr="00B66BE3">
        <w:rPr>
          <w:rFonts w:ascii="Arial" w:eastAsia="宋体" w:hAnsi="Arial" w:cs="Arial"/>
          <w:sz w:val="24"/>
          <w:szCs w:val="24"/>
          <w:lang w:eastAsia="zh-CN"/>
        </w:rPr>
        <w:t>测试</w:t>
      </w:r>
      <w:r w:rsidR="005554B3" w:rsidRPr="00B66BE3">
        <w:rPr>
          <w:rFonts w:ascii="Arial" w:eastAsia="宋体" w:hAnsi="Arial" w:cs="Arial"/>
          <w:sz w:val="24"/>
          <w:szCs w:val="24"/>
          <w:lang w:eastAsia="zh-CN"/>
        </w:rPr>
        <w:t>以</w:t>
      </w:r>
      <w:r w:rsidRPr="00B66BE3">
        <w:rPr>
          <w:rFonts w:ascii="Arial" w:eastAsia="宋体" w:hAnsi="Arial" w:cs="Arial"/>
          <w:sz w:val="24"/>
          <w:szCs w:val="24"/>
          <w:lang w:eastAsia="zh-CN"/>
        </w:rPr>
        <w:t>确定</w:t>
      </w:r>
      <w:r w:rsidR="005554B3" w:rsidRPr="00B66BE3">
        <w:rPr>
          <w:rFonts w:ascii="Arial" w:eastAsia="宋体" w:hAnsi="Arial" w:cs="Arial"/>
          <w:sz w:val="24"/>
          <w:szCs w:val="24"/>
          <w:lang w:eastAsia="zh-CN"/>
        </w:rPr>
        <w:t>每个引物和</w:t>
      </w:r>
      <w:proofErr w:type="gramStart"/>
      <w:r w:rsidR="005554B3" w:rsidRPr="00B66BE3">
        <w:rPr>
          <w:rFonts w:ascii="Arial" w:eastAsia="宋体" w:hAnsi="Arial" w:cs="Arial"/>
          <w:sz w:val="24"/>
          <w:szCs w:val="24"/>
          <w:lang w:eastAsia="zh-CN"/>
        </w:rPr>
        <w:t>探头组</w:t>
      </w:r>
      <w:proofErr w:type="gramEnd"/>
      <w:r w:rsidR="005554B3" w:rsidRPr="00B66BE3">
        <w:rPr>
          <w:rFonts w:ascii="Arial" w:eastAsia="宋体" w:hAnsi="Arial" w:cs="Arial"/>
          <w:sz w:val="24"/>
          <w:szCs w:val="24"/>
          <w:lang w:eastAsia="zh-CN"/>
        </w:rPr>
        <w:t>的检测</w:t>
      </w:r>
      <w:r w:rsidRPr="00B66BE3">
        <w:rPr>
          <w:rFonts w:ascii="Arial" w:eastAsia="宋体" w:hAnsi="Arial" w:cs="Arial"/>
          <w:sz w:val="24"/>
          <w:szCs w:val="24"/>
          <w:lang w:eastAsia="zh-CN"/>
        </w:rPr>
        <w:t>端点</w:t>
      </w:r>
      <w:r w:rsidR="005554B3" w:rsidRPr="00B66BE3">
        <w:rPr>
          <w:rFonts w:ascii="Arial" w:eastAsia="宋体" w:hAnsi="Arial" w:cs="Arial"/>
          <w:sz w:val="24"/>
          <w:szCs w:val="24"/>
          <w:lang w:eastAsia="zh-CN"/>
        </w:rPr>
        <w:t>。使用</w:t>
      </w:r>
      <w:r w:rsidR="00266200"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核酸提取</w:t>
      </w:r>
      <w:r w:rsidR="005554B3"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纯化方法</w:t>
      </w:r>
      <w:r w:rsidR="00266200"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从每个连续稀释中提取病毒</w:t>
      </w:r>
      <w:r w:rsidR="005554B3" w:rsidRPr="00B66BE3">
        <w:rPr>
          <w:rFonts w:ascii="Arial" w:eastAsia="宋体" w:hAnsi="Arial" w:cs="Arial"/>
          <w:sz w:val="24"/>
          <w:szCs w:val="24"/>
          <w:lang w:eastAsia="zh-CN"/>
        </w:rPr>
        <w:t xml:space="preserve">RNA </w:t>
      </w:r>
      <w:r w:rsidR="00266200"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如果适用于</w:t>
      </w:r>
      <w:r w:rsidR="003359FF" w:rsidRPr="00B66BE3">
        <w:rPr>
          <w:rFonts w:ascii="Arial" w:eastAsia="宋体" w:hAnsi="Arial" w:cs="Arial"/>
          <w:sz w:val="24"/>
          <w:szCs w:val="24"/>
          <w:lang w:eastAsia="zh-CN"/>
        </w:rPr>
        <w:t>贵公司</w:t>
      </w:r>
      <w:r w:rsidR="005554B3" w:rsidRPr="00B66BE3">
        <w:rPr>
          <w:rFonts w:ascii="Arial" w:eastAsia="宋体" w:hAnsi="Arial" w:cs="Arial"/>
          <w:sz w:val="24"/>
          <w:szCs w:val="24"/>
          <w:lang w:eastAsia="zh-CN"/>
        </w:rPr>
        <w:t>的</w:t>
      </w:r>
      <w:r w:rsidRPr="00B66BE3">
        <w:rPr>
          <w:rFonts w:ascii="Arial" w:eastAsia="宋体" w:hAnsi="Arial" w:cs="Arial"/>
          <w:sz w:val="24"/>
          <w:szCs w:val="24"/>
          <w:lang w:eastAsia="zh-CN"/>
        </w:rPr>
        <w:t>器械</w:t>
      </w:r>
      <w:r w:rsidR="00266200" w:rsidRPr="00B66BE3">
        <w:rPr>
          <w:rFonts w:ascii="Arial" w:eastAsia="宋体" w:hAnsi="Arial" w:cs="Arial"/>
          <w:sz w:val="24"/>
          <w:szCs w:val="24"/>
          <w:lang w:eastAsia="zh-CN"/>
        </w:rPr>
        <w:t>]</w:t>
      </w:r>
      <w:r w:rsidR="00B67380"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（注意：</w:t>
      </w:r>
      <w:r w:rsidRPr="00B66BE3">
        <w:rPr>
          <w:rFonts w:ascii="Arial" w:eastAsia="宋体" w:hAnsi="Arial" w:cs="Arial"/>
          <w:sz w:val="24"/>
          <w:szCs w:val="24"/>
          <w:lang w:eastAsia="zh-CN"/>
        </w:rPr>
        <w:t>不可对所</w:t>
      </w:r>
      <w:r w:rsidR="005554B3" w:rsidRPr="00B66BE3">
        <w:rPr>
          <w:rFonts w:ascii="Arial" w:eastAsia="宋体" w:hAnsi="Arial" w:cs="Arial"/>
          <w:sz w:val="24"/>
          <w:szCs w:val="24"/>
          <w:lang w:eastAsia="zh-CN"/>
        </w:rPr>
        <w:t>提取的病毒</w:t>
      </w:r>
      <w:r w:rsidR="005554B3" w:rsidRPr="00B66BE3">
        <w:rPr>
          <w:rFonts w:ascii="Arial" w:eastAsia="宋体" w:hAnsi="Arial" w:cs="Arial"/>
          <w:sz w:val="24"/>
          <w:szCs w:val="24"/>
          <w:lang w:eastAsia="zh-CN"/>
        </w:rPr>
        <w:t>RNA</w:t>
      </w:r>
      <w:r w:rsidRPr="00B66BE3">
        <w:rPr>
          <w:rFonts w:ascii="Arial" w:eastAsia="宋体" w:hAnsi="Arial" w:cs="Arial"/>
          <w:sz w:val="24"/>
          <w:szCs w:val="24"/>
          <w:lang w:eastAsia="zh-CN"/>
        </w:rPr>
        <w:t>进行</w:t>
      </w:r>
      <w:r w:rsidR="005554B3" w:rsidRPr="00B66BE3">
        <w:rPr>
          <w:rFonts w:ascii="Arial" w:eastAsia="宋体" w:hAnsi="Arial" w:cs="Arial"/>
          <w:sz w:val="24"/>
          <w:szCs w:val="24"/>
          <w:lang w:eastAsia="zh-CN"/>
        </w:rPr>
        <w:t>连续稀释）。</w:t>
      </w:r>
    </w:p>
    <w:p w:rsidR="00916CD1" w:rsidRPr="00B66BE3" w:rsidRDefault="00916CD1" w:rsidP="00D13C63">
      <w:pPr>
        <w:snapToGrid w:val="0"/>
        <w:spacing w:line="300" w:lineRule="auto"/>
        <w:jc w:val="both"/>
        <w:rPr>
          <w:rFonts w:ascii="Arial" w:eastAsia="宋体" w:hAnsi="Arial" w:cs="Arial"/>
          <w:sz w:val="24"/>
          <w:szCs w:val="24"/>
          <w:lang w:eastAsia="zh-CN"/>
        </w:rPr>
      </w:pPr>
    </w:p>
    <w:p w:rsidR="00916CD1" w:rsidRPr="00B66BE3" w:rsidRDefault="005554B3" w:rsidP="00D13C63">
      <w:pPr>
        <w:snapToGrid w:val="0"/>
        <w:spacing w:line="300" w:lineRule="auto"/>
        <w:jc w:val="both"/>
        <w:rPr>
          <w:rFonts w:ascii="Arial" w:eastAsia="宋体" w:hAnsi="Arial" w:cs="Arial"/>
          <w:sz w:val="24"/>
          <w:szCs w:val="24"/>
          <w:lang w:eastAsia="zh-CN"/>
        </w:rPr>
      </w:pPr>
      <w:r w:rsidRPr="00B66BE3">
        <w:rPr>
          <w:rFonts w:ascii="Arial" w:eastAsia="宋体" w:hAnsi="Arial" w:cs="Arial"/>
          <w:sz w:val="24"/>
          <w:szCs w:val="24"/>
          <w:lang w:eastAsia="zh-CN"/>
        </w:rPr>
        <w:t>然后以</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重复</w:t>
      </w:r>
      <w:r w:rsidR="00D168C1" w:rsidRPr="00B66BE3">
        <w:rPr>
          <w:rFonts w:ascii="Arial" w:eastAsia="宋体" w:hAnsi="Arial" w:cs="Arial"/>
          <w:sz w:val="24"/>
          <w:szCs w:val="24"/>
          <w:lang w:eastAsia="zh-CN"/>
        </w:rPr>
        <w:t>次</w:t>
      </w:r>
      <w:r w:rsidRPr="00B66BE3">
        <w:rPr>
          <w:rFonts w:ascii="Arial" w:eastAsia="宋体" w:hAnsi="Arial" w:cs="Arial"/>
          <w:sz w:val="24"/>
          <w:szCs w:val="24"/>
          <w:lang w:eastAsia="zh-CN"/>
        </w:rPr>
        <w:t>数（推荐三</w:t>
      </w:r>
      <w:r w:rsidR="00D168C1" w:rsidRPr="00B66BE3">
        <w:rPr>
          <w:rFonts w:ascii="Arial" w:eastAsia="宋体" w:hAnsi="Arial" w:cs="Arial"/>
          <w:sz w:val="24"/>
          <w:szCs w:val="24"/>
          <w:lang w:eastAsia="zh-CN"/>
        </w:rPr>
        <w:t>到</w:t>
      </w:r>
      <w:r w:rsidRPr="00B66BE3">
        <w:rPr>
          <w:rFonts w:ascii="Arial" w:eastAsia="宋体" w:hAnsi="Arial" w:cs="Arial"/>
          <w:sz w:val="24"/>
          <w:szCs w:val="24"/>
          <w:lang w:eastAsia="zh-CN"/>
        </w:rPr>
        <w:t>五</w:t>
      </w:r>
      <w:r w:rsidR="00D168C1" w:rsidRPr="00B66BE3">
        <w:rPr>
          <w:rFonts w:ascii="Arial" w:eastAsia="宋体" w:hAnsi="Arial" w:cs="Arial"/>
          <w:sz w:val="24"/>
          <w:szCs w:val="24"/>
          <w:lang w:eastAsia="zh-CN"/>
        </w:rPr>
        <w:t>此</w:t>
      </w:r>
      <w:r w:rsidRPr="00B66BE3">
        <w:rPr>
          <w:rFonts w:ascii="Arial" w:eastAsia="宋体" w:hAnsi="Arial" w:cs="Arial"/>
          <w:sz w:val="24"/>
          <w:szCs w:val="24"/>
          <w:lang w:eastAsia="zh-CN"/>
        </w:rPr>
        <w:t>）</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重复</w:t>
      </w:r>
      <w:r w:rsidR="00D168C1" w:rsidRPr="00B66BE3">
        <w:rPr>
          <w:rFonts w:ascii="Arial" w:eastAsia="宋体" w:hAnsi="Arial" w:cs="Arial"/>
          <w:sz w:val="24"/>
          <w:szCs w:val="24"/>
          <w:lang w:eastAsia="zh-CN"/>
        </w:rPr>
        <w:t>方式测试表征</w:t>
      </w:r>
      <w:r w:rsidRPr="00B66BE3">
        <w:rPr>
          <w:rFonts w:ascii="Arial" w:eastAsia="宋体" w:hAnsi="Arial" w:cs="Arial"/>
          <w:sz w:val="24"/>
          <w:szCs w:val="24"/>
          <w:lang w:eastAsia="zh-CN"/>
        </w:rPr>
        <w:t>流感病毒的系列稀释。将所有</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重复次数</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重复为阳性的最低浓度作为每次试验的暂定</w:t>
      </w:r>
      <w:proofErr w:type="spellStart"/>
      <w:r w:rsidRPr="00B66BE3">
        <w:rPr>
          <w:rFonts w:ascii="Arial" w:eastAsia="宋体" w:hAnsi="Arial" w:cs="Arial"/>
          <w:sz w:val="24"/>
          <w:szCs w:val="24"/>
          <w:lang w:eastAsia="zh-CN"/>
        </w:rPr>
        <w:t>LoD</w:t>
      </w:r>
      <w:proofErr w:type="spellEnd"/>
      <w:r w:rsidRPr="00B66BE3">
        <w:rPr>
          <w:rFonts w:ascii="Arial" w:eastAsia="宋体" w:hAnsi="Arial" w:cs="Arial"/>
          <w:sz w:val="24"/>
          <w:szCs w:val="24"/>
          <w:lang w:eastAsia="zh-CN"/>
        </w:rPr>
        <w:t>。然后通过试验</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重复数（至少推荐</w:t>
      </w:r>
      <w:r w:rsidRPr="00B66BE3">
        <w:rPr>
          <w:rFonts w:ascii="Arial" w:eastAsia="宋体" w:hAnsi="Arial" w:cs="Arial"/>
          <w:sz w:val="24"/>
          <w:szCs w:val="24"/>
          <w:lang w:eastAsia="zh-CN"/>
        </w:rPr>
        <w:t>20</w:t>
      </w:r>
      <w:r w:rsidRPr="00B66BE3">
        <w:rPr>
          <w:rFonts w:ascii="Arial" w:eastAsia="宋体" w:hAnsi="Arial" w:cs="Arial"/>
          <w:sz w:val="24"/>
          <w:szCs w:val="24"/>
          <w:lang w:eastAsia="zh-CN"/>
        </w:rPr>
        <w:t>次）</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确定每个试验的</w:t>
      </w:r>
      <w:proofErr w:type="spellStart"/>
      <w:r w:rsidRPr="00B66BE3">
        <w:rPr>
          <w:rFonts w:ascii="Arial" w:eastAsia="宋体" w:hAnsi="Arial" w:cs="Arial"/>
          <w:sz w:val="24"/>
          <w:szCs w:val="24"/>
          <w:lang w:eastAsia="zh-CN"/>
        </w:rPr>
        <w:t>LoD</w:t>
      </w:r>
      <w:proofErr w:type="spellEnd"/>
      <w:r w:rsidRPr="00B66BE3">
        <w:rPr>
          <w:rFonts w:ascii="Arial" w:eastAsia="宋体" w:hAnsi="Arial" w:cs="Arial"/>
          <w:sz w:val="24"/>
          <w:szCs w:val="24"/>
          <w:lang w:eastAsia="zh-CN"/>
        </w:rPr>
        <w:t>，</w:t>
      </w:r>
      <w:r w:rsidR="00DB764F" w:rsidRPr="00B66BE3">
        <w:rPr>
          <w:rFonts w:ascii="Arial" w:eastAsia="宋体" w:hAnsi="Arial" w:cs="Arial"/>
          <w:sz w:val="24"/>
          <w:szCs w:val="24"/>
          <w:lang w:eastAsia="zh-CN"/>
        </w:rPr>
        <w:t>其中，</w:t>
      </w:r>
      <w:r w:rsidRPr="00B66BE3">
        <w:rPr>
          <w:rFonts w:ascii="Arial" w:eastAsia="宋体" w:hAnsi="Arial" w:cs="Arial"/>
          <w:sz w:val="24"/>
          <w:szCs w:val="24"/>
          <w:lang w:eastAsia="zh-CN"/>
        </w:rPr>
        <w:t>浓度</w:t>
      </w:r>
      <w:r w:rsidR="00DB764F" w:rsidRPr="00B66BE3">
        <w:rPr>
          <w:rFonts w:ascii="Arial" w:eastAsia="宋体" w:hAnsi="Arial" w:cs="Arial"/>
          <w:sz w:val="24"/>
          <w:szCs w:val="24"/>
          <w:lang w:eastAsia="zh-CN"/>
        </w:rPr>
        <w:t>为</w:t>
      </w:r>
      <w:r w:rsidRPr="00B66BE3">
        <w:rPr>
          <w:rFonts w:ascii="Arial" w:eastAsia="宋体" w:hAnsi="Arial" w:cs="Arial"/>
          <w:sz w:val="24"/>
          <w:szCs w:val="24"/>
          <w:lang w:eastAsia="zh-CN"/>
        </w:rPr>
        <w:t>检测的临时极限。每个试验的最终</w:t>
      </w:r>
      <w:proofErr w:type="spellStart"/>
      <w:r w:rsidRPr="00B66BE3">
        <w:rPr>
          <w:rFonts w:ascii="Arial" w:eastAsia="宋体" w:hAnsi="Arial" w:cs="Arial"/>
          <w:sz w:val="24"/>
          <w:szCs w:val="24"/>
          <w:lang w:eastAsia="zh-CN"/>
        </w:rPr>
        <w:t>LoD</w:t>
      </w:r>
      <w:proofErr w:type="spellEnd"/>
      <w:r w:rsidRPr="00B66BE3">
        <w:rPr>
          <w:rFonts w:ascii="Arial" w:eastAsia="宋体" w:hAnsi="Arial" w:cs="Arial"/>
          <w:sz w:val="24"/>
          <w:szCs w:val="24"/>
          <w:lang w:eastAsia="zh-CN"/>
        </w:rPr>
        <w:t>确定为</w:t>
      </w:r>
      <w:r w:rsidR="00DB764F" w:rsidRPr="00B66BE3">
        <w:rPr>
          <w:rFonts w:ascii="Arial" w:eastAsia="宋体" w:hAnsi="Arial" w:cs="Arial"/>
          <w:sz w:val="24"/>
          <w:szCs w:val="24"/>
          <w:lang w:eastAsia="zh-CN"/>
        </w:rPr>
        <w:t>使</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w:t>
      </w:r>
      <w:r w:rsidRPr="00B66BE3">
        <w:rPr>
          <w:rFonts w:ascii="Arial" w:eastAsia="宋体" w:hAnsi="Arial" w:cs="Arial"/>
          <w:sz w:val="24"/>
          <w:szCs w:val="24"/>
          <w:lang w:eastAsia="zh-CN"/>
        </w:rPr>
        <w:t>20</w:t>
      </w:r>
      <w:r w:rsidRPr="00B66BE3">
        <w:rPr>
          <w:rFonts w:ascii="Arial" w:eastAsia="宋体" w:hAnsi="Arial" w:cs="Arial"/>
          <w:sz w:val="24"/>
          <w:szCs w:val="24"/>
          <w:lang w:eastAsia="zh-CN"/>
        </w:rPr>
        <w:t>个重复中的至少</w:t>
      </w:r>
      <w:r w:rsidRPr="00B66BE3">
        <w:rPr>
          <w:rFonts w:ascii="Arial" w:eastAsia="宋体" w:hAnsi="Arial" w:cs="Arial"/>
          <w:sz w:val="24"/>
          <w:szCs w:val="24"/>
          <w:lang w:eastAsia="zh-CN"/>
        </w:rPr>
        <w:t>19</w:t>
      </w:r>
      <w:r w:rsidRPr="00B66BE3">
        <w:rPr>
          <w:rFonts w:ascii="Arial" w:eastAsia="宋体" w:hAnsi="Arial" w:cs="Arial"/>
          <w:sz w:val="24"/>
          <w:szCs w:val="24"/>
          <w:lang w:eastAsia="zh-CN"/>
        </w:rPr>
        <w:t>个）</w:t>
      </w:r>
      <w:r w:rsidR="00DB764F" w:rsidRPr="00B66BE3">
        <w:rPr>
          <w:rFonts w:ascii="Arial" w:eastAsia="宋体" w:hAnsi="Arial" w:cs="Arial"/>
          <w:sz w:val="24"/>
          <w:szCs w:val="24"/>
          <w:lang w:eastAsia="zh-CN"/>
        </w:rPr>
        <w:t>阳性重复的次数</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的</w:t>
      </w:r>
      <w:r w:rsidR="00DB764F" w:rsidRPr="00B66BE3">
        <w:rPr>
          <w:rFonts w:ascii="Arial" w:eastAsia="宋体" w:hAnsi="Arial" w:cs="Arial"/>
          <w:sz w:val="24"/>
          <w:szCs w:val="24"/>
          <w:lang w:eastAsia="zh-CN"/>
        </w:rPr>
        <w:t>检测为</w:t>
      </w:r>
      <w:r w:rsidRPr="00B66BE3">
        <w:rPr>
          <w:rFonts w:ascii="Arial" w:eastAsia="宋体" w:hAnsi="Arial" w:cs="Arial"/>
          <w:sz w:val="24"/>
          <w:szCs w:val="24"/>
          <w:lang w:eastAsia="zh-CN"/>
        </w:rPr>
        <w:t>阳性的最低浓度</w:t>
      </w:r>
    </w:p>
    <w:p w:rsidR="00916CD1" w:rsidRPr="00B66BE3" w:rsidRDefault="00916CD1" w:rsidP="00D13C63">
      <w:pPr>
        <w:snapToGrid w:val="0"/>
        <w:spacing w:line="300" w:lineRule="auto"/>
        <w:jc w:val="both"/>
        <w:rPr>
          <w:rFonts w:ascii="Arial" w:eastAsia="宋体" w:hAnsi="Arial" w:cs="Arial"/>
          <w:sz w:val="24"/>
          <w:szCs w:val="24"/>
          <w:lang w:eastAsia="zh-CN"/>
        </w:rPr>
      </w:pPr>
    </w:p>
    <w:p w:rsidR="00916CD1" w:rsidRPr="00B66BE3" w:rsidRDefault="005554B3" w:rsidP="00D13C63">
      <w:pPr>
        <w:snapToGrid w:val="0"/>
        <w:spacing w:line="300" w:lineRule="auto"/>
        <w:jc w:val="both"/>
        <w:rPr>
          <w:rFonts w:ascii="Arial" w:eastAsia="宋体" w:hAnsi="Arial" w:cs="Arial"/>
          <w:sz w:val="24"/>
          <w:szCs w:val="24"/>
          <w:lang w:eastAsia="zh-CN"/>
        </w:rPr>
      </w:pPr>
      <w:proofErr w:type="spellStart"/>
      <w:r w:rsidRPr="00B66BE3">
        <w:rPr>
          <w:rFonts w:ascii="Arial" w:eastAsia="宋体" w:hAnsi="Arial" w:cs="Arial"/>
          <w:sz w:val="24"/>
          <w:szCs w:val="24"/>
          <w:lang w:eastAsia="zh-CN"/>
        </w:rPr>
        <w:t>LoD</w:t>
      </w:r>
      <w:proofErr w:type="spellEnd"/>
      <w:r w:rsidRPr="00B66BE3">
        <w:rPr>
          <w:rFonts w:ascii="Arial" w:eastAsia="宋体" w:hAnsi="Arial" w:cs="Arial"/>
          <w:sz w:val="24"/>
          <w:szCs w:val="24"/>
          <w:lang w:eastAsia="zh-CN"/>
        </w:rPr>
        <w:t>数据摘要</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包括每个</w:t>
      </w:r>
      <w:r w:rsidR="00DB764F" w:rsidRPr="00B66BE3">
        <w:rPr>
          <w:rFonts w:ascii="Arial" w:eastAsia="宋体" w:hAnsi="Arial" w:cs="Arial"/>
          <w:sz w:val="24"/>
          <w:szCs w:val="24"/>
          <w:lang w:eastAsia="zh-CN"/>
        </w:rPr>
        <w:t>测试</w:t>
      </w:r>
      <w:r w:rsidRPr="00B66BE3">
        <w:rPr>
          <w:rFonts w:ascii="Arial" w:eastAsia="宋体" w:hAnsi="Arial" w:cs="Arial"/>
          <w:sz w:val="24"/>
          <w:szCs w:val="24"/>
          <w:lang w:eastAsia="zh-CN"/>
        </w:rPr>
        <w:t>病毒株的表格</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w:t>
      </w:r>
    </w:p>
    <w:p w:rsidR="00916CD1" w:rsidRPr="00B66BE3" w:rsidRDefault="00266200" w:rsidP="00D13C63">
      <w:pPr>
        <w:snapToGrid w:val="0"/>
        <w:spacing w:line="300" w:lineRule="auto"/>
        <w:jc w:val="both"/>
        <w:rPr>
          <w:rFonts w:ascii="Arial" w:eastAsia="宋体" w:hAnsi="Arial" w:cs="Arial"/>
          <w:sz w:val="24"/>
          <w:szCs w:val="24"/>
          <w:lang w:eastAsia="zh-CN"/>
        </w:rPr>
      </w:pPr>
      <w:r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用于核酸试验的</w:t>
      </w:r>
      <w:r w:rsidR="00DB764F" w:rsidRPr="00B66BE3">
        <w:rPr>
          <w:rFonts w:ascii="Arial" w:eastAsia="宋体" w:hAnsi="Arial" w:cs="Arial"/>
          <w:sz w:val="24"/>
          <w:szCs w:val="24"/>
          <w:lang w:eastAsia="zh-CN"/>
        </w:rPr>
        <w:t>示例表格</w:t>
      </w:r>
      <w:r w:rsidR="005554B3" w:rsidRPr="00B66BE3">
        <w:rPr>
          <w:rFonts w:ascii="Arial" w:eastAsia="宋体" w:hAnsi="Arial" w:cs="Arial"/>
          <w:sz w:val="24"/>
          <w:szCs w:val="24"/>
          <w:lang w:eastAsia="zh-CN"/>
        </w:rPr>
        <w:t>：</w:t>
      </w:r>
      <w:r w:rsidRPr="00B66BE3">
        <w:rPr>
          <w:rFonts w:ascii="Arial" w:eastAsia="宋体" w:hAnsi="Arial" w:cs="Arial"/>
          <w:sz w:val="24"/>
          <w:szCs w:val="24"/>
          <w:lang w:eastAsia="zh-CN"/>
        </w:rPr>
        <w:t>]</w:t>
      </w:r>
    </w:p>
    <w:p w:rsidR="00916CD1" w:rsidRPr="00B66BE3" w:rsidRDefault="00916CD1" w:rsidP="00D13C63">
      <w:pPr>
        <w:snapToGrid w:val="0"/>
        <w:spacing w:line="300" w:lineRule="auto"/>
        <w:jc w:val="both"/>
        <w:rPr>
          <w:rFonts w:ascii="Arial" w:eastAsia="宋体" w:hAnsi="Arial" w:cs="Arial"/>
          <w:sz w:val="24"/>
          <w:szCs w:val="24"/>
          <w:lang w:eastAsia="zh-CN"/>
        </w:rPr>
        <w:sectPr w:rsidR="00916CD1" w:rsidRPr="00B66BE3">
          <w:pgSz w:w="12240" w:h="15840"/>
          <w:pgMar w:top="980" w:right="1720" w:bottom="960" w:left="1700" w:header="750" w:footer="767" w:gutter="0"/>
          <w:cols w:space="720"/>
        </w:sectPr>
      </w:pPr>
    </w:p>
    <w:p w:rsidR="00916CD1" w:rsidRPr="00B66BE3" w:rsidRDefault="00916CD1" w:rsidP="00D13C63">
      <w:pPr>
        <w:snapToGrid w:val="0"/>
        <w:spacing w:line="300" w:lineRule="auto"/>
        <w:jc w:val="both"/>
        <w:rPr>
          <w:rFonts w:ascii="Arial" w:eastAsia="宋体" w:hAnsi="Arial" w:cs="Arial"/>
          <w:b/>
          <w:bCs/>
          <w:sz w:val="20"/>
          <w:szCs w:val="20"/>
          <w:lang w:eastAsia="zh-CN"/>
        </w:rPr>
      </w:pPr>
    </w:p>
    <w:p w:rsidR="00916CD1" w:rsidRPr="00B66BE3" w:rsidRDefault="00916CD1" w:rsidP="00D13C63">
      <w:pPr>
        <w:snapToGrid w:val="0"/>
        <w:spacing w:line="300" w:lineRule="auto"/>
        <w:jc w:val="both"/>
        <w:rPr>
          <w:rFonts w:ascii="Arial" w:eastAsia="宋体" w:hAnsi="Arial" w:cs="Arial"/>
          <w:b/>
          <w:bCs/>
          <w:sz w:val="20"/>
          <w:szCs w:val="20"/>
          <w:lang w:eastAsia="zh-CN"/>
        </w:rPr>
      </w:pPr>
    </w:p>
    <w:p w:rsidR="00916CD1" w:rsidRPr="00B66BE3" w:rsidRDefault="00916CD1" w:rsidP="00D13C63">
      <w:pPr>
        <w:snapToGrid w:val="0"/>
        <w:spacing w:before="5" w:line="300" w:lineRule="auto"/>
        <w:jc w:val="both"/>
        <w:rPr>
          <w:rFonts w:ascii="Arial" w:eastAsia="宋体" w:hAnsi="Arial" w:cs="Arial"/>
          <w:b/>
          <w:bCs/>
          <w:sz w:val="20"/>
          <w:szCs w:val="20"/>
          <w:lang w:eastAsia="zh-CN"/>
        </w:rPr>
      </w:pPr>
    </w:p>
    <w:tbl>
      <w:tblPr>
        <w:tblStyle w:val="TableNormal"/>
        <w:tblW w:w="5000" w:type="pct"/>
        <w:tblInd w:w="0" w:type="dxa"/>
        <w:tblLook w:val="04A0" w:firstRow="1" w:lastRow="0" w:firstColumn="1" w:lastColumn="0" w:noHBand="0" w:noVBand="1"/>
      </w:tblPr>
      <w:tblGrid>
        <w:gridCol w:w="702"/>
        <w:gridCol w:w="589"/>
        <w:gridCol w:w="710"/>
        <w:gridCol w:w="566"/>
        <w:gridCol w:w="553"/>
        <w:gridCol w:w="499"/>
        <w:gridCol w:w="578"/>
        <w:gridCol w:w="524"/>
        <w:gridCol w:w="456"/>
        <w:gridCol w:w="456"/>
        <w:gridCol w:w="456"/>
        <w:gridCol w:w="625"/>
        <w:gridCol w:w="1256"/>
        <w:gridCol w:w="920"/>
      </w:tblGrid>
      <w:tr w:rsidR="00916CD1" w:rsidRPr="00B66BE3" w:rsidTr="008E3F38">
        <w:tc>
          <w:tcPr>
            <w:tcW w:w="399" w:type="pct"/>
            <w:tcBorders>
              <w:top w:val="single" w:sz="12" w:space="0" w:color="000000"/>
              <w:left w:val="single" w:sz="12" w:space="0" w:color="000000"/>
              <w:bottom w:val="single" w:sz="12" w:space="0" w:color="000000"/>
              <w:right w:val="single" w:sz="6" w:space="0" w:color="000000"/>
            </w:tcBorders>
          </w:tcPr>
          <w:p w:rsidR="00916CD1" w:rsidRPr="00B66BE3" w:rsidRDefault="00916CD1" w:rsidP="00D13C63">
            <w:pPr>
              <w:pStyle w:val="TableParagraph"/>
              <w:snapToGrid w:val="0"/>
              <w:spacing w:line="300" w:lineRule="auto"/>
              <w:jc w:val="both"/>
              <w:rPr>
                <w:rFonts w:ascii="Arial" w:eastAsia="宋体" w:hAnsi="Arial" w:cs="Arial"/>
                <w:b/>
                <w:bCs/>
                <w:sz w:val="16"/>
                <w:szCs w:val="16"/>
                <w:lang w:eastAsia="zh-CN"/>
              </w:rPr>
            </w:pPr>
          </w:p>
          <w:p w:rsidR="00916CD1" w:rsidRPr="00B66BE3" w:rsidRDefault="00916CD1" w:rsidP="00D13C63">
            <w:pPr>
              <w:pStyle w:val="TableParagraph"/>
              <w:snapToGrid w:val="0"/>
              <w:spacing w:line="300" w:lineRule="auto"/>
              <w:jc w:val="both"/>
              <w:rPr>
                <w:rFonts w:ascii="Arial" w:eastAsia="宋体" w:hAnsi="Arial" w:cs="Arial"/>
                <w:b/>
                <w:bCs/>
                <w:sz w:val="16"/>
                <w:szCs w:val="16"/>
                <w:lang w:eastAsia="zh-CN"/>
              </w:rPr>
            </w:pPr>
          </w:p>
          <w:p w:rsidR="00916CD1" w:rsidRPr="00B66BE3" w:rsidRDefault="00916CD1" w:rsidP="00D13C63">
            <w:pPr>
              <w:pStyle w:val="TableParagraph"/>
              <w:snapToGrid w:val="0"/>
              <w:spacing w:before="10" w:line="300" w:lineRule="auto"/>
              <w:jc w:val="both"/>
              <w:rPr>
                <w:rFonts w:ascii="Arial" w:eastAsia="宋体" w:hAnsi="Arial" w:cs="Arial"/>
                <w:b/>
                <w:bCs/>
                <w:sz w:val="12"/>
                <w:szCs w:val="12"/>
                <w:lang w:eastAsia="zh-CN"/>
              </w:rPr>
            </w:pPr>
          </w:p>
          <w:p w:rsidR="00916CD1" w:rsidRPr="00B66BE3" w:rsidRDefault="00DB764F" w:rsidP="00ED5BDD">
            <w:pPr>
              <w:pStyle w:val="TableParagraph"/>
              <w:snapToGrid w:val="0"/>
              <w:spacing w:line="300" w:lineRule="auto"/>
              <w:ind w:firstLine="57"/>
              <w:jc w:val="center"/>
              <w:rPr>
                <w:rFonts w:ascii="Arial" w:eastAsia="宋体" w:hAnsi="Arial" w:cs="Arial"/>
                <w:sz w:val="16"/>
                <w:szCs w:val="16"/>
              </w:rPr>
            </w:pPr>
            <w:proofErr w:type="spellStart"/>
            <w:r w:rsidRPr="00B66BE3">
              <w:rPr>
                <w:rFonts w:ascii="Arial" w:eastAsia="宋体" w:hAnsi="Arial" w:cs="Arial"/>
                <w:b/>
                <w:sz w:val="16"/>
              </w:rPr>
              <w:t>测试病毒株</w:t>
            </w:r>
            <w:proofErr w:type="spellEnd"/>
          </w:p>
        </w:tc>
        <w:tc>
          <w:tcPr>
            <w:tcW w:w="322" w:type="pct"/>
            <w:tcBorders>
              <w:top w:val="single" w:sz="12" w:space="0" w:color="000000"/>
              <w:left w:val="single" w:sz="6" w:space="0" w:color="000000"/>
              <w:bottom w:val="single" w:sz="12" w:space="0" w:color="000000"/>
              <w:right w:val="single" w:sz="6" w:space="0" w:color="000000"/>
            </w:tcBorders>
            <w:textDirection w:val="btLr"/>
          </w:tcPr>
          <w:p w:rsidR="00916CD1" w:rsidRPr="00B66BE3" w:rsidRDefault="00916CD1" w:rsidP="00ED5BDD">
            <w:pPr>
              <w:pStyle w:val="TableParagraph"/>
              <w:snapToGrid w:val="0"/>
              <w:spacing w:before="3" w:line="300" w:lineRule="auto"/>
              <w:jc w:val="center"/>
              <w:rPr>
                <w:rFonts w:ascii="Arial" w:eastAsia="宋体" w:hAnsi="Arial" w:cs="Arial"/>
                <w:b/>
                <w:bCs/>
                <w:sz w:val="20"/>
                <w:szCs w:val="20"/>
              </w:rPr>
            </w:pPr>
          </w:p>
          <w:p w:rsidR="00916CD1" w:rsidRPr="00B66BE3" w:rsidRDefault="00DB764F" w:rsidP="00ED5BDD">
            <w:pPr>
              <w:pStyle w:val="TableParagraph"/>
              <w:snapToGrid w:val="0"/>
              <w:spacing w:line="300" w:lineRule="auto"/>
              <w:jc w:val="center"/>
              <w:rPr>
                <w:rFonts w:ascii="Arial" w:eastAsia="宋体" w:hAnsi="Arial" w:cs="Arial"/>
                <w:sz w:val="16"/>
                <w:szCs w:val="16"/>
              </w:rPr>
            </w:pPr>
            <w:proofErr w:type="spellStart"/>
            <w:r w:rsidRPr="00B66BE3">
              <w:rPr>
                <w:rFonts w:ascii="Arial" w:eastAsia="宋体" w:hAnsi="Arial" w:cs="Arial"/>
                <w:b/>
                <w:spacing w:val="-1"/>
                <w:w w:val="99"/>
                <w:sz w:val="16"/>
              </w:rPr>
              <w:t>测试分析物</w:t>
            </w:r>
            <w:proofErr w:type="spellEnd"/>
          </w:p>
        </w:tc>
        <w:tc>
          <w:tcPr>
            <w:tcW w:w="403" w:type="pct"/>
            <w:tcBorders>
              <w:top w:val="single" w:sz="12" w:space="0" w:color="000000"/>
              <w:left w:val="single" w:sz="6" w:space="0" w:color="000000"/>
              <w:bottom w:val="single" w:sz="12" w:space="0" w:color="000000"/>
              <w:right w:val="single" w:sz="6" w:space="0" w:color="000000"/>
            </w:tcBorders>
            <w:textDirection w:val="btLr"/>
          </w:tcPr>
          <w:p w:rsidR="00916CD1" w:rsidRPr="00B66BE3" w:rsidRDefault="00916CD1" w:rsidP="00ED5BDD">
            <w:pPr>
              <w:pStyle w:val="TableParagraph"/>
              <w:snapToGrid w:val="0"/>
              <w:spacing w:line="300" w:lineRule="auto"/>
              <w:jc w:val="center"/>
              <w:rPr>
                <w:rFonts w:ascii="Arial" w:eastAsia="宋体" w:hAnsi="Arial" w:cs="Arial"/>
                <w:b/>
                <w:bCs/>
                <w:sz w:val="16"/>
                <w:szCs w:val="16"/>
              </w:rPr>
            </w:pPr>
          </w:p>
          <w:p w:rsidR="00916CD1" w:rsidRPr="00B66BE3" w:rsidRDefault="00DB764F" w:rsidP="00ED5BDD">
            <w:pPr>
              <w:pStyle w:val="TableParagraph"/>
              <w:snapToGrid w:val="0"/>
              <w:spacing w:before="132" w:line="300" w:lineRule="auto"/>
              <w:jc w:val="center"/>
              <w:rPr>
                <w:rFonts w:ascii="Arial" w:eastAsia="宋体" w:hAnsi="Arial" w:cs="Arial"/>
                <w:sz w:val="16"/>
                <w:szCs w:val="16"/>
              </w:rPr>
            </w:pPr>
            <w:proofErr w:type="spellStart"/>
            <w:r w:rsidRPr="00B66BE3">
              <w:rPr>
                <w:rFonts w:ascii="Arial" w:eastAsia="宋体" w:hAnsi="Arial" w:cs="Arial"/>
                <w:b/>
                <w:w w:val="99"/>
                <w:sz w:val="16"/>
              </w:rPr>
              <w:t>原液病毒滴度</w:t>
            </w:r>
            <w:proofErr w:type="spellEnd"/>
          </w:p>
        </w:tc>
        <w:tc>
          <w:tcPr>
            <w:tcW w:w="322" w:type="pct"/>
            <w:tcBorders>
              <w:top w:val="single" w:sz="12" w:space="0" w:color="000000"/>
              <w:left w:val="single" w:sz="6" w:space="0" w:color="000000"/>
              <w:bottom w:val="single" w:sz="12" w:space="0" w:color="000000"/>
              <w:right w:val="single" w:sz="6" w:space="0" w:color="000000"/>
            </w:tcBorders>
            <w:textDirection w:val="btLr"/>
          </w:tcPr>
          <w:p w:rsidR="00916CD1" w:rsidRPr="00B66BE3" w:rsidRDefault="00DB764F" w:rsidP="00ED5BDD">
            <w:pPr>
              <w:pStyle w:val="TableParagraph"/>
              <w:snapToGrid w:val="0"/>
              <w:spacing w:before="139" w:line="300" w:lineRule="auto"/>
              <w:ind w:firstLine="40"/>
              <w:jc w:val="center"/>
              <w:rPr>
                <w:rFonts w:ascii="Arial" w:eastAsia="宋体" w:hAnsi="Arial" w:cs="Arial"/>
                <w:sz w:val="16"/>
                <w:szCs w:val="16"/>
              </w:rPr>
            </w:pPr>
            <w:r w:rsidRPr="00B66BE3">
              <w:rPr>
                <w:rFonts w:ascii="Arial" w:eastAsia="宋体" w:hAnsi="Arial" w:cs="Arial"/>
                <w:b/>
                <w:spacing w:val="-1"/>
                <w:w w:val="99"/>
                <w:sz w:val="16"/>
              </w:rPr>
              <w:t>连续</w:t>
            </w:r>
            <w:r w:rsidRPr="00B66BE3">
              <w:rPr>
                <w:rFonts w:ascii="Arial" w:eastAsia="宋体" w:hAnsi="Arial" w:cs="Arial"/>
                <w:b/>
                <w:spacing w:val="-1"/>
                <w:w w:val="99"/>
                <w:sz w:val="16"/>
              </w:rPr>
              <w:t>10</w:t>
            </w:r>
            <w:r w:rsidRPr="00B66BE3">
              <w:rPr>
                <w:rFonts w:ascii="Arial" w:eastAsia="宋体" w:hAnsi="Arial" w:cs="Arial"/>
                <w:b/>
                <w:spacing w:val="-1"/>
                <w:w w:val="99"/>
                <w:sz w:val="16"/>
              </w:rPr>
              <w:t>倍稀释因子</w:t>
            </w:r>
          </w:p>
        </w:tc>
        <w:tc>
          <w:tcPr>
            <w:tcW w:w="315" w:type="pct"/>
            <w:tcBorders>
              <w:top w:val="single" w:sz="12" w:space="0" w:color="000000"/>
              <w:left w:val="single" w:sz="6" w:space="0" w:color="000000"/>
              <w:bottom w:val="single" w:sz="12" w:space="0" w:color="000000"/>
              <w:right w:val="single" w:sz="6" w:space="0" w:color="000000"/>
            </w:tcBorders>
            <w:textDirection w:val="btLr"/>
          </w:tcPr>
          <w:p w:rsidR="00916CD1" w:rsidRPr="00B66BE3" w:rsidRDefault="00DB764F" w:rsidP="00ED5BDD">
            <w:pPr>
              <w:pStyle w:val="TableParagraph"/>
              <w:snapToGrid w:val="0"/>
              <w:spacing w:before="5" w:line="300" w:lineRule="auto"/>
              <w:jc w:val="center"/>
              <w:rPr>
                <w:rFonts w:ascii="Arial" w:eastAsia="宋体" w:hAnsi="Arial" w:cs="Arial"/>
                <w:sz w:val="16"/>
                <w:szCs w:val="16"/>
                <w:lang w:eastAsia="zh-CN"/>
              </w:rPr>
            </w:pPr>
            <w:r w:rsidRPr="00B66BE3">
              <w:rPr>
                <w:rFonts w:ascii="Arial" w:eastAsia="宋体" w:hAnsi="Arial" w:cs="Arial"/>
                <w:b/>
                <w:spacing w:val="-1"/>
                <w:w w:val="99"/>
                <w:sz w:val="16"/>
                <w:lang w:eastAsia="zh-CN"/>
              </w:rPr>
              <w:t>TCID 50 / mL</w:t>
            </w:r>
            <w:r w:rsidRPr="00B66BE3">
              <w:rPr>
                <w:rFonts w:ascii="Arial" w:eastAsia="宋体" w:hAnsi="Arial" w:cs="Arial"/>
                <w:b/>
                <w:spacing w:val="-1"/>
                <w:w w:val="99"/>
                <w:sz w:val="16"/>
                <w:lang w:eastAsia="zh-CN"/>
              </w:rPr>
              <w:t>测试稀释</w:t>
            </w:r>
          </w:p>
        </w:tc>
        <w:tc>
          <w:tcPr>
            <w:tcW w:w="254" w:type="pct"/>
            <w:tcBorders>
              <w:top w:val="single" w:sz="12" w:space="0" w:color="000000"/>
              <w:left w:val="single" w:sz="6" w:space="0" w:color="000000"/>
              <w:bottom w:val="single" w:sz="12" w:space="0" w:color="000000"/>
              <w:right w:val="single" w:sz="6" w:space="0" w:color="000000"/>
            </w:tcBorders>
            <w:textDirection w:val="btLr"/>
          </w:tcPr>
          <w:p w:rsidR="00916CD1" w:rsidRPr="00B66BE3" w:rsidRDefault="00916CD1" w:rsidP="00ED5BDD">
            <w:pPr>
              <w:pStyle w:val="TableParagraph"/>
              <w:snapToGrid w:val="0"/>
              <w:spacing w:before="2" w:line="300" w:lineRule="auto"/>
              <w:jc w:val="center"/>
              <w:rPr>
                <w:rFonts w:ascii="Arial" w:eastAsia="宋体" w:hAnsi="Arial" w:cs="Arial"/>
                <w:b/>
                <w:bCs/>
                <w:sz w:val="14"/>
                <w:szCs w:val="14"/>
                <w:lang w:eastAsia="zh-CN"/>
              </w:rPr>
            </w:pPr>
          </w:p>
          <w:p w:rsidR="00916CD1" w:rsidRPr="00ED5BDD" w:rsidRDefault="00DB764F" w:rsidP="00ED5BDD">
            <w:pPr>
              <w:pStyle w:val="TableParagraph"/>
              <w:snapToGrid w:val="0"/>
              <w:spacing w:line="300" w:lineRule="auto"/>
              <w:jc w:val="center"/>
              <w:rPr>
                <w:rFonts w:ascii="Arial" w:eastAsia="宋体" w:hAnsi="Arial" w:cs="Arial"/>
                <w:b/>
                <w:sz w:val="16"/>
                <w:szCs w:val="16"/>
              </w:rPr>
            </w:pPr>
            <w:r w:rsidRPr="00ED5BDD">
              <w:rPr>
                <w:rFonts w:ascii="Arial" w:eastAsia="宋体" w:hAnsi="Arial" w:cs="Arial"/>
                <w:b/>
                <w:sz w:val="16"/>
                <w:szCs w:val="16"/>
                <w:lang w:eastAsia="zh-CN"/>
              </w:rPr>
              <w:t>启动率</w:t>
            </w:r>
          </w:p>
        </w:tc>
        <w:tc>
          <w:tcPr>
            <w:tcW w:w="329" w:type="pct"/>
            <w:tcBorders>
              <w:top w:val="single" w:sz="12" w:space="0" w:color="000000"/>
              <w:left w:val="single" w:sz="6" w:space="0" w:color="000000"/>
              <w:bottom w:val="single" w:sz="12" w:space="0" w:color="000000"/>
              <w:right w:val="single" w:sz="6" w:space="0" w:color="000000"/>
            </w:tcBorders>
          </w:tcPr>
          <w:p w:rsidR="00916CD1" w:rsidRPr="00B66BE3" w:rsidRDefault="00916CD1" w:rsidP="003B469B">
            <w:pPr>
              <w:pStyle w:val="TableParagraph"/>
              <w:snapToGrid w:val="0"/>
              <w:spacing w:line="300" w:lineRule="auto"/>
              <w:jc w:val="center"/>
              <w:rPr>
                <w:rFonts w:ascii="Arial" w:eastAsia="宋体" w:hAnsi="Arial" w:cs="Arial"/>
                <w:b/>
                <w:bCs/>
                <w:sz w:val="16"/>
                <w:szCs w:val="16"/>
              </w:rPr>
            </w:pPr>
          </w:p>
          <w:p w:rsidR="00916CD1" w:rsidRPr="00B66BE3" w:rsidRDefault="00916CD1" w:rsidP="003B469B">
            <w:pPr>
              <w:pStyle w:val="TableParagraph"/>
              <w:snapToGrid w:val="0"/>
              <w:spacing w:line="300" w:lineRule="auto"/>
              <w:jc w:val="center"/>
              <w:rPr>
                <w:rFonts w:ascii="Arial" w:eastAsia="宋体" w:hAnsi="Arial" w:cs="Arial"/>
                <w:b/>
                <w:bCs/>
                <w:sz w:val="16"/>
                <w:szCs w:val="16"/>
              </w:rPr>
            </w:pPr>
          </w:p>
          <w:p w:rsidR="00916CD1" w:rsidRPr="00B66BE3" w:rsidRDefault="00916CD1" w:rsidP="003B469B">
            <w:pPr>
              <w:pStyle w:val="TableParagraph"/>
              <w:snapToGrid w:val="0"/>
              <w:spacing w:before="10" w:line="300" w:lineRule="auto"/>
              <w:jc w:val="center"/>
              <w:rPr>
                <w:rFonts w:ascii="Arial" w:eastAsia="宋体" w:hAnsi="Arial" w:cs="Arial"/>
                <w:b/>
                <w:bCs/>
                <w:sz w:val="20"/>
                <w:szCs w:val="20"/>
              </w:rPr>
            </w:pPr>
          </w:p>
          <w:p w:rsidR="00916CD1" w:rsidRPr="00B66BE3" w:rsidRDefault="00DB764F" w:rsidP="003B469B">
            <w:pPr>
              <w:pStyle w:val="TableParagraph"/>
              <w:snapToGrid w:val="0"/>
              <w:spacing w:line="300" w:lineRule="auto"/>
              <w:jc w:val="center"/>
              <w:rPr>
                <w:rFonts w:ascii="Arial" w:eastAsia="宋体" w:hAnsi="Arial" w:cs="Arial"/>
                <w:sz w:val="16"/>
                <w:szCs w:val="16"/>
              </w:rPr>
            </w:pPr>
            <w:r w:rsidRPr="00B66BE3">
              <w:rPr>
                <w:rFonts w:ascii="Arial" w:eastAsia="宋体" w:hAnsi="Arial" w:cs="Arial"/>
                <w:sz w:val="16"/>
                <w:szCs w:val="16"/>
                <w:lang w:eastAsia="zh-CN"/>
              </w:rPr>
              <w:t>运行</w:t>
            </w:r>
          </w:p>
          <w:p w:rsidR="00916CD1" w:rsidRPr="00B66BE3" w:rsidRDefault="005554B3" w:rsidP="003B469B">
            <w:pPr>
              <w:pStyle w:val="TableParagraph"/>
              <w:snapToGrid w:val="0"/>
              <w:spacing w:before="1" w:line="300" w:lineRule="auto"/>
              <w:jc w:val="center"/>
              <w:rPr>
                <w:rFonts w:ascii="Arial" w:eastAsia="宋体" w:hAnsi="Arial" w:cs="Arial"/>
                <w:sz w:val="10"/>
                <w:szCs w:val="10"/>
              </w:rPr>
            </w:pPr>
            <w:r w:rsidRPr="00B66BE3">
              <w:rPr>
                <w:rFonts w:ascii="Arial" w:eastAsia="宋体" w:hAnsi="Arial" w:cs="Arial"/>
                <w:b/>
                <w:sz w:val="16"/>
              </w:rPr>
              <w:t>1</w:t>
            </w:r>
            <w:r w:rsidRPr="00B66BE3">
              <w:rPr>
                <w:rFonts w:ascii="Arial" w:eastAsia="宋体" w:hAnsi="Arial" w:cs="Arial"/>
                <w:b/>
                <w:spacing w:val="43"/>
                <w:sz w:val="16"/>
              </w:rPr>
              <w:t xml:space="preserve"> </w:t>
            </w:r>
            <w:r w:rsidRPr="00B66BE3">
              <w:rPr>
                <w:rFonts w:ascii="Arial" w:eastAsia="宋体" w:hAnsi="Arial" w:cs="Arial"/>
                <w:b/>
                <w:sz w:val="16"/>
              </w:rPr>
              <w:t>C</w:t>
            </w:r>
            <w:r w:rsidRPr="00B66BE3">
              <w:rPr>
                <w:rFonts w:ascii="Arial" w:eastAsia="宋体" w:hAnsi="Arial" w:cs="Arial"/>
                <w:b/>
                <w:position w:val="-1"/>
                <w:sz w:val="10"/>
              </w:rPr>
              <w:t>t</w:t>
            </w:r>
          </w:p>
        </w:tc>
        <w:tc>
          <w:tcPr>
            <w:tcW w:w="298" w:type="pct"/>
            <w:tcBorders>
              <w:top w:val="single" w:sz="12" w:space="0" w:color="000000"/>
              <w:left w:val="single" w:sz="6" w:space="0" w:color="000000"/>
              <w:bottom w:val="single" w:sz="12" w:space="0" w:color="000000"/>
              <w:right w:val="single" w:sz="6" w:space="0" w:color="000000"/>
            </w:tcBorders>
          </w:tcPr>
          <w:p w:rsidR="00916CD1" w:rsidRPr="00B66BE3" w:rsidRDefault="00916CD1" w:rsidP="003B469B">
            <w:pPr>
              <w:pStyle w:val="TableParagraph"/>
              <w:snapToGrid w:val="0"/>
              <w:spacing w:line="300" w:lineRule="auto"/>
              <w:jc w:val="center"/>
              <w:rPr>
                <w:rFonts w:ascii="Arial" w:eastAsia="宋体" w:hAnsi="Arial" w:cs="Arial"/>
                <w:b/>
                <w:bCs/>
                <w:sz w:val="16"/>
                <w:szCs w:val="16"/>
              </w:rPr>
            </w:pPr>
          </w:p>
          <w:p w:rsidR="00916CD1" w:rsidRPr="00B66BE3" w:rsidRDefault="00916CD1" w:rsidP="003B469B">
            <w:pPr>
              <w:pStyle w:val="TableParagraph"/>
              <w:snapToGrid w:val="0"/>
              <w:spacing w:line="300" w:lineRule="auto"/>
              <w:jc w:val="center"/>
              <w:rPr>
                <w:rFonts w:ascii="Arial" w:eastAsia="宋体" w:hAnsi="Arial" w:cs="Arial"/>
                <w:b/>
                <w:bCs/>
                <w:sz w:val="16"/>
                <w:szCs w:val="16"/>
              </w:rPr>
            </w:pPr>
          </w:p>
          <w:p w:rsidR="00916CD1" w:rsidRPr="00B66BE3" w:rsidRDefault="00916CD1" w:rsidP="003B469B">
            <w:pPr>
              <w:pStyle w:val="TableParagraph"/>
              <w:snapToGrid w:val="0"/>
              <w:spacing w:before="10" w:line="300" w:lineRule="auto"/>
              <w:jc w:val="center"/>
              <w:rPr>
                <w:rFonts w:ascii="Arial" w:eastAsia="宋体" w:hAnsi="Arial" w:cs="Arial"/>
                <w:b/>
                <w:bCs/>
                <w:sz w:val="20"/>
                <w:szCs w:val="20"/>
              </w:rPr>
            </w:pPr>
          </w:p>
          <w:p w:rsidR="00DB764F" w:rsidRPr="00B66BE3" w:rsidRDefault="00DB764F" w:rsidP="003B469B">
            <w:pPr>
              <w:pStyle w:val="TableParagraph"/>
              <w:snapToGrid w:val="0"/>
              <w:spacing w:line="300" w:lineRule="auto"/>
              <w:jc w:val="center"/>
              <w:rPr>
                <w:rFonts w:ascii="Arial" w:eastAsia="宋体" w:hAnsi="Arial" w:cs="Arial"/>
                <w:sz w:val="16"/>
                <w:szCs w:val="16"/>
              </w:rPr>
            </w:pPr>
            <w:r w:rsidRPr="00B66BE3">
              <w:rPr>
                <w:rFonts w:ascii="Arial" w:eastAsia="宋体" w:hAnsi="Arial" w:cs="Arial"/>
                <w:sz w:val="16"/>
                <w:szCs w:val="16"/>
                <w:lang w:eastAsia="zh-CN"/>
              </w:rPr>
              <w:t>运行</w:t>
            </w:r>
          </w:p>
          <w:p w:rsidR="00916CD1" w:rsidRPr="00B66BE3" w:rsidRDefault="005554B3" w:rsidP="003B469B">
            <w:pPr>
              <w:pStyle w:val="TableParagraph"/>
              <w:snapToGrid w:val="0"/>
              <w:spacing w:line="300" w:lineRule="auto"/>
              <w:jc w:val="center"/>
              <w:rPr>
                <w:rFonts w:ascii="Arial" w:eastAsia="宋体" w:hAnsi="Arial" w:cs="Arial"/>
                <w:sz w:val="10"/>
                <w:szCs w:val="10"/>
              </w:rPr>
            </w:pPr>
            <w:r w:rsidRPr="00B66BE3">
              <w:rPr>
                <w:rFonts w:ascii="Arial" w:eastAsia="宋体" w:hAnsi="Arial" w:cs="Arial"/>
                <w:b/>
                <w:sz w:val="16"/>
              </w:rPr>
              <w:t>2</w:t>
            </w:r>
            <w:r w:rsidRPr="00B66BE3">
              <w:rPr>
                <w:rFonts w:ascii="Arial" w:eastAsia="宋体" w:hAnsi="Arial" w:cs="Arial"/>
                <w:b/>
                <w:spacing w:val="43"/>
                <w:sz w:val="16"/>
              </w:rPr>
              <w:t xml:space="preserve"> </w:t>
            </w:r>
            <w:r w:rsidRPr="00B66BE3">
              <w:rPr>
                <w:rFonts w:ascii="Arial" w:eastAsia="宋体" w:hAnsi="Arial" w:cs="Arial"/>
                <w:b/>
                <w:sz w:val="16"/>
              </w:rPr>
              <w:t>C</w:t>
            </w:r>
            <w:r w:rsidRPr="00B66BE3">
              <w:rPr>
                <w:rFonts w:ascii="Arial" w:eastAsia="宋体" w:hAnsi="Arial" w:cs="Arial"/>
                <w:b/>
                <w:position w:val="-1"/>
                <w:sz w:val="10"/>
              </w:rPr>
              <w:t>t</w:t>
            </w:r>
          </w:p>
        </w:tc>
        <w:tc>
          <w:tcPr>
            <w:tcW w:w="260" w:type="pct"/>
            <w:tcBorders>
              <w:top w:val="single" w:sz="12" w:space="0" w:color="000000"/>
              <w:left w:val="single" w:sz="6" w:space="0" w:color="000000"/>
              <w:bottom w:val="single" w:sz="12" w:space="0" w:color="000000"/>
              <w:right w:val="single" w:sz="6" w:space="0" w:color="000000"/>
            </w:tcBorders>
          </w:tcPr>
          <w:p w:rsidR="00916CD1" w:rsidRPr="00B66BE3" w:rsidRDefault="00916CD1" w:rsidP="003B469B">
            <w:pPr>
              <w:pStyle w:val="TableParagraph"/>
              <w:snapToGrid w:val="0"/>
              <w:spacing w:line="300" w:lineRule="auto"/>
              <w:jc w:val="center"/>
              <w:rPr>
                <w:rFonts w:ascii="Arial" w:eastAsia="宋体" w:hAnsi="Arial" w:cs="Arial"/>
                <w:b/>
                <w:bCs/>
                <w:sz w:val="16"/>
                <w:szCs w:val="16"/>
              </w:rPr>
            </w:pPr>
          </w:p>
          <w:p w:rsidR="00916CD1" w:rsidRPr="00B66BE3" w:rsidRDefault="00916CD1" w:rsidP="003B469B">
            <w:pPr>
              <w:pStyle w:val="TableParagraph"/>
              <w:snapToGrid w:val="0"/>
              <w:spacing w:line="300" w:lineRule="auto"/>
              <w:jc w:val="center"/>
              <w:rPr>
                <w:rFonts w:ascii="Arial" w:eastAsia="宋体" w:hAnsi="Arial" w:cs="Arial"/>
                <w:b/>
                <w:bCs/>
                <w:sz w:val="16"/>
                <w:szCs w:val="16"/>
              </w:rPr>
            </w:pPr>
          </w:p>
          <w:p w:rsidR="00916CD1" w:rsidRPr="00B66BE3" w:rsidRDefault="00916CD1" w:rsidP="003B469B">
            <w:pPr>
              <w:pStyle w:val="TableParagraph"/>
              <w:snapToGrid w:val="0"/>
              <w:spacing w:before="10" w:line="300" w:lineRule="auto"/>
              <w:jc w:val="center"/>
              <w:rPr>
                <w:rFonts w:ascii="Arial" w:eastAsia="宋体" w:hAnsi="Arial" w:cs="Arial"/>
                <w:b/>
                <w:bCs/>
                <w:sz w:val="12"/>
                <w:szCs w:val="12"/>
              </w:rPr>
            </w:pPr>
          </w:p>
          <w:p w:rsidR="00DB764F" w:rsidRPr="00B66BE3" w:rsidRDefault="00DB764F" w:rsidP="003B469B">
            <w:pPr>
              <w:pStyle w:val="TableParagraph"/>
              <w:snapToGrid w:val="0"/>
              <w:spacing w:line="300" w:lineRule="auto"/>
              <w:jc w:val="center"/>
              <w:rPr>
                <w:rFonts w:ascii="Arial" w:eastAsia="宋体" w:hAnsi="Arial" w:cs="Arial"/>
                <w:sz w:val="16"/>
                <w:szCs w:val="16"/>
              </w:rPr>
            </w:pPr>
            <w:r w:rsidRPr="00B66BE3">
              <w:rPr>
                <w:rFonts w:ascii="Arial" w:eastAsia="宋体" w:hAnsi="Arial" w:cs="Arial"/>
                <w:sz w:val="16"/>
                <w:szCs w:val="16"/>
                <w:lang w:eastAsia="zh-CN"/>
              </w:rPr>
              <w:t>运行</w:t>
            </w:r>
          </w:p>
          <w:p w:rsidR="00916CD1" w:rsidRPr="00B66BE3" w:rsidRDefault="005554B3" w:rsidP="003B469B">
            <w:pPr>
              <w:pStyle w:val="TableParagraph"/>
              <w:snapToGrid w:val="0"/>
              <w:spacing w:line="300" w:lineRule="auto"/>
              <w:jc w:val="center"/>
              <w:rPr>
                <w:rFonts w:ascii="Arial" w:eastAsia="宋体" w:hAnsi="Arial" w:cs="Arial"/>
                <w:sz w:val="16"/>
                <w:szCs w:val="16"/>
              </w:rPr>
            </w:pPr>
            <w:r w:rsidRPr="00B66BE3">
              <w:rPr>
                <w:rFonts w:ascii="Arial" w:eastAsia="宋体" w:hAnsi="Arial" w:cs="Arial"/>
                <w:b/>
                <w:sz w:val="16"/>
              </w:rPr>
              <w:t>3</w:t>
            </w:r>
          </w:p>
          <w:p w:rsidR="00916CD1" w:rsidRPr="00B66BE3" w:rsidRDefault="005554B3" w:rsidP="003B469B">
            <w:pPr>
              <w:pStyle w:val="TableParagraph"/>
              <w:snapToGrid w:val="0"/>
              <w:spacing w:before="1" w:line="300" w:lineRule="auto"/>
              <w:jc w:val="center"/>
              <w:rPr>
                <w:rFonts w:ascii="Arial" w:eastAsia="宋体" w:hAnsi="Arial" w:cs="Arial"/>
                <w:sz w:val="10"/>
                <w:szCs w:val="10"/>
              </w:rPr>
            </w:pPr>
            <w:r w:rsidRPr="00B66BE3">
              <w:rPr>
                <w:rFonts w:ascii="Arial" w:eastAsia="宋体" w:hAnsi="Arial" w:cs="Arial"/>
                <w:b/>
                <w:sz w:val="16"/>
              </w:rPr>
              <w:t>C</w:t>
            </w:r>
            <w:r w:rsidRPr="00B66BE3">
              <w:rPr>
                <w:rFonts w:ascii="Arial" w:eastAsia="宋体" w:hAnsi="Arial" w:cs="Arial"/>
                <w:b/>
                <w:position w:val="-1"/>
                <w:sz w:val="10"/>
              </w:rPr>
              <w:t>t</w:t>
            </w:r>
          </w:p>
        </w:tc>
        <w:tc>
          <w:tcPr>
            <w:tcW w:w="260" w:type="pct"/>
            <w:tcBorders>
              <w:top w:val="single" w:sz="12" w:space="0" w:color="000000"/>
              <w:left w:val="single" w:sz="6" w:space="0" w:color="000000"/>
              <w:bottom w:val="single" w:sz="12" w:space="0" w:color="000000"/>
              <w:right w:val="single" w:sz="6" w:space="0" w:color="000000"/>
            </w:tcBorders>
          </w:tcPr>
          <w:p w:rsidR="00916CD1" w:rsidRPr="00B66BE3" w:rsidRDefault="00916CD1" w:rsidP="003B469B">
            <w:pPr>
              <w:pStyle w:val="TableParagraph"/>
              <w:snapToGrid w:val="0"/>
              <w:spacing w:line="300" w:lineRule="auto"/>
              <w:jc w:val="center"/>
              <w:rPr>
                <w:rFonts w:ascii="Arial" w:eastAsia="宋体" w:hAnsi="Arial" w:cs="Arial"/>
                <w:b/>
                <w:bCs/>
                <w:sz w:val="16"/>
                <w:szCs w:val="16"/>
              </w:rPr>
            </w:pPr>
          </w:p>
          <w:p w:rsidR="00916CD1" w:rsidRPr="00B66BE3" w:rsidRDefault="00916CD1" w:rsidP="003B469B">
            <w:pPr>
              <w:pStyle w:val="TableParagraph"/>
              <w:snapToGrid w:val="0"/>
              <w:spacing w:line="300" w:lineRule="auto"/>
              <w:jc w:val="center"/>
              <w:rPr>
                <w:rFonts w:ascii="Arial" w:eastAsia="宋体" w:hAnsi="Arial" w:cs="Arial"/>
                <w:b/>
                <w:bCs/>
                <w:sz w:val="16"/>
                <w:szCs w:val="16"/>
              </w:rPr>
            </w:pPr>
          </w:p>
          <w:p w:rsidR="00916CD1" w:rsidRPr="00B66BE3" w:rsidRDefault="00916CD1" w:rsidP="003B469B">
            <w:pPr>
              <w:pStyle w:val="TableParagraph"/>
              <w:snapToGrid w:val="0"/>
              <w:spacing w:before="10" w:line="300" w:lineRule="auto"/>
              <w:jc w:val="center"/>
              <w:rPr>
                <w:rFonts w:ascii="Arial" w:eastAsia="宋体" w:hAnsi="Arial" w:cs="Arial"/>
                <w:b/>
                <w:bCs/>
                <w:sz w:val="12"/>
                <w:szCs w:val="12"/>
              </w:rPr>
            </w:pPr>
          </w:p>
          <w:p w:rsidR="00DB764F" w:rsidRPr="00B66BE3" w:rsidRDefault="00DB764F" w:rsidP="003B469B">
            <w:pPr>
              <w:pStyle w:val="TableParagraph"/>
              <w:snapToGrid w:val="0"/>
              <w:spacing w:line="300" w:lineRule="auto"/>
              <w:jc w:val="center"/>
              <w:rPr>
                <w:rFonts w:ascii="Arial" w:eastAsia="宋体" w:hAnsi="Arial" w:cs="Arial"/>
                <w:sz w:val="16"/>
                <w:szCs w:val="16"/>
              </w:rPr>
            </w:pPr>
            <w:r w:rsidRPr="00B66BE3">
              <w:rPr>
                <w:rFonts w:ascii="Arial" w:eastAsia="宋体" w:hAnsi="Arial" w:cs="Arial"/>
                <w:sz w:val="16"/>
                <w:szCs w:val="16"/>
                <w:lang w:eastAsia="zh-CN"/>
              </w:rPr>
              <w:t>运行</w:t>
            </w:r>
          </w:p>
          <w:p w:rsidR="00916CD1" w:rsidRPr="00B66BE3" w:rsidRDefault="005554B3" w:rsidP="003B469B">
            <w:pPr>
              <w:pStyle w:val="TableParagraph"/>
              <w:snapToGrid w:val="0"/>
              <w:spacing w:line="300" w:lineRule="auto"/>
              <w:jc w:val="center"/>
              <w:rPr>
                <w:rFonts w:ascii="Arial" w:eastAsia="宋体" w:hAnsi="Arial" w:cs="Arial"/>
                <w:sz w:val="16"/>
                <w:szCs w:val="16"/>
              </w:rPr>
            </w:pPr>
            <w:r w:rsidRPr="00B66BE3">
              <w:rPr>
                <w:rFonts w:ascii="Arial" w:eastAsia="宋体" w:hAnsi="Arial" w:cs="Arial"/>
                <w:b/>
                <w:sz w:val="16"/>
              </w:rPr>
              <w:t>4</w:t>
            </w:r>
          </w:p>
          <w:p w:rsidR="00916CD1" w:rsidRPr="00B66BE3" w:rsidRDefault="005554B3" w:rsidP="003B469B">
            <w:pPr>
              <w:pStyle w:val="TableParagraph"/>
              <w:snapToGrid w:val="0"/>
              <w:spacing w:before="1" w:line="300" w:lineRule="auto"/>
              <w:jc w:val="center"/>
              <w:rPr>
                <w:rFonts w:ascii="Arial" w:eastAsia="宋体" w:hAnsi="Arial" w:cs="Arial"/>
                <w:sz w:val="10"/>
                <w:szCs w:val="10"/>
              </w:rPr>
            </w:pPr>
            <w:r w:rsidRPr="00B66BE3">
              <w:rPr>
                <w:rFonts w:ascii="Arial" w:eastAsia="宋体" w:hAnsi="Arial" w:cs="Arial"/>
                <w:b/>
                <w:sz w:val="16"/>
              </w:rPr>
              <w:t>C</w:t>
            </w:r>
            <w:r w:rsidRPr="00B66BE3">
              <w:rPr>
                <w:rFonts w:ascii="Arial" w:eastAsia="宋体" w:hAnsi="Arial" w:cs="Arial"/>
                <w:b/>
                <w:position w:val="-1"/>
                <w:sz w:val="10"/>
              </w:rPr>
              <w:t>t</w:t>
            </w:r>
          </w:p>
        </w:tc>
        <w:tc>
          <w:tcPr>
            <w:tcW w:w="260" w:type="pct"/>
            <w:tcBorders>
              <w:top w:val="single" w:sz="12" w:space="0" w:color="000000"/>
              <w:left w:val="single" w:sz="6" w:space="0" w:color="000000"/>
              <w:bottom w:val="single" w:sz="12" w:space="0" w:color="000000"/>
              <w:right w:val="single" w:sz="6" w:space="0" w:color="000000"/>
            </w:tcBorders>
          </w:tcPr>
          <w:p w:rsidR="00916CD1" w:rsidRPr="00B66BE3" w:rsidRDefault="00916CD1" w:rsidP="003B469B">
            <w:pPr>
              <w:pStyle w:val="TableParagraph"/>
              <w:snapToGrid w:val="0"/>
              <w:spacing w:line="300" w:lineRule="auto"/>
              <w:jc w:val="center"/>
              <w:rPr>
                <w:rFonts w:ascii="Arial" w:eastAsia="宋体" w:hAnsi="Arial" w:cs="Arial"/>
                <w:b/>
                <w:bCs/>
                <w:sz w:val="16"/>
                <w:szCs w:val="16"/>
              </w:rPr>
            </w:pPr>
          </w:p>
          <w:p w:rsidR="00916CD1" w:rsidRPr="00B66BE3" w:rsidRDefault="00916CD1" w:rsidP="003B469B">
            <w:pPr>
              <w:pStyle w:val="TableParagraph"/>
              <w:snapToGrid w:val="0"/>
              <w:spacing w:line="300" w:lineRule="auto"/>
              <w:jc w:val="center"/>
              <w:rPr>
                <w:rFonts w:ascii="Arial" w:eastAsia="宋体" w:hAnsi="Arial" w:cs="Arial"/>
                <w:b/>
                <w:bCs/>
                <w:sz w:val="16"/>
                <w:szCs w:val="16"/>
              </w:rPr>
            </w:pPr>
          </w:p>
          <w:p w:rsidR="00916CD1" w:rsidRPr="00B66BE3" w:rsidRDefault="00916CD1" w:rsidP="003B469B">
            <w:pPr>
              <w:pStyle w:val="TableParagraph"/>
              <w:snapToGrid w:val="0"/>
              <w:spacing w:before="10" w:line="300" w:lineRule="auto"/>
              <w:jc w:val="center"/>
              <w:rPr>
                <w:rFonts w:ascii="Arial" w:eastAsia="宋体" w:hAnsi="Arial" w:cs="Arial"/>
                <w:b/>
                <w:bCs/>
                <w:sz w:val="12"/>
                <w:szCs w:val="12"/>
              </w:rPr>
            </w:pPr>
          </w:p>
          <w:p w:rsidR="00DB764F" w:rsidRPr="00B66BE3" w:rsidRDefault="00DB764F" w:rsidP="003B469B">
            <w:pPr>
              <w:pStyle w:val="TableParagraph"/>
              <w:snapToGrid w:val="0"/>
              <w:spacing w:line="300" w:lineRule="auto"/>
              <w:jc w:val="center"/>
              <w:rPr>
                <w:rFonts w:ascii="Arial" w:eastAsia="宋体" w:hAnsi="Arial" w:cs="Arial"/>
                <w:sz w:val="16"/>
                <w:szCs w:val="16"/>
              </w:rPr>
            </w:pPr>
            <w:r w:rsidRPr="00B66BE3">
              <w:rPr>
                <w:rFonts w:ascii="Arial" w:eastAsia="宋体" w:hAnsi="Arial" w:cs="Arial"/>
                <w:sz w:val="16"/>
                <w:szCs w:val="16"/>
                <w:lang w:eastAsia="zh-CN"/>
              </w:rPr>
              <w:t>运行</w:t>
            </w:r>
          </w:p>
          <w:p w:rsidR="00916CD1" w:rsidRPr="00B66BE3" w:rsidRDefault="005554B3" w:rsidP="003B469B">
            <w:pPr>
              <w:pStyle w:val="TableParagraph"/>
              <w:snapToGrid w:val="0"/>
              <w:spacing w:line="300" w:lineRule="auto"/>
              <w:jc w:val="center"/>
              <w:rPr>
                <w:rFonts w:ascii="Arial" w:eastAsia="宋体" w:hAnsi="Arial" w:cs="Arial"/>
                <w:sz w:val="16"/>
                <w:szCs w:val="16"/>
              </w:rPr>
            </w:pPr>
            <w:r w:rsidRPr="00B66BE3">
              <w:rPr>
                <w:rFonts w:ascii="Arial" w:eastAsia="宋体" w:hAnsi="Arial" w:cs="Arial"/>
                <w:b/>
                <w:sz w:val="16"/>
              </w:rPr>
              <w:t>5</w:t>
            </w:r>
          </w:p>
          <w:p w:rsidR="00916CD1" w:rsidRPr="00B66BE3" w:rsidRDefault="005554B3" w:rsidP="003B469B">
            <w:pPr>
              <w:pStyle w:val="TableParagraph"/>
              <w:snapToGrid w:val="0"/>
              <w:spacing w:before="1" w:line="300" w:lineRule="auto"/>
              <w:jc w:val="center"/>
              <w:rPr>
                <w:rFonts w:ascii="Arial" w:eastAsia="宋体" w:hAnsi="Arial" w:cs="Arial"/>
                <w:sz w:val="10"/>
                <w:szCs w:val="10"/>
              </w:rPr>
            </w:pPr>
            <w:r w:rsidRPr="00B66BE3">
              <w:rPr>
                <w:rFonts w:ascii="Arial" w:eastAsia="宋体" w:hAnsi="Arial" w:cs="Arial"/>
                <w:b/>
                <w:sz w:val="16"/>
              </w:rPr>
              <w:t>C</w:t>
            </w:r>
            <w:r w:rsidRPr="00B66BE3">
              <w:rPr>
                <w:rFonts w:ascii="Arial" w:eastAsia="宋体" w:hAnsi="Arial" w:cs="Arial"/>
                <w:b/>
                <w:position w:val="-1"/>
                <w:sz w:val="10"/>
              </w:rPr>
              <w:t>t</w:t>
            </w:r>
          </w:p>
        </w:tc>
        <w:tc>
          <w:tcPr>
            <w:tcW w:w="347" w:type="pct"/>
            <w:tcBorders>
              <w:top w:val="single" w:sz="12" w:space="0" w:color="000000"/>
              <w:left w:val="single" w:sz="6" w:space="0" w:color="000000"/>
              <w:bottom w:val="single" w:sz="12" w:space="0" w:color="000000"/>
              <w:right w:val="single" w:sz="12" w:space="0" w:color="000000"/>
            </w:tcBorders>
          </w:tcPr>
          <w:p w:rsidR="00916CD1" w:rsidRPr="00B66BE3" w:rsidRDefault="00916CD1" w:rsidP="003B469B">
            <w:pPr>
              <w:pStyle w:val="TableParagraph"/>
              <w:snapToGrid w:val="0"/>
              <w:spacing w:line="300" w:lineRule="auto"/>
              <w:jc w:val="center"/>
              <w:rPr>
                <w:rFonts w:ascii="Arial" w:eastAsia="宋体" w:hAnsi="Arial" w:cs="Arial"/>
                <w:b/>
                <w:bCs/>
                <w:sz w:val="16"/>
                <w:szCs w:val="16"/>
              </w:rPr>
            </w:pPr>
          </w:p>
          <w:p w:rsidR="00916CD1" w:rsidRPr="00B66BE3" w:rsidRDefault="00916CD1" w:rsidP="003B469B">
            <w:pPr>
              <w:pStyle w:val="TableParagraph"/>
              <w:snapToGrid w:val="0"/>
              <w:spacing w:line="300" w:lineRule="auto"/>
              <w:jc w:val="center"/>
              <w:rPr>
                <w:rFonts w:ascii="Arial" w:eastAsia="宋体" w:hAnsi="Arial" w:cs="Arial"/>
                <w:b/>
                <w:bCs/>
                <w:sz w:val="16"/>
                <w:szCs w:val="16"/>
              </w:rPr>
            </w:pPr>
          </w:p>
          <w:p w:rsidR="00916CD1" w:rsidRPr="00B66BE3" w:rsidRDefault="00916CD1" w:rsidP="003B469B">
            <w:pPr>
              <w:pStyle w:val="TableParagraph"/>
              <w:snapToGrid w:val="0"/>
              <w:spacing w:before="2" w:line="300" w:lineRule="auto"/>
              <w:jc w:val="center"/>
              <w:rPr>
                <w:rFonts w:ascii="Arial" w:eastAsia="宋体" w:hAnsi="Arial" w:cs="Arial"/>
                <w:b/>
                <w:bCs/>
                <w:sz w:val="13"/>
                <w:szCs w:val="13"/>
              </w:rPr>
            </w:pPr>
          </w:p>
          <w:p w:rsidR="00916CD1" w:rsidRPr="00B66BE3" w:rsidRDefault="00DB764F" w:rsidP="003B469B">
            <w:pPr>
              <w:pStyle w:val="TableParagraph"/>
              <w:snapToGrid w:val="0"/>
              <w:spacing w:line="300" w:lineRule="auto"/>
              <w:jc w:val="center"/>
              <w:rPr>
                <w:rFonts w:ascii="Arial" w:eastAsia="宋体" w:hAnsi="Arial" w:cs="Arial"/>
                <w:sz w:val="16"/>
                <w:szCs w:val="16"/>
              </w:rPr>
            </w:pPr>
            <w:r w:rsidRPr="00B66BE3">
              <w:rPr>
                <w:rFonts w:ascii="Arial" w:eastAsia="宋体" w:hAnsi="Arial" w:cs="Arial"/>
                <w:b/>
                <w:sz w:val="16"/>
                <w:lang w:eastAsia="zh-CN"/>
              </w:rPr>
              <w:t>平均</w:t>
            </w:r>
            <w:r w:rsidR="005554B3" w:rsidRPr="00B66BE3">
              <w:rPr>
                <w:rFonts w:ascii="Arial" w:eastAsia="宋体" w:hAnsi="Arial" w:cs="Arial"/>
                <w:b/>
                <w:sz w:val="16"/>
              </w:rPr>
              <w:t>.</w:t>
            </w:r>
            <w:r w:rsidR="005554B3" w:rsidRPr="00B66BE3">
              <w:rPr>
                <w:rFonts w:ascii="Arial" w:eastAsia="宋体" w:hAnsi="Arial" w:cs="Arial"/>
                <w:b/>
                <w:w w:val="99"/>
                <w:sz w:val="16"/>
              </w:rPr>
              <w:t xml:space="preserve"> </w:t>
            </w:r>
            <w:r w:rsidR="005554B3" w:rsidRPr="00B66BE3">
              <w:rPr>
                <w:rFonts w:ascii="Arial" w:eastAsia="宋体" w:hAnsi="Arial" w:cs="Arial"/>
                <w:b/>
                <w:sz w:val="16"/>
              </w:rPr>
              <w:t>C</w:t>
            </w:r>
            <w:r w:rsidR="005554B3" w:rsidRPr="00B66BE3">
              <w:rPr>
                <w:rFonts w:ascii="Arial" w:eastAsia="宋体" w:hAnsi="Arial" w:cs="Arial"/>
                <w:b/>
                <w:position w:val="-1"/>
                <w:sz w:val="10"/>
              </w:rPr>
              <w:t>t</w:t>
            </w:r>
            <w:r w:rsidR="005554B3" w:rsidRPr="00B66BE3">
              <w:rPr>
                <w:rFonts w:ascii="Arial" w:eastAsia="宋体" w:hAnsi="Arial" w:cs="Arial"/>
                <w:b/>
                <w:w w:val="99"/>
                <w:position w:val="-1"/>
                <w:sz w:val="10"/>
              </w:rPr>
              <w:t xml:space="preserve"> </w:t>
            </w:r>
            <w:r w:rsidR="005E0E31" w:rsidRPr="00B66BE3">
              <w:rPr>
                <w:rFonts w:ascii="Arial" w:eastAsia="宋体" w:hAnsi="Arial" w:cs="Arial"/>
                <w:b/>
                <w:sz w:val="16"/>
              </w:rPr>
              <w:t>（</w:t>
            </w:r>
            <w:r w:rsidR="005554B3" w:rsidRPr="00B66BE3">
              <w:rPr>
                <w:rFonts w:ascii="Arial" w:eastAsia="宋体" w:hAnsi="Arial" w:cs="Arial"/>
                <w:b/>
                <w:sz w:val="16"/>
              </w:rPr>
              <w:t>n=5</w:t>
            </w:r>
            <w:r w:rsidR="005E0E31" w:rsidRPr="00B66BE3">
              <w:rPr>
                <w:rFonts w:ascii="Arial" w:eastAsia="宋体" w:hAnsi="Arial" w:cs="Arial"/>
                <w:b/>
                <w:sz w:val="16"/>
              </w:rPr>
              <w:t>）</w:t>
            </w:r>
          </w:p>
        </w:tc>
        <w:tc>
          <w:tcPr>
            <w:tcW w:w="710" w:type="pct"/>
            <w:tcBorders>
              <w:top w:val="single" w:sz="12" w:space="0" w:color="000000"/>
              <w:left w:val="single" w:sz="12" w:space="0" w:color="000000"/>
              <w:bottom w:val="single" w:sz="12" w:space="0" w:color="000000"/>
              <w:right w:val="single" w:sz="12" w:space="0" w:color="000000"/>
            </w:tcBorders>
          </w:tcPr>
          <w:p w:rsidR="00916CD1" w:rsidRPr="00B66BE3" w:rsidRDefault="00916CD1" w:rsidP="003B469B">
            <w:pPr>
              <w:pStyle w:val="TableParagraph"/>
              <w:snapToGrid w:val="0"/>
              <w:spacing w:line="300" w:lineRule="auto"/>
              <w:jc w:val="center"/>
              <w:rPr>
                <w:rFonts w:ascii="Arial" w:eastAsia="宋体" w:hAnsi="Arial" w:cs="Arial"/>
                <w:b/>
                <w:bCs/>
                <w:sz w:val="16"/>
                <w:szCs w:val="16"/>
                <w:lang w:eastAsia="zh-CN"/>
              </w:rPr>
            </w:pPr>
          </w:p>
          <w:p w:rsidR="00916CD1" w:rsidRPr="00B66BE3" w:rsidRDefault="00916CD1" w:rsidP="003B469B">
            <w:pPr>
              <w:pStyle w:val="TableParagraph"/>
              <w:snapToGrid w:val="0"/>
              <w:spacing w:before="10" w:line="300" w:lineRule="auto"/>
              <w:jc w:val="center"/>
              <w:rPr>
                <w:rFonts w:ascii="Arial" w:eastAsia="宋体" w:hAnsi="Arial" w:cs="Arial"/>
                <w:b/>
                <w:bCs/>
                <w:sz w:val="12"/>
                <w:szCs w:val="12"/>
                <w:lang w:eastAsia="zh-CN"/>
              </w:rPr>
            </w:pPr>
          </w:p>
          <w:p w:rsidR="00916CD1" w:rsidRPr="00B66BE3" w:rsidRDefault="00DB764F" w:rsidP="003B469B">
            <w:pPr>
              <w:pStyle w:val="TableParagraph"/>
              <w:snapToGrid w:val="0"/>
              <w:spacing w:line="300" w:lineRule="auto"/>
              <w:ind w:hanging="1"/>
              <w:jc w:val="center"/>
              <w:rPr>
                <w:rFonts w:ascii="Arial" w:eastAsia="宋体" w:hAnsi="Arial" w:cs="Arial"/>
                <w:sz w:val="16"/>
                <w:szCs w:val="16"/>
                <w:lang w:eastAsia="zh-CN"/>
              </w:rPr>
            </w:pPr>
            <w:r w:rsidRPr="00B66BE3">
              <w:rPr>
                <w:rFonts w:ascii="Arial" w:eastAsia="宋体" w:hAnsi="Arial" w:cs="Arial"/>
                <w:b/>
                <w:sz w:val="16"/>
                <w:lang w:eastAsia="zh-CN"/>
              </w:rPr>
              <w:t>每个分析物具有均匀阳性的最低浓度</w:t>
            </w:r>
          </w:p>
        </w:tc>
        <w:tc>
          <w:tcPr>
            <w:tcW w:w="521" w:type="pct"/>
            <w:tcBorders>
              <w:top w:val="single" w:sz="12" w:space="0" w:color="000000"/>
              <w:left w:val="single" w:sz="12" w:space="0" w:color="000000"/>
              <w:bottom w:val="single" w:sz="12" w:space="0" w:color="000000"/>
              <w:right w:val="single" w:sz="12" w:space="0" w:color="000000"/>
            </w:tcBorders>
          </w:tcPr>
          <w:p w:rsidR="00916CD1" w:rsidRPr="00B66BE3" w:rsidRDefault="00916CD1" w:rsidP="003B469B">
            <w:pPr>
              <w:pStyle w:val="TableParagraph"/>
              <w:snapToGrid w:val="0"/>
              <w:spacing w:line="300" w:lineRule="auto"/>
              <w:jc w:val="center"/>
              <w:rPr>
                <w:rFonts w:ascii="Arial" w:eastAsia="宋体" w:hAnsi="Arial" w:cs="Arial"/>
                <w:b/>
                <w:bCs/>
                <w:sz w:val="16"/>
                <w:szCs w:val="16"/>
                <w:lang w:eastAsia="zh-CN"/>
              </w:rPr>
            </w:pPr>
          </w:p>
          <w:p w:rsidR="00916CD1" w:rsidRPr="00B66BE3" w:rsidRDefault="00916CD1" w:rsidP="003B469B">
            <w:pPr>
              <w:pStyle w:val="TableParagraph"/>
              <w:snapToGrid w:val="0"/>
              <w:spacing w:before="10" w:line="300" w:lineRule="auto"/>
              <w:jc w:val="center"/>
              <w:rPr>
                <w:rFonts w:ascii="Arial" w:eastAsia="宋体" w:hAnsi="Arial" w:cs="Arial"/>
                <w:b/>
                <w:bCs/>
                <w:sz w:val="12"/>
                <w:szCs w:val="12"/>
                <w:lang w:eastAsia="zh-CN"/>
              </w:rPr>
            </w:pPr>
          </w:p>
          <w:p w:rsidR="00916CD1" w:rsidRPr="00B66BE3" w:rsidRDefault="00DB764F" w:rsidP="003B469B">
            <w:pPr>
              <w:pStyle w:val="TableParagraph"/>
              <w:snapToGrid w:val="0"/>
              <w:spacing w:line="300" w:lineRule="auto"/>
              <w:ind w:firstLine="2"/>
              <w:jc w:val="center"/>
              <w:rPr>
                <w:rFonts w:ascii="Arial" w:eastAsia="宋体" w:hAnsi="Arial" w:cs="Arial"/>
                <w:sz w:val="16"/>
                <w:szCs w:val="16"/>
                <w:lang w:eastAsia="zh-CN"/>
              </w:rPr>
            </w:pPr>
            <w:proofErr w:type="gramStart"/>
            <w:r w:rsidRPr="00B66BE3">
              <w:rPr>
                <w:rFonts w:ascii="Arial" w:eastAsia="宋体" w:hAnsi="Arial" w:cs="Arial"/>
                <w:b/>
                <w:sz w:val="16"/>
                <w:lang w:eastAsia="zh-CN"/>
              </w:rPr>
              <w:t>每个病</w:t>
            </w:r>
            <w:proofErr w:type="gramEnd"/>
            <w:r w:rsidRPr="00B66BE3">
              <w:rPr>
                <w:rFonts w:ascii="Arial" w:eastAsia="宋体" w:hAnsi="Arial" w:cs="Arial"/>
                <w:b/>
                <w:sz w:val="16"/>
                <w:lang w:eastAsia="zh-CN"/>
              </w:rPr>
              <w:t>毒株的检测限（</w:t>
            </w:r>
            <w:proofErr w:type="spellStart"/>
            <w:r w:rsidRPr="00B66BE3">
              <w:rPr>
                <w:rFonts w:ascii="Arial" w:eastAsia="宋体" w:hAnsi="Arial" w:cs="Arial"/>
                <w:b/>
                <w:sz w:val="16"/>
                <w:lang w:eastAsia="zh-CN"/>
              </w:rPr>
              <w:t>LoD</w:t>
            </w:r>
            <w:proofErr w:type="spellEnd"/>
            <w:r w:rsidRPr="00B66BE3">
              <w:rPr>
                <w:rFonts w:ascii="Arial" w:eastAsia="宋体" w:hAnsi="Arial" w:cs="Arial"/>
                <w:b/>
                <w:sz w:val="16"/>
                <w:lang w:eastAsia="zh-CN"/>
              </w:rPr>
              <w:t>）</w:t>
            </w:r>
          </w:p>
        </w:tc>
      </w:tr>
      <w:tr w:rsidR="00916CD1" w:rsidRPr="00B66BE3" w:rsidTr="008E3F38">
        <w:tc>
          <w:tcPr>
            <w:tcW w:w="399" w:type="pct"/>
            <w:vMerge w:val="restart"/>
            <w:tcBorders>
              <w:top w:val="single" w:sz="12" w:space="0" w:color="000000"/>
              <w:left w:val="single" w:sz="12" w:space="0" w:color="000000"/>
              <w:right w:val="single" w:sz="12" w:space="0" w:color="000000"/>
            </w:tcBorders>
            <w:textDirection w:val="btLr"/>
          </w:tcPr>
          <w:p w:rsidR="00916CD1" w:rsidRPr="00B66BE3" w:rsidRDefault="00DB764F" w:rsidP="00ED5BDD">
            <w:pPr>
              <w:pStyle w:val="TableParagraph"/>
              <w:snapToGrid w:val="0"/>
              <w:spacing w:line="300" w:lineRule="auto"/>
              <w:jc w:val="center"/>
              <w:rPr>
                <w:rFonts w:ascii="Arial" w:eastAsia="宋体" w:hAnsi="Arial" w:cs="Arial"/>
                <w:sz w:val="20"/>
                <w:szCs w:val="20"/>
              </w:rPr>
            </w:pPr>
            <w:r w:rsidRPr="00B66BE3">
              <w:rPr>
                <w:rFonts w:ascii="Arial" w:eastAsia="宋体" w:hAnsi="Arial" w:cs="Arial"/>
                <w:b/>
                <w:i/>
                <w:sz w:val="20"/>
                <w:lang w:eastAsia="zh-CN"/>
              </w:rPr>
              <w:t>示例</w:t>
            </w:r>
            <w:r w:rsidR="005E0E31" w:rsidRPr="00B66BE3">
              <w:rPr>
                <w:rFonts w:ascii="Arial" w:eastAsia="宋体" w:hAnsi="Arial" w:cs="Arial"/>
                <w:b/>
                <w:i/>
                <w:sz w:val="20"/>
              </w:rPr>
              <w:t>：</w:t>
            </w:r>
          </w:p>
          <w:p w:rsidR="00916CD1" w:rsidRPr="00B66BE3" w:rsidRDefault="005554B3" w:rsidP="00ED5BDD">
            <w:pPr>
              <w:pStyle w:val="TableParagraph"/>
              <w:snapToGrid w:val="0"/>
              <w:spacing w:before="5" w:line="300" w:lineRule="auto"/>
              <w:jc w:val="center"/>
              <w:rPr>
                <w:rFonts w:ascii="Arial" w:eastAsia="宋体" w:hAnsi="Arial" w:cs="Arial"/>
                <w:sz w:val="16"/>
                <w:szCs w:val="16"/>
              </w:rPr>
            </w:pPr>
            <w:r w:rsidRPr="00B66BE3">
              <w:rPr>
                <w:rFonts w:ascii="Arial" w:eastAsia="宋体" w:hAnsi="Arial" w:cs="Arial"/>
                <w:i/>
                <w:w w:val="99"/>
                <w:sz w:val="16"/>
              </w:rPr>
              <w:t>A/Iowa/1/2006</w:t>
            </w:r>
          </w:p>
        </w:tc>
        <w:tc>
          <w:tcPr>
            <w:tcW w:w="322" w:type="pct"/>
            <w:vMerge w:val="restart"/>
            <w:tcBorders>
              <w:top w:val="single" w:sz="12" w:space="0" w:color="000000"/>
              <w:left w:val="single" w:sz="12" w:space="0" w:color="000000"/>
              <w:right w:val="single" w:sz="6" w:space="0" w:color="000000"/>
            </w:tcBorders>
          </w:tcPr>
          <w:p w:rsidR="00916CD1" w:rsidRPr="00B66BE3" w:rsidRDefault="00916CD1" w:rsidP="00D13C63">
            <w:pPr>
              <w:pStyle w:val="TableParagraph"/>
              <w:snapToGrid w:val="0"/>
              <w:spacing w:line="300" w:lineRule="auto"/>
              <w:jc w:val="both"/>
              <w:rPr>
                <w:rFonts w:ascii="Arial" w:eastAsia="宋体" w:hAnsi="Arial" w:cs="Arial"/>
                <w:b/>
                <w:bCs/>
                <w:sz w:val="16"/>
                <w:szCs w:val="16"/>
              </w:rPr>
            </w:pPr>
          </w:p>
          <w:p w:rsidR="00916CD1" w:rsidRPr="00B66BE3" w:rsidRDefault="00916CD1" w:rsidP="00D13C63">
            <w:pPr>
              <w:pStyle w:val="TableParagraph"/>
              <w:snapToGrid w:val="0"/>
              <w:spacing w:line="300" w:lineRule="auto"/>
              <w:jc w:val="both"/>
              <w:rPr>
                <w:rFonts w:ascii="Arial" w:eastAsia="宋体" w:hAnsi="Arial" w:cs="Arial"/>
                <w:b/>
                <w:bCs/>
                <w:sz w:val="16"/>
                <w:szCs w:val="16"/>
              </w:rPr>
            </w:pPr>
          </w:p>
          <w:p w:rsidR="00916CD1" w:rsidRPr="00B66BE3" w:rsidRDefault="00916CD1" w:rsidP="00D13C63">
            <w:pPr>
              <w:pStyle w:val="TableParagraph"/>
              <w:snapToGrid w:val="0"/>
              <w:spacing w:before="9" w:line="300" w:lineRule="auto"/>
              <w:jc w:val="both"/>
              <w:rPr>
                <w:rFonts w:ascii="Arial" w:eastAsia="宋体" w:hAnsi="Arial" w:cs="Arial"/>
                <w:b/>
                <w:bCs/>
                <w:sz w:val="15"/>
                <w:szCs w:val="15"/>
              </w:rPr>
            </w:pPr>
          </w:p>
          <w:p w:rsidR="00916CD1" w:rsidRPr="00B66BE3" w:rsidRDefault="005554B3" w:rsidP="00D13C63">
            <w:pPr>
              <w:pStyle w:val="TableParagraph"/>
              <w:snapToGrid w:val="0"/>
              <w:spacing w:line="300" w:lineRule="auto"/>
              <w:jc w:val="both"/>
              <w:rPr>
                <w:rFonts w:ascii="Arial" w:eastAsia="宋体" w:hAnsi="Arial" w:cs="Arial"/>
                <w:sz w:val="16"/>
                <w:szCs w:val="16"/>
              </w:rPr>
            </w:pPr>
            <w:r w:rsidRPr="00B66BE3">
              <w:rPr>
                <w:rFonts w:ascii="Arial" w:eastAsia="宋体" w:hAnsi="Arial" w:cs="Arial"/>
                <w:i/>
                <w:sz w:val="16"/>
              </w:rPr>
              <w:t>IVD</w:t>
            </w:r>
          </w:p>
          <w:p w:rsidR="00916CD1" w:rsidRPr="00B66BE3" w:rsidRDefault="005554B3" w:rsidP="00D13C63">
            <w:pPr>
              <w:pStyle w:val="TableParagraph"/>
              <w:snapToGrid w:val="0"/>
              <w:spacing w:before="1" w:line="300" w:lineRule="auto"/>
              <w:jc w:val="both"/>
              <w:rPr>
                <w:rFonts w:ascii="Arial" w:eastAsia="宋体" w:hAnsi="Arial" w:cs="Arial"/>
                <w:sz w:val="16"/>
                <w:szCs w:val="16"/>
              </w:rPr>
            </w:pPr>
            <w:proofErr w:type="spellStart"/>
            <w:r w:rsidRPr="00B66BE3">
              <w:rPr>
                <w:rFonts w:ascii="Arial" w:eastAsia="宋体" w:hAnsi="Arial" w:cs="Arial"/>
                <w:i/>
                <w:sz w:val="16"/>
              </w:rPr>
              <w:t>Inf</w:t>
            </w:r>
            <w:proofErr w:type="spellEnd"/>
            <w:r w:rsidRPr="00B66BE3">
              <w:rPr>
                <w:rFonts w:ascii="Arial" w:eastAsia="宋体" w:hAnsi="Arial" w:cs="Arial"/>
                <w:i/>
                <w:spacing w:val="-1"/>
                <w:sz w:val="16"/>
              </w:rPr>
              <w:t xml:space="preserve"> </w:t>
            </w:r>
            <w:r w:rsidRPr="00B66BE3">
              <w:rPr>
                <w:rFonts w:ascii="Arial" w:eastAsia="宋体" w:hAnsi="Arial" w:cs="Arial"/>
                <w:i/>
                <w:sz w:val="16"/>
              </w:rPr>
              <w:t>A</w:t>
            </w:r>
          </w:p>
        </w:tc>
        <w:tc>
          <w:tcPr>
            <w:tcW w:w="403" w:type="pct"/>
            <w:vMerge w:val="restart"/>
            <w:tcBorders>
              <w:top w:val="single" w:sz="12" w:space="0" w:color="000000"/>
              <w:left w:val="single" w:sz="6" w:space="0" w:color="000000"/>
              <w:right w:val="single" w:sz="6" w:space="0" w:color="000000"/>
            </w:tcBorders>
          </w:tcPr>
          <w:p w:rsidR="00916CD1" w:rsidRPr="00B66BE3" w:rsidRDefault="00916CD1" w:rsidP="00D13C63">
            <w:pPr>
              <w:pStyle w:val="TableParagraph"/>
              <w:snapToGrid w:val="0"/>
              <w:spacing w:line="300" w:lineRule="auto"/>
              <w:jc w:val="both"/>
              <w:rPr>
                <w:rFonts w:ascii="Arial" w:eastAsia="宋体" w:hAnsi="Arial" w:cs="Arial"/>
                <w:b/>
                <w:bCs/>
                <w:sz w:val="18"/>
                <w:szCs w:val="18"/>
              </w:rPr>
            </w:pPr>
          </w:p>
          <w:p w:rsidR="00916CD1" w:rsidRPr="00B66BE3" w:rsidRDefault="005554B3" w:rsidP="00D13C63">
            <w:pPr>
              <w:pStyle w:val="TableParagraph"/>
              <w:snapToGrid w:val="0"/>
              <w:spacing w:before="135" w:line="300" w:lineRule="auto"/>
              <w:jc w:val="both"/>
              <w:rPr>
                <w:rFonts w:ascii="Arial" w:eastAsia="宋体" w:hAnsi="Arial" w:cs="Arial"/>
                <w:sz w:val="10"/>
                <w:szCs w:val="10"/>
              </w:rPr>
            </w:pPr>
            <w:r w:rsidRPr="00B66BE3">
              <w:rPr>
                <w:rFonts w:ascii="Arial" w:eastAsia="宋体" w:hAnsi="Arial" w:cs="Arial"/>
                <w:i/>
                <w:sz w:val="16"/>
              </w:rPr>
              <w:t>10</w:t>
            </w:r>
            <w:r w:rsidRPr="00B66BE3">
              <w:rPr>
                <w:rFonts w:ascii="Arial" w:eastAsia="宋体" w:hAnsi="Arial" w:cs="Arial"/>
                <w:i/>
                <w:position w:val="8"/>
                <w:sz w:val="10"/>
              </w:rPr>
              <w:t>9</w:t>
            </w:r>
          </w:p>
          <w:p w:rsidR="00916CD1" w:rsidRPr="00B66BE3" w:rsidRDefault="005554B3" w:rsidP="00D13C63">
            <w:pPr>
              <w:pStyle w:val="TableParagraph"/>
              <w:snapToGrid w:val="0"/>
              <w:spacing w:line="300" w:lineRule="auto"/>
              <w:jc w:val="both"/>
              <w:rPr>
                <w:rFonts w:ascii="Arial" w:eastAsia="宋体" w:hAnsi="Arial" w:cs="Arial"/>
                <w:sz w:val="16"/>
                <w:szCs w:val="16"/>
              </w:rPr>
            </w:pPr>
            <w:r w:rsidRPr="00B66BE3">
              <w:rPr>
                <w:rFonts w:ascii="Arial" w:eastAsia="宋体" w:hAnsi="Arial" w:cs="Arial"/>
                <w:i/>
                <w:sz w:val="16"/>
              </w:rPr>
              <w:t>TCID</w:t>
            </w:r>
            <w:r w:rsidRPr="00B66BE3">
              <w:rPr>
                <w:rFonts w:ascii="Arial" w:eastAsia="宋体" w:hAnsi="Arial" w:cs="Arial"/>
                <w:i/>
                <w:position w:val="-1"/>
                <w:sz w:val="10"/>
              </w:rPr>
              <w:t>50</w:t>
            </w:r>
            <w:r w:rsidRPr="00B66BE3">
              <w:rPr>
                <w:rFonts w:ascii="Arial" w:eastAsia="宋体" w:hAnsi="Arial" w:cs="Arial"/>
                <w:i/>
                <w:sz w:val="16"/>
              </w:rPr>
              <w:t>/</w:t>
            </w:r>
          </w:p>
          <w:p w:rsidR="00916CD1" w:rsidRPr="00B66BE3" w:rsidRDefault="005554B3" w:rsidP="00D13C63">
            <w:pPr>
              <w:pStyle w:val="TableParagraph"/>
              <w:snapToGrid w:val="0"/>
              <w:spacing w:line="300" w:lineRule="auto"/>
              <w:jc w:val="both"/>
              <w:rPr>
                <w:rFonts w:ascii="Arial" w:eastAsia="宋体" w:hAnsi="Arial" w:cs="Arial"/>
                <w:sz w:val="16"/>
                <w:szCs w:val="16"/>
              </w:rPr>
            </w:pPr>
            <w:r w:rsidRPr="00B66BE3">
              <w:rPr>
                <w:rFonts w:ascii="Arial" w:eastAsia="宋体" w:hAnsi="Arial" w:cs="Arial"/>
                <w:i/>
                <w:sz w:val="16"/>
              </w:rPr>
              <w:t>mL</w:t>
            </w:r>
          </w:p>
        </w:tc>
        <w:tc>
          <w:tcPr>
            <w:tcW w:w="322" w:type="pct"/>
            <w:tcBorders>
              <w:top w:val="single" w:sz="12" w:space="0" w:color="000000"/>
              <w:left w:val="single" w:sz="6" w:space="0" w:color="000000"/>
              <w:bottom w:val="single" w:sz="6" w:space="0" w:color="000000"/>
              <w:right w:val="single" w:sz="6" w:space="0" w:color="000000"/>
            </w:tcBorders>
          </w:tcPr>
          <w:p w:rsidR="00916CD1" w:rsidRPr="00B66BE3" w:rsidRDefault="005554B3" w:rsidP="00D13C63">
            <w:pPr>
              <w:pStyle w:val="TableParagraph"/>
              <w:snapToGrid w:val="0"/>
              <w:spacing w:before="50" w:line="300" w:lineRule="auto"/>
              <w:jc w:val="both"/>
              <w:rPr>
                <w:rFonts w:ascii="Arial" w:eastAsia="宋体" w:hAnsi="Arial" w:cs="Arial"/>
                <w:sz w:val="16"/>
                <w:szCs w:val="16"/>
              </w:rPr>
            </w:pPr>
            <w:r w:rsidRPr="00B66BE3">
              <w:rPr>
                <w:rFonts w:ascii="Arial" w:eastAsia="宋体" w:hAnsi="Arial" w:cs="Arial"/>
                <w:i/>
                <w:sz w:val="16"/>
              </w:rPr>
              <w:t>10e3</w:t>
            </w:r>
          </w:p>
        </w:tc>
        <w:tc>
          <w:tcPr>
            <w:tcW w:w="315" w:type="pct"/>
            <w:tcBorders>
              <w:top w:val="single" w:sz="12" w:space="0" w:color="000000"/>
              <w:left w:val="single" w:sz="6" w:space="0" w:color="000000"/>
              <w:bottom w:val="single" w:sz="6" w:space="0" w:color="000000"/>
              <w:right w:val="single" w:sz="6" w:space="0" w:color="000000"/>
            </w:tcBorders>
          </w:tcPr>
          <w:p w:rsidR="00916CD1" w:rsidRPr="00B66BE3" w:rsidRDefault="005554B3" w:rsidP="00D13C63">
            <w:pPr>
              <w:pStyle w:val="TableParagraph"/>
              <w:snapToGrid w:val="0"/>
              <w:spacing w:before="26" w:line="300" w:lineRule="auto"/>
              <w:jc w:val="both"/>
              <w:rPr>
                <w:rFonts w:ascii="Arial" w:eastAsia="宋体" w:hAnsi="Arial" w:cs="Arial"/>
                <w:sz w:val="10"/>
                <w:szCs w:val="10"/>
              </w:rPr>
            </w:pPr>
            <w:r w:rsidRPr="00B66BE3">
              <w:rPr>
                <w:rFonts w:ascii="Arial" w:eastAsia="宋体" w:hAnsi="Arial" w:cs="Arial"/>
                <w:i/>
                <w:position w:val="-7"/>
                <w:sz w:val="16"/>
              </w:rPr>
              <w:t>10</w:t>
            </w:r>
            <w:r w:rsidRPr="00B66BE3">
              <w:rPr>
                <w:rFonts w:ascii="Arial" w:eastAsia="宋体" w:hAnsi="Arial" w:cs="Arial"/>
                <w:i/>
                <w:sz w:val="10"/>
              </w:rPr>
              <w:t>6.0</w:t>
            </w:r>
          </w:p>
        </w:tc>
        <w:tc>
          <w:tcPr>
            <w:tcW w:w="254" w:type="pct"/>
            <w:tcBorders>
              <w:top w:val="single" w:sz="12" w:space="0" w:color="000000"/>
              <w:left w:val="single" w:sz="6" w:space="0" w:color="000000"/>
              <w:bottom w:val="single" w:sz="6" w:space="0" w:color="000000"/>
              <w:right w:val="single" w:sz="6" w:space="0" w:color="000000"/>
            </w:tcBorders>
          </w:tcPr>
          <w:p w:rsidR="00916CD1" w:rsidRPr="00B66BE3" w:rsidRDefault="005554B3" w:rsidP="00D13C63">
            <w:pPr>
              <w:pStyle w:val="TableParagraph"/>
              <w:snapToGrid w:val="0"/>
              <w:spacing w:before="50" w:line="300" w:lineRule="auto"/>
              <w:jc w:val="both"/>
              <w:rPr>
                <w:rFonts w:ascii="Arial" w:eastAsia="宋体" w:hAnsi="Arial" w:cs="Arial"/>
                <w:sz w:val="16"/>
                <w:szCs w:val="16"/>
              </w:rPr>
            </w:pPr>
            <w:r w:rsidRPr="00B66BE3">
              <w:rPr>
                <w:rFonts w:ascii="Arial" w:eastAsia="宋体" w:hAnsi="Arial" w:cs="Arial"/>
                <w:i/>
                <w:sz w:val="16"/>
              </w:rPr>
              <w:t>5/5</w:t>
            </w:r>
          </w:p>
        </w:tc>
        <w:tc>
          <w:tcPr>
            <w:tcW w:w="329" w:type="pct"/>
            <w:tcBorders>
              <w:top w:val="single" w:sz="12" w:space="0" w:color="000000"/>
              <w:left w:val="single" w:sz="6" w:space="0" w:color="000000"/>
              <w:bottom w:val="single" w:sz="6" w:space="0" w:color="000000"/>
              <w:right w:val="single" w:sz="6" w:space="0" w:color="000000"/>
            </w:tcBorders>
          </w:tcPr>
          <w:p w:rsidR="00916CD1" w:rsidRPr="00B66BE3" w:rsidRDefault="005554B3" w:rsidP="00D13C63">
            <w:pPr>
              <w:pStyle w:val="TableParagraph"/>
              <w:snapToGrid w:val="0"/>
              <w:spacing w:before="50" w:line="300" w:lineRule="auto"/>
              <w:jc w:val="both"/>
              <w:rPr>
                <w:rFonts w:ascii="Arial" w:eastAsia="宋体" w:hAnsi="Arial" w:cs="Arial"/>
                <w:sz w:val="16"/>
                <w:szCs w:val="16"/>
              </w:rPr>
            </w:pPr>
            <w:r w:rsidRPr="00B66BE3">
              <w:rPr>
                <w:rFonts w:ascii="Arial" w:eastAsia="宋体" w:hAnsi="Arial" w:cs="Arial"/>
                <w:i/>
                <w:w w:val="95"/>
                <w:sz w:val="16"/>
              </w:rPr>
              <w:t>26.50</w:t>
            </w:r>
          </w:p>
        </w:tc>
        <w:tc>
          <w:tcPr>
            <w:tcW w:w="298" w:type="pct"/>
            <w:tcBorders>
              <w:top w:val="single" w:sz="12" w:space="0" w:color="000000"/>
              <w:left w:val="single" w:sz="6" w:space="0" w:color="000000"/>
              <w:bottom w:val="single" w:sz="6" w:space="0" w:color="000000"/>
              <w:right w:val="single" w:sz="6" w:space="0" w:color="000000"/>
            </w:tcBorders>
          </w:tcPr>
          <w:p w:rsidR="00916CD1" w:rsidRPr="00B66BE3" w:rsidRDefault="00916CD1" w:rsidP="00D13C63">
            <w:pPr>
              <w:snapToGrid w:val="0"/>
              <w:spacing w:line="300" w:lineRule="auto"/>
              <w:jc w:val="both"/>
              <w:rPr>
                <w:rFonts w:ascii="Arial" w:eastAsia="宋体" w:hAnsi="Arial" w:cs="Arial"/>
              </w:rPr>
            </w:pPr>
          </w:p>
        </w:tc>
        <w:tc>
          <w:tcPr>
            <w:tcW w:w="260" w:type="pct"/>
            <w:tcBorders>
              <w:top w:val="single" w:sz="12" w:space="0" w:color="000000"/>
              <w:left w:val="single" w:sz="6" w:space="0" w:color="000000"/>
              <w:bottom w:val="single" w:sz="6" w:space="0" w:color="000000"/>
              <w:right w:val="single" w:sz="6" w:space="0" w:color="000000"/>
            </w:tcBorders>
          </w:tcPr>
          <w:p w:rsidR="00916CD1" w:rsidRPr="00B66BE3" w:rsidRDefault="00916CD1" w:rsidP="00D13C63">
            <w:pPr>
              <w:snapToGrid w:val="0"/>
              <w:spacing w:line="300" w:lineRule="auto"/>
              <w:jc w:val="both"/>
              <w:rPr>
                <w:rFonts w:ascii="Arial" w:eastAsia="宋体" w:hAnsi="Arial" w:cs="Arial"/>
              </w:rPr>
            </w:pPr>
          </w:p>
        </w:tc>
        <w:tc>
          <w:tcPr>
            <w:tcW w:w="260" w:type="pct"/>
            <w:tcBorders>
              <w:top w:val="single" w:sz="12" w:space="0" w:color="000000"/>
              <w:left w:val="single" w:sz="6" w:space="0" w:color="000000"/>
              <w:bottom w:val="single" w:sz="6" w:space="0" w:color="000000"/>
              <w:right w:val="single" w:sz="6" w:space="0" w:color="000000"/>
            </w:tcBorders>
          </w:tcPr>
          <w:p w:rsidR="00916CD1" w:rsidRPr="00B66BE3" w:rsidRDefault="00916CD1" w:rsidP="00D13C63">
            <w:pPr>
              <w:snapToGrid w:val="0"/>
              <w:spacing w:line="300" w:lineRule="auto"/>
              <w:jc w:val="both"/>
              <w:rPr>
                <w:rFonts w:ascii="Arial" w:eastAsia="宋体" w:hAnsi="Arial" w:cs="Arial"/>
              </w:rPr>
            </w:pPr>
          </w:p>
        </w:tc>
        <w:tc>
          <w:tcPr>
            <w:tcW w:w="260" w:type="pct"/>
            <w:tcBorders>
              <w:top w:val="single" w:sz="12" w:space="0" w:color="000000"/>
              <w:left w:val="single" w:sz="6" w:space="0" w:color="000000"/>
              <w:bottom w:val="single" w:sz="6" w:space="0" w:color="000000"/>
              <w:right w:val="single" w:sz="6" w:space="0" w:color="000000"/>
            </w:tcBorders>
          </w:tcPr>
          <w:p w:rsidR="00916CD1" w:rsidRPr="00B66BE3" w:rsidRDefault="00916CD1" w:rsidP="00D13C63">
            <w:pPr>
              <w:snapToGrid w:val="0"/>
              <w:spacing w:line="300" w:lineRule="auto"/>
              <w:jc w:val="both"/>
              <w:rPr>
                <w:rFonts w:ascii="Arial" w:eastAsia="宋体" w:hAnsi="Arial" w:cs="Arial"/>
              </w:rPr>
            </w:pPr>
          </w:p>
        </w:tc>
        <w:tc>
          <w:tcPr>
            <w:tcW w:w="347" w:type="pct"/>
            <w:tcBorders>
              <w:top w:val="single" w:sz="12" w:space="0" w:color="000000"/>
              <w:left w:val="single" w:sz="6" w:space="0" w:color="000000"/>
              <w:bottom w:val="single" w:sz="6" w:space="0" w:color="000000"/>
              <w:right w:val="single" w:sz="12" w:space="0" w:color="000000"/>
            </w:tcBorders>
          </w:tcPr>
          <w:p w:rsidR="00916CD1" w:rsidRPr="00B66BE3" w:rsidRDefault="00916CD1" w:rsidP="00D13C63">
            <w:pPr>
              <w:snapToGrid w:val="0"/>
              <w:spacing w:line="300" w:lineRule="auto"/>
              <w:jc w:val="both"/>
              <w:rPr>
                <w:rFonts w:ascii="Arial" w:eastAsia="宋体" w:hAnsi="Arial" w:cs="Arial"/>
              </w:rPr>
            </w:pPr>
          </w:p>
        </w:tc>
        <w:tc>
          <w:tcPr>
            <w:tcW w:w="710" w:type="pct"/>
            <w:vMerge w:val="restart"/>
            <w:tcBorders>
              <w:top w:val="single" w:sz="12" w:space="0" w:color="000000"/>
              <w:left w:val="single" w:sz="12" w:space="0" w:color="000000"/>
              <w:right w:val="single" w:sz="12" w:space="0" w:color="000000"/>
            </w:tcBorders>
          </w:tcPr>
          <w:p w:rsidR="00916CD1" w:rsidRPr="00B66BE3" w:rsidRDefault="00916CD1" w:rsidP="008E2F0D">
            <w:pPr>
              <w:pStyle w:val="TableParagraph"/>
              <w:snapToGrid w:val="0"/>
              <w:spacing w:line="300" w:lineRule="auto"/>
              <w:jc w:val="center"/>
              <w:rPr>
                <w:rFonts w:ascii="Arial" w:eastAsia="宋体" w:hAnsi="Arial" w:cs="Arial"/>
                <w:b/>
                <w:bCs/>
                <w:sz w:val="18"/>
                <w:szCs w:val="18"/>
              </w:rPr>
            </w:pPr>
          </w:p>
          <w:p w:rsidR="00916CD1" w:rsidRPr="00B66BE3" w:rsidRDefault="00916CD1" w:rsidP="008E2F0D">
            <w:pPr>
              <w:pStyle w:val="TableParagraph"/>
              <w:snapToGrid w:val="0"/>
              <w:spacing w:before="8" w:line="300" w:lineRule="auto"/>
              <w:jc w:val="center"/>
              <w:rPr>
                <w:rFonts w:ascii="Arial" w:eastAsia="宋体" w:hAnsi="Arial" w:cs="Arial"/>
                <w:b/>
                <w:bCs/>
                <w:sz w:val="19"/>
                <w:szCs w:val="19"/>
              </w:rPr>
            </w:pPr>
          </w:p>
          <w:p w:rsidR="00916CD1" w:rsidRPr="00B66BE3" w:rsidRDefault="005554B3" w:rsidP="008E2F0D">
            <w:pPr>
              <w:pStyle w:val="TableParagraph"/>
              <w:snapToGrid w:val="0"/>
              <w:spacing w:line="300" w:lineRule="auto"/>
              <w:jc w:val="center"/>
              <w:rPr>
                <w:rFonts w:ascii="Arial" w:eastAsia="宋体" w:hAnsi="Arial" w:cs="Arial"/>
                <w:sz w:val="10"/>
                <w:szCs w:val="10"/>
              </w:rPr>
            </w:pPr>
            <w:r w:rsidRPr="00B66BE3">
              <w:rPr>
                <w:rFonts w:ascii="Arial" w:eastAsia="宋体" w:hAnsi="Arial" w:cs="Arial"/>
                <w:i/>
                <w:position w:val="-7"/>
                <w:sz w:val="16"/>
              </w:rPr>
              <w:t>10</w:t>
            </w:r>
            <w:r w:rsidRPr="00B66BE3">
              <w:rPr>
                <w:rFonts w:ascii="Arial" w:eastAsia="宋体" w:hAnsi="Arial" w:cs="Arial"/>
                <w:i/>
                <w:sz w:val="10"/>
              </w:rPr>
              <w:t>3.0</w:t>
            </w:r>
          </w:p>
          <w:p w:rsidR="00916CD1" w:rsidRPr="00B66BE3" w:rsidRDefault="005554B3" w:rsidP="008E2F0D">
            <w:pPr>
              <w:pStyle w:val="TableParagraph"/>
              <w:snapToGrid w:val="0"/>
              <w:spacing w:before="3" w:line="300" w:lineRule="auto"/>
              <w:jc w:val="center"/>
              <w:rPr>
                <w:rFonts w:ascii="Arial" w:eastAsia="宋体" w:hAnsi="Arial" w:cs="Arial"/>
                <w:sz w:val="16"/>
                <w:szCs w:val="16"/>
              </w:rPr>
            </w:pPr>
            <w:r w:rsidRPr="00B66BE3">
              <w:rPr>
                <w:rFonts w:ascii="Arial" w:eastAsia="宋体" w:hAnsi="Arial" w:cs="Arial"/>
                <w:i/>
                <w:sz w:val="16"/>
              </w:rPr>
              <w:t>TCID</w:t>
            </w:r>
            <w:r w:rsidRPr="00B66BE3">
              <w:rPr>
                <w:rFonts w:ascii="Arial" w:eastAsia="宋体" w:hAnsi="Arial" w:cs="Arial"/>
                <w:i/>
                <w:position w:val="-1"/>
                <w:sz w:val="10"/>
              </w:rPr>
              <w:t>50</w:t>
            </w:r>
            <w:r w:rsidRPr="00B66BE3">
              <w:rPr>
                <w:rFonts w:ascii="Arial" w:eastAsia="宋体" w:hAnsi="Arial" w:cs="Arial"/>
                <w:i/>
                <w:sz w:val="16"/>
              </w:rPr>
              <w:t>/mL</w:t>
            </w:r>
            <w:r w:rsidRPr="00B66BE3">
              <w:rPr>
                <w:rFonts w:ascii="Arial" w:eastAsia="宋体" w:hAnsi="Arial" w:cs="Arial"/>
                <w:i/>
                <w:w w:val="99"/>
                <w:sz w:val="16"/>
              </w:rPr>
              <w:t xml:space="preserve"> </w:t>
            </w:r>
            <w:r w:rsidR="005E0E31" w:rsidRPr="00B66BE3">
              <w:rPr>
                <w:rFonts w:ascii="Arial" w:eastAsia="宋体" w:hAnsi="Arial" w:cs="Arial"/>
                <w:i/>
                <w:sz w:val="16"/>
              </w:rPr>
              <w:t>（</w:t>
            </w:r>
            <w:r w:rsidRPr="00B66BE3">
              <w:rPr>
                <w:rFonts w:ascii="Arial" w:eastAsia="宋体" w:hAnsi="Arial" w:cs="Arial"/>
                <w:i/>
                <w:sz w:val="16"/>
              </w:rPr>
              <w:t>36.19</w:t>
            </w:r>
            <w:r w:rsidRPr="00B66BE3">
              <w:rPr>
                <w:rFonts w:ascii="Arial" w:eastAsia="宋体" w:hAnsi="Arial" w:cs="Arial"/>
                <w:i/>
                <w:spacing w:val="-8"/>
                <w:sz w:val="16"/>
              </w:rPr>
              <w:t xml:space="preserve"> </w:t>
            </w:r>
            <w:r w:rsidRPr="00B66BE3">
              <w:rPr>
                <w:rFonts w:ascii="Arial" w:eastAsia="宋体" w:hAnsi="Arial" w:cs="Arial"/>
                <w:i/>
                <w:sz w:val="16"/>
              </w:rPr>
              <w:t>Ct</w:t>
            </w:r>
            <w:r w:rsidR="005E0E31" w:rsidRPr="00B66BE3">
              <w:rPr>
                <w:rFonts w:ascii="Arial" w:eastAsia="宋体" w:hAnsi="Arial" w:cs="Arial"/>
                <w:i/>
                <w:sz w:val="16"/>
              </w:rPr>
              <w:t>）</w:t>
            </w:r>
          </w:p>
        </w:tc>
        <w:tc>
          <w:tcPr>
            <w:tcW w:w="521" w:type="pct"/>
            <w:vMerge w:val="restart"/>
            <w:tcBorders>
              <w:top w:val="single" w:sz="12" w:space="0" w:color="000000"/>
              <w:left w:val="single" w:sz="12" w:space="0" w:color="000000"/>
              <w:right w:val="single" w:sz="12" w:space="0" w:color="000000"/>
            </w:tcBorders>
          </w:tcPr>
          <w:p w:rsidR="00916CD1" w:rsidRPr="00B66BE3" w:rsidRDefault="00916CD1" w:rsidP="008E2F0D">
            <w:pPr>
              <w:pStyle w:val="TableParagraph"/>
              <w:snapToGrid w:val="0"/>
              <w:spacing w:line="300" w:lineRule="auto"/>
              <w:jc w:val="center"/>
              <w:rPr>
                <w:rFonts w:ascii="Arial" w:eastAsia="宋体" w:hAnsi="Arial" w:cs="Arial"/>
                <w:b/>
                <w:bCs/>
                <w:sz w:val="18"/>
                <w:szCs w:val="18"/>
              </w:rPr>
            </w:pPr>
          </w:p>
          <w:p w:rsidR="00916CD1" w:rsidRPr="00B66BE3" w:rsidRDefault="00916CD1" w:rsidP="008E2F0D">
            <w:pPr>
              <w:pStyle w:val="TableParagraph"/>
              <w:snapToGrid w:val="0"/>
              <w:spacing w:before="8" w:line="300" w:lineRule="auto"/>
              <w:jc w:val="center"/>
              <w:rPr>
                <w:rFonts w:ascii="Arial" w:eastAsia="宋体" w:hAnsi="Arial" w:cs="Arial"/>
                <w:b/>
                <w:bCs/>
                <w:sz w:val="19"/>
                <w:szCs w:val="19"/>
              </w:rPr>
            </w:pPr>
          </w:p>
          <w:p w:rsidR="00916CD1" w:rsidRPr="00B66BE3" w:rsidRDefault="005554B3" w:rsidP="008E2F0D">
            <w:pPr>
              <w:pStyle w:val="TableParagraph"/>
              <w:snapToGrid w:val="0"/>
              <w:spacing w:line="300" w:lineRule="auto"/>
              <w:jc w:val="center"/>
              <w:rPr>
                <w:rFonts w:ascii="Arial" w:eastAsia="宋体" w:hAnsi="Arial" w:cs="Arial"/>
                <w:sz w:val="10"/>
                <w:szCs w:val="10"/>
              </w:rPr>
            </w:pPr>
            <w:r w:rsidRPr="00B66BE3">
              <w:rPr>
                <w:rFonts w:ascii="Arial" w:eastAsia="宋体" w:hAnsi="Arial" w:cs="Arial"/>
                <w:i/>
                <w:position w:val="-7"/>
                <w:sz w:val="16"/>
              </w:rPr>
              <w:t>10</w:t>
            </w:r>
            <w:r w:rsidRPr="00B66BE3">
              <w:rPr>
                <w:rFonts w:ascii="Arial" w:eastAsia="宋体" w:hAnsi="Arial" w:cs="Arial"/>
                <w:i/>
                <w:sz w:val="10"/>
              </w:rPr>
              <w:t>3.0</w:t>
            </w:r>
          </w:p>
          <w:p w:rsidR="00916CD1" w:rsidRPr="00B66BE3" w:rsidRDefault="005554B3" w:rsidP="008E2F0D">
            <w:pPr>
              <w:pStyle w:val="TableParagraph"/>
              <w:snapToGrid w:val="0"/>
              <w:spacing w:line="300" w:lineRule="auto"/>
              <w:jc w:val="center"/>
              <w:rPr>
                <w:rFonts w:ascii="Arial" w:eastAsia="宋体" w:hAnsi="Arial" w:cs="Arial"/>
                <w:sz w:val="16"/>
                <w:szCs w:val="16"/>
              </w:rPr>
            </w:pPr>
            <w:r w:rsidRPr="00B66BE3">
              <w:rPr>
                <w:rFonts w:ascii="Arial" w:eastAsia="宋体" w:hAnsi="Arial" w:cs="Arial"/>
                <w:i/>
                <w:sz w:val="16"/>
              </w:rPr>
              <w:t>TCID</w:t>
            </w:r>
            <w:r w:rsidRPr="00B66BE3">
              <w:rPr>
                <w:rFonts w:ascii="Arial" w:eastAsia="宋体" w:hAnsi="Arial" w:cs="Arial"/>
                <w:i/>
                <w:position w:val="-1"/>
                <w:sz w:val="10"/>
              </w:rPr>
              <w:t>50</w:t>
            </w:r>
            <w:r w:rsidRPr="00B66BE3">
              <w:rPr>
                <w:rFonts w:ascii="Arial" w:eastAsia="宋体" w:hAnsi="Arial" w:cs="Arial"/>
                <w:i/>
                <w:sz w:val="16"/>
              </w:rPr>
              <w:t>/mL</w:t>
            </w:r>
          </w:p>
        </w:tc>
      </w:tr>
      <w:tr w:rsidR="00916CD1" w:rsidRPr="00B66BE3" w:rsidTr="008E3F38">
        <w:tc>
          <w:tcPr>
            <w:tcW w:w="399" w:type="pct"/>
            <w:vMerge/>
            <w:tcBorders>
              <w:left w:val="single" w:sz="12" w:space="0" w:color="000000"/>
              <w:right w:val="single" w:sz="12" w:space="0" w:color="000000"/>
            </w:tcBorders>
            <w:textDirection w:val="btLr"/>
          </w:tcPr>
          <w:p w:rsidR="00916CD1" w:rsidRPr="00B66BE3" w:rsidRDefault="00916CD1" w:rsidP="00D13C63">
            <w:pPr>
              <w:snapToGrid w:val="0"/>
              <w:spacing w:line="300" w:lineRule="auto"/>
              <w:jc w:val="both"/>
              <w:rPr>
                <w:rFonts w:ascii="Arial" w:eastAsia="宋体" w:hAnsi="Arial" w:cs="Arial"/>
              </w:rPr>
            </w:pPr>
          </w:p>
        </w:tc>
        <w:tc>
          <w:tcPr>
            <w:tcW w:w="322" w:type="pct"/>
            <w:vMerge/>
            <w:tcBorders>
              <w:left w:val="single" w:sz="12" w:space="0" w:color="000000"/>
              <w:right w:val="single" w:sz="6" w:space="0" w:color="000000"/>
            </w:tcBorders>
          </w:tcPr>
          <w:p w:rsidR="00916CD1" w:rsidRPr="00B66BE3" w:rsidRDefault="00916CD1" w:rsidP="00D13C63">
            <w:pPr>
              <w:snapToGrid w:val="0"/>
              <w:spacing w:line="300" w:lineRule="auto"/>
              <w:jc w:val="both"/>
              <w:rPr>
                <w:rFonts w:ascii="Arial" w:eastAsia="宋体" w:hAnsi="Arial" w:cs="Arial"/>
              </w:rPr>
            </w:pPr>
          </w:p>
        </w:tc>
        <w:tc>
          <w:tcPr>
            <w:tcW w:w="403" w:type="pct"/>
            <w:vMerge/>
            <w:tcBorders>
              <w:left w:val="single" w:sz="6" w:space="0" w:color="000000"/>
              <w:right w:val="single" w:sz="6" w:space="0" w:color="000000"/>
            </w:tcBorders>
          </w:tcPr>
          <w:p w:rsidR="00916CD1" w:rsidRPr="00B66BE3" w:rsidRDefault="00916CD1" w:rsidP="00D13C63">
            <w:pPr>
              <w:snapToGrid w:val="0"/>
              <w:spacing w:line="300" w:lineRule="auto"/>
              <w:jc w:val="both"/>
              <w:rPr>
                <w:rFonts w:ascii="Arial" w:eastAsia="宋体" w:hAnsi="Arial" w:cs="Arial"/>
              </w:rPr>
            </w:pPr>
          </w:p>
        </w:tc>
        <w:tc>
          <w:tcPr>
            <w:tcW w:w="322" w:type="pct"/>
            <w:tcBorders>
              <w:top w:val="single" w:sz="6" w:space="0" w:color="000000"/>
              <w:left w:val="single" w:sz="6" w:space="0" w:color="000000"/>
              <w:bottom w:val="single" w:sz="6" w:space="0" w:color="000000"/>
              <w:right w:val="single" w:sz="6" w:space="0" w:color="000000"/>
            </w:tcBorders>
          </w:tcPr>
          <w:p w:rsidR="00916CD1" w:rsidRPr="00B66BE3" w:rsidRDefault="005554B3" w:rsidP="00D13C63">
            <w:pPr>
              <w:pStyle w:val="TableParagraph"/>
              <w:snapToGrid w:val="0"/>
              <w:spacing w:before="48" w:line="300" w:lineRule="auto"/>
              <w:jc w:val="both"/>
              <w:rPr>
                <w:rFonts w:ascii="Arial" w:eastAsia="宋体" w:hAnsi="Arial" w:cs="Arial"/>
                <w:sz w:val="16"/>
                <w:szCs w:val="16"/>
              </w:rPr>
            </w:pPr>
            <w:r w:rsidRPr="00B66BE3">
              <w:rPr>
                <w:rFonts w:ascii="Arial" w:eastAsia="宋体" w:hAnsi="Arial" w:cs="Arial"/>
                <w:i/>
                <w:sz w:val="16"/>
              </w:rPr>
              <w:t>10e4</w:t>
            </w:r>
          </w:p>
        </w:tc>
        <w:tc>
          <w:tcPr>
            <w:tcW w:w="315" w:type="pct"/>
            <w:tcBorders>
              <w:top w:val="single" w:sz="6" w:space="0" w:color="000000"/>
              <w:left w:val="single" w:sz="6" w:space="0" w:color="000000"/>
              <w:bottom w:val="single" w:sz="6" w:space="0" w:color="000000"/>
              <w:right w:val="single" w:sz="6" w:space="0" w:color="000000"/>
            </w:tcBorders>
          </w:tcPr>
          <w:p w:rsidR="00916CD1" w:rsidRPr="00B66BE3" w:rsidRDefault="005554B3" w:rsidP="00D13C63">
            <w:pPr>
              <w:pStyle w:val="TableParagraph"/>
              <w:snapToGrid w:val="0"/>
              <w:spacing w:before="35" w:line="300" w:lineRule="auto"/>
              <w:jc w:val="both"/>
              <w:rPr>
                <w:rFonts w:ascii="Arial" w:eastAsia="宋体" w:hAnsi="Arial" w:cs="Arial"/>
                <w:sz w:val="10"/>
                <w:szCs w:val="10"/>
              </w:rPr>
            </w:pPr>
            <w:r w:rsidRPr="00B66BE3">
              <w:rPr>
                <w:rFonts w:ascii="Arial" w:eastAsia="宋体" w:hAnsi="Arial" w:cs="Arial"/>
                <w:i/>
                <w:position w:val="-6"/>
                <w:sz w:val="16"/>
              </w:rPr>
              <w:t>10</w:t>
            </w:r>
            <w:r w:rsidRPr="00B66BE3">
              <w:rPr>
                <w:rFonts w:ascii="Arial" w:eastAsia="宋体" w:hAnsi="Arial" w:cs="Arial"/>
                <w:i/>
                <w:sz w:val="10"/>
              </w:rPr>
              <w:t>5.0</w:t>
            </w:r>
          </w:p>
        </w:tc>
        <w:tc>
          <w:tcPr>
            <w:tcW w:w="254" w:type="pct"/>
            <w:tcBorders>
              <w:top w:val="single" w:sz="6" w:space="0" w:color="000000"/>
              <w:left w:val="single" w:sz="6" w:space="0" w:color="000000"/>
              <w:bottom w:val="single" w:sz="6" w:space="0" w:color="000000"/>
              <w:right w:val="single" w:sz="6" w:space="0" w:color="000000"/>
            </w:tcBorders>
          </w:tcPr>
          <w:p w:rsidR="00916CD1" w:rsidRPr="00B66BE3" w:rsidRDefault="005554B3" w:rsidP="00D13C63">
            <w:pPr>
              <w:pStyle w:val="TableParagraph"/>
              <w:snapToGrid w:val="0"/>
              <w:spacing w:before="48" w:line="300" w:lineRule="auto"/>
              <w:jc w:val="both"/>
              <w:rPr>
                <w:rFonts w:ascii="Arial" w:eastAsia="宋体" w:hAnsi="Arial" w:cs="Arial"/>
                <w:sz w:val="16"/>
                <w:szCs w:val="16"/>
              </w:rPr>
            </w:pPr>
            <w:r w:rsidRPr="00B66BE3">
              <w:rPr>
                <w:rFonts w:ascii="Arial" w:eastAsia="宋体" w:hAnsi="Arial" w:cs="Arial"/>
                <w:i/>
                <w:sz w:val="16"/>
              </w:rPr>
              <w:t>5/5</w:t>
            </w:r>
          </w:p>
        </w:tc>
        <w:tc>
          <w:tcPr>
            <w:tcW w:w="329" w:type="pct"/>
            <w:tcBorders>
              <w:top w:val="single" w:sz="6" w:space="0" w:color="000000"/>
              <w:left w:val="single" w:sz="6" w:space="0" w:color="000000"/>
              <w:bottom w:val="single" w:sz="6" w:space="0" w:color="000000"/>
              <w:right w:val="single" w:sz="6" w:space="0" w:color="000000"/>
            </w:tcBorders>
          </w:tcPr>
          <w:p w:rsidR="00916CD1" w:rsidRPr="00B66BE3" w:rsidRDefault="005554B3" w:rsidP="00D13C63">
            <w:pPr>
              <w:pStyle w:val="TableParagraph"/>
              <w:snapToGrid w:val="0"/>
              <w:spacing w:before="48" w:line="300" w:lineRule="auto"/>
              <w:jc w:val="both"/>
              <w:rPr>
                <w:rFonts w:ascii="Arial" w:eastAsia="宋体" w:hAnsi="Arial" w:cs="Arial"/>
                <w:sz w:val="16"/>
                <w:szCs w:val="16"/>
              </w:rPr>
            </w:pPr>
            <w:r w:rsidRPr="00B66BE3">
              <w:rPr>
                <w:rFonts w:ascii="Arial" w:eastAsia="宋体" w:hAnsi="Arial" w:cs="Arial"/>
                <w:i/>
                <w:spacing w:val="-1"/>
                <w:sz w:val="16"/>
              </w:rPr>
              <w:t>30.40</w:t>
            </w:r>
          </w:p>
        </w:tc>
        <w:tc>
          <w:tcPr>
            <w:tcW w:w="298" w:type="pct"/>
            <w:tcBorders>
              <w:top w:val="single" w:sz="6" w:space="0" w:color="000000"/>
              <w:left w:val="single" w:sz="6" w:space="0" w:color="000000"/>
              <w:bottom w:val="single" w:sz="6" w:space="0" w:color="000000"/>
              <w:right w:val="single" w:sz="6" w:space="0" w:color="000000"/>
            </w:tcBorders>
          </w:tcPr>
          <w:p w:rsidR="00916CD1" w:rsidRPr="00B66BE3" w:rsidRDefault="00916CD1" w:rsidP="00D13C63">
            <w:pPr>
              <w:snapToGrid w:val="0"/>
              <w:spacing w:line="300" w:lineRule="auto"/>
              <w:jc w:val="both"/>
              <w:rPr>
                <w:rFonts w:ascii="Arial" w:eastAsia="宋体" w:hAnsi="Arial" w:cs="Arial"/>
              </w:rPr>
            </w:pPr>
          </w:p>
        </w:tc>
        <w:tc>
          <w:tcPr>
            <w:tcW w:w="260" w:type="pct"/>
            <w:tcBorders>
              <w:top w:val="single" w:sz="6" w:space="0" w:color="000000"/>
              <w:left w:val="single" w:sz="6" w:space="0" w:color="000000"/>
              <w:bottom w:val="single" w:sz="6" w:space="0" w:color="000000"/>
              <w:right w:val="single" w:sz="6" w:space="0" w:color="000000"/>
            </w:tcBorders>
          </w:tcPr>
          <w:p w:rsidR="00916CD1" w:rsidRPr="00B66BE3" w:rsidRDefault="00916CD1" w:rsidP="00D13C63">
            <w:pPr>
              <w:snapToGrid w:val="0"/>
              <w:spacing w:line="300" w:lineRule="auto"/>
              <w:jc w:val="both"/>
              <w:rPr>
                <w:rFonts w:ascii="Arial" w:eastAsia="宋体" w:hAnsi="Arial" w:cs="Arial"/>
              </w:rPr>
            </w:pPr>
          </w:p>
        </w:tc>
        <w:tc>
          <w:tcPr>
            <w:tcW w:w="260" w:type="pct"/>
            <w:tcBorders>
              <w:top w:val="single" w:sz="6" w:space="0" w:color="000000"/>
              <w:left w:val="single" w:sz="6" w:space="0" w:color="000000"/>
              <w:bottom w:val="single" w:sz="6" w:space="0" w:color="000000"/>
              <w:right w:val="single" w:sz="6" w:space="0" w:color="000000"/>
            </w:tcBorders>
          </w:tcPr>
          <w:p w:rsidR="00916CD1" w:rsidRPr="00B66BE3" w:rsidRDefault="00916CD1" w:rsidP="00D13C63">
            <w:pPr>
              <w:snapToGrid w:val="0"/>
              <w:spacing w:line="300" w:lineRule="auto"/>
              <w:jc w:val="both"/>
              <w:rPr>
                <w:rFonts w:ascii="Arial" w:eastAsia="宋体" w:hAnsi="Arial" w:cs="Arial"/>
              </w:rPr>
            </w:pPr>
          </w:p>
        </w:tc>
        <w:tc>
          <w:tcPr>
            <w:tcW w:w="260" w:type="pct"/>
            <w:tcBorders>
              <w:top w:val="single" w:sz="6" w:space="0" w:color="000000"/>
              <w:left w:val="single" w:sz="6" w:space="0" w:color="000000"/>
              <w:bottom w:val="single" w:sz="6" w:space="0" w:color="000000"/>
              <w:right w:val="single" w:sz="6" w:space="0" w:color="000000"/>
            </w:tcBorders>
          </w:tcPr>
          <w:p w:rsidR="00916CD1" w:rsidRPr="00B66BE3" w:rsidRDefault="00916CD1" w:rsidP="00D13C63">
            <w:pPr>
              <w:snapToGrid w:val="0"/>
              <w:spacing w:line="300" w:lineRule="auto"/>
              <w:jc w:val="both"/>
              <w:rPr>
                <w:rFonts w:ascii="Arial" w:eastAsia="宋体" w:hAnsi="Arial" w:cs="Arial"/>
              </w:rPr>
            </w:pPr>
          </w:p>
        </w:tc>
        <w:tc>
          <w:tcPr>
            <w:tcW w:w="347" w:type="pct"/>
            <w:tcBorders>
              <w:top w:val="single" w:sz="6" w:space="0" w:color="000000"/>
              <w:left w:val="single" w:sz="6" w:space="0" w:color="000000"/>
              <w:bottom w:val="single" w:sz="6" w:space="0" w:color="000000"/>
              <w:right w:val="single" w:sz="12" w:space="0" w:color="000000"/>
            </w:tcBorders>
          </w:tcPr>
          <w:p w:rsidR="00916CD1" w:rsidRPr="00B66BE3" w:rsidRDefault="00916CD1" w:rsidP="00D13C63">
            <w:pPr>
              <w:snapToGrid w:val="0"/>
              <w:spacing w:line="300" w:lineRule="auto"/>
              <w:jc w:val="both"/>
              <w:rPr>
                <w:rFonts w:ascii="Arial" w:eastAsia="宋体" w:hAnsi="Arial" w:cs="Arial"/>
              </w:rPr>
            </w:pPr>
          </w:p>
        </w:tc>
        <w:tc>
          <w:tcPr>
            <w:tcW w:w="710" w:type="pct"/>
            <w:vMerge/>
            <w:tcBorders>
              <w:left w:val="single" w:sz="12" w:space="0" w:color="000000"/>
              <w:right w:val="single" w:sz="12" w:space="0" w:color="000000"/>
            </w:tcBorders>
          </w:tcPr>
          <w:p w:rsidR="00916CD1" w:rsidRPr="00B66BE3" w:rsidRDefault="00916CD1" w:rsidP="00D13C63">
            <w:pPr>
              <w:snapToGrid w:val="0"/>
              <w:spacing w:line="300" w:lineRule="auto"/>
              <w:jc w:val="both"/>
              <w:rPr>
                <w:rFonts w:ascii="Arial" w:eastAsia="宋体" w:hAnsi="Arial" w:cs="Arial"/>
              </w:rPr>
            </w:pPr>
          </w:p>
        </w:tc>
        <w:tc>
          <w:tcPr>
            <w:tcW w:w="521" w:type="pct"/>
            <w:vMerge/>
            <w:tcBorders>
              <w:left w:val="single" w:sz="12" w:space="0" w:color="000000"/>
              <w:right w:val="single" w:sz="12" w:space="0" w:color="000000"/>
            </w:tcBorders>
          </w:tcPr>
          <w:p w:rsidR="00916CD1" w:rsidRPr="00B66BE3" w:rsidRDefault="00916CD1" w:rsidP="00D13C63">
            <w:pPr>
              <w:snapToGrid w:val="0"/>
              <w:spacing w:line="300" w:lineRule="auto"/>
              <w:jc w:val="both"/>
              <w:rPr>
                <w:rFonts w:ascii="Arial" w:eastAsia="宋体" w:hAnsi="Arial" w:cs="Arial"/>
              </w:rPr>
            </w:pPr>
          </w:p>
        </w:tc>
      </w:tr>
      <w:tr w:rsidR="00916CD1" w:rsidRPr="00B66BE3" w:rsidTr="008E3F38">
        <w:tc>
          <w:tcPr>
            <w:tcW w:w="399" w:type="pct"/>
            <w:vMerge/>
            <w:tcBorders>
              <w:left w:val="single" w:sz="12" w:space="0" w:color="000000"/>
              <w:right w:val="single" w:sz="12" w:space="0" w:color="000000"/>
            </w:tcBorders>
            <w:textDirection w:val="btLr"/>
          </w:tcPr>
          <w:p w:rsidR="00916CD1" w:rsidRPr="00B66BE3" w:rsidRDefault="00916CD1" w:rsidP="00D13C63">
            <w:pPr>
              <w:snapToGrid w:val="0"/>
              <w:spacing w:line="300" w:lineRule="auto"/>
              <w:jc w:val="both"/>
              <w:rPr>
                <w:rFonts w:ascii="Arial" w:eastAsia="宋体" w:hAnsi="Arial" w:cs="Arial"/>
              </w:rPr>
            </w:pPr>
          </w:p>
        </w:tc>
        <w:tc>
          <w:tcPr>
            <w:tcW w:w="322" w:type="pct"/>
            <w:vMerge/>
            <w:tcBorders>
              <w:left w:val="single" w:sz="12" w:space="0" w:color="000000"/>
              <w:right w:val="single" w:sz="6" w:space="0" w:color="000000"/>
            </w:tcBorders>
          </w:tcPr>
          <w:p w:rsidR="00916CD1" w:rsidRPr="00B66BE3" w:rsidRDefault="00916CD1" w:rsidP="00D13C63">
            <w:pPr>
              <w:snapToGrid w:val="0"/>
              <w:spacing w:line="300" w:lineRule="auto"/>
              <w:jc w:val="both"/>
              <w:rPr>
                <w:rFonts w:ascii="Arial" w:eastAsia="宋体" w:hAnsi="Arial" w:cs="Arial"/>
              </w:rPr>
            </w:pPr>
          </w:p>
        </w:tc>
        <w:tc>
          <w:tcPr>
            <w:tcW w:w="403" w:type="pct"/>
            <w:vMerge/>
            <w:tcBorders>
              <w:left w:val="single" w:sz="6" w:space="0" w:color="000000"/>
              <w:right w:val="single" w:sz="6" w:space="0" w:color="000000"/>
            </w:tcBorders>
          </w:tcPr>
          <w:p w:rsidR="00916CD1" w:rsidRPr="00B66BE3" w:rsidRDefault="00916CD1" w:rsidP="00D13C63">
            <w:pPr>
              <w:snapToGrid w:val="0"/>
              <w:spacing w:line="300" w:lineRule="auto"/>
              <w:jc w:val="both"/>
              <w:rPr>
                <w:rFonts w:ascii="Arial" w:eastAsia="宋体" w:hAnsi="Arial" w:cs="Arial"/>
              </w:rPr>
            </w:pPr>
          </w:p>
        </w:tc>
        <w:tc>
          <w:tcPr>
            <w:tcW w:w="322" w:type="pct"/>
            <w:tcBorders>
              <w:top w:val="single" w:sz="6" w:space="0" w:color="000000"/>
              <w:left w:val="single" w:sz="6" w:space="0" w:color="000000"/>
              <w:bottom w:val="single" w:sz="6" w:space="0" w:color="000000"/>
              <w:right w:val="single" w:sz="6" w:space="0" w:color="000000"/>
            </w:tcBorders>
          </w:tcPr>
          <w:p w:rsidR="00916CD1" w:rsidRPr="00B66BE3" w:rsidRDefault="005554B3" w:rsidP="00D13C63">
            <w:pPr>
              <w:pStyle w:val="TableParagraph"/>
              <w:snapToGrid w:val="0"/>
              <w:spacing w:before="48" w:line="300" w:lineRule="auto"/>
              <w:jc w:val="both"/>
              <w:rPr>
                <w:rFonts w:ascii="Arial" w:eastAsia="宋体" w:hAnsi="Arial" w:cs="Arial"/>
                <w:sz w:val="16"/>
                <w:szCs w:val="16"/>
              </w:rPr>
            </w:pPr>
            <w:r w:rsidRPr="00B66BE3">
              <w:rPr>
                <w:rFonts w:ascii="Arial" w:eastAsia="宋体" w:hAnsi="Arial" w:cs="Arial"/>
                <w:i/>
                <w:sz w:val="16"/>
              </w:rPr>
              <w:t>10e5</w:t>
            </w:r>
          </w:p>
        </w:tc>
        <w:tc>
          <w:tcPr>
            <w:tcW w:w="315" w:type="pct"/>
            <w:tcBorders>
              <w:top w:val="single" w:sz="6" w:space="0" w:color="000000"/>
              <w:left w:val="single" w:sz="6" w:space="0" w:color="000000"/>
              <w:bottom w:val="single" w:sz="6" w:space="0" w:color="000000"/>
              <w:right w:val="single" w:sz="6" w:space="0" w:color="000000"/>
            </w:tcBorders>
          </w:tcPr>
          <w:p w:rsidR="00916CD1" w:rsidRPr="00B66BE3" w:rsidRDefault="005554B3" w:rsidP="00D13C63">
            <w:pPr>
              <w:pStyle w:val="TableParagraph"/>
              <w:snapToGrid w:val="0"/>
              <w:spacing w:before="35" w:line="300" w:lineRule="auto"/>
              <w:jc w:val="both"/>
              <w:rPr>
                <w:rFonts w:ascii="Arial" w:eastAsia="宋体" w:hAnsi="Arial" w:cs="Arial"/>
                <w:sz w:val="10"/>
                <w:szCs w:val="10"/>
              </w:rPr>
            </w:pPr>
            <w:r w:rsidRPr="00B66BE3">
              <w:rPr>
                <w:rFonts w:ascii="Arial" w:eastAsia="宋体" w:hAnsi="Arial" w:cs="Arial"/>
                <w:i/>
                <w:position w:val="-6"/>
                <w:sz w:val="16"/>
              </w:rPr>
              <w:t>10</w:t>
            </w:r>
            <w:r w:rsidRPr="00B66BE3">
              <w:rPr>
                <w:rFonts w:ascii="Arial" w:eastAsia="宋体" w:hAnsi="Arial" w:cs="Arial"/>
                <w:i/>
                <w:sz w:val="10"/>
              </w:rPr>
              <w:t>4.0</w:t>
            </w:r>
          </w:p>
        </w:tc>
        <w:tc>
          <w:tcPr>
            <w:tcW w:w="254" w:type="pct"/>
            <w:tcBorders>
              <w:top w:val="single" w:sz="6" w:space="0" w:color="000000"/>
              <w:left w:val="single" w:sz="6" w:space="0" w:color="000000"/>
              <w:bottom w:val="single" w:sz="6" w:space="0" w:color="000000"/>
              <w:right w:val="single" w:sz="6" w:space="0" w:color="000000"/>
            </w:tcBorders>
          </w:tcPr>
          <w:p w:rsidR="00916CD1" w:rsidRPr="00B66BE3" w:rsidRDefault="005554B3" w:rsidP="00D13C63">
            <w:pPr>
              <w:pStyle w:val="TableParagraph"/>
              <w:snapToGrid w:val="0"/>
              <w:spacing w:before="48" w:line="300" w:lineRule="auto"/>
              <w:jc w:val="both"/>
              <w:rPr>
                <w:rFonts w:ascii="Arial" w:eastAsia="宋体" w:hAnsi="Arial" w:cs="Arial"/>
                <w:sz w:val="16"/>
                <w:szCs w:val="16"/>
              </w:rPr>
            </w:pPr>
            <w:r w:rsidRPr="00B66BE3">
              <w:rPr>
                <w:rFonts w:ascii="Arial" w:eastAsia="宋体" w:hAnsi="Arial" w:cs="Arial"/>
                <w:i/>
                <w:sz w:val="16"/>
              </w:rPr>
              <w:t>5/5</w:t>
            </w:r>
          </w:p>
        </w:tc>
        <w:tc>
          <w:tcPr>
            <w:tcW w:w="329" w:type="pct"/>
            <w:tcBorders>
              <w:top w:val="single" w:sz="6" w:space="0" w:color="000000"/>
              <w:left w:val="single" w:sz="6" w:space="0" w:color="000000"/>
              <w:bottom w:val="single" w:sz="6" w:space="0" w:color="000000"/>
              <w:right w:val="single" w:sz="6" w:space="0" w:color="000000"/>
            </w:tcBorders>
          </w:tcPr>
          <w:p w:rsidR="00916CD1" w:rsidRPr="00B66BE3" w:rsidRDefault="005554B3" w:rsidP="00D13C63">
            <w:pPr>
              <w:pStyle w:val="TableParagraph"/>
              <w:snapToGrid w:val="0"/>
              <w:spacing w:before="48" w:line="300" w:lineRule="auto"/>
              <w:jc w:val="both"/>
              <w:rPr>
                <w:rFonts w:ascii="Arial" w:eastAsia="宋体" w:hAnsi="Arial" w:cs="Arial"/>
                <w:sz w:val="16"/>
                <w:szCs w:val="16"/>
              </w:rPr>
            </w:pPr>
            <w:r w:rsidRPr="00B66BE3">
              <w:rPr>
                <w:rFonts w:ascii="Arial" w:eastAsia="宋体" w:hAnsi="Arial" w:cs="Arial"/>
                <w:i/>
                <w:spacing w:val="-1"/>
                <w:sz w:val="16"/>
              </w:rPr>
              <w:t>34.21</w:t>
            </w:r>
          </w:p>
        </w:tc>
        <w:tc>
          <w:tcPr>
            <w:tcW w:w="298" w:type="pct"/>
            <w:tcBorders>
              <w:top w:val="single" w:sz="6" w:space="0" w:color="000000"/>
              <w:left w:val="single" w:sz="6" w:space="0" w:color="000000"/>
              <w:bottom w:val="single" w:sz="6" w:space="0" w:color="000000"/>
              <w:right w:val="single" w:sz="6" w:space="0" w:color="000000"/>
            </w:tcBorders>
          </w:tcPr>
          <w:p w:rsidR="00916CD1" w:rsidRPr="00B66BE3" w:rsidRDefault="00916CD1" w:rsidP="00D13C63">
            <w:pPr>
              <w:snapToGrid w:val="0"/>
              <w:spacing w:line="300" w:lineRule="auto"/>
              <w:jc w:val="both"/>
              <w:rPr>
                <w:rFonts w:ascii="Arial" w:eastAsia="宋体" w:hAnsi="Arial" w:cs="Arial"/>
              </w:rPr>
            </w:pPr>
          </w:p>
        </w:tc>
        <w:tc>
          <w:tcPr>
            <w:tcW w:w="260" w:type="pct"/>
            <w:tcBorders>
              <w:top w:val="single" w:sz="6" w:space="0" w:color="000000"/>
              <w:left w:val="single" w:sz="6" w:space="0" w:color="000000"/>
              <w:bottom w:val="single" w:sz="6" w:space="0" w:color="000000"/>
              <w:right w:val="single" w:sz="6" w:space="0" w:color="000000"/>
            </w:tcBorders>
          </w:tcPr>
          <w:p w:rsidR="00916CD1" w:rsidRPr="00B66BE3" w:rsidRDefault="00916CD1" w:rsidP="00D13C63">
            <w:pPr>
              <w:snapToGrid w:val="0"/>
              <w:spacing w:line="300" w:lineRule="auto"/>
              <w:jc w:val="both"/>
              <w:rPr>
                <w:rFonts w:ascii="Arial" w:eastAsia="宋体" w:hAnsi="Arial" w:cs="Arial"/>
              </w:rPr>
            </w:pPr>
          </w:p>
        </w:tc>
        <w:tc>
          <w:tcPr>
            <w:tcW w:w="260" w:type="pct"/>
            <w:tcBorders>
              <w:top w:val="single" w:sz="6" w:space="0" w:color="000000"/>
              <w:left w:val="single" w:sz="6" w:space="0" w:color="000000"/>
              <w:bottom w:val="single" w:sz="6" w:space="0" w:color="000000"/>
              <w:right w:val="single" w:sz="6" w:space="0" w:color="000000"/>
            </w:tcBorders>
          </w:tcPr>
          <w:p w:rsidR="00916CD1" w:rsidRPr="00B66BE3" w:rsidRDefault="00916CD1" w:rsidP="00D13C63">
            <w:pPr>
              <w:snapToGrid w:val="0"/>
              <w:spacing w:line="300" w:lineRule="auto"/>
              <w:jc w:val="both"/>
              <w:rPr>
                <w:rFonts w:ascii="Arial" w:eastAsia="宋体" w:hAnsi="Arial" w:cs="Arial"/>
              </w:rPr>
            </w:pPr>
          </w:p>
        </w:tc>
        <w:tc>
          <w:tcPr>
            <w:tcW w:w="260" w:type="pct"/>
            <w:tcBorders>
              <w:top w:val="single" w:sz="6" w:space="0" w:color="000000"/>
              <w:left w:val="single" w:sz="6" w:space="0" w:color="000000"/>
              <w:bottom w:val="single" w:sz="6" w:space="0" w:color="000000"/>
              <w:right w:val="single" w:sz="6" w:space="0" w:color="000000"/>
            </w:tcBorders>
          </w:tcPr>
          <w:p w:rsidR="00916CD1" w:rsidRPr="00B66BE3" w:rsidRDefault="00916CD1" w:rsidP="00D13C63">
            <w:pPr>
              <w:snapToGrid w:val="0"/>
              <w:spacing w:line="300" w:lineRule="auto"/>
              <w:jc w:val="both"/>
              <w:rPr>
                <w:rFonts w:ascii="Arial" w:eastAsia="宋体" w:hAnsi="Arial" w:cs="Arial"/>
              </w:rPr>
            </w:pPr>
          </w:p>
        </w:tc>
        <w:tc>
          <w:tcPr>
            <w:tcW w:w="347" w:type="pct"/>
            <w:tcBorders>
              <w:top w:val="single" w:sz="6" w:space="0" w:color="000000"/>
              <w:left w:val="single" w:sz="6" w:space="0" w:color="000000"/>
              <w:bottom w:val="single" w:sz="6" w:space="0" w:color="000000"/>
              <w:right w:val="single" w:sz="12" w:space="0" w:color="000000"/>
            </w:tcBorders>
          </w:tcPr>
          <w:p w:rsidR="00916CD1" w:rsidRPr="00B66BE3" w:rsidRDefault="00916CD1" w:rsidP="00D13C63">
            <w:pPr>
              <w:snapToGrid w:val="0"/>
              <w:spacing w:line="300" w:lineRule="auto"/>
              <w:jc w:val="both"/>
              <w:rPr>
                <w:rFonts w:ascii="Arial" w:eastAsia="宋体" w:hAnsi="Arial" w:cs="Arial"/>
              </w:rPr>
            </w:pPr>
          </w:p>
        </w:tc>
        <w:tc>
          <w:tcPr>
            <w:tcW w:w="710" w:type="pct"/>
            <w:vMerge/>
            <w:tcBorders>
              <w:left w:val="single" w:sz="12" w:space="0" w:color="000000"/>
              <w:right w:val="single" w:sz="12" w:space="0" w:color="000000"/>
            </w:tcBorders>
          </w:tcPr>
          <w:p w:rsidR="00916CD1" w:rsidRPr="00B66BE3" w:rsidRDefault="00916CD1" w:rsidP="00D13C63">
            <w:pPr>
              <w:snapToGrid w:val="0"/>
              <w:spacing w:line="300" w:lineRule="auto"/>
              <w:jc w:val="both"/>
              <w:rPr>
                <w:rFonts w:ascii="Arial" w:eastAsia="宋体" w:hAnsi="Arial" w:cs="Arial"/>
              </w:rPr>
            </w:pPr>
          </w:p>
        </w:tc>
        <w:tc>
          <w:tcPr>
            <w:tcW w:w="521" w:type="pct"/>
            <w:vMerge/>
            <w:tcBorders>
              <w:left w:val="single" w:sz="12" w:space="0" w:color="000000"/>
              <w:right w:val="single" w:sz="12" w:space="0" w:color="000000"/>
            </w:tcBorders>
          </w:tcPr>
          <w:p w:rsidR="00916CD1" w:rsidRPr="00B66BE3" w:rsidRDefault="00916CD1" w:rsidP="00D13C63">
            <w:pPr>
              <w:snapToGrid w:val="0"/>
              <w:spacing w:line="300" w:lineRule="auto"/>
              <w:jc w:val="both"/>
              <w:rPr>
                <w:rFonts w:ascii="Arial" w:eastAsia="宋体" w:hAnsi="Arial" w:cs="Arial"/>
              </w:rPr>
            </w:pPr>
          </w:p>
        </w:tc>
      </w:tr>
      <w:tr w:rsidR="00916CD1" w:rsidRPr="00B66BE3" w:rsidTr="008E3F38">
        <w:tc>
          <w:tcPr>
            <w:tcW w:w="399" w:type="pct"/>
            <w:vMerge/>
            <w:tcBorders>
              <w:left w:val="single" w:sz="12" w:space="0" w:color="000000"/>
              <w:right w:val="single" w:sz="12" w:space="0" w:color="000000"/>
            </w:tcBorders>
            <w:textDirection w:val="btLr"/>
          </w:tcPr>
          <w:p w:rsidR="00916CD1" w:rsidRPr="00B66BE3" w:rsidRDefault="00916CD1" w:rsidP="00D13C63">
            <w:pPr>
              <w:snapToGrid w:val="0"/>
              <w:spacing w:line="300" w:lineRule="auto"/>
              <w:jc w:val="both"/>
              <w:rPr>
                <w:rFonts w:ascii="Arial" w:eastAsia="宋体" w:hAnsi="Arial" w:cs="Arial"/>
              </w:rPr>
            </w:pPr>
          </w:p>
        </w:tc>
        <w:tc>
          <w:tcPr>
            <w:tcW w:w="322" w:type="pct"/>
            <w:vMerge/>
            <w:tcBorders>
              <w:left w:val="single" w:sz="12" w:space="0" w:color="000000"/>
              <w:right w:val="single" w:sz="6" w:space="0" w:color="000000"/>
            </w:tcBorders>
          </w:tcPr>
          <w:p w:rsidR="00916CD1" w:rsidRPr="00B66BE3" w:rsidRDefault="00916CD1" w:rsidP="00D13C63">
            <w:pPr>
              <w:snapToGrid w:val="0"/>
              <w:spacing w:line="300" w:lineRule="auto"/>
              <w:jc w:val="both"/>
              <w:rPr>
                <w:rFonts w:ascii="Arial" w:eastAsia="宋体" w:hAnsi="Arial" w:cs="Arial"/>
              </w:rPr>
            </w:pPr>
          </w:p>
        </w:tc>
        <w:tc>
          <w:tcPr>
            <w:tcW w:w="403" w:type="pct"/>
            <w:vMerge/>
            <w:tcBorders>
              <w:left w:val="single" w:sz="6" w:space="0" w:color="000000"/>
              <w:right w:val="single" w:sz="6" w:space="0" w:color="000000"/>
            </w:tcBorders>
          </w:tcPr>
          <w:p w:rsidR="00916CD1" w:rsidRPr="00B66BE3" w:rsidRDefault="00916CD1" w:rsidP="00D13C63">
            <w:pPr>
              <w:snapToGrid w:val="0"/>
              <w:spacing w:line="300" w:lineRule="auto"/>
              <w:jc w:val="both"/>
              <w:rPr>
                <w:rFonts w:ascii="Arial" w:eastAsia="宋体" w:hAnsi="Arial" w:cs="Arial"/>
              </w:rPr>
            </w:pPr>
          </w:p>
        </w:tc>
        <w:tc>
          <w:tcPr>
            <w:tcW w:w="322" w:type="pct"/>
            <w:tcBorders>
              <w:top w:val="single" w:sz="6" w:space="0" w:color="000000"/>
              <w:left w:val="single" w:sz="6" w:space="0" w:color="000000"/>
              <w:bottom w:val="single" w:sz="6" w:space="0" w:color="000000"/>
              <w:right w:val="single" w:sz="6" w:space="0" w:color="000000"/>
            </w:tcBorders>
          </w:tcPr>
          <w:p w:rsidR="00916CD1" w:rsidRPr="00B66BE3" w:rsidRDefault="005554B3" w:rsidP="00D13C63">
            <w:pPr>
              <w:pStyle w:val="TableParagraph"/>
              <w:snapToGrid w:val="0"/>
              <w:spacing w:before="48" w:line="300" w:lineRule="auto"/>
              <w:jc w:val="both"/>
              <w:rPr>
                <w:rFonts w:ascii="Arial" w:eastAsia="宋体" w:hAnsi="Arial" w:cs="Arial"/>
                <w:sz w:val="16"/>
                <w:szCs w:val="16"/>
              </w:rPr>
            </w:pPr>
            <w:r w:rsidRPr="00B66BE3">
              <w:rPr>
                <w:rFonts w:ascii="Arial" w:eastAsia="宋体" w:hAnsi="Arial" w:cs="Arial"/>
                <w:i/>
                <w:sz w:val="16"/>
              </w:rPr>
              <w:t>10e6</w:t>
            </w:r>
          </w:p>
        </w:tc>
        <w:tc>
          <w:tcPr>
            <w:tcW w:w="315" w:type="pct"/>
            <w:tcBorders>
              <w:top w:val="single" w:sz="6" w:space="0" w:color="000000"/>
              <w:left w:val="single" w:sz="6" w:space="0" w:color="000000"/>
              <w:bottom w:val="single" w:sz="6" w:space="0" w:color="000000"/>
              <w:right w:val="single" w:sz="6" w:space="0" w:color="000000"/>
            </w:tcBorders>
          </w:tcPr>
          <w:p w:rsidR="00916CD1" w:rsidRPr="00B66BE3" w:rsidRDefault="005554B3" w:rsidP="00D13C63">
            <w:pPr>
              <w:pStyle w:val="TableParagraph"/>
              <w:snapToGrid w:val="0"/>
              <w:spacing w:before="35" w:line="300" w:lineRule="auto"/>
              <w:jc w:val="both"/>
              <w:rPr>
                <w:rFonts w:ascii="Arial" w:eastAsia="宋体" w:hAnsi="Arial" w:cs="Arial"/>
                <w:sz w:val="10"/>
                <w:szCs w:val="10"/>
              </w:rPr>
            </w:pPr>
            <w:r w:rsidRPr="00B66BE3">
              <w:rPr>
                <w:rFonts w:ascii="Arial" w:eastAsia="宋体" w:hAnsi="Arial" w:cs="Arial"/>
                <w:i/>
                <w:position w:val="-6"/>
                <w:sz w:val="16"/>
              </w:rPr>
              <w:t>10</w:t>
            </w:r>
            <w:r w:rsidRPr="00B66BE3">
              <w:rPr>
                <w:rFonts w:ascii="Arial" w:eastAsia="宋体" w:hAnsi="Arial" w:cs="Arial"/>
                <w:i/>
                <w:sz w:val="10"/>
              </w:rPr>
              <w:t>3.0</w:t>
            </w:r>
          </w:p>
        </w:tc>
        <w:tc>
          <w:tcPr>
            <w:tcW w:w="254" w:type="pct"/>
            <w:tcBorders>
              <w:top w:val="single" w:sz="6" w:space="0" w:color="000000"/>
              <w:left w:val="single" w:sz="6" w:space="0" w:color="000000"/>
              <w:bottom w:val="single" w:sz="6" w:space="0" w:color="000000"/>
              <w:right w:val="single" w:sz="6" w:space="0" w:color="000000"/>
            </w:tcBorders>
          </w:tcPr>
          <w:p w:rsidR="00916CD1" w:rsidRPr="00B66BE3" w:rsidRDefault="005554B3" w:rsidP="00D13C63">
            <w:pPr>
              <w:pStyle w:val="TableParagraph"/>
              <w:snapToGrid w:val="0"/>
              <w:spacing w:before="48" w:line="300" w:lineRule="auto"/>
              <w:jc w:val="both"/>
              <w:rPr>
                <w:rFonts w:ascii="Arial" w:eastAsia="宋体" w:hAnsi="Arial" w:cs="Arial"/>
                <w:sz w:val="16"/>
                <w:szCs w:val="16"/>
              </w:rPr>
            </w:pPr>
            <w:r w:rsidRPr="00B66BE3">
              <w:rPr>
                <w:rFonts w:ascii="Arial" w:eastAsia="宋体" w:hAnsi="Arial" w:cs="Arial"/>
                <w:i/>
                <w:sz w:val="16"/>
              </w:rPr>
              <w:t>5/5</w:t>
            </w:r>
          </w:p>
        </w:tc>
        <w:tc>
          <w:tcPr>
            <w:tcW w:w="329" w:type="pct"/>
            <w:tcBorders>
              <w:top w:val="single" w:sz="6" w:space="0" w:color="000000"/>
              <w:left w:val="single" w:sz="6" w:space="0" w:color="000000"/>
              <w:bottom w:val="single" w:sz="6" w:space="0" w:color="000000"/>
              <w:right w:val="single" w:sz="6" w:space="0" w:color="000000"/>
            </w:tcBorders>
          </w:tcPr>
          <w:p w:rsidR="00916CD1" w:rsidRPr="00B66BE3" w:rsidRDefault="005554B3" w:rsidP="00D13C63">
            <w:pPr>
              <w:pStyle w:val="TableParagraph"/>
              <w:snapToGrid w:val="0"/>
              <w:spacing w:before="48" w:line="300" w:lineRule="auto"/>
              <w:jc w:val="both"/>
              <w:rPr>
                <w:rFonts w:ascii="Arial" w:eastAsia="宋体" w:hAnsi="Arial" w:cs="Arial"/>
                <w:sz w:val="16"/>
                <w:szCs w:val="16"/>
              </w:rPr>
            </w:pPr>
            <w:r w:rsidRPr="00B66BE3">
              <w:rPr>
                <w:rFonts w:ascii="Arial" w:eastAsia="宋体" w:hAnsi="Arial" w:cs="Arial"/>
                <w:i/>
                <w:spacing w:val="-1"/>
                <w:sz w:val="16"/>
              </w:rPr>
              <w:t>36.70</w:t>
            </w:r>
          </w:p>
        </w:tc>
        <w:tc>
          <w:tcPr>
            <w:tcW w:w="298" w:type="pct"/>
            <w:tcBorders>
              <w:top w:val="single" w:sz="6" w:space="0" w:color="000000"/>
              <w:left w:val="single" w:sz="6" w:space="0" w:color="000000"/>
              <w:bottom w:val="single" w:sz="6" w:space="0" w:color="000000"/>
              <w:right w:val="single" w:sz="6" w:space="0" w:color="000000"/>
            </w:tcBorders>
          </w:tcPr>
          <w:p w:rsidR="00916CD1" w:rsidRPr="00B66BE3" w:rsidRDefault="00916CD1" w:rsidP="00D13C63">
            <w:pPr>
              <w:snapToGrid w:val="0"/>
              <w:spacing w:line="300" w:lineRule="auto"/>
              <w:jc w:val="both"/>
              <w:rPr>
                <w:rFonts w:ascii="Arial" w:eastAsia="宋体" w:hAnsi="Arial" w:cs="Arial"/>
              </w:rPr>
            </w:pPr>
          </w:p>
        </w:tc>
        <w:tc>
          <w:tcPr>
            <w:tcW w:w="260" w:type="pct"/>
            <w:tcBorders>
              <w:top w:val="single" w:sz="6" w:space="0" w:color="000000"/>
              <w:left w:val="single" w:sz="6" w:space="0" w:color="000000"/>
              <w:bottom w:val="single" w:sz="6" w:space="0" w:color="000000"/>
              <w:right w:val="single" w:sz="6" w:space="0" w:color="000000"/>
            </w:tcBorders>
          </w:tcPr>
          <w:p w:rsidR="00916CD1" w:rsidRPr="00B66BE3" w:rsidRDefault="00916CD1" w:rsidP="00D13C63">
            <w:pPr>
              <w:snapToGrid w:val="0"/>
              <w:spacing w:line="300" w:lineRule="auto"/>
              <w:jc w:val="both"/>
              <w:rPr>
                <w:rFonts w:ascii="Arial" w:eastAsia="宋体" w:hAnsi="Arial" w:cs="Arial"/>
              </w:rPr>
            </w:pPr>
          </w:p>
        </w:tc>
        <w:tc>
          <w:tcPr>
            <w:tcW w:w="260" w:type="pct"/>
            <w:tcBorders>
              <w:top w:val="single" w:sz="6" w:space="0" w:color="000000"/>
              <w:left w:val="single" w:sz="6" w:space="0" w:color="000000"/>
              <w:bottom w:val="single" w:sz="6" w:space="0" w:color="000000"/>
              <w:right w:val="single" w:sz="6" w:space="0" w:color="000000"/>
            </w:tcBorders>
          </w:tcPr>
          <w:p w:rsidR="00916CD1" w:rsidRPr="00B66BE3" w:rsidRDefault="00916CD1" w:rsidP="00D13C63">
            <w:pPr>
              <w:snapToGrid w:val="0"/>
              <w:spacing w:line="300" w:lineRule="auto"/>
              <w:jc w:val="both"/>
              <w:rPr>
                <w:rFonts w:ascii="Arial" w:eastAsia="宋体" w:hAnsi="Arial" w:cs="Arial"/>
              </w:rPr>
            </w:pPr>
          </w:p>
        </w:tc>
        <w:tc>
          <w:tcPr>
            <w:tcW w:w="260" w:type="pct"/>
            <w:tcBorders>
              <w:top w:val="single" w:sz="6" w:space="0" w:color="000000"/>
              <w:left w:val="single" w:sz="6" w:space="0" w:color="000000"/>
              <w:bottom w:val="single" w:sz="6" w:space="0" w:color="000000"/>
              <w:right w:val="single" w:sz="6" w:space="0" w:color="000000"/>
            </w:tcBorders>
          </w:tcPr>
          <w:p w:rsidR="00916CD1" w:rsidRPr="00B66BE3" w:rsidRDefault="00916CD1" w:rsidP="00D13C63">
            <w:pPr>
              <w:snapToGrid w:val="0"/>
              <w:spacing w:line="300" w:lineRule="auto"/>
              <w:jc w:val="both"/>
              <w:rPr>
                <w:rFonts w:ascii="Arial" w:eastAsia="宋体" w:hAnsi="Arial" w:cs="Arial"/>
              </w:rPr>
            </w:pPr>
          </w:p>
        </w:tc>
        <w:tc>
          <w:tcPr>
            <w:tcW w:w="347" w:type="pct"/>
            <w:tcBorders>
              <w:top w:val="single" w:sz="6" w:space="0" w:color="000000"/>
              <w:left w:val="single" w:sz="6" w:space="0" w:color="000000"/>
              <w:bottom w:val="single" w:sz="6" w:space="0" w:color="000000"/>
              <w:right w:val="single" w:sz="12" w:space="0" w:color="000000"/>
            </w:tcBorders>
          </w:tcPr>
          <w:p w:rsidR="00916CD1" w:rsidRPr="00B66BE3" w:rsidRDefault="00916CD1" w:rsidP="00D13C63">
            <w:pPr>
              <w:snapToGrid w:val="0"/>
              <w:spacing w:line="300" w:lineRule="auto"/>
              <w:jc w:val="both"/>
              <w:rPr>
                <w:rFonts w:ascii="Arial" w:eastAsia="宋体" w:hAnsi="Arial" w:cs="Arial"/>
              </w:rPr>
            </w:pPr>
          </w:p>
        </w:tc>
        <w:tc>
          <w:tcPr>
            <w:tcW w:w="710" w:type="pct"/>
            <w:vMerge/>
            <w:tcBorders>
              <w:left w:val="single" w:sz="12" w:space="0" w:color="000000"/>
              <w:right w:val="single" w:sz="12" w:space="0" w:color="000000"/>
            </w:tcBorders>
          </w:tcPr>
          <w:p w:rsidR="00916CD1" w:rsidRPr="00B66BE3" w:rsidRDefault="00916CD1" w:rsidP="00D13C63">
            <w:pPr>
              <w:snapToGrid w:val="0"/>
              <w:spacing w:line="300" w:lineRule="auto"/>
              <w:jc w:val="both"/>
              <w:rPr>
                <w:rFonts w:ascii="Arial" w:eastAsia="宋体" w:hAnsi="Arial" w:cs="Arial"/>
              </w:rPr>
            </w:pPr>
          </w:p>
        </w:tc>
        <w:tc>
          <w:tcPr>
            <w:tcW w:w="521" w:type="pct"/>
            <w:vMerge/>
            <w:tcBorders>
              <w:left w:val="single" w:sz="12" w:space="0" w:color="000000"/>
              <w:right w:val="single" w:sz="12" w:space="0" w:color="000000"/>
            </w:tcBorders>
          </w:tcPr>
          <w:p w:rsidR="00916CD1" w:rsidRPr="00B66BE3" w:rsidRDefault="00916CD1" w:rsidP="00D13C63">
            <w:pPr>
              <w:snapToGrid w:val="0"/>
              <w:spacing w:line="300" w:lineRule="auto"/>
              <w:jc w:val="both"/>
              <w:rPr>
                <w:rFonts w:ascii="Arial" w:eastAsia="宋体" w:hAnsi="Arial" w:cs="Arial"/>
              </w:rPr>
            </w:pPr>
          </w:p>
        </w:tc>
      </w:tr>
      <w:tr w:rsidR="00916CD1" w:rsidRPr="00B66BE3" w:rsidTr="008E3F38">
        <w:tc>
          <w:tcPr>
            <w:tcW w:w="399" w:type="pct"/>
            <w:vMerge/>
            <w:tcBorders>
              <w:left w:val="single" w:sz="12" w:space="0" w:color="000000"/>
              <w:bottom w:val="single" w:sz="12" w:space="0" w:color="000000"/>
              <w:right w:val="single" w:sz="12" w:space="0" w:color="000000"/>
            </w:tcBorders>
            <w:textDirection w:val="btLr"/>
          </w:tcPr>
          <w:p w:rsidR="00916CD1" w:rsidRPr="00B66BE3" w:rsidRDefault="00916CD1" w:rsidP="00D13C63">
            <w:pPr>
              <w:snapToGrid w:val="0"/>
              <w:spacing w:line="300" w:lineRule="auto"/>
              <w:jc w:val="both"/>
              <w:rPr>
                <w:rFonts w:ascii="Arial" w:eastAsia="宋体" w:hAnsi="Arial" w:cs="Arial"/>
              </w:rPr>
            </w:pPr>
          </w:p>
        </w:tc>
        <w:tc>
          <w:tcPr>
            <w:tcW w:w="322" w:type="pct"/>
            <w:vMerge/>
            <w:tcBorders>
              <w:left w:val="single" w:sz="12" w:space="0" w:color="000000"/>
              <w:bottom w:val="single" w:sz="12" w:space="0" w:color="000000"/>
              <w:right w:val="single" w:sz="6" w:space="0" w:color="000000"/>
            </w:tcBorders>
          </w:tcPr>
          <w:p w:rsidR="00916CD1" w:rsidRPr="00B66BE3" w:rsidRDefault="00916CD1" w:rsidP="00D13C63">
            <w:pPr>
              <w:snapToGrid w:val="0"/>
              <w:spacing w:line="300" w:lineRule="auto"/>
              <w:jc w:val="both"/>
              <w:rPr>
                <w:rFonts w:ascii="Arial" w:eastAsia="宋体" w:hAnsi="Arial" w:cs="Arial"/>
              </w:rPr>
            </w:pPr>
          </w:p>
        </w:tc>
        <w:tc>
          <w:tcPr>
            <w:tcW w:w="403" w:type="pct"/>
            <w:vMerge/>
            <w:tcBorders>
              <w:left w:val="single" w:sz="6" w:space="0" w:color="000000"/>
              <w:bottom w:val="single" w:sz="12" w:space="0" w:color="000000"/>
              <w:right w:val="single" w:sz="6" w:space="0" w:color="000000"/>
            </w:tcBorders>
          </w:tcPr>
          <w:p w:rsidR="00916CD1" w:rsidRPr="00B66BE3" w:rsidRDefault="00916CD1" w:rsidP="00D13C63">
            <w:pPr>
              <w:snapToGrid w:val="0"/>
              <w:spacing w:line="300" w:lineRule="auto"/>
              <w:jc w:val="both"/>
              <w:rPr>
                <w:rFonts w:ascii="Arial" w:eastAsia="宋体" w:hAnsi="Arial" w:cs="Arial"/>
              </w:rPr>
            </w:pPr>
          </w:p>
        </w:tc>
        <w:tc>
          <w:tcPr>
            <w:tcW w:w="322" w:type="pct"/>
            <w:tcBorders>
              <w:top w:val="single" w:sz="6" w:space="0" w:color="000000"/>
              <w:left w:val="single" w:sz="6" w:space="0" w:color="000000"/>
              <w:bottom w:val="single" w:sz="12" w:space="0" w:color="000000"/>
              <w:right w:val="single" w:sz="6" w:space="0" w:color="000000"/>
            </w:tcBorders>
          </w:tcPr>
          <w:p w:rsidR="00916CD1" w:rsidRPr="00B66BE3" w:rsidRDefault="005554B3" w:rsidP="00D13C63">
            <w:pPr>
              <w:pStyle w:val="TableParagraph"/>
              <w:snapToGrid w:val="0"/>
              <w:spacing w:before="48" w:line="300" w:lineRule="auto"/>
              <w:jc w:val="both"/>
              <w:rPr>
                <w:rFonts w:ascii="Arial" w:eastAsia="宋体" w:hAnsi="Arial" w:cs="Arial"/>
                <w:sz w:val="16"/>
                <w:szCs w:val="16"/>
              </w:rPr>
            </w:pPr>
            <w:r w:rsidRPr="00B66BE3">
              <w:rPr>
                <w:rFonts w:ascii="Arial" w:eastAsia="宋体" w:hAnsi="Arial" w:cs="Arial"/>
                <w:i/>
                <w:sz w:val="16"/>
              </w:rPr>
              <w:t>10e7</w:t>
            </w:r>
          </w:p>
        </w:tc>
        <w:tc>
          <w:tcPr>
            <w:tcW w:w="315" w:type="pct"/>
            <w:tcBorders>
              <w:top w:val="single" w:sz="6" w:space="0" w:color="000000"/>
              <w:left w:val="single" w:sz="6" w:space="0" w:color="000000"/>
              <w:bottom w:val="single" w:sz="12" w:space="0" w:color="000000"/>
              <w:right w:val="single" w:sz="6" w:space="0" w:color="000000"/>
            </w:tcBorders>
          </w:tcPr>
          <w:p w:rsidR="00916CD1" w:rsidRPr="00B66BE3" w:rsidRDefault="005554B3" w:rsidP="00D13C63">
            <w:pPr>
              <w:pStyle w:val="TableParagraph"/>
              <w:snapToGrid w:val="0"/>
              <w:spacing w:before="35" w:line="300" w:lineRule="auto"/>
              <w:jc w:val="both"/>
              <w:rPr>
                <w:rFonts w:ascii="Arial" w:eastAsia="宋体" w:hAnsi="Arial" w:cs="Arial"/>
                <w:sz w:val="10"/>
                <w:szCs w:val="10"/>
              </w:rPr>
            </w:pPr>
            <w:r w:rsidRPr="00B66BE3">
              <w:rPr>
                <w:rFonts w:ascii="Arial" w:eastAsia="宋体" w:hAnsi="Arial" w:cs="Arial"/>
                <w:i/>
                <w:position w:val="-6"/>
                <w:sz w:val="16"/>
              </w:rPr>
              <w:t>10</w:t>
            </w:r>
            <w:r w:rsidRPr="00B66BE3">
              <w:rPr>
                <w:rFonts w:ascii="Arial" w:eastAsia="宋体" w:hAnsi="Arial" w:cs="Arial"/>
                <w:i/>
                <w:sz w:val="10"/>
              </w:rPr>
              <w:t>2.0</w:t>
            </w:r>
          </w:p>
        </w:tc>
        <w:tc>
          <w:tcPr>
            <w:tcW w:w="254" w:type="pct"/>
            <w:tcBorders>
              <w:top w:val="single" w:sz="6" w:space="0" w:color="000000"/>
              <w:left w:val="single" w:sz="6" w:space="0" w:color="000000"/>
              <w:bottom w:val="single" w:sz="12" w:space="0" w:color="000000"/>
              <w:right w:val="single" w:sz="6" w:space="0" w:color="000000"/>
            </w:tcBorders>
          </w:tcPr>
          <w:p w:rsidR="00916CD1" w:rsidRPr="00B66BE3" w:rsidRDefault="005554B3" w:rsidP="00D13C63">
            <w:pPr>
              <w:pStyle w:val="TableParagraph"/>
              <w:snapToGrid w:val="0"/>
              <w:spacing w:before="48" w:line="300" w:lineRule="auto"/>
              <w:jc w:val="both"/>
              <w:rPr>
                <w:rFonts w:ascii="Arial" w:eastAsia="宋体" w:hAnsi="Arial" w:cs="Arial"/>
                <w:sz w:val="16"/>
                <w:szCs w:val="16"/>
              </w:rPr>
            </w:pPr>
            <w:r w:rsidRPr="00B66BE3">
              <w:rPr>
                <w:rFonts w:ascii="Arial" w:eastAsia="宋体" w:hAnsi="Arial" w:cs="Arial"/>
                <w:i/>
                <w:sz w:val="16"/>
              </w:rPr>
              <w:t>4/5</w:t>
            </w:r>
          </w:p>
        </w:tc>
        <w:tc>
          <w:tcPr>
            <w:tcW w:w="329" w:type="pct"/>
            <w:tcBorders>
              <w:top w:val="single" w:sz="6" w:space="0" w:color="000000"/>
              <w:left w:val="single" w:sz="6" w:space="0" w:color="000000"/>
              <w:bottom w:val="single" w:sz="12" w:space="0" w:color="000000"/>
              <w:right w:val="single" w:sz="6" w:space="0" w:color="000000"/>
            </w:tcBorders>
          </w:tcPr>
          <w:p w:rsidR="00916CD1" w:rsidRPr="00B66BE3" w:rsidRDefault="005554B3" w:rsidP="00D13C63">
            <w:pPr>
              <w:pStyle w:val="TableParagraph"/>
              <w:snapToGrid w:val="0"/>
              <w:spacing w:before="48" w:line="300" w:lineRule="auto"/>
              <w:jc w:val="both"/>
              <w:rPr>
                <w:rFonts w:ascii="Arial" w:eastAsia="宋体" w:hAnsi="Arial" w:cs="Arial"/>
                <w:sz w:val="16"/>
                <w:szCs w:val="16"/>
              </w:rPr>
            </w:pPr>
            <w:r w:rsidRPr="00B66BE3">
              <w:rPr>
                <w:rFonts w:ascii="Arial" w:eastAsia="宋体" w:hAnsi="Arial" w:cs="Arial"/>
                <w:i/>
                <w:spacing w:val="-1"/>
                <w:sz w:val="16"/>
              </w:rPr>
              <w:t>0.00</w:t>
            </w:r>
          </w:p>
        </w:tc>
        <w:tc>
          <w:tcPr>
            <w:tcW w:w="298" w:type="pct"/>
            <w:tcBorders>
              <w:top w:val="single" w:sz="6" w:space="0" w:color="000000"/>
              <w:left w:val="single" w:sz="6" w:space="0" w:color="000000"/>
              <w:bottom w:val="single" w:sz="12" w:space="0" w:color="000000"/>
              <w:right w:val="single" w:sz="6" w:space="0" w:color="000000"/>
            </w:tcBorders>
          </w:tcPr>
          <w:p w:rsidR="00916CD1" w:rsidRPr="00B66BE3" w:rsidRDefault="00916CD1" w:rsidP="00D13C63">
            <w:pPr>
              <w:snapToGrid w:val="0"/>
              <w:spacing w:line="300" w:lineRule="auto"/>
              <w:jc w:val="both"/>
              <w:rPr>
                <w:rFonts w:ascii="Arial" w:eastAsia="宋体" w:hAnsi="Arial" w:cs="Arial"/>
              </w:rPr>
            </w:pPr>
          </w:p>
        </w:tc>
        <w:tc>
          <w:tcPr>
            <w:tcW w:w="260" w:type="pct"/>
            <w:tcBorders>
              <w:top w:val="single" w:sz="6" w:space="0" w:color="000000"/>
              <w:left w:val="single" w:sz="6" w:space="0" w:color="000000"/>
              <w:bottom w:val="single" w:sz="12" w:space="0" w:color="000000"/>
              <w:right w:val="single" w:sz="6" w:space="0" w:color="000000"/>
            </w:tcBorders>
          </w:tcPr>
          <w:p w:rsidR="00916CD1" w:rsidRPr="00B66BE3" w:rsidRDefault="00916CD1" w:rsidP="00D13C63">
            <w:pPr>
              <w:snapToGrid w:val="0"/>
              <w:spacing w:line="300" w:lineRule="auto"/>
              <w:jc w:val="both"/>
              <w:rPr>
                <w:rFonts w:ascii="Arial" w:eastAsia="宋体" w:hAnsi="Arial" w:cs="Arial"/>
              </w:rPr>
            </w:pPr>
          </w:p>
        </w:tc>
        <w:tc>
          <w:tcPr>
            <w:tcW w:w="260" w:type="pct"/>
            <w:tcBorders>
              <w:top w:val="single" w:sz="6" w:space="0" w:color="000000"/>
              <w:left w:val="single" w:sz="6" w:space="0" w:color="000000"/>
              <w:bottom w:val="single" w:sz="12" w:space="0" w:color="000000"/>
              <w:right w:val="single" w:sz="6" w:space="0" w:color="000000"/>
            </w:tcBorders>
          </w:tcPr>
          <w:p w:rsidR="00916CD1" w:rsidRPr="00B66BE3" w:rsidRDefault="00916CD1" w:rsidP="00D13C63">
            <w:pPr>
              <w:snapToGrid w:val="0"/>
              <w:spacing w:line="300" w:lineRule="auto"/>
              <w:jc w:val="both"/>
              <w:rPr>
                <w:rFonts w:ascii="Arial" w:eastAsia="宋体" w:hAnsi="Arial" w:cs="Arial"/>
              </w:rPr>
            </w:pPr>
          </w:p>
        </w:tc>
        <w:tc>
          <w:tcPr>
            <w:tcW w:w="260" w:type="pct"/>
            <w:tcBorders>
              <w:top w:val="single" w:sz="6" w:space="0" w:color="000000"/>
              <w:left w:val="single" w:sz="6" w:space="0" w:color="000000"/>
              <w:bottom w:val="single" w:sz="12" w:space="0" w:color="000000"/>
              <w:right w:val="single" w:sz="6" w:space="0" w:color="000000"/>
            </w:tcBorders>
          </w:tcPr>
          <w:p w:rsidR="00916CD1" w:rsidRPr="00B66BE3" w:rsidRDefault="00916CD1" w:rsidP="00D13C63">
            <w:pPr>
              <w:snapToGrid w:val="0"/>
              <w:spacing w:line="300" w:lineRule="auto"/>
              <w:jc w:val="both"/>
              <w:rPr>
                <w:rFonts w:ascii="Arial" w:eastAsia="宋体" w:hAnsi="Arial" w:cs="Arial"/>
              </w:rPr>
            </w:pPr>
          </w:p>
        </w:tc>
        <w:tc>
          <w:tcPr>
            <w:tcW w:w="347" w:type="pct"/>
            <w:tcBorders>
              <w:top w:val="single" w:sz="6" w:space="0" w:color="000000"/>
              <w:left w:val="single" w:sz="6" w:space="0" w:color="000000"/>
              <w:bottom w:val="single" w:sz="12" w:space="0" w:color="000000"/>
              <w:right w:val="single" w:sz="12" w:space="0" w:color="000000"/>
            </w:tcBorders>
          </w:tcPr>
          <w:p w:rsidR="00916CD1" w:rsidRPr="00B66BE3" w:rsidRDefault="00916CD1" w:rsidP="00D13C63">
            <w:pPr>
              <w:snapToGrid w:val="0"/>
              <w:spacing w:line="300" w:lineRule="auto"/>
              <w:jc w:val="both"/>
              <w:rPr>
                <w:rFonts w:ascii="Arial" w:eastAsia="宋体" w:hAnsi="Arial" w:cs="Arial"/>
              </w:rPr>
            </w:pPr>
          </w:p>
        </w:tc>
        <w:tc>
          <w:tcPr>
            <w:tcW w:w="710" w:type="pct"/>
            <w:vMerge/>
            <w:tcBorders>
              <w:left w:val="single" w:sz="12" w:space="0" w:color="000000"/>
              <w:bottom w:val="single" w:sz="12" w:space="0" w:color="000000"/>
              <w:right w:val="single" w:sz="12" w:space="0" w:color="000000"/>
            </w:tcBorders>
          </w:tcPr>
          <w:p w:rsidR="00916CD1" w:rsidRPr="00B66BE3" w:rsidRDefault="00916CD1" w:rsidP="00D13C63">
            <w:pPr>
              <w:snapToGrid w:val="0"/>
              <w:spacing w:line="300" w:lineRule="auto"/>
              <w:jc w:val="both"/>
              <w:rPr>
                <w:rFonts w:ascii="Arial" w:eastAsia="宋体" w:hAnsi="Arial" w:cs="Arial"/>
              </w:rPr>
            </w:pPr>
          </w:p>
        </w:tc>
        <w:tc>
          <w:tcPr>
            <w:tcW w:w="521" w:type="pct"/>
            <w:vMerge/>
            <w:tcBorders>
              <w:left w:val="single" w:sz="12" w:space="0" w:color="000000"/>
              <w:bottom w:val="single" w:sz="12" w:space="0" w:color="000000"/>
              <w:right w:val="single" w:sz="12" w:space="0" w:color="000000"/>
            </w:tcBorders>
          </w:tcPr>
          <w:p w:rsidR="00916CD1" w:rsidRPr="00B66BE3" w:rsidRDefault="00916CD1" w:rsidP="00D13C63">
            <w:pPr>
              <w:snapToGrid w:val="0"/>
              <w:spacing w:line="300" w:lineRule="auto"/>
              <w:jc w:val="both"/>
              <w:rPr>
                <w:rFonts w:ascii="Arial" w:eastAsia="宋体" w:hAnsi="Arial" w:cs="Arial"/>
              </w:rPr>
            </w:pPr>
          </w:p>
        </w:tc>
      </w:tr>
    </w:tbl>
    <w:p w:rsidR="00916CD1" w:rsidRPr="00B66BE3" w:rsidRDefault="00916CD1" w:rsidP="00D13C63">
      <w:pPr>
        <w:snapToGrid w:val="0"/>
        <w:spacing w:before="8" w:line="300" w:lineRule="auto"/>
        <w:jc w:val="both"/>
        <w:rPr>
          <w:rFonts w:ascii="Arial" w:eastAsia="宋体" w:hAnsi="Arial" w:cs="Arial"/>
          <w:b/>
          <w:bCs/>
          <w:sz w:val="17"/>
          <w:szCs w:val="17"/>
        </w:rPr>
      </w:pPr>
    </w:p>
    <w:p w:rsidR="00916CD1" w:rsidRPr="00B66BE3" w:rsidRDefault="005554B3" w:rsidP="00D13C63">
      <w:pPr>
        <w:pStyle w:val="2"/>
        <w:snapToGrid w:val="0"/>
        <w:spacing w:before="69" w:line="300" w:lineRule="auto"/>
        <w:ind w:left="0"/>
        <w:jc w:val="both"/>
        <w:rPr>
          <w:rFonts w:ascii="Arial" w:eastAsia="宋体" w:hAnsi="Arial" w:cs="Arial"/>
          <w:b w:val="0"/>
          <w:bCs w:val="0"/>
          <w:lang w:eastAsia="zh-CN"/>
        </w:rPr>
      </w:pPr>
      <w:r w:rsidRPr="00B66BE3">
        <w:rPr>
          <w:rFonts w:ascii="Arial" w:eastAsia="宋体" w:hAnsi="Arial" w:cs="Arial"/>
          <w:lang w:eastAsia="zh-CN"/>
        </w:rPr>
        <w:t xml:space="preserve"> </w:t>
      </w:r>
      <w:bookmarkStart w:id="62" w:name="_Toc479606525"/>
      <w:r w:rsidR="00266200" w:rsidRPr="00B66BE3">
        <w:rPr>
          <w:rFonts w:ascii="Arial" w:eastAsia="宋体" w:hAnsi="Arial" w:cs="Arial"/>
          <w:b w:val="0"/>
          <w:lang w:eastAsia="zh-CN"/>
        </w:rPr>
        <w:t>[</w:t>
      </w:r>
      <w:r w:rsidR="00DB764F" w:rsidRPr="00B66BE3">
        <w:rPr>
          <w:rFonts w:ascii="Arial" w:eastAsia="宋体" w:hAnsi="Arial" w:cs="Arial"/>
          <w:b w:val="0"/>
          <w:lang w:eastAsia="zh-CN"/>
        </w:rPr>
        <w:t>提供</w:t>
      </w:r>
      <w:proofErr w:type="spellStart"/>
      <w:r w:rsidRPr="00B66BE3">
        <w:rPr>
          <w:rFonts w:ascii="Arial" w:eastAsia="宋体" w:hAnsi="Arial" w:cs="Arial"/>
          <w:b w:val="0"/>
          <w:lang w:eastAsia="zh-CN"/>
        </w:rPr>
        <w:t>LoD</w:t>
      </w:r>
      <w:proofErr w:type="spellEnd"/>
      <w:r w:rsidRPr="00B66BE3">
        <w:rPr>
          <w:rFonts w:ascii="Arial" w:eastAsia="宋体" w:hAnsi="Arial" w:cs="Arial"/>
          <w:b w:val="0"/>
          <w:lang w:eastAsia="zh-CN"/>
        </w:rPr>
        <w:t>结果的分析，</w:t>
      </w:r>
      <w:r w:rsidR="00DB764F" w:rsidRPr="00B66BE3">
        <w:rPr>
          <w:rFonts w:ascii="Arial" w:eastAsia="宋体" w:hAnsi="Arial" w:cs="Arial"/>
          <w:b w:val="0"/>
          <w:lang w:eastAsia="zh-CN"/>
        </w:rPr>
        <w:t>以示出</w:t>
      </w:r>
      <w:r w:rsidRPr="00B66BE3">
        <w:rPr>
          <w:rFonts w:ascii="Arial" w:eastAsia="宋体" w:hAnsi="Arial" w:cs="Arial"/>
          <w:b w:val="0"/>
          <w:lang w:eastAsia="zh-CN"/>
        </w:rPr>
        <w:t>每</w:t>
      </w:r>
      <w:r w:rsidR="00DB764F" w:rsidRPr="00B66BE3">
        <w:rPr>
          <w:rFonts w:ascii="Arial" w:eastAsia="宋体" w:hAnsi="Arial" w:cs="Arial"/>
          <w:b w:val="0"/>
          <w:lang w:eastAsia="zh-CN"/>
        </w:rPr>
        <w:t>个</w:t>
      </w:r>
      <w:r w:rsidRPr="00B66BE3">
        <w:rPr>
          <w:rFonts w:ascii="Arial" w:eastAsia="宋体" w:hAnsi="Arial" w:cs="Arial"/>
          <w:b w:val="0"/>
          <w:lang w:eastAsia="zh-CN"/>
        </w:rPr>
        <w:t>试验的最终</w:t>
      </w:r>
      <w:proofErr w:type="spellStart"/>
      <w:r w:rsidRPr="00B66BE3">
        <w:rPr>
          <w:rFonts w:ascii="Arial" w:eastAsia="宋体" w:hAnsi="Arial" w:cs="Arial"/>
          <w:b w:val="0"/>
          <w:lang w:eastAsia="zh-CN"/>
        </w:rPr>
        <w:t>LoD</w:t>
      </w:r>
      <w:proofErr w:type="spellEnd"/>
      <w:r w:rsidRPr="00B66BE3">
        <w:rPr>
          <w:rFonts w:ascii="Arial" w:eastAsia="宋体" w:hAnsi="Arial" w:cs="Arial"/>
          <w:b w:val="0"/>
          <w:lang w:eastAsia="zh-CN"/>
        </w:rPr>
        <w:t>。</w:t>
      </w:r>
      <w:r w:rsidR="00266200" w:rsidRPr="00B66BE3">
        <w:rPr>
          <w:rFonts w:ascii="Arial" w:eastAsia="宋体" w:hAnsi="Arial" w:cs="Arial"/>
          <w:b w:val="0"/>
          <w:lang w:eastAsia="zh-CN"/>
        </w:rPr>
        <w:t>]</w:t>
      </w:r>
      <w:bookmarkEnd w:id="62"/>
    </w:p>
    <w:p w:rsidR="00916CD1" w:rsidRPr="00B66BE3" w:rsidRDefault="00916CD1" w:rsidP="00D13C63">
      <w:pPr>
        <w:snapToGrid w:val="0"/>
        <w:spacing w:line="300" w:lineRule="auto"/>
        <w:jc w:val="both"/>
        <w:rPr>
          <w:rFonts w:ascii="Arial" w:eastAsia="宋体" w:hAnsi="Arial" w:cs="Arial"/>
          <w:sz w:val="24"/>
          <w:szCs w:val="24"/>
          <w:lang w:eastAsia="zh-CN"/>
        </w:rPr>
      </w:pPr>
    </w:p>
    <w:p w:rsidR="00916CD1" w:rsidRPr="00B66BE3" w:rsidRDefault="005554B3" w:rsidP="00D13C63">
      <w:pPr>
        <w:pStyle w:val="11"/>
        <w:numPr>
          <w:ilvl w:val="1"/>
          <w:numId w:val="2"/>
        </w:numPr>
        <w:tabs>
          <w:tab w:val="left" w:pos="1560"/>
        </w:tabs>
        <w:snapToGrid w:val="0"/>
        <w:spacing w:line="300" w:lineRule="auto"/>
        <w:ind w:left="0"/>
        <w:jc w:val="both"/>
        <w:rPr>
          <w:rFonts w:ascii="Arial" w:eastAsia="宋体" w:hAnsi="Arial" w:cs="Arial"/>
          <w:sz w:val="24"/>
          <w:szCs w:val="24"/>
        </w:rPr>
      </w:pPr>
      <w:proofErr w:type="spellStart"/>
      <w:r w:rsidRPr="00B66BE3">
        <w:rPr>
          <w:rFonts w:ascii="Arial" w:eastAsia="宋体" w:hAnsi="Arial" w:cs="Arial"/>
          <w:sz w:val="24"/>
          <w:u w:val="single" w:color="000000"/>
        </w:rPr>
        <w:t>分析特异性</w:t>
      </w:r>
      <w:proofErr w:type="spellEnd"/>
      <w:r w:rsidRPr="00B66BE3">
        <w:rPr>
          <w:rFonts w:ascii="Arial" w:eastAsia="宋体" w:hAnsi="Arial" w:cs="Arial"/>
          <w:sz w:val="24"/>
          <w:u w:val="single" w:color="000000"/>
        </w:rPr>
        <w:t>：</w:t>
      </w:r>
    </w:p>
    <w:p w:rsidR="00916CD1" w:rsidRPr="00B66BE3" w:rsidRDefault="00916CD1" w:rsidP="00D13C63">
      <w:pPr>
        <w:snapToGrid w:val="0"/>
        <w:spacing w:before="11" w:line="300" w:lineRule="auto"/>
        <w:jc w:val="both"/>
        <w:rPr>
          <w:rFonts w:ascii="Arial" w:eastAsia="宋体" w:hAnsi="Arial" w:cs="Arial"/>
          <w:sz w:val="17"/>
          <w:szCs w:val="17"/>
        </w:rPr>
      </w:pPr>
    </w:p>
    <w:p w:rsidR="00916CD1" w:rsidRPr="00B66BE3" w:rsidRDefault="00DB764F" w:rsidP="00D13C63">
      <w:pPr>
        <w:pStyle w:val="a3"/>
        <w:snapToGrid w:val="0"/>
        <w:spacing w:before="69" w:line="300" w:lineRule="auto"/>
        <w:ind w:left="0"/>
        <w:jc w:val="both"/>
        <w:rPr>
          <w:rFonts w:ascii="Arial" w:eastAsia="宋体" w:hAnsi="Arial" w:cs="Arial"/>
          <w:lang w:eastAsia="zh-CN"/>
        </w:rPr>
      </w:pPr>
      <w:r w:rsidRPr="00B66BE3">
        <w:rPr>
          <w:rFonts w:ascii="Arial" w:eastAsia="宋体" w:hAnsi="Arial" w:cs="Arial"/>
          <w:lang w:eastAsia="zh-CN"/>
        </w:rPr>
        <w:t>就以下内容评价</w:t>
      </w:r>
      <w:r w:rsidR="00266200" w:rsidRPr="00B66BE3">
        <w:rPr>
          <w:rFonts w:ascii="Arial" w:eastAsia="宋体" w:hAnsi="Arial" w:cs="Arial"/>
          <w:lang w:eastAsia="zh-CN"/>
        </w:rPr>
        <w:t>[</w:t>
      </w:r>
      <w:r w:rsidR="005554B3" w:rsidRPr="00B66BE3">
        <w:rPr>
          <w:rFonts w:ascii="Arial" w:eastAsia="宋体" w:hAnsi="Arial" w:cs="Arial"/>
          <w:lang w:eastAsia="zh-CN"/>
        </w:rPr>
        <w:t>试验名称</w:t>
      </w:r>
      <w:r w:rsidR="00266200" w:rsidRPr="00B66BE3">
        <w:rPr>
          <w:rFonts w:ascii="Arial" w:eastAsia="宋体" w:hAnsi="Arial" w:cs="Arial"/>
          <w:lang w:eastAsia="zh-CN"/>
        </w:rPr>
        <w:t>]</w:t>
      </w:r>
      <w:r w:rsidR="005554B3" w:rsidRPr="00B66BE3">
        <w:rPr>
          <w:rFonts w:ascii="Arial" w:eastAsia="宋体" w:hAnsi="Arial" w:cs="Arial"/>
          <w:lang w:eastAsia="zh-CN"/>
        </w:rPr>
        <w:t>的分析特异性：</w:t>
      </w:r>
    </w:p>
    <w:p w:rsidR="00916CD1" w:rsidRPr="00B66BE3" w:rsidRDefault="00916CD1" w:rsidP="00D13C63">
      <w:pPr>
        <w:snapToGrid w:val="0"/>
        <w:spacing w:line="300" w:lineRule="auto"/>
        <w:jc w:val="both"/>
        <w:rPr>
          <w:rFonts w:ascii="Arial" w:eastAsia="宋体" w:hAnsi="Arial" w:cs="Arial"/>
          <w:sz w:val="24"/>
          <w:szCs w:val="24"/>
          <w:lang w:eastAsia="zh-CN"/>
        </w:rPr>
      </w:pPr>
    </w:p>
    <w:p w:rsidR="00916CD1" w:rsidRPr="00B66BE3" w:rsidRDefault="005554B3" w:rsidP="00D13C63">
      <w:pPr>
        <w:pStyle w:val="11"/>
        <w:numPr>
          <w:ilvl w:val="2"/>
          <w:numId w:val="2"/>
        </w:numPr>
        <w:tabs>
          <w:tab w:val="left" w:pos="1987"/>
        </w:tabs>
        <w:snapToGrid w:val="0"/>
        <w:spacing w:line="300" w:lineRule="auto"/>
        <w:ind w:left="0"/>
        <w:jc w:val="both"/>
        <w:rPr>
          <w:rFonts w:ascii="Arial" w:eastAsia="宋体" w:hAnsi="Arial" w:cs="Arial"/>
          <w:sz w:val="24"/>
          <w:szCs w:val="24"/>
          <w:lang w:eastAsia="zh-CN"/>
        </w:rPr>
      </w:pPr>
      <w:r w:rsidRPr="00B66BE3">
        <w:rPr>
          <w:rFonts w:ascii="Arial" w:eastAsia="宋体" w:hAnsi="Arial" w:cs="Arial"/>
          <w:sz w:val="24"/>
          <w:lang w:eastAsia="zh-CN"/>
        </w:rPr>
        <w:t>与许多猪流感和其他流感病毒株的反应性（包容性）。</w:t>
      </w:r>
    </w:p>
    <w:p w:rsidR="00916CD1" w:rsidRPr="00B66BE3" w:rsidRDefault="00916CD1" w:rsidP="00D13C63">
      <w:pPr>
        <w:snapToGrid w:val="0"/>
        <w:spacing w:before="3" w:line="300" w:lineRule="auto"/>
        <w:jc w:val="both"/>
        <w:rPr>
          <w:rFonts w:ascii="Arial" w:eastAsia="宋体" w:hAnsi="Arial" w:cs="Arial"/>
          <w:sz w:val="20"/>
          <w:szCs w:val="20"/>
          <w:lang w:eastAsia="zh-CN"/>
        </w:rPr>
      </w:pPr>
    </w:p>
    <w:p w:rsidR="00916CD1" w:rsidRPr="00B66BE3" w:rsidRDefault="00266200" w:rsidP="00D13C63">
      <w:pPr>
        <w:pStyle w:val="3"/>
        <w:snapToGrid w:val="0"/>
        <w:spacing w:line="300" w:lineRule="auto"/>
        <w:ind w:left="0"/>
        <w:jc w:val="both"/>
        <w:rPr>
          <w:rFonts w:ascii="Arial" w:eastAsia="宋体" w:hAnsi="Arial" w:cs="Arial"/>
          <w:b w:val="0"/>
          <w:bCs w:val="0"/>
          <w:i w:val="0"/>
        </w:rPr>
      </w:pPr>
      <w:bookmarkStart w:id="63" w:name="_Toc479606526"/>
      <w:r w:rsidRPr="00B66BE3">
        <w:rPr>
          <w:rFonts w:ascii="Arial" w:eastAsia="宋体" w:hAnsi="Arial" w:cs="Arial"/>
          <w:i w:val="0"/>
        </w:rPr>
        <w:t>[</w:t>
      </w:r>
      <w:proofErr w:type="spellStart"/>
      <w:r w:rsidR="00DB764F" w:rsidRPr="00B66BE3">
        <w:rPr>
          <w:rFonts w:ascii="Arial" w:eastAsia="宋体" w:hAnsi="Arial" w:cs="Arial"/>
        </w:rPr>
        <w:t>示例表格</w:t>
      </w:r>
      <w:proofErr w:type="spellEnd"/>
      <w:r w:rsidR="005E0E31" w:rsidRPr="00B66BE3">
        <w:rPr>
          <w:rFonts w:ascii="Arial" w:eastAsia="宋体" w:hAnsi="Arial" w:cs="Arial"/>
        </w:rPr>
        <w:t>：</w:t>
      </w:r>
      <w:r w:rsidRPr="00B66BE3">
        <w:rPr>
          <w:rFonts w:ascii="Arial" w:eastAsia="宋体" w:hAnsi="Arial" w:cs="Arial"/>
          <w:i w:val="0"/>
        </w:rPr>
        <w:t>]</w:t>
      </w:r>
      <w:bookmarkEnd w:id="63"/>
    </w:p>
    <w:p w:rsidR="00916CD1" w:rsidRPr="00B66BE3" w:rsidRDefault="00916CD1" w:rsidP="00D13C63">
      <w:pPr>
        <w:snapToGrid w:val="0"/>
        <w:spacing w:line="300" w:lineRule="auto"/>
        <w:jc w:val="both"/>
        <w:rPr>
          <w:rFonts w:ascii="Arial" w:eastAsia="宋体" w:hAnsi="Arial" w:cs="Arial"/>
          <w:b/>
          <w:bCs/>
          <w:sz w:val="20"/>
          <w:szCs w:val="20"/>
        </w:rPr>
      </w:pPr>
    </w:p>
    <w:tbl>
      <w:tblPr>
        <w:tblStyle w:val="TableNormal"/>
        <w:tblW w:w="5000" w:type="pct"/>
        <w:tblInd w:w="0" w:type="dxa"/>
        <w:tblLook w:val="04A0" w:firstRow="1" w:lastRow="0" w:firstColumn="1" w:lastColumn="0" w:noHBand="0" w:noVBand="1"/>
      </w:tblPr>
      <w:tblGrid>
        <w:gridCol w:w="2065"/>
        <w:gridCol w:w="1405"/>
        <w:gridCol w:w="1536"/>
        <w:gridCol w:w="1932"/>
        <w:gridCol w:w="1932"/>
      </w:tblGrid>
      <w:tr w:rsidR="00916CD1" w:rsidRPr="00B66BE3" w:rsidTr="004633AA">
        <w:tc>
          <w:tcPr>
            <w:tcW w:w="1164" w:type="pct"/>
            <w:tcBorders>
              <w:top w:val="single" w:sz="4" w:space="0" w:color="000000"/>
              <w:left w:val="single" w:sz="4" w:space="0" w:color="000000"/>
              <w:bottom w:val="single" w:sz="4" w:space="0" w:color="000000"/>
              <w:right w:val="single" w:sz="4" w:space="0" w:color="000000"/>
            </w:tcBorders>
            <w:shd w:val="clear" w:color="auto" w:fill="BFBFBF"/>
          </w:tcPr>
          <w:p w:rsidR="00916CD1" w:rsidRPr="00B66BE3" w:rsidRDefault="00916CD1" w:rsidP="00D13C63">
            <w:pPr>
              <w:snapToGrid w:val="0"/>
              <w:spacing w:line="300" w:lineRule="auto"/>
              <w:jc w:val="both"/>
              <w:rPr>
                <w:rFonts w:ascii="Arial" w:eastAsia="宋体" w:hAnsi="Arial" w:cs="Arial"/>
              </w:rPr>
            </w:pPr>
          </w:p>
        </w:tc>
        <w:tc>
          <w:tcPr>
            <w:tcW w:w="792" w:type="pct"/>
            <w:tcBorders>
              <w:top w:val="single" w:sz="4" w:space="0" w:color="000000"/>
              <w:left w:val="single" w:sz="4" w:space="0" w:color="000000"/>
              <w:bottom w:val="single" w:sz="4" w:space="0" w:color="000000"/>
              <w:right w:val="single" w:sz="4" w:space="0" w:color="000000"/>
            </w:tcBorders>
            <w:shd w:val="clear" w:color="auto" w:fill="BFBFBF"/>
          </w:tcPr>
          <w:p w:rsidR="00916CD1" w:rsidRPr="00B66BE3" w:rsidRDefault="00916CD1" w:rsidP="00D13C63">
            <w:pPr>
              <w:snapToGrid w:val="0"/>
              <w:spacing w:line="300" w:lineRule="auto"/>
              <w:jc w:val="both"/>
              <w:rPr>
                <w:rFonts w:ascii="Arial" w:eastAsia="宋体" w:hAnsi="Arial" w:cs="Arial"/>
              </w:rPr>
            </w:pPr>
          </w:p>
        </w:tc>
        <w:tc>
          <w:tcPr>
            <w:tcW w:w="866" w:type="pct"/>
            <w:tcBorders>
              <w:top w:val="single" w:sz="4" w:space="0" w:color="000000"/>
              <w:left w:val="single" w:sz="4" w:space="0" w:color="000000"/>
              <w:bottom w:val="single" w:sz="4" w:space="0" w:color="000000"/>
              <w:right w:val="single" w:sz="4" w:space="0" w:color="000000"/>
            </w:tcBorders>
            <w:shd w:val="clear" w:color="auto" w:fill="BFBFBF"/>
          </w:tcPr>
          <w:p w:rsidR="00916CD1" w:rsidRPr="00B66BE3" w:rsidRDefault="00916CD1" w:rsidP="00D13C63">
            <w:pPr>
              <w:snapToGrid w:val="0"/>
              <w:spacing w:line="300" w:lineRule="auto"/>
              <w:jc w:val="both"/>
              <w:rPr>
                <w:rFonts w:ascii="Arial" w:eastAsia="宋体" w:hAnsi="Arial" w:cs="Arial"/>
              </w:rPr>
            </w:pPr>
          </w:p>
        </w:tc>
        <w:tc>
          <w:tcPr>
            <w:tcW w:w="2178" w:type="pct"/>
            <w:gridSpan w:val="2"/>
            <w:tcBorders>
              <w:top w:val="single" w:sz="4" w:space="0" w:color="000000"/>
              <w:left w:val="single" w:sz="4" w:space="0" w:color="000000"/>
              <w:bottom w:val="single" w:sz="4" w:space="0" w:color="000000"/>
              <w:right w:val="single" w:sz="4" w:space="0" w:color="000000"/>
            </w:tcBorders>
            <w:shd w:val="clear" w:color="auto" w:fill="BFBFBF"/>
          </w:tcPr>
          <w:p w:rsidR="00916CD1" w:rsidRPr="00B66BE3" w:rsidRDefault="00DB764F" w:rsidP="00D13C63">
            <w:pPr>
              <w:pStyle w:val="TableParagraph"/>
              <w:snapToGrid w:val="0"/>
              <w:spacing w:line="300" w:lineRule="auto"/>
              <w:jc w:val="both"/>
              <w:rPr>
                <w:rFonts w:ascii="Arial" w:eastAsia="宋体" w:hAnsi="Arial" w:cs="Arial"/>
                <w:sz w:val="20"/>
                <w:szCs w:val="20"/>
                <w:lang w:eastAsia="zh-CN"/>
              </w:rPr>
            </w:pPr>
            <w:r w:rsidRPr="00B66BE3">
              <w:rPr>
                <w:rFonts w:ascii="Arial" w:eastAsia="宋体" w:hAnsi="Arial" w:cs="Arial"/>
                <w:sz w:val="20"/>
                <w:lang w:eastAsia="zh-CN"/>
              </w:rPr>
              <w:t>由</w:t>
            </w:r>
            <w:r w:rsidR="00266200" w:rsidRPr="00B66BE3">
              <w:rPr>
                <w:rFonts w:ascii="Arial" w:eastAsia="宋体" w:hAnsi="Arial" w:cs="Arial"/>
                <w:sz w:val="20"/>
                <w:lang w:eastAsia="zh-CN"/>
              </w:rPr>
              <w:t>[</w:t>
            </w:r>
            <w:r w:rsidR="003359FF" w:rsidRPr="00B66BE3">
              <w:rPr>
                <w:rFonts w:ascii="Arial" w:eastAsia="宋体" w:hAnsi="Arial" w:cs="Arial"/>
                <w:sz w:val="20"/>
                <w:lang w:eastAsia="zh-CN"/>
              </w:rPr>
              <w:t>贵公司</w:t>
            </w:r>
            <w:r w:rsidRPr="00B66BE3">
              <w:rPr>
                <w:rFonts w:ascii="Arial" w:eastAsia="宋体" w:hAnsi="Arial" w:cs="Arial"/>
                <w:sz w:val="20"/>
                <w:lang w:eastAsia="zh-CN"/>
              </w:rPr>
              <w:t>的测试名称</w:t>
            </w:r>
            <w:r w:rsidR="00266200" w:rsidRPr="00B66BE3">
              <w:rPr>
                <w:rFonts w:ascii="Arial" w:eastAsia="宋体" w:hAnsi="Arial" w:cs="Arial"/>
                <w:sz w:val="20"/>
                <w:lang w:eastAsia="zh-CN"/>
              </w:rPr>
              <w:t>]</w:t>
            </w:r>
            <w:r w:rsidRPr="00B66BE3">
              <w:rPr>
                <w:rFonts w:ascii="Arial" w:eastAsia="宋体" w:hAnsi="Arial" w:cs="Arial"/>
                <w:sz w:val="20"/>
                <w:lang w:eastAsia="zh-CN"/>
              </w:rPr>
              <w:t>检测到的编号</w:t>
            </w:r>
          </w:p>
        </w:tc>
      </w:tr>
      <w:tr w:rsidR="00DB764F" w:rsidRPr="00B66BE3" w:rsidTr="004633AA">
        <w:tc>
          <w:tcPr>
            <w:tcW w:w="1164" w:type="pct"/>
            <w:tcBorders>
              <w:top w:val="single" w:sz="4" w:space="0" w:color="000000"/>
              <w:left w:val="single" w:sz="4" w:space="0" w:color="000000"/>
              <w:bottom w:val="single" w:sz="4" w:space="0" w:color="000000"/>
              <w:right w:val="single" w:sz="4" w:space="0" w:color="000000"/>
            </w:tcBorders>
            <w:shd w:val="clear" w:color="auto" w:fill="BFBFBF"/>
          </w:tcPr>
          <w:p w:rsidR="00DB764F" w:rsidRPr="00B66BE3" w:rsidRDefault="00DB764F" w:rsidP="00D13C63">
            <w:pPr>
              <w:snapToGrid w:val="0"/>
              <w:spacing w:line="300" w:lineRule="auto"/>
              <w:jc w:val="both"/>
              <w:rPr>
                <w:rFonts w:ascii="Arial" w:eastAsia="宋体" w:hAnsi="Arial" w:cs="Arial"/>
              </w:rPr>
            </w:pPr>
            <w:r w:rsidRPr="00B66BE3">
              <w:rPr>
                <w:rFonts w:ascii="Arial" w:eastAsia="宋体" w:hAnsi="Arial" w:cs="Arial"/>
                <w:lang w:eastAsia="zh-CN"/>
              </w:rPr>
              <w:t>所测样本</w:t>
            </w:r>
          </w:p>
        </w:tc>
        <w:tc>
          <w:tcPr>
            <w:tcW w:w="792" w:type="pct"/>
            <w:tcBorders>
              <w:top w:val="single" w:sz="4" w:space="0" w:color="000000"/>
              <w:left w:val="single" w:sz="4" w:space="0" w:color="000000"/>
              <w:bottom w:val="single" w:sz="4" w:space="0" w:color="000000"/>
              <w:right w:val="single" w:sz="4" w:space="0" w:color="000000"/>
            </w:tcBorders>
            <w:shd w:val="clear" w:color="auto" w:fill="BFBFBF"/>
          </w:tcPr>
          <w:p w:rsidR="00DB764F" w:rsidRPr="00B66BE3" w:rsidRDefault="00DB764F" w:rsidP="00D13C63">
            <w:pPr>
              <w:pStyle w:val="TableParagraph"/>
              <w:snapToGrid w:val="0"/>
              <w:spacing w:line="300" w:lineRule="auto"/>
              <w:jc w:val="both"/>
              <w:rPr>
                <w:rFonts w:ascii="Arial" w:eastAsia="宋体" w:hAnsi="Arial" w:cs="Arial"/>
                <w:sz w:val="20"/>
                <w:szCs w:val="20"/>
              </w:rPr>
            </w:pPr>
            <w:r w:rsidRPr="00B66BE3">
              <w:rPr>
                <w:rFonts w:ascii="Arial" w:eastAsia="宋体" w:hAnsi="Arial" w:cs="Arial"/>
                <w:sz w:val="20"/>
                <w:szCs w:val="20"/>
                <w:lang w:eastAsia="zh-CN"/>
              </w:rPr>
              <w:t>滴度</w:t>
            </w:r>
          </w:p>
        </w:tc>
        <w:tc>
          <w:tcPr>
            <w:tcW w:w="866" w:type="pct"/>
            <w:tcBorders>
              <w:top w:val="single" w:sz="4" w:space="0" w:color="000000"/>
              <w:left w:val="single" w:sz="4" w:space="0" w:color="000000"/>
              <w:bottom w:val="single" w:sz="4" w:space="0" w:color="000000"/>
              <w:right w:val="single" w:sz="4" w:space="0" w:color="000000"/>
            </w:tcBorders>
            <w:shd w:val="clear" w:color="auto" w:fill="BFBFBF"/>
          </w:tcPr>
          <w:p w:rsidR="00DB764F" w:rsidRPr="00B66BE3" w:rsidRDefault="00DB764F" w:rsidP="00D13C63">
            <w:pPr>
              <w:pStyle w:val="TableParagraph"/>
              <w:snapToGrid w:val="0"/>
              <w:spacing w:line="300" w:lineRule="auto"/>
              <w:jc w:val="both"/>
              <w:rPr>
                <w:rFonts w:ascii="Arial" w:eastAsia="宋体" w:hAnsi="Arial" w:cs="Arial"/>
                <w:sz w:val="20"/>
                <w:szCs w:val="20"/>
              </w:rPr>
            </w:pPr>
            <w:r w:rsidRPr="00B66BE3">
              <w:rPr>
                <w:rFonts w:ascii="Arial" w:eastAsia="宋体" w:hAnsi="Arial" w:cs="Arial"/>
                <w:sz w:val="20"/>
                <w:szCs w:val="20"/>
                <w:lang w:eastAsia="zh-CN"/>
              </w:rPr>
              <w:t>所测编号</w:t>
            </w:r>
          </w:p>
        </w:tc>
        <w:tc>
          <w:tcPr>
            <w:tcW w:w="1089" w:type="pct"/>
            <w:tcBorders>
              <w:top w:val="single" w:sz="4" w:space="0" w:color="000000"/>
              <w:left w:val="single" w:sz="4" w:space="0" w:color="000000"/>
              <w:bottom w:val="single" w:sz="4" w:space="0" w:color="000000"/>
              <w:right w:val="single" w:sz="4" w:space="0" w:color="000000"/>
            </w:tcBorders>
            <w:shd w:val="clear" w:color="auto" w:fill="BFBFBF"/>
          </w:tcPr>
          <w:p w:rsidR="00DB764F" w:rsidRPr="00B66BE3" w:rsidRDefault="00266200" w:rsidP="00D13C63">
            <w:pPr>
              <w:pStyle w:val="TableParagraph"/>
              <w:snapToGrid w:val="0"/>
              <w:spacing w:line="300" w:lineRule="auto"/>
              <w:jc w:val="both"/>
              <w:rPr>
                <w:rFonts w:ascii="Arial" w:eastAsia="宋体" w:hAnsi="Arial" w:cs="Arial"/>
                <w:sz w:val="20"/>
                <w:szCs w:val="20"/>
              </w:rPr>
            </w:pPr>
            <w:r w:rsidRPr="00B66BE3">
              <w:rPr>
                <w:rFonts w:ascii="Arial" w:eastAsia="宋体" w:hAnsi="Arial" w:cs="Arial"/>
                <w:sz w:val="20"/>
              </w:rPr>
              <w:t>[</w:t>
            </w:r>
            <w:proofErr w:type="spellStart"/>
            <w:r w:rsidR="00DB764F" w:rsidRPr="00B66BE3">
              <w:rPr>
                <w:rFonts w:ascii="Arial" w:eastAsia="宋体" w:hAnsi="Arial" w:cs="Arial"/>
                <w:sz w:val="20"/>
              </w:rPr>
              <w:t>引物名</w:t>
            </w:r>
            <w:proofErr w:type="spellEnd"/>
            <w:r w:rsidRPr="00B66BE3">
              <w:rPr>
                <w:rFonts w:ascii="Arial" w:eastAsia="宋体" w:hAnsi="Arial" w:cs="Arial"/>
                <w:sz w:val="20"/>
              </w:rPr>
              <w:t>]</w:t>
            </w:r>
            <w:proofErr w:type="spellStart"/>
            <w:r w:rsidR="00DB764F" w:rsidRPr="00B66BE3">
              <w:rPr>
                <w:rFonts w:ascii="Arial" w:eastAsia="宋体" w:hAnsi="Arial" w:cs="Arial"/>
                <w:sz w:val="20"/>
              </w:rPr>
              <w:t>引物</w:t>
            </w:r>
            <w:proofErr w:type="spellEnd"/>
          </w:p>
        </w:tc>
        <w:tc>
          <w:tcPr>
            <w:tcW w:w="1088" w:type="pct"/>
            <w:tcBorders>
              <w:top w:val="single" w:sz="4" w:space="0" w:color="000000"/>
              <w:left w:val="single" w:sz="4" w:space="0" w:color="000000"/>
              <w:bottom w:val="single" w:sz="4" w:space="0" w:color="000000"/>
              <w:right w:val="single" w:sz="4" w:space="0" w:color="000000"/>
            </w:tcBorders>
            <w:shd w:val="clear" w:color="auto" w:fill="BFBFBF"/>
          </w:tcPr>
          <w:p w:rsidR="00DB764F" w:rsidRPr="00B66BE3" w:rsidRDefault="00266200" w:rsidP="00D13C63">
            <w:pPr>
              <w:pStyle w:val="TableParagraph"/>
              <w:snapToGrid w:val="0"/>
              <w:spacing w:line="300" w:lineRule="auto"/>
              <w:jc w:val="both"/>
              <w:rPr>
                <w:rFonts w:ascii="Arial" w:eastAsia="宋体" w:hAnsi="Arial" w:cs="Arial"/>
                <w:sz w:val="20"/>
                <w:szCs w:val="20"/>
              </w:rPr>
            </w:pPr>
            <w:r w:rsidRPr="00B66BE3">
              <w:rPr>
                <w:rFonts w:ascii="Arial" w:eastAsia="宋体" w:hAnsi="Arial" w:cs="Arial"/>
                <w:sz w:val="20"/>
              </w:rPr>
              <w:t>[</w:t>
            </w:r>
            <w:proofErr w:type="spellStart"/>
            <w:r w:rsidR="00DB764F" w:rsidRPr="00B66BE3">
              <w:rPr>
                <w:rFonts w:ascii="Arial" w:eastAsia="宋体" w:hAnsi="Arial" w:cs="Arial"/>
                <w:sz w:val="20"/>
              </w:rPr>
              <w:t>引物名</w:t>
            </w:r>
            <w:proofErr w:type="spellEnd"/>
            <w:r w:rsidRPr="00B66BE3">
              <w:rPr>
                <w:rFonts w:ascii="Arial" w:eastAsia="宋体" w:hAnsi="Arial" w:cs="Arial"/>
                <w:sz w:val="20"/>
              </w:rPr>
              <w:t>]</w:t>
            </w:r>
            <w:proofErr w:type="spellStart"/>
            <w:r w:rsidR="00DB764F" w:rsidRPr="00B66BE3">
              <w:rPr>
                <w:rFonts w:ascii="Arial" w:eastAsia="宋体" w:hAnsi="Arial" w:cs="Arial"/>
                <w:sz w:val="20"/>
              </w:rPr>
              <w:t>引物</w:t>
            </w:r>
            <w:proofErr w:type="spellEnd"/>
          </w:p>
        </w:tc>
      </w:tr>
      <w:tr w:rsidR="00DB764F" w:rsidRPr="00B66BE3" w:rsidTr="004633AA">
        <w:tc>
          <w:tcPr>
            <w:tcW w:w="1164" w:type="pct"/>
            <w:tcBorders>
              <w:top w:val="single" w:sz="4" w:space="0" w:color="000000"/>
              <w:left w:val="single" w:sz="4" w:space="0" w:color="000000"/>
              <w:bottom w:val="single" w:sz="4" w:space="0" w:color="000000"/>
              <w:right w:val="single" w:sz="4" w:space="0" w:color="000000"/>
            </w:tcBorders>
          </w:tcPr>
          <w:p w:rsidR="00DB764F" w:rsidRPr="00B66BE3" w:rsidRDefault="00DB764F" w:rsidP="00D13C63">
            <w:pPr>
              <w:snapToGrid w:val="0"/>
              <w:spacing w:line="300" w:lineRule="auto"/>
              <w:jc w:val="both"/>
              <w:rPr>
                <w:rFonts w:ascii="Arial" w:eastAsia="宋体" w:hAnsi="Arial" w:cs="Arial"/>
                <w:lang w:eastAsia="zh-CN"/>
              </w:rPr>
            </w:pPr>
            <w:r w:rsidRPr="00B66BE3">
              <w:rPr>
                <w:rFonts w:ascii="Arial" w:eastAsia="宋体" w:hAnsi="Arial" w:cs="Arial"/>
                <w:lang w:eastAsia="zh-CN"/>
              </w:rPr>
              <w:t>例如，人类猪流感病毒</w:t>
            </w:r>
            <w:r w:rsidRPr="00B66BE3">
              <w:rPr>
                <w:rFonts w:ascii="Arial" w:eastAsia="宋体" w:hAnsi="Arial" w:cs="Arial"/>
                <w:lang w:eastAsia="zh-CN"/>
              </w:rPr>
              <w:t>H1N1</w:t>
            </w:r>
          </w:p>
        </w:tc>
        <w:tc>
          <w:tcPr>
            <w:tcW w:w="792" w:type="pct"/>
            <w:tcBorders>
              <w:top w:val="single" w:sz="4" w:space="0" w:color="000000"/>
              <w:left w:val="single" w:sz="4" w:space="0" w:color="000000"/>
              <w:bottom w:val="single" w:sz="4" w:space="0" w:color="000000"/>
              <w:right w:val="single" w:sz="4" w:space="0" w:color="000000"/>
            </w:tcBorders>
          </w:tcPr>
          <w:p w:rsidR="00DB764F" w:rsidRPr="00B66BE3" w:rsidRDefault="00DB764F" w:rsidP="00D13C63">
            <w:pPr>
              <w:snapToGrid w:val="0"/>
              <w:spacing w:line="300" w:lineRule="auto"/>
              <w:jc w:val="both"/>
              <w:rPr>
                <w:rFonts w:ascii="Arial" w:eastAsia="宋体" w:hAnsi="Arial" w:cs="Arial"/>
                <w:lang w:eastAsia="zh-CN"/>
              </w:rPr>
            </w:pPr>
          </w:p>
        </w:tc>
        <w:tc>
          <w:tcPr>
            <w:tcW w:w="866" w:type="pct"/>
            <w:tcBorders>
              <w:top w:val="single" w:sz="4" w:space="0" w:color="000000"/>
              <w:left w:val="single" w:sz="4" w:space="0" w:color="000000"/>
              <w:bottom w:val="single" w:sz="4" w:space="0" w:color="000000"/>
              <w:right w:val="single" w:sz="4" w:space="0" w:color="000000"/>
            </w:tcBorders>
          </w:tcPr>
          <w:p w:rsidR="00DB764F" w:rsidRPr="00B66BE3" w:rsidRDefault="00DB764F" w:rsidP="00D13C63">
            <w:pPr>
              <w:snapToGrid w:val="0"/>
              <w:spacing w:line="300" w:lineRule="auto"/>
              <w:jc w:val="both"/>
              <w:rPr>
                <w:rFonts w:ascii="Arial" w:eastAsia="宋体" w:hAnsi="Arial" w:cs="Arial"/>
                <w:lang w:eastAsia="zh-CN"/>
              </w:rPr>
            </w:pPr>
          </w:p>
        </w:tc>
        <w:tc>
          <w:tcPr>
            <w:tcW w:w="1089" w:type="pct"/>
            <w:tcBorders>
              <w:top w:val="single" w:sz="4" w:space="0" w:color="000000"/>
              <w:left w:val="single" w:sz="4" w:space="0" w:color="000000"/>
              <w:bottom w:val="single" w:sz="4" w:space="0" w:color="000000"/>
              <w:right w:val="single" w:sz="4" w:space="0" w:color="000000"/>
            </w:tcBorders>
          </w:tcPr>
          <w:p w:rsidR="00DB764F" w:rsidRPr="00B66BE3" w:rsidRDefault="00DB764F" w:rsidP="00D13C63">
            <w:pPr>
              <w:snapToGrid w:val="0"/>
              <w:spacing w:line="300" w:lineRule="auto"/>
              <w:jc w:val="both"/>
              <w:rPr>
                <w:rFonts w:ascii="Arial" w:eastAsia="宋体" w:hAnsi="Arial" w:cs="Arial"/>
                <w:lang w:eastAsia="zh-CN"/>
              </w:rPr>
            </w:pPr>
          </w:p>
        </w:tc>
        <w:tc>
          <w:tcPr>
            <w:tcW w:w="1088" w:type="pct"/>
            <w:tcBorders>
              <w:top w:val="single" w:sz="4" w:space="0" w:color="000000"/>
              <w:left w:val="single" w:sz="4" w:space="0" w:color="000000"/>
              <w:bottom w:val="single" w:sz="4" w:space="0" w:color="000000"/>
              <w:right w:val="single" w:sz="4" w:space="0" w:color="000000"/>
            </w:tcBorders>
          </w:tcPr>
          <w:p w:rsidR="00DB764F" w:rsidRPr="00B66BE3" w:rsidRDefault="00DB764F" w:rsidP="00D13C63">
            <w:pPr>
              <w:snapToGrid w:val="0"/>
              <w:spacing w:line="300" w:lineRule="auto"/>
              <w:jc w:val="both"/>
              <w:rPr>
                <w:rFonts w:ascii="Arial" w:eastAsia="宋体" w:hAnsi="Arial" w:cs="Arial"/>
                <w:lang w:eastAsia="zh-CN"/>
              </w:rPr>
            </w:pPr>
          </w:p>
        </w:tc>
      </w:tr>
      <w:tr w:rsidR="00DB764F" w:rsidRPr="00B66BE3" w:rsidTr="004633AA">
        <w:tc>
          <w:tcPr>
            <w:tcW w:w="1164" w:type="pct"/>
            <w:tcBorders>
              <w:top w:val="single" w:sz="4" w:space="0" w:color="000000"/>
              <w:left w:val="single" w:sz="4" w:space="0" w:color="000000"/>
              <w:bottom w:val="single" w:sz="4" w:space="0" w:color="000000"/>
              <w:right w:val="single" w:sz="4" w:space="0" w:color="000000"/>
            </w:tcBorders>
          </w:tcPr>
          <w:p w:rsidR="00DB764F" w:rsidRPr="00B66BE3" w:rsidRDefault="00DB764F" w:rsidP="00D13C63">
            <w:pPr>
              <w:snapToGrid w:val="0"/>
              <w:spacing w:line="300" w:lineRule="auto"/>
              <w:jc w:val="both"/>
              <w:rPr>
                <w:rFonts w:ascii="Arial" w:eastAsia="宋体" w:hAnsi="Arial" w:cs="Arial"/>
              </w:rPr>
            </w:pPr>
            <w:r w:rsidRPr="00B66BE3">
              <w:rPr>
                <w:rFonts w:ascii="Arial" w:eastAsia="宋体" w:hAnsi="Arial" w:cs="Arial"/>
              </w:rPr>
              <w:t>猪</w:t>
            </w:r>
            <w:r w:rsidRPr="00B66BE3">
              <w:rPr>
                <w:rFonts w:ascii="Arial" w:eastAsia="宋体" w:hAnsi="Arial" w:cs="Arial"/>
                <w:lang w:eastAsia="zh-CN"/>
              </w:rPr>
              <w:t>流感病毒</w:t>
            </w:r>
            <w:r w:rsidRPr="00B66BE3">
              <w:rPr>
                <w:rFonts w:ascii="Arial" w:eastAsia="宋体" w:hAnsi="Arial" w:cs="Arial"/>
              </w:rPr>
              <w:t>H1N1</w:t>
            </w:r>
          </w:p>
        </w:tc>
        <w:tc>
          <w:tcPr>
            <w:tcW w:w="792" w:type="pct"/>
            <w:tcBorders>
              <w:top w:val="single" w:sz="4" w:space="0" w:color="000000"/>
              <w:left w:val="single" w:sz="4" w:space="0" w:color="000000"/>
              <w:bottom w:val="single" w:sz="4" w:space="0" w:color="000000"/>
              <w:right w:val="single" w:sz="4" w:space="0" w:color="000000"/>
            </w:tcBorders>
          </w:tcPr>
          <w:p w:rsidR="00DB764F" w:rsidRPr="00B66BE3" w:rsidRDefault="00DB764F" w:rsidP="00D13C63">
            <w:pPr>
              <w:snapToGrid w:val="0"/>
              <w:spacing w:line="300" w:lineRule="auto"/>
              <w:jc w:val="both"/>
              <w:rPr>
                <w:rFonts w:ascii="Arial" w:eastAsia="宋体" w:hAnsi="Arial" w:cs="Arial"/>
              </w:rPr>
            </w:pPr>
          </w:p>
        </w:tc>
        <w:tc>
          <w:tcPr>
            <w:tcW w:w="866" w:type="pct"/>
            <w:tcBorders>
              <w:top w:val="single" w:sz="4" w:space="0" w:color="000000"/>
              <w:left w:val="single" w:sz="4" w:space="0" w:color="000000"/>
              <w:bottom w:val="single" w:sz="4" w:space="0" w:color="000000"/>
              <w:right w:val="single" w:sz="4" w:space="0" w:color="000000"/>
            </w:tcBorders>
          </w:tcPr>
          <w:p w:rsidR="00DB764F" w:rsidRPr="00B66BE3" w:rsidRDefault="00DB764F" w:rsidP="00D13C63">
            <w:pPr>
              <w:snapToGrid w:val="0"/>
              <w:spacing w:line="300" w:lineRule="auto"/>
              <w:jc w:val="both"/>
              <w:rPr>
                <w:rFonts w:ascii="Arial" w:eastAsia="宋体" w:hAnsi="Arial" w:cs="Arial"/>
              </w:rPr>
            </w:pPr>
          </w:p>
        </w:tc>
        <w:tc>
          <w:tcPr>
            <w:tcW w:w="1089" w:type="pct"/>
            <w:tcBorders>
              <w:top w:val="single" w:sz="4" w:space="0" w:color="000000"/>
              <w:left w:val="single" w:sz="4" w:space="0" w:color="000000"/>
              <w:bottom w:val="single" w:sz="4" w:space="0" w:color="000000"/>
              <w:right w:val="single" w:sz="4" w:space="0" w:color="000000"/>
            </w:tcBorders>
          </w:tcPr>
          <w:p w:rsidR="00DB764F" w:rsidRPr="00B66BE3" w:rsidRDefault="00DB764F" w:rsidP="00D13C63">
            <w:pPr>
              <w:snapToGrid w:val="0"/>
              <w:spacing w:line="300" w:lineRule="auto"/>
              <w:jc w:val="both"/>
              <w:rPr>
                <w:rFonts w:ascii="Arial" w:eastAsia="宋体" w:hAnsi="Arial" w:cs="Arial"/>
              </w:rPr>
            </w:pPr>
          </w:p>
        </w:tc>
        <w:tc>
          <w:tcPr>
            <w:tcW w:w="1088" w:type="pct"/>
            <w:tcBorders>
              <w:top w:val="single" w:sz="4" w:space="0" w:color="000000"/>
              <w:left w:val="single" w:sz="4" w:space="0" w:color="000000"/>
              <w:bottom w:val="single" w:sz="4" w:space="0" w:color="000000"/>
              <w:right w:val="single" w:sz="4" w:space="0" w:color="000000"/>
            </w:tcBorders>
          </w:tcPr>
          <w:p w:rsidR="00DB764F" w:rsidRPr="00B66BE3" w:rsidRDefault="00DB764F" w:rsidP="00D13C63">
            <w:pPr>
              <w:snapToGrid w:val="0"/>
              <w:spacing w:line="300" w:lineRule="auto"/>
              <w:jc w:val="both"/>
              <w:rPr>
                <w:rFonts w:ascii="Arial" w:eastAsia="宋体" w:hAnsi="Arial" w:cs="Arial"/>
              </w:rPr>
            </w:pPr>
          </w:p>
        </w:tc>
      </w:tr>
      <w:tr w:rsidR="00DB764F" w:rsidRPr="00B66BE3" w:rsidTr="004633AA">
        <w:tc>
          <w:tcPr>
            <w:tcW w:w="1164" w:type="pct"/>
            <w:tcBorders>
              <w:top w:val="single" w:sz="4" w:space="0" w:color="000000"/>
              <w:left w:val="single" w:sz="4" w:space="0" w:color="000000"/>
              <w:bottom w:val="single" w:sz="4" w:space="0" w:color="000000"/>
              <w:right w:val="single" w:sz="4" w:space="0" w:color="000000"/>
            </w:tcBorders>
          </w:tcPr>
          <w:p w:rsidR="00DB764F" w:rsidRPr="00B66BE3" w:rsidRDefault="00DB764F" w:rsidP="00D13C63">
            <w:pPr>
              <w:snapToGrid w:val="0"/>
              <w:spacing w:line="300" w:lineRule="auto"/>
              <w:jc w:val="both"/>
              <w:rPr>
                <w:rFonts w:ascii="Arial" w:eastAsia="宋体" w:hAnsi="Arial" w:cs="Arial"/>
              </w:rPr>
            </w:pPr>
            <w:r w:rsidRPr="00B66BE3">
              <w:rPr>
                <w:rFonts w:ascii="Arial" w:eastAsia="宋体" w:hAnsi="Arial" w:cs="Arial"/>
              </w:rPr>
              <w:t>人</w:t>
            </w:r>
            <w:r w:rsidRPr="00B66BE3">
              <w:rPr>
                <w:rFonts w:ascii="Arial" w:eastAsia="宋体" w:hAnsi="Arial" w:cs="Arial"/>
                <w:lang w:eastAsia="zh-CN"/>
              </w:rPr>
              <w:t>类</w:t>
            </w:r>
            <w:r w:rsidRPr="00B66BE3">
              <w:rPr>
                <w:rFonts w:ascii="Arial" w:eastAsia="宋体" w:hAnsi="Arial" w:cs="Arial"/>
              </w:rPr>
              <w:t>猪</w:t>
            </w:r>
            <w:r w:rsidRPr="00B66BE3">
              <w:rPr>
                <w:rFonts w:ascii="Arial" w:eastAsia="宋体" w:hAnsi="Arial" w:cs="Arial"/>
                <w:lang w:eastAsia="zh-CN"/>
              </w:rPr>
              <w:t>流感</w:t>
            </w:r>
            <w:r w:rsidRPr="00B66BE3">
              <w:rPr>
                <w:rFonts w:ascii="Arial" w:eastAsia="宋体" w:hAnsi="Arial" w:cs="Arial"/>
              </w:rPr>
              <w:t>H1N2</w:t>
            </w:r>
          </w:p>
        </w:tc>
        <w:tc>
          <w:tcPr>
            <w:tcW w:w="792" w:type="pct"/>
            <w:tcBorders>
              <w:top w:val="single" w:sz="4" w:space="0" w:color="000000"/>
              <w:left w:val="single" w:sz="4" w:space="0" w:color="000000"/>
              <w:bottom w:val="single" w:sz="4" w:space="0" w:color="000000"/>
              <w:right w:val="single" w:sz="4" w:space="0" w:color="000000"/>
            </w:tcBorders>
          </w:tcPr>
          <w:p w:rsidR="00DB764F" w:rsidRPr="00B66BE3" w:rsidRDefault="00DB764F" w:rsidP="00D13C63">
            <w:pPr>
              <w:snapToGrid w:val="0"/>
              <w:spacing w:line="300" w:lineRule="auto"/>
              <w:jc w:val="both"/>
              <w:rPr>
                <w:rFonts w:ascii="Arial" w:eastAsia="宋体" w:hAnsi="Arial" w:cs="Arial"/>
              </w:rPr>
            </w:pPr>
          </w:p>
        </w:tc>
        <w:tc>
          <w:tcPr>
            <w:tcW w:w="866" w:type="pct"/>
            <w:tcBorders>
              <w:top w:val="single" w:sz="4" w:space="0" w:color="000000"/>
              <w:left w:val="single" w:sz="4" w:space="0" w:color="000000"/>
              <w:bottom w:val="single" w:sz="4" w:space="0" w:color="000000"/>
              <w:right w:val="single" w:sz="4" w:space="0" w:color="000000"/>
            </w:tcBorders>
          </w:tcPr>
          <w:p w:rsidR="00DB764F" w:rsidRPr="00B66BE3" w:rsidRDefault="00DB764F" w:rsidP="00D13C63">
            <w:pPr>
              <w:snapToGrid w:val="0"/>
              <w:spacing w:line="300" w:lineRule="auto"/>
              <w:jc w:val="both"/>
              <w:rPr>
                <w:rFonts w:ascii="Arial" w:eastAsia="宋体" w:hAnsi="Arial" w:cs="Arial"/>
              </w:rPr>
            </w:pPr>
          </w:p>
        </w:tc>
        <w:tc>
          <w:tcPr>
            <w:tcW w:w="1089" w:type="pct"/>
            <w:tcBorders>
              <w:top w:val="single" w:sz="4" w:space="0" w:color="000000"/>
              <w:left w:val="single" w:sz="4" w:space="0" w:color="000000"/>
              <w:bottom w:val="single" w:sz="4" w:space="0" w:color="000000"/>
              <w:right w:val="single" w:sz="4" w:space="0" w:color="000000"/>
            </w:tcBorders>
          </w:tcPr>
          <w:p w:rsidR="00DB764F" w:rsidRPr="00B66BE3" w:rsidRDefault="00DB764F" w:rsidP="00D13C63">
            <w:pPr>
              <w:snapToGrid w:val="0"/>
              <w:spacing w:line="300" w:lineRule="auto"/>
              <w:jc w:val="both"/>
              <w:rPr>
                <w:rFonts w:ascii="Arial" w:eastAsia="宋体" w:hAnsi="Arial" w:cs="Arial"/>
              </w:rPr>
            </w:pPr>
          </w:p>
        </w:tc>
        <w:tc>
          <w:tcPr>
            <w:tcW w:w="1088" w:type="pct"/>
            <w:tcBorders>
              <w:top w:val="single" w:sz="4" w:space="0" w:color="000000"/>
              <w:left w:val="single" w:sz="4" w:space="0" w:color="000000"/>
              <w:bottom w:val="single" w:sz="4" w:space="0" w:color="000000"/>
              <w:right w:val="single" w:sz="4" w:space="0" w:color="000000"/>
            </w:tcBorders>
          </w:tcPr>
          <w:p w:rsidR="00DB764F" w:rsidRPr="00B66BE3" w:rsidRDefault="00DB764F" w:rsidP="00D13C63">
            <w:pPr>
              <w:snapToGrid w:val="0"/>
              <w:spacing w:line="300" w:lineRule="auto"/>
              <w:jc w:val="both"/>
              <w:rPr>
                <w:rFonts w:ascii="Arial" w:eastAsia="宋体" w:hAnsi="Arial" w:cs="Arial"/>
              </w:rPr>
            </w:pPr>
          </w:p>
        </w:tc>
      </w:tr>
      <w:tr w:rsidR="00DB764F" w:rsidRPr="00B66BE3" w:rsidTr="004633AA">
        <w:tc>
          <w:tcPr>
            <w:tcW w:w="1164" w:type="pct"/>
            <w:tcBorders>
              <w:top w:val="single" w:sz="4" w:space="0" w:color="000000"/>
              <w:left w:val="single" w:sz="4" w:space="0" w:color="000000"/>
              <w:bottom w:val="single" w:sz="4" w:space="0" w:color="000000"/>
              <w:right w:val="single" w:sz="4" w:space="0" w:color="000000"/>
            </w:tcBorders>
          </w:tcPr>
          <w:p w:rsidR="00DB764F" w:rsidRPr="00B66BE3" w:rsidRDefault="00DB764F" w:rsidP="00D13C63">
            <w:pPr>
              <w:snapToGrid w:val="0"/>
              <w:spacing w:line="300" w:lineRule="auto"/>
              <w:jc w:val="both"/>
              <w:rPr>
                <w:rFonts w:ascii="Arial" w:eastAsia="宋体" w:hAnsi="Arial" w:cs="Arial"/>
              </w:rPr>
            </w:pPr>
            <w:r w:rsidRPr="00B66BE3">
              <w:rPr>
                <w:rFonts w:ascii="Arial" w:eastAsia="宋体" w:hAnsi="Arial" w:cs="Arial"/>
              </w:rPr>
              <w:t>猪</w:t>
            </w:r>
            <w:r w:rsidRPr="00B66BE3">
              <w:rPr>
                <w:rFonts w:ascii="Arial" w:eastAsia="宋体" w:hAnsi="Arial" w:cs="Arial"/>
                <w:lang w:eastAsia="zh-CN"/>
              </w:rPr>
              <w:t>流感病毒</w:t>
            </w:r>
            <w:r w:rsidRPr="00B66BE3">
              <w:rPr>
                <w:rFonts w:ascii="Arial" w:eastAsia="宋体" w:hAnsi="Arial" w:cs="Arial"/>
              </w:rPr>
              <w:t>H1N2</w:t>
            </w:r>
          </w:p>
        </w:tc>
        <w:tc>
          <w:tcPr>
            <w:tcW w:w="792" w:type="pct"/>
            <w:tcBorders>
              <w:top w:val="single" w:sz="4" w:space="0" w:color="000000"/>
              <w:left w:val="single" w:sz="4" w:space="0" w:color="000000"/>
              <w:bottom w:val="single" w:sz="4" w:space="0" w:color="000000"/>
              <w:right w:val="single" w:sz="4" w:space="0" w:color="000000"/>
            </w:tcBorders>
          </w:tcPr>
          <w:p w:rsidR="00DB764F" w:rsidRPr="00B66BE3" w:rsidRDefault="00DB764F" w:rsidP="00D13C63">
            <w:pPr>
              <w:snapToGrid w:val="0"/>
              <w:spacing w:line="300" w:lineRule="auto"/>
              <w:jc w:val="both"/>
              <w:rPr>
                <w:rFonts w:ascii="Arial" w:eastAsia="宋体" w:hAnsi="Arial" w:cs="Arial"/>
              </w:rPr>
            </w:pPr>
          </w:p>
        </w:tc>
        <w:tc>
          <w:tcPr>
            <w:tcW w:w="866" w:type="pct"/>
            <w:tcBorders>
              <w:top w:val="single" w:sz="4" w:space="0" w:color="000000"/>
              <w:left w:val="single" w:sz="4" w:space="0" w:color="000000"/>
              <w:bottom w:val="single" w:sz="4" w:space="0" w:color="000000"/>
              <w:right w:val="single" w:sz="4" w:space="0" w:color="000000"/>
            </w:tcBorders>
          </w:tcPr>
          <w:p w:rsidR="00DB764F" w:rsidRPr="00B66BE3" w:rsidRDefault="00DB764F" w:rsidP="00D13C63">
            <w:pPr>
              <w:snapToGrid w:val="0"/>
              <w:spacing w:line="300" w:lineRule="auto"/>
              <w:jc w:val="both"/>
              <w:rPr>
                <w:rFonts w:ascii="Arial" w:eastAsia="宋体" w:hAnsi="Arial" w:cs="Arial"/>
              </w:rPr>
            </w:pPr>
          </w:p>
        </w:tc>
        <w:tc>
          <w:tcPr>
            <w:tcW w:w="1089" w:type="pct"/>
            <w:tcBorders>
              <w:top w:val="single" w:sz="4" w:space="0" w:color="000000"/>
              <w:left w:val="single" w:sz="4" w:space="0" w:color="000000"/>
              <w:bottom w:val="single" w:sz="4" w:space="0" w:color="000000"/>
              <w:right w:val="single" w:sz="4" w:space="0" w:color="000000"/>
            </w:tcBorders>
          </w:tcPr>
          <w:p w:rsidR="00DB764F" w:rsidRPr="00B66BE3" w:rsidRDefault="00DB764F" w:rsidP="00D13C63">
            <w:pPr>
              <w:snapToGrid w:val="0"/>
              <w:spacing w:line="300" w:lineRule="auto"/>
              <w:jc w:val="both"/>
              <w:rPr>
                <w:rFonts w:ascii="Arial" w:eastAsia="宋体" w:hAnsi="Arial" w:cs="Arial"/>
              </w:rPr>
            </w:pPr>
          </w:p>
        </w:tc>
        <w:tc>
          <w:tcPr>
            <w:tcW w:w="1088" w:type="pct"/>
            <w:tcBorders>
              <w:top w:val="single" w:sz="4" w:space="0" w:color="000000"/>
              <w:left w:val="single" w:sz="4" w:space="0" w:color="000000"/>
              <w:bottom w:val="single" w:sz="4" w:space="0" w:color="000000"/>
              <w:right w:val="single" w:sz="4" w:space="0" w:color="000000"/>
            </w:tcBorders>
          </w:tcPr>
          <w:p w:rsidR="00DB764F" w:rsidRPr="00B66BE3" w:rsidRDefault="00DB764F" w:rsidP="00D13C63">
            <w:pPr>
              <w:snapToGrid w:val="0"/>
              <w:spacing w:line="300" w:lineRule="auto"/>
              <w:jc w:val="both"/>
              <w:rPr>
                <w:rFonts w:ascii="Arial" w:eastAsia="宋体" w:hAnsi="Arial" w:cs="Arial"/>
              </w:rPr>
            </w:pPr>
          </w:p>
        </w:tc>
      </w:tr>
      <w:tr w:rsidR="00DB764F" w:rsidRPr="00B66BE3" w:rsidTr="004633AA">
        <w:tc>
          <w:tcPr>
            <w:tcW w:w="1164" w:type="pct"/>
            <w:tcBorders>
              <w:top w:val="single" w:sz="4" w:space="0" w:color="000000"/>
              <w:left w:val="single" w:sz="4" w:space="0" w:color="000000"/>
              <w:bottom w:val="single" w:sz="4" w:space="0" w:color="000000"/>
              <w:right w:val="single" w:sz="4" w:space="0" w:color="000000"/>
            </w:tcBorders>
          </w:tcPr>
          <w:p w:rsidR="00DB764F" w:rsidRPr="00B66BE3" w:rsidRDefault="00DB764F" w:rsidP="00D13C63">
            <w:pPr>
              <w:snapToGrid w:val="0"/>
              <w:spacing w:line="300" w:lineRule="auto"/>
              <w:jc w:val="both"/>
              <w:rPr>
                <w:rFonts w:ascii="Arial" w:eastAsia="宋体" w:hAnsi="Arial" w:cs="Arial"/>
              </w:rPr>
            </w:pPr>
            <w:r w:rsidRPr="00B66BE3">
              <w:rPr>
                <w:rFonts w:ascii="Arial" w:eastAsia="宋体" w:hAnsi="Arial" w:cs="Arial"/>
              </w:rPr>
              <w:t>猪</w:t>
            </w:r>
            <w:r w:rsidRPr="00B66BE3">
              <w:rPr>
                <w:rFonts w:ascii="Arial" w:eastAsia="宋体" w:hAnsi="Arial" w:cs="Arial"/>
                <w:lang w:eastAsia="zh-CN"/>
              </w:rPr>
              <w:t>流感病毒</w:t>
            </w:r>
            <w:r w:rsidRPr="00B66BE3">
              <w:rPr>
                <w:rFonts w:ascii="Arial" w:eastAsia="宋体" w:hAnsi="Arial" w:cs="Arial"/>
              </w:rPr>
              <w:t>H3N2</w:t>
            </w:r>
          </w:p>
        </w:tc>
        <w:tc>
          <w:tcPr>
            <w:tcW w:w="792" w:type="pct"/>
            <w:tcBorders>
              <w:top w:val="single" w:sz="4" w:space="0" w:color="000000"/>
              <w:left w:val="single" w:sz="4" w:space="0" w:color="000000"/>
              <w:bottom w:val="single" w:sz="4" w:space="0" w:color="000000"/>
              <w:right w:val="single" w:sz="4" w:space="0" w:color="000000"/>
            </w:tcBorders>
          </w:tcPr>
          <w:p w:rsidR="00DB764F" w:rsidRPr="00B66BE3" w:rsidRDefault="00DB764F" w:rsidP="00D13C63">
            <w:pPr>
              <w:snapToGrid w:val="0"/>
              <w:spacing w:line="300" w:lineRule="auto"/>
              <w:jc w:val="both"/>
              <w:rPr>
                <w:rFonts w:ascii="Arial" w:eastAsia="宋体" w:hAnsi="Arial" w:cs="Arial"/>
              </w:rPr>
            </w:pPr>
          </w:p>
        </w:tc>
        <w:tc>
          <w:tcPr>
            <w:tcW w:w="866" w:type="pct"/>
            <w:tcBorders>
              <w:top w:val="single" w:sz="4" w:space="0" w:color="000000"/>
              <w:left w:val="single" w:sz="4" w:space="0" w:color="000000"/>
              <w:bottom w:val="single" w:sz="4" w:space="0" w:color="000000"/>
              <w:right w:val="single" w:sz="4" w:space="0" w:color="000000"/>
            </w:tcBorders>
          </w:tcPr>
          <w:p w:rsidR="00DB764F" w:rsidRPr="00B66BE3" w:rsidRDefault="00DB764F" w:rsidP="00D13C63">
            <w:pPr>
              <w:snapToGrid w:val="0"/>
              <w:spacing w:line="300" w:lineRule="auto"/>
              <w:jc w:val="both"/>
              <w:rPr>
                <w:rFonts w:ascii="Arial" w:eastAsia="宋体" w:hAnsi="Arial" w:cs="Arial"/>
              </w:rPr>
            </w:pPr>
          </w:p>
        </w:tc>
        <w:tc>
          <w:tcPr>
            <w:tcW w:w="1089" w:type="pct"/>
            <w:tcBorders>
              <w:top w:val="single" w:sz="4" w:space="0" w:color="000000"/>
              <w:left w:val="single" w:sz="4" w:space="0" w:color="000000"/>
              <w:bottom w:val="single" w:sz="4" w:space="0" w:color="000000"/>
              <w:right w:val="single" w:sz="4" w:space="0" w:color="000000"/>
            </w:tcBorders>
          </w:tcPr>
          <w:p w:rsidR="00DB764F" w:rsidRPr="00B66BE3" w:rsidRDefault="00DB764F" w:rsidP="00D13C63">
            <w:pPr>
              <w:snapToGrid w:val="0"/>
              <w:spacing w:line="300" w:lineRule="auto"/>
              <w:jc w:val="both"/>
              <w:rPr>
                <w:rFonts w:ascii="Arial" w:eastAsia="宋体" w:hAnsi="Arial" w:cs="Arial"/>
              </w:rPr>
            </w:pPr>
          </w:p>
        </w:tc>
        <w:tc>
          <w:tcPr>
            <w:tcW w:w="1088" w:type="pct"/>
            <w:tcBorders>
              <w:top w:val="single" w:sz="4" w:space="0" w:color="000000"/>
              <w:left w:val="single" w:sz="4" w:space="0" w:color="000000"/>
              <w:bottom w:val="single" w:sz="4" w:space="0" w:color="000000"/>
              <w:right w:val="single" w:sz="4" w:space="0" w:color="000000"/>
            </w:tcBorders>
          </w:tcPr>
          <w:p w:rsidR="00DB764F" w:rsidRPr="00B66BE3" w:rsidRDefault="00DB764F" w:rsidP="00D13C63">
            <w:pPr>
              <w:snapToGrid w:val="0"/>
              <w:spacing w:line="300" w:lineRule="auto"/>
              <w:jc w:val="both"/>
              <w:rPr>
                <w:rFonts w:ascii="Arial" w:eastAsia="宋体" w:hAnsi="Arial" w:cs="Arial"/>
              </w:rPr>
            </w:pPr>
          </w:p>
        </w:tc>
      </w:tr>
    </w:tbl>
    <w:p w:rsidR="00916CD1" w:rsidRPr="00B66BE3" w:rsidRDefault="00916CD1" w:rsidP="00D13C63">
      <w:pPr>
        <w:snapToGrid w:val="0"/>
        <w:spacing w:before="7" w:line="300" w:lineRule="auto"/>
        <w:jc w:val="both"/>
        <w:rPr>
          <w:rFonts w:ascii="Arial" w:eastAsia="宋体" w:hAnsi="Arial" w:cs="Arial"/>
          <w:b/>
          <w:bCs/>
          <w:sz w:val="13"/>
          <w:szCs w:val="13"/>
        </w:rPr>
      </w:pPr>
    </w:p>
    <w:p w:rsidR="00916CD1" w:rsidRPr="00B66BE3" w:rsidRDefault="005554B3" w:rsidP="00D13C63">
      <w:pPr>
        <w:pStyle w:val="a3"/>
        <w:snapToGrid w:val="0"/>
        <w:spacing w:before="69" w:line="300" w:lineRule="auto"/>
        <w:ind w:left="0"/>
        <w:jc w:val="both"/>
        <w:rPr>
          <w:rFonts w:ascii="Arial" w:eastAsia="宋体" w:hAnsi="Arial" w:cs="Arial"/>
          <w:lang w:eastAsia="zh-CN"/>
        </w:rPr>
      </w:pPr>
      <w:r w:rsidRPr="00B66BE3">
        <w:rPr>
          <w:rFonts w:ascii="Arial" w:eastAsia="宋体" w:hAnsi="Arial" w:cs="Arial"/>
          <w:lang w:eastAsia="zh-CN"/>
        </w:rPr>
        <w:t xml:space="preserve"> </w:t>
      </w:r>
      <w:r w:rsidR="00266200" w:rsidRPr="00B66BE3">
        <w:rPr>
          <w:rFonts w:ascii="Arial" w:eastAsia="宋体" w:hAnsi="Arial" w:cs="Arial"/>
          <w:b/>
          <w:lang w:eastAsia="zh-CN"/>
        </w:rPr>
        <w:t>[</w:t>
      </w:r>
      <w:r w:rsidRPr="00B66BE3">
        <w:rPr>
          <w:rFonts w:ascii="Arial" w:eastAsia="宋体" w:hAnsi="Arial" w:cs="Arial"/>
          <w:b/>
          <w:lang w:eastAsia="zh-CN"/>
        </w:rPr>
        <w:t>注意：我们建议</w:t>
      </w:r>
      <w:r w:rsidR="003359FF" w:rsidRPr="00B66BE3">
        <w:rPr>
          <w:rFonts w:ascii="Arial" w:eastAsia="宋体" w:hAnsi="Arial" w:cs="Arial"/>
          <w:b/>
          <w:lang w:eastAsia="zh-CN"/>
        </w:rPr>
        <w:t>贵公司</w:t>
      </w:r>
      <w:r w:rsidRPr="00B66BE3">
        <w:rPr>
          <w:rFonts w:ascii="Arial" w:eastAsia="宋体" w:hAnsi="Arial" w:cs="Arial"/>
          <w:b/>
          <w:lang w:eastAsia="zh-CN"/>
        </w:rPr>
        <w:t>证明</w:t>
      </w:r>
      <w:r w:rsidR="003359FF" w:rsidRPr="00B66BE3">
        <w:rPr>
          <w:rFonts w:ascii="Arial" w:eastAsia="宋体" w:hAnsi="Arial" w:cs="Arial"/>
          <w:b/>
          <w:lang w:eastAsia="zh-CN"/>
        </w:rPr>
        <w:t>贵公司</w:t>
      </w:r>
      <w:r w:rsidRPr="00B66BE3">
        <w:rPr>
          <w:rFonts w:ascii="Arial" w:eastAsia="宋体" w:hAnsi="Arial" w:cs="Arial"/>
          <w:b/>
          <w:lang w:eastAsia="zh-CN"/>
        </w:rPr>
        <w:t>的试验可以在</w:t>
      </w:r>
      <w:proofErr w:type="spellStart"/>
      <w:r w:rsidRPr="00B66BE3">
        <w:rPr>
          <w:rFonts w:ascii="Arial" w:eastAsia="宋体" w:hAnsi="Arial" w:cs="Arial"/>
          <w:b/>
          <w:lang w:eastAsia="zh-CN"/>
        </w:rPr>
        <w:t>LoD</w:t>
      </w:r>
      <w:proofErr w:type="spellEnd"/>
      <w:r w:rsidRPr="00B66BE3">
        <w:rPr>
          <w:rFonts w:ascii="Arial" w:eastAsia="宋体" w:hAnsi="Arial" w:cs="Arial"/>
          <w:b/>
          <w:lang w:eastAsia="zh-CN"/>
        </w:rPr>
        <w:t>或其附近的病毒水平检测上述菌株</w:t>
      </w:r>
      <w:r w:rsidR="00B67380" w:rsidRPr="00B66BE3">
        <w:rPr>
          <w:rFonts w:ascii="Arial" w:eastAsia="宋体" w:hAnsi="Arial" w:cs="Arial"/>
          <w:b/>
          <w:lang w:eastAsia="zh-CN"/>
        </w:rPr>
        <w:t>。</w:t>
      </w:r>
      <w:r w:rsidRPr="00B66BE3">
        <w:rPr>
          <w:rFonts w:ascii="Arial" w:eastAsia="宋体" w:hAnsi="Arial" w:cs="Arial"/>
          <w:b/>
          <w:lang w:eastAsia="zh-CN"/>
        </w:rPr>
        <w:t>推荐用于包容性研究的其他</w:t>
      </w:r>
      <w:proofErr w:type="gramStart"/>
      <w:r w:rsidRPr="00B66BE3">
        <w:rPr>
          <w:rFonts w:ascii="Arial" w:eastAsia="宋体" w:hAnsi="Arial" w:cs="Arial"/>
          <w:b/>
          <w:lang w:eastAsia="zh-CN"/>
        </w:rPr>
        <w:t>菌株见</w:t>
      </w:r>
      <w:proofErr w:type="gramEnd"/>
      <w:r w:rsidR="00B67380" w:rsidRPr="00DB52FB">
        <w:rPr>
          <w:rFonts w:ascii="Arial" w:eastAsia="宋体" w:hAnsi="Arial" w:cs="Arial"/>
          <w:b/>
          <w:color w:val="0000FF"/>
          <w:u w:val="single"/>
          <w:lang w:eastAsia="zh-CN"/>
        </w:rPr>
        <w:t>参考文件</w:t>
      </w:r>
      <w:r w:rsidRPr="00DB52FB">
        <w:rPr>
          <w:rFonts w:ascii="Arial" w:eastAsia="宋体" w:hAnsi="Arial" w:cs="Arial"/>
          <w:b/>
          <w:color w:val="0000FF"/>
          <w:u w:val="single"/>
          <w:lang w:eastAsia="zh-CN"/>
        </w:rPr>
        <w:t>1</w:t>
      </w:r>
      <w:r w:rsidR="00C13FED" w:rsidRPr="00B66BE3">
        <w:rPr>
          <w:rFonts w:ascii="Arial" w:eastAsia="宋体" w:hAnsi="Arial" w:cs="Arial"/>
          <w:b/>
          <w:lang w:eastAsia="zh-CN"/>
        </w:rPr>
        <w:t>。</w:t>
      </w:r>
      <w:r w:rsidRPr="00B66BE3">
        <w:rPr>
          <w:rFonts w:ascii="Arial" w:eastAsia="宋体" w:hAnsi="Arial" w:cs="Arial"/>
          <w:b/>
          <w:lang w:eastAsia="zh-CN"/>
        </w:rPr>
        <w:t>如果</w:t>
      </w:r>
      <w:r w:rsidR="003359FF" w:rsidRPr="00B66BE3">
        <w:rPr>
          <w:rFonts w:ascii="Arial" w:eastAsia="宋体" w:hAnsi="Arial" w:cs="Arial"/>
          <w:b/>
          <w:lang w:eastAsia="zh-CN"/>
        </w:rPr>
        <w:t>贵公司</w:t>
      </w:r>
      <w:r w:rsidRPr="00B66BE3">
        <w:rPr>
          <w:rFonts w:ascii="Arial" w:eastAsia="宋体" w:hAnsi="Arial" w:cs="Arial"/>
          <w:b/>
          <w:lang w:eastAsia="zh-CN"/>
        </w:rPr>
        <w:t>声称</w:t>
      </w:r>
      <w:r w:rsidR="00C13FED" w:rsidRPr="00B66BE3">
        <w:rPr>
          <w:rFonts w:ascii="Arial" w:eastAsia="宋体" w:hAnsi="Arial" w:cs="Arial"/>
          <w:b/>
          <w:lang w:eastAsia="zh-CN"/>
        </w:rPr>
        <w:t>已检测到</w:t>
      </w:r>
      <w:r w:rsidRPr="00B66BE3">
        <w:rPr>
          <w:rFonts w:ascii="Arial" w:eastAsia="宋体" w:hAnsi="Arial" w:cs="Arial"/>
          <w:b/>
          <w:lang w:eastAsia="zh-CN"/>
        </w:rPr>
        <w:t>甲型流感，</w:t>
      </w:r>
      <w:r w:rsidR="00C13FED" w:rsidRPr="00B66BE3">
        <w:rPr>
          <w:rFonts w:ascii="Arial" w:eastAsia="宋体" w:hAnsi="Arial" w:cs="Arial"/>
          <w:b/>
          <w:lang w:eastAsia="zh-CN"/>
        </w:rPr>
        <w:t>强烈建议</w:t>
      </w:r>
      <w:r w:rsidR="003359FF" w:rsidRPr="00B66BE3">
        <w:rPr>
          <w:rFonts w:ascii="Arial" w:eastAsia="宋体" w:hAnsi="Arial" w:cs="Arial"/>
          <w:b/>
          <w:lang w:eastAsia="zh-CN"/>
        </w:rPr>
        <w:t>贵公司</w:t>
      </w:r>
      <w:r w:rsidR="00C13FED" w:rsidRPr="00B66BE3">
        <w:rPr>
          <w:rFonts w:ascii="Arial" w:eastAsia="宋体" w:hAnsi="Arial" w:cs="Arial"/>
          <w:b/>
          <w:lang w:eastAsia="zh-CN"/>
        </w:rPr>
        <w:t>在包容性研究中纳入</w:t>
      </w:r>
      <w:r w:rsidR="008C1B90" w:rsidRPr="00B66BE3">
        <w:rPr>
          <w:rFonts w:ascii="Arial" w:eastAsia="宋体" w:hAnsi="Arial" w:cs="Arial"/>
          <w:b/>
          <w:lang w:eastAsia="zh-CN"/>
        </w:rPr>
        <w:t>甲型</w:t>
      </w:r>
      <w:r w:rsidRPr="00B66BE3">
        <w:rPr>
          <w:rFonts w:ascii="Arial" w:eastAsia="宋体" w:hAnsi="Arial" w:cs="Arial"/>
          <w:b/>
          <w:lang w:eastAsia="zh-CN"/>
        </w:rPr>
        <w:t>季节性流感（</w:t>
      </w:r>
      <w:r w:rsidRPr="00B66BE3">
        <w:rPr>
          <w:rFonts w:ascii="Arial" w:eastAsia="宋体" w:hAnsi="Arial" w:cs="Arial"/>
          <w:b/>
          <w:lang w:eastAsia="zh-CN"/>
        </w:rPr>
        <w:t>H1N1</w:t>
      </w:r>
      <w:r w:rsidRPr="00B66BE3">
        <w:rPr>
          <w:rFonts w:ascii="Arial" w:eastAsia="宋体" w:hAnsi="Arial" w:cs="Arial"/>
          <w:b/>
          <w:lang w:eastAsia="zh-CN"/>
        </w:rPr>
        <w:t>）和</w:t>
      </w:r>
      <w:r w:rsidR="008C1B90" w:rsidRPr="00B66BE3">
        <w:rPr>
          <w:rFonts w:ascii="Arial" w:eastAsia="宋体" w:hAnsi="Arial" w:cs="Arial"/>
          <w:b/>
          <w:lang w:eastAsia="zh-CN"/>
        </w:rPr>
        <w:t>甲型</w:t>
      </w:r>
      <w:r w:rsidRPr="00B66BE3">
        <w:rPr>
          <w:rFonts w:ascii="Arial" w:eastAsia="宋体" w:hAnsi="Arial" w:cs="Arial"/>
          <w:b/>
          <w:lang w:eastAsia="zh-CN"/>
        </w:rPr>
        <w:t>季节性流感（</w:t>
      </w:r>
      <w:r w:rsidRPr="00B66BE3">
        <w:rPr>
          <w:rFonts w:ascii="Arial" w:eastAsia="宋体" w:hAnsi="Arial" w:cs="Arial"/>
          <w:b/>
          <w:lang w:eastAsia="zh-CN"/>
        </w:rPr>
        <w:t>H3N2</w:t>
      </w:r>
      <w:r w:rsidRPr="00B66BE3">
        <w:rPr>
          <w:rFonts w:ascii="Arial" w:eastAsia="宋体" w:hAnsi="Arial" w:cs="Arial"/>
          <w:b/>
          <w:lang w:eastAsia="zh-CN"/>
        </w:rPr>
        <w:t>）。</w:t>
      </w:r>
      <w:r w:rsidR="00266200" w:rsidRPr="00B66BE3">
        <w:rPr>
          <w:rFonts w:ascii="Arial" w:eastAsia="宋体" w:hAnsi="Arial" w:cs="Arial"/>
          <w:b/>
          <w:lang w:eastAsia="zh-CN"/>
        </w:rPr>
        <w:t>]</w:t>
      </w:r>
    </w:p>
    <w:p w:rsidR="00916CD1" w:rsidRPr="00B66BE3" w:rsidRDefault="00916CD1" w:rsidP="00D13C63">
      <w:pPr>
        <w:snapToGrid w:val="0"/>
        <w:spacing w:line="300" w:lineRule="auto"/>
        <w:jc w:val="both"/>
        <w:rPr>
          <w:rFonts w:ascii="Arial" w:eastAsia="宋体" w:hAnsi="Arial" w:cs="Arial"/>
          <w:b/>
          <w:bCs/>
          <w:sz w:val="20"/>
          <w:szCs w:val="20"/>
          <w:lang w:eastAsia="zh-CN"/>
        </w:rPr>
      </w:pPr>
    </w:p>
    <w:p w:rsidR="00916CD1" w:rsidRPr="00B66BE3" w:rsidRDefault="00266200" w:rsidP="00D13C63">
      <w:pPr>
        <w:snapToGrid w:val="0"/>
        <w:spacing w:line="300" w:lineRule="auto"/>
        <w:jc w:val="both"/>
        <w:rPr>
          <w:rFonts w:ascii="Arial" w:eastAsia="宋体" w:hAnsi="Arial" w:cs="Arial"/>
          <w:sz w:val="24"/>
          <w:szCs w:val="24"/>
          <w:lang w:eastAsia="zh-CN"/>
        </w:rPr>
      </w:pPr>
      <w:r w:rsidRPr="00B66BE3">
        <w:rPr>
          <w:rFonts w:ascii="Arial" w:eastAsia="宋体" w:hAnsi="Arial" w:cs="Arial"/>
          <w:sz w:val="24"/>
          <w:lang w:eastAsia="zh-CN"/>
        </w:rPr>
        <w:t>[</w:t>
      </w:r>
      <w:r w:rsidR="005554B3" w:rsidRPr="00B66BE3">
        <w:rPr>
          <w:rFonts w:ascii="Arial" w:eastAsia="宋体" w:hAnsi="Arial" w:cs="Arial"/>
          <w:sz w:val="24"/>
          <w:lang w:eastAsia="zh-CN"/>
        </w:rPr>
        <w:t>试验名</w:t>
      </w:r>
      <w:r w:rsidR="00C13FED" w:rsidRPr="00B66BE3">
        <w:rPr>
          <w:rFonts w:ascii="Arial" w:eastAsia="宋体" w:hAnsi="Arial" w:cs="Arial"/>
          <w:sz w:val="24"/>
          <w:lang w:eastAsia="zh-CN"/>
        </w:rPr>
        <w:t>称</w:t>
      </w:r>
      <w:r w:rsidRPr="00B66BE3">
        <w:rPr>
          <w:rFonts w:ascii="Arial" w:eastAsia="宋体" w:hAnsi="Arial" w:cs="Arial"/>
          <w:sz w:val="24"/>
          <w:lang w:eastAsia="zh-CN"/>
        </w:rPr>
        <w:t>]</w:t>
      </w:r>
      <w:r w:rsidR="005554B3" w:rsidRPr="00B66BE3">
        <w:rPr>
          <w:rFonts w:ascii="Arial" w:eastAsia="宋体" w:hAnsi="Arial" w:cs="Arial"/>
          <w:sz w:val="24"/>
          <w:lang w:eastAsia="zh-CN"/>
        </w:rPr>
        <w:t>能够检测</w:t>
      </w:r>
      <w:r w:rsidRPr="00B66BE3">
        <w:rPr>
          <w:rFonts w:ascii="Arial" w:eastAsia="宋体" w:hAnsi="Arial" w:cs="Arial"/>
          <w:sz w:val="24"/>
          <w:lang w:eastAsia="zh-CN"/>
        </w:rPr>
        <w:t>[</w:t>
      </w:r>
      <w:r w:rsidR="00C13FED" w:rsidRPr="00B66BE3">
        <w:rPr>
          <w:rFonts w:ascii="Arial" w:eastAsia="宋体" w:hAnsi="Arial" w:cs="Arial"/>
          <w:sz w:val="24"/>
          <w:lang w:eastAsia="zh-CN"/>
        </w:rPr>
        <w:t>检测到的菌株</w:t>
      </w:r>
      <w:r w:rsidR="005554B3" w:rsidRPr="00B66BE3">
        <w:rPr>
          <w:rFonts w:ascii="Arial" w:eastAsia="宋体" w:hAnsi="Arial" w:cs="Arial"/>
          <w:sz w:val="24"/>
          <w:lang w:eastAsia="zh-CN"/>
        </w:rPr>
        <w:t>名称</w:t>
      </w:r>
      <w:r w:rsidRPr="00B66BE3">
        <w:rPr>
          <w:rFonts w:ascii="Arial" w:eastAsia="宋体" w:hAnsi="Arial" w:cs="Arial"/>
          <w:sz w:val="24"/>
          <w:lang w:eastAsia="zh-CN"/>
        </w:rPr>
        <w:t>]</w:t>
      </w:r>
      <w:r w:rsidR="00B67380" w:rsidRPr="00B66BE3">
        <w:rPr>
          <w:rFonts w:ascii="Arial" w:eastAsia="宋体" w:hAnsi="Arial" w:cs="Arial"/>
          <w:sz w:val="24"/>
          <w:lang w:eastAsia="zh-CN"/>
        </w:rPr>
        <w:t>。</w:t>
      </w:r>
      <w:r w:rsidRPr="00B66BE3">
        <w:rPr>
          <w:rFonts w:ascii="Arial" w:eastAsia="宋体" w:hAnsi="Arial" w:cs="Arial"/>
          <w:sz w:val="24"/>
          <w:lang w:eastAsia="zh-CN"/>
        </w:rPr>
        <w:t>[</w:t>
      </w:r>
      <w:r w:rsidR="005554B3" w:rsidRPr="00B66BE3">
        <w:rPr>
          <w:rFonts w:ascii="Arial" w:eastAsia="宋体" w:hAnsi="Arial" w:cs="Arial"/>
          <w:sz w:val="24"/>
          <w:lang w:eastAsia="zh-CN"/>
        </w:rPr>
        <w:t>引物和探头名称</w:t>
      </w:r>
      <w:r w:rsidRPr="00B66BE3">
        <w:rPr>
          <w:rFonts w:ascii="Arial" w:eastAsia="宋体" w:hAnsi="Arial" w:cs="Arial"/>
          <w:sz w:val="24"/>
          <w:lang w:eastAsia="zh-CN"/>
        </w:rPr>
        <w:t>]</w:t>
      </w:r>
      <w:r w:rsidR="005554B3" w:rsidRPr="00B66BE3">
        <w:rPr>
          <w:rFonts w:ascii="Arial" w:eastAsia="宋体" w:hAnsi="Arial" w:cs="Arial"/>
          <w:sz w:val="24"/>
          <w:lang w:eastAsia="zh-CN"/>
        </w:rPr>
        <w:t>引物</w:t>
      </w:r>
      <w:r w:rsidR="005554B3" w:rsidRPr="00B66BE3">
        <w:rPr>
          <w:rFonts w:ascii="Arial" w:eastAsia="宋体" w:hAnsi="Arial" w:cs="Arial"/>
          <w:sz w:val="24"/>
          <w:lang w:eastAsia="zh-CN"/>
        </w:rPr>
        <w:t>/</w:t>
      </w:r>
      <w:r w:rsidR="005554B3" w:rsidRPr="00B66BE3">
        <w:rPr>
          <w:rFonts w:ascii="Arial" w:eastAsia="宋体" w:hAnsi="Arial" w:cs="Arial"/>
          <w:sz w:val="24"/>
          <w:lang w:eastAsia="zh-CN"/>
        </w:rPr>
        <w:t>探头</w:t>
      </w:r>
      <w:r w:rsidRPr="00B66BE3">
        <w:rPr>
          <w:rFonts w:ascii="Arial" w:eastAsia="宋体" w:hAnsi="Arial" w:cs="Arial"/>
          <w:sz w:val="24"/>
          <w:lang w:eastAsia="zh-CN"/>
        </w:rPr>
        <w:t>[</w:t>
      </w:r>
      <w:r w:rsidR="005554B3" w:rsidRPr="00B66BE3">
        <w:rPr>
          <w:rFonts w:ascii="Arial" w:eastAsia="宋体" w:hAnsi="Arial" w:cs="Arial"/>
          <w:sz w:val="24"/>
          <w:lang w:eastAsia="zh-CN"/>
        </w:rPr>
        <w:t>如果适用</w:t>
      </w:r>
      <w:r w:rsidRPr="00B66BE3">
        <w:rPr>
          <w:rFonts w:ascii="Arial" w:eastAsia="宋体" w:hAnsi="Arial" w:cs="Arial"/>
          <w:sz w:val="24"/>
          <w:lang w:eastAsia="zh-CN"/>
        </w:rPr>
        <w:t>]</w:t>
      </w:r>
      <w:r w:rsidR="005554B3" w:rsidRPr="00B66BE3">
        <w:rPr>
          <w:rFonts w:ascii="Arial" w:eastAsia="宋体" w:hAnsi="Arial" w:cs="Arial"/>
          <w:sz w:val="24"/>
          <w:lang w:eastAsia="zh-CN"/>
        </w:rPr>
        <w:t>对于</w:t>
      </w:r>
      <w:r w:rsidRPr="00B66BE3">
        <w:rPr>
          <w:rFonts w:ascii="Arial" w:eastAsia="宋体" w:hAnsi="Arial" w:cs="Arial"/>
          <w:sz w:val="24"/>
          <w:lang w:eastAsia="zh-CN"/>
        </w:rPr>
        <w:t>[</w:t>
      </w:r>
      <w:r w:rsidR="00C13FED" w:rsidRPr="00B66BE3">
        <w:rPr>
          <w:rFonts w:ascii="Arial" w:eastAsia="宋体" w:hAnsi="Arial" w:cs="Arial"/>
          <w:sz w:val="24"/>
          <w:lang w:eastAsia="zh-CN"/>
        </w:rPr>
        <w:t>适当</w:t>
      </w:r>
      <w:proofErr w:type="gramStart"/>
      <w:r w:rsidR="005554B3" w:rsidRPr="00B66BE3">
        <w:rPr>
          <w:rFonts w:ascii="Arial" w:eastAsia="宋体" w:hAnsi="Arial" w:cs="Arial"/>
          <w:sz w:val="24"/>
          <w:lang w:eastAsia="zh-CN"/>
        </w:rPr>
        <w:t>菌株名</w:t>
      </w:r>
      <w:proofErr w:type="gramEnd"/>
      <w:r w:rsidRPr="00B66BE3">
        <w:rPr>
          <w:rFonts w:ascii="Arial" w:eastAsia="宋体" w:hAnsi="Arial" w:cs="Arial"/>
          <w:sz w:val="24"/>
          <w:lang w:eastAsia="zh-CN"/>
        </w:rPr>
        <w:t>]</w:t>
      </w:r>
      <w:r w:rsidR="005554B3" w:rsidRPr="00B66BE3">
        <w:rPr>
          <w:rFonts w:ascii="Arial" w:eastAsia="宋体" w:hAnsi="Arial" w:cs="Arial"/>
          <w:sz w:val="24"/>
          <w:lang w:eastAsia="zh-CN"/>
        </w:rPr>
        <w:t>显示特异性。</w:t>
      </w:r>
    </w:p>
    <w:p w:rsidR="00916CD1" w:rsidRPr="00B66BE3" w:rsidRDefault="00916CD1" w:rsidP="00D13C63">
      <w:pPr>
        <w:snapToGrid w:val="0"/>
        <w:spacing w:line="300" w:lineRule="auto"/>
        <w:jc w:val="both"/>
        <w:rPr>
          <w:rFonts w:ascii="Arial" w:eastAsia="宋体" w:hAnsi="Arial" w:cs="Arial"/>
          <w:sz w:val="24"/>
          <w:szCs w:val="24"/>
          <w:lang w:eastAsia="zh-CN"/>
        </w:rPr>
      </w:pPr>
    </w:p>
    <w:p w:rsidR="00916CD1" w:rsidRPr="00B66BE3" w:rsidRDefault="005554B3" w:rsidP="00AA796E">
      <w:pPr>
        <w:pStyle w:val="11"/>
        <w:numPr>
          <w:ilvl w:val="2"/>
          <w:numId w:val="2"/>
        </w:numPr>
        <w:snapToGrid w:val="0"/>
        <w:spacing w:line="300" w:lineRule="auto"/>
        <w:ind w:left="0" w:firstLine="0"/>
        <w:jc w:val="both"/>
        <w:rPr>
          <w:rFonts w:ascii="Arial" w:eastAsia="宋体" w:hAnsi="Arial" w:cs="Arial"/>
          <w:sz w:val="18"/>
          <w:szCs w:val="18"/>
          <w:lang w:eastAsia="zh-CN"/>
        </w:rPr>
      </w:pPr>
      <w:r w:rsidRPr="00B66BE3">
        <w:rPr>
          <w:rFonts w:ascii="Arial" w:eastAsia="宋体" w:hAnsi="Arial" w:cs="Arial"/>
          <w:sz w:val="24"/>
          <w:lang w:eastAsia="zh-CN"/>
        </w:rPr>
        <w:lastRenderedPageBreak/>
        <w:t>与季节性人</w:t>
      </w:r>
      <w:r w:rsidR="00C13FED" w:rsidRPr="00B66BE3">
        <w:rPr>
          <w:rFonts w:ascii="Arial" w:eastAsia="宋体" w:hAnsi="Arial" w:cs="Arial"/>
          <w:sz w:val="24"/>
          <w:lang w:eastAsia="zh-CN"/>
        </w:rPr>
        <w:t>类</w:t>
      </w:r>
      <w:r w:rsidRPr="00B66BE3">
        <w:rPr>
          <w:rFonts w:ascii="Arial" w:eastAsia="宋体" w:hAnsi="Arial" w:cs="Arial"/>
          <w:sz w:val="24"/>
          <w:lang w:eastAsia="zh-CN"/>
        </w:rPr>
        <w:t>流感病毒和其他呼吸道病原体的潜在交叉反应性。</w:t>
      </w:r>
    </w:p>
    <w:p w:rsidR="00C13FED" w:rsidRPr="00B66BE3" w:rsidRDefault="00C13FED" w:rsidP="00D13C63">
      <w:pPr>
        <w:snapToGrid w:val="0"/>
        <w:spacing w:line="300" w:lineRule="auto"/>
        <w:jc w:val="both"/>
        <w:rPr>
          <w:rFonts w:ascii="Arial" w:eastAsia="宋体" w:hAnsi="Arial" w:cs="Arial"/>
          <w:sz w:val="24"/>
          <w:szCs w:val="24"/>
          <w:lang w:eastAsia="zh-CN"/>
        </w:rPr>
      </w:pPr>
      <w:r w:rsidRPr="00B66BE3">
        <w:rPr>
          <w:rFonts w:ascii="Arial" w:eastAsia="宋体" w:hAnsi="Arial" w:cs="Arial"/>
          <w:sz w:val="24"/>
          <w:szCs w:val="24"/>
          <w:lang w:eastAsia="zh-CN"/>
        </w:rPr>
        <w:t>使用其他人类呼吸道病原体和季节性流感病毒评估</w:t>
      </w:r>
      <w:r w:rsidR="00266200" w:rsidRPr="00B66BE3">
        <w:rPr>
          <w:rFonts w:ascii="Arial" w:eastAsia="宋体" w:hAnsi="Arial" w:cs="Arial"/>
          <w:sz w:val="24"/>
          <w:szCs w:val="24"/>
          <w:lang w:eastAsia="zh-CN"/>
        </w:rPr>
        <w:t>[</w:t>
      </w:r>
      <w:r w:rsidRPr="00AF2034">
        <w:rPr>
          <w:rFonts w:ascii="Arial" w:eastAsia="宋体" w:hAnsi="Arial" w:cs="Arial"/>
          <w:b/>
          <w:sz w:val="24"/>
          <w:szCs w:val="24"/>
          <w:lang w:eastAsia="zh-CN"/>
        </w:rPr>
        <w:t>试验名称</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的交叉反应性，其中，</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列举病原体和季节性流感病毒，并提供所测微生物的滴度</w:t>
      </w:r>
      <w:r w:rsidR="005E0E31" w:rsidRPr="00B66BE3">
        <w:rPr>
          <w:rFonts w:ascii="Arial" w:eastAsia="宋体" w:hAnsi="Arial" w:cs="Arial"/>
          <w:sz w:val="24"/>
          <w:szCs w:val="24"/>
          <w:lang w:eastAsia="zh-CN"/>
        </w:rPr>
        <w:t>；</w:t>
      </w:r>
      <w:r w:rsidRPr="00B66BE3">
        <w:rPr>
          <w:rFonts w:ascii="Arial" w:eastAsia="宋体" w:hAnsi="Arial" w:cs="Arial"/>
          <w:sz w:val="24"/>
          <w:szCs w:val="24"/>
          <w:lang w:eastAsia="zh-CN"/>
        </w:rPr>
        <w:t>我们建议</w:t>
      </w:r>
      <w:r w:rsidR="003359FF" w:rsidRPr="00B66BE3">
        <w:rPr>
          <w:rFonts w:ascii="Arial" w:eastAsia="宋体" w:hAnsi="Arial" w:cs="Arial"/>
          <w:sz w:val="24"/>
          <w:szCs w:val="24"/>
          <w:lang w:eastAsia="zh-CN"/>
        </w:rPr>
        <w:t>贵公司</w:t>
      </w:r>
      <w:r w:rsidRPr="00B66BE3">
        <w:rPr>
          <w:rFonts w:ascii="Arial" w:eastAsia="宋体" w:hAnsi="Arial" w:cs="Arial"/>
          <w:sz w:val="24"/>
          <w:szCs w:val="24"/>
          <w:lang w:eastAsia="zh-CN"/>
        </w:rPr>
        <w:t>测试医学相关的病毒和细菌水平。（细菌</w:t>
      </w:r>
      <w:r w:rsidR="0014639C" w:rsidRPr="00B66BE3">
        <w:rPr>
          <w:rFonts w:ascii="Arial" w:eastAsia="宋体" w:hAnsi="Arial" w:cs="Arial"/>
          <w:sz w:val="24"/>
          <w:szCs w:val="24"/>
          <w:lang w:eastAsia="zh-CN"/>
        </w:rPr>
        <w:t>水平</w:t>
      </w:r>
      <w:r w:rsidRPr="00B66BE3">
        <w:rPr>
          <w:rFonts w:ascii="Arial" w:eastAsia="宋体" w:hAnsi="Arial" w:cs="Arial"/>
          <w:sz w:val="24"/>
          <w:szCs w:val="24"/>
          <w:lang w:eastAsia="zh-CN"/>
        </w:rPr>
        <w:t>通常为</w:t>
      </w:r>
      <w:r w:rsidRPr="00B66BE3">
        <w:rPr>
          <w:rFonts w:ascii="Arial" w:eastAsia="宋体" w:hAnsi="Arial" w:cs="Arial"/>
          <w:sz w:val="24"/>
          <w:szCs w:val="24"/>
          <w:lang w:eastAsia="zh-CN"/>
        </w:rPr>
        <w:t xml:space="preserve">10 6 </w:t>
      </w:r>
      <w:proofErr w:type="spellStart"/>
      <w:r w:rsidRPr="00B66BE3">
        <w:rPr>
          <w:rFonts w:ascii="Arial" w:eastAsia="宋体" w:hAnsi="Arial" w:cs="Arial"/>
          <w:sz w:val="24"/>
          <w:szCs w:val="24"/>
          <w:lang w:eastAsia="zh-CN"/>
        </w:rPr>
        <w:t>cfu</w:t>
      </w:r>
      <w:proofErr w:type="spellEnd"/>
      <w:r w:rsidRPr="00B66BE3">
        <w:rPr>
          <w:rFonts w:ascii="Arial" w:eastAsia="宋体" w:hAnsi="Arial" w:cs="Arial"/>
          <w:sz w:val="24"/>
          <w:szCs w:val="24"/>
          <w:lang w:eastAsia="zh-CN"/>
        </w:rPr>
        <w:t xml:space="preserve"> / ml</w:t>
      </w:r>
      <w:r w:rsidRPr="00B66BE3">
        <w:rPr>
          <w:rFonts w:ascii="Arial" w:eastAsia="宋体" w:hAnsi="Arial" w:cs="Arial"/>
          <w:sz w:val="24"/>
          <w:szCs w:val="24"/>
          <w:lang w:eastAsia="zh-CN"/>
        </w:rPr>
        <w:t>或更高，病毒</w:t>
      </w:r>
      <w:r w:rsidR="0014639C" w:rsidRPr="00B66BE3">
        <w:rPr>
          <w:rFonts w:ascii="Arial" w:eastAsia="宋体" w:hAnsi="Arial" w:cs="Arial"/>
          <w:sz w:val="24"/>
          <w:szCs w:val="24"/>
          <w:lang w:eastAsia="zh-CN"/>
        </w:rPr>
        <w:t>水平</w:t>
      </w:r>
      <w:r w:rsidRPr="00B66BE3">
        <w:rPr>
          <w:rFonts w:ascii="Arial" w:eastAsia="宋体" w:hAnsi="Arial" w:cs="Arial"/>
          <w:sz w:val="24"/>
          <w:szCs w:val="24"/>
          <w:lang w:eastAsia="zh-CN"/>
        </w:rPr>
        <w:t>通常为</w:t>
      </w:r>
      <w:r w:rsidRPr="00B66BE3">
        <w:rPr>
          <w:rFonts w:ascii="Arial" w:eastAsia="宋体" w:hAnsi="Arial" w:cs="Arial"/>
          <w:sz w:val="24"/>
          <w:szCs w:val="24"/>
          <w:lang w:eastAsia="zh-CN"/>
        </w:rPr>
        <w:t xml:space="preserve">10 5 </w:t>
      </w:r>
      <w:proofErr w:type="spellStart"/>
      <w:r w:rsidRPr="00B66BE3">
        <w:rPr>
          <w:rFonts w:ascii="Arial" w:eastAsia="宋体" w:hAnsi="Arial" w:cs="Arial"/>
          <w:sz w:val="24"/>
          <w:szCs w:val="24"/>
          <w:lang w:eastAsia="zh-CN"/>
        </w:rPr>
        <w:t>pfu</w:t>
      </w:r>
      <w:proofErr w:type="spellEnd"/>
      <w:r w:rsidRPr="00B66BE3">
        <w:rPr>
          <w:rFonts w:ascii="Arial" w:eastAsia="宋体" w:hAnsi="Arial" w:cs="Arial"/>
          <w:sz w:val="24"/>
          <w:szCs w:val="24"/>
          <w:lang w:eastAsia="zh-CN"/>
        </w:rPr>
        <w:t xml:space="preserve"> / ml</w:t>
      </w:r>
      <w:r w:rsidRPr="00B66BE3">
        <w:rPr>
          <w:rFonts w:ascii="Arial" w:eastAsia="宋体" w:hAnsi="Arial" w:cs="Arial"/>
          <w:sz w:val="24"/>
          <w:szCs w:val="24"/>
          <w:lang w:eastAsia="zh-CN"/>
        </w:rPr>
        <w:t>或更高）。</w:t>
      </w:r>
      <w:r w:rsidR="00266200" w:rsidRPr="00B66BE3">
        <w:rPr>
          <w:rFonts w:ascii="Arial" w:eastAsia="宋体" w:hAnsi="Arial" w:cs="Arial"/>
          <w:sz w:val="24"/>
          <w:szCs w:val="24"/>
          <w:lang w:eastAsia="zh-CN"/>
        </w:rPr>
        <w:t>]</w:t>
      </w:r>
    </w:p>
    <w:p w:rsidR="00916CD1" w:rsidRPr="00B66BE3" w:rsidRDefault="00916CD1" w:rsidP="00D13C63">
      <w:pPr>
        <w:snapToGrid w:val="0"/>
        <w:spacing w:before="9" w:line="300" w:lineRule="auto"/>
        <w:jc w:val="both"/>
        <w:rPr>
          <w:rFonts w:ascii="Arial" w:eastAsia="宋体" w:hAnsi="Arial" w:cs="Arial"/>
          <w:sz w:val="23"/>
          <w:szCs w:val="23"/>
          <w:lang w:eastAsia="zh-CN"/>
        </w:rPr>
      </w:pPr>
    </w:p>
    <w:p w:rsidR="00916CD1" w:rsidRPr="00B66BE3" w:rsidRDefault="00C13FED" w:rsidP="00D13C63">
      <w:pPr>
        <w:snapToGrid w:val="0"/>
        <w:spacing w:line="300" w:lineRule="auto"/>
        <w:jc w:val="both"/>
        <w:rPr>
          <w:rFonts w:ascii="Arial" w:eastAsia="宋体" w:hAnsi="Arial" w:cs="Arial"/>
          <w:sz w:val="24"/>
          <w:szCs w:val="24"/>
          <w:lang w:eastAsia="zh-CN"/>
        </w:rPr>
      </w:pPr>
      <w:r w:rsidRPr="00B66BE3">
        <w:rPr>
          <w:rFonts w:ascii="Arial" w:eastAsia="宋体" w:hAnsi="Arial" w:cs="Arial"/>
          <w:sz w:val="24"/>
          <w:szCs w:val="24"/>
          <w:lang w:eastAsia="zh-CN"/>
        </w:rPr>
        <w:t xml:space="preserve"> </w:t>
      </w:r>
      <w:r w:rsidR="00266200" w:rsidRPr="00B66BE3">
        <w:rPr>
          <w:rFonts w:ascii="Arial" w:eastAsia="宋体" w:hAnsi="Arial" w:cs="Arial"/>
          <w:sz w:val="24"/>
          <w:szCs w:val="24"/>
          <w:lang w:eastAsia="zh-CN"/>
        </w:rPr>
        <w:t>[</w:t>
      </w:r>
      <w:r w:rsidR="005554B3" w:rsidRPr="001E3027">
        <w:rPr>
          <w:rFonts w:ascii="Arial" w:eastAsia="宋体" w:hAnsi="Arial" w:cs="Arial"/>
          <w:b/>
          <w:sz w:val="24"/>
          <w:szCs w:val="24"/>
          <w:lang w:eastAsia="zh-CN"/>
        </w:rPr>
        <w:t>用于</w:t>
      </w:r>
      <w:r w:rsidRPr="001E3027">
        <w:rPr>
          <w:rFonts w:ascii="Arial" w:eastAsia="宋体" w:hAnsi="Arial" w:cs="Arial"/>
          <w:b/>
          <w:sz w:val="24"/>
          <w:szCs w:val="24"/>
          <w:lang w:eastAsia="zh-CN"/>
        </w:rPr>
        <w:t>核酸</w:t>
      </w:r>
      <w:r w:rsidR="005554B3" w:rsidRPr="001E3027">
        <w:rPr>
          <w:rFonts w:ascii="Arial" w:eastAsia="宋体" w:hAnsi="Arial" w:cs="Arial"/>
          <w:b/>
          <w:sz w:val="24"/>
          <w:szCs w:val="24"/>
          <w:lang w:eastAsia="zh-CN"/>
        </w:rPr>
        <w:t>试验的示例语言：</w:t>
      </w:r>
      <w:r w:rsidR="005554B3" w:rsidRPr="00B66BE3">
        <w:rPr>
          <w:rFonts w:ascii="Arial" w:eastAsia="宋体" w:hAnsi="Arial" w:cs="Arial"/>
          <w:sz w:val="24"/>
          <w:szCs w:val="24"/>
          <w:lang w:eastAsia="zh-CN"/>
        </w:rPr>
        <w:t>使用</w:t>
      </w:r>
      <w:r w:rsidR="00266200"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提取方法名称</w:t>
      </w:r>
      <w:r w:rsidR="00266200"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提取不同</w:t>
      </w:r>
      <w:r w:rsidRPr="00B66BE3">
        <w:rPr>
          <w:rFonts w:ascii="Arial" w:eastAsia="宋体" w:hAnsi="Arial" w:cs="Arial"/>
          <w:sz w:val="24"/>
          <w:szCs w:val="24"/>
          <w:lang w:eastAsia="zh-CN"/>
        </w:rPr>
        <w:t>微生物</w:t>
      </w:r>
      <w:r w:rsidR="005554B3" w:rsidRPr="00B66BE3">
        <w:rPr>
          <w:rFonts w:ascii="Arial" w:eastAsia="宋体" w:hAnsi="Arial" w:cs="Arial"/>
          <w:sz w:val="24"/>
          <w:szCs w:val="24"/>
          <w:lang w:eastAsia="zh-CN"/>
        </w:rPr>
        <w:t>的基因组</w:t>
      </w:r>
      <w:r w:rsidR="005554B3" w:rsidRPr="00B66BE3">
        <w:rPr>
          <w:rFonts w:ascii="Arial" w:eastAsia="宋体" w:hAnsi="Arial" w:cs="Arial"/>
          <w:sz w:val="24"/>
          <w:szCs w:val="24"/>
          <w:lang w:eastAsia="zh-CN"/>
        </w:rPr>
        <w:t>RNA</w:t>
      </w:r>
      <w:r w:rsidR="005554B3" w:rsidRPr="00B66BE3">
        <w:rPr>
          <w:rFonts w:ascii="Arial" w:eastAsia="宋体" w:hAnsi="Arial" w:cs="Arial"/>
          <w:sz w:val="24"/>
          <w:szCs w:val="24"/>
          <w:lang w:eastAsia="zh-CN"/>
        </w:rPr>
        <w:t>，并</w:t>
      </w:r>
      <w:r w:rsidRPr="00B66BE3">
        <w:rPr>
          <w:rFonts w:ascii="Arial" w:eastAsia="宋体" w:hAnsi="Arial" w:cs="Arial"/>
          <w:sz w:val="24"/>
          <w:szCs w:val="24"/>
          <w:lang w:eastAsia="zh-CN"/>
        </w:rPr>
        <w:t>对其进行</w:t>
      </w:r>
      <w:r w:rsidR="005554B3" w:rsidRPr="00B66BE3">
        <w:rPr>
          <w:rFonts w:ascii="Arial" w:eastAsia="宋体" w:hAnsi="Arial" w:cs="Arial"/>
          <w:sz w:val="24"/>
          <w:szCs w:val="24"/>
          <w:lang w:eastAsia="zh-CN"/>
        </w:rPr>
        <w:t>测定以显示每种引物和</w:t>
      </w:r>
      <w:proofErr w:type="gramStart"/>
      <w:r w:rsidR="005554B3" w:rsidRPr="00B66BE3">
        <w:rPr>
          <w:rFonts w:ascii="Arial" w:eastAsia="宋体" w:hAnsi="Arial" w:cs="Arial"/>
          <w:sz w:val="24"/>
          <w:szCs w:val="24"/>
          <w:lang w:eastAsia="zh-CN"/>
        </w:rPr>
        <w:t>探头组</w:t>
      </w:r>
      <w:proofErr w:type="gramEnd"/>
      <w:r w:rsidR="00266200"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如果适用</w:t>
      </w:r>
      <w:r w:rsidR="00266200"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与</w:t>
      </w:r>
      <w:r w:rsidRPr="00B66BE3">
        <w:rPr>
          <w:rFonts w:ascii="Arial" w:eastAsia="宋体" w:hAnsi="Arial" w:cs="Arial"/>
          <w:sz w:val="24"/>
          <w:szCs w:val="24"/>
          <w:lang w:eastAsia="zh-CN"/>
        </w:rPr>
        <w:t>其他微生物的</w:t>
      </w:r>
      <w:r w:rsidR="005554B3" w:rsidRPr="00B66BE3">
        <w:rPr>
          <w:rFonts w:ascii="Arial" w:eastAsia="宋体" w:hAnsi="Arial" w:cs="Arial"/>
          <w:sz w:val="24"/>
          <w:szCs w:val="24"/>
          <w:lang w:eastAsia="zh-CN"/>
        </w:rPr>
        <w:t>核酸的</w:t>
      </w:r>
      <w:r w:rsidR="00266200"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一些</w:t>
      </w:r>
      <w:r w:rsidR="005554B3"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多</w:t>
      </w:r>
      <w:r w:rsidR="005554B3"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无</w:t>
      </w:r>
      <w:r w:rsidR="00266200"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交叉反应性</w:t>
      </w:r>
      <w:r w:rsidR="00B67380" w:rsidRPr="00B66BE3">
        <w:rPr>
          <w:rFonts w:ascii="Arial" w:eastAsia="宋体" w:hAnsi="Arial" w:cs="Arial"/>
          <w:sz w:val="24"/>
          <w:szCs w:val="24"/>
          <w:lang w:eastAsia="zh-CN"/>
        </w:rPr>
        <w:t>。</w:t>
      </w:r>
      <w:r w:rsidR="00266200"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简要</w:t>
      </w:r>
      <w:r w:rsidRPr="00B66BE3">
        <w:rPr>
          <w:rFonts w:ascii="Arial" w:eastAsia="宋体" w:hAnsi="Arial" w:cs="Arial"/>
          <w:sz w:val="24"/>
          <w:szCs w:val="24"/>
          <w:lang w:eastAsia="zh-CN"/>
        </w:rPr>
        <w:t>说明</w:t>
      </w:r>
      <w:r w:rsidR="005554B3" w:rsidRPr="00B66BE3">
        <w:rPr>
          <w:rFonts w:ascii="Arial" w:eastAsia="宋体" w:hAnsi="Arial" w:cs="Arial"/>
          <w:sz w:val="24"/>
          <w:szCs w:val="24"/>
          <w:lang w:eastAsia="zh-CN"/>
        </w:rPr>
        <w:t>交叉反应性（如果有）</w:t>
      </w:r>
      <w:r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确认程序和最终结果</w:t>
      </w:r>
      <w:r w:rsidR="00B67380"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此外，提供一个表格，指明</w:t>
      </w:r>
      <w:r w:rsidRPr="00B66BE3">
        <w:rPr>
          <w:rFonts w:ascii="Arial" w:eastAsia="宋体" w:hAnsi="Arial" w:cs="Arial"/>
          <w:sz w:val="24"/>
          <w:szCs w:val="24"/>
          <w:lang w:eastAsia="zh-CN"/>
        </w:rPr>
        <w:t>所测微生物</w:t>
      </w:r>
      <w:r w:rsidR="005554B3" w:rsidRPr="00B66BE3">
        <w:rPr>
          <w:rFonts w:ascii="Arial" w:eastAsia="宋体" w:hAnsi="Arial" w:cs="Arial"/>
          <w:sz w:val="24"/>
          <w:szCs w:val="24"/>
          <w:lang w:eastAsia="zh-CN"/>
        </w:rPr>
        <w:t>和适当的结果</w:t>
      </w:r>
      <w:r w:rsidR="005554B3"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数据</w:t>
      </w:r>
      <w:r w:rsidR="00B67380"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建议</w:t>
      </w:r>
      <w:r w:rsidRPr="00B66BE3">
        <w:rPr>
          <w:rFonts w:ascii="Arial" w:eastAsia="宋体" w:hAnsi="Arial" w:cs="Arial"/>
          <w:sz w:val="24"/>
          <w:szCs w:val="24"/>
          <w:lang w:eastAsia="zh-CN"/>
        </w:rPr>
        <w:t>使用</w:t>
      </w:r>
      <w:r w:rsidR="005554B3" w:rsidRPr="00B66BE3">
        <w:rPr>
          <w:rFonts w:ascii="Arial" w:eastAsia="宋体" w:hAnsi="Arial" w:cs="Arial"/>
          <w:sz w:val="24"/>
          <w:szCs w:val="24"/>
          <w:lang w:eastAsia="zh-CN"/>
        </w:rPr>
        <w:t>的</w:t>
      </w:r>
      <w:r w:rsidRPr="00B66BE3">
        <w:rPr>
          <w:rFonts w:ascii="Arial" w:eastAsia="宋体" w:hAnsi="Arial" w:cs="Arial"/>
          <w:sz w:val="24"/>
          <w:szCs w:val="24"/>
          <w:lang w:eastAsia="zh-CN"/>
        </w:rPr>
        <w:t>微生物</w:t>
      </w:r>
      <w:proofErr w:type="gramStart"/>
      <w:r w:rsidRPr="00B66BE3">
        <w:rPr>
          <w:rFonts w:ascii="Arial" w:eastAsia="宋体" w:hAnsi="Arial" w:cs="Arial"/>
          <w:sz w:val="24"/>
          <w:szCs w:val="24"/>
          <w:lang w:eastAsia="zh-CN"/>
        </w:rPr>
        <w:t>列表</w:t>
      </w:r>
      <w:r w:rsidR="005554B3" w:rsidRPr="00B66BE3">
        <w:rPr>
          <w:rFonts w:ascii="Arial" w:eastAsia="宋体" w:hAnsi="Arial" w:cs="Arial"/>
          <w:sz w:val="24"/>
          <w:szCs w:val="24"/>
          <w:lang w:eastAsia="zh-CN"/>
        </w:rPr>
        <w:t>见</w:t>
      </w:r>
      <w:proofErr w:type="gramEnd"/>
      <w:r w:rsidR="00B67380" w:rsidRPr="00103F22">
        <w:rPr>
          <w:rFonts w:ascii="Arial" w:eastAsia="宋体" w:hAnsi="Arial" w:cs="Arial"/>
          <w:color w:val="0000FF"/>
          <w:sz w:val="24"/>
          <w:szCs w:val="24"/>
          <w:u w:val="single"/>
          <w:lang w:eastAsia="zh-CN"/>
        </w:rPr>
        <w:t>参考文件</w:t>
      </w:r>
      <w:r w:rsidR="005554B3" w:rsidRPr="00103F22">
        <w:rPr>
          <w:rFonts w:ascii="Arial" w:eastAsia="宋体" w:hAnsi="Arial" w:cs="Arial"/>
          <w:color w:val="0000FF"/>
          <w:sz w:val="24"/>
          <w:szCs w:val="24"/>
          <w:u w:val="single"/>
          <w:lang w:eastAsia="zh-CN"/>
        </w:rPr>
        <w:t>1</w:t>
      </w:r>
      <w:r w:rsidR="005554B3" w:rsidRPr="00B66BE3">
        <w:rPr>
          <w:rFonts w:ascii="Arial" w:eastAsia="宋体" w:hAnsi="Arial" w:cs="Arial"/>
          <w:sz w:val="24"/>
          <w:szCs w:val="24"/>
          <w:lang w:eastAsia="zh-CN"/>
        </w:rPr>
        <w:t>。</w:t>
      </w:r>
      <w:r w:rsidR="00266200" w:rsidRPr="00B66BE3">
        <w:rPr>
          <w:rFonts w:ascii="Arial" w:eastAsia="宋体" w:hAnsi="Arial" w:cs="Arial"/>
          <w:sz w:val="24"/>
          <w:szCs w:val="24"/>
          <w:lang w:eastAsia="zh-CN"/>
        </w:rPr>
        <w:t>]</w:t>
      </w:r>
    </w:p>
    <w:p w:rsidR="00916CD1" w:rsidRPr="00B66BE3" w:rsidRDefault="00916CD1" w:rsidP="00D13C63">
      <w:pPr>
        <w:snapToGrid w:val="0"/>
        <w:spacing w:line="300" w:lineRule="auto"/>
        <w:jc w:val="both"/>
        <w:rPr>
          <w:rFonts w:ascii="Arial" w:eastAsia="宋体" w:hAnsi="Arial" w:cs="Arial"/>
          <w:sz w:val="24"/>
          <w:szCs w:val="24"/>
          <w:lang w:eastAsia="zh-CN"/>
        </w:rPr>
      </w:pPr>
    </w:p>
    <w:p w:rsidR="00916CD1" w:rsidRPr="00B66BE3" w:rsidRDefault="00C13FED" w:rsidP="00D13C63">
      <w:pPr>
        <w:pStyle w:val="11"/>
        <w:numPr>
          <w:ilvl w:val="1"/>
          <w:numId w:val="2"/>
        </w:numPr>
        <w:tabs>
          <w:tab w:val="left" w:pos="1199"/>
          <w:tab w:val="left" w:pos="1200"/>
        </w:tabs>
        <w:snapToGrid w:val="0"/>
        <w:spacing w:line="300" w:lineRule="auto"/>
        <w:ind w:left="0" w:hanging="720"/>
        <w:jc w:val="both"/>
        <w:rPr>
          <w:rFonts w:ascii="Arial" w:eastAsia="宋体" w:hAnsi="Arial" w:cs="Arial"/>
          <w:sz w:val="24"/>
          <w:szCs w:val="24"/>
        </w:rPr>
      </w:pPr>
      <w:r w:rsidRPr="00B66BE3">
        <w:rPr>
          <w:rFonts w:ascii="Arial" w:eastAsia="宋体" w:hAnsi="Arial" w:cs="Arial"/>
          <w:sz w:val="24"/>
          <w:u w:val="single" w:color="000000"/>
          <w:lang w:eastAsia="zh-CN"/>
        </w:rPr>
        <w:t>临床研究</w:t>
      </w:r>
      <w:r w:rsidR="005E0E31" w:rsidRPr="00B66BE3">
        <w:rPr>
          <w:rFonts w:ascii="Arial" w:eastAsia="宋体" w:hAnsi="Arial" w:cs="Arial"/>
          <w:sz w:val="24"/>
          <w:u w:val="single" w:color="000000"/>
        </w:rPr>
        <w:t>：</w:t>
      </w:r>
    </w:p>
    <w:p w:rsidR="00916CD1" w:rsidRPr="00B66BE3" w:rsidRDefault="00916CD1" w:rsidP="00D13C63">
      <w:pPr>
        <w:snapToGrid w:val="0"/>
        <w:spacing w:before="11" w:line="300" w:lineRule="auto"/>
        <w:jc w:val="both"/>
        <w:rPr>
          <w:rFonts w:ascii="Arial" w:eastAsia="宋体" w:hAnsi="Arial" w:cs="Arial"/>
          <w:sz w:val="17"/>
          <w:szCs w:val="17"/>
        </w:rPr>
      </w:pPr>
    </w:p>
    <w:p w:rsidR="00916CD1" w:rsidRPr="00B66BE3" w:rsidRDefault="005554B3" w:rsidP="00D13C63">
      <w:pPr>
        <w:snapToGrid w:val="0"/>
        <w:spacing w:line="300" w:lineRule="auto"/>
        <w:jc w:val="both"/>
        <w:rPr>
          <w:rFonts w:ascii="Arial" w:eastAsia="宋体" w:hAnsi="Arial" w:cs="Arial"/>
          <w:sz w:val="24"/>
          <w:szCs w:val="24"/>
          <w:lang w:eastAsia="zh-CN"/>
        </w:rPr>
      </w:pPr>
      <w:r w:rsidRPr="00B66BE3">
        <w:rPr>
          <w:rFonts w:ascii="Arial" w:eastAsia="宋体" w:hAnsi="Arial" w:cs="Arial"/>
          <w:sz w:val="24"/>
          <w:szCs w:val="24"/>
          <w:lang w:eastAsia="zh-CN"/>
        </w:rPr>
        <w:t>通过将临床研究结果与</w:t>
      </w:r>
      <w:r w:rsidR="00266200" w:rsidRPr="00B66BE3">
        <w:rPr>
          <w:rFonts w:ascii="Arial" w:eastAsia="宋体" w:hAnsi="Arial" w:cs="Arial"/>
          <w:sz w:val="24"/>
          <w:szCs w:val="24"/>
          <w:lang w:eastAsia="zh-CN"/>
        </w:rPr>
        <w:t>[</w:t>
      </w:r>
      <w:r w:rsidR="000D6B63" w:rsidRPr="00B66BE3">
        <w:rPr>
          <w:rFonts w:ascii="Arial" w:eastAsia="宋体" w:hAnsi="Arial" w:cs="Arial"/>
          <w:sz w:val="24"/>
          <w:szCs w:val="24"/>
          <w:lang w:eastAsia="zh-CN"/>
        </w:rPr>
        <w:t>类似研究</w:t>
      </w:r>
      <w:r w:rsidRPr="00B66BE3">
        <w:rPr>
          <w:rFonts w:ascii="Arial" w:eastAsia="宋体" w:hAnsi="Arial" w:cs="Arial"/>
          <w:sz w:val="24"/>
          <w:szCs w:val="24"/>
          <w:lang w:eastAsia="zh-CN"/>
        </w:rPr>
        <w:t>名称</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结果进行比较来</w:t>
      </w:r>
      <w:r w:rsidR="000D6B63" w:rsidRPr="00B66BE3">
        <w:rPr>
          <w:rFonts w:ascii="Arial" w:eastAsia="宋体" w:hAnsi="Arial" w:cs="Arial"/>
          <w:sz w:val="24"/>
          <w:szCs w:val="24"/>
          <w:lang w:eastAsia="zh-CN"/>
        </w:rPr>
        <w:t>确定</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试验名称</w:t>
      </w:r>
      <w:r w:rsidR="00266200" w:rsidRPr="00B66BE3">
        <w:rPr>
          <w:rFonts w:ascii="Arial" w:eastAsia="宋体" w:hAnsi="Arial" w:cs="Arial"/>
          <w:sz w:val="24"/>
          <w:szCs w:val="24"/>
          <w:lang w:eastAsia="zh-CN"/>
        </w:rPr>
        <w:t>]</w:t>
      </w:r>
      <w:r w:rsidR="000D6B63" w:rsidRPr="00B66BE3">
        <w:rPr>
          <w:rFonts w:ascii="Arial" w:eastAsia="宋体" w:hAnsi="Arial" w:cs="Arial"/>
          <w:sz w:val="24"/>
          <w:szCs w:val="24"/>
          <w:lang w:eastAsia="zh-CN"/>
        </w:rPr>
        <w:t>的</w:t>
      </w:r>
      <w:r w:rsidRPr="00B66BE3">
        <w:rPr>
          <w:rFonts w:ascii="Arial" w:eastAsia="宋体" w:hAnsi="Arial" w:cs="Arial"/>
          <w:sz w:val="24"/>
          <w:szCs w:val="24"/>
          <w:lang w:eastAsia="zh-CN"/>
        </w:rPr>
        <w:t>性能特性。</w:t>
      </w:r>
    </w:p>
    <w:p w:rsidR="00916CD1" w:rsidRPr="00B66BE3" w:rsidRDefault="005554B3" w:rsidP="00D13C63">
      <w:pPr>
        <w:snapToGrid w:val="0"/>
        <w:spacing w:line="300" w:lineRule="auto"/>
        <w:jc w:val="both"/>
        <w:rPr>
          <w:rFonts w:ascii="Arial" w:eastAsia="宋体" w:hAnsi="Arial" w:cs="Arial"/>
          <w:sz w:val="24"/>
          <w:szCs w:val="24"/>
          <w:lang w:eastAsia="zh-CN"/>
        </w:rPr>
      </w:pPr>
      <w:r w:rsidRPr="00B66BE3">
        <w:rPr>
          <w:rFonts w:ascii="Arial" w:eastAsia="宋体" w:hAnsi="Arial" w:cs="Arial"/>
          <w:sz w:val="24"/>
          <w:szCs w:val="24"/>
          <w:lang w:eastAsia="zh-CN"/>
        </w:rPr>
        <w:t xml:space="preserve"> </w:t>
      </w:r>
      <w:r w:rsidR="00266200" w:rsidRPr="00B66BE3">
        <w:rPr>
          <w:rFonts w:ascii="Arial" w:eastAsia="宋体" w:hAnsi="Arial" w:cs="Arial"/>
          <w:sz w:val="24"/>
          <w:szCs w:val="24"/>
          <w:lang w:eastAsia="zh-CN"/>
        </w:rPr>
        <w:t>[</w:t>
      </w:r>
      <w:r w:rsidR="000D6B63" w:rsidRPr="00B66BE3">
        <w:rPr>
          <w:rFonts w:ascii="Arial" w:eastAsia="宋体" w:hAnsi="Arial" w:cs="Arial"/>
          <w:sz w:val="24"/>
          <w:szCs w:val="24"/>
          <w:lang w:eastAsia="zh-CN"/>
        </w:rPr>
        <w:t>说明</w:t>
      </w:r>
      <w:r w:rsidRPr="00B66BE3">
        <w:rPr>
          <w:rFonts w:ascii="Arial" w:eastAsia="宋体" w:hAnsi="Arial" w:cs="Arial"/>
          <w:sz w:val="24"/>
          <w:szCs w:val="24"/>
          <w:lang w:eastAsia="zh-CN"/>
        </w:rPr>
        <w:t>用于</w:t>
      </w:r>
      <w:r w:rsidR="000D6B63" w:rsidRPr="00B66BE3">
        <w:rPr>
          <w:rFonts w:ascii="Arial" w:eastAsia="宋体" w:hAnsi="Arial" w:cs="Arial"/>
          <w:sz w:val="24"/>
          <w:szCs w:val="24"/>
          <w:lang w:eastAsia="zh-CN"/>
        </w:rPr>
        <w:t>评价</w:t>
      </w:r>
      <w:r w:rsidRPr="00B66BE3">
        <w:rPr>
          <w:rFonts w:ascii="Arial" w:eastAsia="宋体" w:hAnsi="Arial" w:cs="Arial"/>
          <w:sz w:val="24"/>
          <w:szCs w:val="24"/>
          <w:lang w:eastAsia="zh-CN"/>
        </w:rPr>
        <w:t>试验性能的</w:t>
      </w:r>
      <w:r w:rsidR="000D6B63" w:rsidRPr="00B66BE3">
        <w:rPr>
          <w:rFonts w:ascii="Arial" w:eastAsia="宋体" w:hAnsi="Arial" w:cs="Arial"/>
          <w:sz w:val="24"/>
          <w:szCs w:val="24"/>
          <w:lang w:eastAsia="zh-CN"/>
        </w:rPr>
        <w:t>类似试验</w:t>
      </w:r>
      <w:r w:rsidRPr="00B66BE3">
        <w:rPr>
          <w:rFonts w:ascii="Arial" w:eastAsia="宋体" w:hAnsi="Arial" w:cs="Arial"/>
          <w:sz w:val="24"/>
          <w:szCs w:val="24"/>
          <w:lang w:eastAsia="zh-CN"/>
        </w:rPr>
        <w:t>。</w:t>
      </w:r>
      <w:r w:rsidR="00266200" w:rsidRPr="00B66BE3">
        <w:rPr>
          <w:rFonts w:ascii="Arial" w:eastAsia="宋体" w:hAnsi="Arial" w:cs="Arial"/>
          <w:sz w:val="24"/>
          <w:szCs w:val="24"/>
          <w:lang w:eastAsia="zh-CN"/>
        </w:rPr>
        <w:t>]</w:t>
      </w:r>
    </w:p>
    <w:p w:rsidR="00916CD1" w:rsidRPr="00B66BE3" w:rsidRDefault="005554B3" w:rsidP="00D13C63">
      <w:pPr>
        <w:snapToGrid w:val="0"/>
        <w:spacing w:line="300" w:lineRule="auto"/>
        <w:jc w:val="both"/>
        <w:rPr>
          <w:rFonts w:ascii="Arial" w:eastAsia="宋体" w:hAnsi="Arial" w:cs="Arial"/>
          <w:sz w:val="24"/>
          <w:szCs w:val="24"/>
          <w:lang w:eastAsia="zh-CN"/>
        </w:rPr>
      </w:pPr>
      <w:r w:rsidRPr="00B66BE3">
        <w:rPr>
          <w:rFonts w:ascii="Arial" w:eastAsia="宋体" w:hAnsi="Arial" w:cs="Arial"/>
          <w:sz w:val="24"/>
          <w:szCs w:val="24"/>
          <w:lang w:eastAsia="zh-CN"/>
        </w:rPr>
        <w:t xml:space="preserve"> </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注：可接受的</w:t>
      </w:r>
      <w:r w:rsidR="000D6B63" w:rsidRPr="00B66BE3">
        <w:rPr>
          <w:rFonts w:ascii="Arial" w:eastAsia="宋体" w:hAnsi="Arial" w:cs="Arial"/>
          <w:sz w:val="24"/>
          <w:szCs w:val="24"/>
          <w:lang w:eastAsia="zh-CN"/>
        </w:rPr>
        <w:t>类似试验</w:t>
      </w:r>
      <w:r w:rsidRPr="00B66BE3">
        <w:rPr>
          <w:rFonts w:ascii="Arial" w:eastAsia="宋体" w:hAnsi="Arial" w:cs="Arial"/>
          <w:sz w:val="24"/>
          <w:szCs w:val="24"/>
          <w:lang w:eastAsia="zh-CN"/>
        </w:rPr>
        <w:t>方法是：</w:t>
      </w:r>
    </w:p>
    <w:p w:rsidR="00916CD1" w:rsidRPr="00B66BE3" w:rsidRDefault="005554B3" w:rsidP="00CA52D2">
      <w:pPr>
        <w:pStyle w:val="11"/>
        <w:numPr>
          <w:ilvl w:val="0"/>
          <w:numId w:val="3"/>
        </w:numPr>
        <w:snapToGrid w:val="0"/>
        <w:spacing w:before="185" w:line="300" w:lineRule="auto"/>
        <w:ind w:left="0"/>
        <w:jc w:val="both"/>
        <w:rPr>
          <w:rFonts w:ascii="Arial" w:eastAsia="宋体" w:hAnsi="Arial" w:cs="Arial"/>
          <w:sz w:val="24"/>
          <w:szCs w:val="24"/>
        </w:rPr>
      </w:pPr>
      <w:r w:rsidRPr="00B66BE3">
        <w:rPr>
          <w:rFonts w:ascii="Arial" w:eastAsia="宋体" w:hAnsi="Arial" w:cs="Arial"/>
          <w:sz w:val="24"/>
          <w:szCs w:val="24"/>
        </w:rPr>
        <w:t xml:space="preserve">CDC </w:t>
      </w:r>
      <w:proofErr w:type="spellStart"/>
      <w:r w:rsidRPr="00B66BE3">
        <w:rPr>
          <w:rFonts w:ascii="Arial" w:eastAsia="宋体" w:hAnsi="Arial" w:cs="Arial"/>
          <w:sz w:val="24"/>
          <w:szCs w:val="24"/>
        </w:rPr>
        <w:t>rRT</w:t>
      </w:r>
      <w:proofErr w:type="spellEnd"/>
      <w:r w:rsidRPr="00B66BE3">
        <w:rPr>
          <w:rFonts w:ascii="Arial" w:eastAsia="宋体" w:hAnsi="Arial" w:cs="Arial"/>
          <w:sz w:val="24"/>
          <w:szCs w:val="24"/>
        </w:rPr>
        <w:t xml:space="preserve"> -</w:t>
      </w:r>
      <w:proofErr w:type="spellStart"/>
      <w:r w:rsidRPr="00B66BE3">
        <w:rPr>
          <w:rFonts w:ascii="Arial" w:eastAsia="宋体" w:hAnsi="Arial" w:cs="Arial"/>
          <w:sz w:val="24"/>
          <w:szCs w:val="24"/>
        </w:rPr>
        <w:t>PCR</w:t>
      </w:r>
      <w:r w:rsidRPr="00B66BE3">
        <w:rPr>
          <w:rFonts w:ascii="Arial" w:eastAsia="宋体" w:hAnsi="Arial" w:cs="Arial"/>
          <w:sz w:val="24"/>
          <w:szCs w:val="24"/>
        </w:rPr>
        <w:t>猪流感</w:t>
      </w:r>
      <w:proofErr w:type="spellEnd"/>
      <w:r w:rsidR="000D6B63" w:rsidRPr="00B66BE3">
        <w:rPr>
          <w:rFonts w:ascii="Arial" w:eastAsia="宋体" w:hAnsi="Arial" w:cs="Arial"/>
          <w:sz w:val="24"/>
          <w:szCs w:val="24"/>
          <w:lang w:eastAsia="zh-CN"/>
        </w:rPr>
        <w:t>小组</w:t>
      </w:r>
      <w:r w:rsidRPr="00B66BE3">
        <w:rPr>
          <w:rFonts w:ascii="Arial" w:eastAsia="宋体" w:hAnsi="Arial" w:cs="Arial"/>
          <w:sz w:val="24"/>
          <w:szCs w:val="24"/>
        </w:rPr>
        <w:t>，</w:t>
      </w:r>
    </w:p>
    <w:p w:rsidR="00916CD1" w:rsidRPr="00B66BE3" w:rsidRDefault="005554B3" w:rsidP="00CA52D2">
      <w:pPr>
        <w:pStyle w:val="11"/>
        <w:numPr>
          <w:ilvl w:val="0"/>
          <w:numId w:val="3"/>
        </w:numPr>
        <w:snapToGrid w:val="0"/>
        <w:spacing w:before="185" w:line="300" w:lineRule="auto"/>
        <w:ind w:left="0"/>
        <w:jc w:val="both"/>
        <w:rPr>
          <w:rFonts w:ascii="Arial" w:eastAsia="宋体" w:hAnsi="Arial" w:cs="Arial"/>
          <w:sz w:val="24"/>
          <w:szCs w:val="24"/>
          <w:lang w:eastAsia="zh-CN"/>
        </w:rPr>
      </w:pPr>
      <w:r w:rsidRPr="00B66BE3">
        <w:rPr>
          <w:rFonts w:ascii="Arial" w:eastAsia="宋体" w:hAnsi="Arial" w:cs="Arial"/>
          <w:sz w:val="24"/>
          <w:szCs w:val="24"/>
          <w:lang w:eastAsia="zh-CN"/>
        </w:rPr>
        <w:t>其他</w:t>
      </w:r>
      <w:r w:rsidRPr="00B66BE3">
        <w:rPr>
          <w:rFonts w:ascii="Arial" w:eastAsia="宋体" w:hAnsi="Arial" w:cs="Arial"/>
          <w:sz w:val="24"/>
          <w:szCs w:val="24"/>
          <w:lang w:eastAsia="zh-CN"/>
        </w:rPr>
        <w:t>EUA</w:t>
      </w:r>
      <w:r w:rsidRPr="00B66BE3">
        <w:rPr>
          <w:rFonts w:ascii="Arial" w:eastAsia="宋体" w:hAnsi="Arial" w:cs="Arial"/>
          <w:sz w:val="24"/>
          <w:szCs w:val="24"/>
          <w:lang w:eastAsia="zh-CN"/>
        </w:rPr>
        <w:t>授权试验，</w:t>
      </w:r>
    </w:p>
    <w:p w:rsidR="00916CD1" w:rsidRPr="00B66BE3" w:rsidRDefault="0014639C" w:rsidP="00CA52D2">
      <w:pPr>
        <w:pStyle w:val="11"/>
        <w:numPr>
          <w:ilvl w:val="0"/>
          <w:numId w:val="3"/>
        </w:numPr>
        <w:snapToGrid w:val="0"/>
        <w:spacing w:before="185" w:line="300" w:lineRule="auto"/>
        <w:ind w:left="0"/>
        <w:jc w:val="both"/>
        <w:rPr>
          <w:rFonts w:ascii="Arial" w:eastAsia="宋体" w:hAnsi="Arial" w:cs="Arial"/>
          <w:sz w:val="24"/>
          <w:szCs w:val="24"/>
          <w:lang w:eastAsia="zh-CN"/>
        </w:rPr>
      </w:pPr>
      <w:r w:rsidRPr="00B66BE3">
        <w:rPr>
          <w:rFonts w:ascii="Arial" w:eastAsia="宋体" w:hAnsi="Arial" w:cs="Arial"/>
          <w:sz w:val="24"/>
          <w:szCs w:val="24"/>
          <w:lang w:eastAsia="zh-CN"/>
        </w:rPr>
        <w:t>食品药品监督管理局检测的</w:t>
      </w:r>
      <w:r w:rsidR="000D6B63" w:rsidRPr="00B66BE3">
        <w:rPr>
          <w:rFonts w:ascii="Arial" w:eastAsia="宋体" w:hAnsi="Arial" w:cs="Arial"/>
          <w:sz w:val="24"/>
          <w:szCs w:val="24"/>
          <w:lang w:eastAsia="zh-CN"/>
        </w:rPr>
        <w:t>高性能核酸，其</w:t>
      </w:r>
      <w:r w:rsidR="005554B3" w:rsidRPr="00B66BE3">
        <w:rPr>
          <w:rFonts w:ascii="Arial" w:eastAsia="宋体" w:hAnsi="Arial" w:cs="Arial"/>
          <w:sz w:val="24"/>
          <w:szCs w:val="24"/>
          <w:lang w:eastAsia="zh-CN"/>
        </w:rPr>
        <w:t>用于检测甲型流感，然后进行</w:t>
      </w:r>
      <w:r w:rsidR="005554B3" w:rsidRPr="00B66BE3">
        <w:rPr>
          <w:rFonts w:ascii="Arial" w:eastAsia="宋体" w:hAnsi="Arial" w:cs="Arial"/>
          <w:sz w:val="24"/>
          <w:szCs w:val="24"/>
          <w:lang w:eastAsia="zh-CN"/>
        </w:rPr>
        <w:t>PCR</w:t>
      </w:r>
      <w:r w:rsidR="000D6B63" w:rsidRPr="00B66BE3">
        <w:rPr>
          <w:rFonts w:ascii="Arial" w:eastAsia="宋体" w:hAnsi="Arial" w:cs="Arial"/>
          <w:sz w:val="24"/>
          <w:szCs w:val="24"/>
          <w:lang w:eastAsia="zh-CN"/>
        </w:rPr>
        <w:t>以及</w:t>
      </w:r>
      <w:r w:rsidRPr="00B66BE3">
        <w:rPr>
          <w:rFonts w:ascii="Arial" w:eastAsia="宋体" w:hAnsi="Arial" w:cs="Arial"/>
          <w:sz w:val="24"/>
          <w:szCs w:val="24"/>
          <w:lang w:eastAsia="zh-CN"/>
        </w:rPr>
        <w:t>甲型</w:t>
      </w:r>
      <w:r w:rsidR="005554B3" w:rsidRPr="00B66BE3">
        <w:rPr>
          <w:rFonts w:ascii="Arial" w:eastAsia="宋体" w:hAnsi="Arial" w:cs="Arial"/>
          <w:sz w:val="24"/>
          <w:szCs w:val="24"/>
          <w:lang w:eastAsia="zh-CN"/>
        </w:rPr>
        <w:t>流感阳性样本的测序</w:t>
      </w:r>
      <w:r w:rsidR="005554B3" w:rsidRPr="00B66BE3">
        <w:rPr>
          <w:rFonts w:ascii="Arial" w:eastAsia="宋体" w:hAnsi="Arial" w:cs="Arial"/>
          <w:sz w:val="24"/>
          <w:szCs w:val="24"/>
          <w:vertAlign w:val="superscript"/>
          <w:lang w:eastAsia="zh-CN"/>
        </w:rPr>
        <w:t>3</w:t>
      </w:r>
      <w:r w:rsidR="005554B3" w:rsidRPr="00B66BE3">
        <w:rPr>
          <w:rFonts w:ascii="Arial" w:eastAsia="宋体" w:hAnsi="Arial" w:cs="Arial"/>
          <w:sz w:val="24"/>
          <w:szCs w:val="24"/>
          <w:lang w:eastAsia="zh-CN"/>
        </w:rPr>
        <w:t>，</w:t>
      </w:r>
    </w:p>
    <w:p w:rsidR="00916CD1" w:rsidRPr="00B66BE3" w:rsidRDefault="00EF43F3" w:rsidP="00CA52D2">
      <w:pPr>
        <w:pStyle w:val="11"/>
        <w:numPr>
          <w:ilvl w:val="0"/>
          <w:numId w:val="3"/>
        </w:numPr>
        <w:snapToGrid w:val="0"/>
        <w:spacing w:before="185" w:line="300" w:lineRule="auto"/>
        <w:ind w:left="0"/>
        <w:jc w:val="both"/>
        <w:rPr>
          <w:rFonts w:ascii="Arial" w:eastAsia="宋体" w:hAnsi="Arial" w:cs="Arial"/>
          <w:sz w:val="24"/>
          <w:szCs w:val="24"/>
          <w:lang w:eastAsia="zh-CN"/>
        </w:rPr>
      </w:pPr>
      <w:r w:rsidRPr="00B66BE3">
        <w:rPr>
          <w:rFonts w:ascii="Arial" w:eastAsia="宋体" w:hAnsi="Arial" w:cs="Arial"/>
          <w:sz w:val="24"/>
          <w:szCs w:val="24"/>
          <w:lang w:eastAsia="zh-CN"/>
        </w:rPr>
        <w:t>食品药品监督管理局</w:t>
      </w:r>
      <w:r w:rsidR="000D6B63" w:rsidRPr="00B66BE3">
        <w:rPr>
          <w:rFonts w:ascii="Arial" w:eastAsia="宋体" w:hAnsi="Arial" w:cs="Arial"/>
          <w:sz w:val="24"/>
          <w:szCs w:val="24"/>
          <w:lang w:eastAsia="zh-CN"/>
        </w:rPr>
        <w:t>已批准的高性能核酸</w:t>
      </w:r>
      <w:r w:rsidR="005554B3" w:rsidRPr="00B66BE3">
        <w:rPr>
          <w:rFonts w:ascii="Arial" w:eastAsia="宋体" w:hAnsi="Arial" w:cs="Arial"/>
          <w:sz w:val="24"/>
          <w:szCs w:val="24"/>
          <w:lang w:eastAsia="zh-CN"/>
        </w:rPr>
        <w:t>试验，</w:t>
      </w:r>
      <w:r w:rsidR="000D6B63" w:rsidRPr="00B66BE3">
        <w:rPr>
          <w:rFonts w:ascii="Arial" w:eastAsia="宋体" w:hAnsi="Arial" w:cs="Arial"/>
          <w:sz w:val="24"/>
          <w:szCs w:val="24"/>
          <w:lang w:eastAsia="zh-CN"/>
        </w:rPr>
        <w:t>其</w:t>
      </w:r>
      <w:r w:rsidR="005554B3" w:rsidRPr="00B66BE3">
        <w:rPr>
          <w:rFonts w:ascii="Arial" w:eastAsia="宋体" w:hAnsi="Arial" w:cs="Arial"/>
          <w:sz w:val="24"/>
          <w:szCs w:val="24"/>
          <w:lang w:eastAsia="zh-CN"/>
        </w:rPr>
        <w:t>专门检测</w:t>
      </w:r>
      <w:r w:rsidR="005554B3" w:rsidRPr="00B66BE3">
        <w:rPr>
          <w:rFonts w:ascii="Arial" w:eastAsia="宋体" w:hAnsi="Arial" w:cs="Arial"/>
          <w:sz w:val="24"/>
          <w:szCs w:val="24"/>
          <w:lang w:eastAsia="zh-CN"/>
        </w:rPr>
        <w:t>2009 H1N1</w:t>
      </w:r>
      <w:r w:rsidR="005554B3" w:rsidRPr="00B66BE3">
        <w:rPr>
          <w:rFonts w:ascii="Arial" w:eastAsia="宋体" w:hAnsi="Arial" w:cs="Arial"/>
          <w:sz w:val="24"/>
          <w:szCs w:val="24"/>
          <w:lang w:eastAsia="zh-CN"/>
        </w:rPr>
        <w:t>病毒，</w:t>
      </w:r>
      <w:r w:rsidR="000D6B63" w:rsidRPr="00B66BE3">
        <w:rPr>
          <w:rFonts w:ascii="Arial" w:eastAsia="宋体" w:hAnsi="Arial" w:cs="Arial"/>
          <w:sz w:val="24"/>
          <w:szCs w:val="24"/>
          <w:lang w:eastAsia="zh-CN"/>
        </w:rPr>
        <w:t>以及</w:t>
      </w:r>
    </w:p>
    <w:p w:rsidR="00916CD1" w:rsidRPr="00B66BE3" w:rsidRDefault="005554B3" w:rsidP="00CA52D2">
      <w:pPr>
        <w:pStyle w:val="11"/>
        <w:numPr>
          <w:ilvl w:val="0"/>
          <w:numId w:val="3"/>
        </w:numPr>
        <w:snapToGrid w:val="0"/>
        <w:spacing w:before="185" w:line="300" w:lineRule="auto"/>
        <w:ind w:left="0"/>
        <w:jc w:val="both"/>
        <w:rPr>
          <w:rFonts w:ascii="Arial" w:eastAsia="宋体" w:hAnsi="Arial" w:cs="Arial"/>
          <w:sz w:val="24"/>
          <w:szCs w:val="24"/>
          <w:lang w:eastAsia="zh-CN"/>
        </w:rPr>
      </w:pPr>
      <w:r w:rsidRPr="00B66BE3">
        <w:rPr>
          <w:rFonts w:ascii="Arial" w:eastAsia="宋体" w:hAnsi="Arial" w:cs="Arial"/>
          <w:sz w:val="24"/>
          <w:szCs w:val="24"/>
          <w:lang w:eastAsia="zh-CN"/>
        </w:rPr>
        <w:t>病毒培养</w:t>
      </w:r>
      <w:r w:rsidR="0014639C" w:rsidRPr="00B66BE3">
        <w:rPr>
          <w:rFonts w:ascii="Arial" w:eastAsia="宋体" w:hAnsi="Arial" w:cs="Arial"/>
          <w:sz w:val="24"/>
          <w:szCs w:val="24"/>
          <w:lang w:eastAsia="zh-CN"/>
        </w:rPr>
        <w:t>物</w:t>
      </w:r>
      <w:r w:rsidRPr="00B66BE3">
        <w:rPr>
          <w:rFonts w:ascii="Arial" w:eastAsia="宋体" w:hAnsi="Arial" w:cs="Arial"/>
          <w:sz w:val="24"/>
          <w:szCs w:val="24"/>
          <w:lang w:eastAsia="zh-CN"/>
        </w:rPr>
        <w:t>，然后进行</w:t>
      </w:r>
      <w:r w:rsidRPr="00B66BE3">
        <w:rPr>
          <w:rFonts w:ascii="Arial" w:eastAsia="宋体" w:hAnsi="Arial" w:cs="Arial"/>
          <w:sz w:val="24"/>
          <w:szCs w:val="24"/>
          <w:lang w:eastAsia="zh-CN"/>
        </w:rPr>
        <w:t>PCR</w:t>
      </w:r>
      <w:r w:rsidR="000D6B63" w:rsidRPr="00B66BE3">
        <w:rPr>
          <w:rFonts w:ascii="Arial" w:eastAsia="宋体" w:hAnsi="Arial" w:cs="Arial"/>
          <w:sz w:val="24"/>
          <w:szCs w:val="24"/>
          <w:lang w:eastAsia="zh-CN"/>
        </w:rPr>
        <w:t>以及</w:t>
      </w:r>
      <w:r w:rsidRPr="00B66BE3">
        <w:rPr>
          <w:rFonts w:ascii="Arial" w:eastAsia="宋体" w:hAnsi="Arial" w:cs="Arial"/>
          <w:sz w:val="24"/>
          <w:szCs w:val="24"/>
          <w:lang w:eastAsia="zh-CN"/>
        </w:rPr>
        <w:t>阳性样本测序</w:t>
      </w:r>
      <w:r w:rsidRPr="00B66BE3">
        <w:rPr>
          <w:rFonts w:ascii="Arial" w:eastAsia="宋体" w:hAnsi="Arial" w:cs="Arial"/>
          <w:sz w:val="24"/>
          <w:szCs w:val="24"/>
          <w:vertAlign w:val="superscript"/>
          <w:lang w:eastAsia="zh-CN"/>
        </w:rPr>
        <w:t>3</w:t>
      </w:r>
      <w:r w:rsidRPr="00B66BE3">
        <w:rPr>
          <w:rFonts w:ascii="Arial" w:eastAsia="宋体" w:hAnsi="Arial" w:cs="Arial"/>
          <w:sz w:val="24"/>
          <w:szCs w:val="24"/>
          <w:lang w:eastAsia="zh-CN"/>
        </w:rPr>
        <w:t>。</w:t>
      </w:r>
      <w:r w:rsidR="00266200" w:rsidRPr="00B66BE3">
        <w:rPr>
          <w:rFonts w:ascii="Arial" w:eastAsia="宋体" w:hAnsi="Arial" w:cs="Arial"/>
          <w:sz w:val="24"/>
          <w:szCs w:val="24"/>
          <w:lang w:eastAsia="zh-CN"/>
        </w:rPr>
        <w:t>]</w:t>
      </w:r>
    </w:p>
    <w:p w:rsidR="00916CD1" w:rsidRPr="00B66BE3" w:rsidRDefault="00916CD1" w:rsidP="00D13C63">
      <w:pPr>
        <w:snapToGrid w:val="0"/>
        <w:spacing w:line="300" w:lineRule="auto"/>
        <w:jc w:val="both"/>
        <w:rPr>
          <w:rFonts w:ascii="Arial" w:eastAsia="宋体" w:hAnsi="Arial" w:cs="Arial"/>
          <w:b/>
          <w:bCs/>
          <w:sz w:val="20"/>
          <w:szCs w:val="20"/>
          <w:lang w:eastAsia="zh-CN"/>
        </w:rPr>
      </w:pPr>
    </w:p>
    <w:p w:rsidR="00916CD1" w:rsidRPr="00B66BE3" w:rsidRDefault="00916CD1" w:rsidP="00D13C63">
      <w:pPr>
        <w:snapToGrid w:val="0"/>
        <w:spacing w:line="300" w:lineRule="auto"/>
        <w:jc w:val="both"/>
        <w:rPr>
          <w:rFonts w:ascii="Arial" w:eastAsia="宋体" w:hAnsi="Arial" w:cs="Arial"/>
          <w:b/>
          <w:bCs/>
          <w:sz w:val="20"/>
          <w:szCs w:val="20"/>
          <w:lang w:eastAsia="zh-CN"/>
        </w:rPr>
      </w:pPr>
    </w:p>
    <w:p w:rsidR="00916CD1" w:rsidRPr="00B66BE3" w:rsidRDefault="00916CD1" w:rsidP="00D13C63">
      <w:pPr>
        <w:snapToGrid w:val="0"/>
        <w:spacing w:line="300" w:lineRule="auto"/>
        <w:jc w:val="both"/>
        <w:rPr>
          <w:rFonts w:ascii="Arial" w:eastAsia="宋体" w:hAnsi="Arial" w:cs="Arial"/>
          <w:b/>
          <w:bCs/>
          <w:sz w:val="20"/>
          <w:szCs w:val="20"/>
          <w:lang w:eastAsia="zh-CN"/>
        </w:rPr>
      </w:pPr>
    </w:p>
    <w:p w:rsidR="00916CD1" w:rsidRPr="00B66BE3" w:rsidRDefault="00916CD1" w:rsidP="00D13C63">
      <w:pPr>
        <w:snapToGrid w:val="0"/>
        <w:spacing w:line="300" w:lineRule="auto"/>
        <w:jc w:val="both"/>
        <w:rPr>
          <w:rFonts w:ascii="Arial" w:eastAsia="宋体" w:hAnsi="Arial" w:cs="Arial"/>
          <w:b/>
          <w:bCs/>
          <w:sz w:val="20"/>
          <w:szCs w:val="20"/>
          <w:lang w:eastAsia="zh-CN"/>
        </w:rPr>
      </w:pPr>
    </w:p>
    <w:p w:rsidR="00916CD1" w:rsidRPr="00B66BE3" w:rsidRDefault="00916CD1" w:rsidP="00D13C63">
      <w:pPr>
        <w:snapToGrid w:val="0"/>
        <w:spacing w:line="300" w:lineRule="auto"/>
        <w:jc w:val="both"/>
        <w:rPr>
          <w:rFonts w:ascii="Arial" w:eastAsia="宋体" w:hAnsi="Arial" w:cs="Arial"/>
          <w:b/>
          <w:bCs/>
          <w:sz w:val="20"/>
          <w:szCs w:val="20"/>
          <w:lang w:eastAsia="zh-CN"/>
        </w:rPr>
      </w:pPr>
    </w:p>
    <w:p w:rsidR="00916CD1" w:rsidRPr="00B66BE3" w:rsidRDefault="00916CD1" w:rsidP="00D13C63">
      <w:pPr>
        <w:snapToGrid w:val="0"/>
        <w:spacing w:line="300" w:lineRule="auto"/>
        <w:jc w:val="both"/>
        <w:rPr>
          <w:rFonts w:ascii="Arial" w:eastAsia="宋体" w:hAnsi="Arial" w:cs="Arial"/>
          <w:b/>
          <w:bCs/>
          <w:sz w:val="20"/>
          <w:szCs w:val="20"/>
          <w:lang w:eastAsia="zh-CN"/>
        </w:rPr>
      </w:pPr>
    </w:p>
    <w:p w:rsidR="00916CD1" w:rsidRPr="00B66BE3" w:rsidRDefault="00916CD1" w:rsidP="00D13C63">
      <w:pPr>
        <w:snapToGrid w:val="0"/>
        <w:spacing w:before="1" w:line="300" w:lineRule="auto"/>
        <w:jc w:val="both"/>
        <w:rPr>
          <w:rFonts w:ascii="Arial" w:eastAsia="宋体" w:hAnsi="Arial" w:cs="Arial"/>
          <w:b/>
          <w:bCs/>
          <w:sz w:val="16"/>
          <w:szCs w:val="16"/>
          <w:lang w:eastAsia="zh-CN"/>
        </w:rPr>
      </w:pPr>
    </w:p>
    <w:p w:rsidR="00916CD1" w:rsidRPr="00B66BE3" w:rsidRDefault="001B54EB" w:rsidP="00D13C63">
      <w:pPr>
        <w:snapToGrid w:val="0"/>
        <w:spacing w:line="300" w:lineRule="auto"/>
        <w:jc w:val="both"/>
        <w:rPr>
          <w:rFonts w:ascii="Arial" w:eastAsia="宋体" w:hAnsi="Arial" w:cs="Arial"/>
          <w:sz w:val="2"/>
          <w:szCs w:val="2"/>
        </w:rPr>
      </w:pPr>
      <w:r w:rsidRPr="00B66BE3">
        <w:rPr>
          <w:rFonts w:ascii="Arial" w:eastAsia="宋体" w:hAnsi="Arial" w:cs="Arial"/>
          <w:noProof/>
          <w:sz w:val="2"/>
          <w:szCs w:val="2"/>
          <w:lang w:eastAsia="zh-CN"/>
        </w:rPr>
        <mc:AlternateContent>
          <mc:Choice Requires="wpg">
            <w:drawing>
              <wp:inline distT="0" distB="0" distL="0" distR="0" wp14:anchorId="14AC6C50" wp14:editId="35C407D0">
                <wp:extent cx="1835150" cy="6350"/>
                <wp:effectExtent l="9525" t="9525" r="3175" b="317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4" name="Group 3"/>
                        <wpg:cNvGrpSpPr>
                          <a:grpSpLocks/>
                        </wpg:cNvGrpSpPr>
                        <wpg:grpSpPr bwMode="auto">
                          <a:xfrm>
                            <a:off x="5" y="5"/>
                            <a:ext cx="2880" cy="2"/>
                            <a:chOff x="5" y="5"/>
                            <a:chExt cx="2880" cy="2"/>
                          </a:xfrm>
                        </wpg:grpSpPr>
                        <wps:wsp>
                          <wps:cNvPr id="5" name="Freeform 4"/>
                          <wps:cNvSpPr>
                            <a:spLocks/>
                          </wps:cNvSpPr>
                          <wps:spPr bwMode="auto">
                            <a:xfrm>
                              <a:off x="5" y="5"/>
                              <a:ext cx="2880" cy="2"/>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3CF6CFE6" id="Group 2" o:spid="_x0000_s1026" style="width:144.5pt;height:.5pt;mso-position-horizontal-relative:char;mso-position-vertical-relative:line" coordsize="2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ffwMAAM8IAAAOAAAAZHJzL2Uyb0RvYy54bWy0VtuO2zYQfS/QfyD4mMKri2XHFlYbBL4s&#10;CqRNgDgfQEvUBZVElaQtb4v+e4dDyit5u2iQIHqQh5rhzJy5+v7dpanJmUtViTahwZ1PCW9TkVVt&#10;kdAvh/1sRYnSrM1YLVqe0Ceu6LuHn3+677uYh6IUdcYlASWtivsuoaXWXex5Ki15w9Sd6HgLzFzI&#10;hmk4ysLLJOtBe1N7oe8vvV7IrJMi5UrB161l0gfUn+c81R/zXHFN6oSCbxrfEt9H8/Ye7llcSNaV&#10;VercYN/gRcOqFoxeVW2ZZuQkqxeqmiqVQolc36Wi8USeVylHDIAm8G/QPEpx6hBLEfdFdw0ThPYm&#10;Tt+sNv39/EmSKkvonJKWNZAitEpCE5q+K2KQeJTd5+6TtPiA/CDSPxSwvVu+ORdWmBz730QG6thJ&#10;CwzNJZeNUQGgyQUz8HTNAL9oksLHYDVfBAtIVAq85RwoTFBaQhZfXErLnbsWrtbuToA3PBZba+ih&#10;88jCwcMVmcMeTbHPfzT2BSWAb2HBDdjD1cqBwNiz+Ip6Ij5GPbnwKmjoLPVcPOr7iudzyTqONalM&#10;abgAgoe2ePaSc9OtJLIxRKGheNS4ckacvlOxggL735qZBOKVuF3DAAE8Kf3IBVYdO39Q2nZ7BhTW&#10;cuacPkDc86aGxv9lRnyyIC4zxVUgGATeeOTgk55gspy6QUs4CKEWkPgPRdBl1pJRFI4UgdvF4Bgr&#10;B1/TS+ucBYowM1R9bKZOKNMPB3Bs6CLQAEIG2CuyYPtW1t5xJiRMy9s5KSmBOXm0ldoxbTwzJgxJ&#10;+oRiHMyHRpz5QSBL33QqGHnm1u1Yytb8yCvLhhvGAEwYS6BR4+sooa3YV3WNKahb48rSXy8xNkrU&#10;VWaYxhsli+OmluTMzAbAx4ABZRMxmLRthspKzrKdozWrakuDfI2xhapzITD1hyP+77W/3q12q2gW&#10;hcvdLPK329n7/SaaLffB28V2vt1stsE/xrUgissqy3hrvBvWTRB9XUe6xWcXxXXhTFBMwO7xeQnW&#10;m7qBsQAsw6+N9dCSZlKq+CiyJ2hPKez+hH0PRCnkX5T0sDsTqv48MckpqX9tYb6sgyiCltJ4iBZv&#10;QzjIMec45rA2BVUJ1RQK3JAbbRf0qZNVUYKlANPaivewSvLKdDHM9cErd4ARh5RbQI6GrQnUZC2P&#10;zyj1/D/k4V8AAAD//wMAUEsDBBQABgAIAAAAIQBV3wW82QAAAAMBAAAPAAAAZHJzL2Rvd25yZXYu&#10;eG1sTI9BS8NAEIXvgv9hGcGb3aSi1JhNKUU9FcFWEG/T7DQJzc6G7DZJ/72jl3oZeLzHm+/ly8m1&#10;aqA+NJ4NpLMEFHHpbcOVgc/d690CVIjIFlvPZOBMAZbF9VWOmfUjf9CwjZWSEg4ZGqhj7DKtQ1mT&#10;wzDzHbF4B987jCL7StseRyl3rZ4nyaN22LB8qLGjdU3lcXtyBt5GHFf36cuwOR7W5+/dw/vXJiVj&#10;bm+m1TOoSFO8hOEXX9ChEKa9P7ENqjUgQ+LfFW++eBK5l1ACusj1f/biBwAA//8DAFBLAQItABQA&#10;BgAIAAAAIQC2gziS/gAAAOEBAAATAAAAAAAAAAAAAAAAAAAAAABbQ29udGVudF9UeXBlc10ueG1s&#10;UEsBAi0AFAAGAAgAAAAhADj9If/WAAAAlAEAAAsAAAAAAAAAAAAAAAAALwEAAF9yZWxzLy5yZWxz&#10;UEsBAi0AFAAGAAgAAAAhAMb9qp9/AwAAzwgAAA4AAAAAAAAAAAAAAAAALgIAAGRycy9lMm9Eb2Mu&#10;eG1sUEsBAi0AFAAGAAgAAAAhAFXfBbzZAAAAAwEAAA8AAAAAAAAAAAAAAAAA2QUAAGRycy9kb3du&#10;cmV2LnhtbFBLBQYAAAAABAAEAPMAAADfBgAAAAA=&#10;">
                <v:group id="Group 3" o:spid="_x0000_s1027" style="position:absolute;left:5;top:5;width:2880;height:2" coordorigin="5,5"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5;top:5;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5W3cQA&#10;AADaAAAADwAAAGRycy9kb3ducmV2LnhtbESPQWvCQBSE74L/YXmCN7NpwSLRVaRaUKiUakB6e2Sf&#10;SWj27ZJdk/jvu4VCj8PMfMOsNoNpREetry0reEpSEMSF1TWXCvLL22wBwgdkjY1lUvAgD5v1eLTC&#10;TNueP6k7h1JECPsMFVQhuExKX1Rk0CfWEUfvZluDIcq2lLrFPsJNI5/T9EUarDkuVOjotaLi+3w3&#10;Cvbb+eL6nh7d6bT7+LrfzLXIHSs1nQzbJYhAQ/gP/7UPWsEcfq/EG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OVt3EAAAA2gAAAA8AAAAAAAAAAAAAAAAAmAIAAGRycy9k&#10;b3ducmV2LnhtbFBLBQYAAAAABAAEAPUAAACJAwAAAAA=&#10;" path="m,l2880,e" filled="f" strokeweight=".48pt">
                    <v:path arrowok="t" o:connecttype="custom" o:connectlocs="0,0;2880,0" o:connectangles="0,0"/>
                  </v:shape>
                </v:group>
                <w10:anchorlock/>
              </v:group>
            </w:pict>
          </mc:Fallback>
        </mc:AlternateContent>
      </w:r>
    </w:p>
    <w:p w:rsidR="00916CD1" w:rsidRPr="00B66BE3" w:rsidRDefault="005554B3" w:rsidP="00D13C63">
      <w:pPr>
        <w:snapToGrid w:val="0"/>
        <w:spacing w:before="49" w:line="300" w:lineRule="auto"/>
        <w:ind w:hanging="1"/>
        <w:jc w:val="both"/>
        <w:rPr>
          <w:rFonts w:ascii="Arial" w:eastAsia="宋体" w:hAnsi="Arial" w:cs="Arial"/>
          <w:sz w:val="20"/>
          <w:szCs w:val="20"/>
          <w:lang w:eastAsia="zh-CN"/>
        </w:rPr>
      </w:pPr>
      <w:bookmarkStart w:id="64" w:name="_bookmark5"/>
      <w:bookmarkEnd w:id="64"/>
      <w:r w:rsidRPr="00B66BE3">
        <w:rPr>
          <w:rFonts w:ascii="Arial" w:eastAsia="宋体" w:hAnsi="Arial" w:cs="Arial"/>
          <w:position w:val="9"/>
          <w:sz w:val="13"/>
          <w:lang w:eastAsia="zh-CN"/>
        </w:rPr>
        <w:t>3</w:t>
      </w:r>
      <w:r w:rsidRPr="00B66BE3">
        <w:rPr>
          <w:rFonts w:ascii="Arial" w:eastAsia="宋体" w:hAnsi="Arial" w:cs="Arial"/>
          <w:sz w:val="20"/>
          <w:szCs w:val="20"/>
          <w:lang w:eastAsia="zh-CN"/>
        </w:rPr>
        <w:t>如果</w:t>
      </w:r>
      <w:r w:rsidR="003359FF" w:rsidRPr="00B66BE3">
        <w:rPr>
          <w:rFonts w:ascii="Arial" w:eastAsia="宋体" w:hAnsi="Arial" w:cs="Arial"/>
          <w:sz w:val="20"/>
          <w:szCs w:val="20"/>
          <w:lang w:eastAsia="zh-CN"/>
        </w:rPr>
        <w:t>贵公司</w:t>
      </w:r>
      <w:r w:rsidRPr="00B66BE3">
        <w:rPr>
          <w:rFonts w:ascii="Arial" w:eastAsia="宋体" w:hAnsi="Arial" w:cs="Arial"/>
          <w:sz w:val="20"/>
          <w:szCs w:val="20"/>
          <w:lang w:eastAsia="zh-CN"/>
        </w:rPr>
        <w:t>使用</w:t>
      </w:r>
      <w:r w:rsidRPr="00B66BE3">
        <w:rPr>
          <w:rFonts w:ascii="Arial" w:eastAsia="宋体" w:hAnsi="Arial" w:cs="Arial"/>
          <w:sz w:val="20"/>
          <w:szCs w:val="20"/>
          <w:lang w:eastAsia="zh-CN"/>
        </w:rPr>
        <w:t>PCR</w:t>
      </w:r>
      <w:r w:rsidR="000D6B63" w:rsidRPr="00B66BE3">
        <w:rPr>
          <w:rFonts w:ascii="Arial" w:eastAsia="宋体" w:hAnsi="Arial" w:cs="Arial"/>
          <w:sz w:val="20"/>
          <w:szCs w:val="20"/>
          <w:lang w:eastAsia="zh-CN"/>
        </w:rPr>
        <w:t>以及</w:t>
      </w:r>
      <w:r w:rsidRPr="00B66BE3">
        <w:rPr>
          <w:rFonts w:ascii="Arial" w:eastAsia="宋体" w:hAnsi="Arial" w:cs="Arial"/>
          <w:sz w:val="20"/>
          <w:szCs w:val="20"/>
          <w:lang w:eastAsia="zh-CN"/>
        </w:rPr>
        <w:t>测序作为比较的一部分，应确定</w:t>
      </w:r>
      <w:r w:rsidR="000D6B63" w:rsidRPr="00B66BE3">
        <w:rPr>
          <w:rFonts w:ascii="Arial" w:eastAsia="宋体" w:hAnsi="Arial" w:cs="Arial"/>
          <w:sz w:val="20"/>
          <w:szCs w:val="20"/>
          <w:lang w:eastAsia="zh-CN"/>
        </w:rPr>
        <w:t>所用</w:t>
      </w:r>
      <w:r w:rsidRPr="00B66BE3">
        <w:rPr>
          <w:rFonts w:ascii="Arial" w:eastAsia="宋体" w:hAnsi="Arial" w:cs="Arial"/>
          <w:sz w:val="20"/>
          <w:szCs w:val="20"/>
          <w:lang w:eastAsia="zh-CN"/>
        </w:rPr>
        <w:t>PCR</w:t>
      </w:r>
      <w:r w:rsidRPr="00B66BE3">
        <w:rPr>
          <w:rFonts w:ascii="Arial" w:eastAsia="宋体" w:hAnsi="Arial" w:cs="Arial"/>
          <w:sz w:val="20"/>
          <w:szCs w:val="20"/>
          <w:lang w:eastAsia="zh-CN"/>
        </w:rPr>
        <w:t>的</w:t>
      </w:r>
      <w:proofErr w:type="spellStart"/>
      <w:r w:rsidRPr="00B66BE3">
        <w:rPr>
          <w:rFonts w:ascii="Arial" w:eastAsia="宋体" w:hAnsi="Arial" w:cs="Arial"/>
          <w:sz w:val="20"/>
          <w:szCs w:val="20"/>
          <w:lang w:eastAsia="zh-CN"/>
        </w:rPr>
        <w:t>LoD</w:t>
      </w:r>
      <w:proofErr w:type="spellEnd"/>
      <w:r w:rsidR="00B67380" w:rsidRPr="00B66BE3">
        <w:rPr>
          <w:rFonts w:ascii="Arial" w:eastAsia="宋体" w:hAnsi="Arial" w:cs="Arial"/>
          <w:sz w:val="20"/>
          <w:szCs w:val="20"/>
          <w:lang w:eastAsia="zh-CN"/>
        </w:rPr>
        <w:t>。</w:t>
      </w:r>
      <w:r w:rsidRPr="00B66BE3">
        <w:rPr>
          <w:rFonts w:ascii="Arial" w:eastAsia="宋体" w:hAnsi="Arial" w:cs="Arial"/>
          <w:sz w:val="20"/>
          <w:szCs w:val="20"/>
          <w:lang w:eastAsia="zh-CN"/>
        </w:rPr>
        <w:t>我们建议</w:t>
      </w:r>
      <w:r w:rsidR="003359FF" w:rsidRPr="00B66BE3">
        <w:rPr>
          <w:rFonts w:ascii="Arial" w:eastAsia="宋体" w:hAnsi="Arial" w:cs="Arial"/>
          <w:sz w:val="20"/>
          <w:szCs w:val="20"/>
          <w:lang w:eastAsia="zh-CN"/>
        </w:rPr>
        <w:t>贵公司</w:t>
      </w:r>
      <w:r w:rsidRPr="00B66BE3">
        <w:rPr>
          <w:rFonts w:ascii="Arial" w:eastAsia="宋体" w:hAnsi="Arial" w:cs="Arial"/>
          <w:sz w:val="20"/>
          <w:szCs w:val="20"/>
          <w:lang w:eastAsia="zh-CN"/>
        </w:rPr>
        <w:t>对扩增子的两条链进行测序反应（双向测序），并证明</w:t>
      </w:r>
      <w:r w:rsidR="000D6B63" w:rsidRPr="00B66BE3">
        <w:rPr>
          <w:rFonts w:ascii="Arial" w:eastAsia="宋体" w:hAnsi="Arial" w:cs="Arial"/>
          <w:sz w:val="20"/>
          <w:szCs w:val="20"/>
          <w:lang w:eastAsia="zh-CN"/>
        </w:rPr>
        <w:t>测序</w:t>
      </w:r>
      <w:r w:rsidRPr="00B66BE3">
        <w:rPr>
          <w:rFonts w:ascii="Arial" w:eastAsia="宋体" w:hAnsi="Arial" w:cs="Arial"/>
          <w:sz w:val="20"/>
          <w:szCs w:val="20"/>
          <w:lang w:eastAsia="zh-CN"/>
        </w:rPr>
        <w:t>方法能够产生至少</w:t>
      </w:r>
      <w:r w:rsidRPr="00B66BE3">
        <w:rPr>
          <w:rFonts w:ascii="Arial" w:eastAsia="宋体" w:hAnsi="Arial" w:cs="Arial"/>
          <w:sz w:val="20"/>
          <w:szCs w:val="20"/>
          <w:lang w:eastAsia="zh-CN"/>
        </w:rPr>
        <w:t>200</w:t>
      </w:r>
      <w:r w:rsidRPr="00B66BE3">
        <w:rPr>
          <w:rFonts w:ascii="Arial" w:eastAsia="宋体" w:hAnsi="Arial" w:cs="Arial"/>
          <w:sz w:val="20"/>
          <w:szCs w:val="20"/>
          <w:lang w:eastAsia="zh-CN"/>
        </w:rPr>
        <w:t>个连续的</w:t>
      </w:r>
      <w:r w:rsidR="000D6B63" w:rsidRPr="00B66BE3">
        <w:rPr>
          <w:rFonts w:ascii="Arial" w:eastAsia="宋体" w:hAnsi="Arial" w:cs="Arial"/>
          <w:sz w:val="20"/>
          <w:szCs w:val="20"/>
          <w:lang w:eastAsia="zh-CN"/>
        </w:rPr>
        <w:t>并</w:t>
      </w:r>
      <w:r w:rsidRPr="00B66BE3">
        <w:rPr>
          <w:rFonts w:ascii="Arial" w:eastAsia="宋体" w:hAnsi="Arial" w:cs="Arial"/>
          <w:sz w:val="20"/>
          <w:szCs w:val="20"/>
          <w:lang w:eastAsia="zh-CN"/>
        </w:rPr>
        <w:t>具有可接受质量的碱基对（例如，质量</w:t>
      </w:r>
      <w:r w:rsidR="000D6B63" w:rsidRPr="00B66BE3">
        <w:rPr>
          <w:rFonts w:ascii="Arial" w:eastAsia="宋体" w:hAnsi="Arial" w:cs="Arial"/>
          <w:sz w:val="20"/>
          <w:szCs w:val="20"/>
          <w:lang w:eastAsia="zh-CN"/>
        </w:rPr>
        <w:t>评分</w:t>
      </w:r>
      <w:r w:rsidRPr="00B66BE3">
        <w:rPr>
          <w:rFonts w:ascii="Arial" w:eastAsia="宋体" w:hAnsi="Arial" w:cs="Arial"/>
          <w:sz w:val="20"/>
          <w:szCs w:val="20"/>
          <w:lang w:eastAsia="zh-CN"/>
        </w:rPr>
        <w:t>为</w:t>
      </w:r>
      <w:r w:rsidRPr="00B66BE3">
        <w:rPr>
          <w:rFonts w:ascii="Arial" w:eastAsia="宋体" w:hAnsi="Arial" w:cs="Arial"/>
          <w:sz w:val="20"/>
          <w:szCs w:val="20"/>
          <w:lang w:eastAsia="zh-CN"/>
        </w:rPr>
        <w:t>20</w:t>
      </w:r>
      <w:r w:rsidRPr="00B66BE3">
        <w:rPr>
          <w:rFonts w:ascii="Arial" w:eastAsia="宋体" w:hAnsi="Arial" w:cs="Arial"/>
          <w:sz w:val="20"/>
          <w:szCs w:val="20"/>
          <w:lang w:eastAsia="zh-CN"/>
        </w:rPr>
        <w:t>或更高</w:t>
      </w:r>
      <w:r w:rsidR="000D6B63" w:rsidRPr="00B66BE3">
        <w:rPr>
          <w:rFonts w:ascii="Arial" w:eastAsia="宋体" w:hAnsi="Arial" w:cs="Arial"/>
          <w:sz w:val="20"/>
          <w:szCs w:val="20"/>
          <w:lang w:eastAsia="zh-CN"/>
        </w:rPr>
        <w:t>，其</w:t>
      </w:r>
      <w:r w:rsidRPr="00B66BE3">
        <w:rPr>
          <w:rFonts w:ascii="Arial" w:eastAsia="宋体" w:hAnsi="Arial" w:cs="Arial"/>
          <w:sz w:val="20"/>
          <w:szCs w:val="20"/>
          <w:lang w:eastAsia="zh-CN"/>
        </w:rPr>
        <w:t>通过</w:t>
      </w:r>
      <w:r w:rsidRPr="00B66BE3">
        <w:rPr>
          <w:rFonts w:ascii="Arial" w:eastAsia="宋体" w:hAnsi="Arial" w:cs="Arial"/>
          <w:sz w:val="20"/>
          <w:szCs w:val="20"/>
          <w:lang w:eastAsia="zh-CN"/>
        </w:rPr>
        <w:t>PHRED</w:t>
      </w:r>
      <w:r w:rsidRPr="00B66BE3">
        <w:rPr>
          <w:rFonts w:ascii="Arial" w:eastAsia="宋体" w:hAnsi="Arial" w:cs="Arial"/>
          <w:sz w:val="20"/>
          <w:szCs w:val="20"/>
          <w:lang w:eastAsia="zh-CN"/>
        </w:rPr>
        <w:t>或类似软件包测量）。</w:t>
      </w:r>
      <w:r w:rsidR="000D6B63" w:rsidRPr="00B66BE3">
        <w:rPr>
          <w:rFonts w:ascii="Arial" w:eastAsia="宋体" w:hAnsi="Arial" w:cs="Arial"/>
          <w:sz w:val="20"/>
          <w:szCs w:val="20"/>
          <w:lang w:eastAsia="zh-CN"/>
        </w:rPr>
        <w:t>测序</w:t>
      </w:r>
      <w:r w:rsidRPr="00B66BE3">
        <w:rPr>
          <w:rFonts w:ascii="Arial" w:eastAsia="宋体" w:hAnsi="Arial" w:cs="Arial"/>
          <w:sz w:val="20"/>
          <w:szCs w:val="20"/>
          <w:lang w:eastAsia="zh-CN"/>
        </w:rPr>
        <w:t>结果必须与参照或共有</w:t>
      </w:r>
      <w:r w:rsidR="000D6B63" w:rsidRPr="00B66BE3">
        <w:rPr>
          <w:rFonts w:ascii="Arial" w:eastAsia="宋体" w:hAnsi="Arial" w:cs="Arial"/>
          <w:sz w:val="20"/>
          <w:szCs w:val="20"/>
          <w:lang w:eastAsia="zh-CN"/>
        </w:rPr>
        <w:t>测序</w:t>
      </w:r>
      <w:r w:rsidRPr="00B66BE3">
        <w:rPr>
          <w:rFonts w:ascii="Arial" w:eastAsia="宋体" w:hAnsi="Arial" w:cs="Arial"/>
          <w:sz w:val="20"/>
          <w:szCs w:val="20"/>
          <w:lang w:eastAsia="zh-CN"/>
        </w:rPr>
        <w:t>匹配，以便与</w:t>
      </w:r>
      <w:r w:rsidR="000D6B63" w:rsidRPr="00B66BE3">
        <w:rPr>
          <w:rFonts w:ascii="Arial" w:eastAsia="宋体" w:hAnsi="Arial" w:cs="Arial"/>
          <w:sz w:val="20"/>
          <w:szCs w:val="20"/>
          <w:lang w:eastAsia="zh-CN"/>
        </w:rPr>
        <w:t>类似试验</w:t>
      </w:r>
      <w:r w:rsidRPr="00B66BE3">
        <w:rPr>
          <w:rFonts w:ascii="Arial" w:eastAsia="宋体" w:hAnsi="Arial" w:cs="Arial"/>
          <w:sz w:val="20"/>
          <w:szCs w:val="20"/>
          <w:lang w:eastAsia="zh-CN"/>
        </w:rPr>
        <w:t>一致。</w:t>
      </w:r>
    </w:p>
    <w:p w:rsidR="00916CD1" w:rsidRPr="00B66BE3" w:rsidRDefault="00916CD1" w:rsidP="00D13C63">
      <w:pPr>
        <w:snapToGrid w:val="0"/>
        <w:spacing w:line="300" w:lineRule="auto"/>
        <w:jc w:val="both"/>
        <w:rPr>
          <w:rFonts w:ascii="Arial" w:eastAsia="宋体" w:hAnsi="Arial" w:cs="Arial"/>
          <w:sz w:val="20"/>
          <w:szCs w:val="20"/>
          <w:lang w:eastAsia="zh-CN"/>
        </w:rPr>
        <w:sectPr w:rsidR="00916CD1" w:rsidRPr="00B66BE3">
          <w:pgSz w:w="12240" w:h="15840"/>
          <w:pgMar w:top="980" w:right="1700" w:bottom="960" w:left="1680" w:header="750" w:footer="767" w:gutter="0"/>
          <w:cols w:space="720"/>
        </w:sectPr>
      </w:pPr>
    </w:p>
    <w:p w:rsidR="00916CD1" w:rsidRPr="00B66BE3" w:rsidRDefault="00916CD1" w:rsidP="00D13C63">
      <w:pPr>
        <w:snapToGrid w:val="0"/>
        <w:spacing w:line="300" w:lineRule="auto"/>
        <w:jc w:val="both"/>
        <w:rPr>
          <w:rFonts w:ascii="Arial" w:eastAsia="宋体" w:hAnsi="Arial" w:cs="Arial"/>
          <w:sz w:val="20"/>
          <w:szCs w:val="20"/>
          <w:lang w:eastAsia="zh-CN"/>
        </w:rPr>
      </w:pPr>
    </w:p>
    <w:p w:rsidR="00916CD1" w:rsidRPr="00B66BE3" w:rsidRDefault="00916CD1" w:rsidP="00D13C63">
      <w:pPr>
        <w:snapToGrid w:val="0"/>
        <w:spacing w:before="1" w:line="300" w:lineRule="auto"/>
        <w:jc w:val="both"/>
        <w:rPr>
          <w:rFonts w:ascii="Arial" w:eastAsia="宋体" w:hAnsi="Arial" w:cs="Arial"/>
          <w:sz w:val="19"/>
          <w:szCs w:val="19"/>
          <w:lang w:eastAsia="zh-CN"/>
        </w:rPr>
      </w:pPr>
    </w:p>
    <w:p w:rsidR="00916CD1" w:rsidRPr="00B66BE3" w:rsidRDefault="00266200" w:rsidP="00D13C63">
      <w:pPr>
        <w:pStyle w:val="2"/>
        <w:snapToGrid w:val="0"/>
        <w:spacing w:line="300" w:lineRule="auto"/>
        <w:ind w:left="0"/>
        <w:jc w:val="both"/>
        <w:rPr>
          <w:rFonts w:ascii="Arial" w:eastAsia="宋体" w:hAnsi="Arial" w:cs="Arial"/>
          <w:b w:val="0"/>
          <w:bCs w:val="0"/>
          <w:lang w:eastAsia="zh-CN"/>
        </w:rPr>
      </w:pPr>
      <w:bookmarkStart w:id="65" w:name="_Toc479606527"/>
      <w:r w:rsidRPr="00B66BE3">
        <w:rPr>
          <w:rFonts w:ascii="Arial" w:eastAsia="宋体" w:hAnsi="Arial" w:cs="Arial"/>
          <w:lang w:eastAsia="zh-CN"/>
        </w:rPr>
        <w:t>[</w:t>
      </w:r>
      <w:r w:rsidR="000D6B63" w:rsidRPr="00B66BE3">
        <w:rPr>
          <w:rFonts w:ascii="Arial" w:eastAsia="宋体" w:hAnsi="Arial" w:cs="Arial"/>
          <w:lang w:eastAsia="zh-CN"/>
        </w:rPr>
        <w:t>如果使用测序，则用于引物的示例表格</w:t>
      </w:r>
      <w:r w:rsidR="0014639C" w:rsidRPr="00B66BE3">
        <w:rPr>
          <w:rFonts w:ascii="Arial" w:eastAsia="宋体" w:hAnsi="Arial" w:cs="Arial"/>
          <w:lang w:eastAsia="zh-CN"/>
        </w:rPr>
        <w:t>如下</w:t>
      </w:r>
      <w:r w:rsidR="000D6B63" w:rsidRPr="00B66BE3">
        <w:rPr>
          <w:rFonts w:ascii="Arial" w:eastAsia="宋体" w:hAnsi="Arial" w:cs="Arial"/>
          <w:lang w:eastAsia="zh-CN"/>
        </w:rPr>
        <w:t>：</w:t>
      </w:r>
      <w:r w:rsidRPr="00B66BE3">
        <w:rPr>
          <w:rFonts w:ascii="Arial" w:eastAsia="宋体" w:hAnsi="Arial" w:cs="Arial"/>
          <w:lang w:eastAsia="zh-CN"/>
        </w:rPr>
        <w:t>]</w:t>
      </w:r>
      <w:bookmarkEnd w:id="65"/>
    </w:p>
    <w:p w:rsidR="00916CD1" w:rsidRPr="00B66BE3" w:rsidRDefault="00916CD1" w:rsidP="00D13C63">
      <w:pPr>
        <w:snapToGrid w:val="0"/>
        <w:spacing w:before="1" w:line="300" w:lineRule="auto"/>
        <w:jc w:val="both"/>
        <w:rPr>
          <w:rFonts w:ascii="Arial" w:eastAsia="宋体" w:hAnsi="Arial" w:cs="Arial"/>
          <w:b/>
          <w:bCs/>
          <w:sz w:val="24"/>
          <w:szCs w:val="24"/>
          <w:lang w:eastAsia="zh-CN"/>
        </w:rPr>
      </w:pPr>
    </w:p>
    <w:tbl>
      <w:tblPr>
        <w:tblStyle w:val="TableNormal"/>
        <w:tblW w:w="7668" w:type="dxa"/>
        <w:tblInd w:w="1047" w:type="dxa"/>
        <w:tblLayout w:type="fixed"/>
        <w:tblLook w:val="04A0" w:firstRow="1" w:lastRow="0" w:firstColumn="1" w:lastColumn="0" w:noHBand="0" w:noVBand="1"/>
      </w:tblPr>
      <w:tblGrid>
        <w:gridCol w:w="1234"/>
        <w:gridCol w:w="3253"/>
        <w:gridCol w:w="992"/>
        <w:gridCol w:w="2189"/>
      </w:tblGrid>
      <w:tr w:rsidR="00916CD1" w:rsidRPr="00B66BE3" w:rsidTr="008B73A1">
        <w:tc>
          <w:tcPr>
            <w:tcW w:w="123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916CD1" w:rsidRPr="00B66BE3" w:rsidRDefault="000D6B63" w:rsidP="008B73A1">
            <w:pPr>
              <w:pStyle w:val="TableParagraph"/>
              <w:snapToGrid w:val="0"/>
              <w:spacing w:line="300" w:lineRule="auto"/>
              <w:ind w:firstLine="92"/>
              <w:jc w:val="center"/>
              <w:rPr>
                <w:rFonts w:ascii="Arial" w:eastAsia="宋体" w:hAnsi="Arial" w:cs="Arial"/>
                <w:sz w:val="24"/>
                <w:szCs w:val="24"/>
              </w:rPr>
            </w:pPr>
            <w:r w:rsidRPr="00B66BE3">
              <w:rPr>
                <w:rFonts w:ascii="Arial" w:eastAsia="宋体" w:hAnsi="Arial" w:cs="Arial"/>
                <w:sz w:val="24"/>
                <w:szCs w:val="24"/>
                <w:lang w:eastAsia="zh-CN"/>
              </w:rPr>
              <w:t>目标流感</w:t>
            </w:r>
          </w:p>
        </w:tc>
        <w:tc>
          <w:tcPr>
            <w:tcW w:w="325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916CD1" w:rsidRPr="00B66BE3" w:rsidRDefault="000D6B63" w:rsidP="008B73A1">
            <w:pPr>
              <w:pStyle w:val="TableParagraph"/>
              <w:snapToGrid w:val="0"/>
              <w:spacing w:before="137" w:line="300" w:lineRule="auto"/>
              <w:jc w:val="center"/>
              <w:rPr>
                <w:rFonts w:ascii="Arial" w:eastAsia="宋体" w:hAnsi="Arial" w:cs="Arial"/>
                <w:sz w:val="24"/>
                <w:szCs w:val="24"/>
              </w:rPr>
            </w:pPr>
            <w:r w:rsidRPr="00B66BE3">
              <w:rPr>
                <w:rFonts w:ascii="Arial" w:eastAsia="宋体" w:hAnsi="Arial" w:cs="Arial"/>
                <w:sz w:val="24"/>
                <w:szCs w:val="24"/>
                <w:lang w:eastAsia="zh-CN"/>
              </w:rPr>
              <w:t>引物测序</w:t>
            </w:r>
          </w:p>
        </w:tc>
        <w:tc>
          <w:tcPr>
            <w:tcW w:w="99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916CD1" w:rsidRPr="00B66BE3" w:rsidRDefault="000D6B63" w:rsidP="008B73A1">
            <w:pPr>
              <w:pStyle w:val="TableParagraph"/>
              <w:snapToGrid w:val="0"/>
              <w:spacing w:before="137" w:line="300" w:lineRule="auto"/>
              <w:jc w:val="center"/>
              <w:rPr>
                <w:rFonts w:ascii="Arial" w:eastAsia="宋体" w:hAnsi="Arial" w:cs="Arial"/>
                <w:sz w:val="24"/>
                <w:szCs w:val="24"/>
              </w:rPr>
            </w:pPr>
            <w:r w:rsidRPr="00B66BE3">
              <w:rPr>
                <w:rFonts w:ascii="Arial" w:eastAsia="宋体" w:hAnsi="Arial" w:cs="Arial"/>
                <w:sz w:val="24"/>
                <w:szCs w:val="24"/>
                <w:lang w:eastAsia="zh-CN"/>
              </w:rPr>
              <w:t>基因</w:t>
            </w:r>
          </w:p>
        </w:tc>
        <w:tc>
          <w:tcPr>
            <w:tcW w:w="218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916CD1" w:rsidRPr="00B66BE3" w:rsidRDefault="000D6B63" w:rsidP="008B73A1">
            <w:pPr>
              <w:pStyle w:val="TableParagraph"/>
              <w:snapToGrid w:val="0"/>
              <w:spacing w:line="300" w:lineRule="auto"/>
              <w:ind w:firstLine="283"/>
              <w:jc w:val="center"/>
              <w:rPr>
                <w:rFonts w:ascii="Arial" w:eastAsia="宋体" w:hAnsi="Arial" w:cs="Arial"/>
                <w:sz w:val="24"/>
                <w:szCs w:val="24"/>
              </w:rPr>
            </w:pPr>
            <w:r w:rsidRPr="00B66BE3">
              <w:rPr>
                <w:rFonts w:ascii="Arial" w:eastAsia="宋体" w:hAnsi="Arial" w:cs="Arial"/>
                <w:b/>
                <w:w w:val="99"/>
                <w:sz w:val="24"/>
                <w:lang w:eastAsia="zh-CN"/>
              </w:rPr>
              <w:t>扩增子</w:t>
            </w:r>
            <w:r w:rsidR="005E0E31" w:rsidRPr="00B66BE3">
              <w:rPr>
                <w:rFonts w:ascii="Arial" w:eastAsia="宋体" w:hAnsi="Arial" w:cs="Arial"/>
                <w:b/>
                <w:sz w:val="24"/>
              </w:rPr>
              <w:t>（</w:t>
            </w:r>
            <w:proofErr w:type="spellStart"/>
            <w:r w:rsidR="005554B3" w:rsidRPr="00B66BE3">
              <w:rPr>
                <w:rFonts w:ascii="Arial" w:eastAsia="宋体" w:hAnsi="Arial" w:cs="Arial"/>
                <w:b/>
                <w:sz w:val="24"/>
              </w:rPr>
              <w:t>bp</w:t>
            </w:r>
            <w:proofErr w:type="spellEnd"/>
            <w:r w:rsidR="00B67380" w:rsidRPr="00B66BE3">
              <w:rPr>
                <w:rFonts w:ascii="Arial" w:eastAsia="宋体" w:hAnsi="Arial" w:cs="Arial"/>
                <w:b/>
                <w:sz w:val="24"/>
                <w:lang w:eastAsia="zh-CN"/>
              </w:rPr>
              <w:t>）</w:t>
            </w:r>
          </w:p>
        </w:tc>
      </w:tr>
      <w:tr w:rsidR="00916CD1" w:rsidRPr="00B66BE3" w:rsidTr="008B73A1">
        <w:tc>
          <w:tcPr>
            <w:tcW w:w="1234" w:type="dxa"/>
            <w:vMerge w:val="restart"/>
            <w:tcBorders>
              <w:top w:val="single" w:sz="4" w:space="0" w:color="000000"/>
              <w:left w:val="single" w:sz="4" w:space="0" w:color="000000"/>
              <w:right w:val="single" w:sz="4" w:space="0" w:color="000000"/>
            </w:tcBorders>
            <w:shd w:val="clear" w:color="auto" w:fill="CCFFCC"/>
          </w:tcPr>
          <w:p w:rsidR="00916CD1" w:rsidRPr="00B66BE3" w:rsidRDefault="00916CD1" w:rsidP="00D13C63">
            <w:pPr>
              <w:snapToGrid w:val="0"/>
              <w:spacing w:line="300" w:lineRule="auto"/>
              <w:jc w:val="both"/>
              <w:rPr>
                <w:rFonts w:ascii="Arial" w:eastAsia="宋体" w:hAnsi="Arial" w:cs="Arial"/>
              </w:rPr>
            </w:pPr>
          </w:p>
        </w:tc>
        <w:tc>
          <w:tcPr>
            <w:tcW w:w="3253" w:type="dxa"/>
            <w:tcBorders>
              <w:top w:val="single" w:sz="4" w:space="0" w:color="000000"/>
              <w:left w:val="single" w:sz="4" w:space="0" w:color="000000"/>
              <w:bottom w:val="single" w:sz="4" w:space="0" w:color="000000"/>
              <w:right w:val="single" w:sz="4" w:space="0" w:color="000000"/>
            </w:tcBorders>
            <w:shd w:val="clear" w:color="auto" w:fill="CCFFCC"/>
          </w:tcPr>
          <w:p w:rsidR="00916CD1" w:rsidRPr="00B66BE3" w:rsidRDefault="00916CD1" w:rsidP="00D13C63">
            <w:pPr>
              <w:snapToGrid w:val="0"/>
              <w:spacing w:line="300" w:lineRule="auto"/>
              <w:jc w:val="both"/>
              <w:rPr>
                <w:rFonts w:ascii="Arial" w:eastAsia="宋体" w:hAnsi="Arial" w:cs="Arial"/>
              </w:rPr>
            </w:pPr>
          </w:p>
        </w:tc>
        <w:tc>
          <w:tcPr>
            <w:tcW w:w="992" w:type="dxa"/>
            <w:vMerge w:val="restart"/>
            <w:tcBorders>
              <w:top w:val="single" w:sz="4" w:space="0" w:color="000000"/>
              <w:left w:val="single" w:sz="4" w:space="0" w:color="000000"/>
              <w:right w:val="single" w:sz="4" w:space="0" w:color="000000"/>
            </w:tcBorders>
            <w:shd w:val="clear" w:color="auto" w:fill="CCFFCC"/>
          </w:tcPr>
          <w:p w:rsidR="00916CD1" w:rsidRPr="00B66BE3" w:rsidRDefault="00916CD1" w:rsidP="00D13C63">
            <w:pPr>
              <w:snapToGrid w:val="0"/>
              <w:spacing w:line="300" w:lineRule="auto"/>
              <w:jc w:val="both"/>
              <w:rPr>
                <w:rFonts w:ascii="Arial" w:eastAsia="宋体" w:hAnsi="Arial" w:cs="Arial"/>
              </w:rPr>
            </w:pPr>
          </w:p>
        </w:tc>
        <w:tc>
          <w:tcPr>
            <w:tcW w:w="2189" w:type="dxa"/>
            <w:vMerge w:val="restart"/>
            <w:tcBorders>
              <w:top w:val="single" w:sz="4" w:space="0" w:color="000000"/>
              <w:left w:val="single" w:sz="4" w:space="0" w:color="000000"/>
              <w:right w:val="single" w:sz="4" w:space="0" w:color="000000"/>
            </w:tcBorders>
            <w:shd w:val="clear" w:color="auto" w:fill="CCFFCC"/>
          </w:tcPr>
          <w:p w:rsidR="00916CD1" w:rsidRPr="00B66BE3" w:rsidRDefault="00916CD1" w:rsidP="00D13C63">
            <w:pPr>
              <w:snapToGrid w:val="0"/>
              <w:spacing w:line="300" w:lineRule="auto"/>
              <w:jc w:val="both"/>
              <w:rPr>
                <w:rFonts w:ascii="Arial" w:eastAsia="宋体" w:hAnsi="Arial" w:cs="Arial"/>
              </w:rPr>
            </w:pPr>
          </w:p>
        </w:tc>
      </w:tr>
      <w:tr w:rsidR="00916CD1" w:rsidRPr="00B66BE3" w:rsidTr="008B73A1">
        <w:tc>
          <w:tcPr>
            <w:tcW w:w="1234" w:type="dxa"/>
            <w:vMerge/>
            <w:tcBorders>
              <w:left w:val="single" w:sz="4" w:space="0" w:color="000000"/>
              <w:bottom w:val="single" w:sz="4" w:space="0" w:color="000000"/>
              <w:right w:val="single" w:sz="4" w:space="0" w:color="000000"/>
            </w:tcBorders>
            <w:shd w:val="clear" w:color="auto" w:fill="CCFFCC"/>
          </w:tcPr>
          <w:p w:rsidR="00916CD1" w:rsidRPr="00B66BE3" w:rsidRDefault="00916CD1" w:rsidP="00D13C63">
            <w:pPr>
              <w:snapToGrid w:val="0"/>
              <w:spacing w:line="300" w:lineRule="auto"/>
              <w:jc w:val="both"/>
              <w:rPr>
                <w:rFonts w:ascii="Arial" w:eastAsia="宋体" w:hAnsi="Arial" w:cs="Arial"/>
              </w:rPr>
            </w:pPr>
          </w:p>
        </w:tc>
        <w:tc>
          <w:tcPr>
            <w:tcW w:w="3253" w:type="dxa"/>
            <w:tcBorders>
              <w:top w:val="single" w:sz="4" w:space="0" w:color="000000"/>
              <w:left w:val="single" w:sz="4" w:space="0" w:color="000000"/>
              <w:bottom w:val="single" w:sz="4" w:space="0" w:color="000000"/>
              <w:right w:val="single" w:sz="4" w:space="0" w:color="000000"/>
            </w:tcBorders>
            <w:shd w:val="clear" w:color="auto" w:fill="CCFFCC"/>
          </w:tcPr>
          <w:p w:rsidR="00916CD1" w:rsidRPr="00B66BE3" w:rsidRDefault="00916CD1" w:rsidP="00D13C63">
            <w:pPr>
              <w:snapToGrid w:val="0"/>
              <w:spacing w:line="300" w:lineRule="auto"/>
              <w:jc w:val="both"/>
              <w:rPr>
                <w:rFonts w:ascii="Arial" w:eastAsia="宋体" w:hAnsi="Arial" w:cs="Arial"/>
              </w:rPr>
            </w:pPr>
          </w:p>
        </w:tc>
        <w:tc>
          <w:tcPr>
            <w:tcW w:w="992" w:type="dxa"/>
            <w:vMerge/>
            <w:tcBorders>
              <w:left w:val="single" w:sz="4" w:space="0" w:color="000000"/>
              <w:bottom w:val="single" w:sz="4" w:space="0" w:color="000000"/>
              <w:right w:val="single" w:sz="4" w:space="0" w:color="000000"/>
            </w:tcBorders>
            <w:shd w:val="clear" w:color="auto" w:fill="CCFFCC"/>
          </w:tcPr>
          <w:p w:rsidR="00916CD1" w:rsidRPr="00B66BE3" w:rsidRDefault="00916CD1" w:rsidP="00D13C63">
            <w:pPr>
              <w:snapToGrid w:val="0"/>
              <w:spacing w:line="300" w:lineRule="auto"/>
              <w:jc w:val="both"/>
              <w:rPr>
                <w:rFonts w:ascii="Arial" w:eastAsia="宋体" w:hAnsi="Arial" w:cs="Arial"/>
              </w:rPr>
            </w:pPr>
          </w:p>
        </w:tc>
        <w:tc>
          <w:tcPr>
            <w:tcW w:w="2189" w:type="dxa"/>
            <w:vMerge/>
            <w:tcBorders>
              <w:left w:val="single" w:sz="4" w:space="0" w:color="000000"/>
              <w:bottom w:val="single" w:sz="4" w:space="0" w:color="000000"/>
              <w:right w:val="single" w:sz="4" w:space="0" w:color="000000"/>
            </w:tcBorders>
            <w:shd w:val="clear" w:color="auto" w:fill="CCFFCC"/>
          </w:tcPr>
          <w:p w:rsidR="00916CD1" w:rsidRPr="00B66BE3" w:rsidRDefault="00916CD1" w:rsidP="00D13C63">
            <w:pPr>
              <w:snapToGrid w:val="0"/>
              <w:spacing w:line="300" w:lineRule="auto"/>
              <w:jc w:val="both"/>
              <w:rPr>
                <w:rFonts w:ascii="Arial" w:eastAsia="宋体" w:hAnsi="Arial" w:cs="Arial"/>
              </w:rPr>
            </w:pPr>
          </w:p>
        </w:tc>
      </w:tr>
    </w:tbl>
    <w:p w:rsidR="00916CD1" w:rsidRPr="00B66BE3" w:rsidRDefault="00916CD1" w:rsidP="00D13C63">
      <w:pPr>
        <w:snapToGrid w:val="0"/>
        <w:spacing w:before="9" w:line="300" w:lineRule="auto"/>
        <w:jc w:val="both"/>
        <w:rPr>
          <w:rFonts w:ascii="Arial" w:eastAsia="宋体" w:hAnsi="Arial" w:cs="Arial"/>
          <w:b/>
          <w:bCs/>
          <w:sz w:val="17"/>
          <w:szCs w:val="17"/>
        </w:rPr>
      </w:pPr>
    </w:p>
    <w:p w:rsidR="00916CD1" w:rsidRPr="00B66BE3" w:rsidRDefault="000D6B63" w:rsidP="00D13C63">
      <w:pPr>
        <w:pStyle w:val="a3"/>
        <w:snapToGrid w:val="0"/>
        <w:spacing w:before="69" w:line="300" w:lineRule="auto"/>
        <w:ind w:left="0"/>
        <w:jc w:val="both"/>
        <w:rPr>
          <w:rFonts w:ascii="Arial" w:eastAsia="宋体" w:hAnsi="Arial" w:cs="Arial"/>
          <w:lang w:eastAsia="zh-CN"/>
        </w:rPr>
      </w:pPr>
      <w:r w:rsidRPr="00B66BE3">
        <w:rPr>
          <w:rFonts w:ascii="Arial" w:eastAsia="宋体" w:hAnsi="Arial" w:cs="Arial"/>
          <w:lang w:eastAsia="zh-CN"/>
        </w:rPr>
        <w:t xml:space="preserve"> </w:t>
      </w:r>
      <w:r w:rsidR="00266200" w:rsidRPr="00B66BE3">
        <w:rPr>
          <w:rFonts w:ascii="Arial" w:eastAsia="宋体" w:hAnsi="Arial" w:cs="Arial"/>
          <w:lang w:eastAsia="zh-CN"/>
        </w:rPr>
        <w:t>[</w:t>
      </w:r>
      <w:r w:rsidR="005554B3" w:rsidRPr="00B66BE3">
        <w:rPr>
          <w:rFonts w:ascii="Arial" w:eastAsia="宋体" w:hAnsi="Arial" w:cs="Arial"/>
          <w:lang w:eastAsia="zh-CN"/>
        </w:rPr>
        <w:t>注意：</w:t>
      </w:r>
      <w:r w:rsidR="0014639C" w:rsidRPr="00B66BE3">
        <w:rPr>
          <w:rFonts w:ascii="Arial" w:eastAsia="宋体" w:hAnsi="Arial" w:cs="Arial"/>
          <w:lang w:eastAsia="zh-CN"/>
        </w:rPr>
        <w:t>我们建议通过测试，至少</w:t>
      </w:r>
      <w:r w:rsidR="0014639C" w:rsidRPr="00B66BE3">
        <w:rPr>
          <w:rFonts w:ascii="Arial" w:eastAsia="宋体" w:hAnsi="Arial" w:cs="Arial"/>
          <w:lang w:eastAsia="zh-CN"/>
        </w:rPr>
        <w:t>10-20</w:t>
      </w:r>
      <w:r w:rsidR="0014639C" w:rsidRPr="00B66BE3">
        <w:rPr>
          <w:rFonts w:ascii="Arial" w:eastAsia="宋体" w:hAnsi="Arial" w:cs="Arial"/>
          <w:lang w:eastAsia="zh-CN"/>
        </w:rPr>
        <w:t>个临床标本由可接受的比较药物检测为阳性，</w:t>
      </w:r>
      <w:r w:rsidR="0014639C" w:rsidRPr="00B66BE3">
        <w:rPr>
          <w:rFonts w:ascii="Arial" w:eastAsia="宋体" w:hAnsi="Arial" w:cs="Arial"/>
          <w:lang w:eastAsia="zh-CN"/>
        </w:rPr>
        <w:t>50-100</w:t>
      </w:r>
      <w:r w:rsidR="0014639C" w:rsidRPr="00B66BE3">
        <w:rPr>
          <w:rFonts w:ascii="Arial" w:eastAsia="宋体" w:hAnsi="Arial" w:cs="Arial"/>
          <w:lang w:eastAsia="zh-CN"/>
        </w:rPr>
        <w:t>个标本由可接受的比较物确认为阴性，以证明临床表现</w:t>
      </w:r>
      <w:r w:rsidR="005554B3" w:rsidRPr="00B66BE3">
        <w:rPr>
          <w:rFonts w:ascii="Arial" w:eastAsia="宋体" w:hAnsi="Arial" w:cs="Arial"/>
          <w:lang w:eastAsia="zh-CN"/>
        </w:rPr>
        <w:t>。</w:t>
      </w:r>
      <w:r w:rsidR="00266200" w:rsidRPr="00B66BE3">
        <w:rPr>
          <w:rFonts w:ascii="Arial" w:eastAsia="宋体" w:hAnsi="Arial" w:cs="Arial"/>
          <w:lang w:eastAsia="zh-CN"/>
        </w:rPr>
        <w:t>]</w:t>
      </w:r>
    </w:p>
    <w:p w:rsidR="00916CD1" w:rsidRPr="00B66BE3" w:rsidRDefault="00916CD1" w:rsidP="00D13C63">
      <w:pPr>
        <w:snapToGrid w:val="0"/>
        <w:spacing w:before="1" w:line="300" w:lineRule="auto"/>
        <w:jc w:val="both"/>
        <w:rPr>
          <w:rFonts w:ascii="Arial" w:eastAsia="宋体" w:hAnsi="Arial" w:cs="Arial"/>
          <w:sz w:val="24"/>
          <w:szCs w:val="24"/>
          <w:lang w:eastAsia="zh-CN"/>
        </w:rPr>
      </w:pPr>
    </w:p>
    <w:p w:rsidR="00916CD1" w:rsidRPr="00B66BE3" w:rsidRDefault="00EE059A" w:rsidP="00D13C63">
      <w:pPr>
        <w:pStyle w:val="2"/>
        <w:snapToGrid w:val="0"/>
        <w:spacing w:line="300" w:lineRule="auto"/>
        <w:ind w:left="0"/>
        <w:jc w:val="both"/>
        <w:rPr>
          <w:rFonts w:ascii="Arial" w:eastAsia="宋体" w:hAnsi="Arial" w:cs="Arial"/>
          <w:b w:val="0"/>
          <w:bCs w:val="0"/>
          <w:lang w:eastAsia="zh-CN"/>
        </w:rPr>
      </w:pPr>
      <w:r w:rsidRPr="00B66BE3">
        <w:rPr>
          <w:rFonts w:ascii="Arial" w:eastAsia="宋体" w:hAnsi="Arial" w:cs="Arial"/>
          <w:b w:val="0"/>
          <w:bCs w:val="0"/>
          <w:lang w:eastAsia="zh-CN"/>
        </w:rPr>
        <w:t xml:space="preserve"> </w:t>
      </w:r>
      <w:bookmarkStart w:id="66" w:name="_Toc479606528"/>
      <w:r w:rsidR="00266200" w:rsidRPr="00B66BE3">
        <w:rPr>
          <w:rFonts w:ascii="Arial" w:eastAsia="宋体" w:hAnsi="Arial" w:cs="Arial"/>
          <w:b w:val="0"/>
          <w:bCs w:val="0"/>
          <w:lang w:eastAsia="zh-CN"/>
        </w:rPr>
        <w:t>[</w:t>
      </w:r>
      <w:r w:rsidR="005554B3" w:rsidRPr="00B66BE3">
        <w:rPr>
          <w:rFonts w:ascii="Arial" w:eastAsia="宋体" w:hAnsi="Arial" w:cs="Arial"/>
          <w:b w:val="0"/>
          <w:bCs w:val="0"/>
          <w:lang w:eastAsia="zh-CN"/>
        </w:rPr>
        <w:t>简要</w:t>
      </w:r>
      <w:r w:rsidR="000D6B63" w:rsidRPr="00B66BE3">
        <w:rPr>
          <w:rFonts w:ascii="Arial" w:eastAsia="宋体" w:hAnsi="Arial" w:cs="Arial"/>
          <w:b w:val="0"/>
          <w:bCs w:val="0"/>
          <w:lang w:eastAsia="zh-CN"/>
        </w:rPr>
        <w:t>说明</w:t>
      </w:r>
      <w:r w:rsidR="005554B3" w:rsidRPr="00B66BE3">
        <w:rPr>
          <w:rFonts w:ascii="Arial" w:eastAsia="宋体" w:hAnsi="Arial" w:cs="Arial"/>
          <w:b w:val="0"/>
          <w:bCs w:val="0"/>
          <w:lang w:eastAsia="zh-CN"/>
        </w:rPr>
        <w:t>临床研究方案</w:t>
      </w:r>
      <w:r w:rsidR="005E0E31" w:rsidRPr="00B66BE3">
        <w:rPr>
          <w:rFonts w:ascii="Arial" w:eastAsia="宋体" w:hAnsi="Arial" w:cs="Arial"/>
          <w:b w:val="0"/>
          <w:bCs w:val="0"/>
          <w:lang w:eastAsia="zh-CN"/>
        </w:rPr>
        <w:t>；</w:t>
      </w:r>
      <w:r w:rsidR="005554B3" w:rsidRPr="00B66BE3">
        <w:rPr>
          <w:rFonts w:ascii="Arial" w:eastAsia="宋体" w:hAnsi="Arial" w:cs="Arial"/>
          <w:b w:val="0"/>
          <w:bCs w:val="0"/>
          <w:lang w:eastAsia="zh-CN"/>
        </w:rPr>
        <w:t xml:space="preserve"> </w:t>
      </w:r>
      <w:r w:rsidR="000D6B63" w:rsidRPr="00B66BE3">
        <w:rPr>
          <w:rFonts w:ascii="Arial" w:eastAsia="宋体" w:hAnsi="Arial" w:cs="Arial"/>
          <w:b w:val="0"/>
          <w:bCs w:val="0"/>
          <w:lang w:eastAsia="zh-CN"/>
        </w:rPr>
        <w:t>说明</w:t>
      </w:r>
      <w:r w:rsidR="005554B3" w:rsidRPr="00B66BE3">
        <w:rPr>
          <w:rFonts w:ascii="Arial" w:eastAsia="宋体" w:hAnsi="Arial" w:cs="Arial"/>
          <w:b w:val="0"/>
          <w:bCs w:val="0"/>
          <w:lang w:eastAsia="zh-CN"/>
        </w:rPr>
        <w:t>如何和在何处获得</w:t>
      </w:r>
      <w:r w:rsidR="000D6B63" w:rsidRPr="00B66BE3">
        <w:rPr>
          <w:rFonts w:ascii="Arial" w:eastAsia="宋体" w:hAnsi="Arial" w:cs="Arial"/>
          <w:b w:val="0"/>
          <w:bCs w:val="0"/>
          <w:lang w:eastAsia="zh-CN"/>
        </w:rPr>
        <w:t>样本、所测样本</w:t>
      </w:r>
      <w:r w:rsidR="005554B3" w:rsidRPr="00B66BE3">
        <w:rPr>
          <w:rFonts w:ascii="Arial" w:eastAsia="宋体" w:hAnsi="Arial" w:cs="Arial"/>
          <w:b w:val="0"/>
          <w:bCs w:val="0"/>
          <w:lang w:eastAsia="zh-CN"/>
        </w:rPr>
        <w:t>数</w:t>
      </w:r>
      <w:r w:rsidR="000D6B63" w:rsidRPr="00B66BE3">
        <w:rPr>
          <w:rFonts w:ascii="Arial" w:eastAsia="宋体" w:hAnsi="Arial" w:cs="Arial"/>
          <w:b w:val="0"/>
          <w:bCs w:val="0"/>
          <w:lang w:eastAsia="zh-CN"/>
        </w:rPr>
        <w:t>、样本</w:t>
      </w:r>
      <w:r w:rsidR="005554B3" w:rsidRPr="00B66BE3">
        <w:rPr>
          <w:rFonts w:ascii="Arial" w:eastAsia="宋体" w:hAnsi="Arial" w:cs="Arial"/>
          <w:b w:val="0"/>
          <w:bCs w:val="0"/>
          <w:lang w:eastAsia="zh-CN"/>
        </w:rPr>
        <w:t>类型和研究结果</w:t>
      </w:r>
      <w:r w:rsidR="00B67380" w:rsidRPr="00B66BE3">
        <w:rPr>
          <w:rFonts w:ascii="Arial" w:eastAsia="宋体" w:hAnsi="Arial" w:cs="Arial"/>
          <w:b w:val="0"/>
          <w:bCs w:val="0"/>
          <w:lang w:eastAsia="zh-CN"/>
        </w:rPr>
        <w:t>。</w:t>
      </w:r>
      <w:r w:rsidR="005554B3" w:rsidRPr="00B66BE3">
        <w:rPr>
          <w:rFonts w:ascii="Arial" w:eastAsia="宋体" w:hAnsi="Arial" w:cs="Arial"/>
          <w:b w:val="0"/>
          <w:bCs w:val="0"/>
          <w:lang w:eastAsia="zh-CN"/>
        </w:rPr>
        <w:t>对于核酸试验，</w:t>
      </w:r>
      <w:r w:rsidR="000D6B63" w:rsidRPr="00B66BE3">
        <w:rPr>
          <w:rFonts w:ascii="Arial" w:eastAsia="宋体" w:hAnsi="Arial" w:cs="Arial"/>
          <w:b w:val="0"/>
          <w:bCs w:val="0"/>
          <w:lang w:eastAsia="zh-CN"/>
        </w:rPr>
        <w:t>说明</w:t>
      </w:r>
      <w:r w:rsidR="005554B3" w:rsidRPr="00B66BE3">
        <w:rPr>
          <w:rFonts w:ascii="Arial" w:eastAsia="宋体" w:hAnsi="Arial" w:cs="Arial"/>
          <w:b w:val="0"/>
          <w:bCs w:val="0"/>
          <w:lang w:eastAsia="zh-CN"/>
        </w:rPr>
        <w:t>病毒</w:t>
      </w:r>
      <w:r w:rsidR="005554B3" w:rsidRPr="00B66BE3">
        <w:rPr>
          <w:rFonts w:ascii="Arial" w:eastAsia="宋体" w:hAnsi="Arial" w:cs="Arial"/>
          <w:b w:val="0"/>
          <w:bCs w:val="0"/>
          <w:lang w:eastAsia="zh-CN"/>
        </w:rPr>
        <w:t>RNA</w:t>
      </w:r>
      <w:r w:rsidR="005554B3" w:rsidRPr="00B66BE3">
        <w:rPr>
          <w:rFonts w:ascii="Arial" w:eastAsia="宋体" w:hAnsi="Arial" w:cs="Arial"/>
          <w:b w:val="0"/>
          <w:bCs w:val="0"/>
          <w:lang w:eastAsia="zh-CN"/>
        </w:rPr>
        <w:t>提取过程</w:t>
      </w:r>
      <w:r w:rsidR="000D6B63" w:rsidRPr="00B66BE3">
        <w:rPr>
          <w:rFonts w:ascii="Arial" w:eastAsia="宋体" w:hAnsi="Arial" w:cs="Arial"/>
          <w:b w:val="0"/>
          <w:bCs w:val="0"/>
          <w:lang w:eastAsia="zh-CN"/>
        </w:rPr>
        <w:t>、</w:t>
      </w:r>
      <w:r w:rsidR="005554B3" w:rsidRPr="00B66BE3">
        <w:rPr>
          <w:rFonts w:ascii="Arial" w:eastAsia="宋体" w:hAnsi="Arial" w:cs="Arial"/>
          <w:b w:val="0"/>
          <w:bCs w:val="0"/>
          <w:lang w:eastAsia="zh-CN"/>
        </w:rPr>
        <w:t>逆转录</w:t>
      </w:r>
      <w:r w:rsidR="000D6B63" w:rsidRPr="00B66BE3">
        <w:rPr>
          <w:rFonts w:ascii="Arial" w:eastAsia="宋体" w:hAnsi="Arial" w:cs="Arial"/>
          <w:b w:val="0"/>
          <w:bCs w:val="0"/>
          <w:lang w:eastAsia="zh-CN"/>
        </w:rPr>
        <w:t>、</w:t>
      </w:r>
      <w:r w:rsidR="005554B3" w:rsidRPr="00B66BE3">
        <w:rPr>
          <w:rFonts w:ascii="Arial" w:eastAsia="宋体" w:hAnsi="Arial" w:cs="Arial"/>
          <w:b w:val="0"/>
          <w:bCs w:val="0"/>
          <w:lang w:eastAsia="zh-CN"/>
        </w:rPr>
        <w:t>RT-PCR</w:t>
      </w:r>
      <w:r w:rsidR="005554B3" w:rsidRPr="00B66BE3">
        <w:rPr>
          <w:rFonts w:ascii="Arial" w:eastAsia="宋体" w:hAnsi="Arial" w:cs="Arial"/>
          <w:b w:val="0"/>
          <w:bCs w:val="0"/>
          <w:lang w:eastAsia="zh-CN"/>
        </w:rPr>
        <w:t>扩增子产生</w:t>
      </w:r>
      <w:r w:rsidR="000D6B63" w:rsidRPr="00B66BE3">
        <w:rPr>
          <w:rFonts w:ascii="Arial" w:eastAsia="宋体" w:hAnsi="Arial" w:cs="Arial"/>
          <w:b w:val="0"/>
          <w:bCs w:val="0"/>
          <w:lang w:eastAsia="zh-CN"/>
        </w:rPr>
        <w:t>、所用引物和扩增</w:t>
      </w:r>
      <w:r w:rsidR="005554B3" w:rsidRPr="00B66BE3">
        <w:rPr>
          <w:rFonts w:ascii="Arial" w:eastAsia="宋体" w:hAnsi="Arial" w:cs="Arial"/>
          <w:b w:val="0"/>
          <w:bCs w:val="0"/>
          <w:lang w:eastAsia="zh-CN"/>
        </w:rPr>
        <w:t>DNA</w:t>
      </w:r>
      <w:r w:rsidR="005554B3" w:rsidRPr="00B66BE3">
        <w:rPr>
          <w:rFonts w:ascii="Arial" w:eastAsia="宋体" w:hAnsi="Arial" w:cs="Arial"/>
          <w:b w:val="0"/>
          <w:bCs w:val="0"/>
          <w:lang w:eastAsia="zh-CN"/>
        </w:rPr>
        <w:t>的纯化</w:t>
      </w:r>
      <w:r w:rsidR="00B67380" w:rsidRPr="00B66BE3">
        <w:rPr>
          <w:rFonts w:ascii="Arial" w:eastAsia="宋体" w:hAnsi="Arial" w:cs="Arial"/>
          <w:b w:val="0"/>
          <w:bCs w:val="0"/>
          <w:lang w:eastAsia="zh-CN"/>
        </w:rPr>
        <w:t>。</w:t>
      </w:r>
      <w:r w:rsidR="005554B3" w:rsidRPr="00B66BE3">
        <w:rPr>
          <w:rFonts w:ascii="Arial" w:eastAsia="宋体" w:hAnsi="Arial" w:cs="Arial"/>
          <w:b w:val="0"/>
          <w:bCs w:val="0"/>
          <w:lang w:eastAsia="zh-CN"/>
        </w:rPr>
        <w:t>用可接受的</w:t>
      </w:r>
      <w:r w:rsidR="000D6B63" w:rsidRPr="00B66BE3">
        <w:rPr>
          <w:rFonts w:ascii="Arial" w:eastAsia="宋体" w:hAnsi="Arial" w:cs="Arial"/>
          <w:b w:val="0"/>
          <w:bCs w:val="0"/>
          <w:lang w:eastAsia="zh-CN"/>
        </w:rPr>
        <w:t>类似试验对</w:t>
      </w:r>
      <w:r w:rsidR="005554B3" w:rsidRPr="00B66BE3">
        <w:rPr>
          <w:rFonts w:ascii="Arial" w:eastAsia="宋体" w:hAnsi="Arial" w:cs="Arial"/>
          <w:b w:val="0"/>
          <w:bCs w:val="0"/>
          <w:lang w:eastAsia="zh-CN"/>
        </w:rPr>
        <w:t>试验</w:t>
      </w:r>
      <w:r w:rsidR="000D6B63" w:rsidRPr="00B66BE3">
        <w:rPr>
          <w:rFonts w:ascii="Arial" w:eastAsia="宋体" w:hAnsi="Arial" w:cs="Arial"/>
          <w:b w:val="0"/>
          <w:bCs w:val="0"/>
          <w:lang w:eastAsia="zh-CN"/>
        </w:rPr>
        <w:t>进行说明</w:t>
      </w:r>
      <w:r w:rsidR="00B67380" w:rsidRPr="00B66BE3">
        <w:rPr>
          <w:rFonts w:ascii="Arial" w:eastAsia="宋体" w:hAnsi="Arial" w:cs="Arial"/>
          <w:b w:val="0"/>
          <w:bCs w:val="0"/>
          <w:lang w:eastAsia="zh-CN"/>
        </w:rPr>
        <w:t>。</w:t>
      </w:r>
      <w:r w:rsidR="005554B3" w:rsidRPr="00B66BE3">
        <w:rPr>
          <w:rFonts w:ascii="Arial" w:eastAsia="宋体" w:hAnsi="Arial" w:cs="Arial"/>
          <w:b w:val="0"/>
          <w:bCs w:val="0"/>
          <w:lang w:eastAsia="zh-CN"/>
        </w:rPr>
        <w:t>如果双向测序是可接受的</w:t>
      </w:r>
      <w:r w:rsidRPr="00B66BE3">
        <w:rPr>
          <w:rFonts w:ascii="Arial" w:eastAsia="宋体" w:hAnsi="Arial" w:cs="Arial"/>
          <w:b w:val="0"/>
          <w:bCs w:val="0"/>
          <w:lang w:eastAsia="zh-CN"/>
        </w:rPr>
        <w:t>类似试验</w:t>
      </w:r>
      <w:r w:rsidR="005554B3" w:rsidRPr="00B66BE3">
        <w:rPr>
          <w:rFonts w:ascii="Arial" w:eastAsia="宋体" w:hAnsi="Arial" w:cs="Arial"/>
          <w:b w:val="0"/>
          <w:bCs w:val="0"/>
          <w:lang w:eastAsia="zh-CN"/>
        </w:rPr>
        <w:t>的一个组成部分，请</w:t>
      </w:r>
      <w:r w:rsidRPr="00B66BE3">
        <w:rPr>
          <w:rFonts w:ascii="Arial" w:eastAsia="宋体" w:hAnsi="Arial" w:cs="Arial"/>
          <w:b w:val="0"/>
          <w:bCs w:val="0"/>
          <w:lang w:eastAsia="zh-CN"/>
        </w:rPr>
        <w:t>说明</w:t>
      </w:r>
      <w:r w:rsidR="005554B3" w:rsidRPr="00B66BE3">
        <w:rPr>
          <w:rFonts w:ascii="Arial" w:eastAsia="宋体" w:hAnsi="Arial" w:cs="Arial"/>
          <w:b w:val="0"/>
          <w:bCs w:val="0"/>
          <w:lang w:eastAsia="zh-CN"/>
        </w:rPr>
        <w:t>测序结果的</w:t>
      </w:r>
      <w:r w:rsidRPr="00B66BE3">
        <w:rPr>
          <w:rFonts w:ascii="Arial" w:eastAsia="宋体" w:hAnsi="Arial" w:cs="Arial"/>
          <w:b w:val="0"/>
          <w:bCs w:val="0"/>
          <w:lang w:eastAsia="zh-CN"/>
        </w:rPr>
        <w:t>确认</w:t>
      </w:r>
      <w:r w:rsidR="005554B3" w:rsidRPr="00B66BE3">
        <w:rPr>
          <w:rFonts w:ascii="Arial" w:eastAsia="宋体" w:hAnsi="Arial" w:cs="Arial"/>
          <w:b w:val="0"/>
          <w:bCs w:val="0"/>
          <w:lang w:eastAsia="zh-CN"/>
        </w:rPr>
        <w:t>参数（如果适用），并</w:t>
      </w:r>
      <w:r w:rsidRPr="00B66BE3">
        <w:rPr>
          <w:rFonts w:ascii="Arial" w:eastAsia="宋体" w:hAnsi="Arial" w:cs="Arial"/>
          <w:b w:val="0"/>
          <w:bCs w:val="0"/>
          <w:lang w:eastAsia="zh-CN"/>
        </w:rPr>
        <w:t>提供</w:t>
      </w:r>
      <w:r w:rsidR="005554B3" w:rsidRPr="00B66BE3">
        <w:rPr>
          <w:rFonts w:ascii="Arial" w:eastAsia="宋体" w:hAnsi="Arial" w:cs="Arial"/>
          <w:b w:val="0"/>
          <w:bCs w:val="0"/>
          <w:lang w:eastAsia="zh-CN"/>
        </w:rPr>
        <w:t>所用系统的详细信息。</w:t>
      </w:r>
      <w:bookmarkEnd w:id="66"/>
    </w:p>
    <w:p w:rsidR="00916CD1" w:rsidRPr="00B66BE3" w:rsidRDefault="00916CD1" w:rsidP="00D13C63">
      <w:pPr>
        <w:snapToGrid w:val="0"/>
        <w:spacing w:before="2" w:line="300" w:lineRule="auto"/>
        <w:jc w:val="both"/>
        <w:rPr>
          <w:rFonts w:ascii="Arial" w:eastAsia="宋体" w:hAnsi="Arial" w:cs="Arial"/>
          <w:sz w:val="24"/>
          <w:szCs w:val="24"/>
          <w:lang w:eastAsia="zh-CN"/>
        </w:rPr>
      </w:pPr>
    </w:p>
    <w:p w:rsidR="000D6B63" w:rsidRPr="00B66BE3" w:rsidRDefault="00266200" w:rsidP="008B73A1">
      <w:pPr>
        <w:pStyle w:val="a3"/>
        <w:snapToGrid w:val="0"/>
        <w:spacing w:line="300" w:lineRule="auto"/>
        <w:ind w:left="0"/>
        <w:jc w:val="center"/>
        <w:rPr>
          <w:rFonts w:ascii="Arial" w:eastAsia="宋体" w:hAnsi="Arial" w:cs="Arial"/>
          <w:b/>
          <w:bCs/>
          <w:lang w:eastAsia="zh-CN"/>
        </w:rPr>
      </w:pPr>
      <w:r w:rsidRPr="00B66BE3">
        <w:rPr>
          <w:rFonts w:ascii="Arial" w:eastAsia="宋体" w:hAnsi="Arial" w:cs="Arial"/>
          <w:b/>
          <w:bCs/>
          <w:lang w:eastAsia="zh-CN"/>
        </w:rPr>
        <w:t>[</w:t>
      </w:r>
      <w:r w:rsidR="000D6B63" w:rsidRPr="00B66BE3">
        <w:rPr>
          <w:rFonts w:ascii="Arial" w:eastAsia="宋体" w:hAnsi="Arial" w:cs="Arial"/>
          <w:b/>
          <w:bCs/>
          <w:lang w:eastAsia="zh-CN"/>
        </w:rPr>
        <w:t>临床性能数据的示例表格：</w:t>
      </w:r>
      <w:r w:rsidRPr="00B66BE3">
        <w:rPr>
          <w:rFonts w:ascii="Arial" w:eastAsia="宋体" w:hAnsi="Arial" w:cs="Arial"/>
          <w:b/>
          <w:bCs/>
          <w:lang w:eastAsia="zh-CN"/>
        </w:rPr>
        <w:t>]</w:t>
      </w:r>
    </w:p>
    <w:p w:rsidR="00916CD1" w:rsidRPr="00B66BE3" w:rsidRDefault="000D6B63" w:rsidP="008B73A1">
      <w:pPr>
        <w:pStyle w:val="a3"/>
        <w:snapToGrid w:val="0"/>
        <w:spacing w:line="300" w:lineRule="auto"/>
        <w:ind w:left="0"/>
        <w:jc w:val="center"/>
        <w:rPr>
          <w:rFonts w:ascii="Arial" w:eastAsia="宋体" w:hAnsi="Arial" w:cs="Arial"/>
        </w:rPr>
      </w:pPr>
      <w:proofErr w:type="spellStart"/>
      <w:r w:rsidRPr="00B66BE3">
        <w:rPr>
          <w:rFonts w:ascii="Arial" w:eastAsia="宋体" w:hAnsi="Arial" w:cs="Arial"/>
        </w:rPr>
        <w:t>临床性能</w:t>
      </w:r>
      <w:proofErr w:type="spellEnd"/>
      <w:r w:rsidRPr="00B66BE3">
        <w:rPr>
          <w:rFonts w:ascii="Arial" w:eastAsia="宋体" w:hAnsi="Arial" w:cs="Arial"/>
          <w:lang w:eastAsia="zh-CN"/>
        </w:rPr>
        <w:t>评价</w:t>
      </w:r>
      <w:proofErr w:type="spellStart"/>
      <w:r w:rsidRPr="00B66BE3">
        <w:rPr>
          <w:rFonts w:ascii="Arial" w:eastAsia="宋体" w:hAnsi="Arial" w:cs="Arial"/>
        </w:rPr>
        <w:t>概要</w:t>
      </w:r>
      <w:proofErr w:type="spellEnd"/>
    </w:p>
    <w:p w:rsidR="00916CD1" w:rsidRPr="00B66BE3" w:rsidRDefault="00916CD1" w:rsidP="00D13C63">
      <w:pPr>
        <w:snapToGrid w:val="0"/>
        <w:spacing w:before="10" w:line="300" w:lineRule="auto"/>
        <w:jc w:val="both"/>
        <w:rPr>
          <w:rFonts w:ascii="Arial" w:eastAsia="宋体" w:hAnsi="Arial" w:cs="Arial"/>
          <w:sz w:val="18"/>
          <w:szCs w:val="18"/>
        </w:rPr>
      </w:pPr>
    </w:p>
    <w:tbl>
      <w:tblPr>
        <w:tblStyle w:val="TableNormal"/>
        <w:tblW w:w="9115" w:type="dxa"/>
        <w:tblInd w:w="216" w:type="dxa"/>
        <w:tblLayout w:type="fixed"/>
        <w:tblLook w:val="04A0" w:firstRow="1" w:lastRow="0" w:firstColumn="1" w:lastColumn="0" w:noHBand="0" w:noVBand="1"/>
      </w:tblPr>
      <w:tblGrid>
        <w:gridCol w:w="588"/>
        <w:gridCol w:w="1507"/>
        <w:gridCol w:w="1942"/>
        <w:gridCol w:w="1559"/>
        <w:gridCol w:w="999"/>
        <w:gridCol w:w="2520"/>
      </w:tblGrid>
      <w:tr w:rsidR="00916CD1" w:rsidRPr="00B66BE3">
        <w:trPr>
          <w:trHeight w:hRule="exact" w:val="563"/>
        </w:trPr>
        <w:tc>
          <w:tcPr>
            <w:tcW w:w="9115" w:type="dxa"/>
            <w:gridSpan w:val="6"/>
            <w:tcBorders>
              <w:top w:val="nil"/>
              <w:left w:val="nil"/>
              <w:bottom w:val="nil"/>
              <w:right w:val="nil"/>
            </w:tcBorders>
            <w:shd w:val="clear" w:color="auto" w:fill="C0C0C0"/>
          </w:tcPr>
          <w:p w:rsidR="00916CD1" w:rsidRPr="000D666A" w:rsidRDefault="00266200" w:rsidP="000D666A">
            <w:pPr>
              <w:pStyle w:val="TableParagraph"/>
              <w:snapToGrid w:val="0"/>
              <w:spacing w:line="300" w:lineRule="auto"/>
              <w:ind w:firstLine="1344"/>
              <w:jc w:val="both"/>
              <w:rPr>
                <w:rFonts w:ascii="Arial" w:eastAsia="宋体" w:hAnsi="Arial" w:cs="Arial"/>
                <w:i/>
                <w:sz w:val="24"/>
                <w:szCs w:val="24"/>
                <w:lang w:eastAsia="zh-CN"/>
              </w:rPr>
            </w:pPr>
            <w:r w:rsidRPr="000D666A">
              <w:rPr>
                <w:rFonts w:ascii="Arial" w:eastAsia="宋体" w:hAnsi="Arial" w:cs="Arial"/>
                <w:i/>
                <w:sz w:val="24"/>
                <w:lang w:eastAsia="zh-CN"/>
              </w:rPr>
              <w:t>[</w:t>
            </w:r>
            <w:r w:rsidR="00EE059A" w:rsidRPr="000D666A">
              <w:rPr>
                <w:rFonts w:ascii="Arial" w:eastAsia="宋体" w:hAnsi="Arial" w:cs="Arial"/>
                <w:i/>
                <w:sz w:val="24"/>
                <w:lang w:eastAsia="zh-CN"/>
              </w:rPr>
              <w:t>CDC</w:t>
            </w:r>
            <w:r w:rsidR="00EE059A" w:rsidRPr="000D666A">
              <w:rPr>
                <w:rFonts w:ascii="Arial" w:eastAsia="宋体" w:hAnsi="Arial" w:cs="Arial"/>
                <w:i/>
                <w:sz w:val="24"/>
                <w:lang w:eastAsia="zh-CN"/>
              </w:rPr>
              <w:t>测定或其他</w:t>
            </w:r>
            <w:r w:rsidR="00EE059A" w:rsidRPr="000D666A">
              <w:rPr>
                <w:rFonts w:ascii="Arial" w:eastAsia="宋体" w:hAnsi="Arial" w:cs="Arial"/>
                <w:i/>
                <w:sz w:val="24"/>
                <w:lang w:eastAsia="zh-CN"/>
              </w:rPr>
              <w:t>EUA</w:t>
            </w:r>
            <w:r w:rsidR="00EE059A" w:rsidRPr="000D666A">
              <w:rPr>
                <w:rFonts w:ascii="Arial" w:eastAsia="宋体" w:hAnsi="Arial" w:cs="Arial"/>
                <w:i/>
                <w:sz w:val="24"/>
                <w:lang w:eastAsia="zh-CN"/>
              </w:rPr>
              <w:t>授权的</w:t>
            </w:r>
            <w:r w:rsidR="00EE059A" w:rsidRPr="000D666A">
              <w:rPr>
                <w:rFonts w:ascii="Arial" w:eastAsia="宋体" w:hAnsi="Arial" w:cs="Arial"/>
                <w:i/>
                <w:sz w:val="24"/>
                <w:lang w:eastAsia="zh-CN"/>
              </w:rPr>
              <w:t>2009</w:t>
            </w:r>
            <w:r w:rsidR="00EE059A" w:rsidRPr="000D666A">
              <w:rPr>
                <w:rFonts w:ascii="Arial" w:eastAsia="宋体" w:hAnsi="Arial" w:cs="Arial"/>
                <w:i/>
                <w:sz w:val="24"/>
                <w:lang w:eastAsia="zh-CN"/>
              </w:rPr>
              <w:t>年</w:t>
            </w:r>
            <w:r w:rsidR="00EE059A" w:rsidRPr="000D666A">
              <w:rPr>
                <w:rFonts w:ascii="Arial" w:eastAsia="宋体" w:hAnsi="Arial" w:cs="Arial"/>
                <w:i/>
                <w:sz w:val="24"/>
                <w:lang w:eastAsia="zh-CN"/>
              </w:rPr>
              <w:t>H1N1</w:t>
            </w:r>
            <w:r w:rsidR="00EE059A" w:rsidRPr="000D666A">
              <w:rPr>
                <w:rFonts w:ascii="Arial" w:eastAsia="宋体" w:hAnsi="Arial" w:cs="Arial"/>
                <w:i/>
                <w:sz w:val="24"/>
                <w:lang w:eastAsia="zh-CN"/>
              </w:rPr>
              <w:t>流感病毒测定或双向测序</w:t>
            </w:r>
            <w:r w:rsidRPr="000D666A">
              <w:rPr>
                <w:rFonts w:ascii="Arial" w:eastAsia="宋体" w:hAnsi="Arial" w:cs="Arial"/>
                <w:i/>
                <w:sz w:val="24"/>
                <w:lang w:eastAsia="zh-CN"/>
              </w:rPr>
              <w:t>]</w:t>
            </w:r>
          </w:p>
        </w:tc>
      </w:tr>
      <w:tr w:rsidR="00916CD1" w:rsidRPr="00B66BE3" w:rsidTr="00AB4F48">
        <w:trPr>
          <w:trHeight w:hRule="exact" w:val="1098"/>
        </w:trPr>
        <w:tc>
          <w:tcPr>
            <w:tcW w:w="588" w:type="dxa"/>
            <w:tcBorders>
              <w:top w:val="nil"/>
              <w:left w:val="nil"/>
              <w:bottom w:val="nil"/>
              <w:right w:val="nil"/>
            </w:tcBorders>
            <w:shd w:val="clear" w:color="auto" w:fill="C0C0C0"/>
          </w:tcPr>
          <w:p w:rsidR="00916CD1" w:rsidRPr="00B66BE3" w:rsidRDefault="00916CD1" w:rsidP="00D13C63">
            <w:pPr>
              <w:snapToGrid w:val="0"/>
              <w:spacing w:line="300" w:lineRule="auto"/>
              <w:jc w:val="both"/>
              <w:rPr>
                <w:rFonts w:ascii="Arial" w:eastAsia="宋体" w:hAnsi="Arial" w:cs="Arial"/>
                <w:lang w:eastAsia="zh-CN"/>
              </w:rPr>
            </w:pPr>
          </w:p>
        </w:tc>
        <w:tc>
          <w:tcPr>
            <w:tcW w:w="1507" w:type="dxa"/>
            <w:tcBorders>
              <w:top w:val="nil"/>
              <w:left w:val="nil"/>
              <w:bottom w:val="nil"/>
              <w:right w:val="nil"/>
            </w:tcBorders>
            <w:shd w:val="clear" w:color="auto" w:fill="C0C0C0"/>
          </w:tcPr>
          <w:p w:rsidR="00916CD1" w:rsidRPr="00B66BE3" w:rsidRDefault="00916CD1" w:rsidP="00D13C63">
            <w:pPr>
              <w:snapToGrid w:val="0"/>
              <w:spacing w:line="300" w:lineRule="auto"/>
              <w:jc w:val="both"/>
              <w:rPr>
                <w:rFonts w:ascii="Arial" w:eastAsia="宋体" w:hAnsi="Arial" w:cs="Arial"/>
                <w:lang w:eastAsia="zh-CN"/>
              </w:rPr>
            </w:pPr>
          </w:p>
        </w:tc>
        <w:tc>
          <w:tcPr>
            <w:tcW w:w="1942" w:type="dxa"/>
            <w:tcBorders>
              <w:top w:val="nil"/>
              <w:left w:val="nil"/>
              <w:bottom w:val="single" w:sz="4" w:space="0" w:color="000000"/>
              <w:right w:val="nil"/>
            </w:tcBorders>
            <w:shd w:val="clear" w:color="auto" w:fill="C0C0C0"/>
            <w:vAlign w:val="center"/>
          </w:tcPr>
          <w:p w:rsidR="00916CD1" w:rsidRPr="00B66BE3" w:rsidRDefault="00EE059A" w:rsidP="00135CF9">
            <w:pPr>
              <w:pStyle w:val="TableParagraph"/>
              <w:snapToGrid w:val="0"/>
              <w:spacing w:before="124" w:line="300" w:lineRule="auto"/>
              <w:ind w:rightChars="175" w:right="385"/>
              <w:jc w:val="center"/>
              <w:rPr>
                <w:rFonts w:ascii="Arial" w:eastAsia="宋体" w:hAnsi="Arial" w:cs="Arial"/>
                <w:sz w:val="24"/>
                <w:szCs w:val="24"/>
              </w:rPr>
            </w:pPr>
            <w:r w:rsidRPr="00B66BE3">
              <w:rPr>
                <w:rFonts w:ascii="Arial" w:eastAsia="宋体" w:hAnsi="Arial" w:cs="Arial"/>
                <w:sz w:val="24"/>
              </w:rPr>
              <w:t>2009 H1N1</w:t>
            </w:r>
            <w:r w:rsidR="00DE602C">
              <w:rPr>
                <w:rFonts w:ascii="Arial" w:eastAsia="宋体" w:hAnsi="Arial" w:cs="Arial"/>
                <w:sz w:val="24"/>
              </w:rPr>
              <w:br/>
            </w:r>
            <w:proofErr w:type="spellStart"/>
            <w:r w:rsidRPr="00B66BE3">
              <w:rPr>
                <w:rFonts w:ascii="Arial" w:eastAsia="宋体" w:hAnsi="Arial" w:cs="Arial"/>
                <w:sz w:val="24"/>
              </w:rPr>
              <w:t>流感病毒阳性</w:t>
            </w:r>
            <w:proofErr w:type="spellEnd"/>
          </w:p>
        </w:tc>
        <w:tc>
          <w:tcPr>
            <w:tcW w:w="1559" w:type="dxa"/>
            <w:tcBorders>
              <w:top w:val="nil"/>
              <w:left w:val="nil"/>
              <w:bottom w:val="single" w:sz="4" w:space="0" w:color="000000"/>
              <w:right w:val="nil"/>
            </w:tcBorders>
            <w:shd w:val="clear" w:color="auto" w:fill="C0C0C0"/>
            <w:vAlign w:val="center"/>
          </w:tcPr>
          <w:p w:rsidR="00916CD1" w:rsidRPr="00B66BE3" w:rsidRDefault="00EE059A" w:rsidP="00135CF9">
            <w:pPr>
              <w:pStyle w:val="TableParagraph"/>
              <w:snapToGrid w:val="0"/>
              <w:spacing w:line="300" w:lineRule="auto"/>
              <w:ind w:rightChars="-64" w:right="-141"/>
              <w:jc w:val="center"/>
              <w:rPr>
                <w:rFonts w:ascii="Arial" w:eastAsia="宋体" w:hAnsi="Arial" w:cs="Arial"/>
                <w:sz w:val="24"/>
                <w:szCs w:val="24"/>
                <w:lang w:eastAsia="zh-CN"/>
              </w:rPr>
            </w:pPr>
            <w:r w:rsidRPr="00B66BE3">
              <w:rPr>
                <w:rFonts w:ascii="Arial" w:eastAsia="宋体" w:hAnsi="Arial" w:cs="Arial"/>
                <w:sz w:val="24"/>
                <w:lang w:eastAsia="zh-CN"/>
              </w:rPr>
              <w:t>2009 H1N1</w:t>
            </w:r>
            <w:r w:rsidR="00DE602C">
              <w:rPr>
                <w:rFonts w:ascii="Arial" w:eastAsia="宋体" w:hAnsi="Arial" w:cs="Arial"/>
                <w:sz w:val="24"/>
                <w:lang w:eastAsia="zh-CN"/>
              </w:rPr>
              <w:br/>
            </w:r>
            <w:r w:rsidRPr="00B66BE3">
              <w:rPr>
                <w:rFonts w:ascii="Arial" w:eastAsia="宋体" w:hAnsi="Arial" w:cs="Arial"/>
                <w:sz w:val="24"/>
                <w:lang w:eastAsia="zh-CN"/>
              </w:rPr>
              <w:t>流感病毒阴性</w:t>
            </w:r>
          </w:p>
        </w:tc>
        <w:tc>
          <w:tcPr>
            <w:tcW w:w="999" w:type="dxa"/>
            <w:tcBorders>
              <w:top w:val="nil"/>
              <w:left w:val="nil"/>
              <w:bottom w:val="single" w:sz="4" w:space="0" w:color="000000"/>
              <w:right w:val="nil"/>
            </w:tcBorders>
            <w:shd w:val="clear" w:color="auto" w:fill="C0C0C0"/>
            <w:vAlign w:val="center"/>
          </w:tcPr>
          <w:p w:rsidR="00916CD1" w:rsidRPr="00B66BE3" w:rsidRDefault="00916CD1" w:rsidP="00D13C63">
            <w:pPr>
              <w:pStyle w:val="TableParagraph"/>
              <w:snapToGrid w:val="0"/>
              <w:spacing w:before="9" w:line="300" w:lineRule="auto"/>
              <w:jc w:val="both"/>
              <w:rPr>
                <w:rFonts w:ascii="Arial" w:eastAsia="宋体" w:hAnsi="Arial" w:cs="Arial"/>
                <w:sz w:val="34"/>
                <w:szCs w:val="34"/>
                <w:lang w:eastAsia="zh-CN"/>
              </w:rPr>
            </w:pPr>
          </w:p>
          <w:p w:rsidR="00916CD1" w:rsidRPr="00B66BE3" w:rsidRDefault="00EE059A" w:rsidP="00D13C63">
            <w:pPr>
              <w:pStyle w:val="TableParagraph"/>
              <w:snapToGrid w:val="0"/>
              <w:spacing w:line="300" w:lineRule="auto"/>
              <w:jc w:val="both"/>
              <w:rPr>
                <w:rFonts w:ascii="Arial" w:eastAsia="宋体" w:hAnsi="Arial" w:cs="Arial"/>
                <w:sz w:val="24"/>
                <w:szCs w:val="24"/>
                <w:lang w:eastAsia="zh-CN"/>
              </w:rPr>
            </w:pPr>
            <w:r w:rsidRPr="00B66BE3">
              <w:rPr>
                <w:rFonts w:ascii="Arial" w:eastAsia="宋体" w:hAnsi="Arial" w:cs="Arial"/>
                <w:sz w:val="24"/>
                <w:szCs w:val="24"/>
                <w:lang w:eastAsia="zh-CN"/>
              </w:rPr>
              <w:t>总计</w:t>
            </w:r>
          </w:p>
        </w:tc>
        <w:tc>
          <w:tcPr>
            <w:tcW w:w="2520" w:type="dxa"/>
            <w:tcBorders>
              <w:top w:val="nil"/>
              <w:left w:val="nil"/>
              <w:bottom w:val="single" w:sz="4" w:space="0" w:color="000000"/>
              <w:right w:val="nil"/>
            </w:tcBorders>
            <w:shd w:val="clear" w:color="auto" w:fill="C0C0C0"/>
          </w:tcPr>
          <w:p w:rsidR="00916CD1" w:rsidRPr="00B66BE3" w:rsidRDefault="00916CD1" w:rsidP="00D13C63">
            <w:pPr>
              <w:snapToGrid w:val="0"/>
              <w:spacing w:line="300" w:lineRule="auto"/>
              <w:jc w:val="both"/>
              <w:rPr>
                <w:rFonts w:ascii="Arial" w:eastAsia="宋体" w:hAnsi="Arial" w:cs="Arial"/>
                <w:lang w:eastAsia="zh-CN"/>
              </w:rPr>
            </w:pPr>
          </w:p>
        </w:tc>
      </w:tr>
      <w:tr w:rsidR="00EE059A" w:rsidRPr="00B66BE3" w:rsidTr="00AB4F48">
        <w:trPr>
          <w:trHeight w:hRule="exact" w:val="1394"/>
        </w:trPr>
        <w:tc>
          <w:tcPr>
            <w:tcW w:w="588" w:type="dxa"/>
            <w:vMerge w:val="restart"/>
            <w:tcBorders>
              <w:top w:val="nil"/>
              <w:left w:val="nil"/>
              <w:right w:val="nil"/>
            </w:tcBorders>
            <w:shd w:val="clear" w:color="auto" w:fill="C0C0C0"/>
            <w:textDirection w:val="btLr"/>
          </w:tcPr>
          <w:p w:rsidR="00EE059A" w:rsidRPr="00B66BE3" w:rsidRDefault="00266200" w:rsidP="00CE7518">
            <w:pPr>
              <w:pStyle w:val="TableParagraph"/>
              <w:snapToGrid w:val="0"/>
              <w:spacing w:before="162" w:line="300" w:lineRule="auto"/>
              <w:jc w:val="center"/>
              <w:rPr>
                <w:rFonts w:ascii="Arial" w:eastAsia="宋体" w:hAnsi="Arial" w:cs="Arial"/>
                <w:sz w:val="24"/>
                <w:szCs w:val="24"/>
                <w:lang w:eastAsia="zh-CN"/>
              </w:rPr>
            </w:pPr>
            <w:r w:rsidRPr="00B66BE3">
              <w:rPr>
                <w:rFonts w:ascii="Arial" w:eastAsia="宋体" w:hAnsi="Arial" w:cs="Arial"/>
                <w:b/>
                <w:w w:val="99"/>
                <w:sz w:val="24"/>
                <w:lang w:eastAsia="zh-CN"/>
              </w:rPr>
              <w:t>[</w:t>
            </w:r>
            <w:r w:rsidR="0014639C" w:rsidRPr="00B66BE3">
              <w:rPr>
                <w:rFonts w:ascii="Arial" w:eastAsia="宋体" w:hAnsi="Arial" w:cs="Arial"/>
                <w:b/>
                <w:w w:val="99"/>
                <w:sz w:val="24"/>
                <w:lang w:eastAsia="zh-CN"/>
              </w:rPr>
              <w:t>贵公司</w:t>
            </w:r>
            <w:r w:rsidR="00EE059A" w:rsidRPr="00B66BE3">
              <w:rPr>
                <w:rFonts w:ascii="Arial" w:eastAsia="宋体" w:hAnsi="Arial" w:cs="Arial"/>
                <w:b/>
                <w:w w:val="99"/>
                <w:sz w:val="24"/>
                <w:lang w:eastAsia="zh-CN"/>
              </w:rPr>
              <w:t>的试验名称</w:t>
            </w:r>
            <w:r w:rsidRPr="00B66BE3">
              <w:rPr>
                <w:rFonts w:ascii="Arial" w:eastAsia="宋体" w:hAnsi="Arial" w:cs="Arial"/>
                <w:b/>
                <w:w w:val="99"/>
                <w:sz w:val="24"/>
                <w:lang w:eastAsia="zh-CN"/>
              </w:rPr>
              <w:t>]</w:t>
            </w:r>
          </w:p>
        </w:tc>
        <w:tc>
          <w:tcPr>
            <w:tcW w:w="1507" w:type="dxa"/>
            <w:tcBorders>
              <w:top w:val="nil"/>
              <w:left w:val="nil"/>
              <w:bottom w:val="nil"/>
              <w:right w:val="single" w:sz="4" w:space="0" w:color="000000"/>
            </w:tcBorders>
            <w:shd w:val="clear" w:color="auto" w:fill="C0C0C0"/>
          </w:tcPr>
          <w:p w:rsidR="00EE059A" w:rsidRPr="00B66BE3" w:rsidRDefault="00EE059A" w:rsidP="00135CF9">
            <w:pPr>
              <w:snapToGrid w:val="0"/>
              <w:spacing w:line="300" w:lineRule="auto"/>
              <w:ind w:rightChars="64" w:right="141"/>
              <w:jc w:val="center"/>
              <w:rPr>
                <w:rFonts w:ascii="Arial" w:eastAsia="宋体" w:hAnsi="Arial" w:cs="Arial"/>
                <w:lang w:eastAsia="zh-CN"/>
              </w:rPr>
            </w:pPr>
            <w:r w:rsidRPr="00B66BE3">
              <w:rPr>
                <w:rFonts w:ascii="Arial" w:eastAsia="宋体" w:hAnsi="Arial" w:cs="Arial"/>
                <w:lang w:eastAsia="zh-CN"/>
              </w:rPr>
              <w:t>2009 H1N1</w:t>
            </w:r>
            <w:r w:rsidRPr="00B66BE3">
              <w:rPr>
                <w:rFonts w:ascii="Arial" w:eastAsia="宋体" w:hAnsi="Arial" w:cs="Arial"/>
                <w:lang w:eastAsia="zh-CN"/>
              </w:rPr>
              <w:t>流感病毒阳性</w:t>
            </w:r>
          </w:p>
        </w:tc>
        <w:tc>
          <w:tcPr>
            <w:tcW w:w="1942" w:type="dxa"/>
            <w:tcBorders>
              <w:top w:val="single" w:sz="4" w:space="0" w:color="000000"/>
              <w:left w:val="single" w:sz="4" w:space="0" w:color="000000"/>
              <w:bottom w:val="single" w:sz="4" w:space="0" w:color="000000"/>
              <w:right w:val="single" w:sz="4" w:space="0" w:color="000000"/>
            </w:tcBorders>
          </w:tcPr>
          <w:p w:rsidR="00EE059A" w:rsidRPr="00B66BE3" w:rsidRDefault="00EE059A" w:rsidP="00D13C63">
            <w:pPr>
              <w:snapToGrid w:val="0"/>
              <w:spacing w:line="300" w:lineRule="auto"/>
              <w:jc w:val="both"/>
              <w:rPr>
                <w:rFonts w:ascii="Arial" w:eastAsia="宋体" w:hAnsi="Arial" w:cs="Arial"/>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EE059A" w:rsidRPr="00B66BE3" w:rsidRDefault="00EE059A" w:rsidP="00D13C63">
            <w:pPr>
              <w:snapToGrid w:val="0"/>
              <w:spacing w:line="300" w:lineRule="auto"/>
              <w:jc w:val="both"/>
              <w:rPr>
                <w:rFonts w:ascii="Arial" w:eastAsia="宋体" w:hAnsi="Arial" w:cs="Arial"/>
                <w:lang w:eastAsia="zh-CN"/>
              </w:rPr>
            </w:pPr>
          </w:p>
        </w:tc>
        <w:tc>
          <w:tcPr>
            <w:tcW w:w="999" w:type="dxa"/>
            <w:tcBorders>
              <w:top w:val="single" w:sz="4" w:space="0" w:color="000000"/>
              <w:left w:val="single" w:sz="4" w:space="0" w:color="000000"/>
              <w:bottom w:val="single" w:sz="4" w:space="0" w:color="000000"/>
              <w:right w:val="single" w:sz="4" w:space="0" w:color="000000"/>
            </w:tcBorders>
          </w:tcPr>
          <w:p w:rsidR="00EE059A" w:rsidRPr="00B66BE3" w:rsidRDefault="00EE059A" w:rsidP="00D13C63">
            <w:pPr>
              <w:snapToGrid w:val="0"/>
              <w:spacing w:line="300" w:lineRule="auto"/>
              <w:jc w:val="both"/>
              <w:rPr>
                <w:rFonts w:ascii="Arial" w:eastAsia="宋体" w:hAnsi="Arial" w:cs="Arial"/>
                <w:lang w:eastAsia="zh-CN"/>
              </w:rPr>
            </w:pPr>
          </w:p>
        </w:tc>
        <w:tc>
          <w:tcPr>
            <w:tcW w:w="2520" w:type="dxa"/>
            <w:tcBorders>
              <w:top w:val="single" w:sz="4" w:space="0" w:color="000000"/>
              <w:left w:val="single" w:sz="4" w:space="0" w:color="000000"/>
              <w:bottom w:val="single" w:sz="4" w:space="0" w:color="000000"/>
              <w:right w:val="single" w:sz="4" w:space="0" w:color="000000"/>
            </w:tcBorders>
          </w:tcPr>
          <w:p w:rsidR="00EE059A" w:rsidRPr="00B66BE3" w:rsidRDefault="00EE059A" w:rsidP="00E71A48">
            <w:pPr>
              <w:pStyle w:val="TableParagraph"/>
              <w:tabs>
                <w:tab w:val="left" w:pos="681"/>
                <w:tab w:val="left" w:pos="1522"/>
              </w:tabs>
              <w:snapToGrid w:val="0"/>
              <w:spacing w:before="197" w:line="300" w:lineRule="auto"/>
              <w:jc w:val="center"/>
              <w:rPr>
                <w:rFonts w:ascii="Arial" w:eastAsia="宋体" w:hAnsi="Arial" w:cs="Arial"/>
                <w:sz w:val="24"/>
                <w:szCs w:val="24"/>
                <w:lang w:eastAsia="zh-CN"/>
              </w:rPr>
            </w:pPr>
            <w:r w:rsidRPr="00B66BE3">
              <w:rPr>
                <w:rFonts w:ascii="Arial" w:eastAsia="宋体" w:hAnsi="Arial" w:cs="Arial"/>
                <w:sz w:val="24"/>
                <w:u w:val="single" w:color="000000"/>
                <w:lang w:eastAsia="zh-CN"/>
              </w:rPr>
              <w:t>％阳性一致性</w:t>
            </w:r>
            <w:r w:rsidRPr="00B66BE3">
              <w:rPr>
                <w:rFonts w:ascii="Arial" w:eastAsia="宋体" w:hAnsi="Arial" w:cs="Arial"/>
                <w:sz w:val="24"/>
                <w:u w:val="single" w:color="000000"/>
                <w:lang w:eastAsia="zh-CN"/>
              </w:rPr>
              <w:t>95</w:t>
            </w:r>
            <w:r w:rsidRPr="00B66BE3">
              <w:rPr>
                <w:rFonts w:ascii="Arial" w:eastAsia="宋体" w:hAnsi="Arial" w:cs="Arial"/>
                <w:sz w:val="24"/>
                <w:u w:val="single" w:color="000000"/>
                <w:lang w:eastAsia="zh-CN"/>
              </w:rPr>
              <w:t>％</w:t>
            </w:r>
            <w:r w:rsidRPr="00B66BE3">
              <w:rPr>
                <w:rFonts w:ascii="Arial" w:eastAsia="宋体" w:hAnsi="Arial" w:cs="Arial"/>
                <w:sz w:val="24"/>
                <w:u w:val="single" w:color="000000"/>
                <w:lang w:eastAsia="zh-CN"/>
              </w:rPr>
              <w:t>CI</w:t>
            </w:r>
            <w:r w:rsidRPr="00B66BE3">
              <w:rPr>
                <w:rFonts w:ascii="Arial" w:eastAsia="宋体" w:hAnsi="Arial" w:cs="Arial"/>
                <w:sz w:val="24"/>
                <w:u w:val="single" w:color="000000"/>
                <w:lang w:eastAsia="zh-CN"/>
              </w:rPr>
              <w:t>（％</w:t>
            </w:r>
            <w:r w:rsidRPr="00B66BE3">
              <w:rPr>
                <w:rFonts w:ascii="Arial" w:eastAsia="宋体" w:hAnsi="Arial" w:cs="Arial"/>
                <w:sz w:val="24"/>
                <w:u w:val="single" w:color="000000"/>
                <w:lang w:eastAsia="zh-CN"/>
              </w:rPr>
              <w:t xml:space="preserve"> - </w:t>
            </w:r>
            <w:r w:rsidRPr="00B66BE3">
              <w:rPr>
                <w:rFonts w:ascii="Arial" w:eastAsia="宋体" w:hAnsi="Arial" w:cs="Arial"/>
                <w:sz w:val="24"/>
                <w:u w:val="single" w:color="000000"/>
                <w:lang w:eastAsia="zh-CN"/>
              </w:rPr>
              <w:t>％）</w:t>
            </w:r>
          </w:p>
        </w:tc>
      </w:tr>
      <w:tr w:rsidR="00EE059A" w:rsidRPr="00B66BE3" w:rsidTr="00AB4F48">
        <w:trPr>
          <w:trHeight w:hRule="exact" w:val="1985"/>
        </w:trPr>
        <w:tc>
          <w:tcPr>
            <w:tcW w:w="588" w:type="dxa"/>
            <w:vMerge/>
            <w:tcBorders>
              <w:left w:val="nil"/>
              <w:right w:val="nil"/>
            </w:tcBorders>
            <w:shd w:val="clear" w:color="auto" w:fill="C0C0C0"/>
            <w:textDirection w:val="btLr"/>
          </w:tcPr>
          <w:p w:rsidR="00EE059A" w:rsidRPr="00B66BE3" w:rsidRDefault="00EE059A" w:rsidP="00D13C63">
            <w:pPr>
              <w:snapToGrid w:val="0"/>
              <w:spacing w:line="300" w:lineRule="auto"/>
              <w:jc w:val="both"/>
              <w:rPr>
                <w:rFonts w:ascii="Arial" w:eastAsia="宋体" w:hAnsi="Arial" w:cs="Arial"/>
                <w:lang w:eastAsia="zh-CN"/>
              </w:rPr>
            </w:pPr>
          </w:p>
        </w:tc>
        <w:tc>
          <w:tcPr>
            <w:tcW w:w="1507" w:type="dxa"/>
            <w:tcBorders>
              <w:top w:val="nil"/>
              <w:left w:val="nil"/>
              <w:bottom w:val="nil"/>
              <w:right w:val="single" w:sz="4" w:space="0" w:color="000000"/>
            </w:tcBorders>
            <w:shd w:val="clear" w:color="auto" w:fill="C0C0C0"/>
          </w:tcPr>
          <w:p w:rsidR="00EE059A" w:rsidRPr="00B66BE3" w:rsidRDefault="00EE059A" w:rsidP="00135CF9">
            <w:pPr>
              <w:snapToGrid w:val="0"/>
              <w:spacing w:line="300" w:lineRule="auto"/>
              <w:ind w:rightChars="64" w:right="141"/>
              <w:jc w:val="center"/>
              <w:rPr>
                <w:rFonts w:ascii="Arial" w:eastAsia="宋体" w:hAnsi="Arial" w:cs="Arial"/>
                <w:lang w:eastAsia="zh-CN"/>
              </w:rPr>
            </w:pPr>
            <w:r w:rsidRPr="00B66BE3">
              <w:rPr>
                <w:rFonts w:ascii="Arial" w:eastAsia="宋体" w:hAnsi="Arial" w:cs="Arial"/>
                <w:lang w:eastAsia="zh-CN"/>
              </w:rPr>
              <w:t>2009 H1N1</w:t>
            </w:r>
            <w:r w:rsidRPr="00B66BE3">
              <w:rPr>
                <w:rFonts w:ascii="Arial" w:eastAsia="宋体" w:hAnsi="Arial" w:cs="Arial"/>
                <w:lang w:eastAsia="zh-CN"/>
              </w:rPr>
              <w:t>流感病毒阴性</w:t>
            </w:r>
          </w:p>
        </w:tc>
        <w:tc>
          <w:tcPr>
            <w:tcW w:w="1942" w:type="dxa"/>
            <w:tcBorders>
              <w:top w:val="single" w:sz="4" w:space="0" w:color="000000"/>
              <w:left w:val="single" w:sz="4" w:space="0" w:color="000000"/>
              <w:bottom w:val="single" w:sz="4" w:space="0" w:color="000000"/>
              <w:right w:val="single" w:sz="4" w:space="0" w:color="000000"/>
            </w:tcBorders>
          </w:tcPr>
          <w:p w:rsidR="00EE059A" w:rsidRPr="00B66BE3" w:rsidRDefault="00EE059A" w:rsidP="00D13C63">
            <w:pPr>
              <w:snapToGrid w:val="0"/>
              <w:spacing w:line="300" w:lineRule="auto"/>
              <w:jc w:val="both"/>
              <w:rPr>
                <w:rFonts w:ascii="Arial" w:eastAsia="宋体" w:hAnsi="Arial" w:cs="Arial"/>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EE059A" w:rsidRPr="00B66BE3" w:rsidRDefault="00EE059A" w:rsidP="00D13C63">
            <w:pPr>
              <w:snapToGrid w:val="0"/>
              <w:spacing w:line="300" w:lineRule="auto"/>
              <w:jc w:val="both"/>
              <w:rPr>
                <w:rFonts w:ascii="Arial" w:eastAsia="宋体" w:hAnsi="Arial" w:cs="Arial"/>
                <w:lang w:eastAsia="zh-CN"/>
              </w:rPr>
            </w:pPr>
          </w:p>
        </w:tc>
        <w:tc>
          <w:tcPr>
            <w:tcW w:w="999" w:type="dxa"/>
            <w:tcBorders>
              <w:top w:val="single" w:sz="4" w:space="0" w:color="000000"/>
              <w:left w:val="single" w:sz="4" w:space="0" w:color="000000"/>
              <w:bottom w:val="single" w:sz="4" w:space="0" w:color="000000"/>
              <w:right w:val="single" w:sz="4" w:space="0" w:color="000000"/>
            </w:tcBorders>
          </w:tcPr>
          <w:p w:rsidR="00EE059A" w:rsidRPr="00B66BE3" w:rsidRDefault="00EE059A" w:rsidP="00D13C63">
            <w:pPr>
              <w:snapToGrid w:val="0"/>
              <w:spacing w:line="300" w:lineRule="auto"/>
              <w:jc w:val="both"/>
              <w:rPr>
                <w:rFonts w:ascii="Arial" w:eastAsia="宋体" w:hAnsi="Arial" w:cs="Arial"/>
                <w:lang w:eastAsia="zh-CN"/>
              </w:rPr>
            </w:pPr>
          </w:p>
        </w:tc>
        <w:tc>
          <w:tcPr>
            <w:tcW w:w="2520" w:type="dxa"/>
            <w:tcBorders>
              <w:top w:val="single" w:sz="4" w:space="0" w:color="000000"/>
              <w:left w:val="single" w:sz="4" w:space="0" w:color="000000"/>
              <w:bottom w:val="single" w:sz="4" w:space="0" w:color="000000"/>
              <w:right w:val="single" w:sz="4" w:space="0" w:color="000000"/>
            </w:tcBorders>
          </w:tcPr>
          <w:p w:rsidR="00EE059A" w:rsidRPr="00B66BE3" w:rsidRDefault="00EE059A" w:rsidP="00E71A48">
            <w:pPr>
              <w:pStyle w:val="TableParagraph"/>
              <w:snapToGrid w:val="0"/>
              <w:spacing w:line="300" w:lineRule="auto"/>
              <w:jc w:val="center"/>
              <w:rPr>
                <w:rFonts w:ascii="Arial" w:eastAsia="宋体" w:hAnsi="Arial" w:cs="Arial"/>
                <w:sz w:val="24"/>
                <w:szCs w:val="24"/>
                <w:lang w:eastAsia="zh-CN"/>
              </w:rPr>
            </w:pPr>
          </w:p>
          <w:p w:rsidR="00EE059A" w:rsidRPr="00B66BE3" w:rsidRDefault="00EE059A" w:rsidP="00E71A48">
            <w:pPr>
              <w:pStyle w:val="TableParagraph"/>
              <w:tabs>
                <w:tab w:val="left" w:pos="682"/>
                <w:tab w:val="left" w:pos="1522"/>
              </w:tabs>
              <w:snapToGrid w:val="0"/>
              <w:spacing w:before="215" w:line="300" w:lineRule="auto"/>
              <w:jc w:val="center"/>
              <w:rPr>
                <w:rFonts w:ascii="Arial" w:eastAsia="宋体" w:hAnsi="Arial" w:cs="Arial"/>
                <w:sz w:val="24"/>
                <w:szCs w:val="24"/>
                <w:lang w:eastAsia="zh-CN"/>
              </w:rPr>
            </w:pPr>
            <w:r w:rsidRPr="00B66BE3">
              <w:rPr>
                <w:rFonts w:ascii="Arial" w:eastAsia="宋体" w:hAnsi="Arial" w:cs="Arial"/>
                <w:sz w:val="24"/>
                <w:u w:val="single" w:color="000000"/>
                <w:lang w:eastAsia="zh-CN"/>
              </w:rPr>
              <w:t>％阴性一致性</w:t>
            </w:r>
            <w:r w:rsidRPr="00B66BE3">
              <w:rPr>
                <w:rFonts w:ascii="Arial" w:eastAsia="宋体" w:hAnsi="Arial" w:cs="Arial"/>
                <w:sz w:val="24"/>
                <w:u w:val="single" w:color="000000"/>
                <w:lang w:eastAsia="zh-CN"/>
              </w:rPr>
              <w:t>95</w:t>
            </w:r>
            <w:r w:rsidRPr="00B66BE3">
              <w:rPr>
                <w:rFonts w:ascii="Arial" w:eastAsia="宋体" w:hAnsi="Arial" w:cs="Arial"/>
                <w:sz w:val="24"/>
                <w:u w:val="single" w:color="000000"/>
                <w:lang w:eastAsia="zh-CN"/>
              </w:rPr>
              <w:t>％</w:t>
            </w:r>
            <w:r w:rsidRPr="00B66BE3">
              <w:rPr>
                <w:rFonts w:ascii="Arial" w:eastAsia="宋体" w:hAnsi="Arial" w:cs="Arial"/>
                <w:sz w:val="24"/>
                <w:u w:val="single" w:color="000000"/>
                <w:lang w:eastAsia="zh-CN"/>
              </w:rPr>
              <w:t>CI</w:t>
            </w:r>
            <w:r w:rsidRPr="00B66BE3">
              <w:rPr>
                <w:rFonts w:ascii="Arial" w:eastAsia="宋体" w:hAnsi="Arial" w:cs="Arial"/>
                <w:sz w:val="24"/>
                <w:u w:val="single" w:color="000000"/>
                <w:lang w:eastAsia="zh-CN"/>
              </w:rPr>
              <w:t>（％</w:t>
            </w:r>
            <w:r w:rsidRPr="00B66BE3">
              <w:rPr>
                <w:rFonts w:ascii="Arial" w:eastAsia="宋体" w:hAnsi="Arial" w:cs="Arial"/>
                <w:sz w:val="24"/>
                <w:u w:val="single" w:color="000000"/>
                <w:lang w:eastAsia="zh-CN"/>
              </w:rPr>
              <w:t xml:space="preserve"> - </w:t>
            </w:r>
            <w:r w:rsidRPr="00B66BE3">
              <w:rPr>
                <w:rFonts w:ascii="Arial" w:eastAsia="宋体" w:hAnsi="Arial" w:cs="Arial"/>
                <w:sz w:val="24"/>
                <w:u w:val="single" w:color="000000"/>
                <w:lang w:eastAsia="zh-CN"/>
              </w:rPr>
              <w:t>％）</w:t>
            </w:r>
          </w:p>
        </w:tc>
      </w:tr>
      <w:tr w:rsidR="00EE059A" w:rsidRPr="00B66BE3" w:rsidTr="00AB4F48">
        <w:trPr>
          <w:trHeight w:hRule="exact" w:val="874"/>
        </w:trPr>
        <w:tc>
          <w:tcPr>
            <w:tcW w:w="588" w:type="dxa"/>
            <w:vMerge/>
            <w:tcBorders>
              <w:left w:val="nil"/>
              <w:bottom w:val="nil"/>
              <w:right w:val="nil"/>
            </w:tcBorders>
            <w:shd w:val="clear" w:color="auto" w:fill="C0C0C0"/>
            <w:textDirection w:val="btLr"/>
          </w:tcPr>
          <w:p w:rsidR="00EE059A" w:rsidRPr="00B66BE3" w:rsidRDefault="00EE059A" w:rsidP="00D13C63">
            <w:pPr>
              <w:snapToGrid w:val="0"/>
              <w:spacing w:line="300" w:lineRule="auto"/>
              <w:jc w:val="both"/>
              <w:rPr>
                <w:rFonts w:ascii="Arial" w:eastAsia="宋体" w:hAnsi="Arial" w:cs="Arial"/>
                <w:lang w:eastAsia="zh-CN"/>
              </w:rPr>
            </w:pPr>
          </w:p>
        </w:tc>
        <w:tc>
          <w:tcPr>
            <w:tcW w:w="1507" w:type="dxa"/>
            <w:tcBorders>
              <w:top w:val="nil"/>
              <w:left w:val="nil"/>
              <w:bottom w:val="nil"/>
              <w:right w:val="single" w:sz="4" w:space="0" w:color="000000"/>
            </w:tcBorders>
            <w:shd w:val="clear" w:color="auto" w:fill="C0C0C0"/>
          </w:tcPr>
          <w:p w:rsidR="00EE059A" w:rsidRPr="00B66BE3" w:rsidRDefault="00EE059A" w:rsidP="00D13C63">
            <w:pPr>
              <w:snapToGrid w:val="0"/>
              <w:spacing w:line="300" w:lineRule="auto"/>
              <w:jc w:val="both"/>
              <w:rPr>
                <w:rFonts w:ascii="Arial" w:eastAsia="宋体" w:hAnsi="Arial" w:cs="Arial"/>
                <w:lang w:eastAsia="zh-CN"/>
              </w:rPr>
            </w:pPr>
            <w:r w:rsidRPr="00B66BE3">
              <w:rPr>
                <w:rFonts w:ascii="Arial" w:eastAsia="宋体" w:hAnsi="Arial" w:cs="Arial"/>
                <w:lang w:eastAsia="zh-CN"/>
              </w:rPr>
              <w:t>总</w:t>
            </w:r>
            <w:r w:rsidRPr="00B66BE3">
              <w:rPr>
                <w:rFonts w:ascii="Arial" w:eastAsia="宋体" w:hAnsi="Arial" w:cs="Arial"/>
                <w:sz w:val="24"/>
                <w:szCs w:val="24"/>
                <w:lang w:eastAsia="zh-CN"/>
              </w:rPr>
              <w:t>计</w:t>
            </w:r>
          </w:p>
        </w:tc>
        <w:tc>
          <w:tcPr>
            <w:tcW w:w="1942" w:type="dxa"/>
            <w:tcBorders>
              <w:top w:val="single" w:sz="4" w:space="0" w:color="000000"/>
              <w:left w:val="single" w:sz="4" w:space="0" w:color="000000"/>
              <w:bottom w:val="single" w:sz="4" w:space="0" w:color="000000"/>
              <w:right w:val="single" w:sz="4" w:space="0" w:color="000000"/>
            </w:tcBorders>
          </w:tcPr>
          <w:p w:rsidR="00EE059A" w:rsidRPr="00B66BE3" w:rsidRDefault="00EE059A" w:rsidP="00D13C63">
            <w:pPr>
              <w:snapToGrid w:val="0"/>
              <w:spacing w:line="300" w:lineRule="auto"/>
              <w:jc w:val="both"/>
              <w:rPr>
                <w:rFonts w:ascii="Arial" w:eastAsia="宋体" w:hAnsi="Arial" w:cs="Arial"/>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EE059A" w:rsidRPr="00B66BE3" w:rsidRDefault="00EE059A" w:rsidP="00D13C63">
            <w:pPr>
              <w:snapToGrid w:val="0"/>
              <w:spacing w:line="300" w:lineRule="auto"/>
              <w:jc w:val="both"/>
              <w:rPr>
                <w:rFonts w:ascii="Arial" w:eastAsia="宋体" w:hAnsi="Arial" w:cs="Arial"/>
                <w:lang w:eastAsia="zh-CN"/>
              </w:rPr>
            </w:pPr>
          </w:p>
        </w:tc>
        <w:tc>
          <w:tcPr>
            <w:tcW w:w="999" w:type="dxa"/>
            <w:tcBorders>
              <w:top w:val="single" w:sz="4" w:space="0" w:color="000000"/>
              <w:left w:val="single" w:sz="4" w:space="0" w:color="000000"/>
              <w:bottom w:val="single" w:sz="4" w:space="0" w:color="000000"/>
              <w:right w:val="single" w:sz="4" w:space="0" w:color="000000"/>
            </w:tcBorders>
          </w:tcPr>
          <w:p w:rsidR="00EE059A" w:rsidRPr="00B66BE3" w:rsidRDefault="00EE059A" w:rsidP="00D13C63">
            <w:pPr>
              <w:snapToGrid w:val="0"/>
              <w:spacing w:line="300" w:lineRule="auto"/>
              <w:jc w:val="both"/>
              <w:rPr>
                <w:rFonts w:ascii="Arial" w:eastAsia="宋体" w:hAnsi="Arial" w:cs="Arial"/>
                <w:lang w:eastAsia="zh-CN"/>
              </w:rPr>
            </w:pPr>
          </w:p>
        </w:tc>
        <w:tc>
          <w:tcPr>
            <w:tcW w:w="2520" w:type="dxa"/>
            <w:tcBorders>
              <w:top w:val="single" w:sz="4" w:space="0" w:color="000000"/>
              <w:left w:val="single" w:sz="4" w:space="0" w:color="000000"/>
              <w:bottom w:val="single" w:sz="4" w:space="0" w:color="000000"/>
              <w:right w:val="single" w:sz="4" w:space="0" w:color="000000"/>
            </w:tcBorders>
          </w:tcPr>
          <w:p w:rsidR="00EE059A" w:rsidRPr="00B66BE3" w:rsidRDefault="00EE059A" w:rsidP="00D13C63">
            <w:pPr>
              <w:snapToGrid w:val="0"/>
              <w:spacing w:line="300" w:lineRule="auto"/>
              <w:jc w:val="both"/>
              <w:rPr>
                <w:rFonts w:ascii="Arial" w:eastAsia="宋体" w:hAnsi="Arial" w:cs="Arial"/>
                <w:lang w:eastAsia="zh-CN"/>
              </w:rPr>
            </w:pPr>
          </w:p>
        </w:tc>
      </w:tr>
    </w:tbl>
    <w:p w:rsidR="00916CD1" w:rsidRPr="00B66BE3" w:rsidRDefault="00916CD1" w:rsidP="00D13C63">
      <w:pPr>
        <w:snapToGrid w:val="0"/>
        <w:spacing w:line="300" w:lineRule="auto"/>
        <w:jc w:val="both"/>
        <w:rPr>
          <w:rFonts w:ascii="Arial" w:eastAsia="宋体" w:hAnsi="Arial" w:cs="Arial"/>
          <w:lang w:eastAsia="zh-CN"/>
        </w:rPr>
        <w:sectPr w:rsidR="00916CD1" w:rsidRPr="00B66BE3">
          <w:pgSz w:w="12240" w:h="15840"/>
          <w:pgMar w:top="980" w:right="1060" w:bottom="960" w:left="1720" w:header="750" w:footer="767" w:gutter="0"/>
          <w:cols w:space="720"/>
        </w:sectPr>
      </w:pPr>
    </w:p>
    <w:p w:rsidR="00916CD1" w:rsidRPr="00B66BE3" w:rsidRDefault="00916CD1" w:rsidP="00D13C63">
      <w:pPr>
        <w:snapToGrid w:val="0"/>
        <w:spacing w:line="300" w:lineRule="auto"/>
        <w:jc w:val="both"/>
        <w:rPr>
          <w:rFonts w:ascii="Arial" w:eastAsia="宋体" w:hAnsi="Arial" w:cs="Arial"/>
          <w:sz w:val="20"/>
          <w:szCs w:val="20"/>
          <w:lang w:eastAsia="zh-CN"/>
        </w:rPr>
      </w:pPr>
    </w:p>
    <w:p w:rsidR="00916CD1" w:rsidRPr="00B66BE3" w:rsidRDefault="00916CD1" w:rsidP="00D13C63">
      <w:pPr>
        <w:snapToGrid w:val="0"/>
        <w:spacing w:before="10" w:line="300" w:lineRule="auto"/>
        <w:jc w:val="both"/>
        <w:rPr>
          <w:rFonts w:ascii="Arial" w:eastAsia="宋体" w:hAnsi="Arial" w:cs="Arial"/>
          <w:sz w:val="18"/>
          <w:szCs w:val="18"/>
          <w:lang w:eastAsia="zh-CN"/>
        </w:rPr>
      </w:pPr>
    </w:p>
    <w:p w:rsidR="00916CD1" w:rsidRPr="00B66BE3" w:rsidRDefault="00266200" w:rsidP="00D13C63">
      <w:pPr>
        <w:snapToGrid w:val="0"/>
        <w:spacing w:before="2" w:line="300" w:lineRule="auto"/>
        <w:jc w:val="both"/>
        <w:rPr>
          <w:rFonts w:ascii="Arial" w:eastAsia="宋体" w:hAnsi="Arial" w:cs="Arial"/>
          <w:bCs/>
          <w:sz w:val="24"/>
          <w:szCs w:val="24"/>
        </w:rPr>
      </w:pPr>
      <w:r w:rsidRPr="00B66BE3">
        <w:rPr>
          <w:rFonts w:ascii="Arial" w:eastAsia="宋体" w:hAnsi="Arial" w:cs="Arial"/>
          <w:bCs/>
          <w:sz w:val="24"/>
          <w:szCs w:val="24"/>
          <w:lang w:eastAsia="zh-CN"/>
        </w:rPr>
        <w:t>[</w:t>
      </w:r>
      <w:r w:rsidR="00EE059A" w:rsidRPr="00B66BE3">
        <w:rPr>
          <w:rFonts w:ascii="Arial" w:eastAsia="宋体" w:hAnsi="Arial" w:cs="Arial"/>
          <w:bCs/>
          <w:sz w:val="24"/>
          <w:szCs w:val="24"/>
          <w:lang w:eastAsia="zh-CN"/>
        </w:rPr>
        <w:t>为每个测试样本类型制备一张表格。</w:t>
      </w:r>
      <w:r w:rsidRPr="00B66BE3">
        <w:rPr>
          <w:rFonts w:ascii="Arial" w:eastAsia="宋体" w:hAnsi="Arial" w:cs="Arial"/>
          <w:bCs/>
          <w:sz w:val="24"/>
          <w:szCs w:val="24"/>
        </w:rPr>
        <w:t>]</w:t>
      </w:r>
    </w:p>
    <w:p w:rsidR="00EE059A" w:rsidRPr="00B66BE3" w:rsidRDefault="00EE059A" w:rsidP="00D13C63">
      <w:pPr>
        <w:snapToGrid w:val="0"/>
        <w:spacing w:before="2" w:line="300" w:lineRule="auto"/>
        <w:jc w:val="both"/>
        <w:rPr>
          <w:rFonts w:ascii="Arial" w:eastAsia="宋体" w:hAnsi="Arial" w:cs="Arial"/>
          <w:sz w:val="24"/>
          <w:szCs w:val="24"/>
        </w:rPr>
      </w:pPr>
    </w:p>
    <w:p w:rsidR="00916CD1" w:rsidRPr="00B66BE3" w:rsidRDefault="005554B3" w:rsidP="00D13C63">
      <w:pPr>
        <w:pStyle w:val="2"/>
        <w:numPr>
          <w:ilvl w:val="0"/>
          <w:numId w:val="2"/>
        </w:numPr>
        <w:tabs>
          <w:tab w:val="left" w:pos="394"/>
        </w:tabs>
        <w:snapToGrid w:val="0"/>
        <w:spacing w:line="300" w:lineRule="auto"/>
        <w:ind w:left="0"/>
        <w:jc w:val="both"/>
        <w:rPr>
          <w:rFonts w:ascii="Arial" w:eastAsia="宋体" w:hAnsi="Arial" w:cs="Arial"/>
          <w:b w:val="0"/>
          <w:bCs w:val="0"/>
        </w:rPr>
      </w:pPr>
      <w:bookmarkStart w:id="67" w:name="_Toc479606529"/>
      <w:proofErr w:type="spellStart"/>
      <w:r w:rsidRPr="00B66BE3">
        <w:rPr>
          <w:rFonts w:ascii="Arial" w:eastAsia="宋体" w:hAnsi="Arial" w:cs="Arial"/>
        </w:rPr>
        <w:t>风险和收益</w:t>
      </w:r>
      <w:proofErr w:type="spellEnd"/>
      <w:r w:rsidRPr="00B66BE3">
        <w:rPr>
          <w:rFonts w:ascii="Arial" w:eastAsia="宋体" w:hAnsi="Arial" w:cs="Arial"/>
        </w:rPr>
        <w:t>：</w:t>
      </w:r>
      <w:bookmarkEnd w:id="67"/>
    </w:p>
    <w:p w:rsidR="00916CD1" w:rsidRPr="00B66BE3" w:rsidRDefault="00916CD1" w:rsidP="00D13C63">
      <w:pPr>
        <w:snapToGrid w:val="0"/>
        <w:spacing w:before="9" w:line="300" w:lineRule="auto"/>
        <w:jc w:val="both"/>
        <w:rPr>
          <w:rFonts w:ascii="Arial" w:eastAsia="宋体" w:hAnsi="Arial" w:cs="Arial"/>
          <w:b/>
          <w:bCs/>
          <w:sz w:val="23"/>
          <w:szCs w:val="23"/>
        </w:rPr>
      </w:pPr>
    </w:p>
    <w:p w:rsidR="00916CD1" w:rsidRPr="00CE7518" w:rsidRDefault="00EE059A" w:rsidP="00D13C63">
      <w:pPr>
        <w:pStyle w:val="11"/>
        <w:numPr>
          <w:ilvl w:val="1"/>
          <w:numId w:val="2"/>
        </w:numPr>
        <w:tabs>
          <w:tab w:val="left" w:pos="820"/>
        </w:tabs>
        <w:snapToGrid w:val="0"/>
        <w:spacing w:line="300" w:lineRule="auto"/>
        <w:ind w:left="0"/>
        <w:jc w:val="both"/>
        <w:rPr>
          <w:rFonts w:ascii="Arial" w:eastAsia="宋体" w:hAnsi="Arial" w:cs="Arial"/>
          <w:sz w:val="24"/>
          <w:szCs w:val="24"/>
          <w:u w:val="single"/>
        </w:rPr>
      </w:pPr>
      <w:r w:rsidRPr="00CE7518">
        <w:rPr>
          <w:rFonts w:ascii="Arial" w:eastAsia="宋体" w:hAnsi="Arial" w:cs="Arial"/>
          <w:sz w:val="24"/>
          <w:szCs w:val="24"/>
          <w:u w:val="single"/>
          <w:lang w:eastAsia="zh-CN"/>
        </w:rPr>
        <w:t>风险</w:t>
      </w:r>
    </w:p>
    <w:p w:rsidR="00916CD1" w:rsidRPr="00B66BE3" w:rsidRDefault="00916CD1" w:rsidP="00D13C63">
      <w:pPr>
        <w:snapToGrid w:val="0"/>
        <w:spacing w:before="11" w:line="300" w:lineRule="auto"/>
        <w:jc w:val="both"/>
        <w:rPr>
          <w:rFonts w:ascii="Arial" w:eastAsia="宋体" w:hAnsi="Arial" w:cs="Arial"/>
          <w:sz w:val="17"/>
          <w:szCs w:val="17"/>
        </w:rPr>
      </w:pPr>
    </w:p>
    <w:p w:rsidR="00916CD1" w:rsidRPr="00B66BE3" w:rsidRDefault="005554B3" w:rsidP="00D13C63">
      <w:pPr>
        <w:pStyle w:val="a3"/>
        <w:snapToGrid w:val="0"/>
        <w:spacing w:before="69" w:line="300" w:lineRule="auto"/>
        <w:ind w:left="0"/>
        <w:jc w:val="both"/>
        <w:rPr>
          <w:rFonts w:ascii="Arial" w:eastAsia="宋体" w:hAnsi="Arial" w:cs="Arial"/>
        </w:rPr>
      </w:pPr>
      <w:proofErr w:type="spellStart"/>
      <w:r w:rsidRPr="00B66BE3">
        <w:rPr>
          <w:rFonts w:ascii="Arial" w:eastAsia="宋体" w:hAnsi="Arial" w:cs="Arial"/>
        </w:rPr>
        <w:t>假阳性</w:t>
      </w:r>
      <w:proofErr w:type="spellEnd"/>
      <w:r w:rsidRPr="00B66BE3">
        <w:rPr>
          <w:rFonts w:ascii="Arial" w:eastAsia="宋体" w:hAnsi="Arial" w:cs="Arial"/>
        </w:rPr>
        <w:t>：</w:t>
      </w:r>
    </w:p>
    <w:p w:rsidR="00916CD1" w:rsidRPr="00B66BE3" w:rsidRDefault="00916CD1" w:rsidP="00D13C63">
      <w:pPr>
        <w:snapToGrid w:val="0"/>
        <w:spacing w:line="300" w:lineRule="auto"/>
        <w:jc w:val="both"/>
        <w:rPr>
          <w:rFonts w:ascii="Arial" w:eastAsia="宋体" w:hAnsi="Arial" w:cs="Arial"/>
          <w:sz w:val="24"/>
          <w:szCs w:val="24"/>
        </w:rPr>
      </w:pPr>
    </w:p>
    <w:p w:rsidR="00916CD1" w:rsidRPr="00B66BE3" w:rsidRDefault="00266200" w:rsidP="00D13C63">
      <w:pPr>
        <w:pStyle w:val="a3"/>
        <w:snapToGrid w:val="0"/>
        <w:spacing w:line="300" w:lineRule="auto"/>
        <w:ind w:left="0"/>
        <w:jc w:val="both"/>
        <w:rPr>
          <w:rFonts w:ascii="Arial" w:eastAsia="宋体" w:hAnsi="Arial" w:cs="Arial"/>
          <w:lang w:eastAsia="zh-CN"/>
        </w:rPr>
      </w:pPr>
      <w:r w:rsidRPr="00B66BE3">
        <w:rPr>
          <w:rFonts w:ascii="Arial" w:eastAsia="宋体" w:hAnsi="Arial" w:cs="Arial"/>
          <w:lang w:eastAsia="zh-CN"/>
        </w:rPr>
        <w:t>[</w:t>
      </w:r>
      <w:r w:rsidR="005554B3" w:rsidRPr="00183640">
        <w:rPr>
          <w:rFonts w:ascii="Arial" w:eastAsia="宋体" w:hAnsi="Arial" w:cs="Arial"/>
          <w:b/>
          <w:lang w:eastAsia="zh-CN"/>
        </w:rPr>
        <w:t>试验名称</w:t>
      </w:r>
      <w:r w:rsidRPr="00B66BE3">
        <w:rPr>
          <w:rFonts w:ascii="Arial" w:eastAsia="宋体" w:hAnsi="Arial" w:cs="Arial"/>
          <w:lang w:eastAsia="zh-CN"/>
        </w:rPr>
        <w:t>]</w:t>
      </w:r>
      <w:r w:rsidR="0014639C" w:rsidRPr="00B66BE3">
        <w:rPr>
          <w:rFonts w:ascii="Arial" w:eastAsia="宋体" w:hAnsi="Arial" w:cs="Arial"/>
          <w:lang w:eastAsia="zh-CN"/>
        </w:rPr>
        <w:t>旨在</w:t>
      </w:r>
      <w:r w:rsidR="00EE059A" w:rsidRPr="00B66BE3">
        <w:rPr>
          <w:rFonts w:ascii="Arial" w:eastAsia="宋体" w:hAnsi="Arial" w:cs="Arial"/>
          <w:lang w:eastAsia="zh-CN"/>
        </w:rPr>
        <w:t>尝试</w:t>
      </w:r>
      <w:r w:rsidR="005554B3" w:rsidRPr="00B66BE3">
        <w:rPr>
          <w:rFonts w:ascii="Arial" w:eastAsia="宋体" w:hAnsi="Arial" w:cs="Arial"/>
          <w:lang w:eastAsia="zh-CN"/>
        </w:rPr>
        <w:t>使假阳性试验结果的可能性最小化</w:t>
      </w:r>
      <w:r w:rsidR="00B67380" w:rsidRPr="00B66BE3">
        <w:rPr>
          <w:rFonts w:ascii="Arial" w:eastAsia="宋体" w:hAnsi="Arial" w:cs="Arial"/>
          <w:lang w:eastAsia="zh-CN"/>
        </w:rPr>
        <w:t>。</w:t>
      </w:r>
      <w:r w:rsidR="005554B3" w:rsidRPr="00B66BE3">
        <w:rPr>
          <w:rFonts w:ascii="Arial" w:eastAsia="宋体" w:hAnsi="Arial" w:cs="Arial"/>
          <w:lang w:eastAsia="zh-CN"/>
        </w:rPr>
        <w:t>然而，如果</w:t>
      </w:r>
      <w:r w:rsidR="00EE059A" w:rsidRPr="00B66BE3">
        <w:rPr>
          <w:rFonts w:ascii="Arial" w:eastAsia="宋体" w:hAnsi="Arial" w:cs="Arial"/>
          <w:lang w:eastAsia="zh-CN"/>
        </w:rPr>
        <w:t>出现</w:t>
      </w:r>
      <w:r w:rsidR="005554B3" w:rsidRPr="00B66BE3">
        <w:rPr>
          <w:rFonts w:ascii="Arial" w:eastAsia="宋体" w:hAnsi="Arial" w:cs="Arial"/>
          <w:lang w:eastAsia="zh-CN"/>
        </w:rPr>
        <w:t>假</w:t>
      </w:r>
      <w:r w:rsidR="00EE059A" w:rsidRPr="00B66BE3">
        <w:rPr>
          <w:rFonts w:ascii="Arial" w:eastAsia="宋体" w:hAnsi="Arial" w:cs="Arial"/>
          <w:lang w:eastAsia="zh-CN"/>
        </w:rPr>
        <w:t>性</w:t>
      </w:r>
      <w:r w:rsidR="005554B3" w:rsidRPr="00B66BE3">
        <w:rPr>
          <w:rFonts w:ascii="Arial" w:eastAsia="宋体" w:hAnsi="Arial" w:cs="Arial"/>
          <w:lang w:eastAsia="zh-CN"/>
        </w:rPr>
        <w:t>结果，</w:t>
      </w:r>
      <w:r w:rsidR="00EE059A" w:rsidRPr="00B66BE3">
        <w:rPr>
          <w:rFonts w:ascii="Arial" w:eastAsia="宋体" w:hAnsi="Arial" w:cs="Arial"/>
          <w:lang w:eastAsia="zh-CN"/>
        </w:rPr>
        <w:t>其</w:t>
      </w:r>
      <w:r w:rsidR="005554B3" w:rsidRPr="00B66BE3">
        <w:rPr>
          <w:rFonts w:ascii="Arial" w:eastAsia="宋体" w:hAnsi="Arial" w:cs="Arial"/>
          <w:lang w:eastAsia="zh-CN"/>
        </w:rPr>
        <w:t>可能对患者带来风险：</w:t>
      </w:r>
    </w:p>
    <w:p w:rsidR="00916CD1" w:rsidRPr="00B66BE3" w:rsidRDefault="00916CD1" w:rsidP="00D13C63">
      <w:pPr>
        <w:snapToGrid w:val="0"/>
        <w:spacing w:before="1" w:line="300" w:lineRule="auto"/>
        <w:jc w:val="both"/>
        <w:rPr>
          <w:rFonts w:ascii="Arial" w:eastAsia="宋体" w:hAnsi="Arial" w:cs="Arial"/>
          <w:sz w:val="24"/>
          <w:szCs w:val="24"/>
          <w:lang w:eastAsia="zh-CN"/>
        </w:rPr>
      </w:pPr>
    </w:p>
    <w:p w:rsidR="00916CD1" w:rsidRPr="00B66BE3" w:rsidRDefault="005554B3" w:rsidP="00183640">
      <w:pPr>
        <w:pStyle w:val="2"/>
        <w:numPr>
          <w:ilvl w:val="0"/>
          <w:numId w:val="4"/>
        </w:numPr>
        <w:snapToGrid w:val="0"/>
        <w:spacing w:before="3" w:line="300" w:lineRule="auto"/>
        <w:ind w:leftChars="216" w:left="811" w:hanging="336"/>
        <w:jc w:val="both"/>
        <w:rPr>
          <w:rFonts w:ascii="Arial" w:eastAsia="宋体" w:hAnsi="Arial" w:cs="Arial"/>
          <w:b w:val="0"/>
          <w:bCs w:val="0"/>
          <w:lang w:eastAsia="zh-CN"/>
        </w:rPr>
      </w:pPr>
      <w:bookmarkStart w:id="68" w:name="_Toc479606530"/>
      <w:r w:rsidRPr="00B66BE3">
        <w:rPr>
          <w:rFonts w:ascii="Arial" w:eastAsia="宋体" w:hAnsi="Arial" w:cs="Arial"/>
          <w:b w:val="0"/>
          <w:bCs w:val="0"/>
          <w:lang w:eastAsia="zh-CN"/>
        </w:rPr>
        <w:t>患者可能被隔离，</w:t>
      </w:r>
      <w:r w:rsidR="00EE059A" w:rsidRPr="00B66BE3">
        <w:rPr>
          <w:rFonts w:ascii="Arial" w:eastAsia="宋体" w:hAnsi="Arial" w:cs="Arial"/>
          <w:b w:val="0"/>
          <w:bCs w:val="0"/>
          <w:lang w:eastAsia="zh-CN"/>
        </w:rPr>
        <w:t>从而使其</w:t>
      </w:r>
      <w:r w:rsidRPr="00B66BE3">
        <w:rPr>
          <w:rFonts w:ascii="Arial" w:eastAsia="宋体" w:hAnsi="Arial" w:cs="Arial"/>
          <w:b w:val="0"/>
          <w:bCs w:val="0"/>
          <w:lang w:eastAsia="zh-CN"/>
        </w:rPr>
        <w:t>与医务人员</w:t>
      </w:r>
      <w:r w:rsidR="00EE059A" w:rsidRPr="00B66BE3">
        <w:rPr>
          <w:rFonts w:ascii="Arial" w:eastAsia="宋体" w:hAnsi="Arial" w:cs="Arial"/>
          <w:b w:val="0"/>
          <w:bCs w:val="0"/>
          <w:lang w:eastAsia="zh-CN"/>
        </w:rPr>
        <w:t>、</w:t>
      </w:r>
      <w:r w:rsidRPr="00B66BE3">
        <w:rPr>
          <w:rFonts w:ascii="Arial" w:eastAsia="宋体" w:hAnsi="Arial" w:cs="Arial"/>
          <w:b w:val="0"/>
          <w:bCs w:val="0"/>
          <w:lang w:eastAsia="zh-CN"/>
        </w:rPr>
        <w:t>家人或朋友的接触</w:t>
      </w:r>
      <w:r w:rsidR="00EE059A" w:rsidRPr="00B66BE3">
        <w:rPr>
          <w:rFonts w:ascii="Arial" w:eastAsia="宋体" w:hAnsi="Arial" w:cs="Arial"/>
          <w:b w:val="0"/>
          <w:bCs w:val="0"/>
          <w:lang w:eastAsia="zh-CN"/>
        </w:rPr>
        <w:t>变少</w:t>
      </w:r>
      <w:r w:rsidRPr="00B66BE3">
        <w:rPr>
          <w:rFonts w:ascii="Arial" w:eastAsia="宋体" w:hAnsi="Arial" w:cs="Arial"/>
          <w:b w:val="0"/>
          <w:bCs w:val="0"/>
          <w:lang w:eastAsia="zh-CN"/>
        </w:rPr>
        <w:t>。虽然这些措施可能已经</w:t>
      </w:r>
      <w:r w:rsidR="00EE059A" w:rsidRPr="00B66BE3">
        <w:rPr>
          <w:rFonts w:ascii="Arial" w:eastAsia="宋体" w:hAnsi="Arial" w:cs="Arial"/>
          <w:b w:val="0"/>
          <w:bCs w:val="0"/>
          <w:lang w:eastAsia="zh-CN"/>
        </w:rPr>
        <w:t>用于</w:t>
      </w:r>
      <w:r w:rsidRPr="00B66BE3">
        <w:rPr>
          <w:rFonts w:ascii="Arial" w:eastAsia="宋体" w:hAnsi="Arial" w:cs="Arial"/>
          <w:b w:val="0"/>
          <w:bCs w:val="0"/>
          <w:lang w:eastAsia="zh-CN"/>
        </w:rPr>
        <w:t>符合病例定义的症状患者，但基于</w:t>
      </w:r>
      <w:r w:rsidR="00EE059A" w:rsidRPr="00B66BE3">
        <w:rPr>
          <w:rFonts w:ascii="Arial" w:eastAsia="宋体" w:hAnsi="Arial" w:cs="Arial"/>
          <w:b w:val="0"/>
          <w:bCs w:val="0"/>
          <w:lang w:eastAsia="zh-CN"/>
        </w:rPr>
        <w:t>当前</w:t>
      </w:r>
      <w:r w:rsidRPr="00B66BE3">
        <w:rPr>
          <w:rFonts w:ascii="Arial" w:eastAsia="宋体" w:hAnsi="Arial" w:cs="Arial"/>
          <w:b w:val="0"/>
          <w:bCs w:val="0"/>
          <w:lang w:eastAsia="zh-CN"/>
        </w:rPr>
        <w:t>的</w:t>
      </w:r>
      <w:r w:rsidRPr="00B66BE3">
        <w:rPr>
          <w:rFonts w:ascii="Arial" w:eastAsia="宋体" w:hAnsi="Arial" w:cs="Arial"/>
          <w:b w:val="0"/>
          <w:bCs w:val="0"/>
          <w:lang w:eastAsia="zh-CN"/>
        </w:rPr>
        <w:t>CDC</w:t>
      </w:r>
      <w:r w:rsidRPr="00B66BE3">
        <w:rPr>
          <w:rFonts w:ascii="Arial" w:eastAsia="宋体" w:hAnsi="Arial" w:cs="Arial"/>
          <w:b w:val="0"/>
          <w:bCs w:val="0"/>
          <w:lang w:eastAsia="zh-CN"/>
        </w:rPr>
        <w:t>指南，即使对于试验为阳性的轻度疾病或无症状的人，也可能发生这种情况。</w:t>
      </w:r>
      <w:bookmarkEnd w:id="68"/>
    </w:p>
    <w:p w:rsidR="00916CD1" w:rsidRPr="00B66BE3" w:rsidRDefault="005554B3" w:rsidP="00183640">
      <w:pPr>
        <w:pStyle w:val="2"/>
        <w:numPr>
          <w:ilvl w:val="0"/>
          <w:numId w:val="4"/>
        </w:numPr>
        <w:snapToGrid w:val="0"/>
        <w:spacing w:before="3" w:line="300" w:lineRule="auto"/>
        <w:ind w:leftChars="216" w:left="811" w:hanging="336"/>
        <w:jc w:val="both"/>
        <w:rPr>
          <w:rFonts w:ascii="Arial" w:eastAsia="宋体" w:hAnsi="Arial" w:cs="Arial"/>
          <w:b w:val="0"/>
          <w:bCs w:val="0"/>
          <w:lang w:eastAsia="zh-CN"/>
        </w:rPr>
      </w:pPr>
      <w:bookmarkStart w:id="69" w:name="_Toc479606531"/>
      <w:r w:rsidRPr="00B66BE3">
        <w:rPr>
          <w:rFonts w:ascii="Arial" w:eastAsia="宋体" w:hAnsi="Arial" w:cs="Arial"/>
          <w:b w:val="0"/>
          <w:bCs w:val="0"/>
          <w:lang w:eastAsia="zh-CN"/>
        </w:rPr>
        <w:t>可能</w:t>
      </w:r>
      <w:r w:rsidR="00EA1680" w:rsidRPr="00B66BE3">
        <w:rPr>
          <w:rFonts w:ascii="Arial" w:eastAsia="宋体" w:hAnsi="Arial" w:cs="Arial"/>
          <w:b w:val="0"/>
          <w:bCs w:val="0"/>
          <w:lang w:eastAsia="zh-CN"/>
        </w:rPr>
        <w:t>规定</w:t>
      </w:r>
      <w:r w:rsidR="00EE059A" w:rsidRPr="00B66BE3">
        <w:rPr>
          <w:rFonts w:ascii="Arial" w:eastAsia="宋体" w:hAnsi="Arial" w:cs="Arial"/>
          <w:b w:val="0"/>
          <w:bCs w:val="0"/>
          <w:lang w:eastAsia="zh-CN"/>
        </w:rPr>
        <w:t>使用不必要的</w:t>
      </w:r>
      <w:r w:rsidRPr="00B66BE3">
        <w:rPr>
          <w:rFonts w:ascii="Arial" w:eastAsia="宋体" w:hAnsi="Arial" w:cs="Arial"/>
          <w:b w:val="0"/>
          <w:bCs w:val="0"/>
          <w:lang w:eastAsia="zh-CN"/>
        </w:rPr>
        <w:t>抗病毒药物或其他治疗。这种治疗可能具有</w:t>
      </w:r>
      <w:r w:rsidR="00EE059A" w:rsidRPr="00B66BE3">
        <w:rPr>
          <w:rFonts w:ascii="Arial" w:eastAsia="宋体" w:hAnsi="Arial" w:cs="Arial"/>
          <w:b w:val="0"/>
          <w:bCs w:val="0"/>
          <w:lang w:eastAsia="zh-CN"/>
        </w:rPr>
        <w:t>非预期</w:t>
      </w:r>
      <w:r w:rsidRPr="00B66BE3">
        <w:rPr>
          <w:rFonts w:ascii="Arial" w:eastAsia="宋体" w:hAnsi="Arial" w:cs="Arial"/>
          <w:b w:val="0"/>
          <w:bCs w:val="0"/>
          <w:lang w:eastAsia="zh-CN"/>
        </w:rPr>
        <w:t>副作用。</w:t>
      </w:r>
      <w:bookmarkEnd w:id="69"/>
    </w:p>
    <w:p w:rsidR="00916CD1" w:rsidRPr="00B66BE3" w:rsidRDefault="005554B3" w:rsidP="00183640">
      <w:pPr>
        <w:pStyle w:val="2"/>
        <w:numPr>
          <w:ilvl w:val="0"/>
          <w:numId w:val="4"/>
        </w:numPr>
        <w:snapToGrid w:val="0"/>
        <w:spacing w:before="3" w:line="300" w:lineRule="auto"/>
        <w:ind w:leftChars="216" w:left="811" w:hanging="336"/>
        <w:jc w:val="both"/>
        <w:rPr>
          <w:rFonts w:ascii="Arial" w:eastAsia="宋体" w:hAnsi="Arial" w:cs="Arial"/>
          <w:b w:val="0"/>
          <w:bCs w:val="0"/>
          <w:lang w:eastAsia="zh-CN"/>
        </w:rPr>
      </w:pPr>
      <w:bookmarkStart w:id="70" w:name="_Toc479606532"/>
      <w:r w:rsidRPr="00B66BE3">
        <w:rPr>
          <w:rFonts w:ascii="Arial" w:eastAsia="宋体" w:hAnsi="Arial" w:cs="Arial"/>
          <w:b w:val="0"/>
          <w:bCs w:val="0"/>
          <w:lang w:eastAsia="zh-CN"/>
        </w:rPr>
        <w:t>在当前的</w:t>
      </w:r>
      <w:r w:rsidR="00ED4A95" w:rsidRPr="00B66BE3">
        <w:rPr>
          <w:rFonts w:ascii="Arial" w:eastAsia="宋体" w:hAnsi="Arial" w:cs="Arial"/>
          <w:b w:val="0"/>
          <w:bCs w:val="0"/>
          <w:lang w:eastAsia="zh-CN"/>
        </w:rPr>
        <w:t>公共健康</w:t>
      </w:r>
      <w:r w:rsidRPr="00B66BE3">
        <w:rPr>
          <w:rFonts w:ascii="Arial" w:eastAsia="宋体" w:hAnsi="Arial" w:cs="Arial"/>
          <w:b w:val="0"/>
          <w:bCs w:val="0"/>
          <w:lang w:eastAsia="zh-CN"/>
        </w:rPr>
        <w:t>紧急情况下的假阳性结果可能导致用于监测和预防的资源分配不当。</w:t>
      </w:r>
      <w:bookmarkEnd w:id="70"/>
    </w:p>
    <w:p w:rsidR="00916CD1" w:rsidRPr="00183640" w:rsidRDefault="005554B3" w:rsidP="00183640">
      <w:pPr>
        <w:pStyle w:val="2"/>
        <w:numPr>
          <w:ilvl w:val="0"/>
          <w:numId w:val="4"/>
        </w:numPr>
        <w:snapToGrid w:val="0"/>
        <w:spacing w:before="3" w:line="300" w:lineRule="auto"/>
        <w:ind w:leftChars="216" w:left="811" w:hanging="336"/>
        <w:jc w:val="both"/>
        <w:rPr>
          <w:rFonts w:ascii="Arial" w:eastAsia="宋体" w:hAnsi="Arial" w:cs="Arial"/>
          <w:b w:val="0"/>
          <w:bCs w:val="0"/>
          <w:spacing w:val="-6"/>
          <w:lang w:eastAsia="zh-CN"/>
        </w:rPr>
      </w:pPr>
      <w:bookmarkStart w:id="71" w:name="_Toc479606533"/>
      <w:r w:rsidRPr="00183640">
        <w:rPr>
          <w:rFonts w:ascii="Arial" w:eastAsia="宋体" w:hAnsi="Arial" w:cs="Arial"/>
          <w:b w:val="0"/>
          <w:bCs w:val="0"/>
          <w:spacing w:val="-6"/>
          <w:lang w:eastAsia="zh-CN"/>
        </w:rPr>
        <w:t>虽然阴性试验结果</w:t>
      </w:r>
      <w:r w:rsidR="00C13331" w:rsidRPr="00183640">
        <w:rPr>
          <w:rFonts w:ascii="Arial" w:eastAsia="宋体" w:hAnsi="Arial" w:cs="Arial"/>
          <w:b w:val="0"/>
          <w:bCs w:val="0"/>
          <w:spacing w:val="-6"/>
          <w:lang w:eastAsia="zh-CN"/>
        </w:rPr>
        <w:t>无法</w:t>
      </w:r>
      <w:r w:rsidRPr="00183640">
        <w:rPr>
          <w:rFonts w:ascii="Arial" w:eastAsia="宋体" w:hAnsi="Arial" w:cs="Arial"/>
          <w:b w:val="0"/>
          <w:bCs w:val="0"/>
          <w:spacing w:val="-6"/>
          <w:lang w:eastAsia="zh-CN"/>
        </w:rPr>
        <w:t>排除流感，</w:t>
      </w:r>
      <w:r w:rsidR="00C13331" w:rsidRPr="00183640">
        <w:rPr>
          <w:rFonts w:ascii="Arial" w:eastAsia="宋体" w:hAnsi="Arial" w:cs="Arial"/>
          <w:b w:val="0"/>
          <w:bCs w:val="0"/>
          <w:spacing w:val="-6"/>
          <w:lang w:eastAsia="zh-CN"/>
        </w:rPr>
        <w:t>但</w:t>
      </w:r>
      <w:r w:rsidRPr="00183640">
        <w:rPr>
          <w:rFonts w:ascii="Arial" w:eastAsia="宋体" w:hAnsi="Arial" w:cs="Arial"/>
          <w:b w:val="0"/>
          <w:bCs w:val="0"/>
          <w:spacing w:val="-6"/>
          <w:lang w:eastAsia="zh-CN"/>
        </w:rPr>
        <w:t>假阴性可能导致</w:t>
      </w:r>
      <w:r w:rsidR="00C13331" w:rsidRPr="00183640">
        <w:rPr>
          <w:rFonts w:ascii="Arial" w:eastAsia="宋体" w:hAnsi="Arial" w:cs="Arial"/>
          <w:b w:val="0"/>
          <w:bCs w:val="0"/>
          <w:spacing w:val="-6"/>
          <w:lang w:eastAsia="zh-CN"/>
        </w:rPr>
        <w:t>治疗</w:t>
      </w:r>
      <w:r w:rsidRPr="00183640">
        <w:rPr>
          <w:rFonts w:ascii="Arial" w:eastAsia="宋体" w:hAnsi="Arial" w:cs="Arial"/>
          <w:b w:val="0"/>
          <w:bCs w:val="0"/>
          <w:spacing w:val="-6"/>
          <w:lang w:eastAsia="zh-CN"/>
        </w:rPr>
        <w:t>延迟或缺乏。</w:t>
      </w:r>
      <w:r w:rsidR="00C13331" w:rsidRPr="00183640">
        <w:rPr>
          <w:rFonts w:ascii="Arial" w:eastAsia="宋体" w:hAnsi="Arial" w:cs="Arial"/>
          <w:b w:val="0"/>
          <w:bCs w:val="0"/>
          <w:spacing w:val="-6"/>
          <w:lang w:eastAsia="zh-CN"/>
        </w:rPr>
        <w:t>其</w:t>
      </w:r>
      <w:r w:rsidRPr="00183640">
        <w:rPr>
          <w:rFonts w:ascii="Arial" w:eastAsia="宋体" w:hAnsi="Arial" w:cs="Arial"/>
          <w:b w:val="0"/>
          <w:bCs w:val="0"/>
          <w:spacing w:val="-6"/>
          <w:lang w:eastAsia="zh-CN"/>
        </w:rPr>
        <w:t>将</w:t>
      </w:r>
      <w:r w:rsidR="00EA1680" w:rsidRPr="00183640">
        <w:rPr>
          <w:rFonts w:ascii="Arial" w:eastAsia="宋体" w:hAnsi="Arial" w:cs="Arial"/>
          <w:b w:val="0"/>
          <w:bCs w:val="0"/>
          <w:spacing w:val="-6"/>
          <w:lang w:eastAsia="zh-CN"/>
        </w:rPr>
        <w:t>阻止</w:t>
      </w:r>
      <w:r w:rsidRPr="00183640">
        <w:rPr>
          <w:rFonts w:ascii="Arial" w:eastAsia="宋体" w:hAnsi="Arial" w:cs="Arial"/>
          <w:b w:val="0"/>
          <w:bCs w:val="0"/>
          <w:spacing w:val="-6"/>
          <w:lang w:eastAsia="zh-CN"/>
        </w:rPr>
        <w:t>患者获得抗病毒治疗的潜在</w:t>
      </w:r>
      <w:r w:rsidR="00EA1680" w:rsidRPr="00183640">
        <w:rPr>
          <w:rFonts w:ascii="Arial" w:eastAsia="宋体" w:hAnsi="Arial" w:cs="Arial"/>
          <w:b w:val="0"/>
          <w:bCs w:val="0"/>
          <w:spacing w:val="-6"/>
          <w:lang w:eastAsia="zh-CN"/>
        </w:rPr>
        <w:t>益处</w:t>
      </w:r>
      <w:r w:rsidRPr="00183640">
        <w:rPr>
          <w:rFonts w:ascii="Arial" w:eastAsia="宋体" w:hAnsi="Arial" w:cs="Arial"/>
          <w:b w:val="0"/>
          <w:bCs w:val="0"/>
          <w:spacing w:val="-6"/>
          <w:lang w:eastAsia="zh-CN"/>
        </w:rPr>
        <w:t>，例如降低疾病的严重性和持续时间，并且可能潜在地导致</w:t>
      </w:r>
      <w:r w:rsidR="00C13331" w:rsidRPr="00183640">
        <w:rPr>
          <w:rFonts w:ascii="Arial" w:eastAsia="宋体" w:hAnsi="Arial" w:cs="Arial"/>
          <w:b w:val="0"/>
          <w:bCs w:val="0"/>
          <w:spacing w:val="-6"/>
          <w:lang w:eastAsia="zh-CN"/>
        </w:rPr>
        <w:t>重大</w:t>
      </w:r>
      <w:r w:rsidRPr="00183640">
        <w:rPr>
          <w:rFonts w:ascii="Arial" w:eastAsia="宋体" w:hAnsi="Arial" w:cs="Arial"/>
          <w:b w:val="0"/>
          <w:bCs w:val="0"/>
          <w:spacing w:val="-6"/>
          <w:lang w:eastAsia="zh-CN"/>
        </w:rPr>
        <w:t>伤害或甚至死亡。由于这些原因，开始治疗的临床决定应基于患者</w:t>
      </w:r>
      <w:r w:rsidR="00C13331" w:rsidRPr="00183640">
        <w:rPr>
          <w:rFonts w:ascii="Arial" w:eastAsia="宋体" w:hAnsi="Arial" w:cs="Arial"/>
          <w:b w:val="0"/>
          <w:bCs w:val="0"/>
          <w:spacing w:val="-6"/>
          <w:lang w:eastAsia="zh-CN"/>
        </w:rPr>
        <w:t>特性</w:t>
      </w:r>
      <w:r w:rsidRPr="00183640">
        <w:rPr>
          <w:rFonts w:ascii="Arial" w:eastAsia="宋体" w:hAnsi="Arial" w:cs="Arial"/>
          <w:b w:val="0"/>
          <w:bCs w:val="0"/>
          <w:spacing w:val="-6"/>
          <w:lang w:eastAsia="zh-CN"/>
        </w:rPr>
        <w:t>和临床评估进行，并且在等待试验结果时不应当延迟</w:t>
      </w:r>
      <w:r w:rsidR="00C13331" w:rsidRPr="00183640">
        <w:rPr>
          <w:rFonts w:ascii="Arial" w:eastAsia="宋体" w:hAnsi="Arial" w:cs="Arial"/>
          <w:b w:val="0"/>
          <w:bCs w:val="0"/>
          <w:spacing w:val="-6"/>
          <w:lang w:eastAsia="zh-CN"/>
        </w:rPr>
        <w:t>进行</w:t>
      </w:r>
      <w:r w:rsidRPr="00183640">
        <w:rPr>
          <w:rFonts w:ascii="Arial" w:eastAsia="宋体" w:hAnsi="Arial" w:cs="Arial"/>
          <w:b w:val="0"/>
          <w:bCs w:val="0"/>
          <w:spacing w:val="-6"/>
          <w:lang w:eastAsia="zh-CN"/>
        </w:rPr>
        <w:t>。</w:t>
      </w:r>
      <w:bookmarkEnd w:id="71"/>
    </w:p>
    <w:p w:rsidR="00916CD1" w:rsidRPr="00B66BE3" w:rsidRDefault="00C13331" w:rsidP="00183640">
      <w:pPr>
        <w:pStyle w:val="2"/>
        <w:numPr>
          <w:ilvl w:val="0"/>
          <w:numId w:val="4"/>
        </w:numPr>
        <w:snapToGrid w:val="0"/>
        <w:spacing w:before="3" w:line="300" w:lineRule="auto"/>
        <w:ind w:leftChars="216" w:left="811" w:hanging="336"/>
        <w:jc w:val="both"/>
        <w:rPr>
          <w:rFonts w:ascii="Arial" w:eastAsia="宋体" w:hAnsi="Arial" w:cs="Arial"/>
          <w:b w:val="0"/>
          <w:bCs w:val="0"/>
          <w:lang w:eastAsia="zh-CN"/>
        </w:rPr>
      </w:pPr>
      <w:bookmarkStart w:id="72" w:name="_Toc479606534"/>
      <w:r w:rsidRPr="00B66BE3">
        <w:rPr>
          <w:rFonts w:ascii="Arial" w:eastAsia="宋体" w:hAnsi="Arial" w:cs="Arial"/>
          <w:b w:val="0"/>
          <w:bCs w:val="0"/>
          <w:lang w:eastAsia="zh-CN"/>
        </w:rPr>
        <w:t>说明</w:t>
      </w:r>
      <w:r w:rsidR="005554B3" w:rsidRPr="00B66BE3">
        <w:rPr>
          <w:rFonts w:ascii="Arial" w:eastAsia="宋体" w:hAnsi="Arial" w:cs="Arial"/>
          <w:b w:val="0"/>
          <w:bCs w:val="0"/>
          <w:lang w:eastAsia="zh-CN"/>
        </w:rPr>
        <w:t>适用于</w:t>
      </w:r>
      <w:r w:rsidR="003359FF" w:rsidRPr="00B66BE3">
        <w:rPr>
          <w:rFonts w:ascii="Arial" w:eastAsia="宋体" w:hAnsi="Arial" w:cs="Arial"/>
          <w:b w:val="0"/>
          <w:bCs w:val="0"/>
          <w:lang w:eastAsia="zh-CN"/>
        </w:rPr>
        <w:t>贵公司</w:t>
      </w:r>
      <w:r w:rsidR="005554B3" w:rsidRPr="00B66BE3">
        <w:rPr>
          <w:rFonts w:ascii="Arial" w:eastAsia="宋体" w:hAnsi="Arial" w:cs="Arial"/>
          <w:b w:val="0"/>
          <w:bCs w:val="0"/>
          <w:lang w:eastAsia="zh-CN"/>
        </w:rPr>
        <w:t>的试验的任何其他风险。</w:t>
      </w:r>
      <w:bookmarkEnd w:id="72"/>
    </w:p>
    <w:p w:rsidR="00916CD1" w:rsidRPr="00B66BE3" w:rsidRDefault="00916CD1" w:rsidP="00D13C63">
      <w:pPr>
        <w:snapToGrid w:val="0"/>
        <w:spacing w:before="7" w:line="300" w:lineRule="auto"/>
        <w:jc w:val="both"/>
        <w:rPr>
          <w:rFonts w:ascii="Arial" w:eastAsia="宋体" w:hAnsi="Arial" w:cs="Arial"/>
          <w:b/>
          <w:bCs/>
          <w:sz w:val="23"/>
          <w:szCs w:val="23"/>
          <w:lang w:eastAsia="zh-CN"/>
        </w:rPr>
      </w:pPr>
    </w:p>
    <w:p w:rsidR="00916CD1" w:rsidRPr="00B66BE3" w:rsidRDefault="00EE059A" w:rsidP="00D13C63">
      <w:pPr>
        <w:pStyle w:val="2"/>
        <w:snapToGrid w:val="0"/>
        <w:spacing w:line="300" w:lineRule="auto"/>
        <w:ind w:left="0"/>
        <w:jc w:val="both"/>
        <w:rPr>
          <w:rFonts w:ascii="Arial" w:eastAsia="宋体" w:hAnsi="Arial" w:cs="Arial"/>
          <w:b w:val="0"/>
          <w:bCs w:val="0"/>
          <w:lang w:eastAsia="zh-CN"/>
        </w:rPr>
      </w:pPr>
      <w:bookmarkStart w:id="73" w:name="_Toc479606535"/>
      <w:bookmarkStart w:id="74" w:name="OLE_LINK17"/>
      <w:r w:rsidRPr="00B66BE3">
        <w:rPr>
          <w:rFonts w:ascii="Arial" w:eastAsia="宋体" w:hAnsi="Arial" w:cs="Arial"/>
          <w:b w:val="0"/>
          <w:bCs w:val="0"/>
          <w:lang w:eastAsia="zh-CN"/>
        </w:rPr>
        <w:t>采集</w:t>
      </w:r>
      <w:r w:rsidR="005554B3" w:rsidRPr="00B66BE3">
        <w:rPr>
          <w:rFonts w:ascii="Arial" w:eastAsia="宋体" w:hAnsi="Arial" w:cs="Arial"/>
          <w:b w:val="0"/>
          <w:bCs w:val="0"/>
          <w:lang w:eastAsia="zh-CN"/>
        </w:rPr>
        <w:t>样本的风险如下：</w:t>
      </w:r>
      <w:bookmarkEnd w:id="73"/>
    </w:p>
    <w:p w:rsidR="00916CD1" w:rsidRPr="00B66BE3" w:rsidRDefault="00916CD1" w:rsidP="00D13C63">
      <w:pPr>
        <w:pStyle w:val="2"/>
        <w:snapToGrid w:val="0"/>
        <w:spacing w:line="300" w:lineRule="auto"/>
        <w:ind w:left="0"/>
        <w:jc w:val="both"/>
        <w:rPr>
          <w:rFonts w:ascii="Arial" w:eastAsia="宋体" w:hAnsi="Arial" w:cs="Arial"/>
          <w:b w:val="0"/>
          <w:bCs w:val="0"/>
          <w:lang w:eastAsia="zh-CN"/>
        </w:rPr>
      </w:pPr>
    </w:p>
    <w:p w:rsidR="00916CD1" w:rsidRPr="00B66BE3" w:rsidRDefault="00266200" w:rsidP="00D13C63">
      <w:pPr>
        <w:pStyle w:val="2"/>
        <w:snapToGrid w:val="0"/>
        <w:spacing w:line="300" w:lineRule="auto"/>
        <w:ind w:left="0"/>
        <w:jc w:val="both"/>
        <w:rPr>
          <w:rFonts w:ascii="Arial" w:eastAsia="宋体" w:hAnsi="Arial" w:cs="Arial"/>
          <w:b w:val="0"/>
          <w:bCs w:val="0"/>
        </w:rPr>
      </w:pPr>
      <w:bookmarkStart w:id="75" w:name="_Toc479606536"/>
      <w:r w:rsidRPr="00B66BE3">
        <w:rPr>
          <w:rFonts w:ascii="Arial" w:eastAsia="宋体" w:hAnsi="Arial" w:cs="Arial"/>
          <w:b w:val="0"/>
          <w:bCs w:val="0"/>
          <w:lang w:eastAsia="zh-CN"/>
        </w:rPr>
        <w:t>[</w:t>
      </w:r>
      <w:r w:rsidR="00EE059A" w:rsidRPr="00B66BE3">
        <w:rPr>
          <w:rFonts w:ascii="Arial" w:eastAsia="宋体" w:hAnsi="Arial" w:cs="Arial"/>
          <w:b w:val="0"/>
          <w:bCs w:val="0"/>
          <w:lang w:eastAsia="zh-CN"/>
        </w:rPr>
        <w:t>说明</w:t>
      </w:r>
      <w:r w:rsidR="005554B3" w:rsidRPr="00B66BE3">
        <w:rPr>
          <w:rFonts w:ascii="Arial" w:eastAsia="宋体" w:hAnsi="Arial" w:cs="Arial"/>
          <w:b w:val="0"/>
          <w:bCs w:val="0"/>
          <w:lang w:eastAsia="zh-CN"/>
        </w:rPr>
        <w:t>使用</w:t>
      </w:r>
      <w:r w:rsidR="003359FF" w:rsidRPr="00B66BE3">
        <w:rPr>
          <w:rFonts w:ascii="Arial" w:eastAsia="宋体" w:hAnsi="Arial" w:cs="Arial"/>
          <w:b w:val="0"/>
          <w:bCs w:val="0"/>
          <w:lang w:eastAsia="zh-CN"/>
        </w:rPr>
        <w:t>贵公司</w:t>
      </w:r>
      <w:r w:rsidR="005554B3" w:rsidRPr="00B66BE3">
        <w:rPr>
          <w:rFonts w:ascii="Arial" w:eastAsia="宋体" w:hAnsi="Arial" w:cs="Arial"/>
          <w:b w:val="0"/>
          <w:bCs w:val="0"/>
          <w:lang w:eastAsia="zh-CN"/>
        </w:rPr>
        <w:t>推荐的程序</w:t>
      </w:r>
      <w:r w:rsidR="00EE059A" w:rsidRPr="00B66BE3">
        <w:rPr>
          <w:rFonts w:ascii="Arial" w:eastAsia="宋体" w:hAnsi="Arial" w:cs="Arial"/>
          <w:b w:val="0"/>
          <w:bCs w:val="0"/>
          <w:lang w:eastAsia="zh-CN"/>
        </w:rPr>
        <w:t>采集</w:t>
      </w:r>
      <w:r w:rsidR="005554B3" w:rsidRPr="00B66BE3">
        <w:rPr>
          <w:rFonts w:ascii="Arial" w:eastAsia="宋体" w:hAnsi="Arial" w:cs="Arial"/>
          <w:b w:val="0"/>
          <w:bCs w:val="0"/>
          <w:lang w:eastAsia="zh-CN"/>
        </w:rPr>
        <w:t>样本的风险。</w:t>
      </w:r>
      <w:r w:rsidRPr="00B66BE3">
        <w:rPr>
          <w:rFonts w:ascii="Arial" w:eastAsia="宋体" w:hAnsi="Arial" w:cs="Arial"/>
          <w:b w:val="0"/>
          <w:bCs w:val="0"/>
        </w:rPr>
        <w:t>]</w:t>
      </w:r>
      <w:bookmarkEnd w:id="75"/>
    </w:p>
    <w:bookmarkEnd w:id="74"/>
    <w:p w:rsidR="00916CD1" w:rsidRPr="00B66BE3" w:rsidRDefault="00916CD1" w:rsidP="00D13C63">
      <w:pPr>
        <w:snapToGrid w:val="0"/>
        <w:spacing w:before="6" w:line="300" w:lineRule="auto"/>
        <w:jc w:val="both"/>
        <w:rPr>
          <w:rFonts w:ascii="Arial" w:eastAsia="宋体" w:hAnsi="Arial" w:cs="Arial"/>
          <w:b/>
          <w:bCs/>
          <w:sz w:val="23"/>
          <w:szCs w:val="23"/>
        </w:rPr>
      </w:pPr>
    </w:p>
    <w:p w:rsidR="00916CD1" w:rsidRPr="00B66BE3" w:rsidRDefault="00EA1680" w:rsidP="00D13C63">
      <w:pPr>
        <w:pStyle w:val="11"/>
        <w:numPr>
          <w:ilvl w:val="1"/>
          <w:numId w:val="2"/>
        </w:numPr>
        <w:tabs>
          <w:tab w:val="left" w:pos="820"/>
        </w:tabs>
        <w:snapToGrid w:val="0"/>
        <w:spacing w:line="300" w:lineRule="auto"/>
        <w:ind w:left="0"/>
        <w:jc w:val="both"/>
        <w:rPr>
          <w:rFonts w:ascii="Arial" w:eastAsia="宋体" w:hAnsi="Arial" w:cs="Arial"/>
          <w:sz w:val="24"/>
          <w:szCs w:val="24"/>
        </w:rPr>
      </w:pPr>
      <w:r w:rsidRPr="00B66BE3">
        <w:rPr>
          <w:rFonts w:ascii="Arial" w:eastAsia="宋体" w:hAnsi="Arial" w:cs="Arial"/>
          <w:sz w:val="24"/>
          <w:szCs w:val="24"/>
          <w:lang w:eastAsia="zh-CN"/>
        </w:rPr>
        <w:t>益处</w:t>
      </w:r>
    </w:p>
    <w:p w:rsidR="00916CD1" w:rsidRPr="00B66BE3" w:rsidRDefault="00916CD1" w:rsidP="00D13C63">
      <w:pPr>
        <w:snapToGrid w:val="0"/>
        <w:spacing w:before="11" w:line="300" w:lineRule="auto"/>
        <w:jc w:val="both"/>
        <w:rPr>
          <w:rFonts w:ascii="Arial" w:eastAsia="宋体" w:hAnsi="Arial" w:cs="Arial"/>
          <w:sz w:val="17"/>
          <w:szCs w:val="17"/>
        </w:rPr>
      </w:pPr>
    </w:p>
    <w:p w:rsidR="004B13AD" w:rsidRPr="00B66BE3" w:rsidRDefault="004B13AD" w:rsidP="00D13C63">
      <w:pPr>
        <w:pStyle w:val="2"/>
        <w:snapToGrid w:val="0"/>
        <w:spacing w:line="300" w:lineRule="auto"/>
        <w:ind w:left="0"/>
        <w:jc w:val="both"/>
        <w:rPr>
          <w:rFonts w:ascii="Arial" w:eastAsia="宋体" w:hAnsi="Arial" w:cs="Arial"/>
          <w:b w:val="0"/>
          <w:bCs w:val="0"/>
          <w:lang w:eastAsia="zh-CN"/>
        </w:rPr>
      </w:pPr>
      <w:bookmarkStart w:id="76" w:name="_Toc479606537"/>
      <w:bookmarkStart w:id="77" w:name="OLE_LINK18"/>
      <w:r w:rsidRPr="00B66BE3">
        <w:rPr>
          <w:rFonts w:ascii="Arial" w:eastAsia="宋体" w:hAnsi="Arial" w:cs="Arial"/>
          <w:b w:val="0"/>
          <w:bCs w:val="0"/>
          <w:lang w:eastAsia="zh-CN"/>
        </w:rPr>
        <w:t>与</w:t>
      </w:r>
      <w:r w:rsidR="00266200" w:rsidRPr="00B66BE3">
        <w:rPr>
          <w:rFonts w:ascii="Arial" w:eastAsia="宋体" w:hAnsi="Arial" w:cs="Arial"/>
          <w:b w:val="0"/>
          <w:bCs w:val="0"/>
          <w:lang w:eastAsia="zh-CN"/>
        </w:rPr>
        <w:t>[</w:t>
      </w:r>
      <w:r w:rsidRPr="00B66BE3">
        <w:rPr>
          <w:rFonts w:ascii="Arial" w:eastAsia="宋体" w:hAnsi="Arial" w:cs="Arial"/>
          <w:b w:val="0"/>
          <w:bCs w:val="0"/>
          <w:lang w:eastAsia="zh-CN"/>
        </w:rPr>
        <w:t>试验名称</w:t>
      </w:r>
      <w:r w:rsidR="00266200" w:rsidRPr="00B66BE3">
        <w:rPr>
          <w:rFonts w:ascii="Arial" w:eastAsia="宋体" w:hAnsi="Arial" w:cs="Arial"/>
          <w:b w:val="0"/>
          <w:bCs w:val="0"/>
          <w:lang w:eastAsia="zh-CN"/>
        </w:rPr>
        <w:t>]</w:t>
      </w:r>
      <w:r w:rsidRPr="00B66BE3">
        <w:rPr>
          <w:rFonts w:ascii="Arial" w:eastAsia="宋体" w:hAnsi="Arial" w:cs="Arial"/>
          <w:b w:val="0"/>
          <w:bCs w:val="0"/>
          <w:lang w:eastAsia="zh-CN"/>
        </w:rPr>
        <w:t>相关的主要</w:t>
      </w:r>
      <w:r w:rsidR="00EA1680" w:rsidRPr="00B66BE3">
        <w:rPr>
          <w:rFonts w:ascii="Arial" w:eastAsia="宋体" w:hAnsi="Arial" w:cs="Arial"/>
          <w:b w:val="0"/>
          <w:bCs w:val="0"/>
          <w:lang w:eastAsia="zh-CN"/>
        </w:rPr>
        <w:t>益处</w:t>
      </w:r>
      <w:r w:rsidRPr="00B66BE3">
        <w:rPr>
          <w:rFonts w:ascii="Arial" w:eastAsia="宋体" w:hAnsi="Arial" w:cs="Arial"/>
          <w:b w:val="0"/>
          <w:bCs w:val="0"/>
          <w:lang w:eastAsia="zh-CN"/>
        </w:rPr>
        <w:t>是，在需要和适当的情况下，可靠地对人体样本进行测试以确定</w:t>
      </w:r>
      <w:r w:rsidRPr="00B66BE3">
        <w:rPr>
          <w:rFonts w:ascii="Arial" w:eastAsia="宋体" w:hAnsi="Arial" w:cs="Arial"/>
          <w:b w:val="0"/>
          <w:bCs w:val="0"/>
          <w:lang w:eastAsia="zh-CN"/>
        </w:rPr>
        <w:t>2009 H1N1</w:t>
      </w:r>
      <w:r w:rsidRPr="00B66BE3">
        <w:rPr>
          <w:rFonts w:ascii="Arial" w:eastAsia="宋体" w:hAnsi="Arial" w:cs="Arial"/>
          <w:b w:val="0"/>
          <w:bCs w:val="0"/>
          <w:lang w:eastAsia="zh-CN"/>
        </w:rPr>
        <w:t>流感病毒是否存在。</w:t>
      </w:r>
      <w:bookmarkEnd w:id="76"/>
    </w:p>
    <w:p w:rsidR="00916CD1" w:rsidRPr="00B66BE3" w:rsidRDefault="00916CD1" w:rsidP="00D13C63">
      <w:pPr>
        <w:snapToGrid w:val="0"/>
        <w:spacing w:line="300" w:lineRule="auto"/>
        <w:jc w:val="both"/>
        <w:rPr>
          <w:rFonts w:ascii="Arial" w:eastAsia="宋体" w:hAnsi="Arial" w:cs="Arial"/>
          <w:sz w:val="24"/>
          <w:szCs w:val="24"/>
          <w:lang w:eastAsia="zh-CN"/>
        </w:rPr>
      </w:pPr>
    </w:p>
    <w:p w:rsidR="004B13AD" w:rsidRPr="00B66BE3" w:rsidRDefault="004B13AD" w:rsidP="00D13C63">
      <w:pPr>
        <w:pStyle w:val="2"/>
        <w:snapToGrid w:val="0"/>
        <w:spacing w:line="300" w:lineRule="auto"/>
        <w:ind w:left="0"/>
        <w:jc w:val="both"/>
        <w:rPr>
          <w:rFonts w:ascii="Arial" w:eastAsia="宋体" w:hAnsi="Arial" w:cs="Arial"/>
          <w:b w:val="0"/>
          <w:bCs w:val="0"/>
          <w:lang w:eastAsia="zh-CN"/>
        </w:rPr>
      </w:pPr>
      <w:bookmarkStart w:id="78" w:name="_Toc479606538"/>
      <w:r w:rsidRPr="00B66BE3">
        <w:rPr>
          <w:rFonts w:ascii="Arial" w:eastAsia="宋体" w:hAnsi="Arial" w:cs="Arial"/>
          <w:b w:val="0"/>
          <w:bCs w:val="0"/>
          <w:lang w:eastAsia="zh-CN"/>
        </w:rPr>
        <w:t>真阳性结果可为诊断</w:t>
      </w:r>
      <w:r w:rsidRPr="00B66BE3">
        <w:rPr>
          <w:rFonts w:ascii="Arial" w:eastAsia="宋体" w:hAnsi="Arial" w:cs="Arial"/>
          <w:b w:val="0"/>
          <w:bCs w:val="0"/>
          <w:lang w:eastAsia="zh-CN"/>
        </w:rPr>
        <w:t>2009 H1N1</w:t>
      </w:r>
      <w:r w:rsidRPr="00B66BE3">
        <w:rPr>
          <w:rFonts w:ascii="Arial" w:eastAsia="宋体" w:hAnsi="Arial" w:cs="Arial"/>
          <w:b w:val="0"/>
          <w:bCs w:val="0"/>
          <w:lang w:eastAsia="zh-CN"/>
        </w:rPr>
        <w:t>流感病毒感染提供验证性支持</w:t>
      </w:r>
      <w:r w:rsidR="00B67380" w:rsidRPr="00B66BE3">
        <w:rPr>
          <w:rFonts w:ascii="Arial" w:eastAsia="宋体" w:hAnsi="Arial" w:cs="Arial"/>
          <w:b w:val="0"/>
          <w:bCs w:val="0"/>
          <w:lang w:eastAsia="zh-CN"/>
        </w:rPr>
        <w:t>。</w:t>
      </w:r>
      <w:r w:rsidRPr="00B66BE3">
        <w:rPr>
          <w:rFonts w:ascii="Arial" w:eastAsia="宋体" w:hAnsi="Arial" w:cs="Arial"/>
          <w:b w:val="0"/>
          <w:bCs w:val="0"/>
          <w:lang w:eastAsia="zh-CN"/>
        </w:rPr>
        <w:t>真阳性结果可以</w:t>
      </w:r>
      <w:r w:rsidR="00EA1680" w:rsidRPr="00B66BE3">
        <w:rPr>
          <w:rFonts w:ascii="Arial" w:eastAsia="宋体" w:hAnsi="Arial" w:cs="Arial"/>
          <w:b w:val="0"/>
          <w:bCs w:val="0"/>
          <w:lang w:eastAsia="zh-CN"/>
        </w:rPr>
        <w:t>增</w:t>
      </w:r>
      <w:r w:rsidRPr="00B66BE3">
        <w:rPr>
          <w:rFonts w:ascii="Arial" w:eastAsia="宋体" w:hAnsi="Arial" w:cs="Arial"/>
          <w:b w:val="0"/>
          <w:bCs w:val="0"/>
          <w:lang w:eastAsia="zh-CN"/>
        </w:rPr>
        <w:t>加支持该决定的信息，在大多数情况下，</w:t>
      </w:r>
      <w:r w:rsidR="00EA1680" w:rsidRPr="00B66BE3">
        <w:rPr>
          <w:rFonts w:ascii="Arial" w:eastAsia="宋体" w:hAnsi="Arial" w:cs="Arial"/>
          <w:b w:val="0"/>
          <w:bCs w:val="0"/>
          <w:lang w:eastAsia="zh-CN"/>
        </w:rPr>
        <w:t>即使在基于临床评估的测试可用之前，也</w:t>
      </w:r>
      <w:r w:rsidR="00EA1680" w:rsidRPr="00B66BE3">
        <w:rPr>
          <w:rFonts w:ascii="Arial" w:eastAsia="宋体" w:hAnsi="Arial" w:cs="Arial"/>
          <w:b w:val="0"/>
          <w:bCs w:val="0"/>
          <w:lang w:eastAsia="zh-CN"/>
        </w:rPr>
        <w:lastRenderedPageBreak/>
        <w:t>应该开始使用抗病毒药物进行治疗。</w:t>
      </w:r>
      <w:r w:rsidRPr="00B66BE3">
        <w:rPr>
          <w:rFonts w:ascii="Arial" w:eastAsia="宋体" w:hAnsi="Arial" w:cs="Arial"/>
          <w:b w:val="0"/>
          <w:bCs w:val="0"/>
          <w:lang w:eastAsia="zh-CN"/>
        </w:rPr>
        <w:t>等待试验结果不应延误开始治疗的决定</w:t>
      </w:r>
      <w:r w:rsidR="00B67380" w:rsidRPr="00B66BE3">
        <w:rPr>
          <w:rFonts w:ascii="Arial" w:eastAsia="宋体" w:hAnsi="Arial" w:cs="Arial"/>
          <w:b w:val="0"/>
          <w:bCs w:val="0"/>
          <w:lang w:eastAsia="zh-CN"/>
        </w:rPr>
        <w:t>。</w:t>
      </w:r>
      <w:r w:rsidRPr="00B66BE3">
        <w:rPr>
          <w:rFonts w:ascii="Arial" w:eastAsia="宋体" w:hAnsi="Arial" w:cs="Arial"/>
          <w:b w:val="0"/>
          <w:bCs w:val="0"/>
          <w:lang w:eastAsia="zh-CN"/>
        </w:rPr>
        <w:t>此外，将</w:t>
      </w:r>
      <w:r w:rsidRPr="00B66BE3">
        <w:rPr>
          <w:rFonts w:ascii="Arial" w:eastAsia="宋体" w:hAnsi="Arial" w:cs="Arial"/>
          <w:b w:val="0"/>
          <w:bCs w:val="0"/>
          <w:lang w:eastAsia="zh-CN"/>
        </w:rPr>
        <w:t>2009 H1N1</w:t>
      </w:r>
      <w:r w:rsidRPr="00B66BE3">
        <w:rPr>
          <w:rFonts w:ascii="Arial" w:eastAsia="宋体" w:hAnsi="Arial" w:cs="Arial"/>
          <w:b w:val="0"/>
          <w:bCs w:val="0"/>
          <w:lang w:eastAsia="zh-CN"/>
        </w:rPr>
        <w:t>流感病毒鉴定为患者症状的真正原因可能会阻碍其他可能原因的进一步检查，并节省医疗资源。</w:t>
      </w:r>
      <w:bookmarkEnd w:id="78"/>
    </w:p>
    <w:p w:rsidR="00916CD1" w:rsidRPr="00B66BE3" w:rsidRDefault="00916CD1" w:rsidP="00D13C63">
      <w:pPr>
        <w:snapToGrid w:val="0"/>
        <w:spacing w:line="300" w:lineRule="auto"/>
        <w:jc w:val="both"/>
        <w:rPr>
          <w:rFonts w:ascii="Arial" w:eastAsia="宋体" w:hAnsi="Arial" w:cs="Arial"/>
          <w:sz w:val="24"/>
          <w:szCs w:val="24"/>
          <w:lang w:eastAsia="zh-CN"/>
        </w:rPr>
      </w:pPr>
    </w:p>
    <w:p w:rsidR="00916CD1" w:rsidRPr="00B66BE3" w:rsidRDefault="00916CD1" w:rsidP="00D13C63">
      <w:pPr>
        <w:snapToGrid w:val="0"/>
        <w:spacing w:line="300" w:lineRule="auto"/>
        <w:jc w:val="both"/>
        <w:rPr>
          <w:rFonts w:ascii="Arial" w:eastAsia="宋体" w:hAnsi="Arial" w:cs="Arial"/>
          <w:sz w:val="24"/>
          <w:szCs w:val="24"/>
          <w:lang w:eastAsia="zh-CN"/>
        </w:rPr>
      </w:pPr>
    </w:p>
    <w:p w:rsidR="00916CD1" w:rsidRPr="00B66BE3" w:rsidRDefault="005554B3" w:rsidP="00D13C63">
      <w:pPr>
        <w:pStyle w:val="2"/>
        <w:snapToGrid w:val="0"/>
        <w:spacing w:line="300" w:lineRule="auto"/>
        <w:ind w:left="0"/>
        <w:jc w:val="both"/>
        <w:rPr>
          <w:rFonts w:ascii="Arial" w:eastAsia="宋体" w:hAnsi="Arial" w:cs="Arial"/>
          <w:b w:val="0"/>
          <w:bCs w:val="0"/>
          <w:lang w:eastAsia="zh-CN"/>
        </w:rPr>
      </w:pPr>
      <w:bookmarkStart w:id="79" w:name="_Toc479606539"/>
      <w:r w:rsidRPr="00B66BE3">
        <w:rPr>
          <w:rFonts w:ascii="Arial" w:eastAsia="宋体" w:hAnsi="Arial" w:cs="Arial"/>
          <w:b w:val="0"/>
          <w:bCs w:val="0"/>
          <w:lang w:eastAsia="zh-CN"/>
        </w:rPr>
        <w:t>真阴性结果可能通过允许</w:t>
      </w:r>
      <w:r w:rsidR="004B13AD" w:rsidRPr="00B66BE3">
        <w:rPr>
          <w:rFonts w:ascii="Arial" w:eastAsia="宋体" w:hAnsi="Arial" w:cs="Arial"/>
          <w:b w:val="0"/>
          <w:bCs w:val="0"/>
          <w:lang w:eastAsia="zh-CN"/>
        </w:rPr>
        <w:t>追踪其他可能</w:t>
      </w:r>
      <w:r w:rsidRPr="00B66BE3">
        <w:rPr>
          <w:rFonts w:ascii="Arial" w:eastAsia="宋体" w:hAnsi="Arial" w:cs="Arial"/>
          <w:b w:val="0"/>
          <w:bCs w:val="0"/>
          <w:lang w:eastAsia="zh-CN"/>
        </w:rPr>
        <w:t>疾病而</w:t>
      </w:r>
      <w:r w:rsidR="004B13AD" w:rsidRPr="00B66BE3">
        <w:rPr>
          <w:rFonts w:ascii="Arial" w:eastAsia="宋体" w:hAnsi="Arial" w:cs="Arial"/>
          <w:b w:val="0"/>
          <w:bCs w:val="0"/>
          <w:lang w:eastAsia="zh-CN"/>
        </w:rPr>
        <w:t>使</w:t>
      </w:r>
      <w:r w:rsidRPr="00B66BE3">
        <w:rPr>
          <w:rFonts w:ascii="Arial" w:eastAsia="宋体" w:hAnsi="Arial" w:cs="Arial"/>
          <w:b w:val="0"/>
          <w:bCs w:val="0"/>
          <w:lang w:eastAsia="zh-CN"/>
        </w:rPr>
        <w:t>医生和患者</w:t>
      </w:r>
      <w:r w:rsidR="004B13AD" w:rsidRPr="00B66BE3">
        <w:rPr>
          <w:rFonts w:ascii="Arial" w:eastAsia="宋体" w:hAnsi="Arial" w:cs="Arial"/>
          <w:b w:val="0"/>
          <w:bCs w:val="0"/>
          <w:lang w:eastAsia="zh-CN"/>
        </w:rPr>
        <w:t>收益</w:t>
      </w:r>
      <w:bookmarkEnd w:id="79"/>
    </w:p>
    <w:p w:rsidR="00916CD1" w:rsidRPr="00B66BE3" w:rsidRDefault="00916CD1" w:rsidP="00D13C63">
      <w:pPr>
        <w:pStyle w:val="2"/>
        <w:snapToGrid w:val="0"/>
        <w:spacing w:line="300" w:lineRule="auto"/>
        <w:ind w:left="0"/>
        <w:jc w:val="both"/>
        <w:rPr>
          <w:rFonts w:ascii="Arial" w:eastAsia="宋体" w:hAnsi="Arial" w:cs="Arial"/>
          <w:b w:val="0"/>
          <w:bCs w:val="0"/>
          <w:lang w:eastAsia="zh-CN"/>
        </w:rPr>
      </w:pPr>
    </w:p>
    <w:p w:rsidR="00916CD1" w:rsidRPr="00B66BE3" w:rsidRDefault="00266200" w:rsidP="00D13C63">
      <w:pPr>
        <w:pStyle w:val="2"/>
        <w:snapToGrid w:val="0"/>
        <w:spacing w:line="300" w:lineRule="auto"/>
        <w:ind w:left="0"/>
        <w:jc w:val="both"/>
        <w:rPr>
          <w:rFonts w:ascii="Arial" w:eastAsia="宋体" w:hAnsi="Arial" w:cs="Arial"/>
          <w:b w:val="0"/>
          <w:bCs w:val="0"/>
        </w:rPr>
      </w:pPr>
      <w:bookmarkStart w:id="80" w:name="_Toc479606540"/>
      <w:r w:rsidRPr="00B66BE3">
        <w:rPr>
          <w:rFonts w:ascii="Arial" w:eastAsia="宋体" w:hAnsi="Arial" w:cs="Arial"/>
          <w:b w:val="0"/>
          <w:bCs w:val="0"/>
          <w:lang w:eastAsia="zh-CN"/>
        </w:rPr>
        <w:t>[</w:t>
      </w:r>
      <w:r w:rsidR="004B13AD" w:rsidRPr="00B66BE3">
        <w:rPr>
          <w:rFonts w:ascii="Arial" w:eastAsia="宋体" w:hAnsi="Arial" w:cs="Arial"/>
          <w:b w:val="0"/>
          <w:bCs w:val="0"/>
          <w:lang w:eastAsia="zh-CN"/>
        </w:rPr>
        <w:t>说明</w:t>
      </w:r>
      <w:r w:rsidR="00EA1680" w:rsidRPr="00B66BE3">
        <w:rPr>
          <w:rFonts w:ascii="Arial" w:eastAsia="宋体" w:hAnsi="Arial" w:cs="Arial"/>
          <w:b w:val="0"/>
          <w:bCs w:val="0"/>
          <w:lang w:eastAsia="zh-CN"/>
        </w:rPr>
        <w:t>贵公司</w:t>
      </w:r>
      <w:r w:rsidR="005554B3" w:rsidRPr="00B66BE3">
        <w:rPr>
          <w:rFonts w:ascii="Arial" w:eastAsia="宋体" w:hAnsi="Arial" w:cs="Arial"/>
          <w:b w:val="0"/>
          <w:bCs w:val="0"/>
          <w:lang w:eastAsia="zh-CN"/>
        </w:rPr>
        <w:t>的试验的任何</w:t>
      </w:r>
      <w:r w:rsidR="004B13AD" w:rsidRPr="00B66BE3">
        <w:rPr>
          <w:rFonts w:ascii="Arial" w:eastAsia="宋体" w:hAnsi="Arial" w:cs="Arial"/>
          <w:b w:val="0"/>
          <w:bCs w:val="0"/>
          <w:lang w:eastAsia="zh-CN"/>
        </w:rPr>
        <w:t>其他</w:t>
      </w:r>
      <w:r w:rsidR="00EA1680" w:rsidRPr="00B66BE3">
        <w:rPr>
          <w:rFonts w:ascii="Arial" w:eastAsia="宋体" w:hAnsi="Arial" w:cs="Arial"/>
          <w:b w:val="0"/>
          <w:bCs w:val="0"/>
          <w:lang w:eastAsia="zh-CN"/>
        </w:rPr>
        <w:t>益处</w:t>
      </w:r>
      <w:r w:rsidR="005554B3" w:rsidRPr="00B66BE3">
        <w:rPr>
          <w:rFonts w:ascii="Arial" w:eastAsia="宋体" w:hAnsi="Arial" w:cs="Arial"/>
          <w:b w:val="0"/>
          <w:bCs w:val="0"/>
          <w:lang w:eastAsia="zh-CN"/>
        </w:rPr>
        <w:t>。</w:t>
      </w:r>
      <w:r w:rsidRPr="00B66BE3">
        <w:rPr>
          <w:rFonts w:ascii="Arial" w:eastAsia="宋体" w:hAnsi="Arial" w:cs="Arial"/>
          <w:b w:val="0"/>
          <w:bCs w:val="0"/>
        </w:rPr>
        <w:t>]</w:t>
      </w:r>
      <w:bookmarkEnd w:id="80"/>
    </w:p>
    <w:bookmarkEnd w:id="77"/>
    <w:p w:rsidR="00916CD1" w:rsidRPr="00B66BE3" w:rsidRDefault="00916CD1" w:rsidP="00D13C63">
      <w:pPr>
        <w:snapToGrid w:val="0"/>
        <w:spacing w:before="9" w:line="300" w:lineRule="auto"/>
        <w:jc w:val="both"/>
        <w:rPr>
          <w:rFonts w:ascii="Arial" w:eastAsia="宋体" w:hAnsi="Arial" w:cs="Arial"/>
          <w:b/>
          <w:bCs/>
          <w:sz w:val="23"/>
          <w:szCs w:val="23"/>
        </w:rPr>
      </w:pPr>
    </w:p>
    <w:p w:rsidR="00916CD1" w:rsidRPr="00B66BE3" w:rsidRDefault="004B13AD" w:rsidP="00D13C63">
      <w:pPr>
        <w:pStyle w:val="11"/>
        <w:numPr>
          <w:ilvl w:val="1"/>
          <w:numId w:val="2"/>
        </w:numPr>
        <w:tabs>
          <w:tab w:val="left" w:pos="840"/>
        </w:tabs>
        <w:snapToGrid w:val="0"/>
        <w:spacing w:line="300" w:lineRule="auto"/>
        <w:ind w:left="0"/>
        <w:jc w:val="both"/>
        <w:rPr>
          <w:rFonts w:ascii="Arial" w:eastAsia="宋体" w:hAnsi="Arial" w:cs="Arial"/>
          <w:sz w:val="24"/>
          <w:szCs w:val="24"/>
          <w:lang w:eastAsia="zh-CN"/>
        </w:rPr>
      </w:pPr>
      <w:r w:rsidRPr="00B66BE3">
        <w:rPr>
          <w:rFonts w:ascii="Arial" w:eastAsia="宋体" w:hAnsi="Arial" w:cs="Arial"/>
          <w:sz w:val="24"/>
          <w:u w:val="single" w:color="000000"/>
          <w:lang w:eastAsia="zh-CN"/>
        </w:rPr>
        <w:t>可</w:t>
      </w:r>
      <w:r w:rsidR="005554B3" w:rsidRPr="00B66BE3">
        <w:rPr>
          <w:rFonts w:ascii="Arial" w:eastAsia="宋体" w:hAnsi="Arial" w:cs="Arial"/>
          <w:sz w:val="24"/>
          <w:u w:val="single" w:color="000000"/>
          <w:lang w:eastAsia="zh-CN"/>
        </w:rPr>
        <w:t>采取</w:t>
      </w:r>
      <w:r w:rsidRPr="00B66BE3">
        <w:rPr>
          <w:rFonts w:ascii="Arial" w:eastAsia="宋体" w:hAnsi="Arial" w:cs="Arial"/>
          <w:sz w:val="24"/>
          <w:u w:val="single" w:color="000000"/>
          <w:lang w:eastAsia="zh-CN"/>
        </w:rPr>
        <w:t>缓解</w:t>
      </w:r>
      <w:r w:rsidR="005554B3" w:rsidRPr="00B66BE3">
        <w:rPr>
          <w:rFonts w:ascii="Arial" w:eastAsia="宋体" w:hAnsi="Arial" w:cs="Arial"/>
          <w:sz w:val="24"/>
          <w:u w:val="single" w:color="000000"/>
          <w:lang w:eastAsia="zh-CN"/>
        </w:rPr>
        <w:t>风险或优化</w:t>
      </w:r>
      <w:r w:rsidR="00EA1680" w:rsidRPr="00B66BE3">
        <w:rPr>
          <w:rFonts w:ascii="Arial" w:eastAsia="宋体" w:hAnsi="Arial" w:cs="Arial"/>
          <w:sz w:val="24"/>
          <w:u w:val="single" w:color="000000"/>
          <w:lang w:eastAsia="zh-CN"/>
        </w:rPr>
        <w:t>益处</w:t>
      </w:r>
      <w:r w:rsidRPr="00B66BE3">
        <w:rPr>
          <w:rFonts w:ascii="Arial" w:eastAsia="宋体" w:hAnsi="Arial" w:cs="Arial"/>
          <w:sz w:val="24"/>
          <w:u w:val="single" w:color="000000"/>
          <w:lang w:eastAsia="zh-CN"/>
        </w:rPr>
        <w:t>的措施</w:t>
      </w:r>
      <w:r w:rsidR="005554B3" w:rsidRPr="00B66BE3">
        <w:rPr>
          <w:rFonts w:ascii="Arial" w:eastAsia="宋体" w:hAnsi="Arial" w:cs="Arial"/>
          <w:sz w:val="24"/>
          <w:u w:val="single" w:color="000000"/>
          <w:lang w:eastAsia="zh-CN"/>
        </w:rPr>
        <w:t>：</w:t>
      </w:r>
    </w:p>
    <w:p w:rsidR="00916CD1" w:rsidRPr="00B66BE3" w:rsidRDefault="00916CD1" w:rsidP="00D13C63">
      <w:pPr>
        <w:snapToGrid w:val="0"/>
        <w:spacing w:before="11" w:line="300" w:lineRule="auto"/>
        <w:jc w:val="both"/>
        <w:rPr>
          <w:rFonts w:ascii="Arial" w:eastAsia="宋体" w:hAnsi="Arial" w:cs="Arial"/>
          <w:sz w:val="17"/>
          <w:szCs w:val="17"/>
          <w:lang w:eastAsia="zh-CN"/>
        </w:rPr>
      </w:pPr>
    </w:p>
    <w:p w:rsidR="00916CD1" w:rsidRPr="00B66BE3" w:rsidRDefault="00266200" w:rsidP="00D13C63">
      <w:pPr>
        <w:pStyle w:val="2"/>
        <w:snapToGrid w:val="0"/>
        <w:spacing w:before="69" w:line="300" w:lineRule="auto"/>
        <w:ind w:left="0"/>
        <w:jc w:val="both"/>
        <w:rPr>
          <w:rFonts w:ascii="Arial" w:eastAsia="宋体" w:hAnsi="Arial" w:cs="Arial"/>
          <w:b w:val="0"/>
          <w:bCs w:val="0"/>
          <w:lang w:eastAsia="zh-CN"/>
        </w:rPr>
      </w:pPr>
      <w:bookmarkStart w:id="81" w:name="_Toc479606541"/>
      <w:r w:rsidRPr="00B66BE3">
        <w:rPr>
          <w:rFonts w:ascii="Arial" w:eastAsia="宋体" w:hAnsi="Arial" w:cs="Arial"/>
          <w:b w:val="0"/>
          <w:lang w:eastAsia="zh-CN"/>
        </w:rPr>
        <w:t>[</w:t>
      </w:r>
      <w:r w:rsidR="004B13AD" w:rsidRPr="00B66BE3">
        <w:rPr>
          <w:rFonts w:ascii="Arial" w:eastAsia="宋体" w:hAnsi="Arial" w:cs="Arial"/>
          <w:b w:val="0"/>
          <w:lang w:eastAsia="zh-CN"/>
        </w:rPr>
        <w:t>说明所</w:t>
      </w:r>
      <w:r w:rsidR="005554B3" w:rsidRPr="00B66BE3">
        <w:rPr>
          <w:rFonts w:ascii="Arial" w:eastAsia="宋体" w:hAnsi="Arial" w:cs="Arial"/>
          <w:b w:val="0"/>
          <w:lang w:eastAsia="zh-CN"/>
        </w:rPr>
        <w:t>提交的试验</w:t>
      </w:r>
      <w:r w:rsidR="004B13AD" w:rsidRPr="00B66BE3">
        <w:rPr>
          <w:rFonts w:ascii="Arial" w:eastAsia="宋体" w:hAnsi="Arial" w:cs="Arial"/>
          <w:b w:val="0"/>
          <w:lang w:eastAsia="zh-CN"/>
        </w:rPr>
        <w:t>如何工作</w:t>
      </w:r>
      <w:r w:rsidR="005554B3" w:rsidRPr="00B66BE3">
        <w:rPr>
          <w:rFonts w:ascii="Arial" w:eastAsia="宋体" w:hAnsi="Arial" w:cs="Arial"/>
          <w:b w:val="0"/>
          <w:lang w:eastAsia="zh-CN"/>
        </w:rPr>
        <w:t>，以优化</w:t>
      </w:r>
      <w:r w:rsidR="00EA1680" w:rsidRPr="00B66BE3">
        <w:rPr>
          <w:rFonts w:ascii="Arial" w:eastAsia="宋体" w:hAnsi="Arial" w:cs="Arial"/>
          <w:b w:val="0"/>
          <w:lang w:eastAsia="zh-CN"/>
        </w:rPr>
        <w:t>益处</w:t>
      </w:r>
      <w:r w:rsidR="005554B3" w:rsidRPr="00B66BE3">
        <w:rPr>
          <w:rFonts w:ascii="Arial" w:eastAsia="宋体" w:hAnsi="Arial" w:cs="Arial"/>
          <w:b w:val="0"/>
          <w:lang w:eastAsia="zh-CN"/>
        </w:rPr>
        <w:t>和</w:t>
      </w:r>
      <w:proofErr w:type="gramStart"/>
      <w:r w:rsidR="005554B3" w:rsidRPr="00B66BE3">
        <w:rPr>
          <w:rFonts w:ascii="Arial" w:eastAsia="宋体" w:hAnsi="Arial" w:cs="Arial"/>
          <w:b w:val="0"/>
          <w:lang w:eastAsia="zh-CN"/>
        </w:rPr>
        <w:t>最小化假阳性</w:t>
      </w:r>
      <w:proofErr w:type="gramEnd"/>
      <w:r w:rsidR="005554B3" w:rsidRPr="00B66BE3">
        <w:rPr>
          <w:rFonts w:ascii="Arial" w:eastAsia="宋体" w:hAnsi="Arial" w:cs="Arial"/>
          <w:b w:val="0"/>
          <w:lang w:eastAsia="zh-CN"/>
        </w:rPr>
        <w:t>/</w:t>
      </w:r>
      <w:r w:rsidR="004B13AD" w:rsidRPr="00B66BE3">
        <w:rPr>
          <w:rFonts w:ascii="Arial" w:eastAsia="宋体" w:hAnsi="Arial" w:cs="Arial"/>
          <w:b w:val="0"/>
          <w:lang w:eastAsia="zh-CN"/>
        </w:rPr>
        <w:t>阴性</w:t>
      </w:r>
      <w:r w:rsidR="005554B3" w:rsidRPr="00B66BE3">
        <w:rPr>
          <w:rFonts w:ascii="Arial" w:eastAsia="宋体" w:hAnsi="Arial" w:cs="Arial"/>
          <w:b w:val="0"/>
          <w:lang w:eastAsia="zh-CN"/>
        </w:rPr>
        <w:t>。</w:t>
      </w:r>
      <w:r w:rsidRPr="00B66BE3">
        <w:rPr>
          <w:rFonts w:ascii="Arial" w:eastAsia="宋体" w:hAnsi="Arial" w:cs="Arial"/>
          <w:b w:val="0"/>
          <w:lang w:eastAsia="zh-CN"/>
        </w:rPr>
        <w:t>]</w:t>
      </w:r>
      <w:bookmarkEnd w:id="81"/>
    </w:p>
    <w:p w:rsidR="00916CD1" w:rsidRPr="00B66BE3" w:rsidRDefault="00916CD1" w:rsidP="00D13C63">
      <w:pPr>
        <w:snapToGrid w:val="0"/>
        <w:spacing w:line="300" w:lineRule="auto"/>
        <w:jc w:val="both"/>
        <w:rPr>
          <w:rFonts w:ascii="Arial" w:eastAsia="宋体" w:hAnsi="Arial" w:cs="Arial"/>
          <w:sz w:val="24"/>
          <w:szCs w:val="24"/>
          <w:lang w:eastAsia="zh-CN"/>
        </w:rPr>
      </w:pPr>
    </w:p>
    <w:p w:rsidR="00916CD1" w:rsidRPr="00B66BE3" w:rsidRDefault="005554B3" w:rsidP="00D13C63">
      <w:pPr>
        <w:pStyle w:val="11"/>
        <w:numPr>
          <w:ilvl w:val="1"/>
          <w:numId w:val="2"/>
        </w:numPr>
        <w:tabs>
          <w:tab w:val="left" w:pos="840"/>
        </w:tabs>
        <w:snapToGrid w:val="0"/>
        <w:spacing w:line="300" w:lineRule="auto"/>
        <w:ind w:left="0"/>
        <w:jc w:val="both"/>
        <w:rPr>
          <w:rFonts w:ascii="Arial" w:eastAsia="宋体" w:hAnsi="Arial" w:cs="Arial"/>
          <w:sz w:val="24"/>
          <w:szCs w:val="24"/>
        </w:rPr>
      </w:pPr>
      <w:proofErr w:type="spellStart"/>
      <w:r w:rsidRPr="00B66BE3">
        <w:rPr>
          <w:rFonts w:ascii="Arial" w:eastAsia="宋体" w:hAnsi="Arial" w:cs="Arial"/>
          <w:sz w:val="24"/>
          <w:u w:val="single" w:color="000000"/>
        </w:rPr>
        <w:t>风险</w:t>
      </w:r>
      <w:proofErr w:type="spellEnd"/>
      <w:r w:rsidR="004B13AD" w:rsidRPr="00B66BE3">
        <w:rPr>
          <w:rFonts w:ascii="Arial" w:eastAsia="宋体" w:hAnsi="Arial" w:cs="Arial"/>
          <w:sz w:val="24"/>
          <w:u w:val="single" w:color="000000"/>
          <w:lang w:eastAsia="zh-CN"/>
        </w:rPr>
        <w:t>收益</w:t>
      </w:r>
      <w:proofErr w:type="spellStart"/>
      <w:r w:rsidRPr="00B66BE3">
        <w:rPr>
          <w:rFonts w:ascii="Arial" w:eastAsia="宋体" w:hAnsi="Arial" w:cs="Arial"/>
          <w:sz w:val="24"/>
          <w:u w:val="single" w:color="000000"/>
        </w:rPr>
        <w:t>评估</w:t>
      </w:r>
      <w:proofErr w:type="spellEnd"/>
    </w:p>
    <w:p w:rsidR="00916CD1" w:rsidRPr="00B66BE3" w:rsidRDefault="00916CD1" w:rsidP="00D13C63">
      <w:pPr>
        <w:snapToGrid w:val="0"/>
        <w:spacing w:before="11" w:line="300" w:lineRule="auto"/>
        <w:jc w:val="both"/>
        <w:rPr>
          <w:rFonts w:ascii="Arial" w:eastAsia="宋体" w:hAnsi="Arial" w:cs="Arial"/>
          <w:sz w:val="17"/>
          <w:szCs w:val="17"/>
        </w:rPr>
      </w:pPr>
    </w:p>
    <w:p w:rsidR="00916CD1" w:rsidRPr="00B66BE3" w:rsidRDefault="005554B3" w:rsidP="00D13C63">
      <w:pPr>
        <w:snapToGrid w:val="0"/>
        <w:spacing w:line="300" w:lineRule="auto"/>
        <w:jc w:val="both"/>
        <w:rPr>
          <w:rFonts w:ascii="Arial" w:eastAsia="宋体" w:hAnsi="Arial" w:cs="Arial"/>
          <w:sz w:val="24"/>
          <w:szCs w:val="24"/>
          <w:lang w:eastAsia="zh-CN"/>
        </w:rPr>
      </w:pPr>
      <w:bookmarkStart w:id="82" w:name="OLE_LINK19"/>
      <w:r w:rsidRPr="00B66BE3">
        <w:rPr>
          <w:rFonts w:ascii="Arial" w:eastAsia="宋体" w:hAnsi="Arial" w:cs="Arial"/>
          <w:sz w:val="24"/>
          <w:szCs w:val="24"/>
          <w:lang w:eastAsia="zh-CN"/>
        </w:rPr>
        <w:t>到目前为止，</w:t>
      </w:r>
      <w:r w:rsidR="00950AAD" w:rsidRPr="00B66BE3">
        <w:rPr>
          <w:rFonts w:ascii="Arial" w:eastAsia="宋体" w:hAnsi="Arial" w:cs="Arial"/>
          <w:sz w:val="24"/>
          <w:szCs w:val="24"/>
          <w:lang w:eastAsia="zh-CN"/>
        </w:rPr>
        <w:t>确认</w:t>
      </w:r>
      <w:r w:rsidRPr="00B66BE3">
        <w:rPr>
          <w:rFonts w:ascii="Arial" w:eastAsia="宋体" w:hAnsi="Arial" w:cs="Arial"/>
          <w:sz w:val="24"/>
          <w:szCs w:val="24"/>
          <w:lang w:eastAsia="zh-CN"/>
        </w:rPr>
        <w:t>试验结果表明，</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试验名称</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可以满足</w:t>
      </w:r>
      <w:r w:rsidRPr="00B66BE3">
        <w:rPr>
          <w:rFonts w:ascii="Arial" w:eastAsia="宋体" w:hAnsi="Arial" w:cs="Arial"/>
          <w:sz w:val="24"/>
          <w:szCs w:val="24"/>
          <w:lang w:eastAsia="zh-CN"/>
        </w:rPr>
        <w:t>2009 H1N1</w:t>
      </w:r>
      <w:r w:rsidRPr="00B66BE3">
        <w:rPr>
          <w:rFonts w:ascii="Arial" w:eastAsia="宋体" w:hAnsi="Arial" w:cs="Arial"/>
          <w:sz w:val="24"/>
          <w:szCs w:val="24"/>
          <w:lang w:eastAsia="zh-CN"/>
        </w:rPr>
        <w:t>流感病毒试验的当前需求，</w:t>
      </w:r>
      <w:r w:rsidR="001E3775" w:rsidRPr="00B66BE3">
        <w:rPr>
          <w:rFonts w:ascii="Arial" w:eastAsia="宋体" w:hAnsi="Arial" w:cs="Arial"/>
          <w:sz w:val="24"/>
          <w:szCs w:val="24"/>
          <w:lang w:eastAsia="zh-CN"/>
        </w:rPr>
        <w:t>因为其可针对</w:t>
      </w:r>
      <w:r w:rsidRPr="00B66BE3">
        <w:rPr>
          <w:rFonts w:ascii="Arial" w:eastAsia="宋体" w:hAnsi="Arial" w:cs="Arial"/>
          <w:sz w:val="24"/>
          <w:szCs w:val="24"/>
          <w:lang w:eastAsia="zh-CN"/>
        </w:rPr>
        <w:t>2009 H1N1</w:t>
      </w:r>
      <w:r w:rsidR="001E3775" w:rsidRPr="00B66BE3">
        <w:rPr>
          <w:rFonts w:ascii="Arial" w:eastAsia="宋体" w:hAnsi="Arial" w:cs="Arial"/>
          <w:sz w:val="24"/>
          <w:szCs w:val="24"/>
          <w:lang w:eastAsia="zh-CN"/>
        </w:rPr>
        <w:t>流感病毒阳性（或酌情推定为阳性）的人类样本提供</w:t>
      </w:r>
      <w:r w:rsidRPr="00B66BE3">
        <w:rPr>
          <w:rFonts w:ascii="Arial" w:eastAsia="宋体" w:hAnsi="Arial" w:cs="Arial"/>
          <w:sz w:val="24"/>
          <w:szCs w:val="24"/>
          <w:lang w:eastAsia="zh-CN"/>
        </w:rPr>
        <w:t>可靠结果。</w:t>
      </w:r>
    </w:p>
    <w:p w:rsidR="00916CD1" w:rsidRPr="00B66BE3" w:rsidRDefault="005554B3" w:rsidP="00D13C63">
      <w:pPr>
        <w:snapToGrid w:val="0"/>
        <w:spacing w:line="300" w:lineRule="auto"/>
        <w:jc w:val="both"/>
        <w:rPr>
          <w:rFonts w:ascii="Arial" w:eastAsia="宋体" w:hAnsi="Arial" w:cs="Arial"/>
          <w:sz w:val="24"/>
          <w:szCs w:val="24"/>
          <w:lang w:eastAsia="zh-CN"/>
        </w:rPr>
      </w:pPr>
      <w:r w:rsidRPr="00B66BE3">
        <w:rPr>
          <w:rFonts w:ascii="Arial" w:eastAsia="宋体" w:hAnsi="Arial" w:cs="Arial"/>
          <w:sz w:val="24"/>
          <w:szCs w:val="24"/>
          <w:lang w:eastAsia="zh-CN"/>
        </w:rPr>
        <w:t>预期</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试验名称</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的假阳性或阴性结果的风险</w:t>
      </w:r>
      <w:r w:rsidR="001E3775" w:rsidRPr="00B66BE3">
        <w:rPr>
          <w:rFonts w:ascii="Arial" w:eastAsia="宋体" w:hAnsi="Arial" w:cs="Arial"/>
          <w:sz w:val="24"/>
          <w:szCs w:val="24"/>
          <w:lang w:eastAsia="zh-CN"/>
        </w:rPr>
        <w:t>可</w:t>
      </w:r>
      <w:r w:rsidRPr="00B66BE3">
        <w:rPr>
          <w:rFonts w:ascii="Arial" w:eastAsia="宋体" w:hAnsi="Arial" w:cs="Arial"/>
          <w:sz w:val="24"/>
          <w:szCs w:val="24"/>
          <w:lang w:eastAsia="zh-CN"/>
        </w:rPr>
        <w:t>通过证明</w:t>
      </w:r>
      <w:r w:rsidR="001E3775" w:rsidRPr="00B66BE3">
        <w:rPr>
          <w:rFonts w:ascii="Arial" w:eastAsia="宋体" w:hAnsi="Arial" w:cs="Arial"/>
          <w:sz w:val="24"/>
          <w:szCs w:val="24"/>
          <w:lang w:eastAsia="zh-CN"/>
        </w:rPr>
        <w:t>使用</w:t>
      </w:r>
      <w:r w:rsidRPr="00B66BE3">
        <w:rPr>
          <w:rFonts w:ascii="Arial" w:eastAsia="宋体" w:hAnsi="Arial" w:cs="Arial"/>
          <w:sz w:val="24"/>
          <w:szCs w:val="24"/>
          <w:lang w:eastAsia="zh-CN"/>
        </w:rPr>
        <w:t>与</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CDC H1N1</w:t>
      </w:r>
      <w:r w:rsidRPr="00B66BE3">
        <w:rPr>
          <w:rFonts w:ascii="Arial" w:eastAsia="宋体" w:hAnsi="Arial" w:cs="Arial"/>
          <w:sz w:val="24"/>
          <w:szCs w:val="24"/>
          <w:lang w:eastAsia="zh-CN"/>
        </w:rPr>
        <w:t>流感</w:t>
      </w:r>
      <w:r w:rsidRPr="00B66BE3">
        <w:rPr>
          <w:rFonts w:ascii="Arial" w:eastAsia="宋体" w:hAnsi="Arial" w:cs="Arial"/>
          <w:sz w:val="24"/>
          <w:szCs w:val="24"/>
          <w:lang w:eastAsia="zh-CN"/>
        </w:rPr>
        <w:t>RT-PCR</w:t>
      </w:r>
      <w:r w:rsidRPr="00B66BE3">
        <w:rPr>
          <w:rFonts w:ascii="Arial" w:eastAsia="宋体" w:hAnsi="Arial" w:cs="Arial"/>
          <w:sz w:val="24"/>
          <w:szCs w:val="24"/>
          <w:lang w:eastAsia="zh-CN"/>
        </w:rPr>
        <w:t>测定</w:t>
      </w:r>
      <w:r w:rsidR="001E3775" w:rsidRPr="00B66BE3">
        <w:rPr>
          <w:rFonts w:ascii="Arial" w:eastAsia="宋体" w:hAnsi="Arial" w:cs="Arial"/>
          <w:sz w:val="24"/>
          <w:szCs w:val="24"/>
          <w:lang w:eastAsia="zh-CN"/>
        </w:rPr>
        <w:t>、</w:t>
      </w:r>
      <w:r w:rsidRPr="00B66BE3">
        <w:rPr>
          <w:rFonts w:ascii="Arial" w:eastAsia="宋体" w:hAnsi="Arial" w:cs="Arial"/>
          <w:sz w:val="24"/>
          <w:szCs w:val="24"/>
          <w:lang w:eastAsia="zh-CN"/>
        </w:rPr>
        <w:t>其他</w:t>
      </w:r>
      <w:r w:rsidRPr="00B66BE3">
        <w:rPr>
          <w:rFonts w:ascii="Arial" w:eastAsia="宋体" w:hAnsi="Arial" w:cs="Arial"/>
          <w:sz w:val="24"/>
          <w:szCs w:val="24"/>
          <w:lang w:eastAsia="zh-CN"/>
        </w:rPr>
        <w:t>EUA</w:t>
      </w:r>
      <w:r w:rsidRPr="00B66BE3">
        <w:rPr>
          <w:rFonts w:ascii="Arial" w:eastAsia="宋体" w:hAnsi="Arial" w:cs="Arial"/>
          <w:sz w:val="24"/>
          <w:szCs w:val="24"/>
          <w:lang w:eastAsia="zh-CN"/>
        </w:rPr>
        <w:t>授权的</w:t>
      </w:r>
      <w:r w:rsidR="001E3775" w:rsidRPr="00B66BE3">
        <w:rPr>
          <w:rFonts w:ascii="Arial" w:eastAsia="宋体" w:hAnsi="Arial" w:cs="Arial"/>
          <w:sz w:val="24"/>
          <w:szCs w:val="24"/>
          <w:lang w:eastAsia="zh-CN"/>
        </w:rPr>
        <w:t>试验或</w:t>
      </w:r>
      <w:r w:rsidR="00EF43F3" w:rsidRPr="00B66BE3">
        <w:rPr>
          <w:rFonts w:ascii="Arial" w:eastAsia="宋体" w:hAnsi="Arial" w:cs="Arial"/>
          <w:sz w:val="24"/>
          <w:szCs w:val="24"/>
          <w:lang w:eastAsia="zh-CN"/>
        </w:rPr>
        <w:t>食品药品监督管理局</w:t>
      </w:r>
      <w:r w:rsidR="001E3775" w:rsidRPr="00B66BE3">
        <w:rPr>
          <w:rFonts w:ascii="Arial" w:eastAsia="宋体" w:hAnsi="Arial" w:cs="Arial"/>
          <w:sz w:val="24"/>
          <w:szCs w:val="24"/>
          <w:lang w:eastAsia="zh-CN"/>
        </w:rPr>
        <w:t>已批准的用于检测</w:t>
      </w:r>
      <w:r w:rsidR="00EA1680" w:rsidRPr="00B66BE3">
        <w:rPr>
          <w:rFonts w:ascii="Arial" w:eastAsia="宋体" w:hAnsi="Arial" w:cs="Arial"/>
          <w:sz w:val="24"/>
          <w:szCs w:val="24"/>
          <w:lang w:eastAsia="zh-CN"/>
        </w:rPr>
        <w:t>甲型</w:t>
      </w:r>
      <w:r w:rsidR="001E3775" w:rsidRPr="00B66BE3">
        <w:rPr>
          <w:rFonts w:ascii="Arial" w:eastAsia="宋体" w:hAnsi="Arial" w:cs="Arial"/>
          <w:sz w:val="24"/>
          <w:szCs w:val="24"/>
          <w:lang w:eastAsia="zh-CN"/>
        </w:rPr>
        <w:t>流感标识物的高性能试验，其之后进行</w:t>
      </w:r>
      <w:r w:rsidR="001E3775" w:rsidRPr="00B66BE3">
        <w:rPr>
          <w:rFonts w:ascii="Arial" w:eastAsia="宋体" w:hAnsi="Arial" w:cs="Arial"/>
          <w:sz w:val="24"/>
          <w:szCs w:val="24"/>
          <w:lang w:eastAsia="zh-CN"/>
        </w:rPr>
        <w:t>PCR</w:t>
      </w:r>
      <w:r w:rsidR="001E3775" w:rsidRPr="00B66BE3">
        <w:rPr>
          <w:rFonts w:ascii="Arial" w:eastAsia="宋体" w:hAnsi="Arial" w:cs="Arial"/>
          <w:sz w:val="24"/>
          <w:szCs w:val="24"/>
          <w:lang w:eastAsia="zh-CN"/>
        </w:rPr>
        <w:t>以及</w:t>
      </w:r>
      <w:r w:rsidR="00EA1680" w:rsidRPr="00B66BE3">
        <w:rPr>
          <w:rFonts w:ascii="Arial" w:eastAsia="宋体" w:hAnsi="Arial" w:cs="Arial"/>
          <w:sz w:val="24"/>
          <w:szCs w:val="24"/>
          <w:lang w:eastAsia="zh-CN"/>
        </w:rPr>
        <w:t>甲型</w:t>
      </w:r>
      <w:r w:rsidR="001E3775" w:rsidRPr="00B66BE3">
        <w:rPr>
          <w:rFonts w:ascii="Arial" w:eastAsia="宋体" w:hAnsi="Arial" w:cs="Arial"/>
          <w:sz w:val="24"/>
          <w:szCs w:val="24"/>
          <w:lang w:eastAsia="zh-CN"/>
        </w:rPr>
        <w:t>流感阳性样本的双侧测序</w:t>
      </w:r>
      <w:r w:rsidRPr="00B66BE3">
        <w:rPr>
          <w:rFonts w:ascii="Arial" w:eastAsia="宋体" w:hAnsi="Arial" w:cs="Arial"/>
          <w:sz w:val="24"/>
          <w:szCs w:val="24"/>
          <w:lang w:eastAsia="zh-CN"/>
        </w:rPr>
        <w:t>）</w:t>
      </w:r>
      <w:r w:rsidR="001E3775" w:rsidRPr="00B66BE3">
        <w:rPr>
          <w:rFonts w:ascii="Arial" w:eastAsia="宋体" w:hAnsi="Arial" w:cs="Arial"/>
          <w:sz w:val="24"/>
          <w:szCs w:val="24"/>
          <w:lang w:eastAsia="zh-CN"/>
        </w:rPr>
        <w:t>类似</w:t>
      </w:r>
      <w:r w:rsidRPr="00B66BE3">
        <w:rPr>
          <w:rFonts w:ascii="Arial" w:eastAsia="宋体" w:hAnsi="Arial" w:cs="Arial"/>
          <w:sz w:val="24"/>
          <w:szCs w:val="24"/>
          <w:lang w:eastAsia="zh-CN"/>
        </w:rPr>
        <w:t>的临床样本</w:t>
      </w:r>
      <w:r w:rsidR="001E3775" w:rsidRPr="00B66BE3">
        <w:rPr>
          <w:rFonts w:ascii="Arial" w:eastAsia="宋体" w:hAnsi="Arial" w:cs="Arial"/>
          <w:sz w:val="24"/>
          <w:szCs w:val="24"/>
          <w:lang w:eastAsia="zh-CN"/>
        </w:rPr>
        <w:t>时</w:t>
      </w:r>
      <w:r w:rsidRPr="00B66BE3">
        <w:rPr>
          <w:rFonts w:ascii="Arial" w:eastAsia="宋体" w:hAnsi="Arial" w:cs="Arial"/>
          <w:sz w:val="24"/>
          <w:szCs w:val="24"/>
          <w:lang w:eastAsia="zh-CN"/>
        </w:rPr>
        <w:t>的分析性能（分析</w:t>
      </w:r>
      <w:r w:rsidR="00B67380" w:rsidRPr="00B66BE3">
        <w:rPr>
          <w:rFonts w:ascii="Arial" w:eastAsia="宋体" w:hAnsi="Arial" w:cs="Arial"/>
          <w:sz w:val="24"/>
          <w:szCs w:val="24"/>
          <w:lang w:eastAsia="zh-CN"/>
        </w:rPr>
        <w:t>灵敏度</w:t>
      </w:r>
      <w:r w:rsidRPr="00B66BE3">
        <w:rPr>
          <w:rFonts w:ascii="Arial" w:eastAsia="宋体" w:hAnsi="Arial" w:cs="Arial"/>
          <w:sz w:val="24"/>
          <w:szCs w:val="24"/>
          <w:lang w:eastAsia="zh-CN"/>
        </w:rPr>
        <w:t>和特异性）和临床</w:t>
      </w:r>
      <w:r w:rsidR="001E3775" w:rsidRPr="00B66BE3">
        <w:rPr>
          <w:rFonts w:ascii="Arial" w:eastAsia="宋体" w:hAnsi="Arial" w:cs="Arial"/>
          <w:sz w:val="24"/>
          <w:szCs w:val="24"/>
          <w:lang w:eastAsia="zh-CN"/>
        </w:rPr>
        <w:t>性能来缓解</w:t>
      </w:r>
      <w:r w:rsidRPr="00B66BE3">
        <w:rPr>
          <w:rFonts w:ascii="Arial" w:eastAsia="宋体" w:hAnsi="Arial" w:cs="Arial"/>
          <w:sz w:val="24"/>
          <w:szCs w:val="24"/>
          <w:lang w:eastAsia="zh-CN"/>
        </w:rPr>
        <w:t>。</w:t>
      </w:r>
    </w:p>
    <w:bookmarkEnd w:id="82"/>
    <w:p w:rsidR="00916CD1" w:rsidRPr="00B66BE3" w:rsidRDefault="00916CD1" w:rsidP="00D13C63">
      <w:pPr>
        <w:snapToGrid w:val="0"/>
        <w:spacing w:line="300" w:lineRule="auto"/>
        <w:jc w:val="both"/>
        <w:rPr>
          <w:rFonts w:ascii="Arial" w:eastAsia="宋体" w:hAnsi="Arial" w:cs="Arial"/>
          <w:sz w:val="24"/>
          <w:szCs w:val="24"/>
          <w:lang w:eastAsia="zh-CN"/>
        </w:rPr>
      </w:pPr>
    </w:p>
    <w:p w:rsidR="00916CD1" w:rsidRPr="00B66BE3" w:rsidRDefault="005554B3" w:rsidP="00D13C63">
      <w:pPr>
        <w:pStyle w:val="a3"/>
        <w:snapToGrid w:val="0"/>
        <w:spacing w:line="300" w:lineRule="auto"/>
        <w:ind w:left="0"/>
        <w:jc w:val="both"/>
        <w:rPr>
          <w:rFonts w:ascii="Arial" w:eastAsia="宋体" w:hAnsi="Arial" w:cs="Arial"/>
          <w:lang w:eastAsia="zh-CN"/>
        </w:rPr>
      </w:pPr>
      <w:r w:rsidRPr="00B66BE3">
        <w:rPr>
          <w:rFonts w:ascii="Arial" w:eastAsia="宋体" w:hAnsi="Arial" w:cs="Arial"/>
          <w:lang w:eastAsia="zh-CN"/>
        </w:rPr>
        <w:t>使用</w:t>
      </w:r>
      <w:r w:rsidR="00266200" w:rsidRPr="00B66BE3">
        <w:rPr>
          <w:rFonts w:ascii="Arial" w:eastAsia="宋体" w:hAnsi="Arial" w:cs="Arial"/>
          <w:lang w:eastAsia="zh-CN"/>
        </w:rPr>
        <w:t>[</w:t>
      </w:r>
      <w:r w:rsidRPr="00B66BE3">
        <w:rPr>
          <w:rFonts w:ascii="Arial" w:eastAsia="宋体" w:hAnsi="Arial" w:cs="Arial"/>
          <w:lang w:eastAsia="zh-CN"/>
        </w:rPr>
        <w:t>试验名称</w:t>
      </w:r>
      <w:r w:rsidR="00266200" w:rsidRPr="00B66BE3">
        <w:rPr>
          <w:rFonts w:ascii="Arial" w:eastAsia="宋体" w:hAnsi="Arial" w:cs="Arial"/>
          <w:lang w:eastAsia="zh-CN"/>
        </w:rPr>
        <w:t>]</w:t>
      </w:r>
      <w:r w:rsidRPr="00B66BE3">
        <w:rPr>
          <w:rFonts w:ascii="Arial" w:eastAsia="宋体" w:hAnsi="Arial" w:cs="Arial"/>
          <w:lang w:eastAsia="zh-CN"/>
        </w:rPr>
        <w:t>所带来的风险可通过以下方式</w:t>
      </w:r>
      <w:r w:rsidR="001E3775" w:rsidRPr="00B66BE3">
        <w:rPr>
          <w:rFonts w:ascii="Arial" w:eastAsia="宋体" w:hAnsi="Arial" w:cs="Arial"/>
          <w:lang w:eastAsia="zh-CN"/>
        </w:rPr>
        <w:t>缓解</w:t>
      </w:r>
      <w:r w:rsidRPr="00B66BE3">
        <w:rPr>
          <w:rFonts w:ascii="Arial" w:eastAsia="宋体" w:hAnsi="Arial" w:cs="Arial"/>
          <w:lang w:eastAsia="zh-CN"/>
        </w:rPr>
        <w:t>：</w:t>
      </w:r>
    </w:p>
    <w:p w:rsidR="00916CD1" w:rsidRPr="00B66BE3" w:rsidRDefault="00916CD1" w:rsidP="00D13C63">
      <w:pPr>
        <w:snapToGrid w:val="0"/>
        <w:spacing w:before="1" w:line="300" w:lineRule="auto"/>
        <w:jc w:val="both"/>
        <w:rPr>
          <w:rFonts w:ascii="Arial" w:eastAsia="宋体" w:hAnsi="Arial" w:cs="Arial"/>
          <w:sz w:val="24"/>
          <w:szCs w:val="24"/>
          <w:lang w:eastAsia="zh-CN"/>
        </w:rPr>
      </w:pPr>
    </w:p>
    <w:p w:rsidR="00916CD1" w:rsidRPr="00B66BE3" w:rsidRDefault="005554B3" w:rsidP="00D13C63">
      <w:pPr>
        <w:pStyle w:val="11"/>
        <w:numPr>
          <w:ilvl w:val="0"/>
          <w:numId w:val="5"/>
        </w:numPr>
        <w:tabs>
          <w:tab w:val="left" w:pos="1560"/>
        </w:tabs>
        <w:snapToGrid w:val="0"/>
        <w:spacing w:line="300" w:lineRule="auto"/>
        <w:ind w:left="0"/>
        <w:jc w:val="both"/>
        <w:rPr>
          <w:rFonts w:ascii="Arial" w:eastAsia="宋体" w:hAnsi="Arial" w:cs="Arial"/>
          <w:sz w:val="24"/>
          <w:szCs w:val="24"/>
          <w:lang w:eastAsia="zh-CN"/>
        </w:rPr>
      </w:pPr>
      <w:r w:rsidRPr="00B66BE3">
        <w:rPr>
          <w:rFonts w:ascii="Arial" w:eastAsia="宋体" w:hAnsi="Arial" w:cs="Arial"/>
          <w:sz w:val="24"/>
          <w:szCs w:val="24"/>
          <w:lang w:eastAsia="zh-CN"/>
        </w:rPr>
        <w:t>限制</w:t>
      </w:r>
      <w:r w:rsidR="001E3775" w:rsidRPr="00B66BE3">
        <w:rPr>
          <w:rFonts w:ascii="Arial" w:eastAsia="宋体" w:hAnsi="Arial" w:cs="Arial"/>
          <w:sz w:val="24"/>
          <w:szCs w:val="24"/>
          <w:lang w:eastAsia="zh-CN"/>
        </w:rPr>
        <w:t>销售至</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示例：</w:t>
      </w:r>
      <w:r w:rsidRPr="00B66BE3">
        <w:rPr>
          <w:rFonts w:ascii="Arial" w:eastAsia="宋体" w:hAnsi="Arial" w:cs="Arial"/>
          <w:sz w:val="24"/>
          <w:szCs w:val="24"/>
          <w:lang w:eastAsia="zh-CN"/>
        </w:rPr>
        <w:t>CLIA</w:t>
      </w:r>
      <w:r w:rsidRPr="00B66BE3">
        <w:rPr>
          <w:rFonts w:ascii="Arial" w:eastAsia="宋体" w:hAnsi="Arial" w:cs="Arial"/>
          <w:sz w:val="24"/>
          <w:szCs w:val="24"/>
          <w:lang w:eastAsia="zh-CN"/>
        </w:rPr>
        <w:t>高复杂性实验室</w:t>
      </w:r>
      <w:r w:rsidRPr="00B66BE3">
        <w:rPr>
          <w:rFonts w:ascii="Arial" w:eastAsia="宋体" w:hAnsi="Arial" w:cs="Arial"/>
          <w:sz w:val="24"/>
          <w:szCs w:val="24"/>
          <w:lang w:eastAsia="zh-CN"/>
        </w:rPr>
        <w:t>/</w:t>
      </w:r>
      <w:r w:rsidRPr="00B66BE3">
        <w:rPr>
          <w:rFonts w:ascii="Arial" w:eastAsia="宋体" w:hAnsi="Arial" w:cs="Arial"/>
          <w:sz w:val="24"/>
          <w:szCs w:val="24"/>
          <w:lang w:eastAsia="zh-CN"/>
        </w:rPr>
        <w:t>授权实验室</w:t>
      </w:r>
      <w:r w:rsidRPr="00B66BE3">
        <w:rPr>
          <w:rFonts w:ascii="Arial" w:eastAsia="宋体" w:hAnsi="Arial" w:cs="Arial"/>
          <w:sz w:val="24"/>
          <w:szCs w:val="24"/>
          <w:lang w:eastAsia="zh-CN"/>
        </w:rPr>
        <w:t>/</w:t>
      </w:r>
      <w:r w:rsidRPr="00B66BE3">
        <w:rPr>
          <w:rFonts w:ascii="Arial" w:eastAsia="宋体" w:hAnsi="Arial" w:cs="Arial"/>
          <w:sz w:val="24"/>
          <w:szCs w:val="24"/>
          <w:lang w:eastAsia="zh-CN"/>
        </w:rPr>
        <w:t>合格实验室</w:t>
      </w:r>
      <w:r w:rsidRPr="00B66BE3">
        <w:rPr>
          <w:rFonts w:ascii="Arial" w:eastAsia="宋体" w:hAnsi="Arial" w:cs="Arial"/>
          <w:sz w:val="24"/>
          <w:szCs w:val="24"/>
          <w:lang w:eastAsia="zh-CN"/>
        </w:rPr>
        <w:t>/</w:t>
      </w:r>
      <w:r w:rsidRPr="00B66BE3">
        <w:rPr>
          <w:rFonts w:ascii="Arial" w:eastAsia="宋体" w:hAnsi="Arial" w:cs="Arial"/>
          <w:sz w:val="24"/>
          <w:szCs w:val="24"/>
          <w:lang w:eastAsia="zh-CN"/>
        </w:rPr>
        <w:t>其他</w:t>
      </w:r>
      <w:r w:rsidR="001E3775" w:rsidRPr="00B66BE3">
        <w:rPr>
          <w:rFonts w:ascii="Arial" w:eastAsia="宋体" w:hAnsi="Arial" w:cs="Arial"/>
          <w:sz w:val="24"/>
          <w:szCs w:val="24"/>
          <w:lang w:eastAsia="zh-CN"/>
        </w:rPr>
        <w:t>实验室</w:t>
      </w:r>
      <w:r w:rsidRPr="00B66BE3">
        <w:rPr>
          <w:rFonts w:ascii="Arial" w:eastAsia="宋体" w:hAnsi="Arial" w:cs="Arial"/>
          <w:sz w:val="24"/>
          <w:szCs w:val="24"/>
          <w:lang w:eastAsia="zh-CN"/>
        </w:rPr>
        <w:t>（</w:t>
      </w:r>
      <w:r w:rsidR="001E3775" w:rsidRPr="00B66BE3">
        <w:rPr>
          <w:rFonts w:ascii="Arial" w:eastAsia="宋体" w:hAnsi="Arial" w:cs="Arial"/>
          <w:sz w:val="24"/>
          <w:szCs w:val="24"/>
          <w:lang w:eastAsia="zh-CN"/>
        </w:rPr>
        <w:t>进行说明</w:t>
      </w:r>
      <w:r w:rsidRPr="00B66BE3">
        <w:rPr>
          <w:rFonts w:ascii="Arial" w:eastAsia="宋体" w:hAnsi="Arial" w:cs="Arial"/>
          <w:sz w:val="24"/>
          <w:szCs w:val="24"/>
          <w:lang w:eastAsia="zh-CN"/>
        </w:rPr>
        <w:t>）</w:t>
      </w:r>
      <w:r w:rsidR="00266200" w:rsidRPr="00B66BE3">
        <w:rPr>
          <w:rFonts w:ascii="Arial" w:eastAsia="宋体" w:hAnsi="Arial" w:cs="Arial"/>
          <w:sz w:val="24"/>
          <w:szCs w:val="24"/>
          <w:lang w:eastAsia="zh-CN"/>
        </w:rPr>
        <w:t>]</w:t>
      </w:r>
    </w:p>
    <w:p w:rsidR="00916CD1" w:rsidRPr="00B66BE3" w:rsidRDefault="005554B3" w:rsidP="00D13C63">
      <w:pPr>
        <w:pStyle w:val="11"/>
        <w:numPr>
          <w:ilvl w:val="0"/>
          <w:numId w:val="5"/>
        </w:numPr>
        <w:tabs>
          <w:tab w:val="left" w:pos="1560"/>
        </w:tabs>
        <w:snapToGrid w:val="0"/>
        <w:spacing w:line="300" w:lineRule="auto"/>
        <w:ind w:left="0"/>
        <w:jc w:val="both"/>
        <w:rPr>
          <w:rFonts w:ascii="Arial" w:eastAsia="宋体" w:hAnsi="Arial" w:cs="Arial"/>
          <w:sz w:val="24"/>
          <w:szCs w:val="24"/>
          <w:lang w:eastAsia="zh-CN"/>
        </w:rPr>
      </w:pPr>
      <w:r w:rsidRPr="00B66BE3">
        <w:rPr>
          <w:rFonts w:ascii="Arial" w:eastAsia="宋体" w:hAnsi="Arial" w:cs="Arial"/>
          <w:sz w:val="24"/>
          <w:szCs w:val="24"/>
          <w:lang w:eastAsia="zh-CN"/>
        </w:rPr>
        <w:t>在</w:t>
      </w:r>
      <w:r w:rsidR="001E3775" w:rsidRPr="00B66BE3">
        <w:rPr>
          <w:rFonts w:ascii="Arial" w:eastAsia="宋体" w:hAnsi="Arial" w:cs="Arial"/>
          <w:sz w:val="24"/>
          <w:szCs w:val="24"/>
          <w:lang w:eastAsia="zh-CN"/>
        </w:rPr>
        <w:t>应急</w:t>
      </w:r>
      <w:r w:rsidRPr="00B66BE3">
        <w:rPr>
          <w:rFonts w:ascii="Arial" w:eastAsia="宋体" w:hAnsi="Arial" w:cs="Arial"/>
          <w:sz w:val="24"/>
          <w:szCs w:val="24"/>
          <w:lang w:eastAsia="zh-CN"/>
        </w:rPr>
        <w:t>反应活动中</w:t>
      </w:r>
      <w:r w:rsidR="00ED4A95" w:rsidRPr="00B66BE3">
        <w:rPr>
          <w:rFonts w:ascii="Arial" w:eastAsia="宋体" w:hAnsi="Arial" w:cs="Arial"/>
          <w:sz w:val="24"/>
          <w:szCs w:val="24"/>
          <w:lang w:eastAsia="zh-CN"/>
        </w:rPr>
        <w:t>公共健康</w:t>
      </w:r>
      <w:r w:rsidRPr="00B66BE3">
        <w:rPr>
          <w:rFonts w:ascii="Arial" w:eastAsia="宋体" w:hAnsi="Arial" w:cs="Arial"/>
          <w:sz w:val="24"/>
          <w:szCs w:val="24"/>
          <w:lang w:eastAsia="zh-CN"/>
        </w:rPr>
        <w:t>专家</w:t>
      </w:r>
      <w:r w:rsidR="00EA1680" w:rsidRPr="00B66BE3">
        <w:rPr>
          <w:rFonts w:ascii="Arial" w:eastAsia="宋体" w:hAnsi="Arial" w:cs="Arial"/>
          <w:sz w:val="24"/>
          <w:szCs w:val="24"/>
          <w:lang w:eastAsia="zh-CN"/>
        </w:rPr>
        <w:t>的监督</w:t>
      </w:r>
    </w:p>
    <w:p w:rsidR="00916CD1" w:rsidRPr="00B66BE3" w:rsidRDefault="005554B3" w:rsidP="00D13C63">
      <w:pPr>
        <w:pStyle w:val="11"/>
        <w:numPr>
          <w:ilvl w:val="0"/>
          <w:numId w:val="5"/>
        </w:numPr>
        <w:tabs>
          <w:tab w:val="left" w:pos="1560"/>
        </w:tabs>
        <w:snapToGrid w:val="0"/>
        <w:spacing w:line="300" w:lineRule="auto"/>
        <w:ind w:left="0"/>
        <w:jc w:val="both"/>
        <w:rPr>
          <w:rFonts w:ascii="Arial" w:eastAsia="宋体" w:hAnsi="Arial" w:cs="Arial"/>
          <w:sz w:val="24"/>
          <w:szCs w:val="24"/>
          <w:lang w:eastAsia="zh-CN"/>
        </w:rPr>
      </w:pPr>
      <w:r w:rsidRPr="00B66BE3">
        <w:rPr>
          <w:rFonts w:ascii="Arial" w:eastAsia="宋体" w:hAnsi="Arial" w:cs="Arial"/>
          <w:sz w:val="24"/>
          <w:szCs w:val="24"/>
          <w:lang w:eastAsia="zh-CN"/>
        </w:rPr>
        <w:t>使用</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试验名称</w:t>
      </w:r>
      <w:r w:rsidR="00266200" w:rsidRPr="00B66BE3">
        <w:rPr>
          <w:rFonts w:ascii="Arial" w:eastAsia="宋体" w:hAnsi="Arial" w:cs="Arial"/>
          <w:sz w:val="24"/>
          <w:szCs w:val="24"/>
          <w:lang w:eastAsia="zh-CN"/>
        </w:rPr>
        <w:t>]</w:t>
      </w:r>
      <w:r w:rsidR="001E3775" w:rsidRPr="00B66BE3">
        <w:rPr>
          <w:rFonts w:ascii="Arial" w:eastAsia="宋体" w:hAnsi="Arial" w:cs="Arial"/>
          <w:sz w:val="24"/>
          <w:szCs w:val="24"/>
          <w:lang w:eastAsia="zh-CN"/>
        </w:rPr>
        <w:t>并结合使用</w:t>
      </w:r>
      <w:r w:rsidRPr="00B66BE3">
        <w:rPr>
          <w:rFonts w:ascii="Arial" w:eastAsia="宋体" w:hAnsi="Arial" w:cs="Arial"/>
          <w:sz w:val="24"/>
          <w:szCs w:val="24"/>
          <w:lang w:eastAsia="zh-CN"/>
        </w:rPr>
        <w:t>其他实验室</w:t>
      </w:r>
      <w:r w:rsidR="001E3775" w:rsidRPr="00B66BE3">
        <w:rPr>
          <w:rFonts w:ascii="Arial" w:eastAsia="宋体" w:hAnsi="Arial" w:cs="Arial"/>
          <w:sz w:val="24"/>
          <w:szCs w:val="24"/>
          <w:lang w:eastAsia="zh-CN"/>
        </w:rPr>
        <w:t>、</w:t>
      </w:r>
      <w:r w:rsidRPr="00B66BE3">
        <w:rPr>
          <w:rFonts w:ascii="Arial" w:eastAsia="宋体" w:hAnsi="Arial" w:cs="Arial"/>
          <w:sz w:val="24"/>
          <w:szCs w:val="24"/>
          <w:lang w:eastAsia="zh-CN"/>
        </w:rPr>
        <w:t>流行病学和临床评估工具</w:t>
      </w:r>
    </w:p>
    <w:p w:rsidR="00916CD1" w:rsidRPr="00B66BE3" w:rsidRDefault="00916CD1" w:rsidP="00D13C63">
      <w:pPr>
        <w:snapToGrid w:val="0"/>
        <w:spacing w:line="300" w:lineRule="auto"/>
        <w:jc w:val="both"/>
        <w:rPr>
          <w:rFonts w:ascii="Arial" w:eastAsia="宋体" w:hAnsi="Arial" w:cs="Arial"/>
          <w:sz w:val="24"/>
          <w:szCs w:val="24"/>
          <w:lang w:eastAsia="zh-CN"/>
        </w:rPr>
      </w:pPr>
    </w:p>
    <w:p w:rsidR="00916CD1" w:rsidRPr="00B66BE3" w:rsidRDefault="005554B3" w:rsidP="00D13C63">
      <w:pPr>
        <w:pStyle w:val="a3"/>
        <w:snapToGrid w:val="0"/>
        <w:spacing w:line="300" w:lineRule="auto"/>
        <w:ind w:left="0"/>
        <w:jc w:val="both"/>
        <w:rPr>
          <w:rFonts w:ascii="Arial" w:eastAsia="宋体" w:hAnsi="Arial" w:cs="Arial"/>
          <w:lang w:eastAsia="zh-CN"/>
        </w:rPr>
      </w:pPr>
      <w:r w:rsidRPr="00B66BE3">
        <w:rPr>
          <w:rFonts w:ascii="Arial" w:eastAsia="宋体" w:hAnsi="Arial" w:cs="Arial"/>
          <w:lang w:eastAsia="zh-CN"/>
        </w:rPr>
        <w:t>基于这些因素，使用</w:t>
      </w:r>
      <w:r w:rsidR="00266200" w:rsidRPr="00B66BE3">
        <w:rPr>
          <w:rFonts w:ascii="Arial" w:eastAsia="宋体" w:hAnsi="Arial" w:cs="Arial"/>
          <w:lang w:eastAsia="zh-CN"/>
        </w:rPr>
        <w:t>[</w:t>
      </w:r>
      <w:r w:rsidRPr="00B66BE3">
        <w:rPr>
          <w:rFonts w:ascii="Arial" w:eastAsia="宋体" w:hAnsi="Arial" w:cs="Arial"/>
          <w:lang w:eastAsia="zh-CN"/>
        </w:rPr>
        <w:t>试验名称</w:t>
      </w:r>
      <w:r w:rsidR="00266200" w:rsidRPr="00B66BE3">
        <w:rPr>
          <w:rFonts w:ascii="Arial" w:eastAsia="宋体" w:hAnsi="Arial" w:cs="Arial"/>
          <w:lang w:eastAsia="zh-CN"/>
        </w:rPr>
        <w:t>]</w:t>
      </w:r>
      <w:r w:rsidRPr="00B66BE3">
        <w:rPr>
          <w:rFonts w:ascii="Arial" w:eastAsia="宋体" w:hAnsi="Arial" w:cs="Arial"/>
          <w:lang w:eastAsia="zh-CN"/>
        </w:rPr>
        <w:t>的潜在</w:t>
      </w:r>
      <w:r w:rsidR="001E3775" w:rsidRPr="00B66BE3">
        <w:rPr>
          <w:rFonts w:ascii="Arial" w:eastAsia="宋体" w:hAnsi="Arial" w:cs="Arial"/>
          <w:lang w:eastAsia="zh-CN"/>
        </w:rPr>
        <w:t>收益</w:t>
      </w:r>
      <w:r w:rsidRPr="00B66BE3">
        <w:rPr>
          <w:rFonts w:ascii="Arial" w:eastAsia="宋体" w:hAnsi="Arial" w:cs="Arial"/>
          <w:lang w:eastAsia="zh-CN"/>
        </w:rPr>
        <w:t>预计超过风险。</w:t>
      </w:r>
    </w:p>
    <w:p w:rsidR="00916CD1" w:rsidRPr="00B66BE3" w:rsidRDefault="00916CD1" w:rsidP="00D13C63">
      <w:pPr>
        <w:snapToGrid w:val="0"/>
        <w:spacing w:before="2" w:line="300" w:lineRule="auto"/>
        <w:jc w:val="both"/>
        <w:rPr>
          <w:rFonts w:ascii="Arial" w:eastAsia="宋体" w:hAnsi="Arial" w:cs="Arial"/>
          <w:sz w:val="24"/>
          <w:szCs w:val="24"/>
          <w:lang w:eastAsia="zh-CN"/>
        </w:rPr>
      </w:pPr>
    </w:p>
    <w:p w:rsidR="001E3775" w:rsidRPr="00B66BE3" w:rsidRDefault="00B67380" w:rsidP="00D13C63">
      <w:pPr>
        <w:pStyle w:val="2"/>
        <w:numPr>
          <w:ilvl w:val="0"/>
          <w:numId w:val="2"/>
        </w:numPr>
        <w:tabs>
          <w:tab w:val="left" w:pos="427"/>
        </w:tabs>
        <w:snapToGrid w:val="0"/>
        <w:spacing w:line="300" w:lineRule="auto"/>
        <w:ind w:left="0"/>
        <w:jc w:val="both"/>
        <w:rPr>
          <w:rFonts w:ascii="Arial" w:eastAsia="宋体" w:hAnsi="Arial" w:cs="Arial"/>
          <w:b w:val="0"/>
          <w:bCs w:val="0"/>
          <w:sz w:val="19"/>
          <w:szCs w:val="19"/>
          <w:lang w:eastAsia="zh-CN"/>
        </w:rPr>
      </w:pPr>
      <w:bookmarkStart w:id="83" w:name="_Toc479606542"/>
      <w:r w:rsidRPr="00B66BE3">
        <w:rPr>
          <w:rFonts w:ascii="Arial" w:eastAsia="宋体" w:hAnsi="Arial" w:cs="Arial"/>
          <w:lang w:eastAsia="zh-CN"/>
        </w:rPr>
        <w:t>医务人员</w:t>
      </w:r>
      <w:r w:rsidR="001E3775" w:rsidRPr="00B66BE3">
        <w:rPr>
          <w:rFonts w:ascii="Arial" w:eastAsia="宋体" w:hAnsi="Arial" w:cs="Arial"/>
          <w:lang w:eastAsia="zh-CN"/>
        </w:rPr>
        <w:t>和患者的情况说明书：</w:t>
      </w:r>
      <w:bookmarkEnd w:id="83"/>
    </w:p>
    <w:p w:rsidR="00916CD1" w:rsidRPr="00B66BE3" w:rsidRDefault="00266200" w:rsidP="00D13C63">
      <w:pPr>
        <w:pStyle w:val="2"/>
        <w:tabs>
          <w:tab w:val="left" w:pos="427"/>
        </w:tabs>
        <w:snapToGrid w:val="0"/>
        <w:spacing w:line="300" w:lineRule="auto"/>
        <w:ind w:left="0"/>
        <w:jc w:val="both"/>
        <w:rPr>
          <w:rFonts w:ascii="Arial" w:eastAsia="宋体" w:hAnsi="Arial" w:cs="Arial"/>
          <w:b w:val="0"/>
          <w:bCs w:val="0"/>
          <w:sz w:val="19"/>
          <w:szCs w:val="19"/>
          <w:lang w:eastAsia="zh-CN"/>
        </w:rPr>
      </w:pPr>
      <w:bookmarkStart w:id="84" w:name="_Toc479606543"/>
      <w:r w:rsidRPr="00B66BE3">
        <w:rPr>
          <w:rFonts w:ascii="Arial" w:eastAsia="宋体" w:hAnsi="Arial" w:cs="Arial"/>
          <w:lang w:eastAsia="zh-CN"/>
        </w:rPr>
        <w:t>[</w:t>
      </w:r>
      <w:r w:rsidR="001E3775" w:rsidRPr="00B66BE3">
        <w:rPr>
          <w:rFonts w:ascii="Arial" w:eastAsia="宋体" w:hAnsi="Arial" w:cs="Arial"/>
          <w:lang w:eastAsia="zh-CN"/>
        </w:rPr>
        <w:t>为</w:t>
      </w:r>
      <w:r w:rsidR="00B67380" w:rsidRPr="00B66BE3">
        <w:rPr>
          <w:rFonts w:ascii="Arial" w:eastAsia="宋体" w:hAnsi="Arial" w:cs="Arial"/>
          <w:lang w:eastAsia="zh-CN"/>
        </w:rPr>
        <w:t>医务人员</w:t>
      </w:r>
      <w:r w:rsidR="001E3775" w:rsidRPr="00B66BE3">
        <w:rPr>
          <w:rFonts w:ascii="Arial" w:eastAsia="宋体" w:hAnsi="Arial" w:cs="Arial"/>
          <w:lang w:eastAsia="zh-CN"/>
        </w:rPr>
        <w:t>和患者提供情况说明书</w:t>
      </w:r>
      <w:r w:rsidRPr="00B66BE3">
        <w:rPr>
          <w:rFonts w:ascii="Arial" w:eastAsia="宋体" w:hAnsi="Arial" w:cs="Arial"/>
          <w:lang w:eastAsia="zh-CN"/>
        </w:rPr>
        <w:t>]</w:t>
      </w:r>
      <w:bookmarkEnd w:id="84"/>
    </w:p>
    <w:p w:rsidR="007318CC" w:rsidRDefault="007318CC">
      <w:pPr>
        <w:widowControl/>
        <w:rPr>
          <w:rFonts w:ascii="Arial" w:eastAsia="宋体" w:hAnsi="Arial" w:cs="Arial"/>
          <w:b/>
          <w:bCs/>
          <w:sz w:val="24"/>
          <w:szCs w:val="24"/>
          <w:lang w:eastAsia="zh-CN"/>
        </w:rPr>
      </w:pPr>
      <w:r>
        <w:rPr>
          <w:rFonts w:ascii="Arial" w:eastAsia="宋体" w:hAnsi="Arial" w:cs="Arial"/>
          <w:lang w:eastAsia="zh-CN"/>
        </w:rPr>
        <w:br w:type="page"/>
      </w:r>
    </w:p>
    <w:p w:rsidR="00916CD1" w:rsidRPr="00B66BE3" w:rsidRDefault="00266200" w:rsidP="00D13C63">
      <w:pPr>
        <w:pStyle w:val="2"/>
        <w:snapToGrid w:val="0"/>
        <w:spacing w:line="300" w:lineRule="auto"/>
        <w:ind w:left="0"/>
        <w:jc w:val="both"/>
        <w:rPr>
          <w:rFonts w:ascii="Arial" w:eastAsia="宋体" w:hAnsi="Arial" w:cs="Arial"/>
          <w:b w:val="0"/>
          <w:bCs w:val="0"/>
          <w:lang w:eastAsia="zh-CN"/>
        </w:rPr>
      </w:pPr>
      <w:bookmarkStart w:id="85" w:name="_Toc479606544"/>
      <w:r w:rsidRPr="00B66BE3">
        <w:rPr>
          <w:rFonts w:ascii="Arial" w:eastAsia="宋体" w:hAnsi="Arial" w:cs="Arial"/>
          <w:lang w:eastAsia="zh-CN"/>
        </w:rPr>
        <w:lastRenderedPageBreak/>
        <w:t>[</w:t>
      </w:r>
      <w:r w:rsidR="001E3775" w:rsidRPr="00B66BE3">
        <w:rPr>
          <w:rFonts w:ascii="Arial" w:eastAsia="宋体" w:hAnsi="Arial" w:cs="Arial"/>
          <w:lang w:eastAsia="zh-CN"/>
        </w:rPr>
        <w:t>情况说明书的示例</w:t>
      </w:r>
      <w:r w:rsidR="005E0E31" w:rsidRPr="00B66BE3">
        <w:rPr>
          <w:rFonts w:ascii="Arial" w:eastAsia="宋体" w:hAnsi="Arial" w:cs="Arial"/>
          <w:lang w:eastAsia="zh-CN"/>
        </w:rPr>
        <w:t>：</w:t>
      </w:r>
      <w:bookmarkEnd w:id="85"/>
    </w:p>
    <w:p w:rsidR="00916CD1" w:rsidRPr="00B66BE3" w:rsidRDefault="00916CD1" w:rsidP="00D13C63">
      <w:pPr>
        <w:snapToGrid w:val="0"/>
        <w:spacing w:before="9" w:line="300" w:lineRule="auto"/>
        <w:jc w:val="both"/>
        <w:rPr>
          <w:rFonts w:ascii="Arial" w:eastAsia="宋体" w:hAnsi="Arial" w:cs="Arial"/>
          <w:b/>
          <w:bCs/>
          <w:sz w:val="23"/>
          <w:szCs w:val="23"/>
          <w:lang w:eastAsia="zh-CN"/>
        </w:rPr>
      </w:pPr>
    </w:p>
    <w:p w:rsidR="001E3775" w:rsidRPr="00B66BE3" w:rsidRDefault="00C95A91" w:rsidP="00D13C63">
      <w:pPr>
        <w:pStyle w:val="a3"/>
        <w:snapToGrid w:val="0"/>
        <w:spacing w:line="300" w:lineRule="auto"/>
        <w:ind w:left="0"/>
        <w:jc w:val="both"/>
        <w:rPr>
          <w:rFonts w:ascii="Arial" w:eastAsia="宋体" w:hAnsi="Arial" w:cs="Arial"/>
          <w:lang w:eastAsia="zh-CN"/>
        </w:rPr>
      </w:pPr>
      <w:r w:rsidRPr="00B66BE3">
        <w:rPr>
          <w:rFonts w:ascii="Arial" w:eastAsia="宋体" w:hAnsi="Arial" w:cs="Arial"/>
          <w:lang w:eastAsia="zh-CN"/>
        </w:rPr>
        <w:t>关注</w:t>
      </w:r>
      <w:r w:rsidR="001E3775" w:rsidRPr="00B66BE3">
        <w:rPr>
          <w:rFonts w:ascii="Arial" w:eastAsia="宋体" w:hAnsi="Arial" w:cs="Arial"/>
          <w:lang w:eastAsia="zh-CN"/>
        </w:rPr>
        <w:t>诊断流感甲型</w:t>
      </w:r>
      <w:r w:rsidR="001E3775" w:rsidRPr="00B66BE3">
        <w:rPr>
          <w:rFonts w:ascii="Arial" w:eastAsia="宋体" w:hAnsi="Arial" w:cs="Arial"/>
          <w:lang w:eastAsia="zh-CN"/>
        </w:rPr>
        <w:t>H1N1</w:t>
      </w:r>
      <w:r w:rsidR="001E3775" w:rsidRPr="00B66BE3">
        <w:rPr>
          <w:rFonts w:ascii="Arial" w:eastAsia="宋体" w:hAnsi="Arial" w:cs="Arial"/>
          <w:lang w:eastAsia="zh-CN"/>
        </w:rPr>
        <w:t>（</w:t>
      </w:r>
      <w:r w:rsidR="001E3775" w:rsidRPr="00B66BE3">
        <w:rPr>
          <w:rFonts w:ascii="Arial" w:eastAsia="宋体" w:hAnsi="Arial" w:cs="Arial"/>
          <w:lang w:eastAsia="zh-CN"/>
        </w:rPr>
        <w:t>2009</w:t>
      </w:r>
      <w:r w:rsidR="001E3775" w:rsidRPr="00B66BE3">
        <w:rPr>
          <w:rFonts w:ascii="Arial" w:eastAsia="宋体" w:hAnsi="Arial" w:cs="Arial"/>
          <w:lang w:eastAsia="zh-CN"/>
        </w:rPr>
        <w:t>）实时</w:t>
      </w:r>
      <w:r w:rsidR="001E3775" w:rsidRPr="00B66BE3">
        <w:rPr>
          <w:rFonts w:ascii="Arial" w:eastAsia="宋体" w:hAnsi="Arial" w:cs="Arial"/>
          <w:lang w:eastAsia="zh-CN"/>
        </w:rPr>
        <w:t>RT-PCR</w:t>
      </w:r>
      <w:r w:rsidR="001E3775" w:rsidRPr="00B66BE3">
        <w:rPr>
          <w:rFonts w:ascii="Arial" w:eastAsia="宋体" w:hAnsi="Arial" w:cs="Arial"/>
          <w:lang w:eastAsia="zh-CN"/>
        </w:rPr>
        <w:t>测定</w:t>
      </w:r>
      <w:r w:rsidR="001E3775" w:rsidRPr="00B66BE3">
        <w:rPr>
          <w:rFonts w:ascii="Arial" w:eastAsia="宋体" w:hAnsi="Arial" w:cs="Arial"/>
          <w:lang w:eastAsia="zh-CN"/>
        </w:rPr>
        <w:t xml:space="preserve"> - </w:t>
      </w:r>
    </w:p>
    <w:p w:rsidR="00916CD1" w:rsidRPr="007318CC" w:rsidRDefault="001E3775" w:rsidP="00D13C63">
      <w:pPr>
        <w:pStyle w:val="a3"/>
        <w:snapToGrid w:val="0"/>
        <w:spacing w:line="300" w:lineRule="auto"/>
        <w:ind w:left="0"/>
        <w:jc w:val="both"/>
        <w:rPr>
          <w:rFonts w:ascii="Arial" w:eastAsia="宋体" w:hAnsi="Arial" w:cs="Arial"/>
          <w:u w:val="single"/>
        </w:rPr>
      </w:pPr>
      <w:r w:rsidRPr="007318CC">
        <w:rPr>
          <w:rFonts w:ascii="Arial" w:eastAsia="宋体" w:hAnsi="Arial" w:cs="Arial"/>
          <w:color w:val="0000FF"/>
          <w:u w:val="single"/>
        </w:rPr>
        <w:t>http</w:t>
      </w:r>
      <w:r w:rsidR="005E0E31" w:rsidRPr="007318CC">
        <w:rPr>
          <w:rFonts w:ascii="Arial" w:eastAsia="宋体" w:hAnsi="Arial" w:cs="Arial"/>
          <w:color w:val="0000FF"/>
          <w:u w:val="single"/>
        </w:rPr>
        <w:t>：</w:t>
      </w:r>
      <w:r w:rsidRPr="007318CC">
        <w:rPr>
          <w:rFonts w:ascii="Arial" w:eastAsia="宋体" w:hAnsi="Arial" w:cs="Arial"/>
          <w:color w:val="0000FF"/>
          <w:u w:val="single"/>
        </w:rPr>
        <w:t>//www.focusdx.com/focus/cms/cms.asp?pid=h1n1</w:t>
      </w:r>
    </w:p>
    <w:p w:rsidR="00916CD1" w:rsidRPr="00B66BE3" w:rsidRDefault="00916CD1" w:rsidP="00D13C63">
      <w:pPr>
        <w:snapToGrid w:val="0"/>
        <w:spacing w:before="11" w:line="300" w:lineRule="auto"/>
        <w:jc w:val="both"/>
        <w:rPr>
          <w:rFonts w:ascii="Arial" w:eastAsia="宋体" w:hAnsi="Arial" w:cs="Arial"/>
          <w:sz w:val="17"/>
          <w:szCs w:val="17"/>
        </w:rPr>
      </w:pPr>
    </w:p>
    <w:p w:rsidR="00916CD1" w:rsidRPr="00B66BE3" w:rsidRDefault="001E3775" w:rsidP="00D13C63">
      <w:pPr>
        <w:pStyle w:val="a3"/>
        <w:snapToGrid w:val="0"/>
        <w:spacing w:before="69" w:line="300" w:lineRule="auto"/>
        <w:ind w:left="0"/>
        <w:jc w:val="both"/>
        <w:rPr>
          <w:rFonts w:ascii="Arial" w:eastAsia="宋体" w:hAnsi="Arial" w:cs="Arial"/>
        </w:rPr>
      </w:pPr>
      <w:r w:rsidRPr="00B66BE3">
        <w:rPr>
          <w:rFonts w:ascii="Arial" w:eastAsia="宋体" w:hAnsi="Arial" w:cs="Arial"/>
        </w:rPr>
        <w:t xml:space="preserve">CDC </w:t>
      </w:r>
      <w:proofErr w:type="spellStart"/>
      <w:r w:rsidRPr="00B66BE3">
        <w:rPr>
          <w:rFonts w:ascii="Arial" w:eastAsia="宋体" w:hAnsi="Arial" w:cs="Arial"/>
        </w:rPr>
        <w:t>rRT-PCR</w:t>
      </w:r>
      <w:r w:rsidRPr="00B66BE3">
        <w:rPr>
          <w:rFonts w:ascii="Arial" w:eastAsia="宋体" w:hAnsi="Arial" w:cs="Arial"/>
        </w:rPr>
        <w:t>猪流感</w:t>
      </w:r>
      <w:proofErr w:type="spellEnd"/>
      <w:r w:rsidRPr="00B66BE3">
        <w:rPr>
          <w:rFonts w:ascii="Arial" w:eastAsia="宋体" w:hAnsi="Arial" w:cs="Arial"/>
          <w:lang w:eastAsia="zh-CN"/>
        </w:rPr>
        <w:t>小组</w:t>
      </w:r>
      <w:r w:rsidRPr="00B66BE3">
        <w:rPr>
          <w:rFonts w:ascii="Arial" w:eastAsia="宋体" w:hAnsi="Arial" w:cs="Arial"/>
        </w:rPr>
        <w:t xml:space="preserve"> - </w:t>
      </w:r>
      <w:r w:rsidRPr="00273774">
        <w:rPr>
          <w:rFonts w:ascii="Arial" w:eastAsia="宋体" w:hAnsi="Arial" w:cs="Arial"/>
          <w:color w:val="0000FF"/>
          <w:u w:val="single"/>
        </w:rPr>
        <w:t>http</w:t>
      </w:r>
      <w:r w:rsidR="005E0E31" w:rsidRPr="00273774">
        <w:rPr>
          <w:rFonts w:ascii="Arial" w:eastAsia="宋体" w:hAnsi="Arial" w:cs="Arial"/>
          <w:color w:val="0000FF"/>
          <w:u w:val="single"/>
        </w:rPr>
        <w:t>：</w:t>
      </w:r>
      <w:r w:rsidRPr="00273774">
        <w:rPr>
          <w:rFonts w:ascii="Arial" w:eastAsia="宋体" w:hAnsi="Arial" w:cs="Arial"/>
          <w:color w:val="0000FF"/>
          <w:u w:val="single"/>
        </w:rPr>
        <w:t>//www.cdc.gov/h1n1flu/eua/testkit.htm</w:t>
      </w:r>
      <w:r w:rsidR="00266200" w:rsidRPr="00B66BE3">
        <w:rPr>
          <w:rFonts w:ascii="Arial" w:eastAsia="宋体" w:hAnsi="Arial" w:cs="Arial"/>
        </w:rPr>
        <w:t>]</w:t>
      </w:r>
    </w:p>
    <w:p w:rsidR="00916CD1" w:rsidRPr="00B66BE3" w:rsidRDefault="00916CD1" w:rsidP="00D13C63">
      <w:pPr>
        <w:snapToGrid w:val="0"/>
        <w:spacing w:before="2" w:line="300" w:lineRule="auto"/>
        <w:jc w:val="both"/>
        <w:rPr>
          <w:rFonts w:ascii="Arial" w:eastAsia="宋体" w:hAnsi="Arial" w:cs="Arial"/>
          <w:sz w:val="24"/>
          <w:szCs w:val="24"/>
        </w:rPr>
      </w:pPr>
    </w:p>
    <w:p w:rsidR="00916CD1" w:rsidRPr="00B66BE3" w:rsidRDefault="001E3775" w:rsidP="00D13C63">
      <w:pPr>
        <w:pStyle w:val="2"/>
        <w:numPr>
          <w:ilvl w:val="0"/>
          <w:numId w:val="2"/>
        </w:numPr>
        <w:tabs>
          <w:tab w:val="left" w:pos="367"/>
        </w:tabs>
        <w:snapToGrid w:val="0"/>
        <w:spacing w:line="300" w:lineRule="auto"/>
        <w:ind w:left="0" w:hanging="266"/>
        <w:jc w:val="both"/>
        <w:rPr>
          <w:rFonts w:ascii="Arial" w:eastAsia="宋体" w:hAnsi="Arial" w:cs="Arial"/>
          <w:b w:val="0"/>
          <w:bCs w:val="0"/>
        </w:rPr>
      </w:pPr>
      <w:bookmarkStart w:id="86" w:name="_Toc479606545"/>
      <w:r w:rsidRPr="00B66BE3">
        <w:rPr>
          <w:rFonts w:ascii="Arial" w:eastAsia="宋体" w:hAnsi="Arial" w:cs="Arial"/>
          <w:lang w:eastAsia="zh-CN"/>
        </w:rPr>
        <w:t>使用说明</w:t>
      </w:r>
      <w:r w:rsidR="005E0E31" w:rsidRPr="00B66BE3">
        <w:rPr>
          <w:rFonts w:ascii="Arial" w:eastAsia="宋体" w:hAnsi="Arial" w:cs="Arial"/>
        </w:rPr>
        <w:t>：</w:t>
      </w:r>
      <w:bookmarkEnd w:id="86"/>
    </w:p>
    <w:p w:rsidR="00916CD1" w:rsidRPr="00B66BE3" w:rsidRDefault="00916CD1" w:rsidP="00D13C63">
      <w:pPr>
        <w:snapToGrid w:val="0"/>
        <w:spacing w:before="9" w:line="300" w:lineRule="auto"/>
        <w:jc w:val="both"/>
        <w:rPr>
          <w:rFonts w:ascii="Arial" w:eastAsia="宋体" w:hAnsi="Arial" w:cs="Arial"/>
          <w:b/>
          <w:bCs/>
          <w:sz w:val="23"/>
          <w:szCs w:val="23"/>
        </w:rPr>
      </w:pPr>
    </w:p>
    <w:p w:rsidR="00916CD1" w:rsidRPr="00B66BE3" w:rsidRDefault="005554B3" w:rsidP="00D13C63">
      <w:pPr>
        <w:snapToGrid w:val="0"/>
        <w:spacing w:line="300" w:lineRule="auto"/>
        <w:jc w:val="both"/>
        <w:rPr>
          <w:rFonts w:ascii="Arial" w:eastAsia="宋体" w:hAnsi="Arial" w:cs="Arial"/>
          <w:sz w:val="24"/>
          <w:szCs w:val="24"/>
          <w:lang w:eastAsia="zh-CN"/>
        </w:rPr>
      </w:pPr>
      <w:r w:rsidRPr="00B66BE3">
        <w:rPr>
          <w:rFonts w:ascii="Arial" w:eastAsia="宋体" w:hAnsi="Arial" w:cs="Arial"/>
          <w:sz w:val="24"/>
          <w:szCs w:val="24"/>
          <w:lang w:eastAsia="zh-CN"/>
        </w:rPr>
        <w:t>有关使用</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公司名称</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提供的</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试验名称</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的说明，请参</w:t>
      </w:r>
      <w:r w:rsidR="001E3775" w:rsidRPr="00B66BE3">
        <w:rPr>
          <w:rFonts w:ascii="Arial" w:eastAsia="宋体" w:hAnsi="Arial" w:cs="Arial"/>
          <w:sz w:val="24"/>
          <w:szCs w:val="24"/>
          <w:lang w:eastAsia="zh-CN"/>
        </w:rPr>
        <w:t>见</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网站</w:t>
      </w:r>
      <w:r w:rsidRPr="00B66BE3">
        <w:rPr>
          <w:rFonts w:ascii="Arial" w:eastAsia="宋体" w:hAnsi="Arial" w:cs="Arial"/>
          <w:sz w:val="24"/>
          <w:szCs w:val="24"/>
          <w:lang w:eastAsia="zh-CN"/>
        </w:rPr>
        <w:t>/</w:t>
      </w:r>
      <w:r w:rsidRPr="00B66BE3">
        <w:rPr>
          <w:rFonts w:ascii="Arial" w:eastAsia="宋体" w:hAnsi="Arial" w:cs="Arial"/>
          <w:sz w:val="24"/>
          <w:szCs w:val="24"/>
          <w:lang w:eastAsia="zh-CN"/>
        </w:rPr>
        <w:t>包装</w:t>
      </w:r>
      <w:r w:rsidR="001E3775" w:rsidRPr="00B66BE3">
        <w:rPr>
          <w:rFonts w:ascii="Arial" w:eastAsia="宋体" w:hAnsi="Arial" w:cs="Arial"/>
          <w:sz w:val="24"/>
          <w:szCs w:val="24"/>
          <w:lang w:eastAsia="zh-CN"/>
        </w:rPr>
        <w:t>说明书</w:t>
      </w:r>
      <w:r w:rsidR="00266200" w:rsidRPr="00B66BE3">
        <w:rPr>
          <w:rFonts w:ascii="Arial" w:eastAsia="宋体" w:hAnsi="Arial" w:cs="Arial"/>
          <w:sz w:val="24"/>
          <w:szCs w:val="24"/>
          <w:lang w:eastAsia="zh-CN"/>
        </w:rPr>
        <w:t>]</w:t>
      </w:r>
      <w:r w:rsidR="00B67380" w:rsidRPr="00B66BE3">
        <w:rPr>
          <w:rFonts w:ascii="Arial" w:eastAsia="宋体" w:hAnsi="Arial" w:cs="Arial"/>
          <w:sz w:val="24"/>
          <w:szCs w:val="24"/>
          <w:lang w:eastAsia="zh-CN"/>
        </w:rPr>
        <w:t>。</w:t>
      </w:r>
      <w:r w:rsidRPr="00B66BE3">
        <w:rPr>
          <w:rFonts w:ascii="Arial" w:eastAsia="宋体" w:hAnsi="Arial" w:cs="Arial"/>
          <w:sz w:val="24"/>
          <w:szCs w:val="24"/>
          <w:lang w:eastAsia="zh-CN"/>
        </w:rPr>
        <w:t>可以通过联系</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列出应该联系的人</w:t>
      </w:r>
      <w:r w:rsidR="001E3775" w:rsidRPr="00B66BE3">
        <w:rPr>
          <w:rFonts w:ascii="Arial" w:eastAsia="宋体" w:hAnsi="Arial" w:cs="Arial"/>
          <w:sz w:val="24"/>
          <w:szCs w:val="24"/>
          <w:lang w:eastAsia="zh-CN"/>
        </w:rPr>
        <w:t>员</w:t>
      </w:r>
      <w:r w:rsidRPr="00B66BE3">
        <w:rPr>
          <w:rFonts w:ascii="Arial" w:eastAsia="宋体" w:hAnsi="Arial" w:cs="Arial"/>
          <w:sz w:val="24"/>
          <w:szCs w:val="24"/>
          <w:lang w:eastAsia="zh-CN"/>
        </w:rPr>
        <w:t>以及如何</w:t>
      </w:r>
      <w:r w:rsidR="00C95A91" w:rsidRPr="00B66BE3">
        <w:rPr>
          <w:rFonts w:ascii="Arial" w:eastAsia="宋体" w:hAnsi="Arial" w:cs="Arial"/>
          <w:sz w:val="24"/>
          <w:szCs w:val="24"/>
          <w:lang w:eastAsia="zh-CN"/>
        </w:rPr>
        <w:t>与之</w:t>
      </w:r>
      <w:r w:rsidRPr="00B66BE3">
        <w:rPr>
          <w:rFonts w:ascii="Arial" w:eastAsia="宋体" w:hAnsi="Arial" w:cs="Arial"/>
          <w:sz w:val="24"/>
          <w:szCs w:val="24"/>
          <w:lang w:eastAsia="zh-CN"/>
        </w:rPr>
        <w:t>联系以</w:t>
      </w:r>
      <w:r w:rsidR="001E3775" w:rsidRPr="00B66BE3">
        <w:rPr>
          <w:rFonts w:ascii="Arial" w:eastAsia="宋体" w:hAnsi="Arial" w:cs="Arial"/>
          <w:sz w:val="24"/>
          <w:szCs w:val="24"/>
          <w:lang w:eastAsia="zh-CN"/>
        </w:rPr>
        <w:t>申请获得说明</w:t>
      </w:r>
      <w:r w:rsidR="00266200" w:rsidRPr="00B66BE3">
        <w:rPr>
          <w:rFonts w:ascii="Arial" w:eastAsia="宋体" w:hAnsi="Arial" w:cs="Arial"/>
          <w:sz w:val="24"/>
          <w:szCs w:val="24"/>
          <w:lang w:eastAsia="zh-CN"/>
        </w:rPr>
        <w:t>]</w:t>
      </w:r>
      <w:r w:rsidRPr="00B66BE3">
        <w:rPr>
          <w:rFonts w:ascii="Arial" w:eastAsia="宋体" w:hAnsi="Arial" w:cs="Arial"/>
          <w:sz w:val="24"/>
          <w:szCs w:val="24"/>
          <w:lang w:eastAsia="zh-CN"/>
        </w:rPr>
        <w:t>来</w:t>
      </w:r>
      <w:r w:rsidR="001E3775" w:rsidRPr="00B66BE3">
        <w:rPr>
          <w:rFonts w:ascii="Arial" w:eastAsia="宋体" w:hAnsi="Arial" w:cs="Arial"/>
          <w:sz w:val="24"/>
          <w:szCs w:val="24"/>
          <w:lang w:eastAsia="zh-CN"/>
        </w:rPr>
        <w:t>申请进行</w:t>
      </w:r>
      <w:r w:rsidRPr="00B66BE3">
        <w:rPr>
          <w:rFonts w:ascii="Arial" w:eastAsia="宋体" w:hAnsi="Arial" w:cs="Arial"/>
          <w:sz w:val="24"/>
          <w:szCs w:val="24"/>
          <w:lang w:eastAsia="zh-CN"/>
        </w:rPr>
        <w:t>该过程。</w:t>
      </w:r>
    </w:p>
    <w:p w:rsidR="00916CD1" w:rsidRPr="00B66BE3" w:rsidRDefault="00916CD1" w:rsidP="00D13C63">
      <w:pPr>
        <w:snapToGrid w:val="0"/>
        <w:spacing w:before="2" w:line="300" w:lineRule="auto"/>
        <w:jc w:val="both"/>
        <w:rPr>
          <w:rFonts w:ascii="Arial" w:eastAsia="宋体" w:hAnsi="Arial" w:cs="Arial"/>
          <w:sz w:val="24"/>
          <w:szCs w:val="24"/>
          <w:lang w:eastAsia="zh-CN"/>
        </w:rPr>
      </w:pPr>
    </w:p>
    <w:p w:rsidR="00916CD1" w:rsidRPr="00B66BE3" w:rsidRDefault="00C95A91" w:rsidP="00D13C63">
      <w:pPr>
        <w:pStyle w:val="2"/>
        <w:numPr>
          <w:ilvl w:val="0"/>
          <w:numId w:val="2"/>
        </w:numPr>
        <w:tabs>
          <w:tab w:val="left" w:pos="407"/>
        </w:tabs>
        <w:snapToGrid w:val="0"/>
        <w:spacing w:line="300" w:lineRule="auto"/>
        <w:ind w:left="0"/>
        <w:jc w:val="both"/>
        <w:rPr>
          <w:rFonts w:ascii="Arial" w:eastAsia="宋体" w:hAnsi="Arial" w:cs="Arial"/>
          <w:b w:val="0"/>
          <w:bCs w:val="0"/>
          <w:lang w:eastAsia="zh-CN"/>
        </w:rPr>
      </w:pPr>
      <w:bookmarkStart w:id="87" w:name="_Toc479606546"/>
      <w:r w:rsidRPr="00B66BE3">
        <w:rPr>
          <w:rFonts w:ascii="Arial" w:eastAsia="宋体" w:hAnsi="Arial" w:cs="Arial"/>
          <w:lang w:eastAsia="zh-CN"/>
        </w:rPr>
        <w:t>对食品药品监督管理局</w:t>
      </w:r>
      <w:r w:rsidR="001E3775" w:rsidRPr="00B66BE3">
        <w:rPr>
          <w:rFonts w:ascii="Arial" w:eastAsia="宋体" w:hAnsi="Arial" w:cs="Arial"/>
          <w:lang w:eastAsia="zh-CN"/>
        </w:rPr>
        <w:t>保存</w:t>
      </w:r>
      <w:r w:rsidRPr="00B66BE3">
        <w:rPr>
          <w:rFonts w:ascii="Arial" w:eastAsia="宋体" w:hAnsi="Arial" w:cs="Arial"/>
          <w:lang w:eastAsia="zh-CN"/>
        </w:rPr>
        <w:t>的</w:t>
      </w:r>
      <w:r w:rsidR="001E3775" w:rsidRPr="00B66BE3">
        <w:rPr>
          <w:rFonts w:ascii="Arial" w:eastAsia="宋体" w:hAnsi="Arial" w:cs="Arial"/>
          <w:lang w:eastAsia="zh-CN"/>
        </w:rPr>
        <w:t>记录和报告</w:t>
      </w:r>
      <w:r w:rsidRPr="00B66BE3">
        <w:rPr>
          <w:rFonts w:ascii="Arial" w:eastAsia="宋体" w:hAnsi="Arial" w:cs="Arial"/>
          <w:lang w:eastAsia="zh-CN"/>
        </w:rPr>
        <w:t>的</w:t>
      </w:r>
      <w:r w:rsidR="001E3775" w:rsidRPr="00B66BE3">
        <w:rPr>
          <w:rFonts w:ascii="Arial" w:eastAsia="宋体" w:hAnsi="Arial" w:cs="Arial"/>
          <w:lang w:eastAsia="zh-CN"/>
        </w:rPr>
        <w:t>信息</w:t>
      </w:r>
      <w:r w:rsidR="005E0E31" w:rsidRPr="00B66BE3">
        <w:rPr>
          <w:rFonts w:ascii="Arial" w:eastAsia="宋体" w:hAnsi="Arial" w:cs="Arial"/>
          <w:lang w:eastAsia="zh-CN"/>
        </w:rPr>
        <w:t>：</w:t>
      </w:r>
      <w:bookmarkEnd w:id="87"/>
    </w:p>
    <w:p w:rsidR="00916CD1" w:rsidRPr="00B66BE3" w:rsidRDefault="00916CD1" w:rsidP="00D13C63">
      <w:pPr>
        <w:snapToGrid w:val="0"/>
        <w:spacing w:before="9" w:line="300" w:lineRule="auto"/>
        <w:jc w:val="both"/>
        <w:rPr>
          <w:rFonts w:ascii="Arial" w:eastAsia="宋体" w:hAnsi="Arial" w:cs="Arial"/>
          <w:b/>
          <w:bCs/>
          <w:sz w:val="23"/>
          <w:szCs w:val="23"/>
          <w:lang w:eastAsia="zh-CN"/>
        </w:rPr>
      </w:pPr>
    </w:p>
    <w:p w:rsidR="00916CD1" w:rsidRPr="00B66BE3" w:rsidRDefault="005E0E31" w:rsidP="00D13C63">
      <w:pPr>
        <w:snapToGrid w:val="0"/>
        <w:spacing w:line="300" w:lineRule="auto"/>
        <w:jc w:val="both"/>
        <w:rPr>
          <w:rFonts w:ascii="Arial" w:eastAsia="宋体" w:hAnsi="Arial" w:cs="Arial"/>
          <w:sz w:val="24"/>
          <w:szCs w:val="24"/>
          <w:lang w:eastAsia="zh-CN"/>
        </w:rPr>
      </w:pPr>
      <w:r w:rsidRPr="00B66BE3">
        <w:rPr>
          <w:rFonts w:ascii="Arial" w:eastAsia="宋体" w:hAnsi="Arial" w:cs="Arial"/>
          <w:sz w:val="24"/>
          <w:szCs w:val="24"/>
          <w:lang w:eastAsia="zh-CN"/>
        </w:rPr>
        <w:t xml:space="preserve"> </w:t>
      </w:r>
      <w:r w:rsidR="00266200"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公司</w:t>
      </w:r>
      <w:r w:rsidR="00266200"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将</w:t>
      </w:r>
      <w:r w:rsidR="00266200"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试验名称</w:t>
      </w:r>
      <w:r w:rsidR="00266200" w:rsidRPr="00B66BE3">
        <w:rPr>
          <w:rFonts w:ascii="Arial" w:eastAsia="宋体" w:hAnsi="Arial" w:cs="Arial"/>
          <w:sz w:val="24"/>
          <w:szCs w:val="24"/>
          <w:lang w:eastAsia="zh-CN"/>
        </w:rPr>
        <w:t>]</w:t>
      </w:r>
      <w:r w:rsidR="001E3775" w:rsidRPr="00B66BE3">
        <w:rPr>
          <w:rFonts w:ascii="Arial" w:eastAsia="宋体" w:hAnsi="Arial" w:cs="Arial"/>
          <w:sz w:val="24"/>
          <w:szCs w:val="24"/>
          <w:lang w:eastAsia="zh-CN"/>
        </w:rPr>
        <w:t>销售至</w:t>
      </w:r>
      <w:r w:rsidR="00266200" w:rsidRPr="00B66BE3">
        <w:rPr>
          <w:rFonts w:ascii="Arial" w:eastAsia="宋体" w:hAnsi="Arial" w:cs="Arial"/>
          <w:sz w:val="24"/>
          <w:szCs w:val="24"/>
          <w:lang w:eastAsia="zh-CN"/>
        </w:rPr>
        <w:t>[</w:t>
      </w:r>
      <w:r w:rsidR="001E3775" w:rsidRPr="00B66BE3">
        <w:rPr>
          <w:rFonts w:ascii="Arial" w:eastAsia="宋体" w:hAnsi="Arial" w:cs="Arial"/>
          <w:sz w:val="24"/>
          <w:szCs w:val="24"/>
          <w:lang w:eastAsia="zh-CN"/>
        </w:rPr>
        <w:t>示例</w:t>
      </w:r>
      <w:r w:rsidR="005554B3"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CLIA</w:t>
      </w:r>
      <w:r w:rsidR="005554B3" w:rsidRPr="00B66BE3">
        <w:rPr>
          <w:rFonts w:ascii="Arial" w:eastAsia="宋体" w:hAnsi="Arial" w:cs="Arial"/>
          <w:sz w:val="24"/>
          <w:szCs w:val="24"/>
          <w:lang w:eastAsia="zh-CN"/>
        </w:rPr>
        <w:t>高复杂性实验室</w:t>
      </w:r>
      <w:r w:rsidR="005554B3"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授权实验室</w:t>
      </w:r>
      <w:r w:rsidR="005554B3"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合格实验室</w:t>
      </w:r>
      <w:r w:rsidR="005554B3"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其他</w:t>
      </w:r>
      <w:r w:rsidR="001E3775" w:rsidRPr="00B66BE3">
        <w:rPr>
          <w:rFonts w:ascii="Arial" w:eastAsia="宋体" w:hAnsi="Arial" w:cs="Arial"/>
          <w:sz w:val="24"/>
          <w:szCs w:val="24"/>
          <w:lang w:eastAsia="zh-CN"/>
        </w:rPr>
        <w:t>实验室（进行说明）</w:t>
      </w:r>
      <w:r w:rsidR="00266200"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以</w:t>
      </w:r>
      <w:r w:rsidR="001E3775" w:rsidRPr="00B66BE3">
        <w:rPr>
          <w:rFonts w:ascii="Arial" w:eastAsia="宋体" w:hAnsi="Arial" w:cs="Arial"/>
          <w:sz w:val="24"/>
          <w:szCs w:val="24"/>
          <w:lang w:eastAsia="zh-CN"/>
        </w:rPr>
        <w:t>测试</w:t>
      </w:r>
      <w:r w:rsidR="005554B3" w:rsidRPr="00B66BE3">
        <w:rPr>
          <w:rFonts w:ascii="Arial" w:eastAsia="宋体" w:hAnsi="Arial" w:cs="Arial"/>
          <w:sz w:val="24"/>
          <w:szCs w:val="24"/>
          <w:lang w:eastAsia="zh-CN"/>
        </w:rPr>
        <w:t>呼吸道样本</w:t>
      </w:r>
      <w:r w:rsidR="00B67380"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最终结果将通过</w:t>
      </w:r>
      <w:r w:rsidR="00266200"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示例：</w:t>
      </w:r>
      <w:r w:rsidR="005554B3" w:rsidRPr="00B66BE3">
        <w:rPr>
          <w:rFonts w:ascii="Arial" w:eastAsia="宋体" w:hAnsi="Arial" w:cs="Arial"/>
          <w:sz w:val="24"/>
          <w:szCs w:val="24"/>
          <w:lang w:eastAsia="zh-CN"/>
        </w:rPr>
        <w:t>CLIA</w:t>
      </w:r>
      <w:r w:rsidR="005554B3" w:rsidRPr="00B66BE3">
        <w:rPr>
          <w:rFonts w:ascii="Arial" w:eastAsia="宋体" w:hAnsi="Arial" w:cs="Arial"/>
          <w:sz w:val="24"/>
          <w:szCs w:val="24"/>
          <w:lang w:eastAsia="zh-CN"/>
        </w:rPr>
        <w:t>高复杂性实验室</w:t>
      </w:r>
      <w:r w:rsidR="005554B3"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授权实验室</w:t>
      </w:r>
      <w:r w:rsidR="005554B3"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合格实验室</w:t>
      </w:r>
      <w:r w:rsidR="005554B3"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其他</w:t>
      </w:r>
      <w:r w:rsidRPr="00B66BE3">
        <w:rPr>
          <w:rFonts w:ascii="Arial" w:eastAsia="宋体" w:hAnsi="Arial" w:cs="Arial"/>
          <w:sz w:val="24"/>
          <w:szCs w:val="24"/>
          <w:lang w:eastAsia="zh-CN"/>
        </w:rPr>
        <w:t>实验室（进行说明）</w:t>
      </w:r>
      <w:r w:rsidR="00266200"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报告给</w:t>
      </w:r>
      <w:r w:rsidR="00B67380" w:rsidRPr="00B66BE3">
        <w:rPr>
          <w:rFonts w:ascii="Arial" w:eastAsia="宋体" w:hAnsi="Arial" w:cs="Arial"/>
          <w:sz w:val="24"/>
          <w:szCs w:val="24"/>
          <w:lang w:eastAsia="zh-CN"/>
        </w:rPr>
        <w:t>医务人员。</w:t>
      </w:r>
      <w:r w:rsidR="005554B3" w:rsidRPr="00B66BE3">
        <w:rPr>
          <w:rFonts w:ascii="Arial" w:eastAsia="宋体" w:hAnsi="Arial" w:cs="Arial"/>
          <w:sz w:val="24"/>
          <w:szCs w:val="24"/>
          <w:lang w:eastAsia="zh-CN"/>
        </w:rPr>
        <w:t>提交的</w:t>
      </w:r>
      <w:r w:rsidR="00B67380" w:rsidRPr="00B66BE3">
        <w:rPr>
          <w:rFonts w:ascii="Arial" w:eastAsia="宋体" w:hAnsi="Arial" w:cs="Arial"/>
          <w:sz w:val="24"/>
          <w:szCs w:val="24"/>
          <w:lang w:eastAsia="zh-CN"/>
        </w:rPr>
        <w:t>医务人员</w:t>
      </w:r>
      <w:r w:rsidR="005554B3" w:rsidRPr="00B66BE3">
        <w:rPr>
          <w:rFonts w:ascii="Arial" w:eastAsia="宋体" w:hAnsi="Arial" w:cs="Arial"/>
          <w:sz w:val="24"/>
          <w:szCs w:val="24"/>
          <w:lang w:eastAsia="zh-CN"/>
        </w:rPr>
        <w:t>将负责将试验结果传达给患者</w:t>
      </w:r>
      <w:r w:rsidRPr="00B66BE3">
        <w:rPr>
          <w:rFonts w:ascii="Arial" w:eastAsia="宋体" w:hAnsi="Arial" w:cs="Arial"/>
          <w:sz w:val="24"/>
          <w:szCs w:val="24"/>
          <w:lang w:eastAsia="zh-CN"/>
        </w:rPr>
        <w:t>并进行适当说明</w:t>
      </w:r>
      <w:r w:rsidR="005554B3" w:rsidRPr="00B66BE3">
        <w:rPr>
          <w:rFonts w:ascii="Arial" w:eastAsia="宋体" w:hAnsi="Arial" w:cs="Arial"/>
          <w:sz w:val="24"/>
          <w:szCs w:val="24"/>
          <w:lang w:eastAsia="zh-CN"/>
        </w:rPr>
        <w:t>。</w:t>
      </w:r>
    </w:p>
    <w:p w:rsidR="00916CD1" w:rsidRPr="00B66BE3" w:rsidRDefault="00916CD1" w:rsidP="00D13C63">
      <w:pPr>
        <w:snapToGrid w:val="0"/>
        <w:spacing w:line="300" w:lineRule="auto"/>
        <w:jc w:val="both"/>
        <w:rPr>
          <w:rFonts w:ascii="Arial" w:eastAsia="宋体" w:hAnsi="Arial" w:cs="Arial"/>
          <w:sz w:val="24"/>
          <w:szCs w:val="24"/>
          <w:lang w:eastAsia="zh-CN"/>
        </w:rPr>
      </w:pPr>
    </w:p>
    <w:p w:rsidR="00916CD1" w:rsidRPr="00B66BE3" w:rsidRDefault="00266200" w:rsidP="00D13C63">
      <w:pPr>
        <w:snapToGrid w:val="0"/>
        <w:spacing w:line="300" w:lineRule="auto"/>
        <w:jc w:val="both"/>
        <w:rPr>
          <w:rFonts w:ascii="Arial" w:eastAsia="宋体" w:hAnsi="Arial" w:cs="Arial"/>
          <w:sz w:val="24"/>
          <w:szCs w:val="24"/>
          <w:lang w:eastAsia="zh-CN"/>
        </w:rPr>
      </w:pPr>
      <w:r w:rsidRPr="00B66BE3">
        <w:rPr>
          <w:rFonts w:ascii="Arial" w:eastAsia="宋体" w:hAnsi="Arial" w:cs="Arial"/>
          <w:sz w:val="24"/>
          <w:szCs w:val="24"/>
          <w:lang w:eastAsia="zh-CN"/>
        </w:rPr>
        <w:t>[</w:t>
      </w:r>
      <w:r w:rsidR="005E0E31" w:rsidRPr="00B66BE3">
        <w:rPr>
          <w:rFonts w:ascii="Arial" w:eastAsia="宋体" w:hAnsi="Arial" w:cs="Arial"/>
          <w:sz w:val="24"/>
          <w:szCs w:val="24"/>
          <w:lang w:eastAsia="zh-CN"/>
        </w:rPr>
        <w:t>制造商名称</w:t>
      </w:r>
      <w:r w:rsidRPr="00B66BE3">
        <w:rPr>
          <w:rFonts w:ascii="Arial" w:eastAsia="宋体" w:hAnsi="Arial" w:cs="Arial"/>
          <w:sz w:val="24"/>
          <w:szCs w:val="24"/>
          <w:lang w:eastAsia="zh-CN"/>
        </w:rPr>
        <w:t>]</w:t>
      </w:r>
      <w:r w:rsidR="005E0E31" w:rsidRPr="00B66BE3">
        <w:rPr>
          <w:rFonts w:ascii="Arial" w:eastAsia="宋体" w:hAnsi="Arial" w:cs="Arial"/>
          <w:sz w:val="24"/>
          <w:szCs w:val="24"/>
          <w:lang w:eastAsia="zh-CN"/>
        </w:rPr>
        <w:t xml:space="preserve"> </w:t>
      </w:r>
      <w:r w:rsidR="005E0E31" w:rsidRPr="00B66BE3">
        <w:rPr>
          <w:rFonts w:ascii="Arial" w:eastAsia="宋体" w:hAnsi="Arial" w:cs="Arial"/>
          <w:sz w:val="24"/>
          <w:szCs w:val="24"/>
          <w:lang w:eastAsia="zh-CN"/>
        </w:rPr>
        <w:t>将要求</w:t>
      </w:r>
      <w:r w:rsidR="00B67380" w:rsidRPr="00B66BE3">
        <w:rPr>
          <w:rFonts w:ascii="Arial" w:eastAsia="宋体" w:hAnsi="Arial" w:cs="Arial"/>
          <w:sz w:val="24"/>
          <w:szCs w:val="24"/>
          <w:lang w:eastAsia="zh-CN"/>
        </w:rPr>
        <w:t>医务人员</w:t>
      </w:r>
      <w:r w:rsidR="005E0E31" w:rsidRPr="00B66BE3">
        <w:rPr>
          <w:rFonts w:ascii="Arial" w:eastAsia="宋体" w:hAnsi="Arial" w:cs="Arial"/>
          <w:sz w:val="24"/>
          <w:szCs w:val="24"/>
          <w:lang w:eastAsia="zh-CN"/>
        </w:rPr>
        <w:t>和患者以</w:t>
      </w:r>
      <w:r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电子邮件</w:t>
      </w:r>
      <w:r w:rsidR="005554B3"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联系信息</w:t>
      </w:r>
      <w:r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向</w:t>
      </w:r>
      <w:r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联系人姓名</w:t>
      </w:r>
      <w:r w:rsidRPr="00B66BE3">
        <w:rPr>
          <w:rFonts w:ascii="Arial" w:eastAsia="宋体" w:hAnsi="Arial" w:cs="Arial"/>
          <w:sz w:val="24"/>
          <w:szCs w:val="24"/>
          <w:lang w:eastAsia="zh-CN"/>
        </w:rPr>
        <w:t>]</w:t>
      </w:r>
      <w:r w:rsidR="005554B3" w:rsidRPr="00B66BE3">
        <w:rPr>
          <w:rFonts w:ascii="Arial" w:eastAsia="宋体" w:hAnsi="Arial" w:cs="Arial"/>
          <w:sz w:val="24"/>
          <w:szCs w:val="24"/>
          <w:lang w:eastAsia="zh-CN"/>
        </w:rPr>
        <w:t>报告</w:t>
      </w:r>
      <w:r w:rsidR="005E0E31" w:rsidRPr="00B66BE3">
        <w:rPr>
          <w:rFonts w:ascii="Arial" w:eastAsia="宋体" w:hAnsi="Arial" w:cs="Arial"/>
          <w:sz w:val="24"/>
          <w:szCs w:val="24"/>
          <w:lang w:eastAsia="zh-CN"/>
        </w:rPr>
        <w:t>器械</w:t>
      </w:r>
      <w:r w:rsidR="005554B3" w:rsidRPr="00B66BE3">
        <w:rPr>
          <w:rFonts w:ascii="Arial" w:eastAsia="宋体" w:hAnsi="Arial" w:cs="Arial"/>
          <w:sz w:val="24"/>
          <w:szCs w:val="24"/>
          <w:lang w:eastAsia="zh-CN"/>
        </w:rPr>
        <w:t>不良影响。</w:t>
      </w:r>
    </w:p>
    <w:p w:rsidR="00916CD1" w:rsidRPr="00B66BE3" w:rsidRDefault="00916CD1" w:rsidP="00D13C63">
      <w:pPr>
        <w:snapToGrid w:val="0"/>
        <w:spacing w:before="2" w:line="300" w:lineRule="auto"/>
        <w:jc w:val="both"/>
        <w:rPr>
          <w:rFonts w:ascii="Arial" w:eastAsia="宋体" w:hAnsi="Arial" w:cs="Arial"/>
          <w:sz w:val="24"/>
          <w:szCs w:val="24"/>
          <w:lang w:eastAsia="zh-CN"/>
        </w:rPr>
      </w:pPr>
    </w:p>
    <w:p w:rsidR="001E3775" w:rsidRPr="00B66BE3" w:rsidRDefault="001E3775" w:rsidP="00D13C63">
      <w:pPr>
        <w:pStyle w:val="2"/>
        <w:numPr>
          <w:ilvl w:val="0"/>
          <w:numId w:val="2"/>
        </w:numPr>
        <w:tabs>
          <w:tab w:val="left" w:pos="393"/>
        </w:tabs>
        <w:snapToGrid w:val="0"/>
        <w:spacing w:line="300" w:lineRule="auto"/>
        <w:ind w:left="0"/>
        <w:jc w:val="both"/>
        <w:rPr>
          <w:rFonts w:ascii="Arial" w:eastAsia="宋体" w:hAnsi="Arial" w:cs="Arial"/>
          <w:b w:val="0"/>
          <w:bCs w:val="0"/>
          <w:lang w:eastAsia="zh-CN"/>
        </w:rPr>
      </w:pPr>
      <w:bookmarkStart w:id="88" w:name="_Toc479606547"/>
      <w:r w:rsidRPr="00B66BE3">
        <w:rPr>
          <w:rFonts w:ascii="Arial" w:eastAsia="宋体" w:hAnsi="Arial" w:cs="Arial"/>
          <w:lang w:eastAsia="zh-CN"/>
        </w:rPr>
        <w:t>拟定标签</w:t>
      </w:r>
      <w:r w:rsidRPr="00B66BE3">
        <w:rPr>
          <w:rFonts w:ascii="Arial" w:eastAsia="宋体" w:hAnsi="Arial" w:cs="Arial"/>
          <w:lang w:eastAsia="zh-CN"/>
        </w:rPr>
        <w:t>/</w:t>
      </w:r>
      <w:r w:rsidRPr="00B66BE3">
        <w:rPr>
          <w:rFonts w:ascii="Arial" w:eastAsia="宋体" w:hAnsi="Arial" w:cs="Arial"/>
          <w:lang w:eastAsia="zh-CN"/>
        </w:rPr>
        <w:t>包装说明书</w:t>
      </w:r>
      <w:r w:rsidR="005E0E31" w:rsidRPr="00B66BE3">
        <w:rPr>
          <w:rFonts w:ascii="Arial" w:eastAsia="宋体" w:hAnsi="Arial" w:cs="Arial"/>
          <w:lang w:eastAsia="zh-CN"/>
        </w:rPr>
        <w:t>：</w:t>
      </w:r>
      <w:bookmarkEnd w:id="88"/>
      <w:r w:rsidR="005554B3" w:rsidRPr="00B66BE3">
        <w:rPr>
          <w:rFonts w:ascii="Arial" w:eastAsia="宋体" w:hAnsi="Arial" w:cs="Arial"/>
          <w:w w:val="99"/>
          <w:lang w:eastAsia="zh-CN"/>
        </w:rPr>
        <w:t xml:space="preserve"> </w:t>
      </w:r>
    </w:p>
    <w:p w:rsidR="001E3775" w:rsidRPr="00B66BE3" w:rsidRDefault="00266200" w:rsidP="00D13C63">
      <w:pPr>
        <w:pStyle w:val="2"/>
        <w:tabs>
          <w:tab w:val="left" w:pos="393"/>
        </w:tabs>
        <w:snapToGrid w:val="0"/>
        <w:spacing w:line="300" w:lineRule="auto"/>
        <w:ind w:left="0"/>
        <w:jc w:val="both"/>
        <w:rPr>
          <w:rFonts w:ascii="Arial" w:eastAsia="宋体" w:hAnsi="Arial" w:cs="Arial"/>
          <w:lang w:eastAsia="zh-CN"/>
        </w:rPr>
      </w:pPr>
      <w:bookmarkStart w:id="89" w:name="_Toc479606548"/>
      <w:r w:rsidRPr="00B66BE3">
        <w:rPr>
          <w:rFonts w:ascii="Arial" w:eastAsia="宋体" w:hAnsi="Arial" w:cs="Arial"/>
          <w:lang w:eastAsia="zh-CN"/>
        </w:rPr>
        <w:t>[</w:t>
      </w:r>
      <w:r w:rsidR="001E3775" w:rsidRPr="00B66BE3">
        <w:rPr>
          <w:rFonts w:ascii="Arial" w:eastAsia="宋体" w:hAnsi="Arial" w:cs="Arial"/>
          <w:lang w:eastAsia="zh-CN"/>
        </w:rPr>
        <w:t>包括拟定包装说明书标签。</w:t>
      </w:r>
      <w:r w:rsidRPr="00B66BE3">
        <w:rPr>
          <w:rFonts w:ascii="Arial" w:eastAsia="宋体" w:hAnsi="Arial" w:cs="Arial"/>
          <w:lang w:eastAsia="zh-CN"/>
        </w:rPr>
        <w:t>]</w:t>
      </w:r>
      <w:bookmarkEnd w:id="89"/>
    </w:p>
    <w:p w:rsidR="00916CD1" w:rsidRPr="00B66BE3" w:rsidRDefault="00266200" w:rsidP="00D13C63">
      <w:pPr>
        <w:pStyle w:val="2"/>
        <w:tabs>
          <w:tab w:val="left" w:pos="393"/>
        </w:tabs>
        <w:snapToGrid w:val="0"/>
        <w:spacing w:line="300" w:lineRule="auto"/>
        <w:ind w:left="0"/>
        <w:jc w:val="both"/>
        <w:rPr>
          <w:rFonts w:ascii="Arial" w:eastAsia="宋体" w:hAnsi="Arial" w:cs="Arial"/>
          <w:b w:val="0"/>
          <w:bCs w:val="0"/>
          <w:lang w:eastAsia="zh-CN"/>
        </w:rPr>
      </w:pPr>
      <w:bookmarkStart w:id="90" w:name="_Toc479606549"/>
      <w:r w:rsidRPr="00B66BE3">
        <w:rPr>
          <w:rFonts w:ascii="Arial" w:eastAsia="宋体" w:hAnsi="Arial" w:cs="Arial"/>
          <w:lang w:eastAsia="zh-CN"/>
        </w:rPr>
        <w:t>[</w:t>
      </w:r>
      <w:r w:rsidR="001E3775" w:rsidRPr="00B66BE3">
        <w:rPr>
          <w:rFonts w:ascii="Arial" w:eastAsia="宋体" w:hAnsi="Arial" w:cs="Arial"/>
          <w:lang w:eastAsia="zh-CN"/>
        </w:rPr>
        <w:t>包装说明书的示例</w:t>
      </w:r>
      <w:r w:rsidR="005554B3" w:rsidRPr="00B66BE3">
        <w:rPr>
          <w:rFonts w:ascii="Arial" w:eastAsia="宋体" w:hAnsi="Arial" w:cs="Arial"/>
          <w:lang w:eastAsia="zh-CN"/>
        </w:rPr>
        <w:t xml:space="preserve"> </w:t>
      </w:r>
      <w:r w:rsidR="005E0E31" w:rsidRPr="00B66BE3">
        <w:rPr>
          <w:rFonts w:ascii="Arial" w:eastAsia="宋体" w:hAnsi="Arial" w:cs="Arial"/>
          <w:lang w:eastAsia="zh-CN"/>
        </w:rPr>
        <w:t>（</w:t>
      </w:r>
      <w:r w:rsidR="001E3775" w:rsidRPr="00B66BE3">
        <w:rPr>
          <w:rFonts w:ascii="Arial" w:eastAsia="宋体" w:hAnsi="Arial" w:cs="Arial"/>
          <w:lang w:eastAsia="zh-CN"/>
        </w:rPr>
        <w:t>用于核酸试验</w:t>
      </w:r>
      <w:r w:rsidR="005E0E31" w:rsidRPr="00B66BE3">
        <w:rPr>
          <w:rFonts w:ascii="Arial" w:eastAsia="宋体" w:hAnsi="Arial" w:cs="Arial"/>
          <w:lang w:eastAsia="zh-CN"/>
        </w:rPr>
        <w:t>）：</w:t>
      </w:r>
      <w:bookmarkEnd w:id="90"/>
    </w:p>
    <w:p w:rsidR="00916CD1" w:rsidRPr="00B66BE3" w:rsidRDefault="00C95A91" w:rsidP="00A63ADE">
      <w:pPr>
        <w:pStyle w:val="2"/>
        <w:snapToGrid w:val="0"/>
        <w:spacing w:before="10" w:line="300" w:lineRule="auto"/>
        <w:ind w:left="0" w:firstLine="720"/>
        <w:rPr>
          <w:rFonts w:ascii="Arial" w:eastAsia="宋体" w:hAnsi="Arial" w:cs="Arial"/>
          <w:b w:val="0"/>
          <w:bCs w:val="0"/>
          <w:lang w:eastAsia="zh-CN"/>
        </w:rPr>
      </w:pPr>
      <w:bookmarkStart w:id="91" w:name="_Toc479606550"/>
      <w:r w:rsidRPr="00B66BE3">
        <w:rPr>
          <w:rFonts w:ascii="Arial" w:eastAsia="宋体" w:hAnsi="Arial" w:cs="Arial"/>
          <w:lang w:eastAsia="zh-CN"/>
        </w:rPr>
        <w:t>关注</w:t>
      </w:r>
      <w:r w:rsidR="001E3775" w:rsidRPr="00B66BE3">
        <w:rPr>
          <w:rFonts w:ascii="Arial" w:eastAsia="宋体" w:hAnsi="Arial" w:cs="Arial"/>
          <w:lang w:eastAsia="zh-CN"/>
        </w:rPr>
        <w:t>诊断流感甲型</w:t>
      </w:r>
      <w:r w:rsidR="001E3775" w:rsidRPr="00B66BE3">
        <w:rPr>
          <w:rFonts w:ascii="Arial" w:eastAsia="宋体" w:hAnsi="Arial" w:cs="Arial"/>
          <w:lang w:eastAsia="zh-CN"/>
        </w:rPr>
        <w:t>H1N1</w:t>
      </w:r>
      <w:r w:rsidR="001E3775" w:rsidRPr="00B66BE3">
        <w:rPr>
          <w:rFonts w:ascii="Arial" w:eastAsia="宋体" w:hAnsi="Arial" w:cs="Arial"/>
          <w:lang w:eastAsia="zh-CN"/>
        </w:rPr>
        <w:t>（</w:t>
      </w:r>
      <w:r w:rsidR="001E3775" w:rsidRPr="00B66BE3">
        <w:rPr>
          <w:rFonts w:ascii="Arial" w:eastAsia="宋体" w:hAnsi="Arial" w:cs="Arial"/>
          <w:lang w:eastAsia="zh-CN"/>
        </w:rPr>
        <w:t>2009</w:t>
      </w:r>
      <w:r w:rsidR="001E3775" w:rsidRPr="00B66BE3">
        <w:rPr>
          <w:rFonts w:ascii="Arial" w:eastAsia="宋体" w:hAnsi="Arial" w:cs="Arial"/>
          <w:lang w:eastAsia="zh-CN"/>
        </w:rPr>
        <w:t>）实时</w:t>
      </w:r>
      <w:r w:rsidR="001E3775" w:rsidRPr="00B66BE3">
        <w:rPr>
          <w:rFonts w:ascii="Arial" w:eastAsia="宋体" w:hAnsi="Arial" w:cs="Arial"/>
          <w:lang w:eastAsia="zh-CN"/>
        </w:rPr>
        <w:t>RT-PCR</w:t>
      </w:r>
      <w:r w:rsidR="001E3775" w:rsidRPr="00B66BE3">
        <w:rPr>
          <w:rFonts w:ascii="Arial" w:eastAsia="宋体" w:hAnsi="Arial" w:cs="Arial"/>
          <w:lang w:eastAsia="zh-CN"/>
        </w:rPr>
        <w:t>测定</w:t>
      </w:r>
      <w:r w:rsidR="00A63ADE">
        <w:rPr>
          <w:rFonts w:ascii="Arial" w:eastAsia="宋体" w:hAnsi="Arial" w:cs="Arial" w:hint="eastAsia"/>
          <w:lang w:eastAsia="zh-CN"/>
        </w:rPr>
        <w:t xml:space="preserve"> </w:t>
      </w:r>
      <w:r w:rsidR="001E3775" w:rsidRPr="00A63ADE">
        <w:rPr>
          <w:rFonts w:ascii="Arial" w:eastAsia="宋体" w:hAnsi="Arial" w:cs="Arial"/>
          <w:b w:val="0"/>
          <w:color w:val="0000FF"/>
          <w:u w:val="single"/>
          <w:lang w:eastAsia="zh-CN"/>
        </w:rPr>
        <w:t>http</w:t>
      </w:r>
      <w:r w:rsidR="005E0E31" w:rsidRPr="00A63ADE">
        <w:rPr>
          <w:rFonts w:ascii="Arial" w:eastAsia="宋体" w:hAnsi="Arial" w:cs="Arial"/>
          <w:b w:val="0"/>
          <w:color w:val="0000FF"/>
          <w:u w:val="single"/>
          <w:lang w:eastAsia="zh-CN"/>
        </w:rPr>
        <w:t>：</w:t>
      </w:r>
      <w:r w:rsidR="001E3775" w:rsidRPr="00A63ADE">
        <w:rPr>
          <w:rFonts w:ascii="Arial" w:eastAsia="宋体" w:hAnsi="Arial" w:cs="Arial"/>
          <w:b w:val="0"/>
          <w:color w:val="0000FF"/>
          <w:u w:val="single"/>
          <w:lang w:eastAsia="zh-CN"/>
        </w:rPr>
        <w:t>//www.</w:t>
      </w:r>
      <w:r w:rsidRPr="00A63ADE">
        <w:rPr>
          <w:rFonts w:ascii="Arial" w:eastAsia="宋体" w:hAnsi="Arial" w:cs="Arial"/>
          <w:b w:val="0"/>
          <w:color w:val="0000FF"/>
          <w:u w:val="single"/>
          <w:lang w:eastAsia="zh-CN"/>
        </w:rPr>
        <w:t>fda</w:t>
      </w:r>
      <w:r w:rsidR="001E3775" w:rsidRPr="00A63ADE">
        <w:rPr>
          <w:rFonts w:ascii="Arial" w:eastAsia="宋体" w:hAnsi="Arial" w:cs="Arial"/>
          <w:b w:val="0"/>
          <w:color w:val="0000FF"/>
          <w:u w:val="single"/>
          <w:lang w:eastAsia="zh-CN"/>
        </w:rPr>
        <w:t>.gov/downloads/MedicalDevices/Safety/EmergencySituations/UCM17 3517.pdf</w:t>
      </w:r>
      <w:bookmarkEnd w:id="91"/>
    </w:p>
    <w:p w:rsidR="00916CD1" w:rsidRPr="00B66BE3" w:rsidRDefault="00916CD1" w:rsidP="00A63ADE">
      <w:pPr>
        <w:snapToGrid w:val="0"/>
        <w:spacing w:before="11" w:line="300" w:lineRule="auto"/>
        <w:rPr>
          <w:rFonts w:ascii="Arial" w:eastAsia="宋体" w:hAnsi="Arial" w:cs="Arial"/>
          <w:b/>
          <w:bCs/>
          <w:sz w:val="17"/>
          <w:szCs w:val="17"/>
          <w:lang w:eastAsia="zh-CN"/>
        </w:rPr>
      </w:pPr>
    </w:p>
    <w:p w:rsidR="00916CD1" w:rsidRPr="00A63ADE" w:rsidRDefault="001E3775" w:rsidP="00A63ADE">
      <w:pPr>
        <w:pStyle w:val="2"/>
        <w:snapToGrid w:val="0"/>
        <w:spacing w:before="69" w:line="300" w:lineRule="auto"/>
        <w:ind w:left="0" w:firstLine="720"/>
        <w:rPr>
          <w:rFonts w:ascii="Arial" w:eastAsia="宋体" w:hAnsi="Arial" w:cs="Arial"/>
          <w:b w:val="0"/>
          <w:bCs w:val="0"/>
          <w:color w:val="0000FF"/>
          <w:u w:val="single"/>
        </w:rPr>
      </w:pPr>
      <w:bookmarkStart w:id="92" w:name="_Toc479606551"/>
      <w:r w:rsidRPr="00B66BE3">
        <w:rPr>
          <w:rFonts w:ascii="Arial" w:eastAsia="宋体" w:hAnsi="Arial" w:cs="Arial"/>
        </w:rPr>
        <w:t xml:space="preserve">CDC </w:t>
      </w:r>
      <w:proofErr w:type="spellStart"/>
      <w:r w:rsidRPr="00B66BE3">
        <w:rPr>
          <w:rFonts w:ascii="Arial" w:eastAsia="宋体" w:hAnsi="Arial" w:cs="Arial"/>
        </w:rPr>
        <w:t>rRT-PCR</w:t>
      </w:r>
      <w:r w:rsidRPr="00B66BE3">
        <w:rPr>
          <w:rFonts w:ascii="Arial" w:eastAsia="宋体" w:hAnsi="Arial" w:cs="Arial"/>
        </w:rPr>
        <w:t>猪流感病毒小组</w:t>
      </w:r>
      <w:proofErr w:type="spellEnd"/>
      <w:r w:rsidR="00A63ADE">
        <w:rPr>
          <w:rFonts w:ascii="Arial" w:eastAsia="宋体" w:hAnsi="Arial" w:cs="Arial" w:hint="eastAsia"/>
          <w:lang w:eastAsia="zh-CN"/>
        </w:rPr>
        <w:t xml:space="preserve"> </w:t>
      </w:r>
      <w:r w:rsidRPr="00A63ADE">
        <w:rPr>
          <w:rFonts w:ascii="Arial" w:eastAsia="宋体" w:hAnsi="Arial" w:cs="Arial"/>
          <w:b w:val="0"/>
          <w:color w:val="0000FF"/>
          <w:u w:val="single"/>
        </w:rPr>
        <w:t>http</w:t>
      </w:r>
      <w:r w:rsidR="005E0E31" w:rsidRPr="00A63ADE">
        <w:rPr>
          <w:rFonts w:ascii="Arial" w:eastAsia="宋体" w:hAnsi="Arial" w:cs="Arial"/>
          <w:b w:val="0"/>
          <w:color w:val="0000FF"/>
          <w:u w:val="single"/>
        </w:rPr>
        <w:t>：</w:t>
      </w:r>
      <w:r w:rsidRPr="00A63ADE">
        <w:rPr>
          <w:rFonts w:ascii="Arial" w:eastAsia="宋体" w:hAnsi="Arial" w:cs="Arial"/>
          <w:b w:val="0"/>
          <w:color w:val="0000FF"/>
          <w:u w:val="single"/>
        </w:rPr>
        <w:t>//www.</w:t>
      </w:r>
      <w:r w:rsidR="00C95A91" w:rsidRPr="00A63ADE">
        <w:rPr>
          <w:rFonts w:ascii="Arial" w:eastAsia="宋体" w:hAnsi="Arial" w:cs="Arial"/>
          <w:b w:val="0"/>
          <w:color w:val="0000FF"/>
          <w:u w:val="single"/>
          <w:lang w:eastAsia="zh-CN"/>
        </w:rPr>
        <w:t>fda</w:t>
      </w:r>
      <w:r w:rsidRPr="00A63ADE">
        <w:rPr>
          <w:rFonts w:ascii="Arial" w:eastAsia="宋体" w:hAnsi="Arial" w:cs="Arial"/>
          <w:b w:val="0"/>
          <w:color w:val="0000FF"/>
          <w:u w:val="single"/>
        </w:rPr>
        <w:t>.gov/downloads/MedicalDevices/Safety/EmergencySituations/UCM16 1598.pdf</w:t>
      </w:r>
      <w:r w:rsidR="00266200" w:rsidRPr="00A63ADE">
        <w:rPr>
          <w:rFonts w:ascii="Arial" w:eastAsia="宋体" w:hAnsi="Arial" w:cs="Arial"/>
          <w:b w:val="0"/>
          <w:color w:val="0000FF"/>
          <w:u w:val="single"/>
        </w:rPr>
        <w:t>]</w:t>
      </w:r>
      <w:bookmarkEnd w:id="92"/>
    </w:p>
    <w:p w:rsidR="00916CD1" w:rsidRPr="00B66BE3" w:rsidRDefault="00916CD1" w:rsidP="00D13C63">
      <w:pPr>
        <w:snapToGrid w:val="0"/>
        <w:spacing w:before="2" w:line="300" w:lineRule="auto"/>
        <w:jc w:val="both"/>
        <w:rPr>
          <w:rFonts w:ascii="Arial" w:eastAsia="宋体" w:hAnsi="Arial" w:cs="Arial"/>
          <w:sz w:val="24"/>
          <w:szCs w:val="24"/>
        </w:rPr>
      </w:pPr>
    </w:p>
    <w:p w:rsidR="00A63ADE" w:rsidRDefault="00A63ADE">
      <w:pPr>
        <w:widowControl/>
        <w:rPr>
          <w:rFonts w:ascii="Arial" w:eastAsia="宋体" w:hAnsi="Arial" w:cs="Arial"/>
          <w:b/>
          <w:bCs/>
          <w:sz w:val="24"/>
          <w:szCs w:val="24"/>
        </w:rPr>
      </w:pPr>
      <w:r>
        <w:rPr>
          <w:rFonts w:ascii="Arial" w:eastAsia="宋体" w:hAnsi="Arial" w:cs="Arial"/>
        </w:rPr>
        <w:br w:type="page"/>
      </w:r>
    </w:p>
    <w:p w:rsidR="00916CD1" w:rsidRPr="00B66BE3" w:rsidRDefault="00B67380" w:rsidP="00D13C63">
      <w:pPr>
        <w:pStyle w:val="2"/>
        <w:numPr>
          <w:ilvl w:val="0"/>
          <w:numId w:val="2"/>
        </w:numPr>
        <w:tabs>
          <w:tab w:val="left" w:pos="353"/>
        </w:tabs>
        <w:snapToGrid w:val="0"/>
        <w:spacing w:line="300" w:lineRule="auto"/>
        <w:ind w:left="0" w:hanging="252"/>
        <w:jc w:val="both"/>
        <w:rPr>
          <w:rFonts w:ascii="Arial" w:eastAsia="宋体" w:hAnsi="Arial" w:cs="Arial"/>
          <w:b w:val="0"/>
          <w:bCs w:val="0"/>
        </w:rPr>
      </w:pPr>
      <w:bookmarkStart w:id="93" w:name="_Toc479606552"/>
      <w:r w:rsidRPr="00B66BE3">
        <w:rPr>
          <w:rFonts w:ascii="Arial" w:eastAsia="宋体" w:hAnsi="Arial" w:cs="Arial"/>
          <w:lang w:eastAsia="zh-CN"/>
        </w:rPr>
        <w:lastRenderedPageBreak/>
        <w:t>参考文件</w:t>
      </w:r>
      <w:r w:rsidR="005E0E31" w:rsidRPr="00B66BE3">
        <w:rPr>
          <w:rFonts w:ascii="Arial" w:eastAsia="宋体" w:hAnsi="Arial" w:cs="Arial"/>
        </w:rPr>
        <w:t>：</w:t>
      </w:r>
      <w:bookmarkEnd w:id="93"/>
    </w:p>
    <w:p w:rsidR="00916CD1" w:rsidRPr="00B66BE3" w:rsidRDefault="00916CD1" w:rsidP="00D13C63">
      <w:pPr>
        <w:snapToGrid w:val="0"/>
        <w:spacing w:before="9" w:line="300" w:lineRule="auto"/>
        <w:jc w:val="both"/>
        <w:rPr>
          <w:rFonts w:ascii="Arial" w:eastAsia="宋体" w:hAnsi="Arial" w:cs="Arial"/>
          <w:b/>
          <w:bCs/>
          <w:sz w:val="23"/>
          <w:szCs w:val="23"/>
        </w:rPr>
      </w:pPr>
    </w:p>
    <w:p w:rsidR="00916CD1" w:rsidRPr="00B66BE3" w:rsidRDefault="005554B3" w:rsidP="00B50654">
      <w:pPr>
        <w:pStyle w:val="11"/>
        <w:numPr>
          <w:ilvl w:val="1"/>
          <w:numId w:val="2"/>
        </w:numPr>
        <w:tabs>
          <w:tab w:val="left" w:pos="820"/>
        </w:tabs>
        <w:snapToGrid w:val="0"/>
        <w:spacing w:line="300" w:lineRule="auto"/>
        <w:rPr>
          <w:rFonts w:ascii="Arial" w:eastAsia="宋体" w:hAnsi="Arial" w:cs="Arial"/>
          <w:sz w:val="16"/>
          <w:szCs w:val="16"/>
        </w:rPr>
      </w:pPr>
      <w:r w:rsidRPr="00B66BE3">
        <w:rPr>
          <w:rFonts w:ascii="Arial" w:eastAsia="宋体" w:hAnsi="Arial" w:cs="Arial"/>
          <w:sz w:val="24"/>
          <w:szCs w:val="24"/>
        </w:rPr>
        <w:t>“Establishing Performance Characteristics of In Vitro Diagnostic Devices</w:t>
      </w:r>
      <w:r w:rsidRPr="00B66BE3">
        <w:rPr>
          <w:rFonts w:ascii="Arial" w:eastAsia="宋体" w:hAnsi="Arial" w:cs="Arial"/>
          <w:spacing w:val="-11"/>
          <w:sz w:val="24"/>
          <w:szCs w:val="24"/>
        </w:rPr>
        <w:t xml:space="preserve"> </w:t>
      </w:r>
      <w:r w:rsidRPr="00B66BE3">
        <w:rPr>
          <w:rFonts w:ascii="Arial" w:eastAsia="宋体" w:hAnsi="Arial" w:cs="Arial"/>
          <w:sz w:val="24"/>
          <w:szCs w:val="24"/>
        </w:rPr>
        <w:t xml:space="preserve">for Detection or Detection and Differentiation of Influenza Viruses.” </w:t>
      </w:r>
      <w:r w:rsidR="00C95A91" w:rsidRPr="00B66BE3">
        <w:rPr>
          <w:rFonts w:ascii="Arial" w:eastAsia="宋体" w:hAnsi="Arial" w:cs="Arial"/>
          <w:sz w:val="24"/>
          <w:szCs w:val="24"/>
          <w:lang w:eastAsia="zh-CN"/>
        </w:rPr>
        <w:t>FDA</w:t>
      </w:r>
      <w:r w:rsidR="005E0E31" w:rsidRPr="00B66BE3">
        <w:rPr>
          <w:rFonts w:ascii="Arial" w:eastAsia="宋体" w:hAnsi="Arial" w:cs="Arial"/>
          <w:sz w:val="24"/>
          <w:szCs w:val="24"/>
        </w:rPr>
        <w:t>：</w:t>
      </w:r>
      <w:r w:rsidRPr="00B66BE3">
        <w:rPr>
          <w:rFonts w:ascii="Arial" w:eastAsia="宋体" w:hAnsi="Arial" w:cs="Arial"/>
          <w:spacing w:val="-2"/>
          <w:sz w:val="24"/>
          <w:szCs w:val="24"/>
        </w:rPr>
        <w:t xml:space="preserve"> </w:t>
      </w:r>
      <w:r w:rsidRPr="00B66BE3">
        <w:rPr>
          <w:rFonts w:ascii="Arial" w:eastAsia="宋体" w:hAnsi="Arial" w:cs="Arial"/>
          <w:sz w:val="24"/>
          <w:szCs w:val="24"/>
        </w:rPr>
        <w:t xml:space="preserve">15 February 2008. </w:t>
      </w:r>
      <w:hyperlink r:id="rId13">
        <w:r w:rsidRPr="00B66BE3">
          <w:rPr>
            <w:rFonts w:ascii="Arial" w:eastAsia="宋体" w:hAnsi="Arial" w:cs="Arial"/>
            <w:color w:val="0000FF"/>
            <w:sz w:val="24"/>
            <w:szCs w:val="24"/>
            <w:u w:val="single" w:color="0000FF"/>
          </w:rPr>
          <w:t>http</w:t>
        </w:r>
        <w:r w:rsidR="00B50654" w:rsidRPr="00B50654">
          <w:rPr>
            <w:rFonts w:ascii="Arial" w:eastAsia="宋体" w:hAnsi="Arial" w:cs="Arial" w:hint="eastAsia"/>
            <w:color w:val="0000FF"/>
            <w:sz w:val="24"/>
            <w:szCs w:val="24"/>
            <w:u w:val="single" w:color="0000FF"/>
          </w:rPr>
          <w:t>:</w:t>
        </w:r>
        <w:r w:rsidRPr="00B66BE3">
          <w:rPr>
            <w:rFonts w:ascii="Arial" w:eastAsia="宋体" w:hAnsi="Arial" w:cs="Arial"/>
            <w:color w:val="0000FF"/>
            <w:sz w:val="24"/>
            <w:szCs w:val="24"/>
            <w:u w:val="single" w:color="0000FF"/>
          </w:rPr>
          <w:t>//www.</w:t>
        </w:r>
        <w:r w:rsidR="00C95A91" w:rsidRPr="00B66BE3">
          <w:rPr>
            <w:rFonts w:ascii="Arial" w:eastAsia="宋体" w:hAnsi="Arial" w:cs="Arial"/>
            <w:color w:val="0000FF"/>
            <w:sz w:val="24"/>
            <w:szCs w:val="24"/>
            <w:u w:val="single" w:color="0000FF"/>
            <w:lang w:eastAsia="zh-CN"/>
          </w:rPr>
          <w:t>fda</w:t>
        </w:r>
        <w:r w:rsidRPr="00B66BE3">
          <w:rPr>
            <w:rFonts w:ascii="Arial" w:eastAsia="宋体" w:hAnsi="Arial" w:cs="Arial"/>
            <w:color w:val="0000FF"/>
            <w:sz w:val="24"/>
            <w:szCs w:val="24"/>
            <w:u w:val="single" w:color="0000FF"/>
          </w:rPr>
          <w:t>.gov/MedicalDevices/DeviceRegulationandGuidance/GuidanceDo</w:t>
        </w:r>
      </w:hyperlink>
      <w:r w:rsidRPr="00B66BE3">
        <w:rPr>
          <w:rFonts w:ascii="Arial" w:eastAsia="宋体" w:hAnsi="Arial" w:cs="Arial"/>
          <w:color w:val="0000FF"/>
          <w:sz w:val="24"/>
          <w:szCs w:val="24"/>
        </w:rPr>
        <w:t xml:space="preserve"> </w:t>
      </w:r>
      <w:hyperlink r:id="rId14">
        <w:r w:rsidRPr="00B66BE3">
          <w:rPr>
            <w:rFonts w:ascii="Arial" w:eastAsia="宋体" w:hAnsi="Arial" w:cs="Arial"/>
            <w:color w:val="0000FF"/>
            <w:sz w:val="24"/>
            <w:szCs w:val="24"/>
            <w:u w:val="single" w:color="0000FF"/>
          </w:rPr>
          <w:t>cuments/ucm079171.htm</w:t>
        </w:r>
      </w:hyperlink>
    </w:p>
    <w:p w:rsidR="00916CD1" w:rsidRPr="00B66BE3" w:rsidRDefault="005554B3" w:rsidP="00B50654">
      <w:pPr>
        <w:pStyle w:val="11"/>
        <w:numPr>
          <w:ilvl w:val="1"/>
          <w:numId w:val="2"/>
        </w:numPr>
        <w:tabs>
          <w:tab w:val="left" w:pos="800"/>
        </w:tabs>
        <w:snapToGrid w:val="0"/>
        <w:spacing w:before="69" w:line="300" w:lineRule="auto"/>
        <w:rPr>
          <w:rFonts w:ascii="Arial" w:eastAsia="宋体" w:hAnsi="Arial" w:cs="Arial"/>
          <w:sz w:val="24"/>
          <w:szCs w:val="24"/>
        </w:rPr>
      </w:pPr>
      <w:r w:rsidRPr="00B66BE3">
        <w:rPr>
          <w:rFonts w:ascii="Arial" w:eastAsia="宋体" w:hAnsi="Arial" w:cs="Arial"/>
          <w:sz w:val="24"/>
          <w:szCs w:val="24"/>
        </w:rPr>
        <w:t>“Guidance - Emergency Use Authorization of Medical Products”</w:t>
      </w:r>
      <w:r w:rsidRPr="00B66BE3">
        <w:rPr>
          <w:rFonts w:ascii="Arial" w:eastAsia="宋体" w:hAnsi="Arial" w:cs="Arial"/>
          <w:spacing w:val="-7"/>
          <w:sz w:val="24"/>
          <w:szCs w:val="24"/>
        </w:rPr>
        <w:t xml:space="preserve"> </w:t>
      </w:r>
      <w:r w:rsidRPr="00B66BE3">
        <w:rPr>
          <w:rFonts w:ascii="Arial" w:eastAsia="宋体" w:hAnsi="Arial" w:cs="Arial"/>
          <w:sz w:val="24"/>
          <w:szCs w:val="24"/>
        </w:rPr>
        <w:t>at</w:t>
      </w:r>
      <w:r w:rsidRPr="00B66BE3">
        <w:rPr>
          <w:rFonts w:ascii="Arial" w:eastAsia="宋体" w:hAnsi="Arial" w:cs="Arial"/>
          <w:w w:val="99"/>
          <w:sz w:val="24"/>
          <w:szCs w:val="24"/>
        </w:rPr>
        <w:t xml:space="preserve"> </w:t>
      </w:r>
      <w:hyperlink r:id="rId15">
        <w:r w:rsidRPr="00B66BE3">
          <w:rPr>
            <w:rFonts w:ascii="Arial" w:eastAsia="宋体" w:hAnsi="Arial" w:cs="Arial"/>
            <w:color w:val="0000FF"/>
            <w:sz w:val="24"/>
            <w:szCs w:val="24"/>
            <w:u w:val="single" w:color="0000FF"/>
          </w:rPr>
          <w:t>http</w:t>
        </w:r>
        <w:r w:rsidR="00B50654" w:rsidRPr="00B50654">
          <w:rPr>
            <w:rFonts w:ascii="Arial" w:eastAsia="宋体" w:hAnsi="Arial" w:cs="Arial" w:hint="eastAsia"/>
            <w:color w:val="0000FF"/>
            <w:sz w:val="24"/>
            <w:szCs w:val="24"/>
            <w:u w:val="single" w:color="0000FF"/>
          </w:rPr>
          <w:t>:</w:t>
        </w:r>
        <w:r w:rsidRPr="00B66BE3">
          <w:rPr>
            <w:rFonts w:ascii="Arial" w:eastAsia="宋体" w:hAnsi="Arial" w:cs="Arial"/>
            <w:color w:val="0000FF"/>
            <w:sz w:val="24"/>
            <w:szCs w:val="24"/>
            <w:u w:val="single" w:color="0000FF"/>
          </w:rPr>
          <w:t>//www.</w:t>
        </w:r>
        <w:r w:rsidR="00C95A91" w:rsidRPr="00B66BE3">
          <w:rPr>
            <w:rFonts w:ascii="Arial" w:eastAsia="宋体" w:hAnsi="Arial" w:cs="Arial"/>
            <w:color w:val="0000FF"/>
            <w:sz w:val="24"/>
            <w:szCs w:val="24"/>
            <w:u w:val="single" w:color="0000FF"/>
            <w:lang w:eastAsia="zh-CN"/>
          </w:rPr>
          <w:t>fda</w:t>
        </w:r>
        <w:r w:rsidRPr="00B66BE3">
          <w:rPr>
            <w:rFonts w:ascii="Arial" w:eastAsia="宋体" w:hAnsi="Arial" w:cs="Arial"/>
            <w:color w:val="0000FF"/>
            <w:sz w:val="24"/>
            <w:szCs w:val="24"/>
            <w:u w:val="single" w:color="0000FF"/>
          </w:rPr>
          <w:t>.gov/RegulatoryInformation/Guidances/ucm125127.htm</w:t>
        </w:r>
      </w:hyperlink>
    </w:p>
    <w:p w:rsidR="00916CD1" w:rsidRPr="00B66BE3" w:rsidRDefault="00916CD1" w:rsidP="00A63ADE">
      <w:pPr>
        <w:snapToGrid w:val="0"/>
        <w:spacing w:before="11" w:line="300" w:lineRule="auto"/>
        <w:rPr>
          <w:rFonts w:ascii="Arial" w:eastAsia="宋体" w:hAnsi="Arial" w:cs="Arial"/>
          <w:sz w:val="17"/>
          <w:szCs w:val="17"/>
        </w:rPr>
      </w:pPr>
    </w:p>
    <w:p w:rsidR="00916CD1" w:rsidRPr="00B66BE3" w:rsidRDefault="005554B3" w:rsidP="00B50654">
      <w:pPr>
        <w:pStyle w:val="11"/>
        <w:numPr>
          <w:ilvl w:val="1"/>
          <w:numId w:val="2"/>
        </w:numPr>
        <w:tabs>
          <w:tab w:val="left" w:pos="800"/>
        </w:tabs>
        <w:snapToGrid w:val="0"/>
        <w:spacing w:before="69" w:line="300" w:lineRule="auto"/>
        <w:rPr>
          <w:rFonts w:ascii="Arial" w:eastAsia="宋体" w:hAnsi="Arial" w:cs="Arial"/>
          <w:sz w:val="24"/>
          <w:szCs w:val="24"/>
        </w:rPr>
      </w:pPr>
      <w:r w:rsidRPr="00B66BE3">
        <w:rPr>
          <w:rFonts w:ascii="Arial" w:eastAsia="宋体" w:hAnsi="Arial" w:cs="Arial"/>
          <w:sz w:val="24"/>
          <w:szCs w:val="24"/>
        </w:rPr>
        <w:t xml:space="preserve">“Novel H1N1 Flu </w:t>
      </w:r>
      <w:r w:rsidR="005E0E31" w:rsidRPr="00B66BE3">
        <w:rPr>
          <w:rFonts w:ascii="Arial" w:eastAsia="宋体" w:hAnsi="Arial" w:cs="Arial"/>
          <w:sz w:val="24"/>
          <w:szCs w:val="24"/>
        </w:rPr>
        <w:t>（</w:t>
      </w:r>
      <w:r w:rsidRPr="00B66BE3">
        <w:rPr>
          <w:rFonts w:ascii="Arial" w:eastAsia="宋体" w:hAnsi="Arial" w:cs="Arial"/>
          <w:sz w:val="24"/>
          <w:szCs w:val="24"/>
        </w:rPr>
        <w:t>Swine Flu</w:t>
      </w:r>
      <w:r w:rsidR="005E0E31" w:rsidRPr="00B66BE3">
        <w:rPr>
          <w:rFonts w:ascii="Arial" w:eastAsia="宋体" w:hAnsi="Arial" w:cs="Arial"/>
          <w:sz w:val="24"/>
          <w:szCs w:val="24"/>
        </w:rPr>
        <w:t>）</w:t>
      </w:r>
      <w:r w:rsidRPr="00B66BE3">
        <w:rPr>
          <w:rFonts w:ascii="Arial" w:eastAsia="宋体" w:hAnsi="Arial" w:cs="Arial"/>
          <w:sz w:val="24"/>
          <w:szCs w:val="24"/>
        </w:rPr>
        <w:t>”</w:t>
      </w:r>
      <w:r w:rsidRPr="00B66BE3">
        <w:rPr>
          <w:rFonts w:ascii="Arial" w:eastAsia="宋体" w:hAnsi="Arial" w:cs="Arial"/>
          <w:spacing w:val="-26"/>
          <w:sz w:val="24"/>
          <w:szCs w:val="24"/>
        </w:rPr>
        <w:t xml:space="preserve"> </w:t>
      </w:r>
      <w:hyperlink r:id="rId16">
        <w:r w:rsidRPr="00B66BE3">
          <w:rPr>
            <w:rFonts w:ascii="Arial" w:eastAsia="宋体" w:hAnsi="Arial" w:cs="Arial"/>
            <w:color w:val="0000FF"/>
            <w:sz w:val="24"/>
            <w:szCs w:val="24"/>
            <w:u w:val="single" w:color="0000FF"/>
          </w:rPr>
          <w:t>http</w:t>
        </w:r>
        <w:r w:rsidR="00B50654" w:rsidRPr="00B50654">
          <w:rPr>
            <w:rFonts w:ascii="Arial" w:eastAsia="宋体" w:hAnsi="Arial" w:cs="Arial" w:hint="eastAsia"/>
            <w:color w:val="0000FF"/>
            <w:sz w:val="24"/>
            <w:szCs w:val="24"/>
            <w:u w:val="single" w:color="0000FF"/>
          </w:rPr>
          <w:t>:</w:t>
        </w:r>
        <w:r w:rsidRPr="00B66BE3">
          <w:rPr>
            <w:rFonts w:ascii="Arial" w:eastAsia="宋体" w:hAnsi="Arial" w:cs="Arial"/>
            <w:color w:val="0000FF"/>
            <w:sz w:val="24"/>
            <w:szCs w:val="24"/>
            <w:u w:val="single" w:color="0000FF"/>
          </w:rPr>
          <w:t>//www.cdc.gov/H1N1FLU</w:t>
        </w:r>
      </w:hyperlink>
    </w:p>
    <w:p w:rsidR="00916CD1" w:rsidRPr="00B66BE3" w:rsidRDefault="00916CD1" w:rsidP="00A63ADE">
      <w:pPr>
        <w:snapToGrid w:val="0"/>
        <w:spacing w:line="300" w:lineRule="auto"/>
        <w:rPr>
          <w:rFonts w:ascii="Arial" w:eastAsia="宋体" w:hAnsi="Arial" w:cs="Arial"/>
          <w:sz w:val="14"/>
          <w:szCs w:val="14"/>
        </w:rPr>
      </w:pPr>
    </w:p>
    <w:p w:rsidR="00916CD1" w:rsidRPr="00B66BE3" w:rsidRDefault="005554B3" w:rsidP="00B50654">
      <w:pPr>
        <w:pStyle w:val="11"/>
        <w:numPr>
          <w:ilvl w:val="1"/>
          <w:numId w:val="2"/>
        </w:numPr>
        <w:tabs>
          <w:tab w:val="left" w:pos="800"/>
        </w:tabs>
        <w:snapToGrid w:val="0"/>
        <w:spacing w:line="300" w:lineRule="auto"/>
        <w:rPr>
          <w:rFonts w:ascii="Arial" w:eastAsia="宋体" w:hAnsi="Arial" w:cs="Arial"/>
          <w:sz w:val="24"/>
          <w:szCs w:val="24"/>
        </w:rPr>
      </w:pPr>
      <w:r w:rsidRPr="00B66BE3">
        <w:rPr>
          <w:rFonts w:ascii="Arial" w:eastAsia="宋体" w:hAnsi="Arial" w:cs="Arial"/>
          <w:sz w:val="24"/>
          <w:szCs w:val="24"/>
        </w:rPr>
        <w:t xml:space="preserve">“Guidance for Industry and </w:t>
      </w:r>
      <w:r w:rsidR="00C95A91" w:rsidRPr="00B66BE3">
        <w:rPr>
          <w:rFonts w:ascii="Arial" w:eastAsia="宋体" w:hAnsi="Arial" w:cs="Arial"/>
          <w:sz w:val="24"/>
          <w:szCs w:val="24"/>
          <w:lang w:eastAsia="zh-CN"/>
        </w:rPr>
        <w:t>FDA</w:t>
      </w:r>
      <w:r w:rsidRPr="00B66BE3">
        <w:rPr>
          <w:rFonts w:ascii="Arial" w:eastAsia="宋体" w:hAnsi="Arial" w:cs="Arial"/>
          <w:sz w:val="24"/>
          <w:szCs w:val="24"/>
        </w:rPr>
        <w:t xml:space="preserve"> Staff - Class II Special Controls</w:t>
      </w:r>
      <w:r w:rsidRPr="00B66BE3">
        <w:rPr>
          <w:rFonts w:ascii="Arial" w:eastAsia="宋体" w:hAnsi="Arial" w:cs="Arial"/>
          <w:spacing w:val="-5"/>
          <w:sz w:val="24"/>
          <w:szCs w:val="24"/>
        </w:rPr>
        <w:t xml:space="preserve"> </w:t>
      </w:r>
      <w:r w:rsidRPr="00B66BE3">
        <w:rPr>
          <w:rFonts w:ascii="Arial" w:eastAsia="宋体" w:hAnsi="Arial" w:cs="Arial"/>
          <w:sz w:val="24"/>
          <w:szCs w:val="24"/>
        </w:rPr>
        <w:t xml:space="preserve">Guidance </w:t>
      </w:r>
      <w:proofErr w:type="spellStart"/>
      <w:r w:rsidRPr="00B66BE3">
        <w:rPr>
          <w:rFonts w:ascii="Arial" w:eastAsia="宋体" w:hAnsi="Arial" w:cs="Arial"/>
          <w:sz w:val="24"/>
          <w:szCs w:val="24"/>
        </w:rPr>
        <w:t>Document</w:t>
      </w:r>
      <w:r w:rsidR="005E0E31" w:rsidRPr="00B66BE3">
        <w:rPr>
          <w:rFonts w:ascii="Arial" w:eastAsia="宋体" w:hAnsi="Arial" w:cs="Arial"/>
          <w:sz w:val="24"/>
          <w:szCs w:val="24"/>
        </w:rPr>
        <w:t>：</w:t>
      </w:r>
      <w:r w:rsidRPr="00B66BE3">
        <w:rPr>
          <w:rFonts w:ascii="Arial" w:eastAsia="宋体" w:hAnsi="Arial" w:cs="Arial"/>
          <w:sz w:val="24"/>
          <w:szCs w:val="24"/>
        </w:rPr>
        <w:t>Reagents</w:t>
      </w:r>
      <w:proofErr w:type="spellEnd"/>
      <w:r w:rsidRPr="00B66BE3">
        <w:rPr>
          <w:rFonts w:ascii="Arial" w:eastAsia="宋体" w:hAnsi="Arial" w:cs="Arial"/>
          <w:sz w:val="24"/>
          <w:szCs w:val="24"/>
        </w:rPr>
        <w:t xml:space="preserve"> for Detection of Specific Novel Influenza A</w:t>
      </w:r>
      <w:r w:rsidRPr="00B66BE3">
        <w:rPr>
          <w:rFonts w:ascii="Arial" w:eastAsia="宋体" w:hAnsi="Arial" w:cs="Arial"/>
          <w:spacing w:val="-5"/>
          <w:sz w:val="24"/>
          <w:szCs w:val="24"/>
        </w:rPr>
        <w:t xml:space="preserve"> </w:t>
      </w:r>
      <w:r w:rsidRPr="00B66BE3">
        <w:rPr>
          <w:rFonts w:ascii="Arial" w:eastAsia="宋体" w:hAnsi="Arial" w:cs="Arial"/>
          <w:sz w:val="24"/>
          <w:szCs w:val="24"/>
        </w:rPr>
        <w:t>Viruses”</w:t>
      </w:r>
      <w:r w:rsidR="00355D86">
        <w:rPr>
          <w:rFonts w:ascii="Arial" w:eastAsia="宋体" w:hAnsi="Arial" w:cs="Arial"/>
          <w:w w:val="99"/>
          <w:sz w:val="24"/>
          <w:szCs w:val="24"/>
        </w:rPr>
        <w:br/>
      </w:r>
      <w:r w:rsidR="005E0E31" w:rsidRPr="00B66BE3">
        <w:rPr>
          <w:rFonts w:ascii="Arial" w:eastAsia="宋体" w:hAnsi="Arial" w:cs="Arial"/>
          <w:sz w:val="24"/>
          <w:szCs w:val="24"/>
        </w:rPr>
        <w:t>（</w:t>
      </w:r>
      <w:hyperlink r:id="rId17" w:history="1">
        <w:r w:rsidR="00B50654" w:rsidRPr="00D817AE">
          <w:rPr>
            <w:rStyle w:val="a7"/>
            <w:rFonts w:ascii="Arial" w:eastAsia="宋体" w:hAnsi="Arial" w:cs="Arial"/>
            <w:sz w:val="24"/>
            <w:szCs w:val="24"/>
            <w:u w:color="0000FF"/>
          </w:rPr>
          <w:t>http</w:t>
        </w:r>
        <w:r w:rsidR="00B50654" w:rsidRPr="00D817AE">
          <w:rPr>
            <w:rStyle w:val="a7"/>
            <w:rFonts w:ascii="Arial" w:eastAsia="宋体" w:hAnsi="Arial" w:cs="Arial" w:hint="eastAsia"/>
            <w:sz w:val="24"/>
            <w:szCs w:val="24"/>
            <w:u w:color="0000FF"/>
            <w:lang w:eastAsia="zh-CN"/>
          </w:rPr>
          <w:t>:</w:t>
        </w:r>
        <w:r w:rsidR="00B50654" w:rsidRPr="00D817AE">
          <w:rPr>
            <w:rStyle w:val="a7"/>
            <w:rFonts w:ascii="Arial" w:eastAsia="宋体" w:hAnsi="Arial" w:cs="Arial"/>
            <w:sz w:val="24"/>
            <w:szCs w:val="24"/>
            <w:u w:color="0000FF"/>
          </w:rPr>
          <w:t>//www.</w:t>
        </w:r>
        <w:r w:rsidR="00B50654" w:rsidRPr="00D817AE">
          <w:rPr>
            <w:rStyle w:val="a7"/>
            <w:rFonts w:ascii="Arial" w:eastAsia="宋体" w:hAnsi="Arial" w:cs="Arial" w:hint="eastAsia"/>
            <w:sz w:val="24"/>
            <w:szCs w:val="24"/>
            <w:u w:color="0000FF"/>
            <w:lang w:eastAsia="zh-CN"/>
          </w:rPr>
          <w:t>fda</w:t>
        </w:r>
        <w:r w:rsidR="00B50654" w:rsidRPr="00D817AE">
          <w:rPr>
            <w:rStyle w:val="a7"/>
            <w:rFonts w:ascii="Arial" w:eastAsia="宋体" w:hAnsi="Arial" w:cs="Arial"/>
            <w:sz w:val="24"/>
            <w:szCs w:val="24"/>
            <w:u w:color="0000FF"/>
          </w:rPr>
          <w:t>.gov/MedicalDevices/DeviceRegulationandGuidance/GuidanceD</w:t>
        </w:r>
      </w:hyperlink>
      <w:r w:rsidRPr="00B66BE3">
        <w:rPr>
          <w:rFonts w:ascii="Arial" w:eastAsia="宋体" w:hAnsi="Arial" w:cs="Arial"/>
          <w:color w:val="0000FF"/>
          <w:w w:val="99"/>
          <w:sz w:val="24"/>
          <w:szCs w:val="24"/>
        </w:rPr>
        <w:t xml:space="preserve"> </w:t>
      </w:r>
      <w:hyperlink r:id="rId18">
        <w:r w:rsidRPr="00B66BE3">
          <w:rPr>
            <w:rFonts w:ascii="Arial" w:eastAsia="宋体" w:hAnsi="Arial" w:cs="Arial"/>
            <w:color w:val="0000FF"/>
            <w:sz w:val="24"/>
            <w:szCs w:val="24"/>
            <w:u w:val="single" w:color="0000FF"/>
          </w:rPr>
          <w:t>ocuments/ucm078583.htm</w:t>
        </w:r>
      </w:hyperlink>
    </w:p>
    <w:p w:rsidR="00916CD1" w:rsidRPr="00B66BE3" w:rsidRDefault="00916CD1" w:rsidP="00A63ADE">
      <w:pPr>
        <w:snapToGrid w:val="0"/>
        <w:spacing w:before="11" w:line="300" w:lineRule="auto"/>
        <w:rPr>
          <w:rFonts w:ascii="Arial" w:eastAsia="宋体" w:hAnsi="Arial" w:cs="Arial"/>
          <w:sz w:val="17"/>
          <w:szCs w:val="17"/>
        </w:rPr>
      </w:pPr>
    </w:p>
    <w:p w:rsidR="00916CD1" w:rsidRPr="00B66BE3" w:rsidRDefault="005554B3" w:rsidP="00B50654">
      <w:pPr>
        <w:pStyle w:val="11"/>
        <w:numPr>
          <w:ilvl w:val="1"/>
          <w:numId w:val="2"/>
        </w:numPr>
        <w:tabs>
          <w:tab w:val="left" w:pos="800"/>
        </w:tabs>
        <w:snapToGrid w:val="0"/>
        <w:spacing w:line="300" w:lineRule="auto"/>
        <w:rPr>
          <w:rFonts w:ascii="Arial" w:eastAsia="宋体" w:hAnsi="Arial" w:cs="Arial"/>
          <w:sz w:val="24"/>
          <w:szCs w:val="24"/>
        </w:rPr>
      </w:pPr>
      <w:r w:rsidRPr="00B66BE3">
        <w:rPr>
          <w:rFonts w:ascii="Arial" w:eastAsia="宋体" w:hAnsi="Arial" w:cs="Arial"/>
          <w:sz w:val="24"/>
          <w:szCs w:val="24"/>
        </w:rPr>
        <w:t>“Medical Devices and Flu</w:t>
      </w:r>
      <w:r w:rsidRPr="00B66BE3">
        <w:rPr>
          <w:rFonts w:ascii="Arial" w:eastAsia="宋体" w:hAnsi="Arial" w:cs="Arial"/>
          <w:spacing w:val="-5"/>
          <w:sz w:val="24"/>
          <w:szCs w:val="24"/>
        </w:rPr>
        <w:t xml:space="preserve"> </w:t>
      </w:r>
      <w:r w:rsidRPr="00B66BE3">
        <w:rPr>
          <w:rFonts w:ascii="Arial" w:eastAsia="宋体" w:hAnsi="Arial" w:cs="Arial"/>
          <w:sz w:val="24"/>
          <w:szCs w:val="24"/>
        </w:rPr>
        <w:t xml:space="preserve">Emergencies” </w:t>
      </w:r>
      <w:r w:rsidR="00355D86">
        <w:rPr>
          <w:rFonts w:ascii="Arial" w:eastAsia="宋体" w:hAnsi="Arial" w:cs="Arial"/>
          <w:sz w:val="24"/>
          <w:szCs w:val="24"/>
        </w:rPr>
        <w:br/>
      </w:r>
      <w:hyperlink r:id="rId19" w:history="1">
        <w:r w:rsidR="00B50654" w:rsidRPr="00D817AE">
          <w:rPr>
            <w:rStyle w:val="a7"/>
            <w:rFonts w:ascii="Arial" w:eastAsia="宋体" w:hAnsi="Arial" w:cs="Arial"/>
            <w:sz w:val="24"/>
            <w:szCs w:val="24"/>
            <w:u w:color="0000FF"/>
          </w:rPr>
          <w:t>http</w:t>
        </w:r>
        <w:r w:rsidR="00B50654" w:rsidRPr="00D817AE">
          <w:rPr>
            <w:rStyle w:val="a7"/>
            <w:rFonts w:ascii="Arial" w:eastAsia="宋体" w:hAnsi="Arial" w:cs="Arial" w:hint="eastAsia"/>
            <w:sz w:val="24"/>
            <w:szCs w:val="24"/>
            <w:u w:color="0000FF"/>
            <w:lang w:eastAsia="zh-CN"/>
          </w:rPr>
          <w:t>:</w:t>
        </w:r>
        <w:r w:rsidR="00B50654" w:rsidRPr="00D817AE">
          <w:rPr>
            <w:rStyle w:val="a7"/>
            <w:rFonts w:ascii="Arial" w:eastAsia="宋体" w:hAnsi="Arial" w:cs="Arial"/>
            <w:sz w:val="24"/>
            <w:szCs w:val="24"/>
            <w:u w:color="0000FF"/>
          </w:rPr>
          <w:t>//www.</w:t>
        </w:r>
        <w:r w:rsidR="00B50654" w:rsidRPr="00D817AE">
          <w:rPr>
            <w:rStyle w:val="a7"/>
            <w:rFonts w:ascii="Arial" w:eastAsia="宋体" w:hAnsi="Arial" w:cs="Arial" w:hint="eastAsia"/>
            <w:sz w:val="24"/>
            <w:szCs w:val="24"/>
            <w:u w:color="0000FF"/>
            <w:lang w:eastAsia="zh-CN"/>
          </w:rPr>
          <w:t>fda</w:t>
        </w:r>
        <w:r w:rsidR="00B50654" w:rsidRPr="00D817AE">
          <w:rPr>
            <w:rStyle w:val="a7"/>
            <w:rFonts w:ascii="Arial" w:eastAsia="宋体" w:hAnsi="Arial" w:cs="Arial"/>
            <w:sz w:val="24"/>
            <w:szCs w:val="24"/>
            <w:u w:color="0000FF"/>
          </w:rPr>
          <w:t>.gov/MedicalDevices/Safety/EmergencySituations/ucm161496.ht</w:t>
        </w:r>
      </w:hyperlink>
      <w:hyperlink r:id="rId20">
        <w:r w:rsidRPr="00B66BE3">
          <w:rPr>
            <w:rFonts w:ascii="Arial" w:eastAsia="宋体" w:hAnsi="Arial" w:cs="Arial"/>
            <w:color w:val="0000FF"/>
            <w:sz w:val="24"/>
            <w:szCs w:val="24"/>
            <w:u w:val="single" w:color="0000FF"/>
          </w:rPr>
          <w:t>m</w:t>
        </w:r>
      </w:hyperlink>
      <w:r w:rsidRPr="00B66BE3">
        <w:rPr>
          <w:rFonts w:ascii="Arial" w:eastAsia="宋体" w:hAnsi="Arial" w:cs="Arial"/>
          <w:sz w:val="24"/>
          <w:szCs w:val="24"/>
        </w:rPr>
        <w:t>.</w:t>
      </w:r>
    </w:p>
    <w:sectPr w:rsidR="00916CD1" w:rsidRPr="00B66BE3">
      <w:pgSz w:w="12240" w:h="15840"/>
      <w:pgMar w:top="980" w:right="1720" w:bottom="960" w:left="1720" w:header="750" w:footer="7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67C" w:rsidRDefault="0077267C">
      <w:r>
        <w:separator/>
      </w:r>
    </w:p>
  </w:endnote>
  <w:endnote w:type="continuationSeparator" w:id="0">
    <w:p w:rsidR="0077267C" w:rsidRDefault="0077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7C" w:rsidRDefault="0077267C">
    <w:pPr>
      <w:spacing w:line="14" w:lineRule="auto"/>
      <w:rPr>
        <w:sz w:val="20"/>
        <w:szCs w:val="20"/>
      </w:rPr>
    </w:pPr>
    <w:r>
      <w:rPr>
        <w:noProof/>
        <w:lang w:eastAsia="zh-CN"/>
      </w:rPr>
      <mc:AlternateContent>
        <mc:Choice Requires="wps">
          <w:drawing>
            <wp:anchor distT="0" distB="0" distL="114300" distR="114300" simplePos="0" relativeHeight="251665408" behindDoc="1" locked="0" layoutInCell="1" allowOverlap="1" wp14:anchorId="625DDA6B" wp14:editId="4591366E">
              <wp:simplePos x="0" y="0"/>
              <wp:positionH relativeFrom="page">
                <wp:posOffset>3784600</wp:posOffset>
              </wp:positionH>
              <wp:positionV relativeFrom="page">
                <wp:posOffset>9431655</wp:posOffset>
              </wp:positionV>
              <wp:extent cx="203200" cy="177800"/>
              <wp:effectExtent l="3175" t="1905" r="317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7C" w:rsidRPr="001D06E2" w:rsidRDefault="0077267C">
                          <w:pPr>
                            <w:pStyle w:val="a3"/>
                            <w:spacing w:line="265" w:lineRule="exact"/>
                            <w:ind w:left="40"/>
                            <w:rPr>
                              <w:rFonts w:ascii="Arial" w:hAnsi="Arial" w:cs="Arial"/>
                            </w:rPr>
                          </w:pPr>
                          <w:r w:rsidRPr="001D06E2">
                            <w:rPr>
                              <w:rFonts w:ascii="Arial" w:hAnsi="Arial" w:cs="Arial"/>
                            </w:rPr>
                            <w:fldChar w:fldCharType="begin"/>
                          </w:r>
                          <w:r w:rsidRPr="001D06E2">
                            <w:rPr>
                              <w:rFonts w:ascii="Arial" w:hAnsi="Arial" w:cs="Arial"/>
                            </w:rPr>
                            <w:instrText xml:space="preserve"> PAGE </w:instrText>
                          </w:r>
                          <w:r w:rsidRPr="001D06E2">
                            <w:rPr>
                              <w:rFonts w:ascii="Arial" w:hAnsi="Arial" w:cs="Arial"/>
                            </w:rPr>
                            <w:fldChar w:fldCharType="separate"/>
                          </w:r>
                          <w:r w:rsidR="009730F0">
                            <w:rPr>
                              <w:rFonts w:ascii="Arial" w:hAnsi="Arial" w:cs="Arial"/>
                              <w:noProof/>
                            </w:rPr>
                            <w:t>21</w:t>
                          </w:r>
                          <w:r w:rsidRPr="001D06E2">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8pt;margin-top:742.65pt;width:16pt;height:1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8rQIAAK8FAAAOAAAAZHJzL2Uyb0RvYy54bWysVNtu3CAQfa/Uf0C8O77Ee7EVb5Ss11Wl&#10;9CIl/QDWxmtUGyiwa6dV/70DXm82iSpVbXlAAwyHOTOHuboeuhYdqNJM8AyHFwFGlJeiYnyX4S8P&#10;hbfESBvCK9IKTjP8SDW+Xr19c9XLlEaiEW1FFQIQrtNeZrgxRqa+r8uGdkRfCEk5HNZCdcTAUu38&#10;SpEe0LvWj4Jg7vdCVVKJkmoNu/l4iFcOv65paT7VtaYGtRmG2IyblZu3dvZXVyTdKSIbVh7DIH8R&#10;RUcYh0dPUDkxBO0VewXVsVIJLWpzUYrOF3XNSuo4AJsweMHmviGSOi6QHC1PadL/D7b8ePisEKug&#10;dhhx0kGJHuhg0K0YUGiz00udgtO9BDczwLb1tEy1vBPlV424WDeE7+iNUqJvKKkgOnfTP7s64mgL&#10;su0/iAqeIXsjHNBQq84CQjIQoEOVHk+VsaGUsBkFl1BtjEo4CheLJdgQm0/S6bJU2ryjokPWyLCC&#10;wjtwcrjTZnSdXOxbXBSsbV3xW/5sAzDHHXgartozG4Sr5Y8kSDbLzTL24mi+8eIgz72bYh178yJc&#10;zPLLfL3Ow5/23TBOG1ZVlNtnJl2F8Z/V7ajwUREnZWnRssrC2ZC02m3XrUIHArou3Dgm5MzNfx6G&#10;yxdweUEpjOLgNkq8Yr5ceHERz7xkESy9IExuk3kQJ3FePKd0xzj9d0qoz3Ayi2ajln7LLXDjNTeS&#10;dsxA52hZl2GQAwzrRFKrwA2vnG0Ia0f7LBU2/KdUQLmnQju9WomOYjXDdjh+DACzWt6K6hEErAQI&#10;DLQIXQ+MRqjvGPXQQTKsv+2Johi17zl8AttuJkNNxnYyCC/haoYNRqO5NmNb2kvFdg0gj9+Mixv4&#10;KDVzIn6KAhjYBXQFx+XYwWzbOV87r6c+u/oFAAD//wMAUEsDBBQABgAIAAAAIQBvwJkj4gAAAA0B&#10;AAAPAAAAZHJzL2Rvd25yZXYueG1sTI/BTsMwEETvSP0Haytxo04bEqUhTlUhOCEh0nDg6MRuYjVe&#10;h9htw9+znMpxZ0azb4rdbAd20ZM3DgWsVxEwja1TBjsBn/XrQwbMB4lKDg61gB/tYVcu7gqZK3fF&#10;Sl8OoWNUgj6XAvoQxpxz3/baSr9yo0byjm6yMtA5dVxN8krlduCbKEq5lQbpQy9H/dzr9nQ4WwH7&#10;L6xezPd781EdK1PX2wjf0pMQ98t5/wQs6DncwvCHT+hQElPjzqg8GwQk25S2BDIesyQGRpF0k5HU&#10;kJSs4xh4WfD/K8pfAAAA//8DAFBLAQItABQABgAIAAAAIQC2gziS/gAAAOEBAAATAAAAAAAAAAAA&#10;AAAAAAAAAABbQ29udGVudF9UeXBlc10ueG1sUEsBAi0AFAAGAAgAAAAhADj9If/WAAAAlAEAAAsA&#10;AAAAAAAAAAAAAAAALwEAAF9yZWxzLy5yZWxzUEsBAi0AFAAGAAgAAAAhAOlP+3ytAgAArwUAAA4A&#10;AAAAAAAAAAAAAAAALgIAAGRycy9lMm9Eb2MueG1sUEsBAi0AFAAGAAgAAAAhAG/AmSPiAAAADQEA&#10;AA8AAAAAAAAAAAAAAAAABwUAAGRycy9kb3ducmV2LnhtbFBLBQYAAAAABAAEAPMAAAAWBgAAAAA=&#10;" filled="f" stroked="f">
              <v:textbox inset="0,0,0,0">
                <w:txbxContent>
                  <w:p w:rsidR="0077267C" w:rsidRPr="001D06E2" w:rsidRDefault="0077267C">
                    <w:pPr>
                      <w:pStyle w:val="a3"/>
                      <w:spacing w:line="265" w:lineRule="exact"/>
                      <w:ind w:left="40"/>
                      <w:rPr>
                        <w:rFonts w:ascii="Arial" w:hAnsi="Arial" w:cs="Arial"/>
                      </w:rPr>
                    </w:pPr>
                    <w:r w:rsidRPr="001D06E2">
                      <w:rPr>
                        <w:rFonts w:ascii="Arial" w:hAnsi="Arial" w:cs="Arial"/>
                      </w:rPr>
                      <w:fldChar w:fldCharType="begin"/>
                    </w:r>
                    <w:r w:rsidRPr="001D06E2">
                      <w:rPr>
                        <w:rFonts w:ascii="Arial" w:hAnsi="Arial" w:cs="Arial"/>
                      </w:rPr>
                      <w:instrText xml:space="preserve"> PAGE </w:instrText>
                    </w:r>
                    <w:r w:rsidRPr="001D06E2">
                      <w:rPr>
                        <w:rFonts w:ascii="Arial" w:hAnsi="Arial" w:cs="Arial"/>
                      </w:rPr>
                      <w:fldChar w:fldCharType="separate"/>
                    </w:r>
                    <w:r w:rsidR="009730F0">
                      <w:rPr>
                        <w:rFonts w:ascii="Arial" w:hAnsi="Arial" w:cs="Arial"/>
                        <w:noProof/>
                      </w:rPr>
                      <w:t>21</w:t>
                    </w:r>
                    <w:r w:rsidRPr="001D06E2">
                      <w:rPr>
                        <w:rFonts w:ascii="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67C" w:rsidRDefault="0077267C">
      <w:r>
        <w:separator/>
      </w:r>
    </w:p>
  </w:footnote>
  <w:footnote w:type="continuationSeparator" w:id="0">
    <w:p w:rsidR="0077267C" w:rsidRDefault="00772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7C" w:rsidRDefault="0077267C">
    <w:pPr>
      <w:spacing w:line="14" w:lineRule="auto"/>
      <w:rPr>
        <w:sz w:val="20"/>
        <w:szCs w:val="20"/>
      </w:rPr>
    </w:pPr>
    <w:r>
      <w:rPr>
        <w:noProof/>
        <w:lang w:eastAsia="zh-CN"/>
      </w:rPr>
      <mc:AlternateContent>
        <mc:Choice Requires="wps">
          <w:drawing>
            <wp:anchor distT="0" distB="0" distL="114300" distR="114300" simplePos="0" relativeHeight="251656192" behindDoc="1" locked="0" layoutInCell="1" allowOverlap="1" wp14:anchorId="10C51B21" wp14:editId="74AE6B78">
              <wp:simplePos x="0" y="0"/>
              <wp:positionH relativeFrom="page">
                <wp:posOffset>3214461</wp:posOffset>
              </wp:positionH>
              <wp:positionV relativeFrom="page">
                <wp:posOffset>463550</wp:posOffset>
              </wp:positionV>
              <wp:extent cx="2583815" cy="177800"/>
              <wp:effectExtent l="3175"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7C" w:rsidRPr="00F3327E" w:rsidRDefault="0077267C">
                          <w:pPr>
                            <w:spacing w:line="265" w:lineRule="exact"/>
                            <w:ind w:left="20"/>
                            <w:rPr>
                              <w:rFonts w:ascii="Times New Roman" w:eastAsia="Times New Roman" w:hAnsi="Times New Roman" w:cs="Times New Roman"/>
                              <w:i/>
                              <w:sz w:val="24"/>
                              <w:szCs w:val="24"/>
                            </w:rPr>
                          </w:pPr>
                          <w:r w:rsidRPr="00F3327E">
                            <w:rPr>
                              <w:rFonts w:asciiTheme="minorEastAsia" w:hAnsiTheme="minorEastAsia" w:cs="Times New Roman" w:hint="eastAsia"/>
                              <w:i/>
                              <w:sz w:val="24"/>
                              <w:szCs w:val="24"/>
                              <w:lang w:eastAsia="zh-CN"/>
                            </w:rPr>
                            <w:t>含有非约束性建议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6CF6868" id="_x0000_t202" coordsize="21600,21600" o:spt="202" path="m,l,21600r21600,l21600,xe">
              <v:stroke joinstyle="miter"/>
              <v:path gradientshapeok="t" o:connecttype="rect"/>
            </v:shapetype>
            <v:shape id="Text Box 2" o:spid="_x0000_s1027" type="#_x0000_t202" style="position:absolute;margin-left:253.1pt;margin-top:36.5pt;width:203.45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900sAIAAKk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QWmOn2nEnC678BND7ANXbaZqu5OFN8V4mJTE76nKylFX1NSAjvf3HSfXR1x&#10;lAHZ9Z9ECWHIQQsLNFSyNaWDYiBAhy49njtjqBSwGcyi68ifYVTAmb9YRJ5tnUuS6XYnlf5ARYuM&#10;kWIJnbfo5HintGFDksnFBOMiZ01ju9/wFxvgOO5AbLhqzgwL28yn2Iu30TYKnTCYb53QyzJnlW9C&#10;Z577i1l2nW02mf/LxPXDpGZlSbkJMwnLD/+scSeJj5I4S0uJhpUGzlBScr/bNBIdCQg7t5+tOZxc&#10;3NyXNGwRIJdXKflB6K2D2Mnn0cIJ83DmxAsvcjw/XsdzL4zDLH+Z0h3j9N9TQn2K41kwG8V0If0q&#10;N89+b3MjScs0jI6GtSkGOcBnnEhiJLjlpbU1Yc1oPyuFoX8pBbR7arQVrNHoqFY97AZAMSreifIR&#10;pCsFKAv0CfMOjFrInxj1MDtSrH4ciKQYNR85yN8MmsmQk7GbDMILuJpijdFobvQ4kA6dZPsakMcH&#10;xsUKnkjFrHovLE4PC+aBTeI0u8zAef5vvS4TdvkbAAD//wMAUEsDBBQABgAIAAAAIQDX21r53wAA&#10;AAoBAAAPAAAAZHJzL2Rvd25yZXYueG1sTI/BTsMwEETvSPyDtUjcqJ1WBBriVBWCExIiDQeOTrxN&#10;osbrELtt+HuWEz2u9mnmTb6Z3SBOOIXek4ZkoUAgNd721Gr4rF7vHkGEaMiawRNq+MEAm+L6KjeZ&#10;9Wcq8bSLreAQCpnR0MU4ZlKGpkNnwsKPSPzb+8mZyOfUSjuZM4e7QS6VSqUzPXFDZ0Z87rA57I5O&#10;w/aLypf++73+KPdlX1VrRW/pQevbm3n7BCLiHP9h+NNndSjYqfZHskEMGu5VumRUw8OKNzGwTlYJ&#10;iJpJlSiQRS4vJxS/AAAA//8DAFBLAQItABQABgAIAAAAIQC2gziS/gAAAOEBAAATAAAAAAAAAAAA&#10;AAAAAAAAAABbQ29udGVudF9UeXBlc10ueG1sUEsBAi0AFAAGAAgAAAAhADj9If/WAAAAlAEAAAsA&#10;AAAAAAAAAAAAAAAALwEAAF9yZWxzLy5yZWxzUEsBAi0AFAAGAAgAAAAhAFG/3TSwAgAAqQUAAA4A&#10;AAAAAAAAAAAAAAAALgIAAGRycy9lMm9Eb2MueG1sUEsBAi0AFAAGAAgAAAAhANfbWvnfAAAACgEA&#10;AA8AAAAAAAAAAAAAAAAACgUAAGRycy9kb3ducmV2LnhtbFBLBQYAAAAABAAEAPMAAAAWBgAAAAA=&#10;" filled="f" stroked="f">
              <v:textbox inset="0,0,0,0">
                <w:txbxContent>
                  <w:p w:rsidR="0077267C" w:rsidRPr="00F3327E" w:rsidRDefault="0077267C">
                    <w:pPr>
                      <w:spacing w:line="265" w:lineRule="exact"/>
                      <w:ind w:left="20"/>
                      <w:rPr>
                        <w:rFonts w:ascii="Times New Roman" w:eastAsia="Times New Roman" w:hAnsi="Times New Roman" w:cs="Times New Roman"/>
                        <w:i/>
                        <w:sz w:val="24"/>
                        <w:szCs w:val="24"/>
                      </w:rPr>
                    </w:pPr>
                    <w:r w:rsidRPr="00F3327E">
                      <w:rPr>
                        <w:rFonts w:asciiTheme="minorEastAsia" w:hAnsiTheme="minorEastAsia" w:cs="Times New Roman" w:hint="eastAsia"/>
                        <w:i/>
                        <w:sz w:val="24"/>
                        <w:szCs w:val="24"/>
                        <w:lang w:eastAsia="zh-CN"/>
                      </w:rPr>
                      <w:t>含有非约束性建议</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C65F6"/>
    <w:multiLevelType w:val="multilevel"/>
    <w:tmpl w:val="D89434BC"/>
    <w:lvl w:ilvl="0">
      <w:start w:val="1"/>
      <w:numFmt w:val="decimal"/>
      <w:lvlText w:val="%1."/>
      <w:lvlJc w:val="left"/>
      <w:pPr>
        <w:ind w:left="820" w:hanging="720"/>
      </w:pPr>
      <w:rPr>
        <w:rFonts w:ascii="Times New Roman" w:eastAsia="Times New Roman" w:hAnsi="Times New Roman" w:hint="default"/>
        <w:b/>
        <w:bCs/>
        <w:spacing w:val="-1"/>
        <w:w w:val="99"/>
        <w:sz w:val="24"/>
        <w:szCs w:val="24"/>
      </w:rPr>
    </w:lvl>
    <w:lvl w:ilvl="1">
      <w:start w:val="1"/>
      <w:numFmt w:val="decimal"/>
      <w:lvlText w:val="%2."/>
      <w:lvlJc w:val="left"/>
      <w:pPr>
        <w:ind w:left="999" w:hanging="720"/>
        <w:jc w:val="right"/>
      </w:pPr>
      <w:rPr>
        <w:rFonts w:hint="default"/>
        <w:b/>
        <w:bCs/>
        <w:spacing w:val="-1"/>
        <w:w w:val="99"/>
        <w:sz w:val="36"/>
        <w:szCs w:val="36"/>
      </w:rPr>
    </w:lvl>
    <w:lvl w:ilvl="2">
      <w:start w:val="1"/>
      <w:numFmt w:val="bullet"/>
      <w:lvlText w:val=""/>
      <w:lvlJc w:val="left"/>
      <w:pPr>
        <w:ind w:left="820" w:hanging="360"/>
      </w:pPr>
      <w:rPr>
        <w:rFonts w:ascii="Symbol" w:eastAsia="Symbol" w:hAnsi="Symbol" w:hint="default"/>
        <w:w w:val="100"/>
        <w:sz w:val="24"/>
        <w:szCs w:val="24"/>
      </w:rPr>
    </w:lvl>
    <w:lvl w:ilvl="3">
      <w:start w:val="1"/>
      <w:numFmt w:val="bullet"/>
      <w:lvlText w:val="•"/>
      <w:lvlJc w:val="left"/>
      <w:pPr>
        <w:ind w:left="2742" w:hanging="360"/>
      </w:pPr>
      <w:rPr>
        <w:rFonts w:hint="default"/>
      </w:rPr>
    </w:lvl>
    <w:lvl w:ilvl="4">
      <w:start w:val="1"/>
      <w:numFmt w:val="bullet"/>
      <w:lvlText w:val="•"/>
      <w:lvlJc w:val="left"/>
      <w:pPr>
        <w:ind w:left="3613" w:hanging="360"/>
      </w:pPr>
      <w:rPr>
        <w:rFonts w:hint="default"/>
      </w:rPr>
    </w:lvl>
    <w:lvl w:ilvl="5">
      <w:start w:val="1"/>
      <w:numFmt w:val="bullet"/>
      <w:lvlText w:val="•"/>
      <w:lvlJc w:val="left"/>
      <w:pPr>
        <w:ind w:left="4484" w:hanging="360"/>
      </w:pPr>
      <w:rPr>
        <w:rFonts w:hint="default"/>
      </w:rPr>
    </w:lvl>
    <w:lvl w:ilvl="6">
      <w:start w:val="1"/>
      <w:numFmt w:val="bullet"/>
      <w:lvlText w:val="•"/>
      <w:lvlJc w:val="left"/>
      <w:pPr>
        <w:ind w:left="5355" w:hanging="360"/>
      </w:pPr>
      <w:rPr>
        <w:rFonts w:hint="default"/>
      </w:rPr>
    </w:lvl>
    <w:lvl w:ilvl="7">
      <w:start w:val="1"/>
      <w:numFmt w:val="bullet"/>
      <w:lvlText w:val="•"/>
      <w:lvlJc w:val="left"/>
      <w:pPr>
        <w:ind w:left="6226" w:hanging="360"/>
      </w:pPr>
      <w:rPr>
        <w:rFonts w:hint="default"/>
      </w:rPr>
    </w:lvl>
    <w:lvl w:ilvl="8">
      <w:start w:val="1"/>
      <w:numFmt w:val="bullet"/>
      <w:lvlText w:val="•"/>
      <w:lvlJc w:val="left"/>
      <w:pPr>
        <w:ind w:left="7097" w:hanging="360"/>
      </w:pPr>
      <w:rPr>
        <w:rFonts w:hint="default"/>
      </w:rPr>
    </w:lvl>
  </w:abstractNum>
  <w:abstractNum w:abstractNumId="1">
    <w:nsid w:val="10E14346"/>
    <w:multiLevelType w:val="multilevel"/>
    <w:tmpl w:val="10E14346"/>
    <w:lvl w:ilvl="0">
      <w:start w:val="1"/>
      <w:numFmt w:val="bullet"/>
      <w:lvlText w:val=""/>
      <w:lvlJc w:val="left"/>
      <w:pPr>
        <w:ind w:left="1560" w:hanging="360"/>
      </w:pPr>
      <w:rPr>
        <w:rFonts w:ascii="Symbol" w:eastAsia="Symbol" w:hAnsi="Symbol" w:hint="default"/>
        <w:w w:val="100"/>
        <w:sz w:val="24"/>
        <w:szCs w:val="24"/>
      </w:rPr>
    </w:lvl>
    <w:lvl w:ilvl="1">
      <w:start w:val="1"/>
      <w:numFmt w:val="bullet"/>
      <w:lvlText w:val="•"/>
      <w:lvlJc w:val="left"/>
      <w:pPr>
        <w:ind w:left="2290" w:hanging="360"/>
      </w:pPr>
      <w:rPr>
        <w:rFonts w:hint="default"/>
      </w:rPr>
    </w:lvl>
    <w:lvl w:ilvl="2">
      <w:start w:val="1"/>
      <w:numFmt w:val="bullet"/>
      <w:lvlText w:val="•"/>
      <w:lvlJc w:val="left"/>
      <w:pPr>
        <w:ind w:left="3020" w:hanging="360"/>
      </w:pPr>
      <w:rPr>
        <w:rFonts w:hint="default"/>
      </w:rPr>
    </w:lvl>
    <w:lvl w:ilvl="3">
      <w:start w:val="1"/>
      <w:numFmt w:val="bullet"/>
      <w:lvlText w:val="•"/>
      <w:lvlJc w:val="left"/>
      <w:pPr>
        <w:ind w:left="3750" w:hanging="360"/>
      </w:pPr>
      <w:rPr>
        <w:rFonts w:hint="default"/>
      </w:rPr>
    </w:lvl>
    <w:lvl w:ilvl="4">
      <w:start w:val="1"/>
      <w:numFmt w:val="bullet"/>
      <w:lvlText w:val="•"/>
      <w:lvlJc w:val="left"/>
      <w:pPr>
        <w:ind w:left="4480" w:hanging="360"/>
      </w:pPr>
      <w:rPr>
        <w:rFonts w:hint="default"/>
      </w:rPr>
    </w:lvl>
    <w:lvl w:ilvl="5">
      <w:start w:val="1"/>
      <w:numFmt w:val="bullet"/>
      <w:lvlText w:val="•"/>
      <w:lvlJc w:val="left"/>
      <w:pPr>
        <w:ind w:left="5210" w:hanging="360"/>
      </w:pPr>
      <w:rPr>
        <w:rFonts w:hint="default"/>
      </w:rPr>
    </w:lvl>
    <w:lvl w:ilvl="6">
      <w:start w:val="1"/>
      <w:numFmt w:val="bullet"/>
      <w:lvlText w:val="•"/>
      <w:lvlJc w:val="left"/>
      <w:pPr>
        <w:ind w:left="5940" w:hanging="360"/>
      </w:pPr>
      <w:rPr>
        <w:rFonts w:hint="default"/>
      </w:rPr>
    </w:lvl>
    <w:lvl w:ilvl="7">
      <w:start w:val="1"/>
      <w:numFmt w:val="bullet"/>
      <w:lvlText w:val="•"/>
      <w:lvlJc w:val="left"/>
      <w:pPr>
        <w:ind w:left="6670" w:hanging="360"/>
      </w:pPr>
      <w:rPr>
        <w:rFonts w:hint="default"/>
      </w:rPr>
    </w:lvl>
    <w:lvl w:ilvl="8">
      <w:start w:val="1"/>
      <w:numFmt w:val="bullet"/>
      <w:lvlText w:val="•"/>
      <w:lvlJc w:val="left"/>
      <w:pPr>
        <w:ind w:left="7400" w:hanging="360"/>
      </w:pPr>
      <w:rPr>
        <w:rFonts w:hint="default"/>
      </w:rPr>
    </w:lvl>
  </w:abstractNum>
  <w:abstractNum w:abstractNumId="2">
    <w:nsid w:val="1CC86B03"/>
    <w:multiLevelType w:val="multilevel"/>
    <w:tmpl w:val="1CC86B03"/>
    <w:lvl w:ilvl="0">
      <w:start w:val="1"/>
      <w:numFmt w:val="bullet"/>
      <w:lvlText w:val=""/>
      <w:lvlJc w:val="left"/>
      <w:pPr>
        <w:ind w:left="1900" w:hanging="360"/>
      </w:pPr>
      <w:rPr>
        <w:rFonts w:ascii="Symbol" w:eastAsia="Symbol" w:hAnsi="Symbol" w:hint="default"/>
        <w:w w:val="100"/>
        <w:sz w:val="24"/>
        <w:szCs w:val="24"/>
      </w:rPr>
    </w:lvl>
    <w:lvl w:ilvl="1">
      <w:start w:val="1"/>
      <w:numFmt w:val="bullet"/>
      <w:lvlText w:val="•"/>
      <w:lvlJc w:val="left"/>
      <w:pPr>
        <w:ind w:left="2594" w:hanging="360"/>
      </w:pPr>
      <w:rPr>
        <w:rFonts w:hint="default"/>
      </w:rPr>
    </w:lvl>
    <w:lvl w:ilvl="2">
      <w:start w:val="1"/>
      <w:numFmt w:val="bullet"/>
      <w:lvlText w:val="•"/>
      <w:lvlJc w:val="left"/>
      <w:pPr>
        <w:ind w:left="3288" w:hanging="360"/>
      </w:pPr>
      <w:rPr>
        <w:rFonts w:hint="default"/>
      </w:rPr>
    </w:lvl>
    <w:lvl w:ilvl="3">
      <w:start w:val="1"/>
      <w:numFmt w:val="bullet"/>
      <w:lvlText w:val="•"/>
      <w:lvlJc w:val="left"/>
      <w:pPr>
        <w:ind w:left="3982" w:hanging="360"/>
      </w:pPr>
      <w:rPr>
        <w:rFonts w:hint="default"/>
      </w:rPr>
    </w:lvl>
    <w:lvl w:ilvl="4">
      <w:start w:val="1"/>
      <w:numFmt w:val="bullet"/>
      <w:lvlText w:val="•"/>
      <w:lvlJc w:val="left"/>
      <w:pPr>
        <w:ind w:left="4676" w:hanging="360"/>
      </w:pPr>
      <w:rPr>
        <w:rFonts w:hint="default"/>
      </w:rPr>
    </w:lvl>
    <w:lvl w:ilvl="5">
      <w:start w:val="1"/>
      <w:numFmt w:val="bullet"/>
      <w:lvlText w:val="•"/>
      <w:lvlJc w:val="left"/>
      <w:pPr>
        <w:ind w:left="5370" w:hanging="360"/>
      </w:pPr>
      <w:rPr>
        <w:rFonts w:hint="default"/>
      </w:rPr>
    </w:lvl>
    <w:lvl w:ilvl="6">
      <w:start w:val="1"/>
      <w:numFmt w:val="bullet"/>
      <w:lvlText w:val="•"/>
      <w:lvlJc w:val="left"/>
      <w:pPr>
        <w:ind w:left="6064" w:hanging="360"/>
      </w:pPr>
      <w:rPr>
        <w:rFonts w:hint="default"/>
      </w:rPr>
    </w:lvl>
    <w:lvl w:ilvl="7">
      <w:start w:val="1"/>
      <w:numFmt w:val="bullet"/>
      <w:lvlText w:val="•"/>
      <w:lvlJc w:val="left"/>
      <w:pPr>
        <w:ind w:left="6758" w:hanging="360"/>
      </w:pPr>
      <w:rPr>
        <w:rFonts w:hint="default"/>
      </w:rPr>
    </w:lvl>
    <w:lvl w:ilvl="8">
      <w:start w:val="1"/>
      <w:numFmt w:val="bullet"/>
      <w:lvlText w:val="•"/>
      <w:lvlJc w:val="left"/>
      <w:pPr>
        <w:ind w:left="7452" w:hanging="360"/>
      </w:pPr>
      <w:rPr>
        <w:rFonts w:hint="default"/>
      </w:rPr>
    </w:lvl>
  </w:abstractNum>
  <w:abstractNum w:abstractNumId="3">
    <w:nsid w:val="245227F2"/>
    <w:multiLevelType w:val="multilevel"/>
    <w:tmpl w:val="245227F2"/>
    <w:lvl w:ilvl="0">
      <w:start w:val="1"/>
      <w:numFmt w:val="bullet"/>
      <w:lvlText w:val=""/>
      <w:lvlJc w:val="left"/>
      <w:pPr>
        <w:ind w:left="1560" w:hanging="360"/>
      </w:pPr>
      <w:rPr>
        <w:rFonts w:ascii="Symbol" w:eastAsia="Symbol" w:hAnsi="Symbol" w:hint="default"/>
        <w:w w:val="100"/>
        <w:sz w:val="24"/>
        <w:szCs w:val="24"/>
      </w:rPr>
    </w:lvl>
    <w:lvl w:ilvl="1">
      <w:start w:val="1"/>
      <w:numFmt w:val="bullet"/>
      <w:lvlText w:val="•"/>
      <w:lvlJc w:val="left"/>
      <w:pPr>
        <w:ind w:left="2288" w:hanging="360"/>
      </w:pPr>
      <w:rPr>
        <w:rFonts w:hint="default"/>
      </w:rPr>
    </w:lvl>
    <w:lvl w:ilvl="2">
      <w:start w:val="1"/>
      <w:numFmt w:val="bullet"/>
      <w:lvlText w:val="•"/>
      <w:lvlJc w:val="left"/>
      <w:pPr>
        <w:ind w:left="3016" w:hanging="360"/>
      </w:pPr>
      <w:rPr>
        <w:rFonts w:hint="default"/>
      </w:rPr>
    </w:lvl>
    <w:lvl w:ilvl="3">
      <w:start w:val="1"/>
      <w:numFmt w:val="bullet"/>
      <w:lvlText w:val="•"/>
      <w:lvlJc w:val="left"/>
      <w:pPr>
        <w:ind w:left="3744" w:hanging="360"/>
      </w:pPr>
      <w:rPr>
        <w:rFonts w:hint="default"/>
      </w:rPr>
    </w:lvl>
    <w:lvl w:ilvl="4">
      <w:start w:val="1"/>
      <w:numFmt w:val="bullet"/>
      <w:lvlText w:val="•"/>
      <w:lvlJc w:val="left"/>
      <w:pPr>
        <w:ind w:left="4472" w:hanging="360"/>
      </w:pPr>
      <w:rPr>
        <w:rFonts w:hint="default"/>
      </w:rPr>
    </w:lvl>
    <w:lvl w:ilvl="5">
      <w:start w:val="1"/>
      <w:numFmt w:val="bullet"/>
      <w:lvlText w:val="•"/>
      <w:lvlJc w:val="left"/>
      <w:pPr>
        <w:ind w:left="5200" w:hanging="360"/>
      </w:pPr>
      <w:rPr>
        <w:rFonts w:hint="default"/>
      </w:rPr>
    </w:lvl>
    <w:lvl w:ilvl="6">
      <w:start w:val="1"/>
      <w:numFmt w:val="bullet"/>
      <w:lvlText w:val="•"/>
      <w:lvlJc w:val="left"/>
      <w:pPr>
        <w:ind w:left="5928" w:hanging="360"/>
      </w:pPr>
      <w:rPr>
        <w:rFonts w:hint="default"/>
      </w:rPr>
    </w:lvl>
    <w:lvl w:ilvl="7">
      <w:start w:val="1"/>
      <w:numFmt w:val="bullet"/>
      <w:lvlText w:val="•"/>
      <w:lvlJc w:val="left"/>
      <w:pPr>
        <w:ind w:left="6656" w:hanging="360"/>
      </w:pPr>
      <w:rPr>
        <w:rFonts w:hint="default"/>
      </w:rPr>
    </w:lvl>
    <w:lvl w:ilvl="8">
      <w:start w:val="1"/>
      <w:numFmt w:val="bullet"/>
      <w:lvlText w:val="•"/>
      <w:lvlJc w:val="left"/>
      <w:pPr>
        <w:ind w:left="7384" w:hanging="360"/>
      </w:pPr>
      <w:rPr>
        <w:rFonts w:hint="default"/>
      </w:rPr>
    </w:lvl>
  </w:abstractNum>
  <w:abstractNum w:abstractNumId="4">
    <w:nsid w:val="759A733B"/>
    <w:multiLevelType w:val="multilevel"/>
    <w:tmpl w:val="A7C247D2"/>
    <w:lvl w:ilvl="0">
      <w:start w:val="1"/>
      <w:numFmt w:val="upperLetter"/>
      <w:lvlText w:val="%1."/>
      <w:lvlJc w:val="left"/>
      <w:pPr>
        <w:ind w:left="120" w:hanging="294"/>
      </w:pPr>
      <w:rPr>
        <w:rFonts w:ascii="Arial" w:eastAsia="Times New Roman" w:hAnsi="Arial" w:cs="Arial" w:hint="default"/>
        <w:b/>
        <w:bCs/>
        <w:spacing w:val="-1"/>
        <w:w w:val="99"/>
        <w:sz w:val="24"/>
        <w:szCs w:val="24"/>
      </w:rPr>
    </w:lvl>
    <w:lvl w:ilvl="1">
      <w:start w:val="1"/>
      <w:numFmt w:val="decimal"/>
      <w:lvlText w:val="%2."/>
      <w:lvlJc w:val="left"/>
      <w:pPr>
        <w:ind w:left="820" w:hanging="360"/>
      </w:pPr>
      <w:rPr>
        <w:rFonts w:ascii="Arial" w:eastAsia="Times New Roman" w:hAnsi="Arial" w:cs="Arial" w:hint="default"/>
        <w:spacing w:val="-2"/>
        <w:w w:val="99"/>
        <w:sz w:val="24"/>
        <w:szCs w:val="24"/>
      </w:rPr>
    </w:lvl>
    <w:lvl w:ilvl="2">
      <w:start w:val="1"/>
      <w:numFmt w:val="lowerLetter"/>
      <w:lvlText w:val="%3)"/>
      <w:lvlJc w:val="left"/>
      <w:pPr>
        <w:ind w:left="1740" w:hanging="247"/>
        <w:jc w:val="right"/>
      </w:pPr>
      <w:rPr>
        <w:rFonts w:ascii="Times New Roman" w:eastAsia="Times New Roman" w:hAnsi="Times New Roman" w:hint="default"/>
        <w:spacing w:val="-2"/>
        <w:w w:val="99"/>
        <w:sz w:val="24"/>
        <w:szCs w:val="24"/>
      </w:rPr>
    </w:lvl>
    <w:lvl w:ilvl="3">
      <w:start w:val="1"/>
      <w:numFmt w:val="bullet"/>
      <w:lvlText w:val="•"/>
      <w:lvlJc w:val="left"/>
      <w:pPr>
        <w:ind w:left="1740" w:hanging="247"/>
      </w:pPr>
      <w:rPr>
        <w:rFonts w:hint="default"/>
      </w:rPr>
    </w:lvl>
    <w:lvl w:ilvl="4">
      <w:start w:val="1"/>
      <w:numFmt w:val="bullet"/>
      <w:lvlText w:val="•"/>
      <w:lvlJc w:val="left"/>
      <w:pPr>
        <w:ind w:left="2751" w:hanging="247"/>
      </w:pPr>
      <w:rPr>
        <w:rFonts w:hint="default"/>
      </w:rPr>
    </w:lvl>
    <w:lvl w:ilvl="5">
      <w:start w:val="1"/>
      <w:numFmt w:val="bullet"/>
      <w:lvlText w:val="•"/>
      <w:lvlJc w:val="left"/>
      <w:pPr>
        <w:ind w:left="3762" w:hanging="247"/>
      </w:pPr>
      <w:rPr>
        <w:rFonts w:hint="default"/>
      </w:rPr>
    </w:lvl>
    <w:lvl w:ilvl="6">
      <w:start w:val="1"/>
      <w:numFmt w:val="bullet"/>
      <w:lvlText w:val="•"/>
      <w:lvlJc w:val="left"/>
      <w:pPr>
        <w:ind w:left="4774" w:hanging="247"/>
      </w:pPr>
      <w:rPr>
        <w:rFonts w:hint="default"/>
      </w:rPr>
    </w:lvl>
    <w:lvl w:ilvl="7">
      <w:start w:val="1"/>
      <w:numFmt w:val="bullet"/>
      <w:lvlText w:val="•"/>
      <w:lvlJc w:val="left"/>
      <w:pPr>
        <w:ind w:left="5785" w:hanging="247"/>
      </w:pPr>
      <w:rPr>
        <w:rFonts w:hint="default"/>
      </w:rPr>
    </w:lvl>
    <w:lvl w:ilvl="8">
      <w:start w:val="1"/>
      <w:numFmt w:val="bullet"/>
      <w:lvlText w:val="•"/>
      <w:lvlJc w:val="left"/>
      <w:pPr>
        <w:ind w:left="6797" w:hanging="247"/>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clean"/>
  <w:revisionView w:markup="0"/>
  <w:defaultTabStop w:val="719"/>
  <w:drawingGridHorizontalSpacing w:val="110"/>
  <w:noPunctuationKerning/>
  <w:characterSpacingControl w:val="doNotCompress"/>
  <w:hdrShapeDefaults>
    <o:shapedefaults v:ext="edit" spidmax="10241"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54EE"/>
    <w:rsid w:val="000D5597"/>
    <w:rsid w:val="000D666A"/>
    <w:rsid w:val="000D6B63"/>
    <w:rsid w:val="000E66EE"/>
    <w:rsid w:val="000F1644"/>
    <w:rsid w:val="00103F22"/>
    <w:rsid w:val="00135CF9"/>
    <w:rsid w:val="0014639C"/>
    <w:rsid w:val="00163162"/>
    <w:rsid w:val="0017082D"/>
    <w:rsid w:val="00172A27"/>
    <w:rsid w:val="00181778"/>
    <w:rsid w:val="00183640"/>
    <w:rsid w:val="001A2498"/>
    <w:rsid w:val="001B54EB"/>
    <w:rsid w:val="001D06E2"/>
    <w:rsid w:val="001E3027"/>
    <w:rsid w:val="001E3775"/>
    <w:rsid w:val="00226EDB"/>
    <w:rsid w:val="00232C82"/>
    <w:rsid w:val="002565D8"/>
    <w:rsid w:val="00264FDB"/>
    <w:rsid w:val="002655FA"/>
    <w:rsid w:val="00266200"/>
    <w:rsid w:val="00273774"/>
    <w:rsid w:val="002E6CCA"/>
    <w:rsid w:val="003359FF"/>
    <w:rsid w:val="00343913"/>
    <w:rsid w:val="00355D86"/>
    <w:rsid w:val="00380C04"/>
    <w:rsid w:val="003B469B"/>
    <w:rsid w:val="003C5586"/>
    <w:rsid w:val="003F45F9"/>
    <w:rsid w:val="0042748F"/>
    <w:rsid w:val="004633AA"/>
    <w:rsid w:val="004A3CAD"/>
    <w:rsid w:val="004B13AD"/>
    <w:rsid w:val="004B23D7"/>
    <w:rsid w:val="005554B3"/>
    <w:rsid w:val="005D172F"/>
    <w:rsid w:val="005E0E31"/>
    <w:rsid w:val="00634C95"/>
    <w:rsid w:val="00640AB7"/>
    <w:rsid w:val="007318CC"/>
    <w:rsid w:val="00761640"/>
    <w:rsid w:val="0077267C"/>
    <w:rsid w:val="00775171"/>
    <w:rsid w:val="007E3D75"/>
    <w:rsid w:val="008304CB"/>
    <w:rsid w:val="008B1B7D"/>
    <w:rsid w:val="008B73A1"/>
    <w:rsid w:val="008C1B90"/>
    <w:rsid w:val="008E2F0D"/>
    <w:rsid w:val="008E3F38"/>
    <w:rsid w:val="00916CD1"/>
    <w:rsid w:val="00950AAD"/>
    <w:rsid w:val="009730F0"/>
    <w:rsid w:val="0097630E"/>
    <w:rsid w:val="009821E5"/>
    <w:rsid w:val="009D2CE6"/>
    <w:rsid w:val="00A16505"/>
    <w:rsid w:val="00A63ADE"/>
    <w:rsid w:val="00A852AA"/>
    <w:rsid w:val="00A86E6E"/>
    <w:rsid w:val="00AA796E"/>
    <w:rsid w:val="00AB4F48"/>
    <w:rsid w:val="00AE04ED"/>
    <w:rsid w:val="00AF2034"/>
    <w:rsid w:val="00B50654"/>
    <w:rsid w:val="00B56737"/>
    <w:rsid w:val="00B66BE3"/>
    <w:rsid w:val="00B67380"/>
    <w:rsid w:val="00BA01BB"/>
    <w:rsid w:val="00BA7305"/>
    <w:rsid w:val="00BE56BD"/>
    <w:rsid w:val="00C13331"/>
    <w:rsid w:val="00C13FED"/>
    <w:rsid w:val="00C56E46"/>
    <w:rsid w:val="00C81924"/>
    <w:rsid w:val="00C83692"/>
    <w:rsid w:val="00C95A91"/>
    <w:rsid w:val="00CA52D2"/>
    <w:rsid w:val="00CE7518"/>
    <w:rsid w:val="00D13C63"/>
    <w:rsid w:val="00D15F6E"/>
    <w:rsid w:val="00D168C1"/>
    <w:rsid w:val="00D4276C"/>
    <w:rsid w:val="00D8346D"/>
    <w:rsid w:val="00DB52FB"/>
    <w:rsid w:val="00DB764F"/>
    <w:rsid w:val="00DE602C"/>
    <w:rsid w:val="00E44B2C"/>
    <w:rsid w:val="00E71A48"/>
    <w:rsid w:val="00EA0674"/>
    <w:rsid w:val="00EA1680"/>
    <w:rsid w:val="00ED4A95"/>
    <w:rsid w:val="00ED5B7D"/>
    <w:rsid w:val="00ED5BDD"/>
    <w:rsid w:val="00EE059A"/>
    <w:rsid w:val="00EE7FDE"/>
    <w:rsid w:val="00EF090A"/>
    <w:rsid w:val="00EF43F3"/>
    <w:rsid w:val="00F3327E"/>
    <w:rsid w:val="00F42C00"/>
    <w:rsid w:val="00FB0695"/>
    <w:rsid w:val="02E97D5B"/>
    <w:rsid w:val="11870EF5"/>
    <w:rsid w:val="25DB581B"/>
    <w:rsid w:val="2E466EA1"/>
    <w:rsid w:val="4C747D8E"/>
    <w:rsid w:val="51973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rFonts w:asciiTheme="minorHAnsi" w:eastAsiaTheme="minorEastAsia" w:hAnsiTheme="minorHAnsi" w:cstheme="minorBidi"/>
      <w:sz w:val="22"/>
      <w:szCs w:val="22"/>
      <w:lang w:eastAsia="en-US"/>
    </w:rPr>
  </w:style>
  <w:style w:type="paragraph" w:styleId="1">
    <w:name w:val="heading 1"/>
    <w:basedOn w:val="a"/>
    <w:next w:val="a"/>
    <w:uiPriority w:val="1"/>
    <w:qFormat/>
    <w:pPr>
      <w:ind w:left="100"/>
      <w:outlineLvl w:val="0"/>
    </w:pPr>
    <w:rPr>
      <w:rFonts w:ascii="Times New Roman" w:eastAsia="Times New Roman" w:hAnsi="Times New Roman"/>
      <w:b/>
      <w:bCs/>
      <w:sz w:val="36"/>
      <w:szCs w:val="36"/>
    </w:rPr>
  </w:style>
  <w:style w:type="paragraph" w:styleId="2">
    <w:name w:val="heading 2"/>
    <w:basedOn w:val="a"/>
    <w:next w:val="a"/>
    <w:uiPriority w:val="1"/>
    <w:qFormat/>
    <w:pPr>
      <w:ind w:left="820"/>
      <w:outlineLvl w:val="1"/>
    </w:pPr>
    <w:rPr>
      <w:rFonts w:ascii="Times New Roman" w:eastAsia="Times New Roman" w:hAnsi="Times New Roman"/>
      <w:b/>
      <w:bCs/>
      <w:sz w:val="24"/>
      <w:szCs w:val="24"/>
    </w:rPr>
  </w:style>
  <w:style w:type="paragraph" w:styleId="3">
    <w:name w:val="heading 3"/>
    <w:basedOn w:val="a"/>
    <w:next w:val="a"/>
    <w:uiPriority w:val="1"/>
    <w:qFormat/>
    <w:pPr>
      <w:ind w:left="20"/>
      <w:outlineLvl w:val="2"/>
    </w:pPr>
    <w:rPr>
      <w:rFonts w:ascii="Times New Roman" w:eastAsia="Times New Roman" w:hAnsi="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820"/>
    </w:pPr>
    <w:rPr>
      <w:rFonts w:ascii="Times New Roman" w:eastAsia="Times New Roman" w:hAnsi="Times New Roman"/>
      <w:sz w:val="24"/>
      <w:szCs w:val="24"/>
    </w:rPr>
  </w:style>
  <w:style w:type="paragraph" w:styleId="a4">
    <w:name w:val="footer"/>
    <w:basedOn w:val="a"/>
    <w:link w:val="Char"/>
    <w:uiPriority w:val="99"/>
    <w:unhideWhenUsed/>
    <w:pPr>
      <w:tabs>
        <w:tab w:val="center" w:pos="4153"/>
        <w:tab w:val="right" w:pos="8306"/>
      </w:tabs>
      <w:snapToGrid w:val="0"/>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ind w:left="820" w:hanging="720"/>
    </w:pPr>
    <w:rPr>
      <w:rFonts w:ascii="Times New Roman" w:eastAsia="Times New Roman" w:hAnsi="Times New Roman"/>
      <w:b/>
      <w:bCs/>
      <w:sz w:val="24"/>
      <w:szCs w:val="24"/>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1">
    <w:name w:val="列出段落1"/>
    <w:basedOn w:val="a"/>
    <w:uiPriority w:val="1"/>
    <w:qFormat/>
  </w:style>
  <w:style w:type="paragraph" w:customStyle="1" w:styleId="TableParagraph">
    <w:name w:val="Table Paragraph"/>
    <w:basedOn w:val="a"/>
    <w:uiPriority w:val="1"/>
    <w:qFormat/>
  </w:style>
  <w:style w:type="character" w:customStyle="1" w:styleId="Char0">
    <w:name w:val="页眉 Char"/>
    <w:basedOn w:val="a0"/>
    <w:link w:val="a5"/>
    <w:uiPriority w:val="99"/>
    <w:rPr>
      <w:sz w:val="18"/>
      <w:szCs w:val="18"/>
    </w:rPr>
  </w:style>
  <w:style w:type="character" w:customStyle="1" w:styleId="Char">
    <w:name w:val="页脚 Char"/>
    <w:basedOn w:val="a0"/>
    <w:link w:val="a4"/>
    <w:uiPriority w:val="99"/>
    <w:rPr>
      <w:sz w:val="18"/>
      <w:szCs w:val="18"/>
    </w:rPr>
  </w:style>
  <w:style w:type="paragraph" w:styleId="a6">
    <w:name w:val="Balloon Text"/>
    <w:basedOn w:val="a"/>
    <w:link w:val="Char1"/>
    <w:uiPriority w:val="99"/>
    <w:semiHidden/>
    <w:unhideWhenUsed/>
    <w:rsid w:val="003359FF"/>
    <w:rPr>
      <w:sz w:val="18"/>
      <w:szCs w:val="18"/>
    </w:rPr>
  </w:style>
  <w:style w:type="character" w:customStyle="1" w:styleId="Char1">
    <w:name w:val="批注框文本 Char"/>
    <w:basedOn w:val="a0"/>
    <w:link w:val="a6"/>
    <w:uiPriority w:val="99"/>
    <w:semiHidden/>
    <w:rsid w:val="003359FF"/>
    <w:rPr>
      <w:rFonts w:asciiTheme="minorHAnsi" w:eastAsiaTheme="minorEastAsia" w:hAnsiTheme="minorHAnsi" w:cstheme="minorBidi"/>
      <w:sz w:val="18"/>
      <w:szCs w:val="18"/>
      <w:lang w:eastAsia="en-US"/>
    </w:rPr>
  </w:style>
  <w:style w:type="character" w:styleId="a7">
    <w:name w:val="Hyperlink"/>
    <w:basedOn w:val="a0"/>
    <w:uiPriority w:val="99"/>
    <w:unhideWhenUsed/>
    <w:rsid w:val="00355D86"/>
    <w:rPr>
      <w:color w:val="0000FF" w:themeColor="hyperlink"/>
      <w:u w:val="single"/>
    </w:rPr>
  </w:style>
  <w:style w:type="paragraph" w:styleId="TOC">
    <w:name w:val="TOC Heading"/>
    <w:basedOn w:val="1"/>
    <w:next w:val="a"/>
    <w:uiPriority w:val="39"/>
    <w:unhideWhenUsed/>
    <w:qFormat/>
    <w:rsid w:val="0077267C"/>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zh-CN"/>
    </w:rPr>
  </w:style>
  <w:style w:type="paragraph" w:styleId="20">
    <w:name w:val="toc 2"/>
    <w:basedOn w:val="a"/>
    <w:next w:val="a"/>
    <w:autoRedefine/>
    <w:uiPriority w:val="39"/>
    <w:unhideWhenUsed/>
    <w:rsid w:val="0077267C"/>
    <w:pPr>
      <w:ind w:leftChars="200" w:left="420"/>
    </w:pPr>
  </w:style>
  <w:style w:type="paragraph" w:styleId="30">
    <w:name w:val="toc 3"/>
    <w:basedOn w:val="a"/>
    <w:next w:val="a"/>
    <w:autoRedefine/>
    <w:uiPriority w:val="39"/>
    <w:unhideWhenUsed/>
    <w:rsid w:val="0077267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rFonts w:asciiTheme="minorHAnsi" w:eastAsiaTheme="minorEastAsia" w:hAnsiTheme="minorHAnsi" w:cstheme="minorBidi"/>
      <w:sz w:val="22"/>
      <w:szCs w:val="22"/>
      <w:lang w:eastAsia="en-US"/>
    </w:rPr>
  </w:style>
  <w:style w:type="paragraph" w:styleId="1">
    <w:name w:val="heading 1"/>
    <w:basedOn w:val="a"/>
    <w:next w:val="a"/>
    <w:uiPriority w:val="1"/>
    <w:qFormat/>
    <w:pPr>
      <w:ind w:left="100"/>
      <w:outlineLvl w:val="0"/>
    </w:pPr>
    <w:rPr>
      <w:rFonts w:ascii="Times New Roman" w:eastAsia="Times New Roman" w:hAnsi="Times New Roman"/>
      <w:b/>
      <w:bCs/>
      <w:sz w:val="36"/>
      <w:szCs w:val="36"/>
    </w:rPr>
  </w:style>
  <w:style w:type="paragraph" w:styleId="2">
    <w:name w:val="heading 2"/>
    <w:basedOn w:val="a"/>
    <w:next w:val="a"/>
    <w:uiPriority w:val="1"/>
    <w:qFormat/>
    <w:pPr>
      <w:ind w:left="820"/>
      <w:outlineLvl w:val="1"/>
    </w:pPr>
    <w:rPr>
      <w:rFonts w:ascii="Times New Roman" w:eastAsia="Times New Roman" w:hAnsi="Times New Roman"/>
      <w:b/>
      <w:bCs/>
      <w:sz w:val="24"/>
      <w:szCs w:val="24"/>
    </w:rPr>
  </w:style>
  <w:style w:type="paragraph" w:styleId="3">
    <w:name w:val="heading 3"/>
    <w:basedOn w:val="a"/>
    <w:next w:val="a"/>
    <w:uiPriority w:val="1"/>
    <w:qFormat/>
    <w:pPr>
      <w:ind w:left="20"/>
      <w:outlineLvl w:val="2"/>
    </w:pPr>
    <w:rPr>
      <w:rFonts w:ascii="Times New Roman" w:eastAsia="Times New Roman" w:hAnsi="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820"/>
    </w:pPr>
    <w:rPr>
      <w:rFonts w:ascii="Times New Roman" w:eastAsia="Times New Roman" w:hAnsi="Times New Roman"/>
      <w:sz w:val="24"/>
      <w:szCs w:val="24"/>
    </w:rPr>
  </w:style>
  <w:style w:type="paragraph" w:styleId="a4">
    <w:name w:val="footer"/>
    <w:basedOn w:val="a"/>
    <w:link w:val="Char"/>
    <w:uiPriority w:val="99"/>
    <w:unhideWhenUsed/>
    <w:pPr>
      <w:tabs>
        <w:tab w:val="center" w:pos="4153"/>
        <w:tab w:val="right" w:pos="8306"/>
      </w:tabs>
      <w:snapToGrid w:val="0"/>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ind w:left="820" w:hanging="720"/>
    </w:pPr>
    <w:rPr>
      <w:rFonts w:ascii="Times New Roman" w:eastAsia="Times New Roman" w:hAnsi="Times New Roman"/>
      <w:b/>
      <w:bCs/>
      <w:sz w:val="24"/>
      <w:szCs w:val="24"/>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1">
    <w:name w:val="列出段落1"/>
    <w:basedOn w:val="a"/>
    <w:uiPriority w:val="1"/>
    <w:qFormat/>
  </w:style>
  <w:style w:type="paragraph" w:customStyle="1" w:styleId="TableParagraph">
    <w:name w:val="Table Paragraph"/>
    <w:basedOn w:val="a"/>
    <w:uiPriority w:val="1"/>
    <w:qFormat/>
  </w:style>
  <w:style w:type="character" w:customStyle="1" w:styleId="Char0">
    <w:name w:val="页眉 Char"/>
    <w:basedOn w:val="a0"/>
    <w:link w:val="a5"/>
    <w:uiPriority w:val="99"/>
    <w:rPr>
      <w:sz w:val="18"/>
      <w:szCs w:val="18"/>
    </w:rPr>
  </w:style>
  <w:style w:type="character" w:customStyle="1" w:styleId="Char">
    <w:name w:val="页脚 Char"/>
    <w:basedOn w:val="a0"/>
    <w:link w:val="a4"/>
    <w:uiPriority w:val="99"/>
    <w:rPr>
      <w:sz w:val="18"/>
      <w:szCs w:val="18"/>
    </w:rPr>
  </w:style>
  <w:style w:type="paragraph" w:styleId="a6">
    <w:name w:val="Balloon Text"/>
    <w:basedOn w:val="a"/>
    <w:link w:val="Char1"/>
    <w:uiPriority w:val="99"/>
    <w:semiHidden/>
    <w:unhideWhenUsed/>
    <w:rsid w:val="003359FF"/>
    <w:rPr>
      <w:sz w:val="18"/>
      <w:szCs w:val="18"/>
    </w:rPr>
  </w:style>
  <w:style w:type="character" w:customStyle="1" w:styleId="Char1">
    <w:name w:val="批注框文本 Char"/>
    <w:basedOn w:val="a0"/>
    <w:link w:val="a6"/>
    <w:uiPriority w:val="99"/>
    <w:semiHidden/>
    <w:rsid w:val="003359FF"/>
    <w:rPr>
      <w:rFonts w:asciiTheme="minorHAnsi" w:eastAsiaTheme="minorEastAsia" w:hAnsiTheme="minorHAnsi" w:cstheme="minorBidi"/>
      <w:sz w:val="18"/>
      <w:szCs w:val="18"/>
      <w:lang w:eastAsia="en-US"/>
    </w:rPr>
  </w:style>
  <w:style w:type="character" w:styleId="a7">
    <w:name w:val="Hyperlink"/>
    <w:basedOn w:val="a0"/>
    <w:uiPriority w:val="99"/>
    <w:unhideWhenUsed/>
    <w:rsid w:val="00355D86"/>
    <w:rPr>
      <w:color w:val="0000FF" w:themeColor="hyperlink"/>
      <w:u w:val="single"/>
    </w:rPr>
  </w:style>
  <w:style w:type="paragraph" w:styleId="TOC">
    <w:name w:val="TOC Heading"/>
    <w:basedOn w:val="1"/>
    <w:next w:val="a"/>
    <w:uiPriority w:val="39"/>
    <w:unhideWhenUsed/>
    <w:qFormat/>
    <w:rsid w:val="0077267C"/>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zh-CN"/>
    </w:rPr>
  </w:style>
  <w:style w:type="paragraph" w:styleId="20">
    <w:name w:val="toc 2"/>
    <w:basedOn w:val="a"/>
    <w:next w:val="a"/>
    <w:autoRedefine/>
    <w:uiPriority w:val="39"/>
    <w:unhideWhenUsed/>
    <w:rsid w:val="0077267C"/>
    <w:pPr>
      <w:ind w:leftChars="200" w:left="420"/>
    </w:pPr>
  </w:style>
  <w:style w:type="paragraph" w:styleId="30">
    <w:name w:val="toc 3"/>
    <w:basedOn w:val="a"/>
    <w:next w:val="a"/>
    <w:autoRedefine/>
    <w:uiPriority w:val="39"/>
    <w:unhideWhenUsed/>
    <w:rsid w:val="007726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da.gov/MedicalDevices/DeviceRegulationandGuidance/GuidanceDocuments/ucm079171.htm" TargetMode="External"/><Relationship Id="rId18" Type="http://schemas.openxmlformats.org/officeDocument/2006/relationships/hyperlink" Target="http://www.fda.gov/MedicalDevices/DeviceRegulationandGuidance/GuidanceDocuments/ucm078583.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fda.gov/MedicalDevices/DeviceRegulationandGuidance/GuidanceD" TargetMode="External"/><Relationship Id="rId2" Type="http://schemas.openxmlformats.org/officeDocument/2006/relationships/customXml" Target="../customXml/item2.xml"/><Relationship Id="rId16" Type="http://schemas.openxmlformats.org/officeDocument/2006/relationships/hyperlink" Target="http://www.cdc.gov/H1N1FLU" TargetMode="External"/><Relationship Id="rId20" Type="http://schemas.openxmlformats.org/officeDocument/2006/relationships/hyperlink" Target="http://www.fda.gov/MedicalDevices/Safety/EmergencySituations/ucm161496.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www.fda.gov/RegulatoryInformation/Guidances/ucm125127.htm" TargetMode="External"/><Relationship Id="rId10" Type="http://schemas.openxmlformats.org/officeDocument/2006/relationships/image" Target="media/image1.png"/><Relationship Id="rId19" Type="http://schemas.openxmlformats.org/officeDocument/2006/relationships/hyperlink" Target="http://www.fda.gov/MedicalDevices/Safety/EmergencySituations/ucm161496.h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fda.gov/MedicalDevices/DeviceRegulationandGuidance/GuidanceDocuments/ucm079171.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1033"/>
    <customShpInfo spid="_x0000_s1034"/>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06396C-982F-455D-9CC2-5B783D0C0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2161</Words>
  <Characters>12318</Characters>
  <Application>Microsoft Office Word</Application>
  <DocSecurity>0</DocSecurity>
  <Lines>102</Lines>
  <Paragraphs>28</Paragraphs>
  <ScaleCrop>false</ScaleCrop>
  <Company>Microsoft</Company>
  <LinksUpToDate>false</LinksUpToDate>
  <CharactersWithSpaces>14451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Industry and FDA Staff - In Vitro Diagnostic 2009 H1N1 Tests for Use in the 2009 H1N1 Emergency</dc:title>
  <dc:creator>leeking</dc:creator>
  <cp:lastModifiedBy>user</cp:lastModifiedBy>
  <cp:revision>3</cp:revision>
  <dcterms:created xsi:type="dcterms:W3CDTF">2017-04-10T10:11:00Z</dcterms:created>
  <dcterms:modified xsi:type="dcterms:W3CDTF">2017-04-10T10:14:00Z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2009-11-05T00:00:00Z</vt:filetime>
  </property>
  <property fmtid="{D5CDD505-2E9C-101B-9397-08002B2CF9AE}" pid="3" name="Creator">
    <vt:lpwstr>Acrobat PDFMaker 8.1 for Word</vt:lpwstr>
  </property>
  <property fmtid="{D5CDD505-2E9C-101B-9397-08002B2CF9AE}" pid="4" name="LastSaved">
    <vt:filetime>2017-02-17T00:00:00Z</vt:filetime>
  </property>
  <property fmtid="{D5CDD505-2E9C-101B-9397-08002B2CF9AE}" pid="5" name="KSOProductBuildVer">
    <vt:lpwstr>2052-10.1.0.6260</vt:lpwstr>
  </property>
</Properties>
</file>