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E053" w14:textId="6B901F54" w:rsidR="002C6D85" w:rsidRDefault="00EC421D">
      <w:pPr>
        <w:pBdr>
          <w:bottom w:val="single" w:sz="4" w:space="0" w:color="auto"/>
        </w:pBd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/>
          <w:sz w:val="21"/>
          <w:lang w:eastAsia="zh-CN"/>
        </w:rPr>
      </w:pPr>
      <w:bookmarkStart w:id="0" w:name="_GoBack"/>
      <w:bookmarkEnd w:id="0"/>
      <w:r>
        <w:rPr>
          <w:rFonts w:ascii="Times New Roman" w:eastAsia="宋体" w:hAnsi="Times New Roman" w:cs="宋体"/>
          <w:b/>
          <w:sz w:val="44"/>
          <w:lang w:eastAsia="zh-CN"/>
        </w:rPr>
        <w:t>513(g)</w:t>
      </w:r>
      <w:r>
        <w:rPr>
          <w:rFonts w:ascii="Times New Roman" w:eastAsia="宋体" w:hAnsi="Times New Roman" w:cs="宋体"/>
          <w:b/>
          <w:sz w:val="44"/>
          <w:lang w:eastAsia="zh-CN"/>
        </w:rPr>
        <w:t>信息请求的</w:t>
      </w:r>
      <w:r w:rsidR="00C93D62">
        <w:rPr>
          <w:rFonts w:ascii="Times New Roman" w:eastAsia="宋体" w:hAnsi="Times New Roman" w:cs="宋体" w:hint="eastAsia"/>
          <w:b/>
          <w:sz w:val="44"/>
          <w:lang w:eastAsia="zh-CN"/>
        </w:rPr>
        <w:t>用户费用</w:t>
      </w:r>
    </w:p>
    <w:p w14:paraId="7BDD808D" w14:textId="130ED6E0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/>
          <w:b/>
          <w:sz w:val="44"/>
          <w:szCs w:val="44"/>
          <w:lang w:eastAsia="zh-CN"/>
        </w:rPr>
      </w:pPr>
      <w:r>
        <w:rPr>
          <w:rFonts w:ascii="Times New Roman" w:eastAsia="宋体" w:hAnsi="Times New Roman" w:cs="宋体"/>
          <w:b/>
          <w:sz w:val="44"/>
          <w:lang w:eastAsia="zh-CN"/>
        </w:rPr>
        <w:t>行业和</w:t>
      </w:r>
      <w:r w:rsidR="00E2217A">
        <w:rPr>
          <w:rFonts w:ascii="Times New Roman" w:eastAsia="宋体" w:hAnsi="Times New Roman" w:cs="宋体"/>
          <w:b/>
          <w:sz w:val="44"/>
          <w:lang w:eastAsia="zh-CN"/>
        </w:rPr>
        <w:t>美国食品药品监督管理局</w:t>
      </w:r>
      <w:r>
        <w:rPr>
          <w:rFonts w:ascii="Times New Roman" w:eastAsia="宋体" w:hAnsi="Times New Roman" w:cs="宋体"/>
          <w:b/>
          <w:sz w:val="44"/>
          <w:lang w:eastAsia="zh-CN"/>
        </w:rPr>
        <w:t>工作人员指南</w:t>
      </w:r>
    </w:p>
    <w:p w14:paraId="7B99AE76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b/>
          <w:bCs/>
          <w:lang w:eastAsia="zh-CN"/>
        </w:rPr>
      </w:pPr>
    </w:p>
    <w:p w14:paraId="51C6E4C5" w14:textId="77777777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宋体"/>
          <w:b/>
          <w:lang w:eastAsia="zh-CN"/>
        </w:rPr>
        <w:t>本文件发布日期：</w:t>
      </w:r>
      <w:r>
        <w:rPr>
          <w:rFonts w:ascii="Times New Roman" w:eastAsia="宋体" w:hAnsi="Times New Roman" w:cs="宋体"/>
          <w:b/>
          <w:lang w:eastAsia="zh-CN"/>
        </w:rPr>
        <w:t>2017</w:t>
      </w:r>
      <w:r>
        <w:rPr>
          <w:rFonts w:ascii="Times New Roman" w:eastAsia="宋体" w:hAnsi="Times New Roman" w:cs="宋体"/>
          <w:b/>
          <w:lang w:eastAsia="zh-CN"/>
        </w:rPr>
        <w:t>年</w:t>
      </w:r>
      <w:r>
        <w:rPr>
          <w:rFonts w:ascii="Times New Roman" w:eastAsia="宋体" w:hAnsi="Times New Roman" w:cs="宋体"/>
          <w:b/>
          <w:lang w:eastAsia="zh-CN"/>
        </w:rPr>
        <w:t>10</w:t>
      </w:r>
      <w:r>
        <w:rPr>
          <w:rFonts w:ascii="Times New Roman" w:eastAsia="宋体" w:hAnsi="Times New Roman" w:cs="宋体"/>
          <w:b/>
          <w:lang w:eastAsia="zh-CN"/>
        </w:rPr>
        <w:t>月</w:t>
      </w:r>
      <w:r>
        <w:rPr>
          <w:rFonts w:ascii="Times New Roman" w:eastAsia="宋体" w:hAnsi="Times New Roman" w:cs="宋体"/>
          <w:b/>
          <w:lang w:eastAsia="zh-CN"/>
        </w:rPr>
        <w:t>2</w:t>
      </w:r>
      <w:r>
        <w:rPr>
          <w:rFonts w:ascii="Times New Roman" w:eastAsia="宋体" w:hAnsi="Times New Roman" w:cs="宋体"/>
          <w:b/>
          <w:lang w:eastAsia="zh-CN"/>
        </w:rPr>
        <w:t>日</w:t>
      </w:r>
    </w:p>
    <w:p w14:paraId="564335CD" w14:textId="77777777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宋体" w:hint="eastAsia"/>
          <w:b/>
          <w:lang w:eastAsia="zh-CN"/>
        </w:rPr>
        <w:t>本</w:t>
      </w:r>
      <w:r>
        <w:rPr>
          <w:rFonts w:ascii="Times New Roman" w:eastAsia="宋体" w:hAnsi="Times New Roman" w:cs="宋体"/>
          <w:b/>
          <w:lang w:eastAsia="zh-CN"/>
        </w:rPr>
        <w:t>文件初始发布日期：</w:t>
      </w:r>
      <w:r>
        <w:rPr>
          <w:rFonts w:ascii="Times New Roman" w:eastAsia="宋体" w:hAnsi="Times New Roman" w:cs="宋体"/>
          <w:b/>
          <w:lang w:eastAsia="zh-CN"/>
        </w:rPr>
        <w:t>2012</w:t>
      </w:r>
      <w:r>
        <w:rPr>
          <w:rFonts w:ascii="Times New Roman" w:eastAsia="宋体" w:hAnsi="Times New Roman" w:cs="宋体"/>
          <w:b/>
          <w:lang w:eastAsia="zh-CN"/>
        </w:rPr>
        <w:t>年</w:t>
      </w:r>
      <w:r>
        <w:rPr>
          <w:rFonts w:ascii="Times New Roman" w:eastAsia="宋体" w:hAnsi="Times New Roman" w:cs="宋体"/>
          <w:b/>
          <w:lang w:eastAsia="zh-CN"/>
        </w:rPr>
        <w:t>4</w:t>
      </w:r>
      <w:r>
        <w:rPr>
          <w:rFonts w:ascii="Times New Roman" w:eastAsia="宋体" w:hAnsi="Times New Roman" w:cs="宋体"/>
          <w:b/>
          <w:lang w:eastAsia="zh-CN"/>
        </w:rPr>
        <w:t>月</w:t>
      </w:r>
      <w:r>
        <w:rPr>
          <w:rFonts w:ascii="Times New Roman" w:eastAsia="宋体" w:hAnsi="Times New Roman" w:cs="宋体"/>
          <w:b/>
          <w:lang w:eastAsia="zh-CN"/>
        </w:rPr>
        <w:t>6</w:t>
      </w:r>
      <w:r>
        <w:rPr>
          <w:rFonts w:ascii="Times New Roman" w:eastAsia="宋体" w:hAnsi="Times New Roman" w:cs="宋体"/>
          <w:b/>
          <w:lang w:eastAsia="zh-CN"/>
        </w:rPr>
        <w:t>日</w:t>
      </w:r>
    </w:p>
    <w:p w14:paraId="6B73EA50" w14:textId="77777777" w:rsidR="002C6D85" w:rsidRDefault="00EC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除非显示当前有效的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控制编号，否则机构不得进行或发起信息收集，也不得要求患者针对信息收集给出回应。本次信息收集的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控制编号为</w:t>
      </w:r>
      <w:r>
        <w:rPr>
          <w:rFonts w:ascii="Times New Roman" w:eastAsia="宋体" w:hAnsi="Times New Roman" w:cs="宋体"/>
          <w:lang w:eastAsia="zh-CN"/>
        </w:rPr>
        <w:t>0910-0705</w:t>
      </w:r>
      <w:r>
        <w:rPr>
          <w:rFonts w:ascii="Times New Roman" w:eastAsia="宋体" w:hAnsi="Times New Roman" w:cs="宋体"/>
          <w:lang w:eastAsia="zh-CN"/>
        </w:rPr>
        <w:t>（失效日期为</w:t>
      </w:r>
      <w:r>
        <w:rPr>
          <w:rFonts w:ascii="Times New Roman" w:eastAsia="宋体" w:hAnsi="Times New Roman" w:cs="宋体"/>
          <w:lang w:eastAsia="zh-CN"/>
        </w:rPr>
        <w:t>2018</w:t>
      </w:r>
      <w:r>
        <w:rPr>
          <w:rFonts w:ascii="Times New Roman" w:eastAsia="宋体" w:hAnsi="Times New Roman" w:cs="宋体"/>
          <w:lang w:eastAsia="zh-CN"/>
        </w:rPr>
        <w:t>年</w:t>
      </w:r>
      <w:r>
        <w:rPr>
          <w:rFonts w:ascii="Times New Roman" w:eastAsia="宋体" w:hAnsi="Times New Roman" w:cs="宋体"/>
          <w:lang w:eastAsia="zh-CN"/>
        </w:rPr>
        <w:t>5</w:t>
      </w:r>
      <w:r>
        <w:rPr>
          <w:rFonts w:ascii="Times New Roman" w:eastAsia="宋体" w:hAnsi="Times New Roman" w:cs="宋体"/>
          <w:lang w:eastAsia="zh-CN"/>
        </w:rPr>
        <w:t>月</w:t>
      </w:r>
      <w:r>
        <w:rPr>
          <w:rFonts w:ascii="Times New Roman" w:eastAsia="宋体" w:hAnsi="Times New Roman" w:cs="宋体"/>
          <w:lang w:eastAsia="zh-CN"/>
        </w:rPr>
        <w:t>31</w:t>
      </w:r>
      <w:r>
        <w:rPr>
          <w:rFonts w:ascii="Times New Roman" w:eastAsia="宋体" w:hAnsi="Times New Roman" w:cs="宋体"/>
          <w:lang w:eastAsia="zh-CN"/>
        </w:rPr>
        <w:t>日）。</w:t>
      </w:r>
    </w:p>
    <w:p w14:paraId="58F0EE08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b/>
          <w:lang w:eastAsia="zh-CN"/>
        </w:rPr>
      </w:pPr>
      <w:r>
        <w:rPr>
          <w:rFonts w:ascii="Times New Roman" w:eastAsia="宋体" w:hAnsi="Times New Roman" w:cs="宋体"/>
          <w:b/>
          <w:lang w:eastAsia="zh-CN"/>
        </w:rPr>
        <w:t>参见本</w:t>
      </w:r>
      <w:proofErr w:type="gramStart"/>
      <w:r>
        <w:rPr>
          <w:rFonts w:ascii="Times New Roman" w:eastAsia="宋体" w:hAnsi="Times New Roman" w:cs="宋体"/>
          <w:b/>
          <w:lang w:eastAsia="zh-CN"/>
        </w:rPr>
        <w:t>指南第</w:t>
      </w:r>
      <w:proofErr w:type="gramEnd"/>
      <w:r>
        <w:rPr>
          <w:rFonts w:ascii="Times New Roman" w:eastAsia="宋体" w:hAnsi="Times New Roman" w:cs="宋体"/>
          <w:b/>
          <w:lang w:eastAsia="zh-CN"/>
        </w:rPr>
        <w:t>III</w:t>
      </w:r>
      <w:r>
        <w:rPr>
          <w:rFonts w:ascii="Times New Roman" w:eastAsia="宋体" w:hAnsi="Times New Roman" w:cs="宋体"/>
          <w:b/>
          <w:lang w:eastAsia="zh-CN"/>
        </w:rPr>
        <w:t>节《文书削减法》的额外声明。</w:t>
      </w:r>
    </w:p>
    <w:p w14:paraId="2DE88332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4BFDEA48" w14:textId="5329BE61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如</w:t>
      </w:r>
      <w:proofErr w:type="gramStart"/>
      <w:r>
        <w:rPr>
          <w:rFonts w:ascii="Times New Roman" w:eastAsia="宋体" w:hAnsi="Times New Roman" w:cs="宋体"/>
          <w:lang w:eastAsia="zh-CN"/>
        </w:rPr>
        <w:t>需咨询</w:t>
      </w:r>
      <w:proofErr w:type="gramEnd"/>
      <w:r w:rsidR="00E2217A">
        <w:rPr>
          <w:rFonts w:ascii="Times New Roman" w:eastAsia="宋体" w:hAnsi="Times New Roman" w:cs="宋体"/>
          <w:lang w:eastAsia="zh-CN"/>
        </w:rPr>
        <w:t>医疗器械与辐射健康中心</w:t>
      </w:r>
      <w:r>
        <w:rPr>
          <w:rFonts w:ascii="Times New Roman" w:eastAsia="宋体" w:hAnsi="Times New Roman" w:cs="宋体"/>
          <w:lang w:eastAsia="zh-CN"/>
        </w:rPr>
        <w:t>有关本文件的问题，请致电</w:t>
      </w:r>
      <w:r>
        <w:rPr>
          <w:rFonts w:ascii="Times New Roman" w:eastAsia="宋体" w:hAnsi="Times New Roman" w:cs="宋体"/>
          <w:lang w:eastAsia="zh-CN"/>
        </w:rPr>
        <w:t>301-796-5640</w:t>
      </w:r>
      <w:r>
        <w:rPr>
          <w:rFonts w:ascii="Times New Roman" w:eastAsia="宋体" w:hAnsi="Times New Roman" w:cs="宋体"/>
          <w:lang w:eastAsia="zh-CN"/>
        </w:rPr>
        <w:t>联系</w:t>
      </w:r>
      <w:r w:rsidR="00DB6204">
        <w:rPr>
          <w:rFonts w:ascii="Times New Roman" w:eastAsia="宋体" w:hAnsi="Times New Roman" w:cs="宋体"/>
          <w:lang w:eastAsia="zh-CN"/>
        </w:rPr>
        <w:t>上市前通知</w:t>
      </w:r>
      <w:r>
        <w:rPr>
          <w:rFonts w:ascii="Times New Roman" w:eastAsia="宋体" w:hAnsi="Times New Roman" w:cs="宋体"/>
          <w:lang w:eastAsia="zh-CN"/>
        </w:rPr>
        <w:t>（</w:t>
      </w:r>
      <w:r>
        <w:rPr>
          <w:rFonts w:ascii="Times New Roman" w:eastAsia="宋体" w:hAnsi="Times New Roman" w:cs="宋体"/>
          <w:lang w:eastAsia="zh-CN"/>
        </w:rPr>
        <w:t>510(k)</w:t>
      </w:r>
      <w:r>
        <w:rPr>
          <w:rFonts w:ascii="Times New Roman" w:eastAsia="宋体" w:hAnsi="Times New Roman" w:cs="宋体"/>
          <w:lang w:eastAsia="zh-CN"/>
        </w:rPr>
        <w:t>）部门。</w:t>
      </w:r>
    </w:p>
    <w:p w14:paraId="6711B32E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如有关于该文件的疑问需要生物制品评价与研究中心（</w:t>
      </w:r>
      <w:r>
        <w:rPr>
          <w:rFonts w:ascii="Times New Roman" w:eastAsia="宋体" w:hAnsi="Times New Roman" w:cs="宋体"/>
          <w:lang w:eastAsia="zh-CN"/>
        </w:rPr>
        <w:t>CBER</w:t>
      </w:r>
      <w:r>
        <w:rPr>
          <w:rFonts w:ascii="Times New Roman" w:eastAsia="宋体" w:hAnsi="Times New Roman" w:cs="宋体"/>
          <w:lang w:eastAsia="zh-CN"/>
        </w:rPr>
        <w:t>）解答，请联系交流、外联和发展办公室，电话：</w:t>
      </w:r>
      <w:r>
        <w:rPr>
          <w:rFonts w:ascii="Times New Roman" w:eastAsia="宋体" w:hAnsi="Times New Roman" w:cs="宋体"/>
          <w:lang w:eastAsia="zh-CN"/>
        </w:rPr>
        <w:t>1-800-835-4709</w:t>
      </w:r>
      <w:r>
        <w:rPr>
          <w:rFonts w:ascii="Times New Roman" w:eastAsia="宋体" w:hAnsi="Times New Roman" w:cs="宋体"/>
          <w:lang w:eastAsia="zh-CN"/>
        </w:rPr>
        <w:t>或</w:t>
      </w:r>
      <w:r>
        <w:rPr>
          <w:rFonts w:ascii="Times New Roman" w:eastAsia="宋体" w:hAnsi="Times New Roman" w:cs="宋体"/>
          <w:lang w:eastAsia="zh-CN"/>
        </w:rPr>
        <w:t>240-402-8010</w:t>
      </w:r>
      <w:r>
        <w:rPr>
          <w:rFonts w:ascii="Times New Roman" w:eastAsia="宋体" w:hAnsi="Times New Roman" w:cs="宋体"/>
          <w:lang w:eastAsia="zh-CN"/>
        </w:rPr>
        <w:t>。</w:t>
      </w:r>
    </w:p>
    <w:p w14:paraId="2D13E28C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6EE6F1D8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2CD8D545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157A7DD4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1739E59E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232A8956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31E35ECB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59"/>
      </w:tblGrid>
      <w:tr w:rsidR="002C6D85" w14:paraId="490FE407" w14:textId="77777777">
        <w:tc>
          <w:tcPr>
            <w:tcW w:w="4111" w:type="dxa"/>
          </w:tcPr>
          <w:p w14:paraId="7AB84E36" w14:textId="77777777" w:rsidR="002C6D85" w:rsidRDefault="00EC421D">
            <w:pPr>
              <w:topLinePunct/>
              <w:snapToGrid w:val="0"/>
              <w:spacing w:beforeLines="50" w:before="120" w:line="300" w:lineRule="auto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宋体"/>
                <w:noProof/>
                <w:sz w:val="21"/>
                <w:lang w:eastAsia="zh-CN" w:bidi="ar-SA"/>
              </w:rPr>
              <w:drawing>
                <wp:inline distT="0" distB="0" distL="0" distR="0" wp14:anchorId="66201975" wp14:editId="787D86C6">
                  <wp:extent cx="2087880" cy="457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5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0B9D5DDD" w14:textId="77777777" w:rsidR="002C6D85" w:rsidRDefault="00EC421D">
            <w:pPr>
              <w:topLinePunct/>
              <w:snapToGrid w:val="0"/>
              <w:spacing w:beforeLines="50" w:before="120" w:line="30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宋体"/>
                <w:b/>
                <w:sz w:val="21"/>
                <w:lang w:eastAsia="zh-CN"/>
              </w:rPr>
              <w:t>美国卫生与公共服务部</w:t>
            </w:r>
          </w:p>
          <w:p w14:paraId="2F269EA9" w14:textId="03796E2D" w:rsidR="002C6D85" w:rsidRDefault="00E2217A">
            <w:pPr>
              <w:topLinePunct/>
              <w:snapToGrid w:val="0"/>
              <w:spacing w:beforeLines="50" w:before="120" w:line="30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宋体"/>
                <w:b/>
                <w:sz w:val="21"/>
                <w:lang w:eastAsia="zh-CN"/>
              </w:rPr>
              <w:t>美国食品药品监督管理局</w:t>
            </w:r>
          </w:p>
          <w:p w14:paraId="77A175C9" w14:textId="475BF224" w:rsidR="002C6D85" w:rsidRDefault="00E2217A">
            <w:pPr>
              <w:topLinePunct/>
              <w:snapToGrid w:val="0"/>
              <w:spacing w:beforeLines="50" w:before="120" w:line="30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宋体"/>
                <w:b/>
                <w:sz w:val="21"/>
                <w:lang w:eastAsia="zh-CN"/>
              </w:rPr>
              <w:t>医疗器械与辐射健康中心</w:t>
            </w:r>
          </w:p>
          <w:p w14:paraId="0830894C" w14:textId="2D6536C8" w:rsidR="002C6D85" w:rsidRDefault="00E2217A">
            <w:pPr>
              <w:topLinePunct/>
              <w:snapToGrid w:val="0"/>
              <w:spacing w:beforeLines="50" w:before="120" w:line="300" w:lineRule="auto"/>
              <w:jc w:val="right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宋体"/>
                <w:b/>
                <w:sz w:val="21"/>
                <w:lang w:eastAsia="zh-CN"/>
              </w:rPr>
              <w:t>生物制品评价与研究中心</w:t>
            </w:r>
          </w:p>
        </w:tc>
      </w:tr>
    </w:tbl>
    <w:p w14:paraId="01ABBBF6" w14:textId="77777777" w:rsidR="002C6D85" w:rsidRDefault="002C6D85">
      <w:pPr>
        <w:topLinePunct/>
        <w:snapToGrid w:val="0"/>
        <w:spacing w:beforeLines="50" w:before="120"/>
        <w:jc w:val="both"/>
        <w:rPr>
          <w:rFonts w:ascii="Times New Roman" w:eastAsia="宋体" w:hAnsi="Times New Roman"/>
          <w:lang w:eastAsia="zh-CN"/>
        </w:rPr>
      </w:pPr>
    </w:p>
    <w:p w14:paraId="3456708F" w14:textId="77777777" w:rsidR="002C6D85" w:rsidRDefault="002C6D85">
      <w:pPr>
        <w:topLinePunct/>
        <w:snapToGrid w:val="0"/>
        <w:spacing w:beforeLines="50" w:before="120"/>
        <w:jc w:val="both"/>
        <w:rPr>
          <w:rFonts w:ascii="Times New Roman" w:eastAsia="宋体" w:hAnsi="Times New Roman"/>
          <w:lang w:eastAsia="zh-CN"/>
        </w:rPr>
        <w:sectPr w:rsidR="002C6D85">
          <w:headerReference w:type="default" r:id="rId11"/>
          <w:footerReference w:type="default" r:id="rId12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7328ED86" w14:textId="77777777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宋体" w:hAnsi="Times New Roman" w:cs="宋体"/>
          <w:b/>
          <w:sz w:val="36"/>
        </w:rPr>
        <w:lastRenderedPageBreak/>
        <w:t>前言</w:t>
      </w:r>
      <w:proofErr w:type="spellEnd"/>
    </w:p>
    <w:p w14:paraId="042D1AC7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b/>
          <w:bCs/>
          <w:sz w:val="32"/>
        </w:rPr>
      </w:pPr>
      <w:proofErr w:type="spellStart"/>
      <w:r>
        <w:rPr>
          <w:rFonts w:ascii="Times New Roman" w:eastAsia="宋体" w:hAnsi="Times New Roman" w:cs="宋体"/>
          <w:b/>
          <w:sz w:val="32"/>
        </w:rPr>
        <w:t>公众意见</w:t>
      </w:r>
      <w:proofErr w:type="spellEnd"/>
    </w:p>
    <w:p w14:paraId="516909C0" w14:textId="24FD54BD" w:rsidR="002C6D85" w:rsidRDefault="00EC421D">
      <w:pPr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color w:val="auto"/>
          <w:lang w:bidi="ar-SA"/>
        </w:rPr>
      </w:pPr>
      <w:r>
        <w:rPr>
          <w:rFonts w:ascii="Times New Roman" w:eastAsia="宋体" w:hAnsi="Times New Roman" w:cs="宋体"/>
          <w:color w:val="auto"/>
          <w:szCs w:val="22"/>
          <w:lang w:bidi="ar-SA"/>
        </w:rPr>
        <w:t>电子版意见和建议可随时提交至</w:t>
      </w:r>
      <w:hyperlink r:id="rId13">
        <w:r>
          <w:rPr>
            <w:rFonts w:ascii="Times New Roman" w:eastAsia="宋体" w:hAnsi="Times New Roman" w:cs="宋体"/>
            <w:color w:val="0000FF"/>
            <w:u w:val="single" w:color="0000FF"/>
            <w:lang w:bidi="ar-SA"/>
          </w:rPr>
          <w:t>http://www.regulations.gov</w:t>
        </w:r>
      </w:hyperlink>
      <w:r>
        <w:rPr>
          <w:rFonts w:ascii="Times New Roman" w:eastAsia="宋体" w:hAnsi="Times New Roman" w:cs="宋体"/>
          <w:color w:val="auto"/>
          <w:szCs w:val="22"/>
          <w:lang w:bidi="ar-SA"/>
        </w:rPr>
        <w:t>，供</w:t>
      </w:r>
      <w:r>
        <w:rPr>
          <w:rFonts w:ascii="Times New Roman" w:eastAsia="宋体" w:hAnsi="Times New Roman" w:cs="宋体"/>
          <w:color w:val="auto"/>
          <w:szCs w:val="22"/>
          <w:lang w:bidi="ar-SA"/>
        </w:rPr>
        <w:t>FDA</w:t>
      </w:r>
      <w:r>
        <w:rPr>
          <w:rFonts w:ascii="Times New Roman" w:eastAsia="宋体" w:hAnsi="Times New Roman" w:cs="宋体"/>
          <w:color w:val="auto"/>
          <w:szCs w:val="22"/>
          <w:lang w:bidi="ar-SA"/>
        </w:rPr>
        <w:t>审议。</w:t>
      </w:r>
      <w:r>
        <w:rPr>
          <w:rFonts w:ascii="Times New Roman" w:eastAsia="宋体" w:hAnsi="Times New Roman" w:cs="宋体"/>
          <w:szCs w:val="22"/>
          <w:lang w:bidi="ar-SA"/>
        </w:rPr>
        <w:t>可将书面意见提交至：</w:t>
      </w:r>
      <w:r w:rsidR="00E2217A">
        <w:rPr>
          <w:rFonts w:ascii="Times New Roman" w:eastAsia="宋体" w:hAnsi="Times New Roman" w:cs="宋体"/>
          <w:szCs w:val="22"/>
          <w:lang w:bidi="ar-SA"/>
        </w:rPr>
        <w:t>美国食品药品监督管理局</w:t>
      </w:r>
      <w:r>
        <w:rPr>
          <w:rFonts w:ascii="Times New Roman" w:eastAsia="宋体" w:hAnsi="Times New Roman" w:cs="宋体"/>
          <w:szCs w:val="22"/>
          <w:lang w:bidi="ar-SA"/>
        </w:rPr>
        <w:t>备案文件管理部</w:t>
      </w:r>
      <w:r w:rsidR="00E2217A" w:rsidRPr="00E2217A">
        <w:rPr>
          <w:rFonts w:ascii="Times New Roman" w:eastAsia="宋体" w:hAnsi="Times New Roman" w:cs="宋体" w:hint="eastAsia"/>
          <w:szCs w:val="22"/>
          <w:lang w:bidi="ar-SA"/>
        </w:rPr>
        <w:t>，地址为</w:t>
      </w:r>
      <w:r w:rsidR="00E2217A" w:rsidRPr="00E2217A">
        <w:rPr>
          <w:rFonts w:ascii="Times New Roman" w:eastAsia="宋体" w:hAnsi="Times New Roman" w:cs="宋体"/>
          <w:szCs w:val="22"/>
          <w:lang w:bidi="ar-SA"/>
        </w:rPr>
        <w:t>5630 Fishers Lane, Room 1061, (HFA-305), Rockville, MD 20852</w:t>
      </w:r>
      <w:r w:rsidR="00E2217A" w:rsidRPr="00E2217A">
        <w:rPr>
          <w:rFonts w:ascii="Times New Roman" w:eastAsia="宋体" w:hAnsi="Times New Roman" w:cs="宋体"/>
          <w:szCs w:val="22"/>
          <w:lang w:bidi="ar-SA"/>
        </w:rPr>
        <w:t>。</w:t>
      </w:r>
      <w:r>
        <w:rPr>
          <w:rFonts w:ascii="Times New Roman" w:eastAsia="宋体" w:hAnsi="Times New Roman" w:cs="宋体"/>
          <w:szCs w:val="22"/>
          <w:lang w:bidi="ar-SA"/>
        </w:rPr>
        <w:t>所有意见或建议均应注明备案文件编号</w:t>
      </w:r>
      <w:r>
        <w:rPr>
          <w:rFonts w:ascii="Times New Roman" w:eastAsia="宋体" w:hAnsi="Times New Roman" w:cs="宋体"/>
          <w:szCs w:val="22"/>
          <w:lang w:bidi="ar-SA"/>
        </w:rPr>
        <w:t>FDA-2018-D-2310</w:t>
      </w:r>
      <w:r>
        <w:rPr>
          <w:rFonts w:ascii="Times New Roman" w:eastAsia="宋体" w:hAnsi="Times New Roman" w:cs="宋体"/>
          <w:szCs w:val="22"/>
          <w:lang w:bidi="ar-SA"/>
        </w:rPr>
        <w:t>。下次修订或更新本文件时，</w:t>
      </w:r>
      <w:r>
        <w:rPr>
          <w:rFonts w:ascii="Times New Roman" w:eastAsia="宋体" w:hAnsi="Times New Roman" w:cs="宋体"/>
          <w:szCs w:val="22"/>
          <w:lang w:bidi="ar-SA"/>
        </w:rPr>
        <w:t>FDA</w:t>
      </w:r>
      <w:r>
        <w:rPr>
          <w:rFonts w:ascii="Times New Roman" w:eastAsia="宋体" w:hAnsi="Times New Roman" w:cs="宋体"/>
          <w:szCs w:val="22"/>
          <w:lang w:bidi="ar-SA"/>
        </w:rPr>
        <w:t>将考虑实施该意见。</w:t>
      </w:r>
    </w:p>
    <w:p w14:paraId="45A7F333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b/>
          <w:bCs/>
          <w:sz w:val="32"/>
          <w:lang w:eastAsia="zh-CN"/>
        </w:rPr>
      </w:pPr>
      <w:r>
        <w:rPr>
          <w:rFonts w:ascii="Times New Roman" w:eastAsia="宋体" w:hAnsi="Times New Roman" w:cs="宋体"/>
          <w:b/>
          <w:sz w:val="32"/>
          <w:lang w:eastAsia="zh-CN"/>
        </w:rPr>
        <w:t>更多副本</w:t>
      </w:r>
    </w:p>
    <w:p w14:paraId="5729CD4F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b/>
          <w:bCs/>
          <w:sz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lang w:eastAsia="zh-CN"/>
        </w:rPr>
        <w:t>CDRH</w:t>
      </w:r>
    </w:p>
    <w:p w14:paraId="79B62B1C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更多副本可通过互联网获得。您也可通过电子邮件发送请求至</w:t>
      </w:r>
      <w:r>
        <w:fldChar w:fldCharType="begin"/>
      </w:r>
      <w:r>
        <w:rPr>
          <w:lang w:eastAsia="zh-CN"/>
        </w:rPr>
        <w:instrText xml:space="preserve"> HYPERLINK "mailto:CDRH-Guidance@fda.hhs.gov" </w:instrText>
      </w:r>
      <w:r>
        <w:fldChar w:fldCharType="separate"/>
      </w:r>
      <w:r>
        <w:rPr>
          <w:rStyle w:val="a6"/>
          <w:rFonts w:ascii="Times New Roman" w:eastAsia="宋体" w:hAnsi="Times New Roman" w:cs="宋体"/>
          <w:color w:val="0000FF"/>
          <w:lang w:eastAsia="zh-CN"/>
        </w:rPr>
        <w:t>CDRH-Guidance@fda.hhs.gov</w:t>
      </w:r>
      <w:r>
        <w:rPr>
          <w:rStyle w:val="a6"/>
          <w:rFonts w:ascii="Times New Roman" w:eastAsia="宋体" w:hAnsi="Times New Roman" w:cs="宋体"/>
          <w:color w:val="0000FF"/>
          <w:lang w:eastAsia="zh-CN"/>
        </w:rPr>
        <w:fldChar w:fldCharType="end"/>
      </w:r>
      <w:r>
        <w:rPr>
          <w:rFonts w:ascii="Times New Roman" w:eastAsia="宋体" w:hAnsi="Times New Roman" w:cs="宋体"/>
          <w:lang w:eastAsia="zh-CN"/>
        </w:rPr>
        <w:t>获取本指南的副本。请使用文件编号</w:t>
      </w:r>
      <w:r>
        <w:rPr>
          <w:rFonts w:ascii="Times New Roman" w:eastAsia="宋体" w:hAnsi="Times New Roman" w:cs="宋体"/>
          <w:lang w:eastAsia="zh-CN"/>
        </w:rPr>
        <w:t>1709</w:t>
      </w:r>
      <w:r>
        <w:rPr>
          <w:rFonts w:ascii="Times New Roman" w:eastAsia="宋体" w:hAnsi="Times New Roman" w:cs="宋体"/>
          <w:lang w:eastAsia="zh-CN"/>
        </w:rPr>
        <w:t>，以便明确您需要的指南。</w:t>
      </w:r>
    </w:p>
    <w:p w14:paraId="5CA0C216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Times New Roman"/>
          <w:b/>
          <w:bCs/>
          <w:sz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lang w:eastAsia="zh-CN"/>
        </w:rPr>
        <w:t>CBER</w:t>
      </w:r>
    </w:p>
    <w:p w14:paraId="1E42BC02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/>
        </w:rPr>
        <w:t>您可通过以下方式获取更多指南副本：生物制品评价与研究中心（</w:t>
      </w:r>
      <w:r>
        <w:rPr>
          <w:rFonts w:ascii="Times New Roman" w:eastAsia="宋体" w:hAnsi="Times New Roman" w:cs="宋体"/>
        </w:rPr>
        <w:t>CBER</w:t>
      </w:r>
      <w:r>
        <w:rPr>
          <w:rFonts w:ascii="Times New Roman" w:eastAsia="宋体" w:hAnsi="Times New Roman" w:cs="宋体"/>
        </w:rPr>
        <w:t>）的交流、外联和发展办公室（</w:t>
      </w:r>
      <w:r>
        <w:rPr>
          <w:rFonts w:ascii="Times New Roman" w:eastAsia="宋体" w:hAnsi="Times New Roman" w:cs="宋体"/>
        </w:rPr>
        <w:t>OCOD</w:t>
      </w:r>
      <w:r>
        <w:rPr>
          <w:rFonts w:ascii="Times New Roman" w:eastAsia="宋体" w:hAnsi="Times New Roman" w:cs="宋体"/>
        </w:rPr>
        <w:t>）地址：</w:t>
      </w:r>
      <w:r>
        <w:rPr>
          <w:rFonts w:ascii="Times New Roman" w:eastAsia="宋体" w:hAnsi="Times New Roman" w:cs="宋体"/>
        </w:rPr>
        <w:t>10903 New Hampshire Ave., Building 71, Room 3128, Silver Spring, MD 20993</w:t>
      </w:r>
      <w:r>
        <w:rPr>
          <w:rFonts w:ascii="Times New Roman" w:eastAsia="宋体" w:hAnsi="Times New Roman" w:cs="宋体"/>
        </w:rPr>
        <w:t>，或者拨打</w:t>
      </w:r>
      <w:r>
        <w:rPr>
          <w:rFonts w:ascii="Times New Roman" w:eastAsia="宋体" w:hAnsi="Times New Roman" w:cs="宋体"/>
        </w:rPr>
        <w:t>1-800-835-4709</w:t>
      </w:r>
      <w:r>
        <w:rPr>
          <w:rFonts w:ascii="Times New Roman" w:eastAsia="宋体" w:hAnsi="Times New Roman" w:cs="宋体"/>
        </w:rPr>
        <w:t>或</w:t>
      </w:r>
      <w:r>
        <w:rPr>
          <w:rFonts w:ascii="Times New Roman" w:eastAsia="宋体" w:hAnsi="Times New Roman" w:cs="宋体"/>
        </w:rPr>
        <w:t>240-402-8010</w:t>
      </w:r>
      <w:r>
        <w:rPr>
          <w:rFonts w:ascii="Times New Roman" w:eastAsia="宋体" w:hAnsi="Times New Roman" w:cs="宋体"/>
        </w:rPr>
        <w:t>，或者发送电子邮件至</w:t>
      </w:r>
      <w:hyperlink r:id="rId14" w:history="1">
        <w:r>
          <w:rPr>
            <w:rStyle w:val="a6"/>
            <w:rFonts w:ascii="Times New Roman" w:eastAsia="宋体" w:hAnsi="Times New Roman" w:cs="宋体"/>
            <w:color w:val="0000FF"/>
          </w:rPr>
          <w:t>ocod@fda.hhs.gov</w:t>
        </w:r>
      </w:hyperlink>
      <w:r>
        <w:rPr>
          <w:rFonts w:ascii="Times New Roman" w:eastAsia="宋体" w:hAnsi="Times New Roman" w:cs="宋体"/>
        </w:rPr>
        <w:t>，或者登录以下网站获取</w:t>
      </w:r>
      <w:hyperlink r:id="rId15" w:history="1">
        <w:r>
          <w:rPr>
            <w:rStyle w:val="a6"/>
            <w:rFonts w:ascii="Times New Roman" w:eastAsia="宋体" w:hAnsi="Times New Roman" w:cs="宋体"/>
            <w:color w:val="0000FF"/>
          </w:rPr>
          <w:t>https://www.fda.gov/BiologicsBloodVaccines/GuidanceComplianceRegulatoryInformation/Guid</w:t>
        </w:r>
      </w:hyperlink>
      <w:hyperlink r:id="rId16" w:history="1">
        <w:r>
          <w:rPr>
            <w:rStyle w:val="a6"/>
            <w:rFonts w:ascii="Times New Roman" w:eastAsia="宋体" w:hAnsi="Times New Roman" w:cs="宋体"/>
            <w:color w:val="0000FF"/>
          </w:rPr>
          <w:t>ances/default.htm</w:t>
        </w:r>
      </w:hyperlink>
      <w:r>
        <w:rPr>
          <w:rFonts w:ascii="Times New Roman" w:eastAsia="宋体" w:hAnsi="Times New Roman" w:cs="宋体"/>
        </w:rPr>
        <w:t>。</w:t>
      </w:r>
    </w:p>
    <w:p w14:paraId="01334F6E" w14:textId="77777777" w:rsidR="002C6D85" w:rsidRDefault="00EC421D">
      <w:pPr>
        <w:topLinePunct/>
        <w:snapToGrid w:val="0"/>
        <w:spacing w:beforeLines="50" w:before="120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/>
        </w:rPr>
        <w:br w:type="page"/>
      </w:r>
    </w:p>
    <w:p w14:paraId="287AD301" w14:textId="77777777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sz w:val="32"/>
        </w:rPr>
      </w:pPr>
      <w:proofErr w:type="spellStart"/>
      <w:r>
        <w:rPr>
          <w:rFonts w:ascii="Times New Roman" w:eastAsia="宋体" w:hAnsi="Times New Roman" w:cs="宋体"/>
          <w:b/>
          <w:sz w:val="32"/>
        </w:rPr>
        <w:lastRenderedPageBreak/>
        <w:t>目录</w:t>
      </w:r>
      <w:proofErr w:type="spellEnd"/>
    </w:p>
    <w:p w14:paraId="0AFD8F01" w14:textId="77777777" w:rsidR="002C6D85" w:rsidRDefault="00EC421D">
      <w:pPr>
        <w:pStyle w:val="1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489148" w:history="1">
        <w:r>
          <w:rPr>
            <w:rStyle w:val="a6"/>
            <w:rFonts w:cs="Times New Roman"/>
          </w:rPr>
          <w:t>I.</w:t>
        </w:r>
        <w:r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eastAsia="zh-CN" w:bidi="ar-SA"/>
          </w:rPr>
          <w:tab/>
        </w:r>
        <w:r>
          <w:rPr>
            <w:rStyle w:val="a6"/>
            <w:rFonts w:cs="宋体" w:hint="eastAsia"/>
          </w:rPr>
          <w:t>引言</w:t>
        </w:r>
        <w:r>
          <w:tab/>
        </w:r>
        <w:r>
          <w:fldChar w:fldCharType="begin"/>
        </w:r>
        <w:r>
          <w:instrText xml:space="preserve"> PAGEREF _Toc95489148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3C63DCD6" w14:textId="4EAB482B" w:rsidR="002C6D85" w:rsidRDefault="008B63DD">
      <w:pPr>
        <w:pStyle w:val="1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 w:bidi="ar-SA"/>
        </w:rPr>
      </w:pPr>
      <w:hyperlink w:anchor="_Toc95489149" w:history="1">
        <w:r w:rsidR="00EC421D">
          <w:rPr>
            <w:rStyle w:val="a6"/>
            <w:rFonts w:cs="Times New Roman"/>
            <w:lang w:eastAsia="zh-CN"/>
          </w:rPr>
          <w:t>II.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eastAsia="zh-CN" w:bidi="ar-SA"/>
          </w:rPr>
          <w:tab/>
        </w:r>
        <w:r w:rsidR="00EC421D">
          <w:rPr>
            <w:rStyle w:val="a6"/>
            <w:rFonts w:cs="宋体" w:hint="eastAsia"/>
            <w:lang w:eastAsia="zh-CN"/>
          </w:rPr>
          <w:t>常见问题，涉及</w:t>
        </w:r>
        <w:r w:rsidR="00EC421D">
          <w:rPr>
            <w:rStyle w:val="a6"/>
            <w:rFonts w:cs="宋体"/>
            <w:lang w:eastAsia="zh-CN"/>
          </w:rPr>
          <w:t>513(g)</w:t>
        </w:r>
        <w:r w:rsidR="00EC421D">
          <w:rPr>
            <w:rStyle w:val="a6"/>
            <w:rFonts w:cs="宋体" w:hint="eastAsia"/>
            <w:lang w:eastAsia="zh-CN"/>
          </w:rPr>
          <w:t>请求的</w:t>
        </w:r>
        <w:r w:rsidR="00C93D62">
          <w:rPr>
            <w:rStyle w:val="a6"/>
            <w:rFonts w:cs="宋体" w:hint="eastAsia"/>
            <w:lang w:eastAsia="zh-CN"/>
          </w:rPr>
          <w:t>用户费用</w:t>
        </w:r>
        <w:r w:rsidR="00EC421D">
          <w:tab/>
        </w:r>
        <w:r w:rsidR="00EC421D">
          <w:fldChar w:fldCharType="begin"/>
        </w:r>
        <w:r w:rsidR="00EC421D">
          <w:instrText xml:space="preserve"> PAGEREF _Toc95489149 \h </w:instrText>
        </w:r>
        <w:r w:rsidR="00EC421D">
          <w:fldChar w:fldCharType="separate"/>
        </w:r>
        <w:r w:rsidR="00EC421D">
          <w:t>2</w:t>
        </w:r>
        <w:r w:rsidR="00EC421D">
          <w:fldChar w:fldCharType="end"/>
        </w:r>
      </w:hyperlink>
    </w:p>
    <w:p w14:paraId="5E1BDA2A" w14:textId="41C9064D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0" w:history="1">
        <w:r w:rsidR="00EC421D">
          <w:rPr>
            <w:rStyle w:val="a6"/>
          </w:rPr>
          <w:t>1.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是否所有</w:t>
        </w:r>
        <w:r w:rsidR="00EC421D">
          <w:rPr>
            <w:rStyle w:val="a6"/>
            <w:rFonts w:cs="宋体"/>
          </w:rPr>
          <w:t>513(g)</w:t>
        </w:r>
        <w:r w:rsidR="00EC421D">
          <w:rPr>
            <w:rStyle w:val="a6"/>
            <w:rFonts w:cs="宋体" w:hint="eastAsia"/>
          </w:rPr>
          <w:t>请求都需要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_Toc95489150 \h </w:instrText>
        </w:r>
        <w:r w:rsidR="00EC421D">
          <w:fldChar w:fldCharType="separate"/>
        </w:r>
        <w:r w:rsidR="00EC421D">
          <w:t>2</w:t>
        </w:r>
        <w:r w:rsidR="00EC421D">
          <w:fldChar w:fldCharType="end"/>
        </w:r>
      </w:hyperlink>
    </w:p>
    <w:p w14:paraId="6D8D6C4D" w14:textId="09068933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1" w:history="1">
        <w:r w:rsidR="00EC421D">
          <w:rPr>
            <w:rStyle w:val="a6"/>
          </w:rPr>
          <w:t>2.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</w:t>
        </w:r>
        <w:r w:rsidR="006207D7">
          <w:rPr>
            <w:rStyle w:val="a6"/>
            <w:rFonts w:cs="宋体" w:hint="eastAsia"/>
          </w:rPr>
          <w:t>F</w:t>
        </w:r>
        <w:r w:rsidR="006207D7">
          <w:rPr>
            <w:rStyle w:val="a6"/>
            <w:rFonts w:cs="宋体"/>
          </w:rPr>
          <w:t>DA</w:t>
        </w:r>
        <w:r w:rsidR="00EC421D">
          <w:rPr>
            <w:rStyle w:val="a6"/>
            <w:rFonts w:cs="宋体" w:hint="eastAsia"/>
          </w:rPr>
          <w:t>确定</w:t>
        </w:r>
        <w:r w:rsidR="006207D7">
          <w:rPr>
            <w:rStyle w:val="a6"/>
            <w:rFonts w:cs="宋体" w:hint="eastAsia"/>
          </w:rPr>
          <w:t>本单位</w:t>
        </w:r>
        <w:r w:rsidR="00EC421D">
          <w:rPr>
            <w:rStyle w:val="a6"/>
            <w:rFonts w:cs="宋体" w:hint="eastAsia"/>
          </w:rPr>
          <w:t>提交的不是</w:t>
        </w:r>
        <w:r w:rsidR="00EC421D">
          <w:rPr>
            <w:rStyle w:val="a6"/>
            <w:rFonts w:cs="宋体"/>
          </w:rPr>
          <w:t>513(g)</w:t>
        </w:r>
        <w:r w:rsidR="00EC421D">
          <w:rPr>
            <w:rStyle w:val="a6"/>
            <w:rFonts w:cs="宋体" w:hint="eastAsia"/>
          </w:rPr>
          <w:t>信息请求，是否会退还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_Toc95489151 \h </w:instrText>
        </w:r>
        <w:r w:rsidR="00EC421D">
          <w:fldChar w:fldCharType="separate"/>
        </w:r>
        <w:r w:rsidR="00EC421D">
          <w:t>2</w:t>
        </w:r>
        <w:r w:rsidR="00EC421D">
          <w:fldChar w:fldCharType="end"/>
        </w:r>
      </w:hyperlink>
    </w:p>
    <w:p w14:paraId="6580A727" w14:textId="4F330AD9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2" w:history="1">
        <w:r w:rsidR="00EC421D">
          <w:rPr>
            <w:rStyle w:val="a6"/>
          </w:rPr>
          <w:t>3.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如果产品不是医疗器械，</w:t>
        </w:r>
        <w:r w:rsidR="00EC421D">
          <w:rPr>
            <w:rStyle w:val="a6"/>
            <w:rFonts w:cs="宋体"/>
          </w:rPr>
          <w:t>FDA</w:t>
        </w:r>
        <w:r w:rsidR="00EC421D">
          <w:rPr>
            <w:rStyle w:val="a6"/>
            <w:rFonts w:cs="宋体" w:hint="eastAsia"/>
          </w:rPr>
          <w:t>是否会退还</w:t>
        </w:r>
        <w:r w:rsidR="001E4A21">
          <w:rPr>
            <w:rStyle w:val="a6"/>
            <w:rFonts w:cs="宋体" w:hint="eastAsia"/>
          </w:rPr>
          <w:t>已支付的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_Toc95489152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139973A3" w14:textId="41B58207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3" w:history="1">
        <w:r w:rsidR="00EC421D">
          <w:rPr>
            <w:rStyle w:val="a6"/>
          </w:rPr>
          <w:t>4.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如果器械豁免</w:t>
        </w:r>
        <w:r w:rsidR="00EC421D">
          <w:rPr>
            <w:rStyle w:val="a6"/>
            <w:rFonts w:cs="宋体"/>
          </w:rPr>
          <w:t>510</w:t>
        </w:r>
        <w:r w:rsidR="00FB4787">
          <w:rPr>
            <w:rStyle w:val="a6"/>
            <w:rFonts w:cs="宋体" w:hint="eastAsia"/>
          </w:rPr>
          <w:t>(k)</w:t>
        </w:r>
        <w:r w:rsidR="00DB6204">
          <w:rPr>
            <w:rStyle w:val="a6"/>
            <w:rFonts w:cs="宋体" w:hint="eastAsia"/>
          </w:rPr>
          <w:t>上市前通知</w:t>
        </w:r>
        <w:r w:rsidR="00EC421D">
          <w:rPr>
            <w:rStyle w:val="a6"/>
            <w:rFonts w:cs="宋体" w:hint="eastAsia"/>
          </w:rPr>
          <w:t>，</w:t>
        </w:r>
        <w:r w:rsidR="00EC421D">
          <w:rPr>
            <w:rStyle w:val="a6"/>
            <w:rFonts w:cs="宋体"/>
          </w:rPr>
          <w:t>FDA</w:t>
        </w:r>
        <w:r w:rsidR="00EC421D">
          <w:rPr>
            <w:rStyle w:val="a6"/>
            <w:rFonts w:cs="宋体" w:hint="eastAsia"/>
          </w:rPr>
          <w:t>是否会退还</w:t>
        </w:r>
        <w:r w:rsidR="001E4A21">
          <w:rPr>
            <w:rStyle w:val="a6"/>
            <w:rFonts w:cs="宋体" w:hint="eastAsia"/>
          </w:rPr>
          <w:t>已支付的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_Toc95489153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00F60059" w14:textId="3021025D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4" w:history="1">
        <w:r w:rsidR="00EC421D">
          <w:rPr>
            <w:rStyle w:val="a6"/>
          </w:rPr>
          <w:t>5.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如果在</w:t>
        </w:r>
        <w:r w:rsidR="00EC421D">
          <w:rPr>
            <w:rStyle w:val="a6"/>
            <w:rFonts w:cs="宋体"/>
          </w:rPr>
          <w:t>513(g)</w:t>
        </w:r>
        <w:r w:rsidR="00EC421D">
          <w:rPr>
            <w:rStyle w:val="a6"/>
            <w:rFonts w:cs="宋体" w:hint="eastAsia"/>
          </w:rPr>
          <w:t>信息请求之后，为器械提交了</w:t>
        </w:r>
        <w:r w:rsidR="00EC421D">
          <w:rPr>
            <w:rStyle w:val="a6"/>
            <w:rFonts w:cs="宋体"/>
          </w:rPr>
          <w:t>510</w:t>
        </w:r>
        <w:r w:rsidR="00FB4787">
          <w:rPr>
            <w:rStyle w:val="a6"/>
            <w:rFonts w:cs="宋体" w:hint="eastAsia"/>
          </w:rPr>
          <w:t>(k)</w:t>
        </w:r>
        <w:r w:rsidR="00EC421D">
          <w:rPr>
            <w:rStyle w:val="a6"/>
            <w:rFonts w:cs="宋体" w:hint="eastAsia"/>
          </w:rPr>
          <w:t>、重新申请或上市前批准申请（</w:t>
        </w:r>
        <w:r w:rsidR="00EC421D">
          <w:rPr>
            <w:rStyle w:val="a6"/>
            <w:rFonts w:cs="宋体"/>
          </w:rPr>
          <w:t>PMA</w:t>
        </w:r>
        <w:r w:rsidR="00EC421D">
          <w:rPr>
            <w:rStyle w:val="a6"/>
            <w:rFonts w:cs="宋体" w:hint="eastAsia"/>
          </w:rPr>
          <w:t>），我是否需要支付新的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_Toc95489154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7877F86C" w14:textId="1148E343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5" w:history="1">
        <w:r w:rsidR="00EC421D">
          <w:rPr>
            <w:rStyle w:val="a6"/>
          </w:rPr>
          <w:t>6.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在提交</w:t>
        </w:r>
        <w:r w:rsidR="00EC421D">
          <w:rPr>
            <w:rStyle w:val="a6"/>
            <w:rFonts w:cs="宋体"/>
          </w:rPr>
          <w:t>513(g)</w:t>
        </w:r>
        <w:r w:rsidR="00EC421D">
          <w:rPr>
            <w:rStyle w:val="a6"/>
            <w:rFonts w:cs="宋体" w:hint="eastAsia"/>
          </w:rPr>
          <w:t>信息请求后，我是否可以在未提交新</w:t>
        </w:r>
        <w:r w:rsidR="00FB4787">
          <w:rPr>
            <w:rStyle w:val="a6"/>
            <w:rFonts w:cs="宋体" w:hint="eastAsia"/>
          </w:rPr>
          <w:t>的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的情况下添加新问题，用途或技术？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_Toc95489155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2D8239E1" w14:textId="22EC6499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6" w:history="1">
        <w:r w:rsidR="00EC421D">
          <w:rPr>
            <w:rStyle w:val="a6"/>
          </w:rPr>
          <w:t>7.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如果撤销</w:t>
        </w:r>
        <w:r w:rsidR="00EC421D">
          <w:rPr>
            <w:rStyle w:val="a6"/>
            <w:rFonts w:cs="宋体"/>
          </w:rPr>
          <w:t>513(g)</w:t>
        </w:r>
        <w:r w:rsidR="00EC421D">
          <w:rPr>
            <w:rStyle w:val="a6"/>
            <w:rFonts w:cs="宋体" w:hint="eastAsia"/>
          </w:rPr>
          <w:t>请求，</w:t>
        </w:r>
        <w:r w:rsidR="00EC421D">
          <w:rPr>
            <w:rStyle w:val="a6"/>
            <w:rFonts w:cs="宋体"/>
          </w:rPr>
          <w:t>FDA</w:t>
        </w:r>
        <w:r w:rsidR="00EC421D">
          <w:rPr>
            <w:rStyle w:val="a6"/>
            <w:rFonts w:cs="宋体" w:hint="eastAsia"/>
          </w:rPr>
          <w:t>是否会退还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_Toc95489156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77F3284E" w14:textId="2D9DFF6A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7" w:history="1">
        <w:r w:rsidR="00EC421D">
          <w:rPr>
            <w:rStyle w:val="a6"/>
          </w:rPr>
          <w:t>8.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如果</w:t>
        </w:r>
        <w:r w:rsidR="00EC421D">
          <w:rPr>
            <w:rStyle w:val="a6"/>
            <w:rFonts w:cs="宋体"/>
          </w:rPr>
          <w:t>FDA</w:t>
        </w:r>
        <w:r w:rsidR="00EC421D">
          <w:rPr>
            <w:rStyle w:val="a6"/>
            <w:rFonts w:cs="宋体" w:hint="eastAsia"/>
          </w:rPr>
          <w:t>要求提供关于产品的额外信息，是否必须</w:t>
        </w:r>
        <w:r w:rsidR="00C93D62">
          <w:rPr>
            <w:rStyle w:val="a6"/>
            <w:rFonts w:cs="宋体" w:hint="eastAsia"/>
          </w:rPr>
          <w:t>额外支付</w:t>
        </w:r>
        <w:r w:rsidR="00EC421D">
          <w:rPr>
            <w:rStyle w:val="a6"/>
            <w:rFonts w:cs="宋体" w:hint="eastAsia"/>
          </w:rPr>
          <w:t>关于此类信息的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_Toc95489157 \h </w:instrText>
        </w:r>
        <w:r w:rsidR="00EC421D">
          <w:fldChar w:fldCharType="separate"/>
        </w:r>
        <w:r w:rsidR="00EC421D">
          <w:t>3</w:t>
        </w:r>
        <w:r w:rsidR="00EC421D">
          <w:fldChar w:fldCharType="end"/>
        </w:r>
      </w:hyperlink>
    </w:p>
    <w:p w14:paraId="465E21AF" w14:textId="6C6731AB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8" w:history="1">
        <w:r w:rsidR="00EC421D">
          <w:rPr>
            <w:rStyle w:val="a6"/>
          </w:rPr>
          <w:t>9.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 w:hint="eastAsia"/>
          </w:rPr>
          <w:t>是否需要填写医疗器械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封面页？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_Toc95489158 \h </w:instrText>
        </w:r>
        <w:r w:rsidR="00EC421D">
          <w:fldChar w:fldCharType="separate"/>
        </w:r>
        <w:r w:rsidR="00EC421D">
          <w:t>4</w:t>
        </w:r>
        <w:r w:rsidR="00EC421D">
          <w:fldChar w:fldCharType="end"/>
        </w:r>
      </w:hyperlink>
    </w:p>
    <w:p w14:paraId="243F1F67" w14:textId="0FB1F3DD" w:rsidR="002C6D85" w:rsidRDefault="008B63DD">
      <w:pPr>
        <w:pStyle w:val="2"/>
        <w:ind w:left="838" w:hanging="358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bidi="ar-SA"/>
        </w:rPr>
      </w:pPr>
      <w:hyperlink w:anchor="_Toc95489159" w:history="1">
        <w:r w:rsidR="00EC421D">
          <w:rPr>
            <w:rStyle w:val="a6"/>
          </w:rPr>
          <w:t>10.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bidi="ar-SA"/>
          </w:rPr>
          <w:tab/>
        </w:r>
        <w:r w:rsidR="00EC421D">
          <w:rPr>
            <w:rStyle w:val="a6"/>
            <w:rFonts w:cs="宋体"/>
          </w:rPr>
          <w:t>513(g)</w:t>
        </w:r>
        <w:r w:rsidR="00C93D62">
          <w:rPr>
            <w:rStyle w:val="a6"/>
            <w:rFonts w:cs="宋体" w:hint="eastAsia"/>
          </w:rPr>
          <w:t>用户费用</w:t>
        </w:r>
        <w:r w:rsidR="00EC421D">
          <w:rPr>
            <w:rStyle w:val="a6"/>
            <w:rFonts w:cs="宋体" w:hint="eastAsia"/>
          </w:rPr>
          <w:t>是多少？</w:t>
        </w:r>
        <w:r w:rsidR="00EC421D">
          <w:tab/>
        </w:r>
        <w:r w:rsidR="00EC421D">
          <w:fldChar w:fldCharType="begin"/>
        </w:r>
        <w:r w:rsidR="00EC421D">
          <w:instrText xml:space="preserve"> PAGEREF _Toc95489159 \h </w:instrText>
        </w:r>
        <w:r w:rsidR="00EC421D">
          <w:fldChar w:fldCharType="separate"/>
        </w:r>
        <w:r w:rsidR="00EC421D">
          <w:t>4</w:t>
        </w:r>
        <w:r w:rsidR="00EC421D">
          <w:fldChar w:fldCharType="end"/>
        </w:r>
      </w:hyperlink>
    </w:p>
    <w:p w14:paraId="24A46A51" w14:textId="77777777" w:rsidR="002C6D85" w:rsidRDefault="008B63DD">
      <w:pPr>
        <w:pStyle w:val="1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eastAsia="zh-CN" w:bidi="ar-SA"/>
        </w:rPr>
      </w:pPr>
      <w:hyperlink w:anchor="_Toc95489160" w:history="1">
        <w:r w:rsidR="00EC421D">
          <w:rPr>
            <w:rStyle w:val="a6"/>
            <w:rFonts w:cs="Times New Roman"/>
          </w:rPr>
          <w:t>III.</w:t>
        </w:r>
        <w:r w:rsidR="00EC421D">
          <w:rPr>
            <w:rFonts w:asciiTheme="minorHAnsi" w:eastAsiaTheme="minorEastAsia" w:hAnsiTheme="minorHAnsi" w:cstheme="minorBidi"/>
            <w:color w:val="auto"/>
            <w:kern w:val="2"/>
            <w:sz w:val="21"/>
            <w:szCs w:val="22"/>
            <w:lang w:eastAsia="zh-CN" w:bidi="ar-SA"/>
          </w:rPr>
          <w:tab/>
        </w:r>
        <w:r w:rsidR="00EC421D">
          <w:rPr>
            <w:rStyle w:val="a6"/>
            <w:rFonts w:cs="宋体"/>
          </w:rPr>
          <w:t>1995</w:t>
        </w:r>
        <w:r w:rsidR="00EC421D">
          <w:rPr>
            <w:rStyle w:val="a6"/>
            <w:rFonts w:cs="宋体" w:hint="eastAsia"/>
          </w:rPr>
          <w:t>年《文书削减法》</w:t>
        </w:r>
        <w:r w:rsidR="00EC421D">
          <w:tab/>
        </w:r>
        <w:r w:rsidR="00EC421D">
          <w:fldChar w:fldCharType="begin"/>
        </w:r>
        <w:r w:rsidR="00EC421D">
          <w:instrText xml:space="preserve"> PAGEREF _Toc95489160 \h </w:instrText>
        </w:r>
        <w:r w:rsidR="00EC421D">
          <w:fldChar w:fldCharType="separate"/>
        </w:r>
        <w:r w:rsidR="00EC421D">
          <w:t>4</w:t>
        </w:r>
        <w:r w:rsidR="00EC421D">
          <w:fldChar w:fldCharType="end"/>
        </w:r>
      </w:hyperlink>
    </w:p>
    <w:p w14:paraId="528F6C3B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</w:rPr>
        <w:fldChar w:fldCharType="end"/>
      </w:r>
    </w:p>
    <w:p w14:paraId="63380639" w14:textId="77777777" w:rsidR="002C6D85" w:rsidRDefault="002C6D85">
      <w:pPr>
        <w:topLinePunct/>
        <w:snapToGrid w:val="0"/>
        <w:spacing w:beforeLines="50" w:before="120"/>
        <w:jc w:val="both"/>
        <w:rPr>
          <w:rFonts w:ascii="Times New Roman" w:eastAsia="宋体" w:hAnsi="Times New Roman"/>
          <w:sz w:val="21"/>
        </w:rPr>
        <w:sectPr w:rsidR="002C6D85">
          <w:footerReference w:type="default" r:id="rId17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77539D08" w14:textId="4A804528" w:rsidR="002C6D85" w:rsidRDefault="00EC421D">
      <w:pPr>
        <w:pBdr>
          <w:bottom w:val="single" w:sz="4" w:space="0" w:color="auto"/>
        </w:pBd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sz w:val="44"/>
          <w:lang w:eastAsia="zh-CN"/>
        </w:rPr>
      </w:pPr>
      <w:r>
        <w:rPr>
          <w:rFonts w:ascii="Times New Roman" w:eastAsia="宋体" w:hAnsi="Times New Roman" w:cs="宋体"/>
          <w:b/>
          <w:sz w:val="44"/>
          <w:lang w:eastAsia="zh-CN"/>
        </w:rPr>
        <w:lastRenderedPageBreak/>
        <w:t>513(g)</w:t>
      </w:r>
      <w:r>
        <w:rPr>
          <w:rFonts w:ascii="Times New Roman" w:eastAsia="宋体" w:hAnsi="Times New Roman" w:cs="宋体"/>
          <w:b/>
          <w:sz w:val="44"/>
          <w:lang w:eastAsia="zh-CN"/>
        </w:rPr>
        <w:t>信息请求的</w:t>
      </w:r>
      <w:r w:rsidR="00C93D62">
        <w:rPr>
          <w:rFonts w:ascii="Times New Roman" w:eastAsia="宋体" w:hAnsi="Times New Roman" w:cs="宋体" w:hint="eastAsia"/>
          <w:b/>
          <w:sz w:val="44"/>
          <w:lang w:eastAsia="zh-CN"/>
        </w:rPr>
        <w:t>用户费用</w:t>
      </w:r>
    </w:p>
    <w:p w14:paraId="5DBC446D" w14:textId="35E9DA29" w:rsidR="002C6D85" w:rsidRDefault="00EC421D">
      <w:pPr>
        <w:topLinePunct/>
        <w:snapToGrid w:val="0"/>
        <w:spacing w:beforeLines="50" w:before="120" w:line="300" w:lineRule="auto"/>
        <w:jc w:val="center"/>
        <w:rPr>
          <w:rFonts w:ascii="Times New Roman" w:eastAsia="宋体" w:hAnsi="Times New Roman" w:cs="Times New Roman"/>
          <w:b/>
          <w:bCs/>
          <w:sz w:val="44"/>
          <w:lang w:eastAsia="zh-CN"/>
        </w:rPr>
      </w:pPr>
      <w:r>
        <w:rPr>
          <w:rFonts w:ascii="Times New Roman" w:eastAsia="宋体" w:hAnsi="Times New Roman" w:cs="宋体"/>
          <w:b/>
          <w:sz w:val="44"/>
          <w:lang w:eastAsia="zh-CN"/>
        </w:rPr>
        <w:t>行业和</w:t>
      </w:r>
      <w:r w:rsidR="00E2217A">
        <w:rPr>
          <w:rFonts w:ascii="Times New Roman" w:eastAsia="宋体" w:hAnsi="Times New Roman" w:cs="宋体"/>
          <w:b/>
          <w:sz w:val="44"/>
          <w:lang w:eastAsia="zh-CN"/>
        </w:rPr>
        <w:t>美国食品药品监督管理局</w:t>
      </w:r>
      <w:r>
        <w:rPr>
          <w:rFonts w:ascii="Times New Roman" w:eastAsia="宋体" w:hAnsi="Times New Roman" w:cs="宋体"/>
          <w:b/>
          <w:sz w:val="44"/>
          <w:lang w:eastAsia="zh-CN"/>
        </w:rPr>
        <w:t>工作人员指南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2C6D85" w14:paraId="1C721477" w14:textId="77777777">
        <w:tc>
          <w:tcPr>
            <w:tcW w:w="8980" w:type="dxa"/>
          </w:tcPr>
          <w:p w14:paraId="1A99E1A4" w14:textId="4B0EDB35" w:rsidR="002C6D85" w:rsidRDefault="00EC421D">
            <w:pPr>
              <w:topLinePunct/>
              <w:snapToGrid w:val="0"/>
              <w:spacing w:beforeLines="15" w:before="36" w:line="276" w:lineRule="auto"/>
              <w:jc w:val="both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b/>
                <w:i/>
                <w:sz w:val="21"/>
                <w:lang w:eastAsia="zh-CN"/>
              </w:rPr>
              <w:t>本指南草案代表食品药品监督管理局（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FDA</w:t>
            </w:r>
            <w:r w:rsidR="004F1E43"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或本机构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）目前关于该主题的思考。其不会为任何人创造或赋予任何权利，也不会对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FDA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或公众产生约束。如果替代方法满足适用的法律法规的要求，则可以使用该方法。如需讨论替代方法，请联系标题</w:t>
            </w:r>
            <w:proofErr w:type="gramStart"/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页负责</w:t>
            </w:r>
            <w:proofErr w:type="gramEnd"/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实施本指南文件的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FDA</w:t>
            </w:r>
            <w:r>
              <w:rPr>
                <w:rFonts w:ascii="Times New Roman" w:eastAsia="宋体" w:hAnsi="Times New Roman" w:cs="宋体"/>
                <w:b/>
                <w:i/>
                <w:sz w:val="21"/>
                <w:lang w:eastAsia="zh-CN"/>
              </w:rPr>
              <w:t>工作人员或办公室。</w:t>
            </w:r>
          </w:p>
        </w:tc>
      </w:tr>
    </w:tbl>
    <w:p w14:paraId="5F87E26F" w14:textId="77777777" w:rsidR="002C6D85" w:rsidRDefault="00EC421D">
      <w:pPr>
        <w:pStyle w:val="a7"/>
        <w:numPr>
          <w:ilvl w:val="0"/>
          <w:numId w:val="1"/>
        </w:numPr>
        <w:tabs>
          <w:tab w:val="left" w:pos="1240"/>
        </w:tabs>
        <w:topLinePunct/>
        <w:snapToGrid w:val="0"/>
        <w:spacing w:beforeLines="50" w:before="120" w:line="300" w:lineRule="auto"/>
        <w:ind w:left="643" w:hangingChars="200" w:hanging="643"/>
        <w:jc w:val="both"/>
        <w:outlineLvl w:val="0"/>
        <w:rPr>
          <w:rFonts w:ascii="Times New Roman" w:eastAsia="宋体" w:hAnsi="Times New Roman" w:cs="Times New Roman"/>
          <w:b/>
          <w:sz w:val="32"/>
          <w:szCs w:val="32"/>
        </w:rPr>
      </w:pPr>
      <w:bookmarkStart w:id="1" w:name="_Toc95489148"/>
      <w:proofErr w:type="spellStart"/>
      <w:r>
        <w:rPr>
          <w:rFonts w:ascii="Times New Roman" w:eastAsia="宋体" w:hAnsi="Times New Roman" w:cs="宋体"/>
          <w:b/>
          <w:sz w:val="32"/>
        </w:rPr>
        <w:t>引言</w:t>
      </w:r>
      <w:bookmarkEnd w:id="1"/>
      <w:proofErr w:type="spellEnd"/>
    </w:p>
    <w:p w14:paraId="7B06A7EB" w14:textId="29EF8B8E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《医疗器械</w:t>
      </w:r>
      <w:r w:rsidR="00C93D62">
        <w:rPr>
          <w:rFonts w:ascii="Times New Roman" w:eastAsia="宋体" w:hAnsi="Times New Roman" w:cs="宋体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修正案</w:t>
      </w:r>
      <w:r>
        <w:rPr>
          <w:rFonts w:ascii="Times New Roman" w:eastAsia="宋体" w:hAnsi="Times New Roman" w:cs="宋体"/>
          <w:lang w:eastAsia="zh-CN"/>
        </w:rPr>
        <w:t>2017</w:t>
      </w:r>
      <w:r>
        <w:rPr>
          <w:rFonts w:ascii="Times New Roman" w:eastAsia="宋体" w:hAnsi="Times New Roman" w:cs="宋体"/>
          <w:lang w:eastAsia="zh-CN"/>
        </w:rPr>
        <w:t>》</w:t>
      </w:r>
      <w:r>
        <w:rPr>
          <w:rFonts w:ascii="Times New Roman" w:eastAsia="宋体" w:hAnsi="Times New Roman" w:cs="宋体"/>
          <w:vertAlign w:val="superscript"/>
          <w:lang w:eastAsia="zh-CN"/>
        </w:rPr>
        <w:t>1</w:t>
      </w:r>
      <w:r>
        <w:rPr>
          <w:rFonts w:ascii="Times New Roman" w:eastAsia="宋体" w:hAnsi="Times New Roman" w:cs="宋体"/>
          <w:lang w:eastAsia="zh-CN"/>
        </w:rPr>
        <w:t>（</w:t>
      </w:r>
      <w:r>
        <w:rPr>
          <w:rFonts w:ascii="Times New Roman" w:eastAsia="宋体" w:hAnsi="Times New Roman" w:cs="宋体"/>
          <w:lang w:eastAsia="zh-CN"/>
        </w:rPr>
        <w:t>MDUFA IV</w:t>
      </w:r>
      <w:r>
        <w:rPr>
          <w:rFonts w:ascii="Times New Roman" w:eastAsia="宋体" w:hAnsi="Times New Roman" w:cs="宋体"/>
          <w:lang w:eastAsia="zh-CN"/>
        </w:rPr>
        <w:t>）修订了《联邦食品、药品和化妆品法案》（</w:t>
      </w:r>
      <w:r>
        <w:rPr>
          <w:rFonts w:ascii="Times New Roman" w:eastAsia="宋体" w:hAnsi="Times New Roman" w:cs="宋体" w:hint="eastAsia"/>
          <w:lang w:eastAsia="zh-CN"/>
        </w:rPr>
        <w:t>《</w:t>
      </w:r>
      <w:r>
        <w:rPr>
          <w:rFonts w:ascii="Times New Roman" w:eastAsia="宋体" w:hAnsi="Times New Roman" w:cs="宋体"/>
          <w:lang w:eastAsia="zh-CN"/>
        </w:rPr>
        <w:t>FD&amp;C</w:t>
      </w:r>
      <w:r>
        <w:rPr>
          <w:rFonts w:ascii="Times New Roman" w:eastAsia="宋体" w:hAnsi="Times New Roman" w:cs="宋体"/>
          <w:lang w:eastAsia="zh-CN"/>
        </w:rPr>
        <w:t>法案</w:t>
      </w:r>
      <w:r>
        <w:rPr>
          <w:rFonts w:ascii="Times New Roman" w:eastAsia="宋体" w:hAnsi="Times New Roman" w:cs="宋体" w:hint="eastAsia"/>
          <w:lang w:eastAsia="zh-CN"/>
        </w:rPr>
        <w:t>》</w:t>
      </w:r>
      <w:r>
        <w:rPr>
          <w:rFonts w:ascii="Times New Roman" w:eastAsia="宋体" w:hAnsi="Times New Roman" w:cs="宋体"/>
          <w:lang w:eastAsia="zh-CN"/>
        </w:rPr>
        <w:t>），授权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为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2017</w:t>
      </w:r>
      <w:r>
        <w:rPr>
          <w:rFonts w:ascii="Times New Roman" w:eastAsia="宋体" w:hAnsi="Times New Roman" w:cs="宋体"/>
          <w:lang w:eastAsia="zh-CN"/>
        </w:rPr>
        <w:t>年</w:t>
      </w:r>
      <w:r>
        <w:rPr>
          <w:rFonts w:ascii="Times New Roman" w:eastAsia="宋体" w:hAnsi="Times New Roman" w:cs="宋体"/>
          <w:lang w:eastAsia="zh-CN"/>
        </w:rPr>
        <w:t>10</w:t>
      </w:r>
      <w:r>
        <w:rPr>
          <w:rFonts w:ascii="Times New Roman" w:eastAsia="宋体" w:hAnsi="Times New Roman" w:cs="宋体"/>
          <w:lang w:eastAsia="zh-CN"/>
        </w:rPr>
        <w:t>月</w:t>
      </w:r>
      <w:r>
        <w:rPr>
          <w:rFonts w:ascii="Times New Roman" w:eastAsia="宋体" w:hAnsi="Times New Roman" w:cs="宋体"/>
          <w:lang w:eastAsia="zh-CN"/>
        </w:rPr>
        <w:t>1</w:t>
      </w:r>
      <w:r>
        <w:rPr>
          <w:rFonts w:ascii="Times New Roman" w:eastAsia="宋体" w:hAnsi="Times New Roman" w:cs="宋体"/>
          <w:lang w:eastAsia="zh-CN"/>
        </w:rPr>
        <w:t>日或之后收到的</w:t>
      </w:r>
      <w:r w:rsidR="006207D7">
        <w:rPr>
          <w:rFonts w:ascii="Times New Roman" w:eastAsia="宋体" w:hAnsi="Times New Roman" w:cs="宋体"/>
          <w:lang w:eastAsia="zh-CN"/>
        </w:rPr>
        <w:t>上市前</w:t>
      </w:r>
      <w:r w:rsidR="006207D7">
        <w:rPr>
          <w:rFonts w:ascii="Times New Roman" w:eastAsia="宋体" w:hAnsi="Times New Roman" w:cs="宋体" w:hint="eastAsia"/>
          <w:lang w:eastAsia="zh-CN"/>
        </w:rPr>
        <w:t>批准</w:t>
      </w:r>
      <w:r>
        <w:rPr>
          <w:rFonts w:ascii="Times New Roman" w:eastAsia="宋体" w:hAnsi="Times New Roman" w:cs="宋体"/>
          <w:lang w:eastAsia="zh-CN"/>
        </w:rPr>
        <w:t>（包括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信息请求）收取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。从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中获得的额外资金将使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在与行业合作的情况下改进医疗器械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过程，以满足某些性能目标，并实施卫生与公众服务部部长致国会的信中所述的医疗器械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过程改进。</w:t>
      </w:r>
      <w:r>
        <w:rPr>
          <w:rFonts w:ascii="Times New Roman" w:eastAsia="宋体" w:hAnsi="Times New Roman" w:cs="宋体"/>
          <w:vertAlign w:val="superscript"/>
          <w:lang w:eastAsia="zh-CN"/>
        </w:rPr>
        <w:t>2</w:t>
      </w:r>
    </w:p>
    <w:p w14:paraId="4964DC47" w14:textId="6A1B2DC3" w:rsidR="002C6D85" w:rsidRDefault="00EC421D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宋体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最初由《</w:t>
      </w:r>
      <w:r>
        <w:rPr>
          <w:rFonts w:ascii="Times New Roman" w:eastAsia="宋体" w:hAnsi="Times New Roman" w:cs="宋体"/>
          <w:lang w:eastAsia="zh-CN"/>
        </w:rPr>
        <w:t>2002</w:t>
      </w:r>
      <w:r>
        <w:rPr>
          <w:rFonts w:ascii="Times New Roman" w:eastAsia="宋体" w:hAnsi="Times New Roman" w:cs="宋体"/>
          <w:lang w:eastAsia="zh-CN"/>
        </w:rPr>
        <w:t>年医疗器械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和现代化法案》（</w:t>
      </w:r>
      <w:r>
        <w:rPr>
          <w:rFonts w:ascii="Times New Roman" w:eastAsia="宋体" w:hAnsi="Times New Roman" w:cs="宋体"/>
          <w:lang w:eastAsia="zh-CN"/>
        </w:rPr>
        <w:t>MDUFMA</w:t>
      </w:r>
      <w:r>
        <w:rPr>
          <w:rFonts w:ascii="Times New Roman" w:eastAsia="宋体" w:hAnsi="Times New Roman" w:cs="宋体"/>
          <w:lang w:eastAsia="zh-CN"/>
        </w:rPr>
        <w:t>）</w:t>
      </w:r>
      <w:r>
        <w:rPr>
          <w:rFonts w:ascii="Times New Roman" w:eastAsia="宋体" w:hAnsi="Times New Roman" w:cs="宋体"/>
          <w:vertAlign w:val="superscript"/>
          <w:lang w:eastAsia="zh-CN"/>
        </w:rPr>
        <w:t>3</w:t>
      </w:r>
      <w:r>
        <w:rPr>
          <w:rFonts w:ascii="Times New Roman" w:eastAsia="宋体" w:hAnsi="Times New Roman" w:cs="宋体"/>
          <w:lang w:eastAsia="zh-CN"/>
        </w:rPr>
        <w:t>授权。自</w:t>
      </w:r>
      <w:r>
        <w:rPr>
          <w:rFonts w:ascii="Times New Roman" w:eastAsia="宋体" w:hAnsi="Times New Roman" w:cs="宋体"/>
          <w:lang w:eastAsia="zh-CN"/>
        </w:rPr>
        <w:t>MDUFMA</w:t>
      </w:r>
      <w:r>
        <w:rPr>
          <w:rFonts w:ascii="Times New Roman" w:eastAsia="宋体" w:hAnsi="Times New Roman" w:cs="宋体"/>
          <w:lang w:eastAsia="zh-CN"/>
        </w:rPr>
        <w:t>于</w:t>
      </w:r>
      <w:r>
        <w:rPr>
          <w:rFonts w:ascii="Times New Roman" w:eastAsia="宋体" w:hAnsi="Times New Roman" w:cs="宋体"/>
          <w:lang w:eastAsia="zh-CN"/>
        </w:rPr>
        <w:t>2002</w:t>
      </w:r>
      <w:r>
        <w:rPr>
          <w:rFonts w:ascii="Times New Roman" w:eastAsia="宋体" w:hAnsi="Times New Roman" w:cs="宋体"/>
          <w:lang w:eastAsia="zh-CN"/>
        </w:rPr>
        <w:t>年首次颁布以来，已重新授权三次：（《医疗器械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修正案</w:t>
      </w:r>
      <w:r>
        <w:rPr>
          <w:rFonts w:ascii="Times New Roman" w:eastAsia="宋体" w:hAnsi="Times New Roman" w:cs="宋体"/>
          <w:lang w:eastAsia="zh-CN"/>
        </w:rPr>
        <w:t>2007</w:t>
      </w:r>
      <w:r>
        <w:rPr>
          <w:rFonts w:ascii="Times New Roman" w:eastAsia="宋体" w:hAnsi="Times New Roman" w:cs="宋体"/>
          <w:lang w:eastAsia="zh-CN"/>
        </w:rPr>
        <w:t>》（</w:t>
      </w:r>
      <w:r>
        <w:rPr>
          <w:rFonts w:ascii="Times New Roman" w:eastAsia="宋体" w:hAnsi="Times New Roman" w:cs="宋体"/>
          <w:lang w:eastAsia="zh-CN"/>
        </w:rPr>
        <w:t>MDUFA II</w:t>
      </w:r>
      <w:r>
        <w:rPr>
          <w:rFonts w:ascii="Times New Roman" w:eastAsia="宋体" w:hAnsi="Times New Roman" w:cs="宋体"/>
          <w:lang w:eastAsia="zh-CN"/>
        </w:rPr>
        <w:t>）</w:t>
      </w:r>
      <w:r>
        <w:rPr>
          <w:rFonts w:ascii="Times New Roman" w:eastAsia="宋体" w:hAnsi="Times New Roman" w:cs="宋体"/>
          <w:vertAlign w:val="superscript"/>
          <w:lang w:eastAsia="zh-CN"/>
        </w:rPr>
        <w:t>4</w:t>
      </w:r>
      <w:r>
        <w:rPr>
          <w:rFonts w:ascii="Times New Roman" w:eastAsia="宋体" w:hAnsi="Times New Roman" w:cs="宋体"/>
          <w:lang w:eastAsia="zh-CN"/>
        </w:rPr>
        <w:t>、（《医疗器械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修正案</w:t>
      </w:r>
      <w:r>
        <w:rPr>
          <w:rFonts w:ascii="Times New Roman" w:eastAsia="宋体" w:hAnsi="Times New Roman" w:cs="宋体"/>
          <w:lang w:eastAsia="zh-CN"/>
        </w:rPr>
        <w:t>2012</w:t>
      </w:r>
      <w:r>
        <w:rPr>
          <w:rFonts w:ascii="Times New Roman" w:eastAsia="宋体" w:hAnsi="Times New Roman" w:cs="宋体"/>
          <w:lang w:eastAsia="zh-CN"/>
        </w:rPr>
        <w:t>》（</w:t>
      </w:r>
      <w:r>
        <w:rPr>
          <w:rFonts w:ascii="Times New Roman" w:eastAsia="宋体" w:hAnsi="Times New Roman" w:cs="宋体"/>
          <w:lang w:eastAsia="zh-CN"/>
        </w:rPr>
        <w:t>MDUFA III</w:t>
      </w:r>
      <w:r>
        <w:rPr>
          <w:rFonts w:ascii="Times New Roman" w:eastAsia="宋体" w:hAnsi="Times New Roman" w:cs="宋体"/>
          <w:lang w:eastAsia="zh-CN"/>
        </w:rPr>
        <w:t>）</w:t>
      </w:r>
      <w:r>
        <w:rPr>
          <w:rFonts w:ascii="Times New Roman" w:eastAsia="宋体" w:hAnsi="Times New Roman" w:cs="宋体"/>
          <w:vertAlign w:val="superscript"/>
          <w:lang w:eastAsia="zh-CN"/>
        </w:rPr>
        <w:t>5</w:t>
      </w:r>
      <w:r>
        <w:rPr>
          <w:rFonts w:ascii="Times New Roman" w:eastAsia="宋体" w:hAnsi="Times New Roman" w:cs="宋体"/>
          <w:lang w:eastAsia="zh-CN"/>
        </w:rPr>
        <w:t>和《医疗器械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修正案</w:t>
      </w:r>
      <w:r>
        <w:rPr>
          <w:rFonts w:ascii="Times New Roman" w:eastAsia="宋体" w:hAnsi="Times New Roman" w:cs="宋体"/>
          <w:lang w:eastAsia="zh-CN"/>
        </w:rPr>
        <w:t>2017</w:t>
      </w:r>
      <w:r>
        <w:rPr>
          <w:rFonts w:ascii="Times New Roman" w:eastAsia="宋体" w:hAnsi="Times New Roman" w:cs="宋体"/>
          <w:lang w:eastAsia="zh-CN"/>
        </w:rPr>
        <w:t>》（</w:t>
      </w:r>
      <w:r>
        <w:rPr>
          <w:rFonts w:ascii="Times New Roman" w:eastAsia="宋体" w:hAnsi="Times New Roman" w:cs="宋体"/>
          <w:lang w:eastAsia="zh-CN"/>
        </w:rPr>
        <w:t>MDUFA IV</w:t>
      </w:r>
      <w:r>
        <w:rPr>
          <w:rFonts w:ascii="Times New Roman" w:eastAsia="宋体" w:hAnsi="Times New Roman" w:cs="宋体"/>
          <w:lang w:eastAsia="zh-CN"/>
        </w:rPr>
        <w:t>）</w:t>
      </w:r>
      <w:r>
        <w:rPr>
          <w:rFonts w:ascii="Times New Roman" w:eastAsia="宋体" w:hAnsi="Times New Roman" w:cs="宋体"/>
          <w:vertAlign w:val="superscript"/>
          <w:lang w:eastAsia="zh-CN"/>
        </w:rPr>
        <w:t>6</w:t>
      </w:r>
      <w:r>
        <w:rPr>
          <w:rFonts w:ascii="Times New Roman" w:eastAsia="宋体" w:hAnsi="Times New Roman" w:cs="宋体"/>
          <w:lang w:eastAsia="zh-CN"/>
        </w:rPr>
        <w:t>）。有关医疗器械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的更多信息，请参见</w:t>
      </w:r>
      <w:r>
        <w:rPr>
          <w:rFonts w:ascii="Times New Roman" w:eastAsia="宋体" w:hAnsi="Times New Roman" w:cs="宋体"/>
          <w:color w:val="0000FF"/>
          <w:u w:val="single"/>
          <w:lang w:eastAsia="zh-CN"/>
        </w:rPr>
        <w:t>https://www.fda.gov/ForIndustry/UserFees/MedicalDeviceUserFee/defkult.htm</w:t>
      </w:r>
      <w:r>
        <w:rPr>
          <w:rFonts w:ascii="Times New Roman" w:eastAsia="宋体" w:hAnsi="Times New Roman" w:cs="宋体"/>
          <w:lang w:eastAsia="zh-CN"/>
        </w:rPr>
        <w:t>。</w:t>
      </w:r>
    </w:p>
    <w:p w14:paraId="3D637E03" w14:textId="77777777" w:rsidR="002C6D85" w:rsidRDefault="002C6D85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2CE61A59" w14:textId="77777777" w:rsidR="002C6D85" w:rsidRDefault="002C6D85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128D9955" w14:textId="77777777" w:rsidR="002C6D85" w:rsidRDefault="002C6D85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</w:p>
    <w:p w14:paraId="5D4012EA" w14:textId="77777777" w:rsidR="002C6D85" w:rsidRDefault="00EC421D">
      <w:pPr>
        <w:wordWrap w:val="0"/>
        <w:topLinePunct/>
        <w:snapToGrid w:val="0"/>
        <w:spacing w:beforeLines="50" w:before="1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___________________________</w:t>
      </w:r>
    </w:p>
    <w:p w14:paraId="7E228E52" w14:textId="77777777" w:rsidR="002C6D85" w:rsidRDefault="00EC421D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1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>
        <w:rPr>
          <w:rFonts w:ascii="Times New Roman" w:eastAsia="宋体" w:hAnsi="Times New Roman" w:cs="宋体"/>
          <w:sz w:val="21"/>
          <w:lang w:eastAsia="zh-CN"/>
        </w:rPr>
        <w:t>2017</w:t>
      </w:r>
      <w:r>
        <w:rPr>
          <w:rFonts w:ascii="Times New Roman" w:eastAsia="宋体" w:hAnsi="Times New Roman" w:cs="宋体"/>
          <w:sz w:val="21"/>
          <w:lang w:eastAsia="zh-CN"/>
        </w:rPr>
        <w:t>年</w:t>
      </w:r>
      <w:r>
        <w:rPr>
          <w:rFonts w:ascii="Times New Roman" w:eastAsia="宋体" w:hAnsi="Times New Roman" w:cs="宋体"/>
          <w:sz w:val="21"/>
          <w:lang w:eastAsia="zh-CN"/>
        </w:rPr>
        <w:t>FDA</w:t>
      </w:r>
      <w:r>
        <w:rPr>
          <w:rFonts w:ascii="Times New Roman" w:eastAsia="宋体" w:hAnsi="Times New Roman" w:cs="宋体"/>
          <w:sz w:val="21"/>
          <w:lang w:eastAsia="zh-CN"/>
        </w:rPr>
        <w:t>再授权法案》（公法</w:t>
      </w:r>
      <w:r>
        <w:rPr>
          <w:rFonts w:ascii="Times New Roman" w:eastAsia="宋体" w:hAnsi="Times New Roman" w:cs="宋体"/>
          <w:sz w:val="21"/>
          <w:lang w:eastAsia="zh-CN"/>
        </w:rPr>
        <w:t>115-52</w:t>
      </w:r>
      <w:r>
        <w:rPr>
          <w:rFonts w:ascii="Times New Roman" w:eastAsia="宋体" w:hAnsi="Times New Roman" w:cs="宋体"/>
          <w:sz w:val="21"/>
          <w:lang w:eastAsia="zh-CN"/>
        </w:rPr>
        <w:t>）的标题</w:t>
      </w:r>
      <w:r>
        <w:rPr>
          <w:rFonts w:ascii="Times New Roman" w:eastAsia="宋体" w:hAnsi="Times New Roman" w:cs="宋体"/>
          <w:sz w:val="21"/>
          <w:lang w:eastAsia="zh-CN"/>
        </w:rPr>
        <w:t>II</w:t>
      </w:r>
      <w:r>
        <w:rPr>
          <w:rFonts w:ascii="Times New Roman" w:eastAsia="宋体" w:hAnsi="Times New Roman" w:cs="宋体"/>
          <w:sz w:val="21"/>
          <w:lang w:eastAsia="zh-CN"/>
        </w:rPr>
        <w:t>。</w:t>
      </w:r>
    </w:p>
    <w:p w14:paraId="0EBACE89" w14:textId="232B43C4" w:rsidR="002C6D85" w:rsidRDefault="00EC421D">
      <w:pPr>
        <w:wordWrap w:val="0"/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2</w:t>
      </w:r>
      <w:r>
        <w:rPr>
          <w:rFonts w:ascii="Times New Roman" w:eastAsia="宋体" w:hAnsi="Times New Roman" w:cs="宋体"/>
          <w:sz w:val="21"/>
        </w:rPr>
        <w:t>参见</w:t>
      </w:r>
      <w:r>
        <w:rPr>
          <w:rFonts w:ascii="Times New Roman" w:eastAsia="宋体" w:hAnsi="Times New Roman" w:cs="宋体"/>
          <w:sz w:val="21"/>
        </w:rPr>
        <w:t>163 CONG.REC.S 4729-S 4736</w:t>
      </w:r>
      <w:r>
        <w:rPr>
          <w:rFonts w:ascii="Times New Roman" w:eastAsia="宋体" w:hAnsi="Times New Roman" w:cs="宋体"/>
          <w:sz w:val="21"/>
        </w:rPr>
        <w:t>（每日版，</w:t>
      </w:r>
      <w:r>
        <w:rPr>
          <w:rFonts w:ascii="Times New Roman" w:eastAsia="宋体" w:hAnsi="Times New Roman" w:cs="宋体"/>
          <w:sz w:val="21"/>
        </w:rPr>
        <w:t>2017</w:t>
      </w:r>
      <w:r>
        <w:rPr>
          <w:rFonts w:ascii="Times New Roman" w:eastAsia="宋体" w:hAnsi="Times New Roman" w:cs="宋体"/>
          <w:sz w:val="21"/>
        </w:rPr>
        <w:t>年</w:t>
      </w:r>
      <w:r>
        <w:rPr>
          <w:rFonts w:ascii="Times New Roman" w:eastAsia="宋体" w:hAnsi="Times New Roman" w:cs="宋体"/>
          <w:sz w:val="21"/>
        </w:rPr>
        <w:t>8</w:t>
      </w:r>
      <w:r>
        <w:rPr>
          <w:rFonts w:ascii="Times New Roman" w:eastAsia="宋体" w:hAnsi="Times New Roman" w:cs="宋体"/>
          <w:sz w:val="21"/>
        </w:rPr>
        <w:t>月</w:t>
      </w:r>
      <w:r>
        <w:rPr>
          <w:rFonts w:ascii="Times New Roman" w:eastAsia="宋体" w:hAnsi="Times New Roman" w:cs="宋体"/>
          <w:sz w:val="21"/>
        </w:rPr>
        <w:t>2</w:t>
      </w:r>
      <w:r>
        <w:rPr>
          <w:rFonts w:ascii="Times New Roman" w:eastAsia="宋体" w:hAnsi="Times New Roman" w:cs="宋体"/>
          <w:sz w:val="21"/>
        </w:rPr>
        <w:t>日）（</w:t>
      </w:r>
      <w:proofErr w:type="spellStart"/>
      <w:r>
        <w:rPr>
          <w:rFonts w:ascii="Times New Roman" w:eastAsia="宋体" w:hAnsi="Times New Roman" w:cs="宋体"/>
          <w:sz w:val="21"/>
        </w:rPr>
        <w:t>食品药品</w:t>
      </w:r>
      <w:r w:rsidR="004F1E43">
        <w:rPr>
          <w:rFonts w:ascii="Times New Roman" w:eastAsia="宋体" w:hAnsi="Times New Roman" w:cs="宋体"/>
          <w:sz w:val="21"/>
        </w:rPr>
        <w:t>监督</w:t>
      </w:r>
      <w:r>
        <w:rPr>
          <w:rFonts w:ascii="Times New Roman" w:eastAsia="宋体" w:hAnsi="Times New Roman" w:cs="宋体"/>
          <w:sz w:val="21"/>
        </w:rPr>
        <w:t>管理局</w:t>
      </w:r>
      <w:proofErr w:type="spellEnd"/>
      <w:r w:rsidR="00C93D62">
        <w:rPr>
          <w:rFonts w:ascii="Times New Roman" w:eastAsia="宋体" w:hAnsi="Times New Roman" w:cs="宋体" w:hint="eastAsia"/>
          <w:sz w:val="21"/>
          <w:lang w:eastAsia="zh-CN"/>
        </w:rPr>
        <w:t>用户费用</w:t>
      </w:r>
      <w:r>
        <w:rPr>
          <w:rFonts w:ascii="Times New Roman" w:eastAsia="宋体" w:hAnsi="Times New Roman" w:cs="宋体"/>
          <w:sz w:val="21"/>
        </w:rPr>
        <w:t>再授权），也可登录以下网址获取：</w:t>
      </w:r>
      <w:r>
        <w:rPr>
          <w:rFonts w:ascii="Times New Roman" w:eastAsia="宋体" w:hAnsi="Times New Roman" w:cs="宋体"/>
          <w:color w:val="0000FF"/>
          <w:sz w:val="21"/>
          <w:u w:val="single"/>
        </w:rPr>
        <w:t>https://www.fda.gov/downloads/ForIndustry/UserFees/MedicalDeviceUserFee/UCM526395.pdf</w:t>
      </w:r>
      <w:r>
        <w:rPr>
          <w:rFonts w:ascii="Times New Roman" w:eastAsia="宋体" w:hAnsi="Times New Roman" w:cs="宋体"/>
          <w:sz w:val="21"/>
        </w:rPr>
        <w:t>。</w:t>
      </w:r>
    </w:p>
    <w:p w14:paraId="2F92233B" w14:textId="670C9B2D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3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>
        <w:rPr>
          <w:rFonts w:ascii="Times New Roman" w:eastAsia="宋体" w:hAnsi="Times New Roman" w:cs="宋体"/>
          <w:sz w:val="21"/>
          <w:lang w:eastAsia="zh-CN"/>
        </w:rPr>
        <w:t>2002</w:t>
      </w:r>
      <w:r>
        <w:rPr>
          <w:rFonts w:ascii="Times New Roman" w:eastAsia="宋体" w:hAnsi="Times New Roman" w:cs="宋体"/>
          <w:sz w:val="21"/>
          <w:lang w:eastAsia="zh-CN"/>
        </w:rPr>
        <w:t>年医疗器械</w:t>
      </w:r>
      <w:r w:rsidR="00C93D62">
        <w:rPr>
          <w:rFonts w:ascii="Times New Roman" w:eastAsia="宋体" w:hAnsi="Times New Roman" w:cs="宋体" w:hint="eastAsia"/>
          <w:sz w:val="21"/>
          <w:lang w:eastAsia="zh-CN"/>
        </w:rPr>
        <w:t>用户费用</w:t>
      </w:r>
      <w:r>
        <w:rPr>
          <w:rFonts w:ascii="Times New Roman" w:eastAsia="宋体" w:hAnsi="Times New Roman" w:cs="宋体"/>
          <w:sz w:val="21"/>
          <w:lang w:eastAsia="zh-CN"/>
        </w:rPr>
        <w:t>和现代化法案》（公法</w:t>
      </w:r>
      <w:r>
        <w:rPr>
          <w:rFonts w:ascii="Times New Roman" w:eastAsia="宋体" w:hAnsi="Times New Roman" w:cs="宋体"/>
          <w:sz w:val="21"/>
          <w:lang w:eastAsia="zh-CN"/>
        </w:rPr>
        <w:t>107-250</w:t>
      </w:r>
      <w:r>
        <w:rPr>
          <w:rFonts w:ascii="Times New Roman" w:eastAsia="宋体" w:hAnsi="Times New Roman" w:cs="宋体"/>
          <w:sz w:val="21"/>
          <w:lang w:eastAsia="zh-CN"/>
        </w:rPr>
        <w:t>）。</w:t>
      </w:r>
    </w:p>
    <w:p w14:paraId="145E5086" w14:textId="69AA06E1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4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>
        <w:rPr>
          <w:rFonts w:ascii="Times New Roman" w:eastAsia="宋体" w:hAnsi="Times New Roman" w:cs="宋体"/>
          <w:sz w:val="21"/>
          <w:lang w:eastAsia="zh-CN"/>
        </w:rPr>
        <w:t>2007</w:t>
      </w:r>
      <w:r>
        <w:rPr>
          <w:rFonts w:ascii="Times New Roman" w:eastAsia="宋体" w:hAnsi="Times New Roman" w:cs="宋体"/>
          <w:sz w:val="21"/>
          <w:lang w:eastAsia="zh-CN"/>
        </w:rPr>
        <w:t>年</w:t>
      </w:r>
      <w:r w:rsidR="00E2217A">
        <w:rPr>
          <w:rFonts w:ascii="Times New Roman" w:eastAsia="宋体" w:hAnsi="Times New Roman" w:cs="宋体"/>
          <w:sz w:val="21"/>
          <w:lang w:eastAsia="zh-CN"/>
        </w:rPr>
        <w:t>美国食品药品监督管理局</w:t>
      </w:r>
      <w:r>
        <w:rPr>
          <w:rFonts w:ascii="Times New Roman" w:eastAsia="宋体" w:hAnsi="Times New Roman" w:cs="宋体"/>
          <w:sz w:val="21"/>
          <w:lang w:eastAsia="zh-CN"/>
        </w:rPr>
        <w:t>修正法案》（公法</w:t>
      </w:r>
      <w:r>
        <w:rPr>
          <w:rFonts w:ascii="Times New Roman" w:eastAsia="宋体" w:hAnsi="Times New Roman" w:cs="宋体"/>
          <w:sz w:val="21"/>
          <w:lang w:eastAsia="zh-CN"/>
        </w:rPr>
        <w:t>110-85</w:t>
      </w:r>
      <w:r>
        <w:rPr>
          <w:rFonts w:ascii="Times New Roman" w:eastAsia="宋体" w:hAnsi="Times New Roman" w:cs="宋体"/>
          <w:sz w:val="21"/>
          <w:lang w:eastAsia="zh-CN"/>
        </w:rPr>
        <w:t>）第</w:t>
      </w:r>
      <w:r>
        <w:rPr>
          <w:rFonts w:ascii="Times New Roman" w:eastAsia="宋体" w:hAnsi="Times New Roman" w:cs="宋体"/>
          <w:sz w:val="21"/>
          <w:lang w:eastAsia="zh-CN"/>
        </w:rPr>
        <w:t>II</w:t>
      </w:r>
      <w:r>
        <w:rPr>
          <w:rFonts w:ascii="Times New Roman" w:eastAsia="宋体" w:hAnsi="Times New Roman" w:cs="宋体"/>
          <w:sz w:val="21"/>
          <w:lang w:eastAsia="zh-CN"/>
        </w:rPr>
        <w:t>篇。</w:t>
      </w:r>
    </w:p>
    <w:p w14:paraId="0143E01A" w14:textId="3AD6D768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5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 w:rsidR="00E2217A">
        <w:rPr>
          <w:rFonts w:ascii="Times New Roman" w:eastAsia="宋体" w:hAnsi="Times New Roman" w:cs="宋体"/>
          <w:sz w:val="21"/>
          <w:lang w:eastAsia="zh-CN"/>
        </w:rPr>
        <w:t>美国食品药品监督管理局</w:t>
      </w:r>
      <w:r>
        <w:rPr>
          <w:rFonts w:ascii="Times New Roman" w:eastAsia="宋体" w:hAnsi="Times New Roman" w:cs="宋体"/>
          <w:sz w:val="21"/>
          <w:lang w:eastAsia="zh-CN"/>
        </w:rPr>
        <w:t>安全和创新法案》（公法</w:t>
      </w:r>
      <w:r>
        <w:rPr>
          <w:rFonts w:ascii="Times New Roman" w:eastAsia="宋体" w:hAnsi="Times New Roman" w:cs="宋体"/>
          <w:sz w:val="21"/>
          <w:lang w:eastAsia="zh-CN"/>
        </w:rPr>
        <w:t>112-144</w:t>
      </w:r>
      <w:r>
        <w:rPr>
          <w:rFonts w:ascii="Times New Roman" w:eastAsia="宋体" w:hAnsi="Times New Roman" w:cs="宋体"/>
          <w:sz w:val="21"/>
          <w:lang w:eastAsia="zh-CN"/>
        </w:rPr>
        <w:t>）第</w:t>
      </w:r>
      <w:r>
        <w:rPr>
          <w:rFonts w:ascii="Times New Roman" w:eastAsia="宋体" w:hAnsi="Times New Roman" w:cs="宋体"/>
          <w:sz w:val="21"/>
          <w:lang w:eastAsia="zh-CN"/>
        </w:rPr>
        <w:t>II</w:t>
      </w:r>
      <w:r>
        <w:rPr>
          <w:rFonts w:ascii="Times New Roman" w:eastAsia="宋体" w:hAnsi="Times New Roman" w:cs="宋体"/>
          <w:sz w:val="21"/>
          <w:lang w:eastAsia="zh-CN"/>
        </w:rPr>
        <w:t>篇。</w:t>
      </w:r>
    </w:p>
    <w:p w14:paraId="23F8FA7F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6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>
        <w:rPr>
          <w:rFonts w:ascii="Times New Roman" w:eastAsia="宋体" w:hAnsi="Times New Roman" w:cs="宋体"/>
          <w:sz w:val="21"/>
          <w:lang w:eastAsia="zh-CN"/>
        </w:rPr>
        <w:t>2017</w:t>
      </w:r>
      <w:r>
        <w:rPr>
          <w:rFonts w:ascii="Times New Roman" w:eastAsia="宋体" w:hAnsi="Times New Roman" w:cs="宋体"/>
          <w:sz w:val="21"/>
          <w:lang w:eastAsia="zh-CN"/>
        </w:rPr>
        <w:t>年</w:t>
      </w:r>
      <w:r>
        <w:rPr>
          <w:rFonts w:ascii="Times New Roman" w:eastAsia="宋体" w:hAnsi="Times New Roman" w:cs="宋体"/>
          <w:sz w:val="21"/>
          <w:lang w:eastAsia="zh-CN"/>
        </w:rPr>
        <w:t>FDA</w:t>
      </w:r>
      <w:r>
        <w:rPr>
          <w:rFonts w:ascii="Times New Roman" w:eastAsia="宋体" w:hAnsi="Times New Roman" w:cs="宋体"/>
          <w:sz w:val="21"/>
          <w:lang w:eastAsia="zh-CN"/>
        </w:rPr>
        <w:t>再授权法案》（公法</w:t>
      </w:r>
      <w:r>
        <w:rPr>
          <w:rFonts w:ascii="Times New Roman" w:eastAsia="宋体" w:hAnsi="Times New Roman" w:cs="宋体"/>
          <w:sz w:val="21"/>
          <w:lang w:eastAsia="zh-CN"/>
        </w:rPr>
        <w:t>115-52</w:t>
      </w:r>
      <w:r>
        <w:rPr>
          <w:rFonts w:ascii="Times New Roman" w:eastAsia="宋体" w:hAnsi="Times New Roman" w:cs="宋体"/>
          <w:sz w:val="21"/>
          <w:lang w:eastAsia="zh-CN"/>
        </w:rPr>
        <w:t>）的标题</w:t>
      </w:r>
      <w:r>
        <w:rPr>
          <w:rFonts w:ascii="Times New Roman" w:eastAsia="宋体" w:hAnsi="Times New Roman" w:cs="宋体"/>
          <w:sz w:val="21"/>
          <w:lang w:eastAsia="zh-CN"/>
        </w:rPr>
        <w:t>II</w:t>
      </w:r>
      <w:r>
        <w:rPr>
          <w:rFonts w:ascii="Times New Roman" w:eastAsia="宋体" w:hAnsi="Times New Roman" w:cs="宋体"/>
          <w:sz w:val="21"/>
          <w:lang w:eastAsia="zh-CN"/>
        </w:rPr>
        <w:t>。</w:t>
      </w:r>
    </w:p>
    <w:p w14:paraId="21AEA4B2" w14:textId="77777777" w:rsidR="002C6D85" w:rsidRDefault="00EC421D">
      <w:pPr>
        <w:topLinePunct/>
        <w:snapToGrid w:val="0"/>
        <w:spacing w:beforeLines="50" w:before="120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lang w:eastAsia="zh-CN"/>
        </w:rPr>
        <w:br w:type="page"/>
      </w:r>
    </w:p>
    <w:p w14:paraId="43F0F560" w14:textId="31D239F9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lastRenderedPageBreak/>
        <w:t>《医疗器械</w:t>
      </w:r>
      <w:r w:rsidR="00C93D62">
        <w:rPr>
          <w:rFonts w:ascii="Times New Roman" w:eastAsia="宋体" w:hAnsi="Times New Roman" w:cs="宋体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修正案</w:t>
      </w:r>
      <w:r>
        <w:rPr>
          <w:rFonts w:ascii="Times New Roman" w:eastAsia="宋体" w:hAnsi="Times New Roman" w:cs="宋体"/>
          <w:lang w:eastAsia="zh-CN"/>
        </w:rPr>
        <w:t>2007</w:t>
      </w:r>
      <w:r>
        <w:rPr>
          <w:rFonts w:ascii="Times New Roman" w:eastAsia="宋体" w:hAnsi="Times New Roman" w:cs="宋体"/>
          <w:vertAlign w:val="superscript"/>
          <w:lang w:eastAsia="zh-CN"/>
        </w:rPr>
        <w:t>7</w:t>
      </w:r>
      <w:r>
        <w:rPr>
          <w:rFonts w:ascii="Times New Roman" w:eastAsia="宋体" w:hAnsi="Times New Roman" w:cs="宋体"/>
          <w:lang w:eastAsia="zh-CN"/>
        </w:rPr>
        <w:t>》通过为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分类信息请求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设立费用，扩大了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收取医疗器械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的权限。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分类信息请求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是指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根据第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节提出的关于器械分类类别或器械适用要求的信息请求。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vertAlign w:val="superscript"/>
          <w:lang w:eastAsia="zh-CN"/>
        </w:rPr>
        <w:t>8</w:t>
      </w:r>
      <w:r>
        <w:rPr>
          <w:rFonts w:ascii="Times New Roman" w:eastAsia="宋体" w:hAnsi="Times New Roman" w:cs="宋体"/>
          <w:lang w:eastAsia="zh-CN"/>
        </w:rPr>
        <w:t>本指南和其他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出版物使用术语</w:t>
      </w:r>
      <w:r>
        <w:rPr>
          <w:rFonts w:ascii="Times New Roman" w:eastAsia="宋体" w:hAnsi="Times New Roman" w:cs="宋体"/>
          <w:lang w:eastAsia="zh-CN"/>
        </w:rPr>
        <w:t>“513(g)</w:t>
      </w:r>
      <w:r>
        <w:rPr>
          <w:rFonts w:ascii="Times New Roman" w:eastAsia="宋体" w:hAnsi="Times New Roman" w:cs="宋体"/>
          <w:lang w:eastAsia="zh-CN"/>
        </w:rPr>
        <w:t>请求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和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信息请求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作为该术语的同义词。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对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请求的回应将提供器械分类和</w:t>
      </w:r>
      <w:r>
        <w:rPr>
          <w:rFonts w:ascii="Times New Roman" w:eastAsia="宋体" w:hAnsi="Times New Roman" w:cs="宋体"/>
          <w:lang w:eastAsia="zh-CN"/>
        </w:rPr>
        <w:t>/</w:t>
      </w:r>
      <w:r>
        <w:rPr>
          <w:rFonts w:ascii="Times New Roman" w:eastAsia="宋体" w:hAnsi="Times New Roman" w:cs="宋体"/>
          <w:lang w:eastAsia="zh-CN"/>
        </w:rPr>
        <w:t>或适用法规要求的相关信息。</w:t>
      </w:r>
    </w:p>
    <w:p w14:paraId="0E02489F" w14:textId="447B1D45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本指南旨在通过描述与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请求相关的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来帮助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工作人员和受管辖行业。</w:t>
      </w:r>
    </w:p>
    <w:p w14:paraId="08A8A460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指导性文件，包括本指南在内，不具有法律强制责任。相反，指南表明了该机构目前关于该主题的思考，除非引用具体的法规或法律要求，否则只应视为建议。在本机构指南中使用词语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应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是指建议或推荐进行某一事项，并非强制要求。</w:t>
      </w:r>
    </w:p>
    <w:p w14:paraId="48B6BB96" w14:textId="78C40CD1" w:rsidR="002C6D85" w:rsidRDefault="00EC421D">
      <w:pPr>
        <w:pStyle w:val="a7"/>
        <w:numPr>
          <w:ilvl w:val="0"/>
          <w:numId w:val="1"/>
        </w:numPr>
        <w:tabs>
          <w:tab w:val="left" w:pos="1240"/>
        </w:tabs>
        <w:topLinePunct/>
        <w:snapToGrid w:val="0"/>
        <w:spacing w:beforeLines="50" w:before="120" w:line="300" w:lineRule="auto"/>
        <w:ind w:left="643" w:hangingChars="200" w:hanging="643"/>
        <w:jc w:val="both"/>
        <w:outlineLvl w:val="0"/>
        <w:rPr>
          <w:rFonts w:ascii="Times New Roman" w:eastAsia="宋体" w:hAnsi="Times New Roman" w:cs="Times New Roman"/>
          <w:b/>
          <w:sz w:val="32"/>
          <w:szCs w:val="32"/>
          <w:lang w:eastAsia="zh-CN"/>
        </w:rPr>
      </w:pPr>
      <w:bookmarkStart w:id="2" w:name="_Toc95489149"/>
      <w:r>
        <w:rPr>
          <w:rFonts w:ascii="Times New Roman" w:eastAsia="宋体" w:hAnsi="Times New Roman" w:cs="宋体"/>
          <w:b/>
          <w:sz w:val="32"/>
          <w:lang w:eastAsia="zh-CN"/>
        </w:rPr>
        <w:t>常见问题，涉及</w:t>
      </w:r>
      <w:r>
        <w:rPr>
          <w:rFonts w:ascii="Times New Roman" w:eastAsia="宋体" w:hAnsi="Times New Roman" w:cs="宋体"/>
          <w:b/>
          <w:sz w:val="32"/>
          <w:lang w:eastAsia="zh-CN"/>
        </w:rPr>
        <w:t>513(g)</w:t>
      </w:r>
      <w:r>
        <w:rPr>
          <w:rFonts w:ascii="Times New Roman" w:eastAsia="宋体" w:hAnsi="Times New Roman" w:cs="宋体"/>
          <w:b/>
          <w:sz w:val="32"/>
          <w:lang w:eastAsia="zh-CN"/>
        </w:rPr>
        <w:t>请求的</w:t>
      </w:r>
      <w:bookmarkEnd w:id="2"/>
      <w:r w:rsidR="00C93D62">
        <w:rPr>
          <w:rFonts w:ascii="Times New Roman" w:eastAsia="宋体" w:hAnsi="Times New Roman" w:cs="宋体" w:hint="eastAsia"/>
          <w:b/>
          <w:sz w:val="32"/>
          <w:lang w:eastAsia="zh-CN"/>
        </w:rPr>
        <w:t>用户费用</w:t>
      </w:r>
    </w:p>
    <w:p w14:paraId="254732A0" w14:textId="0D66A4AD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3" w:name="_Toc95489150"/>
      <w:r>
        <w:rPr>
          <w:rFonts w:ascii="Times New Roman" w:eastAsia="宋体" w:hAnsi="Times New Roman" w:cs="宋体"/>
          <w:b/>
          <w:sz w:val="28"/>
          <w:lang w:eastAsia="zh-CN"/>
        </w:rPr>
        <w:t>是否所有</w:t>
      </w:r>
      <w:r>
        <w:rPr>
          <w:rFonts w:ascii="Times New Roman" w:eastAsia="宋体" w:hAnsi="Times New Roman" w:cs="宋体"/>
          <w:b/>
          <w:sz w:val="28"/>
          <w:lang w:eastAsia="zh-CN"/>
        </w:rPr>
        <w:t>513(g)</w:t>
      </w:r>
      <w:r>
        <w:rPr>
          <w:rFonts w:ascii="Times New Roman" w:eastAsia="宋体" w:hAnsi="Times New Roman" w:cs="宋体"/>
          <w:b/>
          <w:sz w:val="28"/>
          <w:lang w:eastAsia="zh-CN"/>
        </w:rPr>
        <w:t>请求都需要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3"/>
    </w:p>
    <w:p w14:paraId="376DE264" w14:textId="60C744CB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</w:rPr>
        <w:t>是。《</w:t>
      </w:r>
      <w:proofErr w:type="spellStart"/>
      <w:r>
        <w:rPr>
          <w:rFonts w:ascii="Times New Roman" w:eastAsia="宋体" w:hAnsi="Times New Roman" w:cs="宋体"/>
        </w:rPr>
        <w:t>FD&amp;C</w:t>
      </w:r>
      <w:r>
        <w:rPr>
          <w:rFonts w:ascii="Times New Roman" w:eastAsia="宋体" w:hAnsi="Times New Roman" w:cs="宋体"/>
        </w:rPr>
        <w:t>法案</w:t>
      </w:r>
      <w:proofErr w:type="spellEnd"/>
      <w:r>
        <w:rPr>
          <w:rFonts w:ascii="Times New Roman" w:eastAsia="宋体" w:hAnsi="Times New Roman" w:cs="宋体"/>
        </w:rPr>
        <w:t>》（</w:t>
      </w:r>
      <w:r>
        <w:rPr>
          <w:rFonts w:ascii="Times New Roman" w:eastAsia="宋体" w:hAnsi="Times New Roman" w:cs="宋体"/>
        </w:rPr>
        <w:t>21 U.S.C.379j(a)(2)(A)(ix)</w:t>
      </w:r>
      <w:r>
        <w:rPr>
          <w:rFonts w:ascii="Times New Roman" w:eastAsia="宋体" w:hAnsi="Times New Roman" w:cs="宋体"/>
        </w:rPr>
        <w:t>）第</w:t>
      </w:r>
      <w:r>
        <w:rPr>
          <w:rFonts w:ascii="Times New Roman" w:eastAsia="宋体" w:hAnsi="Times New Roman" w:cs="宋体"/>
        </w:rPr>
        <w:t>738(a)(2)(A)(ix)</w:t>
      </w:r>
      <w:r>
        <w:rPr>
          <w:rFonts w:ascii="Times New Roman" w:eastAsia="宋体" w:hAnsi="Times New Roman" w:cs="宋体"/>
        </w:rPr>
        <w:t>节要求您为提交给</w:t>
      </w:r>
      <w:r>
        <w:rPr>
          <w:rFonts w:ascii="Times New Roman" w:eastAsia="宋体" w:hAnsi="Times New Roman" w:cs="宋体"/>
        </w:rPr>
        <w:t>FDA</w:t>
      </w:r>
      <w:r>
        <w:rPr>
          <w:rFonts w:ascii="Times New Roman" w:eastAsia="宋体" w:hAnsi="Times New Roman" w:cs="宋体"/>
        </w:rPr>
        <w:t>的任何</w:t>
      </w:r>
      <w:r>
        <w:rPr>
          <w:rFonts w:ascii="Times New Roman" w:eastAsia="宋体" w:hAnsi="Times New Roman" w:cs="宋体"/>
        </w:rPr>
        <w:t>513(g)</w:t>
      </w:r>
      <w:r>
        <w:rPr>
          <w:rFonts w:ascii="Times New Roman" w:eastAsia="宋体" w:hAnsi="Times New Roman" w:cs="宋体"/>
        </w:rPr>
        <w:t>请求支付</w:t>
      </w:r>
      <w:r w:rsidR="00C93D62">
        <w:rPr>
          <w:rFonts w:ascii="Times New Roman" w:eastAsia="宋体" w:hAnsi="Times New Roman" w:cs="宋体"/>
        </w:rPr>
        <w:t>用户费用</w:t>
      </w:r>
      <w:r>
        <w:rPr>
          <w:rFonts w:ascii="Times New Roman" w:eastAsia="宋体" w:hAnsi="Times New Roman" w:cs="宋体"/>
        </w:rPr>
        <w:t>。</w:t>
      </w:r>
      <w:r>
        <w:rPr>
          <w:rFonts w:ascii="Times New Roman" w:eastAsia="宋体" w:hAnsi="Times New Roman" w:cs="宋体"/>
          <w:lang w:eastAsia="zh-CN"/>
        </w:rPr>
        <w:t>与其他类型的医疗器械申请费用不同，法律未对为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请求支付费用的要求提供任何例外。</w:t>
      </w:r>
      <w:r>
        <w:rPr>
          <w:rFonts w:ascii="Times New Roman" w:eastAsia="宋体" w:hAnsi="Times New Roman" w:cs="宋体"/>
          <w:vertAlign w:val="superscript"/>
          <w:lang w:eastAsia="zh-CN"/>
        </w:rPr>
        <w:t>9</w:t>
      </w:r>
      <w:r>
        <w:rPr>
          <w:rFonts w:ascii="Times New Roman" w:eastAsia="宋体" w:hAnsi="Times New Roman" w:cs="宋体"/>
          <w:lang w:eastAsia="zh-CN"/>
        </w:rPr>
        <w:t>例如，即使您申请的是仅适用于儿科人群的器械</w:t>
      </w:r>
      <w:r>
        <w:rPr>
          <w:rFonts w:ascii="Times New Roman" w:eastAsia="宋体" w:hAnsi="Times New Roman" w:cs="宋体"/>
          <w:vertAlign w:val="superscript"/>
          <w:lang w:eastAsia="zh-CN"/>
        </w:rPr>
        <w:t>10</w:t>
      </w:r>
      <w:r>
        <w:rPr>
          <w:rFonts w:ascii="Times New Roman" w:eastAsia="宋体" w:hAnsi="Times New Roman" w:cs="宋体"/>
          <w:lang w:eastAsia="zh-CN"/>
        </w:rPr>
        <w:t>，或者</w:t>
      </w:r>
      <w:r w:rsidR="006207D7">
        <w:rPr>
          <w:rFonts w:ascii="Times New Roman" w:eastAsia="宋体" w:hAnsi="Times New Roman" w:cs="宋体" w:hint="eastAsia"/>
          <w:lang w:eastAsia="zh-CN"/>
        </w:rPr>
        <w:t>贵单位</w:t>
      </w:r>
      <w:r>
        <w:rPr>
          <w:rFonts w:ascii="Times New Roman" w:eastAsia="宋体" w:hAnsi="Times New Roman" w:cs="宋体"/>
          <w:lang w:eastAsia="zh-CN"/>
        </w:rPr>
        <w:t>为州或联邦政府实体，</w:t>
      </w:r>
      <w:r>
        <w:rPr>
          <w:rFonts w:ascii="Times New Roman" w:eastAsia="宋体" w:hAnsi="Times New Roman" w:cs="宋体"/>
          <w:vertAlign w:val="superscript"/>
          <w:lang w:eastAsia="zh-CN"/>
        </w:rPr>
        <w:t>11</w:t>
      </w:r>
      <w:r>
        <w:rPr>
          <w:rFonts w:ascii="Times New Roman" w:eastAsia="宋体" w:hAnsi="Times New Roman" w:cs="宋体"/>
          <w:lang w:eastAsia="zh-CN"/>
        </w:rPr>
        <w:t>也必须为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请求支付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，因为无论是《</w:t>
      </w:r>
      <w:r>
        <w:rPr>
          <w:rFonts w:ascii="Times New Roman" w:eastAsia="宋体" w:hAnsi="Times New Roman" w:cs="宋体"/>
          <w:lang w:eastAsia="zh-CN"/>
        </w:rPr>
        <w:t>FD&amp;C</w:t>
      </w:r>
      <w:r>
        <w:rPr>
          <w:rFonts w:ascii="Times New Roman" w:eastAsia="宋体" w:hAnsi="Times New Roman" w:cs="宋体"/>
          <w:lang w:eastAsia="zh-CN"/>
        </w:rPr>
        <w:t>法案》（</w:t>
      </w:r>
      <w:r>
        <w:rPr>
          <w:rFonts w:ascii="Times New Roman" w:eastAsia="宋体" w:hAnsi="Times New Roman" w:cs="宋体"/>
          <w:lang w:eastAsia="zh-CN"/>
        </w:rPr>
        <w:t>21 U.S.C.379j(a)(2)(B)(v)</w:t>
      </w:r>
      <w:r>
        <w:rPr>
          <w:rFonts w:ascii="Times New Roman" w:eastAsia="宋体" w:hAnsi="Times New Roman" w:cs="宋体"/>
          <w:lang w:eastAsia="zh-CN"/>
        </w:rPr>
        <w:t>）第</w:t>
      </w:r>
      <w:r>
        <w:rPr>
          <w:rFonts w:ascii="Times New Roman" w:eastAsia="宋体" w:hAnsi="Times New Roman" w:cs="宋体"/>
          <w:lang w:eastAsia="zh-CN"/>
        </w:rPr>
        <w:t>738(a)(2)(B)(v)</w:t>
      </w:r>
      <w:r>
        <w:rPr>
          <w:rFonts w:ascii="Times New Roman" w:eastAsia="宋体" w:hAnsi="Times New Roman" w:cs="宋体"/>
          <w:lang w:eastAsia="zh-CN"/>
        </w:rPr>
        <w:t>节中的例外，还是（</w:t>
      </w:r>
      <w:r>
        <w:rPr>
          <w:rFonts w:ascii="Times New Roman" w:eastAsia="宋体" w:hAnsi="Times New Roman" w:cs="宋体"/>
          <w:lang w:eastAsia="zh-CN"/>
        </w:rPr>
        <w:t>21 U.S.C.379j(a)(2)(B)(iii)</w:t>
      </w:r>
      <w:r>
        <w:rPr>
          <w:rFonts w:ascii="Times New Roman" w:eastAsia="宋体" w:hAnsi="Times New Roman" w:cs="宋体"/>
          <w:lang w:eastAsia="zh-CN"/>
        </w:rPr>
        <w:t>）第</w:t>
      </w:r>
      <w:r>
        <w:rPr>
          <w:rFonts w:ascii="Times New Roman" w:eastAsia="宋体" w:hAnsi="Times New Roman" w:cs="宋体"/>
          <w:lang w:eastAsia="zh-CN"/>
        </w:rPr>
        <w:t>738(a)(2)(B)(iii)</w:t>
      </w:r>
      <w:r>
        <w:rPr>
          <w:rFonts w:ascii="Times New Roman" w:eastAsia="宋体" w:hAnsi="Times New Roman" w:cs="宋体"/>
          <w:lang w:eastAsia="zh-CN"/>
        </w:rPr>
        <w:t>节中的例外，都不是专门针对分类信息的请求。</w:t>
      </w:r>
    </w:p>
    <w:p w14:paraId="0D92EDFF" w14:textId="664B85E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FDA</w:t>
      </w:r>
      <w:r w:rsidR="006207D7">
        <w:rPr>
          <w:rFonts w:ascii="Times New Roman" w:eastAsia="宋体" w:hAnsi="Times New Roman" w:cs="宋体" w:hint="eastAsia"/>
          <w:lang w:eastAsia="zh-CN"/>
        </w:rPr>
        <w:t>未受理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，直到支付所有</w:t>
      </w:r>
      <w:r w:rsidR="006207D7">
        <w:rPr>
          <w:rFonts w:ascii="Times New Roman" w:eastAsia="宋体" w:hAnsi="Times New Roman" w:cs="宋体" w:hint="eastAsia"/>
          <w:lang w:eastAsia="zh-CN"/>
        </w:rPr>
        <w:t>欠款</w:t>
      </w:r>
      <w:r>
        <w:rPr>
          <w:rFonts w:ascii="Times New Roman" w:eastAsia="宋体" w:hAnsi="Times New Roman" w:cs="宋体"/>
          <w:lang w:eastAsia="zh-CN"/>
        </w:rPr>
        <w:t>，包括所有必要的企业注册费用。</w:t>
      </w:r>
      <w:r>
        <w:rPr>
          <w:rFonts w:ascii="Times New Roman" w:eastAsia="宋体" w:hAnsi="Times New Roman" w:cs="宋体"/>
          <w:vertAlign w:val="superscript"/>
          <w:lang w:eastAsia="zh-CN"/>
        </w:rPr>
        <w:t>12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对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信息请求的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将从收到所有所欠费用的日期开始。</w:t>
      </w:r>
    </w:p>
    <w:p w14:paraId="58C1170B" w14:textId="61FF14AD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4" w:name="_Toc95489151"/>
      <w:r>
        <w:rPr>
          <w:rFonts w:ascii="Times New Roman" w:eastAsia="宋体" w:hAnsi="Times New Roman" w:cs="宋体"/>
          <w:b/>
          <w:sz w:val="28"/>
          <w:lang w:eastAsia="zh-CN"/>
        </w:rPr>
        <w:t>如果</w:t>
      </w:r>
      <w:r w:rsidR="006207D7">
        <w:rPr>
          <w:rFonts w:ascii="Times New Roman" w:eastAsia="宋体" w:hAnsi="Times New Roman" w:cs="宋体"/>
          <w:b/>
          <w:sz w:val="28"/>
          <w:lang w:eastAsia="zh-CN"/>
        </w:rPr>
        <w:t>FDA</w:t>
      </w:r>
      <w:r>
        <w:rPr>
          <w:rFonts w:ascii="Times New Roman" w:eastAsia="宋体" w:hAnsi="Times New Roman" w:cs="宋体"/>
          <w:b/>
          <w:sz w:val="28"/>
          <w:lang w:eastAsia="zh-CN"/>
        </w:rPr>
        <w:t>确定</w:t>
      </w:r>
      <w:r w:rsidR="006207D7">
        <w:rPr>
          <w:rFonts w:ascii="Times New Roman" w:eastAsia="宋体" w:hAnsi="Times New Roman" w:cs="宋体" w:hint="eastAsia"/>
          <w:b/>
          <w:sz w:val="28"/>
          <w:lang w:eastAsia="zh-CN"/>
        </w:rPr>
        <w:t>本单位</w:t>
      </w:r>
      <w:r>
        <w:rPr>
          <w:rFonts w:ascii="Times New Roman" w:eastAsia="宋体" w:hAnsi="Times New Roman" w:cs="宋体"/>
          <w:b/>
          <w:sz w:val="28"/>
          <w:lang w:eastAsia="zh-CN"/>
        </w:rPr>
        <w:t>提交的不是</w:t>
      </w:r>
      <w:r>
        <w:rPr>
          <w:rFonts w:ascii="Times New Roman" w:eastAsia="宋体" w:hAnsi="Times New Roman" w:cs="宋体"/>
          <w:b/>
          <w:sz w:val="28"/>
          <w:lang w:eastAsia="zh-CN"/>
        </w:rPr>
        <w:t>513(g)</w:t>
      </w:r>
      <w:r>
        <w:rPr>
          <w:rFonts w:ascii="Times New Roman" w:eastAsia="宋体" w:hAnsi="Times New Roman" w:cs="宋体"/>
          <w:b/>
          <w:sz w:val="28"/>
          <w:lang w:eastAsia="zh-CN"/>
        </w:rPr>
        <w:t>信息请求，是否会退还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4"/>
    </w:p>
    <w:p w14:paraId="029DDECF" w14:textId="77777777" w:rsidR="002C6D85" w:rsidRDefault="00EC421D">
      <w:pPr>
        <w:topLinePunct/>
        <w:snapToGrid w:val="0"/>
        <w:spacing w:beforeLines="50" w:before="1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____________________________</w:t>
      </w:r>
    </w:p>
    <w:p w14:paraId="7D796E8E" w14:textId="75430303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  <w:r>
        <w:rPr>
          <w:rFonts w:ascii="Times New Roman" w:eastAsia="宋体" w:hAnsi="Times New Roman" w:cs="宋体"/>
          <w:sz w:val="21"/>
          <w:vertAlign w:val="superscript"/>
          <w:lang w:eastAsia="zh-CN"/>
        </w:rPr>
        <w:t>7</w:t>
      </w:r>
      <w:r>
        <w:rPr>
          <w:rFonts w:ascii="Times New Roman" w:eastAsia="宋体" w:hAnsi="Times New Roman" w:cs="宋体"/>
          <w:sz w:val="21"/>
          <w:lang w:eastAsia="zh-CN"/>
        </w:rPr>
        <w:t>参见《</w:t>
      </w:r>
      <w:r>
        <w:rPr>
          <w:rFonts w:ascii="Times New Roman" w:eastAsia="宋体" w:hAnsi="Times New Roman" w:cs="宋体"/>
          <w:sz w:val="21"/>
          <w:lang w:eastAsia="zh-CN"/>
        </w:rPr>
        <w:t>2007</w:t>
      </w:r>
      <w:r>
        <w:rPr>
          <w:rFonts w:ascii="Times New Roman" w:eastAsia="宋体" w:hAnsi="Times New Roman" w:cs="宋体"/>
          <w:sz w:val="21"/>
          <w:lang w:eastAsia="zh-CN"/>
        </w:rPr>
        <w:t>年</w:t>
      </w:r>
      <w:r w:rsidR="00E2217A">
        <w:rPr>
          <w:rFonts w:ascii="Times New Roman" w:eastAsia="宋体" w:hAnsi="Times New Roman" w:cs="宋体"/>
          <w:sz w:val="21"/>
          <w:lang w:eastAsia="zh-CN"/>
        </w:rPr>
        <w:t>美国食品药品监督管理局</w:t>
      </w:r>
      <w:r>
        <w:rPr>
          <w:rFonts w:ascii="Times New Roman" w:eastAsia="宋体" w:hAnsi="Times New Roman" w:cs="宋体"/>
          <w:sz w:val="21"/>
          <w:lang w:eastAsia="zh-CN"/>
        </w:rPr>
        <w:t>修正法案》（公法</w:t>
      </w:r>
      <w:r>
        <w:rPr>
          <w:rFonts w:ascii="Times New Roman" w:eastAsia="宋体" w:hAnsi="Times New Roman" w:cs="宋体"/>
          <w:sz w:val="21"/>
          <w:lang w:eastAsia="zh-CN"/>
        </w:rPr>
        <w:t>110-85</w:t>
      </w:r>
      <w:r>
        <w:rPr>
          <w:rFonts w:ascii="Times New Roman" w:eastAsia="宋体" w:hAnsi="Times New Roman" w:cs="宋体"/>
          <w:sz w:val="21"/>
          <w:lang w:eastAsia="zh-CN"/>
        </w:rPr>
        <w:t>）第</w:t>
      </w:r>
      <w:r>
        <w:rPr>
          <w:rFonts w:ascii="Times New Roman" w:eastAsia="宋体" w:hAnsi="Times New Roman" w:cs="宋体"/>
          <w:sz w:val="21"/>
          <w:lang w:eastAsia="zh-CN"/>
        </w:rPr>
        <w:t>II</w:t>
      </w:r>
      <w:r>
        <w:rPr>
          <w:rFonts w:ascii="Times New Roman" w:eastAsia="宋体" w:hAnsi="Times New Roman" w:cs="宋体"/>
          <w:sz w:val="21"/>
          <w:lang w:eastAsia="zh-CN"/>
        </w:rPr>
        <w:t>篇。</w:t>
      </w:r>
    </w:p>
    <w:p w14:paraId="3693491B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8</w:t>
      </w:r>
      <w:r>
        <w:rPr>
          <w:rFonts w:ascii="Times New Roman" w:eastAsia="宋体" w:hAnsi="Times New Roman" w:cs="宋体"/>
          <w:sz w:val="21"/>
        </w:rPr>
        <w:t>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 xml:space="preserve">21 </w:t>
      </w:r>
      <w:proofErr w:type="gramStart"/>
      <w:r>
        <w:rPr>
          <w:rFonts w:ascii="Times New Roman" w:eastAsia="宋体" w:hAnsi="Times New Roman" w:cs="宋体"/>
          <w:sz w:val="21"/>
        </w:rPr>
        <w:t>U.S.C.379i(</w:t>
      </w:r>
      <w:proofErr w:type="gramEnd"/>
      <w:r>
        <w:rPr>
          <w:rFonts w:ascii="Times New Roman" w:eastAsia="宋体" w:hAnsi="Times New Roman" w:cs="宋体"/>
          <w:sz w:val="21"/>
        </w:rPr>
        <w:t>6)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737(6)</w:t>
      </w:r>
      <w:r>
        <w:rPr>
          <w:rFonts w:ascii="Times New Roman" w:eastAsia="宋体" w:hAnsi="Times New Roman" w:cs="宋体"/>
          <w:sz w:val="21"/>
        </w:rPr>
        <w:t>节。</w:t>
      </w:r>
    </w:p>
    <w:p w14:paraId="4B68639B" w14:textId="373741AE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9</w:t>
      </w:r>
      <w:r>
        <w:rPr>
          <w:rFonts w:ascii="Times New Roman" w:eastAsia="宋体" w:hAnsi="Times New Roman" w:cs="宋体"/>
          <w:sz w:val="21"/>
        </w:rPr>
        <w:t>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>21 U.S.C.379j(a)(2)(B)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738(a)(2)(B)</w:t>
      </w:r>
      <w:proofErr w:type="spellStart"/>
      <w:r>
        <w:rPr>
          <w:rFonts w:ascii="Times New Roman" w:eastAsia="宋体" w:hAnsi="Times New Roman" w:cs="宋体"/>
          <w:sz w:val="21"/>
        </w:rPr>
        <w:t>节规定了医疗器械</w:t>
      </w:r>
      <w:proofErr w:type="spellEnd"/>
      <w:r w:rsidR="00C93D62">
        <w:rPr>
          <w:rFonts w:ascii="Times New Roman" w:eastAsia="宋体" w:hAnsi="Times New Roman" w:cs="宋体" w:hint="eastAsia"/>
          <w:sz w:val="21"/>
          <w:lang w:eastAsia="zh-CN"/>
        </w:rPr>
        <w:t>用户费用</w:t>
      </w:r>
      <w:r>
        <w:rPr>
          <w:rFonts w:ascii="Times New Roman" w:eastAsia="宋体" w:hAnsi="Times New Roman" w:cs="宋体"/>
          <w:sz w:val="21"/>
        </w:rPr>
        <w:t>的某些例外情况。然而，这些情况都不适用于</w:t>
      </w:r>
      <w:r>
        <w:rPr>
          <w:rFonts w:ascii="Times New Roman" w:eastAsia="宋体" w:hAnsi="Times New Roman" w:cs="宋体"/>
          <w:sz w:val="21"/>
        </w:rPr>
        <w:t>513(g)</w:t>
      </w:r>
      <w:proofErr w:type="spellStart"/>
      <w:r>
        <w:rPr>
          <w:rFonts w:ascii="Times New Roman" w:eastAsia="宋体" w:hAnsi="Times New Roman" w:cs="宋体"/>
          <w:sz w:val="21"/>
        </w:rPr>
        <w:t>请求</w:t>
      </w:r>
      <w:proofErr w:type="spellEnd"/>
      <w:r>
        <w:rPr>
          <w:rFonts w:ascii="Times New Roman" w:eastAsia="宋体" w:hAnsi="Times New Roman" w:cs="宋体"/>
          <w:sz w:val="21"/>
        </w:rPr>
        <w:t>。</w:t>
      </w:r>
    </w:p>
    <w:p w14:paraId="7EC20021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10</w:t>
      </w:r>
      <w:r>
        <w:rPr>
          <w:rFonts w:ascii="Times New Roman" w:eastAsia="宋体" w:hAnsi="Times New Roman" w:cs="宋体"/>
          <w:sz w:val="21"/>
        </w:rPr>
        <w:t>参见《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>21 U.S.C.379j(a)(2)(B)(v)(I)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738(a)(2)(B)(v)(I)</w:t>
      </w:r>
      <w:r>
        <w:rPr>
          <w:rFonts w:ascii="Times New Roman" w:eastAsia="宋体" w:hAnsi="Times New Roman" w:cs="宋体"/>
          <w:sz w:val="21"/>
        </w:rPr>
        <w:t>节。</w:t>
      </w:r>
    </w:p>
    <w:p w14:paraId="738BF57C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11</w:t>
      </w:r>
      <w:r>
        <w:rPr>
          <w:rFonts w:ascii="Times New Roman" w:eastAsia="宋体" w:hAnsi="Times New Roman" w:cs="宋体"/>
          <w:sz w:val="21"/>
        </w:rPr>
        <w:t>参见《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>21 U.S.C.389j(a)(2)(B)(iii)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738(a)(2)(B)(iii)</w:t>
      </w:r>
      <w:r>
        <w:rPr>
          <w:rFonts w:ascii="Times New Roman" w:eastAsia="宋体" w:hAnsi="Times New Roman" w:cs="宋体"/>
          <w:sz w:val="21"/>
        </w:rPr>
        <w:t>节。</w:t>
      </w:r>
    </w:p>
    <w:p w14:paraId="5B558DDB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12</w:t>
      </w:r>
      <w:r>
        <w:rPr>
          <w:rFonts w:ascii="Times New Roman" w:eastAsia="宋体" w:hAnsi="Times New Roman" w:cs="宋体"/>
          <w:sz w:val="21"/>
        </w:rPr>
        <w:t>参见《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>21 U.S.C.379j(g)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738(g)</w:t>
      </w:r>
      <w:r>
        <w:rPr>
          <w:rFonts w:ascii="Times New Roman" w:eastAsia="宋体" w:hAnsi="Times New Roman" w:cs="宋体"/>
          <w:sz w:val="21"/>
        </w:rPr>
        <w:t>节。</w:t>
      </w:r>
    </w:p>
    <w:p w14:paraId="7C2FF57A" w14:textId="77777777" w:rsidR="002C6D85" w:rsidRDefault="00EC421D">
      <w:pPr>
        <w:topLinePunct/>
        <w:snapToGrid w:val="0"/>
        <w:spacing w:beforeLines="50" w:before="120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</w:rPr>
        <w:br w:type="page"/>
      </w:r>
    </w:p>
    <w:p w14:paraId="56E9513D" w14:textId="6144A2F9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lastRenderedPageBreak/>
        <w:t>是。《</w:t>
      </w:r>
      <w:r>
        <w:rPr>
          <w:rFonts w:ascii="Times New Roman" w:eastAsia="宋体" w:hAnsi="Times New Roman" w:cs="宋体"/>
          <w:lang w:eastAsia="zh-CN"/>
        </w:rPr>
        <w:t>FD&amp;C</w:t>
      </w:r>
      <w:r>
        <w:rPr>
          <w:rFonts w:ascii="Times New Roman" w:eastAsia="宋体" w:hAnsi="Times New Roman" w:cs="宋体"/>
          <w:lang w:eastAsia="zh-CN"/>
        </w:rPr>
        <w:t>法案》（</w:t>
      </w:r>
      <w:r>
        <w:rPr>
          <w:rFonts w:ascii="Times New Roman" w:eastAsia="宋体" w:hAnsi="Times New Roman" w:cs="宋体"/>
          <w:lang w:eastAsia="zh-CN"/>
        </w:rPr>
        <w:t>21 U.S.C.360c(g)</w:t>
      </w:r>
      <w:r>
        <w:rPr>
          <w:rFonts w:ascii="Times New Roman" w:eastAsia="宋体" w:hAnsi="Times New Roman" w:cs="宋体"/>
          <w:lang w:eastAsia="zh-CN"/>
        </w:rPr>
        <w:t>）第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节规定了</w:t>
      </w:r>
      <w:r>
        <w:rPr>
          <w:rFonts w:ascii="Times New Roman" w:eastAsia="宋体" w:hAnsi="Times New Roman" w:cs="宋体"/>
          <w:lang w:eastAsia="zh-CN"/>
        </w:rPr>
        <w:t>“</w:t>
      </w:r>
      <w:r>
        <w:rPr>
          <w:rFonts w:ascii="Times New Roman" w:eastAsia="宋体" w:hAnsi="Times New Roman" w:cs="宋体"/>
          <w:lang w:eastAsia="zh-CN"/>
        </w:rPr>
        <w:t>关于器械分类类别信息或根据该法案适用于器械要求的请求。</w:t>
      </w:r>
      <w:r>
        <w:rPr>
          <w:rFonts w:ascii="Times New Roman" w:eastAsia="宋体" w:hAnsi="Times New Roman" w:cs="宋体"/>
          <w:lang w:eastAsia="zh-CN"/>
        </w:rPr>
        <w:t>”</w:t>
      </w:r>
      <w:r>
        <w:rPr>
          <w:rFonts w:ascii="Times New Roman" w:eastAsia="宋体" w:hAnsi="Times New Roman" w:cs="宋体"/>
          <w:lang w:eastAsia="zh-CN"/>
        </w:rPr>
        <w:t>不要求此类信息的提交不属于第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节的范围，且不需要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做出回复。如果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确定提交材料不是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信息请求，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将退还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。</w:t>
      </w:r>
    </w:p>
    <w:p w14:paraId="4FDE7E2E" w14:textId="103E8CB8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5" w:name="_Toc95489152"/>
      <w:r>
        <w:rPr>
          <w:rFonts w:ascii="Times New Roman" w:eastAsia="宋体" w:hAnsi="Times New Roman" w:cs="宋体"/>
          <w:b/>
          <w:sz w:val="28"/>
          <w:lang w:eastAsia="zh-CN"/>
        </w:rPr>
        <w:t>如果产品不是医疗器械，</w:t>
      </w:r>
      <w:r>
        <w:rPr>
          <w:rFonts w:ascii="Times New Roman" w:eastAsia="宋体" w:hAnsi="Times New Roman" w:cs="宋体"/>
          <w:b/>
          <w:sz w:val="28"/>
          <w:lang w:eastAsia="zh-CN"/>
        </w:rPr>
        <w:t>FDA</w:t>
      </w:r>
      <w:r>
        <w:rPr>
          <w:rFonts w:ascii="Times New Roman" w:eastAsia="宋体" w:hAnsi="Times New Roman" w:cs="宋体"/>
          <w:b/>
          <w:sz w:val="28"/>
          <w:lang w:eastAsia="zh-CN"/>
        </w:rPr>
        <w:t>是否会退还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5"/>
    </w:p>
    <w:p w14:paraId="259B8F91" w14:textId="7791BE04" w:rsidR="002C6D85" w:rsidRDefault="001E4A21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 w:hint="eastAsia"/>
          <w:lang w:eastAsia="zh-CN"/>
        </w:rPr>
        <w:t>否</w:t>
      </w:r>
      <w:r w:rsidR="00EC421D">
        <w:rPr>
          <w:rFonts w:ascii="Times New Roman" w:eastAsia="宋体" w:hAnsi="Times New Roman" w:cs="宋体"/>
          <w:lang w:eastAsia="zh-CN"/>
        </w:rPr>
        <w:t>。《</w:t>
      </w:r>
      <w:r w:rsidR="00EC421D">
        <w:rPr>
          <w:rFonts w:ascii="Times New Roman" w:eastAsia="宋体" w:hAnsi="Times New Roman" w:cs="宋体"/>
          <w:lang w:eastAsia="zh-CN"/>
        </w:rPr>
        <w:t>FD&amp;C</w:t>
      </w:r>
      <w:r w:rsidR="00EC421D">
        <w:rPr>
          <w:rFonts w:ascii="Times New Roman" w:eastAsia="宋体" w:hAnsi="Times New Roman" w:cs="宋体"/>
          <w:lang w:eastAsia="zh-CN"/>
        </w:rPr>
        <w:t>法案》没有任何关于退还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请求费用的规定。</w:t>
      </w:r>
      <w:r w:rsidR="00EC421D">
        <w:rPr>
          <w:rFonts w:ascii="Times New Roman" w:eastAsia="宋体" w:hAnsi="Times New Roman" w:cs="宋体"/>
          <w:vertAlign w:val="superscript"/>
          <w:lang w:eastAsia="zh-CN"/>
        </w:rPr>
        <w:t>13</w:t>
      </w:r>
    </w:p>
    <w:p w14:paraId="5BDF73E2" w14:textId="45AB8F0B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6" w:name="_Toc95489153"/>
      <w:r>
        <w:rPr>
          <w:rFonts w:ascii="Times New Roman" w:eastAsia="宋体" w:hAnsi="Times New Roman" w:cs="宋体"/>
          <w:b/>
          <w:sz w:val="28"/>
          <w:lang w:eastAsia="zh-CN"/>
        </w:rPr>
        <w:t>如果</w:t>
      </w:r>
      <w:r w:rsidR="001E4A21">
        <w:rPr>
          <w:rFonts w:ascii="Times New Roman" w:eastAsia="宋体" w:hAnsi="Times New Roman" w:cs="宋体" w:hint="eastAsia"/>
          <w:b/>
          <w:sz w:val="28"/>
          <w:lang w:eastAsia="zh-CN"/>
        </w:rPr>
        <w:t>是</w:t>
      </w:r>
      <w:r w:rsidR="001E4A21">
        <w:rPr>
          <w:rFonts w:ascii="Times New Roman" w:eastAsia="宋体" w:hAnsi="Times New Roman" w:cs="宋体"/>
          <w:b/>
          <w:sz w:val="28"/>
          <w:lang w:eastAsia="zh-CN"/>
        </w:rPr>
        <w:t>豁免</w:t>
      </w:r>
      <w:r>
        <w:rPr>
          <w:rFonts w:ascii="Times New Roman" w:eastAsia="宋体" w:hAnsi="Times New Roman" w:cs="宋体"/>
          <w:b/>
          <w:sz w:val="28"/>
          <w:lang w:eastAsia="zh-CN"/>
        </w:rPr>
        <w:t>510</w:t>
      </w:r>
      <w:r w:rsidR="00FB4787">
        <w:rPr>
          <w:rFonts w:ascii="Times New Roman" w:eastAsia="宋体" w:hAnsi="Times New Roman" w:cs="宋体" w:hint="eastAsia"/>
          <w:b/>
          <w:sz w:val="28"/>
          <w:lang w:eastAsia="zh-CN"/>
        </w:rPr>
        <w:t>(</w:t>
      </w:r>
      <w:r>
        <w:rPr>
          <w:rFonts w:ascii="Times New Roman" w:eastAsia="宋体" w:hAnsi="Times New Roman" w:cs="宋体"/>
          <w:b/>
          <w:sz w:val="28"/>
          <w:lang w:eastAsia="zh-CN"/>
        </w:rPr>
        <w:t>k</w:t>
      </w:r>
      <w:r w:rsidR="00FB4787">
        <w:rPr>
          <w:rFonts w:ascii="Times New Roman" w:eastAsia="宋体" w:hAnsi="Times New Roman" w:cs="宋体" w:hint="eastAsia"/>
          <w:b/>
          <w:sz w:val="28"/>
          <w:lang w:eastAsia="zh-CN"/>
        </w:rPr>
        <w:t>)</w:t>
      </w:r>
      <w:r w:rsidR="00DB6204">
        <w:rPr>
          <w:rFonts w:ascii="Times New Roman" w:eastAsia="宋体" w:hAnsi="Times New Roman" w:cs="宋体"/>
          <w:b/>
          <w:sz w:val="28"/>
          <w:lang w:eastAsia="zh-CN"/>
        </w:rPr>
        <w:t>上市前通知</w:t>
      </w:r>
      <w:r w:rsidR="001E4A21">
        <w:rPr>
          <w:rFonts w:ascii="Times New Roman" w:eastAsia="宋体" w:hAnsi="Times New Roman" w:cs="宋体" w:hint="eastAsia"/>
          <w:b/>
          <w:sz w:val="28"/>
          <w:lang w:eastAsia="zh-CN"/>
        </w:rPr>
        <w:t>的</w:t>
      </w:r>
      <w:r w:rsidR="001E4A21">
        <w:rPr>
          <w:rFonts w:ascii="Times New Roman" w:eastAsia="宋体" w:hAnsi="Times New Roman" w:cs="宋体"/>
          <w:b/>
          <w:sz w:val="28"/>
          <w:lang w:eastAsia="zh-CN"/>
        </w:rPr>
        <w:t>器械</w:t>
      </w:r>
      <w:r>
        <w:rPr>
          <w:rFonts w:ascii="Times New Roman" w:eastAsia="宋体" w:hAnsi="Times New Roman" w:cs="宋体"/>
          <w:b/>
          <w:sz w:val="28"/>
          <w:lang w:eastAsia="zh-CN"/>
        </w:rPr>
        <w:t>，</w:t>
      </w:r>
      <w:r>
        <w:rPr>
          <w:rFonts w:ascii="Times New Roman" w:eastAsia="宋体" w:hAnsi="Times New Roman" w:cs="宋体"/>
          <w:b/>
          <w:sz w:val="28"/>
          <w:lang w:eastAsia="zh-CN"/>
        </w:rPr>
        <w:t>FDA</w:t>
      </w:r>
      <w:r>
        <w:rPr>
          <w:rFonts w:ascii="Times New Roman" w:eastAsia="宋体" w:hAnsi="Times New Roman" w:cs="宋体"/>
          <w:b/>
          <w:sz w:val="28"/>
          <w:lang w:eastAsia="zh-CN"/>
        </w:rPr>
        <w:t>是否会退还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6"/>
    </w:p>
    <w:p w14:paraId="266D8683" w14:textId="24E981C3" w:rsidR="002C6D85" w:rsidRDefault="001E4A21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 w:hint="eastAsia"/>
          <w:lang w:eastAsia="zh-CN"/>
        </w:rPr>
        <w:t>否</w:t>
      </w:r>
      <w:r w:rsidR="00EC421D">
        <w:rPr>
          <w:rFonts w:ascii="Times New Roman" w:eastAsia="宋体" w:hAnsi="Times New Roman" w:cs="宋体"/>
          <w:lang w:eastAsia="zh-CN"/>
        </w:rPr>
        <w:t>。《</w:t>
      </w:r>
      <w:r w:rsidR="00EC421D">
        <w:rPr>
          <w:rFonts w:ascii="Times New Roman" w:eastAsia="宋体" w:hAnsi="Times New Roman" w:cs="宋体"/>
          <w:lang w:eastAsia="zh-CN"/>
        </w:rPr>
        <w:t>FD&amp;C</w:t>
      </w:r>
      <w:r w:rsidR="00EC421D">
        <w:rPr>
          <w:rFonts w:ascii="Times New Roman" w:eastAsia="宋体" w:hAnsi="Times New Roman" w:cs="宋体"/>
          <w:lang w:eastAsia="zh-CN"/>
        </w:rPr>
        <w:t>法案》没有任何关于退还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请求费用的规定。</w:t>
      </w:r>
      <w:r w:rsidR="00EC421D">
        <w:rPr>
          <w:rFonts w:ascii="Times New Roman" w:eastAsia="宋体" w:hAnsi="Times New Roman" w:cs="宋体"/>
          <w:vertAlign w:val="superscript"/>
          <w:lang w:eastAsia="zh-CN"/>
        </w:rPr>
        <w:t>13</w:t>
      </w:r>
    </w:p>
    <w:p w14:paraId="52CE0829" w14:textId="2EB1F070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7" w:name="_Toc95489154"/>
      <w:r>
        <w:rPr>
          <w:rFonts w:ascii="Times New Roman" w:eastAsia="宋体" w:hAnsi="Times New Roman" w:cs="宋体"/>
          <w:b/>
          <w:sz w:val="28"/>
          <w:lang w:eastAsia="zh-CN"/>
        </w:rPr>
        <w:t>如果在</w:t>
      </w:r>
      <w:r>
        <w:rPr>
          <w:rFonts w:ascii="Times New Roman" w:eastAsia="宋体" w:hAnsi="Times New Roman" w:cs="宋体"/>
          <w:b/>
          <w:sz w:val="28"/>
          <w:lang w:eastAsia="zh-CN"/>
        </w:rPr>
        <w:t>513(g)</w:t>
      </w:r>
      <w:r>
        <w:rPr>
          <w:rFonts w:ascii="Times New Roman" w:eastAsia="宋体" w:hAnsi="Times New Roman" w:cs="宋体"/>
          <w:b/>
          <w:sz w:val="28"/>
          <w:lang w:eastAsia="zh-CN"/>
        </w:rPr>
        <w:t>信息请求后，器械提交了</w:t>
      </w:r>
      <w:r>
        <w:rPr>
          <w:rFonts w:ascii="Times New Roman" w:eastAsia="宋体" w:hAnsi="Times New Roman" w:cs="宋体"/>
          <w:b/>
          <w:sz w:val="28"/>
          <w:lang w:eastAsia="zh-CN"/>
        </w:rPr>
        <w:t>510</w:t>
      </w:r>
      <w:r w:rsidR="00FB4787">
        <w:rPr>
          <w:rFonts w:ascii="Times New Roman" w:eastAsia="宋体" w:hAnsi="Times New Roman" w:cs="宋体"/>
          <w:b/>
          <w:sz w:val="28"/>
          <w:lang w:eastAsia="zh-CN"/>
        </w:rPr>
        <w:t>(k)</w:t>
      </w:r>
      <w:r>
        <w:rPr>
          <w:rFonts w:ascii="Times New Roman" w:eastAsia="宋体" w:hAnsi="Times New Roman" w:cs="宋体"/>
          <w:b/>
          <w:sz w:val="28"/>
          <w:lang w:eastAsia="zh-CN"/>
        </w:rPr>
        <w:t>、重新申请或上市前批准申请（</w:t>
      </w:r>
      <w:r>
        <w:rPr>
          <w:rFonts w:ascii="Times New Roman" w:eastAsia="宋体" w:hAnsi="Times New Roman" w:cs="宋体"/>
          <w:b/>
          <w:sz w:val="28"/>
          <w:lang w:eastAsia="zh-CN"/>
        </w:rPr>
        <w:t>PMA</w:t>
      </w:r>
      <w:r>
        <w:rPr>
          <w:rFonts w:ascii="Times New Roman" w:eastAsia="宋体" w:hAnsi="Times New Roman" w:cs="宋体"/>
          <w:b/>
          <w:sz w:val="28"/>
          <w:lang w:eastAsia="zh-CN"/>
        </w:rPr>
        <w:t>），是否需要支付新的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7"/>
    </w:p>
    <w:p w14:paraId="451BEC0E" w14:textId="12BD9B4A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是。根据</w:t>
      </w:r>
      <w:r>
        <w:rPr>
          <w:rFonts w:ascii="Times New Roman" w:eastAsia="宋体" w:hAnsi="Times New Roman" w:cs="宋体"/>
          <w:lang w:eastAsia="zh-CN"/>
        </w:rPr>
        <w:t>513(g)</w:t>
      </w:r>
      <w:r>
        <w:rPr>
          <w:rFonts w:ascii="Times New Roman" w:eastAsia="宋体" w:hAnsi="Times New Roman" w:cs="宋体"/>
          <w:lang w:eastAsia="zh-CN"/>
        </w:rPr>
        <w:t>请求，必须为</w:t>
      </w:r>
      <w:r w:rsidR="00732443">
        <w:rPr>
          <w:rFonts w:ascii="Times New Roman" w:eastAsia="宋体" w:hAnsi="Times New Roman" w:cs="宋体" w:hint="eastAsia"/>
          <w:lang w:eastAsia="zh-CN"/>
        </w:rPr>
        <w:t>所有</w:t>
      </w:r>
      <w:r>
        <w:rPr>
          <w:rFonts w:ascii="Times New Roman" w:eastAsia="宋体" w:hAnsi="Times New Roman" w:cs="宋体"/>
          <w:lang w:eastAsia="zh-CN"/>
        </w:rPr>
        <w:t>新提交类型支付任何适用费用。</w:t>
      </w:r>
      <w:r>
        <w:rPr>
          <w:rFonts w:ascii="Times New Roman" w:eastAsia="宋体" w:hAnsi="Times New Roman" w:cs="宋体"/>
          <w:vertAlign w:val="superscript"/>
          <w:lang w:eastAsia="zh-CN"/>
        </w:rPr>
        <w:t>14</w:t>
      </w:r>
    </w:p>
    <w:p w14:paraId="5B3BA2C9" w14:textId="4D12EF6E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8" w:name="_Toc95489155"/>
      <w:r>
        <w:rPr>
          <w:rFonts w:ascii="Times New Roman" w:eastAsia="宋体" w:hAnsi="Times New Roman" w:cs="宋体"/>
          <w:b/>
          <w:sz w:val="28"/>
          <w:lang w:eastAsia="zh-CN"/>
        </w:rPr>
        <w:t>提交</w:t>
      </w:r>
      <w:r>
        <w:rPr>
          <w:rFonts w:ascii="Times New Roman" w:eastAsia="宋体" w:hAnsi="Times New Roman" w:cs="宋体"/>
          <w:b/>
          <w:sz w:val="28"/>
          <w:lang w:eastAsia="zh-CN"/>
        </w:rPr>
        <w:t>513(g)</w:t>
      </w:r>
      <w:r>
        <w:rPr>
          <w:rFonts w:ascii="Times New Roman" w:eastAsia="宋体" w:hAnsi="Times New Roman" w:cs="宋体"/>
          <w:b/>
          <w:sz w:val="28"/>
          <w:lang w:eastAsia="zh-CN"/>
        </w:rPr>
        <w:t>信息请求后，是否可以在未提交新</w:t>
      </w:r>
      <w:r w:rsidR="001E4A21">
        <w:rPr>
          <w:rFonts w:ascii="Times New Roman" w:eastAsia="宋体" w:hAnsi="Times New Roman" w:cs="宋体" w:hint="eastAsia"/>
          <w:b/>
          <w:sz w:val="28"/>
          <w:lang w:eastAsia="zh-CN"/>
        </w:rPr>
        <w:t>的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>
        <w:rPr>
          <w:rFonts w:ascii="Times New Roman" w:eastAsia="宋体" w:hAnsi="Times New Roman" w:cs="宋体"/>
          <w:b/>
          <w:sz w:val="28"/>
          <w:lang w:eastAsia="zh-CN"/>
        </w:rPr>
        <w:t>的情况下添加新问题，</w:t>
      </w:r>
      <w:r w:rsidR="001E4A21">
        <w:rPr>
          <w:rFonts w:ascii="Times New Roman" w:eastAsia="宋体" w:hAnsi="Times New Roman" w:cs="宋体" w:hint="eastAsia"/>
          <w:b/>
          <w:sz w:val="28"/>
          <w:lang w:eastAsia="zh-CN"/>
        </w:rPr>
        <w:t>预期</w:t>
      </w:r>
      <w:r>
        <w:rPr>
          <w:rFonts w:ascii="Times New Roman" w:eastAsia="宋体" w:hAnsi="Times New Roman" w:cs="宋体"/>
          <w:b/>
          <w:sz w:val="28"/>
          <w:lang w:eastAsia="zh-CN"/>
        </w:rPr>
        <w:t>用途或技术？</w:t>
      </w:r>
      <w:bookmarkEnd w:id="8"/>
    </w:p>
    <w:p w14:paraId="19E0E0B9" w14:textId="7F60ED14" w:rsidR="002C6D85" w:rsidRDefault="001E4A21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 w:hint="eastAsia"/>
          <w:lang w:eastAsia="zh-CN"/>
        </w:rPr>
        <w:t>否</w:t>
      </w:r>
      <w:r w:rsidR="00EC421D">
        <w:rPr>
          <w:rFonts w:ascii="Times New Roman" w:eastAsia="宋体" w:hAnsi="Times New Roman" w:cs="宋体"/>
          <w:lang w:eastAsia="zh-CN"/>
        </w:rPr>
        <w:t>。一旦</w:t>
      </w:r>
      <w:r w:rsidR="00EC421D">
        <w:rPr>
          <w:rFonts w:ascii="Times New Roman" w:eastAsia="宋体" w:hAnsi="Times New Roman" w:cs="宋体"/>
          <w:lang w:eastAsia="zh-CN"/>
        </w:rPr>
        <w:t>FDA</w:t>
      </w:r>
      <w:r w:rsidR="00EC421D">
        <w:rPr>
          <w:rFonts w:ascii="Times New Roman" w:eastAsia="宋体" w:hAnsi="Times New Roman" w:cs="宋体"/>
          <w:lang w:eastAsia="zh-CN"/>
        </w:rPr>
        <w:t>收到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信息请求和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 w:rsidR="00EC421D">
        <w:rPr>
          <w:rFonts w:ascii="Times New Roman" w:eastAsia="宋体" w:hAnsi="Times New Roman" w:cs="宋体"/>
          <w:lang w:eastAsia="zh-CN"/>
        </w:rPr>
        <w:t>，不得通过后续添加新问题、</w:t>
      </w:r>
      <w:r w:rsidR="00390877">
        <w:rPr>
          <w:rFonts w:ascii="Times New Roman" w:eastAsia="宋体" w:hAnsi="Times New Roman" w:cs="宋体" w:hint="eastAsia"/>
          <w:lang w:eastAsia="zh-CN"/>
        </w:rPr>
        <w:t>预期</w:t>
      </w:r>
      <w:r w:rsidR="00EC421D">
        <w:rPr>
          <w:rFonts w:ascii="Times New Roman" w:eastAsia="宋体" w:hAnsi="Times New Roman" w:cs="宋体"/>
          <w:lang w:eastAsia="zh-CN"/>
        </w:rPr>
        <w:t>用途或技术来修改该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请求。</w:t>
      </w:r>
      <w:r w:rsidR="00390877">
        <w:rPr>
          <w:rFonts w:ascii="Times New Roman" w:eastAsia="宋体" w:hAnsi="Times New Roman" w:cs="宋体" w:hint="eastAsia"/>
          <w:lang w:eastAsia="zh-CN"/>
        </w:rPr>
        <w:t>F</w:t>
      </w:r>
      <w:r w:rsidR="00390877">
        <w:rPr>
          <w:rFonts w:ascii="Times New Roman" w:eastAsia="宋体" w:hAnsi="Times New Roman" w:cs="宋体"/>
          <w:lang w:eastAsia="zh-CN"/>
        </w:rPr>
        <w:t>DA</w:t>
      </w:r>
      <w:r w:rsidR="00EC421D">
        <w:rPr>
          <w:rFonts w:ascii="Times New Roman" w:eastAsia="宋体" w:hAnsi="Times New Roman" w:cs="宋体"/>
          <w:lang w:eastAsia="zh-CN"/>
        </w:rPr>
        <w:t>将考虑向</w:t>
      </w:r>
      <w:proofErr w:type="gramStart"/>
      <w:r w:rsidR="00EC421D">
        <w:rPr>
          <w:rFonts w:ascii="Times New Roman" w:eastAsia="宋体" w:hAnsi="Times New Roman" w:cs="宋体"/>
          <w:lang w:eastAsia="zh-CN"/>
        </w:rPr>
        <w:t>待决</w:t>
      </w:r>
      <w:r w:rsidR="00390877">
        <w:rPr>
          <w:rFonts w:ascii="Times New Roman" w:eastAsia="宋体" w:hAnsi="Times New Roman" w:cs="宋体" w:hint="eastAsia"/>
          <w:lang w:eastAsia="zh-CN"/>
        </w:rPr>
        <w:t>定</w:t>
      </w:r>
      <w:proofErr w:type="gramEnd"/>
      <w:r w:rsidR="00EC421D">
        <w:rPr>
          <w:rFonts w:ascii="Times New Roman" w:eastAsia="宋体" w:hAnsi="Times New Roman" w:cs="宋体"/>
          <w:lang w:eastAsia="zh-CN"/>
        </w:rPr>
        <w:t>的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信息请求中添加新问题、</w:t>
      </w:r>
      <w:r w:rsidR="00390877">
        <w:rPr>
          <w:rFonts w:ascii="Times New Roman" w:eastAsia="宋体" w:hAnsi="Times New Roman" w:cs="宋体" w:hint="eastAsia"/>
          <w:lang w:eastAsia="zh-CN"/>
        </w:rPr>
        <w:t>预期</w:t>
      </w:r>
      <w:r w:rsidR="00EC421D">
        <w:rPr>
          <w:rFonts w:ascii="Times New Roman" w:eastAsia="宋体" w:hAnsi="Times New Roman" w:cs="宋体"/>
          <w:lang w:eastAsia="zh-CN"/>
        </w:rPr>
        <w:t>用途或技术，使其成为需要额外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 w:rsidR="00EC421D">
        <w:rPr>
          <w:rFonts w:ascii="Times New Roman" w:eastAsia="宋体" w:hAnsi="Times New Roman" w:cs="宋体"/>
          <w:lang w:eastAsia="zh-CN"/>
        </w:rPr>
        <w:t>的新的</w:t>
      </w:r>
      <w:r w:rsidR="00EC421D">
        <w:rPr>
          <w:rFonts w:ascii="Times New Roman" w:eastAsia="宋体" w:hAnsi="Times New Roman" w:cs="宋体"/>
          <w:lang w:eastAsia="zh-CN"/>
        </w:rPr>
        <w:t>513(g)</w:t>
      </w:r>
      <w:r w:rsidR="00EC421D">
        <w:rPr>
          <w:rFonts w:ascii="Times New Roman" w:eastAsia="宋体" w:hAnsi="Times New Roman" w:cs="宋体"/>
          <w:lang w:eastAsia="zh-CN"/>
        </w:rPr>
        <w:t>请求，</w:t>
      </w:r>
      <w:r w:rsidR="00390877">
        <w:rPr>
          <w:rFonts w:ascii="Times New Roman" w:eastAsia="宋体" w:hAnsi="Times New Roman" w:cs="宋体" w:hint="eastAsia"/>
          <w:lang w:eastAsia="zh-CN"/>
        </w:rPr>
        <w:t>F</w:t>
      </w:r>
      <w:r w:rsidR="00390877">
        <w:rPr>
          <w:rFonts w:ascii="Times New Roman" w:eastAsia="宋体" w:hAnsi="Times New Roman" w:cs="宋体"/>
          <w:lang w:eastAsia="zh-CN"/>
        </w:rPr>
        <w:t>DA</w:t>
      </w:r>
      <w:r w:rsidR="00EC421D">
        <w:rPr>
          <w:rFonts w:ascii="Times New Roman" w:eastAsia="宋体" w:hAnsi="Times New Roman" w:cs="宋体"/>
          <w:lang w:eastAsia="zh-CN"/>
        </w:rPr>
        <w:t>预期单独对其进行回复。</w:t>
      </w:r>
    </w:p>
    <w:p w14:paraId="6319DBAB" w14:textId="5E881752" w:rsidR="002C6D85" w:rsidRPr="00A1291B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9" w:name="_Toc95489156"/>
      <w:r w:rsidRPr="00A1291B">
        <w:rPr>
          <w:rFonts w:ascii="Times New Roman" w:eastAsia="宋体" w:hAnsi="Times New Roman" w:cs="宋体"/>
          <w:b/>
          <w:sz w:val="28"/>
          <w:lang w:eastAsia="zh-CN"/>
        </w:rPr>
        <w:t>如果撤销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513(g)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请求，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FDA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是否会退还</w:t>
      </w:r>
      <w:r w:rsidR="00C93D62"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？</w:t>
      </w:r>
      <w:bookmarkEnd w:id="9"/>
    </w:p>
    <w:p w14:paraId="720D0D61" w14:textId="333C838F" w:rsidR="002C6D85" w:rsidRPr="00A1291B" w:rsidRDefault="00390877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 w:rsidRPr="00A1291B">
        <w:rPr>
          <w:rFonts w:ascii="Times New Roman" w:eastAsia="宋体" w:hAnsi="Times New Roman" w:cs="宋体" w:hint="eastAsia"/>
          <w:lang w:eastAsia="zh-CN"/>
        </w:rPr>
        <w:t>否</w:t>
      </w:r>
      <w:r w:rsidR="00EC421D" w:rsidRPr="00A1291B">
        <w:rPr>
          <w:rFonts w:ascii="Times New Roman" w:eastAsia="宋体" w:hAnsi="Times New Roman" w:cs="宋体"/>
          <w:lang w:eastAsia="zh-CN"/>
        </w:rPr>
        <w:t>。《</w:t>
      </w:r>
      <w:r w:rsidR="00EC421D" w:rsidRPr="00A1291B">
        <w:rPr>
          <w:rFonts w:ascii="Times New Roman" w:eastAsia="宋体" w:hAnsi="Times New Roman" w:cs="宋体"/>
          <w:lang w:eastAsia="zh-CN"/>
        </w:rPr>
        <w:t>FD&amp;C</w:t>
      </w:r>
      <w:r w:rsidR="00EC421D" w:rsidRPr="00A1291B">
        <w:rPr>
          <w:rFonts w:ascii="Times New Roman" w:eastAsia="宋体" w:hAnsi="Times New Roman" w:cs="宋体"/>
          <w:lang w:eastAsia="zh-CN"/>
        </w:rPr>
        <w:t>法案》</w:t>
      </w:r>
      <w:r w:rsidRPr="00A1291B">
        <w:rPr>
          <w:rFonts w:ascii="Times New Roman" w:eastAsia="宋体" w:hAnsi="Times New Roman" w:cs="宋体" w:hint="eastAsia"/>
          <w:lang w:eastAsia="zh-CN"/>
        </w:rPr>
        <w:t>未</w:t>
      </w:r>
      <w:r w:rsidR="00EC421D" w:rsidRPr="00A1291B">
        <w:rPr>
          <w:rFonts w:ascii="Times New Roman" w:eastAsia="宋体" w:hAnsi="Times New Roman" w:cs="宋体"/>
          <w:lang w:eastAsia="zh-CN"/>
        </w:rPr>
        <w:t>规定</w:t>
      </w:r>
      <w:r w:rsidR="00EC421D" w:rsidRPr="00A1291B">
        <w:rPr>
          <w:rFonts w:ascii="Times New Roman" w:eastAsia="宋体" w:hAnsi="Times New Roman" w:cs="宋体"/>
          <w:lang w:eastAsia="zh-CN"/>
        </w:rPr>
        <w:t>FDA</w:t>
      </w:r>
      <w:r w:rsidRPr="00A1291B">
        <w:rPr>
          <w:rFonts w:ascii="Times New Roman" w:eastAsia="宋体" w:hAnsi="Times New Roman" w:cs="宋体" w:hint="eastAsia"/>
          <w:lang w:eastAsia="zh-CN"/>
        </w:rPr>
        <w:t>需要</w:t>
      </w:r>
      <w:r w:rsidR="00EC421D" w:rsidRPr="00A1291B">
        <w:rPr>
          <w:rFonts w:ascii="Times New Roman" w:eastAsia="宋体" w:hAnsi="Times New Roman" w:cs="宋体"/>
          <w:lang w:eastAsia="zh-CN"/>
        </w:rPr>
        <w:t>在</w:t>
      </w:r>
      <w:r w:rsidRPr="00A1291B">
        <w:rPr>
          <w:rFonts w:ascii="Times New Roman" w:eastAsia="宋体" w:hAnsi="Times New Roman" w:cs="宋体" w:hint="eastAsia"/>
          <w:lang w:eastAsia="zh-CN"/>
        </w:rPr>
        <w:t>各单位</w:t>
      </w:r>
      <w:r w:rsidR="00EC421D" w:rsidRPr="00A1291B">
        <w:rPr>
          <w:rFonts w:ascii="Times New Roman" w:eastAsia="宋体" w:hAnsi="Times New Roman" w:cs="宋体"/>
          <w:lang w:eastAsia="zh-CN"/>
        </w:rPr>
        <w:t>提交</w:t>
      </w:r>
      <w:r w:rsidR="00EC421D" w:rsidRPr="00A1291B">
        <w:rPr>
          <w:rFonts w:ascii="Times New Roman" w:eastAsia="宋体" w:hAnsi="Times New Roman" w:cs="宋体"/>
          <w:lang w:eastAsia="zh-CN"/>
        </w:rPr>
        <w:t>513(g)</w:t>
      </w:r>
      <w:r w:rsidR="00EC421D" w:rsidRPr="00A1291B">
        <w:rPr>
          <w:rFonts w:ascii="Times New Roman" w:eastAsia="宋体" w:hAnsi="Times New Roman" w:cs="宋体"/>
          <w:lang w:eastAsia="zh-CN"/>
        </w:rPr>
        <w:t>请求并支付全部费用后退</w:t>
      </w:r>
      <w:proofErr w:type="gramStart"/>
      <w:r w:rsidR="00EC421D" w:rsidRPr="00A1291B">
        <w:rPr>
          <w:rFonts w:ascii="Times New Roman" w:eastAsia="宋体" w:hAnsi="Times New Roman" w:cs="宋体"/>
          <w:lang w:eastAsia="zh-CN"/>
        </w:rPr>
        <w:t>还</w:t>
      </w:r>
      <w:r w:rsidR="00C93D62" w:rsidRPr="00A1291B">
        <w:rPr>
          <w:rFonts w:ascii="Times New Roman" w:eastAsia="宋体" w:hAnsi="Times New Roman" w:cs="宋体" w:hint="eastAsia"/>
          <w:lang w:eastAsia="zh-CN"/>
        </w:rPr>
        <w:t>用户</w:t>
      </w:r>
      <w:proofErr w:type="gramEnd"/>
      <w:r w:rsidR="00C93D62" w:rsidRPr="00A1291B">
        <w:rPr>
          <w:rFonts w:ascii="Times New Roman" w:eastAsia="宋体" w:hAnsi="Times New Roman" w:cs="宋体" w:hint="eastAsia"/>
          <w:lang w:eastAsia="zh-CN"/>
        </w:rPr>
        <w:t>费用</w:t>
      </w:r>
      <w:r w:rsidR="00EC421D" w:rsidRPr="00A1291B">
        <w:rPr>
          <w:rFonts w:ascii="Times New Roman" w:eastAsia="宋体" w:hAnsi="Times New Roman" w:cs="宋体" w:hint="eastAsia"/>
          <w:lang w:eastAsia="zh-CN"/>
        </w:rPr>
        <w:t>。</w:t>
      </w:r>
    </w:p>
    <w:p w14:paraId="79C72F68" w14:textId="155343D1" w:rsidR="002C6D85" w:rsidRPr="00A1291B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10" w:name="_Toc95489157"/>
      <w:r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如果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FDA</w:t>
      </w:r>
      <w:r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要求提供关于产品的额外信息，是否必须</w:t>
      </w:r>
      <w:r w:rsidR="00C93D62"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额外</w:t>
      </w:r>
      <w:r w:rsidR="00390877"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支付</w:t>
      </w:r>
      <w:r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关于此类信息的</w:t>
      </w:r>
      <w:r w:rsidR="00C93D62"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？</w:t>
      </w:r>
      <w:bookmarkEnd w:id="10"/>
    </w:p>
    <w:p w14:paraId="69729BA5" w14:textId="1D72CE8D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 w:cs="宋体"/>
          <w:sz w:val="21"/>
          <w:lang w:eastAsia="zh-CN"/>
        </w:rPr>
      </w:pPr>
      <w:r>
        <w:rPr>
          <w:rFonts w:ascii="Times New Roman" w:eastAsia="宋体" w:hAnsi="Times New Roman" w:cs="宋体" w:hint="eastAsia"/>
          <w:sz w:val="21"/>
          <w:lang w:eastAsia="zh-CN"/>
        </w:rPr>
        <w:t>否</w:t>
      </w:r>
      <w:r>
        <w:rPr>
          <w:rFonts w:ascii="Times New Roman" w:eastAsia="宋体" w:hAnsi="Times New Roman" w:cs="宋体"/>
          <w:sz w:val="21"/>
          <w:lang w:eastAsia="zh-CN"/>
        </w:rPr>
        <w:t>。为回应</w:t>
      </w:r>
      <w:r>
        <w:rPr>
          <w:rFonts w:ascii="Times New Roman" w:eastAsia="宋体" w:hAnsi="Times New Roman" w:cs="宋体"/>
          <w:sz w:val="21"/>
          <w:lang w:eastAsia="zh-CN"/>
        </w:rPr>
        <w:t>FDA</w:t>
      </w:r>
      <w:r>
        <w:rPr>
          <w:rFonts w:ascii="Times New Roman" w:eastAsia="宋体" w:hAnsi="Times New Roman" w:cs="宋体"/>
          <w:sz w:val="21"/>
          <w:lang w:eastAsia="zh-CN"/>
        </w:rPr>
        <w:t>对额外信息的直接要求而提交的信息不需要缴纳额外的</w:t>
      </w:r>
      <w:r w:rsidR="00C93D62">
        <w:rPr>
          <w:rFonts w:ascii="Times New Roman" w:eastAsia="宋体" w:hAnsi="Times New Roman" w:cs="宋体" w:hint="eastAsia"/>
          <w:sz w:val="21"/>
          <w:lang w:eastAsia="zh-CN"/>
        </w:rPr>
        <w:t>用户费用</w:t>
      </w:r>
      <w:r>
        <w:rPr>
          <w:rFonts w:ascii="Times New Roman" w:eastAsia="宋体" w:hAnsi="Times New Roman" w:cs="宋体"/>
          <w:sz w:val="21"/>
          <w:lang w:eastAsia="zh-CN"/>
        </w:rPr>
        <w:t>。</w:t>
      </w:r>
    </w:p>
    <w:p w14:paraId="6CC9F450" w14:textId="77777777" w:rsidR="002C6D85" w:rsidRDefault="002C6D85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  <w:lang w:eastAsia="zh-CN"/>
        </w:rPr>
      </w:pPr>
    </w:p>
    <w:p w14:paraId="1AAE8612" w14:textId="77777777" w:rsidR="002C6D85" w:rsidRDefault="00EC421D">
      <w:pPr>
        <w:topLinePunct/>
        <w:snapToGrid w:val="0"/>
        <w:spacing w:beforeLines="50" w:before="1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宋体"/>
        </w:rPr>
        <w:t>____________________________</w:t>
      </w:r>
    </w:p>
    <w:p w14:paraId="345A0E52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13</w:t>
      </w:r>
      <w:r>
        <w:rPr>
          <w:rFonts w:ascii="Times New Roman" w:eastAsia="宋体" w:hAnsi="Times New Roman" w:cs="宋体"/>
          <w:sz w:val="21"/>
        </w:rPr>
        <w:t>参见《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法案》（</w:t>
      </w:r>
      <w:r>
        <w:rPr>
          <w:rFonts w:ascii="Times New Roman" w:eastAsia="宋体" w:hAnsi="Times New Roman" w:cs="宋体"/>
          <w:sz w:val="21"/>
        </w:rPr>
        <w:t xml:space="preserve">21 </w:t>
      </w:r>
      <w:proofErr w:type="gramStart"/>
      <w:r>
        <w:rPr>
          <w:rFonts w:ascii="Times New Roman" w:eastAsia="宋体" w:hAnsi="Times New Roman" w:cs="宋体"/>
          <w:sz w:val="21"/>
        </w:rPr>
        <w:t>U.S.C.379j(</w:t>
      </w:r>
      <w:proofErr w:type="gramEnd"/>
      <w:r>
        <w:rPr>
          <w:rFonts w:ascii="Times New Roman" w:eastAsia="宋体" w:hAnsi="Times New Roman" w:cs="宋体"/>
          <w:sz w:val="21"/>
        </w:rPr>
        <w:t>a)(2)(D)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738(a)(2)(D)</w:t>
      </w:r>
      <w:r>
        <w:rPr>
          <w:rFonts w:ascii="Times New Roman" w:eastAsia="宋体" w:hAnsi="Times New Roman" w:cs="宋体"/>
          <w:sz w:val="21"/>
        </w:rPr>
        <w:t>节。</w:t>
      </w:r>
    </w:p>
    <w:p w14:paraId="7DE438F3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  <w:vertAlign w:val="superscript"/>
        </w:rPr>
        <w:t>14</w:t>
      </w:r>
      <w:r>
        <w:rPr>
          <w:rFonts w:ascii="Times New Roman" w:eastAsia="宋体" w:hAnsi="Times New Roman" w:cs="宋体"/>
          <w:sz w:val="21"/>
        </w:rPr>
        <w:t xml:space="preserve"> </w:t>
      </w:r>
      <w:proofErr w:type="spellStart"/>
      <w:r>
        <w:rPr>
          <w:rFonts w:ascii="Times New Roman" w:eastAsia="宋体" w:hAnsi="Times New Roman" w:cs="宋体"/>
          <w:sz w:val="21"/>
        </w:rPr>
        <w:t>参见《</w:t>
      </w:r>
      <w:r>
        <w:rPr>
          <w:rFonts w:ascii="Times New Roman" w:eastAsia="宋体" w:hAnsi="Times New Roman" w:cs="宋体"/>
          <w:sz w:val="21"/>
        </w:rPr>
        <w:t>FD&amp;C</w:t>
      </w:r>
      <w:r>
        <w:rPr>
          <w:rFonts w:ascii="Times New Roman" w:eastAsia="宋体" w:hAnsi="Times New Roman" w:cs="宋体"/>
          <w:sz w:val="21"/>
        </w:rPr>
        <w:t>法案</w:t>
      </w:r>
      <w:proofErr w:type="spellEnd"/>
      <w:r>
        <w:rPr>
          <w:rFonts w:ascii="Times New Roman" w:eastAsia="宋体" w:hAnsi="Times New Roman" w:cs="宋体"/>
          <w:sz w:val="21"/>
        </w:rPr>
        <w:t>》（</w:t>
      </w:r>
      <w:r>
        <w:rPr>
          <w:rFonts w:ascii="Times New Roman" w:eastAsia="宋体" w:hAnsi="Times New Roman" w:cs="宋体"/>
          <w:sz w:val="21"/>
        </w:rPr>
        <w:t>21 U.S.C.379j(a)</w:t>
      </w:r>
      <w:r>
        <w:rPr>
          <w:rFonts w:ascii="Times New Roman" w:eastAsia="宋体" w:hAnsi="Times New Roman" w:cs="宋体"/>
          <w:sz w:val="21"/>
        </w:rPr>
        <w:t>）第</w:t>
      </w:r>
      <w:r>
        <w:rPr>
          <w:rFonts w:ascii="Times New Roman" w:eastAsia="宋体" w:hAnsi="Times New Roman" w:cs="宋体"/>
          <w:sz w:val="21"/>
        </w:rPr>
        <w:t>738(a)</w:t>
      </w:r>
      <w:r>
        <w:rPr>
          <w:rFonts w:ascii="Times New Roman" w:eastAsia="宋体" w:hAnsi="Times New Roman" w:cs="宋体"/>
          <w:sz w:val="21"/>
        </w:rPr>
        <w:t>节。</w:t>
      </w:r>
    </w:p>
    <w:p w14:paraId="3769C853" w14:textId="77777777" w:rsidR="002C6D85" w:rsidRDefault="00EC421D">
      <w:pPr>
        <w:topLinePunct/>
        <w:snapToGrid w:val="0"/>
        <w:spacing w:beforeLines="50" w:before="120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cs="宋体"/>
          <w:sz w:val="21"/>
        </w:rPr>
        <w:br w:type="page"/>
      </w:r>
    </w:p>
    <w:p w14:paraId="7036F057" w14:textId="1100913C" w:rsidR="002C6D85" w:rsidRPr="00A1291B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  <w:lang w:eastAsia="zh-CN"/>
        </w:rPr>
      </w:pPr>
      <w:bookmarkStart w:id="11" w:name="_Toc95489158"/>
      <w:r w:rsidRPr="00A1291B">
        <w:rPr>
          <w:rFonts w:ascii="Times New Roman" w:eastAsia="宋体" w:hAnsi="Times New Roman" w:cs="宋体"/>
          <w:b/>
          <w:sz w:val="28"/>
          <w:lang w:eastAsia="zh-CN"/>
        </w:rPr>
        <w:lastRenderedPageBreak/>
        <w:t>是否需要填写医疗器械</w:t>
      </w:r>
      <w:r w:rsidR="00C93D62" w:rsidRPr="00A1291B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r w:rsidRPr="00A1291B">
        <w:rPr>
          <w:rFonts w:ascii="Times New Roman" w:eastAsia="宋体" w:hAnsi="Times New Roman" w:cs="宋体"/>
          <w:b/>
          <w:sz w:val="28"/>
          <w:lang w:eastAsia="zh-CN"/>
        </w:rPr>
        <w:t>封面页？</w:t>
      </w:r>
      <w:bookmarkEnd w:id="11"/>
    </w:p>
    <w:p w14:paraId="06AF31CB" w14:textId="154BF6E4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 w:rsidRPr="00A1291B">
        <w:rPr>
          <w:rFonts w:ascii="Times New Roman" w:eastAsia="宋体" w:hAnsi="Times New Roman" w:cs="宋体" w:hint="eastAsia"/>
          <w:lang w:eastAsia="zh-CN"/>
        </w:rPr>
        <w:t>是。务必填写并提交</w:t>
      </w:r>
      <w:r w:rsidRPr="00A1291B">
        <w:rPr>
          <w:rFonts w:ascii="Times New Roman" w:eastAsia="宋体" w:hAnsi="Times New Roman" w:cs="宋体"/>
          <w:lang w:eastAsia="zh-CN"/>
        </w:rPr>
        <w:t>FDA</w:t>
      </w:r>
      <w:r w:rsidRPr="00A1291B">
        <w:rPr>
          <w:rFonts w:ascii="Times New Roman" w:eastAsia="宋体" w:hAnsi="Times New Roman" w:cs="宋体" w:hint="eastAsia"/>
          <w:lang w:eastAsia="zh-CN"/>
        </w:rPr>
        <w:t>表格</w:t>
      </w:r>
      <w:r w:rsidRPr="00A1291B">
        <w:rPr>
          <w:rFonts w:ascii="Times New Roman" w:eastAsia="宋体" w:hAnsi="Times New Roman" w:cs="宋体"/>
          <w:lang w:eastAsia="zh-CN"/>
        </w:rPr>
        <w:t>3601</w:t>
      </w:r>
      <w:r w:rsidRPr="00A1291B">
        <w:rPr>
          <w:rFonts w:ascii="Times New Roman" w:eastAsia="宋体" w:hAnsi="Times New Roman" w:cs="宋体" w:hint="eastAsia"/>
          <w:lang w:eastAsia="zh-CN"/>
        </w:rPr>
        <w:t>《医疗器械</w:t>
      </w:r>
      <w:r w:rsidR="00C93D62" w:rsidRPr="00A1291B">
        <w:rPr>
          <w:rFonts w:ascii="Times New Roman" w:eastAsia="宋体" w:hAnsi="Times New Roman" w:cs="宋体" w:hint="eastAsia"/>
          <w:lang w:eastAsia="zh-CN"/>
        </w:rPr>
        <w:t>用户费用</w:t>
      </w:r>
      <w:r w:rsidRPr="00A1291B">
        <w:rPr>
          <w:rFonts w:ascii="Times New Roman" w:eastAsia="宋体" w:hAnsi="Times New Roman" w:cs="宋体" w:hint="eastAsia"/>
          <w:lang w:eastAsia="zh-CN"/>
        </w:rPr>
        <w:t>封面页》以及分类信息请求。</w:t>
      </w:r>
      <w:r w:rsidRPr="00A1291B">
        <w:rPr>
          <w:rFonts w:ascii="Times New Roman" w:eastAsia="宋体" w:hAnsi="Times New Roman" w:cs="宋体"/>
          <w:lang w:eastAsia="zh-CN"/>
        </w:rPr>
        <w:t>FDA</w:t>
      </w:r>
      <w:r w:rsidRPr="00A1291B">
        <w:rPr>
          <w:rFonts w:ascii="Times New Roman" w:eastAsia="宋体" w:hAnsi="Times New Roman" w:cs="宋体" w:hint="eastAsia"/>
          <w:lang w:eastAsia="zh-CN"/>
        </w:rPr>
        <w:t>表格</w:t>
      </w:r>
      <w:r w:rsidRPr="00A1291B">
        <w:rPr>
          <w:rFonts w:ascii="Times New Roman" w:eastAsia="宋体" w:hAnsi="Times New Roman" w:cs="宋体"/>
          <w:lang w:eastAsia="zh-CN"/>
        </w:rPr>
        <w:t>3601</w:t>
      </w:r>
      <w:r w:rsidRPr="00A1291B">
        <w:rPr>
          <w:rFonts w:ascii="Times New Roman" w:eastAsia="宋体" w:hAnsi="Times New Roman" w:cs="宋体" w:hint="eastAsia"/>
          <w:lang w:eastAsia="zh-CN"/>
        </w:rPr>
        <w:t>旨在提供最低限度的必要信息，以确定审评申请提交是否需要收费、确定所需费用金额并帮助</w:t>
      </w:r>
      <w:r w:rsidRPr="00A1291B">
        <w:rPr>
          <w:rFonts w:ascii="Times New Roman" w:eastAsia="宋体" w:hAnsi="Times New Roman" w:cs="宋体"/>
          <w:lang w:eastAsia="zh-CN"/>
        </w:rPr>
        <w:t>FDA</w:t>
      </w:r>
      <w:r w:rsidRPr="00A1291B">
        <w:rPr>
          <w:rFonts w:ascii="Times New Roman" w:eastAsia="宋体" w:hAnsi="Times New Roman" w:cs="宋体" w:hint="eastAsia"/>
          <w:lang w:eastAsia="zh-CN"/>
        </w:rPr>
        <w:t>跟踪付款情况。可登录以下网址获取表格</w:t>
      </w:r>
      <w:r w:rsidRPr="00A1291B">
        <w:rPr>
          <w:rFonts w:ascii="Times New Roman" w:eastAsia="宋体" w:hAnsi="Times New Roman" w:cs="宋体"/>
          <w:color w:val="0000FF"/>
          <w:u w:val="single"/>
          <w:lang w:eastAsia="zh-CN"/>
        </w:rPr>
        <w:t>https://www.fda.gov/forindustry/userfhes/medicaldeviceuserfhe/ucm452525.htm</w:t>
      </w:r>
      <w:r w:rsidRPr="00A1291B">
        <w:rPr>
          <w:rFonts w:ascii="Times New Roman" w:eastAsia="宋体" w:hAnsi="Times New Roman" w:cs="宋体" w:hint="eastAsia"/>
          <w:lang w:eastAsia="zh-CN"/>
        </w:rPr>
        <w:t>。</w:t>
      </w:r>
    </w:p>
    <w:p w14:paraId="0A15F9B6" w14:textId="47A8AA42" w:rsidR="002C6D85" w:rsidRDefault="00EC421D">
      <w:pPr>
        <w:pStyle w:val="a7"/>
        <w:numPr>
          <w:ilvl w:val="0"/>
          <w:numId w:val="2"/>
        </w:numPr>
        <w:tabs>
          <w:tab w:val="left" w:pos="1967"/>
        </w:tabs>
        <w:topLinePunct/>
        <w:snapToGrid w:val="0"/>
        <w:spacing w:beforeLines="50" w:before="120" w:line="300" w:lineRule="auto"/>
        <w:ind w:left="420" w:firstLineChars="0"/>
        <w:jc w:val="both"/>
        <w:outlineLvl w:val="1"/>
        <w:rPr>
          <w:rFonts w:ascii="Times New Roman" w:eastAsia="宋体" w:hAnsi="Times New Roman" w:cs="Times New Roman"/>
          <w:b/>
          <w:sz w:val="28"/>
        </w:rPr>
      </w:pPr>
      <w:bookmarkStart w:id="12" w:name="_Toc95489159"/>
      <w:r>
        <w:rPr>
          <w:rFonts w:ascii="Times New Roman" w:eastAsia="宋体" w:hAnsi="Times New Roman" w:cs="宋体"/>
          <w:b/>
          <w:sz w:val="28"/>
        </w:rPr>
        <w:t>513(g)</w:t>
      </w:r>
      <w:r w:rsidR="00C93D62">
        <w:rPr>
          <w:rFonts w:ascii="Times New Roman" w:eastAsia="宋体" w:hAnsi="Times New Roman" w:cs="宋体" w:hint="eastAsia"/>
          <w:b/>
          <w:sz w:val="28"/>
          <w:lang w:eastAsia="zh-CN"/>
        </w:rPr>
        <w:t>用户费用</w:t>
      </w:r>
      <w:proofErr w:type="spellStart"/>
      <w:r>
        <w:rPr>
          <w:rFonts w:ascii="Times New Roman" w:eastAsia="宋体" w:hAnsi="Times New Roman" w:cs="宋体"/>
          <w:b/>
          <w:sz w:val="28"/>
        </w:rPr>
        <w:t>是多少</w:t>
      </w:r>
      <w:proofErr w:type="spellEnd"/>
      <w:r>
        <w:rPr>
          <w:rFonts w:ascii="Times New Roman" w:eastAsia="宋体" w:hAnsi="Times New Roman" w:cs="宋体"/>
          <w:b/>
          <w:sz w:val="28"/>
        </w:rPr>
        <w:t>？</w:t>
      </w:r>
      <w:bookmarkEnd w:id="12"/>
    </w:p>
    <w:p w14:paraId="0819811B" w14:textId="34DE2602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本财年的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显示在</w:t>
      </w:r>
      <w:r>
        <w:rPr>
          <w:rFonts w:ascii="Times New Roman" w:eastAsia="宋体" w:hAnsi="Times New Roman" w:cs="宋体"/>
          <w:lang w:eastAsia="zh-CN"/>
        </w:rPr>
        <w:t>FDA MDUFA</w:t>
      </w:r>
      <w:r w:rsidR="00C93D62">
        <w:rPr>
          <w:rFonts w:ascii="Times New Roman" w:eastAsia="宋体" w:hAnsi="Times New Roman" w:cs="宋体" w:hint="eastAsia"/>
          <w:lang w:eastAsia="zh-CN"/>
        </w:rPr>
        <w:t>用户费用</w:t>
      </w:r>
      <w:r>
        <w:rPr>
          <w:rFonts w:ascii="Times New Roman" w:eastAsia="宋体" w:hAnsi="Times New Roman" w:cs="宋体"/>
          <w:lang w:eastAsia="zh-CN"/>
        </w:rPr>
        <w:t>网站上，网址：</w:t>
      </w:r>
      <w:r>
        <w:rPr>
          <w:rFonts w:ascii="Times New Roman" w:eastAsia="宋体" w:hAnsi="Times New Roman" w:cs="宋体"/>
          <w:color w:val="0000FF"/>
          <w:u w:val="single"/>
          <w:lang w:eastAsia="zh-CN"/>
        </w:rPr>
        <w:t>https://www.fda.gov/forindustry/userfbes/medicaldeviceuserfee/ucm452519.htm</w:t>
      </w:r>
      <w:r>
        <w:rPr>
          <w:rFonts w:ascii="Times New Roman" w:eastAsia="宋体" w:hAnsi="Times New Roman" w:cs="宋体"/>
          <w:lang w:eastAsia="zh-CN"/>
        </w:rPr>
        <w:t>。</w:t>
      </w:r>
    </w:p>
    <w:p w14:paraId="557A8EF2" w14:textId="77777777" w:rsidR="002C6D85" w:rsidRDefault="00EC421D">
      <w:pPr>
        <w:pStyle w:val="a7"/>
        <w:numPr>
          <w:ilvl w:val="0"/>
          <w:numId w:val="1"/>
        </w:numPr>
        <w:tabs>
          <w:tab w:val="left" w:pos="1240"/>
        </w:tabs>
        <w:topLinePunct/>
        <w:snapToGrid w:val="0"/>
        <w:spacing w:beforeLines="50" w:before="120" w:line="300" w:lineRule="auto"/>
        <w:ind w:left="643" w:hangingChars="200" w:hanging="643"/>
        <w:jc w:val="both"/>
        <w:outlineLvl w:val="0"/>
        <w:rPr>
          <w:rFonts w:ascii="Times New Roman" w:eastAsia="宋体" w:hAnsi="Times New Roman" w:cs="Times New Roman"/>
          <w:b/>
          <w:sz w:val="32"/>
          <w:szCs w:val="32"/>
        </w:rPr>
      </w:pPr>
      <w:bookmarkStart w:id="13" w:name="_Toc95489160"/>
      <w:r>
        <w:rPr>
          <w:rFonts w:ascii="Times New Roman" w:eastAsia="宋体" w:hAnsi="Times New Roman" w:cs="宋体"/>
          <w:b/>
          <w:sz w:val="32"/>
        </w:rPr>
        <w:t>1995</w:t>
      </w:r>
      <w:r>
        <w:rPr>
          <w:rFonts w:ascii="Times New Roman" w:eastAsia="宋体" w:hAnsi="Times New Roman" w:cs="宋体"/>
          <w:b/>
          <w:sz w:val="32"/>
        </w:rPr>
        <w:t>年《文书削减法》</w:t>
      </w:r>
      <w:bookmarkEnd w:id="13"/>
    </w:p>
    <w:p w14:paraId="59CAC536" w14:textId="4964EAD3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本指南包含信息收集规定，须按照</w:t>
      </w:r>
      <w:r>
        <w:rPr>
          <w:rFonts w:ascii="Times New Roman" w:eastAsia="宋体" w:hAnsi="Times New Roman" w:cs="宋体"/>
          <w:lang w:eastAsia="zh-CN"/>
        </w:rPr>
        <w:t>1995</w:t>
      </w:r>
      <w:r>
        <w:rPr>
          <w:rFonts w:ascii="Times New Roman" w:eastAsia="宋体" w:hAnsi="Times New Roman" w:cs="宋体"/>
          <w:lang w:eastAsia="zh-CN"/>
        </w:rPr>
        <w:t>年《文书削减法》（</w:t>
      </w:r>
      <w:r>
        <w:rPr>
          <w:rFonts w:ascii="Times New Roman" w:eastAsia="宋体" w:hAnsi="Times New Roman" w:cs="宋体"/>
          <w:lang w:eastAsia="zh-CN"/>
        </w:rPr>
        <w:t>44 U.S.C.3501 et seq.</w:t>
      </w:r>
      <w:r>
        <w:rPr>
          <w:rFonts w:ascii="Times New Roman" w:eastAsia="宋体" w:hAnsi="Times New Roman" w:cs="宋体"/>
          <w:lang w:eastAsia="zh-CN"/>
        </w:rPr>
        <w:t>），由预算管理办公室（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）对此类规定进行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。</w:t>
      </w:r>
    </w:p>
    <w:p w14:paraId="52FC86A7" w14:textId="3DBD442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针对每个答复，</w:t>
      </w:r>
      <w:r w:rsidR="00A1291B">
        <w:rPr>
          <w:rFonts w:ascii="Times New Roman" w:eastAsia="宋体" w:hAnsi="Times New Roman" w:cs="宋体" w:hint="eastAsia"/>
          <w:lang w:eastAsia="zh-CN"/>
        </w:rPr>
        <w:t>预计</w:t>
      </w:r>
      <w:r>
        <w:rPr>
          <w:rFonts w:ascii="Times New Roman" w:eastAsia="宋体" w:hAnsi="Times New Roman" w:cs="宋体"/>
          <w:lang w:eastAsia="zh-CN"/>
        </w:rPr>
        <w:t>完成信息收集所需的平均时长为</w:t>
      </w:r>
      <w:r>
        <w:rPr>
          <w:rFonts w:ascii="Times New Roman" w:eastAsia="宋体" w:hAnsi="Times New Roman" w:cs="宋体"/>
          <w:lang w:eastAsia="zh-CN"/>
        </w:rPr>
        <w:t>12</w:t>
      </w:r>
      <w:r>
        <w:rPr>
          <w:rFonts w:ascii="Times New Roman" w:eastAsia="宋体" w:hAnsi="Times New Roman" w:cs="宋体"/>
          <w:lang w:eastAsia="zh-CN"/>
        </w:rPr>
        <w:t>小时，其中包括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说明、搜索现有数据源、收集所需数据以及完成和</w:t>
      </w:r>
      <w:r>
        <w:rPr>
          <w:rFonts w:ascii="Times New Roman" w:eastAsia="宋体" w:hAnsi="Times New Roman" w:cs="宋体" w:hint="eastAsia"/>
          <w:lang w:eastAsia="zh-CN"/>
        </w:rPr>
        <w:t>审评</w:t>
      </w:r>
      <w:r>
        <w:rPr>
          <w:rFonts w:ascii="Times New Roman" w:eastAsia="宋体" w:hAnsi="Times New Roman" w:cs="宋体"/>
          <w:lang w:eastAsia="zh-CN"/>
        </w:rPr>
        <w:t>信息收集所需的时间。将有关耗时估计的意见或对减少耗时的建议发送至：</w:t>
      </w:r>
    </w:p>
    <w:p w14:paraId="3CC68CEF" w14:textId="77777777" w:rsidR="002C6D85" w:rsidRDefault="00EC421D">
      <w:pPr>
        <w:topLinePunct/>
        <w:snapToGrid w:val="0"/>
        <w:spacing w:beforeLines="50" w:before="120" w:line="300" w:lineRule="auto"/>
        <w:ind w:leftChars="300" w:left="72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FDA PRA</w:t>
      </w:r>
      <w:r>
        <w:rPr>
          <w:rFonts w:ascii="Times New Roman" w:eastAsia="宋体" w:hAnsi="Times New Roman" w:cs="宋体"/>
          <w:lang w:eastAsia="zh-CN"/>
        </w:rPr>
        <w:t>工作人员</w:t>
      </w:r>
    </w:p>
    <w:p w14:paraId="2819859E" w14:textId="77777777" w:rsidR="002C6D85" w:rsidRDefault="00EC421D">
      <w:pPr>
        <w:topLinePunct/>
        <w:snapToGrid w:val="0"/>
        <w:spacing w:beforeLines="50" w:before="120" w:line="300" w:lineRule="auto"/>
        <w:ind w:leftChars="300" w:left="72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运营办公室</w:t>
      </w:r>
    </w:p>
    <w:p w14:paraId="7627BB3D" w14:textId="56F99012" w:rsidR="002C6D85" w:rsidRDefault="00E2217A">
      <w:pPr>
        <w:topLinePunct/>
        <w:snapToGrid w:val="0"/>
        <w:spacing w:beforeLines="50" w:before="120" w:line="300" w:lineRule="auto"/>
        <w:ind w:leftChars="300" w:left="72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美国食品药品监督管理局</w:t>
      </w:r>
    </w:p>
    <w:p w14:paraId="6D46FFE1" w14:textId="77777777" w:rsidR="002C6D85" w:rsidRDefault="008B63DD">
      <w:pPr>
        <w:topLinePunct/>
        <w:snapToGrid w:val="0"/>
        <w:spacing w:beforeLines="50" w:before="120" w:line="300" w:lineRule="auto"/>
        <w:ind w:leftChars="300" w:left="720"/>
        <w:jc w:val="both"/>
        <w:rPr>
          <w:rFonts w:ascii="Times New Roman" w:eastAsia="宋体" w:hAnsi="Times New Roman"/>
          <w:color w:val="0000FF"/>
          <w:u w:val="single"/>
        </w:rPr>
      </w:pPr>
      <w:hyperlink r:id="rId18" w:history="1">
        <w:r w:rsidR="00EC421D">
          <w:rPr>
            <w:rStyle w:val="a6"/>
            <w:rFonts w:ascii="Times New Roman" w:eastAsia="宋体" w:hAnsi="Times New Roman"/>
            <w:color w:val="0000FF"/>
          </w:rPr>
          <w:t>PRAStaff@fda.hhs.gov</w:t>
        </w:r>
      </w:hyperlink>
    </w:p>
    <w:p w14:paraId="57D34A28" w14:textId="009F26F4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本指南也参考了</w:t>
      </w:r>
      <w:r>
        <w:rPr>
          <w:rFonts w:ascii="Times New Roman" w:eastAsia="宋体" w:hAnsi="Times New Roman" w:cs="宋体"/>
          <w:lang w:eastAsia="zh-CN"/>
        </w:rPr>
        <w:t>FDA</w:t>
      </w:r>
      <w:r>
        <w:rPr>
          <w:rFonts w:ascii="Times New Roman" w:eastAsia="宋体" w:hAnsi="Times New Roman" w:cs="宋体"/>
          <w:lang w:eastAsia="zh-CN"/>
        </w:rPr>
        <w:t>法规中既往批准的信息收集规定。已根据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</w:t>
      </w:r>
      <w:r>
        <w:rPr>
          <w:rFonts w:ascii="Times New Roman" w:eastAsia="宋体" w:hAnsi="Times New Roman" w:cs="宋体"/>
          <w:lang w:eastAsia="zh-CN"/>
        </w:rPr>
        <w:t>0910-0120</w:t>
      </w:r>
      <w:r>
        <w:rPr>
          <w:rFonts w:ascii="Times New Roman" w:eastAsia="宋体" w:hAnsi="Times New Roman" w:cs="宋体"/>
          <w:lang w:eastAsia="zh-CN"/>
        </w:rPr>
        <w:t>批准《美国联邦法规》</w:t>
      </w:r>
      <w:r w:rsidR="004F1E43">
        <w:rPr>
          <w:rFonts w:ascii="Times New Roman" w:eastAsia="宋体" w:hAnsi="Times New Roman" w:cs="宋体"/>
          <w:lang w:eastAsia="zh-CN"/>
        </w:rPr>
        <w:t>第</w:t>
      </w:r>
      <w:r w:rsidR="004F1E43">
        <w:rPr>
          <w:rFonts w:ascii="Times New Roman" w:eastAsia="宋体" w:hAnsi="Times New Roman" w:cs="宋体"/>
          <w:lang w:eastAsia="zh-CN"/>
        </w:rPr>
        <w:t>21</w:t>
      </w:r>
      <w:r w:rsidR="004F1E43">
        <w:rPr>
          <w:rFonts w:ascii="Times New Roman" w:eastAsia="宋体" w:hAnsi="Times New Roman" w:cs="宋体"/>
          <w:lang w:eastAsia="zh-CN"/>
        </w:rPr>
        <w:t>篇</w:t>
      </w:r>
      <w:r>
        <w:rPr>
          <w:rFonts w:ascii="Times New Roman" w:eastAsia="宋体" w:hAnsi="Times New Roman" w:cs="宋体"/>
          <w:lang w:eastAsia="zh-CN"/>
        </w:rPr>
        <w:t>807</w:t>
      </w:r>
      <w:r>
        <w:rPr>
          <w:rFonts w:ascii="Times New Roman" w:eastAsia="宋体" w:hAnsi="Times New Roman" w:cs="宋体"/>
          <w:lang w:eastAsia="zh-CN"/>
        </w:rPr>
        <w:t>节</w:t>
      </w:r>
      <w:r>
        <w:rPr>
          <w:rFonts w:ascii="Times New Roman" w:eastAsia="宋体" w:hAnsi="Times New Roman" w:cs="宋体"/>
          <w:lang w:eastAsia="zh-CN"/>
        </w:rPr>
        <w:t>E</w:t>
      </w:r>
      <w:r>
        <w:rPr>
          <w:rFonts w:ascii="Times New Roman" w:eastAsia="宋体" w:hAnsi="Times New Roman" w:cs="宋体"/>
          <w:lang w:eastAsia="zh-CN"/>
        </w:rPr>
        <w:t>子部分中的信息收集；已根据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</w:t>
      </w:r>
      <w:r>
        <w:rPr>
          <w:rFonts w:ascii="Times New Roman" w:eastAsia="宋体" w:hAnsi="Times New Roman" w:cs="宋体"/>
          <w:lang w:eastAsia="zh-CN"/>
        </w:rPr>
        <w:t>0910-0231</w:t>
      </w:r>
      <w:r>
        <w:rPr>
          <w:rFonts w:ascii="Times New Roman" w:eastAsia="宋体" w:hAnsi="Times New Roman" w:cs="宋体"/>
          <w:lang w:eastAsia="zh-CN"/>
        </w:rPr>
        <w:t>批准《美国联邦法规》</w:t>
      </w:r>
      <w:r w:rsidR="004F1E43">
        <w:rPr>
          <w:rFonts w:ascii="Times New Roman" w:eastAsia="宋体" w:hAnsi="Times New Roman" w:cs="宋体"/>
          <w:lang w:eastAsia="zh-CN"/>
        </w:rPr>
        <w:t>第</w:t>
      </w:r>
      <w:r w:rsidR="004F1E43">
        <w:rPr>
          <w:rFonts w:ascii="Times New Roman" w:eastAsia="宋体" w:hAnsi="Times New Roman" w:cs="宋体"/>
          <w:lang w:eastAsia="zh-CN"/>
        </w:rPr>
        <w:t>21</w:t>
      </w:r>
      <w:r w:rsidR="004F1E43">
        <w:rPr>
          <w:rFonts w:ascii="Times New Roman" w:eastAsia="宋体" w:hAnsi="Times New Roman" w:cs="宋体"/>
          <w:lang w:eastAsia="zh-CN"/>
        </w:rPr>
        <w:t>篇</w:t>
      </w:r>
      <w:r>
        <w:rPr>
          <w:rFonts w:ascii="Times New Roman" w:eastAsia="宋体" w:hAnsi="Times New Roman" w:cs="宋体"/>
          <w:lang w:eastAsia="zh-CN"/>
        </w:rPr>
        <w:t>814</w:t>
      </w:r>
      <w:r>
        <w:rPr>
          <w:rFonts w:ascii="Times New Roman" w:eastAsia="宋体" w:hAnsi="Times New Roman" w:cs="宋体"/>
          <w:lang w:eastAsia="zh-CN"/>
        </w:rPr>
        <w:t>部分的信息收集。</w:t>
      </w:r>
    </w:p>
    <w:p w14:paraId="5FD0BE44" w14:textId="77777777" w:rsidR="002C6D85" w:rsidRDefault="00EC421D">
      <w:pPr>
        <w:topLinePunct/>
        <w:snapToGrid w:val="0"/>
        <w:spacing w:beforeLines="50" w:before="120" w:line="300" w:lineRule="auto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cs="宋体"/>
          <w:lang w:eastAsia="zh-CN"/>
        </w:rPr>
        <w:t>除非显示当前有效的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控制编号，否则机构不得进行或发起信息收集，也不得要求患者针对信息收集给出回应。本次信息收集的</w:t>
      </w:r>
      <w:r>
        <w:rPr>
          <w:rFonts w:ascii="Times New Roman" w:eastAsia="宋体" w:hAnsi="Times New Roman" w:cs="宋体"/>
          <w:lang w:eastAsia="zh-CN"/>
        </w:rPr>
        <w:t>OMB</w:t>
      </w:r>
      <w:r>
        <w:rPr>
          <w:rFonts w:ascii="Times New Roman" w:eastAsia="宋体" w:hAnsi="Times New Roman" w:cs="宋体"/>
          <w:lang w:eastAsia="zh-CN"/>
        </w:rPr>
        <w:t>控制编号为</w:t>
      </w:r>
      <w:r>
        <w:rPr>
          <w:rFonts w:ascii="Times New Roman" w:eastAsia="宋体" w:hAnsi="Times New Roman" w:cs="宋体"/>
          <w:lang w:eastAsia="zh-CN"/>
        </w:rPr>
        <w:t>0910-0705</w:t>
      </w:r>
      <w:r>
        <w:rPr>
          <w:rFonts w:ascii="Times New Roman" w:eastAsia="宋体" w:hAnsi="Times New Roman" w:cs="宋体"/>
          <w:lang w:eastAsia="zh-CN"/>
        </w:rPr>
        <w:t>（失效日期为</w:t>
      </w:r>
      <w:r>
        <w:rPr>
          <w:rFonts w:ascii="Times New Roman" w:eastAsia="宋体" w:hAnsi="Times New Roman" w:cs="宋体"/>
          <w:lang w:eastAsia="zh-CN"/>
        </w:rPr>
        <w:t>2018</w:t>
      </w:r>
      <w:r>
        <w:rPr>
          <w:rFonts w:ascii="Times New Roman" w:eastAsia="宋体" w:hAnsi="Times New Roman" w:cs="宋体"/>
          <w:lang w:eastAsia="zh-CN"/>
        </w:rPr>
        <w:t>年</w:t>
      </w:r>
      <w:r>
        <w:rPr>
          <w:rFonts w:ascii="Times New Roman" w:eastAsia="宋体" w:hAnsi="Times New Roman" w:cs="宋体"/>
          <w:lang w:eastAsia="zh-CN"/>
        </w:rPr>
        <w:t>5</w:t>
      </w:r>
      <w:r>
        <w:rPr>
          <w:rFonts w:ascii="Times New Roman" w:eastAsia="宋体" w:hAnsi="Times New Roman" w:cs="宋体"/>
          <w:lang w:eastAsia="zh-CN"/>
        </w:rPr>
        <w:t>月</w:t>
      </w:r>
      <w:r>
        <w:rPr>
          <w:rFonts w:ascii="Times New Roman" w:eastAsia="宋体" w:hAnsi="Times New Roman" w:cs="宋体"/>
          <w:lang w:eastAsia="zh-CN"/>
        </w:rPr>
        <w:t>31</w:t>
      </w:r>
      <w:r>
        <w:rPr>
          <w:rFonts w:ascii="Times New Roman" w:eastAsia="宋体" w:hAnsi="Times New Roman" w:cs="宋体"/>
          <w:lang w:eastAsia="zh-CN"/>
        </w:rPr>
        <w:t>日）。</w:t>
      </w:r>
    </w:p>
    <w:sectPr w:rsidR="002C6D85">
      <w:footerReference w:type="default" r:id="rId19"/>
      <w:pgSz w:w="11906" w:h="16838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BA48A" w14:textId="77777777" w:rsidR="008B63DD" w:rsidRDefault="008B63DD">
      <w:r>
        <w:separator/>
      </w:r>
    </w:p>
  </w:endnote>
  <w:endnote w:type="continuationSeparator" w:id="0">
    <w:p w14:paraId="53BCC8B9" w14:textId="77777777" w:rsidR="008B63DD" w:rsidRDefault="008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88634" w14:textId="77777777" w:rsidR="002C6D85" w:rsidRDefault="002C6D85">
    <w:pPr>
      <w:wordWrap w:val="0"/>
      <w:snapToGrid w:val="0"/>
      <w:spacing w:beforeLines="15" w:before="36" w:line="276" w:lineRule="auto"/>
      <w:jc w:val="right"/>
      <w:rPr>
        <w:rFonts w:ascii="Times New Roman" w:eastAsia="宋体" w:hAnsi="Times New Roman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E939" w14:textId="77777777" w:rsidR="002C6D85" w:rsidRDefault="00EC421D">
    <w:pPr>
      <w:snapToGrid w:val="0"/>
      <w:spacing w:beforeLines="15" w:before="36" w:line="276" w:lineRule="auto"/>
      <w:jc w:val="right"/>
      <w:rPr>
        <w:rFonts w:ascii="Times New Roman" w:eastAsia="宋体" w:hAnsi="Times New Roman"/>
        <w:sz w:val="21"/>
      </w:rPr>
    </w:pPr>
    <w:r>
      <w:rPr>
        <w:rFonts w:ascii="Times New Roman" w:eastAsia="宋体" w:hAnsi="Times New Roman"/>
        <w:sz w:val="21"/>
      </w:rPr>
      <w:fldChar w:fldCharType="begin"/>
    </w:r>
    <w:r>
      <w:rPr>
        <w:rFonts w:ascii="Times New Roman" w:eastAsia="宋体" w:hAnsi="Times New Roman"/>
        <w:sz w:val="21"/>
      </w:rPr>
      <w:instrText xml:space="preserve"> PAGE  \* Arabic  \* MERGEFORMAT </w:instrText>
    </w:r>
    <w:r>
      <w:rPr>
        <w:rFonts w:ascii="Times New Roman" w:eastAsia="宋体" w:hAnsi="Times New Roman"/>
        <w:sz w:val="21"/>
      </w:rPr>
      <w:fldChar w:fldCharType="separate"/>
    </w:r>
    <w:r w:rsidR="007B074E">
      <w:rPr>
        <w:rFonts w:ascii="Times New Roman" w:eastAsia="宋体" w:hAnsi="Times New Roman"/>
        <w:noProof/>
        <w:sz w:val="21"/>
      </w:rPr>
      <w:t>3</w:t>
    </w:r>
    <w:r>
      <w:rPr>
        <w:rFonts w:ascii="Times New Roman" w:eastAsia="宋体" w:hAnsi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F89A9" w14:textId="77777777" w:rsidR="002C6D85" w:rsidRDefault="00EC421D">
    <w:pPr>
      <w:snapToGrid w:val="0"/>
      <w:spacing w:beforeLines="15" w:before="36" w:line="276" w:lineRule="auto"/>
      <w:jc w:val="right"/>
      <w:rPr>
        <w:rFonts w:ascii="Times New Roman" w:eastAsia="宋体" w:hAnsi="Times New Roman"/>
        <w:sz w:val="21"/>
      </w:rPr>
    </w:pPr>
    <w:r>
      <w:rPr>
        <w:rFonts w:ascii="Times New Roman" w:eastAsia="宋体" w:hAnsi="Times New Roman"/>
        <w:sz w:val="21"/>
      </w:rPr>
      <w:fldChar w:fldCharType="begin"/>
    </w:r>
    <w:r>
      <w:rPr>
        <w:rFonts w:ascii="Times New Roman" w:eastAsia="宋体" w:hAnsi="Times New Roman"/>
        <w:sz w:val="21"/>
      </w:rPr>
      <w:instrText xml:space="preserve"> PAGE  \* Arabic  \* MERGEFORMAT </w:instrText>
    </w:r>
    <w:r>
      <w:rPr>
        <w:rFonts w:ascii="Times New Roman" w:eastAsia="宋体" w:hAnsi="Times New Roman"/>
        <w:sz w:val="21"/>
      </w:rPr>
      <w:fldChar w:fldCharType="separate"/>
    </w:r>
    <w:r w:rsidR="007B074E">
      <w:rPr>
        <w:rFonts w:ascii="Times New Roman" w:eastAsia="宋体" w:hAnsi="Times New Roman"/>
        <w:noProof/>
        <w:sz w:val="21"/>
      </w:rPr>
      <w:t>4</w:t>
    </w:r>
    <w:r>
      <w:rPr>
        <w:rFonts w:ascii="Times New Roman" w:eastAsia="宋体" w:hAnsi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13CB" w14:textId="77777777" w:rsidR="008B63DD" w:rsidRDefault="008B63DD">
      <w:r>
        <w:separator/>
      </w:r>
    </w:p>
  </w:footnote>
  <w:footnote w:type="continuationSeparator" w:id="0">
    <w:p w14:paraId="080C78F7" w14:textId="77777777" w:rsidR="008B63DD" w:rsidRDefault="008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EC1BD" w14:textId="77777777" w:rsidR="002C6D85" w:rsidRDefault="00EC421D">
    <w:pPr>
      <w:spacing w:beforeLines="15" w:before="36"/>
      <w:jc w:val="center"/>
      <w:rPr>
        <w:rFonts w:ascii="Times New Roman" w:hAnsi="Times New Roman" w:cs="Times New Roman"/>
        <w:b/>
        <w:i/>
        <w:sz w:val="21"/>
      </w:rPr>
    </w:pPr>
    <w:proofErr w:type="spellStart"/>
    <w:r>
      <w:rPr>
        <w:rFonts w:ascii="Times New Roman" w:eastAsia="宋体" w:hAnsi="Times New Roman" w:cs="宋体" w:hint="eastAsia"/>
        <w:b/>
        <w:i/>
        <w:sz w:val="21"/>
      </w:rPr>
      <w:t>所含建议不具约束力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7D47"/>
    <w:multiLevelType w:val="multilevel"/>
    <w:tmpl w:val="468E7D47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8010D1C"/>
    <w:multiLevelType w:val="multilevel"/>
    <w:tmpl w:val="78010D1C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4"/>
    <w:rsid w:val="00065BDB"/>
    <w:rsid w:val="00074FAC"/>
    <w:rsid w:val="00087AEC"/>
    <w:rsid w:val="000B2C43"/>
    <w:rsid w:val="000C4F53"/>
    <w:rsid w:val="00102118"/>
    <w:rsid w:val="001A0A13"/>
    <w:rsid w:val="001D44AC"/>
    <w:rsid w:val="001E4A21"/>
    <w:rsid w:val="002250A9"/>
    <w:rsid w:val="00267273"/>
    <w:rsid w:val="002A25C4"/>
    <w:rsid w:val="002A6EC0"/>
    <w:rsid w:val="002C6D85"/>
    <w:rsid w:val="002D1501"/>
    <w:rsid w:val="003641D3"/>
    <w:rsid w:val="00390877"/>
    <w:rsid w:val="00416161"/>
    <w:rsid w:val="00462594"/>
    <w:rsid w:val="00462E3D"/>
    <w:rsid w:val="0048553B"/>
    <w:rsid w:val="004A5926"/>
    <w:rsid w:val="004D6C5B"/>
    <w:rsid w:val="004F1E43"/>
    <w:rsid w:val="00507C59"/>
    <w:rsid w:val="00521A82"/>
    <w:rsid w:val="00524440"/>
    <w:rsid w:val="006207D7"/>
    <w:rsid w:val="00661FA8"/>
    <w:rsid w:val="00676E04"/>
    <w:rsid w:val="00697C41"/>
    <w:rsid w:val="006C24CA"/>
    <w:rsid w:val="006C3834"/>
    <w:rsid w:val="00720C77"/>
    <w:rsid w:val="00730DFD"/>
    <w:rsid w:val="00732443"/>
    <w:rsid w:val="007B074E"/>
    <w:rsid w:val="007C4431"/>
    <w:rsid w:val="008042F1"/>
    <w:rsid w:val="00860503"/>
    <w:rsid w:val="0088312A"/>
    <w:rsid w:val="00887C54"/>
    <w:rsid w:val="008B5833"/>
    <w:rsid w:val="008B63DD"/>
    <w:rsid w:val="008F5CB3"/>
    <w:rsid w:val="00982117"/>
    <w:rsid w:val="009B7441"/>
    <w:rsid w:val="009E424F"/>
    <w:rsid w:val="00A1291B"/>
    <w:rsid w:val="00A2135E"/>
    <w:rsid w:val="00A4553A"/>
    <w:rsid w:val="00A515FB"/>
    <w:rsid w:val="00A54A25"/>
    <w:rsid w:val="00A715D3"/>
    <w:rsid w:val="00A9110A"/>
    <w:rsid w:val="00AE141F"/>
    <w:rsid w:val="00AF5151"/>
    <w:rsid w:val="00B045BD"/>
    <w:rsid w:val="00BF607A"/>
    <w:rsid w:val="00C86132"/>
    <w:rsid w:val="00C93D62"/>
    <w:rsid w:val="00CB1296"/>
    <w:rsid w:val="00CD7916"/>
    <w:rsid w:val="00D269B5"/>
    <w:rsid w:val="00D44C44"/>
    <w:rsid w:val="00D816CC"/>
    <w:rsid w:val="00DB6204"/>
    <w:rsid w:val="00DC3FB0"/>
    <w:rsid w:val="00DD54B2"/>
    <w:rsid w:val="00E2217A"/>
    <w:rsid w:val="00E37DC9"/>
    <w:rsid w:val="00EC421D"/>
    <w:rsid w:val="00F11F27"/>
    <w:rsid w:val="00FB4787"/>
    <w:rsid w:val="4C1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2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pPr>
      <w:tabs>
        <w:tab w:val="left" w:pos="420"/>
        <w:tab w:val="right" w:leader="dot" w:pos="9060"/>
      </w:tabs>
      <w:snapToGrid w:val="0"/>
      <w:spacing w:beforeLines="50" w:before="120" w:line="300" w:lineRule="auto"/>
    </w:pPr>
    <w:rPr>
      <w:rFonts w:ascii="Times New Roman" w:eastAsia="宋体" w:hAnsi="Times New Roman"/>
    </w:rPr>
  </w:style>
  <w:style w:type="paragraph" w:styleId="2">
    <w:name w:val="toc 2"/>
    <w:basedOn w:val="a"/>
    <w:next w:val="a"/>
    <w:uiPriority w:val="39"/>
    <w:unhideWhenUsed/>
    <w:qFormat/>
    <w:pPr>
      <w:tabs>
        <w:tab w:val="left" w:pos="826"/>
        <w:tab w:val="right" w:leader="dot" w:pos="9060"/>
      </w:tabs>
      <w:overflowPunct w:val="0"/>
      <w:snapToGrid w:val="0"/>
      <w:spacing w:beforeLines="50" w:before="120" w:line="300" w:lineRule="auto"/>
      <w:ind w:leftChars="200" w:left="839" w:hangingChars="149" w:hanging="359"/>
    </w:pPr>
    <w:rPr>
      <w:rFonts w:ascii="Times New Roman" w:eastAsia="宋体" w:hAnsi="Times New Roman" w:cs="Times New Roman"/>
      <w:lang w:eastAsia="zh-CN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color w:val="00000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color w:val="00000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color w:val="000000"/>
      <w:sz w:val="24"/>
      <w:szCs w:val="24"/>
      <w:lang w:eastAsia="en-US" w:bidi="en-US"/>
    </w:rPr>
  </w:style>
  <w:style w:type="paragraph" w:styleId="a8">
    <w:name w:val="Revision"/>
    <w:hidden/>
    <w:uiPriority w:val="99"/>
    <w:semiHidden/>
    <w:rsid w:val="00E2217A"/>
    <w:rPr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pPr>
      <w:tabs>
        <w:tab w:val="left" w:pos="420"/>
        <w:tab w:val="right" w:leader="dot" w:pos="9060"/>
      </w:tabs>
      <w:snapToGrid w:val="0"/>
      <w:spacing w:beforeLines="50" w:before="120" w:line="300" w:lineRule="auto"/>
    </w:pPr>
    <w:rPr>
      <w:rFonts w:ascii="Times New Roman" w:eastAsia="宋体" w:hAnsi="Times New Roman"/>
    </w:rPr>
  </w:style>
  <w:style w:type="paragraph" w:styleId="2">
    <w:name w:val="toc 2"/>
    <w:basedOn w:val="a"/>
    <w:next w:val="a"/>
    <w:uiPriority w:val="39"/>
    <w:unhideWhenUsed/>
    <w:qFormat/>
    <w:pPr>
      <w:tabs>
        <w:tab w:val="left" w:pos="826"/>
        <w:tab w:val="right" w:leader="dot" w:pos="9060"/>
      </w:tabs>
      <w:overflowPunct w:val="0"/>
      <w:snapToGrid w:val="0"/>
      <w:spacing w:beforeLines="50" w:before="120" w:line="300" w:lineRule="auto"/>
      <w:ind w:leftChars="200" w:left="839" w:hangingChars="149" w:hanging="359"/>
    </w:pPr>
    <w:rPr>
      <w:rFonts w:ascii="Times New Roman" w:eastAsia="宋体" w:hAnsi="Times New Roman" w:cs="Times New Roman"/>
      <w:lang w:eastAsia="zh-CN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color w:val="00000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color w:val="00000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color w:val="000000"/>
      <w:sz w:val="24"/>
      <w:szCs w:val="24"/>
      <w:lang w:eastAsia="en-US" w:bidi="en-US"/>
    </w:rPr>
  </w:style>
  <w:style w:type="paragraph" w:styleId="a8">
    <w:name w:val="Revision"/>
    <w:hidden/>
    <w:uiPriority w:val="99"/>
    <w:semiHidden/>
    <w:rsid w:val="00E2217A"/>
    <w:rPr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gulations.gov/" TargetMode="External"/><Relationship Id="rId18" Type="http://schemas.openxmlformats.org/officeDocument/2006/relationships/hyperlink" Target="mailto:PRAStaff@fda.hhs.gov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fda.gov/BiologicsBloodVaccines/GuidanceComplianceRegulatoryInformation/Guidances/defaul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www.fda.gov/BiologicsBloodVaccines/GuidanceComplianceRegulatoryInformation/Guidances/default.ht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ocod@fda.hhs.go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B1552-ABC1-4692-9322-89492CDF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 CDRH Final Guidance Cover Sheet</dc:title>
  <dc:creator>ann</dc:creator>
  <cp:lastModifiedBy>EDY</cp:lastModifiedBy>
  <cp:revision>7</cp:revision>
  <dcterms:created xsi:type="dcterms:W3CDTF">2022-03-11T09:06:00Z</dcterms:created>
  <dcterms:modified xsi:type="dcterms:W3CDTF">2022-06-02T09:16:00Z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AD5C35FFDFD942F190706CA93A889AC4</vt:lpwstr>
  </property>
</Properties>
</file>