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8ECE7" w14:textId="79BA791C" w:rsidR="00080E4E" w:rsidRDefault="006A5149">
      <w:pPr>
        <w:pBdr>
          <w:bottom w:val="single" w:sz="4" w:space="0" w:color="auto"/>
        </w:pBdr>
        <w:spacing w:before="120"/>
        <w:jc w:val="center"/>
        <w:rPr>
          <w:b/>
          <w:bCs/>
          <w:sz w:val="44"/>
          <w:szCs w:val="44"/>
          <w:lang w:eastAsia="zh-CN"/>
        </w:rPr>
      </w:pPr>
      <w:bookmarkStart w:id="0" w:name="_GoBack"/>
      <w:bookmarkEnd w:id="0"/>
      <w:r>
        <w:rPr>
          <w:rFonts w:cs="宋体" w:hint="eastAsia"/>
          <w:b/>
          <w:sz w:val="44"/>
          <w:lang w:eastAsia="zh-CN"/>
        </w:rPr>
        <w:t>创新产品注册</w:t>
      </w:r>
      <w:r>
        <w:rPr>
          <w:rFonts w:cs="宋体"/>
          <w:b/>
          <w:sz w:val="44"/>
          <w:lang w:eastAsia="zh-CN"/>
        </w:rPr>
        <w:t>申请的</w:t>
      </w:r>
      <w:r w:rsidR="009A745A">
        <w:rPr>
          <w:rFonts w:cs="宋体" w:hint="eastAsia"/>
          <w:b/>
          <w:sz w:val="44"/>
          <w:lang w:eastAsia="zh-CN"/>
        </w:rPr>
        <w:t>用户费用</w:t>
      </w:r>
      <w:r>
        <w:rPr>
          <w:rFonts w:cs="宋体"/>
          <w:b/>
          <w:sz w:val="44"/>
          <w:lang w:eastAsia="zh-CN"/>
        </w:rPr>
        <w:t>和退款</w:t>
      </w:r>
    </w:p>
    <w:p w14:paraId="745520FC" w14:textId="575DFB26" w:rsidR="00080E4E" w:rsidRDefault="006A5149">
      <w:pPr>
        <w:spacing w:before="120"/>
        <w:jc w:val="center"/>
        <w:rPr>
          <w:b/>
          <w:bCs/>
          <w:sz w:val="44"/>
          <w:szCs w:val="44"/>
          <w:lang w:eastAsia="zh-CN"/>
        </w:rPr>
      </w:pPr>
      <w:r>
        <w:rPr>
          <w:rFonts w:cs="宋体"/>
          <w:b/>
          <w:sz w:val="44"/>
          <w:lang w:eastAsia="zh-CN"/>
        </w:rPr>
        <w:t>行业和</w:t>
      </w:r>
      <w:r w:rsidR="003A7FD8">
        <w:rPr>
          <w:rFonts w:cs="宋体"/>
          <w:b/>
          <w:sz w:val="44"/>
          <w:lang w:eastAsia="zh-CN"/>
        </w:rPr>
        <w:t>美国食品药品监督管理局</w:t>
      </w:r>
      <w:r>
        <w:rPr>
          <w:rFonts w:cs="宋体"/>
          <w:b/>
          <w:sz w:val="44"/>
          <w:lang w:eastAsia="zh-CN"/>
        </w:rPr>
        <w:t>工作人员指南</w:t>
      </w:r>
    </w:p>
    <w:p w14:paraId="00DF5B8C" w14:textId="77777777" w:rsidR="00080E4E" w:rsidRDefault="006A5149">
      <w:pPr>
        <w:spacing w:before="120"/>
        <w:jc w:val="center"/>
        <w:rPr>
          <w:b/>
          <w:bCs/>
          <w:lang w:eastAsia="zh-CN"/>
        </w:rPr>
      </w:pPr>
      <w:r>
        <w:rPr>
          <w:rFonts w:cs="宋体" w:hint="eastAsia"/>
          <w:b/>
          <w:lang w:eastAsia="zh-CN"/>
        </w:rPr>
        <w:t>本</w:t>
      </w:r>
      <w:r>
        <w:rPr>
          <w:rFonts w:cs="宋体"/>
          <w:b/>
          <w:lang w:eastAsia="zh-CN"/>
        </w:rPr>
        <w:t>文件发布日期：</w:t>
      </w:r>
      <w:r>
        <w:rPr>
          <w:rFonts w:cs="宋体"/>
          <w:b/>
          <w:lang w:eastAsia="zh-CN"/>
        </w:rPr>
        <w:t>2019</w:t>
      </w:r>
      <w:r>
        <w:rPr>
          <w:rFonts w:cs="宋体"/>
          <w:b/>
          <w:lang w:eastAsia="zh-CN"/>
        </w:rPr>
        <w:t>年</w:t>
      </w:r>
      <w:r>
        <w:rPr>
          <w:rFonts w:cs="宋体"/>
          <w:b/>
          <w:lang w:eastAsia="zh-CN"/>
        </w:rPr>
        <w:t>9</w:t>
      </w:r>
      <w:r>
        <w:rPr>
          <w:rFonts w:cs="宋体"/>
          <w:b/>
          <w:lang w:eastAsia="zh-CN"/>
        </w:rPr>
        <w:t>月</w:t>
      </w:r>
      <w:r>
        <w:rPr>
          <w:rFonts w:cs="宋体"/>
          <w:b/>
          <w:lang w:eastAsia="zh-CN"/>
        </w:rPr>
        <w:t>9</w:t>
      </w:r>
      <w:r>
        <w:rPr>
          <w:rFonts w:cs="宋体"/>
          <w:b/>
          <w:lang w:eastAsia="zh-CN"/>
        </w:rPr>
        <w:t>日</w:t>
      </w:r>
    </w:p>
    <w:p w14:paraId="13C7CCA0" w14:textId="77777777" w:rsidR="00080E4E" w:rsidRDefault="006A5149">
      <w:pPr>
        <w:spacing w:before="120"/>
        <w:jc w:val="center"/>
        <w:rPr>
          <w:b/>
          <w:bCs/>
          <w:lang w:eastAsia="zh-CN"/>
        </w:rPr>
      </w:pPr>
      <w:r>
        <w:rPr>
          <w:rFonts w:cs="宋体" w:hint="eastAsia"/>
          <w:b/>
          <w:lang w:eastAsia="zh-CN"/>
        </w:rPr>
        <w:t>本</w:t>
      </w:r>
      <w:r>
        <w:rPr>
          <w:rFonts w:cs="宋体"/>
          <w:b/>
          <w:lang w:eastAsia="zh-CN"/>
        </w:rPr>
        <w:t>文件初始发布日期：</w:t>
      </w:r>
      <w:r>
        <w:rPr>
          <w:rFonts w:cs="宋体"/>
          <w:b/>
          <w:lang w:eastAsia="zh-CN"/>
        </w:rPr>
        <w:t>2017</w:t>
      </w:r>
      <w:r>
        <w:rPr>
          <w:rFonts w:cs="宋体"/>
          <w:b/>
          <w:lang w:eastAsia="zh-CN"/>
        </w:rPr>
        <w:t>年</w:t>
      </w:r>
      <w:r>
        <w:rPr>
          <w:rFonts w:cs="宋体"/>
          <w:b/>
          <w:lang w:eastAsia="zh-CN"/>
        </w:rPr>
        <w:t>10</w:t>
      </w:r>
      <w:r>
        <w:rPr>
          <w:rFonts w:cs="宋体"/>
          <w:b/>
          <w:lang w:eastAsia="zh-CN"/>
        </w:rPr>
        <w:t>月</w:t>
      </w:r>
      <w:r>
        <w:rPr>
          <w:rFonts w:cs="宋体"/>
          <w:b/>
          <w:lang w:eastAsia="zh-CN"/>
        </w:rPr>
        <w:t>2</w:t>
      </w:r>
      <w:r>
        <w:rPr>
          <w:rFonts w:cs="宋体"/>
          <w:b/>
          <w:lang w:eastAsia="zh-CN"/>
        </w:rPr>
        <w:t>日</w:t>
      </w:r>
    </w:p>
    <w:p w14:paraId="7301C388" w14:textId="77777777" w:rsidR="00080E4E" w:rsidRDefault="00080E4E">
      <w:pPr>
        <w:spacing w:before="120"/>
        <w:rPr>
          <w:lang w:eastAsia="zh-CN"/>
        </w:rPr>
      </w:pPr>
    </w:p>
    <w:p w14:paraId="25B72099" w14:textId="77777777" w:rsidR="00080E4E" w:rsidRDefault="00080E4E">
      <w:pPr>
        <w:spacing w:before="120"/>
        <w:rPr>
          <w:lang w:eastAsia="zh-CN"/>
        </w:rPr>
      </w:pPr>
    </w:p>
    <w:p w14:paraId="7D6A43E7" w14:textId="77777777" w:rsidR="00080E4E" w:rsidRDefault="00080E4E">
      <w:pPr>
        <w:spacing w:before="120"/>
        <w:rPr>
          <w:lang w:eastAsia="zh-CN"/>
        </w:rPr>
      </w:pPr>
    </w:p>
    <w:p w14:paraId="70BBE934" w14:textId="77777777" w:rsidR="00080E4E" w:rsidRDefault="00080E4E">
      <w:pPr>
        <w:spacing w:before="120"/>
        <w:rPr>
          <w:lang w:eastAsia="zh-CN"/>
        </w:rPr>
      </w:pPr>
    </w:p>
    <w:p w14:paraId="73EE6C7E" w14:textId="77777777" w:rsidR="00080E4E" w:rsidRDefault="006A5149">
      <w:pPr>
        <w:spacing w:before="120"/>
      </w:pPr>
      <w:r>
        <w:rPr>
          <w:rFonts w:cs="宋体"/>
        </w:rPr>
        <w:t>对于本文件的任何疑问，请联系</w:t>
      </w:r>
      <w:r>
        <w:rPr>
          <w:rFonts w:cs="宋体"/>
        </w:rPr>
        <w:t>CDRH</w:t>
      </w:r>
      <w:r>
        <w:rPr>
          <w:rFonts w:cs="宋体"/>
        </w:rPr>
        <w:t>的行业与消费者教育分部（</w:t>
      </w:r>
      <w:r>
        <w:rPr>
          <w:rFonts w:cs="宋体"/>
        </w:rPr>
        <w:t>DICE</w:t>
      </w:r>
      <w:r>
        <w:rPr>
          <w:rFonts w:cs="宋体"/>
        </w:rPr>
        <w:t>），电话：</w:t>
      </w:r>
      <w:r>
        <w:rPr>
          <w:rFonts w:cs="宋体"/>
        </w:rPr>
        <w:t>1-800-638-2041</w:t>
      </w:r>
      <w:r>
        <w:rPr>
          <w:rFonts w:cs="宋体"/>
        </w:rPr>
        <w:t>，</w:t>
      </w:r>
      <w:r>
        <w:rPr>
          <w:rFonts w:cs="宋体"/>
        </w:rPr>
        <w:t>301-796-7100</w:t>
      </w:r>
      <w:r>
        <w:rPr>
          <w:rFonts w:cs="宋体"/>
        </w:rPr>
        <w:t>，或发送电子邮件至</w:t>
      </w:r>
      <w:r>
        <w:rPr>
          <w:rFonts w:cs="宋体"/>
          <w:color w:val="0000FF"/>
          <w:u w:val="single"/>
        </w:rPr>
        <w:t>DICE@fda.hhs.gov</w:t>
      </w:r>
      <w:r>
        <w:rPr>
          <w:rFonts w:cs="宋体"/>
        </w:rPr>
        <w:t>，或联系</w:t>
      </w:r>
      <w:r>
        <w:rPr>
          <w:rFonts w:cs="宋体"/>
        </w:rPr>
        <w:t>CBER</w:t>
      </w:r>
      <w:r>
        <w:rPr>
          <w:rFonts w:cs="宋体"/>
        </w:rPr>
        <w:t>的交流、外联和发展办公室，电话：</w:t>
      </w:r>
      <w:r>
        <w:rPr>
          <w:rFonts w:cs="宋体"/>
        </w:rPr>
        <w:t>1-800-835-4709</w:t>
      </w:r>
      <w:r>
        <w:rPr>
          <w:rFonts w:cs="宋体"/>
        </w:rPr>
        <w:t>，</w:t>
      </w:r>
      <w:r>
        <w:rPr>
          <w:rFonts w:cs="宋体"/>
        </w:rPr>
        <w:t>240-402-8010</w:t>
      </w:r>
      <w:r>
        <w:rPr>
          <w:rFonts w:cs="宋体"/>
        </w:rPr>
        <w:t>或发送电子邮件至</w:t>
      </w:r>
      <w:r>
        <w:rPr>
          <w:rFonts w:cs="宋体"/>
          <w:color w:val="0000FF"/>
          <w:u w:val="single"/>
        </w:rPr>
        <w:t>ocod@fda.hhs.gov</w:t>
      </w:r>
      <w:r>
        <w:rPr>
          <w:rFonts w:cs="宋体"/>
        </w:rPr>
        <w:t>。</w:t>
      </w:r>
    </w:p>
    <w:p w14:paraId="1CC520AD" w14:textId="77777777" w:rsidR="00080E4E" w:rsidRDefault="00080E4E">
      <w:pPr>
        <w:spacing w:before="120"/>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80E4E" w14:paraId="05A15E21" w14:textId="77777777">
        <w:tc>
          <w:tcPr>
            <w:tcW w:w="2500" w:type="pct"/>
          </w:tcPr>
          <w:p w14:paraId="51834CE9" w14:textId="77777777" w:rsidR="00080E4E" w:rsidRDefault="006A5149">
            <w:pPr>
              <w:spacing w:before="120"/>
              <w:rPr>
                <w:sz w:val="21"/>
                <w:szCs w:val="21"/>
              </w:rPr>
            </w:pPr>
            <w:r>
              <w:rPr>
                <w:rFonts w:cs="宋体"/>
                <w:noProof/>
                <w:lang w:eastAsia="zh-CN" w:bidi="ar-SA"/>
              </w:rPr>
              <w:drawing>
                <wp:inline distT="0" distB="0" distL="0" distR="0" wp14:anchorId="7435E69C" wp14:editId="52DCDBC4">
                  <wp:extent cx="2739390" cy="58864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739390" cy="588645"/>
                          </a:xfrm>
                          <a:prstGeom prst="rect">
                            <a:avLst/>
                          </a:prstGeom>
                        </pic:spPr>
                      </pic:pic>
                    </a:graphicData>
                  </a:graphic>
                </wp:inline>
              </w:drawing>
            </w:r>
          </w:p>
        </w:tc>
        <w:tc>
          <w:tcPr>
            <w:tcW w:w="2500" w:type="pct"/>
          </w:tcPr>
          <w:p w14:paraId="352A6C19" w14:textId="77777777" w:rsidR="00080E4E" w:rsidRDefault="006A5149">
            <w:pPr>
              <w:spacing w:before="120"/>
              <w:jc w:val="right"/>
              <w:rPr>
                <w:b/>
                <w:bCs/>
                <w:sz w:val="21"/>
                <w:szCs w:val="21"/>
                <w:lang w:eastAsia="zh-CN"/>
              </w:rPr>
            </w:pPr>
            <w:r>
              <w:rPr>
                <w:rFonts w:cs="宋体"/>
                <w:b/>
                <w:sz w:val="21"/>
                <w:lang w:eastAsia="zh-CN"/>
              </w:rPr>
              <w:t>美国卫生与公共服务部</w:t>
            </w:r>
          </w:p>
          <w:p w14:paraId="3781D2AD" w14:textId="4B78C030" w:rsidR="00080E4E" w:rsidRDefault="003A7FD8">
            <w:pPr>
              <w:spacing w:beforeLines="0" w:before="0"/>
              <w:jc w:val="right"/>
              <w:rPr>
                <w:b/>
                <w:bCs/>
                <w:sz w:val="21"/>
                <w:szCs w:val="21"/>
                <w:lang w:eastAsia="zh-CN"/>
              </w:rPr>
            </w:pPr>
            <w:r>
              <w:rPr>
                <w:rFonts w:cs="宋体"/>
                <w:b/>
                <w:sz w:val="21"/>
                <w:lang w:eastAsia="zh-CN"/>
              </w:rPr>
              <w:t>美国食品药品监督管理局</w:t>
            </w:r>
          </w:p>
          <w:p w14:paraId="0A7BF74A" w14:textId="7271D40A" w:rsidR="00080E4E" w:rsidRDefault="003A7FD8">
            <w:pPr>
              <w:spacing w:beforeLines="0" w:before="0"/>
              <w:jc w:val="right"/>
              <w:rPr>
                <w:b/>
                <w:bCs/>
                <w:sz w:val="21"/>
                <w:szCs w:val="21"/>
                <w:lang w:eastAsia="zh-CN"/>
              </w:rPr>
            </w:pPr>
            <w:r>
              <w:rPr>
                <w:rFonts w:cs="宋体"/>
                <w:b/>
                <w:sz w:val="21"/>
                <w:lang w:eastAsia="zh-CN"/>
              </w:rPr>
              <w:t>医疗器械和辐射健康中心</w:t>
            </w:r>
          </w:p>
          <w:p w14:paraId="50CA8D73" w14:textId="13E08556" w:rsidR="00080E4E" w:rsidRDefault="006A5149">
            <w:pPr>
              <w:spacing w:beforeLines="0" w:before="0"/>
              <w:jc w:val="right"/>
              <w:rPr>
                <w:b/>
                <w:bCs/>
                <w:sz w:val="21"/>
                <w:szCs w:val="21"/>
                <w:lang w:eastAsia="zh-CN"/>
              </w:rPr>
            </w:pPr>
            <w:r>
              <w:rPr>
                <w:rFonts w:cs="宋体"/>
                <w:b/>
                <w:sz w:val="21"/>
                <w:lang w:eastAsia="zh-CN"/>
              </w:rPr>
              <w:t>生物制品评价</w:t>
            </w:r>
            <w:r w:rsidR="003A7FD8">
              <w:rPr>
                <w:rFonts w:cs="宋体" w:hint="eastAsia"/>
                <w:b/>
                <w:sz w:val="21"/>
                <w:lang w:eastAsia="zh-CN"/>
              </w:rPr>
              <w:t>与</w:t>
            </w:r>
            <w:r>
              <w:rPr>
                <w:rFonts w:cs="宋体"/>
                <w:b/>
                <w:sz w:val="21"/>
                <w:lang w:eastAsia="zh-CN"/>
              </w:rPr>
              <w:t>研究中心</w:t>
            </w:r>
          </w:p>
        </w:tc>
      </w:tr>
    </w:tbl>
    <w:p w14:paraId="1AA4DA4D" w14:textId="77777777" w:rsidR="00080E4E" w:rsidRDefault="006A5149">
      <w:pPr>
        <w:spacing w:before="120"/>
        <w:rPr>
          <w:lang w:eastAsia="zh-CN"/>
        </w:rPr>
      </w:pPr>
      <w:r>
        <w:rPr>
          <w:rFonts w:cs="宋体"/>
          <w:lang w:eastAsia="zh-CN"/>
        </w:rPr>
        <w:br w:type="page"/>
      </w:r>
    </w:p>
    <w:p w14:paraId="41578C4C" w14:textId="77777777" w:rsidR="00080E4E" w:rsidRDefault="006A5149">
      <w:pPr>
        <w:spacing w:before="120"/>
        <w:jc w:val="center"/>
        <w:rPr>
          <w:b/>
          <w:bCs/>
          <w:sz w:val="44"/>
          <w:szCs w:val="44"/>
        </w:rPr>
      </w:pPr>
      <w:proofErr w:type="spellStart"/>
      <w:r>
        <w:rPr>
          <w:rFonts w:cs="宋体"/>
          <w:b/>
          <w:sz w:val="44"/>
        </w:rPr>
        <w:lastRenderedPageBreak/>
        <w:t>前言</w:t>
      </w:r>
      <w:proofErr w:type="spellEnd"/>
    </w:p>
    <w:p w14:paraId="56AE0EA8" w14:textId="77777777" w:rsidR="00080E4E" w:rsidRDefault="006A5149">
      <w:pPr>
        <w:spacing w:before="120"/>
        <w:rPr>
          <w:b/>
          <w:bCs/>
          <w:sz w:val="32"/>
          <w:szCs w:val="32"/>
        </w:rPr>
      </w:pPr>
      <w:proofErr w:type="spellStart"/>
      <w:r>
        <w:rPr>
          <w:rFonts w:cs="宋体"/>
          <w:b/>
          <w:sz w:val="32"/>
        </w:rPr>
        <w:t>公众意见</w:t>
      </w:r>
      <w:proofErr w:type="spellEnd"/>
    </w:p>
    <w:p w14:paraId="6E753512" w14:textId="74112524" w:rsidR="00080E4E" w:rsidRDefault="006A5149">
      <w:pPr>
        <w:spacing w:before="120"/>
        <w:rPr>
          <w:lang w:eastAsia="zh-CN"/>
        </w:rPr>
      </w:pPr>
      <w:proofErr w:type="spellStart"/>
      <w:r>
        <w:rPr>
          <w:rFonts w:cs="宋体"/>
          <w:color w:val="auto"/>
          <w:szCs w:val="22"/>
          <w:lang w:bidi="ar-SA"/>
        </w:rPr>
        <w:t>电子版意见和建议可随时提交至</w:t>
      </w:r>
      <w:hyperlink r:id="rId11">
        <w:r>
          <w:rPr>
            <w:rFonts w:cs="宋体"/>
            <w:color w:val="0000FF"/>
            <w:u w:val="single" w:color="0000FF"/>
            <w:lang w:bidi="ar-SA"/>
          </w:rPr>
          <w:t>http</w:t>
        </w:r>
        <w:proofErr w:type="spellEnd"/>
        <w:r>
          <w:rPr>
            <w:rFonts w:cs="宋体"/>
            <w:color w:val="0000FF"/>
            <w:u w:val="single" w:color="0000FF"/>
            <w:lang w:bidi="ar-SA"/>
          </w:rPr>
          <w:t>://www.regulations.gov</w:t>
        </w:r>
      </w:hyperlink>
      <w:r>
        <w:rPr>
          <w:rFonts w:cs="宋体"/>
          <w:color w:val="auto"/>
          <w:szCs w:val="22"/>
          <w:lang w:bidi="ar-SA"/>
        </w:rPr>
        <w:t>，供</w:t>
      </w:r>
      <w:r>
        <w:rPr>
          <w:rFonts w:cs="宋体"/>
          <w:color w:val="auto"/>
          <w:szCs w:val="22"/>
          <w:lang w:bidi="ar-SA"/>
        </w:rPr>
        <w:t>FDA</w:t>
      </w:r>
      <w:r>
        <w:rPr>
          <w:rFonts w:cs="宋体"/>
          <w:color w:val="auto"/>
          <w:szCs w:val="22"/>
          <w:lang w:bidi="ar-SA"/>
        </w:rPr>
        <w:t>审议。</w:t>
      </w:r>
      <w:r>
        <w:rPr>
          <w:rFonts w:cs="宋体"/>
          <w:szCs w:val="22"/>
          <w:lang w:bidi="ar-SA"/>
        </w:rPr>
        <w:t>可将书面意见提交至：</w:t>
      </w:r>
      <w:r w:rsidR="003A7FD8">
        <w:rPr>
          <w:rFonts w:cs="宋体"/>
          <w:lang w:eastAsia="zh-CN"/>
        </w:rPr>
        <w:t>美国食品药品监督管理局</w:t>
      </w:r>
      <w:r>
        <w:rPr>
          <w:rFonts w:cs="宋体"/>
          <w:lang w:eastAsia="zh-CN"/>
        </w:rPr>
        <w:t>备案文件管理部（</w:t>
      </w:r>
      <w:r>
        <w:rPr>
          <w:rFonts w:cs="宋体"/>
          <w:lang w:eastAsia="zh-CN"/>
        </w:rPr>
        <w:t>HFA-305</w:t>
      </w:r>
      <w:r>
        <w:rPr>
          <w:rFonts w:cs="宋体"/>
          <w:lang w:eastAsia="zh-CN"/>
        </w:rPr>
        <w:t>）</w:t>
      </w:r>
      <w:r w:rsidR="004016B1" w:rsidRPr="004016B1">
        <w:rPr>
          <w:rFonts w:cs="宋体" w:hint="eastAsia"/>
          <w:lang w:eastAsia="zh-CN"/>
        </w:rPr>
        <w:t>，地址为</w:t>
      </w:r>
      <w:r w:rsidR="004016B1" w:rsidRPr="004016B1">
        <w:rPr>
          <w:rFonts w:cs="宋体" w:hint="eastAsia"/>
          <w:lang w:eastAsia="zh-CN"/>
        </w:rPr>
        <w:t>5630 Fishers Lane, Room 1061, (HFA-305), Rockville, MD 20852</w:t>
      </w:r>
      <w:r w:rsidR="004016B1" w:rsidRPr="004016B1">
        <w:rPr>
          <w:rFonts w:cs="宋体" w:hint="eastAsia"/>
          <w:lang w:eastAsia="zh-CN"/>
        </w:rPr>
        <w:t>。</w:t>
      </w:r>
      <w:r>
        <w:rPr>
          <w:rFonts w:cs="宋体"/>
          <w:lang w:eastAsia="zh-CN"/>
        </w:rPr>
        <w:t>递交所有意见时，请标注编号</w:t>
      </w:r>
      <w:r>
        <w:rPr>
          <w:rFonts w:cs="宋体"/>
          <w:lang w:eastAsia="zh-CN"/>
        </w:rPr>
        <w:t>FDA-2017-D-5713</w:t>
      </w:r>
      <w:r>
        <w:rPr>
          <w:rFonts w:cs="宋体"/>
          <w:lang w:eastAsia="zh-CN"/>
        </w:rPr>
        <w:t>。</w:t>
      </w:r>
      <w:r w:rsidR="00531953" w:rsidRPr="00531953">
        <w:rPr>
          <w:rFonts w:cs="宋体" w:hint="eastAsia"/>
          <w:lang w:eastAsia="zh-CN"/>
        </w:rPr>
        <w:t>相关反馈意见可能需要到下次修订或更新本文件时，方可能被</w:t>
      </w:r>
      <w:r w:rsidR="00531953" w:rsidRPr="00531953">
        <w:rPr>
          <w:rFonts w:cs="宋体" w:hint="eastAsia"/>
          <w:lang w:eastAsia="zh-CN"/>
        </w:rPr>
        <w:t>FDA</w:t>
      </w:r>
      <w:r w:rsidR="00531953" w:rsidRPr="00531953">
        <w:rPr>
          <w:rFonts w:cs="宋体" w:hint="eastAsia"/>
          <w:lang w:eastAsia="zh-CN"/>
        </w:rPr>
        <w:t>考虑实施。</w:t>
      </w:r>
    </w:p>
    <w:p w14:paraId="2181DEEA" w14:textId="77777777" w:rsidR="00080E4E" w:rsidRDefault="006A5149">
      <w:pPr>
        <w:spacing w:before="120"/>
        <w:rPr>
          <w:b/>
          <w:bCs/>
          <w:sz w:val="32"/>
          <w:szCs w:val="32"/>
          <w:lang w:eastAsia="zh-CN"/>
        </w:rPr>
      </w:pPr>
      <w:r>
        <w:rPr>
          <w:rFonts w:cs="宋体"/>
          <w:b/>
          <w:sz w:val="32"/>
          <w:lang w:eastAsia="zh-CN"/>
        </w:rPr>
        <w:t>更多副本</w:t>
      </w:r>
    </w:p>
    <w:p w14:paraId="0E5175BA" w14:textId="77777777" w:rsidR="00080E4E" w:rsidRDefault="006A5149">
      <w:pPr>
        <w:spacing w:before="120"/>
        <w:rPr>
          <w:sz w:val="28"/>
          <w:szCs w:val="28"/>
          <w:lang w:eastAsia="zh-CN"/>
        </w:rPr>
      </w:pPr>
      <w:r>
        <w:rPr>
          <w:rFonts w:cs="宋体"/>
          <w:sz w:val="28"/>
          <w:lang w:eastAsia="zh-CN"/>
        </w:rPr>
        <w:t>CDRH</w:t>
      </w:r>
    </w:p>
    <w:p w14:paraId="661E1551" w14:textId="77777777" w:rsidR="00080E4E" w:rsidRDefault="006A5149">
      <w:pPr>
        <w:spacing w:before="120"/>
        <w:rPr>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获取本指南的副本。请在申请中注明文件编号</w:t>
      </w:r>
      <w:r>
        <w:rPr>
          <w:rFonts w:cs="宋体"/>
          <w:lang w:eastAsia="zh-CN"/>
        </w:rPr>
        <w:t>16057</w:t>
      </w:r>
      <w:r>
        <w:rPr>
          <w:rFonts w:cs="宋体"/>
          <w:lang w:eastAsia="zh-CN"/>
        </w:rPr>
        <w:t>和指南的完整标题。</w:t>
      </w:r>
    </w:p>
    <w:p w14:paraId="2B24BFD6" w14:textId="77777777" w:rsidR="00080E4E" w:rsidRDefault="006A5149">
      <w:pPr>
        <w:spacing w:before="120"/>
        <w:rPr>
          <w:sz w:val="28"/>
          <w:szCs w:val="28"/>
        </w:rPr>
      </w:pPr>
      <w:r>
        <w:rPr>
          <w:rFonts w:cs="宋体"/>
          <w:sz w:val="28"/>
        </w:rPr>
        <w:t>CBER</w:t>
      </w:r>
    </w:p>
    <w:p w14:paraId="3BE02E70" w14:textId="50CAC2E0" w:rsidR="00080E4E" w:rsidRDefault="006A5149">
      <w:pPr>
        <w:wordWrap w:val="0"/>
        <w:spacing w:before="120"/>
      </w:pPr>
      <w:proofErr w:type="spellStart"/>
      <w:r>
        <w:rPr>
          <w:rFonts w:cs="宋体"/>
        </w:rPr>
        <w:t>您可通过以下方式获取更多指南副本：生物制品评价</w:t>
      </w:r>
      <w:proofErr w:type="spellEnd"/>
      <w:r w:rsidR="00971CB2">
        <w:rPr>
          <w:rFonts w:cs="宋体" w:hint="eastAsia"/>
          <w:lang w:eastAsia="zh-CN"/>
        </w:rPr>
        <w:t>与</w:t>
      </w:r>
      <w:proofErr w:type="spellStart"/>
      <w:r>
        <w:rPr>
          <w:rFonts w:cs="宋体"/>
        </w:rPr>
        <w:t>研究中心（</w:t>
      </w:r>
      <w:r>
        <w:rPr>
          <w:rFonts w:cs="宋体"/>
        </w:rPr>
        <w:t>CBER</w:t>
      </w:r>
      <w:proofErr w:type="spellEnd"/>
      <w:r>
        <w:rPr>
          <w:rFonts w:cs="宋体"/>
        </w:rPr>
        <w:t>），</w:t>
      </w:r>
      <w:proofErr w:type="spellStart"/>
      <w:r>
        <w:rPr>
          <w:rFonts w:cs="宋体"/>
        </w:rPr>
        <w:t>交流、外联和发展办公室（</w:t>
      </w:r>
      <w:r>
        <w:rPr>
          <w:rFonts w:cs="宋体"/>
        </w:rPr>
        <w:t>OCOD</w:t>
      </w:r>
      <w:proofErr w:type="spellEnd"/>
      <w:r>
        <w:rPr>
          <w:rFonts w:cs="宋体"/>
        </w:rPr>
        <w:t>），地址：</w:t>
      </w:r>
      <w:r>
        <w:rPr>
          <w:rFonts w:cs="宋体"/>
        </w:rPr>
        <w:t>10903 New Hampshire Ave., Bldg. 71, Room 3128, Silver Spring, MD 20993-0002</w:t>
      </w:r>
      <w:r>
        <w:rPr>
          <w:rFonts w:cs="宋体"/>
        </w:rPr>
        <w:t>；或者拨打</w:t>
      </w:r>
      <w:r>
        <w:rPr>
          <w:rFonts w:cs="宋体"/>
        </w:rPr>
        <w:t>1-800-835-4709</w:t>
      </w:r>
      <w:r>
        <w:rPr>
          <w:rFonts w:cs="宋体"/>
        </w:rPr>
        <w:t>或</w:t>
      </w:r>
      <w:r>
        <w:rPr>
          <w:rFonts w:cs="宋体"/>
        </w:rPr>
        <w:t>240-402-8010</w:t>
      </w:r>
      <w:r>
        <w:rPr>
          <w:rFonts w:cs="宋体"/>
        </w:rPr>
        <w:t>；或发送电子邮件至</w:t>
      </w:r>
      <w:r>
        <w:rPr>
          <w:rFonts w:cs="宋体"/>
          <w:color w:val="0000FF"/>
          <w:u w:val="single"/>
        </w:rPr>
        <w:t>ocod@fda.hhs.gov</w:t>
      </w:r>
      <w:r>
        <w:rPr>
          <w:rFonts w:cs="宋体"/>
        </w:rPr>
        <w:t>；或者登录以下网址获取</w:t>
      </w:r>
      <w:r>
        <w:rPr>
          <w:rFonts w:cs="宋体"/>
          <w:color w:val="0000FF"/>
          <w:u w:val="single"/>
        </w:rPr>
        <w:t>https://www.fda.gov/BiologicsBloodVaccines/GuidanceComplianceRegulatoryInformation/Guidances/default.htm</w:t>
      </w:r>
      <w:r>
        <w:rPr>
          <w:rFonts w:cs="宋体"/>
        </w:rPr>
        <w:t>。</w:t>
      </w:r>
    </w:p>
    <w:p w14:paraId="22625349" w14:textId="77777777" w:rsidR="00080E4E" w:rsidRDefault="006A5149">
      <w:pPr>
        <w:spacing w:before="120"/>
      </w:pPr>
      <w:r>
        <w:rPr>
          <w:rFonts w:cs="宋体"/>
        </w:rPr>
        <w:br w:type="page"/>
      </w:r>
    </w:p>
    <w:p w14:paraId="3121CDC5" w14:textId="77777777" w:rsidR="00080E4E" w:rsidRDefault="006A5149">
      <w:pPr>
        <w:spacing w:before="120"/>
        <w:jc w:val="center"/>
        <w:rPr>
          <w:b/>
          <w:bCs/>
          <w:sz w:val="32"/>
          <w:szCs w:val="32"/>
        </w:rPr>
      </w:pPr>
      <w:proofErr w:type="spellStart"/>
      <w:r>
        <w:rPr>
          <w:rFonts w:cs="宋体"/>
          <w:b/>
          <w:sz w:val="32"/>
        </w:rPr>
        <w:lastRenderedPageBreak/>
        <w:t>目录</w:t>
      </w:r>
      <w:proofErr w:type="spellEnd"/>
    </w:p>
    <w:bookmarkStart w:id="1" w:name="bookmark15"/>
    <w:bookmarkEnd w:id="1"/>
    <w:p w14:paraId="78DFC585" w14:textId="77777777" w:rsidR="00080E4E" w:rsidRDefault="006A5149">
      <w:pPr>
        <w:pStyle w:val="1"/>
        <w:rPr>
          <w:rFonts w:asciiTheme="minorHAnsi" w:eastAsiaTheme="minorEastAsia" w:hAnsiTheme="minorHAnsi" w:cstheme="minorBidi"/>
          <w:b w:val="0"/>
          <w:color w:val="auto"/>
          <w:kern w:val="2"/>
          <w:sz w:val="21"/>
          <w:szCs w:val="22"/>
          <w:lang w:eastAsia="zh-CN" w:bidi="ar-SA"/>
        </w:rPr>
      </w:pPr>
      <w:r>
        <w:fldChar w:fldCharType="begin"/>
      </w:r>
      <w:r>
        <w:instrText xml:space="preserve"> TOC \o "1-2" \h \z \u </w:instrText>
      </w:r>
      <w:r>
        <w:fldChar w:fldCharType="separate"/>
      </w:r>
      <w:hyperlink w:anchor="_Toc95488790" w:history="1">
        <w:r>
          <w:rPr>
            <w:rStyle w:val="a7"/>
            <w:b/>
            <w:bCs/>
          </w:rPr>
          <w:t>I.</w:t>
        </w:r>
        <w:r>
          <w:rPr>
            <w:rFonts w:asciiTheme="minorHAnsi" w:eastAsiaTheme="minorEastAsia" w:hAnsiTheme="minorHAnsi" w:cstheme="minorBidi"/>
            <w:b w:val="0"/>
            <w:color w:val="auto"/>
            <w:kern w:val="2"/>
            <w:sz w:val="21"/>
            <w:szCs w:val="22"/>
            <w:lang w:eastAsia="zh-CN" w:bidi="ar-SA"/>
          </w:rPr>
          <w:tab/>
        </w:r>
        <w:r>
          <w:rPr>
            <w:rStyle w:val="a7"/>
            <w:rFonts w:cs="宋体" w:hint="eastAsia"/>
            <w:b/>
          </w:rPr>
          <w:t>引言</w:t>
        </w:r>
        <w:r>
          <w:tab/>
        </w:r>
        <w:r>
          <w:fldChar w:fldCharType="begin"/>
        </w:r>
        <w:r>
          <w:instrText xml:space="preserve"> PAGEREF _Toc95488790 \h </w:instrText>
        </w:r>
        <w:r>
          <w:fldChar w:fldCharType="separate"/>
        </w:r>
        <w:r>
          <w:t>1</w:t>
        </w:r>
        <w:r>
          <w:fldChar w:fldCharType="end"/>
        </w:r>
      </w:hyperlink>
    </w:p>
    <w:p w14:paraId="3BA9800B" w14:textId="77777777" w:rsidR="00080E4E" w:rsidRDefault="001D53F0">
      <w:pPr>
        <w:pStyle w:val="1"/>
        <w:rPr>
          <w:rFonts w:asciiTheme="minorHAnsi" w:eastAsiaTheme="minorEastAsia" w:hAnsiTheme="minorHAnsi" w:cstheme="minorBidi"/>
          <w:b w:val="0"/>
          <w:color w:val="auto"/>
          <w:kern w:val="2"/>
          <w:sz w:val="21"/>
          <w:szCs w:val="22"/>
          <w:lang w:eastAsia="zh-CN" w:bidi="ar-SA"/>
        </w:rPr>
      </w:pPr>
      <w:hyperlink w:anchor="_Toc95488791" w:history="1">
        <w:r w:rsidR="006A5149">
          <w:rPr>
            <w:rStyle w:val="a7"/>
            <w:b/>
            <w:bCs/>
          </w:rPr>
          <w:t>II.</w:t>
        </w:r>
        <w:r w:rsidR="006A5149">
          <w:rPr>
            <w:rFonts w:asciiTheme="minorHAnsi" w:eastAsiaTheme="minorEastAsia" w:hAnsiTheme="minorHAnsi" w:cstheme="minorBidi"/>
            <w:b w:val="0"/>
            <w:color w:val="auto"/>
            <w:kern w:val="2"/>
            <w:sz w:val="21"/>
            <w:szCs w:val="22"/>
            <w:lang w:eastAsia="zh-CN" w:bidi="ar-SA"/>
          </w:rPr>
          <w:tab/>
        </w:r>
        <w:r w:rsidR="006A5149">
          <w:rPr>
            <w:rStyle w:val="a7"/>
            <w:rFonts w:cs="宋体" w:hint="eastAsia"/>
            <w:b/>
          </w:rPr>
          <w:t>常见问题（</w:t>
        </w:r>
        <w:r w:rsidR="006A5149">
          <w:rPr>
            <w:rStyle w:val="a7"/>
            <w:rFonts w:cs="宋体"/>
            <w:b/>
          </w:rPr>
          <w:t>FAQ</w:t>
        </w:r>
        <w:r w:rsidR="006A5149">
          <w:rPr>
            <w:rStyle w:val="a7"/>
            <w:rFonts w:cs="宋体" w:hint="eastAsia"/>
            <w:b/>
          </w:rPr>
          <w:t>）</w:t>
        </w:r>
        <w:r w:rsidR="006A5149">
          <w:tab/>
        </w:r>
        <w:r w:rsidR="006A5149">
          <w:fldChar w:fldCharType="begin"/>
        </w:r>
        <w:r w:rsidR="006A5149">
          <w:instrText xml:space="preserve"> PAGEREF _Toc95488791 \h </w:instrText>
        </w:r>
        <w:r w:rsidR="006A5149">
          <w:fldChar w:fldCharType="separate"/>
        </w:r>
        <w:r w:rsidR="006A5149">
          <w:t>2</w:t>
        </w:r>
        <w:r w:rsidR="006A5149">
          <w:fldChar w:fldCharType="end"/>
        </w:r>
      </w:hyperlink>
    </w:p>
    <w:p w14:paraId="70A2023B" w14:textId="01C51938"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2" w:history="1">
        <w:r w:rsidR="006A5149">
          <w:rPr>
            <w:rStyle w:val="a7"/>
          </w:rPr>
          <w:t>1.</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是否所有创新产品注册申请均需支付</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_Toc95488792 \h </w:instrText>
        </w:r>
        <w:r w:rsidR="006A5149">
          <w:fldChar w:fldCharType="separate"/>
        </w:r>
        <w:r w:rsidR="006A5149">
          <w:t>2</w:t>
        </w:r>
        <w:r w:rsidR="006A5149">
          <w:fldChar w:fldCharType="end"/>
        </w:r>
      </w:hyperlink>
    </w:p>
    <w:p w14:paraId="123C8247" w14:textId="016517FE"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3" w:history="1">
        <w:r w:rsidR="006A5149">
          <w:rPr>
            <w:rStyle w:val="a7"/>
          </w:rPr>
          <w:t>2.</w:t>
        </w:r>
        <w:r w:rsidR="006A5149">
          <w:rPr>
            <w:rFonts w:asciiTheme="minorHAnsi" w:eastAsiaTheme="minorEastAsia" w:hAnsiTheme="minorHAnsi" w:cstheme="minorBidi"/>
            <w:bCs w:val="0"/>
            <w:color w:val="auto"/>
            <w:kern w:val="2"/>
            <w:sz w:val="21"/>
            <w:szCs w:val="22"/>
            <w:lang w:bidi="ar-SA"/>
          </w:rPr>
          <w:tab/>
        </w:r>
        <w:r w:rsidR="00725ED2">
          <w:rPr>
            <w:rStyle w:val="a7"/>
            <w:rFonts w:cs="宋体" w:hint="eastAsia"/>
          </w:rPr>
          <w:t>本司</w:t>
        </w:r>
        <w:r w:rsidR="006A5149">
          <w:rPr>
            <w:rStyle w:val="a7"/>
            <w:rFonts w:cs="宋体" w:hint="eastAsia"/>
          </w:rPr>
          <w:t>如何支付</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_Toc95488793 \h </w:instrText>
        </w:r>
        <w:r w:rsidR="006A5149">
          <w:fldChar w:fldCharType="separate"/>
        </w:r>
        <w:r w:rsidR="006A5149">
          <w:t>2</w:t>
        </w:r>
        <w:r w:rsidR="006A5149">
          <w:fldChar w:fldCharType="end"/>
        </w:r>
      </w:hyperlink>
    </w:p>
    <w:p w14:paraId="365EA68D" w14:textId="1E5629EB"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4" w:history="1">
        <w:r w:rsidR="006A5149">
          <w:rPr>
            <w:rStyle w:val="a7"/>
          </w:rPr>
          <w:t>3.</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在何种情况下，</w:t>
        </w:r>
        <w:r w:rsidR="006A5149">
          <w:rPr>
            <w:rStyle w:val="a7"/>
            <w:rFonts w:cs="宋体"/>
          </w:rPr>
          <w:t>FDA</w:t>
        </w:r>
        <w:r w:rsidR="006A5149">
          <w:rPr>
            <w:rStyle w:val="a7"/>
            <w:rFonts w:cs="宋体" w:hint="eastAsia"/>
          </w:rPr>
          <w:t>会退还</w:t>
        </w:r>
        <w:r w:rsidR="00313DB6">
          <w:rPr>
            <w:rStyle w:val="a7"/>
            <w:rFonts w:cs="宋体" w:hint="eastAsia"/>
          </w:rPr>
          <w:t>本司</w:t>
        </w:r>
        <w:r w:rsidR="006A5149">
          <w:rPr>
            <w:rStyle w:val="a7"/>
            <w:rFonts w:cs="宋体" w:hint="eastAsia"/>
          </w:rPr>
          <w:t>已缴纳的</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_Toc95488794 \h </w:instrText>
        </w:r>
        <w:r w:rsidR="006A5149">
          <w:fldChar w:fldCharType="separate"/>
        </w:r>
        <w:r w:rsidR="006A5149">
          <w:t>4</w:t>
        </w:r>
        <w:r w:rsidR="006A5149">
          <w:fldChar w:fldCharType="end"/>
        </w:r>
      </w:hyperlink>
    </w:p>
    <w:p w14:paraId="68283102" w14:textId="6A92E126"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5" w:history="1">
        <w:r w:rsidR="006A5149">
          <w:rPr>
            <w:rStyle w:val="a7"/>
          </w:rPr>
          <w:t>4.</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在何种情况下，</w:t>
        </w:r>
        <w:r w:rsidR="006A5149">
          <w:rPr>
            <w:rStyle w:val="a7"/>
            <w:rFonts w:cs="宋体"/>
          </w:rPr>
          <w:t>FDA</w:t>
        </w:r>
        <w:r w:rsidR="006A5149">
          <w:rPr>
            <w:rStyle w:val="a7"/>
            <w:rFonts w:cs="宋体" w:hint="eastAsia"/>
          </w:rPr>
          <w:t>不会退还</w:t>
        </w:r>
        <w:r w:rsidR="00313DB6">
          <w:rPr>
            <w:rStyle w:val="a7"/>
            <w:rFonts w:cs="宋体" w:hint="eastAsia"/>
          </w:rPr>
          <w:t>本司</w:t>
        </w:r>
        <w:r w:rsidR="006A5149">
          <w:rPr>
            <w:rStyle w:val="a7"/>
            <w:rFonts w:cs="宋体" w:hint="eastAsia"/>
          </w:rPr>
          <w:t>已缴纳的</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_Toc95488795 \h </w:instrText>
        </w:r>
        <w:r w:rsidR="006A5149">
          <w:fldChar w:fldCharType="separate"/>
        </w:r>
        <w:r w:rsidR="006A5149">
          <w:t>4</w:t>
        </w:r>
        <w:r w:rsidR="006A5149">
          <w:fldChar w:fldCharType="end"/>
        </w:r>
      </w:hyperlink>
    </w:p>
    <w:p w14:paraId="68ED05FF" w14:textId="3C1BD6B4"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6" w:history="1">
        <w:r w:rsidR="006A5149">
          <w:rPr>
            <w:rStyle w:val="a7"/>
          </w:rPr>
          <w:t>5.</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如果之前收到过创新产品注册申请拒绝令，是否需要为新的申请支付费用？</w:t>
        </w:r>
        <w:r w:rsidR="006A5149">
          <w:tab/>
        </w:r>
        <w:r w:rsidR="006A5149">
          <w:fldChar w:fldCharType="begin"/>
        </w:r>
        <w:r w:rsidR="006A5149">
          <w:instrText xml:space="preserve"> PAGEREF _Toc95488796 \h </w:instrText>
        </w:r>
        <w:r w:rsidR="006A5149">
          <w:fldChar w:fldCharType="separate"/>
        </w:r>
        <w:r w:rsidR="006A5149">
          <w:t>5</w:t>
        </w:r>
        <w:r w:rsidR="006A5149">
          <w:fldChar w:fldCharType="end"/>
        </w:r>
      </w:hyperlink>
    </w:p>
    <w:p w14:paraId="680BF388" w14:textId="47377E74"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7" w:history="1">
        <w:r w:rsidR="006A5149">
          <w:rPr>
            <w:rStyle w:val="a7"/>
          </w:rPr>
          <w:t>6.</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6A5149">
          <w:rPr>
            <w:rStyle w:val="a7"/>
            <w:rFonts w:cs="宋体"/>
          </w:rPr>
          <w:t>FDA</w:t>
        </w:r>
        <w:r w:rsidR="006A5149">
          <w:rPr>
            <w:rStyle w:val="a7"/>
            <w:rFonts w:cs="宋体" w:hint="eastAsia"/>
          </w:rPr>
          <w:t>认为</w:t>
        </w:r>
        <w:r w:rsidR="00313DB6">
          <w:rPr>
            <w:rStyle w:val="a7"/>
            <w:rFonts w:cs="宋体" w:hint="eastAsia"/>
          </w:rPr>
          <w:t>本司</w:t>
        </w:r>
        <w:r w:rsidR="006A5149">
          <w:rPr>
            <w:rStyle w:val="a7"/>
            <w:rFonts w:cs="宋体" w:hint="eastAsia"/>
          </w:rPr>
          <w:t>创新产品注册申请因未提供电子副本（</w:t>
        </w:r>
        <w:r w:rsidR="006A5149">
          <w:rPr>
            <w:rStyle w:val="a7"/>
            <w:rFonts w:cs="宋体"/>
          </w:rPr>
          <w:t>eCopy</w:t>
        </w:r>
        <w:r w:rsidR="006A5149">
          <w:rPr>
            <w:rStyle w:val="a7"/>
            <w:rFonts w:cs="宋体" w:hint="eastAsia"/>
          </w:rPr>
          <w:t>）而被撤回，</w:t>
        </w:r>
        <w:r w:rsidR="006A5149">
          <w:rPr>
            <w:rStyle w:val="a7"/>
            <w:rFonts w:cs="宋体"/>
          </w:rPr>
          <w:t>FDA</w:t>
        </w:r>
        <w:r w:rsidR="006A5149">
          <w:rPr>
            <w:rStyle w:val="a7"/>
            <w:rFonts w:cs="宋体" w:hint="eastAsia"/>
          </w:rPr>
          <w:t>是否会退还费用</w:t>
        </w:r>
        <w:r w:rsidR="006A5149">
          <w:rPr>
            <w:rStyle w:val="a7"/>
            <w:rFonts w:cs="宋体"/>
          </w:rPr>
          <w:t>?</w:t>
        </w:r>
        <w:r w:rsidR="006A5149">
          <w:tab/>
        </w:r>
        <w:r w:rsidR="006A5149">
          <w:fldChar w:fldCharType="begin"/>
        </w:r>
        <w:r w:rsidR="006A5149">
          <w:instrText xml:space="preserve"> PAGEREF _Toc95488797 \h </w:instrText>
        </w:r>
        <w:r w:rsidR="006A5149">
          <w:fldChar w:fldCharType="separate"/>
        </w:r>
        <w:r w:rsidR="006A5149">
          <w:t>5</w:t>
        </w:r>
        <w:r w:rsidR="006A5149">
          <w:fldChar w:fldCharType="end"/>
        </w:r>
      </w:hyperlink>
    </w:p>
    <w:p w14:paraId="2D8A97D3" w14:textId="1FD45229"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8" w:history="1">
        <w:r w:rsidR="006A5149">
          <w:rPr>
            <w:rStyle w:val="a7"/>
          </w:rPr>
          <w:t>7.</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313DB6">
          <w:rPr>
            <w:rStyle w:val="a7"/>
            <w:rFonts w:cs="宋体" w:hint="eastAsia"/>
          </w:rPr>
          <w:t>本司</w:t>
        </w:r>
        <w:r w:rsidR="006A5149">
          <w:rPr>
            <w:rStyle w:val="a7"/>
            <w:rFonts w:cs="宋体" w:hint="eastAsia"/>
          </w:rPr>
          <w:t>创新产品注册申请不符合验收标准，</w:t>
        </w:r>
        <w:r w:rsidR="006A5149">
          <w:rPr>
            <w:rStyle w:val="a7"/>
            <w:rFonts w:cs="宋体"/>
          </w:rPr>
          <w:t>FDA</w:t>
        </w:r>
        <w:r w:rsidR="006A5149">
          <w:rPr>
            <w:rStyle w:val="a7"/>
            <w:rFonts w:cs="宋体" w:hint="eastAsia"/>
          </w:rPr>
          <w:t>是否会退还已支付的</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_Toc95488798 \h </w:instrText>
        </w:r>
        <w:r w:rsidR="006A5149">
          <w:fldChar w:fldCharType="separate"/>
        </w:r>
        <w:r w:rsidR="006A5149">
          <w:t>6</w:t>
        </w:r>
        <w:r w:rsidR="006A5149">
          <w:fldChar w:fldCharType="end"/>
        </w:r>
      </w:hyperlink>
    </w:p>
    <w:p w14:paraId="38EF5750" w14:textId="23DA8C3D"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799" w:history="1">
        <w:r w:rsidR="006A5149">
          <w:rPr>
            <w:rStyle w:val="a7"/>
          </w:rPr>
          <w:t>8.</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725ED2">
          <w:rPr>
            <w:rStyle w:val="a7"/>
            <w:rFonts w:cs="宋体" w:hint="eastAsia"/>
          </w:rPr>
          <w:t>本司</w:t>
        </w:r>
        <w:r w:rsidR="006A5149">
          <w:rPr>
            <w:rStyle w:val="a7"/>
            <w:rFonts w:cs="宋体" w:hint="eastAsia"/>
          </w:rPr>
          <w:t>对待定的创新产品注册申请提交补充信息，</w:t>
        </w:r>
        <w:r w:rsidR="00725ED2">
          <w:rPr>
            <w:rStyle w:val="a7"/>
            <w:rFonts w:cs="宋体" w:hint="eastAsia"/>
          </w:rPr>
          <w:t>本司</w:t>
        </w:r>
        <w:r w:rsidR="006A5149">
          <w:rPr>
            <w:rStyle w:val="a7"/>
            <w:rFonts w:cs="宋体" w:hint="eastAsia"/>
          </w:rPr>
          <w:t>是否需要支付额外费用？</w:t>
        </w:r>
        <w:r w:rsidR="006A5149">
          <w:tab/>
        </w:r>
        <w:r w:rsidR="006A5149">
          <w:fldChar w:fldCharType="begin"/>
        </w:r>
        <w:r w:rsidR="006A5149">
          <w:instrText xml:space="preserve"> PAGEREF _Toc95488799 \h </w:instrText>
        </w:r>
        <w:r w:rsidR="006A5149">
          <w:fldChar w:fldCharType="separate"/>
        </w:r>
        <w:r w:rsidR="006A5149">
          <w:t>6</w:t>
        </w:r>
        <w:r w:rsidR="006A5149">
          <w:fldChar w:fldCharType="end"/>
        </w:r>
      </w:hyperlink>
    </w:p>
    <w:p w14:paraId="50F573D9" w14:textId="2F60C331"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800" w:history="1">
        <w:r w:rsidR="006A5149">
          <w:rPr>
            <w:rStyle w:val="a7"/>
          </w:rPr>
          <w:t>9.</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725ED2">
          <w:rPr>
            <w:rStyle w:val="a7"/>
            <w:rFonts w:cs="宋体" w:hint="eastAsia"/>
          </w:rPr>
          <w:t>本司</w:t>
        </w:r>
        <w:r w:rsidR="006A5149">
          <w:rPr>
            <w:rStyle w:val="a7"/>
            <w:rFonts w:cs="宋体" w:hint="eastAsia"/>
          </w:rPr>
          <w:t>在申请已获接受后撤回</w:t>
        </w:r>
        <w:r w:rsidR="00313DB6">
          <w:rPr>
            <w:rStyle w:val="a7"/>
            <w:rFonts w:cs="宋体" w:hint="eastAsia"/>
          </w:rPr>
          <w:t>本司</w:t>
        </w:r>
        <w:r w:rsidR="006A5149">
          <w:rPr>
            <w:rStyle w:val="a7"/>
            <w:rFonts w:cs="宋体" w:hint="eastAsia"/>
          </w:rPr>
          <w:t>创新产品注册申请，</w:t>
        </w:r>
        <w:r w:rsidR="006A5149">
          <w:rPr>
            <w:rStyle w:val="a7"/>
            <w:rFonts w:cs="宋体"/>
          </w:rPr>
          <w:t>FDA</w:t>
        </w:r>
        <w:r w:rsidR="006A5149">
          <w:rPr>
            <w:rStyle w:val="a7"/>
            <w:rFonts w:cs="宋体" w:hint="eastAsia"/>
          </w:rPr>
          <w:t>是否退还已缴纳的</w:t>
        </w:r>
        <w:r w:rsidR="009A745A">
          <w:rPr>
            <w:rStyle w:val="a7"/>
            <w:rFonts w:cs="宋体" w:hint="eastAsia"/>
          </w:rPr>
          <w:t>用户费用</w:t>
        </w:r>
        <w:r w:rsidR="006A5149">
          <w:rPr>
            <w:rStyle w:val="a7"/>
            <w:rFonts w:cs="宋体"/>
          </w:rPr>
          <w:t>?</w:t>
        </w:r>
        <w:r w:rsidR="006A5149">
          <w:tab/>
        </w:r>
        <w:r w:rsidR="006A5149">
          <w:fldChar w:fldCharType="begin"/>
        </w:r>
        <w:r w:rsidR="006A5149">
          <w:instrText xml:space="preserve"> PAGEREF _Toc95488800 \h </w:instrText>
        </w:r>
        <w:r w:rsidR="006A5149">
          <w:fldChar w:fldCharType="separate"/>
        </w:r>
        <w:r w:rsidR="006A5149">
          <w:t>6</w:t>
        </w:r>
        <w:r w:rsidR="006A5149">
          <w:fldChar w:fldCharType="end"/>
        </w:r>
      </w:hyperlink>
    </w:p>
    <w:p w14:paraId="736A3939" w14:textId="2E2CEF8A"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801" w:history="1">
        <w:r w:rsidR="006A5149">
          <w:rPr>
            <w:rStyle w:val="a7"/>
          </w:rPr>
          <w:t>10.</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725ED2">
          <w:rPr>
            <w:rStyle w:val="a7"/>
            <w:rFonts w:cs="宋体" w:hint="eastAsia"/>
          </w:rPr>
          <w:t>本司</w:t>
        </w:r>
        <w:r w:rsidR="006A5149">
          <w:rPr>
            <w:rStyle w:val="a7"/>
            <w:rFonts w:cs="宋体" w:hint="eastAsia"/>
          </w:rPr>
          <w:t>在申请已获接受后撤回并重新提交</w:t>
        </w:r>
        <w:r w:rsidR="00725ED2">
          <w:rPr>
            <w:rStyle w:val="a7"/>
            <w:rFonts w:cs="宋体" w:hint="eastAsia"/>
          </w:rPr>
          <w:t>本司</w:t>
        </w:r>
        <w:r w:rsidR="006A5149">
          <w:rPr>
            <w:rStyle w:val="a7"/>
            <w:rFonts w:cs="宋体" w:hint="eastAsia"/>
          </w:rPr>
          <w:t>司创新产品注册申请，</w:t>
        </w:r>
        <w:r w:rsidR="00725ED2">
          <w:rPr>
            <w:rStyle w:val="a7"/>
            <w:rFonts w:cs="宋体" w:hint="eastAsia"/>
          </w:rPr>
          <w:t>本司</w:t>
        </w:r>
        <w:r w:rsidR="006A5149">
          <w:rPr>
            <w:rStyle w:val="a7"/>
            <w:rFonts w:cs="宋体" w:hint="eastAsia"/>
          </w:rPr>
          <w:t>是否必须支付新的</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_Toc95488801 \h </w:instrText>
        </w:r>
        <w:r w:rsidR="006A5149">
          <w:fldChar w:fldCharType="separate"/>
        </w:r>
        <w:r w:rsidR="006A5149">
          <w:t>6</w:t>
        </w:r>
        <w:r w:rsidR="006A5149">
          <w:fldChar w:fldCharType="end"/>
        </w:r>
      </w:hyperlink>
    </w:p>
    <w:p w14:paraId="4D224767" w14:textId="0CEE5894"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802" w:history="1">
        <w:r w:rsidR="006A5149">
          <w:rPr>
            <w:rStyle w:val="a7"/>
          </w:rPr>
          <w:t>11.</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w:t>
        </w:r>
        <w:r w:rsidR="006A5149">
          <w:rPr>
            <w:rStyle w:val="a7"/>
            <w:rFonts w:cs="宋体"/>
          </w:rPr>
          <w:t>FDA</w:t>
        </w:r>
        <w:r w:rsidR="006A5149">
          <w:rPr>
            <w:rStyle w:val="a7"/>
            <w:rFonts w:cs="宋体" w:hint="eastAsia"/>
          </w:rPr>
          <w:t>认为</w:t>
        </w:r>
        <w:r w:rsidR="00313DB6">
          <w:rPr>
            <w:rStyle w:val="a7"/>
            <w:rFonts w:cs="宋体" w:hint="eastAsia"/>
          </w:rPr>
          <w:t>本司</w:t>
        </w:r>
        <w:r w:rsidR="006A5149">
          <w:rPr>
            <w:rStyle w:val="a7"/>
            <w:rFonts w:cs="宋体" w:hint="eastAsia"/>
          </w:rPr>
          <w:t>创新产品注册申请因</w:t>
        </w:r>
        <w:r w:rsidR="00725ED2">
          <w:rPr>
            <w:rStyle w:val="a7"/>
            <w:rFonts w:cs="宋体" w:hint="eastAsia"/>
          </w:rPr>
          <w:t>本司</w:t>
        </w:r>
        <w:r w:rsidR="006A5149">
          <w:rPr>
            <w:rStyle w:val="a7"/>
            <w:rFonts w:cs="宋体" w:hint="eastAsia"/>
          </w:rPr>
          <w:t>未提供所需信息而被撤回，当重新提交创新产品注册申请时，</w:t>
        </w:r>
        <w:r w:rsidR="006A5149">
          <w:rPr>
            <w:rStyle w:val="a7"/>
            <w:rFonts w:cs="宋体"/>
          </w:rPr>
          <w:t>FDA</w:t>
        </w:r>
        <w:r w:rsidR="006A5149">
          <w:rPr>
            <w:rStyle w:val="a7"/>
            <w:rFonts w:cs="宋体" w:hint="eastAsia"/>
          </w:rPr>
          <w:t>是否要求支付新的</w:t>
        </w:r>
        <w:r w:rsidR="009A745A">
          <w:rPr>
            <w:rStyle w:val="a7"/>
            <w:rFonts w:cs="宋体" w:hint="eastAsia"/>
          </w:rPr>
          <w:t>用户费用</w:t>
        </w:r>
        <w:r w:rsidR="006A5149">
          <w:rPr>
            <w:rStyle w:val="a7"/>
            <w:rFonts w:cs="宋体" w:hint="eastAsia"/>
          </w:rPr>
          <w:t>？</w:t>
        </w:r>
        <w:r w:rsidR="006A5149">
          <w:tab/>
        </w:r>
        <w:r w:rsidR="006A5149">
          <w:fldChar w:fldCharType="begin"/>
        </w:r>
        <w:r w:rsidR="006A5149">
          <w:instrText xml:space="preserve"> PAGEREF _Toc95488802 \h </w:instrText>
        </w:r>
        <w:r w:rsidR="006A5149">
          <w:fldChar w:fldCharType="separate"/>
        </w:r>
        <w:r w:rsidR="006A5149">
          <w:t>7</w:t>
        </w:r>
        <w:r w:rsidR="006A5149">
          <w:fldChar w:fldCharType="end"/>
        </w:r>
      </w:hyperlink>
    </w:p>
    <w:p w14:paraId="371A1276" w14:textId="35AFE456" w:rsidR="00080E4E" w:rsidRDefault="001D53F0">
      <w:pPr>
        <w:pStyle w:val="2"/>
        <w:spacing w:before="120"/>
        <w:ind w:left="838" w:hanging="358"/>
        <w:rPr>
          <w:rFonts w:asciiTheme="minorHAnsi" w:eastAsiaTheme="minorEastAsia" w:hAnsiTheme="minorHAnsi" w:cstheme="minorBidi"/>
          <w:bCs w:val="0"/>
          <w:color w:val="auto"/>
          <w:kern w:val="2"/>
          <w:sz w:val="21"/>
          <w:szCs w:val="22"/>
          <w:lang w:bidi="ar-SA"/>
        </w:rPr>
      </w:pPr>
      <w:hyperlink w:anchor="_Toc95488803" w:history="1">
        <w:r w:rsidR="006A5149">
          <w:rPr>
            <w:rStyle w:val="a7"/>
          </w:rPr>
          <w:t>12.</w:t>
        </w:r>
        <w:r w:rsidR="006A5149">
          <w:rPr>
            <w:rFonts w:asciiTheme="minorHAnsi" w:eastAsiaTheme="minorEastAsia" w:hAnsiTheme="minorHAnsi" w:cstheme="minorBidi"/>
            <w:bCs w:val="0"/>
            <w:color w:val="auto"/>
            <w:kern w:val="2"/>
            <w:sz w:val="21"/>
            <w:szCs w:val="22"/>
            <w:lang w:bidi="ar-SA"/>
          </w:rPr>
          <w:tab/>
        </w:r>
        <w:r w:rsidR="006A5149">
          <w:rPr>
            <w:rStyle w:val="a7"/>
            <w:rFonts w:cs="宋体" w:hint="eastAsia"/>
          </w:rPr>
          <w:t>如果符合条件，如何申请退款？</w:t>
        </w:r>
        <w:r w:rsidR="006A5149">
          <w:tab/>
        </w:r>
        <w:r w:rsidR="006A5149">
          <w:fldChar w:fldCharType="begin"/>
        </w:r>
        <w:r w:rsidR="006A5149">
          <w:instrText xml:space="preserve"> PAGEREF _Toc95488803 \h </w:instrText>
        </w:r>
        <w:r w:rsidR="006A5149">
          <w:fldChar w:fldCharType="separate"/>
        </w:r>
        <w:r w:rsidR="006A5149">
          <w:t>7</w:t>
        </w:r>
        <w:r w:rsidR="006A5149">
          <w:fldChar w:fldCharType="end"/>
        </w:r>
      </w:hyperlink>
    </w:p>
    <w:p w14:paraId="7E42FCC0" w14:textId="77777777" w:rsidR="00080E4E" w:rsidRDefault="001D53F0">
      <w:pPr>
        <w:pStyle w:val="1"/>
        <w:rPr>
          <w:rFonts w:asciiTheme="minorHAnsi" w:eastAsiaTheme="minorEastAsia" w:hAnsiTheme="minorHAnsi" w:cstheme="minorBidi"/>
          <w:b w:val="0"/>
          <w:color w:val="auto"/>
          <w:kern w:val="2"/>
          <w:sz w:val="21"/>
          <w:szCs w:val="22"/>
          <w:lang w:eastAsia="zh-CN" w:bidi="ar-SA"/>
        </w:rPr>
      </w:pPr>
      <w:hyperlink w:anchor="_Toc95488804" w:history="1">
        <w:r w:rsidR="006A5149">
          <w:rPr>
            <w:rStyle w:val="a7"/>
            <w:rFonts w:cs="宋体" w:hint="eastAsia"/>
            <w:b/>
            <w:lang w:eastAsia="zh-CN"/>
          </w:rPr>
          <w:t>附录</w:t>
        </w:r>
        <w:r w:rsidR="006A5149">
          <w:rPr>
            <w:rStyle w:val="a7"/>
            <w:rFonts w:cs="宋体"/>
            <w:b/>
            <w:lang w:eastAsia="zh-CN"/>
          </w:rPr>
          <w:t>1-</w:t>
        </w:r>
        <w:r w:rsidR="006A5149">
          <w:rPr>
            <w:rStyle w:val="a7"/>
            <w:rFonts w:cs="宋体" w:hint="eastAsia"/>
            <w:b/>
            <w:lang w:eastAsia="zh-CN"/>
          </w:rPr>
          <w:t>信息总结表</w:t>
        </w:r>
        <w:r w:rsidR="006A5149">
          <w:tab/>
        </w:r>
        <w:r w:rsidR="006A5149">
          <w:fldChar w:fldCharType="begin"/>
        </w:r>
        <w:r w:rsidR="006A5149">
          <w:instrText xml:space="preserve"> PAGEREF _Toc95488804 \h </w:instrText>
        </w:r>
        <w:r w:rsidR="006A5149">
          <w:fldChar w:fldCharType="separate"/>
        </w:r>
        <w:r w:rsidR="006A5149">
          <w:t>8</w:t>
        </w:r>
        <w:r w:rsidR="006A5149">
          <w:fldChar w:fldCharType="end"/>
        </w:r>
      </w:hyperlink>
    </w:p>
    <w:p w14:paraId="6AE74151" w14:textId="77777777" w:rsidR="00080E4E" w:rsidRDefault="006A5149">
      <w:pPr>
        <w:spacing w:before="120"/>
      </w:pPr>
      <w:r>
        <w:fldChar w:fldCharType="end"/>
      </w:r>
    </w:p>
    <w:p w14:paraId="44C1AC19" w14:textId="77777777" w:rsidR="00080E4E" w:rsidRDefault="00080E4E">
      <w:pPr>
        <w:spacing w:before="120"/>
        <w:sectPr w:rsidR="00080E4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20" w:footer="720" w:gutter="0"/>
          <w:pgNumType w:start="1"/>
          <w:cols w:space="720"/>
          <w:docGrid w:linePitch="360"/>
        </w:sectPr>
      </w:pPr>
    </w:p>
    <w:p w14:paraId="54F415AB" w14:textId="6A1D92E0" w:rsidR="00080E4E" w:rsidRDefault="006A5149">
      <w:pPr>
        <w:pBdr>
          <w:bottom w:val="single" w:sz="4" w:space="1" w:color="auto"/>
        </w:pBdr>
        <w:spacing w:before="120"/>
        <w:jc w:val="center"/>
        <w:rPr>
          <w:b/>
          <w:bCs/>
          <w:sz w:val="44"/>
          <w:szCs w:val="44"/>
          <w:lang w:eastAsia="zh-CN"/>
        </w:rPr>
      </w:pPr>
      <w:r>
        <w:rPr>
          <w:rFonts w:cs="宋体" w:hint="eastAsia"/>
          <w:b/>
          <w:sz w:val="44"/>
          <w:lang w:eastAsia="zh-CN"/>
        </w:rPr>
        <w:lastRenderedPageBreak/>
        <w:t>创新产品注册</w:t>
      </w:r>
      <w:r>
        <w:rPr>
          <w:rFonts w:cs="宋体"/>
          <w:b/>
          <w:sz w:val="44"/>
          <w:lang w:eastAsia="zh-CN"/>
        </w:rPr>
        <w:t>申请的</w:t>
      </w:r>
      <w:r w:rsidR="009A745A">
        <w:rPr>
          <w:rFonts w:cs="宋体" w:hint="eastAsia"/>
          <w:b/>
          <w:sz w:val="44"/>
          <w:lang w:eastAsia="zh-CN"/>
        </w:rPr>
        <w:t>用户费用</w:t>
      </w:r>
      <w:r>
        <w:rPr>
          <w:rFonts w:cs="宋体"/>
          <w:b/>
          <w:sz w:val="44"/>
          <w:lang w:eastAsia="zh-CN"/>
        </w:rPr>
        <w:t>和退款</w:t>
      </w:r>
    </w:p>
    <w:p w14:paraId="32F0321D" w14:textId="07C2C42D" w:rsidR="00080E4E" w:rsidRDefault="006A5149">
      <w:pPr>
        <w:spacing w:before="120"/>
        <w:jc w:val="center"/>
        <w:rPr>
          <w:b/>
          <w:sz w:val="44"/>
          <w:szCs w:val="44"/>
          <w:lang w:eastAsia="zh-CN"/>
        </w:rPr>
      </w:pPr>
      <w:r>
        <w:rPr>
          <w:rFonts w:cs="宋体"/>
          <w:b/>
          <w:sz w:val="44"/>
          <w:lang w:eastAsia="zh-CN"/>
        </w:rPr>
        <w:t>行业和</w:t>
      </w:r>
      <w:r w:rsidR="003A7FD8">
        <w:rPr>
          <w:rFonts w:cs="宋体"/>
          <w:b/>
          <w:sz w:val="44"/>
          <w:lang w:eastAsia="zh-CN"/>
        </w:rPr>
        <w:t>美国食品药品监督管理局</w:t>
      </w:r>
      <w:r>
        <w:rPr>
          <w:rFonts w:cs="宋体"/>
          <w:b/>
          <w:sz w:val="44"/>
          <w:lang w:eastAsia="zh-CN"/>
        </w:rPr>
        <w:t>工作人员指南</w:t>
      </w:r>
    </w:p>
    <w:tbl>
      <w:tblPr>
        <w:tblStyle w:val="a6"/>
        <w:tblW w:w="0" w:type="auto"/>
        <w:tblLook w:val="04A0" w:firstRow="1" w:lastRow="0" w:firstColumn="1" w:lastColumn="0" w:noHBand="0" w:noVBand="1"/>
      </w:tblPr>
      <w:tblGrid>
        <w:gridCol w:w="9060"/>
      </w:tblGrid>
      <w:tr w:rsidR="00080E4E" w14:paraId="1EC9263D" w14:textId="77777777">
        <w:tc>
          <w:tcPr>
            <w:tcW w:w="906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3BF5914" w14:textId="0E9DFFC9" w:rsidR="00080E4E" w:rsidRDefault="006A5149">
            <w:pPr>
              <w:pStyle w:val="af1"/>
              <w:spacing w:before="36"/>
              <w:rPr>
                <w:b/>
                <w:bCs/>
                <w:i/>
                <w:iCs/>
                <w:lang w:eastAsia="zh-CN"/>
              </w:rPr>
            </w:pPr>
            <w:r>
              <w:rPr>
                <w:rFonts w:cs="宋体" w:hint="eastAsia"/>
                <w:b/>
                <w:i/>
                <w:lang w:eastAsia="zh-CN"/>
              </w:rPr>
              <w:t>本指南代表食品药品监督管理局（</w:t>
            </w:r>
            <w:r>
              <w:rPr>
                <w:rFonts w:cs="宋体" w:hint="eastAsia"/>
                <w:b/>
                <w:i/>
                <w:lang w:eastAsia="zh-CN"/>
              </w:rPr>
              <w:t>FDA</w:t>
            </w:r>
            <w:r w:rsidR="004051A2">
              <w:rPr>
                <w:rFonts w:cs="宋体" w:hint="eastAsia"/>
                <w:b/>
                <w:i/>
                <w:lang w:eastAsia="zh-CN"/>
              </w:rPr>
              <w:t>或本机构</w:t>
            </w:r>
            <w:r>
              <w:rPr>
                <w:rFonts w:cs="宋体" w:hint="eastAsia"/>
                <w:b/>
                <w:i/>
                <w:lang w:eastAsia="zh-CN"/>
              </w:rPr>
              <w:t>）目前关于该主题的思考。其不会为任何人创造或赋予任何权利，也不会对</w:t>
            </w:r>
            <w:r>
              <w:rPr>
                <w:rFonts w:cs="宋体" w:hint="eastAsia"/>
                <w:b/>
                <w:i/>
                <w:lang w:eastAsia="zh-CN"/>
              </w:rPr>
              <w:t>FDA</w:t>
            </w:r>
            <w:r>
              <w:rPr>
                <w:rFonts w:cs="宋体" w:hint="eastAsia"/>
                <w:b/>
                <w:i/>
                <w:lang w:eastAsia="zh-CN"/>
              </w:rPr>
              <w:t>或公众产生约束。如果替代方法满足适用的法律法规的要求，则可以使用该方法。如需讨论替代方法，请联系标题页负责实施本指南文件的</w:t>
            </w:r>
            <w:r>
              <w:rPr>
                <w:rFonts w:cs="宋体" w:hint="eastAsia"/>
                <w:b/>
                <w:i/>
                <w:lang w:eastAsia="zh-CN"/>
              </w:rPr>
              <w:t>FDA</w:t>
            </w:r>
            <w:r>
              <w:rPr>
                <w:rFonts w:cs="宋体" w:hint="eastAsia"/>
                <w:b/>
                <w:i/>
                <w:lang w:eastAsia="zh-CN"/>
              </w:rPr>
              <w:t>工作人员或办公室。</w:t>
            </w:r>
          </w:p>
        </w:tc>
      </w:tr>
    </w:tbl>
    <w:p w14:paraId="25CCC110" w14:textId="77777777" w:rsidR="00080E4E" w:rsidRDefault="006A5149">
      <w:pPr>
        <w:pStyle w:val="af2"/>
        <w:numPr>
          <w:ilvl w:val="0"/>
          <w:numId w:val="1"/>
        </w:numPr>
        <w:spacing w:before="120"/>
        <w:ind w:left="643" w:hangingChars="200" w:hanging="643"/>
        <w:outlineLvl w:val="0"/>
        <w:rPr>
          <w:b/>
          <w:bCs/>
          <w:sz w:val="32"/>
          <w:szCs w:val="32"/>
        </w:rPr>
      </w:pPr>
      <w:bookmarkStart w:id="2" w:name="_Toc95488790"/>
      <w:proofErr w:type="spellStart"/>
      <w:r>
        <w:rPr>
          <w:rFonts w:cs="宋体"/>
          <w:b/>
          <w:sz w:val="32"/>
        </w:rPr>
        <w:t>引言</w:t>
      </w:r>
      <w:bookmarkEnd w:id="2"/>
      <w:proofErr w:type="spellEnd"/>
    </w:p>
    <w:p w14:paraId="3B17408E" w14:textId="750BD72C" w:rsidR="00080E4E" w:rsidRDefault="006A5149">
      <w:pPr>
        <w:spacing w:before="120"/>
        <w:rPr>
          <w:lang w:eastAsia="zh-CN"/>
        </w:rPr>
      </w:pPr>
      <w:r>
        <w:rPr>
          <w:rFonts w:cs="宋体"/>
          <w:lang w:eastAsia="zh-CN"/>
        </w:rPr>
        <w:t>在</w:t>
      </w:r>
      <w:r>
        <w:rPr>
          <w:rFonts w:cs="宋体" w:hint="eastAsia"/>
          <w:lang w:eastAsia="zh-CN"/>
        </w:rPr>
        <w:t>审评</w:t>
      </w:r>
      <w:r>
        <w:rPr>
          <w:rFonts w:cs="宋体"/>
          <w:lang w:eastAsia="zh-CN"/>
        </w:rPr>
        <w:t>上市前申请期间，</w:t>
      </w:r>
      <w:r>
        <w:rPr>
          <w:rFonts w:cs="宋体" w:hint="eastAsia"/>
          <w:lang w:eastAsia="zh-CN"/>
        </w:rPr>
        <w:t>审评</w:t>
      </w:r>
      <w:r w:rsidR="00D70CDF">
        <w:rPr>
          <w:rFonts w:cs="宋体" w:hint="eastAsia"/>
          <w:lang w:eastAsia="zh-CN"/>
        </w:rPr>
        <w:t>计</w:t>
      </w:r>
      <w:r>
        <w:rPr>
          <w:rFonts w:cs="宋体"/>
          <w:lang w:eastAsia="zh-CN"/>
        </w:rPr>
        <w:t>时受到</w:t>
      </w:r>
      <w:r>
        <w:rPr>
          <w:rFonts w:cs="宋体"/>
          <w:lang w:eastAsia="zh-CN"/>
        </w:rPr>
        <w:t>FDA</w:t>
      </w:r>
      <w:r>
        <w:rPr>
          <w:rFonts w:cs="宋体"/>
          <w:lang w:eastAsia="zh-CN"/>
        </w:rPr>
        <w:t>和行业</w:t>
      </w:r>
      <w:r w:rsidR="004C317F">
        <w:rPr>
          <w:rFonts w:cs="宋体"/>
          <w:lang w:eastAsia="zh-CN"/>
        </w:rPr>
        <w:t>举措</w:t>
      </w:r>
      <w:r>
        <w:rPr>
          <w:rFonts w:cs="宋体"/>
          <w:lang w:eastAsia="zh-CN"/>
        </w:rPr>
        <w:t>的影响。《医疗器械用户付费修正案</w:t>
      </w:r>
      <w:r>
        <w:rPr>
          <w:rFonts w:cs="宋体"/>
          <w:lang w:eastAsia="zh-CN"/>
        </w:rPr>
        <w:t>2017</w:t>
      </w:r>
      <w:r>
        <w:rPr>
          <w:rFonts w:cs="宋体"/>
          <w:lang w:eastAsia="zh-CN"/>
        </w:rPr>
        <w:t>》</w:t>
      </w:r>
      <w:r>
        <w:rPr>
          <w:rFonts w:cs="宋体"/>
          <w:vertAlign w:val="superscript"/>
          <w:lang w:eastAsia="zh-CN"/>
        </w:rPr>
        <w:t>1</w:t>
      </w:r>
      <w:r>
        <w:rPr>
          <w:rFonts w:cs="宋体"/>
          <w:lang w:eastAsia="zh-CN"/>
        </w:rPr>
        <w:t>（</w:t>
      </w:r>
      <w:r>
        <w:rPr>
          <w:rFonts w:cs="宋体"/>
          <w:lang w:eastAsia="zh-CN"/>
        </w:rPr>
        <w:t>MDUFA IV</w:t>
      </w:r>
      <w:r>
        <w:rPr>
          <w:rFonts w:cs="宋体"/>
          <w:lang w:eastAsia="zh-CN"/>
        </w:rPr>
        <w:t>）修订了《联邦食品、药品和化妆品法案》（</w:t>
      </w:r>
      <w:r>
        <w:rPr>
          <w:rFonts w:cs="宋体" w:hint="eastAsia"/>
          <w:lang w:eastAsia="zh-CN"/>
        </w:rPr>
        <w:t>《</w:t>
      </w:r>
      <w:r>
        <w:rPr>
          <w:rFonts w:cs="宋体"/>
          <w:lang w:eastAsia="zh-CN"/>
        </w:rPr>
        <w:t>FD&amp;C</w:t>
      </w:r>
      <w:r>
        <w:rPr>
          <w:rFonts w:cs="宋体"/>
          <w:lang w:eastAsia="zh-CN"/>
        </w:rPr>
        <w:t>法案</w:t>
      </w:r>
      <w:r>
        <w:rPr>
          <w:rFonts w:cs="宋体" w:hint="eastAsia"/>
          <w:lang w:eastAsia="zh-CN"/>
        </w:rPr>
        <w:t>》</w:t>
      </w:r>
      <w:r>
        <w:rPr>
          <w:rFonts w:cs="宋体"/>
          <w:lang w:eastAsia="zh-CN"/>
        </w:rPr>
        <w:t>），授权</w:t>
      </w:r>
      <w:r>
        <w:rPr>
          <w:rFonts w:cs="宋体"/>
          <w:lang w:eastAsia="zh-CN"/>
        </w:rPr>
        <w:t>FDA</w:t>
      </w:r>
      <w:r>
        <w:rPr>
          <w:rFonts w:cs="宋体"/>
          <w:lang w:eastAsia="zh-CN"/>
        </w:rPr>
        <w:t>为</w:t>
      </w:r>
      <w:r>
        <w:rPr>
          <w:rFonts w:cs="宋体" w:hint="eastAsia"/>
          <w:lang w:eastAsia="zh-CN"/>
        </w:rPr>
        <w:t>审评</w:t>
      </w:r>
      <w:r>
        <w:rPr>
          <w:rFonts w:cs="宋体"/>
          <w:lang w:eastAsia="zh-CN"/>
        </w:rPr>
        <w:t>2017</w:t>
      </w:r>
      <w:r>
        <w:rPr>
          <w:rFonts w:cs="宋体"/>
          <w:lang w:eastAsia="zh-CN"/>
        </w:rPr>
        <w:t>年</w:t>
      </w:r>
      <w:r>
        <w:rPr>
          <w:rFonts w:cs="宋体"/>
          <w:lang w:eastAsia="zh-CN"/>
        </w:rPr>
        <w:t>10</w:t>
      </w:r>
      <w:r>
        <w:rPr>
          <w:rFonts w:cs="宋体"/>
          <w:lang w:eastAsia="zh-CN"/>
        </w:rPr>
        <w:t>月</w:t>
      </w:r>
      <w:r>
        <w:rPr>
          <w:rFonts w:cs="宋体"/>
          <w:lang w:eastAsia="zh-CN"/>
        </w:rPr>
        <w:t>1</w:t>
      </w:r>
      <w:r>
        <w:rPr>
          <w:rFonts w:cs="宋体"/>
          <w:lang w:eastAsia="zh-CN"/>
        </w:rPr>
        <w:t>日或之后收到的某些上市前提交材料（包括</w:t>
      </w:r>
      <w:r>
        <w:rPr>
          <w:rFonts w:cs="宋体" w:hint="eastAsia"/>
          <w:lang w:eastAsia="zh-CN"/>
        </w:rPr>
        <w:t>创新产品注册</w:t>
      </w:r>
      <w:r>
        <w:rPr>
          <w:rFonts w:cs="宋体"/>
          <w:lang w:eastAsia="zh-CN"/>
        </w:rPr>
        <w:t>申请（</w:t>
      </w:r>
      <w:r>
        <w:rPr>
          <w:rFonts w:cs="宋体" w:hint="eastAsia"/>
          <w:lang w:eastAsia="zh-CN"/>
        </w:rPr>
        <w:t>创新申请</w:t>
      </w:r>
      <w:r>
        <w:rPr>
          <w:rFonts w:cs="宋体"/>
          <w:lang w:eastAsia="zh-CN"/>
        </w:rPr>
        <w:t>））收取</w:t>
      </w:r>
      <w:r w:rsidR="009A745A">
        <w:rPr>
          <w:rFonts w:cs="宋体" w:hint="eastAsia"/>
          <w:lang w:eastAsia="zh-CN"/>
        </w:rPr>
        <w:t>用户费用</w:t>
      </w:r>
      <w:r>
        <w:rPr>
          <w:rFonts w:cs="宋体"/>
          <w:lang w:eastAsia="zh-CN"/>
        </w:rPr>
        <w:t>。从</w:t>
      </w:r>
      <w:r w:rsidR="009A745A">
        <w:rPr>
          <w:rFonts w:cs="宋体" w:hint="eastAsia"/>
          <w:lang w:eastAsia="zh-CN"/>
        </w:rPr>
        <w:t>用户费用</w:t>
      </w:r>
      <w:r>
        <w:rPr>
          <w:rFonts w:cs="宋体"/>
          <w:lang w:eastAsia="zh-CN"/>
        </w:rPr>
        <w:t>中获得的额外资金将使</w:t>
      </w:r>
      <w:r>
        <w:rPr>
          <w:rFonts w:cs="宋体"/>
          <w:lang w:eastAsia="zh-CN"/>
        </w:rPr>
        <w:t>FDA</w:t>
      </w:r>
      <w:r>
        <w:rPr>
          <w:rFonts w:cs="宋体"/>
          <w:lang w:eastAsia="zh-CN"/>
        </w:rPr>
        <w:t>在与行业合作的情况下改进医疗器械</w:t>
      </w:r>
      <w:r>
        <w:rPr>
          <w:rFonts w:cs="宋体" w:hint="eastAsia"/>
          <w:lang w:eastAsia="zh-CN"/>
        </w:rPr>
        <w:t>审评</w:t>
      </w:r>
      <w:r>
        <w:rPr>
          <w:rFonts w:cs="宋体"/>
          <w:lang w:eastAsia="zh-CN"/>
        </w:rPr>
        <w:t>过程，以满足某些</w:t>
      </w:r>
      <w:r>
        <w:rPr>
          <w:rFonts w:cs="宋体" w:hint="eastAsia"/>
          <w:lang w:eastAsia="zh-CN"/>
        </w:rPr>
        <w:t>审批绩效</w:t>
      </w:r>
      <w:r>
        <w:rPr>
          <w:rFonts w:cs="宋体"/>
          <w:lang w:eastAsia="zh-CN"/>
        </w:rPr>
        <w:t>目标，并</w:t>
      </w:r>
      <w:r>
        <w:rPr>
          <w:rFonts w:cs="宋体" w:hint="eastAsia"/>
          <w:lang w:eastAsia="zh-CN"/>
        </w:rPr>
        <w:t>落实</w:t>
      </w:r>
      <w:r>
        <w:rPr>
          <w:rFonts w:cs="宋体"/>
          <w:lang w:eastAsia="zh-CN"/>
        </w:rPr>
        <w:t>卫生与公众服务部部长致国会的信中所述的医疗器械</w:t>
      </w:r>
      <w:r>
        <w:rPr>
          <w:rFonts w:cs="宋体" w:hint="eastAsia"/>
          <w:lang w:eastAsia="zh-CN"/>
        </w:rPr>
        <w:t>审评</w:t>
      </w:r>
      <w:r>
        <w:rPr>
          <w:rFonts w:cs="宋体"/>
          <w:lang w:eastAsia="zh-CN"/>
        </w:rPr>
        <w:t>过程改进。</w:t>
      </w:r>
      <w:r>
        <w:rPr>
          <w:rFonts w:cs="宋体"/>
          <w:vertAlign w:val="superscript"/>
          <w:lang w:eastAsia="zh-CN"/>
        </w:rPr>
        <w:t>2</w:t>
      </w:r>
    </w:p>
    <w:p w14:paraId="061454D7" w14:textId="731ADD4A" w:rsidR="00080E4E" w:rsidRDefault="006A5149">
      <w:pPr>
        <w:spacing w:before="120"/>
        <w:rPr>
          <w:lang w:eastAsia="zh-CN"/>
        </w:rPr>
      </w:pPr>
      <w:r>
        <w:rPr>
          <w:rFonts w:cs="宋体"/>
          <w:lang w:eastAsia="zh-CN"/>
        </w:rPr>
        <w:t>本指南文件旨在确定：（</w:t>
      </w:r>
      <w:r>
        <w:rPr>
          <w:rFonts w:cs="宋体"/>
          <w:lang w:eastAsia="zh-CN"/>
        </w:rPr>
        <w:t>1</w:t>
      </w:r>
      <w:r>
        <w:rPr>
          <w:rFonts w:cs="宋体"/>
          <w:lang w:eastAsia="zh-CN"/>
        </w:rPr>
        <w:t>）需要支付</w:t>
      </w:r>
      <w:r w:rsidR="009A745A">
        <w:rPr>
          <w:rFonts w:cs="宋体" w:hint="eastAsia"/>
          <w:lang w:eastAsia="zh-CN"/>
        </w:rPr>
        <w:t>用户费用</w:t>
      </w:r>
      <w:r>
        <w:rPr>
          <w:rFonts w:cs="宋体"/>
          <w:lang w:eastAsia="zh-CN"/>
        </w:rPr>
        <w:t>的</w:t>
      </w:r>
      <w:r>
        <w:rPr>
          <w:rFonts w:cs="宋体" w:hint="eastAsia"/>
          <w:lang w:eastAsia="zh-CN"/>
        </w:rPr>
        <w:t>创新产品注册</w:t>
      </w:r>
      <w:r>
        <w:rPr>
          <w:rFonts w:cs="宋体"/>
          <w:lang w:eastAsia="zh-CN"/>
        </w:rPr>
        <w:t>申请类型；（</w:t>
      </w:r>
      <w:r>
        <w:rPr>
          <w:rFonts w:cs="宋体"/>
          <w:lang w:eastAsia="zh-CN"/>
        </w:rPr>
        <w:t>2</w:t>
      </w:r>
      <w:r>
        <w:rPr>
          <w:rFonts w:cs="宋体"/>
          <w:lang w:eastAsia="zh-CN"/>
        </w:rPr>
        <w:t>）</w:t>
      </w:r>
      <w:r w:rsidR="009A745A">
        <w:rPr>
          <w:rFonts w:cs="宋体" w:hint="eastAsia"/>
          <w:lang w:eastAsia="zh-CN"/>
        </w:rPr>
        <w:t>用户费用</w:t>
      </w:r>
      <w:r>
        <w:rPr>
          <w:rFonts w:cs="宋体"/>
          <w:lang w:eastAsia="zh-CN"/>
        </w:rPr>
        <w:t>的例外情况；以及（</w:t>
      </w:r>
      <w:r>
        <w:rPr>
          <w:rFonts w:cs="宋体"/>
          <w:lang w:eastAsia="zh-CN"/>
        </w:rPr>
        <w:t>3</w:t>
      </w:r>
      <w:r>
        <w:rPr>
          <w:rFonts w:cs="宋体"/>
          <w:lang w:eastAsia="zh-CN"/>
        </w:rPr>
        <w:t>）可能导致退还已支付</w:t>
      </w:r>
      <w:r w:rsidR="009A745A">
        <w:rPr>
          <w:rFonts w:cs="宋体" w:hint="eastAsia"/>
          <w:lang w:eastAsia="zh-CN"/>
        </w:rPr>
        <w:t>用户费用</w:t>
      </w:r>
      <w:r>
        <w:rPr>
          <w:rFonts w:cs="宋体"/>
          <w:lang w:eastAsia="zh-CN"/>
        </w:rPr>
        <w:t>的行为。本文件纳入了</w:t>
      </w:r>
      <w:r>
        <w:rPr>
          <w:rFonts w:cs="宋体"/>
          <w:lang w:eastAsia="zh-CN"/>
        </w:rPr>
        <w:t>MDUFA IV</w:t>
      </w:r>
      <w:r>
        <w:rPr>
          <w:rFonts w:cs="宋体"/>
          <w:lang w:eastAsia="zh-CN"/>
        </w:rPr>
        <w:t>中过程改进的影响。</w:t>
      </w:r>
    </w:p>
    <w:p w14:paraId="550779FF" w14:textId="7DB7CD16" w:rsidR="00080E4E" w:rsidRDefault="006A5149">
      <w:pPr>
        <w:spacing w:before="120"/>
        <w:rPr>
          <w:rFonts w:cs="宋体"/>
          <w:lang w:eastAsia="zh-CN"/>
        </w:rPr>
      </w:pPr>
      <w:r>
        <w:rPr>
          <w:rFonts w:cs="宋体" w:hint="eastAsia"/>
          <w:lang w:eastAsia="zh-CN"/>
        </w:rPr>
        <w:t>FDA</w:t>
      </w:r>
      <w:r>
        <w:rPr>
          <w:rFonts w:cs="宋体" w:hint="eastAsia"/>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1AE006D4" w14:textId="77777777" w:rsidR="00080E4E" w:rsidRDefault="00080E4E">
      <w:pPr>
        <w:spacing w:before="120"/>
        <w:rPr>
          <w:rFonts w:cs="宋体"/>
          <w:lang w:eastAsia="zh-CN"/>
        </w:rPr>
      </w:pPr>
    </w:p>
    <w:p w14:paraId="1F72A8AB" w14:textId="77777777" w:rsidR="00080E4E" w:rsidRDefault="00080E4E">
      <w:pPr>
        <w:spacing w:before="120"/>
        <w:rPr>
          <w:rFonts w:cs="宋体"/>
          <w:lang w:eastAsia="zh-CN"/>
        </w:rPr>
      </w:pPr>
    </w:p>
    <w:p w14:paraId="0CBD5DB3" w14:textId="77777777" w:rsidR="00080E4E" w:rsidRDefault="00080E4E">
      <w:pPr>
        <w:spacing w:before="120"/>
        <w:rPr>
          <w:rFonts w:cs="宋体"/>
          <w:lang w:eastAsia="zh-CN"/>
        </w:rPr>
      </w:pPr>
    </w:p>
    <w:p w14:paraId="57C04AA2" w14:textId="77777777" w:rsidR="00080E4E" w:rsidRDefault="00080E4E">
      <w:pPr>
        <w:spacing w:before="120"/>
        <w:rPr>
          <w:rFonts w:cs="宋体"/>
          <w:lang w:eastAsia="zh-CN"/>
        </w:rPr>
      </w:pPr>
    </w:p>
    <w:p w14:paraId="06FC01F2" w14:textId="77777777" w:rsidR="00080E4E" w:rsidRDefault="00080E4E">
      <w:pPr>
        <w:spacing w:before="120"/>
        <w:rPr>
          <w:lang w:eastAsia="zh-CN"/>
        </w:rPr>
      </w:pPr>
    </w:p>
    <w:p w14:paraId="0CE35345" w14:textId="77777777" w:rsidR="00080E4E" w:rsidRDefault="006A5149">
      <w:pPr>
        <w:spacing w:before="120"/>
        <w:rPr>
          <w:lang w:eastAsia="zh-CN"/>
        </w:rPr>
      </w:pPr>
      <w:r>
        <w:rPr>
          <w:rFonts w:cs="宋体"/>
          <w:lang w:eastAsia="zh-CN"/>
        </w:rPr>
        <w:t>________________________</w:t>
      </w:r>
    </w:p>
    <w:p w14:paraId="07FE33F2" w14:textId="77777777" w:rsidR="00080E4E" w:rsidRDefault="006A5149">
      <w:pPr>
        <w:spacing w:beforeLines="0" w:before="0"/>
        <w:rPr>
          <w:sz w:val="21"/>
          <w:szCs w:val="21"/>
          <w:lang w:eastAsia="zh-CN"/>
        </w:rPr>
      </w:pPr>
      <w:r>
        <w:rPr>
          <w:rFonts w:cs="宋体"/>
          <w:sz w:val="21"/>
          <w:vertAlign w:val="superscript"/>
          <w:lang w:eastAsia="zh-CN"/>
        </w:rPr>
        <w:t>1</w:t>
      </w:r>
      <w:r>
        <w:rPr>
          <w:rFonts w:cs="宋体"/>
          <w:sz w:val="21"/>
          <w:lang w:eastAsia="zh-CN"/>
        </w:rPr>
        <w:t>参见《</w:t>
      </w:r>
      <w:r>
        <w:rPr>
          <w:rFonts w:cs="宋体"/>
          <w:sz w:val="21"/>
          <w:lang w:eastAsia="zh-CN"/>
        </w:rPr>
        <w:t>2017</w:t>
      </w:r>
      <w:r>
        <w:rPr>
          <w:rFonts w:cs="宋体"/>
          <w:sz w:val="21"/>
          <w:lang w:eastAsia="zh-CN"/>
        </w:rPr>
        <w:t>年</w:t>
      </w:r>
      <w:r>
        <w:rPr>
          <w:rFonts w:cs="宋体"/>
          <w:sz w:val="21"/>
          <w:lang w:eastAsia="zh-CN"/>
        </w:rPr>
        <w:t>FDA</w:t>
      </w:r>
      <w:r>
        <w:rPr>
          <w:rFonts w:cs="宋体"/>
          <w:sz w:val="21"/>
          <w:lang w:eastAsia="zh-CN"/>
        </w:rPr>
        <w:t>再授权法案》（公法</w:t>
      </w:r>
      <w:r>
        <w:rPr>
          <w:rFonts w:cs="宋体"/>
          <w:sz w:val="21"/>
          <w:lang w:eastAsia="zh-CN"/>
        </w:rPr>
        <w:t>115-52</w:t>
      </w:r>
      <w:r>
        <w:rPr>
          <w:rFonts w:cs="宋体"/>
          <w:sz w:val="21"/>
          <w:lang w:eastAsia="zh-CN"/>
        </w:rPr>
        <w:t>）的标题</w:t>
      </w:r>
      <w:r>
        <w:rPr>
          <w:rFonts w:cs="宋体"/>
          <w:sz w:val="21"/>
          <w:lang w:eastAsia="zh-CN"/>
        </w:rPr>
        <w:t>II</w:t>
      </w:r>
      <w:r>
        <w:rPr>
          <w:rFonts w:cs="宋体"/>
          <w:sz w:val="21"/>
          <w:lang w:eastAsia="zh-CN"/>
        </w:rPr>
        <w:t>。</w:t>
      </w:r>
    </w:p>
    <w:p w14:paraId="3E1B6F08" w14:textId="68A8597D" w:rsidR="00080E4E" w:rsidRDefault="006A5149">
      <w:pPr>
        <w:spacing w:beforeLines="0" w:before="0"/>
        <w:rPr>
          <w:sz w:val="21"/>
          <w:szCs w:val="21"/>
          <w:lang w:eastAsia="zh-CN"/>
        </w:rPr>
      </w:pPr>
      <w:r>
        <w:rPr>
          <w:rFonts w:cs="宋体"/>
          <w:sz w:val="21"/>
          <w:vertAlign w:val="superscript"/>
          <w:lang w:eastAsia="zh-CN"/>
        </w:rPr>
        <w:t>2</w:t>
      </w:r>
      <w:r>
        <w:rPr>
          <w:rFonts w:cs="宋体"/>
          <w:sz w:val="21"/>
          <w:lang w:eastAsia="zh-CN"/>
        </w:rPr>
        <w:t>参见</w:t>
      </w:r>
      <w:r>
        <w:rPr>
          <w:rFonts w:cs="宋体"/>
          <w:sz w:val="21"/>
          <w:lang w:eastAsia="zh-CN"/>
        </w:rPr>
        <w:t>163 CONG</w:t>
      </w:r>
      <w:r>
        <w:rPr>
          <w:rFonts w:cs="宋体"/>
          <w:sz w:val="21"/>
          <w:lang w:eastAsia="zh-CN"/>
        </w:rPr>
        <w:t>。</w:t>
      </w:r>
      <w:r>
        <w:rPr>
          <w:rFonts w:cs="宋体"/>
          <w:sz w:val="21"/>
          <w:lang w:eastAsia="zh-CN"/>
        </w:rPr>
        <w:t>REC.S4729-S4736</w:t>
      </w:r>
      <w:r>
        <w:rPr>
          <w:rFonts w:cs="宋体"/>
          <w:sz w:val="21"/>
          <w:lang w:eastAsia="zh-CN"/>
        </w:rPr>
        <w:t>（每日版，</w:t>
      </w:r>
      <w:r>
        <w:rPr>
          <w:rFonts w:cs="宋体"/>
          <w:sz w:val="21"/>
          <w:lang w:eastAsia="zh-CN"/>
        </w:rPr>
        <w:t>2017</w:t>
      </w:r>
      <w:r>
        <w:rPr>
          <w:rFonts w:cs="宋体"/>
          <w:sz w:val="21"/>
          <w:lang w:eastAsia="zh-CN"/>
        </w:rPr>
        <w:t>年</w:t>
      </w:r>
      <w:r>
        <w:rPr>
          <w:rFonts w:cs="宋体"/>
          <w:sz w:val="21"/>
          <w:lang w:eastAsia="zh-CN"/>
        </w:rPr>
        <w:t>8</w:t>
      </w:r>
      <w:r>
        <w:rPr>
          <w:rFonts w:cs="宋体"/>
          <w:sz w:val="21"/>
          <w:lang w:eastAsia="zh-CN"/>
        </w:rPr>
        <w:t>月</w:t>
      </w:r>
      <w:r>
        <w:rPr>
          <w:rFonts w:cs="宋体"/>
          <w:sz w:val="21"/>
          <w:lang w:eastAsia="zh-CN"/>
        </w:rPr>
        <w:t>2</w:t>
      </w:r>
      <w:r>
        <w:rPr>
          <w:rFonts w:cs="宋体"/>
          <w:sz w:val="21"/>
          <w:lang w:eastAsia="zh-CN"/>
        </w:rPr>
        <w:t>日）（</w:t>
      </w:r>
      <w:r w:rsidR="003A7FD8">
        <w:rPr>
          <w:rFonts w:cs="宋体"/>
          <w:sz w:val="21"/>
          <w:lang w:eastAsia="zh-CN"/>
        </w:rPr>
        <w:t>美国食品药品监督管理局</w:t>
      </w:r>
      <w:r w:rsidR="009A745A">
        <w:rPr>
          <w:rFonts w:cs="宋体" w:hint="eastAsia"/>
          <w:sz w:val="21"/>
          <w:lang w:eastAsia="zh-CN"/>
        </w:rPr>
        <w:t>用户费用</w:t>
      </w:r>
      <w:r>
        <w:rPr>
          <w:rFonts w:cs="宋体"/>
          <w:sz w:val="21"/>
          <w:lang w:eastAsia="zh-CN"/>
        </w:rPr>
        <w:t>再授权），也可登录以下网址获取</w:t>
      </w:r>
      <w:r>
        <w:rPr>
          <w:rFonts w:cs="宋体"/>
          <w:color w:val="0000FF"/>
          <w:sz w:val="21"/>
          <w:u w:val="single"/>
          <w:lang w:eastAsia="zh-CN"/>
        </w:rPr>
        <w:t>https://www.fda.gov/media/102699/download</w:t>
      </w:r>
      <w:r>
        <w:rPr>
          <w:rFonts w:cs="宋体"/>
          <w:sz w:val="21"/>
          <w:lang w:eastAsia="zh-CN"/>
        </w:rPr>
        <w:t>。</w:t>
      </w:r>
    </w:p>
    <w:p w14:paraId="3D7F4E83" w14:textId="77777777" w:rsidR="00080E4E" w:rsidRDefault="006A5149">
      <w:pPr>
        <w:spacing w:before="120"/>
        <w:rPr>
          <w:lang w:eastAsia="zh-CN"/>
        </w:rPr>
      </w:pPr>
      <w:r>
        <w:rPr>
          <w:rFonts w:cs="宋体"/>
          <w:lang w:eastAsia="zh-CN"/>
        </w:rPr>
        <w:br w:type="page"/>
      </w:r>
    </w:p>
    <w:p w14:paraId="57F3D1CD" w14:textId="77777777" w:rsidR="00080E4E" w:rsidRDefault="006A5149">
      <w:pPr>
        <w:pStyle w:val="af2"/>
        <w:numPr>
          <w:ilvl w:val="0"/>
          <w:numId w:val="1"/>
        </w:numPr>
        <w:spacing w:before="120"/>
        <w:ind w:left="643" w:hangingChars="200" w:hanging="643"/>
        <w:outlineLvl w:val="0"/>
        <w:rPr>
          <w:b/>
          <w:bCs/>
          <w:sz w:val="32"/>
          <w:szCs w:val="32"/>
        </w:rPr>
      </w:pPr>
      <w:bookmarkStart w:id="3" w:name="_Toc95488791"/>
      <w:proofErr w:type="spellStart"/>
      <w:r>
        <w:rPr>
          <w:rFonts w:cs="宋体"/>
          <w:b/>
          <w:sz w:val="32"/>
        </w:rPr>
        <w:lastRenderedPageBreak/>
        <w:t>常见问题（</w:t>
      </w:r>
      <w:r>
        <w:rPr>
          <w:rFonts w:cs="宋体"/>
          <w:b/>
          <w:sz w:val="32"/>
        </w:rPr>
        <w:t>FAQ</w:t>
      </w:r>
      <w:proofErr w:type="spellEnd"/>
      <w:r>
        <w:rPr>
          <w:rFonts w:cs="宋体"/>
          <w:b/>
          <w:sz w:val="32"/>
        </w:rPr>
        <w:t>）</w:t>
      </w:r>
      <w:bookmarkEnd w:id="3"/>
    </w:p>
    <w:p w14:paraId="3FC499FD" w14:textId="1D7E091F" w:rsidR="00080E4E" w:rsidRDefault="006A5149">
      <w:pPr>
        <w:pStyle w:val="af2"/>
        <w:numPr>
          <w:ilvl w:val="0"/>
          <w:numId w:val="2"/>
        </w:numPr>
        <w:spacing w:before="120"/>
        <w:ind w:left="562" w:hangingChars="200" w:hanging="562"/>
        <w:outlineLvl w:val="1"/>
        <w:rPr>
          <w:b/>
          <w:bCs/>
          <w:sz w:val="28"/>
          <w:szCs w:val="28"/>
          <w:lang w:eastAsia="zh-CN"/>
        </w:rPr>
      </w:pPr>
      <w:bookmarkStart w:id="4" w:name="_Toc95488792"/>
      <w:r>
        <w:rPr>
          <w:rFonts w:cs="宋体"/>
          <w:b/>
          <w:sz w:val="28"/>
          <w:lang w:eastAsia="zh-CN"/>
        </w:rPr>
        <w:t>是否所有</w:t>
      </w:r>
      <w:r>
        <w:rPr>
          <w:rFonts w:cs="宋体" w:hint="eastAsia"/>
          <w:b/>
          <w:sz w:val="28"/>
          <w:lang w:eastAsia="zh-CN"/>
        </w:rPr>
        <w:t>创新产品注册</w:t>
      </w:r>
      <w:r>
        <w:rPr>
          <w:rFonts w:cs="宋体"/>
          <w:b/>
          <w:sz w:val="28"/>
          <w:lang w:eastAsia="zh-CN"/>
        </w:rPr>
        <w:t>申请均需支付</w:t>
      </w:r>
      <w:r w:rsidR="009A745A">
        <w:rPr>
          <w:rFonts w:cs="宋体" w:hint="eastAsia"/>
          <w:b/>
          <w:sz w:val="28"/>
          <w:lang w:eastAsia="zh-CN"/>
        </w:rPr>
        <w:t>用户费用</w:t>
      </w:r>
      <w:r>
        <w:rPr>
          <w:rFonts w:cs="宋体"/>
          <w:b/>
          <w:sz w:val="28"/>
          <w:lang w:eastAsia="zh-CN"/>
        </w:rPr>
        <w:t>？</w:t>
      </w:r>
      <w:bookmarkEnd w:id="4"/>
    </w:p>
    <w:p w14:paraId="745443B1" w14:textId="72B52413" w:rsidR="00080E4E" w:rsidRDefault="006A5149">
      <w:pPr>
        <w:pStyle w:val="af2"/>
        <w:spacing w:before="120"/>
        <w:ind w:leftChars="250" w:left="600" w:firstLineChars="0" w:firstLine="0"/>
        <w:rPr>
          <w:lang w:eastAsia="zh-CN"/>
        </w:rPr>
      </w:pPr>
      <w:r>
        <w:rPr>
          <w:rFonts w:cs="宋体"/>
        </w:rPr>
        <w:t>《</w:t>
      </w:r>
      <w:proofErr w:type="spellStart"/>
      <w:r>
        <w:rPr>
          <w:rFonts w:cs="宋体"/>
        </w:rPr>
        <w:t>FD&amp;C</w:t>
      </w:r>
      <w:r>
        <w:rPr>
          <w:rFonts w:cs="宋体"/>
        </w:rPr>
        <w:t>法案</w:t>
      </w:r>
      <w:proofErr w:type="spellEnd"/>
      <w:r>
        <w:rPr>
          <w:rFonts w:cs="宋体"/>
        </w:rPr>
        <w:t>》（</w:t>
      </w:r>
      <w:r>
        <w:rPr>
          <w:rFonts w:cs="宋体"/>
        </w:rPr>
        <w:t>21 U.S.C.379j(a)(2)(A)(xi)</w:t>
      </w:r>
      <w:r>
        <w:rPr>
          <w:rFonts w:cs="宋体"/>
        </w:rPr>
        <w:t>）第</w:t>
      </w:r>
      <w:r>
        <w:rPr>
          <w:rFonts w:cs="宋体"/>
        </w:rPr>
        <w:t>738(a)(2)(A)(xi)</w:t>
      </w:r>
      <w:proofErr w:type="spellStart"/>
      <w:r>
        <w:rPr>
          <w:rFonts w:cs="宋体"/>
        </w:rPr>
        <w:t>节要求</w:t>
      </w:r>
      <w:proofErr w:type="spellEnd"/>
      <w:r w:rsidR="00680D03">
        <w:rPr>
          <w:rFonts w:cs="宋体" w:hint="eastAsia"/>
          <w:lang w:eastAsia="zh-CN"/>
        </w:rPr>
        <w:t>所有</w:t>
      </w:r>
      <w:proofErr w:type="spellStart"/>
      <w:r>
        <w:rPr>
          <w:rFonts w:cs="宋体"/>
        </w:rPr>
        <w:t>提交给</w:t>
      </w:r>
      <w:r>
        <w:rPr>
          <w:rFonts w:cs="宋体"/>
        </w:rPr>
        <w:t>FDA</w:t>
      </w:r>
      <w:r>
        <w:rPr>
          <w:rFonts w:cs="宋体"/>
        </w:rPr>
        <w:t>的</w:t>
      </w:r>
      <w:proofErr w:type="spellEnd"/>
      <w:r>
        <w:rPr>
          <w:rFonts w:cs="宋体" w:hint="eastAsia"/>
          <w:lang w:eastAsia="zh-CN"/>
        </w:rPr>
        <w:t>创新产品注册</w:t>
      </w:r>
      <w:r w:rsidR="00680D03">
        <w:rPr>
          <w:rFonts w:cs="宋体" w:hint="eastAsia"/>
          <w:lang w:eastAsia="zh-CN"/>
        </w:rPr>
        <w:t>需要</w:t>
      </w:r>
      <w:proofErr w:type="spellStart"/>
      <w:r>
        <w:rPr>
          <w:rFonts w:cs="宋体"/>
        </w:rPr>
        <w:t>支付</w:t>
      </w:r>
      <w:proofErr w:type="spellEnd"/>
      <w:r w:rsidR="009A745A">
        <w:rPr>
          <w:rFonts w:cs="宋体" w:hint="eastAsia"/>
          <w:lang w:eastAsia="zh-CN"/>
        </w:rPr>
        <w:t>用户费用</w:t>
      </w:r>
      <w:r>
        <w:rPr>
          <w:rFonts w:cs="宋体"/>
        </w:rPr>
        <w:t>，</w:t>
      </w:r>
      <w:proofErr w:type="spellStart"/>
      <w:r>
        <w:rPr>
          <w:rFonts w:cs="宋体"/>
        </w:rPr>
        <w:t>除非符合下列情况之一</w:t>
      </w:r>
      <w:proofErr w:type="spellEnd"/>
      <w:r>
        <w:rPr>
          <w:rFonts w:cs="宋体"/>
        </w:rPr>
        <w:t>。</w:t>
      </w:r>
      <w:r>
        <w:rPr>
          <w:rFonts w:cs="宋体"/>
          <w:lang w:eastAsia="zh-CN"/>
        </w:rPr>
        <w:t>在下列情况下，</w:t>
      </w:r>
      <w:r w:rsidR="00680D03">
        <w:rPr>
          <w:rFonts w:cs="宋体" w:hint="eastAsia"/>
          <w:lang w:eastAsia="zh-CN"/>
        </w:rPr>
        <w:t>无需</w:t>
      </w:r>
      <w:r w:rsidR="00680D03">
        <w:rPr>
          <w:rFonts w:cs="宋体"/>
          <w:lang w:eastAsia="zh-CN"/>
        </w:rPr>
        <w:t>支付</w:t>
      </w:r>
      <w:r>
        <w:rPr>
          <w:rFonts w:cs="宋体" w:hint="eastAsia"/>
          <w:lang w:eastAsia="zh-CN"/>
        </w:rPr>
        <w:t>创新产品注册</w:t>
      </w:r>
      <w:r w:rsidR="009A745A">
        <w:rPr>
          <w:rFonts w:cs="宋体" w:hint="eastAsia"/>
          <w:lang w:eastAsia="zh-CN"/>
        </w:rPr>
        <w:t>用户费用</w:t>
      </w:r>
      <w:r>
        <w:rPr>
          <w:rFonts w:cs="宋体"/>
          <w:lang w:eastAsia="zh-CN"/>
        </w:rPr>
        <w:t>：</w:t>
      </w:r>
    </w:p>
    <w:p w14:paraId="5FB5D3C3" w14:textId="18D30DC5" w:rsidR="00080E4E" w:rsidRDefault="00BC2AB0">
      <w:pPr>
        <w:pStyle w:val="af2"/>
        <w:numPr>
          <w:ilvl w:val="0"/>
          <w:numId w:val="3"/>
        </w:numPr>
        <w:spacing w:before="120"/>
        <w:ind w:firstLineChars="0"/>
      </w:pPr>
      <w:r>
        <w:rPr>
          <w:rFonts w:cs="宋体" w:hint="eastAsia"/>
          <w:lang w:eastAsia="zh-CN"/>
        </w:rPr>
        <w:t>如</w:t>
      </w:r>
      <w:proofErr w:type="spellStart"/>
      <w:r w:rsidR="006A5149">
        <w:rPr>
          <w:rFonts w:cs="宋体"/>
        </w:rPr>
        <w:t>申请的</w:t>
      </w:r>
      <w:r>
        <w:rPr>
          <w:rFonts w:cs="宋体"/>
        </w:rPr>
        <w:t>器械</w:t>
      </w:r>
      <w:r w:rsidR="006A5149">
        <w:rPr>
          <w:rFonts w:cs="宋体"/>
        </w:rPr>
        <w:t>仅用于儿科人群的；参见《</w:t>
      </w:r>
      <w:r w:rsidR="006A5149">
        <w:rPr>
          <w:rFonts w:cs="宋体"/>
        </w:rPr>
        <w:t>FD&amp;C</w:t>
      </w:r>
      <w:r w:rsidR="006A5149">
        <w:rPr>
          <w:rFonts w:cs="宋体"/>
        </w:rPr>
        <w:t>法案</w:t>
      </w:r>
      <w:proofErr w:type="spellEnd"/>
      <w:r w:rsidR="006A5149">
        <w:rPr>
          <w:rFonts w:cs="宋体"/>
        </w:rPr>
        <w:t>》（</w:t>
      </w:r>
      <w:r w:rsidR="006A5149">
        <w:rPr>
          <w:rFonts w:cs="宋体"/>
        </w:rPr>
        <w:t>21 U.S.C.379j(a)(2)(B)(v)(I)</w:t>
      </w:r>
      <w:r w:rsidR="006A5149">
        <w:rPr>
          <w:rFonts w:cs="宋体"/>
        </w:rPr>
        <w:t>）第</w:t>
      </w:r>
      <w:r w:rsidR="006A5149">
        <w:rPr>
          <w:rFonts w:cs="宋体"/>
        </w:rPr>
        <w:t>738(a)(2)(B)(v)(I)</w:t>
      </w:r>
      <w:r w:rsidR="006A5149">
        <w:rPr>
          <w:rFonts w:cs="宋体"/>
        </w:rPr>
        <w:t>节；</w:t>
      </w:r>
      <w:r w:rsidR="006A5149">
        <w:rPr>
          <w:rFonts w:cs="宋体"/>
          <w:vertAlign w:val="superscript"/>
        </w:rPr>
        <w:t>3</w:t>
      </w:r>
      <w:r w:rsidR="006A5149">
        <w:rPr>
          <w:rFonts w:cs="宋体"/>
        </w:rPr>
        <w:t>或</w:t>
      </w:r>
    </w:p>
    <w:p w14:paraId="5D89C06C" w14:textId="0AACC215" w:rsidR="00080E4E" w:rsidRDefault="00F87D3D">
      <w:pPr>
        <w:pStyle w:val="af2"/>
        <w:numPr>
          <w:ilvl w:val="0"/>
          <w:numId w:val="3"/>
        </w:numPr>
        <w:spacing w:before="120"/>
        <w:ind w:firstLineChars="0"/>
      </w:pPr>
      <w:r>
        <w:rPr>
          <w:rFonts w:cs="宋体" w:hint="eastAsia"/>
          <w:lang w:eastAsia="zh-CN"/>
        </w:rPr>
        <w:t>贵单位</w:t>
      </w:r>
      <w:proofErr w:type="spellStart"/>
      <w:r w:rsidR="006A5149">
        <w:rPr>
          <w:rFonts w:cs="宋体"/>
        </w:rPr>
        <w:t>是州或联邦政府实体，并且器械不会上市销售；参见《</w:t>
      </w:r>
      <w:r w:rsidR="006A5149">
        <w:rPr>
          <w:rFonts w:cs="宋体"/>
        </w:rPr>
        <w:t>FD&amp;C</w:t>
      </w:r>
      <w:r w:rsidR="006A5149">
        <w:rPr>
          <w:rFonts w:cs="宋体"/>
        </w:rPr>
        <w:t>法案</w:t>
      </w:r>
      <w:proofErr w:type="spellEnd"/>
      <w:r w:rsidR="006A5149">
        <w:rPr>
          <w:rFonts w:cs="宋体"/>
        </w:rPr>
        <w:t>》（</w:t>
      </w:r>
      <w:r w:rsidR="006A5149">
        <w:rPr>
          <w:rFonts w:cs="宋体"/>
        </w:rPr>
        <w:t>21 U.S.C.379j(a)(2)(B)(iii)</w:t>
      </w:r>
      <w:r w:rsidR="006A5149">
        <w:rPr>
          <w:rFonts w:cs="宋体"/>
        </w:rPr>
        <w:t>）第</w:t>
      </w:r>
      <w:r w:rsidR="006A5149">
        <w:rPr>
          <w:rFonts w:cs="宋体"/>
        </w:rPr>
        <w:t>738(a)(2)(B)(iii)</w:t>
      </w:r>
      <w:r w:rsidR="006A5149">
        <w:rPr>
          <w:rFonts w:cs="宋体"/>
        </w:rPr>
        <w:t>节。</w:t>
      </w:r>
    </w:p>
    <w:p w14:paraId="08A7CE3F" w14:textId="2A35E264" w:rsidR="00080E4E" w:rsidRDefault="006A5149">
      <w:pPr>
        <w:spacing w:before="120"/>
        <w:ind w:left="480"/>
        <w:rPr>
          <w:lang w:eastAsia="zh-CN"/>
        </w:rPr>
      </w:pPr>
      <w:r>
        <w:rPr>
          <w:rFonts w:cs="宋体"/>
          <w:lang w:eastAsia="zh-CN"/>
        </w:rPr>
        <w:t>参见附录</w:t>
      </w:r>
      <w:r>
        <w:rPr>
          <w:rFonts w:cs="宋体"/>
          <w:lang w:eastAsia="zh-CN"/>
        </w:rPr>
        <w:t>1</w:t>
      </w:r>
      <w:r>
        <w:rPr>
          <w:rFonts w:cs="宋体"/>
          <w:lang w:eastAsia="zh-CN"/>
        </w:rPr>
        <w:t>，了解何时</w:t>
      </w:r>
      <w:r>
        <w:rPr>
          <w:rFonts w:cs="宋体" w:hint="eastAsia"/>
          <w:lang w:eastAsia="zh-CN"/>
        </w:rPr>
        <w:t>创新产品注册</w:t>
      </w:r>
      <w:r>
        <w:rPr>
          <w:rFonts w:cs="宋体"/>
          <w:lang w:eastAsia="zh-CN"/>
        </w:rPr>
        <w:t>需要支付</w:t>
      </w:r>
      <w:r w:rsidR="009A745A">
        <w:rPr>
          <w:rFonts w:cs="宋体" w:hint="eastAsia"/>
          <w:lang w:eastAsia="zh-CN"/>
        </w:rPr>
        <w:t>用户费用</w:t>
      </w:r>
      <w:r>
        <w:rPr>
          <w:rFonts w:cs="宋体"/>
          <w:lang w:eastAsia="zh-CN"/>
        </w:rPr>
        <w:t>的概要（表</w:t>
      </w:r>
      <w:r>
        <w:rPr>
          <w:rFonts w:cs="宋体"/>
          <w:lang w:eastAsia="zh-CN"/>
        </w:rPr>
        <w:t>1</w:t>
      </w:r>
      <w:r>
        <w:rPr>
          <w:rFonts w:cs="宋体"/>
          <w:lang w:eastAsia="zh-CN"/>
        </w:rPr>
        <w:t>）。</w:t>
      </w:r>
    </w:p>
    <w:p w14:paraId="28A006A7" w14:textId="703AE8F9" w:rsidR="00080E4E" w:rsidRDefault="006A5149">
      <w:pPr>
        <w:pStyle w:val="af2"/>
        <w:numPr>
          <w:ilvl w:val="0"/>
          <w:numId w:val="2"/>
        </w:numPr>
        <w:spacing w:before="120"/>
        <w:ind w:left="562" w:hangingChars="200" w:hanging="562"/>
        <w:outlineLvl w:val="1"/>
        <w:rPr>
          <w:b/>
          <w:bCs/>
          <w:sz w:val="28"/>
          <w:szCs w:val="28"/>
          <w:lang w:eastAsia="zh-CN"/>
        </w:rPr>
      </w:pPr>
      <w:bookmarkStart w:id="5" w:name="_Toc95488793"/>
      <w:r>
        <w:rPr>
          <w:rFonts w:cs="宋体"/>
          <w:b/>
          <w:sz w:val="28"/>
          <w:lang w:eastAsia="zh-CN"/>
        </w:rPr>
        <w:t>如何支付</w:t>
      </w:r>
      <w:r w:rsidR="009A745A">
        <w:rPr>
          <w:rFonts w:cs="宋体" w:hint="eastAsia"/>
          <w:b/>
          <w:sz w:val="28"/>
          <w:lang w:eastAsia="zh-CN"/>
        </w:rPr>
        <w:t>用户费用</w:t>
      </w:r>
      <w:r>
        <w:rPr>
          <w:rFonts w:cs="宋体"/>
          <w:b/>
          <w:sz w:val="28"/>
          <w:lang w:eastAsia="zh-CN"/>
        </w:rPr>
        <w:t>？</w:t>
      </w:r>
      <w:bookmarkEnd w:id="5"/>
    </w:p>
    <w:p w14:paraId="2F4D8D3C" w14:textId="4DC870F9" w:rsidR="002C193A" w:rsidRPr="002C193A" w:rsidRDefault="002C193A" w:rsidP="002C193A">
      <w:pPr>
        <w:spacing w:before="120"/>
        <w:ind w:left="600"/>
        <w:rPr>
          <w:lang w:eastAsia="zh-CN"/>
        </w:rPr>
      </w:pPr>
      <w:r>
        <w:rPr>
          <w:rFonts w:cs="宋体"/>
          <w:lang w:eastAsia="zh-CN"/>
        </w:rPr>
        <w:t>如下所述，您可通过三种方式提交</w:t>
      </w:r>
      <w:r w:rsidR="009A745A">
        <w:rPr>
          <w:rFonts w:cs="宋体" w:hint="eastAsia"/>
          <w:lang w:eastAsia="zh-CN"/>
        </w:rPr>
        <w:t>用户费用</w:t>
      </w:r>
      <w:r>
        <w:rPr>
          <w:rFonts w:cs="宋体"/>
          <w:lang w:eastAsia="zh-CN"/>
        </w:rPr>
        <w:t>。</w:t>
      </w:r>
      <w:r>
        <w:rPr>
          <w:rFonts w:cs="宋体"/>
          <w:vertAlign w:val="superscript"/>
          <w:lang w:eastAsia="zh-CN"/>
        </w:rPr>
        <w:t>4</w:t>
      </w:r>
      <w:r>
        <w:rPr>
          <w:rFonts w:cs="宋体"/>
          <w:lang w:eastAsia="zh-CN"/>
        </w:rPr>
        <w:t>请务必在您的支票、银行汇票或美国邮政汇票上注明付款识别码（</w:t>
      </w:r>
      <w:r>
        <w:rPr>
          <w:rFonts w:cs="宋体"/>
          <w:lang w:eastAsia="zh-CN"/>
        </w:rPr>
        <w:t>PIN</w:t>
      </w:r>
      <w:r>
        <w:rPr>
          <w:rFonts w:cs="宋体"/>
          <w:lang w:eastAsia="zh-CN"/>
        </w:rPr>
        <w:t>，以</w:t>
      </w:r>
      <w:r>
        <w:rPr>
          <w:rFonts w:cs="宋体"/>
          <w:lang w:eastAsia="zh-CN"/>
        </w:rPr>
        <w:t>MD</w:t>
      </w:r>
      <w:r>
        <w:rPr>
          <w:rFonts w:cs="宋体"/>
          <w:lang w:eastAsia="zh-CN"/>
        </w:rPr>
        <w:t>开头）</w:t>
      </w:r>
      <w:r>
        <w:rPr>
          <w:rFonts w:cs="宋体"/>
          <w:vertAlign w:val="superscript"/>
          <w:lang w:eastAsia="zh-CN"/>
        </w:rPr>
        <w:t>11</w:t>
      </w:r>
      <w:r>
        <w:rPr>
          <w:rFonts w:cs="宋体"/>
          <w:lang w:eastAsia="zh-CN"/>
        </w:rPr>
        <w:t>和</w:t>
      </w:r>
      <w:r>
        <w:rPr>
          <w:rFonts w:cs="宋体"/>
          <w:lang w:eastAsia="zh-CN"/>
        </w:rPr>
        <w:t>FDA</w:t>
      </w:r>
      <w:r>
        <w:rPr>
          <w:rFonts w:cs="宋体"/>
          <w:lang w:eastAsia="zh-CN"/>
        </w:rPr>
        <w:t>邮政信箱。此外，您应将</w:t>
      </w:r>
      <w:r w:rsidR="009A745A">
        <w:rPr>
          <w:rFonts w:cs="宋体" w:hint="eastAsia"/>
          <w:lang w:eastAsia="zh-CN"/>
        </w:rPr>
        <w:t>用户费用</w:t>
      </w:r>
      <w:r>
        <w:rPr>
          <w:rFonts w:cs="宋体"/>
          <w:lang w:eastAsia="zh-CN"/>
        </w:rPr>
        <w:t>封面页（表</w:t>
      </w:r>
      <w:r>
        <w:rPr>
          <w:rFonts w:cs="宋体"/>
          <w:lang w:eastAsia="zh-CN"/>
        </w:rPr>
        <w:t>FDA-3601</w:t>
      </w:r>
      <w:r>
        <w:rPr>
          <w:rFonts w:cs="宋体"/>
          <w:lang w:eastAsia="zh-CN"/>
        </w:rPr>
        <w:t>，可通过</w:t>
      </w:r>
      <w:r>
        <w:rPr>
          <w:rFonts w:cs="宋体"/>
          <w:lang w:eastAsia="zh-CN"/>
        </w:rPr>
        <w:t>FDA</w:t>
      </w:r>
      <w:r w:rsidR="009A745A">
        <w:rPr>
          <w:rFonts w:cs="宋体" w:hint="eastAsia"/>
          <w:lang w:eastAsia="zh-CN"/>
        </w:rPr>
        <w:t>用户费用</w:t>
      </w:r>
      <w:r>
        <w:rPr>
          <w:rFonts w:cs="宋体"/>
          <w:lang w:eastAsia="zh-CN"/>
        </w:rPr>
        <w:t>系统：</w:t>
      </w:r>
      <w:r>
        <w:rPr>
          <w:rFonts w:cs="宋体"/>
          <w:color w:val="0000FF"/>
          <w:u w:val="single"/>
          <w:lang w:eastAsia="zh-CN"/>
        </w:rPr>
        <w:t xml:space="preserve"> https://userfees.fda.gov/OA HTML/</w:t>
      </w:r>
      <w:proofErr w:type="spellStart"/>
      <w:r>
        <w:rPr>
          <w:rFonts w:cs="宋体"/>
          <w:color w:val="0000FF"/>
          <w:u w:val="single"/>
          <w:lang w:eastAsia="zh-CN"/>
        </w:rPr>
        <w:t>fdaCAcdLogin.jsp</w:t>
      </w:r>
      <w:proofErr w:type="spellEnd"/>
      <w:r>
        <w:rPr>
          <w:rFonts w:cs="宋体"/>
          <w:lang w:eastAsia="zh-CN"/>
        </w:rPr>
        <w:t>访问</w:t>
      </w:r>
      <w:r>
        <w:rPr>
          <w:rFonts w:cs="宋体" w:hint="eastAsia"/>
          <w:lang w:eastAsia="zh-CN"/>
        </w:rPr>
        <w:t>）</w:t>
      </w:r>
      <w:r>
        <w:rPr>
          <w:rFonts w:cs="宋体"/>
          <w:lang w:eastAsia="zh-CN"/>
        </w:rPr>
        <w:t>打印副本与支付费用</w:t>
      </w:r>
      <w:r>
        <w:rPr>
          <w:rFonts w:cs="宋体" w:hint="eastAsia"/>
          <w:lang w:eastAsia="zh-CN"/>
        </w:rPr>
        <w:t>同时</w:t>
      </w:r>
      <w:r>
        <w:rPr>
          <w:rFonts w:cs="宋体"/>
          <w:lang w:eastAsia="zh-CN"/>
        </w:rPr>
        <w:t>提交。</w:t>
      </w:r>
    </w:p>
    <w:p w14:paraId="18C59EF7" w14:textId="77777777" w:rsidR="00080E4E" w:rsidRDefault="006A5149">
      <w:pPr>
        <w:pStyle w:val="af2"/>
        <w:numPr>
          <w:ilvl w:val="0"/>
          <w:numId w:val="4"/>
        </w:numPr>
        <w:spacing w:before="120"/>
        <w:ind w:firstLineChars="0"/>
        <w:rPr>
          <w:lang w:eastAsia="zh-CN"/>
        </w:rPr>
      </w:pPr>
      <w:r>
        <w:rPr>
          <w:rFonts w:cs="宋体"/>
        </w:rPr>
        <w:t>首选方法：信用卡或电子支票（</w:t>
      </w:r>
      <w:r>
        <w:rPr>
          <w:rFonts w:cs="宋体"/>
        </w:rPr>
        <w:t>ACH</w:t>
      </w:r>
      <w:r>
        <w:rPr>
          <w:rFonts w:cs="宋体"/>
        </w:rPr>
        <w:t>）：</w:t>
      </w:r>
      <w:r>
        <w:rPr>
          <w:rFonts w:cs="宋体"/>
        </w:rPr>
        <w:t>FDA</w:t>
      </w:r>
      <w:r>
        <w:rPr>
          <w:rFonts w:cs="宋体"/>
        </w:rPr>
        <w:t>已与美国财政部合作，采用网上支付系统</w:t>
      </w:r>
      <w:r>
        <w:rPr>
          <w:rFonts w:cs="宋体"/>
          <w:color w:val="0000FF"/>
          <w:u w:val="single"/>
        </w:rPr>
        <w:t>https://www.pay.gov/</w:t>
      </w:r>
      <w:r>
        <w:rPr>
          <w:rFonts w:cs="宋体"/>
        </w:rPr>
        <w:t>进行在线电子支付。</w:t>
      </w:r>
      <w:r>
        <w:rPr>
          <w:rFonts w:cs="宋体"/>
          <w:lang w:eastAsia="zh-CN"/>
        </w:rPr>
        <w:t>提交封面页后，可使用电子支票或信用卡完成付款。选择</w:t>
      </w:r>
      <w:r>
        <w:rPr>
          <w:rFonts w:cs="宋体"/>
          <w:lang w:eastAsia="zh-CN"/>
        </w:rPr>
        <w:t>“</w:t>
      </w:r>
      <w:r>
        <w:rPr>
          <w:rFonts w:cs="宋体"/>
          <w:lang w:eastAsia="zh-CN"/>
        </w:rPr>
        <w:t>现在支付</w:t>
      </w:r>
      <w:r>
        <w:rPr>
          <w:rFonts w:cs="宋体"/>
          <w:lang w:eastAsia="zh-CN"/>
        </w:rPr>
        <w:t>”</w:t>
      </w:r>
      <w:r>
        <w:rPr>
          <w:rFonts w:cs="宋体"/>
          <w:lang w:eastAsia="zh-CN"/>
        </w:rPr>
        <w:t>按钮，进行在线支付。封面页的信用卡交易不得超过</w:t>
      </w:r>
      <w:r>
        <w:rPr>
          <w:rFonts w:cs="宋体"/>
          <w:lang w:eastAsia="zh-CN"/>
        </w:rPr>
        <w:t>24,999.99</w:t>
      </w:r>
      <w:r>
        <w:rPr>
          <w:rFonts w:cs="宋体"/>
          <w:lang w:eastAsia="zh-CN"/>
        </w:rPr>
        <w:t>美元。</w:t>
      </w:r>
    </w:p>
    <w:p w14:paraId="707028AB" w14:textId="77777777" w:rsidR="00080E4E" w:rsidRDefault="00080E4E">
      <w:pPr>
        <w:pStyle w:val="af2"/>
        <w:spacing w:before="120"/>
        <w:ind w:firstLineChars="0"/>
        <w:rPr>
          <w:rFonts w:cs="宋体"/>
          <w:lang w:eastAsia="zh-CN"/>
        </w:rPr>
      </w:pPr>
    </w:p>
    <w:p w14:paraId="19D51824" w14:textId="77777777" w:rsidR="00080E4E" w:rsidRDefault="00080E4E">
      <w:pPr>
        <w:pStyle w:val="af2"/>
        <w:spacing w:before="120"/>
        <w:ind w:firstLineChars="0"/>
        <w:rPr>
          <w:rFonts w:cs="宋体"/>
          <w:lang w:eastAsia="zh-CN"/>
        </w:rPr>
      </w:pPr>
    </w:p>
    <w:p w14:paraId="1F0BE5D6" w14:textId="77777777" w:rsidR="00080E4E" w:rsidRDefault="00080E4E">
      <w:pPr>
        <w:pStyle w:val="af2"/>
        <w:spacing w:before="120"/>
        <w:ind w:firstLineChars="0"/>
        <w:rPr>
          <w:lang w:eastAsia="zh-CN"/>
        </w:rPr>
      </w:pPr>
    </w:p>
    <w:p w14:paraId="267D0488" w14:textId="77777777" w:rsidR="00080E4E" w:rsidRDefault="006A5149">
      <w:pPr>
        <w:spacing w:before="120"/>
        <w:rPr>
          <w:lang w:eastAsia="zh-CN"/>
        </w:rPr>
      </w:pPr>
      <w:r>
        <w:rPr>
          <w:rFonts w:cs="宋体"/>
        </w:rPr>
        <w:t>________________________</w:t>
      </w:r>
    </w:p>
    <w:p w14:paraId="25239B51" w14:textId="27B7A0CE" w:rsidR="00080E4E" w:rsidRDefault="006A5149">
      <w:pPr>
        <w:wordWrap w:val="0"/>
        <w:spacing w:beforeLines="0" w:before="0"/>
        <w:rPr>
          <w:sz w:val="21"/>
          <w:szCs w:val="21"/>
        </w:rPr>
      </w:pPr>
      <w:r>
        <w:rPr>
          <w:rFonts w:cs="宋体"/>
          <w:sz w:val="21"/>
          <w:vertAlign w:val="superscript"/>
        </w:rPr>
        <w:t>3</w:t>
      </w:r>
      <w:r>
        <w:rPr>
          <w:rFonts w:cs="宋体"/>
          <w:sz w:val="21"/>
        </w:rPr>
        <w:t>有关支持儿科器械上市所需的安全性和有效性信息类型以及在涉及此类器械的临床试验过程中用于帮助保护儿童受试者的</w:t>
      </w:r>
      <w:r w:rsidR="004C317F">
        <w:rPr>
          <w:rFonts w:cs="宋体"/>
          <w:sz w:val="21"/>
        </w:rPr>
        <w:t>举措</w:t>
      </w:r>
      <w:r>
        <w:rPr>
          <w:rFonts w:cs="宋体"/>
          <w:sz w:val="21"/>
        </w:rPr>
        <w:t>，请参见指南</w:t>
      </w:r>
      <w:r>
        <w:rPr>
          <w:rFonts w:cs="宋体"/>
          <w:color w:val="0000FF"/>
          <w:sz w:val="21"/>
          <w:u w:val="single"/>
        </w:rPr>
        <w:t>《儿科医疗器械的上市前评估》</w:t>
      </w:r>
      <w:r>
        <w:rPr>
          <w:rFonts w:cs="宋体"/>
          <w:sz w:val="21"/>
        </w:rPr>
        <w:t>，可登录以下网址获取</w:t>
      </w:r>
      <w:r>
        <w:rPr>
          <w:rFonts w:cs="宋体"/>
          <w:color w:val="0000FF"/>
          <w:sz w:val="21"/>
          <w:u w:val="single"/>
        </w:rPr>
        <w:t>https://www.fda.gov/regulatory-information/search-fda-guidance-documents/premarket-assessment-pediatric-medical-devices</w:t>
      </w:r>
      <w:r>
        <w:rPr>
          <w:rFonts w:cs="宋体"/>
          <w:sz w:val="21"/>
        </w:rPr>
        <w:t>。</w:t>
      </w:r>
    </w:p>
    <w:p w14:paraId="620A37F5" w14:textId="1DA2EB62" w:rsidR="00080E4E" w:rsidRDefault="006A5149">
      <w:pPr>
        <w:wordWrap w:val="0"/>
        <w:spacing w:beforeLines="0" w:before="0"/>
        <w:rPr>
          <w:sz w:val="21"/>
          <w:szCs w:val="21"/>
          <w:lang w:eastAsia="zh-CN"/>
        </w:rPr>
      </w:pPr>
      <w:r>
        <w:rPr>
          <w:rFonts w:cs="宋体"/>
          <w:sz w:val="21"/>
          <w:vertAlign w:val="superscript"/>
          <w:lang w:eastAsia="zh-CN"/>
        </w:rPr>
        <w:t>4</w:t>
      </w:r>
      <w:r>
        <w:rPr>
          <w:rFonts w:cs="宋体"/>
          <w:sz w:val="21"/>
          <w:lang w:eastAsia="zh-CN"/>
        </w:rPr>
        <w:t>有关</w:t>
      </w:r>
      <w:r w:rsidR="009A745A">
        <w:rPr>
          <w:rFonts w:cs="宋体" w:hint="eastAsia"/>
          <w:sz w:val="21"/>
          <w:lang w:eastAsia="zh-CN"/>
        </w:rPr>
        <w:t>用户费用</w:t>
      </w:r>
      <w:r>
        <w:rPr>
          <w:rFonts w:cs="宋体"/>
          <w:sz w:val="21"/>
          <w:lang w:eastAsia="zh-CN"/>
        </w:rPr>
        <w:t>支付的更多信息，可登录以下网址获取</w:t>
      </w:r>
      <w:r>
        <w:rPr>
          <w:rFonts w:cs="宋体"/>
          <w:color w:val="0000FF"/>
          <w:sz w:val="21"/>
          <w:u w:val="single"/>
          <w:lang w:eastAsia="zh-CN"/>
        </w:rPr>
        <w:t>https://userfees.fda.gov/OA_HTML/mdufmaFAQ.html</w:t>
      </w:r>
      <w:r>
        <w:rPr>
          <w:rFonts w:cs="宋体"/>
          <w:sz w:val="21"/>
          <w:lang w:eastAsia="zh-CN"/>
        </w:rPr>
        <w:t>。</w:t>
      </w:r>
    </w:p>
    <w:p w14:paraId="3D11A16C" w14:textId="77777777" w:rsidR="00080E4E" w:rsidRDefault="006A5149">
      <w:pPr>
        <w:spacing w:before="120"/>
        <w:rPr>
          <w:lang w:eastAsia="zh-CN"/>
        </w:rPr>
      </w:pPr>
      <w:r>
        <w:rPr>
          <w:rFonts w:cs="宋体"/>
          <w:lang w:eastAsia="zh-CN"/>
        </w:rPr>
        <w:br w:type="page"/>
      </w:r>
    </w:p>
    <w:p w14:paraId="686A89E5" w14:textId="0E2CC9CC" w:rsidR="00080E4E" w:rsidRPr="002C193A" w:rsidRDefault="002C193A">
      <w:pPr>
        <w:pStyle w:val="af2"/>
        <w:numPr>
          <w:ilvl w:val="0"/>
          <w:numId w:val="4"/>
        </w:numPr>
        <w:spacing w:before="120"/>
        <w:ind w:firstLineChars="0"/>
        <w:rPr>
          <w:lang w:eastAsia="zh-CN"/>
        </w:rPr>
      </w:pPr>
      <w:r w:rsidRPr="002C193A">
        <w:rPr>
          <w:rFonts w:cs="宋体" w:hint="eastAsia"/>
          <w:lang w:eastAsia="zh-CN"/>
        </w:rPr>
        <w:lastRenderedPageBreak/>
        <w:t>支票：所有纸质支票必须是美国银行开具的美元支票，可用于向美国食品和药品监督管理局付款。请在支票上填写您的唯一</w:t>
      </w:r>
      <w:r w:rsidRPr="002C193A">
        <w:rPr>
          <w:rFonts w:cs="宋体" w:hint="eastAsia"/>
          <w:lang w:eastAsia="zh-CN"/>
        </w:rPr>
        <w:t>PIN</w:t>
      </w:r>
      <w:r w:rsidRPr="002C193A">
        <w:rPr>
          <w:rFonts w:cs="宋体" w:hint="eastAsia"/>
          <w:lang w:eastAsia="zh-CN"/>
        </w:rPr>
        <w:t>（见填写完整的医疗器械</w:t>
      </w:r>
      <w:r w:rsidR="009A745A">
        <w:rPr>
          <w:rFonts w:cs="宋体" w:hint="eastAsia"/>
          <w:lang w:eastAsia="zh-CN"/>
        </w:rPr>
        <w:t>用户费用</w:t>
      </w:r>
      <w:r w:rsidRPr="002C193A">
        <w:rPr>
          <w:rFonts w:cs="宋体" w:hint="eastAsia"/>
          <w:lang w:eastAsia="zh-CN"/>
        </w:rPr>
        <w:t>封面页右上角），并将支票邮寄至下列适当地址。若缺少您的封面页</w:t>
      </w:r>
      <w:r w:rsidRPr="002C193A">
        <w:rPr>
          <w:rFonts w:cs="宋体" w:hint="eastAsia"/>
          <w:lang w:eastAsia="zh-CN"/>
        </w:rPr>
        <w:t>PIN</w:t>
      </w:r>
      <w:r w:rsidRPr="002C193A">
        <w:rPr>
          <w:rFonts w:cs="宋体" w:hint="eastAsia"/>
          <w:lang w:eastAsia="zh-CN"/>
        </w:rPr>
        <w:t>，</w:t>
      </w:r>
      <w:r w:rsidRPr="002C193A">
        <w:rPr>
          <w:rFonts w:cs="宋体" w:hint="eastAsia"/>
          <w:lang w:eastAsia="zh-CN"/>
        </w:rPr>
        <w:t>FDA</w:t>
      </w:r>
      <w:r w:rsidRPr="002C193A">
        <w:rPr>
          <w:rFonts w:cs="宋体" w:hint="eastAsia"/>
          <w:lang w:eastAsia="zh-CN"/>
        </w:rPr>
        <w:t>将无法正确处理您的付款。</w:t>
      </w:r>
    </w:p>
    <w:p w14:paraId="5A38F1FA" w14:textId="77777777" w:rsidR="00080E4E" w:rsidRDefault="006A5149">
      <w:pPr>
        <w:pStyle w:val="af2"/>
        <w:spacing w:before="120"/>
        <w:ind w:left="1418" w:firstLineChars="0" w:firstLine="0"/>
        <w:rPr>
          <w:b/>
          <w:bCs/>
          <w:i/>
          <w:iCs/>
          <w:lang w:eastAsia="zh-CN"/>
        </w:rPr>
      </w:pPr>
      <w:r>
        <w:rPr>
          <w:rFonts w:cs="宋体"/>
          <w:b/>
          <w:i/>
          <w:lang w:eastAsia="zh-CN"/>
        </w:rPr>
        <w:t>如果以邮寄支票付款：</w:t>
      </w:r>
    </w:p>
    <w:p w14:paraId="55A7F137" w14:textId="77777777" w:rsidR="00080E4E" w:rsidRDefault="006A5149">
      <w:pPr>
        <w:pStyle w:val="af2"/>
        <w:spacing w:beforeLines="0" w:before="0"/>
        <w:ind w:left="1418" w:firstLineChars="0" w:firstLine="0"/>
      </w:pPr>
      <w:r>
        <w:t>US Bank Lock Box</w:t>
      </w:r>
    </w:p>
    <w:p w14:paraId="26DDAC50" w14:textId="77777777" w:rsidR="00080E4E" w:rsidRDefault="006A5149">
      <w:pPr>
        <w:pStyle w:val="af2"/>
        <w:spacing w:beforeLines="0" w:before="0"/>
        <w:ind w:left="1418" w:firstLineChars="0" w:firstLine="0"/>
      </w:pPr>
      <w:r>
        <w:rPr>
          <w:rFonts w:hint="eastAsia"/>
          <w:lang w:eastAsia="zh-CN"/>
        </w:rPr>
        <w:t>邮政信箱</w:t>
      </w:r>
      <w:r>
        <w:t xml:space="preserve"> 956733</w:t>
      </w:r>
    </w:p>
    <w:p w14:paraId="21285108" w14:textId="77777777" w:rsidR="00080E4E" w:rsidRDefault="006A5149">
      <w:pPr>
        <w:pStyle w:val="af2"/>
        <w:spacing w:beforeLines="0" w:before="0"/>
        <w:ind w:left="1418" w:firstLineChars="0" w:firstLine="0"/>
      </w:pPr>
      <w:r>
        <w:t>St. Louis, MO 63195-6733</w:t>
      </w:r>
    </w:p>
    <w:p w14:paraId="22B95CD3" w14:textId="3B1890B5" w:rsidR="00080E4E" w:rsidRDefault="006A5149">
      <w:pPr>
        <w:pStyle w:val="af2"/>
        <w:spacing w:beforeLines="0" w:before="0"/>
        <w:ind w:left="1418" w:firstLineChars="0" w:firstLine="0"/>
        <w:rPr>
          <w:i/>
          <w:iCs/>
          <w:lang w:eastAsia="zh-CN"/>
        </w:rPr>
      </w:pPr>
      <w:r>
        <w:rPr>
          <w:rFonts w:cs="宋体"/>
          <w:i/>
          <w:lang w:eastAsia="zh-CN"/>
        </w:rPr>
        <w:t>注：在任何情况下，付款均不得随</w:t>
      </w:r>
      <w:r>
        <w:rPr>
          <w:rFonts w:cs="宋体" w:hint="eastAsia"/>
          <w:i/>
          <w:lang w:eastAsia="zh-CN"/>
        </w:rPr>
        <w:t>创新产品注册申报</w:t>
      </w:r>
      <w:r w:rsidR="00F87D3D">
        <w:rPr>
          <w:rFonts w:cs="宋体" w:hint="eastAsia"/>
          <w:i/>
          <w:lang w:eastAsia="zh-CN"/>
        </w:rPr>
        <w:t>同时</w:t>
      </w:r>
      <w:r>
        <w:rPr>
          <w:rFonts w:cs="宋体"/>
          <w:i/>
          <w:lang w:eastAsia="zh-CN"/>
        </w:rPr>
        <w:t>提交。</w:t>
      </w:r>
    </w:p>
    <w:p w14:paraId="3C2AD7FB" w14:textId="77777777" w:rsidR="00080E4E" w:rsidRDefault="006A5149">
      <w:pPr>
        <w:pStyle w:val="af2"/>
        <w:spacing w:before="120"/>
        <w:ind w:left="1418" w:firstLineChars="0" w:firstLine="0"/>
        <w:rPr>
          <w:b/>
          <w:bCs/>
          <w:i/>
          <w:iCs/>
          <w:lang w:eastAsia="zh-CN"/>
        </w:rPr>
      </w:pPr>
      <w:r>
        <w:rPr>
          <w:rFonts w:cs="宋体"/>
          <w:b/>
          <w:i/>
          <w:lang w:eastAsia="zh-CN"/>
        </w:rPr>
        <w:t>如果以快递服务寄送支票付款：</w:t>
      </w:r>
    </w:p>
    <w:p w14:paraId="52AC7D0B" w14:textId="77777777" w:rsidR="00080E4E" w:rsidRDefault="006A5149">
      <w:pPr>
        <w:pStyle w:val="af2"/>
        <w:spacing w:beforeLines="0" w:before="0"/>
        <w:ind w:left="1418" w:firstLineChars="0" w:firstLine="0"/>
      </w:pPr>
      <w:r>
        <w:t>US Bank</w:t>
      </w:r>
    </w:p>
    <w:p w14:paraId="3E45E610" w14:textId="77777777" w:rsidR="00080E4E" w:rsidRDefault="006A5149">
      <w:pPr>
        <w:pStyle w:val="af2"/>
        <w:spacing w:beforeLines="0" w:before="0"/>
        <w:ind w:left="1418" w:firstLineChars="0" w:firstLine="0"/>
      </w:pPr>
      <w:proofErr w:type="spellStart"/>
      <w:r>
        <w:rPr>
          <w:rFonts w:cs="宋体"/>
        </w:rPr>
        <w:t>收件地址：</w:t>
      </w:r>
      <w:r>
        <w:rPr>
          <w:rFonts w:cs="宋体"/>
        </w:rPr>
        <w:t>Government</w:t>
      </w:r>
      <w:proofErr w:type="spellEnd"/>
      <w:r>
        <w:rPr>
          <w:rFonts w:cs="宋体"/>
        </w:rPr>
        <w:t xml:space="preserve"> Lockbox 956733</w:t>
      </w:r>
    </w:p>
    <w:p w14:paraId="1A97D034" w14:textId="77777777" w:rsidR="00080E4E" w:rsidRDefault="006A5149">
      <w:pPr>
        <w:pStyle w:val="af2"/>
        <w:spacing w:beforeLines="0" w:before="0"/>
        <w:ind w:left="1418" w:firstLineChars="0" w:firstLine="0"/>
      </w:pPr>
      <w:r>
        <w:t>1005 Convention Plaza</w:t>
      </w:r>
    </w:p>
    <w:p w14:paraId="4D1B0CF1" w14:textId="77777777" w:rsidR="00080E4E" w:rsidRDefault="006A5149">
      <w:pPr>
        <w:pStyle w:val="af2"/>
        <w:spacing w:beforeLines="0" w:before="0"/>
        <w:ind w:left="1418" w:firstLineChars="0" w:firstLine="0"/>
      </w:pPr>
      <w:r>
        <w:t>St. Louis, MO 63101</w:t>
      </w:r>
    </w:p>
    <w:p w14:paraId="21CC6048" w14:textId="77777777" w:rsidR="00080E4E" w:rsidRDefault="006A5149">
      <w:pPr>
        <w:pStyle w:val="af2"/>
        <w:spacing w:beforeLines="0" w:before="0"/>
        <w:ind w:left="1418" w:firstLineChars="0" w:firstLine="0"/>
        <w:rPr>
          <w:i/>
          <w:iCs/>
          <w:lang w:eastAsia="zh-CN"/>
        </w:rPr>
      </w:pPr>
      <w:r>
        <w:rPr>
          <w:rFonts w:cs="宋体"/>
          <w:i/>
          <w:lang w:eastAsia="zh-CN"/>
        </w:rPr>
        <w:t>注：本地址仅用于快递员投递。若对快递寄送服务有任何疑问，请致电（</w:t>
      </w:r>
      <w:r>
        <w:rPr>
          <w:rFonts w:cs="宋体"/>
          <w:i/>
          <w:lang w:eastAsia="zh-CN"/>
        </w:rPr>
        <w:t>314</w:t>
      </w:r>
      <w:r>
        <w:rPr>
          <w:rFonts w:cs="宋体"/>
          <w:i/>
          <w:lang w:eastAsia="zh-CN"/>
        </w:rPr>
        <w:t>）</w:t>
      </w:r>
      <w:r>
        <w:rPr>
          <w:rFonts w:cs="宋体"/>
          <w:i/>
          <w:lang w:eastAsia="zh-CN"/>
        </w:rPr>
        <w:t>418-4013</w:t>
      </w:r>
      <w:r>
        <w:rPr>
          <w:rFonts w:cs="宋体"/>
          <w:i/>
          <w:lang w:eastAsia="zh-CN"/>
        </w:rPr>
        <w:t>联系美国银行。</w:t>
      </w:r>
    </w:p>
    <w:p w14:paraId="38965EC2" w14:textId="67465D9D" w:rsidR="00080E4E" w:rsidRDefault="006A5149">
      <w:pPr>
        <w:pStyle w:val="af2"/>
        <w:numPr>
          <w:ilvl w:val="0"/>
          <w:numId w:val="4"/>
        </w:numPr>
        <w:spacing w:before="120"/>
        <w:ind w:firstLineChars="0"/>
        <w:rPr>
          <w:lang w:eastAsia="zh-CN"/>
        </w:rPr>
      </w:pPr>
      <w:r>
        <w:rPr>
          <w:rFonts w:cs="宋体"/>
          <w:lang w:eastAsia="zh-CN"/>
        </w:rPr>
        <w:t>电子汇款：电汇中需包含申请的唯一</w:t>
      </w:r>
      <w:r>
        <w:rPr>
          <w:rFonts w:cs="宋体"/>
          <w:lang w:eastAsia="zh-CN"/>
        </w:rPr>
        <w:t>PIN</w:t>
      </w:r>
      <w:r>
        <w:rPr>
          <w:rFonts w:cs="宋体"/>
          <w:lang w:eastAsia="zh-CN"/>
        </w:rPr>
        <w:t>（见填写完整的医疗器械</w:t>
      </w:r>
      <w:r w:rsidR="009A745A">
        <w:rPr>
          <w:rFonts w:cs="宋体" w:hint="eastAsia"/>
          <w:lang w:eastAsia="zh-CN"/>
        </w:rPr>
        <w:t>用户费用</w:t>
      </w:r>
      <w:r>
        <w:rPr>
          <w:rFonts w:cs="宋体"/>
          <w:lang w:eastAsia="zh-CN"/>
        </w:rPr>
        <w:t>封面页的右上角）。若缺少</w:t>
      </w:r>
      <w:r>
        <w:rPr>
          <w:rFonts w:cs="宋体"/>
          <w:lang w:eastAsia="zh-CN"/>
        </w:rPr>
        <w:t>PIN</w:t>
      </w:r>
      <w:r>
        <w:rPr>
          <w:rFonts w:cs="宋体"/>
          <w:lang w:eastAsia="zh-CN"/>
        </w:rPr>
        <w:t>，则</w:t>
      </w:r>
      <w:r w:rsidR="00F87D3D">
        <w:rPr>
          <w:rFonts w:cs="宋体"/>
          <w:lang w:eastAsia="zh-CN"/>
        </w:rPr>
        <w:t>贵司</w:t>
      </w:r>
      <w:r>
        <w:rPr>
          <w:rFonts w:cs="宋体"/>
          <w:lang w:eastAsia="zh-CN"/>
        </w:rPr>
        <w:t>付款将无法用于封面页，且申请审核将会延期。</w:t>
      </w:r>
    </w:p>
    <w:p w14:paraId="7BBDFF95" w14:textId="23696EE0" w:rsidR="00080E4E" w:rsidRDefault="006A5149">
      <w:pPr>
        <w:pStyle w:val="af2"/>
        <w:spacing w:before="120"/>
        <w:ind w:left="1020" w:firstLineChars="0" w:firstLine="0"/>
        <w:rPr>
          <w:lang w:eastAsia="zh-CN"/>
        </w:rPr>
      </w:pPr>
      <w:r>
        <w:rPr>
          <w:rFonts w:cs="宋体"/>
          <w:lang w:eastAsia="zh-CN"/>
        </w:rPr>
        <w:t>汇款发起金融机构可能收取相应的电汇费用。请向</w:t>
      </w:r>
      <w:r w:rsidR="00F87D3D">
        <w:rPr>
          <w:rFonts w:cs="宋体"/>
          <w:lang w:eastAsia="zh-CN"/>
        </w:rPr>
        <w:t>贵司</w:t>
      </w:r>
      <w:r>
        <w:rPr>
          <w:rFonts w:cs="宋体"/>
          <w:lang w:eastAsia="zh-CN"/>
        </w:rPr>
        <w:t>金融机构询问该费用，并将其纳入</w:t>
      </w:r>
      <w:r w:rsidR="00F87D3D">
        <w:rPr>
          <w:rFonts w:cs="宋体"/>
          <w:lang w:eastAsia="zh-CN"/>
        </w:rPr>
        <w:t>贵司</w:t>
      </w:r>
      <w:r>
        <w:rPr>
          <w:rFonts w:cs="宋体"/>
          <w:lang w:eastAsia="zh-CN"/>
        </w:rPr>
        <w:t>付款，以确保完全支付</w:t>
      </w:r>
      <w:r w:rsidR="00F87D3D">
        <w:rPr>
          <w:rFonts w:cs="宋体"/>
          <w:lang w:eastAsia="zh-CN"/>
        </w:rPr>
        <w:t>贵司</w:t>
      </w:r>
      <w:r>
        <w:rPr>
          <w:rFonts w:cs="宋体"/>
          <w:lang w:eastAsia="zh-CN"/>
        </w:rPr>
        <w:t>封面页。</w:t>
      </w:r>
    </w:p>
    <w:p w14:paraId="4302DF6E" w14:textId="77777777" w:rsidR="00080E4E" w:rsidRDefault="006A5149">
      <w:pPr>
        <w:pStyle w:val="af2"/>
        <w:spacing w:before="120"/>
        <w:ind w:left="1418" w:firstLineChars="0" w:firstLine="0"/>
        <w:rPr>
          <w:b/>
          <w:bCs/>
          <w:i/>
          <w:iCs/>
        </w:rPr>
      </w:pPr>
      <w:proofErr w:type="spellStart"/>
      <w:r>
        <w:rPr>
          <w:rFonts w:cs="宋体"/>
          <w:b/>
          <w:i/>
        </w:rPr>
        <w:t>电汇信息</w:t>
      </w:r>
      <w:proofErr w:type="spellEnd"/>
      <w:r>
        <w:rPr>
          <w:rFonts w:cs="宋体"/>
          <w:b/>
          <w:i/>
        </w:rPr>
        <w:t>：</w:t>
      </w:r>
    </w:p>
    <w:p w14:paraId="604252CE" w14:textId="77777777" w:rsidR="00080E4E" w:rsidRDefault="006A5149">
      <w:pPr>
        <w:pStyle w:val="af2"/>
        <w:spacing w:beforeLines="0" w:before="0"/>
        <w:ind w:left="1418" w:firstLineChars="0" w:firstLine="0"/>
      </w:pPr>
      <w:r>
        <w:t>New York Federal Reserve Bank</w:t>
      </w:r>
    </w:p>
    <w:p w14:paraId="6B6F8C7D" w14:textId="77777777" w:rsidR="00080E4E" w:rsidRDefault="006A5149">
      <w:pPr>
        <w:pStyle w:val="af2"/>
        <w:spacing w:beforeLines="0" w:before="0"/>
        <w:ind w:left="1418" w:firstLineChars="0" w:firstLine="0"/>
      </w:pPr>
      <w:proofErr w:type="spellStart"/>
      <w:r>
        <w:rPr>
          <w:rFonts w:cs="宋体"/>
        </w:rPr>
        <w:t>美国财政部</w:t>
      </w:r>
      <w:proofErr w:type="spellEnd"/>
    </w:p>
    <w:p w14:paraId="316D8794" w14:textId="77777777" w:rsidR="00080E4E" w:rsidRDefault="006A5149">
      <w:pPr>
        <w:pStyle w:val="af2"/>
        <w:spacing w:beforeLines="0" w:before="0"/>
        <w:ind w:left="1418" w:firstLineChars="0" w:firstLine="0"/>
      </w:pPr>
      <w:r>
        <w:t>TREAS NYC</w:t>
      </w:r>
    </w:p>
    <w:p w14:paraId="51F70F75" w14:textId="77777777" w:rsidR="00080E4E" w:rsidRDefault="006A5149">
      <w:pPr>
        <w:pStyle w:val="af2"/>
        <w:spacing w:beforeLines="0" w:before="0"/>
        <w:ind w:left="1418" w:firstLineChars="0" w:firstLine="0"/>
      </w:pPr>
      <w:r>
        <w:t>33 Liberty Street</w:t>
      </w:r>
    </w:p>
    <w:p w14:paraId="0E18DB6A" w14:textId="77777777" w:rsidR="00080E4E" w:rsidRDefault="006A5149">
      <w:pPr>
        <w:pStyle w:val="af2"/>
        <w:spacing w:beforeLines="0" w:before="0"/>
        <w:ind w:left="1418" w:firstLineChars="0" w:firstLine="0"/>
      </w:pPr>
      <w:r>
        <w:t>New York, NY 10045</w:t>
      </w:r>
    </w:p>
    <w:p w14:paraId="6AA6382A" w14:textId="77777777" w:rsidR="00080E4E" w:rsidRDefault="006A5149">
      <w:pPr>
        <w:pStyle w:val="af2"/>
        <w:spacing w:beforeLines="0" w:before="0"/>
        <w:ind w:left="1418" w:firstLineChars="0" w:firstLine="0"/>
      </w:pPr>
      <w:r>
        <w:rPr>
          <w:rFonts w:cs="宋体"/>
        </w:rPr>
        <w:t>FDA</w:t>
      </w:r>
      <w:r>
        <w:rPr>
          <w:rFonts w:cs="宋体"/>
        </w:rPr>
        <w:t>开户账号：</w:t>
      </w:r>
      <w:r>
        <w:rPr>
          <w:rFonts w:cs="宋体"/>
        </w:rPr>
        <w:t>75060099</w:t>
      </w:r>
    </w:p>
    <w:p w14:paraId="05C5881D" w14:textId="77777777" w:rsidR="00080E4E" w:rsidRDefault="006A5149">
      <w:pPr>
        <w:pStyle w:val="af2"/>
        <w:spacing w:beforeLines="0" w:before="0"/>
        <w:ind w:left="1418" w:firstLineChars="0" w:firstLine="0"/>
      </w:pPr>
      <w:proofErr w:type="spellStart"/>
      <w:r>
        <w:rPr>
          <w:rFonts w:cs="宋体"/>
        </w:rPr>
        <w:t>美国财政部转款</w:t>
      </w:r>
      <w:proofErr w:type="spellEnd"/>
      <w:r>
        <w:rPr>
          <w:rFonts w:cs="宋体"/>
        </w:rPr>
        <w:t>/</w:t>
      </w:r>
      <w:r>
        <w:rPr>
          <w:rFonts w:cs="宋体"/>
        </w:rPr>
        <w:t>转帐号：</w:t>
      </w:r>
      <w:r>
        <w:rPr>
          <w:rFonts w:cs="宋体"/>
        </w:rPr>
        <w:t>021030004</w:t>
      </w:r>
    </w:p>
    <w:p w14:paraId="060386BF" w14:textId="77777777" w:rsidR="00080E4E" w:rsidRDefault="006A5149">
      <w:pPr>
        <w:pStyle w:val="af2"/>
        <w:spacing w:beforeLines="0" w:before="0"/>
        <w:ind w:left="1418" w:firstLineChars="0" w:firstLine="0"/>
        <w:rPr>
          <w:lang w:eastAsia="zh-CN"/>
        </w:rPr>
      </w:pPr>
      <w:r>
        <w:rPr>
          <w:rFonts w:cs="宋体"/>
          <w:lang w:eastAsia="zh-CN"/>
        </w:rPr>
        <w:t>流水号码：</w:t>
      </w:r>
      <w:r>
        <w:rPr>
          <w:rFonts w:cs="宋体"/>
          <w:lang w:eastAsia="zh-CN"/>
        </w:rPr>
        <w:t>FRNYUS33</w:t>
      </w:r>
    </w:p>
    <w:p w14:paraId="5055086E" w14:textId="77777777" w:rsidR="00080E4E" w:rsidRDefault="006A5149">
      <w:pPr>
        <w:pStyle w:val="af2"/>
        <w:spacing w:beforeLines="0" w:before="0"/>
        <w:ind w:left="1418" w:firstLineChars="0" w:firstLine="0"/>
      </w:pPr>
      <w:proofErr w:type="spellStart"/>
      <w:r>
        <w:rPr>
          <w:rFonts w:cs="宋体"/>
        </w:rPr>
        <w:t>收款人：</w:t>
      </w:r>
      <w:r>
        <w:rPr>
          <w:rFonts w:cs="宋体"/>
        </w:rPr>
        <w:t>FDA</w:t>
      </w:r>
      <w:proofErr w:type="spellEnd"/>
    </w:p>
    <w:p w14:paraId="693142E5" w14:textId="77777777" w:rsidR="00080E4E" w:rsidRDefault="006A5149">
      <w:pPr>
        <w:pStyle w:val="af2"/>
        <w:spacing w:beforeLines="0" w:before="0"/>
        <w:ind w:left="2694" w:firstLineChars="0" w:firstLine="0"/>
      </w:pPr>
      <w:r>
        <w:t>1350 Piccard Drive</w:t>
      </w:r>
    </w:p>
    <w:p w14:paraId="21E02A5A" w14:textId="77777777" w:rsidR="00080E4E" w:rsidRDefault="006A5149">
      <w:pPr>
        <w:pStyle w:val="af2"/>
        <w:spacing w:beforeLines="0" w:before="0"/>
        <w:ind w:left="2694" w:firstLineChars="0" w:firstLine="0"/>
      </w:pPr>
      <w:r>
        <w:t>Rockville, MD 20850</w:t>
      </w:r>
    </w:p>
    <w:p w14:paraId="2FC58C66" w14:textId="77777777" w:rsidR="00080E4E" w:rsidRDefault="006A5149">
      <w:pPr>
        <w:spacing w:before="120"/>
      </w:pPr>
      <w:r>
        <w:rPr>
          <w:rFonts w:cs="宋体"/>
        </w:rPr>
        <w:br w:type="page"/>
      </w:r>
    </w:p>
    <w:p w14:paraId="48A7E664" w14:textId="11824D52" w:rsidR="00080E4E" w:rsidRDefault="006A5149">
      <w:pPr>
        <w:pStyle w:val="af2"/>
        <w:numPr>
          <w:ilvl w:val="0"/>
          <w:numId w:val="2"/>
        </w:numPr>
        <w:spacing w:before="120"/>
        <w:ind w:left="562" w:hangingChars="200" w:hanging="562"/>
        <w:outlineLvl w:val="1"/>
        <w:rPr>
          <w:b/>
          <w:bCs/>
          <w:sz w:val="28"/>
          <w:szCs w:val="28"/>
          <w:lang w:eastAsia="zh-CN"/>
        </w:rPr>
      </w:pPr>
      <w:bookmarkStart w:id="6" w:name="_Toc95488794"/>
      <w:r>
        <w:rPr>
          <w:rFonts w:cs="宋体"/>
          <w:b/>
          <w:sz w:val="28"/>
          <w:lang w:eastAsia="zh-CN"/>
        </w:rPr>
        <w:lastRenderedPageBreak/>
        <w:t>在何种情况下，</w:t>
      </w:r>
      <w:r>
        <w:rPr>
          <w:rFonts w:cs="宋体"/>
          <w:b/>
          <w:sz w:val="28"/>
          <w:lang w:eastAsia="zh-CN"/>
        </w:rPr>
        <w:t>FDA</w:t>
      </w:r>
      <w:r>
        <w:rPr>
          <w:rFonts w:cs="宋体"/>
          <w:b/>
          <w:sz w:val="28"/>
          <w:lang w:eastAsia="zh-CN"/>
        </w:rPr>
        <w:t>会退还</w:t>
      </w:r>
      <w:r w:rsidR="00BE1077">
        <w:rPr>
          <w:rFonts w:cs="宋体"/>
          <w:b/>
          <w:sz w:val="28"/>
          <w:lang w:eastAsia="zh-CN"/>
        </w:rPr>
        <w:t>已缴纳</w:t>
      </w:r>
      <w:r>
        <w:rPr>
          <w:rFonts w:cs="宋体" w:hint="eastAsia"/>
          <w:b/>
          <w:sz w:val="28"/>
          <w:lang w:eastAsia="zh-CN"/>
        </w:rPr>
        <w:t>的</w:t>
      </w:r>
      <w:r w:rsidR="009A745A">
        <w:rPr>
          <w:rFonts w:cs="宋体" w:hint="eastAsia"/>
          <w:b/>
          <w:sz w:val="28"/>
          <w:lang w:eastAsia="zh-CN"/>
        </w:rPr>
        <w:t>用户费用</w:t>
      </w:r>
      <w:r>
        <w:rPr>
          <w:rFonts w:cs="宋体"/>
          <w:b/>
          <w:sz w:val="28"/>
          <w:lang w:eastAsia="zh-CN"/>
        </w:rPr>
        <w:t>？</w:t>
      </w:r>
      <w:bookmarkEnd w:id="6"/>
    </w:p>
    <w:p w14:paraId="6C3E7327" w14:textId="112836D1" w:rsidR="00080E4E" w:rsidRDefault="006A5149">
      <w:pPr>
        <w:pStyle w:val="af2"/>
        <w:spacing w:before="120"/>
        <w:ind w:leftChars="250" w:left="600" w:firstLineChars="0" w:firstLine="0"/>
        <w:rPr>
          <w:lang w:eastAsia="zh-CN"/>
        </w:rPr>
      </w:pPr>
      <w:r>
        <w:rPr>
          <w:rFonts w:cs="宋体"/>
          <w:i/>
          <w:lang w:eastAsia="zh-CN"/>
        </w:rPr>
        <w:t>法定例外情况：</w:t>
      </w:r>
      <w:r>
        <w:rPr>
          <w:rFonts w:cs="宋体"/>
          <w:lang w:eastAsia="zh-CN"/>
        </w:rPr>
        <w:t>如果本机构确定</w:t>
      </w:r>
      <w:r w:rsidR="00AB52A1">
        <w:rPr>
          <w:rFonts w:cs="宋体" w:hint="eastAsia"/>
          <w:lang w:eastAsia="zh-CN"/>
        </w:rPr>
        <w:t>贵司</w:t>
      </w:r>
      <w:r>
        <w:rPr>
          <w:rFonts w:cs="宋体"/>
          <w:lang w:eastAsia="zh-CN"/>
        </w:rPr>
        <w:t>错误支付了原本因法定例外情况（参见</w:t>
      </w:r>
      <w:r>
        <w:rPr>
          <w:rFonts w:cs="宋体"/>
          <w:color w:val="0000FF"/>
          <w:u w:val="single"/>
          <w:lang w:eastAsia="zh-CN"/>
        </w:rPr>
        <w:t>常见问题</w:t>
      </w:r>
      <w:r>
        <w:rPr>
          <w:rFonts w:cs="宋体"/>
          <w:color w:val="0000FF"/>
          <w:u w:val="single"/>
          <w:lang w:eastAsia="zh-CN"/>
        </w:rPr>
        <w:t>1</w:t>
      </w:r>
      <w:r>
        <w:rPr>
          <w:rFonts w:cs="宋体"/>
          <w:lang w:eastAsia="zh-CN"/>
        </w:rPr>
        <w:t>和</w:t>
      </w:r>
      <w:r>
        <w:rPr>
          <w:rFonts w:cs="宋体"/>
          <w:color w:val="0000FF"/>
          <w:u w:val="single"/>
          <w:lang w:eastAsia="zh-CN"/>
        </w:rPr>
        <w:t>附录</w:t>
      </w:r>
      <w:r>
        <w:rPr>
          <w:rFonts w:cs="宋体"/>
          <w:color w:val="0000FF"/>
          <w:u w:val="single"/>
          <w:lang w:eastAsia="zh-CN"/>
        </w:rPr>
        <w:t>1</w:t>
      </w:r>
      <w:r>
        <w:rPr>
          <w:rFonts w:cs="宋体"/>
          <w:color w:val="0000FF"/>
          <w:u w:val="single"/>
          <w:lang w:eastAsia="zh-CN"/>
        </w:rPr>
        <w:t>（表</w:t>
      </w:r>
      <w:r>
        <w:rPr>
          <w:rFonts w:cs="宋体"/>
          <w:color w:val="0000FF"/>
          <w:u w:val="single"/>
          <w:lang w:eastAsia="zh-CN"/>
        </w:rPr>
        <w:t>1</w:t>
      </w:r>
      <w:r>
        <w:rPr>
          <w:rFonts w:cs="宋体"/>
          <w:color w:val="0000FF"/>
          <w:u w:val="single"/>
          <w:lang w:eastAsia="zh-CN"/>
        </w:rPr>
        <w:t>）</w:t>
      </w:r>
      <w:r>
        <w:rPr>
          <w:rFonts w:cs="宋体"/>
          <w:lang w:eastAsia="zh-CN"/>
        </w:rPr>
        <w:t>）而无需支付的</w:t>
      </w:r>
      <w:r>
        <w:rPr>
          <w:rFonts w:cs="宋体" w:hint="eastAsia"/>
          <w:lang w:eastAsia="zh-CN"/>
        </w:rPr>
        <w:t>创新产品注册</w:t>
      </w:r>
      <w:r>
        <w:rPr>
          <w:rFonts w:cs="宋体"/>
          <w:lang w:eastAsia="zh-CN"/>
        </w:rPr>
        <w:t>费用，</w:t>
      </w:r>
      <w:r>
        <w:rPr>
          <w:rFonts w:cs="宋体"/>
          <w:lang w:eastAsia="zh-CN"/>
        </w:rPr>
        <w:t>FDA</w:t>
      </w:r>
      <w:r>
        <w:rPr>
          <w:rFonts w:cs="宋体"/>
          <w:lang w:eastAsia="zh-CN"/>
        </w:rPr>
        <w:t>将退还</w:t>
      </w:r>
      <w:r w:rsidR="00F87D3D">
        <w:rPr>
          <w:rFonts w:cs="宋体"/>
          <w:lang w:eastAsia="zh-CN"/>
        </w:rPr>
        <w:t>贵司</w:t>
      </w:r>
      <w:r>
        <w:rPr>
          <w:rFonts w:cs="宋体"/>
          <w:lang w:eastAsia="zh-CN"/>
        </w:rPr>
        <w:t>申请费用。</w:t>
      </w:r>
    </w:p>
    <w:p w14:paraId="32D47D6E" w14:textId="77777777" w:rsidR="00080E4E" w:rsidRDefault="006A5149">
      <w:pPr>
        <w:pStyle w:val="af2"/>
        <w:spacing w:before="120"/>
        <w:ind w:leftChars="250" w:left="600" w:firstLineChars="0" w:firstLine="0"/>
        <w:rPr>
          <w:lang w:eastAsia="zh-CN"/>
        </w:rPr>
      </w:pPr>
      <w:r>
        <w:rPr>
          <w:rFonts w:cs="宋体"/>
          <w:i/>
          <w:lang w:eastAsia="zh-CN"/>
        </w:rPr>
        <w:t>未能提供电子副本（</w:t>
      </w:r>
      <w:r>
        <w:rPr>
          <w:rFonts w:cs="宋体"/>
          <w:i/>
          <w:lang w:eastAsia="zh-CN"/>
        </w:rPr>
        <w:t>eCopy</w:t>
      </w:r>
      <w:r>
        <w:rPr>
          <w:rFonts w:cs="宋体"/>
          <w:i/>
          <w:lang w:eastAsia="zh-CN"/>
        </w:rPr>
        <w:t>）</w:t>
      </w:r>
      <w:r>
        <w:rPr>
          <w:rFonts w:cs="宋体"/>
          <w:lang w:eastAsia="zh-CN"/>
        </w:rPr>
        <w:t>：参见</w:t>
      </w:r>
      <w:r>
        <w:rPr>
          <w:rFonts w:cs="宋体"/>
          <w:color w:val="0000FF"/>
          <w:u w:val="single"/>
          <w:lang w:eastAsia="zh-CN"/>
        </w:rPr>
        <w:t>常见问题</w:t>
      </w:r>
      <w:r>
        <w:rPr>
          <w:rFonts w:cs="宋体"/>
          <w:color w:val="0000FF"/>
          <w:u w:val="single"/>
          <w:lang w:eastAsia="zh-CN"/>
        </w:rPr>
        <w:t>6</w:t>
      </w:r>
      <w:r>
        <w:rPr>
          <w:rFonts w:cs="宋体"/>
          <w:lang w:eastAsia="zh-CN"/>
        </w:rPr>
        <w:t>和附录</w:t>
      </w:r>
      <w:r>
        <w:rPr>
          <w:rFonts w:cs="宋体"/>
          <w:lang w:eastAsia="zh-CN"/>
        </w:rPr>
        <w:t>1</w:t>
      </w:r>
      <w:r>
        <w:rPr>
          <w:rFonts w:cs="宋体"/>
          <w:lang w:eastAsia="zh-CN"/>
        </w:rPr>
        <w:t>（表</w:t>
      </w:r>
      <w:r>
        <w:rPr>
          <w:rFonts w:cs="宋体"/>
          <w:lang w:eastAsia="zh-CN"/>
        </w:rPr>
        <w:t>2</w:t>
      </w:r>
      <w:r>
        <w:rPr>
          <w:rFonts w:cs="宋体"/>
          <w:lang w:eastAsia="zh-CN"/>
        </w:rPr>
        <w:t>）。</w:t>
      </w:r>
    </w:p>
    <w:p w14:paraId="1CDCABEC" w14:textId="77777777" w:rsidR="00080E4E" w:rsidRDefault="006A5149">
      <w:pPr>
        <w:pStyle w:val="af2"/>
        <w:spacing w:before="120"/>
        <w:ind w:leftChars="250" w:left="600" w:firstLineChars="0" w:firstLine="0"/>
        <w:rPr>
          <w:lang w:eastAsia="zh-CN"/>
        </w:rPr>
      </w:pPr>
      <w:r>
        <w:rPr>
          <w:rFonts w:cs="宋体"/>
          <w:i/>
          <w:lang w:eastAsia="zh-CN"/>
        </w:rPr>
        <w:t>如果不符合验收标准，则撤回申请：</w:t>
      </w:r>
      <w:r>
        <w:rPr>
          <w:rFonts w:cs="宋体"/>
          <w:lang w:eastAsia="zh-CN"/>
        </w:rPr>
        <w:t>参见</w:t>
      </w:r>
      <w:r>
        <w:rPr>
          <w:rFonts w:cs="宋体"/>
          <w:color w:val="0000FF"/>
          <w:u w:val="single"/>
          <w:lang w:eastAsia="zh-CN"/>
        </w:rPr>
        <w:t>常见问题</w:t>
      </w:r>
      <w:r>
        <w:rPr>
          <w:rFonts w:cs="宋体"/>
          <w:color w:val="0000FF"/>
          <w:u w:val="single"/>
          <w:lang w:eastAsia="zh-CN"/>
        </w:rPr>
        <w:t>7</w:t>
      </w:r>
      <w:r>
        <w:rPr>
          <w:rFonts w:cs="宋体"/>
          <w:lang w:eastAsia="zh-CN"/>
        </w:rPr>
        <w:t>和附录</w:t>
      </w:r>
      <w:r>
        <w:rPr>
          <w:rFonts w:cs="宋体"/>
          <w:lang w:eastAsia="zh-CN"/>
        </w:rPr>
        <w:t>1</w:t>
      </w:r>
      <w:r>
        <w:rPr>
          <w:rFonts w:cs="宋体"/>
          <w:lang w:eastAsia="zh-CN"/>
        </w:rPr>
        <w:t>（表</w:t>
      </w:r>
      <w:r>
        <w:rPr>
          <w:rFonts w:cs="宋体"/>
          <w:lang w:eastAsia="zh-CN"/>
        </w:rPr>
        <w:t>2</w:t>
      </w:r>
      <w:r>
        <w:rPr>
          <w:rFonts w:cs="宋体"/>
          <w:lang w:eastAsia="zh-CN"/>
        </w:rPr>
        <w:t>）。</w:t>
      </w:r>
    </w:p>
    <w:p w14:paraId="58BC30BC" w14:textId="4EDCEAE0" w:rsidR="00080E4E" w:rsidRDefault="006A5149">
      <w:pPr>
        <w:pStyle w:val="af2"/>
        <w:numPr>
          <w:ilvl w:val="0"/>
          <w:numId w:val="2"/>
        </w:numPr>
        <w:spacing w:before="120"/>
        <w:ind w:left="562" w:hangingChars="200" w:hanging="562"/>
        <w:outlineLvl w:val="1"/>
        <w:rPr>
          <w:b/>
          <w:bCs/>
          <w:sz w:val="28"/>
          <w:szCs w:val="28"/>
          <w:lang w:eastAsia="zh-CN"/>
        </w:rPr>
      </w:pPr>
      <w:bookmarkStart w:id="7" w:name="_Toc95488795"/>
      <w:r>
        <w:rPr>
          <w:rFonts w:cs="宋体"/>
          <w:b/>
          <w:sz w:val="28"/>
          <w:lang w:eastAsia="zh-CN"/>
        </w:rPr>
        <w:t>在何种情况下，</w:t>
      </w:r>
      <w:r>
        <w:rPr>
          <w:rFonts w:cs="宋体"/>
          <w:b/>
          <w:sz w:val="28"/>
          <w:lang w:eastAsia="zh-CN"/>
        </w:rPr>
        <w:t>FDA</w:t>
      </w:r>
      <w:r>
        <w:rPr>
          <w:rFonts w:cs="宋体"/>
          <w:b/>
          <w:sz w:val="28"/>
          <w:lang w:eastAsia="zh-CN"/>
        </w:rPr>
        <w:t>不会退还</w:t>
      </w:r>
      <w:r w:rsidR="00BE1077">
        <w:rPr>
          <w:rFonts w:cs="宋体"/>
          <w:b/>
          <w:sz w:val="28"/>
          <w:lang w:eastAsia="zh-CN"/>
        </w:rPr>
        <w:t>已缴纳</w:t>
      </w:r>
      <w:r>
        <w:rPr>
          <w:rFonts w:cs="宋体" w:hint="eastAsia"/>
          <w:b/>
          <w:sz w:val="28"/>
          <w:lang w:eastAsia="zh-CN"/>
        </w:rPr>
        <w:t>的</w:t>
      </w:r>
      <w:r w:rsidR="009A745A">
        <w:rPr>
          <w:rFonts w:cs="宋体" w:hint="eastAsia"/>
          <w:b/>
          <w:sz w:val="28"/>
          <w:lang w:eastAsia="zh-CN"/>
        </w:rPr>
        <w:t>用户费用</w:t>
      </w:r>
      <w:r>
        <w:rPr>
          <w:rFonts w:cs="宋体"/>
          <w:b/>
          <w:sz w:val="28"/>
          <w:lang w:eastAsia="zh-CN"/>
        </w:rPr>
        <w:t>？</w:t>
      </w:r>
      <w:bookmarkEnd w:id="7"/>
    </w:p>
    <w:p w14:paraId="46A67862" w14:textId="7A0F3CE1" w:rsidR="00080E4E" w:rsidRDefault="006A5149">
      <w:pPr>
        <w:pStyle w:val="af2"/>
        <w:numPr>
          <w:ilvl w:val="0"/>
          <w:numId w:val="5"/>
        </w:numPr>
        <w:spacing w:before="120"/>
        <w:ind w:firstLineChars="0"/>
        <w:rPr>
          <w:lang w:eastAsia="zh-CN"/>
        </w:rPr>
      </w:pPr>
      <w:r>
        <w:rPr>
          <w:rFonts w:cs="宋体" w:hint="eastAsia"/>
          <w:i/>
          <w:lang w:eastAsia="zh-CN"/>
        </w:rPr>
        <w:t>创新产品注册</w:t>
      </w:r>
      <w:r>
        <w:rPr>
          <w:rFonts w:cs="宋体"/>
          <w:i/>
          <w:lang w:eastAsia="zh-CN"/>
        </w:rPr>
        <w:t>已</w:t>
      </w:r>
      <w:r>
        <w:rPr>
          <w:rFonts w:cs="宋体" w:hint="eastAsia"/>
          <w:i/>
          <w:lang w:eastAsia="zh-CN"/>
        </w:rPr>
        <w:t>被受理并开始</w:t>
      </w:r>
      <w:r>
        <w:rPr>
          <w:rFonts w:cs="宋体"/>
          <w:i/>
          <w:lang w:eastAsia="zh-CN"/>
        </w:rPr>
        <w:t>进行</w:t>
      </w:r>
      <w:r>
        <w:rPr>
          <w:rFonts w:cs="宋体" w:hint="eastAsia"/>
          <w:i/>
          <w:lang w:eastAsia="zh-CN"/>
        </w:rPr>
        <w:t>审评</w:t>
      </w:r>
      <w:r>
        <w:rPr>
          <w:rFonts w:cs="宋体"/>
          <w:lang w:eastAsia="zh-CN"/>
        </w:rPr>
        <w:t>：支付</w:t>
      </w:r>
      <w:r w:rsidR="009A745A">
        <w:rPr>
          <w:rFonts w:cs="宋体" w:hint="eastAsia"/>
          <w:lang w:eastAsia="zh-CN"/>
        </w:rPr>
        <w:t>用户费用</w:t>
      </w:r>
      <w:r>
        <w:rPr>
          <w:rFonts w:cs="宋体"/>
          <w:lang w:eastAsia="zh-CN"/>
        </w:rPr>
        <w:t>并向</w:t>
      </w:r>
      <w:r>
        <w:rPr>
          <w:rFonts w:cs="宋体"/>
          <w:lang w:eastAsia="zh-CN"/>
        </w:rPr>
        <w:t>FDA</w:t>
      </w:r>
      <w:r>
        <w:rPr>
          <w:rFonts w:cs="宋体"/>
          <w:lang w:eastAsia="zh-CN"/>
        </w:rPr>
        <w:t>提供有效电子副本后，</w:t>
      </w:r>
      <w:r>
        <w:rPr>
          <w:rFonts w:cs="宋体"/>
          <w:lang w:eastAsia="zh-CN"/>
        </w:rPr>
        <w:t>FDA</w:t>
      </w:r>
      <w:r>
        <w:rPr>
          <w:rFonts w:cs="宋体"/>
          <w:lang w:eastAsia="zh-CN"/>
        </w:rPr>
        <w:t>将按照</w:t>
      </w:r>
      <w:r>
        <w:rPr>
          <w:rFonts w:cs="宋体"/>
          <w:lang w:eastAsia="zh-CN"/>
        </w:rPr>
        <w:t>FDA</w:t>
      </w:r>
      <w:r>
        <w:rPr>
          <w:rFonts w:cs="宋体"/>
          <w:lang w:eastAsia="zh-CN"/>
        </w:rPr>
        <w:t>指南</w:t>
      </w:r>
      <w:r>
        <w:rPr>
          <w:rFonts w:cs="宋体"/>
          <w:color w:val="0000FF"/>
          <w:u w:val="single"/>
          <w:lang w:eastAsia="zh-CN"/>
        </w:rPr>
        <w:t>《</w:t>
      </w:r>
      <w:r>
        <w:rPr>
          <w:rFonts w:cs="宋体" w:hint="eastAsia"/>
          <w:color w:val="0000FF"/>
          <w:u w:val="single"/>
          <w:lang w:eastAsia="zh-CN"/>
        </w:rPr>
        <w:t>创新产品注册</w:t>
      </w:r>
      <w:r>
        <w:rPr>
          <w:rFonts w:cs="宋体"/>
          <w:color w:val="0000FF"/>
          <w:u w:val="single"/>
          <w:lang w:eastAsia="zh-CN"/>
        </w:rPr>
        <w:t>的验收</w:t>
      </w:r>
      <w:r>
        <w:rPr>
          <w:rFonts w:cs="宋体" w:hint="eastAsia"/>
          <w:color w:val="0000FF"/>
          <w:u w:val="single"/>
          <w:lang w:eastAsia="zh-CN"/>
        </w:rPr>
        <w:t>审评</w:t>
      </w:r>
      <w:r>
        <w:rPr>
          <w:rFonts w:cs="宋体"/>
          <w:color w:val="0000FF"/>
          <w:u w:val="single"/>
          <w:lang w:eastAsia="zh-CN"/>
        </w:rPr>
        <w:t>》</w:t>
      </w:r>
      <w:r>
        <w:rPr>
          <w:rFonts w:cs="宋体"/>
          <w:vertAlign w:val="superscript"/>
          <w:lang w:eastAsia="zh-CN"/>
        </w:rPr>
        <w:t>5</w:t>
      </w:r>
      <w:r>
        <w:rPr>
          <w:rFonts w:cs="宋体"/>
          <w:lang w:eastAsia="zh-CN"/>
        </w:rPr>
        <w:t>中的详细规定对</w:t>
      </w:r>
      <w:r w:rsidR="00F87D3D">
        <w:rPr>
          <w:rFonts w:cs="宋体"/>
          <w:lang w:eastAsia="zh-CN"/>
        </w:rPr>
        <w:t>贵司</w:t>
      </w:r>
      <w:r>
        <w:rPr>
          <w:rFonts w:cs="宋体"/>
          <w:lang w:eastAsia="zh-CN"/>
        </w:rPr>
        <w:t>申请进行验收</w:t>
      </w:r>
      <w:r>
        <w:rPr>
          <w:rFonts w:cs="宋体" w:hint="eastAsia"/>
          <w:lang w:eastAsia="zh-CN"/>
        </w:rPr>
        <w:t>审评</w:t>
      </w:r>
      <w:r>
        <w:rPr>
          <w:rFonts w:cs="宋体"/>
          <w:lang w:eastAsia="zh-CN"/>
        </w:rPr>
        <w:t>。如果</w:t>
      </w:r>
      <w:r>
        <w:rPr>
          <w:rFonts w:cs="宋体" w:hint="eastAsia"/>
          <w:lang w:eastAsia="zh-CN"/>
        </w:rPr>
        <w:t>创新产品注册</w:t>
      </w:r>
      <w:r>
        <w:rPr>
          <w:rFonts w:cs="宋体"/>
          <w:lang w:eastAsia="zh-CN"/>
        </w:rPr>
        <w:t>已</w:t>
      </w:r>
      <w:r>
        <w:rPr>
          <w:rFonts w:cs="宋体" w:hint="eastAsia"/>
          <w:lang w:eastAsia="zh-CN"/>
        </w:rPr>
        <w:t>被受理并开始</w:t>
      </w:r>
      <w:r>
        <w:rPr>
          <w:rFonts w:cs="宋体"/>
          <w:lang w:eastAsia="zh-CN"/>
        </w:rPr>
        <w:t>进行</w:t>
      </w:r>
      <w:r>
        <w:rPr>
          <w:rFonts w:cs="宋体" w:hint="eastAsia"/>
          <w:lang w:eastAsia="zh-CN"/>
        </w:rPr>
        <w:t>审评</w:t>
      </w:r>
      <w:r>
        <w:rPr>
          <w:rFonts w:cs="宋体"/>
          <w:lang w:eastAsia="zh-CN"/>
        </w:rPr>
        <w:t>，本机构将不会退还</w:t>
      </w:r>
      <w:r w:rsidR="009A745A">
        <w:rPr>
          <w:rFonts w:cs="宋体" w:hint="eastAsia"/>
          <w:lang w:eastAsia="zh-CN"/>
        </w:rPr>
        <w:t>用户费用</w:t>
      </w:r>
      <w:r>
        <w:rPr>
          <w:rFonts w:cs="宋体"/>
          <w:lang w:eastAsia="zh-CN"/>
        </w:rPr>
        <w:t>。请注意，</w:t>
      </w:r>
      <w:r>
        <w:rPr>
          <w:rFonts w:cs="宋体"/>
          <w:lang w:eastAsia="zh-CN"/>
        </w:rPr>
        <w:t>FDA</w:t>
      </w:r>
      <w:r>
        <w:rPr>
          <w:rFonts w:cs="宋体"/>
          <w:lang w:eastAsia="zh-CN"/>
        </w:rPr>
        <w:t>认为接受</w:t>
      </w:r>
      <w:r>
        <w:rPr>
          <w:rFonts w:cs="宋体" w:hint="eastAsia"/>
          <w:lang w:eastAsia="zh-CN"/>
        </w:rPr>
        <w:t>创新产品注册</w:t>
      </w:r>
      <w:r>
        <w:rPr>
          <w:rFonts w:cs="宋体"/>
          <w:lang w:eastAsia="zh-CN"/>
        </w:rPr>
        <w:t>即等同于《</w:t>
      </w:r>
      <w:r>
        <w:rPr>
          <w:rFonts w:cs="宋体"/>
          <w:lang w:eastAsia="zh-CN"/>
        </w:rPr>
        <w:t>FD&amp;C</w:t>
      </w:r>
      <w:r>
        <w:rPr>
          <w:rFonts w:cs="宋体"/>
          <w:lang w:eastAsia="zh-CN"/>
        </w:rPr>
        <w:t>法案》（</w:t>
      </w:r>
      <w:r>
        <w:rPr>
          <w:rFonts w:cs="宋体"/>
          <w:lang w:eastAsia="zh-CN"/>
        </w:rPr>
        <w:t>21 U.S.C.379j(a)(2)(D)</w:t>
      </w:r>
      <w:r>
        <w:rPr>
          <w:rFonts w:cs="宋体"/>
          <w:lang w:eastAsia="zh-CN"/>
        </w:rPr>
        <w:t>）第</w:t>
      </w:r>
      <w:r>
        <w:rPr>
          <w:rFonts w:cs="宋体"/>
          <w:lang w:eastAsia="zh-CN"/>
        </w:rPr>
        <w:t>738(a)(2)(D)</w:t>
      </w:r>
      <w:r>
        <w:rPr>
          <w:rFonts w:cs="宋体"/>
          <w:lang w:eastAsia="zh-CN"/>
        </w:rPr>
        <w:t>节中所述退款目的的</w:t>
      </w:r>
      <w:r>
        <w:rPr>
          <w:rFonts w:cs="宋体"/>
          <w:lang w:eastAsia="zh-CN"/>
        </w:rPr>
        <w:t>“</w:t>
      </w:r>
      <w:r>
        <w:rPr>
          <w:rFonts w:cs="宋体"/>
          <w:lang w:eastAsia="zh-CN"/>
        </w:rPr>
        <w:t>备案</w:t>
      </w:r>
      <w:r>
        <w:rPr>
          <w:rFonts w:cs="宋体"/>
          <w:lang w:eastAsia="zh-CN"/>
        </w:rPr>
        <w:t>”</w:t>
      </w:r>
      <w:r>
        <w:rPr>
          <w:rFonts w:cs="宋体"/>
          <w:lang w:eastAsia="zh-CN"/>
        </w:rPr>
        <w:t>。</w:t>
      </w:r>
    </w:p>
    <w:p w14:paraId="7B652A81" w14:textId="1646864D" w:rsidR="00080E4E" w:rsidRDefault="006A5149">
      <w:pPr>
        <w:pStyle w:val="af2"/>
        <w:numPr>
          <w:ilvl w:val="0"/>
          <w:numId w:val="5"/>
        </w:numPr>
        <w:spacing w:before="120"/>
        <w:ind w:firstLineChars="0"/>
        <w:rPr>
          <w:lang w:eastAsia="zh-CN"/>
        </w:rPr>
      </w:pPr>
      <w:r>
        <w:rPr>
          <w:rFonts w:cs="宋体" w:hint="eastAsia"/>
          <w:i/>
          <w:lang w:eastAsia="zh-CN"/>
        </w:rPr>
        <w:t>创新产品注册</w:t>
      </w:r>
      <w:r>
        <w:rPr>
          <w:rFonts w:cs="宋体"/>
          <w:i/>
          <w:lang w:eastAsia="zh-CN"/>
        </w:rPr>
        <w:t>被拒</w:t>
      </w:r>
      <w:r>
        <w:rPr>
          <w:rFonts w:cs="宋体"/>
          <w:lang w:eastAsia="zh-CN"/>
        </w:rPr>
        <w:t>：如果</w:t>
      </w:r>
      <w:r w:rsidR="00F87D3D">
        <w:rPr>
          <w:rFonts w:cs="宋体"/>
          <w:lang w:eastAsia="zh-CN"/>
        </w:rPr>
        <w:t>贵司</w:t>
      </w:r>
      <w:r>
        <w:rPr>
          <w:rFonts w:cs="宋体" w:hint="eastAsia"/>
          <w:lang w:eastAsia="zh-CN"/>
        </w:rPr>
        <w:t>创新产品注册</w:t>
      </w:r>
      <w:r>
        <w:rPr>
          <w:rFonts w:cs="宋体"/>
          <w:lang w:eastAsia="zh-CN"/>
        </w:rPr>
        <w:t>已</w:t>
      </w:r>
      <w:r>
        <w:rPr>
          <w:rFonts w:cs="宋体" w:hint="eastAsia"/>
          <w:lang w:eastAsia="zh-CN"/>
        </w:rPr>
        <w:t>被受理并</w:t>
      </w:r>
      <w:r>
        <w:rPr>
          <w:rFonts w:cs="宋体"/>
          <w:lang w:eastAsia="zh-CN"/>
        </w:rPr>
        <w:t>进行</w:t>
      </w:r>
      <w:r>
        <w:rPr>
          <w:rFonts w:cs="宋体" w:hint="eastAsia"/>
          <w:lang w:eastAsia="zh-CN"/>
        </w:rPr>
        <w:t>了审评</w:t>
      </w:r>
      <w:r>
        <w:rPr>
          <w:rFonts w:cs="宋体"/>
          <w:lang w:eastAsia="zh-CN"/>
        </w:rPr>
        <w:t>但被拒绝，本机构不会退还</w:t>
      </w:r>
      <w:r w:rsidR="00086086">
        <w:rPr>
          <w:rFonts w:cs="宋体" w:hint="eastAsia"/>
          <w:lang w:eastAsia="zh-CN"/>
        </w:rPr>
        <w:t>已</w:t>
      </w:r>
      <w:r>
        <w:rPr>
          <w:rFonts w:cs="宋体"/>
          <w:lang w:eastAsia="zh-CN"/>
        </w:rPr>
        <w:t>支付的费用。请注意，拒绝</w:t>
      </w:r>
      <w:r>
        <w:rPr>
          <w:rFonts w:cs="宋体" w:hint="eastAsia"/>
          <w:lang w:eastAsia="zh-CN"/>
        </w:rPr>
        <w:t>创新产品注册</w:t>
      </w:r>
      <w:r>
        <w:rPr>
          <w:rFonts w:cs="宋体"/>
          <w:lang w:eastAsia="zh-CN"/>
        </w:rPr>
        <w:t>有多种原因，包括</w:t>
      </w:r>
      <w:r>
        <w:rPr>
          <w:rFonts w:cs="宋体" w:hint="eastAsia"/>
          <w:lang w:eastAsia="zh-CN"/>
        </w:rPr>
        <w:t>创新产品注册</w:t>
      </w:r>
      <w:r>
        <w:rPr>
          <w:rFonts w:cs="宋体"/>
          <w:lang w:eastAsia="zh-CN"/>
        </w:rPr>
        <w:t>中的产品并非《</w:t>
      </w:r>
      <w:r>
        <w:rPr>
          <w:rFonts w:cs="宋体"/>
          <w:lang w:eastAsia="zh-CN"/>
        </w:rPr>
        <w:t>FD&amp;C</w:t>
      </w:r>
      <w:r>
        <w:rPr>
          <w:rFonts w:cs="宋体"/>
          <w:lang w:eastAsia="zh-CN"/>
        </w:rPr>
        <w:t>法案》（</w:t>
      </w:r>
      <w:r>
        <w:rPr>
          <w:rFonts w:cs="宋体"/>
          <w:lang w:eastAsia="zh-CN"/>
        </w:rPr>
        <w:t>21 U.S.C.321(h)</w:t>
      </w:r>
      <w:r>
        <w:rPr>
          <w:rFonts w:cs="宋体"/>
          <w:lang w:eastAsia="zh-CN"/>
        </w:rPr>
        <w:t>）第</w:t>
      </w:r>
      <w:r>
        <w:rPr>
          <w:rFonts w:cs="宋体"/>
          <w:lang w:eastAsia="zh-CN"/>
        </w:rPr>
        <w:t>201(h)</w:t>
      </w:r>
      <w:r>
        <w:rPr>
          <w:rFonts w:cs="宋体"/>
          <w:lang w:eastAsia="zh-CN"/>
        </w:rPr>
        <w:t>节规定的器械，或者该器械不符合</w:t>
      </w:r>
      <w:r w:rsidR="008D7F42">
        <w:rPr>
          <w:rFonts w:cs="宋体"/>
          <w:lang w:eastAsia="zh-CN"/>
        </w:rPr>
        <w:t>创新产品注册</w:t>
      </w:r>
      <w:r>
        <w:rPr>
          <w:rFonts w:cs="宋体"/>
          <w:lang w:eastAsia="zh-CN"/>
        </w:rPr>
        <w:t>。请参见</w:t>
      </w:r>
      <w:r>
        <w:rPr>
          <w:rFonts w:cs="宋体"/>
          <w:lang w:eastAsia="zh-CN"/>
        </w:rPr>
        <w:t>FDA</w:t>
      </w:r>
      <w:r>
        <w:rPr>
          <w:rFonts w:cs="宋体"/>
          <w:lang w:eastAsia="zh-CN"/>
        </w:rPr>
        <w:t>指南文件</w:t>
      </w:r>
      <w:r>
        <w:rPr>
          <w:rFonts w:cs="宋体"/>
          <w:color w:val="0000FF"/>
          <w:u w:val="single"/>
          <w:lang w:eastAsia="zh-CN"/>
        </w:rPr>
        <w:t>《</w:t>
      </w:r>
      <w:r>
        <w:rPr>
          <w:rFonts w:cs="宋体"/>
          <w:color w:val="0000FF"/>
          <w:u w:val="single"/>
          <w:lang w:eastAsia="zh-CN"/>
        </w:rPr>
        <w:t>FDA</w:t>
      </w:r>
      <w:r>
        <w:rPr>
          <w:rFonts w:cs="宋体"/>
          <w:color w:val="0000FF"/>
          <w:u w:val="single"/>
          <w:lang w:eastAsia="zh-CN"/>
        </w:rPr>
        <w:t>和行业对</w:t>
      </w:r>
      <w:r>
        <w:rPr>
          <w:rFonts w:cs="宋体" w:hint="eastAsia"/>
          <w:color w:val="0000FF"/>
          <w:u w:val="single"/>
          <w:lang w:eastAsia="zh-CN"/>
        </w:rPr>
        <w:t>创新产品注册</w:t>
      </w:r>
      <w:r>
        <w:rPr>
          <w:rFonts w:cs="宋体"/>
          <w:color w:val="0000FF"/>
          <w:u w:val="single"/>
          <w:lang w:eastAsia="zh-CN"/>
        </w:rPr>
        <w:t>的</w:t>
      </w:r>
      <w:r w:rsidR="004C317F">
        <w:rPr>
          <w:rFonts w:cs="宋体" w:hint="eastAsia"/>
          <w:color w:val="0000FF"/>
          <w:u w:val="single"/>
          <w:lang w:eastAsia="zh-CN"/>
        </w:rPr>
        <w:t>举措</w:t>
      </w:r>
      <w:r>
        <w:rPr>
          <w:rFonts w:cs="宋体"/>
          <w:color w:val="0000FF"/>
          <w:u w:val="single"/>
          <w:lang w:eastAsia="zh-CN"/>
        </w:rPr>
        <w:t>：对</w:t>
      </w:r>
      <w:r>
        <w:rPr>
          <w:rFonts w:cs="宋体"/>
          <w:color w:val="0000FF"/>
          <w:u w:val="single"/>
          <w:lang w:eastAsia="zh-CN"/>
        </w:rPr>
        <w:t>FDA</w:t>
      </w:r>
      <w:r>
        <w:rPr>
          <w:rFonts w:cs="宋体" w:hint="eastAsia"/>
          <w:color w:val="0000FF"/>
          <w:u w:val="single"/>
          <w:lang w:eastAsia="zh-CN"/>
        </w:rPr>
        <w:t>审评</w:t>
      </w:r>
      <w:r>
        <w:rPr>
          <w:rFonts w:cs="宋体"/>
          <w:color w:val="0000FF"/>
          <w:u w:val="single"/>
          <w:lang w:eastAsia="zh-CN"/>
        </w:rPr>
        <w:t>计时和目标的影响》</w:t>
      </w:r>
      <w:r>
        <w:rPr>
          <w:rFonts w:cs="宋体"/>
          <w:vertAlign w:val="superscript"/>
          <w:lang w:eastAsia="zh-CN"/>
        </w:rPr>
        <w:t>6</w:t>
      </w:r>
      <w:r>
        <w:rPr>
          <w:rFonts w:cs="宋体"/>
          <w:lang w:eastAsia="zh-CN"/>
        </w:rPr>
        <w:t>，了解更多信息。</w:t>
      </w:r>
    </w:p>
    <w:p w14:paraId="731C8E12" w14:textId="2FEDCF79" w:rsidR="00080E4E" w:rsidRDefault="001B21B2">
      <w:pPr>
        <w:spacing w:before="120"/>
        <w:ind w:left="600"/>
        <w:rPr>
          <w:rFonts w:cs="宋体"/>
          <w:lang w:eastAsia="zh-CN"/>
        </w:rPr>
      </w:pPr>
      <w:r>
        <w:rPr>
          <w:rFonts w:cs="宋体" w:hint="eastAsia"/>
          <w:lang w:eastAsia="zh-CN"/>
        </w:rPr>
        <w:t>为不</w:t>
      </w:r>
      <w:r w:rsidR="006A6E1F">
        <w:rPr>
          <w:rFonts w:cs="宋体" w:hint="eastAsia"/>
          <w:lang w:eastAsia="zh-CN"/>
        </w:rPr>
        <w:t>符合</w:t>
      </w:r>
      <w:r>
        <w:rPr>
          <w:rFonts w:cs="宋体" w:hint="eastAsia"/>
          <w:lang w:eastAsia="zh-CN"/>
        </w:rPr>
        <w:t>创新产品注册</w:t>
      </w:r>
      <w:r>
        <w:rPr>
          <w:rFonts w:cs="宋体"/>
          <w:lang w:eastAsia="zh-CN"/>
        </w:rPr>
        <w:t>的产品</w:t>
      </w:r>
      <w:r>
        <w:rPr>
          <w:rFonts w:cs="宋体" w:hint="eastAsia"/>
          <w:lang w:eastAsia="zh-CN"/>
        </w:rPr>
        <w:t>提交</w:t>
      </w:r>
      <w:r w:rsidR="006A5149">
        <w:rPr>
          <w:rFonts w:cs="宋体" w:hint="eastAsia"/>
          <w:lang w:eastAsia="zh-CN"/>
        </w:rPr>
        <w:t>注册</w:t>
      </w:r>
      <w:r w:rsidR="00D01562">
        <w:rPr>
          <w:rFonts w:cs="宋体" w:hint="eastAsia"/>
          <w:lang w:eastAsia="zh-CN"/>
        </w:rPr>
        <w:t>申请前</w:t>
      </w:r>
      <w:r>
        <w:rPr>
          <w:rFonts w:cs="宋体" w:hint="eastAsia"/>
          <w:lang w:eastAsia="zh-CN"/>
        </w:rPr>
        <w:t>，</w:t>
      </w:r>
      <w:r w:rsidR="00D01562">
        <w:rPr>
          <w:rFonts w:cs="宋体"/>
          <w:lang w:eastAsia="zh-CN"/>
        </w:rPr>
        <w:t>与</w:t>
      </w:r>
      <w:r w:rsidR="00D01562">
        <w:rPr>
          <w:rFonts w:cs="宋体"/>
          <w:lang w:eastAsia="zh-CN"/>
        </w:rPr>
        <w:t>FDA</w:t>
      </w:r>
      <w:r w:rsidR="00D01562">
        <w:rPr>
          <w:rFonts w:cs="宋体"/>
          <w:lang w:eastAsia="zh-CN"/>
        </w:rPr>
        <w:t>工作人员</w:t>
      </w:r>
      <w:r w:rsidR="00D01562">
        <w:rPr>
          <w:rFonts w:cs="宋体" w:hint="eastAsia"/>
          <w:lang w:eastAsia="zh-CN"/>
        </w:rPr>
        <w:t>沟通</w:t>
      </w:r>
      <w:r w:rsidR="00D01562">
        <w:rPr>
          <w:rFonts w:cs="宋体"/>
          <w:lang w:eastAsia="zh-CN"/>
        </w:rPr>
        <w:t>协商</w:t>
      </w:r>
      <w:r w:rsidR="006A5149">
        <w:rPr>
          <w:rFonts w:cs="宋体"/>
          <w:lang w:eastAsia="zh-CN"/>
        </w:rPr>
        <w:t>将有助于节约</w:t>
      </w:r>
      <w:r w:rsidR="006A5149">
        <w:rPr>
          <w:rFonts w:cs="宋体"/>
          <w:lang w:eastAsia="zh-CN"/>
        </w:rPr>
        <w:t>FDA</w:t>
      </w:r>
      <w:r w:rsidR="006A5149">
        <w:rPr>
          <w:rFonts w:cs="宋体"/>
          <w:lang w:eastAsia="zh-CN"/>
        </w:rPr>
        <w:t>和行业资源。</w:t>
      </w:r>
      <w:proofErr w:type="spellStart"/>
      <w:r w:rsidR="006A5149">
        <w:rPr>
          <w:rFonts w:cs="宋体"/>
        </w:rPr>
        <w:t>有助于确定器械是否符合</w:t>
      </w:r>
      <w:proofErr w:type="spellEnd"/>
      <w:r w:rsidR="00D01562">
        <w:rPr>
          <w:rFonts w:cs="宋体" w:hint="eastAsia"/>
          <w:lang w:eastAsia="zh-CN"/>
        </w:rPr>
        <w:t>创新产品注册</w:t>
      </w:r>
      <w:proofErr w:type="spellStart"/>
      <w:r w:rsidR="006A5149">
        <w:rPr>
          <w:rFonts w:cs="宋体"/>
        </w:rPr>
        <w:t>的资源包括：行业和消费者教育分部；</w:t>
      </w:r>
      <w:r w:rsidR="006A5149">
        <w:rPr>
          <w:rFonts w:cs="宋体"/>
        </w:rPr>
        <w:t>CDRH</w:t>
      </w:r>
      <w:r w:rsidR="006A5149">
        <w:rPr>
          <w:rFonts w:cs="宋体"/>
        </w:rPr>
        <w:t>或</w:t>
      </w:r>
      <w:r w:rsidR="006A5149">
        <w:rPr>
          <w:rFonts w:cs="宋体"/>
        </w:rPr>
        <w:t>CBER</w:t>
      </w:r>
      <w:proofErr w:type="spellEnd"/>
      <w:r w:rsidR="006A5149">
        <w:rPr>
          <w:rFonts w:cs="宋体" w:hint="eastAsia"/>
          <w:lang w:eastAsia="zh-CN"/>
        </w:rPr>
        <w:t>审评</w:t>
      </w:r>
      <w:r w:rsidR="006A5149">
        <w:rPr>
          <w:rFonts w:cs="宋体"/>
        </w:rPr>
        <w:t>人员；以及</w:t>
      </w:r>
      <w:r w:rsidR="006A5149">
        <w:rPr>
          <w:rFonts w:cs="宋体"/>
        </w:rPr>
        <w:t>CDRH</w:t>
      </w:r>
      <w:r w:rsidR="006A5149">
        <w:rPr>
          <w:rFonts w:cs="宋体"/>
        </w:rPr>
        <w:t>网站上的产品</w:t>
      </w:r>
      <w:r w:rsidR="008D7F42">
        <w:rPr>
          <w:rFonts w:cs="宋体"/>
        </w:rPr>
        <w:t>注册</w:t>
      </w:r>
      <w:r w:rsidR="006A5149">
        <w:rPr>
          <w:rFonts w:cs="宋体"/>
        </w:rPr>
        <w:t>资源，可登录以下网址获取</w:t>
      </w:r>
      <w:r w:rsidR="006A5149">
        <w:rPr>
          <w:rFonts w:cs="宋体"/>
          <w:color w:val="0000FF"/>
          <w:u w:val="single"/>
        </w:rPr>
        <w:t>https://www.fda.gov/medical-devices/overview- device-regulation/classify-your-medical-device</w:t>
      </w:r>
      <w:r w:rsidR="006A5149">
        <w:rPr>
          <w:rFonts w:cs="宋体"/>
        </w:rPr>
        <w:t>。</w:t>
      </w:r>
    </w:p>
    <w:p w14:paraId="29834871" w14:textId="77777777" w:rsidR="00080E4E" w:rsidRPr="00D01562" w:rsidRDefault="00080E4E">
      <w:pPr>
        <w:spacing w:before="120"/>
        <w:ind w:left="600"/>
        <w:rPr>
          <w:rFonts w:cs="宋体"/>
          <w:lang w:eastAsia="zh-CN"/>
        </w:rPr>
      </w:pPr>
    </w:p>
    <w:p w14:paraId="2C7EF34A" w14:textId="77777777" w:rsidR="00080E4E" w:rsidRDefault="00080E4E">
      <w:pPr>
        <w:spacing w:before="120"/>
        <w:ind w:left="600"/>
        <w:rPr>
          <w:rFonts w:cs="宋体"/>
          <w:lang w:eastAsia="zh-CN"/>
        </w:rPr>
      </w:pPr>
    </w:p>
    <w:p w14:paraId="74414063" w14:textId="77777777" w:rsidR="00080E4E" w:rsidRDefault="00080E4E" w:rsidP="00F87D3D">
      <w:pPr>
        <w:spacing w:before="120"/>
        <w:rPr>
          <w:lang w:eastAsia="zh-CN"/>
        </w:rPr>
      </w:pPr>
    </w:p>
    <w:p w14:paraId="0650168C" w14:textId="77777777" w:rsidR="00080E4E" w:rsidRDefault="006A5149">
      <w:pPr>
        <w:spacing w:before="120"/>
        <w:rPr>
          <w:lang w:eastAsia="zh-CN"/>
        </w:rPr>
      </w:pPr>
      <w:r>
        <w:rPr>
          <w:rFonts w:cs="宋体"/>
        </w:rPr>
        <w:t>________________________</w:t>
      </w:r>
    </w:p>
    <w:p w14:paraId="497DA0A5" w14:textId="77777777" w:rsidR="00080E4E" w:rsidRDefault="006A5149">
      <w:pPr>
        <w:wordWrap w:val="0"/>
        <w:overflowPunct w:val="0"/>
        <w:spacing w:beforeLines="0" w:before="0"/>
        <w:rPr>
          <w:sz w:val="21"/>
          <w:szCs w:val="21"/>
        </w:rPr>
      </w:pPr>
      <w:r>
        <w:rPr>
          <w:sz w:val="21"/>
          <w:szCs w:val="21"/>
          <w:vertAlign w:val="superscript"/>
        </w:rPr>
        <w:t>5</w:t>
      </w:r>
      <w:r>
        <w:rPr>
          <w:sz w:val="21"/>
          <w:szCs w:val="21"/>
        </w:rPr>
        <w:t xml:space="preserve"> </w:t>
      </w:r>
      <w:r>
        <w:rPr>
          <w:color w:val="0000FF"/>
          <w:sz w:val="21"/>
          <w:szCs w:val="21"/>
          <w:u w:val="single"/>
        </w:rPr>
        <w:t>https://www.fda.gov/regulatory-information/search-fda-guidance-documents/acceptance-review-de-novo-classification-requests</w:t>
      </w:r>
    </w:p>
    <w:p w14:paraId="7388C516" w14:textId="77777777" w:rsidR="00080E4E" w:rsidRDefault="006A5149">
      <w:pPr>
        <w:wordWrap w:val="0"/>
        <w:overflowPunct w:val="0"/>
        <w:spacing w:beforeLines="0" w:before="0"/>
        <w:rPr>
          <w:sz w:val="21"/>
          <w:szCs w:val="21"/>
        </w:rPr>
      </w:pPr>
      <w:r>
        <w:rPr>
          <w:sz w:val="21"/>
          <w:szCs w:val="21"/>
          <w:vertAlign w:val="superscript"/>
        </w:rPr>
        <w:t>6</w:t>
      </w:r>
      <w:r>
        <w:rPr>
          <w:sz w:val="21"/>
          <w:szCs w:val="21"/>
        </w:rPr>
        <w:t xml:space="preserve"> </w:t>
      </w:r>
      <w:r>
        <w:rPr>
          <w:color w:val="0000FF"/>
          <w:sz w:val="21"/>
          <w:szCs w:val="21"/>
          <w:u w:val="single"/>
        </w:rPr>
        <w:t>https://www.fda.gov/regulatory-information/search-fda-guidance-documents/fda-and-industry-actions-de-novo-classification-requests-effect-fda-review-clock-and-goals</w:t>
      </w:r>
    </w:p>
    <w:p w14:paraId="60FDD374" w14:textId="77777777" w:rsidR="00080E4E" w:rsidRDefault="006A5149">
      <w:pPr>
        <w:spacing w:before="120"/>
      </w:pPr>
      <w:r>
        <w:rPr>
          <w:rFonts w:cs="宋体"/>
        </w:rPr>
        <w:br w:type="page"/>
      </w:r>
    </w:p>
    <w:p w14:paraId="04A5E9BA" w14:textId="359F8C1C" w:rsidR="00080E4E" w:rsidRDefault="006A5149">
      <w:pPr>
        <w:spacing w:beforeLines="0" w:before="0" w:line="252" w:lineRule="auto"/>
        <w:ind w:left="600"/>
      </w:pPr>
      <w:r>
        <w:rPr>
          <w:rFonts w:cs="宋体"/>
          <w:lang w:eastAsia="zh-CN"/>
        </w:rPr>
        <w:lastRenderedPageBreak/>
        <w:t>此外，为了获得有关某一器械类型已</w:t>
      </w:r>
      <w:r w:rsidR="008D7F42">
        <w:rPr>
          <w:rFonts w:cs="宋体"/>
          <w:lang w:eastAsia="zh-CN"/>
        </w:rPr>
        <w:t>注册</w:t>
      </w:r>
      <w:r>
        <w:rPr>
          <w:rFonts w:cs="宋体"/>
          <w:lang w:eastAsia="zh-CN"/>
        </w:rPr>
        <w:t>的类别信息或适用于某一器械类型或产品的要求，制造商可根据《</w:t>
      </w:r>
      <w:r>
        <w:rPr>
          <w:rFonts w:cs="宋体"/>
          <w:lang w:eastAsia="zh-CN"/>
        </w:rPr>
        <w:t>FD&amp;C</w:t>
      </w:r>
      <w:r>
        <w:rPr>
          <w:rFonts w:cs="宋体"/>
          <w:lang w:eastAsia="zh-CN"/>
        </w:rPr>
        <w:t>法案》（</w:t>
      </w:r>
      <w:r>
        <w:rPr>
          <w:rFonts w:cs="宋体"/>
          <w:lang w:eastAsia="zh-CN"/>
        </w:rPr>
        <w:t>21 U.S.C.360c(g)</w:t>
      </w:r>
      <w:r>
        <w:rPr>
          <w:rFonts w:cs="宋体"/>
          <w:lang w:eastAsia="zh-CN"/>
        </w:rPr>
        <w:t>）第</w:t>
      </w:r>
      <w:r>
        <w:rPr>
          <w:rFonts w:cs="宋体"/>
          <w:lang w:eastAsia="zh-CN"/>
        </w:rPr>
        <w:t>513(g)</w:t>
      </w:r>
      <w:r>
        <w:rPr>
          <w:rFonts w:cs="宋体"/>
          <w:lang w:eastAsia="zh-CN"/>
        </w:rPr>
        <w:t>节提交申请。有关提交</w:t>
      </w:r>
      <w:r>
        <w:rPr>
          <w:rFonts w:cs="宋体"/>
          <w:lang w:eastAsia="zh-CN"/>
        </w:rPr>
        <w:t>513(g)</w:t>
      </w:r>
      <w:r>
        <w:rPr>
          <w:rFonts w:cs="宋体"/>
          <w:lang w:eastAsia="zh-CN"/>
        </w:rPr>
        <w:t>信息申请的更多信息，请参见指南文件</w:t>
      </w:r>
      <w:r>
        <w:rPr>
          <w:rFonts w:cs="宋体"/>
          <w:color w:val="0000FF"/>
          <w:u w:val="single"/>
          <w:lang w:eastAsia="zh-CN"/>
        </w:rPr>
        <w:t>《</w:t>
      </w:r>
      <w:r>
        <w:rPr>
          <w:rFonts w:cs="宋体"/>
          <w:color w:val="0000FF"/>
          <w:u w:val="single"/>
          <w:lang w:eastAsia="zh-CN"/>
        </w:rPr>
        <w:t>513(g)</w:t>
      </w:r>
      <w:r>
        <w:rPr>
          <w:rFonts w:cs="宋体"/>
          <w:color w:val="0000FF"/>
          <w:u w:val="single"/>
          <w:lang w:eastAsia="zh-CN"/>
        </w:rPr>
        <w:t>信息申请的</w:t>
      </w:r>
      <w:r w:rsidR="009A745A">
        <w:rPr>
          <w:rFonts w:cs="宋体" w:hint="eastAsia"/>
          <w:color w:val="0000FF"/>
          <w:u w:val="single"/>
          <w:lang w:eastAsia="zh-CN"/>
        </w:rPr>
        <w:t>用户费用</w:t>
      </w:r>
      <w:r>
        <w:rPr>
          <w:rFonts w:cs="宋体"/>
          <w:color w:val="0000FF"/>
          <w:u w:val="single"/>
          <w:lang w:eastAsia="zh-CN"/>
        </w:rPr>
        <w:t>》</w:t>
      </w:r>
      <w:r>
        <w:rPr>
          <w:rFonts w:cs="宋体"/>
          <w:lang w:eastAsia="zh-CN"/>
        </w:rPr>
        <w:t>。</w:t>
      </w:r>
      <w:r>
        <w:rPr>
          <w:rFonts w:cs="宋体"/>
        </w:rPr>
        <w:t>”</w:t>
      </w:r>
      <w:r>
        <w:rPr>
          <w:rFonts w:cs="宋体"/>
          <w:vertAlign w:val="superscript"/>
        </w:rPr>
        <w:t>7</w:t>
      </w:r>
    </w:p>
    <w:p w14:paraId="6C043D37" w14:textId="5624BF15" w:rsidR="00080E4E" w:rsidRDefault="006A5149">
      <w:pPr>
        <w:pStyle w:val="af2"/>
        <w:numPr>
          <w:ilvl w:val="0"/>
          <w:numId w:val="2"/>
        </w:numPr>
        <w:spacing w:beforeLines="0" w:before="0" w:line="252" w:lineRule="auto"/>
        <w:ind w:left="562" w:hangingChars="200" w:hanging="562"/>
        <w:outlineLvl w:val="1"/>
        <w:rPr>
          <w:b/>
          <w:bCs/>
          <w:sz w:val="28"/>
          <w:szCs w:val="28"/>
          <w:lang w:eastAsia="zh-CN"/>
        </w:rPr>
      </w:pPr>
      <w:bookmarkStart w:id="8" w:name="_Toc95488796"/>
      <w:r>
        <w:rPr>
          <w:rFonts w:cs="宋体"/>
          <w:b/>
          <w:sz w:val="28"/>
          <w:lang w:eastAsia="zh-CN"/>
        </w:rPr>
        <w:t>如果之前收到过器械</w:t>
      </w:r>
      <w:r w:rsidR="008D7F42">
        <w:rPr>
          <w:rFonts w:cs="宋体"/>
          <w:b/>
          <w:sz w:val="28"/>
          <w:lang w:eastAsia="zh-CN"/>
        </w:rPr>
        <w:t>创新产品注册</w:t>
      </w:r>
      <w:r>
        <w:rPr>
          <w:rFonts w:cs="宋体"/>
          <w:b/>
          <w:sz w:val="28"/>
          <w:lang w:eastAsia="zh-CN"/>
        </w:rPr>
        <w:t>拒绝令，是否需要为新</w:t>
      </w:r>
      <w:r>
        <w:rPr>
          <w:rFonts w:cs="宋体" w:hint="eastAsia"/>
          <w:b/>
          <w:sz w:val="28"/>
          <w:lang w:eastAsia="zh-CN"/>
        </w:rPr>
        <w:t>的</w:t>
      </w:r>
      <w:r>
        <w:rPr>
          <w:rFonts w:cs="宋体"/>
          <w:b/>
          <w:sz w:val="28"/>
          <w:lang w:eastAsia="zh-CN"/>
        </w:rPr>
        <w:t>申请支付费用？</w:t>
      </w:r>
      <w:bookmarkEnd w:id="8"/>
    </w:p>
    <w:p w14:paraId="79AD4D1B" w14:textId="1B94A056" w:rsidR="00080E4E" w:rsidRDefault="006A5149">
      <w:pPr>
        <w:spacing w:beforeLines="0" w:before="0" w:line="252" w:lineRule="auto"/>
        <w:ind w:left="600"/>
        <w:rPr>
          <w:lang w:eastAsia="zh-CN"/>
        </w:rPr>
      </w:pPr>
      <w:r>
        <w:rPr>
          <w:rFonts w:cs="宋体"/>
          <w:lang w:eastAsia="zh-CN"/>
        </w:rPr>
        <w:t>是。如果该器械类型需要收费且器械之前收到</w:t>
      </w:r>
      <w:r>
        <w:rPr>
          <w:rFonts w:cs="宋体" w:hint="eastAsia"/>
          <w:lang w:eastAsia="zh-CN"/>
        </w:rPr>
        <w:t>创新产品注册</w:t>
      </w:r>
      <w:r>
        <w:rPr>
          <w:rFonts w:cs="宋体"/>
          <w:lang w:eastAsia="zh-CN"/>
        </w:rPr>
        <w:t>拒绝令，现在进行新申请，则需要支付与申请类型相关的费用。</w:t>
      </w:r>
      <w:r>
        <w:rPr>
          <w:rFonts w:cs="宋体"/>
          <w:vertAlign w:val="superscript"/>
          <w:lang w:eastAsia="zh-CN"/>
        </w:rPr>
        <w:t>8</w:t>
      </w:r>
    </w:p>
    <w:p w14:paraId="0873F4D5" w14:textId="44CED820" w:rsidR="00080E4E" w:rsidRDefault="006A5149">
      <w:pPr>
        <w:spacing w:beforeLines="0" w:before="0" w:line="252" w:lineRule="auto"/>
        <w:ind w:left="601"/>
        <w:rPr>
          <w:lang w:eastAsia="zh-CN"/>
        </w:rPr>
      </w:pPr>
      <w:r>
        <w:rPr>
          <w:rFonts w:cs="宋体"/>
          <w:lang w:eastAsia="zh-CN"/>
        </w:rPr>
        <w:t>如果</w:t>
      </w:r>
      <w:r>
        <w:rPr>
          <w:rFonts w:cs="宋体" w:hint="eastAsia"/>
          <w:lang w:eastAsia="zh-CN"/>
        </w:rPr>
        <w:t>FDA</w:t>
      </w:r>
      <w:r>
        <w:rPr>
          <w:rFonts w:cs="宋体" w:hint="eastAsia"/>
          <w:lang w:eastAsia="zh-CN"/>
        </w:rPr>
        <w:t>基于</w:t>
      </w:r>
      <w:r>
        <w:rPr>
          <w:rFonts w:cs="宋体" w:hint="eastAsia"/>
          <w:lang w:eastAsia="zh-CN"/>
        </w:rPr>
        <w:t>FDA</w:t>
      </w:r>
      <w:r>
        <w:rPr>
          <w:rFonts w:cs="宋体"/>
          <w:lang w:eastAsia="zh-CN"/>
        </w:rPr>
        <w:t>指南</w:t>
      </w:r>
      <w:r>
        <w:rPr>
          <w:rFonts w:cs="宋体"/>
          <w:color w:val="0000FF"/>
          <w:u w:val="single"/>
          <w:lang w:eastAsia="zh-CN"/>
        </w:rPr>
        <w:t>《</w:t>
      </w:r>
      <w:r>
        <w:rPr>
          <w:rFonts w:cs="宋体"/>
          <w:color w:val="0000FF"/>
          <w:u w:val="single"/>
          <w:lang w:eastAsia="zh-CN"/>
        </w:rPr>
        <w:t>FDA</w:t>
      </w:r>
      <w:r>
        <w:rPr>
          <w:rFonts w:cs="宋体"/>
          <w:color w:val="0000FF"/>
          <w:u w:val="single"/>
          <w:lang w:eastAsia="zh-CN"/>
        </w:rPr>
        <w:t>和行业对</w:t>
      </w:r>
      <w:r>
        <w:rPr>
          <w:rFonts w:cs="宋体" w:hint="eastAsia"/>
          <w:color w:val="0000FF"/>
          <w:u w:val="single"/>
          <w:lang w:eastAsia="zh-CN"/>
        </w:rPr>
        <w:t>创新产品注册</w:t>
      </w:r>
      <w:r>
        <w:rPr>
          <w:rFonts w:cs="宋体"/>
          <w:color w:val="0000FF"/>
          <w:u w:val="single"/>
          <w:lang w:eastAsia="zh-CN"/>
        </w:rPr>
        <w:t>的</w:t>
      </w:r>
      <w:r w:rsidR="004C317F">
        <w:rPr>
          <w:rFonts w:cs="宋体" w:hint="eastAsia"/>
          <w:color w:val="0000FF"/>
          <w:u w:val="single"/>
          <w:lang w:eastAsia="zh-CN"/>
        </w:rPr>
        <w:t>举措</w:t>
      </w:r>
      <w:r>
        <w:rPr>
          <w:rFonts w:cs="宋体"/>
          <w:color w:val="0000FF"/>
          <w:u w:val="single"/>
          <w:lang w:eastAsia="zh-CN"/>
        </w:rPr>
        <w:t>：对</w:t>
      </w:r>
      <w:r>
        <w:rPr>
          <w:rFonts w:cs="宋体"/>
          <w:color w:val="0000FF"/>
          <w:u w:val="single"/>
          <w:lang w:eastAsia="zh-CN"/>
        </w:rPr>
        <w:t>FDA</w:t>
      </w:r>
      <w:r>
        <w:rPr>
          <w:rFonts w:cs="宋体" w:hint="eastAsia"/>
          <w:color w:val="0000FF"/>
          <w:u w:val="single"/>
          <w:lang w:eastAsia="zh-CN"/>
        </w:rPr>
        <w:t>审评</w:t>
      </w:r>
      <w:r>
        <w:rPr>
          <w:rFonts w:cs="宋体"/>
          <w:color w:val="0000FF"/>
          <w:u w:val="single"/>
          <w:lang w:eastAsia="zh-CN"/>
        </w:rPr>
        <w:t>计时和目标的影响》</w:t>
      </w:r>
      <w:r>
        <w:rPr>
          <w:rFonts w:cs="宋体"/>
          <w:vertAlign w:val="superscript"/>
          <w:lang w:eastAsia="zh-CN"/>
        </w:rPr>
        <w:t>9</w:t>
      </w:r>
      <w:r>
        <w:rPr>
          <w:rFonts w:cs="宋体"/>
          <w:lang w:eastAsia="zh-CN"/>
        </w:rPr>
        <w:t>中概述的任何原因而拒绝</w:t>
      </w:r>
      <w:r w:rsidR="00086086">
        <w:rPr>
          <w:rFonts w:cs="宋体" w:hint="eastAsia"/>
          <w:lang w:eastAsia="zh-CN"/>
        </w:rPr>
        <w:t>贵司</w:t>
      </w:r>
      <w:r>
        <w:rPr>
          <w:rFonts w:cs="宋体" w:hint="eastAsia"/>
          <w:lang w:eastAsia="zh-CN"/>
        </w:rPr>
        <w:t>创新产品注册</w:t>
      </w:r>
      <w:r>
        <w:rPr>
          <w:rFonts w:cs="宋体"/>
          <w:lang w:eastAsia="zh-CN"/>
        </w:rPr>
        <w:t>，可在以下三个选项中选择一个。提交上市前通知（</w:t>
      </w:r>
      <w:r>
        <w:rPr>
          <w:rFonts w:cs="宋体"/>
          <w:lang w:eastAsia="zh-CN"/>
        </w:rPr>
        <w:t>510(k)</w:t>
      </w:r>
      <w:r>
        <w:rPr>
          <w:rFonts w:cs="宋体"/>
          <w:lang w:eastAsia="zh-CN"/>
        </w:rPr>
        <w:t>），提交人道主义器械豁免（</w:t>
      </w:r>
      <w:r>
        <w:rPr>
          <w:rFonts w:cs="宋体"/>
          <w:lang w:eastAsia="zh-CN"/>
        </w:rPr>
        <w:t>HDE</w:t>
      </w:r>
      <w:r>
        <w:rPr>
          <w:rFonts w:cs="宋体"/>
          <w:lang w:eastAsia="zh-CN"/>
        </w:rPr>
        <w:t>）申请，或提交上市前批准（</w:t>
      </w:r>
      <w:r>
        <w:rPr>
          <w:rFonts w:cs="宋体"/>
          <w:lang w:eastAsia="zh-CN"/>
        </w:rPr>
        <w:t>PMA</w:t>
      </w:r>
      <w:r>
        <w:rPr>
          <w:rFonts w:cs="宋体"/>
          <w:lang w:eastAsia="zh-CN"/>
        </w:rPr>
        <w:t>）申请。无需为</w:t>
      </w:r>
      <w:r>
        <w:rPr>
          <w:rFonts w:cs="宋体"/>
          <w:lang w:eastAsia="zh-CN"/>
        </w:rPr>
        <w:t>HDE</w:t>
      </w:r>
      <w:r>
        <w:rPr>
          <w:rFonts w:cs="宋体"/>
          <w:lang w:eastAsia="zh-CN"/>
        </w:rPr>
        <w:t>支付</w:t>
      </w:r>
      <w:r w:rsidR="009A745A">
        <w:rPr>
          <w:rFonts w:cs="宋体" w:hint="eastAsia"/>
          <w:lang w:eastAsia="zh-CN"/>
        </w:rPr>
        <w:t>用户费用</w:t>
      </w:r>
      <w:r>
        <w:rPr>
          <w:rFonts w:cs="宋体"/>
          <w:lang w:eastAsia="zh-CN"/>
        </w:rPr>
        <w:t>。然而，如果提交</w:t>
      </w:r>
      <w:r>
        <w:rPr>
          <w:rFonts w:cs="宋体"/>
          <w:lang w:eastAsia="zh-CN"/>
        </w:rPr>
        <w:t>510(k)</w:t>
      </w:r>
      <w:r>
        <w:rPr>
          <w:rFonts w:cs="宋体"/>
          <w:lang w:eastAsia="zh-CN"/>
        </w:rPr>
        <w:t>或</w:t>
      </w:r>
      <w:r>
        <w:rPr>
          <w:rFonts w:cs="宋体"/>
          <w:lang w:eastAsia="zh-CN"/>
        </w:rPr>
        <w:t>PMA</w:t>
      </w:r>
      <w:r>
        <w:rPr>
          <w:rFonts w:cs="宋体"/>
          <w:lang w:eastAsia="zh-CN"/>
        </w:rPr>
        <w:t>，</w:t>
      </w:r>
      <w:r>
        <w:rPr>
          <w:rFonts w:cs="宋体"/>
          <w:lang w:eastAsia="zh-CN"/>
        </w:rPr>
        <w:t>FDA</w:t>
      </w:r>
      <w:r>
        <w:rPr>
          <w:rFonts w:cs="宋体"/>
          <w:lang w:eastAsia="zh-CN"/>
        </w:rPr>
        <w:t>将评估提交时有效的</w:t>
      </w:r>
      <w:r>
        <w:rPr>
          <w:rFonts w:cs="宋体"/>
          <w:lang w:eastAsia="zh-CN"/>
        </w:rPr>
        <w:t>510(k)</w:t>
      </w:r>
      <w:r>
        <w:rPr>
          <w:rFonts w:cs="宋体"/>
          <w:lang w:eastAsia="zh-CN"/>
        </w:rPr>
        <w:t>或</w:t>
      </w:r>
      <w:r>
        <w:rPr>
          <w:rFonts w:cs="宋体"/>
          <w:lang w:eastAsia="zh-CN"/>
        </w:rPr>
        <w:t>PMA</w:t>
      </w:r>
      <w:r>
        <w:rPr>
          <w:rFonts w:cs="宋体"/>
          <w:lang w:eastAsia="zh-CN"/>
        </w:rPr>
        <w:t>费用</w:t>
      </w:r>
      <w:r>
        <w:rPr>
          <w:rFonts w:cs="宋体" w:hint="eastAsia"/>
          <w:lang w:eastAsia="zh-CN"/>
        </w:rPr>
        <w:t>（</w:t>
      </w:r>
      <w:r>
        <w:rPr>
          <w:rFonts w:cs="宋体"/>
          <w:color w:val="0000FF"/>
          <w:u w:val="single"/>
          <w:lang w:eastAsia="zh-CN"/>
        </w:rPr>
        <w:t>https://www.fda.gov/industry/medical-device-user-fee-amendments-mdufa/medical-device-user-fee-amendments-2017-mdufa-iv</w:t>
      </w:r>
      <w:r>
        <w:rPr>
          <w:rFonts w:cs="宋体"/>
          <w:lang w:eastAsia="zh-CN"/>
        </w:rPr>
        <w:t>）。</w:t>
      </w:r>
    </w:p>
    <w:p w14:paraId="638431C5" w14:textId="3463BC2A" w:rsidR="00080E4E" w:rsidRDefault="006A5149">
      <w:pPr>
        <w:spacing w:beforeLines="0" w:before="0" w:line="252" w:lineRule="auto"/>
        <w:ind w:left="600"/>
        <w:rPr>
          <w:lang w:eastAsia="zh-CN"/>
        </w:rPr>
      </w:pPr>
      <w:r>
        <w:rPr>
          <w:rFonts w:cs="宋体"/>
          <w:lang w:eastAsia="zh-CN"/>
        </w:rPr>
        <w:t>如果有性能数据等补充信息，可以证明该器械的可能获益超过可能风险，并且无论是单独一般控制还是一般和特殊控制均可缓解可能健康风险，</w:t>
      </w:r>
      <w:r w:rsidR="00086086">
        <w:rPr>
          <w:rFonts w:cs="宋体" w:hint="eastAsia"/>
          <w:lang w:eastAsia="zh-CN"/>
        </w:rPr>
        <w:t>贵司</w:t>
      </w:r>
      <w:r>
        <w:rPr>
          <w:rFonts w:cs="宋体"/>
          <w:lang w:eastAsia="zh-CN"/>
        </w:rPr>
        <w:t>可以</w:t>
      </w:r>
      <w:r w:rsidR="00086086">
        <w:rPr>
          <w:rFonts w:cs="宋体" w:hint="eastAsia"/>
          <w:lang w:eastAsia="zh-CN"/>
        </w:rPr>
        <w:t>重新提交</w:t>
      </w:r>
      <w:r>
        <w:rPr>
          <w:rFonts w:cs="宋体" w:hint="eastAsia"/>
          <w:lang w:eastAsia="zh-CN"/>
        </w:rPr>
        <w:t>创新产品注册</w:t>
      </w:r>
      <w:r w:rsidR="008D7F42">
        <w:rPr>
          <w:rFonts w:cs="宋体" w:hint="eastAsia"/>
          <w:lang w:eastAsia="zh-CN"/>
        </w:rPr>
        <w:t>申请</w:t>
      </w:r>
      <w:r>
        <w:rPr>
          <w:rFonts w:cs="宋体"/>
          <w:lang w:eastAsia="zh-CN"/>
        </w:rPr>
        <w:t>。因为</w:t>
      </w:r>
      <w:r>
        <w:rPr>
          <w:rFonts w:cs="宋体"/>
          <w:lang w:eastAsia="zh-CN"/>
        </w:rPr>
        <w:t>FDA</w:t>
      </w:r>
      <w:r>
        <w:rPr>
          <w:rFonts w:cs="宋体"/>
          <w:lang w:eastAsia="zh-CN"/>
        </w:rPr>
        <w:t>认为此次申请</w:t>
      </w:r>
      <w:r w:rsidR="00086086">
        <w:rPr>
          <w:rFonts w:cs="宋体" w:hint="eastAsia"/>
          <w:lang w:eastAsia="zh-CN"/>
        </w:rPr>
        <w:t>为</w:t>
      </w:r>
      <w:r>
        <w:rPr>
          <w:rFonts w:cs="宋体" w:hint="eastAsia"/>
          <w:lang w:eastAsia="zh-CN"/>
        </w:rPr>
        <w:t>创新产品注册</w:t>
      </w:r>
      <w:r w:rsidR="00086086">
        <w:rPr>
          <w:rFonts w:cs="宋体" w:hint="eastAsia"/>
          <w:lang w:eastAsia="zh-CN"/>
        </w:rPr>
        <w:t>申请</w:t>
      </w:r>
      <w:r>
        <w:rPr>
          <w:rFonts w:cs="宋体"/>
          <w:lang w:eastAsia="zh-CN"/>
        </w:rPr>
        <w:t>，本机构预期在</w:t>
      </w:r>
      <w:r>
        <w:rPr>
          <w:rFonts w:cs="宋体" w:hint="eastAsia"/>
          <w:lang w:eastAsia="zh-CN"/>
        </w:rPr>
        <w:t>创新产品注册</w:t>
      </w:r>
      <w:r>
        <w:rPr>
          <w:rFonts w:cs="宋体"/>
          <w:lang w:eastAsia="zh-CN"/>
        </w:rPr>
        <w:t>时评估有效的</w:t>
      </w:r>
      <w:r>
        <w:rPr>
          <w:rFonts w:cs="宋体" w:hint="eastAsia"/>
          <w:lang w:eastAsia="zh-CN"/>
        </w:rPr>
        <w:t>创新产品注册</w:t>
      </w:r>
      <w:r>
        <w:rPr>
          <w:rFonts w:cs="宋体"/>
          <w:lang w:eastAsia="zh-CN"/>
        </w:rPr>
        <w:t>费用。此类信息总结见附录</w:t>
      </w:r>
      <w:r>
        <w:rPr>
          <w:rFonts w:cs="宋体"/>
          <w:lang w:eastAsia="zh-CN"/>
        </w:rPr>
        <w:t>1</w:t>
      </w:r>
      <w:r>
        <w:rPr>
          <w:rFonts w:cs="宋体"/>
          <w:lang w:eastAsia="zh-CN"/>
        </w:rPr>
        <w:t>（表</w:t>
      </w:r>
      <w:r>
        <w:rPr>
          <w:rFonts w:cs="宋体"/>
          <w:lang w:eastAsia="zh-CN"/>
        </w:rPr>
        <w:t>3</w:t>
      </w:r>
      <w:r>
        <w:rPr>
          <w:rFonts w:cs="宋体"/>
          <w:lang w:eastAsia="zh-CN"/>
        </w:rPr>
        <w:t>）。</w:t>
      </w:r>
    </w:p>
    <w:p w14:paraId="61763AB7" w14:textId="4FE5A608" w:rsidR="00080E4E" w:rsidRDefault="006A5149">
      <w:pPr>
        <w:pStyle w:val="af2"/>
        <w:numPr>
          <w:ilvl w:val="0"/>
          <w:numId w:val="2"/>
        </w:numPr>
        <w:spacing w:beforeLines="0" w:before="0" w:line="252" w:lineRule="auto"/>
        <w:ind w:left="562" w:hangingChars="200" w:hanging="562"/>
        <w:outlineLvl w:val="1"/>
        <w:rPr>
          <w:b/>
          <w:bCs/>
          <w:sz w:val="28"/>
          <w:szCs w:val="28"/>
          <w:lang w:eastAsia="zh-CN"/>
        </w:rPr>
      </w:pPr>
      <w:bookmarkStart w:id="9" w:name="_Toc95488797"/>
      <w:r>
        <w:rPr>
          <w:rFonts w:cs="宋体"/>
          <w:b/>
          <w:sz w:val="28"/>
          <w:lang w:eastAsia="zh-CN"/>
        </w:rPr>
        <w:t>如果</w:t>
      </w:r>
      <w:r>
        <w:rPr>
          <w:rFonts w:cs="宋体"/>
          <w:b/>
          <w:sz w:val="28"/>
          <w:lang w:eastAsia="zh-CN"/>
        </w:rPr>
        <w:t>FDA</w:t>
      </w:r>
      <w:r>
        <w:rPr>
          <w:rFonts w:cs="宋体"/>
          <w:b/>
          <w:sz w:val="28"/>
          <w:lang w:eastAsia="zh-CN"/>
        </w:rPr>
        <w:t>认为</w:t>
      </w:r>
      <w:r w:rsidR="00313DB6">
        <w:rPr>
          <w:rFonts w:cs="宋体"/>
          <w:b/>
          <w:sz w:val="28"/>
          <w:lang w:eastAsia="zh-CN"/>
        </w:rPr>
        <w:t>本司</w:t>
      </w:r>
      <w:r>
        <w:rPr>
          <w:rFonts w:cs="宋体" w:hint="eastAsia"/>
          <w:b/>
          <w:sz w:val="28"/>
          <w:lang w:eastAsia="zh-CN"/>
        </w:rPr>
        <w:t>创新产品注册</w:t>
      </w:r>
      <w:r>
        <w:rPr>
          <w:rFonts w:cs="宋体"/>
          <w:b/>
          <w:sz w:val="28"/>
          <w:lang w:eastAsia="zh-CN"/>
        </w:rPr>
        <w:t>因未提供电子副本（</w:t>
      </w:r>
      <w:r>
        <w:rPr>
          <w:rFonts w:cs="宋体"/>
          <w:b/>
          <w:sz w:val="28"/>
          <w:lang w:eastAsia="zh-CN"/>
        </w:rPr>
        <w:t>eCopy</w:t>
      </w:r>
      <w:r>
        <w:rPr>
          <w:rFonts w:cs="宋体"/>
          <w:b/>
          <w:sz w:val="28"/>
          <w:lang w:eastAsia="zh-CN"/>
        </w:rPr>
        <w:t>）而被撤回，</w:t>
      </w:r>
      <w:r>
        <w:rPr>
          <w:rFonts w:cs="宋体"/>
          <w:b/>
          <w:sz w:val="28"/>
          <w:lang w:eastAsia="zh-CN"/>
        </w:rPr>
        <w:t>FDA</w:t>
      </w:r>
      <w:r>
        <w:rPr>
          <w:rFonts w:cs="宋体"/>
          <w:b/>
          <w:sz w:val="28"/>
          <w:lang w:eastAsia="zh-CN"/>
        </w:rPr>
        <w:t>是否会退还费用</w:t>
      </w:r>
      <w:r>
        <w:rPr>
          <w:rFonts w:cs="宋体"/>
          <w:b/>
          <w:sz w:val="28"/>
          <w:lang w:eastAsia="zh-CN"/>
        </w:rPr>
        <w:t>?</w:t>
      </w:r>
      <w:bookmarkEnd w:id="9"/>
    </w:p>
    <w:p w14:paraId="0FB76AC1" w14:textId="4A038754" w:rsidR="00080E4E" w:rsidRDefault="006A5149">
      <w:pPr>
        <w:spacing w:beforeLines="0" w:before="0" w:line="252" w:lineRule="auto"/>
        <w:ind w:left="600"/>
        <w:rPr>
          <w:rFonts w:cs="宋体"/>
          <w:lang w:eastAsia="zh-CN"/>
        </w:rPr>
      </w:pPr>
      <w:r>
        <w:rPr>
          <w:rFonts w:cs="宋体"/>
          <w:lang w:eastAsia="zh-CN"/>
        </w:rPr>
        <w:t>是。由《</w:t>
      </w:r>
      <w:r w:rsidR="003A7FD8">
        <w:rPr>
          <w:rFonts w:cs="宋体"/>
          <w:lang w:eastAsia="zh-CN"/>
        </w:rPr>
        <w:t>美国食品药品监督管理局</w:t>
      </w:r>
      <w:r>
        <w:rPr>
          <w:rFonts w:cs="宋体"/>
          <w:lang w:eastAsia="zh-CN"/>
        </w:rPr>
        <w:t>安全和创新法案》（</w:t>
      </w:r>
      <w:r>
        <w:rPr>
          <w:rFonts w:cs="宋体"/>
          <w:lang w:eastAsia="zh-CN"/>
        </w:rPr>
        <w:t>FDASIA</w:t>
      </w:r>
      <w:r>
        <w:rPr>
          <w:rFonts w:cs="宋体"/>
          <w:lang w:eastAsia="zh-CN"/>
        </w:rPr>
        <w:t>）第</w:t>
      </w:r>
      <w:r>
        <w:rPr>
          <w:rFonts w:cs="宋体"/>
          <w:lang w:eastAsia="zh-CN"/>
        </w:rPr>
        <w:t>1136</w:t>
      </w:r>
      <w:r>
        <w:rPr>
          <w:rFonts w:cs="宋体"/>
          <w:lang w:eastAsia="zh-CN"/>
        </w:rPr>
        <w:t>节增加的《</w:t>
      </w:r>
      <w:r>
        <w:rPr>
          <w:rFonts w:cs="宋体"/>
          <w:lang w:eastAsia="zh-CN"/>
        </w:rPr>
        <w:t>FD&amp;C</w:t>
      </w:r>
      <w:r>
        <w:rPr>
          <w:rFonts w:cs="宋体"/>
          <w:lang w:eastAsia="zh-CN"/>
        </w:rPr>
        <w:t>法案》（</w:t>
      </w:r>
      <w:r>
        <w:rPr>
          <w:rFonts w:cs="宋体"/>
          <w:lang w:eastAsia="zh-CN"/>
        </w:rPr>
        <w:t>21 U.S.C 379k-1(b)</w:t>
      </w:r>
      <w:r>
        <w:rPr>
          <w:rFonts w:cs="宋体"/>
          <w:lang w:eastAsia="zh-CN"/>
        </w:rPr>
        <w:t>）第</w:t>
      </w:r>
      <w:r>
        <w:rPr>
          <w:rFonts w:cs="宋体"/>
          <w:lang w:eastAsia="zh-CN"/>
        </w:rPr>
        <w:t>745A(b)</w:t>
      </w:r>
      <w:r>
        <w:rPr>
          <w:rFonts w:cs="宋体"/>
          <w:lang w:eastAsia="zh-CN"/>
        </w:rPr>
        <w:t>节提供法定权力，要求在发布最终指南后提供电子副本。</w:t>
      </w:r>
      <w:r>
        <w:rPr>
          <w:rFonts w:cs="宋体"/>
          <w:vertAlign w:val="superscript"/>
          <w:lang w:eastAsia="zh-CN"/>
        </w:rPr>
        <w:t>10</w:t>
      </w:r>
      <w:r>
        <w:rPr>
          <w:rFonts w:cs="宋体"/>
          <w:lang w:eastAsia="zh-CN"/>
        </w:rPr>
        <w:t>如</w:t>
      </w:r>
      <w:r>
        <w:rPr>
          <w:rFonts w:cs="宋体"/>
          <w:lang w:eastAsia="zh-CN"/>
        </w:rPr>
        <w:t>FDA</w:t>
      </w:r>
      <w:r>
        <w:rPr>
          <w:rFonts w:cs="宋体"/>
          <w:lang w:eastAsia="zh-CN"/>
        </w:rPr>
        <w:t>指南</w:t>
      </w:r>
      <w:r>
        <w:rPr>
          <w:rFonts w:cs="宋体"/>
          <w:color w:val="0000FF"/>
          <w:u w:val="single"/>
          <w:lang w:eastAsia="zh-CN"/>
        </w:rPr>
        <w:t>《</w:t>
      </w:r>
      <w:r w:rsidR="00B608D9">
        <w:rPr>
          <w:rFonts w:cs="宋体"/>
          <w:color w:val="0000FF"/>
          <w:u w:val="single"/>
          <w:lang w:eastAsia="zh-CN"/>
        </w:rPr>
        <w:t>医疗器械注册资料的</w:t>
      </w:r>
      <w:r>
        <w:rPr>
          <w:rFonts w:cs="宋体"/>
          <w:color w:val="0000FF"/>
          <w:u w:val="single"/>
          <w:lang w:eastAsia="zh-CN"/>
        </w:rPr>
        <w:t>电子副本程序》</w:t>
      </w:r>
      <w:r>
        <w:rPr>
          <w:rFonts w:cs="宋体"/>
          <w:vertAlign w:val="superscript"/>
          <w:lang w:eastAsia="zh-CN"/>
        </w:rPr>
        <w:t>11</w:t>
      </w:r>
      <w:r>
        <w:rPr>
          <w:rFonts w:cs="宋体"/>
          <w:lang w:eastAsia="zh-CN"/>
        </w:rPr>
        <w:t>所述，如果</w:t>
      </w:r>
      <w:r>
        <w:rPr>
          <w:rFonts w:cs="宋体"/>
          <w:lang w:eastAsia="zh-CN"/>
        </w:rPr>
        <w:t>FDA</w:t>
      </w:r>
      <w:r>
        <w:rPr>
          <w:rFonts w:cs="宋体"/>
          <w:lang w:eastAsia="zh-CN"/>
        </w:rPr>
        <w:t>未收到电子副本，</w:t>
      </w:r>
      <w:bookmarkStart w:id="10" w:name="_Hlk97837631"/>
      <w:r>
        <w:rPr>
          <w:rFonts w:cs="宋体"/>
          <w:lang w:eastAsia="zh-CN"/>
        </w:rPr>
        <w:t>或收到的电子副本因不符合</w:t>
      </w:r>
      <w:r w:rsidR="00086086">
        <w:rPr>
          <w:rFonts w:cs="宋体" w:hint="eastAsia"/>
          <w:lang w:eastAsia="zh-CN"/>
        </w:rPr>
        <w:t>F</w:t>
      </w:r>
      <w:r w:rsidR="00086086">
        <w:rPr>
          <w:rFonts w:cs="宋体"/>
          <w:lang w:eastAsia="zh-CN"/>
        </w:rPr>
        <w:t>DA</w:t>
      </w:r>
      <w:r>
        <w:rPr>
          <w:rFonts w:cs="宋体"/>
          <w:lang w:eastAsia="zh-CN"/>
        </w:rPr>
        <w:t>技术标准而</w:t>
      </w:r>
      <w:r w:rsidR="00086086">
        <w:rPr>
          <w:rFonts w:cs="宋体" w:hint="eastAsia"/>
          <w:lang w:eastAsia="zh-CN"/>
        </w:rPr>
        <w:t>拒接受理</w:t>
      </w:r>
      <w:bookmarkEnd w:id="10"/>
      <w:r>
        <w:rPr>
          <w:rFonts w:cs="宋体"/>
          <w:lang w:eastAsia="zh-CN"/>
        </w:rPr>
        <w:t>，</w:t>
      </w:r>
      <w:r>
        <w:rPr>
          <w:rFonts w:cs="宋体" w:hint="eastAsia"/>
          <w:lang w:eastAsia="zh-CN"/>
        </w:rPr>
        <w:t>FDA</w:t>
      </w:r>
      <w:r>
        <w:rPr>
          <w:rFonts w:cs="宋体"/>
          <w:lang w:eastAsia="zh-CN"/>
        </w:rPr>
        <w:t>将以书面形式通知</w:t>
      </w:r>
      <w:r w:rsidR="00F134A1">
        <w:rPr>
          <w:rFonts w:cs="宋体" w:hint="eastAsia"/>
          <w:lang w:eastAsia="zh-CN"/>
        </w:rPr>
        <w:t>申请人</w:t>
      </w:r>
      <w:r>
        <w:rPr>
          <w:rFonts w:cs="宋体"/>
          <w:lang w:eastAsia="zh-CN"/>
        </w:rPr>
        <w:t>遗漏或失效原因，以帮助您创建有效的替代电子副本。如果在本通知发出后</w:t>
      </w:r>
      <w:r>
        <w:rPr>
          <w:rFonts w:cs="宋体"/>
          <w:lang w:eastAsia="zh-CN"/>
        </w:rPr>
        <w:t>180</w:t>
      </w:r>
      <w:r>
        <w:rPr>
          <w:rFonts w:cs="宋体"/>
          <w:lang w:eastAsia="zh-CN"/>
        </w:rPr>
        <w:t>天内未收到原始申请的有效电子副本，本机构可以考虑撤回</w:t>
      </w:r>
      <w:r>
        <w:rPr>
          <w:rFonts w:cs="宋体" w:hint="eastAsia"/>
          <w:lang w:eastAsia="zh-CN"/>
        </w:rPr>
        <w:t>创新产品注册</w:t>
      </w:r>
      <w:r>
        <w:rPr>
          <w:rFonts w:cs="宋体"/>
          <w:lang w:eastAsia="zh-CN"/>
        </w:rPr>
        <w:t>。撤回通知有时称为</w:t>
      </w:r>
      <w:r>
        <w:rPr>
          <w:rFonts w:cs="宋体"/>
          <w:lang w:eastAsia="zh-CN"/>
        </w:rPr>
        <w:t>“</w:t>
      </w:r>
      <w:r>
        <w:rPr>
          <w:rFonts w:cs="宋体"/>
          <w:lang w:eastAsia="zh-CN"/>
        </w:rPr>
        <w:t>删除信</w:t>
      </w:r>
      <w:r>
        <w:rPr>
          <w:rFonts w:cs="宋体"/>
          <w:lang w:eastAsia="zh-CN"/>
        </w:rPr>
        <w:t>”</w:t>
      </w:r>
      <w:r>
        <w:rPr>
          <w:rFonts w:cs="宋体"/>
          <w:lang w:eastAsia="zh-CN"/>
        </w:rPr>
        <w:t>。术语</w:t>
      </w:r>
      <w:r>
        <w:rPr>
          <w:rFonts w:cs="宋体"/>
          <w:lang w:eastAsia="zh-CN"/>
        </w:rPr>
        <w:t>“</w:t>
      </w:r>
      <w:r>
        <w:rPr>
          <w:rFonts w:cs="宋体"/>
          <w:lang w:eastAsia="zh-CN"/>
        </w:rPr>
        <w:t>删除</w:t>
      </w:r>
      <w:r>
        <w:rPr>
          <w:rFonts w:cs="宋体"/>
          <w:lang w:eastAsia="zh-CN"/>
        </w:rPr>
        <w:t>”</w:t>
      </w:r>
      <w:r>
        <w:rPr>
          <w:rFonts w:cs="宋体"/>
          <w:lang w:eastAsia="zh-CN"/>
        </w:rPr>
        <w:t>用于区分缺乏及时回应和申请者要求撤回待定的</w:t>
      </w:r>
      <w:r>
        <w:rPr>
          <w:rFonts w:cs="宋体" w:hint="eastAsia"/>
          <w:lang w:eastAsia="zh-CN"/>
        </w:rPr>
        <w:t>创新产品注册</w:t>
      </w:r>
      <w:r>
        <w:rPr>
          <w:rFonts w:cs="宋体"/>
          <w:lang w:eastAsia="zh-CN"/>
        </w:rPr>
        <w:t>。如果以这种方式撤回</w:t>
      </w:r>
      <w:r>
        <w:rPr>
          <w:rFonts w:cs="宋体" w:hint="eastAsia"/>
          <w:lang w:eastAsia="zh-CN"/>
        </w:rPr>
        <w:t>创新产品注册</w:t>
      </w:r>
      <w:r>
        <w:rPr>
          <w:rFonts w:cs="宋体"/>
          <w:lang w:eastAsia="zh-CN"/>
        </w:rPr>
        <w:t>，</w:t>
      </w:r>
      <w:r>
        <w:rPr>
          <w:rFonts w:cs="宋体"/>
          <w:lang w:eastAsia="zh-CN"/>
        </w:rPr>
        <w:t>FDA</w:t>
      </w:r>
      <w:r>
        <w:rPr>
          <w:rFonts w:cs="宋体"/>
          <w:lang w:eastAsia="zh-CN"/>
        </w:rPr>
        <w:t>将根据书面申请退还已支付的费用。</w:t>
      </w:r>
    </w:p>
    <w:p w14:paraId="0A8733A6" w14:textId="77777777" w:rsidR="00080E4E" w:rsidRDefault="00080E4E">
      <w:pPr>
        <w:spacing w:beforeLines="0" w:before="0" w:line="252" w:lineRule="auto"/>
        <w:ind w:left="600"/>
        <w:rPr>
          <w:lang w:eastAsia="zh-CN"/>
        </w:rPr>
      </w:pPr>
    </w:p>
    <w:p w14:paraId="7FD5305B" w14:textId="77777777" w:rsidR="00080E4E" w:rsidRDefault="006A5149">
      <w:pPr>
        <w:spacing w:beforeLines="0" w:before="0" w:line="252" w:lineRule="auto"/>
        <w:rPr>
          <w:lang w:eastAsia="zh-CN"/>
        </w:rPr>
      </w:pPr>
      <w:r>
        <w:rPr>
          <w:rFonts w:cs="宋体"/>
        </w:rPr>
        <w:t>________________________</w:t>
      </w:r>
    </w:p>
    <w:p w14:paraId="30AD1715" w14:textId="77777777" w:rsidR="00080E4E" w:rsidRDefault="006A5149">
      <w:pPr>
        <w:wordWrap w:val="0"/>
        <w:spacing w:beforeLines="0" w:before="0"/>
        <w:rPr>
          <w:sz w:val="21"/>
          <w:szCs w:val="21"/>
        </w:rPr>
      </w:pPr>
      <w:r>
        <w:rPr>
          <w:sz w:val="21"/>
          <w:szCs w:val="21"/>
          <w:vertAlign w:val="superscript"/>
        </w:rPr>
        <w:t>7</w:t>
      </w:r>
      <w:r>
        <w:rPr>
          <w:sz w:val="21"/>
          <w:szCs w:val="21"/>
        </w:rPr>
        <w:t xml:space="preserve"> </w:t>
      </w:r>
      <w:r>
        <w:rPr>
          <w:color w:val="0000FF"/>
          <w:sz w:val="21"/>
          <w:szCs w:val="21"/>
          <w:u w:val="single"/>
        </w:rPr>
        <w:t>https://www.fda.gov/regulatory-information/search-fda-guidance-documents/user-fees-513g-requests-information</w:t>
      </w:r>
    </w:p>
    <w:p w14:paraId="7B5B5C90" w14:textId="77777777" w:rsidR="00080E4E" w:rsidRDefault="006A5149">
      <w:pPr>
        <w:wordWrap w:val="0"/>
        <w:spacing w:beforeLines="0" w:before="0"/>
        <w:rPr>
          <w:sz w:val="21"/>
          <w:szCs w:val="21"/>
        </w:rPr>
      </w:pPr>
      <w:r>
        <w:rPr>
          <w:rFonts w:cs="宋体"/>
          <w:sz w:val="21"/>
          <w:vertAlign w:val="superscript"/>
        </w:rPr>
        <w:t>8</w:t>
      </w:r>
      <w:r>
        <w:rPr>
          <w:rFonts w:cs="宋体"/>
          <w:sz w:val="21"/>
        </w:rPr>
        <w:t>参见《</w:t>
      </w:r>
      <w:r>
        <w:rPr>
          <w:rFonts w:cs="宋体"/>
          <w:sz w:val="21"/>
        </w:rPr>
        <w:t>FD&amp;C</w:t>
      </w:r>
      <w:r>
        <w:rPr>
          <w:rFonts w:cs="宋体"/>
          <w:sz w:val="21"/>
        </w:rPr>
        <w:t>法案》（</w:t>
      </w:r>
      <w:r>
        <w:rPr>
          <w:rFonts w:cs="宋体"/>
          <w:sz w:val="21"/>
        </w:rPr>
        <w:t>21 U.S.C.379j(a)(2)(A)(xi)</w:t>
      </w:r>
      <w:r>
        <w:rPr>
          <w:rFonts w:cs="宋体"/>
          <w:sz w:val="21"/>
        </w:rPr>
        <w:t>）第</w:t>
      </w:r>
      <w:r>
        <w:rPr>
          <w:rFonts w:cs="宋体"/>
          <w:sz w:val="21"/>
        </w:rPr>
        <w:t>738(a)(2)(A)(xi)</w:t>
      </w:r>
      <w:r>
        <w:rPr>
          <w:rFonts w:cs="宋体"/>
          <w:sz w:val="21"/>
        </w:rPr>
        <w:t>节。</w:t>
      </w:r>
    </w:p>
    <w:p w14:paraId="7AFAFBA4" w14:textId="77777777" w:rsidR="00080E4E" w:rsidRDefault="006A5149">
      <w:pPr>
        <w:wordWrap w:val="0"/>
        <w:spacing w:beforeLines="0" w:before="0"/>
        <w:rPr>
          <w:sz w:val="21"/>
          <w:szCs w:val="21"/>
        </w:rPr>
      </w:pPr>
      <w:r>
        <w:rPr>
          <w:sz w:val="21"/>
          <w:szCs w:val="21"/>
          <w:vertAlign w:val="superscript"/>
        </w:rPr>
        <w:t>9</w:t>
      </w:r>
      <w:r>
        <w:rPr>
          <w:sz w:val="21"/>
          <w:szCs w:val="21"/>
        </w:rPr>
        <w:t xml:space="preserve"> </w:t>
      </w:r>
      <w:r>
        <w:rPr>
          <w:color w:val="0000FF"/>
          <w:sz w:val="21"/>
          <w:szCs w:val="21"/>
          <w:u w:val="single"/>
        </w:rPr>
        <w:t>https://www.fda.gov/regulatory-information/search-fda-guidance-documents/fda-and-industry-actions-de-novo-classification-requests-effect-fda-review-clock-and-goals</w:t>
      </w:r>
    </w:p>
    <w:p w14:paraId="0994C22F" w14:textId="77777777" w:rsidR="00080E4E" w:rsidRDefault="006A5149">
      <w:pPr>
        <w:wordWrap w:val="0"/>
        <w:spacing w:beforeLines="0" w:before="0"/>
        <w:rPr>
          <w:sz w:val="21"/>
          <w:szCs w:val="21"/>
          <w:lang w:eastAsia="zh-CN"/>
        </w:rPr>
      </w:pPr>
      <w:r>
        <w:rPr>
          <w:rFonts w:cs="宋体"/>
          <w:sz w:val="21"/>
          <w:vertAlign w:val="superscript"/>
          <w:lang w:eastAsia="zh-CN"/>
        </w:rPr>
        <w:t>10</w:t>
      </w:r>
      <w:r>
        <w:rPr>
          <w:rFonts w:cs="宋体"/>
          <w:sz w:val="21"/>
          <w:lang w:eastAsia="zh-CN"/>
        </w:rPr>
        <w:t>公法编号：</w:t>
      </w:r>
      <w:r>
        <w:rPr>
          <w:rFonts w:cs="宋体"/>
          <w:sz w:val="21"/>
          <w:lang w:eastAsia="zh-CN"/>
        </w:rPr>
        <w:t>112-144</w:t>
      </w:r>
      <w:r>
        <w:rPr>
          <w:rFonts w:cs="宋体"/>
          <w:sz w:val="21"/>
          <w:lang w:eastAsia="zh-CN"/>
        </w:rPr>
        <w:t>。</w:t>
      </w:r>
    </w:p>
    <w:p w14:paraId="2AEA4570" w14:textId="77777777" w:rsidR="00080E4E" w:rsidRDefault="006A5149">
      <w:pPr>
        <w:wordWrap w:val="0"/>
        <w:spacing w:beforeLines="0" w:before="0"/>
        <w:rPr>
          <w:sz w:val="21"/>
          <w:szCs w:val="21"/>
          <w:lang w:eastAsia="zh-CN"/>
        </w:rPr>
      </w:pPr>
      <w:r>
        <w:rPr>
          <w:sz w:val="21"/>
          <w:szCs w:val="21"/>
          <w:vertAlign w:val="superscript"/>
          <w:lang w:eastAsia="zh-CN"/>
        </w:rPr>
        <w:t>11</w:t>
      </w:r>
      <w:r>
        <w:rPr>
          <w:sz w:val="21"/>
          <w:szCs w:val="21"/>
          <w:lang w:eastAsia="zh-CN"/>
        </w:rPr>
        <w:t xml:space="preserve"> </w:t>
      </w:r>
      <w:r>
        <w:rPr>
          <w:color w:val="0000FF"/>
          <w:sz w:val="21"/>
          <w:szCs w:val="21"/>
          <w:u w:val="single"/>
          <w:lang w:eastAsia="zh-CN"/>
        </w:rPr>
        <w:t>https://www.fda.gov/regulatory-information/search-fda-guidance-documents/ecopy-program-medical-device-submissions</w:t>
      </w:r>
    </w:p>
    <w:p w14:paraId="7876B4A6" w14:textId="77777777" w:rsidR="00080E4E" w:rsidRDefault="006A5149">
      <w:pPr>
        <w:spacing w:before="120"/>
        <w:rPr>
          <w:lang w:eastAsia="zh-CN"/>
        </w:rPr>
      </w:pPr>
      <w:r>
        <w:rPr>
          <w:rFonts w:cs="宋体"/>
          <w:lang w:eastAsia="zh-CN"/>
        </w:rPr>
        <w:br w:type="page"/>
      </w:r>
    </w:p>
    <w:p w14:paraId="7CFD31C6" w14:textId="4E46282E" w:rsidR="00080E4E" w:rsidRDefault="006A5149">
      <w:pPr>
        <w:pStyle w:val="af2"/>
        <w:numPr>
          <w:ilvl w:val="0"/>
          <w:numId w:val="2"/>
        </w:numPr>
        <w:spacing w:before="120"/>
        <w:ind w:left="562" w:hangingChars="200" w:hanging="562"/>
        <w:outlineLvl w:val="1"/>
        <w:rPr>
          <w:b/>
          <w:bCs/>
          <w:sz w:val="28"/>
          <w:szCs w:val="28"/>
          <w:lang w:eastAsia="zh-CN"/>
        </w:rPr>
      </w:pPr>
      <w:bookmarkStart w:id="11" w:name="_Toc95488798"/>
      <w:r>
        <w:rPr>
          <w:rFonts w:cs="宋体"/>
          <w:b/>
          <w:sz w:val="28"/>
          <w:lang w:eastAsia="zh-CN"/>
        </w:rPr>
        <w:lastRenderedPageBreak/>
        <w:t>如果</w:t>
      </w:r>
      <w:r w:rsidR="00313DB6">
        <w:rPr>
          <w:rFonts w:cs="宋体"/>
          <w:b/>
          <w:sz w:val="28"/>
          <w:lang w:eastAsia="zh-CN"/>
        </w:rPr>
        <w:t>本司</w:t>
      </w:r>
      <w:r>
        <w:rPr>
          <w:rFonts w:cs="宋体" w:hint="eastAsia"/>
          <w:b/>
          <w:sz w:val="28"/>
          <w:lang w:eastAsia="zh-CN"/>
        </w:rPr>
        <w:t>创新产品注册</w:t>
      </w:r>
      <w:r>
        <w:rPr>
          <w:rFonts w:cs="宋体"/>
          <w:b/>
          <w:sz w:val="28"/>
          <w:lang w:eastAsia="zh-CN"/>
        </w:rPr>
        <w:t>不符合验收标准，</w:t>
      </w:r>
      <w:r>
        <w:rPr>
          <w:rFonts w:cs="宋体"/>
          <w:b/>
          <w:sz w:val="28"/>
          <w:lang w:eastAsia="zh-CN"/>
        </w:rPr>
        <w:t>FDA</w:t>
      </w:r>
      <w:r>
        <w:rPr>
          <w:rFonts w:cs="宋体"/>
          <w:b/>
          <w:sz w:val="28"/>
          <w:lang w:eastAsia="zh-CN"/>
        </w:rPr>
        <w:t>是否会退还已支付的</w:t>
      </w:r>
      <w:r w:rsidR="009A745A">
        <w:rPr>
          <w:rFonts w:cs="宋体" w:hint="eastAsia"/>
          <w:b/>
          <w:sz w:val="28"/>
          <w:lang w:eastAsia="zh-CN"/>
        </w:rPr>
        <w:t>用户费用</w:t>
      </w:r>
      <w:r>
        <w:rPr>
          <w:rFonts w:cs="宋体"/>
          <w:b/>
          <w:sz w:val="28"/>
          <w:lang w:eastAsia="zh-CN"/>
        </w:rPr>
        <w:t>？</w:t>
      </w:r>
      <w:bookmarkEnd w:id="11"/>
      <w:r>
        <w:rPr>
          <w:rFonts w:cs="宋体"/>
          <w:b/>
          <w:sz w:val="28"/>
          <w:lang w:eastAsia="zh-CN"/>
        </w:rPr>
        <w:t xml:space="preserve"> </w:t>
      </w:r>
    </w:p>
    <w:p w14:paraId="186B614F" w14:textId="74803D68" w:rsidR="00080E4E" w:rsidRDefault="006A5149">
      <w:pPr>
        <w:spacing w:before="120"/>
        <w:ind w:left="600"/>
        <w:rPr>
          <w:lang w:eastAsia="zh-CN"/>
        </w:rPr>
      </w:pPr>
      <w:r>
        <w:rPr>
          <w:rFonts w:cs="宋体"/>
          <w:lang w:eastAsia="zh-CN"/>
        </w:rPr>
        <w:t>是。</w:t>
      </w:r>
      <w:r>
        <w:rPr>
          <w:rFonts w:cs="宋体"/>
          <w:lang w:eastAsia="zh-CN"/>
        </w:rPr>
        <w:t>FDA</w:t>
      </w:r>
      <w:r>
        <w:rPr>
          <w:rFonts w:cs="宋体"/>
          <w:lang w:eastAsia="zh-CN"/>
        </w:rPr>
        <w:t>将按照</w:t>
      </w:r>
      <w:r>
        <w:rPr>
          <w:rFonts w:cs="宋体"/>
          <w:lang w:eastAsia="zh-CN"/>
        </w:rPr>
        <w:t>FDA</w:t>
      </w:r>
      <w:r>
        <w:rPr>
          <w:rFonts w:cs="宋体"/>
          <w:lang w:eastAsia="zh-CN"/>
        </w:rPr>
        <w:t>指南</w:t>
      </w:r>
      <w:r>
        <w:rPr>
          <w:rFonts w:cs="宋体"/>
          <w:color w:val="0000FF"/>
          <w:u w:val="single"/>
          <w:lang w:eastAsia="zh-CN"/>
        </w:rPr>
        <w:t>《</w:t>
      </w:r>
      <w:r>
        <w:rPr>
          <w:rFonts w:cs="宋体" w:hint="eastAsia"/>
          <w:color w:val="0000FF"/>
          <w:u w:val="single"/>
          <w:lang w:eastAsia="zh-CN"/>
        </w:rPr>
        <w:t>创新产品注册</w:t>
      </w:r>
      <w:r>
        <w:rPr>
          <w:rFonts w:cs="宋体"/>
          <w:color w:val="0000FF"/>
          <w:u w:val="single"/>
          <w:lang w:eastAsia="zh-CN"/>
        </w:rPr>
        <w:t>的验收</w:t>
      </w:r>
      <w:r>
        <w:rPr>
          <w:rFonts w:cs="宋体" w:hint="eastAsia"/>
          <w:color w:val="0000FF"/>
          <w:u w:val="single"/>
          <w:lang w:eastAsia="zh-CN"/>
        </w:rPr>
        <w:t>审评</w:t>
      </w:r>
      <w:r>
        <w:rPr>
          <w:rFonts w:cs="宋体"/>
          <w:color w:val="0000FF"/>
          <w:u w:val="single"/>
          <w:lang w:eastAsia="zh-CN"/>
        </w:rPr>
        <w:t>》</w:t>
      </w:r>
      <w:r>
        <w:rPr>
          <w:rFonts w:cs="宋体"/>
          <w:lang w:eastAsia="zh-CN"/>
        </w:rPr>
        <w:t>中的详细规定，对</w:t>
      </w:r>
      <w:r w:rsidR="00F87D3D">
        <w:rPr>
          <w:rFonts w:cs="宋体"/>
          <w:lang w:eastAsia="zh-CN"/>
        </w:rPr>
        <w:t>贵司</w:t>
      </w:r>
      <w:r>
        <w:rPr>
          <w:rFonts w:cs="宋体"/>
          <w:lang w:eastAsia="zh-CN"/>
        </w:rPr>
        <w:t>申请进行验收</w:t>
      </w:r>
      <w:r>
        <w:rPr>
          <w:rFonts w:cs="宋体" w:hint="eastAsia"/>
          <w:lang w:eastAsia="zh-CN"/>
        </w:rPr>
        <w:t>审评</w:t>
      </w:r>
      <w:r>
        <w:rPr>
          <w:rFonts w:cs="宋体"/>
          <w:lang w:eastAsia="zh-CN"/>
        </w:rPr>
        <w:t>。</w:t>
      </w:r>
      <w:r>
        <w:rPr>
          <w:rFonts w:cs="宋体"/>
          <w:vertAlign w:val="superscript"/>
          <w:lang w:eastAsia="zh-CN"/>
        </w:rPr>
        <w:t>12</w:t>
      </w:r>
      <w:r>
        <w:rPr>
          <w:rFonts w:cs="宋体"/>
          <w:lang w:eastAsia="zh-CN"/>
        </w:rPr>
        <w:t>如果</w:t>
      </w:r>
      <w:r>
        <w:rPr>
          <w:rFonts w:cs="宋体"/>
          <w:lang w:eastAsia="zh-CN"/>
        </w:rPr>
        <w:t>FDA</w:t>
      </w:r>
      <w:r>
        <w:rPr>
          <w:rFonts w:cs="宋体"/>
          <w:lang w:eastAsia="zh-CN"/>
        </w:rPr>
        <w:t>确定申请中没有所需内容，</w:t>
      </w:r>
      <w:r>
        <w:rPr>
          <w:rFonts w:cs="宋体"/>
          <w:lang w:eastAsia="zh-CN"/>
        </w:rPr>
        <w:t>FDA</w:t>
      </w:r>
      <w:r>
        <w:rPr>
          <w:rFonts w:cs="宋体"/>
          <w:lang w:eastAsia="zh-CN"/>
        </w:rPr>
        <w:t>将在收到后</w:t>
      </w:r>
      <w:r>
        <w:rPr>
          <w:rFonts w:cs="宋体"/>
          <w:lang w:eastAsia="zh-CN"/>
        </w:rPr>
        <w:t>15</w:t>
      </w:r>
      <w:r>
        <w:rPr>
          <w:rFonts w:cs="宋体"/>
          <w:lang w:eastAsia="zh-CN"/>
        </w:rPr>
        <w:t>天内下达通知，说明申请</w:t>
      </w:r>
      <w:r w:rsidR="00B608D9">
        <w:rPr>
          <w:rFonts w:cs="宋体" w:hint="eastAsia"/>
          <w:lang w:eastAsia="zh-CN"/>
        </w:rPr>
        <w:t>资料</w:t>
      </w:r>
      <w:r>
        <w:rPr>
          <w:rFonts w:cs="宋体"/>
          <w:lang w:eastAsia="zh-CN"/>
        </w:rPr>
        <w:t>不完整且</w:t>
      </w:r>
      <w:r w:rsidR="00B608D9">
        <w:rPr>
          <w:rFonts w:cs="宋体" w:hint="eastAsia"/>
          <w:lang w:eastAsia="zh-CN"/>
        </w:rPr>
        <w:t>未被受理</w:t>
      </w:r>
      <w:r>
        <w:rPr>
          <w:rFonts w:cs="宋体"/>
          <w:lang w:eastAsia="zh-CN"/>
        </w:rPr>
        <w:t>。</w:t>
      </w:r>
      <w:r w:rsidR="00725ED2">
        <w:rPr>
          <w:rFonts w:cs="宋体" w:hint="eastAsia"/>
          <w:lang w:eastAsia="zh-CN"/>
        </w:rPr>
        <w:t>贵司</w:t>
      </w:r>
      <w:r>
        <w:rPr>
          <w:rFonts w:cs="宋体"/>
          <w:lang w:eastAsia="zh-CN"/>
        </w:rPr>
        <w:t>可以提交</w:t>
      </w:r>
      <w:r>
        <w:rPr>
          <w:rFonts w:cs="宋体" w:hint="eastAsia"/>
          <w:lang w:eastAsia="zh-CN"/>
        </w:rPr>
        <w:t>创新产品注册</w:t>
      </w:r>
      <w:r>
        <w:rPr>
          <w:rFonts w:cs="宋体"/>
          <w:lang w:eastAsia="zh-CN"/>
        </w:rPr>
        <w:t>的所缺信息，且无需支付新的</w:t>
      </w:r>
      <w:r w:rsidR="009A745A">
        <w:rPr>
          <w:rFonts w:cs="宋体" w:hint="eastAsia"/>
          <w:lang w:eastAsia="zh-CN"/>
        </w:rPr>
        <w:t>用户费用</w:t>
      </w:r>
      <w:r>
        <w:rPr>
          <w:rFonts w:cs="宋体"/>
          <w:lang w:eastAsia="zh-CN"/>
        </w:rPr>
        <w:t>。或者，如不提供所缺信息，</w:t>
      </w:r>
      <w:r w:rsidR="00725ED2">
        <w:rPr>
          <w:rFonts w:cs="宋体" w:hint="eastAsia"/>
          <w:lang w:eastAsia="zh-CN"/>
        </w:rPr>
        <w:t>贵司</w:t>
      </w:r>
      <w:r>
        <w:rPr>
          <w:rFonts w:cs="宋体"/>
          <w:lang w:eastAsia="zh-CN"/>
        </w:rPr>
        <w:t>可发送一份撤回申请的书面请求，并要求退还已支付的费用。如果在</w:t>
      </w:r>
      <w:r>
        <w:rPr>
          <w:rFonts w:cs="宋体"/>
          <w:lang w:eastAsia="zh-CN"/>
        </w:rPr>
        <w:t>FDA</w:t>
      </w:r>
      <w:r>
        <w:rPr>
          <w:rFonts w:cs="宋体"/>
          <w:lang w:eastAsia="zh-CN"/>
        </w:rPr>
        <w:t>发送拒绝</w:t>
      </w:r>
      <w:r w:rsidR="00725ED2">
        <w:rPr>
          <w:rFonts w:cs="宋体" w:hint="eastAsia"/>
          <w:lang w:eastAsia="zh-CN"/>
        </w:rPr>
        <w:t>受理</w:t>
      </w:r>
      <w:r>
        <w:rPr>
          <w:rFonts w:cs="宋体"/>
          <w:lang w:eastAsia="zh-CN"/>
        </w:rPr>
        <w:t>通知后</w:t>
      </w:r>
      <w:r>
        <w:rPr>
          <w:rFonts w:cs="宋体"/>
          <w:lang w:eastAsia="zh-CN"/>
        </w:rPr>
        <w:t>180</w:t>
      </w:r>
      <w:r>
        <w:rPr>
          <w:rFonts w:cs="宋体"/>
          <w:lang w:eastAsia="zh-CN"/>
        </w:rPr>
        <w:t>天内</w:t>
      </w:r>
      <w:r w:rsidR="00725ED2">
        <w:rPr>
          <w:rFonts w:cs="宋体" w:hint="eastAsia"/>
          <w:lang w:eastAsia="zh-CN"/>
        </w:rPr>
        <w:t>，贵司</w:t>
      </w:r>
      <w:r>
        <w:rPr>
          <w:rFonts w:cs="宋体"/>
          <w:lang w:eastAsia="zh-CN"/>
        </w:rPr>
        <w:t>未</w:t>
      </w:r>
      <w:r w:rsidR="00725ED2">
        <w:rPr>
          <w:rFonts w:cs="宋体" w:hint="eastAsia"/>
          <w:lang w:eastAsia="zh-CN"/>
        </w:rPr>
        <w:t>补充</w:t>
      </w:r>
      <w:r>
        <w:rPr>
          <w:rFonts w:cs="宋体"/>
          <w:lang w:eastAsia="zh-CN"/>
        </w:rPr>
        <w:t>所缺信息或</w:t>
      </w:r>
      <w:r w:rsidR="00725ED2">
        <w:rPr>
          <w:rFonts w:cs="宋体" w:hint="eastAsia"/>
          <w:lang w:eastAsia="zh-CN"/>
        </w:rPr>
        <w:t>发送</w:t>
      </w:r>
      <w:r>
        <w:rPr>
          <w:rFonts w:cs="宋体"/>
          <w:lang w:eastAsia="zh-CN"/>
        </w:rPr>
        <w:t>撤回</w:t>
      </w:r>
      <w:r w:rsidR="00725ED2">
        <w:rPr>
          <w:rFonts w:cs="宋体" w:hint="eastAsia"/>
          <w:lang w:eastAsia="zh-CN"/>
        </w:rPr>
        <w:t>和</w:t>
      </w:r>
      <w:r>
        <w:rPr>
          <w:rFonts w:cs="宋体"/>
          <w:lang w:eastAsia="zh-CN"/>
        </w:rPr>
        <w:t>退款</w:t>
      </w:r>
      <w:r w:rsidR="00725ED2">
        <w:rPr>
          <w:rFonts w:cs="宋体" w:hint="eastAsia"/>
          <w:lang w:eastAsia="zh-CN"/>
        </w:rPr>
        <w:t>申请</w:t>
      </w:r>
      <w:r>
        <w:rPr>
          <w:rFonts w:cs="宋体"/>
          <w:lang w:eastAsia="zh-CN"/>
        </w:rPr>
        <w:t>，</w:t>
      </w:r>
      <w:r>
        <w:rPr>
          <w:rFonts w:cs="宋体"/>
          <w:lang w:eastAsia="zh-CN"/>
        </w:rPr>
        <w:t>FDA</w:t>
      </w:r>
      <w:r>
        <w:rPr>
          <w:rFonts w:cs="宋体"/>
          <w:lang w:eastAsia="zh-CN"/>
        </w:rPr>
        <w:t>将认为</w:t>
      </w:r>
      <w:r>
        <w:rPr>
          <w:rFonts w:cs="宋体" w:hint="eastAsia"/>
          <w:lang w:eastAsia="zh-CN"/>
        </w:rPr>
        <w:t>创新产品注册</w:t>
      </w:r>
      <w:r>
        <w:rPr>
          <w:rFonts w:cs="宋体"/>
          <w:lang w:eastAsia="zh-CN"/>
        </w:rPr>
        <w:t>已撤回且不会发放退款。</w:t>
      </w:r>
    </w:p>
    <w:p w14:paraId="6A80C839" w14:textId="3DD1FAF4" w:rsidR="00080E4E" w:rsidRDefault="006A5149">
      <w:pPr>
        <w:pStyle w:val="af2"/>
        <w:numPr>
          <w:ilvl w:val="0"/>
          <w:numId w:val="2"/>
        </w:numPr>
        <w:spacing w:before="120"/>
        <w:ind w:left="562" w:hangingChars="200" w:hanging="562"/>
        <w:outlineLvl w:val="1"/>
        <w:rPr>
          <w:b/>
          <w:bCs/>
          <w:sz w:val="28"/>
          <w:szCs w:val="28"/>
          <w:lang w:eastAsia="zh-CN"/>
        </w:rPr>
      </w:pPr>
      <w:bookmarkStart w:id="12" w:name="_Toc95488799"/>
      <w:r>
        <w:rPr>
          <w:rFonts w:cs="宋体"/>
          <w:b/>
          <w:sz w:val="28"/>
          <w:lang w:eastAsia="zh-CN"/>
        </w:rPr>
        <w:t>如果</w:t>
      </w:r>
      <w:r w:rsidR="00725ED2">
        <w:rPr>
          <w:rFonts w:cs="宋体"/>
          <w:b/>
          <w:sz w:val="28"/>
          <w:lang w:eastAsia="zh-CN"/>
        </w:rPr>
        <w:t>本司</w:t>
      </w:r>
      <w:r>
        <w:rPr>
          <w:rFonts w:cs="宋体"/>
          <w:b/>
          <w:sz w:val="28"/>
          <w:lang w:eastAsia="zh-CN"/>
        </w:rPr>
        <w:t>对待定的</w:t>
      </w:r>
      <w:r>
        <w:rPr>
          <w:rFonts w:cs="宋体" w:hint="eastAsia"/>
          <w:b/>
          <w:sz w:val="28"/>
          <w:lang w:eastAsia="zh-CN"/>
        </w:rPr>
        <w:t>创新产品注册</w:t>
      </w:r>
      <w:r>
        <w:rPr>
          <w:rFonts w:cs="宋体"/>
          <w:b/>
          <w:sz w:val="28"/>
          <w:lang w:eastAsia="zh-CN"/>
        </w:rPr>
        <w:t>提交补充信息，是否需要支付额外费用？</w:t>
      </w:r>
      <w:bookmarkEnd w:id="12"/>
    </w:p>
    <w:p w14:paraId="698E1935" w14:textId="04D10EEF" w:rsidR="00080E4E" w:rsidRDefault="006A5149">
      <w:pPr>
        <w:spacing w:before="120"/>
        <w:ind w:left="600"/>
        <w:rPr>
          <w:lang w:eastAsia="zh-CN"/>
        </w:rPr>
      </w:pPr>
      <w:r>
        <w:rPr>
          <w:rFonts w:cs="宋体"/>
          <w:lang w:eastAsia="zh-CN"/>
        </w:rPr>
        <w:t>否。</w:t>
      </w:r>
      <w:r w:rsidR="00725ED2">
        <w:rPr>
          <w:rFonts w:cs="宋体" w:hint="eastAsia"/>
          <w:lang w:eastAsia="zh-CN"/>
        </w:rPr>
        <w:t>在</w:t>
      </w:r>
      <w:r>
        <w:rPr>
          <w:rFonts w:cs="宋体"/>
          <w:lang w:eastAsia="zh-CN"/>
        </w:rPr>
        <w:t>FDA</w:t>
      </w:r>
      <w:r>
        <w:rPr>
          <w:rFonts w:cs="宋体"/>
          <w:lang w:eastAsia="zh-CN"/>
        </w:rPr>
        <w:t>尚未作出最终</w:t>
      </w:r>
      <w:r w:rsidR="00725ED2">
        <w:rPr>
          <w:rFonts w:cs="宋体" w:hint="eastAsia"/>
          <w:lang w:eastAsia="zh-CN"/>
        </w:rPr>
        <w:t>决策前</w:t>
      </w:r>
      <w:r w:rsidR="00725ED2">
        <w:rPr>
          <w:rFonts w:cs="宋体"/>
          <w:lang w:eastAsia="zh-CN"/>
        </w:rPr>
        <w:t>提交</w:t>
      </w:r>
      <w:r>
        <w:rPr>
          <w:rFonts w:cs="宋体" w:hint="eastAsia"/>
          <w:lang w:eastAsia="zh-CN"/>
        </w:rPr>
        <w:t>创新产品注册</w:t>
      </w:r>
      <w:r>
        <w:rPr>
          <w:rFonts w:cs="宋体"/>
          <w:lang w:eastAsia="zh-CN"/>
        </w:rPr>
        <w:t>补充信息时，无需支付</w:t>
      </w:r>
      <w:r w:rsidR="00725ED2">
        <w:rPr>
          <w:rFonts w:cs="宋体" w:hint="eastAsia"/>
          <w:lang w:eastAsia="zh-CN"/>
        </w:rPr>
        <w:t>额外</w:t>
      </w:r>
      <w:r>
        <w:rPr>
          <w:rFonts w:cs="宋体"/>
          <w:lang w:eastAsia="zh-CN"/>
        </w:rPr>
        <w:t>费用。</w:t>
      </w:r>
    </w:p>
    <w:p w14:paraId="0B69F2AE" w14:textId="76C0B0AB" w:rsidR="00080E4E" w:rsidRDefault="006A5149">
      <w:pPr>
        <w:pStyle w:val="af2"/>
        <w:numPr>
          <w:ilvl w:val="0"/>
          <w:numId w:val="2"/>
        </w:numPr>
        <w:spacing w:before="120"/>
        <w:ind w:left="562" w:hangingChars="200" w:hanging="562"/>
        <w:outlineLvl w:val="1"/>
        <w:rPr>
          <w:b/>
          <w:bCs/>
          <w:sz w:val="28"/>
          <w:szCs w:val="28"/>
          <w:lang w:eastAsia="zh-CN"/>
        </w:rPr>
      </w:pPr>
      <w:bookmarkStart w:id="13" w:name="_Toc95488800"/>
      <w:r>
        <w:rPr>
          <w:rFonts w:cs="宋体"/>
          <w:b/>
          <w:sz w:val="28"/>
          <w:lang w:eastAsia="zh-CN"/>
        </w:rPr>
        <w:t>如果</w:t>
      </w:r>
      <w:r w:rsidR="00725ED2">
        <w:rPr>
          <w:rFonts w:cs="宋体"/>
          <w:b/>
          <w:sz w:val="28"/>
          <w:lang w:eastAsia="zh-CN"/>
        </w:rPr>
        <w:t>本司</w:t>
      </w:r>
      <w:r>
        <w:rPr>
          <w:rFonts w:cs="宋体"/>
          <w:b/>
          <w:sz w:val="28"/>
          <w:lang w:eastAsia="zh-CN"/>
        </w:rPr>
        <w:t>申请</w:t>
      </w:r>
      <w:r w:rsidR="00015FB8">
        <w:rPr>
          <w:rFonts w:cs="宋体"/>
          <w:b/>
          <w:sz w:val="28"/>
          <w:lang w:eastAsia="zh-CN"/>
        </w:rPr>
        <w:t>撤回</w:t>
      </w:r>
      <w:r>
        <w:rPr>
          <w:rFonts w:cs="宋体"/>
          <w:b/>
          <w:sz w:val="28"/>
          <w:lang w:eastAsia="zh-CN"/>
        </w:rPr>
        <w:t>已</w:t>
      </w:r>
      <w:r w:rsidR="00725ED2">
        <w:rPr>
          <w:rFonts w:cs="宋体" w:hint="eastAsia"/>
          <w:b/>
          <w:sz w:val="28"/>
          <w:lang w:eastAsia="zh-CN"/>
        </w:rPr>
        <w:t>被受理</w:t>
      </w:r>
      <w:r w:rsidR="00015FB8">
        <w:rPr>
          <w:rFonts w:cs="宋体" w:hint="eastAsia"/>
          <w:b/>
          <w:sz w:val="28"/>
          <w:lang w:eastAsia="zh-CN"/>
        </w:rPr>
        <w:t>的</w:t>
      </w:r>
      <w:r>
        <w:rPr>
          <w:rFonts w:cs="宋体" w:hint="eastAsia"/>
          <w:b/>
          <w:sz w:val="28"/>
          <w:lang w:eastAsia="zh-CN"/>
        </w:rPr>
        <w:t>创新产品注册</w:t>
      </w:r>
      <w:r>
        <w:rPr>
          <w:rFonts w:cs="宋体"/>
          <w:b/>
          <w:sz w:val="28"/>
          <w:lang w:eastAsia="zh-CN"/>
        </w:rPr>
        <w:t>，</w:t>
      </w:r>
      <w:r>
        <w:rPr>
          <w:rFonts w:cs="宋体"/>
          <w:b/>
          <w:sz w:val="28"/>
          <w:lang w:eastAsia="zh-CN"/>
        </w:rPr>
        <w:t>FDA</w:t>
      </w:r>
      <w:r>
        <w:rPr>
          <w:rFonts w:cs="宋体"/>
          <w:b/>
          <w:sz w:val="28"/>
          <w:lang w:eastAsia="zh-CN"/>
        </w:rPr>
        <w:t>是否退还</w:t>
      </w:r>
      <w:r w:rsidR="009A745A">
        <w:rPr>
          <w:rFonts w:cs="宋体" w:hint="eastAsia"/>
          <w:b/>
          <w:sz w:val="28"/>
          <w:lang w:eastAsia="zh-CN"/>
        </w:rPr>
        <w:t>用户费用</w:t>
      </w:r>
      <w:r>
        <w:rPr>
          <w:rFonts w:cs="宋体"/>
          <w:b/>
          <w:sz w:val="28"/>
          <w:lang w:eastAsia="zh-CN"/>
        </w:rPr>
        <w:t>?</w:t>
      </w:r>
      <w:bookmarkEnd w:id="13"/>
    </w:p>
    <w:p w14:paraId="7A8FAA51" w14:textId="3AEEAEB6" w:rsidR="00080E4E" w:rsidRDefault="006A5149">
      <w:pPr>
        <w:spacing w:before="120"/>
        <w:ind w:left="600"/>
        <w:rPr>
          <w:lang w:eastAsia="zh-CN"/>
        </w:rPr>
      </w:pPr>
      <w:r>
        <w:rPr>
          <w:rFonts w:cs="宋体"/>
        </w:rPr>
        <w:t>否。《</w:t>
      </w:r>
      <w:proofErr w:type="spellStart"/>
      <w:r>
        <w:rPr>
          <w:rFonts w:cs="宋体"/>
        </w:rPr>
        <w:t>FD&amp;C</w:t>
      </w:r>
      <w:r>
        <w:rPr>
          <w:rFonts w:cs="宋体"/>
        </w:rPr>
        <w:t>法案》并未将撤回</w:t>
      </w:r>
      <w:proofErr w:type="spellEnd"/>
      <w:r>
        <w:rPr>
          <w:rFonts w:cs="宋体" w:hint="eastAsia"/>
          <w:lang w:eastAsia="zh-CN"/>
        </w:rPr>
        <w:t>创新产品注册</w:t>
      </w:r>
      <w:proofErr w:type="spellStart"/>
      <w:r>
        <w:rPr>
          <w:rFonts w:cs="宋体"/>
        </w:rPr>
        <w:t>作为退款依据；参见《</w:t>
      </w:r>
      <w:r>
        <w:rPr>
          <w:rFonts w:cs="宋体"/>
        </w:rPr>
        <w:t>FD&amp;C</w:t>
      </w:r>
      <w:r>
        <w:rPr>
          <w:rFonts w:cs="宋体"/>
        </w:rPr>
        <w:t>法案</w:t>
      </w:r>
      <w:proofErr w:type="spellEnd"/>
      <w:r>
        <w:rPr>
          <w:rFonts w:cs="宋体"/>
        </w:rPr>
        <w:t>》（</w:t>
      </w:r>
      <w:r>
        <w:rPr>
          <w:rFonts w:cs="宋体"/>
        </w:rPr>
        <w:t>21 U.S.C.379j(a)(2)(D)</w:t>
      </w:r>
      <w:r>
        <w:rPr>
          <w:rFonts w:cs="宋体"/>
        </w:rPr>
        <w:t>）第</w:t>
      </w:r>
      <w:r>
        <w:rPr>
          <w:rFonts w:cs="宋体"/>
        </w:rPr>
        <w:t>738(a)(2)(D)</w:t>
      </w:r>
      <w:r>
        <w:rPr>
          <w:rFonts w:cs="宋体"/>
        </w:rPr>
        <w:t>节。</w:t>
      </w:r>
      <w:r>
        <w:rPr>
          <w:rFonts w:cs="宋体"/>
          <w:lang w:eastAsia="zh-CN"/>
        </w:rPr>
        <w:t>虽然《</w:t>
      </w:r>
      <w:r>
        <w:rPr>
          <w:rFonts w:cs="宋体"/>
          <w:lang w:eastAsia="zh-CN"/>
        </w:rPr>
        <w:t>FD&amp;C</w:t>
      </w:r>
      <w:r>
        <w:rPr>
          <w:rFonts w:cs="宋体"/>
          <w:lang w:eastAsia="zh-CN"/>
        </w:rPr>
        <w:t>法案》</w:t>
      </w:r>
      <w:r w:rsidR="005A077B">
        <w:rPr>
          <w:rFonts w:cs="宋体" w:hint="eastAsia"/>
          <w:lang w:eastAsia="zh-CN"/>
        </w:rPr>
        <w:t>规定了</w:t>
      </w:r>
      <w:r w:rsidR="005A077B">
        <w:rPr>
          <w:rFonts w:cs="宋体"/>
          <w:i/>
          <w:lang w:eastAsia="zh-CN"/>
        </w:rPr>
        <w:t>上市前申请</w:t>
      </w:r>
      <w:r w:rsidR="005A077B">
        <w:rPr>
          <w:rFonts w:cs="宋体"/>
          <w:vertAlign w:val="superscript"/>
          <w:lang w:eastAsia="zh-CN"/>
        </w:rPr>
        <w:t>13</w:t>
      </w:r>
      <w:r w:rsidR="005A077B">
        <w:rPr>
          <w:rFonts w:cs="宋体"/>
          <w:lang w:eastAsia="zh-CN"/>
        </w:rPr>
        <w:t>撤销时</w:t>
      </w:r>
      <w:r>
        <w:rPr>
          <w:rFonts w:cs="宋体"/>
          <w:lang w:eastAsia="zh-CN"/>
        </w:rPr>
        <w:t>FDA</w:t>
      </w:r>
      <w:r w:rsidR="005A077B">
        <w:rPr>
          <w:rFonts w:cs="宋体" w:hint="eastAsia"/>
          <w:lang w:eastAsia="zh-CN"/>
        </w:rPr>
        <w:t>具有</w:t>
      </w:r>
      <w:r>
        <w:rPr>
          <w:rFonts w:cs="宋体"/>
          <w:lang w:eastAsia="zh-CN"/>
        </w:rPr>
        <w:t>提供</w:t>
      </w:r>
      <w:r w:rsidR="005A077B">
        <w:rPr>
          <w:rFonts w:cs="宋体" w:hint="eastAsia"/>
          <w:lang w:eastAsia="zh-CN"/>
        </w:rPr>
        <w:t>部分</w:t>
      </w:r>
      <w:r>
        <w:rPr>
          <w:rFonts w:cs="宋体"/>
          <w:lang w:eastAsia="zh-CN"/>
        </w:rPr>
        <w:t>退款的</w:t>
      </w:r>
      <w:r w:rsidR="005A077B">
        <w:rPr>
          <w:rFonts w:cs="宋体" w:hint="eastAsia"/>
          <w:lang w:eastAsia="zh-CN"/>
        </w:rPr>
        <w:t>权利</w:t>
      </w:r>
      <w:r>
        <w:rPr>
          <w:rFonts w:cs="宋体"/>
          <w:lang w:eastAsia="zh-CN"/>
        </w:rPr>
        <w:t>，但该</w:t>
      </w:r>
      <w:r w:rsidR="005A077B">
        <w:rPr>
          <w:rFonts w:cs="宋体" w:hint="eastAsia"/>
          <w:lang w:eastAsia="zh-CN"/>
        </w:rPr>
        <w:t>规定</w:t>
      </w:r>
      <w:r>
        <w:rPr>
          <w:rFonts w:cs="宋体"/>
          <w:lang w:eastAsia="zh-CN"/>
        </w:rPr>
        <w:t>并未延伸至撤销</w:t>
      </w:r>
      <w:r>
        <w:rPr>
          <w:rFonts w:cs="宋体" w:hint="eastAsia"/>
          <w:lang w:eastAsia="zh-CN"/>
        </w:rPr>
        <w:t>创新产品注册</w:t>
      </w:r>
      <w:r>
        <w:rPr>
          <w:rFonts w:cs="宋体"/>
          <w:lang w:eastAsia="zh-CN"/>
        </w:rPr>
        <w:t>。</w:t>
      </w:r>
    </w:p>
    <w:p w14:paraId="7485CC99" w14:textId="456A1D8A" w:rsidR="00080E4E" w:rsidRDefault="006A5149">
      <w:pPr>
        <w:pStyle w:val="af2"/>
        <w:numPr>
          <w:ilvl w:val="0"/>
          <w:numId w:val="2"/>
        </w:numPr>
        <w:spacing w:before="120"/>
        <w:ind w:left="562" w:hangingChars="200" w:hanging="562"/>
        <w:outlineLvl w:val="1"/>
        <w:rPr>
          <w:b/>
          <w:bCs/>
          <w:sz w:val="28"/>
          <w:szCs w:val="28"/>
          <w:lang w:eastAsia="zh-CN"/>
        </w:rPr>
      </w:pPr>
      <w:bookmarkStart w:id="14" w:name="_Toc95488801"/>
      <w:r>
        <w:rPr>
          <w:rFonts w:cs="宋体"/>
          <w:b/>
          <w:sz w:val="28"/>
          <w:lang w:eastAsia="zh-CN"/>
        </w:rPr>
        <w:t>如果</w:t>
      </w:r>
      <w:r w:rsidR="00725ED2">
        <w:rPr>
          <w:rFonts w:cs="宋体"/>
          <w:b/>
          <w:sz w:val="28"/>
          <w:lang w:eastAsia="zh-CN"/>
        </w:rPr>
        <w:t>本司</w:t>
      </w:r>
      <w:r w:rsidR="005A077B">
        <w:rPr>
          <w:rFonts w:cs="宋体"/>
          <w:b/>
          <w:sz w:val="28"/>
          <w:lang w:eastAsia="zh-CN"/>
        </w:rPr>
        <w:t>撤回</w:t>
      </w:r>
      <w:r>
        <w:rPr>
          <w:rFonts w:cs="宋体"/>
          <w:b/>
          <w:sz w:val="28"/>
          <w:lang w:eastAsia="zh-CN"/>
        </w:rPr>
        <w:t>已</w:t>
      </w:r>
      <w:r>
        <w:rPr>
          <w:rFonts w:cs="宋体" w:hint="eastAsia"/>
          <w:b/>
          <w:sz w:val="28"/>
          <w:lang w:eastAsia="zh-CN"/>
        </w:rPr>
        <w:t>被受理</w:t>
      </w:r>
      <w:r w:rsidR="005A077B">
        <w:rPr>
          <w:rFonts w:cs="宋体" w:hint="eastAsia"/>
          <w:b/>
          <w:sz w:val="28"/>
          <w:lang w:eastAsia="zh-CN"/>
        </w:rPr>
        <w:t>的</w:t>
      </w:r>
      <w:r w:rsidR="005A077B">
        <w:rPr>
          <w:rFonts w:cs="宋体"/>
          <w:b/>
          <w:sz w:val="28"/>
          <w:lang w:eastAsia="zh-CN"/>
        </w:rPr>
        <w:t>申请</w:t>
      </w:r>
      <w:r w:rsidR="005A077B">
        <w:rPr>
          <w:rFonts w:cs="宋体" w:hint="eastAsia"/>
          <w:b/>
          <w:sz w:val="28"/>
          <w:lang w:eastAsia="zh-CN"/>
        </w:rPr>
        <w:t>后</w:t>
      </w:r>
      <w:r>
        <w:rPr>
          <w:rFonts w:cs="宋体"/>
          <w:b/>
          <w:sz w:val="28"/>
          <w:lang w:eastAsia="zh-CN"/>
        </w:rPr>
        <w:t>重新提交</w:t>
      </w:r>
      <w:r>
        <w:rPr>
          <w:rFonts w:cs="宋体" w:hint="eastAsia"/>
          <w:b/>
          <w:sz w:val="28"/>
          <w:lang w:eastAsia="zh-CN"/>
        </w:rPr>
        <w:t>创新产品注册</w:t>
      </w:r>
      <w:r w:rsidR="005A077B">
        <w:rPr>
          <w:rFonts w:cs="宋体" w:hint="eastAsia"/>
          <w:b/>
          <w:sz w:val="28"/>
          <w:lang w:eastAsia="zh-CN"/>
        </w:rPr>
        <w:t>申请</w:t>
      </w:r>
      <w:r>
        <w:rPr>
          <w:rFonts w:cs="宋体"/>
          <w:b/>
          <w:sz w:val="28"/>
          <w:lang w:eastAsia="zh-CN"/>
        </w:rPr>
        <w:t>，是否必须</w:t>
      </w:r>
      <w:r w:rsidR="00B42FDA">
        <w:rPr>
          <w:rFonts w:cs="宋体" w:hint="eastAsia"/>
          <w:b/>
          <w:sz w:val="28"/>
          <w:lang w:eastAsia="zh-CN"/>
        </w:rPr>
        <w:t>重新</w:t>
      </w:r>
      <w:r w:rsidR="009A745A">
        <w:rPr>
          <w:rFonts w:cs="宋体" w:hint="eastAsia"/>
          <w:b/>
          <w:sz w:val="28"/>
          <w:lang w:eastAsia="zh-CN"/>
        </w:rPr>
        <w:t>支付用户费用</w:t>
      </w:r>
      <w:r>
        <w:rPr>
          <w:rFonts w:cs="宋体"/>
          <w:b/>
          <w:sz w:val="28"/>
          <w:lang w:eastAsia="zh-CN"/>
        </w:rPr>
        <w:t>？</w:t>
      </w:r>
      <w:bookmarkEnd w:id="14"/>
    </w:p>
    <w:p w14:paraId="4C070E6E" w14:textId="77777777" w:rsidR="00080E4E" w:rsidRDefault="00080E4E">
      <w:pPr>
        <w:spacing w:before="120"/>
        <w:rPr>
          <w:lang w:eastAsia="zh-CN"/>
        </w:rPr>
      </w:pPr>
    </w:p>
    <w:p w14:paraId="45C16DC0" w14:textId="77777777" w:rsidR="00080E4E" w:rsidRDefault="00080E4E">
      <w:pPr>
        <w:spacing w:before="120"/>
        <w:rPr>
          <w:lang w:eastAsia="zh-CN"/>
        </w:rPr>
      </w:pPr>
    </w:p>
    <w:p w14:paraId="289C25C9" w14:textId="77777777" w:rsidR="00080E4E" w:rsidRDefault="00080E4E">
      <w:pPr>
        <w:spacing w:before="120"/>
        <w:rPr>
          <w:lang w:eastAsia="zh-CN"/>
        </w:rPr>
      </w:pPr>
    </w:p>
    <w:p w14:paraId="09624AFE" w14:textId="77777777" w:rsidR="00080E4E" w:rsidRDefault="00080E4E">
      <w:pPr>
        <w:spacing w:before="120"/>
        <w:rPr>
          <w:lang w:eastAsia="zh-CN"/>
        </w:rPr>
      </w:pPr>
    </w:p>
    <w:p w14:paraId="1AE3A3E1" w14:textId="77777777" w:rsidR="00080E4E" w:rsidRDefault="00080E4E">
      <w:pPr>
        <w:spacing w:before="120"/>
        <w:rPr>
          <w:lang w:eastAsia="zh-CN"/>
        </w:rPr>
      </w:pPr>
    </w:p>
    <w:p w14:paraId="2A12ABA8" w14:textId="77777777" w:rsidR="00080E4E" w:rsidRDefault="006A5149">
      <w:pPr>
        <w:spacing w:before="120"/>
        <w:rPr>
          <w:lang w:eastAsia="zh-CN"/>
        </w:rPr>
      </w:pPr>
      <w:r>
        <w:rPr>
          <w:rFonts w:hint="eastAsia"/>
          <w:lang w:eastAsia="zh-CN"/>
        </w:rPr>
        <w:t>_</w:t>
      </w:r>
      <w:r>
        <w:rPr>
          <w:lang w:eastAsia="zh-CN"/>
        </w:rPr>
        <w:t>_______________________</w:t>
      </w:r>
    </w:p>
    <w:p w14:paraId="2950195C" w14:textId="77777777" w:rsidR="00080E4E" w:rsidRDefault="006A5149">
      <w:pPr>
        <w:wordWrap w:val="0"/>
        <w:spacing w:beforeLines="0" w:before="0"/>
        <w:rPr>
          <w:sz w:val="21"/>
          <w:szCs w:val="21"/>
        </w:rPr>
      </w:pPr>
      <w:r>
        <w:rPr>
          <w:sz w:val="21"/>
          <w:szCs w:val="21"/>
          <w:vertAlign w:val="superscript"/>
        </w:rPr>
        <w:t>12</w:t>
      </w:r>
      <w:r>
        <w:rPr>
          <w:sz w:val="21"/>
          <w:szCs w:val="21"/>
        </w:rPr>
        <w:t xml:space="preserve"> </w:t>
      </w:r>
      <w:r>
        <w:rPr>
          <w:color w:val="0000FF"/>
          <w:sz w:val="21"/>
          <w:szCs w:val="21"/>
          <w:u w:val="single"/>
        </w:rPr>
        <w:t>https://www.fda.gov/regulatory-information/search-fda-guidance-documents/acceptance-review-de-novo-classification-requests</w:t>
      </w:r>
    </w:p>
    <w:p w14:paraId="00E9A349" w14:textId="3392590A" w:rsidR="00080E4E" w:rsidRDefault="006A5149">
      <w:pPr>
        <w:wordWrap w:val="0"/>
        <w:spacing w:beforeLines="0" w:before="0"/>
        <w:rPr>
          <w:sz w:val="21"/>
          <w:szCs w:val="21"/>
          <w:lang w:eastAsia="zh-CN"/>
        </w:rPr>
      </w:pPr>
      <w:r>
        <w:rPr>
          <w:rFonts w:cs="宋体"/>
          <w:sz w:val="21"/>
          <w:vertAlign w:val="superscript"/>
          <w:lang w:eastAsia="zh-CN"/>
        </w:rPr>
        <w:t>13</w:t>
      </w:r>
      <w:r>
        <w:rPr>
          <w:rFonts w:cs="宋体"/>
          <w:sz w:val="21"/>
          <w:lang w:eastAsia="zh-CN"/>
        </w:rPr>
        <w:t>该术语的定义参见《</w:t>
      </w:r>
      <w:r>
        <w:rPr>
          <w:rFonts w:cs="宋体"/>
          <w:sz w:val="21"/>
          <w:lang w:eastAsia="zh-CN"/>
        </w:rPr>
        <w:t>FD&amp;C</w:t>
      </w:r>
      <w:r>
        <w:rPr>
          <w:rFonts w:cs="宋体"/>
          <w:sz w:val="21"/>
          <w:lang w:eastAsia="zh-CN"/>
        </w:rPr>
        <w:t>法案》（</w:t>
      </w:r>
      <w:r>
        <w:rPr>
          <w:rFonts w:cs="宋体"/>
          <w:sz w:val="21"/>
          <w:lang w:eastAsia="zh-CN"/>
        </w:rPr>
        <w:t>21 U.S.C.379i(1)</w:t>
      </w:r>
      <w:r>
        <w:rPr>
          <w:rFonts w:cs="宋体"/>
          <w:sz w:val="21"/>
          <w:lang w:eastAsia="zh-CN"/>
        </w:rPr>
        <w:t>）第</w:t>
      </w:r>
      <w:r>
        <w:rPr>
          <w:rFonts w:cs="宋体"/>
          <w:sz w:val="21"/>
          <w:lang w:eastAsia="zh-CN"/>
        </w:rPr>
        <w:t>737(1)</w:t>
      </w:r>
      <w:r>
        <w:rPr>
          <w:rFonts w:cs="宋体"/>
          <w:sz w:val="21"/>
          <w:lang w:eastAsia="zh-CN"/>
        </w:rPr>
        <w:t>节。</w:t>
      </w:r>
    </w:p>
    <w:p w14:paraId="1E29D83A" w14:textId="77777777" w:rsidR="00080E4E" w:rsidRDefault="006A5149">
      <w:pPr>
        <w:spacing w:before="120"/>
        <w:rPr>
          <w:lang w:eastAsia="zh-CN"/>
        </w:rPr>
      </w:pPr>
      <w:r>
        <w:rPr>
          <w:rFonts w:cs="宋体"/>
          <w:lang w:eastAsia="zh-CN"/>
        </w:rPr>
        <w:br w:type="page"/>
      </w:r>
    </w:p>
    <w:p w14:paraId="4658DF18" w14:textId="5904EF17" w:rsidR="00080E4E" w:rsidRDefault="006A5149">
      <w:pPr>
        <w:spacing w:before="120"/>
        <w:ind w:left="600"/>
        <w:rPr>
          <w:lang w:eastAsia="zh-CN"/>
        </w:rPr>
      </w:pPr>
      <w:r>
        <w:rPr>
          <w:rFonts w:cs="宋体"/>
          <w:lang w:eastAsia="zh-CN"/>
        </w:rPr>
        <w:lastRenderedPageBreak/>
        <w:t>是。如果撤回</w:t>
      </w:r>
      <w:r w:rsidR="005A077B">
        <w:rPr>
          <w:rFonts w:cs="宋体" w:hint="eastAsia"/>
          <w:lang w:eastAsia="zh-CN"/>
        </w:rPr>
        <w:t>已受理的</w:t>
      </w:r>
      <w:r>
        <w:rPr>
          <w:rFonts w:cs="宋体" w:hint="eastAsia"/>
          <w:lang w:eastAsia="zh-CN"/>
        </w:rPr>
        <w:t>创新产品注册</w:t>
      </w:r>
      <w:r>
        <w:rPr>
          <w:rFonts w:cs="宋体"/>
          <w:lang w:eastAsia="zh-CN"/>
        </w:rPr>
        <w:t>并在以后重新提交，</w:t>
      </w:r>
      <w:r w:rsidR="005A077B">
        <w:rPr>
          <w:rFonts w:cs="宋体" w:hint="eastAsia"/>
          <w:lang w:eastAsia="zh-CN"/>
        </w:rPr>
        <w:t>贵司</w:t>
      </w:r>
      <w:r>
        <w:rPr>
          <w:rFonts w:cs="宋体"/>
          <w:lang w:eastAsia="zh-CN"/>
        </w:rPr>
        <w:t>必须支付在提交</w:t>
      </w:r>
      <w:r>
        <w:rPr>
          <w:rFonts w:cs="宋体" w:hint="eastAsia"/>
          <w:lang w:eastAsia="zh-CN"/>
        </w:rPr>
        <w:t>创新产品注册</w:t>
      </w:r>
      <w:r>
        <w:rPr>
          <w:rFonts w:cs="宋体"/>
          <w:lang w:eastAsia="zh-CN"/>
        </w:rPr>
        <w:t>时有效的费用。</w:t>
      </w:r>
    </w:p>
    <w:p w14:paraId="5A737FA2" w14:textId="32B77D22" w:rsidR="00080E4E" w:rsidRDefault="006A5149">
      <w:pPr>
        <w:pStyle w:val="af2"/>
        <w:numPr>
          <w:ilvl w:val="0"/>
          <w:numId w:val="2"/>
        </w:numPr>
        <w:spacing w:before="120"/>
        <w:ind w:left="562" w:hangingChars="200" w:hanging="562"/>
        <w:outlineLvl w:val="1"/>
        <w:rPr>
          <w:b/>
          <w:bCs/>
          <w:sz w:val="28"/>
          <w:szCs w:val="28"/>
          <w:lang w:eastAsia="zh-CN"/>
        </w:rPr>
      </w:pPr>
      <w:bookmarkStart w:id="15" w:name="_Toc95488802"/>
      <w:r>
        <w:rPr>
          <w:rFonts w:cs="宋体"/>
          <w:b/>
          <w:sz w:val="28"/>
          <w:lang w:eastAsia="zh-CN"/>
        </w:rPr>
        <w:t>如果</w:t>
      </w:r>
      <w:r>
        <w:rPr>
          <w:rFonts w:cs="宋体"/>
          <w:b/>
          <w:sz w:val="28"/>
          <w:lang w:eastAsia="zh-CN"/>
        </w:rPr>
        <w:t>FDA</w:t>
      </w:r>
      <w:r>
        <w:rPr>
          <w:rFonts w:cs="宋体"/>
          <w:b/>
          <w:sz w:val="28"/>
          <w:lang w:eastAsia="zh-CN"/>
        </w:rPr>
        <w:t>认为</w:t>
      </w:r>
      <w:r w:rsidR="00313DB6">
        <w:rPr>
          <w:rFonts w:cs="宋体"/>
          <w:b/>
          <w:sz w:val="28"/>
          <w:lang w:eastAsia="zh-CN"/>
        </w:rPr>
        <w:t>本司</w:t>
      </w:r>
      <w:r>
        <w:rPr>
          <w:rFonts w:cs="宋体"/>
          <w:b/>
          <w:sz w:val="28"/>
          <w:lang w:eastAsia="zh-CN"/>
        </w:rPr>
        <w:t>因未提供</w:t>
      </w:r>
      <w:r w:rsidR="008F5869">
        <w:rPr>
          <w:rFonts w:cs="宋体" w:hint="eastAsia"/>
          <w:b/>
          <w:sz w:val="28"/>
          <w:lang w:eastAsia="zh-CN"/>
        </w:rPr>
        <w:t>创新产品注册</w:t>
      </w:r>
      <w:r>
        <w:rPr>
          <w:rFonts w:cs="宋体"/>
          <w:b/>
          <w:sz w:val="28"/>
          <w:lang w:eastAsia="zh-CN"/>
        </w:rPr>
        <w:t>所需信息而</w:t>
      </w:r>
      <w:r w:rsidR="008F5869">
        <w:rPr>
          <w:rFonts w:cs="宋体" w:hint="eastAsia"/>
          <w:b/>
          <w:sz w:val="28"/>
          <w:lang w:eastAsia="zh-CN"/>
        </w:rPr>
        <w:t>被</w:t>
      </w:r>
      <w:r>
        <w:rPr>
          <w:rFonts w:cs="宋体"/>
          <w:b/>
          <w:sz w:val="28"/>
          <w:lang w:eastAsia="zh-CN"/>
        </w:rPr>
        <w:t>撤回</w:t>
      </w:r>
      <w:r w:rsidR="008F5869">
        <w:rPr>
          <w:rFonts w:cs="宋体" w:hint="eastAsia"/>
          <w:b/>
          <w:sz w:val="28"/>
          <w:lang w:eastAsia="zh-CN"/>
        </w:rPr>
        <w:t>时</w:t>
      </w:r>
      <w:r>
        <w:rPr>
          <w:rFonts w:cs="宋体"/>
          <w:b/>
          <w:sz w:val="28"/>
          <w:lang w:eastAsia="zh-CN"/>
        </w:rPr>
        <w:t>，重新提交</w:t>
      </w:r>
      <w:r>
        <w:rPr>
          <w:rFonts w:cs="宋体" w:hint="eastAsia"/>
          <w:b/>
          <w:sz w:val="28"/>
          <w:lang w:eastAsia="zh-CN"/>
        </w:rPr>
        <w:t>创新产品注册</w:t>
      </w:r>
      <w:r>
        <w:rPr>
          <w:rFonts w:cs="宋体"/>
          <w:b/>
          <w:sz w:val="28"/>
          <w:lang w:eastAsia="zh-CN"/>
        </w:rPr>
        <w:t>时，</w:t>
      </w:r>
      <w:r>
        <w:rPr>
          <w:rFonts w:cs="宋体"/>
          <w:b/>
          <w:sz w:val="28"/>
          <w:lang w:eastAsia="zh-CN"/>
        </w:rPr>
        <w:t>FDA</w:t>
      </w:r>
      <w:r>
        <w:rPr>
          <w:rFonts w:cs="宋体"/>
          <w:b/>
          <w:sz w:val="28"/>
          <w:lang w:eastAsia="zh-CN"/>
        </w:rPr>
        <w:t>是否要求</w:t>
      </w:r>
      <w:r w:rsidR="00310F67">
        <w:rPr>
          <w:rFonts w:cs="宋体" w:hint="eastAsia"/>
          <w:b/>
          <w:sz w:val="28"/>
          <w:lang w:eastAsia="zh-CN"/>
        </w:rPr>
        <w:t>重新</w:t>
      </w:r>
      <w:r w:rsidR="009A745A">
        <w:rPr>
          <w:rFonts w:cs="宋体" w:hint="eastAsia"/>
          <w:b/>
          <w:sz w:val="28"/>
          <w:lang w:eastAsia="zh-CN"/>
        </w:rPr>
        <w:t>支付用户费用</w:t>
      </w:r>
      <w:r>
        <w:rPr>
          <w:rFonts w:cs="宋体"/>
          <w:b/>
          <w:sz w:val="28"/>
          <w:lang w:eastAsia="zh-CN"/>
        </w:rPr>
        <w:t>？</w:t>
      </w:r>
      <w:bookmarkEnd w:id="15"/>
    </w:p>
    <w:p w14:paraId="1BF45F31" w14:textId="6EA9FA90" w:rsidR="00080E4E" w:rsidRDefault="006A5149">
      <w:pPr>
        <w:spacing w:before="120"/>
        <w:ind w:left="600"/>
        <w:rPr>
          <w:lang w:eastAsia="zh-CN"/>
        </w:rPr>
      </w:pPr>
      <w:r>
        <w:rPr>
          <w:rFonts w:cs="宋体"/>
          <w:lang w:eastAsia="zh-CN"/>
        </w:rPr>
        <w:t>是。如果</w:t>
      </w:r>
      <w:r w:rsidR="00F87D3D">
        <w:rPr>
          <w:rFonts w:cs="宋体" w:hint="eastAsia"/>
          <w:lang w:eastAsia="zh-CN"/>
        </w:rPr>
        <w:t>贵司</w:t>
      </w:r>
      <w:r>
        <w:rPr>
          <w:rFonts w:cs="宋体"/>
          <w:lang w:eastAsia="zh-CN"/>
        </w:rPr>
        <w:t>未回应</w:t>
      </w:r>
      <w:r>
        <w:rPr>
          <w:rFonts w:cs="宋体"/>
          <w:lang w:eastAsia="zh-CN"/>
        </w:rPr>
        <w:t>FDA</w:t>
      </w:r>
      <w:r>
        <w:rPr>
          <w:rFonts w:cs="宋体"/>
          <w:lang w:eastAsia="zh-CN"/>
        </w:rPr>
        <w:t>对补充信息的要求，</w:t>
      </w:r>
      <w:r>
        <w:rPr>
          <w:rFonts w:cs="宋体"/>
          <w:lang w:eastAsia="zh-CN"/>
        </w:rPr>
        <w:t>FDA</w:t>
      </w:r>
      <w:r>
        <w:rPr>
          <w:rFonts w:cs="宋体"/>
          <w:lang w:eastAsia="zh-CN"/>
        </w:rPr>
        <w:t>将发出撤回通知，</w:t>
      </w:r>
      <w:r w:rsidR="008F5869">
        <w:rPr>
          <w:rFonts w:cs="宋体" w:hint="eastAsia"/>
          <w:lang w:eastAsia="zh-CN"/>
        </w:rPr>
        <w:t>表明</w:t>
      </w:r>
      <w:r w:rsidR="008F5869">
        <w:rPr>
          <w:rFonts w:cs="宋体" w:hint="eastAsia"/>
          <w:lang w:eastAsia="zh-CN"/>
        </w:rPr>
        <w:t>F</w:t>
      </w:r>
      <w:r w:rsidR="008F5869">
        <w:rPr>
          <w:rFonts w:cs="宋体"/>
          <w:lang w:eastAsia="zh-CN"/>
        </w:rPr>
        <w:t>DA</w:t>
      </w:r>
      <w:r>
        <w:rPr>
          <w:rFonts w:cs="宋体"/>
          <w:lang w:eastAsia="zh-CN"/>
        </w:rPr>
        <w:t>认为</w:t>
      </w:r>
      <w:r w:rsidR="008F5869">
        <w:rPr>
          <w:rFonts w:cs="宋体" w:hint="eastAsia"/>
          <w:lang w:eastAsia="zh-CN"/>
        </w:rPr>
        <w:t>贵司</w:t>
      </w:r>
      <w:r>
        <w:rPr>
          <w:rFonts w:cs="宋体" w:hint="eastAsia"/>
          <w:lang w:eastAsia="zh-CN"/>
        </w:rPr>
        <w:t>创新产品注册</w:t>
      </w:r>
      <w:r>
        <w:rPr>
          <w:rFonts w:cs="宋体"/>
          <w:lang w:eastAsia="zh-CN"/>
        </w:rPr>
        <w:t>已被撤回。</w:t>
      </w:r>
      <w:r w:rsidR="008F5869">
        <w:rPr>
          <w:rFonts w:cs="宋体" w:hint="eastAsia"/>
          <w:lang w:eastAsia="zh-CN"/>
        </w:rPr>
        <w:t>重新</w:t>
      </w:r>
      <w:r>
        <w:rPr>
          <w:rFonts w:cs="宋体"/>
          <w:lang w:eastAsia="zh-CN"/>
        </w:rPr>
        <w:t>提交</w:t>
      </w:r>
      <w:r w:rsidR="008F5869">
        <w:rPr>
          <w:rFonts w:cs="宋体"/>
          <w:lang w:eastAsia="zh-CN"/>
        </w:rPr>
        <w:t>必须支付</w:t>
      </w:r>
      <w:r>
        <w:rPr>
          <w:rFonts w:cs="宋体" w:hint="eastAsia"/>
          <w:lang w:eastAsia="zh-CN"/>
        </w:rPr>
        <w:t>创新产品注册</w:t>
      </w:r>
      <w:r>
        <w:rPr>
          <w:rFonts w:cs="宋体"/>
          <w:lang w:eastAsia="zh-CN"/>
        </w:rPr>
        <w:t>时有效的费用。</w:t>
      </w:r>
    </w:p>
    <w:p w14:paraId="08F49F84" w14:textId="07A09F92" w:rsidR="00080E4E" w:rsidRDefault="006A5149">
      <w:pPr>
        <w:pStyle w:val="af2"/>
        <w:numPr>
          <w:ilvl w:val="0"/>
          <w:numId w:val="2"/>
        </w:numPr>
        <w:spacing w:before="120"/>
        <w:ind w:left="562" w:hangingChars="200" w:hanging="562"/>
        <w:outlineLvl w:val="1"/>
        <w:rPr>
          <w:b/>
          <w:bCs/>
          <w:sz w:val="28"/>
          <w:szCs w:val="28"/>
          <w:lang w:eastAsia="zh-CN"/>
        </w:rPr>
      </w:pPr>
      <w:bookmarkStart w:id="16" w:name="_Toc95488803"/>
      <w:r>
        <w:rPr>
          <w:rFonts w:cs="宋体"/>
          <w:b/>
          <w:sz w:val="28"/>
          <w:lang w:eastAsia="zh-CN"/>
        </w:rPr>
        <w:t>如果符合条件，如何申请退款？</w:t>
      </w:r>
      <w:bookmarkEnd w:id="16"/>
    </w:p>
    <w:p w14:paraId="2B982DB9" w14:textId="5294A144" w:rsidR="00080E4E" w:rsidRDefault="006A5149">
      <w:pPr>
        <w:spacing w:before="120"/>
        <w:ind w:left="600"/>
        <w:rPr>
          <w:lang w:eastAsia="zh-CN"/>
        </w:rPr>
      </w:pPr>
      <w:r>
        <w:rPr>
          <w:rFonts w:cs="宋体"/>
          <w:lang w:eastAsia="zh-CN"/>
        </w:rPr>
        <w:t>如需申请退款，</w:t>
      </w:r>
      <w:r w:rsidR="008F5869">
        <w:rPr>
          <w:rFonts w:cs="宋体" w:hint="eastAsia"/>
          <w:lang w:eastAsia="zh-CN"/>
        </w:rPr>
        <w:t>务必</w:t>
      </w:r>
      <w:r>
        <w:rPr>
          <w:rFonts w:cs="宋体"/>
          <w:lang w:eastAsia="zh-CN"/>
        </w:rPr>
        <w:t>在费用到期后</w:t>
      </w:r>
      <w:r>
        <w:rPr>
          <w:rFonts w:cs="宋体"/>
          <w:lang w:eastAsia="zh-CN"/>
        </w:rPr>
        <w:t>180</w:t>
      </w:r>
      <w:r>
        <w:rPr>
          <w:rFonts w:cs="宋体"/>
          <w:lang w:eastAsia="zh-CN"/>
        </w:rPr>
        <w:t>天内向</w:t>
      </w:r>
      <w:r>
        <w:rPr>
          <w:rFonts w:cs="宋体"/>
          <w:lang w:eastAsia="zh-CN"/>
        </w:rPr>
        <w:t>FDA</w:t>
      </w:r>
      <w:r>
        <w:rPr>
          <w:rFonts w:cs="宋体"/>
          <w:lang w:eastAsia="zh-CN"/>
        </w:rPr>
        <w:t>的相关中心提交书面申请</w:t>
      </w:r>
      <w:r>
        <w:rPr>
          <w:rFonts w:cs="宋体"/>
          <w:vertAlign w:val="superscript"/>
          <w:lang w:eastAsia="zh-CN"/>
        </w:rPr>
        <w:t>14</w:t>
      </w:r>
      <w:r>
        <w:rPr>
          <w:rFonts w:cs="宋体"/>
          <w:lang w:eastAsia="zh-CN"/>
        </w:rPr>
        <w:t>，地址如下。</w:t>
      </w:r>
      <w:r>
        <w:rPr>
          <w:rFonts w:cs="宋体"/>
          <w:vertAlign w:val="superscript"/>
          <w:lang w:eastAsia="zh-CN"/>
        </w:rPr>
        <w:t>15</w:t>
      </w:r>
    </w:p>
    <w:p w14:paraId="081ED07A" w14:textId="2AFB81B3" w:rsidR="00080E4E" w:rsidRDefault="006A5149">
      <w:pPr>
        <w:spacing w:before="120"/>
        <w:ind w:left="1418"/>
        <w:rPr>
          <w:b/>
          <w:bCs/>
          <w:lang w:eastAsia="zh-CN"/>
        </w:rPr>
      </w:pPr>
      <w:r>
        <w:rPr>
          <w:rFonts w:cs="宋体"/>
          <w:b/>
          <w:lang w:eastAsia="zh-CN"/>
        </w:rPr>
        <w:t>CDRH</w:t>
      </w:r>
      <w:r>
        <w:rPr>
          <w:rFonts w:cs="宋体"/>
          <w:b/>
          <w:lang w:eastAsia="zh-CN"/>
        </w:rPr>
        <w:t>负责监管的产品：</w:t>
      </w:r>
    </w:p>
    <w:p w14:paraId="213089A0" w14:textId="0DAB7B42" w:rsidR="00080E4E" w:rsidRDefault="003A7FD8">
      <w:pPr>
        <w:spacing w:beforeLines="0" w:before="0"/>
        <w:ind w:left="1418"/>
        <w:rPr>
          <w:lang w:eastAsia="zh-CN"/>
        </w:rPr>
      </w:pPr>
      <w:r>
        <w:rPr>
          <w:rFonts w:cs="宋体"/>
          <w:lang w:eastAsia="zh-CN"/>
        </w:rPr>
        <w:t>美国食品药品监督管理局</w:t>
      </w:r>
    </w:p>
    <w:p w14:paraId="5E1C8688" w14:textId="06A4548B" w:rsidR="00080E4E" w:rsidRDefault="003A7FD8">
      <w:pPr>
        <w:spacing w:beforeLines="0" w:before="0"/>
        <w:ind w:left="1418"/>
        <w:rPr>
          <w:lang w:eastAsia="zh-CN"/>
        </w:rPr>
      </w:pPr>
      <w:r>
        <w:rPr>
          <w:rFonts w:cs="宋体"/>
          <w:lang w:eastAsia="zh-CN"/>
        </w:rPr>
        <w:t>医疗器械和辐射健康中心</w:t>
      </w:r>
    </w:p>
    <w:p w14:paraId="0761ED38" w14:textId="77777777" w:rsidR="00080E4E" w:rsidRDefault="006A5149">
      <w:pPr>
        <w:spacing w:beforeLines="0" w:before="0"/>
        <w:ind w:left="1418"/>
      </w:pPr>
      <w:r>
        <w:rPr>
          <w:rFonts w:cs="宋体"/>
        </w:rPr>
        <w:t>文件控制中心</w:t>
      </w:r>
      <w:r>
        <w:rPr>
          <w:rFonts w:cs="宋体"/>
        </w:rPr>
        <w:t>-WO66-G609</w:t>
      </w:r>
    </w:p>
    <w:p w14:paraId="52D640B4" w14:textId="77777777" w:rsidR="00080E4E" w:rsidRDefault="006A5149">
      <w:pPr>
        <w:spacing w:beforeLines="0" w:before="0"/>
        <w:ind w:left="1418"/>
      </w:pPr>
      <w:r>
        <w:t>10903 New Hampshire Avenue</w:t>
      </w:r>
    </w:p>
    <w:p w14:paraId="007D1E8C" w14:textId="77777777" w:rsidR="00080E4E" w:rsidRDefault="006A5149">
      <w:pPr>
        <w:spacing w:beforeLines="0" w:before="0"/>
        <w:ind w:left="1418"/>
      </w:pPr>
      <w:r>
        <w:t>Silver Spring, MD 20993</w:t>
      </w:r>
    </w:p>
    <w:p w14:paraId="5B099C93" w14:textId="694C097F" w:rsidR="00080E4E" w:rsidRDefault="006A5149">
      <w:pPr>
        <w:spacing w:before="120"/>
        <w:ind w:left="1418"/>
        <w:rPr>
          <w:b/>
          <w:bCs/>
        </w:rPr>
      </w:pPr>
      <w:proofErr w:type="spellStart"/>
      <w:r>
        <w:rPr>
          <w:rFonts w:cs="宋体"/>
          <w:b/>
        </w:rPr>
        <w:t>CBER</w:t>
      </w:r>
      <w:r>
        <w:rPr>
          <w:rFonts w:cs="宋体"/>
          <w:b/>
        </w:rPr>
        <w:t>负责监管的产品</w:t>
      </w:r>
      <w:proofErr w:type="spellEnd"/>
      <w:r>
        <w:rPr>
          <w:rFonts w:cs="宋体"/>
          <w:b/>
        </w:rPr>
        <w:t>：</w:t>
      </w:r>
    </w:p>
    <w:p w14:paraId="1AC8AAB1" w14:textId="25154566" w:rsidR="00080E4E" w:rsidRDefault="003A7FD8">
      <w:pPr>
        <w:spacing w:beforeLines="0" w:before="0"/>
        <w:ind w:left="1418"/>
        <w:rPr>
          <w:lang w:eastAsia="zh-CN"/>
        </w:rPr>
      </w:pPr>
      <w:r>
        <w:rPr>
          <w:rFonts w:cs="宋体"/>
          <w:lang w:eastAsia="zh-CN"/>
        </w:rPr>
        <w:t>美国食品药品监督管理局</w:t>
      </w:r>
    </w:p>
    <w:p w14:paraId="1F490DD6" w14:textId="1BED7916" w:rsidR="00080E4E" w:rsidRDefault="006A5149">
      <w:pPr>
        <w:spacing w:beforeLines="0" w:before="0"/>
        <w:ind w:left="1418"/>
        <w:rPr>
          <w:lang w:eastAsia="zh-CN"/>
        </w:rPr>
      </w:pPr>
      <w:r>
        <w:rPr>
          <w:rFonts w:cs="宋体"/>
          <w:lang w:eastAsia="zh-CN"/>
        </w:rPr>
        <w:t>生物制品评价</w:t>
      </w:r>
      <w:r w:rsidR="004051A2">
        <w:rPr>
          <w:rFonts w:cs="宋体" w:hint="eastAsia"/>
          <w:lang w:eastAsia="zh-CN"/>
        </w:rPr>
        <w:t>与</w:t>
      </w:r>
      <w:r>
        <w:rPr>
          <w:rFonts w:cs="宋体"/>
          <w:lang w:eastAsia="zh-CN"/>
        </w:rPr>
        <w:t>研究中心</w:t>
      </w:r>
    </w:p>
    <w:p w14:paraId="50A493CC" w14:textId="77777777" w:rsidR="00080E4E" w:rsidRDefault="006A5149">
      <w:pPr>
        <w:spacing w:beforeLines="0" w:before="0"/>
        <w:ind w:left="1418"/>
      </w:pPr>
      <w:proofErr w:type="spellStart"/>
      <w:r>
        <w:rPr>
          <w:rFonts w:cs="宋体"/>
        </w:rPr>
        <w:t>文件控制中心</w:t>
      </w:r>
      <w:proofErr w:type="spellEnd"/>
    </w:p>
    <w:p w14:paraId="54C6D6C5" w14:textId="77777777" w:rsidR="00080E4E" w:rsidRDefault="006A5149">
      <w:pPr>
        <w:spacing w:beforeLines="0" w:before="0"/>
        <w:ind w:left="1418"/>
      </w:pPr>
      <w:r>
        <w:t>10903 New Hampshire Avenue</w:t>
      </w:r>
    </w:p>
    <w:p w14:paraId="6B2A1F5A" w14:textId="77777777" w:rsidR="00080E4E" w:rsidRDefault="006A5149">
      <w:pPr>
        <w:spacing w:beforeLines="0" w:before="0"/>
        <w:ind w:left="1418"/>
      </w:pPr>
      <w:r>
        <w:t>WO71, G112</w:t>
      </w:r>
    </w:p>
    <w:p w14:paraId="4A01AD17" w14:textId="77777777" w:rsidR="00080E4E" w:rsidRDefault="006A5149">
      <w:pPr>
        <w:spacing w:beforeLines="0" w:before="0"/>
        <w:ind w:left="1418"/>
        <w:rPr>
          <w:lang w:val="de-DE"/>
        </w:rPr>
      </w:pPr>
      <w:r>
        <w:rPr>
          <w:lang w:val="de-DE"/>
        </w:rPr>
        <w:t>Silver Spring, MD 20993-0002</w:t>
      </w:r>
    </w:p>
    <w:p w14:paraId="3D5A2CB0" w14:textId="77777777" w:rsidR="00080E4E" w:rsidRDefault="00080E4E">
      <w:pPr>
        <w:spacing w:before="120"/>
        <w:rPr>
          <w:lang w:val="de-DE"/>
        </w:rPr>
      </w:pPr>
    </w:p>
    <w:p w14:paraId="477133E7" w14:textId="77777777" w:rsidR="00080E4E" w:rsidRDefault="00080E4E">
      <w:pPr>
        <w:spacing w:before="120"/>
        <w:rPr>
          <w:lang w:val="de-DE"/>
        </w:rPr>
      </w:pPr>
    </w:p>
    <w:p w14:paraId="5CE10832" w14:textId="77777777" w:rsidR="00080E4E" w:rsidRDefault="00080E4E">
      <w:pPr>
        <w:spacing w:before="120"/>
        <w:rPr>
          <w:lang w:val="de-DE"/>
        </w:rPr>
      </w:pPr>
    </w:p>
    <w:p w14:paraId="400459DB" w14:textId="77777777" w:rsidR="00080E4E" w:rsidRDefault="00080E4E">
      <w:pPr>
        <w:spacing w:before="120"/>
        <w:rPr>
          <w:lang w:val="de-DE"/>
        </w:rPr>
      </w:pPr>
    </w:p>
    <w:p w14:paraId="01F7EB6C" w14:textId="77777777" w:rsidR="00080E4E" w:rsidRDefault="00080E4E">
      <w:pPr>
        <w:spacing w:before="120"/>
        <w:rPr>
          <w:lang w:val="de-DE" w:eastAsia="zh-CN"/>
        </w:rPr>
      </w:pPr>
    </w:p>
    <w:p w14:paraId="1F0F3EF1" w14:textId="77777777" w:rsidR="00080E4E" w:rsidRDefault="00080E4E">
      <w:pPr>
        <w:spacing w:before="120"/>
        <w:rPr>
          <w:lang w:val="de-DE" w:eastAsia="zh-CN"/>
        </w:rPr>
      </w:pPr>
    </w:p>
    <w:p w14:paraId="26EE5994" w14:textId="77777777" w:rsidR="00080E4E" w:rsidRDefault="006A5149">
      <w:pPr>
        <w:spacing w:before="120"/>
        <w:rPr>
          <w:lang w:val="de-DE" w:eastAsia="zh-CN"/>
        </w:rPr>
      </w:pPr>
      <w:r>
        <w:rPr>
          <w:rFonts w:cs="宋体"/>
          <w:lang w:val="de-DE"/>
        </w:rPr>
        <w:t>________________________</w:t>
      </w:r>
    </w:p>
    <w:p w14:paraId="20EF4BD3" w14:textId="361D16D2" w:rsidR="00080E4E" w:rsidRDefault="006A5149">
      <w:pPr>
        <w:spacing w:beforeLines="0" w:before="0"/>
        <w:rPr>
          <w:sz w:val="21"/>
          <w:szCs w:val="21"/>
          <w:lang w:val="de-DE"/>
        </w:rPr>
      </w:pPr>
      <w:r>
        <w:rPr>
          <w:rFonts w:cs="宋体"/>
          <w:sz w:val="21"/>
          <w:vertAlign w:val="superscript"/>
          <w:lang w:val="de-DE"/>
        </w:rPr>
        <w:t>14</w:t>
      </w:r>
      <w:proofErr w:type="spellStart"/>
      <w:r>
        <w:rPr>
          <w:rFonts w:cs="宋体"/>
          <w:sz w:val="21"/>
        </w:rPr>
        <w:t>可登录以下网址获取</w:t>
      </w:r>
      <w:proofErr w:type="spellEnd"/>
      <w:r w:rsidR="009A745A">
        <w:rPr>
          <w:rFonts w:cs="宋体" w:hint="eastAsia"/>
          <w:sz w:val="21"/>
          <w:lang w:eastAsia="zh-CN"/>
        </w:rPr>
        <w:t>用户费用</w:t>
      </w:r>
      <w:proofErr w:type="spellStart"/>
      <w:r>
        <w:rPr>
          <w:rFonts w:cs="宋体"/>
          <w:sz w:val="21"/>
        </w:rPr>
        <w:t>退款申请表</w:t>
      </w:r>
      <w:proofErr w:type="spellEnd"/>
      <w:r>
        <w:rPr>
          <w:rFonts w:cs="宋体"/>
          <w:color w:val="0000FF"/>
          <w:sz w:val="21"/>
          <w:u w:val="single"/>
          <w:lang w:val="de-DE"/>
        </w:rPr>
        <w:t>https://www.fda.gov/media/96650/download</w:t>
      </w:r>
    </w:p>
    <w:p w14:paraId="173C94F4" w14:textId="77777777" w:rsidR="00080E4E" w:rsidRDefault="006A5149">
      <w:pPr>
        <w:spacing w:beforeLines="0" w:before="0"/>
        <w:rPr>
          <w:sz w:val="21"/>
          <w:szCs w:val="21"/>
          <w:lang w:eastAsia="zh-CN"/>
        </w:rPr>
      </w:pPr>
      <w:r>
        <w:rPr>
          <w:rFonts w:cs="宋体"/>
          <w:sz w:val="21"/>
          <w:vertAlign w:val="superscript"/>
          <w:lang w:eastAsia="zh-CN"/>
        </w:rPr>
        <w:t>15</w:t>
      </w:r>
      <w:r>
        <w:rPr>
          <w:rFonts w:cs="宋体"/>
          <w:sz w:val="21"/>
          <w:lang w:eastAsia="zh-CN"/>
        </w:rPr>
        <w:t>参见《</w:t>
      </w:r>
      <w:r>
        <w:rPr>
          <w:rFonts w:cs="宋体"/>
          <w:sz w:val="21"/>
          <w:lang w:eastAsia="zh-CN"/>
        </w:rPr>
        <w:t>FD&amp;C</w:t>
      </w:r>
      <w:r>
        <w:rPr>
          <w:rFonts w:cs="宋体"/>
          <w:sz w:val="21"/>
          <w:lang w:eastAsia="zh-CN"/>
        </w:rPr>
        <w:t>法案》（</w:t>
      </w:r>
      <w:r>
        <w:rPr>
          <w:rFonts w:cs="宋体"/>
          <w:sz w:val="21"/>
          <w:lang w:eastAsia="zh-CN"/>
        </w:rPr>
        <w:t>21 U.S.C.379j(k)</w:t>
      </w:r>
      <w:r>
        <w:rPr>
          <w:rFonts w:cs="宋体"/>
          <w:sz w:val="21"/>
          <w:lang w:eastAsia="zh-CN"/>
        </w:rPr>
        <w:t>）第</w:t>
      </w:r>
      <w:r>
        <w:rPr>
          <w:rFonts w:cs="宋体"/>
          <w:sz w:val="21"/>
          <w:lang w:eastAsia="zh-CN"/>
        </w:rPr>
        <w:t>738(k)</w:t>
      </w:r>
      <w:r>
        <w:rPr>
          <w:rFonts w:cs="宋体"/>
          <w:sz w:val="21"/>
          <w:lang w:eastAsia="zh-CN"/>
        </w:rPr>
        <w:t>节。</w:t>
      </w:r>
    </w:p>
    <w:p w14:paraId="0A2B0A11" w14:textId="77777777" w:rsidR="00080E4E" w:rsidRDefault="006A5149">
      <w:pPr>
        <w:spacing w:before="120"/>
        <w:rPr>
          <w:lang w:eastAsia="zh-CN"/>
        </w:rPr>
      </w:pPr>
      <w:r>
        <w:rPr>
          <w:rFonts w:cs="宋体"/>
          <w:lang w:eastAsia="zh-CN"/>
        </w:rPr>
        <w:br w:type="page"/>
      </w:r>
    </w:p>
    <w:p w14:paraId="302DF536" w14:textId="77777777" w:rsidR="00080E4E" w:rsidRDefault="006A5149">
      <w:pPr>
        <w:spacing w:before="120"/>
        <w:jc w:val="center"/>
        <w:outlineLvl w:val="0"/>
        <w:rPr>
          <w:b/>
          <w:bCs/>
          <w:sz w:val="32"/>
          <w:szCs w:val="32"/>
          <w:lang w:eastAsia="zh-CN"/>
        </w:rPr>
      </w:pPr>
      <w:bookmarkStart w:id="17" w:name="_Toc95488804"/>
      <w:r>
        <w:rPr>
          <w:rFonts w:cs="宋体"/>
          <w:b/>
          <w:sz w:val="32"/>
          <w:lang w:eastAsia="zh-CN"/>
        </w:rPr>
        <w:lastRenderedPageBreak/>
        <w:t>附录</w:t>
      </w:r>
      <w:r>
        <w:rPr>
          <w:rFonts w:cs="宋体"/>
          <w:b/>
          <w:sz w:val="32"/>
          <w:lang w:eastAsia="zh-CN"/>
        </w:rPr>
        <w:t>1-</w:t>
      </w:r>
      <w:r>
        <w:rPr>
          <w:rFonts w:cs="宋体"/>
          <w:b/>
          <w:sz w:val="32"/>
          <w:lang w:eastAsia="zh-CN"/>
        </w:rPr>
        <w:t>信息总结表</w:t>
      </w:r>
      <w:bookmarkEnd w:id="17"/>
    </w:p>
    <w:p w14:paraId="6E24D395" w14:textId="2ED2D849" w:rsidR="00080E4E" w:rsidRDefault="006A5149">
      <w:pPr>
        <w:spacing w:before="120"/>
        <w:rPr>
          <w:b/>
          <w:bCs/>
          <w:lang w:eastAsia="zh-CN"/>
        </w:rPr>
      </w:pPr>
      <w:r>
        <w:rPr>
          <w:rFonts w:cs="宋体"/>
          <w:b/>
          <w:lang w:eastAsia="zh-CN"/>
        </w:rPr>
        <w:t>表</w:t>
      </w:r>
      <w:r>
        <w:rPr>
          <w:rFonts w:cs="宋体"/>
          <w:b/>
          <w:lang w:eastAsia="zh-CN"/>
        </w:rPr>
        <w:t>1.</w:t>
      </w:r>
      <w:r>
        <w:rPr>
          <w:rFonts w:cs="宋体" w:hint="eastAsia"/>
          <w:b/>
          <w:lang w:eastAsia="zh-CN"/>
        </w:rPr>
        <w:t>创新产品注册（</w:t>
      </w:r>
      <w:r>
        <w:rPr>
          <w:rFonts w:cs="宋体" w:hint="eastAsia"/>
          <w:b/>
          <w:lang w:eastAsia="zh-CN"/>
        </w:rPr>
        <w:t>De Novo</w:t>
      </w:r>
      <w:r>
        <w:rPr>
          <w:rFonts w:cs="宋体" w:hint="eastAsia"/>
          <w:b/>
          <w:lang w:eastAsia="zh-CN"/>
        </w:rPr>
        <w:t>）</w:t>
      </w:r>
      <w:r>
        <w:rPr>
          <w:rFonts w:cs="宋体"/>
          <w:b/>
          <w:lang w:eastAsia="zh-CN"/>
        </w:rPr>
        <w:t>申请何时需要支付</w:t>
      </w:r>
      <w:r w:rsidR="009A745A">
        <w:rPr>
          <w:rFonts w:cs="宋体" w:hint="eastAsia"/>
          <w:b/>
          <w:lang w:eastAsia="zh-CN"/>
        </w:rPr>
        <w:t>用户费用</w:t>
      </w:r>
      <w:r>
        <w:rPr>
          <w:rFonts w:cs="宋体"/>
          <w:b/>
          <w:lang w:eastAsia="zh-CN"/>
        </w:rPr>
        <w:t>？</w:t>
      </w:r>
    </w:p>
    <w:tbl>
      <w:tblPr>
        <w:tblW w:w="5000" w:type="pct"/>
        <w:tblCellMar>
          <w:left w:w="113" w:type="dxa"/>
          <w:right w:w="113" w:type="dxa"/>
        </w:tblCellMar>
        <w:tblLook w:val="04A0" w:firstRow="1" w:lastRow="0" w:firstColumn="1" w:lastColumn="0" w:noHBand="0" w:noVBand="1"/>
      </w:tblPr>
      <w:tblGrid>
        <w:gridCol w:w="6485"/>
        <w:gridCol w:w="2811"/>
      </w:tblGrid>
      <w:tr w:rsidR="00080E4E" w14:paraId="5DF50C16" w14:textId="77777777">
        <w:tc>
          <w:tcPr>
            <w:tcW w:w="3488" w:type="pct"/>
            <w:tcBorders>
              <w:top w:val="single" w:sz="4" w:space="0" w:color="auto"/>
              <w:left w:val="single" w:sz="4" w:space="0" w:color="auto"/>
            </w:tcBorders>
            <w:shd w:val="clear" w:color="auto" w:fill="D9D9D9"/>
            <w:vAlign w:val="center"/>
          </w:tcPr>
          <w:p w14:paraId="15D5F976" w14:textId="389D46C3" w:rsidR="00080E4E" w:rsidRDefault="006A5149">
            <w:pPr>
              <w:pStyle w:val="af1"/>
              <w:spacing w:before="36"/>
              <w:jc w:val="center"/>
              <w:rPr>
                <w:b/>
                <w:bCs/>
              </w:rPr>
            </w:pPr>
            <w:r>
              <w:rPr>
                <w:rFonts w:cs="宋体" w:hint="eastAsia"/>
                <w:b/>
                <w:lang w:eastAsia="zh-CN"/>
              </w:rPr>
              <w:t>创新产品注册</w:t>
            </w:r>
            <w:proofErr w:type="spellStart"/>
            <w:r>
              <w:rPr>
                <w:rFonts w:cs="宋体"/>
                <w:b/>
              </w:rPr>
              <w:t>类型</w:t>
            </w:r>
            <w:proofErr w:type="spellEnd"/>
          </w:p>
        </w:tc>
        <w:tc>
          <w:tcPr>
            <w:tcW w:w="1512" w:type="pct"/>
            <w:tcBorders>
              <w:top w:val="single" w:sz="4" w:space="0" w:color="auto"/>
              <w:left w:val="single" w:sz="4" w:space="0" w:color="auto"/>
              <w:right w:val="single" w:sz="4" w:space="0" w:color="auto"/>
            </w:tcBorders>
            <w:shd w:val="clear" w:color="auto" w:fill="D9D9D9"/>
            <w:vAlign w:val="center"/>
          </w:tcPr>
          <w:p w14:paraId="4CCFE0EF" w14:textId="312A2A64" w:rsidR="00080E4E" w:rsidRDefault="008F5869">
            <w:pPr>
              <w:pStyle w:val="af1"/>
              <w:spacing w:before="36"/>
              <w:jc w:val="center"/>
              <w:rPr>
                <w:b/>
                <w:bCs/>
                <w:lang w:eastAsia="zh-CN"/>
              </w:rPr>
            </w:pPr>
            <w:r>
              <w:rPr>
                <w:rFonts w:cs="宋体" w:hint="eastAsia"/>
                <w:b/>
                <w:lang w:eastAsia="zh-CN"/>
              </w:rPr>
              <w:t>是否</w:t>
            </w:r>
            <w:r w:rsidR="006A5149">
              <w:rPr>
                <w:rFonts w:cs="宋体"/>
                <w:b/>
                <w:lang w:eastAsia="zh-CN"/>
              </w:rPr>
              <w:t>需要支付</w:t>
            </w:r>
            <w:r w:rsidR="006A5149">
              <w:rPr>
                <w:rFonts w:cs="宋体" w:hint="eastAsia"/>
                <w:b/>
                <w:lang w:eastAsia="zh-CN"/>
              </w:rPr>
              <w:t>创新产品注册</w:t>
            </w:r>
            <w:r w:rsidR="006A5149">
              <w:rPr>
                <w:rFonts w:cs="宋体" w:hint="eastAsia"/>
                <w:b/>
                <w:lang w:eastAsia="zh-CN"/>
              </w:rPr>
              <w:t>(De Novo)</w:t>
            </w:r>
            <w:r w:rsidR="006A5149">
              <w:rPr>
                <w:rFonts w:cs="宋体" w:hint="eastAsia"/>
                <w:b/>
                <w:lang w:eastAsia="zh-CN"/>
              </w:rPr>
              <w:t>申请</w:t>
            </w:r>
            <w:r w:rsidR="006A5149">
              <w:rPr>
                <w:rFonts w:cs="宋体"/>
                <w:b/>
                <w:lang w:eastAsia="zh-CN"/>
              </w:rPr>
              <w:t>费用</w:t>
            </w:r>
          </w:p>
        </w:tc>
      </w:tr>
      <w:tr w:rsidR="00080E4E" w14:paraId="1D1334C7" w14:textId="77777777">
        <w:tc>
          <w:tcPr>
            <w:tcW w:w="3488" w:type="pct"/>
            <w:tcBorders>
              <w:top w:val="single" w:sz="4" w:space="0" w:color="auto"/>
              <w:left w:val="single" w:sz="4" w:space="0" w:color="auto"/>
            </w:tcBorders>
            <w:shd w:val="clear" w:color="auto" w:fill="FFFFFF"/>
            <w:vAlign w:val="center"/>
          </w:tcPr>
          <w:p w14:paraId="1CDD8AFA" w14:textId="01E68928" w:rsidR="00080E4E" w:rsidRDefault="006A5149">
            <w:pPr>
              <w:pStyle w:val="af1"/>
              <w:spacing w:before="36"/>
              <w:rPr>
                <w:lang w:eastAsia="zh-CN"/>
              </w:rPr>
            </w:pPr>
            <w:r>
              <w:rPr>
                <w:rFonts w:cs="宋体" w:hint="eastAsia"/>
                <w:lang w:eastAsia="zh-CN"/>
              </w:rPr>
              <w:t>初始的创新产品注册</w:t>
            </w:r>
            <w:r>
              <w:rPr>
                <w:rFonts w:cs="宋体"/>
                <w:lang w:eastAsia="zh-CN"/>
              </w:rPr>
              <w:t>申请</w:t>
            </w:r>
          </w:p>
        </w:tc>
        <w:tc>
          <w:tcPr>
            <w:tcW w:w="1512" w:type="pct"/>
            <w:tcBorders>
              <w:top w:val="single" w:sz="4" w:space="0" w:color="auto"/>
              <w:left w:val="single" w:sz="4" w:space="0" w:color="auto"/>
              <w:right w:val="single" w:sz="4" w:space="0" w:color="auto"/>
            </w:tcBorders>
            <w:shd w:val="clear" w:color="auto" w:fill="FFFFFF"/>
            <w:vAlign w:val="center"/>
          </w:tcPr>
          <w:p w14:paraId="7A294A45" w14:textId="77777777" w:rsidR="00080E4E" w:rsidRDefault="006A5149">
            <w:pPr>
              <w:pStyle w:val="af1"/>
              <w:spacing w:before="36"/>
              <w:jc w:val="center"/>
            </w:pPr>
            <w:r>
              <w:rPr>
                <w:rFonts w:cs="宋体"/>
              </w:rPr>
              <w:t>是</w:t>
            </w:r>
          </w:p>
        </w:tc>
      </w:tr>
      <w:tr w:rsidR="00080E4E" w14:paraId="048DDFAD" w14:textId="77777777">
        <w:tc>
          <w:tcPr>
            <w:tcW w:w="3488" w:type="pct"/>
            <w:tcBorders>
              <w:top w:val="single" w:sz="4" w:space="0" w:color="auto"/>
              <w:left w:val="single" w:sz="4" w:space="0" w:color="auto"/>
            </w:tcBorders>
            <w:shd w:val="clear" w:color="auto" w:fill="FFFFFF"/>
            <w:vAlign w:val="center"/>
          </w:tcPr>
          <w:p w14:paraId="04DC6594" w14:textId="0428651A" w:rsidR="00080E4E" w:rsidRDefault="006A5149">
            <w:pPr>
              <w:pStyle w:val="af1"/>
              <w:spacing w:before="36"/>
              <w:rPr>
                <w:lang w:eastAsia="zh-CN"/>
              </w:rPr>
            </w:pPr>
            <w:r>
              <w:rPr>
                <w:rFonts w:cs="宋体"/>
                <w:lang w:eastAsia="zh-CN"/>
              </w:rPr>
              <w:t>待定的</w:t>
            </w:r>
            <w:r>
              <w:rPr>
                <w:rFonts w:cs="宋体" w:hint="eastAsia"/>
                <w:lang w:eastAsia="zh-CN"/>
              </w:rPr>
              <w:t>创新产品注册</w:t>
            </w:r>
            <w:r>
              <w:rPr>
                <w:rFonts w:cs="宋体"/>
                <w:lang w:eastAsia="zh-CN"/>
              </w:rPr>
              <w:t>申请的补充信息</w:t>
            </w:r>
          </w:p>
        </w:tc>
        <w:tc>
          <w:tcPr>
            <w:tcW w:w="1512" w:type="pct"/>
            <w:tcBorders>
              <w:top w:val="single" w:sz="4" w:space="0" w:color="auto"/>
              <w:left w:val="single" w:sz="4" w:space="0" w:color="auto"/>
              <w:right w:val="single" w:sz="4" w:space="0" w:color="auto"/>
            </w:tcBorders>
            <w:shd w:val="clear" w:color="auto" w:fill="FFFFFF"/>
            <w:vAlign w:val="center"/>
          </w:tcPr>
          <w:p w14:paraId="1631837C" w14:textId="77777777" w:rsidR="00080E4E" w:rsidRDefault="006A5149">
            <w:pPr>
              <w:pStyle w:val="af1"/>
              <w:spacing w:before="36"/>
              <w:jc w:val="center"/>
            </w:pPr>
            <w:r>
              <w:rPr>
                <w:rFonts w:cs="宋体"/>
              </w:rPr>
              <w:t>否</w:t>
            </w:r>
          </w:p>
        </w:tc>
      </w:tr>
      <w:tr w:rsidR="00080E4E" w14:paraId="4D9DE99F" w14:textId="77777777">
        <w:tc>
          <w:tcPr>
            <w:tcW w:w="3488" w:type="pct"/>
            <w:tcBorders>
              <w:top w:val="single" w:sz="4" w:space="0" w:color="auto"/>
              <w:left w:val="single" w:sz="4" w:space="0" w:color="auto"/>
            </w:tcBorders>
            <w:shd w:val="clear" w:color="auto" w:fill="FFFFFF"/>
            <w:vAlign w:val="center"/>
          </w:tcPr>
          <w:p w14:paraId="51CAA918" w14:textId="1CBB5850" w:rsidR="00080E4E" w:rsidRDefault="006A5149">
            <w:pPr>
              <w:pStyle w:val="af1"/>
              <w:spacing w:before="36"/>
              <w:rPr>
                <w:lang w:eastAsia="zh-CN"/>
              </w:rPr>
            </w:pPr>
            <w:r>
              <w:rPr>
                <w:rFonts w:cs="宋体"/>
                <w:lang w:eastAsia="zh-CN"/>
              </w:rPr>
              <w:t>由州政府或联邦政府申</w:t>
            </w:r>
            <w:r>
              <w:rPr>
                <w:rFonts w:cs="宋体" w:hint="eastAsia"/>
                <w:lang w:eastAsia="zh-CN"/>
              </w:rPr>
              <w:t>请</w:t>
            </w:r>
            <w:r>
              <w:rPr>
                <w:rFonts w:cs="宋体"/>
                <w:lang w:eastAsia="zh-CN"/>
              </w:rPr>
              <w:t>方提交的</w:t>
            </w:r>
            <w:r>
              <w:rPr>
                <w:rFonts w:cs="宋体" w:hint="eastAsia"/>
                <w:lang w:eastAsia="zh-CN"/>
              </w:rPr>
              <w:t>创新产品注册</w:t>
            </w:r>
            <w:r>
              <w:rPr>
                <w:rFonts w:cs="宋体"/>
                <w:lang w:eastAsia="zh-CN"/>
              </w:rPr>
              <w:t>申请，</w:t>
            </w:r>
            <w:r w:rsidRPr="00F87D3D">
              <w:rPr>
                <w:rFonts w:cs="宋体" w:hint="eastAsia"/>
                <w:i/>
                <w:iCs/>
                <w:lang w:eastAsia="zh-CN"/>
              </w:rPr>
              <w:t>且</w:t>
            </w:r>
            <w:r>
              <w:rPr>
                <w:rFonts w:cs="宋体"/>
                <w:lang w:eastAsia="zh-CN"/>
              </w:rPr>
              <w:t>该器械不会上市销售</w:t>
            </w:r>
          </w:p>
        </w:tc>
        <w:tc>
          <w:tcPr>
            <w:tcW w:w="1512" w:type="pct"/>
            <w:tcBorders>
              <w:top w:val="single" w:sz="4" w:space="0" w:color="auto"/>
              <w:left w:val="single" w:sz="4" w:space="0" w:color="auto"/>
              <w:right w:val="single" w:sz="4" w:space="0" w:color="auto"/>
            </w:tcBorders>
            <w:shd w:val="clear" w:color="auto" w:fill="FFFFFF"/>
            <w:vAlign w:val="center"/>
          </w:tcPr>
          <w:p w14:paraId="66C5CEDD" w14:textId="77777777" w:rsidR="00080E4E" w:rsidRDefault="006A5149">
            <w:pPr>
              <w:pStyle w:val="af1"/>
              <w:spacing w:before="36"/>
              <w:jc w:val="center"/>
            </w:pPr>
            <w:r>
              <w:rPr>
                <w:rFonts w:cs="宋体"/>
              </w:rPr>
              <w:t>否</w:t>
            </w:r>
          </w:p>
        </w:tc>
      </w:tr>
      <w:tr w:rsidR="00080E4E" w14:paraId="42123CA4" w14:textId="77777777">
        <w:tc>
          <w:tcPr>
            <w:tcW w:w="3488" w:type="pct"/>
            <w:tcBorders>
              <w:top w:val="single" w:sz="4" w:space="0" w:color="auto"/>
              <w:left w:val="single" w:sz="4" w:space="0" w:color="auto"/>
            </w:tcBorders>
            <w:shd w:val="clear" w:color="auto" w:fill="FFFFFF"/>
            <w:vAlign w:val="center"/>
          </w:tcPr>
          <w:p w14:paraId="3E1863D6" w14:textId="5A37B291" w:rsidR="00080E4E" w:rsidRDefault="006A5149">
            <w:pPr>
              <w:pStyle w:val="af1"/>
              <w:spacing w:before="36"/>
              <w:rPr>
                <w:lang w:eastAsia="zh-CN"/>
              </w:rPr>
            </w:pPr>
            <w:r>
              <w:rPr>
                <w:rFonts w:cs="宋体"/>
                <w:lang w:eastAsia="zh-CN"/>
              </w:rPr>
              <w:t>仅针对儿科人群的</w:t>
            </w:r>
            <w:r>
              <w:rPr>
                <w:rFonts w:cs="宋体" w:hint="eastAsia"/>
                <w:lang w:eastAsia="zh-CN"/>
              </w:rPr>
              <w:t>创新产品注册</w:t>
            </w:r>
            <w:r>
              <w:rPr>
                <w:rFonts w:cs="宋体"/>
                <w:lang w:eastAsia="zh-CN"/>
              </w:rPr>
              <w:t>申请</w:t>
            </w:r>
          </w:p>
        </w:tc>
        <w:tc>
          <w:tcPr>
            <w:tcW w:w="1512" w:type="pct"/>
            <w:tcBorders>
              <w:top w:val="single" w:sz="4" w:space="0" w:color="auto"/>
              <w:left w:val="single" w:sz="4" w:space="0" w:color="auto"/>
              <w:right w:val="single" w:sz="4" w:space="0" w:color="auto"/>
            </w:tcBorders>
            <w:shd w:val="clear" w:color="auto" w:fill="FFFFFF"/>
            <w:vAlign w:val="center"/>
          </w:tcPr>
          <w:p w14:paraId="48BAD1DF" w14:textId="77777777" w:rsidR="00080E4E" w:rsidRDefault="006A5149">
            <w:pPr>
              <w:pStyle w:val="af1"/>
              <w:spacing w:before="36"/>
              <w:jc w:val="center"/>
            </w:pPr>
            <w:r>
              <w:rPr>
                <w:rFonts w:cs="宋体"/>
              </w:rPr>
              <w:t>否</w:t>
            </w:r>
          </w:p>
        </w:tc>
      </w:tr>
      <w:tr w:rsidR="00080E4E" w14:paraId="0115A20F" w14:textId="77777777">
        <w:tc>
          <w:tcPr>
            <w:tcW w:w="3488" w:type="pct"/>
            <w:tcBorders>
              <w:top w:val="single" w:sz="4" w:space="0" w:color="auto"/>
              <w:left w:val="single" w:sz="4" w:space="0" w:color="auto"/>
              <w:bottom w:val="single" w:sz="4" w:space="0" w:color="auto"/>
            </w:tcBorders>
            <w:shd w:val="clear" w:color="auto" w:fill="FFFFFF"/>
            <w:vAlign w:val="center"/>
          </w:tcPr>
          <w:p w14:paraId="50AD373E" w14:textId="5EFEBF5C" w:rsidR="00080E4E" w:rsidRDefault="006A5149">
            <w:pPr>
              <w:pStyle w:val="af1"/>
              <w:spacing w:before="36"/>
              <w:rPr>
                <w:lang w:eastAsia="zh-CN"/>
              </w:rPr>
            </w:pPr>
            <w:r>
              <w:rPr>
                <w:rFonts w:cs="宋体"/>
                <w:lang w:eastAsia="zh-CN"/>
              </w:rPr>
              <w:t>对上一次</w:t>
            </w:r>
            <w:r>
              <w:rPr>
                <w:rFonts w:cs="宋体" w:hint="eastAsia"/>
                <w:lang w:eastAsia="zh-CN"/>
              </w:rPr>
              <w:t>创新产品注册</w:t>
            </w:r>
            <w:r>
              <w:rPr>
                <w:rFonts w:cs="宋体"/>
                <w:lang w:eastAsia="zh-CN"/>
              </w:rPr>
              <w:t>申请被拒的器械提出</w:t>
            </w:r>
            <w:r>
              <w:rPr>
                <w:rFonts w:cs="宋体" w:hint="eastAsia"/>
                <w:lang w:eastAsia="zh-CN"/>
              </w:rPr>
              <w:t>重新提出创新产品注册</w:t>
            </w:r>
            <w:r>
              <w:rPr>
                <w:rFonts w:cs="宋体"/>
                <w:lang w:eastAsia="zh-CN"/>
              </w:rPr>
              <w:t>申请</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tcPr>
          <w:p w14:paraId="202D334C" w14:textId="77777777" w:rsidR="00080E4E" w:rsidRDefault="006A5149">
            <w:pPr>
              <w:pStyle w:val="af1"/>
              <w:spacing w:before="36"/>
              <w:jc w:val="center"/>
            </w:pPr>
            <w:r>
              <w:rPr>
                <w:rFonts w:cs="宋体"/>
              </w:rPr>
              <w:t>是</w:t>
            </w:r>
          </w:p>
        </w:tc>
      </w:tr>
    </w:tbl>
    <w:p w14:paraId="35F6DCD0" w14:textId="6DC96B01" w:rsidR="00080E4E" w:rsidRDefault="006A5149">
      <w:pPr>
        <w:spacing w:before="120"/>
        <w:rPr>
          <w:b/>
          <w:bCs/>
          <w:lang w:eastAsia="zh-CN"/>
        </w:rPr>
      </w:pPr>
      <w:r>
        <w:rPr>
          <w:rFonts w:cs="宋体"/>
          <w:b/>
          <w:lang w:eastAsia="zh-CN"/>
        </w:rPr>
        <w:t>表</w:t>
      </w:r>
      <w:r>
        <w:rPr>
          <w:rFonts w:cs="宋体"/>
          <w:b/>
          <w:lang w:eastAsia="zh-CN"/>
        </w:rPr>
        <w:t>2.FDA</w:t>
      </w:r>
      <w:r>
        <w:rPr>
          <w:rFonts w:cs="宋体"/>
          <w:b/>
          <w:lang w:eastAsia="zh-CN"/>
        </w:rPr>
        <w:t>何时会退还</w:t>
      </w:r>
      <w:r>
        <w:rPr>
          <w:rFonts w:cs="宋体" w:hint="eastAsia"/>
          <w:b/>
          <w:lang w:eastAsia="zh-CN"/>
        </w:rPr>
        <w:t>创新产品注册申请已经缴纳的</w:t>
      </w:r>
      <w:r w:rsidR="009A745A">
        <w:rPr>
          <w:rFonts w:cs="宋体" w:hint="eastAsia"/>
          <w:b/>
          <w:lang w:eastAsia="zh-CN"/>
        </w:rPr>
        <w:t>用户费用</w:t>
      </w:r>
      <w:r>
        <w:rPr>
          <w:rFonts w:cs="宋体"/>
          <w:b/>
          <w:lang w:eastAsia="zh-CN"/>
        </w:rPr>
        <w:t>？</w:t>
      </w:r>
    </w:p>
    <w:tbl>
      <w:tblPr>
        <w:tblW w:w="5000" w:type="pct"/>
        <w:tblCellMar>
          <w:left w:w="113" w:type="dxa"/>
          <w:right w:w="113" w:type="dxa"/>
        </w:tblCellMar>
        <w:tblLook w:val="04A0" w:firstRow="1" w:lastRow="0" w:firstColumn="1" w:lastColumn="0" w:noHBand="0" w:noVBand="1"/>
      </w:tblPr>
      <w:tblGrid>
        <w:gridCol w:w="6489"/>
        <w:gridCol w:w="2807"/>
      </w:tblGrid>
      <w:tr w:rsidR="00080E4E" w14:paraId="74599B6D" w14:textId="77777777">
        <w:tc>
          <w:tcPr>
            <w:tcW w:w="3490" w:type="pct"/>
            <w:tcBorders>
              <w:top w:val="single" w:sz="4" w:space="0" w:color="auto"/>
              <w:left w:val="single" w:sz="4" w:space="0" w:color="auto"/>
            </w:tcBorders>
            <w:shd w:val="clear" w:color="auto" w:fill="D9D9D9"/>
            <w:vAlign w:val="center"/>
          </w:tcPr>
          <w:p w14:paraId="5A81D65A" w14:textId="453DB694" w:rsidR="00080E4E" w:rsidRDefault="006A5149">
            <w:pPr>
              <w:pStyle w:val="af1"/>
              <w:spacing w:before="36"/>
              <w:jc w:val="center"/>
              <w:rPr>
                <w:b/>
                <w:bCs/>
                <w:lang w:eastAsia="zh-CN"/>
              </w:rPr>
            </w:pPr>
            <w:r>
              <w:rPr>
                <w:rFonts w:cs="宋体"/>
                <w:b/>
                <w:lang w:eastAsia="zh-CN"/>
              </w:rPr>
              <w:t>FDA</w:t>
            </w:r>
            <w:r>
              <w:rPr>
                <w:rFonts w:cs="宋体"/>
                <w:b/>
                <w:lang w:eastAsia="zh-CN"/>
              </w:rPr>
              <w:t>确定或提交</w:t>
            </w:r>
            <w:r w:rsidR="00CD3066">
              <w:rPr>
                <w:rFonts w:cs="宋体" w:hint="eastAsia"/>
                <w:b/>
                <w:lang w:eastAsia="zh-CN"/>
              </w:rPr>
              <w:t>人</w:t>
            </w:r>
            <w:r w:rsidR="004C317F">
              <w:rPr>
                <w:rFonts w:cs="宋体"/>
                <w:b/>
                <w:lang w:eastAsia="zh-CN"/>
              </w:rPr>
              <w:t>举措</w:t>
            </w:r>
          </w:p>
        </w:tc>
        <w:tc>
          <w:tcPr>
            <w:tcW w:w="1510" w:type="pct"/>
            <w:tcBorders>
              <w:top w:val="single" w:sz="4" w:space="0" w:color="auto"/>
              <w:left w:val="single" w:sz="4" w:space="0" w:color="auto"/>
              <w:right w:val="single" w:sz="4" w:space="0" w:color="auto"/>
            </w:tcBorders>
            <w:shd w:val="clear" w:color="auto" w:fill="D9D9D9"/>
            <w:vAlign w:val="center"/>
          </w:tcPr>
          <w:p w14:paraId="4209283E" w14:textId="05BBCE74" w:rsidR="00080E4E" w:rsidRDefault="006A5149">
            <w:pPr>
              <w:pStyle w:val="af1"/>
              <w:spacing w:before="36"/>
              <w:jc w:val="center"/>
              <w:rPr>
                <w:b/>
                <w:bCs/>
                <w:lang w:eastAsia="zh-CN"/>
              </w:rPr>
            </w:pPr>
            <w:r>
              <w:rPr>
                <w:rFonts w:cs="宋体"/>
                <w:b/>
                <w:lang w:eastAsia="zh-CN"/>
              </w:rPr>
              <w:t>FDA</w:t>
            </w:r>
            <w:r>
              <w:rPr>
                <w:rFonts w:cs="宋体"/>
                <w:b/>
                <w:lang w:eastAsia="zh-CN"/>
              </w:rPr>
              <w:t>是否会退还</w:t>
            </w:r>
            <w:r w:rsidR="00313DB6">
              <w:rPr>
                <w:rFonts w:cs="宋体"/>
                <w:b/>
                <w:lang w:eastAsia="zh-CN"/>
              </w:rPr>
              <w:t>本司</w:t>
            </w:r>
            <w:r>
              <w:rPr>
                <w:rFonts w:cs="宋体"/>
                <w:b/>
                <w:lang w:eastAsia="zh-CN"/>
              </w:rPr>
              <w:t>费用？</w:t>
            </w:r>
          </w:p>
        </w:tc>
      </w:tr>
      <w:tr w:rsidR="00080E4E" w14:paraId="2DDE7398" w14:textId="77777777">
        <w:tc>
          <w:tcPr>
            <w:tcW w:w="3490" w:type="pct"/>
            <w:tcBorders>
              <w:top w:val="single" w:sz="4" w:space="0" w:color="auto"/>
              <w:left w:val="single" w:sz="4" w:space="0" w:color="auto"/>
            </w:tcBorders>
            <w:shd w:val="clear" w:color="auto" w:fill="FFFFFF"/>
            <w:vAlign w:val="center"/>
          </w:tcPr>
          <w:p w14:paraId="2CAC9AB0" w14:textId="77777777" w:rsidR="00080E4E" w:rsidRDefault="006A5149">
            <w:pPr>
              <w:pStyle w:val="af1"/>
              <w:spacing w:before="36"/>
            </w:pPr>
            <w:r>
              <w:rPr>
                <w:rFonts w:cs="宋体"/>
              </w:rPr>
              <w:t>符合《</w:t>
            </w:r>
            <w:r>
              <w:rPr>
                <w:rFonts w:cs="宋体"/>
              </w:rPr>
              <w:t>FD&amp;C</w:t>
            </w:r>
            <w:r>
              <w:rPr>
                <w:rFonts w:cs="宋体"/>
              </w:rPr>
              <w:t>法案》第</w:t>
            </w:r>
            <w:r>
              <w:rPr>
                <w:rFonts w:cs="宋体"/>
              </w:rPr>
              <w:t>738(a)(2)(B)</w:t>
            </w:r>
            <w:proofErr w:type="spellStart"/>
            <w:r>
              <w:rPr>
                <w:rFonts w:cs="宋体"/>
              </w:rPr>
              <w:t>节规定的费用例外情况之一</w:t>
            </w:r>
            <w:proofErr w:type="spellEnd"/>
            <w:r>
              <w:rPr>
                <w:rFonts w:cs="宋体"/>
              </w:rPr>
              <w:t>。</w:t>
            </w:r>
          </w:p>
        </w:tc>
        <w:tc>
          <w:tcPr>
            <w:tcW w:w="1510" w:type="pct"/>
            <w:tcBorders>
              <w:top w:val="single" w:sz="4" w:space="0" w:color="auto"/>
              <w:left w:val="single" w:sz="4" w:space="0" w:color="auto"/>
              <w:right w:val="single" w:sz="4" w:space="0" w:color="auto"/>
            </w:tcBorders>
            <w:shd w:val="clear" w:color="auto" w:fill="FFFFFF"/>
            <w:vAlign w:val="center"/>
          </w:tcPr>
          <w:p w14:paraId="74B70F9A" w14:textId="77777777" w:rsidR="00080E4E" w:rsidRDefault="006A5149">
            <w:pPr>
              <w:pStyle w:val="af1"/>
              <w:spacing w:before="36"/>
              <w:jc w:val="center"/>
            </w:pPr>
            <w:r>
              <w:rPr>
                <w:rFonts w:cs="宋体"/>
              </w:rPr>
              <w:t>是</w:t>
            </w:r>
          </w:p>
        </w:tc>
      </w:tr>
      <w:tr w:rsidR="00080E4E" w14:paraId="412C9E34" w14:textId="77777777">
        <w:tc>
          <w:tcPr>
            <w:tcW w:w="3490" w:type="pct"/>
            <w:tcBorders>
              <w:top w:val="single" w:sz="4" w:space="0" w:color="auto"/>
              <w:left w:val="single" w:sz="4" w:space="0" w:color="auto"/>
            </w:tcBorders>
            <w:shd w:val="clear" w:color="auto" w:fill="FFFFFF"/>
            <w:vAlign w:val="center"/>
          </w:tcPr>
          <w:p w14:paraId="4A055061" w14:textId="10EBDE48" w:rsidR="00080E4E" w:rsidRDefault="006A5149">
            <w:pPr>
              <w:pStyle w:val="af1"/>
              <w:spacing w:before="36"/>
              <w:rPr>
                <w:lang w:eastAsia="zh-CN"/>
              </w:rPr>
            </w:pPr>
            <w:r>
              <w:rPr>
                <w:rFonts w:cs="宋体"/>
                <w:lang w:eastAsia="zh-CN"/>
              </w:rPr>
              <w:t>FDA</w:t>
            </w:r>
            <w:r>
              <w:rPr>
                <w:rFonts w:cs="宋体"/>
                <w:lang w:eastAsia="zh-CN"/>
              </w:rPr>
              <w:t>拒绝</w:t>
            </w:r>
            <w:r>
              <w:rPr>
                <w:rFonts w:cs="宋体" w:hint="eastAsia"/>
                <w:lang w:eastAsia="zh-CN"/>
              </w:rPr>
              <w:t>创新产品注册申请</w:t>
            </w:r>
            <w:r>
              <w:rPr>
                <w:rFonts w:cs="宋体"/>
                <w:lang w:eastAsia="zh-CN"/>
              </w:rPr>
              <w:t>。</w:t>
            </w:r>
          </w:p>
        </w:tc>
        <w:tc>
          <w:tcPr>
            <w:tcW w:w="1510" w:type="pct"/>
            <w:tcBorders>
              <w:top w:val="single" w:sz="4" w:space="0" w:color="auto"/>
              <w:left w:val="single" w:sz="4" w:space="0" w:color="auto"/>
              <w:right w:val="single" w:sz="4" w:space="0" w:color="auto"/>
            </w:tcBorders>
            <w:shd w:val="clear" w:color="auto" w:fill="FFFFFF"/>
            <w:vAlign w:val="center"/>
          </w:tcPr>
          <w:p w14:paraId="48E981FD" w14:textId="77777777" w:rsidR="00080E4E" w:rsidRDefault="006A5149">
            <w:pPr>
              <w:pStyle w:val="af1"/>
              <w:spacing w:before="36"/>
              <w:jc w:val="center"/>
            </w:pPr>
            <w:r>
              <w:rPr>
                <w:rFonts w:cs="宋体"/>
              </w:rPr>
              <w:t>否</w:t>
            </w:r>
          </w:p>
        </w:tc>
      </w:tr>
      <w:tr w:rsidR="00080E4E" w14:paraId="07BFB876" w14:textId="77777777">
        <w:tc>
          <w:tcPr>
            <w:tcW w:w="3490" w:type="pct"/>
            <w:tcBorders>
              <w:top w:val="single" w:sz="4" w:space="0" w:color="auto"/>
              <w:left w:val="single" w:sz="4" w:space="0" w:color="auto"/>
            </w:tcBorders>
            <w:shd w:val="clear" w:color="auto" w:fill="FFFFFF"/>
            <w:vAlign w:val="center"/>
          </w:tcPr>
          <w:p w14:paraId="67BDFBD1" w14:textId="4B068198" w:rsidR="00080E4E" w:rsidRDefault="00CD3066">
            <w:pPr>
              <w:pStyle w:val="af1"/>
              <w:spacing w:before="36"/>
              <w:rPr>
                <w:lang w:eastAsia="zh-CN"/>
              </w:rPr>
            </w:pPr>
            <w:r>
              <w:rPr>
                <w:rFonts w:cs="宋体" w:hint="eastAsia"/>
                <w:lang w:eastAsia="zh-CN"/>
              </w:rPr>
              <w:t>注册申请被受理</w:t>
            </w:r>
            <w:r w:rsidR="006A5149">
              <w:rPr>
                <w:rFonts w:cs="宋体"/>
                <w:lang w:eastAsia="zh-CN"/>
              </w:rPr>
              <w:t>后</w:t>
            </w:r>
            <w:r>
              <w:rPr>
                <w:rFonts w:cs="宋体" w:hint="eastAsia"/>
                <w:lang w:eastAsia="zh-CN"/>
              </w:rPr>
              <w:t>申请人</w:t>
            </w:r>
            <w:r w:rsidR="006A5149">
              <w:rPr>
                <w:rFonts w:cs="宋体"/>
                <w:lang w:eastAsia="zh-CN"/>
              </w:rPr>
              <w:t>撤回</w:t>
            </w:r>
            <w:r w:rsidR="006A5149">
              <w:rPr>
                <w:rFonts w:cs="宋体" w:hint="eastAsia"/>
                <w:lang w:eastAsia="zh-CN"/>
              </w:rPr>
              <w:t>创新产品注册申请</w:t>
            </w:r>
            <w:r w:rsidR="006A5149">
              <w:rPr>
                <w:rFonts w:cs="宋体"/>
                <w:lang w:eastAsia="zh-CN"/>
              </w:rPr>
              <w:t>。</w:t>
            </w:r>
          </w:p>
        </w:tc>
        <w:tc>
          <w:tcPr>
            <w:tcW w:w="1510" w:type="pct"/>
            <w:tcBorders>
              <w:top w:val="single" w:sz="4" w:space="0" w:color="auto"/>
              <w:left w:val="single" w:sz="4" w:space="0" w:color="auto"/>
              <w:right w:val="single" w:sz="4" w:space="0" w:color="auto"/>
            </w:tcBorders>
            <w:shd w:val="clear" w:color="auto" w:fill="FFFFFF"/>
            <w:vAlign w:val="center"/>
          </w:tcPr>
          <w:p w14:paraId="7E727356" w14:textId="77777777" w:rsidR="00080E4E" w:rsidRDefault="006A5149">
            <w:pPr>
              <w:pStyle w:val="af1"/>
              <w:spacing w:before="36"/>
              <w:jc w:val="center"/>
            </w:pPr>
            <w:r>
              <w:rPr>
                <w:rFonts w:cs="宋体"/>
              </w:rPr>
              <w:t>否</w:t>
            </w:r>
          </w:p>
        </w:tc>
      </w:tr>
      <w:tr w:rsidR="00080E4E" w14:paraId="53560986" w14:textId="77777777">
        <w:tc>
          <w:tcPr>
            <w:tcW w:w="3490" w:type="pct"/>
            <w:tcBorders>
              <w:top w:val="single" w:sz="4" w:space="0" w:color="auto"/>
              <w:left w:val="single" w:sz="4" w:space="0" w:color="auto"/>
            </w:tcBorders>
            <w:shd w:val="clear" w:color="auto" w:fill="FFFFFF"/>
            <w:vAlign w:val="center"/>
          </w:tcPr>
          <w:p w14:paraId="6114310D" w14:textId="53A67D28" w:rsidR="00080E4E" w:rsidRDefault="006A5149">
            <w:pPr>
              <w:pStyle w:val="af1"/>
              <w:spacing w:before="36"/>
              <w:rPr>
                <w:lang w:eastAsia="zh-CN"/>
              </w:rPr>
            </w:pPr>
            <w:r>
              <w:rPr>
                <w:rFonts w:cs="宋体"/>
                <w:lang w:eastAsia="zh-CN"/>
              </w:rPr>
              <w:t>FDA</w:t>
            </w:r>
            <w:r>
              <w:rPr>
                <w:rFonts w:cs="宋体"/>
                <w:lang w:eastAsia="zh-CN"/>
              </w:rPr>
              <w:t>认为</w:t>
            </w:r>
            <w:r>
              <w:rPr>
                <w:rFonts w:cs="宋体" w:hint="eastAsia"/>
                <w:lang w:eastAsia="zh-CN"/>
              </w:rPr>
              <w:t>创新产品注册申请</w:t>
            </w:r>
            <w:r>
              <w:rPr>
                <w:rFonts w:cs="宋体"/>
                <w:lang w:eastAsia="zh-CN"/>
              </w:rPr>
              <w:t>已被撤回。</w:t>
            </w:r>
          </w:p>
        </w:tc>
        <w:tc>
          <w:tcPr>
            <w:tcW w:w="1510" w:type="pct"/>
            <w:tcBorders>
              <w:top w:val="single" w:sz="4" w:space="0" w:color="auto"/>
              <w:left w:val="single" w:sz="4" w:space="0" w:color="auto"/>
              <w:right w:val="single" w:sz="4" w:space="0" w:color="auto"/>
            </w:tcBorders>
            <w:shd w:val="clear" w:color="auto" w:fill="FFFFFF"/>
            <w:vAlign w:val="center"/>
          </w:tcPr>
          <w:p w14:paraId="5EAAA3AD" w14:textId="77777777" w:rsidR="00080E4E" w:rsidRDefault="006A5149">
            <w:pPr>
              <w:pStyle w:val="af1"/>
              <w:spacing w:before="36"/>
              <w:jc w:val="center"/>
            </w:pPr>
            <w:r>
              <w:rPr>
                <w:rFonts w:cs="宋体"/>
              </w:rPr>
              <w:t>否</w:t>
            </w:r>
          </w:p>
        </w:tc>
      </w:tr>
      <w:tr w:rsidR="00080E4E" w14:paraId="06363014" w14:textId="77777777">
        <w:tc>
          <w:tcPr>
            <w:tcW w:w="3490" w:type="pct"/>
            <w:tcBorders>
              <w:top w:val="single" w:sz="4" w:space="0" w:color="auto"/>
              <w:left w:val="single" w:sz="4" w:space="0" w:color="auto"/>
            </w:tcBorders>
            <w:shd w:val="clear" w:color="auto" w:fill="FFFFFF"/>
            <w:vAlign w:val="center"/>
          </w:tcPr>
          <w:p w14:paraId="26B8462D" w14:textId="1B82A2F7" w:rsidR="00080E4E" w:rsidRDefault="006A5149">
            <w:pPr>
              <w:pStyle w:val="af1"/>
              <w:spacing w:before="36"/>
              <w:rPr>
                <w:lang w:eastAsia="zh-CN"/>
              </w:rPr>
            </w:pPr>
            <w:r>
              <w:rPr>
                <w:rFonts w:cs="宋体"/>
                <w:lang w:eastAsia="zh-CN"/>
              </w:rPr>
              <w:t>未能在原有</w:t>
            </w:r>
            <w:r>
              <w:rPr>
                <w:rFonts w:cs="宋体" w:hint="eastAsia"/>
                <w:lang w:eastAsia="zh-CN"/>
              </w:rPr>
              <w:t>创新产品注册申请</w:t>
            </w:r>
            <w:r>
              <w:rPr>
                <w:rFonts w:cs="宋体"/>
                <w:lang w:eastAsia="zh-CN"/>
              </w:rPr>
              <w:t>进入验收</w:t>
            </w:r>
            <w:r>
              <w:rPr>
                <w:rFonts w:cs="宋体" w:hint="eastAsia"/>
                <w:lang w:eastAsia="zh-CN"/>
              </w:rPr>
              <w:t>审评</w:t>
            </w:r>
            <w:r>
              <w:rPr>
                <w:rFonts w:cs="宋体"/>
                <w:lang w:eastAsia="zh-CN"/>
              </w:rPr>
              <w:t>之前提交有效的电子副本。</w:t>
            </w:r>
          </w:p>
        </w:tc>
        <w:tc>
          <w:tcPr>
            <w:tcW w:w="1510" w:type="pct"/>
            <w:tcBorders>
              <w:top w:val="single" w:sz="4" w:space="0" w:color="auto"/>
              <w:left w:val="single" w:sz="4" w:space="0" w:color="auto"/>
              <w:right w:val="single" w:sz="4" w:space="0" w:color="auto"/>
            </w:tcBorders>
            <w:shd w:val="clear" w:color="auto" w:fill="FFFFFF"/>
            <w:vAlign w:val="center"/>
          </w:tcPr>
          <w:p w14:paraId="066906CA" w14:textId="77777777" w:rsidR="00080E4E" w:rsidRDefault="006A5149">
            <w:pPr>
              <w:pStyle w:val="af1"/>
              <w:spacing w:before="36"/>
              <w:jc w:val="center"/>
            </w:pPr>
            <w:proofErr w:type="spellStart"/>
            <w:r>
              <w:rPr>
                <w:rFonts w:cs="宋体"/>
              </w:rPr>
              <w:t>是，根据申请情况</w:t>
            </w:r>
            <w:proofErr w:type="spellEnd"/>
          </w:p>
        </w:tc>
      </w:tr>
      <w:tr w:rsidR="00080E4E" w14:paraId="309666D7" w14:textId="77777777">
        <w:tc>
          <w:tcPr>
            <w:tcW w:w="3490" w:type="pct"/>
            <w:tcBorders>
              <w:top w:val="single" w:sz="4" w:space="0" w:color="auto"/>
              <w:left w:val="single" w:sz="4" w:space="0" w:color="auto"/>
            </w:tcBorders>
            <w:shd w:val="clear" w:color="auto" w:fill="FFFFFF"/>
            <w:vAlign w:val="center"/>
          </w:tcPr>
          <w:p w14:paraId="67DF27AF" w14:textId="7DB2A775" w:rsidR="00080E4E" w:rsidRDefault="006A5149">
            <w:pPr>
              <w:pStyle w:val="af1"/>
              <w:spacing w:before="36"/>
              <w:rPr>
                <w:lang w:eastAsia="zh-CN"/>
              </w:rPr>
            </w:pPr>
            <w:r>
              <w:rPr>
                <w:rFonts w:cs="宋体"/>
                <w:lang w:eastAsia="zh-CN"/>
              </w:rPr>
              <w:t>未能提交有效的</w:t>
            </w:r>
            <w:r>
              <w:rPr>
                <w:rFonts w:cs="宋体" w:hint="eastAsia"/>
                <w:lang w:eastAsia="zh-CN"/>
              </w:rPr>
              <w:t>创新产品注册申请</w:t>
            </w:r>
            <w:r>
              <w:rPr>
                <w:rFonts w:cs="宋体"/>
                <w:lang w:eastAsia="zh-CN"/>
              </w:rPr>
              <w:t>修改或补充电子副本。</w:t>
            </w:r>
          </w:p>
        </w:tc>
        <w:tc>
          <w:tcPr>
            <w:tcW w:w="1510" w:type="pct"/>
            <w:tcBorders>
              <w:top w:val="single" w:sz="4" w:space="0" w:color="auto"/>
              <w:left w:val="single" w:sz="4" w:space="0" w:color="auto"/>
              <w:right w:val="single" w:sz="4" w:space="0" w:color="auto"/>
            </w:tcBorders>
            <w:shd w:val="clear" w:color="auto" w:fill="FFFFFF"/>
            <w:vAlign w:val="center"/>
          </w:tcPr>
          <w:p w14:paraId="77025C28" w14:textId="77777777" w:rsidR="00080E4E" w:rsidRDefault="006A5149">
            <w:pPr>
              <w:pStyle w:val="af1"/>
              <w:spacing w:before="36"/>
              <w:jc w:val="center"/>
            </w:pPr>
            <w:r>
              <w:rPr>
                <w:rFonts w:cs="宋体"/>
              </w:rPr>
              <w:t>否</w:t>
            </w:r>
          </w:p>
        </w:tc>
      </w:tr>
      <w:tr w:rsidR="00080E4E" w14:paraId="583A509E" w14:textId="77777777">
        <w:tc>
          <w:tcPr>
            <w:tcW w:w="3490" w:type="pct"/>
            <w:tcBorders>
              <w:top w:val="single" w:sz="4" w:space="0" w:color="auto"/>
              <w:left w:val="single" w:sz="4" w:space="0" w:color="auto"/>
              <w:bottom w:val="single" w:sz="4" w:space="0" w:color="auto"/>
            </w:tcBorders>
            <w:shd w:val="clear" w:color="auto" w:fill="FFFFFF"/>
            <w:vAlign w:val="center"/>
          </w:tcPr>
          <w:p w14:paraId="14F406C6" w14:textId="4A5665BA" w:rsidR="00080E4E" w:rsidRDefault="006A5149">
            <w:pPr>
              <w:pStyle w:val="af1"/>
              <w:spacing w:before="36"/>
              <w:rPr>
                <w:lang w:eastAsia="zh-CN"/>
              </w:rPr>
            </w:pPr>
            <w:r>
              <w:rPr>
                <w:rFonts w:cs="宋体"/>
                <w:lang w:eastAsia="zh-CN"/>
              </w:rPr>
              <w:t>在</w:t>
            </w:r>
            <w:r>
              <w:rPr>
                <w:rFonts w:cs="宋体" w:hint="eastAsia"/>
                <w:lang w:eastAsia="zh-CN"/>
              </w:rPr>
              <w:t>审评审批</w:t>
            </w:r>
            <w:r>
              <w:rPr>
                <w:rFonts w:cs="宋体"/>
                <w:lang w:eastAsia="zh-CN"/>
              </w:rPr>
              <w:t>期间，</w:t>
            </w:r>
            <w:r>
              <w:rPr>
                <w:rFonts w:cs="宋体"/>
                <w:lang w:eastAsia="zh-CN"/>
              </w:rPr>
              <w:t>FDA</w:t>
            </w:r>
            <w:r>
              <w:rPr>
                <w:rFonts w:cs="宋体"/>
                <w:lang w:eastAsia="zh-CN"/>
              </w:rPr>
              <w:t>确定申请不符合</w:t>
            </w:r>
            <w:r>
              <w:rPr>
                <w:rFonts w:cs="宋体" w:hint="eastAsia"/>
                <w:lang w:eastAsia="zh-CN"/>
              </w:rPr>
              <w:t>审评审批</w:t>
            </w:r>
            <w:r>
              <w:rPr>
                <w:rFonts w:cs="宋体"/>
                <w:lang w:eastAsia="zh-CN"/>
              </w:rPr>
              <w:t>标准。</w:t>
            </w:r>
          </w:p>
        </w:tc>
        <w:tc>
          <w:tcPr>
            <w:tcW w:w="1510" w:type="pct"/>
            <w:tcBorders>
              <w:top w:val="single" w:sz="4" w:space="0" w:color="auto"/>
              <w:left w:val="single" w:sz="4" w:space="0" w:color="auto"/>
              <w:bottom w:val="single" w:sz="4" w:space="0" w:color="auto"/>
              <w:right w:val="single" w:sz="4" w:space="0" w:color="auto"/>
            </w:tcBorders>
            <w:shd w:val="clear" w:color="auto" w:fill="FFFFFF"/>
            <w:vAlign w:val="center"/>
          </w:tcPr>
          <w:p w14:paraId="70B48409" w14:textId="77777777" w:rsidR="00080E4E" w:rsidRDefault="006A5149">
            <w:pPr>
              <w:pStyle w:val="af1"/>
              <w:spacing w:before="36"/>
              <w:jc w:val="center"/>
            </w:pPr>
            <w:proofErr w:type="spellStart"/>
            <w:r>
              <w:rPr>
                <w:rFonts w:cs="宋体"/>
              </w:rPr>
              <w:t>是，根据申请情况</w:t>
            </w:r>
            <w:proofErr w:type="spellEnd"/>
          </w:p>
        </w:tc>
      </w:tr>
    </w:tbl>
    <w:p w14:paraId="5033A745" w14:textId="067B0BAB" w:rsidR="00080E4E" w:rsidRDefault="006A5149">
      <w:pPr>
        <w:spacing w:before="120"/>
        <w:rPr>
          <w:b/>
          <w:bCs/>
          <w:lang w:eastAsia="zh-CN"/>
        </w:rPr>
      </w:pPr>
      <w:r>
        <w:rPr>
          <w:rFonts w:cs="宋体"/>
          <w:b/>
          <w:lang w:eastAsia="zh-CN"/>
        </w:rPr>
        <w:t>表</w:t>
      </w:r>
      <w:r>
        <w:rPr>
          <w:rFonts w:cs="宋体"/>
          <w:b/>
          <w:lang w:eastAsia="zh-CN"/>
        </w:rPr>
        <w:t>3.</w:t>
      </w:r>
      <w:r w:rsidR="00CD3066">
        <w:rPr>
          <w:rFonts w:cs="宋体" w:hint="eastAsia"/>
          <w:b/>
          <w:lang w:eastAsia="zh-CN"/>
        </w:rPr>
        <w:t>F</w:t>
      </w:r>
      <w:r w:rsidR="00CD3066">
        <w:rPr>
          <w:rFonts w:cs="宋体"/>
          <w:b/>
          <w:lang w:eastAsia="zh-CN"/>
        </w:rPr>
        <w:t>DA</w:t>
      </w:r>
      <w:r>
        <w:rPr>
          <w:rFonts w:cs="宋体"/>
          <w:b/>
          <w:lang w:eastAsia="zh-CN"/>
        </w:rPr>
        <w:t>作出</w:t>
      </w:r>
      <w:r>
        <w:rPr>
          <w:rFonts w:cs="宋体" w:hint="eastAsia"/>
          <w:b/>
          <w:lang w:eastAsia="zh-CN"/>
        </w:rPr>
        <w:t>创新产品注册申请</w:t>
      </w:r>
      <w:r>
        <w:rPr>
          <w:rFonts w:cs="宋体"/>
          <w:b/>
          <w:lang w:eastAsia="zh-CN"/>
        </w:rPr>
        <w:t>“</w:t>
      </w:r>
      <w:r>
        <w:rPr>
          <w:rFonts w:cs="宋体"/>
          <w:b/>
          <w:lang w:eastAsia="zh-CN"/>
        </w:rPr>
        <w:t>拒绝</w:t>
      </w:r>
      <w:r>
        <w:rPr>
          <w:rFonts w:cs="宋体"/>
          <w:b/>
          <w:lang w:eastAsia="zh-CN"/>
        </w:rPr>
        <w:t>”</w:t>
      </w:r>
      <w:r>
        <w:rPr>
          <w:rFonts w:cs="宋体"/>
          <w:b/>
          <w:lang w:eastAsia="zh-CN"/>
        </w:rPr>
        <w:t>决定后，</w:t>
      </w:r>
      <w:r w:rsidR="00725ED2">
        <w:rPr>
          <w:rFonts w:cs="宋体"/>
          <w:b/>
          <w:lang w:eastAsia="zh-CN"/>
        </w:rPr>
        <w:t>本司</w:t>
      </w:r>
      <w:r>
        <w:rPr>
          <w:rFonts w:cs="宋体"/>
          <w:b/>
          <w:lang w:eastAsia="zh-CN"/>
        </w:rPr>
        <w:t>必须为新</w:t>
      </w:r>
      <w:r>
        <w:rPr>
          <w:rFonts w:cs="宋体" w:hint="eastAsia"/>
          <w:b/>
          <w:lang w:eastAsia="zh-CN"/>
        </w:rPr>
        <w:t>的</w:t>
      </w:r>
      <w:r>
        <w:rPr>
          <w:rFonts w:cs="宋体"/>
          <w:b/>
          <w:lang w:eastAsia="zh-CN"/>
        </w:rPr>
        <w:t>申请支付哪些费用？</w:t>
      </w:r>
    </w:p>
    <w:tbl>
      <w:tblPr>
        <w:tblW w:w="5000" w:type="pct"/>
        <w:tblCellMar>
          <w:left w:w="113" w:type="dxa"/>
          <w:right w:w="113" w:type="dxa"/>
        </w:tblCellMar>
        <w:tblLook w:val="04A0" w:firstRow="1" w:lastRow="0" w:firstColumn="1" w:lastColumn="0" w:noHBand="0" w:noVBand="1"/>
      </w:tblPr>
      <w:tblGrid>
        <w:gridCol w:w="2731"/>
        <w:gridCol w:w="6565"/>
      </w:tblGrid>
      <w:tr w:rsidR="00080E4E" w14:paraId="7A68E32E" w14:textId="77777777">
        <w:tc>
          <w:tcPr>
            <w:tcW w:w="1469" w:type="pct"/>
            <w:tcBorders>
              <w:top w:val="single" w:sz="4" w:space="0" w:color="auto"/>
              <w:left w:val="single" w:sz="4" w:space="0" w:color="auto"/>
            </w:tcBorders>
            <w:shd w:val="clear" w:color="auto" w:fill="D9D9D9"/>
            <w:vAlign w:val="center"/>
          </w:tcPr>
          <w:p w14:paraId="68A4F527" w14:textId="77777777" w:rsidR="00080E4E" w:rsidRDefault="006A5149">
            <w:pPr>
              <w:pStyle w:val="af1"/>
              <w:spacing w:before="36"/>
              <w:jc w:val="center"/>
              <w:rPr>
                <w:b/>
                <w:bCs/>
              </w:rPr>
            </w:pPr>
            <w:proofErr w:type="spellStart"/>
            <w:r>
              <w:rPr>
                <w:rFonts w:cs="宋体"/>
                <w:b/>
              </w:rPr>
              <w:t>提交资料类型</w:t>
            </w:r>
            <w:proofErr w:type="spellEnd"/>
          </w:p>
        </w:tc>
        <w:tc>
          <w:tcPr>
            <w:tcW w:w="3531" w:type="pct"/>
            <w:tcBorders>
              <w:top w:val="single" w:sz="4" w:space="0" w:color="auto"/>
              <w:left w:val="single" w:sz="4" w:space="0" w:color="auto"/>
              <w:right w:val="single" w:sz="4" w:space="0" w:color="auto"/>
            </w:tcBorders>
            <w:shd w:val="clear" w:color="auto" w:fill="D9D9D9"/>
            <w:vAlign w:val="center"/>
          </w:tcPr>
          <w:p w14:paraId="1B5DD95F" w14:textId="397B52D3" w:rsidR="00080E4E" w:rsidRDefault="00725ED2">
            <w:pPr>
              <w:pStyle w:val="af1"/>
              <w:spacing w:before="36"/>
              <w:jc w:val="center"/>
              <w:rPr>
                <w:b/>
                <w:bCs/>
                <w:lang w:eastAsia="zh-CN"/>
              </w:rPr>
            </w:pPr>
            <w:r>
              <w:rPr>
                <w:rFonts w:cs="宋体"/>
                <w:b/>
                <w:lang w:eastAsia="zh-CN"/>
              </w:rPr>
              <w:t>本司</w:t>
            </w:r>
            <w:r w:rsidR="006A5149">
              <w:rPr>
                <w:rFonts w:cs="宋体"/>
                <w:b/>
                <w:lang w:eastAsia="zh-CN"/>
              </w:rPr>
              <w:t>是否必须支付费用？</w:t>
            </w:r>
          </w:p>
        </w:tc>
      </w:tr>
      <w:tr w:rsidR="00080E4E" w14:paraId="7DCADE20" w14:textId="77777777" w:rsidTr="00F87D3D">
        <w:trPr>
          <w:trHeight w:val="339"/>
        </w:trPr>
        <w:tc>
          <w:tcPr>
            <w:tcW w:w="1469" w:type="pct"/>
            <w:tcBorders>
              <w:top w:val="single" w:sz="4" w:space="0" w:color="auto"/>
              <w:left w:val="single" w:sz="4" w:space="0" w:color="auto"/>
            </w:tcBorders>
            <w:shd w:val="clear" w:color="auto" w:fill="FFFFFF"/>
            <w:vAlign w:val="center"/>
          </w:tcPr>
          <w:p w14:paraId="24E05B77" w14:textId="7A39044D" w:rsidR="00080E4E" w:rsidRDefault="00502DFB">
            <w:pPr>
              <w:pStyle w:val="af1"/>
              <w:spacing w:before="36"/>
              <w:rPr>
                <w:lang w:eastAsia="zh-CN"/>
              </w:rPr>
            </w:pPr>
            <w:r>
              <w:rPr>
                <w:rFonts w:cs="宋体" w:hint="eastAsia"/>
                <w:lang w:eastAsia="zh-CN"/>
              </w:rPr>
              <w:t>新</w:t>
            </w:r>
            <w:r w:rsidR="006A5149">
              <w:rPr>
                <w:rFonts w:cs="宋体" w:hint="eastAsia"/>
                <w:lang w:eastAsia="zh-CN"/>
              </w:rPr>
              <w:t>创新产品注册</w:t>
            </w:r>
            <w:r>
              <w:rPr>
                <w:rFonts w:cs="宋体" w:hint="eastAsia"/>
                <w:lang w:eastAsia="zh-CN"/>
              </w:rPr>
              <w:t>（</w:t>
            </w:r>
            <w:r>
              <w:rPr>
                <w:rFonts w:cs="宋体" w:hint="eastAsia"/>
                <w:lang w:eastAsia="zh-CN"/>
              </w:rPr>
              <w:t>De Novo</w:t>
            </w:r>
            <w:r>
              <w:rPr>
                <w:rFonts w:cs="宋体" w:hint="eastAsia"/>
                <w:lang w:eastAsia="zh-CN"/>
              </w:rPr>
              <w:t>）</w:t>
            </w:r>
            <w:r w:rsidR="006A5149">
              <w:rPr>
                <w:rFonts w:cs="宋体" w:hint="eastAsia"/>
                <w:lang w:eastAsia="zh-CN"/>
              </w:rPr>
              <w:t>申请</w:t>
            </w:r>
          </w:p>
        </w:tc>
        <w:tc>
          <w:tcPr>
            <w:tcW w:w="3531" w:type="pct"/>
            <w:tcBorders>
              <w:top w:val="single" w:sz="4" w:space="0" w:color="auto"/>
              <w:left w:val="single" w:sz="4" w:space="0" w:color="auto"/>
              <w:right w:val="single" w:sz="4" w:space="0" w:color="auto"/>
            </w:tcBorders>
            <w:shd w:val="clear" w:color="auto" w:fill="FFFFFF"/>
            <w:vAlign w:val="center"/>
          </w:tcPr>
          <w:p w14:paraId="4E21B288" w14:textId="37C0D2CA" w:rsidR="00080E4E" w:rsidRDefault="006A5149">
            <w:pPr>
              <w:pStyle w:val="af1"/>
              <w:spacing w:before="36"/>
              <w:jc w:val="center"/>
              <w:rPr>
                <w:lang w:eastAsia="zh-CN"/>
              </w:rPr>
            </w:pPr>
            <w:r>
              <w:rPr>
                <w:rFonts w:cs="宋体"/>
                <w:lang w:eastAsia="zh-CN"/>
              </w:rPr>
              <w:t>是。</w:t>
            </w:r>
            <w:r w:rsidR="00CD3066">
              <w:rPr>
                <w:rFonts w:cs="宋体" w:hint="eastAsia"/>
                <w:lang w:eastAsia="zh-CN"/>
              </w:rPr>
              <w:t>务必支付</w:t>
            </w:r>
            <w:r>
              <w:rPr>
                <w:rFonts w:cs="宋体" w:hint="eastAsia"/>
                <w:lang w:eastAsia="zh-CN"/>
              </w:rPr>
              <w:t>创新产品注册申请</w:t>
            </w:r>
            <w:r>
              <w:rPr>
                <w:rFonts w:cs="宋体"/>
                <w:lang w:eastAsia="zh-CN"/>
              </w:rPr>
              <w:t>的费用。</w:t>
            </w:r>
          </w:p>
        </w:tc>
      </w:tr>
      <w:tr w:rsidR="00080E4E" w14:paraId="7BDB0A6F" w14:textId="77777777">
        <w:tc>
          <w:tcPr>
            <w:tcW w:w="1469" w:type="pct"/>
            <w:tcBorders>
              <w:top w:val="single" w:sz="4" w:space="0" w:color="auto"/>
              <w:left w:val="single" w:sz="4" w:space="0" w:color="auto"/>
            </w:tcBorders>
            <w:shd w:val="clear" w:color="auto" w:fill="FFFFFF"/>
            <w:vAlign w:val="center"/>
          </w:tcPr>
          <w:p w14:paraId="6AB85FD8" w14:textId="77777777" w:rsidR="00080E4E" w:rsidRDefault="006A5149">
            <w:pPr>
              <w:pStyle w:val="af1"/>
              <w:spacing w:before="36"/>
            </w:pPr>
            <w:r>
              <w:t>510(k)</w:t>
            </w:r>
          </w:p>
        </w:tc>
        <w:tc>
          <w:tcPr>
            <w:tcW w:w="3531" w:type="pct"/>
            <w:tcBorders>
              <w:top w:val="single" w:sz="4" w:space="0" w:color="auto"/>
              <w:left w:val="single" w:sz="4" w:space="0" w:color="auto"/>
              <w:right w:val="single" w:sz="4" w:space="0" w:color="auto"/>
            </w:tcBorders>
            <w:shd w:val="clear" w:color="auto" w:fill="FFFFFF"/>
            <w:vAlign w:val="center"/>
          </w:tcPr>
          <w:p w14:paraId="3E41C2CD" w14:textId="30FC138B" w:rsidR="00080E4E" w:rsidRDefault="006A5149">
            <w:pPr>
              <w:pStyle w:val="af1"/>
              <w:spacing w:before="36"/>
              <w:jc w:val="center"/>
              <w:rPr>
                <w:lang w:eastAsia="zh-CN"/>
              </w:rPr>
            </w:pPr>
            <w:r>
              <w:rPr>
                <w:rFonts w:cs="宋体"/>
                <w:lang w:eastAsia="zh-CN"/>
              </w:rPr>
              <w:t>是。</w:t>
            </w:r>
            <w:r w:rsidR="00CD3066">
              <w:rPr>
                <w:rFonts w:cs="宋体" w:hint="eastAsia"/>
                <w:lang w:eastAsia="zh-CN"/>
              </w:rPr>
              <w:t>务必支付</w:t>
            </w:r>
            <w:r>
              <w:rPr>
                <w:rFonts w:cs="宋体"/>
                <w:lang w:eastAsia="zh-CN"/>
              </w:rPr>
              <w:t>510(k)</w:t>
            </w:r>
            <w:r>
              <w:rPr>
                <w:rFonts w:cs="宋体"/>
                <w:lang w:eastAsia="zh-CN"/>
              </w:rPr>
              <w:t>的费用。</w:t>
            </w:r>
          </w:p>
        </w:tc>
      </w:tr>
      <w:tr w:rsidR="00080E4E" w14:paraId="769203F6" w14:textId="77777777">
        <w:tc>
          <w:tcPr>
            <w:tcW w:w="1469" w:type="pct"/>
            <w:tcBorders>
              <w:top w:val="single" w:sz="4" w:space="0" w:color="auto"/>
              <w:left w:val="single" w:sz="4" w:space="0" w:color="auto"/>
            </w:tcBorders>
            <w:shd w:val="clear" w:color="auto" w:fill="FFFFFF"/>
            <w:vAlign w:val="center"/>
          </w:tcPr>
          <w:p w14:paraId="1D2C4DF8" w14:textId="596B906A" w:rsidR="00080E4E" w:rsidRDefault="00502DFB" w:rsidP="00502DFB">
            <w:pPr>
              <w:pStyle w:val="af1"/>
              <w:spacing w:before="36"/>
              <w:rPr>
                <w:lang w:eastAsia="zh-CN"/>
              </w:rPr>
            </w:pPr>
            <w:r>
              <w:rPr>
                <w:rFonts w:cs="宋体" w:hint="eastAsia"/>
                <w:lang w:eastAsia="zh-CN"/>
              </w:rPr>
              <w:t>再分类请求</w:t>
            </w:r>
          </w:p>
        </w:tc>
        <w:tc>
          <w:tcPr>
            <w:tcW w:w="3531" w:type="pct"/>
            <w:tcBorders>
              <w:top w:val="single" w:sz="4" w:space="0" w:color="auto"/>
              <w:left w:val="single" w:sz="4" w:space="0" w:color="auto"/>
              <w:right w:val="single" w:sz="4" w:space="0" w:color="auto"/>
            </w:tcBorders>
            <w:shd w:val="clear" w:color="auto" w:fill="FFFFFF"/>
            <w:vAlign w:val="center"/>
          </w:tcPr>
          <w:p w14:paraId="47B7F07F" w14:textId="77777777" w:rsidR="00080E4E" w:rsidRDefault="006A5149">
            <w:pPr>
              <w:pStyle w:val="af1"/>
              <w:spacing w:before="36"/>
              <w:jc w:val="center"/>
            </w:pPr>
            <w:r>
              <w:rPr>
                <w:rFonts w:cs="宋体"/>
              </w:rPr>
              <w:t>否</w:t>
            </w:r>
          </w:p>
        </w:tc>
      </w:tr>
      <w:tr w:rsidR="00080E4E" w14:paraId="65652F6F" w14:textId="77777777">
        <w:tc>
          <w:tcPr>
            <w:tcW w:w="1469" w:type="pct"/>
            <w:tcBorders>
              <w:top w:val="single" w:sz="4" w:space="0" w:color="auto"/>
              <w:left w:val="single" w:sz="4" w:space="0" w:color="auto"/>
            </w:tcBorders>
            <w:shd w:val="clear" w:color="auto" w:fill="FFFFFF"/>
            <w:vAlign w:val="center"/>
          </w:tcPr>
          <w:p w14:paraId="5AAEEDAD" w14:textId="77777777" w:rsidR="00080E4E" w:rsidRDefault="006A5149">
            <w:pPr>
              <w:pStyle w:val="af1"/>
              <w:spacing w:before="36"/>
            </w:pPr>
            <w:r>
              <w:t>PMA</w:t>
            </w:r>
          </w:p>
        </w:tc>
        <w:tc>
          <w:tcPr>
            <w:tcW w:w="3531" w:type="pct"/>
            <w:tcBorders>
              <w:top w:val="single" w:sz="4" w:space="0" w:color="auto"/>
              <w:left w:val="single" w:sz="4" w:space="0" w:color="auto"/>
              <w:right w:val="single" w:sz="4" w:space="0" w:color="auto"/>
            </w:tcBorders>
            <w:shd w:val="clear" w:color="auto" w:fill="FFFFFF"/>
            <w:vAlign w:val="center"/>
          </w:tcPr>
          <w:p w14:paraId="03E0E2B0" w14:textId="5D7281F7" w:rsidR="00080E4E" w:rsidRDefault="006A5149">
            <w:pPr>
              <w:pStyle w:val="af1"/>
              <w:spacing w:before="36"/>
              <w:jc w:val="center"/>
              <w:rPr>
                <w:lang w:eastAsia="zh-CN"/>
              </w:rPr>
            </w:pPr>
            <w:r>
              <w:rPr>
                <w:rFonts w:cs="宋体"/>
                <w:lang w:eastAsia="zh-CN"/>
              </w:rPr>
              <w:t>是。</w:t>
            </w:r>
            <w:r w:rsidR="00CD3066">
              <w:rPr>
                <w:rFonts w:cs="宋体" w:hint="eastAsia"/>
                <w:lang w:eastAsia="zh-CN"/>
              </w:rPr>
              <w:t>务必支付</w:t>
            </w:r>
            <w:r>
              <w:rPr>
                <w:rFonts w:cs="宋体"/>
                <w:lang w:eastAsia="zh-CN"/>
              </w:rPr>
              <w:t>PMA</w:t>
            </w:r>
            <w:r>
              <w:rPr>
                <w:rFonts w:cs="宋体"/>
                <w:lang w:eastAsia="zh-CN"/>
              </w:rPr>
              <w:t>的费用。</w:t>
            </w:r>
          </w:p>
        </w:tc>
      </w:tr>
      <w:tr w:rsidR="00080E4E" w14:paraId="1C0C6426" w14:textId="77777777">
        <w:tc>
          <w:tcPr>
            <w:tcW w:w="1469" w:type="pct"/>
            <w:tcBorders>
              <w:top w:val="single" w:sz="4" w:space="0" w:color="auto"/>
              <w:left w:val="single" w:sz="4" w:space="0" w:color="auto"/>
              <w:bottom w:val="single" w:sz="4" w:space="0" w:color="auto"/>
            </w:tcBorders>
            <w:shd w:val="clear" w:color="auto" w:fill="FFFFFF"/>
            <w:vAlign w:val="center"/>
          </w:tcPr>
          <w:p w14:paraId="75D9A9AF" w14:textId="77777777" w:rsidR="00080E4E" w:rsidRDefault="006A5149">
            <w:pPr>
              <w:pStyle w:val="af1"/>
              <w:spacing w:before="36"/>
            </w:pPr>
            <w:r>
              <w:t>HDE</w:t>
            </w:r>
          </w:p>
        </w:tc>
        <w:tc>
          <w:tcPr>
            <w:tcW w:w="3531" w:type="pct"/>
            <w:tcBorders>
              <w:top w:val="single" w:sz="4" w:space="0" w:color="auto"/>
              <w:left w:val="single" w:sz="4" w:space="0" w:color="auto"/>
              <w:bottom w:val="single" w:sz="4" w:space="0" w:color="auto"/>
              <w:right w:val="single" w:sz="4" w:space="0" w:color="auto"/>
            </w:tcBorders>
            <w:shd w:val="clear" w:color="auto" w:fill="FFFFFF"/>
            <w:vAlign w:val="center"/>
          </w:tcPr>
          <w:p w14:paraId="3A4FA226" w14:textId="77777777" w:rsidR="00080E4E" w:rsidRDefault="006A5149">
            <w:pPr>
              <w:pStyle w:val="af1"/>
              <w:spacing w:before="36"/>
              <w:jc w:val="center"/>
            </w:pPr>
            <w:r>
              <w:rPr>
                <w:rFonts w:cs="宋体"/>
              </w:rPr>
              <w:t>否</w:t>
            </w:r>
          </w:p>
        </w:tc>
      </w:tr>
    </w:tbl>
    <w:p w14:paraId="226ABF34" w14:textId="77777777" w:rsidR="00080E4E" w:rsidRDefault="00080E4E">
      <w:pPr>
        <w:spacing w:before="120"/>
        <w:rPr>
          <w:lang w:eastAsia="zh-CN"/>
        </w:rPr>
      </w:pPr>
    </w:p>
    <w:sectPr w:rsidR="00080E4E">
      <w:footerReference w:type="default" r:id="rId18"/>
      <w:pgSz w:w="11906" w:h="16838"/>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75BD5" w14:textId="77777777" w:rsidR="001D53F0" w:rsidRDefault="001D53F0">
      <w:pPr>
        <w:spacing w:before="120" w:line="240" w:lineRule="auto"/>
      </w:pPr>
      <w:r>
        <w:separator/>
      </w:r>
    </w:p>
  </w:endnote>
  <w:endnote w:type="continuationSeparator" w:id="0">
    <w:p w14:paraId="1EB8B869" w14:textId="77777777" w:rsidR="001D53F0" w:rsidRDefault="001D53F0">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3DA5" w14:textId="77777777" w:rsidR="00080E4E" w:rsidRDefault="00080E4E">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1C160" w14:textId="77777777" w:rsidR="00080E4E" w:rsidRDefault="00080E4E">
    <w:pPr>
      <w:pStyle w:val="af1"/>
      <w:spacing w:beforeLines="0" w:before="0" w:line="240" w:lineRule="auto"/>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F113" w14:textId="77777777" w:rsidR="00080E4E" w:rsidRDefault="00080E4E">
    <w:pPr>
      <w:pStyle w:val="a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4393E" w14:textId="77777777" w:rsidR="00080E4E" w:rsidRDefault="006A5149">
    <w:pPr>
      <w:pStyle w:val="af1"/>
      <w:spacing w:beforeLines="0" w:before="0" w:line="240" w:lineRule="auto"/>
      <w:jc w:val="right"/>
      <w:rPr>
        <w:szCs w:val="21"/>
      </w:rPr>
    </w:pPr>
    <w:r>
      <w:rPr>
        <w:szCs w:val="21"/>
      </w:rPr>
      <w:fldChar w:fldCharType="begin"/>
    </w:r>
    <w:r>
      <w:rPr>
        <w:szCs w:val="21"/>
      </w:rPr>
      <w:instrText>PAGE   \* MERGEFORMAT</w:instrText>
    </w:r>
    <w:r>
      <w:rPr>
        <w:szCs w:val="21"/>
      </w:rPr>
      <w:fldChar w:fldCharType="separate"/>
    </w:r>
    <w:r w:rsidR="003E4762" w:rsidRPr="003E4762">
      <w:rPr>
        <w:noProof/>
        <w:szCs w:val="21"/>
        <w:lang w:val="zh-CN" w:eastAsia="zh-CN"/>
      </w:rPr>
      <w:t>8</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9F294" w14:textId="77777777" w:rsidR="001D53F0" w:rsidRDefault="001D53F0">
      <w:pPr>
        <w:spacing w:before="120"/>
      </w:pPr>
      <w:r>
        <w:separator/>
      </w:r>
    </w:p>
  </w:footnote>
  <w:footnote w:type="continuationSeparator" w:id="0">
    <w:p w14:paraId="416378DA" w14:textId="77777777" w:rsidR="001D53F0" w:rsidRDefault="001D53F0">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98062" w14:textId="77777777" w:rsidR="00080E4E" w:rsidRDefault="00080E4E">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5486" w14:textId="77777777" w:rsidR="00080E4E" w:rsidRDefault="006A5149">
    <w:pPr>
      <w:pStyle w:val="af1"/>
      <w:spacing w:beforeLines="0" w:before="0" w:line="240" w:lineRule="auto"/>
      <w:jc w:val="center"/>
      <w:rPr>
        <w:b/>
        <w:bCs/>
        <w:i/>
        <w:iCs/>
      </w:rPr>
    </w:pPr>
    <w:proofErr w:type="spellStart"/>
    <w:r>
      <w:rPr>
        <w:rFonts w:cs="宋体" w:hint="eastAsia"/>
        <w:b/>
        <w:i/>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EC5A" w14:textId="77777777" w:rsidR="00080E4E" w:rsidRDefault="00080E4E">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7CA"/>
    <w:multiLevelType w:val="multilevel"/>
    <w:tmpl w:val="029A07CA"/>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333603E"/>
    <w:multiLevelType w:val="multilevel"/>
    <w:tmpl w:val="0333603E"/>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0B73F1"/>
    <w:multiLevelType w:val="multilevel"/>
    <w:tmpl w:val="060B73F1"/>
    <w:lvl w:ilvl="0">
      <w:start w:val="1"/>
      <w:numFmt w:val="bullet"/>
      <w:lvlText w:val="•"/>
      <w:lvlJc w:val="left"/>
      <w:pPr>
        <w:ind w:left="900" w:hanging="420"/>
      </w:pPr>
      <w:rPr>
        <w:rFonts w:ascii="Times New Roman" w:hAnsi="Times New Roman" w:cs="Times New Roman"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465866AD"/>
    <w:multiLevelType w:val="multilevel"/>
    <w:tmpl w:val="465866AD"/>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7F1A621B"/>
    <w:multiLevelType w:val="multilevel"/>
    <w:tmpl w:val="7F1A62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39"/>
    <w:rsid w:val="00003ECC"/>
    <w:rsid w:val="00015FB8"/>
    <w:rsid w:val="0006203E"/>
    <w:rsid w:val="00080E4E"/>
    <w:rsid w:val="00086086"/>
    <w:rsid w:val="000C4F06"/>
    <w:rsid w:val="001173F5"/>
    <w:rsid w:val="00121A8B"/>
    <w:rsid w:val="00122EB9"/>
    <w:rsid w:val="001B21B2"/>
    <w:rsid w:val="001C3D86"/>
    <w:rsid w:val="001D53F0"/>
    <w:rsid w:val="002306CB"/>
    <w:rsid w:val="002353DB"/>
    <w:rsid w:val="00236FAD"/>
    <w:rsid w:val="002414D2"/>
    <w:rsid w:val="00245008"/>
    <w:rsid w:val="002541BA"/>
    <w:rsid w:val="00282F6D"/>
    <w:rsid w:val="00293928"/>
    <w:rsid w:val="0029579F"/>
    <w:rsid w:val="002B444D"/>
    <w:rsid w:val="002C193A"/>
    <w:rsid w:val="002F2D9C"/>
    <w:rsid w:val="00307034"/>
    <w:rsid w:val="00310F67"/>
    <w:rsid w:val="00313DB6"/>
    <w:rsid w:val="00354F86"/>
    <w:rsid w:val="003A7FD8"/>
    <w:rsid w:val="003E4762"/>
    <w:rsid w:val="004016B1"/>
    <w:rsid w:val="004051A2"/>
    <w:rsid w:val="00426B5D"/>
    <w:rsid w:val="00440762"/>
    <w:rsid w:val="004724D6"/>
    <w:rsid w:val="004801D1"/>
    <w:rsid w:val="0048278F"/>
    <w:rsid w:val="00485E5C"/>
    <w:rsid w:val="004A3F36"/>
    <w:rsid w:val="004C045D"/>
    <w:rsid w:val="004C317F"/>
    <w:rsid w:val="004C3BB9"/>
    <w:rsid w:val="004D590E"/>
    <w:rsid w:val="00502DFB"/>
    <w:rsid w:val="00531953"/>
    <w:rsid w:val="005A077B"/>
    <w:rsid w:val="005A4122"/>
    <w:rsid w:val="00613C2C"/>
    <w:rsid w:val="006277C7"/>
    <w:rsid w:val="00653933"/>
    <w:rsid w:val="00680D03"/>
    <w:rsid w:val="0068259C"/>
    <w:rsid w:val="006A5149"/>
    <w:rsid w:val="006A6E1F"/>
    <w:rsid w:val="00725ED2"/>
    <w:rsid w:val="007339CE"/>
    <w:rsid w:val="00740FD5"/>
    <w:rsid w:val="007A42DD"/>
    <w:rsid w:val="00816B3C"/>
    <w:rsid w:val="0082301C"/>
    <w:rsid w:val="00835315"/>
    <w:rsid w:val="00836C06"/>
    <w:rsid w:val="008942AE"/>
    <w:rsid w:val="008A02C1"/>
    <w:rsid w:val="008D7F42"/>
    <w:rsid w:val="008F5869"/>
    <w:rsid w:val="00917A22"/>
    <w:rsid w:val="0096295E"/>
    <w:rsid w:val="00970787"/>
    <w:rsid w:val="00971CB2"/>
    <w:rsid w:val="009934DE"/>
    <w:rsid w:val="009A745A"/>
    <w:rsid w:val="009D05BF"/>
    <w:rsid w:val="009D5CF2"/>
    <w:rsid w:val="009D6482"/>
    <w:rsid w:val="00AA7C6A"/>
    <w:rsid w:val="00AB52A1"/>
    <w:rsid w:val="00AC0C93"/>
    <w:rsid w:val="00AC4906"/>
    <w:rsid w:val="00AD0E63"/>
    <w:rsid w:val="00AF3CD0"/>
    <w:rsid w:val="00B02E73"/>
    <w:rsid w:val="00B340D6"/>
    <w:rsid w:val="00B42FDA"/>
    <w:rsid w:val="00B608D9"/>
    <w:rsid w:val="00B6618B"/>
    <w:rsid w:val="00B84386"/>
    <w:rsid w:val="00B85239"/>
    <w:rsid w:val="00BB389E"/>
    <w:rsid w:val="00BB667E"/>
    <w:rsid w:val="00BC2AB0"/>
    <w:rsid w:val="00BC7B6A"/>
    <w:rsid w:val="00BD407E"/>
    <w:rsid w:val="00BE1077"/>
    <w:rsid w:val="00C4276E"/>
    <w:rsid w:val="00C87A6C"/>
    <w:rsid w:val="00CC5B0E"/>
    <w:rsid w:val="00CD3066"/>
    <w:rsid w:val="00CF46B4"/>
    <w:rsid w:val="00D01562"/>
    <w:rsid w:val="00D174DB"/>
    <w:rsid w:val="00D70CDF"/>
    <w:rsid w:val="00D75A0A"/>
    <w:rsid w:val="00D958CC"/>
    <w:rsid w:val="00DA0A01"/>
    <w:rsid w:val="00DA643E"/>
    <w:rsid w:val="00DE349E"/>
    <w:rsid w:val="00E64FCB"/>
    <w:rsid w:val="00F134A1"/>
    <w:rsid w:val="00F213BD"/>
    <w:rsid w:val="00F32C94"/>
    <w:rsid w:val="00F6181A"/>
    <w:rsid w:val="00F72E95"/>
    <w:rsid w:val="00F87D3D"/>
    <w:rsid w:val="00FC3DD7"/>
    <w:rsid w:val="00FE7350"/>
    <w:rsid w:val="1BA67083"/>
    <w:rsid w:val="21D43C5B"/>
    <w:rsid w:val="2E224310"/>
    <w:rsid w:val="2E8F2F8B"/>
    <w:rsid w:val="75E4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line="240" w:lineRule="auto"/>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1">
    <w:name w:val="toc 1"/>
    <w:basedOn w:val="a"/>
    <w:next w:val="a"/>
    <w:uiPriority w:val="39"/>
    <w:unhideWhenUsed/>
    <w:pPr>
      <w:tabs>
        <w:tab w:val="left" w:pos="420"/>
        <w:tab w:val="right" w:leader="dot" w:pos="9060"/>
      </w:tabs>
      <w:spacing w:before="120" w:line="240" w:lineRule="auto"/>
    </w:pPr>
    <w:rPr>
      <w:b/>
    </w:rPr>
  </w:style>
  <w:style w:type="paragraph" w:styleId="2">
    <w:name w:val="toc 2"/>
    <w:basedOn w:val="a"/>
    <w:next w:val="a"/>
    <w:uiPriority w:val="39"/>
    <w:unhideWhenUsed/>
    <w:pPr>
      <w:tabs>
        <w:tab w:val="left" w:pos="798"/>
        <w:tab w:val="right" w:leader="dot" w:pos="9060"/>
      </w:tabs>
      <w:overflowPunct w:val="0"/>
      <w:spacing w:line="240" w:lineRule="auto"/>
      <w:ind w:leftChars="200" w:left="200" w:hangingChars="149" w:hanging="357"/>
    </w:pPr>
    <w:rPr>
      <w:bCs/>
      <w:lang w:eastAsia="zh-CN"/>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b/>
      <w:color w:val="0563C1" w:themeColor="hyperlink"/>
      <w:u w:val="single"/>
    </w:rPr>
  </w:style>
  <w:style w:type="character" w:customStyle="1" w:styleId="a8">
    <w:name w:val="脚注_"/>
    <w:basedOn w:val="a0"/>
    <w:link w:val="a9"/>
    <w:rPr>
      <w:rFonts w:ascii="Times New Roman" w:eastAsia="Times New Roman" w:hAnsi="Times New Roman" w:cs="Times New Roman"/>
      <w:color w:val="0000FF"/>
      <w:sz w:val="20"/>
      <w:szCs w:val="20"/>
      <w:u w:val="single"/>
      <w:shd w:val="clear" w:color="auto" w:fill="auto"/>
    </w:rPr>
  </w:style>
  <w:style w:type="paragraph" w:customStyle="1" w:styleId="a9">
    <w:name w:val="脚注"/>
    <w:basedOn w:val="a"/>
    <w:link w:val="a8"/>
    <w:rPr>
      <w:rFonts w:eastAsia="Times New Roman" w:cs="Times New Roman"/>
      <w:color w:val="0000FF"/>
      <w:sz w:val="20"/>
      <w:szCs w:val="20"/>
      <w:u w:val="single"/>
    </w:rPr>
  </w:style>
  <w:style w:type="character" w:customStyle="1" w:styleId="aa">
    <w:name w:val="其他_"/>
    <w:basedOn w:val="a0"/>
    <w:link w:val="ab"/>
    <w:rPr>
      <w:rFonts w:ascii="Times New Roman" w:eastAsia="Times New Roman" w:hAnsi="Times New Roman" w:cs="Times New Roman"/>
      <w:u w:val="none"/>
      <w:shd w:val="clear" w:color="auto" w:fill="auto"/>
    </w:rPr>
  </w:style>
  <w:style w:type="paragraph" w:customStyle="1" w:styleId="ab">
    <w:name w:val="其他"/>
    <w:basedOn w:val="a"/>
    <w:link w:val="aa"/>
    <w:pPr>
      <w:spacing w:after="240"/>
    </w:pPr>
    <w:rPr>
      <w:rFonts w:eastAsia="Times New Roman" w:cs="Times New Roman"/>
    </w:rPr>
  </w:style>
  <w:style w:type="character" w:customStyle="1" w:styleId="20">
    <w:name w:val="页眉或页脚 (2)_"/>
    <w:basedOn w:val="a0"/>
    <w:link w:val="21"/>
    <w:rPr>
      <w:rFonts w:ascii="Times New Roman" w:eastAsia="Times New Roman" w:hAnsi="Times New Roman" w:cs="Times New Roman"/>
      <w:sz w:val="20"/>
      <w:szCs w:val="20"/>
      <w:u w:val="none"/>
      <w:shd w:val="clear" w:color="auto" w:fill="auto"/>
    </w:rPr>
  </w:style>
  <w:style w:type="paragraph" w:customStyle="1" w:styleId="21">
    <w:name w:val="页眉或页脚 (2)"/>
    <w:basedOn w:val="a"/>
    <w:link w:val="20"/>
    <w:rPr>
      <w:rFonts w:eastAsia="Times New Roman" w:cs="Times New Roman"/>
      <w:sz w:val="20"/>
      <w:szCs w:val="20"/>
    </w:rPr>
  </w:style>
  <w:style w:type="character" w:customStyle="1" w:styleId="ac">
    <w:name w:val="正文文本_"/>
    <w:basedOn w:val="a0"/>
    <w:link w:val="10"/>
    <w:rPr>
      <w:rFonts w:ascii="Times New Roman" w:eastAsia="Times New Roman" w:hAnsi="Times New Roman" w:cs="Times New Roman"/>
      <w:u w:val="none"/>
      <w:shd w:val="clear" w:color="auto" w:fill="auto"/>
    </w:rPr>
  </w:style>
  <w:style w:type="paragraph" w:customStyle="1" w:styleId="10">
    <w:name w:val="正文文本1"/>
    <w:basedOn w:val="a"/>
    <w:link w:val="ac"/>
    <w:pPr>
      <w:spacing w:after="240"/>
    </w:pPr>
    <w:rPr>
      <w:rFonts w:eastAsia="Times New Roman" w:cs="Times New Roman"/>
    </w:rPr>
  </w:style>
  <w:style w:type="character" w:customStyle="1" w:styleId="ad">
    <w:name w:val="目录_"/>
    <w:basedOn w:val="a0"/>
    <w:link w:val="ae"/>
    <w:rPr>
      <w:rFonts w:ascii="Times New Roman" w:eastAsia="Times New Roman" w:hAnsi="Times New Roman" w:cs="Times New Roman"/>
      <w:u w:val="none"/>
      <w:shd w:val="clear" w:color="auto" w:fill="auto"/>
    </w:rPr>
  </w:style>
  <w:style w:type="paragraph" w:customStyle="1" w:styleId="ae">
    <w:name w:val="目录"/>
    <w:basedOn w:val="a"/>
    <w:link w:val="ad"/>
    <w:pPr>
      <w:spacing w:after="60"/>
      <w:ind w:firstLine="220"/>
    </w:pPr>
    <w:rPr>
      <w:rFonts w:eastAsia="Times New Roman" w:cs="Times New Roman"/>
    </w:rPr>
  </w:style>
  <w:style w:type="character" w:customStyle="1" w:styleId="11">
    <w:name w:val="标题 #1_"/>
    <w:basedOn w:val="a0"/>
    <w:link w:val="12"/>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pPr>
      <w:spacing w:after="380"/>
      <w:outlineLvl w:val="0"/>
    </w:pPr>
    <w:rPr>
      <w:rFonts w:eastAsia="Times New Roman" w:cs="Times New Roman"/>
      <w:b/>
      <w:bCs/>
      <w:sz w:val="36"/>
      <w:szCs w:val="36"/>
    </w:rPr>
  </w:style>
  <w:style w:type="character" w:customStyle="1" w:styleId="22">
    <w:name w:val="标题 #2_"/>
    <w:basedOn w:val="a0"/>
    <w:link w:val="23"/>
    <w:rPr>
      <w:rFonts w:ascii="Times New Roman" w:eastAsia="Times New Roman" w:hAnsi="Times New Roman" w:cs="Times New Roman"/>
      <w:b/>
      <w:bCs/>
      <w:sz w:val="28"/>
      <w:szCs w:val="28"/>
      <w:u w:val="none"/>
      <w:shd w:val="clear" w:color="auto" w:fill="auto"/>
    </w:rPr>
  </w:style>
  <w:style w:type="paragraph" w:customStyle="1" w:styleId="23">
    <w:name w:val="标题 #2"/>
    <w:basedOn w:val="a"/>
    <w:link w:val="22"/>
    <w:pPr>
      <w:spacing w:after="240"/>
      <w:ind w:left="580" w:hanging="580"/>
      <w:outlineLvl w:val="1"/>
    </w:pPr>
    <w:rPr>
      <w:rFonts w:eastAsia="Times New Roman" w:cs="Times New Roman"/>
      <w:b/>
      <w:bCs/>
      <w:sz w:val="28"/>
      <w:szCs w:val="28"/>
    </w:rPr>
  </w:style>
  <w:style w:type="character" w:customStyle="1" w:styleId="af">
    <w:name w:val="表格标题_"/>
    <w:basedOn w:val="a0"/>
    <w:link w:val="af0"/>
    <w:rPr>
      <w:rFonts w:ascii="Times New Roman" w:eastAsia="Times New Roman" w:hAnsi="Times New Roman" w:cs="Times New Roman"/>
      <w:b/>
      <w:bCs/>
      <w:sz w:val="28"/>
      <w:szCs w:val="28"/>
      <w:u w:val="none"/>
      <w:shd w:val="clear" w:color="auto" w:fill="auto"/>
    </w:rPr>
  </w:style>
  <w:style w:type="paragraph" w:customStyle="1" w:styleId="af0">
    <w:name w:val="表格标题"/>
    <w:basedOn w:val="a"/>
    <w:link w:val="af"/>
    <w:rPr>
      <w:rFonts w:eastAsia="Times New Roman" w:cs="Times New Roman"/>
      <w:b/>
      <w:bCs/>
      <w:sz w:val="28"/>
      <w:szCs w:val="28"/>
    </w:rPr>
  </w:style>
  <w:style w:type="character" w:customStyle="1" w:styleId="Char1">
    <w:name w:val="页眉 Char"/>
    <w:basedOn w:val="a0"/>
    <w:link w:val="a5"/>
    <w:uiPriority w:val="99"/>
    <w:rPr>
      <w:rFonts w:eastAsia="Courier New"/>
      <w:color w:val="000000"/>
      <w:sz w:val="18"/>
      <w:szCs w:val="18"/>
    </w:rPr>
  </w:style>
  <w:style w:type="character" w:customStyle="1" w:styleId="Char0">
    <w:name w:val="页脚 Char"/>
    <w:basedOn w:val="a0"/>
    <w:link w:val="a4"/>
    <w:uiPriority w:val="99"/>
    <w:rPr>
      <w:rFonts w:eastAsia="Courier New"/>
      <w:color w:val="000000"/>
      <w:sz w:val="18"/>
      <w:szCs w:val="18"/>
    </w:rPr>
  </w:style>
  <w:style w:type="paragraph" w:styleId="af1">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paragraph" w:styleId="af2">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3">
    <w:name w:val="修订1"/>
    <w:hidden/>
    <w:uiPriority w:val="99"/>
    <w:semiHidden/>
    <w:rPr>
      <w:rFonts w:ascii="Times New Roman" w:eastAsia="宋体" w:hAnsi="Times New Roman"/>
      <w:color w:val="000000"/>
      <w:sz w:val="24"/>
      <w:szCs w:val="24"/>
      <w:lang w:eastAsia="en-US" w:bidi="en-US"/>
    </w:rPr>
  </w:style>
  <w:style w:type="paragraph" w:styleId="af3">
    <w:name w:val="Revision"/>
    <w:hidden/>
    <w:uiPriority w:val="99"/>
    <w:semiHidden/>
    <w:rsid w:val="003A7FD8"/>
    <w:rPr>
      <w:rFonts w:ascii="Times New Roman" w:eastAsia="宋体" w:hAnsi="Times New Roman"/>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line="240" w:lineRule="auto"/>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1">
    <w:name w:val="toc 1"/>
    <w:basedOn w:val="a"/>
    <w:next w:val="a"/>
    <w:uiPriority w:val="39"/>
    <w:unhideWhenUsed/>
    <w:pPr>
      <w:tabs>
        <w:tab w:val="left" w:pos="420"/>
        <w:tab w:val="right" w:leader="dot" w:pos="9060"/>
      </w:tabs>
      <w:spacing w:before="120" w:line="240" w:lineRule="auto"/>
    </w:pPr>
    <w:rPr>
      <w:b/>
    </w:rPr>
  </w:style>
  <w:style w:type="paragraph" w:styleId="2">
    <w:name w:val="toc 2"/>
    <w:basedOn w:val="a"/>
    <w:next w:val="a"/>
    <w:uiPriority w:val="39"/>
    <w:unhideWhenUsed/>
    <w:pPr>
      <w:tabs>
        <w:tab w:val="left" w:pos="798"/>
        <w:tab w:val="right" w:leader="dot" w:pos="9060"/>
      </w:tabs>
      <w:overflowPunct w:val="0"/>
      <w:spacing w:line="240" w:lineRule="auto"/>
      <w:ind w:leftChars="200" w:left="200" w:hangingChars="149" w:hanging="357"/>
    </w:pPr>
    <w:rPr>
      <w:bCs/>
      <w:lang w:eastAsia="zh-CN"/>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b/>
      <w:color w:val="0563C1" w:themeColor="hyperlink"/>
      <w:u w:val="single"/>
    </w:rPr>
  </w:style>
  <w:style w:type="character" w:customStyle="1" w:styleId="a8">
    <w:name w:val="脚注_"/>
    <w:basedOn w:val="a0"/>
    <w:link w:val="a9"/>
    <w:rPr>
      <w:rFonts w:ascii="Times New Roman" w:eastAsia="Times New Roman" w:hAnsi="Times New Roman" w:cs="Times New Roman"/>
      <w:color w:val="0000FF"/>
      <w:sz w:val="20"/>
      <w:szCs w:val="20"/>
      <w:u w:val="single"/>
      <w:shd w:val="clear" w:color="auto" w:fill="auto"/>
    </w:rPr>
  </w:style>
  <w:style w:type="paragraph" w:customStyle="1" w:styleId="a9">
    <w:name w:val="脚注"/>
    <w:basedOn w:val="a"/>
    <w:link w:val="a8"/>
    <w:rPr>
      <w:rFonts w:eastAsia="Times New Roman" w:cs="Times New Roman"/>
      <w:color w:val="0000FF"/>
      <w:sz w:val="20"/>
      <w:szCs w:val="20"/>
      <w:u w:val="single"/>
    </w:rPr>
  </w:style>
  <w:style w:type="character" w:customStyle="1" w:styleId="aa">
    <w:name w:val="其他_"/>
    <w:basedOn w:val="a0"/>
    <w:link w:val="ab"/>
    <w:rPr>
      <w:rFonts w:ascii="Times New Roman" w:eastAsia="Times New Roman" w:hAnsi="Times New Roman" w:cs="Times New Roman"/>
      <w:u w:val="none"/>
      <w:shd w:val="clear" w:color="auto" w:fill="auto"/>
    </w:rPr>
  </w:style>
  <w:style w:type="paragraph" w:customStyle="1" w:styleId="ab">
    <w:name w:val="其他"/>
    <w:basedOn w:val="a"/>
    <w:link w:val="aa"/>
    <w:pPr>
      <w:spacing w:after="240"/>
    </w:pPr>
    <w:rPr>
      <w:rFonts w:eastAsia="Times New Roman" w:cs="Times New Roman"/>
    </w:rPr>
  </w:style>
  <w:style w:type="character" w:customStyle="1" w:styleId="20">
    <w:name w:val="页眉或页脚 (2)_"/>
    <w:basedOn w:val="a0"/>
    <w:link w:val="21"/>
    <w:rPr>
      <w:rFonts w:ascii="Times New Roman" w:eastAsia="Times New Roman" w:hAnsi="Times New Roman" w:cs="Times New Roman"/>
      <w:sz w:val="20"/>
      <w:szCs w:val="20"/>
      <w:u w:val="none"/>
      <w:shd w:val="clear" w:color="auto" w:fill="auto"/>
    </w:rPr>
  </w:style>
  <w:style w:type="paragraph" w:customStyle="1" w:styleId="21">
    <w:name w:val="页眉或页脚 (2)"/>
    <w:basedOn w:val="a"/>
    <w:link w:val="20"/>
    <w:rPr>
      <w:rFonts w:eastAsia="Times New Roman" w:cs="Times New Roman"/>
      <w:sz w:val="20"/>
      <w:szCs w:val="20"/>
    </w:rPr>
  </w:style>
  <w:style w:type="character" w:customStyle="1" w:styleId="ac">
    <w:name w:val="正文文本_"/>
    <w:basedOn w:val="a0"/>
    <w:link w:val="10"/>
    <w:rPr>
      <w:rFonts w:ascii="Times New Roman" w:eastAsia="Times New Roman" w:hAnsi="Times New Roman" w:cs="Times New Roman"/>
      <w:u w:val="none"/>
      <w:shd w:val="clear" w:color="auto" w:fill="auto"/>
    </w:rPr>
  </w:style>
  <w:style w:type="paragraph" w:customStyle="1" w:styleId="10">
    <w:name w:val="正文文本1"/>
    <w:basedOn w:val="a"/>
    <w:link w:val="ac"/>
    <w:pPr>
      <w:spacing w:after="240"/>
    </w:pPr>
    <w:rPr>
      <w:rFonts w:eastAsia="Times New Roman" w:cs="Times New Roman"/>
    </w:rPr>
  </w:style>
  <w:style w:type="character" w:customStyle="1" w:styleId="ad">
    <w:name w:val="目录_"/>
    <w:basedOn w:val="a0"/>
    <w:link w:val="ae"/>
    <w:rPr>
      <w:rFonts w:ascii="Times New Roman" w:eastAsia="Times New Roman" w:hAnsi="Times New Roman" w:cs="Times New Roman"/>
      <w:u w:val="none"/>
      <w:shd w:val="clear" w:color="auto" w:fill="auto"/>
    </w:rPr>
  </w:style>
  <w:style w:type="paragraph" w:customStyle="1" w:styleId="ae">
    <w:name w:val="目录"/>
    <w:basedOn w:val="a"/>
    <w:link w:val="ad"/>
    <w:pPr>
      <w:spacing w:after="60"/>
      <w:ind w:firstLine="220"/>
    </w:pPr>
    <w:rPr>
      <w:rFonts w:eastAsia="Times New Roman" w:cs="Times New Roman"/>
    </w:rPr>
  </w:style>
  <w:style w:type="character" w:customStyle="1" w:styleId="11">
    <w:name w:val="标题 #1_"/>
    <w:basedOn w:val="a0"/>
    <w:link w:val="12"/>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pPr>
      <w:spacing w:after="380"/>
      <w:outlineLvl w:val="0"/>
    </w:pPr>
    <w:rPr>
      <w:rFonts w:eastAsia="Times New Roman" w:cs="Times New Roman"/>
      <w:b/>
      <w:bCs/>
      <w:sz w:val="36"/>
      <w:szCs w:val="36"/>
    </w:rPr>
  </w:style>
  <w:style w:type="character" w:customStyle="1" w:styleId="22">
    <w:name w:val="标题 #2_"/>
    <w:basedOn w:val="a0"/>
    <w:link w:val="23"/>
    <w:rPr>
      <w:rFonts w:ascii="Times New Roman" w:eastAsia="Times New Roman" w:hAnsi="Times New Roman" w:cs="Times New Roman"/>
      <w:b/>
      <w:bCs/>
      <w:sz w:val="28"/>
      <w:szCs w:val="28"/>
      <w:u w:val="none"/>
      <w:shd w:val="clear" w:color="auto" w:fill="auto"/>
    </w:rPr>
  </w:style>
  <w:style w:type="paragraph" w:customStyle="1" w:styleId="23">
    <w:name w:val="标题 #2"/>
    <w:basedOn w:val="a"/>
    <w:link w:val="22"/>
    <w:pPr>
      <w:spacing w:after="240"/>
      <w:ind w:left="580" w:hanging="580"/>
      <w:outlineLvl w:val="1"/>
    </w:pPr>
    <w:rPr>
      <w:rFonts w:eastAsia="Times New Roman" w:cs="Times New Roman"/>
      <w:b/>
      <w:bCs/>
      <w:sz w:val="28"/>
      <w:szCs w:val="28"/>
    </w:rPr>
  </w:style>
  <w:style w:type="character" w:customStyle="1" w:styleId="af">
    <w:name w:val="表格标题_"/>
    <w:basedOn w:val="a0"/>
    <w:link w:val="af0"/>
    <w:rPr>
      <w:rFonts w:ascii="Times New Roman" w:eastAsia="Times New Roman" w:hAnsi="Times New Roman" w:cs="Times New Roman"/>
      <w:b/>
      <w:bCs/>
      <w:sz w:val="28"/>
      <w:szCs w:val="28"/>
      <w:u w:val="none"/>
      <w:shd w:val="clear" w:color="auto" w:fill="auto"/>
    </w:rPr>
  </w:style>
  <w:style w:type="paragraph" w:customStyle="1" w:styleId="af0">
    <w:name w:val="表格标题"/>
    <w:basedOn w:val="a"/>
    <w:link w:val="af"/>
    <w:rPr>
      <w:rFonts w:eastAsia="Times New Roman" w:cs="Times New Roman"/>
      <w:b/>
      <w:bCs/>
      <w:sz w:val="28"/>
      <w:szCs w:val="28"/>
    </w:rPr>
  </w:style>
  <w:style w:type="character" w:customStyle="1" w:styleId="Char1">
    <w:name w:val="页眉 Char"/>
    <w:basedOn w:val="a0"/>
    <w:link w:val="a5"/>
    <w:uiPriority w:val="99"/>
    <w:rPr>
      <w:rFonts w:eastAsia="Courier New"/>
      <w:color w:val="000000"/>
      <w:sz w:val="18"/>
      <w:szCs w:val="18"/>
    </w:rPr>
  </w:style>
  <w:style w:type="character" w:customStyle="1" w:styleId="Char0">
    <w:name w:val="页脚 Char"/>
    <w:basedOn w:val="a0"/>
    <w:link w:val="a4"/>
    <w:uiPriority w:val="99"/>
    <w:rPr>
      <w:rFonts w:eastAsia="Courier New"/>
      <w:color w:val="000000"/>
      <w:sz w:val="18"/>
      <w:szCs w:val="18"/>
    </w:rPr>
  </w:style>
  <w:style w:type="paragraph" w:styleId="af1">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paragraph" w:styleId="af2">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3">
    <w:name w:val="修订1"/>
    <w:hidden/>
    <w:uiPriority w:val="99"/>
    <w:semiHidden/>
    <w:rPr>
      <w:rFonts w:ascii="Times New Roman" w:eastAsia="宋体" w:hAnsi="Times New Roman"/>
      <w:color w:val="000000"/>
      <w:sz w:val="24"/>
      <w:szCs w:val="24"/>
      <w:lang w:eastAsia="en-US" w:bidi="en-US"/>
    </w:rPr>
  </w:style>
  <w:style w:type="paragraph" w:styleId="af3">
    <w:name w:val="Revision"/>
    <w:hidden/>
    <w:uiPriority w:val="99"/>
    <w:semiHidden/>
    <w:rsid w:val="003A7FD8"/>
    <w:rPr>
      <w:rFonts w:ascii="Times New Roman" w:eastAsia="宋体" w:hAnsi="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ulation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F0173-ED96-4E7A-8D4D-F3761ABC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1422</Words>
  <Characters>8111</Characters>
  <Application>Microsoft Office Word</Application>
  <DocSecurity>0</DocSecurity>
  <Lines>67</Lines>
  <Paragraphs>19</Paragraphs>
  <ScaleCrop>false</ScaleCrop>
  <Company>Microsoft</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Fees and Refunds for De Novo Classification Requests - Guidance for Industry and Food and Drug Administration Staff</dc:title>
  <dc:creator>CDRH</dc:creator>
  <cp:lastModifiedBy>EDY</cp:lastModifiedBy>
  <cp:revision>42</cp:revision>
  <dcterms:created xsi:type="dcterms:W3CDTF">2022-03-10T10:02:00Z</dcterms:created>
  <dcterms:modified xsi:type="dcterms:W3CDTF">2022-06-02T08:35:00Z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D4CA93AB8D0A4316AE688FA251CC62AB</vt:lpwstr>
  </property>
</Properties>
</file>