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C721" w14:textId="77777777" w:rsidR="008C612F" w:rsidRPr="00480BFD" w:rsidRDefault="000417BF" w:rsidP="00BF3B3A">
      <w:pPr>
        <w:pStyle w:val="b1"/>
        <w:spacing w:before="120"/>
        <w:rPr>
          <w:lang w:eastAsia="zh-CN"/>
        </w:rPr>
      </w:pPr>
      <w:r>
        <w:rPr>
          <w:rFonts w:hint="eastAsia"/>
          <w:lang w:eastAsia="zh-CN"/>
        </w:rPr>
        <w:t>新型冠状病毒肺炎</w:t>
      </w:r>
      <w:bookmarkStart w:id="0" w:name="_GoBack"/>
      <w:bookmarkEnd w:id="0"/>
      <w:r w:rsidR="009E7CC1">
        <w:rPr>
          <w:lang w:eastAsia="zh-CN"/>
        </w:rPr>
        <w:t>（</w:t>
      </w:r>
      <w:r w:rsidR="009E7CC1">
        <w:rPr>
          <w:lang w:eastAsia="zh-CN"/>
        </w:rPr>
        <w:t>COVID-19</w:t>
      </w:r>
      <w:r w:rsidR="009E7CC1">
        <w:rPr>
          <w:lang w:eastAsia="zh-CN"/>
        </w:rPr>
        <w:t>）突发公共卫生事件期间口罩和呼吸器的</w:t>
      </w:r>
      <w:r w:rsidR="006338A9">
        <w:rPr>
          <w:lang w:eastAsia="zh-CN"/>
        </w:rPr>
        <w:t>执行政策</w:t>
      </w:r>
      <w:r w:rsidR="009E7CC1">
        <w:rPr>
          <w:lang w:eastAsia="zh-CN"/>
        </w:rPr>
        <w:t>（修订版）</w:t>
      </w:r>
    </w:p>
    <w:p w14:paraId="53912177" w14:textId="77777777" w:rsidR="008C612F" w:rsidRPr="00480BFD" w:rsidRDefault="009E7CC1" w:rsidP="00BF3B3A">
      <w:pPr>
        <w:pStyle w:val="b2"/>
        <w:spacing w:before="120"/>
        <w:rPr>
          <w:lang w:eastAsia="zh-CN"/>
        </w:rPr>
      </w:pPr>
      <w:r>
        <w:rPr>
          <w:lang w:eastAsia="zh-CN"/>
        </w:rPr>
        <w:t>行业和美国食品药品监督管理局工作人员指南</w:t>
      </w:r>
    </w:p>
    <w:p w14:paraId="01BDC254" w14:textId="77777777" w:rsidR="00BF3B3A" w:rsidRDefault="00BF3B3A" w:rsidP="00E537A3">
      <w:pPr>
        <w:snapToGrid w:val="0"/>
        <w:spacing w:beforeLines="50" w:before="120"/>
        <w:jc w:val="center"/>
        <w:rPr>
          <w:b/>
          <w:bCs/>
          <w:sz w:val="28"/>
          <w:szCs w:val="28"/>
          <w:lang w:eastAsia="zh-CN"/>
        </w:rPr>
      </w:pPr>
    </w:p>
    <w:p w14:paraId="67D4B9CD" w14:textId="77777777" w:rsidR="008C612F" w:rsidRDefault="009E7CC1">
      <w:pPr>
        <w:snapToGrid w:val="0"/>
        <w:spacing w:beforeLines="50" w:before="120"/>
        <w:jc w:val="center"/>
        <w:rPr>
          <w:b/>
          <w:bCs/>
          <w:sz w:val="28"/>
          <w:szCs w:val="28"/>
          <w:lang w:eastAsia="zh-CN"/>
        </w:rPr>
      </w:pPr>
      <w:r>
        <w:rPr>
          <w:b/>
          <w:bCs/>
          <w:sz w:val="28"/>
          <w:szCs w:val="28"/>
          <w:lang w:eastAsia="zh-CN"/>
        </w:rPr>
        <w:t>2020</w:t>
      </w:r>
      <w:r>
        <w:rPr>
          <w:b/>
          <w:bCs/>
          <w:sz w:val="28"/>
          <w:szCs w:val="28"/>
          <w:lang w:eastAsia="zh-CN"/>
        </w:rPr>
        <w:t>年</w:t>
      </w:r>
      <w:r>
        <w:rPr>
          <w:b/>
          <w:bCs/>
          <w:sz w:val="28"/>
          <w:szCs w:val="28"/>
          <w:lang w:eastAsia="zh-CN"/>
        </w:rPr>
        <w:t>5</w:t>
      </w:r>
      <w:r>
        <w:rPr>
          <w:b/>
          <w:bCs/>
          <w:sz w:val="28"/>
          <w:szCs w:val="28"/>
          <w:lang w:eastAsia="zh-CN"/>
        </w:rPr>
        <w:t>月</w:t>
      </w:r>
    </w:p>
    <w:p w14:paraId="66E8CA89" w14:textId="77777777" w:rsidR="00BF3B3A" w:rsidRPr="00BF3B3A" w:rsidRDefault="00BF3B3A">
      <w:pPr>
        <w:snapToGrid w:val="0"/>
        <w:spacing w:beforeLines="50" w:before="120"/>
        <w:jc w:val="center"/>
        <w:rPr>
          <w:sz w:val="28"/>
          <w:szCs w:val="28"/>
          <w:lang w:eastAsia="zh-CN"/>
        </w:rPr>
      </w:pPr>
    </w:p>
    <w:p w14:paraId="0BAECB2E" w14:textId="77777777" w:rsidR="008C612F" w:rsidRPr="00BF3B3A" w:rsidRDefault="009E7CC1">
      <w:pPr>
        <w:snapToGrid w:val="0"/>
        <w:spacing w:beforeLines="50" w:before="120"/>
        <w:jc w:val="center"/>
        <w:rPr>
          <w:b/>
          <w:bCs/>
          <w:sz w:val="28"/>
          <w:szCs w:val="28"/>
          <w:lang w:eastAsia="zh-CN"/>
        </w:rPr>
      </w:pPr>
      <w:r>
        <w:rPr>
          <w:b/>
          <w:bCs/>
          <w:sz w:val="28"/>
          <w:szCs w:val="28"/>
          <w:lang w:eastAsia="zh-CN"/>
        </w:rPr>
        <w:t>本文件取代</w:t>
      </w:r>
      <w:r>
        <w:rPr>
          <w:b/>
          <w:bCs/>
          <w:sz w:val="28"/>
          <w:szCs w:val="28"/>
          <w:lang w:eastAsia="zh-CN"/>
        </w:rPr>
        <w:t>2020</w:t>
      </w:r>
      <w:r>
        <w:rPr>
          <w:b/>
          <w:bCs/>
          <w:sz w:val="28"/>
          <w:szCs w:val="28"/>
          <w:lang w:eastAsia="zh-CN"/>
        </w:rPr>
        <w:t>年</w:t>
      </w:r>
      <w:r>
        <w:rPr>
          <w:b/>
          <w:bCs/>
          <w:sz w:val="28"/>
          <w:szCs w:val="28"/>
          <w:lang w:eastAsia="zh-CN"/>
        </w:rPr>
        <w:t>4</w:t>
      </w:r>
      <w:r>
        <w:rPr>
          <w:b/>
          <w:bCs/>
          <w:sz w:val="28"/>
          <w:szCs w:val="28"/>
          <w:lang w:eastAsia="zh-CN"/>
        </w:rPr>
        <w:t>月发布的</w:t>
      </w:r>
      <w:r w:rsidRPr="00833F79">
        <w:rPr>
          <w:rFonts w:ascii="宋体" w:hAnsi="宋体"/>
          <w:b/>
          <w:bCs/>
          <w:sz w:val="28"/>
          <w:szCs w:val="28"/>
          <w:lang w:eastAsia="zh-CN"/>
        </w:rPr>
        <w:t>“</w:t>
      </w:r>
      <w:r w:rsidR="000417BF">
        <w:rPr>
          <w:rFonts w:hint="eastAsia"/>
          <w:b/>
          <w:bCs/>
          <w:sz w:val="28"/>
          <w:szCs w:val="28"/>
          <w:lang w:eastAsia="zh-CN"/>
        </w:rPr>
        <w:t>新型冠状病毒肺炎</w:t>
      </w:r>
      <w:r>
        <w:rPr>
          <w:b/>
          <w:bCs/>
          <w:sz w:val="28"/>
          <w:szCs w:val="28"/>
          <w:lang w:eastAsia="zh-CN"/>
        </w:rPr>
        <w:t>（</w:t>
      </w:r>
      <w:r>
        <w:rPr>
          <w:b/>
          <w:bCs/>
          <w:sz w:val="28"/>
          <w:szCs w:val="28"/>
          <w:lang w:eastAsia="zh-CN"/>
        </w:rPr>
        <w:t>COVID-19</w:t>
      </w:r>
      <w:r>
        <w:rPr>
          <w:b/>
          <w:bCs/>
          <w:sz w:val="28"/>
          <w:szCs w:val="28"/>
          <w:lang w:eastAsia="zh-CN"/>
        </w:rPr>
        <w:t>）突发公共卫生事件期间口罩和呼吸器的</w:t>
      </w:r>
      <w:r w:rsidR="006338A9">
        <w:rPr>
          <w:b/>
          <w:bCs/>
          <w:sz w:val="28"/>
          <w:szCs w:val="28"/>
          <w:lang w:eastAsia="zh-CN"/>
        </w:rPr>
        <w:t>执行政策</w:t>
      </w:r>
      <w:r>
        <w:rPr>
          <w:b/>
          <w:bCs/>
          <w:sz w:val="28"/>
          <w:szCs w:val="28"/>
          <w:lang w:eastAsia="zh-CN"/>
        </w:rPr>
        <w:t>（修订版）</w:t>
      </w:r>
      <w:r w:rsidRPr="00833F79">
        <w:rPr>
          <w:rFonts w:ascii="宋体" w:hAnsi="宋体"/>
          <w:b/>
          <w:bCs/>
          <w:sz w:val="28"/>
          <w:szCs w:val="28"/>
          <w:lang w:eastAsia="zh-CN"/>
        </w:rPr>
        <w:t>”</w:t>
      </w:r>
      <w:r>
        <w:rPr>
          <w:b/>
          <w:bCs/>
          <w:sz w:val="28"/>
          <w:szCs w:val="28"/>
          <w:lang w:eastAsia="zh-CN"/>
        </w:rPr>
        <w:t>。</w:t>
      </w:r>
    </w:p>
    <w:p w14:paraId="4BB55C48" w14:textId="77777777" w:rsidR="00BF3B3A" w:rsidRDefault="00BF3B3A">
      <w:pPr>
        <w:snapToGrid w:val="0"/>
        <w:spacing w:beforeLines="50" w:before="120"/>
        <w:jc w:val="center"/>
        <w:rPr>
          <w:b/>
          <w:bCs/>
          <w:sz w:val="28"/>
          <w:szCs w:val="28"/>
          <w:lang w:eastAsia="zh-CN"/>
        </w:rPr>
      </w:pPr>
    </w:p>
    <w:p w14:paraId="07A21552" w14:textId="77777777" w:rsidR="00BF3B3A" w:rsidRDefault="00BF3B3A">
      <w:pPr>
        <w:snapToGrid w:val="0"/>
        <w:spacing w:beforeLines="50" w:before="120"/>
        <w:jc w:val="center"/>
        <w:rPr>
          <w:b/>
          <w:bCs/>
          <w:sz w:val="28"/>
          <w:szCs w:val="28"/>
          <w:lang w:eastAsia="zh-CN"/>
        </w:rPr>
      </w:pPr>
    </w:p>
    <w:p w14:paraId="70189220" w14:textId="77777777" w:rsidR="00080F02" w:rsidRDefault="00080F02">
      <w:pPr>
        <w:snapToGrid w:val="0"/>
        <w:spacing w:beforeLines="50" w:before="120"/>
        <w:jc w:val="center"/>
        <w:rPr>
          <w:b/>
          <w:bCs/>
          <w:sz w:val="28"/>
          <w:szCs w:val="28"/>
          <w:lang w:eastAsia="zh-CN"/>
        </w:rPr>
      </w:pPr>
    </w:p>
    <w:p w14:paraId="79AABD53" w14:textId="77777777" w:rsidR="00080F02" w:rsidRDefault="00080F02">
      <w:pPr>
        <w:snapToGrid w:val="0"/>
        <w:spacing w:beforeLines="50" w:before="120"/>
        <w:jc w:val="center"/>
        <w:rPr>
          <w:sz w:val="28"/>
          <w:szCs w:val="28"/>
          <w:lang w:eastAsia="zh-CN"/>
        </w:rPr>
      </w:pPr>
    </w:p>
    <w:p w14:paraId="262E01FB" w14:textId="77777777" w:rsidR="00080F02" w:rsidRDefault="00080F02">
      <w:pPr>
        <w:snapToGrid w:val="0"/>
        <w:spacing w:beforeLines="50" w:before="120"/>
        <w:jc w:val="center"/>
        <w:rPr>
          <w:lang w:eastAsia="zh-CN"/>
        </w:rPr>
      </w:pPr>
    </w:p>
    <w:p w14:paraId="4E0EB228" w14:textId="77777777" w:rsidR="00080F02" w:rsidRDefault="00080F02">
      <w:pPr>
        <w:snapToGrid w:val="0"/>
        <w:spacing w:beforeLines="50" w:before="120"/>
        <w:jc w:val="center"/>
        <w:rPr>
          <w:lang w:eastAsia="zh-CN"/>
        </w:rPr>
      </w:pPr>
    </w:p>
    <w:p w14:paraId="24D5764F" w14:textId="77777777" w:rsidR="00080F02" w:rsidRDefault="00080F02">
      <w:pPr>
        <w:snapToGrid w:val="0"/>
        <w:spacing w:beforeLines="50" w:before="120"/>
        <w:jc w:val="center"/>
        <w:rPr>
          <w:lang w:eastAsia="zh-CN"/>
        </w:rPr>
      </w:pPr>
    </w:p>
    <w:p w14:paraId="2C287D02" w14:textId="77777777" w:rsidR="00080F02" w:rsidRDefault="009E7CC1">
      <w:pPr>
        <w:snapToGrid w:val="0"/>
        <w:spacing w:beforeLines="50" w:before="120"/>
        <w:jc w:val="center"/>
        <w:rPr>
          <w:sz w:val="24"/>
          <w:lang w:eastAsia="zh-CN"/>
        </w:rPr>
      </w:pPr>
      <w:r>
        <w:rPr>
          <w:b/>
          <w:bCs/>
          <w:sz w:val="24"/>
          <w:lang w:eastAsia="zh-CN"/>
        </w:rPr>
        <w:t>美国卫生</w:t>
      </w:r>
      <w:r w:rsidR="00CD52EF">
        <w:rPr>
          <w:rFonts w:hint="eastAsia"/>
          <w:b/>
          <w:bCs/>
          <w:sz w:val="24"/>
          <w:lang w:eastAsia="zh-CN"/>
        </w:rPr>
        <w:t>与</w:t>
      </w:r>
      <w:r>
        <w:rPr>
          <w:b/>
          <w:bCs/>
          <w:sz w:val="24"/>
          <w:lang w:eastAsia="zh-CN"/>
        </w:rPr>
        <w:t>公众服务部</w:t>
      </w:r>
    </w:p>
    <w:p w14:paraId="28507412" w14:textId="77777777" w:rsidR="00080F02" w:rsidRDefault="009E7CC1">
      <w:pPr>
        <w:snapToGrid w:val="0"/>
        <w:spacing w:beforeLines="50" w:before="120"/>
        <w:jc w:val="center"/>
        <w:rPr>
          <w:sz w:val="24"/>
          <w:lang w:eastAsia="zh-CN"/>
        </w:rPr>
      </w:pPr>
      <w:r>
        <w:rPr>
          <w:b/>
          <w:bCs/>
          <w:sz w:val="24"/>
          <w:lang w:eastAsia="zh-CN"/>
        </w:rPr>
        <w:t>美国食品药品监督管理局</w:t>
      </w:r>
    </w:p>
    <w:p w14:paraId="31818ED0" w14:textId="77777777" w:rsidR="00080F02" w:rsidRDefault="009E7CC1">
      <w:pPr>
        <w:snapToGrid w:val="0"/>
        <w:spacing w:beforeLines="50" w:before="120"/>
        <w:jc w:val="center"/>
        <w:rPr>
          <w:sz w:val="24"/>
          <w:lang w:eastAsia="zh-CN"/>
        </w:rPr>
      </w:pPr>
      <w:r>
        <w:rPr>
          <w:b/>
          <w:bCs/>
          <w:sz w:val="24"/>
          <w:lang w:eastAsia="zh-CN"/>
        </w:rPr>
        <w:t>医疗器械和放射健康中心（</w:t>
      </w:r>
      <w:r>
        <w:rPr>
          <w:b/>
          <w:bCs/>
          <w:sz w:val="24"/>
          <w:lang w:eastAsia="zh-CN"/>
        </w:rPr>
        <w:t>CDRH</w:t>
      </w:r>
      <w:r>
        <w:rPr>
          <w:b/>
          <w:bCs/>
          <w:sz w:val="24"/>
          <w:lang w:eastAsia="zh-CN"/>
        </w:rPr>
        <w:t>）</w:t>
      </w:r>
    </w:p>
    <w:p w14:paraId="525084D9" w14:textId="77777777" w:rsidR="00080F02" w:rsidRDefault="009E7CC1">
      <w:pPr>
        <w:snapToGrid w:val="0"/>
        <w:spacing w:beforeLines="50" w:before="120"/>
        <w:jc w:val="center"/>
        <w:rPr>
          <w:b/>
          <w:bCs/>
          <w:sz w:val="24"/>
          <w:lang w:eastAsia="zh-CN"/>
        </w:rPr>
      </w:pPr>
      <w:r>
        <w:rPr>
          <w:b/>
          <w:bCs/>
          <w:sz w:val="24"/>
          <w:lang w:eastAsia="zh-CN"/>
        </w:rPr>
        <w:t>产品评价与质量办公室（</w:t>
      </w:r>
      <w:r>
        <w:rPr>
          <w:b/>
          <w:bCs/>
          <w:sz w:val="24"/>
          <w:lang w:eastAsia="zh-CN"/>
        </w:rPr>
        <w:t>OPEQ</w:t>
      </w:r>
      <w:r>
        <w:rPr>
          <w:b/>
          <w:bCs/>
          <w:sz w:val="24"/>
          <w:lang w:eastAsia="zh-CN"/>
        </w:rPr>
        <w:t>）</w:t>
      </w:r>
    </w:p>
    <w:p w14:paraId="76055704" w14:textId="77777777" w:rsidR="00080F02" w:rsidRDefault="009E7CC1">
      <w:pPr>
        <w:snapToGrid w:val="0"/>
        <w:spacing w:beforeLines="50" w:before="120"/>
        <w:jc w:val="both"/>
        <w:rPr>
          <w:lang w:eastAsia="zh-CN"/>
        </w:rPr>
      </w:pPr>
      <w:r>
        <w:rPr>
          <w:lang w:eastAsia="zh-CN"/>
        </w:rPr>
        <w:br w:type="page"/>
      </w:r>
    </w:p>
    <w:p w14:paraId="45E81AA8" w14:textId="77777777" w:rsidR="00080F02" w:rsidRDefault="009E7CC1">
      <w:pPr>
        <w:snapToGrid w:val="0"/>
        <w:spacing w:beforeLines="50" w:before="120"/>
        <w:jc w:val="center"/>
        <w:rPr>
          <w:sz w:val="44"/>
          <w:szCs w:val="44"/>
          <w:lang w:eastAsia="zh-CN"/>
        </w:rPr>
      </w:pPr>
      <w:bookmarkStart w:id="1" w:name="bookmark0"/>
      <w:r>
        <w:rPr>
          <w:b/>
          <w:bCs/>
          <w:sz w:val="44"/>
          <w:szCs w:val="44"/>
          <w:lang w:eastAsia="zh-CN"/>
        </w:rPr>
        <w:lastRenderedPageBreak/>
        <w:t>前言</w:t>
      </w:r>
      <w:bookmarkEnd w:id="1"/>
    </w:p>
    <w:p w14:paraId="74536F94" w14:textId="77777777" w:rsidR="00080F02" w:rsidRDefault="00080F02">
      <w:pPr>
        <w:snapToGrid w:val="0"/>
        <w:spacing w:beforeLines="50" w:before="120"/>
        <w:jc w:val="both"/>
        <w:rPr>
          <w:b/>
          <w:bCs/>
          <w:sz w:val="28"/>
          <w:szCs w:val="28"/>
          <w:lang w:eastAsia="zh-CN"/>
        </w:rPr>
      </w:pPr>
      <w:bookmarkStart w:id="2" w:name="bookmark1"/>
    </w:p>
    <w:p w14:paraId="3FEC64B8" w14:textId="77777777" w:rsidR="00080F02" w:rsidRDefault="009E7CC1">
      <w:pPr>
        <w:snapToGrid w:val="0"/>
        <w:spacing w:beforeLines="50" w:before="120"/>
        <w:jc w:val="both"/>
        <w:rPr>
          <w:sz w:val="28"/>
          <w:szCs w:val="28"/>
          <w:lang w:eastAsia="zh-CN"/>
        </w:rPr>
      </w:pPr>
      <w:r>
        <w:rPr>
          <w:b/>
          <w:bCs/>
          <w:sz w:val="28"/>
          <w:szCs w:val="28"/>
          <w:lang w:eastAsia="zh-CN"/>
        </w:rPr>
        <w:t>公众意见</w:t>
      </w:r>
      <w:bookmarkEnd w:id="2"/>
    </w:p>
    <w:p w14:paraId="6AE0CCAB" w14:textId="77777777" w:rsidR="00080F02" w:rsidRDefault="009E7CC1">
      <w:pPr>
        <w:snapToGrid w:val="0"/>
        <w:spacing w:beforeLines="50" w:before="120"/>
        <w:jc w:val="both"/>
        <w:rPr>
          <w:sz w:val="24"/>
          <w:lang w:eastAsia="zh-CN"/>
        </w:rPr>
      </w:pPr>
      <w:r w:rsidRPr="00081E02">
        <w:rPr>
          <w:sz w:val="24"/>
          <w:lang w:eastAsia="zh-CN"/>
        </w:rPr>
        <w:t>本指南旨在解决</w:t>
      </w:r>
      <w:r w:rsidR="000417BF">
        <w:rPr>
          <w:sz w:val="24"/>
          <w:lang w:eastAsia="zh-CN"/>
        </w:rPr>
        <w:t>新型冠状病毒肺炎</w:t>
      </w:r>
      <w:r w:rsidRPr="00081E02">
        <w:rPr>
          <w:sz w:val="24"/>
          <w:lang w:eastAsia="zh-CN"/>
        </w:rPr>
        <w:t>（</w:t>
      </w:r>
      <w:r w:rsidRPr="00081E02">
        <w:rPr>
          <w:sz w:val="24"/>
          <w:lang w:eastAsia="zh-CN"/>
        </w:rPr>
        <w:t>COVID-19</w:t>
      </w:r>
      <w:r w:rsidRPr="00081E02">
        <w:rPr>
          <w:sz w:val="24"/>
          <w:lang w:eastAsia="zh-CN"/>
        </w:rPr>
        <w:t>）突发公共卫生事件。</w:t>
      </w:r>
      <w:r w:rsidR="00A332B0" w:rsidRPr="00F55647">
        <w:rPr>
          <w:sz w:val="24"/>
          <w:lang w:eastAsia="zh-CN"/>
        </w:rPr>
        <w:t>由于美国食品药品监督管理局（</w:t>
      </w:r>
      <w:r w:rsidR="00A332B0" w:rsidRPr="00F55647">
        <w:rPr>
          <w:sz w:val="24"/>
          <w:lang w:eastAsia="zh-CN"/>
        </w:rPr>
        <w:t>FDA</w:t>
      </w:r>
      <w:r w:rsidR="00A332B0" w:rsidRPr="00F55647">
        <w:rPr>
          <w:sz w:val="24"/>
          <w:lang w:eastAsia="zh-CN"/>
        </w:rPr>
        <w:t>）</w:t>
      </w:r>
      <w:r w:rsidR="007D1C06" w:rsidRPr="0030507C">
        <w:rPr>
          <w:sz w:val="24"/>
          <w:lang w:eastAsia="zh-CN"/>
        </w:rPr>
        <w:t>已经确定公众事先参与制定本指南不可行或不适当，因此本指南的实施事先未采纳公众意见</w:t>
      </w:r>
      <w:r w:rsidRPr="00081E02">
        <w:rPr>
          <w:sz w:val="24"/>
          <w:lang w:eastAsia="zh-CN"/>
        </w:rPr>
        <w:t>（见《联邦食品、药品和化妆品法案》（《</w:t>
      </w:r>
      <w:r w:rsidRPr="00081E02">
        <w:rPr>
          <w:sz w:val="24"/>
          <w:lang w:eastAsia="zh-CN"/>
        </w:rPr>
        <w:t>FD&amp;C</w:t>
      </w:r>
      <w:r w:rsidRPr="00081E02">
        <w:rPr>
          <w:sz w:val="24"/>
          <w:lang w:eastAsia="zh-CN"/>
        </w:rPr>
        <w:t>法案》）第</w:t>
      </w:r>
      <w:r w:rsidRPr="00081E02">
        <w:rPr>
          <w:sz w:val="24"/>
          <w:lang w:eastAsia="zh-CN"/>
        </w:rPr>
        <w:t>701(h)(1)(C)</w:t>
      </w:r>
      <w:r w:rsidR="008F6557">
        <w:rPr>
          <w:rFonts w:hint="eastAsia"/>
          <w:sz w:val="24"/>
          <w:lang w:eastAsia="zh-CN"/>
        </w:rPr>
        <w:t>项</w:t>
      </w:r>
      <w:r w:rsidRPr="00081E02">
        <w:rPr>
          <w:sz w:val="24"/>
          <w:lang w:eastAsia="zh-CN"/>
        </w:rPr>
        <w:t>（</w:t>
      </w:r>
      <w:r w:rsidR="00273372" w:rsidRPr="00E7522D">
        <w:rPr>
          <w:sz w:val="24"/>
          <w:lang w:eastAsia="zh-CN"/>
        </w:rPr>
        <w:t>《美国法典》第</w:t>
      </w:r>
      <w:r w:rsidR="00273372" w:rsidRPr="00E7522D">
        <w:rPr>
          <w:sz w:val="24"/>
          <w:lang w:eastAsia="zh-CN"/>
        </w:rPr>
        <w:t>21</w:t>
      </w:r>
      <w:r w:rsidR="00273372" w:rsidRPr="00E7522D">
        <w:rPr>
          <w:sz w:val="24"/>
          <w:lang w:eastAsia="zh-CN"/>
        </w:rPr>
        <w:t>卷第</w:t>
      </w:r>
      <w:r w:rsidRPr="00081E02">
        <w:rPr>
          <w:sz w:val="24"/>
          <w:lang w:eastAsia="zh-CN"/>
        </w:rPr>
        <w:t>371(h)(1)(C)</w:t>
      </w:r>
      <w:r w:rsidR="00273372">
        <w:rPr>
          <w:rFonts w:hint="eastAsia"/>
          <w:sz w:val="24"/>
          <w:lang w:eastAsia="zh-CN"/>
        </w:rPr>
        <w:t>项</w:t>
      </w:r>
      <w:r w:rsidRPr="00081E02">
        <w:rPr>
          <w:sz w:val="24"/>
          <w:lang w:eastAsia="zh-CN"/>
        </w:rPr>
        <w:t>和</w:t>
      </w:r>
      <w:r w:rsidR="005952F7" w:rsidRPr="00E7522D">
        <w:rPr>
          <w:sz w:val="24"/>
          <w:lang w:eastAsia="zh-CN"/>
        </w:rPr>
        <w:t>《美国联邦法规》第</w:t>
      </w:r>
      <w:r w:rsidR="005952F7" w:rsidRPr="00E7522D">
        <w:rPr>
          <w:sz w:val="24"/>
          <w:lang w:eastAsia="zh-CN"/>
        </w:rPr>
        <w:t>21</w:t>
      </w:r>
      <w:r w:rsidR="005952F7" w:rsidRPr="00E7522D">
        <w:rPr>
          <w:sz w:val="24"/>
          <w:lang w:eastAsia="zh-CN"/>
        </w:rPr>
        <w:t>卷第</w:t>
      </w:r>
      <w:r w:rsidRPr="00081E02">
        <w:rPr>
          <w:sz w:val="24"/>
          <w:lang w:eastAsia="zh-CN"/>
        </w:rPr>
        <w:t>10.115(g)(2)</w:t>
      </w:r>
      <w:r w:rsidR="005952F7">
        <w:rPr>
          <w:sz w:val="24"/>
          <w:lang w:eastAsia="zh-CN"/>
        </w:rPr>
        <w:t>项</w:t>
      </w:r>
      <w:r w:rsidRPr="00081E02">
        <w:rPr>
          <w:sz w:val="24"/>
          <w:lang w:eastAsia="zh-CN"/>
        </w:rPr>
        <w:t>）。</w:t>
      </w:r>
      <w:r w:rsidR="00E554D7" w:rsidRPr="0030507C">
        <w:rPr>
          <w:sz w:val="24"/>
          <w:lang w:eastAsia="zh-CN"/>
        </w:rPr>
        <w:t>本指南文件</w:t>
      </w:r>
      <w:r w:rsidR="00495E59">
        <w:rPr>
          <w:rFonts w:hint="eastAsia"/>
          <w:sz w:val="24"/>
          <w:lang w:eastAsia="zh-CN"/>
        </w:rPr>
        <w:t>将立即</w:t>
      </w:r>
      <w:r w:rsidR="00E554D7" w:rsidRPr="0030507C">
        <w:rPr>
          <w:sz w:val="24"/>
          <w:lang w:eastAsia="zh-CN"/>
        </w:rPr>
        <w:t>实施</w:t>
      </w:r>
      <w:r w:rsidRPr="00081E02">
        <w:rPr>
          <w:sz w:val="24"/>
          <w:lang w:eastAsia="zh-CN"/>
        </w:rPr>
        <w:t>，但</w:t>
      </w:r>
      <w:r w:rsidR="008D441F">
        <w:rPr>
          <w:sz w:val="24"/>
          <w:lang w:eastAsia="zh-CN"/>
        </w:rPr>
        <w:t>仍</w:t>
      </w:r>
      <w:r w:rsidRPr="00081E02">
        <w:rPr>
          <w:sz w:val="24"/>
          <w:lang w:eastAsia="zh-CN"/>
        </w:rPr>
        <w:t>根据</w:t>
      </w:r>
      <w:r w:rsidR="00495E59">
        <w:rPr>
          <w:sz w:val="24"/>
          <w:lang w:eastAsia="zh-CN"/>
        </w:rPr>
        <w:t>FDA</w:t>
      </w:r>
      <w:r w:rsidRPr="00081E02">
        <w:rPr>
          <w:sz w:val="24"/>
          <w:lang w:eastAsia="zh-CN"/>
        </w:rPr>
        <w:t>的</w:t>
      </w:r>
      <w:r w:rsidR="008870B1">
        <w:rPr>
          <w:rFonts w:hint="eastAsia"/>
          <w:sz w:val="24"/>
          <w:lang w:eastAsia="zh-CN"/>
        </w:rPr>
        <w:t>标准</w:t>
      </w:r>
      <w:r w:rsidRPr="00081E02">
        <w:rPr>
          <w:sz w:val="24"/>
          <w:lang w:eastAsia="zh-CN"/>
        </w:rPr>
        <w:t>指南规范</w:t>
      </w:r>
      <w:r w:rsidR="007E69D6" w:rsidRPr="0030507C">
        <w:rPr>
          <w:sz w:val="24"/>
          <w:lang w:eastAsia="zh-CN"/>
        </w:rPr>
        <w:t>积极</w:t>
      </w:r>
      <w:r w:rsidR="00E537A3">
        <w:rPr>
          <w:sz w:val="24"/>
          <w:lang w:eastAsia="zh-CN"/>
        </w:rPr>
        <w:t>接受</w:t>
      </w:r>
      <w:r w:rsidR="007E69D6" w:rsidRPr="0030507C">
        <w:rPr>
          <w:sz w:val="24"/>
          <w:lang w:eastAsia="zh-CN"/>
        </w:rPr>
        <w:t>意见</w:t>
      </w:r>
      <w:r w:rsidRPr="00081E02">
        <w:rPr>
          <w:sz w:val="24"/>
          <w:lang w:eastAsia="zh-CN"/>
        </w:rPr>
        <w:t>。</w:t>
      </w:r>
    </w:p>
    <w:p w14:paraId="4D18B68E" w14:textId="77777777" w:rsidR="00080F02" w:rsidRDefault="00080F02">
      <w:pPr>
        <w:snapToGrid w:val="0"/>
        <w:spacing w:beforeLines="50" w:before="120"/>
        <w:jc w:val="both"/>
        <w:rPr>
          <w:sz w:val="24"/>
          <w:lang w:eastAsia="zh-CN"/>
        </w:rPr>
      </w:pPr>
    </w:p>
    <w:p w14:paraId="482037EF" w14:textId="77777777" w:rsidR="00080F02" w:rsidRDefault="009E7CC1">
      <w:pPr>
        <w:snapToGrid w:val="0"/>
        <w:spacing w:beforeLines="50" w:before="120"/>
        <w:jc w:val="both"/>
        <w:rPr>
          <w:rStyle w:val="a3"/>
          <w:sz w:val="24"/>
          <w:lang w:eastAsia="zh-CN"/>
        </w:rPr>
      </w:pPr>
      <w:r w:rsidRPr="00081E02">
        <w:rPr>
          <w:sz w:val="24"/>
          <w:lang w:eastAsia="zh-CN"/>
        </w:rPr>
        <w:t>可随时提交意见</w:t>
      </w:r>
      <w:r w:rsidR="00DB61D2">
        <w:rPr>
          <w:rFonts w:hint="eastAsia"/>
          <w:sz w:val="24"/>
          <w:lang w:eastAsia="zh-CN"/>
        </w:rPr>
        <w:t>，</w:t>
      </w:r>
      <w:r w:rsidRPr="00081E02">
        <w:rPr>
          <w:sz w:val="24"/>
          <w:lang w:eastAsia="zh-CN"/>
        </w:rPr>
        <w:t>供</w:t>
      </w:r>
      <w:r w:rsidR="00495E59">
        <w:rPr>
          <w:rFonts w:hint="eastAsia"/>
          <w:sz w:val="24"/>
          <w:lang w:eastAsia="zh-CN"/>
        </w:rPr>
        <w:t>FDA</w:t>
      </w:r>
      <w:r w:rsidR="00495E59">
        <w:rPr>
          <w:rFonts w:hint="eastAsia"/>
          <w:sz w:val="24"/>
          <w:lang w:eastAsia="zh-CN"/>
        </w:rPr>
        <w:t>审议</w:t>
      </w:r>
      <w:r w:rsidRPr="00081E02">
        <w:rPr>
          <w:sz w:val="24"/>
          <w:lang w:eastAsia="zh-CN"/>
        </w:rPr>
        <w:t>。</w:t>
      </w:r>
      <w:r w:rsidR="008870B1" w:rsidRPr="00F55647">
        <w:rPr>
          <w:sz w:val="24"/>
          <w:lang w:eastAsia="zh-CN"/>
        </w:rPr>
        <w:t>请将书面意见提交至</w:t>
      </w:r>
      <w:r w:rsidR="003227A9" w:rsidRPr="003227A9">
        <w:rPr>
          <w:rFonts w:hint="eastAsia"/>
          <w:sz w:val="24"/>
          <w:lang w:eastAsia="zh-CN"/>
        </w:rPr>
        <w:t>美国食品药品监督管理局备案文件管理部（</w:t>
      </w:r>
      <w:r w:rsidR="003227A9" w:rsidRPr="003227A9">
        <w:rPr>
          <w:rFonts w:hint="eastAsia"/>
          <w:sz w:val="24"/>
          <w:lang w:eastAsia="zh-CN"/>
        </w:rPr>
        <w:t>5630 Fishers Lane, Room 1061, (HFA-305), Rockville, MD 20852</w:t>
      </w:r>
      <w:r w:rsidR="003227A9" w:rsidRPr="003227A9">
        <w:rPr>
          <w:rFonts w:hint="eastAsia"/>
          <w:sz w:val="24"/>
          <w:lang w:eastAsia="zh-CN"/>
        </w:rPr>
        <w:t>）</w:t>
      </w:r>
      <w:r w:rsidR="008870B1">
        <w:rPr>
          <w:rFonts w:hint="eastAsia"/>
          <w:sz w:val="24"/>
          <w:lang w:eastAsia="zh-CN"/>
        </w:rPr>
        <w:t>。</w:t>
      </w:r>
      <w:r w:rsidR="00ED70CA">
        <w:rPr>
          <w:rFonts w:hint="eastAsia"/>
          <w:sz w:val="24"/>
          <w:lang w:eastAsia="zh-CN"/>
        </w:rPr>
        <w:t>请</w:t>
      </w:r>
      <w:r w:rsidR="008870B1">
        <w:rPr>
          <w:sz w:val="24"/>
          <w:lang w:eastAsia="zh-CN"/>
        </w:rPr>
        <w:t>将</w:t>
      </w:r>
      <w:r w:rsidR="008870B1" w:rsidRPr="00F55647">
        <w:rPr>
          <w:sz w:val="24"/>
          <w:lang w:eastAsia="zh-CN"/>
        </w:rPr>
        <w:t>电子意见</w:t>
      </w:r>
      <w:r w:rsidR="008870B1">
        <w:rPr>
          <w:sz w:val="24"/>
          <w:lang w:eastAsia="zh-CN"/>
        </w:rPr>
        <w:t>提交</w:t>
      </w:r>
      <w:r w:rsidR="008870B1" w:rsidRPr="00F55647">
        <w:rPr>
          <w:sz w:val="24"/>
          <w:lang w:eastAsia="zh-CN"/>
        </w:rPr>
        <w:t>至</w:t>
      </w:r>
      <w:hyperlink w:history="1">
        <w:r w:rsidR="00C24897" w:rsidRPr="00DA23EC">
          <w:rPr>
            <w:rStyle w:val="a3"/>
            <w:sz w:val="24"/>
            <w:lang w:eastAsia="zh-CN"/>
          </w:rPr>
          <w:t>https://www.regulations. gov</w:t>
        </w:r>
        <w:r w:rsidR="008870B1" w:rsidRPr="00A332B0">
          <w:rPr>
            <w:rStyle w:val="a3"/>
            <w:sz w:val="24"/>
            <w:lang w:eastAsia="zh-CN"/>
          </w:rPr>
          <w:t>。</w:t>
        </w:r>
      </w:hyperlink>
    </w:p>
    <w:p w14:paraId="170E9734" w14:textId="77777777" w:rsidR="00080F02" w:rsidRDefault="00080F02">
      <w:pPr>
        <w:snapToGrid w:val="0"/>
        <w:spacing w:beforeLines="50" w:before="120"/>
        <w:jc w:val="both"/>
        <w:rPr>
          <w:sz w:val="24"/>
          <w:lang w:eastAsia="zh-CN"/>
        </w:rPr>
      </w:pPr>
    </w:p>
    <w:p w14:paraId="25CB7564" w14:textId="77777777" w:rsidR="00080F02" w:rsidRDefault="00ED70CA">
      <w:pPr>
        <w:snapToGrid w:val="0"/>
        <w:spacing w:beforeLines="50" w:before="120"/>
        <w:jc w:val="both"/>
        <w:rPr>
          <w:sz w:val="24"/>
          <w:lang w:eastAsia="zh-CN"/>
        </w:rPr>
      </w:pPr>
      <w:r w:rsidRPr="0030507C">
        <w:rPr>
          <w:sz w:val="24"/>
          <w:lang w:eastAsia="zh-CN"/>
        </w:rPr>
        <w:t>申请中的所有意见都应标记文档编号</w:t>
      </w:r>
      <w:r w:rsidR="009E7CC1" w:rsidRPr="00081E02">
        <w:rPr>
          <w:sz w:val="24"/>
          <w:lang w:eastAsia="zh-CN"/>
        </w:rPr>
        <w:t>FDA-2020-D-1138</w:t>
      </w:r>
      <w:r w:rsidR="009E7CC1" w:rsidRPr="00081E02">
        <w:rPr>
          <w:sz w:val="24"/>
          <w:lang w:eastAsia="zh-CN"/>
        </w:rPr>
        <w:t>和完整的指南标题。</w:t>
      </w:r>
    </w:p>
    <w:p w14:paraId="09634C75" w14:textId="77777777" w:rsidR="00080F02" w:rsidRDefault="00080F02">
      <w:pPr>
        <w:snapToGrid w:val="0"/>
        <w:spacing w:beforeLines="50" w:before="120"/>
        <w:jc w:val="both"/>
        <w:rPr>
          <w:b/>
          <w:bCs/>
          <w:sz w:val="28"/>
          <w:szCs w:val="28"/>
          <w:lang w:eastAsia="zh-CN"/>
        </w:rPr>
      </w:pPr>
      <w:bookmarkStart w:id="3" w:name="bookmark2"/>
    </w:p>
    <w:p w14:paraId="4178D0C9" w14:textId="77777777" w:rsidR="00080F02" w:rsidRDefault="00377A2A">
      <w:pPr>
        <w:snapToGrid w:val="0"/>
        <w:spacing w:beforeLines="50" w:before="120"/>
        <w:jc w:val="both"/>
        <w:rPr>
          <w:sz w:val="28"/>
          <w:szCs w:val="28"/>
        </w:rPr>
      </w:pPr>
      <w:r>
        <w:rPr>
          <w:rFonts w:hint="eastAsia"/>
          <w:b/>
          <w:bCs/>
          <w:sz w:val="28"/>
          <w:szCs w:val="28"/>
          <w:lang w:eastAsia="zh-CN"/>
        </w:rPr>
        <w:t>更多</w:t>
      </w:r>
      <w:r w:rsidR="009E7CC1">
        <w:rPr>
          <w:b/>
          <w:bCs/>
          <w:sz w:val="28"/>
          <w:szCs w:val="28"/>
          <w:lang w:eastAsia="zh-CN"/>
        </w:rPr>
        <w:t>副本</w:t>
      </w:r>
      <w:bookmarkEnd w:id="3"/>
    </w:p>
    <w:p w14:paraId="52EE9645" w14:textId="77777777" w:rsidR="00080F02" w:rsidRDefault="00377A2A">
      <w:pPr>
        <w:snapToGrid w:val="0"/>
        <w:spacing w:beforeLines="50" w:before="120"/>
        <w:rPr>
          <w:sz w:val="24"/>
          <w:lang w:eastAsia="zh-CN"/>
        </w:rPr>
      </w:pPr>
      <w:r>
        <w:rPr>
          <w:rFonts w:hint="eastAsia"/>
          <w:sz w:val="24"/>
          <w:lang w:eastAsia="zh-CN"/>
        </w:rPr>
        <w:t>更多</w:t>
      </w:r>
      <w:r w:rsidR="009E7CC1" w:rsidRPr="00081E02">
        <w:rPr>
          <w:sz w:val="24"/>
          <w:lang w:eastAsia="zh-CN"/>
        </w:rPr>
        <w:t>副本可从</w:t>
      </w:r>
      <w:r w:rsidR="009E7CC1" w:rsidRPr="00081E02">
        <w:rPr>
          <w:sz w:val="24"/>
          <w:lang w:eastAsia="zh-CN"/>
        </w:rPr>
        <w:t>FDA</w:t>
      </w:r>
      <w:r w:rsidR="009E7CC1" w:rsidRPr="00081E02">
        <w:rPr>
          <w:sz w:val="24"/>
          <w:lang w:eastAsia="zh-CN"/>
        </w:rPr>
        <w:t>网页</w:t>
      </w:r>
      <w:r w:rsidR="009E7CC1" w:rsidRPr="00081E02">
        <w:rPr>
          <w:rFonts w:ascii="宋体" w:hAnsi="宋体"/>
          <w:sz w:val="24"/>
          <w:lang w:eastAsia="zh-CN"/>
        </w:rPr>
        <w:t>“</w:t>
      </w:r>
      <w:r w:rsidR="00AD13C3">
        <w:rPr>
          <w:sz w:val="24"/>
          <w:lang w:eastAsia="zh-CN"/>
        </w:rPr>
        <w:t>新型冠状病毒肺炎</w:t>
      </w:r>
      <w:r w:rsidR="00833F79" w:rsidRPr="00081E02">
        <w:rPr>
          <w:rFonts w:hint="eastAsia"/>
          <w:sz w:val="24"/>
          <w:lang w:eastAsia="zh-CN"/>
        </w:rPr>
        <w:t>（</w:t>
      </w:r>
      <w:r w:rsidR="009E7CC1" w:rsidRPr="00081E02">
        <w:rPr>
          <w:sz w:val="24"/>
          <w:lang w:eastAsia="zh-CN"/>
        </w:rPr>
        <w:t>COVID-19</w:t>
      </w:r>
      <w:r w:rsidR="00833F79" w:rsidRPr="00081E02">
        <w:rPr>
          <w:rFonts w:hint="eastAsia"/>
          <w:sz w:val="24"/>
          <w:lang w:eastAsia="zh-CN"/>
        </w:rPr>
        <w:t>）</w:t>
      </w:r>
      <w:r w:rsidR="009E7CC1" w:rsidRPr="00081E02">
        <w:rPr>
          <w:rFonts w:ascii="宋体" w:hAnsi="宋体"/>
          <w:sz w:val="24"/>
          <w:lang w:eastAsia="zh-CN"/>
        </w:rPr>
        <w:t>”</w:t>
      </w:r>
      <w:r w:rsidR="009E7CC1" w:rsidRPr="00081E02">
        <w:rPr>
          <w:sz w:val="24"/>
          <w:lang w:eastAsia="zh-CN"/>
        </w:rPr>
        <w:t>获得，请访问</w:t>
      </w:r>
      <w:hyperlink r:id="rId6" w:history="1">
        <w:r w:rsidR="009E7CC1" w:rsidRPr="00081E02">
          <w:rPr>
            <w:rStyle w:val="a3"/>
            <w:color w:val="0000FF"/>
            <w:sz w:val="24"/>
            <w:lang w:eastAsia="zh-CN"/>
          </w:rPr>
          <w:t>https://www.fda.gov/emergency-preparedness-and-response/mcm-</w:t>
        </w:r>
      </w:hyperlink>
      <w:r w:rsidR="009E7CC1" w:rsidRPr="00081E02">
        <w:rPr>
          <w:color w:val="0000FF"/>
          <w:sz w:val="24"/>
          <w:u w:val="single"/>
          <w:lang w:eastAsia="zh-CN"/>
        </w:rPr>
        <w:t xml:space="preserve"> </w:t>
      </w:r>
      <w:hyperlink r:id="rId7" w:history="1">
        <w:r w:rsidR="009E7CC1" w:rsidRPr="00081E02">
          <w:rPr>
            <w:rStyle w:val="a3"/>
            <w:color w:val="0000FF"/>
            <w:sz w:val="24"/>
            <w:lang w:eastAsia="zh-CN"/>
          </w:rPr>
          <w:t>issues/covid-19-related-guidance-documents-industry-fda-staff-and-other-stakeholders</w:t>
        </w:r>
        <w:r w:rsidR="009E7CC1" w:rsidRPr="00081E02">
          <w:rPr>
            <w:rStyle w:val="a3"/>
            <w:color w:val="0000FF"/>
            <w:sz w:val="24"/>
            <w:lang w:eastAsia="zh-CN"/>
          </w:rPr>
          <w:t>，</w:t>
        </w:r>
      </w:hyperlink>
      <w:r w:rsidR="009E7CC1" w:rsidRPr="00081E02">
        <w:rPr>
          <w:sz w:val="24"/>
          <w:lang w:eastAsia="zh-CN"/>
        </w:rPr>
        <w:t>和</w:t>
      </w:r>
      <w:r w:rsidR="009E7CC1" w:rsidRPr="00081E02">
        <w:rPr>
          <w:sz w:val="24"/>
          <w:lang w:eastAsia="zh-CN"/>
        </w:rPr>
        <w:t>FDA</w:t>
      </w:r>
      <w:r w:rsidR="009E7CC1" w:rsidRPr="00081E02">
        <w:rPr>
          <w:sz w:val="24"/>
          <w:lang w:eastAsia="zh-CN"/>
        </w:rPr>
        <w:t>网页</w:t>
      </w:r>
      <w:r w:rsidR="009E7CC1" w:rsidRPr="00081E02">
        <w:rPr>
          <w:rFonts w:ascii="宋体" w:hAnsi="宋体"/>
          <w:sz w:val="24"/>
          <w:lang w:eastAsia="zh-CN"/>
        </w:rPr>
        <w:t>“</w:t>
      </w:r>
      <w:r w:rsidR="00833F79" w:rsidRPr="00081E02">
        <w:rPr>
          <w:sz w:val="24"/>
          <w:lang w:eastAsia="zh-CN"/>
        </w:rPr>
        <w:t>FDA</w:t>
      </w:r>
      <w:r w:rsidR="00833F79" w:rsidRPr="00081E02">
        <w:rPr>
          <w:rFonts w:hint="eastAsia"/>
          <w:sz w:val="24"/>
          <w:lang w:eastAsia="zh-CN"/>
        </w:rPr>
        <w:t>指南文件搜索</w:t>
      </w:r>
      <w:r w:rsidR="009E7CC1" w:rsidRPr="00081E02">
        <w:rPr>
          <w:rFonts w:ascii="宋体" w:hAnsi="宋体"/>
          <w:sz w:val="24"/>
          <w:lang w:eastAsia="zh-CN"/>
        </w:rPr>
        <w:t>”</w:t>
      </w:r>
      <w:r w:rsidR="009E7CC1" w:rsidRPr="00081E02">
        <w:rPr>
          <w:i/>
          <w:iCs/>
          <w:sz w:val="24"/>
          <w:lang w:eastAsia="zh-CN"/>
        </w:rPr>
        <w:t>，</w:t>
      </w:r>
      <w:r w:rsidR="009E7CC1" w:rsidRPr="00081E02">
        <w:rPr>
          <w:sz w:val="24"/>
          <w:lang w:eastAsia="zh-CN"/>
        </w:rPr>
        <w:t>请访问</w:t>
      </w:r>
      <w:hyperlink r:id="rId8" w:history="1">
        <w:r w:rsidR="009E7CC1" w:rsidRPr="00081E02">
          <w:rPr>
            <w:rStyle w:val="a3"/>
            <w:color w:val="0000FF"/>
            <w:sz w:val="24"/>
            <w:lang w:eastAsia="zh-CN"/>
          </w:rPr>
          <w:t>https://www.fda.gov/regulatory-information/search-fda-guidance-documents</w:t>
        </w:r>
        <w:r w:rsidR="009E7CC1" w:rsidRPr="00081E02">
          <w:rPr>
            <w:rStyle w:val="a3"/>
            <w:color w:val="0000FF"/>
            <w:sz w:val="24"/>
            <w:lang w:eastAsia="zh-CN"/>
          </w:rPr>
          <w:t>。</w:t>
        </w:r>
      </w:hyperlink>
      <w:r w:rsidR="009E7CC1" w:rsidRPr="00081E02">
        <w:rPr>
          <w:sz w:val="24"/>
          <w:lang w:eastAsia="zh-CN"/>
        </w:rPr>
        <w:t>也可以发送电子邮件请求至</w:t>
      </w:r>
      <w:hyperlink r:id="rId9" w:history="1">
        <w:r w:rsidR="00C24897" w:rsidRPr="00DA23EC">
          <w:rPr>
            <w:rStyle w:val="a3"/>
            <w:sz w:val="24"/>
            <w:lang w:eastAsia="zh-CN"/>
          </w:rPr>
          <w:t>CDRH-Guidance@fda.hhs.gov</w:t>
        </w:r>
      </w:hyperlink>
      <w:r w:rsidR="009E7CC1" w:rsidRPr="00081E02">
        <w:rPr>
          <w:sz w:val="24"/>
          <w:lang w:eastAsia="zh-CN"/>
        </w:rPr>
        <w:t>以获得指南</w:t>
      </w:r>
      <w:r>
        <w:rPr>
          <w:sz w:val="24"/>
          <w:lang w:eastAsia="zh-CN"/>
        </w:rPr>
        <w:t>的更多</w:t>
      </w:r>
      <w:r w:rsidR="009E7CC1" w:rsidRPr="00081E02">
        <w:rPr>
          <w:sz w:val="24"/>
          <w:lang w:eastAsia="zh-CN"/>
        </w:rPr>
        <w:t>副本。请在申请中提供文件编号</w:t>
      </w:r>
      <w:r w:rsidR="009E7CC1" w:rsidRPr="00081E02">
        <w:rPr>
          <w:sz w:val="24"/>
          <w:lang w:eastAsia="zh-CN"/>
        </w:rPr>
        <w:t>20018</w:t>
      </w:r>
      <w:r w:rsidR="009E7CC1" w:rsidRPr="00081E02">
        <w:rPr>
          <w:sz w:val="24"/>
          <w:lang w:eastAsia="zh-CN"/>
        </w:rPr>
        <w:t>和完整的指南标题。</w:t>
      </w:r>
    </w:p>
    <w:p w14:paraId="2607BA72" w14:textId="77777777" w:rsidR="00080F02" w:rsidRDefault="00080F02">
      <w:pPr>
        <w:snapToGrid w:val="0"/>
        <w:spacing w:beforeLines="50" w:before="120"/>
        <w:jc w:val="both"/>
        <w:rPr>
          <w:sz w:val="24"/>
          <w:lang w:eastAsia="zh-CN"/>
        </w:rPr>
      </w:pPr>
    </w:p>
    <w:p w14:paraId="1188780A" w14:textId="77777777" w:rsidR="00080F02" w:rsidRDefault="009E7CC1">
      <w:pPr>
        <w:snapToGrid w:val="0"/>
        <w:spacing w:beforeLines="50" w:before="120"/>
        <w:jc w:val="both"/>
        <w:rPr>
          <w:sz w:val="28"/>
          <w:szCs w:val="28"/>
          <w:lang w:eastAsia="zh-CN"/>
        </w:rPr>
      </w:pPr>
      <w:bookmarkStart w:id="4" w:name="bookmark3"/>
      <w:r>
        <w:rPr>
          <w:b/>
          <w:bCs/>
          <w:sz w:val="28"/>
          <w:szCs w:val="28"/>
          <w:lang w:eastAsia="zh-CN"/>
        </w:rPr>
        <w:t>问题</w:t>
      </w:r>
      <w:bookmarkEnd w:id="4"/>
    </w:p>
    <w:p w14:paraId="3B71DC31" w14:textId="77777777" w:rsidR="00080F02" w:rsidRDefault="0094309E">
      <w:pPr>
        <w:snapToGrid w:val="0"/>
        <w:spacing w:beforeLines="50" w:before="120"/>
        <w:jc w:val="both"/>
        <w:rPr>
          <w:color w:val="0000FF"/>
          <w:sz w:val="24"/>
          <w:lang w:eastAsia="zh-CN"/>
        </w:rPr>
      </w:pPr>
      <w:r>
        <w:rPr>
          <w:rFonts w:hint="eastAsia"/>
          <w:sz w:val="24"/>
          <w:lang w:eastAsia="zh-CN"/>
        </w:rPr>
        <w:t>如对</w:t>
      </w:r>
      <w:r w:rsidR="009E7CC1" w:rsidRPr="00081E02">
        <w:rPr>
          <w:sz w:val="24"/>
          <w:lang w:eastAsia="zh-CN"/>
        </w:rPr>
        <w:t>本文件</w:t>
      </w:r>
      <w:r>
        <w:rPr>
          <w:rFonts w:hint="eastAsia"/>
          <w:sz w:val="24"/>
          <w:lang w:eastAsia="zh-CN"/>
        </w:rPr>
        <w:t>有</w:t>
      </w:r>
      <w:r w:rsidR="00E46275" w:rsidRPr="00E46275">
        <w:rPr>
          <w:rFonts w:hint="eastAsia"/>
          <w:sz w:val="24"/>
          <w:lang w:eastAsia="zh-CN"/>
        </w:rPr>
        <w:t>任何疑问</w:t>
      </w:r>
      <w:r w:rsidR="009E7CC1" w:rsidRPr="00081E02">
        <w:rPr>
          <w:sz w:val="24"/>
          <w:lang w:eastAsia="zh-CN"/>
        </w:rPr>
        <w:t>，请联系</w:t>
      </w:r>
      <w:r w:rsidR="009E7CC1" w:rsidRPr="00081E02">
        <w:rPr>
          <w:sz w:val="24"/>
          <w:lang w:eastAsia="zh-CN"/>
        </w:rPr>
        <w:t>1-888-INFO-FDA</w:t>
      </w:r>
      <w:r w:rsidR="009E7CC1" w:rsidRPr="00081E02">
        <w:rPr>
          <w:sz w:val="24"/>
          <w:lang w:eastAsia="zh-CN"/>
        </w:rPr>
        <w:t>或</w:t>
      </w:r>
      <w:hyperlink r:id="rId10" w:history="1">
        <w:r w:rsidR="009E7CC1" w:rsidRPr="00081E02">
          <w:rPr>
            <w:rStyle w:val="a3"/>
            <w:color w:val="0000FF"/>
            <w:sz w:val="24"/>
            <w:lang w:eastAsia="zh-CN"/>
          </w:rPr>
          <w:t>CDRH-COVID19-</w:t>
        </w:r>
      </w:hyperlink>
      <w:hyperlink r:id="rId11" w:history="1">
        <w:r w:rsidR="009E7CC1" w:rsidRPr="00081E02">
          <w:rPr>
            <w:rStyle w:val="a3"/>
            <w:color w:val="0000FF"/>
            <w:sz w:val="24"/>
            <w:lang w:eastAsia="zh-CN"/>
          </w:rPr>
          <w:t xml:space="preserve"> SurgicalMasks@fda.hhs.gov</w:t>
        </w:r>
      </w:hyperlink>
    </w:p>
    <w:p w14:paraId="1A19255C" w14:textId="77777777" w:rsidR="00080F02" w:rsidRDefault="00080F02">
      <w:pPr>
        <w:snapToGrid w:val="0"/>
        <w:spacing w:beforeLines="50" w:before="120"/>
        <w:jc w:val="both"/>
        <w:rPr>
          <w:lang w:eastAsia="zh-CN"/>
        </w:rPr>
      </w:pPr>
    </w:p>
    <w:p w14:paraId="51BB00EE" w14:textId="77777777" w:rsidR="00080F02" w:rsidRDefault="009E7CC1">
      <w:pPr>
        <w:snapToGrid w:val="0"/>
        <w:spacing w:beforeLines="50" w:before="120"/>
        <w:jc w:val="both"/>
        <w:rPr>
          <w:lang w:eastAsia="zh-CN"/>
        </w:rPr>
      </w:pPr>
      <w:r>
        <w:rPr>
          <w:lang w:eastAsia="zh-CN"/>
        </w:rPr>
        <w:br w:type="page"/>
      </w:r>
    </w:p>
    <w:p w14:paraId="0E1F8162" w14:textId="77777777" w:rsidR="00080F02" w:rsidRDefault="009E7CC1">
      <w:pPr>
        <w:snapToGrid w:val="0"/>
        <w:spacing w:beforeLines="50" w:before="120"/>
        <w:jc w:val="center"/>
        <w:rPr>
          <w:b/>
          <w:bCs/>
          <w:sz w:val="28"/>
          <w:szCs w:val="28"/>
          <w:lang w:eastAsia="zh-CN"/>
        </w:rPr>
      </w:pPr>
      <w:bookmarkStart w:id="5" w:name="bookmark4"/>
      <w:r>
        <w:rPr>
          <w:b/>
          <w:bCs/>
          <w:sz w:val="28"/>
          <w:szCs w:val="28"/>
          <w:lang w:eastAsia="zh-CN"/>
        </w:rPr>
        <w:lastRenderedPageBreak/>
        <w:t>目录</w:t>
      </w:r>
      <w:bookmarkEnd w:id="5"/>
    </w:p>
    <w:p w14:paraId="69B334B0" w14:textId="77777777" w:rsidR="00080F02" w:rsidRDefault="00080F02">
      <w:pPr>
        <w:snapToGrid w:val="0"/>
        <w:spacing w:beforeLines="50" w:before="120"/>
        <w:jc w:val="center"/>
        <w:rPr>
          <w:sz w:val="28"/>
          <w:szCs w:val="28"/>
          <w:lang w:eastAsia="zh-CN"/>
        </w:rPr>
      </w:pPr>
    </w:p>
    <w:p w14:paraId="1AF92499" w14:textId="77777777" w:rsidR="00833F79" w:rsidRDefault="00C24897">
      <w:pPr>
        <w:pStyle w:val="1"/>
        <w:spacing w:before="120"/>
        <w:rPr>
          <w:rFonts w:asciiTheme="minorHAnsi" w:eastAsiaTheme="minorEastAsia" w:hAnsiTheme="minorHAnsi" w:cstheme="minorBidi"/>
          <w:noProof/>
          <w:color w:val="auto"/>
          <w:kern w:val="2"/>
          <w:sz w:val="21"/>
          <w:szCs w:val="22"/>
          <w:lang w:eastAsia="zh-CN" w:bidi="ar-SA"/>
        </w:rPr>
      </w:pPr>
      <w:r>
        <w:rPr>
          <w:b/>
          <w:bCs/>
          <w:lang w:eastAsia="zh-CN"/>
        </w:rPr>
        <w:fldChar w:fldCharType="begin"/>
      </w:r>
      <w:r w:rsidR="009C62B7">
        <w:rPr>
          <w:b/>
          <w:bCs/>
          <w:lang w:eastAsia="zh-CN"/>
        </w:rPr>
        <w:instrText xml:space="preserve"> TOC \o "1-2" \t "</w:instrText>
      </w:r>
      <w:r w:rsidR="009C62B7">
        <w:rPr>
          <w:b/>
          <w:bCs/>
          <w:lang w:eastAsia="zh-CN"/>
        </w:rPr>
        <w:instrText>样式</w:instrText>
      </w:r>
      <w:r w:rsidR="009C62B7">
        <w:rPr>
          <w:b/>
          <w:bCs/>
          <w:lang w:eastAsia="zh-CN"/>
        </w:rPr>
        <w:instrText>m1,1,</w:instrText>
      </w:r>
      <w:r w:rsidR="009C62B7">
        <w:rPr>
          <w:b/>
          <w:bCs/>
          <w:lang w:eastAsia="zh-CN"/>
        </w:rPr>
        <w:instrText>样式</w:instrText>
      </w:r>
      <w:r w:rsidR="009C62B7">
        <w:rPr>
          <w:b/>
          <w:bCs/>
          <w:lang w:eastAsia="zh-CN"/>
        </w:rPr>
        <w:instrText xml:space="preserve">m2,2" </w:instrText>
      </w:r>
      <w:r>
        <w:rPr>
          <w:b/>
          <w:bCs/>
        </w:rPr>
        <w:fldChar w:fldCharType="separate"/>
      </w:r>
      <w:r w:rsidR="00833F79">
        <w:rPr>
          <w:noProof/>
          <w:lang w:eastAsia="zh-CN"/>
        </w:rPr>
        <w:t>I.</w:t>
      </w:r>
      <w:r w:rsidR="00833F79">
        <w:rPr>
          <w:rFonts w:asciiTheme="minorHAnsi" w:eastAsiaTheme="minorEastAsia" w:hAnsiTheme="minorHAnsi" w:cstheme="minorBidi"/>
          <w:noProof/>
          <w:color w:val="auto"/>
          <w:kern w:val="2"/>
          <w:sz w:val="21"/>
          <w:szCs w:val="22"/>
          <w:lang w:eastAsia="zh-CN" w:bidi="ar-SA"/>
        </w:rPr>
        <w:tab/>
      </w:r>
      <w:r w:rsidR="00833F79">
        <w:rPr>
          <w:noProof/>
          <w:lang w:eastAsia="zh-CN"/>
        </w:rPr>
        <w:t>引言</w:t>
      </w:r>
      <w:r w:rsidR="00833F79">
        <w:rPr>
          <w:noProof/>
          <w:lang w:eastAsia="zh-CN"/>
        </w:rPr>
        <w:tab/>
      </w:r>
      <w:r>
        <w:rPr>
          <w:noProof/>
        </w:rPr>
        <w:fldChar w:fldCharType="begin"/>
      </w:r>
      <w:r w:rsidR="00833F79">
        <w:rPr>
          <w:noProof/>
          <w:lang w:eastAsia="zh-CN"/>
        </w:rPr>
        <w:instrText xml:space="preserve"> PAGEREF _Toc97318315 \h </w:instrText>
      </w:r>
      <w:r>
        <w:rPr>
          <w:noProof/>
        </w:rPr>
      </w:r>
      <w:r>
        <w:rPr>
          <w:noProof/>
        </w:rPr>
        <w:fldChar w:fldCharType="separate"/>
      </w:r>
      <w:r w:rsidR="00833F79">
        <w:rPr>
          <w:noProof/>
          <w:lang w:eastAsia="zh-CN"/>
        </w:rPr>
        <w:t>1</w:t>
      </w:r>
      <w:r>
        <w:rPr>
          <w:noProof/>
        </w:rPr>
        <w:fldChar w:fldCharType="end"/>
      </w:r>
    </w:p>
    <w:p w14:paraId="62FDC132" w14:textId="77777777" w:rsidR="00833F79" w:rsidRDefault="00833F79">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r>
        <w:rPr>
          <w:noProof/>
          <w:lang w:eastAsia="zh-CN"/>
        </w:rPr>
        <w:tab/>
      </w:r>
      <w:r w:rsidR="00C24897">
        <w:rPr>
          <w:noProof/>
        </w:rPr>
        <w:fldChar w:fldCharType="begin"/>
      </w:r>
      <w:r>
        <w:rPr>
          <w:noProof/>
          <w:lang w:eastAsia="zh-CN"/>
        </w:rPr>
        <w:instrText xml:space="preserve"> PAGEREF _Toc97318316 \h </w:instrText>
      </w:r>
      <w:r w:rsidR="00C24897">
        <w:rPr>
          <w:noProof/>
        </w:rPr>
      </w:r>
      <w:r w:rsidR="00C24897">
        <w:rPr>
          <w:noProof/>
        </w:rPr>
        <w:fldChar w:fldCharType="separate"/>
      </w:r>
      <w:r>
        <w:rPr>
          <w:noProof/>
          <w:lang w:eastAsia="zh-CN"/>
        </w:rPr>
        <w:t>2</w:t>
      </w:r>
      <w:r w:rsidR="00C24897">
        <w:rPr>
          <w:noProof/>
        </w:rPr>
        <w:fldChar w:fldCharType="end"/>
      </w:r>
    </w:p>
    <w:p w14:paraId="3BE97D2C" w14:textId="77777777" w:rsidR="00833F79" w:rsidRDefault="00833F79">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noProof/>
          <w:color w:val="auto"/>
          <w:kern w:val="2"/>
          <w:sz w:val="21"/>
          <w:szCs w:val="22"/>
          <w:lang w:eastAsia="zh-CN" w:bidi="ar-SA"/>
        </w:rPr>
        <w:tab/>
      </w:r>
      <w:r>
        <w:rPr>
          <w:noProof/>
          <w:lang w:eastAsia="zh-CN"/>
        </w:rPr>
        <w:t>范围</w:t>
      </w:r>
      <w:r>
        <w:rPr>
          <w:noProof/>
          <w:lang w:eastAsia="zh-CN"/>
        </w:rPr>
        <w:tab/>
      </w:r>
      <w:r w:rsidR="00C24897">
        <w:rPr>
          <w:noProof/>
        </w:rPr>
        <w:fldChar w:fldCharType="begin"/>
      </w:r>
      <w:r>
        <w:rPr>
          <w:noProof/>
          <w:lang w:eastAsia="zh-CN"/>
        </w:rPr>
        <w:instrText xml:space="preserve"> PAGEREF _Toc97318317 \h </w:instrText>
      </w:r>
      <w:r w:rsidR="00C24897">
        <w:rPr>
          <w:noProof/>
        </w:rPr>
      </w:r>
      <w:r w:rsidR="00C24897">
        <w:rPr>
          <w:noProof/>
        </w:rPr>
        <w:fldChar w:fldCharType="separate"/>
      </w:r>
      <w:r>
        <w:rPr>
          <w:noProof/>
          <w:lang w:eastAsia="zh-CN"/>
        </w:rPr>
        <w:t>3</w:t>
      </w:r>
      <w:r w:rsidR="00C24897">
        <w:rPr>
          <w:noProof/>
        </w:rPr>
        <w:fldChar w:fldCharType="end"/>
      </w:r>
    </w:p>
    <w:p w14:paraId="0773CAF1" w14:textId="77777777" w:rsidR="00833F79" w:rsidRDefault="00833F79">
      <w:pPr>
        <w:pStyle w:val="1"/>
        <w:tabs>
          <w:tab w:val="left" w:pos="850"/>
        </w:tabs>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IV. </w:t>
      </w:r>
      <w:r>
        <w:rPr>
          <w:rFonts w:asciiTheme="minorHAnsi" w:eastAsiaTheme="minorEastAsia" w:hAnsiTheme="minorHAnsi" w:cstheme="minorBidi"/>
          <w:noProof/>
          <w:color w:val="auto"/>
          <w:kern w:val="2"/>
          <w:sz w:val="21"/>
          <w:szCs w:val="22"/>
          <w:lang w:eastAsia="zh-CN" w:bidi="ar-SA"/>
        </w:rPr>
        <w:tab/>
      </w:r>
      <w:r>
        <w:rPr>
          <w:noProof/>
          <w:lang w:eastAsia="zh-CN"/>
        </w:rPr>
        <w:t>定义</w:t>
      </w:r>
      <w:r>
        <w:rPr>
          <w:noProof/>
          <w:lang w:eastAsia="zh-CN"/>
        </w:rPr>
        <w:tab/>
      </w:r>
      <w:r w:rsidR="00C24897">
        <w:rPr>
          <w:noProof/>
        </w:rPr>
        <w:fldChar w:fldCharType="begin"/>
      </w:r>
      <w:r>
        <w:rPr>
          <w:noProof/>
          <w:lang w:eastAsia="zh-CN"/>
        </w:rPr>
        <w:instrText xml:space="preserve"> PAGEREF _Toc97318318 \h </w:instrText>
      </w:r>
      <w:r w:rsidR="00C24897">
        <w:rPr>
          <w:noProof/>
        </w:rPr>
      </w:r>
      <w:r w:rsidR="00C24897">
        <w:rPr>
          <w:noProof/>
        </w:rPr>
        <w:fldChar w:fldCharType="separate"/>
      </w:r>
      <w:r>
        <w:rPr>
          <w:noProof/>
          <w:lang w:eastAsia="zh-CN"/>
        </w:rPr>
        <w:t>4</w:t>
      </w:r>
      <w:r w:rsidR="00C24897">
        <w:rPr>
          <w:noProof/>
        </w:rPr>
        <w:fldChar w:fldCharType="end"/>
      </w:r>
    </w:p>
    <w:p w14:paraId="003D3DBF" w14:textId="77777777" w:rsidR="00833F79" w:rsidRDefault="00833F79">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V.</w:t>
      </w:r>
      <w:r>
        <w:rPr>
          <w:rFonts w:asciiTheme="minorHAnsi" w:eastAsiaTheme="minorEastAsia" w:hAnsiTheme="minorHAnsi" w:cstheme="minorBidi"/>
          <w:noProof/>
          <w:color w:val="auto"/>
          <w:kern w:val="2"/>
          <w:sz w:val="21"/>
          <w:szCs w:val="22"/>
          <w:lang w:eastAsia="zh-CN" w:bidi="ar-SA"/>
        </w:rPr>
        <w:tab/>
      </w:r>
      <w:r>
        <w:rPr>
          <w:noProof/>
          <w:lang w:eastAsia="zh-CN"/>
        </w:rPr>
        <w:t>政策</w:t>
      </w:r>
      <w:r>
        <w:rPr>
          <w:noProof/>
          <w:lang w:eastAsia="zh-CN"/>
        </w:rPr>
        <w:tab/>
      </w:r>
      <w:r w:rsidR="00C24897">
        <w:rPr>
          <w:noProof/>
        </w:rPr>
        <w:fldChar w:fldCharType="begin"/>
      </w:r>
      <w:r>
        <w:rPr>
          <w:noProof/>
          <w:lang w:eastAsia="zh-CN"/>
        </w:rPr>
        <w:instrText xml:space="preserve"> PAGEREF _Toc97318319 \h </w:instrText>
      </w:r>
      <w:r w:rsidR="00C24897">
        <w:rPr>
          <w:noProof/>
        </w:rPr>
      </w:r>
      <w:r w:rsidR="00C24897">
        <w:rPr>
          <w:noProof/>
        </w:rPr>
        <w:fldChar w:fldCharType="separate"/>
      </w:r>
      <w:r>
        <w:rPr>
          <w:noProof/>
          <w:lang w:eastAsia="zh-CN"/>
        </w:rPr>
        <w:t>5</w:t>
      </w:r>
      <w:r w:rsidR="00C24897">
        <w:rPr>
          <w:noProof/>
        </w:rPr>
        <w:fldChar w:fldCharType="end"/>
      </w:r>
    </w:p>
    <w:p w14:paraId="487672B9"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A</w:t>
      </w:r>
      <w:r>
        <w:rPr>
          <w:rFonts w:asciiTheme="minorHAnsi" w:eastAsiaTheme="minorEastAsia" w:hAnsiTheme="minorHAnsi" w:cstheme="minorBidi"/>
          <w:noProof/>
          <w:color w:val="auto"/>
          <w:kern w:val="2"/>
          <w:sz w:val="21"/>
          <w:szCs w:val="22"/>
          <w:lang w:eastAsia="zh-CN" w:bidi="ar-SA"/>
        </w:rPr>
        <w:tab/>
      </w:r>
      <w:r>
        <w:rPr>
          <w:noProof/>
          <w:lang w:eastAsia="zh-CN"/>
        </w:rPr>
        <w:t>概述</w:t>
      </w:r>
      <w:r>
        <w:rPr>
          <w:noProof/>
          <w:lang w:eastAsia="zh-CN"/>
        </w:rPr>
        <w:tab/>
      </w:r>
      <w:r w:rsidR="00C24897">
        <w:rPr>
          <w:noProof/>
        </w:rPr>
        <w:fldChar w:fldCharType="begin"/>
      </w:r>
      <w:r>
        <w:rPr>
          <w:noProof/>
          <w:lang w:eastAsia="zh-CN"/>
        </w:rPr>
        <w:instrText xml:space="preserve"> PAGEREF _Toc97318320 \h </w:instrText>
      </w:r>
      <w:r w:rsidR="00C24897">
        <w:rPr>
          <w:noProof/>
        </w:rPr>
      </w:r>
      <w:r w:rsidR="00C24897">
        <w:rPr>
          <w:noProof/>
        </w:rPr>
        <w:fldChar w:fldCharType="separate"/>
      </w:r>
      <w:r>
        <w:rPr>
          <w:noProof/>
          <w:lang w:eastAsia="zh-CN"/>
        </w:rPr>
        <w:t>5</w:t>
      </w:r>
      <w:r w:rsidR="00C24897">
        <w:rPr>
          <w:noProof/>
        </w:rPr>
        <w:fldChar w:fldCharType="end"/>
      </w:r>
    </w:p>
    <w:p w14:paraId="031BEEBE"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B.</w:t>
      </w:r>
      <w:r>
        <w:rPr>
          <w:rFonts w:asciiTheme="minorHAnsi" w:eastAsiaTheme="minorEastAsia" w:hAnsiTheme="minorHAnsi" w:cstheme="minorBidi"/>
          <w:noProof/>
          <w:color w:val="auto"/>
          <w:kern w:val="2"/>
          <w:sz w:val="21"/>
          <w:szCs w:val="22"/>
          <w:lang w:eastAsia="zh-CN" w:bidi="ar-SA"/>
        </w:rPr>
        <w:tab/>
      </w:r>
      <w:r>
        <w:rPr>
          <w:noProof/>
          <w:lang w:eastAsia="zh-CN"/>
        </w:rPr>
        <w:t>非医疗用途的口罩、防护面罩和</w:t>
      </w:r>
      <w:r>
        <w:rPr>
          <w:noProof/>
          <w:lang w:eastAsia="zh-CN"/>
        </w:rPr>
        <w:t>N95</w:t>
      </w:r>
      <w:r>
        <w:rPr>
          <w:noProof/>
          <w:lang w:eastAsia="zh-CN"/>
        </w:rPr>
        <w:t>呼吸器</w:t>
      </w:r>
      <w:r>
        <w:rPr>
          <w:noProof/>
          <w:lang w:eastAsia="zh-CN"/>
        </w:rPr>
        <w:tab/>
      </w:r>
      <w:r w:rsidR="00C24897">
        <w:rPr>
          <w:noProof/>
        </w:rPr>
        <w:fldChar w:fldCharType="begin"/>
      </w:r>
      <w:r>
        <w:rPr>
          <w:noProof/>
          <w:lang w:eastAsia="zh-CN"/>
        </w:rPr>
        <w:instrText xml:space="preserve"> PAGEREF _Toc97318321 \h </w:instrText>
      </w:r>
      <w:r w:rsidR="00C24897">
        <w:rPr>
          <w:noProof/>
        </w:rPr>
      </w:r>
      <w:r w:rsidR="00C24897">
        <w:rPr>
          <w:noProof/>
        </w:rPr>
        <w:fldChar w:fldCharType="separate"/>
      </w:r>
      <w:r>
        <w:rPr>
          <w:noProof/>
          <w:lang w:eastAsia="zh-CN"/>
        </w:rPr>
        <w:t>5</w:t>
      </w:r>
      <w:r w:rsidR="00C24897">
        <w:rPr>
          <w:noProof/>
        </w:rPr>
        <w:fldChar w:fldCharType="end"/>
      </w:r>
    </w:p>
    <w:p w14:paraId="61A28E1E"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C</w:t>
      </w:r>
      <w:r>
        <w:rPr>
          <w:rFonts w:asciiTheme="minorHAnsi" w:eastAsiaTheme="minorEastAsia" w:hAnsiTheme="minorHAnsi" w:cstheme="minorBidi"/>
          <w:noProof/>
          <w:color w:val="auto"/>
          <w:kern w:val="2"/>
          <w:sz w:val="21"/>
          <w:szCs w:val="22"/>
          <w:lang w:eastAsia="zh-CN" w:bidi="ar-SA"/>
        </w:rPr>
        <w:tab/>
      </w:r>
      <w:r>
        <w:rPr>
          <w:noProof/>
          <w:lang w:eastAsia="zh-CN"/>
        </w:rPr>
        <w:t>用于医疗目的但不提供液体屏障保护的口罩</w:t>
      </w:r>
      <w:r>
        <w:rPr>
          <w:noProof/>
          <w:lang w:eastAsia="zh-CN"/>
        </w:rPr>
        <w:tab/>
      </w:r>
      <w:r w:rsidR="00C24897">
        <w:rPr>
          <w:noProof/>
        </w:rPr>
        <w:fldChar w:fldCharType="begin"/>
      </w:r>
      <w:r>
        <w:rPr>
          <w:noProof/>
          <w:lang w:eastAsia="zh-CN"/>
        </w:rPr>
        <w:instrText xml:space="preserve"> PAGEREF _Toc97318322 \h </w:instrText>
      </w:r>
      <w:r w:rsidR="00C24897">
        <w:rPr>
          <w:noProof/>
        </w:rPr>
      </w:r>
      <w:r w:rsidR="00C24897">
        <w:rPr>
          <w:noProof/>
        </w:rPr>
        <w:fldChar w:fldCharType="separate"/>
      </w:r>
      <w:r>
        <w:rPr>
          <w:noProof/>
          <w:lang w:eastAsia="zh-CN"/>
        </w:rPr>
        <w:t>6</w:t>
      </w:r>
      <w:r w:rsidR="00C24897">
        <w:rPr>
          <w:noProof/>
        </w:rPr>
        <w:fldChar w:fldCharType="end"/>
      </w:r>
    </w:p>
    <w:p w14:paraId="3432FD5A"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D.</w:t>
      </w:r>
      <w:r>
        <w:rPr>
          <w:rFonts w:asciiTheme="minorHAnsi" w:eastAsiaTheme="minorEastAsia" w:hAnsiTheme="minorHAnsi" w:cstheme="minorBidi"/>
          <w:noProof/>
          <w:color w:val="auto"/>
          <w:kern w:val="2"/>
          <w:sz w:val="21"/>
          <w:szCs w:val="22"/>
          <w:lang w:eastAsia="zh-CN" w:bidi="ar-SA"/>
        </w:rPr>
        <w:tab/>
      </w:r>
      <w:r>
        <w:rPr>
          <w:noProof/>
          <w:lang w:eastAsia="zh-CN"/>
        </w:rPr>
        <w:t>用于医疗目的的防护面罩</w:t>
      </w:r>
      <w:r>
        <w:rPr>
          <w:noProof/>
          <w:lang w:eastAsia="zh-CN"/>
        </w:rPr>
        <w:tab/>
      </w:r>
      <w:r w:rsidR="00C24897">
        <w:rPr>
          <w:noProof/>
        </w:rPr>
        <w:fldChar w:fldCharType="begin"/>
      </w:r>
      <w:r>
        <w:rPr>
          <w:noProof/>
          <w:lang w:eastAsia="zh-CN"/>
        </w:rPr>
        <w:instrText xml:space="preserve"> PAGEREF _Toc97318323 \h </w:instrText>
      </w:r>
      <w:r w:rsidR="00C24897">
        <w:rPr>
          <w:noProof/>
        </w:rPr>
      </w:r>
      <w:r w:rsidR="00C24897">
        <w:rPr>
          <w:noProof/>
        </w:rPr>
        <w:fldChar w:fldCharType="separate"/>
      </w:r>
      <w:r>
        <w:rPr>
          <w:noProof/>
          <w:lang w:eastAsia="zh-CN"/>
        </w:rPr>
        <w:t>7</w:t>
      </w:r>
      <w:r w:rsidR="00C24897">
        <w:rPr>
          <w:noProof/>
        </w:rPr>
        <w:fldChar w:fldCharType="end"/>
      </w:r>
    </w:p>
    <w:p w14:paraId="232E381E"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E.</w:t>
      </w:r>
      <w:r>
        <w:rPr>
          <w:rFonts w:asciiTheme="minorHAnsi" w:eastAsiaTheme="minorEastAsia" w:hAnsiTheme="minorHAnsi" w:cstheme="minorBidi"/>
          <w:noProof/>
          <w:color w:val="auto"/>
          <w:kern w:val="2"/>
          <w:sz w:val="21"/>
          <w:szCs w:val="22"/>
          <w:lang w:eastAsia="zh-CN" w:bidi="ar-SA"/>
        </w:rPr>
        <w:tab/>
      </w:r>
      <w:r>
        <w:rPr>
          <w:noProof/>
          <w:lang w:eastAsia="zh-CN"/>
        </w:rPr>
        <w:t>旨在提供液体屏障保护的外科口罩</w:t>
      </w:r>
      <w:r>
        <w:rPr>
          <w:noProof/>
          <w:lang w:eastAsia="zh-CN"/>
        </w:rPr>
        <w:tab/>
      </w:r>
      <w:r w:rsidR="00C24897">
        <w:rPr>
          <w:noProof/>
        </w:rPr>
        <w:fldChar w:fldCharType="begin"/>
      </w:r>
      <w:r>
        <w:rPr>
          <w:noProof/>
          <w:lang w:eastAsia="zh-CN"/>
        </w:rPr>
        <w:instrText xml:space="preserve"> PAGEREF _Toc97318324 \h </w:instrText>
      </w:r>
      <w:r w:rsidR="00C24897">
        <w:rPr>
          <w:noProof/>
        </w:rPr>
      </w:r>
      <w:r w:rsidR="00C24897">
        <w:rPr>
          <w:noProof/>
        </w:rPr>
        <w:fldChar w:fldCharType="separate"/>
      </w:r>
      <w:r>
        <w:rPr>
          <w:noProof/>
          <w:lang w:eastAsia="zh-CN"/>
        </w:rPr>
        <w:t>8</w:t>
      </w:r>
      <w:r w:rsidR="00C24897">
        <w:rPr>
          <w:noProof/>
        </w:rPr>
        <w:fldChar w:fldCharType="end"/>
      </w:r>
    </w:p>
    <w:p w14:paraId="3F2BA93F" w14:textId="77777777" w:rsidR="00833F79" w:rsidRDefault="00833F79">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F.</w:t>
      </w:r>
      <w:r>
        <w:rPr>
          <w:rFonts w:asciiTheme="minorHAnsi" w:eastAsiaTheme="minorEastAsia" w:hAnsiTheme="minorHAnsi" w:cstheme="minorBidi"/>
          <w:noProof/>
          <w:color w:val="auto"/>
          <w:kern w:val="2"/>
          <w:sz w:val="21"/>
          <w:szCs w:val="22"/>
          <w:lang w:eastAsia="zh-CN" w:bidi="ar-SA"/>
        </w:rPr>
        <w:tab/>
      </w:r>
      <w:r>
        <w:rPr>
          <w:noProof/>
          <w:lang w:eastAsia="zh-CN"/>
        </w:rPr>
        <w:t>FDA</w:t>
      </w:r>
      <w:r>
        <w:rPr>
          <w:noProof/>
          <w:lang w:eastAsia="zh-CN"/>
        </w:rPr>
        <w:t>许可或</w:t>
      </w:r>
      <w:r>
        <w:rPr>
          <w:noProof/>
          <w:lang w:eastAsia="zh-CN"/>
        </w:rPr>
        <w:t>NIOSH</w:t>
      </w:r>
      <w:r>
        <w:rPr>
          <w:noProof/>
          <w:lang w:eastAsia="zh-CN"/>
        </w:rPr>
        <w:t>批准的</w:t>
      </w:r>
      <w:r>
        <w:rPr>
          <w:noProof/>
          <w:lang w:eastAsia="zh-CN"/>
        </w:rPr>
        <w:t>N95</w:t>
      </w:r>
      <w:r>
        <w:rPr>
          <w:noProof/>
          <w:lang w:eastAsia="zh-CN"/>
        </w:rPr>
        <w:t>呼吸器不可用时的替代品</w:t>
      </w:r>
      <w:r>
        <w:rPr>
          <w:noProof/>
        </w:rPr>
        <w:tab/>
      </w:r>
      <w:r w:rsidR="00C24897">
        <w:rPr>
          <w:noProof/>
        </w:rPr>
        <w:fldChar w:fldCharType="begin"/>
      </w:r>
      <w:r>
        <w:rPr>
          <w:noProof/>
        </w:rPr>
        <w:instrText xml:space="preserve"> PAGEREF _Toc97318325 \h </w:instrText>
      </w:r>
      <w:r w:rsidR="00C24897">
        <w:rPr>
          <w:noProof/>
        </w:rPr>
      </w:r>
      <w:r w:rsidR="00C24897">
        <w:rPr>
          <w:noProof/>
        </w:rPr>
        <w:fldChar w:fldCharType="separate"/>
      </w:r>
      <w:r>
        <w:rPr>
          <w:noProof/>
        </w:rPr>
        <w:t>9</w:t>
      </w:r>
      <w:r w:rsidR="00C24897">
        <w:rPr>
          <w:noProof/>
        </w:rPr>
        <w:fldChar w:fldCharType="end"/>
      </w:r>
    </w:p>
    <w:p w14:paraId="0908A145" w14:textId="77777777" w:rsidR="00833F79" w:rsidRDefault="00833F79">
      <w:pPr>
        <w:pStyle w:val="1"/>
        <w:tabs>
          <w:tab w:val="left" w:pos="850"/>
        </w:tabs>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VI. </w:t>
      </w:r>
      <w:r>
        <w:rPr>
          <w:rFonts w:asciiTheme="minorHAnsi" w:eastAsiaTheme="minorEastAsia" w:hAnsiTheme="minorHAnsi" w:cstheme="minorBidi"/>
          <w:noProof/>
          <w:color w:val="auto"/>
          <w:kern w:val="2"/>
          <w:sz w:val="21"/>
          <w:szCs w:val="22"/>
          <w:lang w:eastAsia="zh-CN" w:bidi="ar-SA"/>
        </w:rPr>
        <w:tab/>
      </w:r>
      <w:r>
        <w:rPr>
          <w:noProof/>
          <w:lang w:eastAsia="zh-CN"/>
        </w:rPr>
        <w:t>医用口罩、外科口罩和</w:t>
      </w:r>
      <w:r>
        <w:rPr>
          <w:noProof/>
          <w:lang w:eastAsia="zh-CN"/>
        </w:rPr>
        <w:t>N95</w:t>
      </w:r>
      <w:r>
        <w:rPr>
          <w:noProof/>
          <w:lang w:eastAsia="zh-CN"/>
        </w:rPr>
        <w:t>呼吸器的</w:t>
      </w:r>
      <w:r>
        <w:rPr>
          <w:noProof/>
          <w:lang w:eastAsia="zh-CN"/>
        </w:rPr>
        <w:t>EUA</w:t>
      </w:r>
      <w:r>
        <w:rPr>
          <w:noProof/>
        </w:rPr>
        <w:tab/>
      </w:r>
      <w:r w:rsidR="00C24897">
        <w:rPr>
          <w:noProof/>
        </w:rPr>
        <w:fldChar w:fldCharType="begin"/>
      </w:r>
      <w:r>
        <w:rPr>
          <w:noProof/>
        </w:rPr>
        <w:instrText xml:space="preserve"> PAGEREF _Toc97318326 \h </w:instrText>
      </w:r>
      <w:r w:rsidR="00C24897">
        <w:rPr>
          <w:noProof/>
        </w:rPr>
      </w:r>
      <w:r w:rsidR="00C24897">
        <w:rPr>
          <w:noProof/>
        </w:rPr>
        <w:fldChar w:fldCharType="separate"/>
      </w:r>
      <w:r>
        <w:rPr>
          <w:noProof/>
        </w:rPr>
        <w:t>10</w:t>
      </w:r>
      <w:r w:rsidR="00C24897">
        <w:rPr>
          <w:noProof/>
        </w:rPr>
        <w:fldChar w:fldCharType="end"/>
      </w:r>
    </w:p>
    <w:p w14:paraId="2B1F7D34" w14:textId="77777777" w:rsidR="00BF3B3A" w:rsidRDefault="00C24897" w:rsidP="00E537A3">
      <w:pPr>
        <w:tabs>
          <w:tab w:val="left" w:pos="657"/>
          <w:tab w:val="center" w:pos="2467"/>
        </w:tabs>
        <w:snapToGrid w:val="0"/>
        <w:spacing w:beforeLines="50" w:before="120"/>
        <w:jc w:val="both"/>
      </w:pPr>
      <w:r>
        <w:rPr>
          <w:b/>
          <w:bCs/>
          <w:sz w:val="24"/>
        </w:rPr>
        <w:fldChar w:fldCharType="end"/>
      </w:r>
    </w:p>
    <w:p w14:paraId="72130303" w14:textId="77777777" w:rsidR="00BF3B3A" w:rsidRDefault="00BF3B3A">
      <w:pPr>
        <w:tabs>
          <w:tab w:val="left" w:pos="657"/>
          <w:tab w:val="center" w:pos="2467"/>
        </w:tabs>
        <w:snapToGrid w:val="0"/>
        <w:spacing w:beforeLines="50" w:before="120"/>
        <w:jc w:val="both"/>
        <w:sectPr w:rsidR="00BF3B3A" w:rsidSect="00480BFD">
          <w:headerReference w:type="default" r:id="rId12"/>
          <w:type w:val="continuous"/>
          <w:pgSz w:w="11907" w:h="16840" w:code="9"/>
          <w:pgMar w:top="1429" w:right="1797" w:bottom="1429" w:left="1797" w:header="720" w:footer="720" w:gutter="0"/>
          <w:cols w:space="720"/>
          <w:noEndnote/>
          <w:docGrid w:linePitch="360"/>
        </w:sectPr>
      </w:pPr>
    </w:p>
    <w:p w14:paraId="5E678319" w14:textId="77777777" w:rsidR="008C612F" w:rsidRPr="00480BFD" w:rsidRDefault="000417BF" w:rsidP="00BF3B3A">
      <w:pPr>
        <w:pStyle w:val="b1"/>
        <w:spacing w:before="120"/>
        <w:rPr>
          <w:lang w:eastAsia="zh-CN"/>
        </w:rPr>
      </w:pPr>
      <w:r>
        <w:rPr>
          <w:rFonts w:hint="eastAsia"/>
          <w:lang w:eastAsia="zh-CN"/>
        </w:rPr>
        <w:lastRenderedPageBreak/>
        <w:t>新型冠状病毒肺炎</w:t>
      </w:r>
      <w:r w:rsidR="009E7CC1">
        <w:rPr>
          <w:lang w:eastAsia="zh-CN"/>
        </w:rPr>
        <w:t>（</w:t>
      </w:r>
      <w:r w:rsidR="009E7CC1">
        <w:rPr>
          <w:lang w:eastAsia="zh-CN"/>
        </w:rPr>
        <w:t>COVID-19</w:t>
      </w:r>
      <w:r w:rsidR="009E7CC1">
        <w:rPr>
          <w:lang w:eastAsia="zh-CN"/>
        </w:rPr>
        <w:t>）突发公共卫生事件期间口罩和呼吸器的</w:t>
      </w:r>
      <w:r w:rsidR="006338A9">
        <w:rPr>
          <w:lang w:eastAsia="zh-CN"/>
        </w:rPr>
        <w:t>执行政策</w:t>
      </w:r>
      <w:r w:rsidR="009E7CC1">
        <w:rPr>
          <w:lang w:eastAsia="zh-CN"/>
        </w:rPr>
        <w:t>（修订版）</w:t>
      </w:r>
    </w:p>
    <w:p w14:paraId="441D3D69" w14:textId="77777777" w:rsidR="008C612F" w:rsidRDefault="009E7CC1" w:rsidP="00BF3B3A">
      <w:pPr>
        <w:pStyle w:val="b2"/>
        <w:spacing w:before="120"/>
        <w:rPr>
          <w:lang w:eastAsia="zh-CN"/>
        </w:rPr>
      </w:pPr>
      <w:r>
        <w:rPr>
          <w:lang w:eastAsia="zh-CN"/>
        </w:rPr>
        <w:t>行业和美国食品药品监督管理局工作人员指南</w:t>
      </w:r>
    </w:p>
    <w:p w14:paraId="30C9AB21" w14:textId="77777777" w:rsidR="00BF3B3A" w:rsidRDefault="00BF3B3A" w:rsidP="00E537A3">
      <w:pPr>
        <w:snapToGrid w:val="0"/>
        <w:spacing w:beforeLines="50" w:before="120"/>
        <w:jc w:val="both"/>
        <w:rPr>
          <w:lang w:eastAsia="zh-CN"/>
        </w:rPr>
      </w:pPr>
    </w:p>
    <w:tbl>
      <w:tblPr>
        <w:tblStyle w:val="ac"/>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BF3B3A" w14:paraId="595BEFB5" w14:textId="77777777" w:rsidTr="00081E02">
        <w:trPr>
          <w:trHeight w:val="1729"/>
        </w:trPr>
        <w:tc>
          <w:tcPr>
            <w:tcW w:w="5000" w:type="pct"/>
            <w:vAlign w:val="center"/>
          </w:tcPr>
          <w:p w14:paraId="43B6DD7D" w14:textId="77777777" w:rsidR="00BF3B3A" w:rsidRPr="00081E02" w:rsidRDefault="00495E59" w:rsidP="00E537A3">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f"/>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786FF3" w:rsidRPr="00786FF3">
              <w:rPr>
                <w:rFonts w:hint="eastAsia"/>
                <w:sz w:val="24"/>
                <w:lang w:eastAsia="zh-CN"/>
              </w:rPr>
              <w:t>。</w:t>
            </w:r>
          </w:p>
        </w:tc>
      </w:tr>
    </w:tbl>
    <w:p w14:paraId="3707D0CA" w14:textId="77777777" w:rsidR="00BF3B3A" w:rsidRPr="00480BFD" w:rsidRDefault="00BF3B3A" w:rsidP="00E537A3">
      <w:pPr>
        <w:snapToGrid w:val="0"/>
        <w:spacing w:beforeLines="50" w:before="120"/>
        <w:jc w:val="both"/>
        <w:rPr>
          <w:lang w:eastAsia="zh-CN"/>
        </w:rPr>
      </w:pPr>
    </w:p>
    <w:p w14:paraId="41E1ADA6" w14:textId="77777777" w:rsidR="008C612F" w:rsidRPr="00480BFD" w:rsidRDefault="009E7CC1" w:rsidP="00D10540">
      <w:pPr>
        <w:pStyle w:val="m1"/>
        <w:spacing w:before="120" w:after="120"/>
        <w:rPr>
          <w:lang w:eastAsia="zh-CN"/>
        </w:rPr>
      </w:pPr>
      <w:bookmarkStart w:id="7" w:name="bookmark6"/>
      <w:bookmarkStart w:id="8" w:name="bookmark5"/>
      <w:bookmarkStart w:id="9" w:name="_Toc97318315"/>
      <w:r>
        <w:rPr>
          <w:lang w:eastAsia="zh-CN"/>
        </w:rPr>
        <w:t>I.</w:t>
      </w:r>
      <w:r>
        <w:rPr>
          <w:lang w:eastAsia="zh-CN"/>
        </w:rPr>
        <w:tab/>
      </w:r>
      <w:r>
        <w:rPr>
          <w:lang w:eastAsia="zh-CN"/>
        </w:rPr>
        <w:t>引言</w:t>
      </w:r>
      <w:bookmarkEnd w:id="7"/>
      <w:bookmarkEnd w:id="8"/>
      <w:bookmarkEnd w:id="9"/>
    </w:p>
    <w:p w14:paraId="09CF9219" w14:textId="77777777" w:rsidR="008C612F" w:rsidRPr="00081E02" w:rsidRDefault="00F56938" w:rsidP="00E537A3">
      <w:pPr>
        <w:snapToGrid w:val="0"/>
        <w:spacing w:beforeLines="50" w:before="120"/>
        <w:jc w:val="both"/>
        <w:rPr>
          <w:sz w:val="24"/>
          <w:lang w:eastAsia="zh-CN"/>
        </w:rPr>
      </w:pPr>
      <w:r w:rsidRPr="005F51C1">
        <w:rPr>
          <w:sz w:val="24"/>
          <w:lang w:eastAsia="zh-CN"/>
        </w:rPr>
        <w:t>美国食品药品监督管理局</w:t>
      </w:r>
      <w:r w:rsidR="009E7CC1" w:rsidRPr="00081E02">
        <w:rPr>
          <w:sz w:val="24"/>
          <w:lang w:eastAsia="zh-CN"/>
        </w:rPr>
        <w:t>在</w:t>
      </w:r>
      <w:r>
        <w:rPr>
          <w:rFonts w:hint="eastAsia"/>
          <w:sz w:val="24"/>
          <w:lang w:eastAsia="zh-CN"/>
        </w:rPr>
        <w:t>防止</w:t>
      </w:r>
      <w:r w:rsidR="009E7CC1" w:rsidRPr="00081E02">
        <w:rPr>
          <w:sz w:val="24"/>
          <w:lang w:eastAsia="zh-CN"/>
        </w:rPr>
        <w:t>美国</w:t>
      </w:r>
      <w:r>
        <w:rPr>
          <w:rFonts w:hint="eastAsia"/>
          <w:sz w:val="24"/>
          <w:lang w:eastAsia="zh-CN"/>
        </w:rPr>
        <w:t>受到新型</w:t>
      </w:r>
      <w:r w:rsidR="009E7CC1" w:rsidRPr="00081E02">
        <w:rPr>
          <w:sz w:val="24"/>
          <w:lang w:eastAsia="zh-CN"/>
        </w:rPr>
        <w:t>传染病（包括</w:t>
      </w:r>
      <w:r w:rsidR="000417BF">
        <w:rPr>
          <w:sz w:val="24"/>
          <w:lang w:eastAsia="zh-CN"/>
        </w:rPr>
        <w:t>新型冠状病毒肺炎</w:t>
      </w:r>
      <w:r w:rsidR="009E7CC1" w:rsidRPr="00081E02">
        <w:rPr>
          <w:sz w:val="24"/>
          <w:lang w:eastAsia="zh-CN"/>
        </w:rPr>
        <w:t>（</w:t>
      </w:r>
      <w:r w:rsidR="009E7CC1" w:rsidRPr="00081E02">
        <w:rPr>
          <w:sz w:val="24"/>
          <w:lang w:eastAsia="zh-CN"/>
        </w:rPr>
        <w:t>COVID-19</w:t>
      </w:r>
      <w:r w:rsidR="009E7CC1" w:rsidRPr="00081E02">
        <w:rPr>
          <w:sz w:val="24"/>
          <w:lang w:eastAsia="zh-CN"/>
        </w:rPr>
        <w:t>）</w:t>
      </w:r>
      <w:r w:rsidR="000E0AE0">
        <w:rPr>
          <w:rFonts w:hint="eastAsia"/>
          <w:sz w:val="24"/>
          <w:lang w:eastAsia="zh-CN"/>
        </w:rPr>
        <w:t>疫情</w:t>
      </w:r>
      <w:r w:rsidR="009E7CC1" w:rsidRPr="00081E02">
        <w:rPr>
          <w:sz w:val="24"/>
          <w:lang w:eastAsia="zh-CN"/>
        </w:rPr>
        <w:t>）等威胁方面发挥着关键作用。</w:t>
      </w:r>
      <w:r w:rsidR="009E7CC1" w:rsidRPr="00081E02">
        <w:rPr>
          <w:sz w:val="24"/>
          <w:lang w:eastAsia="zh-CN"/>
        </w:rPr>
        <w:t>FDA</w:t>
      </w:r>
      <w:r w:rsidR="009E7CC1" w:rsidRPr="00081E02">
        <w:rPr>
          <w:sz w:val="24"/>
          <w:lang w:eastAsia="zh-CN"/>
        </w:rPr>
        <w:t>承诺及时提供指导，</w:t>
      </w:r>
      <w:r w:rsidR="000C6F77" w:rsidRPr="00F55647">
        <w:rPr>
          <w:sz w:val="24"/>
          <w:lang w:eastAsia="zh-CN"/>
        </w:rPr>
        <w:t>以支持应对</w:t>
      </w:r>
      <w:r w:rsidR="000C6F77">
        <w:rPr>
          <w:rFonts w:hint="eastAsia"/>
          <w:sz w:val="24"/>
          <w:lang w:eastAsia="zh-CN"/>
        </w:rPr>
        <w:t>此次</w:t>
      </w:r>
      <w:r w:rsidR="000C6F77" w:rsidRPr="00E7522D">
        <w:rPr>
          <w:sz w:val="24"/>
          <w:lang w:eastAsia="zh-CN"/>
        </w:rPr>
        <w:t>疫情</w:t>
      </w:r>
      <w:r w:rsidR="009E7CC1" w:rsidRPr="00081E02">
        <w:rPr>
          <w:sz w:val="24"/>
          <w:lang w:eastAsia="zh-CN"/>
        </w:rPr>
        <w:t>。</w:t>
      </w:r>
    </w:p>
    <w:p w14:paraId="7B2485EC" w14:textId="77777777" w:rsidR="008C612F" w:rsidRPr="00081E02" w:rsidRDefault="009E7CC1" w:rsidP="00E537A3">
      <w:pPr>
        <w:snapToGrid w:val="0"/>
        <w:spacing w:beforeLines="50" w:before="120"/>
        <w:jc w:val="both"/>
        <w:rPr>
          <w:sz w:val="24"/>
          <w:lang w:eastAsia="zh-CN"/>
        </w:rPr>
      </w:pPr>
      <w:r w:rsidRPr="00081E02">
        <w:rPr>
          <w:sz w:val="24"/>
          <w:lang w:eastAsia="zh-CN"/>
        </w:rPr>
        <w:t>FDA</w:t>
      </w:r>
      <w:r w:rsidRPr="00081E02">
        <w:rPr>
          <w:sz w:val="24"/>
          <w:lang w:eastAsia="zh-CN"/>
        </w:rPr>
        <w:t>发布此指南</w:t>
      </w:r>
      <w:r w:rsidR="000E0AE0" w:rsidRPr="0030507C">
        <w:rPr>
          <w:sz w:val="24"/>
          <w:lang w:eastAsia="zh-CN"/>
        </w:rPr>
        <w:t>的目的是，</w:t>
      </w:r>
      <w:r w:rsidRPr="00081E02">
        <w:rPr>
          <w:sz w:val="24"/>
          <w:lang w:eastAsia="zh-CN"/>
        </w:rPr>
        <w:t>在</w:t>
      </w:r>
      <w:r w:rsidRPr="00081E02">
        <w:rPr>
          <w:sz w:val="24"/>
          <w:lang w:eastAsia="zh-CN"/>
        </w:rPr>
        <w:t>COVID-19</w:t>
      </w:r>
      <w:r w:rsidRPr="00081E02">
        <w:rPr>
          <w:sz w:val="24"/>
          <w:lang w:eastAsia="zh-CN"/>
        </w:rPr>
        <w:t>突发公共卫生事件期间提供一项政策，以帮助扩大面向公众的通用口罩和面向医护人员（</w:t>
      </w:r>
      <w:r w:rsidRPr="00081E02">
        <w:rPr>
          <w:sz w:val="24"/>
          <w:lang w:eastAsia="zh-CN"/>
        </w:rPr>
        <w:t>HCP</w:t>
      </w:r>
      <w:r w:rsidRPr="00081E02">
        <w:rPr>
          <w:sz w:val="24"/>
          <w:lang w:eastAsia="zh-CN"/>
        </w:rPr>
        <w:t>）的微粒过滤式面罩呼吸器（包括</w:t>
      </w:r>
      <w:r w:rsidRPr="00081E02">
        <w:rPr>
          <w:sz w:val="24"/>
          <w:lang w:eastAsia="zh-CN"/>
        </w:rPr>
        <w:t>N95</w:t>
      </w:r>
      <w:r w:rsidRPr="00081E02">
        <w:rPr>
          <w:sz w:val="24"/>
          <w:lang w:eastAsia="zh-CN"/>
        </w:rPr>
        <w:t>呼吸器）的供应</w:t>
      </w:r>
      <w:hyperlink w:anchor="bookmark7" w:tooltip="当前文件">
        <w:r w:rsidRPr="00081E02">
          <w:rPr>
            <w:sz w:val="24"/>
            <w:vertAlign w:val="superscript"/>
            <w:lang w:eastAsia="zh-CN"/>
          </w:rPr>
          <w:t>1</w:t>
        </w:r>
      </w:hyperlink>
      <w:r w:rsidRPr="00081E02">
        <w:rPr>
          <w:sz w:val="24"/>
          <w:lang w:eastAsia="zh-CN"/>
        </w:rPr>
        <w:t>。</w:t>
      </w:r>
    </w:p>
    <w:p w14:paraId="43329B75" w14:textId="77777777" w:rsidR="008C612F" w:rsidRPr="00081E02" w:rsidRDefault="009E7CC1">
      <w:pPr>
        <w:snapToGrid w:val="0"/>
        <w:spacing w:beforeLines="50" w:before="120"/>
        <w:jc w:val="both"/>
        <w:rPr>
          <w:sz w:val="24"/>
          <w:lang w:eastAsia="zh-CN"/>
        </w:rPr>
      </w:pPr>
      <w:r w:rsidRPr="00081E02">
        <w:rPr>
          <w:sz w:val="24"/>
          <w:lang w:eastAsia="zh-CN"/>
        </w:rPr>
        <w:t>本政策仅在美国卫生与公众服务部部长（</w:t>
      </w:r>
      <w:r w:rsidRPr="00081E02">
        <w:rPr>
          <w:sz w:val="24"/>
          <w:lang w:eastAsia="zh-CN"/>
        </w:rPr>
        <w:t>HHS</w:t>
      </w:r>
      <w:r w:rsidRPr="00081E02">
        <w:rPr>
          <w:sz w:val="24"/>
          <w:lang w:eastAsia="zh-CN"/>
        </w:rPr>
        <w:t>）于</w:t>
      </w:r>
      <w:r w:rsidRPr="00081E02">
        <w:rPr>
          <w:sz w:val="24"/>
          <w:lang w:eastAsia="zh-CN"/>
        </w:rPr>
        <w:t>2020</w:t>
      </w:r>
      <w:r w:rsidRPr="00081E02">
        <w:rPr>
          <w:sz w:val="24"/>
          <w:lang w:eastAsia="zh-CN"/>
        </w:rPr>
        <w:t>年</w:t>
      </w:r>
      <w:r w:rsidRPr="00081E02">
        <w:rPr>
          <w:sz w:val="24"/>
          <w:lang w:eastAsia="zh-CN"/>
        </w:rPr>
        <w:t>1</w:t>
      </w:r>
      <w:r w:rsidRPr="00081E02">
        <w:rPr>
          <w:sz w:val="24"/>
          <w:lang w:eastAsia="zh-CN"/>
        </w:rPr>
        <w:t>月</w:t>
      </w:r>
      <w:r w:rsidRPr="00081E02">
        <w:rPr>
          <w:sz w:val="24"/>
          <w:lang w:eastAsia="zh-CN"/>
        </w:rPr>
        <w:t>31</w:t>
      </w:r>
      <w:r w:rsidRPr="00081E02">
        <w:rPr>
          <w:sz w:val="24"/>
          <w:lang w:eastAsia="zh-CN"/>
        </w:rPr>
        <w:t>日（生效日期：</w:t>
      </w:r>
      <w:r w:rsidRPr="00081E02">
        <w:rPr>
          <w:sz w:val="24"/>
          <w:lang w:eastAsia="zh-CN"/>
        </w:rPr>
        <w:t>2020</w:t>
      </w:r>
      <w:r w:rsidRPr="00081E02">
        <w:rPr>
          <w:sz w:val="24"/>
          <w:lang w:eastAsia="zh-CN"/>
        </w:rPr>
        <w:t>年</w:t>
      </w:r>
      <w:r w:rsidRPr="00081E02">
        <w:rPr>
          <w:sz w:val="24"/>
          <w:lang w:eastAsia="zh-CN"/>
        </w:rPr>
        <w:t>1</w:t>
      </w:r>
      <w:r w:rsidRPr="00081E02">
        <w:rPr>
          <w:sz w:val="24"/>
          <w:lang w:eastAsia="zh-CN"/>
        </w:rPr>
        <w:t>月</w:t>
      </w:r>
      <w:r w:rsidRPr="00081E02">
        <w:rPr>
          <w:sz w:val="24"/>
          <w:lang w:eastAsia="zh-CN"/>
        </w:rPr>
        <w:t>27</w:t>
      </w:r>
      <w:r w:rsidRPr="00081E02">
        <w:rPr>
          <w:sz w:val="24"/>
          <w:lang w:eastAsia="zh-CN"/>
        </w:rPr>
        <w:t>日）宣布的与</w:t>
      </w:r>
      <w:r w:rsidRPr="00081E02">
        <w:rPr>
          <w:sz w:val="24"/>
          <w:lang w:eastAsia="zh-CN"/>
        </w:rPr>
        <w:t>COVID-19</w:t>
      </w:r>
      <w:r w:rsidRPr="00081E02">
        <w:rPr>
          <w:sz w:val="24"/>
          <w:lang w:eastAsia="zh-CN"/>
        </w:rPr>
        <w:t>有关的突发公共卫生事件期间有效，包括</w:t>
      </w:r>
      <w:r w:rsidRPr="00081E02">
        <w:rPr>
          <w:sz w:val="24"/>
          <w:lang w:eastAsia="zh-CN"/>
        </w:rPr>
        <w:t>HHS</w:t>
      </w:r>
      <w:r w:rsidRPr="00081E02">
        <w:rPr>
          <w:sz w:val="24"/>
          <w:lang w:eastAsia="zh-CN"/>
        </w:rPr>
        <w:t>部长根据《公共卫生服务法案》（</w:t>
      </w:r>
      <w:r w:rsidRPr="00081E02">
        <w:rPr>
          <w:sz w:val="24"/>
          <w:lang w:eastAsia="zh-CN"/>
        </w:rPr>
        <w:t>PHS</w:t>
      </w:r>
      <w:r w:rsidRPr="00081E02">
        <w:rPr>
          <w:sz w:val="24"/>
          <w:lang w:eastAsia="zh-CN"/>
        </w:rPr>
        <w:t>法案）第</w:t>
      </w:r>
      <w:r w:rsidRPr="00081E02">
        <w:rPr>
          <w:sz w:val="24"/>
          <w:lang w:eastAsia="zh-CN"/>
        </w:rPr>
        <w:t>319(a)(2)</w:t>
      </w:r>
      <w:r w:rsidRPr="00081E02">
        <w:rPr>
          <w:sz w:val="24"/>
          <w:lang w:eastAsia="zh-CN"/>
        </w:rPr>
        <w:t>项（《美国法典》第</w:t>
      </w:r>
      <w:r w:rsidRPr="00081E02">
        <w:rPr>
          <w:sz w:val="24"/>
          <w:lang w:eastAsia="zh-CN"/>
        </w:rPr>
        <w:t>42</w:t>
      </w:r>
      <w:r w:rsidR="009B1D96" w:rsidRPr="00E7522D">
        <w:rPr>
          <w:sz w:val="24"/>
          <w:lang w:eastAsia="zh-CN"/>
        </w:rPr>
        <w:t>卷</w:t>
      </w:r>
      <w:r w:rsidRPr="00081E02">
        <w:rPr>
          <w:sz w:val="24"/>
          <w:lang w:eastAsia="zh-CN"/>
        </w:rPr>
        <w:t>第</w:t>
      </w:r>
      <w:r w:rsidRPr="00081E02">
        <w:rPr>
          <w:sz w:val="24"/>
          <w:lang w:eastAsia="zh-CN"/>
        </w:rPr>
        <w:t>247d(a)(2)</w:t>
      </w:r>
      <w:r w:rsidRPr="00081E02">
        <w:rPr>
          <w:sz w:val="24"/>
          <w:lang w:eastAsia="zh-CN"/>
        </w:rPr>
        <w:t>项）做出的任何续展。</w:t>
      </w:r>
    </w:p>
    <w:p w14:paraId="0782A090" w14:textId="77777777" w:rsidR="00BF3B3A" w:rsidRPr="00752CC6" w:rsidRDefault="00BF3B3A">
      <w:pPr>
        <w:snapToGrid w:val="0"/>
        <w:spacing w:beforeLines="50" w:before="120"/>
        <w:jc w:val="both"/>
        <w:rPr>
          <w:sz w:val="18"/>
          <w:szCs w:val="18"/>
          <w:lang w:eastAsia="zh-CN"/>
        </w:rPr>
      </w:pPr>
    </w:p>
    <w:p w14:paraId="39566B9C" w14:textId="77777777" w:rsidR="00D527FD" w:rsidRDefault="00D527FD">
      <w:pPr>
        <w:snapToGrid w:val="0"/>
        <w:spacing w:beforeLines="50" w:before="120"/>
        <w:jc w:val="both"/>
        <w:rPr>
          <w:sz w:val="18"/>
          <w:szCs w:val="18"/>
          <w:lang w:eastAsia="zh-CN"/>
        </w:rPr>
      </w:pPr>
    </w:p>
    <w:p w14:paraId="436B1B76" w14:textId="77777777" w:rsidR="00D527FD" w:rsidRDefault="00D527FD">
      <w:pPr>
        <w:snapToGrid w:val="0"/>
        <w:spacing w:beforeLines="50" w:before="120"/>
        <w:jc w:val="both"/>
        <w:rPr>
          <w:sz w:val="18"/>
          <w:szCs w:val="18"/>
          <w:lang w:eastAsia="zh-CN"/>
        </w:rPr>
      </w:pPr>
    </w:p>
    <w:p w14:paraId="7F0944E5" w14:textId="77777777" w:rsidR="00BF3B3A" w:rsidRPr="00BF3B3A" w:rsidRDefault="00BF3B3A">
      <w:pPr>
        <w:snapToGrid w:val="0"/>
        <w:spacing w:beforeLines="50" w:before="120"/>
        <w:jc w:val="both"/>
        <w:rPr>
          <w:sz w:val="18"/>
          <w:szCs w:val="18"/>
          <w:lang w:eastAsia="zh-CN"/>
        </w:rPr>
      </w:pPr>
      <w:r>
        <w:rPr>
          <w:sz w:val="18"/>
          <w:szCs w:val="18"/>
          <w:lang w:eastAsia="zh-CN"/>
        </w:rPr>
        <w:t>_________________________</w:t>
      </w:r>
    </w:p>
    <w:p w14:paraId="21A50CE4" w14:textId="77777777" w:rsidR="00BF3B3A" w:rsidRPr="00BF3B3A" w:rsidRDefault="009E7CC1">
      <w:pPr>
        <w:tabs>
          <w:tab w:val="left" w:pos="115"/>
        </w:tabs>
        <w:snapToGrid w:val="0"/>
        <w:spacing w:beforeLines="50" w:before="120"/>
        <w:jc w:val="both"/>
        <w:rPr>
          <w:bCs/>
          <w:sz w:val="18"/>
          <w:szCs w:val="18"/>
          <w:lang w:eastAsia="zh-CN"/>
        </w:rPr>
      </w:pPr>
      <w:bookmarkStart w:id="10" w:name="bookmark7"/>
      <w:r>
        <w:rPr>
          <w:sz w:val="18"/>
          <w:szCs w:val="18"/>
          <w:vertAlign w:val="superscript"/>
          <w:lang w:eastAsia="zh-CN"/>
        </w:rPr>
        <w:t>1</w:t>
      </w:r>
      <w:r>
        <w:rPr>
          <w:sz w:val="18"/>
          <w:szCs w:val="18"/>
          <w:lang w:eastAsia="zh-CN"/>
        </w:rPr>
        <w:tab/>
      </w:r>
      <w:r>
        <w:rPr>
          <w:sz w:val="18"/>
          <w:szCs w:val="18"/>
          <w:lang w:eastAsia="zh-CN"/>
        </w:rPr>
        <w:t>正如在本指南发布时生效的三项</w:t>
      </w:r>
      <w:r>
        <w:rPr>
          <w:sz w:val="18"/>
          <w:szCs w:val="18"/>
          <w:lang w:eastAsia="zh-CN"/>
        </w:rPr>
        <w:t>EUA</w:t>
      </w:r>
      <w:r>
        <w:rPr>
          <w:sz w:val="18"/>
          <w:szCs w:val="18"/>
          <w:lang w:eastAsia="zh-CN"/>
        </w:rPr>
        <w:t>中用于过滤式面罩呼吸器的定义，医护人员（</w:t>
      </w:r>
      <w:r>
        <w:rPr>
          <w:sz w:val="18"/>
          <w:szCs w:val="18"/>
          <w:lang w:eastAsia="zh-CN"/>
        </w:rPr>
        <w:t>HCP</w:t>
      </w:r>
      <w:r>
        <w:rPr>
          <w:sz w:val="18"/>
          <w:szCs w:val="18"/>
          <w:lang w:eastAsia="zh-CN"/>
        </w:rPr>
        <w:t>）指在医疗保健领域服务的</w:t>
      </w:r>
      <w:r w:rsidR="00752CC6">
        <w:rPr>
          <w:sz w:val="18"/>
          <w:szCs w:val="18"/>
          <w:lang w:eastAsia="zh-CN"/>
        </w:rPr>
        <w:t>可能直接或间接接触患者或传染性</w:t>
      </w:r>
      <w:r w:rsidR="00131491">
        <w:rPr>
          <w:rFonts w:hint="eastAsia"/>
          <w:sz w:val="18"/>
          <w:szCs w:val="18"/>
          <w:lang w:eastAsia="zh-CN"/>
        </w:rPr>
        <w:t>物质</w:t>
      </w:r>
      <w:r w:rsidR="00752CC6">
        <w:rPr>
          <w:sz w:val="18"/>
          <w:szCs w:val="18"/>
          <w:lang w:eastAsia="zh-CN"/>
        </w:rPr>
        <w:t>的</w:t>
      </w:r>
      <w:r>
        <w:rPr>
          <w:sz w:val="18"/>
          <w:szCs w:val="18"/>
          <w:lang w:eastAsia="zh-CN"/>
        </w:rPr>
        <w:t>所有有偿和无偿人员，包括</w:t>
      </w:r>
      <w:r w:rsidR="00131491">
        <w:rPr>
          <w:rFonts w:hint="eastAsia"/>
          <w:sz w:val="18"/>
          <w:szCs w:val="18"/>
          <w:lang w:eastAsia="zh-CN"/>
        </w:rPr>
        <w:t>人体</w:t>
      </w:r>
      <w:r>
        <w:rPr>
          <w:sz w:val="18"/>
          <w:szCs w:val="18"/>
          <w:lang w:eastAsia="zh-CN"/>
        </w:rPr>
        <w:t>物质（例如，血液、组织和特定体液）；受污染的医疗用品、器械和设备；受污染的环境表面；或被污染的空气。这些</w:t>
      </w:r>
      <w:r w:rsidR="00131491">
        <w:rPr>
          <w:sz w:val="18"/>
          <w:szCs w:val="18"/>
          <w:lang w:eastAsia="zh-CN"/>
        </w:rPr>
        <w:t>医护人员</w:t>
      </w:r>
      <w:r>
        <w:rPr>
          <w:sz w:val="18"/>
          <w:szCs w:val="18"/>
          <w:lang w:eastAsia="zh-CN"/>
        </w:rPr>
        <w:t>包括但不限于紧急医疗服务人员、护士、助理护士、医生、技术人员、治疗师、抽血医师、药剂师、牙医和牙科保健师、学生和实习生、未受雇于医疗保健机构的合同工作人员，以及不直接参与患者</w:t>
      </w:r>
      <w:r w:rsidR="003F7929">
        <w:rPr>
          <w:rFonts w:hint="eastAsia"/>
          <w:sz w:val="18"/>
          <w:szCs w:val="18"/>
          <w:lang w:eastAsia="zh-CN"/>
        </w:rPr>
        <w:t>治疗</w:t>
      </w:r>
      <w:r>
        <w:rPr>
          <w:sz w:val="18"/>
          <w:szCs w:val="18"/>
          <w:lang w:eastAsia="zh-CN"/>
        </w:rPr>
        <w:t>但可能接触可在医疗环境中传播的传染性病原体的人员（例如文员、餐饮、环境服务、洗衣、安全、工程和设施管理、行政管理、计费和志愿者）。</w:t>
      </w:r>
      <w:bookmarkEnd w:id="10"/>
    </w:p>
    <w:p w14:paraId="53EC3881" w14:textId="77777777" w:rsidR="00080F02" w:rsidRDefault="009E7CC1">
      <w:pPr>
        <w:tabs>
          <w:tab w:val="left" w:pos="115"/>
        </w:tabs>
        <w:snapToGrid w:val="0"/>
        <w:spacing w:beforeLines="50" w:before="120"/>
        <w:jc w:val="both"/>
        <w:rPr>
          <w:lang w:eastAsia="zh-CN"/>
        </w:rPr>
      </w:pPr>
      <w:r>
        <w:rPr>
          <w:lang w:eastAsia="zh-CN"/>
        </w:rPr>
        <w:br w:type="page"/>
      </w:r>
    </w:p>
    <w:p w14:paraId="2840971D" w14:textId="77777777" w:rsidR="00080F02" w:rsidRDefault="00626BF8">
      <w:pPr>
        <w:snapToGrid w:val="0"/>
        <w:spacing w:beforeLines="50" w:before="120"/>
        <w:jc w:val="both"/>
        <w:rPr>
          <w:sz w:val="24"/>
          <w:lang w:eastAsia="zh-CN"/>
        </w:rPr>
      </w:pPr>
      <w:r>
        <w:rPr>
          <w:rFonts w:hint="eastAsia"/>
          <w:sz w:val="24"/>
          <w:lang w:eastAsia="zh-CN"/>
        </w:rPr>
        <w:lastRenderedPageBreak/>
        <w:t>考虑到</w:t>
      </w:r>
      <w:r w:rsidR="002B4ABE">
        <w:rPr>
          <w:rFonts w:hint="eastAsia"/>
          <w:sz w:val="24"/>
          <w:lang w:eastAsia="zh-CN"/>
        </w:rPr>
        <w:t>此次</w:t>
      </w:r>
      <w:r w:rsidR="009E7CC1" w:rsidRPr="00081E02">
        <w:rPr>
          <w:sz w:val="24"/>
          <w:lang w:eastAsia="zh-CN"/>
        </w:rPr>
        <w:t>突发公共卫生事件，</w:t>
      </w:r>
      <w:r w:rsidR="00330F88" w:rsidRPr="00330F88">
        <w:rPr>
          <w:rFonts w:hint="eastAsia"/>
          <w:sz w:val="24"/>
          <w:lang w:eastAsia="zh-CN"/>
        </w:rPr>
        <w:t>并根据</w:t>
      </w:r>
      <w:r w:rsidR="00330F88" w:rsidRPr="00330F88">
        <w:rPr>
          <w:rFonts w:hint="eastAsia"/>
          <w:sz w:val="24"/>
          <w:lang w:eastAsia="zh-CN"/>
        </w:rPr>
        <w:t>2020</w:t>
      </w:r>
      <w:r w:rsidR="00330F88" w:rsidRPr="00330F88">
        <w:rPr>
          <w:rFonts w:hint="eastAsia"/>
          <w:sz w:val="24"/>
          <w:lang w:eastAsia="zh-CN"/>
        </w:rPr>
        <w:t>年</w:t>
      </w:r>
      <w:r w:rsidR="00330F88" w:rsidRPr="00330F88">
        <w:rPr>
          <w:rFonts w:hint="eastAsia"/>
          <w:sz w:val="24"/>
          <w:lang w:eastAsia="zh-CN"/>
        </w:rPr>
        <w:t>3</w:t>
      </w:r>
      <w:r w:rsidR="00330F88" w:rsidRPr="00330F88">
        <w:rPr>
          <w:rFonts w:hint="eastAsia"/>
          <w:sz w:val="24"/>
          <w:lang w:eastAsia="zh-CN"/>
        </w:rPr>
        <w:t>月</w:t>
      </w:r>
      <w:r w:rsidR="00330F88" w:rsidRPr="00330F88">
        <w:rPr>
          <w:rFonts w:hint="eastAsia"/>
          <w:sz w:val="24"/>
          <w:lang w:eastAsia="zh-CN"/>
        </w:rPr>
        <w:t>25</w:t>
      </w:r>
      <w:r w:rsidR="00330F88" w:rsidRPr="00330F88">
        <w:rPr>
          <w:rFonts w:hint="eastAsia"/>
          <w:sz w:val="24"/>
          <w:lang w:eastAsia="zh-CN"/>
        </w:rPr>
        <w:t>日《联邦公报》中题为“提供新型冠状病毒肺炎相关指导文件的程序”的通知</w:t>
      </w:r>
      <w:r w:rsidR="00330F88">
        <w:rPr>
          <w:rFonts w:hint="eastAsia"/>
          <w:sz w:val="24"/>
          <w:lang w:eastAsia="zh-CN"/>
        </w:rPr>
        <w:t>（</w:t>
      </w:r>
      <w:r w:rsidR="009E7CC1" w:rsidRPr="00081E02">
        <w:rPr>
          <w:sz w:val="24"/>
          <w:lang w:eastAsia="zh-CN"/>
        </w:rPr>
        <w:t>请访问</w:t>
      </w:r>
      <w:hyperlink r:id="rId15" w:history="1">
        <w:r w:rsidR="00330F88" w:rsidRPr="00071816">
          <w:rPr>
            <w:rStyle w:val="a3"/>
            <w:sz w:val="24"/>
            <w:lang w:eastAsia="zh-CN"/>
          </w:rPr>
          <w:t>https://www.govinfo.gov/content/pkg/FR-2020-03-25/pdf/2020-06222.pdf</w:t>
        </w:r>
      </w:hyperlink>
      <w:r w:rsidR="00330F88">
        <w:rPr>
          <w:sz w:val="24"/>
          <w:lang w:eastAsia="zh-CN"/>
        </w:rPr>
        <w:t xml:space="preserve"> </w:t>
      </w:r>
      <w:r w:rsidR="00330F88">
        <w:rPr>
          <w:rFonts w:hint="eastAsia"/>
          <w:sz w:val="24"/>
          <w:lang w:eastAsia="zh-CN"/>
        </w:rPr>
        <w:t>）</w:t>
      </w:r>
      <w:r w:rsidR="0084681D">
        <w:rPr>
          <w:rFonts w:hint="eastAsia"/>
          <w:sz w:val="24"/>
          <w:lang w:eastAsia="zh-CN"/>
        </w:rPr>
        <w:t>，</w:t>
      </w:r>
      <w:r w:rsidR="001817E2">
        <w:rPr>
          <w:rFonts w:hint="eastAsia"/>
          <w:sz w:val="24"/>
          <w:lang w:eastAsia="zh-CN"/>
        </w:rPr>
        <w:t>由于</w:t>
      </w:r>
      <w:r w:rsidR="001817E2">
        <w:rPr>
          <w:rFonts w:hint="eastAsia"/>
          <w:sz w:val="24"/>
          <w:lang w:eastAsia="zh-CN"/>
        </w:rPr>
        <w:t>F</w:t>
      </w:r>
      <w:r w:rsidR="001817E2">
        <w:rPr>
          <w:sz w:val="24"/>
          <w:lang w:eastAsia="zh-CN"/>
        </w:rPr>
        <w:t>DA</w:t>
      </w:r>
      <w:r w:rsidR="001817E2">
        <w:rPr>
          <w:sz w:val="24"/>
          <w:lang w:eastAsia="zh-CN"/>
        </w:rPr>
        <w:t>已经确定</w:t>
      </w:r>
      <w:r w:rsidR="001817E2" w:rsidRPr="0030507C">
        <w:rPr>
          <w:sz w:val="24"/>
          <w:lang w:eastAsia="zh-CN"/>
        </w:rPr>
        <w:t>公众事先参与制定本指南不可行或不适当，因此本指南的实施事先未采纳公众意见</w:t>
      </w:r>
      <w:r w:rsidR="009E7CC1" w:rsidRPr="00081E02">
        <w:rPr>
          <w:sz w:val="24"/>
          <w:lang w:eastAsia="zh-CN"/>
        </w:rPr>
        <w:t>（见《联邦食品、药品和化妆品法案》（《</w:t>
      </w:r>
      <w:r w:rsidR="009E7CC1" w:rsidRPr="00081E02">
        <w:rPr>
          <w:sz w:val="24"/>
          <w:lang w:eastAsia="zh-CN"/>
        </w:rPr>
        <w:t>FD&amp;C</w:t>
      </w:r>
      <w:r w:rsidR="009E7CC1" w:rsidRPr="00081E02">
        <w:rPr>
          <w:sz w:val="24"/>
          <w:lang w:eastAsia="zh-CN"/>
        </w:rPr>
        <w:t>法案》）第</w:t>
      </w:r>
      <w:r w:rsidR="009E7CC1" w:rsidRPr="00081E02">
        <w:rPr>
          <w:sz w:val="24"/>
          <w:lang w:eastAsia="zh-CN"/>
        </w:rPr>
        <w:t>701(h)(1)(C)</w:t>
      </w:r>
      <w:r w:rsidR="00912026">
        <w:rPr>
          <w:rFonts w:hint="eastAsia"/>
          <w:sz w:val="24"/>
          <w:lang w:eastAsia="zh-CN"/>
        </w:rPr>
        <w:t>项</w:t>
      </w:r>
      <w:r w:rsidR="009E7CC1" w:rsidRPr="00081E02">
        <w:rPr>
          <w:sz w:val="24"/>
          <w:lang w:eastAsia="zh-CN"/>
        </w:rPr>
        <w:t>（</w:t>
      </w:r>
      <w:r w:rsidR="00912026" w:rsidRPr="00E7522D">
        <w:rPr>
          <w:sz w:val="24"/>
          <w:lang w:eastAsia="zh-CN"/>
        </w:rPr>
        <w:t>《美国法典》第</w:t>
      </w:r>
      <w:r w:rsidR="00912026" w:rsidRPr="00E7522D">
        <w:rPr>
          <w:sz w:val="24"/>
          <w:lang w:eastAsia="zh-CN"/>
        </w:rPr>
        <w:t>21</w:t>
      </w:r>
      <w:r w:rsidR="00912026" w:rsidRPr="00E7522D">
        <w:rPr>
          <w:sz w:val="24"/>
          <w:lang w:eastAsia="zh-CN"/>
        </w:rPr>
        <w:t>卷</w:t>
      </w:r>
      <w:r w:rsidR="00C6050C">
        <w:rPr>
          <w:sz w:val="24"/>
          <w:lang w:eastAsia="zh-CN"/>
        </w:rPr>
        <w:t>第</w:t>
      </w:r>
      <w:r w:rsidR="009E7CC1" w:rsidRPr="00081E02">
        <w:rPr>
          <w:sz w:val="24"/>
          <w:lang w:eastAsia="zh-CN"/>
        </w:rPr>
        <w:t>371(h)(1)(C)</w:t>
      </w:r>
      <w:r w:rsidR="00C6050C">
        <w:rPr>
          <w:rFonts w:hint="eastAsia"/>
          <w:sz w:val="24"/>
          <w:lang w:eastAsia="zh-CN"/>
        </w:rPr>
        <w:t>项</w:t>
      </w:r>
      <w:r w:rsidR="009E7CC1" w:rsidRPr="00081E02">
        <w:rPr>
          <w:sz w:val="24"/>
          <w:lang w:eastAsia="zh-CN"/>
        </w:rPr>
        <w:t>和</w:t>
      </w:r>
      <w:r w:rsidR="004B341A" w:rsidRPr="00E7522D">
        <w:rPr>
          <w:sz w:val="24"/>
          <w:lang w:eastAsia="zh-CN"/>
        </w:rPr>
        <w:t>《美国联邦法规》第</w:t>
      </w:r>
      <w:r w:rsidR="004B341A" w:rsidRPr="00E7522D">
        <w:rPr>
          <w:sz w:val="24"/>
          <w:lang w:eastAsia="zh-CN"/>
        </w:rPr>
        <w:t>21</w:t>
      </w:r>
      <w:r w:rsidR="004B341A" w:rsidRPr="00E7522D">
        <w:rPr>
          <w:sz w:val="24"/>
          <w:lang w:eastAsia="zh-CN"/>
        </w:rPr>
        <w:t>卷第</w:t>
      </w:r>
      <w:r w:rsidR="009E7CC1" w:rsidRPr="00081E02">
        <w:rPr>
          <w:sz w:val="24"/>
          <w:lang w:eastAsia="zh-CN"/>
        </w:rPr>
        <w:t>10.115(g)(2)</w:t>
      </w:r>
      <w:r w:rsidR="004B341A">
        <w:rPr>
          <w:sz w:val="24"/>
          <w:lang w:eastAsia="zh-CN"/>
        </w:rPr>
        <w:t>项</w:t>
      </w:r>
      <w:r w:rsidR="009E7CC1" w:rsidRPr="00081E02">
        <w:rPr>
          <w:sz w:val="24"/>
          <w:lang w:eastAsia="zh-CN"/>
        </w:rPr>
        <w:t>）</w:t>
      </w:r>
      <w:r w:rsidR="003D0618">
        <w:rPr>
          <w:rFonts w:hint="eastAsia"/>
          <w:sz w:val="24"/>
          <w:lang w:eastAsia="zh-CN"/>
        </w:rPr>
        <w:t>）</w:t>
      </w:r>
      <w:r w:rsidR="009E7CC1" w:rsidRPr="00081E02">
        <w:rPr>
          <w:sz w:val="24"/>
          <w:lang w:eastAsia="zh-CN"/>
        </w:rPr>
        <w:t>。</w:t>
      </w:r>
      <w:r w:rsidR="00216A44" w:rsidRPr="00006B3E">
        <w:rPr>
          <w:sz w:val="24"/>
          <w:lang w:eastAsia="zh-CN"/>
        </w:rPr>
        <w:t>本指南文件</w:t>
      </w:r>
      <w:r w:rsidR="00495E59">
        <w:rPr>
          <w:rFonts w:hint="eastAsia"/>
          <w:sz w:val="24"/>
          <w:lang w:eastAsia="zh-CN"/>
        </w:rPr>
        <w:t>将立即</w:t>
      </w:r>
      <w:r w:rsidR="00216A44" w:rsidRPr="00006B3E">
        <w:rPr>
          <w:sz w:val="24"/>
          <w:lang w:eastAsia="zh-CN"/>
        </w:rPr>
        <w:t>实施，</w:t>
      </w:r>
      <w:r w:rsidR="00216A44" w:rsidRPr="00E7522D">
        <w:rPr>
          <w:sz w:val="24"/>
          <w:lang w:eastAsia="zh-CN"/>
        </w:rPr>
        <w:t>但仍</w:t>
      </w:r>
      <w:r w:rsidR="00216A44">
        <w:rPr>
          <w:sz w:val="24"/>
          <w:lang w:eastAsia="zh-CN"/>
        </w:rPr>
        <w:t>会</w:t>
      </w:r>
      <w:r w:rsidR="00216A44" w:rsidRPr="00E7522D">
        <w:rPr>
          <w:sz w:val="24"/>
          <w:lang w:eastAsia="zh-CN"/>
        </w:rPr>
        <w:t>根据</w:t>
      </w:r>
      <w:r w:rsidR="00495E59">
        <w:rPr>
          <w:sz w:val="24"/>
          <w:lang w:eastAsia="zh-CN"/>
        </w:rPr>
        <w:t>FDA</w:t>
      </w:r>
      <w:r w:rsidR="00216A44" w:rsidRPr="00E7522D">
        <w:rPr>
          <w:sz w:val="24"/>
          <w:lang w:eastAsia="zh-CN"/>
        </w:rPr>
        <w:t>的</w:t>
      </w:r>
      <w:r w:rsidR="00216A44">
        <w:rPr>
          <w:rFonts w:hint="eastAsia"/>
          <w:sz w:val="24"/>
          <w:lang w:eastAsia="zh-CN"/>
        </w:rPr>
        <w:t>标准</w:t>
      </w:r>
      <w:r w:rsidR="00216A44" w:rsidRPr="00E7522D">
        <w:rPr>
          <w:sz w:val="24"/>
          <w:lang w:eastAsia="zh-CN"/>
        </w:rPr>
        <w:t>指南规范</w:t>
      </w:r>
      <w:r w:rsidR="00E537A3">
        <w:rPr>
          <w:sz w:val="24"/>
          <w:lang w:eastAsia="zh-CN"/>
        </w:rPr>
        <w:t>接受</w:t>
      </w:r>
      <w:r w:rsidR="00216A44" w:rsidRPr="00E7522D">
        <w:rPr>
          <w:sz w:val="24"/>
          <w:lang w:eastAsia="zh-CN"/>
        </w:rPr>
        <w:t>意见</w:t>
      </w:r>
      <w:r w:rsidR="00216A44" w:rsidRPr="00006B3E">
        <w:rPr>
          <w:sz w:val="24"/>
          <w:lang w:eastAsia="zh-CN"/>
        </w:rPr>
        <w:t>。</w:t>
      </w:r>
    </w:p>
    <w:p w14:paraId="50F1FCBD" w14:textId="77777777" w:rsidR="00080F02" w:rsidRDefault="00495E59">
      <w:pPr>
        <w:snapToGrid w:val="0"/>
        <w:spacing w:beforeLines="50" w:before="120"/>
        <w:jc w:val="both"/>
        <w:rPr>
          <w:sz w:val="24"/>
          <w:lang w:eastAsia="zh-CN"/>
        </w:rPr>
      </w:pPr>
      <w:bookmarkStart w:id="11" w:name="bookmark8"/>
      <w:r w:rsidRPr="008C64C6">
        <w:rPr>
          <w:rFonts w:hint="eastAsia"/>
          <w:sz w:val="24"/>
          <w:lang w:eastAsia="zh-CN"/>
        </w:rPr>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9E7CC1" w:rsidRPr="00081E02">
        <w:rPr>
          <w:sz w:val="24"/>
          <w:lang w:eastAsia="zh-CN"/>
        </w:rPr>
        <w:t>。</w:t>
      </w:r>
      <w:bookmarkEnd w:id="11"/>
    </w:p>
    <w:p w14:paraId="6E79CA41" w14:textId="77777777" w:rsidR="00080F02" w:rsidRDefault="00080F02">
      <w:pPr>
        <w:snapToGrid w:val="0"/>
        <w:spacing w:beforeLines="50" w:before="120"/>
        <w:jc w:val="both"/>
        <w:rPr>
          <w:sz w:val="24"/>
          <w:lang w:eastAsia="zh-CN"/>
        </w:rPr>
      </w:pPr>
    </w:p>
    <w:p w14:paraId="51511985" w14:textId="77777777" w:rsidR="008C612F" w:rsidRPr="00480BFD" w:rsidRDefault="009E7CC1" w:rsidP="00D10540">
      <w:pPr>
        <w:pStyle w:val="m1"/>
        <w:spacing w:before="120" w:after="120"/>
        <w:rPr>
          <w:lang w:eastAsia="zh-CN"/>
        </w:rPr>
      </w:pPr>
      <w:bookmarkStart w:id="12" w:name="bookmark9"/>
      <w:bookmarkStart w:id="13" w:name="_Toc97318316"/>
      <w:r>
        <w:rPr>
          <w:lang w:eastAsia="zh-CN"/>
        </w:rPr>
        <w:t>II.</w:t>
      </w:r>
      <w:r>
        <w:rPr>
          <w:lang w:eastAsia="zh-CN"/>
        </w:rPr>
        <w:tab/>
      </w:r>
      <w:r>
        <w:rPr>
          <w:lang w:eastAsia="zh-CN"/>
        </w:rPr>
        <w:t>背景</w:t>
      </w:r>
      <w:bookmarkEnd w:id="12"/>
      <w:bookmarkEnd w:id="13"/>
    </w:p>
    <w:p w14:paraId="2F4CF18A" w14:textId="77777777" w:rsidR="008C612F" w:rsidRPr="00081E02" w:rsidRDefault="009E7CC1" w:rsidP="00E537A3">
      <w:pPr>
        <w:snapToGrid w:val="0"/>
        <w:spacing w:beforeLines="50" w:before="120"/>
        <w:jc w:val="both"/>
        <w:rPr>
          <w:sz w:val="24"/>
          <w:lang w:eastAsia="zh-CN"/>
        </w:rPr>
      </w:pPr>
      <w:r w:rsidRPr="00081E02">
        <w:rPr>
          <w:sz w:val="24"/>
          <w:lang w:eastAsia="zh-CN"/>
        </w:rPr>
        <w:t>目前爆发了由一种新冠病毒引起的呼吸</w:t>
      </w:r>
      <w:r w:rsidR="00747EAD">
        <w:rPr>
          <w:rFonts w:hint="eastAsia"/>
          <w:sz w:val="24"/>
          <w:lang w:eastAsia="zh-CN"/>
        </w:rPr>
        <w:t>系统</w:t>
      </w:r>
      <w:r w:rsidR="00747EAD">
        <w:rPr>
          <w:sz w:val="24"/>
          <w:lang w:eastAsia="zh-CN"/>
        </w:rPr>
        <w:t>疾病</w:t>
      </w:r>
      <w:r w:rsidRPr="00081E02">
        <w:rPr>
          <w:sz w:val="24"/>
          <w:lang w:eastAsia="zh-CN"/>
        </w:rPr>
        <w:t>。该病毒</w:t>
      </w:r>
      <w:r w:rsidR="00DE0563">
        <w:rPr>
          <w:sz w:val="24"/>
          <w:lang w:eastAsia="zh-CN"/>
        </w:rPr>
        <w:t>被</w:t>
      </w:r>
      <w:r w:rsidRPr="00081E02">
        <w:rPr>
          <w:sz w:val="24"/>
          <w:lang w:eastAsia="zh-CN"/>
        </w:rPr>
        <w:t>命名为</w:t>
      </w:r>
      <w:r w:rsidRPr="00081E02">
        <w:rPr>
          <w:rFonts w:ascii="宋体" w:hAnsi="宋体"/>
          <w:sz w:val="24"/>
          <w:lang w:eastAsia="zh-CN"/>
        </w:rPr>
        <w:t>“</w:t>
      </w:r>
      <w:r w:rsidRPr="00081E02">
        <w:rPr>
          <w:sz w:val="24"/>
          <w:lang w:eastAsia="zh-CN"/>
        </w:rPr>
        <w:t>SARS-CoV-2</w:t>
      </w:r>
      <w:r w:rsidRPr="00081E02">
        <w:rPr>
          <w:rFonts w:ascii="宋体" w:hAnsi="宋体"/>
          <w:sz w:val="24"/>
          <w:lang w:eastAsia="zh-CN"/>
        </w:rPr>
        <w:t>”</w:t>
      </w:r>
      <w:r w:rsidRPr="00081E02">
        <w:rPr>
          <w:sz w:val="24"/>
          <w:lang w:eastAsia="zh-CN"/>
        </w:rPr>
        <w:t>，该病毒引起的疾病</w:t>
      </w:r>
      <w:r w:rsidR="00DE0563" w:rsidRPr="00F55647">
        <w:rPr>
          <w:sz w:val="24"/>
          <w:lang w:eastAsia="zh-CN"/>
        </w:rPr>
        <w:t>被命名为</w:t>
      </w:r>
      <w:r w:rsidRPr="00081E02">
        <w:rPr>
          <w:rFonts w:ascii="宋体" w:hAnsi="宋体"/>
          <w:sz w:val="24"/>
          <w:lang w:eastAsia="zh-CN"/>
        </w:rPr>
        <w:t>“</w:t>
      </w:r>
      <w:r w:rsidR="00AD13C3">
        <w:rPr>
          <w:sz w:val="24"/>
          <w:lang w:eastAsia="zh-CN"/>
        </w:rPr>
        <w:t>新型冠状病毒肺炎</w:t>
      </w:r>
      <w:r w:rsidRPr="00081E02">
        <w:rPr>
          <w:rFonts w:ascii="宋体" w:hAnsi="宋体"/>
          <w:sz w:val="24"/>
          <w:lang w:eastAsia="zh-CN"/>
        </w:rPr>
        <w:t>”</w:t>
      </w:r>
      <w:r w:rsidRPr="00081E02">
        <w:rPr>
          <w:sz w:val="24"/>
          <w:lang w:eastAsia="zh-CN"/>
        </w:rPr>
        <w:t>（</w:t>
      </w:r>
      <w:r w:rsidRPr="00081E02">
        <w:rPr>
          <w:sz w:val="24"/>
          <w:lang w:eastAsia="zh-CN"/>
        </w:rPr>
        <w:t>COVID-19</w:t>
      </w:r>
      <w:r w:rsidRPr="00081E02">
        <w:rPr>
          <w:sz w:val="24"/>
          <w:lang w:eastAsia="zh-CN"/>
        </w:rPr>
        <w:t>）。</w:t>
      </w:r>
      <w:r w:rsidRPr="00081E02">
        <w:rPr>
          <w:sz w:val="24"/>
          <w:lang w:eastAsia="zh-CN"/>
        </w:rPr>
        <w:t>2020</w:t>
      </w:r>
      <w:r w:rsidRPr="00081E02">
        <w:rPr>
          <w:sz w:val="24"/>
          <w:lang w:eastAsia="zh-CN"/>
        </w:rPr>
        <w:t>年</w:t>
      </w:r>
      <w:r w:rsidRPr="00081E02">
        <w:rPr>
          <w:sz w:val="24"/>
          <w:lang w:eastAsia="zh-CN"/>
        </w:rPr>
        <w:t>1</w:t>
      </w:r>
      <w:r w:rsidRPr="00081E02">
        <w:rPr>
          <w:sz w:val="24"/>
          <w:lang w:eastAsia="zh-CN"/>
        </w:rPr>
        <w:t>月</w:t>
      </w:r>
      <w:r w:rsidRPr="00081E02">
        <w:rPr>
          <w:sz w:val="24"/>
          <w:lang w:eastAsia="zh-CN"/>
        </w:rPr>
        <w:t>31</w:t>
      </w:r>
      <w:r w:rsidRPr="00081E02">
        <w:rPr>
          <w:sz w:val="24"/>
          <w:lang w:eastAsia="zh-CN"/>
        </w:rPr>
        <w:t>日，</w:t>
      </w:r>
      <w:r w:rsidRPr="00081E02">
        <w:rPr>
          <w:sz w:val="24"/>
          <w:lang w:eastAsia="zh-CN"/>
        </w:rPr>
        <w:t>HHS</w:t>
      </w:r>
      <w:r w:rsidRPr="00081E02">
        <w:rPr>
          <w:sz w:val="24"/>
          <w:lang w:eastAsia="zh-CN"/>
        </w:rPr>
        <w:t>发布了有关</w:t>
      </w:r>
      <w:r w:rsidRPr="00081E02">
        <w:rPr>
          <w:sz w:val="24"/>
          <w:lang w:eastAsia="zh-CN"/>
        </w:rPr>
        <w:t>COVID-19</w:t>
      </w:r>
      <w:r w:rsidRPr="00081E02">
        <w:rPr>
          <w:sz w:val="24"/>
          <w:lang w:eastAsia="zh-CN"/>
        </w:rPr>
        <w:t>突发公共卫生事件的声明，并动员</w:t>
      </w:r>
      <w:r w:rsidRPr="00081E02">
        <w:rPr>
          <w:sz w:val="24"/>
          <w:lang w:eastAsia="zh-CN"/>
        </w:rPr>
        <w:t>HHS</w:t>
      </w:r>
      <w:r w:rsidRPr="00081E02">
        <w:rPr>
          <w:sz w:val="24"/>
          <w:lang w:eastAsia="zh-CN"/>
        </w:rPr>
        <w:t>的</w:t>
      </w:r>
      <w:r w:rsidR="00DE0563" w:rsidRPr="00E7522D">
        <w:rPr>
          <w:sz w:val="24"/>
          <w:lang w:eastAsia="zh-CN"/>
        </w:rPr>
        <w:t>运营部门</w:t>
      </w:r>
      <w:r w:rsidRPr="00081E02">
        <w:rPr>
          <w:sz w:val="24"/>
          <w:lang w:eastAsia="zh-CN"/>
        </w:rPr>
        <w:t>。</w:t>
      </w:r>
      <w:hyperlink w:anchor="bookmark10" w:tooltip="当前文件">
        <w:r w:rsidRPr="00081E02">
          <w:rPr>
            <w:sz w:val="24"/>
            <w:vertAlign w:val="superscript"/>
            <w:lang w:eastAsia="zh-CN"/>
          </w:rPr>
          <w:t>2</w:t>
        </w:r>
      </w:hyperlink>
      <w:r w:rsidRPr="00081E02">
        <w:rPr>
          <w:sz w:val="24"/>
          <w:lang w:eastAsia="zh-CN"/>
        </w:rPr>
        <w:t>此外，</w:t>
      </w:r>
      <w:r w:rsidRPr="00081E02">
        <w:rPr>
          <w:sz w:val="24"/>
          <w:lang w:eastAsia="zh-CN"/>
        </w:rPr>
        <w:t>2020</w:t>
      </w:r>
      <w:r w:rsidRPr="00081E02">
        <w:rPr>
          <w:sz w:val="24"/>
          <w:lang w:eastAsia="zh-CN"/>
        </w:rPr>
        <w:t>年</w:t>
      </w:r>
      <w:r w:rsidRPr="00081E02">
        <w:rPr>
          <w:sz w:val="24"/>
          <w:lang w:eastAsia="zh-CN"/>
        </w:rPr>
        <w:t>3</w:t>
      </w:r>
      <w:r w:rsidRPr="00081E02">
        <w:rPr>
          <w:sz w:val="24"/>
          <w:lang w:eastAsia="zh-CN"/>
        </w:rPr>
        <w:t>月</w:t>
      </w:r>
      <w:r w:rsidRPr="00081E02">
        <w:rPr>
          <w:sz w:val="24"/>
          <w:lang w:eastAsia="zh-CN"/>
        </w:rPr>
        <w:t>13</w:t>
      </w:r>
      <w:r w:rsidRPr="00081E02">
        <w:rPr>
          <w:sz w:val="24"/>
          <w:lang w:eastAsia="zh-CN"/>
        </w:rPr>
        <w:t>日，</w:t>
      </w:r>
      <w:r w:rsidR="004F353D">
        <w:rPr>
          <w:sz w:val="24"/>
          <w:lang w:eastAsia="zh-CN"/>
        </w:rPr>
        <w:t>美国</w:t>
      </w:r>
      <w:r w:rsidRPr="00081E02">
        <w:rPr>
          <w:sz w:val="24"/>
          <w:lang w:eastAsia="zh-CN"/>
        </w:rPr>
        <w:t>总统宣布全国进入紧急状态以应对</w:t>
      </w:r>
      <w:r w:rsidRPr="00081E02">
        <w:rPr>
          <w:sz w:val="24"/>
          <w:lang w:eastAsia="zh-CN"/>
        </w:rPr>
        <w:t>COVID-19</w:t>
      </w:r>
      <w:r w:rsidRPr="00081E02">
        <w:rPr>
          <w:sz w:val="24"/>
          <w:lang w:eastAsia="zh-CN"/>
        </w:rPr>
        <w:t>。</w:t>
      </w:r>
      <w:hyperlink w:anchor="bookmark11" w:tooltip="当前文件">
        <w:r w:rsidRPr="00081E02">
          <w:rPr>
            <w:sz w:val="24"/>
            <w:vertAlign w:val="superscript"/>
            <w:lang w:eastAsia="zh-CN"/>
          </w:rPr>
          <w:t>3</w:t>
        </w:r>
      </w:hyperlink>
    </w:p>
    <w:p w14:paraId="35DAF607" w14:textId="77777777" w:rsidR="008C612F" w:rsidRPr="00081E02" w:rsidRDefault="009E7CC1" w:rsidP="00E537A3">
      <w:pPr>
        <w:snapToGrid w:val="0"/>
        <w:spacing w:beforeLines="50" w:before="120"/>
        <w:jc w:val="both"/>
        <w:rPr>
          <w:sz w:val="24"/>
          <w:lang w:eastAsia="zh-CN"/>
        </w:rPr>
      </w:pPr>
      <w:r w:rsidRPr="00081E02">
        <w:rPr>
          <w:sz w:val="24"/>
          <w:lang w:eastAsia="zh-CN"/>
        </w:rPr>
        <w:t>FDA</w:t>
      </w:r>
      <w:r w:rsidRPr="00081E02">
        <w:rPr>
          <w:sz w:val="24"/>
          <w:lang w:eastAsia="zh-CN"/>
        </w:rPr>
        <w:t>认为，本指南中规定的政策可能有助于解决这些</w:t>
      </w:r>
      <w:r w:rsidR="00E55B70">
        <w:rPr>
          <w:rFonts w:hint="eastAsia"/>
          <w:sz w:val="24"/>
          <w:lang w:eastAsia="zh-CN"/>
        </w:rPr>
        <w:t>紧急</w:t>
      </w:r>
      <w:r w:rsidRPr="00081E02">
        <w:rPr>
          <w:sz w:val="24"/>
          <w:lang w:eastAsia="zh-CN"/>
        </w:rPr>
        <w:t>公共卫生问题，通过许可口罩和呼吸器的监管情况，帮助扩大供公众使用通用口罩和过滤式面罩呼吸器的</w:t>
      </w:r>
      <w:r w:rsidR="00495E59">
        <w:rPr>
          <w:sz w:val="24"/>
          <w:lang w:eastAsia="zh-CN"/>
        </w:rPr>
        <w:t>可及性</w:t>
      </w:r>
      <w:r w:rsidRPr="00081E02">
        <w:rPr>
          <w:sz w:val="24"/>
          <w:lang w:eastAsia="zh-CN"/>
        </w:rPr>
        <w:t>（包括</w:t>
      </w:r>
      <w:r w:rsidRPr="00081E02">
        <w:rPr>
          <w:sz w:val="24"/>
          <w:lang w:eastAsia="zh-CN"/>
        </w:rPr>
        <w:t>N95</w:t>
      </w:r>
      <w:r w:rsidRPr="00081E02">
        <w:rPr>
          <w:sz w:val="24"/>
          <w:lang w:eastAsia="zh-CN"/>
        </w:rPr>
        <w:t>呼吸器）</w:t>
      </w:r>
      <w:r w:rsidR="00480B2B">
        <w:rPr>
          <w:rFonts w:hint="eastAsia"/>
          <w:sz w:val="24"/>
          <w:lang w:eastAsia="zh-CN"/>
        </w:rPr>
        <w:t>，</w:t>
      </w:r>
      <w:r w:rsidRPr="00081E02">
        <w:rPr>
          <w:sz w:val="24"/>
          <w:lang w:eastAsia="zh-CN"/>
        </w:rPr>
        <w:t>供</w:t>
      </w:r>
      <w:r w:rsidRPr="00081E02">
        <w:rPr>
          <w:sz w:val="24"/>
          <w:lang w:eastAsia="zh-CN"/>
        </w:rPr>
        <w:t>HCP</w:t>
      </w:r>
      <w:r w:rsidRPr="00081E02">
        <w:rPr>
          <w:sz w:val="24"/>
          <w:lang w:eastAsia="zh-CN"/>
        </w:rPr>
        <w:t>在医疗保健环境中使用。</w:t>
      </w:r>
    </w:p>
    <w:p w14:paraId="2C1D3B8B" w14:textId="77777777" w:rsidR="008C612F" w:rsidRPr="00081E02" w:rsidRDefault="009E7CC1" w:rsidP="00E537A3">
      <w:pPr>
        <w:snapToGrid w:val="0"/>
        <w:spacing w:beforeLines="50" w:before="120"/>
        <w:jc w:val="both"/>
        <w:rPr>
          <w:sz w:val="24"/>
          <w:lang w:eastAsia="zh-CN"/>
        </w:rPr>
      </w:pPr>
      <w:r w:rsidRPr="00081E02">
        <w:rPr>
          <w:sz w:val="24"/>
          <w:lang w:eastAsia="zh-CN"/>
        </w:rPr>
        <w:t>本文件取代</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月发布的指南</w:t>
      </w:r>
      <w:r w:rsidRPr="00081E02">
        <w:rPr>
          <w:rFonts w:ascii="宋体" w:hAnsi="宋体"/>
          <w:sz w:val="24"/>
          <w:lang w:eastAsia="zh-CN"/>
        </w:rPr>
        <w:t>“</w:t>
      </w:r>
      <w:r w:rsidR="00480B2B" w:rsidRPr="00480B2B">
        <w:rPr>
          <w:rFonts w:hint="eastAsia"/>
          <w:sz w:val="24"/>
          <w:lang w:eastAsia="zh-CN"/>
        </w:rPr>
        <w:t>新型冠状病毒肺炎</w:t>
      </w:r>
      <w:r w:rsidRPr="00081E02">
        <w:rPr>
          <w:sz w:val="24"/>
          <w:lang w:eastAsia="zh-CN"/>
        </w:rPr>
        <w:t>（</w:t>
      </w:r>
      <w:r w:rsidRPr="00081E02">
        <w:rPr>
          <w:sz w:val="24"/>
          <w:lang w:eastAsia="zh-CN"/>
        </w:rPr>
        <w:t>COVID-19</w:t>
      </w:r>
      <w:r w:rsidRPr="00081E02">
        <w:rPr>
          <w:sz w:val="24"/>
          <w:lang w:eastAsia="zh-CN"/>
        </w:rPr>
        <w:t>）突发公共卫生事件期间口罩和呼吸器的</w:t>
      </w:r>
      <w:r w:rsidR="006338A9">
        <w:rPr>
          <w:sz w:val="24"/>
          <w:lang w:eastAsia="zh-CN"/>
        </w:rPr>
        <w:t>执行政策</w:t>
      </w:r>
      <w:r w:rsidRPr="00081E02">
        <w:rPr>
          <w:sz w:val="24"/>
          <w:lang w:eastAsia="zh-CN"/>
        </w:rPr>
        <w:t>（修订版）</w:t>
      </w:r>
      <w:r w:rsidRPr="00081E02">
        <w:rPr>
          <w:rFonts w:ascii="宋体" w:hAnsi="宋体"/>
          <w:sz w:val="24"/>
          <w:lang w:eastAsia="zh-CN"/>
        </w:rPr>
        <w:t>”</w:t>
      </w:r>
      <w:r w:rsidRPr="00081E02">
        <w:rPr>
          <w:sz w:val="24"/>
          <w:lang w:eastAsia="zh-CN"/>
        </w:rPr>
        <w:t>。</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月版修订了</w:t>
      </w:r>
      <w:r w:rsidRPr="00081E02">
        <w:rPr>
          <w:sz w:val="24"/>
          <w:lang w:eastAsia="zh-CN"/>
        </w:rPr>
        <w:t>2020</w:t>
      </w:r>
      <w:r w:rsidRPr="00081E02">
        <w:rPr>
          <w:sz w:val="24"/>
          <w:lang w:eastAsia="zh-CN"/>
        </w:rPr>
        <w:t>年</w:t>
      </w:r>
      <w:r w:rsidRPr="00081E02">
        <w:rPr>
          <w:sz w:val="24"/>
          <w:lang w:eastAsia="zh-CN"/>
        </w:rPr>
        <w:t>3</w:t>
      </w:r>
      <w:r w:rsidRPr="00081E02">
        <w:rPr>
          <w:sz w:val="24"/>
          <w:lang w:eastAsia="zh-CN"/>
        </w:rPr>
        <w:t>月</w:t>
      </w:r>
      <w:r w:rsidRPr="00081E02">
        <w:rPr>
          <w:sz w:val="24"/>
          <w:lang w:eastAsia="zh-CN"/>
        </w:rPr>
        <w:t>25</w:t>
      </w:r>
      <w:r w:rsidRPr="00081E02">
        <w:rPr>
          <w:sz w:val="24"/>
          <w:lang w:eastAsia="zh-CN"/>
        </w:rPr>
        <w:t>日发布的原始指南</w:t>
      </w:r>
      <w:r w:rsidRPr="00081E02">
        <w:rPr>
          <w:rFonts w:ascii="宋体" w:hAnsi="宋体"/>
          <w:sz w:val="24"/>
          <w:lang w:eastAsia="zh-CN"/>
        </w:rPr>
        <w:t>“</w:t>
      </w:r>
      <w:r w:rsidR="00480B2B" w:rsidRPr="00480B2B">
        <w:rPr>
          <w:rFonts w:hint="eastAsia"/>
          <w:sz w:val="24"/>
          <w:lang w:eastAsia="zh-CN"/>
        </w:rPr>
        <w:t>新型冠状病毒肺炎</w:t>
      </w:r>
      <w:r w:rsidR="00480B2B" w:rsidRPr="00081E02">
        <w:rPr>
          <w:sz w:val="24"/>
          <w:lang w:eastAsia="zh-CN"/>
        </w:rPr>
        <w:t>（</w:t>
      </w:r>
      <w:r w:rsidR="00480B2B" w:rsidRPr="00081E02">
        <w:rPr>
          <w:sz w:val="24"/>
          <w:lang w:eastAsia="zh-CN"/>
        </w:rPr>
        <w:t>COVID-19</w:t>
      </w:r>
      <w:r w:rsidR="00480B2B" w:rsidRPr="00081E02">
        <w:rPr>
          <w:sz w:val="24"/>
          <w:lang w:eastAsia="zh-CN"/>
        </w:rPr>
        <w:t>）突发公共卫生事件期间</w:t>
      </w:r>
      <w:r w:rsidRPr="00081E02">
        <w:rPr>
          <w:sz w:val="24"/>
          <w:lang w:eastAsia="zh-CN"/>
        </w:rPr>
        <w:t>口罩和呼吸器</w:t>
      </w:r>
      <w:r w:rsidR="00BD1CD3">
        <w:rPr>
          <w:sz w:val="24"/>
          <w:lang w:eastAsia="zh-CN"/>
        </w:rPr>
        <w:t>的</w:t>
      </w:r>
      <w:r w:rsidR="006338A9">
        <w:rPr>
          <w:sz w:val="24"/>
          <w:lang w:eastAsia="zh-CN"/>
        </w:rPr>
        <w:t>执行政策</w:t>
      </w:r>
      <w:r w:rsidRPr="00081E02">
        <w:rPr>
          <w:rFonts w:ascii="宋体" w:hAnsi="宋体"/>
          <w:sz w:val="24"/>
          <w:lang w:eastAsia="zh-CN"/>
        </w:rPr>
        <w:t>”</w:t>
      </w:r>
      <w:r w:rsidRPr="00081E02">
        <w:rPr>
          <w:sz w:val="24"/>
          <w:lang w:eastAsia="zh-CN"/>
        </w:rPr>
        <w:t>，新纳入了防护面罩，并提供了在不能获取</w:t>
      </w:r>
      <w:r w:rsidRPr="00081E02">
        <w:rPr>
          <w:sz w:val="24"/>
          <w:lang w:eastAsia="zh-CN"/>
        </w:rPr>
        <w:t>FDA</w:t>
      </w:r>
      <w:r w:rsidRPr="00081E02">
        <w:rPr>
          <w:sz w:val="24"/>
          <w:lang w:eastAsia="zh-CN"/>
        </w:rPr>
        <w:t>许可或</w:t>
      </w:r>
      <w:r w:rsidRPr="00081E02">
        <w:rPr>
          <w:sz w:val="24"/>
          <w:lang w:eastAsia="zh-CN"/>
        </w:rPr>
        <w:t>NIOSH</w:t>
      </w:r>
      <w:r w:rsidRPr="00081E02">
        <w:rPr>
          <w:sz w:val="24"/>
          <w:lang w:eastAsia="zh-CN"/>
        </w:rPr>
        <w:t>批准的</w:t>
      </w:r>
      <w:r w:rsidRPr="00081E02">
        <w:rPr>
          <w:sz w:val="24"/>
          <w:lang w:eastAsia="zh-CN"/>
        </w:rPr>
        <w:t>N95</w:t>
      </w:r>
      <w:r w:rsidRPr="00081E02">
        <w:rPr>
          <w:sz w:val="24"/>
          <w:lang w:eastAsia="zh-CN"/>
        </w:rPr>
        <w:t>呼吸器时</w:t>
      </w:r>
      <w:r w:rsidRPr="00081E02">
        <w:rPr>
          <w:sz w:val="24"/>
          <w:lang w:eastAsia="zh-CN"/>
        </w:rPr>
        <w:t>FDA</w:t>
      </w:r>
      <w:r w:rsidRPr="00081E02">
        <w:rPr>
          <w:sz w:val="24"/>
          <w:lang w:eastAsia="zh-CN"/>
        </w:rPr>
        <w:t>建议的替代方案。此版本包括当</w:t>
      </w:r>
      <w:r w:rsidRPr="00081E02">
        <w:rPr>
          <w:sz w:val="24"/>
          <w:lang w:eastAsia="zh-CN"/>
        </w:rPr>
        <w:t>FDA</w:t>
      </w:r>
      <w:r w:rsidRPr="00081E02">
        <w:rPr>
          <w:sz w:val="24"/>
          <w:lang w:eastAsia="zh-CN"/>
        </w:rPr>
        <w:t>许可或</w:t>
      </w:r>
      <w:r w:rsidRPr="00081E02">
        <w:rPr>
          <w:sz w:val="24"/>
          <w:lang w:eastAsia="zh-CN"/>
        </w:rPr>
        <w:t>NIOSH</w:t>
      </w:r>
      <w:r w:rsidRPr="00081E02">
        <w:rPr>
          <w:sz w:val="24"/>
          <w:lang w:eastAsia="zh-CN"/>
        </w:rPr>
        <w:t>批准的</w:t>
      </w:r>
      <w:r w:rsidRPr="00081E02">
        <w:rPr>
          <w:sz w:val="24"/>
          <w:lang w:eastAsia="zh-CN"/>
        </w:rPr>
        <w:t>N95</w:t>
      </w:r>
      <w:r w:rsidRPr="00081E02">
        <w:rPr>
          <w:sz w:val="24"/>
          <w:lang w:eastAsia="zh-CN"/>
        </w:rPr>
        <w:t>呼吸器不可用时，有关替代方案的信息更新，并删除了</w:t>
      </w:r>
      <w:r w:rsidRPr="00081E02">
        <w:rPr>
          <w:sz w:val="24"/>
          <w:lang w:eastAsia="zh-CN"/>
        </w:rPr>
        <w:t>FDA</w:t>
      </w:r>
      <w:r w:rsidRPr="00081E02">
        <w:rPr>
          <w:sz w:val="24"/>
          <w:lang w:eastAsia="zh-CN"/>
        </w:rPr>
        <w:t>先前关于</w:t>
      </w:r>
      <w:bookmarkStart w:id="14" w:name="bookmark12"/>
      <w:r w:rsidRPr="00081E02">
        <w:rPr>
          <w:sz w:val="24"/>
          <w:lang w:eastAsia="zh-CN"/>
        </w:rPr>
        <w:t>对口罩和过滤式面罩呼吸器进行净化</w:t>
      </w:r>
      <w:r w:rsidR="00E67A1E">
        <w:rPr>
          <w:sz w:val="24"/>
          <w:lang w:eastAsia="zh-CN"/>
        </w:rPr>
        <w:t>的</w:t>
      </w:r>
      <w:r w:rsidR="00E67A1E" w:rsidRPr="00081E02">
        <w:rPr>
          <w:sz w:val="24"/>
          <w:lang w:eastAsia="zh-CN"/>
        </w:rPr>
        <w:t>紧急使用授权（</w:t>
      </w:r>
      <w:r w:rsidR="00E67A1E" w:rsidRPr="00081E02">
        <w:rPr>
          <w:sz w:val="24"/>
          <w:lang w:eastAsia="zh-CN"/>
        </w:rPr>
        <w:t>EUA</w:t>
      </w:r>
      <w:r w:rsidR="00E67A1E" w:rsidRPr="00081E02">
        <w:rPr>
          <w:sz w:val="24"/>
          <w:lang w:eastAsia="zh-CN"/>
        </w:rPr>
        <w:t>）</w:t>
      </w:r>
      <w:r w:rsidRPr="00081E02">
        <w:rPr>
          <w:sz w:val="24"/>
          <w:lang w:eastAsia="zh-CN"/>
        </w:rPr>
        <w:t>的建议</w:t>
      </w:r>
      <w:r w:rsidR="0022413F">
        <w:rPr>
          <w:rFonts w:hint="eastAsia"/>
          <w:sz w:val="24"/>
          <w:lang w:eastAsia="zh-CN"/>
        </w:rPr>
        <w:t>。</w:t>
      </w:r>
      <w:hyperlink w:anchor="bookmark15" w:tooltip="当前文件">
        <w:r w:rsidRPr="00081E02">
          <w:rPr>
            <w:sz w:val="24"/>
            <w:vertAlign w:val="superscript"/>
            <w:lang w:eastAsia="zh-CN"/>
          </w:rPr>
          <w:t>4</w:t>
        </w:r>
        <w:bookmarkEnd w:id="14"/>
      </w:hyperlink>
    </w:p>
    <w:p w14:paraId="78820488" w14:textId="77777777" w:rsidR="00BF3B3A" w:rsidRDefault="00BF3B3A">
      <w:pPr>
        <w:snapToGrid w:val="0"/>
        <w:spacing w:beforeLines="50" w:before="120"/>
        <w:jc w:val="both"/>
        <w:rPr>
          <w:sz w:val="18"/>
          <w:szCs w:val="18"/>
          <w:lang w:eastAsia="zh-CN"/>
        </w:rPr>
      </w:pPr>
      <w:bookmarkStart w:id="15" w:name="bookmark10"/>
    </w:p>
    <w:p w14:paraId="2EF4C8B9" w14:textId="77777777" w:rsidR="00BF3B3A" w:rsidRDefault="00BF3B3A">
      <w:pPr>
        <w:snapToGrid w:val="0"/>
        <w:spacing w:beforeLines="50" w:before="120"/>
        <w:jc w:val="both"/>
        <w:rPr>
          <w:sz w:val="18"/>
          <w:szCs w:val="18"/>
          <w:lang w:eastAsia="zh-CN"/>
        </w:rPr>
      </w:pPr>
    </w:p>
    <w:p w14:paraId="7FC529A9" w14:textId="77777777" w:rsidR="00BF3B3A" w:rsidRDefault="00BF3B3A">
      <w:pPr>
        <w:snapToGrid w:val="0"/>
        <w:spacing w:beforeLines="50" w:before="120"/>
        <w:jc w:val="both"/>
        <w:rPr>
          <w:sz w:val="18"/>
          <w:szCs w:val="18"/>
          <w:lang w:eastAsia="zh-CN"/>
        </w:rPr>
      </w:pPr>
    </w:p>
    <w:p w14:paraId="49DC2B09" w14:textId="77777777" w:rsidR="00D527FD" w:rsidRDefault="00D527FD">
      <w:pPr>
        <w:snapToGrid w:val="0"/>
        <w:spacing w:beforeLines="50" w:before="120"/>
        <w:jc w:val="both"/>
        <w:rPr>
          <w:sz w:val="18"/>
          <w:szCs w:val="18"/>
          <w:lang w:eastAsia="zh-CN"/>
        </w:rPr>
      </w:pPr>
    </w:p>
    <w:p w14:paraId="1E6BCED0" w14:textId="77777777" w:rsidR="00D527FD" w:rsidRDefault="00D527FD">
      <w:pPr>
        <w:snapToGrid w:val="0"/>
        <w:spacing w:beforeLines="50" w:before="120"/>
        <w:jc w:val="both"/>
        <w:rPr>
          <w:sz w:val="18"/>
          <w:szCs w:val="18"/>
          <w:lang w:eastAsia="zh-CN"/>
        </w:rPr>
      </w:pPr>
    </w:p>
    <w:p w14:paraId="28E9D389" w14:textId="77777777" w:rsidR="00080F02" w:rsidRDefault="00080F02">
      <w:pPr>
        <w:snapToGrid w:val="0"/>
        <w:spacing w:beforeLines="50" w:before="120"/>
        <w:jc w:val="both"/>
        <w:rPr>
          <w:sz w:val="18"/>
          <w:szCs w:val="18"/>
          <w:lang w:eastAsia="zh-CN"/>
        </w:rPr>
      </w:pPr>
    </w:p>
    <w:p w14:paraId="2D64FDAC" w14:textId="77777777" w:rsidR="00080F02" w:rsidRDefault="00BF3B3A">
      <w:pPr>
        <w:snapToGrid w:val="0"/>
        <w:spacing w:beforeLines="50" w:before="120"/>
        <w:jc w:val="both"/>
        <w:rPr>
          <w:sz w:val="18"/>
          <w:szCs w:val="18"/>
          <w:lang w:eastAsia="zh-CN"/>
        </w:rPr>
      </w:pPr>
      <w:r>
        <w:rPr>
          <w:sz w:val="18"/>
          <w:szCs w:val="18"/>
          <w:lang w:eastAsia="zh-CN"/>
        </w:rPr>
        <w:t>_________________________</w:t>
      </w:r>
    </w:p>
    <w:p w14:paraId="16646D3A" w14:textId="77777777" w:rsidR="00080F02" w:rsidRDefault="009E7CC1">
      <w:pPr>
        <w:tabs>
          <w:tab w:val="left" w:pos="120"/>
        </w:tabs>
        <w:snapToGrid w:val="0"/>
        <w:spacing w:beforeLines="50" w:before="120"/>
        <w:rPr>
          <w:sz w:val="18"/>
          <w:szCs w:val="18"/>
          <w:lang w:eastAsia="zh-CN"/>
        </w:rPr>
      </w:pPr>
      <w:r>
        <w:rPr>
          <w:sz w:val="18"/>
          <w:szCs w:val="18"/>
          <w:vertAlign w:val="superscript"/>
          <w:lang w:eastAsia="zh-CN"/>
        </w:rPr>
        <w:t>2</w:t>
      </w:r>
      <w:r>
        <w:rPr>
          <w:sz w:val="18"/>
          <w:szCs w:val="18"/>
          <w:lang w:eastAsia="zh-CN"/>
        </w:rPr>
        <w:tab/>
      </w:r>
      <w:r>
        <w:rPr>
          <w:sz w:val="18"/>
          <w:szCs w:val="18"/>
          <w:lang w:eastAsia="zh-CN"/>
        </w:rPr>
        <w:t>卫生与公众服务部部长</w:t>
      </w:r>
      <w:r>
        <w:rPr>
          <w:sz w:val="18"/>
          <w:szCs w:val="18"/>
          <w:lang w:eastAsia="zh-CN"/>
        </w:rPr>
        <w:t>AlexM Azar</w:t>
      </w:r>
      <w:r>
        <w:rPr>
          <w:sz w:val="18"/>
          <w:szCs w:val="18"/>
          <w:lang w:eastAsia="zh-CN"/>
        </w:rPr>
        <w:t>，确定存在公共卫生紧急事件。（</w:t>
      </w:r>
      <w:r>
        <w:rPr>
          <w:sz w:val="18"/>
          <w:szCs w:val="18"/>
          <w:lang w:eastAsia="zh-CN"/>
        </w:rPr>
        <w:t>2020</w:t>
      </w:r>
      <w:r>
        <w:rPr>
          <w:sz w:val="18"/>
          <w:szCs w:val="18"/>
          <w:lang w:eastAsia="zh-CN"/>
        </w:rPr>
        <w:t>年</w:t>
      </w:r>
      <w:r>
        <w:rPr>
          <w:sz w:val="18"/>
          <w:szCs w:val="18"/>
          <w:lang w:eastAsia="zh-CN"/>
        </w:rPr>
        <w:t>1</w:t>
      </w:r>
      <w:r>
        <w:rPr>
          <w:sz w:val="18"/>
          <w:szCs w:val="18"/>
          <w:lang w:eastAsia="zh-CN"/>
        </w:rPr>
        <w:t>月</w:t>
      </w:r>
      <w:r>
        <w:rPr>
          <w:sz w:val="18"/>
          <w:szCs w:val="18"/>
          <w:lang w:eastAsia="zh-CN"/>
        </w:rPr>
        <w:t>31</w:t>
      </w:r>
      <w:r>
        <w:rPr>
          <w:sz w:val="18"/>
          <w:szCs w:val="18"/>
          <w:lang w:eastAsia="zh-CN"/>
        </w:rPr>
        <w:t>日，</w:t>
      </w:r>
      <w:r>
        <w:rPr>
          <w:sz w:val="18"/>
          <w:szCs w:val="18"/>
          <w:lang w:eastAsia="zh-CN"/>
        </w:rPr>
        <w:t>2020</w:t>
      </w:r>
      <w:r>
        <w:rPr>
          <w:sz w:val="18"/>
          <w:szCs w:val="18"/>
          <w:lang w:eastAsia="zh-CN"/>
        </w:rPr>
        <w:t>年</w:t>
      </w:r>
      <w:r>
        <w:rPr>
          <w:sz w:val="18"/>
          <w:szCs w:val="18"/>
          <w:lang w:eastAsia="zh-CN"/>
        </w:rPr>
        <w:t>4</w:t>
      </w:r>
      <w:r>
        <w:rPr>
          <w:sz w:val="18"/>
          <w:szCs w:val="18"/>
          <w:lang w:eastAsia="zh-CN"/>
        </w:rPr>
        <w:t>月</w:t>
      </w:r>
      <w:r>
        <w:rPr>
          <w:sz w:val="18"/>
          <w:szCs w:val="18"/>
          <w:lang w:eastAsia="zh-CN"/>
        </w:rPr>
        <w:t>21</w:t>
      </w:r>
      <w:r>
        <w:rPr>
          <w:sz w:val="18"/>
          <w:szCs w:val="18"/>
          <w:lang w:eastAsia="zh-CN"/>
        </w:rPr>
        <w:t>日更新），请访问</w:t>
      </w:r>
      <w:hyperlink r:id="rId16" w:history="1">
        <w:r w:rsidRPr="00081E02">
          <w:rPr>
            <w:rStyle w:val="a3"/>
            <w:color w:val="0000FF"/>
            <w:sz w:val="18"/>
            <w:szCs w:val="18"/>
            <w:lang w:eastAsia="zh-CN"/>
          </w:rPr>
          <w:t>https://www.phe.gov/emergencv/news/healthactions/phe/Pages/default.asnx</w:t>
        </w:r>
      </w:hyperlink>
      <w:r>
        <w:rPr>
          <w:sz w:val="18"/>
          <w:szCs w:val="18"/>
          <w:lang w:eastAsia="zh-CN"/>
        </w:rPr>
        <w:t>。</w:t>
      </w:r>
      <w:bookmarkEnd w:id="15"/>
    </w:p>
    <w:p w14:paraId="25BF1753" w14:textId="77777777" w:rsidR="00080F02" w:rsidRDefault="009E7CC1">
      <w:pPr>
        <w:tabs>
          <w:tab w:val="left" w:pos="110"/>
        </w:tabs>
        <w:snapToGrid w:val="0"/>
        <w:spacing w:beforeLines="50" w:before="120"/>
        <w:rPr>
          <w:bCs/>
          <w:sz w:val="18"/>
          <w:szCs w:val="18"/>
        </w:rPr>
      </w:pPr>
      <w:bookmarkStart w:id="16" w:name="bookmark11"/>
      <w:r>
        <w:rPr>
          <w:sz w:val="18"/>
          <w:szCs w:val="18"/>
          <w:vertAlign w:val="superscript"/>
          <w:lang w:eastAsia="zh-CN"/>
        </w:rPr>
        <w:t>3</w:t>
      </w:r>
      <w:r>
        <w:rPr>
          <w:sz w:val="18"/>
          <w:szCs w:val="18"/>
          <w:lang w:eastAsia="zh-CN"/>
        </w:rPr>
        <w:tab/>
      </w:r>
      <w:r>
        <w:rPr>
          <w:sz w:val="18"/>
          <w:szCs w:val="18"/>
          <w:lang w:eastAsia="zh-CN"/>
        </w:rPr>
        <w:t>关于宣布针对</w:t>
      </w:r>
      <w:r w:rsidR="000417BF">
        <w:rPr>
          <w:sz w:val="18"/>
          <w:szCs w:val="18"/>
          <w:lang w:eastAsia="zh-CN"/>
        </w:rPr>
        <w:t>新型冠状病毒肺炎</w:t>
      </w:r>
      <w:r>
        <w:rPr>
          <w:sz w:val="18"/>
          <w:szCs w:val="18"/>
          <w:lang w:eastAsia="zh-CN"/>
        </w:rPr>
        <w:t>（</w:t>
      </w:r>
      <w:r>
        <w:rPr>
          <w:sz w:val="18"/>
          <w:szCs w:val="18"/>
          <w:lang w:eastAsia="zh-CN"/>
        </w:rPr>
        <w:t>COVID-19</w:t>
      </w:r>
      <w:r>
        <w:rPr>
          <w:sz w:val="18"/>
          <w:szCs w:val="18"/>
          <w:lang w:eastAsia="zh-CN"/>
        </w:rPr>
        <w:t>）</w:t>
      </w:r>
      <w:r w:rsidR="00DD48A0">
        <w:rPr>
          <w:rFonts w:hint="eastAsia"/>
          <w:sz w:val="18"/>
          <w:szCs w:val="18"/>
          <w:lang w:eastAsia="zh-CN"/>
        </w:rPr>
        <w:t>疫情</w:t>
      </w:r>
      <w:r>
        <w:rPr>
          <w:sz w:val="18"/>
          <w:szCs w:val="18"/>
          <w:lang w:eastAsia="zh-CN"/>
        </w:rPr>
        <w:t>国家紧急状态的公告（</w:t>
      </w:r>
      <w:r>
        <w:rPr>
          <w:sz w:val="18"/>
          <w:szCs w:val="18"/>
          <w:lang w:eastAsia="zh-CN"/>
        </w:rPr>
        <w:t>2020</w:t>
      </w:r>
      <w:r>
        <w:rPr>
          <w:sz w:val="18"/>
          <w:szCs w:val="18"/>
          <w:lang w:eastAsia="zh-CN"/>
        </w:rPr>
        <w:t>年</w:t>
      </w:r>
      <w:r>
        <w:rPr>
          <w:sz w:val="18"/>
          <w:szCs w:val="18"/>
          <w:lang w:eastAsia="zh-CN"/>
        </w:rPr>
        <w:t>3</w:t>
      </w:r>
      <w:r>
        <w:rPr>
          <w:sz w:val="18"/>
          <w:szCs w:val="18"/>
          <w:lang w:eastAsia="zh-CN"/>
        </w:rPr>
        <w:t>月</w:t>
      </w:r>
      <w:r>
        <w:rPr>
          <w:sz w:val="18"/>
          <w:szCs w:val="18"/>
          <w:lang w:eastAsia="zh-CN"/>
        </w:rPr>
        <w:t>13</w:t>
      </w:r>
      <w:r>
        <w:rPr>
          <w:sz w:val="18"/>
          <w:szCs w:val="18"/>
          <w:lang w:eastAsia="zh-CN"/>
        </w:rPr>
        <w:t>日），请访问</w:t>
      </w:r>
      <w:hyperlink r:id="rId17" w:history="1">
        <w:r w:rsidRPr="00081E02">
          <w:rPr>
            <w:rStyle w:val="a3"/>
            <w:color w:val="0000FF"/>
            <w:sz w:val="18"/>
            <w:szCs w:val="18"/>
            <w:lang w:eastAsia="zh-CN"/>
          </w:rPr>
          <w:t>https ://www.whitehouse. gov/presidential-actions/proclamation-declarin g-national-</w:t>
        </w:r>
      </w:hyperlink>
      <w:r w:rsidRPr="00081E02">
        <w:rPr>
          <w:color w:val="0000FF"/>
          <w:sz w:val="18"/>
          <w:szCs w:val="18"/>
          <w:u w:val="single"/>
          <w:lang w:eastAsia="zh-CN"/>
        </w:rPr>
        <w:t xml:space="preserve"> </w:t>
      </w:r>
      <w:hyperlink r:id="rId18" w:history="1">
        <w:r w:rsidRPr="00081E02">
          <w:rPr>
            <w:rStyle w:val="a3"/>
            <w:color w:val="0000FF"/>
            <w:sz w:val="18"/>
            <w:szCs w:val="18"/>
            <w:lang w:eastAsia="zh-CN"/>
          </w:rPr>
          <w:t>emergencv-concerning-novel-coronavirus-disease-covid-19-outbreak/</w:t>
        </w:r>
      </w:hyperlink>
      <w:r>
        <w:rPr>
          <w:sz w:val="18"/>
          <w:szCs w:val="18"/>
          <w:lang w:eastAsia="zh-CN"/>
        </w:rPr>
        <w:t>。</w:t>
      </w:r>
      <w:bookmarkEnd w:id="16"/>
    </w:p>
    <w:p w14:paraId="2EEE890B" w14:textId="77777777" w:rsidR="00080F02" w:rsidRDefault="00080F02">
      <w:pPr>
        <w:tabs>
          <w:tab w:val="left" w:pos="110"/>
        </w:tabs>
        <w:snapToGrid w:val="0"/>
        <w:spacing w:beforeLines="50" w:before="120"/>
        <w:jc w:val="both"/>
      </w:pPr>
    </w:p>
    <w:p w14:paraId="100C4630" w14:textId="77777777" w:rsidR="008C612F" w:rsidRPr="00480BFD" w:rsidRDefault="009E7CC1" w:rsidP="00D10540">
      <w:pPr>
        <w:pStyle w:val="m1"/>
        <w:spacing w:before="120" w:after="120"/>
        <w:rPr>
          <w:lang w:eastAsia="zh-CN"/>
        </w:rPr>
      </w:pPr>
      <w:bookmarkStart w:id="17" w:name="bookmark13"/>
      <w:bookmarkStart w:id="18" w:name="_Toc97318317"/>
      <w:r>
        <w:rPr>
          <w:lang w:eastAsia="zh-CN"/>
        </w:rPr>
        <w:t>III.</w:t>
      </w:r>
      <w:r>
        <w:rPr>
          <w:lang w:eastAsia="zh-CN"/>
        </w:rPr>
        <w:tab/>
      </w:r>
      <w:r>
        <w:rPr>
          <w:lang w:eastAsia="zh-CN"/>
        </w:rPr>
        <w:t>范围</w:t>
      </w:r>
      <w:bookmarkEnd w:id="17"/>
      <w:bookmarkEnd w:id="18"/>
    </w:p>
    <w:p w14:paraId="41ED5516" w14:textId="77777777" w:rsidR="008C612F" w:rsidRPr="00081E02" w:rsidRDefault="004E79BA" w:rsidP="00E537A3">
      <w:pPr>
        <w:snapToGrid w:val="0"/>
        <w:spacing w:beforeLines="50" w:before="120"/>
        <w:jc w:val="both"/>
        <w:rPr>
          <w:sz w:val="24"/>
          <w:lang w:eastAsia="zh-CN"/>
        </w:rPr>
      </w:pPr>
      <w:bookmarkStart w:id="19" w:name="bookmark14"/>
      <w:r>
        <w:rPr>
          <w:sz w:val="24"/>
          <w:lang w:eastAsia="zh-CN"/>
        </w:rPr>
        <w:t>在美国</w:t>
      </w:r>
      <w:r>
        <w:rPr>
          <w:rFonts w:hint="eastAsia"/>
          <w:sz w:val="24"/>
          <w:lang w:eastAsia="zh-CN"/>
        </w:rPr>
        <w:t>，</w:t>
      </w:r>
      <w:r w:rsidR="009E7CC1" w:rsidRPr="00081E02">
        <w:rPr>
          <w:sz w:val="24"/>
          <w:lang w:eastAsia="zh-CN"/>
        </w:rPr>
        <w:t>许多产品作为</w:t>
      </w:r>
      <w:r w:rsidR="009E7CC1" w:rsidRPr="00081E02">
        <w:rPr>
          <w:rFonts w:ascii="宋体" w:hAnsi="宋体"/>
          <w:sz w:val="24"/>
          <w:lang w:eastAsia="zh-CN"/>
        </w:rPr>
        <w:t>“</w:t>
      </w:r>
      <w:r w:rsidR="009E7CC1" w:rsidRPr="00081E02">
        <w:rPr>
          <w:sz w:val="24"/>
          <w:lang w:eastAsia="zh-CN"/>
        </w:rPr>
        <w:t>口罩</w:t>
      </w:r>
      <w:r w:rsidR="009E7CC1" w:rsidRPr="00081E02">
        <w:rPr>
          <w:rFonts w:ascii="宋体" w:hAnsi="宋体"/>
          <w:sz w:val="24"/>
          <w:lang w:eastAsia="zh-CN"/>
        </w:rPr>
        <w:t>”</w:t>
      </w:r>
      <w:r w:rsidR="00DD48A0">
        <w:rPr>
          <w:rFonts w:ascii="宋体" w:hAnsi="宋体"/>
          <w:sz w:val="24"/>
          <w:lang w:eastAsia="zh-CN"/>
        </w:rPr>
        <w:t>销售</w:t>
      </w:r>
      <w:r w:rsidR="00DD48A0">
        <w:rPr>
          <w:rFonts w:ascii="宋体" w:hAnsi="宋体" w:hint="eastAsia"/>
          <w:sz w:val="24"/>
          <w:lang w:eastAsia="zh-CN"/>
        </w:rPr>
        <w:t>，</w:t>
      </w:r>
      <w:r w:rsidR="00DD48A0">
        <w:rPr>
          <w:rFonts w:ascii="宋体" w:hAnsi="宋体"/>
          <w:sz w:val="24"/>
          <w:lang w:eastAsia="zh-CN"/>
        </w:rPr>
        <w:t>这些产品可</w:t>
      </w:r>
      <w:r w:rsidR="009E7CC1" w:rsidRPr="00081E02">
        <w:rPr>
          <w:sz w:val="24"/>
          <w:lang w:eastAsia="zh-CN"/>
        </w:rPr>
        <w:t>提供一系列保护</w:t>
      </w:r>
      <w:r w:rsidR="00DD48A0">
        <w:rPr>
          <w:rFonts w:hint="eastAsia"/>
          <w:sz w:val="24"/>
          <w:lang w:eastAsia="zh-CN"/>
        </w:rPr>
        <w:t>以防</w:t>
      </w:r>
      <w:r w:rsidR="00DD48A0">
        <w:rPr>
          <w:sz w:val="24"/>
          <w:lang w:eastAsia="zh-CN"/>
        </w:rPr>
        <w:t>发生</w:t>
      </w:r>
      <w:r w:rsidR="009E7CC1" w:rsidRPr="00081E02">
        <w:rPr>
          <w:sz w:val="24"/>
          <w:lang w:eastAsia="zh-CN"/>
        </w:rPr>
        <w:t>潜在的健康危害。</w:t>
      </w:r>
      <w:r w:rsidR="00C24897" w:rsidRPr="00DA23EC">
        <w:rPr>
          <w:rFonts w:hint="eastAsia"/>
          <w:sz w:val="24"/>
          <w:lang w:eastAsia="zh-CN"/>
        </w:rPr>
        <w:t>如果</w:t>
      </w:r>
      <w:r w:rsidR="009E7CC1" w:rsidRPr="00136845">
        <w:rPr>
          <w:sz w:val="24"/>
          <w:lang w:eastAsia="zh-CN"/>
        </w:rPr>
        <w:t>符合《联邦食品、药品和化妆品法案》（《</w:t>
      </w:r>
      <w:r w:rsidR="009E7CC1" w:rsidRPr="00136845">
        <w:rPr>
          <w:sz w:val="24"/>
          <w:lang w:eastAsia="zh-CN"/>
        </w:rPr>
        <w:t>FD&amp;C</w:t>
      </w:r>
      <w:r w:rsidR="009E7CC1" w:rsidRPr="00136845">
        <w:rPr>
          <w:sz w:val="24"/>
          <w:lang w:eastAsia="zh-CN"/>
        </w:rPr>
        <w:t>法案》）第</w:t>
      </w:r>
      <w:r w:rsidR="009E7CC1" w:rsidRPr="000F2B99">
        <w:rPr>
          <w:sz w:val="24"/>
          <w:lang w:eastAsia="zh-CN"/>
        </w:rPr>
        <w:t>201(h)</w:t>
      </w:r>
      <w:r w:rsidR="009E7CC1" w:rsidRPr="00FB31D8">
        <w:rPr>
          <w:sz w:val="24"/>
          <w:lang w:eastAsia="zh-CN"/>
        </w:rPr>
        <w:t>节中的器械定义</w:t>
      </w:r>
      <w:r w:rsidR="00C24897" w:rsidRPr="00DA23EC">
        <w:rPr>
          <w:rFonts w:hint="eastAsia"/>
          <w:sz w:val="24"/>
          <w:lang w:eastAsia="zh-CN"/>
        </w:rPr>
        <w:t>，口罩</w:t>
      </w:r>
      <w:hyperlink w:anchor="bookmark16" w:tooltip="当前文件">
        <w:r w:rsidR="00C24897" w:rsidRPr="00DA23EC">
          <w:rPr>
            <w:sz w:val="24"/>
            <w:vertAlign w:val="superscript"/>
            <w:lang w:eastAsia="zh-CN"/>
          </w:rPr>
          <w:t>5</w:t>
        </w:r>
      </w:hyperlink>
      <w:r w:rsidR="00C24897" w:rsidRPr="00DA23EC">
        <w:rPr>
          <w:rFonts w:hint="eastAsia"/>
          <w:sz w:val="24"/>
          <w:lang w:eastAsia="zh-CN"/>
        </w:rPr>
        <w:t>和呼吸器</w:t>
      </w:r>
      <w:r w:rsidR="00FA6BE1">
        <w:rPr>
          <w:sz w:val="24"/>
          <w:lang w:eastAsia="zh-CN"/>
        </w:rPr>
        <w:t>需</w:t>
      </w:r>
      <w:r w:rsidR="00C24897" w:rsidRPr="00DA23EC">
        <w:rPr>
          <w:rFonts w:hint="eastAsia"/>
          <w:sz w:val="24"/>
          <w:lang w:eastAsia="zh-CN"/>
        </w:rPr>
        <w:t>由</w:t>
      </w:r>
      <w:r w:rsidR="009E7CC1" w:rsidRPr="00136845">
        <w:rPr>
          <w:sz w:val="24"/>
          <w:lang w:eastAsia="zh-CN"/>
        </w:rPr>
        <w:t>FDA</w:t>
      </w:r>
      <w:r w:rsidR="00C24897" w:rsidRPr="00DA23EC">
        <w:rPr>
          <w:rFonts w:hint="eastAsia"/>
          <w:sz w:val="24"/>
          <w:lang w:eastAsia="zh-CN"/>
        </w:rPr>
        <w:t>进行</w:t>
      </w:r>
      <w:r w:rsidR="009E7CC1" w:rsidRPr="00136845">
        <w:rPr>
          <w:sz w:val="24"/>
          <w:lang w:eastAsia="zh-CN"/>
        </w:rPr>
        <w:t>监管</w:t>
      </w:r>
      <w:r w:rsidR="009E7CC1" w:rsidRPr="00081E02">
        <w:rPr>
          <w:sz w:val="24"/>
          <w:lang w:eastAsia="zh-CN"/>
        </w:rPr>
        <w:t>。一般来说，用于医疗目的</w:t>
      </w:r>
      <w:r w:rsidR="00FA6BE1">
        <w:rPr>
          <w:rFonts w:hint="eastAsia"/>
          <w:sz w:val="24"/>
          <w:lang w:eastAsia="zh-CN"/>
        </w:rPr>
        <w:t>（</w:t>
      </w:r>
      <w:r w:rsidR="009E7CC1" w:rsidRPr="00081E02">
        <w:rPr>
          <w:sz w:val="24"/>
          <w:lang w:eastAsia="zh-CN"/>
        </w:rPr>
        <w:t>包括供</w:t>
      </w:r>
      <w:r w:rsidR="009E7CC1" w:rsidRPr="00081E02">
        <w:rPr>
          <w:sz w:val="24"/>
          <w:lang w:eastAsia="zh-CN"/>
        </w:rPr>
        <w:t>HCP</w:t>
      </w:r>
      <w:r w:rsidR="009E7CC1" w:rsidRPr="00081E02">
        <w:rPr>
          <w:sz w:val="24"/>
          <w:lang w:eastAsia="zh-CN"/>
        </w:rPr>
        <w:t>使用时</w:t>
      </w:r>
      <w:r w:rsidR="00FA6BE1">
        <w:rPr>
          <w:rFonts w:hint="eastAsia"/>
          <w:sz w:val="24"/>
          <w:lang w:eastAsia="zh-CN"/>
        </w:rPr>
        <w:t>）</w:t>
      </w:r>
      <w:r w:rsidR="00166398">
        <w:rPr>
          <w:rFonts w:hint="eastAsia"/>
          <w:sz w:val="24"/>
          <w:lang w:eastAsia="zh-CN"/>
        </w:rPr>
        <w:t>的</w:t>
      </w:r>
      <w:r w:rsidR="00166398" w:rsidRPr="00081E02">
        <w:rPr>
          <w:sz w:val="24"/>
          <w:lang w:eastAsia="zh-CN"/>
        </w:rPr>
        <w:t>口罩</w:t>
      </w:r>
      <w:r w:rsidR="00FA6BE1">
        <w:rPr>
          <w:rFonts w:hint="eastAsia"/>
          <w:sz w:val="24"/>
          <w:lang w:eastAsia="zh-CN"/>
        </w:rPr>
        <w:t>符合该</w:t>
      </w:r>
      <w:r w:rsidR="009E7CC1" w:rsidRPr="00081E02">
        <w:rPr>
          <w:sz w:val="24"/>
          <w:lang w:eastAsia="zh-CN"/>
        </w:rPr>
        <w:t>定义。</w:t>
      </w:r>
      <w:hyperlink w:anchor="bookmark17" w:tooltip="当前文件">
        <w:r w:rsidR="009E7CC1" w:rsidRPr="00081E02">
          <w:rPr>
            <w:sz w:val="24"/>
            <w:vertAlign w:val="superscript"/>
            <w:lang w:eastAsia="zh-CN"/>
          </w:rPr>
          <w:t>6</w:t>
        </w:r>
      </w:hyperlink>
      <w:r w:rsidR="00DB4AD6" w:rsidRPr="00081E02">
        <w:rPr>
          <w:sz w:val="24"/>
          <w:lang w:eastAsia="zh-CN"/>
        </w:rPr>
        <w:t>如下文</w:t>
      </w:r>
      <w:r w:rsidR="00DB4AD6">
        <w:rPr>
          <w:sz w:val="24"/>
          <w:lang w:eastAsia="zh-CN"/>
        </w:rPr>
        <w:t>的</w:t>
      </w:r>
      <w:r w:rsidR="00DB4AD6" w:rsidRPr="00081E02">
        <w:rPr>
          <w:sz w:val="24"/>
          <w:lang w:eastAsia="zh-CN"/>
        </w:rPr>
        <w:t>进一步详细描述</w:t>
      </w:r>
      <w:r w:rsidR="00DB4AD6">
        <w:rPr>
          <w:rFonts w:hint="eastAsia"/>
          <w:sz w:val="24"/>
          <w:lang w:eastAsia="zh-CN"/>
        </w:rPr>
        <w:t>，</w:t>
      </w:r>
      <w:r w:rsidR="009E7CC1" w:rsidRPr="00081E02">
        <w:rPr>
          <w:sz w:val="24"/>
          <w:lang w:eastAsia="zh-CN"/>
        </w:rPr>
        <w:t>不用于医疗目的的口罩不</w:t>
      </w:r>
      <w:r w:rsidR="00961EC3">
        <w:rPr>
          <w:rFonts w:hint="eastAsia"/>
          <w:sz w:val="24"/>
          <w:lang w:eastAsia="zh-CN"/>
        </w:rPr>
        <w:t>属于</w:t>
      </w:r>
      <w:r w:rsidR="009E7CC1" w:rsidRPr="00081E02">
        <w:rPr>
          <w:sz w:val="24"/>
          <w:lang w:eastAsia="zh-CN"/>
        </w:rPr>
        <w:t>医疗器械。</w:t>
      </w:r>
      <w:r w:rsidR="00DB4AD6">
        <w:rPr>
          <w:sz w:val="24"/>
          <w:lang w:eastAsia="zh-CN"/>
        </w:rPr>
        <w:t>受</w:t>
      </w:r>
      <w:r w:rsidR="009E7CC1" w:rsidRPr="00081E02">
        <w:rPr>
          <w:sz w:val="24"/>
          <w:lang w:eastAsia="zh-CN"/>
        </w:rPr>
        <w:t>FDA</w:t>
      </w:r>
      <w:r w:rsidR="009E7CC1" w:rsidRPr="00081E02">
        <w:rPr>
          <w:sz w:val="24"/>
          <w:lang w:eastAsia="zh-CN"/>
        </w:rPr>
        <w:t>监管的口罩和呼吸器</w:t>
      </w:r>
      <w:r w:rsidR="00DB4AD6">
        <w:rPr>
          <w:sz w:val="24"/>
          <w:lang w:eastAsia="zh-CN"/>
        </w:rPr>
        <w:t>见</w:t>
      </w:r>
      <w:hyperlink w:anchor="bookmark14" w:tooltip="当前文件">
        <w:r w:rsidR="009E7CC1" w:rsidRPr="00081E02">
          <w:rPr>
            <w:sz w:val="24"/>
            <w:lang w:eastAsia="zh-CN"/>
          </w:rPr>
          <w:t>表</w:t>
        </w:r>
        <w:r w:rsidR="009E7CC1" w:rsidRPr="00081E02">
          <w:rPr>
            <w:sz w:val="24"/>
            <w:lang w:eastAsia="zh-CN"/>
          </w:rPr>
          <w:t>1</w:t>
        </w:r>
        <w:r w:rsidR="009E7CC1" w:rsidRPr="00081E02">
          <w:rPr>
            <w:sz w:val="24"/>
            <w:lang w:eastAsia="zh-CN"/>
          </w:rPr>
          <w:t>：</w:t>
        </w:r>
        <w:bookmarkEnd w:id="19"/>
      </w:hyperlink>
    </w:p>
    <w:p w14:paraId="48E608EE" w14:textId="77777777" w:rsidR="008C612F" w:rsidRPr="00AD13C3" w:rsidRDefault="009E7CC1">
      <w:pPr>
        <w:snapToGrid w:val="0"/>
        <w:spacing w:beforeLines="50" w:before="120"/>
        <w:jc w:val="center"/>
        <w:rPr>
          <w:sz w:val="24"/>
        </w:rPr>
      </w:pPr>
      <w:r w:rsidRPr="00AD13C3">
        <w:rPr>
          <w:b/>
          <w:bCs/>
          <w:sz w:val="24"/>
          <w:lang w:eastAsia="zh-CN"/>
        </w:rPr>
        <w:t>表</w:t>
      </w:r>
      <w:r w:rsidRPr="00AD13C3">
        <w:rPr>
          <w:b/>
          <w:bCs/>
          <w:sz w:val="24"/>
          <w:lang w:eastAsia="zh-CN"/>
        </w:rPr>
        <w:t>1</w:t>
      </w:r>
    </w:p>
    <w:tbl>
      <w:tblPr>
        <w:tblOverlap w:val="never"/>
        <w:tblW w:w="5000" w:type="pct"/>
        <w:tblCellMar>
          <w:left w:w="57" w:type="dxa"/>
          <w:right w:w="57" w:type="dxa"/>
        </w:tblCellMar>
        <w:tblLook w:val="04A0" w:firstRow="1" w:lastRow="0" w:firstColumn="1" w:lastColumn="0" w:noHBand="0" w:noVBand="1"/>
      </w:tblPr>
      <w:tblGrid>
        <w:gridCol w:w="1881"/>
        <w:gridCol w:w="5526"/>
        <w:gridCol w:w="1020"/>
      </w:tblGrid>
      <w:tr w:rsidR="008C612F" w:rsidRPr="00AD13C3" w14:paraId="279723ED" w14:textId="77777777" w:rsidTr="00BF3B3A">
        <w:trPr>
          <w:trHeight w:val="566"/>
        </w:trPr>
        <w:tc>
          <w:tcPr>
            <w:tcW w:w="1116" w:type="pct"/>
            <w:tcBorders>
              <w:top w:val="single" w:sz="4" w:space="0" w:color="auto"/>
              <w:left w:val="single" w:sz="4" w:space="0" w:color="auto"/>
            </w:tcBorders>
            <w:shd w:val="clear" w:color="auto" w:fill="FFFFFF"/>
            <w:vAlign w:val="center"/>
          </w:tcPr>
          <w:p w14:paraId="3BF1676E" w14:textId="77777777" w:rsidR="008C612F" w:rsidRPr="00AD13C3" w:rsidRDefault="009E7CC1" w:rsidP="006A532D">
            <w:pPr>
              <w:snapToGrid w:val="0"/>
              <w:jc w:val="both"/>
            </w:pPr>
            <w:r w:rsidRPr="00AD13C3">
              <w:rPr>
                <w:b/>
                <w:bCs/>
                <w:sz w:val="24"/>
                <w:lang w:eastAsia="zh-CN"/>
              </w:rPr>
              <w:t>分类条例</w:t>
            </w:r>
          </w:p>
        </w:tc>
        <w:tc>
          <w:tcPr>
            <w:tcW w:w="3279" w:type="pct"/>
            <w:tcBorders>
              <w:top w:val="single" w:sz="4" w:space="0" w:color="auto"/>
              <w:left w:val="single" w:sz="4" w:space="0" w:color="auto"/>
            </w:tcBorders>
            <w:shd w:val="clear" w:color="auto" w:fill="FFFFFF"/>
            <w:vAlign w:val="center"/>
          </w:tcPr>
          <w:p w14:paraId="3719C00D" w14:textId="77777777" w:rsidR="008C612F" w:rsidRPr="00AD13C3" w:rsidRDefault="009E7CC1" w:rsidP="006A532D">
            <w:pPr>
              <w:snapToGrid w:val="0"/>
              <w:jc w:val="both"/>
            </w:pPr>
            <w:r w:rsidRPr="00AD13C3">
              <w:rPr>
                <w:b/>
                <w:bCs/>
                <w:sz w:val="24"/>
                <w:lang w:eastAsia="zh-CN"/>
              </w:rPr>
              <w:t>器械类型</w:t>
            </w:r>
          </w:p>
        </w:tc>
        <w:tc>
          <w:tcPr>
            <w:tcW w:w="605" w:type="pct"/>
            <w:tcBorders>
              <w:top w:val="single" w:sz="4" w:space="0" w:color="auto"/>
              <w:left w:val="single" w:sz="4" w:space="0" w:color="auto"/>
              <w:right w:val="single" w:sz="4" w:space="0" w:color="auto"/>
            </w:tcBorders>
            <w:shd w:val="clear" w:color="auto" w:fill="FFFFFF"/>
            <w:vAlign w:val="center"/>
          </w:tcPr>
          <w:p w14:paraId="71E98B6F" w14:textId="77777777" w:rsidR="008C612F" w:rsidRPr="00AD13C3" w:rsidRDefault="009E7CC1" w:rsidP="006A532D">
            <w:pPr>
              <w:snapToGrid w:val="0"/>
              <w:jc w:val="both"/>
            </w:pPr>
            <w:r w:rsidRPr="00AD13C3">
              <w:rPr>
                <w:b/>
                <w:bCs/>
                <w:sz w:val="24"/>
                <w:lang w:eastAsia="zh-CN"/>
              </w:rPr>
              <w:t>产品代码</w:t>
            </w:r>
            <w:hyperlink w:anchor="bookmark18" w:tooltip="当前文件">
              <w:r w:rsidRPr="00AD13C3">
                <w:rPr>
                  <w:b/>
                  <w:bCs/>
                  <w:sz w:val="24"/>
                  <w:vertAlign w:val="superscript"/>
                  <w:lang w:eastAsia="zh-CN"/>
                </w:rPr>
                <w:t>7</w:t>
              </w:r>
            </w:hyperlink>
          </w:p>
        </w:tc>
      </w:tr>
      <w:tr w:rsidR="008C612F" w:rsidRPr="00AD13C3" w14:paraId="3500FABE" w14:textId="77777777" w:rsidTr="00BF3B3A">
        <w:trPr>
          <w:trHeight w:val="283"/>
        </w:trPr>
        <w:tc>
          <w:tcPr>
            <w:tcW w:w="1116" w:type="pct"/>
            <w:vMerge w:val="restart"/>
            <w:tcBorders>
              <w:top w:val="single" w:sz="4" w:space="0" w:color="auto"/>
              <w:left w:val="single" w:sz="4" w:space="0" w:color="auto"/>
            </w:tcBorders>
            <w:shd w:val="clear" w:color="auto" w:fill="FFFFFF"/>
            <w:vAlign w:val="center"/>
          </w:tcPr>
          <w:p w14:paraId="6C4A05A6" w14:textId="77777777" w:rsidR="008C612F" w:rsidRPr="00AD13C3" w:rsidRDefault="009E7CC1" w:rsidP="006A532D">
            <w:pPr>
              <w:snapToGrid w:val="0"/>
              <w:jc w:val="both"/>
            </w:pPr>
            <w:r w:rsidRPr="00AD13C3">
              <w:rPr>
                <w:sz w:val="24"/>
                <w:lang w:eastAsia="zh-CN"/>
              </w:rPr>
              <w:t>21 CFR 878.4040</w:t>
            </w:r>
          </w:p>
        </w:tc>
        <w:tc>
          <w:tcPr>
            <w:tcW w:w="3279" w:type="pct"/>
            <w:tcBorders>
              <w:top w:val="single" w:sz="4" w:space="0" w:color="auto"/>
              <w:left w:val="single" w:sz="4" w:space="0" w:color="auto"/>
            </w:tcBorders>
            <w:shd w:val="clear" w:color="auto" w:fill="FFFFFF"/>
            <w:vAlign w:val="center"/>
          </w:tcPr>
          <w:p w14:paraId="6EC7A73D" w14:textId="77777777" w:rsidR="008C612F" w:rsidRPr="00AD13C3" w:rsidRDefault="009E7CC1" w:rsidP="006A532D">
            <w:pPr>
              <w:snapToGrid w:val="0"/>
              <w:jc w:val="both"/>
            </w:pPr>
            <w:r w:rsidRPr="00AD13C3">
              <w:rPr>
                <w:sz w:val="24"/>
                <w:lang w:eastAsia="zh-CN"/>
              </w:rPr>
              <w:t>口罩，外科</w:t>
            </w:r>
          </w:p>
        </w:tc>
        <w:tc>
          <w:tcPr>
            <w:tcW w:w="605" w:type="pct"/>
            <w:tcBorders>
              <w:top w:val="single" w:sz="4" w:space="0" w:color="auto"/>
              <w:left w:val="single" w:sz="4" w:space="0" w:color="auto"/>
              <w:right w:val="single" w:sz="4" w:space="0" w:color="auto"/>
            </w:tcBorders>
            <w:shd w:val="clear" w:color="auto" w:fill="FFFFFF"/>
            <w:vAlign w:val="center"/>
          </w:tcPr>
          <w:p w14:paraId="7C67CBC3" w14:textId="77777777" w:rsidR="008C612F" w:rsidRPr="00AD13C3" w:rsidRDefault="009E7CC1" w:rsidP="006A532D">
            <w:pPr>
              <w:snapToGrid w:val="0"/>
              <w:jc w:val="both"/>
            </w:pPr>
            <w:r w:rsidRPr="00AD13C3">
              <w:rPr>
                <w:sz w:val="24"/>
                <w:lang w:eastAsia="zh-CN"/>
              </w:rPr>
              <w:t>FXX</w:t>
            </w:r>
          </w:p>
        </w:tc>
      </w:tr>
      <w:tr w:rsidR="008C612F" w:rsidRPr="00AD13C3" w14:paraId="4AB5E1C7" w14:textId="77777777" w:rsidTr="00BF3B3A">
        <w:trPr>
          <w:trHeight w:val="293"/>
        </w:trPr>
        <w:tc>
          <w:tcPr>
            <w:tcW w:w="1116" w:type="pct"/>
            <w:vMerge/>
            <w:tcBorders>
              <w:left w:val="single" w:sz="4" w:space="0" w:color="auto"/>
            </w:tcBorders>
            <w:shd w:val="clear" w:color="auto" w:fill="FFFFFF"/>
            <w:vAlign w:val="center"/>
          </w:tcPr>
          <w:p w14:paraId="01A00B17" w14:textId="77777777" w:rsidR="008C612F" w:rsidRPr="00AD13C3" w:rsidRDefault="008C612F" w:rsidP="006A532D">
            <w:pPr>
              <w:snapToGrid w:val="0"/>
              <w:jc w:val="both"/>
            </w:pPr>
          </w:p>
        </w:tc>
        <w:tc>
          <w:tcPr>
            <w:tcW w:w="3279" w:type="pct"/>
            <w:tcBorders>
              <w:top w:val="single" w:sz="4" w:space="0" w:color="auto"/>
              <w:left w:val="single" w:sz="4" w:space="0" w:color="auto"/>
            </w:tcBorders>
            <w:shd w:val="clear" w:color="auto" w:fill="FFFFFF"/>
            <w:vAlign w:val="center"/>
          </w:tcPr>
          <w:p w14:paraId="73D63071" w14:textId="77777777" w:rsidR="008C612F" w:rsidRPr="00AD13C3" w:rsidRDefault="009E7CC1" w:rsidP="006A532D">
            <w:pPr>
              <w:snapToGrid w:val="0"/>
              <w:jc w:val="both"/>
            </w:pPr>
            <w:r w:rsidRPr="00AD13C3">
              <w:rPr>
                <w:sz w:val="24"/>
                <w:lang w:eastAsia="zh-CN"/>
              </w:rPr>
              <w:t>儿科</w:t>
            </w:r>
            <w:r w:rsidRPr="00AD13C3">
              <w:rPr>
                <w:sz w:val="24"/>
                <w:lang w:eastAsia="zh-CN"/>
              </w:rPr>
              <w:t>/</w:t>
            </w:r>
            <w:r w:rsidRPr="00AD13C3">
              <w:rPr>
                <w:sz w:val="24"/>
                <w:lang w:eastAsia="zh-CN"/>
              </w:rPr>
              <w:t>儿童口罩</w:t>
            </w:r>
          </w:p>
        </w:tc>
        <w:tc>
          <w:tcPr>
            <w:tcW w:w="605" w:type="pct"/>
            <w:tcBorders>
              <w:top w:val="single" w:sz="4" w:space="0" w:color="auto"/>
              <w:left w:val="single" w:sz="4" w:space="0" w:color="auto"/>
              <w:right w:val="single" w:sz="4" w:space="0" w:color="auto"/>
            </w:tcBorders>
            <w:shd w:val="clear" w:color="auto" w:fill="FFFFFF"/>
            <w:vAlign w:val="center"/>
          </w:tcPr>
          <w:p w14:paraId="7B0D5D01" w14:textId="77777777" w:rsidR="008C612F" w:rsidRPr="00AD13C3" w:rsidRDefault="009E7CC1" w:rsidP="006A532D">
            <w:pPr>
              <w:snapToGrid w:val="0"/>
              <w:jc w:val="both"/>
            </w:pPr>
            <w:r w:rsidRPr="00AD13C3">
              <w:rPr>
                <w:sz w:val="24"/>
                <w:lang w:eastAsia="zh-CN"/>
              </w:rPr>
              <w:t>OXZ</w:t>
            </w:r>
          </w:p>
        </w:tc>
      </w:tr>
      <w:tr w:rsidR="008C612F" w:rsidRPr="00AD13C3" w14:paraId="6491BF62" w14:textId="77777777" w:rsidTr="00BF3B3A">
        <w:trPr>
          <w:trHeight w:val="288"/>
        </w:trPr>
        <w:tc>
          <w:tcPr>
            <w:tcW w:w="1116" w:type="pct"/>
            <w:vMerge/>
            <w:tcBorders>
              <w:left w:val="single" w:sz="4" w:space="0" w:color="auto"/>
            </w:tcBorders>
            <w:shd w:val="clear" w:color="auto" w:fill="FFFFFF"/>
            <w:vAlign w:val="center"/>
          </w:tcPr>
          <w:p w14:paraId="3EA37738" w14:textId="77777777" w:rsidR="008C612F" w:rsidRPr="00AD13C3" w:rsidRDefault="008C612F" w:rsidP="006A532D">
            <w:pPr>
              <w:snapToGrid w:val="0"/>
              <w:jc w:val="both"/>
            </w:pPr>
          </w:p>
        </w:tc>
        <w:tc>
          <w:tcPr>
            <w:tcW w:w="3279" w:type="pct"/>
            <w:tcBorders>
              <w:top w:val="single" w:sz="4" w:space="0" w:color="auto"/>
              <w:left w:val="single" w:sz="4" w:space="0" w:color="auto"/>
            </w:tcBorders>
            <w:shd w:val="clear" w:color="auto" w:fill="FFFFFF"/>
            <w:vAlign w:val="center"/>
          </w:tcPr>
          <w:p w14:paraId="202176B6" w14:textId="77777777" w:rsidR="008C612F" w:rsidRPr="00AD13C3" w:rsidRDefault="00101E91" w:rsidP="006A532D">
            <w:pPr>
              <w:snapToGrid w:val="0"/>
              <w:jc w:val="both"/>
              <w:rPr>
                <w:lang w:eastAsia="zh-CN"/>
              </w:rPr>
            </w:pPr>
            <w:r>
              <w:rPr>
                <w:sz w:val="24"/>
                <w:lang w:eastAsia="zh-CN"/>
              </w:rPr>
              <w:t>附件</w:t>
            </w:r>
            <w:r w:rsidR="009E7CC1" w:rsidRPr="00AD13C3">
              <w:rPr>
                <w:sz w:val="24"/>
                <w:lang w:eastAsia="zh-CN"/>
              </w:rPr>
              <w:t>，手术服（口罩）</w:t>
            </w:r>
            <w:hyperlink w:anchor="bookmark19" w:tooltip="当前文件">
              <w:r w:rsidR="009E7CC1" w:rsidRPr="00AD13C3">
                <w:rPr>
                  <w:sz w:val="24"/>
                  <w:vertAlign w:val="superscript"/>
                  <w:lang w:eastAsia="zh-CN"/>
                </w:rPr>
                <w:t>8</w:t>
              </w:r>
            </w:hyperlink>
          </w:p>
        </w:tc>
        <w:tc>
          <w:tcPr>
            <w:tcW w:w="605" w:type="pct"/>
            <w:tcBorders>
              <w:top w:val="single" w:sz="4" w:space="0" w:color="auto"/>
              <w:left w:val="single" w:sz="4" w:space="0" w:color="auto"/>
              <w:right w:val="single" w:sz="4" w:space="0" w:color="auto"/>
            </w:tcBorders>
            <w:shd w:val="clear" w:color="auto" w:fill="FFFFFF"/>
            <w:vAlign w:val="center"/>
          </w:tcPr>
          <w:p w14:paraId="3ED3F604" w14:textId="77777777" w:rsidR="008C612F" w:rsidRPr="00AD13C3" w:rsidRDefault="009E7CC1" w:rsidP="006A532D">
            <w:pPr>
              <w:snapToGrid w:val="0"/>
              <w:jc w:val="both"/>
            </w:pPr>
            <w:r w:rsidRPr="00AD13C3">
              <w:rPr>
                <w:sz w:val="24"/>
                <w:lang w:eastAsia="zh-CN"/>
              </w:rPr>
              <w:t>LYU</w:t>
            </w:r>
          </w:p>
        </w:tc>
      </w:tr>
      <w:tr w:rsidR="008C612F" w:rsidRPr="00AD13C3" w14:paraId="0D4C48BE" w14:textId="77777777" w:rsidTr="00BF3B3A">
        <w:trPr>
          <w:trHeight w:val="269"/>
        </w:trPr>
        <w:tc>
          <w:tcPr>
            <w:tcW w:w="1116" w:type="pct"/>
            <w:vMerge/>
            <w:tcBorders>
              <w:left w:val="single" w:sz="4" w:space="0" w:color="auto"/>
            </w:tcBorders>
            <w:shd w:val="clear" w:color="auto" w:fill="FFFFFF"/>
            <w:vAlign w:val="center"/>
          </w:tcPr>
          <w:p w14:paraId="4667FAD4" w14:textId="77777777" w:rsidR="008C612F" w:rsidRPr="00AD13C3" w:rsidRDefault="008C612F" w:rsidP="006A532D">
            <w:pPr>
              <w:snapToGrid w:val="0"/>
              <w:jc w:val="both"/>
            </w:pPr>
          </w:p>
        </w:tc>
        <w:tc>
          <w:tcPr>
            <w:tcW w:w="3279" w:type="pct"/>
            <w:tcBorders>
              <w:top w:val="single" w:sz="4" w:space="0" w:color="auto"/>
              <w:left w:val="single" w:sz="4" w:space="0" w:color="auto"/>
            </w:tcBorders>
            <w:shd w:val="clear" w:color="auto" w:fill="FFFFFF"/>
            <w:vAlign w:val="center"/>
          </w:tcPr>
          <w:p w14:paraId="1E0E63E5" w14:textId="77777777" w:rsidR="008C612F" w:rsidRPr="00AD13C3" w:rsidRDefault="008F6246" w:rsidP="006A532D">
            <w:pPr>
              <w:snapToGrid w:val="0"/>
              <w:jc w:val="both"/>
              <w:rPr>
                <w:lang w:eastAsia="zh-CN"/>
              </w:rPr>
            </w:pPr>
            <w:r>
              <w:rPr>
                <w:rFonts w:hint="eastAsia"/>
                <w:sz w:val="24"/>
                <w:lang w:eastAsia="zh-CN"/>
              </w:rPr>
              <w:t>含</w:t>
            </w:r>
            <w:r w:rsidR="009E7CC1" w:rsidRPr="00AD13C3">
              <w:rPr>
                <w:sz w:val="24"/>
                <w:lang w:eastAsia="zh-CN"/>
              </w:rPr>
              <w:t>抗菌</w:t>
            </w:r>
            <w:r w:rsidR="00B61AA9" w:rsidRPr="00AD13C3">
              <w:rPr>
                <w:sz w:val="24"/>
                <w:lang w:eastAsia="zh-CN"/>
              </w:rPr>
              <w:t>剂</w:t>
            </w:r>
            <w:r w:rsidR="009E7CC1" w:rsidRPr="00AD13C3">
              <w:rPr>
                <w:sz w:val="24"/>
                <w:lang w:eastAsia="zh-CN"/>
              </w:rPr>
              <w:t>/</w:t>
            </w:r>
            <w:r w:rsidR="009E7CC1" w:rsidRPr="00AD13C3">
              <w:rPr>
                <w:sz w:val="24"/>
                <w:lang w:eastAsia="zh-CN"/>
              </w:rPr>
              <w:t>抗病毒剂的外科口罩</w:t>
            </w:r>
          </w:p>
        </w:tc>
        <w:tc>
          <w:tcPr>
            <w:tcW w:w="605" w:type="pct"/>
            <w:tcBorders>
              <w:top w:val="single" w:sz="4" w:space="0" w:color="auto"/>
              <w:left w:val="single" w:sz="4" w:space="0" w:color="auto"/>
              <w:right w:val="single" w:sz="4" w:space="0" w:color="auto"/>
            </w:tcBorders>
            <w:shd w:val="clear" w:color="auto" w:fill="FFFFFF"/>
            <w:vAlign w:val="center"/>
          </w:tcPr>
          <w:p w14:paraId="291B099B" w14:textId="77777777" w:rsidR="008C612F" w:rsidRPr="00AD13C3" w:rsidRDefault="009E7CC1" w:rsidP="006A532D">
            <w:pPr>
              <w:snapToGrid w:val="0"/>
              <w:jc w:val="both"/>
            </w:pPr>
            <w:r w:rsidRPr="00AD13C3">
              <w:rPr>
                <w:sz w:val="24"/>
                <w:lang w:eastAsia="zh-CN"/>
              </w:rPr>
              <w:t>OUK</w:t>
            </w:r>
          </w:p>
        </w:tc>
      </w:tr>
      <w:tr w:rsidR="008C612F" w:rsidRPr="00AD13C3" w14:paraId="4FAF22E9" w14:textId="77777777" w:rsidTr="00BF3B3A">
        <w:trPr>
          <w:trHeight w:val="288"/>
        </w:trPr>
        <w:tc>
          <w:tcPr>
            <w:tcW w:w="1116" w:type="pct"/>
            <w:vMerge/>
            <w:tcBorders>
              <w:left w:val="single" w:sz="4" w:space="0" w:color="auto"/>
            </w:tcBorders>
            <w:shd w:val="clear" w:color="auto" w:fill="FFFFFF"/>
            <w:vAlign w:val="center"/>
          </w:tcPr>
          <w:p w14:paraId="428F54CD" w14:textId="77777777" w:rsidR="008C612F" w:rsidRPr="00AD13C3" w:rsidRDefault="008C612F" w:rsidP="006A532D">
            <w:pPr>
              <w:snapToGrid w:val="0"/>
              <w:jc w:val="both"/>
            </w:pPr>
          </w:p>
        </w:tc>
        <w:tc>
          <w:tcPr>
            <w:tcW w:w="3279" w:type="pct"/>
            <w:tcBorders>
              <w:top w:val="single" w:sz="4" w:space="0" w:color="auto"/>
              <w:left w:val="single" w:sz="4" w:space="0" w:color="auto"/>
            </w:tcBorders>
            <w:shd w:val="clear" w:color="auto" w:fill="FFFFFF"/>
            <w:vAlign w:val="center"/>
          </w:tcPr>
          <w:p w14:paraId="0FB503A8" w14:textId="77777777" w:rsidR="008C612F" w:rsidRPr="00AD13C3" w:rsidRDefault="009E7CC1" w:rsidP="006A532D">
            <w:pPr>
              <w:snapToGrid w:val="0"/>
              <w:jc w:val="both"/>
            </w:pPr>
            <w:r w:rsidRPr="00AD13C3">
              <w:rPr>
                <w:sz w:val="24"/>
                <w:lang w:eastAsia="zh-CN"/>
              </w:rPr>
              <w:t>呼吸器，外科</w:t>
            </w:r>
          </w:p>
        </w:tc>
        <w:tc>
          <w:tcPr>
            <w:tcW w:w="605" w:type="pct"/>
            <w:tcBorders>
              <w:top w:val="single" w:sz="4" w:space="0" w:color="auto"/>
              <w:left w:val="single" w:sz="4" w:space="0" w:color="auto"/>
              <w:right w:val="single" w:sz="4" w:space="0" w:color="auto"/>
            </w:tcBorders>
            <w:shd w:val="clear" w:color="auto" w:fill="FFFFFF"/>
            <w:vAlign w:val="center"/>
          </w:tcPr>
          <w:p w14:paraId="2E5A0CF0" w14:textId="77777777" w:rsidR="008C612F" w:rsidRPr="00AD13C3" w:rsidRDefault="009E7CC1" w:rsidP="006A532D">
            <w:pPr>
              <w:snapToGrid w:val="0"/>
              <w:jc w:val="both"/>
            </w:pPr>
            <w:r w:rsidRPr="00AD13C3">
              <w:rPr>
                <w:sz w:val="24"/>
                <w:lang w:eastAsia="zh-CN"/>
              </w:rPr>
              <w:t>MSH</w:t>
            </w:r>
          </w:p>
        </w:tc>
      </w:tr>
      <w:tr w:rsidR="008C612F" w:rsidRPr="00AD13C3" w14:paraId="77044F98" w14:textId="77777777" w:rsidTr="00BF3B3A">
        <w:trPr>
          <w:trHeight w:val="288"/>
        </w:trPr>
        <w:tc>
          <w:tcPr>
            <w:tcW w:w="1116" w:type="pct"/>
            <w:vMerge/>
            <w:tcBorders>
              <w:left w:val="single" w:sz="4" w:space="0" w:color="auto"/>
            </w:tcBorders>
            <w:shd w:val="clear" w:color="auto" w:fill="FFFFFF"/>
            <w:vAlign w:val="center"/>
          </w:tcPr>
          <w:p w14:paraId="0CDB28AD" w14:textId="77777777" w:rsidR="008C612F" w:rsidRPr="00AD13C3" w:rsidRDefault="008C612F" w:rsidP="006A532D">
            <w:pPr>
              <w:snapToGrid w:val="0"/>
              <w:jc w:val="both"/>
            </w:pPr>
          </w:p>
        </w:tc>
        <w:tc>
          <w:tcPr>
            <w:tcW w:w="3279" w:type="pct"/>
            <w:tcBorders>
              <w:top w:val="single" w:sz="4" w:space="0" w:color="auto"/>
              <w:left w:val="single" w:sz="4" w:space="0" w:color="auto"/>
            </w:tcBorders>
            <w:shd w:val="clear" w:color="auto" w:fill="FFFFFF"/>
            <w:vAlign w:val="center"/>
          </w:tcPr>
          <w:p w14:paraId="4EB43B21" w14:textId="77777777" w:rsidR="008C612F" w:rsidRPr="00AD13C3" w:rsidRDefault="00D568DA" w:rsidP="006A532D">
            <w:pPr>
              <w:snapToGrid w:val="0"/>
              <w:jc w:val="both"/>
              <w:rPr>
                <w:lang w:eastAsia="zh-CN"/>
              </w:rPr>
            </w:pPr>
            <w:r>
              <w:rPr>
                <w:rFonts w:hint="eastAsia"/>
                <w:sz w:val="24"/>
                <w:lang w:eastAsia="zh-CN"/>
              </w:rPr>
              <w:t>含</w:t>
            </w:r>
            <w:r w:rsidR="009E7CC1" w:rsidRPr="00AD13C3">
              <w:rPr>
                <w:sz w:val="24"/>
                <w:lang w:eastAsia="zh-CN"/>
              </w:rPr>
              <w:t>抗菌</w:t>
            </w:r>
            <w:r w:rsidR="009E7CC1" w:rsidRPr="00AD13C3">
              <w:rPr>
                <w:sz w:val="24"/>
                <w:lang w:eastAsia="zh-CN"/>
              </w:rPr>
              <w:t>/</w:t>
            </w:r>
            <w:r w:rsidR="009E7CC1" w:rsidRPr="00AD13C3">
              <w:rPr>
                <w:sz w:val="24"/>
                <w:lang w:eastAsia="zh-CN"/>
              </w:rPr>
              <w:t>抗病毒剂的</w:t>
            </w:r>
            <w:r w:rsidRPr="00AD13C3">
              <w:rPr>
                <w:sz w:val="24"/>
                <w:lang w:eastAsia="zh-CN"/>
              </w:rPr>
              <w:t>N95</w:t>
            </w:r>
            <w:r w:rsidR="009E7CC1" w:rsidRPr="00AD13C3">
              <w:rPr>
                <w:sz w:val="24"/>
                <w:lang w:eastAsia="zh-CN"/>
              </w:rPr>
              <w:t>呼吸器</w:t>
            </w:r>
          </w:p>
        </w:tc>
        <w:tc>
          <w:tcPr>
            <w:tcW w:w="605" w:type="pct"/>
            <w:tcBorders>
              <w:top w:val="single" w:sz="4" w:space="0" w:color="auto"/>
              <w:left w:val="single" w:sz="4" w:space="0" w:color="auto"/>
              <w:right w:val="single" w:sz="4" w:space="0" w:color="auto"/>
            </w:tcBorders>
            <w:shd w:val="clear" w:color="auto" w:fill="FFFFFF"/>
            <w:vAlign w:val="center"/>
          </w:tcPr>
          <w:p w14:paraId="734D495C" w14:textId="77777777" w:rsidR="008C612F" w:rsidRPr="00AD13C3" w:rsidRDefault="009E7CC1" w:rsidP="006A532D">
            <w:pPr>
              <w:snapToGrid w:val="0"/>
              <w:jc w:val="both"/>
            </w:pPr>
            <w:r w:rsidRPr="00AD13C3">
              <w:rPr>
                <w:sz w:val="24"/>
                <w:lang w:eastAsia="zh-CN"/>
              </w:rPr>
              <w:t>ONT</w:t>
            </w:r>
          </w:p>
        </w:tc>
      </w:tr>
      <w:tr w:rsidR="008C612F" w:rsidRPr="00AD13C3" w14:paraId="6EEF18E1" w14:textId="77777777" w:rsidTr="00BF3B3A">
        <w:trPr>
          <w:trHeight w:val="854"/>
        </w:trPr>
        <w:tc>
          <w:tcPr>
            <w:tcW w:w="1116" w:type="pct"/>
            <w:tcBorders>
              <w:top w:val="single" w:sz="4" w:space="0" w:color="auto"/>
              <w:left w:val="single" w:sz="4" w:space="0" w:color="auto"/>
            </w:tcBorders>
            <w:shd w:val="clear" w:color="auto" w:fill="FFFFFF"/>
            <w:vAlign w:val="center"/>
          </w:tcPr>
          <w:p w14:paraId="7B6E801D" w14:textId="77777777" w:rsidR="008C612F" w:rsidRPr="00AD13C3" w:rsidRDefault="009E7CC1" w:rsidP="006A532D">
            <w:pPr>
              <w:snapToGrid w:val="0"/>
              <w:jc w:val="both"/>
            </w:pPr>
            <w:r w:rsidRPr="00AD13C3">
              <w:rPr>
                <w:sz w:val="24"/>
                <w:lang w:eastAsia="zh-CN"/>
              </w:rPr>
              <w:t>21 CFR 880.6260</w:t>
            </w:r>
          </w:p>
        </w:tc>
        <w:tc>
          <w:tcPr>
            <w:tcW w:w="3279" w:type="pct"/>
            <w:tcBorders>
              <w:top w:val="single" w:sz="4" w:space="0" w:color="auto"/>
              <w:left w:val="single" w:sz="4" w:space="0" w:color="auto"/>
            </w:tcBorders>
            <w:shd w:val="clear" w:color="auto" w:fill="FFFFFF"/>
            <w:vAlign w:val="center"/>
          </w:tcPr>
          <w:p w14:paraId="5935C927" w14:textId="77777777" w:rsidR="008C612F" w:rsidRPr="00AD13C3" w:rsidRDefault="009E7CC1" w:rsidP="00136845">
            <w:pPr>
              <w:snapToGrid w:val="0"/>
              <w:jc w:val="both"/>
              <w:rPr>
                <w:lang w:eastAsia="zh-CN"/>
              </w:rPr>
            </w:pPr>
            <w:r w:rsidRPr="00AD13C3">
              <w:rPr>
                <w:sz w:val="24"/>
                <w:lang w:eastAsia="zh-CN"/>
              </w:rPr>
              <w:t>供公众在</w:t>
            </w:r>
            <w:r w:rsidR="00B61AA9" w:rsidRPr="00AD13C3">
              <w:rPr>
                <w:sz w:val="24"/>
                <w:lang w:eastAsia="zh-CN"/>
              </w:rPr>
              <w:t>医疗</w:t>
            </w:r>
            <w:r w:rsidRPr="00AD13C3">
              <w:rPr>
                <w:sz w:val="24"/>
                <w:lang w:eastAsia="zh-CN"/>
              </w:rPr>
              <w:t>公共卫生紧急情况下使用的</w:t>
            </w:r>
            <w:r w:rsidR="00B61AA9">
              <w:rPr>
                <w:rFonts w:hint="eastAsia"/>
                <w:sz w:val="24"/>
                <w:lang w:eastAsia="zh-CN"/>
              </w:rPr>
              <w:t>含</w:t>
            </w:r>
            <w:r w:rsidRPr="00AD13C3">
              <w:rPr>
                <w:sz w:val="24"/>
                <w:lang w:eastAsia="zh-CN"/>
              </w:rPr>
              <w:t>抗菌</w:t>
            </w:r>
            <w:r w:rsidR="00B61AA9" w:rsidRPr="00AD13C3">
              <w:rPr>
                <w:sz w:val="24"/>
                <w:lang w:eastAsia="zh-CN"/>
              </w:rPr>
              <w:t>剂</w:t>
            </w:r>
            <w:r w:rsidRPr="00AD13C3">
              <w:rPr>
                <w:sz w:val="24"/>
                <w:lang w:eastAsia="zh-CN"/>
              </w:rPr>
              <w:t>/</w:t>
            </w:r>
            <w:r w:rsidRPr="00AD13C3">
              <w:rPr>
                <w:sz w:val="24"/>
                <w:lang w:eastAsia="zh-CN"/>
              </w:rPr>
              <w:t>抗病毒剂的</w:t>
            </w:r>
            <w:r w:rsidRPr="00AD13C3">
              <w:rPr>
                <w:sz w:val="24"/>
                <w:lang w:eastAsia="zh-CN"/>
              </w:rPr>
              <w:t>N95</w:t>
            </w:r>
            <w:r w:rsidRPr="00AD13C3">
              <w:rPr>
                <w:sz w:val="24"/>
                <w:lang w:eastAsia="zh-CN"/>
              </w:rPr>
              <w:t>呼吸器</w:t>
            </w:r>
          </w:p>
        </w:tc>
        <w:tc>
          <w:tcPr>
            <w:tcW w:w="605" w:type="pct"/>
            <w:tcBorders>
              <w:top w:val="single" w:sz="4" w:space="0" w:color="auto"/>
              <w:left w:val="single" w:sz="4" w:space="0" w:color="auto"/>
              <w:right w:val="single" w:sz="4" w:space="0" w:color="auto"/>
            </w:tcBorders>
            <w:shd w:val="clear" w:color="auto" w:fill="FFFFFF"/>
            <w:vAlign w:val="center"/>
          </w:tcPr>
          <w:p w14:paraId="7F72B74E" w14:textId="77777777" w:rsidR="008C612F" w:rsidRPr="00AD13C3" w:rsidRDefault="009E7CC1" w:rsidP="006A532D">
            <w:pPr>
              <w:snapToGrid w:val="0"/>
              <w:jc w:val="both"/>
            </w:pPr>
            <w:r w:rsidRPr="00AD13C3">
              <w:rPr>
                <w:sz w:val="24"/>
                <w:lang w:eastAsia="zh-CN"/>
              </w:rPr>
              <w:t>ORW</w:t>
            </w:r>
          </w:p>
        </w:tc>
      </w:tr>
      <w:tr w:rsidR="008C612F" w:rsidRPr="00AD13C3" w14:paraId="14C8EFEE" w14:textId="77777777" w:rsidTr="00BF3B3A">
        <w:trPr>
          <w:trHeight w:val="552"/>
        </w:trPr>
        <w:tc>
          <w:tcPr>
            <w:tcW w:w="1116" w:type="pct"/>
            <w:tcBorders>
              <w:top w:val="single" w:sz="4" w:space="0" w:color="auto"/>
              <w:left w:val="single" w:sz="4" w:space="0" w:color="auto"/>
              <w:bottom w:val="single" w:sz="4" w:space="0" w:color="auto"/>
            </w:tcBorders>
            <w:shd w:val="clear" w:color="auto" w:fill="FFFFFF"/>
            <w:vAlign w:val="center"/>
          </w:tcPr>
          <w:p w14:paraId="659A5F28" w14:textId="77777777" w:rsidR="008C612F" w:rsidRPr="00AD13C3" w:rsidRDefault="009E7CC1" w:rsidP="006A532D">
            <w:pPr>
              <w:snapToGrid w:val="0"/>
              <w:jc w:val="both"/>
            </w:pPr>
            <w:r w:rsidRPr="00AD13C3">
              <w:rPr>
                <w:sz w:val="24"/>
                <w:lang w:eastAsia="zh-CN"/>
              </w:rPr>
              <w:t>21 CFR 880.6260</w:t>
            </w:r>
          </w:p>
        </w:tc>
        <w:tc>
          <w:tcPr>
            <w:tcW w:w="3279" w:type="pct"/>
            <w:tcBorders>
              <w:top w:val="single" w:sz="4" w:space="0" w:color="auto"/>
              <w:left w:val="single" w:sz="4" w:space="0" w:color="auto"/>
              <w:bottom w:val="single" w:sz="4" w:space="0" w:color="auto"/>
            </w:tcBorders>
            <w:shd w:val="clear" w:color="auto" w:fill="FFFFFF"/>
            <w:vAlign w:val="center"/>
          </w:tcPr>
          <w:p w14:paraId="6E415F44" w14:textId="77777777" w:rsidR="008C612F" w:rsidRPr="00AD13C3" w:rsidRDefault="009E7CC1" w:rsidP="00136845">
            <w:pPr>
              <w:snapToGrid w:val="0"/>
              <w:jc w:val="both"/>
              <w:rPr>
                <w:lang w:eastAsia="zh-CN"/>
              </w:rPr>
            </w:pPr>
            <w:r w:rsidRPr="00AD13C3">
              <w:rPr>
                <w:sz w:val="24"/>
                <w:lang w:eastAsia="zh-CN"/>
              </w:rPr>
              <w:t>供公众在</w:t>
            </w:r>
            <w:r w:rsidR="001E65E4" w:rsidRPr="00AD13C3">
              <w:rPr>
                <w:sz w:val="24"/>
                <w:lang w:eastAsia="zh-CN"/>
              </w:rPr>
              <w:t>医疗</w:t>
            </w:r>
            <w:r w:rsidRPr="00AD13C3">
              <w:rPr>
                <w:sz w:val="24"/>
                <w:lang w:eastAsia="zh-CN"/>
              </w:rPr>
              <w:t>公共卫生紧急情况下使用的</w:t>
            </w:r>
            <w:r w:rsidRPr="00AD13C3">
              <w:rPr>
                <w:sz w:val="24"/>
                <w:lang w:eastAsia="zh-CN"/>
              </w:rPr>
              <w:t>N95</w:t>
            </w:r>
            <w:r w:rsidRPr="00AD13C3">
              <w:rPr>
                <w:sz w:val="24"/>
                <w:lang w:eastAsia="zh-CN"/>
              </w:rPr>
              <w:t>呼吸器</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5CF09675" w14:textId="77777777" w:rsidR="008C612F" w:rsidRPr="00AD13C3" w:rsidRDefault="009E7CC1" w:rsidP="006A532D">
            <w:pPr>
              <w:snapToGrid w:val="0"/>
              <w:jc w:val="both"/>
            </w:pPr>
            <w:r w:rsidRPr="00AD13C3">
              <w:rPr>
                <w:sz w:val="24"/>
                <w:lang w:eastAsia="zh-CN"/>
              </w:rPr>
              <w:t>NZJ</w:t>
            </w:r>
          </w:p>
        </w:tc>
      </w:tr>
    </w:tbl>
    <w:p w14:paraId="7BA946BD" w14:textId="77777777" w:rsidR="00BF3B3A" w:rsidRDefault="00BF3B3A" w:rsidP="00E537A3">
      <w:pPr>
        <w:snapToGrid w:val="0"/>
        <w:spacing w:beforeLines="50" w:before="120"/>
        <w:jc w:val="both"/>
        <w:rPr>
          <w:sz w:val="18"/>
          <w:szCs w:val="18"/>
        </w:rPr>
      </w:pPr>
      <w:bookmarkStart w:id="20" w:name="bookmark15"/>
    </w:p>
    <w:p w14:paraId="280BB33A" w14:textId="77777777" w:rsidR="00BF3B3A" w:rsidRDefault="00BF3B3A">
      <w:pPr>
        <w:snapToGrid w:val="0"/>
        <w:spacing w:beforeLines="50" w:before="120"/>
        <w:jc w:val="both"/>
        <w:rPr>
          <w:sz w:val="18"/>
          <w:szCs w:val="18"/>
          <w:lang w:eastAsia="zh-CN"/>
        </w:rPr>
      </w:pPr>
    </w:p>
    <w:p w14:paraId="63E78791" w14:textId="77777777" w:rsidR="00D527FD" w:rsidRDefault="00D527FD">
      <w:pPr>
        <w:snapToGrid w:val="0"/>
        <w:spacing w:beforeLines="50" w:before="120"/>
        <w:jc w:val="both"/>
        <w:rPr>
          <w:sz w:val="18"/>
          <w:szCs w:val="18"/>
          <w:lang w:eastAsia="zh-CN"/>
        </w:rPr>
      </w:pPr>
    </w:p>
    <w:p w14:paraId="4448BB2A" w14:textId="77777777" w:rsidR="00D527FD" w:rsidRDefault="00D527FD">
      <w:pPr>
        <w:snapToGrid w:val="0"/>
        <w:spacing w:beforeLines="50" w:before="120"/>
        <w:jc w:val="both"/>
        <w:rPr>
          <w:sz w:val="18"/>
          <w:szCs w:val="18"/>
          <w:lang w:eastAsia="zh-CN"/>
        </w:rPr>
      </w:pPr>
    </w:p>
    <w:p w14:paraId="35410CE8" w14:textId="77777777" w:rsidR="00D527FD" w:rsidRDefault="00D527FD">
      <w:pPr>
        <w:snapToGrid w:val="0"/>
        <w:spacing w:beforeLines="50" w:before="120"/>
        <w:jc w:val="both"/>
        <w:rPr>
          <w:sz w:val="18"/>
          <w:szCs w:val="18"/>
          <w:lang w:eastAsia="zh-CN"/>
        </w:rPr>
      </w:pPr>
    </w:p>
    <w:p w14:paraId="1B98E12C" w14:textId="77777777" w:rsidR="00080F02" w:rsidRDefault="00080F02">
      <w:pPr>
        <w:snapToGrid w:val="0"/>
        <w:spacing w:beforeLines="50" w:before="120"/>
        <w:jc w:val="both"/>
        <w:rPr>
          <w:sz w:val="18"/>
          <w:szCs w:val="18"/>
          <w:lang w:eastAsia="zh-CN"/>
        </w:rPr>
      </w:pPr>
    </w:p>
    <w:p w14:paraId="53031400" w14:textId="77777777" w:rsidR="00080F02" w:rsidRDefault="00080F02">
      <w:pPr>
        <w:snapToGrid w:val="0"/>
        <w:spacing w:beforeLines="50" w:before="120"/>
        <w:jc w:val="both"/>
        <w:rPr>
          <w:sz w:val="18"/>
          <w:szCs w:val="18"/>
          <w:lang w:eastAsia="zh-CN"/>
        </w:rPr>
      </w:pPr>
    </w:p>
    <w:p w14:paraId="382314A0" w14:textId="77777777" w:rsidR="00080F02" w:rsidRDefault="00080F02">
      <w:pPr>
        <w:snapToGrid w:val="0"/>
        <w:spacing w:beforeLines="50" w:before="120"/>
        <w:jc w:val="both"/>
        <w:rPr>
          <w:sz w:val="18"/>
          <w:szCs w:val="18"/>
          <w:lang w:eastAsia="zh-CN"/>
        </w:rPr>
      </w:pPr>
    </w:p>
    <w:p w14:paraId="34DB02AF" w14:textId="77777777" w:rsidR="00080F02" w:rsidRDefault="00BF3B3A">
      <w:pPr>
        <w:snapToGrid w:val="0"/>
        <w:spacing w:beforeLines="50" w:before="120"/>
        <w:jc w:val="both"/>
        <w:rPr>
          <w:sz w:val="18"/>
          <w:szCs w:val="18"/>
        </w:rPr>
      </w:pPr>
      <w:r>
        <w:rPr>
          <w:sz w:val="18"/>
          <w:szCs w:val="18"/>
          <w:lang w:eastAsia="zh-CN"/>
        </w:rPr>
        <w:t>_________________________</w:t>
      </w:r>
    </w:p>
    <w:p w14:paraId="5102D521" w14:textId="77777777" w:rsidR="00080F02" w:rsidRDefault="009E7CC1">
      <w:pPr>
        <w:tabs>
          <w:tab w:val="left" w:pos="110"/>
        </w:tabs>
        <w:snapToGrid w:val="0"/>
        <w:spacing w:beforeLines="50" w:before="120"/>
        <w:jc w:val="both"/>
        <w:rPr>
          <w:sz w:val="18"/>
          <w:szCs w:val="18"/>
          <w:lang w:eastAsia="zh-CN"/>
        </w:rPr>
      </w:pPr>
      <w:r>
        <w:rPr>
          <w:sz w:val="18"/>
          <w:szCs w:val="18"/>
          <w:vertAlign w:val="superscript"/>
          <w:lang w:eastAsia="zh-CN"/>
        </w:rPr>
        <w:t>4</w:t>
      </w:r>
      <w:r>
        <w:rPr>
          <w:sz w:val="18"/>
          <w:szCs w:val="18"/>
          <w:lang w:eastAsia="zh-CN"/>
        </w:rPr>
        <w:tab/>
      </w:r>
      <w:r>
        <w:rPr>
          <w:sz w:val="18"/>
          <w:szCs w:val="18"/>
          <w:lang w:eastAsia="zh-CN"/>
        </w:rPr>
        <w:t>在</w:t>
      </w:r>
      <w:r w:rsidR="006C7E77">
        <w:rPr>
          <w:sz w:val="18"/>
          <w:szCs w:val="18"/>
          <w:lang w:eastAsia="zh-CN"/>
        </w:rPr>
        <w:t>发布</w:t>
      </w:r>
      <w:r>
        <w:rPr>
          <w:sz w:val="18"/>
          <w:szCs w:val="18"/>
          <w:lang w:eastAsia="zh-CN"/>
        </w:rPr>
        <w:t>本修订指南时，</w:t>
      </w:r>
      <w:r>
        <w:rPr>
          <w:sz w:val="18"/>
          <w:szCs w:val="18"/>
          <w:lang w:eastAsia="zh-CN"/>
        </w:rPr>
        <w:t>FDA</w:t>
      </w:r>
      <w:r>
        <w:rPr>
          <w:sz w:val="18"/>
          <w:szCs w:val="18"/>
          <w:lang w:eastAsia="zh-CN"/>
        </w:rPr>
        <w:t>正在</w:t>
      </w:r>
      <w:r w:rsidR="00450137">
        <w:rPr>
          <w:rFonts w:hint="eastAsia"/>
          <w:sz w:val="18"/>
          <w:szCs w:val="18"/>
          <w:lang w:eastAsia="zh-CN"/>
        </w:rPr>
        <w:t>发布</w:t>
      </w:r>
      <w:r>
        <w:rPr>
          <w:sz w:val="18"/>
          <w:szCs w:val="18"/>
          <w:lang w:eastAsia="zh-CN"/>
        </w:rPr>
        <w:t>指南</w:t>
      </w:r>
      <w:r w:rsidRPr="00833F79">
        <w:rPr>
          <w:rFonts w:ascii="宋体" w:hAnsi="宋体"/>
          <w:sz w:val="18"/>
          <w:szCs w:val="18"/>
          <w:lang w:eastAsia="zh-CN"/>
        </w:rPr>
        <w:t>“</w:t>
      </w:r>
      <w:r>
        <w:rPr>
          <w:sz w:val="18"/>
          <w:szCs w:val="18"/>
          <w:lang w:eastAsia="zh-CN"/>
        </w:rPr>
        <w:t>对在</w:t>
      </w:r>
      <w:r w:rsidR="00AD13C3">
        <w:rPr>
          <w:sz w:val="18"/>
          <w:szCs w:val="18"/>
          <w:lang w:eastAsia="zh-CN"/>
        </w:rPr>
        <w:t>新型冠状病毒肺炎</w:t>
      </w:r>
      <w:r w:rsidR="00450137">
        <w:rPr>
          <w:rFonts w:hint="eastAsia"/>
          <w:sz w:val="18"/>
          <w:szCs w:val="18"/>
          <w:lang w:eastAsia="zh-CN"/>
        </w:rPr>
        <w:t>（</w:t>
      </w:r>
      <w:r>
        <w:rPr>
          <w:sz w:val="18"/>
          <w:szCs w:val="18"/>
          <w:lang w:eastAsia="zh-CN"/>
        </w:rPr>
        <w:t>COVID-19</w:t>
      </w:r>
      <w:r w:rsidR="00450137">
        <w:rPr>
          <w:rFonts w:hint="eastAsia"/>
          <w:sz w:val="18"/>
          <w:szCs w:val="18"/>
          <w:lang w:eastAsia="zh-CN"/>
        </w:rPr>
        <w:t>）</w:t>
      </w:r>
      <w:r>
        <w:rPr>
          <w:sz w:val="18"/>
          <w:szCs w:val="18"/>
          <w:lang w:eastAsia="zh-CN"/>
        </w:rPr>
        <w:t>突发公共卫生事件期间，</w:t>
      </w:r>
      <w:r w:rsidR="0003731A">
        <w:rPr>
          <w:sz w:val="18"/>
          <w:szCs w:val="18"/>
          <w:lang w:eastAsia="zh-CN"/>
        </w:rPr>
        <w:t>申办者</w:t>
      </w:r>
      <w:r w:rsidR="0003731A">
        <w:rPr>
          <w:rFonts w:hint="eastAsia"/>
          <w:sz w:val="18"/>
          <w:szCs w:val="18"/>
          <w:lang w:eastAsia="zh-CN"/>
        </w:rPr>
        <w:t>申请</w:t>
      </w:r>
      <w:r w:rsidR="0003731A">
        <w:rPr>
          <w:sz w:val="18"/>
          <w:szCs w:val="18"/>
          <w:lang w:eastAsia="zh-CN"/>
        </w:rPr>
        <w:t>用于</w:t>
      </w:r>
      <w:r>
        <w:rPr>
          <w:sz w:val="18"/>
          <w:szCs w:val="18"/>
          <w:lang w:eastAsia="zh-CN"/>
        </w:rPr>
        <w:t>外科口罩和呼吸器净化和生物负荷</w:t>
      </w:r>
      <w:r w:rsidR="009962CE">
        <w:rPr>
          <w:sz w:val="18"/>
          <w:szCs w:val="18"/>
          <w:lang w:eastAsia="zh-CN"/>
        </w:rPr>
        <w:t>降低</w:t>
      </w:r>
      <w:r>
        <w:rPr>
          <w:sz w:val="18"/>
          <w:szCs w:val="18"/>
          <w:lang w:eastAsia="zh-CN"/>
        </w:rPr>
        <w:t>系统</w:t>
      </w:r>
      <w:r w:rsidR="0003731A">
        <w:rPr>
          <w:sz w:val="18"/>
          <w:szCs w:val="18"/>
          <w:lang w:eastAsia="zh-CN"/>
        </w:rPr>
        <w:t>的</w:t>
      </w:r>
      <w:r>
        <w:rPr>
          <w:sz w:val="18"/>
          <w:szCs w:val="18"/>
          <w:lang w:eastAsia="zh-CN"/>
        </w:rPr>
        <w:t>EUA</w:t>
      </w:r>
      <w:r w:rsidR="0003731A">
        <w:rPr>
          <w:rFonts w:hint="eastAsia"/>
          <w:sz w:val="18"/>
          <w:szCs w:val="18"/>
          <w:lang w:eastAsia="zh-CN"/>
        </w:rPr>
        <w:t>的</w:t>
      </w:r>
      <w:r>
        <w:rPr>
          <w:sz w:val="18"/>
          <w:szCs w:val="18"/>
          <w:lang w:eastAsia="zh-CN"/>
        </w:rPr>
        <w:t>建议。</w:t>
      </w:r>
      <w:r w:rsidRPr="00833F79">
        <w:rPr>
          <w:rFonts w:ascii="宋体" w:hAnsi="宋体"/>
          <w:sz w:val="18"/>
          <w:szCs w:val="18"/>
          <w:lang w:eastAsia="zh-CN"/>
        </w:rPr>
        <w:t>”</w:t>
      </w:r>
      <w:bookmarkEnd w:id="20"/>
    </w:p>
    <w:p w14:paraId="74B73FDB" w14:textId="77777777" w:rsidR="00080F02" w:rsidRDefault="009E7CC1">
      <w:pPr>
        <w:tabs>
          <w:tab w:val="left" w:pos="110"/>
        </w:tabs>
        <w:snapToGrid w:val="0"/>
        <w:spacing w:beforeLines="50" w:before="120"/>
        <w:jc w:val="both"/>
        <w:rPr>
          <w:sz w:val="18"/>
          <w:szCs w:val="18"/>
          <w:lang w:eastAsia="zh-CN"/>
        </w:rPr>
      </w:pPr>
      <w:bookmarkStart w:id="21" w:name="bookmark16"/>
      <w:r>
        <w:rPr>
          <w:sz w:val="18"/>
          <w:szCs w:val="18"/>
          <w:vertAlign w:val="superscript"/>
          <w:lang w:eastAsia="zh-CN"/>
        </w:rPr>
        <w:t>5</w:t>
      </w:r>
      <w:r>
        <w:rPr>
          <w:sz w:val="18"/>
          <w:szCs w:val="18"/>
          <w:lang w:eastAsia="zh-CN"/>
        </w:rPr>
        <w:tab/>
        <w:t>FDA</w:t>
      </w:r>
      <w:r>
        <w:rPr>
          <w:sz w:val="18"/>
          <w:szCs w:val="18"/>
          <w:lang w:eastAsia="zh-CN"/>
        </w:rPr>
        <w:t>还考虑将用于帮助将面罩固定在面部的口罩和外科口罩</w:t>
      </w:r>
      <w:r w:rsidR="00101E91">
        <w:rPr>
          <w:sz w:val="18"/>
          <w:szCs w:val="18"/>
          <w:lang w:eastAsia="zh-CN"/>
        </w:rPr>
        <w:t>附件</w:t>
      </w:r>
      <w:r>
        <w:rPr>
          <w:sz w:val="18"/>
          <w:szCs w:val="18"/>
          <w:lang w:eastAsia="zh-CN"/>
        </w:rPr>
        <w:t>（例如，外科口罩带固定器、张力释放带）纳入本指南。呼吸器</w:t>
      </w:r>
      <w:r w:rsidR="00101E91">
        <w:rPr>
          <w:sz w:val="18"/>
          <w:szCs w:val="18"/>
          <w:lang w:eastAsia="zh-CN"/>
        </w:rPr>
        <w:t>附件</w:t>
      </w:r>
      <w:r>
        <w:rPr>
          <w:sz w:val="18"/>
          <w:szCs w:val="18"/>
          <w:lang w:eastAsia="zh-CN"/>
        </w:rPr>
        <w:t>不在本指南的范围内。</w:t>
      </w:r>
      <w:bookmarkEnd w:id="21"/>
    </w:p>
    <w:p w14:paraId="3519B1D7" w14:textId="77777777" w:rsidR="00080F02" w:rsidRDefault="009E7CC1">
      <w:pPr>
        <w:tabs>
          <w:tab w:val="left" w:pos="110"/>
        </w:tabs>
        <w:snapToGrid w:val="0"/>
        <w:spacing w:beforeLines="50" w:before="120"/>
        <w:jc w:val="both"/>
        <w:rPr>
          <w:sz w:val="18"/>
          <w:szCs w:val="18"/>
          <w:lang w:eastAsia="zh-CN"/>
        </w:rPr>
      </w:pPr>
      <w:bookmarkStart w:id="22" w:name="bookmark17"/>
      <w:r>
        <w:rPr>
          <w:sz w:val="18"/>
          <w:szCs w:val="18"/>
          <w:vertAlign w:val="superscript"/>
          <w:lang w:eastAsia="zh-CN"/>
        </w:rPr>
        <w:t>6</w:t>
      </w:r>
      <w:r>
        <w:rPr>
          <w:sz w:val="18"/>
          <w:szCs w:val="18"/>
          <w:lang w:eastAsia="zh-CN"/>
        </w:rPr>
        <w:tab/>
      </w:r>
      <w:r>
        <w:rPr>
          <w:sz w:val="18"/>
          <w:szCs w:val="18"/>
          <w:lang w:eastAsia="zh-CN"/>
        </w:rPr>
        <w:t>本指南中使用的</w:t>
      </w:r>
      <w:r w:rsidRPr="00833F79">
        <w:rPr>
          <w:rFonts w:ascii="宋体" w:hAnsi="宋体"/>
          <w:sz w:val="18"/>
          <w:szCs w:val="18"/>
          <w:lang w:eastAsia="zh-CN"/>
        </w:rPr>
        <w:t>“</w:t>
      </w:r>
      <w:r>
        <w:rPr>
          <w:sz w:val="18"/>
          <w:szCs w:val="18"/>
          <w:lang w:eastAsia="zh-CN"/>
        </w:rPr>
        <w:t>用于医疗目的</w:t>
      </w:r>
      <w:r w:rsidRPr="00833F79">
        <w:rPr>
          <w:rFonts w:ascii="宋体" w:hAnsi="宋体"/>
          <w:sz w:val="18"/>
          <w:szCs w:val="18"/>
          <w:lang w:eastAsia="zh-CN"/>
        </w:rPr>
        <w:t>”</w:t>
      </w:r>
      <w:r>
        <w:rPr>
          <w:sz w:val="18"/>
          <w:szCs w:val="18"/>
          <w:lang w:eastAsia="zh-CN"/>
        </w:rPr>
        <w:t>指该器械旨在用于诊断疾病或其他</w:t>
      </w:r>
      <w:r w:rsidR="007E0D83">
        <w:rPr>
          <w:rFonts w:hint="eastAsia"/>
          <w:sz w:val="18"/>
          <w:szCs w:val="18"/>
          <w:lang w:eastAsia="zh-CN"/>
        </w:rPr>
        <w:t>病症</w:t>
      </w:r>
      <w:r>
        <w:rPr>
          <w:sz w:val="18"/>
          <w:szCs w:val="18"/>
          <w:lang w:eastAsia="zh-CN"/>
        </w:rPr>
        <w:t>，或用于</w:t>
      </w:r>
      <w:r w:rsidR="00101E91">
        <w:rPr>
          <w:rFonts w:hint="eastAsia"/>
          <w:sz w:val="18"/>
          <w:szCs w:val="18"/>
          <w:lang w:eastAsia="zh-CN"/>
        </w:rPr>
        <w:t>治愈</w:t>
      </w:r>
      <w:r>
        <w:rPr>
          <w:sz w:val="18"/>
          <w:szCs w:val="18"/>
          <w:lang w:eastAsia="zh-CN"/>
        </w:rPr>
        <w:t>，缓解、治疗或预防疾病，因此符合《</w:t>
      </w:r>
      <w:r>
        <w:rPr>
          <w:sz w:val="18"/>
          <w:szCs w:val="18"/>
          <w:lang w:eastAsia="zh-CN"/>
        </w:rPr>
        <w:t>FD&amp;C</w:t>
      </w:r>
      <w:r>
        <w:rPr>
          <w:sz w:val="18"/>
          <w:szCs w:val="18"/>
          <w:lang w:eastAsia="zh-CN"/>
        </w:rPr>
        <w:t>法案》第</w:t>
      </w:r>
      <w:r>
        <w:rPr>
          <w:sz w:val="18"/>
          <w:szCs w:val="18"/>
          <w:lang w:eastAsia="zh-CN"/>
        </w:rPr>
        <w:t>201(h)</w:t>
      </w:r>
      <w:r>
        <w:rPr>
          <w:sz w:val="18"/>
          <w:szCs w:val="18"/>
          <w:lang w:eastAsia="zh-CN"/>
        </w:rPr>
        <w:t>节规定的</w:t>
      </w:r>
      <w:r w:rsidRPr="00833F79">
        <w:rPr>
          <w:rFonts w:ascii="宋体" w:hAnsi="宋体"/>
          <w:sz w:val="18"/>
          <w:szCs w:val="18"/>
          <w:lang w:eastAsia="zh-CN"/>
        </w:rPr>
        <w:t>“</w:t>
      </w:r>
      <w:r>
        <w:rPr>
          <w:sz w:val="18"/>
          <w:szCs w:val="18"/>
          <w:lang w:eastAsia="zh-CN"/>
        </w:rPr>
        <w:t>器械</w:t>
      </w:r>
      <w:r w:rsidRPr="00833F79">
        <w:rPr>
          <w:rFonts w:ascii="宋体" w:hAnsi="宋体"/>
          <w:sz w:val="18"/>
          <w:szCs w:val="18"/>
          <w:lang w:eastAsia="zh-CN"/>
        </w:rPr>
        <w:t>”</w:t>
      </w:r>
      <w:r>
        <w:rPr>
          <w:sz w:val="18"/>
          <w:szCs w:val="18"/>
          <w:lang w:eastAsia="zh-CN"/>
        </w:rPr>
        <w:t>定义。</w:t>
      </w:r>
      <w:bookmarkEnd w:id="22"/>
    </w:p>
    <w:p w14:paraId="35C8538E" w14:textId="77777777" w:rsidR="00080F02" w:rsidRDefault="009E7CC1">
      <w:pPr>
        <w:tabs>
          <w:tab w:val="left" w:pos="115"/>
        </w:tabs>
        <w:snapToGrid w:val="0"/>
        <w:spacing w:beforeLines="50" w:before="120"/>
        <w:rPr>
          <w:sz w:val="18"/>
          <w:szCs w:val="18"/>
        </w:rPr>
      </w:pPr>
      <w:bookmarkStart w:id="23" w:name="bookmark18"/>
      <w:r>
        <w:rPr>
          <w:sz w:val="18"/>
          <w:szCs w:val="18"/>
          <w:vertAlign w:val="superscript"/>
          <w:lang w:eastAsia="zh-CN"/>
        </w:rPr>
        <w:t>7</w:t>
      </w:r>
      <w:r>
        <w:rPr>
          <w:sz w:val="18"/>
          <w:szCs w:val="18"/>
          <w:lang w:eastAsia="zh-CN"/>
        </w:rPr>
        <w:tab/>
      </w:r>
      <w:r>
        <w:rPr>
          <w:sz w:val="18"/>
          <w:szCs w:val="18"/>
          <w:lang w:eastAsia="zh-CN"/>
        </w:rPr>
        <w:t>更多信息请</w:t>
      </w:r>
      <w:r w:rsidR="00101E91">
        <w:rPr>
          <w:rFonts w:hint="eastAsia"/>
          <w:sz w:val="18"/>
          <w:szCs w:val="18"/>
          <w:lang w:eastAsia="zh-CN"/>
        </w:rPr>
        <w:t>访问</w:t>
      </w:r>
      <w:hyperlink r:id="rId19" w:history="1">
        <w:r w:rsidRPr="00081E02">
          <w:rPr>
            <w:rStyle w:val="a3"/>
            <w:color w:val="0000FF"/>
            <w:sz w:val="18"/>
            <w:szCs w:val="18"/>
            <w:lang w:eastAsia="zh-CN"/>
          </w:rPr>
          <w:t>https://www.accessdata.fda.gov/scripts/cdrh/cfdocs/cfPCD/classification.cfm</w:t>
        </w:r>
      </w:hyperlink>
      <w:r>
        <w:rPr>
          <w:sz w:val="18"/>
          <w:szCs w:val="18"/>
          <w:lang w:eastAsia="zh-CN"/>
        </w:rPr>
        <w:t>。</w:t>
      </w:r>
      <w:bookmarkEnd w:id="23"/>
    </w:p>
    <w:p w14:paraId="613A4F3E" w14:textId="77777777" w:rsidR="00080F02" w:rsidRDefault="009E7CC1">
      <w:pPr>
        <w:tabs>
          <w:tab w:val="left" w:pos="115"/>
        </w:tabs>
        <w:snapToGrid w:val="0"/>
        <w:spacing w:beforeLines="50" w:before="120"/>
        <w:rPr>
          <w:bCs/>
          <w:color w:val="0000FF"/>
          <w:sz w:val="18"/>
          <w:szCs w:val="18"/>
          <w:lang w:eastAsia="zh-CN"/>
        </w:rPr>
      </w:pPr>
      <w:bookmarkStart w:id="24" w:name="bookmark19"/>
      <w:r>
        <w:rPr>
          <w:sz w:val="18"/>
          <w:szCs w:val="18"/>
          <w:vertAlign w:val="superscript"/>
          <w:lang w:eastAsia="zh-CN"/>
        </w:rPr>
        <w:t>8</w:t>
      </w:r>
      <w:r>
        <w:rPr>
          <w:sz w:val="18"/>
          <w:szCs w:val="18"/>
          <w:lang w:eastAsia="zh-CN"/>
        </w:rPr>
        <w:tab/>
      </w:r>
      <w:r>
        <w:rPr>
          <w:sz w:val="18"/>
          <w:szCs w:val="18"/>
          <w:lang w:eastAsia="zh-CN"/>
        </w:rPr>
        <w:t>本指南的范围仅限于产品代码</w:t>
      </w:r>
      <w:r>
        <w:rPr>
          <w:sz w:val="18"/>
          <w:szCs w:val="18"/>
          <w:lang w:eastAsia="zh-CN"/>
        </w:rPr>
        <w:t>LYU</w:t>
      </w:r>
      <w:r>
        <w:rPr>
          <w:sz w:val="18"/>
          <w:szCs w:val="18"/>
          <w:lang w:eastAsia="zh-CN"/>
        </w:rPr>
        <w:t>（</w:t>
      </w:r>
      <w:r w:rsidR="00101E91">
        <w:rPr>
          <w:sz w:val="18"/>
          <w:szCs w:val="18"/>
          <w:lang w:eastAsia="zh-CN"/>
        </w:rPr>
        <w:t>附件</w:t>
      </w:r>
      <w:r w:rsidR="00101E91">
        <w:rPr>
          <w:rFonts w:hint="eastAsia"/>
          <w:sz w:val="18"/>
          <w:szCs w:val="18"/>
          <w:lang w:eastAsia="zh-CN"/>
        </w:rPr>
        <w:t>、</w:t>
      </w:r>
      <w:r>
        <w:rPr>
          <w:sz w:val="18"/>
          <w:szCs w:val="18"/>
          <w:lang w:eastAsia="zh-CN"/>
        </w:rPr>
        <w:t>手术服）下用于帮助将面罩固定在面部的面罩及其</w:t>
      </w:r>
      <w:r w:rsidR="00101E91">
        <w:rPr>
          <w:sz w:val="18"/>
          <w:szCs w:val="18"/>
          <w:lang w:eastAsia="zh-CN"/>
        </w:rPr>
        <w:t>附件</w:t>
      </w:r>
      <w:r>
        <w:rPr>
          <w:sz w:val="18"/>
          <w:szCs w:val="18"/>
          <w:lang w:eastAsia="zh-CN"/>
        </w:rPr>
        <w:t>。</w:t>
      </w:r>
      <w:r w:rsidR="00101E91">
        <w:rPr>
          <w:rFonts w:hint="eastAsia"/>
          <w:sz w:val="18"/>
          <w:szCs w:val="18"/>
          <w:lang w:eastAsia="zh-CN"/>
        </w:rPr>
        <w:t>用于</w:t>
      </w:r>
      <w:r>
        <w:rPr>
          <w:sz w:val="18"/>
          <w:szCs w:val="18"/>
          <w:lang w:eastAsia="zh-CN"/>
        </w:rPr>
        <w:t>帮助将面罩固定在面部的面罩及其</w:t>
      </w:r>
      <w:r w:rsidR="00101E91">
        <w:rPr>
          <w:sz w:val="18"/>
          <w:szCs w:val="18"/>
          <w:lang w:eastAsia="zh-CN"/>
        </w:rPr>
        <w:t>附件</w:t>
      </w:r>
      <w:r>
        <w:rPr>
          <w:sz w:val="18"/>
          <w:szCs w:val="18"/>
          <w:lang w:eastAsia="zh-CN"/>
        </w:rPr>
        <w:t>属于</w:t>
      </w:r>
      <w:r>
        <w:rPr>
          <w:sz w:val="18"/>
          <w:szCs w:val="18"/>
          <w:lang w:eastAsia="zh-CN"/>
        </w:rPr>
        <w:t>I</w:t>
      </w:r>
      <w:r>
        <w:rPr>
          <w:sz w:val="18"/>
          <w:szCs w:val="18"/>
          <w:lang w:eastAsia="zh-CN"/>
        </w:rPr>
        <w:t>类器械，并且不受《</w:t>
      </w:r>
      <w:r>
        <w:rPr>
          <w:sz w:val="18"/>
          <w:szCs w:val="18"/>
          <w:lang w:eastAsia="zh-CN"/>
        </w:rPr>
        <w:t>FD&amp;C</w:t>
      </w:r>
      <w:r>
        <w:rPr>
          <w:sz w:val="18"/>
          <w:szCs w:val="18"/>
          <w:lang w:eastAsia="zh-CN"/>
        </w:rPr>
        <w:t>法案》第</w:t>
      </w:r>
      <w:r>
        <w:rPr>
          <w:sz w:val="18"/>
          <w:szCs w:val="18"/>
          <w:lang w:eastAsia="zh-CN"/>
        </w:rPr>
        <w:t>510(k)</w:t>
      </w:r>
      <w:r>
        <w:rPr>
          <w:sz w:val="18"/>
          <w:szCs w:val="18"/>
          <w:lang w:eastAsia="zh-CN"/>
        </w:rPr>
        <w:t>节中上市前通知要求的约束。见</w:t>
      </w:r>
      <w:r>
        <w:rPr>
          <w:sz w:val="18"/>
          <w:szCs w:val="18"/>
          <w:lang w:eastAsia="zh-CN"/>
        </w:rPr>
        <w:t>21 CFR 878.4040</w:t>
      </w:r>
      <w:r>
        <w:rPr>
          <w:sz w:val="18"/>
          <w:szCs w:val="18"/>
          <w:lang w:eastAsia="zh-CN"/>
        </w:rPr>
        <w:t>。与除口罩以外的其他器械（例如防护服、防护帽或长袍）</w:t>
      </w:r>
      <w:r w:rsidR="00D771FC">
        <w:rPr>
          <w:rFonts w:hint="eastAsia"/>
          <w:sz w:val="18"/>
          <w:szCs w:val="18"/>
          <w:lang w:eastAsia="zh-CN"/>
        </w:rPr>
        <w:t>配合使用</w:t>
      </w:r>
      <w:r w:rsidR="00C64EEF">
        <w:rPr>
          <w:rFonts w:hint="eastAsia"/>
          <w:sz w:val="18"/>
          <w:szCs w:val="18"/>
          <w:lang w:eastAsia="zh-CN"/>
        </w:rPr>
        <w:t>的</w:t>
      </w:r>
      <w:r w:rsidR="00C64EEF">
        <w:rPr>
          <w:sz w:val="18"/>
          <w:szCs w:val="18"/>
          <w:lang w:eastAsia="zh-CN"/>
        </w:rPr>
        <w:t>面罩</w:t>
      </w:r>
      <w:r>
        <w:rPr>
          <w:sz w:val="18"/>
          <w:szCs w:val="18"/>
          <w:lang w:eastAsia="zh-CN"/>
        </w:rPr>
        <w:t>不在本指南的范围内。请参阅</w:t>
      </w:r>
      <w:r w:rsidRPr="00833F79">
        <w:rPr>
          <w:rFonts w:ascii="宋体" w:hAnsi="宋体"/>
          <w:sz w:val="18"/>
          <w:szCs w:val="18"/>
          <w:lang w:eastAsia="zh-CN"/>
        </w:rPr>
        <w:t>“</w:t>
      </w:r>
      <w:r w:rsidR="008C56E4">
        <w:rPr>
          <w:rFonts w:ascii="宋体" w:hAnsi="宋体"/>
          <w:sz w:val="18"/>
          <w:szCs w:val="18"/>
          <w:lang w:eastAsia="zh-CN"/>
        </w:rPr>
        <w:t>新型</w:t>
      </w:r>
      <w:r>
        <w:rPr>
          <w:sz w:val="18"/>
          <w:szCs w:val="18"/>
          <w:lang w:eastAsia="zh-CN"/>
        </w:rPr>
        <w:t>冠状病毒</w:t>
      </w:r>
      <w:r w:rsidR="008C56E4">
        <w:rPr>
          <w:rFonts w:hint="eastAsia"/>
          <w:sz w:val="18"/>
          <w:szCs w:val="18"/>
          <w:lang w:eastAsia="zh-CN"/>
        </w:rPr>
        <w:t>肺炎</w:t>
      </w:r>
      <w:r>
        <w:rPr>
          <w:sz w:val="18"/>
          <w:szCs w:val="18"/>
          <w:lang w:eastAsia="zh-CN"/>
        </w:rPr>
        <w:t>（</w:t>
      </w:r>
      <w:r>
        <w:rPr>
          <w:sz w:val="18"/>
          <w:szCs w:val="18"/>
          <w:lang w:eastAsia="zh-CN"/>
        </w:rPr>
        <w:t>COVID-19</w:t>
      </w:r>
      <w:r>
        <w:rPr>
          <w:sz w:val="18"/>
          <w:szCs w:val="18"/>
          <w:lang w:eastAsia="zh-CN"/>
        </w:rPr>
        <w:t>）公共卫生紧急事件期间防护服、其他服装和手套的</w:t>
      </w:r>
      <w:r w:rsidR="006338A9">
        <w:rPr>
          <w:sz w:val="18"/>
          <w:szCs w:val="18"/>
          <w:lang w:eastAsia="zh-CN"/>
        </w:rPr>
        <w:t>执行政策</w:t>
      </w:r>
      <w:r w:rsidRPr="00833F79">
        <w:rPr>
          <w:rFonts w:ascii="宋体" w:hAnsi="宋体"/>
          <w:sz w:val="18"/>
          <w:szCs w:val="18"/>
          <w:lang w:eastAsia="zh-CN"/>
        </w:rPr>
        <w:t>”</w:t>
      </w:r>
      <w:r>
        <w:rPr>
          <w:i/>
          <w:iCs/>
          <w:sz w:val="18"/>
          <w:szCs w:val="18"/>
          <w:lang w:eastAsia="zh-CN"/>
        </w:rPr>
        <w:t>，</w:t>
      </w:r>
      <w:r>
        <w:rPr>
          <w:sz w:val="18"/>
          <w:szCs w:val="18"/>
          <w:lang w:eastAsia="zh-CN"/>
        </w:rPr>
        <w:t>请访问</w:t>
      </w:r>
      <w:bookmarkEnd w:id="24"/>
      <w:r w:rsidR="00C24897">
        <w:fldChar w:fldCharType="begin"/>
      </w:r>
      <w:r w:rsidR="004A0D2B">
        <w:rPr>
          <w:lang w:eastAsia="zh-CN"/>
        </w:rPr>
        <w:instrText>HYPERLINK "https://www.fda.gov/regulatory-information/search-fda-guidance-documents/enforcement-policy-gowns-other-apparel-and-gloves-during-coronavirus-disease-covid-19-public-health"</w:instrText>
      </w:r>
      <w:r w:rsidR="00C24897">
        <w:fldChar w:fldCharType="separate"/>
      </w:r>
      <w:r w:rsidRPr="00081E02">
        <w:rPr>
          <w:rStyle w:val="a3"/>
          <w:color w:val="0000FF"/>
          <w:sz w:val="18"/>
          <w:szCs w:val="18"/>
          <w:lang w:eastAsia="zh-CN"/>
        </w:rPr>
        <w:t>https://www.fda.gov/regulatorv-information/search-fda-guidance-documents/enforcement-policv-gowns-other-apparel-and-gloves-during-coronavirus-disease-covid-19-public-health</w:t>
      </w:r>
      <w:r w:rsidR="00C24897">
        <w:fldChar w:fldCharType="end"/>
      </w:r>
      <w:r w:rsidRPr="00081E02">
        <w:rPr>
          <w:color w:val="0000FF"/>
          <w:sz w:val="18"/>
          <w:szCs w:val="18"/>
          <w:lang w:eastAsia="zh-CN"/>
        </w:rPr>
        <w:t>。</w:t>
      </w:r>
    </w:p>
    <w:p w14:paraId="14FEE381" w14:textId="77777777" w:rsidR="00080F02" w:rsidRDefault="00080F02">
      <w:pPr>
        <w:snapToGrid w:val="0"/>
        <w:spacing w:beforeLines="50" w:before="120"/>
        <w:jc w:val="both"/>
        <w:rPr>
          <w:lang w:eastAsia="zh-CN"/>
        </w:rPr>
      </w:pPr>
    </w:p>
    <w:p w14:paraId="116A8782" w14:textId="77777777" w:rsidR="00080F02" w:rsidRDefault="00406F5A">
      <w:pPr>
        <w:snapToGrid w:val="0"/>
        <w:spacing w:beforeLines="50" w:before="120"/>
        <w:jc w:val="both"/>
        <w:rPr>
          <w:sz w:val="24"/>
          <w:lang w:eastAsia="zh-CN"/>
        </w:rPr>
      </w:pPr>
      <w:bookmarkStart w:id="25" w:name="bookmark20"/>
      <w:r>
        <w:rPr>
          <w:rFonts w:hint="eastAsia"/>
          <w:sz w:val="24"/>
          <w:lang w:eastAsia="zh-CN"/>
        </w:rPr>
        <w:t>本</w:t>
      </w:r>
      <w:r w:rsidR="009E7CC1" w:rsidRPr="00081E02">
        <w:rPr>
          <w:sz w:val="24"/>
          <w:lang w:eastAsia="zh-CN"/>
        </w:rPr>
        <w:t>政策</w:t>
      </w:r>
      <w:r w:rsidR="009E7CC1" w:rsidRPr="00081E02">
        <w:rPr>
          <w:b/>
          <w:bCs/>
          <w:sz w:val="24"/>
          <w:lang w:eastAsia="zh-CN"/>
        </w:rPr>
        <w:t>不</w:t>
      </w:r>
      <w:r w:rsidR="009E7CC1" w:rsidRPr="00081E02">
        <w:rPr>
          <w:sz w:val="24"/>
          <w:lang w:eastAsia="zh-CN"/>
        </w:rPr>
        <w:t>适用于其他类型的口罩，包括但不限于</w:t>
      </w:r>
      <w:hyperlink w:anchor="bookmark20" w:tooltip="当前文件">
        <w:r w:rsidR="009E7CC1" w:rsidRPr="00081E02">
          <w:rPr>
            <w:sz w:val="24"/>
            <w:lang w:eastAsia="zh-CN"/>
          </w:rPr>
          <w:t>表</w:t>
        </w:r>
        <w:r w:rsidR="009E7CC1" w:rsidRPr="00081E02">
          <w:rPr>
            <w:sz w:val="24"/>
            <w:lang w:eastAsia="zh-CN"/>
          </w:rPr>
          <w:t>2</w:t>
        </w:r>
        <w:r>
          <w:rPr>
            <w:rFonts w:hint="eastAsia"/>
            <w:sz w:val="24"/>
            <w:lang w:eastAsia="zh-CN"/>
          </w:rPr>
          <w:t>所示</w:t>
        </w:r>
        <w:r w:rsidR="009E7CC1" w:rsidRPr="00081E02">
          <w:rPr>
            <w:sz w:val="24"/>
            <w:lang w:eastAsia="zh-CN"/>
          </w:rPr>
          <w:t>口罩。</w:t>
        </w:r>
        <w:bookmarkEnd w:id="25"/>
      </w:hyperlink>
    </w:p>
    <w:p w14:paraId="3EDD502E" w14:textId="77777777" w:rsidR="00080F02" w:rsidRDefault="009E7CC1">
      <w:pPr>
        <w:snapToGrid w:val="0"/>
        <w:spacing w:beforeLines="50" w:before="120"/>
        <w:jc w:val="center"/>
        <w:rPr>
          <w:sz w:val="24"/>
        </w:rPr>
      </w:pPr>
      <w:r w:rsidRPr="00AD13C3">
        <w:rPr>
          <w:b/>
          <w:bCs/>
          <w:sz w:val="24"/>
          <w:lang w:eastAsia="zh-CN"/>
        </w:rPr>
        <w:t>表</w:t>
      </w:r>
      <w:r w:rsidRPr="00AD13C3">
        <w:rPr>
          <w:b/>
          <w:bCs/>
          <w:sz w:val="24"/>
          <w:lang w:eastAsia="zh-CN"/>
        </w:rPr>
        <w:t>2</w:t>
      </w:r>
    </w:p>
    <w:tbl>
      <w:tblPr>
        <w:tblOverlap w:val="never"/>
        <w:tblW w:w="5000" w:type="pct"/>
        <w:tblCellMar>
          <w:left w:w="57" w:type="dxa"/>
          <w:right w:w="57" w:type="dxa"/>
        </w:tblCellMar>
        <w:tblLook w:val="04A0" w:firstRow="1" w:lastRow="0" w:firstColumn="1" w:lastColumn="0" w:noHBand="0" w:noVBand="1"/>
      </w:tblPr>
      <w:tblGrid>
        <w:gridCol w:w="2033"/>
        <w:gridCol w:w="5068"/>
        <w:gridCol w:w="1326"/>
      </w:tblGrid>
      <w:tr w:rsidR="008C612F" w:rsidRPr="00AD13C3" w14:paraId="2A24395A" w14:textId="77777777" w:rsidTr="00BF3B3A">
        <w:trPr>
          <w:trHeight w:val="566"/>
        </w:trPr>
        <w:tc>
          <w:tcPr>
            <w:tcW w:w="1206" w:type="pct"/>
            <w:tcBorders>
              <w:top w:val="single" w:sz="4" w:space="0" w:color="auto"/>
              <w:left w:val="single" w:sz="4" w:space="0" w:color="auto"/>
            </w:tcBorders>
            <w:shd w:val="clear" w:color="auto" w:fill="FFFFFF"/>
            <w:vAlign w:val="center"/>
          </w:tcPr>
          <w:p w14:paraId="4B59D944" w14:textId="77777777" w:rsidR="008C612F" w:rsidRPr="00AD13C3" w:rsidRDefault="009E7CC1" w:rsidP="006A532D">
            <w:pPr>
              <w:snapToGrid w:val="0"/>
              <w:jc w:val="both"/>
            </w:pPr>
            <w:r w:rsidRPr="00AD13C3">
              <w:rPr>
                <w:b/>
                <w:bCs/>
                <w:sz w:val="24"/>
                <w:lang w:eastAsia="zh-CN"/>
              </w:rPr>
              <w:t>分类条例</w:t>
            </w:r>
          </w:p>
        </w:tc>
        <w:tc>
          <w:tcPr>
            <w:tcW w:w="3006" w:type="pct"/>
            <w:tcBorders>
              <w:top w:val="single" w:sz="4" w:space="0" w:color="auto"/>
              <w:left w:val="single" w:sz="4" w:space="0" w:color="auto"/>
            </w:tcBorders>
            <w:shd w:val="clear" w:color="auto" w:fill="FFFFFF"/>
            <w:vAlign w:val="center"/>
          </w:tcPr>
          <w:p w14:paraId="50F0D666" w14:textId="77777777" w:rsidR="008C612F" w:rsidRPr="00AD13C3" w:rsidRDefault="009E7CC1" w:rsidP="006A532D">
            <w:pPr>
              <w:snapToGrid w:val="0"/>
              <w:jc w:val="both"/>
            </w:pPr>
            <w:r w:rsidRPr="00AD13C3">
              <w:rPr>
                <w:b/>
                <w:bCs/>
                <w:sz w:val="24"/>
                <w:lang w:eastAsia="zh-CN"/>
              </w:rPr>
              <w:t>器械类型</w:t>
            </w:r>
          </w:p>
        </w:tc>
        <w:tc>
          <w:tcPr>
            <w:tcW w:w="787" w:type="pct"/>
            <w:tcBorders>
              <w:top w:val="single" w:sz="4" w:space="0" w:color="auto"/>
              <w:left w:val="single" w:sz="4" w:space="0" w:color="auto"/>
              <w:right w:val="single" w:sz="4" w:space="0" w:color="auto"/>
            </w:tcBorders>
            <w:shd w:val="clear" w:color="auto" w:fill="FFFFFF"/>
            <w:vAlign w:val="center"/>
          </w:tcPr>
          <w:p w14:paraId="425DF8F2" w14:textId="77777777" w:rsidR="008C612F" w:rsidRPr="00AD13C3" w:rsidRDefault="009E7CC1" w:rsidP="006A532D">
            <w:pPr>
              <w:snapToGrid w:val="0"/>
              <w:jc w:val="both"/>
            </w:pPr>
            <w:r w:rsidRPr="00AD13C3">
              <w:rPr>
                <w:b/>
                <w:bCs/>
                <w:sz w:val="24"/>
                <w:lang w:eastAsia="zh-CN"/>
              </w:rPr>
              <w:t>产品代码</w:t>
            </w:r>
          </w:p>
        </w:tc>
      </w:tr>
      <w:tr w:rsidR="008C612F" w:rsidRPr="00AD13C3" w14:paraId="084D39FB" w14:textId="77777777" w:rsidTr="00BF3B3A">
        <w:trPr>
          <w:trHeight w:val="293"/>
        </w:trPr>
        <w:tc>
          <w:tcPr>
            <w:tcW w:w="1206" w:type="pct"/>
            <w:vMerge w:val="restart"/>
            <w:tcBorders>
              <w:top w:val="single" w:sz="4" w:space="0" w:color="auto"/>
              <w:left w:val="single" w:sz="4" w:space="0" w:color="auto"/>
            </w:tcBorders>
            <w:shd w:val="clear" w:color="auto" w:fill="FFFFFF"/>
            <w:vAlign w:val="center"/>
          </w:tcPr>
          <w:p w14:paraId="4AB8F894" w14:textId="77777777" w:rsidR="008C612F" w:rsidRPr="00AD13C3" w:rsidRDefault="009E7CC1" w:rsidP="006A532D">
            <w:pPr>
              <w:snapToGrid w:val="0"/>
              <w:jc w:val="both"/>
            </w:pPr>
            <w:r w:rsidRPr="00AD13C3">
              <w:rPr>
                <w:sz w:val="24"/>
                <w:lang w:eastAsia="zh-CN"/>
              </w:rPr>
              <w:t>21 CFR 868.5450</w:t>
            </w:r>
          </w:p>
        </w:tc>
        <w:tc>
          <w:tcPr>
            <w:tcW w:w="3006" w:type="pct"/>
            <w:tcBorders>
              <w:top w:val="single" w:sz="4" w:space="0" w:color="auto"/>
              <w:left w:val="single" w:sz="4" w:space="0" w:color="auto"/>
            </w:tcBorders>
            <w:shd w:val="clear" w:color="auto" w:fill="FFFFFF"/>
            <w:vAlign w:val="center"/>
          </w:tcPr>
          <w:p w14:paraId="35251929" w14:textId="77777777" w:rsidR="008C612F" w:rsidRPr="00AD13C3" w:rsidRDefault="009E7CC1" w:rsidP="006A532D">
            <w:pPr>
              <w:snapToGrid w:val="0"/>
              <w:jc w:val="both"/>
            </w:pPr>
            <w:r w:rsidRPr="00AD13C3">
              <w:rPr>
                <w:sz w:val="24"/>
                <w:lang w:eastAsia="zh-CN"/>
              </w:rPr>
              <w:t>加湿器</w:t>
            </w:r>
            <w:r w:rsidR="00C52F96">
              <w:rPr>
                <w:rFonts w:hint="eastAsia"/>
                <w:sz w:val="24"/>
                <w:lang w:eastAsia="zh-CN"/>
              </w:rPr>
              <w:t>，</w:t>
            </w:r>
            <w:r w:rsidRPr="00AD13C3">
              <w:rPr>
                <w:sz w:val="24"/>
                <w:lang w:eastAsia="zh-CN"/>
              </w:rPr>
              <w:t>呼吸面罩</w:t>
            </w:r>
          </w:p>
        </w:tc>
        <w:tc>
          <w:tcPr>
            <w:tcW w:w="787" w:type="pct"/>
            <w:tcBorders>
              <w:top w:val="single" w:sz="4" w:space="0" w:color="auto"/>
              <w:left w:val="single" w:sz="4" w:space="0" w:color="auto"/>
              <w:right w:val="single" w:sz="4" w:space="0" w:color="auto"/>
            </w:tcBorders>
            <w:shd w:val="clear" w:color="auto" w:fill="FFFFFF"/>
            <w:vAlign w:val="center"/>
          </w:tcPr>
          <w:p w14:paraId="6B431A1A" w14:textId="77777777" w:rsidR="008C612F" w:rsidRPr="00AD13C3" w:rsidRDefault="009E7CC1" w:rsidP="006A532D">
            <w:pPr>
              <w:snapToGrid w:val="0"/>
              <w:jc w:val="both"/>
            </w:pPr>
            <w:r w:rsidRPr="00AD13C3">
              <w:rPr>
                <w:sz w:val="24"/>
                <w:lang w:eastAsia="zh-CN"/>
              </w:rPr>
              <w:t>OBN</w:t>
            </w:r>
          </w:p>
        </w:tc>
      </w:tr>
      <w:tr w:rsidR="008C612F" w:rsidRPr="00AD13C3" w14:paraId="1FFBD14E" w14:textId="77777777" w:rsidTr="00BF3B3A">
        <w:trPr>
          <w:trHeight w:val="288"/>
        </w:trPr>
        <w:tc>
          <w:tcPr>
            <w:tcW w:w="1206" w:type="pct"/>
            <w:vMerge/>
            <w:tcBorders>
              <w:left w:val="single" w:sz="4" w:space="0" w:color="auto"/>
            </w:tcBorders>
            <w:shd w:val="clear" w:color="auto" w:fill="FFFFFF"/>
            <w:vAlign w:val="center"/>
          </w:tcPr>
          <w:p w14:paraId="15B60044" w14:textId="77777777" w:rsidR="008C612F" w:rsidRPr="00AD13C3" w:rsidRDefault="008C612F" w:rsidP="006A532D">
            <w:pPr>
              <w:snapToGrid w:val="0"/>
              <w:jc w:val="both"/>
            </w:pPr>
          </w:p>
        </w:tc>
        <w:tc>
          <w:tcPr>
            <w:tcW w:w="3006" w:type="pct"/>
            <w:tcBorders>
              <w:top w:val="single" w:sz="4" w:space="0" w:color="auto"/>
              <w:left w:val="single" w:sz="4" w:space="0" w:color="auto"/>
            </w:tcBorders>
            <w:shd w:val="clear" w:color="auto" w:fill="FFFFFF"/>
            <w:vAlign w:val="center"/>
          </w:tcPr>
          <w:p w14:paraId="0234FF62" w14:textId="77777777" w:rsidR="008C612F" w:rsidRPr="00AD13C3" w:rsidRDefault="009E7CC1" w:rsidP="006A532D">
            <w:pPr>
              <w:snapToGrid w:val="0"/>
              <w:jc w:val="both"/>
            </w:pPr>
            <w:r w:rsidRPr="00AD13C3">
              <w:rPr>
                <w:sz w:val="24"/>
                <w:lang w:eastAsia="zh-CN"/>
              </w:rPr>
              <w:t>加湿器</w:t>
            </w:r>
            <w:r w:rsidR="00C52F96">
              <w:rPr>
                <w:rFonts w:hint="eastAsia"/>
                <w:sz w:val="24"/>
                <w:lang w:eastAsia="zh-CN"/>
              </w:rPr>
              <w:t>，</w:t>
            </w:r>
            <w:r w:rsidRPr="00AD13C3">
              <w:rPr>
                <w:sz w:val="24"/>
                <w:lang w:eastAsia="zh-CN"/>
              </w:rPr>
              <w:t>呼吸气体</w:t>
            </w:r>
          </w:p>
        </w:tc>
        <w:tc>
          <w:tcPr>
            <w:tcW w:w="787" w:type="pct"/>
            <w:tcBorders>
              <w:top w:val="single" w:sz="4" w:space="0" w:color="auto"/>
              <w:left w:val="single" w:sz="4" w:space="0" w:color="auto"/>
              <w:right w:val="single" w:sz="4" w:space="0" w:color="auto"/>
            </w:tcBorders>
            <w:shd w:val="clear" w:color="auto" w:fill="FFFFFF"/>
            <w:vAlign w:val="center"/>
          </w:tcPr>
          <w:p w14:paraId="4635FB70" w14:textId="77777777" w:rsidR="008C612F" w:rsidRPr="00AD13C3" w:rsidRDefault="009E7CC1" w:rsidP="006A532D">
            <w:pPr>
              <w:snapToGrid w:val="0"/>
              <w:jc w:val="both"/>
            </w:pPr>
            <w:r w:rsidRPr="00AD13C3">
              <w:rPr>
                <w:sz w:val="24"/>
                <w:lang w:eastAsia="zh-CN"/>
              </w:rPr>
              <w:t>BTT</w:t>
            </w:r>
          </w:p>
        </w:tc>
      </w:tr>
      <w:tr w:rsidR="008C612F" w:rsidRPr="00AD13C3" w14:paraId="0B39570F" w14:textId="77777777" w:rsidTr="00BF3B3A">
        <w:trPr>
          <w:trHeight w:val="274"/>
        </w:trPr>
        <w:tc>
          <w:tcPr>
            <w:tcW w:w="1206" w:type="pct"/>
            <w:tcBorders>
              <w:top w:val="single" w:sz="4" w:space="0" w:color="auto"/>
              <w:left w:val="single" w:sz="4" w:space="0" w:color="auto"/>
            </w:tcBorders>
            <w:shd w:val="clear" w:color="auto" w:fill="FFFFFF"/>
            <w:vAlign w:val="center"/>
          </w:tcPr>
          <w:p w14:paraId="1A99711C" w14:textId="77777777" w:rsidR="008C612F" w:rsidRPr="00AD13C3" w:rsidRDefault="009E7CC1" w:rsidP="006A532D">
            <w:pPr>
              <w:snapToGrid w:val="0"/>
              <w:jc w:val="both"/>
            </w:pPr>
            <w:r w:rsidRPr="00AD13C3">
              <w:rPr>
                <w:sz w:val="24"/>
                <w:lang w:eastAsia="zh-CN"/>
              </w:rPr>
              <w:t>21 CFR 868.5550</w:t>
            </w:r>
          </w:p>
        </w:tc>
        <w:tc>
          <w:tcPr>
            <w:tcW w:w="3006" w:type="pct"/>
            <w:tcBorders>
              <w:top w:val="single" w:sz="4" w:space="0" w:color="auto"/>
              <w:left w:val="single" w:sz="4" w:space="0" w:color="auto"/>
            </w:tcBorders>
            <w:shd w:val="clear" w:color="auto" w:fill="FFFFFF"/>
            <w:vAlign w:val="center"/>
          </w:tcPr>
          <w:p w14:paraId="0B94F580" w14:textId="77777777" w:rsidR="008C612F" w:rsidRPr="00AD13C3" w:rsidRDefault="009E7CC1" w:rsidP="006A532D">
            <w:pPr>
              <w:snapToGrid w:val="0"/>
              <w:jc w:val="both"/>
            </w:pPr>
            <w:r w:rsidRPr="00AD13C3">
              <w:rPr>
                <w:sz w:val="24"/>
                <w:lang w:eastAsia="zh-CN"/>
              </w:rPr>
              <w:t>面罩，麻醉，气体</w:t>
            </w:r>
          </w:p>
        </w:tc>
        <w:tc>
          <w:tcPr>
            <w:tcW w:w="787" w:type="pct"/>
            <w:tcBorders>
              <w:top w:val="single" w:sz="4" w:space="0" w:color="auto"/>
              <w:left w:val="single" w:sz="4" w:space="0" w:color="auto"/>
              <w:right w:val="single" w:sz="4" w:space="0" w:color="auto"/>
            </w:tcBorders>
            <w:shd w:val="clear" w:color="auto" w:fill="FFFFFF"/>
            <w:vAlign w:val="center"/>
          </w:tcPr>
          <w:p w14:paraId="6C9AD70F" w14:textId="77777777" w:rsidR="008C612F" w:rsidRPr="00AD13C3" w:rsidRDefault="009E7CC1" w:rsidP="006A532D">
            <w:pPr>
              <w:snapToGrid w:val="0"/>
              <w:jc w:val="both"/>
            </w:pPr>
            <w:r w:rsidRPr="00AD13C3">
              <w:rPr>
                <w:sz w:val="24"/>
                <w:lang w:eastAsia="zh-CN"/>
              </w:rPr>
              <w:t>BSJ</w:t>
            </w:r>
          </w:p>
        </w:tc>
      </w:tr>
      <w:tr w:rsidR="008C612F" w:rsidRPr="00AD13C3" w14:paraId="73247087" w14:textId="77777777" w:rsidTr="00BF3B3A">
        <w:trPr>
          <w:trHeight w:val="283"/>
        </w:trPr>
        <w:tc>
          <w:tcPr>
            <w:tcW w:w="1206" w:type="pct"/>
            <w:tcBorders>
              <w:top w:val="single" w:sz="4" w:space="0" w:color="auto"/>
              <w:left w:val="single" w:sz="4" w:space="0" w:color="auto"/>
            </w:tcBorders>
            <w:shd w:val="clear" w:color="auto" w:fill="FFFFFF"/>
            <w:vAlign w:val="center"/>
          </w:tcPr>
          <w:p w14:paraId="31CD90A0" w14:textId="77777777" w:rsidR="008C612F" w:rsidRPr="00AD13C3" w:rsidRDefault="009E7CC1" w:rsidP="006A532D">
            <w:pPr>
              <w:snapToGrid w:val="0"/>
              <w:jc w:val="both"/>
            </w:pPr>
            <w:r w:rsidRPr="00AD13C3">
              <w:rPr>
                <w:sz w:val="24"/>
                <w:lang w:eastAsia="zh-CN"/>
              </w:rPr>
              <w:t>21 CFR 868.5580</w:t>
            </w:r>
          </w:p>
        </w:tc>
        <w:tc>
          <w:tcPr>
            <w:tcW w:w="3006" w:type="pct"/>
            <w:tcBorders>
              <w:top w:val="single" w:sz="4" w:space="0" w:color="auto"/>
              <w:left w:val="single" w:sz="4" w:space="0" w:color="auto"/>
            </w:tcBorders>
            <w:shd w:val="clear" w:color="auto" w:fill="FFFFFF"/>
            <w:vAlign w:val="center"/>
          </w:tcPr>
          <w:p w14:paraId="36320A1D" w14:textId="77777777" w:rsidR="008C612F" w:rsidRPr="00AD13C3" w:rsidRDefault="00AD13C3" w:rsidP="006A532D">
            <w:pPr>
              <w:snapToGrid w:val="0"/>
              <w:jc w:val="both"/>
            </w:pPr>
            <w:r>
              <w:rPr>
                <w:sz w:val="24"/>
                <w:lang w:eastAsia="zh-CN"/>
              </w:rPr>
              <w:t>面罩</w:t>
            </w:r>
            <w:r w:rsidR="009E7CC1" w:rsidRPr="00AD13C3">
              <w:rPr>
                <w:sz w:val="24"/>
                <w:lang w:eastAsia="zh-CN"/>
              </w:rPr>
              <w:t>，氧气</w:t>
            </w:r>
          </w:p>
        </w:tc>
        <w:tc>
          <w:tcPr>
            <w:tcW w:w="787" w:type="pct"/>
            <w:tcBorders>
              <w:top w:val="single" w:sz="4" w:space="0" w:color="auto"/>
              <w:left w:val="single" w:sz="4" w:space="0" w:color="auto"/>
              <w:right w:val="single" w:sz="4" w:space="0" w:color="auto"/>
            </w:tcBorders>
            <w:shd w:val="clear" w:color="auto" w:fill="FFFFFF"/>
            <w:vAlign w:val="center"/>
          </w:tcPr>
          <w:p w14:paraId="38BAD905" w14:textId="77777777" w:rsidR="008C612F" w:rsidRPr="00AD13C3" w:rsidRDefault="009E7CC1" w:rsidP="006A532D">
            <w:pPr>
              <w:snapToGrid w:val="0"/>
              <w:jc w:val="both"/>
            </w:pPr>
            <w:r w:rsidRPr="00AD13C3">
              <w:rPr>
                <w:sz w:val="24"/>
                <w:lang w:eastAsia="zh-CN"/>
              </w:rPr>
              <w:t>BYG</w:t>
            </w:r>
          </w:p>
        </w:tc>
      </w:tr>
      <w:tr w:rsidR="008C612F" w:rsidRPr="00AD13C3" w14:paraId="4693AFF8" w14:textId="77777777" w:rsidTr="00BF3B3A">
        <w:trPr>
          <w:trHeight w:val="288"/>
        </w:trPr>
        <w:tc>
          <w:tcPr>
            <w:tcW w:w="1206" w:type="pct"/>
            <w:tcBorders>
              <w:top w:val="single" w:sz="4" w:space="0" w:color="auto"/>
              <w:left w:val="single" w:sz="4" w:space="0" w:color="auto"/>
            </w:tcBorders>
            <w:shd w:val="clear" w:color="auto" w:fill="FFFFFF"/>
            <w:vAlign w:val="center"/>
          </w:tcPr>
          <w:p w14:paraId="57FDD178" w14:textId="77777777" w:rsidR="008C612F" w:rsidRPr="00AD13C3" w:rsidRDefault="009E7CC1" w:rsidP="006A532D">
            <w:pPr>
              <w:snapToGrid w:val="0"/>
              <w:jc w:val="both"/>
            </w:pPr>
            <w:r w:rsidRPr="00AD13C3">
              <w:rPr>
                <w:sz w:val="24"/>
                <w:lang w:eastAsia="zh-CN"/>
              </w:rPr>
              <w:t>21 CFR 868.5600</w:t>
            </w:r>
          </w:p>
        </w:tc>
        <w:tc>
          <w:tcPr>
            <w:tcW w:w="3006" w:type="pct"/>
            <w:tcBorders>
              <w:top w:val="single" w:sz="4" w:space="0" w:color="auto"/>
              <w:left w:val="single" w:sz="4" w:space="0" w:color="auto"/>
            </w:tcBorders>
            <w:shd w:val="clear" w:color="auto" w:fill="FFFFFF"/>
            <w:vAlign w:val="center"/>
          </w:tcPr>
          <w:p w14:paraId="3F59CE1F" w14:textId="77777777" w:rsidR="008C612F" w:rsidRPr="00AD13C3" w:rsidRDefault="009E7CC1" w:rsidP="006A532D">
            <w:pPr>
              <w:snapToGrid w:val="0"/>
              <w:jc w:val="both"/>
              <w:rPr>
                <w:lang w:eastAsia="zh-CN"/>
              </w:rPr>
            </w:pPr>
            <w:r w:rsidRPr="00AD13C3">
              <w:rPr>
                <w:sz w:val="24"/>
                <w:lang w:eastAsia="zh-CN"/>
              </w:rPr>
              <w:t>面罩，氧气，低浓度，文氏</w:t>
            </w:r>
          </w:p>
        </w:tc>
        <w:tc>
          <w:tcPr>
            <w:tcW w:w="787" w:type="pct"/>
            <w:tcBorders>
              <w:top w:val="single" w:sz="4" w:space="0" w:color="auto"/>
              <w:left w:val="single" w:sz="4" w:space="0" w:color="auto"/>
              <w:right w:val="single" w:sz="4" w:space="0" w:color="auto"/>
            </w:tcBorders>
            <w:shd w:val="clear" w:color="auto" w:fill="FFFFFF"/>
            <w:vAlign w:val="center"/>
          </w:tcPr>
          <w:p w14:paraId="734559D2" w14:textId="77777777" w:rsidR="008C612F" w:rsidRPr="00AD13C3" w:rsidRDefault="009E7CC1" w:rsidP="006A532D">
            <w:pPr>
              <w:snapToGrid w:val="0"/>
              <w:jc w:val="both"/>
            </w:pPr>
            <w:r w:rsidRPr="00AD13C3">
              <w:rPr>
                <w:sz w:val="24"/>
                <w:lang w:eastAsia="zh-CN"/>
              </w:rPr>
              <w:t>BYG</w:t>
            </w:r>
          </w:p>
        </w:tc>
      </w:tr>
      <w:tr w:rsidR="008C612F" w:rsidRPr="00AD13C3" w14:paraId="452D9D75" w14:textId="77777777" w:rsidTr="00BF3B3A">
        <w:trPr>
          <w:trHeight w:val="288"/>
        </w:trPr>
        <w:tc>
          <w:tcPr>
            <w:tcW w:w="1206" w:type="pct"/>
            <w:tcBorders>
              <w:top w:val="single" w:sz="4" w:space="0" w:color="auto"/>
              <w:left w:val="single" w:sz="4" w:space="0" w:color="auto"/>
            </w:tcBorders>
            <w:shd w:val="clear" w:color="auto" w:fill="FFFFFF"/>
            <w:vAlign w:val="center"/>
          </w:tcPr>
          <w:p w14:paraId="2AD29F7A" w14:textId="77777777" w:rsidR="008C612F" w:rsidRPr="00AD13C3" w:rsidRDefault="009E7CC1" w:rsidP="006A532D">
            <w:pPr>
              <w:snapToGrid w:val="0"/>
              <w:jc w:val="both"/>
            </w:pPr>
            <w:r w:rsidRPr="00AD13C3">
              <w:rPr>
                <w:sz w:val="24"/>
                <w:lang w:eastAsia="zh-CN"/>
              </w:rPr>
              <w:t>21 CFR 868.5570</w:t>
            </w:r>
          </w:p>
        </w:tc>
        <w:tc>
          <w:tcPr>
            <w:tcW w:w="3006" w:type="pct"/>
            <w:tcBorders>
              <w:top w:val="single" w:sz="4" w:space="0" w:color="auto"/>
              <w:left w:val="single" w:sz="4" w:space="0" w:color="auto"/>
            </w:tcBorders>
            <w:shd w:val="clear" w:color="auto" w:fill="FFFFFF"/>
            <w:vAlign w:val="center"/>
          </w:tcPr>
          <w:p w14:paraId="6D3CD1C0" w14:textId="77777777" w:rsidR="008C612F" w:rsidRPr="00AD13C3" w:rsidRDefault="009E7CC1" w:rsidP="006A532D">
            <w:pPr>
              <w:snapToGrid w:val="0"/>
              <w:jc w:val="both"/>
            </w:pPr>
            <w:r w:rsidRPr="00AD13C3">
              <w:rPr>
                <w:sz w:val="24"/>
                <w:lang w:eastAsia="zh-CN"/>
              </w:rPr>
              <w:t>面罩，氧气，非重复呼吸</w:t>
            </w:r>
          </w:p>
        </w:tc>
        <w:tc>
          <w:tcPr>
            <w:tcW w:w="787" w:type="pct"/>
            <w:tcBorders>
              <w:top w:val="single" w:sz="4" w:space="0" w:color="auto"/>
              <w:left w:val="single" w:sz="4" w:space="0" w:color="auto"/>
              <w:right w:val="single" w:sz="4" w:space="0" w:color="auto"/>
            </w:tcBorders>
            <w:shd w:val="clear" w:color="auto" w:fill="FFFFFF"/>
            <w:vAlign w:val="center"/>
          </w:tcPr>
          <w:p w14:paraId="5147A910" w14:textId="77777777" w:rsidR="008C612F" w:rsidRPr="00AD13C3" w:rsidRDefault="009E7CC1" w:rsidP="006A532D">
            <w:pPr>
              <w:snapToGrid w:val="0"/>
              <w:jc w:val="both"/>
            </w:pPr>
            <w:r w:rsidRPr="00AD13C3">
              <w:rPr>
                <w:sz w:val="24"/>
                <w:lang w:eastAsia="zh-CN"/>
              </w:rPr>
              <w:t>KGB</w:t>
            </w:r>
          </w:p>
        </w:tc>
      </w:tr>
      <w:tr w:rsidR="008C612F" w:rsidRPr="00AD13C3" w14:paraId="0BE63F9F" w14:textId="77777777" w:rsidTr="00BF3B3A">
        <w:trPr>
          <w:trHeight w:val="288"/>
        </w:trPr>
        <w:tc>
          <w:tcPr>
            <w:tcW w:w="1206" w:type="pct"/>
            <w:vMerge w:val="restart"/>
            <w:tcBorders>
              <w:top w:val="single" w:sz="4" w:space="0" w:color="auto"/>
              <w:left w:val="single" w:sz="4" w:space="0" w:color="auto"/>
            </w:tcBorders>
            <w:shd w:val="clear" w:color="auto" w:fill="FFFFFF"/>
            <w:vAlign w:val="center"/>
          </w:tcPr>
          <w:p w14:paraId="01FE78C2" w14:textId="77777777" w:rsidR="008C612F" w:rsidRPr="00AD13C3" w:rsidRDefault="009E7CC1" w:rsidP="006A532D">
            <w:pPr>
              <w:snapToGrid w:val="0"/>
              <w:jc w:val="both"/>
            </w:pPr>
            <w:r w:rsidRPr="00AD13C3">
              <w:rPr>
                <w:sz w:val="24"/>
                <w:lang w:eastAsia="zh-CN"/>
              </w:rPr>
              <w:t>21 CFR 868.5905</w:t>
            </w:r>
          </w:p>
        </w:tc>
        <w:tc>
          <w:tcPr>
            <w:tcW w:w="3006" w:type="pct"/>
            <w:tcBorders>
              <w:top w:val="single" w:sz="4" w:space="0" w:color="auto"/>
              <w:left w:val="single" w:sz="4" w:space="0" w:color="auto"/>
            </w:tcBorders>
            <w:shd w:val="clear" w:color="auto" w:fill="FFFFFF"/>
            <w:vAlign w:val="center"/>
          </w:tcPr>
          <w:p w14:paraId="1A6B697E" w14:textId="77777777" w:rsidR="008C612F" w:rsidRPr="00AD13C3" w:rsidRDefault="009E7CC1" w:rsidP="006A532D">
            <w:pPr>
              <w:snapToGrid w:val="0"/>
              <w:jc w:val="both"/>
              <w:rPr>
                <w:lang w:eastAsia="zh-CN"/>
              </w:rPr>
            </w:pPr>
            <w:r w:rsidRPr="00AD13C3">
              <w:rPr>
                <w:sz w:val="24"/>
                <w:lang w:eastAsia="zh-CN"/>
              </w:rPr>
              <w:t>复苏器，手动，非自充气</w:t>
            </w:r>
          </w:p>
        </w:tc>
        <w:tc>
          <w:tcPr>
            <w:tcW w:w="787" w:type="pct"/>
            <w:tcBorders>
              <w:top w:val="single" w:sz="4" w:space="0" w:color="auto"/>
              <w:left w:val="single" w:sz="4" w:space="0" w:color="auto"/>
              <w:right w:val="single" w:sz="4" w:space="0" w:color="auto"/>
            </w:tcBorders>
            <w:shd w:val="clear" w:color="auto" w:fill="FFFFFF"/>
            <w:vAlign w:val="center"/>
          </w:tcPr>
          <w:p w14:paraId="25BAD767" w14:textId="77777777" w:rsidR="008C612F" w:rsidRPr="00AD13C3" w:rsidRDefault="009E7CC1" w:rsidP="006A532D">
            <w:pPr>
              <w:snapToGrid w:val="0"/>
              <w:jc w:val="both"/>
            </w:pPr>
            <w:r w:rsidRPr="00AD13C3">
              <w:rPr>
                <w:sz w:val="24"/>
                <w:lang w:eastAsia="zh-CN"/>
              </w:rPr>
              <w:t>NHK</w:t>
            </w:r>
          </w:p>
        </w:tc>
      </w:tr>
      <w:tr w:rsidR="008C612F" w:rsidRPr="00AD13C3" w14:paraId="39C75324" w14:textId="77777777" w:rsidTr="00BF3B3A">
        <w:trPr>
          <w:trHeight w:val="293"/>
        </w:trPr>
        <w:tc>
          <w:tcPr>
            <w:tcW w:w="1206" w:type="pct"/>
            <w:vMerge/>
            <w:tcBorders>
              <w:left w:val="single" w:sz="4" w:space="0" w:color="auto"/>
            </w:tcBorders>
            <w:shd w:val="clear" w:color="auto" w:fill="FFFFFF"/>
            <w:vAlign w:val="center"/>
          </w:tcPr>
          <w:p w14:paraId="1B2368E4" w14:textId="77777777" w:rsidR="008C612F" w:rsidRPr="00AD13C3" w:rsidRDefault="008C612F" w:rsidP="006A532D">
            <w:pPr>
              <w:snapToGrid w:val="0"/>
              <w:jc w:val="both"/>
            </w:pPr>
          </w:p>
        </w:tc>
        <w:tc>
          <w:tcPr>
            <w:tcW w:w="3006" w:type="pct"/>
            <w:tcBorders>
              <w:top w:val="single" w:sz="4" w:space="0" w:color="auto"/>
              <w:left w:val="single" w:sz="4" w:space="0" w:color="auto"/>
            </w:tcBorders>
            <w:shd w:val="clear" w:color="auto" w:fill="FFFFFF"/>
            <w:vAlign w:val="center"/>
          </w:tcPr>
          <w:p w14:paraId="387BBA29" w14:textId="77777777" w:rsidR="008C612F" w:rsidRPr="00AD13C3" w:rsidRDefault="009E7CC1" w:rsidP="006A532D">
            <w:pPr>
              <w:snapToGrid w:val="0"/>
              <w:jc w:val="both"/>
              <w:rPr>
                <w:lang w:eastAsia="zh-CN"/>
              </w:rPr>
            </w:pPr>
            <w:r w:rsidRPr="00AD13C3">
              <w:rPr>
                <w:sz w:val="24"/>
                <w:lang w:eastAsia="zh-CN"/>
              </w:rPr>
              <w:t>面罩、呼吸机、非连续、再</w:t>
            </w:r>
            <w:r w:rsidR="00F32AA4">
              <w:rPr>
                <w:rFonts w:hint="eastAsia"/>
                <w:sz w:val="24"/>
                <w:lang w:eastAsia="zh-CN"/>
              </w:rPr>
              <w:t>生</w:t>
            </w:r>
          </w:p>
        </w:tc>
        <w:tc>
          <w:tcPr>
            <w:tcW w:w="787" w:type="pct"/>
            <w:tcBorders>
              <w:top w:val="single" w:sz="4" w:space="0" w:color="auto"/>
              <w:left w:val="single" w:sz="4" w:space="0" w:color="auto"/>
              <w:right w:val="single" w:sz="4" w:space="0" w:color="auto"/>
            </w:tcBorders>
            <w:shd w:val="clear" w:color="auto" w:fill="FFFFFF"/>
            <w:vAlign w:val="center"/>
          </w:tcPr>
          <w:p w14:paraId="7DA18DBC" w14:textId="77777777" w:rsidR="008C612F" w:rsidRPr="00AD13C3" w:rsidRDefault="009E7CC1" w:rsidP="006A532D">
            <w:pPr>
              <w:snapToGrid w:val="0"/>
              <w:jc w:val="both"/>
            </w:pPr>
            <w:r w:rsidRPr="00AD13C3">
              <w:rPr>
                <w:sz w:val="24"/>
                <w:lang w:eastAsia="zh-CN"/>
              </w:rPr>
              <w:t>NMC</w:t>
            </w:r>
          </w:p>
        </w:tc>
      </w:tr>
      <w:tr w:rsidR="008C612F" w:rsidRPr="00AD13C3" w14:paraId="249F2F34" w14:textId="77777777" w:rsidTr="00BF3B3A">
        <w:trPr>
          <w:trHeight w:val="278"/>
        </w:trPr>
        <w:tc>
          <w:tcPr>
            <w:tcW w:w="1206" w:type="pct"/>
            <w:tcBorders>
              <w:top w:val="single" w:sz="4" w:space="0" w:color="auto"/>
              <w:left w:val="single" w:sz="4" w:space="0" w:color="auto"/>
              <w:bottom w:val="single" w:sz="4" w:space="0" w:color="auto"/>
            </w:tcBorders>
            <w:shd w:val="clear" w:color="auto" w:fill="FFFFFF"/>
            <w:vAlign w:val="center"/>
          </w:tcPr>
          <w:p w14:paraId="2ECD7102" w14:textId="77777777" w:rsidR="008C612F" w:rsidRPr="00AD13C3" w:rsidRDefault="009E7CC1" w:rsidP="006A532D">
            <w:pPr>
              <w:snapToGrid w:val="0"/>
              <w:jc w:val="both"/>
            </w:pPr>
            <w:r w:rsidRPr="00AD13C3">
              <w:rPr>
                <w:sz w:val="24"/>
                <w:lang w:eastAsia="zh-CN"/>
              </w:rPr>
              <w:t>21 CFR 868.5560</w:t>
            </w:r>
          </w:p>
        </w:tc>
        <w:tc>
          <w:tcPr>
            <w:tcW w:w="3006" w:type="pct"/>
            <w:tcBorders>
              <w:top w:val="single" w:sz="4" w:space="0" w:color="auto"/>
              <w:left w:val="single" w:sz="4" w:space="0" w:color="auto"/>
              <w:bottom w:val="single" w:sz="4" w:space="0" w:color="auto"/>
            </w:tcBorders>
            <w:shd w:val="clear" w:color="auto" w:fill="FFFFFF"/>
            <w:vAlign w:val="center"/>
          </w:tcPr>
          <w:p w14:paraId="1A7526E8" w14:textId="77777777" w:rsidR="008C612F" w:rsidRPr="00AD13C3" w:rsidRDefault="009E7CC1" w:rsidP="006A532D">
            <w:pPr>
              <w:snapToGrid w:val="0"/>
              <w:jc w:val="both"/>
              <w:rPr>
                <w:lang w:eastAsia="zh-CN"/>
              </w:rPr>
            </w:pPr>
            <w:r w:rsidRPr="00AD13C3">
              <w:rPr>
                <w:sz w:val="24"/>
                <w:lang w:eastAsia="zh-CN"/>
              </w:rPr>
              <w:t>带子，头部，防毒面具</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1B624935" w14:textId="77777777" w:rsidR="008C612F" w:rsidRPr="00AD13C3" w:rsidRDefault="009E7CC1" w:rsidP="006A532D">
            <w:pPr>
              <w:snapToGrid w:val="0"/>
              <w:jc w:val="both"/>
            </w:pPr>
            <w:r w:rsidRPr="00AD13C3">
              <w:rPr>
                <w:sz w:val="24"/>
                <w:lang w:eastAsia="zh-CN"/>
              </w:rPr>
              <w:t>BTK</w:t>
            </w:r>
          </w:p>
        </w:tc>
      </w:tr>
    </w:tbl>
    <w:p w14:paraId="09E2932B" w14:textId="77777777" w:rsidR="008C612F" w:rsidRDefault="009E7CC1" w:rsidP="00E537A3">
      <w:pPr>
        <w:snapToGrid w:val="0"/>
        <w:spacing w:beforeLines="50" w:before="120"/>
        <w:jc w:val="both"/>
        <w:rPr>
          <w:sz w:val="24"/>
          <w:lang w:eastAsia="zh-CN"/>
        </w:rPr>
      </w:pPr>
      <w:bookmarkStart w:id="26" w:name="bookmark21"/>
      <w:r w:rsidRPr="00081E02">
        <w:rPr>
          <w:sz w:val="24"/>
          <w:lang w:eastAsia="zh-CN"/>
        </w:rPr>
        <w:t>FDA</w:t>
      </w:r>
      <w:r w:rsidRPr="00081E02">
        <w:rPr>
          <w:sz w:val="24"/>
          <w:lang w:eastAsia="zh-CN"/>
        </w:rPr>
        <w:t>认为，当个人防护设备（</w:t>
      </w:r>
      <w:r w:rsidRPr="00081E02">
        <w:rPr>
          <w:sz w:val="24"/>
          <w:lang w:eastAsia="zh-CN"/>
        </w:rPr>
        <w:t>PPE</w:t>
      </w:r>
      <w:r w:rsidRPr="00081E02">
        <w:rPr>
          <w:sz w:val="24"/>
          <w:lang w:eastAsia="zh-CN"/>
        </w:rPr>
        <w:t>）（如</w:t>
      </w:r>
      <w:r w:rsidRPr="00081E02">
        <w:rPr>
          <w:sz w:val="24"/>
          <w:lang w:eastAsia="zh-CN"/>
        </w:rPr>
        <w:t>FDA</w:t>
      </w:r>
      <w:r w:rsidRPr="00081E02">
        <w:rPr>
          <w:sz w:val="24"/>
          <w:lang w:eastAsia="zh-CN"/>
        </w:rPr>
        <w:t>许可的外科口罩或呼吸器）不可用时，</w:t>
      </w:r>
      <w:r w:rsidR="00F32AA4" w:rsidRPr="00081E02">
        <w:rPr>
          <w:sz w:val="24"/>
          <w:lang w:eastAsia="zh-CN"/>
        </w:rPr>
        <w:t>个人</w:t>
      </w:r>
      <w:r w:rsidR="00C52F96">
        <w:rPr>
          <w:rFonts w:hint="eastAsia"/>
          <w:sz w:val="24"/>
          <w:lang w:eastAsia="zh-CN"/>
        </w:rPr>
        <w:t>（</w:t>
      </w:r>
      <w:r w:rsidRPr="00081E02">
        <w:rPr>
          <w:sz w:val="24"/>
          <w:lang w:eastAsia="zh-CN"/>
        </w:rPr>
        <w:t>包括</w:t>
      </w:r>
      <w:r w:rsidRPr="00081E02">
        <w:rPr>
          <w:sz w:val="24"/>
          <w:lang w:eastAsia="zh-CN"/>
        </w:rPr>
        <w:t>HCP</w:t>
      </w:r>
      <w:r w:rsidR="00C52F96">
        <w:rPr>
          <w:rFonts w:hint="eastAsia"/>
          <w:sz w:val="24"/>
          <w:lang w:eastAsia="zh-CN"/>
        </w:rPr>
        <w:t>）</w:t>
      </w:r>
      <w:r w:rsidRPr="00081E02">
        <w:rPr>
          <w:sz w:val="24"/>
          <w:lang w:eastAsia="zh-CN"/>
        </w:rPr>
        <w:t>可能会</w:t>
      </w:r>
      <w:r w:rsidR="00F32AA4">
        <w:rPr>
          <w:rFonts w:hint="eastAsia"/>
          <w:sz w:val="24"/>
          <w:lang w:eastAsia="zh-CN"/>
        </w:rPr>
        <w:t>临时拼凑</w:t>
      </w:r>
      <w:r w:rsidRPr="00081E02">
        <w:rPr>
          <w:sz w:val="24"/>
          <w:lang w:eastAsia="zh-CN"/>
        </w:rPr>
        <w:t>。当</w:t>
      </w:r>
      <w:r w:rsidRPr="00081E02">
        <w:rPr>
          <w:sz w:val="24"/>
          <w:lang w:eastAsia="zh-CN"/>
        </w:rPr>
        <w:t>FDA</w:t>
      </w:r>
      <w:r w:rsidR="007C7B18">
        <w:rPr>
          <w:rFonts w:hint="eastAsia"/>
          <w:sz w:val="24"/>
          <w:lang w:eastAsia="zh-CN"/>
        </w:rPr>
        <w:t>许可</w:t>
      </w:r>
      <w:r w:rsidRPr="00081E02">
        <w:rPr>
          <w:sz w:val="24"/>
          <w:lang w:eastAsia="zh-CN"/>
        </w:rPr>
        <w:t>或授权的外科口罩或呼吸器不可用时，</w:t>
      </w:r>
      <w:r w:rsidRPr="00081E02">
        <w:rPr>
          <w:sz w:val="24"/>
          <w:lang w:eastAsia="zh-CN"/>
        </w:rPr>
        <w:t>FDA</w:t>
      </w:r>
      <w:r w:rsidR="00136845">
        <w:rPr>
          <w:rFonts w:hint="eastAsia"/>
          <w:sz w:val="24"/>
          <w:lang w:eastAsia="zh-CN"/>
        </w:rPr>
        <w:t>不会</w:t>
      </w:r>
      <w:r w:rsidRPr="00081E02">
        <w:rPr>
          <w:sz w:val="24"/>
          <w:lang w:eastAsia="zh-CN"/>
        </w:rPr>
        <w:t>反对个人分销和使用临时</w:t>
      </w:r>
      <w:r w:rsidRPr="00081E02">
        <w:rPr>
          <w:sz w:val="24"/>
          <w:lang w:eastAsia="zh-CN"/>
        </w:rPr>
        <w:t>PPE</w:t>
      </w:r>
      <w:r w:rsidRPr="00081E02">
        <w:rPr>
          <w:sz w:val="24"/>
          <w:lang w:eastAsia="zh-CN"/>
        </w:rPr>
        <w:t>。</w:t>
      </w:r>
      <w:bookmarkEnd w:id="26"/>
    </w:p>
    <w:p w14:paraId="543491B7" w14:textId="77777777" w:rsidR="00AD13C3" w:rsidRPr="00081E02" w:rsidRDefault="00AD13C3">
      <w:pPr>
        <w:snapToGrid w:val="0"/>
        <w:spacing w:beforeLines="50" w:before="120"/>
        <w:jc w:val="both"/>
        <w:rPr>
          <w:sz w:val="24"/>
          <w:lang w:eastAsia="zh-CN"/>
        </w:rPr>
      </w:pPr>
    </w:p>
    <w:p w14:paraId="7FC7030D" w14:textId="77777777" w:rsidR="008C612F" w:rsidRPr="00480BFD" w:rsidRDefault="009E7CC1" w:rsidP="00D10540">
      <w:pPr>
        <w:pStyle w:val="m1"/>
        <w:spacing w:before="120" w:after="120"/>
        <w:rPr>
          <w:lang w:eastAsia="zh-CN"/>
        </w:rPr>
      </w:pPr>
      <w:bookmarkStart w:id="27" w:name="bookmark22"/>
      <w:bookmarkStart w:id="28" w:name="_Toc97318318"/>
      <w:r>
        <w:rPr>
          <w:lang w:eastAsia="zh-CN"/>
        </w:rPr>
        <w:t>IV.</w:t>
      </w:r>
      <w:r>
        <w:rPr>
          <w:lang w:eastAsia="zh-CN"/>
        </w:rPr>
        <w:tab/>
      </w:r>
      <w:r>
        <w:rPr>
          <w:lang w:eastAsia="zh-CN"/>
        </w:rPr>
        <w:t>定义</w:t>
      </w:r>
      <w:bookmarkEnd w:id="27"/>
      <w:bookmarkEnd w:id="28"/>
    </w:p>
    <w:p w14:paraId="10CD074E" w14:textId="77777777" w:rsidR="008C612F" w:rsidRPr="00081E02" w:rsidRDefault="009E7CC1" w:rsidP="00E537A3">
      <w:pPr>
        <w:snapToGrid w:val="0"/>
        <w:spacing w:beforeLines="50" w:before="120"/>
        <w:jc w:val="both"/>
        <w:rPr>
          <w:sz w:val="24"/>
          <w:lang w:eastAsia="zh-CN"/>
        </w:rPr>
      </w:pPr>
      <w:r w:rsidRPr="00081E02">
        <w:rPr>
          <w:sz w:val="24"/>
          <w:lang w:eastAsia="zh-CN"/>
        </w:rPr>
        <w:t>为实施本指南，使用了以下定义。</w:t>
      </w:r>
    </w:p>
    <w:p w14:paraId="249DFF4C" w14:textId="77777777" w:rsidR="008C612F" w:rsidRPr="00081E02" w:rsidRDefault="009E7CC1">
      <w:pPr>
        <w:snapToGrid w:val="0"/>
        <w:spacing w:beforeLines="50" w:before="120"/>
        <w:jc w:val="both"/>
        <w:rPr>
          <w:sz w:val="24"/>
          <w:lang w:eastAsia="zh-CN"/>
        </w:rPr>
      </w:pPr>
      <w:r w:rsidRPr="00081E02">
        <w:rPr>
          <w:b/>
          <w:bCs/>
          <w:sz w:val="24"/>
          <w:lang w:eastAsia="zh-CN"/>
        </w:rPr>
        <w:t>口罩</w:t>
      </w:r>
      <w:r w:rsidR="009E0A9F">
        <w:rPr>
          <w:rFonts w:hint="eastAsia"/>
          <w:b/>
          <w:bCs/>
          <w:sz w:val="24"/>
          <w:lang w:eastAsia="zh-CN"/>
        </w:rPr>
        <w:t xml:space="preserve"> </w:t>
      </w:r>
      <w:r w:rsidRPr="00081E02">
        <w:rPr>
          <w:sz w:val="24"/>
          <w:lang w:eastAsia="zh-CN"/>
        </w:rPr>
        <w:t>-</w:t>
      </w:r>
      <w:r w:rsidR="009E0A9F">
        <w:rPr>
          <w:sz w:val="24"/>
          <w:lang w:eastAsia="zh-CN"/>
        </w:rPr>
        <w:t xml:space="preserve"> </w:t>
      </w:r>
      <w:r w:rsidRPr="00081E02">
        <w:rPr>
          <w:sz w:val="24"/>
          <w:lang w:eastAsia="zh-CN"/>
        </w:rPr>
        <w:t>一种带或不带防护面罩</w:t>
      </w:r>
      <w:r w:rsidR="009E0A9F">
        <w:rPr>
          <w:sz w:val="24"/>
          <w:lang w:eastAsia="zh-CN"/>
        </w:rPr>
        <w:t>的</w:t>
      </w:r>
      <w:r w:rsidR="009E0A9F" w:rsidRPr="00081E02">
        <w:rPr>
          <w:sz w:val="24"/>
          <w:lang w:eastAsia="zh-CN"/>
        </w:rPr>
        <w:t>口罩</w:t>
      </w:r>
      <w:r w:rsidRPr="00081E02">
        <w:rPr>
          <w:sz w:val="24"/>
          <w:lang w:eastAsia="zh-CN"/>
        </w:rPr>
        <w:t>，覆盖使用者的鼻子和嘴巴，可能符合也可能不符合流体屏障或过滤效率水平。</w:t>
      </w:r>
      <w:r w:rsidR="004A2DFD" w:rsidRPr="00081E02">
        <w:rPr>
          <w:sz w:val="24"/>
          <w:lang w:eastAsia="zh-CN"/>
        </w:rPr>
        <w:t>根据</w:t>
      </w:r>
      <w:r w:rsidR="004A2DFD" w:rsidRPr="00081E02">
        <w:rPr>
          <w:sz w:val="24"/>
          <w:lang w:eastAsia="zh-CN"/>
        </w:rPr>
        <w:t>CDC</w:t>
      </w:r>
      <w:r w:rsidR="004A2DFD">
        <w:rPr>
          <w:sz w:val="24"/>
          <w:lang w:eastAsia="zh-CN"/>
        </w:rPr>
        <w:t>的</w:t>
      </w:r>
      <w:r w:rsidR="004A2DFD" w:rsidRPr="00081E02">
        <w:rPr>
          <w:sz w:val="24"/>
          <w:lang w:eastAsia="zh-CN"/>
        </w:rPr>
        <w:t>建议</w:t>
      </w:r>
      <w:r w:rsidR="004A2DFD">
        <w:rPr>
          <w:rFonts w:hint="eastAsia"/>
          <w:sz w:val="24"/>
          <w:lang w:eastAsia="zh-CN"/>
        </w:rPr>
        <w:t>，</w:t>
      </w:r>
      <w:r w:rsidRPr="00081E02">
        <w:rPr>
          <w:sz w:val="24"/>
          <w:lang w:eastAsia="zh-CN"/>
        </w:rPr>
        <w:t>公众</w:t>
      </w:r>
      <w:r w:rsidR="004A2DFD">
        <w:rPr>
          <w:rFonts w:hint="eastAsia"/>
          <w:sz w:val="24"/>
          <w:lang w:eastAsia="zh-CN"/>
        </w:rPr>
        <w:t>和</w:t>
      </w:r>
      <w:r w:rsidRPr="00081E02">
        <w:rPr>
          <w:sz w:val="24"/>
          <w:lang w:eastAsia="zh-CN"/>
        </w:rPr>
        <w:t>HCP</w:t>
      </w:r>
      <w:r w:rsidR="00FE1E75">
        <w:rPr>
          <w:sz w:val="24"/>
          <w:lang w:eastAsia="zh-CN"/>
        </w:rPr>
        <w:t>仅将</w:t>
      </w:r>
      <w:r w:rsidR="00FE1E75" w:rsidRPr="00081E02">
        <w:rPr>
          <w:sz w:val="24"/>
          <w:lang w:eastAsia="zh-CN"/>
        </w:rPr>
        <w:t>口罩</w:t>
      </w:r>
      <w:r w:rsidRPr="00081E02">
        <w:rPr>
          <w:sz w:val="24"/>
          <w:lang w:eastAsia="zh-CN"/>
        </w:rPr>
        <w:t>用</w:t>
      </w:r>
      <w:r w:rsidR="004A2DFD">
        <w:rPr>
          <w:rFonts w:hint="eastAsia"/>
          <w:sz w:val="24"/>
          <w:lang w:eastAsia="zh-CN"/>
        </w:rPr>
        <w:t>于感染源</w:t>
      </w:r>
      <w:r w:rsidR="00FF6035">
        <w:rPr>
          <w:rFonts w:hint="eastAsia"/>
          <w:sz w:val="24"/>
          <w:lang w:eastAsia="zh-CN"/>
        </w:rPr>
        <w:t>控制</w:t>
      </w:r>
      <w:r w:rsidRPr="00081E02">
        <w:rPr>
          <w:sz w:val="24"/>
          <w:lang w:eastAsia="zh-CN"/>
        </w:rPr>
        <w:t>。</w:t>
      </w:r>
      <w:hyperlink w:anchor="bookmark23" w:tooltip="当前文件">
        <w:r w:rsidRPr="00081E02">
          <w:rPr>
            <w:sz w:val="24"/>
            <w:vertAlign w:val="superscript"/>
            <w:lang w:eastAsia="zh-CN"/>
          </w:rPr>
          <w:t>9</w:t>
        </w:r>
      </w:hyperlink>
      <w:r w:rsidRPr="00081E02">
        <w:rPr>
          <w:sz w:val="24"/>
          <w:vertAlign w:val="superscript"/>
          <w:lang w:eastAsia="zh-CN"/>
        </w:rPr>
        <w:t>,</w:t>
      </w:r>
      <w:hyperlink w:anchor="bookmark24" w:tooltip="Current Document">
        <w:r w:rsidRPr="00081E02">
          <w:rPr>
            <w:sz w:val="24"/>
            <w:vertAlign w:val="superscript"/>
            <w:lang w:eastAsia="zh-CN"/>
          </w:rPr>
          <w:t>10</w:t>
        </w:r>
      </w:hyperlink>
    </w:p>
    <w:p w14:paraId="5C57D6C8" w14:textId="77777777" w:rsidR="008C612F" w:rsidRPr="00081E02" w:rsidRDefault="009E7CC1">
      <w:pPr>
        <w:snapToGrid w:val="0"/>
        <w:spacing w:beforeLines="50" w:before="120"/>
        <w:jc w:val="both"/>
        <w:rPr>
          <w:sz w:val="24"/>
          <w:lang w:eastAsia="zh-CN"/>
        </w:rPr>
      </w:pPr>
      <w:r w:rsidRPr="00081E02">
        <w:rPr>
          <w:b/>
          <w:bCs/>
          <w:sz w:val="24"/>
          <w:lang w:eastAsia="zh-CN"/>
        </w:rPr>
        <w:t>防护面罩</w:t>
      </w:r>
      <w:r w:rsidR="00C24897" w:rsidRPr="00DA23EC">
        <w:rPr>
          <w:bCs/>
          <w:sz w:val="24"/>
          <w:lang w:eastAsia="zh-CN"/>
        </w:rPr>
        <w:t xml:space="preserve"> - </w:t>
      </w:r>
      <w:r w:rsidRPr="00081E02">
        <w:rPr>
          <w:sz w:val="24"/>
          <w:lang w:eastAsia="zh-CN"/>
        </w:rPr>
        <w:t>防护面罩是一种用于保护</w:t>
      </w:r>
      <w:r w:rsidR="005564C2" w:rsidRPr="00081E02">
        <w:rPr>
          <w:sz w:val="24"/>
          <w:lang w:eastAsia="zh-CN"/>
        </w:rPr>
        <w:t>使用者</w:t>
      </w:r>
      <w:r w:rsidRPr="00081E02">
        <w:rPr>
          <w:sz w:val="24"/>
          <w:lang w:eastAsia="zh-CN"/>
        </w:rPr>
        <w:t>的眼睛和面部免受体液、液体飞溅或潜在传染性物质影响的装置。通常，防护面罩</w:t>
      </w:r>
      <w:r w:rsidR="005564C2">
        <w:rPr>
          <w:rFonts w:hint="eastAsia"/>
          <w:sz w:val="24"/>
          <w:lang w:eastAsia="zh-CN"/>
        </w:rPr>
        <w:t>固定在</w:t>
      </w:r>
      <w:r w:rsidRPr="00081E02">
        <w:rPr>
          <w:sz w:val="24"/>
          <w:lang w:eastAsia="zh-CN"/>
        </w:rPr>
        <w:t>头顶</w:t>
      </w:r>
      <w:r w:rsidR="005564C2">
        <w:rPr>
          <w:sz w:val="24"/>
          <w:lang w:eastAsia="zh-CN"/>
        </w:rPr>
        <w:t>上</w:t>
      </w:r>
      <w:r w:rsidRPr="00081E02">
        <w:rPr>
          <w:sz w:val="24"/>
          <w:lang w:eastAsia="zh-CN"/>
        </w:rPr>
        <w:t>，由塑料制成</w:t>
      </w:r>
      <w:r w:rsidR="005564C2">
        <w:rPr>
          <w:rFonts w:hint="eastAsia"/>
          <w:sz w:val="24"/>
          <w:lang w:eastAsia="zh-CN"/>
        </w:rPr>
        <w:t>，用于</w:t>
      </w:r>
      <w:r w:rsidRPr="00081E02">
        <w:rPr>
          <w:sz w:val="24"/>
          <w:lang w:eastAsia="zh-CN"/>
        </w:rPr>
        <w:t>覆盖</w:t>
      </w:r>
      <w:r w:rsidR="005564C2" w:rsidRPr="00081E02">
        <w:rPr>
          <w:sz w:val="24"/>
          <w:lang w:eastAsia="zh-CN"/>
        </w:rPr>
        <w:t>使用者</w:t>
      </w:r>
      <w:r w:rsidRPr="00081E02">
        <w:rPr>
          <w:sz w:val="24"/>
          <w:lang w:eastAsia="zh-CN"/>
        </w:rPr>
        <w:t>的眼睛和面部。</w:t>
      </w:r>
    </w:p>
    <w:p w14:paraId="30D79E22" w14:textId="77777777" w:rsidR="008C612F" w:rsidRPr="00081E02" w:rsidRDefault="009E7CC1">
      <w:pPr>
        <w:snapToGrid w:val="0"/>
        <w:spacing w:beforeLines="50" w:before="120"/>
        <w:jc w:val="both"/>
        <w:rPr>
          <w:sz w:val="24"/>
          <w:lang w:eastAsia="zh-CN"/>
        </w:rPr>
      </w:pPr>
      <w:r w:rsidRPr="00081E02">
        <w:rPr>
          <w:b/>
          <w:bCs/>
          <w:sz w:val="24"/>
          <w:lang w:eastAsia="zh-CN"/>
        </w:rPr>
        <w:t>外科口罩</w:t>
      </w:r>
      <w:r w:rsidR="009E0A9F">
        <w:rPr>
          <w:rFonts w:hint="eastAsia"/>
          <w:b/>
          <w:bCs/>
          <w:sz w:val="24"/>
          <w:lang w:eastAsia="zh-CN"/>
        </w:rPr>
        <w:t xml:space="preserve"> </w:t>
      </w:r>
      <w:r w:rsidRPr="00081E02">
        <w:rPr>
          <w:sz w:val="24"/>
          <w:lang w:eastAsia="zh-CN"/>
        </w:rPr>
        <w:t>-</w:t>
      </w:r>
      <w:r w:rsidR="009E0A9F">
        <w:rPr>
          <w:sz w:val="24"/>
          <w:lang w:eastAsia="zh-CN"/>
        </w:rPr>
        <w:t xml:space="preserve"> </w:t>
      </w:r>
      <w:r w:rsidRPr="00081E02">
        <w:rPr>
          <w:sz w:val="24"/>
          <w:lang w:eastAsia="zh-CN"/>
        </w:rPr>
        <w:t>一种覆盖</w:t>
      </w:r>
      <w:r w:rsidR="005564C2" w:rsidRPr="00081E02">
        <w:rPr>
          <w:sz w:val="24"/>
          <w:lang w:eastAsia="zh-CN"/>
        </w:rPr>
        <w:t>使用者</w:t>
      </w:r>
      <w:r w:rsidR="00667540">
        <w:rPr>
          <w:rFonts w:hint="eastAsia"/>
          <w:sz w:val="24"/>
          <w:lang w:eastAsia="zh-CN"/>
        </w:rPr>
        <w:t>的</w:t>
      </w:r>
      <w:r w:rsidR="00667540">
        <w:rPr>
          <w:sz w:val="24"/>
          <w:lang w:eastAsia="zh-CN"/>
        </w:rPr>
        <w:t>口鼻</w:t>
      </w:r>
      <w:r w:rsidRPr="00081E02">
        <w:rPr>
          <w:sz w:val="24"/>
          <w:lang w:eastAsia="zh-CN"/>
        </w:rPr>
        <w:t>并为液体和颗粒材料提供物理屏障的口罩。外科口罩符合某些流体屏障保护标准和</w:t>
      </w:r>
      <w:r w:rsidRPr="00081E02">
        <w:rPr>
          <w:sz w:val="24"/>
          <w:lang w:eastAsia="zh-CN"/>
        </w:rPr>
        <w:t>I</w:t>
      </w:r>
      <w:r w:rsidRPr="00081E02">
        <w:rPr>
          <w:sz w:val="24"/>
          <w:lang w:eastAsia="zh-CN"/>
        </w:rPr>
        <w:t>类或</w:t>
      </w:r>
      <w:r w:rsidRPr="00081E02">
        <w:rPr>
          <w:sz w:val="24"/>
          <w:lang w:eastAsia="zh-CN"/>
        </w:rPr>
        <w:t>II</w:t>
      </w:r>
      <w:r w:rsidRPr="00081E02">
        <w:rPr>
          <w:sz w:val="24"/>
          <w:lang w:eastAsia="zh-CN"/>
        </w:rPr>
        <w:t>类可燃性</w:t>
      </w:r>
      <w:r w:rsidR="005564C2">
        <w:rPr>
          <w:rFonts w:hint="eastAsia"/>
          <w:sz w:val="24"/>
          <w:lang w:eastAsia="zh-CN"/>
        </w:rPr>
        <w:t>试验</w:t>
      </w:r>
      <w:r w:rsidRPr="00081E02">
        <w:rPr>
          <w:sz w:val="24"/>
          <w:lang w:eastAsia="zh-CN"/>
        </w:rPr>
        <w:t>。</w:t>
      </w:r>
      <w:hyperlink w:anchor="bookmark25" w:tooltip="当前文件">
        <w:r w:rsidRPr="00081E02">
          <w:rPr>
            <w:sz w:val="24"/>
            <w:vertAlign w:val="superscript"/>
            <w:lang w:eastAsia="zh-CN"/>
          </w:rPr>
          <w:t>11</w:t>
        </w:r>
      </w:hyperlink>
    </w:p>
    <w:p w14:paraId="5ADA5245" w14:textId="77777777" w:rsidR="008C612F" w:rsidRDefault="009E7CC1">
      <w:pPr>
        <w:snapToGrid w:val="0"/>
        <w:spacing w:beforeLines="50" w:before="120"/>
        <w:jc w:val="both"/>
        <w:rPr>
          <w:sz w:val="24"/>
          <w:lang w:eastAsia="zh-CN"/>
        </w:rPr>
      </w:pPr>
      <w:r w:rsidRPr="00081E02">
        <w:rPr>
          <w:b/>
          <w:bCs/>
          <w:sz w:val="24"/>
          <w:lang w:eastAsia="zh-CN"/>
        </w:rPr>
        <w:t>过滤式面罩呼吸器</w:t>
      </w:r>
      <w:r w:rsidR="009E0A9F">
        <w:rPr>
          <w:rFonts w:hint="eastAsia"/>
          <w:b/>
          <w:bCs/>
          <w:sz w:val="24"/>
          <w:lang w:eastAsia="zh-CN"/>
        </w:rPr>
        <w:t xml:space="preserve"> </w:t>
      </w:r>
      <w:r w:rsidRPr="00081E02">
        <w:rPr>
          <w:sz w:val="24"/>
          <w:lang w:eastAsia="zh-CN"/>
        </w:rPr>
        <w:t>-</w:t>
      </w:r>
      <w:r w:rsidR="009E0A9F">
        <w:rPr>
          <w:sz w:val="24"/>
          <w:lang w:eastAsia="zh-CN"/>
        </w:rPr>
        <w:t xml:space="preserve"> </w:t>
      </w:r>
      <w:r w:rsidRPr="00081E02">
        <w:rPr>
          <w:sz w:val="24"/>
          <w:lang w:eastAsia="zh-CN"/>
        </w:rPr>
        <w:t>过滤式面罩呼吸器（</w:t>
      </w:r>
      <w:r w:rsidRPr="00081E02">
        <w:rPr>
          <w:sz w:val="24"/>
          <w:lang w:eastAsia="zh-CN"/>
        </w:rPr>
        <w:t>FFR</w:t>
      </w:r>
      <w:r w:rsidRPr="00081E02">
        <w:rPr>
          <w:sz w:val="24"/>
          <w:lang w:eastAsia="zh-CN"/>
        </w:rPr>
        <w:t>）是一种一次性半面罩无动力空气净化微粒呼吸器，用于覆盖佩戴者的</w:t>
      </w:r>
      <w:r w:rsidR="00667540">
        <w:rPr>
          <w:sz w:val="24"/>
          <w:lang w:eastAsia="zh-CN"/>
        </w:rPr>
        <w:t>口鼻</w:t>
      </w:r>
      <w:r w:rsidR="00667540">
        <w:rPr>
          <w:rFonts w:hint="eastAsia"/>
          <w:sz w:val="24"/>
          <w:lang w:eastAsia="zh-CN"/>
        </w:rPr>
        <w:t>，</w:t>
      </w:r>
      <w:r w:rsidRPr="00081E02">
        <w:rPr>
          <w:sz w:val="24"/>
          <w:lang w:eastAsia="zh-CN"/>
        </w:rPr>
        <w:t>有助于减少佩戴者接触致病性生物空气中的微粒。</w:t>
      </w:r>
    </w:p>
    <w:p w14:paraId="04930BB1" w14:textId="77777777" w:rsidR="00D527FD" w:rsidRDefault="00D527FD">
      <w:pPr>
        <w:snapToGrid w:val="0"/>
        <w:spacing w:beforeLines="50" w:before="120"/>
        <w:jc w:val="both"/>
        <w:rPr>
          <w:sz w:val="24"/>
          <w:lang w:eastAsia="zh-CN"/>
        </w:rPr>
      </w:pPr>
    </w:p>
    <w:p w14:paraId="18344AFD" w14:textId="77777777" w:rsidR="00080F02" w:rsidRDefault="00080F02">
      <w:pPr>
        <w:snapToGrid w:val="0"/>
        <w:spacing w:beforeLines="50" w:before="120"/>
        <w:jc w:val="both"/>
        <w:rPr>
          <w:sz w:val="24"/>
          <w:lang w:eastAsia="zh-CN"/>
        </w:rPr>
      </w:pPr>
    </w:p>
    <w:p w14:paraId="292D7C8A" w14:textId="77777777" w:rsidR="00080F02" w:rsidRDefault="00080F02">
      <w:pPr>
        <w:snapToGrid w:val="0"/>
        <w:spacing w:beforeLines="50" w:before="120"/>
        <w:jc w:val="both"/>
        <w:rPr>
          <w:sz w:val="24"/>
          <w:lang w:eastAsia="zh-CN"/>
        </w:rPr>
      </w:pPr>
    </w:p>
    <w:p w14:paraId="510F8F8D" w14:textId="77777777" w:rsidR="00080F02" w:rsidRDefault="001E35C6">
      <w:pPr>
        <w:snapToGrid w:val="0"/>
        <w:spacing w:beforeLines="50" w:before="120"/>
        <w:jc w:val="both"/>
        <w:rPr>
          <w:sz w:val="18"/>
          <w:szCs w:val="18"/>
          <w:lang w:eastAsia="zh-CN"/>
        </w:rPr>
      </w:pPr>
      <w:bookmarkStart w:id="29" w:name="bookmark23"/>
      <w:r>
        <w:rPr>
          <w:sz w:val="18"/>
          <w:szCs w:val="18"/>
          <w:lang w:eastAsia="zh-CN"/>
        </w:rPr>
        <w:t>_________________________</w:t>
      </w:r>
    </w:p>
    <w:p w14:paraId="5D02F0C2" w14:textId="77777777" w:rsidR="00080F02" w:rsidRDefault="009E7CC1">
      <w:pPr>
        <w:tabs>
          <w:tab w:val="left" w:pos="120"/>
        </w:tabs>
        <w:snapToGrid w:val="0"/>
        <w:spacing w:beforeLines="50" w:before="120"/>
        <w:jc w:val="both"/>
        <w:rPr>
          <w:sz w:val="18"/>
          <w:szCs w:val="18"/>
          <w:lang w:eastAsia="zh-CN"/>
        </w:rPr>
      </w:pPr>
      <w:r>
        <w:rPr>
          <w:sz w:val="18"/>
          <w:szCs w:val="18"/>
          <w:vertAlign w:val="superscript"/>
          <w:lang w:eastAsia="zh-CN"/>
        </w:rPr>
        <w:t>9</w:t>
      </w:r>
      <w:r>
        <w:rPr>
          <w:sz w:val="18"/>
          <w:szCs w:val="18"/>
          <w:lang w:eastAsia="zh-CN"/>
        </w:rPr>
        <w:tab/>
      </w:r>
      <w:r w:rsidR="00667540">
        <w:rPr>
          <w:rFonts w:hint="eastAsia"/>
          <w:sz w:val="18"/>
          <w:szCs w:val="18"/>
          <w:lang w:eastAsia="zh-CN"/>
        </w:rPr>
        <w:t>感染源</w:t>
      </w:r>
      <w:r>
        <w:rPr>
          <w:sz w:val="18"/>
          <w:szCs w:val="18"/>
          <w:lang w:eastAsia="zh-CN"/>
        </w:rPr>
        <w:t>控制指使用口罩或布制口罩覆盖口鼻，以控制个人的呼吸道分泌物，</w:t>
      </w:r>
      <w:r w:rsidR="00867294">
        <w:rPr>
          <w:rFonts w:hint="eastAsia"/>
          <w:sz w:val="18"/>
          <w:szCs w:val="18"/>
          <w:lang w:eastAsia="zh-CN"/>
        </w:rPr>
        <w:t>从而</w:t>
      </w:r>
      <w:r>
        <w:rPr>
          <w:sz w:val="18"/>
          <w:szCs w:val="18"/>
          <w:lang w:eastAsia="zh-CN"/>
        </w:rPr>
        <w:t>帮助防止感染者传播可能</w:t>
      </w:r>
      <w:r w:rsidR="00650297">
        <w:rPr>
          <w:sz w:val="18"/>
          <w:szCs w:val="18"/>
          <w:lang w:eastAsia="zh-CN"/>
        </w:rPr>
        <w:t>有</w:t>
      </w:r>
      <w:r>
        <w:rPr>
          <w:sz w:val="18"/>
          <w:szCs w:val="18"/>
          <w:lang w:eastAsia="zh-CN"/>
        </w:rPr>
        <w:t>或可能没有</w:t>
      </w:r>
      <w:r>
        <w:rPr>
          <w:sz w:val="18"/>
          <w:szCs w:val="18"/>
          <w:lang w:eastAsia="zh-CN"/>
        </w:rPr>
        <w:t>COVID-19</w:t>
      </w:r>
      <w:r>
        <w:rPr>
          <w:sz w:val="18"/>
          <w:szCs w:val="18"/>
          <w:lang w:eastAsia="zh-CN"/>
        </w:rPr>
        <w:t>的症状。</w:t>
      </w:r>
      <w:bookmarkEnd w:id="29"/>
    </w:p>
    <w:p w14:paraId="54DB28D4" w14:textId="77777777" w:rsidR="00080F02" w:rsidRDefault="009E7CC1">
      <w:pPr>
        <w:tabs>
          <w:tab w:val="left" w:pos="168"/>
        </w:tabs>
        <w:snapToGrid w:val="0"/>
        <w:spacing w:beforeLines="50" w:before="120"/>
        <w:jc w:val="both"/>
        <w:rPr>
          <w:sz w:val="18"/>
          <w:szCs w:val="18"/>
        </w:rPr>
      </w:pPr>
      <w:bookmarkStart w:id="30" w:name="bookmark24"/>
      <w:r>
        <w:rPr>
          <w:sz w:val="18"/>
          <w:szCs w:val="18"/>
          <w:vertAlign w:val="superscript"/>
          <w:lang w:eastAsia="zh-CN"/>
        </w:rPr>
        <w:t>10</w:t>
      </w:r>
      <w:hyperlink r:id="rId20" w:history="1">
        <w:r w:rsidRPr="00081E02">
          <w:rPr>
            <w:rStyle w:val="a3"/>
            <w:color w:val="0000FF"/>
            <w:sz w:val="18"/>
            <w:szCs w:val="18"/>
            <w:u w:val="none"/>
            <w:lang w:eastAsia="zh-CN"/>
          </w:rPr>
          <w:tab/>
        </w:r>
        <w:r w:rsidRPr="00081E02">
          <w:rPr>
            <w:rStyle w:val="a3"/>
            <w:color w:val="0000FF"/>
            <w:sz w:val="18"/>
            <w:szCs w:val="18"/>
            <w:lang w:eastAsia="zh-CN"/>
          </w:rPr>
          <w:t>https://www.cdc.gov/coronavirus/2019-ncov/hcn/infection-control-recommendations.html</w:t>
        </w:r>
      </w:hyperlink>
      <w:r w:rsidRPr="00081E02">
        <w:rPr>
          <w:color w:val="0000FF"/>
          <w:sz w:val="18"/>
          <w:szCs w:val="18"/>
          <w:lang w:eastAsia="zh-CN"/>
        </w:rPr>
        <w:t>.</w:t>
      </w:r>
      <w:bookmarkEnd w:id="30"/>
    </w:p>
    <w:p w14:paraId="76BA2B7F" w14:textId="77777777" w:rsidR="00080F02" w:rsidRDefault="009E7CC1">
      <w:pPr>
        <w:tabs>
          <w:tab w:val="left" w:pos="168"/>
        </w:tabs>
        <w:snapToGrid w:val="0"/>
        <w:spacing w:beforeLines="50" w:before="120"/>
        <w:jc w:val="both"/>
        <w:rPr>
          <w:bCs/>
          <w:sz w:val="18"/>
          <w:szCs w:val="18"/>
          <w:lang w:eastAsia="zh-CN"/>
        </w:rPr>
      </w:pPr>
      <w:bookmarkStart w:id="31" w:name="bookmark25"/>
      <w:r>
        <w:rPr>
          <w:sz w:val="18"/>
          <w:szCs w:val="18"/>
          <w:vertAlign w:val="superscript"/>
          <w:lang w:eastAsia="zh-CN"/>
        </w:rPr>
        <w:t>11</w:t>
      </w:r>
      <w:r>
        <w:rPr>
          <w:sz w:val="18"/>
          <w:szCs w:val="18"/>
          <w:lang w:eastAsia="zh-CN"/>
        </w:rPr>
        <w:tab/>
        <w:t xml:space="preserve">CPSC CS-191-53 </w:t>
      </w:r>
      <w:r>
        <w:rPr>
          <w:sz w:val="18"/>
          <w:szCs w:val="18"/>
          <w:lang w:eastAsia="zh-CN"/>
        </w:rPr>
        <w:t>易燃性试验方法（</w:t>
      </w:r>
      <w:r>
        <w:rPr>
          <w:sz w:val="18"/>
          <w:szCs w:val="18"/>
          <w:lang w:eastAsia="zh-CN"/>
        </w:rPr>
        <w:t>16 CFR 1610</w:t>
      </w:r>
      <w:r>
        <w:rPr>
          <w:sz w:val="18"/>
          <w:szCs w:val="18"/>
          <w:lang w:eastAsia="zh-CN"/>
        </w:rPr>
        <w:t>）纺织服装易燃性标准。</w:t>
      </w:r>
      <w:bookmarkEnd w:id="31"/>
    </w:p>
    <w:p w14:paraId="5F23A936" w14:textId="77777777" w:rsidR="00080F02" w:rsidRDefault="00080F02">
      <w:pPr>
        <w:tabs>
          <w:tab w:val="left" w:pos="168"/>
        </w:tabs>
        <w:snapToGrid w:val="0"/>
        <w:spacing w:beforeLines="50" w:before="120"/>
        <w:jc w:val="both"/>
        <w:rPr>
          <w:lang w:eastAsia="zh-CN"/>
        </w:rPr>
      </w:pPr>
    </w:p>
    <w:p w14:paraId="761F630B" w14:textId="77777777" w:rsidR="00080F02" w:rsidRDefault="009E7CC1">
      <w:pPr>
        <w:snapToGrid w:val="0"/>
        <w:spacing w:beforeLines="50" w:before="120"/>
        <w:jc w:val="both"/>
        <w:rPr>
          <w:sz w:val="24"/>
          <w:lang w:eastAsia="zh-CN"/>
        </w:rPr>
      </w:pPr>
      <w:r w:rsidRPr="00081E02">
        <w:rPr>
          <w:b/>
          <w:bCs/>
          <w:sz w:val="24"/>
          <w:lang w:eastAsia="zh-CN"/>
        </w:rPr>
        <w:t>N95</w:t>
      </w:r>
      <w:r w:rsidRPr="00081E02">
        <w:rPr>
          <w:b/>
          <w:bCs/>
          <w:sz w:val="24"/>
          <w:lang w:eastAsia="zh-CN"/>
        </w:rPr>
        <w:t>呼吸器</w:t>
      </w:r>
      <w:r w:rsidR="00C24897" w:rsidRPr="00DA23EC">
        <w:rPr>
          <w:bCs/>
          <w:sz w:val="24"/>
          <w:lang w:eastAsia="zh-CN"/>
        </w:rPr>
        <w:t xml:space="preserve"> </w:t>
      </w:r>
      <w:r w:rsidRPr="00081E02">
        <w:rPr>
          <w:sz w:val="24"/>
          <w:lang w:eastAsia="zh-CN"/>
        </w:rPr>
        <w:t>-</w:t>
      </w:r>
      <w:r w:rsidR="00971DEA">
        <w:rPr>
          <w:sz w:val="24"/>
          <w:lang w:eastAsia="zh-CN"/>
        </w:rPr>
        <w:t xml:space="preserve"> </w:t>
      </w:r>
      <w:r w:rsidRPr="00081E02">
        <w:rPr>
          <w:sz w:val="24"/>
          <w:lang w:eastAsia="zh-CN"/>
        </w:rPr>
        <w:t>一种一次性半面罩过滤式面罩呼吸器（</w:t>
      </w:r>
      <w:r w:rsidRPr="00081E02">
        <w:rPr>
          <w:sz w:val="24"/>
          <w:lang w:eastAsia="zh-CN"/>
        </w:rPr>
        <w:t>FFR</w:t>
      </w:r>
      <w:r w:rsidRPr="00081E02">
        <w:rPr>
          <w:sz w:val="24"/>
          <w:lang w:eastAsia="zh-CN"/>
        </w:rPr>
        <w:t>），可覆盖</w:t>
      </w:r>
      <w:r w:rsidR="00971DEA">
        <w:rPr>
          <w:rFonts w:hint="eastAsia"/>
          <w:sz w:val="24"/>
          <w:lang w:eastAsia="zh-CN"/>
        </w:rPr>
        <w:t>使用者</w:t>
      </w:r>
      <w:r w:rsidRPr="00081E02">
        <w:rPr>
          <w:sz w:val="24"/>
          <w:lang w:eastAsia="zh-CN"/>
        </w:rPr>
        <w:t>的气道（</w:t>
      </w:r>
      <w:r w:rsidR="00971DEA">
        <w:rPr>
          <w:rFonts w:hint="eastAsia"/>
          <w:sz w:val="24"/>
          <w:lang w:eastAsia="zh-CN"/>
        </w:rPr>
        <w:t>口鼻</w:t>
      </w:r>
      <w:r w:rsidRPr="00081E02">
        <w:rPr>
          <w:sz w:val="24"/>
          <w:lang w:eastAsia="zh-CN"/>
        </w:rPr>
        <w:t>），并</w:t>
      </w:r>
      <w:r w:rsidR="004C2878">
        <w:rPr>
          <w:rFonts w:hint="eastAsia"/>
          <w:sz w:val="24"/>
          <w:lang w:eastAsia="zh-CN"/>
        </w:rPr>
        <w:t>在</w:t>
      </w:r>
      <w:r w:rsidRPr="00081E02">
        <w:rPr>
          <w:sz w:val="24"/>
          <w:lang w:eastAsia="zh-CN"/>
        </w:rPr>
        <w:t>42 CFR 84.181</w:t>
      </w:r>
      <w:r w:rsidRPr="00081E02">
        <w:rPr>
          <w:sz w:val="24"/>
          <w:lang w:eastAsia="zh-CN"/>
        </w:rPr>
        <w:t>的</w:t>
      </w:r>
      <w:r w:rsidRPr="00081E02">
        <w:rPr>
          <w:sz w:val="24"/>
          <w:lang w:eastAsia="zh-CN"/>
        </w:rPr>
        <w:t>N95</w:t>
      </w:r>
      <w:r w:rsidRPr="00081E02">
        <w:rPr>
          <w:sz w:val="24"/>
          <w:lang w:eastAsia="zh-CN"/>
        </w:rPr>
        <w:t>过滤效率级别提供颗粒物防护。在医疗环境中使用的此类</w:t>
      </w:r>
      <w:r w:rsidRPr="00081E02">
        <w:rPr>
          <w:sz w:val="24"/>
          <w:lang w:eastAsia="zh-CN"/>
        </w:rPr>
        <w:t>N95 FFR</w:t>
      </w:r>
      <w:r w:rsidRPr="00081E02">
        <w:rPr>
          <w:sz w:val="24"/>
          <w:lang w:eastAsia="zh-CN"/>
        </w:rPr>
        <w:t>由</w:t>
      </w:r>
      <w:r w:rsidRPr="00081E02">
        <w:rPr>
          <w:sz w:val="24"/>
          <w:lang w:eastAsia="zh-CN"/>
        </w:rPr>
        <w:t>FDA</w:t>
      </w:r>
      <w:r w:rsidRPr="00081E02">
        <w:rPr>
          <w:sz w:val="24"/>
          <w:lang w:eastAsia="zh-CN"/>
        </w:rPr>
        <w:t>根据</w:t>
      </w:r>
      <w:r w:rsidRPr="00081E02">
        <w:rPr>
          <w:sz w:val="24"/>
          <w:lang w:eastAsia="zh-CN"/>
        </w:rPr>
        <w:t>21 CFR 878.4040</w:t>
      </w:r>
      <w:r w:rsidRPr="00081E02">
        <w:rPr>
          <w:sz w:val="24"/>
          <w:lang w:eastAsia="zh-CN"/>
        </w:rPr>
        <w:t>（</w:t>
      </w:r>
      <w:r w:rsidRPr="00081E02">
        <w:rPr>
          <w:sz w:val="24"/>
          <w:lang w:eastAsia="zh-CN"/>
        </w:rPr>
        <w:t>FDA</w:t>
      </w:r>
      <w:r w:rsidRPr="00081E02">
        <w:rPr>
          <w:sz w:val="24"/>
          <w:lang w:eastAsia="zh-CN"/>
        </w:rPr>
        <w:t>产品代码</w:t>
      </w:r>
      <w:r w:rsidRPr="00081E02">
        <w:rPr>
          <w:sz w:val="24"/>
          <w:lang w:eastAsia="zh-CN"/>
        </w:rPr>
        <w:t>MSH</w:t>
      </w:r>
      <w:r w:rsidRPr="00081E02">
        <w:rPr>
          <w:sz w:val="24"/>
          <w:lang w:eastAsia="zh-CN"/>
        </w:rPr>
        <w:t>）进行监管，</w:t>
      </w:r>
      <w:r w:rsidR="00FC3EB5">
        <w:rPr>
          <w:rFonts w:hint="eastAsia"/>
          <w:sz w:val="24"/>
          <w:lang w:eastAsia="zh-CN"/>
        </w:rPr>
        <w:t>属于</w:t>
      </w:r>
      <w:r w:rsidR="00220C2F">
        <w:rPr>
          <w:rFonts w:hint="eastAsia"/>
          <w:sz w:val="24"/>
          <w:lang w:eastAsia="zh-CN"/>
        </w:rPr>
        <w:t>符合</w:t>
      </w:r>
      <w:r w:rsidRPr="00081E02">
        <w:rPr>
          <w:sz w:val="24"/>
          <w:lang w:eastAsia="zh-CN"/>
        </w:rPr>
        <w:t>《</w:t>
      </w:r>
      <w:r w:rsidRPr="00081E02">
        <w:rPr>
          <w:sz w:val="24"/>
          <w:lang w:eastAsia="zh-CN"/>
        </w:rPr>
        <w:t>FD&amp;C</w:t>
      </w:r>
      <w:r w:rsidRPr="00081E02">
        <w:rPr>
          <w:sz w:val="24"/>
          <w:lang w:eastAsia="zh-CN"/>
        </w:rPr>
        <w:t>法案》</w:t>
      </w:r>
      <w:r w:rsidRPr="00081E02">
        <w:rPr>
          <w:sz w:val="24"/>
          <w:lang w:eastAsia="zh-CN"/>
        </w:rPr>
        <w:t>510(k)</w:t>
      </w:r>
      <w:r w:rsidRPr="00081E02">
        <w:rPr>
          <w:sz w:val="24"/>
          <w:lang w:eastAsia="zh-CN"/>
        </w:rPr>
        <w:t>豁免上市前通知要求</w:t>
      </w:r>
      <w:r w:rsidR="00BC5C22">
        <w:rPr>
          <w:sz w:val="24"/>
          <w:lang w:eastAsia="zh-CN"/>
        </w:rPr>
        <w:t>的</w:t>
      </w:r>
      <w:r w:rsidR="00BC5C22" w:rsidRPr="00081E02">
        <w:rPr>
          <w:sz w:val="24"/>
          <w:lang w:eastAsia="zh-CN"/>
        </w:rPr>
        <w:t>II</w:t>
      </w:r>
      <w:r w:rsidR="00BC5C22" w:rsidRPr="00081E02">
        <w:rPr>
          <w:sz w:val="24"/>
          <w:lang w:eastAsia="zh-CN"/>
        </w:rPr>
        <w:t>类器械</w:t>
      </w:r>
      <w:r w:rsidRPr="00081E02">
        <w:rPr>
          <w:sz w:val="24"/>
          <w:lang w:eastAsia="zh-CN"/>
        </w:rPr>
        <w:t>，或者</w:t>
      </w:r>
      <w:r w:rsidRPr="00081E02">
        <w:rPr>
          <w:sz w:val="24"/>
          <w:lang w:eastAsia="zh-CN"/>
        </w:rPr>
        <w:t>II</w:t>
      </w:r>
      <w:r w:rsidRPr="00081E02">
        <w:rPr>
          <w:sz w:val="24"/>
          <w:lang w:eastAsia="zh-CN"/>
        </w:rPr>
        <w:t>类许可器械。</w:t>
      </w:r>
    </w:p>
    <w:p w14:paraId="2D278273" w14:textId="77777777" w:rsidR="00080F02" w:rsidRDefault="009E7CC1">
      <w:pPr>
        <w:snapToGrid w:val="0"/>
        <w:spacing w:beforeLines="50" w:before="120"/>
        <w:jc w:val="both"/>
        <w:rPr>
          <w:sz w:val="24"/>
          <w:lang w:eastAsia="zh-CN"/>
        </w:rPr>
      </w:pPr>
      <w:r w:rsidRPr="00081E02">
        <w:rPr>
          <w:b/>
          <w:bCs/>
          <w:sz w:val="24"/>
          <w:lang w:eastAsia="zh-CN"/>
        </w:rPr>
        <w:t>NIOSH</w:t>
      </w:r>
      <w:r w:rsidRPr="00081E02">
        <w:rPr>
          <w:b/>
          <w:bCs/>
          <w:sz w:val="24"/>
          <w:lang w:eastAsia="zh-CN"/>
        </w:rPr>
        <w:t>批准的</w:t>
      </w:r>
      <w:r w:rsidRPr="00081E02">
        <w:rPr>
          <w:b/>
          <w:bCs/>
          <w:sz w:val="24"/>
          <w:lang w:eastAsia="zh-CN"/>
        </w:rPr>
        <w:t>N95</w:t>
      </w:r>
      <w:r w:rsidRPr="00081E02">
        <w:rPr>
          <w:b/>
          <w:bCs/>
          <w:sz w:val="24"/>
          <w:lang w:eastAsia="zh-CN"/>
        </w:rPr>
        <w:t>呼吸器</w:t>
      </w:r>
      <w:r w:rsidR="00C24897" w:rsidRPr="00DA23EC">
        <w:rPr>
          <w:bCs/>
          <w:sz w:val="24"/>
          <w:lang w:eastAsia="zh-CN"/>
        </w:rPr>
        <w:t xml:space="preserve"> </w:t>
      </w:r>
      <w:r w:rsidR="00E159B0">
        <w:rPr>
          <w:sz w:val="24"/>
          <w:lang w:eastAsia="zh-CN"/>
        </w:rPr>
        <w:t>–</w:t>
      </w:r>
      <w:r w:rsidR="00551DAB">
        <w:rPr>
          <w:sz w:val="24"/>
          <w:lang w:eastAsia="zh-CN"/>
        </w:rPr>
        <w:t xml:space="preserve"> </w:t>
      </w:r>
      <w:r w:rsidR="00E159B0">
        <w:rPr>
          <w:rFonts w:hint="eastAsia"/>
          <w:sz w:val="24"/>
          <w:lang w:eastAsia="zh-CN"/>
        </w:rPr>
        <w:t>获得</w:t>
      </w:r>
      <w:r w:rsidRPr="00081E02">
        <w:rPr>
          <w:sz w:val="24"/>
          <w:lang w:eastAsia="zh-CN"/>
        </w:rPr>
        <w:t>NIOSH</w:t>
      </w:r>
      <w:r w:rsidRPr="00081E02">
        <w:rPr>
          <w:sz w:val="24"/>
          <w:lang w:eastAsia="zh-CN"/>
        </w:rPr>
        <w:t>批准的</w:t>
      </w:r>
      <w:r w:rsidRPr="00081E02">
        <w:rPr>
          <w:sz w:val="24"/>
          <w:lang w:eastAsia="zh-CN"/>
        </w:rPr>
        <w:t>N95</w:t>
      </w:r>
      <w:r w:rsidRPr="00081E02">
        <w:rPr>
          <w:sz w:val="24"/>
          <w:lang w:eastAsia="zh-CN"/>
        </w:rPr>
        <w:t>呼吸器，符合</w:t>
      </w:r>
      <w:r w:rsidRPr="00081E02">
        <w:rPr>
          <w:sz w:val="24"/>
          <w:lang w:eastAsia="zh-CN"/>
        </w:rPr>
        <w:t>42 CFR 84.181</w:t>
      </w:r>
      <w:r w:rsidRPr="00081E02">
        <w:rPr>
          <w:sz w:val="24"/>
          <w:lang w:eastAsia="zh-CN"/>
        </w:rPr>
        <w:t>的过滤效率水平。</w:t>
      </w:r>
    </w:p>
    <w:p w14:paraId="5FC44D84" w14:textId="77777777" w:rsidR="00080F02" w:rsidRDefault="009E7CC1">
      <w:pPr>
        <w:snapToGrid w:val="0"/>
        <w:spacing w:beforeLines="50" w:before="120"/>
        <w:jc w:val="both"/>
        <w:rPr>
          <w:sz w:val="24"/>
          <w:lang w:eastAsia="zh-CN"/>
        </w:rPr>
      </w:pPr>
      <w:bookmarkStart w:id="32" w:name="bookmark26"/>
      <w:r w:rsidRPr="00081E02">
        <w:rPr>
          <w:b/>
          <w:bCs/>
          <w:sz w:val="24"/>
          <w:lang w:eastAsia="zh-CN"/>
        </w:rPr>
        <w:t>外科</w:t>
      </w:r>
      <w:r w:rsidRPr="00081E02">
        <w:rPr>
          <w:b/>
          <w:bCs/>
          <w:sz w:val="24"/>
          <w:lang w:eastAsia="zh-CN"/>
        </w:rPr>
        <w:t>N95</w:t>
      </w:r>
      <w:r w:rsidRPr="00081E02">
        <w:rPr>
          <w:b/>
          <w:bCs/>
          <w:sz w:val="24"/>
          <w:lang w:eastAsia="zh-CN"/>
        </w:rPr>
        <w:t>呼吸器</w:t>
      </w:r>
      <w:r w:rsidR="00C24897" w:rsidRPr="00DA23EC">
        <w:rPr>
          <w:bCs/>
          <w:sz w:val="24"/>
          <w:lang w:eastAsia="zh-CN"/>
        </w:rPr>
        <w:t xml:space="preserve"> </w:t>
      </w:r>
      <w:r w:rsidRPr="00081E02">
        <w:rPr>
          <w:sz w:val="24"/>
          <w:lang w:eastAsia="zh-CN"/>
        </w:rPr>
        <w:t>-</w:t>
      </w:r>
      <w:r w:rsidR="00E159B0">
        <w:rPr>
          <w:sz w:val="24"/>
          <w:lang w:eastAsia="zh-CN"/>
        </w:rPr>
        <w:t xml:space="preserve"> </w:t>
      </w:r>
      <w:r w:rsidRPr="00081E02">
        <w:rPr>
          <w:sz w:val="24"/>
          <w:lang w:eastAsia="zh-CN"/>
        </w:rPr>
        <w:t>根据</w:t>
      </w:r>
      <w:r w:rsidRPr="00081E02">
        <w:rPr>
          <w:sz w:val="24"/>
          <w:lang w:eastAsia="zh-CN"/>
        </w:rPr>
        <w:t>42 CFR 84.181</w:t>
      </w:r>
      <w:r w:rsidRPr="00081E02">
        <w:rPr>
          <w:sz w:val="24"/>
          <w:lang w:eastAsia="zh-CN"/>
        </w:rPr>
        <w:t>，在医疗环境中使用的一次性</w:t>
      </w:r>
      <w:r w:rsidRPr="00081E02">
        <w:rPr>
          <w:sz w:val="24"/>
          <w:lang w:eastAsia="zh-CN"/>
        </w:rPr>
        <w:t>FFR</w:t>
      </w:r>
      <w:r w:rsidRPr="00081E02">
        <w:rPr>
          <w:sz w:val="24"/>
          <w:lang w:eastAsia="zh-CN"/>
        </w:rPr>
        <w:t>，供</w:t>
      </w:r>
      <w:r w:rsidRPr="00081E02">
        <w:rPr>
          <w:sz w:val="24"/>
          <w:lang w:eastAsia="zh-CN"/>
        </w:rPr>
        <w:t>HCP</w:t>
      </w:r>
      <w:r w:rsidRPr="00081E02">
        <w:rPr>
          <w:sz w:val="24"/>
          <w:lang w:eastAsia="zh-CN"/>
        </w:rPr>
        <w:t>在术中佩戴以防患者和</w:t>
      </w:r>
      <w:r w:rsidRPr="00081E02">
        <w:rPr>
          <w:sz w:val="24"/>
          <w:lang w:eastAsia="zh-CN"/>
        </w:rPr>
        <w:t>HCP</w:t>
      </w:r>
      <w:r w:rsidRPr="00081E02">
        <w:rPr>
          <w:sz w:val="24"/>
          <w:lang w:eastAsia="zh-CN"/>
        </w:rPr>
        <w:t>传播</w:t>
      </w:r>
      <w:r w:rsidRPr="00081E02">
        <w:rPr>
          <w:sz w:val="24"/>
          <w:lang w:eastAsia="zh-CN"/>
        </w:rPr>
        <w:t>N95</w:t>
      </w:r>
      <w:r w:rsidRPr="00081E02">
        <w:rPr>
          <w:sz w:val="24"/>
          <w:lang w:eastAsia="zh-CN"/>
        </w:rPr>
        <w:t>过滤效率水平的微生物、体液和颗粒物质。外科</w:t>
      </w:r>
      <w:r w:rsidRPr="00081E02">
        <w:rPr>
          <w:sz w:val="24"/>
          <w:lang w:eastAsia="zh-CN"/>
        </w:rPr>
        <w:t>N95</w:t>
      </w:r>
      <w:r w:rsidRPr="00081E02">
        <w:rPr>
          <w:sz w:val="24"/>
          <w:lang w:eastAsia="zh-CN"/>
        </w:rPr>
        <w:t>呼吸器由</w:t>
      </w:r>
      <w:r w:rsidRPr="00081E02">
        <w:rPr>
          <w:sz w:val="24"/>
          <w:lang w:eastAsia="zh-CN"/>
        </w:rPr>
        <w:t>FDA</w:t>
      </w:r>
      <w:r w:rsidRPr="00081E02">
        <w:rPr>
          <w:sz w:val="24"/>
          <w:lang w:eastAsia="zh-CN"/>
        </w:rPr>
        <w:t>根据</w:t>
      </w:r>
      <w:r w:rsidRPr="00081E02">
        <w:rPr>
          <w:sz w:val="24"/>
          <w:lang w:eastAsia="zh-CN"/>
        </w:rPr>
        <w:t>21 CFR 878.4040</w:t>
      </w:r>
      <w:r w:rsidRPr="00081E02">
        <w:rPr>
          <w:sz w:val="24"/>
          <w:lang w:eastAsia="zh-CN"/>
        </w:rPr>
        <w:t>（</w:t>
      </w:r>
      <w:r w:rsidRPr="00081E02">
        <w:rPr>
          <w:sz w:val="24"/>
          <w:lang w:eastAsia="zh-CN"/>
        </w:rPr>
        <w:t>FDA</w:t>
      </w:r>
      <w:r w:rsidRPr="00081E02">
        <w:rPr>
          <w:sz w:val="24"/>
          <w:lang w:eastAsia="zh-CN"/>
        </w:rPr>
        <w:t>产品代码</w:t>
      </w:r>
      <w:r w:rsidRPr="00081E02">
        <w:rPr>
          <w:sz w:val="24"/>
          <w:lang w:eastAsia="zh-CN"/>
        </w:rPr>
        <w:t>MSH</w:t>
      </w:r>
      <w:r w:rsidRPr="00081E02">
        <w:rPr>
          <w:sz w:val="24"/>
          <w:lang w:eastAsia="zh-CN"/>
        </w:rPr>
        <w:t>）进行监管，</w:t>
      </w:r>
      <w:r w:rsidR="00E159B0">
        <w:rPr>
          <w:rFonts w:hint="eastAsia"/>
          <w:sz w:val="24"/>
          <w:lang w:eastAsia="zh-CN"/>
        </w:rPr>
        <w:t>属于</w:t>
      </w:r>
      <w:r w:rsidR="00E159B0">
        <w:rPr>
          <w:sz w:val="24"/>
          <w:lang w:eastAsia="zh-CN"/>
        </w:rPr>
        <w:t>符合</w:t>
      </w:r>
      <w:r w:rsidRPr="00081E02">
        <w:rPr>
          <w:sz w:val="24"/>
          <w:lang w:eastAsia="zh-CN"/>
        </w:rPr>
        <w:t>《</w:t>
      </w:r>
      <w:r w:rsidRPr="00081E02">
        <w:rPr>
          <w:sz w:val="24"/>
          <w:lang w:eastAsia="zh-CN"/>
        </w:rPr>
        <w:t>FD&amp;C</w:t>
      </w:r>
      <w:r w:rsidRPr="00081E02">
        <w:rPr>
          <w:sz w:val="24"/>
          <w:lang w:eastAsia="zh-CN"/>
        </w:rPr>
        <w:t>法案》第</w:t>
      </w:r>
      <w:r w:rsidRPr="00081E02">
        <w:rPr>
          <w:sz w:val="24"/>
          <w:lang w:eastAsia="zh-CN"/>
        </w:rPr>
        <w:t>510(k)</w:t>
      </w:r>
      <w:r w:rsidRPr="00081E02">
        <w:rPr>
          <w:sz w:val="24"/>
          <w:lang w:eastAsia="zh-CN"/>
        </w:rPr>
        <w:t>节豁免上市前通知要求</w:t>
      </w:r>
      <w:r w:rsidR="00E159B0">
        <w:rPr>
          <w:sz w:val="24"/>
          <w:lang w:eastAsia="zh-CN"/>
        </w:rPr>
        <w:t>的</w:t>
      </w:r>
      <w:r w:rsidR="00E159B0" w:rsidRPr="00081E02">
        <w:rPr>
          <w:sz w:val="24"/>
          <w:lang w:eastAsia="zh-CN"/>
        </w:rPr>
        <w:t>II</w:t>
      </w:r>
      <w:r w:rsidR="00E159B0" w:rsidRPr="00081E02">
        <w:rPr>
          <w:sz w:val="24"/>
          <w:lang w:eastAsia="zh-CN"/>
        </w:rPr>
        <w:t>类器械</w:t>
      </w:r>
      <w:r w:rsidRPr="00081E02">
        <w:rPr>
          <w:sz w:val="24"/>
          <w:lang w:eastAsia="zh-CN"/>
        </w:rPr>
        <w:t>，或者</w:t>
      </w:r>
      <w:r w:rsidRPr="00081E02">
        <w:rPr>
          <w:sz w:val="24"/>
          <w:lang w:eastAsia="zh-CN"/>
        </w:rPr>
        <w:t>II</w:t>
      </w:r>
      <w:r w:rsidRPr="00081E02">
        <w:rPr>
          <w:sz w:val="24"/>
          <w:lang w:eastAsia="zh-CN"/>
        </w:rPr>
        <w:t>类许可器械。</w:t>
      </w:r>
      <w:bookmarkEnd w:id="32"/>
    </w:p>
    <w:p w14:paraId="08DEB5B2" w14:textId="77777777" w:rsidR="00080F02" w:rsidRDefault="00080F02">
      <w:pPr>
        <w:snapToGrid w:val="0"/>
        <w:spacing w:beforeLines="50" w:before="120"/>
        <w:jc w:val="both"/>
        <w:rPr>
          <w:sz w:val="24"/>
          <w:lang w:eastAsia="zh-CN"/>
        </w:rPr>
      </w:pPr>
    </w:p>
    <w:p w14:paraId="62ED20FD" w14:textId="77777777" w:rsidR="008C612F" w:rsidRPr="00480BFD" w:rsidRDefault="009E7CC1" w:rsidP="00D10540">
      <w:pPr>
        <w:pStyle w:val="m1"/>
        <w:spacing w:before="120" w:after="120"/>
        <w:rPr>
          <w:lang w:eastAsia="zh-CN"/>
        </w:rPr>
      </w:pPr>
      <w:bookmarkStart w:id="33" w:name="bookmark28"/>
      <w:bookmarkStart w:id="34" w:name="bookmark27"/>
      <w:bookmarkStart w:id="35" w:name="_Toc97318319"/>
      <w:r>
        <w:rPr>
          <w:lang w:eastAsia="zh-CN"/>
        </w:rPr>
        <w:t>V.</w:t>
      </w:r>
      <w:r>
        <w:rPr>
          <w:lang w:eastAsia="zh-CN"/>
        </w:rPr>
        <w:tab/>
      </w:r>
      <w:r>
        <w:rPr>
          <w:lang w:eastAsia="zh-CN"/>
        </w:rPr>
        <w:t>政策</w:t>
      </w:r>
      <w:bookmarkEnd w:id="33"/>
      <w:bookmarkEnd w:id="34"/>
      <w:bookmarkEnd w:id="35"/>
    </w:p>
    <w:p w14:paraId="3E177402" w14:textId="77777777" w:rsidR="008C612F" w:rsidRPr="00081E02" w:rsidRDefault="009E7CC1" w:rsidP="000417BF">
      <w:pPr>
        <w:pStyle w:val="m2"/>
        <w:spacing w:before="120" w:after="120"/>
      </w:pPr>
      <w:bookmarkStart w:id="36" w:name="bookmark29"/>
      <w:bookmarkStart w:id="37" w:name="_Toc97318320"/>
      <w:r w:rsidRPr="00081E02">
        <w:t>A</w:t>
      </w:r>
      <w:r w:rsidRPr="00081E02">
        <w:tab/>
      </w:r>
      <w:r w:rsidRPr="00081E02">
        <w:t>概述</w:t>
      </w:r>
      <w:bookmarkEnd w:id="36"/>
      <w:bookmarkEnd w:id="37"/>
    </w:p>
    <w:p w14:paraId="24CA525C" w14:textId="77777777" w:rsidR="008C612F" w:rsidRPr="00081E02" w:rsidRDefault="009E7CC1" w:rsidP="00E537A3">
      <w:pPr>
        <w:snapToGrid w:val="0"/>
        <w:spacing w:beforeLines="50" w:before="120"/>
        <w:jc w:val="both"/>
        <w:rPr>
          <w:sz w:val="24"/>
          <w:lang w:eastAsia="zh-CN"/>
        </w:rPr>
      </w:pPr>
      <w:bookmarkStart w:id="38" w:name="bookmark30"/>
      <w:r w:rsidRPr="00081E02">
        <w:rPr>
          <w:sz w:val="24"/>
          <w:lang w:eastAsia="zh-CN"/>
        </w:rPr>
        <w:t>FDA</w:t>
      </w:r>
      <w:r w:rsidRPr="00081E02">
        <w:rPr>
          <w:sz w:val="24"/>
          <w:lang w:eastAsia="zh-CN"/>
        </w:rPr>
        <w:t>正在采取措施扩大口罩和呼吸器的可</w:t>
      </w:r>
      <w:r w:rsidR="00F1733D">
        <w:rPr>
          <w:rFonts w:hint="eastAsia"/>
          <w:sz w:val="24"/>
          <w:lang w:eastAsia="zh-CN"/>
        </w:rPr>
        <w:t>获得</w:t>
      </w:r>
      <w:r w:rsidRPr="00081E02">
        <w:rPr>
          <w:sz w:val="24"/>
          <w:lang w:eastAsia="zh-CN"/>
        </w:rPr>
        <w:t>性，并认为本指南中规定的政策可能有助于通过基于风险的方法并阐明</w:t>
      </w:r>
      <w:r w:rsidRPr="00081E02">
        <w:rPr>
          <w:sz w:val="24"/>
          <w:lang w:eastAsia="zh-CN"/>
        </w:rPr>
        <w:t>FDA</w:t>
      </w:r>
      <w:r w:rsidRPr="00081E02">
        <w:rPr>
          <w:sz w:val="24"/>
          <w:lang w:eastAsia="zh-CN"/>
        </w:rPr>
        <w:t>打算对口罩和呼吸器（包括这些产品的相关</w:t>
      </w:r>
      <w:r w:rsidR="00495E59">
        <w:rPr>
          <w:sz w:val="24"/>
          <w:lang w:eastAsia="zh-CN"/>
        </w:rPr>
        <w:t>适应证</w:t>
      </w:r>
      <w:r w:rsidRPr="00081E02">
        <w:rPr>
          <w:sz w:val="24"/>
          <w:lang w:eastAsia="zh-CN"/>
        </w:rPr>
        <w:t>和声明）制定的政策</w:t>
      </w:r>
      <w:r w:rsidR="00E159B0">
        <w:rPr>
          <w:rFonts w:hint="eastAsia"/>
          <w:sz w:val="24"/>
          <w:lang w:eastAsia="zh-CN"/>
        </w:rPr>
        <w:t>，</w:t>
      </w:r>
      <w:r w:rsidR="00E159B0">
        <w:rPr>
          <w:sz w:val="24"/>
          <w:lang w:eastAsia="zh-CN"/>
        </w:rPr>
        <w:t>以</w:t>
      </w:r>
      <w:r w:rsidRPr="00081E02">
        <w:rPr>
          <w:sz w:val="24"/>
          <w:lang w:eastAsia="zh-CN"/>
        </w:rPr>
        <w:t>解决因此类产品短缺而引起的紧急公共卫生问题。</w:t>
      </w:r>
      <w:bookmarkEnd w:id="38"/>
    </w:p>
    <w:p w14:paraId="00C660E7" w14:textId="77777777" w:rsidR="006E4CF8" w:rsidRDefault="006E4CF8" w:rsidP="000417BF">
      <w:pPr>
        <w:pStyle w:val="m2"/>
        <w:spacing w:before="120" w:after="120"/>
      </w:pPr>
      <w:bookmarkStart w:id="39" w:name="bookmark31"/>
      <w:bookmarkStart w:id="40" w:name="_Toc97318321"/>
    </w:p>
    <w:p w14:paraId="55802A59" w14:textId="77777777" w:rsidR="008C612F" w:rsidRPr="00081E02" w:rsidRDefault="001E35C6" w:rsidP="000417BF">
      <w:pPr>
        <w:pStyle w:val="m2"/>
        <w:spacing w:before="120" w:after="120"/>
      </w:pPr>
      <w:r w:rsidRPr="00081E02">
        <w:t>B.</w:t>
      </w:r>
      <w:r w:rsidRPr="00081E02">
        <w:tab/>
      </w:r>
      <w:r w:rsidR="00B632B8">
        <w:t>不</w:t>
      </w:r>
      <w:r w:rsidR="007E0D83">
        <w:t>用于</w:t>
      </w:r>
      <w:r w:rsidRPr="00081E02">
        <w:t>医疗用途的口罩、防护面罩和</w:t>
      </w:r>
      <w:r w:rsidRPr="00081E02">
        <w:t>N95</w:t>
      </w:r>
      <w:r w:rsidRPr="00081E02">
        <w:t>呼吸器</w:t>
      </w:r>
      <w:bookmarkEnd w:id="39"/>
      <w:bookmarkEnd w:id="40"/>
    </w:p>
    <w:p w14:paraId="30E58D86" w14:textId="77777777" w:rsidR="008C612F" w:rsidRPr="00081E02" w:rsidRDefault="009E7CC1" w:rsidP="00E537A3">
      <w:pPr>
        <w:snapToGrid w:val="0"/>
        <w:spacing w:beforeLines="50" w:before="120"/>
        <w:jc w:val="both"/>
        <w:rPr>
          <w:sz w:val="24"/>
          <w:lang w:eastAsia="zh-CN"/>
        </w:rPr>
      </w:pPr>
      <w:r w:rsidRPr="00081E02">
        <w:rPr>
          <w:sz w:val="24"/>
          <w:lang w:eastAsia="zh-CN"/>
        </w:rPr>
        <w:t>口罩、防护面罩和</w:t>
      </w:r>
      <w:r w:rsidRPr="00081E02">
        <w:rPr>
          <w:sz w:val="24"/>
          <w:lang w:eastAsia="zh-CN"/>
        </w:rPr>
        <w:t>N95</w:t>
      </w:r>
      <w:r w:rsidRPr="00081E02">
        <w:rPr>
          <w:sz w:val="24"/>
          <w:lang w:eastAsia="zh-CN"/>
        </w:rPr>
        <w:t>呼吸器是符合《</w:t>
      </w:r>
      <w:r w:rsidRPr="00081E02">
        <w:rPr>
          <w:sz w:val="24"/>
          <w:lang w:eastAsia="zh-CN"/>
        </w:rPr>
        <w:t>FD&amp;C</w:t>
      </w:r>
      <w:r w:rsidRPr="00081E02">
        <w:rPr>
          <w:sz w:val="24"/>
          <w:lang w:eastAsia="zh-CN"/>
        </w:rPr>
        <w:t>法案》第</w:t>
      </w:r>
      <w:r w:rsidRPr="00081E02">
        <w:rPr>
          <w:sz w:val="24"/>
          <w:lang w:eastAsia="zh-CN"/>
        </w:rPr>
        <w:t>201(h)</w:t>
      </w:r>
      <w:r w:rsidRPr="00081E02">
        <w:rPr>
          <w:sz w:val="24"/>
          <w:lang w:eastAsia="zh-CN"/>
        </w:rPr>
        <w:t>节规定的器械定义的器械。根据《</w:t>
      </w:r>
      <w:r w:rsidRPr="00081E02">
        <w:rPr>
          <w:sz w:val="24"/>
          <w:lang w:eastAsia="zh-CN"/>
        </w:rPr>
        <w:t>FD&amp;C</w:t>
      </w:r>
      <w:r w:rsidRPr="00081E02">
        <w:rPr>
          <w:sz w:val="24"/>
          <w:lang w:eastAsia="zh-CN"/>
        </w:rPr>
        <w:t>法案》第</w:t>
      </w:r>
      <w:r w:rsidRPr="00081E02">
        <w:rPr>
          <w:sz w:val="24"/>
          <w:lang w:eastAsia="zh-CN"/>
        </w:rPr>
        <w:t>201(h)</w:t>
      </w:r>
      <w:r w:rsidRPr="00081E02">
        <w:rPr>
          <w:sz w:val="24"/>
          <w:lang w:eastAsia="zh-CN"/>
        </w:rPr>
        <w:t>节，这些产品是用于诊断疾病或其他病症或用于治愈、缓解、治疗或预防疾病的器械。</w:t>
      </w:r>
    </w:p>
    <w:p w14:paraId="71730FEA" w14:textId="77777777" w:rsidR="008C612F" w:rsidRPr="00081E02" w:rsidRDefault="009E7CC1">
      <w:pPr>
        <w:snapToGrid w:val="0"/>
        <w:spacing w:beforeLines="50" w:before="120"/>
        <w:jc w:val="both"/>
        <w:rPr>
          <w:sz w:val="24"/>
          <w:lang w:eastAsia="zh-CN"/>
        </w:rPr>
      </w:pPr>
      <w:r w:rsidRPr="00081E02">
        <w:rPr>
          <w:sz w:val="24"/>
          <w:lang w:eastAsia="zh-CN"/>
        </w:rPr>
        <w:t>其他口罩、防护面罩和</w:t>
      </w:r>
      <w:r w:rsidRPr="00081E02">
        <w:rPr>
          <w:sz w:val="24"/>
          <w:lang w:eastAsia="zh-CN"/>
        </w:rPr>
        <w:t>FFR</w:t>
      </w:r>
      <w:r w:rsidRPr="00081E02">
        <w:rPr>
          <w:sz w:val="24"/>
          <w:lang w:eastAsia="zh-CN"/>
        </w:rPr>
        <w:t>面向公众销售，用于普通非医疗用途（例如建筑行业和其他行业）。因为它们不打算用于疾病或其他病症的诊断或疾病的治愈、缓解、治疗或预防，所以</w:t>
      </w:r>
      <w:r w:rsidR="001F6491">
        <w:rPr>
          <w:rFonts w:hint="eastAsia"/>
          <w:b/>
          <w:bCs/>
          <w:sz w:val="24"/>
          <w:lang w:eastAsia="zh-CN"/>
        </w:rPr>
        <w:t>无需</w:t>
      </w:r>
      <w:r w:rsidRPr="00081E02">
        <w:rPr>
          <w:sz w:val="24"/>
          <w:lang w:eastAsia="zh-CN"/>
        </w:rPr>
        <w:t>FDA</w:t>
      </w:r>
      <w:r w:rsidRPr="00081E02">
        <w:rPr>
          <w:sz w:val="24"/>
          <w:lang w:eastAsia="zh-CN"/>
        </w:rPr>
        <w:t>器械上市许可，并且所有《</w:t>
      </w:r>
      <w:r w:rsidRPr="00081E02">
        <w:rPr>
          <w:sz w:val="24"/>
          <w:lang w:eastAsia="zh-CN"/>
        </w:rPr>
        <w:t>FD&amp;C</w:t>
      </w:r>
      <w:r w:rsidRPr="00081E02">
        <w:rPr>
          <w:sz w:val="24"/>
          <w:lang w:eastAsia="zh-CN"/>
        </w:rPr>
        <w:t>法案》</w:t>
      </w:r>
      <w:r w:rsidR="00F1733D">
        <w:rPr>
          <w:rFonts w:hint="eastAsia"/>
          <w:sz w:val="24"/>
          <w:lang w:eastAsia="zh-CN"/>
        </w:rPr>
        <w:t>的要求</w:t>
      </w:r>
      <w:r w:rsidR="001F6491">
        <w:rPr>
          <w:rFonts w:hint="eastAsia"/>
          <w:sz w:val="24"/>
          <w:lang w:eastAsia="zh-CN"/>
        </w:rPr>
        <w:t>均</w:t>
      </w:r>
      <w:r w:rsidRPr="00081E02">
        <w:rPr>
          <w:b/>
          <w:bCs/>
          <w:sz w:val="24"/>
          <w:lang w:eastAsia="zh-CN"/>
        </w:rPr>
        <w:t>不</w:t>
      </w:r>
      <w:r w:rsidRPr="00081E02">
        <w:rPr>
          <w:sz w:val="24"/>
          <w:lang w:eastAsia="zh-CN"/>
        </w:rPr>
        <w:t>适用于这些产品的制造商、进口商和分销商。</w:t>
      </w:r>
    </w:p>
    <w:p w14:paraId="663673B9" w14:textId="77777777" w:rsidR="001E35C6" w:rsidRPr="00081E02" w:rsidRDefault="009E7CC1">
      <w:pPr>
        <w:snapToGrid w:val="0"/>
        <w:spacing w:beforeLines="50" w:before="120"/>
        <w:jc w:val="both"/>
        <w:rPr>
          <w:sz w:val="24"/>
          <w:lang w:eastAsia="zh-CN"/>
        </w:rPr>
      </w:pPr>
      <w:r w:rsidRPr="00081E02">
        <w:rPr>
          <w:sz w:val="24"/>
          <w:lang w:eastAsia="zh-CN"/>
        </w:rPr>
        <w:t>口罩、防护面罩和呼吸器是用于医疗目的的</w:t>
      </w:r>
      <w:r w:rsidR="00F1733D">
        <w:rPr>
          <w:rFonts w:hint="eastAsia"/>
          <w:sz w:val="24"/>
          <w:lang w:eastAsia="zh-CN"/>
        </w:rPr>
        <w:t>医疗器械</w:t>
      </w:r>
      <w:r w:rsidRPr="00081E02">
        <w:rPr>
          <w:sz w:val="24"/>
          <w:lang w:eastAsia="zh-CN"/>
        </w:rPr>
        <w:t>，例如预防传染病传播（包括与</w:t>
      </w:r>
      <w:r w:rsidRPr="00081E02">
        <w:rPr>
          <w:sz w:val="24"/>
          <w:lang w:eastAsia="zh-CN"/>
        </w:rPr>
        <w:t>COVID-19</w:t>
      </w:r>
      <w:r w:rsidRPr="00081E02">
        <w:rPr>
          <w:sz w:val="24"/>
          <w:lang w:eastAsia="zh-CN"/>
        </w:rPr>
        <w:t>相关的用途）。用于非医疗目的（例如建筑</w:t>
      </w:r>
      <w:r w:rsidR="00A611AE">
        <w:rPr>
          <w:rFonts w:hint="eastAsia"/>
          <w:sz w:val="24"/>
          <w:lang w:eastAsia="zh-CN"/>
        </w:rPr>
        <w:t>行业</w:t>
      </w:r>
      <w:r w:rsidRPr="00081E02">
        <w:rPr>
          <w:sz w:val="24"/>
          <w:lang w:eastAsia="zh-CN"/>
        </w:rPr>
        <w:t>）</w:t>
      </w:r>
      <w:r w:rsidR="00A611AE">
        <w:rPr>
          <w:rFonts w:hint="eastAsia"/>
          <w:sz w:val="24"/>
          <w:lang w:eastAsia="zh-CN"/>
        </w:rPr>
        <w:t>的</w:t>
      </w:r>
      <w:r w:rsidR="00A611AE" w:rsidRPr="00081E02">
        <w:rPr>
          <w:sz w:val="24"/>
          <w:lang w:eastAsia="zh-CN"/>
        </w:rPr>
        <w:t>口罩、防护面罩和呼吸器</w:t>
      </w:r>
      <w:r w:rsidRPr="00081E02">
        <w:rPr>
          <w:sz w:val="24"/>
          <w:lang w:eastAsia="zh-CN"/>
        </w:rPr>
        <w:t>不属于</w:t>
      </w:r>
      <w:r w:rsidR="00F1733D">
        <w:rPr>
          <w:rFonts w:hint="eastAsia"/>
          <w:sz w:val="24"/>
          <w:lang w:eastAsia="zh-CN"/>
        </w:rPr>
        <w:t>医疗器械</w:t>
      </w:r>
      <w:r w:rsidRPr="00081E02">
        <w:rPr>
          <w:sz w:val="24"/>
          <w:lang w:eastAsia="zh-CN"/>
        </w:rPr>
        <w:t>。在评价这些产品是否用于医疗目的时，除其他考虑因素外，</w:t>
      </w:r>
      <w:r w:rsidRPr="00081E02">
        <w:rPr>
          <w:sz w:val="24"/>
          <w:lang w:eastAsia="zh-CN"/>
        </w:rPr>
        <w:t>FDA</w:t>
      </w:r>
      <w:r w:rsidRPr="00081E02">
        <w:rPr>
          <w:sz w:val="24"/>
          <w:lang w:eastAsia="zh-CN"/>
        </w:rPr>
        <w:t>将考虑是否：</w:t>
      </w:r>
    </w:p>
    <w:p w14:paraId="520279D1" w14:textId="77777777" w:rsidR="008C612F" w:rsidRPr="00480BFD" w:rsidRDefault="009E7CC1">
      <w:pPr>
        <w:snapToGrid w:val="0"/>
        <w:spacing w:beforeLines="50" w:before="120"/>
        <w:jc w:val="both"/>
        <w:rPr>
          <w:lang w:eastAsia="zh-CN"/>
        </w:rPr>
      </w:pPr>
      <w:r>
        <w:rPr>
          <w:lang w:eastAsia="zh-CN"/>
        </w:rPr>
        <w:br w:type="page"/>
      </w:r>
    </w:p>
    <w:p w14:paraId="44081932" w14:textId="77777777" w:rsidR="008C612F" w:rsidRPr="00081E02" w:rsidRDefault="009E7CC1" w:rsidP="00081E02">
      <w:pPr>
        <w:pStyle w:val="x3"/>
        <w:spacing w:before="120"/>
        <w:ind w:left="911" w:hanging="487"/>
        <w:rPr>
          <w:sz w:val="24"/>
          <w:lang w:eastAsia="zh-CN"/>
        </w:rPr>
      </w:pPr>
      <w:r w:rsidRPr="00081E02">
        <w:rPr>
          <w:sz w:val="24"/>
          <w:lang w:eastAsia="zh-CN"/>
        </w:rPr>
        <w:lastRenderedPageBreak/>
        <w:t>1</w:t>
      </w:r>
      <w:r w:rsidRPr="00081E02">
        <w:rPr>
          <w:sz w:val="24"/>
          <w:lang w:eastAsia="zh-CN"/>
        </w:rPr>
        <w:t>）</w:t>
      </w:r>
      <w:r w:rsidRPr="00081E02">
        <w:rPr>
          <w:sz w:val="24"/>
          <w:lang w:eastAsia="zh-CN"/>
        </w:rPr>
        <w:tab/>
      </w:r>
      <w:r w:rsidRPr="00081E02">
        <w:rPr>
          <w:sz w:val="24"/>
          <w:lang w:eastAsia="zh-CN"/>
        </w:rPr>
        <w:t>标记或以其他方式供</w:t>
      </w:r>
      <w:r w:rsidRPr="00081E02">
        <w:rPr>
          <w:sz w:val="24"/>
          <w:lang w:eastAsia="zh-CN"/>
        </w:rPr>
        <w:t>HCP</w:t>
      </w:r>
      <w:r w:rsidRPr="00081E02">
        <w:rPr>
          <w:sz w:val="24"/>
          <w:lang w:eastAsia="zh-CN"/>
        </w:rPr>
        <w:t>使用；</w:t>
      </w:r>
    </w:p>
    <w:p w14:paraId="05BB7DF1" w14:textId="77777777" w:rsidR="008C612F" w:rsidRPr="00081E02" w:rsidRDefault="009E7CC1" w:rsidP="00081E02">
      <w:pPr>
        <w:pStyle w:val="x3"/>
        <w:spacing w:before="120"/>
        <w:ind w:left="911" w:hanging="487"/>
        <w:rPr>
          <w:sz w:val="24"/>
          <w:lang w:eastAsia="zh-CN"/>
        </w:rPr>
      </w:pPr>
      <w:r w:rsidRPr="00081E02">
        <w:rPr>
          <w:sz w:val="24"/>
          <w:lang w:eastAsia="zh-CN"/>
        </w:rPr>
        <w:t>2</w:t>
      </w:r>
      <w:r w:rsidRPr="00081E02">
        <w:rPr>
          <w:sz w:val="24"/>
          <w:lang w:eastAsia="zh-CN"/>
        </w:rPr>
        <w:t>）</w:t>
      </w:r>
      <w:r w:rsidRPr="00081E02">
        <w:rPr>
          <w:sz w:val="24"/>
          <w:lang w:eastAsia="zh-CN"/>
        </w:rPr>
        <w:tab/>
      </w:r>
      <w:r w:rsidRPr="00081E02">
        <w:rPr>
          <w:sz w:val="24"/>
          <w:lang w:eastAsia="zh-CN"/>
        </w:rPr>
        <w:t>标记或以其他方式用于医疗机构或环境；和</w:t>
      </w:r>
    </w:p>
    <w:p w14:paraId="04DB33D0" w14:textId="77777777" w:rsidR="008C612F" w:rsidRPr="00081E02" w:rsidRDefault="009E7CC1" w:rsidP="00081E02">
      <w:pPr>
        <w:pStyle w:val="x3"/>
        <w:spacing w:before="120"/>
        <w:ind w:left="911" w:hanging="487"/>
        <w:rPr>
          <w:sz w:val="24"/>
          <w:lang w:eastAsia="zh-CN"/>
        </w:rPr>
      </w:pPr>
      <w:bookmarkStart w:id="41" w:name="bookmark32"/>
      <w:r w:rsidRPr="00081E02">
        <w:rPr>
          <w:sz w:val="24"/>
          <w:lang w:eastAsia="zh-CN"/>
        </w:rPr>
        <w:t>3</w:t>
      </w:r>
      <w:r w:rsidRPr="00081E02">
        <w:rPr>
          <w:sz w:val="24"/>
          <w:lang w:eastAsia="zh-CN"/>
        </w:rPr>
        <w:t>）</w:t>
      </w:r>
      <w:r w:rsidRPr="00081E02">
        <w:rPr>
          <w:sz w:val="24"/>
          <w:lang w:eastAsia="zh-CN"/>
        </w:rPr>
        <w:tab/>
      </w:r>
      <w:r w:rsidR="00447542">
        <w:rPr>
          <w:sz w:val="24"/>
          <w:lang w:eastAsia="zh-CN"/>
        </w:rPr>
        <w:t>含有</w:t>
      </w:r>
      <w:r w:rsidRPr="00081E02">
        <w:rPr>
          <w:sz w:val="24"/>
          <w:lang w:eastAsia="zh-CN"/>
        </w:rPr>
        <w:t>任何药物、生物制品或抗微生物</w:t>
      </w:r>
      <w:r w:rsidRPr="00081E02">
        <w:rPr>
          <w:sz w:val="24"/>
          <w:lang w:eastAsia="zh-CN"/>
        </w:rPr>
        <w:t>/</w:t>
      </w:r>
      <w:r w:rsidRPr="00081E02">
        <w:rPr>
          <w:sz w:val="24"/>
          <w:lang w:eastAsia="zh-CN"/>
        </w:rPr>
        <w:t>抗病毒剂。</w:t>
      </w:r>
      <w:bookmarkEnd w:id="41"/>
    </w:p>
    <w:p w14:paraId="685F5AF2" w14:textId="77777777" w:rsidR="006E4CF8" w:rsidRDefault="006E4CF8" w:rsidP="000417BF">
      <w:pPr>
        <w:pStyle w:val="m2"/>
        <w:spacing w:before="120" w:after="120"/>
      </w:pPr>
      <w:bookmarkStart w:id="42" w:name="bookmark33"/>
      <w:bookmarkStart w:id="43" w:name="_Toc97318322"/>
    </w:p>
    <w:p w14:paraId="2D30F272" w14:textId="77777777" w:rsidR="008C612F" w:rsidRPr="00081E02" w:rsidRDefault="009E7CC1" w:rsidP="000417BF">
      <w:pPr>
        <w:pStyle w:val="m2"/>
        <w:spacing w:before="120" w:after="120"/>
      </w:pPr>
      <w:r w:rsidRPr="00081E02">
        <w:t>C</w:t>
      </w:r>
      <w:r w:rsidR="006E4CF8">
        <w:rPr>
          <w:rFonts w:hint="eastAsia"/>
        </w:rPr>
        <w:t>.</w:t>
      </w:r>
      <w:r w:rsidRPr="00081E02">
        <w:tab/>
      </w:r>
      <w:r w:rsidRPr="00081E02">
        <w:t>用于医疗目的但不提供液体屏障保护的口罩</w:t>
      </w:r>
      <w:bookmarkEnd w:id="42"/>
      <w:bookmarkEnd w:id="43"/>
    </w:p>
    <w:p w14:paraId="49D1D4E8" w14:textId="77777777" w:rsidR="008C612F" w:rsidRPr="00081E02" w:rsidRDefault="009E7CC1" w:rsidP="00E537A3">
      <w:pPr>
        <w:snapToGrid w:val="0"/>
        <w:spacing w:beforeLines="50" w:before="120"/>
        <w:jc w:val="both"/>
        <w:rPr>
          <w:sz w:val="24"/>
          <w:lang w:eastAsia="zh-CN"/>
        </w:rPr>
      </w:pPr>
      <w:r w:rsidRPr="00081E02">
        <w:rPr>
          <w:sz w:val="24"/>
          <w:lang w:eastAsia="zh-CN"/>
        </w:rPr>
        <w:t>一般来说，</w:t>
      </w:r>
      <w:r w:rsidRPr="00081E02">
        <w:rPr>
          <w:sz w:val="24"/>
          <w:lang w:eastAsia="zh-CN"/>
        </w:rPr>
        <w:t>FDA</w:t>
      </w:r>
      <w:r w:rsidRPr="00081E02">
        <w:rPr>
          <w:sz w:val="24"/>
          <w:lang w:eastAsia="zh-CN"/>
        </w:rPr>
        <w:t>建议</w:t>
      </w:r>
      <w:r w:rsidRPr="00081E02">
        <w:rPr>
          <w:sz w:val="24"/>
          <w:lang w:eastAsia="zh-CN"/>
        </w:rPr>
        <w:t>HCP</w:t>
      </w:r>
      <w:r w:rsidRPr="00081E02">
        <w:rPr>
          <w:sz w:val="24"/>
          <w:lang w:eastAsia="zh-CN"/>
        </w:rPr>
        <w:t>遵循当前</w:t>
      </w:r>
      <w:r w:rsidR="00447542" w:rsidRPr="00447542">
        <w:rPr>
          <w:rFonts w:hint="eastAsia"/>
          <w:sz w:val="24"/>
          <w:lang w:eastAsia="zh-CN"/>
        </w:rPr>
        <w:t>美国疾病控制与预防中心</w:t>
      </w:r>
      <w:r w:rsidRPr="00081E02">
        <w:rPr>
          <w:sz w:val="24"/>
          <w:lang w:eastAsia="zh-CN"/>
        </w:rPr>
        <w:t>（</w:t>
      </w:r>
      <w:r w:rsidRPr="00081E02">
        <w:rPr>
          <w:sz w:val="24"/>
          <w:lang w:eastAsia="zh-CN"/>
        </w:rPr>
        <w:t>CDC</w:t>
      </w:r>
      <w:r w:rsidRPr="00081E02">
        <w:rPr>
          <w:sz w:val="24"/>
          <w:lang w:eastAsia="zh-CN"/>
        </w:rPr>
        <w:t>）关于在</w:t>
      </w:r>
      <w:r w:rsidRPr="00081E02">
        <w:rPr>
          <w:sz w:val="24"/>
          <w:lang w:eastAsia="zh-CN"/>
        </w:rPr>
        <w:t>COVID-19</w:t>
      </w:r>
      <w:r w:rsidR="00447542">
        <w:rPr>
          <w:rFonts w:hint="eastAsia"/>
          <w:sz w:val="24"/>
          <w:lang w:eastAsia="zh-CN"/>
        </w:rPr>
        <w:t>疫情</w:t>
      </w:r>
      <w:r w:rsidRPr="00081E02">
        <w:rPr>
          <w:sz w:val="24"/>
          <w:lang w:eastAsia="zh-CN"/>
        </w:rPr>
        <w:t>期间应</w:t>
      </w:r>
      <w:r w:rsidR="00447542">
        <w:rPr>
          <w:sz w:val="24"/>
          <w:lang w:eastAsia="zh-CN"/>
        </w:rPr>
        <w:t>该</w:t>
      </w:r>
      <w:r w:rsidRPr="00081E02">
        <w:rPr>
          <w:sz w:val="24"/>
          <w:lang w:eastAsia="zh-CN"/>
        </w:rPr>
        <w:t>使用的个人防护设备</w:t>
      </w:r>
      <w:r w:rsidR="00447542">
        <w:rPr>
          <w:rFonts w:hint="eastAsia"/>
          <w:sz w:val="24"/>
          <w:lang w:eastAsia="zh-CN"/>
        </w:rPr>
        <w:t>（</w:t>
      </w:r>
      <w:r w:rsidR="00447542" w:rsidRPr="00081E02">
        <w:rPr>
          <w:sz w:val="24"/>
          <w:lang w:eastAsia="zh-CN"/>
        </w:rPr>
        <w:t>PPE</w:t>
      </w:r>
      <w:r w:rsidR="00447542">
        <w:rPr>
          <w:rFonts w:hint="eastAsia"/>
          <w:sz w:val="24"/>
          <w:lang w:eastAsia="zh-CN"/>
        </w:rPr>
        <w:t>）</w:t>
      </w:r>
      <w:r w:rsidRPr="00081E02">
        <w:rPr>
          <w:sz w:val="24"/>
          <w:lang w:eastAsia="zh-CN"/>
        </w:rPr>
        <w:t>的指南。</w:t>
      </w:r>
      <w:hyperlink w:anchor="bookmark34" w:tooltip="当前文件">
        <w:r w:rsidRPr="00081E02">
          <w:rPr>
            <w:sz w:val="24"/>
            <w:vertAlign w:val="superscript"/>
            <w:lang w:eastAsia="zh-CN"/>
          </w:rPr>
          <w:t>12</w:t>
        </w:r>
      </w:hyperlink>
      <w:r w:rsidRPr="00081E02">
        <w:rPr>
          <w:sz w:val="24"/>
          <w:lang w:eastAsia="zh-CN"/>
        </w:rPr>
        <w:t>医疗保健雇主还必须遵守职业安全与健康管理局（</w:t>
      </w:r>
      <w:r w:rsidRPr="00081E02">
        <w:rPr>
          <w:sz w:val="24"/>
          <w:lang w:eastAsia="zh-CN"/>
        </w:rPr>
        <w:t>OSHA</w:t>
      </w:r>
      <w:r w:rsidRPr="00081E02">
        <w:rPr>
          <w:sz w:val="24"/>
          <w:lang w:eastAsia="zh-CN"/>
        </w:rPr>
        <w:t>）的标准，该标准要求</w:t>
      </w:r>
      <w:r w:rsidRPr="00081E02">
        <w:rPr>
          <w:sz w:val="24"/>
          <w:lang w:eastAsia="zh-CN"/>
        </w:rPr>
        <w:t>PPE</w:t>
      </w:r>
      <w:r w:rsidR="009B3BAA">
        <w:rPr>
          <w:sz w:val="24"/>
          <w:lang w:eastAsia="zh-CN"/>
        </w:rPr>
        <w:t>对</w:t>
      </w:r>
      <w:r w:rsidRPr="00081E02">
        <w:rPr>
          <w:sz w:val="24"/>
          <w:lang w:eastAsia="zh-CN"/>
        </w:rPr>
        <w:t>工人</w:t>
      </w:r>
      <w:r w:rsidR="009B3BAA">
        <w:rPr>
          <w:sz w:val="24"/>
          <w:lang w:eastAsia="zh-CN"/>
        </w:rPr>
        <w:t>提供</w:t>
      </w:r>
      <w:r w:rsidR="009B3BAA" w:rsidRPr="00081E02">
        <w:rPr>
          <w:sz w:val="24"/>
          <w:lang w:eastAsia="zh-CN"/>
        </w:rPr>
        <w:t>保护</w:t>
      </w:r>
      <w:r w:rsidRPr="00081E02">
        <w:rPr>
          <w:sz w:val="24"/>
          <w:lang w:eastAsia="zh-CN"/>
        </w:rPr>
        <w:t>并适用于传染病危害。</w:t>
      </w:r>
      <w:hyperlink w:anchor="bookmark35" w:tooltip="当前文件">
        <w:r w:rsidRPr="00081E02">
          <w:rPr>
            <w:sz w:val="24"/>
            <w:vertAlign w:val="superscript"/>
            <w:lang w:eastAsia="zh-CN"/>
          </w:rPr>
          <w:t>13</w:t>
        </w:r>
      </w:hyperlink>
      <w:r w:rsidRPr="00081E02">
        <w:rPr>
          <w:sz w:val="24"/>
          <w:lang w:eastAsia="zh-CN"/>
        </w:rPr>
        <w:t>口罩仅用于</w:t>
      </w:r>
      <w:r w:rsidR="002A6CE1">
        <w:rPr>
          <w:sz w:val="24"/>
          <w:lang w:eastAsia="zh-CN"/>
        </w:rPr>
        <w:t>感染源</w:t>
      </w:r>
      <w:r w:rsidRPr="00081E02">
        <w:rPr>
          <w:sz w:val="24"/>
          <w:lang w:eastAsia="zh-CN"/>
        </w:rPr>
        <w:t>控制，不是个人防护设备，这意味着它们不能替代</w:t>
      </w:r>
      <w:r w:rsidRPr="00081E02">
        <w:rPr>
          <w:sz w:val="24"/>
          <w:lang w:eastAsia="zh-CN"/>
        </w:rPr>
        <w:t>FFR</w:t>
      </w:r>
      <w:r w:rsidRPr="00081E02">
        <w:rPr>
          <w:sz w:val="24"/>
          <w:lang w:eastAsia="zh-CN"/>
        </w:rPr>
        <w:t>或外科口罩。</w:t>
      </w:r>
      <w:hyperlink w:anchor="bookmark36" w:tooltip="当前文件">
        <w:r w:rsidRPr="00081E02">
          <w:rPr>
            <w:sz w:val="24"/>
            <w:vertAlign w:val="superscript"/>
            <w:lang w:eastAsia="zh-CN"/>
          </w:rPr>
          <w:t>14</w:t>
        </w:r>
      </w:hyperlink>
    </w:p>
    <w:p w14:paraId="11E1ABCA" w14:textId="77777777" w:rsidR="008C612F" w:rsidRPr="00081E02" w:rsidRDefault="009E7CC1">
      <w:pPr>
        <w:snapToGrid w:val="0"/>
        <w:spacing w:beforeLines="50" w:before="120"/>
        <w:jc w:val="both"/>
        <w:rPr>
          <w:sz w:val="24"/>
          <w:lang w:eastAsia="zh-CN"/>
        </w:rPr>
      </w:pPr>
      <w:r w:rsidRPr="00081E02">
        <w:rPr>
          <w:sz w:val="24"/>
          <w:lang w:eastAsia="zh-CN"/>
        </w:rPr>
        <w:t>在</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w:t>
      </w:r>
      <w:r w:rsidRPr="00081E02">
        <w:rPr>
          <w:sz w:val="24"/>
          <w:lang w:eastAsia="zh-CN"/>
        </w:rPr>
        <w:t>2</w:t>
      </w:r>
      <w:r w:rsidRPr="00081E02">
        <w:rPr>
          <w:sz w:val="24"/>
          <w:lang w:eastAsia="zh-CN"/>
        </w:rPr>
        <w:t>日发布的本指南中，</w:t>
      </w:r>
      <w:r w:rsidRPr="00081E02">
        <w:rPr>
          <w:sz w:val="24"/>
          <w:lang w:eastAsia="zh-CN"/>
        </w:rPr>
        <w:t>FDA</w:t>
      </w:r>
      <w:r w:rsidRPr="00081E02">
        <w:rPr>
          <w:sz w:val="24"/>
          <w:lang w:eastAsia="zh-CN"/>
        </w:rPr>
        <w:t>在不符合某些监管要求的情况下，就口罩的分销和使用采取灵活措施，包括在</w:t>
      </w:r>
      <w:r w:rsidR="00F1733D">
        <w:rPr>
          <w:rFonts w:hint="eastAsia"/>
          <w:sz w:val="24"/>
          <w:lang w:eastAsia="zh-CN"/>
        </w:rPr>
        <w:t>特定</w:t>
      </w:r>
      <w:r w:rsidRPr="00081E02">
        <w:rPr>
          <w:sz w:val="24"/>
          <w:lang w:eastAsia="zh-CN"/>
        </w:rPr>
        <w:t>情况下</w:t>
      </w:r>
      <w:r w:rsidR="00F1733D">
        <w:rPr>
          <w:rFonts w:hint="eastAsia"/>
          <w:sz w:val="24"/>
          <w:lang w:eastAsia="zh-CN"/>
        </w:rPr>
        <w:t>的</w:t>
      </w:r>
      <w:r w:rsidRPr="00081E02">
        <w:rPr>
          <w:sz w:val="24"/>
          <w:lang w:eastAsia="zh-CN"/>
        </w:rPr>
        <w:t>510(k)</w:t>
      </w:r>
      <w:r w:rsidR="00F1733D" w:rsidRPr="00F1733D">
        <w:rPr>
          <w:sz w:val="24"/>
          <w:lang w:eastAsia="zh-CN"/>
        </w:rPr>
        <w:t xml:space="preserve"> </w:t>
      </w:r>
      <w:r w:rsidR="00F1733D" w:rsidRPr="00081E02">
        <w:rPr>
          <w:sz w:val="24"/>
          <w:lang w:eastAsia="zh-CN"/>
        </w:rPr>
        <w:t>提交</w:t>
      </w:r>
      <w:r w:rsidRPr="00081E02">
        <w:rPr>
          <w:sz w:val="24"/>
          <w:lang w:eastAsia="zh-CN"/>
        </w:rPr>
        <w:t>。</w:t>
      </w:r>
      <w:r w:rsidRPr="00081E02">
        <w:rPr>
          <w:sz w:val="24"/>
          <w:lang w:eastAsia="zh-CN"/>
        </w:rPr>
        <w:t>FDA</w:t>
      </w:r>
      <w:r w:rsidRPr="00081E02">
        <w:rPr>
          <w:sz w:val="24"/>
          <w:lang w:eastAsia="zh-CN"/>
        </w:rPr>
        <w:t>的政策是基于不断发展的公共卫生紧急情况以及对</w:t>
      </w:r>
      <w:r w:rsidR="002A6CE1">
        <w:rPr>
          <w:sz w:val="24"/>
          <w:lang w:eastAsia="zh-CN"/>
        </w:rPr>
        <w:t>感染源</w:t>
      </w:r>
      <w:r w:rsidRPr="00081E02">
        <w:rPr>
          <w:sz w:val="24"/>
          <w:lang w:eastAsia="zh-CN"/>
        </w:rPr>
        <w:t>控制设备的需求增加。除此政策外，为了应对口罩短缺，</w:t>
      </w:r>
      <w:r w:rsidR="00F81637">
        <w:rPr>
          <w:sz w:val="24"/>
          <w:lang w:eastAsia="zh-CN"/>
        </w:rPr>
        <w:t>对于</w:t>
      </w:r>
      <w:r w:rsidR="00F81637" w:rsidRPr="00081E02">
        <w:rPr>
          <w:sz w:val="24"/>
          <w:lang w:eastAsia="zh-CN"/>
        </w:rPr>
        <w:t>FDA</w:t>
      </w:r>
      <w:r w:rsidR="00F81637" w:rsidRPr="00081E02">
        <w:rPr>
          <w:sz w:val="24"/>
          <w:lang w:eastAsia="zh-CN"/>
        </w:rPr>
        <w:t>确定符合该法案第</w:t>
      </w:r>
      <w:r w:rsidR="00F81637" w:rsidRPr="00081E02">
        <w:rPr>
          <w:sz w:val="24"/>
          <w:lang w:eastAsia="zh-CN"/>
        </w:rPr>
        <w:t>564</w:t>
      </w:r>
      <w:r w:rsidR="00F81637" w:rsidRPr="00081E02">
        <w:rPr>
          <w:sz w:val="24"/>
          <w:lang w:eastAsia="zh-CN"/>
        </w:rPr>
        <w:t>条的发放标准</w:t>
      </w:r>
      <w:r w:rsidR="00F81637">
        <w:rPr>
          <w:sz w:val="24"/>
          <w:lang w:eastAsia="zh-CN"/>
        </w:rPr>
        <w:t>的</w:t>
      </w:r>
      <w:r w:rsidR="00F81637">
        <w:rPr>
          <w:rFonts w:hint="eastAsia"/>
          <w:sz w:val="24"/>
          <w:lang w:eastAsia="zh-CN"/>
        </w:rPr>
        <w:t>特定口罩，</w:t>
      </w:r>
      <w:r w:rsidRPr="00081E02">
        <w:rPr>
          <w:sz w:val="24"/>
          <w:lang w:eastAsia="zh-CN"/>
        </w:rPr>
        <w:t>FDA</w:t>
      </w:r>
      <w:r w:rsidRPr="00081E02">
        <w:rPr>
          <w:sz w:val="24"/>
          <w:lang w:eastAsia="zh-CN"/>
        </w:rPr>
        <w:t>于</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w:t>
      </w:r>
      <w:r w:rsidRPr="00081E02">
        <w:rPr>
          <w:sz w:val="24"/>
          <w:lang w:eastAsia="zh-CN"/>
        </w:rPr>
        <w:t>18</w:t>
      </w:r>
      <w:r w:rsidRPr="00081E02">
        <w:rPr>
          <w:sz w:val="24"/>
          <w:lang w:eastAsia="zh-CN"/>
        </w:rPr>
        <w:t>日发布了</w:t>
      </w:r>
      <w:r w:rsidR="00C24897" w:rsidRPr="00DA23EC">
        <w:rPr>
          <w:sz w:val="24"/>
          <w:lang w:eastAsia="zh-CN"/>
        </w:rPr>
        <w:t>EUA</w:t>
      </w:r>
      <w:hyperlink w:anchor="bookmark37" w:tooltip="当前文件">
        <w:r w:rsidRPr="00081E02">
          <w:rPr>
            <w:sz w:val="24"/>
            <w:vertAlign w:val="superscript"/>
            <w:lang w:eastAsia="zh-CN"/>
          </w:rPr>
          <w:t>15</w:t>
        </w:r>
      </w:hyperlink>
      <w:r w:rsidRPr="00081E02">
        <w:rPr>
          <w:sz w:val="24"/>
          <w:lang w:eastAsia="zh-CN"/>
        </w:rPr>
        <w:t>。该</w:t>
      </w:r>
      <w:r w:rsidRPr="00081E02">
        <w:rPr>
          <w:sz w:val="24"/>
          <w:lang w:eastAsia="zh-CN"/>
        </w:rPr>
        <w:t>EUA</w:t>
      </w:r>
      <w:r w:rsidRPr="00081E02">
        <w:rPr>
          <w:sz w:val="24"/>
          <w:lang w:eastAsia="zh-CN"/>
        </w:rPr>
        <w:t>成功地增加了供</w:t>
      </w:r>
      <w:r w:rsidRPr="00081E02">
        <w:rPr>
          <w:sz w:val="24"/>
          <w:lang w:eastAsia="zh-CN"/>
        </w:rPr>
        <w:t>HCP</w:t>
      </w:r>
      <w:r w:rsidRPr="00081E02">
        <w:rPr>
          <w:sz w:val="24"/>
          <w:lang w:eastAsia="zh-CN"/>
        </w:rPr>
        <w:t>和公众使用的口罩的可</w:t>
      </w:r>
      <w:r w:rsidR="00F1733D">
        <w:rPr>
          <w:rFonts w:hint="eastAsia"/>
          <w:sz w:val="24"/>
          <w:lang w:eastAsia="zh-CN"/>
        </w:rPr>
        <w:t>获得</w:t>
      </w:r>
      <w:r w:rsidRPr="00081E02">
        <w:rPr>
          <w:sz w:val="24"/>
          <w:lang w:eastAsia="zh-CN"/>
        </w:rPr>
        <w:t>性，以在</w:t>
      </w:r>
      <w:r w:rsidR="00F1733D">
        <w:rPr>
          <w:rFonts w:hint="eastAsia"/>
          <w:sz w:val="24"/>
          <w:lang w:eastAsia="zh-CN"/>
        </w:rPr>
        <w:t>无法获得</w:t>
      </w:r>
      <w:r w:rsidRPr="00081E02">
        <w:rPr>
          <w:sz w:val="24"/>
          <w:lang w:eastAsia="zh-CN"/>
        </w:rPr>
        <w:t>FDA</w:t>
      </w:r>
      <w:r w:rsidRPr="00081E02">
        <w:rPr>
          <w:sz w:val="24"/>
          <w:lang w:eastAsia="zh-CN"/>
        </w:rPr>
        <w:t>批准的口罩时用作</w:t>
      </w:r>
      <w:r w:rsidR="00DA5531">
        <w:rPr>
          <w:sz w:val="24"/>
          <w:lang w:eastAsia="zh-CN"/>
        </w:rPr>
        <w:t>感染源</w:t>
      </w:r>
      <w:r w:rsidRPr="00081E02">
        <w:rPr>
          <w:sz w:val="24"/>
          <w:lang w:eastAsia="zh-CN"/>
        </w:rPr>
        <w:t>控制。</w:t>
      </w:r>
    </w:p>
    <w:p w14:paraId="19882041" w14:textId="77777777" w:rsidR="008C612F" w:rsidRDefault="00F1733D">
      <w:pPr>
        <w:snapToGrid w:val="0"/>
        <w:spacing w:beforeLines="50" w:before="120"/>
        <w:jc w:val="both"/>
        <w:rPr>
          <w:sz w:val="24"/>
          <w:lang w:eastAsia="zh-CN"/>
        </w:rPr>
      </w:pPr>
      <w:r>
        <w:rPr>
          <w:rFonts w:hint="eastAsia"/>
          <w:sz w:val="24"/>
          <w:lang w:eastAsia="zh-CN"/>
        </w:rPr>
        <w:t>只要可能</w:t>
      </w:r>
      <w:r w:rsidR="009E7CC1" w:rsidRPr="00081E02">
        <w:rPr>
          <w:sz w:val="24"/>
          <w:lang w:eastAsia="zh-CN"/>
        </w:rPr>
        <w:t>，</w:t>
      </w:r>
      <w:r w:rsidR="009E7CC1" w:rsidRPr="00081E02">
        <w:rPr>
          <w:sz w:val="24"/>
          <w:lang w:eastAsia="zh-CN"/>
        </w:rPr>
        <w:t>HCP</w:t>
      </w:r>
      <w:r w:rsidR="009E7CC1" w:rsidRPr="00081E02">
        <w:rPr>
          <w:sz w:val="24"/>
          <w:lang w:eastAsia="zh-CN"/>
        </w:rPr>
        <w:t>和公众</w:t>
      </w:r>
      <w:r w:rsidR="00E41377">
        <w:rPr>
          <w:sz w:val="24"/>
          <w:lang w:eastAsia="zh-CN"/>
        </w:rPr>
        <w:t>就</w:t>
      </w:r>
      <w:r w:rsidR="009E7CC1" w:rsidRPr="00081E02">
        <w:rPr>
          <w:sz w:val="24"/>
          <w:lang w:eastAsia="zh-CN"/>
        </w:rPr>
        <w:t>应继续</w:t>
      </w:r>
      <w:r w:rsidR="00E41377">
        <w:rPr>
          <w:rFonts w:hint="eastAsia"/>
          <w:sz w:val="24"/>
          <w:lang w:eastAsia="zh-CN"/>
        </w:rPr>
        <w:t>将</w:t>
      </w:r>
      <w:r w:rsidR="009E7CC1" w:rsidRPr="00081E02">
        <w:rPr>
          <w:sz w:val="24"/>
          <w:lang w:eastAsia="zh-CN"/>
        </w:rPr>
        <w:t>FDA</w:t>
      </w:r>
      <w:r w:rsidR="009E7CC1" w:rsidRPr="00081E02">
        <w:rPr>
          <w:sz w:val="24"/>
          <w:lang w:eastAsia="zh-CN"/>
        </w:rPr>
        <w:t>批准的口罩作为</w:t>
      </w:r>
      <w:r w:rsidR="00E41377">
        <w:rPr>
          <w:sz w:val="24"/>
          <w:lang w:eastAsia="zh-CN"/>
        </w:rPr>
        <w:t>感染源</w:t>
      </w:r>
      <w:r w:rsidR="009E7CC1" w:rsidRPr="00081E02">
        <w:rPr>
          <w:sz w:val="24"/>
          <w:lang w:eastAsia="zh-CN"/>
        </w:rPr>
        <w:t>控制，或者</w:t>
      </w:r>
      <w:r w:rsidR="00E41377">
        <w:rPr>
          <w:rFonts w:hint="eastAsia"/>
          <w:sz w:val="24"/>
          <w:lang w:eastAsia="zh-CN"/>
        </w:rPr>
        <w:t>在</w:t>
      </w:r>
      <w:r w:rsidR="000D3F94">
        <w:rPr>
          <w:rFonts w:hint="eastAsia"/>
          <w:sz w:val="24"/>
          <w:lang w:eastAsia="zh-CN"/>
        </w:rPr>
        <w:t>无法获得</w:t>
      </w:r>
      <w:r w:rsidR="009E7CC1" w:rsidRPr="00081E02">
        <w:rPr>
          <w:sz w:val="24"/>
          <w:lang w:eastAsia="zh-CN"/>
        </w:rPr>
        <w:t>这些口罩的情况下，使用</w:t>
      </w:r>
      <w:r w:rsidR="009E7CC1" w:rsidRPr="00081E02">
        <w:rPr>
          <w:sz w:val="24"/>
          <w:lang w:eastAsia="zh-CN"/>
        </w:rPr>
        <w:t>EUA</w:t>
      </w:r>
      <w:r w:rsidR="009E7CC1" w:rsidRPr="00081E02">
        <w:rPr>
          <w:sz w:val="24"/>
          <w:lang w:eastAsia="zh-CN"/>
        </w:rPr>
        <w:t>授权的口罩。然而，为了帮助促进可能在</w:t>
      </w:r>
      <w:r w:rsidR="009E7CC1" w:rsidRPr="00081E02">
        <w:rPr>
          <w:sz w:val="24"/>
          <w:lang w:eastAsia="zh-CN"/>
        </w:rPr>
        <w:t>COVID-19</w:t>
      </w:r>
      <w:r w:rsidR="00E41377">
        <w:rPr>
          <w:rFonts w:hint="eastAsia"/>
          <w:sz w:val="24"/>
          <w:lang w:eastAsia="zh-CN"/>
        </w:rPr>
        <w:t>疫情</w:t>
      </w:r>
      <w:r w:rsidR="009E7CC1" w:rsidRPr="00081E02">
        <w:rPr>
          <w:sz w:val="24"/>
          <w:lang w:eastAsia="zh-CN"/>
        </w:rPr>
        <w:t>期间为</w:t>
      </w:r>
      <w:r w:rsidR="009E7CC1" w:rsidRPr="00081E02">
        <w:rPr>
          <w:sz w:val="24"/>
          <w:lang w:eastAsia="zh-CN"/>
        </w:rPr>
        <w:t>HCP</w:t>
      </w:r>
      <w:r w:rsidR="009E7CC1" w:rsidRPr="00081E02">
        <w:rPr>
          <w:sz w:val="24"/>
          <w:lang w:eastAsia="zh-CN"/>
        </w:rPr>
        <w:t>和公众带来一些获益的设备的可</w:t>
      </w:r>
      <w:r w:rsidR="000D3F94">
        <w:rPr>
          <w:rFonts w:hint="eastAsia"/>
          <w:sz w:val="24"/>
          <w:lang w:eastAsia="zh-CN"/>
        </w:rPr>
        <w:t>获得</w:t>
      </w:r>
      <w:r w:rsidR="009E7CC1" w:rsidRPr="00081E02">
        <w:rPr>
          <w:sz w:val="24"/>
          <w:lang w:eastAsia="zh-CN"/>
        </w:rPr>
        <w:t>性，</w:t>
      </w:r>
      <w:r w:rsidR="009E7CC1" w:rsidRPr="00081E02">
        <w:rPr>
          <w:sz w:val="24"/>
          <w:lang w:eastAsia="zh-CN"/>
        </w:rPr>
        <w:t>FDA</w:t>
      </w:r>
      <w:r w:rsidR="009E7CC1" w:rsidRPr="00081E02">
        <w:rPr>
          <w:sz w:val="24"/>
          <w:lang w:eastAsia="zh-CN"/>
        </w:rPr>
        <w:t>将继续其</w:t>
      </w:r>
      <w:r w:rsidR="009E7CC1" w:rsidRPr="00081E02">
        <w:rPr>
          <w:sz w:val="24"/>
          <w:lang w:eastAsia="zh-CN"/>
        </w:rPr>
        <w:t>2020</w:t>
      </w:r>
      <w:r w:rsidR="009E7CC1" w:rsidRPr="00081E02">
        <w:rPr>
          <w:sz w:val="24"/>
          <w:lang w:eastAsia="zh-CN"/>
        </w:rPr>
        <w:t>年</w:t>
      </w:r>
      <w:r w:rsidR="009E7CC1" w:rsidRPr="00081E02">
        <w:rPr>
          <w:sz w:val="24"/>
          <w:lang w:eastAsia="zh-CN"/>
        </w:rPr>
        <w:t>4</w:t>
      </w:r>
      <w:r w:rsidR="009E7CC1" w:rsidRPr="00081E02">
        <w:rPr>
          <w:sz w:val="24"/>
          <w:lang w:eastAsia="zh-CN"/>
        </w:rPr>
        <w:t>月</w:t>
      </w:r>
      <w:r w:rsidR="009E7CC1" w:rsidRPr="00081E02">
        <w:rPr>
          <w:sz w:val="24"/>
          <w:lang w:eastAsia="zh-CN"/>
        </w:rPr>
        <w:t>2</w:t>
      </w:r>
      <w:r w:rsidR="009E7CC1" w:rsidRPr="00081E02">
        <w:rPr>
          <w:sz w:val="24"/>
          <w:lang w:eastAsia="zh-CN"/>
        </w:rPr>
        <w:t>日关于口罩的政策，</w:t>
      </w:r>
      <w:r w:rsidR="000D3F94">
        <w:rPr>
          <w:rFonts w:hint="eastAsia"/>
          <w:sz w:val="24"/>
          <w:lang w:eastAsia="zh-CN"/>
        </w:rPr>
        <w:t>尽管</w:t>
      </w:r>
      <w:r w:rsidR="009E7CC1" w:rsidRPr="00081E02">
        <w:rPr>
          <w:sz w:val="24"/>
          <w:lang w:eastAsia="zh-CN"/>
        </w:rPr>
        <w:t>认识到与</w:t>
      </w:r>
      <w:r w:rsidR="009E7CC1" w:rsidRPr="00081E02">
        <w:rPr>
          <w:sz w:val="24"/>
          <w:lang w:eastAsia="zh-CN"/>
        </w:rPr>
        <w:t>EUA</w:t>
      </w:r>
      <w:r w:rsidR="009E7CC1" w:rsidRPr="00081E02">
        <w:rPr>
          <w:sz w:val="24"/>
          <w:lang w:eastAsia="zh-CN"/>
        </w:rPr>
        <w:t>存在一些重叠。因此，在突发公共卫生事件期间，</w:t>
      </w:r>
      <w:r w:rsidR="009E7CC1" w:rsidRPr="00081E02">
        <w:rPr>
          <w:sz w:val="24"/>
          <w:lang w:eastAsia="zh-CN"/>
        </w:rPr>
        <w:t>FDA</w:t>
      </w:r>
      <w:r w:rsidR="00E41377">
        <w:rPr>
          <w:rFonts w:hint="eastAsia"/>
          <w:sz w:val="24"/>
          <w:lang w:eastAsia="zh-CN"/>
        </w:rPr>
        <w:t>不会</w:t>
      </w:r>
      <w:r w:rsidR="009E7CC1" w:rsidRPr="00081E02">
        <w:rPr>
          <w:sz w:val="24"/>
          <w:lang w:eastAsia="zh-CN"/>
        </w:rPr>
        <w:t>反对分销和使用用于医疗目的（无论是由医护人员</w:t>
      </w:r>
      <w:r w:rsidR="000D3F94">
        <w:rPr>
          <w:rFonts w:hint="eastAsia"/>
          <w:sz w:val="24"/>
          <w:lang w:eastAsia="zh-CN"/>
        </w:rPr>
        <w:t>还是公众个人</w:t>
      </w:r>
      <w:r w:rsidR="009E7CC1" w:rsidRPr="00081E02">
        <w:rPr>
          <w:sz w:val="24"/>
          <w:lang w:eastAsia="zh-CN"/>
        </w:rPr>
        <w:t>使用）的带或不带面罩的口罩（不包括呼吸器），在不遵守以下监管要求的情况下，在公共卫生紧急情况下口罩不会造成过度风险：根据《</w:t>
      </w:r>
      <w:r w:rsidR="009E7CC1" w:rsidRPr="00081E02">
        <w:rPr>
          <w:sz w:val="24"/>
          <w:lang w:eastAsia="zh-CN"/>
        </w:rPr>
        <w:t>FD&amp;C</w:t>
      </w:r>
      <w:r w:rsidR="009E7CC1" w:rsidRPr="00081E02">
        <w:rPr>
          <w:sz w:val="24"/>
          <w:lang w:eastAsia="zh-CN"/>
        </w:rPr>
        <w:t>法案》第</w:t>
      </w:r>
      <w:r w:rsidR="009E7CC1" w:rsidRPr="00081E02">
        <w:rPr>
          <w:sz w:val="24"/>
          <w:lang w:eastAsia="zh-CN"/>
        </w:rPr>
        <w:t>510(k)</w:t>
      </w:r>
      <w:r w:rsidR="009E7CC1" w:rsidRPr="00081E02">
        <w:rPr>
          <w:sz w:val="24"/>
          <w:lang w:eastAsia="zh-CN"/>
        </w:rPr>
        <w:t>节和</w:t>
      </w:r>
      <w:r w:rsidR="009E7CC1" w:rsidRPr="00081E02">
        <w:rPr>
          <w:sz w:val="24"/>
          <w:lang w:eastAsia="zh-CN"/>
        </w:rPr>
        <w:t>21 CFR 807.81</w:t>
      </w:r>
      <w:r w:rsidR="002873F9">
        <w:rPr>
          <w:rFonts w:hint="eastAsia"/>
          <w:sz w:val="24"/>
          <w:lang w:eastAsia="zh-CN"/>
        </w:rPr>
        <w:t>的上市通知预递交</w:t>
      </w:r>
      <w:r w:rsidR="009E7CC1" w:rsidRPr="00081E02">
        <w:rPr>
          <w:sz w:val="24"/>
          <w:lang w:eastAsia="zh-CN"/>
        </w:rPr>
        <w:t>、</w:t>
      </w:r>
      <w:r w:rsidR="009E7CC1" w:rsidRPr="00081E02">
        <w:rPr>
          <w:sz w:val="24"/>
          <w:lang w:eastAsia="zh-CN"/>
        </w:rPr>
        <w:t>21 CFR 807</w:t>
      </w:r>
      <w:r w:rsidR="009E7CC1" w:rsidRPr="00081E02">
        <w:rPr>
          <w:sz w:val="24"/>
          <w:lang w:eastAsia="zh-CN"/>
        </w:rPr>
        <w:t>中的注册和上市要求、</w:t>
      </w:r>
      <w:r w:rsidR="009E7CC1" w:rsidRPr="00081E02">
        <w:rPr>
          <w:sz w:val="24"/>
          <w:lang w:eastAsia="zh-CN"/>
        </w:rPr>
        <w:t xml:space="preserve">21 CFR 820 </w:t>
      </w:r>
      <w:r w:rsidR="009E7CC1" w:rsidRPr="00081E02">
        <w:rPr>
          <w:sz w:val="24"/>
          <w:lang w:eastAsia="zh-CN"/>
        </w:rPr>
        <w:t>中的质量体系法规要求、</w:t>
      </w:r>
      <w:r w:rsidR="009E7CC1" w:rsidRPr="00081E02">
        <w:rPr>
          <w:sz w:val="24"/>
          <w:lang w:eastAsia="zh-CN"/>
        </w:rPr>
        <w:t>21 CFR 806</w:t>
      </w:r>
      <w:r w:rsidR="009E7CC1" w:rsidRPr="00081E02">
        <w:rPr>
          <w:sz w:val="24"/>
          <w:lang w:eastAsia="zh-CN"/>
        </w:rPr>
        <w:t>中的更正和删除报告，以及</w:t>
      </w:r>
      <w:r w:rsidR="009E7CC1" w:rsidRPr="00081E02">
        <w:rPr>
          <w:sz w:val="24"/>
          <w:lang w:eastAsia="zh-CN"/>
        </w:rPr>
        <w:t>21 CFR 830</w:t>
      </w:r>
      <w:r w:rsidR="009E7CC1" w:rsidRPr="00081E02">
        <w:rPr>
          <w:sz w:val="24"/>
          <w:lang w:eastAsia="zh-CN"/>
        </w:rPr>
        <w:t>和</w:t>
      </w:r>
      <w:r w:rsidR="009E7CC1" w:rsidRPr="00081E02">
        <w:rPr>
          <w:sz w:val="24"/>
          <w:lang w:eastAsia="zh-CN"/>
        </w:rPr>
        <w:t>21 CFR 801.20</w:t>
      </w:r>
      <w:r w:rsidR="009E7CC1" w:rsidRPr="00081E02">
        <w:rPr>
          <w:sz w:val="24"/>
          <w:lang w:eastAsia="zh-CN"/>
        </w:rPr>
        <w:t>中的医疗器械唯一标识要求。</w:t>
      </w:r>
    </w:p>
    <w:p w14:paraId="164A161D" w14:textId="77777777" w:rsidR="00D527FD" w:rsidRDefault="00D527FD">
      <w:pPr>
        <w:snapToGrid w:val="0"/>
        <w:spacing w:beforeLines="50" w:before="120"/>
        <w:jc w:val="both"/>
        <w:rPr>
          <w:sz w:val="24"/>
          <w:lang w:eastAsia="zh-CN"/>
        </w:rPr>
      </w:pPr>
    </w:p>
    <w:p w14:paraId="333F085D" w14:textId="77777777" w:rsidR="00D527FD" w:rsidRDefault="00D527FD">
      <w:pPr>
        <w:snapToGrid w:val="0"/>
        <w:spacing w:beforeLines="50" w:before="120"/>
        <w:jc w:val="both"/>
        <w:rPr>
          <w:sz w:val="24"/>
          <w:lang w:eastAsia="zh-CN"/>
        </w:rPr>
      </w:pPr>
    </w:p>
    <w:p w14:paraId="1430A99C" w14:textId="77777777" w:rsidR="00080F02" w:rsidRDefault="00080F02">
      <w:pPr>
        <w:snapToGrid w:val="0"/>
        <w:spacing w:beforeLines="50" w:before="120"/>
        <w:jc w:val="both"/>
        <w:rPr>
          <w:sz w:val="24"/>
          <w:lang w:eastAsia="zh-CN"/>
        </w:rPr>
      </w:pPr>
    </w:p>
    <w:p w14:paraId="29E786A3" w14:textId="77777777" w:rsidR="00080F02" w:rsidRDefault="00080F02">
      <w:pPr>
        <w:snapToGrid w:val="0"/>
        <w:spacing w:beforeLines="50" w:before="120"/>
        <w:jc w:val="both"/>
        <w:rPr>
          <w:sz w:val="24"/>
          <w:lang w:eastAsia="zh-CN"/>
        </w:rPr>
      </w:pPr>
    </w:p>
    <w:p w14:paraId="3224E133" w14:textId="77777777" w:rsidR="00080F02" w:rsidRDefault="00080F02">
      <w:pPr>
        <w:snapToGrid w:val="0"/>
        <w:spacing w:beforeLines="50" w:before="120"/>
        <w:jc w:val="both"/>
        <w:rPr>
          <w:sz w:val="24"/>
          <w:lang w:eastAsia="zh-CN"/>
        </w:rPr>
      </w:pPr>
    </w:p>
    <w:p w14:paraId="4BE02E07" w14:textId="77777777" w:rsidR="00080F02" w:rsidRDefault="00492D2D">
      <w:pPr>
        <w:snapToGrid w:val="0"/>
        <w:spacing w:beforeLines="50" w:before="120"/>
        <w:jc w:val="both"/>
        <w:rPr>
          <w:sz w:val="18"/>
          <w:szCs w:val="18"/>
        </w:rPr>
      </w:pPr>
      <w:bookmarkStart w:id="44" w:name="bookmark34"/>
      <w:r>
        <w:rPr>
          <w:sz w:val="18"/>
          <w:szCs w:val="18"/>
          <w:lang w:eastAsia="zh-CN"/>
        </w:rPr>
        <w:t>_________________________</w:t>
      </w:r>
    </w:p>
    <w:p w14:paraId="7252ADD6" w14:textId="77777777" w:rsidR="00080F02" w:rsidRDefault="009E7CC1">
      <w:pPr>
        <w:tabs>
          <w:tab w:val="left" w:pos="168"/>
        </w:tabs>
        <w:snapToGrid w:val="0"/>
        <w:spacing w:beforeLines="50" w:before="120"/>
        <w:rPr>
          <w:sz w:val="18"/>
          <w:szCs w:val="18"/>
        </w:rPr>
      </w:pPr>
      <w:r>
        <w:rPr>
          <w:sz w:val="18"/>
          <w:szCs w:val="18"/>
          <w:vertAlign w:val="superscript"/>
          <w:lang w:eastAsia="zh-CN"/>
        </w:rPr>
        <w:t>12</w:t>
      </w:r>
      <w:hyperlink r:id="rId21" w:history="1">
        <w:r w:rsidRPr="00081E02">
          <w:rPr>
            <w:rStyle w:val="a3"/>
            <w:color w:val="0000FF"/>
            <w:sz w:val="18"/>
            <w:szCs w:val="18"/>
            <w:u w:val="none"/>
            <w:lang w:eastAsia="zh-CN"/>
          </w:rPr>
          <w:tab/>
        </w:r>
        <w:r w:rsidRPr="00081E02">
          <w:rPr>
            <w:rStyle w:val="a3"/>
            <w:color w:val="0000FF"/>
            <w:sz w:val="18"/>
            <w:szCs w:val="18"/>
            <w:lang w:eastAsia="zh-CN"/>
          </w:rPr>
          <w:t>https://www.cdc.gov/coronavirus/2019-ncov/infection-control/control-</w:t>
        </w:r>
        <w:bookmarkEnd w:id="44"/>
      </w:hyperlink>
      <w:hyperlink r:id="rId22" w:history="1">
        <w:r w:rsidRPr="00081E02">
          <w:rPr>
            <w:rStyle w:val="a3"/>
            <w:color w:val="0000FF"/>
            <w:sz w:val="18"/>
            <w:szCs w:val="18"/>
            <w:lang w:eastAsia="zh-CN"/>
          </w:rPr>
          <w:t>recommendations.html?CDC_AA_ refVal=https%3A%2F%2Fwww.cdc.gov%2Fcoronavirus%2F2019-</w:t>
        </w:r>
      </w:hyperlink>
      <w:r w:rsidRPr="00081E02">
        <w:rPr>
          <w:color w:val="0000FF"/>
          <w:sz w:val="18"/>
          <w:szCs w:val="18"/>
          <w:u w:val="single"/>
          <w:lang w:eastAsia="zh-CN"/>
        </w:rPr>
        <w:t xml:space="preserve"> </w:t>
      </w:r>
      <w:hyperlink r:id="rId23" w:history="1">
        <w:r w:rsidRPr="00081E02">
          <w:rPr>
            <w:rStyle w:val="a3"/>
            <w:color w:val="0000FF"/>
            <w:sz w:val="18"/>
            <w:szCs w:val="18"/>
            <w:lang w:eastAsia="zh-CN"/>
          </w:rPr>
          <w:t>ncov%2Fhcp%2Finfection-control.html.</w:t>
        </w:r>
      </w:hyperlink>
    </w:p>
    <w:p w14:paraId="68E3EF23" w14:textId="77777777" w:rsidR="00080F02" w:rsidRDefault="009E7CC1">
      <w:pPr>
        <w:tabs>
          <w:tab w:val="left" w:pos="163"/>
        </w:tabs>
        <w:snapToGrid w:val="0"/>
        <w:spacing w:beforeLines="50" w:before="120"/>
        <w:rPr>
          <w:sz w:val="18"/>
          <w:szCs w:val="18"/>
          <w:lang w:eastAsia="zh-CN"/>
        </w:rPr>
      </w:pPr>
      <w:bookmarkStart w:id="45" w:name="bookmark35"/>
      <w:r>
        <w:rPr>
          <w:sz w:val="18"/>
          <w:szCs w:val="18"/>
          <w:vertAlign w:val="superscript"/>
          <w:lang w:eastAsia="zh-CN"/>
        </w:rPr>
        <w:t>13</w:t>
      </w:r>
      <w:r>
        <w:rPr>
          <w:sz w:val="18"/>
          <w:szCs w:val="18"/>
          <w:lang w:eastAsia="zh-CN"/>
        </w:rPr>
        <w:tab/>
      </w:r>
      <w:r>
        <w:rPr>
          <w:i/>
          <w:iCs/>
          <w:sz w:val="18"/>
          <w:szCs w:val="18"/>
          <w:lang w:eastAsia="zh-CN"/>
        </w:rPr>
        <w:t>见</w:t>
      </w:r>
      <w:r>
        <w:rPr>
          <w:sz w:val="18"/>
          <w:szCs w:val="18"/>
          <w:lang w:eastAsia="zh-CN"/>
        </w:rPr>
        <w:t>29 CFR 1910</w:t>
      </w:r>
      <w:r>
        <w:rPr>
          <w:sz w:val="18"/>
          <w:szCs w:val="18"/>
          <w:lang w:eastAsia="zh-CN"/>
        </w:rPr>
        <w:t>第</w:t>
      </w:r>
      <w:r>
        <w:rPr>
          <w:sz w:val="18"/>
          <w:szCs w:val="18"/>
          <w:lang w:eastAsia="zh-CN"/>
        </w:rPr>
        <w:t>I</w:t>
      </w:r>
      <w:r>
        <w:rPr>
          <w:sz w:val="18"/>
          <w:szCs w:val="18"/>
          <w:lang w:eastAsia="zh-CN"/>
        </w:rPr>
        <w:t>部分。</w:t>
      </w:r>
      <w:bookmarkEnd w:id="45"/>
    </w:p>
    <w:p w14:paraId="0B5A106C" w14:textId="77777777" w:rsidR="00080F02" w:rsidRDefault="009E7CC1">
      <w:pPr>
        <w:tabs>
          <w:tab w:val="left" w:pos="187"/>
        </w:tabs>
        <w:snapToGrid w:val="0"/>
        <w:spacing w:beforeLines="50" w:before="120"/>
        <w:rPr>
          <w:color w:val="0000FF"/>
          <w:sz w:val="18"/>
          <w:szCs w:val="18"/>
          <w:lang w:eastAsia="zh-CN"/>
        </w:rPr>
      </w:pPr>
      <w:bookmarkStart w:id="46" w:name="bookmark36"/>
      <w:r>
        <w:rPr>
          <w:sz w:val="18"/>
          <w:szCs w:val="18"/>
          <w:vertAlign w:val="superscript"/>
          <w:lang w:eastAsia="zh-CN"/>
        </w:rPr>
        <w:t>14</w:t>
      </w:r>
      <w:r>
        <w:rPr>
          <w:sz w:val="18"/>
          <w:szCs w:val="18"/>
          <w:lang w:eastAsia="zh-CN"/>
        </w:rPr>
        <w:tab/>
      </w:r>
      <w:r w:rsidR="00CC51B9">
        <w:rPr>
          <w:sz w:val="18"/>
          <w:szCs w:val="18"/>
          <w:lang w:eastAsia="zh-CN"/>
        </w:rPr>
        <w:t>口罩（非</w:t>
      </w:r>
      <w:r w:rsidR="00CC51B9">
        <w:rPr>
          <w:rFonts w:hint="eastAsia"/>
          <w:sz w:val="18"/>
          <w:szCs w:val="18"/>
          <w:lang w:eastAsia="zh-CN"/>
        </w:rPr>
        <w:t>外科</w:t>
      </w:r>
      <w:r w:rsidR="00CC51B9">
        <w:rPr>
          <w:sz w:val="18"/>
          <w:szCs w:val="18"/>
          <w:lang w:eastAsia="zh-CN"/>
        </w:rPr>
        <w:t>）</w:t>
      </w:r>
      <w:r>
        <w:rPr>
          <w:sz w:val="18"/>
          <w:szCs w:val="18"/>
          <w:lang w:eastAsia="zh-CN"/>
        </w:rPr>
        <w:t>参见</w:t>
      </w:r>
      <w:r>
        <w:rPr>
          <w:sz w:val="18"/>
          <w:szCs w:val="18"/>
          <w:lang w:eastAsia="zh-CN"/>
        </w:rPr>
        <w:t>FDA</w:t>
      </w:r>
      <w:r>
        <w:rPr>
          <w:sz w:val="18"/>
          <w:szCs w:val="18"/>
          <w:lang w:eastAsia="zh-CN"/>
        </w:rPr>
        <w:t>的</w:t>
      </w:r>
      <w:r>
        <w:rPr>
          <w:sz w:val="18"/>
          <w:szCs w:val="18"/>
          <w:lang w:eastAsia="zh-CN"/>
        </w:rPr>
        <w:t>EUA</w:t>
      </w:r>
      <w:r>
        <w:rPr>
          <w:sz w:val="18"/>
          <w:szCs w:val="18"/>
          <w:lang w:eastAsia="zh-CN"/>
        </w:rPr>
        <w:t>，</w:t>
      </w:r>
      <w:r w:rsidR="00CC51B9">
        <w:rPr>
          <w:rFonts w:hint="eastAsia"/>
          <w:sz w:val="18"/>
          <w:szCs w:val="18"/>
          <w:lang w:eastAsia="zh-CN"/>
        </w:rPr>
        <w:t>请访问</w:t>
      </w:r>
      <w:hyperlink r:id="rId24" w:history="1">
        <w:r w:rsidRPr="00081E02">
          <w:rPr>
            <w:rStyle w:val="a3"/>
            <w:color w:val="0000FF"/>
            <w:sz w:val="18"/>
            <w:szCs w:val="18"/>
            <w:lang w:eastAsia="zh-CN"/>
          </w:rPr>
          <w:t>https://www.fda.gov/media /137121/download</w:t>
        </w:r>
      </w:hyperlink>
      <w:r w:rsidR="00CC51B9">
        <w:rPr>
          <w:rFonts w:hint="eastAsia"/>
          <w:sz w:val="18"/>
          <w:szCs w:val="18"/>
          <w:lang w:eastAsia="zh-CN"/>
        </w:rPr>
        <w:t>，</w:t>
      </w:r>
      <w:r w:rsidR="00CC51B9">
        <w:rPr>
          <w:sz w:val="18"/>
          <w:szCs w:val="18"/>
          <w:lang w:eastAsia="zh-CN"/>
        </w:rPr>
        <w:t>口罩（非</w:t>
      </w:r>
      <w:r w:rsidR="00CC51B9">
        <w:rPr>
          <w:rFonts w:hint="eastAsia"/>
          <w:sz w:val="18"/>
          <w:szCs w:val="18"/>
          <w:lang w:eastAsia="zh-CN"/>
        </w:rPr>
        <w:t>外科</w:t>
      </w:r>
      <w:r w:rsidR="00CC51B9">
        <w:rPr>
          <w:sz w:val="18"/>
          <w:szCs w:val="18"/>
          <w:lang w:eastAsia="zh-CN"/>
        </w:rPr>
        <w:t>）参见有关</w:t>
      </w:r>
      <w:r>
        <w:rPr>
          <w:sz w:val="18"/>
          <w:szCs w:val="18"/>
          <w:lang w:eastAsia="zh-CN"/>
        </w:rPr>
        <w:t>紧急使用授权的</w:t>
      </w:r>
      <w:r w:rsidR="00CC51B9">
        <w:rPr>
          <w:rFonts w:hint="eastAsia"/>
          <w:sz w:val="18"/>
          <w:szCs w:val="18"/>
          <w:lang w:eastAsia="zh-CN"/>
        </w:rPr>
        <w:t>F</w:t>
      </w:r>
      <w:r w:rsidR="00CC51B9">
        <w:rPr>
          <w:sz w:val="18"/>
          <w:szCs w:val="18"/>
          <w:lang w:eastAsia="zh-CN"/>
        </w:rPr>
        <w:t>AD</w:t>
      </w:r>
      <w:r w:rsidR="00CC51B9">
        <w:rPr>
          <w:rFonts w:hint="eastAsia"/>
          <w:sz w:val="18"/>
          <w:szCs w:val="18"/>
          <w:lang w:eastAsia="zh-CN"/>
        </w:rPr>
        <w:t>，</w:t>
      </w:r>
      <w:r w:rsidR="00CC51B9">
        <w:rPr>
          <w:sz w:val="18"/>
          <w:szCs w:val="18"/>
          <w:lang w:eastAsia="zh-CN"/>
        </w:rPr>
        <w:t>请访问</w:t>
      </w:r>
      <w:hyperlink w:history="1">
        <w:r w:rsidR="00C24897" w:rsidRPr="00DA23EC">
          <w:rPr>
            <w:rStyle w:val="a3"/>
            <w:sz w:val="18"/>
            <w:szCs w:val="18"/>
            <w:lang w:eastAsia="zh-CN"/>
          </w:rPr>
          <w:t>https:// www.fda.gov/medical-</w:t>
        </w:r>
      </w:hyperlink>
      <w:hyperlink r:id="rId25" w:history="1">
        <w:r w:rsidRPr="00081E02">
          <w:rPr>
            <w:rStyle w:val="a3"/>
            <w:color w:val="0000FF"/>
            <w:sz w:val="18"/>
            <w:szCs w:val="18"/>
            <w:lang w:eastAsia="zh-CN"/>
          </w:rPr>
          <w:t>devices/emergencv-situations-medical-devices/faas-emergencv-use-authorization-face-masks-non-surgical</w:t>
        </w:r>
      </w:hyperlink>
      <w:r w:rsidRPr="00081E02">
        <w:rPr>
          <w:color w:val="0000FF"/>
          <w:sz w:val="18"/>
          <w:szCs w:val="18"/>
          <w:lang w:eastAsia="zh-CN"/>
        </w:rPr>
        <w:t>。</w:t>
      </w:r>
      <w:bookmarkEnd w:id="46"/>
    </w:p>
    <w:p w14:paraId="1934B8A2" w14:textId="77777777" w:rsidR="00080F02" w:rsidRDefault="009E7CC1">
      <w:pPr>
        <w:tabs>
          <w:tab w:val="left" w:pos="168"/>
        </w:tabs>
        <w:snapToGrid w:val="0"/>
        <w:spacing w:beforeLines="50" w:before="120"/>
        <w:rPr>
          <w:bCs/>
          <w:sz w:val="18"/>
          <w:szCs w:val="18"/>
        </w:rPr>
      </w:pPr>
      <w:bookmarkStart w:id="47" w:name="bookmark37"/>
      <w:r>
        <w:rPr>
          <w:sz w:val="18"/>
          <w:szCs w:val="18"/>
          <w:vertAlign w:val="superscript"/>
          <w:lang w:eastAsia="zh-CN"/>
        </w:rPr>
        <w:t>15</w:t>
      </w:r>
      <w:hyperlink r:id="rId26" w:history="1">
        <w:r w:rsidRPr="00081E02">
          <w:rPr>
            <w:rStyle w:val="a3"/>
            <w:color w:val="0000FF"/>
            <w:sz w:val="18"/>
            <w:szCs w:val="18"/>
            <w:u w:val="none"/>
            <w:lang w:eastAsia="zh-CN"/>
          </w:rPr>
          <w:tab/>
        </w:r>
        <w:r w:rsidRPr="00081E02">
          <w:rPr>
            <w:rStyle w:val="a3"/>
            <w:color w:val="0000FF"/>
            <w:sz w:val="18"/>
            <w:szCs w:val="18"/>
            <w:lang w:eastAsia="zh-CN"/>
          </w:rPr>
          <w:t>https://www.fda.gov/media/137121/download</w:t>
        </w:r>
      </w:hyperlink>
      <w:r w:rsidRPr="00081E02">
        <w:rPr>
          <w:color w:val="0000FF"/>
          <w:sz w:val="18"/>
          <w:szCs w:val="18"/>
          <w:lang w:eastAsia="zh-CN"/>
        </w:rPr>
        <w:t>.</w:t>
      </w:r>
      <w:bookmarkEnd w:id="47"/>
    </w:p>
    <w:p w14:paraId="169BD793" w14:textId="77777777" w:rsidR="00080F02" w:rsidRDefault="009E7CC1">
      <w:pPr>
        <w:tabs>
          <w:tab w:val="left" w:pos="168"/>
        </w:tabs>
        <w:snapToGrid w:val="0"/>
        <w:spacing w:beforeLines="50" w:before="120"/>
        <w:jc w:val="both"/>
        <w:rPr>
          <w:sz w:val="24"/>
          <w:lang w:eastAsia="zh-CN"/>
        </w:rPr>
      </w:pPr>
      <w:r w:rsidRPr="00081E02">
        <w:rPr>
          <w:sz w:val="24"/>
          <w:lang w:eastAsia="zh-CN"/>
        </w:rPr>
        <w:lastRenderedPageBreak/>
        <w:t>FDA</w:t>
      </w:r>
      <w:r w:rsidRPr="00081E02">
        <w:rPr>
          <w:sz w:val="24"/>
          <w:lang w:eastAsia="zh-CN"/>
        </w:rPr>
        <w:t>目前认为，在以下情况中，此类器械不会造成过度风险：</w:t>
      </w:r>
    </w:p>
    <w:p w14:paraId="73A9E922"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产品</w:t>
      </w:r>
      <w:r w:rsidR="00F631B1">
        <w:rPr>
          <w:rFonts w:hint="eastAsia"/>
          <w:sz w:val="24"/>
          <w:lang w:eastAsia="zh-CN"/>
        </w:rPr>
        <w:t>说明书</w:t>
      </w:r>
      <w:r w:rsidR="00805B19">
        <w:rPr>
          <w:rFonts w:hint="eastAsia"/>
          <w:sz w:val="24"/>
          <w:lang w:eastAsia="zh-CN"/>
        </w:rPr>
        <w:t>将产品</w:t>
      </w:r>
      <w:r w:rsidRPr="00081E02">
        <w:rPr>
          <w:sz w:val="24"/>
          <w:lang w:eastAsia="zh-CN"/>
        </w:rPr>
        <w:t>准确描述为口罩（与外科口罩或</w:t>
      </w:r>
      <w:r w:rsidRPr="00081E02">
        <w:rPr>
          <w:sz w:val="24"/>
          <w:lang w:eastAsia="zh-CN"/>
        </w:rPr>
        <w:t>FFR</w:t>
      </w:r>
      <w:r w:rsidRPr="00081E02">
        <w:rPr>
          <w:sz w:val="24"/>
          <w:lang w:eastAsia="zh-CN"/>
        </w:rPr>
        <w:t>不同），并包括</w:t>
      </w:r>
      <w:r w:rsidR="00805B19" w:rsidRPr="00081E02">
        <w:rPr>
          <w:sz w:val="24"/>
          <w:lang w:eastAsia="zh-CN"/>
        </w:rPr>
        <w:t>接触</w:t>
      </w:r>
      <w:r w:rsidRPr="00081E02">
        <w:rPr>
          <w:sz w:val="24"/>
          <w:lang w:eastAsia="zh-CN"/>
        </w:rPr>
        <w:t>身体的材料清单（不</w:t>
      </w:r>
      <w:r w:rsidR="00805B19">
        <w:rPr>
          <w:rFonts w:hint="eastAsia"/>
          <w:sz w:val="24"/>
          <w:lang w:eastAsia="zh-CN"/>
        </w:rPr>
        <w:t>含</w:t>
      </w:r>
      <w:r w:rsidRPr="00081E02">
        <w:rPr>
          <w:sz w:val="24"/>
          <w:lang w:eastAsia="zh-CN"/>
        </w:rPr>
        <w:t>任何药物或生物制品）；</w:t>
      </w:r>
    </w:p>
    <w:p w14:paraId="5861A92C"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产品</w:t>
      </w:r>
      <w:r w:rsidR="00F631B1">
        <w:rPr>
          <w:rFonts w:hint="eastAsia"/>
          <w:sz w:val="24"/>
          <w:lang w:eastAsia="zh-CN"/>
        </w:rPr>
        <w:t>说明书</w:t>
      </w:r>
      <w:r w:rsidRPr="00081E02">
        <w:rPr>
          <w:sz w:val="24"/>
          <w:lang w:eastAsia="zh-CN"/>
        </w:rPr>
        <w:t>包含充分降低使用风险的建议，例如禁止在任何手术环境或预计可能大量接触液体、体液或其他有害液体的环境；通过吸入暴露导致感染风险较高的临床环境；存在高强度热源或可燃气体的环境中使用的建议；和</w:t>
      </w:r>
    </w:p>
    <w:p w14:paraId="35A3E583"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00F631B1">
        <w:rPr>
          <w:sz w:val="24"/>
          <w:lang w:eastAsia="zh-CN"/>
        </w:rPr>
        <w:t>考虑到</w:t>
      </w:r>
      <w:r w:rsidRPr="00081E02">
        <w:rPr>
          <w:sz w:val="24"/>
          <w:lang w:eastAsia="zh-CN"/>
        </w:rPr>
        <w:t>突发公共卫生事件，产品不</w:t>
      </w:r>
      <w:r w:rsidR="00C649EF">
        <w:rPr>
          <w:rFonts w:hint="eastAsia"/>
          <w:sz w:val="24"/>
          <w:lang w:eastAsia="zh-CN"/>
        </w:rPr>
        <w:t>得</w:t>
      </w:r>
      <w:r w:rsidRPr="00081E02">
        <w:rPr>
          <w:sz w:val="24"/>
          <w:lang w:eastAsia="zh-CN"/>
        </w:rPr>
        <w:t>用于会产生</w:t>
      </w:r>
      <w:r w:rsidR="00C649EF">
        <w:rPr>
          <w:rFonts w:hint="eastAsia"/>
          <w:sz w:val="24"/>
          <w:lang w:eastAsia="zh-CN"/>
        </w:rPr>
        <w:t>过度</w:t>
      </w:r>
      <w:r w:rsidRPr="00081E02">
        <w:rPr>
          <w:sz w:val="24"/>
          <w:lang w:eastAsia="zh-CN"/>
        </w:rPr>
        <w:t>风险的任何用途，例如</w:t>
      </w:r>
      <w:r w:rsidR="00782108">
        <w:rPr>
          <w:rFonts w:hint="eastAsia"/>
          <w:sz w:val="24"/>
          <w:lang w:eastAsia="zh-CN"/>
        </w:rPr>
        <w:t>说明书</w:t>
      </w:r>
      <w:r w:rsidRPr="00081E02">
        <w:rPr>
          <w:sz w:val="24"/>
          <w:lang w:eastAsia="zh-CN"/>
        </w:rPr>
        <w:t>不含用于抗菌或抗病毒防护或相关用途，或用于</w:t>
      </w:r>
      <w:r w:rsidR="00461E89" w:rsidRPr="00081E02">
        <w:rPr>
          <w:sz w:val="24"/>
          <w:lang w:eastAsia="zh-CN"/>
        </w:rPr>
        <w:t>预防或减少</w:t>
      </w:r>
      <w:r w:rsidRPr="00081E02">
        <w:rPr>
          <w:sz w:val="24"/>
          <w:lang w:eastAsia="zh-CN"/>
        </w:rPr>
        <w:t>感染或相关用途，</w:t>
      </w:r>
      <w:r w:rsidR="00782108">
        <w:rPr>
          <w:rFonts w:hint="eastAsia"/>
          <w:sz w:val="24"/>
          <w:lang w:eastAsia="zh-CN"/>
        </w:rPr>
        <w:t>说明书</w:t>
      </w:r>
      <w:r w:rsidRPr="00081E02">
        <w:rPr>
          <w:sz w:val="24"/>
          <w:lang w:eastAsia="zh-CN"/>
        </w:rPr>
        <w:t>不含微粒过滤</w:t>
      </w:r>
      <w:r w:rsidR="00697BB6">
        <w:rPr>
          <w:rFonts w:hint="eastAsia"/>
          <w:sz w:val="24"/>
          <w:lang w:eastAsia="zh-CN"/>
        </w:rPr>
        <w:t>功能</w:t>
      </w:r>
      <w:r w:rsidRPr="00081E02">
        <w:rPr>
          <w:sz w:val="24"/>
          <w:lang w:eastAsia="zh-CN"/>
        </w:rPr>
        <w:t>。</w:t>
      </w:r>
    </w:p>
    <w:p w14:paraId="6BA894F9" w14:textId="77777777" w:rsidR="006E4CF8" w:rsidRDefault="006E4CF8" w:rsidP="000417BF">
      <w:pPr>
        <w:pStyle w:val="m2"/>
        <w:spacing w:before="120" w:after="120"/>
      </w:pPr>
      <w:bookmarkStart w:id="48" w:name="bookmark38"/>
      <w:bookmarkStart w:id="49" w:name="_Toc97318323"/>
    </w:p>
    <w:p w14:paraId="3D68121D" w14:textId="77777777" w:rsidR="008C612F" w:rsidRPr="00081E02" w:rsidRDefault="009E7CC1" w:rsidP="000417BF">
      <w:pPr>
        <w:pStyle w:val="m2"/>
        <w:spacing w:before="120" w:after="120"/>
      </w:pPr>
      <w:r w:rsidRPr="00316DEC">
        <w:t>D.</w:t>
      </w:r>
      <w:r w:rsidRPr="00316DEC">
        <w:tab/>
      </w:r>
      <w:r w:rsidRPr="00316DEC">
        <w:t>用于医疗目的的防护面罩</w:t>
      </w:r>
      <w:bookmarkEnd w:id="48"/>
      <w:bookmarkEnd w:id="49"/>
    </w:p>
    <w:p w14:paraId="5C8BAD89" w14:textId="77777777" w:rsidR="008C612F" w:rsidRPr="00081E02" w:rsidRDefault="009E7CC1" w:rsidP="00E537A3">
      <w:pPr>
        <w:snapToGrid w:val="0"/>
        <w:spacing w:beforeLines="50" w:before="120"/>
        <w:jc w:val="both"/>
        <w:rPr>
          <w:sz w:val="24"/>
          <w:lang w:eastAsia="zh-CN"/>
        </w:rPr>
      </w:pPr>
      <w:bookmarkStart w:id="50" w:name="bookmark39"/>
      <w:r w:rsidRPr="00081E02">
        <w:rPr>
          <w:sz w:val="24"/>
          <w:lang w:eastAsia="zh-CN"/>
        </w:rPr>
        <w:t>一般来说，</w:t>
      </w:r>
      <w:r w:rsidRPr="00081E02">
        <w:rPr>
          <w:sz w:val="24"/>
          <w:lang w:eastAsia="zh-CN"/>
        </w:rPr>
        <w:t>FDA</w:t>
      </w:r>
      <w:r w:rsidRPr="00081E02">
        <w:rPr>
          <w:sz w:val="24"/>
          <w:lang w:eastAsia="zh-CN"/>
        </w:rPr>
        <w:t>建议</w:t>
      </w:r>
      <w:r w:rsidRPr="00081E02">
        <w:rPr>
          <w:sz w:val="24"/>
          <w:lang w:eastAsia="zh-CN"/>
        </w:rPr>
        <w:t>HCP</w:t>
      </w:r>
      <w:r w:rsidRPr="00081E02">
        <w:rPr>
          <w:sz w:val="24"/>
          <w:lang w:eastAsia="zh-CN"/>
        </w:rPr>
        <w:t>遵循当前</w:t>
      </w:r>
      <w:r w:rsidR="00E31ED9" w:rsidRPr="00E31ED9">
        <w:rPr>
          <w:rFonts w:hint="eastAsia"/>
          <w:sz w:val="24"/>
          <w:lang w:eastAsia="zh-CN"/>
        </w:rPr>
        <w:t>美国疾病控制与预防中心</w:t>
      </w:r>
      <w:r w:rsidR="00E31ED9">
        <w:rPr>
          <w:rFonts w:hint="eastAsia"/>
          <w:sz w:val="24"/>
          <w:lang w:eastAsia="zh-CN"/>
        </w:rPr>
        <w:t>（</w:t>
      </w:r>
      <w:r w:rsidRPr="00081E02">
        <w:rPr>
          <w:sz w:val="24"/>
          <w:lang w:eastAsia="zh-CN"/>
        </w:rPr>
        <w:t>CDC</w:t>
      </w:r>
      <w:r w:rsidR="00E31ED9">
        <w:rPr>
          <w:rFonts w:hint="eastAsia"/>
          <w:sz w:val="24"/>
          <w:lang w:eastAsia="zh-CN"/>
        </w:rPr>
        <w:t>）</w:t>
      </w:r>
      <w:r w:rsidRPr="00081E02">
        <w:rPr>
          <w:sz w:val="24"/>
          <w:lang w:eastAsia="zh-CN"/>
        </w:rPr>
        <w:t>关于在</w:t>
      </w:r>
      <w:r w:rsidRPr="00081E02">
        <w:rPr>
          <w:sz w:val="24"/>
          <w:lang w:eastAsia="zh-CN"/>
        </w:rPr>
        <w:t>COVID-19</w:t>
      </w:r>
      <w:r w:rsidR="00E31ED9">
        <w:rPr>
          <w:rFonts w:hint="eastAsia"/>
          <w:sz w:val="24"/>
          <w:lang w:eastAsia="zh-CN"/>
        </w:rPr>
        <w:t>疫情</w:t>
      </w:r>
      <w:r w:rsidRPr="00081E02">
        <w:rPr>
          <w:sz w:val="24"/>
          <w:lang w:eastAsia="zh-CN"/>
        </w:rPr>
        <w:t>期间应</w:t>
      </w:r>
      <w:r w:rsidR="00E31ED9">
        <w:rPr>
          <w:sz w:val="24"/>
          <w:lang w:eastAsia="zh-CN"/>
        </w:rPr>
        <w:t>该</w:t>
      </w:r>
      <w:r w:rsidRPr="00081E02">
        <w:rPr>
          <w:sz w:val="24"/>
          <w:lang w:eastAsia="zh-CN"/>
        </w:rPr>
        <w:t>使用的</w:t>
      </w:r>
      <w:r w:rsidRPr="00081E02">
        <w:rPr>
          <w:sz w:val="24"/>
          <w:lang w:eastAsia="zh-CN"/>
        </w:rPr>
        <w:t>PPE</w:t>
      </w:r>
      <w:r w:rsidRPr="00081E02">
        <w:rPr>
          <w:sz w:val="24"/>
          <w:lang w:eastAsia="zh-CN"/>
        </w:rPr>
        <w:t>的指导。</w:t>
      </w:r>
      <w:hyperlink w:anchor="bookmark40" w:tooltip="当前文件">
        <w:r w:rsidRPr="00081E02">
          <w:rPr>
            <w:sz w:val="24"/>
            <w:vertAlign w:val="superscript"/>
            <w:lang w:eastAsia="zh-CN"/>
          </w:rPr>
          <w:t>16</w:t>
        </w:r>
      </w:hyperlink>
      <w:r w:rsidRPr="00081E02">
        <w:rPr>
          <w:sz w:val="24"/>
          <w:lang w:eastAsia="zh-CN"/>
        </w:rPr>
        <w:t>医疗保健雇主还必须遵守职业安全与健康管理局（</w:t>
      </w:r>
      <w:r w:rsidRPr="00081E02">
        <w:rPr>
          <w:sz w:val="24"/>
          <w:lang w:eastAsia="zh-CN"/>
        </w:rPr>
        <w:t>OSHA</w:t>
      </w:r>
      <w:r w:rsidRPr="00081E02">
        <w:rPr>
          <w:sz w:val="24"/>
          <w:lang w:eastAsia="zh-CN"/>
        </w:rPr>
        <w:t>）</w:t>
      </w:r>
      <w:r w:rsidR="00FB5986">
        <w:rPr>
          <w:sz w:val="24"/>
          <w:lang w:eastAsia="zh-CN"/>
        </w:rPr>
        <w:t>的标准，该标准</w:t>
      </w:r>
      <w:r w:rsidRPr="00081E02">
        <w:rPr>
          <w:sz w:val="24"/>
          <w:lang w:eastAsia="zh-CN"/>
        </w:rPr>
        <w:t>要求</w:t>
      </w:r>
      <w:r w:rsidRPr="00081E02">
        <w:rPr>
          <w:sz w:val="24"/>
          <w:lang w:eastAsia="zh-CN"/>
        </w:rPr>
        <w:t>PPE</w:t>
      </w:r>
      <w:r w:rsidR="009B3BAA">
        <w:rPr>
          <w:sz w:val="24"/>
          <w:lang w:eastAsia="zh-CN"/>
        </w:rPr>
        <w:t>对</w:t>
      </w:r>
      <w:r w:rsidR="009B3BAA" w:rsidRPr="00081E02">
        <w:rPr>
          <w:sz w:val="24"/>
          <w:lang w:eastAsia="zh-CN"/>
        </w:rPr>
        <w:t>工人</w:t>
      </w:r>
      <w:r w:rsidR="009B3BAA">
        <w:rPr>
          <w:sz w:val="24"/>
          <w:lang w:eastAsia="zh-CN"/>
        </w:rPr>
        <w:t>提供</w:t>
      </w:r>
      <w:r w:rsidR="009B3BAA" w:rsidRPr="00081E02">
        <w:rPr>
          <w:sz w:val="24"/>
          <w:lang w:eastAsia="zh-CN"/>
        </w:rPr>
        <w:t>保护</w:t>
      </w:r>
      <w:r w:rsidRPr="00081E02">
        <w:rPr>
          <w:sz w:val="24"/>
          <w:lang w:eastAsia="zh-CN"/>
        </w:rPr>
        <w:t>并适用于传染病危害。</w:t>
      </w:r>
      <w:hyperlink w:anchor="bookmark41" w:tooltip="当前文件">
        <w:r w:rsidRPr="00081E02">
          <w:rPr>
            <w:sz w:val="24"/>
            <w:vertAlign w:val="superscript"/>
            <w:lang w:eastAsia="zh-CN"/>
          </w:rPr>
          <w:t>17</w:t>
        </w:r>
      </w:hyperlink>
      <w:r w:rsidRPr="00081E02">
        <w:rPr>
          <w:sz w:val="24"/>
          <w:lang w:eastAsia="zh-CN"/>
        </w:rPr>
        <w:t>为了帮助促进可能在</w:t>
      </w:r>
      <w:r w:rsidRPr="00081E02">
        <w:rPr>
          <w:sz w:val="24"/>
          <w:lang w:eastAsia="zh-CN"/>
        </w:rPr>
        <w:t>COVID-19</w:t>
      </w:r>
      <w:r w:rsidR="00316DEC">
        <w:rPr>
          <w:rFonts w:hint="eastAsia"/>
          <w:sz w:val="24"/>
          <w:lang w:eastAsia="zh-CN"/>
        </w:rPr>
        <w:t>疫情</w:t>
      </w:r>
      <w:r w:rsidRPr="00081E02">
        <w:rPr>
          <w:sz w:val="24"/>
          <w:lang w:eastAsia="zh-CN"/>
        </w:rPr>
        <w:t>期间为</w:t>
      </w:r>
      <w:r w:rsidRPr="00081E02">
        <w:rPr>
          <w:sz w:val="24"/>
          <w:lang w:eastAsia="zh-CN"/>
        </w:rPr>
        <w:t>HCP</w:t>
      </w:r>
      <w:r w:rsidRPr="00081E02">
        <w:rPr>
          <w:sz w:val="24"/>
          <w:lang w:eastAsia="zh-CN"/>
        </w:rPr>
        <w:t>和公众带来一些获益的设备的可</w:t>
      </w:r>
      <w:r w:rsidR="00AD73E9">
        <w:rPr>
          <w:rFonts w:hint="eastAsia"/>
          <w:sz w:val="24"/>
          <w:lang w:eastAsia="zh-CN"/>
        </w:rPr>
        <w:t>获得</w:t>
      </w:r>
      <w:r w:rsidRPr="00081E02">
        <w:rPr>
          <w:sz w:val="24"/>
          <w:lang w:eastAsia="zh-CN"/>
        </w:rPr>
        <w:t>性，在突发公共卫生事件期间，</w:t>
      </w:r>
      <w:r w:rsidRPr="00081E02">
        <w:rPr>
          <w:sz w:val="24"/>
          <w:lang w:eastAsia="zh-CN"/>
        </w:rPr>
        <w:t>FDA</w:t>
      </w:r>
      <w:r w:rsidR="00316DEC">
        <w:rPr>
          <w:rFonts w:hint="eastAsia"/>
          <w:sz w:val="24"/>
          <w:lang w:eastAsia="zh-CN"/>
        </w:rPr>
        <w:t>不会</w:t>
      </w:r>
      <w:r w:rsidRPr="00081E02">
        <w:rPr>
          <w:sz w:val="24"/>
          <w:lang w:eastAsia="zh-CN"/>
        </w:rPr>
        <w:t>反对分销和使用用于医疗目的（无论是由医护人员还是公众使用），但不符合以下监管要求的面罩，其在突发公共卫生事件中</w:t>
      </w:r>
      <w:r w:rsidR="00316DEC" w:rsidRPr="00081E02">
        <w:rPr>
          <w:sz w:val="24"/>
          <w:lang w:eastAsia="zh-CN"/>
        </w:rPr>
        <w:t>不会</w:t>
      </w:r>
      <w:r w:rsidRPr="00081E02">
        <w:rPr>
          <w:sz w:val="24"/>
          <w:lang w:eastAsia="zh-CN"/>
        </w:rPr>
        <w:t>造成过度风险：</w:t>
      </w:r>
      <w:r w:rsidRPr="00081E02">
        <w:rPr>
          <w:sz w:val="24"/>
          <w:lang w:eastAsia="zh-CN"/>
        </w:rPr>
        <w:t>21 CFR 807</w:t>
      </w:r>
      <w:r w:rsidRPr="00081E02">
        <w:rPr>
          <w:sz w:val="24"/>
          <w:lang w:eastAsia="zh-CN"/>
        </w:rPr>
        <w:t>中的注册和</w:t>
      </w:r>
      <w:r w:rsidR="00AD73E9">
        <w:rPr>
          <w:rFonts w:hint="eastAsia"/>
          <w:sz w:val="24"/>
          <w:lang w:eastAsia="zh-CN"/>
        </w:rPr>
        <w:t>上市</w:t>
      </w:r>
      <w:r w:rsidRPr="00081E02">
        <w:rPr>
          <w:sz w:val="24"/>
          <w:lang w:eastAsia="zh-CN"/>
        </w:rPr>
        <w:t>要求、</w:t>
      </w:r>
      <w:r w:rsidRPr="00081E02">
        <w:rPr>
          <w:sz w:val="24"/>
          <w:lang w:eastAsia="zh-CN"/>
        </w:rPr>
        <w:t>21 CFR</w:t>
      </w:r>
      <w:r w:rsidRPr="00081E02">
        <w:rPr>
          <w:sz w:val="24"/>
          <w:lang w:eastAsia="zh-CN"/>
        </w:rPr>
        <w:t>第</w:t>
      </w:r>
      <w:r w:rsidRPr="00081E02">
        <w:rPr>
          <w:sz w:val="24"/>
          <w:lang w:eastAsia="zh-CN"/>
        </w:rPr>
        <w:t>820</w:t>
      </w:r>
      <w:r w:rsidRPr="00081E02">
        <w:rPr>
          <w:sz w:val="24"/>
          <w:lang w:eastAsia="zh-CN"/>
        </w:rPr>
        <w:t>部分中的质量体系法规要求、</w:t>
      </w:r>
      <w:r w:rsidRPr="00081E02">
        <w:rPr>
          <w:sz w:val="24"/>
          <w:lang w:eastAsia="zh-CN"/>
        </w:rPr>
        <w:t>21 CFR</w:t>
      </w:r>
      <w:r w:rsidRPr="00081E02">
        <w:rPr>
          <w:sz w:val="24"/>
          <w:lang w:eastAsia="zh-CN"/>
        </w:rPr>
        <w:t>第</w:t>
      </w:r>
      <w:r w:rsidRPr="00081E02">
        <w:rPr>
          <w:sz w:val="24"/>
          <w:lang w:eastAsia="zh-CN"/>
        </w:rPr>
        <w:t>806</w:t>
      </w:r>
      <w:r w:rsidRPr="00081E02">
        <w:rPr>
          <w:sz w:val="24"/>
          <w:lang w:eastAsia="zh-CN"/>
        </w:rPr>
        <w:t>部分中的更正和删除报告以及</w:t>
      </w:r>
      <w:r w:rsidRPr="00081E02">
        <w:rPr>
          <w:sz w:val="24"/>
          <w:lang w:eastAsia="zh-CN"/>
        </w:rPr>
        <w:t>21 CFR</w:t>
      </w:r>
      <w:r w:rsidRPr="00081E02">
        <w:rPr>
          <w:sz w:val="24"/>
          <w:lang w:eastAsia="zh-CN"/>
        </w:rPr>
        <w:t>第</w:t>
      </w:r>
      <w:r w:rsidRPr="00081E02">
        <w:rPr>
          <w:sz w:val="24"/>
          <w:lang w:eastAsia="zh-CN"/>
        </w:rPr>
        <w:t>830</w:t>
      </w:r>
      <w:r w:rsidRPr="00081E02">
        <w:rPr>
          <w:sz w:val="24"/>
          <w:lang w:eastAsia="zh-CN"/>
        </w:rPr>
        <w:t>部分和</w:t>
      </w:r>
      <w:r w:rsidRPr="00081E02">
        <w:rPr>
          <w:sz w:val="24"/>
          <w:lang w:eastAsia="zh-CN"/>
        </w:rPr>
        <w:t>21 CFR 801.20</w:t>
      </w:r>
      <w:r w:rsidRPr="00081E02">
        <w:rPr>
          <w:sz w:val="24"/>
          <w:lang w:eastAsia="zh-CN"/>
        </w:rPr>
        <w:t>中的医疗器械唯一标识要求。</w:t>
      </w:r>
      <w:r w:rsidRPr="00081E02">
        <w:rPr>
          <w:sz w:val="24"/>
          <w:lang w:eastAsia="zh-CN"/>
        </w:rPr>
        <w:t>FDA</w:t>
      </w:r>
      <w:r w:rsidRPr="00081E02">
        <w:rPr>
          <w:sz w:val="24"/>
          <w:lang w:eastAsia="zh-CN"/>
        </w:rPr>
        <w:t>目前认为，在以下情况中，此类器械不会造成过度风险：</w:t>
      </w:r>
      <w:bookmarkEnd w:id="50"/>
    </w:p>
    <w:p w14:paraId="758D5A27"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产品</w:t>
      </w:r>
      <w:r w:rsidR="00D20B62">
        <w:rPr>
          <w:rFonts w:hint="eastAsia"/>
          <w:sz w:val="24"/>
          <w:lang w:eastAsia="zh-CN"/>
        </w:rPr>
        <w:t>说明书将产品</w:t>
      </w:r>
      <w:r w:rsidRPr="00081E02">
        <w:rPr>
          <w:sz w:val="24"/>
          <w:lang w:eastAsia="zh-CN"/>
        </w:rPr>
        <w:t>准确描述为面罩，并包括接触</w:t>
      </w:r>
      <w:r w:rsidR="00D20B62" w:rsidRPr="00081E02">
        <w:rPr>
          <w:sz w:val="24"/>
          <w:lang w:eastAsia="zh-CN"/>
        </w:rPr>
        <w:t>身体</w:t>
      </w:r>
      <w:r w:rsidR="00D20B62">
        <w:rPr>
          <w:sz w:val="24"/>
          <w:lang w:eastAsia="zh-CN"/>
        </w:rPr>
        <w:t>的</w:t>
      </w:r>
      <w:r w:rsidRPr="00081E02">
        <w:rPr>
          <w:sz w:val="24"/>
          <w:lang w:eastAsia="zh-CN"/>
        </w:rPr>
        <w:t>材料清单（不</w:t>
      </w:r>
      <w:r w:rsidR="00D20B62">
        <w:rPr>
          <w:rFonts w:hint="eastAsia"/>
          <w:sz w:val="24"/>
          <w:lang w:eastAsia="zh-CN"/>
        </w:rPr>
        <w:t>含</w:t>
      </w:r>
      <w:r w:rsidRPr="00081E02">
        <w:rPr>
          <w:sz w:val="24"/>
          <w:lang w:eastAsia="zh-CN"/>
        </w:rPr>
        <w:t>任何药物或生物制剂）；</w:t>
      </w:r>
    </w:p>
    <w:p w14:paraId="4AC86DE6"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面罩不含任何会导致可燃性的材料，或产品符合</w:t>
      </w:r>
      <w:r w:rsidRPr="00081E02">
        <w:rPr>
          <w:sz w:val="24"/>
          <w:lang w:eastAsia="zh-CN"/>
        </w:rPr>
        <w:t>16 CFR 1610</w:t>
      </w:r>
      <w:r w:rsidRPr="00081E02">
        <w:rPr>
          <w:sz w:val="24"/>
          <w:lang w:eastAsia="zh-CN"/>
        </w:rPr>
        <w:t>的</w:t>
      </w:r>
      <w:r w:rsidRPr="00081E02">
        <w:rPr>
          <w:sz w:val="24"/>
          <w:lang w:eastAsia="zh-CN"/>
        </w:rPr>
        <w:t>I</w:t>
      </w:r>
      <w:r w:rsidRPr="00081E02">
        <w:rPr>
          <w:sz w:val="24"/>
          <w:lang w:eastAsia="zh-CN"/>
        </w:rPr>
        <w:t>类或</w:t>
      </w:r>
      <w:r w:rsidRPr="00081E02">
        <w:rPr>
          <w:sz w:val="24"/>
          <w:lang w:eastAsia="zh-CN"/>
        </w:rPr>
        <w:t>II</w:t>
      </w:r>
      <w:r w:rsidRPr="00081E02">
        <w:rPr>
          <w:sz w:val="24"/>
          <w:lang w:eastAsia="zh-CN"/>
        </w:rPr>
        <w:t>类易燃性要求（除非标有建议</w:t>
      </w:r>
      <w:r w:rsidR="00C649EF">
        <w:rPr>
          <w:rFonts w:hint="eastAsia"/>
          <w:sz w:val="24"/>
          <w:lang w:eastAsia="zh-CN"/>
        </w:rPr>
        <w:t>禁止</w:t>
      </w:r>
      <w:r w:rsidRPr="00081E02">
        <w:rPr>
          <w:sz w:val="24"/>
          <w:lang w:eastAsia="zh-CN"/>
        </w:rPr>
        <w:t>在存在高强度热源或可燃气体</w:t>
      </w:r>
      <w:r w:rsidR="00C649EF">
        <w:rPr>
          <w:rFonts w:hint="eastAsia"/>
          <w:sz w:val="24"/>
          <w:lang w:eastAsia="zh-CN"/>
        </w:rPr>
        <w:t>的情况下使用</w:t>
      </w:r>
      <w:r w:rsidRPr="00081E02">
        <w:rPr>
          <w:sz w:val="24"/>
          <w:lang w:eastAsia="zh-CN"/>
        </w:rPr>
        <w:t>）；</w:t>
      </w:r>
    </w:p>
    <w:p w14:paraId="062CE168" w14:textId="77777777" w:rsidR="00492D2D" w:rsidRDefault="00492D2D" w:rsidP="00E537A3">
      <w:pPr>
        <w:snapToGrid w:val="0"/>
        <w:spacing w:beforeLines="50" w:before="120"/>
        <w:jc w:val="both"/>
        <w:rPr>
          <w:sz w:val="18"/>
          <w:szCs w:val="18"/>
          <w:lang w:eastAsia="zh-CN"/>
        </w:rPr>
      </w:pPr>
      <w:bookmarkStart w:id="51" w:name="bookmark40"/>
    </w:p>
    <w:p w14:paraId="02D005E3" w14:textId="77777777" w:rsidR="00492D2D" w:rsidRDefault="00492D2D">
      <w:pPr>
        <w:snapToGrid w:val="0"/>
        <w:spacing w:beforeLines="50" w:before="120"/>
        <w:jc w:val="both"/>
        <w:rPr>
          <w:sz w:val="18"/>
          <w:szCs w:val="18"/>
          <w:lang w:eastAsia="zh-CN"/>
        </w:rPr>
      </w:pPr>
    </w:p>
    <w:p w14:paraId="017E844D" w14:textId="77777777" w:rsidR="00D527FD" w:rsidRDefault="00D527FD">
      <w:pPr>
        <w:snapToGrid w:val="0"/>
        <w:spacing w:beforeLines="50" w:before="120"/>
        <w:jc w:val="both"/>
        <w:rPr>
          <w:sz w:val="18"/>
          <w:szCs w:val="18"/>
          <w:lang w:eastAsia="zh-CN"/>
        </w:rPr>
      </w:pPr>
    </w:p>
    <w:p w14:paraId="6DA61F3E" w14:textId="77777777" w:rsidR="00D527FD" w:rsidRDefault="00D527FD">
      <w:pPr>
        <w:snapToGrid w:val="0"/>
        <w:spacing w:beforeLines="50" w:before="120"/>
        <w:jc w:val="both"/>
        <w:rPr>
          <w:sz w:val="18"/>
          <w:szCs w:val="18"/>
          <w:lang w:eastAsia="zh-CN"/>
        </w:rPr>
      </w:pPr>
    </w:p>
    <w:p w14:paraId="190970E0" w14:textId="77777777" w:rsidR="00D527FD" w:rsidRDefault="00D527FD">
      <w:pPr>
        <w:snapToGrid w:val="0"/>
        <w:spacing w:beforeLines="50" w:before="120"/>
        <w:jc w:val="both"/>
        <w:rPr>
          <w:sz w:val="18"/>
          <w:szCs w:val="18"/>
          <w:lang w:eastAsia="zh-CN"/>
        </w:rPr>
      </w:pPr>
    </w:p>
    <w:p w14:paraId="1A3C02A4" w14:textId="77777777" w:rsidR="00080F02" w:rsidRDefault="00080F02">
      <w:pPr>
        <w:snapToGrid w:val="0"/>
        <w:spacing w:beforeLines="50" w:before="120"/>
        <w:jc w:val="both"/>
        <w:rPr>
          <w:sz w:val="18"/>
          <w:szCs w:val="18"/>
          <w:lang w:eastAsia="zh-CN"/>
        </w:rPr>
      </w:pPr>
    </w:p>
    <w:p w14:paraId="0B3E0913" w14:textId="77777777" w:rsidR="00080F02" w:rsidRDefault="00080F02">
      <w:pPr>
        <w:snapToGrid w:val="0"/>
        <w:spacing w:beforeLines="50" w:before="120"/>
        <w:jc w:val="both"/>
        <w:rPr>
          <w:sz w:val="18"/>
          <w:szCs w:val="18"/>
          <w:lang w:eastAsia="zh-CN"/>
        </w:rPr>
      </w:pPr>
    </w:p>
    <w:p w14:paraId="65EED9EB" w14:textId="77777777" w:rsidR="00080F02" w:rsidRDefault="00492D2D">
      <w:pPr>
        <w:snapToGrid w:val="0"/>
        <w:spacing w:beforeLines="50" w:before="120"/>
        <w:jc w:val="both"/>
        <w:rPr>
          <w:sz w:val="18"/>
          <w:szCs w:val="18"/>
        </w:rPr>
      </w:pPr>
      <w:r>
        <w:rPr>
          <w:sz w:val="18"/>
          <w:szCs w:val="18"/>
          <w:lang w:eastAsia="zh-CN"/>
        </w:rPr>
        <w:t>_________________________</w:t>
      </w:r>
    </w:p>
    <w:p w14:paraId="172AF92B" w14:textId="77777777" w:rsidR="00080F02" w:rsidRDefault="009E7CC1">
      <w:pPr>
        <w:tabs>
          <w:tab w:val="left" w:pos="255"/>
        </w:tabs>
        <w:snapToGrid w:val="0"/>
        <w:spacing w:beforeLines="50" w:before="120"/>
        <w:jc w:val="both"/>
        <w:rPr>
          <w:color w:val="0000FF"/>
          <w:sz w:val="18"/>
          <w:szCs w:val="18"/>
        </w:rPr>
      </w:pPr>
      <w:r>
        <w:rPr>
          <w:sz w:val="18"/>
          <w:szCs w:val="18"/>
          <w:vertAlign w:val="superscript"/>
          <w:lang w:eastAsia="zh-CN"/>
        </w:rPr>
        <w:t>16</w:t>
      </w:r>
      <w:bookmarkEnd w:id="51"/>
      <w:r w:rsidR="00C24897" w:rsidRPr="00081E02">
        <w:rPr>
          <w:color w:val="0000FF"/>
          <w:sz w:val="18"/>
          <w:szCs w:val="18"/>
          <w:lang w:eastAsia="zh-CN"/>
        </w:rPr>
        <w:fldChar w:fldCharType="begin"/>
      </w:r>
      <w:r w:rsidRPr="00081E02">
        <w:rPr>
          <w:color w:val="0000FF"/>
          <w:sz w:val="18"/>
          <w:szCs w:val="18"/>
          <w:lang w:eastAsia="zh-CN"/>
        </w:rPr>
        <w:instrText xml:space="preserve"> HYPERLINK "</w:instrText>
      </w:r>
      <w:r w:rsidRPr="00081E02">
        <w:rPr>
          <w:color w:val="0000FF"/>
          <w:sz w:val="18"/>
          <w:szCs w:val="18"/>
          <w:lang w:eastAsia="zh-CN"/>
        </w:rPr>
        <w:tab/>
        <w:instrText xml:space="preserve">https://www.cdc.gov/coronavirus/2019-ncov/infection-control/control-recommendations.html?CDC_AA_ refVal=httns%3A%2F%2Fwww.cdc.gov%2Fcoronavirus%2F2019-" </w:instrText>
      </w:r>
      <w:r w:rsidR="00C24897" w:rsidRPr="00081E02">
        <w:rPr>
          <w:color w:val="0000FF"/>
          <w:sz w:val="18"/>
          <w:szCs w:val="18"/>
          <w:lang w:eastAsia="zh-CN"/>
        </w:rPr>
        <w:fldChar w:fldCharType="separate"/>
      </w:r>
      <w:r w:rsidRPr="00081E02">
        <w:rPr>
          <w:rStyle w:val="a3"/>
          <w:color w:val="0000FF"/>
          <w:sz w:val="18"/>
          <w:szCs w:val="18"/>
          <w:u w:val="none"/>
          <w:lang w:eastAsia="zh-CN"/>
        </w:rPr>
        <w:tab/>
      </w:r>
      <w:r w:rsidRPr="00081E02">
        <w:rPr>
          <w:rStyle w:val="a3"/>
          <w:color w:val="0000FF"/>
          <w:sz w:val="18"/>
          <w:szCs w:val="18"/>
          <w:lang w:eastAsia="zh-CN"/>
        </w:rPr>
        <w:t>https://www.cdc.gov/coronavirus/2019-ncov/infection-control/control-recommendations.html?CDC_AA_ refVal=httns%3A%2F%2Fwww.cdc.gov%2Fcoronavirus%2F2019-</w:t>
      </w:r>
      <w:r w:rsidR="00C24897" w:rsidRPr="00081E02">
        <w:rPr>
          <w:color w:val="0000FF"/>
          <w:sz w:val="18"/>
          <w:szCs w:val="18"/>
          <w:u w:val="single"/>
          <w:lang w:eastAsia="zh-CN"/>
        </w:rPr>
        <w:fldChar w:fldCharType="end"/>
      </w:r>
      <w:hyperlink r:id="rId27" w:history="1">
        <w:r w:rsidRPr="00081E02">
          <w:rPr>
            <w:rStyle w:val="a3"/>
            <w:color w:val="0000FF"/>
            <w:sz w:val="18"/>
            <w:szCs w:val="18"/>
            <w:lang w:eastAsia="zh-CN"/>
          </w:rPr>
          <w:t>ncov%2Fhcp%2Finfection-control.html</w:t>
        </w:r>
        <w:r w:rsidRPr="00081E02">
          <w:rPr>
            <w:rStyle w:val="a3"/>
            <w:color w:val="0000FF"/>
            <w:sz w:val="18"/>
            <w:szCs w:val="18"/>
            <w:lang w:eastAsia="zh-CN"/>
          </w:rPr>
          <w:t>。</w:t>
        </w:r>
      </w:hyperlink>
    </w:p>
    <w:p w14:paraId="66A5B691" w14:textId="77777777" w:rsidR="00080F02" w:rsidRDefault="009E7CC1">
      <w:pPr>
        <w:tabs>
          <w:tab w:val="left" w:pos="163"/>
        </w:tabs>
        <w:snapToGrid w:val="0"/>
        <w:spacing w:beforeLines="50" w:before="120"/>
        <w:jc w:val="both"/>
        <w:rPr>
          <w:bCs/>
          <w:sz w:val="18"/>
          <w:szCs w:val="18"/>
          <w:lang w:eastAsia="zh-CN"/>
        </w:rPr>
      </w:pPr>
      <w:bookmarkStart w:id="52" w:name="bookmark41"/>
      <w:r>
        <w:rPr>
          <w:sz w:val="18"/>
          <w:szCs w:val="18"/>
          <w:vertAlign w:val="superscript"/>
          <w:lang w:eastAsia="zh-CN"/>
        </w:rPr>
        <w:t>17</w:t>
      </w:r>
      <w:r>
        <w:rPr>
          <w:sz w:val="18"/>
          <w:szCs w:val="18"/>
          <w:lang w:eastAsia="zh-CN"/>
        </w:rPr>
        <w:tab/>
      </w:r>
      <w:r>
        <w:rPr>
          <w:i/>
          <w:iCs/>
          <w:sz w:val="18"/>
          <w:szCs w:val="18"/>
          <w:lang w:eastAsia="zh-CN"/>
        </w:rPr>
        <w:t>见</w:t>
      </w:r>
      <w:r>
        <w:rPr>
          <w:sz w:val="18"/>
          <w:szCs w:val="18"/>
          <w:lang w:eastAsia="zh-CN"/>
        </w:rPr>
        <w:t>29 CFR 1910</w:t>
      </w:r>
      <w:r>
        <w:rPr>
          <w:sz w:val="18"/>
          <w:szCs w:val="18"/>
          <w:lang w:eastAsia="zh-CN"/>
        </w:rPr>
        <w:t>第</w:t>
      </w:r>
      <w:r>
        <w:rPr>
          <w:sz w:val="18"/>
          <w:szCs w:val="18"/>
          <w:lang w:eastAsia="zh-CN"/>
        </w:rPr>
        <w:t>I</w:t>
      </w:r>
      <w:r>
        <w:rPr>
          <w:sz w:val="18"/>
          <w:szCs w:val="18"/>
          <w:lang w:eastAsia="zh-CN"/>
        </w:rPr>
        <w:t>部分。</w:t>
      </w:r>
      <w:bookmarkEnd w:id="52"/>
    </w:p>
    <w:p w14:paraId="7E59D19B" w14:textId="77777777" w:rsidR="00080F02" w:rsidRDefault="009E7CC1">
      <w:pPr>
        <w:tabs>
          <w:tab w:val="left" w:pos="163"/>
        </w:tabs>
        <w:snapToGrid w:val="0"/>
        <w:spacing w:beforeLines="50" w:before="120"/>
        <w:jc w:val="both"/>
        <w:rPr>
          <w:lang w:eastAsia="zh-CN"/>
        </w:rPr>
      </w:pPr>
      <w:r>
        <w:rPr>
          <w:lang w:eastAsia="zh-CN"/>
        </w:rPr>
        <w:br w:type="page"/>
      </w:r>
    </w:p>
    <w:p w14:paraId="56CB2DF4" w14:textId="77777777" w:rsidR="008C612F" w:rsidRDefault="009E7CC1" w:rsidP="00081E02">
      <w:pPr>
        <w:pStyle w:val="x3"/>
        <w:spacing w:before="120"/>
        <w:ind w:left="911" w:hanging="487"/>
        <w:rPr>
          <w:sz w:val="24"/>
          <w:lang w:eastAsia="zh-CN"/>
        </w:rPr>
      </w:pPr>
      <w:r w:rsidRPr="00081E02">
        <w:rPr>
          <w:i/>
          <w:iCs/>
          <w:sz w:val="24"/>
          <w:lang w:eastAsia="zh-CN"/>
        </w:rPr>
        <w:lastRenderedPageBreak/>
        <w:t>•</w:t>
      </w:r>
      <w:r w:rsidRPr="00081E02">
        <w:rPr>
          <w:sz w:val="24"/>
          <w:lang w:eastAsia="zh-CN"/>
        </w:rPr>
        <w:tab/>
      </w:r>
      <w:r w:rsidR="00C27726">
        <w:rPr>
          <w:rFonts w:hint="eastAsia"/>
          <w:sz w:val="24"/>
          <w:lang w:eastAsia="zh-CN"/>
        </w:rPr>
        <w:t>考虑到</w:t>
      </w:r>
      <w:r w:rsidR="00C649EF">
        <w:rPr>
          <w:rFonts w:hint="eastAsia"/>
          <w:sz w:val="24"/>
          <w:lang w:eastAsia="zh-CN"/>
        </w:rPr>
        <w:t>突发公共卫生</w:t>
      </w:r>
      <w:r w:rsidR="00C27726">
        <w:rPr>
          <w:rFonts w:hint="eastAsia"/>
          <w:sz w:val="24"/>
          <w:lang w:eastAsia="zh-CN"/>
        </w:rPr>
        <w:t>事件</w:t>
      </w:r>
      <w:r w:rsidR="00C649EF">
        <w:rPr>
          <w:rFonts w:hint="eastAsia"/>
          <w:sz w:val="24"/>
          <w:lang w:eastAsia="zh-CN"/>
        </w:rPr>
        <w:t>，</w:t>
      </w:r>
      <w:r w:rsidRPr="00081E02">
        <w:rPr>
          <w:sz w:val="24"/>
          <w:lang w:eastAsia="zh-CN"/>
        </w:rPr>
        <w:t>该产品不得用于任何会</w:t>
      </w:r>
      <w:r w:rsidR="00C649EF">
        <w:rPr>
          <w:rFonts w:hint="eastAsia"/>
          <w:sz w:val="24"/>
          <w:lang w:eastAsia="zh-CN"/>
        </w:rPr>
        <w:t>产生过度</w:t>
      </w:r>
      <w:r w:rsidRPr="00081E02">
        <w:rPr>
          <w:sz w:val="24"/>
          <w:lang w:eastAsia="zh-CN"/>
        </w:rPr>
        <w:t>风险的用途，例如，</w:t>
      </w:r>
      <w:r w:rsidR="00187905">
        <w:rPr>
          <w:rFonts w:hint="eastAsia"/>
          <w:sz w:val="24"/>
          <w:lang w:eastAsia="zh-CN"/>
        </w:rPr>
        <w:t>说明书</w:t>
      </w:r>
      <w:r w:rsidRPr="00081E02">
        <w:rPr>
          <w:sz w:val="24"/>
          <w:lang w:eastAsia="zh-CN"/>
        </w:rPr>
        <w:t>不包括抗菌或抗病毒</w:t>
      </w:r>
      <w:r w:rsidR="00F17CCB">
        <w:rPr>
          <w:sz w:val="24"/>
          <w:lang w:eastAsia="zh-CN"/>
        </w:rPr>
        <w:t>防护</w:t>
      </w:r>
      <w:r w:rsidRPr="00081E02">
        <w:rPr>
          <w:sz w:val="24"/>
          <w:lang w:eastAsia="zh-CN"/>
        </w:rPr>
        <w:t>或相关用途或用于预防或减少感染或相关用途，或用于辐射防护。</w:t>
      </w:r>
    </w:p>
    <w:p w14:paraId="4BAED337" w14:textId="77777777" w:rsidR="006E4CF8" w:rsidRPr="00081E02" w:rsidRDefault="006E4CF8" w:rsidP="00081E02">
      <w:pPr>
        <w:pStyle w:val="x3"/>
        <w:spacing w:before="120"/>
        <w:ind w:left="911" w:hanging="487"/>
        <w:rPr>
          <w:sz w:val="24"/>
          <w:lang w:eastAsia="zh-CN"/>
        </w:rPr>
      </w:pPr>
    </w:p>
    <w:p w14:paraId="0CE9BC33" w14:textId="77777777" w:rsidR="008C612F" w:rsidRPr="00A82EF8" w:rsidRDefault="009E7CC1" w:rsidP="000417BF">
      <w:pPr>
        <w:pStyle w:val="m2"/>
        <w:spacing w:before="120" w:after="120"/>
      </w:pPr>
      <w:bookmarkStart w:id="53" w:name="bookmark42"/>
      <w:bookmarkStart w:id="54" w:name="_Toc97318324"/>
      <w:r w:rsidRPr="00A82EF8">
        <w:t>E.</w:t>
      </w:r>
      <w:r w:rsidRPr="00A82EF8">
        <w:tab/>
      </w:r>
      <w:r w:rsidR="00D51BDD">
        <w:rPr>
          <w:rFonts w:hint="eastAsia"/>
        </w:rPr>
        <w:t>用于</w:t>
      </w:r>
      <w:r w:rsidRPr="00A82EF8">
        <w:t>提供液体屏障保护的外科口罩</w:t>
      </w:r>
      <w:bookmarkEnd w:id="53"/>
      <w:bookmarkEnd w:id="54"/>
    </w:p>
    <w:p w14:paraId="7DE5B47C" w14:textId="77777777" w:rsidR="008C612F" w:rsidRPr="00081E02" w:rsidRDefault="009E7CC1" w:rsidP="00E537A3">
      <w:pPr>
        <w:snapToGrid w:val="0"/>
        <w:spacing w:beforeLines="50" w:before="120"/>
        <w:jc w:val="both"/>
        <w:rPr>
          <w:sz w:val="24"/>
          <w:lang w:eastAsia="zh-CN"/>
        </w:rPr>
      </w:pPr>
      <w:bookmarkStart w:id="55" w:name="bookmark43"/>
      <w:r w:rsidRPr="00081E02">
        <w:rPr>
          <w:sz w:val="24"/>
          <w:lang w:eastAsia="zh-CN"/>
        </w:rPr>
        <w:t>外科口罩</w:t>
      </w:r>
      <w:r w:rsidR="00B30843">
        <w:rPr>
          <w:rFonts w:hint="eastAsia"/>
          <w:sz w:val="24"/>
          <w:lang w:eastAsia="zh-CN"/>
        </w:rPr>
        <w:t>属于</w:t>
      </w:r>
      <w:r w:rsidRPr="00081E02">
        <w:rPr>
          <w:sz w:val="24"/>
          <w:lang w:eastAsia="zh-CN"/>
        </w:rPr>
        <w:t>II</w:t>
      </w:r>
      <w:r w:rsidRPr="00081E02">
        <w:rPr>
          <w:sz w:val="24"/>
          <w:lang w:eastAsia="zh-CN"/>
        </w:rPr>
        <w:t>类器械，可覆盖使用者的</w:t>
      </w:r>
      <w:r w:rsidR="001A78B6">
        <w:rPr>
          <w:rFonts w:hint="eastAsia"/>
          <w:sz w:val="24"/>
          <w:lang w:eastAsia="zh-CN"/>
        </w:rPr>
        <w:t>口鼻</w:t>
      </w:r>
      <w:r w:rsidRPr="00081E02">
        <w:rPr>
          <w:sz w:val="24"/>
          <w:lang w:eastAsia="zh-CN"/>
        </w:rPr>
        <w:t>，为流体和颗粒材料提供物理屏障，</w:t>
      </w:r>
      <w:r w:rsidR="005F2764">
        <w:rPr>
          <w:sz w:val="24"/>
          <w:lang w:eastAsia="zh-CN"/>
        </w:rPr>
        <w:t>已完成</w:t>
      </w:r>
      <w:r w:rsidRPr="00081E02">
        <w:rPr>
          <w:sz w:val="24"/>
          <w:lang w:eastAsia="zh-CN"/>
        </w:rPr>
        <w:t>可燃性和生物相容性</w:t>
      </w:r>
      <w:r w:rsidR="001A78B6">
        <w:rPr>
          <w:sz w:val="24"/>
          <w:lang w:eastAsia="zh-CN"/>
        </w:rPr>
        <w:t>试验</w:t>
      </w:r>
      <w:r w:rsidRPr="00081E02">
        <w:rPr>
          <w:sz w:val="24"/>
          <w:lang w:eastAsia="zh-CN"/>
        </w:rPr>
        <w:t>。在宣布的突发公共卫生事件期间，如果外科口罩不会在突发公共卫生事件中造成</w:t>
      </w:r>
      <w:r w:rsidR="00C649EF">
        <w:rPr>
          <w:rFonts w:hint="eastAsia"/>
          <w:sz w:val="24"/>
          <w:lang w:eastAsia="zh-CN"/>
        </w:rPr>
        <w:t>过度</w:t>
      </w:r>
      <w:r w:rsidRPr="00081E02">
        <w:rPr>
          <w:sz w:val="24"/>
          <w:lang w:eastAsia="zh-CN"/>
        </w:rPr>
        <w:t>风险，则在不符合以下监管要求的情况下</w:t>
      </w:r>
      <w:r w:rsidR="005F2764">
        <w:rPr>
          <w:rFonts w:hint="eastAsia"/>
          <w:sz w:val="24"/>
          <w:lang w:eastAsia="zh-CN"/>
        </w:rPr>
        <w:t>，</w:t>
      </w:r>
      <w:r w:rsidR="005F2764" w:rsidRPr="00081E02">
        <w:rPr>
          <w:sz w:val="24"/>
          <w:lang w:eastAsia="zh-CN"/>
        </w:rPr>
        <w:t>FDA</w:t>
      </w:r>
      <w:r w:rsidR="005F2764">
        <w:rPr>
          <w:rFonts w:hint="eastAsia"/>
          <w:sz w:val="24"/>
          <w:lang w:eastAsia="zh-CN"/>
        </w:rPr>
        <w:t>不会</w:t>
      </w:r>
      <w:r w:rsidR="005F2764" w:rsidRPr="00081E02">
        <w:rPr>
          <w:sz w:val="24"/>
          <w:lang w:eastAsia="zh-CN"/>
        </w:rPr>
        <w:t>反对</w:t>
      </w:r>
      <w:r w:rsidRPr="00081E02">
        <w:rPr>
          <w:sz w:val="24"/>
          <w:lang w:eastAsia="zh-CN"/>
        </w:rPr>
        <w:t>分销和使用外科口罩：根据《</w:t>
      </w:r>
      <w:r w:rsidRPr="00081E02">
        <w:rPr>
          <w:sz w:val="24"/>
          <w:lang w:eastAsia="zh-CN"/>
        </w:rPr>
        <w:t>FD&amp;C</w:t>
      </w:r>
      <w:r w:rsidRPr="00081E02">
        <w:rPr>
          <w:sz w:val="24"/>
          <w:lang w:eastAsia="zh-CN"/>
        </w:rPr>
        <w:t>法案》第</w:t>
      </w:r>
      <w:r w:rsidRPr="00081E02">
        <w:rPr>
          <w:sz w:val="24"/>
          <w:lang w:eastAsia="zh-CN"/>
        </w:rPr>
        <w:t>510(k)</w:t>
      </w:r>
      <w:r w:rsidRPr="00081E02">
        <w:rPr>
          <w:sz w:val="24"/>
          <w:lang w:eastAsia="zh-CN"/>
        </w:rPr>
        <w:t>节和</w:t>
      </w:r>
      <w:r w:rsidRPr="00081E02">
        <w:rPr>
          <w:sz w:val="24"/>
          <w:lang w:eastAsia="zh-CN"/>
        </w:rPr>
        <w:t>21 CFR 807.81</w:t>
      </w:r>
      <w:r w:rsidR="00C649EF">
        <w:rPr>
          <w:rFonts w:hint="eastAsia"/>
          <w:sz w:val="24"/>
          <w:lang w:eastAsia="zh-CN"/>
        </w:rPr>
        <w:t>的上市通知预递交</w:t>
      </w:r>
      <w:r w:rsidRPr="00081E02">
        <w:rPr>
          <w:sz w:val="24"/>
          <w:lang w:eastAsia="zh-CN"/>
        </w:rPr>
        <w:t>、</w:t>
      </w:r>
      <w:r w:rsidRPr="00081E02">
        <w:rPr>
          <w:sz w:val="24"/>
          <w:lang w:eastAsia="zh-CN"/>
        </w:rPr>
        <w:t>21 CFR 807</w:t>
      </w:r>
      <w:r w:rsidRPr="00081E02">
        <w:rPr>
          <w:sz w:val="24"/>
          <w:lang w:eastAsia="zh-CN"/>
        </w:rPr>
        <w:t>中的注册和上市要求、</w:t>
      </w:r>
      <w:r w:rsidRPr="00081E02">
        <w:rPr>
          <w:sz w:val="24"/>
          <w:lang w:eastAsia="zh-CN"/>
        </w:rPr>
        <w:t>21 CFR 820</w:t>
      </w:r>
      <w:r w:rsidRPr="00081E02">
        <w:rPr>
          <w:sz w:val="24"/>
          <w:lang w:eastAsia="zh-CN"/>
        </w:rPr>
        <w:t>中的质量体系法规要求、</w:t>
      </w:r>
      <w:r w:rsidRPr="00081E02">
        <w:rPr>
          <w:sz w:val="24"/>
          <w:lang w:eastAsia="zh-CN"/>
        </w:rPr>
        <w:t>21 CFR 806</w:t>
      </w:r>
      <w:r w:rsidRPr="00081E02">
        <w:rPr>
          <w:sz w:val="24"/>
          <w:lang w:eastAsia="zh-CN"/>
        </w:rPr>
        <w:t>中的更正和删除报告，以及</w:t>
      </w:r>
      <w:r w:rsidRPr="00081E02">
        <w:rPr>
          <w:sz w:val="24"/>
          <w:lang w:eastAsia="zh-CN"/>
        </w:rPr>
        <w:t>21 CFR 830</w:t>
      </w:r>
      <w:r w:rsidRPr="00081E02">
        <w:rPr>
          <w:sz w:val="24"/>
          <w:lang w:eastAsia="zh-CN"/>
        </w:rPr>
        <w:t>和</w:t>
      </w:r>
      <w:r w:rsidRPr="00081E02">
        <w:rPr>
          <w:sz w:val="24"/>
          <w:lang w:eastAsia="zh-CN"/>
        </w:rPr>
        <w:t>21 CFR 801.20</w:t>
      </w:r>
      <w:r w:rsidRPr="00081E02">
        <w:rPr>
          <w:sz w:val="24"/>
          <w:lang w:eastAsia="zh-CN"/>
        </w:rPr>
        <w:t>中的医疗器械唯一标识要求。</w:t>
      </w:r>
      <w:r w:rsidRPr="00081E02">
        <w:rPr>
          <w:sz w:val="24"/>
          <w:lang w:eastAsia="zh-CN"/>
        </w:rPr>
        <w:t>FDA</w:t>
      </w:r>
      <w:r w:rsidRPr="00081E02">
        <w:rPr>
          <w:sz w:val="24"/>
          <w:lang w:eastAsia="zh-CN"/>
        </w:rPr>
        <w:t>目前认为，在以下情况中，此类器械不会造成过度风险：</w:t>
      </w:r>
      <w:bookmarkEnd w:id="55"/>
    </w:p>
    <w:p w14:paraId="7049EF95"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5667E3">
        <w:rPr>
          <w:rFonts w:hint="eastAsia"/>
          <w:sz w:val="24"/>
          <w:lang w:eastAsia="zh-CN"/>
        </w:rPr>
        <w:t>产品符合</w:t>
      </w:r>
      <w:r w:rsidRPr="005667E3">
        <w:rPr>
          <w:sz w:val="24"/>
          <w:lang w:eastAsia="zh-CN"/>
        </w:rPr>
        <w:t>ASTM F1862</w:t>
      </w:r>
      <w:r w:rsidR="00C24897" w:rsidRPr="00DA23EC">
        <w:rPr>
          <w:sz w:val="24"/>
          <w:vertAlign w:val="superscript"/>
          <w:lang w:eastAsia="zh-CN"/>
        </w:rPr>
        <w:t>18</w:t>
      </w:r>
      <w:r w:rsidR="00C24897" w:rsidRPr="00DA23EC">
        <w:rPr>
          <w:rFonts w:hint="eastAsia"/>
          <w:sz w:val="24"/>
          <w:lang w:eastAsia="zh-CN"/>
        </w:rPr>
        <w:t>医用口罩抗人工合成血渗透的标准试验方法（已知速度下固定体积的水平投影）</w:t>
      </w:r>
      <w:r w:rsidRPr="005667E3">
        <w:rPr>
          <w:rFonts w:hint="eastAsia"/>
          <w:sz w:val="24"/>
          <w:lang w:eastAsia="zh-CN"/>
        </w:rPr>
        <w:t>的流体阻力</w:t>
      </w:r>
      <w:r w:rsidR="005667E3">
        <w:rPr>
          <w:rFonts w:hint="eastAsia"/>
          <w:sz w:val="24"/>
          <w:lang w:eastAsia="zh-CN"/>
        </w:rPr>
        <w:t>试验</w:t>
      </w:r>
      <w:r w:rsidRPr="005667E3">
        <w:rPr>
          <w:rFonts w:hint="eastAsia"/>
          <w:sz w:val="24"/>
          <w:lang w:eastAsia="zh-CN"/>
        </w:rPr>
        <w:t>（液体阻隔性能）；</w:t>
      </w:r>
    </w:p>
    <w:p w14:paraId="5F790EC1"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产品符合</w:t>
      </w:r>
      <w:r w:rsidRPr="00081E02">
        <w:rPr>
          <w:sz w:val="24"/>
          <w:lang w:eastAsia="zh-CN"/>
        </w:rPr>
        <w:t>16 CFR 1610</w:t>
      </w:r>
      <w:r w:rsidRPr="00081E02">
        <w:rPr>
          <w:sz w:val="24"/>
          <w:lang w:eastAsia="zh-CN"/>
        </w:rPr>
        <w:t>的</w:t>
      </w:r>
      <w:r w:rsidRPr="00081E02">
        <w:rPr>
          <w:sz w:val="24"/>
          <w:lang w:eastAsia="zh-CN"/>
        </w:rPr>
        <w:t>I</w:t>
      </w:r>
      <w:r w:rsidRPr="00081E02">
        <w:rPr>
          <w:sz w:val="24"/>
          <w:lang w:eastAsia="zh-CN"/>
        </w:rPr>
        <w:t>类或</w:t>
      </w:r>
      <w:r w:rsidRPr="00081E02">
        <w:rPr>
          <w:sz w:val="24"/>
          <w:lang w:eastAsia="zh-CN"/>
        </w:rPr>
        <w:t>II</w:t>
      </w:r>
      <w:r w:rsidRPr="00081E02">
        <w:rPr>
          <w:sz w:val="24"/>
          <w:lang w:eastAsia="zh-CN"/>
        </w:rPr>
        <w:t>类易燃性要求（除非标有建议</w:t>
      </w:r>
      <w:r w:rsidR="00E2736F">
        <w:rPr>
          <w:rFonts w:hint="eastAsia"/>
          <w:sz w:val="24"/>
          <w:lang w:eastAsia="zh-CN"/>
        </w:rPr>
        <w:t>禁止</w:t>
      </w:r>
      <w:r w:rsidRPr="00081E02">
        <w:rPr>
          <w:sz w:val="24"/>
          <w:lang w:eastAsia="zh-CN"/>
        </w:rPr>
        <w:t>在</w:t>
      </w:r>
      <w:r w:rsidR="00E2736F">
        <w:rPr>
          <w:rFonts w:hint="eastAsia"/>
          <w:sz w:val="24"/>
          <w:lang w:eastAsia="zh-CN"/>
        </w:rPr>
        <w:t>存在</w:t>
      </w:r>
      <w:r w:rsidRPr="00081E02">
        <w:rPr>
          <w:sz w:val="24"/>
          <w:lang w:eastAsia="zh-CN"/>
        </w:rPr>
        <w:t>高强度热源或易燃气体</w:t>
      </w:r>
      <w:r w:rsidR="00E2736F">
        <w:rPr>
          <w:rFonts w:hint="eastAsia"/>
          <w:sz w:val="24"/>
          <w:lang w:eastAsia="zh-CN"/>
        </w:rPr>
        <w:t>的情况下</w:t>
      </w:r>
      <w:r w:rsidRPr="00081E02">
        <w:rPr>
          <w:sz w:val="24"/>
          <w:lang w:eastAsia="zh-CN"/>
        </w:rPr>
        <w:t>使用）；</w:t>
      </w:r>
    </w:p>
    <w:p w14:paraId="4237E40B"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Pr="00081E02">
        <w:rPr>
          <w:sz w:val="24"/>
          <w:lang w:eastAsia="zh-CN"/>
        </w:rPr>
        <w:t>产品</w:t>
      </w:r>
      <w:r w:rsidR="00382F4F">
        <w:rPr>
          <w:rFonts w:hint="eastAsia"/>
          <w:sz w:val="24"/>
          <w:lang w:eastAsia="zh-CN"/>
        </w:rPr>
        <w:t>说明书</w:t>
      </w:r>
      <w:r w:rsidR="00382F4F">
        <w:rPr>
          <w:sz w:val="24"/>
          <w:lang w:eastAsia="zh-CN"/>
        </w:rPr>
        <w:t>将产品</w:t>
      </w:r>
      <w:r w:rsidRPr="00081E02">
        <w:rPr>
          <w:sz w:val="24"/>
          <w:lang w:eastAsia="zh-CN"/>
        </w:rPr>
        <w:t>准确描述为外科口罩，并包括</w:t>
      </w:r>
      <w:r w:rsidR="00382F4F" w:rsidRPr="00081E02">
        <w:rPr>
          <w:sz w:val="24"/>
          <w:lang w:eastAsia="zh-CN"/>
        </w:rPr>
        <w:t>接触</w:t>
      </w:r>
      <w:r w:rsidRPr="00081E02">
        <w:rPr>
          <w:sz w:val="24"/>
          <w:lang w:eastAsia="zh-CN"/>
        </w:rPr>
        <w:t>身体</w:t>
      </w:r>
      <w:r w:rsidR="00382F4F">
        <w:rPr>
          <w:sz w:val="24"/>
          <w:lang w:eastAsia="zh-CN"/>
        </w:rPr>
        <w:t>的</w:t>
      </w:r>
      <w:r w:rsidRPr="00081E02">
        <w:rPr>
          <w:sz w:val="24"/>
          <w:lang w:eastAsia="zh-CN"/>
        </w:rPr>
        <w:t>材料清单（不</w:t>
      </w:r>
      <w:r w:rsidR="00382F4F">
        <w:rPr>
          <w:rFonts w:hint="eastAsia"/>
          <w:sz w:val="24"/>
          <w:lang w:eastAsia="zh-CN"/>
        </w:rPr>
        <w:t>含</w:t>
      </w:r>
      <w:r w:rsidRPr="00081E02">
        <w:rPr>
          <w:sz w:val="24"/>
          <w:lang w:eastAsia="zh-CN"/>
        </w:rPr>
        <w:t>任何药物或生物制品）；和</w:t>
      </w:r>
    </w:p>
    <w:p w14:paraId="75346358" w14:textId="77777777" w:rsidR="008C612F" w:rsidRPr="00081E02" w:rsidRDefault="009E7CC1" w:rsidP="00081E02">
      <w:pPr>
        <w:pStyle w:val="x3"/>
        <w:spacing w:before="120"/>
        <w:ind w:left="911" w:hanging="487"/>
        <w:rPr>
          <w:sz w:val="24"/>
          <w:lang w:eastAsia="zh-CN"/>
        </w:rPr>
      </w:pPr>
      <w:r w:rsidRPr="00081E02">
        <w:rPr>
          <w:sz w:val="24"/>
          <w:lang w:eastAsia="zh-CN"/>
        </w:rPr>
        <w:t>•</w:t>
      </w:r>
      <w:r w:rsidRPr="00081E02">
        <w:rPr>
          <w:sz w:val="24"/>
          <w:lang w:eastAsia="zh-CN"/>
        </w:rPr>
        <w:tab/>
      </w:r>
      <w:r w:rsidR="003C57AA">
        <w:rPr>
          <w:rFonts w:hint="eastAsia"/>
          <w:sz w:val="24"/>
          <w:lang w:eastAsia="zh-CN"/>
        </w:rPr>
        <w:t>考虑到</w:t>
      </w:r>
      <w:r w:rsidR="00E2736F">
        <w:rPr>
          <w:rFonts w:hint="eastAsia"/>
          <w:sz w:val="24"/>
          <w:lang w:eastAsia="zh-CN"/>
        </w:rPr>
        <w:t>突发公共卫生事件，</w:t>
      </w:r>
      <w:r w:rsidRPr="00081E02">
        <w:rPr>
          <w:sz w:val="24"/>
          <w:lang w:eastAsia="zh-CN"/>
        </w:rPr>
        <w:t>产品不得用于任何会造成</w:t>
      </w:r>
      <w:r w:rsidR="00E2736F">
        <w:rPr>
          <w:rFonts w:hint="eastAsia"/>
          <w:sz w:val="24"/>
          <w:lang w:eastAsia="zh-CN"/>
        </w:rPr>
        <w:t>过度</w:t>
      </w:r>
      <w:r w:rsidRPr="00081E02">
        <w:rPr>
          <w:sz w:val="24"/>
          <w:lang w:eastAsia="zh-CN"/>
        </w:rPr>
        <w:t>风险的用途，例如，标签不包括用于抗微生物或抗病毒</w:t>
      </w:r>
      <w:r w:rsidR="00AA1998">
        <w:rPr>
          <w:rFonts w:hint="eastAsia"/>
          <w:sz w:val="24"/>
          <w:lang w:eastAsia="zh-CN"/>
        </w:rPr>
        <w:t>防护</w:t>
      </w:r>
      <w:r w:rsidRPr="00081E02">
        <w:rPr>
          <w:sz w:val="24"/>
          <w:lang w:eastAsia="zh-CN"/>
        </w:rPr>
        <w:t>或相关用途或用于预防或减少感染或相关用途，不包括微粒过滤声明。</w:t>
      </w:r>
    </w:p>
    <w:p w14:paraId="75D40FA4" w14:textId="77777777" w:rsidR="00A11CF6" w:rsidRDefault="00A11CF6" w:rsidP="00E537A3">
      <w:pPr>
        <w:snapToGrid w:val="0"/>
        <w:spacing w:beforeLines="50" w:before="120"/>
        <w:jc w:val="both"/>
        <w:rPr>
          <w:sz w:val="18"/>
          <w:szCs w:val="18"/>
          <w:lang w:eastAsia="zh-CN"/>
        </w:rPr>
      </w:pPr>
      <w:bookmarkStart w:id="56" w:name="bookmark44"/>
    </w:p>
    <w:p w14:paraId="6368FD56" w14:textId="77777777" w:rsidR="00A11CF6" w:rsidRDefault="00A11CF6">
      <w:pPr>
        <w:snapToGrid w:val="0"/>
        <w:spacing w:beforeLines="50" w:before="120"/>
        <w:jc w:val="both"/>
        <w:rPr>
          <w:sz w:val="18"/>
          <w:szCs w:val="18"/>
          <w:lang w:eastAsia="zh-CN"/>
        </w:rPr>
      </w:pPr>
    </w:p>
    <w:p w14:paraId="4DCBC8B3" w14:textId="77777777" w:rsidR="00D527FD" w:rsidRDefault="00D527FD">
      <w:pPr>
        <w:snapToGrid w:val="0"/>
        <w:spacing w:beforeLines="50" w:before="120"/>
        <w:jc w:val="both"/>
        <w:rPr>
          <w:sz w:val="18"/>
          <w:szCs w:val="18"/>
          <w:lang w:eastAsia="zh-CN"/>
        </w:rPr>
      </w:pPr>
    </w:p>
    <w:p w14:paraId="1DDF498E" w14:textId="77777777" w:rsidR="00D527FD" w:rsidRDefault="00D527FD">
      <w:pPr>
        <w:snapToGrid w:val="0"/>
        <w:spacing w:beforeLines="50" w:before="120"/>
        <w:jc w:val="both"/>
        <w:rPr>
          <w:sz w:val="18"/>
          <w:szCs w:val="18"/>
          <w:lang w:eastAsia="zh-CN"/>
        </w:rPr>
      </w:pPr>
    </w:p>
    <w:p w14:paraId="1A158DDA" w14:textId="77777777" w:rsidR="00D527FD" w:rsidRDefault="00D527FD">
      <w:pPr>
        <w:snapToGrid w:val="0"/>
        <w:spacing w:beforeLines="50" w:before="120"/>
        <w:jc w:val="both"/>
        <w:rPr>
          <w:sz w:val="18"/>
          <w:szCs w:val="18"/>
          <w:lang w:eastAsia="zh-CN"/>
        </w:rPr>
      </w:pPr>
    </w:p>
    <w:p w14:paraId="47EF9FB0" w14:textId="77777777" w:rsidR="00080F02" w:rsidRDefault="00080F02">
      <w:pPr>
        <w:snapToGrid w:val="0"/>
        <w:spacing w:beforeLines="50" w:before="120"/>
        <w:jc w:val="both"/>
        <w:rPr>
          <w:sz w:val="18"/>
          <w:szCs w:val="18"/>
          <w:lang w:eastAsia="zh-CN"/>
        </w:rPr>
      </w:pPr>
    </w:p>
    <w:p w14:paraId="4ECE0551" w14:textId="77777777" w:rsidR="00080F02" w:rsidRDefault="00080F02">
      <w:pPr>
        <w:snapToGrid w:val="0"/>
        <w:spacing w:beforeLines="50" w:before="120"/>
        <w:jc w:val="both"/>
        <w:rPr>
          <w:sz w:val="18"/>
          <w:szCs w:val="18"/>
          <w:lang w:eastAsia="zh-CN"/>
        </w:rPr>
      </w:pPr>
    </w:p>
    <w:p w14:paraId="50AEE139" w14:textId="77777777" w:rsidR="00080F02" w:rsidRDefault="00080F02">
      <w:pPr>
        <w:snapToGrid w:val="0"/>
        <w:spacing w:beforeLines="50" w:before="120"/>
        <w:jc w:val="both"/>
        <w:rPr>
          <w:sz w:val="18"/>
          <w:szCs w:val="18"/>
          <w:lang w:eastAsia="zh-CN"/>
        </w:rPr>
      </w:pPr>
    </w:p>
    <w:p w14:paraId="600317A7" w14:textId="77777777" w:rsidR="00080F02" w:rsidRDefault="00080F02">
      <w:pPr>
        <w:snapToGrid w:val="0"/>
        <w:spacing w:beforeLines="50" w:before="120"/>
        <w:jc w:val="both"/>
        <w:rPr>
          <w:sz w:val="18"/>
          <w:szCs w:val="18"/>
          <w:lang w:eastAsia="zh-CN"/>
        </w:rPr>
      </w:pPr>
    </w:p>
    <w:p w14:paraId="71AF5A99" w14:textId="77777777" w:rsidR="00080F02" w:rsidRDefault="00080F02">
      <w:pPr>
        <w:snapToGrid w:val="0"/>
        <w:spacing w:beforeLines="50" w:before="120"/>
        <w:jc w:val="both"/>
        <w:rPr>
          <w:sz w:val="18"/>
          <w:szCs w:val="18"/>
          <w:lang w:eastAsia="zh-CN"/>
        </w:rPr>
      </w:pPr>
    </w:p>
    <w:p w14:paraId="6F33A63A" w14:textId="77777777" w:rsidR="00080F02" w:rsidRDefault="00080F02">
      <w:pPr>
        <w:snapToGrid w:val="0"/>
        <w:spacing w:beforeLines="50" w:before="120"/>
        <w:jc w:val="both"/>
        <w:rPr>
          <w:sz w:val="18"/>
          <w:szCs w:val="18"/>
          <w:lang w:eastAsia="zh-CN"/>
        </w:rPr>
      </w:pPr>
    </w:p>
    <w:p w14:paraId="2B7CE8A5" w14:textId="77777777" w:rsidR="00080F02" w:rsidRDefault="00080F02">
      <w:pPr>
        <w:snapToGrid w:val="0"/>
        <w:spacing w:beforeLines="50" w:before="120"/>
        <w:jc w:val="both"/>
        <w:rPr>
          <w:sz w:val="18"/>
          <w:szCs w:val="18"/>
          <w:lang w:eastAsia="zh-CN"/>
        </w:rPr>
      </w:pPr>
    </w:p>
    <w:p w14:paraId="71F5D93B" w14:textId="77777777" w:rsidR="00080F02" w:rsidRDefault="00A11CF6">
      <w:pPr>
        <w:snapToGrid w:val="0"/>
        <w:spacing w:beforeLines="50" w:before="120"/>
        <w:jc w:val="both"/>
        <w:rPr>
          <w:sz w:val="18"/>
          <w:szCs w:val="18"/>
        </w:rPr>
      </w:pPr>
      <w:r>
        <w:rPr>
          <w:sz w:val="18"/>
          <w:szCs w:val="18"/>
          <w:lang w:eastAsia="zh-CN"/>
        </w:rPr>
        <w:t>_________________________</w:t>
      </w:r>
    </w:p>
    <w:p w14:paraId="7F9B9DB9" w14:textId="77777777" w:rsidR="00080F02" w:rsidRDefault="009E7CC1">
      <w:pPr>
        <w:tabs>
          <w:tab w:val="left" w:pos="226"/>
        </w:tabs>
        <w:snapToGrid w:val="0"/>
        <w:spacing w:beforeLines="50" w:before="120"/>
        <w:rPr>
          <w:sz w:val="18"/>
          <w:szCs w:val="18"/>
          <w:lang w:eastAsia="zh-CN"/>
        </w:rPr>
      </w:pPr>
      <w:r>
        <w:rPr>
          <w:sz w:val="18"/>
          <w:szCs w:val="18"/>
          <w:vertAlign w:val="superscript"/>
          <w:lang w:eastAsia="zh-CN"/>
        </w:rPr>
        <w:t>18</w:t>
      </w:r>
      <w:r>
        <w:rPr>
          <w:sz w:val="18"/>
          <w:szCs w:val="18"/>
          <w:lang w:eastAsia="zh-CN"/>
        </w:rPr>
        <w:tab/>
      </w:r>
      <w:r>
        <w:rPr>
          <w:sz w:val="18"/>
          <w:szCs w:val="18"/>
          <w:lang w:eastAsia="zh-CN"/>
        </w:rPr>
        <w:t>有关本文件中引用的</w:t>
      </w:r>
      <w:r w:rsidR="008F6AF4">
        <w:rPr>
          <w:rFonts w:hint="eastAsia"/>
          <w:sz w:val="18"/>
          <w:szCs w:val="18"/>
          <w:lang w:eastAsia="zh-CN"/>
        </w:rPr>
        <w:t>经</w:t>
      </w:r>
      <w:r>
        <w:rPr>
          <w:sz w:val="18"/>
          <w:szCs w:val="18"/>
          <w:lang w:eastAsia="zh-CN"/>
        </w:rPr>
        <w:t>FDA</w:t>
      </w:r>
      <w:r>
        <w:rPr>
          <w:sz w:val="18"/>
          <w:szCs w:val="18"/>
          <w:lang w:eastAsia="zh-CN"/>
        </w:rPr>
        <w:t>认可</w:t>
      </w:r>
      <w:r w:rsidR="008F6AF4">
        <w:rPr>
          <w:sz w:val="18"/>
          <w:szCs w:val="18"/>
          <w:lang w:eastAsia="zh-CN"/>
        </w:rPr>
        <w:t>的</w:t>
      </w:r>
      <w:r>
        <w:rPr>
          <w:sz w:val="18"/>
          <w:szCs w:val="18"/>
          <w:lang w:eastAsia="zh-CN"/>
        </w:rPr>
        <w:t>标准的当前版本，请参见</w:t>
      </w:r>
      <w:r w:rsidR="0004203C">
        <w:rPr>
          <w:rStyle w:val="a3"/>
          <w:color w:val="0000FF"/>
          <w:sz w:val="18"/>
          <w:szCs w:val="18"/>
          <w:lang w:eastAsia="zh-CN"/>
        </w:rPr>
        <w:t>经</w:t>
      </w:r>
      <w:hyperlink r:id="rId28" w:history="1">
        <w:r w:rsidR="0004203C" w:rsidRPr="00081E02">
          <w:rPr>
            <w:rStyle w:val="a3"/>
            <w:color w:val="0000FF"/>
            <w:sz w:val="18"/>
            <w:szCs w:val="18"/>
            <w:lang w:eastAsia="zh-CN"/>
          </w:rPr>
          <w:t>FDA</w:t>
        </w:r>
      </w:hyperlink>
      <w:r w:rsidR="0004203C">
        <w:rPr>
          <w:rStyle w:val="a3"/>
          <w:color w:val="0000FF"/>
          <w:sz w:val="18"/>
          <w:szCs w:val="18"/>
          <w:lang w:eastAsia="zh-CN"/>
        </w:rPr>
        <w:t>认可的</w:t>
      </w:r>
      <w:hyperlink r:id="rId29" w:history="1">
        <w:r w:rsidRPr="00081E02">
          <w:rPr>
            <w:rStyle w:val="a3"/>
            <w:color w:val="0000FF"/>
            <w:sz w:val="18"/>
            <w:szCs w:val="18"/>
            <w:lang w:eastAsia="zh-CN"/>
          </w:rPr>
          <w:t>共识标准</w:t>
        </w:r>
        <w:r w:rsidR="000D7448">
          <w:rPr>
            <w:rStyle w:val="a3"/>
            <w:rFonts w:hint="eastAsia"/>
            <w:color w:val="0000FF"/>
            <w:sz w:val="18"/>
            <w:szCs w:val="18"/>
            <w:lang w:eastAsia="zh-CN"/>
          </w:rPr>
          <w:t>数据</w:t>
        </w:r>
        <w:r w:rsidRPr="00081E02">
          <w:rPr>
            <w:rStyle w:val="a3"/>
            <w:color w:val="0000FF"/>
            <w:sz w:val="18"/>
            <w:szCs w:val="18"/>
            <w:lang w:eastAsia="zh-CN"/>
          </w:rPr>
          <w:t>库</w:t>
        </w:r>
      </w:hyperlink>
      <w:r w:rsidR="0004203C">
        <w:rPr>
          <w:rFonts w:hint="eastAsia"/>
          <w:sz w:val="18"/>
          <w:szCs w:val="18"/>
          <w:lang w:eastAsia="zh-CN"/>
        </w:rPr>
        <w:t>，</w:t>
      </w:r>
      <w:r w:rsidR="0004203C">
        <w:rPr>
          <w:sz w:val="18"/>
          <w:szCs w:val="18"/>
          <w:lang w:eastAsia="zh-CN"/>
        </w:rPr>
        <w:t>请访问</w:t>
      </w:r>
      <w:hyperlink r:id="rId30" w:history="1">
        <w:r w:rsidRPr="00081E02">
          <w:rPr>
            <w:rStyle w:val="a3"/>
            <w:color w:val="0000FF"/>
            <w:sz w:val="18"/>
            <w:szCs w:val="18"/>
            <w:lang w:eastAsia="zh-CN"/>
          </w:rPr>
          <w:t>https ://www.accessdata.fda. gov/scripts/cdrh/cfdocs/cfStandards/search.cfm</w:t>
        </w:r>
      </w:hyperlink>
      <w:r>
        <w:rPr>
          <w:sz w:val="18"/>
          <w:szCs w:val="18"/>
          <w:lang w:eastAsia="zh-CN"/>
        </w:rPr>
        <w:t>。有关在</w:t>
      </w:r>
      <w:r w:rsidR="00D92B4A">
        <w:rPr>
          <w:rFonts w:hint="eastAsia"/>
          <w:sz w:val="18"/>
          <w:szCs w:val="18"/>
          <w:lang w:eastAsia="zh-CN"/>
        </w:rPr>
        <w:t>注册申报</w:t>
      </w:r>
      <w:r>
        <w:rPr>
          <w:sz w:val="18"/>
          <w:szCs w:val="18"/>
          <w:lang w:eastAsia="zh-CN"/>
        </w:rPr>
        <w:t>中使用共识标准的更多信息，请参阅</w:t>
      </w:r>
      <w:r>
        <w:rPr>
          <w:sz w:val="18"/>
          <w:szCs w:val="18"/>
          <w:lang w:eastAsia="zh-CN"/>
        </w:rPr>
        <w:t>FDA</w:t>
      </w:r>
      <w:r>
        <w:rPr>
          <w:sz w:val="18"/>
          <w:szCs w:val="18"/>
          <w:lang w:eastAsia="zh-CN"/>
        </w:rPr>
        <w:t>指南</w:t>
      </w:r>
      <w:hyperlink r:id="rId31" w:history="1">
        <w:r w:rsidRPr="00081E02">
          <w:rPr>
            <w:rStyle w:val="a3"/>
            <w:rFonts w:ascii="宋体" w:hAnsi="宋体"/>
            <w:color w:val="0000FF"/>
            <w:sz w:val="18"/>
            <w:szCs w:val="18"/>
            <w:lang w:eastAsia="zh-CN"/>
          </w:rPr>
          <w:t>“</w:t>
        </w:r>
        <w:r w:rsidRPr="00081E02">
          <w:rPr>
            <w:rStyle w:val="a3"/>
            <w:color w:val="0000FF"/>
            <w:sz w:val="18"/>
            <w:szCs w:val="18"/>
            <w:lang w:eastAsia="zh-CN"/>
          </w:rPr>
          <w:t>在医疗器械上市前提交中适当使用自愿共识标准</w:t>
        </w:r>
      </w:hyperlink>
      <w:r w:rsidRPr="00833F79">
        <w:rPr>
          <w:rFonts w:ascii="宋体" w:hAnsi="宋体"/>
          <w:sz w:val="18"/>
          <w:szCs w:val="18"/>
          <w:lang w:eastAsia="zh-CN"/>
        </w:rPr>
        <w:t>”</w:t>
      </w:r>
      <w:r>
        <w:rPr>
          <w:sz w:val="18"/>
          <w:szCs w:val="18"/>
          <w:lang w:eastAsia="zh-CN"/>
        </w:rPr>
        <w:t>，</w:t>
      </w:r>
      <w:r w:rsidR="00293FCC">
        <w:rPr>
          <w:sz w:val="18"/>
          <w:szCs w:val="18"/>
          <w:lang w:eastAsia="zh-CN"/>
        </w:rPr>
        <w:t>请访问</w:t>
      </w:r>
      <w:hyperlink r:id="rId32" w:history="1">
        <w:r w:rsidRPr="00081E02">
          <w:rPr>
            <w:rStyle w:val="a3"/>
            <w:color w:val="0000FF"/>
            <w:sz w:val="18"/>
            <w:szCs w:val="18"/>
            <w:lang w:eastAsia="zh-CN"/>
          </w:rPr>
          <w:t>https://www.fda.gov/regulatorv-information/search-fda-guidance-documents/appropriate-use-voluntarv-consensus-</w:t>
        </w:r>
      </w:hyperlink>
      <w:r w:rsidRPr="00081E02">
        <w:rPr>
          <w:color w:val="0000FF"/>
          <w:sz w:val="18"/>
          <w:szCs w:val="18"/>
          <w:u w:val="single"/>
          <w:lang w:eastAsia="zh-CN"/>
        </w:rPr>
        <w:t xml:space="preserve"> </w:t>
      </w:r>
      <w:hyperlink r:id="rId33" w:history="1">
        <w:r w:rsidRPr="00081E02">
          <w:rPr>
            <w:rStyle w:val="a3"/>
            <w:color w:val="0000FF"/>
            <w:sz w:val="18"/>
            <w:szCs w:val="18"/>
            <w:lang w:eastAsia="zh-CN"/>
          </w:rPr>
          <w:t>standards-premarket-submissions-medical-devices</w:t>
        </w:r>
      </w:hyperlink>
      <w:r>
        <w:rPr>
          <w:sz w:val="18"/>
          <w:szCs w:val="18"/>
          <w:lang w:eastAsia="zh-CN"/>
        </w:rPr>
        <w:t>.</w:t>
      </w:r>
      <w:bookmarkEnd w:id="56"/>
    </w:p>
    <w:p w14:paraId="0FFEB4A0" w14:textId="77777777" w:rsidR="00080F02" w:rsidRDefault="009E7CC1">
      <w:pPr>
        <w:tabs>
          <w:tab w:val="left" w:pos="226"/>
        </w:tabs>
        <w:snapToGrid w:val="0"/>
        <w:spacing w:beforeLines="50" w:before="120"/>
        <w:jc w:val="both"/>
        <w:rPr>
          <w:lang w:eastAsia="zh-CN"/>
        </w:rPr>
      </w:pPr>
      <w:r>
        <w:rPr>
          <w:lang w:eastAsia="zh-CN"/>
        </w:rPr>
        <w:br w:type="page"/>
      </w:r>
    </w:p>
    <w:p w14:paraId="39641FB0" w14:textId="77777777" w:rsidR="008C612F" w:rsidRPr="00081E02" w:rsidRDefault="009E7CC1" w:rsidP="000417BF">
      <w:pPr>
        <w:pStyle w:val="m2"/>
        <w:spacing w:before="120" w:after="120"/>
      </w:pPr>
      <w:bookmarkStart w:id="57" w:name="bookmark46"/>
      <w:bookmarkStart w:id="58" w:name="bookmark45"/>
      <w:bookmarkStart w:id="59" w:name="_Toc97318325"/>
      <w:r w:rsidRPr="00081E02">
        <w:lastRenderedPageBreak/>
        <w:t>F.</w:t>
      </w:r>
      <w:r w:rsidRPr="00081E02">
        <w:tab/>
      </w:r>
      <w:r w:rsidR="00EF30D4">
        <w:t>经</w:t>
      </w:r>
      <w:r w:rsidRPr="00081E02">
        <w:t>FDA</w:t>
      </w:r>
      <w:r w:rsidRPr="00081E02">
        <w:t>许可或</w:t>
      </w:r>
      <w:r w:rsidRPr="00081E02">
        <w:t>NIOSH</w:t>
      </w:r>
      <w:r w:rsidRPr="00081E02">
        <w:t>批准的</w:t>
      </w:r>
      <w:r w:rsidRPr="00081E02">
        <w:t>N95</w:t>
      </w:r>
      <w:r w:rsidRPr="00081E02">
        <w:t>呼吸器不可用时的替代品</w:t>
      </w:r>
      <w:bookmarkEnd w:id="57"/>
      <w:bookmarkEnd w:id="58"/>
      <w:bookmarkEnd w:id="59"/>
    </w:p>
    <w:p w14:paraId="51207A4E" w14:textId="77777777" w:rsidR="008C612F" w:rsidRPr="00081E02" w:rsidRDefault="009E7CC1" w:rsidP="00E537A3">
      <w:pPr>
        <w:snapToGrid w:val="0"/>
        <w:spacing w:beforeLines="50" w:before="120"/>
        <w:jc w:val="both"/>
        <w:rPr>
          <w:sz w:val="24"/>
          <w:lang w:eastAsia="zh-CN"/>
        </w:rPr>
      </w:pPr>
      <w:r w:rsidRPr="00081E02">
        <w:rPr>
          <w:sz w:val="24"/>
          <w:lang w:eastAsia="zh-CN"/>
        </w:rPr>
        <w:t>CDC</w:t>
      </w:r>
      <w:r w:rsidRPr="00081E02">
        <w:rPr>
          <w:sz w:val="24"/>
          <w:lang w:eastAsia="zh-CN"/>
        </w:rPr>
        <w:t>在其网站上发布</w:t>
      </w:r>
      <w:hyperlink r:id="rId34" w:history="1">
        <w:r w:rsidRPr="00081E02">
          <w:rPr>
            <w:rStyle w:val="a3"/>
            <w:color w:val="0000FF"/>
            <w:sz w:val="24"/>
            <w:lang w:eastAsia="zh-CN"/>
          </w:rPr>
          <w:t>优化</w:t>
        </w:r>
        <w:r w:rsidRPr="00081E02">
          <w:rPr>
            <w:rStyle w:val="a3"/>
            <w:color w:val="0000FF"/>
            <w:sz w:val="24"/>
            <w:lang w:eastAsia="zh-CN"/>
          </w:rPr>
          <w:t>N95</w:t>
        </w:r>
        <w:r w:rsidRPr="00081E02">
          <w:rPr>
            <w:rStyle w:val="a3"/>
            <w:color w:val="0000FF"/>
            <w:sz w:val="24"/>
            <w:lang w:eastAsia="zh-CN"/>
          </w:rPr>
          <w:t>呼吸器供应的策略：</w:t>
        </w:r>
      </w:hyperlink>
      <w:hyperlink r:id="rId35" w:history="1">
        <w:r w:rsidRPr="00081E02">
          <w:rPr>
            <w:rStyle w:val="a3"/>
            <w:color w:val="0000FF"/>
            <w:sz w:val="24"/>
            <w:lang w:eastAsia="zh-CN"/>
          </w:rPr>
          <w:t>危机</w:t>
        </w:r>
        <w:r w:rsidRPr="00081E02">
          <w:rPr>
            <w:rStyle w:val="a3"/>
            <w:color w:val="0000FF"/>
            <w:sz w:val="24"/>
            <w:lang w:eastAsia="zh-CN"/>
          </w:rPr>
          <w:t>/</w:t>
        </w:r>
        <w:r w:rsidRPr="00081E02">
          <w:rPr>
            <w:rStyle w:val="a3"/>
            <w:color w:val="0000FF"/>
            <w:sz w:val="24"/>
            <w:lang w:eastAsia="zh-CN"/>
          </w:rPr>
          <w:t>替代策略，</w:t>
        </w:r>
      </w:hyperlink>
      <w:hyperlink w:anchor="bookmark47" w:tooltip="当前文件">
        <w:r w:rsidRPr="00081E02">
          <w:rPr>
            <w:sz w:val="24"/>
            <w:vertAlign w:val="superscript"/>
            <w:lang w:eastAsia="zh-CN"/>
          </w:rPr>
          <w:t>19</w:t>
        </w:r>
        <w:r w:rsidRPr="00081E02">
          <w:rPr>
            <w:sz w:val="24"/>
            <w:lang w:eastAsia="zh-CN"/>
          </w:rPr>
          <w:t xml:space="preserve"> </w:t>
        </w:r>
      </w:hyperlink>
      <w:r w:rsidRPr="00081E02">
        <w:rPr>
          <w:sz w:val="24"/>
          <w:lang w:eastAsia="zh-CN"/>
        </w:rPr>
        <w:t>作为一</w:t>
      </w:r>
      <w:r w:rsidR="006262DB">
        <w:rPr>
          <w:rFonts w:hint="eastAsia"/>
          <w:sz w:val="24"/>
          <w:lang w:eastAsia="zh-CN"/>
        </w:rPr>
        <w:t>系列</w:t>
      </w:r>
      <w:r w:rsidRPr="00081E02">
        <w:rPr>
          <w:sz w:val="24"/>
          <w:lang w:eastAsia="zh-CN"/>
        </w:rPr>
        <w:t>危机管理建议，确定</w:t>
      </w:r>
      <w:r w:rsidR="006262DB">
        <w:rPr>
          <w:sz w:val="24"/>
          <w:lang w:eastAsia="zh-CN"/>
        </w:rPr>
        <w:t>了经</w:t>
      </w:r>
      <w:r w:rsidRPr="00081E02">
        <w:rPr>
          <w:sz w:val="24"/>
          <w:lang w:eastAsia="zh-CN"/>
        </w:rPr>
        <w:t>FDA</w:t>
      </w:r>
      <w:r w:rsidRPr="00081E02">
        <w:rPr>
          <w:sz w:val="24"/>
          <w:lang w:eastAsia="zh-CN"/>
        </w:rPr>
        <w:t>许可或</w:t>
      </w:r>
      <w:r w:rsidRPr="00081E02">
        <w:rPr>
          <w:sz w:val="24"/>
          <w:lang w:eastAsia="zh-CN"/>
        </w:rPr>
        <w:t>NIOSH</w:t>
      </w:r>
      <w:r w:rsidRPr="00081E02">
        <w:rPr>
          <w:sz w:val="24"/>
          <w:lang w:eastAsia="zh-CN"/>
        </w:rPr>
        <w:t>批准的</w:t>
      </w:r>
      <w:r w:rsidRPr="00081E02">
        <w:rPr>
          <w:sz w:val="24"/>
          <w:lang w:eastAsia="zh-CN"/>
        </w:rPr>
        <w:t>N95</w:t>
      </w:r>
      <w:r w:rsidRPr="00081E02">
        <w:rPr>
          <w:sz w:val="24"/>
          <w:lang w:eastAsia="zh-CN"/>
        </w:rPr>
        <w:t>呼吸器的替代品，这些呼吸器根据其他国家</w:t>
      </w:r>
      <w:r w:rsidR="006262DB">
        <w:rPr>
          <w:rFonts w:hint="eastAsia"/>
          <w:sz w:val="24"/>
          <w:lang w:eastAsia="zh-CN"/>
        </w:rPr>
        <w:t>的</w:t>
      </w:r>
      <w:r w:rsidRPr="00081E02">
        <w:rPr>
          <w:sz w:val="24"/>
          <w:lang w:eastAsia="zh-CN"/>
        </w:rPr>
        <w:t>标准</w:t>
      </w:r>
      <w:r w:rsidR="006262DB">
        <w:rPr>
          <w:sz w:val="24"/>
          <w:lang w:eastAsia="zh-CN"/>
        </w:rPr>
        <w:t>进行</w:t>
      </w:r>
      <w:r w:rsidRPr="00081E02">
        <w:rPr>
          <w:sz w:val="24"/>
          <w:lang w:eastAsia="zh-CN"/>
        </w:rPr>
        <w:t>批准，其中一些根据与</w:t>
      </w:r>
      <w:r w:rsidRPr="00081E02">
        <w:rPr>
          <w:sz w:val="24"/>
          <w:lang w:eastAsia="zh-CN"/>
        </w:rPr>
        <w:t>NIOSH</w:t>
      </w:r>
      <w:r w:rsidRPr="00081E02">
        <w:rPr>
          <w:sz w:val="24"/>
          <w:lang w:eastAsia="zh-CN"/>
        </w:rPr>
        <w:t>批准的</w:t>
      </w:r>
      <w:r w:rsidRPr="00081E02">
        <w:rPr>
          <w:sz w:val="24"/>
          <w:lang w:eastAsia="zh-CN"/>
        </w:rPr>
        <w:t>N95</w:t>
      </w:r>
      <w:r w:rsidRPr="00081E02">
        <w:rPr>
          <w:sz w:val="24"/>
          <w:lang w:eastAsia="zh-CN"/>
        </w:rPr>
        <w:t>呼吸器类似的方法进行评估。</w:t>
      </w:r>
    </w:p>
    <w:p w14:paraId="6600D43B" w14:textId="77777777" w:rsidR="008C612F" w:rsidRPr="00081E02" w:rsidRDefault="009E7CC1">
      <w:pPr>
        <w:snapToGrid w:val="0"/>
        <w:spacing w:beforeLines="50" w:before="120"/>
        <w:jc w:val="both"/>
        <w:rPr>
          <w:sz w:val="24"/>
          <w:lang w:eastAsia="zh-CN"/>
        </w:rPr>
      </w:pPr>
      <w:r w:rsidRPr="00081E02">
        <w:rPr>
          <w:sz w:val="24"/>
          <w:lang w:eastAsia="zh-CN"/>
        </w:rPr>
        <w:t>在</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w:t>
      </w:r>
      <w:r w:rsidRPr="00081E02">
        <w:rPr>
          <w:sz w:val="24"/>
          <w:lang w:eastAsia="zh-CN"/>
        </w:rPr>
        <w:t>2</w:t>
      </w:r>
      <w:r w:rsidRPr="00081E02">
        <w:rPr>
          <w:sz w:val="24"/>
          <w:lang w:eastAsia="zh-CN"/>
        </w:rPr>
        <w:t>日发布的本指南中，</w:t>
      </w:r>
      <w:r w:rsidRPr="00081E02">
        <w:rPr>
          <w:sz w:val="24"/>
          <w:lang w:eastAsia="zh-CN"/>
        </w:rPr>
        <w:t>FDA</w:t>
      </w:r>
      <w:r w:rsidRPr="00081E02">
        <w:rPr>
          <w:sz w:val="24"/>
          <w:lang w:eastAsia="zh-CN"/>
        </w:rPr>
        <w:t>在不符合某些监管要求的情况下，</w:t>
      </w:r>
      <w:r w:rsidR="00BF6599">
        <w:rPr>
          <w:rFonts w:hint="eastAsia"/>
          <w:sz w:val="24"/>
          <w:lang w:eastAsia="zh-CN"/>
        </w:rPr>
        <w:t>对</w:t>
      </w:r>
      <w:r w:rsidRPr="00081E02">
        <w:rPr>
          <w:sz w:val="24"/>
          <w:lang w:eastAsia="zh-CN"/>
        </w:rPr>
        <w:t>CDC</w:t>
      </w:r>
      <w:r w:rsidRPr="00081E02">
        <w:rPr>
          <w:sz w:val="24"/>
          <w:lang w:eastAsia="zh-CN"/>
        </w:rPr>
        <w:t>建议中确定的呼吸器的分销和使用采取灵活措施，包括在</w:t>
      </w:r>
      <w:r w:rsidR="006937C6">
        <w:rPr>
          <w:rFonts w:hint="eastAsia"/>
          <w:sz w:val="24"/>
          <w:lang w:eastAsia="zh-CN"/>
        </w:rPr>
        <w:t>特定</w:t>
      </w:r>
      <w:r w:rsidRPr="00081E02">
        <w:rPr>
          <w:sz w:val="24"/>
          <w:lang w:eastAsia="zh-CN"/>
        </w:rPr>
        <w:t>情况下</w:t>
      </w:r>
      <w:r w:rsidR="006937C6">
        <w:rPr>
          <w:rFonts w:hint="eastAsia"/>
          <w:sz w:val="24"/>
          <w:lang w:eastAsia="zh-CN"/>
        </w:rPr>
        <w:t>的</w:t>
      </w:r>
      <w:r w:rsidRPr="00081E02">
        <w:rPr>
          <w:sz w:val="24"/>
          <w:lang w:eastAsia="zh-CN"/>
        </w:rPr>
        <w:t>510(k)</w:t>
      </w:r>
      <w:r w:rsidR="006937C6">
        <w:rPr>
          <w:rFonts w:hint="eastAsia"/>
          <w:sz w:val="24"/>
          <w:lang w:eastAsia="zh-CN"/>
        </w:rPr>
        <w:t>提交</w:t>
      </w:r>
      <w:r w:rsidRPr="00081E02">
        <w:rPr>
          <w:sz w:val="24"/>
          <w:lang w:eastAsia="zh-CN"/>
        </w:rPr>
        <w:t>。</w:t>
      </w:r>
      <w:r w:rsidRPr="00081E02">
        <w:rPr>
          <w:sz w:val="24"/>
          <w:lang w:eastAsia="zh-CN"/>
        </w:rPr>
        <w:t>FDA</w:t>
      </w:r>
      <w:r w:rsidRPr="00081E02">
        <w:rPr>
          <w:sz w:val="24"/>
          <w:lang w:eastAsia="zh-CN"/>
        </w:rPr>
        <w:t>的政策是基于不断发展的公共卫生紧急情况和对</w:t>
      </w:r>
      <w:r w:rsidRPr="00081E02">
        <w:rPr>
          <w:sz w:val="24"/>
          <w:lang w:eastAsia="zh-CN"/>
        </w:rPr>
        <w:t>HCP</w:t>
      </w:r>
      <w:r w:rsidRPr="00081E02">
        <w:rPr>
          <w:sz w:val="24"/>
          <w:lang w:eastAsia="zh-CN"/>
        </w:rPr>
        <w:t>呼吸保护装置日益增长的需求，这正在迅速超过</w:t>
      </w:r>
      <w:r w:rsidR="00BF6599">
        <w:rPr>
          <w:sz w:val="24"/>
          <w:lang w:eastAsia="zh-CN"/>
        </w:rPr>
        <w:t>经</w:t>
      </w:r>
      <w:r w:rsidRPr="00081E02">
        <w:rPr>
          <w:sz w:val="24"/>
          <w:lang w:eastAsia="zh-CN"/>
        </w:rPr>
        <w:t>FDA</w:t>
      </w:r>
      <w:r w:rsidRPr="00081E02">
        <w:rPr>
          <w:sz w:val="24"/>
          <w:lang w:eastAsia="zh-CN"/>
        </w:rPr>
        <w:t>许可或</w:t>
      </w:r>
      <w:r w:rsidRPr="00081E02">
        <w:rPr>
          <w:sz w:val="24"/>
          <w:lang w:eastAsia="zh-CN"/>
        </w:rPr>
        <w:t>NIOSH</w:t>
      </w:r>
      <w:r w:rsidRPr="00081E02">
        <w:rPr>
          <w:sz w:val="24"/>
          <w:lang w:eastAsia="zh-CN"/>
        </w:rPr>
        <w:t>批准的呼吸器的供应。该指南还建议进口商采取适当</w:t>
      </w:r>
      <w:r w:rsidR="00BF6599">
        <w:rPr>
          <w:sz w:val="24"/>
          <w:lang w:eastAsia="zh-CN"/>
        </w:rPr>
        <w:t>的</w:t>
      </w:r>
      <w:r w:rsidRPr="00081E02">
        <w:rPr>
          <w:sz w:val="24"/>
          <w:lang w:eastAsia="zh-CN"/>
        </w:rPr>
        <w:t>措施验证其进口产品的真实性。</w:t>
      </w:r>
    </w:p>
    <w:p w14:paraId="48DAC9BA" w14:textId="77777777" w:rsidR="008C612F" w:rsidRPr="00081E02" w:rsidRDefault="009E7CC1">
      <w:pPr>
        <w:snapToGrid w:val="0"/>
        <w:spacing w:beforeLines="50" w:before="120"/>
        <w:jc w:val="both"/>
        <w:rPr>
          <w:sz w:val="24"/>
          <w:lang w:eastAsia="zh-CN"/>
        </w:rPr>
      </w:pPr>
      <w:r w:rsidRPr="00081E02">
        <w:rPr>
          <w:sz w:val="24"/>
          <w:lang w:eastAsia="zh-CN"/>
        </w:rPr>
        <w:t>除了这项政策之外，为了应对呼吸器短缺，</w:t>
      </w:r>
      <w:r w:rsidRPr="00081E02">
        <w:rPr>
          <w:sz w:val="24"/>
          <w:lang w:eastAsia="zh-CN"/>
        </w:rPr>
        <w:t>FDA</w:t>
      </w:r>
      <w:r w:rsidRPr="00081E02">
        <w:rPr>
          <w:sz w:val="24"/>
          <w:lang w:eastAsia="zh-CN"/>
        </w:rPr>
        <w:t>还为</w:t>
      </w:r>
      <w:r w:rsidRPr="00081E02">
        <w:rPr>
          <w:sz w:val="24"/>
          <w:lang w:eastAsia="zh-CN"/>
        </w:rPr>
        <w:t>FDA</w:t>
      </w:r>
      <w:r w:rsidRPr="00081E02">
        <w:rPr>
          <w:sz w:val="24"/>
          <w:lang w:eastAsia="zh-CN"/>
        </w:rPr>
        <w:t>确定符合该法案第</w:t>
      </w:r>
      <w:r w:rsidRPr="00081E02">
        <w:rPr>
          <w:sz w:val="24"/>
          <w:lang w:eastAsia="zh-CN"/>
        </w:rPr>
        <w:t>564</w:t>
      </w:r>
      <w:r w:rsidRPr="00081E02">
        <w:rPr>
          <w:sz w:val="24"/>
          <w:lang w:eastAsia="zh-CN"/>
        </w:rPr>
        <w:t>节颁发标准的某些呼吸器颁发了紧急使用授权</w:t>
      </w:r>
      <w:r w:rsidR="00BF6599">
        <w:rPr>
          <w:rFonts w:hint="eastAsia"/>
          <w:sz w:val="24"/>
          <w:lang w:eastAsia="zh-CN"/>
        </w:rPr>
        <w:t>（</w:t>
      </w:r>
      <w:r w:rsidRPr="00081E02">
        <w:rPr>
          <w:sz w:val="24"/>
          <w:lang w:eastAsia="zh-CN"/>
        </w:rPr>
        <w:t>EUA</w:t>
      </w:r>
      <w:r w:rsidR="00BF6599">
        <w:rPr>
          <w:rFonts w:hint="eastAsia"/>
          <w:sz w:val="24"/>
          <w:lang w:eastAsia="zh-CN"/>
        </w:rPr>
        <w:t>）</w:t>
      </w:r>
      <w:r w:rsidRPr="00081E02">
        <w:rPr>
          <w:sz w:val="24"/>
          <w:lang w:eastAsia="zh-CN"/>
        </w:rPr>
        <w:t>。</w:t>
      </w:r>
      <w:hyperlink w:anchor="bookmark48" w:tooltip="当前文件">
        <w:r w:rsidRPr="00081E02">
          <w:rPr>
            <w:sz w:val="24"/>
            <w:vertAlign w:val="superscript"/>
            <w:lang w:eastAsia="zh-CN"/>
          </w:rPr>
          <w:t>20</w:t>
        </w:r>
      </w:hyperlink>
      <w:r w:rsidRPr="00081E02">
        <w:rPr>
          <w:sz w:val="24"/>
          <w:lang w:eastAsia="zh-CN"/>
        </w:rPr>
        <w:t>当</w:t>
      </w:r>
      <w:r w:rsidR="00743EEE">
        <w:rPr>
          <w:sz w:val="24"/>
          <w:lang w:eastAsia="zh-CN"/>
        </w:rPr>
        <w:t>经</w:t>
      </w:r>
      <w:r w:rsidRPr="00081E02">
        <w:rPr>
          <w:sz w:val="24"/>
          <w:lang w:eastAsia="zh-CN"/>
        </w:rPr>
        <w:t>FDA</w:t>
      </w:r>
      <w:r w:rsidRPr="00081E02">
        <w:rPr>
          <w:sz w:val="24"/>
          <w:lang w:eastAsia="zh-CN"/>
        </w:rPr>
        <w:t>许可或</w:t>
      </w:r>
      <w:r w:rsidRPr="00081E02">
        <w:rPr>
          <w:sz w:val="24"/>
          <w:lang w:eastAsia="zh-CN"/>
        </w:rPr>
        <w:t>NIOSH</w:t>
      </w:r>
      <w:r w:rsidRPr="00081E02">
        <w:rPr>
          <w:sz w:val="24"/>
          <w:lang w:eastAsia="zh-CN"/>
        </w:rPr>
        <w:t>批准的呼吸器不可用时，这些</w:t>
      </w:r>
      <w:r w:rsidRPr="00081E02">
        <w:rPr>
          <w:sz w:val="24"/>
          <w:lang w:eastAsia="zh-CN"/>
        </w:rPr>
        <w:t>EUA</w:t>
      </w:r>
      <w:r w:rsidRPr="00081E02">
        <w:rPr>
          <w:sz w:val="24"/>
          <w:lang w:eastAsia="zh-CN"/>
        </w:rPr>
        <w:t>成功地增加了</w:t>
      </w:r>
      <w:r w:rsidRPr="00081E02">
        <w:rPr>
          <w:sz w:val="24"/>
          <w:lang w:eastAsia="zh-CN"/>
        </w:rPr>
        <w:t>HCP</w:t>
      </w:r>
      <w:r w:rsidRPr="00081E02">
        <w:rPr>
          <w:sz w:val="24"/>
          <w:lang w:eastAsia="zh-CN"/>
        </w:rPr>
        <w:t>呼吸器的可</w:t>
      </w:r>
      <w:r w:rsidR="006937C6">
        <w:rPr>
          <w:rFonts w:hint="eastAsia"/>
          <w:sz w:val="24"/>
          <w:lang w:eastAsia="zh-CN"/>
        </w:rPr>
        <w:t>获得</w:t>
      </w:r>
      <w:r w:rsidRPr="00081E02">
        <w:rPr>
          <w:sz w:val="24"/>
          <w:lang w:eastAsia="zh-CN"/>
        </w:rPr>
        <w:t>性。</w:t>
      </w:r>
    </w:p>
    <w:p w14:paraId="0C79CCCD" w14:textId="77777777" w:rsidR="008C612F" w:rsidRPr="00081E02" w:rsidRDefault="009E7CC1">
      <w:pPr>
        <w:snapToGrid w:val="0"/>
        <w:spacing w:beforeLines="50" w:before="120"/>
        <w:jc w:val="both"/>
        <w:rPr>
          <w:sz w:val="24"/>
          <w:lang w:eastAsia="zh-CN"/>
        </w:rPr>
      </w:pPr>
      <w:r w:rsidRPr="00081E02">
        <w:rPr>
          <w:sz w:val="24"/>
          <w:lang w:eastAsia="zh-CN"/>
        </w:rPr>
        <w:t>自</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w:t>
      </w:r>
      <w:r w:rsidRPr="00081E02">
        <w:rPr>
          <w:sz w:val="24"/>
          <w:lang w:eastAsia="zh-CN"/>
        </w:rPr>
        <w:t>2</w:t>
      </w:r>
      <w:r w:rsidRPr="00081E02">
        <w:rPr>
          <w:sz w:val="24"/>
          <w:lang w:eastAsia="zh-CN"/>
        </w:rPr>
        <w:t>日发布本指南以来，</w:t>
      </w:r>
      <w:r w:rsidRPr="00081E02">
        <w:rPr>
          <w:sz w:val="24"/>
          <w:lang w:eastAsia="zh-CN"/>
        </w:rPr>
        <w:t>FDA</w:t>
      </w:r>
      <w:r w:rsidRPr="00081E02">
        <w:rPr>
          <w:sz w:val="24"/>
          <w:lang w:eastAsia="zh-CN"/>
        </w:rPr>
        <w:t>已经意识到基于</w:t>
      </w:r>
      <w:r w:rsidRPr="00081E02">
        <w:rPr>
          <w:sz w:val="24"/>
          <w:lang w:eastAsia="zh-CN"/>
        </w:rPr>
        <w:t>CDC</w:t>
      </w:r>
      <w:r w:rsidR="00597AE9">
        <w:rPr>
          <w:rFonts w:hint="eastAsia"/>
          <w:sz w:val="24"/>
          <w:lang w:eastAsia="zh-CN"/>
        </w:rPr>
        <w:t>进行</w:t>
      </w:r>
      <w:r w:rsidR="00597AE9">
        <w:rPr>
          <w:sz w:val="24"/>
          <w:lang w:eastAsia="zh-CN"/>
        </w:rPr>
        <w:t>试验的</w:t>
      </w:r>
      <w:r w:rsidR="00A270BA" w:rsidRPr="00081E02">
        <w:rPr>
          <w:sz w:val="24"/>
          <w:lang w:eastAsia="zh-CN"/>
        </w:rPr>
        <w:t>某些呼吸器</w:t>
      </w:r>
      <w:r w:rsidR="00A270BA">
        <w:rPr>
          <w:rFonts w:hint="eastAsia"/>
          <w:sz w:val="24"/>
          <w:lang w:eastAsia="zh-CN"/>
        </w:rPr>
        <w:t>存在</w:t>
      </w:r>
      <w:r w:rsidR="00597AE9" w:rsidRPr="00081E02">
        <w:rPr>
          <w:sz w:val="24"/>
          <w:lang w:eastAsia="zh-CN"/>
        </w:rPr>
        <w:t>性能</w:t>
      </w:r>
      <w:r w:rsidR="00A270BA">
        <w:rPr>
          <w:rFonts w:hint="eastAsia"/>
          <w:sz w:val="24"/>
          <w:lang w:eastAsia="zh-CN"/>
        </w:rPr>
        <w:t>问题</w:t>
      </w:r>
      <w:r w:rsidRPr="00081E02">
        <w:rPr>
          <w:sz w:val="24"/>
          <w:lang w:eastAsia="zh-CN"/>
        </w:rPr>
        <w:t>。</w:t>
      </w:r>
      <w:hyperlink w:anchor="bookmark49" w:tooltip="当前文件">
        <w:r w:rsidRPr="00081E02">
          <w:rPr>
            <w:sz w:val="24"/>
            <w:vertAlign w:val="superscript"/>
            <w:lang w:eastAsia="zh-CN"/>
          </w:rPr>
          <w:t>21</w:t>
        </w:r>
      </w:hyperlink>
      <w:r w:rsidRPr="00081E02">
        <w:rPr>
          <w:sz w:val="24"/>
          <w:lang w:eastAsia="zh-CN"/>
        </w:rPr>
        <w:t>这表明</w:t>
      </w:r>
      <w:r w:rsidRPr="00081E02">
        <w:rPr>
          <w:sz w:val="24"/>
          <w:lang w:eastAsia="zh-CN"/>
        </w:rPr>
        <w:t>FDA</w:t>
      </w:r>
      <w:r w:rsidRPr="00081E02">
        <w:rPr>
          <w:sz w:val="24"/>
          <w:lang w:eastAsia="zh-CN"/>
        </w:rPr>
        <w:t>对未经</w:t>
      </w:r>
      <w:r w:rsidRPr="00081E02">
        <w:rPr>
          <w:sz w:val="24"/>
          <w:lang w:eastAsia="zh-CN"/>
        </w:rPr>
        <w:t>FDA</w:t>
      </w:r>
      <w:r w:rsidRPr="00081E02">
        <w:rPr>
          <w:sz w:val="24"/>
          <w:lang w:eastAsia="zh-CN"/>
        </w:rPr>
        <w:t>许可或根据</w:t>
      </w:r>
      <w:r w:rsidRPr="00081E02">
        <w:rPr>
          <w:sz w:val="24"/>
          <w:lang w:eastAsia="zh-CN"/>
        </w:rPr>
        <w:t>EUA</w:t>
      </w:r>
      <w:r w:rsidRPr="00081E02">
        <w:rPr>
          <w:sz w:val="24"/>
          <w:lang w:eastAsia="zh-CN"/>
        </w:rPr>
        <w:t>授权的呼吸器进行更严格的监督对于保护公众健康非常重要。由于</w:t>
      </w:r>
      <w:r w:rsidR="008371E1">
        <w:rPr>
          <w:sz w:val="24"/>
          <w:lang w:eastAsia="zh-CN"/>
        </w:rPr>
        <w:t>发生了</w:t>
      </w:r>
      <w:r w:rsidRPr="00081E02">
        <w:rPr>
          <w:sz w:val="24"/>
          <w:lang w:eastAsia="zh-CN"/>
        </w:rPr>
        <w:t>这些变化，</w:t>
      </w:r>
      <w:r w:rsidRPr="00081E02">
        <w:rPr>
          <w:sz w:val="24"/>
          <w:lang w:eastAsia="zh-CN"/>
        </w:rPr>
        <w:t>FDA</w:t>
      </w:r>
      <w:r w:rsidRPr="00081E02">
        <w:rPr>
          <w:sz w:val="24"/>
          <w:lang w:eastAsia="zh-CN"/>
        </w:rPr>
        <w:t>将从</w:t>
      </w:r>
      <w:r w:rsidRPr="00081E02">
        <w:rPr>
          <w:sz w:val="24"/>
          <w:lang w:eastAsia="zh-CN"/>
        </w:rPr>
        <w:t>2020</w:t>
      </w:r>
      <w:r w:rsidRPr="00081E02">
        <w:rPr>
          <w:sz w:val="24"/>
          <w:lang w:eastAsia="zh-CN"/>
        </w:rPr>
        <w:t>年</w:t>
      </w:r>
      <w:r w:rsidRPr="00081E02">
        <w:rPr>
          <w:sz w:val="24"/>
          <w:lang w:eastAsia="zh-CN"/>
        </w:rPr>
        <w:t>4</w:t>
      </w:r>
      <w:r w:rsidRPr="00081E02">
        <w:rPr>
          <w:sz w:val="24"/>
          <w:lang w:eastAsia="zh-CN"/>
        </w:rPr>
        <w:t>月</w:t>
      </w:r>
      <w:r w:rsidRPr="00081E02">
        <w:rPr>
          <w:sz w:val="24"/>
          <w:lang w:eastAsia="zh-CN"/>
        </w:rPr>
        <w:t>2</w:t>
      </w:r>
      <w:r w:rsidRPr="00081E02">
        <w:rPr>
          <w:sz w:val="24"/>
          <w:lang w:eastAsia="zh-CN"/>
        </w:rPr>
        <w:t>日起停止其</w:t>
      </w:r>
      <w:r w:rsidR="00BA3D57">
        <w:rPr>
          <w:rFonts w:hint="eastAsia"/>
          <w:sz w:val="24"/>
          <w:lang w:eastAsia="zh-CN"/>
        </w:rPr>
        <w:t>之</w:t>
      </w:r>
      <w:r w:rsidRPr="00081E02">
        <w:rPr>
          <w:sz w:val="24"/>
          <w:lang w:eastAsia="zh-CN"/>
        </w:rPr>
        <w:t>前的政策，根据该政策，</w:t>
      </w:r>
      <w:r w:rsidRPr="00081E02">
        <w:rPr>
          <w:sz w:val="24"/>
          <w:lang w:eastAsia="zh-CN"/>
        </w:rPr>
        <w:t>FDA</w:t>
      </w:r>
      <w:r w:rsidR="00BA3D57">
        <w:rPr>
          <w:rFonts w:hint="eastAsia"/>
          <w:sz w:val="24"/>
          <w:lang w:eastAsia="zh-CN"/>
        </w:rPr>
        <w:t>不会</w:t>
      </w:r>
      <w:r w:rsidRPr="00081E02">
        <w:rPr>
          <w:sz w:val="24"/>
          <w:lang w:eastAsia="zh-CN"/>
        </w:rPr>
        <w:t>反对</w:t>
      </w:r>
      <w:r w:rsidR="001B37B9" w:rsidRPr="00081E02">
        <w:rPr>
          <w:sz w:val="24"/>
          <w:lang w:eastAsia="zh-CN"/>
        </w:rPr>
        <w:t>分销和使用</w:t>
      </w:r>
      <w:r w:rsidRPr="00081E02">
        <w:rPr>
          <w:sz w:val="24"/>
          <w:lang w:eastAsia="zh-CN"/>
        </w:rPr>
        <w:t>某些未经</w:t>
      </w:r>
      <w:r w:rsidRPr="00081E02">
        <w:rPr>
          <w:sz w:val="24"/>
          <w:lang w:eastAsia="zh-CN"/>
        </w:rPr>
        <w:t>FDA</w:t>
      </w:r>
      <w:r w:rsidRPr="00081E02">
        <w:rPr>
          <w:sz w:val="24"/>
          <w:lang w:eastAsia="zh-CN"/>
        </w:rPr>
        <w:t>许可或根据</w:t>
      </w:r>
      <w:r w:rsidRPr="00081E02">
        <w:rPr>
          <w:sz w:val="24"/>
          <w:lang w:eastAsia="zh-CN"/>
        </w:rPr>
        <w:t>EUA</w:t>
      </w:r>
      <w:r w:rsidRPr="00081E02">
        <w:rPr>
          <w:sz w:val="24"/>
          <w:lang w:eastAsia="zh-CN"/>
        </w:rPr>
        <w:t>授权且不符合</w:t>
      </w:r>
      <w:r w:rsidR="006937C6" w:rsidRPr="00081E02">
        <w:rPr>
          <w:sz w:val="24"/>
          <w:lang w:eastAsia="zh-CN"/>
        </w:rPr>
        <w:t>其他监管要求</w:t>
      </w:r>
      <w:r w:rsidRPr="00081E02">
        <w:rPr>
          <w:sz w:val="24"/>
          <w:lang w:eastAsia="zh-CN"/>
        </w:rPr>
        <w:t>要求的呼吸器。</w:t>
      </w:r>
    </w:p>
    <w:p w14:paraId="37B27AFD" w14:textId="77777777" w:rsidR="008C612F" w:rsidRPr="00081E02" w:rsidRDefault="009E7CC1">
      <w:pPr>
        <w:snapToGrid w:val="0"/>
        <w:spacing w:beforeLines="50" w:before="120"/>
        <w:jc w:val="both"/>
        <w:rPr>
          <w:sz w:val="24"/>
        </w:rPr>
      </w:pPr>
      <w:r w:rsidRPr="00081E02">
        <w:rPr>
          <w:sz w:val="24"/>
          <w:lang w:eastAsia="zh-CN"/>
        </w:rPr>
        <w:t>FDA</w:t>
      </w:r>
      <w:r w:rsidRPr="00081E02">
        <w:rPr>
          <w:sz w:val="24"/>
          <w:lang w:eastAsia="zh-CN"/>
        </w:rPr>
        <w:t>目前认为，如果有的话，应使用经</w:t>
      </w:r>
      <w:r w:rsidRPr="00081E02">
        <w:rPr>
          <w:sz w:val="24"/>
          <w:lang w:eastAsia="zh-CN"/>
        </w:rPr>
        <w:t>FDA</w:t>
      </w:r>
      <w:r w:rsidRPr="00081E02">
        <w:rPr>
          <w:sz w:val="24"/>
          <w:lang w:eastAsia="zh-CN"/>
        </w:rPr>
        <w:t>许可或</w:t>
      </w:r>
      <w:r w:rsidRPr="00081E02">
        <w:rPr>
          <w:sz w:val="24"/>
          <w:lang w:eastAsia="zh-CN"/>
        </w:rPr>
        <w:t>NIOSH</w:t>
      </w:r>
      <w:r w:rsidR="00294EF5">
        <w:rPr>
          <w:rFonts w:hint="eastAsia"/>
          <w:sz w:val="24"/>
          <w:lang w:eastAsia="zh-CN"/>
        </w:rPr>
        <w:t>批准</w:t>
      </w:r>
      <w:r w:rsidRPr="00081E02">
        <w:rPr>
          <w:sz w:val="24"/>
          <w:lang w:eastAsia="zh-CN"/>
        </w:rPr>
        <w:t>的</w:t>
      </w:r>
      <w:r w:rsidRPr="00081E02">
        <w:rPr>
          <w:sz w:val="24"/>
          <w:lang w:eastAsia="zh-CN"/>
        </w:rPr>
        <w:t>N95</w:t>
      </w:r>
      <w:r w:rsidRPr="00081E02">
        <w:rPr>
          <w:sz w:val="24"/>
          <w:lang w:eastAsia="zh-CN"/>
        </w:rPr>
        <w:t>呼吸器；但倘若没有，</w:t>
      </w:r>
      <w:r w:rsidRPr="00081E02">
        <w:rPr>
          <w:sz w:val="24"/>
          <w:lang w:eastAsia="zh-CN"/>
        </w:rPr>
        <w:t>FDA</w:t>
      </w:r>
      <w:r w:rsidRPr="00081E02">
        <w:rPr>
          <w:sz w:val="24"/>
          <w:lang w:eastAsia="zh-CN"/>
        </w:rPr>
        <w:t>建议在使用任何其他替代品以前使用经</w:t>
      </w:r>
      <w:r w:rsidRPr="00081E02">
        <w:rPr>
          <w:sz w:val="24"/>
          <w:lang w:eastAsia="zh-CN"/>
        </w:rPr>
        <w:t>FDA</w:t>
      </w:r>
      <w:r w:rsidRPr="00081E02">
        <w:rPr>
          <w:sz w:val="24"/>
          <w:lang w:eastAsia="zh-CN"/>
        </w:rPr>
        <w:t>授权的呼吸器。这与</w:t>
      </w:r>
      <w:r w:rsidRPr="00081E02">
        <w:rPr>
          <w:sz w:val="24"/>
          <w:lang w:eastAsia="zh-CN"/>
        </w:rPr>
        <w:t>CDC</w:t>
      </w:r>
      <w:r w:rsidRPr="00081E02">
        <w:rPr>
          <w:sz w:val="24"/>
          <w:lang w:eastAsia="zh-CN"/>
        </w:rPr>
        <w:t>优化</w:t>
      </w:r>
      <w:r w:rsidRPr="00081E02">
        <w:rPr>
          <w:sz w:val="24"/>
          <w:lang w:eastAsia="zh-CN"/>
        </w:rPr>
        <w:t>N95</w:t>
      </w:r>
      <w:r w:rsidRPr="00081E02">
        <w:rPr>
          <w:sz w:val="24"/>
          <w:lang w:eastAsia="zh-CN"/>
        </w:rPr>
        <w:t>口罩供应的方法一致。</w:t>
      </w:r>
      <w:r w:rsidRPr="00081E02">
        <w:rPr>
          <w:sz w:val="24"/>
          <w:lang w:eastAsia="zh-CN"/>
        </w:rPr>
        <w:t>FDA</w:t>
      </w:r>
      <w:r w:rsidRPr="00081E02">
        <w:rPr>
          <w:sz w:val="24"/>
          <w:lang w:eastAsia="zh-CN"/>
        </w:rPr>
        <w:t>不建议将产品用作呼吸器，除非该产品已获得</w:t>
      </w:r>
      <w:r w:rsidRPr="00081E02">
        <w:rPr>
          <w:sz w:val="24"/>
          <w:lang w:eastAsia="zh-CN"/>
        </w:rPr>
        <w:t>FDA</w:t>
      </w:r>
      <w:r w:rsidRPr="00081E02">
        <w:rPr>
          <w:sz w:val="24"/>
          <w:lang w:eastAsia="zh-CN"/>
        </w:rPr>
        <w:t>许可、</w:t>
      </w:r>
      <w:r w:rsidRPr="00081E02">
        <w:rPr>
          <w:sz w:val="24"/>
          <w:lang w:eastAsia="zh-CN"/>
        </w:rPr>
        <w:t>NIOSH</w:t>
      </w:r>
      <w:r w:rsidRPr="00081E02">
        <w:rPr>
          <w:sz w:val="24"/>
          <w:lang w:eastAsia="zh-CN"/>
        </w:rPr>
        <w:t>批准或</w:t>
      </w:r>
      <w:r w:rsidRPr="00081E02">
        <w:rPr>
          <w:sz w:val="24"/>
          <w:lang w:eastAsia="zh-CN"/>
        </w:rPr>
        <w:t>FDA</w:t>
      </w:r>
      <w:r w:rsidRPr="00081E02">
        <w:rPr>
          <w:sz w:val="24"/>
          <w:lang w:eastAsia="zh-CN"/>
        </w:rPr>
        <w:t>授权紧急用作呼吸器。当</w:t>
      </w:r>
      <w:r w:rsidRPr="00081E02">
        <w:rPr>
          <w:sz w:val="24"/>
          <w:u w:val="single"/>
          <w:lang w:eastAsia="zh-CN"/>
        </w:rPr>
        <w:t>口罩</w:t>
      </w:r>
      <w:r w:rsidRPr="00081E02">
        <w:rPr>
          <w:sz w:val="24"/>
          <w:lang w:eastAsia="zh-CN"/>
        </w:rPr>
        <w:t>符合</w:t>
      </w:r>
      <w:hyperlink r:id="rId36" w:history="1">
        <w:r w:rsidRPr="00081E02">
          <w:rPr>
            <w:rStyle w:val="a3"/>
            <w:color w:val="0000FF"/>
            <w:sz w:val="24"/>
            <w:lang w:eastAsia="zh-CN"/>
          </w:rPr>
          <w:t>EUA</w:t>
        </w:r>
        <w:r w:rsidRPr="00081E02">
          <w:rPr>
            <w:rStyle w:val="a3"/>
            <w:color w:val="0000FF"/>
            <w:sz w:val="24"/>
            <w:lang w:eastAsia="zh-CN"/>
          </w:rPr>
          <w:t>的</w:t>
        </w:r>
        <w:r w:rsidR="006937C6">
          <w:rPr>
            <w:rStyle w:val="a3"/>
            <w:rFonts w:hint="eastAsia"/>
            <w:color w:val="0000FF"/>
            <w:sz w:val="24"/>
            <w:lang w:eastAsia="zh-CN"/>
          </w:rPr>
          <w:t>特定</w:t>
        </w:r>
        <w:r w:rsidRPr="00081E02">
          <w:rPr>
            <w:rStyle w:val="a3"/>
            <w:color w:val="0000FF"/>
            <w:sz w:val="24"/>
            <w:lang w:eastAsia="zh-CN"/>
          </w:rPr>
          <w:t>标准</w:t>
        </w:r>
        <w:r w:rsidRPr="00081E02">
          <w:rPr>
            <w:rStyle w:val="a3"/>
            <w:color w:val="auto"/>
            <w:sz w:val="24"/>
            <w:u w:val="none"/>
            <w:lang w:eastAsia="zh-CN"/>
          </w:rPr>
          <w:t>时，公众可以将此类产品用作口罩，而</w:t>
        </w:r>
        <w:r w:rsidRPr="00081E02">
          <w:rPr>
            <w:rStyle w:val="a3"/>
            <w:color w:val="auto"/>
            <w:sz w:val="24"/>
            <w:u w:val="none"/>
            <w:lang w:eastAsia="zh-CN"/>
          </w:rPr>
          <w:t>HCP</w:t>
        </w:r>
        <w:r w:rsidRPr="00081E02">
          <w:rPr>
            <w:rStyle w:val="a3"/>
            <w:color w:val="auto"/>
            <w:sz w:val="24"/>
            <w:u w:val="none"/>
            <w:lang w:eastAsia="zh-CN"/>
          </w:rPr>
          <w:t>可以</w:t>
        </w:r>
        <w:r w:rsidR="00294EF5">
          <w:rPr>
            <w:rStyle w:val="a3"/>
            <w:color w:val="auto"/>
            <w:sz w:val="24"/>
            <w:u w:val="none"/>
            <w:lang w:eastAsia="zh-CN"/>
          </w:rPr>
          <w:t>将其</w:t>
        </w:r>
        <w:r w:rsidRPr="00081E02">
          <w:rPr>
            <w:rStyle w:val="a3"/>
            <w:color w:val="auto"/>
            <w:sz w:val="24"/>
            <w:u w:val="none"/>
            <w:lang w:eastAsia="zh-CN"/>
          </w:rPr>
          <w:t>用作</w:t>
        </w:r>
        <w:r w:rsidR="00294EF5">
          <w:rPr>
            <w:rStyle w:val="a3"/>
            <w:rFonts w:hint="eastAsia"/>
            <w:color w:val="auto"/>
            <w:sz w:val="24"/>
            <w:u w:val="none"/>
            <w:lang w:eastAsia="zh-CN"/>
          </w:rPr>
          <w:t>感染源</w:t>
        </w:r>
        <w:r w:rsidRPr="00081E02">
          <w:rPr>
            <w:rStyle w:val="a3"/>
            <w:color w:val="auto"/>
            <w:sz w:val="24"/>
            <w:u w:val="none"/>
            <w:lang w:eastAsia="zh-CN"/>
          </w:rPr>
          <w:t>控制手段。</w:t>
        </w:r>
      </w:hyperlink>
      <w:hyperlink w:anchor="bookmark50" w:tooltip="当前文件">
        <w:r w:rsidRPr="00081E02">
          <w:rPr>
            <w:sz w:val="24"/>
            <w:vertAlign w:val="superscript"/>
            <w:lang w:eastAsia="zh-CN"/>
          </w:rPr>
          <w:t>22</w:t>
        </w:r>
      </w:hyperlink>
      <w:r w:rsidRPr="00081E02">
        <w:rPr>
          <w:sz w:val="24"/>
          <w:lang w:eastAsia="zh-CN"/>
        </w:rPr>
        <w:t>在此情况下，产品应贴上相应标签，不得用作呼吸器。</w:t>
      </w:r>
      <w:hyperlink w:anchor="bookmark51" w:tooltip="当前文件">
        <w:r w:rsidRPr="00081E02">
          <w:rPr>
            <w:sz w:val="24"/>
            <w:vertAlign w:val="superscript"/>
            <w:lang w:eastAsia="zh-CN"/>
          </w:rPr>
          <w:t>23</w:t>
        </w:r>
      </w:hyperlink>
    </w:p>
    <w:p w14:paraId="5524FD52" w14:textId="77777777" w:rsidR="00A11CF6" w:rsidRDefault="00A11CF6">
      <w:pPr>
        <w:snapToGrid w:val="0"/>
        <w:spacing w:beforeLines="50" w:before="120"/>
        <w:jc w:val="both"/>
        <w:rPr>
          <w:sz w:val="18"/>
          <w:szCs w:val="18"/>
          <w:lang w:eastAsia="zh-CN"/>
        </w:rPr>
      </w:pPr>
      <w:bookmarkStart w:id="60" w:name="bookmark47"/>
    </w:p>
    <w:p w14:paraId="07172296" w14:textId="77777777" w:rsidR="00D527FD" w:rsidRDefault="00D527FD">
      <w:pPr>
        <w:snapToGrid w:val="0"/>
        <w:spacing w:beforeLines="50" w:before="120"/>
        <w:jc w:val="both"/>
        <w:rPr>
          <w:sz w:val="18"/>
          <w:szCs w:val="18"/>
          <w:lang w:eastAsia="zh-CN"/>
        </w:rPr>
      </w:pPr>
    </w:p>
    <w:p w14:paraId="1D968845" w14:textId="77777777" w:rsidR="00080F02" w:rsidRDefault="00080F02">
      <w:pPr>
        <w:snapToGrid w:val="0"/>
        <w:spacing w:beforeLines="50" w:before="120"/>
        <w:jc w:val="both"/>
        <w:rPr>
          <w:sz w:val="18"/>
          <w:szCs w:val="18"/>
          <w:lang w:eastAsia="zh-CN"/>
        </w:rPr>
      </w:pPr>
    </w:p>
    <w:p w14:paraId="32F68640" w14:textId="77777777" w:rsidR="00080F02" w:rsidRDefault="00080F02">
      <w:pPr>
        <w:snapToGrid w:val="0"/>
        <w:spacing w:beforeLines="50" w:before="120"/>
        <w:jc w:val="both"/>
        <w:rPr>
          <w:sz w:val="18"/>
          <w:szCs w:val="18"/>
          <w:lang w:eastAsia="zh-CN"/>
        </w:rPr>
      </w:pPr>
    </w:p>
    <w:p w14:paraId="36890E28" w14:textId="77777777" w:rsidR="00080F02" w:rsidRDefault="00080F02">
      <w:pPr>
        <w:snapToGrid w:val="0"/>
        <w:spacing w:beforeLines="50" w:before="120"/>
        <w:jc w:val="both"/>
        <w:rPr>
          <w:sz w:val="18"/>
          <w:szCs w:val="18"/>
          <w:lang w:eastAsia="zh-CN"/>
        </w:rPr>
      </w:pPr>
    </w:p>
    <w:p w14:paraId="42F0E441" w14:textId="77777777" w:rsidR="00080F02" w:rsidRDefault="00080F02">
      <w:pPr>
        <w:snapToGrid w:val="0"/>
        <w:spacing w:beforeLines="50" w:before="120"/>
        <w:jc w:val="both"/>
        <w:rPr>
          <w:sz w:val="18"/>
          <w:szCs w:val="18"/>
          <w:lang w:eastAsia="zh-CN"/>
        </w:rPr>
      </w:pPr>
    </w:p>
    <w:p w14:paraId="2E7175A5" w14:textId="77777777" w:rsidR="00080F02" w:rsidRDefault="00080F02">
      <w:pPr>
        <w:snapToGrid w:val="0"/>
        <w:spacing w:beforeLines="50" w:before="120"/>
        <w:jc w:val="both"/>
        <w:rPr>
          <w:sz w:val="18"/>
          <w:szCs w:val="18"/>
          <w:lang w:eastAsia="zh-CN"/>
        </w:rPr>
      </w:pPr>
    </w:p>
    <w:p w14:paraId="51BB0139" w14:textId="77777777" w:rsidR="00080F02" w:rsidRDefault="00080F02">
      <w:pPr>
        <w:snapToGrid w:val="0"/>
        <w:spacing w:beforeLines="50" w:before="120"/>
        <w:jc w:val="both"/>
        <w:rPr>
          <w:sz w:val="18"/>
          <w:szCs w:val="18"/>
          <w:lang w:eastAsia="zh-CN"/>
        </w:rPr>
      </w:pPr>
    </w:p>
    <w:p w14:paraId="0E2AD016" w14:textId="77777777" w:rsidR="00080F02" w:rsidRDefault="00A11CF6">
      <w:pPr>
        <w:snapToGrid w:val="0"/>
        <w:spacing w:beforeLines="50" w:before="120"/>
        <w:jc w:val="both"/>
        <w:rPr>
          <w:sz w:val="18"/>
          <w:szCs w:val="18"/>
        </w:rPr>
      </w:pPr>
      <w:r>
        <w:rPr>
          <w:sz w:val="18"/>
          <w:szCs w:val="18"/>
          <w:lang w:eastAsia="zh-CN"/>
        </w:rPr>
        <w:t>_________________________</w:t>
      </w:r>
    </w:p>
    <w:p w14:paraId="1B7D9072" w14:textId="77777777" w:rsidR="00080F02" w:rsidRDefault="009E7CC1">
      <w:pPr>
        <w:tabs>
          <w:tab w:val="left" w:pos="168"/>
        </w:tabs>
        <w:snapToGrid w:val="0"/>
        <w:spacing w:beforeLines="50" w:before="120"/>
        <w:rPr>
          <w:color w:val="0000FF"/>
          <w:sz w:val="18"/>
          <w:szCs w:val="18"/>
        </w:rPr>
      </w:pPr>
      <w:r>
        <w:rPr>
          <w:sz w:val="18"/>
          <w:szCs w:val="18"/>
          <w:vertAlign w:val="superscript"/>
          <w:lang w:eastAsia="zh-CN"/>
        </w:rPr>
        <w:t>19</w:t>
      </w:r>
      <w:hyperlink r:id="rId37" w:history="1">
        <w:r w:rsidRPr="00081E02">
          <w:rPr>
            <w:rStyle w:val="a3"/>
            <w:color w:val="0000FF"/>
            <w:sz w:val="18"/>
            <w:szCs w:val="18"/>
            <w:u w:val="none"/>
            <w:lang w:eastAsia="zh-CN"/>
          </w:rPr>
          <w:tab/>
        </w:r>
        <w:r w:rsidRPr="00081E02">
          <w:rPr>
            <w:rStyle w:val="a3"/>
            <w:color w:val="0000FF"/>
            <w:sz w:val="18"/>
            <w:szCs w:val="18"/>
            <w:lang w:eastAsia="zh-CN"/>
          </w:rPr>
          <w:t>https://www.cdc.gov/coronavirus/2019-ncov/hcp/respirators-strategy/crisis-alternate-strategies.html.</w:t>
        </w:r>
        <w:bookmarkEnd w:id="60"/>
      </w:hyperlink>
    </w:p>
    <w:p w14:paraId="3B1B1E96" w14:textId="77777777" w:rsidR="00080F02" w:rsidRDefault="009E7CC1">
      <w:pPr>
        <w:tabs>
          <w:tab w:val="left" w:pos="182"/>
        </w:tabs>
        <w:snapToGrid w:val="0"/>
        <w:spacing w:beforeLines="50" w:before="120"/>
        <w:rPr>
          <w:sz w:val="18"/>
          <w:szCs w:val="18"/>
        </w:rPr>
      </w:pPr>
      <w:bookmarkStart w:id="61" w:name="bookmark48"/>
      <w:r>
        <w:rPr>
          <w:sz w:val="18"/>
          <w:szCs w:val="18"/>
          <w:vertAlign w:val="superscript"/>
          <w:lang w:eastAsia="zh-CN"/>
        </w:rPr>
        <w:t>20</w:t>
      </w:r>
      <w:r>
        <w:rPr>
          <w:sz w:val="18"/>
          <w:szCs w:val="18"/>
          <w:lang w:eastAsia="zh-CN"/>
        </w:rPr>
        <w:tab/>
      </w:r>
      <w:r>
        <w:rPr>
          <w:sz w:val="18"/>
          <w:szCs w:val="18"/>
          <w:lang w:eastAsia="zh-CN"/>
        </w:rPr>
        <w:t>参见</w:t>
      </w:r>
      <w:r>
        <w:rPr>
          <w:sz w:val="18"/>
          <w:szCs w:val="18"/>
          <w:lang w:eastAsia="zh-CN"/>
        </w:rPr>
        <w:t>FDA</w:t>
      </w:r>
      <w:r>
        <w:rPr>
          <w:sz w:val="18"/>
          <w:szCs w:val="18"/>
          <w:lang w:eastAsia="zh-CN"/>
        </w:rPr>
        <w:t>关于紧急使用授权的网页，请访问</w:t>
      </w:r>
      <w:hyperlink r:id="rId38" w:history="1">
        <w:r w:rsidRPr="00081E02">
          <w:rPr>
            <w:rStyle w:val="a3"/>
            <w:color w:val="0000FF"/>
            <w:sz w:val="18"/>
            <w:szCs w:val="18"/>
            <w:lang w:eastAsia="zh-CN"/>
          </w:rPr>
          <w:t>https://www.fda.gov/medical-</w:t>
        </w:r>
      </w:hyperlink>
      <w:r w:rsidRPr="00081E02">
        <w:rPr>
          <w:color w:val="0000FF"/>
          <w:sz w:val="18"/>
          <w:szCs w:val="18"/>
          <w:u w:val="single"/>
          <w:lang w:eastAsia="zh-CN"/>
        </w:rPr>
        <w:t xml:space="preserve"> </w:t>
      </w:r>
      <w:hyperlink r:id="rId39" w:history="1">
        <w:r w:rsidRPr="00081E02">
          <w:rPr>
            <w:rStyle w:val="a3"/>
            <w:color w:val="0000FF"/>
            <w:sz w:val="18"/>
            <w:szCs w:val="18"/>
            <w:lang w:eastAsia="zh-CN"/>
          </w:rPr>
          <w:t>devices/emergencv-situations-medical-devices/emergencv-use-authorizations#covid19ppe</w:t>
        </w:r>
      </w:hyperlink>
      <w:r w:rsidRPr="00081E02">
        <w:rPr>
          <w:color w:val="0000FF"/>
          <w:sz w:val="18"/>
          <w:szCs w:val="18"/>
          <w:lang w:eastAsia="zh-CN"/>
        </w:rPr>
        <w:t>。</w:t>
      </w:r>
      <w:bookmarkEnd w:id="61"/>
    </w:p>
    <w:p w14:paraId="1A712AAC" w14:textId="77777777" w:rsidR="00080F02" w:rsidRDefault="009E7CC1">
      <w:pPr>
        <w:tabs>
          <w:tab w:val="left" w:pos="173"/>
        </w:tabs>
        <w:snapToGrid w:val="0"/>
        <w:spacing w:beforeLines="50" w:before="120"/>
        <w:rPr>
          <w:color w:val="0000FF"/>
          <w:sz w:val="18"/>
          <w:szCs w:val="18"/>
        </w:rPr>
      </w:pPr>
      <w:bookmarkStart w:id="62" w:name="bookmark49"/>
      <w:r>
        <w:rPr>
          <w:sz w:val="18"/>
          <w:szCs w:val="18"/>
          <w:vertAlign w:val="superscript"/>
          <w:lang w:eastAsia="zh-CN"/>
        </w:rPr>
        <w:t>21</w:t>
      </w:r>
      <w:hyperlink r:id="rId40" w:history="1">
        <w:r w:rsidRPr="00081E02">
          <w:rPr>
            <w:rStyle w:val="a3"/>
            <w:color w:val="0000FF"/>
            <w:sz w:val="18"/>
            <w:szCs w:val="18"/>
            <w:u w:val="none"/>
            <w:lang w:eastAsia="zh-CN"/>
          </w:rPr>
          <w:tab/>
        </w:r>
        <w:r w:rsidR="00081E02">
          <w:rPr>
            <w:rStyle w:val="a3"/>
            <w:color w:val="0000FF"/>
            <w:sz w:val="18"/>
            <w:szCs w:val="18"/>
            <w:lang w:eastAsia="zh-CN"/>
          </w:rPr>
          <w:t>http</w:t>
        </w:r>
        <w:r w:rsidRPr="00081E02">
          <w:rPr>
            <w:rStyle w:val="a3"/>
            <w:color w:val="0000FF"/>
            <w:sz w:val="18"/>
            <w:szCs w:val="18"/>
            <w:lang w:eastAsia="zh-CN"/>
          </w:rPr>
          <w:t>s ://www.cdc. gov/niosh/npptl/respirators/testing/NonNIOSHresults.html</w:t>
        </w:r>
      </w:hyperlink>
      <w:r w:rsidRPr="00081E02">
        <w:rPr>
          <w:color w:val="0000FF"/>
          <w:sz w:val="18"/>
          <w:szCs w:val="18"/>
          <w:lang w:eastAsia="zh-CN"/>
        </w:rPr>
        <w:t>.</w:t>
      </w:r>
      <w:bookmarkEnd w:id="62"/>
    </w:p>
    <w:p w14:paraId="027EDB95" w14:textId="77777777" w:rsidR="00080F02" w:rsidRDefault="009E7CC1">
      <w:pPr>
        <w:tabs>
          <w:tab w:val="left" w:pos="173"/>
        </w:tabs>
        <w:snapToGrid w:val="0"/>
        <w:spacing w:beforeLines="50" w:before="120"/>
        <w:rPr>
          <w:color w:val="0000FF"/>
          <w:sz w:val="18"/>
          <w:szCs w:val="18"/>
        </w:rPr>
      </w:pPr>
      <w:bookmarkStart w:id="63" w:name="bookmark50"/>
      <w:r>
        <w:rPr>
          <w:sz w:val="18"/>
          <w:szCs w:val="18"/>
          <w:vertAlign w:val="superscript"/>
          <w:lang w:eastAsia="zh-CN"/>
        </w:rPr>
        <w:t>22</w:t>
      </w:r>
      <w:hyperlink r:id="rId41" w:history="1">
        <w:r w:rsidRPr="00081E02">
          <w:rPr>
            <w:rStyle w:val="a3"/>
            <w:color w:val="0000FF"/>
            <w:sz w:val="18"/>
            <w:szCs w:val="18"/>
            <w:u w:val="none"/>
            <w:lang w:eastAsia="zh-CN"/>
          </w:rPr>
          <w:tab/>
        </w:r>
        <w:r w:rsidRPr="00081E02">
          <w:rPr>
            <w:rStyle w:val="a3"/>
            <w:color w:val="0000FF"/>
            <w:sz w:val="18"/>
            <w:szCs w:val="18"/>
            <w:lang w:eastAsia="zh-CN"/>
          </w:rPr>
          <w:t>https://www.fda.gov/media/137121/download</w:t>
        </w:r>
      </w:hyperlink>
      <w:r w:rsidRPr="00081E02">
        <w:rPr>
          <w:color w:val="0000FF"/>
          <w:sz w:val="18"/>
          <w:szCs w:val="18"/>
          <w:lang w:eastAsia="zh-CN"/>
        </w:rPr>
        <w:t>.</w:t>
      </w:r>
      <w:bookmarkEnd w:id="63"/>
    </w:p>
    <w:p w14:paraId="57BAA776" w14:textId="77777777" w:rsidR="00080F02" w:rsidRDefault="009E7CC1">
      <w:pPr>
        <w:tabs>
          <w:tab w:val="left" w:pos="187"/>
        </w:tabs>
        <w:snapToGrid w:val="0"/>
        <w:spacing w:beforeLines="50" w:before="120"/>
        <w:rPr>
          <w:bCs/>
          <w:sz w:val="18"/>
          <w:szCs w:val="18"/>
          <w:u w:val="single"/>
          <w:lang w:val="fr-FR"/>
        </w:rPr>
      </w:pPr>
      <w:bookmarkStart w:id="64" w:name="bookmark51"/>
      <w:r>
        <w:rPr>
          <w:sz w:val="18"/>
          <w:szCs w:val="18"/>
          <w:vertAlign w:val="superscript"/>
          <w:lang w:eastAsia="zh-CN"/>
        </w:rPr>
        <w:t>23</w:t>
      </w:r>
      <w:r>
        <w:rPr>
          <w:sz w:val="18"/>
          <w:szCs w:val="18"/>
          <w:lang w:eastAsia="zh-CN"/>
        </w:rPr>
        <w:tab/>
      </w:r>
      <w:r w:rsidR="00195467">
        <w:rPr>
          <w:rFonts w:hint="eastAsia"/>
          <w:sz w:val="18"/>
          <w:szCs w:val="18"/>
          <w:lang w:eastAsia="zh-CN"/>
        </w:rPr>
        <w:t>感染源</w:t>
      </w:r>
      <w:r>
        <w:rPr>
          <w:sz w:val="18"/>
          <w:szCs w:val="18"/>
          <w:lang w:eastAsia="zh-CN"/>
        </w:rPr>
        <w:t>控制指使用口罩或布制口罩覆盖口鼻控制个人的呼吸道分泌物，以防可能发生或未发生</w:t>
      </w:r>
      <w:r>
        <w:rPr>
          <w:sz w:val="18"/>
          <w:szCs w:val="18"/>
          <w:lang w:eastAsia="zh-CN"/>
        </w:rPr>
        <w:t>COVID-19</w:t>
      </w:r>
      <w:r>
        <w:rPr>
          <w:sz w:val="18"/>
          <w:szCs w:val="18"/>
          <w:lang w:eastAsia="zh-CN"/>
        </w:rPr>
        <w:t>症状的感染者传播病毒。另见</w:t>
      </w:r>
      <w:hyperlink r:id="rId42" w:history="1">
        <w:r w:rsidRPr="00081E02">
          <w:rPr>
            <w:rStyle w:val="a3"/>
            <w:color w:val="0000FF"/>
            <w:sz w:val="18"/>
            <w:szCs w:val="18"/>
            <w:lang w:val="fr-FR" w:eastAsia="zh-CN"/>
          </w:rPr>
          <w:t>https://www.cdc.gov/coronavirus/2019-ncov/hcp/infection-control-</w:t>
        </w:r>
      </w:hyperlink>
      <w:r w:rsidRPr="00081E02">
        <w:rPr>
          <w:color w:val="0000FF"/>
          <w:sz w:val="18"/>
          <w:szCs w:val="18"/>
          <w:u w:val="single"/>
          <w:lang w:val="fr-FR" w:eastAsia="zh-CN"/>
        </w:rPr>
        <w:t xml:space="preserve"> </w:t>
      </w:r>
      <w:hyperlink r:id="rId43" w:history="1">
        <w:r w:rsidRPr="00081E02">
          <w:rPr>
            <w:rStyle w:val="a3"/>
            <w:color w:val="0000FF"/>
            <w:sz w:val="18"/>
            <w:szCs w:val="18"/>
            <w:lang w:val="fr-FR" w:eastAsia="zh-CN"/>
          </w:rPr>
          <w:t>recommendations.html</w:t>
        </w:r>
      </w:hyperlink>
      <w:r>
        <w:rPr>
          <w:sz w:val="18"/>
          <w:szCs w:val="18"/>
          <w:u w:val="single"/>
          <w:lang w:eastAsia="zh-CN"/>
        </w:rPr>
        <w:t>。</w:t>
      </w:r>
      <w:bookmarkEnd w:id="64"/>
    </w:p>
    <w:p w14:paraId="2EB74CE3" w14:textId="77777777" w:rsidR="00080F02" w:rsidRDefault="009E7CC1">
      <w:pPr>
        <w:tabs>
          <w:tab w:val="left" w:pos="187"/>
        </w:tabs>
        <w:snapToGrid w:val="0"/>
        <w:spacing w:beforeLines="50" w:before="120"/>
        <w:jc w:val="both"/>
        <w:rPr>
          <w:sz w:val="24"/>
          <w:lang w:eastAsia="zh-CN"/>
        </w:rPr>
      </w:pPr>
      <w:r w:rsidRPr="00081E02">
        <w:rPr>
          <w:sz w:val="24"/>
          <w:lang w:eastAsia="zh-CN"/>
        </w:rPr>
        <w:t>此外，</w:t>
      </w:r>
      <w:r w:rsidRPr="00081E02">
        <w:rPr>
          <w:sz w:val="24"/>
          <w:lang w:eastAsia="zh-CN"/>
        </w:rPr>
        <w:t>FDA</w:t>
      </w:r>
      <w:r w:rsidRPr="00081E02">
        <w:rPr>
          <w:sz w:val="24"/>
          <w:lang w:eastAsia="zh-CN"/>
        </w:rPr>
        <w:t>指出</w:t>
      </w:r>
      <w:r w:rsidRPr="00081E02">
        <w:rPr>
          <w:sz w:val="24"/>
          <w:lang w:eastAsia="zh-CN"/>
        </w:rPr>
        <w:t>HCP</w:t>
      </w:r>
      <w:r w:rsidRPr="00081E02">
        <w:rPr>
          <w:sz w:val="24"/>
          <w:lang w:eastAsia="zh-CN"/>
        </w:rPr>
        <w:t>应确保呼吸器足够适合。医院和最终</w:t>
      </w:r>
      <w:r w:rsidR="008F60FA">
        <w:rPr>
          <w:sz w:val="24"/>
          <w:lang w:eastAsia="zh-CN"/>
        </w:rPr>
        <w:t>使用者</w:t>
      </w:r>
      <w:r w:rsidRPr="00081E02">
        <w:rPr>
          <w:sz w:val="24"/>
          <w:lang w:eastAsia="zh-CN"/>
        </w:rPr>
        <w:t>应该意识到，耳挂式呼吸器</w:t>
      </w:r>
      <w:r w:rsidR="006937C6" w:rsidRPr="00081E02">
        <w:rPr>
          <w:sz w:val="24"/>
          <w:lang w:eastAsia="zh-CN"/>
        </w:rPr>
        <w:t>而非头戴式呼吸器</w:t>
      </w:r>
      <w:r w:rsidRPr="00081E02">
        <w:rPr>
          <w:sz w:val="24"/>
          <w:lang w:eastAsia="zh-CN"/>
        </w:rPr>
        <w:t>可能很难充分贴合。如果呼吸器未充分贴合，则不应该用作呼吸保护装置。</w:t>
      </w:r>
    </w:p>
    <w:p w14:paraId="490D63FA" w14:textId="77777777" w:rsidR="00080F02" w:rsidRDefault="00080F02">
      <w:pPr>
        <w:snapToGrid w:val="0"/>
        <w:spacing w:beforeLines="50" w:before="120"/>
        <w:jc w:val="both"/>
        <w:rPr>
          <w:sz w:val="24"/>
          <w:lang w:eastAsia="zh-CN"/>
        </w:rPr>
      </w:pPr>
    </w:p>
    <w:p w14:paraId="21C13A8D" w14:textId="77777777" w:rsidR="008C612F" w:rsidRPr="00480BFD" w:rsidRDefault="009E7CC1" w:rsidP="00D10540">
      <w:pPr>
        <w:pStyle w:val="m1"/>
        <w:spacing w:before="120" w:after="120"/>
        <w:rPr>
          <w:lang w:eastAsia="zh-CN"/>
        </w:rPr>
      </w:pPr>
      <w:bookmarkStart w:id="65" w:name="bookmark53"/>
      <w:bookmarkStart w:id="66" w:name="bookmark52"/>
      <w:bookmarkStart w:id="67" w:name="_Toc97318326"/>
      <w:r>
        <w:rPr>
          <w:lang w:eastAsia="zh-CN"/>
        </w:rPr>
        <w:t xml:space="preserve">VI. </w:t>
      </w:r>
      <w:r>
        <w:rPr>
          <w:lang w:eastAsia="zh-CN"/>
        </w:rPr>
        <w:tab/>
      </w:r>
      <w:r>
        <w:rPr>
          <w:lang w:eastAsia="zh-CN"/>
        </w:rPr>
        <w:t>医用口罩、外科口罩和</w:t>
      </w:r>
      <w:r>
        <w:rPr>
          <w:lang w:eastAsia="zh-CN"/>
        </w:rPr>
        <w:t>N95</w:t>
      </w:r>
      <w:r>
        <w:rPr>
          <w:lang w:eastAsia="zh-CN"/>
        </w:rPr>
        <w:t>呼吸器的</w:t>
      </w:r>
      <w:r>
        <w:rPr>
          <w:lang w:eastAsia="zh-CN"/>
        </w:rPr>
        <w:t>EUA</w:t>
      </w:r>
      <w:bookmarkEnd w:id="65"/>
      <w:bookmarkEnd w:id="66"/>
      <w:bookmarkEnd w:id="67"/>
    </w:p>
    <w:p w14:paraId="0CEFE6B4" w14:textId="77777777" w:rsidR="008C612F" w:rsidRPr="00081E02" w:rsidRDefault="006937C6" w:rsidP="00E537A3">
      <w:pPr>
        <w:snapToGrid w:val="0"/>
        <w:spacing w:beforeLines="50" w:before="120"/>
        <w:jc w:val="both"/>
        <w:rPr>
          <w:sz w:val="24"/>
          <w:lang w:eastAsia="zh-CN"/>
        </w:rPr>
      </w:pPr>
      <w:r>
        <w:rPr>
          <w:rFonts w:hint="eastAsia"/>
          <w:sz w:val="24"/>
          <w:lang w:eastAsia="zh-CN"/>
        </w:rPr>
        <w:t>只要可能</w:t>
      </w:r>
      <w:r w:rsidR="009E7CC1" w:rsidRPr="00081E02">
        <w:rPr>
          <w:sz w:val="24"/>
          <w:lang w:eastAsia="zh-CN"/>
        </w:rPr>
        <w:t>，医疗机构应继续使用经</w:t>
      </w:r>
      <w:r w:rsidR="009E7CC1" w:rsidRPr="00081E02">
        <w:rPr>
          <w:sz w:val="24"/>
          <w:lang w:eastAsia="zh-CN"/>
        </w:rPr>
        <w:t>FDA</w:t>
      </w:r>
      <w:r w:rsidR="009E7CC1" w:rsidRPr="00081E02">
        <w:rPr>
          <w:sz w:val="24"/>
          <w:lang w:eastAsia="zh-CN"/>
        </w:rPr>
        <w:t>许可的外科口罩和经</w:t>
      </w:r>
      <w:r w:rsidR="009E7CC1" w:rsidRPr="00081E02">
        <w:rPr>
          <w:sz w:val="24"/>
          <w:lang w:eastAsia="zh-CN"/>
        </w:rPr>
        <w:t>NIOSH</w:t>
      </w:r>
      <w:r w:rsidR="009E7CC1" w:rsidRPr="00081E02">
        <w:rPr>
          <w:sz w:val="24"/>
          <w:lang w:eastAsia="zh-CN"/>
        </w:rPr>
        <w:t>批准和</w:t>
      </w:r>
      <w:r w:rsidR="009E7CC1" w:rsidRPr="00081E02">
        <w:rPr>
          <w:sz w:val="24"/>
          <w:lang w:eastAsia="zh-CN"/>
        </w:rPr>
        <w:t>/</w:t>
      </w:r>
      <w:r w:rsidR="009E7CC1" w:rsidRPr="00081E02">
        <w:rPr>
          <w:sz w:val="24"/>
          <w:lang w:eastAsia="zh-CN"/>
        </w:rPr>
        <w:t>或经</w:t>
      </w:r>
      <w:r w:rsidR="009E7CC1" w:rsidRPr="00081E02">
        <w:rPr>
          <w:sz w:val="24"/>
          <w:lang w:eastAsia="zh-CN"/>
        </w:rPr>
        <w:t>FDA</w:t>
      </w:r>
      <w:r w:rsidR="009E7CC1" w:rsidRPr="00081E02">
        <w:rPr>
          <w:sz w:val="24"/>
          <w:lang w:eastAsia="zh-CN"/>
        </w:rPr>
        <w:t>许可的</w:t>
      </w:r>
      <w:r w:rsidR="009E7CC1" w:rsidRPr="00081E02">
        <w:rPr>
          <w:sz w:val="24"/>
          <w:lang w:eastAsia="zh-CN"/>
        </w:rPr>
        <w:t>N95</w:t>
      </w:r>
      <w:r w:rsidR="009E7CC1" w:rsidRPr="00081E02">
        <w:rPr>
          <w:sz w:val="24"/>
          <w:lang w:eastAsia="zh-CN"/>
        </w:rPr>
        <w:t>呼吸器或更好的口罩。为</w:t>
      </w:r>
      <w:r w:rsidR="009A7E85">
        <w:rPr>
          <w:sz w:val="24"/>
          <w:lang w:eastAsia="zh-CN"/>
        </w:rPr>
        <w:t>了</w:t>
      </w:r>
      <w:r w:rsidR="009E7CC1" w:rsidRPr="00081E02">
        <w:rPr>
          <w:sz w:val="24"/>
          <w:lang w:eastAsia="zh-CN"/>
        </w:rPr>
        <w:t>应对</w:t>
      </w:r>
      <w:r w:rsidR="009E7CC1" w:rsidRPr="00081E02">
        <w:rPr>
          <w:sz w:val="24"/>
          <w:lang w:eastAsia="zh-CN"/>
        </w:rPr>
        <w:t>COVID-19</w:t>
      </w:r>
      <w:r w:rsidR="009E7CC1" w:rsidRPr="00081E02">
        <w:rPr>
          <w:sz w:val="24"/>
          <w:lang w:eastAsia="zh-CN"/>
        </w:rPr>
        <w:t>疫情，</w:t>
      </w:r>
      <w:r w:rsidR="009E7CC1" w:rsidRPr="00081E02">
        <w:rPr>
          <w:sz w:val="24"/>
          <w:lang w:eastAsia="zh-CN"/>
        </w:rPr>
        <w:t>FDA</w:t>
      </w:r>
      <w:r w:rsidR="009E7CC1" w:rsidRPr="00081E02">
        <w:rPr>
          <w:sz w:val="24"/>
          <w:lang w:eastAsia="zh-CN"/>
        </w:rPr>
        <w:t>还发布了授权</w:t>
      </w:r>
      <w:r>
        <w:rPr>
          <w:rFonts w:hint="eastAsia"/>
          <w:sz w:val="24"/>
          <w:lang w:eastAsia="zh-CN"/>
        </w:rPr>
        <w:t>特定</w:t>
      </w:r>
      <w:r w:rsidR="009E7CC1" w:rsidRPr="00081E02">
        <w:rPr>
          <w:sz w:val="24"/>
          <w:lang w:eastAsia="zh-CN"/>
        </w:rPr>
        <w:t>FFR</w:t>
      </w:r>
      <w:r w:rsidR="009E7CC1" w:rsidRPr="00081E02">
        <w:rPr>
          <w:sz w:val="24"/>
          <w:lang w:eastAsia="zh-CN"/>
        </w:rPr>
        <w:t>的</w:t>
      </w:r>
      <w:r w:rsidR="009E7CC1" w:rsidRPr="00081E02">
        <w:rPr>
          <w:sz w:val="24"/>
          <w:lang w:eastAsia="zh-CN"/>
        </w:rPr>
        <w:t>EUA</w:t>
      </w:r>
      <w:r w:rsidR="009E7CC1" w:rsidRPr="00081E02">
        <w:rPr>
          <w:sz w:val="24"/>
          <w:lang w:eastAsia="zh-CN"/>
        </w:rPr>
        <w:t>，包括</w:t>
      </w:r>
      <w:hyperlink r:id="rId44" w:history="1">
        <w:r w:rsidR="009A7E85">
          <w:rPr>
            <w:rStyle w:val="a3"/>
            <w:rFonts w:hint="eastAsia"/>
            <w:color w:val="0000FF"/>
            <w:sz w:val="24"/>
            <w:lang w:eastAsia="zh-CN"/>
          </w:rPr>
          <w:t>经</w:t>
        </w:r>
        <w:r w:rsidR="009E7CC1" w:rsidRPr="00081E02">
          <w:rPr>
            <w:rStyle w:val="a3"/>
            <w:color w:val="0000FF"/>
            <w:sz w:val="24"/>
            <w:lang w:eastAsia="zh-CN"/>
          </w:rPr>
          <w:t>NIOSH</w:t>
        </w:r>
        <w:r w:rsidR="009E7CC1" w:rsidRPr="00081E02">
          <w:rPr>
            <w:rStyle w:val="a3"/>
            <w:color w:val="0000FF"/>
            <w:sz w:val="24"/>
            <w:lang w:eastAsia="zh-CN"/>
          </w:rPr>
          <w:t>批准的</w:t>
        </w:r>
      </w:hyperlink>
      <w:hyperlink r:id="rId45" w:history="1">
        <w:r w:rsidR="009E7CC1" w:rsidRPr="00081E02">
          <w:rPr>
            <w:rStyle w:val="a3"/>
            <w:color w:val="0000FF"/>
            <w:sz w:val="24"/>
            <w:lang w:eastAsia="zh-CN"/>
          </w:rPr>
          <w:t>FFR</w:t>
        </w:r>
        <w:r w:rsidR="009A7E85">
          <w:rPr>
            <w:rStyle w:val="a3"/>
            <w:rFonts w:hint="eastAsia"/>
            <w:color w:val="0000FF"/>
            <w:sz w:val="24"/>
            <w:lang w:eastAsia="zh-CN"/>
          </w:rPr>
          <w:t>、</w:t>
        </w:r>
      </w:hyperlink>
      <w:hyperlink w:anchor="bookmark54" w:tooltip="当前文件">
        <w:r w:rsidR="009E7CC1" w:rsidRPr="00081E02">
          <w:rPr>
            <w:sz w:val="24"/>
            <w:vertAlign w:val="superscript"/>
            <w:lang w:eastAsia="zh-CN"/>
          </w:rPr>
          <w:t>24</w:t>
        </w:r>
      </w:hyperlink>
      <w:r w:rsidR="009E7CC1" w:rsidRPr="009A7E85">
        <w:rPr>
          <w:rStyle w:val="a3"/>
          <w:color w:val="0000FF"/>
          <w:sz w:val="24"/>
          <w:lang w:eastAsia="zh-CN"/>
        </w:rPr>
        <w:t>从中国以外的某些管辖区进口的非</w:t>
      </w:r>
      <w:r w:rsidR="009E7CC1" w:rsidRPr="009A7E85">
        <w:rPr>
          <w:rStyle w:val="a3"/>
          <w:color w:val="0000FF"/>
          <w:sz w:val="24"/>
          <w:lang w:eastAsia="zh-CN"/>
        </w:rPr>
        <w:t>NIOSH</w:t>
      </w:r>
      <w:r w:rsidR="009E7CC1" w:rsidRPr="009A7E85">
        <w:rPr>
          <w:rStyle w:val="a3"/>
          <w:color w:val="0000FF"/>
          <w:sz w:val="24"/>
          <w:lang w:eastAsia="zh-CN"/>
        </w:rPr>
        <w:t>批准的一次性</w:t>
      </w:r>
      <w:r w:rsidR="009E7CC1" w:rsidRPr="009A7E85">
        <w:rPr>
          <w:rStyle w:val="a3"/>
          <w:color w:val="0000FF"/>
          <w:sz w:val="24"/>
          <w:lang w:eastAsia="zh-CN"/>
        </w:rPr>
        <w:t>FFR</w:t>
      </w:r>
      <w:hyperlink r:id="rId46" w:history="1"/>
      <w:hyperlink w:anchor="bookmark55" w:tooltip="当前文件">
        <w:r w:rsidR="009E7CC1" w:rsidRPr="00081E02">
          <w:rPr>
            <w:sz w:val="24"/>
            <w:vertAlign w:val="superscript"/>
            <w:lang w:eastAsia="zh-CN"/>
          </w:rPr>
          <w:t>25</w:t>
        </w:r>
      </w:hyperlink>
      <w:r w:rsidR="009E7CC1" w:rsidRPr="00081E02">
        <w:rPr>
          <w:sz w:val="24"/>
          <w:lang w:eastAsia="zh-CN"/>
        </w:rPr>
        <w:t>和</w:t>
      </w:r>
      <w:hyperlink r:id="rId47" w:history="1">
        <w:r w:rsidR="009E7CC1" w:rsidRPr="00081E02">
          <w:rPr>
            <w:rStyle w:val="a3"/>
            <w:color w:val="0000FF"/>
            <w:sz w:val="24"/>
            <w:lang w:eastAsia="zh-CN"/>
          </w:rPr>
          <w:t>中国生产的未经</w:t>
        </w:r>
        <w:r w:rsidR="009E7CC1" w:rsidRPr="00081E02">
          <w:rPr>
            <w:rStyle w:val="a3"/>
            <w:color w:val="0000FF"/>
            <w:sz w:val="24"/>
            <w:lang w:eastAsia="zh-CN"/>
          </w:rPr>
          <w:t>NIOSH</w:t>
        </w:r>
        <w:r w:rsidR="009E7CC1" w:rsidRPr="00081E02">
          <w:rPr>
            <w:rStyle w:val="a3"/>
            <w:color w:val="0000FF"/>
            <w:sz w:val="24"/>
            <w:lang w:eastAsia="zh-CN"/>
          </w:rPr>
          <w:t>批准的一次性</w:t>
        </w:r>
        <w:r w:rsidR="009E7CC1" w:rsidRPr="00081E02">
          <w:rPr>
            <w:rStyle w:val="a3"/>
            <w:color w:val="0000FF"/>
            <w:sz w:val="24"/>
            <w:lang w:eastAsia="zh-CN"/>
          </w:rPr>
          <w:t>FFR</w:t>
        </w:r>
        <w:r w:rsidR="009E7CC1" w:rsidRPr="00081E02">
          <w:rPr>
            <w:rStyle w:val="a3"/>
            <w:color w:val="0000FF"/>
            <w:sz w:val="24"/>
            <w:lang w:eastAsia="zh-CN"/>
          </w:rPr>
          <w:t>，</w:t>
        </w:r>
      </w:hyperlink>
      <w:hyperlink w:anchor="bookmark56" w:tooltip="当前文件">
        <w:r w:rsidR="009E7CC1" w:rsidRPr="00081E02">
          <w:rPr>
            <w:sz w:val="24"/>
            <w:vertAlign w:val="superscript"/>
            <w:lang w:eastAsia="zh-CN"/>
          </w:rPr>
          <w:t>26</w:t>
        </w:r>
      </w:hyperlink>
      <w:r w:rsidR="009E7CC1" w:rsidRPr="00081E02">
        <w:rPr>
          <w:sz w:val="24"/>
          <w:lang w:eastAsia="zh-CN"/>
        </w:rPr>
        <w:t>供</w:t>
      </w:r>
      <w:r w:rsidR="009E7CC1" w:rsidRPr="00081E02">
        <w:rPr>
          <w:sz w:val="24"/>
          <w:lang w:eastAsia="zh-CN"/>
        </w:rPr>
        <w:t>HCP</w:t>
      </w:r>
      <w:r w:rsidR="009E7CC1" w:rsidRPr="00081E02">
        <w:rPr>
          <w:sz w:val="24"/>
          <w:lang w:eastAsia="zh-CN"/>
        </w:rPr>
        <w:t>在医疗机构中使用。这些</w:t>
      </w:r>
      <w:r w:rsidR="009E7CC1" w:rsidRPr="00081E02">
        <w:rPr>
          <w:sz w:val="24"/>
          <w:lang w:eastAsia="zh-CN"/>
        </w:rPr>
        <w:t>EUA</w:t>
      </w:r>
      <w:r w:rsidR="009E7CC1" w:rsidRPr="00081E02">
        <w:rPr>
          <w:sz w:val="24"/>
          <w:lang w:eastAsia="zh-CN"/>
        </w:rPr>
        <w:t>旨在帮助在突发公共卫生事件期间增加这些设备对一线人员的可</w:t>
      </w:r>
      <w:r>
        <w:rPr>
          <w:rFonts w:hint="eastAsia"/>
          <w:sz w:val="24"/>
          <w:lang w:eastAsia="zh-CN"/>
        </w:rPr>
        <w:t>获得</w:t>
      </w:r>
      <w:r w:rsidR="009E7CC1" w:rsidRPr="00081E02">
        <w:rPr>
          <w:sz w:val="24"/>
          <w:lang w:eastAsia="zh-CN"/>
        </w:rPr>
        <w:t>性。</w:t>
      </w:r>
      <w:r w:rsidR="009E7CC1" w:rsidRPr="00081E02">
        <w:rPr>
          <w:sz w:val="24"/>
          <w:lang w:eastAsia="zh-CN"/>
        </w:rPr>
        <w:t>FDA</w:t>
      </w:r>
      <w:r w:rsidR="009E7CC1" w:rsidRPr="00081E02">
        <w:rPr>
          <w:sz w:val="24"/>
          <w:lang w:eastAsia="zh-CN"/>
        </w:rPr>
        <w:t>还发布了</w:t>
      </w:r>
      <w:hyperlink r:id="rId48" w:history="1">
        <w:r w:rsidR="009E7CC1" w:rsidRPr="00081E02">
          <w:rPr>
            <w:rStyle w:val="a3"/>
            <w:color w:val="0000FF"/>
            <w:sz w:val="24"/>
            <w:lang w:eastAsia="zh-CN"/>
          </w:rPr>
          <w:t>口罩</w:t>
        </w:r>
      </w:hyperlink>
      <w:r w:rsidR="00704875" w:rsidRPr="00704875">
        <w:rPr>
          <w:rStyle w:val="a3"/>
          <w:color w:val="0000FF"/>
          <w:sz w:val="24"/>
          <w:lang w:eastAsia="zh-CN"/>
        </w:rPr>
        <w:t>EUA</w:t>
      </w:r>
      <w:hyperlink w:anchor="bookmark57" w:tooltip="当前文件">
        <w:r w:rsidR="009E7CC1" w:rsidRPr="00081E02">
          <w:rPr>
            <w:sz w:val="24"/>
            <w:vertAlign w:val="superscript"/>
            <w:lang w:eastAsia="zh-CN"/>
          </w:rPr>
          <w:t>27</w:t>
        </w:r>
      </w:hyperlink>
      <w:r w:rsidR="009E7CC1" w:rsidRPr="00081E02">
        <w:rPr>
          <w:sz w:val="24"/>
          <w:lang w:eastAsia="zh-CN"/>
        </w:rPr>
        <w:t>供公众和</w:t>
      </w:r>
      <w:r w:rsidR="009E7CC1" w:rsidRPr="00081E02">
        <w:rPr>
          <w:sz w:val="24"/>
          <w:lang w:eastAsia="zh-CN"/>
        </w:rPr>
        <w:t>HCP</w:t>
      </w:r>
      <w:r w:rsidR="009E7CC1" w:rsidRPr="00081E02">
        <w:rPr>
          <w:sz w:val="24"/>
          <w:lang w:eastAsia="zh-CN"/>
        </w:rPr>
        <w:t>用作</w:t>
      </w:r>
      <w:r w:rsidR="003628C3">
        <w:rPr>
          <w:rFonts w:hint="eastAsia"/>
          <w:sz w:val="24"/>
          <w:lang w:eastAsia="zh-CN"/>
        </w:rPr>
        <w:t>感染源</w:t>
      </w:r>
      <w:r w:rsidR="009E7CC1" w:rsidRPr="00081E02">
        <w:rPr>
          <w:sz w:val="24"/>
          <w:lang w:eastAsia="zh-CN"/>
        </w:rPr>
        <w:t>控制。</w:t>
      </w:r>
    </w:p>
    <w:p w14:paraId="6A7232B2" w14:textId="77777777" w:rsidR="008C612F" w:rsidRPr="00081E02" w:rsidRDefault="009E7CC1">
      <w:pPr>
        <w:snapToGrid w:val="0"/>
        <w:spacing w:beforeLines="50" w:before="120"/>
        <w:jc w:val="both"/>
        <w:rPr>
          <w:sz w:val="24"/>
          <w:lang w:eastAsia="zh-CN"/>
        </w:rPr>
      </w:pPr>
      <w:r w:rsidRPr="00081E02">
        <w:rPr>
          <w:sz w:val="24"/>
          <w:lang w:eastAsia="zh-CN"/>
        </w:rPr>
        <w:t>对于不属于这些</w:t>
      </w:r>
      <w:r w:rsidRPr="00081E02">
        <w:rPr>
          <w:sz w:val="24"/>
          <w:lang w:eastAsia="zh-CN"/>
        </w:rPr>
        <w:t>EUA</w:t>
      </w:r>
      <w:r w:rsidRPr="00081E02">
        <w:rPr>
          <w:sz w:val="24"/>
          <w:lang w:eastAsia="zh-CN"/>
        </w:rPr>
        <w:t>范围的器械，</w:t>
      </w:r>
      <w:r w:rsidRPr="00081E02">
        <w:rPr>
          <w:sz w:val="24"/>
          <w:lang w:eastAsia="zh-CN"/>
        </w:rPr>
        <w:t>FDA</w:t>
      </w:r>
      <w:r w:rsidR="00AC0079">
        <w:rPr>
          <w:rFonts w:hint="eastAsia"/>
          <w:sz w:val="24"/>
          <w:lang w:eastAsia="zh-CN"/>
        </w:rPr>
        <w:t>想要</w:t>
      </w:r>
      <w:r w:rsidRPr="00081E02">
        <w:rPr>
          <w:sz w:val="24"/>
          <w:lang w:eastAsia="zh-CN"/>
        </w:rPr>
        <w:t>与制造商</w:t>
      </w:r>
      <w:r w:rsidR="00E715B2">
        <w:rPr>
          <w:rFonts w:hint="eastAsia"/>
          <w:sz w:val="24"/>
          <w:lang w:eastAsia="zh-CN"/>
        </w:rPr>
        <w:t>合作开展额外的</w:t>
      </w:r>
      <w:r w:rsidRPr="00081E02">
        <w:rPr>
          <w:sz w:val="24"/>
          <w:lang w:eastAsia="zh-CN"/>
        </w:rPr>
        <w:t>特定器械</w:t>
      </w:r>
      <w:r w:rsidRPr="00081E02">
        <w:rPr>
          <w:sz w:val="24"/>
          <w:lang w:eastAsia="zh-CN"/>
        </w:rPr>
        <w:t>EUA</w:t>
      </w:r>
      <w:r w:rsidRPr="00081E02">
        <w:rPr>
          <w:sz w:val="24"/>
          <w:lang w:eastAsia="zh-CN"/>
        </w:rPr>
        <w:t>。这可能包括目前在美国未合法销售口罩和呼吸器的制造商，以及以前没有制造</w:t>
      </w:r>
      <w:r w:rsidR="00E715B2">
        <w:rPr>
          <w:rFonts w:hint="eastAsia"/>
          <w:sz w:val="24"/>
          <w:lang w:eastAsia="zh-CN"/>
        </w:rPr>
        <w:t>口罩或呼吸器</w:t>
      </w:r>
      <w:r w:rsidR="00F041C2">
        <w:rPr>
          <w:rFonts w:hint="eastAsia"/>
          <w:sz w:val="24"/>
          <w:lang w:eastAsia="zh-CN"/>
        </w:rPr>
        <w:t>但具备能力</w:t>
      </w:r>
      <w:r w:rsidR="00E715B2">
        <w:rPr>
          <w:rFonts w:hint="eastAsia"/>
          <w:sz w:val="24"/>
          <w:lang w:eastAsia="zh-CN"/>
        </w:rPr>
        <w:t>的制造商以</w:t>
      </w:r>
      <w:r w:rsidRPr="00081E02">
        <w:rPr>
          <w:sz w:val="24"/>
          <w:lang w:eastAsia="zh-CN"/>
        </w:rPr>
        <w:t>增加这些器械</w:t>
      </w:r>
      <w:r w:rsidR="00E715B2">
        <w:rPr>
          <w:rFonts w:hint="eastAsia"/>
          <w:sz w:val="24"/>
          <w:lang w:eastAsia="zh-CN"/>
        </w:rPr>
        <w:t>的</w:t>
      </w:r>
      <w:r w:rsidRPr="00081E02">
        <w:rPr>
          <w:sz w:val="24"/>
          <w:lang w:eastAsia="zh-CN"/>
        </w:rPr>
        <w:t>供应。</w:t>
      </w:r>
    </w:p>
    <w:p w14:paraId="3A0FD66B" w14:textId="77777777" w:rsidR="008C612F" w:rsidRPr="00081E02" w:rsidRDefault="009E7CC1">
      <w:pPr>
        <w:snapToGrid w:val="0"/>
        <w:spacing w:beforeLines="50" w:before="120"/>
        <w:jc w:val="both"/>
        <w:rPr>
          <w:sz w:val="24"/>
          <w:lang w:eastAsia="zh-CN"/>
        </w:rPr>
      </w:pPr>
      <w:r w:rsidRPr="00081E02">
        <w:rPr>
          <w:sz w:val="24"/>
          <w:lang w:eastAsia="zh-CN"/>
        </w:rPr>
        <w:t>如果此类制造商（无论是国外的还是国内的）向</w:t>
      </w:r>
      <w:r w:rsidRPr="00081E02">
        <w:rPr>
          <w:sz w:val="24"/>
          <w:lang w:eastAsia="zh-CN"/>
        </w:rPr>
        <w:t>FDA</w:t>
      </w:r>
      <w:r w:rsidRPr="00081E02">
        <w:rPr>
          <w:sz w:val="24"/>
          <w:lang w:eastAsia="zh-CN"/>
        </w:rPr>
        <w:t>发送以下信息到</w:t>
      </w:r>
      <w:hyperlink r:id="rId49" w:history="1">
        <w:r w:rsidR="00C24897" w:rsidRPr="00DA23EC">
          <w:rPr>
            <w:rStyle w:val="a3"/>
            <w:sz w:val="24"/>
            <w:lang w:eastAsia="zh-CN"/>
          </w:rPr>
          <w:t>CDRH-COVID19-SurgicalMasks@fda.hhs.gov</w:t>
        </w:r>
        <w:r w:rsidR="00C24897" w:rsidRPr="00DA23EC">
          <w:rPr>
            <w:rStyle w:val="a3"/>
            <w:rFonts w:hint="eastAsia"/>
            <w:sz w:val="24"/>
            <w:lang w:eastAsia="zh-CN"/>
          </w:rPr>
          <w:t>；</w:t>
        </w:r>
        <w:r w:rsidR="00A72251" w:rsidRPr="00492DA0" w:rsidDel="006635EF">
          <w:rPr>
            <w:rStyle w:val="a3"/>
            <w:sz w:val="24"/>
            <w:lang w:eastAsia="zh-CN"/>
          </w:rPr>
          <w:t xml:space="preserve"> </w:t>
        </w:r>
      </w:hyperlink>
      <w:r w:rsidRPr="00081E02">
        <w:rPr>
          <w:sz w:val="24"/>
          <w:lang w:eastAsia="zh-CN"/>
        </w:rPr>
        <w:t>FDA</w:t>
      </w:r>
      <w:r w:rsidRPr="00081E02">
        <w:rPr>
          <w:sz w:val="24"/>
          <w:lang w:eastAsia="zh-CN"/>
        </w:rPr>
        <w:t>认为</w:t>
      </w:r>
      <w:r w:rsidR="006635EF">
        <w:rPr>
          <w:rFonts w:hint="eastAsia"/>
          <w:sz w:val="24"/>
          <w:lang w:eastAsia="zh-CN"/>
        </w:rPr>
        <w:t>该</w:t>
      </w:r>
      <w:r w:rsidRPr="00081E02">
        <w:rPr>
          <w:sz w:val="24"/>
          <w:lang w:eastAsia="zh-CN"/>
        </w:rPr>
        <w:t>信息对于评估器械是否能够满足</w:t>
      </w:r>
      <w:r w:rsidRPr="00081E02">
        <w:rPr>
          <w:sz w:val="24"/>
          <w:lang w:eastAsia="zh-CN"/>
        </w:rPr>
        <w:t>EUA</w:t>
      </w:r>
      <w:r w:rsidRPr="00081E02">
        <w:rPr>
          <w:sz w:val="24"/>
          <w:lang w:eastAsia="zh-CN"/>
        </w:rPr>
        <w:t>要求非常有</w:t>
      </w:r>
      <w:r w:rsidR="00A72251">
        <w:rPr>
          <w:rFonts w:hint="eastAsia"/>
          <w:sz w:val="24"/>
          <w:lang w:eastAsia="zh-CN"/>
        </w:rPr>
        <w:t>用</w:t>
      </w:r>
      <w:r w:rsidRPr="00081E02">
        <w:rPr>
          <w:sz w:val="24"/>
          <w:lang w:eastAsia="zh-CN"/>
        </w:rPr>
        <w:t>。</w:t>
      </w:r>
      <w:r w:rsidRPr="00081E02">
        <w:rPr>
          <w:sz w:val="24"/>
          <w:lang w:eastAsia="zh-CN"/>
        </w:rPr>
        <w:t>FDA</w:t>
      </w:r>
      <w:r w:rsidRPr="00081E02">
        <w:rPr>
          <w:sz w:val="24"/>
          <w:lang w:eastAsia="zh-CN"/>
        </w:rPr>
        <w:t>认为公司可能已经有可用信息来帮助支持</w:t>
      </w:r>
      <w:r w:rsidRPr="00081E02">
        <w:rPr>
          <w:sz w:val="24"/>
          <w:lang w:eastAsia="zh-CN"/>
        </w:rPr>
        <w:t>EUA</w:t>
      </w:r>
      <w:r w:rsidRPr="00081E02">
        <w:rPr>
          <w:sz w:val="24"/>
          <w:lang w:eastAsia="zh-CN"/>
        </w:rPr>
        <w:t>申请，例如下面概述的信息。</w:t>
      </w:r>
      <w:r w:rsidRPr="00081E02">
        <w:rPr>
          <w:sz w:val="24"/>
          <w:lang w:eastAsia="zh-CN"/>
        </w:rPr>
        <w:t>FDA</w:t>
      </w:r>
      <w:r w:rsidRPr="00081E02">
        <w:rPr>
          <w:sz w:val="24"/>
          <w:lang w:eastAsia="zh-CN"/>
        </w:rPr>
        <w:t>将迅速审查</w:t>
      </w:r>
      <w:r w:rsidR="00A72251">
        <w:rPr>
          <w:rFonts w:hint="eastAsia"/>
          <w:sz w:val="24"/>
          <w:lang w:eastAsia="zh-CN"/>
        </w:rPr>
        <w:t>该</w:t>
      </w:r>
      <w:r w:rsidRPr="00081E02">
        <w:rPr>
          <w:sz w:val="24"/>
          <w:lang w:eastAsia="zh-CN"/>
        </w:rPr>
        <w:t>信息和其他所需信息，</w:t>
      </w:r>
      <w:hyperlink w:anchor="bookmark58" w:tooltip="Current Document">
        <w:r w:rsidRPr="00081E02">
          <w:rPr>
            <w:sz w:val="24"/>
            <w:vertAlign w:val="superscript"/>
            <w:lang w:eastAsia="zh-CN"/>
          </w:rPr>
          <w:t>28</w:t>
        </w:r>
      </w:hyperlink>
      <w:r w:rsidRPr="00081E02">
        <w:rPr>
          <w:sz w:val="24"/>
          <w:lang w:eastAsia="zh-CN"/>
        </w:rPr>
        <w:t>以确定该器械是否可以根据</w:t>
      </w:r>
      <w:r w:rsidRPr="00081E02">
        <w:rPr>
          <w:sz w:val="24"/>
          <w:lang w:eastAsia="zh-CN"/>
        </w:rPr>
        <w:t>EUA</w:t>
      </w:r>
      <w:r w:rsidRPr="00081E02">
        <w:rPr>
          <w:sz w:val="24"/>
          <w:lang w:eastAsia="zh-CN"/>
        </w:rPr>
        <w:t>获得授权。</w:t>
      </w:r>
    </w:p>
    <w:p w14:paraId="0CA1951A" w14:textId="77777777" w:rsidR="008C612F" w:rsidRPr="00081E02" w:rsidRDefault="009E7CC1" w:rsidP="00081E02">
      <w:pPr>
        <w:pStyle w:val="x3"/>
        <w:spacing w:before="120"/>
        <w:ind w:left="911" w:hanging="487"/>
        <w:rPr>
          <w:sz w:val="24"/>
          <w:lang w:eastAsia="zh-CN"/>
        </w:rPr>
      </w:pPr>
      <w:r w:rsidRPr="00081E02">
        <w:rPr>
          <w:sz w:val="24"/>
          <w:lang w:eastAsia="zh-CN"/>
        </w:rPr>
        <w:t>1</w:t>
      </w:r>
      <w:r w:rsidRPr="00081E02">
        <w:rPr>
          <w:sz w:val="24"/>
          <w:lang w:eastAsia="zh-CN"/>
        </w:rPr>
        <w:t>）</w:t>
      </w:r>
      <w:r w:rsidRPr="00081E02">
        <w:rPr>
          <w:sz w:val="24"/>
          <w:lang w:eastAsia="zh-CN"/>
        </w:rPr>
        <w:tab/>
      </w:r>
      <w:r w:rsidRPr="00081E02">
        <w:rPr>
          <w:sz w:val="24"/>
          <w:lang w:eastAsia="zh-CN"/>
        </w:rPr>
        <w:t>对于目前未在美国销售口罩和呼吸器</w:t>
      </w:r>
      <w:r w:rsidR="00492DA0">
        <w:rPr>
          <w:sz w:val="24"/>
          <w:lang w:eastAsia="zh-CN"/>
        </w:rPr>
        <w:t>产品</w:t>
      </w:r>
      <w:r w:rsidR="00492DA0" w:rsidRPr="00081E02">
        <w:rPr>
          <w:sz w:val="24"/>
          <w:lang w:eastAsia="zh-CN"/>
        </w:rPr>
        <w:t>的</w:t>
      </w:r>
      <w:r w:rsidRPr="00081E02">
        <w:rPr>
          <w:sz w:val="24"/>
          <w:lang w:eastAsia="zh-CN"/>
        </w:rPr>
        <w:t>制造商，</w:t>
      </w:r>
      <w:r w:rsidRPr="00081E02">
        <w:rPr>
          <w:sz w:val="24"/>
          <w:lang w:eastAsia="zh-CN"/>
        </w:rPr>
        <w:t>FDA</w:t>
      </w:r>
      <w:r w:rsidRPr="00081E02">
        <w:rPr>
          <w:sz w:val="24"/>
          <w:lang w:eastAsia="zh-CN"/>
        </w:rPr>
        <w:t>建议提供以下信息：</w:t>
      </w:r>
    </w:p>
    <w:p w14:paraId="2DE1ABD6" w14:textId="77777777" w:rsidR="008C612F" w:rsidRPr="00081E02" w:rsidRDefault="009E7CC1" w:rsidP="00081E02">
      <w:pPr>
        <w:pStyle w:val="x2"/>
        <w:spacing w:before="120"/>
        <w:ind w:left="1619" w:hanging="487"/>
        <w:rPr>
          <w:sz w:val="24"/>
          <w:szCs w:val="24"/>
          <w:lang w:eastAsia="zh-CN"/>
        </w:rPr>
      </w:pPr>
      <w:r w:rsidRPr="00081E02">
        <w:rPr>
          <w:sz w:val="24"/>
          <w:szCs w:val="24"/>
          <w:lang w:eastAsia="zh-CN"/>
        </w:rPr>
        <w:t xml:space="preserve">a. </w:t>
      </w:r>
      <w:r w:rsidRPr="00081E02">
        <w:rPr>
          <w:sz w:val="24"/>
          <w:szCs w:val="24"/>
          <w:lang w:eastAsia="zh-CN"/>
        </w:rPr>
        <w:tab/>
      </w:r>
      <w:r w:rsidRPr="00081E02">
        <w:rPr>
          <w:sz w:val="24"/>
          <w:szCs w:val="24"/>
          <w:lang w:eastAsia="zh-CN"/>
        </w:rPr>
        <w:t>在您所在的国家（或地区），除有关器械的一般信息（例如专有或品牌名称、型号和上市许可）以外，诸如您的联系信息、公司名称及营业地点、美国机构的电子邮箱和联系信息（如果有）等一般信息。</w:t>
      </w:r>
    </w:p>
    <w:p w14:paraId="4589FCB8" w14:textId="77777777" w:rsidR="008C612F" w:rsidRPr="00081E02" w:rsidRDefault="009E7CC1" w:rsidP="00081E02">
      <w:pPr>
        <w:pStyle w:val="x2"/>
        <w:spacing w:before="120"/>
        <w:ind w:left="1619" w:hanging="487"/>
        <w:rPr>
          <w:sz w:val="24"/>
          <w:szCs w:val="24"/>
          <w:lang w:eastAsia="zh-CN"/>
        </w:rPr>
      </w:pPr>
      <w:r w:rsidRPr="00081E02">
        <w:rPr>
          <w:sz w:val="24"/>
          <w:szCs w:val="24"/>
          <w:lang w:eastAsia="zh-CN"/>
        </w:rPr>
        <w:t xml:space="preserve">b. </w:t>
      </w:r>
      <w:r w:rsidRPr="00081E02">
        <w:rPr>
          <w:sz w:val="24"/>
          <w:szCs w:val="24"/>
          <w:lang w:eastAsia="zh-CN"/>
        </w:rPr>
        <w:tab/>
      </w:r>
      <w:r w:rsidRPr="00081E02">
        <w:rPr>
          <w:sz w:val="24"/>
          <w:szCs w:val="24"/>
          <w:lang w:eastAsia="zh-CN"/>
        </w:rPr>
        <w:t>产品</w:t>
      </w:r>
      <w:r w:rsidR="0010652A">
        <w:rPr>
          <w:rFonts w:hint="eastAsia"/>
          <w:sz w:val="24"/>
          <w:szCs w:val="24"/>
          <w:lang w:eastAsia="zh-CN"/>
        </w:rPr>
        <w:t>说明书</w:t>
      </w:r>
      <w:r w:rsidRPr="00081E02">
        <w:rPr>
          <w:sz w:val="24"/>
          <w:szCs w:val="24"/>
          <w:lang w:eastAsia="zh-CN"/>
        </w:rPr>
        <w:t>的副本。</w:t>
      </w:r>
    </w:p>
    <w:p w14:paraId="59B0FFBA" w14:textId="77777777" w:rsidR="008C612F" w:rsidRPr="00081E02" w:rsidRDefault="009E7CC1" w:rsidP="00081E02">
      <w:pPr>
        <w:pStyle w:val="x2"/>
        <w:spacing w:before="120"/>
        <w:ind w:left="1619" w:hanging="487"/>
        <w:rPr>
          <w:sz w:val="24"/>
          <w:szCs w:val="24"/>
          <w:lang w:eastAsia="zh-CN"/>
        </w:rPr>
      </w:pPr>
      <w:r w:rsidRPr="00081E02">
        <w:rPr>
          <w:sz w:val="24"/>
          <w:szCs w:val="24"/>
          <w:lang w:eastAsia="zh-CN"/>
        </w:rPr>
        <w:t xml:space="preserve">c. </w:t>
      </w:r>
      <w:r w:rsidRPr="00081E02">
        <w:rPr>
          <w:sz w:val="24"/>
          <w:szCs w:val="24"/>
          <w:lang w:eastAsia="zh-CN"/>
        </w:rPr>
        <w:tab/>
      </w:r>
      <w:r w:rsidRPr="00081E02">
        <w:rPr>
          <w:sz w:val="24"/>
          <w:szCs w:val="24"/>
          <w:lang w:eastAsia="zh-CN"/>
        </w:rPr>
        <w:t>该器械目前是否已在另一个监管管辖区获得上市许可，（如果有，包括认证编号）。</w:t>
      </w:r>
    </w:p>
    <w:p w14:paraId="764F5716" w14:textId="77777777" w:rsidR="00A11CF6" w:rsidRPr="00081E02" w:rsidRDefault="00A11CF6" w:rsidP="00E537A3">
      <w:pPr>
        <w:snapToGrid w:val="0"/>
        <w:spacing w:beforeLines="50" w:before="120"/>
        <w:jc w:val="both"/>
        <w:rPr>
          <w:sz w:val="24"/>
          <w:lang w:eastAsia="zh-CN"/>
        </w:rPr>
      </w:pPr>
      <w:bookmarkStart w:id="68" w:name="bookmark54"/>
    </w:p>
    <w:p w14:paraId="5CCCE2FF" w14:textId="77777777" w:rsidR="00A11CF6" w:rsidRDefault="00A11CF6">
      <w:pPr>
        <w:snapToGrid w:val="0"/>
        <w:spacing w:beforeLines="50" w:before="120"/>
        <w:jc w:val="both"/>
        <w:rPr>
          <w:sz w:val="18"/>
          <w:szCs w:val="18"/>
          <w:lang w:eastAsia="zh-CN"/>
        </w:rPr>
      </w:pPr>
    </w:p>
    <w:p w14:paraId="3B2D4227" w14:textId="77777777" w:rsidR="00D527FD" w:rsidRDefault="00D527FD">
      <w:pPr>
        <w:snapToGrid w:val="0"/>
        <w:spacing w:beforeLines="50" w:before="120"/>
        <w:jc w:val="both"/>
        <w:rPr>
          <w:sz w:val="18"/>
          <w:szCs w:val="18"/>
          <w:lang w:eastAsia="zh-CN"/>
        </w:rPr>
      </w:pPr>
    </w:p>
    <w:p w14:paraId="524FB320" w14:textId="77777777" w:rsidR="00A11CF6" w:rsidRPr="00BF3B3A" w:rsidRDefault="00A11CF6">
      <w:pPr>
        <w:snapToGrid w:val="0"/>
        <w:spacing w:beforeLines="50" w:before="120"/>
        <w:jc w:val="both"/>
        <w:rPr>
          <w:sz w:val="18"/>
          <w:szCs w:val="18"/>
        </w:rPr>
      </w:pPr>
      <w:r>
        <w:rPr>
          <w:sz w:val="18"/>
          <w:szCs w:val="18"/>
          <w:lang w:eastAsia="zh-CN"/>
        </w:rPr>
        <w:t>_________________________</w:t>
      </w:r>
    </w:p>
    <w:p w14:paraId="5697AE1D" w14:textId="77777777" w:rsidR="008C612F" w:rsidRPr="00081E02" w:rsidRDefault="009E7CC1">
      <w:pPr>
        <w:tabs>
          <w:tab w:val="left" w:pos="173"/>
        </w:tabs>
        <w:snapToGrid w:val="0"/>
        <w:spacing w:beforeLines="50" w:before="120"/>
        <w:jc w:val="both"/>
        <w:rPr>
          <w:color w:val="0000FF"/>
          <w:sz w:val="18"/>
          <w:szCs w:val="18"/>
        </w:rPr>
      </w:pPr>
      <w:r>
        <w:rPr>
          <w:sz w:val="18"/>
          <w:szCs w:val="18"/>
          <w:vertAlign w:val="superscript"/>
          <w:lang w:eastAsia="zh-CN"/>
        </w:rPr>
        <w:t>24</w:t>
      </w:r>
      <w:hyperlink r:id="rId50" w:history="1">
        <w:r w:rsidRPr="00081E02">
          <w:rPr>
            <w:rStyle w:val="a3"/>
            <w:color w:val="0000FF"/>
            <w:sz w:val="18"/>
            <w:szCs w:val="18"/>
            <w:u w:val="none"/>
            <w:lang w:eastAsia="zh-CN"/>
          </w:rPr>
          <w:tab/>
        </w:r>
        <w:r w:rsidRPr="00081E02">
          <w:rPr>
            <w:rStyle w:val="a3"/>
            <w:color w:val="0000FF"/>
            <w:sz w:val="18"/>
            <w:szCs w:val="18"/>
            <w:lang w:eastAsia="zh-CN"/>
          </w:rPr>
          <w:t>https://www.fda.gov/media/135763/download</w:t>
        </w:r>
        <w:bookmarkEnd w:id="68"/>
      </w:hyperlink>
    </w:p>
    <w:p w14:paraId="13FF600F" w14:textId="77777777" w:rsidR="00080F02" w:rsidRDefault="009E7CC1">
      <w:pPr>
        <w:tabs>
          <w:tab w:val="left" w:pos="173"/>
        </w:tabs>
        <w:snapToGrid w:val="0"/>
        <w:spacing w:beforeLines="50" w:before="120"/>
        <w:jc w:val="both"/>
        <w:rPr>
          <w:color w:val="0000FF"/>
          <w:sz w:val="18"/>
          <w:szCs w:val="18"/>
        </w:rPr>
      </w:pPr>
      <w:bookmarkStart w:id="69" w:name="bookmark55"/>
      <w:r>
        <w:rPr>
          <w:sz w:val="18"/>
          <w:szCs w:val="18"/>
          <w:vertAlign w:val="superscript"/>
          <w:lang w:eastAsia="zh-CN"/>
        </w:rPr>
        <w:t>25</w:t>
      </w:r>
      <w:hyperlink r:id="rId51" w:history="1">
        <w:r w:rsidRPr="00081E02">
          <w:rPr>
            <w:rStyle w:val="a3"/>
            <w:color w:val="0000FF"/>
            <w:sz w:val="18"/>
            <w:szCs w:val="18"/>
            <w:u w:val="none"/>
            <w:lang w:eastAsia="zh-CN"/>
          </w:rPr>
          <w:tab/>
        </w:r>
        <w:r w:rsidRPr="00081E02">
          <w:rPr>
            <w:rStyle w:val="a3"/>
            <w:color w:val="0000FF"/>
            <w:sz w:val="18"/>
            <w:szCs w:val="18"/>
            <w:lang w:eastAsia="zh-CN"/>
          </w:rPr>
          <w:t>https://www.fda.gov/media/136403/download</w:t>
        </w:r>
        <w:bookmarkEnd w:id="69"/>
      </w:hyperlink>
    </w:p>
    <w:p w14:paraId="4714EAE7" w14:textId="77777777" w:rsidR="00080F02" w:rsidRDefault="009E7CC1">
      <w:pPr>
        <w:tabs>
          <w:tab w:val="left" w:pos="173"/>
        </w:tabs>
        <w:snapToGrid w:val="0"/>
        <w:spacing w:beforeLines="50" w:before="120"/>
        <w:jc w:val="both"/>
        <w:rPr>
          <w:color w:val="0000FF"/>
          <w:sz w:val="18"/>
          <w:szCs w:val="18"/>
        </w:rPr>
      </w:pPr>
      <w:bookmarkStart w:id="70" w:name="bookmark56"/>
      <w:r>
        <w:rPr>
          <w:sz w:val="18"/>
          <w:szCs w:val="18"/>
          <w:vertAlign w:val="superscript"/>
          <w:lang w:eastAsia="zh-CN"/>
        </w:rPr>
        <w:t>26</w:t>
      </w:r>
      <w:hyperlink r:id="rId52" w:history="1">
        <w:r w:rsidRPr="00081E02">
          <w:rPr>
            <w:rStyle w:val="a3"/>
            <w:color w:val="0000FF"/>
            <w:sz w:val="18"/>
            <w:szCs w:val="18"/>
            <w:u w:val="none"/>
            <w:lang w:eastAsia="zh-CN"/>
          </w:rPr>
          <w:tab/>
        </w:r>
        <w:r w:rsidRPr="00081E02">
          <w:rPr>
            <w:rStyle w:val="a3"/>
            <w:color w:val="0000FF"/>
            <w:sz w:val="18"/>
            <w:szCs w:val="18"/>
            <w:lang w:eastAsia="zh-CN"/>
          </w:rPr>
          <w:t>https://www.fda.gov/media/136664/download</w:t>
        </w:r>
        <w:bookmarkEnd w:id="70"/>
      </w:hyperlink>
    </w:p>
    <w:p w14:paraId="08847664" w14:textId="77777777" w:rsidR="00080F02" w:rsidRDefault="009E7CC1">
      <w:pPr>
        <w:tabs>
          <w:tab w:val="left" w:pos="173"/>
        </w:tabs>
        <w:snapToGrid w:val="0"/>
        <w:spacing w:beforeLines="50" w:before="120"/>
        <w:jc w:val="both"/>
        <w:rPr>
          <w:color w:val="0000FF"/>
          <w:sz w:val="18"/>
          <w:szCs w:val="18"/>
        </w:rPr>
      </w:pPr>
      <w:bookmarkStart w:id="71" w:name="bookmark57"/>
      <w:r>
        <w:rPr>
          <w:sz w:val="18"/>
          <w:szCs w:val="18"/>
          <w:vertAlign w:val="superscript"/>
          <w:lang w:eastAsia="zh-CN"/>
        </w:rPr>
        <w:t>27</w:t>
      </w:r>
      <w:hyperlink r:id="rId53" w:history="1">
        <w:r w:rsidRPr="00081E02">
          <w:rPr>
            <w:rStyle w:val="a3"/>
            <w:color w:val="0000FF"/>
            <w:sz w:val="18"/>
            <w:szCs w:val="18"/>
            <w:u w:val="none"/>
            <w:lang w:eastAsia="zh-CN"/>
          </w:rPr>
          <w:tab/>
        </w:r>
        <w:r w:rsidRPr="00081E02">
          <w:rPr>
            <w:rStyle w:val="a3"/>
            <w:color w:val="0000FF"/>
            <w:sz w:val="18"/>
            <w:szCs w:val="18"/>
            <w:lang w:eastAsia="zh-CN"/>
          </w:rPr>
          <w:t>https://www.fda.gov/media/137121/download</w:t>
        </w:r>
        <w:bookmarkEnd w:id="71"/>
      </w:hyperlink>
    </w:p>
    <w:p w14:paraId="5CBE7EF7" w14:textId="77777777" w:rsidR="00080F02" w:rsidRDefault="009E7CC1">
      <w:pPr>
        <w:tabs>
          <w:tab w:val="left" w:pos="182"/>
        </w:tabs>
        <w:snapToGrid w:val="0"/>
        <w:spacing w:beforeLines="50" w:before="120"/>
        <w:jc w:val="both"/>
        <w:rPr>
          <w:bCs/>
          <w:sz w:val="18"/>
          <w:szCs w:val="18"/>
          <w:lang w:eastAsia="zh-CN"/>
        </w:rPr>
      </w:pPr>
      <w:bookmarkStart w:id="72" w:name="bookmark58"/>
      <w:r>
        <w:rPr>
          <w:sz w:val="18"/>
          <w:szCs w:val="18"/>
          <w:vertAlign w:val="superscript"/>
          <w:lang w:eastAsia="zh-CN"/>
        </w:rPr>
        <w:t>28</w:t>
      </w:r>
      <w:r>
        <w:rPr>
          <w:sz w:val="18"/>
          <w:szCs w:val="18"/>
          <w:lang w:eastAsia="zh-CN"/>
        </w:rPr>
        <w:tab/>
      </w:r>
      <w:r>
        <w:rPr>
          <w:sz w:val="18"/>
          <w:szCs w:val="18"/>
          <w:lang w:eastAsia="zh-CN"/>
        </w:rPr>
        <w:t>参见《</w:t>
      </w:r>
      <w:r>
        <w:rPr>
          <w:sz w:val="18"/>
          <w:szCs w:val="18"/>
          <w:lang w:eastAsia="zh-CN"/>
        </w:rPr>
        <w:t>FD&amp;C</w:t>
      </w:r>
      <w:r>
        <w:rPr>
          <w:sz w:val="18"/>
          <w:szCs w:val="18"/>
          <w:lang w:eastAsia="zh-CN"/>
        </w:rPr>
        <w:t>法案》第</w:t>
      </w:r>
      <w:r>
        <w:rPr>
          <w:sz w:val="18"/>
          <w:szCs w:val="18"/>
          <w:lang w:eastAsia="zh-CN"/>
        </w:rPr>
        <w:t>564</w:t>
      </w:r>
      <w:r>
        <w:rPr>
          <w:sz w:val="18"/>
          <w:szCs w:val="18"/>
          <w:lang w:eastAsia="zh-CN"/>
        </w:rPr>
        <w:t>节。</w:t>
      </w:r>
      <w:bookmarkEnd w:id="72"/>
    </w:p>
    <w:p w14:paraId="1319C31E" w14:textId="77777777" w:rsidR="00080F02" w:rsidRDefault="009E7CC1">
      <w:pPr>
        <w:tabs>
          <w:tab w:val="left" w:pos="182"/>
        </w:tabs>
        <w:snapToGrid w:val="0"/>
        <w:spacing w:beforeLines="50" w:before="120"/>
        <w:jc w:val="both"/>
        <w:rPr>
          <w:lang w:eastAsia="zh-CN"/>
        </w:rPr>
      </w:pPr>
      <w:r>
        <w:rPr>
          <w:lang w:eastAsia="zh-CN"/>
        </w:rPr>
        <w:br w:type="page"/>
      </w:r>
    </w:p>
    <w:p w14:paraId="5E5F1343" w14:textId="77777777" w:rsidR="008C612F" w:rsidRPr="00081E02" w:rsidRDefault="009E7CC1" w:rsidP="00081E02">
      <w:pPr>
        <w:pStyle w:val="x2"/>
        <w:spacing w:before="120"/>
        <w:ind w:left="1619" w:hanging="487"/>
        <w:rPr>
          <w:sz w:val="24"/>
          <w:szCs w:val="24"/>
          <w:lang w:eastAsia="zh-CN"/>
        </w:rPr>
      </w:pPr>
      <w:r w:rsidRPr="00081E02">
        <w:rPr>
          <w:sz w:val="24"/>
          <w:szCs w:val="24"/>
          <w:lang w:eastAsia="zh-CN"/>
        </w:rPr>
        <w:lastRenderedPageBreak/>
        <w:t>d.</w:t>
      </w:r>
      <w:r w:rsidRPr="00081E02">
        <w:rPr>
          <w:sz w:val="24"/>
          <w:szCs w:val="24"/>
          <w:lang w:eastAsia="zh-CN"/>
        </w:rPr>
        <w:tab/>
      </w:r>
      <w:r w:rsidRPr="00081E02">
        <w:rPr>
          <w:sz w:val="24"/>
          <w:szCs w:val="24"/>
          <w:lang w:eastAsia="zh-CN"/>
        </w:rPr>
        <w:t>器械的制造是否符合</w:t>
      </w:r>
      <w:r w:rsidRPr="00081E02">
        <w:rPr>
          <w:sz w:val="24"/>
          <w:szCs w:val="24"/>
          <w:lang w:eastAsia="zh-CN"/>
        </w:rPr>
        <w:t>21 CFR 820</w:t>
      </w:r>
      <w:r w:rsidRPr="00081E02">
        <w:rPr>
          <w:sz w:val="24"/>
          <w:szCs w:val="24"/>
          <w:lang w:eastAsia="zh-CN"/>
        </w:rPr>
        <w:t>或</w:t>
      </w:r>
      <w:r w:rsidRPr="00081E02">
        <w:rPr>
          <w:sz w:val="24"/>
          <w:szCs w:val="24"/>
          <w:lang w:eastAsia="zh-CN"/>
        </w:rPr>
        <w:t>ISO 13485</w:t>
      </w:r>
      <w:r w:rsidRPr="00081E02">
        <w:rPr>
          <w:sz w:val="24"/>
          <w:szCs w:val="24"/>
          <w:lang w:eastAsia="zh-CN"/>
        </w:rPr>
        <w:t>：</w:t>
      </w:r>
      <w:r w:rsidRPr="00081E02">
        <w:rPr>
          <w:i/>
          <w:iCs/>
          <w:sz w:val="24"/>
          <w:szCs w:val="24"/>
          <w:lang w:eastAsia="zh-CN"/>
        </w:rPr>
        <w:t>医疗器械</w:t>
      </w:r>
      <w:r w:rsidR="00F60756">
        <w:rPr>
          <w:rFonts w:hint="eastAsia"/>
          <w:i/>
          <w:iCs/>
          <w:sz w:val="24"/>
          <w:szCs w:val="24"/>
          <w:lang w:eastAsia="zh-CN"/>
        </w:rPr>
        <w:t xml:space="preserve"> </w:t>
      </w:r>
      <w:r w:rsidRPr="00081E02">
        <w:rPr>
          <w:i/>
          <w:iCs/>
          <w:sz w:val="24"/>
          <w:szCs w:val="24"/>
          <w:lang w:eastAsia="zh-CN"/>
        </w:rPr>
        <w:t>-</w:t>
      </w:r>
      <w:r w:rsidR="00F60756">
        <w:rPr>
          <w:i/>
          <w:iCs/>
          <w:sz w:val="24"/>
          <w:szCs w:val="24"/>
          <w:lang w:eastAsia="zh-CN"/>
        </w:rPr>
        <w:t xml:space="preserve"> </w:t>
      </w:r>
      <w:r w:rsidRPr="00081E02">
        <w:rPr>
          <w:i/>
          <w:iCs/>
          <w:sz w:val="24"/>
          <w:szCs w:val="24"/>
          <w:lang w:eastAsia="zh-CN"/>
        </w:rPr>
        <w:t>质量管理体系</w:t>
      </w:r>
      <w:r w:rsidR="00F60756">
        <w:rPr>
          <w:rFonts w:hint="eastAsia"/>
          <w:i/>
          <w:iCs/>
          <w:sz w:val="24"/>
          <w:szCs w:val="24"/>
          <w:lang w:eastAsia="zh-CN"/>
        </w:rPr>
        <w:t xml:space="preserve"> </w:t>
      </w:r>
      <w:r w:rsidRPr="00081E02">
        <w:rPr>
          <w:i/>
          <w:iCs/>
          <w:sz w:val="24"/>
          <w:szCs w:val="24"/>
          <w:lang w:eastAsia="zh-CN"/>
        </w:rPr>
        <w:t>-</w:t>
      </w:r>
      <w:r w:rsidR="00F60756">
        <w:rPr>
          <w:i/>
          <w:iCs/>
          <w:sz w:val="24"/>
          <w:szCs w:val="24"/>
          <w:lang w:eastAsia="zh-CN"/>
        </w:rPr>
        <w:t xml:space="preserve"> </w:t>
      </w:r>
      <w:r w:rsidRPr="00081E02">
        <w:rPr>
          <w:i/>
          <w:iCs/>
          <w:sz w:val="24"/>
          <w:szCs w:val="24"/>
          <w:lang w:eastAsia="zh-CN"/>
        </w:rPr>
        <w:t>监管要求</w:t>
      </w:r>
      <w:r w:rsidRPr="00081E02">
        <w:rPr>
          <w:sz w:val="24"/>
          <w:szCs w:val="24"/>
          <w:lang w:eastAsia="zh-CN"/>
        </w:rPr>
        <w:t>或同等质量体系，并且制造商或进口商有此类文件。</w:t>
      </w:r>
    </w:p>
    <w:p w14:paraId="0072E87B" w14:textId="77777777" w:rsidR="008C612F" w:rsidRPr="00081E02" w:rsidRDefault="009E7CC1" w:rsidP="00081E02">
      <w:pPr>
        <w:pStyle w:val="x2"/>
        <w:spacing w:before="120"/>
        <w:ind w:left="1619" w:hanging="487"/>
        <w:rPr>
          <w:sz w:val="24"/>
          <w:szCs w:val="24"/>
          <w:lang w:eastAsia="zh-CN"/>
        </w:rPr>
      </w:pPr>
      <w:r w:rsidRPr="00081E02">
        <w:rPr>
          <w:sz w:val="24"/>
          <w:szCs w:val="24"/>
          <w:lang w:eastAsia="zh-CN"/>
        </w:rPr>
        <w:t>e.</w:t>
      </w:r>
      <w:r w:rsidRPr="00081E02">
        <w:rPr>
          <w:sz w:val="24"/>
          <w:szCs w:val="24"/>
          <w:lang w:eastAsia="zh-CN"/>
        </w:rPr>
        <w:tab/>
      </w:r>
      <w:r w:rsidRPr="00081E02">
        <w:rPr>
          <w:sz w:val="24"/>
          <w:szCs w:val="24"/>
          <w:lang w:eastAsia="zh-CN"/>
        </w:rPr>
        <w:t>描述器械试验，包括符合的任何标准，例如液体阻隔层、易燃性、生物相容性和过滤性能（视情况而定）。对于外科</w:t>
      </w:r>
      <w:r w:rsidRPr="00081E02">
        <w:rPr>
          <w:sz w:val="24"/>
          <w:szCs w:val="24"/>
          <w:lang w:eastAsia="zh-CN"/>
        </w:rPr>
        <w:t>N95</w:t>
      </w:r>
      <w:r w:rsidRPr="00081E02">
        <w:rPr>
          <w:sz w:val="24"/>
          <w:szCs w:val="24"/>
          <w:lang w:eastAsia="zh-CN"/>
        </w:rPr>
        <w:t>呼吸器，</w:t>
      </w:r>
      <w:r w:rsidRPr="00081E02">
        <w:rPr>
          <w:sz w:val="24"/>
          <w:szCs w:val="24"/>
          <w:lang w:eastAsia="zh-CN"/>
        </w:rPr>
        <w:t>FDA</w:t>
      </w:r>
      <w:r w:rsidRPr="00081E02">
        <w:rPr>
          <w:sz w:val="24"/>
          <w:szCs w:val="24"/>
          <w:lang w:eastAsia="zh-CN"/>
        </w:rPr>
        <w:t>建议包括流体阻力</w:t>
      </w:r>
      <w:r w:rsidR="00DA0B9B">
        <w:rPr>
          <w:rFonts w:hint="eastAsia"/>
          <w:sz w:val="24"/>
          <w:szCs w:val="24"/>
          <w:lang w:eastAsia="zh-CN"/>
        </w:rPr>
        <w:t>试验</w:t>
      </w:r>
      <w:r w:rsidRPr="00081E02">
        <w:rPr>
          <w:sz w:val="24"/>
          <w:szCs w:val="24"/>
          <w:lang w:eastAsia="zh-CN"/>
        </w:rPr>
        <w:t>（液体阻隔性能）。</w:t>
      </w:r>
    </w:p>
    <w:p w14:paraId="534D62D1" w14:textId="77777777" w:rsidR="008C612F" w:rsidRPr="00081E02" w:rsidRDefault="009E7CC1" w:rsidP="00081E02">
      <w:pPr>
        <w:pStyle w:val="x3"/>
        <w:spacing w:before="120"/>
        <w:ind w:left="911" w:hanging="487"/>
        <w:rPr>
          <w:sz w:val="24"/>
          <w:lang w:eastAsia="zh-CN"/>
        </w:rPr>
      </w:pPr>
      <w:r w:rsidRPr="00081E02">
        <w:rPr>
          <w:sz w:val="24"/>
          <w:lang w:eastAsia="zh-CN"/>
        </w:rPr>
        <w:t>2</w:t>
      </w:r>
      <w:r w:rsidRPr="00081E02">
        <w:rPr>
          <w:sz w:val="24"/>
          <w:lang w:eastAsia="zh-CN"/>
        </w:rPr>
        <w:t>）</w:t>
      </w:r>
      <w:r w:rsidRPr="00081E02">
        <w:rPr>
          <w:sz w:val="24"/>
          <w:lang w:eastAsia="zh-CN"/>
        </w:rPr>
        <w:tab/>
      </w:r>
      <w:r w:rsidRPr="00081E02">
        <w:rPr>
          <w:sz w:val="24"/>
          <w:lang w:eastAsia="zh-CN"/>
        </w:rPr>
        <w:t>对于以前未从事医疗器械制造但有能力增加这些器械供应的口罩制造商：</w:t>
      </w:r>
    </w:p>
    <w:p w14:paraId="5AD4C53D" w14:textId="77777777" w:rsidR="008C612F" w:rsidRPr="00081E02" w:rsidRDefault="009E7CC1" w:rsidP="00E537A3">
      <w:pPr>
        <w:snapToGrid w:val="0"/>
        <w:spacing w:beforeLines="50" w:before="120"/>
        <w:ind w:leftChars="405" w:left="850"/>
        <w:jc w:val="both"/>
        <w:rPr>
          <w:sz w:val="24"/>
          <w:lang w:eastAsia="zh-CN"/>
        </w:rPr>
      </w:pPr>
      <w:r w:rsidRPr="00081E02">
        <w:rPr>
          <w:sz w:val="24"/>
          <w:lang w:eastAsia="zh-CN"/>
        </w:rPr>
        <w:t>FDA</w:t>
      </w:r>
      <w:r w:rsidRPr="00081E02">
        <w:rPr>
          <w:sz w:val="24"/>
          <w:lang w:eastAsia="zh-CN"/>
        </w:rPr>
        <w:t>期望与既往未从事过医疗器械制造、但对口罩和呼吸器的生产感兴趣并具备生产能力的制造商合作。这可能包括其他制造领域的美国制造商。这些制造商应向上述地址发送电子邮件并描述其拟定方法。</w:t>
      </w:r>
      <w:r w:rsidRPr="00081E02">
        <w:rPr>
          <w:sz w:val="24"/>
          <w:lang w:eastAsia="zh-CN"/>
        </w:rPr>
        <w:t>FDA</w:t>
      </w:r>
      <w:r w:rsidRPr="00081E02">
        <w:rPr>
          <w:sz w:val="24"/>
          <w:lang w:eastAsia="zh-CN"/>
        </w:rPr>
        <w:t>打算通过其</w:t>
      </w:r>
      <w:r w:rsidRPr="00081E02">
        <w:rPr>
          <w:sz w:val="24"/>
          <w:lang w:eastAsia="zh-CN"/>
        </w:rPr>
        <w:t>EUA</w:t>
      </w:r>
      <w:r w:rsidRPr="00081E02">
        <w:rPr>
          <w:sz w:val="24"/>
          <w:lang w:eastAsia="zh-CN"/>
        </w:rPr>
        <w:t>流程与这些制造商合作。</w:t>
      </w:r>
    </w:p>
    <w:p w14:paraId="2F9FAE3F" w14:textId="77777777" w:rsidR="008C612F" w:rsidRPr="00081E02" w:rsidRDefault="009E7CC1">
      <w:pPr>
        <w:snapToGrid w:val="0"/>
        <w:spacing w:beforeLines="50" w:before="120"/>
        <w:jc w:val="both"/>
        <w:rPr>
          <w:sz w:val="24"/>
          <w:lang w:eastAsia="zh-CN"/>
        </w:rPr>
      </w:pPr>
      <w:r w:rsidRPr="00081E02">
        <w:rPr>
          <w:sz w:val="24"/>
          <w:lang w:eastAsia="zh-CN"/>
        </w:rPr>
        <w:t>对于颁发</w:t>
      </w:r>
      <w:r w:rsidRPr="00081E02">
        <w:rPr>
          <w:sz w:val="24"/>
          <w:lang w:eastAsia="zh-CN"/>
        </w:rPr>
        <w:t>EUA</w:t>
      </w:r>
      <w:r w:rsidRPr="00081E02">
        <w:rPr>
          <w:sz w:val="24"/>
          <w:lang w:eastAsia="zh-CN"/>
        </w:rPr>
        <w:t>的任何口罩或</w:t>
      </w:r>
      <w:r w:rsidRPr="00081E02">
        <w:rPr>
          <w:sz w:val="24"/>
          <w:lang w:eastAsia="zh-CN"/>
        </w:rPr>
        <w:t>FFR</w:t>
      </w:r>
      <w:r w:rsidRPr="00081E02">
        <w:rPr>
          <w:sz w:val="24"/>
          <w:lang w:eastAsia="zh-CN"/>
        </w:rPr>
        <w:t>（包括</w:t>
      </w:r>
      <w:r w:rsidRPr="00081E02">
        <w:rPr>
          <w:sz w:val="24"/>
          <w:lang w:eastAsia="zh-CN"/>
        </w:rPr>
        <w:t>N95</w:t>
      </w:r>
      <w:r w:rsidRPr="00081E02">
        <w:rPr>
          <w:sz w:val="24"/>
          <w:lang w:eastAsia="zh-CN"/>
        </w:rPr>
        <w:t>呼吸器），</w:t>
      </w:r>
      <w:r w:rsidRPr="00081E02">
        <w:rPr>
          <w:sz w:val="24"/>
          <w:lang w:eastAsia="zh-CN"/>
        </w:rPr>
        <w:t>FDA</w:t>
      </w:r>
      <w:r w:rsidRPr="00081E02">
        <w:rPr>
          <w:sz w:val="24"/>
          <w:lang w:eastAsia="zh-CN"/>
        </w:rPr>
        <w:t>将根据《</w:t>
      </w:r>
      <w:r w:rsidRPr="00081E02">
        <w:rPr>
          <w:sz w:val="24"/>
          <w:lang w:eastAsia="zh-CN"/>
        </w:rPr>
        <w:t>FD&amp;C</w:t>
      </w:r>
      <w:r w:rsidRPr="00081E02">
        <w:rPr>
          <w:sz w:val="24"/>
          <w:lang w:eastAsia="zh-CN"/>
        </w:rPr>
        <w:t>法案》第</w:t>
      </w:r>
      <w:r w:rsidRPr="00081E02">
        <w:rPr>
          <w:sz w:val="24"/>
          <w:lang w:eastAsia="zh-CN"/>
        </w:rPr>
        <w:t>564</w:t>
      </w:r>
      <w:r w:rsidRPr="00081E02">
        <w:rPr>
          <w:sz w:val="24"/>
          <w:lang w:eastAsia="zh-CN"/>
        </w:rPr>
        <w:t>节包括适当的授权条件。尽管这会根据现有信息和经验逐一确定，但我们可能会包括以下条件：</w:t>
      </w:r>
    </w:p>
    <w:p w14:paraId="1BEC6EBF" w14:textId="77777777" w:rsidR="008C612F" w:rsidRPr="00081E02" w:rsidRDefault="009E7CC1" w:rsidP="00081E02">
      <w:pPr>
        <w:pStyle w:val="x4"/>
        <w:spacing w:before="120"/>
        <w:ind w:left="1175" w:hanging="322"/>
        <w:rPr>
          <w:sz w:val="24"/>
          <w:lang w:eastAsia="zh-CN"/>
        </w:rPr>
      </w:pPr>
      <w:r w:rsidRPr="00081E02">
        <w:rPr>
          <w:sz w:val="24"/>
          <w:lang w:eastAsia="zh-CN"/>
        </w:rPr>
        <w:t>•</w:t>
      </w:r>
      <w:r w:rsidRPr="00081E02">
        <w:rPr>
          <w:sz w:val="24"/>
          <w:lang w:eastAsia="zh-CN"/>
        </w:rPr>
        <w:tab/>
        <w:t xml:space="preserve"> </w:t>
      </w:r>
      <w:r w:rsidRPr="00081E02">
        <w:rPr>
          <w:sz w:val="24"/>
          <w:lang w:eastAsia="zh-CN"/>
        </w:rPr>
        <w:t>为确保</w:t>
      </w:r>
      <w:r w:rsidRPr="00081E02">
        <w:rPr>
          <w:sz w:val="24"/>
          <w:lang w:eastAsia="zh-CN"/>
        </w:rPr>
        <w:t>HCP</w:t>
      </w:r>
      <w:r w:rsidRPr="00081E02">
        <w:rPr>
          <w:sz w:val="24"/>
          <w:lang w:eastAsia="zh-CN"/>
        </w:rPr>
        <w:t>管理器械</w:t>
      </w:r>
      <w:r w:rsidR="00F041C2">
        <w:rPr>
          <w:rFonts w:hint="eastAsia"/>
          <w:sz w:val="24"/>
          <w:lang w:eastAsia="zh-CN"/>
        </w:rPr>
        <w:t>设定</w:t>
      </w:r>
      <w:r w:rsidRPr="00081E02">
        <w:rPr>
          <w:sz w:val="24"/>
          <w:lang w:eastAsia="zh-CN"/>
        </w:rPr>
        <w:t>适当条件</w:t>
      </w:r>
      <w:r w:rsidR="00F041C2">
        <w:rPr>
          <w:rFonts w:hint="eastAsia"/>
          <w:sz w:val="24"/>
          <w:lang w:eastAsia="zh-CN"/>
        </w:rPr>
        <w:t>如下</w:t>
      </w:r>
      <w:r w:rsidRPr="00081E02">
        <w:rPr>
          <w:sz w:val="24"/>
          <w:lang w:eastAsia="zh-CN"/>
        </w:rPr>
        <w:t xml:space="preserve"> - </w:t>
      </w:r>
    </w:p>
    <w:p w14:paraId="58615047"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t>FDA</w:t>
      </w:r>
      <w:r w:rsidRPr="00081E02">
        <w:rPr>
          <w:sz w:val="24"/>
          <w:lang w:eastAsia="zh-CN"/>
        </w:rPr>
        <w:t>已授权紧急使用器械；</w:t>
      </w:r>
    </w:p>
    <w:p w14:paraId="2851AB28"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r>
      <w:r w:rsidRPr="00081E02">
        <w:rPr>
          <w:sz w:val="24"/>
          <w:lang w:eastAsia="zh-CN"/>
        </w:rPr>
        <w:t>紧急使用器械的重大已知和潜在获益和风险，这些获益和风险程度</w:t>
      </w:r>
      <w:r w:rsidR="00C55D5E">
        <w:rPr>
          <w:rFonts w:hint="eastAsia"/>
          <w:sz w:val="24"/>
          <w:lang w:eastAsia="zh-CN"/>
        </w:rPr>
        <w:t>的未知</w:t>
      </w:r>
      <w:r w:rsidRPr="00081E02">
        <w:rPr>
          <w:sz w:val="24"/>
          <w:lang w:eastAsia="zh-CN"/>
        </w:rPr>
        <w:t>；和</w:t>
      </w:r>
    </w:p>
    <w:p w14:paraId="601FDE91"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r>
      <w:r w:rsidRPr="00081E02">
        <w:rPr>
          <w:sz w:val="24"/>
          <w:lang w:eastAsia="zh-CN"/>
        </w:rPr>
        <w:t>可用的器械替代方案及其获益和风险。</w:t>
      </w:r>
    </w:p>
    <w:p w14:paraId="41AA53FE" w14:textId="77777777" w:rsidR="008C612F" w:rsidRPr="00081E02" w:rsidRDefault="009E7CC1" w:rsidP="00081E02">
      <w:pPr>
        <w:pStyle w:val="x4"/>
        <w:spacing w:before="120"/>
        <w:ind w:left="1175" w:hanging="322"/>
        <w:rPr>
          <w:sz w:val="24"/>
          <w:lang w:eastAsia="zh-CN"/>
        </w:rPr>
      </w:pPr>
      <w:r w:rsidRPr="00081E02">
        <w:rPr>
          <w:sz w:val="24"/>
          <w:lang w:eastAsia="zh-CN"/>
        </w:rPr>
        <w:t>•</w:t>
      </w:r>
      <w:r w:rsidRPr="00081E02">
        <w:rPr>
          <w:sz w:val="24"/>
          <w:lang w:eastAsia="zh-CN"/>
        </w:rPr>
        <w:tab/>
      </w:r>
      <w:r w:rsidRPr="00081E02">
        <w:rPr>
          <w:sz w:val="24"/>
          <w:lang w:eastAsia="zh-CN"/>
        </w:rPr>
        <w:t>为确保个人</w:t>
      </w:r>
      <w:r w:rsidR="000B56C8">
        <w:rPr>
          <w:rFonts w:hint="eastAsia"/>
          <w:sz w:val="24"/>
          <w:lang w:eastAsia="zh-CN"/>
        </w:rPr>
        <w:t>使用</w:t>
      </w:r>
      <w:r w:rsidRPr="00081E02">
        <w:rPr>
          <w:sz w:val="24"/>
          <w:lang w:eastAsia="zh-CN"/>
        </w:rPr>
        <w:t>器械</w:t>
      </w:r>
      <w:r w:rsidR="000B56C8">
        <w:rPr>
          <w:rFonts w:hint="eastAsia"/>
          <w:sz w:val="24"/>
          <w:lang w:eastAsia="zh-CN"/>
        </w:rPr>
        <w:t>设定</w:t>
      </w:r>
      <w:r w:rsidRPr="00081E02">
        <w:rPr>
          <w:sz w:val="24"/>
          <w:lang w:eastAsia="zh-CN"/>
        </w:rPr>
        <w:t>适当条件</w:t>
      </w:r>
      <w:r w:rsidR="000B56C8">
        <w:rPr>
          <w:rFonts w:hint="eastAsia"/>
          <w:sz w:val="24"/>
          <w:lang w:eastAsia="zh-CN"/>
        </w:rPr>
        <w:t>如下</w:t>
      </w:r>
      <w:r w:rsidRPr="00081E02">
        <w:rPr>
          <w:sz w:val="24"/>
          <w:lang w:eastAsia="zh-CN"/>
        </w:rPr>
        <w:t xml:space="preserve"> - </w:t>
      </w:r>
    </w:p>
    <w:p w14:paraId="3E64FFA8"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t>FDA</w:t>
      </w:r>
      <w:r w:rsidRPr="00081E02">
        <w:rPr>
          <w:sz w:val="24"/>
          <w:lang w:eastAsia="zh-CN"/>
        </w:rPr>
        <w:t>已授权紧急使用器械；</w:t>
      </w:r>
    </w:p>
    <w:p w14:paraId="43B09557"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r>
      <w:r w:rsidRPr="00081E02">
        <w:rPr>
          <w:sz w:val="24"/>
          <w:lang w:eastAsia="zh-CN"/>
        </w:rPr>
        <w:t>紧急使用器械的重大已知和潜在益处和风险，这些获益和风险程度</w:t>
      </w:r>
      <w:r w:rsidR="006F7E9D">
        <w:rPr>
          <w:rFonts w:hint="eastAsia"/>
          <w:sz w:val="24"/>
          <w:lang w:eastAsia="zh-CN"/>
        </w:rPr>
        <w:t>的未知</w:t>
      </w:r>
      <w:r w:rsidRPr="00081E02">
        <w:rPr>
          <w:sz w:val="24"/>
          <w:lang w:eastAsia="zh-CN"/>
        </w:rPr>
        <w:t>；和</w:t>
      </w:r>
    </w:p>
    <w:p w14:paraId="685E051E" w14:textId="77777777" w:rsidR="008C612F" w:rsidRPr="00081E02" w:rsidRDefault="00A11CF6" w:rsidP="00081E02">
      <w:pPr>
        <w:pStyle w:val="x5"/>
        <w:spacing w:before="120"/>
        <w:ind w:left="2045" w:hanging="485"/>
        <w:rPr>
          <w:sz w:val="24"/>
          <w:lang w:eastAsia="zh-CN"/>
        </w:rPr>
      </w:pPr>
      <w:r w:rsidRPr="00081E02">
        <w:rPr>
          <w:sz w:val="24"/>
          <w:lang w:eastAsia="zh-CN"/>
        </w:rPr>
        <w:t>○</w:t>
      </w:r>
      <w:r w:rsidRPr="00081E02">
        <w:rPr>
          <w:sz w:val="24"/>
          <w:lang w:eastAsia="zh-CN"/>
        </w:rPr>
        <w:tab/>
      </w:r>
      <w:r w:rsidRPr="00081E02">
        <w:rPr>
          <w:sz w:val="24"/>
          <w:lang w:eastAsia="zh-CN"/>
        </w:rPr>
        <w:t>接受或拒绝器械</w:t>
      </w:r>
      <w:r w:rsidR="000B56C8">
        <w:rPr>
          <w:rFonts w:hint="eastAsia"/>
          <w:sz w:val="24"/>
          <w:lang w:eastAsia="zh-CN"/>
        </w:rPr>
        <w:t>使用</w:t>
      </w:r>
      <w:r w:rsidRPr="00081E02">
        <w:rPr>
          <w:sz w:val="24"/>
          <w:lang w:eastAsia="zh-CN"/>
        </w:rPr>
        <w:t>的</w:t>
      </w:r>
      <w:r w:rsidR="000B56C8">
        <w:rPr>
          <w:rFonts w:hint="eastAsia"/>
          <w:sz w:val="24"/>
          <w:lang w:eastAsia="zh-CN"/>
        </w:rPr>
        <w:t>选择</w:t>
      </w:r>
      <w:r w:rsidRPr="00081E02">
        <w:rPr>
          <w:sz w:val="24"/>
          <w:lang w:eastAsia="zh-CN"/>
        </w:rPr>
        <w:t>，拒绝器械</w:t>
      </w:r>
      <w:r w:rsidR="000B56C8">
        <w:rPr>
          <w:rFonts w:hint="eastAsia"/>
          <w:sz w:val="24"/>
          <w:lang w:eastAsia="zh-CN"/>
        </w:rPr>
        <w:t>使用</w:t>
      </w:r>
      <w:r w:rsidRPr="00081E02">
        <w:rPr>
          <w:sz w:val="24"/>
          <w:lang w:eastAsia="zh-CN"/>
        </w:rPr>
        <w:t>的后果（如果有），以及可用的器械替代方案及其获益和风险。</w:t>
      </w:r>
    </w:p>
    <w:p w14:paraId="79F739EB" w14:textId="77777777" w:rsidR="008C612F" w:rsidRPr="00081E02" w:rsidRDefault="009E7CC1" w:rsidP="00081E02">
      <w:pPr>
        <w:pStyle w:val="x4"/>
        <w:spacing w:before="120"/>
        <w:ind w:left="1175" w:hanging="322"/>
        <w:rPr>
          <w:sz w:val="24"/>
          <w:lang w:eastAsia="zh-CN"/>
        </w:rPr>
      </w:pPr>
      <w:r w:rsidRPr="00081E02">
        <w:rPr>
          <w:sz w:val="24"/>
          <w:lang w:eastAsia="zh-CN"/>
        </w:rPr>
        <w:t>•</w:t>
      </w:r>
      <w:r w:rsidRPr="00081E02">
        <w:rPr>
          <w:sz w:val="24"/>
          <w:lang w:eastAsia="zh-CN"/>
        </w:rPr>
        <w:tab/>
      </w:r>
      <w:r w:rsidRPr="00081E02">
        <w:rPr>
          <w:sz w:val="24"/>
          <w:lang w:eastAsia="zh-CN"/>
        </w:rPr>
        <w:t>监测和报告与紧急使用器械相关的不良事件的适当条件。</w:t>
      </w:r>
      <w:r w:rsidRPr="00081E02">
        <w:rPr>
          <w:sz w:val="24"/>
          <w:lang w:eastAsia="zh-CN"/>
        </w:rPr>
        <w:t>FDA</w:t>
      </w:r>
      <w:r w:rsidRPr="00081E02">
        <w:rPr>
          <w:sz w:val="24"/>
          <w:lang w:eastAsia="zh-CN"/>
        </w:rPr>
        <w:t>打算包含符合</w:t>
      </w:r>
      <w:r w:rsidRPr="00081E02">
        <w:rPr>
          <w:sz w:val="24"/>
          <w:lang w:eastAsia="zh-CN"/>
        </w:rPr>
        <w:t>21 CFR</w:t>
      </w:r>
      <w:r w:rsidRPr="00081E02">
        <w:rPr>
          <w:sz w:val="24"/>
          <w:lang w:eastAsia="zh-CN"/>
        </w:rPr>
        <w:t>第</w:t>
      </w:r>
      <w:r w:rsidRPr="00081E02">
        <w:rPr>
          <w:sz w:val="24"/>
          <w:lang w:eastAsia="zh-CN"/>
        </w:rPr>
        <w:t>803</w:t>
      </w:r>
      <w:r w:rsidRPr="00081E02">
        <w:rPr>
          <w:sz w:val="24"/>
          <w:lang w:eastAsia="zh-CN"/>
        </w:rPr>
        <w:t>部分的条件。</w:t>
      </w:r>
    </w:p>
    <w:p w14:paraId="1C75ED66" w14:textId="77777777" w:rsidR="008C612F" w:rsidRPr="00081E02" w:rsidRDefault="009E7CC1" w:rsidP="00081E02">
      <w:pPr>
        <w:pStyle w:val="x4"/>
        <w:spacing w:before="120"/>
        <w:ind w:left="1175" w:hanging="322"/>
        <w:rPr>
          <w:sz w:val="24"/>
          <w:lang w:eastAsia="zh-CN"/>
        </w:rPr>
      </w:pPr>
      <w:r w:rsidRPr="00081E02">
        <w:rPr>
          <w:sz w:val="24"/>
          <w:lang w:eastAsia="zh-CN"/>
        </w:rPr>
        <w:t>•</w:t>
      </w:r>
      <w:r w:rsidRPr="00081E02">
        <w:rPr>
          <w:sz w:val="24"/>
          <w:lang w:eastAsia="zh-CN"/>
        </w:rPr>
        <w:tab/>
      </w:r>
      <w:r w:rsidRPr="00081E02">
        <w:rPr>
          <w:sz w:val="24"/>
          <w:lang w:eastAsia="zh-CN"/>
        </w:rPr>
        <w:t>对于器械制造商，有关器械紧急使用的记录保存和报告的适当条件，包括</w:t>
      </w:r>
      <w:r w:rsidRPr="00081E02">
        <w:rPr>
          <w:sz w:val="24"/>
          <w:lang w:eastAsia="zh-CN"/>
        </w:rPr>
        <w:t>FDA</w:t>
      </w:r>
      <w:r w:rsidRPr="00081E02">
        <w:rPr>
          <w:sz w:val="24"/>
          <w:lang w:eastAsia="zh-CN"/>
        </w:rPr>
        <w:t>可以访问的记录。</w:t>
      </w:r>
    </w:p>
    <w:p w14:paraId="732133CC" w14:textId="77777777" w:rsidR="00A11CF6" w:rsidRPr="00480BFD" w:rsidRDefault="00A11CF6" w:rsidP="00E537A3">
      <w:pPr>
        <w:tabs>
          <w:tab w:val="left" w:pos="1119"/>
        </w:tabs>
        <w:snapToGrid w:val="0"/>
        <w:spacing w:beforeLines="50" w:before="120"/>
        <w:jc w:val="both"/>
        <w:rPr>
          <w:lang w:eastAsia="zh-CN"/>
        </w:rPr>
      </w:pPr>
    </w:p>
    <w:sectPr w:rsidR="00A11CF6" w:rsidRPr="00480BFD" w:rsidSect="00BF3B3A">
      <w:footerReference w:type="default" r:id="rId54"/>
      <w:pgSz w:w="11907" w:h="16840" w:code="9"/>
      <w:pgMar w:top="1429" w:right="1797" w:bottom="1429" w:left="1797"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5:47:00Z" w:initials="小">
    <w:p w14:paraId="2ED4F1C2" w14:textId="77777777" w:rsidR="00495E59" w:rsidRDefault="00495E59" w:rsidP="00495E59">
      <w:pPr>
        <w:pStyle w:val="af0"/>
      </w:pPr>
      <w:r>
        <w:rPr>
          <w:rStyle w:val="af"/>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4F1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4AE2" w14:textId="77777777" w:rsidR="00126B84" w:rsidRDefault="00126B84" w:rsidP="008C612F">
      <w:r>
        <w:separator/>
      </w:r>
    </w:p>
  </w:endnote>
  <w:endnote w:type="continuationSeparator" w:id="0">
    <w:p w14:paraId="12EEB527" w14:textId="77777777" w:rsidR="00126B84" w:rsidRDefault="00126B84" w:rsidP="008C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3F3B" w14:textId="77777777" w:rsidR="00BF6599" w:rsidRPr="00BF3B3A" w:rsidRDefault="00C24897" w:rsidP="00BF3B3A">
    <w:pPr>
      <w:pStyle w:val="a6"/>
      <w:jc w:val="right"/>
      <w:rPr>
        <w:sz w:val="21"/>
        <w:szCs w:val="21"/>
      </w:rPr>
    </w:pPr>
    <w:r>
      <w:rPr>
        <w:sz w:val="21"/>
        <w:szCs w:val="21"/>
        <w:lang w:eastAsia="zh-CN"/>
      </w:rPr>
      <w:fldChar w:fldCharType="begin"/>
    </w:r>
    <w:r w:rsidR="00BF6599">
      <w:rPr>
        <w:sz w:val="21"/>
        <w:szCs w:val="21"/>
        <w:lang w:eastAsia="zh-CN"/>
      </w:rPr>
      <w:instrText xml:space="preserve"> PAGE   \* MERGEFORMAT </w:instrText>
    </w:r>
    <w:r>
      <w:rPr>
        <w:sz w:val="21"/>
        <w:szCs w:val="21"/>
        <w:lang w:eastAsia="zh-CN"/>
      </w:rPr>
      <w:fldChar w:fldCharType="separate"/>
    </w:r>
    <w:r w:rsidR="00DA23EC">
      <w:rPr>
        <w:noProof/>
        <w:sz w:val="21"/>
        <w:szCs w:val="21"/>
        <w:lang w:eastAsia="zh-CN"/>
      </w:rPr>
      <w:t>10</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ACF0" w14:textId="77777777" w:rsidR="00126B84" w:rsidRDefault="00126B84">
      <w:r>
        <w:separator/>
      </w:r>
    </w:p>
  </w:footnote>
  <w:footnote w:type="continuationSeparator" w:id="0">
    <w:p w14:paraId="71A1FDCB" w14:textId="77777777" w:rsidR="00126B84" w:rsidRDefault="0012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AB4A" w14:textId="77777777" w:rsidR="00BF6599" w:rsidRPr="009C6C2C" w:rsidRDefault="00980005" w:rsidP="009C6C2C">
    <w:pPr>
      <w:pStyle w:val="a4"/>
      <w:pBdr>
        <w:bottom w:val="none" w:sz="0" w:space="0" w:color="auto"/>
      </w:pBdr>
    </w:pPr>
    <w:r w:rsidRPr="00980005">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C612F"/>
    <w:rsid w:val="00025871"/>
    <w:rsid w:val="00025BF0"/>
    <w:rsid w:val="0003731A"/>
    <w:rsid w:val="000417BF"/>
    <w:rsid w:val="0004203C"/>
    <w:rsid w:val="00044E9C"/>
    <w:rsid w:val="000457F5"/>
    <w:rsid w:val="00074F92"/>
    <w:rsid w:val="00080F02"/>
    <w:rsid w:val="00081E02"/>
    <w:rsid w:val="000B56C8"/>
    <w:rsid w:val="000C6F77"/>
    <w:rsid w:val="000D3F94"/>
    <w:rsid w:val="000D7448"/>
    <w:rsid w:val="000E0AE0"/>
    <w:rsid w:val="000F2B99"/>
    <w:rsid w:val="000F5AE6"/>
    <w:rsid w:val="00101E91"/>
    <w:rsid w:val="0010652A"/>
    <w:rsid w:val="001230F1"/>
    <w:rsid w:val="00126B84"/>
    <w:rsid w:val="00131491"/>
    <w:rsid w:val="00136845"/>
    <w:rsid w:val="00150154"/>
    <w:rsid w:val="00160840"/>
    <w:rsid w:val="00166398"/>
    <w:rsid w:val="001672A2"/>
    <w:rsid w:val="001817E2"/>
    <w:rsid w:val="00187905"/>
    <w:rsid w:val="00195467"/>
    <w:rsid w:val="001A78B6"/>
    <w:rsid w:val="001B37B9"/>
    <w:rsid w:val="001D460B"/>
    <w:rsid w:val="001E35C6"/>
    <w:rsid w:val="001E65E4"/>
    <w:rsid w:val="001F6491"/>
    <w:rsid w:val="00200857"/>
    <w:rsid w:val="00205112"/>
    <w:rsid w:val="00216A44"/>
    <w:rsid w:val="00220C2F"/>
    <w:rsid w:val="0022413F"/>
    <w:rsid w:val="002669F0"/>
    <w:rsid w:val="00273372"/>
    <w:rsid w:val="002873F9"/>
    <w:rsid w:val="00293FCC"/>
    <w:rsid w:val="00294EF5"/>
    <w:rsid w:val="002A6CE1"/>
    <w:rsid w:val="002B4ABE"/>
    <w:rsid w:val="002E031C"/>
    <w:rsid w:val="002E77F2"/>
    <w:rsid w:val="00311985"/>
    <w:rsid w:val="00316DEC"/>
    <w:rsid w:val="003227A9"/>
    <w:rsid w:val="00330F88"/>
    <w:rsid w:val="003628C3"/>
    <w:rsid w:val="0037443D"/>
    <w:rsid w:val="00377A2A"/>
    <w:rsid w:val="00377CD8"/>
    <w:rsid w:val="00382846"/>
    <w:rsid w:val="00382F4F"/>
    <w:rsid w:val="003A35F3"/>
    <w:rsid w:val="003C57AA"/>
    <w:rsid w:val="003D0618"/>
    <w:rsid w:val="003F7929"/>
    <w:rsid w:val="00406F5A"/>
    <w:rsid w:val="00431395"/>
    <w:rsid w:val="00435D5B"/>
    <w:rsid w:val="00447542"/>
    <w:rsid w:val="00450137"/>
    <w:rsid w:val="00461E89"/>
    <w:rsid w:val="00480B2B"/>
    <w:rsid w:val="00480BFD"/>
    <w:rsid w:val="00492D2D"/>
    <w:rsid w:val="00492DA0"/>
    <w:rsid w:val="00495E59"/>
    <w:rsid w:val="004A0D2B"/>
    <w:rsid w:val="004A20A6"/>
    <w:rsid w:val="004A2DFD"/>
    <w:rsid w:val="004B2267"/>
    <w:rsid w:val="004B341A"/>
    <w:rsid w:val="004C2878"/>
    <w:rsid w:val="004D0B09"/>
    <w:rsid w:val="004E79BA"/>
    <w:rsid w:val="004F353D"/>
    <w:rsid w:val="0051562F"/>
    <w:rsid w:val="00521E84"/>
    <w:rsid w:val="00527C34"/>
    <w:rsid w:val="00551DAB"/>
    <w:rsid w:val="005564C2"/>
    <w:rsid w:val="005667E3"/>
    <w:rsid w:val="005952F7"/>
    <w:rsid w:val="00597AE9"/>
    <w:rsid w:val="005D3601"/>
    <w:rsid w:val="005E320F"/>
    <w:rsid w:val="005F2764"/>
    <w:rsid w:val="006262DB"/>
    <w:rsid w:val="00626BF8"/>
    <w:rsid w:val="006338A9"/>
    <w:rsid w:val="00650297"/>
    <w:rsid w:val="006635EF"/>
    <w:rsid w:val="00667540"/>
    <w:rsid w:val="00667EF2"/>
    <w:rsid w:val="0068034C"/>
    <w:rsid w:val="0068131D"/>
    <w:rsid w:val="006937C6"/>
    <w:rsid w:val="00697BB6"/>
    <w:rsid w:val="006A339E"/>
    <w:rsid w:val="006A532D"/>
    <w:rsid w:val="006C7E77"/>
    <w:rsid w:val="006D0C02"/>
    <w:rsid w:val="006D1DF8"/>
    <w:rsid w:val="006E10D4"/>
    <w:rsid w:val="006E4CF8"/>
    <w:rsid w:val="006F7E9D"/>
    <w:rsid w:val="00704875"/>
    <w:rsid w:val="00743EEE"/>
    <w:rsid w:val="00747EAD"/>
    <w:rsid w:val="00752CC6"/>
    <w:rsid w:val="00782108"/>
    <w:rsid w:val="00786FF3"/>
    <w:rsid w:val="0079137E"/>
    <w:rsid w:val="00797D1F"/>
    <w:rsid w:val="007C3937"/>
    <w:rsid w:val="007C7B18"/>
    <w:rsid w:val="007D1C06"/>
    <w:rsid w:val="007E0D83"/>
    <w:rsid w:val="007E69D6"/>
    <w:rsid w:val="00805B19"/>
    <w:rsid w:val="00821CB7"/>
    <w:rsid w:val="00833F79"/>
    <w:rsid w:val="008371E1"/>
    <w:rsid w:val="0084681D"/>
    <w:rsid w:val="00855D64"/>
    <w:rsid w:val="00867294"/>
    <w:rsid w:val="008870B1"/>
    <w:rsid w:val="0089566D"/>
    <w:rsid w:val="008A7EBE"/>
    <w:rsid w:val="008C56E4"/>
    <w:rsid w:val="008C612F"/>
    <w:rsid w:val="008D441F"/>
    <w:rsid w:val="008F60FA"/>
    <w:rsid w:val="008F6246"/>
    <w:rsid w:val="008F6557"/>
    <w:rsid w:val="008F6AF4"/>
    <w:rsid w:val="00912026"/>
    <w:rsid w:val="0094309E"/>
    <w:rsid w:val="00943F18"/>
    <w:rsid w:val="00947034"/>
    <w:rsid w:val="00961EC3"/>
    <w:rsid w:val="00971DEA"/>
    <w:rsid w:val="00980005"/>
    <w:rsid w:val="009962CE"/>
    <w:rsid w:val="009A7E85"/>
    <w:rsid w:val="009B1D96"/>
    <w:rsid w:val="009B3BAA"/>
    <w:rsid w:val="009C48F9"/>
    <w:rsid w:val="009C62B7"/>
    <w:rsid w:val="009C6C2C"/>
    <w:rsid w:val="009E0A9F"/>
    <w:rsid w:val="009E7CC1"/>
    <w:rsid w:val="009F0FE0"/>
    <w:rsid w:val="009F5681"/>
    <w:rsid w:val="00A11CF6"/>
    <w:rsid w:val="00A2672E"/>
    <w:rsid w:val="00A270BA"/>
    <w:rsid w:val="00A31BD5"/>
    <w:rsid w:val="00A332B0"/>
    <w:rsid w:val="00A611AE"/>
    <w:rsid w:val="00A72251"/>
    <w:rsid w:val="00A82EF8"/>
    <w:rsid w:val="00AA1998"/>
    <w:rsid w:val="00AC0079"/>
    <w:rsid w:val="00AC3C10"/>
    <w:rsid w:val="00AD13C3"/>
    <w:rsid w:val="00AD4C61"/>
    <w:rsid w:val="00AD73E9"/>
    <w:rsid w:val="00B279E0"/>
    <w:rsid w:val="00B30843"/>
    <w:rsid w:val="00B40C03"/>
    <w:rsid w:val="00B538C8"/>
    <w:rsid w:val="00B542A1"/>
    <w:rsid w:val="00B5517C"/>
    <w:rsid w:val="00B611F3"/>
    <w:rsid w:val="00B61AA9"/>
    <w:rsid w:val="00B632B8"/>
    <w:rsid w:val="00BA2092"/>
    <w:rsid w:val="00BA3D57"/>
    <w:rsid w:val="00BB0115"/>
    <w:rsid w:val="00BB66B2"/>
    <w:rsid w:val="00BC5C22"/>
    <w:rsid w:val="00BD1CD3"/>
    <w:rsid w:val="00BD76B3"/>
    <w:rsid w:val="00BE3890"/>
    <w:rsid w:val="00BE6151"/>
    <w:rsid w:val="00BF0CB7"/>
    <w:rsid w:val="00BF3B3A"/>
    <w:rsid w:val="00BF6599"/>
    <w:rsid w:val="00C058E2"/>
    <w:rsid w:val="00C1349E"/>
    <w:rsid w:val="00C24897"/>
    <w:rsid w:val="00C27726"/>
    <w:rsid w:val="00C42E11"/>
    <w:rsid w:val="00C52F96"/>
    <w:rsid w:val="00C55D5E"/>
    <w:rsid w:val="00C6050C"/>
    <w:rsid w:val="00C649EF"/>
    <w:rsid w:val="00C64EEF"/>
    <w:rsid w:val="00CA761B"/>
    <w:rsid w:val="00CC51B9"/>
    <w:rsid w:val="00CD52EF"/>
    <w:rsid w:val="00CE18A1"/>
    <w:rsid w:val="00CF02FC"/>
    <w:rsid w:val="00CF151C"/>
    <w:rsid w:val="00D10540"/>
    <w:rsid w:val="00D20B62"/>
    <w:rsid w:val="00D47AC3"/>
    <w:rsid w:val="00D51BDD"/>
    <w:rsid w:val="00D525BB"/>
    <w:rsid w:val="00D527FD"/>
    <w:rsid w:val="00D55C0B"/>
    <w:rsid w:val="00D568DA"/>
    <w:rsid w:val="00D61C78"/>
    <w:rsid w:val="00D6293A"/>
    <w:rsid w:val="00D771FC"/>
    <w:rsid w:val="00D92B4A"/>
    <w:rsid w:val="00D968E9"/>
    <w:rsid w:val="00DA0B9B"/>
    <w:rsid w:val="00DA23EC"/>
    <w:rsid w:val="00DA5531"/>
    <w:rsid w:val="00DB4AD6"/>
    <w:rsid w:val="00DB61D2"/>
    <w:rsid w:val="00DB7D90"/>
    <w:rsid w:val="00DD48A0"/>
    <w:rsid w:val="00DE0563"/>
    <w:rsid w:val="00DF23FE"/>
    <w:rsid w:val="00E159B0"/>
    <w:rsid w:val="00E2736F"/>
    <w:rsid w:val="00E31ED9"/>
    <w:rsid w:val="00E41377"/>
    <w:rsid w:val="00E43D80"/>
    <w:rsid w:val="00E46275"/>
    <w:rsid w:val="00E537A3"/>
    <w:rsid w:val="00E554D7"/>
    <w:rsid w:val="00E55B70"/>
    <w:rsid w:val="00E6486B"/>
    <w:rsid w:val="00E67A1E"/>
    <w:rsid w:val="00E715B2"/>
    <w:rsid w:val="00ED70CA"/>
    <w:rsid w:val="00EE58AC"/>
    <w:rsid w:val="00EF30D4"/>
    <w:rsid w:val="00F041C2"/>
    <w:rsid w:val="00F1733D"/>
    <w:rsid w:val="00F17CCB"/>
    <w:rsid w:val="00F32AA4"/>
    <w:rsid w:val="00F45C63"/>
    <w:rsid w:val="00F56938"/>
    <w:rsid w:val="00F60756"/>
    <w:rsid w:val="00F631B1"/>
    <w:rsid w:val="00F7304F"/>
    <w:rsid w:val="00F7593A"/>
    <w:rsid w:val="00F81637"/>
    <w:rsid w:val="00F90AE1"/>
    <w:rsid w:val="00FA6BE1"/>
    <w:rsid w:val="00FB31D8"/>
    <w:rsid w:val="00FB5986"/>
    <w:rsid w:val="00FC0638"/>
    <w:rsid w:val="00FC3EB5"/>
    <w:rsid w:val="00FD7FF1"/>
    <w:rsid w:val="00FE1E75"/>
    <w:rsid w:val="00FF6035"/>
    <w:rsid w:val="00FF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ECF87"/>
  <w15:docId w15:val="{EE249E29-5D23-4EB2-B298-E515BF06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0BFD"/>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612F"/>
    <w:rPr>
      <w:color w:val="0066CC"/>
      <w:u w:val="single"/>
    </w:rPr>
  </w:style>
  <w:style w:type="paragraph" w:customStyle="1" w:styleId="b1">
    <w:name w:val="样式b1"/>
    <w:basedOn w:val="a"/>
    <w:rsid w:val="00480BFD"/>
    <w:pPr>
      <w:pBdr>
        <w:bottom w:val="single" w:sz="4" w:space="1" w:color="auto"/>
      </w:pBdr>
      <w:snapToGrid w:val="0"/>
      <w:spacing w:beforeLines="50"/>
      <w:jc w:val="center"/>
    </w:pPr>
    <w:rPr>
      <w:b/>
      <w:bCs/>
      <w:sz w:val="52"/>
      <w:szCs w:val="52"/>
    </w:rPr>
  </w:style>
  <w:style w:type="paragraph" w:customStyle="1" w:styleId="b2">
    <w:name w:val="样式b2"/>
    <w:basedOn w:val="a"/>
    <w:rsid w:val="00480BFD"/>
    <w:pPr>
      <w:snapToGrid w:val="0"/>
      <w:spacing w:beforeLines="50"/>
      <w:jc w:val="center"/>
    </w:pPr>
    <w:rPr>
      <w:b/>
      <w:bCs/>
      <w:sz w:val="52"/>
      <w:szCs w:val="52"/>
    </w:rPr>
  </w:style>
  <w:style w:type="paragraph" w:customStyle="1" w:styleId="m1">
    <w:name w:val="样式m1"/>
    <w:basedOn w:val="a"/>
    <w:autoRedefine/>
    <w:rsid w:val="006A532D"/>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autoRedefine/>
    <w:rsid w:val="00A82EF8"/>
    <w:pPr>
      <w:tabs>
        <w:tab w:val="left" w:pos="1276"/>
      </w:tabs>
      <w:snapToGrid w:val="0"/>
      <w:spacing w:beforeLines="50" w:afterLines="50"/>
      <w:ind w:leftChars="405" w:left="1342" w:hangingChars="175" w:hanging="492"/>
      <w:jc w:val="both"/>
    </w:pPr>
    <w:rPr>
      <w:b/>
      <w:bCs/>
      <w:sz w:val="28"/>
      <w:szCs w:val="28"/>
      <w:lang w:eastAsia="zh-CN"/>
    </w:rPr>
  </w:style>
  <w:style w:type="paragraph" w:customStyle="1" w:styleId="m22">
    <w:name w:val="样式m22"/>
    <w:basedOn w:val="a"/>
    <w:rsid w:val="00480BFD"/>
    <w:pPr>
      <w:tabs>
        <w:tab w:val="left" w:pos="1560"/>
      </w:tabs>
      <w:snapToGrid w:val="0"/>
      <w:spacing w:beforeLines="50" w:afterLines="50"/>
      <w:jc w:val="both"/>
    </w:pPr>
    <w:rPr>
      <w:b/>
      <w:bCs/>
      <w:szCs w:val="21"/>
    </w:rPr>
  </w:style>
  <w:style w:type="paragraph" w:customStyle="1" w:styleId="m3">
    <w:name w:val="样式m3"/>
    <w:basedOn w:val="a"/>
    <w:rsid w:val="00480BFD"/>
    <w:pPr>
      <w:snapToGrid w:val="0"/>
      <w:spacing w:beforeLines="50" w:afterLines="50"/>
      <w:jc w:val="both"/>
    </w:pPr>
    <w:rPr>
      <w:b/>
      <w:bCs/>
      <w:szCs w:val="21"/>
    </w:rPr>
  </w:style>
  <w:style w:type="paragraph" w:customStyle="1" w:styleId="x">
    <w:name w:val="样式x"/>
    <w:basedOn w:val="a"/>
    <w:rsid w:val="00480BFD"/>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480BFD"/>
    <w:pPr>
      <w:snapToGrid w:val="0"/>
      <w:spacing w:beforeLines="50"/>
      <w:ind w:leftChars="539" w:left="1558" w:hangingChars="203" w:hanging="426"/>
      <w:jc w:val="both"/>
    </w:pPr>
    <w:rPr>
      <w:szCs w:val="21"/>
    </w:rPr>
  </w:style>
  <w:style w:type="paragraph" w:styleId="a4">
    <w:name w:val="header"/>
    <w:basedOn w:val="a"/>
    <w:link w:val="a5"/>
    <w:uiPriority w:val="99"/>
    <w:unhideWhenUsed/>
    <w:rsid w:val="009C6C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6C2C"/>
    <w:rPr>
      <w:rFonts w:eastAsia="宋体"/>
      <w:color w:val="000000"/>
      <w:sz w:val="18"/>
      <w:szCs w:val="18"/>
    </w:rPr>
  </w:style>
  <w:style w:type="paragraph" w:styleId="a6">
    <w:name w:val="footer"/>
    <w:basedOn w:val="a"/>
    <w:link w:val="a7"/>
    <w:uiPriority w:val="99"/>
    <w:unhideWhenUsed/>
    <w:rsid w:val="009C6C2C"/>
    <w:pPr>
      <w:tabs>
        <w:tab w:val="center" w:pos="4153"/>
        <w:tab w:val="right" w:pos="8306"/>
      </w:tabs>
      <w:snapToGrid w:val="0"/>
    </w:pPr>
    <w:rPr>
      <w:sz w:val="18"/>
      <w:szCs w:val="18"/>
    </w:rPr>
  </w:style>
  <w:style w:type="character" w:customStyle="1" w:styleId="a7">
    <w:name w:val="页脚 字符"/>
    <w:basedOn w:val="a0"/>
    <w:link w:val="a6"/>
    <w:uiPriority w:val="99"/>
    <w:rsid w:val="009C6C2C"/>
    <w:rPr>
      <w:rFonts w:eastAsia="宋体"/>
      <w:color w:val="000000"/>
      <w:sz w:val="18"/>
      <w:szCs w:val="18"/>
    </w:rPr>
  </w:style>
  <w:style w:type="paragraph" w:styleId="a8">
    <w:name w:val="Balloon Text"/>
    <w:basedOn w:val="a"/>
    <w:link w:val="a9"/>
    <w:uiPriority w:val="99"/>
    <w:semiHidden/>
    <w:unhideWhenUsed/>
    <w:rsid w:val="009C6C2C"/>
    <w:rPr>
      <w:sz w:val="18"/>
      <w:szCs w:val="18"/>
    </w:rPr>
  </w:style>
  <w:style w:type="character" w:customStyle="1" w:styleId="a9">
    <w:name w:val="批注框文本 字符"/>
    <w:basedOn w:val="a0"/>
    <w:link w:val="a8"/>
    <w:uiPriority w:val="99"/>
    <w:semiHidden/>
    <w:rsid w:val="009C6C2C"/>
    <w:rPr>
      <w:rFonts w:eastAsia="宋体"/>
      <w:color w:val="000000"/>
      <w:sz w:val="18"/>
      <w:szCs w:val="18"/>
    </w:rPr>
  </w:style>
  <w:style w:type="paragraph" w:styleId="aa">
    <w:name w:val="Date"/>
    <w:basedOn w:val="a"/>
    <w:next w:val="a"/>
    <w:link w:val="ab"/>
    <w:uiPriority w:val="99"/>
    <w:semiHidden/>
    <w:unhideWhenUsed/>
    <w:rsid w:val="00BF3B3A"/>
    <w:pPr>
      <w:ind w:leftChars="2500" w:left="100"/>
    </w:pPr>
  </w:style>
  <w:style w:type="character" w:customStyle="1" w:styleId="ab">
    <w:name w:val="日期 字符"/>
    <w:basedOn w:val="a0"/>
    <w:link w:val="aa"/>
    <w:uiPriority w:val="99"/>
    <w:semiHidden/>
    <w:rsid w:val="00BF3B3A"/>
    <w:rPr>
      <w:rFonts w:eastAsia="宋体"/>
      <w:color w:val="000000"/>
      <w:sz w:val="21"/>
    </w:rPr>
  </w:style>
  <w:style w:type="table" w:styleId="ac">
    <w:name w:val="Table Grid"/>
    <w:basedOn w:val="a1"/>
    <w:uiPriority w:val="59"/>
    <w:rsid w:val="00BF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F3B3A"/>
    <w:pPr>
      <w:ind w:firstLineChars="200" w:firstLine="420"/>
    </w:pPr>
  </w:style>
  <w:style w:type="paragraph" w:customStyle="1" w:styleId="x3">
    <w:name w:val="样式x3"/>
    <w:basedOn w:val="a"/>
    <w:rsid w:val="001E35C6"/>
    <w:pPr>
      <w:tabs>
        <w:tab w:val="left" w:pos="851"/>
      </w:tabs>
      <w:snapToGrid w:val="0"/>
      <w:spacing w:beforeLines="50"/>
      <w:ind w:leftChars="202" w:left="850" w:hangingChars="203" w:hanging="426"/>
      <w:jc w:val="both"/>
    </w:pPr>
  </w:style>
  <w:style w:type="paragraph" w:customStyle="1" w:styleId="x4">
    <w:name w:val="样式x4"/>
    <w:basedOn w:val="a"/>
    <w:rsid w:val="00A11CF6"/>
    <w:pPr>
      <w:tabs>
        <w:tab w:val="left" w:pos="1119"/>
      </w:tabs>
      <w:snapToGrid w:val="0"/>
      <w:spacing w:beforeLines="50"/>
      <w:ind w:leftChars="406" w:left="1134" w:hangingChars="134" w:hanging="281"/>
      <w:jc w:val="both"/>
    </w:pPr>
  </w:style>
  <w:style w:type="paragraph" w:customStyle="1" w:styleId="x5">
    <w:name w:val="样式x5"/>
    <w:basedOn w:val="a"/>
    <w:rsid w:val="00A11CF6"/>
    <w:pPr>
      <w:snapToGrid w:val="0"/>
      <w:spacing w:beforeLines="50"/>
      <w:ind w:leftChars="743" w:left="1984" w:hangingChars="202" w:hanging="424"/>
      <w:jc w:val="both"/>
    </w:pPr>
  </w:style>
  <w:style w:type="paragraph" w:styleId="1">
    <w:name w:val="toc 1"/>
    <w:basedOn w:val="a"/>
    <w:next w:val="a"/>
    <w:autoRedefine/>
    <w:uiPriority w:val="39"/>
    <w:unhideWhenUsed/>
    <w:rsid w:val="00A11CF6"/>
    <w:pPr>
      <w:tabs>
        <w:tab w:val="left" w:pos="426"/>
        <w:tab w:val="right" w:leader="dot" w:pos="8303"/>
      </w:tabs>
      <w:spacing w:beforeLines="50"/>
    </w:pPr>
    <w:rPr>
      <w:sz w:val="24"/>
      <w:szCs w:val="21"/>
    </w:rPr>
  </w:style>
  <w:style w:type="paragraph" w:styleId="2">
    <w:name w:val="toc 2"/>
    <w:basedOn w:val="a"/>
    <w:next w:val="a"/>
    <w:autoRedefine/>
    <w:uiPriority w:val="39"/>
    <w:unhideWhenUsed/>
    <w:rsid w:val="00A11CF6"/>
    <w:pPr>
      <w:tabs>
        <w:tab w:val="left" w:pos="840"/>
        <w:tab w:val="right" w:leader="dot" w:pos="8303"/>
      </w:tabs>
      <w:spacing w:beforeLines="50"/>
      <w:ind w:leftChars="200" w:left="850" w:hangingChars="205" w:hanging="430"/>
    </w:pPr>
    <w:rPr>
      <w:sz w:val="24"/>
      <w:szCs w:val="21"/>
    </w:rPr>
  </w:style>
  <w:style w:type="paragraph" w:styleId="ae">
    <w:name w:val="Revision"/>
    <w:hidden/>
    <w:uiPriority w:val="99"/>
    <w:semiHidden/>
    <w:rsid w:val="00B5517C"/>
    <w:pPr>
      <w:widowControl/>
    </w:pPr>
    <w:rPr>
      <w:rFonts w:eastAsia="宋体"/>
      <w:color w:val="000000"/>
      <w:sz w:val="21"/>
    </w:rPr>
  </w:style>
  <w:style w:type="character" w:styleId="af">
    <w:name w:val="annotation reference"/>
    <w:basedOn w:val="a0"/>
    <w:uiPriority w:val="99"/>
    <w:semiHidden/>
    <w:unhideWhenUsed/>
    <w:rsid w:val="00495E59"/>
    <w:rPr>
      <w:sz w:val="21"/>
      <w:szCs w:val="21"/>
    </w:rPr>
  </w:style>
  <w:style w:type="paragraph" w:styleId="af0">
    <w:name w:val="annotation text"/>
    <w:basedOn w:val="a"/>
    <w:link w:val="af1"/>
    <w:uiPriority w:val="99"/>
    <w:semiHidden/>
    <w:unhideWhenUsed/>
    <w:rsid w:val="00495E59"/>
    <w:rPr>
      <w:rFonts w:asciiTheme="minorHAnsi" w:eastAsiaTheme="minorEastAsia" w:hAnsiTheme="minorHAnsi" w:cstheme="minorBidi"/>
      <w:color w:val="auto"/>
      <w:kern w:val="2"/>
      <w:szCs w:val="22"/>
      <w:lang w:eastAsia="zh-CN" w:bidi="ar-SA"/>
    </w:rPr>
  </w:style>
  <w:style w:type="character" w:customStyle="1" w:styleId="af1">
    <w:name w:val="批注文字 字符"/>
    <w:basedOn w:val="a0"/>
    <w:link w:val="af0"/>
    <w:uiPriority w:val="99"/>
    <w:semiHidden/>
    <w:rsid w:val="00495E59"/>
    <w:rPr>
      <w:rFonts w:asciiTheme="minorHAnsi" w:hAnsiTheme="minorHAnsi" w:cstheme="minorBid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whitehouse.gov/presidential-actions/proclamation-declaring-national-emergency-concerning-novel-coronavirus-disease-covid-19-outbreak/" TargetMode="External"/><Relationship Id="rId26" Type="http://schemas.openxmlformats.org/officeDocument/2006/relationships/hyperlink" Target="https://www.fda.gov/media/137121/download" TargetMode="External"/><Relationship Id="rId39" Type="http://schemas.openxmlformats.org/officeDocument/2006/relationships/hyperlink" Target="https://www.fda.gov/medical-devices/emergency-situations-medical-devices/emergency-use-authorizations%23covid19ppe" TargetMode="External"/><Relationship Id="rId21" Type="http://schemas.openxmlformats.org/officeDocument/2006/relationships/hyperlink" Target="https://www.cdc.gov/coronavirus/2019-ncov/infection-control/control-recommendations.html?CDC_AA_refVal=https%3A%2F%2Fwww.cdc.gov%2Fcoronavirus%2F2019-ncov%2Fhcp%2Finfection-control.html" TargetMode="External"/><Relationship Id="rId34" Type="http://schemas.openxmlformats.org/officeDocument/2006/relationships/hyperlink" Target="https://www.cdc.gov/coronavirus/2019-ncov/hcp/respirators-strategy/crisis-alternate-strategies.html" TargetMode="External"/><Relationship Id="rId42" Type="http://schemas.openxmlformats.org/officeDocument/2006/relationships/hyperlink" Target="https://www.cdc.gov/coronavirus/2019-ncov/hcp/infection-control-recommendations.html" TargetMode="External"/><Relationship Id="rId47" Type="http://schemas.openxmlformats.org/officeDocument/2006/relationships/hyperlink" Target="https://www.fda.gov/media/136664/download" TargetMode="External"/><Relationship Id="rId50" Type="http://schemas.openxmlformats.org/officeDocument/2006/relationships/hyperlink" Target="https://www.fda.gov/media/135763/download" TargetMode="External"/><Relationship Id="rId55" Type="http://schemas.openxmlformats.org/officeDocument/2006/relationships/fontTable" Target="fontTable.xml"/><Relationship Id="rId7" Type="http://schemas.openxmlformats.org/officeDocument/2006/relationships/hyperlink" Target="https://www.fda.gov/emergency-preparedness-and-response/mcm-issues/covid-19-related-guidance-documents-industry-fda-staff-and-other-stakeholders" TargetMode="External"/><Relationship Id="rId2" Type="http://schemas.openxmlformats.org/officeDocument/2006/relationships/settings" Target="settings.xml"/><Relationship Id="rId16" Type="http://schemas.openxmlformats.org/officeDocument/2006/relationships/hyperlink" Target="https://www.phe.gov/emergency/news/healthactions/phe/Pages/default.aspx" TargetMode="External"/><Relationship Id="rId29" Type="http://schemas.openxmlformats.org/officeDocument/2006/relationships/hyperlink" Target="https://www.accessdata.fda.gov/scripts/cdrh/cfdocs/cfStandards/search.cfm" TargetMode="External"/><Relationship Id="rId11" Type="http://schemas.openxmlformats.org/officeDocument/2006/relationships/hyperlink" Target="file:///C:\Users\Z0037WVS\AppData\Local\Microsoft\Windows\INetCache\Content.Outlook\OA2EEBK3\&#37038;&#31665;&#65306;SurgicalMasks@fda.hhs.gov" TargetMode="External"/><Relationship Id="rId24" Type="http://schemas.openxmlformats.org/officeDocument/2006/relationships/hyperlink" Target="https://www.fda.gov/media/137121/download" TargetMode="External"/><Relationship Id="rId32" Type="http://schemas.openxmlformats.org/officeDocument/2006/relationships/hyperlink" Target="https://www.fda.gov/regulatory-information/search-fda-guidance-documents/appropriate-use-voluntary-consensus-standards-premarket-submissions-medical-devices" TargetMode="External"/><Relationship Id="rId37" Type="http://schemas.openxmlformats.org/officeDocument/2006/relationships/hyperlink" Target="https://www.cdc.gov/coronavirus/2019-ncov/hcp/respirators-strategy/crisis-alternate-strategies.html" TargetMode="External"/><Relationship Id="rId40" Type="http://schemas.openxmlformats.org/officeDocument/2006/relationships/hyperlink" Target="https://www.cdc.gov/niosh/npptl/respirators/testing/NonNIOSHresults.html" TargetMode="External"/><Relationship Id="rId45" Type="http://schemas.openxmlformats.org/officeDocument/2006/relationships/hyperlink" Target="https://www.fda.gov/media/135763/download" TargetMode="External"/><Relationship Id="rId53" Type="http://schemas.openxmlformats.org/officeDocument/2006/relationships/hyperlink" Target="https://www.fda.gov/media/137121/download" TargetMode="External"/><Relationship Id="rId5" Type="http://schemas.openxmlformats.org/officeDocument/2006/relationships/endnotes" Target="endnotes.xml"/><Relationship Id="rId10" Type="http://schemas.openxmlformats.org/officeDocument/2006/relationships/hyperlink" Target="file:///C:\Users\Z0037WVS\AppData\Local\Microsoft\Windows\INetCache\Content.Outlook\OA2EEBK3\&#37038;&#31665;&#65306;CDRH-COVID19-SurgicalMasks@fda.hhs.gov" TargetMode="External"/><Relationship Id="rId19" Type="http://schemas.openxmlformats.org/officeDocument/2006/relationships/hyperlink" Target="https://www.accessdata.fda.gov/scripts/cdrh/cfdocs/cfPCD/classification.cfm" TargetMode="External"/><Relationship Id="rId31" Type="http://schemas.openxmlformats.org/officeDocument/2006/relationships/hyperlink" Target="https://www.fda.gov/regulatory-information/search-fda-guidance-documents/appropriate-use-voluntary-consensus-standards-premarket-submissions-medical-devices" TargetMode="External"/><Relationship Id="rId44" Type="http://schemas.openxmlformats.org/officeDocument/2006/relationships/hyperlink" Target="https://www.fda.gov/media/135763/download" TargetMode="External"/><Relationship Id="rId52" Type="http://schemas.openxmlformats.org/officeDocument/2006/relationships/hyperlink" Target="https://www.fda.gov/media/136664/download" TargetMode="External"/><Relationship Id="rId4" Type="http://schemas.openxmlformats.org/officeDocument/2006/relationships/footnotes" Target="footnotes.xml"/><Relationship Id="rId9" Type="http://schemas.openxmlformats.org/officeDocument/2006/relationships/hyperlink" Target="mailto:CDRH-Guidance@fda.hhs.gov" TargetMode="External"/><Relationship Id="rId14" Type="http://schemas.microsoft.com/office/2011/relationships/commentsExtended" Target="commentsExtended.xml"/><Relationship Id="rId22" Type="http://schemas.openxmlformats.org/officeDocument/2006/relationships/hyperlink" Target="https://www.cdc.gov/coronavirus/2019-ncov/infection-control/control-recommendations.html?CDC_AA_refVal=https%3A%2F%2Fwww.cdc.gov%2Fcoronavirus%2F2019-ncov%2Fhcp%2Finfection-control.html" TargetMode="External"/><Relationship Id="rId27" Type="http://schemas.openxmlformats.org/officeDocument/2006/relationships/hyperlink" Target="https://www.cdc.gov/coronavirus/2019-ncov/infection-control/control-recommendations.html?CDC_AA_refVal=https%3A%2F%2Fwww.cdc.gov%2Fcoronavirus%2F2019-ncov%2Fhcp%2Finfection-control.html" TargetMode="External"/><Relationship Id="rId30" Type="http://schemas.openxmlformats.org/officeDocument/2006/relationships/hyperlink" Target="https://www.accessdata.fda.gov/scripts/cdrh/cfdocs/cfStandards/search.cfm" TargetMode="External"/><Relationship Id="rId35" Type="http://schemas.openxmlformats.org/officeDocument/2006/relationships/hyperlink" Target="https://www.cdc.gov/coronavirus/2019-ncov/hcp/respirators-strategy/crisis-alternate-strategies.html" TargetMode="External"/><Relationship Id="rId43" Type="http://schemas.openxmlformats.org/officeDocument/2006/relationships/hyperlink" Target="https://www.cdc.gov/coronavirus/2019-ncov/hcp/infection-control-recommendations.html" TargetMode="External"/><Relationship Id="rId48" Type="http://schemas.openxmlformats.org/officeDocument/2006/relationships/hyperlink" Target="https://www.fda.gov/media/137121/download" TargetMode="External"/><Relationship Id="rId56" Type="http://schemas.openxmlformats.org/officeDocument/2006/relationships/theme" Target="theme/theme1.xml"/><Relationship Id="rId8" Type="http://schemas.openxmlformats.org/officeDocument/2006/relationships/hyperlink" Target="https://www.fda.gov/regulatory-information/search-fda-guidance-documents" TargetMode="External"/><Relationship Id="rId51" Type="http://schemas.openxmlformats.org/officeDocument/2006/relationships/hyperlink" Target="https://www.fda.gov/media/136403/download" TargetMode="Externa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whitehouse.gov/presidential-actions/proclamation-declaring-national-emergency-concerning-novel-coronavirus-disease-covid-19-outbreak/" TargetMode="External"/><Relationship Id="rId25" Type="http://schemas.openxmlformats.org/officeDocument/2006/relationships/hyperlink" Target="https://www.fda.gov/medical-devices/emergency-situations-medical-devices/faqs-emergency-use-authorization-face-masks-non-surgical" TargetMode="External"/><Relationship Id="rId33" Type="http://schemas.openxmlformats.org/officeDocument/2006/relationships/hyperlink" Target="https://www.fda.gov/regulatory-information/search-fda-guidance-documents/appropriate-use-voluntary-consensus-standards-premarket-submissions-medical-devices" TargetMode="External"/><Relationship Id="rId38" Type="http://schemas.openxmlformats.org/officeDocument/2006/relationships/hyperlink" Target="https://www.fda.gov/medical-devices/emergency-situations-medical-devices/emergency-use-authorizations%23covid19ppe" TargetMode="External"/><Relationship Id="rId46" Type="http://schemas.openxmlformats.org/officeDocument/2006/relationships/hyperlink" Target="https://www.fda.gov/media/136403/download" TargetMode="External"/><Relationship Id="rId20" Type="http://schemas.openxmlformats.org/officeDocument/2006/relationships/hyperlink" Target="https://www.cdc.gov/coronavirus/2019-ncov/hcp/infection-control-recommendations.html" TargetMode="External"/><Relationship Id="rId41" Type="http://schemas.openxmlformats.org/officeDocument/2006/relationships/hyperlink" Target="https://www.fda.gov/media/137121/download"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fda.gov/emergency-preparedness-and-response/mcm-issues/covid-19-related-guidance-documents-industry-fda-staff-and-other-stakeholders" TargetMode="External"/><Relationship Id="rId15" Type="http://schemas.openxmlformats.org/officeDocument/2006/relationships/hyperlink" Target="https://www.govinfo.gov/content/pkg/FR-2020-03-25/pdf/2020-06222.pdf" TargetMode="External"/><Relationship Id="rId23" Type="http://schemas.openxmlformats.org/officeDocument/2006/relationships/hyperlink" Target="https://www.cdc.gov/coronavirus/2019-ncov/infection-control/control-recommendations.html?CDC_AA_refVal=https%3A%2F%2Fwww.cdc.gov%2Fcoronavirus%2F2019-ncov%2Fhcp%2Finfection-control.html" TargetMode="External"/><Relationship Id="rId28" Type="http://schemas.openxmlformats.org/officeDocument/2006/relationships/hyperlink" Target="https://www.accessdata.fda.gov/scripts/cdrh/cfdocs/cfStandards/search.cfm" TargetMode="External"/><Relationship Id="rId36" Type="http://schemas.openxmlformats.org/officeDocument/2006/relationships/hyperlink" Target="https://www.fda.gov/media/137121/download" TargetMode="External"/><Relationship Id="rId49" Type="http://schemas.openxmlformats.org/officeDocument/2006/relationships/hyperlink" Target="mailto:CDRH-COVID19-SurgicalMasks@fda.hhs.gov&#65307;FDA&#20250;&#35748;&#20026;&#23427;&#26377;&#25152;&#24110;&#21161;&#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Certificates of Confidentiality Draft Guidance</vt:lpstr>
    </vt:vector>
  </TitlesOfParts>
  <Company>Www.SangSan.Cn</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pc</cp:lastModifiedBy>
  <cp:revision>217</cp:revision>
  <dcterms:created xsi:type="dcterms:W3CDTF">2022-03-20T13:02:00Z</dcterms:created>
  <dcterms:modified xsi:type="dcterms:W3CDTF">2022-10-10T06:21:00Z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2022-03-17T01:28:50Z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913f46f1-a37b-4af6-a088-d7a368152429</vt:lpwstr>
  </property>
  <property fmtid="{D5CDD505-2E9C-101B-9397-08002B2CF9AE}" pid="8" name="MSIP_Label_ff6dbec8-95a8-4638-9f5f-bd076536645c_ContentBits">
    <vt:lpwstr>0</vt:lpwstr>
  </property>
</Properties>
</file>