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Univers 57 Condensed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eastAsia="Univers 57 Condensed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eastAsia="Univers 57 Condensed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eastAsia="Univers 57 Condensed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eastAsia="Univers 57 Condensed" w:cs="Times New Roman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b/>
          <w:sz w:val="52"/>
          <w:szCs w:val="52"/>
        </w:rPr>
      </w:pPr>
      <w:r>
        <w:rPr>
          <w:rFonts w:hint="default" w:ascii="Times New Roman" w:hAnsi="Times New Roman" w:cs="Times New Roman"/>
          <w:b/>
          <w:sz w:val="52"/>
          <w:szCs w:val="52"/>
        </w:rPr>
        <w:t>Usability engineering file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 xml:space="preserve">              </w:t>
      </w: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b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Cs w:val="21"/>
        </w:rPr>
        <w:t xml:space="preserve">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Product Name: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产品名称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</w:rPr>
        <w:t>【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  <w:lang w:eastAsia="zh-CN"/>
        </w:rPr>
        <w:t>本处填写产品名称，需要确保全篇技术文档及报告等的名称一致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</w:rPr>
        <w:t>】</w:t>
      </w:r>
      <w:bookmarkStart w:id="0" w:name="OLE_LINK21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Model: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产品型号1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产品型号2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产品型号N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4"/>
          <w:szCs w:val="24"/>
          <w:lang w:val="en-US" w:eastAsia="zh-CN" w:bidi="ar-SA"/>
        </w:rPr>
        <w:t>【需要罗列本次认证的所有产品型号清单，如型号很多，可以采用另外附件文档的方式给出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</w:rPr>
        <w:t>】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Document No.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文件编号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4"/>
          <w:szCs w:val="24"/>
          <w:lang w:val="en-US" w:eastAsia="zh-CN" w:bidi="ar-SA"/>
        </w:rPr>
        <w:t>【本处填写本文件的编号】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Edition: 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文件版本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4"/>
          <w:szCs w:val="24"/>
          <w:lang w:val="en-US" w:eastAsia="zh-CN" w:bidi="ar-SA"/>
        </w:rPr>
        <w:t>【本处填写本文件的版本】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eastAsia="华文细黑" w:cs="Times New Roman"/>
          <w:b/>
          <w:color w:val="auto"/>
          <w:sz w:val="30"/>
          <w:szCs w:val="30"/>
        </w:rPr>
      </w:pPr>
    </w:p>
    <w:p>
      <w:pPr>
        <w:ind w:firstLine="42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Approved by: </w:t>
      </w:r>
    </w:p>
    <w:p>
      <w:pPr>
        <w:ind w:firstLine="42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Audited  by: </w:t>
      </w:r>
    </w:p>
    <w:p>
      <w:pPr>
        <w:ind w:firstLine="420"/>
        <w:rPr>
          <w:rFonts w:hint="default" w:ascii="Times New Roman" w:hAnsi="Times New Roman" w:eastAsia="华文细黑" w:cs="Times New Roman"/>
          <w:b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Applied  by：</w:t>
      </w:r>
    </w:p>
    <w:p>
      <w:pPr>
        <w:pStyle w:val="2"/>
        <w:rPr>
          <w:rFonts w:hint="default" w:ascii="Times New Roman" w:hAnsi="Times New Roman" w:eastAsia="华文细黑" w:cs="Times New Roman"/>
          <w:b/>
          <w:color w:val="auto"/>
          <w:sz w:val="30"/>
          <w:szCs w:val="30"/>
        </w:rPr>
      </w:pPr>
    </w:p>
    <w:p>
      <w:pPr>
        <w:pStyle w:val="2"/>
        <w:rPr>
          <w:rFonts w:eastAsia="华文细黑"/>
          <w:b/>
          <w:color w:val="auto"/>
          <w:sz w:val="30"/>
          <w:szCs w:val="30"/>
        </w:rPr>
      </w:pPr>
    </w:p>
    <w:p>
      <w:pPr>
        <w:pStyle w:val="2"/>
        <w:rPr>
          <w:rFonts w:eastAsia="华文细黑"/>
          <w:b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jc w:val="center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lang w:val="es-ES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s-ES"/>
        </w:rPr>
        <w:t>{XXXX</w:t>
      </w:r>
      <w:r>
        <w:rPr>
          <w:rFonts w:hint="eastAsia" w:eastAsia="宋体" w:cs="Times New Roman"/>
          <w:color w:val="auto"/>
          <w:sz w:val="28"/>
          <w:szCs w:val="28"/>
          <w:lang w:val="es-ES" w:eastAsia="zh-CN"/>
        </w:rPr>
        <w:t>公司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s-ES"/>
        </w:rPr>
        <w:t>}</w:t>
      </w:r>
    </w:p>
    <w:p>
      <w:pPr>
        <w:pStyle w:val="2"/>
        <w:rPr>
          <w:color w:val="auto"/>
        </w:rPr>
      </w:pPr>
    </w:p>
    <w:p>
      <w:pPr>
        <w:rPr>
          <w:b/>
          <w:bCs/>
          <w:sz w:val="30"/>
          <w:szCs w:val="30"/>
        </w:rPr>
      </w:pPr>
      <w:bookmarkStart w:id="1" w:name="_Toc13987"/>
      <w:r>
        <w:rPr>
          <w:b/>
          <w:bCs/>
          <w:sz w:val="30"/>
          <w:szCs w:val="30"/>
        </w:rPr>
        <w:br w:type="page"/>
      </w:r>
    </w:p>
    <w:bookmarkEnd w:id="1"/>
    <w:p>
      <w:pPr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Revision records:</w:t>
      </w:r>
    </w:p>
    <w:tbl>
      <w:tblPr>
        <w:tblStyle w:val="11"/>
        <w:tblW w:w="89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701"/>
        <w:gridCol w:w="2409"/>
        <w:gridCol w:w="1236"/>
        <w:gridCol w:w="1275"/>
        <w:gridCol w:w="14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bookmarkStart w:id="2" w:name="OLE_LINK10" w:colFirst="0" w:colLast="5"/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Edition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Effective Date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Summary of revision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Drafted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by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Checked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by</w:t>
            </w:r>
          </w:p>
        </w:tc>
        <w:tc>
          <w:tcPr>
            <w:tcW w:w="14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Approved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by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{</w:t>
            </w:r>
            <w:r>
              <w:rPr>
                <w:rFonts w:hint="eastAsia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文件版本1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}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年-月-日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First release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</w:tr>
      <w:bookmarkEnd w:id="2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{</w:t>
            </w:r>
            <w:r>
              <w:rPr>
                <w:rFonts w:hint="eastAsia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文件版本2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}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年-月-日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{</w:t>
            </w:r>
            <w:r>
              <w:rPr>
                <w:rFonts w:hint="eastAsia"/>
                <w:lang w:eastAsia="zh-CN"/>
              </w:rPr>
              <w:t>本版本相对上一版本版本更新了</w:t>
            </w:r>
            <w:r>
              <w:rPr>
                <w:rFonts w:hint="eastAsia"/>
                <w:lang w:val="en-US" w:eastAsia="zh-CN"/>
              </w:rPr>
              <w:t>****，主要原因是****, 涉及到修改的小节是*****</w:t>
            </w:r>
            <w:r>
              <w:rPr>
                <w:rFonts w:hint="eastAsia"/>
              </w:rPr>
              <w:t>}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B5FD1"/>
                <w:kern w:val="2"/>
                <w:sz w:val="21"/>
                <w:szCs w:val="21"/>
                <w:lang w:val="en-US" w:eastAsia="zh-CN" w:bidi="ar-SA"/>
              </w:rPr>
              <w:t>【填写本技术文档的版本相对于上一版本更新了哪些内容？为什么更新？以及更新内容具体的地方及小节编号？】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{</w:t>
            </w:r>
            <w:r>
              <w:rPr>
                <w:rFonts w:hint="eastAsia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文件版本N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}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年-月-日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{</w:t>
            </w:r>
            <w:r>
              <w:rPr>
                <w:rFonts w:hint="eastAsia"/>
                <w:lang w:eastAsia="zh-CN"/>
              </w:rPr>
              <w:t>本版本相对上一版本版本更新了</w:t>
            </w:r>
            <w:r>
              <w:rPr>
                <w:rFonts w:hint="eastAsia"/>
                <w:lang w:val="en-US" w:eastAsia="zh-CN"/>
              </w:rPr>
              <w:t>****，主要原因是****, 涉及到修改的小节是*****</w:t>
            </w:r>
            <w:r>
              <w:rPr>
                <w:rFonts w:hint="eastAsia"/>
              </w:rPr>
              <w:t>}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B5FD1"/>
                <w:kern w:val="2"/>
                <w:sz w:val="21"/>
                <w:szCs w:val="21"/>
                <w:lang w:val="en-US" w:eastAsia="zh-CN" w:bidi="ar-SA"/>
              </w:rPr>
              <w:t>【填写本技术文档的版本相对于上一版本更新了哪些内容？为什么更新？以及更新内容具体的地方及小节编号？】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</w:tbl>
    <w:p>
      <w:pPr>
        <w:rPr>
          <w:b/>
          <w:bCs/>
          <w:sz w:val="30"/>
          <w:szCs w:val="30"/>
        </w:rPr>
      </w:pPr>
    </w:p>
    <w:p>
      <w:pPr>
        <w:pStyle w:val="2"/>
      </w:pPr>
    </w:p>
    <w:p>
      <w:pPr>
        <w:jc w:val="center"/>
        <w:outlineLvl w:val="0"/>
        <w:rPr>
          <w:rFonts w:hint="default" w:ascii="Times New Roman" w:hAnsi="Times New Roman" w:cs="Times New Roman"/>
          <w:b/>
          <w:bCs/>
          <w:sz w:val="30"/>
          <w:szCs w:val="30"/>
        </w:rPr>
      </w:pPr>
      <w:bookmarkStart w:id="3" w:name="_Toc1328"/>
      <w:bookmarkStart w:id="4" w:name="_Toc10038"/>
      <w:bookmarkStart w:id="5" w:name="_Toc32516"/>
      <w:bookmarkStart w:id="6" w:name="_Toc11116"/>
      <w:r>
        <w:rPr>
          <w:rFonts w:hint="default" w:ascii="Times New Roman" w:hAnsi="Times New Roman" w:cs="Times New Roman"/>
          <w:b/>
          <w:bCs/>
          <w:sz w:val="30"/>
          <w:szCs w:val="30"/>
        </w:rPr>
        <w:t>Table of Contents</w:t>
      </w:r>
      <w:bookmarkEnd w:id="3"/>
      <w:bookmarkEnd w:id="4"/>
      <w:bookmarkEnd w:id="5"/>
      <w:bookmarkEnd w:id="6"/>
    </w:p>
    <w:sdt>
      <w:sdtPr>
        <w:rPr>
          <w:rFonts w:hint="default" w:ascii="Times New Roman" w:hAnsi="Times New Roman" w:cs="Times New Roman"/>
          <w:b/>
          <w:bCs/>
          <w:szCs w:val="44"/>
        </w:rPr>
        <w:id w:val="147455643"/>
        <w15:color w:val="DBDBDB"/>
        <w:docPartObj>
          <w:docPartGallery w:val="Table of Contents"/>
          <w:docPartUnique/>
        </w:docPartObj>
      </w:sdtPr>
      <w:sdtEndPr>
        <w:rPr>
          <w:rFonts w:hint="default" w:ascii="Times New Roman" w:hAnsi="Times New Roman" w:eastAsia="Tahoma-Bold" w:cs="Times New Roman"/>
          <w:b/>
          <w:bCs w:val="0"/>
          <w:kern w:val="0"/>
          <w:sz w:val="24"/>
          <w:szCs w:val="20"/>
          <w:lang w:bidi="ar"/>
        </w:rPr>
      </w:sdtEndPr>
      <w:sdtContent>
        <w:p>
          <w:pPr>
            <w:jc w:val="center"/>
            <w:rPr>
              <w:rFonts w:hint="default" w:ascii="Times New Roman" w:hAnsi="Times New Roman" w:cs="Times New Roman"/>
            </w:rPr>
          </w:pPr>
        </w:p>
        <w:p>
          <w:pPr>
            <w:pStyle w:val="9"/>
            <w:tabs>
              <w:tab w:val="right" w:leader="dot" w:pos="8306"/>
            </w:tabs>
            <w:rPr>
              <w:rFonts w:hint="default" w:ascii="Times New Roman" w:hAnsi="Times New Roman" w:cs="Times New Roman"/>
            </w:rPr>
          </w:pPr>
          <w:r>
            <w:rPr>
              <w:rFonts w:hint="default" w:ascii="Times New Roman" w:hAnsi="Times New Roman" w:eastAsia="Tahoma-Bold" w:cs="Times New Roman"/>
              <w:kern w:val="0"/>
              <w:lang w:bidi="ar"/>
            </w:rPr>
            <w:fldChar w:fldCharType="begin"/>
          </w:r>
          <w:r>
            <w:rPr>
              <w:rFonts w:hint="default" w:ascii="Times New Roman" w:hAnsi="Times New Roman" w:eastAsia="Tahoma-Bold" w:cs="Times New Roman"/>
              <w:kern w:val="0"/>
              <w:lang w:bidi="ar"/>
            </w:rPr>
            <w:instrText xml:space="preserve">TOC \o "1-3" \h \u </w:instrText>
          </w:r>
          <w:r>
            <w:rPr>
              <w:rFonts w:hint="default" w:ascii="Times New Roman" w:hAnsi="Times New Roman" w:eastAsia="Tahoma-Bold" w:cs="Times New Roman"/>
              <w:kern w:val="0"/>
              <w:lang w:bidi="ar"/>
            </w:rPr>
            <w:fldChar w:fldCharType="separate"/>
          </w:r>
        </w:p>
        <w:p>
          <w:pPr>
            <w:pStyle w:val="9"/>
            <w:tabs>
              <w:tab w:val="right" w:leader="dot" w:pos="8306"/>
            </w:tabs>
            <w:rPr>
              <w:rFonts w:hint="default" w:ascii="Times New Roman" w:hAnsi="Times New Roman" w:cs="Times New Roman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"_Toc26972"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eastAsia="Tahoma-Bold" w:cs="Times New Roman"/>
              <w:bCs/>
              <w:kern w:val="0"/>
              <w:lang w:bidi="ar"/>
            </w:rPr>
            <w:t>1 Usability engineering file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_Toc26972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4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pStyle w:val="3"/>
            <w:numPr>
              <w:ilvl w:val="0"/>
              <w:numId w:val="0"/>
            </w:numPr>
            <w:spacing w:before="0" w:after="0"/>
            <w:rPr>
              <w:rFonts w:hint="default" w:ascii="Times New Roman" w:hAnsi="Times New Roman" w:eastAsia="Tahoma-Bold" w:cs="Times New Roman"/>
              <w:b w:val="0"/>
              <w:bCs w:val="0"/>
              <w:kern w:val="0"/>
              <w:sz w:val="21"/>
              <w:szCs w:val="20"/>
              <w:lang w:bidi="ar"/>
            </w:rPr>
          </w:pPr>
          <w:r>
            <w:rPr>
              <w:rFonts w:hint="default" w:ascii="Times New Roman" w:hAnsi="Times New Roman" w:eastAsia="Tahoma-Bold" w:cs="Times New Roman"/>
              <w:bCs w:val="0"/>
              <w:kern w:val="0"/>
              <w:szCs w:val="20"/>
              <w:lang w:bidi="ar"/>
            </w:rPr>
            <w:fldChar w:fldCharType="end"/>
          </w:r>
        </w:p>
      </w:sdtContent>
    </w:sdt>
    <w:p>
      <w:pPr>
        <w:pStyle w:val="3"/>
        <w:numPr>
          <w:ilvl w:val="0"/>
          <w:numId w:val="0"/>
        </w:numPr>
        <w:spacing w:before="0" w:after="0" w:line="240" w:lineRule="auto"/>
        <w:rPr>
          <w:rFonts w:eastAsia="Tahoma-Bold"/>
          <w:b w:val="0"/>
          <w:bCs w:val="0"/>
          <w:kern w:val="0"/>
          <w:sz w:val="21"/>
          <w:szCs w:val="20"/>
          <w:lang w:bidi="ar"/>
        </w:rPr>
      </w:pPr>
    </w:p>
    <w:p>
      <w:pPr>
        <w:rPr>
          <w:rFonts w:eastAsia="Tahoma-Bold"/>
          <w:kern w:val="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hint="default" w:ascii="Times New Roman" w:hAnsi="Times New Roman" w:eastAsia="Tahoma-Bold" w:cs="Times New Roman"/>
          <w:color w:val="auto"/>
          <w:sz w:val="21"/>
          <w:szCs w:val="20"/>
          <w:lang w:bidi="ar"/>
        </w:rPr>
      </w:pPr>
    </w:p>
    <w:p>
      <w:pPr>
        <w:outlineLvl w:val="0"/>
        <w:rPr>
          <w:rFonts w:hint="default" w:ascii="Times New Roman" w:hAnsi="Times New Roman" w:cs="Times New Roman"/>
          <w:b/>
          <w:sz w:val="52"/>
          <w:szCs w:val="52"/>
        </w:rPr>
      </w:pPr>
      <w:bookmarkStart w:id="7" w:name="_Toc11570"/>
      <w:bookmarkStart w:id="8" w:name="_Toc26972"/>
      <w:r>
        <w:rPr>
          <w:rFonts w:hint="default" w:ascii="Times New Roman" w:hAnsi="Times New Roman" w:eastAsia="Tahoma-Bold" w:cs="Times New Roman"/>
          <w:b/>
          <w:bCs/>
          <w:kern w:val="0"/>
          <w:lang w:bidi="ar"/>
        </w:rPr>
        <w:t xml:space="preserve">1 </w:t>
      </w:r>
      <w:bookmarkEnd w:id="7"/>
      <w:r>
        <w:rPr>
          <w:rFonts w:hint="default" w:ascii="Times New Roman" w:hAnsi="Times New Roman" w:eastAsia="Tahoma-Bold" w:cs="Times New Roman"/>
          <w:b/>
          <w:bCs/>
          <w:kern w:val="0"/>
          <w:lang w:bidi="ar"/>
        </w:rPr>
        <w:t>Usability engineering file</w:t>
      </w:r>
      <w:bookmarkEnd w:id="8"/>
    </w:p>
    <w:p>
      <w:pPr>
        <w:pStyle w:val="2"/>
        <w:rPr>
          <w:rFonts w:hint="default" w:ascii="Times New Roman" w:hAnsi="Times New Roman" w:eastAsia="Tahoma-Bold" w:cs="Times New Roman"/>
          <w:color w:val="auto"/>
          <w:sz w:val="21"/>
          <w:szCs w:val="20"/>
          <w:lang w:bidi="ar"/>
        </w:rPr>
      </w:pPr>
      <w:bookmarkStart w:id="9" w:name="_Toc11774"/>
    </w:p>
    <w:p>
      <w:pPr>
        <w:pStyle w:val="2"/>
        <w:rPr>
          <w:rFonts w:hint="default" w:ascii="Times New Roman" w:hAnsi="Times New Roman" w:eastAsia="Tahoma-Bold" w:cs="Times New Roman"/>
          <w:color w:val="auto"/>
          <w:sz w:val="21"/>
          <w:szCs w:val="20"/>
          <w:lang w:bidi="ar"/>
        </w:rPr>
      </w:pPr>
      <w:r>
        <w:rPr>
          <w:rFonts w:hint="default" w:ascii="Times New Roman" w:hAnsi="Times New Roman" w:eastAsia="Tahoma-Bold" w:cs="Times New Roman"/>
          <w:color w:val="auto"/>
          <w:sz w:val="21"/>
          <w:szCs w:val="20"/>
          <w:lang w:bidi="ar"/>
        </w:rPr>
        <w:t xml:space="preserve">The details can refer to </w:t>
      </w:r>
      <w:bookmarkEnd w:id="9"/>
    </w:p>
    <w:p>
      <w:pPr>
        <w:pStyle w:val="2"/>
        <w:numPr>
          <w:ilvl w:val="0"/>
          <w:numId w:val="2"/>
        </w:numPr>
        <w:rPr>
          <w:rFonts w:hint="default" w:ascii="Times New Roman" w:hAnsi="Times New Roman" w:eastAsia="Tahoma-Bold" w:cs="Times New Roman"/>
          <w:color w:val="auto"/>
          <w:sz w:val="21"/>
          <w:szCs w:val="20"/>
          <w:lang w:bidi="ar"/>
        </w:rPr>
      </w:pPr>
      <w:r>
        <w:rPr>
          <w:rFonts w:hint="default" w:ascii="Times New Roman" w:hAnsi="Times New Roman" w:eastAsia="Tahoma-Bold" w:cs="Times New Roman"/>
          <w:color w:val="auto"/>
          <w:sz w:val="21"/>
          <w:szCs w:val="20"/>
          <w:lang w:bidi="ar"/>
        </w:rPr>
        <w:t>1 IEC 62366-2015 Conformance Report</w:t>
      </w:r>
    </w:p>
    <w:p>
      <w:pPr>
        <w:pStyle w:val="2"/>
        <w:numPr>
          <w:ilvl w:val="0"/>
          <w:numId w:val="2"/>
        </w:numPr>
        <w:rPr>
          <w:rFonts w:hint="default" w:ascii="Times New Roman" w:hAnsi="Times New Roman" w:eastAsia="Tahoma-Bold" w:cs="Times New Roman"/>
          <w:color w:val="auto"/>
          <w:sz w:val="21"/>
          <w:szCs w:val="20"/>
          <w:lang w:bidi="ar"/>
        </w:rPr>
      </w:pPr>
      <w:r>
        <w:rPr>
          <w:rFonts w:hint="default" w:ascii="Times New Roman" w:hAnsi="Times New Roman" w:eastAsia="Tahoma-Bold" w:cs="Times New Roman"/>
          <w:color w:val="auto"/>
          <w:sz w:val="21"/>
          <w:szCs w:val="20"/>
          <w:lang w:bidi="ar"/>
        </w:rPr>
        <w:t>2 Usability Engineering Process Program</w:t>
      </w:r>
    </w:p>
    <w:p>
      <w:pPr>
        <w:pStyle w:val="2"/>
        <w:numPr>
          <w:ilvl w:val="0"/>
          <w:numId w:val="2"/>
        </w:numPr>
        <w:rPr>
          <w:rFonts w:hint="default" w:ascii="Times New Roman" w:hAnsi="Times New Roman" w:eastAsia="Tahoma-Bold" w:cs="Times New Roman"/>
          <w:color w:val="auto"/>
          <w:sz w:val="21"/>
          <w:szCs w:val="20"/>
          <w:lang w:bidi="ar"/>
        </w:rPr>
      </w:pPr>
      <w:r>
        <w:rPr>
          <w:rFonts w:hint="default" w:ascii="Times New Roman" w:hAnsi="Times New Roman" w:eastAsia="Tahoma-Bold" w:cs="Times New Roman"/>
          <w:color w:val="auto"/>
          <w:sz w:val="21"/>
          <w:szCs w:val="20"/>
          <w:lang w:bidi="ar"/>
        </w:rPr>
        <w:t>3 Usability Engineering Report</w:t>
      </w:r>
    </w:p>
    <w:p>
      <w:pPr>
        <w:pStyle w:val="2"/>
        <w:numPr>
          <w:ilvl w:val="0"/>
          <w:numId w:val="2"/>
        </w:numPr>
        <w:rPr>
          <w:rFonts w:hint="default" w:ascii="Times New Roman" w:hAnsi="Times New Roman" w:eastAsia="Tahoma-Bold" w:cs="Times New Roman"/>
          <w:color w:val="auto"/>
          <w:sz w:val="21"/>
          <w:szCs w:val="20"/>
          <w:lang w:bidi="ar"/>
        </w:rPr>
      </w:pPr>
      <w:r>
        <w:rPr>
          <w:rFonts w:hint="default" w:ascii="Times New Roman" w:hAnsi="Times New Roman" w:eastAsia="Tahoma-Bold" w:cs="Times New Roman"/>
          <w:color w:val="auto"/>
          <w:sz w:val="21"/>
          <w:szCs w:val="20"/>
          <w:lang w:bidi="ar"/>
        </w:rPr>
        <w:t>4 User Interface Evaluation Plan</w:t>
      </w:r>
      <w:bookmarkStart w:id="10" w:name="_GoBack"/>
      <w:bookmarkEnd w:id="10"/>
    </w:p>
    <w:p>
      <w:pPr>
        <w:pStyle w:val="2"/>
        <w:numPr>
          <w:ilvl w:val="0"/>
          <w:numId w:val="2"/>
        </w:numPr>
        <w:rPr>
          <w:rFonts w:hint="default" w:ascii="Times New Roman" w:hAnsi="Times New Roman" w:eastAsia="Tahoma-Bold" w:cs="Times New Roman"/>
          <w:color w:val="auto"/>
          <w:sz w:val="21"/>
          <w:szCs w:val="20"/>
          <w:lang w:bidi="ar"/>
        </w:rPr>
      </w:pPr>
      <w:r>
        <w:rPr>
          <w:rFonts w:hint="default" w:ascii="Times New Roman" w:hAnsi="Times New Roman" w:eastAsia="Tahoma-Bold" w:cs="Times New Roman"/>
          <w:color w:val="auto"/>
          <w:sz w:val="21"/>
          <w:szCs w:val="20"/>
          <w:lang w:bidi="ar"/>
        </w:rPr>
        <w:t>5 Formative Evaluation report</w:t>
      </w:r>
    </w:p>
    <w:p>
      <w:pPr>
        <w:pStyle w:val="2"/>
        <w:numPr>
          <w:ilvl w:val="0"/>
          <w:numId w:val="2"/>
        </w:numPr>
        <w:rPr>
          <w:rFonts w:hint="default" w:ascii="Times New Roman" w:hAnsi="Times New Roman" w:eastAsia="Tahoma-Bold" w:cs="Times New Roman"/>
          <w:color w:val="auto"/>
          <w:sz w:val="21"/>
          <w:szCs w:val="20"/>
          <w:lang w:bidi="ar"/>
        </w:rPr>
      </w:pPr>
      <w:r>
        <w:rPr>
          <w:rFonts w:hint="default" w:ascii="Times New Roman" w:hAnsi="Times New Roman" w:eastAsia="Tahoma-Bold" w:cs="Times New Roman"/>
          <w:color w:val="auto"/>
          <w:sz w:val="21"/>
          <w:szCs w:val="20"/>
          <w:lang w:bidi="ar"/>
        </w:rPr>
        <w:t>6 Summative Evaluation report</w:t>
      </w:r>
    </w:p>
    <w:p>
      <w:pPr>
        <w:pStyle w:val="2"/>
        <w:rPr>
          <w:rFonts w:ascii="Times New Roman" w:hAnsi="Times New Roman" w:eastAsia="Tahoma-Bold"/>
          <w:b/>
          <w:bCs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-Bold">
    <w:altName w:val="Tahom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7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1235D"/>
    <w:multiLevelType w:val="singleLevel"/>
    <w:tmpl w:val="9AC1235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26A71A4C"/>
    <w:multiLevelType w:val="multilevel"/>
    <w:tmpl w:val="26A71A4C"/>
    <w:lvl w:ilvl="0" w:tentative="0">
      <w:start w:val="1"/>
      <w:numFmt w:val="decimal"/>
      <w:pStyle w:val="3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pStyle w:val="5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06DC618A"/>
    <w:rsid w:val="19DA2300"/>
    <w:rsid w:val="1E907AE9"/>
    <w:rsid w:val="3B07083A"/>
    <w:rsid w:val="42491C0F"/>
    <w:rsid w:val="462E437E"/>
    <w:rsid w:val="46561FD1"/>
    <w:rsid w:val="4B950155"/>
    <w:rsid w:val="543A6A17"/>
    <w:rsid w:val="5688131E"/>
    <w:rsid w:val="5854681A"/>
    <w:rsid w:val="5B3D4524"/>
    <w:rsid w:val="5DEA1794"/>
    <w:rsid w:val="5F4158BD"/>
    <w:rsid w:val="638C3F6B"/>
    <w:rsid w:val="681F3395"/>
    <w:rsid w:val="6FAA0CDE"/>
    <w:rsid w:val="73041C9C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120" w:after="120" w:line="360" w:lineRule="auto"/>
      <w:outlineLvl w:val="0"/>
    </w:pPr>
    <w:rPr>
      <w:rFonts w:eastAsia="Times New Roman"/>
      <w:b/>
      <w:bCs/>
      <w:kern w:val="44"/>
      <w:sz w:val="24"/>
      <w:szCs w:val="44"/>
    </w:rPr>
  </w:style>
  <w:style w:type="paragraph" w:styleId="4">
    <w:name w:val="heading 2"/>
    <w:basedOn w:val="1"/>
    <w:next w:val="1"/>
    <w:qFormat/>
    <w:uiPriority w:val="0"/>
    <w:pPr>
      <w:keepNext/>
      <w:numPr>
        <w:ilvl w:val="1"/>
        <w:numId w:val="1"/>
      </w:numPr>
      <w:spacing w:line="360" w:lineRule="auto"/>
      <w:ind w:left="0" w:firstLine="0"/>
      <w:outlineLvl w:val="1"/>
    </w:pPr>
    <w:rPr>
      <w:rFonts w:eastAsia="Times New Roman"/>
      <w:b/>
      <w:bCs/>
      <w:iCs/>
      <w:kern w:val="0"/>
      <w:sz w:val="24"/>
      <w:szCs w:val="21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before="100" w:after="100" w:line="360" w:lineRule="auto"/>
      <w:outlineLvl w:val="2"/>
    </w:pPr>
    <w:rPr>
      <w:rFonts w:eastAsia="Times New Roman"/>
      <w:b/>
      <w:bCs/>
      <w:sz w:val="24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iPriority w:val="0"/>
    <w:rPr>
      <w:color w:val="0000FF"/>
      <w:u w:val="single"/>
    </w:rPr>
  </w:style>
  <w:style w:type="character" w:customStyle="1" w:styleId="15">
    <w:name w:val="页眉 Char"/>
    <w:basedOn w:val="13"/>
    <w:link w:val="8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semiHidden/>
    <w:qFormat/>
    <w:uiPriority w:val="99"/>
    <w:rPr>
      <w:sz w:val="18"/>
      <w:szCs w:val="18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1617</Words>
  <Characters>1895</Characters>
  <Lines>1</Lines>
  <Paragraphs>1</Paragraphs>
  <TotalTime>1</TotalTime>
  <ScaleCrop>false</ScaleCrop>
  <LinksUpToDate>false</LinksUpToDate>
  <CharactersWithSpaces>1932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2023-10-25T03:09:01Z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276E00956E904AD9B0009AAEEE1D5F38</vt:lpwstr>
  </property>
</Properties>
</file>