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40"/>
          <w:szCs w:val="40"/>
        </w:rPr>
      </w:pPr>
      <w:r>
        <w:rPr>
          <w:rFonts w:hint="default" w:ascii="Times New Roman" w:hAnsi="Times New Roman" w:cs="Times New Roman"/>
          <w:b/>
          <w:bCs/>
          <w:sz w:val="40"/>
          <w:szCs w:val="40"/>
        </w:rPr>
        <w:t>Sterilization and Shelf Life</w:t>
      </w:r>
    </w:p>
    <w:p>
      <w:pPr>
        <w:pStyle w:val="5"/>
        <w:tabs>
          <w:tab w:val="right" w:leader="dot" w:pos="8594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TOC \o "1-3" \h  \u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kern w:val="2"/>
          <w:szCs w:val="24"/>
          <w:lang w:val="en-US" w:eastAsia="zh-CN" w:bidi="ar-SA"/>
        </w:rPr>
        <w:fldChar w:fldCharType="end"/>
      </w:r>
      <w:bookmarkStart w:id="0" w:name="_Toc20056"/>
      <w:r>
        <w:rPr>
          <w:rFonts w:hint="default" w:ascii="Times New Roman" w:hAnsi="Times New Roman" w:cs="Times New Roman"/>
          <w:b/>
          <w:bCs/>
          <w:sz w:val="28"/>
          <w:szCs w:val="28"/>
        </w:rPr>
        <w:t>Pa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r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t A : Sterilization</w:t>
      </w:r>
      <w:bookmarkEnd w:id="0"/>
      <w:bookmarkStart w:id="1" w:name="_Toc1243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Not applicable, T</w:t>
      </w:r>
      <w:r>
        <w:rPr>
          <w:rFonts w:hint="default" w:ascii="Times New Roman" w:hAnsi="Times New Roman" w:cs="Times New Roman"/>
          <w:sz w:val="24"/>
          <w:szCs w:val="24"/>
        </w:rPr>
        <w:t xml:space="preserve">he device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is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not </w:t>
      </w:r>
      <w:r>
        <w:rPr>
          <w:rFonts w:hint="default" w:ascii="Times New Roman" w:hAnsi="Times New Roman" w:cs="Times New Roman"/>
          <w:sz w:val="24"/>
          <w:szCs w:val="24"/>
        </w:rPr>
        <w:t>provided sterile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hint="default" w:ascii="Times New Roman" w:hAnsi="Times New Roman" w:cs="Times New Roman" w:eastAsiaTheme="minorEastAsia"/>
          <w:b/>
          <w:bCs/>
          <w:i/>
          <w:iCs/>
          <w:color w:val="0000FF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b/>
          <w:bCs/>
          <w:i/>
          <w:iCs/>
          <w:color w:val="0000FF"/>
          <w:kern w:val="2"/>
          <w:sz w:val="24"/>
          <w:szCs w:val="24"/>
          <w:lang w:val="en-US" w:eastAsia="zh-CN" w:bidi="ar-SA"/>
        </w:rPr>
        <w:t>【如果产品需要清洁、消毒或灭菌，则需要参考</w:t>
      </w:r>
      <w:r>
        <w:rPr>
          <w:rFonts w:hint="eastAsia" w:ascii="Times New Roman" w:hAnsi="Times New Roman" w:cs="Times New Roman"/>
          <w:b/>
          <w:bCs/>
          <w:i/>
          <w:iCs/>
          <w:color w:val="0000FF"/>
          <w:kern w:val="2"/>
          <w:sz w:val="24"/>
          <w:szCs w:val="24"/>
          <w:lang w:val="en-US" w:eastAsia="zh-CN" w:bidi="ar-SA"/>
        </w:rPr>
        <w:t>指南</w:t>
      </w:r>
      <w:r>
        <w:rPr>
          <w:rFonts w:hint="default" w:ascii="Times New Roman" w:hAnsi="Times New Roman" w:cs="Times New Roman" w:eastAsiaTheme="minorEastAsia"/>
          <w:b/>
          <w:bCs/>
          <w:i/>
          <w:iCs/>
          <w:color w:val="0000FF"/>
          <w:kern w:val="2"/>
          <w:sz w:val="24"/>
          <w:szCs w:val="24"/>
          <w:lang w:val="en-US" w:eastAsia="zh-CN" w:bidi="ar-SA"/>
        </w:rPr>
        <w:t>“Submission and Review of Sterility Information in Premarket Notification (510(k)) Submissions for Devices Labeled as Sterile.”</w:t>
      </w:r>
      <w:r>
        <w:rPr>
          <w:rFonts w:hint="eastAsia" w:ascii="Times New Roman" w:hAnsi="Times New Roman" w:cs="Times New Roman" w:eastAsiaTheme="minorEastAsia"/>
          <w:b/>
          <w:bCs/>
          <w:i/>
          <w:iCs/>
          <w:color w:val="0000FF"/>
          <w:kern w:val="2"/>
          <w:sz w:val="24"/>
          <w:szCs w:val="24"/>
          <w:lang w:val="en-US" w:eastAsia="zh-CN" w:bidi="ar-SA"/>
        </w:rPr>
        <w:t xml:space="preserve">和“Reprocessing Medical Devices in </w:t>
      </w:r>
      <w:r>
        <w:rPr>
          <w:rFonts w:hint="default" w:ascii="Times New Roman" w:hAnsi="Times New Roman" w:cs="Times New Roman" w:eastAsiaTheme="minorEastAsia"/>
          <w:b/>
          <w:bCs/>
          <w:i/>
          <w:iCs/>
          <w:color w:val="0000FF"/>
          <w:kern w:val="2"/>
          <w:sz w:val="24"/>
          <w:szCs w:val="24"/>
          <w:lang w:val="en-US" w:eastAsia="zh-CN" w:bidi="ar-SA"/>
        </w:rPr>
        <w:t>Health Care Settings: Validation Methods and Labeling</w:t>
      </w:r>
      <w:r>
        <w:rPr>
          <w:rFonts w:hint="default" w:ascii="Times New Roman" w:hAnsi="Times New Roman" w:cs="Times New Roman"/>
          <w:b/>
          <w:bCs/>
          <w:i/>
          <w:iCs/>
          <w:color w:val="0000FF"/>
          <w:kern w:val="2"/>
          <w:sz w:val="24"/>
          <w:szCs w:val="24"/>
          <w:lang w:val="en-US" w:eastAsia="zh-CN" w:bidi="ar-SA"/>
        </w:rPr>
        <w:t>”</w:t>
      </w:r>
      <w:r>
        <w:rPr>
          <w:rFonts w:hint="eastAsia" w:ascii="Times New Roman" w:hAnsi="Times New Roman" w:cs="Times New Roman"/>
          <w:b/>
          <w:bCs/>
          <w:i/>
          <w:iCs/>
          <w:color w:val="0000FF"/>
          <w:kern w:val="2"/>
          <w:sz w:val="24"/>
          <w:szCs w:val="24"/>
          <w:lang w:val="en-US" w:eastAsia="zh-CN" w:bidi="ar-SA"/>
        </w:rPr>
        <w:t>的要求，准备相关的资料</w:t>
      </w:r>
      <w:r>
        <w:rPr>
          <w:rFonts w:hint="eastAsia" w:ascii="Times New Roman" w:hAnsi="Times New Roman" w:cs="Times New Roman" w:eastAsiaTheme="minorEastAsia"/>
          <w:b/>
          <w:bCs/>
          <w:i/>
          <w:iCs/>
          <w:color w:val="0000FF"/>
          <w:kern w:val="2"/>
          <w:sz w:val="24"/>
          <w:szCs w:val="24"/>
          <w:lang w:val="en-US" w:eastAsia="zh-CN" w:bidi="ar-SA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default" w:ascii="Times New Roman" w:hAnsi="Times New Roman" w:cs="Times New Roman"/>
          <w:b/>
          <w:bCs/>
          <w:sz w:val="28"/>
          <w:szCs w:val="28"/>
        </w:rPr>
      </w:pPr>
      <w:bookmarkStart w:id="2" w:name="_Toc31155"/>
      <w:r>
        <w:rPr>
          <w:rFonts w:hint="default" w:ascii="Times New Roman" w:hAnsi="Times New Roman" w:cs="Times New Roman"/>
          <w:b/>
          <w:bCs/>
          <w:sz w:val="28"/>
          <w:szCs w:val="28"/>
        </w:rPr>
        <w:t>Pa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r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t B : Shelf Life</w:t>
      </w:r>
      <w:bookmarkEnd w:id="2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The shelf life test report can be refer to Age testing report.</w:t>
      </w:r>
    </w:p>
    <w:p>
      <w:bookmarkStart w:id="3" w:name="_GoBack"/>
      <w:bookmarkEnd w:id="3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微软雅黑"/>
    <w:panose1 w:val="00000000000000000000"/>
    <w:charset w:val="86"/>
    <w:family w:val="swiss"/>
    <w:pitch w:val="default"/>
    <w:sig w:usb0="00000000" w:usb1="00000000" w:usb2="00000000" w:usb3="00000000" w:csb0="00000093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3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752475" cy="572770"/>
          <wp:effectExtent l="0" t="0" r="9525" b="17780"/>
          <wp:docPr id="4" name="图片 4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57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    联系龙德获取更多知识!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10BA1058"/>
    <w:rsid w:val="3B07083A"/>
    <w:rsid w:val="5F7C5509"/>
    <w:rsid w:val="638C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2"/>
    <w:basedOn w:val="1"/>
    <w:next w:val="1"/>
    <w:uiPriority w:val="0"/>
    <w:pPr>
      <w:ind w:left="420" w:leftChars="200"/>
    </w:p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</Words>
  <Characters>77</Characters>
  <Lines>1</Lines>
  <Paragraphs>1</Paragraphs>
  <TotalTime>4</TotalTime>
  <ScaleCrop>false</ScaleCrop>
  <LinksUpToDate>false</LinksUpToDate>
  <CharactersWithSpaces>89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2021-04-15T07:49:00Z</dcterms:created>
  <dc:creator>龙德</dc:creator>
  <cp:lastModifiedBy>consu</cp:lastModifiedBy>
  <dcterms:modified xsi:type="dcterms:W3CDTF">2021-07-26T06:57:35Z</dcterms:modified>
  <dc:subject>医械宝模板仅供参考，具体以法规要求为准。需要更多医械宝信息请联系龙德。</dc:subject>
  <dc:title>医械宝模板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276E00956E904AD9B0009AAEEE1D5F38</vt:lpwstr>
  </property>
</Properties>
</file>