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工装申请单</w:t>
      </w:r>
    </w:p>
    <w:p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  <w:r>
        <w:rPr>
          <w:rFonts w:ascii="宋体"/>
          <w:i/>
          <w:iCs/>
        </w:rPr>
        <w:t xml:space="preserve"> </w:t>
      </w:r>
    </w:p>
    <w:tbl>
      <w:tblPr>
        <w:tblStyle w:val="6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641"/>
        <w:gridCol w:w="1251"/>
        <w:gridCol w:w="44"/>
        <w:gridCol w:w="1487"/>
        <w:gridCol w:w="932"/>
        <w:gridCol w:w="459"/>
        <w:gridCol w:w="952"/>
        <w:gridCol w:w="706"/>
        <w:gridCol w:w="346"/>
        <w:gridCol w:w="780"/>
        <w:gridCol w:w="16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9854" w:type="dxa"/>
            <w:gridSpan w:val="12"/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一、申请工装信息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1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需求详情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工装</w:t>
            </w:r>
            <w:r>
              <w:rPr>
                <w:rFonts w:hint="eastAsia"/>
              </w:rPr>
              <w:t>名称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预期用途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87" w:type="dxa"/>
            <w:vAlign w:val="center"/>
          </w:tcPr>
          <w:p>
            <w:pPr>
              <w:jc w:val="center"/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706" w:type="dxa"/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87" w:type="dxa"/>
            <w:vAlign w:val="center"/>
          </w:tcPr>
          <w:p>
            <w:pPr>
              <w:jc w:val="center"/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706" w:type="dxa"/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87" w:type="dxa"/>
            <w:vAlign w:val="center"/>
          </w:tcPr>
          <w:p>
            <w:pPr>
              <w:jc w:val="center"/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706" w:type="dxa"/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87" w:type="dxa"/>
            <w:vAlign w:val="center"/>
          </w:tcPr>
          <w:p>
            <w:pPr>
              <w:jc w:val="center"/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706" w:type="dxa"/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87" w:type="dxa"/>
            <w:vAlign w:val="center"/>
          </w:tcPr>
          <w:p>
            <w:pPr>
              <w:jc w:val="center"/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706" w:type="dxa"/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3" w:type="dxa"/>
            <w:gridSpan w:val="3"/>
            <w:vAlign w:val="center"/>
          </w:tcPr>
          <w:p>
            <w:pPr>
              <w:jc w:val="center"/>
              <w:rPr>
                <w:rFonts w:hint="eastAsia" w:hAnsi="宋体"/>
                <w:b/>
                <w:bCs/>
                <w:color w:val="auto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lang w:eastAsia="zh-CN"/>
              </w:rPr>
              <w:t>申请部门</w:t>
            </w:r>
          </w:p>
        </w:tc>
        <w:tc>
          <w:tcPr>
            <w:tcW w:w="246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463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联系人</w:t>
            </w:r>
          </w:p>
        </w:tc>
        <w:tc>
          <w:tcPr>
            <w:tcW w:w="246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3" w:type="dxa"/>
            <w:gridSpan w:val="3"/>
            <w:vAlign w:val="center"/>
          </w:tcPr>
          <w:p>
            <w:pPr>
              <w:jc w:val="center"/>
              <w:rPr>
                <w:rFonts w:hint="eastAsia" w:hAnsi="宋体"/>
                <w:b/>
                <w:bCs/>
                <w:color w:val="auto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lang w:eastAsia="zh-CN"/>
              </w:rPr>
              <w:t>联系人电话</w:t>
            </w:r>
          </w:p>
        </w:tc>
        <w:tc>
          <w:tcPr>
            <w:tcW w:w="246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463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联系人邮箱</w:t>
            </w:r>
          </w:p>
        </w:tc>
        <w:tc>
          <w:tcPr>
            <w:tcW w:w="246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54" w:type="dxa"/>
            <w:gridSpan w:val="12"/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二、审核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2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b w:val="0"/>
                <w:bCs w:val="0"/>
                <w:lang w:eastAsia="zh-CN"/>
              </w:rPr>
            </w:pPr>
            <w:sdt>
              <w:sdt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  <w:id w:val="14746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审核</w:t>
            </w:r>
            <w:r>
              <w:rPr>
                <w:rFonts w:hint="eastAsia" w:ascii="宋体"/>
                <w:b w:val="0"/>
                <w:bCs w:val="0"/>
                <w:lang w:eastAsia="zh-CN"/>
              </w:rPr>
              <w:t>通过，本人审核认为本部门确有以上需求，且以上填写的所有内容真实、正确、完整。</w:t>
            </w:r>
          </w:p>
          <w:p>
            <w:pPr>
              <w:spacing w:line="360" w:lineRule="auto"/>
              <w:jc w:val="left"/>
              <w:rPr>
                <w:rFonts w:hint="default" w:ascii="宋体"/>
                <w:b w:val="0"/>
                <w:bCs w:val="0"/>
                <w:u w:val="single"/>
                <w:lang w:val="en-US" w:eastAsia="zh-CN"/>
              </w:rPr>
            </w:pPr>
            <w:sdt>
              <w:sdt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  <w:id w:val="1474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审核</w:t>
            </w:r>
            <w:r>
              <w:rPr>
                <w:rFonts w:hint="eastAsia" w:ascii="宋体"/>
                <w:b w:val="0"/>
                <w:bCs w:val="0"/>
                <w:lang w:eastAsia="zh-CN"/>
              </w:rPr>
              <w:t>不通过，具体原因：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                                           </w:t>
            </w:r>
          </w:p>
          <w:p>
            <w:pPr>
              <w:spacing w:line="360" w:lineRule="auto"/>
              <w:jc w:val="left"/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default" w:ascii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  <w:t>审  核  人 签字：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</w:t>
            </w:r>
          </w:p>
          <w:p>
            <w:pPr>
              <w:wordWrap w:val="0"/>
              <w:spacing w:line="360" w:lineRule="auto"/>
              <w:jc w:val="right"/>
              <w:rPr>
                <w:rFonts w:hint="default" w:ascii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18"/>
                <w:szCs w:val="21"/>
                <w:u w:val="none"/>
                <w:lang w:val="en-US" w:eastAsia="zh-CN"/>
              </w:rPr>
              <w:t xml:space="preserve">（部门负责人） </w:t>
            </w:r>
            <w:r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  <w:t xml:space="preserve">                   </w:t>
            </w:r>
          </w:p>
          <w:p>
            <w:pPr>
              <w:ind w:firstLine="6300" w:firstLineChars="3000"/>
              <w:jc w:val="left"/>
            </w:pPr>
            <w:r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  <w:t>审   核   日  期：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54" w:type="dxa"/>
            <w:gridSpan w:val="12"/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宋体"/>
                <w:b/>
                <w:bCs/>
                <w:u w:val="none"/>
                <w:lang w:val="en-US" w:eastAsia="zh-CN"/>
              </w:rPr>
              <w:t>三、批准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2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b w:val="0"/>
                <w:bCs w:val="0"/>
                <w:lang w:eastAsia="zh-CN"/>
              </w:rPr>
            </w:pPr>
            <w:sdt>
              <w:sdt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  <w:id w:val="14746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批准</w:t>
            </w:r>
            <w:r>
              <w:rPr>
                <w:rFonts w:hint="eastAsia" w:ascii="宋体"/>
                <w:b w:val="0"/>
                <w:bCs w:val="0"/>
                <w:lang w:eastAsia="zh-CN"/>
              </w:rPr>
              <w:t>，</w:t>
            </w:r>
            <w:r>
              <w:rPr>
                <w:rFonts w:hint="eastAsia" w:hAnsi="宋体"/>
                <w:color w:val="auto"/>
              </w:rPr>
              <w:t>生产部负责设计</w:t>
            </w:r>
            <w:r>
              <w:rPr>
                <w:rFonts w:hint="eastAsia" w:hAnsi="宋体"/>
                <w:color w:val="auto"/>
                <w:lang w:eastAsia="zh-CN"/>
              </w:rPr>
              <w:t>及组织制作</w:t>
            </w:r>
            <w:r>
              <w:rPr>
                <w:rFonts w:hint="eastAsia" w:ascii="宋体"/>
                <w:b w:val="0"/>
                <w:bCs w:val="0"/>
                <w:lang w:eastAsia="zh-CN"/>
              </w:rPr>
              <w:t>。</w:t>
            </w:r>
          </w:p>
          <w:p>
            <w:pPr>
              <w:spacing w:line="360" w:lineRule="auto"/>
              <w:jc w:val="left"/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</w:pPr>
            <w:sdt>
              <w:sdt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  <w:id w:val="1474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/>
                <w:b w:val="0"/>
                <w:bCs w:val="0"/>
                <w:lang w:eastAsia="zh-CN"/>
              </w:rPr>
              <w:t>不批准，具体原因：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spacing w:line="360" w:lineRule="auto"/>
              <w:jc w:val="left"/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default" w:ascii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  <w:t>批  准  人 签字：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</w:t>
            </w:r>
          </w:p>
          <w:p>
            <w:pPr>
              <w:wordWrap w:val="0"/>
              <w:spacing w:line="360" w:lineRule="auto"/>
              <w:jc w:val="right"/>
              <w:rPr>
                <w:rFonts w:hint="default" w:ascii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18"/>
                <w:szCs w:val="21"/>
                <w:u w:val="none"/>
                <w:lang w:val="en-US" w:eastAsia="zh-CN"/>
              </w:rPr>
              <w:t xml:space="preserve">（总 经 理）  </w:t>
            </w:r>
            <w:r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  <w:t xml:space="preserve">                   </w:t>
            </w:r>
          </w:p>
          <w:p>
            <w:pPr>
              <w:ind w:firstLine="6300" w:firstLineChars="3000"/>
              <w:jc w:val="left"/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  <w:t>批  准   日  期：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54" w:type="dxa"/>
            <w:gridSpan w:val="12"/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lang w:eastAsia="zh-CN"/>
              </w:rPr>
              <w:t>四、生产部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b/>
                <w:bCs/>
                <w:lang w:eastAsia="zh-CN"/>
              </w:rPr>
              <w:t>反馈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9854" w:type="dxa"/>
            <w:gridSpan w:val="12"/>
            <w:vAlign w:val="center"/>
          </w:tcPr>
          <w:p>
            <w:pPr>
              <w:jc w:val="left"/>
              <w:rPr>
                <w:rFonts w:hint="eastAsia" w:asciiTheme="minorEastAsia" w:hAnsiTheme="minorEastAsia"/>
              </w:rPr>
            </w:pPr>
            <w:sdt>
              <w:sdtPr>
                <w:rPr>
                  <w:rFonts w:hint="eastAsia" w:asciiTheme="minorEastAsia" w:hAnsiTheme="minorEastAsia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  <w:id w:val="14747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</w:rPr>
              <w:t>可满足需求</w:t>
            </w:r>
            <w:r>
              <w:rPr>
                <w:rFonts w:hint="eastAsia" w:asciiTheme="minorEastAsia" w:hAnsiTheme="minorEastAsia"/>
                <w:lang w:eastAsia="zh-CN"/>
              </w:rPr>
              <w:t>，已安排执行设计</w:t>
            </w:r>
            <w:r>
              <w:rPr>
                <w:rFonts w:hint="eastAsia" w:asciiTheme="minorEastAsia" w:hAnsiTheme="minorEastAsia"/>
              </w:rPr>
              <w:t>；</w:t>
            </w:r>
          </w:p>
          <w:p>
            <w:pPr>
              <w:jc w:val="left"/>
              <w:rPr>
                <w:rFonts w:hint="eastAsia" w:asciiTheme="minorEastAsia" w:hAnsiTheme="minorEastAsia"/>
                <w:u w:val="single"/>
              </w:rPr>
            </w:pPr>
            <w:sdt>
              <w:sdtPr>
                <w:rPr>
                  <w:rFonts w:hint="eastAsia" w:asciiTheme="minorEastAsia" w:hAnsiTheme="minorEastAsia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  <w:id w:val="14747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</w:rPr>
              <w:t>无法满足需求</w:t>
            </w:r>
            <w:r>
              <w:rPr>
                <w:rFonts w:hint="eastAsia" w:asciiTheme="minorEastAsia" w:hAnsiTheme="minorEastAsia"/>
                <w:lang w:eastAsia="zh-CN"/>
              </w:rPr>
              <w:t>，具体</w:t>
            </w:r>
            <w:r>
              <w:rPr>
                <w:rFonts w:hint="eastAsia" w:asciiTheme="minorEastAsia" w:hAnsiTheme="minorEastAsia"/>
              </w:rPr>
              <w:t>原因：</w:t>
            </w:r>
            <w:r>
              <w:rPr>
                <w:rFonts w:hint="eastAsia" w:asciiTheme="minorEastAsia" w:hAnsiTheme="minorEastAsia"/>
                <w:u w:val="single"/>
              </w:rPr>
              <w:t xml:space="preserve">                                             </w:t>
            </w:r>
          </w:p>
          <w:p>
            <w:pPr>
              <w:ind w:firstLine="1680" w:firstLineChars="800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建议：</w:t>
            </w:r>
            <w:r>
              <w:rPr>
                <w:rFonts w:hint="eastAsia" w:asciiTheme="minorEastAsia" w:hAnsiTheme="minorEastAsia"/>
                <w:u w:val="single"/>
              </w:rPr>
              <w:t xml:space="preserve">                                                              </w:t>
            </w:r>
          </w:p>
          <w:p>
            <w:pPr>
              <w:ind w:firstLine="3570" w:firstLineChars="1700"/>
              <w:jc w:val="left"/>
              <w:rPr>
                <w:rFonts w:hint="eastAsia" w:asciiTheme="minorEastAsia" w:hAnsiTheme="minorEastAsia"/>
              </w:rPr>
            </w:pPr>
          </w:p>
          <w:p>
            <w:pPr>
              <w:ind w:firstLine="3570" w:firstLineChars="1700"/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反馈人</w:t>
            </w:r>
            <w:r>
              <w:rPr>
                <w:rFonts w:hint="eastAsia" w:asciiTheme="minorEastAsia" w:hAnsiTheme="minorEastAsia"/>
              </w:rPr>
              <w:t>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  <w:lang w:eastAsia="zh-CN"/>
              </w:rPr>
              <w:t>生产</w:t>
            </w:r>
            <w:r>
              <w:rPr>
                <w:rFonts w:hint="eastAsia" w:asciiTheme="minorEastAsia" w:hAnsiTheme="minorEastAsia"/>
              </w:rPr>
              <w:t>部主管：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395305"/>
      <w:docPartObj>
        <w:docPartGallery w:val="autotext"/>
      </w:docPartObj>
    </w:sdtPr>
    <w:sdtEndPr>
      <w:rPr>
        <w:b/>
      </w:rPr>
    </w:sdtEndPr>
    <w:sdtContent>
      <w:p>
        <w:pPr>
          <w:pStyle w:val="3"/>
          <w:jc w:val="center"/>
          <w:rPr>
            <w:b/>
          </w:rPr>
        </w:pPr>
        <w:r>
          <w:rPr>
            <w:sz w:val="18"/>
          </w:rPr>
          <w:pict>
            <v:shape id="文本框 95" o:spid="_x0000_s3073" o:spt="202" type="#_x0000_t202" style="position:absolute;left:0pt;margin-left:205.1pt;margin-top:-3.4pt;height:144pt;width:144pt;mso-position-horizontal-relative:margin;mso-wrap-style:none;z-index:251660288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w:r>
        <w:r>
          <w:rPr>
            <w:rFonts w:hint="eastAsia" w:ascii="宋体" w:hAnsi="宋体" w:eastAsia="宋体" w:cs="宋体"/>
            <w:b/>
            <w:bCs/>
            <w:sz w:val="18"/>
            <w:szCs w:val="18"/>
            <w:lang w:val="en-US" w:eastAsia="zh-CN"/>
          </w:rPr>
          <w:t>专业带去价值，服务赢来美誉!                                   模板仅供参考，请以法规要求为准。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黑体" w:eastAsia="黑体"/>
        <w:sz w:val="20"/>
        <w:szCs w:val="20"/>
      </w:rPr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243BDC"/>
    <w:rsid w:val="003050CA"/>
    <w:rsid w:val="00321D79"/>
    <w:rsid w:val="004817E1"/>
    <w:rsid w:val="0054552A"/>
    <w:rsid w:val="00580352"/>
    <w:rsid w:val="00652F5B"/>
    <w:rsid w:val="0071230F"/>
    <w:rsid w:val="007D08BF"/>
    <w:rsid w:val="00A42CD9"/>
    <w:rsid w:val="00C674D8"/>
    <w:rsid w:val="00E84D0E"/>
    <w:rsid w:val="1A5E7A06"/>
    <w:rsid w:val="594264B2"/>
    <w:rsid w:val="624E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66</Words>
  <Characters>379</Characters>
  <Lines>3</Lines>
  <Paragraphs>1</Paragraphs>
  <TotalTime>2</TotalTime>
  <ScaleCrop>false</ScaleCrop>
  <LinksUpToDate>false</LinksUpToDate>
  <CharactersWithSpaces>444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Hlongmed</cp:lastModifiedBy>
  <dcterms:modified xsi:type="dcterms:W3CDTF">2021-07-07T06:53:08Z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32188BF5C96B4C5CA0840F269B332067</vt:lpwstr>
  </property>
</Properties>
</file>