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设计变更申请表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0"/>
        <w:gridCol w:w="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0" w:type="dxa"/>
            <w:tcBorders>
              <w:top w:val="single" w:color="000000" w:themeColor="text1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color="000000" w:themeColor="text1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tcBorders>
              <w:top w:val="single" w:color="000000" w:themeColor="text1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color="000000" w:themeColor="text1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tcBorders>
              <w:top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申请日期</w:t>
            </w:r>
          </w:p>
        </w:tc>
        <w:tc>
          <w:tcPr>
            <w:tcW w:w="1661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tcBorders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变更类别</w:t>
            </w:r>
          </w:p>
        </w:tc>
        <w:tc>
          <w:tcPr>
            <w:tcW w:w="8302" w:type="dxa"/>
            <w:gridSpan w:val="6"/>
            <w:tcBorders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jc w:val="left"/>
              <w:rPr>
                <w:szCs w:val="21"/>
                <w:u w:val="single"/>
              </w:rPr>
            </w:pPr>
            <w:bookmarkStart w:id="0" w:name="OLE_LINK2"/>
            <w:bookmarkStart w:id="1" w:name="OLE_LINK1"/>
            <w:r>
              <w:rPr>
                <w:rFonts w:hint="eastAsia" w:asciiTheme="minorEastAsia" w:hAnsiTheme="minorEastAsia"/>
                <w:szCs w:val="21"/>
              </w:rPr>
              <w:t>□软件变更；</w:t>
            </w:r>
            <w:bookmarkEnd w:id="0"/>
            <w:bookmarkEnd w:id="1"/>
            <w:r>
              <w:rPr>
                <w:rFonts w:hint="eastAsia" w:asciiTheme="minorEastAsia" w:hAnsiTheme="minorEastAsia"/>
                <w:szCs w:val="21"/>
              </w:rPr>
              <w:t>　□硬件变更；　□结构变更；　□工艺变更；　□其他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>　　　　　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9962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变更原因（当前设计缺陷或不足描述）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......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变更对产品的影响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需要重新注册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不需要重新注册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变更产生的风险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详见风险分析报告及风险管理报告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风险分析报告跟风险管理报告应该是针对变更的报告，不是产品第一次设计的报告</w:t>
            </w: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或 直接将相关风险列在此处，风险分析过程的内容应该完整，包括风险的评价、采取的措施、剩余风险等。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962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受影响的产品/物料及其处理方式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0" w:type="dxa"/>
            <w:vMerge w:val="restart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产品/物料名称</w:t>
            </w:r>
          </w:p>
        </w:tc>
        <w:tc>
          <w:tcPr>
            <w:tcW w:w="1660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产品/物料编号</w:t>
            </w:r>
          </w:p>
        </w:tc>
        <w:tc>
          <w:tcPr>
            <w:tcW w:w="332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top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产线/在制品</w:t>
            </w:r>
          </w:p>
        </w:tc>
        <w:tc>
          <w:tcPr>
            <w:tcW w:w="3322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0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梳理</w:t>
            </w: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处理方式</w:t>
            </w: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top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梳理</w:t>
            </w:r>
          </w:p>
        </w:tc>
        <w:tc>
          <w:tcPr>
            <w:tcW w:w="1662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vAlign w:val="top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处理方式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2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962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受影响的文件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60" w:type="dxa"/>
            <w:tcBorders>
              <w:lef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2" w:type="dxa"/>
            <w:gridSpan w:val="2"/>
            <w:tcBorders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60" w:type="dxa"/>
            <w:tcBorders>
              <w:lef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2" w:type="dxa"/>
            <w:gridSpan w:val="2"/>
            <w:tcBorders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60" w:type="dxa"/>
            <w:tcBorders>
              <w:lef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660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2" w:type="dxa"/>
            <w:gridSpan w:val="2"/>
            <w:tcBorders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60" w:type="dxa"/>
            <w:tcBorders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bottom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bottom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bottom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bottom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662" w:type="dxa"/>
            <w:gridSpan w:val="2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962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变更实施方式</w:t>
            </w: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立即实施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新订单实施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962" w:type="dxa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批准：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</w:p>
        </w:tc>
      </w:tr>
    </w:tbl>
    <w:p>
      <w:pPr>
        <w:ind w:firstLine="630" w:firstLineChars="300"/>
        <w:jc w:val="left"/>
        <w:rPr>
          <w:rFonts w:ascii="黑体" w:eastAsia="黑体"/>
          <w:u w:val="single"/>
          <w:lang w:val="zh-CN"/>
        </w:rPr>
      </w:pPr>
      <w:r>
        <w:rPr>
          <w:rFonts w:hint="eastAsia" w:ascii="黑体" w:eastAsia="黑体"/>
          <w:lang w:val="zh-CN"/>
        </w:rPr>
        <w:t>编制：</w:t>
      </w:r>
      <w:r>
        <w:rPr>
          <w:rFonts w:hint="eastAsia" w:ascii="黑体" w:eastAsia="黑体"/>
          <w:u w:val="single"/>
          <w:lang w:val="zh-CN"/>
        </w:rPr>
        <w:t>　　　　　　　</w:t>
      </w:r>
      <w:r>
        <w:rPr>
          <w:rFonts w:hint="eastAsia" w:ascii="黑体" w:eastAsia="黑体"/>
          <w:lang w:val="zh-CN"/>
        </w:rPr>
        <w:t>　　　审核：</w:t>
      </w:r>
      <w:r>
        <w:rPr>
          <w:rFonts w:hint="eastAsia" w:ascii="黑体" w:eastAsia="黑体"/>
          <w:u w:val="single"/>
          <w:lang w:val="zh-CN"/>
        </w:rPr>
        <w:t>　　　　　　　　</w:t>
      </w:r>
      <w:r>
        <w:rPr>
          <w:rFonts w:hint="eastAsia" w:ascii="黑体" w:eastAsia="黑体"/>
          <w:lang w:val="zh-CN"/>
        </w:rPr>
        <w:t>　　　批准：</w:t>
      </w:r>
      <w:r>
        <w:rPr>
          <w:rFonts w:hint="eastAsia" w:ascii="黑体" w:eastAsia="黑体"/>
          <w:u w:val="single"/>
          <w:lang w:val="zh-CN"/>
        </w:rPr>
        <w:t>　　　　　　　　</w:t>
      </w:r>
    </w:p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文本框 95" o:spid="_x0000_s2049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61016"/>
    <w:rsid w:val="000E059F"/>
    <w:rsid w:val="00153144"/>
    <w:rsid w:val="002553D2"/>
    <w:rsid w:val="00321D79"/>
    <w:rsid w:val="00330AC1"/>
    <w:rsid w:val="00341EA5"/>
    <w:rsid w:val="003B77B3"/>
    <w:rsid w:val="003E225A"/>
    <w:rsid w:val="004075B5"/>
    <w:rsid w:val="004F76C6"/>
    <w:rsid w:val="0054552A"/>
    <w:rsid w:val="005660A7"/>
    <w:rsid w:val="005A270A"/>
    <w:rsid w:val="00606719"/>
    <w:rsid w:val="006A62F7"/>
    <w:rsid w:val="006B40E7"/>
    <w:rsid w:val="006F1C43"/>
    <w:rsid w:val="0070135F"/>
    <w:rsid w:val="007D7109"/>
    <w:rsid w:val="00834268"/>
    <w:rsid w:val="009633ED"/>
    <w:rsid w:val="00A802F2"/>
    <w:rsid w:val="00BD2359"/>
    <w:rsid w:val="00CC2FBF"/>
    <w:rsid w:val="00D14544"/>
    <w:rsid w:val="00D53341"/>
    <w:rsid w:val="00D57F06"/>
    <w:rsid w:val="00E50A20"/>
    <w:rsid w:val="00E84D0E"/>
    <w:rsid w:val="00EB1937"/>
    <w:rsid w:val="00F257EE"/>
    <w:rsid w:val="0B8C363C"/>
    <w:rsid w:val="1CFD3CA4"/>
    <w:rsid w:val="2CF322FF"/>
    <w:rsid w:val="2E2B23ED"/>
    <w:rsid w:val="52BA50E6"/>
    <w:rsid w:val="5B2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2013-09-05T10:00:00Z</dcterms:created>
  <dc:creator>blue</dc:creator>
  <cp:lastModifiedBy>Hlongmed</cp:lastModifiedBy>
  <dcterms:modified xsi:type="dcterms:W3CDTF">2021-07-15T10:34:48Z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FE3643FA27A1429799FE79D68E207045</vt:lpwstr>
  </property>
</Properties>
</file>