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240" w:lineRule="auto"/>
        <w:jc w:val="center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</w:pPr>
      <w:r>
        <w:t>医疗器械召回事件报告表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 </w:t>
      </w:r>
    </w:p>
    <w:p>
      <w:pPr>
        <w:spacing w:line="240" w:lineRule="auto"/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 w:ascii="宋体" w:hAnsi="宋体" w:cs="Arial"/>
          <w:kern w:val="0"/>
          <w:sz w:val="20"/>
          <w:szCs w:val="20"/>
        </w:rPr>
        <w:t>QR-QC</w:t>
      </w:r>
      <w:r>
        <w:rPr>
          <w:rFonts w:ascii="宋体" w:hAnsi="宋体" w:cs="Arial"/>
          <w:sz w:val="20"/>
          <w:szCs w:val="20"/>
        </w:rPr>
        <w:t>-0</w:t>
      </w:r>
      <w:r>
        <w:rPr>
          <w:rFonts w:hint="eastAsia" w:ascii="宋体" w:hAnsi="宋体" w:cs="Arial"/>
          <w:sz w:val="20"/>
          <w:szCs w:val="20"/>
        </w:rPr>
        <w:t>39</w:t>
      </w:r>
      <w:r>
        <w:rPr>
          <w:rFonts w:hint="eastAsia"/>
          <w:lang w:val="en-US" w:eastAsia="zh-CN"/>
        </w:rPr>
        <w:t xml:space="preserve">   版本：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NO.:</w:t>
      </w:r>
    </w:p>
    <w:p>
      <w:pPr>
        <w:bidi w:val="0"/>
        <w:spacing w:line="24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提交：</w:t>
      </w:r>
      <w:sdt>
        <w:sdtPr>
          <w:rPr>
            <w:rFonts w:hint="eastAsia" w:asciiTheme="minorHAnsi" w:hAnsiTheme="minorHAnsi" w:eastAsiaTheme="minorEastAsia" w:cstheme="minorBidi"/>
            <w:kern w:val="2"/>
            <w:sz w:val="21"/>
            <w:szCs w:val="24"/>
            <w:lang w:val="en-US" w:eastAsia="zh-CN" w:bidi="ar-SA"/>
          </w:rPr>
          <w:id w:val="1474736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Theme="minorHAnsi" w:hAnsiTheme="minorHAnsi" w:eastAsiaTheme="minorEastAsia" w:cstheme="minorBidi"/>
            <w:kern w:val="2"/>
            <w:sz w:val="21"/>
            <w:szCs w:val="24"/>
            <w:lang w:val="en-US" w:eastAsia="zh-CN" w:bidi="ar-SA"/>
          </w:rPr>
        </w:sdtEndPr>
        <w:sdtContent>
          <w:r>
            <w:rPr>
              <w:rFonts w:ascii="MS Gothic" w:hAnsi="MS Gothic"/>
            </w:rPr>
            <w:t>☐</w:t>
          </w:r>
        </w:sdtContent>
      </w:sdt>
      <w:r>
        <w:rPr>
          <w:rFonts w:hint="eastAsia"/>
          <w:lang w:eastAsia="zh-CN"/>
        </w:rPr>
        <w:t>企业所在地省级食品药品监督管理部门</w:t>
      </w:r>
      <w:r>
        <w:rPr>
          <w:rFonts w:hint="default"/>
        </w:rPr>
        <w:t> </w:t>
      </w:r>
      <w:r>
        <w:rPr>
          <w:rFonts w:hint="eastAsia"/>
          <w:lang w:val="en-US" w:eastAsia="zh-CN"/>
        </w:rPr>
        <w:t xml:space="preserve">                  </w:t>
      </w:r>
      <w:sdt>
        <w:sdtPr>
          <w:rPr>
            <w:rFonts w:hint="eastAsia" w:asciiTheme="minorHAnsi" w:hAnsiTheme="minorHAnsi" w:eastAsiaTheme="minorEastAsia" w:cstheme="minorBidi"/>
            <w:kern w:val="2"/>
            <w:sz w:val="21"/>
            <w:szCs w:val="24"/>
            <w:lang w:val="en-US" w:eastAsia="zh-CN" w:bidi="ar-SA"/>
          </w:rPr>
          <w:id w:val="1474736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Theme="minorHAnsi" w:hAnsiTheme="minorHAnsi" w:eastAsiaTheme="minorEastAsia" w:cstheme="minorBidi"/>
            <w:kern w:val="2"/>
            <w:sz w:val="21"/>
            <w:szCs w:val="24"/>
            <w:lang w:val="en-US" w:eastAsia="zh-CN" w:bidi="ar-SA"/>
          </w:rPr>
        </w:sdtEndPr>
        <w:sdtContent>
          <w:r>
            <w:rPr>
              <w:rFonts w:ascii="MS Gothic" w:hAnsi="MS Gothic"/>
            </w:rPr>
            <w:t>☐</w:t>
          </w:r>
        </w:sdtContent>
      </w:sdt>
      <w:r>
        <w:rPr>
          <w:rFonts w:hint="eastAsia"/>
          <w:lang w:val="en-US" w:eastAsia="zh-CN"/>
        </w:rPr>
        <w:t>器械注册/备案部门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9"/>
        <w:gridCol w:w="2289"/>
        <w:gridCol w:w="1443"/>
        <w:gridCol w:w="2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产品名称</w:t>
            </w:r>
          </w:p>
        </w:tc>
        <w:tc>
          <w:tcPr>
            <w:tcW w:w="24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注册证或备案凭证编码</w:t>
            </w:r>
          </w:p>
        </w:tc>
        <w:tc>
          <w:tcPr>
            <w:tcW w:w="25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生产企业名称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代理人名称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召回单位负责人和联系方式，经办人和联系方式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产品的适用范围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涉及地区和国家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召回级别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涉及产品生产（或进口中国）批次、数量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涉及产品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 型号、规格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识别信息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 （如批号）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涉及产品在中国的销售数量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召回原因简述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纠正行动简述（包括召回要求和处理方式等）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1" w:after="0" w:afterAutospacing="1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报告单位：　　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      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人：　　　　　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　　　　　报告日期：</w:t>
      </w:r>
    </w:p>
    <w:p>
      <w:pPr>
        <w:spacing w:line="240" w:lineRule="auto"/>
      </w:pPr>
    </w:p>
    <w:p>
      <w:pPr>
        <w:spacing w:line="240" w:lineRule="auto"/>
        <w:rPr>
          <w:color w:val="FF0000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</w:t>
    </w:r>
    <w:r>
      <w:rPr>
        <w:rFonts w:hint="eastAsia"/>
      </w:rPr>
      <w:t xml:space="preserve">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</w:p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 xml:space="preserve">          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联系龙德获取更多知识!</w: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RiYTc0MWIyMDZlYjJkOTg5ZGRjYTYzZDE4NmQifQ=="/>
  </w:docVars>
  <w:rsids>
    <w:rsidRoot w:val="60B57188"/>
    <w:rsid w:val="44F65561"/>
    <w:rsid w:val="585F6552"/>
    <w:rsid w:val="60B57188"/>
    <w:rsid w:val="72B7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233</Characters>
  <Lines>0</Lines>
  <Paragraphs>0</Paragraphs>
  <TotalTime>0</TotalTime>
  <ScaleCrop>false</ScaleCrop>
  <LinksUpToDate>false</LinksUpToDate>
  <CharactersWithSpaces>308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2021-07-07T09:21:00Z</dcterms:created>
  <dc:creator>Hlongmed</dc:creator>
  <cp:lastModifiedBy>伊人</cp:lastModifiedBy>
  <dcterms:modified xsi:type="dcterms:W3CDTF">2023-10-07T07:36:38Z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EAD765D68517456F8294657716D7DF18</vt:lpwstr>
  </property>
</Properties>
</file>