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</w:p>
    <w:tbl>
      <w:tblPr>
        <w:tblStyle w:val="5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6"/>
        <w:gridCol w:w="1276"/>
        <w:gridCol w:w="28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涉及问题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产品（  ） 过程（  ） 服务（  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措施类别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预防（  ）纠正（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发出部门</w:t>
            </w:r>
          </w:p>
        </w:tc>
        <w:tc>
          <w:tcPr>
            <w:tcW w:w="8647" w:type="dxa"/>
            <w:gridSpan w:val="3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不合格事项描述：</w:t>
            </w: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报告人：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/>
                <w:szCs w:val="21"/>
              </w:rPr>
              <w:t xml:space="preserve">  确认：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质量部</w:t>
            </w:r>
          </w:p>
        </w:tc>
        <w:tc>
          <w:tcPr>
            <w:tcW w:w="8647" w:type="dxa"/>
            <w:gridSpan w:val="3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指定处理部门： 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Theme="minorEastAsia" w:hAnsiTheme="minorEastAsia"/>
                <w:szCs w:val="21"/>
              </w:rPr>
              <w:t xml:space="preserve">                    质量部负责人：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处理部门</w:t>
            </w:r>
          </w:p>
        </w:tc>
        <w:tc>
          <w:tcPr>
            <w:tcW w:w="8647" w:type="dxa"/>
            <w:gridSpan w:val="3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原因分析：</w:t>
            </w: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分析人：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/>
                <w:szCs w:val="21"/>
              </w:rPr>
              <w:t xml:space="preserve">  确认：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责任部门</w:t>
            </w:r>
          </w:p>
        </w:tc>
        <w:tc>
          <w:tcPr>
            <w:tcW w:w="8647" w:type="dxa"/>
            <w:gridSpan w:val="3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处置措施：</w:t>
            </w: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ind w:firstLine="5565" w:firstLineChars="2650"/>
              <w:rPr>
                <w:rFonts w:hint="eastAsia" w:asciiTheme="minorEastAsia" w:hAnsi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/>
                <w:szCs w:val="21"/>
              </w:rPr>
              <w:t>责任部门负责人：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责任部门</w:t>
            </w:r>
          </w:p>
        </w:tc>
        <w:tc>
          <w:tcPr>
            <w:tcW w:w="8647" w:type="dxa"/>
            <w:gridSpan w:val="3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措施实施具体计划：</w:t>
            </w: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          责任部门负责人：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质量部</w:t>
            </w:r>
          </w:p>
        </w:tc>
        <w:tc>
          <w:tcPr>
            <w:tcW w:w="8647" w:type="dxa"/>
            <w:gridSpan w:val="3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措施实施计划跟进及效果验证：</w:t>
            </w: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结论：□ 关闭不合格；  □ 未能处置完成，需进一步措施</w:t>
            </w: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ind w:firstLine="4305" w:firstLineChars="2050"/>
              <w:rPr>
                <w:rFonts w:hint="eastAsia" w:asciiTheme="minorEastAsia" w:hAnsi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/>
                <w:szCs w:val="21"/>
              </w:rPr>
              <w:t>验证人：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</w:t>
            </w:r>
            <w:r>
              <w:rPr>
                <w:rFonts w:hint="eastAsia" w:asciiTheme="minorEastAsia" w:hAnsiTheme="minorEastAsia"/>
                <w:szCs w:val="21"/>
              </w:rPr>
              <w:t xml:space="preserve">  质量部负责人：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批准人</w:t>
            </w:r>
          </w:p>
        </w:tc>
        <w:tc>
          <w:tcPr>
            <w:tcW w:w="8647" w:type="dxa"/>
            <w:gridSpan w:val="3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/>
                <w:szCs w:val="21"/>
              </w:rPr>
              <w:t>管理者代表：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          </w:t>
            </w:r>
          </w:p>
        </w:tc>
      </w:tr>
    </w:tbl>
    <w:p>
      <w:pPr>
        <w:jc w:val="left"/>
        <w:rPr>
          <w:rFonts w:ascii="宋体" w:hAnsi="宋体" w:eastAsia="宋体" w:cs="宋体"/>
          <w:color w:val="FF0000"/>
          <w:sz w:val="24"/>
          <w:szCs w:val="24"/>
        </w:rPr>
      </w:pPr>
    </w:p>
    <w:p>
      <w:pPr>
        <w:jc w:val="left"/>
        <w:rPr>
          <w:rFonts w:ascii="黑体" w:eastAsia="黑体"/>
          <w:color w:val="FF0000"/>
          <w:szCs w:val="21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b/>
      </w:rPr>
    </w:pPr>
    <w:r>
      <w:rPr>
        <w:sz w:val="18"/>
      </w:rPr>
      <w:pict>
        <v:shape id="文本框 3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/>
      </w:rPr>
      <w:t xml:space="preserve">专业带去价值，服务赢来美誉!                   </w:t>
    </w:r>
    <w:r>
      <w:rPr>
        <w:rFonts w:hint="eastAsia"/>
        <w:lang w:val="en-US" w:eastAsia="zh-CN"/>
      </w:rPr>
      <w:t xml:space="preserve">                    </w:t>
    </w:r>
    <w:r>
      <w:rPr>
        <w:rFonts w:hint="eastAsia"/>
      </w:rPr>
      <w:t xml:space="preserve">      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  </w:t>
    </w:r>
    <w:r>
      <w:rPr>
        <w:rFonts w:hint="eastAsia"/>
        <w:lang w:val="en-US" w:eastAsia="zh-CN"/>
      </w:rPr>
      <w:t xml:space="preserve">              </w:t>
    </w:r>
    <w:r>
      <w:rPr>
        <w:rFonts w:hint="eastAsia"/>
      </w:rPr>
      <w:t xml:space="preserve">                   联系龙德获取更多知识!</w:t>
    </w:r>
  </w:p>
  <w:p>
    <w:pPr>
      <w:pStyle w:val="3"/>
      <w:rPr>
        <w:rFonts w:ascii="黑体" w:eastAsia="黑体"/>
        <w:b/>
        <w:sz w:val="32"/>
        <w:szCs w:val="32"/>
      </w:rPr>
    </w:pPr>
    <w:r>
      <w:rPr>
        <w:rFonts w:hint="eastAsia" w:ascii="黑体" w:eastAsia="黑体"/>
        <w:b/>
        <w:sz w:val="32"/>
        <w:szCs w:val="32"/>
      </w:rPr>
      <w:t>纠正</w:t>
    </w:r>
    <w:r>
      <w:rPr>
        <w:rFonts w:hint="eastAsia" w:ascii="黑体" w:eastAsia="黑体"/>
        <w:b/>
        <w:sz w:val="32"/>
        <w:szCs w:val="32"/>
        <w:lang w:val="en-US" w:eastAsia="zh-CN"/>
      </w:rPr>
      <w:t>及</w:t>
    </w:r>
    <w:bookmarkStart w:id="0" w:name="_GoBack"/>
    <w:bookmarkEnd w:id="0"/>
    <w:r>
      <w:rPr>
        <w:rFonts w:hint="eastAsia" w:ascii="黑体" w:eastAsia="黑体"/>
        <w:b/>
        <w:sz w:val="32"/>
        <w:szCs w:val="32"/>
      </w:rPr>
      <w:t>预防措施实施表</w:t>
    </w:r>
  </w:p>
  <w:p>
    <w:pPr>
      <w:pStyle w:val="3"/>
      <w:rPr>
        <w:rFonts w:ascii="黑体" w:eastAsia="黑体"/>
        <w:b/>
      </w:rPr>
    </w:pPr>
  </w:p>
  <w:p>
    <w:pPr>
      <w:pStyle w:val="3"/>
      <w:jc w:val="left"/>
      <w:rPr>
        <w:sz w:val="20"/>
        <w:szCs w:val="20"/>
      </w:rPr>
    </w:pPr>
    <w:r>
      <w:rPr>
        <w:rFonts w:hint="eastAsia"/>
        <w:sz w:val="20"/>
        <w:szCs w:val="20"/>
      </w:rPr>
      <w:t>发出部门：           发出日期：                           文件编号：QR-QC-013</w:t>
    </w:r>
    <w:r>
      <w:rPr>
        <w:rFonts w:hint="eastAsia"/>
        <w:sz w:val="20"/>
        <w:szCs w:val="20"/>
        <w:lang w:val="en-US" w:eastAsia="zh-CN"/>
      </w:rPr>
      <w:t xml:space="preserve"> </w:t>
    </w:r>
    <w:r>
      <w:rPr>
        <w:rFonts w:hint="eastAsia"/>
        <w:sz w:val="20"/>
        <w:szCs w:val="20"/>
      </w:rPr>
      <w:t xml:space="preserve"> 版本：     NO.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54552A"/>
    <w:rsid w:val="00040B84"/>
    <w:rsid w:val="000E5ED3"/>
    <w:rsid w:val="00321D79"/>
    <w:rsid w:val="00330AC1"/>
    <w:rsid w:val="004F76C6"/>
    <w:rsid w:val="0054552A"/>
    <w:rsid w:val="005539D0"/>
    <w:rsid w:val="005B2DD1"/>
    <w:rsid w:val="005D4F63"/>
    <w:rsid w:val="00606719"/>
    <w:rsid w:val="006A62F7"/>
    <w:rsid w:val="00720BBF"/>
    <w:rsid w:val="0073536D"/>
    <w:rsid w:val="00B25B97"/>
    <w:rsid w:val="00D14544"/>
    <w:rsid w:val="00E205B0"/>
    <w:rsid w:val="00E554DD"/>
    <w:rsid w:val="00E84D0E"/>
    <w:rsid w:val="015930AF"/>
    <w:rsid w:val="1C4B6E4D"/>
    <w:rsid w:val="2F360AA8"/>
    <w:rsid w:val="4E3E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179</Words>
  <Characters>179</Characters>
  <Lines>3</Lines>
  <Paragraphs>1</Paragraphs>
  <TotalTime>0</TotalTime>
  <ScaleCrop>false</ScaleCrop>
  <LinksUpToDate>false</LinksUpToDate>
  <CharactersWithSpaces>450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伊人</cp:lastModifiedBy>
  <dcterms:modified xsi:type="dcterms:W3CDTF">2023-10-07T07:51:08Z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73751BA2EB4D4DF682A1BFCCCC14E27D_12</vt:lpwstr>
  </property>
</Properties>
</file>