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设备报废申请单</w:t>
      </w:r>
    </w:p>
    <w:p>
      <w:pPr>
        <w:rPr>
          <w:rFonts w:ascii="黑体" w:eastAsia="黑体"/>
          <w:sz w:val="10"/>
          <w:szCs w:val="10"/>
        </w:rPr>
      </w:pPr>
    </w:p>
    <w:p>
      <w:pPr>
        <w:pStyle w:val="9"/>
        <w:numPr>
          <w:ilvl w:val="0"/>
          <w:numId w:val="1"/>
        </w:numPr>
        <w:ind w:firstLineChars="0"/>
        <w:jc w:val="left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生产设备；□ 检验设备； □ 其他设备                   文件编号：</w:t>
      </w:r>
      <w:r>
        <w:rPr>
          <w:rFonts w:hint="eastAsia" w:ascii="黑体" w:eastAsia="黑体"/>
          <w:sz w:val="20"/>
          <w:szCs w:val="20"/>
          <w:lang w:val="en-US" w:eastAsia="zh-CN"/>
        </w:rPr>
        <w:t xml:space="preserve">QR-SB-005 </w:t>
      </w:r>
      <w:r>
        <w:rPr>
          <w:rFonts w:hint="eastAsia" w:ascii="黑体" w:eastAsia="黑体"/>
          <w:szCs w:val="21"/>
        </w:rPr>
        <w:t>版本：</w:t>
      </w:r>
      <w:r>
        <w:rPr>
          <w:rFonts w:hint="eastAsia" w:ascii="黑体" w:eastAsia="黑体"/>
          <w:szCs w:val="21"/>
          <w:lang w:val="en-US" w:eastAsia="zh-CN"/>
        </w:rPr>
        <w:t>A0</w:t>
      </w:r>
      <w:r>
        <w:rPr>
          <w:rFonts w:hint="eastAsia" w:ascii="黑体" w:eastAsia="黑体"/>
          <w:szCs w:val="21"/>
        </w:rPr>
        <w:t xml:space="preserve"> NO.</w:t>
      </w:r>
    </w:p>
    <w:p>
      <w:pPr>
        <w:jc w:val="center"/>
        <w:rPr>
          <w:rFonts w:ascii="黑体" w:eastAsia="黑体"/>
          <w:sz w:val="10"/>
          <w:szCs w:val="10"/>
        </w:rPr>
      </w:pPr>
      <w:r>
        <w:rPr>
          <w:rFonts w:hint="eastAsia" w:ascii="黑体" w:eastAsia="黑体"/>
          <w:szCs w:val="21"/>
        </w:rPr>
        <w:tab/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660"/>
        <w:gridCol w:w="1660"/>
        <w:gridCol w:w="1660"/>
        <w:gridCol w:w="1661"/>
        <w:gridCol w:w="16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申请部门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申请人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申请日期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设备编号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设备名称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购入日期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规格型号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使用频率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使用年限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报废理由说明</w:t>
            </w:r>
          </w:p>
        </w:tc>
        <w:tc>
          <w:tcPr>
            <w:tcW w:w="8302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部门主管意见</w:t>
            </w:r>
          </w:p>
        </w:tc>
        <w:tc>
          <w:tcPr>
            <w:tcW w:w="8302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总经理意见</w:t>
            </w:r>
          </w:p>
        </w:tc>
        <w:tc>
          <w:tcPr>
            <w:tcW w:w="8302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rPr>
          <w:rFonts w:ascii="黑体" w:eastAsia="黑体"/>
          <w:szCs w:val="21"/>
        </w:rPr>
      </w:pPr>
    </w:p>
    <w:p/>
    <w:p/>
    <w:p>
      <w:pPr>
        <w:jc w:val="left"/>
        <w:rPr>
          <w:rFonts w:ascii="黑体" w:eastAsia="黑体"/>
          <w:color w:val="FF0000"/>
          <w:szCs w:val="21"/>
        </w:rPr>
      </w:pPr>
      <w:r>
        <w:rPr>
          <w:rFonts w:ascii="宋体" w:hAnsi="宋体" w:eastAsia="宋体" w:cs="宋体"/>
          <w:color w:val="FF0000"/>
          <w:sz w:val="24"/>
          <w:szCs w:val="24"/>
        </w:rPr>
        <w:t>免责声明：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该文件仅为相关流程记录表单的样式，内容仅根据当前法规相关流程进行编写，仅供参考使用。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企业直接采用不代表合规，请根据企业补充、细化和调整后的相关流程进行调整后使用，确保最终产生的体系运行记录能够证明质量管理体系的合规性、有效性。</w:t>
      </w:r>
    </w:p>
    <w:p/>
    <w:p>
      <w:pPr>
        <w:rPr>
          <w:rFonts w:ascii="黑体" w:eastAsia="黑体"/>
          <w:szCs w:val="21"/>
        </w:rPr>
      </w:pPr>
    </w:p>
    <w:sectPr>
      <w:headerReference r:id="rId3" w:type="default"/>
      <w:footerReference r:id="rId4" w:type="default"/>
      <w:pgSz w:w="11906" w:h="16838"/>
      <w:pgMar w:top="1276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 w:eastAsiaTheme="minorEastAsia"/>
        <w:lang w:val="en-US" w:eastAsia="zh-CN"/>
      </w:rPr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/>
      </w:rPr>
      <w:t xml:space="preserve">专业带去价值，服务赢来美誉!      </w:t>
    </w:r>
    <w:r>
      <w:rPr>
        <w:rFonts w:hint="eastAsia"/>
        <w:lang w:val="en-US" w:eastAsia="zh-CN"/>
      </w:rPr>
      <w:t xml:space="preserve">                          </w:t>
    </w:r>
    <w:r>
      <w:rPr>
        <w:rFonts w:hint="eastAsia"/>
      </w:rPr>
      <w:t xml:space="preserve">        </w:t>
    </w:r>
    <w:r>
      <w:rPr>
        <w:rFonts w:hint="eastAsia"/>
        <w:lang w:val="en-US" w:eastAsia="zh-CN"/>
      </w:rPr>
      <w:t xml:space="preserve">      </w:t>
    </w:r>
    <w:r>
      <w:rPr>
        <w:rFonts w:hint="eastAsia"/>
      </w:rPr>
      <w:t xml:space="preserve">     模板仅供参考，请以法规要求为准。</w:t>
    </w: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jc w:val="left"/>
    </w:pPr>
    <w:r>
      <w:rPr>
        <w:rFonts w:ascii="宋体" w:hAnsi="宋体" w:eastAsia="宋体" w:cs="宋体"/>
        <w:kern w:val="0"/>
        <w:sz w:val="24"/>
        <w:szCs w:val="24"/>
        <w:lang w:val="en-US" w:eastAsia="zh-CN" w:bidi="ar"/>
      </w:rPr>
      <w:drawing>
        <wp:inline distT="0" distB="0" distL="114300" distR="114300">
          <wp:extent cx="742950" cy="571500"/>
          <wp:effectExtent l="0" t="0" r="0" b="0"/>
          <wp:docPr id="1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9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cs="宋体"/>
        <w:kern w:val="0"/>
        <w:sz w:val="24"/>
        <w:szCs w:val="24"/>
        <w:lang w:val="en-US" w:eastAsia="zh-CN" w:bidi="ar"/>
      </w:rPr>
      <w:t xml:space="preserve"> </w:t>
    </w:r>
    <w:r>
      <w:rPr>
        <w:rFonts w:hint="eastAsia"/>
      </w:rPr>
      <w:t xml:space="preserve">医械企业一站式知识平台！ </w:t>
    </w:r>
    <w:r>
      <w:rPr>
        <w:rFonts w:hint="eastAsia"/>
        <w:lang w:val="en-US" w:eastAsia="zh-CN"/>
      </w:rPr>
      <w:t xml:space="preserve">        </w:t>
    </w:r>
    <w:r>
      <w:rPr>
        <w:rFonts w:hint="eastAsia"/>
      </w:rPr>
      <w:t xml:space="preserve">                        联系龙德获取更多知识!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D1768A"/>
    <w:multiLevelType w:val="multilevel"/>
    <w:tmpl w:val="46D1768A"/>
    <w:lvl w:ilvl="0" w:tentative="0">
      <w:start w:val="0"/>
      <w:numFmt w:val="bullet"/>
      <w:lvlText w:val="□"/>
      <w:lvlJc w:val="left"/>
      <w:pPr>
        <w:ind w:left="465" w:hanging="360"/>
      </w:pPr>
      <w:rPr>
        <w:rFonts w:hint="eastAsia" w:ascii="黑体" w:eastAsia="黑体" w:hAnsiTheme="minorHAnsi" w:cstheme="minorBidi"/>
      </w:rPr>
    </w:lvl>
    <w:lvl w:ilvl="1" w:tentative="0">
      <w:start w:val="1"/>
      <w:numFmt w:val="bullet"/>
      <w:lvlText w:val=""/>
      <w:lvlJc w:val="left"/>
      <w:pPr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hZDRiYTc0MWIyMDZlYjJkOTg5ZGRjYTYzZDE4NmQifQ=="/>
  </w:docVars>
  <w:rsids>
    <w:rsidRoot w:val="00676385"/>
    <w:rsid w:val="0004352C"/>
    <w:rsid w:val="004507CB"/>
    <w:rsid w:val="00676385"/>
    <w:rsid w:val="00D94618"/>
    <w:rsid w:val="00F14982"/>
    <w:rsid w:val="1F6C10FF"/>
    <w:rsid w:val="4FED3B56"/>
    <w:rsid w:val="7CB7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168</Words>
  <Characters>172</Characters>
  <Lines>2</Lines>
  <Paragraphs>1</Paragraphs>
  <TotalTime>0</TotalTime>
  <ScaleCrop>false</ScaleCrop>
  <LinksUpToDate>false</LinksUpToDate>
  <CharactersWithSpaces>244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2013-08-22T03:07:00Z</dcterms:created>
  <dc:creator>blue</dc:creator>
  <cp:lastModifiedBy>伊人</cp:lastModifiedBy>
  <dcterms:modified xsi:type="dcterms:W3CDTF">2023-10-07T03:20:03Z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F5B5CA3EB28C48538F157E88F7D62452_12</vt:lpwstr>
  </property>
</Properties>
</file>